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B9DAA63" w14:textId="77777777" w:rsidR="00F0574B" w:rsidRPr="006B5D3C" w:rsidRDefault="00F0574B">
      <w:pPr>
        <w:spacing w:line="360" w:lineRule="auto"/>
        <w:ind w:firstLineChars="50" w:firstLine="160"/>
        <w:rPr>
          <w:rFonts w:eastAsia="CESI黑体-GB2312"/>
          <w:sz w:val="32"/>
          <w:szCs w:val="32"/>
        </w:rPr>
      </w:pPr>
    </w:p>
    <w:p w14:paraId="2A9E75C7" w14:textId="77777777" w:rsidR="00F0574B" w:rsidRPr="006B5D3C" w:rsidRDefault="00F0574B">
      <w:pPr>
        <w:jc w:val="center"/>
        <w:rPr>
          <w:rFonts w:eastAsiaTheme="minorEastAsia"/>
          <w:sz w:val="60"/>
          <w:szCs w:val="60"/>
        </w:rPr>
      </w:pPr>
    </w:p>
    <w:p w14:paraId="1C1916A8" w14:textId="77777777" w:rsidR="00F0574B" w:rsidRPr="006B5D3C" w:rsidRDefault="004372C1">
      <w:pPr>
        <w:jc w:val="center"/>
        <w:outlineLvl w:val="0"/>
        <w:rPr>
          <w:rFonts w:eastAsiaTheme="minorEastAsia"/>
          <w:b/>
          <w:bCs/>
          <w:sz w:val="60"/>
          <w:szCs w:val="60"/>
        </w:rPr>
      </w:pPr>
      <w:bookmarkStart w:id="0" w:name="_Toc205054717"/>
      <w:bookmarkStart w:id="1" w:name="_Toc205054943"/>
      <w:bookmarkStart w:id="2" w:name="_Toc205055171"/>
      <w:r w:rsidRPr="006B5D3C">
        <w:rPr>
          <w:rFonts w:eastAsiaTheme="minorEastAsia"/>
          <w:b/>
          <w:bCs/>
          <w:sz w:val="60"/>
          <w:szCs w:val="60"/>
        </w:rPr>
        <w:t>北京市政府采购项目</w:t>
      </w:r>
      <w:bookmarkEnd w:id="0"/>
      <w:bookmarkEnd w:id="1"/>
      <w:bookmarkEnd w:id="2"/>
    </w:p>
    <w:p w14:paraId="0986E9D3" w14:textId="77777777" w:rsidR="00F0574B" w:rsidRPr="006B5D3C" w:rsidRDefault="004372C1">
      <w:pPr>
        <w:jc w:val="center"/>
        <w:outlineLvl w:val="0"/>
        <w:rPr>
          <w:rFonts w:eastAsiaTheme="majorEastAsia"/>
          <w:b/>
          <w:bCs/>
          <w:sz w:val="60"/>
          <w:szCs w:val="60"/>
        </w:rPr>
      </w:pPr>
      <w:bookmarkStart w:id="3" w:name="_Toc205054718"/>
      <w:bookmarkStart w:id="4" w:name="_Toc205054944"/>
      <w:bookmarkStart w:id="5" w:name="_Toc205055172"/>
      <w:r w:rsidRPr="006B5D3C">
        <w:rPr>
          <w:rFonts w:eastAsiaTheme="minorEastAsia"/>
          <w:b/>
          <w:bCs/>
          <w:sz w:val="60"/>
          <w:szCs w:val="60"/>
        </w:rPr>
        <w:t>竞争性磋商文件</w:t>
      </w:r>
      <w:bookmarkEnd w:id="3"/>
      <w:bookmarkEnd w:id="4"/>
      <w:bookmarkEnd w:id="5"/>
    </w:p>
    <w:p w14:paraId="17C4FF5F" w14:textId="77777777" w:rsidR="00F0574B" w:rsidRPr="006B5D3C" w:rsidRDefault="00F0574B">
      <w:pPr>
        <w:spacing w:line="360" w:lineRule="auto"/>
        <w:jc w:val="center"/>
        <w:rPr>
          <w:rFonts w:eastAsiaTheme="majorEastAsia"/>
          <w:b/>
          <w:bCs/>
          <w:sz w:val="60"/>
          <w:szCs w:val="60"/>
        </w:rPr>
      </w:pPr>
    </w:p>
    <w:p w14:paraId="7B85B06E" w14:textId="77777777" w:rsidR="00F0574B" w:rsidRPr="006B5D3C" w:rsidRDefault="00F0574B">
      <w:pPr>
        <w:spacing w:line="360" w:lineRule="auto"/>
        <w:jc w:val="center"/>
        <w:rPr>
          <w:rFonts w:eastAsiaTheme="majorEastAsia"/>
          <w:b/>
          <w:bCs/>
          <w:sz w:val="60"/>
          <w:szCs w:val="60"/>
        </w:rPr>
      </w:pPr>
    </w:p>
    <w:p w14:paraId="612DACDA" w14:textId="77777777" w:rsidR="00AE0596" w:rsidRPr="006B5D3C" w:rsidRDefault="00AE0596">
      <w:pPr>
        <w:spacing w:line="360" w:lineRule="auto"/>
        <w:jc w:val="center"/>
        <w:rPr>
          <w:rFonts w:eastAsiaTheme="majorEastAsia"/>
          <w:b/>
          <w:bCs/>
          <w:sz w:val="60"/>
          <w:szCs w:val="60"/>
        </w:rPr>
      </w:pPr>
    </w:p>
    <w:p w14:paraId="16F97341" w14:textId="77777777" w:rsidR="00AE0596" w:rsidRPr="006B5D3C" w:rsidRDefault="00AE0596">
      <w:pPr>
        <w:spacing w:line="360" w:lineRule="auto"/>
        <w:jc w:val="center"/>
        <w:rPr>
          <w:rFonts w:eastAsiaTheme="majorEastAsia"/>
          <w:b/>
          <w:bCs/>
          <w:sz w:val="60"/>
          <w:szCs w:val="60"/>
        </w:rPr>
      </w:pPr>
    </w:p>
    <w:p w14:paraId="52CE72C2" w14:textId="77777777" w:rsidR="00F0574B" w:rsidRDefault="00F0574B">
      <w:pPr>
        <w:spacing w:line="360" w:lineRule="auto"/>
        <w:jc w:val="center"/>
        <w:rPr>
          <w:rFonts w:eastAsiaTheme="majorEastAsia"/>
          <w:b/>
          <w:bCs/>
          <w:sz w:val="60"/>
          <w:szCs w:val="60"/>
        </w:rPr>
      </w:pPr>
    </w:p>
    <w:p w14:paraId="2752A9C6" w14:textId="77777777" w:rsidR="00B429AA" w:rsidRPr="006B5D3C" w:rsidRDefault="00B429AA">
      <w:pPr>
        <w:spacing w:line="360" w:lineRule="auto"/>
        <w:jc w:val="center"/>
        <w:rPr>
          <w:rFonts w:eastAsiaTheme="majorEastAsia"/>
          <w:b/>
          <w:bCs/>
          <w:sz w:val="60"/>
          <w:szCs w:val="60"/>
        </w:rPr>
      </w:pPr>
    </w:p>
    <w:p w14:paraId="00265C29" w14:textId="77777777" w:rsidR="00F50F5E" w:rsidRDefault="004372C1" w:rsidP="000B7C48">
      <w:pPr>
        <w:tabs>
          <w:tab w:val="left" w:pos="5609"/>
        </w:tabs>
        <w:spacing w:line="360" w:lineRule="auto"/>
        <w:ind w:leftChars="337" w:left="2318" w:hangingChars="503" w:hanging="1610"/>
        <w:jc w:val="left"/>
        <w:rPr>
          <w:rFonts w:eastAsiaTheme="minorEastAsia"/>
          <w:bCs/>
          <w:sz w:val="32"/>
          <w:szCs w:val="32"/>
        </w:rPr>
      </w:pPr>
      <w:r w:rsidRPr="00B429AA">
        <w:rPr>
          <w:rFonts w:eastAsiaTheme="minorEastAsia"/>
          <w:bCs/>
          <w:sz w:val="32"/>
          <w:szCs w:val="32"/>
        </w:rPr>
        <w:t>项目名称：</w:t>
      </w:r>
      <w:r w:rsidR="000B7C48" w:rsidRPr="00B429AA">
        <w:rPr>
          <w:rFonts w:eastAsiaTheme="minorEastAsia" w:hint="eastAsia"/>
          <w:bCs/>
          <w:sz w:val="32"/>
          <w:szCs w:val="32"/>
        </w:rPr>
        <w:t>2025</w:t>
      </w:r>
      <w:r w:rsidR="000B7C48" w:rsidRPr="00B429AA">
        <w:rPr>
          <w:rFonts w:eastAsiaTheme="minorEastAsia" w:hint="eastAsia"/>
          <w:bCs/>
          <w:sz w:val="32"/>
          <w:szCs w:val="32"/>
        </w:rPr>
        <w:t>年接诉即办第一批应急处置项目</w:t>
      </w:r>
    </w:p>
    <w:p w14:paraId="55154D9F" w14:textId="68CC4956" w:rsidR="00F0574B" w:rsidRPr="00B429AA" w:rsidRDefault="000B7C48" w:rsidP="00F50F5E">
      <w:pPr>
        <w:tabs>
          <w:tab w:val="left" w:pos="5609"/>
        </w:tabs>
        <w:spacing w:line="360" w:lineRule="auto"/>
        <w:ind w:leftChars="837" w:left="1758" w:firstLineChars="200" w:firstLine="640"/>
        <w:jc w:val="left"/>
        <w:rPr>
          <w:rFonts w:eastAsiaTheme="minorEastAsia"/>
          <w:bCs/>
          <w:sz w:val="32"/>
          <w:szCs w:val="32"/>
        </w:rPr>
      </w:pPr>
      <w:r w:rsidRPr="00B429AA">
        <w:rPr>
          <w:rFonts w:eastAsiaTheme="minorEastAsia" w:hint="eastAsia"/>
          <w:bCs/>
          <w:sz w:val="32"/>
          <w:szCs w:val="32"/>
        </w:rPr>
        <w:t>（应急资金）</w:t>
      </w:r>
    </w:p>
    <w:p w14:paraId="2D4FC21A" w14:textId="16CE7089" w:rsidR="00F0574B" w:rsidRPr="00B429AA" w:rsidRDefault="004372C1" w:rsidP="00225E99">
      <w:pPr>
        <w:tabs>
          <w:tab w:val="left" w:pos="3240"/>
          <w:tab w:val="left" w:pos="3420"/>
        </w:tabs>
        <w:spacing w:line="360" w:lineRule="auto"/>
        <w:ind w:leftChars="337" w:left="1678" w:hangingChars="303" w:hanging="970"/>
        <w:jc w:val="left"/>
        <w:rPr>
          <w:rFonts w:eastAsiaTheme="minorEastAsia"/>
          <w:bCs/>
          <w:color w:val="EE0000"/>
          <w:sz w:val="32"/>
          <w:szCs w:val="32"/>
        </w:rPr>
      </w:pPr>
      <w:r w:rsidRPr="00B429AA">
        <w:rPr>
          <w:rFonts w:eastAsiaTheme="minorEastAsia"/>
          <w:bCs/>
          <w:sz w:val="32"/>
          <w:szCs w:val="32"/>
        </w:rPr>
        <w:t>项目编号</w:t>
      </w:r>
      <w:r w:rsidRPr="00B429AA">
        <w:rPr>
          <w:rFonts w:eastAsiaTheme="minorEastAsia"/>
          <w:bCs/>
          <w:sz w:val="32"/>
          <w:szCs w:val="32"/>
        </w:rPr>
        <w:t>/</w:t>
      </w:r>
      <w:r w:rsidRPr="00B429AA">
        <w:rPr>
          <w:rFonts w:eastAsiaTheme="minorEastAsia"/>
          <w:bCs/>
          <w:sz w:val="32"/>
          <w:szCs w:val="32"/>
        </w:rPr>
        <w:t>包号：</w:t>
      </w:r>
      <w:r w:rsidR="00374985" w:rsidRPr="00B429AA">
        <w:rPr>
          <w:rFonts w:eastAsiaTheme="minorEastAsia" w:hint="eastAsia"/>
          <w:bCs/>
          <w:sz w:val="32"/>
          <w:szCs w:val="32"/>
          <w:shd w:val="clear" w:color="auto" w:fill="FFFFFF" w:themeFill="background1"/>
        </w:rPr>
        <w:t>11010825210200047863-XM001</w:t>
      </w:r>
    </w:p>
    <w:p w14:paraId="67D62427" w14:textId="482EA0E6" w:rsidR="00F0574B" w:rsidRPr="00B429AA" w:rsidRDefault="004372C1" w:rsidP="00225E99">
      <w:pPr>
        <w:tabs>
          <w:tab w:val="left" w:pos="3240"/>
          <w:tab w:val="left" w:pos="3420"/>
        </w:tabs>
        <w:spacing w:line="360" w:lineRule="auto"/>
        <w:ind w:leftChars="337" w:left="1678" w:hangingChars="303" w:hanging="970"/>
        <w:jc w:val="left"/>
        <w:outlineLvl w:val="0"/>
        <w:rPr>
          <w:rFonts w:eastAsiaTheme="minorEastAsia"/>
          <w:bCs/>
          <w:sz w:val="32"/>
          <w:szCs w:val="32"/>
        </w:rPr>
      </w:pPr>
      <w:bookmarkStart w:id="6" w:name="_Toc205054719"/>
      <w:bookmarkStart w:id="7" w:name="_Toc205054945"/>
      <w:bookmarkStart w:id="8" w:name="_Toc205055173"/>
      <w:r w:rsidRPr="00B429AA">
        <w:rPr>
          <w:rFonts w:eastAsiaTheme="minorEastAsia"/>
          <w:bCs/>
          <w:sz w:val="32"/>
          <w:szCs w:val="32"/>
        </w:rPr>
        <w:t>采</w:t>
      </w:r>
      <w:r w:rsidRPr="00B429AA">
        <w:rPr>
          <w:rFonts w:eastAsiaTheme="minorEastAsia"/>
          <w:bCs/>
          <w:sz w:val="32"/>
          <w:szCs w:val="32"/>
        </w:rPr>
        <w:t xml:space="preserve"> </w:t>
      </w:r>
      <w:r w:rsidRPr="00B429AA">
        <w:rPr>
          <w:rFonts w:eastAsiaTheme="minorEastAsia"/>
          <w:bCs/>
          <w:sz w:val="32"/>
          <w:szCs w:val="32"/>
        </w:rPr>
        <w:t>购</w:t>
      </w:r>
      <w:r w:rsidRPr="00B429AA">
        <w:rPr>
          <w:rFonts w:eastAsiaTheme="minorEastAsia"/>
          <w:bCs/>
          <w:sz w:val="32"/>
          <w:szCs w:val="32"/>
        </w:rPr>
        <w:t xml:space="preserve"> </w:t>
      </w:r>
      <w:r w:rsidRPr="00B429AA">
        <w:rPr>
          <w:rFonts w:eastAsiaTheme="minorEastAsia"/>
          <w:bCs/>
          <w:sz w:val="32"/>
          <w:szCs w:val="32"/>
        </w:rPr>
        <w:t>人：</w:t>
      </w:r>
      <w:r w:rsidR="006E35A4" w:rsidRPr="00B429AA">
        <w:rPr>
          <w:rFonts w:eastAsiaTheme="minorEastAsia"/>
          <w:bCs/>
          <w:sz w:val="32"/>
          <w:szCs w:val="32"/>
        </w:rPr>
        <w:t>北京市海淀区园林绿化服务中心</w:t>
      </w:r>
      <w:bookmarkEnd w:id="6"/>
      <w:bookmarkEnd w:id="7"/>
      <w:bookmarkEnd w:id="8"/>
    </w:p>
    <w:p w14:paraId="1D35DBAA" w14:textId="36DF6DB7" w:rsidR="00F0574B" w:rsidRPr="006B5D3C" w:rsidRDefault="004372C1" w:rsidP="00225E99">
      <w:pPr>
        <w:tabs>
          <w:tab w:val="left" w:pos="3240"/>
          <w:tab w:val="left" w:pos="3420"/>
        </w:tabs>
        <w:spacing w:line="360" w:lineRule="auto"/>
        <w:ind w:leftChars="337" w:left="1678" w:hangingChars="303" w:hanging="970"/>
        <w:jc w:val="left"/>
        <w:rPr>
          <w:rFonts w:eastAsiaTheme="minorEastAsia"/>
          <w:bCs/>
          <w:sz w:val="36"/>
          <w:szCs w:val="36"/>
        </w:rPr>
      </w:pPr>
      <w:r w:rsidRPr="00B429AA">
        <w:rPr>
          <w:rFonts w:eastAsiaTheme="minorEastAsia"/>
          <w:bCs/>
          <w:sz w:val="32"/>
          <w:szCs w:val="32"/>
        </w:rPr>
        <w:t>采购代理机构：</w:t>
      </w:r>
      <w:r w:rsidR="000B7C48" w:rsidRPr="00B429AA">
        <w:rPr>
          <w:rFonts w:eastAsiaTheme="minorEastAsia"/>
          <w:bCs/>
          <w:sz w:val="32"/>
          <w:szCs w:val="32"/>
        </w:rPr>
        <w:t>北京金和通工程咨询有限公司</w:t>
      </w:r>
      <w:r w:rsidRPr="006B5D3C">
        <w:rPr>
          <w:rFonts w:eastAsiaTheme="minorEastAsia"/>
          <w:bCs/>
          <w:sz w:val="36"/>
          <w:szCs w:val="36"/>
        </w:rPr>
        <w:t xml:space="preserve"> </w:t>
      </w:r>
    </w:p>
    <w:p w14:paraId="3638C706" w14:textId="77777777" w:rsidR="00F0574B" w:rsidRPr="006B5D3C" w:rsidRDefault="00F0574B">
      <w:pPr>
        <w:spacing w:line="360" w:lineRule="auto"/>
        <w:jc w:val="center"/>
        <w:rPr>
          <w:rFonts w:eastAsiaTheme="minorEastAsia"/>
          <w:b/>
          <w:sz w:val="36"/>
          <w:szCs w:val="36"/>
        </w:rPr>
      </w:pPr>
    </w:p>
    <w:p w14:paraId="3B3808D9" w14:textId="77777777" w:rsidR="00F0574B" w:rsidRPr="006B5D3C" w:rsidRDefault="00F0574B">
      <w:pPr>
        <w:spacing w:line="360" w:lineRule="auto"/>
        <w:jc w:val="center"/>
        <w:rPr>
          <w:rFonts w:eastAsiaTheme="minorEastAsia"/>
          <w:b/>
          <w:sz w:val="36"/>
          <w:szCs w:val="36"/>
        </w:rPr>
      </w:pPr>
    </w:p>
    <w:p w14:paraId="6FB8343C" w14:textId="77777777" w:rsidR="00F0574B" w:rsidRPr="006B5D3C" w:rsidRDefault="00F0574B">
      <w:pPr>
        <w:spacing w:line="360" w:lineRule="auto"/>
        <w:jc w:val="center"/>
        <w:rPr>
          <w:rFonts w:eastAsiaTheme="minorEastAsia"/>
          <w:b/>
          <w:sz w:val="36"/>
          <w:szCs w:val="36"/>
        </w:rPr>
      </w:pPr>
    </w:p>
    <w:p w14:paraId="08B8E5F9" w14:textId="77777777" w:rsidR="00F0574B" w:rsidRPr="00DD56EA" w:rsidRDefault="00F0574B">
      <w:pPr>
        <w:spacing w:line="360" w:lineRule="auto"/>
        <w:jc w:val="center"/>
        <w:rPr>
          <w:rFonts w:eastAsiaTheme="minorEastAsia"/>
          <w:b/>
          <w:sz w:val="36"/>
          <w:szCs w:val="36"/>
        </w:rPr>
      </w:pPr>
    </w:p>
    <w:sdt>
      <w:sdtPr>
        <w:rPr>
          <w:rFonts w:eastAsiaTheme="minorEastAsia"/>
          <w:b/>
          <w:sz w:val="36"/>
          <w:szCs w:val="36"/>
        </w:rPr>
        <w:id w:val="-61953346"/>
        <w:docPartObj>
          <w:docPartGallery w:val="Table of Contents"/>
          <w:docPartUnique/>
        </w:docPartObj>
      </w:sdtPr>
      <w:sdtEndPr>
        <w:rPr>
          <w:rFonts w:eastAsia="宋体"/>
          <w:bCs/>
          <w:sz w:val="21"/>
          <w:szCs w:val="24"/>
          <w:lang w:val="zh-CN"/>
        </w:rPr>
      </w:sdtEndPr>
      <w:sdtContent>
        <w:p w14:paraId="6035DAFA" w14:textId="64CABA08" w:rsidR="00327BC6" w:rsidRPr="00327BC6" w:rsidRDefault="00327BC6" w:rsidP="00327BC6">
          <w:pPr>
            <w:spacing w:line="360" w:lineRule="auto"/>
            <w:jc w:val="center"/>
            <w:outlineLvl w:val="0"/>
            <w:rPr>
              <w:rFonts w:eastAsiaTheme="minorEastAsia"/>
              <w:b/>
              <w:sz w:val="36"/>
              <w:szCs w:val="36"/>
            </w:rPr>
          </w:pPr>
          <w:r w:rsidRPr="00327BC6">
            <w:rPr>
              <w:rFonts w:eastAsiaTheme="minorEastAsia"/>
              <w:b/>
              <w:sz w:val="36"/>
              <w:szCs w:val="36"/>
            </w:rPr>
            <w:t>目</w:t>
          </w:r>
          <w:r>
            <w:rPr>
              <w:rFonts w:eastAsiaTheme="minorEastAsia" w:hint="eastAsia"/>
              <w:b/>
              <w:sz w:val="36"/>
              <w:szCs w:val="36"/>
            </w:rPr>
            <w:t xml:space="preserve">  </w:t>
          </w:r>
          <w:r w:rsidRPr="00327BC6">
            <w:rPr>
              <w:rFonts w:eastAsiaTheme="minorEastAsia"/>
              <w:b/>
              <w:sz w:val="36"/>
              <w:szCs w:val="36"/>
            </w:rPr>
            <w:t>录</w:t>
          </w:r>
        </w:p>
        <w:p w14:paraId="40C934E7" w14:textId="5948F2CA" w:rsidR="00327BC6" w:rsidRDefault="00327BC6" w:rsidP="00327BC6">
          <w:pPr>
            <w:pStyle w:val="TOC1"/>
            <w:rPr>
              <w:rFonts w:asciiTheme="minorHAnsi" w:eastAsiaTheme="minorEastAsia" w:hAnsiTheme="minorHAnsi" w:cstheme="minorBidi"/>
              <w:b w:val="0"/>
              <w:noProof/>
              <w:sz w:val="22"/>
              <w14:ligatures w14:val="standardContextual"/>
            </w:rPr>
          </w:pPr>
          <w:r>
            <w:fldChar w:fldCharType="begin"/>
          </w:r>
          <w:r>
            <w:instrText xml:space="preserve"> TOC \o "1-3" \h \z \u </w:instrText>
          </w:r>
          <w:r>
            <w:fldChar w:fldCharType="separate"/>
          </w:r>
        </w:p>
        <w:p w14:paraId="22283F9A" w14:textId="36748B17" w:rsidR="00327BC6" w:rsidRDefault="00327BC6">
          <w:pPr>
            <w:pStyle w:val="TOC1"/>
            <w:rPr>
              <w:rFonts w:asciiTheme="minorHAnsi" w:eastAsiaTheme="minorEastAsia" w:hAnsiTheme="minorHAnsi" w:cstheme="minorBidi"/>
              <w:b w:val="0"/>
              <w:noProof/>
              <w:sz w:val="22"/>
              <w14:ligatures w14:val="standardContextual"/>
            </w:rPr>
          </w:pPr>
        </w:p>
        <w:p w14:paraId="7D1CBBF3" w14:textId="62EDBF72" w:rsidR="00327BC6" w:rsidRPr="002A1E5D" w:rsidRDefault="00327BC6" w:rsidP="005D51FE">
          <w:pPr>
            <w:pStyle w:val="TOC1"/>
            <w:spacing w:line="360" w:lineRule="auto"/>
            <w:rPr>
              <w:rFonts w:ascii="Times New Roman" w:eastAsiaTheme="minorEastAsia" w:hAnsi="Times New Roman"/>
              <w:b w:val="0"/>
              <w:bCs/>
              <w:noProof/>
              <w:sz w:val="22"/>
              <w14:ligatures w14:val="standardContextual"/>
            </w:rPr>
          </w:pPr>
          <w:hyperlink w:anchor="_Toc205055175" w:history="1">
            <w:r w:rsidRPr="002A1E5D">
              <w:rPr>
                <w:rStyle w:val="affa"/>
                <w:rFonts w:ascii="Times New Roman" w:hAnsi="Times New Roman"/>
                <w:b w:val="0"/>
                <w:bCs/>
                <w:noProof/>
              </w:rPr>
              <w:t>第一章</w:t>
            </w:r>
            <w:r w:rsidRPr="002A1E5D">
              <w:rPr>
                <w:rStyle w:val="affa"/>
                <w:rFonts w:ascii="Times New Roman" w:hAnsi="Times New Roman"/>
                <w:b w:val="0"/>
                <w:bCs/>
                <w:noProof/>
              </w:rPr>
              <w:t xml:space="preserve">   </w:t>
            </w:r>
            <w:r w:rsidRPr="002A1E5D">
              <w:rPr>
                <w:rStyle w:val="affa"/>
                <w:rFonts w:ascii="Times New Roman" w:hAnsi="Times New Roman"/>
                <w:b w:val="0"/>
                <w:bCs/>
                <w:noProof/>
              </w:rPr>
              <w:t>采购邀请</w:t>
            </w:r>
            <w:r w:rsidRPr="002A1E5D">
              <w:rPr>
                <w:rFonts w:ascii="Times New Roman" w:hAnsi="Times New Roman"/>
                <w:b w:val="0"/>
                <w:bCs/>
                <w:noProof/>
                <w:webHidden/>
              </w:rPr>
              <w:tab/>
            </w:r>
            <w:r w:rsidRPr="002A1E5D">
              <w:rPr>
                <w:rFonts w:ascii="Times New Roman" w:hAnsi="Times New Roman"/>
                <w:b w:val="0"/>
                <w:bCs/>
                <w:noProof/>
                <w:webHidden/>
              </w:rPr>
              <w:fldChar w:fldCharType="begin"/>
            </w:r>
            <w:r w:rsidRPr="002A1E5D">
              <w:rPr>
                <w:rFonts w:ascii="Times New Roman" w:hAnsi="Times New Roman"/>
                <w:b w:val="0"/>
                <w:bCs/>
                <w:noProof/>
                <w:webHidden/>
              </w:rPr>
              <w:instrText xml:space="preserve"> PAGEREF _Toc205055175 \h </w:instrText>
            </w:r>
            <w:r w:rsidRPr="002A1E5D">
              <w:rPr>
                <w:rFonts w:ascii="Times New Roman" w:hAnsi="Times New Roman"/>
                <w:b w:val="0"/>
                <w:bCs/>
                <w:noProof/>
                <w:webHidden/>
              </w:rPr>
            </w:r>
            <w:r w:rsidRPr="002A1E5D">
              <w:rPr>
                <w:rFonts w:ascii="Times New Roman" w:hAnsi="Times New Roman"/>
                <w:b w:val="0"/>
                <w:bCs/>
                <w:noProof/>
                <w:webHidden/>
              </w:rPr>
              <w:fldChar w:fldCharType="separate"/>
            </w:r>
            <w:r w:rsidR="00BA72C2">
              <w:rPr>
                <w:rFonts w:ascii="Times New Roman" w:hAnsi="Times New Roman"/>
                <w:b w:val="0"/>
                <w:bCs/>
                <w:noProof/>
                <w:webHidden/>
              </w:rPr>
              <w:t>3</w:t>
            </w:r>
            <w:r w:rsidRPr="002A1E5D">
              <w:rPr>
                <w:rFonts w:ascii="Times New Roman" w:hAnsi="Times New Roman"/>
                <w:b w:val="0"/>
                <w:bCs/>
                <w:noProof/>
                <w:webHidden/>
              </w:rPr>
              <w:fldChar w:fldCharType="end"/>
            </w:r>
          </w:hyperlink>
        </w:p>
        <w:p w14:paraId="56A2DD8E" w14:textId="20528C3C" w:rsidR="00327BC6" w:rsidRPr="002A1E5D" w:rsidRDefault="00327BC6" w:rsidP="005D51FE">
          <w:pPr>
            <w:pStyle w:val="TOC1"/>
            <w:spacing w:line="360" w:lineRule="auto"/>
            <w:rPr>
              <w:rFonts w:ascii="Times New Roman" w:eastAsiaTheme="minorEastAsia" w:hAnsi="Times New Roman"/>
              <w:b w:val="0"/>
              <w:bCs/>
              <w:noProof/>
              <w:sz w:val="22"/>
              <w14:ligatures w14:val="standardContextual"/>
            </w:rPr>
          </w:pPr>
          <w:hyperlink w:anchor="_Toc205055191" w:history="1">
            <w:r w:rsidRPr="002A1E5D">
              <w:rPr>
                <w:rStyle w:val="affa"/>
                <w:rFonts w:ascii="Times New Roman" w:hAnsi="Times New Roman"/>
                <w:b w:val="0"/>
                <w:bCs/>
                <w:noProof/>
              </w:rPr>
              <w:t>第二章</w:t>
            </w:r>
            <w:r w:rsidRPr="002A1E5D">
              <w:rPr>
                <w:rStyle w:val="affa"/>
                <w:rFonts w:ascii="Times New Roman" w:hAnsi="Times New Roman"/>
                <w:b w:val="0"/>
                <w:bCs/>
                <w:noProof/>
              </w:rPr>
              <w:t xml:space="preserve">   </w:t>
            </w:r>
            <w:r w:rsidRPr="002A1E5D">
              <w:rPr>
                <w:rStyle w:val="affa"/>
                <w:rFonts w:ascii="Times New Roman" w:hAnsi="Times New Roman"/>
                <w:b w:val="0"/>
                <w:bCs/>
                <w:noProof/>
              </w:rPr>
              <w:t>供应商须知</w:t>
            </w:r>
            <w:r w:rsidRPr="002A1E5D">
              <w:rPr>
                <w:rFonts w:ascii="Times New Roman" w:hAnsi="Times New Roman"/>
                <w:b w:val="0"/>
                <w:bCs/>
                <w:noProof/>
                <w:webHidden/>
              </w:rPr>
              <w:tab/>
            </w:r>
            <w:r w:rsidRPr="002A1E5D">
              <w:rPr>
                <w:rFonts w:ascii="Times New Roman" w:hAnsi="Times New Roman"/>
                <w:b w:val="0"/>
                <w:bCs/>
                <w:noProof/>
                <w:webHidden/>
              </w:rPr>
              <w:fldChar w:fldCharType="begin"/>
            </w:r>
            <w:r w:rsidRPr="002A1E5D">
              <w:rPr>
                <w:rFonts w:ascii="Times New Roman" w:hAnsi="Times New Roman"/>
                <w:b w:val="0"/>
                <w:bCs/>
                <w:noProof/>
                <w:webHidden/>
              </w:rPr>
              <w:instrText xml:space="preserve"> PAGEREF _Toc205055191 \h </w:instrText>
            </w:r>
            <w:r w:rsidRPr="002A1E5D">
              <w:rPr>
                <w:rFonts w:ascii="Times New Roman" w:hAnsi="Times New Roman"/>
                <w:b w:val="0"/>
                <w:bCs/>
                <w:noProof/>
                <w:webHidden/>
              </w:rPr>
            </w:r>
            <w:r w:rsidRPr="002A1E5D">
              <w:rPr>
                <w:rFonts w:ascii="Times New Roman" w:hAnsi="Times New Roman"/>
                <w:b w:val="0"/>
                <w:bCs/>
                <w:noProof/>
                <w:webHidden/>
              </w:rPr>
              <w:fldChar w:fldCharType="separate"/>
            </w:r>
            <w:r w:rsidR="00BA72C2">
              <w:rPr>
                <w:rFonts w:ascii="Times New Roman" w:hAnsi="Times New Roman"/>
                <w:b w:val="0"/>
                <w:bCs/>
                <w:noProof/>
                <w:webHidden/>
              </w:rPr>
              <w:t>7</w:t>
            </w:r>
            <w:r w:rsidRPr="002A1E5D">
              <w:rPr>
                <w:rFonts w:ascii="Times New Roman" w:hAnsi="Times New Roman"/>
                <w:b w:val="0"/>
                <w:bCs/>
                <w:noProof/>
                <w:webHidden/>
              </w:rPr>
              <w:fldChar w:fldCharType="end"/>
            </w:r>
          </w:hyperlink>
        </w:p>
        <w:p w14:paraId="5C17F755" w14:textId="44E78404" w:rsidR="00327BC6" w:rsidRPr="002A1E5D" w:rsidRDefault="00327BC6" w:rsidP="005D51FE">
          <w:pPr>
            <w:pStyle w:val="TOC1"/>
            <w:spacing w:line="360" w:lineRule="auto"/>
            <w:rPr>
              <w:rFonts w:ascii="Times New Roman" w:eastAsiaTheme="minorEastAsia" w:hAnsi="Times New Roman"/>
              <w:b w:val="0"/>
              <w:bCs/>
              <w:noProof/>
              <w:sz w:val="22"/>
              <w14:ligatures w14:val="standardContextual"/>
            </w:rPr>
          </w:pPr>
          <w:hyperlink w:anchor="_Toc205055224" w:history="1">
            <w:r w:rsidRPr="002A1E5D">
              <w:rPr>
                <w:rStyle w:val="affa"/>
                <w:rFonts w:ascii="Times New Roman" w:hAnsi="Times New Roman"/>
                <w:b w:val="0"/>
                <w:bCs/>
                <w:noProof/>
              </w:rPr>
              <w:t>第三章</w:t>
            </w:r>
            <w:r w:rsidRPr="002A1E5D">
              <w:rPr>
                <w:rStyle w:val="affa"/>
                <w:rFonts w:ascii="Times New Roman" w:hAnsi="Times New Roman"/>
                <w:b w:val="0"/>
                <w:bCs/>
                <w:noProof/>
              </w:rPr>
              <w:t xml:space="preserve">   </w:t>
            </w:r>
            <w:r w:rsidRPr="002A1E5D">
              <w:rPr>
                <w:rStyle w:val="affa"/>
                <w:rFonts w:ascii="Times New Roman" w:hAnsi="Times New Roman"/>
                <w:b w:val="0"/>
                <w:bCs/>
                <w:noProof/>
              </w:rPr>
              <w:t>评审方法和评审标准</w:t>
            </w:r>
            <w:r w:rsidRPr="002A1E5D">
              <w:rPr>
                <w:rFonts w:ascii="Times New Roman" w:hAnsi="Times New Roman"/>
                <w:b w:val="0"/>
                <w:bCs/>
                <w:noProof/>
                <w:webHidden/>
              </w:rPr>
              <w:tab/>
            </w:r>
            <w:r w:rsidRPr="002A1E5D">
              <w:rPr>
                <w:rFonts w:ascii="Times New Roman" w:hAnsi="Times New Roman"/>
                <w:b w:val="0"/>
                <w:bCs/>
                <w:noProof/>
                <w:webHidden/>
              </w:rPr>
              <w:fldChar w:fldCharType="begin"/>
            </w:r>
            <w:r w:rsidRPr="002A1E5D">
              <w:rPr>
                <w:rFonts w:ascii="Times New Roman" w:hAnsi="Times New Roman"/>
                <w:b w:val="0"/>
                <w:bCs/>
                <w:noProof/>
                <w:webHidden/>
              </w:rPr>
              <w:instrText xml:space="preserve"> PAGEREF _Toc205055224 \h </w:instrText>
            </w:r>
            <w:r w:rsidRPr="002A1E5D">
              <w:rPr>
                <w:rFonts w:ascii="Times New Roman" w:hAnsi="Times New Roman"/>
                <w:b w:val="0"/>
                <w:bCs/>
                <w:noProof/>
                <w:webHidden/>
              </w:rPr>
            </w:r>
            <w:r w:rsidRPr="002A1E5D">
              <w:rPr>
                <w:rFonts w:ascii="Times New Roman" w:hAnsi="Times New Roman"/>
                <w:b w:val="0"/>
                <w:bCs/>
                <w:noProof/>
                <w:webHidden/>
              </w:rPr>
              <w:fldChar w:fldCharType="separate"/>
            </w:r>
            <w:r w:rsidR="00BA72C2">
              <w:rPr>
                <w:rFonts w:ascii="Times New Roman" w:hAnsi="Times New Roman"/>
                <w:b w:val="0"/>
                <w:bCs/>
                <w:noProof/>
                <w:webHidden/>
              </w:rPr>
              <w:t>21</w:t>
            </w:r>
            <w:r w:rsidRPr="002A1E5D">
              <w:rPr>
                <w:rFonts w:ascii="Times New Roman" w:hAnsi="Times New Roman"/>
                <w:b w:val="0"/>
                <w:bCs/>
                <w:noProof/>
                <w:webHidden/>
              </w:rPr>
              <w:fldChar w:fldCharType="end"/>
            </w:r>
          </w:hyperlink>
        </w:p>
        <w:p w14:paraId="0F59E6D1" w14:textId="1C0DA874" w:rsidR="00327BC6" w:rsidRPr="002A1E5D" w:rsidRDefault="00327BC6" w:rsidP="005D51FE">
          <w:pPr>
            <w:pStyle w:val="TOC1"/>
            <w:spacing w:line="360" w:lineRule="auto"/>
            <w:rPr>
              <w:rFonts w:ascii="Times New Roman" w:eastAsiaTheme="minorEastAsia" w:hAnsi="Times New Roman"/>
              <w:b w:val="0"/>
              <w:bCs/>
              <w:noProof/>
              <w:sz w:val="22"/>
              <w14:ligatures w14:val="standardContextual"/>
            </w:rPr>
          </w:pPr>
          <w:hyperlink w:anchor="_Toc205055228" w:history="1">
            <w:r w:rsidRPr="002A1E5D">
              <w:rPr>
                <w:rStyle w:val="affa"/>
                <w:rFonts w:ascii="Times New Roman" w:hAnsi="Times New Roman"/>
                <w:b w:val="0"/>
                <w:bCs/>
                <w:noProof/>
              </w:rPr>
              <w:t>第四章</w:t>
            </w:r>
            <w:r w:rsidRPr="002A1E5D">
              <w:rPr>
                <w:rStyle w:val="affa"/>
                <w:rFonts w:ascii="Times New Roman" w:hAnsi="Times New Roman"/>
                <w:b w:val="0"/>
                <w:bCs/>
                <w:noProof/>
              </w:rPr>
              <w:t xml:space="preserve">   </w:t>
            </w:r>
            <w:r w:rsidRPr="002A1E5D">
              <w:rPr>
                <w:rStyle w:val="affa"/>
                <w:rFonts w:ascii="Times New Roman" w:hAnsi="Times New Roman"/>
                <w:b w:val="0"/>
                <w:bCs/>
                <w:noProof/>
              </w:rPr>
              <w:t>采购需求</w:t>
            </w:r>
            <w:r w:rsidRPr="002A1E5D">
              <w:rPr>
                <w:rFonts w:ascii="Times New Roman" w:hAnsi="Times New Roman"/>
                <w:b w:val="0"/>
                <w:bCs/>
                <w:noProof/>
                <w:webHidden/>
              </w:rPr>
              <w:tab/>
            </w:r>
            <w:r w:rsidRPr="002A1E5D">
              <w:rPr>
                <w:rFonts w:ascii="Times New Roman" w:hAnsi="Times New Roman"/>
                <w:b w:val="0"/>
                <w:bCs/>
                <w:noProof/>
                <w:webHidden/>
              </w:rPr>
              <w:fldChar w:fldCharType="begin"/>
            </w:r>
            <w:r w:rsidRPr="002A1E5D">
              <w:rPr>
                <w:rFonts w:ascii="Times New Roman" w:hAnsi="Times New Roman"/>
                <w:b w:val="0"/>
                <w:bCs/>
                <w:noProof/>
                <w:webHidden/>
              </w:rPr>
              <w:instrText xml:space="preserve"> PAGEREF _Toc205055228 \h </w:instrText>
            </w:r>
            <w:r w:rsidRPr="002A1E5D">
              <w:rPr>
                <w:rFonts w:ascii="Times New Roman" w:hAnsi="Times New Roman"/>
                <w:b w:val="0"/>
                <w:bCs/>
                <w:noProof/>
                <w:webHidden/>
              </w:rPr>
            </w:r>
            <w:r w:rsidRPr="002A1E5D">
              <w:rPr>
                <w:rFonts w:ascii="Times New Roman" w:hAnsi="Times New Roman"/>
                <w:b w:val="0"/>
                <w:bCs/>
                <w:noProof/>
                <w:webHidden/>
              </w:rPr>
              <w:fldChar w:fldCharType="separate"/>
            </w:r>
            <w:r w:rsidR="00BA72C2">
              <w:rPr>
                <w:rFonts w:ascii="Times New Roman" w:hAnsi="Times New Roman"/>
                <w:b w:val="0"/>
                <w:bCs/>
                <w:noProof/>
                <w:webHidden/>
              </w:rPr>
              <w:t>29</w:t>
            </w:r>
            <w:r w:rsidRPr="002A1E5D">
              <w:rPr>
                <w:rFonts w:ascii="Times New Roman" w:hAnsi="Times New Roman"/>
                <w:b w:val="0"/>
                <w:bCs/>
                <w:noProof/>
                <w:webHidden/>
              </w:rPr>
              <w:fldChar w:fldCharType="end"/>
            </w:r>
          </w:hyperlink>
        </w:p>
        <w:p w14:paraId="06F88791" w14:textId="4E7C339D" w:rsidR="00327BC6" w:rsidRPr="002A1E5D" w:rsidRDefault="00327BC6" w:rsidP="005D51FE">
          <w:pPr>
            <w:pStyle w:val="TOC1"/>
            <w:spacing w:line="360" w:lineRule="auto"/>
            <w:rPr>
              <w:rFonts w:ascii="Times New Roman" w:eastAsiaTheme="minorEastAsia" w:hAnsi="Times New Roman"/>
              <w:b w:val="0"/>
              <w:bCs/>
              <w:noProof/>
              <w:sz w:val="22"/>
              <w14:ligatures w14:val="standardContextual"/>
            </w:rPr>
          </w:pPr>
          <w:hyperlink w:anchor="_Toc205055229" w:history="1">
            <w:r w:rsidRPr="002A1E5D">
              <w:rPr>
                <w:rStyle w:val="affa"/>
                <w:rFonts w:ascii="Times New Roman" w:hAnsi="Times New Roman"/>
                <w:b w:val="0"/>
                <w:bCs/>
                <w:noProof/>
              </w:rPr>
              <w:t>第五章</w:t>
            </w:r>
            <w:r w:rsidRPr="002A1E5D">
              <w:rPr>
                <w:rStyle w:val="affa"/>
                <w:rFonts w:ascii="Times New Roman" w:hAnsi="Times New Roman"/>
                <w:b w:val="0"/>
                <w:bCs/>
                <w:noProof/>
              </w:rPr>
              <w:t xml:space="preserve">   </w:t>
            </w:r>
            <w:r w:rsidRPr="002A1E5D">
              <w:rPr>
                <w:rStyle w:val="affa"/>
                <w:rFonts w:ascii="Times New Roman" w:hAnsi="Times New Roman"/>
                <w:b w:val="0"/>
                <w:bCs/>
                <w:noProof/>
              </w:rPr>
              <w:t>合同草案条款</w:t>
            </w:r>
            <w:r w:rsidRPr="002A1E5D">
              <w:rPr>
                <w:rFonts w:ascii="Times New Roman" w:hAnsi="Times New Roman"/>
                <w:b w:val="0"/>
                <w:bCs/>
                <w:noProof/>
                <w:webHidden/>
              </w:rPr>
              <w:tab/>
            </w:r>
            <w:r w:rsidRPr="002A1E5D">
              <w:rPr>
                <w:rFonts w:ascii="Times New Roman" w:hAnsi="Times New Roman"/>
                <w:b w:val="0"/>
                <w:bCs/>
                <w:noProof/>
                <w:webHidden/>
              </w:rPr>
              <w:fldChar w:fldCharType="begin"/>
            </w:r>
            <w:r w:rsidRPr="002A1E5D">
              <w:rPr>
                <w:rFonts w:ascii="Times New Roman" w:hAnsi="Times New Roman"/>
                <w:b w:val="0"/>
                <w:bCs/>
                <w:noProof/>
                <w:webHidden/>
              </w:rPr>
              <w:instrText xml:space="preserve"> PAGEREF _Toc205055229 \h </w:instrText>
            </w:r>
            <w:r w:rsidRPr="002A1E5D">
              <w:rPr>
                <w:rFonts w:ascii="Times New Roman" w:hAnsi="Times New Roman"/>
                <w:b w:val="0"/>
                <w:bCs/>
                <w:noProof/>
                <w:webHidden/>
              </w:rPr>
            </w:r>
            <w:r w:rsidRPr="002A1E5D">
              <w:rPr>
                <w:rFonts w:ascii="Times New Roman" w:hAnsi="Times New Roman"/>
                <w:b w:val="0"/>
                <w:bCs/>
                <w:noProof/>
                <w:webHidden/>
              </w:rPr>
              <w:fldChar w:fldCharType="separate"/>
            </w:r>
            <w:r w:rsidR="00BA72C2">
              <w:rPr>
                <w:rFonts w:ascii="Times New Roman" w:hAnsi="Times New Roman"/>
                <w:b w:val="0"/>
                <w:bCs/>
                <w:noProof/>
                <w:webHidden/>
              </w:rPr>
              <w:t>31</w:t>
            </w:r>
            <w:r w:rsidRPr="002A1E5D">
              <w:rPr>
                <w:rFonts w:ascii="Times New Roman" w:hAnsi="Times New Roman"/>
                <w:b w:val="0"/>
                <w:bCs/>
                <w:noProof/>
                <w:webHidden/>
              </w:rPr>
              <w:fldChar w:fldCharType="end"/>
            </w:r>
          </w:hyperlink>
        </w:p>
        <w:p w14:paraId="362517DB" w14:textId="44EDA69B" w:rsidR="00327BC6" w:rsidRPr="005D51FE" w:rsidRDefault="00327BC6" w:rsidP="005D51FE">
          <w:pPr>
            <w:pStyle w:val="TOC1"/>
            <w:spacing w:line="360" w:lineRule="auto"/>
            <w:rPr>
              <w:rFonts w:asciiTheme="minorHAnsi" w:eastAsiaTheme="minorEastAsia" w:hAnsiTheme="minorHAnsi" w:cstheme="minorBidi"/>
              <w:b w:val="0"/>
              <w:bCs/>
              <w:noProof/>
              <w:sz w:val="22"/>
              <w14:ligatures w14:val="standardContextual"/>
            </w:rPr>
          </w:pPr>
          <w:hyperlink w:anchor="_Toc205055367" w:history="1">
            <w:r w:rsidRPr="002A1E5D">
              <w:rPr>
                <w:rStyle w:val="affa"/>
                <w:rFonts w:ascii="Times New Roman" w:hAnsi="Times New Roman"/>
                <w:b w:val="0"/>
                <w:bCs/>
                <w:noProof/>
              </w:rPr>
              <w:t>第六章</w:t>
            </w:r>
            <w:r w:rsidRPr="002A1E5D">
              <w:rPr>
                <w:rStyle w:val="affa"/>
                <w:rFonts w:ascii="Times New Roman" w:hAnsi="Times New Roman"/>
                <w:b w:val="0"/>
                <w:bCs/>
                <w:noProof/>
              </w:rPr>
              <w:t xml:space="preserve">   </w:t>
            </w:r>
            <w:r w:rsidRPr="002A1E5D">
              <w:rPr>
                <w:rStyle w:val="affa"/>
                <w:rFonts w:ascii="Times New Roman" w:hAnsi="Times New Roman"/>
                <w:b w:val="0"/>
                <w:bCs/>
                <w:noProof/>
              </w:rPr>
              <w:t>响应文件格式</w:t>
            </w:r>
            <w:r w:rsidRPr="002A1E5D">
              <w:rPr>
                <w:rFonts w:ascii="Times New Roman" w:hAnsi="Times New Roman"/>
                <w:b w:val="0"/>
                <w:bCs/>
                <w:noProof/>
                <w:webHidden/>
              </w:rPr>
              <w:tab/>
            </w:r>
            <w:r w:rsidRPr="002A1E5D">
              <w:rPr>
                <w:rFonts w:ascii="Times New Roman" w:hAnsi="Times New Roman"/>
                <w:b w:val="0"/>
                <w:bCs/>
                <w:noProof/>
                <w:webHidden/>
              </w:rPr>
              <w:fldChar w:fldCharType="begin"/>
            </w:r>
            <w:r w:rsidRPr="002A1E5D">
              <w:rPr>
                <w:rFonts w:ascii="Times New Roman" w:hAnsi="Times New Roman"/>
                <w:b w:val="0"/>
                <w:bCs/>
                <w:noProof/>
                <w:webHidden/>
              </w:rPr>
              <w:instrText xml:space="preserve"> PAGEREF _Toc205055367 \h </w:instrText>
            </w:r>
            <w:r w:rsidRPr="002A1E5D">
              <w:rPr>
                <w:rFonts w:ascii="Times New Roman" w:hAnsi="Times New Roman"/>
                <w:b w:val="0"/>
                <w:bCs/>
                <w:noProof/>
                <w:webHidden/>
              </w:rPr>
            </w:r>
            <w:r w:rsidRPr="002A1E5D">
              <w:rPr>
                <w:rFonts w:ascii="Times New Roman" w:hAnsi="Times New Roman"/>
                <w:b w:val="0"/>
                <w:bCs/>
                <w:noProof/>
                <w:webHidden/>
              </w:rPr>
              <w:fldChar w:fldCharType="separate"/>
            </w:r>
            <w:r w:rsidR="00BA72C2">
              <w:rPr>
                <w:rFonts w:ascii="Times New Roman" w:hAnsi="Times New Roman"/>
                <w:b w:val="0"/>
                <w:bCs/>
                <w:noProof/>
                <w:webHidden/>
              </w:rPr>
              <w:t>106</w:t>
            </w:r>
            <w:r w:rsidRPr="002A1E5D">
              <w:rPr>
                <w:rFonts w:ascii="Times New Roman" w:hAnsi="Times New Roman"/>
                <w:b w:val="0"/>
                <w:bCs/>
                <w:noProof/>
                <w:webHidden/>
              </w:rPr>
              <w:fldChar w:fldCharType="end"/>
            </w:r>
          </w:hyperlink>
        </w:p>
        <w:p w14:paraId="7AC0C635" w14:textId="626F2B35" w:rsidR="00327BC6" w:rsidRPr="005D51FE" w:rsidRDefault="00327BC6" w:rsidP="005D51FE">
          <w:pPr>
            <w:pStyle w:val="TOC3"/>
            <w:tabs>
              <w:tab w:val="right" w:leader="dot" w:pos="9062"/>
            </w:tabs>
            <w:spacing w:line="360" w:lineRule="auto"/>
            <w:rPr>
              <w:rFonts w:asciiTheme="minorHAnsi" w:eastAsiaTheme="minorEastAsia" w:hAnsiTheme="minorHAnsi" w:cstheme="minorBidi"/>
              <w:bCs/>
              <w:noProof/>
              <w:sz w:val="22"/>
              <w14:ligatures w14:val="standardContextual"/>
            </w:rPr>
          </w:pPr>
        </w:p>
        <w:p w14:paraId="0CC31685" w14:textId="79A8224D" w:rsidR="00327BC6" w:rsidRPr="005D51FE" w:rsidRDefault="00327BC6" w:rsidP="005D51FE">
          <w:pPr>
            <w:pStyle w:val="TOC2"/>
            <w:spacing w:line="360" w:lineRule="auto"/>
            <w:rPr>
              <w:rFonts w:asciiTheme="minorHAnsi" w:eastAsiaTheme="minorEastAsia" w:hAnsiTheme="minorHAnsi" w:cstheme="minorBidi"/>
              <w:bCs/>
              <w:noProof/>
              <w:sz w:val="22"/>
              <w14:ligatures w14:val="standardContextual"/>
            </w:rPr>
          </w:pPr>
        </w:p>
        <w:p w14:paraId="0D1EA1FC" w14:textId="746BC66C" w:rsidR="00327BC6" w:rsidRDefault="00327BC6">
          <w:r>
            <w:rPr>
              <w:b/>
              <w:bCs/>
              <w:lang w:val="zh-CN"/>
            </w:rPr>
            <w:fldChar w:fldCharType="end"/>
          </w:r>
        </w:p>
      </w:sdtContent>
    </w:sdt>
    <w:p w14:paraId="385B44D2" w14:textId="77777777" w:rsidR="00F0574B" w:rsidRPr="006B5D3C" w:rsidRDefault="00F0574B">
      <w:pPr>
        <w:spacing w:line="360" w:lineRule="auto"/>
        <w:rPr>
          <w:rFonts w:eastAsiaTheme="minorEastAsia"/>
          <w:b/>
          <w:sz w:val="36"/>
          <w:szCs w:val="36"/>
        </w:rPr>
      </w:pPr>
    </w:p>
    <w:p w14:paraId="25F29E28" w14:textId="4238D531" w:rsidR="00F0574B" w:rsidRPr="006B5D3C" w:rsidRDefault="00F0574B">
      <w:pPr>
        <w:pStyle w:val="TOC1"/>
        <w:spacing w:line="360" w:lineRule="auto"/>
        <w:rPr>
          <w:rFonts w:ascii="Times New Roman" w:eastAsiaTheme="minorEastAsia" w:hAnsi="Times New Roman"/>
          <w:b w:val="0"/>
        </w:rPr>
      </w:pPr>
    </w:p>
    <w:p w14:paraId="67AA2D96" w14:textId="77777777" w:rsidR="00F0574B" w:rsidRPr="006B5D3C" w:rsidRDefault="00F0574B">
      <w:pPr>
        <w:pStyle w:val="TOC1"/>
        <w:spacing w:line="360" w:lineRule="auto"/>
        <w:rPr>
          <w:rFonts w:ascii="Times New Roman" w:eastAsiaTheme="minorEastAsia" w:hAnsi="Times New Roman"/>
          <w:b w:val="0"/>
          <w:sz w:val="36"/>
          <w:szCs w:val="36"/>
        </w:rPr>
      </w:pPr>
      <w:bookmarkStart w:id="9" w:name="_Toc97371941"/>
    </w:p>
    <w:p w14:paraId="06A3B128" w14:textId="77777777" w:rsidR="00F0574B" w:rsidRPr="006B5D3C" w:rsidRDefault="00F0574B">
      <w:pPr>
        <w:spacing w:line="360" w:lineRule="auto"/>
        <w:jc w:val="center"/>
        <w:rPr>
          <w:rFonts w:eastAsiaTheme="minorEastAsia"/>
          <w:b/>
          <w:sz w:val="36"/>
          <w:szCs w:val="36"/>
        </w:rPr>
        <w:sectPr w:rsidR="00F0574B" w:rsidRPr="006B5D3C" w:rsidSect="00D34175">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cols w:space="720"/>
          <w:titlePg/>
          <w:docGrid w:linePitch="462"/>
        </w:sectPr>
      </w:pPr>
    </w:p>
    <w:p w14:paraId="50D000F4" w14:textId="77777777" w:rsidR="00F0574B" w:rsidRPr="006B5D3C" w:rsidRDefault="004372C1">
      <w:pPr>
        <w:spacing w:line="360" w:lineRule="auto"/>
        <w:jc w:val="center"/>
        <w:outlineLvl w:val="0"/>
        <w:rPr>
          <w:rFonts w:eastAsiaTheme="minorEastAsia"/>
          <w:b/>
          <w:sz w:val="36"/>
          <w:szCs w:val="36"/>
        </w:rPr>
      </w:pPr>
      <w:bookmarkStart w:id="10" w:name="_Toc205054721"/>
      <w:bookmarkStart w:id="11" w:name="_Toc205054947"/>
      <w:bookmarkStart w:id="12" w:name="_Toc205055175"/>
      <w:bookmarkStart w:id="13" w:name="_Hlk205099288"/>
      <w:r w:rsidRPr="006B5D3C">
        <w:rPr>
          <w:rFonts w:eastAsiaTheme="minorEastAsia"/>
          <w:b/>
          <w:sz w:val="36"/>
          <w:szCs w:val="36"/>
        </w:rPr>
        <w:t>第一章</w:t>
      </w:r>
      <w:r w:rsidRPr="006B5D3C">
        <w:rPr>
          <w:rFonts w:eastAsiaTheme="minorEastAsia"/>
          <w:b/>
          <w:sz w:val="36"/>
          <w:szCs w:val="36"/>
        </w:rPr>
        <w:t xml:space="preserve">   </w:t>
      </w:r>
      <w:r w:rsidRPr="006B5D3C">
        <w:rPr>
          <w:rFonts w:eastAsiaTheme="minorEastAsia"/>
          <w:b/>
          <w:sz w:val="36"/>
          <w:szCs w:val="36"/>
        </w:rPr>
        <w:t>采购邀请</w:t>
      </w:r>
      <w:bookmarkStart w:id="14" w:name="_Toc28359002"/>
      <w:bookmarkStart w:id="15" w:name="_Toc35393621"/>
      <w:bookmarkStart w:id="16" w:name="_Toc28359079"/>
      <w:bookmarkStart w:id="17" w:name="_Toc35393790"/>
      <w:bookmarkStart w:id="18" w:name="_Hlk24379207"/>
      <w:bookmarkEnd w:id="9"/>
      <w:bookmarkEnd w:id="10"/>
      <w:bookmarkEnd w:id="11"/>
      <w:bookmarkEnd w:id="12"/>
    </w:p>
    <w:p w14:paraId="56C17E09" w14:textId="77777777" w:rsidR="00F0574B" w:rsidRPr="006B5D3C" w:rsidRDefault="004372C1">
      <w:pPr>
        <w:pStyle w:val="21"/>
        <w:spacing w:before="0" w:line="360" w:lineRule="auto"/>
        <w:jc w:val="left"/>
        <w:rPr>
          <w:rFonts w:ascii="Times New Roman" w:eastAsiaTheme="minorEastAsia" w:hAnsi="Times New Roman"/>
          <w:sz w:val="24"/>
          <w:szCs w:val="24"/>
        </w:rPr>
      </w:pPr>
      <w:bookmarkStart w:id="19" w:name="_Toc205054722"/>
      <w:bookmarkStart w:id="20" w:name="_Toc205054948"/>
      <w:bookmarkStart w:id="21" w:name="_Toc205055176"/>
      <w:bookmarkStart w:id="22" w:name="OLE_LINK3"/>
      <w:r w:rsidRPr="006B5D3C">
        <w:rPr>
          <w:rFonts w:ascii="Times New Roman" w:eastAsiaTheme="minorEastAsia" w:hAnsi="Times New Roman"/>
          <w:sz w:val="24"/>
          <w:szCs w:val="24"/>
        </w:rPr>
        <w:t>一、项目基本情况</w:t>
      </w:r>
      <w:bookmarkEnd w:id="14"/>
      <w:bookmarkEnd w:id="15"/>
      <w:bookmarkEnd w:id="16"/>
      <w:bookmarkEnd w:id="17"/>
      <w:bookmarkEnd w:id="19"/>
      <w:bookmarkEnd w:id="20"/>
      <w:bookmarkEnd w:id="21"/>
    </w:p>
    <w:p w14:paraId="580D009A" w14:textId="1F51ADA0" w:rsidR="00F0574B" w:rsidRPr="00374985" w:rsidRDefault="004372C1" w:rsidP="00374985">
      <w:pPr>
        <w:tabs>
          <w:tab w:val="left" w:pos="3240"/>
          <w:tab w:val="left" w:pos="3420"/>
        </w:tabs>
        <w:spacing w:line="360" w:lineRule="auto"/>
        <w:ind w:firstLineChars="200" w:firstLine="480"/>
        <w:jc w:val="left"/>
        <w:rPr>
          <w:rFonts w:eastAsiaTheme="minorEastAsia"/>
          <w:bCs/>
          <w:color w:val="EE0000"/>
          <w:sz w:val="36"/>
          <w:szCs w:val="36"/>
        </w:rPr>
      </w:pPr>
      <w:r w:rsidRPr="006B5D3C">
        <w:rPr>
          <w:rFonts w:eastAsiaTheme="minorEastAsia"/>
          <w:sz w:val="24"/>
        </w:rPr>
        <w:t>1.</w:t>
      </w:r>
      <w:r w:rsidRPr="006B5D3C">
        <w:rPr>
          <w:rFonts w:eastAsiaTheme="minorEastAsia"/>
          <w:sz w:val="24"/>
        </w:rPr>
        <w:t>项目编号</w:t>
      </w:r>
      <w:r w:rsidRPr="006B5D3C">
        <w:rPr>
          <w:rFonts w:eastAsiaTheme="minorEastAsia"/>
          <w:sz w:val="24"/>
        </w:rPr>
        <w:t>/</w:t>
      </w:r>
      <w:r w:rsidRPr="006B5D3C">
        <w:rPr>
          <w:rFonts w:eastAsiaTheme="minorEastAsia"/>
          <w:sz w:val="24"/>
        </w:rPr>
        <w:t>包号：</w:t>
      </w:r>
      <w:r w:rsidR="00374985" w:rsidRPr="00B429AA">
        <w:rPr>
          <w:rFonts w:eastAsiaTheme="minorEastAsia" w:hint="eastAsia"/>
          <w:sz w:val="24"/>
        </w:rPr>
        <w:t>11010825210200047863-XM001</w:t>
      </w:r>
    </w:p>
    <w:p w14:paraId="5EDBC856" w14:textId="77777777" w:rsidR="000B7C48" w:rsidRDefault="004372C1">
      <w:pPr>
        <w:spacing w:line="360" w:lineRule="auto"/>
        <w:ind w:firstLineChars="200" w:firstLine="480"/>
        <w:rPr>
          <w:rFonts w:eastAsiaTheme="minorEastAsia"/>
          <w:sz w:val="24"/>
        </w:rPr>
      </w:pPr>
      <w:r w:rsidRPr="006B5D3C">
        <w:rPr>
          <w:rFonts w:eastAsiaTheme="minorEastAsia"/>
          <w:sz w:val="24"/>
        </w:rPr>
        <w:t>2.</w:t>
      </w:r>
      <w:r w:rsidRPr="006B5D3C">
        <w:rPr>
          <w:rFonts w:eastAsiaTheme="minorEastAsia"/>
          <w:sz w:val="24"/>
        </w:rPr>
        <w:t>项目名称：</w:t>
      </w:r>
      <w:r w:rsidR="000B7C48" w:rsidRPr="000B7C48">
        <w:rPr>
          <w:rFonts w:eastAsiaTheme="minorEastAsia" w:hint="eastAsia"/>
          <w:sz w:val="24"/>
        </w:rPr>
        <w:t>2025</w:t>
      </w:r>
      <w:r w:rsidR="000B7C48" w:rsidRPr="000B7C48">
        <w:rPr>
          <w:rFonts w:eastAsiaTheme="minorEastAsia" w:hint="eastAsia"/>
          <w:sz w:val="24"/>
        </w:rPr>
        <w:t>年接诉即办第一批应急处置项目（应急资金）</w:t>
      </w:r>
    </w:p>
    <w:p w14:paraId="07532CEE" w14:textId="438BA23D" w:rsidR="00F0574B" w:rsidRPr="006B5D3C" w:rsidRDefault="004372C1">
      <w:pPr>
        <w:spacing w:line="360" w:lineRule="auto"/>
        <w:ind w:firstLineChars="200" w:firstLine="480"/>
        <w:rPr>
          <w:rFonts w:eastAsiaTheme="minorEastAsia"/>
          <w:sz w:val="24"/>
        </w:rPr>
      </w:pPr>
      <w:r w:rsidRPr="006B5D3C">
        <w:rPr>
          <w:rFonts w:eastAsiaTheme="minorEastAsia"/>
          <w:sz w:val="24"/>
        </w:rPr>
        <w:t>3.</w:t>
      </w:r>
      <w:r w:rsidRPr="006B5D3C">
        <w:rPr>
          <w:rFonts w:eastAsiaTheme="minorEastAsia"/>
          <w:sz w:val="24"/>
        </w:rPr>
        <w:t>采购方式：竞争性磋商</w:t>
      </w:r>
    </w:p>
    <w:bookmarkEnd w:id="18"/>
    <w:p w14:paraId="1CEF4D6D" w14:textId="2B99BA45" w:rsidR="00F0574B" w:rsidRPr="006B5D3C" w:rsidRDefault="004372C1">
      <w:pPr>
        <w:spacing w:line="360" w:lineRule="auto"/>
        <w:ind w:firstLineChars="200" w:firstLine="480"/>
        <w:rPr>
          <w:rFonts w:eastAsiaTheme="minorEastAsia"/>
          <w:sz w:val="24"/>
        </w:rPr>
      </w:pPr>
      <w:r w:rsidRPr="006B5D3C">
        <w:rPr>
          <w:rFonts w:eastAsiaTheme="minorEastAsia"/>
          <w:sz w:val="24"/>
        </w:rPr>
        <w:t>4.</w:t>
      </w:r>
      <w:r w:rsidRPr="006B5D3C">
        <w:rPr>
          <w:rFonts w:eastAsiaTheme="minorEastAsia"/>
          <w:sz w:val="24"/>
        </w:rPr>
        <w:t>项目预算金额：</w:t>
      </w:r>
      <w:bookmarkStart w:id="23" w:name="_Hlk204890667"/>
      <w:r w:rsidR="000B7C48">
        <w:rPr>
          <w:rFonts w:eastAsiaTheme="minorEastAsia" w:hint="eastAsia"/>
          <w:sz w:val="24"/>
          <w:u w:val="single"/>
        </w:rPr>
        <w:t>123</w:t>
      </w:r>
      <w:r w:rsidR="00A05423" w:rsidRPr="006B5D3C">
        <w:rPr>
          <w:rFonts w:eastAsiaTheme="minorEastAsia"/>
          <w:sz w:val="24"/>
          <w:u w:val="single"/>
        </w:rPr>
        <w:t>.</w:t>
      </w:r>
      <w:r w:rsidR="000B7C48">
        <w:rPr>
          <w:rFonts w:eastAsiaTheme="minorEastAsia" w:hint="eastAsia"/>
          <w:sz w:val="24"/>
          <w:u w:val="single"/>
        </w:rPr>
        <w:t>212731</w:t>
      </w:r>
      <w:bookmarkEnd w:id="23"/>
      <w:r w:rsidRPr="006B5D3C">
        <w:rPr>
          <w:rFonts w:eastAsiaTheme="minorEastAsia"/>
          <w:sz w:val="24"/>
        </w:rPr>
        <w:t>万元、项目最高限价（如有）：</w:t>
      </w:r>
      <w:bookmarkStart w:id="24" w:name="_Hlk204890681"/>
      <w:r w:rsidRPr="006B5D3C">
        <w:rPr>
          <w:rFonts w:eastAsiaTheme="minorEastAsia"/>
          <w:sz w:val="24"/>
          <w:u w:val="single"/>
        </w:rPr>
        <w:t xml:space="preserve"> </w:t>
      </w:r>
      <w:bookmarkStart w:id="25" w:name="OLE_LINK2"/>
      <w:r w:rsidR="000B7C48">
        <w:rPr>
          <w:rFonts w:eastAsiaTheme="minorEastAsia" w:hint="eastAsia"/>
          <w:sz w:val="24"/>
          <w:u w:val="single"/>
        </w:rPr>
        <w:t>122</w:t>
      </w:r>
      <w:r w:rsidR="00A05423" w:rsidRPr="006B5D3C">
        <w:rPr>
          <w:rFonts w:eastAsiaTheme="minorEastAsia"/>
          <w:sz w:val="24"/>
          <w:u w:val="single"/>
        </w:rPr>
        <w:t>.</w:t>
      </w:r>
      <w:r w:rsidR="000B7C48">
        <w:rPr>
          <w:rFonts w:eastAsiaTheme="minorEastAsia" w:hint="eastAsia"/>
          <w:sz w:val="24"/>
          <w:u w:val="single"/>
        </w:rPr>
        <w:t>831152</w:t>
      </w:r>
      <w:r w:rsidR="005D283E" w:rsidRPr="006B5D3C">
        <w:rPr>
          <w:rFonts w:eastAsiaTheme="minorEastAsia"/>
          <w:sz w:val="24"/>
          <w:u w:val="single"/>
        </w:rPr>
        <w:t xml:space="preserve"> </w:t>
      </w:r>
      <w:bookmarkEnd w:id="24"/>
      <w:bookmarkEnd w:id="25"/>
      <w:r w:rsidRPr="006B5D3C">
        <w:rPr>
          <w:rFonts w:eastAsiaTheme="minorEastAsia"/>
          <w:sz w:val="24"/>
        </w:rPr>
        <w:t>万元</w:t>
      </w:r>
    </w:p>
    <w:p w14:paraId="237A1375" w14:textId="77777777" w:rsidR="00F0574B" w:rsidRPr="006B5D3C" w:rsidRDefault="004372C1">
      <w:pPr>
        <w:spacing w:line="360" w:lineRule="auto"/>
        <w:ind w:firstLineChars="200" w:firstLine="480"/>
        <w:rPr>
          <w:rFonts w:eastAsiaTheme="minorEastAsia"/>
          <w:sz w:val="24"/>
        </w:rPr>
      </w:pPr>
      <w:r w:rsidRPr="006B5D3C">
        <w:rPr>
          <w:rFonts w:eastAsiaTheme="minorEastAsia"/>
          <w:sz w:val="24"/>
        </w:rPr>
        <w:t>5.</w:t>
      </w:r>
      <w:r w:rsidRPr="006B5D3C">
        <w:rPr>
          <w:rFonts w:eastAsiaTheme="minorEastAsia"/>
          <w:sz w:val="24"/>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291"/>
        <w:gridCol w:w="1680"/>
        <w:gridCol w:w="656"/>
        <w:gridCol w:w="3772"/>
      </w:tblGrid>
      <w:tr w:rsidR="00F0574B" w:rsidRPr="006B5D3C" w14:paraId="72915603" w14:textId="77777777" w:rsidTr="00F81C67">
        <w:trPr>
          <w:trHeight w:val="456"/>
        </w:trPr>
        <w:tc>
          <w:tcPr>
            <w:tcW w:w="366" w:type="pct"/>
            <w:vAlign w:val="center"/>
          </w:tcPr>
          <w:p w14:paraId="1D494693" w14:textId="77777777" w:rsidR="00F0574B" w:rsidRPr="006B5D3C" w:rsidRDefault="004372C1">
            <w:pPr>
              <w:jc w:val="center"/>
              <w:rPr>
                <w:rFonts w:eastAsiaTheme="minorEastAsia"/>
                <w:bCs/>
                <w:szCs w:val="21"/>
              </w:rPr>
            </w:pPr>
            <w:r w:rsidRPr="006B5D3C">
              <w:rPr>
                <w:rFonts w:eastAsiaTheme="minorEastAsia"/>
                <w:bCs/>
                <w:szCs w:val="21"/>
              </w:rPr>
              <w:t>包号</w:t>
            </w:r>
          </w:p>
        </w:tc>
        <w:tc>
          <w:tcPr>
            <w:tcW w:w="1264" w:type="pct"/>
            <w:vAlign w:val="center"/>
          </w:tcPr>
          <w:p w14:paraId="1F252B6E" w14:textId="77777777" w:rsidR="00F0574B" w:rsidRPr="006B5D3C" w:rsidRDefault="004372C1">
            <w:pPr>
              <w:jc w:val="center"/>
              <w:rPr>
                <w:rFonts w:eastAsiaTheme="minorEastAsia"/>
                <w:bCs/>
                <w:szCs w:val="21"/>
              </w:rPr>
            </w:pPr>
            <w:r w:rsidRPr="006B5D3C">
              <w:rPr>
                <w:rFonts w:eastAsiaTheme="minorEastAsia"/>
                <w:bCs/>
                <w:szCs w:val="21"/>
              </w:rPr>
              <w:t>标的名称</w:t>
            </w:r>
          </w:p>
        </w:tc>
        <w:tc>
          <w:tcPr>
            <w:tcW w:w="927" w:type="pct"/>
            <w:vAlign w:val="center"/>
          </w:tcPr>
          <w:p w14:paraId="6FFFCD03" w14:textId="77777777" w:rsidR="00F0574B" w:rsidRPr="006B5D3C" w:rsidRDefault="004372C1">
            <w:pPr>
              <w:jc w:val="center"/>
              <w:rPr>
                <w:rFonts w:eastAsiaTheme="minorEastAsia"/>
                <w:bCs/>
                <w:szCs w:val="21"/>
              </w:rPr>
            </w:pPr>
            <w:r w:rsidRPr="006B5D3C">
              <w:rPr>
                <w:rFonts w:eastAsiaTheme="minorEastAsia"/>
                <w:bCs/>
                <w:szCs w:val="21"/>
              </w:rPr>
              <w:t>采购包预算金额</w:t>
            </w:r>
          </w:p>
          <w:p w14:paraId="4368D2D1" w14:textId="77777777" w:rsidR="00F0574B" w:rsidRPr="006B5D3C" w:rsidRDefault="004372C1">
            <w:pPr>
              <w:jc w:val="center"/>
              <w:rPr>
                <w:rFonts w:eastAsiaTheme="minorEastAsia"/>
                <w:bCs/>
                <w:szCs w:val="21"/>
              </w:rPr>
            </w:pPr>
            <w:r w:rsidRPr="006B5D3C">
              <w:rPr>
                <w:rFonts w:eastAsiaTheme="minorEastAsia"/>
                <w:bCs/>
                <w:szCs w:val="21"/>
              </w:rPr>
              <w:t>（万元）</w:t>
            </w:r>
          </w:p>
        </w:tc>
        <w:tc>
          <w:tcPr>
            <w:tcW w:w="362" w:type="pct"/>
            <w:vAlign w:val="center"/>
          </w:tcPr>
          <w:p w14:paraId="276C76F7" w14:textId="77777777" w:rsidR="00F0574B" w:rsidRPr="006B5D3C" w:rsidRDefault="004372C1">
            <w:pPr>
              <w:jc w:val="center"/>
              <w:rPr>
                <w:rFonts w:eastAsiaTheme="minorEastAsia"/>
                <w:bCs/>
                <w:szCs w:val="21"/>
              </w:rPr>
            </w:pPr>
            <w:r w:rsidRPr="006B5D3C">
              <w:rPr>
                <w:rFonts w:eastAsiaTheme="minorEastAsia"/>
                <w:bCs/>
                <w:szCs w:val="21"/>
              </w:rPr>
              <w:t>数量</w:t>
            </w:r>
          </w:p>
        </w:tc>
        <w:tc>
          <w:tcPr>
            <w:tcW w:w="2081" w:type="pct"/>
            <w:vAlign w:val="center"/>
          </w:tcPr>
          <w:p w14:paraId="071CAFCF" w14:textId="77777777" w:rsidR="00F0574B" w:rsidRPr="006B5D3C" w:rsidRDefault="004372C1">
            <w:pPr>
              <w:jc w:val="center"/>
              <w:rPr>
                <w:rFonts w:eastAsiaTheme="minorEastAsia"/>
                <w:szCs w:val="21"/>
              </w:rPr>
            </w:pPr>
            <w:r w:rsidRPr="006B5D3C">
              <w:rPr>
                <w:rFonts w:eastAsiaTheme="minorEastAsia"/>
                <w:szCs w:val="21"/>
              </w:rPr>
              <w:t>简要技术需求或服务要求</w:t>
            </w:r>
          </w:p>
        </w:tc>
      </w:tr>
      <w:tr w:rsidR="00F0574B" w:rsidRPr="006B5D3C" w14:paraId="6F909174" w14:textId="77777777" w:rsidTr="00F81C67">
        <w:trPr>
          <w:trHeight w:val="1175"/>
        </w:trPr>
        <w:tc>
          <w:tcPr>
            <w:tcW w:w="366" w:type="pct"/>
            <w:vAlign w:val="center"/>
          </w:tcPr>
          <w:p w14:paraId="4C9DABAC" w14:textId="77777777" w:rsidR="00F0574B" w:rsidRPr="006B5D3C" w:rsidRDefault="004372C1">
            <w:pPr>
              <w:jc w:val="center"/>
              <w:rPr>
                <w:rFonts w:eastAsiaTheme="minorEastAsia"/>
                <w:bCs/>
                <w:szCs w:val="21"/>
              </w:rPr>
            </w:pPr>
            <w:r w:rsidRPr="006B5D3C">
              <w:rPr>
                <w:rFonts w:eastAsiaTheme="minorEastAsia"/>
                <w:bCs/>
                <w:szCs w:val="21"/>
              </w:rPr>
              <w:t>01</w:t>
            </w:r>
          </w:p>
        </w:tc>
        <w:tc>
          <w:tcPr>
            <w:tcW w:w="1264" w:type="pct"/>
            <w:vAlign w:val="center"/>
          </w:tcPr>
          <w:p w14:paraId="57CFC59E" w14:textId="1C67D295" w:rsidR="00F0574B" w:rsidRPr="006B5D3C" w:rsidRDefault="000B7C48" w:rsidP="00B607DC">
            <w:pPr>
              <w:jc w:val="center"/>
              <w:rPr>
                <w:rFonts w:eastAsiaTheme="minorEastAsia"/>
                <w:sz w:val="24"/>
              </w:rPr>
            </w:pPr>
            <w:r w:rsidRPr="000B7C48">
              <w:rPr>
                <w:rFonts w:eastAsiaTheme="minorEastAsia" w:hint="eastAsia"/>
                <w:sz w:val="24"/>
              </w:rPr>
              <w:t>2025</w:t>
            </w:r>
            <w:r w:rsidRPr="000B7C48">
              <w:rPr>
                <w:rFonts w:eastAsiaTheme="minorEastAsia" w:hint="eastAsia"/>
                <w:sz w:val="24"/>
              </w:rPr>
              <w:t>年接诉即办第一批应急处置项目（应急资金）</w:t>
            </w:r>
          </w:p>
        </w:tc>
        <w:tc>
          <w:tcPr>
            <w:tcW w:w="927" w:type="pct"/>
            <w:vAlign w:val="center"/>
          </w:tcPr>
          <w:p w14:paraId="58DD19F6" w14:textId="20E41E15" w:rsidR="00F0574B" w:rsidRPr="006B5D3C" w:rsidRDefault="000B7C48">
            <w:pPr>
              <w:jc w:val="center"/>
              <w:rPr>
                <w:rFonts w:eastAsiaTheme="minorEastAsia"/>
                <w:sz w:val="24"/>
              </w:rPr>
            </w:pPr>
            <w:r>
              <w:rPr>
                <w:rFonts w:eastAsiaTheme="minorEastAsia" w:hint="eastAsia"/>
                <w:sz w:val="24"/>
              </w:rPr>
              <w:t>123.212731</w:t>
            </w:r>
          </w:p>
        </w:tc>
        <w:tc>
          <w:tcPr>
            <w:tcW w:w="362" w:type="pct"/>
            <w:vAlign w:val="center"/>
          </w:tcPr>
          <w:p w14:paraId="3539CADC" w14:textId="77777777" w:rsidR="00F0574B" w:rsidRPr="006B5D3C" w:rsidRDefault="004372C1">
            <w:pPr>
              <w:jc w:val="center"/>
              <w:rPr>
                <w:rFonts w:eastAsiaTheme="minorEastAsia"/>
                <w:sz w:val="24"/>
              </w:rPr>
            </w:pPr>
            <w:r w:rsidRPr="006B5D3C">
              <w:rPr>
                <w:rFonts w:eastAsiaTheme="minorEastAsia"/>
                <w:sz w:val="24"/>
              </w:rPr>
              <w:t>1</w:t>
            </w:r>
          </w:p>
        </w:tc>
        <w:tc>
          <w:tcPr>
            <w:tcW w:w="2081" w:type="pct"/>
            <w:vAlign w:val="center"/>
          </w:tcPr>
          <w:p w14:paraId="05282142" w14:textId="3233B04A" w:rsidR="00F0574B" w:rsidRPr="006B5D3C" w:rsidRDefault="000B7C48">
            <w:pPr>
              <w:spacing w:line="276" w:lineRule="auto"/>
              <w:rPr>
                <w:rFonts w:eastAsiaTheme="minorEastAsia"/>
                <w:sz w:val="24"/>
              </w:rPr>
            </w:pPr>
            <w:bookmarkStart w:id="26" w:name="OLE_LINK15"/>
            <w:bookmarkStart w:id="27" w:name="_Hlk204890717"/>
            <w:r w:rsidRPr="000B7C48">
              <w:rPr>
                <w:rFonts w:eastAsiaTheme="minorEastAsia" w:hint="eastAsia"/>
                <w:sz w:val="24"/>
              </w:rPr>
              <w:t>2025</w:t>
            </w:r>
            <w:r w:rsidRPr="000B7C48">
              <w:rPr>
                <w:rFonts w:eastAsiaTheme="minorEastAsia" w:hint="eastAsia"/>
                <w:sz w:val="24"/>
              </w:rPr>
              <w:t>年接诉即办第一批应急处置项目（应急资金）</w:t>
            </w:r>
            <w:r w:rsidR="00F81C67" w:rsidRPr="006B5D3C">
              <w:rPr>
                <w:rFonts w:eastAsiaTheme="minorEastAsia"/>
                <w:sz w:val="24"/>
              </w:rPr>
              <w:t>设计图纸范围内</w:t>
            </w:r>
            <w:r w:rsidR="00011ACD">
              <w:rPr>
                <w:rFonts w:eastAsiaTheme="minorEastAsia" w:hint="eastAsia"/>
                <w:sz w:val="24"/>
              </w:rPr>
              <w:t>补植、移植苗木、附属设施修缮等</w:t>
            </w:r>
            <w:r w:rsidR="00F81C67" w:rsidRPr="006B5D3C">
              <w:rPr>
                <w:rFonts w:eastAsiaTheme="minorEastAsia"/>
                <w:sz w:val="24"/>
              </w:rPr>
              <w:t>全部工程内容的施工</w:t>
            </w:r>
            <w:bookmarkEnd w:id="26"/>
            <w:r w:rsidR="00F81C67" w:rsidRPr="006B5D3C">
              <w:rPr>
                <w:rFonts w:eastAsiaTheme="minorEastAsia"/>
                <w:sz w:val="24"/>
              </w:rPr>
              <w:t>。</w:t>
            </w:r>
            <w:bookmarkEnd w:id="27"/>
            <w:r w:rsidR="00F81C67" w:rsidRPr="006B5D3C">
              <w:rPr>
                <w:rFonts w:eastAsiaTheme="minorEastAsia"/>
                <w:sz w:val="24"/>
              </w:rPr>
              <w:t>质量标准合格。</w:t>
            </w:r>
          </w:p>
        </w:tc>
      </w:tr>
    </w:tbl>
    <w:p w14:paraId="1828FCFD" w14:textId="0A405A58" w:rsidR="00F0574B" w:rsidRPr="006B5D3C" w:rsidRDefault="004372C1">
      <w:pPr>
        <w:spacing w:line="360" w:lineRule="auto"/>
        <w:ind w:firstLineChars="200" w:firstLine="480"/>
        <w:rPr>
          <w:rFonts w:eastAsiaTheme="minorEastAsia"/>
          <w:sz w:val="24"/>
          <w:u w:val="single"/>
        </w:rPr>
      </w:pPr>
      <w:r w:rsidRPr="006B5D3C">
        <w:rPr>
          <w:rFonts w:eastAsiaTheme="minorEastAsia"/>
          <w:sz w:val="24"/>
        </w:rPr>
        <w:t>6.</w:t>
      </w:r>
      <w:r w:rsidRPr="0084289A">
        <w:rPr>
          <w:rFonts w:eastAsiaTheme="minorEastAsia"/>
          <w:sz w:val="24"/>
        </w:rPr>
        <w:t>合同履行期限：</w:t>
      </w:r>
      <w:r w:rsidRPr="0084289A">
        <w:rPr>
          <w:rFonts w:eastAsiaTheme="minorEastAsia"/>
          <w:sz w:val="24"/>
          <w:shd w:val="clear" w:color="auto" w:fill="FFFFFF" w:themeFill="background1"/>
        </w:rPr>
        <w:t xml:space="preserve"> </w:t>
      </w:r>
      <w:r w:rsidR="007D6AF6" w:rsidRPr="0084289A">
        <w:rPr>
          <w:rFonts w:eastAsiaTheme="minorEastAsia"/>
          <w:sz w:val="24"/>
          <w:u w:val="single"/>
        </w:rPr>
        <w:t>工期</w:t>
      </w:r>
      <w:r w:rsidR="000B7C48" w:rsidRPr="0084289A">
        <w:rPr>
          <w:rFonts w:eastAsiaTheme="minorEastAsia" w:hint="eastAsia"/>
          <w:sz w:val="24"/>
          <w:u w:val="single"/>
        </w:rPr>
        <w:t>42</w:t>
      </w:r>
      <w:r w:rsidR="00A91760" w:rsidRPr="0084289A">
        <w:rPr>
          <w:rFonts w:eastAsiaTheme="minorEastAsia"/>
          <w:sz w:val="24"/>
          <w:u w:val="single"/>
        </w:rPr>
        <w:t>日历天</w:t>
      </w:r>
      <w:r w:rsidR="009B61B6" w:rsidRPr="0084289A">
        <w:rPr>
          <w:rFonts w:eastAsiaTheme="minorEastAsia"/>
          <w:sz w:val="24"/>
          <w:shd w:val="clear" w:color="auto" w:fill="FFFFFF" w:themeFill="background1"/>
        </w:rPr>
        <w:t xml:space="preserve"> </w:t>
      </w:r>
      <w:r w:rsidRPr="0084289A">
        <w:rPr>
          <w:rFonts w:eastAsiaTheme="minorEastAsia"/>
          <w:sz w:val="24"/>
          <w:shd w:val="clear" w:color="auto" w:fill="FFFFFF" w:themeFill="background1"/>
        </w:rPr>
        <w:t>。</w:t>
      </w:r>
    </w:p>
    <w:p w14:paraId="777E3479" w14:textId="18CD0BC5" w:rsidR="00F0574B" w:rsidRPr="006B5D3C" w:rsidRDefault="004372C1">
      <w:pPr>
        <w:spacing w:line="360" w:lineRule="auto"/>
        <w:ind w:firstLineChars="200" w:firstLine="480"/>
        <w:rPr>
          <w:rFonts w:eastAsiaTheme="minorEastAsia"/>
          <w:sz w:val="24"/>
        </w:rPr>
      </w:pPr>
      <w:r w:rsidRPr="006B5D3C">
        <w:rPr>
          <w:rFonts w:eastAsiaTheme="minorEastAsia"/>
          <w:sz w:val="24"/>
        </w:rPr>
        <w:t>7.</w:t>
      </w:r>
      <w:r w:rsidRPr="006B5D3C">
        <w:rPr>
          <w:rFonts w:eastAsiaTheme="minorEastAsia"/>
          <w:sz w:val="24"/>
        </w:rPr>
        <w:t>本项目是否接受联合体：</w:t>
      </w:r>
      <w:r w:rsidR="00374985" w:rsidRPr="00C81D14">
        <w:rPr>
          <w:rFonts w:ascii="宋体" w:hAnsi="宋体" w:cs="宋体" w:hint="eastAsia"/>
          <w:sz w:val="24"/>
        </w:rPr>
        <w:t>□</w:t>
      </w:r>
      <w:r w:rsidRPr="006B5D3C">
        <w:rPr>
          <w:rFonts w:eastAsiaTheme="minorEastAsia"/>
          <w:sz w:val="24"/>
        </w:rPr>
        <w:t>是</w:t>
      </w:r>
      <w:r w:rsidRPr="006B5D3C">
        <w:rPr>
          <w:rFonts w:eastAsiaTheme="minorEastAsia"/>
          <w:sz w:val="24"/>
        </w:rPr>
        <w:t xml:space="preserve">  </w:t>
      </w:r>
      <w:r w:rsidR="00374985" w:rsidRPr="00C81D14">
        <w:rPr>
          <w:rFonts w:ascii="宋体" w:hAnsi="宋体" w:cs="宋体" w:hint="eastAsia"/>
          <w:b/>
          <w:sz w:val="24"/>
        </w:rPr>
        <w:t>■</w:t>
      </w:r>
      <w:r w:rsidRPr="006B5D3C">
        <w:rPr>
          <w:rFonts w:eastAsiaTheme="minorEastAsia"/>
          <w:sz w:val="24"/>
        </w:rPr>
        <w:t>否。</w:t>
      </w:r>
    </w:p>
    <w:p w14:paraId="3FAFF97F" w14:textId="77777777" w:rsidR="00F0574B" w:rsidRPr="006B5D3C" w:rsidRDefault="004372C1">
      <w:pPr>
        <w:pStyle w:val="21"/>
        <w:spacing w:before="0" w:line="360" w:lineRule="auto"/>
        <w:jc w:val="left"/>
        <w:rPr>
          <w:rFonts w:ascii="Times New Roman" w:eastAsiaTheme="minorEastAsia" w:hAnsi="Times New Roman"/>
          <w:sz w:val="24"/>
          <w:szCs w:val="24"/>
        </w:rPr>
      </w:pPr>
      <w:bookmarkStart w:id="28" w:name="_Toc35393622"/>
      <w:bookmarkStart w:id="29" w:name="_Toc35393791"/>
      <w:bookmarkStart w:id="30" w:name="_Toc28359080"/>
      <w:bookmarkStart w:id="31" w:name="_Toc28359003"/>
      <w:bookmarkStart w:id="32" w:name="_Toc205054723"/>
      <w:bookmarkStart w:id="33" w:name="_Toc205054949"/>
      <w:bookmarkStart w:id="34" w:name="_Toc205055177"/>
      <w:r w:rsidRPr="006B5D3C">
        <w:rPr>
          <w:rFonts w:ascii="Times New Roman" w:eastAsiaTheme="minorEastAsia" w:hAnsi="Times New Roman"/>
          <w:sz w:val="24"/>
          <w:szCs w:val="24"/>
        </w:rPr>
        <w:t>二、申请人的资格要求（须同时满足）</w:t>
      </w:r>
      <w:bookmarkEnd w:id="28"/>
      <w:bookmarkEnd w:id="29"/>
      <w:bookmarkEnd w:id="30"/>
      <w:bookmarkEnd w:id="31"/>
      <w:bookmarkEnd w:id="32"/>
      <w:bookmarkEnd w:id="33"/>
      <w:bookmarkEnd w:id="34"/>
    </w:p>
    <w:p w14:paraId="5D035A92" w14:textId="77777777" w:rsidR="00F0574B" w:rsidRPr="006B5D3C" w:rsidRDefault="004372C1">
      <w:pPr>
        <w:spacing w:line="360" w:lineRule="auto"/>
        <w:ind w:firstLineChars="200" w:firstLine="480"/>
        <w:rPr>
          <w:rFonts w:eastAsiaTheme="minorEastAsia"/>
          <w:sz w:val="24"/>
        </w:rPr>
      </w:pPr>
      <w:r w:rsidRPr="006B5D3C">
        <w:rPr>
          <w:rFonts w:eastAsiaTheme="minorEastAsia"/>
          <w:sz w:val="24"/>
        </w:rPr>
        <w:t>1.</w:t>
      </w:r>
      <w:r w:rsidRPr="006B5D3C">
        <w:rPr>
          <w:rFonts w:eastAsiaTheme="minorEastAsia"/>
          <w:sz w:val="24"/>
        </w:rPr>
        <w:t>满足《中华人民共和国政府采购法》第二十二条规定；</w:t>
      </w:r>
      <w:bookmarkStart w:id="35" w:name="_Toc28359004"/>
      <w:bookmarkStart w:id="36" w:name="_Toc28359081"/>
    </w:p>
    <w:p w14:paraId="64B68048" w14:textId="1DBB0ADB" w:rsidR="00F0574B" w:rsidRPr="006B5D3C" w:rsidRDefault="004372C1">
      <w:pPr>
        <w:spacing w:line="360" w:lineRule="auto"/>
        <w:ind w:firstLineChars="200" w:firstLine="480"/>
        <w:rPr>
          <w:rFonts w:eastAsiaTheme="minorEastAsia"/>
          <w:sz w:val="24"/>
        </w:rPr>
      </w:pPr>
      <w:r w:rsidRPr="006B5D3C">
        <w:rPr>
          <w:rFonts w:eastAsiaTheme="minorEastAsia"/>
          <w:sz w:val="24"/>
        </w:rPr>
        <w:t>2.</w:t>
      </w:r>
      <w:r w:rsidRPr="006B5D3C">
        <w:rPr>
          <w:rFonts w:eastAsiaTheme="minorEastAsia"/>
          <w:sz w:val="24"/>
        </w:rPr>
        <w:t>落实政府采购政策需满足的资格要求：</w:t>
      </w:r>
    </w:p>
    <w:p w14:paraId="486443EA" w14:textId="77777777" w:rsidR="00F0574B" w:rsidRPr="006B5D3C" w:rsidRDefault="004372C1">
      <w:pPr>
        <w:spacing w:line="360" w:lineRule="auto"/>
        <w:ind w:firstLineChars="200" w:firstLine="480"/>
        <w:outlineLvl w:val="2"/>
        <w:rPr>
          <w:rFonts w:eastAsiaTheme="minorEastAsia"/>
          <w:sz w:val="24"/>
        </w:rPr>
      </w:pPr>
      <w:bookmarkStart w:id="37" w:name="_Toc205054724"/>
      <w:bookmarkStart w:id="38" w:name="_Toc205054950"/>
      <w:bookmarkStart w:id="39" w:name="_Toc205055178"/>
      <w:r w:rsidRPr="006B5D3C">
        <w:rPr>
          <w:rFonts w:eastAsiaTheme="minorEastAsia"/>
          <w:sz w:val="24"/>
        </w:rPr>
        <w:t xml:space="preserve">2.1 </w:t>
      </w:r>
      <w:r w:rsidRPr="006B5D3C">
        <w:rPr>
          <w:rFonts w:eastAsiaTheme="minorEastAsia"/>
          <w:sz w:val="24"/>
        </w:rPr>
        <w:t>中小企业政策</w:t>
      </w:r>
      <w:bookmarkEnd w:id="37"/>
      <w:bookmarkEnd w:id="38"/>
      <w:bookmarkEnd w:id="39"/>
    </w:p>
    <w:p w14:paraId="498E4837" w14:textId="29CA9DF0" w:rsidR="00F0574B" w:rsidRPr="006B5D3C" w:rsidRDefault="00374985">
      <w:pPr>
        <w:spacing w:line="360" w:lineRule="auto"/>
        <w:ind w:firstLineChars="200" w:firstLine="482"/>
        <w:rPr>
          <w:rFonts w:eastAsiaTheme="minorEastAsia"/>
          <w:sz w:val="24"/>
        </w:rPr>
      </w:pPr>
      <w:r w:rsidRPr="00C81D14">
        <w:rPr>
          <w:rFonts w:ascii="宋体" w:hAnsi="宋体" w:cs="宋体" w:hint="eastAsia"/>
          <w:b/>
          <w:sz w:val="24"/>
        </w:rPr>
        <w:t>■</w:t>
      </w:r>
      <w:r w:rsidR="004372C1" w:rsidRPr="006B5D3C">
        <w:rPr>
          <w:rFonts w:eastAsiaTheme="minorEastAsia"/>
          <w:sz w:val="24"/>
        </w:rPr>
        <w:t>本项目不专门面向中小企业预留采购份额。</w:t>
      </w:r>
    </w:p>
    <w:p w14:paraId="72754882" w14:textId="126A13CA" w:rsidR="00F0574B" w:rsidRPr="000B7C48" w:rsidRDefault="00374985">
      <w:pPr>
        <w:spacing w:line="360" w:lineRule="auto"/>
        <w:ind w:firstLineChars="200" w:firstLine="480"/>
        <w:rPr>
          <w:rFonts w:eastAsiaTheme="minorEastAsia"/>
          <w:color w:val="EE0000"/>
          <w:sz w:val="24"/>
        </w:rPr>
      </w:pPr>
      <w:r w:rsidRPr="00374985">
        <w:rPr>
          <w:rFonts w:ascii="宋体" w:hAnsi="宋体" w:cs="宋体" w:hint="eastAsia"/>
          <w:sz w:val="24"/>
        </w:rPr>
        <w:t>□</w:t>
      </w:r>
      <w:r w:rsidR="004372C1" w:rsidRPr="00374985">
        <w:rPr>
          <w:rFonts w:eastAsiaTheme="minorEastAsia"/>
          <w:sz w:val="24"/>
        </w:rPr>
        <w:t>本项目专门面向</w:t>
      </w:r>
      <w:r w:rsidR="004372C1" w:rsidRPr="00374985">
        <w:rPr>
          <w:rFonts w:eastAsiaTheme="minorEastAsia"/>
          <w:sz w:val="24"/>
        </w:rPr>
        <w:t xml:space="preserve">  </w:t>
      </w:r>
      <w:r w:rsidRPr="00374985">
        <w:rPr>
          <w:rFonts w:ascii="宋体" w:hAnsi="宋体" w:cs="宋体" w:hint="eastAsia"/>
          <w:sz w:val="24"/>
        </w:rPr>
        <w:t>□</w:t>
      </w:r>
      <w:r w:rsidR="004372C1" w:rsidRPr="00374985">
        <w:rPr>
          <w:rFonts w:eastAsiaTheme="minorEastAsia"/>
          <w:sz w:val="24"/>
        </w:rPr>
        <w:t>中小</w:t>
      </w:r>
      <w:r w:rsidR="00A96D3B" w:rsidRPr="00374985">
        <w:rPr>
          <w:rFonts w:eastAsiaTheme="minorEastAsia"/>
          <w:sz w:val="24"/>
        </w:rPr>
        <w:t xml:space="preserve">  </w:t>
      </w:r>
      <w:r w:rsidRPr="00374985">
        <w:rPr>
          <w:rFonts w:ascii="宋体" w:hAnsi="宋体" w:cs="宋体" w:hint="eastAsia"/>
          <w:sz w:val="24"/>
        </w:rPr>
        <w:t>□</w:t>
      </w:r>
      <w:r w:rsidR="004372C1" w:rsidRPr="00374985">
        <w:rPr>
          <w:rFonts w:eastAsiaTheme="minorEastAsia"/>
          <w:sz w:val="24"/>
        </w:rPr>
        <w:t>小微企业</w:t>
      </w:r>
      <w:r w:rsidR="004372C1" w:rsidRPr="00374985">
        <w:rPr>
          <w:rFonts w:eastAsiaTheme="minorEastAsia"/>
          <w:sz w:val="24"/>
        </w:rPr>
        <w:t xml:space="preserve">  </w:t>
      </w:r>
      <w:r w:rsidR="004372C1" w:rsidRPr="00374985">
        <w:rPr>
          <w:rFonts w:eastAsiaTheme="minorEastAsia"/>
          <w:sz w:val="24"/>
        </w:rPr>
        <w:t>采购。即：提供的货物全部由符合政策要求的中小</w:t>
      </w:r>
      <w:r w:rsidR="004372C1" w:rsidRPr="00374985">
        <w:rPr>
          <w:rFonts w:eastAsiaTheme="minorEastAsia"/>
          <w:sz w:val="24"/>
        </w:rPr>
        <w:t>/</w:t>
      </w:r>
      <w:r w:rsidR="004372C1" w:rsidRPr="00374985">
        <w:rPr>
          <w:rFonts w:eastAsiaTheme="minorEastAsia"/>
          <w:sz w:val="24"/>
        </w:rPr>
        <w:t>小微企业制造、服务全部由符合政策要求的中小</w:t>
      </w:r>
      <w:r w:rsidR="004372C1" w:rsidRPr="00374985">
        <w:rPr>
          <w:rFonts w:eastAsiaTheme="minorEastAsia"/>
          <w:sz w:val="24"/>
        </w:rPr>
        <w:t>/</w:t>
      </w:r>
      <w:r w:rsidR="004372C1" w:rsidRPr="00374985">
        <w:rPr>
          <w:rFonts w:eastAsiaTheme="minorEastAsia"/>
          <w:sz w:val="24"/>
        </w:rPr>
        <w:t>小微企业承接</w:t>
      </w:r>
      <w:r w:rsidR="004372C1" w:rsidRPr="000B7C48">
        <w:rPr>
          <w:rFonts w:eastAsiaTheme="minorEastAsia"/>
          <w:color w:val="EE0000"/>
          <w:sz w:val="24"/>
        </w:rPr>
        <w:t>。</w:t>
      </w:r>
    </w:p>
    <w:p w14:paraId="186B9DF6" w14:textId="78EDEEB4" w:rsidR="00F0574B" w:rsidRPr="006B5D3C" w:rsidRDefault="00374985">
      <w:pPr>
        <w:spacing w:line="360" w:lineRule="auto"/>
        <w:ind w:firstLineChars="200" w:firstLine="480"/>
        <w:rPr>
          <w:rFonts w:eastAsiaTheme="minorEastAsia"/>
          <w:sz w:val="24"/>
        </w:rPr>
      </w:pPr>
      <w:r w:rsidRPr="00C81D14">
        <w:rPr>
          <w:rFonts w:ascii="宋体" w:hAnsi="宋体" w:cs="宋体" w:hint="eastAsia"/>
          <w:sz w:val="24"/>
        </w:rPr>
        <w:t>□</w:t>
      </w:r>
      <w:r w:rsidR="004372C1" w:rsidRPr="006B5D3C">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w:t>
      </w:r>
      <w:r w:rsidR="004372C1" w:rsidRPr="006B5D3C">
        <w:rPr>
          <w:rFonts w:eastAsiaTheme="minorEastAsia"/>
          <w:sz w:val="24"/>
          <w:u w:val="single"/>
        </w:rPr>
        <w:t xml:space="preserve">/  </w:t>
      </w:r>
      <w:r w:rsidR="004372C1" w:rsidRPr="006B5D3C">
        <w:rPr>
          <w:rFonts w:eastAsiaTheme="minorEastAsia"/>
          <w:sz w:val="24"/>
        </w:rPr>
        <w:t>。</w:t>
      </w:r>
    </w:p>
    <w:p w14:paraId="426DFC0B" w14:textId="0438306E" w:rsidR="004C27B7" w:rsidRPr="006B5D3C" w:rsidRDefault="004372C1" w:rsidP="004C27B7">
      <w:pPr>
        <w:wordWrap w:val="0"/>
        <w:spacing w:line="360" w:lineRule="auto"/>
        <w:ind w:firstLineChars="200" w:firstLine="480"/>
        <w:rPr>
          <w:rFonts w:eastAsiaTheme="minorEastAsia"/>
          <w:sz w:val="24"/>
        </w:rPr>
      </w:pPr>
      <w:r w:rsidRPr="006B5D3C">
        <w:rPr>
          <w:rFonts w:eastAsiaTheme="minorEastAsia"/>
          <w:sz w:val="24"/>
        </w:rPr>
        <w:t xml:space="preserve">2.2 </w:t>
      </w:r>
      <w:r w:rsidRPr="006B5D3C">
        <w:rPr>
          <w:rFonts w:eastAsiaTheme="minorEastAsia"/>
          <w:sz w:val="24"/>
        </w:rPr>
        <w:t>其它落实政府采购政策的资格要求：</w:t>
      </w:r>
    </w:p>
    <w:p w14:paraId="3ACFCF8E" w14:textId="192BDA9A" w:rsidR="004C27B7" w:rsidRPr="006B5D3C" w:rsidRDefault="004C27B7" w:rsidP="004C27B7">
      <w:pPr>
        <w:wordWrap w:val="0"/>
        <w:spacing w:line="360" w:lineRule="auto"/>
        <w:ind w:firstLineChars="200" w:firstLine="480"/>
        <w:rPr>
          <w:sz w:val="24"/>
          <w:u w:val="single"/>
        </w:rPr>
      </w:pPr>
      <w:r w:rsidRPr="006B5D3C">
        <w:rPr>
          <w:sz w:val="24"/>
          <w:u w:val="single"/>
        </w:rPr>
        <w:t>（</w:t>
      </w:r>
      <w:r w:rsidRPr="006B5D3C">
        <w:rPr>
          <w:sz w:val="24"/>
          <w:u w:val="single"/>
        </w:rPr>
        <w:t>1</w:t>
      </w:r>
      <w:r w:rsidRPr="006B5D3C">
        <w:rPr>
          <w:sz w:val="24"/>
          <w:u w:val="singl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515A5805" w14:textId="77777777" w:rsidR="004C27B7" w:rsidRPr="006B5D3C" w:rsidRDefault="004C27B7" w:rsidP="004C27B7">
      <w:pPr>
        <w:wordWrap w:val="0"/>
        <w:spacing w:line="360" w:lineRule="auto"/>
        <w:ind w:firstLineChars="200" w:firstLine="480"/>
        <w:rPr>
          <w:sz w:val="24"/>
          <w:u w:val="single"/>
        </w:rPr>
      </w:pPr>
      <w:r w:rsidRPr="006B5D3C">
        <w:rPr>
          <w:sz w:val="24"/>
          <w:u w:val="single"/>
        </w:rPr>
        <w:t>（</w:t>
      </w:r>
      <w:r w:rsidRPr="006B5D3C">
        <w:rPr>
          <w:sz w:val="24"/>
          <w:u w:val="single"/>
        </w:rPr>
        <w:t>2</w:t>
      </w:r>
      <w:r w:rsidRPr="006B5D3C">
        <w:rPr>
          <w:sz w:val="24"/>
          <w:u w:val="single"/>
        </w:rPr>
        <w:t>）未被信用中国网站（</w:t>
      </w:r>
      <w:r w:rsidRPr="006B5D3C">
        <w:rPr>
          <w:sz w:val="24"/>
          <w:u w:val="single"/>
        </w:rPr>
        <w:t>www.creditchina.gov.cn</w:t>
      </w:r>
      <w:r w:rsidRPr="006B5D3C">
        <w:rPr>
          <w:sz w:val="24"/>
          <w:u w:val="single"/>
        </w:rPr>
        <w:t>）列入失信被执行人、重大税收违法失信主体，未被中国政府采购网（</w:t>
      </w:r>
      <w:r w:rsidRPr="006B5D3C">
        <w:rPr>
          <w:sz w:val="24"/>
          <w:u w:val="single"/>
        </w:rPr>
        <w:t>www.ccgp.gov.cn</w:t>
      </w:r>
      <w:r w:rsidRPr="006B5D3C">
        <w:rPr>
          <w:sz w:val="24"/>
          <w:u w:val="single"/>
        </w:rPr>
        <w:t>）列入政府采购严重违法失信行为记录名单。</w:t>
      </w:r>
    </w:p>
    <w:p w14:paraId="2F6951E1" w14:textId="77777777" w:rsidR="00F0574B" w:rsidRPr="006B5D3C" w:rsidRDefault="004372C1">
      <w:pPr>
        <w:spacing w:line="360" w:lineRule="auto"/>
        <w:ind w:firstLineChars="200" w:firstLine="480"/>
        <w:outlineLvl w:val="3"/>
        <w:rPr>
          <w:rFonts w:eastAsiaTheme="minorEastAsia"/>
          <w:i/>
          <w:iCs/>
          <w:sz w:val="24"/>
          <w:u w:val="single"/>
        </w:rPr>
      </w:pPr>
      <w:r w:rsidRPr="006B5D3C">
        <w:rPr>
          <w:rFonts w:eastAsiaTheme="minorEastAsia"/>
          <w:sz w:val="24"/>
        </w:rPr>
        <w:t>3.</w:t>
      </w:r>
      <w:r w:rsidRPr="006B5D3C">
        <w:rPr>
          <w:rFonts w:eastAsiaTheme="minorEastAsia"/>
          <w:sz w:val="24"/>
        </w:rPr>
        <w:t>本项目的特定资格要求：</w:t>
      </w:r>
    </w:p>
    <w:p w14:paraId="7676F3B6" w14:textId="77777777" w:rsidR="00F0574B" w:rsidRPr="006B5D3C" w:rsidRDefault="004372C1">
      <w:pPr>
        <w:tabs>
          <w:tab w:val="left" w:pos="900"/>
          <w:tab w:val="left" w:pos="1134"/>
          <w:tab w:val="left" w:pos="1589"/>
          <w:tab w:val="left" w:pos="5521"/>
        </w:tabs>
        <w:snapToGrid w:val="0"/>
        <w:spacing w:line="360" w:lineRule="auto"/>
        <w:ind w:firstLineChars="200" w:firstLine="480"/>
        <w:rPr>
          <w:rFonts w:eastAsiaTheme="minorEastAsia"/>
          <w:sz w:val="24"/>
        </w:rPr>
      </w:pPr>
      <w:r w:rsidRPr="006B5D3C">
        <w:rPr>
          <w:rFonts w:eastAsiaTheme="minorEastAsia"/>
          <w:sz w:val="24"/>
        </w:rPr>
        <w:t xml:space="preserve">3.1 </w:t>
      </w:r>
      <w:r w:rsidRPr="006B5D3C">
        <w:rPr>
          <w:rFonts w:eastAsiaTheme="minorEastAsia"/>
          <w:sz w:val="24"/>
        </w:rPr>
        <w:t>本项目是否属于政府购买服务：</w:t>
      </w:r>
    </w:p>
    <w:p w14:paraId="4C707830" w14:textId="270BB967" w:rsidR="00F0574B" w:rsidRPr="006B5D3C" w:rsidRDefault="00374985">
      <w:pPr>
        <w:tabs>
          <w:tab w:val="left" w:pos="900"/>
          <w:tab w:val="left" w:pos="1134"/>
          <w:tab w:val="left" w:pos="1589"/>
          <w:tab w:val="left" w:pos="5521"/>
        </w:tabs>
        <w:snapToGrid w:val="0"/>
        <w:spacing w:line="360" w:lineRule="auto"/>
        <w:ind w:leftChars="472" w:left="991" w:firstLine="2"/>
        <w:rPr>
          <w:rFonts w:eastAsiaTheme="minorEastAsia"/>
          <w:sz w:val="24"/>
        </w:rPr>
      </w:pPr>
      <w:r w:rsidRPr="00C81D14">
        <w:rPr>
          <w:rFonts w:ascii="宋体" w:hAnsi="宋体" w:cs="宋体" w:hint="eastAsia"/>
          <w:b/>
          <w:sz w:val="24"/>
        </w:rPr>
        <w:t>■</w:t>
      </w:r>
      <w:r w:rsidR="004372C1" w:rsidRPr="006B5D3C">
        <w:rPr>
          <w:rFonts w:eastAsiaTheme="minorEastAsia"/>
          <w:sz w:val="24"/>
        </w:rPr>
        <w:t>否</w:t>
      </w:r>
    </w:p>
    <w:p w14:paraId="11BFB902" w14:textId="5383FFF7" w:rsidR="00F0574B" w:rsidRPr="006B5D3C" w:rsidRDefault="00374985">
      <w:pPr>
        <w:tabs>
          <w:tab w:val="left" w:pos="900"/>
          <w:tab w:val="left" w:pos="1134"/>
          <w:tab w:val="left" w:pos="1589"/>
          <w:tab w:val="left" w:pos="5521"/>
        </w:tabs>
        <w:snapToGrid w:val="0"/>
        <w:spacing w:line="360" w:lineRule="auto"/>
        <w:ind w:leftChars="472" w:left="991" w:firstLine="2"/>
        <w:rPr>
          <w:rFonts w:eastAsiaTheme="minorEastAsia"/>
          <w:sz w:val="24"/>
        </w:rPr>
      </w:pPr>
      <w:r w:rsidRPr="00C81D14">
        <w:rPr>
          <w:rFonts w:ascii="宋体" w:hAnsi="宋体" w:cs="宋体" w:hint="eastAsia"/>
          <w:sz w:val="24"/>
        </w:rPr>
        <w:t>□</w:t>
      </w:r>
      <w:r w:rsidR="004372C1" w:rsidRPr="006B5D3C">
        <w:rPr>
          <w:rFonts w:eastAsiaTheme="minorEastAsia"/>
          <w:sz w:val="24"/>
        </w:rPr>
        <w:t>是，公益一类事业单位、使用事业编制且由财政拨款保障的群团组织，不得作为承接主体；</w:t>
      </w:r>
    </w:p>
    <w:p w14:paraId="5C833450" w14:textId="427CBF09" w:rsidR="005D6BB0" w:rsidRPr="006B5D3C" w:rsidRDefault="004372C1" w:rsidP="005D6BB0">
      <w:pPr>
        <w:tabs>
          <w:tab w:val="left" w:pos="900"/>
          <w:tab w:val="left" w:pos="1134"/>
          <w:tab w:val="left" w:pos="1589"/>
          <w:tab w:val="left" w:pos="5521"/>
        </w:tabs>
        <w:wordWrap w:val="0"/>
        <w:snapToGrid w:val="0"/>
        <w:spacing w:line="360" w:lineRule="auto"/>
        <w:ind w:firstLineChars="200" w:firstLine="480"/>
        <w:rPr>
          <w:sz w:val="24"/>
          <w:u w:val="single"/>
        </w:rPr>
      </w:pPr>
      <w:r w:rsidRPr="006B5D3C">
        <w:rPr>
          <w:rFonts w:eastAsiaTheme="minorEastAsia"/>
          <w:sz w:val="24"/>
        </w:rPr>
        <w:t>3.2</w:t>
      </w:r>
      <w:r w:rsidRPr="006B5D3C">
        <w:rPr>
          <w:rFonts w:eastAsiaTheme="minorEastAsia"/>
          <w:sz w:val="24"/>
        </w:rPr>
        <w:t>其他特定资格要求</w:t>
      </w:r>
      <w:r w:rsidR="005D6BB0" w:rsidRPr="006B5D3C">
        <w:rPr>
          <w:sz w:val="24"/>
        </w:rPr>
        <w:t>：</w:t>
      </w:r>
      <w:r w:rsidR="005D6BB0" w:rsidRPr="006B5D3C">
        <w:rPr>
          <w:sz w:val="24"/>
          <w:u w:val="single"/>
        </w:rPr>
        <w:t>无。</w:t>
      </w:r>
    </w:p>
    <w:p w14:paraId="3009537B" w14:textId="77777777" w:rsidR="00F0574B" w:rsidRPr="006B5D3C" w:rsidRDefault="004372C1">
      <w:pPr>
        <w:pStyle w:val="21"/>
        <w:widowControl/>
        <w:spacing w:before="0" w:line="360" w:lineRule="auto"/>
        <w:jc w:val="left"/>
        <w:rPr>
          <w:rFonts w:ascii="Times New Roman" w:eastAsiaTheme="minorEastAsia" w:hAnsi="Times New Roman"/>
          <w:sz w:val="24"/>
          <w:szCs w:val="24"/>
        </w:rPr>
      </w:pPr>
      <w:bookmarkStart w:id="40" w:name="_Toc35393792"/>
      <w:bookmarkStart w:id="41" w:name="_Toc35393623"/>
      <w:bookmarkStart w:id="42" w:name="_Toc205054725"/>
      <w:bookmarkStart w:id="43" w:name="_Toc205054951"/>
      <w:bookmarkStart w:id="44" w:name="_Toc205055179"/>
      <w:bookmarkEnd w:id="35"/>
      <w:bookmarkEnd w:id="36"/>
      <w:r w:rsidRPr="006B5D3C">
        <w:rPr>
          <w:rFonts w:ascii="Times New Roman" w:eastAsiaTheme="minorEastAsia" w:hAnsi="Times New Roman"/>
          <w:sz w:val="24"/>
          <w:szCs w:val="24"/>
        </w:rPr>
        <w:t>三、获取采购文件</w:t>
      </w:r>
      <w:bookmarkEnd w:id="40"/>
      <w:bookmarkEnd w:id="41"/>
      <w:bookmarkEnd w:id="42"/>
      <w:bookmarkEnd w:id="43"/>
      <w:bookmarkEnd w:id="44"/>
    </w:p>
    <w:p w14:paraId="70D46D0C" w14:textId="26409366" w:rsidR="00F0574B" w:rsidRPr="006B5D3C" w:rsidRDefault="004372C1">
      <w:pPr>
        <w:adjustRightInd w:val="0"/>
        <w:snapToGrid w:val="0"/>
        <w:spacing w:line="360" w:lineRule="auto"/>
        <w:ind w:firstLineChars="200" w:firstLine="480"/>
        <w:rPr>
          <w:rFonts w:eastAsiaTheme="minorEastAsia"/>
          <w:sz w:val="24"/>
          <w:lang w:bidi="ar"/>
        </w:rPr>
      </w:pPr>
      <w:r w:rsidRPr="006B5D3C">
        <w:rPr>
          <w:rFonts w:eastAsiaTheme="minorEastAsia"/>
          <w:sz w:val="24"/>
          <w:lang w:bidi="ar"/>
        </w:rPr>
        <w:t>1.</w:t>
      </w:r>
      <w:r w:rsidRPr="006B5D3C">
        <w:rPr>
          <w:rFonts w:eastAsiaTheme="minorEastAsia"/>
          <w:sz w:val="24"/>
          <w:lang w:bidi="ar"/>
        </w:rPr>
        <w:t>时间：</w:t>
      </w:r>
      <w:r w:rsidRPr="006B5D3C">
        <w:rPr>
          <w:sz w:val="24"/>
          <w:u w:val="single"/>
        </w:rPr>
        <w:t>2025</w:t>
      </w:r>
      <w:r w:rsidRPr="006B5D3C">
        <w:rPr>
          <w:sz w:val="24"/>
        </w:rPr>
        <w:t>年</w:t>
      </w:r>
      <w:r w:rsidRPr="006B5D3C">
        <w:rPr>
          <w:sz w:val="24"/>
          <w:u w:val="single"/>
        </w:rPr>
        <w:t xml:space="preserve"> </w:t>
      </w:r>
      <w:r w:rsidR="00C24E07" w:rsidRPr="006B5D3C">
        <w:rPr>
          <w:sz w:val="24"/>
          <w:u w:val="single"/>
        </w:rPr>
        <w:t>0</w:t>
      </w:r>
      <w:r w:rsidR="00374985">
        <w:rPr>
          <w:rFonts w:hint="eastAsia"/>
          <w:sz w:val="24"/>
          <w:u w:val="single"/>
        </w:rPr>
        <w:t>8</w:t>
      </w:r>
      <w:r w:rsidRPr="006B5D3C">
        <w:rPr>
          <w:sz w:val="24"/>
          <w:u w:val="single"/>
        </w:rPr>
        <w:t xml:space="preserve"> </w:t>
      </w:r>
      <w:r w:rsidRPr="006B5D3C">
        <w:rPr>
          <w:sz w:val="24"/>
          <w:lang w:bidi="ar"/>
        </w:rPr>
        <w:t>月</w:t>
      </w:r>
      <w:r w:rsidRPr="006B5D3C">
        <w:rPr>
          <w:sz w:val="24"/>
          <w:u w:val="single"/>
          <w:lang w:bidi="ar"/>
        </w:rPr>
        <w:t xml:space="preserve"> </w:t>
      </w:r>
      <w:r w:rsidR="00374985">
        <w:rPr>
          <w:rFonts w:hint="eastAsia"/>
          <w:sz w:val="24"/>
          <w:u w:val="single"/>
          <w:lang w:bidi="ar"/>
        </w:rPr>
        <w:t>0</w:t>
      </w:r>
      <w:r w:rsidR="00E170E6">
        <w:rPr>
          <w:rFonts w:hint="eastAsia"/>
          <w:sz w:val="24"/>
          <w:u w:val="single"/>
          <w:lang w:bidi="ar"/>
        </w:rPr>
        <w:t>5</w:t>
      </w:r>
      <w:r w:rsidRPr="006B5D3C">
        <w:rPr>
          <w:sz w:val="24"/>
          <w:u w:val="single"/>
          <w:lang w:bidi="ar"/>
        </w:rPr>
        <w:t xml:space="preserve"> </w:t>
      </w:r>
      <w:r w:rsidRPr="006B5D3C">
        <w:rPr>
          <w:sz w:val="24"/>
          <w:lang w:bidi="ar"/>
        </w:rPr>
        <w:t>日至</w:t>
      </w:r>
      <w:r w:rsidRPr="006B5D3C">
        <w:rPr>
          <w:sz w:val="24"/>
          <w:u w:val="single"/>
        </w:rPr>
        <w:t>2025</w:t>
      </w:r>
      <w:r w:rsidRPr="006B5D3C">
        <w:rPr>
          <w:sz w:val="24"/>
          <w:lang w:bidi="ar"/>
        </w:rPr>
        <w:t>年</w:t>
      </w:r>
      <w:r w:rsidRPr="006B5D3C">
        <w:rPr>
          <w:sz w:val="24"/>
          <w:u w:val="single"/>
          <w:lang w:bidi="ar"/>
        </w:rPr>
        <w:t xml:space="preserve"> </w:t>
      </w:r>
      <w:r w:rsidR="00C24E07" w:rsidRPr="006B5D3C">
        <w:rPr>
          <w:sz w:val="24"/>
          <w:u w:val="single"/>
          <w:lang w:bidi="ar"/>
        </w:rPr>
        <w:t>0</w:t>
      </w:r>
      <w:r w:rsidR="00374985">
        <w:rPr>
          <w:rFonts w:hint="eastAsia"/>
          <w:sz w:val="24"/>
          <w:u w:val="single"/>
          <w:lang w:bidi="ar"/>
        </w:rPr>
        <w:t>8</w:t>
      </w:r>
      <w:r w:rsidRPr="006B5D3C">
        <w:rPr>
          <w:sz w:val="24"/>
          <w:lang w:bidi="ar"/>
        </w:rPr>
        <w:t>月</w:t>
      </w:r>
      <w:r w:rsidRPr="006B5D3C">
        <w:rPr>
          <w:sz w:val="24"/>
          <w:u w:val="single"/>
          <w:lang w:bidi="ar"/>
        </w:rPr>
        <w:t xml:space="preserve"> </w:t>
      </w:r>
      <w:r w:rsidR="00374985">
        <w:rPr>
          <w:rFonts w:hint="eastAsia"/>
          <w:sz w:val="24"/>
          <w:u w:val="single"/>
          <w:lang w:bidi="ar"/>
        </w:rPr>
        <w:t>1</w:t>
      </w:r>
      <w:r w:rsidR="00694E6E">
        <w:rPr>
          <w:rFonts w:hint="eastAsia"/>
          <w:sz w:val="24"/>
          <w:u w:val="single"/>
          <w:lang w:bidi="ar"/>
        </w:rPr>
        <w:t>2</w:t>
      </w:r>
      <w:r w:rsidRPr="006B5D3C">
        <w:rPr>
          <w:sz w:val="24"/>
          <w:u w:val="single"/>
          <w:lang w:bidi="ar"/>
        </w:rPr>
        <w:t xml:space="preserve"> </w:t>
      </w:r>
      <w:r w:rsidRPr="006B5D3C">
        <w:rPr>
          <w:sz w:val="24"/>
          <w:lang w:bidi="ar"/>
        </w:rPr>
        <w:t>日</w:t>
      </w:r>
      <w:r w:rsidRPr="006B5D3C">
        <w:rPr>
          <w:rFonts w:eastAsiaTheme="minorEastAsia"/>
          <w:sz w:val="24"/>
          <w:lang w:bidi="ar"/>
        </w:rPr>
        <w:t>，</w:t>
      </w:r>
      <w:r w:rsidR="0048149E" w:rsidRPr="006B5D3C">
        <w:rPr>
          <w:rFonts w:eastAsiaTheme="minorEastAsia"/>
          <w:sz w:val="24"/>
          <w:lang w:bidi="ar"/>
        </w:rPr>
        <w:t>每天上午</w:t>
      </w:r>
      <w:r w:rsidR="0048149E" w:rsidRPr="006B5D3C">
        <w:rPr>
          <w:rFonts w:eastAsiaTheme="minorEastAsia"/>
          <w:sz w:val="24"/>
          <w:u w:val="single"/>
          <w:lang w:bidi="ar"/>
        </w:rPr>
        <w:t>09:00</w:t>
      </w:r>
      <w:r w:rsidR="0048149E" w:rsidRPr="006B5D3C">
        <w:rPr>
          <w:rFonts w:eastAsiaTheme="minorEastAsia"/>
          <w:sz w:val="24"/>
          <w:lang w:bidi="ar"/>
        </w:rPr>
        <w:t>至</w:t>
      </w:r>
      <w:r w:rsidR="0048149E" w:rsidRPr="006B5D3C">
        <w:rPr>
          <w:rFonts w:eastAsiaTheme="minorEastAsia"/>
          <w:sz w:val="24"/>
          <w:u w:val="single"/>
          <w:lang w:bidi="ar"/>
        </w:rPr>
        <w:t>12:00</w:t>
      </w:r>
      <w:r w:rsidR="0048149E" w:rsidRPr="006B5D3C">
        <w:rPr>
          <w:rFonts w:eastAsiaTheme="minorEastAsia"/>
          <w:sz w:val="24"/>
          <w:lang w:bidi="ar"/>
        </w:rPr>
        <w:t>，下午</w:t>
      </w:r>
      <w:r w:rsidR="0048149E" w:rsidRPr="006B5D3C">
        <w:rPr>
          <w:rFonts w:eastAsiaTheme="minorEastAsia"/>
          <w:sz w:val="24"/>
          <w:u w:val="single"/>
          <w:lang w:bidi="ar"/>
        </w:rPr>
        <w:t>12:00</w:t>
      </w:r>
      <w:r w:rsidR="0048149E" w:rsidRPr="006B5D3C">
        <w:rPr>
          <w:rFonts w:eastAsiaTheme="minorEastAsia"/>
          <w:sz w:val="24"/>
          <w:lang w:bidi="ar"/>
        </w:rPr>
        <w:t>至</w:t>
      </w:r>
      <w:r w:rsidR="0048149E" w:rsidRPr="006B5D3C">
        <w:rPr>
          <w:rFonts w:eastAsiaTheme="minorEastAsia"/>
          <w:sz w:val="24"/>
          <w:u w:val="single"/>
          <w:lang w:bidi="ar"/>
        </w:rPr>
        <w:t>17:00</w:t>
      </w:r>
      <w:r w:rsidR="0048149E" w:rsidRPr="006B5D3C">
        <w:rPr>
          <w:rFonts w:eastAsiaTheme="minorEastAsia"/>
          <w:sz w:val="24"/>
          <w:lang w:bidi="ar"/>
        </w:rPr>
        <w:t>（北京时间，法定节假日除外）。</w:t>
      </w:r>
    </w:p>
    <w:p w14:paraId="20685D9F" w14:textId="77777777" w:rsidR="00F0574B" w:rsidRPr="006B5D3C" w:rsidRDefault="004372C1">
      <w:pPr>
        <w:adjustRightInd w:val="0"/>
        <w:snapToGrid w:val="0"/>
        <w:spacing w:line="360" w:lineRule="auto"/>
        <w:ind w:firstLineChars="200" w:firstLine="480"/>
        <w:outlineLvl w:val="2"/>
        <w:rPr>
          <w:rFonts w:eastAsiaTheme="minorEastAsia"/>
          <w:sz w:val="24"/>
          <w:lang w:bidi="ar"/>
        </w:rPr>
      </w:pPr>
      <w:bookmarkStart w:id="45" w:name="_Toc205054726"/>
      <w:bookmarkStart w:id="46" w:name="_Toc205054952"/>
      <w:bookmarkStart w:id="47" w:name="_Toc205055180"/>
      <w:r w:rsidRPr="006B5D3C">
        <w:rPr>
          <w:rFonts w:eastAsiaTheme="minorEastAsia"/>
          <w:sz w:val="24"/>
          <w:lang w:bidi="ar"/>
        </w:rPr>
        <w:t>2.</w:t>
      </w:r>
      <w:r w:rsidRPr="006B5D3C">
        <w:rPr>
          <w:rFonts w:eastAsiaTheme="minorEastAsia"/>
          <w:sz w:val="24"/>
          <w:lang w:bidi="ar"/>
        </w:rPr>
        <w:t>地点：</w:t>
      </w:r>
      <w:bookmarkStart w:id="48" w:name="OLE_LINK16"/>
      <w:r w:rsidRPr="006B5D3C">
        <w:rPr>
          <w:rFonts w:eastAsiaTheme="minorEastAsia"/>
          <w:sz w:val="24"/>
          <w:lang w:bidi="ar"/>
        </w:rPr>
        <w:t>北京市政府采购电子交易平台</w:t>
      </w:r>
      <w:bookmarkEnd w:id="45"/>
      <w:bookmarkEnd w:id="46"/>
      <w:bookmarkEnd w:id="47"/>
      <w:bookmarkEnd w:id="48"/>
    </w:p>
    <w:p w14:paraId="4812A266" w14:textId="5CD745D7" w:rsidR="00F0574B" w:rsidRPr="006B5D3C" w:rsidRDefault="004372C1" w:rsidP="00C06EDF">
      <w:pPr>
        <w:widowControl/>
        <w:adjustRightInd w:val="0"/>
        <w:snapToGrid w:val="0"/>
        <w:spacing w:line="360" w:lineRule="auto"/>
        <w:ind w:firstLineChars="200" w:firstLine="480"/>
        <w:jc w:val="left"/>
        <w:outlineLvl w:val="2"/>
        <w:rPr>
          <w:rFonts w:eastAsiaTheme="minorEastAsia"/>
          <w:sz w:val="24"/>
          <w:lang w:bidi="ar"/>
        </w:rPr>
      </w:pPr>
      <w:bookmarkStart w:id="49" w:name="_Toc205054727"/>
      <w:bookmarkStart w:id="50" w:name="_Toc205054953"/>
      <w:bookmarkStart w:id="51" w:name="_Toc205055181"/>
      <w:r w:rsidRPr="006B5D3C">
        <w:rPr>
          <w:rFonts w:eastAsiaTheme="minorEastAsia"/>
          <w:sz w:val="24"/>
          <w:lang w:bidi="ar"/>
        </w:rPr>
        <w:t>3.</w:t>
      </w:r>
      <w:r w:rsidRPr="006B5D3C">
        <w:rPr>
          <w:rFonts w:eastAsiaTheme="minorEastAsia"/>
          <w:sz w:val="24"/>
          <w:lang w:bidi="ar"/>
        </w:rPr>
        <w:t>方式：供应商使用</w:t>
      </w:r>
      <w:r w:rsidRPr="006B5D3C">
        <w:rPr>
          <w:rFonts w:eastAsiaTheme="minorEastAsia"/>
          <w:sz w:val="24"/>
          <w:lang w:bidi="ar"/>
        </w:rPr>
        <w:t xml:space="preserve"> CA </w:t>
      </w:r>
      <w:r w:rsidRPr="006B5D3C">
        <w:rPr>
          <w:rFonts w:eastAsiaTheme="minorEastAsia"/>
          <w:sz w:val="24"/>
          <w:lang w:bidi="ar"/>
        </w:rPr>
        <w:t>数字证书或电子营业执照登录北京市政府采购电子交易平台（</w:t>
      </w:r>
      <w:r w:rsidRPr="006B5D3C">
        <w:rPr>
          <w:rFonts w:eastAsiaTheme="minorEastAsia"/>
          <w:sz w:val="24"/>
          <w:lang w:bidi="ar"/>
        </w:rPr>
        <w:t>http://zbcg-bjzc.zhongcy.com/bjczj-portal-site/index.html#/home</w:t>
      </w:r>
      <w:r w:rsidRPr="006B5D3C">
        <w:rPr>
          <w:rFonts w:eastAsiaTheme="minorEastAsia"/>
          <w:sz w:val="24"/>
          <w:lang w:bidi="ar"/>
        </w:rPr>
        <w:t>）获取电子版竞争性磋商文件。</w:t>
      </w:r>
      <w:bookmarkEnd w:id="49"/>
      <w:bookmarkEnd w:id="50"/>
      <w:bookmarkEnd w:id="51"/>
    </w:p>
    <w:p w14:paraId="0DECEBD0" w14:textId="77777777" w:rsidR="00F0574B" w:rsidRPr="006B5D3C" w:rsidRDefault="004372C1">
      <w:pPr>
        <w:widowControl/>
        <w:adjustRightInd w:val="0"/>
        <w:snapToGrid w:val="0"/>
        <w:spacing w:line="360" w:lineRule="auto"/>
        <w:ind w:firstLineChars="200" w:firstLine="480"/>
        <w:jc w:val="left"/>
        <w:outlineLvl w:val="2"/>
        <w:rPr>
          <w:rFonts w:eastAsiaTheme="minorEastAsia"/>
          <w:sz w:val="24"/>
        </w:rPr>
      </w:pPr>
      <w:bookmarkStart w:id="52" w:name="_Toc205054728"/>
      <w:bookmarkStart w:id="53" w:name="_Toc205054954"/>
      <w:bookmarkStart w:id="54" w:name="_Toc205055182"/>
      <w:r w:rsidRPr="006B5D3C">
        <w:rPr>
          <w:rFonts w:eastAsiaTheme="minorEastAsia"/>
          <w:sz w:val="24"/>
          <w:lang w:bidi="ar"/>
        </w:rPr>
        <w:t>4.</w:t>
      </w:r>
      <w:r w:rsidRPr="006B5D3C">
        <w:rPr>
          <w:rFonts w:eastAsiaTheme="minorEastAsia"/>
          <w:sz w:val="24"/>
          <w:lang w:bidi="ar"/>
        </w:rPr>
        <w:t>售价：</w:t>
      </w:r>
      <w:r w:rsidRPr="006B5D3C">
        <w:rPr>
          <w:rFonts w:eastAsiaTheme="minorEastAsia"/>
          <w:sz w:val="24"/>
          <w:lang w:bidi="ar"/>
        </w:rPr>
        <w:t>0</w:t>
      </w:r>
      <w:r w:rsidRPr="006B5D3C">
        <w:rPr>
          <w:rFonts w:eastAsiaTheme="minorEastAsia"/>
          <w:sz w:val="24"/>
          <w:lang w:bidi="ar"/>
        </w:rPr>
        <w:t>元。</w:t>
      </w:r>
      <w:bookmarkEnd w:id="52"/>
      <w:bookmarkEnd w:id="53"/>
      <w:bookmarkEnd w:id="54"/>
    </w:p>
    <w:p w14:paraId="551F4C59" w14:textId="77777777" w:rsidR="00F0574B" w:rsidRPr="006B5D3C" w:rsidRDefault="004372C1">
      <w:pPr>
        <w:pStyle w:val="21"/>
        <w:widowControl/>
        <w:spacing w:before="0" w:line="360" w:lineRule="auto"/>
        <w:jc w:val="left"/>
        <w:rPr>
          <w:rFonts w:ascii="Times New Roman" w:eastAsiaTheme="minorEastAsia" w:hAnsi="Times New Roman"/>
          <w:sz w:val="24"/>
          <w:szCs w:val="24"/>
        </w:rPr>
      </w:pPr>
      <w:bookmarkStart w:id="55" w:name="_Toc35393793"/>
      <w:bookmarkStart w:id="56" w:name="_Toc28359005"/>
      <w:bookmarkStart w:id="57" w:name="_Toc28359082"/>
      <w:bookmarkStart w:id="58" w:name="_Toc35393624"/>
      <w:bookmarkStart w:id="59" w:name="_Toc205054729"/>
      <w:bookmarkStart w:id="60" w:name="_Toc205054955"/>
      <w:bookmarkStart w:id="61" w:name="_Toc205055183"/>
      <w:r w:rsidRPr="006B5D3C">
        <w:rPr>
          <w:rFonts w:ascii="Times New Roman" w:eastAsiaTheme="minorEastAsia" w:hAnsi="Times New Roman"/>
          <w:sz w:val="24"/>
          <w:szCs w:val="24"/>
        </w:rPr>
        <w:t>四、</w:t>
      </w:r>
      <w:bookmarkEnd w:id="55"/>
      <w:bookmarkEnd w:id="56"/>
      <w:bookmarkEnd w:id="57"/>
      <w:bookmarkEnd w:id="58"/>
      <w:r w:rsidRPr="006B5D3C">
        <w:rPr>
          <w:rFonts w:ascii="Times New Roman" w:eastAsiaTheme="minorEastAsia" w:hAnsi="Times New Roman"/>
          <w:sz w:val="24"/>
          <w:szCs w:val="24"/>
        </w:rPr>
        <w:t>响应文件提交</w:t>
      </w:r>
      <w:bookmarkEnd w:id="59"/>
      <w:bookmarkEnd w:id="60"/>
      <w:bookmarkEnd w:id="61"/>
    </w:p>
    <w:p w14:paraId="2CC0DE9B" w14:textId="66038698" w:rsidR="00F0574B" w:rsidRPr="006B5D3C" w:rsidRDefault="004372C1">
      <w:pPr>
        <w:spacing w:line="360" w:lineRule="auto"/>
        <w:ind w:firstLineChars="200" w:firstLine="480"/>
        <w:rPr>
          <w:rFonts w:eastAsiaTheme="minorEastAsia"/>
          <w:bCs/>
          <w:sz w:val="24"/>
          <w:u w:val="single"/>
        </w:rPr>
      </w:pPr>
      <w:r w:rsidRPr="006B5D3C">
        <w:rPr>
          <w:rFonts w:eastAsiaTheme="minorEastAsia"/>
          <w:sz w:val="24"/>
          <w:lang w:bidi="ar"/>
        </w:rPr>
        <w:t>截止时间：</w:t>
      </w:r>
      <w:r w:rsidRPr="006B5D3C">
        <w:rPr>
          <w:sz w:val="24"/>
          <w:u w:val="single"/>
        </w:rPr>
        <w:t>2025</w:t>
      </w:r>
      <w:r w:rsidRPr="006B5D3C">
        <w:rPr>
          <w:sz w:val="24"/>
          <w:lang w:bidi="ar"/>
        </w:rPr>
        <w:t>年</w:t>
      </w:r>
      <w:r w:rsidRPr="006B5D3C">
        <w:rPr>
          <w:sz w:val="24"/>
          <w:u w:val="single"/>
          <w:lang w:bidi="ar"/>
        </w:rPr>
        <w:t xml:space="preserve"> </w:t>
      </w:r>
      <w:r w:rsidR="00072830" w:rsidRPr="006B5D3C">
        <w:rPr>
          <w:sz w:val="24"/>
          <w:u w:val="single"/>
          <w:lang w:bidi="ar"/>
        </w:rPr>
        <w:t>0</w:t>
      </w:r>
      <w:r w:rsidR="00374985">
        <w:rPr>
          <w:rFonts w:hint="eastAsia"/>
          <w:sz w:val="24"/>
          <w:u w:val="single"/>
          <w:lang w:bidi="ar"/>
        </w:rPr>
        <w:t>8</w:t>
      </w:r>
      <w:r w:rsidRPr="006B5D3C">
        <w:rPr>
          <w:sz w:val="24"/>
          <w:u w:val="single"/>
          <w:lang w:bidi="ar"/>
        </w:rPr>
        <w:t xml:space="preserve"> </w:t>
      </w:r>
      <w:r w:rsidRPr="006B5D3C">
        <w:rPr>
          <w:sz w:val="24"/>
          <w:lang w:bidi="ar"/>
        </w:rPr>
        <w:t>月</w:t>
      </w:r>
      <w:r w:rsidR="00C0372B">
        <w:rPr>
          <w:rFonts w:hint="eastAsia"/>
          <w:sz w:val="24"/>
          <w:u w:val="single"/>
          <w:lang w:bidi="ar"/>
        </w:rPr>
        <w:t>20</w:t>
      </w:r>
      <w:r w:rsidRPr="006B5D3C">
        <w:rPr>
          <w:sz w:val="24"/>
          <w:u w:val="single"/>
          <w:lang w:bidi="ar"/>
        </w:rPr>
        <w:t xml:space="preserve"> </w:t>
      </w:r>
      <w:r w:rsidRPr="006B5D3C">
        <w:rPr>
          <w:sz w:val="24"/>
          <w:lang w:bidi="ar"/>
        </w:rPr>
        <w:t>日</w:t>
      </w:r>
      <w:r w:rsidRPr="006B5D3C">
        <w:rPr>
          <w:sz w:val="24"/>
          <w:u w:val="single"/>
          <w:lang w:bidi="ar"/>
        </w:rPr>
        <w:t>0</w:t>
      </w:r>
      <w:r w:rsidRPr="006B5D3C">
        <w:rPr>
          <w:rFonts w:eastAsiaTheme="minorEastAsia"/>
          <w:sz w:val="24"/>
          <w:u w:val="single"/>
        </w:rPr>
        <w:t>9</w:t>
      </w:r>
      <w:r w:rsidRPr="006B5D3C">
        <w:rPr>
          <w:rFonts w:eastAsiaTheme="minorEastAsia"/>
          <w:sz w:val="24"/>
          <w:lang w:bidi="ar"/>
        </w:rPr>
        <w:t>点</w:t>
      </w:r>
      <w:r w:rsidRPr="006B5D3C">
        <w:rPr>
          <w:rFonts w:eastAsiaTheme="minorEastAsia"/>
          <w:sz w:val="24"/>
          <w:u w:val="single"/>
          <w:lang w:bidi="ar"/>
        </w:rPr>
        <w:t xml:space="preserve"> </w:t>
      </w:r>
      <w:r w:rsidRPr="006B5D3C">
        <w:rPr>
          <w:rFonts w:eastAsiaTheme="minorEastAsia"/>
          <w:sz w:val="24"/>
          <w:u w:val="single"/>
        </w:rPr>
        <w:t>30</w:t>
      </w:r>
      <w:r w:rsidRPr="006B5D3C">
        <w:rPr>
          <w:rFonts w:eastAsiaTheme="minorEastAsia"/>
          <w:sz w:val="24"/>
          <w:lang w:bidi="ar"/>
        </w:rPr>
        <w:t>分</w:t>
      </w:r>
      <w:r w:rsidRPr="006B5D3C">
        <w:rPr>
          <w:rFonts w:eastAsiaTheme="minorEastAsia"/>
          <w:bCs/>
          <w:sz w:val="24"/>
          <w:lang w:bidi="ar"/>
        </w:rPr>
        <w:t>（北京时间）</w:t>
      </w:r>
      <w:r w:rsidRPr="006B5D3C">
        <w:rPr>
          <w:rFonts w:eastAsiaTheme="minorEastAsia"/>
          <w:iCs/>
          <w:sz w:val="24"/>
          <w:lang w:bidi="ar"/>
        </w:rPr>
        <w:t>。</w:t>
      </w:r>
    </w:p>
    <w:p w14:paraId="7E28A5D7" w14:textId="77777777" w:rsidR="00F0574B" w:rsidRPr="006B5D3C" w:rsidRDefault="004372C1">
      <w:pPr>
        <w:spacing w:line="360" w:lineRule="auto"/>
        <w:ind w:firstLineChars="200" w:firstLine="480"/>
        <w:outlineLvl w:val="2"/>
        <w:rPr>
          <w:rFonts w:eastAsiaTheme="minorEastAsia"/>
          <w:sz w:val="24"/>
          <w:lang w:val="zh-TW" w:bidi="ar"/>
        </w:rPr>
      </w:pPr>
      <w:bookmarkStart w:id="62" w:name="_Toc205054730"/>
      <w:bookmarkStart w:id="63" w:name="_Toc205054956"/>
      <w:bookmarkStart w:id="64" w:name="_Toc205055184"/>
      <w:r w:rsidRPr="006B5D3C">
        <w:rPr>
          <w:rFonts w:eastAsiaTheme="minorEastAsia"/>
          <w:sz w:val="24"/>
          <w:lang w:bidi="ar"/>
        </w:rPr>
        <w:t>地点：</w:t>
      </w:r>
      <w:r w:rsidRPr="006B5D3C">
        <w:rPr>
          <w:rFonts w:eastAsiaTheme="minorEastAsia"/>
          <w:sz w:val="24"/>
          <w:u w:val="single"/>
          <w:lang w:bidi="ar"/>
        </w:rPr>
        <w:t>北京市政府采购电子交易平台</w:t>
      </w:r>
      <w:bookmarkEnd w:id="62"/>
      <w:bookmarkEnd w:id="63"/>
      <w:bookmarkEnd w:id="64"/>
    </w:p>
    <w:p w14:paraId="786F1885" w14:textId="77777777" w:rsidR="00F0574B" w:rsidRPr="006B5D3C" w:rsidRDefault="004372C1">
      <w:pPr>
        <w:pStyle w:val="21"/>
        <w:spacing w:before="0" w:line="360" w:lineRule="auto"/>
        <w:jc w:val="left"/>
        <w:rPr>
          <w:rFonts w:ascii="Times New Roman" w:eastAsiaTheme="minorEastAsia" w:hAnsi="Times New Roman"/>
          <w:sz w:val="24"/>
          <w:szCs w:val="24"/>
        </w:rPr>
      </w:pPr>
      <w:bookmarkStart w:id="65" w:name="_Toc205054731"/>
      <w:bookmarkStart w:id="66" w:name="_Toc205054957"/>
      <w:bookmarkStart w:id="67" w:name="_Toc205055185"/>
      <w:r w:rsidRPr="006B5D3C">
        <w:rPr>
          <w:rFonts w:ascii="Times New Roman" w:eastAsiaTheme="minorEastAsia" w:hAnsi="Times New Roman"/>
          <w:sz w:val="24"/>
          <w:szCs w:val="24"/>
        </w:rPr>
        <w:t>五、开启</w:t>
      </w:r>
      <w:bookmarkEnd w:id="65"/>
      <w:bookmarkEnd w:id="66"/>
      <w:bookmarkEnd w:id="67"/>
    </w:p>
    <w:p w14:paraId="590CAA6A" w14:textId="52C099AD" w:rsidR="00F0574B" w:rsidRPr="006B5D3C" w:rsidRDefault="004372C1">
      <w:pPr>
        <w:spacing w:line="360" w:lineRule="auto"/>
        <w:ind w:firstLineChars="200" w:firstLine="480"/>
        <w:rPr>
          <w:rFonts w:eastAsiaTheme="minorEastAsia"/>
          <w:bCs/>
          <w:sz w:val="24"/>
          <w:u w:val="single"/>
        </w:rPr>
      </w:pPr>
      <w:r w:rsidRPr="006B5D3C">
        <w:rPr>
          <w:rFonts w:eastAsiaTheme="minorEastAsia"/>
          <w:sz w:val="24"/>
          <w:lang w:bidi="ar"/>
        </w:rPr>
        <w:t>时间：</w:t>
      </w:r>
      <w:r w:rsidRPr="006B5D3C">
        <w:rPr>
          <w:sz w:val="24"/>
          <w:u w:val="single"/>
        </w:rPr>
        <w:t>2025</w:t>
      </w:r>
      <w:r w:rsidRPr="006B5D3C">
        <w:rPr>
          <w:sz w:val="24"/>
          <w:lang w:bidi="ar"/>
        </w:rPr>
        <w:t>年</w:t>
      </w:r>
      <w:r w:rsidRPr="006B5D3C">
        <w:rPr>
          <w:sz w:val="24"/>
          <w:u w:val="single"/>
          <w:lang w:bidi="ar"/>
        </w:rPr>
        <w:t xml:space="preserve"> </w:t>
      </w:r>
      <w:r w:rsidR="00072830" w:rsidRPr="006B5D3C">
        <w:rPr>
          <w:sz w:val="24"/>
          <w:u w:val="single"/>
          <w:lang w:bidi="ar"/>
        </w:rPr>
        <w:t>0</w:t>
      </w:r>
      <w:r w:rsidR="00374985">
        <w:rPr>
          <w:rFonts w:hint="eastAsia"/>
          <w:sz w:val="24"/>
          <w:u w:val="single"/>
          <w:lang w:bidi="ar"/>
        </w:rPr>
        <w:t>8</w:t>
      </w:r>
      <w:r w:rsidRPr="006B5D3C">
        <w:rPr>
          <w:sz w:val="24"/>
          <w:u w:val="single"/>
          <w:lang w:bidi="ar"/>
        </w:rPr>
        <w:t xml:space="preserve"> </w:t>
      </w:r>
      <w:r w:rsidRPr="006B5D3C">
        <w:rPr>
          <w:sz w:val="24"/>
          <w:lang w:bidi="ar"/>
        </w:rPr>
        <w:t>月</w:t>
      </w:r>
      <w:r w:rsidRPr="006B5D3C">
        <w:rPr>
          <w:sz w:val="24"/>
          <w:u w:val="single"/>
          <w:lang w:bidi="ar"/>
        </w:rPr>
        <w:t xml:space="preserve"> </w:t>
      </w:r>
      <w:r w:rsidR="00C0372B">
        <w:rPr>
          <w:rFonts w:hint="eastAsia"/>
          <w:sz w:val="24"/>
          <w:u w:val="single"/>
          <w:lang w:bidi="ar"/>
        </w:rPr>
        <w:t>20</w:t>
      </w:r>
      <w:r w:rsidRPr="006B5D3C">
        <w:rPr>
          <w:sz w:val="24"/>
          <w:u w:val="single"/>
          <w:lang w:bidi="ar"/>
        </w:rPr>
        <w:t xml:space="preserve"> </w:t>
      </w:r>
      <w:r w:rsidRPr="006B5D3C">
        <w:rPr>
          <w:sz w:val="24"/>
          <w:lang w:bidi="ar"/>
        </w:rPr>
        <w:t>日</w:t>
      </w:r>
      <w:r w:rsidRPr="006B5D3C">
        <w:rPr>
          <w:sz w:val="24"/>
          <w:u w:val="single"/>
          <w:lang w:bidi="ar"/>
        </w:rPr>
        <w:t>0</w:t>
      </w:r>
      <w:r w:rsidRPr="006B5D3C">
        <w:rPr>
          <w:rFonts w:eastAsiaTheme="minorEastAsia"/>
          <w:sz w:val="24"/>
          <w:u w:val="single"/>
        </w:rPr>
        <w:t>9</w:t>
      </w:r>
      <w:r w:rsidRPr="006B5D3C">
        <w:rPr>
          <w:rFonts w:eastAsiaTheme="minorEastAsia"/>
          <w:sz w:val="24"/>
          <w:lang w:bidi="ar"/>
        </w:rPr>
        <w:t>点</w:t>
      </w:r>
      <w:r w:rsidRPr="006B5D3C">
        <w:rPr>
          <w:rFonts w:eastAsiaTheme="minorEastAsia"/>
          <w:sz w:val="24"/>
          <w:u w:val="single"/>
          <w:lang w:bidi="ar"/>
        </w:rPr>
        <w:t xml:space="preserve"> </w:t>
      </w:r>
      <w:r w:rsidRPr="006B5D3C">
        <w:rPr>
          <w:rFonts w:eastAsiaTheme="minorEastAsia"/>
          <w:sz w:val="24"/>
          <w:u w:val="single"/>
        </w:rPr>
        <w:t>30</w:t>
      </w:r>
      <w:r w:rsidRPr="006B5D3C">
        <w:rPr>
          <w:rFonts w:eastAsiaTheme="minorEastAsia"/>
          <w:sz w:val="24"/>
          <w:lang w:bidi="ar"/>
        </w:rPr>
        <w:t>分</w:t>
      </w:r>
      <w:r w:rsidRPr="006B5D3C">
        <w:rPr>
          <w:rFonts w:eastAsiaTheme="minorEastAsia"/>
          <w:bCs/>
          <w:sz w:val="24"/>
          <w:lang w:bidi="ar"/>
        </w:rPr>
        <w:t>（北京时间）</w:t>
      </w:r>
      <w:r w:rsidRPr="006B5D3C">
        <w:rPr>
          <w:rFonts w:eastAsiaTheme="minorEastAsia"/>
          <w:iCs/>
          <w:sz w:val="24"/>
          <w:lang w:bidi="ar"/>
        </w:rPr>
        <w:t>。</w:t>
      </w:r>
    </w:p>
    <w:p w14:paraId="55F28756" w14:textId="5F237AD2" w:rsidR="00F0574B" w:rsidRPr="006B5D3C" w:rsidRDefault="004372C1">
      <w:pPr>
        <w:spacing w:line="360" w:lineRule="auto"/>
        <w:ind w:firstLineChars="200" w:firstLine="480"/>
        <w:rPr>
          <w:rFonts w:eastAsiaTheme="minorEastAsia"/>
          <w:sz w:val="24"/>
          <w:lang w:val="zh-TW" w:bidi="ar"/>
        </w:rPr>
      </w:pPr>
      <w:r w:rsidRPr="006B5D3C">
        <w:rPr>
          <w:rFonts w:eastAsiaTheme="minorEastAsia"/>
          <w:sz w:val="24"/>
          <w:lang w:bidi="ar"/>
        </w:rPr>
        <w:t>地点：</w:t>
      </w:r>
      <w:r w:rsidR="002B3481" w:rsidRPr="00374985">
        <w:rPr>
          <w:rFonts w:eastAsiaTheme="minorEastAsia"/>
          <w:sz w:val="24"/>
          <w:u w:val="single"/>
          <w:lang w:bidi="ar"/>
        </w:rPr>
        <w:t>北京市政府采购电子交易平台</w:t>
      </w:r>
      <w:r w:rsidRPr="00374985">
        <w:rPr>
          <w:rFonts w:eastAsiaTheme="minorEastAsia"/>
          <w:sz w:val="24"/>
          <w:u w:val="single"/>
          <w:lang w:val="zh-TW" w:bidi="ar"/>
        </w:rPr>
        <w:t>。</w:t>
      </w:r>
    </w:p>
    <w:p w14:paraId="543EDE7C" w14:textId="77777777" w:rsidR="00F0574B" w:rsidRPr="006B5D3C" w:rsidRDefault="004372C1">
      <w:pPr>
        <w:pStyle w:val="21"/>
        <w:spacing w:before="0" w:line="360" w:lineRule="auto"/>
        <w:jc w:val="left"/>
        <w:rPr>
          <w:rFonts w:ascii="Times New Roman" w:eastAsiaTheme="minorEastAsia" w:hAnsi="Times New Roman"/>
          <w:sz w:val="24"/>
          <w:szCs w:val="24"/>
        </w:rPr>
      </w:pPr>
      <w:bookmarkStart w:id="68" w:name="_Toc28359084"/>
      <w:bookmarkStart w:id="69" w:name="_Toc35393794"/>
      <w:bookmarkStart w:id="70" w:name="_Toc28359007"/>
      <w:bookmarkStart w:id="71" w:name="_Toc35393625"/>
      <w:bookmarkStart w:id="72" w:name="_Toc205054732"/>
      <w:bookmarkStart w:id="73" w:name="_Toc205054958"/>
      <w:bookmarkStart w:id="74" w:name="_Toc205055186"/>
      <w:r w:rsidRPr="006B5D3C">
        <w:rPr>
          <w:rFonts w:ascii="Times New Roman" w:eastAsiaTheme="minorEastAsia" w:hAnsi="Times New Roman"/>
          <w:sz w:val="24"/>
          <w:szCs w:val="24"/>
        </w:rPr>
        <w:t>六、公告期限</w:t>
      </w:r>
      <w:bookmarkEnd w:id="68"/>
      <w:bookmarkEnd w:id="69"/>
      <w:bookmarkEnd w:id="70"/>
      <w:bookmarkEnd w:id="71"/>
      <w:bookmarkEnd w:id="72"/>
      <w:bookmarkEnd w:id="73"/>
      <w:bookmarkEnd w:id="74"/>
    </w:p>
    <w:p w14:paraId="0AEA18A3" w14:textId="77777777" w:rsidR="00F0574B" w:rsidRPr="006B5D3C" w:rsidRDefault="004372C1">
      <w:pPr>
        <w:spacing w:line="360" w:lineRule="auto"/>
        <w:ind w:firstLineChars="200" w:firstLine="480"/>
        <w:rPr>
          <w:rFonts w:eastAsiaTheme="minorEastAsia"/>
          <w:kern w:val="0"/>
          <w:sz w:val="24"/>
        </w:rPr>
      </w:pPr>
      <w:r w:rsidRPr="006B5D3C">
        <w:rPr>
          <w:rFonts w:eastAsiaTheme="minorEastAsia"/>
          <w:kern w:val="0"/>
          <w:sz w:val="24"/>
        </w:rPr>
        <w:t>自本公告发布之日起</w:t>
      </w:r>
      <w:r w:rsidRPr="006B5D3C">
        <w:rPr>
          <w:rFonts w:eastAsiaTheme="minorEastAsia"/>
          <w:kern w:val="0"/>
          <w:sz w:val="24"/>
        </w:rPr>
        <w:t>3</w:t>
      </w:r>
      <w:r w:rsidRPr="006B5D3C">
        <w:rPr>
          <w:rFonts w:eastAsiaTheme="minorEastAsia"/>
          <w:kern w:val="0"/>
          <w:sz w:val="24"/>
        </w:rPr>
        <w:t>个工作日。</w:t>
      </w:r>
    </w:p>
    <w:p w14:paraId="51BFD3AB" w14:textId="77777777" w:rsidR="00F0574B" w:rsidRPr="006B5D3C" w:rsidRDefault="004372C1">
      <w:pPr>
        <w:pStyle w:val="21"/>
        <w:spacing w:before="0" w:line="360" w:lineRule="auto"/>
        <w:jc w:val="left"/>
        <w:rPr>
          <w:rFonts w:ascii="Times New Roman" w:eastAsiaTheme="minorEastAsia" w:hAnsi="Times New Roman"/>
          <w:sz w:val="24"/>
          <w:szCs w:val="24"/>
        </w:rPr>
      </w:pPr>
      <w:bookmarkStart w:id="75" w:name="_Toc35393795"/>
      <w:bookmarkStart w:id="76" w:name="_Toc35393626"/>
      <w:bookmarkStart w:id="77" w:name="_Toc205054733"/>
      <w:bookmarkStart w:id="78" w:name="_Toc205054959"/>
      <w:bookmarkStart w:id="79" w:name="_Toc205055187"/>
      <w:r w:rsidRPr="006B5D3C">
        <w:rPr>
          <w:rFonts w:ascii="Times New Roman" w:eastAsiaTheme="minorEastAsia" w:hAnsi="Times New Roman"/>
          <w:sz w:val="24"/>
          <w:szCs w:val="24"/>
        </w:rPr>
        <w:t>七、其他补充事宜</w:t>
      </w:r>
      <w:bookmarkEnd w:id="75"/>
      <w:bookmarkEnd w:id="76"/>
      <w:bookmarkEnd w:id="77"/>
      <w:bookmarkEnd w:id="78"/>
      <w:bookmarkEnd w:id="79"/>
    </w:p>
    <w:p w14:paraId="472838A3" w14:textId="7CFF2433" w:rsidR="00F0574B" w:rsidRPr="006B5D3C" w:rsidRDefault="004372C1">
      <w:pPr>
        <w:spacing w:line="360" w:lineRule="auto"/>
        <w:ind w:firstLineChars="200" w:firstLine="480"/>
        <w:rPr>
          <w:rFonts w:eastAsiaTheme="minorEastAsia"/>
          <w:sz w:val="24"/>
        </w:rPr>
      </w:pPr>
      <w:r w:rsidRPr="006B5D3C">
        <w:rPr>
          <w:rFonts w:eastAsiaTheme="minorEastAsia"/>
          <w:sz w:val="24"/>
        </w:rPr>
        <w:t>1</w:t>
      </w:r>
      <w:r w:rsidRPr="006B5D3C">
        <w:rPr>
          <w:rFonts w:eastAsiaTheme="minorEastAsia"/>
          <w:sz w:val="24"/>
        </w:rPr>
        <w:t>、本项目需要落实的政府采购政策：节能产品强制采购、节能产品、环境标志产品优先采购、政府采购促进中小企业发展、政府采购支持监狱企业发展、政府采购信用担保、进口产品管理、促进残疾人就业、扶持不发达地区和少数民族地区等</w:t>
      </w:r>
      <w:r w:rsidRPr="006B5D3C">
        <w:rPr>
          <w:rFonts w:eastAsiaTheme="minorEastAsia"/>
          <w:sz w:val="24"/>
          <w:lang w:bidi="ar"/>
        </w:rPr>
        <w:t>。</w:t>
      </w:r>
    </w:p>
    <w:p w14:paraId="6D11A62B" w14:textId="77777777" w:rsidR="00F0574B" w:rsidRPr="006B5D3C" w:rsidRDefault="004372C1">
      <w:pPr>
        <w:spacing w:line="360" w:lineRule="auto"/>
        <w:ind w:firstLineChars="200" w:firstLine="480"/>
        <w:jc w:val="left"/>
        <w:rPr>
          <w:sz w:val="24"/>
          <w:lang w:bidi="ar"/>
        </w:rPr>
      </w:pPr>
      <w:r w:rsidRPr="006B5D3C">
        <w:rPr>
          <w:sz w:val="24"/>
          <w:lang w:bidi="ar"/>
        </w:rPr>
        <w:t>2</w:t>
      </w:r>
      <w:r w:rsidRPr="006B5D3C">
        <w:rPr>
          <w:sz w:val="24"/>
          <w:lang w:bidi="ar"/>
        </w:rPr>
        <w:t>、本项目采用全流程电子化采购方式，请供应商认真学习北京市政府采购电子交易平台发布的相关操作手册（供应商可在交易平台下载相关手册），办理</w:t>
      </w:r>
      <w:r w:rsidRPr="006B5D3C">
        <w:rPr>
          <w:sz w:val="24"/>
          <w:lang w:bidi="ar"/>
        </w:rPr>
        <w:t xml:space="preserve"> CA </w:t>
      </w:r>
      <w:r w:rsidRPr="006B5D3C">
        <w:rPr>
          <w:sz w:val="24"/>
          <w:lang w:bidi="ar"/>
        </w:rPr>
        <w:t>数字证书或电子营业执照、进行北京市政府采购电子交易平台注册绑定，并认真核实</w:t>
      </w:r>
      <w:r w:rsidRPr="006B5D3C">
        <w:rPr>
          <w:sz w:val="24"/>
          <w:lang w:bidi="ar"/>
        </w:rPr>
        <w:t xml:space="preserve"> CA </w:t>
      </w:r>
      <w:r w:rsidRPr="006B5D3C">
        <w:rPr>
          <w:sz w:val="24"/>
          <w:lang w:bidi="ar"/>
        </w:rPr>
        <w:t>数字证书或电子营业执照情况确认是否符合本项目电子化采购流程要求。</w:t>
      </w:r>
    </w:p>
    <w:p w14:paraId="5920C178" w14:textId="77777777" w:rsidR="00F0574B" w:rsidRPr="006B5D3C" w:rsidRDefault="004372C1">
      <w:pPr>
        <w:spacing w:line="360" w:lineRule="auto"/>
        <w:ind w:firstLineChars="200" w:firstLine="480"/>
        <w:jc w:val="left"/>
        <w:rPr>
          <w:sz w:val="24"/>
          <w:lang w:bidi="ar"/>
        </w:rPr>
      </w:pPr>
      <w:r w:rsidRPr="006B5D3C">
        <w:rPr>
          <w:sz w:val="24"/>
          <w:lang w:bidi="ar"/>
        </w:rPr>
        <w:t xml:space="preserve">CA </w:t>
      </w:r>
      <w:r w:rsidRPr="006B5D3C">
        <w:rPr>
          <w:sz w:val="24"/>
          <w:lang w:bidi="ar"/>
        </w:rPr>
        <w:t>数字证书服务热线</w:t>
      </w:r>
      <w:r w:rsidRPr="006B5D3C">
        <w:rPr>
          <w:sz w:val="24"/>
          <w:lang w:bidi="ar"/>
        </w:rPr>
        <w:t xml:space="preserve"> 010-58511086</w:t>
      </w:r>
    </w:p>
    <w:p w14:paraId="58AB108E" w14:textId="77777777" w:rsidR="00F0574B" w:rsidRPr="006B5D3C" w:rsidRDefault="004372C1">
      <w:pPr>
        <w:spacing w:line="360" w:lineRule="auto"/>
        <w:ind w:firstLineChars="200" w:firstLine="480"/>
        <w:jc w:val="left"/>
        <w:rPr>
          <w:sz w:val="24"/>
          <w:lang w:bidi="ar"/>
        </w:rPr>
      </w:pPr>
      <w:r w:rsidRPr="006B5D3C">
        <w:rPr>
          <w:sz w:val="24"/>
          <w:lang w:bidi="ar"/>
        </w:rPr>
        <w:t>电子营业执照服务热线</w:t>
      </w:r>
      <w:r w:rsidRPr="006B5D3C">
        <w:rPr>
          <w:sz w:val="24"/>
          <w:lang w:bidi="ar"/>
        </w:rPr>
        <w:t xml:space="preserve"> 400-699-7000</w:t>
      </w:r>
    </w:p>
    <w:p w14:paraId="35A6EA02" w14:textId="77777777" w:rsidR="00F0574B" w:rsidRPr="006B5D3C" w:rsidRDefault="004372C1">
      <w:pPr>
        <w:spacing w:line="360" w:lineRule="auto"/>
        <w:ind w:firstLineChars="200" w:firstLine="480"/>
        <w:jc w:val="left"/>
        <w:rPr>
          <w:sz w:val="24"/>
          <w:lang w:bidi="ar"/>
        </w:rPr>
      </w:pPr>
      <w:r w:rsidRPr="006B5D3C">
        <w:rPr>
          <w:sz w:val="24"/>
          <w:lang w:bidi="ar"/>
        </w:rPr>
        <w:t>技术支持服务热线</w:t>
      </w:r>
      <w:r w:rsidRPr="006B5D3C">
        <w:rPr>
          <w:sz w:val="24"/>
          <w:lang w:bidi="ar"/>
        </w:rPr>
        <w:t xml:space="preserve"> 010-86483801</w:t>
      </w:r>
    </w:p>
    <w:p w14:paraId="5F6C2112" w14:textId="77777777" w:rsidR="00F0574B" w:rsidRPr="006B5D3C" w:rsidRDefault="004372C1">
      <w:pPr>
        <w:spacing w:line="360" w:lineRule="auto"/>
        <w:ind w:firstLineChars="200" w:firstLine="480"/>
        <w:jc w:val="left"/>
        <w:rPr>
          <w:sz w:val="24"/>
          <w:lang w:bidi="ar"/>
        </w:rPr>
      </w:pPr>
      <w:r w:rsidRPr="006B5D3C">
        <w:rPr>
          <w:sz w:val="24"/>
          <w:lang w:bidi="ar"/>
        </w:rPr>
        <w:t xml:space="preserve">2.1 </w:t>
      </w:r>
      <w:r w:rsidRPr="006B5D3C">
        <w:rPr>
          <w:sz w:val="24"/>
          <w:lang w:bidi="ar"/>
        </w:rPr>
        <w:t>办理</w:t>
      </w:r>
      <w:r w:rsidRPr="006B5D3C">
        <w:rPr>
          <w:sz w:val="24"/>
          <w:lang w:bidi="ar"/>
        </w:rPr>
        <w:t xml:space="preserve"> CA </w:t>
      </w:r>
      <w:r w:rsidRPr="006B5D3C">
        <w:rPr>
          <w:sz w:val="24"/>
          <w:lang w:bidi="ar"/>
        </w:rPr>
        <w:t>数字证书或电子营业执照</w:t>
      </w:r>
    </w:p>
    <w:p w14:paraId="523DA148" w14:textId="77777777" w:rsidR="00F0574B" w:rsidRPr="006B5D3C" w:rsidRDefault="004372C1">
      <w:pPr>
        <w:spacing w:line="360" w:lineRule="auto"/>
        <w:ind w:firstLineChars="200" w:firstLine="480"/>
        <w:jc w:val="left"/>
        <w:rPr>
          <w:sz w:val="24"/>
          <w:lang w:bidi="ar"/>
        </w:rPr>
      </w:pPr>
      <w:r w:rsidRPr="006B5D3C">
        <w:rPr>
          <w:sz w:val="24"/>
          <w:lang w:bidi="ar"/>
        </w:rPr>
        <w:t>供应商登录北京市政府采购电子交易平台查阅</w:t>
      </w:r>
      <w:r w:rsidRPr="006B5D3C">
        <w:rPr>
          <w:sz w:val="24"/>
          <w:lang w:bidi="ar"/>
        </w:rPr>
        <w:t xml:space="preserve"> “</w:t>
      </w:r>
      <w:r w:rsidRPr="006B5D3C">
        <w:rPr>
          <w:sz w:val="24"/>
          <w:lang w:bidi="ar"/>
        </w:rPr>
        <w:t>用户指南</w:t>
      </w:r>
      <w:r w:rsidRPr="006B5D3C">
        <w:rPr>
          <w:sz w:val="24"/>
          <w:lang w:bidi="ar"/>
        </w:rPr>
        <w:t>”—“</w:t>
      </w:r>
      <w:r w:rsidRPr="006B5D3C">
        <w:rPr>
          <w:sz w:val="24"/>
          <w:lang w:bidi="ar"/>
        </w:rPr>
        <w:t>操作指南</w:t>
      </w:r>
      <w:r w:rsidRPr="006B5D3C">
        <w:rPr>
          <w:sz w:val="24"/>
          <w:lang w:bidi="ar"/>
        </w:rPr>
        <w:t>”—“</w:t>
      </w:r>
      <w:r w:rsidRPr="006B5D3C">
        <w:rPr>
          <w:sz w:val="24"/>
          <w:lang w:bidi="ar"/>
        </w:rPr>
        <w:t>市场主体</w:t>
      </w:r>
      <w:r w:rsidRPr="006B5D3C">
        <w:rPr>
          <w:sz w:val="24"/>
          <w:lang w:bidi="ar"/>
        </w:rPr>
        <w:t xml:space="preserve"> CA </w:t>
      </w:r>
      <w:r w:rsidRPr="006B5D3C">
        <w:rPr>
          <w:sz w:val="24"/>
          <w:lang w:bidi="ar"/>
        </w:rPr>
        <w:t>办理操作流程指引</w:t>
      </w:r>
      <w:r w:rsidRPr="006B5D3C">
        <w:rPr>
          <w:sz w:val="24"/>
          <w:lang w:bidi="ar"/>
        </w:rPr>
        <w:t>” /“</w:t>
      </w:r>
      <w:r w:rsidRPr="006B5D3C">
        <w:rPr>
          <w:sz w:val="24"/>
          <w:lang w:bidi="ar"/>
        </w:rPr>
        <w:t>电子营业执照使用指南</w:t>
      </w:r>
      <w:r w:rsidRPr="006B5D3C">
        <w:rPr>
          <w:sz w:val="24"/>
          <w:lang w:bidi="ar"/>
        </w:rPr>
        <w:t>”</w:t>
      </w:r>
      <w:r w:rsidRPr="006B5D3C">
        <w:rPr>
          <w:sz w:val="24"/>
          <w:lang w:bidi="ar"/>
        </w:rPr>
        <w:t>，按照程序要求办理。</w:t>
      </w:r>
    </w:p>
    <w:p w14:paraId="216116A8" w14:textId="77777777" w:rsidR="00F0574B" w:rsidRPr="006B5D3C" w:rsidRDefault="004372C1">
      <w:pPr>
        <w:spacing w:line="360" w:lineRule="auto"/>
        <w:ind w:firstLineChars="200" w:firstLine="480"/>
        <w:jc w:val="left"/>
        <w:rPr>
          <w:sz w:val="24"/>
          <w:lang w:bidi="ar"/>
        </w:rPr>
      </w:pPr>
      <w:r w:rsidRPr="006B5D3C">
        <w:rPr>
          <w:sz w:val="24"/>
          <w:lang w:bidi="ar"/>
        </w:rPr>
        <w:t xml:space="preserve">2.2 </w:t>
      </w:r>
      <w:r w:rsidRPr="006B5D3C">
        <w:rPr>
          <w:sz w:val="24"/>
          <w:lang w:bidi="ar"/>
        </w:rPr>
        <w:t>注册</w:t>
      </w:r>
    </w:p>
    <w:p w14:paraId="24AEFA28" w14:textId="77777777" w:rsidR="00F0574B" w:rsidRPr="006B5D3C" w:rsidRDefault="004372C1">
      <w:pPr>
        <w:spacing w:line="360" w:lineRule="auto"/>
        <w:ind w:firstLineChars="200" w:firstLine="480"/>
        <w:jc w:val="left"/>
        <w:rPr>
          <w:sz w:val="24"/>
          <w:lang w:bidi="ar"/>
        </w:rPr>
      </w:pPr>
      <w:r w:rsidRPr="006B5D3C">
        <w:rPr>
          <w:sz w:val="24"/>
          <w:lang w:bidi="ar"/>
        </w:rPr>
        <w:t>供应商登录北京市政府采购电子交易平台</w:t>
      </w:r>
      <w:r w:rsidRPr="006B5D3C">
        <w:rPr>
          <w:sz w:val="24"/>
          <w:lang w:bidi="ar"/>
        </w:rPr>
        <w:t>“</w:t>
      </w:r>
      <w:r w:rsidRPr="006B5D3C">
        <w:rPr>
          <w:sz w:val="24"/>
          <w:lang w:bidi="ar"/>
        </w:rPr>
        <w:t>用户指南</w:t>
      </w:r>
      <w:r w:rsidRPr="006B5D3C">
        <w:rPr>
          <w:sz w:val="24"/>
          <w:lang w:bidi="ar"/>
        </w:rPr>
        <w:t>”—“</w:t>
      </w:r>
      <w:r w:rsidRPr="006B5D3C">
        <w:rPr>
          <w:sz w:val="24"/>
          <w:lang w:bidi="ar"/>
        </w:rPr>
        <w:t>操作指南</w:t>
      </w:r>
      <w:r w:rsidRPr="006B5D3C">
        <w:rPr>
          <w:sz w:val="24"/>
          <w:lang w:bidi="ar"/>
        </w:rPr>
        <w:t>”—“</w:t>
      </w:r>
      <w:r w:rsidRPr="006B5D3C">
        <w:rPr>
          <w:sz w:val="24"/>
          <w:lang w:bidi="ar"/>
        </w:rPr>
        <w:t>市场主体注册入库操作流程指引</w:t>
      </w:r>
      <w:r w:rsidRPr="006B5D3C">
        <w:rPr>
          <w:sz w:val="24"/>
          <w:lang w:bidi="ar"/>
        </w:rPr>
        <w:t>”</w:t>
      </w:r>
      <w:r w:rsidRPr="006B5D3C">
        <w:rPr>
          <w:sz w:val="24"/>
          <w:lang w:bidi="ar"/>
        </w:rPr>
        <w:t>进行自助注册绑定。</w:t>
      </w:r>
    </w:p>
    <w:p w14:paraId="67BFA32D" w14:textId="77777777" w:rsidR="00F0574B" w:rsidRPr="006B5D3C" w:rsidRDefault="004372C1">
      <w:pPr>
        <w:spacing w:line="360" w:lineRule="auto"/>
        <w:ind w:firstLineChars="200" w:firstLine="480"/>
        <w:jc w:val="left"/>
        <w:rPr>
          <w:sz w:val="24"/>
          <w:lang w:bidi="ar"/>
        </w:rPr>
      </w:pPr>
      <w:r w:rsidRPr="006B5D3C">
        <w:rPr>
          <w:sz w:val="24"/>
          <w:lang w:bidi="ar"/>
        </w:rPr>
        <w:t xml:space="preserve">2.3 </w:t>
      </w:r>
      <w:r w:rsidRPr="006B5D3C">
        <w:rPr>
          <w:sz w:val="24"/>
          <w:lang w:bidi="ar"/>
        </w:rPr>
        <w:t>驱动、客户端下载</w:t>
      </w:r>
    </w:p>
    <w:p w14:paraId="3DE3DC99" w14:textId="77777777" w:rsidR="00F0574B" w:rsidRPr="006B5D3C" w:rsidRDefault="004372C1">
      <w:pPr>
        <w:spacing w:line="360" w:lineRule="auto"/>
        <w:ind w:firstLineChars="200" w:firstLine="480"/>
        <w:jc w:val="left"/>
        <w:rPr>
          <w:sz w:val="24"/>
          <w:lang w:bidi="ar"/>
        </w:rPr>
      </w:pPr>
      <w:r w:rsidRPr="006B5D3C">
        <w:rPr>
          <w:sz w:val="24"/>
          <w:lang w:bidi="ar"/>
        </w:rPr>
        <w:t>供应商登录北京市政府采购电子交易平台</w:t>
      </w:r>
      <w:r w:rsidRPr="006B5D3C">
        <w:rPr>
          <w:sz w:val="24"/>
          <w:lang w:bidi="ar"/>
        </w:rPr>
        <w:t>“</w:t>
      </w:r>
      <w:r w:rsidRPr="006B5D3C">
        <w:rPr>
          <w:sz w:val="24"/>
          <w:lang w:bidi="ar"/>
        </w:rPr>
        <w:t>用户指南</w:t>
      </w:r>
      <w:r w:rsidRPr="006B5D3C">
        <w:rPr>
          <w:sz w:val="24"/>
          <w:lang w:bidi="ar"/>
        </w:rPr>
        <w:t>”—“</w:t>
      </w:r>
      <w:r w:rsidRPr="006B5D3C">
        <w:rPr>
          <w:sz w:val="24"/>
          <w:lang w:bidi="ar"/>
        </w:rPr>
        <w:t>工具下载</w:t>
      </w:r>
      <w:r w:rsidRPr="006B5D3C">
        <w:rPr>
          <w:sz w:val="24"/>
          <w:lang w:bidi="ar"/>
        </w:rPr>
        <w:t>”—“</w:t>
      </w:r>
      <w:r w:rsidRPr="006B5D3C">
        <w:rPr>
          <w:sz w:val="24"/>
          <w:lang w:bidi="ar"/>
        </w:rPr>
        <w:t>招标采购系统文件驱动安装包</w:t>
      </w:r>
      <w:r w:rsidRPr="006B5D3C">
        <w:rPr>
          <w:sz w:val="24"/>
          <w:lang w:bidi="ar"/>
        </w:rPr>
        <w:t>”</w:t>
      </w:r>
      <w:r w:rsidRPr="006B5D3C">
        <w:rPr>
          <w:sz w:val="24"/>
          <w:lang w:bidi="ar"/>
        </w:rPr>
        <w:t>下载相关驱动。</w:t>
      </w:r>
    </w:p>
    <w:p w14:paraId="6992BEF5" w14:textId="77777777" w:rsidR="00F0574B" w:rsidRPr="006B5D3C" w:rsidRDefault="004372C1">
      <w:pPr>
        <w:spacing w:line="360" w:lineRule="auto"/>
        <w:ind w:firstLineChars="200" w:firstLine="480"/>
        <w:jc w:val="left"/>
        <w:rPr>
          <w:sz w:val="24"/>
          <w:lang w:bidi="ar"/>
        </w:rPr>
      </w:pPr>
      <w:r w:rsidRPr="006B5D3C">
        <w:rPr>
          <w:sz w:val="24"/>
          <w:lang w:bidi="ar"/>
        </w:rPr>
        <w:t>供应商登录北京市政府采购电子交易平台</w:t>
      </w:r>
      <w:r w:rsidRPr="006B5D3C">
        <w:rPr>
          <w:sz w:val="24"/>
          <w:lang w:bidi="ar"/>
        </w:rPr>
        <w:t>“</w:t>
      </w:r>
      <w:r w:rsidRPr="006B5D3C">
        <w:rPr>
          <w:sz w:val="24"/>
          <w:lang w:bidi="ar"/>
        </w:rPr>
        <w:t>用户指南</w:t>
      </w:r>
      <w:r w:rsidRPr="006B5D3C">
        <w:rPr>
          <w:sz w:val="24"/>
          <w:lang w:bidi="ar"/>
        </w:rPr>
        <w:t>”—“</w:t>
      </w:r>
      <w:r w:rsidRPr="006B5D3C">
        <w:rPr>
          <w:sz w:val="24"/>
          <w:lang w:bidi="ar"/>
        </w:rPr>
        <w:t>工具下载</w:t>
      </w:r>
      <w:r w:rsidRPr="006B5D3C">
        <w:rPr>
          <w:sz w:val="24"/>
          <w:lang w:bidi="ar"/>
        </w:rPr>
        <w:t>”—“</w:t>
      </w:r>
      <w:r w:rsidRPr="006B5D3C">
        <w:rPr>
          <w:sz w:val="24"/>
          <w:lang w:bidi="ar"/>
        </w:rPr>
        <w:t>投标文件编制工具</w:t>
      </w:r>
      <w:r w:rsidRPr="006B5D3C">
        <w:rPr>
          <w:sz w:val="24"/>
          <w:lang w:bidi="ar"/>
        </w:rPr>
        <w:t>”</w:t>
      </w:r>
      <w:r w:rsidRPr="006B5D3C">
        <w:rPr>
          <w:sz w:val="24"/>
          <w:lang w:bidi="ar"/>
        </w:rPr>
        <w:t>下载相关客户端。</w:t>
      </w:r>
    </w:p>
    <w:p w14:paraId="3DB4B3FE" w14:textId="77777777" w:rsidR="00F0574B" w:rsidRPr="006B5D3C" w:rsidRDefault="004372C1">
      <w:pPr>
        <w:spacing w:line="360" w:lineRule="auto"/>
        <w:ind w:firstLineChars="200" w:firstLine="480"/>
        <w:jc w:val="left"/>
        <w:rPr>
          <w:sz w:val="24"/>
          <w:lang w:bidi="ar"/>
        </w:rPr>
      </w:pPr>
      <w:r w:rsidRPr="006B5D3C">
        <w:rPr>
          <w:sz w:val="24"/>
          <w:lang w:bidi="ar"/>
        </w:rPr>
        <w:t xml:space="preserve">2.4 </w:t>
      </w:r>
      <w:r w:rsidRPr="006B5D3C">
        <w:rPr>
          <w:sz w:val="24"/>
          <w:lang w:bidi="ar"/>
        </w:rPr>
        <w:t>获取电子竞争性磋商文件</w:t>
      </w:r>
    </w:p>
    <w:p w14:paraId="5869DBD5" w14:textId="77777777" w:rsidR="00F0574B" w:rsidRPr="006B5D3C" w:rsidRDefault="004372C1">
      <w:pPr>
        <w:spacing w:line="360" w:lineRule="auto"/>
        <w:ind w:firstLineChars="200" w:firstLine="480"/>
        <w:jc w:val="left"/>
        <w:rPr>
          <w:sz w:val="24"/>
          <w:lang w:bidi="ar"/>
        </w:rPr>
      </w:pPr>
      <w:r w:rsidRPr="006B5D3C">
        <w:rPr>
          <w:sz w:val="24"/>
          <w:lang w:bidi="ar"/>
        </w:rPr>
        <w:t>供应商使用</w:t>
      </w:r>
      <w:r w:rsidRPr="006B5D3C">
        <w:rPr>
          <w:sz w:val="24"/>
          <w:lang w:bidi="ar"/>
        </w:rPr>
        <w:t xml:space="preserve"> CA </w:t>
      </w:r>
      <w:r w:rsidRPr="006B5D3C">
        <w:rPr>
          <w:sz w:val="24"/>
          <w:lang w:bidi="ar"/>
        </w:rPr>
        <w:t>数字证书或电子营业执照登录北京市政府采购电子交易平台获取电子竞争性磋商文件。</w:t>
      </w:r>
    </w:p>
    <w:p w14:paraId="178ACCB3" w14:textId="3E49DCB6" w:rsidR="00F0574B" w:rsidRPr="006B5D3C" w:rsidRDefault="004372C1">
      <w:pPr>
        <w:spacing w:line="360" w:lineRule="auto"/>
        <w:ind w:firstLineChars="200" w:firstLine="480"/>
        <w:jc w:val="left"/>
        <w:rPr>
          <w:sz w:val="24"/>
          <w:lang w:bidi="ar"/>
        </w:rPr>
      </w:pPr>
      <w:r w:rsidRPr="006B5D3C">
        <w:rPr>
          <w:sz w:val="24"/>
          <w:lang w:bidi="ar"/>
        </w:rPr>
        <w:t>供应商如计划参与多个采购包的响应，应在登录北京市政府采购电子交易平台后，在【我的项目】栏目依次选择对应采购包，进入项目工作台招标</w:t>
      </w:r>
      <w:r w:rsidRPr="006B5D3C">
        <w:rPr>
          <w:sz w:val="24"/>
          <w:lang w:bidi="ar"/>
        </w:rPr>
        <w:t>/</w:t>
      </w:r>
      <w:r w:rsidRPr="006B5D3C">
        <w:rPr>
          <w:sz w:val="24"/>
          <w:lang w:bidi="ar"/>
        </w:rPr>
        <w:t>采购文件环节分别按采购包下载采购文件电子版。未在规定期限内按上述操作获取文件的采购包，供应商无法提交相应包的电子响应文件。</w:t>
      </w:r>
    </w:p>
    <w:p w14:paraId="7E88C572" w14:textId="77777777" w:rsidR="00F0574B" w:rsidRPr="006B5D3C" w:rsidRDefault="004372C1">
      <w:pPr>
        <w:spacing w:line="360" w:lineRule="auto"/>
        <w:ind w:firstLineChars="200" w:firstLine="480"/>
        <w:jc w:val="left"/>
        <w:rPr>
          <w:sz w:val="24"/>
          <w:lang w:bidi="ar"/>
        </w:rPr>
      </w:pPr>
      <w:r w:rsidRPr="006B5D3C">
        <w:rPr>
          <w:sz w:val="24"/>
          <w:lang w:bidi="ar"/>
        </w:rPr>
        <w:t xml:space="preserve">2.5 </w:t>
      </w:r>
      <w:r w:rsidRPr="006B5D3C">
        <w:rPr>
          <w:sz w:val="24"/>
          <w:lang w:bidi="ar"/>
        </w:rPr>
        <w:t>编制电子响应文件</w:t>
      </w:r>
    </w:p>
    <w:p w14:paraId="3A6B487D" w14:textId="32A51433" w:rsidR="00F0574B" w:rsidRPr="006B5D3C" w:rsidRDefault="004372C1">
      <w:pPr>
        <w:spacing w:line="360" w:lineRule="auto"/>
        <w:ind w:firstLineChars="200" w:firstLine="480"/>
        <w:jc w:val="left"/>
        <w:rPr>
          <w:sz w:val="24"/>
          <w:lang w:bidi="ar"/>
        </w:rPr>
      </w:pPr>
      <w:r w:rsidRPr="006B5D3C">
        <w:rPr>
          <w:sz w:val="24"/>
          <w:lang w:bidi="ar"/>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40C8C8DD" w14:textId="77777777" w:rsidR="00F0574B" w:rsidRPr="006B5D3C" w:rsidRDefault="004372C1">
      <w:pPr>
        <w:spacing w:line="360" w:lineRule="auto"/>
        <w:ind w:firstLineChars="200" w:firstLine="480"/>
        <w:jc w:val="left"/>
        <w:rPr>
          <w:sz w:val="24"/>
          <w:lang w:bidi="ar"/>
        </w:rPr>
      </w:pPr>
      <w:r w:rsidRPr="006B5D3C">
        <w:rPr>
          <w:sz w:val="24"/>
          <w:lang w:bidi="ar"/>
        </w:rPr>
        <w:t xml:space="preserve">2.6 </w:t>
      </w:r>
      <w:r w:rsidRPr="006B5D3C">
        <w:rPr>
          <w:sz w:val="24"/>
          <w:lang w:bidi="ar"/>
        </w:rPr>
        <w:t>提交电子响应文件</w:t>
      </w:r>
    </w:p>
    <w:p w14:paraId="1E8B812E" w14:textId="0204B974" w:rsidR="00F0574B" w:rsidRPr="006B5D3C" w:rsidRDefault="004372C1">
      <w:pPr>
        <w:spacing w:line="360" w:lineRule="auto"/>
        <w:ind w:firstLineChars="200" w:firstLine="480"/>
        <w:jc w:val="left"/>
        <w:rPr>
          <w:sz w:val="24"/>
          <w:lang w:bidi="ar"/>
        </w:rPr>
      </w:pPr>
      <w:r w:rsidRPr="006B5D3C">
        <w:rPr>
          <w:sz w:val="24"/>
          <w:lang w:bidi="ar"/>
        </w:rPr>
        <w:t>供应商应于响应文件提交截止时间前在平台提交电子响应文件，上传电子响应文件过程中请保持与互联网的连接畅通。</w:t>
      </w:r>
    </w:p>
    <w:p w14:paraId="68E77D47" w14:textId="77777777" w:rsidR="00F0574B" w:rsidRPr="006B5D3C" w:rsidRDefault="004372C1">
      <w:pPr>
        <w:spacing w:line="360" w:lineRule="auto"/>
        <w:ind w:firstLineChars="200" w:firstLine="480"/>
        <w:jc w:val="left"/>
        <w:rPr>
          <w:sz w:val="24"/>
          <w:lang w:bidi="ar"/>
        </w:rPr>
      </w:pPr>
      <w:r w:rsidRPr="006B5D3C">
        <w:rPr>
          <w:sz w:val="24"/>
          <w:lang w:bidi="ar"/>
        </w:rPr>
        <w:t xml:space="preserve">2.7 </w:t>
      </w:r>
      <w:r w:rsidRPr="006B5D3C">
        <w:rPr>
          <w:sz w:val="24"/>
          <w:lang w:bidi="ar"/>
        </w:rPr>
        <w:t>开启响应文件</w:t>
      </w:r>
    </w:p>
    <w:p w14:paraId="13BDF625" w14:textId="77777777" w:rsidR="00F0574B" w:rsidRPr="006B5D3C" w:rsidRDefault="004372C1">
      <w:pPr>
        <w:pStyle w:val="a8"/>
        <w:spacing w:line="360" w:lineRule="auto"/>
        <w:rPr>
          <w:rFonts w:ascii="Times New Roman"/>
          <w:lang w:bidi="ar"/>
        </w:rPr>
      </w:pPr>
      <w:r w:rsidRPr="006B5D3C">
        <w:rPr>
          <w:rFonts w:ascii="Times New Roman"/>
          <w:lang w:bidi="ar"/>
        </w:rPr>
        <w:t>供应商于磋商文件规定的开启时间、在开启地点使用</w:t>
      </w:r>
      <w:r w:rsidRPr="006B5D3C">
        <w:rPr>
          <w:rFonts w:ascii="Times New Roman"/>
          <w:lang w:bidi="ar"/>
        </w:rPr>
        <w:t xml:space="preserve"> CA </w:t>
      </w:r>
      <w:r w:rsidRPr="006B5D3C">
        <w:rPr>
          <w:rFonts w:ascii="Times New Roman"/>
          <w:lang w:bidi="ar"/>
        </w:rPr>
        <w:t>数字证书或电子营业执照登录北京市政府采购电子交易平台解密并开启响应文件。如因供应商问题，解密不成功，则响应无效。</w:t>
      </w:r>
    </w:p>
    <w:p w14:paraId="1EC2AEC1" w14:textId="416964F6" w:rsidR="00E3431E" w:rsidRPr="006B5D3C" w:rsidRDefault="00E3431E">
      <w:pPr>
        <w:pStyle w:val="a8"/>
        <w:spacing w:line="360" w:lineRule="auto"/>
        <w:rPr>
          <w:rFonts w:ascii="Times New Roman"/>
        </w:rPr>
      </w:pPr>
      <w:r w:rsidRPr="006B5D3C">
        <w:rPr>
          <w:rFonts w:ascii="Times New Roman"/>
        </w:rPr>
        <w:t>3</w:t>
      </w:r>
      <w:r w:rsidRPr="006B5D3C">
        <w:rPr>
          <w:rFonts w:ascii="Times New Roman"/>
        </w:rPr>
        <w:t>、公告媒体：北京市政府采购网、中国政府采购网。</w:t>
      </w:r>
    </w:p>
    <w:p w14:paraId="217D7D79" w14:textId="111625B4" w:rsidR="00E3431E" w:rsidRDefault="00E3431E">
      <w:pPr>
        <w:pStyle w:val="a8"/>
        <w:spacing w:line="360" w:lineRule="auto"/>
        <w:rPr>
          <w:rFonts w:ascii="Times New Roman"/>
        </w:rPr>
      </w:pPr>
      <w:r w:rsidRPr="006B5D3C">
        <w:rPr>
          <w:rFonts w:ascii="Times New Roman"/>
        </w:rPr>
        <w:t>4</w:t>
      </w:r>
      <w:r w:rsidRPr="006B5D3C">
        <w:rPr>
          <w:rFonts w:ascii="Times New Roman"/>
        </w:rPr>
        <w:t>、</w:t>
      </w:r>
      <w:r w:rsidR="00917B45">
        <w:rPr>
          <w:rFonts w:ascii="Times New Roman" w:hint="eastAsia"/>
        </w:rPr>
        <w:t>本项目</w:t>
      </w:r>
      <w:r w:rsidR="00917B45" w:rsidRPr="006B5D3C">
        <w:rPr>
          <w:rFonts w:ascii="Times New Roman"/>
        </w:rPr>
        <w:t>监督</w:t>
      </w:r>
      <w:r w:rsidR="00917B45">
        <w:rPr>
          <w:rFonts w:ascii="Times New Roman" w:hint="eastAsia"/>
        </w:rPr>
        <w:t>联系人：</w:t>
      </w:r>
      <w:r w:rsidR="00917B45" w:rsidRPr="00F628A7">
        <w:rPr>
          <w:rFonts w:ascii="Times New Roman" w:hint="eastAsia"/>
        </w:rPr>
        <w:t>宋少达</w:t>
      </w:r>
      <w:r w:rsidR="002C7E05">
        <w:rPr>
          <w:rFonts w:ascii="Times New Roman" w:hint="eastAsia"/>
        </w:rPr>
        <w:t>，</w:t>
      </w:r>
      <w:r w:rsidR="00917B45" w:rsidRPr="00F628A7">
        <w:rPr>
          <w:rFonts w:ascii="Times New Roman" w:hint="eastAsia"/>
        </w:rPr>
        <w:t>010-62637736</w:t>
      </w:r>
      <w:r w:rsidR="00694E6E">
        <w:rPr>
          <w:rFonts w:ascii="Times New Roman" w:hint="eastAsia"/>
        </w:rPr>
        <w:t>。</w:t>
      </w:r>
    </w:p>
    <w:p w14:paraId="043593CE" w14:textId="5358427B" w:rsidR="00F628A7" w:rsidRPr="006B5D3C" w:rsidRDefault="00F628A7">
      <w:pPr>
        <w:pStyle w:val="a8"/>
        <w:spacing w:line="360" w:lineRule="auto"/>
        <w:rPr>
          <w:rFonts w:ascii="Times New Roman"/>
        </w:rPr>
      </w:pPr>
      <w:r>
        <w:rPr>
          <w:rFonts w:ascii="Times New Roman" w:hint="eastAsia"/>
        </w:rPr>
        <w:t>5</w:t>
      </w:r>
      <w:r>
        <w:rPr>
          <w:rFonts w:ascii="Times New Roman" w:hint="eastAsia"/>
        </w:rPr>
        <w:t>、本</w:t>
      </w:r>
      <w:r w:rsidR="00917B45">
        <w:rPr>
          <w:rFonts w:ascii="Times New Roman" w:hint="eastAsia"/>
        </w:rPr>
        <w:t>项目</w:t>
      </w:r>
      <w:r w:rsidR="009F1B17">
        <w:rPr>
          <w:rFonts w:ascii="Times New Roman" w:hint="eastAsia"/>
        </w:rPr>
        <w:t>图纸</w:t>
      </w:r>
      <w:r w:rsidR="00917B45">
        <w:rPr>
          <w:rFonts w:ascii="Times New Roman" w:hint="eastAsia"/>
        </w:rPr>
        <w:t>问题请联系：周冠哲，</w:t>
      </w:r>
      <w:r w:rsidR="00917B45">
        <w:rPr>
          <w:rFonts w:ascii="Times New Roman" w:hint="eastAsia"/>
        </w:rPr>
        <w:t>13522210488</w:t>
      </w:r>
      <w:r>
        <w:rPr>
          <w:rFonts w:ascii="Times New Roman" w:hint="eastAsia"/>
        </w:rPr>
        <w:t>。</w:t>
      </w:r>
    </w:p>
    <w:p w14:paraId="7998ABC0" w14:textId="77777777" w:rsidR="00F0574B" w:rsidRPr="006B5D3C" w:rsidRDefault="004372C1">
      <w:pPr>
        <w:pStyle w:val="21"/>
        <w:spacing w:before="0" w:line="360" w:lineRule="auto"/>
        <w:jc w:val="left"/>
        <w:rPr>
          <w:rFonts w:ascii="Times New Roman" w:eastAsiaTheme="minorEastAsia" w:hAnsi="Times New Roman"/>
          <w:sz w:val="24"/>
          <w:szCs w:val="24"/>
        </w:rPr>
      </w:pPr>
      <w:bookmarkStart w:id="80" w:name="_Toc28359008"/>
      <w:bookmarkStart w:id="81" w:name="_Toc35393796"/>
      <w:bookmarkStart w:id="82" w:name="_Toc28359085"/>
      <w:bookmarkStart w:id="83" w:name="_Toc35393627"/>
      <w:bookmarkStart w:id="84" w:name="_Toc205054734"/>
      <w:bookmarkStart w:id="85" w:name="_Toc205054960"/>
      <w:bookmarkStart w:id="86" w:name="_Toc205055188"/>
      <w:r w:rsidRPr="006B5D3C">
        <w:rPr>
          <w:rFonts w:ascii="Times New Roman" w:eastAsiaTheme="minorEastAsia" w:hAnsi="Times New Roman"/>
          <w:sz w:val="24"/>
          <w:szCs w:val="24"/>
        </w:rPr>
        <w:t>八、对本项目提出询问，请按以下方式联系。</w:t>
      </w:r>
      <w:bookmarkEnd w:id="80"/>
      <w:bookmarkEnd w:id="81"/>
      <w:bookmarkEnd w:id="82"/>
      <w:bookmarkEnd w:id="83"/>
      <w:bookmarkEnd w:id="84"/>
      <w:bookmarkEnd w:id="85"/>
      <w:bookmarkEnd w:id="86"/>
    </w:p>
    <w:p w14:paraId="7101DB6F" w14:textId="77777777" w:rsidR="00F0574B" w:rsidRPr="006B5D3C" w:rsidRDefault="004372C1">
      <w:pPr>
        <w:widowControl/>
        <w:spacing w:line="360" w:lineRule="auto"/>
        <w:jc w:val="left"/>
        <w:outlineLvl w:val="2"/>
        <w:rPr>
          <w:rFonts w:eastAsiaTheme="minorEastAsia"/>
          <w:b/>
          <w:sz w:val="24"/>
        </w:rPr>
      </w:pPr>
      <w:r w:rsidRPr="006B5D3C">
        <w:rPr>
          <w:rFonts w:eastAsiaTheme="minorEastAsia"/>
          <w:sz w:val="24"/>
        </w:rPr>
        <w:t xml:space="preserve">　　　</w:t>
      </w:r>
      <w:bookmarkStart w:id="87" w:name="_Toc205054735"/>
      <w:bookmarkStart w:id="88" w:name="_Toc205054961"/>
      <w:bookmarkStart w:id="89" w:name="_Toc205055189"/>
      <w:r w:rsidRPr="006B5D3C">
        <w:rPr>
          <w:rFonts w:eastAsiaTheme="minorEastAsia"/>
          <w:b/>
          <w:sz w:val="24"/>
        </w:rPr>
        <w:t>1.</w:t>
      </w:r>
      <w:r w:rsidRPr="006B5D3C">
        <w:rPr>
          <w:rFonts w:eastAsiaTheme="minorEastAsia"/>
          <w:b/>
          <w:sz w:val="24"/>
        </w:rPr>
        <w:t>采购人信息</w:t>
      </w:r>
      <w:bookmarkEnd w:id="87"/>
      <w:bookmarkEnd w:id="88"/>
      <w:bookmarkEnd w:id="89"/>
    </w:p>
    <w:p w14:paraId="6F4C26BC" w14:textId="7949779D" w:rsidR="00F0574B" w:rsidRPr="006B5D3C" w:rsidRDefault="004372C1">
      <w:pPr>
        <w:spacing w:line="360" w:lineRule="auto"/>
        <w:ind w:leftChars="371" w:left="1079" w:hangingChars="125" w:hanging="300"/>
        <w:jc w:val="left"/>
        <w:rPr>
          <w:rFonts w:eastAsiaTheme="minorEastAsia"/>
          <w:sz w:val="24"/>
        </w:rPr>
      </w:pPr>
      <w:bookmarkStart w:id="90" w:name="_Toc28359086"/>
      <w:bookmarkStart w:id="91" w:name="_Toc28359009"/>
      <w:r w:rsidRPr="006B5D3C">
        <w:rPr>
          <w:rFonts w:eastAsiaTheme="minorEastAsia"/>
          <w:sz w:val="24"/>
        </w:rPr>
        <w:t>名</w:t>
      </w:r>
      <w:r w:rsidRPr="006B5D3C">
        <w:rPr>
          <w:rFonts w:eastAsiaTheme="minorEastAsia"/>
          <w:sz w:val="24"/>
        </w:rPr>
        <w:t xml:space="preserve">    </w:t>
      </w:r>
      <w:r w:rsidRPr="006B5D3C">
        <w:rPr>
          <w:rFonts w:eastAsiaTheme="minorEastAsia"/>
          <w:sz w:val="24"/>
        </w:rPr>
        <w:t>称：</w:t>
      </w:r>
      <w:r w:rsidR="006E35A4" w:rsidRPr="006B5D3C">
        <w:rPr>
          <w:rFonts w:eastAsiaTheme="minorEastAsia"/>
          <w:sz w:val="24"/>
        </w:rPr>
        <w:t>北京市海淀区园林绿化服务中心</w:t>
      </w:r>
    </w:p>
    <w:p w14:paraId="5776EC69" w14:textId="4F9071C5" w:rsidR="00F0574B" w:rsidRPr="006B5D3C" w:rsidRDefault="004372C1">
      <w:pPr>
        <w:spacing w:line="360" w:lineRule="auto"/>
        <w:ind w:leftChars="371" w:left="1079" w:hangingChars="125" w:hanging="300"/>
        <w:jc w:val="left"/>
        <w:rPr>
          <w:rFonts w:eastAsiaTheme="minorEastAsia"/>
          <w:sz w:val="24"/>
        </w:rPr>
      </w:pPr>
      <w:r w:rsidRPr="006B5D3C">
        <w:rPr>
          <w:rFonts w:eastAsiaTheme="minorEastAsia"/>
          <w:sz w:val="24"/>
        </w:rPr>
        <w:t>地</w:t>
      </w:r>
      <w:r w:rsidRPr="006B5D3C">
        <w:rPr>
          <w:rFonts w:eastAsiaTheme="minorEastAsia"/>
          <w:sz w:val="24"/>
        </w:rPr>
        <w:t xml:space="preserve">    </w:t>
      </w:r>
      <w:r w:rsidRPr="006B5D3C">
        <w:rPr>
          <w:rFonts w:eastAsiaTheme="minorEastAsia"/>
          <w:sz w:val="24"/>
        </w:rPr>
        <w:t>址：</w:t>
      </w:r>
      <w:bookmarkStart w:id="92" w:name="OLE_LINK13"/>
      <w:r w:rsidR="00C63F54" w:rsidRPr="006B5D3C">
        <w:rPr>
          <w:rFonts w:eastAsiaTheme="minorEastAsia"/>
          <w:sz w:val="24"/>
        </w:rPr>
        <w:t>北京市海淀区万柳东路</w:t>
      </w:r>
      <w:r w:rsidR="00C63F54" w:rsidRPr="006B5D3C">
        <w:rPr>
          <w:rFonts w:eastAsiaTheme="minorEastAsia"/>
          <w:sz w:val="24"/>
        </w:rPr>
        <w:t>18</w:t>
      </w:r>
      <w:r w:rsidR="00C63F54" w:rsidRPr="006B5D3C">
        <w:rPr>
          <w:rFonts w:eastAsiaTheme="minorEastAsia"/>
          <w:sz w:val="24"/>
        </w:rPr>
        <w:t>号</w:t>
      </w:r>
      <w:bookmarkEnd w:id="92"/>
    </w:p>
    <w:p w14:paraId="08586A90" w14:textId="5BB81811" w:rsidR="00F0574B" w:rsidRPr="006B5D3C" w:rsidRDefault="004372C1">
      <w:pPr>
        <w:spacing w:line="360" w:lineRule="auto"/>
        <w:ind w:leftChars="371" w:left="1079" w:hangingChars="125" w:hanging="300"/>
        <w:jc w:val="left"/>
        <w:rPr>
          <w:rFonts w:eastAsiaTheme="minorEastAsia"/>
          <w:sz w:val="24"/>
          <w:u w:val="single"/>
        </w:rPr>
      </w:pPr>
      <w:r w:rsidRPr="006B5D3C">
        <w:rPr>
          <w:rFonts w:eastAsiaTheme="minorEastAsia"/>
          <w:sz w:val="24"/>
        </w:rPr>
        <w:t>联系方式：</w:t>
      </w:r>
      <w:r w:rsidR="00C63F54" w:rsidRPr="006B5D3C">
        <w:rPr>
          <w:rFonts w:eastAsiaTheme="minorEastAsia"/>
          <w:sz w:val="24"/>
        </w:rPr>
        <w:t>牛卓</w:t>
      </w:r>
      <w:r w:rsidRPr="006B5D3C">
        <w:rPr>
          <w:rFonts w:eastAsiaTheme="minorEastAsia"/>
          <w:sz w:val="24"/>
        </w:rPr>
        <w:t>、</w:t>
      </w:r>
      <w:r w:rsidRPr="006B5D3C">
        <w:rPr>
          <w:rFonts w:eastAsiaTheme="minorEastAsia"/>
          <w:sz w:val="24"/>
        </w:rPr>
        <w:t>010-</w:t>
      </w:r>
      <w:r w:rsidR="00A459DF" w:rsidRPr="006B5D3C">
        <w:rPr>
          <w:rFonts w:eastAsiaTheme="minorEastAsia"/>
          <w:sz w:val="24"/>
        </w:rPr>
        <w:t>58720252</w:t>
      </w:r>
    </w:p>
    <w:p w14:paraId="42FCD7CD" w14:textId="77777777" w:rsidR="00F0574B" w:rsidRPr="006B5D3C" w:rsidRDefault="004372C1">
      <w:pPr>
        <w:spacing w:line="360" w:lineRule="auto"/>
        <w:ind w:leftChars="371" w:left="1078" w:hangingChars="124" w:hanging="299"/>
        <w:jc w:val="left"/>
        <w:outlineLvl w:val="2"/>
        <w:rPr>
          <w:rFonts w:eastAsiaTheme="minorEastAsia"/>
          <w:b/>
          <w:sz w:val="24"/>
        </w:rPr>
      </w:pPr>
      <w:bookmarkStart w:id="93" w:name="_Toc205054736"/>
      <w:bookmarkStart w:id="94" w:name="_Toc205054962"/>
      <w:bookmarkStart w:id="95" w:name="_Toc205055190"/>
      <w:r w:rsidRPr="006B5D3C">
        <w:rPr>
          <w:rFonts w:eastAsiaTheme="minorEastAsia"/>
          <w:b/>
          <w:sz w:val="24"/>
        </w:rPr>
        <w:t>2.</w:t>
      </w:r>
      <w:r w:rsidRPr="006B5D3C">
        <w:rPr>
          <w:rFonts w:eastAsiaTheme="minorEastAsia"/>
          <w:b/>
          <w:sz w:val="24"/>
        </w:rPr>
        <w:t>采购代理机构信息</w:t>
      </w:r>
      <w:bookmarkEnd w:id="90"/>
      <w:bookmarkEnd w:id="91"/>
      <w:bookmarkEnd w:id="93"/>
      <w:bookmarkEnd w:id="94"/>
      <w:bookmarkEnd w:id="95"/>
    </w:p>
    <w:p w14:paraId="78EFA3DE" w14:textId="5F108DA9" w:rsidR="00F0574B" w:rsidRPr="00694E6E" w:rsidRDefault="004372C1" w:rsidP="00694E6E">
      <w:pPr>
        <w:spacing w:line="360" w:lineRule="auto"/>
        <w:ind w:leftChars="371" w:left="1077" w:hangingChars="124" w:hanging="298"/>
        <w:jc w:val="left"/>
        <w:rPr>
          <w:rFonts w:ascii="宋体" w:hAnsi="宋体" w:cs="宋体" w:hint="eastAsia"/>
          <w:sz w:val="24"/>
        </w:rPr>
      </w:pPr>
      <w:bookmarkStart w:id="96" w:name="_Toc28359010"/>
      <w:bookmarkStart w:id="97" w:name="_Toc28359087"/>
      <w:r w:rsidRPr="006B5D3C">
        <w:rPr>
          <w:rFonts w:eastAsiaTheme="minorEastAsia"/>
          <w:sz w:val="24"/>
        </w:rPr>
        <w:t>名</w:t>
      </w:r>
      <w:r w:rsidRPr="006B5D3C">
        <w:rPr>
          <w:rFonts w:eastAsiaTheme="minorEastAsia"/>
          <w:sz w:val="24"/>
        </w:rPr>
        <w:t xml:space="preserve">    </w:t>
      </w:r>
      <w:r w:rsidRPr="006B5D3C">
        <w:rPr>
          <w:rFonts w:eastAsiaTheme="minorEastAsia"/>
          <w:sz w:val="24"/>
        </w:rPr>
        <w:t>称：</w:t>
      </w:r>
      <w:r w:rsidR="00694E6E">
        <w:rPr>
          <w:sz w:val="24"/>
        </w:rPr>
        <w:t>北京金和通工程咨询有限公司</w:t>
      </w:r>
    </w:p>
    <w:p w14:paraId="1C6E7808" w14:textId="09911295" w:rsidR="00F0574B" w:rsidRPr="006B5D3C" w:rsidRDefault="004372C1">
      <w:pPr>
        <w:spacing w:line="360" w:lineRule="auto"/>
        <w:ind w:leftChars="371" w:left="1077" w:hangingChars="124" w:hanging="298"/>
        <w:jc w:val="left"/>
        <w:rPr>
          <w:rFonts w:eastAsiaTheme="minorEastAsia"/>
          <w:sz w:val="24"/>
        </w:rPr>
      </w:pPr>
      <w:r w:rsidRPr="006B5D3C">
        <w:rPr>
          <w:rFonts w:eastAsiaTheme="minorEastAsia"/>
          <w:sz w:val="24"/>
        </w:rPr>
        <w:t>地</w:t>
      </w:r>
      <w:r w:rsidRPr="006B5D3C">
        <w:rPr>
          <w:rFonts w:eastAsiaTheme="minorEastAsia"/>
          <w:sz w:val="24"/>
        </w:rPr>
        <w:t xml:space="preserve">    </w:t>
      </w:r>
      <w:r w:rsidRPr="006B5D3C">
        <w:rPr>
          <w:rFonts w:eastAsiaTheme="minorEastAsia"/>
          <w:sz w:val="24"/>
        </w:rPr>
        <w:t>址：</w:t>
      </w:r>
      <w:r w:rsidR="00694E6E">
        <w:rPr>
          <w:rFonts w:hint="eastAsia"/>
          <w:sz w:val="24"/>
        </w:rPr>
        <w:t>北京市海淀区增光路</w:t>
      </w:r>
      <w:r w:rsidR="00694E6E">
        <w:rPr>
          <w:rFonts w:hint="eastAsia"/>
          <w:sz w:val="24"/>
        </w:rPr>
        <w:t>17</w:t>
      </w:r>
      <w:r w:rsidR="00694E6E">
        <w:rPr>
          <w:rFonts w:hint="eastAsia"/>
          <w:sz w:val="24"/>
        </w:rPr>
        <w:t>号甘家口大厦写字楼</w:t>
      </w:r>
      <w:r w:rsidR="00694E6E">
        <w:rPr>
          <w:rFonts w:hint="eastAsia"/>
          <w:sz w:val="24"/>
        </w:rPr>
        <w:t>1409</w:t>
      </w:r>
      <w:r w:rsidR="00694E6E">
        <w:rPr>
          <w:rFonts w:hint="eastAsia"/>
          <w:sz w:val="24"/>
        </w:rPr>
        <w:t>室</w:t>
      </w:r>
    </w:p>
    <w:p w14:paraId="54FF9276" w14:textId="7AB9118E" w:rsidR="00F0574B" w:rsidRPr="006B5D3C" w:rsidRDefault="004372C1">
      <w:pPr>
        <w:spacing w:line="360" w:lineRule="auto"/>
        <w:ind w:leftChars="371" w:left="1077" w:hangingChars="124" w:hanging="298"/>
        <w:jc w:val="left"/>
        <w:rPr>
          <w:rFonts w:eastAsiaTheme="minorEastAsia"/>
          <w:sz w:val="24"/>
        </w:rPr>
      </w:pPr>
      <w:r w:rsidRPr="006B5D3C">
        <w:rPr>
          <w:rFonts w:eastAsiaTheme="minorEastAsia"/>
          <w:sz w:val="24"/>
        </w:rPr>
        <w:t>联系方式：</w:t>
      </w:r>
      <w:bookmarkStart w:id="98" w:name="_Hlk201562211"/>
      <w:r w:rsidR="00694E6E">
        <w:rPr>
          <w:sz w:val="24"/>
        </w:rPr>
        <w:t>周冠哲</w:t>
      </w:r>
      <w:bookmarkEnd w:id="98"/>
      <w:r w:rsidR="00076A39" w:rsidRPr="006B5D3C">
        <w:rPr>
          <w:rFonts w:eastAsiaTheme="minorEastAsia"/>
          <w:sz w:val="24"/>
        </w:rPr>
        <w:t>，</w:t>
      </w:r>
      <w:bookmarkStart w:id="99" w:name="OLE_LINK14"/>
      <w:r w:rsidR="00694E6E">
        <w:rPr>
          <w:sz w:val="24"/>
        </w:rPr>
        <w:t>010-6</w:t>
      </w:r>
      <w:r w:rsidR="00694E6E">
        <w:rPr>
          <w:rFonts w:hint="eastAsia"/>
          <w:sz w:val="24"/>
        </w:rPr>
        <w:t>8292188</w:t>
      </w:r>
    </w:p>
    <w:bookmarkEnd w:id="99"/>
    <w:p w14:paraId="51495335" w14:textId="77777777" w:rsidR="00694E6E" w:rsidRDefault="00076A39" w:rsidP="00694E6E">
      <w:pPr>
        <w:spacing w:line="360" w:lineRule="auto"/>
        <w:ind w:leftChars="371" w:left="1077" w:hangingChars="124" w:hanging="298"/>
        <w:jc w:val="left"/>
        <w:rPr>
          <w:rFonts w:eastAsiaTheme="minorEastAsia"/>
          <w:b/>
          <w:sz w:val="24"/>
        </w:rPr>
      </w:pPr>
      <w:r w:rsidRPr="006B5D3C">
        <w:rPr>
          <w:rFonts w:eastAsiaTheme="minorEastAsia"/>
          <w:sz w:val="24"/>
        </w:rPr>
        <w:t>电子邮箱：</w:t>
      </w:r>
      <w:r w:rsidR="00694E6E">
        <w:rPr>
          <w:sz w:val="24"/>
        </w:rPr>
        <w:t>869205456@qq.com</w:t>
      </w:r>
      <w:r w:rsidR="00694E6E" w:rsidRPr="006B5D3C">
        <w:rPr>
          <w:rFonts w:eastAsiaTheme="minorEastAsia"/>
          <w:b/>
          <w:sz w:val="24"/>
        </w:rPr>
        <w:t xml:space="preserve"> </w:t>
      </w:r>
    </w:p>
    <w:p w14:paraId="6BA2A49D" w14:textId="42444CF6" w:rsidR="00F0574B" w:rsidRPr="006B5D3C" w:rsidRDefault="004372C1" w:rsidP="00694E6E">
      <w:pPr>
        <w:spacing w:line="360" w:lineRule="auto"/>
        <w:ind w:leftChars="371" w:left="1078" w:hangingChars="124" w:hanging="299"/>
        <w:jc w:val="left"/>
        <w:rPr>
          <w:rFonts w:eastAsiaTheme="minorEastAsia"/>
          <w:b/>
          <w:sz w:val="24"/>
          <w:u w:val="single"/>
        </w:rPr>
      </w:pPr>
      <w:r w:rsidRPr="006B5D3C">
        <w:rPr>
          <w:rFonts w:eastAsiaTheme="minorEastAsia"/>
          <w:b/>
          <w:sz w:val="24"/>
        </w:rPr>
        <w:t>3.</w:t>
      </w:r>
      <w:r w:rsidRPr="006B5D3C">
        <w:rPr>
          <w:rFonts w:eastAsiaTheme="minorEastAsia"/>
          <w:b/>
          <w:sz w:val="24"/>
        </w:rPr>
        <w:t>项目联系方式</w:t>
      </w:r>
      <w:bookmarkEnd w:id="96"/>
      <w:bookmarkEnd w:id="97"/>
    </w:p>
    <w:p w14:paraId="4C12EA5F" w14:textId="50823F68" w:rsidR="00076A39" w:rsidRPr="006B5D3C" w:rsidRDefault="004372C1" w:rsidP="00076A39">
      <w:pPr>
        <w:pStyle w:val="af6"/>
        <w:spacing w:line="360" w:lineRule="auto"/>
        <w:ind w:leftChars="371" w:left="1077" w:hangingChars="124" w:hanging="298"/>
        <w:rPr>
          <w:rFonts w:ascii="Times New Roman" w:eastAsiaTheme="minorEastAsia" w:hAnsi="Times New Roman" w:hint="default"/>
          <w:sz w:val="24"/>
        </w:rPr>
      </w:pPr>
      <w:r w:rsidRPr="006B5D3C">
        <w:rPr>
          <w:rFonts w:ascii="Times New Roman" w:eastAsiaTheme="minorEastAsia" w:hAnsi="Times New Roman" w:hint="default"/>
          <w:sz w:val="24"/>
          <w:szCs w:val="24"/>
        </w:rPr>
        <w:t>项目联系人：</w:t>
      </w:r>
      <w:r w:rsidR="00694E6E">
        <w:rPr>
          <w:sz w:val="24"/>
          <w:szCs w:val="24"/>
        </w:rPr>
        <w:t>周冠哲</w:t>
      </w:r>
    </w:p>
    <w:p w14:paraId="7299051D" w14:textId="77777777" w:rsidR="00917B45" w:rsidRPr="006B5D3C" w:rsidRDefault="004372C1" w:rsidP="00917B45">
      <w:pPr>
        <w:spacing w:line="360" w:lineRule="auto"/>
        <w:ind w:leftChars="371" w:left="1077" w:hangingChars="124" w:hanging="298"/>
        <w:jc w:val="left"/>
        <w:rPr>
          <w:rFonts w:eastAsiaTheme="minorEastAsia"/>
          <w:sz w:val="24"/>
        </w:rPr>
      </w:pPr>
      <w:r w:rsidRPr="006B5D3C">
        <w:rPr>
          <w:rFonts w:eastAsiaTheme="minorEastAsia"/>
          <w:sz w:val="24"/>
        </w:rPr>
        <w:t>电</w:t>
      </w:r>
      <w:r w:rsidRPr="006B5D3C">
        <w:rPr>
          <w:rFonts w:eastAsiaTheme="minorEastAsia"/>
          <w:sz w:val="24"/>
        </w:rPr>
        <w:t xml:space="preserve"> </w:t>
      </w:r>
      <w:r w:rsidRPr="006B5D3C">
        <w:rPr>
          <w:rFonts w:eastAsiaTheme="minorEastAsia"/>
          <w:sz w:val="24"/>
        </w:rPr>
        <w:t>话：</w:t>
      </w:r>
      <w:r w:rsidR="00917B45">
        <w:rPr>
          <w:sz w:val="24"/>
        </w:rPr>
        <w:t>010-6</w:t>
      </w:r>
      <w:r w:rsidR="00917B45">
        <w:rPr>
          <w:rFonts w:hint="eastAsia"/>
          <w:sz w:val="24"/>
        </w:rPr>
        <w:t>8292188</w:t>
      </w:r>
    </w:p>
    <w:p w14:paraId="6E684177" w14:textId="73663054" w:rsidR="00F0574B" w:rsidRPr="006B5D3C" w:rsidRDefault="004372C1">
      <w:pPr>
        <w:pStyle w:val="af6"/>
        <w:spacing w:line="360" w:lineRule="auto"/>
        <w:ind w:leftChars="371" w:left="1077" w:hangingChars="124" w:hanging="298"/>
        <w:rPr>
          <w:rFonts w:ascii="Times New Roman" w:eastAsiaTheme="minorEastAsia" w:hAnsi="Times New Roman" w:hint="default"/>
          <w:sz w:val="24"/>
          <w:szCs w:val="24"/>
        </w:rPr>
      </w:pPr>
      <w:r w:rsidRPr="006B5D3C">
        <w:rPr>
          <w:rFonts w:ascii="Times New Roman" w:eastAsiaTheme="minorEastAsia" w:hAnsi="Times New Roman" w:hint="default"/>
          <w:sz w:val="24"/>
          <w:szCs w:val="24"/>
        </w:rPr>
        <w:t xml:space="preserve"> </w:t>
      </w:r>
    </w:p>
    <w:p w14:paraId="30A4628D" w14:textId="77777777" w:rsidR="00F0574B" w:rsidRPr="006B5D3C" w:rsidRDefault="00F0574B">
      <w:pPr>
        <w:spacing w:line="360" w:lineRule="auto"/>
        <w:jc w:val="center"/>
        <w:outlineLvl w:val="0"/>
        <w:rPr>
          <w:rFonts w:eastAsiaTheme="minorEastAsia"/>
          <w:b/>
          <w:sz w:val="36"/>
          <w:szCs w:val="36"/>
        </w:rPr>
      </w:pPr>
      <w:bookmarkStart w:id="100" w:name="_Toc305158928"/>
      <w:bookmarkStart w:id="101" w:name="_Toc264969275"/>
      <w:bookmarkStart w:id="102" w:name="_Toc127161488"/>
      <w:bookmarkStart w:id="103" w:name="_Toc127151777"/>
      <w:bookmarkStart w:id="104" w:name="_Toc265228423"/>
      <w:bookmarkStart w:id="105" w:name="_Toc97371942"/>
      <w:bookmarkStart w:id="106" w:name="_Toc150774783"/>
      <w:bookmarkStart w:id="107" w:name="_Toc353825548"/>
      <w:bookmarkStart w:id="108" w:name="_Toc195842950"/>
      <w:bookmarkStart w:id="109" w:name="_Toc305158854"/>
      <w:bookmarkStart w:id="110" w:name="_Toc353873938"/>
      <w:bookmarkStart w:id="111" w:name="_Toc226965856"/>
      <w:bookmarkStart w:id="112" w:name="_Toc512937850"/>
      <w:bookmarkEnd w:id="22"/>
    </w:p>
    <w:bookmarkEnd w:id="13"/>
    <w:p w14:paraId="2D65797D" w14:textId="77777777" w:rsidR="00F0574B" w:rsidRPr="006B5D3C" w:rsidRDefault="00F0574B">
      <w:pPr>
        <w:pStyle w:val="27"/>
        <w:ind w:firstLine="480"/>
      </w:pPr>
    </w:p>
    <w:p w14:paraId="28F28814" w14:textId="77777777" w:rsidR="00F0574B" w:rsidRPr="006B5D3C" w:rsidRDefault="00F0574B">
      <w:pPr>
        <w:pStyle w:val="27"/>
        <w:ind w:firstLine="480"/>
      </w:pPr>
    </w:p>
    <w:p w14:paraId="7B5B2EAB" w14:textId="77777777" w:rsidR="00F0574B" w:rsidRPr="006B5D3C" w:rsidRDefault="00F0574B">
      <w:pPr>
        <w:pStyle w:val="27"/>
        <w:ind w:firstLine="480"/>
      </w:pPr>
    </w:p>
    <w:p w14:paraId="40C4B7A8" w14:textId="57C4EAC5" w:rsidR="00387D61" w:rsidRPr="00FD33AA" w:rsidRDefault="00387D61">
      <w:pPr>
        <w:widowControl/>
        <w:jc w:val="left"/>
        <w:rPr>
          <w:rFonts w:eastAsiaTheme="minorEastAsia"/>
          <w:b/>
          <w:sz w:val="36"/>
          <w:szCs w:val="36"/>
        </w:rPr>
      </w:pPr>
    </w:p>
    <w:p w14:paraId="23EB8055" w14:textId="77777777" w:rsidR="00942B00" w:rsidRDefault="00942B00">
      <w:pPr>
        <w:widowControl/>
        <w:jc w:val="left"/>
        <w:rPr>
          <w:rFonts w:eastAsiaTheme="minorEastAsia"/>
          <w:b/>
          <w:sz w:val="36"/>
          <w:szCs w:val="36"/>
        </w:rPr>
      </w:pPr>
      <w:r>
        <w:rPr>
          <w:rFonts w:eastAsiaTheme="minorEastAsia"/>
          <w:b/>
          <w:sz w:val="36"/>
          <w:szCs w:val="36"/>
        </w:rPr>
        <w:br w:type="page"/>
      </w:r>
    </w:p>
    <w:p w14:paraId="4BBE8752" w14:textId="50D55A06" w:rsidR="00F0574B" w:rsidRPr="006B5D3C" w:rsidRDefault="004372C1">
      <w:pPr>
        <w:spacing w:line="360" w:lineRule="auto"/>
        <w:jc w:val="center"/>
        <w:outlineLvl w:val="0"/>
        <w:rPr>
          <w:rFonts w:eastAsiaTheme="minorEastAsia"/>
          <w:b/>
          <w:sz w:val="32"/>
          <w:szCs w:val="32"/>
        </w:rPr>
      </w:pPr>
      <w:bookmarkStart w:id="113" w:name="_Toc205054737"/>
      <w:bookmarkStart w:id="114" w:name="_Toc205054963"/>
      <w:bookmarkStart w:id="115" w:name="_Toc205055191"/>
      <w:r w:rsidRPr="006B5D3C">
        <w:rPr>
          <w:rFonts w:eastAsiaTheme="minorEastAsia"/>
          <w:b/>
          <w:sz w:val="36"/>
          <w:szCs w:val="36"/>
        </w:rPr>
        <w:t>第二章</w:t>
      </w:r>
      <w:r w:rsidRPr="006B5D3C">
        <w:rPr>
          <w:rFonts w:eastAsiaTheme="minorEastAsia"/>
          <w:b/>
          <w:sz w:val="36"/>
          <w:szCs w:val="36"/>
        </w:rPr>
        <w:t xml:space="preserve">   </w:t>
      </w:r>
      <w:r w:rsidRPr="006B5D3C">
        <w:rPr>
          <w:rFonts w:eastAsiaTheme="minorEastAsia"/>
          <w:b/>
          <w:sz w:val="36"/>
          <w:szCs w:val="36"/>
        </w:rPr>
        <w:t>供应商须知</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675A3DD6" w14:textId="77777777" w:rsidR="00F0574B" w:rsidRPr="006B5D3C" w:rsidRDefault="004372C1">
      <w:pPr>
        <w:pStyle w:val="21"/>
        <w:tabs>
          <w:tab w:val="center" w:pos="4592"/>
          <w:tab w:val="left" w:pos="7860"/>
        </w:tabs>
        <w:spacing w:before="0" w:line="360" w:lineRule="auto"/>
        <w:rPr>
          <w:rFonts w:ascii="Times New Roman" w:eastAsiaTheme="minorEastAsia" w:hAnsi="Times New Roman"/>
          <w:b w:val="0"/>
          <w:sz w:val="28"/>
        </w:rPr>
      </w:pPr>
      <w:bookmarkStart w:id="116" w:name="_Toc205054738"/>
      <w:bookmarkStart w:id="117" w:name="_Toc205054964"/>
      <w:bookmarkStart w:id="118" w:name="_Toc205055192"/>
      <w:bookmarkStart w:id="119" w:name="_Toc226965709"/>
      <w:bookmarkStart w:id="120" w:name="_Toc150774619"/>
      <w:bookmarkStart w:id="121" w:name="_Toc226309763"/>
      <w:bookmarkStart w:id="122" w:name="_Toc151193907"/>
      <w:bookmarkStart w:id="123" w:name="_Toc164608788"/>
      <w:bookmarkStart w:id="124" w:name="_Toc164608633"/>
      <w:bookmarkStart w:id="125" w:name="_Toc150774724"/>
      <w:bookmarkStart w:id="126" w:name="_Toc151193833"/>
      <w:bookmarkStart w:id="127" w:name="_Toc520356144"/>
      <w:bookmarkStart w:id="128" w:name="_Toc164229214"/>
      <w:bookmarkStart w:id="129" w:name="_Toc151190146"/>
      <w:bookmarkStart w:id="130" w:name="_Toc164351613"/>
      <w:bookmarkStart w:id="131" w:name="_Toc149720812"/>
      <w:bookmarkStart w:id="132" w:name="_Toc164229360"/>
      <w:bookmarkStart w:id="133" w:name="_Toc142311021"/>
      <w:bookmarkStart w:id="134" w:name="_Toc150509270"/>
      <w:bookmarkStart w:id="135" w:name="_Toc150480757"/>
      <w:bookmarkStart w:id="136" w:name="_Toc151193617"/>
      <w:bookmarkStart w:id="137" w:name="_Toc127161433"/>
      <w:bookmarkStart w:id="138" w:name="_Toc226965792"/>
      <w:bookmarkStart w:id="139" w:name="_Toc151193761"/>
      <w:bookmarkStart w:id="140" w:name="_Toc151193689"/>
      <w:bookmarkStart w:id="141" w:name="_Toc127151519"/>
      <w:bookmarkStart w:id="142" w:name="_Toc127151720"/>
      <w:bookmarkStart w:id="143" w:name="_Toc226337215"/>
      <w:bookmarkStart w:id="144" w:name="_Toc195842884"/>
      <w:r w:rsidRPr="006B5D3C">
        <w:rPr>
          <w:rFonts w:ascii="Times New Roman" w:eastAsiaTheme="minorEastAsia" w:hAnsi="Times New Roman"/>
          <w:sz w:val="28"/>
        </w:rPr>
        <w:t>供应商须知资料表</w:t>
      </w:r>
      <w:bookmarkEnd w:id="116"/>
      <w:bookmarkEnd w:id="117"/>
      <w:bookmarkEnd w:id="118"/>
    </w:p>
    <w:p w14:paraId="0C032DE9" w14:textId="77777777" w:rsidR="00F0574B" w:rsidRPr="006B5D3C" w:rsidRDefault="00F0574B">
      <w:pPr>
        <w:jc w:val="center"/>
        <w:rPr>
          <w:rFonts w:eastAsiaTheme="minorEastAsia"/>
          <w:b/>
          <w:sz w:val="28"/>
          <w:szCs w:val="28"/>
        </w:rPr>
      </w:pPr>
    </w:p>
    <w:p w14:paraId="7104FE16" w14:textId="77777777" w:rsidR="00F0574B" w:rsidRPr="006B5D3C" w:rsidRDefault="004372C1">
      <w:pPr>
        <w:spacing w:line="360" w:lineRule="auto"/>
        <w:ind w:firstLine="480"/>
        <w:rPr>
          <w:rFonts w:eastAsiaTheme="minorEastAsia"/>
          <w:sz w:val="24"/>
        </w:rPr>
      </w:pPr>
      <w:r w:rsidRPr="006B5D3C">
        <w:rPr>
          <w:rFonts w:eastAsiaTheme="minorEastAsia"/>
          <w:sz w:val="24"/>
        </w:rPr>
        <w:t>本表是对供应商须知的具体补充和修改，如有矛盾，均以本资料表为准。标记</w:t>
      </w:r>
      <w:r w:rsidRPr="006B5D3C">
        <w:rPr>
          <w:rFonts w:eastAsiaTheme="minorEastAsia"/>
          <w:sz w:val="24"/>
        </w:rPr>
        <w:t>“</w:t>
      </w:r>
      <w:r w:rsidRPr="006B5D3C">
        <w:rPr>
          <w:rFonts w:eastAsiaTheme="minorEastAsia"/>
          <w:b/>
          <w:sz w:val="24"/>
        </w:rPr>
        <w:t>■</w:t>
      </w:r>
      <w:r w:rsidRPr="006B5D3C">
        <w:rPr>
          <w:rFonts w:eastAsiaTheme="minorEastAsia"/>
          <w:sz w:val="24"/>
        </w:rPr>
        <w:t>”</w:t>
      </w:r>
      <w:r w:rsidRPr="006B5D3C">
        <w:rPr>
          <w:rFonts w:eastAsiaTheme="minorEastAsia"/>
          <w:sz w:val="24"/>
        </w:rPr>
        <w:t>的选项意为适用于本项目，标记</w:t>
      </w:r>
      <w:r w:rsidRPr="006B5D3C">
        <w:rPr>
          <w:rFonts w:eastAsiaTheme="minorEastAsia"/>
          <w:sz w:val="24"/>
        </w:rPr>
        <w:t>“</w:t>
      </w:r>
      <w:r w:rsidRPr="006B5D3C">
        <w:rPr>
          <w:rFonts w:eastAsiaTheme="minorEastAsia"/>
        </w:rPr>
        <w:t>□</w:t>
      </w:r>
      <w:r w:rsidRPr="006B5D3C">
        <w:rPr>
          <w:rFonts w:eastAsiaTheme="minorEastAsia"/>
          <w:sz w:val="24"/>
        </w:rPr>
        <w:t>”</w:t>
      </w:r>
      <w:r w:rsidRPr="006B5D3C">
        <w:rPr>
          <w:rFonts w:eastAsiaTheme="minorEastAsia"/>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F0574B" w:rsidRPr="006B5D3C" w14:paraId="16E42F37" w14:textId="77777777">
        <w:trPr>
          <w:trHeight w:val="472"/>
          <w:tblHeader/>
          <w:jc w:val="center"/>
        </w:trPr>
        <w:tc>
          <w:tcPr>
            <w:tcW w:w="988" w:type="dxa"/>
            <w:vAlign w:val="center"/>
          </w:tcPr>
          <w:p w14:paraId="679485E7" w14:textId="77777777" w:rsidR="00F0574B" w:rsidRPr="006B5D3C" w:rsidRDefault="004372C1">
            <w:pPr>
              <w:jc w:val="center"/>
              <w:rPr>
                <w:rFonts w:eastAsiaTheme="minorEastAsia"/>
                <w:b/>
                <w:bCs/>
                <w:sz w:val="24"/>
              </w:rPr>
            </w:pPr>
            <w:r w:rsidRPr="006B5D3C">
              <w:rPr>
                <w:rFonts w:eastAsiaTheme="minorEastAsia"/>
                <w:b/>
                <w:sz w:val="24"/>
              </w:rPr>
              <w:t>条款号</w:t>
            </w:r>
          </w:p>
        </w:tc>
        <w:tc>
          <w:tcPr>
            <w:tcW w:w="1701" w:type="dxa"/>
            <w:vAlign w:val="center"/>
          </w:tcPr>
          <w:p w14:paraId="47E1EF1F" w14:textId="77777777" w:rsidR="00F0574B" w:rsidRPr="006B5D3C" w:rsidRDefault="004372C1">
            <w:pPr>
              <w:jc w:val="center"/>
              <w:rPr>
                <w:rFonts w:eastAsiaTheme="minorEastAsia"/>
                <w:b/>
                <w:bCs/>
                <w:sz w:val="24"/>
              </w:rPr>
            </w:pPr>
            <w:r w:rsidRPr="006B5D3C">
              <w:rPr>
                <w:rFonts w:eastAsiaTheme="minorEastAsia"/>
                <w:b/>
                <w:bCs/>
                <w:sz w:val="24"/>
              </w:rPr>
              <w:t>条目</w:t>
            </w:r>
          </w:p>
        </w:tc>
        <w:tc>
          <w:tcPr>
            <w:tcW w:w="7253" w:type="dxa"/>
            <w:vAlign w:val="center"/>
          </w:tcPr>
          <w:p w14:paraId="419F49EF" w14:textId="77777777" w:rsidR="00F0574B" w:rsidRPr="006B5D3C" w:rsidRDefault="004372C1">
            <w:pPr>
              <w:jc w:val="center"/>
              <w:rPr>
                <w:rFonts w:eastAsiaTheme="minorEastAsia"/>
                <w:b/>
                <w:bCs/>
                <w:sz w:val="24"/>
              </w:rPr>
            </w:pPr>
            <w:r w:rsidRPr="006B5D3C">
              <w:rPr>
                <w:rFonts w:eastAsiaTheme="minorEastAsia"/>
                <w:b/>
                <w:bCs/>
                <w:sz w:val="24"/>
              </w:rPr>
              <w:t>内容</w:t>
            </w:r>
          </w:p>
        </w:tc>
      </w:tr>
      <w:tr w:rsidR="00F0574B" w:rsidRPr="006B5D3C" w14:paraId="71FF7EE2" w14:textId="77777777">
        <w:trPr>
          <w:trHeight w:val="20"/>
          <w:jc w:val="center"/>
        </w:trPr>
        <w:tc>
          <w:tcPr>
            <w:tcW w:w="988" w:type="dxa"/>
            <w:vAlign w:val="center"/>
          </w:tcPr>
          <w:p w14:paraId="4AF41F35" w14:textId="77777777" w:rsidR="00F0574B" w:rsidRPr="006B5D3C" w:rsidRDefault="004372C1">
            <w:pPr>
              <w:pStyle w:val="af6"/>
              <w:adjustRightInd w:val="0"/>
              <w:snapToGrid w:val="0"/>
              <w:jc w:val="center"/>
              <w:rPr>
                <w:rFonts w:ascii="Times New Roman" w:eastAsiaTheme="minorEastAsia" w:hAnsi="Times New Roman" w:hint="default"/>
                <w:sz w:val="24"/>
                <w:szCs w:val="24"/>
              </w:rPr>
            </w:pPr>
            <w:r w:rsidRPr="006B5D3C">
              <w:rPr>
                <w:rFonts w:ascii="Times New Roman" w:eastAsiaTheme="minorEastAsia" w:hAnsi="Times New Roman" w:hint="default"/>
                <w:sz w:val="24"/>
                <w:szCs w:val="24"/>
              </w:rPr>
              <w:t>2.2</w:t>
            </w:r>
          </w:p>
        </w:tc>
        <w:tc>
          <w:tcPr>
            <w:tcW w:w="1701" w:type="dxa"/>
            <w:vAlign w:val="center"/>
          </w:tcPr>
          <w:p w14:paraId="125E0002" w14:textId="77777777" w:rsidR="00F0574B" w:rsidRPr="006B5D3C" w:rsidRDefault="004372C1">
            <w:pPr>
              <w:jc w:val="center"/>
              <w:rPr>
                <w:rFonts w:eastAsiaTheme="minorEastAsia"/>
                <w:sz w:val="24"/>
              </w:rPr>
            </w:pPr>
            <w:r w:rsidRPr="006B5D3C">
              <w:rPr>
                <w:rFonts w:eastAsiaTheme="minorEastAsia"/>
                <w:sz w:val="24"/>
              </w:rPr>
              <w:t>项目属性</w:t>
            </w:r>
          </w:p>
        </w:tc>
        <w:tc>
          <w:tcPr>
            <w:tcW w:w="7253" w:type="dxa"/>
            <w:vAlign w:val="center"/>
          </w:tcPr>
          <w:p w14:paraId="3B3318B4" w14:textId="77777777" w:rsidR="00F0574B" w:rsidRPr="006B5D3C" w:rsidRDefault="004372C1">
            <w:pPr>
              <w:jc w:val="left"/>
              <w:rPr>
                <w:rFonts w:eastAsiaTheme="minorEastAsia"/>
                <w:sz w:val="24"/>
              </w:rPr>
            </w:pPr>
            <w:r w:rsidRPr="006B5D3C">
              <w:rPr>
                <w:rFonts w:eastAsiaTheme="minorEastAsia"/>
                <w:sz w:val="24"/>
              </w:rPr>
              <w:t>项目属性：</w:t>
            </w:r>
          </w:p>
          <w:p w14:paraId="32479246" w14:textId="24E0E43C" w:rsidR="00F0574B" w:rsidRPr="006B5D3C" w:rsidRDefault="00BE0139">
            <w:pPr>
              <w:jc w:val="left"/>
              <w:rPr>
                <w:rFonts w:eastAsiaTheme="minorEastAsia"/>
                <w:sz w:val="24"/>
              </w:rPr>
            </w:pPr>
            <w:r w:rsidRPr="006B5D3C">
              <w:rPr>
                <w:sz w:val="24"/>
              </w:rPr>
              <w:t>□</w:t>
            </w:r>
            <w:r w:rsidR="004372C1" w:rsidRPr="006B5D3C">
              <w:rPr>
                <w:rFonts w:eastAsiaTheme="minorEastAsia"/>
                <w:sz w:val="24"/>
              </w:rPr>
              <w:t>服务</w:t>
            </w:r>
          </w:p>
          <w:p w14:paraId="7EC35BF2" w14:textId="77777777" w:rsidR="00F0574B" w:rsidRPr="006B5D3C" w:rsidRDefault="004372C1">
            <w:pPr>
              <w:jc w:val="left"/>
              <w:rPr>
                <w:rFonts w:eastAsiaTheme="minorEastAsia"/>
                <w:sz w:val="24"/>
              </w:rPr>
            </w:pPr>
            <w:r w:rsidRPr="006B5D3C">
              <w:rPr>
                <w:sz w:val="24"/>
              </w:rPr>
              <w:t>□</w:t>
            </w:r>
            <w:r w:rsidRPr="006B5D3C">
              <w:rPr>
                <w:rFonts w:eastAsiaTheme="minorEastAsia"/>
                <w:sz w:val="24"/>
              </w:rPr>
              <w:t>货物</w:t>
            </w:r>
          </w:p>
          <w:p w14:paraId="27AB4EEC" w14:textId="6E895077" w:rsidR="00F0574B" w:rsidRPr="006B5D3C" w:rsidRDefault="00BE0139">
            <w:pPr>
              <w:jc w:val="left"/>
              <w:rPr>
                <w:rFonts w:eastAsiaTheme="minorEastAsia"/>
                <w:sz w:val="24"/>
                <w:u w:val="single"/>
              </w:rPr>
            </w:pPr>
            <w:r w:rsidRPr="006B5D3C">
              <w:rPr>
                <w:rFonts w:eastAsiaTheme="minorEastAsia"/>
              </w:rPr>
              <w:t>■</w:t>
            </w:r>
            <w:r w:rsidR="004372C1" w:rsidRPr="006B5D3C">
              <w:rPr>
                <w:sz w:val="24"/>
              </w:rPr>
              <w:t>工程</w:t>
            </w:r>
          </w:p>
        </w:tc>
      </w:tr>
      <w:tr w:rsidR="00F0574B" w:rsidRPr="006B5D3C" w14:paraId="76D92C44" w14:textId="77777777">
        <w:trPr>
          <w:trHeight w:val="20"/>
          <w:jc w:val="center"/>
        </w:trPr>
        <w:tc>
          <w:tcPr>
            <w:tcW w:w="988" w:type="dxa"/>
            <w:vAlign w:val="center"/>
          </w:tcPr>
          <w:p w14:paraId="71B3AB6B" w14:textId="77777777" w:rsidR="00F0574B" w:rsidRPr="006B5D3C" w:rsidRDefault="004372C1">
            <w:pPr>
              <w:pStyle w:val="af6"/>
              <w:adjustRightInd w:val="0"/>
              <w:snapToGrid w:val="0"/>
              <w:jc w:val="center"/>
              <w:rPr>
                <w:rFonts w:ascii="Times New Roman" w:eastAsiaTheme="minorEastAsia" w:hAnsi="Times New Roman" w:hint="default"/>
                <w:sz w:val="24"/>
                <w:szCs w:val="24"/>
              </w:rPr>
            </w:pPr>
            <w:r w:rsidRPr="006B5D3C">
              <w:rPr>
                <w:rFonts w:ascii="Times New Roman" w:eastAsiaTheme="minorEastAsia" w:hAnsi="Times New Roman" w:hint="default"/>
                <w:sz w:val="24"/>
                <w:szCs w:val="24"/>
              </w:rPr>
              <w:t>2.3</w:t>
            </w:r>
          </w:p>
        </w:tc>
        <w:tc>
          <w:tcPr>
            <w:tcW w:w="1701" w:type="dxa"/>
            <w:vAlign w:val="center"/>
          </w:tcPr>
          <w:p w14:paraId="14C429E0" w14:textId="77777777" w:rsidR="00F0574B" w:rsidRPr="006B5D3C" w:rsidRDefault="004372C1">
            <w:pPr>
              <w:jc w:val="center"/>
              <w:rPr>
                <w:rFonts w:eastAsiaTheme="minorEastAsia"/>
                <w:sz w:val="24"/>
              </w:rPr>
            </w:pPr>
            <w:r w:rsidRPr="006B5D3C">
              <w:rPr>
                <w:rFonts w:eastAsiaTheme="minorEastAsia"/>
                <w:sz w:val="24"/>
              </w:rPr>
              <w:t>科研仪器设备</w:t>
            </w:r>
          </w:p>
        </w:tc>
        <w:tc>
          <w:tcPr>
            <w:tcW w:w="7253" w:type="dxa"/>
            <w:vAlign w:val="center"/>
          </w:tcPr>
          <w:p w14:paraId="44872F8C" w14:textId="77777777" w:rsidR="00F0574B" w:rsidRPr="006B5D3C" w:rsidRDefault="004372C1">
            <w:pPr>
              <w:jc w:val="left"/>
              <w:rPr>
                <w:rFonts w:eastAsiaTheme="minorEastAsia"/>
                <w:sz w:val="24"/>
              </w:rPr>
            </w:pPr>
            <w:r w:rsidRPr="006B5D3C">
              <w:rPr>
                <w:rFonts w:eastAsiaTheme="minorEastAsia"/>
                <w:sz w:val="24"/>
              </w:rPr>
              <w:t>是否属于科研仪器设备采购项目：</w:t>
            </w:r>
          </w:p>
          <w:p w14:paraId="1137D80B" w14:textId="77777777" w:rsidR="00F0574B" w:rsidRPr="006B5D3C" w:rsidRDefault="004372C1">
            <w:pPr>
              <w:jc w:val="left"/>
              <w:rPr>
                <w:rFonts w:eastAsiaTheme="minorEastAsia"/>
                <w:sz w:val="24"/>
              </w:rPr>
            </w:pPr>
            <w:r w:rsidRPr="006B5D3C">
              <w:rPr>
                <w:rFonts w:eastAsiaTheme="minorEastAsia"/>
              </w:rPr>
              <w:t>□</w:t>
            </w:r>
            <w:r w:rsidRPr="006B5D3C">
              <w:rPr>
                <w:rFonts w:eastAsiaTheme="minorEastAsia"/>
                <w:sz w:val="24"/>
              </w:rPr>
              <w:t>是</w:t>
            </w:r>
          </w:p>
          <w:p w14:paraId="2667CABB" w14:textId="77777777" w:rsidR="00F0574B" w:rsidRPr="006B5D3C" w:rsidRDefault="004372C1">
            <w:pPr>
              <w:jc w:val="left"/>
              <w:rPr>
                <w:rFonts w:eastAsiaTheme="minorEastAsia"/>
                <w:sz w:val="24"/>
              </w:rPr>
            </w:pPr>
            <w:r w:rsidRPr="006B5D3C">
              <w:rPr>
                <w:rFonts w:eastAsiaTheme="minorEastAsia"/>
              </w:rPr>
              <w:t>■</w:t>
            </w:r>
            <w:r w:rsidRPr="006B5D3C">
              <w:rPr>
                <w:rFonts w:eastAsiaTheme="minorEastAsia"/>
                <w:sz w:val="24"/>
              </w:rPr>
              <w:t>否</w:t>
            </w:r>
          </w:p>
        </w:tc>
      </w:tr>
      <w:tr w:rsidR="00F0574B" w:rsidRPr="006B5D3C" w14:paraId="4AB6BF9F" w14:textId="77777777">
        <w:trPr>
          <w:trHeight w:val="20"/>
          <w:jc w:val="center"/>
        </w:trPr>
        <w:tc>
          <w:tcPr>
            <w:tcW w:w="988" w:type="dxa"/>
            <w:vMerge w:val="restart"/>
            <w:vAlign w:val="center"/>
          </w:tcPr>
          <w:p w14:paraId="04841FB9" w14:textId="77777777" w:rsidR="00F0574B" w:rsidRPr="006B5D3C" w:rsidRDefault="004372C1">
            <w:pPr>
              <w:pStyle w:val="af6"/>
              <w:adjustRightInd w:val="0"/>
              <w:snapToGrid w:val="0"/>
              <w:jc w:val="center"/>
              <w:rPr>
                <w:rFonts w:ascii="Times New Roman" w:eastAsiaTheme="minorEastAsia" w:hAnsi="Times New Roman" w:hint="default"/>
                <w:sz w:val="24"/>
                <w:szCs w:val="24"/>
              </w:rPr>
            </w:pPr>
            <w:r w:rsidRPr="006B5D3C">
              <w:rPr>
                <w:rFonts w:ascii="Times New Roman" w:eastAsiaTheme="minorEastAsia" w:hAnsi="Times New Roman" w:hint="default"/>
                <w:sz w:val="24"/>
                <w:szCs w:val="24"/>
              </w:rPr>
              <w:t>3.1</w:t>
            </w:r>
          </w:p>
        </w:tc>
        <w:tc>
          <w:tcPr>
            <w:tcW w:w="1701" w:type="dxa"/>
            <w:vAlign w:val="center"/>
          </w:tcPr>
          <w:p w14:paraId="5BC1A8CA" w14:textId="77777777" w:rsidR="00F0574B" w:rsidRPr="006B5D3C" w:rsidRDefault="004372C1">
            <w:pPr>
              <w:jc w:val="center"/>
              <w:rPr>
                <w:rFonts w:eastAsiaTheme="minorEastAsia"/>
                <w:sz w:val="24"/>
              </w:rPr>
            </w:pPr>
            <w:r w:rsidRPr="006B5D3C">
              <w:rPr>
                <w:rFonts w:eastAsiaTheme="minorEastAsia"/>
                <w:sz w:val="24"/>
              </w:rPr>
              <w:t>现场考察</w:t>
            </w:r>
          </w:p>
        </w:tc>
        <w:tc>
          <w:tcPr>
            <w:tcW w:w="7253" w:type="dxa"/>
            <w:vAlign w:val="center"/>
          </w:tcPr>
          <w:p w14:paraId="2F752A25" w14:textId="77777777" w:rsidR="00F0574B" w:rsidRPr="006B5D3C" w:rsidRDefault="004372C1">
            <w:pPr>
              <w:jc w:val="left"/>
              <w:rPr>
                <w:rFonts w:eastAsiaTheme="minorEastAsia"/>
                <w:sz w:val="24"/>
              </w:rPr>
            </w:pPr>
            <w:r w:rsidRPr="006B5D3C">
              <w:rPr>
                <w:rFonts w:eastAsiaTheme="minorEastAsia"/>
              </w:rPr>
              <w:t>■</w:t>
            </w:r>
            <w:r w:rsidRPr="006B5D3C">
              <w:rPr>
                <w:rFonts w:eastAsiaTheme="minorEastAsia"/>
                <w:sz w:val="24"/>
              </w:rPr>
              <w:t>不组织</w:t>
            </w:r>
          </w:p>
          <w:p w14:paraId="3CDEA256" w14:textId="77777777" w:rsidR="00F0574B" w:rsidRPr="006B5D3C" w:rsidRDefault="004372C1">
            <w:pPr>
              <w:jc w:val="left"/>
              <w:rPr>
                <w:rFonts w:eastAsiaTheme="minorEastAsia"/>
                <w:bCs/>
                <w:sz w:val="24"/>
              </w:rPr>
            </w:pPr>
            <w:r w:rsidRPr="006B5D3C">
              <w:rPr>
                <w:rFonts w:eastAsiaTheme="minorEastAsia"/>
              </w:rPr>
              <w:t>□</w:t>
            </w:r>
            <w:r w:rsidRPr="006B5D3C">
              <w:rPr>
                <w:rFonts w:eastAsiaTheme="minorEastAsia"/>
                <w:sz w:val="24"/>
              </w:rPr>
              <w:t>组织，考察时间：</w:t>
            </w:r>
            <w:r w:rsidRPr="006B5D3C">
              <w:rPr>
                <w:rFonts w:eastAsiaTheme="minorEastAsia"/>
                <w:sz w:val="24"/>
              </w:rPr>
              <w:t>___</w:t>
            </w:r>
            <w:r w:rsidRPr="006B5D3C">
              <w:rPr>
                <w:rFonts w:eastAsiaTheme="minorEastAsia"/>
                <w:sz w:val="24"/>
                <w:lang w:bidi="ar"/>
              </w:rPr>
              <w:t>年</w:t>
            </w:r>
            <w:r w:rsidRPr="006B5D3C">
              <w:rPr>
                <w:rFonts w:eastAsiaTheme="minorEastAsia"/>
                <w:sz w:val="24"/>
              </w:rPr>
              <w:t>___</w:t>
            </w:r>
            <w:r w:rsidRPr="006B5D3C">
              <w:rPr>
                <w:rFonts w:eastAsiaTheme="minorEastAsia"/>
                <w:sz w:val="24"/>
                <w:lang w:bidi="ar"/>
              </w:rPr>
              <w:t>月</w:t>
            </w:r>
            <w:r w:rsidRPr="006B5D3C">
              <w:rPr>
                <w:rFonts w:eastAsiaTheme="minorEastAsia"/>
                <w:sz w:val="24"/>
              </w:rPr>
              <w:t>___</w:t>
            </w:r>
            <w:r w:rsidRPr="006B5D3C">
              <w:rPr>
                <w:rFonts w:eastAsiaTheme="minorEastAsia"/>
                <w:sz w:val="24"/>
                <w:lang w:bidi="ar"/>
              </w:rPr>
              <w:t>日</w:t>
            </w:r>
            <w:r w:rsidRPr="006B5D3C">
              <w:rPr>
                <w:rFonts w:eastAsiaTheme="minorEastAsia"/>
                <w:sz w:val="24"/>
              </w:rPr>
              <w:t>___</w:t>
            </w:r>
            <w:r w:rsidRPr="006B5D3C">
              <w:rPr>
                <w:rFonts w:eastAsiaTheme="minorEastAsia"/>
                <w:sz w:val="24"/>
                <w:lang w:bidi="ar"/>
              </w:rPr>
              <w:t>点</w:t>
            </w:r>
            <w:r w:rsidRPr="006B5D3C">
              <w:rPr>
                <w:rFonts w:eastAsiaTheme="minorEastAsia"/>
                <w:sz w:val="24"/>
              </w:rPr>
              <w:t>___</w:t>
            </w:r>
            <w:r w:rsidRPr="006B5D3C">
              <w:rPr>
                <w:rFonts w:eastAsiaTheme="minorEastAsia"/>
                <w:sz w:val="24"/>
                <w:lang w:bidi="ar"/>
              </w:rPr>
              <w:t>分</w:t>
            </w:r>
          </w:p>
          <w:p w14:paraId="44068F5D" w14:textId="77777777" w:rsidR="00F0574B" w:rsidRPr="006B5D3C" w:rsidRDefault="004372C1">
            <w:pPr>
              <w:pStyle w:val="af6"/>
              <w:adjustRightInd w:val="0"/>
              <w:snapToGrid w:val="0"/>
              <w:rPr>
                <w:rFonts w:ascii="Times New Roman" w:eastAsiaTheme="minorEastAsia" w:hAnsi="Times New Roman" w:hint="default"/>
                <w:sz w:val="24"/>
                <w:szCs w:val="24"/>
              </w:rPr>
            </w:pPr>
            <w:r w:rsidRPr="006B5D3C">
              <w:rPr>
                <w:rFonts w:ascii="Times New Roman" w:eastAsiaTheme="minorEastAsia" w:hAnsi="Times New Roman" w:hint="default"/>
                <w:sz w:val="24"/>
              </w:rPr>
              <w:t>考察地点：</w:t>
            </w:r>
            <w:r w:rsidRPr="006B5D3C">
              <w:rPr>
                <w:rFonts w:ascii="Times New Roman" w:eastAsiaTheme="minorEastAsia" w:hAnsi="Times New Roman" w:hint="default"/>
                <w:sz w:val="24"/>
              </w:rPr>
              <w:t>___________</w:t>
            </w:r>
            <w:r w:rsidRPr="006B5D3C">
              <w:rPr>
                <w:rFonts w:ascii="Times New Roman" w:eastAsiaTheme="minorEastAsia" w:hAnsi="Times New Roman" w:hint="default"/>
                <w:sz w:val="24"/>
              </w:rPr>
              <w:t>。</w:t>
            </w:r>
          </w:p>
        </w:tc>
      </w:tr>
      <w:tr w:rsidR="00F0574B" w:rsidRPr="006B5D3C" w14:paraId="2B4B7A0D" w14:textId="77777777">
        <w:trPr>
          <w:trHeight w:val="20"/>
          <w:jc w:val="center"/>
        </w:trPr>
        <w:tc>
          <w:tcPr>
            <w:tcW w:w="988" w:type="dxa"/>
            <w:vMerge/>
            <w:vAlign w:val="center"/>
          </w:tcPr>
          <w:p w14:paraId="5FE2129F" w14:textId="77777777" w:rsidR="00F0574B" w:rsidRPr="006B5D3C" w:rsidRDefault="00F0574B">
            <w:pPr>
              <w:pStyle w:val="af6"/>
              <w:adjustRightInd w:val="0"/>
              <w:snapToGrid w:val="0"/>
              <w:jc w:val="center"/>
              <w:rPr>
                <w:rFonts w:ascii="Times New Roman" w:eastAsiaTheme="minorEastAsia" w:hAnsi="Times New Roman" w:hint="default"/>
                <w:sz w:val="24"/>
                <w:szCs w:val="24"/>
              </w:rPr>
            </w:pPr>
          </w:p>
        </w:tc>
        <w:tc>
          <w:tcPr>
            <w:tcW w:w="1701" w:type="dxa"/>
            <w:vAlign w:val="center"/>
          </w:tcPr>
          <w:p w14:paraId="7EF1521F" w14:textId="77777777" w:rsidR="00F0574B" w:rsidRPr="006B5D3C" w:rsidRDefault="004372C1">
            <w:pPr>
              <w:jc w:val="center"/>
              <w:rPr>
                <w:rFonts w:eastAsiaTheme="minorEastAsia"/>
                <w:sz w:val="24"/>
              </w:rPr>
            </w:pPr>
            <w:r w:rsidRPr="006B5D3C">
              <w:rPr>
                <w:rFonts w:eastAsiaTheme="minorEastAsia"/>
                <w:sz w:val="24"/>
              </w:rPr>
              <w:t>磋商前答疑会</w:t>
            </w:r>
          </w:p>
        </w:tc>
        <w:tc>
          <w:tcPr>
            <w:tcW w:w="7253" w:type="dxa"/>
            <w:vAlign w:val="center"/>
          </w:tcPr>
          <w:p w14:paraId="0AE872D7" w14:textId="77777777" w:rsidR="00F0574B" w:rsidRPr="006B5D3C" w:rsidRDefault="004372C1">
            <w:pPr>
              <w:jc w:val="left"/>
              <w:rPr>
                <w:rFonts w:eastAsiaTheme="minorEastAsia"/>
                <w:sz w:val="24"/>
              </w:rPr>
            </w:pPr>
            <w:r w:rsidRPr="006B5D3C">
              <w:rPr>
                <w:rFonts w:eastAsiaTheme="minorEastAsia"/>
              </w:rPr>
              <w:t>■</w:t>
            </w:r>
            <w:r w:rsidRPr="006B5D3C">
              <w:rPr>
                <w:rFonts w:eastAsiaTheme="minorEastAsia"/>
                <w:sz w:val="24"/>
              </w:rPr>
              <w:t>不召开</w:t>
            </w:r>
          </w:p>
          <w:p w14:paraId="128A5416" w14:textId="77777777" w:rsidR="00F0574B" w:rsidRPr="006B5D3C" w:rsidRDefault="004372C1">
            <w:pPr>
              <w:jc w:val="left"/>
              <w:rPr>
                <w:rFonts w:eastAsiaTheme="minorEastAsia"/>
                <w:sz w:val="24"/>
              </w:rPr>
            </w:pPr>
            <w:r w:rsidRPr="006B5D3C">
              <w:rPr>
                <w:rFonts w:eastAsiaTheme="minorEastAsia"/>
              </w:rPr>
              <w:t>□</w:t>
            </w:r>
            <w:r w:rsidRPr="006B5D3C">
              <w:rPr>
                <w:rFonts w:eastAsiaTheme="minorEastAsia"/>
                <w:sz w:val="24"/>
              </w:rPr>
              <w:t>召开，召开时间：</w:t>
            </w:r>
            <w:r w:rsidRPr="006B5D3C">
              <w:rPr>
                <w:rFonts w:eastAsiaTheme="minorEastAsia"/>
                <w:sz w:val="24"/>
              </w:rPr>
              <w:t>___</w:t>
            </w:r>
            <w:r w:rsidRPr="006B5D3C">
              <w:rPr>
                <w:rFonts w:eastAsiaTheme="minorEastAsia"/>
                <w:sz w:val="24"/>
                <w:lang w:bidi="ar"/>
              </w:rPr>
              <w:t>年</w:t>
            </w:r>
            <w:r w:rsidRPr="006B5D3C">
              <w:rPr>
                <w:rFonts w:eastAsiaTheme="minorEastAsia"/>
                <w:sz w:val="24"/>
              </w:rPr>
              <w:t>___</w:t>
            </w:r>
            <w:r w:rsidRPr="006B5D3C">
              <w:rPr>
                <w:rFonts w:eastAsiaTheme="minorEastAsia"/>
                <w:sz w:val="24"/>
                <w:lang w:bidi="ar"/>
              </w:rPr>
              <w:t>月</w:t>
            </w:r>
            <w:r w:rsidRPr="006B5D3C">
              <w:rPr>
                <w:rFonts w:eastAsiaTheme="minorEastAsia"/>
                <w:sz w:val="24"/>
              </w:rPr>
              <w:t>___</w:t>
            </w:r>
            <w:r w:rsidRPr="006B5D3C">
              <w:rPr>
                <w:rFonts w:eastAsiaTheme="minorEastAsia"/>
                <w:sz w:val="24"/>
                <w:lang w:bidi="ar"/>
              </w:rPr>
              <w:t>日</w:t>
            </w:r>
            <w:r w:rsidRPr="006B5D3C">
              <w:rPr>
                <w:rFonts w:eastAsiaTheme="minorEastAsia"/>
                <w:sz w:val="24"/>
              </w:rPr>
              <w:t>___</w:t>
            </w:r>
            <w:r w:rsidRPr="006B5D3C">
              <w:rPr>
                <w:rFonts w:eastAsiaTheme="minorEastAsia"/>
                <w:sz w:val="24"/>
                <w:lang w:bidi="ar"/>
              </w:rPr>
              <w:t>点</w:t>
            </w:r>
            <w:r w:rsidRPr="006B5D3C">
              <w:rPr>
                <w:rFonts w:eastAsiaTheme="minorEastAsia"/>
                <w:sz w:val="24"/>
              </w:rPr>
              <w:t>___</w:t>
            </w:r>
            <w:r w:rsidRPr="006B5D3C">
              <w:rPr>
                <w:rFonts w:eastAsiaTheme="minorEastAsia"/>
                <w:sz w:val="24"/>
                <w:lang w:bidi="ar"/>
              </w:rPr>
              <w:t>分</w:t>
            </w:r>
          </w:p>
          <w:p w14:paraId="5FC88963" w14:textId="77777777" w:rsidR="00F0574B" w:rsidRPr="006B5D3C" w:rsidRDefault="004372C1">
            <w:pPr>
              <w:jc w:val="left"/>
              <w:rPr>
                <w:rFonts w:eastAsiaTheme="minorEastAsia"/>
                <w:sz w:val="24"/>
              </w:rPr>
            </w:pPr>
            <w:r w:rsidRPr="006B5D3C">
              <w:rPr>
                <w:rFonts w:eastAsiaTheme="minorEastAsia"/>
                <w:sz w:val="24"/>
              </w:rPr>
              <w:t>召开地点：</w:t>
            </w:r>
            <w:r w:rsidRPr="006B5D3C">
              <w:rPr>
                <w:rFonts w:eastAsiaTheme="minorEastAsia"/>
                <w:sz w:val="24"/>
              </w:rPr>
              <w:t>___________</w:t>
            </w:r>
            <w:r w:rsidRPr="006B5D3C">
              <w:rPr>
                <w:rFonts w:eastAsiaTheme="minorEastAsia"/>
                <w:sz w:val="24"/>
              </w:rPr>
              <w:t>。</w:t>
            </w:r>
          </w:p>
        </w:tc>
      </w:tr>
      <w:tr w:rsidR="00F0574B" w:rsidRPr="006B5D3C" w14:paraId="17139E37" w14:textId="77777777">
        <w:trPr>
          <w:trHeight w:val="1535"/>
          <w:jc w:val="center"/>
        </w:trPr>
        <w:tc>
          <w:tcPr>
            <w:tcW w:w="988" w:type="dxa"/>
            <w:vAlign w:val="center"/>
          </w:tcPr>
          <w:p w14:paraId="09960B75" w14:textId="77777777" w:rsidR="00F0574B" w:rsidRPr="006B5D3C" w:rsidRDefault="004372C1">
            <w:pPr>
              <w:pStyle w:val="af6"/>
              <w:adjustRightInd w:val="0"/>
              <w:snapToGrid w:val="0"/>
              <w:jc w:val="center"/>
              <w:rPr>
                <w:rFonts w:ascii="Times New Roman" w:eastAsiaTheme="minorEastAsia" w:hAnsi="Times New Roman" w:hint="default"/>
                <w:sz w:val="24"/>
                <w:szCs w:val="24"/>
              </w:rPr>
            </w:pPr>
            <w:r w:rsidRPr="006B5D3C">
              <w:rPr>
                <w:rFonts w:ascii="Times New Roman" w:eastAsiaTheme="minorEastAsia" w:hAnsi="Times New Roman" w:hint="default"/>
                <w:sz w:val="24"/>
                <w:szCs w:val="24"/>
              </w:rPr>
              <w:t>4.2.5</w:t>
            </w:r>
          </w:p>
        </w:tc>
        <w:tc>
          <w:tcPr>
            <w:tcW w:w="1701" w:type="dxa"/>
            <w:vAlign w:val="center"/>
          </w:tcPr>
          <w:p w14:paraId="5C424CF6" w14:textId="77777777" w:rsidR="00F0574B" w:rsidRPr="006B5D3C" w:rsidRDefault="004372C1">
            <w:pPr>
              <w:jc w:val="center"/>
              <w:rPr>
                <w:rFonts w:eastAsiaTheme="minorEastAsia"/>
                <w:sz w:val="24"/>
              </w:rPr>
            </w:pPr>
            <w:r w:rsidRPr="006B5D3C">
              <w:rPr>
                <w:rFonts w:eastAsiaTheme="minorEastAsia"/>
                <w:sz w:val="24"/>
              </w:rPr>
              <w:t>标的所属行业</w:t>
            </w:r>
          </w:p>
        </w:tc>
        <w:tc>
          <w:tcPr>
            <w:tcW w:w="7253" w:type="dxa"/>
            <w:vAlign w:val="center"/>
          </w:tcPr>
          <w:p w14:paraId="768F61D0" w14:textId="77777777" w:rsidR="00F0574B" w:rsidRPr="006B5D3C" w:rsidRDefault="004372C1">
            <w:pPr>
              <w:jc w:val="left"/>
              <w:rPr>
                <w:rFonts w:eastAsiaTheme="minorEastAsia"/>
                <w:sz w:val="24"/>
              </w:rPr>
            </w:pPr>
            <w:r w:rsidRPr="006B5D3C">
              <w:rPr>
                <w:rFonts w:eastAsiaTheme="minorEastAsia"/>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F0574B" w:rsidRPr="006B5D3C" w14:paraId="33CE3B1F"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75A870B4" w14:textId="77777777" w:rsidR="00F0574B" w:rsidRPr="006B5D3C" w:rsidRDefault="004372C1">
                  <w:pPr>
                    <w:jc w:val="center"/>
                    <w:rPr>
                      <w:rFonts w:eastAsiaTheme="minorEastAsia"/>
                      <w:bCs/>
                      <w:sz w:val="24"/>
                    </w:rPr>
                  </w:pPr>
                  <w:r w:rsidRPr="006B5D3C">
                    <w:rPr>
                      <w:rFonts w:eastAsiaTheme="minorEastAsia"/>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59F8AB3D" w14:textId="77777777" w:rsidR="00F0574B" w:rsidRPr="006B5D3C" w:rsidRDefault="004372C1">
                  <w:pPr>
                    <w:jc w:val="center"/>
                    <w:rPr>
                      <w:rFonts w:eastAsiaTheme="minorEastAsia"/>
                      <w:sz w:val="24"/>
                    </w:rPr>
                  </w:pPr>
                  <w:r w:rsidRPr="006B5D3C">
                    <w:rPr>
                      <w:rFonts w:eastAsiaTheme="minorEastAsia"/>
                      <w:sz w:val="24"/>
                    </w:rPr>
                    <w:t>中小企业划分标准所属行业</w:t>
                  </w:r>
                </w:p>
              </w:tc>
            </w:tr>
            <w:tr w:rsidR="00F0574B" w:rsidRPr="006B5D3C" w14:paraId="74B1BE1C"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09BEE6B0" w14:textId="5986B845" w:rsidR="00F0574B" w:rsidRPr="006B5D3C" w:rsidRDefault="006367DF">
                  <w:pPr>
                    <w:jc w:val="center"/>
                    <w:rPr>
                      <w:rFonts w:eastAsiaTheme="minorEastAsia"/>
                      <w:bCs/>
                      <w:sz w:val="24"/>
                    </w:rPr>
                  </w:pPr>
                  <w:r w:rsidRPr="007A1AB4">
                    <w:rPr>
                      <w:rFonts w:hint="eastAsia"/>
                      <w:sz w:val="24"/>
                    </w:rPr>
                    <w:t>2025</w:t>
                  </w:r>
                  <w:r w:rsidRPr="007A1AB4">
                    <w:rPr>
                      <w:rFonts w:hint="eastAsia"/>
                      <w:sz w:val="24"/>
                    </w:rPr>
                    <w:t>年接诉即办第一批应急处置项目（应急资金）</w:t>
                  </w:r>
                </w:p>
              </w:tc>
              <w:tc>
                <w:tcPr>
                  <w:tcW w:w="2505" w:type="pct"/>
                  <w:tcBorders>
                    <w:top w:val="single" w:sz="4" w:space="0" w:color="auto"/>
                    <w:left w:val="single" w:sz="4" w:space="0" w:color="auto"/>
                    <w:bottom w:val="single" w:sz="4" w:space="0" w:color="auto"/>
                    <w:right w:val="single" w:sz="4" w:space="0" w:color="auto"/>
                  </w:tcBorders>
                  <w:vAlign w:val="center"/>
                </w:tcPr>
                <w:p w14:paraId="7BA499EB" w14:textId="4838E5A5" w:rsidR="00F0574B" w:rsidRPr="006B5D3C" w:rsidRDefault="00BE0139">
                  <w:pPr>
                    <w:jc w:val="center"/>
                    <w:rPr>
                      <w:rFonts w:eastAsiaTheme="minorEastAsia"/>
                      <w:kern w:val="0"/>
                      <w:sz w:val="24"/>
                    </w:rPr>
                  </w:pPr>
                  <w:r w:rsidRPr="006B5D3C">
                    <w:rPr>
                      <w:rFonts w:eastAsiaTheme="minorEastAsia"/>
                      <w:kern w:val="0"/>
                      <w:sz w:val="24"/>
                    </w:rPr>
                    <w:t>建筑业</w:t>
                  </w:r>
                </w:p>
              </w:tc>
            </w:tr>
          </w:tbl>
          <w:p w14:paraId="61D72E2F" w14:textId="77777777" w:rsidR="00F0574B" w:rsidRPr="006B5D3C" w:rsidRDefault="00F0574B">
            <w:pPr>
              <w:jc w:val="left"/>
              <w:rPr>
                <w:rFonts w:eastAsiaTheme="minorEastAsia"/>
                <w:sz w:val="24"/>
              </w:rPr>
            </w:pPr>
          </w:p>
        </w:tc>
      </w:tr>
      <w:tr w:rsidR="00F0574B" w:rsidRPr="006B5D3C" w14:paraId="75BE4FE4" w14:textId="77777777">
        <w:trPr>
          <w:trHeight w:val="890"/>
          <w:jc w:val="center"/>
        </w:trPr>
        <w:tc>
          <w:tcPr>
            <w:tcW w:w="988" w:type="dxa"/>
            <w:vAlign w:val="center"/>
          </w:tcPr>
          <w:p w14:paraId="66A94EFD" w14:textId="77777777" w:rsidR="00F0574B" w:rsidRPr="006B5D3C" w:rsidRDefault="004372C1">
            <w:pPr>
              <w:pStyle w:val="af6"/>
              <w:adjustRightInd w:val="0"/>
              <w:snapToGrid w:val="0"/>
              <w:jc w:val="center"/>
              <w:rPr>
                <w:rFonts w:ascii="Times New Roman" w:eastAsiaTheme="minorEastAsia" w:hAnsi="Times New Roman" w:hint="default"/>
                <w:sz w:val="24"/>
                <w:szCs w:val="24"/>
              </w:rPr>
            </w:pPr>
            <w:r w:rsidRPr="006B5D3C">
              <w:rPr>
                <w:rFonts w:ascii="Times New Roman" w:eastAsiaTheme="minorEastAsia" w:hAnsi="Times New Roman" w:hint="default"/>
                <w:sz w:val="24"/>
                <w:szCs w:val="24"/>
              </w:rPr>
              <w:t>10.2</w:t>
            </w:r>
          </w:p>
        </w:tc>
        <w:tc>
          <w:tcPr>
            <w:tcW w:w="1701" w:type="dxa"/>
            <w:vAlign w:val="center"/>
          </w:tcPr>
          <w:p w14:paraId="084823CB" w14:textId="77777777" w:rsidR="00F0574B" w:rsidRPr="006B5D3C" w:rsidRDefault="004372C1">
            <w:pPr>
              <w:jc w:val="center"/>
              <w:rPr>
                <w:rFonts w:eastAsiaTheme="minorEastAsia"/>
                <w:sz w:val="24"/>
              </w:rPr>
            </w:pPr>
            <w:r w:rsidRPr="006B5D3C">
              <w:rPr>
                <w:rFonts w:eastAsiaTheme="minorEastAsia"/>
                <w:sz w:val="24"/>
              </w:rPr>
              <w:t>报价</w:t>
            </w:r>
          </w:p>
        </w:tc>
        <w:tc>
          <w:tcPr>
            <w:tcW w:w="7253" w:type="dxa"/>
            <w:vAlign w:val="center"/>
          </w:tcPr>
          <w:p w14:paraId="5291DB17" w14:textId="77777777" w:rsidR="00F0574B" w:rsidRPr="006B5D3C" w:rsidRDefault="004372C1">
            <w:pPr>
              <w:jc w:val="left"/>
              <w:rPr>
                <w:rFonts w:eastAsiaTheme="minorEastAsia"/>
                <w:sz w:val="24"/>
              </w:rPr>
            </w:pPr>
            <w:r w:rsidRPr="006B5D3C">
              <w:rPr>
                <w:rFonts w:eastAsiaTheme="minorEastAsia"/>
                <w:sz w:val="24"/>
              </w:rPr>
              <w:t>报价的特殊规定：</w:t>
            </w:r>
          </w:p>
          <w:p w14:paraId="408EF1F9" w14:textId="77777777" w:rsidR="00F0574B" w:rsidRPr="006B5D3C" w:rsidRDefault="004372C1">
            <w:pPr>
              <w:jc w:val="left"/>
              <w:rPr>
                <w:rFonts w:eastAsiaTheme="minorEastAsia"/>
                <w:sz w:val="24"/>
              </w:rPr>
            </w:pPr>
            <w:r w:rsidRPr="006B5D3C">
              <w:rPr>
                <w:rFonts w:eastAsiaTheme="minorEastAsia"/>
              </w:rPr>
              <w:t>■</w:t>
            </w:r>
            <w:r w:rsidRPr="006B5D3C">
              <w:rPr>
                <w:rFonts w:eastAsiaTheme="minorEastAsia"/>
                <w:sz w:val="24"/>
              </w:rPr>
              <w:t>无</w:t>
            </w:r>
          </w:p>
          <w:p w14:paraId="46E5B785" w14:textId="77777777" w:rsidR="00F0574B" w:rsidRPr="006B5D3C" w:rsidRDefault="004372C1">
            <w:pPr>
              <w:jc w:val="left"/>
              <w:rPr>
                <w:rFonts w:eastAsiaTheme="minorEastAsia"/>
                <w:sz w:val="24"/>
              </w:rPr>
            </w:pPr>
            <w:r w:rsidRPr="006B5D3C">
              <w:rPr>
                <w:rFonts w:eastAsiaTheme="minorEastAsia"/>
              </w:rPr>
              <w:t>□</w:t>
            </w:r>
            <w:r w:rsidRPr="006B5D3C">
              <w:rPr>
                <w:rFonts w:eastAsiaTheme="minorEastAsia"/>
                <w:sz w:val="24"/>
              </w:rPr>
              <w:t>有，具体情形：</w:t>
            </w:r>
            <w:r w:rsidRPr="006B5D3C">
              <w:rPr>
                <w:rFonts w:eastAsiaTheme="minorEastAsia"/>
                <w:sz w:val="24"/>
              </w:rPr>
              <w:t>/</w:t>
            </w:r>
          </w:p>
        </w:tc>
      </w:tr>
      <w:tr w:rsidR="00F0574B" w:rsidRPr="006B5D3C" w14:paraId="0DADDCB1" w14:textId="77777777">
        <w:trPr>
          <w:trHeight w:val="20"/>
          <w:jc w:val="center"/>
        </w:trPr>
        <w:tc>
          <w:tcPr>
            <w:tcW w:w="988" w:type="dxa"/>
            <w:vAlign w:val="center"/>
          </w:tcPr>
          <w:p w14:paraId="210BD138" w14:textId="77777777" w:rsidR="00F0574B" w:rsidRPr="006B5D3C" w:rsidRDefault="004372C1">
            <w:pPr>
              <w:pStyle w:val="af6"/>
              <w:adjustRightInd w:val="0"/>
              <w:snapToGrid w:val="0"/>
              <w:jc w:val="center"/>
              <w:rPr>
                <w:rFonts w:ascii="Times New Roman" w:eastAsiaTheme="minorEastAsia" w:hAnsi="Times New Roman" w:hint="default"/>
                <w:sz w:val="24"/>
                <w:szCs w:val="24"/>
              </w:rPr>
            </w:pPr>
            <w:r w:rsidRPr="006B5D3C">
              <w:rPr>
                <w:rFonts w:ascii="Times New Roman" w:eastAsiaTheme="minorEastAsia" w:hAnsi="Times New Roman" w:hint="default"/>
                <w:sz w:val="24"/>
                <w:szCs w:val="24"/>
              </w:rPr>
              <w:t>11.1</w:t>
            </w:r>
          </w:p>
        </w:tc>
        <w:tc>
          <w:tcPr>
            <w:tcW w:w="1701" w:type="dxa"/>
            <w:vMerge w:val="restart"/>
            <w:vAlign w:val="center"/>
          </w:tcPr>
          <w:p w14:paraId="5D6620B1" w14:textId="77777777" w:rsidR="00F0574B" w:rsidRPr="006B5D3C" w:rsidRDefault="004372C1">
            <w:pPr>
              <w:jc w:val="center"/>
              <w:rPr>
                <w:rFonts w:eastAsiaTheme="minorEastAsia"/>
                <w:sz w:val="24"/>
              </w:rPr>
            </w:pPr>
            <w:r w:rsidRPr="006B5D3C">
              <w:rPr>
                <w:rFonts w:eastAsiaTheme="minorEastAsia"/>
                <w:sz w:val="24"/>
              </w:rPr>
              <w:t>磋商保证金</w:t>
            </w:r>
          </w:p>
        </w:tc>
        <w:tc>
          <w:tcPr>
            <w:tcW w:w="7253" w:type="dxa"/>
            <w:vAlign w:val="center"/>
          </w:tcPr>
          <w:p w14:paraId="32010DDA" w14:textId="77777777" w:rsidR="00F0574B" w:rsidRPr="006B5D3C" w:rsidRDefault="004372C1">
            <w:pPr>
              <w:pStyle w:val="af6"/>
              <w:adjustRightInd w:val="0"/>
              <w:snapToGrid w:val="0"/>
              <w:rPr>
                <w:rFonts w:ascii="Times New Roman" w:eastAsiaTheme="minorEastAsia" w:hAnsi="Times New Roman" w:hint="default"/>
                <w:sz w:val="24"/>
                <w:szCs w:val="24"/>
              </w:rPr>
            </w:pPr>
            <w:r w:rsidRPr="006B5D3C">
              <w:rPr>
                <w:rFonts w:ascii="Times New Roman" w:eastAsiaTheme="minorEastAsia" w:hAnsi="Times New Roman" w:hint="default"/>
                <w:sz w:val="24"/>
                <w:szCs w:val="24"/>
              </w:rPr>
              <w:t>磋商保证金金额：</w:t>
            </w:r>
          </w:p>
          <w:p w14:paraId="6D7D3F15" w14:textId="7461711F" w:rsidR="00F0574B" w:rsidRPr="006B5D3C" w:rsidRDefault="004372C1">
            <w:pPr>
              <w:pStyle w:val="af6"/>
              <w:adjustRightInd w:val="0"/>
              <w:snapToGrid w:val="0"/>
              <w:rPr>
                <w:rFonts w:ascii="Times New Roman" w:eastAsiaTheme="minorEastAsia" w:hAnsi="Times New Roman" w:hint="default"/>
                <w:sz w:val="24"/>
                <w:szCs w:val="24"/>
              </w:rPr>
            </w:pPr>
            <w:r w:rsidRPr="006B5D3C">
              <w:rPr>
                <w:rFonts w:ascii="Times New Roman" w:eastAsiaTheme="minorEastAsia" w:hAnsi="Times New Roman" w:hint="default"/>
                <w:sz w:val="24"/>
                <w:szCs w:val="24"/>
              </w:rPr>
              <w:t xml:space="preserve">01 </w:t>
            </w:r>
            <w:r w:rsidRPr="006B5D3C">
              <w:rPr>
                <w:rFonts w:ascii="Times New Roman" w:eastAsiaTheme="minorEastAsia" w:hAnsi="Times New Roman" w:hint="default"/>
                <w:sz w:val="24"/>
                <w:szCs w:val="24"/>
              </w:rPr>
              <w:t>包：</w:t>
            </w:r>
            <w:r w:rsidRPr="006B5D3C">
              <w:rPr>
                <w:rFonts w:ascii="Times New Roman" w:eastAsiaTheme="minorEastAsia" w:hAnsi="Times New Roman" w:hint="default"/>
                <w:sz w:val="24"/>
                <w:szCs w:val="24"/>
              </w:rPr>
              <w:t>_</w:t>
            </w:r>
            <w:r w:rsidR="00B82AE7" w:rsidRPr="006B5D3C">
              <w:rPr>
                <w:rFonts w:ascii="Times New Roman" w:eastAsiaTheme="minorEastAsia" w:hAnsi="Times New Roman" w:hint="default"/>
                <w:sz w:val="24"/>
                <w:szCs w:val="24"/>
              </w:rPr>
              <w:t>/</w:t>
            </w:r>
            <w:r w:rsidRPr="006B5D3C">
              <w:rPr>
                <w:rFonts w:ascii="Times New Roman" w:eastAsiaTheme="minorEastAsia" w:hAnsi="Times New Roman" w:hint="default"/>
                <w:sz w:val="24"/>
                <w:szCs w:val="24"/>
              </w:rPr>
              <w:t>__________</w:t>
            </w:r>
            <w:r w:rsidRPr="006B5D3C">
              <w:rPr>
                <w:rFonts w:ascii="Times New Roman" w:eastAsiaTheme="minorEastAsia" w:hAnsi="Times New Roman" w:hint="default"/>
                <w:sz w:val="24"/>
                <w:szCs w:val="24"/>
              </w:rPr>
              <w:t>；</w:t>
            </w:r>
          </w:p>
          <w:p w14:paraId="78E9EF21" w14:textId="593D9DC8" w:rsidR="00F0574B" w:rsidRPr="006B5D3C" w:rsidRDefault="004372C1">
            <w:pPr>
              <w:pStyle w:val="af6"/>
              <w:adjustRightInd w:val="0"/>
              <w:snapToGrid w:val="0"/>
              <w:rPr>
                <w:rFonts w:ascii="Times New Roman" w:eastAsiaTheme="minorEastAsia" w:hAnsi="Times New Roman" w:hint="default"/>
                <w:sz w:val="24"/>
                <w:szCs w:val="24"/>
              </w:rPr>
            </w:pPr>
            <w:r w:rsidRPr="006B5D3C">
              <w:rPr>
                <w:rFonts w:ascii="Times New Roman" w:eastAsiaTheme="minorEastAsia" w:hAnsi="Times New Roman" w:hint="default"/>
                <w:sz w:val="24"/>
                <w:szCs w:val="24"/>
              </w:rPr>
              <w:t xml:space="preserve">… </w:t>
            </w:r>
            <w:r w:rsidRPr="006B5D3C">
              <w:rPr>
                <w:rFonts w:ascii="Times New Roman" w:eastAsiaTheme="minorEastAsia" w:hAnsi="Times New Roman" w:hint="default"/>
                <w:sz w:val="24"/>
                <w:szCs w:val="24"/>
              </w:rPr>
              <w:t>包：</w:t>
            </w:r>
            <w:r w:rsidRPr="006B5D3C">
              <w:rPr>
                <w:rFonts w:ascii="Times New Roman" w:eastAsiaTheme="minorEastAsia" w:hAnsi="Times New Roman" w:hint="default"/>
                <w:sz w:val="24"/>
                <w:szCs w:val="24"/>
              </w:rPr>
              <w:t>_</w:t>
            </w:r>
            <w:r w:rsidR="00B82AE7" w:rsidRPr="006B5D3C">
              <w:rPr>
                <w:rFonts w:ascii="Times New Roman" w:eastAsiaTheme="minorEastAsia" w:hAnsi="Times New Roman" w:hint="default"/>
                <w:sz w:val="24"/>
                <w:szCs w:val="24"/>
              </w:rPr>
              <w:t>/</w:t>
            </w:r>
            <w:r w:rsidRPr="006B5D3C">
              <w:rPr>
                <w:rFonts w:ascii="Times New Roman" w:eastAsiaTheme="minorEastAsia" w:hAnsi="Times New Roman" w:hint="default"/>
                <w:sz w:val="24"/>
                <w:szCs w:val="24"/>
              </w:rPr>
              <w:t>__________</w:t>
            </w:r>
            <w:r w:rsidRPr="006B5D3C">
              <w:rPr>
                <w:rFonts w:ascii="Times New Roman" w:eastAsiaTheme="minorEastAsia" w:hAnsi="Times New Roman" w:hint="default"/>
                <w:sz w:val="24"/>
                <w:szCs w:val="24"/>
              </w:rPr>
              <w:t>。</w:t>
            </w:r>
          </w:p>
          <w:p w14:paraId="4187B169" w14:textId="2E6463DB" w:rsidR="00F0574B" w:rsidRPr="006B5D3C" w:rsidRDefault="004372C1">
            <w:pPr>
              <w:pStyle w:val="af6"/>
              <w:adjustRightInd w:val="0"/>
              <w:snapToGrid w:val="0"/>
              <w:rPr>
                <w:rFonts w:ascii="Times New Roman" w:eastAsiaTheme="minorEastAsia" w:hAnsi="Times New Roman" w:hint="default"/>
                <w:sz w:val="24"/>
                <w:szCs w:val="24"/>
              </w:rPr>
            </w:pPr>
            <w:r w:rsidRPr="006B5D3C">
              <w:rPr>
                <w:rFonts w:ascii="Times New Roman" w:eastAsiaTheme="minorEastAsia" w:hAnsi="Times New Roman" w:hint="default"/>
                <w:sz w:val="24"/>
                <w:szCs w:val="24"/>
              </w:rPr>
              <w:t>磋商保证金收受人信息：</w:t>
            </w:r>
            <w:r w:rsidRPr="006B5D3C">
              <w:rPr>
                <w:rFonts w:ascii="Times New Roman" w:eastAsiaTheme="minorEastAsia" w:hAnsi="Times New Roman" w:hint="default"/>
                <w:sz w:val="24"/>
                <w:szCs w:val="24"/>
              </w:rPr>
              <w:t>__</w:t>
            </w:r>
            <w:r w:rsidR="006367DF">
              <w:rPr>
                <w:rFonts w:ascii="Times New Roman" w:eastAsiaTheme="minorEastAsia" w:hAnsi="Times New Roman"/>
                <w:sz w:val="24"/>
                <w:szCs w:val="24"/>
              </w:rPr>
              <w:t>/</w:t>
            </w:r>
            <w:r w:rsidRPr="006B5D3C">
              <w:rPr>
                <w:rFonts w:ascii="Times New Roman" w:eastAsiaTheme="minorEastAsia" w:hAnsi="Times New Roman" w:hint="default"/>
                <w:sz w:val="24"/>
                <w:szCs w:val="24"/>
              </w:rPr>
              <w:t>_________</w:t>
            </w:r>
            <w:r w:rsidRPr="006B5D3C">
              <w:rPr>
                <w:rFonts w:ascii="Times New Roman" w:eastAsiaTheme="minorEastAsia" w:hAnsi="Times New Roman" w:hint="default"/>
                <w:sz w:val="24"/>
                <w:szCs w:val="24"/>
              </w:rPr>
              <w:t>。</w:t>
            </w:r>
          </w:p>
        </w:tc>
      </w:tr>
      <w:tr w:rsidR="00F0574B" w:rsidRPr="006B5D3C" w14:paraId="2457E5E2" w14:textId="77777777">
        <w:trPr>
          <w:trHeight w:val="520"/>
          <w:jc w:val="center"/>
        </w:trPr>
        <w:tc>
          <w:tcPr>
            <w:tcW w:w="988" w:type="dxa"/>
            <w:vAlign w:val="center"/>
          </w:tcPr>
          <w:p w14:paraId="61F83A15" w14:textId="77777777" w:rsidR="00F0574B" w:rsidRPr="006B5D3C" w:rsidRDefault="004372C1">
            <w:pPr>
              <w:pStyle w:val="af6"/>
              <w:adjustRightInd w:val="0"/>
              <w:snapToGrid w:val="0"/>
              <w:jc w:val="center"/>
              <w:rPr>
                <w:rFonts w:ascii="Times New Roman" w:eastAsiaTheme="minorEastAsia" w:hAnsi="Times New Roman" w:hint="default"/>
                <w:sz w:val="24"/>
                <w:szCs w:val="24"/>
              </w:rPr>
            </w:pPr>
            <w:r w:rsidRPr="006B5D3C">
              <w:rPr>
                <w:rFonts w:ascii="Times New Roman" w:eastAsiaTheme="minorEastAsia" w:hAnsi="Times New Roman" w:hint="default"/>
                <w:sz w:val="24"/>
                <w:szCs w:val="24"/>
              </w:rPr>
              <w:t>11.8.5</w:t>
            </w:r>
          </w:p>
        </w:tc>
        <w:tc>
          <w:tcPr>
            <w:tcW w:w="1701" w:type="dxa"/>
            <w:vMerge/>
            <w:vAlign w:val="center"/>
          </w:tcPr>
          <w:p w14:paraId="0AD911EC" w14:textId="77777777" w:rsidR="00F0574B" w:rsidRPr="006B5D3C" w:rsidRDefault="00F0574B">
            <w:pPr>
              <w:jc w:val="center"/>
              <w:rPr>
                <w:rFonts w:eastAsiaTheme="minorEastAsia"/>
                <w:sz w:val="24"/>
              </w:rPr>
            </w:pPr>
          </w:p>
        </w:tc>
        <w:tc>
          <w:tcPr>
            <w:tcW w:w="7253" w:type="dxa"/>
            <w:vAlign w:val="center"/>
          </w:tcPr>
          <w:p w14:paraId="4491397D" w14:textId="77777777" w:rsidR="00F0574B" w:rsidRPr="006B5D3C" w:rsidRDefault="004372C1">
            <w:pPr>
              <w:jc w:val="left"/>
              <w:rPr>
                <w:rFonts w:eastAsiaTheme="minorEastAsia"/>
                <w:sz w:val="24"/>
              </w:rPr>
            </w:pPr>
            <w:r w:rsidRPr="006B5D3C">
              <w:rPr>
                <w:rFonts w:eastAsiaTheme="minorEastAsia"/>
                <w:sz w:val="24"/>
              </w:rPr>
              <w:t>磋商保证金不予退还的其他情形：</w:t>
            </w:r>
          </w:p>
          <w:p w14:paraId="12575771" w14:textId="77777777" w:rsidR="00F0574B" w:rsidRPr="006B5D3C" w:rsidRDefault="004372C1">
            <w:pPr>
              <w:jc w:val="left"/>
              <w:rPr>
                <w:rFonts w:eastAsiaTheme="minorEastAsia"/>
                <w:sz w:val="24"/>
              </w:rPr>
            </w:pPr>
            <w:r w:rsidRPr="006B5D3C">
              <w:rPr>
                <w:rFonts w:eastAsiaTheme="minorEastAsia"/>
              </w:rPr>
              <w:t>■</w:t>
            </w:r>
            <w:r w:rsidRPr="006B5D3C">
              <w:rPr>
                <w:rFonts w:eastAsiaTheme="minorEastAsia"/>
                <w:sz w:val="24"/>
              </w:rPr>
              <w:t>无</w:t>
            </w:r>
          </w:p>
          <w:p w14:paraId="3BC23429" w14:textId="77777777" w:rsidR="00F0574B" w:rsidRPr="006B5D3C" w:rsidRDefault="004372C1">
            <w:pPr>
              <w:pStyle w:val="af6"/>
              <w:adjustRightInd w:val="0"/>
              <w:snapToGrid w:val="0"/>
              <w:rPr>
                <w:rFonts w:ascii="Times New Roman" w:eastAsiaTheme="minorEastAsia" w:hAnsi="Times New Roman" w:hint="default"/>
                <w:sz w:val="24"/>
                <w:szCs w:val="24"/>
              </w:rPr>
            </w:pPr>
            <w:r w:rsidRPr="006B5D3C">
              <w:rPr>
                <w:rFonts w:ascii="Times New Roman" w:eastAsiaTheme="minorEastAsia" w:hAnsi="Times New Roman" w:hint="default"/>
              </w:rPr>
              <w:t>□</w:t>
            </w:r>
            <w:r w:rsidRPr="006B5D3C">
              <w:rPr>
                <w:rFonts w:ascii="Times New Roman" w:eastAsiaTheme="minorEastAsia" w:hAnsi="Times New Roman" w:hint="default"/>
                <w:sz w:val="24"/>
              </w:rPr>
              <w:t>有，具体情形：</w:t>
            </w:r>
            <w:r w:rsidRPr="006B5D3C">
              <w:rPr>
                <w:rFonts w:ascii="Times New Roman" w:eastAsiaTheme="minorEastAsia" w:hAnsi="Times New Roman" w:hint="default"/>
                <w:sz w:val="24"/>
              </w:rPr>
              <w:t>/</w:t>
            </w:r>
          </w:p>
        </w:tc>
      </w:tr>
      <w:tr w:rsidR="00F0574B" w:rsidRPr="006B5D3C" w14:paraId="143163AF" w14:textId="77777777">
        <w:trPr>
          <w:trHeight w:val="20"/>
          <w:jc w:val="center"/>
        </w:trPr>
        <w:tc>
          <w:tcPr>
            <w:tcW w:w="988" w:type="dxa"/>
            <w:vAlign w:val="center"/>
          </w:tcPr>
          <w:p w14:paraId="5B1AD289" w14:textId="77777777" w:rsidR="00F0574B" w:rsidRPr="006B5D3C" w:rsidRDefault="004372C1">
            <w:pPr>
              <w:pStyle w:val="af6"/>
              <w:adjustRightInd w:val="0"/>
              <w:snapToGrid w:val="0"/>
              <w:jc w:val="center"/>
              <w:rPr>
                <w:rFonts w:ascii="Times New Roman" w:eastAsiaTheme="minorEastAsia" w:hAnsi="Times New Roman" w:hint="default"/>
                <w:sz w:val="24"/>
                <w:szCs w:val="24"/>
              </w:rPr>
            </w:pPr>
            <w:r w:rsidRPr="006B5D3C">
              <w:rPr>
                <w:rFonts w:ascii="Times New Roman" w:eastAsiaTheme="minorEastAsia" w:hAnsi="Times New Roman" w:hint="default"/>
                <w:sz w:val="24"/>
                <w:szCs w:val="24"/>
              </w:rPr>
              <w:t>12.1</w:t>
            </w:r>
          </w:p>
        </w:tc>
        <w:tc>
          <w:tcPr>
            <w:tcW w:w="1701" w:type="dxa"/>
            <w:vAlign w:val="center"/>
          </w:tcPr>
          <w:p w14:paraId="2F0BBDE4" w14:textId="77777777" w:rsidR="00F0574B" w:rsidRPr="006B5D3C" w:rsidRDefault="004372C1">
            <w:pPr>
              <w:jc w:val="center"/>
              <w:rPr>
                <w:rFonts w:eastAsiaTheme="minorEastAsia"/>
                <w:sz w:val="24"/>
              </w:rPr>
            </w:pPr>
            <w:r w:rsidRPr="006B5D3C">
              <w:rPr>
                <w:rFonts w:eastAsiaTheme="minorEastAsia"/>
                <w:sz w:val="24"/>
              </w:rPr>
              <w:t>响应有效期</w:t>
            </w:r>
          </w:p>
        </w:tc>
        <w:tc>
          <w:tcPr>
            <w:tcW w:w="7253" w:type="dxa"/>
            <w:vAlign w:val="center"/>
          </w:tcPr>
          <w:p w14:paraId="7080B1C9" w14:textId="77777777" w:rsidR="00F0574B" w:rsidRPr="006B5D3C" w:rsidRDefault="004372C1">
            <w:pPr>
              <w:jc w:val="left"/>
              <w:rPr>
                <w:rFonts w:eastAsiaTheme="minorEastAsia"/>
                <w:sz w:val="24"/>
              </w:rPr>
            </w:pPr>
            <w:r w:rsidRPr="006B5D3C">
              <w:rPr>
                <w:rFonts w:eastAsiaTheme="minorEastAsia"/>
                <w:sz w:val="24"/>
              </w:rPr>
              <w:t>自响应文件提交截止之日起算</w:t>
            </w:r>
            <w:r w:rsidRPr="006B5D3C">
              <w:rPr>
                <w:rFonts w:eastAsiaTheme="minorEastAsia"/>
                <w:sz w:val="24"/>
                <w:u w:val="single"/>
              </w:rPr>
              <w:t>_90</w:t>
            </w:r>
            <w:r w:rsidRPr="006B5D3C">
              <w:rPr>
                <w:rFonts w:eastAsiaTheme="minorEastAsia"/>
                <w:sz w:val="24"/>
              </w:rPr>
              <w:t>_</w:t>
            </w:r>
            <w:r w:rsidRPr="006B5D3C">
              <w:rPr>
                <w:rFonts w:eastAsiaTheme="minorEastAsia"/>
                <w:sz w:val="24"/>
              </w:rPr>
              <w:t>日历天。</w:t>
            </w:r>
          </w:p>
        </w:tc>
      </w:tr>
      <w:tr w:rsidR="00F0574B" w:rsidRPr="006B5D3C" w14:paraId="0A850073" w14:textId="77777777">
        <w:trPr>
          <w:trHeight w:val="20"/>
          <w:jc w:val="center"/>
        </w:trPr>
        <w:tc>
          <w:tcPr>
            <w:tcW w:w="988" w:type="dxa"/>
            <w:vAlign w:val="center"/>
          </w:tcPr>
          <w:p w14:paraId="45C9E732" w14:textId="77777777" w:rsidR="00F0574B" w:rsidRPr="006B5D3C" w:rsidRDefault="004372C1">
            <w:pPr>
              <w:pStyle w:val="af6"/>
              <w:adjustRightInd w:val="0"/>
              <w:snapToGrid w:val="0"/>
              <w:jc w:val="center"/>
              <w:rPr>
                <w:rFonts w:ascii="Times New Roman" w:eastAsiaTheme="minorEastAsia" w:hAnsi="Times New Roman" w:hint="default"/>
                <w:sz w:val="24"/>
                <w:szCs w:val="24"/>
              </w:rPr>
            </w:pPr>
            <w:r w:rsidRPr="006B5D3C">
              <w:rPr>
                <w:rFonts w:ascii="Times New Roman" w:eastAsiaTheme="minorEastAsia" w:hAnsi="Times New Roman" w:hint="default"/>
                <w:sz w:val="24"/>
                <w:szCs w:val="24"/>
              </w:rPr>
              <w:t>17.2</w:t>
            </w:r>
          </w:p>
        </w:tc>
        <w:tc>
          <w:tcPr>
            <w:tcW w:w="1701" w:type="dxa"/>
            <w:vAlign w:val="center"/>
          </w:tcPr>
          <w:p w14:paraId="6DB752F6" w14:textId="77777777" w:rsidR="00F0574B" w:rsidRPr="006B5D3C" w:rsidRDefault="004372C1">
            <w:pPr>
              <w:jc w:val="center"/>
              <w:rPr>
                <w:rFonts w:eastAsiaTheme="minorEastAsia"/>
                <w:sz w:val="24"/>
              </w:rPr>
            </w:pPr>
            <w:r w:rsidRPr="006B5D3C">
              <w:rPr>
                <w:rFonts w:eastAsiaTheme="minorEastAsia"/>
                <w:sz w:val="24"/>
              </w:rPr>
              <w:t>解密时间</w:t>
            </w:r>
          </w:p>
        </w:tc>
        <w:tc>
          <w:tcPr>
            <w:tcW w:w="7253" w:type="dxa"/>
            <w:vAlign w:val="center"/>
          </w:tcPr>
          <w:p w14:paraId="2CF6937D" w14:textId="77777777" w:rsidR="00F0574B" w:rsidRPr="006B5D3C" w:rsidRDefault="004372C1">
            <w:pPr>
              <w:jc w:val="left"/>
              <w:rPr>
                <w:rFonts w:eastAsiaTheme="minorEastAsia"/>
                <w:sz w:val="24"/>
              </w:rPr>
            </w:pPr>
            <w:r w:rsidRPr="006B5D3C">
              <w:rPr>
                <w:rFonts w:eastAsiaTheme="minorEastAsia"/>
                <w:sz w:val="24"/>
              </w:rPr>
              <w:t>解密时间：</w:t>
            </w:r>
            <w:r w:rsidRPr="006B5D3C">
              <w:rPr>
                <w:rFonts w:eastAsiaTheme="minorEastAsia"/>
                <w:sz w:val="24"/>
                <w:u w:val="single"/>
              </w:rPr>
              <w:t xml:space="preserve"> 30 </w:t>
            </w:r>
            <w:r w:rsidRPr="006B5D3C">
              <w:rPr>
                <w:rFonts w:eastAsiaTheme="minorEastAsia"/>
                <w:sz w:val="24"/>
              </w:rPr>
              <w:t>分钟</w:t>
            </w:r>
          </w:p>
        </w:tc>
      </w:tr>
      <w:tr w:rsidR="00F0574B" w:rsidRPr="006B5D3C" w14:paraId="65A83A8C" w14:textId="77777777">
        <w:trPr>
          <w:trHeight w:val="20"/>
          <w:jc w:val="center"/>
        </w:trPr>
        <w:tc>
          <w:tcPr>
            <w:tcW w:w="988" w:type="dxa"/>
            <w:vAlign w:val="center"/>
          </w:tcPr>
          <w:p w14:paraId="2B6EEDAE" w14:textId="77777777" w:rsidR="00F0574B" w:rsidRPr="006B5D3C" w:rsidRDefault="004372C1">
            <w:pPr>
              <w:pStyle w:val="af6"/>
              <w:adjustRightInd w:val="0"/>
              <w:snapToGrid w:val="0"/>
              <w:jc w:val="center"/>
              <w:rPr>
                <w:rFonts w:ascii="Times New Roman" w:eastAsiaTheme="minorEastAsia" w:hAnsi="Times New Roman" w:hint="default"/>
                <w:sz w:val="24"/>
                <w:szCs w:val="24"/>
              </w:rPr>
            </w:pPr>
            <w:r w:rsidRPr="006B5D3C">
              <w:rPr>
                <w:rFonts w:ascii="Times New Roman" w:eastAsiaTheme="minorEastAsia" w:hAnsi="Times New Roman" w:hint="default"/>
                <w:sz w:val="24"/>
                <w:szCs w:val="24"/>
              </w:rPr>
              <w:t>20.1</w:t>
            </w:r>
          </w:p>
        </w:tc>
        <w:tc>
          <w:tcPr>
            <w:tcW w:w="1701" w:type="dxa"/>
            <w:vAlign w:val="center"/>
          </w:tcPr>
          <w:p w14:paraId="59A10500" w14:textId="77777777" w:rsidR="00F0574B" w:rsidRPr="006B5D3C" w:rsidRDefault="004372C1">
            <w:pPr>
              <w:jc w:val="center"/>
              <w:rPr>
                <w:rFonts w:eastAsiaTheme="minorEastAsia"/>
                <w:sz w:val="24"/>
              </w:rPr>
            </w:pPr>
            <w:r w:rsidRPr="006B5D3C">
              <w:rPr>
                <w:rFonts w:eastAsiaTheme="minorEastAsia"/>
                <w:sz w:val="24"/>
              </w:rPr>
              <w:t>成交供应商的确认</w:t>
            </w:r>
          </w:p>
        </w:tc>
        <w:tc>
          <w:tcPr>
            <w:tcW w:w="7253" w:type="dxa"/>
            <w:vAlign w:val="center"/>
          </w:tcPr>
          <w:p w14:paraId="1149B435" w14:textId="77777777" w:rsidR="00F0574B" w:rsidRPr="006B5D3C" w:rsidRDefault="004372C1">
            <w:pPr>
              <w:pStyle w:val="af6"/>
              <w:adjustRightInd w:val="0"/>
              <w:snapToGrid w:val="0"/>
              <w:rPr>
                <w:rFonts w:ascii="Times New Roman" w:eastAsiaTheme="minorEastAsia" w:hAnsi="Times New Roman" w:hint="default"/>
                <w:sz w:val="24"/>
              </w:rPr>
            </w:pPr>
            <w:r w:rsidRPr="006B5D3C">
              <w:rPr>
                <w:rFonts w:ascii="Times New Roman" w:eastAsiaTheme="minorEastAsia" w:hAnsi="Times New Roman" w:hint="default"/>
                <w:sz w:val="24"/>
              </w:rPr>
              <w:t>采购人是否授权磋商小组直接确定成交供应商：</w:t>
            </w:r>
          </w:p>
          <w:p w14:paraId="53931B9C" w14:textId="77777777" w:rsidR="00F0574B" w:rsidRPr="006B5D3C" w:rsidRDefault="004372C1">
            <w:pPr>
              <w:pStyle w:val="af6"/>
              <w:adjustRightInd w:val="0"/>
              <w:snapToGrid w:val="0"/>
              <w:rPr>
                <w:rFonts w:ascii="Times New Roman" w:eastAsiaTheme="minorEastAsia" w:hAnsi="Times New Roman" w:hint="default"/>
                <w:sz w:val="24"/>
              </w:rPr>
            </w:pPr>
            <w:r w:rsidRPr="006B5D3C">
              <w:rPr>
                <w:rFonts w:ascii="Times New Roman" w:eastAsiaTheme="minorEastAsia" w:hAnsi="Times New Roman" w:hint="default"/>
                <w:sz w:val="15"/>
                <w:szCs w:val="15"/>
              </w:rPr>
              <w:t>■</w:t>
            </w:r>
            <w:r w:rsidRPr="006B5D3C">
              <w:rPr>
                <w:rFonts w:ascii="Times New Roman" w:eastAsiaTheme="minorEastAsia" w:hAnsi="Times New Roman" w:hint="default"/>
                <w:sz w:val="24"/>
              </w:rPr>
              <w:t>否</w:t>
            </w:r>
          </w:p>
          <w:p w14:paraId="4D971F04" w14:textId="77777777" w:rsidR="00F0574B" w:rsidRPr="006B5D3C" w:rsidRDefault="004372C1">
            <w:pPr>
              <w:jc w:val="left"/>
              <w:rPr>
                <w:rFonts w:eastAsiaTheme="minorEastAsia"/>
                <w:sz w:val="24"/>
              </w:rPr>
            </w:pPr>
            <w:r w:rsidRPr="006B5D3C">
              <w:rPr>
                <w:rFonts w:eastAsiaTheme="minorEastAsia"/>
              </w:rPr>
              <w:t>□</w:t>
            </w:r>
            <w:r w:rsidRPr="006B5D3C">
              <w:rPr>
                <w:rFonts w:eastAsiaTheme="minorEastAsia"/>
                <w:sz w:val="24"/>
              </w:rPr>
              <w:t>是</w:t>
            </w:r>
          </w:p>
          <w:p w14:paraId="398DB325" w14:textId="77777777" w:rsidR="00F0574B" w:rsidRPr="006B5D3C" w:rsidRDefault="004372C1">
            <w:pPr>
              <w:jc w:val="left"/>
              <w:rPr>
                <w:rFonts w:eastAsiaTheme="minorEastAsia"/>
                <w:sz w:val="24"/>
              </w:rPr>
            </w:pPr>
            <w:r w:rsidRPr="006B5D3C">
              <w:rPr>
                <w:rFonts w:eastAsiaTheme="minorEastAsia"/>
                <w:sz w:val="24"/>
              </w:rPr>
              <w:t>成交候选人并列的，按照以下方式确定成交供应商：</w:t>
            </w:r>
          </w:p>
          <w:p w14:paraId="0C1E725A" w14:textId="77777777" w:rsidR="00F0574B" w:rsidRPr="00FD33AA" w:rsidRDefault="004372C1">
            <w:pPr>
              <w:pStyle w:val="af6"/>
              <w:adjustRightInd w:val="0"/>
              <w:snapToGrid w:val="0"/>
              <w:rPr>
                <w:rFonts w:ascii="Times New Roman" w:hAnsi="Times New Roman" w:hint="default"/>
                <w:sz w:val="24"/>
                <w:szCs w:val="24"/>
              </w:rPr>
            </w:pPr>
            <w:r w:rsidRPr="006B5D3C">
              <w:rPr>
                <w:rFonts w:ascii="Times New Roman" w:hAnsi="Times New Roman" w:hint="default"/>
                <w:sz w:val="24"/>
                <w:szCs w:val="24"/>
              </w:rPr>
              <w:t>■</w:t>
            </w:r>
            <w:r w:rsidRPr="006B5D3C">
              <w:rPr>
                <w:rFonts w:ascii="Times New Roman" w:hAnsi="Times New Roman" w:hint="default"/>
                <w:sz w:val="24"/>
                <w:szCs w:val="24"/>
              </w:rPr>
              <w:t>得分且投标报价均相同的，</w:t>
            </w:r>
            <w:r w:rsidRPr="00FD33AA">
              <w:rPr>
                <w:rFonts w:ascii="Times New Roman" w:hAnsi="Times New Roman" w:hint="default"/>
                <w:sz w:val="24"/>
                <w:szCs w:val="24"/>
              </w:rPr>
              <w:t>以技术部分得分高者为中标人</w:t>
            </w:r>
          </w:p>
          <w:p w14:paraId="0715AD5B" w14:textId="77777777" w:rsidR="00F0574B" w:rsidRPr="006B5D3C" w:rsidRDefault="004372C1">
            <w:pPr>
              <w:pStyle w:val="27"/>
              <w:ind w:leftChars="0" w:left="0" w:firstLineChars="0" w:firstLine="0"/>
            </w:pPr>
            <w:r w:rsidRPr="006B5D3C">
              <w:rPr>
                <w:szCs w:val="24"/>
              </w:rPr>
              <w:t>□</w:t>
            </w:r>
            <w:r w:rsidRPr="006B5D3C">
              <w:rPr>
                <w:szCs w:val="24"/>
              </w:rPr>
              <w:t>随机抽取</w:t>
            </w:r>
          </w:p>
        </w:tc>
      </w:tr>
      <w:tr w:rsidR="00F0574B" w:rsidRPr="006B5D3C" w14:paraId="49F288BC" w14:textId="77777777">
        <w:trPr>
          <w:trHeight w:val="20"/>
          <w:jc w:val="center"/>
        </w:trPr>
        <w:tc>
          <w:tcPr>
            <w:tcW w:w="988" w:type="dxa"/>
            <w:vAlign w:val="center"/>
          </w:tcPr>
          <w:p w14:paraId="01DAF96F" w14:textId="77777777" w:rsidR="00F0574B" w:rsidRPr="006B5D3C" w:rsidRDefault="004372C1">
            <w:pPr>
              <w:pStyle w:val="af6"/>
              <w:adjustRightInd w:val="0"/>
              <w:snapToGrid w:val="0"/>
              <w:jc w:val="center"/>
              <w:rPr>
                <w:rFonts w:ascii="Times New Roman" w:eastAsiaTheme="minorEastAsia" w:hAnsi="Times New Roman" w:hint="default"/>
                <w:sz w:val="24"/>
                <w:szCs w:val="24"/>
              </w:rPr>
            </w:pPr>
            <w:r w:rsidRPr="006B5D3C">
              <w:rPr>
                <w:rFonts w:ascii="Times New Roman" w:eastAsiaTheme="minorEastAsia" w:hAnsi="Times New Roman" w:hint="default"/>
                <w:sz w:val="24"/>
                <w:szCs w:val="24"/>
              </w:rPr>
              <w:t>23.5</w:t>
            </w:r>
          </w:p>
        </w:tc>
        <w:tc>
          <w:tcPr>
            <w:tcW w:w="1701" w:type="dxa"/>
            <w:vAlign w:val="center"/>
          </w:tcPr>
          <w:p w14:paraId="489FD25E" w14:textId="77777777" w:rsidR="00F0574B" w:rsidRPr="006B5D3C" w:rsidRDefault="004372C1">
            <w:pPr>
              <w:jc w:val="center"/>
              <w:rPr>
                <w:rFonts w:eastAsiaTheme="minorEastAsia"/>
                <w:sz w:val="24"/>
              </w:rPr>
            </w:pPr>
            <w:r w:rsidRPr="006B5D3C">
              <w:rPr>
                <w:rFonts w:eastAsiaTheme="minorEastAsia"/>
                <w:sz w:val="24"/>
              </w:rPr>
              <w:t>分包</w:t>
            </w:r>
          </w:p>
        </w:tc>
        <w:tc>
          <w:tcPr>
            <w:tcW w:w="7253" w:type="dxa"/>
            <w:vAlign w:val="center"/>
          </w:tcPr>
          <w:p w14:paraId="36563F16" w14:textId="77777777" w:rsidR="00F0574B" w:rsidRPr="006B5D3C" w:rsidRDefault="004372C1">
            <w:pPr>
              <w:jc w:val="left"/>
              <w:rPr>
                <w:rFonts w:eastAsiaTheme="minorEastAsia"/>
                <w:sz w:val="24"/>
              </w:rPr>
            </w:pPr>
            <w:r w:rsidRPr="006B5D3C">
              <w:rPr>
                <w:rFonts w:eastAsiaTheme="minorEastAsia"/>
                <w:sz w:val="24"/>
              </w:rPr>
              <w:t>本项目是否允许分包：</w:t>
            </w:r>
            <w:r w:rsidRPr="006B5D3C">
              <w:rPr>
                <w:rFonts w:eastAsiaTheme="minorEastAsia"/>
                <w:sz w:val="24"/>
              </w:rPr>
              <w:t xml:space="preserve"> </w:t>
            </w:r>
          </w:p>
          <w:p w14:paraId="25BEFECB" w14:textId="77777777" w:rsidR="00F0574B" w:rsidRPr="006B5D3C" w:rsidRDefault="004372C1">
            <w:pPr>
              <w:jc w:val="left"/>
              <w:rPr>
                <w:rFonts w:eastAsiaTheme="minorEastAsia"/>
                <w:sz w:val="24"/>
              </w:rPr>
            </w:pPr>
            <w:r w:rsidRPr="006B5D3C">
              <w:rPr>
                <w:rFonts w:eastAsiaTheme="minorEastAsia"/>
              </w:rPr>
              <w:t>■</w:t>
            </w:r>
            <w:r w:rsidRPr="006B5D3C">
              <w:rPr>
                <w:rFonts w:eastAsiaTheme="minorEastAsia"/>
                <w:sz w:val="24"/>
              </w:rPr>
              <w:t>不允许</w:t>
            </w:r>
          </w:p>
          <w:p w14:paraId="2B417662" w14:textId="77777777" w:rsidR="00F0574B" w:rsidRPr="006B5D3C" w:rsidRDefault="004372C1">
            <w:pPr>
              <w:jc w:val="left"/>
              <w:rPr>
                <w:rFonts w:eastAsiaTheme="minorEastAsia"/>
                <w:sz w:val="24"/>
              </w:rPr>
            </w:pPr>
            <w:r w:rsidRPr="006B5D3C">
              <w:rPr>
                <w:rFonts w:eastAsiaTheme="minorEastAsia"/>
              </w:rPr>
              <w:t>□</w:t>
            </w:r>
            <w:r w:rsidRPr="006B5D3C">
              <w:rPr>
                <w:rFonts w:eastAsiaTheme="minorEastAsia"/>
                <w:sz w:val="24"/>
              </w:rPr>
              <w:t>允许，具体要求：</w:t>
            </w:r>
            <w:r w:rsidRPr="006B5D3C">
              <w:rPr>
                <w:rFonts w:eastAsiaTheme="minorEastAsia"/>
                <w:sz w:val="24"/>
              </w:rPr>
              <w:t>/</w:t>
            </w:r>
          </w:p>
          <w:p w14:paraId="09674FC4" w14:textId="77777777" w:rsidR="00F0574B" w:rsidRPr="006B5D3C" w:rsidRDefault="004372C1">
            <w:pPr>
              <w:jc w:val="left"/>
              <w:rPr>
                <w:rFonts w:eastAsiaTheme="minorEastAsia"/>
                <w:sz w:val="24"/>
              </w:rPr>
            </w:pPr>
            <w:r w:rsidRPr="006B5D3C">
              <w:rPr>
                <w:rFonts w:eastAsiaTheme="minorEastAsia"/>
                <w:sz w:val="24"/>
              </w:rPr>
              <w:t>（</w:t>
            </w:r>
            <w:r w:rsidRPr="006B5D3C">
              <w:rPr>
                <w:rFonts w:eastAsiaTheme="minorEastAsia"/>
                <w:sz w:val="24"/>
              </w:rPr>
              <w:t>1</w:t>
            </w:r>
            <w:r w:rsidRPr="006B5D3C">
              <w:rPr>
                <w:rFonts w:eastAsiaTheme="minorEastAsia"/>
                <w:sz w:val="24"/>
              </w:rPr>
              <w:t>）可以分包履行的具体内容：</w:t>
            </w:r>
            <w:r w:rsidRPr="006B5D3C">
              <w:rPr>
                <w:rFonts w:eastAsiaTheme="minorEastAsia"/>
                <w:sz w:val="24"/>
              </w:rPr>
              <w:t>/</w:t>
            </w:r>
          </w:p>
          <w:p w14:paraId="5B6BD497" w14:textId="77777777" w:rsidR="00F0574B" w:rsidRPr="006B5D3C" w:rsidRDefault="004372C1">
            <w:pPr>
              <w:jc w:val="left"/>
              <w:rPr>
                <w:rFonts w:eastAsiaTheme="minorEastAsia"/>
                <w:sz w:val="24"/>
              </w:rPr>
            </w:pPr>
            <w:r w:rsidRPr="006B5D3C">
              <w:rPr>
                <w:rFonts w:eastAsiaTheme="minorEastAsia"/>
                <w:sz w:val="24"/>
              </w:rPr>
              <w:t>（</w:t>
            </w:r>
            <w:r w:rsidRPr="006B5D3C">
              <w:rPr>
                <w:rFonts w:eastAsiaTheme="minorEastAsia"/>
                <w:sz w:val="24"/>
              </w:rPr>
              <w:t>2</w:t>
            </w:r>
            <w:r w:rsidRPr="006B5D3C">
              <w:rPr>
                <w:rFonts w:eastAsiaTheme="minorEastAsia"/>
                <w:sz w:val="24"/>
              </w:rPr>
              <w:t>）允许分包的金额或者比例：</w:t>
            </w:r>
            <w:r w:rsidRPr="006B5D3C">
              <w:rPr>
                <w:rFonts w:eastAsiaTheme="minorEastAsia"/>
                <w:sz w:val="24"/>
              </w:rPr>
              <w:t>/</w:t>
            </w:r>
          </w:p>
          <w:p w14:paraId="52C77C25" w14:textId="77777777" w:rsidR="00F0574B" w:rsidRPr="006B5D3C" w:rsidRDefault="004372C1">
            <w:pPr>
              <w:jc w:val="left"/>
              <w:rPr>
                <w:rFonts w:eastAsiaTheme="minorEastAsia"/>
                <w:sz w:val="24"/>
                <w:u w:val="single"/>
              </w:rPr>
            </w:pPr>
            <w:r w:rsidRPr="006B5D3C">
              <w:rPr>
                <w:rFonts w:eastAsiaTheme="minorEastAsia"/>
                <w:sz w:val="24"/>
              </w:rPr>
              <w:t>（</w:t>
            </w:r>
            <w:r w:rsidRPr="006B5D3C">
              <w:rPr>
                <w:rFonts w:eastAsiaTheme="minorEastAsia"/>
                <w:sz w:val="24"/>
              </w:rPr>
              <w:t>3</w:t>
            </w:r>
            <w:r w:rsidRPr="006B5D3C">
              <w:rPr>
                <w:rFonts w:eastAsiaTheme="minorEastAsia"/>
                <w:sz w:val="24"/>
              </w:rPr>
              <w:t>）其他要求：</w:t>
            </w:r>
            <w:r w:rsidRPr="006B5D3C">
              <w:rPr>
                <w:rFonts w:eastAsiaTheme="minorEastAsia"/>
                <w:sz w:val="24"/>
              </w:rPr>
              <w:t>/</w:t>
            </w:r>
          </w:p>
        </w:tc>
      </w:tr>
      <w:tr w:rsidR="00F0574B" w:rsidRPr="006B5D3C" w14:paraId="06845650" w14:textId="77777777">
        <w:trPr>
          <w:trHeight w:val="20"/>
          <w:jc w:val="center"/>
        </w:trPr>
        <w:tc>
          <w:tcPr>
            <w:tcW w:w="988" w:type="dxa"/>
            <w:vAlign w:val="center"/>
          </w:tcPr>
          <w:p w14:paraId="78746059" w14:textId="77777777" w:rsidR="00F0574B" w:rsidRPr="006B5D3C" w:rsidRDefault="004372C1">
            <w:pPr>
              <w:pStyle w:val="af6"/>
              <w:adjustRightInd w:val="0"/>
              <w:snapToGrid w:val="0"/>
              <w:jc w:val="center"/>
              <w:rPr>
                <w:rFonts w:ascii="Times New Roman" w:eastAsiaTheme="minorEastAsia" w:hAnsi="Times New Roman" w:hint="default"/>
                <w:sz w:val="24"/>
                <w:szCs w:val="24"/>
              </w:rPr>
            </w:pPr>
            <w:r w:rsidRPr="006B5D3C">
              <w:rPr>
                <w:rFonts w:ascii="Times New Roman" w:eastAsiaTheme="minorEastAsia" w:hAnsi="Times New Roman" w:hint="default"/>
                <w:sz w:val="24"/>
                <w:szCs w:val="24"/>
              </w:rPr>
              <w:t>23.6</w:t>
            </w:r>
          </w:p>
        </w:tc>
        <w:tc>
          <w:tcPr>
            <w:tcW w:w="1701" w:type="dxa"/>
            <w:vAlign w:val="center"/>
          </w:tcPr>
          <w:p w14:paraId="23A11E2F" w14:textId="77777777" w:rsidR="00F0574B" w:rsidRPr="006B5D3C" w:rsidRDefault="004372C1">
            <w:pPr>
              <w:jc w:val="center"/>
              <w:rPr>
                <w:rFonts w:eastAsiaTheme="minorEastAsia"/>
                <w:sz w:val="24"/>
              </w:rPr>
            </w:pPr>
            <w:r w:rsidRPr="006B5D3C">
              <w:rPr>
                <w:rFonts w:eastAsiaTheme="minorEastAsia"/>
                <w:sz w:val="24"/>
              </w:rPr>
              <w:t>政采贷</w:t>
            </w:r>
          </w:p>
        </w:tc>
        <w:tc>
          <w:tcPr>
            <w:tcW w:w="7253" w:type="dxa"/>
            <w:vAlign w:val="center"/>
          </w:tcPr>
          <w:p w14:paraId="770FC19E" w14:textId="77777777" w:rsidR="00F0574B" w:rsidRPr="006B5D3C" w:rsidRDefault="004372C1">
            <w:pPr>
              <w:jc w:val="left"/>
              <w:rPr>
                <w:rFonts w:eastAsiaTheme="minorEastAsia"/>
                <w:sz w:val="24"/>
              </w:rPr>
            </w:pPr>
            <w:r w:rsidRPr="006B5D3C">
              <w:rPr>
                <w:rFonts w:eastAsiaTheme="minorEastAsia"/>
                <w:sz w:val="24"/>
              </w:rPr>
              <w:t>为更大力度激发市场活力和社会创造力，增强发展动力，按照《北</w:t>
            </w:r>
          </w:p>
          <w:p w14:paraId="3283D4B8" w14:textId="77777777" w:rsidR="00F0574B" w:rsidRPr="006B5D3C" w:rsidRDefault="004372C1">
            <w:pPr>
              <w:jc w:val="left"/>
              <w:rPr>
                <w:rFonts w:eastAsiaTheme="minorEastAsia"/>
                <w:sz w:val="24"/>
              </w:rPr>
            </w:pPr>
            <w:r w:rsidRPr="006B5D3C">
              <w:rPr>
                <w:rFonts w:eastAsiaTheme="minorEastAsia"/>
                <w:sz w:val="24"/>
              </w:rPr>
              <w:t>京市全面优化营商环境助力企业高质量发展实施方案》（京政办发〔</w:t>
            </w:r>
            <w:r w:rsidRPr="006B5D3C">
              <w:rPr>
                <w:rFonts w:eastAsiaTheme="minorEastAsia"/>
                <w:sz w:val="24"/>
              </w:rPr>
              <w:t>2023</w:t>
            </w:r>
            <w:r w:rsidRPr="006B5D3C">
              <w:rPr>
                <w:rFonts w:eastAsiaTheme="minorEastAsia"/>
                <w:sz w:val="24"/>
              </w:rPr>
              <w:t>〕</w:t>
            </w:r>
            <w:r w:rsidRPr="006B5D3C">
              <w:rPr>
                <w:rFonts w:eastAsiaTheme="minorEastAsia"/>
                <w:sz w:val="24"/>
              </w:rPr>
              <w:t xml:space="preserve">8 </w:t>
            </w:r>
            <w:r w:rsidRPr="006B5D3C">
              <w:rPr>
                <w:rFonts w:eastAsiaTheme="minorEastAsia"/>
                <w:sz w:val="24"/>
              </w:rPr>
              <w:t>号）部署，进一步加强政府采购合同线上融资</w:t>
            </w:r>
            <w:r w:rsidRPr="006B5D3C">
              <w:rPr>
                <w:rFonts w:eastAsiaTheme="minorEastAsia"/>
                <w:sz w:val="24"/>
              </w:rPr>
              <w:t>“</w:t>
            </w:r>
            <w:r w:rsidRPr="006B5D3C">
              <w:rPr>
                <w:rFonts w:eastAsiaTheme="minorEastAsia"/>
                <w:sz w:val="24"/>
              </w:rPr>
              <w:t>一站式</w:t>
            </w:r>
            <w:r w:rsidRPr="006B5D3C">
              <w:rPr>
                <w:rFonts w:eastAsiaTheme="minorEastAsia"/>
                <w:sz w:val="24"/>
              </w:rPr>
              <w:t>”</w:t>
            </w:r>
            <w:r w:rsidRPr="006B5D3C">
              <w:rPr>
                <w:rFonts w:eastAsiaTheme="minorEastAsia"/>
                <w:sz w:val="24"/>
              </w:rPr>
              <w:t>服务（以下简称</w:t>
            </w:r>
            <w:r w:rsidRPr="006B5D3C">
              <w:rPr>
                <w:rFonts w:eastAsiaTheme="minorEastAsia"/>
                <w:sz w:val="24"/>
              </w:rPr>
              <w:t>“</w:t>
            </w:r>
            <w:r w:rsidRPr="006B5D3C">
              <w:rPr>
                <w:rFonts w:eastAsiaTheme="minorEastAsia"/>
                <w:sz w:val="24"/>
              </w:rPr>
              <w:t>政采贷</w:t>
            </w:r>
            <w:r w:rsidRPr="006B5D3C">
              <w:rPr>
                <w:rFonts w:eastAsiaTheme="minorEastAsia"/>
                <w:sz w:val="24"/>
              </w:rPr>
              <w:t>”</w:t>
            </w:r>
            <w:r w:rsidRPr="006B5D3C">
              <w:rPr>
                <w:rFonts w:eastAsiaTheme="minorEastAsia"/>
                <w:sz w:val="24"/>
              </w:rPr>
              <w:t>），北京市财政局、中国人民银行营业管理部联合发布《关于推进政府采购合同线上融资有关工作的通知》（京财采购〔</w:t>
            </w:r>
            <w:r w:rsidRPr="006B5D3C">
              <w:rPr>
                <w:rFonts w:eastAsiaTheme="minorEastAsia"/>
                <w:sz w:val="24"/>
              </w:rPr>
              <w:t>2023</w:t>
            </w:r>
            <w:r w:rsidRPr="006B5D3C">
              <w:rPr>
                <w:rFonts w:eastAsiaTheme="minorEastAsia"/>
                <w:sz w:val="24"/>
              </w:rPr>
              <w:t>〕</w:t>
            </w:r>
            <w:r w:rsidRPr="006B5D3C">
              <w:rPr>
                <w:rFonts w:eastAsiaTheme="minorEastAsia"/>
                <w:sz w:val="24"/>
              </w:rPr>
              <w:t xml:space="preserve">637 </w:t>
            </w:r>
            <w:r w:rsidRPr="006B5D3C">
              <w:rPr>
                <w:rFonts w:eastAsiaTheme="minorEastAsia"/>
                <w:sz w:val="24"/>
              </w:rPr>
              <w:t>号）。有需求的供应商，可按上述通知要求办理</w:t>
            </w:r>
            <w:r w:rsidRPr="006B5D3C">
              <w:rPr>
                <w:rFonts w:eastAsiaTheme="minorEastAsia"/>
                <w:sz w:val="24"/>
              </w:rPr>
              <w:t>“</w:t>
            </w:r>
            <w:r w:rsidRPr="006B5D3C">
              <w:rPr>
                <w:rFonts w:eastAsiaTheme="minorEastAsia"/>
                <w:sz w:val="24"/>
              </w:rPr>
              <w:t>政采贷</w:t>
            </w:r>
            <w:r w:rsidRPr="006B5D3C">
              <w:rPr>
                <w:rFonts w:eastAsiaTheme="minorEastAsia"/>
                <w:sz w:val="24"/>
              </w:rPr>
              <w:t>”</w:t>
            </w:r>
          </w:p>
        </w:tc>
      </w:tr>
      <w:tr w:rsidR="00F0574B" w:rsidRPr="006B5D3C" w14:paraId="740294AE" w14:textId="77777777">
        <w:trPr>
          <w:trHeight w:val="20"/>
          <w:jc w:val="center"/>
        </w:trPr>
        <w:tc>
          <w:tcPr>
            <w:tcW w:w="988" w:type="dxa"/>
            <w:vAlign w:val="center"/>
          </w:tcPr>
          <w:p w14:paraId="1DEFE8C5" w14:textId="77777777" w:rsidR="00F0574B" w:rsidRPr="006B5D3C" w:rsidRDefault="004372C1">
            <w:pPr>
              <w:pStyle w:val="af6"/>
              <w:adjustRightInd w:val="0"/>
              <w:snapToGrid w:val="0"/>
              <w:jc w:val="center"/>
              <w:rPr>
                <w:rFonts w:ascii="Times New Roman" w:eastAsiaTheme="minorEastAsia" w:hAnsi="Times New Roman" w:hint="default"/>
                <w:sz w:val="24"/>
                <w:szCs w:val="24"/>
              </w:rPr>
            </w:pPr>
            <w:r w:rsidRPr="006B5D3C">
              <w:rPr>
                <w:rFonts w:ascii="Times New Roman" w:eastAsiaTheme="minorEastAsia" w:hAnsi="Times New Roman" w:hint="default"/>
                <w:sz w:val="24"/>
                <w:szCs w:val="24"/>
              </w:rPr>
              <w:t>24.1.1</w:t>
            </w:r>
          </w:p>
        </w:tc>
        <w:tc>
          <w:tcPr>
            <w:tcW w:w="1701" w:type="dxa"/>
            <w:vAlign w:val="center"/>
          </w:tcPr>
          <w:p w14:paraId="17C19FC4" w14:textId="77777777" w:rsidR="00F0574B" w:rsidRPr="006B5D3C" w:rsidRDefault="004372C1">
            <w:pPr>
              <w:jc w:val="center"/>
              <w:rPr>
                <w:rFonts w:eastAsiaTheme="minorEastAsia"/>
                <w:sz w:val="24"/>
              </w:rPr>
            </w:pPr>
            <w:r w:rsidRPr="006B5D3C">
              <w:rPr>
                <w:rFonts w:eastAsiaTheme="minorEastAsia"/>
                <w:sz w:val="24"/>
              </w:rPr>
              <w:t>询问</w:t>
            </w:r>
          </w:p>
        </w:tc>
        <w:tc>
          <w:tcPr>
            <w:tcW w:w="7253" w:type="dxa"/>
            <w:vAlign w:val="center"/>
          </w:tcPr>
          <w:p w14:paraId="7A1ADFA4" w14:textId="32AAFED3" w:rsidR="00F0574B" w:rsidRPr="006B5D3C" w:rsidRDefault="004372C1">
            <w:pPr>
              <w:jc w:val="left"/>
              <w:rPr>
                <w:rFonts w:eastAsiaTheme="minorEastAsia"/>
                <w:sz w:val="24"/>
              </w:rPr>
            </w:pPr>
            <w:r w:rsidRPr="006B5D3C">
              <w:rPr>
                <w:rFonts w:eastAsiaTheme="minorEastAsia"/>
                <w:sz w:val="24"/>
              </w:rPr>
              <w:t>询问送达形式：</w:t>
            </w:r>
            <w:r w:rsidR="002A09C9" w:rsidRPr="006B5D3C">
              <w:rPr>
                <w:sz w:val="24"/>
              </w:rPr>
              <w:t>以加盖投标人公章的书面文件提出，采用电子邮件、传真或者直接送达的形式通知采购代理机构，同时将电子版文件以电子邮件的形式发送至采购代理机构指定邮箱。</w:t>
            </w:r>
          </w:p>
        </w:tc>
      </w:tr>
      <w:tr w:rsidR="00F0574B" w:rsidRPr="006B5D3C" w14:paraId="24725D07" w14:textId="77777777">
        <w:trPr>
          <w:trHeight w:val="20"/>
          <w:jc w:val="center"/>
        </w:trPr>
        <w:tc>
          <w:tcPr>
            <w:tcW w:w="988" w:type="dxa"/>
            <w:vAlign w:val="center"/>
          </w:tcPr>
          <w:p w14:paraId="220ECC07" w14:textId="77777777" w:rsidR="00F0574B" w:rsidRPr="006B5D3C" w:rsidRDefault="004372C1">
            <w:pPr>
              <w:pStyle w:val="af6"/>
              <w:adjustRightInd w:val="0"/>
              <w:snapToGrid w:val="0"/>
              <w:jc w:val="center"/>
              <w:rPr>
                <w:rFonts w:ascii="Times New Roman" w:eastAsiaTheme="minorEastAsia" w:hAnsi="Times New Roman" w:hint="default"/>
                <w:sz w:val="24"/>
                <w:szCs w:val="24"/>
              </w:rPr>
            </w:pPr>
            <w:r w:rsidRPr="006B5D3C">
              <w:rPr>
                <w:rFonts w:ascii="Times New Roman" w:eastAsiaTheme="minorEastAsia" w:hAnsi="Times New Roman" w:hint="default"/>
                <w:sz w:val="24"/>
                <w:szCs w:val="24"/>
              </w:rPr>
              <w:t>24.3</w:t>
            </w:r>
          </w:p>
        </w:tc>
        <w:tc>
          <w:tcPr>
            <w:tcW w:w="1701" w:type="dxa"/>
            <w:vAlign w:val="center"/>
          </w:tcPr>
          <w:p w14:paraId="2CB5E2EA" w14:textId="77777777" w:rsidR="00F0574B" w:rsidRPr="006B5D3C" w:rsidRDefault="004372C1">
            <w:pPr>
              <w:jc w:val="center"/>
              <w:rPr>
                <w:rFonts w:eastAsiaTheme="minorEastAsia"/>
                <w:sz w:val="24"/>
              </w:rPr>
            </w:pPr>
            <w:r w:rsidRPr="006B5D3C">
              <w:rPr>
                <w:rFonts w:eastAsiaTheme="minorEastAsia"/>
                <w:sz w:val="24"/>
              </w:rPr>
              <w:t>联系方式</w:t>
            </w:r>
          </w:p>
        </w:tc>
        <w:tc>
          <w:tcPr>
            <w:tcW w:w="7253" w:type="dxa"/>
            <w:vAlign w:val="center"/>
          </w:tcPr>
          <w:p w14:paraId="55B3E578" w14:textId="77777777" w:rsidR="002A09C9" w:rsidRPr="006B5D3C" w:rsidRDefault="002A09C9" w:rsidP="002A09C9">
            <w:pPr>
              <w:jc w:val="left"/>
              <w:rPr>
                <w:rFonts w:eastAsiaTheme="minorEastAsia"/>
                <w:sz w:val="24"/>
              </w:rPr>
            </w:pPr>
            <w:r w:rsidRPr="006B5D3C">
              <w:rPr>
                <w:rFonts w:eastAsiaTheme="minorEastAsia"/>
                <w:sz w:val="24"/>
              </w:rPr>
              <w:t>接收询问和质疑的联系方式</w:t>
            </w:r>
          </w:p>
          <w:p w14:paraId="15EF85F2" w14:textId="77777777" w:rsidR="0076185F" w:rsidRDefault="002A09C9" w:rsidP="0076185F">
            <w:pPr>
              <w:jc w:val="left"/>
              <w:rPr>
                <w:rFonts w:eastAsiaTheme="minorEastAsia"/>
                <w:sz w:val="24"/>
              </w:rPr>
            </w:pPr>
            <w:r w:rsidRPr="006B5D3C">
              <w:rPr>
                <w:rFonts w:eastAsiaTheme="minorEastAsia"/>
                <w:sz w:val="24"/>
              </w:rPr>
              <w:t>联系部门：</w:t>
            </w:r>
            <w:r w:rsidR="0076185F">
              <w:rPr>
                <w:rFonts w:eastAsiaTheme="minorEastAsia" w:hint="eastAsia"/>
                <w:sz w:val="24"/>
              </w:rPr>
              <w:t>招标部</w:t>
            </w:r>
            <w:r w:rsidRPr="006B5D3C">
              <w:rPr>
                <w:rFonts w:eastAsiaTheme="minorEastAsia"/>
                <w:sz w:val="24"/>
              </w:rPr>
              <w:t>；</w:t>
            </w:r>
          </w:p>
          <w:p w14:paraId="7FFC2DF2" w14:textId="20F23F40" w:rsidR="002A09C9" w:rsidRPr="006B5D3C" w:rsidRDefault="002A09C9" w:rsidP="002A09C9">
            <w:pPr>
              <w:jc w:val="left"/>
              <w:rPr>
                <w:rFonts w:eastAsiaTheme="minorEastAsia"/>
                <w:sz w:val="24"/>
              </w:rPr>
            </w:pPr>
            <w:r w:rsidRPr="006B5D3C">
              <w:rPr>
                <w:rFonts w:eastAsiaTheme="minorEastAsia"/>
                <w:sz w:val="24"/>
              </w:rPr>
              <w:t>联系电话：</w:t>
            </w:r>
            <w:r w:rsidR="0076185F">
              <w:rPr>
                <w:sz w:val="24"/>
              </w:rPr>
              <w:t>010-6</w:t>
            </w:r>
            <w:r w:rsidR="0076185F">
              <w:rPr>
                <w:rFonts w:hint="eastAsia"/>
                <w:sz w:val="24"/>
              </w:rPr>
              <w:t>8292188</w:t>
            </w:r>
            <w:r w:rsidRPr="006B5D3C">
              <w:rPr>
                <w:rFonts w:eastAsiaTheme="minorEastAsia"/>
                <w:sz w:val="24"/>
              </w:rPr>
              <w:t>；</w:t>
            </w:r>
          </w:p>
          <w:p w14:paraId="3BC2C29D" w14:textId="77777777" w:rsidR="0076185F" w:rsidRDefault="002A09C9" w:rsidP="0076185F">
            <w:pPr>
              <w:jc w:val="left"/>
              <w:rPr>
                <w:rFonts w:eastAsiaTheme="minorEastAsia"/>
                <w:sz w:val="24"/>
              </w:rPr>
            </w:pPr>
            <w:r w:rsidRPr="006B5D3C">
              <w:rPr>
                <w:rFonts w:eastAsiaTheme="minorEastAsia"/>
                <w:sz w:val="24"/>
              </w:rPr>
              <w:t>通讯地址：</w:t>
            </w:r>
            <w:bookmarkStart w:id="145" w:name="_Hlk204889705"/>
            <w:r w:rsidR="0076185F">
              <w:rPr>
                <w:rFonts w:hint="eastAsia"/>
                <w:sz w:val="24"/>
              </w:rPr>
              <w:t>北京市海淀区增光路</w:t>
            </w:r>
            <w:r w:rsidR="0076185F">
              <w:rPr>
                <w:rFonts w:hint="eastAsia"/>
                <w:sz w:val="24"/>
              </w:rPr>
              <w:t>17</w:t>
            </w:r>
            <w:r w:rsidR="0076185F">
              <w:rPr>
                <w:rFonts w:hint="eastAsia"/>
                <w:sz w:val="24"/>
              </w:rPr>
              <w:t>号甘家口大厦写字楼</w:t>
            </w:r>
            <w:r w:rsidR="0076185F">
              <w:rPr>
                <w:rFonts w:hint="eastAsia"/>
                <w:sz w:val="24"/>
              </w:rPr>
              <w:t>1409</w:t>
            </w:r>
            <w:r w:rsidR="0076185F">
              <w:rPr>
                <w:rFonts w:hint="eastAsia"/>
                <w:sz w:val="24"/>
              </w:rPr>
              <w:t>室</w:t>
            </w:r>
            <w:bookmarkEnd w:id="145"/>
            <w:r w:rsidR="0076185F">
              <w:rPr>
                <w:rFonts w:eastAsiaTheme="minorEastAsia" w:hint="eastAsia"/>
                <w:sz w:val="24"/>
              </w:rPr>
              <w:t>;</w:t>
            </w:r>
          </w:p>
          <w:p w14:paraId="294057BB" w14:textId="39B0E0A5" w:rsidR="00F0574B" w:rsidRPr="0076185F" w:rsidRDefault="002A09C9" w:rsidP="0076185F">
            <w:pPr>
              <w:jc w:val="left"/>
              <w:rPr>
                <w:rFonts w:eastAsiaTheme="minorEastAsia"/>
                <w:sz w:val="24"/>
              </w:rPr>
            </w:pPr>
            <w:r w:rsidRPr="006B5D3C">
              <w:rPr>
                <w:rFonts w:eastAsiaTheme="minorEastAsia"/>
                <w:sz w:val="24"/>
              </w:rPr>
              <w:t>电子邮箱：</w:t>
            </w:r>
            <w:r w:rsidR="0076185F">
              <w:rPr>
                <w:sz w:val="24"/>
              </w:rPr>
              <w:t>869205456@qq.com</w:t>
            </w:r>
          </w:p>
        </w:tc>
      </w:tr>
      <w:tr w:rsidR="001C5B2F" w:rsidRPr="006B5D3C" w14:paraId="3594585C" w14:textId="77777777">
        <w:trPr>
          <w:trHeight w:val="20"/>
          <w:jc w:val="center"/>
        </w:trPr>
        <w:tc>
          <w:tcPr>
            <w:tcW w:w="988" w:type="dxa"/>
            <w:vAlign w:val="center"/>
          </w:tcPr>
          <w:p w14:paraId="5267A2F1" w14:textId="77777777" w:rsidR="001C5B2F" w:rsidRPr="006B5D3C" w:rsidRDefault="001C5B2F" w:rsidP="001C5B2F">
            <w:pPr>
              <w:pStyle w:val="af6"/>
              <w:adjustRightInd w:val="0"/>
              <w:snapToGrid w:val="0"/>
              <w:jc w:val="center"/>
              <w:rPr>
                <w:rFonts w:ascii="Times New Roman" w:eastAsiaTheme="minorEastAsia" w:hAnsi="Times New Roman" w:hint="default"/>
                <w:sz w:val="24"/>
                <w:szCs w:val="24"/>
              </w:rPr>
            </w:pPr>
            <w:r w:rsidRPr="006B5D3C">
              <w:rPr>
                <w:rFonts w:ascii="Times New Roman" w:eastAsiaTheme="minorEastAsia" w:hAnsi="Times New Roman" w:hint="default"/>
                <w:sz w:val="24"/>
                <w:szCs w:val="24"/>
              </w:rPr>
              <w:t>25</w:t>
            </w:r>
          </w:p>
        </w:tc>
        <w:tc>
          <w:tcPr>
            <w:tcW w:w="1701" w:type="dxa"/>
            <w:vAlign w:val="center"/>
          </w:tcPr>
          <w:p w14:paraId="6CE2E9BD" w14:textId="77777777" w:rsidR="001C5B2F" w:rsidRPr="006B5D3C" w:rsidRDefault="001C5B2F" w:rsidP="001C5B2F">
            <w:pPr>
              <w:jc w:val="center"/>
              <w:rPr>
                <w:rFonts w:eastAsiaTheme="minorEastAsia"/>
                <w:sz w:val="24"/>
              </w:rPr>
            </w:pPr>
            <w:r w:rsidRPr="006B5D3C">
              <w:rPr>
                <w:rFonts w:eastAsiaTheme="minorEastAsia"/>
                <w:sz w:val="24"/>
              </w:rPr>
              <w:t>代理费</w:t>
            </w:r>
          </w:p>
        </w:tc>
        <w:tc>
          <w:tcPr>
            <w:tcW w:w="7253" w:type="dxa"/>
            <w:vAlign w:val="center"/>
          </w:tcPr>
          <w:p w14:paraId="4E2F2EC3" w14:textId="77777777" w:rsidR="001C5B2F" w:rsidRPr="006B5D3C" w:rsidRDefault="001C5B2F" w:rsidP="001C5B2F">
            <w:pPr>
              <w:wordWrap w:val="0"/>
              <w:jc w:val="left"/>
              <w:rPr>
                <w:sz w:val="24"/>
              </w:rPr>
            </w:pPr>
            <w:r w:rsidRPr="006B5D3C">
              <w:rPr>
                <w:sz w:val="24"/>
              </w:rPr>
              <w:t>收费对象：</w:t>
            </w:r>
          </w:p>
          <w:p w14:paraId="0321BBCC" w14:textId="24611879" w:rsidR="001C5B2F" w:rsidRPr="006B5D3C" w:rsidRDefault="0076185F" w:rsidP="001C5B2F">
            <w:pPr>
              <w:wordWrap w:val="0"/>
              <w:jc w:val="left"/>
              <w:rPr>
                <w:sz w:val="24"/>
              </w:rPr>
            </w:pPr>
            <w:r w:rsidRPr="006B5D3C">
              <w:rPr>
                <w:sz w:val="24"/>
              </w:rPr>
              <w:t>□</w:t>
            </w:r>
            <w:r w:rsidR="001C5B2F" w:rsidRPr="006B5D3C">
              <w:rPr>
                <w:sz w:val="24"/>
              </w:rPr>
              <w:t>采购人</w:t>
            </w:r>
          </w:p>
          <w:p w14:paraId="402E2321" w14:textId="328D3E56" w:rsidR="001C5B2F" w:rsidRPr="006B5D3C" w:rsidRDefault="0076185F" w:rsidP="001C5B2F">
            <w:pPr>
              <w:wordWrap w:val="0"/>
              <w:jc w:val="left"/>
              <w:rPr>
                <w:sz w:val="24"/>
              </w:rPr>
            </w:pPr>
            <w:r>
              <w:rPr>
                <w:sz w:val="24"/>
              </w:rPr>
              <w:t>■</w:t>
            </w:r>
            <w:r>
              <w:rPr>
                <w:sz w:val="24"/>
              </w:rPr>
              <w:t>成交供应商</w:t>
            </w:r>
          </w:p>
          <w:p w14:paraId="45066E4D" w14:textId="06057737" w:rsidR="001C5B2F" w:rsidRPr="006B5D3C" w:rsidRDefault="001C5B2F" w:rsidP="001C5B2F">
            <w:pPr>
              <w:wordWrap w:val="0"/>
              <w:jc w:val="left"/>
              <w:rPr>
                <w:sz w:val="24"/>
                <w:u w:val="single"/>
              </w:rPr>
            </w:pPr>
            <w:r w:rsidRPr="006B5D3C">
              <w:rPr>
                <w:sz w:val="24"/>
              </w:rPr>
              <w:t>收费标准：</w:t>
            </w:r>
            <w:bookmarkStart w:id="146" w:name="OLE_LINK17"/>
            <w:bookmarkStart w:id="147" w:name="_Hlk206592992"/>
            <w:r w:rsidR="004D5022" w:rsidRPr="006B5D3C">
              <w:rPr>
                <w:sz w:val="24"/>
                <w:u w:val="single"/>
              </w:rPr>
              <w:t>参照国家计委《招标代理服务收费管理暂行办法》（计价格</w:t>
            </w:r>
            <w:r w:rsidR="004D5022" w:rsidRPr="006B5D3C">
              <w:rPr>
                <w:sz w:val="24"/>
                <w:u w:val="single"/>
              </w:rPr>
              <w:t>[2002]1980</w:t>
            </w:r>
            <w:r w:rsidR="004D5022" w:rsidRPr="006B5D3C">
              <w:rPr>
                <w:sz w:val="24"/>
                <w:u w:val="single"/>
              </w:rPr>
              <w:t>号文）以及国家发展改革委《关于降低部分建设项目收费标准规范收费行为等有关问题的通知》（发改价格</w:t>
            </w:r>
            <w:r w:rsidR="004D5022" w:rsidRPr="006B5D3C">
              <w:rPr>
                <w:sz w:val="24"/>
                <w:u w:val="single"/>
              </w:rPr>
              <w:t>[2011]534</w:t>
            </w:r>
            <w:r w:rsidR="004D5022" w:rsidRPr="006B5D3C">
              <w:rPr>
                <w:sz w:val="24"/>
                <w:u w:val="single"/>
              </w:rPr>
              <w:t>号）规定执行</w:t>
            </w:r>
            <w:r w:rsidR="0097373E" w:rsidRPr="006B5D3C">
              <w:rPr>
                <w:sz w:val="24"/>
                <w:u w:val="single"/>
              </w:rPr>
              <w:t>，</w:t>
            </w:r>
            <w:r w:rsidR="00E03BFC" w:rsidRPr="006B5D3C">
              <w:rPr>
                <w:sz w:val="24"/>
                <w:u w:val="single"/>
              </w:rPr>
              <w:t>采购</w:t>
            </w:r>
            <w:r w:rsidR="0097373E" w:rsidRPr="006B5D3C">
              <w:rPr>
                <w:sz w:val="24"/>
                <w:u w:val="single"/>
              </w:rPr>
              <w:t>代理费</w:t>
            </w:r>
            <w:r w:rsidR="009616B9" w:rsidRPr="006B5D3C">
              <w:rPr>
                <w:sz w:val="24"/>
                <w:u w:val="single"/>
              </w:rPr>
              <w:t>按</w:t>
            </w:r>
            <w:r w:rsidR="00797DD3" w:rsidRPr="006B5D3C">
              <w:rPr>
                <w:sz w:val="24"/>
                <w:u w:val="single"/>
              </w:rPr>
              <w:t>[</w:t>
            </w:r>
            <w:r w:rsidR="0097373E" w:rsidRPr="006B5D3C">
              <w:rPr>
                <w:sz w:val="24"/>
                <w:u w:val="single"/>
              </w:rPr>
              <w:t>2002</w:t>
            </w:r>
            <w:r w:rsidR="00797DD3" w:rsidRPr="006B5D3C">
              <w:rPr>
                <w:sz w:val="24"/>
                <w:u w:val="single"/>
              </w:rPr>
              <w:t>]</w:t>
            </w:r>
            <w:r w:rsidR="0097373E" w:rsidRPr="006B5D3C">
              <w:rPr>
                <w:sz w:val="24"/>
                <w:u w:val="single"/>
              </w:rPr>
              <w:t>1980</w:t>
            </w:r>
            <w:r w:rsidR="0097373E" w:rsidRPr="006B5D3C">
              <w:rPr>
                <w:sz w:val="24"/>
                <w:u w:val="single"/>
              </w:rPr>
              <w:t>号文工程类计取</w:t>
            </w:r>
            <w:bookmarkEnd w:id="146"/>
            <w:r w:rsidR="001B1CE7" w:rsidRPr="006B5D3C">
              <w:rPr>
                <w:sz w:val="24"/>
                <w:u w:val="single"/>
              </w:rPr>
              <w:t>，计取基数为采购</w:t>
            </w:r>
            <w:r w:rsidR="0094719D" w:rsidRPr="006B5D3C">
              <w:rPr>
                <w:sz w:val="24"/>
                <w:u w:val="single"/>
              </w:rPr>
              <w:t>项目</w:t>
            </w:r>
            <w:r w:rsidR="001B1CE7" w:rsidRPr="006B5D3C">
              <w:rPr>
                <w:sz w:val="24"/>
                <w:u w:val="single"/>
              </w:rPr>
              <w:t>的成交价</w:t>
            </w:r>
            <w:r w:rsidR="0097373E" w:rsidRPr="006B5D3C">
              <w:rPr>
                <w:sz w:val="24"/>
                <w:u w:val="single"/>
              </w:rPr>
              <w:t>。</w:t>
            </w:r>
            <w:bookmarkEnd w:id="147"/>
          </w:p>
          <w:p w14:paraId="603A3F1E" w14:textId="0B1B9A5D" w:rsidR="001C5B2F" w:rsidRPr="006B5D3C" w:rsidRDefault="001C5B2F" w:rsidP="001C5B2F">
            <w:pPr>
              <w:jc w:val="left"/>
              <w:rPr>
                <w:rFonts w:eastAsiaTheme="minorEastAsia"/>
                <w:sz w:val="24"/>
              </w:rPr>
            </w:pPr>
            <w:r w:rsidRPr="006B5D3C">
              <w:rPr>
                <w:sz w:val="24"/>
              </w:rPr>
              <w:t>缴纳时间：</w:t>
            </w:r>
            <w:r w:rsidR="003D74DD" w:rsidRPr="006B5D3C">
              <w:rPr>
                <w:sz w:val="24"/>
                <w:u w:val="single"/>
              </w:rPr>
              <w:t>按委托代理协议约定</w:t>
            </w:r>
            <w:r w:rsidRPr="006B5D3C">
              <w:rPr>
                <w:sz w:val="24"/>
                <w:u w:val="single"/>
              </w:rPr>
              <w:t>向采购代理机构支付代理服务费。</w:t>
            </w:r>
          </w:p>
        </w:tc>
      </w:tr>
    </w:tbl>
    <w:p w14:paraId="170EA1EF" w14:textId="77777777" w:rsidR="00F0574B" w:rsidRPr="006B5D3C" w:rsidRDefault="00F0574B">
      <w:pPr>
        <w:tabs>
          <w:tab w:val="left" w:pos="5580"/>
        </w:tabs>
        <w:adjustRightInd w:val="0"/>
        <w:spacing w:line="360" w:lineRule="auto"/>
        <w:rPr>
          <w:rFonts w:eastAsiaTheme="minorEastAsia"/>
          <w:sz w:val="24"/>
        </w:rPr>
        <w:sectPr w:rsidR="00F0574B" w:rsidRPr="006B5D3C" w:rsidSect="00D34175">
          <w:footerReference w:type="first" r:id="rId14"/>
          <w:pgSz w:w="11907" w:h="16840"/>
          <w:pgMar w:top="1418" w:right="1134" w:bottom="1418" w:left="1701" w:header="851" w:footer="851" w:gutter="0"/>
          <w:cols w:space="720"/>
          <w:docGrid w:linePitch="462"/>
        </w:sectPr>
      </w:pPr>
    </w:p>
    <w:p w14:paraId="2766FF81" w14:textId="77777777" w:rsidR="00F0574B" w:rsidRPr="006B5D3C" w:rsidRDefault="004372C1">
      <w:pPr>
        <w:spacing w:beforeLines="100" w:before="240" w:afterLines="100" w:after="240"/>
        <w:jc w:val="center"/>
        <w:rPr>
          <w:rFonts w:eastAsiaTheme="minorEastAsia"/>
          <w:b/>
          <w:sz w:val="28"/>
          <w:szCs w:val="28"/>
        </w:rPr>
      </w:pPr>
      <w:r w:rsidRPr="006B5D3C">
        <w:rPr>
          <w:rFonts w:eastAsiaTheme="minorEastAsia"/>
          <w:b/>
          <w:sz w:val="28"/>
          <w:szCs w:val="28"/>
        </w:rPr>
        <w:t>供应商须知</w:t>
      </w:r>
    </w:p>
    <w:p w14:paraId="3564BBC0" w14:textId="3E2D5B45" w:rsidR="00F0574B" w:rsidRPr="006B5D3C" w:rsidRDefault="004372C1" w:rsidP="005537C6">
      <w:pPr>
        <w:pStyle w:val="21"/>
        <w:tabs>
          <w:tab w:val="center" w:pos="4592"/>
          <w:tab w:val="left" w:pos="7860"/>
        </w:tabs>
        <w:spacing w:before="0" w:line="360" w:lineRule="auto"/>
        <w:rPr>
          <w:rFonts w:ascii="Times New Roman" w:eastAsiaTheme="minorEastAsia" w:hAnsi="Times New Roman"/>
          <w:sz w:val="28"/>
        </w:rPr>
      </w:pPr>
      <w:bookmarkStart w:id="148" w:name="_Toc127151518"/>
      <w:bookmarkStart w:id="149" w:name="_Toc520356143"/>
      <w:bookmarkStart w:id="150" w:name="_Toc142311020"/>
      <w:bookmarkStart w:id="151" w:name="_Toc226309762"/>
      <w:bookmarkStart w:id="152" w:name="_Toc226965708"/>
      <w:bookmarkStart w:id="153" w:name="_Toc226337214"/>
      <w:bookmarkStart w:id="154" w:name="_Toc150509269"/>
      <w:bookmarkStart w:id="155" w:name="_Toc151193832"/>
      <w:bookmarkStart w:id="156" w:name="_Toc151193688"/>
      <w:bookmarkStart w:id="157" w:name="_Toc264969208"/>
      <w:bookmarkStart w:id="158" w:name="_Toc151193616"/>
      <w:bookmarkStart w:id="159" w:name="_Toc226965791"/>
      <w:bookmarkStart w:id="160" w:name="_Toc151193760"/>
      <w:bookmarkStart w:id="161" w:name="_Toc151193906"/>
      <w:bookmarkStart w:id="162" w:name="_Toc265228356"/>
      <w:bookmarkStart w:id="163" w:name="_Toc305158860"/>
      <w:bookmarkStart w:id="164" w:name="_Toc151190145"/>
      <w:bookmarkStart w:id="165" w:name="_Toc195842883"/>
      <w:bookmarkStart w:id="166" w:name="_Toc150774618"/>
      <w:bookmarkStart w:id="167" w:name="_Toc150480756"/>
      <w:bookmarkStart w:id="168" w:name="_Toc150774723"/>
      <w:bookmarkStart w:id="169" w:name="_Toc305158786"/>
      <w:bookmarkStart w:id="170" w:name="_Toc205054739"/>
      <w:bookmarkStart w:id="171" w:name="_Toc205054965"/>
      <w:bookmarkStart w:id="172" w:name="_Toc205055193"/>
      <w:r w:rsidRPr="006B5D3C">
        <w:rPr>
          <w:rFonts w:ascii="Times New Roman" w:eastAsiaTheme="minorEastAsia" w:hAnsi="Times New Roman"/>
          <w:sz w:val="28"/>
        </w:rPr>
        <w:t>一</w:t>
      </w:r>
      <w:r w:rsidRPr="006B5D3C">
        <w:rPr>
          <w:rFonts w:ascii="Times New Roman" w:eastAsiaTheme="minorEastAsia" w:hAnsi="Times New Roman"/>
          <w:sz w:val="28"/>
        </w:rPr>
        <w:t xml:space="preserve">   </w:t>
      </w:r>
      <w:r w:rsidRPr="006B5D3C">
        <w:rPr>
          <w:rFonts w:ascii="Times New Roman" w:eastAsiaTheme="minorEastAsia" w:hAnsi="Times New Roman"/>
          <w:sz w:val="28"/>
        </w:rPr>
        <w:t>说</w:t>
      </w:r>
      <w:r w:rsidRPr="006B5D3C">
        <w:rPr>
          <w:rFonts w:ascii="Times New Roman" w:eastAsiaTheme="minorEastAsia" w:hAnsi="Times New Roman"/>
          <w:sz w:val="28"/>
        </w:rPr>
        <w:t xml:space="preserve">  </w:t>
      </w:r>
      <w:r w:rsidRPr="006B5D3C">
        <w:rPr>
          <w:rFonts w:ascii="Times New Roman" w:eastAsiaTheme="minorEastAsia" w:hAnsi="Times New Roman"/>
          <w:sz w:val="28"/>
        </w:rPr>
        <w:t>明</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4837DF4" w14:textId="77777777" w:rsidR="00F0574B" w:rsidRPr="006B5D3C" w:rsidRDefault="004372C1">
      <w:pPr>
        <w:numPr>
          <w:ilvl w:val="0"/>
          <w:numId w:val="8"/>
        </w:numPr>
        <w:tabs>
          <w:tab w:val="clear" w:pos="900"/>
          <w:tab w:val="left" w:pos="360"/>
        </w:tabs>
        <w:snapToGrid w:val="0"/>
        <w:spacing w:line="360" w:lineRule="auto"/>
        <w:ind w:left="357" w:hanging="357"/>
        <w:outlineLvl w:val="1"/>
        <w:rPr>
          <w:rFonts w:eastAsiaTheme="minorEastAsia"/>
          <w:sz w:val="24"/>
        </w:rPr>
      </w:pPr>
      <w:bookmarkStart w:id="173" w:name="_Toc265228357"/>
      <w:bookmarkStart w:id="174" w:name="_Toc264969209"/>
      <w:bookmarkStart w:id="175" w:name="_Toc305158861"/>
      <w:bookmarkStart w:id="176" w:name="_Toc305158787"/>
      <w:bookmarkStart w:id="177" w:name="_Toc205054740"/>
      <w:bookmarkStart w:id="178" w:name="_Toc205054966"/>
      <w:bookmarkStart w:id="179" w:name="_Toc205055194"/>
      <w:r w:rsidRPr="006B5D3C">
        <w:rPr>
          <w:rFonts w:eastAsiaTheme="minorEastAsia"/>
          <w:sz w:val="24"/>
        </w:rPr>
        <w:t>采购人、采购代理机构、供应商</w:t>
      </w:r>
      <w:bookmarkEnd w:id="173"/>
      <w:bookmarkEnd w:id="174"/>
      <w:bookmarkEnd w:id="175"/>
      <w:bookmarkEnd w:id="176"/>
      <w:r w:rsidRPr="006B5D3C">
        <w:rPr>
          <w:rFonts w:eastAsiaTheme="minorEastAsia"/>
          <w:sz w:val="24"/>
        </w:rPr>
        <w:t>、联合体</w:t>
      </w:r>
      <w:bookmarkEnd w:id="177"/>
      <w:bookmarkEnd w:id="178"/>
      <w:bookmarkEnd w:id="179"/>
    </w:p>
    <w:p w14:paraId="7383E53C" w14:textId="77777777" w:rsidR="00F0574B" w:rsidRPr="006B5D3C" w:rsidRDefault="004372C1">
      <w:pPr>
        <w:numPr>
          <w:ilvl w:val="1"/>
          <w:numId w:val="8"/>
        </w:numPr>
        <w:tabs>
          <w:tab w:val="left" w:pos="1080"/>
          <w:tab w:val="left" w:pos="2014"/>
          <w:tab w:val="left" w:pos="5521"/>
        </w:tabs>
        <w:snapToGrid w:val="0"/>
        <w:spacing w:line="360" w:lineRule="auto"/>
        <w:ind w:left="1080" w:hanging="720"/>
        <w:rPr>
          <w:rFonts w:eastAsiaTheme="minorEastAsia"/>
          <w:sz w:val="24"/>
        </w:rPr>
      </w:pPr>
      <w:r w:rsidRPr="006B5D3C">
        <w:rPr>
          <w:rFonts w:eastAsiaTheme="minorEastAsia"/>
          <w:sz w:val="24"/>
        </w:rPr>
        <w:t>采购人、采购代理机构：指依法进行政府采购的国家机关、事业单位、团体组织，及其委托的采购代理机构。本项目采购人、采购代理机构见第一章《采购邀请》。</w:t>
      </w:r>
    </w:p>
    <w:p w14:paraId="25FE28B5" w14:textId="77777777" w:rsidR="00F0574B" w:rsidRPr="006B5D3C" w:rsidRDefault="004372C1">
      <w:pPr>
        <w:numPr>
          <w:ilvl w:val="1"/>
          <w:numId w:val="8"/>
        </w:numPr>
        <w:tabs>
          <w:tab w:val="left" w:pos="1080"/>
          <w:tab w:val="left" w:pos="2014"/>
          <w:tab w:val="left" w:pos="5521"/>
        </w:tabs>
        <w:snapToGrid w:val="0"/>
        <w:spacing w:line="360" w:lineRule="auto"/>
        <w:ind w:left="1080" w:hanging="720"/>
        <w:rPr>
          <w:rFonts w:eastAsiaTheme="minorEastAsia"/>
          <w:sz w:val="24"/>
        </w:rPr>
      </w:pPr>
      <w:r w:rsidRPr="006B5D3C">
        <w:rPr>
          <w:rFonts w:eastAsiaTheme="minorEastAsia"/>
          <w:sz w:val="24"/>
        </w:rPr>
        <w:t>供应商（也称</w:t>
      </w:r>
      <w:r w:rsidRPr="006B5D3C">
        <w:rPr>
          <w:rFonts w:eastAsiaTheme="minorEastAsia"/>
          <w:sz w:val="24"/>
        </w:rPr>
        <w:t>“</w:t>
      </w:r>
      <w:r w:rsidRPr="006B5D3C">
        <w:rPr>
          <w:rFonts w:eastAsiaTheme="minorEastAsia"/>
          <w:sz w:val="24"/>
        </w:rPr>
        <w:t>申请人</w:t>
      </w:r>
      <w:r w:rsidRPr="006B5D3C">
        <w:rPr>
          <w:rFonts w:eastAsiaTheme="minorEastAsia"/>
          <w:sz w:val="24"/>
        </w:rPr>
        <w:t>”</w:t>
      </w:r>
      <w:r w:rsidRPr="006B5D3C">
        <w:rPr>
          <w:rFonts w:eastAsiaTheme="minorEastAsia"/>
          <w:sz w:val="24"/>
        </w:rPr>
        <w:t>）：指向采购人提供货物、工程或者服务的法人、其他组织或者自然人。</w:t>
      </w:r>
    </w:p>
    <w:p w14:paraId="226C6F9D" w14:textId="77777777" w:rsidR="00F0574B" w:rsidRPr="006B5D3C" w:rsidRDefault="004372C1">
      <w:pPr>
        <w:numPr>
          <w:ilvl w:val="1"/>
          <w:numId w:val="8"/>
        </w:numPr>
        <w:tabs>
          <w:tab w:val="left" w:pos="1080"/>
          <w:tab w:val="left" w:pos="2014"/>
          <w:tab w:val="left" w:pos="5521"/>
        </w:tabs>
        <w:snapToGrid w:val="0"/>
        <w:spacing w:line="360" w:lineRule="auto"/>
        <w:ind w:left="1080" w:hanging="720"/>
        <w:rPr>
          <w:rFonts w:eastAsiaTheme="minorEastAsia"/>
          <w:sz w:val="24"/>
        </w:rPr>
      </w:pPr>
      <w:r w:rsidRPr="006B5D3C">
        <w:rPr>
          <w:rFonts w:eastAsiaTheme="minorEastAsia"/>
          <w:sz w:val="24"/>
        </w:rPr>
        <w:t>联合体：指两个以上的自然人、法人或者其他组织组成一个联合体，以一个供应商的身份共同参加政府采购。</w:t>
      </w:r>
    </w:p>
    <w:p w14:paraId="350294EE" w14:textId="77777777" w:rsidR="00F0574B" w:rsidRPr="006B5D3C" w:rsidRDefault="004372C1">
      <w:pPr>
        <w:numPr>
          <w:ilvl w:val="0"/>
          <w:numId w:val="8"/>
        </w:numPr>
        <w:tabs>
          <w:tab w:val="clear" w:pos="900"/>
          <w:tab w:val="left" w:pos="360"/>
        </w:tabs>
        <w:snapToGrid w:val="0"/>
        <w:spacing w:line="360" w:lineRule="auto"/>
        <w:ind w:left="357" w:hanging="357"/>
        <w:outlineLvl w:val="1"/>
        <w:rPr>
          <w:rFonts w:eastAsiaTheme="minorEastAsia"/>
          <w:sz w:val="24"/>
        </w:rPr>
      </w:pPr>
      <w:bookmarkStart w:id="180" w:name="_Toc151193908"/>
      <w:bookmarkStart w:id="181" w:name="_Toc164608634"/>
      <w:bookmarkStart w:id="182" w:name="_Toc305158862"/>
      <w:bookmarkStart w:id="183" w:name="_Toc127151721"/>
      <w:bookmarkStart w:id="184" w:name="_Toc150480758"/>
      <w:bookmarkStart w:id="185" w:name="_Toc164229215"/>
      <w:bookmarkStart w:id="186" w:name="_Toc151193690"/>
      <w:bookmarkStart w:id="187" w:name="_Toc164608789"/>
      <w:bookmarkStart w:id="188" w:name="_Toc264969210"/>
      <w:bookmarkStart w:id="189" w:name="_Toc151193762"/>
      <w:bookmarkStart w:id="190" w:name="_Toc127151520"/>
      <w:bookmarkStart w:id="191" w:name="_Toc151193834"/>
      <w:bookmarkStart w:id="192" w:name="_Toc226309764"/>
      <w:bookmarkStart w:id="193" w:name="_Toc226337216"/>
      <w:bookmarkStart w:id="194" w:name="_Toc142311022"/>
      <w:bookmarkStart w:id="195" w:name="_Toc164229361"/>
      <w:bookmarkStart w:id="196" w:name="_Toc195842885"/>
      <w:bookmarkStart w:id="197" w:name="_Toc305158788"/>
      <w:bookmarkStart w:id="198" w:name="_Toc150774725"/>
      <w:bookmarkStart w:id="199" w:name="_Toc150509271"/>
      <w:bookmarkStart w:id="200" w:name="_Toc150774620"/>
      <w:bookmarkStart w:id="201" w:name="_Toc151190147"/>
      <w:bookmarkStart w:id="202" w:name="_Toc151193618"/>
      <w:bookmarkStart w:id="203" w:name="_Toc164351614"/>
      <w:bookmarkStart w:id="204" w:name="_Toc226965793"/>
      <w:bookmarkStart w:id="205" w:name="_Toc127161434"/>
      <w:bookmarkStart w:id="206" w:name="_Toc226965710"/>
      <w:bookmarkStart w:id="207" w:name="_Toc265228358"/>
      <w:bookmarkStart w:id="208" w:name="_Toc149720813"/>
      <w:bookmarkStart w:id="209" w:name="_Toc205054741"/>
      <w:bookmarkStart w:id="210" w:name="_Toc205054967"/>
      <w:bookmarkStart w:id="211" w:name="_Toc205055195"/>
      <w:r w:rsidRPr="006B5D3C">
        <w:rPr>
          <w:rFonts w:eastAsiaTheme="minorEastAsia"/>
          <w:sz w:val="24"/>
        </w:rPr>
        <w:t>资金来源</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6B5D3C">
        <w:rPr>
          <w:rFonts w:eastAsiaTheme="minorEastAsia"/>
          <w:sz w:val="24"/>
        </w:rPr>
        <w:t>、项目属性、科研仪器设备采购</w:t>
      </w:r>
      <w:bookmarkEnd w:id="209"/>
      <w:bookmarkEnd w:id="210"/>
      <w:bookmarkEnd w:id="211"/>
    </w:p>
    <w:p w14:paraId="3F183F75" w14:textId="77777777" w:rsidR="00F0574B" w:rsidRPr="006B5D3C" w:rsidRDefault="004372C1">
      <w:pPr>
        <w:numPr>
          <w:ilvl w:val="1"/>
          <w:numId w:val="8"/>
        </w:numPr>
        <w:tabs>
          <w:tab w:val="left" w:pos="1080"/>
          <w:tab w:val="left" w:pos="2014"/>
        </w:tabs>
        <w:snapToGrid w:val="0"/>
        <w:spacing w:line="360" w:lineRule="auto"/>
        <w:ind w:left="1080" w:hanging="720"/>
        <w:rPr>
          <w:rFonts w:eastAsiaTheme="minorEastAsia"/>
          <w:sz w:val="24"/>
        </w:rPr>
      </w:pPr>
      <w:r w:rsidRPr="006B5D3C">
        <w:rPr>
          <w:rFonts w:eastAsiaTheme="minorEastAsia"/>
          <w:sz w:val="24"/>
        </w:rPr>
        <w:t>资金来源为财政性资金和</w:t>
      </w:r>
      <w:r w:rsidRPr="006B5D3C">
        <w:rPr>
          <w:rFonts w:eastAsiaTheme="minorEastAsia"/>
          <w:sz w:val="24"/>
        </w:rPr>
        <w:t>/</w:t>
      </w:r>
      <w:r w:rsidRPr="006B5D3C">
        <w:rPr>
          <w:rFonts w:eastAsiaTheme="minorEastAsia"/>
          <w:sz w:val="24"/>
        </w:rPr>
        <w:t>或本项目采购中无法与财政性资金分割的非财政性资金。</w:t>
      </w:r>
    </w:p>
    <w:p w14:paraId="204752E8" w14:textId="77777777" w:rsidR="00F0574B" w:rsidRPr="006B5D3C" w:rsidRDefault="004372C1">
      <w:pPr>
        <w:numPr>
          <w:ilvl w:val="1"/>
          <w:numId w:val="8"/>
        </w:numPr>
        <w:tabs>
          <w:tab w:val="left" w:pos="1080"/>
          <w:tab w:val="left" w:pos="2014"/>
        </w:tabs>
        <w:snapToGrid w:val="0"/>
        <w:spacing w:line="360" w:lineRule="auto"/>
        <w:ind w:left="1080" w:hanging="720"/>
        <w:rPr>
          <w:rFonts w:eastAsiaTheme="minorEastAsia"/>
          <w:sz w:val="24"/>
        </w:rPr>
      </w:pPr>
      <w:r w:rsidRPr="006B5D3C">
        <w:rPr>
          <w:rFonts w:eastAsiaTheme="minorEastAsia"/>
          <w:sz w:val="24"/>
        </w:rPr>
        <w:t>项目属性见《供应商须知资料表》。</w:t>
      </w:r>
    </w:p>
    <w:p w14:paraId="6B445B3B" w14:textId="77777777" w:rsidR="00F0574B" w:rsidRPr="006B5D3C" w:rsidRDefault="004372C1">
      <w:pPr>
        <w:numPr>
          <w:ilvl w:val="1"/>
          <w:numId w:val="8"/>
        </w:numPr>
        <w:tabs>
          <w:tab w:val="left" w:pos="1080"/>
          <w:tab w:val="left" w:pos="2014"/>
        </w:tabs>
        <w:snapToGrid w:val="0"/>
        <w:spacing w:line="360" w:lineRule="auto"/>
        <w:ind w:left="1080" w:hanging="720"/>
        <w:rPr>
          <w:rFonts w:eastAsiaTheme="minorEastAsia"/>
          <w:sz w:val="24"/>
        </w:rPr>
      </w:pPr>
      <w:r w:rsidRPr="006B5D3C">
        <w:rPr>
          <w:rFonts w:eastAsiaTheme="minorEastAsia"/>
          <w:sz w:val="24"/>
        </w:rPr>
        <w:t>是否属于科研仪器设备采购见《供应商须知资料表》。</w:t>
      </w:r>
    </w:p>
    <w:p w14:paraId="386CD52E" w14:textId="77777777" w:rsidR="00F0574B" w:rsidRPr="006B5D3C" w:rsidRDefault="004372C1">
      <w:pPr>
        <w:numPr>
          <w:ilvl w:val="0"/>
          <w:numId w:val="8"/>
        </w:numPr>
        <w:tabs>
          <w:tab w:val="left" w:pos="360"/>
        </w:tabs>
        <w:snapToGrid w:val="0"/>
        <w:spacing w:line="360" w:lineRule="auto"/>
        <w:ind w:left="357" w:hanging="357"/>
        <w:outlineLvl w:val="1"/>
        <w:rPr>
          <w:rFonts w:eastAsiaTheme="minorEastAsia"/>
          <w:sz w:val="24"/>
        </w:rPr>
      </w:pPr>
      <w:bookmarkStart w:id="212" w:name="_Toc205054742"/>
      <w:bookmarkStart w:id="213" w:name="_Toc205054968"/>
      <w:bookmarkStart w:id="214" w:name="_Toc205055196"/>
      <w:r w:rsidRPr="006B5D3C">
        <w:rPr>
          <w:rFonts w:eastAsiaTheme="minorEastAsia"/>
          <w:sz w:val="24"/>
        </w:rPr>
        <w:t>现场考察、磋商前答疑会</w:t>
      </w:r>
      <w:bookmarkEnd w:id="212"/>
      <w:bookmarkEnd w:id="213"/>
      <w:bookmarkEnd w:id="214"/>
    </w:p>
    <w:p w14:paraId="423B0B2B" w14:textId="77777777" w:rsidR="00F0574B" w:rsidRPr="006B5D3C" w:rsidRDefault="004372C1">
      <w:pPr>
        <w:numPr>
          <w:ilvl w:val="1"/>
          <w:numId w:val="8"/>
        </w:numPr>
        <w:tabs>
          <w:tab w:val="left" w:pos="1080"/>
          <w:tab w:val="left" w:pos="2014"/>
        </w:tabs>
        <w:snapToGrid w:val="0"/>
        <w:spacing w:line="360" w:lineRule="auto"/>
        <w:ind w:left="1080" w:hanging="720"/>
        <w:jc w:val="left"/>
        <w:rPr>
          <w:rFonts w:eastAsiaTheme="minorEastAsia"/>
          <w:sz w:val="28"/>
        </w:rPr>
      </w:pPr>
      <w:r w:rsidRPr="006B5D3C">
        <w:rPr>
          <w:rFonts w:eastAsiaTheme="minorEastAsia"/>
          <w:sz w:val="24"/>
        </w:rPr>
        <w:t>若《供应商须知资料表》中规定了组织现场考察、召开磋商前答疑会，则供应商应按要求在规定的时间和地点参加。</w:t>
      </w:r>
      <w:bookmarkStart w:id="215" w:name="_Toc150774727"/>
      <w:bookmarkStart w:id="216" w:name="_Toc142311024"/>
      <w:bookmarkStart w:id="217" w:name="_Toc151193764"/>
      <w:bookmarkStart w:id="218" w:name="_Toc150509273"/>
      <w:bookmarkStart w:id="219" w:name="_Toc151193620"/>
      <w:bookmarkStart w:id="220" w:name="_Toc151190149"/>
      <w:bookmarkStart w:id="221" w:name="_Toc151193910"/>
      <w:bookmarkStart w:id="222" w:name="_Toc226337218"/>
      <w:bookmarkStart w:id="223" w:name="_Toc195842887"/>
      <w:bookmarkStart w:id="224" w:name="_Toc264969212"/>
      <w:bookmarkStart w:id="225" w:name="_Toc226965712"/>
      <w:bookmarkStart w:id="226" w:name="_Toc226965795"/>
      <w:bookmarkStart w:id="227" w:name="_Toc151193692"/>
      <w:bookmarkStart w:id="228" w:name="_Toc127151522"/>
      <w:bookmarkStart w:id="229" w:name="_Toc151193836"/>
      <w:bookmarkStart w:id="230" w:name="_Toc305158864"/>
      <w:bookmarkStart w:id="231" w:name="_Toc520356146"/>
      <w:bookmarkStart w:id="232" w:name="_Toc150480760"/>
      <w:bookmarkStart w:id="233" w:name="_Toc150774622"/>
      <w:bookmarkStart w:id="234" w:name="_Toc226309766"/>
      <w:bookmarkStart w:id="235" w:name="_Toc265228360"/>
      <w:bookmarkStart w:id="236" w:name="_Toc305158790"/>
    </w:p>
    <w:p w14:paraId="6E285912" w14:textId="77777777" w:rsidR="00F0574B" w:rsidRPr="006B5D3C" w:rsidRDefault="004372C1">
      <w:pPr>
        <w:numPr>
          <w:ilvl w:val="1"/>
          <w:numId w:val="8"/>
        </w:numPr>
        <w:tabs>
          <w:tab w:val="left" w:pos="1080"/>
          <w:tab w:val="left" w:pos="2014"/>
        </w:tabs>
        <w:snapToGrid w:val="0"/>
        <w:spacing w:line="360" w:lineRule="auto"/>
        <w:ind w:left="1080" w:hanging="720"/>
        <w:jc w:val="left"/>
        <w:rPr>
          <w:rFonts w:eastAsiaTheme="minorEastAsia"/>
          <w:sz w:val="24"/>
        </w:rPr>
      </w:pPr>
      <w:r w:rsidRPr="006B5D3C">
        <w:rPr>
          <w:rFonts w:eastAsiaTheme="minorEastAsia"/>
          <w:sz w:val="24"/>
        </w:rPr>
        <w:t>由于未参加现场考察或磋商前答疑会而导致对项目实际情况不了解，影响响应文件编制、报价准确性、综合因素响应不全面等问题的，由供应商自行承担不利评审后果。</w:t>
      </w:r>
    </w:p>
    <w:p w14:paraId="1CEDE953" w14:textId="77777777" w:rsidR="00F0574B" w:rsidRPr="006B5D3C" w:rsidRDefault="004372C1">
      <w:pPr>
        <w:numPr>
          <w:ilvl w:val="0"/>
          <w:numId w:val="8"/>
        </w:numPr>
        <w:tabs>
          <w:tab w:val="clear" w:pos="900"/>
          <w:tab w:val="left" w:pos="360"/>
        </w:tabs>
        <w:snapToGrid w:val="0"/>
        <w:spacing w:line="360" w:lineRule="auto"/>
        <w:ind w:left="357" w:hanging="357"/>
        <w:jc w:val="left"/>
        <w:outlineLvl w:val="1"/>
        <w:rPr>
          <w:rFonts w:eastAsiaTheme="minorEastAsia"/>
          <w:sz w:val="24"/>
        </w:rPr>
      </w:pPr>
      <w:bookmarkStart w:id="237" w:name="_Toc205054743"/>
      <w:bookmarkStart w:id="238" w:name="_Toc205054969"/>
      <w:bookmarkStart w:id="239" w:name="_Toc205055197"/>
      <w:r w:rsidRPr="006B5D3C">
        <w:rPr>
          <w:rFonts w:eastAsiaTheme="minorEastAsia"/>
          <w:sz w:val="24"/>
        </w:rPr>
        <w:t>政府采购政策（包括但不限于下列具体政策要求）</w:t>
      </w:r>
      <w:bookmarkEnd w:id="237"/>
      <w:bookmarkEnd w:id="238"/>
      <w:bookmarkEnd w:id="239"/>
    </w:p>
    <w:p w14:paraId="6E1CCA46" w14:textId="2FE09F49" w:rsidR="00F0574B" w:rsidRPr="006B5D3C" w:rsidRDefault="004372C1" w:rsidP="00851270">
      <w:pPr>
        <w:numPr>
          <w:ilvl w:val="1"/>
          <w:numId w:val="8"/>
        </w:numPr>
        <w:tabs>
          <w:tab w:val="left" w:pos="851"/>
          <w:tab w:val="left" w:pos="2014"/>
        </w:tabs>
        <w:snapToGrid w:val="0"/>
        <w:spacing w:line="360" w:lineRule="auto"/>
        <w:ind w:left="1080" w:hanging="720"/>
        <w:jc w:val="left"/>
        <w:rPr>
          <w:rFonts w:eastAsiaTheme="minorEastAsia"/>
          <w:sz w:val="24"/>
        </w:rPr>
      </w:pPr>
      <w:r w:rsidRPr="006B5D3C">
        <w:rPr>
          <w:rFonts w:eastAsiaTheme="minorEastAsia"/>
          <w:sz w:val="24"/>
        </w:rPr>
        <w:t>采购本国货物、工程和服务</w:t>
      </w:r>
    </w:p>
    <w:p w14:paraId="6188D750" w14:textId="73AF9E04" w:rsidR="00F0574B" w:rsidRPr="006B5D3C" w:rsidRDefault="004372C1" w:rsidP="00564BC1">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4.1.1  </w:t>
      </w:r>
      <w:r w:rsidRPr="006B5D3C">
        <w:rPr>
          <w:rFonts w:ascii="Times New Roman" w:eastAsiaTheme="minorEastAsia" w:hAnsi="Times New Roman"/>
          <w:sz w:val="24"/>
        </w:rPr>
        <w:t>政府采购应当采购本国货物、工程和服务。但有《中华人民共和国政</w:t>
      </w:r>
    </w:p>
    <w:p w14:paraId="59B909E1" w14:textId="77777777" w:rsidR="00F0574B" w:rsidRPr="006B5D3C" w:rsidRDefault="004372C1" w:rsidP="00564BC1">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府采购法中华人民共和国政府采购法》第十条规定情形的除外。</w:t>
      </w:r>
    </w:p>
    <w:p w14:paraId="2ABCD335" w14:textId="334DEDE6" w:rsidR="00F0574B" w:rsidRPr="006B5D3C" w:rsidRDefault="004372C1" w:rsidP="00564BC1">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4.1.2 </w:t>
      </w:r>
      <w:r w:rsidRPr="006B5D3C">
        <w:rPr>
          <w:rFonts w:ascii="Times New Roman" w:eastAsiaTheme="minorEastAsia" w:hAnsi="Times New Roman"/>
          <w:sz w:val="24"/>
        </w:rPr>
        <w:t>本项目如接受非本国货物、工程、服务参与投标，则具体要求见第四章《采购需求》。</w:t>
      </w:r>
    </w:p>
    <w:p w14:paraId="28FF6342" w14:textId="5D9C2073" w:rsidR="00F0574B" w:rsidRPr="006B5D3C" w:rsidRDefault="004372C1" w:rsidP="00564BC1">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4.1.3 </w:t>
      </w:r>
      <w:r w:rsidRPr="006B5D3C">
        <w:rPr>
          <w:rFonts w:ascii="Times New Roman" w:eastAsiaTheme="minorEastAsia" w:hAnsi="Times New Roman"/>
          <w:sz w:val="24"/>
        </w:rPr>
        <w:t>进口产品指通过中国海关报关验放进入中国境内且产自关境外的产品，包括已经进入中国境内的进口产品。关于进口产品的相关规定依据《政府采购进口产品管理办法》（财库〔</w:t>
      </w:r>
      <w:r w:rsidRPr="006B5D3C">
        <w:rPr>
          <w:rFonts w:ascii="Times New Roman" w:eastAsiaTheme="minorEastAsia" w:hAnsi="Times New Roman"/>
          <w:sz w:val="24"/>
        </w:rPr>
        <w:t>2007</w:t>
      </w:r>
      <w:r w:rsidRPr="006B5D3C">
        <w:rPr>
          <w:rFonts w:ascii="Times New Roman" w:eastAsiaTheme="minorEastAsia" w:hAnsi="Times New Roman"/>
          <w:sz w:val="24"/>
        </w:rPr>
        <w:t>〕</w:t>
      </w:r>
      <w:r w:rsidRPr="006B5D3C">
        <w:rPr>
          <w:rFonts w:ascii="Times New Roman" w:eastAsiaTheme="minorEastAsia" w:hAnsi="Times New Roman"/>
          <w:sz w:val="24"/>
        </w:rPr>
        <w:t xml:space="preserve">119 </w:t>
      </w:r>
      <w:r w:rsidRPr="006B5D3C">
        <w:rPr>
          <w:rFonts w:ascii="Times New Roman" w:eastAsiaTheme="minorEastAsia" w:hAnsi="Times New Roman"/>
          <w:sz w:val="24"/>
        </w:rPr>
        <w:t>号文）、《关于政府采购进口产品管理有关问题的通知》（财办库〔</w:t>
      </w:r>
      <w:r w:rsidRPr="006B5D3C">
        <w:rPr>
          <w:rFonts w:ascii="Times New Roman" w:eastAsiaTheme="minorEastAsia" w:hAnsi="Times New Roman"/>
          <w:sz w:val="24"/>
        </w:rPr>
        <w:t>2008</w:t>
      </w:r>
      <w:r w:rsidRPr="006B5D3C">
        <w:rPr>
          <w:rFonts w:ascii="Times New Roman" w:eastAsiaTheme="minorEastAsia" w:hAnsi="Times New Roman"/>
          <w:sz w:val="24"/>
        </w:rPr>
        <w:t>〕</w:t>
      </w:r>
      <w:r w:rsidRPr="006B5D3C">
        <w:rPr>
          <w:rFonts w:ascii="Times New Roman" w:eastAsiaTheme="minorEastAsia" w:hAnsi="Times New Roman"/>
          <w:sz w:val="24"/>
        </w:rPr>
        <w:t>248</w:t>
      </w:r>
      <w:r w:rsidRPr="006B5D3C">
        <w:rPr>
          <w:rFonts w:ascii="Times New Roman" w:eastAsiaTheme="minorEastAsia" w:hAnsi="Times New Roman"/>
          <w:sz w:val="24"/>
        </w:rPr>
        <w:t>号文）。</w:t>
      </w:r>
    </w:p>
    <w:p w14:paraId="688FADFF" w14:textId="47BF917B" w:rsidR="00F0574B" w:rsidRPr="006B5D3C" w:rsidRDefault="004372C1" w:rsidP="00851270">
      <w:pPr>
        <w:numPr>
          <w:ilvl w:val="1"/>
          <w:numId w:val="8"/>
        </w:numPr>
        <w:tabs>
          <w:tab w:val="left" w:pos="851"/>
          <w:tab w:val="left" w:pos="2014"/>
        </w:tabs>
        <w:snapToGrid w:val="0"/>
        <w:spacing w:line="360" w:lineRule="auto"/>
        <w:ind w:left="1080" w:hanging="720"/>
        <w:jc w:val="left"/>
        <w:rPr>
          <w:rFonts w:eastAsiaTheme="minorEastAsia"/>
          <w:sz w:val="24"/>
        </w:rPr>
      </w:pPr>
      <w:r w:rsidRPr="006B5D3C">
        <w:rPr>
          <w:rFonts w:eastAsiaTheme="minorEastAsia"/>
          <w:sz w:val="24"/>
        </w:rPr>
        <w:t>中小企业、监狱企业及残疾人福利性单位</w:t>
      </w:r>
    </w:p>
    <w:p w14:paraId="6B12F35D"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4.2.1 </w:t>
      </w:r>
      <w:r w:rsidRPr="006B5D3C">
        <w:rPr>
          <w:rFonts w:ascii="Times New Roman" w:eastAsiaTheme="minorEastAsia" w:hAnsi="Times New Roman"/>
          <w:sz w:val="24"/>
        </w:rPr>
        <w:t>中小企业定义：</w:t>
      </w:r>
    </w:p>
    <w:p w14:paraId="78A78C47" w14:textId="6CC1ED68"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4.2.1.1  </w:t>
      </w:r>
      <w:r w:rsidRPr="006B5D3C">
        <w:rPr>
          <w:rFonts w:ascii="Times New Roman" w:eastAsiaTheme="minorEastAsia" w:hAnsi="Times New Roman"/>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sidRPr="006B5D3C">
        <w:rPr>
          <w:rFonts w:ascii="Times New Roman" w:eastAsiaTheme="minorEastAsia" w:hAnsi="Times New Roman"/>
          <w:sz w:val="24"/>
        </w:rPr>
        <w:t>2022</w:t>
      </w:r>
      <w:r w:rsidRPr="006B5D3C">
        <w:rPr>
          <w:rFonts w:ascii="Times New Roman" w:eastAsiaTheme="minorEastAsia" w:hAnsi="Times New Roman"/>
          <w:sz w:val="24"/>
        </w:rPr>
        <w:t>〕</w:t>
      </w:r>
      <w:r w:rsidRPr="006B5D3C">
        <w:rPr>
          <w:rFonts w:ascii="Times New Roman" w:eastAsiaTheme="minorEastAsia" w:hAnsi="Times New Roman"/>
          <w:sz w:val="24"/>
        </w:rPr>
        <w:t xml:space="preserve">19 </w:t>
      </w:r>
      <w:r w:rsidRPr="006B5D3C">
        <w:rPr>
          <w:rFonts w:ascii="Times New Roman" w:eastAsiaTheme="minorEastAsia" w:hAnsi="Times New Roman"/>
          <w:sz w:val="24"/>
        </w:rPr>
        <w:t>号）、《政府采购促进中小企业发展管理办法》（财库〔</w:t>
      </w:r>
      <w:r w:rsidRPr="006B5D3C">
        <w:rPr>
          <w:rFonts w:ascii="Times New Roman" w:eastAsiaTheme="minorEastAsia" w:hAnsi="Times New Roman"/>
          <w:sz w:val="24"/>
        </w:rPr>
        <w:t>2020</w:t>
      </w:r>
      <w:r w:rsidRPr="006B5D3C">
        <w:rPr>
          <w:rFonts w:ascii="Times New Roman" w:eastAsiaTheme="minorEastAsia" w:hAnsi="Times New Roman"/>
          <w:sz w:val="24"/>
        </w:rPr>
        <w:t>〕</w:t>
      </w:r>
      <w:r w:rsidRPr="006B5D3C">
        <w:rPr>
          <w:rFonts w:ascii="Times New Roman" w:eastAsiaTheme="minorEastAsia" w:hAnsi="Times New Roman"/>
          <w:sz w:val="24"/>
        </w:rPr>
        <w:t xml:space="preserve">46 </w:t>
      </w:r>
      <w:r w:rsidRPr="006B5D3C">
        <w:rPr>
          <w:rFonts w:ascii="Times New Roman" w:eastAsiaTheme="minorEastAsia" w:hAnsi="Times New Roman"/>
          <w:sz w:val="24"/>
        </w:rPr>
        <w:t>号）、</w:t>
      </w:r>
      <w:r w:rsidRPr="006B5D3C">
        <w:rPr>
          <w:rFonts w:ascii="Times New Roman" w:eastAsiaTheme="minorEastAsia" w:hAnsi="Times New Roman"/>
          <w:sz w:val="24"/>
        </w:rPr>
        <w:t xml:space="preserve"> </w:t>
      </w:r>
      <w:r w:rsidRPr="006B5D3C">
        <w:rPr>
          <w:rFonts w:ascii="Times New Roman" w:eastAsiaTheme="minorEastAsia" w:hAnsi="Times New Roman"/>
          <w:sz w:val="24"/>
        </w:rPr>
        <w:t>《关于印发中小企业划型标准规定的通知》（工信部联企业〔</w:t>
      </w:r>
      <w:r w:rsidRPr="006B5D3C">
        <w:rPr>
          <w:rFonts w:ascii="Times New Roman" w:eastAsiaTheme="minorEastAsia" w:hAnsi="Times New Roman"/>
          <w:sz w:val="24"/>
        </w:rPr>
        <w:t>2011</w:t>
      </w:r>
      <w:r w:rsidRPr="006B5D3C">
        <w:rPr>
          <w:rFonts w:ascii="Times New Roman" w:eastAsiaTheme="minorEastAsia" w:hAnsi="Times New Roman"/>
          <w:sz w:val="24"/>
        </w:rPr>
        <w:t>〕</w:t>
      </w:r>
      <w:r w:rsidRPr="006B5D3C">
        <w:rPr>
          <w:rFonts w:ascii="Times New Roman" w:eastAsiaTheme="minorEastAsia" w:hAnsi="Times New Roman"/>
          <w:sz w:val="24"/>
        </w:rPr>
        <w:t xml:space="preserve">300 </w:t>
      </w:r>
      <w:r w:rsidRPr="006B5D3C">
        <w:rPr>
          <w:rFonts w:ascii="Times New Roman" w:eastAsiaTheme="minorEastAsia" w:hAnsi="Times New Roman"/>
          <w:sz w:val="24"/>
        </w:rPr>
        <w:t>号）。</w:t>
      </w:r>
    </w:p>
    <w:p w14:paraId="4EBD86D0"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4.2.1.2 </w:t>
      </w:r>
      <w:r w:rsidRPr="006B5D3C">
        <w:rPr>
          <w:rFonts w:ascii="Times New Roman" w:eastAsiaTheme="minorEastAsia" w:hAnsi="Times New Roman"/>
          <w:sz w:val="24"/>
        </w:rPr>
        <w:t>供应商提供的货物、工程或者服务符合下列情形的，享受中小企业扶持政策：（</w:t>
      </w:r>
      <w:r w:rsidRPr="006B5D3C">
        <w:rPr>
          <w:rFonts w:ascii="Times New Roman" w:eastAsiaTheme="minorEastAsia" w:hAnsi="Times New Roman"/>
          <w:sz w:val="24"/>
        </w:rPr>
        <w:t>1</w:t>
      </w:r>
      <w:r w:rsidRPr="006B5D3C">
        <w:rPr>
          <w:rFonts w:ascii="Times New Roman" w:eastAsiaTheme="minorEastAsia" w:hAnsi="Times New Roman"/>
          <w:sz w:val="24"/>
        </w:rPr>
        <w:t>）在货物采购项目中，货物由中小企业制造，即货物由中小企业生产且使用该中小企业商号或者注册商标；（</w:t>
      </w:r>
      <w:r w:rsidRPr="006B5D3C">
        <w:rPr>
          <w:rFonts w:ascii="Times New Roman" w:eastAsiaTheme="minorEastAsia" w:hAnsi="Times New Roman"/>
          <w:sz w:val="24"/>
        </w:rPr>
        <w:t>2</w:t>
      </w:r>
      <w:r w:rsidRPr="006B5D3C">
        <w:rPr>
          <w:rFonts w:ascii="Times New Roman" w:eastAsiaTheme="minorEastAsia" w:hAnsi="Times New Roman"/>
          <w:sz w:val="24"/>
        </w:rPr>
        <w:t>）在工程采购项目中，工程由中小企业承建，即工程施工单位为中小企业；（</w:t>
      </w:r>
      <w:r w:rsidRPr="006B5D3C">
        <w:rPr>
          <w:rFonts w:ascii="Times New Roman" w:eastAsiaTheme="minorEastAsia" w:hAnsi="Times New Roman"/>
          <w:sz w:val="24"/>
        </w:rPr>
        <w:t>3</w:t>
      </w:r>
      <w:r w:rsidRPr="006B5D3C">
        <w:rPr>
          <w:rFonts w:ascii="Times New Roman" w:eastAsiaTheme="minorEastAsia" w:hAnsi="Times New Roman"/>
          <w:sz w:val="24"/>
        </w:rPr>
        <w:t>）在服务采购项目中，服务由中小企业承接，即提供服务的人员为中小企业依照《中华人民共和国劳动合同法》订立劳动合同的从业人员。</w:t>
      </w:r>
    </w:p>
    <w:p w14:paraId="57E9BFB0"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4.2.1.3 </w:t>
      </w:r>
      <w:r w:rsidRPr="006B5D3C">
        <w:rPr>
          <w:rFonts w:ascii="Times New Roman" w:eastAsiaTheme="minorEastAsia" w:hAnsi="Times New Roman"/>
          <w:sz w:val="24"/>
        </w:rPr>
        <w:t>在货物采购项目中，供应商提供的货物既有中小企业制造货物，也有大型企业制造货物的，不享受中小企业扶持政策。</w:t>
      </w:r>
    </w:p>
    <w:p w14:paraId="3D6BB2E1"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4.2.1.4 </w:t>
      </w:r>
      <w:r w:rsidRPr="006B5D3C">
        <w:rPr>
          <w:rFonts w:ascii="Times New Roman" w:eastAsiaTheme="minorEastAsia" w:hAnsi="Times New Roman"/>
          <w:sz w:val="24"/>
        </w:rPr>
        <w:t>以联合体形式参加政府采购活动，联合体各方均为中小企业的，联合体视同中小企业。其中，联合体各方均为小微企业的，联合体视同小微企业。</w:t>
      </w:r>
    </w:p>
    <w:p w14:paraId="67BA49D0"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4.2.2 </w:t>
      </w:r>
      <w:r w:rsidRPr="006B5D3C">
        <w:rPr>
          <w:rFonts w:ascii="Times New Roman" w:eastAsiaTheme="minorEastAsia" w:hAnsi="Times New Roman"/>
          <w:sz w:val="24"/>
        </w:rPr>
        <w:t>在政府采购活动中，监狱企业视同小型、微型企业，享受预留份额、</w:t>
      </w:r>
    </w:p>
    <w:p w14:paraId="70AE95DD"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B82F4D"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4.2.3  </w:t>
      </w:r>
      <w:r w:rsidRPr="006B5D3C">
        <w:rPr>
          <w:rFonts w:ascii="Times New Roman" w:eastAsiaTheme="minorEastAsia" w:hAnsi="Times New Roman"/>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8FB8C17"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4.2.3.1 </w:t>
      </w:r>
      <w:r w:rsidRPr="006B5D3C">
        <w:rPr>
          <w:rFonts w:ascii="Times New Roman" w:eastAsiaTheme="minorEastAsia" w:hAnsi="Times New Roman"/>
          <w:sz w:val="24"/>
        </w:rPr>
        <w:t>安置的残疾人占本单位在职职工人数的比例不低于</w:t>
      </w:r>
      <w:r w:rsidRPr="006B5D3C">
        <w:rPr>
          <w:rFonts w:ascii="Times New Roman" w:eastAsiaTheme="minorEastAsia" w:hAnsi="Times New Roman"/>
          <w:sz w:val="24"/>
        </w:rPr>
        <w:t xml:space="preserve"> 25%</w:t>
      </w:r>
    </w:p>
    <w:p w14:paraId="453A3695"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（含</w:t>
      </w:r>
      <w:r w:rsidRPr="006B5D3C">
        <w:rPr>
          <w:rFonts w:ascii="Times New Roman" w:eastAsiaTheme="minorEastAsia" w:hAnsi="Times New Roman"/>
          <w:sz w:val="24"/>
        </w:rPr>
        <w:t xml:space="preserve"> 25%</w:t>
      </w:r>
      <w:r w:rsidRPr="006B5D3C">
        <w:rPr>
          <w:rFonts w:ascii="Times New Roman" w:eastAsiaTheme="minorEastAsia" w:hAnsi="Times New Roman"/>
          <w:sz w:val="24"/>
        </w:rPr>
        <w:t>），并且安置的残疾人人数不少于</w:t>
      </w:r>
      <w:r w:rsidRPr="006B5D3C">
        <w:rPr>
          <w:rFonts w:ascii="Times New Roman" w:eastAsiaTheme="minorEastAsia" w:hAnsi="Times New Roman"/>
          <w:sz w:val="24"/>
        </w:rPr>
        <w:t xml:space="preserve"> 10 </w:t>
      </w:r>
      <w:r w:rsidRPr="006B5D3C">
        <w:rPr>
          <w:rFonts w:ascii="Times New Roman" w:eastAsiaTheme="minorEastAsia" w:hAnsi="Times New Roman"/>
          <w:sz w:val="24"/>
        </w:rPr>
        <w:t>人（含</w:t>
      </w:r>
      <w:r w:rsidRPr="006B5D3C">
        <w:rPr>
          <w:rFonts w:ascii="Times New Roman" w:eastAsiaTheme="minorEastAsia" w:hAnsi="Times New Roman"/>
          <w:sz w:val="24"/>
        </w:rPr>
        <w:t xml:space="preserve"> 10</w:t>
      </w:r>
      <w:r w:rsidRPr="006B5D3C">
        <w:rPr>
          <w:rFonts w:ascii="Times New Roman" w:eastAsiaTheme="minorEastAsia" w:hAnsi="Times New Roman"/>
          <w:sz w:val="24"/>
        </w:rPr>
        <w:t>人）；</w:t>
      </w:r>
    </w:p>
    <w:p w14:paraId="654CBF01"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4.2.3.2  </w:t>
      </w:r>
      <w:r w:rsidRPr="006B5D3C">
        <w:rPr>
          <w:rFonts w:ascii="Times New Roman" w:eastAsiaTheme="minorEastAsia" w:hAnsi="Times New Roman"/>
          <w:sz w:val="24"/>
        </w:rPr>
        <w:t>依法与安置的每位残疾人签订了一年以上（含一年）的劳动合同或服务协议；</w:t>
      </w:r>
    </w:p>
    <w:p w14:paraId="4C487123"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4.2.3.3  </w:t>
      </w:r>
      <w:r w:rsidRPr="006B5D3C">
        <w:rPr>
          <w:rFonts w:ascii="Times New Roman" w:eastAsiaTheme="minorEastAsia" w:hAnsi="Times New Roman"/>
          <w:sz w:val="24"/>
        </w:rPr>
        <w:t>为安置的每位残疾人按月足额缴纳了基本养老保险、基本医疗保险、失业保险、工伤保险和生育保险等社会保险费：</w:t>
      </w:r>
    </w:p>
    <w:p w14:paraId="12293B83"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4.2.3.4  </w:t>
      </w:r>
      <w:r w:rsidRPr="006B5D3C">
        <w:rPr>
          <w:rFonts w:ascii="Times New Roman" w:eastAsiaTheme="minorEastAsia" w:hAnsi="Times New Roman"/>
          <w:sz w:val="24"/>
        </w:rPr>
        <w:t>通过银行等金融机构向安置的每位残疾人，按月支付了不低于单位所在区县适用的经省级人民政府批准的月最低工资标准的工资；</w:t>
      </w:r>
    </w:p>
    <w:p w14:paraId="52DCC45D"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4.2.3.5 </w:t>
      </w:r>
      <w:r w:rsidRPr="006B5D3C">
        <w:rPr>
          <w:rFonts w:ascii="Times New Roman" w:eastAsiaTheme="minorEastAsia" w:hAnsi="Times New Roman"/>
          <w:sz w:val="24"/>
        </w:rPr>
        <w:t>提供本单位制造的货物、承担的工程或者服务（以下简称产品），或者提供其他残疾人福利性单位制造的货物（不包括使用非残疾人福利性单位注册商标的货物）；</w:t>
      </w:r>
    </w:p>
    <w:p w14:paraId="7A661154"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4.2.3.6 </w:t>
      </w:r>
      <w:r w:rsidRPr="006B5D3C">
        <w:rPr>
          <w:rFonts w:ascii="Times New Roman" w:eastAsiaTheme="minorEastAsia" w:hAnsi="Times New Roman"/>
          <w:sz w:val="24"/>
        </w:rPr>
        <w:t>前款所称残疾人是指法定劳动年龄内，持有《中华人民共和国残疾人证》或者《中华人民共和国残疾军人证（</w:t>
      </w:r>
      <w:r w:rsidRPr="006B5D3C">
        <w:rPr>
          <w:rFonts w:ascii="Times New Roman" w:eastAsiaTheme="minorEastAsia" w:hAnsi="Times New Roman"/>
          <w:sz w:val="24"/>
        </w:rPr>
        <w:t xml:space="preserve">1 </w:t>
      </w:r>
      <w:r w:rsidRPr="006B5D3C">
        <w:rPr>
          <w:rFonts w:ascii="Times New Roman" w:eastAsiaTheme="minorEastAsia" w:hAnsi="Times New Roman"/>
          <w:sz w:val="24"/>
        </w:rPr>
        <w:t>至</w:t>
      </w:r>
      <w:r w:rsidRPr="006B5D3C">
        <w:rPr>
          <w:rFonts w:ascii="Times New Roman" w:eastAsiaTheme="minorEastAsia" w:hAnsi="Times New Roman"/>
          <w:sz w:val="24"/>
        </w:rPr>
        <w:t xml:space="preserve"> 8 </w:t>
      </w:r>
      <w:r w:rsidRPr="006B5D3C">
        <w:rPr>
          <w:rFonts w:ascii="Times New Roman" w:eastAsiaTheme="minorEastAsia" w:hAnsi="Times New Roman"/>
          <w:sz w:val="24"/>
        </w:rPr>
        <w:t>级）》的自然人，包括具有劳动条件和劳动意愿的精神残疾人。在职职工人数是指与残疾人福利性单位建立劳动关系并依法签订劳动合同或服务协议的雇员人数。</w:t>
      </w:r>
    </w:p>
    <w:p w14:paraId="38B3B2C9"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4.2.4 </w:t>
      </w:r>
      <w:r w:rsidRPr="006B5D3C">
        <w:rPr>
          <w:rFonts w:ascii="Times New Roman" w:eastAsiaTheme="minorEastAsia" w:hAnsi="Times New Roman"/>
          <w:sz w:val="24"/>
        </w:rPr>
        <w:t>本项目是否专门面向中小企业预留采购份额见第一章《采购邀请》。</w:t>
      </w:r>
    </w:p>
    <w:p w14:paraId="60DE98D1"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4.2.5 </w:t>
      </w:r>
      <w:r w:rsidRPr="006B5D3C">
        <w:rPr>
          <w:rFonts w:ascii="Times New Roman" w:eastAsiaTheme="minorEastAsia" w:hAnsi="Times New Roman"/>
          <w:sz w:val="24"/>
        </w:rPr>
        <w:t>采购标的对应的中小企业划分标准所属行业见《供应商须知资料表》。</w:t>
      </w:r>
    </w:p>
    <w:p w14:paraId="569974EC"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4.2.6 </w:t>
      </w:r>
      <w:r w:rsidRPr="006B5D3C">
        <w:rPr>
          <w:rFonts w:ascii="Times New Roman" w:eastAsiaTheme="minorEastAsia" w:hAnsi="Times New Roman"/>
          <w:sz w:val="24"/>
        </w:rPr>
        <w:t>小微企业价格评审优惠的政策调整：见第三章《评审方法和评审标准》。</w:t>
      </w:r>
    </w:p>
    <w:p w14:paraId="58276A42" w14:textId="5683E034" w:rsidR="00F0574B" w:rsidRPr="006B5D3C" w:rsidRDefault="004372C1" w:rsidP="005B6942">
      <w:pPr>
        <w:numPr>
          <w:ilvl w:val="1"/>
          <w:numId w:val="8"/>
        </w:numPr>
        <w:tabs>
          <w:tab w:val="left" w:pos="851"/>
          <w:tab w:val="left" w:pos="2014"/>
        </w:tabs>
        <w:snapToGrid w:val="0"/>
        <w:spacing w:line="360" w:lineRule="auto"/>
        <w:ind w:left="1080" w:hanging="720"/>
        <w:jc w:val="left"/>
        <w:rPr>
          <w:rFonts w:eastAsiaTheme="minorEastAsia"/>
          <w:sz w:val="24"/>
        </w:rPr>
      </w:pPr>
      <w:r w:rsidRPr="006B5D3C">
        <w:rPr>
          <w:rFonts w:eastAsiaTheme="minorEastAsia"/>
          <w:sz w:val="24"/>
        </w:rPr>
        <w:t>政府采购节能产品、环境标志产品</w:t>
      </w:r>
    </w:p>
    <w:p w14:paraId="7B244EB9"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4.3.1  </w:t>
      </w:r>
      <w:r w:rsidRPr="006B5D3C">
        <w:rPr>
          <w:rFonts w:ascii="Times New Roman" w:eastAsiaTheme="minorEastAsia" w:hAnsi="Times New Roman"/>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AED0CDD"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4.3.2  </w:t>
      </w:r>
      <w:r w:rsidRPr="006B5D3C">
        <w:rPr>
          <w:rFonts w:ascii="Times New Roman" w:eastAsiaTheme="minorEastAsia" w:hAnsi="Times New Roman"/>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6B5D3C">
        <w:rPr>
          <w:rFonts w:ascii="Times New Roman" w:eastAsiaTheme="minorEastAsia" w:hAnsi="Times New Roman"/>
          <w:sz w:val="24"/>
        </w:rPr>
        <w:t>2019</w:t>
      </w:r>
      <w:r w:rsidRPr="006B5D3C">
        <w:rPr>
          <w:rFonts w:ascii="Times New Roman" w:eastAsiaTheme="minorEastAsia" w:hAnsi="Times New Roman"/>
          <w:sz w:val="24"/>
        </w:rPr>
        <w:t>〕</w:t>
      </w:r>
      <w:r w:rsidRPr="006B5D3C">
        <w:rPr>
          <w:rFonts w:ascii="Times New Roman" w:eastAsiaTheme="minorEastAsia" w:hAnsi="Times New Roman"/>
          <w:sz w:val="24"/>
        </w:rPr>
        <w:t xml:space="preserve">9 </w:t>
      </w:r>
      <w:r w:rsidRPr="006B5D3C">
        <w:rPr>
          <w:rFonts w:ascii="Times New Roman" w:eastAsiaTheme="minorEastAsia" w:hAnsi="Times New Roman"/>
          <w:sz w:val="24"/>
        </w:rPr>
        <w:t>号）。</w:t>
      </w:r>
    </w:p>
    <w:p w14:paraId="3313454A"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4.3.3  </w:t>
      </w:r>
      <w:r w:rsidRPr="006B5D3C">
        <w:rPr>
          <w:rFonts w:ascii="Times New Roman" w:eastAsiaTheme="minorEastAsia" w:hAnsi="Times New Roman"/>
          <w:sz w:val="24"/>
        </w:rPr>
        <w:t>如本项目采购产品属于实施政府强制采购品目清单范围的节能产品，则供应商所报产品必须获得国家确定的认证机构出具的、处于有效期之内的节能产品认证证书，否则</w:t>
      </w:r>
      <w:r w:rsidRPr="006B5D3C">
        <w:rPr>
          <w:rFonts w:ascii="Times New Roman" w:eastAsiaTheme="minorEastAsia" w:hAnsi="Times New Roman"/>
          <w:sz w:val="24"/>
        </w:rPr>
        <w:t xml:space="preserve"> </w:t>
      </w:r>
      <w:r w:rsidRPr="006B5D3C">
        <w:rPr>
          <w:rFonts w:ascii="Times New Roman" w:eastAsiaTheme="minorEastAsia" w:hAnsi="Times New Roman"/>
          <w:sz w:val="24"/>
        </w:rPr>
        <w:t>响应无效；</w:t>
      </w:r>
    </w:p>
    <w:p w14:paraId="0555FAE8"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4.3.4  </w:t>
      </w:r>
      <w:r w:rsidRPr="006B5D3C">
        <w:rPr>
          <w:rFonts w:ascii="Times New Roman" w:eastAsiaTheme="minorEastAsia" w:hAnsi="Times New Roman"/>
          <w:sz w:val="24"/>
        </w:rPr>
        <w:t>非政府强制采购的节能产品或环境标志产品，依据品目清单和认证证书实施政府优先采购。优先采购的具体规定见第三章《评审方法和评审标准》（如涉及）。</w:t>
      </w:r>
    </w:p>
    <w:p w14:paraId="4E8753A6" w14:textId="77606C5B" w:rsidR="00F0574B" w:rsidRPr="006B5D3C" w:rsidRDefault="004372C1" w:rsidP="00183C57">
      <w:pPr>
        <w:numPr>
          <w:ilvl w:val="1"/>
          <w:numId w:val="8"/>
        </w:numPr>
        <w:tabs>
          <w:tab w:val="left" w:pos="851"/>
          <w:tab w:val="left" w:pos="2014"/>
        </w:tabs>
        <w:snapToGrid w:val="0"/>
        <w:spacing w:line="360" w:lineRule="auto"/>
        <w:ind w:left="1080" w:hanging="720"/>
        <w:jc w:val="left"/>
        <w:rPr>
          <w:rFonts w:eastAsiaTheme="minorEastAsia"/>
          <w:sz w:val="24"/>
        </w:rPr>
      </w:pPr>
      <w:r w:rsidRPr="006B5D3C">
        <w:rPr>
          <w:rFonts w:eastAsiaTheme="minorEastAsia"/>
          <w:sz w:val="24"/>
        </w:rPr>
        <w:t>正版软件</w:t>
      </w:r>
    </w:p>
    <w:p w14:paraId="38A0D814"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4.4.1  </w:t>
      </w:r>
      <w:r w:rsidRPr="006B5D3C">
        <w:rPr>
          <w:rFonts w:ascii="Times New Roman" w:eastAsiaTheme="minorEastAsia" w:hAnsi="Times New Roman"/>
          <w:sz w:val="24"/>
        </w:rPr>
        <w:t>依据《财政部</w:t>
      </w:r>
      <w:r w:rsidRPr="006B5D3C">
        <w:rPr>
          <w:rFonts w:ascii="Times New Roman" w:eastAsiaTheme="minorEastAsia" w:hAnsi="Times New Roman"/>
          <w:sz w:val="24"/>
        </w:rPr>
        <w:t xml:space="preserve"> </w:t>
      </w:r>
      <w:r w:rsidRPr="006B5D3C">
        <w:rPr>
          <w:rFonts w:ascii="Times New Roman" w:eastAsiaTheme="minorEastAsia" w:hAnsi="Times New Roman"/>
          <w:sz w:val="24"/>
        </w:rPr>
        <w:t>国家发展改革委</w:t>
      </w:r>
      <w:r w:rsidRPr="006B5D3C">
        <w:rPr>
          <w:rFonts w:ascii="Times New Roman" w:eastAsiaTheme="minorEastAsia" w:hAnsi="Times New Roman"/>
          <w:sz w:val="24"/>
        </w:rPr>
        <w:t xml:space="preserve"> </w:t>
      </w:r>
      <w:r w:rsidRPr="006B5D3C">
        <w:rPr>
          <w:rFonts w:ascii="Times New Roman" w:eastAsiaTheme="minorEastAsia" w:hAnsi="Times New Roman"/>
          <w:sz w:val="24"/>
        </w:rPr>
        <w:t>信息产业部关于印发无线局域网产品政府采购实施意见的通知》（财库〔</w:t>
      </w:r>
      <w:r w:rsidRPr="006B5D3C">
        <w:rPr>
          <w:rFonts w:ascii="Times New Roman" w:eastAsiaTheme="minorEastAsia" w:hAnsi="Times New Roman"/>
          <w:sz w:val="24"/>
        </w:rPr>
        <w:t>2005</w:t>
      </w:r>
      <w:r w:rsidRPr="006B5D3C">
        <w:rPr>
          <w:rFonts w:ascii="Times New Roman" w:eastAsiaTheme="minorEastAsia" w:hAnsi="Times New Roman"/>
          <w:sz w:val="24"/>
        </w:rPr>
        <w:t>〕</w:t>
      </w:r>
      <w:r w:rsidRPr="006B5D3C">
        <w:rPr>
          <w:rFonts w:ascii="Times New Roman" w:eastAsiaTheme="minorEastAsia" w:hAnsi="Times New Roman"/>
          <w:sz w:val="24"/>
        </w:rPr>
        <w:t xml:space="preserve">366 </w:t>
      </w:r>
      <w:r w:rsidRPr="006B5D3C">
        <w:rPr>
          <w:rFonts w:ascii="Times New Roman" w:eastAsiaTheme="minorEastAsia" w:hAnsi="Times New Roman"/>
          <w:sz w:val="24"/>
        </w:rPr>
        <w:t>号），采购无线局域网产品和含有无线局域网功能的计算机、通信设备、打印机、复印机、投影仪等产品的，优先采购符合国家无线局域网安全标准（</w:t>
      </w:r>
      <w:r w:rsidRPr="006B5D3C">
        <w:rPr>
          <w:rFonts w:ascii="Times New Roman" w:eastAsiaTheme="minorEastAsia" w:hAnsi="Times New Roman"/>
          <w:sz w:val="24"/>
        </w:rPr>
        <w:t>GB15629.11/1102</w:t>
      </w:r>
      <w:r w:rsidRPr="006B5D3C">
        <w:rPr>
          <w:rFonts w:ascii="Times New Roman" w:eastAsiaTheme="minorEastAsia" w:hAnsi="Times New Roman"/>
          <w:sz w:val="24"/>
        </w:rPr>
        <w:t>）并通过国家产品认证的产品。其中，国家有特殊信息安全要求的项目必须采购认证产品，否则</w:t>
      </w:r>
      <w:r w:rsidRPr="006B5D3C">
        <w:rPr>
          <w:rFonts w:ascii="Times New Roman" w:eastAsiaTheme="minorEastAsia" w:hAnsi="Times New Roman"/>
          <w:sz w:val="24"/>
        </w:rPr>
        <w:t xml:space="preserve"> </w:t>
      </w:r>
      <w:r w:rsidRPr="006B5D3C">
        <w:rPr>
          <w:rFonts w:ascii="Times New Roman" w:eastAsiaTheme="minorEastAsia" w:hAnsi="Times New Roman"/>
          <w:sz w:val="24"/>
        </w:rPr>
        <w:t>响应无效。财政部、国家发展改革委、信息产业部根据政府采购改革进展和无线局域网产品技术及市场成熟等情况，从国家指定的认证机构认证的生产厂商和产品型号中确定优先采购的产品，并以</w:t>
      </w:r>
      <w:r w:rsidRPr="006B5D3C">
        <w:rPr>
          <w:rFonts w:ascii="Times New Roman" w:eastAsiaTheme="minorEastAsia" w:hAnsi="Times New Roman"/>
          <w:sz w:val="24"/>
        </w:rPr>
        <w:t>“</w:t>
      </w:r>
      <w:r w:rsidRPr="006B5D3C">
        <w:rPr>
          <w:rFonts w:ascii="Times New Roman" w:eastAsiaTheme="minorEastAsia" w:hAnsi="Times New Roman"/>
          <w:sz w:val="24"/>
        </w:rPr>
        <w:t>无线局域网认证产品政府采购清单</w:t>
      </w:r>
      <w:r w:rsidRPr="006B5D3C">
        <w:rPr>
          <w:rFonts w:ascii="Times New Roman" w:eastAsiaTheme="minorEastAsia" w:hAnsi="Times New Roman"/>
          <w:sz w:val="24"/>
        </w:rPr>
        <w:t>”</w:t>
      </w:r>
      <w:r w:rsidRPr="006B5D3C">
        <w:rPr>
          <w:rFonts w:ascii="Times New Roman" w:eastAsiaTheme="minorEastAsia" w:hAnsi="Times New Roman"/>
          <w:sz w:val="24"/>
        </w:rPr>
        <w:t>（以下简称清单）的形式公布。清单中新增认证产品厂商和型号，由财政部、国家发展改革委、信息产业部以文件形式确定、公布并适时调整。</w:t>
      </w:r>
    </w:p>
    <w:p w14:paraId="0D8E49C4"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4.4.2  </w:t>
      </w:r>
      <w:r w:rsidRPr="006B5D3C">
        <w:rPr>
          <w:rFonts w:ascii="Times New Roman" w:eastAsiaTheme="minorEastAsia" w:hAnsi="Times New Roman"/>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6B5D3C">
        <w:rPr>
          <w:rFonts w:ascii="Times New Roman" w:eastAsiaTheme="minorEastAsia" w:hAnsi="Times New Roman"/>
          <w:sz w:val="24"/>
        </w:rPr>
        <w:t>2006</w:t>
      </w:r>
      <w:r w:rsidRPr="006B5D3C">
        <w:rPr>
          <w:rFonts w:ascii="Times New Roman" w:eastAsiaTheme="minorEastAsia" w:hAnsi="Times New Roman"/>
          <w:sz w:val="24"/>
        </w:rPr>
        <w:t>〕</w:t>
      </w:r>
      <w:r w:rsidRPr="006B5D3C">
        <w:rPr>
          <w:rFonts w:ascii="Times New Roman" w:eastAsiaTheme="minorEastAsia" w:hAnsi="Times New Roman"/>
          <w:sz w:val="24"/>
        </w:rPr>
        <w:t xml:space="preserve">1 </w:t>
      </w:r>
      <w:r w:rsidRPr="006B5D3C">
        <w:rPr>
          <w:rFonts w:ascii="Times New Roman" w:eastAsiaTheme="minorEastAsia" w:hAnsi="Times New Roman"/>
          <w:sz w:val="24"/>
        </w:rPr>
        <w:t>号）、《国务院办公厅关于进一步做好政府机关使用正版软件工作的通知》（国办发〔</w:t>
      </w:r>
      <w:r w:rsidRPr="006B5D3C">
        <w:rPr>
          <w:rFonts w:ascii="Times New Roman" w:eastAsiaTheme="minorEastAsia" w:hAnsi="Times New Roman"/>
          <w:sz w:val="24"/>
        </w:rPr>
        <w:t>2010</w:t>
      </w:r>
      <w:r w:rsidRPr="006B5D3C">
        <w:rPr>
          <w:rFonts w:ascii="Times New Roman" w:eastAsiaTheme="minorEastAsia" w:hAnsi="Times New Roman"/>
          <w:sz w:val="24"/>
        </w:rPr>
        <w:t>〕</w:t>
      </w:r>
      <w:r w:rsidRPr="006B5D3C">
        <w:rPr>
          <w:rFonts w:ascii="Times New Roman" w:eastAsiaTheme="minorEastAsia" w:hAnsi="Times New Roman"/>
          <w:sz w:val="24"/>
        </w:rPr>
        <w:t xml:space="preserve">47 </w:t>
      </w:r>
      <w:r w:rsidRPr="006B5D3C">
        <w:rPr>
          <w:rFonts w:ascii="Times New Roman" w:eastAsiaTheme="minorEastAsia" w:hAnsi="Times New Roman"/>
          <w:sz w:val="24"/>
        </w:rPr>
        <w:t>号）、《财政部关于进一步做好政府机关使用正版软件工作的通知》（财预〔</w:t>
      </w:r>
      <w:r w:rsidRPr="006B5D3C">
        <w:rPr>
          <w:rFonts w:ascii="Times New Roman" w:eastAsiaTheme="minorEastAsia" w:hAnsi="Times New Roman"/>
          <w:sz w:val="24"/>
        </w:rPr>
        <w:t>2010</w:t>
      </w:r>
      <w:r w:rsidRPr="006B5D3C">
        <w:rPr>
          <w:rFonts w:ascii="Times New Roman" w:eastAsiaTheme="minorEastAsia" w:hAnsi="Times New Roman"/>
          <w:sz w:val="24"/>
        </w:rPr>
        <w:t>〕</w:t>
      </w:r>
      <w:r w:rsidRPr="006B5D3C">
        <w:rPr>
          <w:rFonts w:ascii="Times New Roman" w:eastAsiaTheme="minorEastAsia" w:hAnsi="Times New Roman"/>
          <w:sz w:val="24"/>
        </w:rPr>
        <w:t xml:space="preserve">536 </w:t>
      </w:r>
      <w:r w:rsidRPr="006B5D3C">
        <w:rPr>
          <w:rFonts w:ascii="Times New Roman" w:eastAsiaTheme="minorEastAsia" w:hAnsi="Times New Roman"/>
          <w:sz w:val="24"/>
        </w:rPr>
        <w:t>号）。</w:t>
      </w:r>
    </w:p>
    <w:p w14:paraId="26B09728" w14:textId="3136F263" w:rsidR="00F0574B" w:rsidRPr="006B5D3C" w:rsidRDefault="004372C1" w:rsidP="00183C57">
      <w:pPr>
        <w:numPr>
          <w:ilvl w:val="1"/>
          <w:numId w:val="8"/>
        </w:numPr>
        <w:tabs>
          <w:tab w:val="left" w:pos="851"/>
          <w:tab w:val="left" w:pos="2014"/>
        </w:tabs>
        <w:snapToGrid w:val="0"/>
        <w:spacing w:line="360" w:lineRule="auto"/>
        <w:ind w:left="1080" w:hanging="720"/>
        <w:jc w:val="left"/>
        <w:rPr>
          <w:rFonts w:eastAsiaTheme="minorEastAsia"/>
          <w:sz w:val="24"/>
        </w:rPr>
      </w:pPr>
      <w:r w:rsidRPr="006B5D3C">
        <w:rPr>
          <w:rFonts w:eastAsiaTheme="minorEastAsia"/>
          <w:sz w:val="24"/>
        </w:rPr>
        <w:t>网络安全专用产品</w:t>
      </w:r>
    </w:p>
    <w:p w14:paraId="5FA3A0C9"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4.5.1  </w:t>
      </w:r>
      <w:r w:rsidRPr="006B5D3C">
        <w:rPr>
          <w:rFonts w:ascii="Times New Roman" w:eastAsiaTheme="minorEastAsia" w:hAnsi="Times New Roman"/>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235C3542" w14:textId="770FA7AC" w:rsidR="00F0574B" w:rsidRPr="006B5D3C" w:rsidRDefault="004372C1" w:rsidP="00183C57">
      <w:pPr>
        <w:numPr>
          <w:ilvl w:val="1"/>
          <w:numId w:val="8"/>
        </w:numPr>
        <w:tabs>
          <w:tab w:val="left" w:pos="851"/>
          <w:tab w:val="left" w:pos="2014"/>
        </w:tabs>
        <w:snapToGrid w:val="0"/>
        <w:spacing w:line="360" w:lineRule="auto"/>
        <w:ind w:left="1080" w:hanging="720"/>
        <w:jc w:val="left"/>
        <w:rPr>
          <w:rFonts w:eastAsiaTheme="minorEastAsia"/>
          <w:sz w:val="24"/>
        </w:rPr>
      </w:pPr>
      <w:r w:rsidRPr="006B5D3C">
        <w:rPr>
          <w:rFonts w:eastAsiaTheme="minorEastAsia"/>
          <w:sz w:val="24"/>
        </w:rPr>
        <w:t>推广使用低挥发性有机化合物（</w:t>
      </w:r>
      <w:r w:rsidRPr="006B5D3C">
        <w:rPr>
          <w:rFonts w:eastAsiaTheme="minorEastAsia"/>
          <w:sz w:val="24"/>
        </w:rPr>
        <w:t>VOCs</w:t>
      </w:r>
      <w:r w:rsidRPr="006B5D3C">
        <w:rPr>
          <w:rFonts w:eastAsiaTheme="minorEastAsia"/>
          <w:sz w:val="24"/>
        </w:rPr>
        <w:t>）</w:t>
      </w:r>
    </w:p>
    <w:p w14:paraId="2373F095"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4.6.1  </w:t>
      </w:r>
      <w:r w:rsidRPr="006B5D3C">
        <w:rPr>
          <w:rFonts w:ascii="Times New Roman" w:eastAsiaTheme="minorEastAsia" w:hAnsi="Times New Roman"/>
          <w:sz w:val="24"/>
        </w:rPr>
        <w:t>为全面推进本市挥发性有机物（</w:t>
      </w:r>
      <w:r w:rsidRPr="006B5D3C">
        <w:rPr>
          <w:rFonts w:ascii="Times New Roman" w:eastAsiaTheme="minorEastAsia" w:hAnsi="Times New Roman"/>
          <w:sz w:val="24"/>
        </w:rPr>
        <w:t>VOCs</w:t>
      </w:r>
      <w:r w:rsidRPr="006B5D3C">
        <w:rPr>
          <w:rFonts w:ascii="Times New Roman" w:eastAsiaTheme="minorEastAsia" w:hAnsi="Times New Roman"/>
          <w:sz w:val="24"/>
        </w:rPr>
        <w:t>）治理，贯彻落实挥发性有机物污染治理专项行动有关要求，相关规定依据《北京市财政局北京市生态环境局关于政府采购推广使用低挥发性有机化合物（</w:t>
      </w:r>
      <w:r w:rsidRPr="006B5D3C">
        <w:rPr>
          <w:rFonts w:ascii="Times New Roman" w:eastAsiaTheme="minorEastAsia" w:hAnsi="Times New Roman"/>
          <w:sz w:val="24"/>
        </w:rPr>
        <w:t>VOCs</w:t>
      </w:r>
      <w:r w:rsidRPr="006B5D3C">
        <w:rPr>
          <w:rFonts w:ascii="Times New Roman" w:eastAsiaTheme="minorEastAsia" w:hAnsi="Times New Roman"/>
          <w:sz w:val="24"/>
        </w:rPr>
        <w:t>）有关事项的通知》（京财采购〔</w:t>
      </w:r>
      <w:r w:rsidRPr="006B5D3C">
        <w:rPr>
          <w:rFonts w:ascii="Times New Roman" w:eastAsiaTheme="minorEastAsia" w:hAnsi="Times New Roman"/>
          <w:sz w:val="24"/>
        </w:rPr>
        <w:t>2020</w:t>
      </w:r>
      <w:r w:rsidRPr="006B5D3C">
        <w:rPr>
          <w:rFonts w:ascii="Times New Roman" w:eastAsiaTheme="minorEastAsia" w:hAnsi="Times New Roman"/>
          <w:sz w:val="24"/>
        </w:rPr>
        <w:t>〕</w:t>
      </w:r>
      <w:r w:rsidRPr="006B5D3C">
        <w:rPr>
          <w:rFonts w:ascii="Times New Roman" w:eastAsiaTheme="minorEastAsia" w:hAnsi="Times New Roman"/>
          <w:sz w:val="24"/>
        </w:rPr>
        <w:t xml:space="preserve">2381 </w:t>
      </w:r>
      <w:r w:rsidRPr="006B5D3C">
        <w:rPr>
          <w:rFonts w:ascii="Times New Roman" w:eastAsiaTheme="minorEastAsia" w:hAnsi="Times New Roman"/>
          <w:sz w:val="24"/>
        </w:rPr>
        <w:t>号）。本项目中涉及涂料、胶黏剂、油墨、清洗剂等挥发性有机物产品的，属于强制性标准的，供应商应执行符合本市和国家的</w:t>
      </w:r>
      <w:r w:rsidRPr="006B5D3C">
        <w:rPr>
          <w:rFonts w:ascii="Times New Roman" w:eastAsiaTheme="minorEastAsia" w:hAnsi="Times New Roman"/>
          <w:sz w:val="24"/>
        </w:rPr>
        <w:t xml:space="preserve"> VOCs </w:t>
      </w:r>
      <w:r w:rsidRPr="006B5D3C">
        <w:rPr>
          <w:rFonts w:ascii="Times New Roman" w:eastAsiaTheme="minorEastAsia" w:hAnsi="Times New Roman"/>
          <w:sz w:val="24"/>
        </w:rPr>
        <w:t>含量限制标准（具体标准见第四章《采购需求》），否则</w:t>
      </w:r>
      <w:r w:rsidRPr="006B5D3C">
        <w:rPr>
          <w:rFonts w:ascii="Times New Roman" w:eastAsiaTheme="minorEastAsia" w:hAnsi="Times New Roman"/>
          <w:sz w:val="24"/>
        </w:rPr>
        <w:t xml:space="preserve"> </w:t>
      </w:r>
      <w:r w:rsidRPr="006B5D3C">
        <w:rPr>
          <w:rFonts w:ascii="Times New Roman" w:eastAsiaTheme="minorEastAsia" w:hAnsi="Times New Roman"/>
          <w:sz w:val="24"/>
        </w:rPr>
        <w:t>响应无效；属于推荐性标准的，优先采购，具体见第三章《评审方法和评审标准》。</w:t>
      </w:r>
    </w:p>
    <w:p w14:paraId="31E1422C" w14:textId="3CBA8B02" w:rsidR="00F0574B" w:rsidRPr="006B5D3C" w:rsidRDefault="004372C1" w:rsidP="00F02F27">
      <w:pPr>
        <w:numPr>
          <w:ilvl w:val="1"/>
          <w:numId w:val="8"/>
        </w:numPr>
        <w:tabs>
          <w:tab w:val="left" w:pos="851"/>
          <w:tab w:val="left" w:pos="2014"/>
        </w:tabs>
        <w:snapToGrid w:val="0"/>
        <w:spacing w:line="360" w:lineRule="auto"/>
        <w:ind w:left="1080" w:hanging="720"/>
        <w:jc w:val="left"/>
        <w:rPr>
          <w:rFonts w:eastAsiaTheme="minorEastAsia"/>
          <w:sz w:val="24"/>
        </w:rPr>
      </w:pPr>
      <w:r w:rsidRPr="006B5D3C">
        <w:rPr>
          <w:rFonts w:eastAsiaTheme="minorEastAsia"/>
          <w:sz w:val="24"/>
        </w:rPr>
        <w:t>采购需求标准</w:t>
      </w:r>
    </w:p>
    <w:p w14:paraId="29B454BF"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4.7.1  </w:t>
      </w:r>
      <w:r w:rsidRPr="006B5D3C">
        <w:rPr>
          <w:rFonts w:ascii="Times New Roman" w:eastAsiaTheme="minorEastAsia" w:hAnsi="Times New Roman"/>
          <w:sz w:val="24"/>
        </w:rPr>
        <w:t>商品包装、快递包装政府采购需求标准（试行）</w:t>
      </w:r>
    </w:p>
    <w:p w14:paraId="0623F729"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为助力打好污染防治攻坚战，推广使用绿色包装，根据财政部关于印发《商品包装政府采购需求标准（试行）》、《快递包装政府采购需求标准（试行）》的通知（财办库〔</w:t>
      </w:r>
      <w:r w:rsidRPr="006B5D3C">
        <w:rPr>
          <w:rFonts w:ascii="Times New Roman" w:eastAsiaTheme="minorEastAsia" w:hAnsi="Times New Roman"/>
          <w:sz w:val="24"/>
        </w:rPr>
        <w:t>2020</w:t>
      </w:r>
      <w:r w:rsidRPr="006B5D3C">
        <w:rPr>
          <w:rFonts w:ascii="Times New Roman" w:eastAsiaTheme="minorEastAsia" w:hAnsi="Times New Roman"/>
          <w:sz w:val="24"/>
        </w:rPr>
        <w:t>〕</w:t>
      </w:r>
      <w:r w:rsidRPr="006B5D3C">
        <w:rPr>
          <w:rFonts w:ascii="Times New Roman" w:eastAsiaTheme="minorEastAsia" w:hAnsi="Times New Roman"/>
          <w:sz w:val="24"/>
        </w:rPr>
        <w:t xml:space="preserve">123 </w:t>
      </w:r>
      <w:r w:rsidRPr="006B5D3C">
        <w:rPr>
          <w:rFonts w:ascii="Times New Roman" w:eastAsiaTheme="minorEastAsia" w:hAnsi="Times New Roman"/>
          <w:sz w:val="24"/>
        </w:rPr>
        <w:t>号），本项目如涉及商品包装和快递包装的，则其具体要求见第四章《采购需求》。</w:t>
      </w:r>
    </w:p>
    <w:p w14:paraId="2CCD9638"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4.7.2  </w:t>
      </w:r>
      <w:r w:rsidRPr="006B5D3C">
        <w:rPr>
          <w:rFonts w:ascii="Times New Roman" w:eastAsiaTheme="minorEastAsia" w:hAnsi="Times New Roman"/>
          <w:sz w:val="24"/>
        </w:rPr>
        <w:t>绿色数据中心政府采购需求标准（试行）</w:t>
      </w:r>
    </w:p>
    <w:p w14:paraId="6608B044" w14:textId="77777777" w:rsidR="00F0574B" w:rsidRPr="006B5D3C" w:rsidRDefault="004372C1"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为加快数据中心绿色转型，根据财政部</w:t>
      </w:r>
      <w:r w:rsidRPr="006B5D3C">
        <w:rPr>
          <w:rFonts w:ascii="Times New Roman" w:eastAsiaTheme="minorEastAsia" w:hAnsi="Times New Roman"/>
          <w:sz w:val="24"/>
        </w:rPr>
        <w:t xml:space="preserve"> </w:t>
      </w:r>
      <w:r w:rsidRPr="006B5D3C">
        <w:rPr>
          <w:rFonts w:ascii="Times New Roman" w:eastAsiaTheme="minorEastAsia" w:hAnsi="Times New Roman"/>
          <w:sz w:val="24"/>
        </w:rPr>
        <w:t>生态环境部</w:t>
      </w:r>
      <w:r w:rsidRPr="006B5D3C">
        <w:rPr>
          <w:rFonts w:ascii="Times New Roman" w:eastAsiaTheme="minorEastAsia" w:hAnsi="Times New Roman"/>
          <w:sz w:val="24"/>
        </w:rPr>
        <w:t xml:space="preserve"> </w:t>
      </w:r>
      <w:r w:rsidRPr="006B5D3C">
        <w:rPr>
          <w:rFonts w:ascii="Times New Roman" w:eastAsiaTheme="minorEastAsia" w:hAnsi="Times New Roman"/>
          <w:sz w:val="24"/>
        </w:rPr>
        <w:t>工业和信息化部关于印发《绿色数据中心政府采购需求标准（试行）》的通知（财库〔</w:t>
      </w:r>
      <w:r w:rsidRPr="006B5D3C">
        <w:rPr>
          <w:rFonts w:ascii="Times New Roman" w:eastAsiaTheme="minorEastAsia" w:hAnsi="Times New Roman"/>
          <w:sz w:val="24"/>
        </w:rPr>
        <w:t>2023</w:t>
      </w:r>
      <w:r w:rsidRPr="006B5D3C">
        <w:rPr>
          <w:rFonts w:ascii="Times New Roman" w:eastAsiaTheme="minorEastAsia" w:hAnsi="Times New Roman"/>
          <w:sz w:val="24"/>
        </w:rPr>
        <w:t>〕</w:t>
      </w:r>
      <w:r w:rsidRPr="006B5D3C">
        <w:rPr>
          <w:rFonts w:ascii="Times New Roman" w:eastAsiaTheme="minorEastAsia" w:hAnsi="Times New Roman"/>
          <w:sz w:val="24"/>
        </w:rPr>
        <w:t xml:space="preserve">7 </w:t>
      </w:r>
      <w:r w:rsidRPr="006B5D3C">
        <w:rPr>
          <w:rFonts w:ascii="Times New Roman" w:eastAsiaTheme="minorEastAsia" w:hAnsi="Times New Roman"/>
          <w:sz w:val="24"/>
        </w:rPr>
        <w:t>号），本项目如涉及绿色数据中心，则具体要求见第四章《采购需求》。</w:t>
      </w:r>
    </w:p>
    <w:p w14:paraId="765F1D4E" w14:textId="77777777" w:rsidR="00F0574B" w:rsidRPr="006B5D3C" w:rsidRDefault="004372C1" w:rsidP="00E91C78">
      <w:pPr>
        <w:numPr>
          <w:ilvl w:val="0"/>
          <w:numId w:val="8"/>
        </w:numPr>
        <w:tabs>
          <w:tab w:val="clear" w:pos="900"/>
          <w:tab w:val="left" w:pos="360"/>
        </w:tabs>
        <w:snapToGrid w:val="0"/>
        <w:spacing w:line="360" w:lineRule="auto"/>
        <w:ind w:left="357" w:hanging="357"/>
        <w:outlineLvl w:val="1"/>
        <w:rPr>
          <w:rFonts w:eastAsiaTheme="minorEastAsia"/>
          <w:sz w:val="24"/>
        </w:rPr>
      </w:pPr>
      <w:bookmarkStart w:id="240" w:name="_Toc205054744"/>
      <w:bookmarkStart w:id="241" w:name="_Toc205054970"/>
      <w:bookmarkStart w:id="242" w:name="_Toc205055198"/>
      <w:r w:rsidRPr="006B5D3C">
        <w:rPr>
          <w:rFonts w:eastAsiaTheme="minorEastAsia"/>
          <w:sz w:val="24"/>
        </w:rPr>
        <w:t>响应费用</w:t>
      </w:r>
      <w:bookmarkEnd w:id="240"/>
      <w:bookmarkEnd w:id="241"/>
      <w:bookmarkEnd w:id="242"/>
    </w:p>
    <w:p w14:paraId="69B4D06D" w14:textId="4C09DDAE" w:rsidR="00F0574B" w:rsidRPr="006B5D3C" w:rsidRDefault="00D457EE"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r w:rsidRPr="006B5D3C">
        <w:rPr>
          <w:rFonts w:ascii="Times New Roman" w:eastAsiaTheme="minorEastAsia" w:hAnsi="Times New Roman"/>
          <w:sz w:val="24"/>
        </w:rPr>
        <w:t xml:space="preserve">5.1 </w:t>
      </w:r>
      <w:r w:rsidR="004372C1" w:rsidRPr="006B5D3C">
        <w:rPr>
          <w:rFonts w:ascii="Times New Roman" w:eastAsiaTheme="minorEastAsia" w:hAnsi="Times New Roman"/>
          <w:sz w:val="24"/>
        </w:rPr>
        <w:t>供应商应自行承担所有与准备和参加磋商有关的费用，无论磋商的结果如何，采购人或采购代理机构在任何情况下均无承担这些费用的义务和责任。</w:t>
      </w:r>
      <w:bookmarkStart w:id="243" w:name="_1.8_计量单位"/>
      <w:bookmarkEnd w:id="243"/>
    </w:p>
    <w:p w14:paraId="1EA2EE5C" w14:textId="77777777" w:rsidR="008D4962" w:rsidRPr="006B5D3C" w:rsidRDefault="008D4962" w:rsidP="00E91C78">
      <w:pPr>
        <w:pStyle w:val="affc"/>
        <w:tabs>
          <w:tab w:val="left" w:pos="1080"/>
        </w:tabs>
        <w:snapToGrid w:val="0"/>
        <w:spacing w:line="360" w:lineRule="auto"/>
        <w:ind w:left="900" w:firstLineChars="0" w:firstLine="0"/>
        <w:jc w:val="left"/>
        <w:rPr>
          <w:rFonts w:ascii="Times New Roman" w:eastAsiaTheme="minorEastAsia" w:hAnsi="Times New Roman"/>
          <w:sz w:val="24"/>
        </w:rPr>
      </w:pPr>
    </w:p>
    <w:p w14:paraId="58ACD624" w14:textId="318A3869" w:rsidR="00F0574B" w:rsidRPr="006B5D3C" w:rsidRDefault="004372C1">
      <w:pPr>
        <w:pStyle w:val="21"/>
        <w:spacing w:before="0" w:line="360" w:lineRule="auto"/>
        <w:rPr>
          <w:rFonts w:ascii="Times New Roman" w:eastAsiaTheme="minorEastAsia" w:hAnsi="Times New Roman"/>
          <w:sz w:val="28"/>
        </w:rPr>
      </w:pPr>
      <w:bookmarkStart w:id="244" w:name="_Toc205054745"/>
      <w:bookmarkStart w:id="245" w:name="_Toc205054971"/>
      <w:bookmarkStart w:id="246" w:name="_Toc205055199"/>
      <w:r w:rsidRPr="006B5D3C">
        <w:rPr>
          <w:rFonts w:ascii="Times New Roman" w:eastAsiaTheme="minorEastAsia" w:hAnsi="Times New Roman"/>
          <w:sz w:val="28"/>
        </w:rPr>
        <w:t>二</w:t>
      </w:r>
      <w:r w:rsidRPr="006B5D3C">
        <w:rPr>
          <w:rFonts w:ascii="Times New Roman" w:eastAsiaTheme="minorEastAsia" w:hAnsi="Times New Roman"/>
          <w:sz w:val="28"/>
        </w:rPr>
        <w:t xml:space="preserve">   </w:t>
      </w:r>
      <w:r w:rsidRPr="006B5D3C">
        <w:rPr>
          <w:rFonts w:ascii="Times New Roman" w:eastAsiaTheme="minorEastAsia" w:hAnsi="Times New Roman"/>
          <w:sz w:val="28"/>
        </w:rPr>
        <w:t>竞争性磋商文件</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44"/>
      <w:bookmarkEnd w:id="245"/>
      <w:bookmarkEnd w:id="246"/>
    </w:p>
    <w:p w14:paraId="799FF62C" w14:textId="77777777" w:rsidR="00F0574B" w:rsidRPr="006B5D3C" w:rsidRDefault="004372C1" w:rsidP="00FB4C15">
      <w:pPr>
        <w:numPr>
          <w:ilvl w:val="0"/>
          <w:numId w:val="8"/>
        </w:numPr>
        <w:tabs>
          <w:tab w:val="clear" w:pos="900"/>
          <w:tab w:val="left" w:pos="360"/>
        </w:tabs>
        <w:snapToGrid w:val="0"/>
        <w:spacing w:line="360" w:lineRule="auto"/>
        <w:ind w:left="357" w:hanging="357"/>
        <w:outlineLvl w:val="1"/>
        <w:rPr>
          <w:rFonts w:eastAsiaTheme="minorEastAsia"/>
          <w:sz w:val="24"/>
        </w:rPr>
      </w:pPr>
      <w:bookmarkStart w:id="247" w:name="_Toc151190150"/>
      <w:bookmarkStart w:id="248" w:name="_Toc151193837"/>
      <w:bookmarkStart w:id="249" w:name="_Toc151193765"/>
      <w:bookmarkStart w:id="250" w:name="_Toc164229218"/>
      <w:bookmarkStart w:id="251" w:name="_Toc305158865"/>
      <w:bookmarkStart w:id="252" w:name="_Toc149720816"/>
      <w:bookmarkStart w:id="253" w:name="_Toc226309767"/>
      <w:bookmarkStart w:id="254" w:name="_Toc164608637"/>
      <w:bookmarkStart w:id="255" w:name="_Toc150509274"/>
      <w:bookmarkStart w:id="256" w:name="_Toc265228361"/>
      <w:bookmarkStart w:id="257" w:name="_Toc127151523"/>
      <w:bookmarkStart w:id="258" w:name="_Toc151193911"/>
      <w:bookmarkStart w:id="259" w:name="_Toc164608792"/>
      <w:bookmarkStart w:id="260" w:name="_Toc226337219"/>
      <w:bookmarkStart w:id="261" w:name="_Toc142311025"/>
      <w:bookmarkStart w:id="262" w:name="_Toc305158791"/>
      <w:bookmarkStart w:id="263" w:name="_Toc150774623"/>
      <w:bookmarkStart w:id="264" w:name="_Toc150480761"/>
      <w:bookmarkStart w:id="265" w:name="_Toc195842888"/>
      <w:bookmarkStart w:id="266" w:name="_Toc164229364"/>
      <w:bookmarkStart w:id="267" w:name="_Toc264969213"/>
      <w:bookmarkStart w:id="268" w:name="_Toc127161437"/>
      <w:bookmarkStart w:id="269" w:name="_Toc226965796"/>
      <w:bookmarkStart w:id="270" w:name="_Toc150774728"/>
      <w:bookmarkStart w:id="271" w:name="_Toc520356147"/>
      <w:bookmarkStart w:id="272" w:name="_Toc127151724"/>
      <w:bookmarkStart w:id="273" w:name="_Toc226965713"/>
      <w:bookmarkStart w:id="274" w:name="_Toc151193693"/>
      <w:bookmarkStart w:id="275" w:name="_Toc151193621"/>
      <w:bookmarkStart w:id="276" w:name="_Toc164351617"/>
      <w:bookmarkStart w:id="277" w:name="_Toc205054746"/>
      <w:bookmarkStart w:id="278" w:name="_Toc205054972"/>
      <w:bookmarkStart w:id="279" w:name="_Toc205055200"/>
      <w:r w:rsidRPr="006B5D3C">
        <w:rPr>
          <w:rFonts w:eastAsiaTheme="minorEastAsia"/>
          <w:sz w:val="24"/>
        </w:rPr>
        <w:t>竞争性磋商文件构</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6B5D3C">
        <w:rPr>
          <w:rFonts w:eastAsiaTheme="minorEastAsia"/>
          <w:sz w:val="24"/>
        </w:rPr>
        <w:t>成</w:t>
      </w:r>
      <w:bookmarkEnd w:id="277"/>
      <w:bookmarkEnd w:id="278"/>
      <w:bookmarkEnd w:id="279"/>
    </w:p>
    <w:p w14:paraId="08B3E0B0" w14:textId="77777777" w:rsidR="00F0574B" w:rsidRPr="006B5D3C" w:rsidRDefault="004372C1" w:rsidP="00957E30">
      <w:pPr>
        <w:numPr>
          <w:ilvl w:val="1"/>
          <w:numId w:val="8"/>
        </w:numPr>
        <w:tabs>
          <w:tab w:val="left" w:pos="851"/>
          <w:tab w:val="left" w:pos="2014"/>
        </w:tabs>
        <w:snapToGrid w:val="0"/>
        <w:spacing w:line="360" w:lineRule="auto"/>
        <w:ind w:left="1080" w:hanging="720"/>
        <w:jc w:val="left"/>
        <w:rPr>
          <w:rFonts w:eastAsiaTheme="minorEastAsia"/>
          <w:sz w:val="24"/>
        </w:rPr>
      </w:pPr>
      <w:r w:rsidRPr="006B5D3C">
        <w:rPr>
          <w:rFonts w:eastAsiaTheme="minorEastAsia"/>
          <w:sz w:val="24"/>
        </w:rPr>
        <w:t>竞争性磋商文件包括以下部分：</w:t>
      </w:r>
    </w:p>
    <w:p w14:paraId="77BF6639" w14:textId="77777777" w:rsidR="00F0574B" w:rsidRPr="006B5D3C" w:rsidRDefault="004372C1" w:rsidP="00886AED">
      <w:pPr>
        <w:numPr>
          <w:ilvl w:val="0"/>
          <w:numId w:val="9"/>
        </w:numPr>
        <w:tabs>
          <w:tab w:val="left" w:pos="1980"/>
          <w:tab w:val="left" w:pos="2520"/>
        </w:tabs>
        <w:snapToGrid w:val="0"/>
        <w:spacing w:line="360" w:lineRule="auto"/>
        <w:ind w:left="1134" w:firstLine="5"/>
        <w:rPr>
          <w:rFonts w:eastAsiaTheme="minorEastAsia"/>
          <w:sz w:val="24"/>
        </w:rPr>
      </w:pPr>
      <w:r w:rsidRPr="006B5D3C">
        <w:rPr>
          <w:rFonts w:eastAsiaTheme="minorEastAsia"/>
          <w:sz w:val="24"/>
        </w:rPr>
        <w:t>采购邀请</w:t>
      </w:r>
    </w:p>
    <w:p w14:paraId="04C191F2" w14:textId="77777777" w:rsidR="00F0574B" w:rsidRPr="006B5D3C" w:rsidRDefault="004372C1" w:rsidP="00886AED">
      <w:pPr>
        <w:numPr>
          <w:ilvl w:val="0"/>
          <w:numId w:val="9"/>
        </w:numPr>
        <w:tabs>
          <w:tab w:val="left" w:pos="1980"/>
          <w:tab w:val="left" w:pos="2520"/>
        </w:tabs>
        <w:snapToGrid w:val="0"/>
        <w:spacing w:line="360" w:lineRule="auto"/>
        <w:ind w:left="1134" w:firstLine="5"/>
        <w:rPr>
          <w:rFonts w:eastAsiaTheme="minorEastAsia"/>
          <w:sz w:val="24"/>
        </w:rPr>
      </w:pPr>
      <w:r w:rsidRPr="006B5D3C">
        <w:rPr>
          <w:rFonts w:eastAsiaTheme="minorEastAsia"/>
          <w:sz w:val="24"/>
        </w:rPr>
        <w:t>供应商须知</w:t>
      </w:r>
    </w:p>
    <w:p w14:paraId="1108A07F" w14:textId="77777777" w:rsidR="00F0574B" w:rsidRPr="006B5D3C" w:rsidRDefault="004372C1" w:rsidP="00886AED">
      <w:pPr>
        <w:numPr>
          <w:ilvl w:val="0"/>
          <w:numId w:val="9"/>
        </w:numPr>
        <w:tabs>
          <w:tab w:val="left" w:pos="1980"/>
          <w:tab w:val="left" w:pos="2520"/>
        </w:tabs>
        <w:snapToGrid w:val="0"/>
        <w:spacing w:line="360" w:lineRule="auto"/>
        <w:ind w:left="1134" w:firstLine="5"/>
        <w:rPr>
          <w:rFonts w:eastAsiaTheme="minorEastAsia"/>
          <w:sz w:val="24"/>
        </w:rPr>
      </w:pPr>
      <w:r w:rsidRPr="006B5D3C">
        <w:rPr>
          <w:rFonts w:eastAsiaTheme="minorEastAsia"/>
          <w:sz w:val="24"/>
        </w:rPr>
        <w:t>评审方法和评审标准</w:t>
      </w:r>
    </w:p>
    <w:p w14:paraId="1301E8BA" w14:textId="77777777" w:rsidR="00F0574B" w:rsidRPr="006B5D3C" w:rsidRDefault="004372C1" w:rsidP="00886AED">
      <w:pPr>
        <w:numPr>
          <w:ilvl w:val="0"/>
          <w:numId w:val="9"/>
        </w:numPr>
        <w:tabs>
          <w:tab w:val="left" w:pos="1980"/>
          <w:tab w:val="left" w:pos="2520"/>
        </w:tabs>
        <w:snapToGrid w:val="0"/>
        <w:spacing w:line="360" w:lineRule="auto"/>
        <w:ind w:left="1134" w:firstLine="5"/>
        <w:rPr>
          <w:rFonts w:eastAsiaTheme="minorEastAsia"/>
          <w:sz w:val="24"/>
        </w:rPr>
      </w:pPr>
      <w:r w:rsidRPr="006B5D3C">
        <w:rPr>
          <w:rFonts w:eastAsiaTheme="minorEastAsia"/>
          <w:sz w:val="24"/>
        </w:rPr>
        <w:t>采购需求</w:t>
      </w:r>
    </w:p>
    <w:p w14:paraId="4B49F113" w14:textId="77777777" w:rsidR="00F0574B" w:rsidRPr="006B5D3C" w:rsidRDefault="004372C1" w:rsidP="00886AED">
      <w:pPr>
        <w:numPr>
          <w:ilvl w:val="0"/>
          <w:numId w:val="9"/>
        </w:numPr>
        <w:tabs>
          <w:tab w:val="left" w:pos="1980"/>
          <w:tab w:val="left" w:pos="2520"/>
        </w:tabs>
        <w:snapToGrid w:val="0"/>
        <w:spacing w:line="360" w:lineRule="auto"/>
        <w:ind w:left="1134" w:firstLine="5"/>
        <w:rPr>
          <w:rFonts w:eastAsiaTheme="minorEastAsia"/>
          <w:sz w:val="24"/>
        </w:rPr>
      </w:pPr>
      <w:r w:rsidRPr="006B5D3C">
        <w:rPr>
          <w:rFonts w:eastAsiaTheme="minorEastAsia"/>
          <w:sz w:val="24"/>
        </w:rPr>
        <w:t>合同草案条款</w:t>
      </w:r>
    </w:p>
    <w:p w14:paraId="6EB24702" w14:textId="77777777" w:rsidR="00F0574B" w:rsidRPr="006B5D3C" w:rsidRDefault="004372C1" w:rsidP="00886AED">
      <w:pPr>
        <w:numPr>
          <w:ilvl w:val="0"/>
          <w:numId w:val="9"/>
        </w:numPr>
        <w:tabs>
          <w:tab w:val="left" w:pos="1980"/>
          <w:tab w:val="left" w:pos="2520"/>
        </w:tabs>
        <w:snapToGrid w:val="0"/>
        <w:spacing w:line="360" w:lineRule="auto"/>
        <w:ind w:left="1134" w:firstLine="5"/>
        <w:rPr>
          <w:rFonts w:eastAsiaTheme="minorEastAsia"/>
          <w:sz w:val="24"/>
        </w:rPr>
      </w:pPr>
      <w:r w:rsidRPr="006B5D3C">
        <w:rPr>
          <w:rFonts w:eastAsiaTheme="minorEastAsia"/>
          <w:sz w:val="24"/>
        </w:rPr>
        <w:t>响应文件格式</w:t>
      </w:r>
    </w:p>
    <w:p w14:paraId="485B0127" w14:textId="77777777" w:rsidR="00F0574B" w:rsidRPr="006B5D3C" w:rsidRDefault="004372C1" w:rsidP="00574466">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供应商应认真阅读竞争性磋商文件的全部内容。供应商应按照竞争性磋商文件要求提交响应文件并保证所提供的全部资料的真实性，并对竞争性磋商文件做出实质性响应，否则响应无效。</w:t>
      </w:r>
    </w:p>
    <w:p w14:paraId="6647FE85" w14:textId="77777777" w:rsidR="00F0574B" w:rsidRPr="006B5D3C" w:rsidRDefault="004372C1" w:rsidP="00344ABE">
      <w:pPr>
        <w:numPr>
          <w:ilvl w:val="0"/>
          <w:numId w:val="8"/>
        </w:numPr>
        <w:tabs>
          <w:tab w:val="clear" w:pos="900"/>
          <w:tab w:val="left" w:pos="360"/>
        </w:tabs>
        <w:snapToGrid w:val="0"/>
        <w:spacing w:line="360" w:lineRule="auto"/>
        <w:ind w:left="357" w:hanging="357"/>
        <w:outlineLvl w:val="1"/>
        <w:rPr>
          <w:rFonts w:eastAsiaTheme="minorEastAsia"/>
          <w:sz w:val="24"/>
        </w:rPr>
      </w:pPr>
      <w:bookmarkStart w:id="280" w:name="_Toc205054747"/>
      <w:bookmarkStart w:id="281" w:name="_Toc205054973"/>
      <w:bookmarkStart w:id="282" w:name="_Toc205055201"/>
      <w:r w:rsidRPr="006B5D3C">
        <w:rPr>
          <w:rFonts w:eastAsiaTheme="minorEastAsia"/>
          <w:sz w:val="24"/>
        </w:rPr>
        <w:t>对竞争性磋商文件的澄清或修改</w:t>
      </w:r>
      <w:bookmarkEnd w:id="280"/>
      <w:bookmarkEnd w:id="281"/>
      <w:bookmarkEnd w:id="282"/>
    </w:p>
    <w:p w14:paraId="72FC2DD9" w14:textId="3A51D809" w:rsidR="00F0574B" w:rsidRPr="006B5D3C" w:rsidRDefault="004372C1" w:rsidP="00574466">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4F77CF7F" w14:textId="1C947BCF" w:rsidR="00F0574B" w:rsidRPr="006B5D3C" w:rsidRDefault="004372C1" w:rsidP="00574466">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上述书面通知，按照获取竞争性磋商文件的潜在供应商提供的联系方式发出，因提供的信息有误导致通知延迟或无法通知的，采购人或采购代理机构不承担责任。</w:t>
      </w:r>
    </w:p>
    <w:p w14:paraId="42602A1B" w14:textId="75FF3BC1" w:rsidR="00F0574B" w:rsidRPr="006B5D3C" w:rsidRDefault="004372C1" w:rsidP="005463AE">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澄清或者修改的内容为竞争性磋商文件的组成部分，并对所有获取竞争性磋商文件的潜在供应商具有约束力。澄清或者修改的内容可能影响响应文件编制的，将在提交首次响应文件截止之日至少</w:t>
      </w:r>
      <w:r w:rsidRPr="006B5D3C">
        <w:rPr>
          <w:rFonts w:eastAsiaTheme="minorEastAsia"/>
          <w:sz w:val="24"/>
        </w:rPr>
        <w:t>5</w:t>
      </w:r>
      <w:r w:rsidRPr="006B5D3C">
        <w:rPr>
          <w:rFonts w:eastAsiaTheme="minorEastAsia"/>
          <w:sz w:val="24"/>
        </w:rPr>
        <w:t>日前；以书面形式通知所有获取磋商文件的供应商；不足上述时间的，将顺延提交响应文件截止时间。</w:t>
      </w:r>
      <w:bookmarkStart w:id="283" w:name="_Toc516367020"/>
      <w:bookmarkStart w:id="284" w:name="_Toc151193914"/>
      <w:bookmarkStart w:id="285" w:name="_Toc226965799"/>
      <w:bookmarkStart w:id="286" w:name="_Toc226337222"/>
      <w:bookmarkStart w:id="287" w:name="_Toc226309770"/>
      <w:bookmarkStart w:id="288" w:name="_Toc150774731"/>
      <w:bookmarkStart w:id="289" w:name="_Toc151193696"/>
      <w:bookmarkStart w:id="290" w:name="_Toc305158794"/>
      <w:bookmarkStart w:id="291" w:name="_Toc226965716"/>
      <w:bookmarkStart w:id="292" w:name="_Toc264969216"/>
      <w:bookmarkStart w:id="293" w:name="_Toc151193840"/>
      <w:bookmarkStart w:id="294" w:name="_Toc305158868"/>
      <w:bookmarkStart w:id="295" w:name="_Toc265228364"/>
      <w:bookmarkStart w:id="296" w:name="_Toc520356150"/>
      <w:bookmarkStart w:id="297" w:name="_Toc127151526"/>
      <w:bookmarkStart w:id="298" w:name="_Toc151193768"/>
      <w:bookmarkStart w:id="299" w:name="_Toc151193624"/>
      <w:bookmarkStart w:id="300" w:name="_Toc150509277"/>
      <w:bookmarkStart w:id="301" w:name="_Toc195842891"/>
      <w:bookmarkStart w:id="302" w:name="_Toc151190153"/>
      <w:bookmarkStart w:id="303" w:name="_Toc150480764"/>
      <w:bookmarkStart w:id="304" w:name="_Toc150774626"/>
      <w:bookmarkStart w:id="305" w:name="_Toc142311028"/>
    </w:p>
    <w:p w14:paraId="689C07A8" w14:textId="77777777" w:rsidR="001B63BF" w:rsidRPr="006B5D3C" w:rsidRDefault="001B63BF">
      <w:pPr>
        <w:pStyle w:val="21"/>
        <w:spacing w:before="0" w:line="360" w:lineRule="auto"/>
        <w:rPr>
          <w:rFonts w:ascii="Times New Roman" w:eastAsiaTheme="minorEastAsia" w:hAnsi="Times New Roman"/>
          <w:sz w:val="28"/>
        </w:rPr>
      </w:pPr>
    </w:p>
    <w:p w14:paraId="7E3C2805" w14:textId="440AAD02" w:rsidR="00F0574B" w:rsidRPr="006B5D3C" w:rsidRDefault="004372C1">
      <w:pPr>
        <w:pStyle w:val="21"/>
        <w:spacing w:before="0" w:line="360" w:lineRule="auto"/>
        <w:rPr>
          <w:rFonts w:ascii="Times New Roman" w:eastAsiaTheme="minorEastAsia" w:hAnsi="Times New Roman"/>
          <w:sz w:val="28"/>
        </w:rPr>
      </w:pPr>
      <w:bookmarkStart w:id="306" w:name="_Toc205054748"/>
      <w:bookmarkStart w:id="307" w:name="_Toc205054974"/>
      <w:bookmarkStart w:id="308" w:name="_Toc205055202"/>
      <w:r w:rsidRPr="006B5D3C">
        <w:rPr>
          <w:rFonts w:ascii="Times New Roman" w:eastAsiaTheme="minorEastAsia" w:hAnsi="Times New Roman"/>
          <w:sz w:val="28"/>
        </w:rPr>
        <w:t>三</w:t>
      </w:r>
      <w:r w:rsidRPr="006B5D3C">
        <w:rPr>
          <w:rFonts w:ascii="Times New Roman" w:eastAsiaTheme="minorEastAsia" w:hAnsi="Times New Roman"/>
          <w:sz w:val="28"/>
        </w:rPr>
        <w:t xml:space="preserve">   </w:t>
      </w:r>
      <w:r w:rsidRPr="006B5D3C">
        <w:rPr>
          <w:rFonts w:ascii="Times New Roman" w:eastAsiaTheme="minorEastAsia" w:hAnsi="Times New Roman"/>
          <w:sz w:val="28"/>
        </w:rPr>
        <w:t>响应文件</w:t>
      </w:r>
      <w:bookmarkEnd w:id="283"/>
      <w:r w:rsidRPr="006B5D3C">
        <w:rPr>
          <w:rFonts w:ascii="Times New Roman" w:eastAsiaTheme="minorEastAsia" w:hAnsi="Times New Roman"/>
          <w:sz w:val="28"/>
        </w:rPr>
        <w:t>的编制</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64D83C54" w14:textId="77777777" w:rsidR="00F0574B" w:rsidRPr="006B5D3C" w:rsidRDefault="004372C1" w:rsidP="00F46AAB">
      <w:pPr>
        <w:numPr>
          <w:ilvl w:val="0"/>
          <w:numId w:val="8"/>
        </w:numPr>
        <w:tabs>
          <w:tab w:val="clear" w:pos="900"/>
          <w:tab w:val="left" w:pos="360"/>
        </w:tabs>
        <w:snapToGrid w:val="0"/>
        <w:spacing w:line="360" w:lineRule="auto"/>
        <w:ind w:left="357" w:hanging="357"/>
        <w:outlineLvl w:val="1"/>
        <w:rPr>
          <w:rFonts w:eastAsiaTheme="minorEastAsia"/>
          <w:sz w:val="24"/>
        </w:rPr>
      </w:pPr>
      <w:bookmarkStart w:id="309" w:name="_Toc516367021"/>
      <w:bookmarkStart w:id="310" w:name="_Toc226337223"/>
      <w:bookmarkStart w:id="311" w:name="_Toc264969217"/>
      <w:bookmarkStart w:id="312" w:name="_Toc164229222"/>
      <w:bookmarkStart w:id="313" w:name="_Toc151190154"/>
      <w:bookmarkStart w:id="314" w:name="_Toc164608641"/>
      <w:bookmarkStart w:id="315" w:name="_Toc151193769"/>
      <w:bookmarkStart w:id="316" w:name="_Toc127151728"/>
      <w:bookmarkStart w:id="317" w:name="_Toc226309771"/>
      <w:bookmarkStart w:id="318" w:name="_Toc226965717"/>
      <w:bookmarkStart w:id="319" w:name="_Toc265228365"/>
      <w:bookmarkStart w:id="320" w:name="_Toc164351621"/>
      <w:bookmarkStart w:id="321" w:name="_Toc151193841"/>
      <w:bookmarkStart w:id="322" w:name="_Toc150774627"/>
      <w:bookmarkStart w:id="323" w:name="_Toc149720820"/>
      <w:bookmarkStart w:id="324" w:name="_Toc195842892"/>
      <w:bookmarkStart w:id="325" w:name="_Toc127161441"/>
      <w:bookmarkStart w:id="326" w:name="_Toc142311029"/>
      <w:bookmarkStart w:id="327" w:name="_Toc305158795"/>
      <w:bookmarkStart w:id="328" w:name="_Toc164229368"/>
      <w:bookmarkStart w:id="329" w:name="_Toc150509278"/>
      <w:bookmarkStart w:id="330" w:name="_Toc305158869"/>
      <w:bookmarkStart w:id="331" w:name="_Toc520356151"/>
      <w:bookmarkStart w:id="332" w:name="_Toc151193697"/>
      <w:bookmarkStart w:id="333" w:name="_Toc151193915"/>
      <w:bookmarkStart w:id="334" w:name="_Toc150774732"/>
      <w:bookmarkStart w:id="335" w:name="_Toc164608796"/>
      <w:bookmarkStart w:id="336" w:name="_Toc150480765"/>
      <w:bookmarkStart w:id="337" w:name="_Toc151193625"/>
      <w:bookmarkStart w:id="338" w:name="_Toc127151527"/>
      <w:bookmarkStart w:id="339" w:name="_Toc226965800"/>
      <w:bookmarkStart w:id="340" w:name="_Toc205054749"/>
      <w:bookmarkStart w:id="341" w:name="_Toc205054975"/>
      <w:bookmarkStart w:id="342" w:name="_Toc205055203"/>
      <w:r w:rsidRPr="006B5D3C">
        <w:rPr>
          <w:rFonts w:eastAsiaTheme="minorEastAsia"/>
          <w:sz w:val="24"/>
        </w:rPr>
        <w:t>响应范围、竞争性磋商文件中计量单位的使用</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6B5D3C">
        <w:rPr>
          <w:rFonts w:eastAsiaTheme="minorEastAsia"/>
          <w:sz w:val="24"/>
        </w:rPr>
        <w:t>及磋商语言</w:t>
      </w:r>
      <w:bookmarkEnd w:id="340"/>
      <w:bookmarkEnd w:id="341"/>
      <w:bookmarkEnd w:id="342"/>
    </w:p>
    <w:p w14:paraId="568F4DBD" w14:textId="24E3B1C7" w:rsidR="00F0574B" w:rsidRPr="006B5D3C" w:rsidRDefault="004372C1" w:rsidP="002D352A">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sidRPr="006B5D3C">
        <w:rPr>
          <w:rFonts w:eastAsiaTheme="minorEastAsia"/>
          <w:sz w:val="24"/>
        </w:rPr>
        <w:t xml:space="preserve"> </w:t>
      </w:r>
      <w:r w:rsidRPr="006B5D3C">
        <w:rPr>
          <w:rFonts w:eastAsiaTheme="minorEastAsia"/>
          <w:sz w:val="24"/>
        </w:rPr>
        <w:t>无效响应。</w:t>
      </w:r>
    </w:p>
    <w:p w14:paraId="52A622BA" w14:textId="6D81BAAF" w:rsidR="00F0574B" w:rsidRPr="006B5D3C" w:rsidRDefault="004372C1" w:rsidP="002D352A">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除竞争性磋商文件有特殊要求外，本项目磋商所使用的计量单位，应采用中华人民共和国法定计量单位。</w:t>
      </w:r>
    </w:p>
    <w:p w14:paraId="4A8F15F5" w14:textId="3038DA5B" w:rsidR="00F0574B" w:rsidRPr="006B5D3C" w:rsidRDefault="004372C1" w:rsidP="002D352A">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E4A306B" w14:textId="77777777" w:rsidR="00F0574B" w:rsidRPr="006B5D3C" w:rsidRDefault="004372C1">
      <w:pPr>
        <w:numPr>
          <w:ilvl w:val="0"/>
          <w:numId w:val="8"/>
        </w:numPr>
        <w:tabs>
          <w:tab w:val="left" w:pos="360"/>
        </w:tabs>
        <w:snapToGrid w:val="0"/>
        <w:spacing w:line="360" w:lineRule="auto"/>
        <w:ind w:left="357" w:hanging="357"/>
        <w:outlineLvl w:val="1"/>
        <w:rPr>
          <w:rFonts w:eastAsiaTheme="minorEastAsia"/>
          <w:sz w:val="24"/>
        </w:rPr>
      </w:pPr>
      <w:bookmarkStart w:id="343" w:name="_Toc516367022"/>
      <w:bookmarkStart w:id="344" w:name="_Ref467306676"/>
      <w:bookmarkStart w:id="345" w:name="_Ref467306195"/>
      <w:bookmarkStart w:id="346" w:name="_Toc127161442"/>
      <w:bookmarkStart w:id="347" w:name="_Toc151193770"/>
      <w:bookmarkStart w:id="348" w:name="_Toc127151528"/>
      <w:bookmarkStart w:id="349" w:name="_Toc151193626"/>
      <w:bookmarkStart w:id="350" w:name="_Toc164229223"/>
      <w:bookmarkStart w:id="351" w:name="_Toc226337224"/>
      <w:bookmarkStart w:id="352" w:name="_Toc127151729"/>
      <w:bookmarkStart w:id="353" w:name="_Toc151193698"/>
      <w:bookmarkStart w:id="354" w:name="_Toc226965801"/>
      <w:bookmarkStart w:id="355" w:name="_Toc164351622"/>
      <w:bookmarkStart w:id="356" w:name="_Toc150774733"/>
      <w:bookmarkStart w:id="357" w:name="_Toc142311030"/>
      <w:bookmarkStart w:id="358" w:name="_Toc151190155"/>
      <w:bookmarkStart w:id="359" w:name="_Toc164608642"/>
      <w:bookmarkStart w:id="360" w:name="_Toc149720821"/>
      <w:bookmarkStart w:id="361" w:name="_Toc195842893"/>
      <w:bookmarkStart w:id="362" w:name="_Toc520356152"/>
      <w:bookmarkStart w:id="363" w:name="_Toc265228366"/>
      <w:bookmarkStart w:id="364" w:name="_Toc305158870"/>
      <w:bookmarkStart w:id="365" w:name="_Toc150774628"/>
      <w:bookmarkStart w:id="366" w:name="_Toc164229369"/>
      <w:bookmarkStart w:id="367" w:name="_Toc226965718"/>
      <w:bookmarkStart w:id="368" w:name="_Toc226309772"/>
      <w:bookmarkStart w:id="369" w:name="_Toc151193916"/>
      <w:bookmarkStart w:id="370" w:name="_Toc305158796"/>
      <w:bookmarkStart w:id="371" w:name="_Toc150509279"/>
      <w:bookmarkStart w:id="372" w:name="_Toc264969218"/>
      <w:bookmarkStart w:id="373" w:name="_Toc164608797"/>
      <w:bookmarkStart w:id="374" w:name="_Toc151193842"/>
      <w:bookmarkStart w:id="375" w:name="_Toc150480766"/>
      <w:bookmarkStart w:id="376" w:name="_Toc205054750"/>
      <w:bookmarkStart w:id="377" w:name="_Toc205054976"/>
      <w:bookmarkStart w:id="378" w:name="_Toc205055204"/>
      <w:r w:rsidRPr="006B5D3C">
        <w:rPr>
          <w:rFonts w:eastAsiaTheme="minorEastAsia"/>
          <w:sz w:val="24"/>
        </w:rPr>
        <w:t>响应文件</w:t>
      </w:r>
      <w:bookmarkEnd w:id="343"/>
      <w:bookmarkEnd w:id="344"/>
      <w:bookmarkEnd w:id="345"/>
      <w:r w:rsidRPr="006B5D3C">
        <w:rPr>
          <w:rFonts w:eastAsiaTheme="minorEastAsia"/>
          <w:sz w:val="24"/>
        </w:rPr>
        <w:t>构成</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2F305F99" w14:textId="77777777" w:rsidR="00F0574B" w:rsidRPr="006B5D3C" w:rsidRDefault="004372C1" w:rsidP="001E52A7">
      <w:pPr>
        <w:numPr>
          <w:ilvl w:val="1"/>
          <w:numId w:val="8"/>
        </w:numPr>
        <w:tabs>
          <w:tab w:val="left" w:pos="851"/>
          <w:tab w:val="left" w:pos="2014"/>
        </w:tabs>
        <w:snapToGrid w:val="0"/>
        <w:spacing w:line="360" w:lineRule="auto"/>
        <w:ind w:left="851" w:hanging="491"/>
        <w:jc w:val="left"/>
        <w:rPr>
          <w:rFonts w:eastAsiaTheme="minorEastAsia"/>
          <w:sz w:val="24"/>
        </w:rPr>
      </w:pPr>
      <w:bookmarkStart w:id="379" w:name="_Ref467052588"/>
      <w:r w:rsidRPr="006B5D3C">
        <w:rPr>
          <w:rFonts w:eastAsiaTheme="minorEastAsia"/>
          <w:sz w:val="24"/>
        </w:rPr>
        <w:t>供应商应当按照竞争性磋商文件的要求编制响应文件，并对其提交的响应文件的真实性、合法性承担法律责任。响应文件的部分格式要求，见第六章《响应文件格式》。</w:t>
      </w:r>
    </w:p>
    <w:p w14:paraId="6DD04B9E" w14:textId="57994EA1" w:rsidR="00F0574B" w:rsidRPr="006B5D3C" w:rsidRDefault="004372C1" w:rsidP="001E52A7">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对于竞争性磋商文件中标记了</w:t>
      </w:r>
      <w:r w:rsidRPr="006B5D3C">
        <w:rPr>
          <w:rFonts w:eastAsiaTheme="minorEastAsia"/>
          <w:sz w:val="24"/>
        </w:rPr>
        <w:t>“</w:t>
      </w:r>
      <w:r w:rsidRPr="006B5D3C">
        <w:rPr>
          <w:rFonts w:eastAsiaTheme="minorEastAsia"/>
          <w:sz w:val="24"/>
        </w:rPr>
        <w:t>实质性格式</w:t>
      </w:r>
      <w:r w:rsidRPr="006B5D3C">
        <w:rPr>
          <w:rFonts w:eastAsiaTheme="minorEastAsia"/>
          <w:sz w:val="24"/>
        </w:rPr>
        <w:t>”</w:t>
      </w:r>
      <w:r w:rsidRPr="006B5D3C">
        <w:rPr>
          <w:rFonts w:eastAsiaTheme="minorEastAsia"/>
          <w:sz w:val="24"/>
        </w:rPr>
        <w:t>文件的，供应商不得改变格式中给定的文字所表达的含义，不得删减格式中的实质性内容，不得自行添加与格式中给定的文字内容相矛盾的内容，不得对应当填写的空格不填写或不实质性响应，</w:t>
      </w:r>
      <w:r w:rsidRPr="006B5D3C">
        <w:rPr>
          <w:rFonts w:eastAsiaTheme="minorEastAsia"/>
          <w:b/>
          <w:bCs/>
          <w:sz w:val="24"/>
        </w:rPr>
        <w:t>否则响应无效</w:t>
      </w:r>
      <w:r w:rsidRPr="006B5D3C">
        <w:rPr>
          <w:rFonts w:eastAsiaTheme="minorEastAsia"/>
          <w:sz w:val="24"/>
        </w:rPr>
        <w:t>。未标记</w:t>
      </w:r>
      <w:r w:rsidRPr="006B5D3C">
        <w:rPr>
          <w:rFonts w:eastAsiaTheme="minorEastAsia"/>
          <w:sz w:val="24"/>
        </w:rPr>
        <w:t>“</w:t>
      </w:r>
      <w:r w:rsidRPr="006B5D3C">
        <w:rPr>
          <w:rFonts w:eastAsiaTheme="minorEastAsia"/>
          <w:sz w:val="24"/>
        </w:rPr>
        <w:t>实质性格式</w:t>
      </w:r>
      <w:r w:rsidRPr="006B5D3C">
        <w:rPr>
          <w:rFonts w:eastAsiaTheme="minorEastAsia"/>
          <w:sz w:val="24"/>
        </w:rPr>
        <w:t>”</w:t>
      </w:r>
      <w:r w:rsidRPr="006B5D3C">
        <w:rPr>
          <w:rFonts w:eastAsiaTheme="minorEastAsia"/>
          <w:sz w:val="24"/>
        </w:rPr>
        <w:t>的文件和竞争性磋商文件未提供格式的内容，可由供应商自行编写。</w:t>
      </w:r>
    </w:p>
    <w:p w14:paraId="6AF1E0D6" w14:textId="64362643" w:rsidR="00F0574B" w:rsidRPr="006B5D3C" w:rsidRDefault="004372C1" w:rsidP="001E52A7">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第三章《评审方法和评审标准》中涉及的证明文件。</w:t>
      </w:r>
    </w:p>
    <w:p w14:paraId="5C4B5612" w14:textId="26F655CE" w:rsidR="00F0574B" w:rsidRPr="006B5D3C" w:rsidRDefault="004372C1" w:rsidP="004E1215">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5131D2C5" w14:textId="09C621AA" w:rsidR="00F0574B" w:rsidRPr="006B5D3C" w:rsidRDefault="004372C1" w:rsidP="004E1215">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供应商认为应附的其他材料。</w:t>
      </w:r>
      <w:bookmarkEnd w:id="379"/>
    </w:p>
    <w:p w14:paraId="7F6FAE6C" w14:textId="77777777" w:rsidR="00F0574B" w:rsidRPr="006B5D3C" w:rsidRDefault="004372C1">
      <w:pPr>
        <w:numPr>
          <w:ilvl w:val="0"/>
          <w:numId w:val="8"/>
        </w:numPr>
        <w:tabs>
          <w:tab w:val="left" w:pos="360"/>
        </w:tabs>
        <w:snapToGrid w:val="0"/>
        <w:spacing w:line="360" w:lineRule="auto"/>
        <w:ind w:left="357" w:hanging="357"/>
        <w:outlineLvl w:val="1"/>
        <w:rPr>
          <w:rFonts w:eastAsiaTheme="minorEastAsia"/>
          <w:sz w:val="24"/>
        </w:rPr>
      </w:pPr>
      <w:bookmarkStart w:id="380" w:name="_Toc164229225"/>
      <w:bookmarkStart w:id="381" w:name="_Toc127151731"/>
      <w:bookmarkStart w:id="382" w:name="_Toc151193700"/>
      <w:bookmarkStart w:id="383" w:name="_Toc164229371"/>
      <w:bookmarkStart w:id="384" w:name="_Toc149720823"/>
      <w:bookmarkStart w:id="385" w:name="_Toc150509281"/>
      <w:bookmarkStart w:id="386" w:name="_Toc151190157"/>
      <w:bookmarkStart w:id="387" w:name="_Toc520356155"/>
      <w:bookmarkStart w:id="388" w:name="_Toc151193844"/>
      <w:bookmarkStart w:id="389" w:name="_Toc151193628"/>
      <w:bookmarkStart w:id="390" w:name="_Toc151193772"/>
      <w:bookmarkStart w:id="391" w:name="_Toc164608799"/>
      <w:bookmarkStart w:id="392" w:name="_Toc127151530"/>
      <w:bookmarkStart w:id="393" w:name="_Toc150480768"/>
      <w:bookmarkStart w:id="394" w:name="_Toc142311032"/>
      <w:bookmarkStart w:id="395" w:name="_Toc195842895"/>
      <w:bookmarkStart w:id="396" w:name="_Toc150774735"/>
      <w:bookmarkStart w:id="397" w:name="_Toc150774630"/>
      <w:bookmarkStart w:id="398" w:name="_Toc164351624"/>
      <w:bookmarkStart w:id="399" w:name="_Toc127161444"/>
      <w:bookmarkStart w:id="400" w:name="_Toc151193918"/>
      <w:bookmarkStart w:id="401" w:name="_Toc164608644"/>
      <w:bookmarkStart w:id="402" w:name="_Toc205054751"/>
      <w:bookmarkStart w:id="403" w:name="_Toc205054977"/>
      <w:bookmarkStart w:id="404" w:name="_Toc205055205"/>
      <w:r w:rsidRPr="006B5D3C">
        <w:rPr>
          <w:rFonts w:eastAsiaTheme="minorEastAsia"/>
          <w:sz w:val="24"/>
        </w:rPr>
        <w:t>报价</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7A8363C9" w14:textId="5669CE27" w:rsidR="00F0574B" w:rsidRPr="006B5D3C" w:rsidRDefault="004372C1" w:rsidP="008961CE">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所有响应均以人民币报价。</w:t>
      </w:r>
    </w:p>
    <w:p w14:paraId="1D980E48" w14:textId="77777777" w:rsidR="00F0574B" w:rsidRPr="006B5D3C" w:rsidRDefault="004372C1" w:rsidP="004E1215">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供应商的报价应包括为完成本项目所发生的一切费用和税费，采购人将不再支付报价以外的任何费用。供应商的报价应包括但不限于下列内容，</w:t>
      </w:r>
      <w:r w:rsidRPr="006B5D3C">
        <w:rPr>
          <w:rFonts w:eastAsiaTheme="minorEastAsia"/>
          <w:sz w:val="24"/>
        </w:rPr>
        <w:t xml:space="preserve"> </w:t>
      </w:r>
      <w:r w:rsidRPr="006B5D3C">
        <w:rPr>
          <w:rFonts w:eastAsiaTheme="minorEastAsia"/>
          <w:sz w:val="24"/>
        </w:rPr>
        <w:t>《供应商须知资料表》中有特殊规定的，从其规定。</w:t>
      </w:r>
    </w:p>
    <w:p w14:paraId="63081C16" w14:textId="3FDD6278" w:rsidR="00F0574B" w:rsidRPr="006B5D3C" w:rsidRDefault="004372C1" w:rsidP="004E1215">
      <w:pPr>
        <w:tabs>
          <w:tab w:val="left" w:pos="851"/>
          <w:tab w:val="left" w:pos="2014"/>
        </w:tabs>
        <w:snapToGrid w:val="0"/>
        <w:spacing w:line="360" w:lineRule="auto"/>
        <w:ind w:left="851"/>
        <w:jc w:val="left"/>
        <w:rPr>
          <w:rFonts w:eastAsiaTheme="minorEastAsia"/>
          <w:sz w:val="24"/>
        </w:rPr>
      </w:pPr>
      <w:r w:rsidRPr="006B5D3C">
        <w:rPr>
          <w:rFonts w:eastAsiaTheme="minorEastAsia"/>
          <w:sz w:val="24"/>
        </w:rPr>
        <w:t xml:space="preserve">10.2.1   </w:t>
      </w:r>
      <w:r w:rsidRPr="006B5D3C">
        <w:rPr>
          <w:rFonts w:eastAsiaTheme="minorEastAsia"/>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492A671C" w14:textId="77777777" w:rsidR="00F0574B" w:rsidRPr="006B5D3C" w:rsidRDefault="004372C1" w:rsidP="004E1215">
      <w:pPr>
        <w:tabs>
          <w:tab w:val="left" w:pos="851"/>
          <w:tab w:val="left" w:pos="2014"/>
        </w:tabs>
        <w:snapToGrid w:val="0"/>
        <w:spacing w:line="360" w:lineRule="auto"/>
        <w:ind w:left="851"/>
        <w:jc w:val="left"/>
        <w:rPr>
          <w:rFonts w:eastAsiaTheme="minorEastAsia"/>
          <w:sz w:val="24"/>
        </w:rPr>
      </w:pPr>
      <w:r w:rsidRPr="006B5D3C">
        <w:rPr>
          <w:rFonts w:eastAsiaTheme="minorEastAsia"/>
          <w:sz w:val="24"/>
        </w:rPr>
        <w:t xml:space="preserve">10.2.2   </w:t>
      </w:r>
      <w:r w:rsidRPr="006B5D3C">
        <w:rPr>
          <w:rFonts w:eastAsiaTheme="minorEastAsia"/>
          <w:sz w:val="24"/>
        </w:rPr>
        <w:t>按照竞争性磋商文件要求完成本项目的全部相关费用。</w:t>
      </w:r>
    </w:p>
    <w:p w14:paraId="7AC28552" w14:textId="53A8DF3E" w:rsidR="00F0574B" w:rsidRPr="006B5D3C" w:rsidRDefault="004372C1" w:rsidP="004E1215">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采购人不得向供应商索要或者接受其给予的赠品、回扣或者与采购无关的其他商品、服务。</w:t>
      </w:r>
    </w:p>
    <w:p w14:paraId="13818710" w14:textId="6C96E3A4" w:rsidR="00F0574B" w:rsidRPr="006B5D3C" w:rsidRDefault="004372C1" w:rsidP="004E1215">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供应商不能提供任何有选择性或可调整的最后报价（竞争性磋商文件另有规定的除外），否则其</w:t>
      </w:r>
      <w:r w:rsidRPr="006B5D3C">
        <w:rPr>
          <w:rFonts w:eastAsiaTheme="minorEastAsia"/>
          <w:sz w:val="24"/>
        </w:rPr>
        <w:t xml:space="preserve"> </w:t>
      </w:r>
      <w:r w:rsidRPr="006B5D3C">
        <w:rPr>
          <w:rFonts w:eastAsiaTheme="minorEastAsia"/>
          <w:sz w:val="24"/>
        </w:rPr>
        <w:t>响应无效。</w:t>
      </w:r>
    </w:p>
    <w:p w14:paraId="6B27366B" w14:textId="1B0EEF4B" w:rsidR="00F0574B" w:rsidRPr="006B5D3C" w:rsidRDefault="004372C1" w:rsidP="0005547D">
      <w:pPr>
        <w:numPr>
          <w:ilvl w:val="0"/>
          <w:numId w:val="8"/>
        </w:numPr>
        <w:tabs>
          <w:tab w:val="left" w:pos="360"/>
        </w:tabs>
        <w:snapToGrid w:val="0"/>
        <w:spacing w:line="360" w:lineRule="auto"/>
        <w:ind w:left="357" w:hanging="357"/>
        <w:outlineLvl w:val="1"/>
        <w:rPr>
          <w:rFonts w:eastAsiaTheme="minorEastAsia"/>
          <w:sz w:val="24"/>
        </w:rPr>
      </w:pPr>
      <w:bookmarkStart w:id="405" w:name="_Toc205054752"/>
      <w:bookmarkStart w:id="406" w:name="_Toc205054978"/>
      <w:bookmarkStart w:id="407" w:name="_Toc205055206"/>
      <w:r w:rsidRPr="006B5D3C">
        <w:rPr>
          <w:rFonts w:eastAsiaTheme="minorEastAsia"/>
          <w:sz w:val="24"/>
        </w:rPr>
        <w:t>磋商保证金</w:t>
      </w:r>
      <w:bookmarkEnd w:id="405"/>
      <w:bookmarkEnd w:id="406"/>
      <w:bookmarkEnd w:id="407"/>
    </w:p>
    <w:p w14:paraId="5A5F9D42" w14:textId="501418FD" w:rsidR="00F0574B" w:rsidRPr="006B5D3C" w:rsidRDefault="004372C1" w:rsidP="001656BC">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供应商应按《供应商须知资料表》中规定的金额及要求交纳磋商保证金。</w:t>
      </w:r>
    </w:p>
    <w:p w14:paraId="2120C685" w14:textId="2E0F8DA9" w:rsidR="00F0574B" w:rsidRPr="006B5D3C" w:rsidRDefault="004372C1" w:rsidP="00BF0711">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交纳磋商保证金可采用的形式：政府采购法律法规接受的支票、汇票、本票、</w:t>
      </w:r>
      <w:r w:rsidR="001656BC" w:rsidRPr="006B5D3C">
        <w:rPr>
          <w:rFonts w:eastAsiaTheme="minorEastAsia"/>
          <w:sz w:val="24"/>
        </w:rPr>
        <w:t xml:space="preserve">  </w:t>
      </w:r>
      <w:r w:rsidR="00BF0711" w:rsidRPr="006B5D3C">
        <w:rPr>
          <w:rFonts w:eastAsiaTheme="minorEastAsia"/>
          <w:sz w:val="24"/>
        </w:rPr>
        <w:t xml:space="preserve">   </w:t>
      </w:r>
      <w:r w:rsidRPr="006B5D3C">
        <w:rPr>
          <w:rFonts w:eastAsiaTheme="minorEastAsia"/>
          <w:sz w:val="24"/>
        </w:rPr>
        <w:t>网上银行支付或者金融机构、担保机构出具的保函等非现金形式。</w:t>
      </w:r>
    </w:p>
    <w:p w14:paraId="016C921E" w14:textId="704B4575" w:rsidR="00F0574B" w:rsidRPr="006B5D3C" w:rsidRDefault="004372C1" w:rsidP="001656BC">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时间晚于首次响应文件提交截止时间的，或者票据错误、印鉴不清等原因导致不能到账的，其响应无效。</w:t>
      </w:r>
    </w:p>
    <w:p w14:paraId="3D2E4C69" w14:textId="07B116E4" w:rsidR="00F0574B" w:rsidRPr="006B5D3C" w:rsidRDefault="004372C1" w:rsidP="00A05837">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磋商保证金有效期同响应有效期。</w:t>
      </w:r>
    </w:p>
    <w:p w14:paraId="343624E0" w14:textId="2FC7ECF0" w:rsidR="00F0574B" w:rsidRPr="006B5D3C" w:rsidRDefault="004372C1" w:rsidP="00A05837">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供应商为联合体的，可以由联合体中的一方或者多方共同交纳磋商保证金，其交纳的保证金对联合体各方均具有约束力。</w:t>
      </w:r>
    </w:p>
    <w:p w14:paraId="1C316451" w14:textId="51A31344" w:rsidR="00F0574B" w:rsidRPr="006B5D3C" w:rsidRDefault="004372C1" w:rsidP="00A85665">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2DE24115" w14:textId="4BAE60A3" w:rsidR="00F0574B" w:rsidRPr="006B5D3C" w:rsidRDefault="004372C1">
      <w:pPr>
        <w:pStyle w:val="27"/>
        <w:ind w:leftChars="400" w:left="840" w:firstLineChars="0" w:firstLine="0"/>
      </w:pPr>
      <w:r w:rsidRPr="006B5D3C">
        <w:t xml:space="preserve">11.6.1 </w:t>
      </w:r>
      <w:r w:rsidRPr="006B5D3C">
        <w:t>已提交响应文件的供应商，在提交最后报价之前，可以根据磋商情况退出磋商。采购人、采购代理机构将退还退出磋商的供应商的磋商保证金；</w:t>
      </w:r>
    </w:p>
    <w:p w14:paraId="5BE78B4F" w14:textId="77777777" w:rsidR="00F0574B" w:rsidRPr="006B5D3C" w:rsidRDefault="004372C1">
      <w:pPr>
        <w:pStyle w:val="27"/>
        <w:ind w:firstLine="480"/>
      </w:pPr>
      <w:r w:rsidRPr="006B5D3C">
        <w:t xml:space="preserve">11.6.2 </w:t>
      </w:r>
      <w:r w:rsidRPr="006B5D3C">
        <w:t>成交供应商的磋商保证金，在采购合同签订后</w:t>
      </w:r>
      <w:r w:rsidRPr="006B5D3C">
        <w:t xml:space="preserve"> 5 </w:t>
      </w:r>
      <w:r w:rsidRPr="006B5D3C">
        <w:t>个工作日内退还成交供应商；</w:t>
      </w:r>
    </w:p>
    <w:p w14:paraId="5CD836E1" w14:textId="77777777" w:rsidR="00F0574B" w:rsidRPr="006B5D3C" w:rsidRDefault="004372C1">
      <w:pPr>
        <w:pStyle w:val="27"/>
        <w:ind w:firstLine="480"/>
      </w:pPr>
      <w:r w:rsidRPr="006B5D3C">
        <w:t xml:space="preserve">11.6.3 </w:t>
      </w:r>
      <w:r w:rsidRPr="006B5D3C">
        <w:t>未成交供应商的磋商保证金，在成交通知书发出后</w:t>
      </w:r>
      <w:r w:rsidRPr="006B5D3C">
        <w:t xml:space="preserve"> 5 </w:t>
      </w:r>
      <w:r w:rsidRPr="006B5D3C">
        <w:t>个工作日内退还。</w:t>
      </w:r>
    </w:p>
    <w:p w14:paraId="6DBE4621" w14:textId="4AA43312" w:rsidR="00F0574B" w:rsidRPr="006B5D3C" w:rsidRDefault="004372C1" w:rsidP="00952EE6">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有下列情形之一的，采购人或采购代理机构不予退还磋商保证金：</w:t>
      </w:r>
    </w:p>
    <w:p w14:paraId="37954B83" w14:textId="77777777" w:rsidR="00F0574B" w:rsidRPr="006B5D3C" w:rsidRDefault="004372C1">
      <w:pPr>
        <w:pStyle w:val="27"/>
        <w:ind w:firstLine="480"/>
      </w:pPr>
      <w:r w:rsidRPr="006B5D3C">
        <w:t xml:space="preserve">11.7.1 </w:t>
      </w:r>
      <w:r w:rsidRPr="006B5D3C">
        <w:t>供应商在提交响应文件截止时间后撤回响应文件的；</w:t>
      </w:r>
    </w:p>
    <w:p w14:paraId="757EAD3D" w14:textId="77777777" w:rsidR="00F0574B" w:rsidRPr="006B5D3C" w:rsidRDefault="004372C1">
      <w:pPr>
        <w:pStyle w:val="27"/>
        <w:ind w:firstLine="480"/>
      </w:pPr>
      <w:r w:rsidRPr="006B5D3C">
        <w:t xml:space="preserve">11.7.2 </w:t>
      </w:r>
      <w:r w:rsidRPr="006B5D3C">
        <w:t>供应商在响应文件中提供虚假材料的；</w:t>
      </w:r>
    </w:p>
    <w:p w14:paraId="17C8F666" w14:textId="77777777" w:rsidR="00F0574B" w:rsidRPr="006B5D3C" w:rsidRDefault="004372C1">
      <w:pPr>
        <w:pStyle w:val="27"/>
        <w:ind w:firstLine="480"/>
      </w:pPr>
      <w:r w:rsidRPr="006B5D3C">
        <w:t xml:space="preserve">11.7.3 </w:t>
      </w:r>
      <w:r w:rsidRPr="006B5D3C">
        <w:t>除因不可抗力或磋商文件认可的情形以外，成交供应商不与采购人签订合同的；</w:t>
      </w:r>
    </w:p>
    <w:p w14:paraId="13A156A3" w14:textId="77777777" w:rsidR="00F0574B" w:rsidRPr="006B5D3C" w:rsidRDefault="004372C1">
      <w:pPr>
        <w:pStyle w:val="27"/>
        <w:ind w:firstLine="480"/>
      </w:pPr>
      <w:r w:rsidRPr="006B5D3C">
        <w:t xml:space="preserve">11.7.4 </w:t>
      </w:r>
      <w:r w:rsidRPr="006B5D3C">
        <w:t>供应商与采购人、其他供应商或者采购代理机构恶意串通的；</w:t>
      </w:r>
    </w:p>
    <w:p w14:paraId="2F856BCE" w14:textId="77777777" w:rsidR="00F0574B" w:rsidRPr="006B5D3C" w:rsidRDefault="004372C1">
      <w:pPr>
        <w:pStyle w:val="27"/>
        <w:ind w:firstLine="480"/>
      </w:pPr>
      <w:r w:rsidRPr="006B5D3C">
        <w:t xml:space="preserve">11.7.5 </w:t>
      </w:r>
      <w:r w:rsidRPr="006B5D3C">
        <w:t>《供应商须知资料表》规定的其他情形。</w:t>
      </w:r>
    </w:p>
    <w:p w14:paraId="2C858758" w14:textId="358628DE" w:rsidR="00F0574B" w:rsidRPr="006B5D3C" w:rsidRDefault="004372C1" w:rsidP="000B2374">
      <w:pPr>
        <w:numPr>
          <w:ilvl w:val="0"/>
          <w:numId w:val="8"/>
        </w:numPr>
        <w:tabs>
          <w:tab w:val="left" w:pos="360"/>
        </w:tabs>
        <w:snapToGrid w:val="0"/>
        <w:spacing w:line="360" w:lineRule="auto"/>
        <w:ind w:left="357" w:hanging="357"/>
        <w:outlineLvl w:val="1"/>
        <w:rPr>
          <w:rFonts w:eastAsiaTheme="minorEastAsia"/>
          <w:sz w:val="24"/>
        </w:rPr>
      </w:pPr>
      <w:bookmarkStart w:id="408" w:name="_Toc205054753"/>
      <w:bookmarkStart w:id="409" w:name="_Toc205054979"/>
      <w:bookmarkStart w:id="410" w:name="_Toc205055207"/>
      <w:r w:rsidRPr="006B5D3C">
        <w:rPr>
          <w:rFonts w:eastAsiaTheme="minorEastAsia"/>
          <w:sz w:val="24"/>
        </w:rPr>
        <w:t>响应有效期</w:t>
      </w:r>
      <w:bookmarkEnd w:id="408"/>
      <w:bookmarkEnd w:id="409"/>
      <w:bookmarkEnd w:id="410"/>
    </w:p>
    <w:p w14:paraId="19A5F5B7" w14:textId="1A287675" w:rsidR="00F0574B" w:rsidRPr="006B5D3C" w:rsidRDefault="004372C1" w:rsidP="001D1AE0">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响应文件应在本竞争性磋商文件《供应商须知资料表》中规定的响应有效期内保持有效，响应有效期少于竞争性磋商文件规定期限的，其</w:t>
      </w:r>
      <w:r w:rsidRPr="006B5D3C">
        <w:rPr>
          <w:rFonts w:eastAsiaTheme="minorEastAsia"/>
          <w:sz w:val="24"/>
        </w:rPr>
        <w:t xml:space="preserve"> </w:t>
      </w:r>
      <w:r w:rsidRPr="006B5D3C">
        <w:rPr>
          <w:rFonts w:eastAsiaTheme="minorEastAsia"/>
          <w:sz w:val="24"/>
        </w:rPr>
        <w:t>响应无效。</w:t>
      </w:r>
    </w:p>
    <w:p w14:paraId="0ED0308B" w14:textId="7304C9EE" w:rsidR="00F0574B" w:rsidRPr="006B5D3C" w:rsidRDefault="004372C1" w:rsidP="001D1AE0">
      <w:pPr>
        <w:numPr>
          <w:ilvl w:val="0"/>
          <w:numId w:val="8"/>
        </w:numPr>
        <w:tabs>
          <w:tab w:val="left" w:pos="360"/>
        </w:tabs>
        <w:snapToGrid w:val="0"/>
        <w:spacing w:line="360" w:lineRule="auto"/>
        <w:ind w:left="357" w:hanging="357"/>
        <w:outlineLvl w:val="1"/>
        <w:rPr>
          <w:rFonts w:eastAsiaTheme="minorEastAsia"/>
          <w:sz w:val="24"/>
        </w:rPr>
      </w:pPr>
      <w:bookmarkStart w:id="411" w:name="_Toc205054754"/>
      <w:bookmarkStart w:id="412" w:name="_Toc205054980"/>
      <w:bookmarkStart w:id="413" w:name="_Toc205055208"/>
      <w:r w:rsidRPr="006B5D3C">
        <w:rPr>
          <w:rFonts w:eastAsiaTheme="minorEastAsia"/>
          <w:sz w:val="24"/>
        </w:rPr>
        <w:t>响应文件的签署、盖章</w:t>
      </w:r>
      <w:bookmarkEnd w:id="411"/>
      <w:bookmarkEnd w:id="412"/>
      <w:bookmarkEnd w:id="413"/>
    </w:p>
    <w:p w14:paraId="63E30DC6" w14:textId="69894184" w:rsidR="00F0574B" w:rsidRPr="006B5D3C" w:rsidRDefault="004372C1" w:rsidP="001D1AE0">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竞争性磋商文件要求签字的内容（如授权委托书等），可以使用电子签章或使用原件的电子件（电子件指扫描件、照片等形式电子文件）；要求第三方出具的盖章件原件（如联合协议、分包意向协议、制造商授权书原件等），响应文件中应使用原件的电子件。</w:t>
      </w:r>
    </w:p>
    <w:p w14:paraId="1894577F" w14:textId="4AE710CB" w:rsidR="00F0574B" w:rsidRPr="006B5D3C" w:rsidRDefault="004372C1" w:rsidP="001D1AE0">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竞争性磋商文件要求盖章的内容，一般通过投标文件编制工具加盖电子签章。</w:t>
      </w:r>
    </w:p>
    <w:p w14:paraId="0A8524A7" w14:textId="77777777" w:rsidR="008E73C3" w:rsidRPr="006B5D3C" w:rsidRDefault="008E73C3" w:rsidP="0029462B">
      <w:pPr>
        <w:pStyle w:val="21"/>
        <w:spacing w:before="0" w:line="360" w:lineRule="auto"/>
        <w:rPr>
          <w:rFonts w:ascii="Times New Roman" w:eastAsiaTheme="minorEastAsia" w:hAnsi="Times New Roman"/>
          <w:sz w:val="28"/>
        </w:rPr>
      </w:pPr>
    </w:p>
    <w:p w14:paraId="0DED7290" w14:textId="6345DEE7" w:rsidR="00F0574B" w:rsidRPr="006B5D3C" w:rsidRDefault="004372C1" w:rsidP="0029462B">
      <w:pPr>
        <w:pStyle w:val="21"/>
        <w:spacing w:before="0" w:line="360" w:lineRule="auto"/>
        <w:rPr>
          <w:rFonts w:ascii="Times New Roman" w:eastAsiaTheme="minorEastAsia" w:hAnsi="Times New Roman"/>
          <w:sz w:val="28"/>
        </w:rPr>
      </w:pPr>
      <w:bookmarkStart w:id="414" w:name="_Toc205054755"/>
      <w:bookmarkStart w:id="415" w:name="_Toc205054981"/>
      <w:bookmarkStart w:id="416" w:name="_Toc205055209"/>
      <w:r w:rsidRPr="006B5D3C">
        <w:rPr>
          <w:rFonts w:ascii="Times New Roman" w:eastAsiaTheme="minorEastAsia" w:hAnsi="Times New Roman"/>
          <w:sz w:val="28"/>
        </w:rPr>
        <w:t>四</w:t>
      </w:r>
      <w:r w:rsidRPr="006B5D3C">
        <w:rPr>
          <w:rFonts w:ascii="Times New Roman" w:eastAsiaTheme="minorEastAsia" w:hAnsi="Times New Roman"/>
          <w:sz w:val="28"/>
        </w:rPr>
        <w:t xml:space="preserve"> </w:t>
      </w:r>
      <w:r w:rsidRPr="006B5D3C">
        <w:rPr>
          <w:rFonts w:ascii="Times New Roman" w:eastAsiaTheme="minorEastAsia" w:hAnsi="Times New Roman"/>
          <w:sz w:val="28"/>
        </w:rPr>
        <w:t>响应文件的提交</w:t>
      </w:r>
      <w:bookmarkEnd w:id="414"/>
      <w:bookmarkEnd w:id="415"/>
      <w:bookmarkEnd w:id="416"/>
    </w:p>
    <w:p w14:paraId="6950C677" w14:textId="7612AA22" w:rsidR="00F0574B" w:rsidRPr="006B5D3C" w:rsidRDefault="004372C1" w:rsidP="00E01692">
      <w:pPr>
        <w:numPr>
          <w:ilvl w:val="0"/>
          <w:numId w:val="8"/>
        </w:numPr>
        <w:tabs>
          <w:tab w:val="left" w:pos="360"/>
        </w:tabs>
        <w:snapToGrid w:val="0"/>
        <w:spacing w:line="360" w:lineRule="auto"/>
        <w:ind w:left="357" w:hanging="357"/>
        <w:outlineLvl w:val="1"/>
        <w:rPr>
          <w:rFonts w:eastAsiaTheme="minorEastAsia"/>
          <w:sz w:val="24"/>
        </w:rPr>
      </w:pPr>
      <w:bookmarkStart w:id="417" w:name="_Toc205054756"/>
      <w:bookmarkStart w:id="418" w:name="_Toc205054982"/>
      <w:bookmarkStart w:id="419" w:name="_Toc205055210"/>
      <w:r w:rsidRPr="006B5D3C">
        <w:rPr>
          <w:rFonts w:eastAsiaTheme="minorEastAsia"/>
          <w:sz w:val="24"/>
        </w:rPr>
        <w:t>响应文件的提交</w:t>
      </w:r>
      <w:bookmarkEnd w:id="417"/>
      <w:bookmarkEnd w:id="418"/>
      <w:bookmarkEnd w:id="419"/>
    </w:p>
    <w:p w14:paraId="5ADAC05C" w14:textId="10C50ACC" w:rsidR="00F0574B" w:rsidRPr="006B5D3C" w:rsidRDefault="004372C1" w:rsidP="00E01692">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本项目使用北京市政府采购电子交易平台。供应商根据竞争性磋商文件及电子交易平台供应商操作手册要求编制、生成并提交电子响应文件。</w:t>
      </w:r>
    </w:p>
    <w:p w14:paraId="1512704D" w14:textId="2087BFF3" w:rsidR="00F0574B" w:rsidRPr="006B5D3C" w:rsidRDefault="004372C1" w:rsidP="00ED5FC9">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采购人及采购代理机构拒绝接受通过电子交易平台以外任何形式提交的响应文件，磋商保证金除外。</w:t>
      </w:r>
    </w:p>
    <w:p w14:paraId="7F6AFC81" w14:textId="33506BF5" w:rsidR="00F0574B" w:rsidRPr="006B5D3C" w:rsidRDefault="004372C1" w:rsidP="00ED5FC9">
      <w:pPr>
        <w:numPr>
          <w:ilvl w:val="0"/>
          <w:numId w:val="8"/>
        </w:numPr>
        <w:tabs>
          <w:tab w:val="left" w:pos="360"/>
        </w:tabs>
        <w:snapToGrid w:val="0"/>
        <w:spacing w:line="360" w:lineRule="auto"/>
        <w:ind w:left="357" w:hanging="357"/>
        <w:outlineLvl w:val="1"/>
        <w:rPr>
          <w:rFonts w:eastAsiaTheme="minorEastAsia"/>
          <w:sz w:val="24"/>
        </w:rPr>
      </w:pPr>
      <w:bookmarkStart w:id="420" w:name="_Toc205054757"/>
      <w:bookmarkStart w:id="421" w:name="_Toc205054983"/>
      <w:bookmarkStart w:id="422" w:name="_Toc205055211"/>
      <w:r w:rsidRPr="006B5D3C">
        <w:rPr>
          <w:rFonts w:eastAsiaTheme="minorEastAsia"/>
          <w:sz w:val="24"/>
        </w:rPr>
        <w:t>响应文件提交截止时间</w:t>
      </w:r>
      <w:bookmarkEnd w:id="420"/>
      <w:bookmarkEnd w:id="421"/>
      <w:bookmarkEnd w:id="422"/>
    </w:p>
    <w:p w14:paraId="4665EC74" w14:textId="6C2FAC72" w:rsidR="00F0574B" w:rsidRPr="006B5D3C" w:rsidRDefault="004372C1" w:rsidP="00ED5FC9">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供应商应在竞争性磋商文件要求响应文件提交截止时间前，将电子响应文件提交至电子交易平台。</w:t>
      </w:r>
    </w:p>
    <w:p w14:paraId="4F2D0744" w14:textId="3134B3FF" w:rsidR="00F0574B" w:rsidRPr="006B5D3C" w:rsidRDefault="004372C1" w:rsidP="00ED5FC9">
      <w:pPr>
        <w:numPr>
          <w:ilvl w:val="0"/>
          <w:numId w:val="8"/>
        </w:numPr>
        <w:tabs>
          <w:tab w:val="left" w:pos="360"/>
        </w:tabs>
        <w:snapToGrid w:val="0"/>
        <w:spacing w:line="360" w:lineRule="auto"/>
        <w:ind w:left="357" w:hanging="357"/>
        <w:outlineLvl w:val="1"/>
        <w:rPr>
          <w:rFonts w:eastAsiaTheme="minorEastAsia"/>
          <w:sz w:val="24"/>
        </w:rPr>
      </w:pPr>
      <w:bookmarkStart w:id="423" w:name="_Toc205054758"/>
      <w:bookmarkStart w:id="424" w:name="_Toc205054984"/>
      <w:bookmarkStart w:id="425" w:name="_Toc205055212"/>
      <w:r w:rsidRPr="006B5D3C">
        <w:rPr>
          <w:rFonts w:eastAsiaTheme="minorEastAsia"/>
          <w:sz w:val="24"/>
        </w:rPr>
        <w:t>响应文件的修改与撤回</w:t>
      </w:r>
      <w:bookmarkEnd w:id="423"/>
      <w:bookmarkEnd w:id="424"/>
      <w:bookmarkEnd w:id="425"/>
    </w:p>
    <w:p w14:paraId="0D7C8F7A" w14:textId="710E14B9" w:rsidR="00F0574B" w:rsidRPr="006B5D3C" w:rsidRDefault="004372C1" w:rsidP="00ED5FC9">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14:paraId="7E98F1A4" w14:textId="4DFE54C7" w:rsidR="00F0574B" w:rsidRPr="006B5D3C" w:rsidRDefault="004372C1" w:rsidP="00ED5FC9">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供应商对响应文件的补充、修改的内容应当按照竞争性磋商文件要求签署、盖章，作为响应文件的组成部分。补充、修改的内容与响应文件不一致的，以补充、修改的内容为准。</w:t>
      </w:r>
    </w:p>
    <w:p w14:paraId="71938FB6" w14:textId="77777777" w:rsidR="00F35776" w:rsidRPr="006B5D3C" w:rsidRDefault="00F35776" w:rsidP="0029462B">
      <w:pPr>
        <w:pStyle w:val="21"/>
        <w:spacing w:before="0" w:line="360" w:lineRule="auto"/>
        <w:rPr>
          <w:rFonts w:ascii="Times New Roman" w:eastAsiaTheme="minorEastAsia" w:hAnsi="Times New Roman"/>
          <w:sz w:val="28"/>
        </w:rPr>
      </w:pPr>
    </w:p>
    <w:p w14:paraId="4C7B14DE" w14:textId="0315ACD1" w:rsidR="00F0574B" w:rsidRPr="006B5D3C" w:rsidRDefault="004372C1" w:rsidP="0029462B">
      <w:pPr>
        <w:pStyle w:val="21"/>
        <w:spacing w:before="0" w:line="360" w:lineRule="auto"/>
        <w:rPr>
          <w:rFonts w:ascii="Times New Roman" w:eastAsiaTheme="minorEastAsia" w:hAnsi="Times New Roman"/>
          <w:sz w:val="28"/>
        </w:rPr>
      </w:pPr>
      <w:bookmarkStart w:id="426" w:name="_Toc205054759"/>
      <w:bookmarkStart w:id="427" w:name="_Toc205054985"/>
      <w:bookmarkStart w:id="428" w:name="_Toc205055213"/>
      <w:r w:rsidRPr="006B5D3C">
        <w:rPr>
          <w:rFonts w:ascii="Times New Roman" w:eastAsiaTheme="minorEastAsia" w:hAnsi="Times New Roman"/>
          <w:sz w:val="28"/>
        </w:rPr>
        <w:t>五</w:t>
      </w:r>
      <w:r w:rsidRPr="006B5D3C">
        <w:rPr>
          <w:rFonts w:ascii="Times New Roman" w:eastAsiaTheme="minorEastAsia" w:hAnsi="Times New Roman"/>
          <w:sz w:val="28"/>
        </w:rPr>
        <w:t xml:space="preserve"> </w:t>
      </w:r>
      <w:r w:rsidRPr="006B5D3C">
        <w:rPr>
          <w:rFonts w:ascii="Times New Roman" w:eastAsiaTheme="minorEastAsia" w:hAnsi="Times New Roman"/>
          <w:sz w:val="28"/>
        </w:rPr>
        <w:t>评审</w:t>
      </w:r>
      <w:bookmarkEnd w:id="426"/>
      <w:bookmarkEnd w:id="427"/>
      <w:bookmarkEnd w:id="428"/>
    </w:p>
    <w:p w14:paraId="28DC5EE5" w14:textId="43C546D1" w:rsidR="00F0574B" w:rsidRPr="006B5D3C" w:rsidRDefault="004372C1" w:rsidP="0074005C">
      <w:pPr>
        <w:numPr>
          <w:ilvl w:val="0"/>
          <w:numId w:val="8"/>
        </w:numPr>
        <w:tabs>
          <w:tab w:val="left" w:pos="360"/>
        </w:tabs>
        <w:snapToGrid w:val="0"/>
        <w:spacing w:line="360" w:lineRule="auto"/>
        <w:ind w:left="357" w:hanging="357"/>
        <w:outlineLvl w:val="1"/>
        <w:rPr>
          <w:rFonts w:eastAsiaTheme="minorEastAsia"/>
          <w:sz w:val="24"/>
        </w:rPr>
      </w:pPr>
      <w:bookmarkStart w:id="429" w:name="_Toc205054760"/>
      <w:bookmarkStart w:id="430" w:name="_Toc205054986"/>
      <w:bookmarkStart w:id="431" w:name="_Toc205055214"/>
      <w:r w:rsidRPr="006B5D3C">
        <w:rPr>
          <w:rFonts w:eastAsiaTheme="minorEastAsia"/>
          <w:sz w:val="24"/>
        </w:rPr>
        <w:t>响应文件的解密与开启</w:t>
      </w:r>
      <w:bookmarkEnd w:id="429"/>
      <w:bookmarkEnd w:id="430"/>
      <w:bookmarkEnd w:id="431"/>
    </w:p>
    <w:p w14:paraId="29312D4B" w14:textId="40D12936" w:rsidR="00F0574B" w:rsidRPr="006B5D3C" w:rsidRDefault="004372C1" w:rsidP="00735B96">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采购人或采购代理机构将按竞争性磋商文件的规定，在响应文件提交截止时间的同一时间和竞争性磋商文件预先确定的地点开启响应文件。</w:t>
      </w:r>
    </w:p>
    <w:p w14:paraId="5EA34F44" w14:textId="7F953C87" w:rsidR="00F0574B" w:rsidRPr="006B5D3C" w:rsidRDefault="004372C1" w:rsidP="0087412E">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本项目解密使用北京市政府采购电子交易平台。供应商应在规定的时间内对响应文件进行解密，因非系统原因导致的解密失败，</w:t>
      </w:r>
      <w:r w:rsidRPr="006B5D3C">
        <w:rPr>
          <w:rFonts w:eastAsiaTheme="minorEastAsia"/>
          <w:b/>
          <w:bCs/>
          <w:sz w:val="24"/>
        </w:rPr>
        <w:t>视为无效响应</w:t>
      </w:r>
      <w:r w:rsidRPr="006B5D3C">
        <w:rPr>
          <w:rFonts w:eastAsiaTheme="minorEastAsia"/>
          <w:sz w:val="24"/>
        </w:rPr>
        <w:t>。</w:t>
      </w:r>
    </w:p>
    <w:p w14:paraId="3A24C64F" w14:textId="00E15E26" w:rsidR="00F0574B" w:rsidRPr="006B5D3C" w:rsidRDefault="004372C1" w:rsidP="0087412E">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2FD8A00A" w14:textId="7642CDA9" w:rsidR="00F0574B" w:rsidRPr="006B5D3C" w:rsidRDefault="004372C1" w:rsidP="008E40E9">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供应商不足</w:t>
      </w:r>
      <w:r w:rsidRPr="006B5D3C">
        <w:rPr>
          <w:rFonts w:eastAsiaTheme="minorEastAsia"/>
          <w:sz w:val="24"/>
        </w:rPr>
        <w:t>3</w:t>
      </w:r>
      <w:r w:rsidRPr="006B5D3C">
        <w:rPr>
          <w:rFonts w:eastAsiaTheme="minorEastAsia"/>
          <w:sz w:val="24"/>
        </w:rPr>
        <w:t>家的，不予解密。</w:t>
      </w:r>
    </w:p>
    <w:p w14:paraId="24806338" w14:textId="4A5A69FC" w:rsidR="00F0574B" w:rsidRPr="006B5D3C" w:rsidRDefault="004372C1" w:rsidP="008E40E9">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本项目不公开报价。</w:t>
      </w:r>
    </w:p>
    <w:p w14:paraId="6C6B2F09" w14:textId="3571D0EE" w:rsidR="00F0574B" w:rsidRPr="006B5D3C" w:rsidRDefault="004372C1" w:rsidP="006124E2">
      <w:pPr>
        <w:numPr>
          <w:ilvl w:val="0"/>
          <w:numId w:val="8"/>
        </w:numPr>
        <w:tabs>
          <w:tab w:val="left" w:pos="360"/>
        </w:tabs>
        <w:snapToGrid w:val="0"/>
        <w:spacing w:line="360" w:lineRule="auto"/>
        <w:ind w:left="357" w:hanging="357"/>
        <w:outlineLvl w:val="1"/>
        <w:rPr>
          <w:rFonts w:eastAsiaTheme="minorEastAsia"/>
          <w:sz w:val="24"/>
        </w:rPr>
      </w:pPr>
      <w:bookmarkStart w:id="432" w:name="_Toc205054761"/>
      <w:bookmarkStart w:id="433" w:name="_Toc205054987"/>
      <w:bookmarkStart w:id="434" w:name="_Toc205055215"/>
      <w:r w:rsidRPr="006B5D3C">
        <w:rPr>
          <w:rFonts w:eastAsiaTheme="minorEastAsia"/>
          <w:sz w:val="24"/>
        </w:rPr>
        <w:t>磋商小组</w:t>
      </w:r>
      <w:bookmarkEnd w:id="432"/>
      <w:bookmarkEnd w:id="433"/>
      <w:bookmarkEnd w:id="434"/>
    </w:p>
    <w:p w14:paraId="66F86859" w14:textId="0C46C12C" w:rsidR="00F0574B" w:rsidRPr="006B5D3C" w:rsidRDefault="004372C1" w:rsidP="003262AD">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磋商小组根据政府采购有关规定和本次采购项目的特点进行组建，并负责具体评审与磋商事务，独立履行职责。</w:t>
      </w:r>
    </w:p>
    <w:p w14:paraId="62C816BD" w14:textId="74A4D806" w:rsidR="00F0574B" w:rsidRPr="006B5D3C" w:rsidRDefault="004372C1" w:rsidP="003262AD">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评审专家须符合《财政部关于在政府采购活动中查询及使用信用记录有关问题的通知》（财库〔</w:t>
      </w:r>
      <w:r w:rsidRPr="006B5D3C">
        <w:rPr>
          <w:rFonts w:eastAsiaTheme="minorEastAsia"/>
          <w:sz w:val="24"/>
        </w:rPr>
        <w:t>2016</w:t>
      </w:r>
      <w:r w:rsidRPr="006B5D3C">
        <w:rPr>
          <w:rFonts w:eastAsiaTheme="minorEastAsia"/>
          <w:sz w:val="24"/>
        </w:rPr>
        <w:t>〕</w:t>
      </w:r>
      <w:r w:rsidRPr="006B5D3C">
        <w:rPr>
          <w:rFonts w:eastAsiaTheme="minorEastAsia"/>
          <w:sz w:val="24"/>
        </w:rPr>
        <w:t xml:space="preserve">125 </w:t>
      </w:r>
      <w:r w:rsidRPr="006B5D3C">
        <w:rPr>
          <w:rFonts w:eastAsiaTheme="minorEastAsia"/>
          <w:sz w:val="24"/>
        </w:rPr>
        <w:t>号）的规定。依法自行选定评审专家的，采购人和采购代理机构将查询有关信用记录，对具有行贿、受贿、欺诈等不良信用记录的人员，拒绝其参与政府采购活动。</w:t>
      </w:r>
    </w:p>
    <w:p w14:paraId="311D4CE4" w14:textId="1F6982C6" w:rsidR="00F0574B" w:rsidRPr="006B5D3C" w:rsidRDefault="004372C1" w:rsidP="003262AD">
      <w:pPr>
        <w:numPr>
          <w:ilvl w:val="0"/>
          <w:numId w:val="8"/>
        </w:numPr>
        <w:tabs>
          <w:tab w:val="left" w:pos="360"/>
        </w:tabs>
        <w:snapToGrid w:val="0"/>
        <w:spacing w:line="360" w:lineRule="auto"/>
        <w:ind w:left="357" w:hanging="357"/>
        <w:outlineLvl w:val="1"/>
        <w:rPr>
          <w:rFonts w:eastAsiaTheme="minorEastAsia"/>
          <w:sz w:val="24"/>
        </w:rPr>
      </w:pPr>
      <w:bookmarkStart w:id="435" w:name="_Toc205054762"/>
      <w:bookmarkStart w:id="436" w:name="_Toc205054988"/>
      <w:bookmarkStart w:id="437" w:name="_Toc205055216"/>
      <w:r w:rsidRPr="006B5D3C">
        <w:rPr>
          <w:rFonts w:eastAsiaTheme="minorEastAsia"/>
          <w:sz w:val="24"/>
        </w:rPr>
        <w:t>评审方法和评审标准</w:t>
      </w:r>
      <w:bookmarkEnd w:id="435"/>
      <w:bookmarkEnd w:id="436"/>
      <w:bookmarkEnd w:id="437"/>
    </w:p>
    <w:p w14:paraId="4C1BA6D0" w14:textId="7C9AAD9D" w:rsidR="00F0574B" w:rsidRPr="006B5D3C" w:rsidRDefault="004372C1" w:rsidP="003262AD">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见第三章《评审方法和评审标准》。</w:t>
      </w:r>
    </w:p>
    <w:p w14:paraId="7619A1E5" w14:textId="77777777" w:rsidR="00402978" w:rsidRPr="006B5D3C" w:rsidRDefault="00402978" w:rsidP="00484DB3">
      <w:pPr>
        <w:pStyle w:val="21"/>
        <w:spacing w:before="0" w:line="360" w:lineRule="auto"/>
        <w:rPr>
          <w:rFonts w:ascii="Times New Roman" w:eastAsiaTheme="minorEastAsia" w:hAnsi="Times New Roman"/>
          <w:sz w:val="28"/>
        </w:rPr>
      </w:pPr>
    </w:p>
    <w:p w14:paraId="5BDB4730" w14:textId="1EEFF1BD" w:rsidR="00F0574B" w:rsidRPr="006B5D3C" w:rsidRDefault="004372C1" w:rsidP="00484DB3">
      <w:pPr>
        <w:pStyle w:val="21"/>
        <w:spacing w:before="0" w:line="360" w:lineRule="auto"/>
        <w:rPr>
          <w:rFonts w:ascii="Times New Roman" w:eastAsiaTheme="minorEastAsia" w:hAnsi="Times New Roman"/>
          <w:sz w:val="28"/>
        </w:rPr>
      </w:pPr>
      <w:bookmarkStart w:id="438" w:name="_Toc205054763"/>
      <w:bookmarkStart w:id="439" w:name="_Toc205054989"/>
      <w:bookmarkStart w:id="440" w:name="_Toc205055217"/>
      <w:r w:rsidRPr="006B5D3C">
        <w:rPr>
          <w:rFonts w:ascii="Times New Roman" w:eastAsiaTheme="minorEastAsia" w:hAnsi="Times New Roman"/>
          <w:sz w:val="28"/>
        </w:rPr>
        <w:t>六</w:t>
      </w:r>
      <w:r w:rsidRPr="006B5D3C">
        <w:rPr>
          <w:rFonts w:ascii="Times New Roman" w:eastAsiaTheme="minorEastAsia" w:hAnsi="Times New Roman"/>
          <w:sz w:val="28"/>
        </w:rPr>
        <w:t xml:space="preserve"> </w:t>
      </w:r>
      <w:r w:rsidRPr="006B5D3C">
        <w:rPr>
          <w:rFonts w:ascii="Times New Roman" w:eastAsiaTheme="minorEastAsia" w:hAnsi="Times New Roman"/>
          <w:sz w:val="28"/>
        </w:rPr>
        <w:t>确定成交</w:t>
      </w:r>
      <w:bookmarkEnd w:id="438"/>
      <w:bookmarkEnd w:id="439"/>
      <w:bookmarkEnd w:id="440"/>
    </w:p>
    <w:p w14:paraId="0646DD2C" w14:textId="6C77CC0B" w:rsidR="00F0574B" w:rsidRPr="006B5D3C" w:rsidRDefault="004372C1" w:rsidP="00172B4F">
      <w:pPr>
        <w:numPr>
          <w:ilvl w:val="0"/>
          <w:numId w:val="8"/>
        </w:numPr>
        <w:tabs>
          <w:tab w:val="left" w:pos="360"/>
        </w:tabs>
        <w:snapToGrid w:val="0"/>
        <w:spacing w:line="360" w:lineRule="auto"/>
        <w:ind w:left="357" w:hanging="357"/>
        <w:outlineLvl w:val="1"/>
        <w:rPr>
          <w:rFonts w:eastAsiaTheme="minorEastAsia"/>
          <w:sz w:val="24"/>
        </w:rPr>
      </w:pPr>
      <w:bookmarkStart w:id="441" w:name="_Toc205054764"/>
      <w:bookmarkStart w:id="442" w:name="_Toc205054990"/>
      <w:bookmarkStart w:id="443" w:name="_Toc205055218"/>
      <w:r w:rsidRPr="006B5D3C">
        <w:rPr>
          <w:rFonts w:eastAsiaTheme="minorEastAsia"/>
          <w:sz w:val="24"/>
        </w:rPr>
        <w:t>确定成交供应商</w:t>
      </w:r>
      <w:bookmarkEnd w:id="441"/>
      <w:bookmarkEnd w:id="442"/>
      <w:bookmarkEnd w:id="443"/>
    </w:p>
    <w:p w14:paraId="679FA791" w14:textId="5F364A4A" w:rsidR="00F0574B" w:rsidRPr="006B5D3C" w:rsidRDefault="004372C1" w:rsidP="00172B4F">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72EC438F" w14:textId="2893638B" w:rsidR="00F0574B" w:rsidRPr="006B5D3C" w:rsidRDefault="004372C1" w:rsidP="00172B4F">
      <w:pPr>
        <w:numPr>
          <w:ilvl w:val="0"/>
          <w:numId w:val="8"/>
        </w:numPr>
        <w:tabs>
          <w:tab w:val="left" w:pos="360"/>
        </w:tabs>
        <w:snapToGrid w:val="0"/>
        <w:spacing w:line="360" w:lineRule="auto"/>
        <w:ind w:left="357" w:hanging="357"/>
        <w:outlineLvl w:val="1"/>
        <w:rPr>
          <w:rFonts w:eastAsiaTheme="minorEastAsia"/>
          <w:sz w:val="24"/>
        </w:rPr>
      </w:pPr>
      <w:bookmarkStart w:id="444" w:name="_Toc205054765"/>
      <w:bookmarkStart w:id="445" w:name="_Toc205054991"/>
      <w:bookmarkStart w:id="446" w:name="_Toc205055219"/>
      <w:r w:rsidRPr="006B5D3C">
        <w:rPr>
          <w:rFonts w:eastAsiaTheme="minorEastAsia"/>
          <w:sz w:val="24"/>
        </w:rPr>
        <w:t>成交公告与成交通知书</w:t>
      </w:r>
      <w:bookmarkEnd w:id="444"/>
      <w:bookmarkEnd w:id="445"/>
      <w:bookmarkEnd w:id="446"/>
    </w:p>
    <w:p w14:paraId="6CE8B5A4" w14:textId="153274C8" w:rsidR="00F0574B" w:rsidRPr="006B5D3C" w:rsidRDefault="004372C1" w:rsidP="00602715">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采购人或采购代理机构将在成交供应商确定后</w:t>
      </w:r>
      <w:r w:rsidRPr="006B5D3C">
        <w:rPr>
          <w:rFonts w:eastAsiaTheme="minorEastAsia"/>
          <w:sz w:val="24"/>
        </w:rPr>
        <w:t xml:space="preserve"> 2 </w:t>
      </w:r>
      <w:r w:rsidRPr="006B5D3C">
        <w:rPr>
          <w:rFonts w:eastAsiaTheme="minorEastAsia"/>
          <w:sz w:val="24"/>
        </w:rPr>
        <w:t>个工作日内，在北京市政府采购网公告成交结果，同时向成交供应商发出成交通知书，成交公告期限为</w:t>
      </w:r>
      <w:r w:rsidRPr="006B5D3C">
        <w:rPr>
          <w:rFonts w:eastAsiaTheme="minorEastAsia"/>
          <w:sz w:val="24"/>
        </w:rPr>
        <w:t xml:space="preserve"> 1</w:t>
      </w:r>
      <w:r w:rsidRPr="006B5D3C">
        <w:rPr>
          <w:rFonts w:eastAsiaTheme="minorEastAsia"/>
          <w:sz w:val="24"/>
        </w:rPr>
        <w:t>个工作日。</w:t>
      </w:r>
    </w:p>
    <w:p w14:paraId="368D359C" w14:textId="066A6854" w:rsidR="00F0574B" w:rsidRPr="006B5D3C" w:rsidRDefault="004372C1" w:rsidP="00ED47C5">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成交通知书对采购人和成交供应商均具有法律效力。成交通知书发出后，采购人改变成交结果的，或者成交供应商放弃成交项目的，应当依法承担法律责任。</w:t>
      </w:r>
    </w:p>
    <w:p w14:paraId="624E8433" w14:textId="5CECE196" w:rsidR="00F0574B" w:rsidRPr="006B5D3C" w:rsidRDefault="004372C1" w:rsidP="00ED47C5">
      <w:pPr>
        <w:numPr>
          <w:ilvl w:val="0"/>
          <w:numId w:val="8"/>
        </w:numPr>
        <w:tabs>
          <w:tab w:val="left" w:pos="360"/>
        </w:tabs>
        <w:snapToGrid w:val="0"/>
        <w:spacing w:line="360" w:lineRule="auto"/>
        <w:ind w:left="357" w:hanging="357"/>
        <w:outlineLvl w:val="1"/>
        <w:rPr>
          <w:rFonts w:eastAsiaTheme="minorEastAsia"/>
          <w:sz w:val="24"/>
        </w:rPr>
      </w:pPr>
      <w:bookmarkStart w:id="447" w:name="_Toc205054766"/>
      <w:bookmarkStart w:id="448" w:name="_Toc205054992"/>
      <w:bookmarkStart w:id="449" w:name="_Toc205055220"/>
      <w:r w:rsidRPr="006B5D3C">
        <w:rPr>
          <w:rFonts w:eastAsiaTheme="minorEastAsia"/>
          <w:sz w:val="24"/>
        </w:rPr>
        <w:t>终止</w:t>
      </w:r>
      <w:bookmarkEnd w:id="447"/>
      <w:bookmarkEnd w:id="448"/>
      <w:bookmarkEnd w:id="449"/>
    </w:p>
    <w:p w14:paraId="79329342" w14:textId="4602B05C" w:rsidR="00F0574B" w:rsidRPr="006B5D3C" w:rsidRDefault="004372C1" w:rsidP="009D7DBA">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出现下列情形之一的，采购人或采购代理机构将终止竞争性磋商采购活动，发布项目终止公告并说明原因，重新开展采购活动：</w:t>
      </w:r>
    </w:p>
    <w:p w14:paraId="2448390C" w14:textId="23AD71AB" w:rsidR="00F0574B" w:rsidRPr="006B5D3C" w:rsidRDefault="004372C1" w:rsidP="009D7DBA">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因情况变化，不再符合规定的竞争性磋商采购方式适用情形的；</w:t>
      </w:r>
    </w:p>
    <w:p w14:paraId="01C154C2" w14:textId="36D33FE0" w:rsidR="00F0574B" w:rsidRPr="006B5D3C" w:rsidRDefault="004372C1" w:rsidP="009D7DBA">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出现影响采购公正的违法、违规行为的；</w:t>
      </w:r>
    </w:p>
    <w:p w14:paraId="70DD5052" w14:textId="46714F7B" w:rsidR="00F0574B" w:rsidRPr="006B5D3C" w:rsidRDefault="004372C1" w:rsidP="009D7DBA">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除了</w:t>
      </w:r>
      <w:r w:rsidRPr="006B5D3C">
        <w:rPr>
          <w:rFonts w:eastAsiaTheme="minorEastAsia"/>
          <w:sz w:val="24"/>
        </w:rPr>
        <w:t>“</w:t>
      </w:r>
      <w:r w:rsidRPr="006B5D3C">
        <w:rPr>
          <w:rFonts w:eastAsiaTheme="minorEastAsia"/>
          <w:sz w:val="24"/>
        </w:rPr>
        <w:t>市场竞争不充分的科研项目，以及需要扶持的科技成果转化项目，提交最后报价的供应商可以为</w:t>
      </w:r>
      <w:r w:rsidRPr="006B5D3C">
        <w:rPr>
          <w:rFonts w:eastAsiaTheme="minorEastAsia"/>
          <w:sz w:val="24"/>
        </w:rPr>
        <w:t xml:space="preserve"> 2 </w:t>
      </w:r>
      <w:r w:rsidRPr="006B5D3C">
        <w:rPr>
          <w:rFonts w:eastAsiaTheme="minorEastAsia"/>
          <w:sz w:val="24"/>
        </w:rPr>
        <w:t>家；政府购买服务项目（含政府和社会资本合作项目），在采购过程中符合要求的供应商（社会资本）只有</w:t>
      </w:r>
      <w:r w:rsidRPr="006B5D3C">
        <w:rPr>
          <w:rFonts w:eastAsiaTheme="minorEastAsia"/>
          <w:sz w:val="24"/>
        </w:rPr>
        <w:t xml:space="preserve"> 2 </w:t>
      </w:r>
      <w:r w:rsidRPr="006B5D3C">
        <w:rPr>
          <w:rFonts w:eastAsiaTheme="minorEastAsia"/>
          <w:sz w:val="24"/>
        </w:rPr>
        <w:t>家的，竞争性磋商采购活动可以继续进行</w:t>
      </w:r>
      <w:r w:rsidRPr="006B5D3C">
        <w:rPr>
          <w:rFonts w:eastAsiaTheme="minorEastAsia"/>
          <w:sz w:val="24"/>
        </w:rPr>
        <w:t>”</w:t>
      </w:r>
      <w:r w:rsidRPr="006B5D3C">
        <w:rPr>
          <w:rFonts w:eastAsiaTheme="minorEastAsia"/>
          <w:sz w:val="24"/>
        </w:rPr>
        <w:t>的情形外，在采购过程中符合要求的供应商或者报价未超过采购预算的供应商不足</w:t>
      </w:r>
      <w:r w:rsidRPr="006B5D3C">
        <w:rPr>
          <w:rFonts w:eastAsiaTheme="minorEastAsia"/>
          <w:sz w:val="24"/>
        </w:rPr>
        <w:t xml:space="preserve"> 3 </w:t>
      </w:r>
      <w:r w:rsidRPr="006B5D3C">
        <w:rPr>
          <w:rFonts w:eastAsiaTheme="minorEastAsia"/>
          <w:sz w:val="24"/>
        </w:rPr>
        <w:t>家的。</w:t>
      </w:r>
    </w:p>
    <w:p w14:paraId="755F3C52" w14:textId="059EA87F" w:rsidR="00F0574B" w:rsidRPr="006B5D3C" w:rsidRDefault="004372C1" w:rsidP="00551A43">
      <w:pPr>
        <w:numPr>
          <w:ilvl w:val="0"/>
          <w:numId w:val="8"/>
        </w:numPr>
        <w:tabs>
          <w:tab w:val="left" w:pos="360"/>
        </w:tabs>
        <w:snapToGrid w:val="0"/>
        <w:spacing w:line="360" w:lineRule="auto"/>
        <w:ind w:left="357" w:hanging="357"/>
        <w:outlineLvl w:val="1"/>
        <w:rPr>
          <w:rFonts w:eastAsiaTheme="minorEastAsia"/>
          <w:sz w:val="24"/>
        </w:rPr>
      </w:pPr>
      <w:bookmarkStart w:id="450" w:name="_Toc205054767"/>
      <w:bookmarkStart w:id="451" w:name="_Toc205054993"/>
      <w:bookmarkStart w:id="452" w:name="_Toc205055221"/>
      <w:r w:rsidRPr="006B5D3C">
        <w:rPr>
          <w:rFonts w:eastAsiaTheme="minorEastAsia"/>
          <w:sz w:val="24"/>
        </w:rPr>
        <w:t>签订合同</w:t>
      </w:r>
      <w:bookmarkEnd w:id="450"/>
      <w:bookmarkEnd w:id="451"/>
      <w:bookmarkEnd w:id="452"/>
    </w:p>
    <w:p w14:paraId="619A0129" w14:textId="73193874" w:rsidR="00F0574B" w:rsidRPr="006B5D3C" w:rsidRDefault="004372C1" w:rsidP="00551A43">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采购人与成交供应商应当在成交通知书发出之日起</w:t>
      </w:r>
      <w:r w:rsidRPr="006B5D3C">
        <w:rPr>
          <w:rFonts w:eastAsiaTheme="minorEastAsia"/>
          <w:sz w:val="24"/>
        </w:rPr>
        <w:t xml:space="preserve"> 30 </w:t>
      </w:r>
      <w:r w:rsidRPr="006B5D3C">
        <w:rPr>
          <w:rFonts w:eastAsiaTheme="minorEastAsia"/>
          <w:sz w:val="24"/>
        </w:rPr>
        <w:t>日内，按照磋商文件确定的合同文本以及采购标的、规格型号、采购金额、采购数量、技术和服务要求等事项签订政府采购合同。</w:t>
      </w:r>
    </w:p>
    <w:p w14:paraId="6C2B66F8" w14:textId="35B6417E" w:rsidR="00F0574B" w:rsidRPr="006B5D3C" w:rsidRDefault="004372C1" w:rsidP="00551A43">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81A3992" w14:textId="783F54D1" w:rsidR="00F0574B" w:rsidRPr="006B5D3C" w:rsidRDefault="004372C1" w:rsidP="00551A43">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联合体成交的，联合体各方应当共同与采购人签订合同，就采购合同约定的事项向采购人承担连带责任。</w:t>
      </w:r>
    </w:p>
    <w:p w14:paraId="011F6B16" w14:textId="6A314F0B" w:rsidR="00F0574B" w:rsidRPr="006B5D3C" w:rsidRDefault="004372C1" w:rsidP="00551A43">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政府采购合同不能转包。</w:t>
      </w:r>
    </w:p>
    <w:p w14:paraId="2D5BE4B0" w14:textId="6F500C74" w:rsidR="00F0574B" w:rsidRPr="006B5D3C" w:rsidRDefault="004372C1" w:rsidP="00551A43">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sidRPr="006B5D3C">
        <w:rPr>
          <w:rFonts w:eastAsiaTheme="minorEastAsia"/>
          <w:sz w:val="24"/>
        </w:rPr>
        <w:t xml:space="preserve"> </w:t>
      </w:r>
      <w:r w:rsidRPr="006B5D3C">
        <w:rPr>
          <w:rFonts w:eastAsiaTheme="minorEastAsia"/>
          <w:sz w:val="24"/>
        </w:rPr>
        <w:t>否则响应无效。成交供应商就采购项目和分包项目向采购人负责，分包供应商就分包项目承担责任。</w:t>
      </w:r>
    </w:p>
    <w:p w14:paraId="39610889" w14:textId="28769C35" w:rsidR="00F0574B" w:rsidRPr="006B5D3C" w:rsidRDefault="004372C1" w:rsidP="00551A43">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w:t>
      </w:r>
      <w:r w:rsidRPr="006B5D3C">
        <w:rPr>
          <w:rFonts w:eastAsiaTheme="minorEastAsia"/>
          <w:sz w:val="24"/>
        </w:rPr>
        <w:t>政采贷</w:t>
      </w:r>
      <w:r w:rsidRPr="006B5D3C">
        <w:rPr>
          <w:rFonts w:eastAsiaTheme="minorEastAsia"/>
          <w:sz w:val="24"/>
        </w:rPr>
        <w:t>”</w:t>
      </w:r>
      <w:r w:rsidRPr="006B5D3C">
        <w:rPr>
          <w:rFonts w:eastAsiaTheme="minorEastAsia"/>
          <w:sz w:val="24"/>
        </w:rPr>
        <w:t>融资指引：详见《供应商须知资料表》。</w:t>
      </w:r>
    </w:p>
    <w:p w14:paraId="5A913185" w14:textId="37FBAF1E" w:rsidR="00F0574B" w:rsidRPr="006B5D3C" w:rsidRDefault="004372C1" w:rsidP="00551A43">
      <w:pPr>
        <w:numPr>
          <w:ilvl w:val="0"/>
          <w:numId w:val="8"/>
        </w:numPr>
        <w:tabs>
          <w:tab w:val="left" w:pos="360"/>
        </w:tabs>
        <w:snapToGrid w:val="0"/>
        <w:spacing w:line="360" w:lineRule="auto"/>
        <w:ind w:left="357" w:hanging="357"/>
        <w:outlineLvl w:val="1"/>
        <w:rPr>
          <w:rFonts w:eastAsiaTheme="minorEastAsia"/>
          <w:sz w:val="24"/>
        </w:rPr>
      </w:pPr>
      <w:bookmarkStart w:id="453" w:name="_Toc205054768"/>
      <w:bookmarkStart w:id="454" w:name="_Toc205054994"/>
      <w:bookmarkStart w:id="455" w:name="_Toc205055222"/>
      <w:r w:rsidRPr="006B5D3C">
        <w:rPr>
          <w:rFonts w:eastAsiaTheme="minorEastAsia"/>
          <w:sz w:val="24"/>
        </w:rPr>
        <w:t>询问与质疑</w:t>
      </w:r>
      <w:bookmarkEnd w:id="453"/>
      <w:bookmarkEnd w:id="454"/>
      <w:bookmarkEnd w:id="455"/>
    </w:p>
    <w:p w14:paraId="0F2590E3" w14:textId="0845957A" w:rsidR="00F0574B" w:rsidRPr="006B5D3C" w:rsidRDefault="004372C1" w:rsidP="00551A43">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询问</w:t>
      </w:r>
    </w:p>
    <w:p w14:paraId="2F341893" w14:textId="77777777" w:rsidR="00F0574B" w:rsidRPr="006B5D3C" w:rsidRDefault="004372C1">
      <w:pPr>
        <w:pStyle w:val="27"/>
        <w:ind w:firstLine="480"/>
      </w:pPr>
      <w:r w:rsidRPr="006B5D3C">
        <w:t xml:space="preserve">24.1.1 </w:t>
      </w:r>
      <w:r w:rsidRPr="006B5D3C">
        <w:t>供应商对政府采购活动事项有疑问的，可依法提出询问，并按《供应商须知资料表》载明的形式送达采购人或采购代理机构。</w:t>
      </w:r>
    </w:p>
    <w:p w14:paraId="7C9F9D82" w14:textId="77777777" w:rsidR="00F0574B" w:rsidRPr="006B5D3C" w:rsidRDefault="004372C1">
      <w:pPr>
        <w:pStyle w:val="27"/>
        <w:ind w:firstLine="480"/>
      </w:pPr>
      <w:r w:rsidRPr="006B5D3C">
        <w:t xml:space="preserve">24.1.2 </w:t>
      </w:r>
      <w:r w:rsidRPr="006B5D3C">
        <w:t>采购人或采购代理机构对供应商依法提出的询问，在</w:t>
      </w:r>
      <w:r w:rsidRPr="006B5D3C">
        <w:t xml:space="preserve"> 3 </w:t>
      </w:r>
      <w:r w:rsidRPr="006B5D3C">
        <w:t>个工作日内作出答复，但答复的内容不得涉及商业秘密。</w:t>
      </w:r>
    </w:p>
    <w:p w14:paraId="126A89D4" w14:textId="392284A8" w:rsidR="00F0574B" w:rsidRPr="006B5D3C" w:rsidRDefault="004372C1" w:rsidP="00D708A5">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 xml:space="preserve"> </w:t>
      </w:r>
      <w:r w:rsidRPr="006B5D3C">
        <w:rPr>
          <w:rFonts w:eastAsiaTheme="minorEastAsia"/>
          <w:sz w:val="24"/>
        </w:rPr>
        <w:t>质疑</w:t>
      </w:r>
    </w:p>
    <w:p w14:paraId="1C363866" w14:textId="77777777" w:rsidR="00F0574B" w:rsidRPr="006B5D3C" w:rsidRDefault="004372C1">
      <w:pPr>
        <w:pStyle w:val="27"/>
        <w:ind w:firstLine="480"/>
      </w:pPr>
      <w:r w:rsidRPr="006B5D3C">
        <w:t xml:space="preserve">24.2.1 </w:t>
      </w:r>
      <w:r w:rsidRPr="006B5D3C">
        <w:t>供应商认为竞争性磋商文件、采购过程、成交结果使自己的权益受到损害的，可以在知道或者应知其权益受到损害之日起</w:t>
      </w:r>
      <w:r w:rsidRPr="006B5D3C">
        <w:t xml:space="preserve"> 7 </w:t>
      </w:r>
      <w:r w:rsidRPr="006B5D3C">
        <w:t>个工作日内，以书面形式向采购人、采购代理机构提出质疑。采购人、采购代理机构在收到质疑函后</w:t>
      </w:r>
      <w:r w:rsidRPr="006B5D3C">
        <w:t xml:space="preserve"> 7 </w:t>
      </w:r>
      <w:r w:rsidRPr="006B5D3C">
        <w:t>个工作日内作出答复。</w:t>
      </w:r>
    </w:p>
    <w:p w14:paraId="671E653D" w14:textId="77777777" w:rsidR="00F0574B" w:rsidRPr="006B5D3C" w:rsidRDefault="004372C1">
      <w:pPr>
        <w:pStyle w:val="27"/>
        <w:ind w:firstLine="480"/>
      </w:pPr>
      <w:r w:rsidRPr="006B5D3C">
        <w:t xml:space="preserve">24.2.2 </w:t>
      </w:r>
      <w:r w:rsidRPr="006B5D3C">
        <w:t>质疑函须使用财政部制定的范本文件。供应商为自然人的，质疑函应当由本人签字；供应商为法人或者其他组织的，质疑函应当由法定代表人、主要负责人，或者其授权代表签字或者盖章，并加盖公章。</w:t>
      </w:r>
    </w:p>
    <w:p w14:paraId="141EBA3E" w14:textId="77777777" w:rsidR="00F0574B" w:rsidRPr="006B5D3C" w:rsidRDefault="004372C1">
      <w:pPr>
        <w:pStyle w:val="27"/>
        <w:ind w:firstLine="480"/>
      </w:pPr>
      <w:r w:rsidRPr="006B5D3C">
        <w:t xml:space="preserve">24.2.3 </w:t>
      </w:r>
      <w:r w:rsidRPr="006B5D3C">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9DB9145" w14:textId="77777777" w:rsidR="00F0574B" w:rsidRPr="006B5D3C" w:rsidRDefault="004372C1">
      <w:pPr>
        <w:pStyle w:val="27"/>
        <w:ind w:firstLine="480"/>
      </w:pPr>
      <w:r w:rsidRPr="006B5D3C">
        <w:t xml:space="preserve">24.2.4 </w:t>
      </w:r>
      <w:r w:rsidRPr="006B5D3C">
        <w:t>供应商应在法定质疑期内一次性提出针对同一采购程序环节的质疑，法定质疑期内针对同一采购程序环节再次提出的质疑，采购人、采购代理机构有权不予答复。</w:t>
      </w:r>
    </w:p>
    <w:p w14:paraId="7760FF78" w14:textId="04EF4FF1" w:rsidR="00F0574B" w:rsidRPr="006B5D3C" w:rsidRDefault="004372C1" w:rsidP="00D708A5">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接收询问和质疑的联系部门、联系电话和通讯地址见《供应商须知资料表》。</w:t>
      </w:r>
    </w:p>
    <w:p w14:paraId="5F35A517" w14:textId="3C968830" w:rsidR="00F0574B" w:rsidRPr="006B5D3C" w:rsidRDefault="004372C1" w:rsidP="00EE27B8">
      <w:pPr>
        <w:numPr>
          <w:ilvl w:val="0"/>
          <w:numId w:val="8"/>
        </w:numPr>
        <w:tabs>
          <w:tab w:val="left" w:pos="360"/>
        </w:tabs>
        <w:snapToGrid w:val="0"/>
        <w:spacing w:line="360" w:lineRule="auto"/>
        <w:ind w:left="357" w:hanging="357"/>
        <w:outlineLvl w:val="1"/>
        <w:rPr>
          <w:rFonts w:eastAsiaTheme="minorEastAsia"/>
          <w:sz w:val="24"/>
        </w:rPr>
      </w:pPr>
      <w:bookmarkStart w:id="456" w:name="_Toc205054769"/>
      <w:bookmarkStart w:id="457" w:name="_Toc205054995"/>
      <w:bookmarkStart w:id="458" w:name="_Toc205055223"/>
      <w:r w:rsidRPr="006B5D3C">
        <w:rPr>
          <w:rFonts w:eastAsiaTheme="minorEastAsia"/>
          <w:sz w:val="24"/>
        </w:rPr>
        <w:t>代理费</w:t>
      </w:r>
      <w:bookmarkEnd w:id="456"/>
      <w:bookmarkEnd w:id="457"/>
      <w:bookmarkEnd w:id="458"/>
    </w:p>
    <w:p w14:paraId="280B3EFF" w14:textId="0F78923D" w:rsidR="00F0574B" w:rsidRPr="006B5D3C" w:rsidRDefault="004372C1" w:rsidP="00EE27B8">
      <w:pPr>
        <w:numPr>
          <w:ilvl w:val="1"/>
          <w:numId w:val="8"/>
        </w:numPr>
        <w:tabs>
          <w:tab w:val="left" w:pos="851"/>
          <w:tab w:val="left" w:pos="2014"/>
        </w:tabs>
        <w:snapToGrid w:val="0"/>
        <w:spacing w:line="360" w:lineRule="auto"/>
        <w:ind w:left="851" w:hanging="491"/>
        <w:jc w:val="left"/>
        <w:rPr>
          <w:rFonts w:eastAsiaTheme="minorEastAsia"/>
          <w:sz w:val="24"/>
        </w:rPr>
      </w:pPr>
      <w:r w:rsidRPr="006B5D3C">
        <w:rPr>
          <w:rFonts w:eastAsiaTheme="minorEastAsia"/>
          <w:sz w:val="24"/>
        </w:rPr>
        <w:t>收费对象、收费标准及缴纳时间见《供应商须知资料表》。由成交供应商支付的，成交供应商须一次性向采购代理机构缴纳代理费，报价应包含代理费用。</w:t>
      </w:r>
    </w:p>
    <w:p w14:paraId="527C75BB" w14:textId="77777777" w:rsidR="00F0574B" w:rsidRPr="006B5D3C" w:rsidRDefault="00F0574B">
      <w:pPr>
        <w:pStyle w:val="27"/>
        <w:ind w:firstLineChars="500" w:firstLine="1200"/>
      </w:pPr>
    </w:p>
    <w:p w14:paraId="0BBD7083" w14:textId="77777777" w:rsidR="00F0574B" w:rsidRPr="006B5D3C" w:rsidRDefault="00F0574B">
      <w:pPr>
        <w:pStyle w:val="27"/>
        <w:ind w:firstLineChars="500" w:firstLine="1200"/>
      </w:pPr>
    </w:p>
    <w:p w14:paraId="7D920271" w14:textId="77777777" w:rsidR="00F0574B" w:rsidRPr="006B5D3C" w:rsidRDefault="00F0574B">
      <w:pPr>
        <w:pStyle w:val="27"/>
        <w:ind w:firstLineChars="500" w:firstLine="1200"/>
      </w:pPr>
    </w:p>
    <w:p w14:paraId="6574935F" w14:textId="77777777" w:rsidR="00F0574B" w:rsidRPr="006B5D3C" w:rsidRDefault="00F0574B">
      <w:pPr>
        <w:pStyle w:val="27"/>
        <w:ind w:firstLineChars="500" w:firstLine="1200"/>
      </w:pPr>
    </w:p>
    <w:p w14:paraId="44469A20" w14:textId="77777777" w:rsidR="00F0574B" w:rsidRPr="006B5D3C" w:rsidRDefault="00F0574B">
      <w:pPr>
        <w:pStyle w:val="27"/>
        <w:ind w:firstLineChars="500" w:firstLine="1200"/>
      </w:pPr>
    </w:p>
    <w:p w14:paraId="639385B4" w14:textId="77777777" w:rsidR="00F0574B" w:rsidRPr="006B5D3C" w:rsidRDefault="00F0574B">
      <w:pPr>
        <w:pStyle w:val="27"/>
        <w:ind w:firstLineChars="500" w:firstLine="1200"/>
      </w:pPr>
    </w:p>
    <w:p w14:paraId="2D7D408E" w14:textId="77777777" w:rsidR="00F0574B" w:rsidRPr="006B5D3C" w:rsidRDefault="004372C1">
      <w:pPr>
        <w:widowControl/>
        <w:jc w:val="left"/>
        <w:rPr>
          <w:sz w:val="24"/>
          <w:szCs w:val="20"/>
        </w:rPr>
      </w:pPr>
      <w:r w:rsidRPr="006B5D3C">
        <w:br w:type="page"/>
      </w:r>
    </w:p>
    <w:p w14:paraId="39224C39" w14:textId="77777777" w:rsidR="00F0574B" w:rsidRPr="004D4B5B" w:rsidRDefault="004372C1" w:rsidP="004D4B5B">
      <w:pPr>
        <w:spacing w:line="360" w:lineRule="auto"/>
        <w:jc w:val="center"/>
        <w:outlineLvl w:val="0"/>
        <w:rPr>
          <w:rFonts w:eastAsiaTheme="minorEastAsia"/>
          <w:b/>
          <w:sz w:val="36"/>
          <w:szCs w:val="36"/>
        </w:rPr>
      </w:pPr>
      <w:bookmarkStart w:id="459" w:name="_Toc265228392"/>
      <w:bookmarkStart w:id="460" w:name="_Toc127151554"/>
      <w:bookmarkStart w:id="461" w:name="_Toc150480792"/>
      <w:bookmarkStart w:id="462" w:name="_Toc305158822"/>
      <w:bookmarkStart w:id="463" w:name="_Toc226965827"/>
      <w:bookmarkStart w:id="464" w:name="_Toc264969244"/>
      <w:bookmarkStart w:id="465" w:name="_Toc353825544"/>
      <w:bookmarkStart w:id="466" w:name="_Toc305158896"/>
      <w:bookmarkStart w:id="467" w:name="_Toc353873664"/>
      <w:bookmarkStart w:id="468" w:name="_Toc142311056"/>
      <w:bookmarkStart w:id="469" w:name="_Toc226337250"/>
      <w:bookmarkStart w:id="470" w:name="_Toc150774759"/>
      <w:bookmarkStart w:id="471" w:name="_Toc353873934"/>
      <w:bookmarkStart w:id="472" w:name="_Toc97371943"/>
      <w:bookmarkStart w:id="473" w:name="_Toc205054996"/>
      <w:bookmarkStart w:id="474" w:name="_Toc205055224"/>
      <w:r w:rsidRPr="006B5D3C">
        <w:rPr>
          <w:rFonts w:eastAsiaTheme="minorEastAsia"/>
          <w:b/>
          <w:sz w:val="36"/>
          <w:szCs w:val="36"/>
        </w:rPr>
        <w:t>第三章</w:t>
      </w:r>
      <w:r w:rsidRPr="006B5D3C">
        <w:rPr>
          <w:rFonts w:eastAsiaTheme="minorEastAsia"/>
          <w:b/>
          <w:sz w:val="36"/>
          <w:szCs w:val="36"/>
        </w:rPr>
        <w:t xml:space="preserve">   </w:t>
      </w:r>
      <w:bookmarkEnd w:id="459"/>
      <w:bookmarkEnd w:id="460"/>
      <w:bookmarkEnd w:id="461"/>
      <w:bookmarkEnd w:id="462"/>
      <w:bookmarkEnd w:id="463"/>
      <w:bookmarkEnd w:id="464"/>
      <w:bookmarkEnd w:id="465"/>
      <w:bookmarkEnd w:id="466"/>
      <w:bookmarkEnd w:id="467"/>
      <w:bookmarkEnd w:id="468"/>
      <w:bookmarkEnd w:id="469"/>
      <w:bookmarkEnd w:id="470"/>
      <w:bookmarkEnd w:id="471"/>
      <w:r w:rsidRPr="006B5D3C">
        <w:rPr>
          <w:rFonts w:eastAsiaTheme="minorEastAsia"/>
          <w:b/>
          <w:sz w:val="36"/>
          <w:szCs w:val="36"/>
        </w:rPr>
        <w:t>评审方法和评审标准</w:t>
      </w:r>
      <w:bookmarkStart w:id="475" w:name="_Toc487900382"/>
      <w:bookmarkEnd w:id="472"/>
      <w:bookmarkEnd w:id="473"/>
      <w:bookmarkEnd w:id="474"/>
    </w:p>
    <w:p w14:paraId="73D2E8DE" w14:textId="77777777" w:rsidR="00F0574B" w:rsidRPr="006B5D3C" w:rsidRDefault="004372C1">
      <w:pPr>
        <w:pStyle w:val="21"/>
        <w:spacing w:before="0" w:line="360" w:lineRule="auto"/>
        <w:rPr>
          <w:rFonts w:ascii="Times New Roman" w:eastAsiaTheme="minorEastAsia" w:hAnsi="Times New Roman"/>
          <w:sz w:val="24"/>
          <w:szCs w:val="24"/>
        </w:rPr>
      </w:pPr>
      <w:bookmarkStart w:id="476" w:name="_Toc205054770"/>
      <w:bookmarkStart w:id="477" w:name="_Toc205054997"/>
      <w:bookmarkStart w:id="478" w:name="_Toc205055225"/>
      <w:r w:rsidRPr="006B5D3C">
        <w:rPr>
          <w:rFonts w:ascii="Times New Roman" w:eastAsiaTheme="minorEastAsia" w:hAnsi="Times New Roman"/>
          <w:sz w:val="24"/>
          <w:szCs w:val="24"/>
        </w:rPr>
        <w:t>一、资格审查程序</w:t>
      </w:r>
      <w:bookmarkEnd w:id="476"/>
      <w:bookmarkEnd w:id="477"/>
      <w:bookmarkEnd w:id="478"/>
    </w:p>
    <w:p w14:paraId="7D3C7565" w14:textId="77777777" w:rsidR="00F0574B" w:rsidRPr="006B5D3C" w:rsidRDefault="004372C1">
      <w:pPr>
        <w:numPr>
          <w:ilvl w:val="0"/>
          <w:numId w:val="10"/>
        </w:numPr>
        <w:tabs>
          <w:tab w:val="left" w:pos="360"/>
        </w:tabs>
        <w:snapToGrid w:val="0"/>
        <w:spacing w:line="360" w:lineRule="auto"/>
        <w:outlineLvl w:val="2"/>
        <w:rPr>
          <w:rFonts w:eastAsiaTheme="minorEastAsia"/>
          <w:sz w:val="24"/>
        </w:rPr>
      </w:pPr>
      <w:bookmarkStart w:id="479" w:name="_Toc151193711"/>
      <w:bookmarkStart w:id="480" w:name="_Toc150774746"/>
      <w:bookmarkStart w:id="481" w:name="_Toc149720834"/>
      <w:bookmarkStart w:id="482" w:name="_Toc226309785"/>
      <w:bookmarkStart w:id="483" w:name="_Toc151190168"/>
      <w:bookmarkStart w:id="484" w:name="_Toc142311043"/>
      <w:bookmarkStart w:id="485" w:name="_Toc164608810"/>
      <w:bookmarkStart w:id="486" w:name="_Toc164229382"/>
      <w:bookmarkStart w:id="487" w:name="_Toc150774641"/>
      <w:bookmarkStart w:id="488" w:name="_Toc150509292"/>
      <w:bookmarkStart w:id="489" w:name="_Toc305158809"/>
      <w:bookmarkStart w:id="490" w:name="_Toc127161455"/>
      <w:bookmarkStart w:id="491" w:name="_Toc127151742"/>
      <w:bookmarkStart w:id="492" w:name="_Toc151193855"/>
      <w:bookmarkStart w:id="493" w:name="_Toc151193783"/>
      <w:bookmarkStart w:id="494" w:name="_Toc264969231"/>
      <w:bookmarkStart w:id="495" w:name="_Toc127151541"/>
      <w:bookmarkStart w:id="496" w:name="_Toc226965731"/>
      <w:bookmarkStart w:id="497" w:name="_Toc150480779"/>
      <w:bookmarkStart w:id="498" w:name="_Toc164608655"/>
      <w:bookmarkStart w:id="499" w:name="_Toc265228379"/>
      <w:bookmarkStart w:id="500" w:name="_Toc305158883"/>
      <w:bookmarkStart w:id="501" w:name="_Toc226337237"/>
      <w:bookmarkStart w:id="502" w:name="_Toc226965814"/>
      <w:bookmarkStart w:id="503" w:name="_Toc164351635"/>
      <w:bookmarkStart w:id="504" w:name="_Toc151193639"/>
      <w:bookmarkStart w:id="505" w:name="_Toc151193929"/>
      <w:bookmarkStart w:id="506" w:name="_Toc195842906"/>
      <w:bookmarkStart w:id="507" w:name="_Toc164229236"/>
      <w:bookmarkStart w:id="508" w:name="_Toc205054771"/>
      <w:bookmarkStart w:id="509" w:name="_Toc205054998"/>
      <w:bookmarkStart w:id="510" w:name="_Toc205055226"/>
      <w:bookmarkStart w:id="511" w:name="_Toc353873941"/>
      <w:bookmarkStart w:id="512" w:name="_Toc353825551"/>
      <w:bookmarkStart w:id="513" w:name="_Toc305158823"/>
      <w:bookmarkStart w:id="514" w:name="_Toc353873935"/>
      <w:bookmarkStart w:id="515" w:name="_Toc226337251"/>
      <w:bookmarkStart w:id="516" w:name="_Toc265228393"/>
      <w:bookmarkStart w:id="517" w:name="_Toc142311057"/>
      <w:bookmarkStart w:id="518" w:name="_Toc226965828"/>
      <w:bookmarkStart w:id="519" w:name="_Toc150774760"/>
      <w:bookmarkStart w:id="520" w:name="_Toc353873665"/>
      <w:bookmarkStart w:id="521" w:name="_Toc305158897"/>
      <w:bookmarkStart w:id="522" w:name="_Toc127151555"/>
      <w:bookmarkStart w:id="523" w:name="_Toc195842920"/>
      <w:bookmarkStart w:id="524" w:name="_Toc150480793"/>
      <w:bookmarkStart w:id="525" w:name="_Toc264969245"/>
      <w:bookmarkStart w:id="526" w:name="_Toc353825545"/>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475"/>
      <w:r w:rsidRPr="006B5D3C">
        <w:rPr>
          <w:rFonts w:eastAsiaTheme="minorEastAsia"/>
          <w:sz w:val="24"/>
        </w:rPr>
        <w:t>响应文件的</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6B5D3C">
        <w:rPr>
          <w:rFonts w:eastAsiaTheme="minorEastAsia"/>
          <w:sz w:val="24"/>
        </w:rPr>
        <w:t>资格性检查和符合性审查</w:t>
      </w:r>
      <w:bookmarkEnd w:id="508"/>
      <w:bookmarkEnd w:id="509"/>
      <w:bookmarkEnd w:id="510"/>
    </w:p>
    <w:p w14:paraId="1370A180" w14:textId="77777777" w:rsidR="00F0574B" w:rsidRPr="006B5D3C" w:rsidRDefault="004372C1">
      <w:pPr>
        <w:numPr>
          <w:ilvl w:val="1"/>
          <w:numId w:val="10"/>
        </w:numPr>
        <w:tabs>
          <w:tab w:val="left" w:pos="1080"/>
        </w:tabs>
        <w:snapToGrid w:val="0"/>
        <w:spacing w:line="360" w:lineRule="auto"/>
        <w:ind w:left="1077" w:hanging="720"/>
        <w:rPr>
          <w:rFonts w:eastAsiaTheme="minorEastAsia"/>
          <w:sz w:val="24"/>
        </w:rPr>
      </w:pPr>
      <w:r w:rsidRPr="006B5D3C">
        <w:rPr>
          <w:rFonts w:eastAsiaTheme="minorEastAsia"/>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6B5D3C">
        <w:rPr>
          <w:rFonts w:eastAsiaTheme="minorEastAsia"/>
          <w:b/>
          <w:sz w:val="24"/>
        </w:rPr>
        <w:t>无效响应</w:t>
      </w:r>
      <w:r w:rsidRPr="006B5D3C">
        <w:rPr>
          <w:rFonts w:eastAsiaTheme="minorEastAsia"/>
          <w:sz w:val="24"/>
        </w:rPr>
        <w:t>处理，磋商小组应当告知提交响应文件的供应商。</w:t>
      </w:r>
    </w:p>
    <w:p w14:paraId="62F05E13" w14:textId="77777777" w:rsidR="00F0574B" w:rsidRPr="006B5D3C" w:rsidRDefault="004372C1">
      <w:pPr>
        <w:numPr>
          <w:ilvl w:val="1"/>
          <w:numId w:val="10"/>
        </w:numPr>
        <w:tabs>
          <w:tab w:val="left" w:pos="1080"/>
        </w:tabs>
        <w:snapToGrid w:val="0"/>
        <w:spacing w:line="360" w:lineRule="auto"/>
        <w:ind w:left="1077" w:hanging="720"/>
        <w:rPr>
          <w:rFonts w:eastAsiaTheme="minorEastAsia"/>
          <w:sz w:val="24"/>
        </w:rPr>
      </w:pPr>
      <w:r w:rsidRPr="006B5D3C">
        <w:rPr>
          <w:rFonts w:eastAsiaTheme="minorEastAsia"/>
          <w:sz w:val="24"/>
        </w:rPr>
        <w:t>《资格性检查要求》中对格式有要求的，除竞争性磋商文件另有规定外，均为</w:t>
      </w:r>
      <w:r w:rsidRPr="006B5D3C">
        <w:rPr>
          <w:rFonts w:eastAsiaTheme="minorEastAsia"/>
          <w:sz w:val="24"/>
        </w:rPr>
        <w:t>“</w:t>
      </w:r>
      <w:r w:rsidRPr="006B5D3C">
        <w:rPr>
          <w:rFonts w:eastAsiaTheme="minorEastAsia"/>
          <w:sz w:val="24"/>
        </w:rPr>
        <w:t>实质性格式</w:t>
      </w:r>
      <w:r w:rsidRPr="006B5D3C">
        <w:rPr>
          <w:rFonts w:eastAsiaTheme="minorEastAsia"/>
          <w:sz w:val="24"/>
        </w:rPr>
        <w:t>”</w:t>
      </w:r>
      <w:r w:rsidRPr="006B5D3C">
        <w:rPr>
          <w:rFonts w:eastAsiaTheme="minorEastAsia"/>
          <w:sz w:val="24"/>
        </w:rPr>
        <w:t>文件。</w:t>
      </w:r>
    </w:p>
    <w:p w14:paraId="3A55F00B" w14:textId="77777777" w:rsidR="00F0574B" w:rsidRPr="006B5D3C" w:rsidRDefault="004372C1">
      <w:pPr>
        <w:numPr>
          <w:ilvl w:val="1"/>
          <w:numId w:val="10"/>
        </w:numPr>
        <w:tabs>
          <w:tab w:val="left" w:pos="1080"/>
        </w:tabs>
        <w:snapToGrid w:val="0"/>
        <w:spacing w:line="360" w:lineRule="auto"/>
        <w:ind w:left="1077" w:hanging="720"/>
        <w:outlineLvl w:val="3"/>
        <w:rPr>
          <w:rFonts w:eastAsiaTheme="minorEastAsia"/>
          <w:sz w:val="24"/>
        </w:rPr>
      </w:pPr>
      <w:r w:rsidRPr="006B5D3C">
        <w:rPr>
          <w:rFonts w:eastAsiaTheme="minorEastAsia"/>
          <w:sz w:val="24"/>
        </w:rPr>
        <w:t>《资格性检查要求》见下表：</w:t>
      </w:r>
    </w:p>
    <w:p w14:paraId="0DE6BA7A" w14:textId="77777777" w:rsidR="00F0574B" w:rsidRPr="006B5D3C" w:rsidRDefault="004372C1">
      <w:pPr>
        <w:tabs>
          <w:tab w:val="left" w:pos="900"/>
          <w:tab w:val="left" w:pos="1080"/>
        </w:tabs>
        <w:snapToGrid w:val="0"/>
        <w:spacing w:line="360" w:lineRule="auto"/>
        <w:ind w:left="1077" w:firstLineChars="1100" w:firstLine="2650"/>
        <w:rPr>
          <w:rFonts w:eastAsiaTheme="minorEastAsia"/>
          <w:b/>
          <w:sz w:val="24"/>
        </w:rPr>
      </w:pPr>
      <w:r w:rsidRPr="006B5D3C">
        <w:rPr>
          <w:rFonts w:eastAsiaTheme="minorEastAsia"/>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
        <w:gridCol w:w="1740"/>
        <w:gridCol w:w="4807"/>
        <w:gridCol w:w="1764"/>
      </w:tblGrid>
      <w:tr w:rsidR="00F0574B" w:rsidRPr="006B5D3C" w14:paraId="273B02D7" w14:textId="77777777">
        <w:trPr>
          <w:cantSplit/>
          <w:trHeight w:val="468"/>
          <w:tblHeader/>
        </w:trPr>
        <w:tc>
          <w:tcPr>
            <w:tcW w:w="410" w:type="pct"/>
            <w:vAlign w:val="center"/>
          </w:tcPr>
          <w:p w14:paraId="678CA40C" w14:textId="77777777" w:rsidR="00F0574B" w:rsidRPr="006B5D3C" w:rsidRDefault="004372C1">
            <w:pPr>
              <w:tabs>
                <w:tab w:val="left" w:pos="1080"/>
              </w:tabs>
              <w:snapToGrid w:val="0"/>
              <w:jc w:val="center"/>
              <w:rPr>
                <w:b/>
                <w:sz w:val="24"/>
              </w:rPr>
            </w:pPr>
            <w:bookmarkStart w:id="527" w:name="_Hlt487972895"/>
            <w:bookmarkEnd w:id="527"/>
            <w:r w:rsidRPr="006B5D3C">
              <w:rPr>
                <w:b/>
                <w:sz w:val="24"/>
              </w:rPr>
              <w:t>序号</w:t>
            </w:r>
          </w:p>
        </w:tc>
        <w:tc>
          <w:tcPr>
            <w:tcW w:w="961" w:type="pct"/>
            <w:vAlign w:val="center"/>
          </w:tcPr>
          <w:p w14:paraId="197E5660" w14:textId="77777777" w:rsidR="00F0574B" w:rsidRPr="006B5D3C" w:rsidRDefault="004372C1">
            <w:pPr>
              <w:tabs>
                <w:tab w:val="left" w:pos="1080"/>
              </w:tabs>
              <w:snapToGrid w:val="0"/>
              <w:jc w:val="center"/>
              <w:rPr>
                <w:b/>
                <w:sz w:val="24"/>
              </w:rPr>
            </w:pPr>
            <w:r w:rsidRPr="006B5D3C">
              <w:rPr>
                <w:b/>
                <w:sz w:val="24"/>
              </w:rPr>
              <w:t>审查因素</w:t>
            </w:r>
          </w:p>
        </w:tc>
        <w:tc>
          <w:tcPr>
            <w:tcW w:w="2655" w:type="pct"/>
            <w:vAlign w:val="center"/>
          </w:tcPr>
          <w:p w14:paraId="1EC45793" w14:textId="77777777" w:rsidR="00F0574B" w:rsidRPr="006B5D3C" w:rsidRDefault="004372C1">
            <w:pPr>
              <w:tabs>
                <w:tab w:val="left" w:pos="1080"/>
              </w:tabs>
              <w:snapToGrid w:val="0"/>
              <w:jc w:val="center"/>
              <w:rPr>
                <w:b/>
                <w:sz w:val="24"/>
              </w:rPr>
            </w:pPr>
            <w:r w:rsidRPr="006B5D3C">
              <w:rPr>
                <w:b/>
                <w:sz w:val="24"/>
              </w:rPr>
              <w:t>审查内容</w:t>
            </w:r>
          </w:p>
        </w:tc>
        <w:tc>
          <w:tcPr>
            <w:tcW w:w="974" w:type="pct"/>
            <w:vAlign w:val="center"/>
          </w:tcPr>
          <w:p w14:paraId="6D606CCE" w14:textId="77777777" w:rsidR="00F0574B" w:rsidRPr="006B5D3C" w:rsidRDefault="004372C1">
            <w:pPr>
              <w:tabs>
                <w:tab w:val="left" w:pos="1080"/>
              </w:tabs>
              <w:snapToGrid w:val="0"/>
              <w:jc w:val="center"/>
              <w:rPr>
                <w:b/>
                <w:sz w:val="24"/>
              </w:rPr>
            </w:pPr>
            <w:r w:rsidRPr="006B5D3C">
              <w:rPr>
                <w:b/>
                <w:sz w:val="24"/>
              </w:rPr>
              <w:t>格式要求</w:t>
            </w:r>
          </w:p>
        </w:tc>
      </w:tr>
      <w:tr w:rsidR="00F0574B" w:rsidRPr="006B5D3C" w14:paraId="28B5017D" w14:textId="77777777">
        <w:trPr>
          <w:cantSplit/>
          <w:trHeight w:val="1694"/>
        </w:trPr>
        <w:tc>
          <w:tcPr>
            <w:tcW w:w="410" w:type="pct"/>
            <w:vAlign w:val="center"/>
          </w:tcPr>
          <w:p w14:paraId="1DE8AA14" w14:textId="77777777" w:rsidR="00F0574B" w:rsidRPr="006B5D3C" w:rsidRDefault="004372C1">
            <w:pPr>
              <w:tabs>
                <w:tab w:val="left" w:pos="1080"/>
              </w:tabs>
              <w:snapToGrid w:val="0"/>
              <w:jc w:val="center"/>
              <w:rPr>
                <w:sz w:val="24"/>
              </w:rPr>
            </w:pPr>
            <w:r w:rsidRPr="006B5D3C">
              <w:rPr>
                <w:sz w:val="24"/>
              </w:rPr>
              <w:t>1</w:t>
            </w:r>
          </w:p>
        </w:tc>
        <w:tc>
          <w:tcPr>
            <w:tcW w:w="961" w:type="pct"/>
            <w:vAlign w:val="center"/>
          </w:tcPr>
          <w:p w14:paraId="01D18F0C" w14:textId="77777777" w:rsidR="00F0574B" w:rsidRPr="006B5D3C" w:rsidRDefault="004372C1">
            <w:pPr>
              <w:tabs>
                <w:tab w:val="left" w:pos="1080"/>
              </w:tabs>
              <w:snapToGrid w:val="0"/>
              <w:rPr>
                <w:sz w:val="24"/>
              </w:rPr>
            </w:pPr>
            <w:r w:rsidRPr="006B5D3C">
              <w:rPr>
                <w:sz w:val="24"/>
              </w:rPr>
              <w:t>满足《中华人民共和国政府采购法》第二十二条规定及法律法规的其他规定</w:t>
            </w:r>
          </w:p>
        </w:tc>
        <w:tc>
          <w:tcPr>
            <w:tcW w:w="2655" w:type="pct"/>
            <w:vAlign w:val="center"/>
          </w:tcPr>
          <w:p w14:paraId="5F69614D" w14:textId="77777777" w:rsidR="00F0574B" w:rsidRPr="00D06057" w:rsidRDefault="004372C1">
            <w:pPr>
              <w:tabs>
                <w:tab w:val="left" w:pos="1080"/>
              </w:tabs>
              <w:snapToGrid w:val="0"/>
              <w:rPr>
                <w:sz w:val="24"/>
              </w:rPr>
            </w:pPr>
            <w:r w:rsidRPr="00D06057">
              <w:rPr>
                <w:sz w:val="24"/>
              </w:rPr>
              <w:t>具体规定见第一章《采购邀请》</w:t>
            </w:r>
          </w:p>
        </w:tc>
        <w:tc>
          <w:tcPr>
            <w:tcW w:w="974" w:type="pct"/>
            <w:vAlign w:val="center"/>
          </w:tcPr>
          <w:p w14:paraId="68C6ABAD" w14:textId="77777777" w:rsidR="00F0574B" w:rsidRPr="006B5D3C" w:rsidRDefault="00F0574B">
            <w:pPr>
              <w:tabs>
                <w:tab w:val="left" w:pos="1080"/>
              </w:tabs>
              <w:snapToGrid w:val="0"/>
              <w:rPr>
                <w:sz w:val="24"/>
              </w:rPr>
            </w:pPr>
          </w:p>
        </w:tc>
      </w:tr>
      <w:tr w:rsidR="00F0574B" w:rsidRPr="006B5D3C" w14:paraId="290D967B" w14:textId="77777777">
        <w:trPr>
          <w:cantSplit/>
          <w:trHeight w:val="468"/>
        </w:trPr>
        <w:tc>
          <w:tcPr>
            <w:tcW w:w="410" w:type="pct"/>
            <w:vAlign w:val="center"/>
          </w:tcPr>
          <w:p w14:paraId="4306D2A1" w14:textId="77777777" w:rsidR="00F0574B" w:rsidRPr="006B5D3C" w:rsidRDefault="004372C1">
            <w:pPr>
              <w:tabs>
                <w:tab w:val="left" w:pos="1080"/>
              </w:tabs>
              <w:snapToGrid w:val="0"/>
              <w:jc w:val="center"/>
              <w:rPr>
                <w:sz w:val="24"/>
              </w:rPr>
            </w:pPr>
            <w:r w:rsidRPr="006B5D3C">
              <w:rPr>
                <w:sz w:val="24"/>
              </w:rPr>
              <w:t>1-1</w:t>
            </w:r>
          </w:p>
        </w:tc>
        <w:tc>
          <w:tcPr>
            <w:tcW w:w="961" w:type="pct"/>
            <w:vAlign w:val="center"/>
          </w:tcPr>
          <w:p w14:paraId="77CB497F" w14:textId="77777777" w:rsidR="00F0574B" w:rsidRPr="006B5D3C" w:rsidRDefault="004372C1">
            <w:pPr>
              <w:tabs>
                <w:tab w:val="left" w:pos="1080"/>
              </w:tabs>
              <w:snapToGrid w:val="0"/>
              <w:rPr>
                <w:sz w:val="24"/>
              </w:rPr>
            </w:pPr>
            <w:r w:rsidRPr="006B5D3C">
              <w:rPr>
                <w:sz w:val="24"/>
              </w:rPr>
              <w:t>营业执照等证明文件</w:t>
            </w:r>
          </w:p>
        </w:tc>
        <w:tc>
          <w:tcPr>
            <w:tcW w:w="2655" w:type="pct"/>
            <w:vAlign w:val="center"/>
          </w:tcPr>
          <w:p w14:paraId="4CCF7343" w14:textId="77777777" w:rsidR="00F0574B" w:rsidRPr="006B5D3C" w:rsidRDefault="004372C1">
            <w:pPr>
              <w:tabs>
                <w:tab w:val="left" w:pos="1080"/>
              </w:tabs>
              <w:snapToGrid w:val="0"/>
              <w:rPr>
                <w:sz w:val="24"/>
              </w:rPr>
            </w:pPr>
            <w:r w:rsidRPr="006B5D3C">
              <w:rPr>
                <w:sz w:val="24"/>
              </w:rPr>
              <w:t>供应商为企业</w:t>
            </w:r>
            <w:r w:rsidRPr="006B5D3C">
              <w:rPr>
                <w:sz w:val="24"/>
              </w:rPr>
              <w:t>(</w:t>
            </w:r>
            <w:r w:rsidRPr="006B5D3C">
              <w:rPr>
                <w:sz w:val="24"/>
              </w:rPr>
              <w:t>包括合伙企业</w:t>
            </w:r>
            <w:r w:rsidRPr="006B5D3C">
              <w:rPr>
                <w:sz w:val="24"/>
              </w:rPr>
              <w:t>)</w:t>
            </w:r>
            <w:r w:rsidRPr="006B5D3C">
              <w:rPr>
                <w:sz w:val="24"/>
              </w:rPr>
              <w:t>的，应提供</w:t>
            </w:r>
            <w:r w:rsidRPr="006B5D3C">
              <w:rPr>
                <w:sz w:val="24"/>
              </w:rPr>
              <w:t xml:space="preserve"> </w:t>
            </w:r>
            <w:r w:rsidRPr="006B5D3C">
              <w:rPr>
                <w:sz w:val="24"/>
              </w:rPr>
              <w:t>有效的</w:t>
            </w:r>
            <w:r w:rsidRPr="006B5D3C">
              <w:rPr>
                <w:sz w:val="24"/>
              </w:rPr>
              <w:t>“</w:t>
            </w:r>
            <w:r w:rsidRPr="006B5D3C">
              <w:rPr>
                <w:sz w:val="24"/>
              </w:rPr>
              <w:t>营业执照</w:t>
            </w:r>
            <w:r w:rsidRPr="006B5D3C">
              <w:rPr>
                <w:sz w:val="24"/>
              </w:rPr>
              <w:t>”</w:t>
            </w:r>
            <w:r w:rsidRPr="006B5D3C">
              <w:rPr>
                <w:sz w:val="24"/>
              </w:rPr>
              <w:t>；供应商为事业单位的，应提供有效的</w:t>
            </w:r>
            <w:r w:rsidRPr="006B5D3C">
              <w:rPr>
                <w:sz w:val="24"/>
              </w:rPr>
              <w:t>“</w:t>
            </w:r>
            <w:r w:rsidRPr="006B5D3C">
              <w:rPr>
                <w:sz w:val="24"/>
              </w:rPr>
              <w:t>事业单位法人证书</w:t>
            </w:r>
            <w:r w:rsidRPr="006B5D3C">
              <w:rPr>
                <w:sz w:val="24"/>
              </w:rPr>
              <w:t>”</w:t>
            </w:r>
            <w:r w:rsidRPr="006B5D3C">
              <w:rPr>
                <w:sz w:val="24"/>
              </w:rPr>
              <w:t>；</w:t>
            </w:r>
          </w:p>
          <w:p w14:paraId="4D85C15B" w14:textId="77777777" w:rsidR="00F0574B" w:rsidRPr="006B5D3C" w:rsidRDefault="004372C1">
            <w:pPr>
              <w:tabs>
                <w:tab w:val="left" w:pos="1080"/>
              </w:tabs>
              <w:snapToGrid w:val="0"/>
              <w:rPr>
                <w:sz w:val="24"/>
              </w:rPr>
            </w:pPr>
            <w:r w:rsidRPr="006B5D3C">
              <w:rPr>
                <w:sz w:val="24"/>
              </w:rPr>
              <w:t>供应商是非企业机构的，应提供有效的</w:t>
            </w:r>
            <w:r w:rsidRPr="006B5D3C">
              <w:rPr>
                <w:sz w:val="24"/>
              </w:rPr>
              <w:t>“</w:t>
            </w:r>
            <w:r w:rsidRPr="006B5D3C">
              <w:rPr>
                <w:sz w:val="24"/>
              </w:rPr>
              <w:t>执业许可证</w:t>
            </w:r>
            <w:r w:rsidRPr="006B5D3C">
              <w:rPr>
                <w:sz w:val="24"/>
              </w:rPr>
              <w:t>”</w:t>
            </w:r>
            <w:r w:rsidRPr="006B5D3C">
              <w:rPr>
                <w:sz w:val="24"/>
              </w:rPr>
              <w:t>、</w:t>
            </w:r>
            <w:r w:rsidRPr="006B5D3C">
              <w:rPr>
                <w:sz w:val="24"/>
              </w:rPr>
              <w:t>“</w:t>
            </w:r>
            <w:r w:rsidRPr="006B5D3C">
              <w:rPr>
                <w:sz w:val="24"/>
              </w:rPr>
              <w:t>登记证书</w:t>
            </w:r>
            <w:r w:rsidRPr="006B5D3C">
              <w:rPr>
                <w:sz w:val="24"/>
              </w:rPr>
              <w:t>”</w:t>
            </w:r>
            <w:r w:rsidRPr="006B5D3C">
              <w:rPr>
                <w:sz w:val="24"/>
              </w:rPr>
              <w:t>等证明文件；</w:t>
            </w:r>
          </w:p>
          <w:p w14:paraId="1F57AF1B" w14:textId="77777777" w:rsidR="00F0574B" w:rsidRPr="006B5D3C" w:rsidRDefault="004372C1">
            <w:pPr>
              <w:tabs>
                <w:tab w:val="left" w:pos="1080"/>
              </w:tabs>
              <w:snapToGrid w:val="0"/>
              <w:rPr>
                <w:sz w:val="24"/>
              </w:rPr>
            </w:pPr>
            <w:r w:rsidRPr="006B5D3C">
              <w:rPr>
                <w:sz w:val="24"/>
              </w:rPr>
              <w:t>供应商是个体工商户的，应提供有效的</w:t>
            </w:r>
            <w:r w:rsidRPr="006B5D3C">
              <w:rPr>
                <w:sz w:val="24"/>
              </w:rPr>
              <w:t>“</w:t>
            </w:r>
            <w:r w:rsidRPr="006B5D3C">
              <w:rPr>
                <w:sz w:val="24"/>
              </w:rPr>
              <w:t>个体工商户营业执照</w:t>
            </w:r>
            <w:r w:rsidRPr="006B5D3C">
              <w:rPr>
                <w:sz w:val="24"/>
              </w:rPr>
              <w:t>”</w:t>
            </w:r>
            <w:r w:rsidRPr="006B5D3C">
              <w:rPr>
                <w:sz w:val="24"/>
              </w:rPr>
              <w:t>；供应商是自然人的，应提供有效的自然人身份证明。</w:t>
            </w:r>
          </w:p>
          <w:p w14:paraId="01E559A2" w14:textId="77777777" w:rsidR="00F0574B" w:rsidRPr="006B5D3C" w:rsidRDefault="004372C1">
            <w:pPr>
              <w:tabs>
                <w:tab w:val="left" w:pos="1080"/>
              </w:tabs>
              <w:snapToGrid w:val="0"/>
              <w:rPr>
                <w:sz w:val="24"/>
              </w:rPr>
            </w:pPr>
            <w:r w:rsidRPr="006B5D3C">
              <w:rPr>
                <w:sz w:val="24"/>
              </w:rPr>
              <w:t>分支机构参加响应的，应提供该分支机构或其所属法人</w:t>
            </w:r>
            <w:r w:rsidRPr="006B5D3C">
              <w:rPr>
                <w:sz w:val="24"/>
              </w:rPr>
              <w:t>/</w:t>
            </w:r>
            <w:r w:rsidRPr="006B5D3C">
              <w:rPr>
                <w:sz w:val="24"/>
              </w:rPr>
              <w:t>其他组织的相应证明文件；同时还应提供其所属法人</w:t>
            </w:r>
            <w:r w:rsidRPr="006B5D3C">
              <w:rPr>
                <w:sz w:val="24"/>
              </w:rPr>
              <w:t>/</w:t>
            </w:r>
            <w:r w:rsidRPr="006B5D3C">
              <w:rPr>
                <w:sz w:val="24"/>
              </w:rPr>
              <w:t>其他组织出具的授权其参与本项目的授权书</w:t>
            </w:r>
            <w:r w:rsidRPr="006B5D3C">
              <w:rPr>
                <w:sz w:val="24"/>
              </w:rPr>
              <w:t>(</w:t>
            </w:r>
            <w:r w:rsidRPr="006B5D3C">
              <w:rPr>
                <w:sz w:val="24"/>
              </w:rPr>
              <w:t>格式自拟，须加盖其所属法人</w:t>
            </w:r>
            <w:r w:rsidRPr="006B5D3C">
              <w:rPr>
                <w:sz w:val="24"/>
              </w:rPr>
              <w:t>/</w:t>
            </w:r>
            <w:r w:rsidRPr="006B5D3C">
              <w:rPr>
                <w:sz w:val="24"/>
              </w:rPr>
              <w:t>其他组织的公章</w:t>
            </w:r>
            <w:r w:rsidRPr="006B5D3C">
              <w:rPr>
                <w:sz w:val="24"/>
              </w:rPr>
              <w:t>)</w:t>
            </w:r>
            <w:r w:rsidRPr="006B5D3C">
              <w:rPr>
                <w:sz w:val="24"/>
              </w:rPr>
              <w:t>；对于银行、保险、石油石化、电力、电信等行业的分支机构，可以提供上述授权，也可以提供其所属法人</w:t>
            </w:r>
            <w:r w:rsidRPr="006B5D3C">
              <w:rPr>
                <w:sz w:val="24"/>
              </w:rPr>
              <w:t>/</w:t>
            </w:r>
            <w:r w:rsidRPr="006B5D3C">
              <w:rPr>
                <w:sz w:val="24"/>
              </w:rPr>
              <w:t>其他组织的有关文件或制度等能够证明授权其独立开展业务的证明材料。</w:t>
            </w:r>
          </w:p>
        </w:tc>
        <w:tc>
          <w:tcPr>
            <w:tcW w:w="974" w:type="pct"/>
            <w:vAlign w:val="center"/>
          </w:tcPr>
          <w:p w14:paraId="56AC3F84" w14:textId="77777777" w:rsidR="00F0574B" w:rsidRPr="006B5D3C" w:rsidRDefault="004372C1">
            <w:pPr>
              <w:tabs>
                <w:tab w:val="left" w:pos="1080"/>
              </w:tabs>
              <w:snapToGrid w:val="0"/>
              <w:rPr>
                <w:sz w:val="24"/>
              </w:rPr>
            </w:pPr>
            <w:r w:rsidRPr="006B5D3C">
              <w:rPr>
                <w:sz w:val="24"/>
              </w:rPr>
              <w:t>提供证明文件的电子件或电子证照</w:t>
            </w:r>
          </w:p>
        </w:tc>
      </w:tr>
      <w:tr w:rsidR="00F0574B" w:rsidRPr="006B5D3C" w14:paraId="4A86ED4A" w14:textId="77777777">
        <w:trPr>
          <w:cantSplit/>
          <w:trHeight w:val="468"/>
        </w:trPr>
        <w:tc>
          <w:tcPr>
            <w:tcW w:w="410" w:type="pct"/>
            <w:vAlign w:val="center"/>
          </w:tcPr>
          <w:p w14:paraId="0952A9E7" w14:textId="77777777" w:rsidR="00F0574B" w:rsidRPr="006B5D3C" w:rsidRDefault="004372C1">
            <w:pPr>
              <w:tabs>
                <w:tab w:val="left" w:pos="1080"/>
              </w:tabs>
              <w:snapToGrid w:val="0"/>
              <w:jc w:val="center"/>
              <w:rPr>
                <w:sz w:val="24"/>
              </w:rPr>
            </w:pPr>
            <w:bookmarkStart w:id="528" w:name="_Hlk205044455"/>
            <w:r w:rsidRPr="006B5D3C">
              <w:rPr>
                <w:sz w:val="24"/>
              </w:rPr>
              <w:t>1-2</w:t>
            </w:r>
          </w:p>
        </w:tc>
        <w:tc>
          <w:tcPr>
            <w:tcW w:w="961" w:type="pct"/>
            <w:vAlign w:val="center"/>
          </w:tcPr>
          <w:p w14:paraId="434CC5C1" w14:textId="77777777" w:rsidR="00F0574B" w:rsidRPr="006B5D3C" w:rsidRDefault="004372C1">
            <w:pPr>
              <w:tabs>
                <w:tab w:val="left" w:pos="1080"/>
              </w:tabs>
              <w:snapToGrid w:val="0"/>
              <w:rPr>
                <w:sz w:val="24"/>
              </w:rPr>
            </w:pPr>
            <w:r w:rsidRPr="006B5D3C">
              <w:rPr>
                <w:sz w:val="24"/>
              </w:rPr>
              <w:t>供应商资格声明书</w:t>
            </w:r>
          </w:p>
        </w:tc>
        <w:tc>
          <w:tcPr>
            <w:tcW w:w="2655" w:type="pct"/>
            <w:vAlign w:val="center"/>
          </w:tcPr>
          <w:p w14:paraId="734B57D9" w14:textId="77777777" w:rsidR="00F0574B" w:rsidRPr="006B5D3C" w:rsidRDefault="004372C1">
            <w:pPr>
              <w:tabs>
                <w:tab w:val="left" w:pos="1080"/>
              </w:tabs>
              <w:snapToGrid w:val="0"/>
              <w:rPr>
                <w:sz w:val="24"/>
              </w:rPr>
            </w:pPr>
            <w:r w:rsidRPr="006B5D3C">
              <w:rPr>
                <w:sz w:val="24"/>
              </w:rPr>
              <w:t>提供了符合磋商文件要求的《供应商资格声明书》。</w:t>
            </w:r>
          </w:p>
        </w:tc>
        <w:tc>
          <w:tcPr>
            <w:tcW w:w="974" w:type="pct"/>
            <w:vAlign w:val="center"/>
          </w:tcPr>
          <w:p w14:paraId="2C761EC3" w14:textId="01C0AFAE" w:rsidR="00F0574B" w:rsidRPr="006B5D3C" w:rsidRDefault="004372C1">
            <w:pPr>
              <w:tabs>
                <w:tab w:val="left" w:pos="1080"/>
              </w:tabs>
              <w:snapToGrid w:val="0"/>
              <w:rPr>
                <w:sz w:val="24"/>
              </w:rPr>
            </w:pPr>
            <w:r w:rsidRPr="003E0FB8">
              <w:rPr>
                <w:sz w:val="24"/>
              </w:rPr>
              <w:t>格式见《响应文件格式</w:t>
            </w:r>
            <w:r w:rsidRPr="003E0FB8">
              <w:rPr>
                <w:sz w:val="24"/>
              </w:rPr>
              <w:t xml:space="preserve"> </w:t>
            </w:r>
            <w:r w:rsidRPr="003E0FB8">
              <w:rPr>
                <w:sz w:val="24"/>
              </w:rPr>
              <w:t>》</w:t>
            </w:r>
          </w:p>
        </w:tc>
      </w:tr>
      <w:bookmarkEnd w:id="528"/>
      <w:tr w:rsidR="00F0574B" w:rsidRPr="006B5D3C" w14:paraId="3E158896" w14:textId="77777777">
        <w:trPr>
          <w:cantSplit/>
          <w:trHeight w:val="468"/>
        </w:trPr>
        <w:tc>
          <w:tcPr>
            <w:tcW w:w="410" w:type="pct"/>
            <w:vAlign w:val="center"/>
          </w:tcPr>
          <w:p w14:paraId="354A108B" w14:textId="77777777" w:rsidR="00F0574B" w:rsidRPr="006B5D3C" w:rsidRDefault="004372C1">
            <w:pPr>
              <w:tabs>
                <w:tab w:val="left" w:pos="1080"/>
              </w:tabs>
              <w:snapToGrid w:val="0"/>
              <w:jc w:val="center"/>
              <w:rPr>
                <w:sz w:val="24"/>
              </w:rPr>
            </w:pPr>
            <w:r w:rsidRPr="006B5D3C">
              <w:rPr>
                <w:sz w:val="24"/>
              </w:rPr>
              <w:t>1-3</w:t>
            </w:r>
          </w:p>
        </w:tc>
        <w:tc>
          <w:tcPr>
            <w:tcW w:w="961" w:type="pct"/>
            <w:vAlign w:val="center"/>
          </w:tcPr>
          <w:p w14:paraId="7569641B" w14:textId="77777777" w:rsidR="00F0574B" w:rsidRPr="006B5D3C" w:rsidRDefault="00580367">
            <w:pPr>
              <w:tabs>
                <w:tab w:val="left" w:pos="1080"/>
              </w:tabs>
              <w:snapToGrid w:val="0"/>
              <w:rPr>
                <w:sz w:val="24"/>
              </w:rPr>
            </w:pPr>
            <w:r w:rsidRPr="006B5D3C">
              <w:rPr>
                <w:sz w:val="24"/>
              </w:rPr>
              <w:t>供应商</w:t>
            </w:r>
            <w:r w:rsidR="004372C1" w:rsidRPr="006B5D3C">
              <w:rPr>
                <w:sz w:val="24"/>
              </w:rPr>
              <w:t>信用记录</w:t>
            </w:r>
          </w:p>
        </w:tc>
        <w:tc>
          <w:tcPr>
            <w:tcW w:w="2655" w:type="pct"/>
            <w:vAlign w:val="center"/>
          </w:tcPr>
          <w:p w14:paraId="6732682D" w14:textId="77777777" w:rsidR="00F0574B" w:rsidRPr="006B5D3C" w:rsidRDefault="004372C1">
            <w:pPr>
              <w:tabs>
                <w:tab w:val="left" w:pos="1080"/>
              </w:tabs>
              <w:snapToGrid w:val="0"/>
              <w:rPr>
                <w:sz w:val="24"/>
              </w:rPr>
            </w:pPr>
            <w:r w:rsidRPr="006B5D3C">
              <w:rPr>
                <w:sz w:val="24"/>
              </w:rPr>
              <w:t>查询渠道：信用中国网站和中国政府采购网（</w:t>
            </w:r>
            <w:r w:rsidRPr="006B5D3C">
              <w:rPr>
                <w:sz w:val="24"/>
              </w:rPr>
              <w:t>www.creditchina.gov.cn</w:t>
            </w:r>
            <w:r w:rsidRPr="006B5D3C">
              <w:rPr>
                <w:sz w:val="24"/>
              </w:rPr>
              <w:t>、</w:t>
            </w:r>
            <w:r w:rsidRPr="006B5D3C">
              <w:rPr>
                <w:sz w:val="24"/>
              </w:rPr>
              <w:t>www.ccgp.gov.cn</w:t>
            </w:r>
            <w:r w:rsidRPr="006B5D3C">
              <w:rPr>
                <w:sz w:val="24"/>
              </w:rPr>
              <w:t>）；截止时点：首次响应文件提交截止时间以后、资格审查阶段采购人或采购代理机构的实际查询时间；信用信息查询记录和证据留存具体</w:t>
            </w:r>
          </w:p>
          <w:p w14:paraId="13D376AB" w14:textId="77777777" w:rsidR="00F0574B" w:rsidRPr="006B5D3C" w:rsidRDefault="004372C1">
            <w:pPr>
              <w:tabs>
                <w:tab w:val="left" w:pos="1080"/>
              </w:tabs>
              <w:snapToGrid w:val="0"/>
              <w:rPr>
                <w:sz w:val="24"/>
              </w:rPr>
            </w:pPr>
            <w:r w:rsidRPr="006B5D3C">
              <w:rPr>
                <w:sz w:val="24"/>
              </w:rPr>
              <w:t>方式：查询结果网页打印页作为查询记录和证据，与其他竞争性磋商文件一并保存；</w:t>
            </w:r>
          </w:p>
          <w:p w14:paraId="327C3C50" w14:textId="77777777" w:rsidR="00F0574B" w:rsidRPr="006B5D3C" w:rsidRDefault="004372C1">
            <w:pPr>
              <w:tabs>
                <w:tab w:val="left" w:pos="1080"/>
              </w:tabs>
              <w:snapToGrid w:val="0"/>
              <w:rPr>
                <w:sz w:val="24"/>
              </w:rPr>
            </w:pPr>
            <w:r w:rsidRPr="006B5D3C">
              <w:rPr>
                <w:sz w:val="24"/>
              </w:rPr>
              <w:t>信用信息的使用原则：经认定的被列入失信被执行人、重大税收违法案件当事人名单、政府采购严重违法失信行为记录名单的供应商，其响应无效。联合体形式磋商的，联合体成员存在不良信用记录，视同联合体存在不良信用记录。</w:t>
            </w:r>
          </w:p>
        </w:tc>
        <w:tc>
          <w:tcPr>
            <w:tcW w:w="974" w:type="pct"/>
            <w:vAlign w:val="center"/>
          </w:tcPr>
          <w:p w14:paraId="632299C2" w14:textId="77777777" w:rsidR="00F0574B" w:rsidRPr="006B5D3C" w:rsidRDefault="004372C1">
            <w:pPr>
              <w:tabs>
                <w:tab w:val="left" w:pos="1080"/>
              </w:tabs>
              <w:snapToGrid w:val="0"/>
              <w:rPr>
                <w:sz w:val="24"/>
              </w:rPr>
            </w:pPr>
            <w:r w:rsidRPr="006B5D3C">
              <w:rPr>
                <w:sz w:val="24"/>
              </w:rPr>
              <w:t>无须供应商提供，由采购人或采购代理机构查询。</w:t>
            </w:r>
          </w:p>
          <w:p w14:paraId="4171995E" w14:textId="77777777" w:rsidR="00F0574B" w:rsidRPr="006B5D3C" w:rsidRDefault="00F0574B">
            <w:pPr>
              <w:tabs>
                <w:tab w:val="left" w:pos="1080"/>
              </w:tabs>
              <w:snapToGrid w:val="0"/>
              <w:jc w:val="center"/>
              <w:rPr>
                <w:sz w:val="24"/>
              </w:rPr>
            </w:pPr>
          </w:p>
        </w:tc>
      </w:tr>
      <w:tr w:rsidR="00F0574B" w:rsidRPr="006B5D3C" w14:paraId="59146ACF" w14:textId="77777777">
        <w:trPr>
          <w:cantSplit/>
          <w:trHeight w:val="468"/>
        </w:trPr>
        <w:tc>
          <w:tcPr>
            <w:tcW w:w="410" w:type="pct"/>
            <w:vAlign w:val="center"/>
          </w:tcPr>
          <w:p w14:paraId="5B25A95F" w14:textId="77777777" w:rsidR="00F0574B" w:rsidRPr="006B5D3C" w:rsidRDefault="004372C1">
            <w:pPr>
              <w:tabs>
                <w:tab w:val="left" w:pos="1080"/>
              </w:tabs>
              <w:snapToGrid w:val="0"/>
              <w:jc w:val="center"/>
              <w:rPr>
                <w:sz w:val="24"/>
              </w:rPr>
            </w:pPr>
            <w:r w:rsidRPr="006B5D3C">
              <w:rPr>
                <w:sz w:val="24"/>
              </w:rPr>
              <w:t>1-4</w:t>
            </w:r>
          </w:p>
        </w:tc>
        <w:tc>
          <w:tcPr>
            <w:tcW w:w="961" w:type="pct"/>
            <w:vAlign w:val="center"/>
          </w:tcPr>
          <w:p w14:paraId="4EDF9B45" w14:textId="77777777" w:rsidR="00F0574B" w:rsidRPr="006B5D3C" w:rsidRDefault="004372C1">
            <w:pPr>
              <w:tabs>
                <w:tab w:val="left" w:pos="1080"/>
              </w:tabs>
              <w:snapToGrid w:val="0"/>
              <w:jc w:val="center"/>
              <w:rPr>
                <w:sz w:val="24"/>
              </w:rPr>
            </w:pPr>
            <w:r w:rsidRPr="006B5D3C">
              <w:rPr>
                <w:sz w:val="24"/>
              </w:rPr>
              <w:t>法律、行政法规</w:t>
            </w:r>
          </w:p>
        </w:tc>
        <w:tc>
          <w:tcPr>
            <w:tcW w:w="2655" w:type="pct"/>
            <w:vAlign w:val="center"/>
          </w:tcPr>
          <w:p w14:paraId="73548646" w14:textId="77777777" w:rsidR="00F0574B" w:rsidRPr="006B5D3C" w:rsidRDefault="004372C1" w:rsidP="00652EC0">
            <w:pPr>
              <w:tabs>
                <w:tab w:val="left" w:pos="1080"/>
              </w:tabs>
              <w:snapToGrid w:val="0"/>
              <w:rPr>
                <w:sz w:val="24"/>
              </w:rPr>
            </w:pPr>
            <w:r w:rsidRPr="006B5D3C">
              <w:rPr>
                <w:sz w:val="24"/>
              </w:rPr>
              <w:t>法律、行政法规规定的其他条件</w:t>
            </w:r>
          </w:p>
        </w:tc>
        <w:tc>
          <w:tcPr>
            <w:tcW w:w="974" w:type="pct"/>
            <w:vAlign w:val="center"/>
          </w:tcPr>
          <w:p w14:paraId="0CB00DF7" w14:textId="77777777" w:rsidR="00F0574B" w:rsidRPr="006B5D3C" w:rsidRDefault="004372C1">
            <w:pPr>
              <w:tabs>
                <w:tab w:val="left" w:pos="1080"/>
              </w:tabs>
              <w:snapToGrid w:val="0"/>
              <w:jc w:val="center"/>
              <w:rPr>
                <w:sz w:val="24"/>
              </w:rPr>
            </w:pPr>
            <w:r w:rsidRPr="00B6322E">
              <w:rPr>
                <w:sz w:val="24"/>
              </w:rPr>
              <w:t>/</w:t>
            </w:r>
          </w:p>
        </w:tc>
      </w:tr>
      <w:tr w:rsidR="00F0574B" w:rsidRPr="006B5D3C" w14:paraId="22385AB3" w14:textId="77777777">
        <w:trPr>
          <w:cantSplit/>
          <w:trHeight w:val="468"/>
        </w:trPr>
        <w:tc>
          <w:tcPr>
            <w:tcW w:w="410" w:type="pct"/>
            <w:vAlign w:val="center"/>
          </w:tcPr>
          <w:p w14:paraId="7F527C3C" w14:textId="77777777" w:rsidR="00F0574B" w:rsidRPr="006B5D3C" w:rsidRDefault="004372C1">
            <w:pPr>
              <w:tabs>
                <w:tab w:val="left" w:pos="1080"/>
              </w:tabs>
              <w:snapToGrid w:val="0"/>
              <w:jc w:val="center"/>
              <w:rPr>
                <w:sz w:val="24"/>
              </w:rPr>
            </w:pPr>
            <w:r w:rsidRPr="006B5D3C">
              <w:rPr>
                <w:sz w:val="24"/>
              </w:rPr>
              <w:t>2</w:t>
            </w:r>
          </w:p>
        </w:tc>
        <w:tc>
          <w:tcPr>
            <w:tcW w:w="961" w:type="pct"/>
            <w:vAlign w:val="center"/>
          </w:tcPr>
          <w:p w14:paraId="1A74FF5D" w14:textId="77777777" w:rsidR="00F0574B" w:rsidRPr="006B5D3C" w:rsidRDefault="004372C1">
            <w:pPr>
              <w:tabs>
                <w:tab w:val="left" w:pos="1080"/>
              </w:tabs>
              <w:snapToGrid w:val="0"/>
              <w:rPr>
                <w:sz w:val="24"/>
              </w:rPr>
            </w:pPr>
            <w:r w:rsidRPr="006B5D3C">
              <w:rPr>
                <w:sz w:val="24"/>
              </w:rPr>
              <w:t>落实政府采购政策需满足的资格要求</w:t>
            </w:r>
          </w:p>
        </w:tc>
        <w:tc>
          <w:tcPr>
            <w:tcW w:w="2655" w:type="pct"/>
            <w:vAlign w:val="center"/>
          </w:tcPr>
          <w:p w14:paraId="1575461D" w14:textId="77777777" w:rsidR="00F0574B" w:rsidRPr="006B5D3C" w:rsidRDefault="004372C1">
            <w:pPr>
              <w:tabs>
                <w:tab w:val="left" w:pos="1080"/>
              </w:tabs>
              <w:snapToGrid w:val="0"/>
              <w:rPr>
                <w:sz w:val="24"/>
              </w:rPr>
            </w:pPr>
            <w:r w:rsidRPr="006B5D3C">
              <w:rPr>
                <w:sz w:val="24"/>
              </w:rPr>
              <w:t>具体要求见第一章《采购邀请》</w:t>
            </w:r>
          </w:p>
        </w:tc>
        <w:tc>
          <w:tcPr>
            <w:tcW w:w="974" w:type="pct"/>
            <w:vAlign w:val="center"/>
          </w:tcPr>
          <w:p w14:paraId="4F0F8A45" w14:textId="77777777" w:rsidR="00F0574B" w:rsidRPr="006B5D3C" w:rsidRDefault="00F0574B">
            <w:pPr>
              <w:tabs>
                <w:tab w:val="left" w:pos="1080"/>
              </w:tabs>
              <w:snapToGrid w:val="0"/>
              <w:rPr>
                <w:sz w:val="24"/>
              </w:rPr>
            </w:pPr>
          </w:p>
        </w:tc>
      </w:tr>
      <w:tr w:rsidR="00AD12ED" w:rsidRPr="006B5D3C" w14:paraId="16E213E7" w14:textId="77777777">
        <w:trPr>
          <w:cantSplit/>
          <w:trHeight w:val="468"/>
        </w:trPr>
        <w:tc>
          <w:tcPr>
            <w:tcW w:w="410" w:type="pct"/>
            <w:vAlign w:val="center"/>
          </w:tcPr>
          <w:p w14:paraId="5B19EE29" w14:textId="0BFBB7C8" w:rsidR="00AD12ED" w:rsidRPr="006B5D3C" w:rsidRDefault="00AD12ED">
            <w:pPr>
              <w:tabs>
                <w:tab w:val="left" w:pos="1080"/>
              </w:tabs>
              <w:snapToGrid w:val="0"/>
              <w:jc w:val="center"/>
              <w:rPr>
                <w:sz w:val="24"/>
              </w:rPr>
            </w:pPr>
            <w:r>
              <w:rPr>
                <w:rFonts w:hint="eastAsia"/>
                <w:sz w:val="24"/>
              </w:rPr>
              <w:t>2-1</w:t>
            </w:r>
          </w:p>
        </w:tc>
        <w:tc>
          <w:tcPr>
            <w:tcW w:w="961" w:type="pct"/>
            <w:vAlign w:val="center"/>
          </w:tcPr>
          <w:p w14:paraId="7FD99BA5" w14:textId="77777777" w:rsidR="00F04C29" w:rsidRPr="006B5D3C" w:rsidRDefault="00F04C29" w:rsidP="00F04C29">
            <w:pPr>
              <w:tabs>
                <w:tab w:val="left" w:pos="1080"/>
              </w:tabs>
              <w:snapToGrid w:val="0"/>
              <w:rPr>
                <w:sz w:val="24"/>
              </w:rPr>
            </w:pPr>
            <w:r w:rsidRPr="006B5D3C">
              <w:rPr>
                <w:sz w:val="24"/>
              </w:rPr>
              <w:t>中小企业政策</w:t>
            </w:r>
          </w:p>
          <w:p w14:paraId="0CD27AE2" w14:textId="0FD9EB04" w:rsidR="00AD12ED" w:rsidRPr="006B5D3C" w:rsidRDefault="00F04C29" w:rsidP="00F04C29">
            <w:pPr>
              <w:tabs>
                <w:tab w:val="left" w:pos="1080"/>
              </w:tabs>
              <w:snapToGrid w:val="0"/>
              <w:rPr>
                <w:sz w:val="24"/>
              </w:rPr>
            </w:pPr>
            <w:r w:rsidRPr="006B5D3C">
              <w:rPr>
                <w:sz w:val="24"/>
              </w:rPr>
              <w:t>证明文件</w:t>
            </w:r>
            <w:r>
              <w:rPr>
                <w:rFonts w:hint="eastAsia"/>
                <w:sz w:val="24"/>
              </w:rPr>
              <w:t>（本项目不适用）</w:t>
            </w:r>
          </w:p>
        </w:tc>
        <w:tc>
          <w:tcPr>
            <w:tcW w:w="2655" w:type="pct"/>
            <w:vAlign w:val="center"/>
          </w:tcPr>
          <w:p w14:paraId="01C0D75E" w14:textId="1E329FE9" w:rsidR="00AD12ED" w:rsidRPr="006B5D3C" w:rsidRDefault="00F04C29">
            <w:pPr>
              <w:tabs>
                <w:tab w:val="left" w:pos="1080"/>
              </w:tabs>
              <w:snapToGrid w:val="0"/>
              <w:rPr>
                <w:sz w:val="24"/>
              </w:rPr>
            </w:pPr>
            <w:bookmarkStart w:id="529" w:name="OLE_LINK4"/>
            <w:r w:rsidRPr="006B5D3C">
              <w:rPr>
                <w:sz w:val="24"/>
              </w:rPr>
              <w:t>具体要求见第一章《采购邀请》</w:t>
            </w:r>
            <w:bookmarkEnd w:id="529"/>
          </w:p>
        </w:tc>
        <w:tc>
          <w:tcPr>
            <w:tcW w:w="974" w:type="pct"/>
            <w:vAlign w:val="center"/>
          </w:tcPr>
          <w:p w14:paraId="5E12EB84" w14:textId="77777777" w:rsidR="00AD12ED" w:rsidRPr="006B5D3C" w:rsidRDefault="00AD12ED">
            <w:pPr>
              <w:tabs>
                <w:tab w:val="left" w:pos="1080"/>
              </w:tabs>
              <w:snapToGrid w:val="0"/>
              <w:rPr>
                <w:sz w:val="24"/>
              </w:rPr>
            </w:pPr>
          </w:p>
        </w:tc>
      </w:tr>
      <w:tr w:rsidR="0038237A" w:rsidRPr="006B5D3C" w14:paraId="23861576" w14:textId="77777777">
        <w:trPr>
          <w:cantSplit/>
          <w:trHeight w:val="468"/>
        </w:trPr>
        <w:tc>
          <w:tcPr>
            <w:tcW w:w="410" w:type="pct"/>
            <w:vAlign w:val="center"/>
          </w:tcPr>
          <w:p w14:paraId="7650AAB2" w14:textId="77777777" w:rsidR="0038237A" w:rsidRPr="006B5D3C" w:rsidRDefault="0038237A" w:rsidP="0038237A">
            <w:pPr>
              <w:tabs>
                <w:tab w:val="left" w:pos="1080"/>
              </w:tabs>
              <w:snapToGrid w:val="0"/>
              <w:jc w:val="center"/>
              <w:rPr>
                <w:sz w:val="24"/>
              </w:rPr>
            </w:pPr>
            <w:r w:rsidRPr="006B5D3C">
              <w:rPr>
                <w:sz w:val="24"/>
              </w:rPr>
              <w:t>2-2</w:t>
            </w:r>
          </w:p>
        </w:tc>
        <w:tc>
          <w:tcPr>
            <w:tcW w:w="961" w:type="pct"/>
            <w:vAlign w:val="center"/>
          </w:tcPr>
          <w:p w14:paraId="0FB16D4C" w14:textId="77777777" w:rsidR="0038237A" w:rsidRPr="006B5D3C" w:rsidRDefault="0038237A" w:rsidP="0038237A">
            <w:pPr>
              <w:tabs>
                <w:tab w:val="left" w:pos="1080"/>
              </w:tabs>
              <w:snapToGrid w:val="0"/>
              <w:rPr>
                <w:sz w:val="24"/>
              </w:rPr>
            </w:pPr>
            <w:r w:rsidRPr="006B5D3C">
              <w:rPr>
                <w:sz w:val="24"/>
              </w:rPr>
              <w:t>其它落实政府采购政策的资格要求</w:t>
            </w:r>
          </w:p>
        </w:tc>
        <w:tc>
          <w:tcPr>
            <w:tcW w:w="2655" w:type="pct"/>
            <w:vAlign w:val="center"/>
          </w:tcPr>
          <w:p w14:paraId="24BAAF30" w14:textId="715FC4C7" w:rsidR="0038237A" w:rsidRPr="000E178D" w:rsidRDefault="0038237A" w:rsidP="0038237A">
            <w:pPr>
              <w:tabs>
                <w:tab w:val="left" w:pos="1080"/>
              </w:tabs>
              <w:snapToGrid w:val="0"/>
              <w:rPr>
                <w:sz w:val="24"/>
              </w:rPr>
            </w:pPr>
            <w:r w:rsidRPr="000E178D">
              <w:rPr>
                <w:rFonts w:hint="eastAsia"/>
                <w:sz w:val="24"/>
              </w:rPr>
              <w:t>具体要求</w:t>
            </w:r>
            <w:r w:rsidRPr="000E178D">
              <w:rPr>
                <w:sz w:val="24"/>
              </w:rPr>
              <w:t>见第一章《采购邀请》</w:t>
            </w:r>
            <w:r w:rsidRPr="000E178D">
              <w:rPr>
                <w:rFonts w:hint="eastAsia"/>
                <w:sz w:val="24"/>
              </w:rPr>
              <w:t>，提供了符合磋商文件要求的《供应商资格声明书》。</w:t>
            </w:r>
          </w:p>
        </w:tc>
        <w:tc>
          <w:tcPr>
            <w:tcW w:w="974" w:type="pct"/>
            <w:vAlign w:val="center"/>
          </w:tcPr>
          <w:p w14:paraId="28DF8F38" w14:textId="731227F5" w:rsidR="0038237A" w:rsidRPr="000E178D" w:rsidRDefault="0038237A" w:rsidP="0038237A">
            <w:pPr>
              <w:tabs>
                <w:tab w:val="left" w:pos="1080"/>
              </w:tabs>
              <w:snapToGrid w:val="0"/>
              <w:rPr>
                <w:sz w:val="24"/>
              </w:rPr>
            </w:pPr>
            <w:r w:rsidRPr="003E0FB8">
              <w:rPr>
                <w:sz w:val="24"/>
              </w:rPr>
              <w:t>格式见《响应文件格式</w:t>
            </w:r>
            <w:r w:rsidRPr="003E0FB8">
              <w:rPr>
                <w:sz w:val="24"/>
              </w:rPr>
              <w:t xml:space="preserve"> </w:t>
            </w:r>
            <w:r w:rsidRPr="003E0FB8">
              <w:rPr>
                <w:sz w:val="24"/>
              </w:rPr>
              <w:t>》</w:t>
            </w:r>
          </w:p>
        </w:tc>
      </w:tr>
      <w:tr w:rsidR="00F0574B" w:rsidRPr="006B5D3C" w14:paraId="3BFEE03C" w14:textId="77777777">
        <w:trPr>
          <w:cantSplit/>
          <w:trHeight w:val="468"/>
        </w:trPr>
        <w:tc>
          <w:tcPr>
            <w:tcW w:w="410" w:type="pct"/>
            <w:vAlign w:val="center"/>
          </w:tcPr>
          <w:p w14:paraId="175F2ECA" w14:textId="68541C63" w:rsidR="00F0574B" w:rsidRPr="006B5D3C" w:rsidRDefault="006B6DA9">
            <w:pPr>
              <w:tabs>
                <w:tab w:val="left" w:pos="1080"/>
              </w:tabs>
              <w:snapToGrid w:val="0"/>
              <w:jc w:val="center"/>
              <w:rPr>
                <w:sz w:val="24"/>
              </w:rPr>
            </w:pPr>
            <w:r>
              <w:rPr>
                <w:rFonts w:hint="eastAsia"/>
                <w:sz w:val="24"/>
              </w:rPr>
              <w:t>3</w:t>
            </w:r>
          </w:p>
        </w:tc>
        <w:tc>
          <w:tcPr>
            <w:tcW w:w="961" w:type="pct"/>
            <w:vAlign w:val="center"/>
          </w:tcPr>
          <w:p w14:paraId="3992CC4E" w14:textId="77777777" w:rsidR="00F0574B" w:rsidRPr="006B5D3C" w:rsidRDefault="004372C1">
            <w:pPr>
              <w:tabs>
                <w:tab w:val="left" w:pos="1080"/>
              </w:tabs>
              <w:snapToGrid w:val="0"/>
              <w:rPr>
                <w:sz w:val="24"/>
              </w:rPr>
            </w:pPr>
            <w:bookmarkStart w:id="530" w:name="OLE_LINK5"/>
            <w:r w:rsidRPr="006B5D3C">
              <w:rPr>
                <w:sz w:val="24"/>
              </w:rPr>
              <w:t>获取磋商文件</w:t>
            </w:r>
            <w:bookmarkEnd w:id="530"/>
          </w:p>
        </w:tc>
        <w:tc>
          <w:tcPr>
            <w:tcW w:w="2655" w:type="pct"/>
            <w:vAlign w:val="center"/>
          </w:tcPr>
          <w:p w14:paraId="4FB4ACC5" w14:textId="77777777" w:rsidR="00F0574B" w:rsidRPr="006B5D3C" w:rsidRDefault="004372C1">
            <w:pPr>
              <w:tabs>
                <w:tab w:val="left" w:pos="1080"/>
              </w:tabs>
              <w:snapToGrid w:val="0"/>
              <w:rPr>
                <w:color w:val="000000"/>
                <w:kern w:val="0"/>
                <w:sz w:val="24"/>
              </w:rPr>
            </w:pPr>
            <w:bookmarkStart w:id="531" w:name="OLE_LINK10"/>
            <w:r w:rsidRPr="006B5D3C">
              <w:rPr>
                <w:color w:val="000000"/>
                <w:kern w:val="0"/>
                <w:sz w:val="24"/>
              </w:rPr>
              <w:t>在规定期限内通过北京市政府采购电子交易</w:t>
            </w:r>
          </w:p>
          <w:p w14:paraId="6154D2A3" w14:textId="77777777" w:rsidR="00F0574B" w:rsidRPr="006B5D3C" w:rsidRDefault="004372C1">
            <w:pPr>
              <w:tabs>
                <w:tab w:val="left" w:pos="1080"/>
              </w:tabs>
              <w:snapToGrid w:val="0"/>
              <w:rPr>
                <w:color w:val="000000"/>
                <w:kern w:val="0"/>
                <w:sz w:val="24"/>
              </w:rPr>
            </w:pPr>
            <w:r w:rsidRPr="006B5D3C">
              <w:rPr>
                <w:color w:val="000000"/>
                <w:kern w:val="0"/>
                <w:sz w:val="24"/>
              </w:rPr>
              <w:t>平台获取所参与包的磋商文件。</w:t>
            </w:r>
          </w:p>
          <w:p w14:paraId="0E21A596" w14:textId="77777777" w:rsidR="00F0574B" w:rsidRPr="006B5D3C" w:rsidRDefault="004372C1">
            <w:pPr>
              <w:tabs>
                <w:tab w:val="left" w:pos="1080"/>
              </w:tabs>
              <w:snapToGrid w:val="0"/>
              <w:rPr>
                <w:color w:val="000000"/>
                <w:kern w:val="0"/>
                <w:sz w:val="24"/>
              </w:rPr>
            </w:pPr>
            <w:r w:rsidRPr="006B5D3C">
              <w:rPr>
                <w:color w:val="000000"/>
                <w:kern w:val="0"/>
                <w:sz w:val="24"/>
              </w:rPr>
              <w:t>注：如本项目接受联合体，且供应商为联合</w:t>
            </w:r>
          </w:p>
          <w:p w14:paraId="3BDA3453" w14:textId="77777777" w:rsidR="00F0574B" w:rsidRPr="006B5D3C" w:rsidRDefault="004372C1">
            <w:pPr>
              <w:tabs>
                <w:tab w:val="left" w:pos="1080"/>
              </w:tabs>
              <w:snapToGrid w:val="0"/>
              <w:rPr>
                <w:color w:val="000000"/>
                <w:kern w:val="0"/>
                <w:sz w:val="24"/>
              </w:rPr>
            </w:pPr>
            <w:r w:rsidRPr="006B5D3C">
              <w:rPr>
                <w:color w:val="000000"/>
                <w:kern w:val="0"/>
                <w:sz w:val="24"/>
              </w:rPr>
              <w:t>体时，联合体中任一成员获取文件即视为满</w:t>
            </w:r>
          </w:p>
          <w:p w14:paraId="3D161CE9" w14:textId="77777777" w:rsidR="00F0574B" w:rsidRPr="006B5D3C" w:rsidRDefault="004372C1">
            <w:pPr>
              <w:tabs>
                <w:tab w:val="left" w:pos="1080"/>
              </w:tabs>
              <w:snapToGrid w:val="0"/>
              <w:rPr>
                <w:color w:val="000000"/>
                <w:kern w:val="0"/>
                <w:sz w:val="24"/>
              </w:rPr>
            </w:pPr>
            <w:r w:rsidRPr="006B5D3C">
              <w:rPr>
                <w:color w:val="000000"/>
                <w:kern w:val="0"/>
                <w:sz w:val="24"/>
              </w:rPr>
              <w:t>足要求。</w:t>
            </w:r>
            <w:bookmarkEnd w:id="531"/>
          </w:p>
        </w:tc>
        <w:tc>
          <w:tcPr>
            <w:tcW w:w="974" w:type="pct"/>
            <w:vAlign w:val="center"/>
          </w:tcPr>
          <w:p w14:paraId="145FD86F" w14:textId="77777777" w:rsidR="00F0574B" w:rsidRPr="006B5D3C" w:rsidRDefault="00F0574B">
            <w:pPr>
              <w:tabs>
                <w:tab w:val="left" w:pos="1080"/>
              </w:tabs>
              <w:snapToGrid w:val="0"/>
              <w:rPr>
                <w:sz w:val="24"/>
              </w:rPr>
            </w:pPr>
          </w:p>
        </w:tc>
      </w:tr>
    </w:tbl>
    <w:p w14:paraId="3BED2355" w14:textId="77777777" w:rsidR="00F0574B" w:rsidRPr="006B5D3C" w:rsidRDefault="00F0574B">
      <w:pPr>
        <w:widowControl/>
        <w:jc w:val="left"/>
        <w:rPr>
          <w:rFonts w:eastAsiaTheme="minorEastAsia"/>
          <w:sz w:val="24"/>
        </w:rPr>
      </w:pPr>
    </w:p>
    <w:p w14:paraId="13713CF0" w14:textId="18C160CE" w:rsidR="00F0574B" w:rsidRPr="006B5D3C" w:rsidRDefault="00F0574B">
      <w:pPr>
        <w:widowControl/>
        <w:jc w:val="left"/>
        <w:rPr>
          <w:rFonts w:eastAsiaTheme="minorEastAsia"/>
          <w:sz w:val="24"/>
        </w:rPr>
      </w:pPr>
    </w:p>
    <w:p w14:paraId="7A3B7A7B" w14:textId="77777777" w:rsidR="00F0574B" w:rsidRPr="006B5D3C" w:rsidRDefault="00F0574B">
      <w:pPr>
        <w:widowControl/>
        <w:jc w:val="left"/>
        <w:rPr>
          <w:rFonts w:eastAsiaTheme="minorEastAsia"/>
          <w:sz w:val="24"/>
        </w:rPr>
      </w:pPr>
    </w:p>
    <w:p w14:paraId="56D6C2D5" w14:textId="77777777" w:rsidR="00F0574B" w:rsidRPr="006B5D3C" w:rsidRDefault="004372C1">
      <w:pPr>
        <w:numPr>
          <w:ilvl w:val="1"/>
          <w:numId w:val="10"/>
        </w:numPr>
        <w:tabs>
          <w:tab w:val="left" w:pos="1080"/>
        </w:tabs>
        <w:snapToGrid w:val="0"/>
        <w:spacing w:line="360" w:lineRule="auto"/>
        <w:ind w:left="1077" w:hanging="720"/>
        <w:outlineLvl w:val="3"/>
        <w:rPr>
          <w:rFonts w:eastAsiaTheme="minorEastAsia"/>
          <w:sz w:val="24"/>
        </w:rPr>
      </w:pPr>
      <w:r w:rsidRPr="006B5D3C">
        <w:rPr>
          <w:rFonts w:eastAsiaTheme="minorEastAsia"/>
          <w:sz w:val="24"/>
        </w:rPr>
        <w:t>《符合性审查要求》见下表：</w:t>
      </w:r>
    </w:p>
    <w:p w14:paraId="07FD52DA" w14:textId="77777777" w:rsidR="00F0574B" w:rsidRPr="006B5D3C" w:rsidRDefault="004372C1">
      <w:pPr>
        <w:widowControl/>
        <w:spacing w:line="360" w:lineRule="auto"/>
        <w:jc w:val="center"/>
        <w:rPr>
          <w:rFonts w:eastAsiaTheme="minorEastAsia"/>
          <w:b/>
          <w:kern w:val="0"/>
          <w:sz w:val="24"/>
        </w:rPr>
      </w:pPr>
      <w:bookmarkStart w:id="532" w:name="OLE_LINK9"/>
      <w:r w:rsidRPr="006B5D3C">
        <w:rPr>
          <w:rFonts w:eastAsiaTheme="minorEastAsia"/>
          <w:b/>
          <w:kern w:val="0"/>
          <w:sz w:val="24"/>
        </w:rPr>
        <w:t>符合性审查</w:t>
      </w:r>
      <w:bookmarkEnd w:id="532"/>
      <w:r w:rsidRPr="006B5D3C">
        <w:rPr>
          <w:rFonts w:eastAsiaTheme="minorEastAsia"/>
          <w:b/>
          <w:kern w:val="0"/>
          <w:sz w:val="24"/>
        </w:rPr>
        <w:t>要求</w:t>
      </w:r>
    </w:p>
    <w:tbl>
      <w:tblPr>
        <w:tblStyle w:val="TableNormal"/>
        <w:tblW w:w="9072" w:type="dxa"/>
        <w:tblInd w:w="0"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Look w:val="04A0" w:firstRow="1" w:lastRow="0" w:firstColumn="1" w:lastColumn="0" w:noHBand="0" w:noVBand="1"/>
      </w:tblPr>
      <w:tblGrid>
        <w:gridCol w:w="864"/>
        <w:gridCol w:w="2113"/>
        <w:gridCol w:w="4394"/>
        <w:gridCol w:w="1701"/>
      </w:tblGrid>
      <w:tr w:rsidR="00DD56EA" w:rsidRPr="006B5D3C" w14:paraId="1620DE19" w14:textId="6A945F86" w:rsidTr="00523FDB">
        <w:trPr>
          <w:trHeight w:val="467"/>
        </w:trPr>
        <w:tc>
          <w:tcPr>
            <w:tcW w:w="864" w:type="dxa"/>
            <w:tcBorders>
              <w:bottom w:val="single" w:sz="4" w:space="0" w:color="000000"/>
              <w:right w:val="single" w:sz="4" w:space="0" w:color="000000"/>
            </w:tcBorders>
            <w:vAlign w:val="center"/>
          </w:tcPr>
          <w:p w14:paraId="1C603722" w14:textId="77777777" w:rsidR="00DD56EA" w:rsidRPr="006B5D3C" w:rsidRDefault="00DD56EA">
            <w:pPr>
              <w:pStyle w:val="TableParagraph"/>
              <w:spacing w:before="2"/>
              <w:ind w:left="162" w:right="162"/>
              <w:jc w:val="both"/>
              <w:rPr>
                <w:rFonts w:ascii="Times New Roman" w:hAnsi="Times New Roman" w:cs="Times New Roman"/>
                <w:sz w:val="24"/>
                <w:szCs w:val="24"/>
              </w:rPr>
            </w:pPr>
            <w:r w:rsidRPr="006B5D3C">
              <w:rPr>
                <w:rFonts w:ascii="Times New Roman" w:hAnsi="Times New Roman" w:cs="Times New Roman"/>
                <w:sz w:val="24"/>
                <w:szCs w:val="24"/>
              </w:rPr>
              <w:t>序号</w:t>
            </w:r>
          </w:p>
        </w:tc>
        <w:tc>
          <w:tcPr>
            <w:tcW w:w="2113" w:type="dxa"/>
            <w:tcBorders>
              <w:left w:val="single" w:sz="4" w:space="0" w:color="000000"/>
              <w:bottom w:val="single" w:sz="4" w:space="0" w:color="000000"/>
              <w:right w:val="single" w:sz="4" w:space="0" w:color="000000"/>
            </w:tcBorders>
            <w:vAlign w:val="center"/>
          </w:tcPr>
          <w:p w14:paraId="322FE733" w14:textId="77777777" w:rsidR="00DD56EA" w:rsidRPr="006B5D3C" w:rsidRDefault="00DD56EA">
            <w:pPr>
              <w:pStyle w:val="TableParagraph"/>
              <w:spacing w:before="2"/>
              <w:ind w:left="162" w:right="162"/>
              <w:jc w:val="center"/>
              <w:rPr>
                <w:rFonts w:ascii="Times New Roman" w:hAnsi="Times New Roman" w:cs="Times New Roman"/>
                <w:sz w:val="24"/>
                <w:szCs w:val="24"/>
              </w:rPr>
            </w:pPr>
            <w:r w:rsidRPr="006B5D3C">
              <w:rPr>
                <w:rFonts w:ascii="Times New Roman" w:hAnsi="Times New Roman" w:cs="Times New Roman"/>
                <w:sz w:val="24"/>
                <w:szCs w:val="24"/>
              </w:rPr>
              <w:t>审查因素</w:t>
            </w:r>
          </w:p>
        </w:tc>
        <w:tc>
          <w:tcPr>
            <w:tcW w:w="4394" w:type="dxa"/>
            <w:tcBorders>
              <w:left w:val="single" w:sz="4" w:space="0" w:color="000000"/>
              <w:bottom w:val="single" w:sz="4" w:space="0" w:color="000000"/>
              <w:right w:val="single" w:sz="4" w:space="0" w:color="000000"/>
            </w:tcBorders>
            <w:vAlign w:val="center"/>
          </w:tcPr>
          <w:p w14:paraId="72C54CD1" w14:textId="77777777" w:rsidR="00DD56EA" w:rsidRPr="006B5D3C" w:rsidRDefault="00DD56EA">
            <w:pPr>
              <w:pStyle w:val="TableParagraph"/>
              <w:spacing w:before="2"/>
              <w:ind w:left="1070"/>
              <w:jc w:val="both"/>
              <w:rPr>
                <w:rFonts w:ascii="Times New Roman" w:hAnsi="Times New Roman" w:cs="Times New Roman"/>
                <w:sz w:val="24"/>
                <w:szCs w:val="24"/>
              </w:rPr>
            </w:pPr>
            <w:r w:rsidRPr="006B5D3C">
              <w:rPr>
                <w:rFonts w:ascii="Times New Roman" w:hAnsi="Times New Roman" w:cs="Times New Roman"/>
                <w:sz w:val="24"/>
                <w:szCs w:val="24"/>
                <w:lang w:eastAsia="zh-CN"/>
              </w:rPr>
              <w:t>检查</w:t>
            </w:r>
            <w:r w:rsidRPr="006B5D3C">
              <w:rPr>
                <w:rFonts w:ascii="Times New Roman" w:hAnsi="Times New Roman" w:cs="Times New Roman"/>
                <w:sz w:val="24"/>
                <w:szCs w:val="24"/>
              </w:rPr>
              <w:t>内容</w:t>
            </w:r>
          </w:p>
        </w:tc>
        <w:tc>
          <w:tcPr>
            <w:tcW w:w="1701" w:type="dxa"/>
            <w:tcBorders>
              <w:left w:val="single" w:sz="4" w:space="0" w:color="000000"/>
              <w:bottom w:val="single" w:sz="4" w:space="0" w:color="000000"/>
              <w:right w:val="single" w:sz="4" w:space="0" w:color="000000"/>
            </w:tcBorders>
            <w:vAlign w:val="center"/>
          </w:tcPr>
          <w:p w14:paraId="5921970E" w14:textId="1C89EBCD" w:rsidR="00DD56EA" w:rsidRPr="006B5D3C" w:rsidRDefault="00523FDB" w:rsidP="00523FDB">
            <w:pPr>
              <w:pStyle w:val="TableParagraph"/>
              <w:spacing w:before="2"/>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是否允许澄清、说明或者更正</w:t>
            </w:r>
          </w:p>
        </w:tc>
      </w:tr>
      <w:tr w:rsidR="00DD56EA" w:rsidRPr="006B5D3C" w14:paraId="567E45E0" w14:textId="78ACEC31" w:rsidTr="00523FDB">
        <w:trPr>
          <w:trHeight w:val="934"/>
        </w:trPr>
        <w:tc>
          <w:tcPr>
            <w:tcW w:w="864" w:type="dxa"/>
            <w:tcBorders>
              <w:top w:val="single" w:sz="4" w:space="0" w:color="000000"/>
              <w:bottom w:val="single" w:sz="4" w:space="0" w:color="000000"/>
              <w:right w:val="single" w:sz="4" w:space="0" w:color="000000"/>
            </w:tcBorders>
            <w:vAlign w:val="center"/>
          </w:tcPr>
          <w:p w14:paraId="05F5156A" w14:textId="77777777" w:rsidR="00DD56EA" w:rsidRPr="006B5D3C" w:rsidRDefault="00DD56EA">
            <w:pPr>
              <w:pStyle w:val="TableParagraph"/>
              <w:jc w:val="center"/>
              <w:rPr>
                <w:rFonts w:ascii="Times New Roman" w:hAnsi="Times New Roman" w:cs="Times New Roman"/>
                <w:sz w:val="24"/>
                <w:szCs w:val="24"/>
              </w:rPr>
            </w:pPr>
            <w:r w:rsidRPr="006B5D3C">
              <w:rPr>
                <w:rFonts w:ascii="Times New Roman" w:hAnsi="Times New Roman" w:cs="Times New Roman"/>
                <w:sz w:val="24"/>
                <w:szCs w:val="24"/>
              </w:rPr>
              <w:t>1</w:t>
            </w:r>
          </w:p>
        </w:tc>
        <w:tc>
          <w:tcPr>
            <w:tcW w:w="2113" w:type="dxa"/>
            <w:tcBorders>
              <w:top w:val="single" w:sz="4" w:space="0" w:color="000000"/>
              <w:left w:val="single" w:sz="4" w:space="0" w:color="000000"/>
              <w:bottom w:val="single" w:sz="4" w:space="0" w:color="000000"/>
              <w:right w:val="single" w:sz="4" w:space="0" w:color="000000"/>
            </w:tcBorders>
            <w:vAlign w:val="center"/>
          </w:tcPr>
          <w:p w14:paraId="26433D0E" w14:textId="77777777" w:rsidR="00DD56EA" w:rsidRPr="006B5D3C" w:rsidRDefault="00DD56EA">
            <w:pPr>
              <w:pStyle w:val="TableParagraph"/>
              <w:ind w:left="108"/>
              <w:jc w:val="both"/>
              <w:rPr>
                <w:rFonts w:ascii="Times New Roman" w:hAnsi="Times New Roman" w:cs="Times New Roman"/>
                <w:sz w:val="24"/>
                <w:szCs w:val="24"/>
                <w:lang w:eastAsia="zh-CN"/>
              </w:rPr>
            </w:pPr>
            <w:r w:rsidRPr="006B5D3C">
              <w:rPr>
                <w:rFonts w:ascii="Times New Roman" w:hAnsi="Times New Roman" w:cs="Times New Roman"/>
                <w:sz w:val="24"/>
                <w:szCs w:val="24"/>
                <w:lang w:eastAsia="zh-CN"/>
              </w:rPr>
              <w:t>法定代表人授权委托书及被授权人身份证</w:t>
            </w:r>
          </w:p>
        </w:tc>
        <w:tc>
          <w:tcPr>
            <w:tcW w:w="4394" w:type="dxa"/>
            <w:tcBorders>
              <w:top w:val="single" w:sz="4" w:space="0" w:color="000000"/>
              <w:left w:val="single" w:sz="4" w:space="0" w:color="000000"/>
              <w:bottom w:val="single" w:sz="4" w:space="0" w:color="000000"/>
              <w:right w:val="single" w:sz="4" w:space="0" w:color="000000"/>
            </w:tcBorders>
            <w:vAlign w:val="center"/>
          </w:tcPr>
          <w:p w14:paraId="7C8A08BD" w14:textId="77777777" w:rsidR="00DD56EA" w:rsidRPr="006B5D3C" w:rsidRDefault="00DD56EA">
            <w:pPr>
              <w:pStyle w:val="TableParagraph"/>
              <w:ind w:left="108"/>
              <w:jc w:val="both"/>
              <w:rPr>
                <w:rFonts w:ascii="Times New Roman" w:hAnsi="Times New Roman" w:cs="Times New Roman"/>
                <w:sz w:val="24"/>
                <w:szCs w:val="24"/>
                <w:lang w:eastAsia="zh-CN"/>
              </w:rPr>
            </w:pPr>
            <w:bookmarkStart w:id="533" w:name="OLE_LINK11"/>
            <w:r w:rsidRPr="006B5D3C">
              <w:rPr>
                <w:rFonts w:ascii="Times New Roman" w:hAnsi="Times New Roman" w:cs="Times New Roman"/>
                <w:sz w:val="24"/>
                <w:szCs w:val="24"/>
                <w:lang w:eastAsia="zh-CN"/>
              </w:rPr>
              <w:t>响应文件中附有且符合要求；</w:t>
            </w:r>
            <w:bookmarkEnd w:id="533"/>
          </w:p>
        </w:tc>
        <w:tc>
          <w:tcPr>
            <w:tcW w:w="1701" w:type="dxa"/>
            <w:tcBorders>
              <w:top w:val="single" w:sz="4" w:space="0" w:color="000000"/>
              <w:left w:val="single" w:sz="4" w:space="0" w:color="000000"/>
              <w:bottom w:val="single" w:sz="4" w:space="0" w:color="000000"/>
              <w:right w:val="single" w:sz="4" w:space="0" w:color="000000"/>
            </w:tcBorders>
            <w:vAlign w:val="center"/>
          </w:tcPr>
          <w:p w14:paraId="483FF48B" w14:textId="77777777" w:rsidR="00523FDB" w:rsidRDefault="00523FDB">
            <w:pPr>
              <w:pStyle w:val="TableParagraph"/>
              <w:ind w:left="108"/>
              <w:jc w:val="both"/>
              <w:rPr>
                <w:rFonts w:ascii="Times New Roman" w:hAnsi="Times New Roman" w:cs="Times New Roman"/>
                <w:sz w:val="24"/>
                <w:szCs w:val="24"/>
                <w:lang w:eastAsia="zh-CN"/>
              </w:rPr>
            </w:pPr>
          </w:p>
          <w:p w14:paraId="1CEE1A86" w14:textId="012D7722" w:rsidR="00DD56EA" w:rsidRPr="006B5D3C" w:rsidRDefault="00523FDB" w:rsidP="00523FDB">
            <w:pPr>
              <w:pStyle w:val="TableParagraph"/>
              <w:ind w:left="108" w:firstLineChars="200" w:firstLine="480"/>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否</w:t>
            </w:r>
          </w:p>
        </w:tc>
      </w:tr>
      <w:tr w:rsidR="00DD56EA" w:rsidRPr="006B5D3C" w14:paraId="5E2593D8" w14:textId="757C50EE" w:rsidTr="00523FDB">
        <w:trPr>
          <w:trHeight w:val="466"/>
        </w:trPr>
        <w:tc>
          <w:tcPr>
            <w:tcW w:w="864" w:type="dxa"/>
            <w:tcBorders>
              <w:top w:val="single" w:sz="4" w:space="0" w:color="000000"/>
              <w:bottom w:val="single" w:sz="4" w:space="0" w:color="000000"/>
              <w:right w:val="single" w:sz="4" w:space="0" w:color="000000"/>
            </w:tcBorders>
            <w:vAlign w:val="center"/>
          </w:tcPr>
          <w:p w14:paraId="454B8F19" w14:textId="77777777" w:rsidR="00DD56EA" w:rsidRPr="006B5D3C" w:rsidRDefault="00DD56EA">
            <w:pPr>
              <w:pStyle w:val="TableParagraph"/>
              <w:jc w:val="center"/>
              <w:rPr>
                <w:rFonts w:ascii="Times New Roman" w:hAnsi="Times New Roman" w:cs="Times New Roman"/>
                <w:sz w:val="24"/>
                <w:szCs w:val="24"/>
                <w:lang w:eastAsia="zh-CN"/>
              </w:rPr>
            </w:pPr>
            <w:r w:rsidRPr="006B5D3C">
              <w:rPr>
                <w:rFonts w:ascii="Times New Roman" w:hAnsi="Times New Roman" w:cs="Times New Roman"/>
                <w:sz w:val="24"/>
                <w:szCs w:val="24"/>
                <w:lang w:eastAsia="zh-CN"/>
              </w:rPr>
              <w:t>2</w:t>
            </w:r>
          </w:p>
        </w:tc>
        <w:tc>
          <w:tcPr>
            <w:tcW w:w="2113" w:type="dxa"/>
            <w:tcBorders>
              <w:top w:val="single" w:sz="4" w:space="0" w:color="000000"/>
              <w:left w:val="single" w:sz="4" w:space="0" w:color="000000"/>
              <w:bottom w:val="single" w:sz="4" w:space="0" w:color="000000"/>
              <w:right w:val="single" w:sz="4" w:space="0" w:color="000000"/>
            </w:tcBorders>
            <w:vAlign w:val="center"/>
          </w:tcPr>
          <w:p w14:paraId="7EBD7B0F" w14:textId="77777777" w:rsidR="00DD56EA" w:rsidRPr="006B5D3C" w:rsidRDefault="00DD56EA">
            <w:pPr>
              <w:pStyle w:val="TableParagraph"/>
              <w:ind w:left="108"/>
              <w:jc w:val="both"/>
              <w:rPr>
                <w:rFonts w:ascii="Times New Roman" w:hAnsi="Times New Roman" w:cs="Times New Roman"/>
                <w:sz w:val="24"/>
                <w:szCs w:val="24"/>
              </w:rPr>
            </w:pPr>
            <w:r w:rsidRPr="006B5D3C">
              <w:rPr>
                <w:rFonts w:ascii="Times New Roman" w:hAnsi="Times New Roman" w:cs="Times New Roman"/>
                <w:sz w:val="24"/>
                <w:szCs w:val="24"/>
              </w:rPr>
              <w:t>投标有效期</w:t>
            </w:r>
          </w:p>
        </w:tc>
        <w:tc>
          <w:tcPr>
            <w:tcW w:w="4394" w:type="dxa"/>
            <w:tcBorders>
              <w:top w:val="single" w:sz="4" w:space="0" w:color="000000"/>
              <w:left w:val="single" w:sz="4" w:space="0" w:color="000000"/>
              <w:bottom w:val="single" w:sz="4" w:space="0" w:color="000000"/>
              <w:right w:val="single" w:sz="4" w:space="0" w:color="000000"/>
            </w:tcBorders>
            <w:vAlign w:val="center"/>
          </w:tcPr>
          <w:p w14:paraId="4626EB81" w14:textId="77777777" w:rsidR="00DD56EA" w:rsidRPr="006B5D3C" w:rsidRDefault="00DD56EA">
            <w:pPr>
              <w:pStyle w:val="TableParagraph"/>
              <w:ind w:left="108"/>
              <w:jc w:val="both"/>
              <w:rPr>
                <w:rFonts w:ascii="Times New Roman" w:hAnsi="Times New Roman" w:cs="Times New Roman"/>
                <w:sz w:val="24"/>
                <w:szCs w:val="24"/>
              </w:rPr>
            </w:pPr>
            <w:r w:rsidRPr="006B5D3C">
              <w:rPr>
                <w:rFonts w:ascii="Times New Roman" w:hAnsi="Times New Roman" w:cs="Times New Roman"/>
                <w:sz w:val="24"/>
                <w:szCs w:val="24"/>
              </w:rPr>
              <w:t>符合</w:t>
            </w:r>
            <w:r w:rsidRPr="006B5D3C">
              <w:rPr>
                <w:rFonts w:ascii="Times New Roman" w:hAnsi="Times New Roman" w:cs="Times New Roman"/>
                <w:sz w:val="24"/>
                <w:szCs w:val="24"/>
                <w:lang w:eastAsia="zh-CN"/>
              </w:rPr>
              <w:t>磋商</w:t>
            </w:r>
            <w:r w:rsidRPr="006B5D3C">
              <w:rPr>
                <w:rFonts w:ascii="Times New Roman" w:hAnsi="Times New Roman" w:cs="Times New Roman"/>
                <w:sz w:val="24"/>
                <w:szCs w:val="24"/>
              </w:rPr>
              <w:t>文件要求；</w:t>
            </w:r>
          </w:p>
        </w:tc>
        <w:tc>
          <w:tcPr>
            <w:tcW w:w="1701" w:type="dxa"/>
            <w:tcBorders>
              <w:top w:val="single" w:sz="4" w:space="0" w:color="000000"/>
              <w:left w:val="single" w:sz="4" w:space="0" w:color="000000"/>
              <w:bottom w:val="single" w:sz="4" w:space="0" w:color="000000"/>
              <w:right w:val="single" w:sz="4" w:space="0" w:color="000000"/>
            </w:tcBorders>
            <w:vAlign w:val="center"/>
          </w:tcPr>
          <w:p w14:paraId="3D39BAE3" w14:textId="1124943B" w:rsidR="00DD56EA" w:rsidRPr="006B5D3C" w:rsidRDefault="00523FDB" w:rsidP="00523FDB">
            <w:pPr>
              <w:pStyle w:val="TableParagraph"/>
              <w:ind w:left="108" w:firstLineChars="200" w:firstLine="480"/>
              <w:jc w:val="both"/>
              <w:rPr>
                <w:rFonts w:ascii="Times New Roman" w:hAnsi="Times New Roman" w:cs="Times New Roman"/>
                <w:sz w:val="24"/>
                <w:szCs w:val="24"/>
              </w:rPr>
            </w:pPr>
            <w:r>
              <w:rPr>
                <w:rFonts w:ascii="Times New Roman" w:hAnsi="Times New Roman" w:cs="Times New Roman" w:hint="eastAsia"/>
                <w:sz w:val="24"/>
                <w:szCs w:val="24"/>
                <w:lang w:eastAsia="zh-CN"/>
              </w:rPr>
              <w:t>否</w:t>
            </w:r>
          </w:p>
        </w:tc>
      </w:tr>
      <w:tr w:rsidR="00DD56EA" w:rsidRPr="006B5D3C" w14:paraId="290566E9" w14:textId="6AC37D30" w:rsidTr="00523FDB">
        <w:trPr>
          <w:trHeight w:val="493"/>
        </w:trPr>
        <w:tc>
          <w:tcPr>
            <w:tcW w:w="864" w:type="dxa"/>
            <w:tcBorders>
              <w:top w:val="single" w:sz="4" w:space="0" w:color="000000"/>
              <w:bottom w:val="single" w:sz="4" w:space="0" w:color="000000"/>
              <w:right w:val="single" w:sz="4" w:space="0" w:color="000000"/>
            </w:tcBorders>
            <w:vAlign w:val="center"/>
          </w:tcPr>
          <w:p w14:paraId="62A5B975" w14:textId="77777777" w:rsidR="00DD56EA" w:rsidRPr="006B5D3C" w:rsidRDefault="00DD56EA">
            <w:pPr>
              <w:pStyle w:val="TableParagraph"/>
              <w:spacing w:before="14"/>
              <w:jc w:val="center"/>
              <w:rPr>
                <w:rFonts w:ascii="Times New Roman" w:hAnsi="Times New Roman" w:cs="Times New Roman"/>
                <w:sz w:val="24"/>
                <w:szCs w:val="24"/>
                <w:lang w:eastAsia="zh-CN"/>
              </w:rPr>
            </w:pPr>
            <w:r w:rsidRPr="006B5D3C">
              <w:rPr>
                <w:rFonts w:ascii="Times New Roman" w:hAnsi="Times New Roman" w:cs="Times New Roman"/>
                <w:sz w:val="24"/>
                <w:szCs w:val="24"/>
                <w:lang w:eastAsia="zh-CN"/>
              </w:rPr>
              <w:t>3</w:t>
            </w:r>
          </w:p>
        </w:tc>
        <w:tc>
          <w:tcPr>
            <w:tcW w:w="2113" w:type="dxa"/>
            <w:tcBorders>
              <w:top w:val="single" w:sz="4" w:space="0" w:color="000000"/>
              <w:left w:val="single" w:sz="4" w:space="0" w:color="000000"/>
              <w:bottom w:val="single" w:sz="4" w:space="0" w:color="000000"/>
              <w:right w:val="single" w:sz="4" w:space="0" w:color="000000"/>
            </w:tcBorders>
            <w:vAlign w:val="center"/>
          </w:tcPr>
          <w:p w14:paraId="0AC89E3D" w14:textId="77777777" w:rsidR="00DD56EA" w:rsidRPr="006B5D3C" w:rsidRDefault="00DD56EA">
            <w:pPr>
              <w:pStyle w:val="TableParagraph"/>
              <w:spacing w:before="14"/>
              <w:ind w:left="108"/>
              <w:jc w:val="both"/>
              <w:rPr>
                <w:rFonts w:ascii="Times New Roman" w:hAnsi="Times New Roman" w:cs="Times New Roman"/>
                <w:sz w:val="24"/>
                <w:szCs w:val="24"/>
                <w:lang w:eastAsia="zh-CN"/>
              </w:rPr>
            </w:pPr>
            <w:bookmarkStart w:id="534" w:name="OLE_LINK6"/>
            <w:r w:rsidRPr="006B5D3C">
              <w:rPr>
                <w:rFonts w:ascii="Times New Roman" w:hAnsi="Times New Roman" w:cs="Times New Roman"/>
                <w:spacing w:val="-6"/>
                <w:sz w:val="24"/>
                <w:szCs w:val="24"/>
                <w:lang w:eastAsia="zh-CN"/>
              </w:rPr>
              <w:t>响应文件制作、签字、盖章</w:t>
            </w:r>
            <w:bookmarkEnd w:id="534"/>
          </w:p>
        </w:tc>
        <w:tc>
          <w:tcPr>
            <w:tcW w:w="4394" w:type="dxa"/>
            <w:tcBorders>
              <w:top w:val="single" w:sz="4" w:space="0" w:color="000000"/>
              <w:left w:val="single" w:sz="4" w:space="0" w:color="000000"/>
              <w:bottom w:val="single" w:sz="4" w:space="0" w:color="000000"/>
              <w:right w:val="single" w:sz="4" w:space="0" w:color="000000"/>
            </w:tcBorders>
            <w:vAlign w:val="center"/>
          </w:tcPr>
          <w:p w14:paraId="4D6B50BE" w14:textId="77777777" w:rsidR="00DD56EA" w:rsidRPr="006B5D3C" w:rsidRDefault="00DD56EA">
            <w:pPr>
              <w:pStyle w:val="TableParagraph"/>
              <w:spacing w:before="14"/>
              <w:ind w:left="108"/>
              <w:jc w:val="both"/>
              <w:rPr>
                <w:rFonts w:ascii="Times New Roman" w:hAnsi="Times New Roman" w:cs="Times New Roman"/>
                <w:sz w:val="24"/>
                <w:szCs w:val="24"/>
              </w:rPr>
            </w:pPr>
            <w:r w:rsidRPr="006B5D3C">
              <w:rPr>
                <w:rFonts w:ascii="Times New Roman" w:hAnsi="Times New Roman" w:cs="Times New Roman"/>
                <w:sz w:val="24"/>
                <w:szCs w:val="24"/>
              </w:rPr>
              <w:t>符合</w:t>
            </w:r>
            <w:r w:rsidRPr="006B5D3C">
              <w:rPr>
                <w:rFonts w:ascii="Times New Roman" w:hAnsi="Times New Roman" w:cs="Times New Roman"/>
                <w:sz w:val="24"/>
                <w:szCs w:val="24"/>
                <w:lang w:eastAsia="zh-CN"/>
              </w:rPr>
              <w:t>磋商</w:t>
            </w:r>
            <w:r w:rsidRPr="006B5D3C">
              <w:rPr>
                <w:rFonts w:ascii="Times New Roman" w:hAnsi="Times New Roman" w:cs="Times New Roman"/>
                <w:sz w:val="24"/>
                <w:szCs w:val="24"/>
              </w:rPr>
              <w:t>文件要求；</w:t>
            </w:r>
          </w:p>
        </w:tc>
        <w:tc>
          <w:tcPr>
            <w:tcW w:w="1701" w:type="dxa"/>
            <w:tcBorders>
              <w:top w:val="single" w:sz="4" w:space="0" w:color="000000"/>
              <w:left w:val="single" w:sz="4" w:space="0" w:color="000000"/>
              <w:bottom w:val="single" w:sz="4" w:space="0" w:color="000000"/>
              <w:right w:val="single" w:sz="4" w:space="0" w:color="000000"/>
            </w:tcBorders>
            <w:vAlign w:val="center"/>
          </w:tcPr>
          <w:p w14:paraId="68A69BC3" w14:textId="48911E59" w:rsidR="00DD56EA" w:rsidRPr="006B5D3C" w:rsidRDefault="00523FDB" w:rsidP="00EF382A">
            <w:pPr>
              <w:pStyle w:val="TableParagraph"/>
              <w:spacing w:before="14"/>
              <w:ind w:left="108" w:firstLineChars="200" w:firstLine="480"/>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否</w:t>
            </w:r>
            <w:r>
              <w:rPr>
                <w:rFonts w:ascii="Times New Roman" w:hAnsi="Times New Roman" w:cs="Times New Roman" w:hint="eastAsia"/>
                <w:sz w:val="24"/>
                <w:szCs w:val="24"/>
                <w:lang w:eastAsia="zh-CN"/>
              </w:rPr>
              <w:t xml:space="preserve"> </w:t>
            </w:r>
          </w:p>
        </w:tc>
      </w:tr>
      <w:tr w:rsidR="00DD56EA" w:rsidRPr="006B5D3C" w14:paraId="308E5E0D" w14:textId="5AB2754F" w:rsidTr="00523FDB">
        <w:trPr>
          <w:trHeight w:val="493"/>
        </w:trPr>
        <w:tc>
          <w:tcPr>
            <w:tcW w:w="864" w:type="dxa"/>
            <w:tcBorders>
              <w:top w:val="single" w:sz="4" w:space="0" w:color="000000"/>
              <w:bottom w:val="single" w:sz="4" w:space="0" w:color="000000"/>
              <w:right w:val="single" w:sz="4" w:space="0" w:color="000000"/>
            </w:tcBorders>
            <w:vAlign w:val="center"/>
          </w:tcPr>
          <w:p w14:paraId="4F49C2F9" w14:textId="77777777" w:rsidR="00DD56EA" w:rsidRPr="006B5D3C" w:rsidRDefault="00DD56EA">
            <w:pPr>
              <w:pStyle w:val="TableParagraph"/>
              <w:spacing w:before="14"/>
              <w:jc w:val="center"/>
              <w:rPr>
                <w:rFonts w:ascii="Times New Roman" w:hAnsi="Times New Roman" w:cs="Times New Roman"/>
                <w:sz w:val="24"/>
                <w:szCs w:val="24"/>
                <w:lang w:eastAsia="zh-CN"/>
              </w:rPr>
            </w:pPr>
            <w:r w:rsidRPr="006B5D3C">
              <w:rPr>
                <w:rFonts w:ascii="Times New Roman" w:hAnsi="Times New Roman" w:cs="Times New Roman"/>
                <w:sz w:val="24"/>
                <w:szCs w:val="24"/>
                <w:lang w:eastAsia="zh-CN"/>
              </w:rPr>
              <w:t>4</w:t>
            </w:r>
          </w:p>
        </w:tc>
        <w:tc>
          <w:tcPr>
            <w:tcW w:w="2113" w:type="dxa"/>
            <w:tcBorders>
              <w:top w:val="single" w:sz="4" w:space="0" w:color="000000"/>
              <w:left w:val="single" w:sz="4" w:space="0" w:color="000000"/>
              <w:bottom w:val="single" w:sz="4" w:space="0" w:color="000000"/>
              <w:right w:val="single" w:sz="4" w:space="0" w:color="000000"/>
            </w:tcBorders>
            <w:vAlign w:val="center"/>
          </w:tcPr>
          <w:p w14:paraId="5BC9AB7D" w14:textId="77777777" w:rsidR="00DD56EA" w:rsidRPr="006B5D3C" w:rsidRDefault="00DD56EA">
            <w:pPr>
              <w:pStyle w:val="TableParagraph"/>
              <w:spacing w:before="14"/>
              <w:ind w:left="108"/>
              <w:jc w:val="both"/>
              <w:rPr>
                <w:rFonts w:ascii="Times New Roman" w:hAnsi="Times New Roman" w:cs="Times New Roman"/>
                <w:spacing w:val="-6"/>
                <w:sz w:val="24"/>
                <w:szCs w:val="24"/>
                <w:lang w:eastAsia="zh-CN"/>
              </w:rPr>
            </w:pPr>
            <w:r w:rsidRPr="006B5D3C">
              <w:rPr>
                <w:rFonts w:ascii="Times New Roman" w:hAnsi="Times New Roman" w:cs="Times New Roman"/>
                <w:sz w:val="24"/>
                <w:szCs w:val="24"/>
              </w:rPr>
              <w:t>响应完整性</w:t>
            </w:r>
          </w:p>
        </w:tc>
        <w:tc>
          <w:tcPr>
            <w:tcW w:w="4394" w:type="dxa"/>
            <w:tcBorders>
              <w:top w:val="single" w:sz="4" w:space="0" w:color="000000"/>
              <w:left w:val="single" w:sz="4" w:space="0" w:color="000000"/>
              <w:bottom w:val="single" w:sz="4" w:space="0" w:color="000000"/>
              <w:right w:val="single" w:sz="4" w:space="0" w:color="000000"/>
            </w:tcBorders>
            <w:vAlign w:val="center"/>
          </w:tcPr>
          <w:p w14:paraId="62C4BCDD" w14:textId="77777777" w:rsidR="00DD56EA" w:rsidRPr="006B5D3C" w:rsidRDefault="00DD56EA">
            <w:pPr>
              <w:pStyle w:val="TableParagraph"/>
              <w:spacing w:before="14"/>
              <w:ind w:left="108"/>
              <w:jc w:val="both"/>
              <w:rPr>
                <w:rFonts w:ascii="Times New Roman" w:hAnsi="Times New Roman" w:cs="Times New Roman"/>
                <w:sz w:val="24"/>
                <w:szCs w:val="24"/>
                <w:lang w:eastAsia="zh-CN"/>
              </w:rPr>
            </w:pPr>
            <w:r w:rsidRPr="006B5D3C">
              <w:rPr>
                <w:rFonts w:ascii="Times New Roman" w:hAnsi="Times New Roman" w:cs="Times New Roman"/>
                <w:sz w:val="24"/>
                <w:szCs w:val="24"/>
                <w:lang w:eastAsia="zh-CN"/>
              </w:rPr>
              <w:t>未将一个采购包中的内容拆开报价；</w:t>
            </w:r>
          </w:p>
        </w:tc>
        <w:tc>
          <w:tcPr>
            <w:tcW w:w="1701" w:type="dxa"/>
            <w:tcBorders>
              <w:top w:val="single" w:sz="4" w:space="0" w:color="000000"/>
              <w:left w:val="single" w:sz="4" w:space="0" w:color="000000"/>
              <w:bottom w:val="single" w:sz="4" w:space="0" w:color="000000"/>
              <w:right w:val="single" w:sz="4" w:space="0" w:color="000000"/>
            </w:tcBorders>
            <w:vAlign w:val="center"/>
          </w:tcPr>
          <w:p w14:paraId="0B4B4001" w14:textId="0A3B52A3" w:rsidR="00DD56EA" w:rsidRPr="006B5D3C" w:rsidRDefault="00523FDB" w:rsidP="00523FDB">
            <w:pPr>
              <w:pStyle w:val="TableParagraph"/>
              <w:spacing w:before="14"/>
              <w:ind w:left="108" w:firstLineChars="200" w:firstLine="480"/>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否</w:t>
            </w:r>
          </w:p>
        </w:tc>
      </w:tr>
      <w:tr w:rsidR="00DD56EA" w:rsidRPr="006B5D3C" w14:paraId="0B45E2A6" w14:textId="60E313D8" w:rsidTr="00523FDB">
        <w:trPr>
          <w:trHeight w:val="493"/>
        </w:trPr>
        <w:tc>
          <w:tcPr>
            <w:tcW w:w="864" w:type="dxa"/>
            <w:tcBorders>
              <w:top w:val="single" w:sz="4" w:space="0" w:color="000000"/>
              <w:bottom w:val="single" w:sz="4" w:space="0" w:color="000000"/>
              <w:right w:val="single" w:sz="4" w:space="0" w:color="000000"/>
            </w:tcBorders>
            <w:vAlign w:val="center"/>
          </w:tcPr>
          <w:p w14:paraId="60BAE48C" w14:textId="77777777" w:rsidR="00DD56EA" w:rsidRPr="006B5D3C" w:rsidRDefault="00DD56EA">
            <w:pPr>
              <w:pStyle w:val="TableParagraph"/>
              <w:spacing w:before="14"/>
              <w:jc w:val="center"/>
              <w:rPr>
                <w:rFonts w:ascii="Times New Roman" w:hAnsi="Times New Roman" w:cs="Times New Roman"/>
                <w:sz w:val="24"/>
                <w:szCs w:val="24"/>
                <w:lang w:eastAsia="zh-CN"/>
              </w:rPr>
            </w:pPr>
            <w:r w:rsidRPr="006B5D3C">
              <w:rPr>
                <w:rFonts w:ascii="Times New Roman" w:hAnsi="Times New Roman" w:cs="Times New Roman"/>
                <w:sz w:val="24"/>
                <w:szCs w:val="24"/>
                <w:lang w:eastAsia="zh-CN"/>
              </w:rPr>
              <w:t>5</w:t>
            </w:r>
          </w:p>
        </w:tc>
        <w:tc>
          <w:tcPr>
            <w:tcW w:w="2113" w:type="dxa"/>
            <w:tcBorders>
              <w:top w:val="single" w:sz="4" w:space="0" w:color="000000"/>
              <w:left w:val="single" w:sz="4" w:space="0" w:color="000000"/>
              <w:bottom w:val="single" w:sz="4" w:space="0" w:color="000000"/>
              <w:right w:val="single" w:sz="4" w:space="0" w:color="000000"/>
            </w:tcBorders>
            <w:vAlign w:val="center"/>
          </w:tcPr>
          <w:p w14:paraId="7CDEC82A" w14:textId="77777777" w:rsidR="00DD56EA" w:rsidRPr="006B5D3C" w:rsidRDefault="00DD56EA">
            <w:pPr>
              <w:pStyle w:val="TableParagraph"/>
              <w:spacing w:before="14"/>
              <w:ind w:left="108"/>
              <w:jc w:val="both"/>
              <w:rPr>
                <w:rFonts w:ascii="Times New Roman" w:eastAsiaTheme="majorEastAsia" w:hAnsi="Times New Roman" w:cs="Times New Roman"/>
                <w:spacing w:val="-6"/>
                <w:sz w:val="24"/>
                <w:szCs w:val="24"/>
                <w:lang w:eastAsia="zh-CN"/>
              </w:rPr>
            </w:pPr>
            <w:r w:rsidRPr="006B5D3C">
              <w:rPr>
                <w:rFonts w:ascii="Times New Roman" w:hAnsi="Times New Roman" w:cs="Times New Roman"/>
                <w:sz w:val="24"/>
                <w:szCs w:val="24"/>
              </w:rPr>
              <w:t>响应报价</w:t>
            </w:r>
          </w:p>
        </w:tc>
        <w:tc>
          <w:tcPr>
            <w:tcW w:w="4394" w:type="dxa"/>
            <w:tcBorders>
              <w:top w:val="single" w:sz="4" w:space="0" w:color="000000"/>
              <w:left w:val="single" w:sz="4" w:space="0" w:color="000000"/>
              <w:bottom w:val="single" w:sz="4" w:space="0" w:color="000000"/>
              <w:right w:val="single" w:sz="4" w:space="0" w:color="000000"/>
            </w:tcBorders>
            <w:vAlign w:val="bottom"/>
          </w:tcPr>
          <w:p w14:paraId="09B1F663" w14:textId="77777777" w:rsidR="00DD56EA" w:rsidRPr="006B5D3C" w:rsidRDefault="00DD56EA">
            <w:pPr>
              <w:pStyle w:val="TableParagraph"/>
              <w:spacing w:before="14"/>
              <w:ind w:left="108"/>
              <w:jc w:val="both"/>
              <w:rPr>
                <w:rFonts w:ascii="Times New Roman" w:hAnsi="Times New Roman" w:cs="Times New Roman"/>
                <w:sz w:val="24"/>
                <w:szCs w:val="24"/>
                <w:lang w:eastAsia="zh-CN"/>
              </w:rPr>
            </w:pPr>
            <w:r w:rsidRPr="006B5D3C">
              <w:rPr>
                <w:rFonts w:ascii="Times New Roman" w:hAnsi="Times New Roman" w:cs="Times New Roman"/>
                <w:sz w:val="24"/>
                <w:szCs w:val="24"/>
                <w:lang w:eastAsia="zh-CN"/>
              </w:rPr>
              <w:t>磋商报价未超过磋商文件中规定的项目</w:t>
            </w:r>
            <w:r w:rsidRPr="006B5D3C">
              <w:rPr>
                <w:rFonts w:ascii="Times New Roman" w:hAnsi="Times New Roman" w:cs="Times New Roman"/>
                <w:sz w:val="24"/>
                <w:szCs w:val="24"/>
                <w:lang w:eastAsia="zh-CN"/>
              </w:rPr>
              <w:t>/</w:t>
            </w:r>
            <w:r w:rsidRPr="006B5D3C">
              <w:rPr>
                <w:rFonts w:ascii="Times New Roman" w:hAnsi="Times New Roman" w:cs="Times New Roman"/>
                <w:sz w:val="24"/>
                <w:szCs w:val="24"/>
                <w:lang w:eastAsia="zh-CN"/>
              </w:rPr>
              <w:t>采购包预算金额或者项目</w:t>
            </w:r>
            <w:r w:rsidRPr="006B5D3C">
              <w:rPr>
                <w:rFonts w:ascii="Times New Roman" w:hAnsi="Times New Roman" w:cs="Times New Roman"/>
                <w:sz w:val="24"/>
                <w:szCs w:val="24"/>
                <w:lang w:eastAsia="zh-CN"/>
              </w:rPr>
              <w:t>/</w:t>
            </w:r>
            <w:r w:rsidRPr="006B5D3C">
              <w:rPr>
                <w:rFonts w:ascii="Times New Roman" w:hAnsi="Times New Roman" w:cs="Times New Roman"/>
                <w:sz w:val="24"/>
                <w:szCs w:val="24"/>
                <w:lang w:eastAsia="zh-CN"/>
              </w:rPr>
              <w:t>采购包最高限价；</w:t>
            </w:r>
          </w:p>
        </w:tc>
        <w:tc>
          <w:tcPr>
            <w:tcW w:w="1701" w:type="dxa"/>
            <w:tcBorders>
              <w:top w:val="single" w:sz="4" w:space="0" w:color="000000"/>
              <w:left w:val="single" w:sz="4" w:space="0" w:color="000000"/>
              <w:bottom w:val="single" w:sz="4" w:space="0" w:color="000000"/>
              <w:right w:val="single" w:sz="4" w:space="0" w:color="000000"/>
            </w:tcBorders>
            <w:vAlign w:val="center"/>
          </w:tcPr>
          <w:p w14:paraId="027D2921" w14:textId="20DDDE08" w:rsidR="00DD56EA" w:rsidRPr="006B5D3C" w:rsidRDefault="00523FDB" w:rsidP="00523FDB">
            <w:pPr>
              <w:pStyle w:val="TableParagraph"/>
              <w:spacing w:before="14"/>
              <w:ind w:left="108" w:firstLineChars="200" w:firstLine="480"/>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否</w:t>
            </w:r>
          </w:p>
        </w:tc>
      </w:tr>
      <w:tr w:rsidR="00DD56EA" w:rsidRPr="006B5D3C" w14:paraId="0AEEE157" w14:textId="169F7A6F" w:rsidTr="00523FDB">
        <w:trPr>
          <w:trHeight w:val="493"/>
        </w:trPr>
        <w:tc>
          <w:tcPr>
            <w:tcW w:w="864" w:type="dxa"/>
            <w:tcBorders>
              <w:top w:val="single" w:sz="4" w:space="0" w:color="000000"/>
              <w:bottom w:val="single" w:sz="4" w:space="0" w:color="000000"/>
              <w:right w:val="single" w:sz="4" w:space="0" w:color="000000"/>
            </w:tcBorders>
            <w:vAlign w:val="center"/>
          </w:tcPr>
          <w:p w14:paraId="1314B401" w14:textId="77777777" w:rsidR="00DD56EA" w:rsidRPr="006B5D3C" w:rsidRDefault="00DD56EA">
            <w:pPr>
              <w:pStyle w:val="TableParagraph"/>
              <w:spacing w:before="14"/>
              <w:jc w:val="center"/>
              <w:rPr>
                <w:rFonts w:ascii="Times New Roman" w:hAnsi="Times New Roman" w:cs="Times New Roman"/>
                <w:sz w:val="24"/>
                <w:szCs w:val="24"/>
                <w:lang w:eastAsia="zh-CN"/>
              </w:rPr>
            </w:pPr>
            <w:r w:rsidRPr="006B5D3C">
              <w:rPr>
                <w:rFonts w:ascii="Times New Roman" w:hAnsi="Times New Roman" w:cs="Times New Roman"/>
                <w:sz w:val="24"/>
                <w:szCs w:val="24"/>
                <w:lang w:eastAsia="zh-CN"/>
              </w:rPr>
              <w:t>6</w:t>
            </w:r>
          </w:p>
        </w:tc>
        <w:tc>
          <w:tcPr>
            <w:tcW w:w="2113" w:type="dxa"/>
            <w:tcBorders>
              <w:top w:val="single" w:sz="4" w:space="0" w:color="000000"/>
              <w:left w:val="single" w:sz="4" w:space="0" w:color="000000"/>
              <w:bottom w:val="single" w:sz="4" w:space="0" w:color="000000"/>
              <w:right w:val="single" w:sz="4" w:space="0" w:color="000000"/>
            </w:tcBorders>
            <w:vAlign w:val="center"/>
          </w:tcPr>
          <w:p w14:paraId="1C4A3899" w14:textId="77777777" w:rsidR="00DD56EA" w:rsidRPr="006B5D3C" w:rsidRDefault="00DD56EA">
            <w:pPr>
              <w:pStyle w:val="TableParagraph"/>
              <w:spacing w:before="14"/>
              <w:ind w:left="108"/>
              <w:jc w:val="both"/>
              <w:rPr>
                <w:rFonts w:ascii="Times New Roman" w:hAnsi="Times New Roman" w:cs="Times New Roman"/>
                <w:w w:val="99"/>
                <w:sz w:val="24"/>
                <w:szCs w:val="24"/>
              </w:rPr>
            </w:pPr>
            <w:r w:rsidRPr="006B5D3C">
              <w:rPr>
                <w:rFonts w:ascii="Times New Roman" w:hAnsi="Times New Roman" w:cs="Times New Roman"/>
                <w:sz w:val="24"/>
                <w:szCs w:val="24"/>
              </w:rPr>
              <w:t>实质性格式</w:t>
            </w:r>
          </w:p>
        </w:tc>
        <w:tc>
          <w:tcPr>
            <w:tcW w:w="4394" w:type="dxa"/>
            <w:tcBorders>
              <w:top w:val="single" w:sz="4" w:space="0" w:color="000000"/>
              <w:left w:val="single" w:sz="4" w:space="0" w:color="000000"/>
              <w:bottom w:val="single" w:sz="4" w:space="0" w:color="000000"/>
              <w:right w:val="single" w:sz="4" w:space="0" w:color="000000"/>
            </w:tcBorders>
            <w:vAlign w:val="bottom"/>
          </w:tcPr>
          <w:p w14:paraId="6669FBD4" w14:textId="77777777" w:rsidR="00DD56EA" w:rsidRPr="006B5D3C" w:rsidRDefault="00DD56EA">
            <w:pPr>
              <w:pStyle w:val="TableParagraph"/>
              <w:spacing w:before="14"/>
              <w:ind w:left="108"/>
              <w:jc w:val="both"/>
              <w:rPr>
                <w:rFonts w:ascii="Times New Roman" w:hAnsi="Times New Roman" w:cs="Times New Roman"/>
                <w:sz w:val="24"/>
                <w:szCs w:val="24"/>
                <w:lang w:eastAsia="zh-CN"/>
              </w:rPr>
            </w:pPr>
            <w:r w:rsidRPr="006B5D3C">
              <w:rPr>
                <w:rFonts w:ascii="Times New Roman" w:hAnsi="Times New Roman" w:cs="Times New Roman"/>
                <w:sz w:val="24"/>
                <w:szCs w:val="24"/>
                <w:lang w:eastAsia="zh-CN"/>
              </w:rPr>
              <w:t>标记为</w:t>
            </w:r>
            <w:r w:rsidRPr="006B5D3C">
              <w:rPr>
                <w:rFonts w:ascii="Times New Roman" w:hAnsi="Times New Roman" w:cs="Times New Roman"/>
                <w:sz w:val="24"/>
                <w:szCs w:val="24"/>
                <w:lang w:eastAsia="zh-CN"/>
              </w:rPr>
              <w:t>“</w:t>
            </w:r>
            <w:r w:rsidRPr="006B5D3C">
              <w:rPr>
                <w:rFonts w:ascii="Times New Roman" w:hAnsi="Times New Roman" w:cs="Times New Roman"/>
                <w:sz w:val="24"/>
                <w:szCs w:val="24"/>
                <w:lang w:eastAsia="zh-CN"/>
              </w:rPr>
              <w:t>实质性格式</w:t>
            </w:r>
            <w:r w:rsidRPr="006B5D3C">
              <w:rPr>
                <w:rFonts w:ascii="Times New Roman" w:hAnsi="Times New Roman" w:cs="Times New Roman"/>
                <w:sz w:val="24"/>
                <w:szCs w:val="24"/>
                <w:lang w:eastAsia="zh-CN"/>
              </w:rPr>
              <w:t>”</w:t>
            </w:r>
            <w:r w:rsidRPr="006B5D3C">
              <w:rPr>
                <w:rFonts w:ascii="Times New Roman" w:hAnsi="Times New Roman" w:cs="Times New Roman"/>
                <w:sz w:val="24"/>
                <w:szCs w:val="24"/>
                <w:lang w:eastAsia="zh-CN"/>
              </w:rPr>
              <w:t>的文件均按磋商文件；</w:t>
            </w:r>
          </w:p>
        </w:tc>
        <w:tc>
          <w:tcPr>
            <w:tcW w:w="1701" w:type="dxa"/>
            <w:tcBorders>
              <w:top w:val="single" w:sz="4" w:space="0" w:color="000000"/>
              <w:left w:val="single" w:sz="4" w:space="0" w:color="000000"/>
              <w:bottom w:val="single" w:sz="4" w:space="0" w:color="000000"/>
              <w:right w:val="single" w:sz="4" w:space="0" w:color="000000"/>
            </w:tcBorders>
            <w:vAlign w:val="center"/>
          </w:tcPr>
          <w:p w14:paraId="7F28A494" w14:textId="7A9B8FD3" w:rsidR="00DD56EA" w:rsidRPr="006B5D3C" w:rsidRDefault="00523FDB" w:rsidP="00523FDB">
            <w:pPr>
              <w:pStyle w:val="TableParagraph"/>
              <w:spacing w:before="14"/>
              <w:ind w:left="108" w:firstLineChars="200" w:firstLine="480"/>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否</w:t>
            </w:r>
          </w:p>
        </w:tc>
      </w:tr>
      <w:tr w:rsidR="00DD56EA" w:rsidRPr="006B5D3C" w14:paraId="0E58376F" w14:textId="553EB1B5" w:rsidTr="00523FDB">
        <w:trPr>
          <w:trHeight w:val="493"/>
        </w:trPr>
        <w:tc>
          <w:tcPr>
            <w:tcW w:w="864" w:type="dxa"/>
            <w:tcBorders>
              <w:top w:val="single" w:sz="4" w:space="0" w:color="000000"/>
              <w:bottom w:val="single" w:sz="4" w:space="0" w:color="000000"/>
              <w:right w:val="single" w:sz="4" w:space="0" w:color="000000"/>
            </w:tcBorders>
            <w:vAlign w:val="center"/>
          </w:tcPr>
          <w:p w14:paraId="09477A9C" w14:textId="77777777" w:rsidR="00DD56EA" w:rsidRPr="006B5D3C" w:rsidRDefault="00DD56EA">
            <w:pPr>
              <w:pStyle w:val="TableParagraph"/>
              <w:spacing w:before="14"/>
              <w:jc w:val="center"/>
              <w:rPr>
                <w:rFonts w:ascii="Times New Roman" w:hAnsi="Times New Roman" w:cs="Times New Roman"/>
                <w:sz w:val="24"/>
                <w:szCs w:val="24"/>
                <w:lang w:eastAsia="zh-CN"/>
              </w:rPr>
            </w:pPr>
            <w:r w:rsidRPr="006B5D3C">
              <w:rPr>
                <w:rFonts w:ascii="Times New Roman" w:hAnsi="Times New Roman" w:cs="Times New Roman"/>
                <w:sz w:val="24"/>
                <w:szCs w:val="24"/>
                <w:lang w:eastAsia="zh-CN"/>
              </w:rPr>
              <w:t>7</w:t>
            </w:r>
          </w:p>
        </w:tc>
        <w:tc>
          <w:tcPr>
            <w:tcW w:w="2113" w:type="dxa"/>
            <w:tcBorders>
              <w:top w:val="single" w:sz="4" w:space="0" w:color="000000"/>
              <w:left w:val="single" w:sz="4" w:space="0" w:color="000000"/>
              <w:bottom w:val="single" w:sz="4" w:space="0" w:color="000000"/>
              <w:right w:val="single" w:sz="4" w:space="0" w:color="000000"/>
            </w:tcBorders>
            <w:vAlign w:val="center"/>
          </w:tcPr>
          <w:p w14:paraId="16376866" w14:textId="77777777" w:rsidR="00DD56EA" w:rsidRPr="006B5D3C" w:rsidRDefault="00DD56EA">
            <w:pPr>
              <w:pStyle w:val="TableParagraph"/>
              <w:spacing w:before="14"/>
              <w:ind w:left="108"/>
              <w:jc w:val="both"/>
              <w:rPr>
                <w:rFonts w:ascii="Times New Roman" w:hAnsi="Times New Roman" w:cs="Times New Roman"/>
                <w:w w:val="99"/>
                <w:sz w:val="24"/>
                <w:szCs w:val="24"/>
              </w:rPr>
            </w:pPr>
            <w:r w:rsidRPr="006B5D3C">
              <w:rPr>
                <w:rFonts w:ascii="Times New Roman" w:hAnsi="Times New Roman" w:cs="Times New Roman"/>
                <w:sz w:val="24"/>
                <w:szCs w:val="24"/>
              </w:rPr>
              <w:t>报价合理性</w:t>
            </w:r>
          </w:p>
        </w:tc>
        <w:tc>
          <w:tcPr>
            <w:tcW w:w="4394" w:type="dxa"/>
            <w:tcBorders>
              <w:top w:val="single" w:sz="4" w:space="0" w:color="000000"/>
              <w:left w:val="single" w:sz="4" w:space="0" w:color="000000"/>
              <w:bottom w:val="single" w:sz="4" w:space="0" w:color="000000"/>
              <w:right w:val="single" w:sz="4" w:space="0" w:color="000000"/>
            </w:tcBorders>
            <w:vAlign w:val="bottom"/>
          </w:tcPr>
          <w:p w14:paraId="66ACCD98" w14:textId="793CC948" w:rsidR="00DD56EA" w:rsidRPr="006B5D3C" w:rsidRDefault="00DD56EA">
            <w:pPr>
              <w:pStyle w:val="TableParagraph"/>
              <w:spacing w:before="14"/>
              <w:ind w:left="108"/>
              <w:rPr>
                <w:rFonts w:ascii="Times New Roman" w:hAnsi="Times New Roman" w:cs="Times New Roman"/>
                <w:sz w:val="24"/>
                <w:szCs w:val="24"/>
                <w:lang w:eastAsia="zh-CN"/>
              </w:rPr>
            </w:pPr>
            <w:r w:rsidRPr="006B5D3C">
              <w:rPr>
                <w:rFonts w:ascii="Times New Roman" w:hAnsi="Times New Roman" w:cs="Times New Roman"/>
                <w:sz w:val="24"/>
                <w:szCs w:val="24"/>
                <w:lang w:eastAsia="zh-CN"/>
              </w:rPr>
              <w:t>报价合理，供应商的报价明显低于其他通过符合性审查供应商的报价，有可能影响产品质量或者不能诚信履约的，能够应</w:t>
            </w:r>
            <w:r w:rsidR="00523FDB">
              <w:rPr>
                <w:rFonts w:ascii="Times New Roman" w:hAnsi="Times New Roman" w:cs="Times New Roman" w:hint="eastAsia"/>
                <w:sz w:val="24"/>
                <w:szCs w:val="24"/>
                <w:lang w:eastAsia="zh-CN"/>
              </w:rPr>
              <w:t>磋商</w:t>
            </w:r>
            <w:r w:rsidRPr="006B5D3C">
              <w:rPr>
                <w:rFonts w:ascii="Times New Roman" w:hAnsi="Times New Roman" w:cs="Times New Roman"/>
                <w:sz w:val="24"/>
                <w:szCs w:val="24"/>
                <w:lang w:eastAsia="zh-CN"/>
              </w:rPr>
              <w:t>委员会要求在规定时间内证明其报价合理的；</w:t>
            </w:r>
          </w:p>
        </w:tc>
        <w:tc>
          <w:tcPr>
            <w:tcW w:w="1701" w:type="dxa"/>
            <w:tcBorders>
              <w:top w:val="single" w:sz="4" w:space="0" w:color="000000"/>
              <w:left w:val="single" w:sz="4" w:space="0" w:color="000000"/>
              <w:bottom w:val="single" w:sz="4" w:space="0" w:color="000000"/>
              <w:right w:val="single" w:sz="4" w:space="0" w:color="000000"/>
            </w:tcBorders>
            <w:vAlign w:val="center"/>
          </w:tcPr>
          <w:p w14:paraId="613454FA" w14:textId="3404B4B2" w:rsidR="00DD56EA" w:rsidRPr="006B5D3C" w:rsidRDefault="00523FDB">
            <w:pPr>
              <w:pStyle w:val="TableParagraph"/>
              <w:spacing w:before="14"/>
              <w:ind w:left="108"/>
              <w:rPr>
                <w:rFonts w:ascii="Times New Roman" w:hAnsi="Times New Roman" w:cs="Times New Roman"/>
                <w:sz w:val="24"/>
                <w:szCs w:val="24"/>
                <w:lang w:eastAsia="zh-CN"/>
              </w:rPr>
            </w:pPr>
            <w:r w:rsidRPr="006B5D3C">
              <w:rPr>
                <w:rFonts w:ascii="Times New Roman" w:hAnsi="Times New Roman" w:cs="Times New Roman"/>
                <w:sz w:val="24"/>
                <w:szCs w:val="24"/>
                <w:lang w:eastAsia="zh-CN"/>
              </w:rPr>
              <w:t>应</w:t>
            </w:r>
            <w:r>
              <w:rPr>
                <w:rFonts w:ascii="Times New Roman" w:hAnsi="Times New Roman" w:cs="Times New Roman" w:hint="eastAsia"/>
                <w:sz w:val="24"/>
                <w:szCs w:val="24"/>
                <w:lang w:eastAsia="zh-CN"/>
              </w:rPr>
              <w:t>磋商</w:t>
            </w:r>
            <w:r w:rsidRPr="006B5D3C">
              <w:rPr>
                <w:rFonts w:ascii="Times New Roman" w:hAnsi="Times New Roman" w:cs="Times New Roman"/>
                <w:sz w:val="24"/>
                <w:szCs w:val="24"/>
                <w:lang w:eastAsia="zh-CN"/>
              </w:rPr>
              <w:t>委员会要求在规定时间内证明其报价合理</w:t>
            </w:r>
          </w:p>
        </w:tc>
      </w:tr>
      <w:tr w:rsidR="00DD56EA" w:rsidRPr="006B5D3C" w14:paraId="20676698" w14:textId="2FACEE10" w:rsidTr="00523FDB">
        <w:trPr>
          <w:trHeight w:val="493"/>
        </w:trPr>
        <w:tc>
          <w:tcPr>
            <w:tcW w:w="864" w:type="dxa"/>
            <w:tcBorders>
              <w:top w:val="single" w:sz="4" w:space="0" w:color="000000"/>
              <w:bottom w:val="single" w:sz="4" w:space="0" w:color="000000"/>
              <w:right w:val="single" w:sz="4" w:space="0" w:color="000000"/>
            </w:tcBorders>
            <w:vAlign w:val="center"/>
          </w:tcPr>
          <w:p w14:paraId="6953506C" w14:textId="77777777" w:rsidR="00DD56EA" w:rsidRPr="006B5D3C" w:rsidRDefault="00DD56EA">
            <w:pPr>
              <w:pStyle w:val="TableParagraph"/>
              <w:spacing w:before="14"/>
              <w:jc w:val="center"/>
              <w:rPr>
                <w:rFonts w:ascii="Times New Roman" w:hAnsi="Times New Roman" w:cs="Times New Roman"/>
                <w:sz w:val="24"/>
                <w:szCs w:val="24"/>
                <w:lang w:eastAsia="zh-CN"/>
              </w:rPr>
            </w:pPr>
            <w:r w:rsidRPr="006B5D3C">
              <w:rPr>
                <w:rFonts w:ascii="Times New Roman" w:hAnsi="Times New Roman" w:cs="Times New Roman"/>
                <w:sz w:val="24"/>
                <w:szCs w:val="24"/>
                <w:lang w:eastAsia="zh-CN"/>
              </w:rPr>
              <w:t>8</w:t>
            </w:r>
          </w:p>
        </w:tc>
        <w:tc>
          <w:tcPr>
            <w:tcW w:w="2113" w:type="dxa"/>
            <w:tcBorders>
              <w:top w:val="single" w:sz="4" w:space="0" w:color="000000"/>
              <w:left w:val="single" w:sz="4" w:space="0" w:color="000000"/>
              <w:bottom w:val="single" w:sz="4" w:space="0" w:color="000000"/>
              <w:right w:val="single" w:sz="4" w:space="0" w:color="000000"/>
            </w:tcBorders>
            <w:vAlign w:val="center"/>
          </w:tcPr>
          <w:p w14:paraId="3C413ACB" w14:textId="77777777" w:rsidR="00DD56EA" w:rsidRPr="006B5D3C" w:rsidRDefault="00DD56EA">
            <w:pPr>
              <w:pStyle w:val="TableParagraph"/>
              <w:spacing w:before="14"/>
              <w:ind w:left="108"/>
              <w:jc w:val="both"/>
              <w:rPr>
                <w:rFonts w:ascii="Times New Roman" w:hAnsi="Times New Roman" w:cs="Times New Roman"/>
                <w:w w:val="99"/>
                <w:sz w:val="24"/>
                <w:szCs w:val="24"/>
              </w:rPr>
            </w:pPr>
            <w:r w:rsidRPr="006B5D3C">
              <w:rPr>
                <w:rFonts w:ascii="Times New Roman" w:hAnsi="Times New Roman" w:cs="Times New Roman"/>
                <w:sz w:val="24"/>
                <w:szCs w:val="24"/>
              </w:rPr>
              <w:t>公平竞争</w:t>
            </w:r>
          </w:p>
        </w:tc>
        <w:tc>
          <w:tcPr>
            <w:tcW w:w="4394" w:type="dxa"/>
            <w:tcBorders>
              <w:top w:val="single" w:sz="4" w:space="0" w:color="000000"/>
              <w:left w:val="single" w:sz="4" w:space="0" w:color="000000"/>
              <w:bottom w:val="single" w:sz="4" w:space="0" w:color="000000"/>
              <w:right w:val="single" w:sz="4" w:space="0" w:color="000000"/>
            </w:tcBorders>
            <w:vAlign w:val="bottom"/>
          </w:tcPr>
          <w:p w14:paraId="2D794561" w14:textId="77777777" w:rsidR="00DD56EA" w:rsidRPr="006B5D3C" w:rsidRDefault="00DD56EA">
            <w:pPr>
              <w:pStyle w:val="TableParagraph"/>
              <w:spacing w:before="14"/>
              <w:ind w:left="108"/>
              <w:rPr>
                <w:rFonts w:ascii="Times New Roman" w:hAnsi="Times New Roman" w:cs="Times New Roman"/>
                <w:sz w:val="24"/>
                <w:szCs w:val="24"/>
                <w:lang w:eastAsia="zh-CN"/>
              </w:rPr>
            </w:pPr>
            <w:r w:rsidRPr="006B5D3C">
              <w:rPr>
                <w:rFonts w:ascii="Times New Roman" w:hAnsi="Times New Roman" w:cs="Times New Roman"/>
                <w:sz w:val="24"/>
                <w:szCs w:val="24"/>
                <w:lang w:eastAsia="zh-CN"/>
              </w:rPr>
              <w:t>供应商遵循公平竞争的原则，不存在恶意串通，妨碍其他供应商的竞争行为，不存在损害采购人或者其他供应商的合法权益情形的；</w:t>
            </w:r>
          </w:p>
        </w:tc>
        <w:tc>
          <w:tcPr>
            <w:tcW w:w="1701" w:type="dxa"/>
            <w:tcBorders>
              <w:top w:val="single" w:sz="4" w:space="0" w:color="000000"/>
              <w:left w:val="single" w:sz="4" w:space="0" w:color="000000"/>
              <w:bottom w:val="single" w:sz="4" w:space="0" w:color="000000"/>
              <w:right w:val="single" w:sz="4" w:space="0" w:color="000000"/>
            </w:tcBorders>
            <w:vAlign w:val="center"/>
          </w:tcPr>
          <w:p w14:paraId="18359D3A" w14:textId="3CE99753" w:rsidR="00DD56EA" w:rsidRPr="006B5D3C" w:rsidRDefault="00523FDB" w:rsidP="00523FDB">
            <w:pPr>
              <w:pStyle w:val="TableParagraph"/>
              <w:spacing w:before="14"/>
              <w:ind w:left="108" w:firstLineChars="200" w:firstLine="480"/>
              <w:rPr>
                <w:rFonts w:ascii="Times New Roman" w:hAnsi="Times New Roman" w:cs="Times New Roman"/>
                <w:sz w:val="24"/>
                <w:szCs w:val="24"/>
                <w:lang w:eastAsia="zh-CN"/>
              </w:rPr>
            </w:pPr>
            <w:r>
              <w:rPr>
                <w:rFonts w:ascii="Times New Roman" w:hAnsi="Times New Roman" w:cs="Times New Roman" w:hint="eastAsia"/>
                <w:sz w:val="24"/>
                <w:szCs w:val="24"/>
                <w:lang w:eastAsia="zh-CN"/>
              </w:rPr>
              <w:t>否</w:t>
            </w:r>
          </w:p>
        </w:tc>
      </w:tr>
      <w:tr w:rsidR="00DD56EA" w:rsidRPr="006B5D3C" w14:paraId="77E6B09B" w14:textId="5BDD8380" w:rsidTr="00523FDB">
        <w:trPr>
          <w:trHeight w:val="468"/>
        </w:trPr>
        <w:tc>
          <w:tcPr>
            <w:tcW w:w="864" w:type="dxa"/>
            <w:tcBorders>
              <w:top w:val="single" w:sz="4" w:space="0" w:color="000000"/>
              <w:bottom w:val="single" w:sz="4" w:space="0" w:color="000000"/>
              <w:right w:val="single" w:sz="4" w:space="0" w:color="000000"/>
            </w:tcBorders>
            <w:vAlign w:val="center"/>
          </w:tcPr>
          <w:p w14:paraId="39D78C38" w14:textId="77777777" w:rsidR="00DD56EA" w:rsidRPr="006B5D3C" w:rsidRDefault="00DD56EA">
            <w:pPr>
              <w:pStyle w:val="TableParagraph"/>
              <w:spacing w:before="3"/>
              <w:jc w:val="center"/>
              <w:rPr>
                <w:rFonts w:ascii="Times New Roman" w:hAnsi="Times New Roman" w:cs="Times New Roman"/>
                <w:sz w:val="24"/>
                <w:szCs w:val="24"/>
                <w:lang w:eastAsia="zh-CN"/>
              </w:rPr>
            </w:pPr>
            <w:r w:rsidRPr="006B5D3C">
              <w:rPr>
                <w:rFonts w:ascii="Times New Roman" w:hAnsi="Times New Roman" w:cs="Times New Roman"/>
                <w:sz w:val="24"/>
                <w:szCs w:val="24"/>
                <w:lang w:eastAsia="zh-CN"/>
              </w:rPr>
              <w:t>9</w:t>
            </w:r>
          </w:p>
        </w:tc>
        <w:tc>
          <w:tcPr>
            <w:tcW w:w="2113" w:type="dxa"/>
            <w:tcBorders>
              <w:top w:val="single" w:sz="4" w:space="0" w:color="000000"/>
              <w:left w:val="single" w:sz="4" w:space="0" w:color="000000"/>
              <w:bottom w:val="single" w:sz="4" w:space="0" w:color="000000"/>
              <w:right w:val="single" w:sz="4" w:space="0" w:color="000000"/>
            </w:tcBorders>
            <w:vAlign w:val="center"/>
          </w:tcPr>
          <w:p w14:paraId="1D2B0043" w14:textId="77777777" w:rsidR="00DD56EA" w:rsidRPr="006B5D3C" w:rsidRDefault="00DD56EA">
            <w:pPr>
              <w:pStyle w:val="TableParagraph"/>
              <w:spacing w:before="14"/>
              <w:ind w:left="108"/>
              <w:jc w:val="both"/>
              <w:rPr>
                <w:rFonts w:ascii="Times New Roman" w:hAnsi="Times New Roman" w:cs="Times New Roman"/>
                <w:sz w:val="24"/>
                <w:szCs w:val="24"/>
              </w:rPr>
            </w:pPr>
            <w:r w:rsidRPr="006B5D3C">
              <w:rPr>
                <w:rFonts w:ascii="Times New Roman" w:hAnsi="Times New Roman" w:cs="Times New Roman"/>
                <w:sz w:val="24"/>
                <w:szCs w:val="24"/>
              </w:rPr>
              <w:t>串通投标</w:t>
            </w:r>
          </w:p>
        </w:tc>
        <w:tc>
          <w:tcPr>
            <w:tcW w:w="4394" w:type="dxa"/>
            <w:tcBorders>
              <w:top w:val="single" w:sz="4" w:space="0" w:color="000000"/>
              <w:left w:val="single" w:sz="4" w:space="0" w:color="000000"/>
              <w:bottom w:val="single" w:sz="4" w:space="0" w:color="000000"/>
              <w:right w:val="single" w:sz="4" w:space="0" w:color="000000"/>
            </w:tcBorders>
            <w:vAlign w:val="bottom"/>
          </w:tcPr>
          <w:p w14:paraId="15B5BB7F" w14:textId="77777777" w:rsidR="00DD56EA" w:rsidRPr="006B5D3C" w:rsidRDefault="00DD56EA">
            <w:pPr>
              <w:pStyle w:val="TableParagraph"/>
              <w:spacing w:before="79"/>
              <w:ind w:left="108"/>
              <w:rPr>
                <w:rFonts w:ascii="Times New Roman" w:hAnsi="Times New Roman" w:cs="Times New Roman"/>
                <w:sz w:val="24"/>
                <w:szCs w:val="24"/>
                <w:lang w:eastAsia="zh-CN"/>
              </w:rPr>
            </w:pPr>
            <w:r w:rsidRPr="006B5D3C">
              <w:rPr>
                <w:rFonts w:ascii="Times New Roman" w:hAnsi="Times New Roman" w:cs="Times New Roman"/>
                <w:sz w:val="24"/>
                <w:szCs w:val="24"/>
                <w:lang w:eastAsia="zh-CN"/>
              </w:rPr>
              <w:t>不存在《政府采购货物和服务招标投标管理办法》视为供应商串通投标的情形：（一）不同供应商的响应文件由同一单位或者个人编制；（二）不同供应商委托同一单位或者个人办理磋商事宜；（三）不同供应商的响应文件载明的项目管理成员或者联系人员为同一人；（四）不同供应商的响应文件异常一致或者磋商报价呈规律性差异；（五）不同供应商的磋商保证金从同一单位或者个人的账户转出；</w:t>
            </w:r>
          </w:p>
        </w:tc>
        <w:tc>
          <w:tcPr>
            <w:tcW w:w="1701" w:type="dxa"/>
            <w:tcBorders>
              <w:top w:val="single" w:sz="4" w:space="0" w:color="000000"/>
              <w:left w:val="single" w:sz="4" w:space="0" w:color="000000"/>
              <w:bottom w:val="single" w:sz="4" w:space="0" w:color="000000"/>
              <w:right w:val="single" w:sz="4" w:space="0" w:color="000000"/>
            </w:tcBorders>
            <w:vAlign w:val="center"/>
          </w:tcPr>
          <w:p w14:paraId="5C0A9FA3" w14:textId="685F26CA" w:rsidR="00DD56EA" w:rsidRPr="006B5D3C" w:rsidRDefault="00523FDB" w:rsidP="00523FDB">
            <w:pPr>
              <w:pStyle w:val="TableParagraph"/>
              <w:spacing w:before="79"/>
              <w:ind w:left="108" w:firstLineChars="200" w:firstLine="480"/>
              <w:rPr>
                <w:rFonts w:ascii="Times New Roman" w:hAnsi="Times New Roman" w:cs="Times New Roman"/>
                <w:sz w:val="24"/>
                <w:szCs w:val="24"/>
                <w:lang w:eastAsia="zh-CN"/>
              </w:rPr>
            </w:pPr>
            <w:r>
              <w:rPr>
                <w:rFonts w:ascii="Times New Roman" w:hAnsi="Times New Roman" w:cs="Times New Roman" w:hint="eastAsia"/>
                <w:sz w:val="24"/>
                <w:szCs w:val="24"/>
                <w:lang w:eastAsia="zh-CN"/>
              </w:rPr>
              <w:t>否</w:t>
            </w:r>
          </w:p>
        </w:tc>
      </w:tr>
      <w:tr w:rsidR="00DD56EA" w:rsidRPr="006B5D3C" w14:paraId="1B3AE52D" w14:textId="1E9B1DC3" w:rsidTr="00523FDB">
        <w:trPr>
          <w:trHeight w:val="468"/>
        </w:trPr>
        <w:tc>
          <w:tcPr>
            <w:tcW w:w="864" w:type="dxa"/>
            <w:tcBorders>
              <w:top w:val="single" w:sz="4" w:space="0" w:color="000000"/>
              <w:bottom w:val="single" w:sz="4" w:space="0" w:color="000000"/>
              <w:right w:val="single" w:sz="4" w:space="0" w:color="000000"/>
            </w:tcBorders>
            <w:vAlign w:val="center"/>
          </w:tcPr>
          <w:p w14:paraId="6812105C" w14:textId="77777777" w:rsidR="00DD56EA" w:rsidRPr="006B5D3C" w:rsidRDefault="00DD56EA">
            <w:pPr>
              <w:pStyle w:val="TableParagraph"/>
              <w:spacing w:before="3"/>
              <w:jc w:val="center"/>
              <w:rPr>
                <w:rFonts w:ascii="Times New Roman" w:hAnsi="Times New Roman" w:cs="Times New Roman"/>
                <w:sz w:val="24"/>
                <w:szCs w:val="24"/>
                <w:lang w:eastAsia="zh-CN"/>
              </w:rPr>
            </w:pPr>
            <w:r w:rsidRPr="006B5D3C">
              <w:rPr>
                <w:rFonts w:ascii="Times New Roman" w:hAnsi="Times New Roman" w:cs="Times New Roman"/>
                <w:sz w:val="24"/>
                <w:szCs w:val="24"/>
                <w:lang w:eastAsia="zh-CN"/>
              </w:rPr>
              <w:t>10</w:t>
            </w:r>
          </w:p>
        </w:tc>
        <w:tc>
          <w:tcPr>
            <w:tcW w:w="2113" w:type="dxa"/>
            <w:tcBorders>
              <w:top w:val="single" w:sz="4" w:space="0" w:color="000000"/>
              <w:left w:val="single" w:sz="4" w:space="0" w:color="000000"/>
              <w:bottom w:val="single" w:sz="4" w:space="0" w:color="000000"/>
              <w:right w:val="single" w:sz="4" w:space="0" w:color="000000"/>
            </w:tcBorders>
            <w:vAlign w:val="center"/>
          </w:tcPr>
          <w:p w14:paraId="180A828D" w14:textId="77777777" w:rsidR="00DD56EA" w:rsidRPr="006B5D3C" w:rsidRDefault="00DD56EA">
            <w:pPr>
              <w:pStyle w:val="TableParagraph"/>
              <w:spacing w:before="14"/>
              <w:ind w:left="108"/>
              <w:jc w:val="both"/>
              <w:rPr>
                <w:rFonts w:ascii="Times New Roman" w:hAnsi="Times New Roman" w:cs="Times New Roman"/>
                <w:sz w:val="24"/>
                <w:szCs w:val="24"/>
              </w:rPr>
            </w:pPr>
            <w:r w:rsidRPr="006B5D3C">
              <w:rPr>
                <w:rFonts w:ascii="Times New Roman" w:hAnsi="Times New Roman" w:cs="Times New Roman"/>
                <w:sz w:val="24"/>
                <w:szCs w:val="24"/>
              </w:rPr>
              <w:t>其他无效情形</w:t>
            </w:r>
          </w:p>
        </w:tc>
        <w:tc>
          <w:tcPr>
            <w:tcW w:w="4394" w:type="dxa"/>
            <w:tcBorders>
              <w:top w:val="single" w:sz="4" w:space="0" w:color="000000"/>
              <w:left w:val="single" w:sz="4" w:space="0" w:color="000000"/>
              <w:bottom w:val="single" w:sz="4" w:space="0" w:color="000000"/>
              <w:right w:val="single" w:sz="4" w:space="0" w:color="000000"/>
            </w:tcBorders>
            <w:vAlign w:val="bottom"/>
          </w:tcPr>
          <w:p w14:paraId="663F08A1" w14:textId="77777777" w:rsidR="00DD56EA" w:rsidRPr="006B5D3C" w:rsidRDefault="00DD56EA">
            <w:pPr>
              <w:pStyle w:val="TableParagraph"/>
              <w:spacing w:before="79"/>
              <w:ind w:left="108"/>
              <w:rPr>
                <w:rFonts w:ascii="Times New Roman" w:hAnsi="Times New Roman" w:cs="Times New Roman"/>
                <w:sz w:val="24"/>
                <w:szCs w:val="24"/>
                <w:lang w:eastAsia="zh-CN"/>
              </w:rPr>
            </w:pPr>
            <w:bookmarkStart w:id="535" w:name="OLE_LINK7"/>
            <w:r w:rsidRPr="006B5D3C">
              <w:rPr>
                <w:rFonts w:ascii="Times New Roman" w:hAnsi="Times New Roman" w:cs="Times New Roman"/>
                <w:sz w:val="24"/>
                <w:szCs w:val="24"/>
                <w:lang w:eastAsia="zh-CN"/>
              </w:rPr>
              <w:t>供应商、响应文件不存在不符合法律、法规和磋商文件规定的其他无效情形。</w:t>
            </w:r>
            <w:bookmarkEnd w:id="535"/>
          </w:p>
        </w:tc>
        <w:tc>
          <w:tcPr>
            <w:tcW w:w="1701" w:type="dxa"/>
            <w:tcBorders>
              <w:top w:val="single" w:sz="4" w:space="0" w:color="000000"/>
              <w:left w:val="single" w:sz="4" w:space="0" w:color="000000"/>
              <w:bottom w:val="single" w:sz="4" w:space="0" w:color="000000"/>
              <w:right w:val="single" w:sz="4" w:space="0" w:color="000000"/>
            </w:tcBorders>
            <w:vAlign w:val="center"/>
          </w:tcPr>
          <w:p w14:paraId="3FD18ABF" w14:textId="255FF2D8" w:rsidR="00DD56EA" w:rsidRPr="006B5D3C" w:rsidRDefault="00523FDB" w:rsidP="00523FDB">
            <w:pPr>
              <w:pStyle w:val="TableParagraph"/>
              <w:spacing w:before="79"/>
              <w:ind w:left="108" w:firstLineChars="200" w:firstLine="480"/>
              <w:rPr>
                <w:rFonts w:ascii="Times New Roman" w:hAnsi="Times New Roman" w:cs="Times New Roman"/>
                <w:sz w:val="24"/>
                <w:szCs w:val="24"/>
                <w:lang w:eastAsia="zh-CN"/>
              </w:rPr>
            </w:pPr>
            <w:r>
              <w:rPr>
                <w:rFonts w:ascii="Times New Roman" w:hAnsi="Times New Roman" w:cs="Times New Roman" w:hint="eastAsia"/>
                <w:sz w:val="24"/>
                <w:szCs w:val="24"/>
                <w:lang w:eastAsia="zh-CN"/>
              </w:rPr>
              <w:t>否</w:t>
            </w:r>
          </w:p>
        </w:tc>
      </w:tr>
    </w:tbl>
    <w:p w14:paraId="3D76BD46" w14:textId="77777777" w:rsidR="00F0574B" w:rsidRPr="006B5D3C" w:rsidRDefault="00F0574B">
      <w:pPr>
        <w:tabs>
          <w:tab w:val="left" w:pos="900"/>
          <w:tab w:val="left" w:pos="1080"/>
          <w:tab w:val="left" w:pos="1589"/>
        </w:tabs>
        <w:snapToGrid w:val="0"/>
        <w:spacing w:line="360" w:lineRule="auto"/>
        <w:rPr>
          <w:rFonts w:eastAsiaTheme="minorEastAsia"/>
          <w:sz w:val="24"/>
        </w:rPr>
      </w:pPr>
    </w:p>
    <w:bookmarkEnd w:id="511"/>
    <w:bookmarkEnd w:id="512"/>
    <w:p w14:paraId="0F47FCAD"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2 </w:t>
      </w:r>
      <w:r w:rsidRPr="006B5D3C">
        <w:rPr>
          <w:rFonts w:eastAsiaTheme="minorEastAsia"/>
          <w:sz w:val="24"/>
        </w:rPr>
        <w:t>磋商、响应文件有关事项的澄清、说明或者更正和最后报价</w:t>
      </w:r>
    </w:p>
    <w:p w14:paraId="57B52EF2" w14:textId="77777777" w:rsidR="00F0574B" w:rsidRPr="006B5D3C" w:rsidRDefault="004372C1">
      <w:pPr>
        <w:widowControl/>
        <w:tabs>
          <w:tab w:val="left" w:pos="1042"/>
          <w:tab w:val="left" w:pos="1080"/>
          <w:tab w:val="left" w:pos="1305"/>
          <w:tab w:val="left" w:pos="1872"/>
        </w:tabs>
        <w:snapToGrid w:val="0"/>
        <w:spacing w:line="360" w:lineRule="auto"/>
        <w:ind w:firstLineChars="300" w:firstLine="720"/>
        <w:jc w:val="left"/>
        <w:rPr>
          <w:rFonts w:eastAsiaTheme="minorEastAsia"/>
          <w:sz w:val="24"/>
        </w:rPr>
      </w:pPr>
      <w:r w:rsidRPr="006B5D3C">
        <w:rPr>
          <w:rFonts w:eastAsiaTheme="minorEastAsia"/>
          <w:sz w:val="24"/>
        </w:rPr>
        <w:t xml:space="preserve">2.1  </w:t>
      </w:r>
      <w:r w:rsidRPr="006B5D3C">
        <w:rPr>
          <w:rFonts w:eastAsiaTheme="minorEastAsia"/>
          <w:sz w:val="24"/>
        </w:rPr>
        <w:t>磋商小组所有成员将集中与单一供应商分别进行磋商，并给予所有参加磋商的供应商平等的磋商机会。</w:t>
      </w:r>
    </w:p>
    <w:p w14:paraId="5CD6D94C" w14:textId="77777777" w:rsidR="00F0574B" w:rsidRPr="006B5D3C" w:rsidRDefault="004372C1">
      <w:pPr>
        <w:widowControl/>
        <w:tabs>
          <w:tab w:val="left" w:pos="1042"/>
          <w:tab w:val="left" w:pos="1080"/>
          <w:tab w:val="left" w:pos="1305"/>
          <w:tab w:val="left" w:pos="1872"/>
        </w:tabs>
        <w:snapToGrid w:val="0"/>
        <w:spacing w:line="360" w:lineRule="auto"/>
        <w:ind w:firstLineChars="300" w:firstLine="720"/>
        <w:jc w:val="left"/>
        <w:rPr>
          <w:rFonts w:eastAsiaTheme="minorEastAsia"/>
          <w:sz w:val="24"/>
        </w:rPr>
      </w:pPr>
      <w:r w:rsidRPr="006B5D3C">
        <w:rPr>
          <w:rFonts w:eastAsiaTheme="minorEastAsia"/>
          <w:sz w:val="24"/>
        </w:rPr>
        <w:t xml:space="preserve">2.2 </w:t>
      </w:r>
      <w:r w:rsidRPr="006B5D3C">
        <w:rPr>
          <w:rFonts w:eastAsiaTheme="minorEastAsia"/>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95B1B37" w14:textId="77777777" w:rsidR="00F0574B" w:rsidRPr="006B5D3C" w:rsidRDefault="004372C1">
      <w:pPr>
        <w:widowControl/>
        <w:tabs>
          <w:tab w:val="left" w:pos="1042"/>
          <w:tab w:val="left" w:pos="1080"/>
          <w:tab w:val="left" w:pos="1305"/>
          <w:tab w:val="left" w:pos="1872"/>
        </w:tabs>
        <w:snapToGrid w:val="0"/>
        <w:spacing w:line="360" w:lineRule="auto"/>
        <w:ind w:firstLineChars="300" w:firstLine="720"/>
        <w:jc w:val="left"/>
        <w:rPr>
          <w:rFonts w:eastAsiaTheme="minorEastAsia"/>
          <w:sz w:val="24"/>
        </w:rPr>
      </w:pPr>
      <w:r w:rsidRPr="006B5D3C">
        <w:rPr>
          <w:rFonts w:eastAsiaTheme="minorEastAsia"/>
          <w:sz w:val="24"/>
        </w:rPr>
        <w:t xml:space="preserve">2.3  </w:t>
      </w:r>
      <w:r w:rsidRPr="006B5D3C">
        <w:rPr>
          <w:rFonts w:eastAsiaTheme="minorEastAsia"/>
          <w:sz w:val="24"/>
        </w:rPr>
        <w:t>对磋商文件作出的实质性变动是磋商文件的有效组成部分，磋商小组应当及时以书面形式同时通知所有参加磋商的供应商。</w:t>
      </w:r>
    </w:p>
    <w:p w14:paraId="772FE851" w14:textId="77777777" w:rsidR="00F0574B" w:rsidRPr="006B5D3C" w:rsidRDefault="004372C1">
      <w:pPr>
        <w:widowControl/>
        <w:tabs>
          <w:tab w:val="left" w:pos="1042"/>
          <w:tab w:val="left" w:pos="1080"/>
          <w:tab w:val="left" w:pos="1305"/>
          <w:tab w:val="left" w:pos="1872"/>
        </w:tabs>
        <w:snapToGrid w:val="0"/>
        <w:spacing w:line="360" w:lineRule="auto"/>
        <w:ind w:firstLineChars="300" w:firstLine="720"/>
        <w:jc w:val="left"/>
        <w:rPr>
          <w:rFonts w:eastAsiaTheme="minorEastAsia"/>
          <w:sz w:val="24"/>
        </w:rPr>
      </w:pPr>
      <w:r w:rsidRPr="006B5D3C">
        <w:rPr>
          <w:rFonts w:eastAsiaTheme="minorEastAsia"/>
          <w:sz w:val="24"/>
        </w:rPr>
        <w:t xml:space="preserve">2.4  </w:t>
      </w:r>
      <w:r w:rsidRPr="006B5D3C">
        <w:rPr>
          <w:rFonts w:eastAsiaTheme="minorEastAsia"/>
          <w:sz w:val="24"/>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w:t>
      </w:r>
    </w:p>
    <w:p w14:paraId="03F05561" w14:textId="77777777" w:rsidR="00F0574B" w:rsidRPr="006B5D3C" w:rsidRDefault="004372C1">
      <w:pPr>
        <w:widowControl/>
        <w:tabs>
          <w:tab w:val="left" w:pos="1042"/>
          <w:tab w:val="left" w:pos="1080"/>
          <w:tab w:val="left" w:pos="1305"/>
          <w:tab w:val="left" w:pos="1872"/>
        </w:tabs>
        <w:snapToGrid w:val="0"/>
        <w:spacing w:line="360" w:lineRule="auto"/>
        <w:jc w:val="left"/>
        <w:rPr>
          <w:rFonts w:eastAsiaTheme="minorEastAsia"/>
          <w:sz w:val="24"/>
        </w:rPr>
      </w:pPr>
      <w:r w:rsidRPr="006B5D3C">
        <w:rPr>
          <w:rFonts w:eastAsiaTheme="minorEastAsia"/>
          <w:sz w:val="24"/>
        </w:rPr>
        <w:t>托书。供应商为自然人的，应当由本人签字并附身份证明。</w:t>
      </w:r>
    </w:p>
    <w:p w14:paraId="360817B8" w14:textId="77777777" w:rsidR="00F0574B" w:rsidRPr="006B5D3C" w:rsidRDefault="004372C1">
      <w:pPr>
        <w:widowControl/>
        <w:tabs>
          <w:tab w:val="left" w:pos="1042"/>
          <w:tab w:val="left" w:pos="1080"/>
          <w:tab w:val="left" w:pos="1305"/>
          <w:tab w:val="left" w:pos="1872"/>
        </w:tabs>
        <w:snapToGrid w:val="0"/>
        <w:spacing w:line="360" w:lineRule="auto"/>
        <w:ind w:firstLineChars="300" w:firstLine="720"/>
        <w:jc w:val="left"/>
        <w:rPr>
          <w:rFonts w:eastAsiaTheme="minorEastAsia"/>
          <w:sz w:val="24"/>
        </w:rPr>
      </w:pPr>
      <w:r w:rsidRPr="006B5D3C">
        <w:rPr>
          <w:rFonts w:eastAsiaTheme="minorEastAsia"/>
          <w:sz w:val="24"/>
        </w:rPr>
        <w:t xml:space="preserve">2.5 </w:t>
      </w:r>
      <w:r w:rsidRPr="006B5D3C">
        <w:rPr>
          <w:rFonts w:eastAsiaTheme="minorEastAsia"/>
          <w:sz w:val="24"/>
        </w:rPr>
        <w:t>响应文件的澄清、说明或者更正：</w:t>
      </w:r>
    </w:p>
    <w:p w14:paraId="6F82D17F" w14:textId="77777777" w:rsidR="00F0574B" w:rsidRPr="006B5D3C" w:rsidRDefault="004372C1">
      <w:pPr>
        <w:widowControl/>
        <w:tabs>
          <w:tab w:val="left" w:pos="1042"/>
          <w:tab w:val="left" w:pos="1080"/>
          <w:tab w:val="left" w:pos="1305"/>
          <w:tab w:val="left" w:pos="1872"/>
        </w:tabs>
        <w:snapToGrid w:val="0"/>
        <w:spacing w:line="360" w:lineRule="auto"/>
        <w:ind w:firstLineChars="300" w:firstLine="720"/>
        <w:jc w:val="left"/>
        <w:rPr>
          <w:rFonts w:eastAsiaTheme="minorEastAsia"/>
          <w:sz w:val="24"/>
        </w:rPr>
      </w:pPr>
      <w:r w:rsidRPr="006B5D3C">
        <w:rPr>
          <w:rFonts w:eastAsiaTheme="minorEastAsia"/>
          <w:sz w:val="24"/>
        </w:rPr>
        <w:t xml:space="preserve">2.5.1 </w:t>
      </w:r>
      <w:r w:rsidRPr="006B5D3C">
        <w:rPr>
          <w:rFonts w:eastAsiaTheme="minorEastAsia"/>
          <w:sz w:val="24"/>
        </w:rPr>
        <w:t>磋商小组在对响应文件的有效性、完整性和响应程度进行审查时，可以要求供应商对响应文件中含义不明确、同类问题表述不一致或者有</w:t>
      </w:r>
    </w:p>
    <w:p w14:paraId="08ABE54F" w14:textId="77777777" w:rsidR="00F0574B" w:rsidRPr="006B5D3C" w:rsidRDefault="004372C1">
      <w:pPr>
        <w:widowControl/>
        <w:tabs>
          <w:tab w:val="left" w:pos="1042"/>
          <w:tab w:val="left" w:pos="1080"/>
          <w:tab w:val="left" w:pos="1305"/>
          <w:tab w:val="left" w:pos="1872"/>
        </w:tabs>
        <w:snapToGrid w:val="0"/>
        <w:spacing w:line="360" w:lineRule="auto"/>
        <w:jc w:val="left"/>
        <w:rPr>
          <w:rFonts w:eastAsiaTheme="minorEastAsia"/>
          <w:sz w:val="24"/>
        </w:rPr>
      </w:pPr>
      <w:r w:rsidRPr="006B5D3C">
        <w:rPr>
          <w:rFonts w:eastAsiaTheme="minorEastAsia"/>
          <w:sz w:val="24"/>
        </w:rPr>
        <w:t>明显文字和计算错误的内容等作出必要的澄清、说明或者更正。</w:t>
      </w:r>
    </w:p>
    <w:p w14:paraId="4588B807" w14:textId="77777777" w:rsidR="00F0574B" w:rsidRPr="006B5D3C" w:rsidRDefault="004372C1" w:rsidP="00DC5B26">
      <w:pPr>
        <w:widowControl/>
        <w:tabs>
          <w:tab w:val="left" w:pos="1042"/>
          <w:tab w:val="left" w:pos="1080"/>
          <w:tab w:val="left" w:pos="1305"/>
          <w:tab w:val="left" w:pos="1872"/>
        </w:tabs>
        <w:snapToGrid w:val="0"/>
        <w:spacing w:line="360" w:lineRule="auto"/>
        <w:ind w:firstLineChars="300" w:firstLine="720"/>
        <w:jc w:val="left"/>
        <w:rPr>
          <w:rFonts w:eastAsiaTheme="minorEastAsia"/>
          <w:sz w:val="24"/>
        </w:rPr>
      </w:pPr>
      <w:r w:rsidRPr="006B5D3C">
        <w:rPr>
          <w:rFonts w:eastAsiaTheme="minorEastAsia"/>
          <w:sz w:val="24"/>
        </w:rPr>
        <w:t xml:space="preserve">2.5.2  </w:t>
      </w:r>
      <w:r w:rsidRPr="006B5D3C">
        <w:rPr>
          <w:rFonts w:eastAsiaTheme="minorEastAsia"/>
          <w:sz w:val="24"/>
        </w:rPr>
        <w:t>磋商小组对响应文件进行审查，如发现供应商提交的响应文件存在不满足《符合性审查要求》的内容，如属于表中</w:t>
      </w:r>
      <w:r w:rsidRPr="006B5D3C">
        <w:rPr>
          <w:rFonts w:eastAsiaTheme="minorEastAsia"/>
          <w:sz w:val="24"/>
        </w:rPr>
        <w:t>“</w:t>
      </w:r>
      <w:r w:rsidRPr="006B5D3C">
        <w:rPr>
          <w:rFonts w:eastAsiaTheme="minorEastAsia"/>
          <w:sz w:val="24"/>
        </w:rPr>
        <w:t>不允许</w:t>
      </w:r>
      <w:r w:rsidRPr="006B5D3C">
        <w:rPr>
          <w:rFonts w:eastAsiaTheme="minorEastAsia"/>
          <w:sz w:val="24"/>
        </w:rPr>
        <w:t>”</w:t>
      </w:r>
      <w:r w:rsidRPr="006B5D3C">
        <w:rPr>
          <w:rFonts w:eastAsiaTheme="minorEastAsia"/>
          <w:sz w:val="24"/>
        </w:rPr>
        <w:t>澄清、说明或者更正的内容，则供应商响应文件按无效处理</w:t>
      </w:r>
      <w:r w:rsidRPr="006B5D3C">
        <w:rPr>
          <w:rFonts w:eastAsiaTheme="minorEastAsia"/>
          <w:sz w:val="24"/>
        </w:rPr>
        <w:t xml:space="preserve"> </w:t>
      </w:r>
      <w:r w:rsidRPr="006B5D3C">
        <w:rPr>
          <w:rFonts w:eastAsiaTheme="minorEastAsia"/>
          <w:sz w:val="24"/>
        </w:rPr>
        <w:t>无效处理；如属于表中的</w:t>
      </w:r>
      <w:r w:rsidRPr="006B5D3C">
        <w:rPr>
          <w:rFonts w:eastAsiaTheme="minorEastAsia"/>
          <w:sz w:val="24"/>
        </w:rPr>
        <w:t>“</w:t>
      </w:r>
      <w:r w:rsidRPr="006B5D3C">
        <w:rPr>
          <w:rFonts w:eastAsiaTheme="minorEastAsia"/>
          <w:sz w:val="24"/>
        </w:rPr>
        <w:t>允许</w:t>
      </w:r>
      <w:r w:rsidRPr="006B5D3C">
        <w:rPr>
          <w:rFonts w:eastAsiaTheme="minorEastAsia"/>
          <w:sz w:val="24"/>
        </w:rPr>
        <w:t>”</w:t>
      </w:r>
      <w:r w:rsidRPr="006B5D3C">
        <w:rPr>
          <w:rFonts w:eastAsiaTheme="minorEastAsia"/>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sidRPr="006B5D3C">
        <w:rPr>
          <w:rFonts w:eastAsiaTheme="minorEastAsia"/>
          <w:sz w:val="24"/>
        </w:rPr>
        <w:t xml:space="preserve"> </w:t>
      </w:r>
      <w:r w:rsidRPr="006B5D3C">
        <w:rPr>
          <w:rFonts w:eastAsiaTheme="minorEastAsia"/>
          <w:sz w:val="24"/>
        </w:rPr>
        <w:t>无效处理。</w:t>
      </w:r>
    </w:p>
    <w:p w14:paraId="2908C474" w14:textId="77777777" w:rsidR="00F0574B" w:rsidRPr="006B5D3C" w:rsidRDefault="004372C1">
      <w:pPr>
        <w:widowControl/>
        <w:tabs>
          <w:tab w:val="left" w:pos="1042"/>
          <w:tab w:val="left" w:pos="1080"/>
          <w:tab w:val="left" w:pos="1305"/>
          <w:tab w:val="left" w:pos="1872"/>
        </w:tabs>
        <w:snapToGrid w:val="0"/>
        <w:spacing w:line="360" w:lineRule="auto"/>
        <w:ind w:firstLineChars="300" w:firstLine="720"/>
        <w:jc w:val="left"/>
        <w:rPr>
          <w:rFonts w:eastAsiaTheme="minorEastAsia"/>
          <w:sz w:val="24"/>
        </w:rPr>
      </w:pPr>
      <w:r w:rsidRPr="006B5D3C">
        <w:rPr>
          <w:rFonts w:eastAsiaTheme="minorEastAsia"/>
          <w:sz w:val="24"/>
        </w:rPr>
        <w:t xml:space="preserve">2.5.3  </w:t>
      </w:r>
      <w:r w:rsidRPr="006B5D3C">
        <w:rPr>
          <w:rFonts w:eastAsiaTheme="minor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50655CCC" w14:textId="77777777" w:rsidR="00F0574B" w:rsidRPr="006B5D3C" w:rsidRDefault="004372C1">
      <w:pPr>
        <w:widowControl/>
        <w:tabs>
          <w:tab w:val="left" w:pos="1042"/>
          <w:tab w:val="left" w:pos="1080"/>
          <w:tab w:val="left" w:pos="1305"/>
          <w:tab w:val="left" w:pos="1872"/>
        </w:tabs>
        <w:snapToGrid w:val="0"/>
        <w:spacing w:line="360" w:lineRule="auto"/>
        <w:ind w:firstLineChars="300" w:firstLine="720"/>
        <w:jc w:val="left"/>
        <w:rPr>
          <w:rFonts w:eastAsiaTheme="minorEastAsia"/>
          <w:sz w:val="24"/>
        </w:rPr>
      </w:pPr>
      <w:r w:rsidRPr="006B5D3C">
        <w:rPr>
          <w:rFonts w:eastAsiaTheme="minorEastAsia"/>
          <w:sz w:val="24"/>
        </w:rPr>
        <w:t xml:space="preserve">2.6  </w:t>
      </w:r>
      <w:r w:rsidRPr="006B5D3C">
        <w:rPr>
          <w:rFonts w:eastAsiaTheme="minorEastAsia"/>
          <w:sz w:val="24"/>
        </w:rPr>
        <w:t>磋商结束后，磋商小组将要求所有实质性响应的供应商在规定时间内提交最后报价。最后报价时间为磋商小组指定的时间，具体时间根据磋商进度另行通知。</w:t>
      </w:r>
    </w:p>
    <w:p w14:paraId="0600E3F1" w14:textId="104B9294" w:rsidR="00F0574B" w:rsidRPr="006B5D3C" w:rsidRDefault="004372C1" w:rsidP="00DB50E9">
      <w:pPr>
        <w:widowControl/>
        <w:tabs>
          <w:tab w:val="left" w:pos="1042"/>
          <w:tab w:val="left" w:pos="1080"/>
          <w:tab w:val="left" w:pos="1305"/>
          <w:tab w:val="left" w:pos="1872"/>
        </w:tabs>
        <w:snapToGrid w:val="0"/>
        <w:spacing w:line="360" w:lineRule="auto"/>
        <w:ind w:firstLineChars="300" w:firstLine="720"/>
        <w:jc w:val="left"/>
        <w:rPr>
          <w:rFonts w:eastAsiaTheme="minorEastAsia"/>
          <w:sz w:val="24"/>
        </w:rPr>
      </w:pPr>
      <w:r w:rsidRPr="006B5D3C">
        <w:rPr>
          <w:rFonts w:eastAsiaTheme="minorEastAsia"/>
          <w:sz w:val="24"/>
        </w:rPr>
        <w:t xml:space="preserve">2.7  </w:t>
      </w:r>
      <w:r w:rsidRPr="006B5D3C">
        <w:rPr>
          <w:rFonts w:eastAsiaTheme="minorEastAsia"/>
          <w:sz w:val="24"/>
        </w:rPr>
        <w:t>磋商文件能够详细列明采购标的的技术、服务要求的，磋商结束后，磋商小组应当要求所有实质性响应的供应商在规定时间内提交最后报价，提交最后报价的供应商不得少于</w:t>
      </w:r>
      <w:r w:rsidRPr="006B5D3C">
        <w:rPr>
          <w:rFonts w:eastAsiaTheme="minorEastAsia"/>
          <w:sz w:val="24"/>
        </w:rPr>
        <w:t xml:space="preserve"> 3 </w:t>
      </w:r>
      <w:r w:rsidRPr="006B5D3C">
        <w:rPr>
          <w:rFonts w:eastAsiaTheme="minorEastAsia"/>
          <w:sz w:val="24"/>
        </w:rPr>
        <w:t>家。磋商文件不能详细列明采购标的的技术、</w:t>
      </w:r>
      <w:r w:rsidR="00DB50E9" w:rsidRPr="006B5D3C">
        <w:rPr>
          <w:rFonts w:eastAsiaTheme="minorEastAsia"/>
          <w:sz w:val="24"/>
        </w:rPr>
        <w:t>商</w:t>
      </w:r>
      <w:r w:rsidRPr="006B5D3C">
        <w:rPr>
          <w:rFonts w:eastAsiaTheme="minorEastAsia"/>
          <w:sz w:val="24"/>
        </w:rPr>
        <w:t>务要求，需经磋商由供应商提供最终设计方案或解决方案的，磋商结束后，磋商小组应当按照少数服从多数的原则投票推荐</w:t>
      </w:r>
      <w:r w:rsidRPr="006B5D3C">
        <w:rPr>
          <w:rFonts w:eastAsiaTheme="minorEastAsia"/>
          <w:sz w:val="24"/>
        </w:rPr>
        <w:t xml:space="preserve"> 3 </w:t>
      </w:r>
      <w:r w:rsidRPr="006B5D3C">
        <w:rPr>
          <w:rFonts w:eastAsiaTheme="minorEastAsia"/>
          <w:sz w:val="24"/>
        </w:rPr>
        <w:t>家以上供应商的设计方或者解决方案，并要求其在规定时间内提交最后报价。市场竞争不充分的科研项目，以及需要扶持的科技成果转化项目，提交最后报价的供应商可以为</w:t>
      </w:r>
      <w:r w:rsidRPr="006B5D3C">
        <w:rPr>
          <w:rFonts w:eastAsiaTheme="minorEastAsia"/>
          <w:sz w:val="24"/>
        </w:rPr>
        <w:t xml:space="preserve"> 2</w:t>
      </w:r>
      <w:r w:rsidRPr="006B5D3C">
        <w:rPr>
          <w:rFonts w:eastAsiaTheme="minorEastAsia"/>
          <w:sz w:val="24"/>
        </w:rPr>
        <w:t>家；政府购买服务项目（含政府和社会资本合作项目），在采购过程中符要求的供应商（社会资本）只有</w:t>
      </w:r>
      <w:r w:rsidRPr="006B5D3C">
        <w:rPr>
          <w:rFonts w:eastAsiaTheme="minorEastAsia"/>
          <w:sz w:val="24"/>
        </w:rPr>
        <w:t xml:space="preserve"> 2 </w:t>
      </w:r>
      <w:r w:rsidRPr="006B5D3C">
        <w:rPr>
          <w:rFonts w:eastAsiaTheme="minorEastAsia"/>
          <w:sz w:val="24"/>
        </w:rPr>
        <w:t>家的，竞争性磋商采购活动可以继续进行。</w:t>
      </w:r>
    </w:p>
    <w:p w14:paraId="6B354F98" w14:textId="2B6EB666" w:rsidR="00F0574B" w:rsidRPr="006B5D3C" w:rsidRDefault="004372C1" w:rsidP="005D17B0">
      <w:pPr>
        <w:widowControl/>
        <w:tabs>
          <w:tab w:val="left" w:pos="1042"/>
          <w:tab w:val="left" w:pos="1080"/>
          <w:tab w:val="left" w:pos="1305"/>
          <w:tab w:val="left" w:pos="1872"/>
        </w:tabs>
        <w:snapToGrid w:val="0"/>
        <w:spacing w:line="360" w:lineRule="auto"/>
        <w:ind w:firstLineChars="300" w:firstLine="720"/>
        <w:jc w:val="left"/>
        <w:rPr>
          <w:rFonts w:eastAsiaTheme="minorEastAsia"/>
          <w:sz w:val="24"/>
        </w:rPr>
      </w:pPr>
      <w:r w:rsidRPr="006B5D3C">
        <w:rPr>
          <w:rFonts w:eastAsiaTheme="minorEastAsia"/>
          <w:sz w:val="24"/>
        </w:rPr>
        <w:t xml:space="preserve">2.8  </w:t>
      </w:r>
      <w:r w:rsidRPr="006B5D3C">
        <w:rPr>
          <w:rFonts w:eastAsiaTheme="minorEastAsia"/>
          <w:sz w:val="24"/>
        </w:rPr>
        <w:t>最后报价是供应商响应文件的有效组成部分。</w:t>
      </w:r>
    </w:p>
    <w:p w14:paraId="773B5926" w14:textId="77777777" w:rsidR="00F0574B" w:rsidRPr="006B5D3C" w:rsidRDefault="004372C1" w:rsidP="003C3B50">
      <w:pPr>
        <w:widowControl/>
        <w:tabs>
          <w:tab w:val="left" w:pos="1042"/>
          <w:tab w:val="left" w:pos="1080"/>
          <w:tab w:val="left" w:pos="1305"/>
          <w:tab w:val="left" w:pos="1872"/>
        </w:tabs>
        <w:snapToGrid w:val="0"/>
        <w:spacing w:line="360" w:lineRule="auto"/>
        <w:ind w:firstLineChars="300" w:firstLine="720"/>
        <w:jc w:val="left"/>
        <w:rPr>
          <w:rFonts w:eastAsiaTheme="minorEastAsia"/>
          <w:sz w:val="24"/>
        </w:rPr>
      </w:pPr>
      <w:r w:rsidRPr="006B5D3C">
        <w:rPr>
          <w:rFonts w:eastAsiaTheme="minorEastAsia"/>
          <w:sz w:val="24"/>
        </w:rPr>
        <w:t xml:space="preserve">2.9   </w:t>
      </w:r>
      <w:r w:rsidRPr="006B5D3C">
        <w:rPr>
          <w:rFonts w:eastAsiaTheme="minorEastAsia"/>
          <w:sz w:val="24"/>
        </w:rPr>
        <w:t>已提交响应文件的供应商，在提交最后报价之前，可以根据磋商情况退出磋商。</w:t>
      </w:r>
    </w:p>
    <w:p w14:paraId="3AD80C67"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3    </w:t>
      </w:r>
      <w:r w:rsidRPr="006B5D3C">
        <w:rPr>
          <w:rFonts w:eastAsiaTheme="minorEastAsia"/>
          <w:sz w:val="24"/>
        </w:rPr>
        <w:t>最后报价的算术修正及政策调整</w:t>
      </w:r>
    </w:p>
    <w:p w14:paraId="4EED2F71" w14:textId="253DEB34" w:rsidR="00F0574B" w:rsidRPr="006B5D3C" w:rsidRDefault="004372C1" w:rsidP="00E72723">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3.1   </w:t>
      </w:r>
      <w:r w:rsidRPr="006B5D3C">
        <w:rPr>
          <w:rFonts w:eastAsiaTheme="minorEastAsia"/>
          <w:sz w:val="24"/>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sidRPr="006B5D3C">
        <w:rPr>
          <w:rFonts w:eastAsiaTheme="minorEastAsia"/>
          <w:sz w:val="24"/>
        </w:rPr>
        <w:t xml:space="preserve"> </w:t>
      </w:r>
      <w:r w:rsidRPr="006B5D3C">
        <w:rPr>
          <w:rFonts w:eastAsiaTheme="minorEastAsia"/>
          <w:sz w:val="24"/>
        </w:rPr>
        <w:t>响应无效。</w:t>
      </w:r>
    </w:p>
    <w:p w14:paraId="7C41E720"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3.2    </w:t>
      </w:r>
      <w:r w:rsidRPr="006B5D3C">
        <w:rPr>
          <w:rFonts w:eastAsiaTheme="minorEastAsia"/>
          <w:sz w:val="24"/>
        </w:rPr>
        <w:t>最后报价出现前后不一致的，按照下列规定修正：</w:t>
      </w:r>
    </w:p>
    <w:p w14:paraId="074CB81B"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3.2.1  </w:t>
      </w:r>
      <w:r w:rsidRPr="006B5D3C">
        <w:rPr>
          <w:rFonts w:eastAsiaTheme="minorEastAsia"/>
          <w:sz w:val="24"/>
        </w:rPr>
        <w:t>竞争性磋商文件对于报价修正是否另有规定：</w:t>
      </w:r>
    </w:p>
    <w:p w14:paraId="253F927E" w14:textId="77777777" w:rsidR="00F0574B" w:rsidRPr="006B5D3C" w:rsidRDefault="004372C1">
      <w:pPr>
        <w:widowControl/>
        <w:tabs>
          <w:tab w:val="left" w:pos="1042"/>
          <w:tab w:val="left" w:pos="1080"/>
          <w:tab w:val="left" w:pos="1305"/>
          <w:tab w:val="left" w:pos="1872"/>
        </w:tabs>
        <w:snapToGrid w:val="0"/>
        <w:spacing w:line="360" w:lineRule="auto"/>
        <w:ind w:firstLineChars="600" w:firstLine="1440"/>
        <w:jc w:val="left"/>
        <w:rPr>
          <w:rFonts w:eastAsiaTheme="minorEastAsia"/>
          <w:sz w:val="24"/>
        </w:rPr>
      </w:pPr>
      <w:r w:rsidRPr="006B5D3C">
        <w:rPr>
          <w:rFonts w:eastAsiaTheme="minorEastAsia"/>
          <w:sz w:val="24"/>
        </w:rPr>
        <w:t>□</w:t>
      </w:r>
      <w:r w:rsidRPr="006B5D3C">
        <w:rPr>
          <w:rFonts w:eastAsiaTheme="minorEastAsia"/>
          <w:sz w:val="24"/>
        </w:rPr>
        <w:t>有，具体规定为：</w:t>
      </w:r>
      <w:r w:rsidRPr="006B5D3C">
        <w:rPr>
          <w:rFonts w:eastAsiaTheme="minorEastAsia"/>
          <w:sz w:val="24"/>
        </w:rPr>
        <w:t>___________</w:t>
      </w:r>
    </w:p>
    <w:p w14:paraId="12E3A579" w14:textId="77777777" w:rsidR="00F0574B" w:rsidRPr="006B5D3C" w:rsidRDefault="004372C1">
      <w:pPr>
        <w:widowControl/>
        <w:tabs>
          <w:tab w:val="left" w:pos="1042"/>
          <w:tab w:val="left" w:pos="1080"/>
          <w:tab w:val="left" w:pos="1305"/>
          <w:tab w:val="left" w:pos="1872"/>
        </w:tabs>
        <w:snapToGrid w:val="0"/>
        <w:spacing w:line="360" w:lineRule="auto"/>
        <w:ind w:firstLineChars="600" w:firstLine="1440"/>
        <w:jc w:val="left"/>
        <w:rPr>
          <w:rFonts w:eastAsiaTheme="minorEastAsia"/>
          <w:sz w:val="24"/>
        </w:rPr>
      </w:pPr>
      <w:r w:rsidRPr="006B5D3C">
        <w:rPr>
          <w:rFonts w:eastAsiaTheme="minorEastAsia"/>
          <w:sz w:val="24"/>
        </w:rPr>
        <w:t>■</w:t>
      </w:r>
      <w:r w:rsidRPr="006B5D3C">
        <w:rPr>
          <w:rFonts w:eastAsiaTheme="minorEastAsia"/>
          <w:sz w:val="24"/>
        </w:rPr>
        <w:t>无，按下述</w:t>
      </w:r>
      <w:r w:rsidRPr="006B5D3C">
        <w:rPr>
          <w:rFonts w:eastAsiaTheme="minorEastAsia"/>
          <w:sz w:val="24"/>
        </w:rPr>
        <w:t xml:space="preserve"> 3.2.2-3.2.5 </w:t>
      </w:r>
      <w:r w:rsidRPr="006B5D3C">
        <w:rPr>
          <w:rFonts w:eastAsiaTheme="minorEastAsia"/>
          <w:sz w:val="24"/>
        </w:rPr>
        <w:t>项规定修正。</w:t>
      </w:r>
    </w:p>
    <w:p w14:paraId="424FC130"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3.2.2    </w:t>
      </w:r>
      <w:r w:rsidRPr="006B5D3C">
        <w:rPr>
          <w:rFonts w:eastAsiaTheme="minorEastAsia"/>
          <w:sz w:val="24"/>
        </w:rPr>
        <w:t>大写金额和小写金额不一致的，以大写金额为准；</w:t>
      </w:r>
    </w:p>
    <w:p w14:paraId="08B32B0D"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3.2.3    </w:t>
      </w:r>
      <w:r w:rsidRPr="006B5D3C">
        <w:rPr>
          <w:rFonts w:eastAsiaTheme="minorEastAsia"/>
          <w:sz w:val="24"/>
        </w:rPr>
        <w:t>单价金额小数点或者百分比有明显错位的，以总价为准，并修改单价；</w:t>
      </w:r>
    </w:p>
    <w:p w14:paraId="5C8758AE"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3.2.4    </w:t>
      </w:r>
      <w:r w:rsidRPr="006B5D3C">
        <w:rPr>
          <w:rFonts w:eastAsiaTheme="minorEastAsia"/>
          <w:sz w:val="24"/>
        </w:rPr>
        <w:t>总价金额与按单价汇总金额不一致的，以单价金额计算结果为准。</w:t>
      </w:r>
    </w:p>
    <w:p w14:paraId="4F61E593"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3.2.5    </w:t>
      </w:r>
      <w:r w:rsidRPr="006B5D3C">
        <w:rPr>
          <w:rFonts w:eastAsiaTheme="minorEastAsia"/>
          <w:sz w:val="24"/>
        </w:rPr>
        <w:t>同时出现两种以上不一致的，按照前款规定的顺序修正。修正后的报价经供应商书面确认后产生约束力，供应商不确认的，</w:t>
      </w:r>
      <w:r w:rsidRPr="006B5D3C">
        <w:rPr>
          <w:rFonts w:eastAsiaTheme="minorEastAsia"/>
          <w:sz w:val="24"/>
        </w:rPr>
        <w:t xml:space="preserve"> </w:t>
      </w:r>
      <w:r w:rsidRPr="006B5D3C">
        <w:rPr>
          <w:rFonts w:eastAsiaTheme="minorEastAsia"/>
          <w:sz w:val="24"/>
        </w:rPr>
        <w:t>其响应无效。</w:t>
      </w:r>
    </w:p>
    <w:p w14:paraId="196BE251" w14:textId="044C85E2" w:rsidR="00F0574B" w:rsidRPr="006B5D3C" w:rsidRDefault="004372C1" w:rsidP="0069636C">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3.3    </w:t>
      </w:r>
      <w:r w:rsidRPr="006B5D3C">
        <w:rPr>
          <w:rFonts w:eastAsiaTheme="minorEastAsia"/>
          <w:sz w:val="24"/>
        </w:rPr>
        <w:t>落实政府采购政策的价格调整：只有符合第二章《供应商须知》</w:t>
      </w:r>
      <w:r w:rsidRPr="006B5D3C">
        <w:rPr>
          <w:rFonts w:eastAsiaTheme="minorEastAsia"/>
          <w:sz w:val="24"/>
        </w:rPr>
        <w:t xml:space="preserve">4.2 </w:t>
      </w:r>
      <w:r w:rsidRPr="006B5D3C">
        <w:rPr>
          <w:rFonts w:eastAsiaTheme="minorEastAsia"/>
          <w:sz w:val="24"/>
        </w:rPr>
        <w:t>条规定情形的，可以享受中小企业扶持政策，用扣除后的价格参加评审；否则，评审时价格不予扣除。</w:t>
      </w:r>
    </w:p>
    <w:p w14:paraId="5AD60E46"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3.3.1  </w:t>
      </w:r>
      <w:r w:rsidRPr="006B5D3C">
        <w:rPr>
          <w:rFonts w:eastAsiaTheme="minorEastAsia"/>
          <w:sz w:val="24"/>
        </w:rPr>
        <w:t>对于未预留份额专门面向中小企业采购的采购项目，以及预留份额项</w:t>
      </w:r>
    </w:p>
    <w:p w14:paraId="60EE6CE4" w14:textId="372E53FF" w:rsidR="00F0574B" w:rsidRPr="006B5D3C" w:rsidRDefault="004372C1">
      <w:pPr>
        <w:widowControl/>
        <w:tabs>
          <w:tab w:val="left" w:pos="1042"/>
          <w:tab w:val="left" w:pos="1080"/>
          <w:tab w:val="left" w:pos="1305"/>
          <w:tab w:val="left" w:pos="1872"/>
        </w:tabs>
        <w:snapToGrid w:val="0"/>
        <w:spacing w:line="360" w:lineRule="auto"/>
        <w:ind w:firstLineChars="500" w:firstLine="1200"/>
        <w:jc w:val="left"/>
        <w:rPr>
          <w:rFonts w:eastAsiaTheme="minorEastAsia"/>
          <w:sz w:val="24"/>
        </w:rPr>
      </w:pPr>
      <w:r w:rsidRPr="006B5D3C">
        <w:rPr>
          <w:rFonts w:eastAsiaTheme="minorEastAsia"/>
          <w:sz w:val="24"/>
        </w:rPr>
        <w:t>目中的非预留部分采购包，对小微企业报价给予</w:t>
      </w:r>
      <w:r w:rsidRPr="006B5D3C">
        <w:rPr>
          <w:rFonts w:eastAsiaTheme="minorEastAsia"/>
          <w:sz w:val="24"/>
        </w:rPr>
        <w:t>__</w:t>
      </w:r>
      <w:r w:rsidR="00457908" w:rsidRPr="002C1BDB">
        <w:rPr>
          <w:rFonts w:eastAsiaTheme="minorEastAsia" w:hint="eastAsia"/>
          <w:b/>
          <w:bCs/>
          <w:sz w:val="24"/>
          <w:u w:val="single"/>
        </w:rPr>
        <w:t>3</w:t>
      </w:r>
      <w:r w:rsidRPr="006B5D3C">
        <w:rPr>
          <w:rFonts w:eastAsiaTheme="minorEastAsia"/>
          <w:sz w:val="24"/>
          <w:u w:val="single"/>
        </w:rPr>
        <w:t>_</w:t>
      </w:r>
      <w:r w:rsidRPr="006B5D3C">
        <w:rPr>
          <w:rFonts w:eastAsiaTheme="minorEastAsia"/>
          <w:sz w:val="24"/>
        </w:rPr>
        <w:t>%</w:t>
      </w:r>
      <w:r w:rsidRPr="006B5D3C">
        <w:rPr>
          <w:rFonts w:eastAsiaTheme="minorEastAsia"/>
          <w:sz w:val="24"/>
        </w:rPr>
        <w:t>的扣除，</w:t>
      </w:r>
    </w:p>
    <w:p w14:paraId="35D46263" w14:textId="77777777" w:rsidR="00F0574B" w:rsidRPr="006B5D3C" w:rsidRDefault="004372C1">
      <w:pPr>
        <w:widowControl/>
        <w:tabs>
          <w:tab w:val="left" w:pos="1042"/>
          <w:tab w:val="left" w:pos="1080"/>
          <w:tab w:val="left" w:pos="1305"/>
          <w:tab w:val="left" w:pos="1872"/>
        </w:tabs>
        <w:snapToGrid w:val="0"/>
        <w:spacing w:line="360" w:lineRule="auto"/>
        <w:ind w:firstLineChars="500" w:firstLine="1200"/>
        <w:jc w:val="left"/>
        <w:rPr>
          <w:rFonts w:eastAsiaTheme="minorEastAsia"/>
          <w:sz w:val="24"/>
        </w:rPr>
      </w:pPr>
      <w:r w:rsidRPr="006B5D3C">
        <w:rPr>
          <w:rFonts w:eastAsiaTheme="minorEastAsia"/>
          <w:sz w:val="24"/>
        </w:rPr>
        <w:t>用扣除后的价格参加评审。</w:t>
      </w:r>
    </w:p>
    <w:p w14:paraId="2FCF3799"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3.3.2  </w:t>
      </w:r>
      <w:r w:rsidRPr="006B5D3C">
        <w:rPr>
          <w:rFonts w:eastAsiaTheme="minorEastAsia"/>
          <w:sz w:val="24"/>
        </w:rPr>
        <w:t>对于未预留份额专门面向中小企业采购的采购项目，以及预留份额项</w:t>
      </w:r>
    </w:p>
    <w:p w14:paraId="3B94B4EF" w14:textId="77777777" w:rsidR="00F0574B" w:rsidRPr="006B5D3C" w:rsidRDefault="004372C1">
      <w:pPr>
        <w:widowControl/>
        <w:tabs>
          <w:tab w:val="left" w:pos="1042"/>
          <w:tab w:val="left" w:pos="1080"/>
          <w:tab w:val="left" w:pos="1305"/>
          <w:tab w:val="left" w:pos="1872"/>
        </w:tabs>
        <w:snapToGrid w:val="0"/>
        <w:spacing w:line="360" w:lineRule="auto"/>
        <w:ind w:firstLineChars="500" w:firstLine="1200"/>
        <w:jc w:val="left"/>
        <w:rPr>
          <w:rFonts w:eastAsiaTheme="minorEastAsia"/>
          <w:sz w:val="24"/>
        </w:rPr>
      </w:pPr>
      <w:r w:rsidRPr="006B5D3C">
        <w:rPr>
          <w:rFonts w:eastAsiaTheme="minorEastAsia"/>
          <w:sz w:val="24"/>
        </w:rPr>
        <w:t>目中的非预留部分采购包，且接受大中型企业与小微企业组成联合</w:t>
      </w:r>
    </w:p>
    <w:p w14:paraId="52EE122F" w14:textId="77777777" w:rsidR="00F0574B" w:rsidRPr="006B5D3C" w:rsidRDefault="004372C1">
      <w:pPr>
        <w:widowControl/>
        <w:tabs>
          <w:tab w:val="left" w:pos="1042"/>
          <w:tab w:val="left" w:pos="1080"/>
          <w:tab w:val="left" w:pos="1305"/>
          <w:tab w:val="left" w:pos="1872"/>
        </w:tabs>
        <w:snapToGrid w:val="0"/>
        <w:spacing w:line="360" w:lineRule="auto"/>
        <w:ind w:firstLineChars="500" w:firstLine="1200"/>
        <w:jc w:val="left"/>
        <w:rPr>
          <w:rFonts w:eastAsiaTheme="minorEastAsia"/>
          <w:sz w:val="24"/>
        </w:rPr>
      </w:pPr>
      <w:r w:rsidRPr="006B5D3C">
        <w:rPr>
          <w:rFonts w:eastAsiaTheme="minorEastAsia"/>
          <w:sz w:val="24"/>
        </w:rPr>
        <w:t>体或者允许大中型企业向一家或者多家小微企业分包的采购项目，</w:t>
      </w:r>
    </w:p>
    <w:p w14:paraId="123C7B5B" w14:textId="77777777" w:rsidR="00F0574B" w:rsidRPr="006B5D3C" w:rsidRDefault="004372C1">
      <w:pPr>
        <w:widowControl/>
        <w:tabs>
          <w:tab w:val="left" w:pos="1042"/>
          <w:tab w:val="left" w:pos="1080"/>
          <w:tab w:val="left" w:pos="1305"/>
          <w:tab w:val="left" w:pos="1872"/>
        </w:tabs>
        <w:snapToGrid w:val="0"/>
        <w:spacing w:line="360" w:lineRule="auto"/>
        <w:ind w:firstLineChars="500" w:firstLine="1200"/>
        <w:jc w:val="left"/>
        <w:rPr>
          <w:rFonts w:eastAsiaTheme="minorEastAsia"/>
          <w:sz w:val="24"/>
        </w:rPr>
      </w:pPr>
      <w:r w:rsidRPr="006B5D3C">
        <w:rPr>
          <w:rFonts w:eastAsiaTheme="minorEastAsia"/>
          <w:sz w:val="24"/>
        </w:rPr>
        <w:t>对于联合协议或者分包意向协议约定小微企业的合同份额占到合同</w:t>
      </w:r>
    </w:p>
    <w:p w14:paraId="35550336" w14:textId="7F6599F5" w:rsidR="00F0574B" w:rsidRPr="006B5D3C" w:rsidRDefault="004372C1">
      <w:pPr>
        <w:widowControl/>
        <w:tabs>
          <w:tab w:val="left" w:pos="1042"/>
          <w:tab w:val="left" w:pos="1080"/>
          <w:tab w:val="left" w:pos="1305"/>
          <w:tab w:val="left" w:pos="1872"/>
        </w:tabs>
        <w:snapToGrid w:val="0"/>
        <w:spacing w:line="360" w:lineRule="auto"/>
        <w:ind w:firstLineChars="500" w:firstLine="1200"/>
        <w:jc w:val="left"/>
        <w:rPr>
          <w:rFonts w:eastAsiaTheme="minorEastAsia"/>
          <w:sz w:val="24"/>
        </w:rPr>
      </w:pPr>
      <w:r w:rsidRPr="006B5D3C">
        <w:rPr>
          <w:rFonts w:eastAsiaTheme="minorEastAsia"/>
          <w:sz w:val="24"/>
        </w:rPr>
        <w:t>总金额</w:t>
      </w:r>
      <w:r w:rsidRPr="006B5D3C">
        <w:rPr>
          <w:rFonts w:eastAsiaTheme="minorEastAsia"/>
          <w:sz w:val="24"/>
        </w:rPr>
        <w:t xml:space="preserve"> 30%</w:t>
      </w:r>
      <w:r w:rsidRPr="006B5D3C">
        <w:rPr>
          <w:rFonts w:eastAsiaTheme="minorEastAsia"/>
          <w:sz w:val="24"/>
        </w:rPr>
        <w:t>以上的联合体或者大中型企业的报价给予</w:t>
      </w:r>
      <w:r w:rsidRPr="006B5D3C">
        <w:rPr>
          <w:rFonts w:eastAsiaTheme="minorEastAsia"/>
          <w:sz w:val="24"/>
        </w:rPr>
        <w:t>_</w:t>
      </w:r>
      <w:r w:rsidR="00B62191">
        <w:rPr>
          <w:rFonts w:eastAsiaTheme="minorEastAsia" w:hint="eastAsia"/>
          <w:sz w:val="24"/>
        </w:rPr>
        <w:t>/</w:t>
      </w:r>
      <w:r w:rsidRPr="006B5D3C">
        <w:rPr>
          <w:rFonts w:eastAsiaTheme="minorEastAsia"/>
          <w:sz w:val="24"/>
        </w:rPr>
        <w:t>_%</w:t>
      </w:r>
      <w:r w:rsidRPr="006B5D3C">
        <w:rPr>
          <w:rFonts w:eastAsiaTheme="minorEastAsia"/>
          <w:sz w:val="24"/>
        </w:rPr>
        <w:t>的</w:t>
      </w:r>
    </w:p>
    <w:p w14:paraId="19690E74" w14:textId="77777777" w:rsidR="00F0574B" w:rsidRPr="006B5D3C" w:rsidRDefault="004372C1">
      <w:pPr>
        <w:widowControl/>
        <w:tabs>
          <w:tab w:val="left" w:pos="1042"/>
          <w:tab w:val="left" w:pos="1080"/>
          <w:tab w:val="left" w:pos="1305"/>
          <w:tab w:val="left" w:pos="1872"/>
        </w:tabs>
        <w:snapToGrid w:val="0"/>
        <w:spacing w:line="360" w:lineRule="auto"/>
        <w:ind w:firstLineChars="500" w:firstLine="1200"/>
        <w:jc w:val="left"/>
        <w:rPr>
          <w:rFonts w:eastAsiaTheme="minorEastAsia"/>
          <w:sz w:val="24"/>
        </w:rPr>
      </w:pPr>
      <w:r w:rsidRPr="006B5D3C">
        <w:rPr>
          <w:rFonts w:eastAsiaTheme="minorEastAsia"/>
          <w:sz w:val="24"/>
        </w:rPr>
        <w:t>扣除，用扣除后的价格参加评审。</w:t>
      </w:r>
    </w:p>
    <w:p w14:paraId="6E5C37D4"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3.3.3  </w:t>
      </w:r>
      <w:r w:rsidRPr="006B5D3C">
        <w:rPr>
          <w:rFonts w:eastAsiaTheme="minorEastAsia"/>
          <w:sz w:val="24"/>
        </w:rPr>
        <w:t>组成联合体或者接受分包的小微企业与联合体内其他企业、分包企业</w:t>
      </w:r>
    </w:p>
    <w:p w14:paraId="62D6A8FD" w14:textId="77777777" w:rsidR="00F0574B" w:rsidRPr="006B5D3C" w:rsidRDefault="004372C1">
      <w:pPr>
        <w:widowControl/>
        <w:tabs>
          <w:tab w:val="left" w:pos="1042"/>
          <w:tab w:val="left" w:pos="1080"/>
          <w:tab w:val="left" w:pos="1305"/>
          <w:tab w:val="left" w:pos="1872"/>
        </w:tabs>
        <w:snapToGrid w:val="0"/>
        <w:spacing w:line="360" w:lineRule="auto"/>
        <w:ind w:firstLineChars="500" w:firstLine="1200"/>
        <w:jc w:val="left"/>
        <w:rPr>
          <w:rFonts w:eastAsiaTheme="minorEastAsia"/>
          <w:sz w:val="24"/>
        </w:rPr>
      </w:pPr>
      <w:r w:rsidRPr="006B5D3C">
        <w:rPr>
          <w:rFonts w:eastAsiaTheme="minorEastAsia"/>
          <w:sz w:val="24"/>
        </w:rPr>
        <w:t>之间存在直接控股、管理关系的，不享受价格扣除优惠政策。</w:t>
      </w:r>
    </w:p>
    <w:p w14:paraId="601DDE2E"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3.3.4  </w:t>
      </w:r>
      <w:r w:rsidRPr="006B5D3C">
        <w:rPr>
          <w:rFonts w:eastAsiaTheme="minorEastAsia"/>
          <w:sz w:val="24"/>
        </w:rPr>
        <w:t>价格扣除比例对小型企业和微型企业同等对待，不作区分。</w:t>
      </w:r>
    </w:p>
    <w:p w14:paraId="74E1769B"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3.3.5  </w:t>
      </w:r>
      <w:r w:rsidRPr="006B5D3C">
        <w:rPr>
          <w:rFonts w:eastAsiaTheme="minorEastAsia"/>
          <w:sz w:val="24"/>
        </w:rPr>
        <w:t>中小企业参加政府采购活动，应当按照竞争性磋商文件给定的格式出</w:t>
      </w:r>
    </w:p>
    <w:p w14:paraId="089007BB" w14:textId="77777777" w:rsidR="00F0574B" w:rsidRPr="006B5D3C" w:rsidRDefault="004372C1">
      <w:pPr>
        <w:widowControl/>
        <w:tabs>
          <w:tab w:val="left" w:pos="1042"/>
          <w:tab w:val="left" w:pos="1080"/>
          <w:tab w:val="left" w:pos="1305"/>
          <w:tab w:val="left" w:pos="1872"/>
        </w:tabs>
        <w:snapToGrid w:val="0"/>
        <w:spacing w:line="360" w:lineRule="auto"/>
        <w:ind w:firstLineChars="500" w:firstLine="1200"/>
        <w:jc w:val="left"/>
        <w:rPr>
          <w:rFonts w:eastAsiaTheme="minorEastAsia"/>
          <w:sz w:val="24"/>
        </w:rPr>
      </w:pPr>
      <w:r w:rsidRPr="006B5D3C">
        <w:rPr>
          <w:rFonts w:eastAsiaTheme="minorEastAsia"/>
          <w:sz w:val="24"/>
        </w:rPr>
        <w:t>具《中小企业声明函》，否则不得享受相关中小企业扶持政策。</w:t>
      </w:r>
    </w:p>
    <w:p w14:paraId="1885484F"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3.3.6  </w:t>
      </w:r>
      <w:r w:rsidRPr="006B5D3C">
        <w:rPr>
          <w:rFonts w:eastAsiaTheme="minorEastAsia"/>
          <w:sz w:val="24"/>
        </w:rPr>
        <w:t>监狱企业提供了由省级以上监狱管理局、戒毒管理局（含新疆生产建</w:t>
      </w:r>
    </w:p>
    <w:p w14:paraId="4C33BB17" w14:textId="77777777" w:rsidR="00F0574B" w:rsidRPr="006B5D3C" w:rsidRDefault="004372C1">
      <w:pPr>
        <w:widowControl/>
        <w:tabs>
          <w:tab w:val="left" w:pos="1042"/>
          <w:tab w:val="left" w:pos="1080"/>
          <w:tab w:val="left" w:pos="1305"/>
          <w:tab w:val="left" w:pos="1872"/>
        </w:tabs>
        <w:snapToGrid w:val="0"/>
        <w:spacing w:line="360" w:lineRule="auto"/>
        <w:ind w:firstLineChars="500" w:firstLine="1200"/>
        <w:jc w:val="left"/>
        <w:rPr>
          <w:rFonts w:eastAsiaTheme="minorEastAsia"/>
          <w:sz w:val="24"/>
        </w:rPr>
      </w:pPr>
      <w:r w:rsidRPr="006B5D3C">
        <w:rPr>
          <w:rFonts w:eastAsiaTheme="minorEastAsia"/>
          <w:sz w:val="24"/>
        </w:rPr>
        <w:t>设兵团）出具的属于监狱企业的证明文件的，视同小微企业。</w:t>
      </w:r>
    </w:p>
    <w:p w14:paraId="779D4AA0"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3.3.7  </w:t>
      </w:r>
      <w:r w:rsidRPr="006B5D3C">
        <w:rPr>
          <w:rFonts w:eastAsiaTheme="minorEastAsia"/>
          <w:sz w:val="24"/>
        </w:rPr>
        <w:t>残疾人福利性单位按竞争性磋商文件要求提供了《残疾人福利性单位</w:t>
      </w:r>
    </w:p>
    <w:p w14:paraId="6844E431" w14:textId="77777777" w:rsidR="00F0574B" w:rsidRPr="006B5D3C" w:rsidRDefault="004372C1">
      <w:pPr>
        <w:widowControl/>
        <w:tabs>
          <w:tab w:val="left" w:pos="1042"/>
          <w:tab w:val="left" w:pos="1080"/>
          <w:tab w:val="left" w:pos="1305"/>
          <w:tab w:val="left" w:pos="1872"/>
        </w:tabs>
        <w:snapToGrid w:val="0"/>
        <w:spacing w:line="360" w:lineRule="auto"/>
        <w:ind w:firstLineChars="500" w:firstLine="1200"/>
        <w:jc w:val="left"/>
        <w:rPr>
          <w:rFonts w:eastAsiaTheme="minorEastAsia"/>
          <w:sz w:val="24"/>
        </w:rPr>
      </w:pPr>
      <w:r w:rsidRPr="006B5D3C">
        <w:rPr>
          <w:rFonts w:eastAsiaTheme="minorEastAsia"/>
          <w:sz w:val="24"/>
        </w:rPr>
        <w:t>声明函》的，视同小微企业。</w:t>
      </w:r>
    </w:p>
    <w:p w14:paraId="35F3269C"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3.3.8  </w:t>
      </w:r>
      <w:r w:rsidRPr="006B5D3C">
        <w:rPr>
          <w:rFonts w:eastAsiaTheme="minorEastAsia"/>
          <w:sz w:val="24"/>
        </w:rPr>
        <w:t>若供应商同时属于小型或微型企业、监狱企业、残疾人福利性单位中</w:t>
      </w:r>
    </w:p>
    <w:p w14:paraId="4C1CFD59" w14:textId="77777777" w:rsidR="00F0574B" w:rsidRPr="006B5D3C" w:rsidRDefault="004372C1">
      <w:pPr>
        <w:widowControl/>
        <w:tabs>
          <w:tab w:val="left" w:pos="1042"/>
          <w:tab w:val="left" w:pos="1080"/>
          <w:tab w:val="left" w:pos="1305"/>
          <w:tab w:val="left" w:pos="1872"/>
        </w:tabs>
        <w:snapToGrid w:val="0"/>
        <w:spacing w:line="360" w:lineRule="auto"/>
        <w:ind w:firstLineChars="500" w:firstLine="1200"/>
        <w:jc w:val="left"/>
        <w:rPr>
          <w:rFonts w:eastAsiaTheme="minorEastAsia"/>
          <w:sz w:val="24"/>
        </w:rPr>
      </w:pPr>
      <w:r w:rsidRPr="006B5D3C">
        <w:rPr>
          <w:rFonts w:eastAsiaTheme="minorEastAsia"/>
          <w:sz w:val="24"/>
        </w:rPr>
        <w:t>的两种及以上，将不重复享受小微企业价格扣减的优惠政策。</w:t>
      </w:r>
    </w:p>
    <w:p w14:paraId="0F300E89" w14:textId="13F249F8"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3.3.9  </w:t>
      </w:r>
      <w:r w:rsidRPr="006B5D3C">
        <w:rPr>
          <w:rFonts w:eastAsiaTheme="minorEastAsia"/>
          <w:sz w:val="24"/>
        </w:rPr>
        <w:t>其他为落实政府采购政策实施的优先采购：</w:t>
      </w:r>
      <w:r w:rsidRPr="006B5D3C">
        <w:rPr>
          <w:rFonts w:eastAsiaTheme="minorEastAsia"/>
          <w:sz w:val="24"/>
        </w:rPr>
        <w:t>_</w:t>
      </w:r>
      <w:r w:rsidR="00F64722" w:rsidRPr="006B5D3C">
        <w:rPr>
          <w:rFonts w:eastAsiaTheme="minorEastAsia"/>
          <w:sz w:val="24"/>
        </w:rPr>
        <w:t>/</w:t>
      </w:r>
      <w:r w:rsidRPr="006B5D3C">
        <w:rPr>
          <w:rFonts w:eastAsiaTheme="minorEastAsia"/>
          <w:sz w:val="24"/>
        </w:rPr>
        <w:t>_____</w:t>
      </w:r>
      <w:r w:rsidRPr="006B5D3C">
        <w:rPr>
          <w:rFonts w:eastAsiaTheme="minorEastAsia"/>
          <w:sz w:val="24"/>
        </w:rPr>
        <w:t>。</w:t>
      </w:r>
    </w:p>
    <w:p w14:paraId="41AA5105" w14:textId="1BBEBE09"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b/>
          <w:bCs/>
          <w:sz w:val="24"/>
        </w:rPr>
      </w:pPr>
      <w:r w:rsidRPr="006B5D3C">
        <w:rPr>
          <w:rFonts w:eastAsiaTheme="minorEastAsia"/>
          <w:sz w:val="24"/>
        </w:rPr>
        <w:t xml:space="preserve">4   </w:t>
      </w:r>
      <w:r w:rsidRPr="006B5D3C">
        <w:rPr>
          <w:rFonts w:eastAsiaTheme="minorEastAsia"/>
          <w:sz w:val="24"/>
        </w:rPr>
        <w:t>磋商环节及提交最后报价后如出现以下情况的，供应商的</w:t>
      </w:r>
      <w:r w:rsidRPr="006B5D3C">
        <w:rPr>
          <w:rFonts w:eastAsiaTheme="minorEastAsia"/>
          <w:b/>
          <w:bCs/>
          <w:sz w:val="24"/>
        </w:rPr>
        <w:t>响应文件无效：</w:t>
      </w:r>
    </w:p>
    <w:p w14:paraId="3DF30FF2"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4.1 </w:t>
      </w:r>
      <w:r w:rsidRPr="006B5D3C">
        <w:rPr>
          <w:rFonts w:eastAsiaTheme="minorEastAsia"/>
          <w:sz w:val="24"/>
        </w:rPr>
        <w:t>供应商对实质性变动不予确认的；</w:t>
      </w:r>
    </w:p>
    <w:p w14:paraId="30B79CAB"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4.2 </w:t>
      </w:r>
      <w:r w:rsidRPr="006B5D3C">
        <w:rPr>
          <w:rFonts w:eastAsiaTheme="minorEastAsia"/>
          <w:sz w:val="24"/>
        </w:rPr>
        <w:t>不满足磋商文件</w:t>
      </w:r>
      <w:r w:rsidRPr="006B5D3C">
        <w:rPr>
          <w:rFonts w:ascii="Segoe UI Symbol" w:eastAsiaTheme="minorEastAsia" w:hAnsi="Segoe UI Symbol" w:cs="Segoe UI Symbol"/>
          <w:sz w:val="24"/>
        </w:rPr>
        <w:t>★</w:t>
      </w:r>
      <w:r w:rsidRPr="006B5D3C">
        <w:rPr>
          <w:rFonts w:eastAsiaTheme="minorEastAsia"/>
          <w:sz w:val="24"/>
        </w:rPr>
        <w:t>号条款或磋商文件技术指标超出磋商文件《采购需求》中主要技术参数允许偏差的最大范围的（如有）；</w:t>
      </w:r>
    </w:p>
    <w:p w14:paraId="0F02193A"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4.3  </w:t>
      </w:r>
      <w:r w:rsidRPr="006B5D3C">
        <w:rPr>
          <w:rFonts w:eastAsiaTheme="minorEastAsia"/>
          <w:sz w:val="24"/>
        </w:rPr>
        <w:t>未按照磋商小组规定的时间、逾期提交最后报价的；</w:t>
      </w:r>
    </w:p>
    <w:p w14:paraId="5E8E7606"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4.4  </w:t>
      </w:r>
      <w:r w:rsidRPr="006B5D3C">
        <w:rPr>
          <w:rFonts w:eastAsiaTheme="minorEastAsia"/>
          <w:sz w:val="24"/>
        </w:rPr>
        <w:t>如供应商的最后报价超过竞争性磋商文件中规定的项目</w:t>
      </w:r>
      <w:r w:rsidRPr="006B5D3C">
        <w:rPr>
          <w:rFonts w:eastAsiaTheme="minorEastAsia"/>
          <w:sz w:val="24"/>
        </w:rPr>
        <w:t>/</w:t>
      </w:r>
      <w:r w:rsidRPr="006B5D3C">
        <w:rPr>
          <w:rFonts w:eastAsiaTheme="minorEastAsia"/>
          <w:sz w:val="24"/>
        </w:rPr>
        <w:t>采购包预算金额或者项目</w:t>
      </w:r>
      <w:r w:rsidRPr="006B5D3C">
        <w:rPr>
          <w:rFonts w:eastAsiaTheme="minorEastAsia"/>
          <w:sz w:val="24"/>
        </w:rPr>
        <w:t>/</w:t>
      </w:r>
      <w:r w:rsidRPr="006B5D3C">
        <w:rPr>
          <w:rFonts w:eastAsiaTheme="minorEastAsia"/>
          <w:sz w:val="24"/>
        </w:rPr>
        <w:t>采购包最高限价的；</w:t>
      </w:r>
    </w:p>
    <w:p w14:paraId="1A52A79D"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4.5  </w:t>
      </w:r>
      <w:r w:rsidRPr="006B5D3C">
        <w:rPr>
          <w:rFonts w:eastAsiaTheme="minorEastAsia"/>
          <w:sz w:val="24"/>
        </w:rPr>
        <w:t>响应文件中出现可选择性或可调整的报价的（竞争性磋商文件另有规定的除外）；</w:t>
      </w:r>
    </w:p>
    <w:p w14:paraId="6FF4E6EF"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4.6  </w:t>
      </w:r>
      <w:r w:rsidRPr="006B5D3C">
        <w:rPr>
          <w:rFonts w:eastAsiaTheme="minorEastAsia"/>
          <w:sz w:val="24"/>
        </w:rPr>
        <w:t>最后报价出现前后不一致，供应商对修正后的报价不予确认的；</w:t>
      </w:r>
    </w:p>
    <w:p w14:paraId="214C41CF" w14:textId="7F8D27DF"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4.7  </w:t>
      </w:r>
      <w:r w:rsidRPr="006B5D3C">
        <w:rPr>
          <w:rFonts w:eastAsiaTheme="minorEastAsia"/>
          <w:sz w:val="24"/>
        </w:rPr>
        <w:t>其他：</w:t>
      </w:r>
      <w:r w:rsidRPr="006B5D3C">
        <w:rPr>
          <w:rFonts w:eastAsiaTheme="minorEastAsia"/>
          <w:sz w:val="24"/>
        </w:rPr>
        <w:t>_</w:t>
      </w:r>
      <w:r w:rsidR="00796815" w:rsidRPr="006B5D3C">
        <w:rPr>
          <w:rFonts w:eastAsiaTheme="minorEastAsia"/>
          <w:sz w:val="24"/>
        </w:rPr>
        <w:t>/</w:t>
      </w:r>
      <w:r w:rsidRPr="006B5D3C">
        <w:rPr>
          <w:rFonts w:eastAsiaTheme="minorEastAsia"/>
          <w:sz w:val="24"/>
        </w:rPr>
        <w:t>_____</w:t>
      </w:r>
      <w:r w:rsidRPr="006B5D3C">
        <w:rPr>
          <w:rFonts w:eastAsiaTheme="minorEastAsia"/>
          <w:sz w:val="24"/>
        </w:rPr>
        <w:t>。</w:t>
      </w:r>
    </w:p>
    <w:p w14:paraId="058553BB"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5 </w:t>
      </w:r>
      <w:r w:rsidRPr="006B5D3C">
        <w:rPr>
          <w:rFonts w:eastAsiaTheme="minorEastAsia"/>
          <w:sz w:val="24"/>
        </w:rPr>
        <w:t>评审方法和评审标准</w:t>
      </w:r>
    </w:p>
    <w:p w14:paraId="66E9E2E1"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5.1  </w:t>
      </w:r>
      <w:r w:rsidRPr="006B5D3C">
        <w:rPr>
          <w:rFonts w:eastAsiaTheme="minorEastAsia"/>
          <w:sz w:val="24"/>
        </w:rPr>
        <w:t>本项目采用的评审方法为：本项目的评审采用综合评分法。综合评分法，是指响应文件满足磋商文件全部实质性要求且按评审因素的量化指标评审得分最高的供应商为成交候选供应商的评审方法。</w:t>
      </w:r>
    </w:p>
    <w:p w14:paraId="35B1C98D"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5.2 </w:t>
      </w:r>
      <w:r w:rsidRPr="006B5D3C">
        <w:rPr>
          <w:rFonts w:eastAsiaTheme="minorEastAsia"/>
          <w:sz w:val="24"/>
        </w:rPr>
        <w:t>竞争性磋商文件中没有规定的评审标准不得作为评审依据。</w:t>
      </w:r>
    </w:p>
    <w:p w14:paraId="008DEAB6" w14:textId="49FF428B"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5.3 </w:t>
      </w:r>
      <w:r w:rsidRPr="006B5D3C">
        <w:rPr>
          <w:rFonts w:eastAsiaTheme="minorEastAsia"/>
          <w:sz w:val="24"/>
        </w:rPr>
        <w:t>非政府强制采购的节能产品或环境标志产品，依据品目清单和认证证书实施政府优先采购。优先采购的具体规定（如涉及）</w:t>
      </w:r>
      <w:r w:rsidRPr="006B5D3C">
        <w:rPr>
          <w:rFonts w:eastAsiaTheme="minorEastAsia"/>
          <w:sz w:val="24"/>
        </w:rPr>
        <w:t>__</w:t>
      </w:r>
      <w:r w:rsidR="00545E8B" w:rsidRPr="006B5D3C">
        <w:rPr>
          <w:rFonts w:eastAsiaTheme="minorEastAsia"/>
          <w:sz w:val="24"/>
        </w:rPr>
        <w:t>/_</w:t>
      </w:r>
      <w:r w:rsidRPr="006B5D3C">
        <w:rPr>
          <w:rFonts w:eastAsiaTheme="minorEastAsia"/>
          <w:sz w:val="24"/>
        </w:rPr>
        <w:t>__</w:t>
      </w:r>
      <w:r w:rsidRPr="006B5D3C">
        <w:rPr>
          <w:rFonts w:eastAsiaTheme="minorEastAsia"/>
          <w:sz w:val="24"/>
        </w:rPr>
        <w:t>。</w:t>
      </w:r>
    </w:p>
    <w:p w14:paraId="5F71FC57" w14:textId="160B9B63"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5.4 </w:t>
      </w:r>
      <w:r w:rsidRPr="006B5D3C">
        <w:rPr>
          <w:rFonts w:eastAsiaTheme="minorEastAsia"/>
          <w:sz w:val="24"/>
        </w:rPr>
        <w:t>关于无线局域网认证产品政府采购清单中的产品，优先采购的具体规定（如涉及）</w:t>
      </w:r>
      <w:r w:rsidRPr="006B5D3C">
        <w:rPr>
          <w:rFonts w:eastAsiaTheme="minorEastAsia"/>
          <w:sz w:val="24"/>
        </w:rPr>
        <w:t>__</w:t>
      </w:r>
      <w:r w:rsidR="008B48CC" w:rsidRPr="006B5D3C">
        <w:rPr>
          <w:rFonts w:eastAsiaTheme="minorEastAsia"/>
          <w:sz w:val="24"/>
        </w:rPr>
        <w:t>/</w:t>
      </w:r>
      <w:r w:rsidRPr="006B5D3C">
        <w:rPr>
          <w:rFonts w:eastAsiaTheme="minorEastAsia"/>
          <w:sz w:val="24"/>
        </w:rPr>
        <w:t>____</w:t>
      </w:r>
      <w:r w:rsidRPr="006B5D3C">
        <w:rPr>
          <w:rFonts w:eastAsiaTheme="minorEastAsia"/>
          <w:sz w:val="24"/>
        </w:rPr>
        <w:t>。</w:t>
      </w:r>
    </w:p>
    <w:p w14:paraId="32EA869A"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6   </w:t>
      </w:r>
      <w:r w:rsidRPr="006B5D3C">
        <w:rPr>
          <w:rFonts w:eastAsiaTheme="minorEastAsia"/>
          <w:sz w:val="24"/>
        </w:rPr>
        <w:t>确定成交候选人名单</w:t>
      </w:r>
    </w:p>
    <w:p w14:paraId="6A3A7D96"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6.1  </w:t>
      </w:r>
      <w:r w:rsidRPr="006B5D3C">
        <w:rPr>
          <w:rFonts w:eastAsiaTheme="minorEastAsia"/>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60F0D3CF" w14:textId="026A2829"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6.2  </w:t>
      </w:r>
      <w:r w:rsidRPr="006B5D3C">
        <w:rPr>
          <w:rFonts w:eastAsiaTheme="minorEastAsia"/>
          <w:sz w:val="24"/>
        </w:rPr>
        <w:t>磋商小组根据上述供应商排序，依次推荐排序前</w:t>
      </w:r>
      <w:r w:rsidR="00966200" w:rsidRPr="00966200">
        <w:rPr>
          <w:rFonts w:eastAsiaTheme="minorEastAsia" w:hint="eastAsia"/>
          <w:sz w:val="24"/>
          <w:u w:val="single"/>
        </w:rPr>
        <w:t>3</w:t>
      </w:r>
      <w:r w:rsidRPr="006B5D3C">
        <w:rPr>
          <w:rFonts w:eastAsiaTheme="minorEastAsia"/>
          <w:sz w:val="24"/>
        </w:rPr>
        <w:t>名的供应商为成交候选供应商（若在磋商文件允许的情形下提交最后报价的供应商为二家，则依次推荐二名供应商为成交候选供应商），并编写评审报告。</w:t>
      </w:r>
    </w:p>
    <w:p w14:paraId="11FA90C2"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6.3  </w:t>
      </w:r>
      <w:r w:rsidRPr="006B5D3C">
        <w:rPr>
          <w:rFonts w:eastAsiaTheme="minorEastAsia"/>
          <w:sz w:val="24"/>
        </w:rPr>
        <w:t>磋商小组要对评分汇总情况进行复核，特别是对排名第一的、报价最低的、响应文件被认定为无效的情形进行重点复核。</w:t>
      </w:r>
    </w:p>
    <w:p w14:paraId="54900CCF"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7 </w:t>
      </w:r>
      <w:r w:rsidRPr="006B5D3C">
        <w:rPr>
          <w:rFonts w:eastAsiaTheme="minorEastAsia"/>
          <w:sz w:val="24"/>
        </w:rPr>
        <w:t>报告违法行为</w:t>
      </w:r>
    </w:p>
    <w:p w14:paraId="35485317" w14:textId="77777777" w:rsidR="00F0574B" w:rsidRPr="006B5D3C" w:rsidRDefault="004372C1">
      <w:pPr>
        <w:widowControl/>
        <w:tabs>
          <w:tab w:val="left" w:pos="1042"/>
          <w:tab w:val="left" w:pos="1080"/>
          <w:tab w:val="left" w:pos="1305"/>
          <w:tab w:val="left" w:pos="1872"/>
        </w:tabs>
        <w:snapToGrid w:val="0"/>
        <w:spacing w:line="360" w:lineRule="auto"/>
        <w:ind w:firstLineChars="200" w:firstLine="480"/>
        <w:jc w:val="left"/>
        <w:rPr>
          <w:rFonts w:eastAsiaTheme="minorEastAsia"/>
          <w:sz w:val="24"/>
        </w:rPr>
      </w:pPr>
      <w:r w:rsidRPr="006B5D3C">
        <w:rPr>
          <w:rFonts w:eastAsiaTheme="minorEastAsia"/>
          <w:sz w:val="24"/>
        </w:rPr>
        <w:t xml:space="preserve">7.1  </w:t>
      </w:r>
      <w:r w:rsidRPr="006B5D3C">
        <w:rPr>
          <w:rFonts w:eastAsiaTheme="minorEastAsia"/>
          <w:sz w:val="24"/>
        </w:rPr>
        <w:t>磋商小组在评审过程中发现供应商有行贿、提供虚假材料或者串通等违法行为时，有向采购人、采购代理机构或者有关部门报告的职责。</w:t>
      </w:r>
      <w:r w:rsidRPr="006B5D3C">
        <w:rPr>
          <w:rFonts w:eastAsiaTheme="minorEastAsia"/>
          <w:sz w:val="24"/>
        </w:rPr>
        <w:br w:type="page"/>
      </w:r>
    </w:p>
    <w:p w14:paraId="32A876CB" w14:textId="77777777" w:rsidR="00F0574B" w:rsidRPr="006B5D3C" w:rsidRDefault="004372C1">
      <w:pPr>
        <w:pStyle w:val="21"/>
        <w:spacing w:before="0" w:line="360" w:lineRule="auto"/>
        <w:rPr>
          <w:rFonts w:ascii="Times New Roman" w:eastAsiaTheme="minorEastAsia" w:hAnsi="Times New Roman"/>
          <w:sz w:val="24"/>
          <w:szCs w:val="24"/>
        </w:rPr>
      </w:pPr>
      <w:bookmarkStart w:id="536" w:name="_Toc205054772"/>
      <w:bookmarkStart w:id="537" w:name="_Toc205054999"/>
      <w:bookmarkStart w:id="538" w:name="_Toc205055227"/>
      <w:r w:rsidRPr="006B5D3C">
        <w:rPr>
          <w:rFonts w:ascii="Times New Roman" w:eastAsiaTheme="minorEastAsia" w:hAnsi="Times New Roman"/>
          <w:sz w:val="24"/>
          <w:szCs w:val="24"/>
        </w:rPr>
        <w:t>二、评审标准</w:t>
      </w:r>
      <w:bookmarkEnd w:id="536"/>
      <w:bookmarkEnd w:id="537"/>
      <w:bookmarkEnd w:id="538"/>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969"/>
        <w:gridCol w:w="591"/>
        <w:gridCol w:w="1417"/>
        <w:gridCol w:w="567"/>
        <w:gridCol w:w="5136"/>
      </w:tblGrid>
      <w:tr w:rsidR="00031785" w:rsidRPr="006B5D3C" w14:paraId="1A483031" w14:textId="77777777" w:rsidTr="00F77CCD">
        <w:trPr>
          <w:trHeight w:val="460"/>
          <w:tblHeader/>
          <w:jc w:val="center"/>
        </w:trPr>
        <w:tc>
          <w:tcPr>
            <w:tcW w:w="562" w:type="dxa"/>
            <w:vAlign w:val="center"/>
          </w:tcPr>
          <w:p w14:paraId="143A8CAD" w14:textId="77777777" w:rsidR="00031785" w:rsidRPr="006B5D3C" w:rsidRDefault="00031785" w:rsidP="00504707">
            <w:pPr>
              <w:snapToGrid w:val="0"/>
              <w:rPr>
                <w:kern w:val="0"/>
                <w:szCs w:val="21"/>
              </w:rPr>
            </w:pPr>
            <w:r w:rsidRPr="006B5D3C">
              <w:rPr>
                <w:kern w:val="0"/>
                <w:szCs w:val="21"/>
              </w:rPr>
              <w:t>序号</w:t>
            </w:r>
          </w:p>
        </w:tc>
        <w:tc>
          <w:tcPr>
            <w:tcW w:w="969" w:type="dxa"/>
            <w:vAlign w:val="center"/>
          </w:tcPr>
          <w:p w14:paraId="2533841E" w14:textId="77777777" w:rsidR="00031785" w:rsidRPr="006B5D3C" w:rsidRDefault="00031785" w:rsidP="00504707">
            <w:pPr>
              <w:snapToGrid w:val="0"/>
              <w:jc w:val="center"/>
              <w:rPr>
                <w:kern w:val="0"/>
                <w:szCs w:val="21"/>
              </w:rPr>
            </w:pPr>
            <w:r w:rsidRPr="006B5D3C">
              <w:rPr>
                <w:kern w:val="0"/>
                <w:szCs w:val="21"/>
              </w:rPr>
              <w:t>评分因素</w:t>
            </w:r>
          </w:p>
        </w:tc>
        <w:tc>
          <w:tcPr>
            <w:tcW w:w="591" w:type="dxa"/>
            <w:vAlign w:val="center"/>
          </w:tcPr>
          <w:p w14:paraId="44604060" w14:textId="77777777" w:rsidR="00031785" w:rsidRPr="006B5D3C" w:rsidRDefault="00031785" w:rsidP="00504707">
            <w:pPr>
              <w:snapToGrid w:val="0"/>
              <w:jc w:val="center"/>
              <w:rPr>
                <w:kern w:val="0"/>
                <w:szCs w:val="21"/>
              </w:rPr>
            </w:pPr>
            <w:r w:rsidRPr="006B5D3C">
              <w:rPr>
                <w:kern w:val="0"/>
                <w:szCs w:val="21"/>
              </w:rPr>
              <w:t>分值</w:t>
            </w:r>
          </w:p>
        </w:tc>
        <w:tc>
          <w:tcPr>
            <w:tcW w:w="1417" w:type="dxa"/>
            <w:vAlign w:val="center"/>
          </w:tcPr>
          <w:p w14:paraId="3B9275AC" w14:textId="77777777" w:rsidR="00031785" w:rsidRPr="006B5D3C" w:rsidRDefault="00031785" w:rsidP="00504707">
            <w:pPr>
              <w:snapToGrid w:val="0"/>
              <w:jc w:val="center"/>
              <w:rPr>
                <w:kern w:val="0"/>
                <w:szCs w:val="21"/>
              </w:rPr>
            </w:pPr>
            <w:r w:rsidRPr="006B5D3C">
              <w:rPr>
                <w:kern w:val="0"/>
                <w:szCs w:val="21"/>
              </w:rPr>
              <w:t>分项</w:t>
            </w:r>
            <w:r w:rsidRPr="006B5D3C">
              <w:rPr>
                <w:kern w:val="0"/>
                <w:szCs w:val="21"/>
              </w:rPr>
              <w:t>/</w:t>
            </w:r>
            <w:r w:rsidRPr="006B5D3C">
              <w:rPr>
                <w:kern w:val="0"/>
                <w:szCs w:val="21"/>
              </w:rPr>
              <w:t>描述</w:t>
            </w:r>
          </w:p>
        </w:tc>
        <w:tc>
          <w:tcPr>
            <w:tcW w:w="567" w:type="dxa"/>
            <w:vAlign w:val="center"/>
          </w:tcPr>
          <w:p w14:paraId="7CB9164E" w14:textId="77777777" w:rsidR="00031785" w:rsidRPr="006B5D3C" w:rsidRDefault="00031785" w:rsidP="00504707">
            <w:pPr>
              <w:snapToGrid w:val="0"/>
              <w:jc w:val="center"/>
              <w:rPr>
                <w:kern w:val="0"/>
                <w:szCs w:val="21"/>
              </w:rPr>
            </w:pPr>
            <w:r w:rsidRPr="006B5D3C">
              <w:rPr>
                <w:kern w:val="0"/>
                <w:szCs w:val="21"/>
              </w:rPr>
              <w:t>分值</w:t>
            </w:r>
          </w:p>
        </w:tc>
        <w:tc>
          <w:tcPr>
            <w:tcW w:w="5136" w:type="dxa"/>
            <w:vAlign w:val="center"/>
          </w:tcPr>
          <w:p w14:paraId="6399B1D5" w14:textId="77777777" w:rsidR="00031785" w:rsidRPr="006B5D3C" w:rsidRDefault="00031785" w:rsidP="00504707">
            <w:pPr>
              <w:snapToGrid w:val="0"/>
              <w:jc w:val="center"/>
              <w:rPr>
                <w:kern w:val="0"/>
                <w:szCs w:val="21"/>
              </w:rPr>
            </w:pPr>
            <w:r w:rsidRPr="006B5D3C">
              <w:rPr>
                <w:kern w:val="0"/>
                <w:szCs w:val="21"/>
              </w:rPr>
              <w:t>评分标准</w:t>
            </w:r>
          </w:p>
        </w:tc>
      </w:tr>
      <w:tr w:rsidR="00031785" w:rsidRPr="006B5D3C" w14:paraId="4698CF8D" w14:textId="77777777" w:rsidTr="00F77CCD">
        <w:trPr>
          <w:trHeight w:val="866"/>
          <w:jc w:val="center"/>
        </w:trPr>
        <w:tc>
          <w:tcPr>
            <w:tcW w:w="562" w:type="dxa"/>
            <w:vMerge w:val="restart"/>
            <w:vAlign w:val="center"/>
          </w:tcPr>
          <w:p w14:paraId="5E6D8C49" w14:textId="77777777" w:rsidR="00031785" w:rsidRPr="006B5D3C" w:rsidRDefault="00031785" w:rsidP="00504707">
            <w:pPr>
              <w:snapToGrid w:val="0"/>
              <w:jc w:val="center"/>
              <w:rPr>
                <w:kern w:val="0"/>
                <w:szCs w:val="21"/>
              </w:rPr>
            </w:pPr>
            <w:r w:rsidRPr="006B5D3C">
              <w:rPr>
                <w:kern w:val="0"/>
                <w:szCs w:val="21"/>
              </w:rPr>
              <w:t>1</w:t>
            </w:r>
          </w:p>
        </w:tc>
        <w:tc>
          <w:tcPr>
            <w:tcW w:w="969" w:type="dxa"/>
            <w:vMerge w:val="restart"/>
            <w:vAlign w:val="center"/>
          </w:tcPr>
          <w:p w14:paraId="2BABA71C" w14:textId="77777777" w:rsidR="00031785" w:rsidRPr="006B5D3C" w:rsidRDefault="00031785" w:rsidP="00504707">
            <w:pPr>
              <w:snapToGrid w:val="0"/>
              <w:jc w:val="center"/>
              <w:rPr>
                <w:kern w:val="0"/>
                <w:szCs w:val="21"/>
              </w:rPr>
            </w:pPr>
            <w:r w:rsidRPr="006B5D3C">
              <w:rPr>
                <w:kern w:val="0"/>
                <w:szCs w:val="21"/>
              </w:rPr>
              <w:t>商务部分</w:t>
            </w:r>
          </w:p>
        </w:tc>
        <w:tc>
          <w:tcPr>
            <w:tcW w:w="591" w:type="dxa"/>
            <w:vMerge w:val="restart"/>
            <w:vAlign w:val="center"/>
          </w:tcPr>
          <w:p w14:paraId="7336A7CC" w14:textId="061316AC" w:rsidR="00031785" w:rsidRPr="006B5D3C" w:rsidRDefault="00031785" w:rsidP="00504707">
            <w:pPr>
              <w:snapToGrid w:val="0"/>
              <w:jc w:val="center"/>
              <w:rPr>
                <w:kern w:val="0"/>
                <w:szCs w:val="21"/>
              </w:rPr>
            </w:pPr>
            <w:r w:rsidRPr="006B5D3C">
              <w:rPr>
                <w:kern w:val="0"/>
                <w:szCs w:val="21"/>
              </w:rPr>
              <w:t>34</w:t>
            </w:r>
          </w:p>
        </w:tc>
        <w:tc>
          <w:tcPr>
            <w:tcW w:w="1417" w:type="dxa"/>
            <w:vAlign w:val="center"/>
          </w:tcPr>
          <w:p w14:paraId="12D03A05" w14:textId="77777777" w:rsidR="00031785" w:rsidRPr="006B5D3C" w:rsidRDefault="00031785" w:rsidP="00504707">
            <w:pPr>
              <w:snapToGrid w:val="0"/>
              <w:jc w:val="center"/>
              <w:rPr>
                <w:kern w:val="0"/>
                <w:szCs w:val="21"/>
              </w:rPr>
            </w:pPr>
            <w:r w:rsidRPr="006B5D3C">
              <w:t>企业管理体系证书</w:t>
            </w:r>
          </w:p>
        </w:tc>
        <w:tc>
          <w:tcPr>
            <w:tcW w:w="567" w:type="dxa"/>
            <w:vAlign w:val="center"/>
          </w:tcPr>
          <w:p w14:paraId="594E7D80" w14:textId="77777777" w:rsidR="00031785" w:rsidRPr="006B5D3C" w:rsidRDefault="00031785" w:rsidP="00504707">
            <w:pPr>
              <w:snapToGrid w:val="0"/>
              <w:jc w:val="center"/>
              <w:rPr>
                <w:kern w:val="0"/>
                <w:szCs w:val="21"/>
              </w:rPr>
            </w:pPr>
            <w:r w:rsidRPr="006B5D3C">
              <w:rPr>
                <w:kern w:val="0"/>
                <w:szCs w:val="21"/>
              </w:rPr>
              <w:t>6</w:t>
            </w:r>
          </w:p>
        </w:tc>
        <w:tc>
          <w:tcPr>
            <w:tcW w:w="5136" w:type="dxa"/>
            <w:vAlign w:val="center"/>
          </w:tcPr>
          <w:p w14:paraId="33316D5E" w14:textId="77777777" w:rsidR="00031785" w:rsidRPr="006B5D3C" w:rsidRDefault="00031785" w:rsidP="00504707">
            <w:pPr>
              <w:adjustRightInd w:val="0"/>
              <w:snapToGrid w:val="0"/>
              <w:rPr>
                <w:kern w:val="0"/>
                <w:szCs w:val="21"/>
              </w:rPr>
            </w:pPr>
            <w:r w:rsidRPr="006B5D3C">
              <w:rPr>
                <w:kern w:val="0"/>
                <w:szCs w:val="21"/>
              </w:rPr>
              <w:t>具有质量管理体系认证得</w:t>
            </w:r>
            <w:r w:rsidRPr="006B5D3C">
              <w:rPr>
                <w:kern w:val="0"/>
                <w:szCs w:val="21"/>
              </w:rPr>
              <w:t>2</w:t>
            </w:r>
            <w:r w:rsidRPr="006B5D3C">
              <w:rPr>
                <w:kern w:val="0"/>
                <w:szCs w:val="21"/>
              </w:rPr>
              <w:t>分，没有得</w:t>
            </w:r>
            <w:r w:rsidRPr="006B5D3C">
              <w:rPr>
                <w:kern w:val="0"/>
                <w:szCs w:val="21"/>
              </w:rPr>
              <w:t>0</w:t>
            </w:r>
            <w:r w:rsidRPr="006B5D3C">
              <w:rPr>
                <w:kern w:val="0"/>
                <w:szCs w:val="21"/>
              </w:rPr>
              <w:t>分</w:t>
            </w:r>
          </w:p>
          <w:p w14:paraId="0A3D8F23" w14:textId="77777777" w:rsidR="00031785" w:rsidRPr="006B5D3C" w:rsidRDefault="00031785" w:rsidP="00504707">
            <w:pPr>
              <w:adjustRightInd w:val="0"/>
              <w:snapToGrid w:val="0"/>
              <w:rPr>
                <w:kern w:val="0"/>
                <w:szCs w:val="21"/>
              </w:rPr>
            </w:pPr>
            <w:r w:rsidRPr="006B5D3C">
              <w:rPr>
                <w:kern w:val="0"/>
                <w:szCs w:val="21"/>
              </w:rPr>
              <w:t>具有环境质量体系认证得</w:t>
            </w:r>
            <w:r w:rsidRPr="006B5D3C">
              <w:rPr>
                <w:kern w:val="0"/>
                <w:szCs w:val="21"/>
              </w:rPr>
              <w:t>2</w:t>
            </w:r>
            <w:r w:rsidRPr="006B5D3C">
              <w:rPr>
                <w:kern w:val="0"/>
                <w:szCs w:val="21"/>
              </w:rPr>
              <w:t>分，没有得</w:t>
            </w:r>
            <w:r w:rsidRPr="006B5D3C">
              <w:rPr>
                <w:kern w:val="0"/>
                <w:szCs w:val="21"/>
              </w:rPr>
              <w:t>0</w:t>
            </w:r>
            <w:r w:rsidRPr="006B5D3C">
              <w:rPr>
                <w:kern w:val="0"/>
                <w:szCs w:val="21"/>
              </w:rPr>
              <w:t>分</w:t>
            </w:r>
          </w:p>
          <w:p w14:paraId="76A8D8F9" w14:textId="77777777" w:rsidR="00031785" w:rsidRPr="006B5D3C" w:rsidRDefault="00031785" w:rsidP="00504707">
            <w:pPr>
              <w:adjustRightInd w:val="0"/>
              <w:snapToGrid w:val="0"/>
              <w:rPr>
                <w:kern w:val="0"/>
                <w:szCs w:val="21"/>
              </w:rPr>
            </w:pPr>
            <w:r w:rsidRPr="006B5D3C">
              <w:rPr>
                <w:kern w:val="0"/>
                <w:szCs w:val="21"/>
              </w:rPr>
              <w:t>具有职业健康安全管理体系得</w:t>
            </w:r>
            <w:r w:rsidRPr="006B5D3C">
              <w:rPr>
                <w:kern w:val="0"/>
                <w:szCs w:val="21"/>
              </w:rPr>
              <w:t>2</w:t>
            </w:r>
            <w:r w:rsidRPr="006B5D3C">
              <w:rPr>
                <w:kern w:val="0"/>
                <w:szCs w:val="21"/>
              </w:rPr>
              <w:t>分，没有得</w:t>
            </w:r>
            <w:r w:rsidRPr="006B5D3C">
              <w:rPr>
                <w:kern w:val="0"/>
                <w:szCs w:val="21"/>
              </w:rPr>
              <w:t>0</w:t>
            </w:r>
            <w:r w:rsidRPr="006B5D3C">
              <w:rPr>
                <w:kern w:val="0"/>
                <w:szCs w:val="21"/>
              </w:rPr>
              <w:t>分</w:t>
            </w:r>
          </w:p>
        </w:tc>
      </w:tr>
      <w:tr w:rsidR="00031785" w:rsidRPr="006B5D3C" w14:paraId="11ADDDA6" w14:textId="77777777" w:rsidTr="00F77CCD">
        <w:trPr>
          <w:trHeight w:val="866"/>
          <w:jc w:val="center"/>
        </w:trPr>
        <w:tc>
          <w:tcPr>
            <w:tcW w:w="562" w:type="dxa"/>
            <w:vMerge/>
            <w:vAlign w:val="center"/>
          </w:tcPr>
          <w:p w14:paraId="6F5F413E" w14:textId="77777777" w:rsidR="00031785" w:rsidRPr="006B5D3C" w:rsidRDefault="00031785" w:rsidP="00031785">
            <w:pPr>
              <w:snapToGrid w:val="0"/>
              <w:jc w:val="center"/>
              <w:rPr>
                <w:kern w:val="0"/>
                <w:szCs w:val="21"/>
              </w:rPr>
            </w:pPr>
          </w:p>
        </w:tc>
        <w:tc>
          <w:tcPr>
            <w:tcW w:w="969" w:type="dxa"/>
            <w:vMerge/>
            <w:vAlign w:val="center"/>
          </w:tcPr>
          <w:p w14:paraId="3456CC61" w14:textId="77777777" w:rsidR="00031785" w:rsidRPr="006B5D3C" w:rsidRDefault="00031785" w:rsidP="00031785">
            <w:pPr>
              <w:snapToGrid w:val="0"/>
              <w:jc w:val="center"/>
              <w:rPr>
                <w:kern w:val="0"/>
                <w:szCs w:val="21"/>
              </w:rPr>
            </w:pPr>
          </w:p>
        </w:tc>
        <w:tc>
          <w:tcPr>
            <w:tcW w:w="591" w:type="dxa"/>
            <w:vMerge/>
            <w:vAlign w:val="center"/>
          </w:tcPr>
          <w:p w14:paraId="00EB6B9A" w14:textId="77777777" w:rsidR="00031785" w:rsidRPr="006B5D3C" w:rsidRDefault="00031785" w:rsidP="00031785">
            <w:pPr>
              <w:snapToGrid w:val="0"/>
              <w:jc w:val="center"/>
              <w:rPr>
                <w:kern w:val="0"/>
                <w:szCs w:val="21"/>
              </w:rPr>
            </w:pPr>
          </w:p>
        </w:tc>
        <w:tc>
          <w:tcPr>
            <w:tcW w:w="1417" w:type="dxa"/>
            <w:vAlign w:val="center"/>
          </w:tcPr>
          <w:p w14:paraId="1F87F969" w14:textId="77777777" w:rsidR="00031785" w:rsidRPr="006B5D3C" w:rsidRDefault="00031785" w:rsidP="00031785">
            <w:pPr>
              <w:snapToGrid w:val="0"/>
              <w:jc w:val="center"/>
              <w:rPr>
                <w:kern w:val="0"/>
                <w:szCs w:val="21"/>
              </w:rPr>
            </w:pPr>
            <w:r w:rsidRPr="006B5D3C">
              <w:rPr>
                <w:kern w:val="0"/>
                <w:szCs w:val="21"/>
              </w:rPr>
              <w:t>项目团队</w:t>
            </w:r>
          </w:p>
          <w:p w14:paraId="628B958F" w14:textId="3E77F388" w:rsidR="00031785" w:rsidRPr="006B5D3C" w:rsidRDefault="00031785" w:rsidP="00031785">
            <w:pPr>
              <w:snapToGrid w:val="0"/>
              <w:jc w:val="center"/>
              <w:rPr>
                <w:kern w:val="0"/>
                <w:szCs w:val="21"/>
              </w:rPr>
            </w:pPr>
            <w:r w:rsidRPr="006B5D3C">
              <w:rPr>
                <w:kern w:val="0"/>
                <w:szCs w:val="21"/>
              </w:rPr>
              <w:t>人员配置及安排</w:t>
            </w:r>
          </w:p>
        </w:tc>
        <w:tc>
          <w:tcPr>
            <w:tcW w:w="567" w:type="dxa"/>
            <w:vAlign w:val="center"/>
          </w:tcPr>
          <w:p w14:paraId="1FF58C02" w14:textId="4C1DC0F5" w:rsidR="00031785" w:rsidRPr="006B5D3C" w:rsidRDefault="00031785" w:rsidP="00031785">
            <w:pPr>
              <w:snapToGrid w:val="0"/>
              <w:jc w:val="center"/>
              <w:rPr>
                <w:kern w:val="0"/>
                <w:szCs w:val="21"/>
              </w:rPr>
            </w:pPr>
            <w:r w:rsidRPr="006B5D3C">
              <w:rPr>
                <w:kern w:val="0"/>
                <w:szCs w:val="21"/>
              </w:rPr>
              <w:t>10</w:t>
            </w:r>
          </w:p>
        </w:tc>
        <w:tc>
          <w:tcPr>
            <w:tcW w:w="5136" w:type="dxa"/>
            <w:vAlign w:val="center"/>
          </w:tcPr>
          <w:p w14:paraId="4F9957F0" w14:textId="77777777" w:rsidR="00031785" w:rsidRPr="006B5D3C" w:rsidRDefault="00031785" w:rsidP="00031785">
            <w:pPr>
              <w:adjustRightInd w:val="0"/>
              <w:snapToGrid w:val="0"/>
              <w:spacing w:line="240" w:lineRule="atLeast"/>
              <w:rPr>
                <w:kern w:val="0"/>
                <w:szCs w:val="21"/>
              </w:rPr>
            </w:pPr>
            <w:r w:rsidRPr="006B5D3C">
              <w:rPr>
                <w:kern w:val="0"/>
                <w:szCs w:val="21"/>
              </w:rPr>
              <w:t>1</w:t>
            </w:r>
            <w:r w:rsidRPr="006B5D3C">
              <w:rPr>
                <w:kern w:val="0"/>
                <w:szCs w:val="21"/>
              </w:rPr>
              <w:t>、人员安排合理充足；人员配置全面、专业性强且经验丰富的，得</w:t>
            </w:r>
            <w:r w:rsidRPr="006B5D3C">
              <w:rPr>
                <w:kern w:val="0"/>
                <w:szCs w:val="21"/>
              </w:rPr>
              <w:t>10</w:t>
            </w:r>
            <w:r w:rsidRPr="006B5D3C">
              <w:rPr>
                <w:kern w:val="0"/>
                <w:szCs w:val="21"/>
              </w:rPr>
              <w:t>分；</w:t>
            </w:r>
          </w:p>
          <w:p w14:paraId="48CF6296" w14:textId="77777777" w:rsidR="00031785" w:rsidRPr="006B5D3C" w:rsidRDefault="00031785" w:rsidP="00031785">
            <w:pPr>
              <w:adjustRightInd w:val="0"/>
              <w:snapToGrid w:val="0"/>
              <w:spacing w:line="240" w:lineRule="atLeast"/>
              <w:rPr>
                <w:kern w:val="0"/>
                <w:szCs w:val="21"/>
              </w:rPr>
            </w:pPr>
            <w:r w:rsidRPr="006B5D3C">
              <w:rPr>
                <w:kern w:val="0"/>
                <w:szCs w:val="21"/>
              </w:rPr>
              <w:t>2</w:t>
            </w:r>
            <w:r w:rsidRPr="006B5D3C">
              <w:rPr>
                <w:kern w:val="0"/>
                <w:szCs w:val="21"/>
              </w:rPr>
              <w:t>、人员安排较合理；人员配置较全面、专业性较强、经验较丰富的，得</w:t>
            </w:r>
            <w:r w:rsidRPr="006B5D3C">
              <w:rPr>
                <w:kern w:val="0"/>
                <w:szCs w:val="21"/>
              </w:rPr>
              <w:t>7</w:t>
            </w:r>
            <w:r w:rsidRPr="006B5D3C">
              <w:rPr>
                <w:kern w:val="0"/>
                <w:szCs w:val="21"/>
              </w:rPr>
              <w:t>分；</w:t>
            </w:r>
          </w:p>
          <w:p w14:paraId="5705EA82" w14:textId="77777777" w:rsidR="00031785" w:rsidRPr="006B5D3C" w:rsidRDefault="00031785" w:rsidP="00031785">
            <w:pPr>
              <w:adjustRightInd w:val="0"/>
              <w:snapToGrid w:val="0"/>
              <w:spacing w:line="240" w:lineRule="atLeast"/>
              <w:rPr>
                <w:kern w:val="0"/>
                <w:szCs w:val="21"/>
              </w:rPr>
            </w:pPr>
            <w:r w:rsidRPr="006B5D3C">
              <w:rPr>
                <w:kern w:val="0"/>
                <w:szCs w:val="21"/>
              </w:rPr>
              <w:t>3</w:t>
            </w:r>
            <w:r w:rsidRPr="006B5D3C">
              <w:rPr>
                <w:kern w:val="0"/>
                <w:szCs w:val="21"/>
              </w:rPr>
              <w:t>、人员安排基本合理；人员配置基本全面、专业性一般、有一定经验的，得</w:t>
            </w:r>
            <w:r w:rsidRPr="006B5D3C">
              <w:rPr>
                <w:kern w:val="0"/>
                <w:szCs w:val="21"/>
              </w:rPr>
              <w:t>4</w:t>
            </w:r>
            <w:r w:rsidRPr="006B5D3C">
              <w:rPr>
                <w:kern w:val="0"/>
                <w:szCs w:val="21"/>
              </w:rPr>
              <w:t>分；</w:t>
            </w:r>
          </w:p>
          <w:p w14:paraId="19026B26" w14:textId="77777777" w:rsidR="00031785" w:rsidRPr="006B5D3C" w:rsidRDefault="00031785" w:rsidP="00031785">
            <w:pPr>
              <w:adjustRightInd w:val="0"/>
              <w:snapToGrid w:val="0"/>
              <w:spacing w:line="240" w:lineRule="atLeast"/>
              <w:rPr>
                <w:kern w:val="0"/>
                <w:szCs w:val="21"/>
              </w:rPr>
            </w:pPr>
            <w:r w:rsidRPr="006B5D3C">
              <w:rPr>
                <w:kern w:val="0"/>
                <w:szCs w:val="21"/>
              </w:rPr>
              <w:t>4</w:t>
            </w:r>
            <w:r w:rsidRPr="006B5D3C">
              <w:rPr>
                <w:kern w:val="0"/>
                <w:szCs w:val="21"/>
              </w:rPr>
              <w:t>、人员安排不够合理；人员配置不够全面、专业性一般、经验不够丰富的，得</w:t>
            </w:r>
            <w:r w:rsidRPr="006B5D3C">
              <w:rPr>
                <w:kern w:val="0"/>
                <w:szCs w:val="21"/>
              </w:rPr>
              <w:t>1</w:t>
            </w:r>
            <w:r w:rsidRPr="006B5D3C">
              <w:rPr>
                <w:kern w:val="0"/>
                <w:szCs w:val="21"/>
              </w:rPr>
              <w:t>分；</w:t>
            </w:r>
          </w:p>
          <w:p w14:paraId="06FF7811" w14:textId="0CD55631" w:rsidR="00031785" w:rsidRPr="006B5D3C" w:rsidRDefault="00031785" w:rsidP="00031785">
            <w:pPr>
              <w:adjustRightInd w:val="0"/>
              <w:snapToGrid w:val="0"/>
              <w:rPr>
                <w:kern w:val="0"/>
                <w:szCs w:val="21"/>
              </w:rPr>
            </w:pPr>
            <w:r w:rsidRPr="006B5D3C">
              <w:rPr>
                <w:kern w:val="0"/>
                <w:szCs w:val="21"/>
              </w:rPr>
              <w:t>5</w:t>
            </w:r>
            <w:r w:rsidRPr="006B5D3C">
              <w:rPr>
                <w:kern w:val="0"/>
                <w:szCs w:val="21"/>
              </w:rPr>
              <w:t>、未提供相关内容的，得</w:t>
            </w:r>
            <w:r w:rsidRPr="006B5D3C">
              <w:rPr>
                <w:kern w:val="0"/>
                <w:szCs w:val="21"/>
              </w:rPr>
              <w:t>0</w:t>
            </w:r>
            <w:r w:rsidRPr="006B5D3C">
              <w:rPr>
                <w:kern w:val="0"/>
                <w:szCs w:val="21"/>
              </w:rPr>
              <w:t>分。</w:t>
            </w:r>
          </w:p>
        </w:tc>
      </w:tr>
      <w:tr w:rsidR="00031785" w:rsidRPr="006B5D3C" w14:paraId="7A2570F4" w14:textId="77777777" w:rsidTr="00F77CCD">
        <w:trPr>
          <w:trHeight w:val="545"/>
          <w:jc w:val="center"/>
        </w:trPr>
        <w:tc>
          <w:tcPr>
            <w:tcW w:w="562" w:type="dxa"/>
            <w:vMerge/>
            <w:vAlign w:val="center"/>
          </w:tcPr>
          <w:p w14:paraId="561CE8FE" w14:textId="77777777" w:rsidR="00031785" w:rsidRPr="006B5D3C" w:rsidRDefault="00031785" w:rsidP="00504707">
            <w:pPr>
              <w:snapToGrid w:val="0"/>
              <w:jc w:val="center"/>
              <w:rPr>
                <w:kern w:val="0"/>
                <w:szCs w:val="21"/>
              </w:rPr>
            </w:pPr>
          </w:p>
        </w:tc>
        <w:tc>
          <w:tcPr>
            <w:tcW w:w="969" w:type="dxa"/>
            <w:vMerge/>
            <w:vAlign w:val="center"/>
          </w:tcPr>
          <w:p w14:paraId="2E234140" w14:textId="77777777" w:rsidR="00031785" w:rsidRPr="006B5D3C" w:rsidRDefault="00031785" w:rsidP="00504707">
            <w:pPr>
              <w:snapToGrid w:val="0"/>
              <w:jc w:val="center"/>
              <w:rPr>
                <w:kern w:val="0"/>
                <w:szCs w:val="21"/>
              </w:rPr>
            </w:pPr>
          </w:p>
        </w:tc>
        <w:tc>
          <w:tcPr>
            <w:tcW w:w="591" w:type="dxa"/>
            <w:vMerge/>
            <w:vAlign w:val="center"/>
          </w:tcPr>
          <w:p w14:paraId="198AFA16" w14:textId="77777777" w:rsidR="00031785" w:rsidRPr="006B5D3C" w:rsidRDefault="00031785" w:rsidP="00504707">
            <w:pPr>
              <w:snapToGrid w:val="0"/>
              <w:jc w:val="center"/>
              <w:rPr>
                <w:kern w:val="0"/>
                <w:szCs w:val="21"/>
              </w:rPr>
            </w:pPr>
          </w:p>
        </w:tc>
        <w:tc>
          <w:tcPr>
            <w:tcW w:w="1417" w:type="dxa"/>
            <w:vAlign w:val="center"/>
          </w:tcPr>
          <w:p w14:paraId="03A8DC90" w14:textId="77777777" w:rsidR="00031785" w:rsidRPr="006B5D3C" w:rsidRDefault="00031785" w:rsidP="00504707">
            <w:pPr>
              <w:snapToGrid w:val="0"/>
              <w:spacing w:before="100" w:beforeAutospacing="1" w:after="100" w:afterAutospacing="1"/>
              <w:jc w:val="center"/>
            </w:pPr>
            <w:r w:rsidRPr="006B5D3C">
              <w:t xml:space="preserve"> </w:t>
            </w:r>
            <w:r w:rsidRPr="006B5D3C">
              <w:rPr>
                <w:kern w:val="0"/>
                <w:szCs w:val="21"/>
              </w:rPr>
              <w:t>企业同类项目业绩</w:t>
            </w:r>
          </w:p>
        </w:tc>
        <w:tc>
          <w:tcPr>
            <w:tcW w:w="567" w:type="dxa"/>
            <w:vAlign w:val="center"/>
          </w:tcPr>
          <w:p w14:paraId="00222721" w14:textId="77777777" w:rsidR="00031785" w:rsidRPr="006B5D3C" w:rsidRDefault="00031785" w:rsidP="00504707">
            <w:pPr>
              <w:snapToGrid w:val="0"/>
              <w:jc w:val="center"/>
            </w:pPr>
            <w:r w:rsidRPr="006B5D3C">
              <w:rPr>
                <w:kern w:val="0"/>
                <w:szCs w:val="21"/>
              </w:rPr>
              <w:t>18</w:t>
            </w:r>
          </w:p>
        </w:tc>
        <w:tc>
          <w:tcPr>
            <w:tcW w:w="5136" w:type="dxa"/>
          </w:tcPr>
          <w:p w14:paraId="3943D3E9" w14:textId="1819CD1C" w:rsidR="00031785" w:rsidRPr="006B5D3C" w:rsidRDefault="00031785" w:rsidP="00504707">
            <w:pPr>
              <w:adjustRightInd w:val="0"/>
              <w:snapToGrid w:val="0"/>
            </w:pPr>
            <w:r w:rsidRPr="006B5D3C">
              <w:rPr>
                <w:kern w:val="0"/>
                <w:szCs w:val="21"/>
              </w:rPr>
              <w:t>近三年内</w:t>
            </w:r>
            <w:r w:rsidR="00BD2CA9">
              <w:rPr>
                <w:rFonts w:hint="eastAsia"/>
                <w:kern w:val="0"/>
                <w:szCs w:val="21"/>
              </w:rPr>
              <w:t>(2022</w:t>
            </w:r>
            <w:r w:rsidR="00BD2CA9">
              <w:rPr>
                <w:rFonts w:hint="eastAsia"/>
                <w:kern w:val="0"/>
                <w:szCs w:val="21"/>
              </w:rPr>
              <w:t>年</w:t>
            </w:r>
            <w:r w:rsidR="00BD2CA9">
              <w:rPr>
                <w:rFonts w:hint="eastAsia"/>
                <w:kern w:val="0"/>
                <w:szCs w:val="21"/>
              </w:rPr>
              <w:t>8</w:t>
            </w:r>
            <w:r w:rsidR="00BD2CA9">
              <w:rPr>
                <w:rFonts w:hint="eastAsia"/>
                <w:kern w:val="0"/>
                <w:szCs w:val="21"/>
              </w:rPr>
              <w:t>月</w:t>
            </w:r>
            <w:r w:rsidR="00BD2CA9">
              <w:rPr>
                <w:rFonts w:hint="eastAsia"/>
                <w:kern w:val="0"/>
                <w:szCs w:val="21"/>
              </w:rPr>
              <w:t>1</w:t>
            </w:r>
            <w:r w:rsidR="00BD2CA9">
              <w:rPr>
                <w:rFonts w:hint="eastAsia"/>
                <w:kern w:val="0"/>
                <w:szCs w:val="21"/>
              </w:rPr>
              <w:t>日</w:t>
            </w:r>
            <w:r w:rsidR="00BD2CA9">
              <w:rPr>
                <w:rFonts w:hint="eastAsia"/>
                <w:kern w:val="0"/>
                <w:szCs w:val="21"/>
              </w:rPr>
              <w:t>-2025</w:t>
            </w:r>
            <w:r w:rsidR="00BD2CA9">
              <w:rPr>
                <w:rFonts w:hint="eastAsia"/>
                <w:kern w:val="0"/>
                <w:szCs w:val="21"/>
              </w:rPr>
              <w:t>年</w:t>
            </w:r>
            <w:r w:rsidR="00BD2CA9">
              <w:rPr>
                <w:rFonts w:hint="eastAsia"/>
                <w:kern w:val="0"/>
                <w:szCs w:val="21"/>
              </w:rPr>
              <w:t>7</w:t>
            </w:r>
            <w:r w:rsidR="00BD2CA9">
              <w:rPr>
                <w:rFonts w:hint="eastAsia"/>
                <w:kern w:val="0"/>
                <w:szCs w:val="21"/>
              </w:rPr>
              <w:t>月</w:t>
            </w:r>
            <w:r w:rsidR="00BD2CA9">
              <w:rPr>
                <w:rFonts w:hint="eastAsia"/>
                <w:kern w:val="0"/>
                <w:szCs w:val="21"/>
              </w:rPr>
              <w:t>31</w:t>
            </w:r>
            <w:r w:rsidR="00BD2CA9">
              <w:rPr>
                <w:rFonts w:hint="eastAsia"/>
                <w:kern w:val="0"/>
                <w:szCs w:val="21"/>
              </w:rPr>
              <w:t>日</w:t>
            </w:r>
            <w:r w:rsidR="00BD2CA9">
              <w:rPr>
                <w:rFonts w:hint="eastAsia"/>
                <w:kern w:val="0"/>
                <w:szCs w:val="21"/>
              </w:rPr>
              <w:t>)</w:t>
            </w:r>
            <w:r w:rsidRPr="006B5D3C">
              <w:rPr>
                <w:kern w:val="0"/>
                <w:szCs w:val="21"/>
              </w:rPr>
              <w:t>具有类似项目业绩：有一个得</w:t>
            </w:r>
            <w:r w:rsidRPr="006B5D3C">
              <w:rPr>
                <w:kern w:val="0"/>
                <w:szCs w:val="21"/>
              </w:rPr>
              <w:t>6</w:t>
            </w:r>
            <w:r w:rsidRPr="006B5D3C">
              <w:rPr>
                <w:kern w:val="0"/>
                <w:szCs w:val="21"/>
              </w:rPr>
              <w:t>分，每增加</w:t>
            </w:r>
            <w:r w:rsidRPr="006B5D3C">
              <w:rPr>
                <w:kern w:val="0"/>
                <w:szCs w:val="21"/>
              </w:rPr>
              <w:t>1</w:t>
            </w:r>
            <w:r w:rsidRPr="006B5D3C">
              <w:rPr>
                <w:kern w:val="0"/>
                <w:szCs w:val="21"/>
              </w:rPr>
              <w:t>个加</w:t>
            </w:r>
            <w:r w:rsidRPr="006B5D3C">
              <w:rPr>
                <w:kern w:val="0"/>
                <w:szCs w:val="21"/>
              </w:rPr>
              <w:t>6</w:t>
            </w:r>
            <w:r w:rsidRPr="006B5D3C">
              <w:rPr>
                <w:kern w:val="0"/>
                <w:szCs w:val="21"/>
              </w:rPr>
              <w:t>分，最多得</w:t>
            </w:r>
            <w:r w:rsidRPr="006B5D3C">
              <w:rPr>
                <w:kern w:val="0"/>
                <w:szCs w:val="21"/>
              </w:rPr>
              <w:t>18</w:t>
            </w:r>
            <w:r w:rsidRPr="006B5D3C">
              <w:rPr>
                <w:kern w:val="0"/>
                <w:szCs w:val="21"/>
              </w:rPr>
              <w:t>分，没有</w:t>
            </w:r>
            <w:r w:rsidRPr="006B5D3C">
              <w:rPr>
                <w:kern w:val="0"/>
                <w:szCs w:val="21"/>
              </w:rPr>
              <w:t>0</w:t>
            </w:r>
            <w:r w:rsidRPr="006B5D3C">
              <w:rPr>
                <w:kern w:val="0"/>
                <w:szCs w:val="21"/>
              </w:rPr>
              <w:t>分。（业绩需提供合同复印件或中标通知书复印件并加盖公章）。</w:t>
            </w:r>
          </w:p>
        </w:tc>
      </w:tr>
      <w:tr w:rsidR="00031785" w:rsidRPr="006B5D3C" w14:paraId="38AD49D1" w14:textId="77777777" w:rsidTr="00F77CCD">
        <w:trPr>
          <w:trHeight w:val="782"/>
          <w:jc w:val="center"/>
        </w:trPr>
        <w:tc>
          <w:tcPr>
            <w:tcW w:w="562" w:type="dxa"/>
            <w:vMerge w:val="restart"/>
            <w:vAlign w:val="center"/>
          </w:tcPr>
          <w:p w14:paraId="096B2AAB" w14:textId="77777777" w:rsidR="00031785" w:rsidRPr="006B5D3C" w:rsidRDefault="00031785" w:rsidP="00504707">
            <w:pPr>
              <w:snapToGrid w:val="0"/>
              <w:jc w:val="center"/>
              <w:rPr>
                <w:kern w:val="0"/>
                <w:szCs w:val="21"/>
              </w:rPr>
            </w:pPr>
            <w:r w:rsidRPr="006B5D3C">
              <w:rPr>
                <w:kern w:val="0"/>
                <w:szCs w:val="21"/>
              </w:rPr>
              <w:t>2</w:t>
            </w:r>
            <w:r w:rsidRPr="006B5D3C">
              <w:rPr>
                <w:szCs w:val="20"/>
              </w:rPr>
              <w:br w:type="page"/>
            </w:r>
          </w:p>
        </w:tc>
        <w:tc>
          <w:tcPr>
            <w:tcW w:w="969" w:type="dxa"/>
            <w:vMerge w:val="restart"/>
            <w:vAlign w:val="center"/>
          </w:tcPr>
          <w:p w14:paraId="6F50967E" w14:textId="77777777" w:rsidR="00031785" w:rsidRPr="006A3574" w:rsidRDefault="00031785" w:rsidP="00504707">
            <w:pPr>
              <w:snapToGrid w:val="0"/>
              <w:jc w:val="center"/>
              <w:rPr>
                <w:color w:val="548DD4" w:themeColor="text2" w:themeTint="99"/>
                <w:kern w:val="0"/>
                <w:szCs w:val="21"/>
              </w:rPr>
            </w:pPr>
            <w:r w:rsidRPr="00FB0A87">
              <w:rPr>
                <w:kern w:val="0"/>
                <w:szCs w:val="21"/>
              </w:rPr>
              <w:t>技术部分</w:t>
            </w:r>
          </w:p>
        </w:tc>
        <w:tc>
          <w:tcPr>
            <w:tcW w:w="591" w:type="dxa"/>
            <w:vMerge w:val="restart"/>
            <w:vAlign w:val="center"/>
          </w:tcPr>
          <w:p w14:paraId="01AA5EB5" w14:textId="01006E44" w:rsidR="00031785" w:rsidRPr="006A3574" w:rsidRDefault="00031785" w:rsidP="00504707">
            <w:pPr>
              <w:snapToGrid w:val="0"/>
              <w:jc w:val="center"/>
              <w:rPr>
                <w:color w:val="548DD4" w:themeColor="text2" w:themeTint="99"/>
                <w:kern w:val="0"/>
                <w:szCs w:val="21"/>
              </w:rPr>
            </w:pPr>
            <w:r w:rsidRPr="00653643">
              <w:rPr>
                <w:kern w:val="0"/>
                <w:szCs w:val="21"/>
              </w:rPr>
              <w:t>3</w:t>
            </w:r>
            <w:r w:rsidR="00653643" w:rsidRPr="00653643">
              <w:rPr>
                <w:rFonts w:hint="eastAsia"/>
                <w:kern w:val="0"/>
                <w:szCs w:val="21"/>
              </w:rPr>
              <w:t>6</w:t>
            </w:r>
          </w:p>
        </w:tc>
        <w:tc>
          <w:tcPr>
            <w:tcW w:w="1417" w:type="dxa"/>
            <w:vAlign w:val="center"/>
          </w:tcPr>
          <w:p w14:paraId="7FFFEDD6" w14:textId="77777777" w:rsidR="00031785" w:rsidRPr="006B5D3C" w:rsidRDefault="00031785" w:rsidP="00504707">
            <w:pPr>
              <w:snapToGrid w:val="0"/>
              <w:spacing w:before="100" w:beforeAutospacing="1" w:after="100" w:afterAutospacing="1"/>
              <w:jc w:val="center"/>
              <w:rPr>
                <w:kern w:val="0"/>
                <w:szCs w:val="21"/>
              </w:rPr>
            </w:pPr>
            <w:r w:rsidRPr="006B5D3C">
              <w:rPr>
                <w:kern w:val="0"/>
                <w:szCs w:val="21"/>
              </w:rPr>
              <w:t>技术方案</w:t>
            </w:r>
          </w:p>
        </w:tc>
        <w:tc>
          <w:tcPr>
            <w:tcW w:w="567" w:type="dxa"/>
            <w:tcBorders>
              <w:top w:val="nil"/>
            </w:tcBorders>
            <w:vAlign w:val="center"/>
          </w:tcPr>
          <w:p w14:paraId="185431C4" w14:textId="05D46180" w:rsidR="00031785" w:rsidRPr="006B5D3C" w:rsidRDefault="00635984" w:rsidP="00504707">
            <w:pPr>
              <w:snapToGrid w:val="0"/>
              <w:jc w:val="center"/>
              <w:rPr>
                <w:kern w:val="0"/>
                <w:szCs w:val="21"/>
              </w:rPr>
            </w:pPr>
            <w:r w:rsidRPr="006B5D3C">
              <w:rPr>
                <w:kern w:val="0"/>
                <w:szCs w:val="21"/>
              </w:rPr>
              <w:t>8</w:t>
            </w:r>
          </w:p>
        </w:tc>
        <w:tc>
          <w:tcPr>
            <w:tcW w:w="5136" w:type="dxa"/>
            <w:vAlign w:val="center"/>
          </w:tcPr>
          <w:p w14:paraId="7105F75B" w14:textId="640073C2" w:rsidR="00031785" w:rsidRPr="006B5D3C" w:rsidRDefault="00031785" w:rsidP="00504707">
            <w:pPr>
              <w:adjustRightInd w:val="0"/>
              <w:snapToGrid w:val="0"/>
              <w:rPr>
                <w:kern w:val="0"/>
                <w:szCs w:val="21"/>
              </w:rPr>
            </w:pPr>
            <w:r w:rsidRPr="006B5D3C">
              <w:rPr>
                <w:kern w:val="0"/>
                <w:szCs w:val="21"/>
              </w:rPr>
              <w:t>方案针对性强，重点、难点把握准确，得</w:t>
            </w:r>
            <w:r w:rsidRPr="006B5D3C">
              <w:rPr>
                <w:kern w:val="0"/>
                <w:szCs w:val="21"/>
              </w:rPr>
              <w:t>8</w:t>
            </w:r>
            <w:r w:rsidRPr="006B5D3C">
              <w:rPr>
                <w:kern w:val="0"/>
                <w:szCs w:val="21"/>
              </w:rPr>
              <w:t>分</w:t>
            </w:r>
          </w:p>
          <w:p w14:paraId="0CEF3F05" w14:textId="3BBFCC86" w:rsidR="00031785" w:rsidRPr="006B5D3C" w:rsidRDefault="00031785" w:rsidP="00504707">
            <w:pPr>
              <w:adjustRightInd w:val="0"/>
              <w:snapToGrid w:val="0"/>
              <w:rPr>
                <w:kern w:val="0"/>
                <w:szCs w:val="21"/>
              </w:rPr>
            </w:pPr>
            <w:r w:rsidRPr="006B5D3C">
              <w:rPr>
                <w:kern w:val="0"/>
                <w:szCs w:val="21"/>
              </w:rPr>
              <w:t>方案可行，对施工重点难点把握欠准确，得</w:t>
            </w:r>
            <w:r w:rsidR="00A044E3" w:rsidRPr="006B5D3C">
              <w:rPr>
                <w:kern w:val="0"/>
                <w:szCs w:val="21"/>
              </w:rPr>
              <w:t>5</w:t>
            </w:r>
            <w:r w:rsidRPr="006B5D3C">
              <w:rPr>
                <w:kern w:val="0"/>
                <w:szCs w:val="21"/>
              </w:rPr>
              <w:t>分</w:t>
            </w:r>
          </w:p>
          <w:p w14:paraId="06A495F8" w14:textId="6BA8AD06" w:rsidR="00031785" w:rsidRPr="006B5D3C" w:rsidRDefault="00031785" w:rsidP="00504707">
            <w:pPr>
              <w:adjustRightInd w:val="0"/>
              <w:snapToGrid w:val="0"/>
              <w:rPr>
                <w:kern w:val="0"/>
                <w:szCs w:val="21"/>
              </w:rPr>
            </w:pPr>
            <w:r w:rsidRPr="006B5D3C">
              <w:rPr>
                <w:kern w:val="0"/>
                <w:szCs w:val="21"/>
              </w:rPr>
              <w:t>方案</w:t>
            </w:r>
            <w:r w:rsidR="00C12FC3" w:rsidRPr="006B5D3C">
              <w:rPr>
                <w:kern w:val="0"/>
                <w:szCs w:val="21"/>
              </w:rPr>
              <w:t>欠</w:t>
            </w:r>
            <w:r w:rsidRPr="006B5D3C">
              <w:rPr>
                <w:kern w:val="0"/>
                <w:szCs w:val="21"/>
              </w:rPr>
              <w:t>合理，得</w:t>
            </w:r>
            <w:r w:rsidR="00C12FC3" w:rsidRPr="006B5D3C">
              <w:rPr>
                <w:kern w:val="0"/>
                <w:szCs w:val="21"/>
              </w:rPr>
              <w:t>2</w:t>
            </w:r>
            <w:r w:rsidRPr="006B5D3C">
              <w:rPr>
                <w:kern w:val="0"/>
                <w:szCs w:val="21"/>
              </w:rPr>
              <w:t>分</w:t>
            </w:r>
          </w:p>
          <w:p w14:paraId="51515817" w14:textId="24A3F258" w:rsidR="00C12FC3" w:rsidRPr="006B5D3C" w:rsidRDefault="00C12FC3" w:rsidP="00504707">
            <w:pPr>
              <w:adjustRightInd w:val="0"/>
              <w:snapToGrid w:val="0"/>
              <w:rPr>
                <w:kern w:val="0"/>
                <w:szCs w:val="21"/>
              </w:rPr>
            </w:pPr>
            <w:r w:rsidRPr="006B5D3C">
              <w:rPr>
                <w:kern w:val="0"/>
                <w:szCs w:val="21"/>
              </w:rPr>
              <w:t>未提供，得</w:t>
            </w:r>
            <w:r w:rsidRPr="006B5D3C">
              <w:rPr>
                <w:kern w:val="0"/>
                <w:szCs w:val="21"/>
              </w:rPr>
              <w:t>0</w:t>
            </w:r>
            <w:r w:rsidRPr="006B5D3C">
              <w:rPr>
                <w:kern w:val="0"/>
                <w:szCs w:val="21"/>
              </w:rPr>
              <w:t>分</w:t>
            </w:r>
          </w:p>
        </w:tc>
      </w:tr>
      <w:tr w:rsidR="00031785" w:rsidRPr="006B5D3C" w14:paraId="3AA77BA7" w14:textId="77777777" w:rsidTr="00F77CCD">
        <w:trPr>
          <w:trHeight w:val="625"/>
          <w:jc w:val="center"/>
        </w:trPr>
        <w:tc>
          <w:tcPr>
            <w:tcW w:w="562" w:type="dxa"/>
            <w:vMerge/>
            <w:vAlign w:val="center"/>
          </w:tcPr>
          <w:p w14:paraId="6AF59A22" w14:textId="77777777" w:rsidR="00031785" w:rsidRPr="006B5D3C" w:rsidRDefault="00031785" w:rsidP="00504707">
            <w:pPr>
              <w:spacing w:line="360" w:lineRule="auto"/>
              <w:rPr>
                <w:kern w:val="0"/>
                <w:szCs w:val="21"/>
              </w:rPr>
            </w:pPr>
          </w:p>
        </w:tc>
        <w:tc>
          <w:tcPr>
            <w:tcW w:w="969" w:type="dxa"/>
            <w:vMerge/>
            <w:vAlign w:val="center"/>
          </w:tcPr>
          <w:p w14:paraId="6B2707EE" w14:textId="77777777" w:rsidR="00031785" w:rsidRPr="006B5D3C" w:rsidRDefault="00031785" w:rsidP="00504707">
            <w:pPr>
              <w:spacing w:line="360" w:lineRule="auto"/>
              <w:rPr>
                <w:kern w:val="0"/>
                <w:szCs w:val="21"/>
              </w:rPr>
            </w:pPr>
          </w:p>
        </w:tc>
        <w:tc>
          <w:tcPr>
            <w:tcW w:w="591" w:type="dxa"/>
            <w:vMerge/>
            <w:vAlign w:val="center"/>
          </w:tcPr>
          <w:p w14:paraId="53681FC9" w14:textId="77777777" w:rsidR="00031785" w:rsidRPr="006B5D3C" w:rsidRDefault="00031785" w:rsidP="00504707">
            <w:pPr>
              <w:spacing w:line="360" w:lineRule="auto"/>
              <w:rPr>
                <w:kern w:val="0"/>
                <w:szCs w:val="21"/>
              </w:rPr>
            </w:pPr>
          </w:p>
        </w:tc>
        <w:tc>
          <w:tcPr>
            <w:tcW w:w="1417" w:type="dxa"/>
            <w:vAlign w:val="center"/>
          </w:tcPr>
          <w:p w14:paraId="5C983244" w14:textId="77777777" w:rsidR="00031785" w:rsidRPr="006B5D3C" w:rsidRDefault="00031785" w:rsidP="00504707">
            <w:pPr>
              <w:jc w:val="center"/>
              <w:rPr>
                <w:szCs w:val="20"/>
              </w:rPr>
            </w:pPr>
            <w:r w:rsidRPr="006B5D3C">
              <w:rPr>
                <w:kern w:val="0"/>
                <w:szCs w:val="21"/>
              </w:rPr>
              <w:t>质量保证措施</w:t>
            </w:r>
          </w:p>
        </w:tc>
        <w:tc>
          <w:tcPr>
            <w:tcW w:w="567" w:type="dxa"/>
            <w:vAlign w:val="center"/>
          </w:tcPr>
          <w:p w14:paraId="55CD4925" w14:textId="70958276" w:rsidR="00031785" w:rsidRPr="006B5D3C" w:rsidRDefault="00635984" w:rsidP="00504707">
            <w:pPr>
              <w:snapToGrid w:val="0"/>
              <w:jc w:val="center"/>
              <w:rPr>
                <w:bCs/>
                <w:szCs w:val="21"/>
              </w:rPr>
            </w:pPr>
            <w:r w:rsidRPr="006B5D3C">
              <w:rPr>
                <w:bCs/>
                <w:szCs w:val="21"/>
              </w:rPr>
              <w:t>6</w:t>
            </w:r>
          </w:p>
        </w:tc>
        <w:tc>
          <w:tcPr>
            <w:tcW w:w="5136" w:type="dxa"/>
            <w:vAlign w:val="center"/>
          </w:tcPr>
          <w:p w14:paraId="3F7C069B" w14:textId="1D61C067" w:rsidR="00031785" w:rsidRPr="006B5D3C" w:rsidRDefault="00031785" w:rsidP="00504707">
            <w:pPr>
              <w:adjustRightInd w:val="0"/>
              <w:snapToGrid w:val="0"/>
              <w:rPr>
                <w:kern w:val="0"/>
                <w:szCs w:val="21"/>
              </w:rPr>
            </w:pPr>
            <w:r w:rsidRPr="006B5D3C">
              <w:rPr>
                <w:kern w:val="0"/>
                <w:szCs w:val="21"/>
              </w:rPr>
              <w:t>保证体系完整、措施有力，得</w:t>
            </w:r>
            <w:r w:rsidRPr="006B5D3C">
              <w:rPr>
                <w:kern w:val="0"/>
                <w:szCs w:val="21"/>
              </w:rPr>
              <w:t>6</w:t>
            </w:r>
            <w:r w:rsidRPr="006B5D3C">
              <w:rPr>
                <w:kern w:val="0"/>
                <w:szCs w:val="21"/>
              </w:rPr>
              <w:t>分</w:t>
            </w:r>
          </w:p>
          <w:p w14:paraId="14162CF2" w14:textId="5B2108F7" w:rsidR="00031785" w:rsidRPr="006B5D3C" w:rsidRDefault="00031785" w:rsidP="00504707">
            <w:pPr>
              <w:adjustRightInd w:val="0"/>
              <w:snapToGrid w:val="0"/>
              <w:rPr>
                <w:kern w:val="0"/>
                <w:szCs w:val="21"/>
              </w:rPr>
            </w:pPr>
            <w:r w:rsidRPr="006B5D3C">
              <w:rPr>
                <w:kern w:val="0"/>
                <w:szCs w:val="21"/>
              </w:rPr>
              <w:t>保证体系较完整、措施一般，得</w:t>
            </w:r>
            <w:r w:rsidR="00C10B9F" w:rsidRPr="006B5D3C">
              <w:rPr>
                <w:kern w:val="0"/>
                <w:szCs w:val="21"/>
              </w:rPr>
              <w:t>4</w:t>
            </w:r>
            <w:r w:rsidRPr="006B5D3C">
              <w:rPr>
                <w:kern w:val="0"/>
                <w:szCs w:val="21"/>
              </w:rPr>
              <w:t>分</w:t>
            </w:r>
          </w:p>
          <w:p w14:paraId="0B176923" w14:textId="30536097" w:rsidR="00031785" w:rsidRPr="006B5D3C" w:rsidRDefault="00031785" w:rsidP="00504707">
            <w:pPr>
              <w:adjustRightInd w:val="0"/>
              <w:snapToGrid w:val="0"/>
              <w:rPr>
                <w:kern w:val="0"/>
                <w:szCs w:val="21"/>
              </w:rPr>
            </w:pPr>
            <w:r w:rsidRPr="006B5D3C">
              <w:rPr>
                <w:kern w:val="0"/>
                <w:szCs w:val="21"/>
              </w:rPr>
              <w:t>保证体系及措施欠完整，得</w:t>
            </w:r>
            <w:r w:rsidRPr="006B5D3C">
              <w:rPr>
                <w:kern w:val="0"/>
                <w:szCs w:val="21"/>
              </w:rPr>
              <w:t>2</w:t>
            </w:r>
            <w:r w:rsidRPr="006B5D3C">
              <w:rPr>
                <w:kern w:val="0"/>
                <w:szCs w:val="21"/>
              </w:rPr>
              <w:t>分</w:t>
            </w:r>
          </w:p>
          <w:p w14:paraId="31C70214" w14:textId="5F296F34" w:rsidR="00C10B9F" w:rsidRPr="006B5D3C" w:rsidRDefault="00F3614B" w:rsidP="00504707">
            <w:pPr>
              <w:adjustRightInd w:val="0"/>
              <w:snapToGrid w:val="0"/>
              <w:rPr>
                <w:kern w:val="0"/>
                <w:szCs w:val="21"/>
              </w:rPr>
            </w:pPr>
            <w:r w:rsidRPr="006B5D3C">
              <w:rPr>
                <w:kern w:val="0"/>
                <w:szCs w:val="21"/>
              </w:rPr>
              <w:t>无措施，得</w:t>
            </w:r>
            <w:r w:rsidRPr="006B5D3C">
              <w:rPr>
                <w:kern w:val="0"/>
                <w:szCs w:val="21"/>
              </w:rPr>
              <w:t>0</w:t>
            </w:r>
            <w:r w:rsidRPr="006B5D3C">
              <w:rPr>
                <w:kern w:val="0"/>
                <w:szCs w:val="21"/>
              </w:rPr>
              <w:t>分</w:t>
            </w:r>
          </w:p>
        </w:tc>
      </w:tr>
      <w:tr w:rsidR="00031785" w:rsidRPr="006B5D3C" w14:paraId="22F54723" w14:textId="77777777" w:rsidTr="00F77CCD">
        <w:trPr>
          <w:trHeight w:val="50"/>
          <w:jc w:val="center"/>
        </w:trPr>
        <w:tc>
          <w:tcPr>
            <w:tcW w:w="562" w:type="dxa"/>
            <w:vMerge/>
            <w:vAlign w:val="center"/>
          </w:tcPr>
          <w:p w14:paraId="463F8CF6" w14:textId="77777777" w:rsidR="00031785" w:rsidRPr="006B5D3C" w:rsidRDefault="00031785" w:rsidP="00504707">
            <w:pPr>
              <w:spacing w:line="360" w:lineRule="auto"/>
              <w:rPr>
                <w:kern w:val="0"/>
                <w:szCs w:val="21"/>
              </w:rPr>
            </w:pPr>
          </w:p>
        </w:tc>
        <w:tc>
          <w:tcPr>
            <w:tcW w:w="969" w:type="dxa"/>
            <w:vMerge/>
            <w:vAlign w:val="center"/>
          </w:tcPr>
          <w:p w14:paraId="0F0F844C" w14:textId="77777777" w:rsidR="00031785" w:rsidRPr="006B5D3C" w:rsidRDefault="00031785" w:rsidP="00504707">
            <w:pPr>
              <w:spacing w:line="360" w:lineRule="auto"/>
              <w:rPr>
                <w:kern w:val="0"/>
                <w:szCs w:val="21"/>
              </w:rPr>
            </w:pPr>
          </w:p>
        </w:tc>
        <w:tc>
          <w:tcPr>
            <w:tcW w:w="591" w:type="dxa"/>
            <w:vMerge/>
            <w:vAlign w:val="center"/>
          </w:tcPr>
          <w:p w14:paraId="615323A9" w14:textId="77777777" w:rsidR="00031785" w:rsidRPr="006B5D3C" w:rsidRDefault="00031785" w:rsidP="00504707">
            <w:pPr>
              <w:spacing w:line="360" w:lineRule="auto"/>
              <w:rPr>
                <w:kern w:val="0"/>
                <w:szCs w:val="21"/>
              </w:rPr>
            </w:pPr>
          </w:p>
        </w:tc>
        <w:tc>
          <w:tcPr>
            <w:tcW w:w="1417" w:type="dxa"/>
            <w:vAlign w:val="center"/>
          </w:tcPr>
          <w:p w14:paraId="4D8BF23F" w14:textId="77777777" w:rsidR="00031785" w:rsidRPr="00FB0A87" w:rsidRDefault="00031785" w:rsidP="00504707">
            <w:pPr>
              <w:snapToGrid w:val="0"/>
              <w:jc w:val="center"/>
              <w:rPr>
                <w:kern w:val="0"/>
                <w:szCs w:val="21"/>
              </w:rPr>
            </w:pPr>
            <w:r w:rsidRPr="00FB0A87">
              <w:rPr>
                <w:kern w:val="0"/>
                <w:szCs w:val="21"/>
              </w:rPr>
              <w:t>进度计划及保证措施</w:t>
            </w:r>
          </w:p>
        </w:tc>
        <w:tc>
          <w:tcPr>
            <w:tcW w:w="567" w:type="dxa"/>
            <w:vAlign w:val="center"/>
          </w:tcPr>
          <w:p w14:paraId="0CD92B4A" w14:textId="3294A5E0" w:rsidR="00031785" w:rsidRPr="00FD33AA" w:rsidRDefault="00F11D2C" w:rsidP="00504707">
            <w:pPr>
              <w:snapToGrid w:val="0"/>
              <w:jc w:val="center"/>
              <w:rPr>
                <w:kern w:val="0"/>
                <w:szCs w:val="21"/>
              </w:rPr>
            </w:pPr>
            <w:r w:rsidRPr="00FD33AA">
              <w:rPr>
                <w:kern w:val="0"/>
                <w:szCs w:val="21"/>
              </w:rPr>
              <w:t>6</w:t>
            </w:r>
          </w:p>
        </w:tc>
        <w:tc>
          <w:tcPr>
            <w:tcW w:w="5136" w:type="dxa"/>
            <w:vAlign w:val="center"/>
          </w:tcPr>
          <w:p w14:paraId="025E658B" w14:textId="3BF1EAD2" w:rsidR="00031785" w:rsidRPr="00FD33AA" w:rsidRDefault="00031785" w:rsidP="00504707">
            <w:pPr>
              <w:adjustRightInd w:val="0"/>
              <w:snapToGrid w:val="0"/>
              <w:rPr>
                <w:kern w:val="0"/>
                <w:szCs w:val="21"/>
              </w:rPr>
            </w:pPr>
            <w:r w:rsidRPr="00FD33AA">
              <w:rPr>
                <w:kern w:val="0"/>
                <w:szCs w:val="21"/>
              </w:rPr>
              <w:t>计划合理，保证措施完善、可行，得</w:t>
            </w:r>
            <w:r w:rsidR="006A3574" w:rsidRPr="00FD33AA">
              <w:rPr>
                <w:kern w:val="0"/>
                <w:szCs w:val="21"/>
              </w:rPr>
              <w:t>6</w:t>
            </w:r>
            <w:r w:rsidRPr="00FD33AA">
              <w:rPr>
                <w:kern w:val="0"/>
                <w:szCs w:val="21"/>
              </w:rPr>
              <w:t>分</w:t>
            </w:r>
          </w:p>
          <w:p w14:paraId="7A6A26B0" w14:textId="4E2FD17D" w:rsidR="00031785" w:rsidRPr="00FD33AA" w:rsidRDefault="00031785" w:rsidP="00504707">
            <w:pPr>
              <w:adjustRightInd w:val="0"/>
              <w:snapToGrid w:val="0"/>
              <w:rPr>
                <w:kern w:val="0"/>
                <w:szCs w:val="21"/>
              </w:rPr>
            </w:pPr>
            <w:r w:rsidRPr="00FD33AA">
              <w:rPr>
                <w:kern w:val="0"/>
                <w:szCs w:val="21"/>
              </w:rPr>
              <w:t>计划基本合理，保证措施可行，得</w:t>
            </w:r>
            <w:r w:rsidR="006A3574" w:rsidRPr="00FD33AA">
              <w:rPr>
                <w:kern w:val="0"/>
                <w:szCs w:val="21"/>
              </w:rPr>
              <w:t>4</w:t>
            </w:r>
            <w:r w:rsidRPr="00FD33AA">
              <w:rPr>
                <w:kern w:val="0"/>
                <w:szCs w:val="21"/>
              </w:rPr>
              <w:t>分</w:t>
            </w:r>
          </w:p>
          <w:p w14:paraId="4B0974AD" w14:textId="7D57ECF4" w:rsidR="00031785" w:rsidRPr="00FD33AA" w:rsidRDefault="00031785" w:rsidP="00504707">
            <w:pPr>
              <w:adjustRightInd w:val="0"/>
              <w:snapToGrid w:val="0"/>
              <w:rPr>
                <w:kern w:val="0"/>
                <w:szCs w:val="21"/>
              </w:rPr>
            </w:pPr>
            <w:r w:rsidRPr="00FD33AA">
              <w:rPr>
                <w:kern w:val="0"/>
                <w:szCs w:val="21"/>
              </w:rPr>
              <w:t>计划</w:t>
            </w:r>
            <w:r w:rsidR="005667C4" w:rsidRPr="00FD33AA">
              <w:rPr>
                <w:kern w:val="0"/>
                <w:szCs w:val="21"/>
              </w:rPr>
              <w:t>欠</w:t>
            </w:r>
            <w:r w:rsidRPr="00FD33AA">
              <w:rPr>
                <w:kern w:val="0"/>
                <w:szCs w:val="21"/>
              </w:rPr>
              <w:t>合理，得</w:t>
            </w:r>
            <w:r w:rsidR="006A3574" w:rsidRPr="00FD33AA">
              <w:rPr>
                <w:kern w:val="0"/>
                <w:szCs w:val="21"/>
              </w:rPr>
              <w:t>2</w:t>
            </w:r>
            <w:r w:rsidRPr="00FD33AA">
              <w:rPr>
                <w:kern w:val="0"/>
                <w:szCs w:val="21"/>
              </w:rPr>
              <w:t>分</w:t>
            </w:r>
          </w:p>
          <w:p w14:paraId="555B19B0" w14:textId="399C8021" w:rsidR="00AE6CA0" w:rsidRPr="00FD33AA" w:rsidRDefault="00DD0105" w:rsidP="00504707">
            <w:pPr>
              <w:adjustRightInd w:val="0"/>
              <w:snapToGrid w:val="0"/>
              <w:rPr>
                <w:kern w:val="0"/>
                <w:szCs w:val="21"/>
              </w:rPr>
            </w:pPr>
            <w:r w:rsidRPr="00FD33AA">
              <w:rPr>
                <w:kern w:val="0"/>
                <w:szCs w:val="21"/>
              </w:rPr>
              <w:t>无措施，得</w:t>
            </w:r>
            <w:r w:rsidRPr="00FD33AA">
              <w:rPr>
                <w:kern w:val="0"/>
                <w:szCs w:val="21"/>
              </w:rPr>
              <w:t>0</w:t>
            </w:r>
            <w:r w:rsidRPr="00FD33AA">
              <w:rPr>
                <w:kern w:val="0"/>
                <w:szCs w:val="21"/>
              </w:rPr>
              <w:t>分</w:t>
            </w:r>
          </w:p>
        </w:tc>
      </w:tr>
      <w:tr w:rsidR="00031785" w:rsidRPr="006B5D3C" w14:paraId="63E57B5A" w14:textId="77777777" w:rsidTr="00F77CCD">
        <w:trPr>
          <w:trHeight w:val="720"/>
          <w:jc w:val="center"/>
        </w:trPr>
        <w:tc>
          <w:tcPr>
            <w:tcW w:w="562" w:type="dxa"/>
            <w:vMerge/>
            <w:vAlign w:val="center"/>
          </w:tcPr>
          <w:p w14:paraId="36B6C728" w14:textId="77777777" w:rsidR="00031785" w:rsidRPr="006B5D3C" w:rsidRDefault="00031785" w:rsidP="00504707">
            <w:pPr>
              <w:spacing w:line="360" w:lineRule="auto"/>
              <w:rPr>
                <w:kern w:val="0"/>
                <w:szCs w:val="21"/>
              </w:rPr>
            </w:pPr>
          </w:p>
        </w:tc>
        <w:tc>
          <w:tcPr>
            <w:tcW w:w="969" w:type="dxa"/>
            <w:vMerge/>
            <w:vAlign w:val="center"/>
          </w:tcPr>
          <w:p w14:paraId="1D032146" w14:textId="77777777" w:rsidR="00031785" w:rsidRPr="006B5D3C" w:rsidRDefault="00031785" w:rsidP="00504707">
            <w:pPr>
              <w:spacing w:line="360" w:lineRule="auto"/>
              <w:rPr>
                <w:kern w:val="0"/>
                <w:szCs w:val="21"/>
              </w:rPr>
            </w:pPr>
          </w:p>
        </w:tc>
        <w:tc>
          <w:tcPr>
            <w:tcW w:w="591" w:type="dxa"/>
            <w:vMerge/>
            <w:vAlign w:val="center"/>
          </w:tcPr>
          <w:p w14:paraId="1C2048CF" w14:textId="77777777" w:rsidR="00031785" w:rsidRPr="006B5D3C" w:rsidRDefault="00031785" w:rsidP="00504707">
            <w:pPr>
              <w:spacing w:line="360" w:lineRule="auto"/>
              <w:rPr>
                <w:kern w:val="0"/>
                <w:szCs w:val="21"/>
              </w:rPr>
            </w:pPr>
          </w:p>
        </w:tc>
        <w:tc>
          <w:tcPr>
            <w:tcW w:w="1417" w:type="dxa"/>
            <w:vAlign w:val="center"/>
          </w:tcPr>
          <w:p w14:paraId="1D95E087" w14:textId="77777777" w:rsidR="00031785" w:rsidRPr="00FB0A87" w:rsidRDefault="00031785" w:rsidP="00504707">
            <w:pPr>
              <w:adjustRightInd w:val="0"/>
              <w:snapToGrid w:val="0"/>
              <w:spacing w:line="259" w:lineRule="auto"/>
              <w:ind w:left="2"/>
              <w:jc w:val="center"/>
              <w:rPr>
                <w:szCs w:val="20"/>
              </w:rPr>
            </w:pPr>
            <w:r w:rsidRPr="00FB0A87">
              <w:rPr>
                <w:kern w:val="0"/>
                <w:szCs w:val="21"/>
              </w:rPr>
              <w:t>安全文明施工措施</w:t>
            </w:r>
          </w:p>
        </w:tc>
        <w:tc>
          <w:tcPr>
            <w:tcW w:w="567" w:type="dxa"/>
            <w:vAlign w:val="center"/>
          </w:tcPr>
          <w:p w14:paraId="19D35EC8" w14:textId="6DB0E348" w:rsidR="00031785" w:rsidRPr="00FD33AA" w:rsidRDefault="00F11D2C" w:rsidP="00504707">
            <w:pPr>
              <w:adjustRightInd w:val="0"/>
              <w:snapToGrid w:val="0"/>
              <w:jc w:val="center"/>
              <w:rPr>
                <w:bCs/>
                <w:szCs w:val="21"/>
              </w:rPr>
            </w:pPr>
            <w:r w:rsidRPr="00FD33AA">
              <w:rPr>
                <w:bCs/>
                <w:szCs w:val="21"/>
              </w:rPr>
              <w:t>6</w:t>
            </w:r>
          </w:p>
        </w:tc>
        <w:tc>
          <w:tcPr>
            <w:tcW w:w="5136" w:type="dxa"/>
          </w:tcPr>
          <w:p w14:paraId="5CE7D9EC" w14:textId="6D659968" w:rsidR="00031785" w:rsidRPr="00FD33AA" w:rsidRDefault="00031785" w:rsidP="00504707">
            <w:pPr>
              <w:adjustRightInd w:val="0"/>
              <w:snapToGrid w:val="0"/>
              <w:rPr>
                <w:kern w:val="0"/>
                <w:szCs w:val="21"/>
              </w:rPr>
            </w:pPr>
            <w:r w:rsidRPr="00FD33AA">
              <w:rPr>
                <w:kern w:val="0"/>
                <w:szCs w:val="21"/>
              </w:rPr>
              <w:t>措施完善、可行，得</w:t>
            </w:r>
            <w:r w:rsidR="006A3574" w:rsidRPr="00FD33AA">
              <w:rPr>
                <w:kern w:val="0"/>
                <w:szCs w:val="21"/>
              </w:rPr>
              <w:t>6</w:t>
            </w:r>
            <w:r w:rsidRPr="00FD33AA">
              <w:rPr>
                <w:kern w:val="0"/>
                <w:szCs w:val="21"/>
              </w:rPr>
              <w:t>分</w:t>
            </w:r>
          </w:p>
          <w:p w14:paraId="45A02693" w14:textId="4665D8D6" w:rsidR="00031785" w:rsidRPr="00FD33AA" w:rsidRDefault="00031785" w:rsidP="00504707">
            <w:pPr>
              <w:adjustRightInd w:val="0"/>
              <w:snapToGrid w:val="0"/>
              <w:rPr>
                <w:kern w:val="0"/>
                <w:szCs w:val="21"/>
              </w:rPr>
            </w:pPr>
            <w:r w:rsidRPr="00FD33AA">
              <w:rPr>
                <w:kern w:val="0"/>
                <w:szCs w:val="21"/>
              </w:rPr>
              <w:t>措施一般，得</w:t>
            </w:r>
            <w:r w:rsidR="006A3574" w:rsidRPr="00FD33AA">
              <w:rPr>
                <w:kern w:val="0"/>
                <w:szCs w:val="21"/>
              </w:rPr>
              <w:t>4</w:t>
            </w:r>
            <w:r w:rsidRPr="00FD33AA">
              <w:rPr>
                <w:kern w:val="0"/>
                <w:szCs w:val="21"/>
              </w:rPr>
              <w:t>分</w:t>
            </w:r>
          </w:p>
          <w:p w14:paraId="73D68A2A" w14:textId="418636AB" w:rsidR="00031785" w:rsidRPr="00FD33AA" w:rsidRDefault="00031785" w:rsidP="00504707">
            <w:pPr>
              <w:adjustRightInd w:val="0"/>
              <w:snapToGrid w:val="0"/>
              <w:rPr>
                <w:kern w:val="0"/>
                <w:szCs w:val="21"/>
              </w:rPr>
            </w:pPr>
            <w:r w:rsidRPr="00FD33AA">
              <w:rPr>
                <w:kern w:val="0"/>
                <w:szCs w:val="21"/>
              </w:rPr>
              <w:t>措施不完整，得</w:t>
            </w:r>
            <w:r w:rsidR="006A3574" w:rsidRPr="00FD33AA">
              <w:rPr>
                <w:kern w:val="0"/>
                <w:szCs w:val="21"/>
              </w:rPr>
              <w:t>2</w:t>
            </w:r>
            <w:r w:rsidRPr="00FD33AA">
              <w:rPr>
                <w:kern w:val="0"/>
                <w:szCs w:val="21"/>
              </w:rPr>
              <w:t>分</w:t>
            </w:r>
          </w:p>
          <w:p w14:paraId="2BF4A833" w14:textId="086A301A" w:rsidR="0003349E" w:rsidRPr="00FD33AA" w:rsidRDefault="00DD0105" w:rsidP="00504707">
            <w:pPr>
              <w:adjustRightInd w:val="0"/>
              <w:snapToGrid w:val="0"/>
              <w:rPr>
                <w:kern w:val="0"/>
                <w:szCs w:val="21"/>
              </w:rPr>
            </w:pPr>
            <w:r w:rsidRPr="00FD33AA">
              <w:rPr>
                <w:kern w:val="0"/>
                <w:szCs w:val="21"/>
              </w:rPr>
              <w:t>无措施，得</w:t>
            </w:r>
            <w:r w:rsidRPr="00FD33AA">
              <w:rPr>
                <w:kern w:val="0"/>
                <w:szCs w:val="21"/>
              </w:rPr>
              <w:t>0</w:t>
            </w:r>
            <w:r w:rsidRPr="00FD33AA">
              <w:rPr>
                <w:kern w:val="0"/>
                <w:szCs w:val="21"/>
              </w:rPr>
              <w:t>分</w:t>
            </w:r>
          </w:p>
        </w:tc>
      </w:tr>
      <w:tr w:rsidR="00031785" w:rsidRPr="006B5D3C" w14:paraId="5EDC19E7" w14:textId="77777777" w:rsidTr="00F77CCD">
        <w:trPr>
          <w:trHeight w:val="888"/>
          <w:jc w:val="center"/>
        </w:trPr>
        <w:tc>
          <w:tcPr>
            <w:tcW w:w="562" w:type="dxa"/>
            <w:vMerge/>
            <w:vAlign w:val="center"/>
          </w:tcPr>
          <w:p w14:paraId="75BA08D4" w14:textId="77777777" w:rsidR="00031785" w:rsidRPr="006B5D3C" w:rsidRDefault="00031785" w:rsidP="00504707">
            <w:pPr>
              <w:spacing w:line="360" w:lineRule="auto"/>
              <w:rPr>
                <w:kern w:val="0"/>
                <w:szCs w:val="21"/>
              </w:rPr>
            </w:pPr>
          </w:p>
        </w:tc>
        <w:tc>
          <w:tcPr>
            <w:tcW w:w="969" w:type="dxa"/>
            <w:vMerge/>
            <w:vAlign w:val="center"/>
          </w:tcPr>
          <w:p w14:paraId="7CF1A4BF" w14:textId="77777777" w:rsidR="00031785" w:rsidRPr="006B5D3C" w:rsidRDefault="00031785" w:rsidP="00504707">
            <w:pPr>
              <w:spacing w:line="360" w:lineRule="auto"/>
              <w:rPr>
                <w:kern w:val="0"/>
                <w:szCs w:val="21"/>
              </w:rPr>
            </w:pPr>
          </w:p>
        </w:tc>
        <w:tc>
          <w:tcPr>
            <w:tcW w:w="591" w:type="dxa"/>
            <w:vMerge/>
            <w:vAlign w:val="center"/>
          </w:tcPr>
          <w:p w14:paraId="5D4A3DC7" w14:textId="77777777" w:rsidR="00031785" w:rsidRPr="006B5D3C" w:rsidRDefault="00031785" w:rsidP="00504707">
            <w:pPr>
              <w:spacing w:line="360" w:lineRule="auto"/>
              <w:rPr>
                <w:kern w:val="0"/>
                <w:szCs w:val="21"/>
              </w:rPr>
            </w:pPr>
          </w:p>
        </w:tc>
        <w:tc>
          <w:tcPr>
            <w:tcW w:w="1417" w:type="dxa"/>
            <w:vAlign w:val="center"/>
          </w:tcPr>
          <w:p w14:paraId="0430E805" w14:textId="77777777" w:rsidR="00031785" w:rsidRPr="006B5D3C" w:rsidRDefault="00031785" w:rsidP="00504707">
            <w:pPr>
              <w:spacing w:line="259" w:lineRule="auto"/>
              <w:ind w:left="2"/>
              <w:jc w:val="center"/>
              <w:rPr>
                <w:szCs w:val="20"/>
              </w:rPr>
            </w:pPr>
            <w:r w:rsidRPr="006B5D3C">
              <w:rPr>
                <w:kern w:val="0"/>
                <w:szCs w:val="21"/>
              </w:rPr>
              <w:t>劳动力计划及拟投入的仪器和设备</w:t>
            </w:r>
          </w:p>
        </w:tc>
        <w:tc>
          <w:tcPr>
            <w:tcW w:w="567" w:type="dxa"/>
            <w:vAlign w:val="center"/>
          </w:tcPr>
          <w:p w14:paraId="6341AA6E" w14:textId="0C868DF4" w:rsidR="00031785" w:rsidRPr="006B5D3C" w:rsidRDefault="00653643" w:rsidP="00504707">
            <w:pPr>
              <w:snapToGrid w:val="0"/>
              <w:jc w:val="center"/>
              <w:rPr>
                <w:bCs/>
                <w:szCs w:val="21"/>
              </w:rPr>
            </w:pPr>
            <w:r>
              <w:rPr>
                <w:rFonts w:hint="eastAsia"/>
                <w:bCs/>
                <w:szCs w:val="21"/>
              </w:rPr>
              <w:t>6</w:t>
            </w:r>
          </w:p>
        </w:tc>
        <w:tc>
          <w:tcPr>
            <w:tcW w:w="5136" w:type="dxa"/>
            <w:vAlign w:val="center"/>
          </w:tcPr>
          <w:p w14:paraId="69343B04" w14:textId="7D9FF653" w:rsidR="00031785" w:rsidRPr="006B5D3C" w:rsidRDefault="00031785" w:rsidP="00504707">
            <w:pPr>
              <w:adjustRightInd w:val="0"/>
              <w:snapToGrid w:val="0"/>
              <w:rPr>
                <w:kern w:val="0"/>
                <w:szCs w:val="21"/>
              </w:rPr>
            </w:pPr>
            <w:r w:rsidRPr="006B5D3C">
              <w:rPr>
                <w:kern w:val="0"/>
                <w:szCs w:val="21"/>
              </w:rPr>
              <w:t>计划合理，设备满足工程需要，得</w:t>
            </w:r>
            <w:r w:rsidR="00653643">
              <w:rPr>
                <w:rFonts w:hint="eastAsia"/>
                <w:kern w:val="0"/>
                <w:szCs w:val="21"/>
              </w:rPr>
              <w:t>6</w:t>
            </w:r>
            <w:r w:rsidRPr="006B5D3C">
              <w:rPr>
                <w:kern w:val="0"/>
                <w:szCs w:val="21"/>
              </w:rPr>
              <w:t>分</w:t>
            </w:r>
          </w:p>
          <w:p w14:paraId="13C8E85D" w14:textId="2C312989" w:rsidR="00031785" w:rsidRPr="006B5D3C" w:rsidRDefault="00031785" w:rsidP="00504707">
            <w:pPr>
              <w:adjustRightInd w:val="0"/>
              <w:snapToGrid w:val="0"/>
              <w:rPr>
                <w:kern w:val="0"/>
                <w:szCs w:val="21"/>
              </w:rPr>
            </w:pPr>
            <w:r w:rsidRPr="006B5D3C">
              <w:rPr>
                <w:kern w:val="0"/>
                <w:szCs w:val="21"/>
              </w:rPr>
              <w:t>计划一般，基本满足工程需要，得</w:t>
            </w:r>
            <w:r w:rsidR="00653643">
              <w:rPr>
                <w:rFonts w:hint="eastAsia"/>
                <w:kern w:val="0"/>
                <w:szCs w:val="21"/>
              </w:rPr>
              <w:t>3</w:t>
            </w:r>
            <w:r w:rsidRPr="006B5D3C">
              <w:rPr>
                <w:kern w:val="0"/>
                <w:szCs w:val="21"/>
              </w:rPr>
              <w:t>分</w:t>
            </w:r>
          </w:p>
          <w:p w14:paraId="1D86FE72" w14:textId="77777777" w:rsidR="00031785" w:rsidRPr="006B5D3C" w:rsidRDefault="00031785" w:rsidP="00504707">
            <w:pPr>
              <w:adjustRightInd w:val="0"/>
              <w:snapToGrid w:val="0"/>
              <w:rPr>
                <w:kern w:val="0"/>
                <w:szCs w:val="21"/>
              </w:rPr>
            </w:pPr>
            <w:r w:rsidRPr="006B5D3C">
              <w:rPr>
                <w:kern w:val="0"/>
                <w:szCs w:val="21"/>
              </w:rPr>
              <w:t>计划不合理，设备不能满足工程需要，得</w:t>
            </w:r>
            <w:r w:rsidRPr="006B5D3C">
              <w:rPr>
                <w:kern w:val="0"/>
                <w:szCs w:val="21"/>
              </w:rPr>
              <w:t>0</w:t>
            </w:r>
            <w:r w:rsidRPr="006B5D3C">
              <w:rPr>
                <w:kern w:val="0"/>
                <w:szCs w:val="21"/>
              </w:rPr>
              <w:t>分</w:t>
            </w:r>
          </w:p>
        </w:tc>
      </w:tr>
      <w:tr w:rsidR="00D05FA2" w:rsidRPr="006B5D3C" w14:paraId="278D514F" w14:textId="77777777" w:rsidTr="00F77CCD">
        <w:trPr>
          <w:trHeight w:val="366"/>
          <w:jc w:val="center"/>
        </w:trPr>
        <w:tc>
          <w:tcPr>
            <w:tcW w:w="562" w:type="dxa"/>
            <w:vMerge/>
            <w:vAlign w:val="center"/>
          </w:tcPr>
          <w:p w14:paraId="5F0AB27E" w14:textId="77777777" w:rsidR="00D05FA2" w:rsidRPr="006B5D3C" w:rsidRDefault="00D05FA2" w:rsidP="00D05FA2">
            <w:pPr>
              <w:spacing w:line="360" w:lineRule="auto"/>
              <w:rPr>
                <w:kern w:val="0"/>
                <w:szCs w:val="21"/>
              </w:rPr>
            </w:pPr>
          </w:p>
        </w:tc>
        <w:tc>
          <w:tcPr>
            <w:tcW w:w="969" w:type="dxa"/>
            <w:vMerge/>
            <w:vAlign w:val="center"/>
          </w:tcPr>
          <w:p w14:paraId="386E7366" w14:textId="77777777" w:rsidR="00D05FA2" w:rsidRPr="006B5D3C" w:rsidRDefault="00D05FA2" w:rsidP="00D05FA2">
            <w:pPr>
              <w:spacing w:line="360" w:lineRule="auto"/>
              <w:rPr>
                <w:kern w:val="0"/>
                <w:szCs w:val="21"/>
              </w:rPr>
            </w:pPr>
          </w:p>
        </w:tc>
        <w:tc>
          <w:tcPr>
            <w:tcW w:w="591" w:type="dxa"/>
            <w:vMerge/>
            <w:vAlign w:val="center"/>
          </w:tcPr>
          <w:p w14:paraId="004DF1EA" w14:textId="77777777" w:rsidR="00D05FA2" w:rsidRPr="006B5D3C" w:rsidRDefault="00D05FA2" w:rsidP="00D05FA2">
            <w:pPr>
              <w:spacing w:line="360" w:lineRule="auto"/>
              <w:rPr>
                <w:kern w:val="0"/>
                <w:szCs w:val="21"/>
              </w:rPr>
            </w:pPr>
          </w:p>
        </w:tc>
        <w:tc>
          <w:tcPr>
            <w:tcW w:w="1417" w:type="dxa"/>
            <w:vAlign w:val="center"/>
          </w:tcPr>
          <w:p w14:paraId="49465A06" w14:textId="3417FC04" w:rsidR="00D05FA2" w:rsidRPr="006B5D3C" w:rsidRDefault="00D05FA2" w:rsidP="00D05FA2">
            <w:pPr>
              <w:spacing w:line="259" w:lineRule="auto"/>
              <w:ind w:left="2"/>
              <w:jc w:val="center"/>
              <w:rPr>
                <w:kern w:val="0"/>
                <w:szCs w:val="21"/>
              </w:rPr>
            </w:pPr>
            <w:r w:rsidRPr="006B5D3C">
              <w:rPr>
                <w:kern w:val="0"/>
                <w:szCs w:val="21"/>
              </w:rPr>
              <w:t>紧急预案的处理方案和措施</w:t>
            </w:r>
          </w:p>
        </w:tc>
        <w:tc>
          <w:tcPr>
            <w:tcW w:w="567" w:type="dxa"/>
            <w:vAlign w:val="center"/>
          </w:tcPr>
          <w:p w14:paraId="2AF884FB" w14:textId="009E3A41" w:rsidR="00D05FA2" w:rsidRPr="006B5D3C" w:rsidRDefault="00653643" w:rsidP="00D05FA2">
            <w:pPr>
              <w:snapToGrid w:val="0"/>
              <w:jc w:val="center"/>
              <w:rPr>
                <w:bCs/>
                <w:szCs w:val="21"/>
              </w:rPr>
            </w:pPr>
            <w:r>
              <w:rPr>
                <w:rFonts w:hint="eastAsia"/>
                <w:bCs/>
                <w:szCs w:val="21"/>
              </w:rPr>
              <w:t>4</w:t>
            </w:r>
          </w:p>
        </w:tc>
        <w:tc>
          <w:tcPr>
            <w:tcW w:w="5136" w:type="dxa"/>
            <w:vAlign w:val="center"/>
          </w:tcPr>
          <w:p w14:paraId="0E694C5C" w14:textId="5C77BF18" w:rsidR="00D05FA2" w:rsidRPr="006B5D3C" w:rsidRDefault="00D05FA2" w:rsidP="00D05FA2">
            <w:pPr>
              <w:adjustRightInd w:val="0"/>
              <w:snapToGrid w:val="0"/>
              <w:rPr>
                <w:kern w:val="0"/>
                <w:szCs w:val="21"/>
              </w:rPr>
            </w:pPr>
            <w:bookmarkStart w:id="539" w:name="OLE_LINK8"/>
            <w:r w:rsidRPr="006B5D3C">
              <w:rPr>
                <w:kern w:val="0"/>
                <w:szCs w:val="21"/>
              </w:rPr>
              <w:t>合理、可行、可操作性强，得</w:t>
            </w:r>
            <w:r w:rsidR="00653643">
              <w:rPr>
                <w:rFonts w:hint="eastAsia"/>
                <w:kern w:val="0"/>
                <w:szCs w:val="21"/>
              </w:rPr>
              <w:t>4</w:t>
            </w:r>
            <w:r w:rsidRPr="006B5D3C">
              <w:rPr>
                <w:kern w:val="0"/>
                <w:szCs w:val="21"/>
              </w:rPr>
              <w:t>分</w:t>
            </w:r>
          </w:p>
          <w:p w14:paraId="78A3270E" w14:textId="40FD354A" w:rsidR="00D05FA2" w:rsidRPr="006B5D3C" w:rsidRDefault="00D05FA2" w:rsidP="00D05FA2">
            <w:pPr>
              <w:adjustRightInd w:val="0"/>
              <w:snapToGrid w:val="0"/>
              <w:rPr>
                <w:kern w:val="0"/>
                <w:szCs w:val="21"/>
              </w:rPr>
            </w:pPr>
            <w:r w:rsidRPr="006B5D3C">
              <w:rPr>
                <w:kern w:val="0"/>
                <w:szCs w:val="21"/>
              </w:rPr>
              <w:t>基本合理、可行，具有一定的可操作性措，得</w:t>
            </w:r>
            <w:r w:rsidR="00F15782" w:rsidRPr="006B5D3C">
              <w:rPr>
                <w:kern w:val="0"/>
                <w:szCs w:val="21"/>
              </w:rPr>
              <w:t>2</w:t>
            </w:r>
            <w:r w:rsidRPr="006B5D3C">
              <w:rPr>
                <w:kern w:val="0"/>
                <w:szCs w:val="21"/>
              </w:rPr>
              <w:t>分</w:t>
            </w:r>
          </w:p>
          <w:p w14:paraId="1B124928" w14:textId="261E48C9" w:rsidR="00D05FA2" w:rsidRPr="006B5D3C" w:rsidRDefault="00D05FA2" w:rsidP="00D05FA2">
            <w:pPr>
              <w:adjustRightInd w:val="0"/>
              <w:snapToGrid w:val="0"/>
              <w:rPr>
                <w:kern w:val="0"/>
                <w:szCs w:val="21"/>
              </w:rPr>
            </w:pPr>
            <w:r w:rsidRPr="006B5D3C">
              <w:rPr>
                <w:kern w:val="0"/>
                <w:szCs w:val="21"/>
              </w:rPr>
              <w:t>无措施，得</w:t>
            </w:r>
            <w:r w:rsidRPr="006B5D3C">
              <w:rPr>
                <w:kern w:val="0"/>
                <w:szCs w:val="21"/>
              </w:rPr>
              <w:t>0</w:t>
            </w:r>
            <w:r w:rsidRPr="006B5D3C">
              <w:rPr>
                <w:kern w:val="0"/>
                <w:szCs w:val="21"/>
              </w:rPr>
              <w:t>分</w:t>
            </w:r>
            <w:bookmarkEnd w:id="539"/>
          </w:p>
        </w:tc>
      </w:tr>
      <w:tr w:rsidR="00D05FA2" w:rsidRPr="006B5D3C" w14:paraId="002A1321" w14:textId="77777777" w:rsidTr="00F77CCD">
        <w:trPr>
          <w:trHeight w:val="70"/>
          <w:jc w:val="center"/>
        </w:trPr>
        <w:tc>
          <w:tcPr>
            <w:tcW w:w="562" w:type="dxa"/>
            <w:vAlign w:val="center"/>
          </w:tcPr>
          <w:p w14:paraId="0DB07412" w14:textId="77777777" w:rsidR="00D05FA2" w:rsidRPr="006B5D3C" w:rsidRDefault="00D05FA2" w:rsidP="00D05FA2">
            <w:pPr>
              <w:spacing w:line="360" w:lineRule="auto"/>
              <w:jc w:val="center"/>
              <w:rPr>
                <w:kern w:val="0"/>
                <w:szCs w:val="21"/>
              </w:rPr>
            </w:pPr>
            <w:r w:rsidRPr="006B5D3C">
              <w:rPr>
                <w:kern w:val="0"/>
                <w:szCs w:val="21"/>
              </w:rPr>
              <w:t>3</w:t>
            </w:r>
          </w:p>
        </w:tc>
        <w:tc>
          <w:tcPr>
            <w:tcW w:w="969" w:type="dxa"/>
            <w:vAlign w:val="center"/>
          </w:tcPr>
          <w:p w14:paraId="45619840" w14:textId="77777777" w:rsidR="00D05FA2" w:rsidRPr="006B5D3C" w:rsidRDefault="00D05FA2" w:rsidP="00D05FA2">
            <w:pPr>
              <w:spacing w:line="259" w:lineRule="auto"/>
              <w:jc w:val="center"/>
              <w:rPr>
                <w:szCs w:val="20"/>
              </w:rPr>
            </w:pPr>
            <w:r w:rsidRPr="006B5D3C">
              <w:rPr>
                <w:szCs w:val="20"/>
              </w:rPr>
              <w:t>报价部分</w:t>
            </w:r>
          </w:p>
        </w:tc>
        <w:tc>
          <w:tcPr>
            <w:tcW w:w="591" w:type="dxa"/>
            <w:vAlign w:val="center"/>
          </w:tcPr>
          <w:p w14:paraId="4C1AB48D" w14:textId="77777777" w:rsidR="00D05FA2" w:rsidRPr="006B5D3C" w:rsidRDefault="00D05FA2" w:rsidP="00D05FA2">
            <w:pPr>
              <w:snapToGrid w:val="0"/>
              <w:jc w:val="center"/>
              <w:rPr>
                <w:szCs w:val="20"/>
              </w:rPr>
            </w:pPr>
            <w:r w:rsidRPr="006B5D3C">
              <w:rPr>
                <w:kern w:val="0"/>
                <w:szCs w:val="21"/>
              </w:rPr>
              <w:t>30</w:t>
            </w:r>
          </w:p>
        </w:tc>
        <w:tc>
          <w:tcPr>
            <w:tcW w:w="1417" w:type="dxa"/>
            <w:vAlign w:val="center"/>
          </w:tcPr>
          <w:p w14:paraId="378D753E" w14:textId="77777777" w:rsidR="00D05FA2" w:rsidRPr="006B5D3C" w:rsidRDefault="00D05FA2" w:rsidP="00D05FA2">
            <w:pPr>
              <w:spacing w:line="259" w:lineRule="auto"/>
              <w:ind w:right="92"/>
              <w:jc w:val="center"/>
              <w:rPr>
                <w:szCs w:val="20"/>
              </w:rPr>
            </w:pPr>
            <w:r w:rsidRPr="006B5D3C">
              <w:rPr>
                <w:szCs w:val="20"/>
              </w:rPr>
              <w:t>最后报价</w:t>
            </w:r>
          </w:p>
        </w:tc>
        <w:tc>
          <w:tcPr>
            <w:tcW w:w="567" w:type="dxa"/>
            <w:vAlign w:val="center"/>
          </w:tcPr>
          <w:p w14:paraId="48D79434" w14:textId="77777777" w:rsidR="00D05FA2" w:rsidRPr="006B5D3C" w:rsidRDefault="00D05FA2" w:rsidP="00D05FA2">
            <w:pPr>
              <w:snapToGrid w:val="0"/>
              <w:jc w:val="center"/>
              <w:rPr>
                <w:kern w:val="0"/>
                <w:szCs w:val="21"/>
              </w:rPr>
            </w:pPr>
            <w:r w:rsidRPr="006B5D3C">
              <w:rPr>
                <w:kern w:val="0"/>
                <w:szCs w:val="21"/>
              </w:rPr>
              <w:t>30</w:t>
            </w:r>
          </w:p>
        </w:tc>
        <w:tc>
          <w:tcPr>
            <w:tcW w:w="5136" w:type="dxa"/>
            <w:vAlign w:val="center"/>
          </w:tcPr>
          <w:p w14:paraId="115D7013" w14:textId="77777777" w:rsidR="00D05FA2" w:rsidRPr="006B5D3C" w:rsidRDefault="00D05FA2" w:rsidP="00D05FA2">
            <w:pPr>
              <w:adjustRightInd w:val="0"/>
              <w:snapToGrid w:val="0"/>
              <w:rPr>
                <w:szCs w:val="21"/>
              </w:rPr>
            </w:pPr>
            <w:r w:rsidRPr="006B5D3C">
              <w:rPr>
                <w:szCs w:val="21"/>
              </w:rPr>
              <w:t>满足磋商文件要求的最后报价最低的供应商的价格为磋商基准价，其价格分为满分。其他供应商的价格分统一按照下列公式计算：</w:t>
            </w:r>
          </w:p>
          <w:p w14:paraId="48A152EE" w14:textId="77777777" w:rsidR="00D05FA2" w:rsidRPr="006B5D3C" w:rsidRDefault="00D05FA2" w:rsidP="00D05FA2">
            <w:pPr>
              <w:adjustRightInd w:val="0"/>
              <w:snapToGrid w:val="0"/>
              <w:rPr>
                <w:szCs w:val="21"/>
              </w:rPr>
            </w:pPr>
            <w:r w:rsidRPr="006B5D3C">
              <w:rPr>
                <w:szCs w:val="21"/>
              </w:rPr>
              <w:t>磋商报价得分</w:t>
            </w:r>
            <w:r w:rsidRPr="006B5D3C">
              <w:rPr>
                <w:szCs w:val="21"/>
              </w:rPr>
              <w:t>=</w:t>
            </w:r>
            <w:r w:rsidRPr="006B5D3C">
              <w:rPr>
                <w:szCs w:val="21"/>
              </w:rPr>
              <w:t>（磋商基准价</w:t>
            </w:r>
            <w:r w:rsidRPr="006B5D3C">
              <w:rPr>
                <w:szCs w:val="21"/>
              </w:rPr>
              <w:t>/</w:t>
            </w:r>
            <w:r w:rsidRPr="006B5D3C">
              <w:rPr>
                <w:szCs w:val="21"/>
              </w:rPr>
              <w:t>最后报价）</w:t>
            </w:r>
            <w:r w:rsidRPr="006B5D3C">
              <w:rPr>
                <w:szCs w:val="21"/>
              </w:rPr>
              <w:t>×</w:t>
            </w:r>
            <w:r w:rsidRPr="006B5D3C">
              <w:rPr>
                <w:szCs w:val="21"/>
              </w:rPr>
              <w:t>分值</w:t>
            </w:r>
          </w:p>
          <w:p w14:paraId="6FF75FFB" w14:textId="77777777" w:rsidR="00D05FA2" w:rsidRPr="006B5D3C" w:rsidRDefault="00D05FA2" w:rsidP="00D05FA2">
            <w:pPr>
              <w:adjustRightInd w:val="0"/>
              <w:snapToGrid w:val="0"/>
              <w:rPr>
                <w:szCs w:val="21"/>
              </w:rPr>
            </w:pPr>
            <w:r w:rsidRPr="006B5D3C">
              <w:rPr>
                <w:szCs w:val="21"/>
              </w:rPr>
              <w:t>此处最后报价指经过报价修正，及因落实政府采购政策进行价格调整后的报价，详见第三章《评审方法和评审标准》</w:t>
            </w:r>
            <w:r w:rsidRPr="006B5D3C">
              <w:rPr>
                <w:szCs w:val="21"/>
              </w:rPr>
              <w:t>3.2</w:t>
            </w:r>
            <w:r w:rsidRPr="006B5D3C">
              <w:rPr>
                <w:szCs w:val="21"/>
              </w:rPr>
              <w:t>、</w:t>
            </w:r>
            <w:r w:rsidRPr="006B5D3C">
              <w:rPr>
                <w:szCs w:val="21"/>
              </w:rPr>
              <w:t>3.3</w:t>
            </w:r>
          </w:p>
        </w:tc>
      </w:tr>
      <w:tr w:rsidR="00D05FA2" w:rsidRPr="006B5D3C" w14:paraId="0F5F65D9" w14:textId="77777777" w:rsidTr="00F77CCD">
        <w:trPr>
          <w:trHeight w:val="479"/>
          <w:jc w:val="center"/>
        </w:trPr>
        <w:tc>
          <w:tcPr>
            <w:tcW w:w="1531" w:type="dxa"/>
            <w:gridSpan w:val="2"/>
            <w:vAlign w:val="center"/>
          </w:tcPr>
          <w:p w14:paraId="175A13C0" w14:textId="77777777" w:rsidR="00D05FA2" w:rsidRPr="006B5D3C" w:rsidRDefault="00D05FA2" w:rsidP="00D05FA2">
            <w:pPr>
              <w:snapToGrid w:val="0"/>
              <w:jc w:val="center"/>
              <w:rPr>
                <w:kern w:val="0"/>
                <w:szCs w:val="21"/>
              </w:rPr>
            </w:pPr>
            <w:r w:rsidRPr="006B5D3C">
              <w:rPr>
                <w:kern w:val="0"/>
                <w:szCs w:val="21"/>
              </w:rPr>
              <w:t>总计</w:t>
            </w:r>
          </w:p>
        </w:tc>
        <w:tc>
          <w:tcPr>
            <w:tcW w:w="591" w:type="dxa"/>
            <w:vAlign w:val="center"/>
          </w:tcPr>
          <w:p w14:paraId="75B46F6F" w14:textId="77777777" w:rsidR="00D05FA2" w:rsidRPr="006B5D3C" w:rsidRDefault="00D05FA2" w:rsidP="00D05FA2">
            <w:pPr>
              <w:snapToGrid w:val="0"/>
              <w:jc w:val="center"/>
              <w:rPr>
                <w:kern w:val="0"/>
                <w:szCs w:val="21"/>
              </w:rPr>
            </w:pPr>
            <w:r w:rsidRPr="006B5D3C">
              <w:rPr>
                <w:kern w:val="0"/>
                <w:szCs w:val="21"/>
              </w:rPr>
              <w:t>100</w:t>
            </w:r>
          </w:p>
        </w:tc>
        <w:tc>
          <w:tcPr>
            <w:tcW w:w="1417" w:type="dxa"/>
            <w:vAlign w:val="center"/>
          </w:tcPr>
          <w:p w14:paraId="2623E87E" w14:textId="77777777" w:rsidR="00D05FA2" w:rsidRPr="006B5D3C" w:rsidRDefault="00D05FA2" w:rsidP="00D05FA2">
            <w:pPr>
              <w:snapToGrid w:val="0"/>
              <w:jc w:val="center"/>
              <w:rPr>
                <w:kern w:val="0"/>
                <w:szCs w:val="21"/>
              </w:rPr>
            </w:pPr>
            <w:r w:rsidRPr="006B5D3C">
              <w:rPr>
                <w:kern w:val="0"/>
                <w:szCs w:val="21"/>
              </w:rPr>
              <w:t>总分值</w:t>
            </w:r>
          </w:p>
        </w:tc>
        <w:tc>
          <w:tcPr>
            <w:tcW w:w="567" w:type="dxa"/>
            <w:vAlign w:val="center"/>
          </w:tcPr>
          <w:p w14:paraId="4A9AE44B" w14:textId="77777777" w:rsidR="00D05FA2" w:rsidRPr="006B5D3C" w:rsidRDefault="00D05FA2" w:rsidP="00D05FA2">
            <w:pPr>
              <w:snapToGrid w:val="0"/>
              <w:jc w:val="center"/>
              <w:rPr>
                <w:kern w:val="0"/>
                <w:szCs w:val="21"/>
              </w:rPr>
            </w:pPr>
            <w:r w:rsidRPr="006B5D3C">
              <w:rPr>
                <w:kern w:val="0"/>
                <w:szCs w:val="21"/>
              </w:rPr>
              <w:t>100</w:t>
            </w:r>
          </w:p>
        </w:tc>
        <w:tc>
          <w:tcPr>
            <w:tcW w:w="5136" w:type="dxa"/>
            <w:vAlign w:val="center"/>
          </w:tcPr>
          <w:p w14:paraId="3334E5C4" w14:textId="77777777" w:rsidR="00D05FA2" w:rsidRPr="006B5D3C" w:rsidRDefault="00D05FA2" w:rsidP="00D05FA2">
            <w:pPr>
              <w:adjustRightInd w:val="0"/>
              <w:snapToGrid w:val="0"/>
              <w:spacing w:line="240" w:lineRule="atLeast"/>
              <w:rPr>
                <w:szCs w:val="21"/>
              </w:rPr>
            </w:pPr>
          </w:p>
        </w:tc>
      </w:tr>
    </w:tbl>
    <w:p w14:paraId="1326F08C" w14:textId="77777777" w:rsidR="00F0574B" w:rsidRPr="006B5D3C" w:rsidRDefault="00F0574B">
      <w:pPr>
        <w:sectPr w:rsidR="00F0574B" w:rsidRPr="006B5D3C">
          <w:pgSz w:w="11907" w:h="16840"/>
          <w:pgMar w:top="854" w:right="1145" w:bottom="1008" w:left="1699" w:header="0" w:footer="838" w:gutter="0"/>
          <w:cols w:space="720"/>
        </w:sectPr>
      </w:pPr>
    </w:p>
    <w:p w14:paraId="57E6E6E0" w14:textId="77777777" w:rsidR="00F0574B" w:rsidRPr="006B5D3C" w:rsidRDefault="00F0574B">
      <w:pPr>
        <w:spacing w:line="140" w:lineRule="auto"/>
        <w:rPr>
          <w:sz w:val="2"/>
        </w:rPr>
      </w:pPr>
    </w:p>
    <w:p w14:paraId="59FB94BA" w14:textId="77777777" w:rsidR="00F0574B" w:rsidRPr="00F82517" w:rsidRDefault="004372C1" w:rsidP="00F82517">
      <w:pPr>
        <w:spacing w:line="360" w:lineRule="auto"/>
        <w:jc w:val="center"/>
        <w:outlineLvl w:val="0"/>
        <w:rPr>
          <w:rFonts w:eastAsiaTheme="minorEastAsia"/>
          <w:b/>
          <w:sz w:val="36"/>
          <w:szCs w:val="36"/>
        </w:rPr>
      </w:pPr>
      <w:bookmarkStart w:id="540" w:name="_Toc97371945"/>
      <w:bookmarkStart w:id="541" w:name="_Toc205055000"/>
      <w:bookmarkStart w:id="542" w:name="_Toc205055228"/>
      <w:r w:rsidRPr="00F82517">
        <w:rPr>
          <w:rFonts w:eastAsiaTheme="minorEastAsia"/>
          <w:b/>
          <w:sz w:val="36"/>
          <w:szCs w:val="36"/>
        </w:rPr>
        <w:t>第四章</w:t>
      </w:r>
      <w:r w:rsidRPr="00F82517">
        <w:rPr>
          <w:rFonts w:eastAsiaTheme="minorEastAsia"/>
          <w:b/>
          <w:sz w:val="36"/>
          <w:szCs w:val="36"/>
        </w:rPr>
        <w:t xml:space="preserve">   </w:t>
      </w:r>
      <w:r w:rsidRPr="00F82517">
        <w:rPr>
          <w:rFonts w:eastAsiaTheme="minorEastAsia"/>
          <w:b/>
          <w:sz w:val="36"/>
          <w:szCs w:val="36"/>
        </w:rPr>
        <w:t>采购需求</w:t>
      </w:r>
      <w:bookmarkEnd w:id="540"/>
      <w:bookmarkEnd w:id="541"/>
      <w:bookmarkEnd w:id="542"/>
    </w:p>
    <w:p w14:paraId="6A3041C8" w14:textId="77777777" w:rsidR="00670D94" w:rsidRPr="006B5D3C" w:rsidRDefault="004372C1" w:rsidP="00B17BBD">
      <w:pPr>
        <w:tabs>
          <w:tab w:val="left" w:pos="660"/>
          <w:tab w:val="left" w:pos="832"/>
        </w:tabs>
        <w:adjustRightInd w:val="0"/>
        <w:snapToGrid w:val="0"/>
        <w:spacing w:afterLines="25" w:after="60" w:line="360" w:lineRule="auto"/>
        <w:ind w:leftChars="-202" w:left="386" w:hanging="810"/>
        <w:rPr>
          <w:b/>
          <w:bCs/>
          <w:kern w:val="0"/>
          <w:sz w:val="24"/>
          <w:szCs w:val="32"/>
        </w:rPr>
      </w:pPr>
      <w:bookmarkStart w:id="543" w:name="_Toc97371946"/>
      <w:r w:rsidRPr="006B5D3C">
        <w:rPr>
          <w:b/>
          <w:bCs/>
          <w:kern w:val="0"/>
          <w:sz w:val="24"/>
          <w:szCs w:val="32"/>
        </w:rPr>
        <w:t>一、</w:t>
      </w:r>
      <w:r w:rsidR="00670D94" w:rsidRPr="006B5D3C">
        <w:rPr>
          <w:b/>
          <w:bCs/>
          <w:kern w:val="0"/>
          <w:sz w:val="24"/>
          <w:szCs w:val="32"/>
        </w:rPr>
        <w:t>项目基本情况</w:t>
      </w:r>
    </w:p>
    <w:p w14:paraId="37A2FFEC" w14:textId="726F283E" w:rsidR="00F0574B" w:rsidRPr="006B5D3C" w:rsidRDefault="00BD2CA9" w:rsidP="004F2351">
      <w:pPr>
        <w:tabs>
          <w:tab w:val="left" w:pos="0"/>
          <w:tab w:val="left" w:pos="660"/>
        </w:tabs>
        <w:adjustRightInd w:val="0"/>
        <w:snapToGrid w:val="0"/>
        <w:spacing w:afterLines="25" w:after="60" w:line="360" w:lineRule="auto"/>
        <w:ind w:leftChars="-202" w:left="-424" w:firstLineChars="203" w:firstLine="487"/>
        <w:rPr>
          <w:spacing w:val="-1"/>
          <w:sz w:val="24"/>
        </w:rPr>
      </w:pPr>
      <w:r w:rsidRPr="00AA73CD">
        <w:rPr>
          <w:rFonts w:cs="宋体" w:hint="eastAsia"/>
          <w:sz w:val="24"/>
        </w:rPr>
        <w:t>2025</w:t>
      </w:r>
      <w:r w:rsidRPr="00AA73CD">
        <w:rPr>
          <w:rFonts w:cs="宋体" w:hint="eastAsia"/>
          <w:sz w:val="24"/>
        </w:rPr>
        <w:t>年接诉即办第一批应急处置项目（应急资金）</w:t>
      </w:r>
      <w:r w:rsidR="00AB1739" w:rsidRPr="006B5D3C">
        <w:rPr>
          <w:spacing w:val="-1"/>
          <w:sz w:val="24"/>
        </w:rPr>
        <w:t>位于</w:t>
      </w:r>
      <w:r w:rsidRPr="00AA73CD">
        <w:rPr>
          <w:rFonts w:hint="eastAsia"/>
          <w:bCs/>
          <w:sz w:val="24"/>
          <w:szCs w:val="32"/>
        </w:rPr>
        <w:t>武警代征地、温阳路、北太平路、图景嘉园</w:t>
      </w:r>
      <w:r w:rsidRPr="00AA73CD">
        <w:rPr>
          <w:rFonts w:hint="eastAsia"/>
          <w:bCs/>
          <w:sz w:val="24"/>
          <w:szCs w:val="32"/>
        </w:rPr>
        <w:t>T02</w:t>
      </w:r>
      <w:r w:rsidRPr="00AA73CD">
        <w:rPr>
          <w:rFonts w:hint="eastAsia"/>
          <w:bCs/>
          <w:sz w:val="24"/>
          <w:szCs w:val="32"/>
        </w:rPr>
        <w:t>地块、新都公园、玲珑天地、恩济东街、颐和园路、万柳东路、北三环等区域绿地范围</w:t>
      </w:r>
      <w:r w:rsidR="004372C1" w:rsidRPr="006B5D3C">
        <w:rPr>
          <w:spacing w:val="-1"/>
          <w:sz w:val="24"/>
        </w:rPr>
        <w:t>。</w:t>
      </w:r>
    </w:p>
    <w:p w14:paraId="33E0A04B" w14:textId="01C40A5A" w:rsidR="00661242" w:rsidRPr="006B5D3C" w:rsidRDefault="0074127D" w:rsidP="00AB1739">
      <w:pPr>
        <w:tabs>
          <w:tab w:val="left" w:pos="0"/>
          <w:tab w:val="left" w:pos="660"/>
        </w:tabs>
        <w:adjustRightInd w:val="0"/>
        <w:snapToGrid w:val="0"/>
        <w:spacing w:afterLines="25" w:after="60" w:line="360" w:lineRule="auto"/>
        <w:ind w:leftChars="-202" w:left="-424" w:firstLineChars="203" w:firstLine="487"/>
        <w:rPr>
          <w:spacing w:val="-1"/>
          <w:sz w:val="24"/>
        </w:rPr>
      </w:pPr>
      <w:r w:rsidRPr="006B5D3C">
        <w:rPr>
          <w:kern w:val="0"/>
          <w:sz w:val="24"/>
          <w:szCs w:val="32"/>
        </w:rPr>
        <w:t>1</w:t>
      </w:r>
      <w:r w:rsidRPr="006B5D3C">
        <w:rPr>
          <w:kern w:val="0"/>
          <w:sz w:val="24"/>
          <w:szCs w:val="32"/>
        </w:rPr>
        <w:t>、项目名称</w:t>
      </w:r>
      <w:r w:rsidR="00661242" w:rsidRPr="006B5D3C">
        <w:rPr>
          <w:spacing w:val="-1"/>
          <w:sz w:val="24"/>
        </w:rPr>
        <w:t>：</w:t>
      </w:r>
      <w:bookmarkStart w:id="544" w:name="_Hlk204926122"/>
      <w:r w:rsidR="00BD2CA9" w:rsidRPr="00AA73CD">
        <w:rPr>
          <w:rFonts w:cs="宋体" w:hint="eastAsia"/>
          <w:sz w:val="24"/>
        </w:rPr>
        <w:t>2025</w:t>
      </w:r>
      <w:r w:rsidR="00BD2CA9" w:rsidRPr="00AA73CD">
        <w:rPr>
          <w:rFonts w:cs="宋体" w:hint="eastAsia"/>
          <w:sz w:val="24"/>
        </w:rPr>
        <w:t>年接诉即办第一批应急处置项目（应急资金）</w:t>
      </w:r>
      <w:bookmarkEnd w:id="544"/>
    </w:p>
    <w:p w14:paraId="2A3D9345" w14:textId="73A0B4B5" w:rsidR="0074127D" w:rsidRPr="006B5D3C" w:rsidRDefault="0074127D" w:rsidP="00D4141C">
      <w:pPr>
        <w:tabs>
          <w:tab w:val="left" w:pos="0"/>
          <w:tab w:val="left" w:pos="284"/>
        </w:tabs>
        <w:adjustRightInd w:val="0"/>
        <w:snapToGrid w:val="0"/>
        <w:spacing w:afterLines="25" w:after="60" w:line="360" w:lineRule="auto"/>
        <w:ind w:leftChars="-202" w:left="-424" w:firstLineChars="203" w:firstLine="487"/>
        <w:rPr>
          <w:kern w:val="0"/>
          <w:sz w:val="24"/>
          <w:szCs w:val="32"/>
        </w:rPr>
      </w:pPr>
      <w:r w:rsidRPr="006B5D3C">
        <w:rPr>
          <w:kern w:val="0"/>
          <w:sz w:val="24"/>
          <w:szCs w:val="32"/>
        </w:rPr>
        <w:t>2</w:t>
      </w:r>
      <w:r w:rsidRPr="006B5D3C">
        <w:rPr>
          <w:kern w:val="0"/>
          <w:sz w:val="24"/>
          <w:szCs w:val="32"/>
        </w:rPr>
        <w:t>、</w:t>
      </w:r>
      <w:r w:rsidR="00D4141C" w:rsidRPr="006B5D3C">
        <w:rPr>
          <w:kern w:val="0"/>
          <w:sz w:val="24"/>
          <w:szCs w:val="32"/>
        </w:rPr>
        <w:t xml:space="preserve"> </w:t>
      </w:r>
      <w:r w:rsidRPr="006B5D3C">
        <w:rPr>
          <w:kern w:val="0"/>
          <w:sz w:val="24"/>
          <w:szCs w:val="32"/>
        </w:rPr>
        <w:t>项目位置：</w:t>
      </w:r>
      <w:bookmarkStart w:id="545" w:name="_Hlk198244321"/>
      <w:r w:rsidR="00661242" w:rsidRPr="006B5D3C">
        <w:rPr>
          <w:kern w:val="0"/>
          <w:sz w:val="24"/>
          <w:szCs w:val="32"/>
        </w:rPr>
        <w:t>位于</w:t>
      </w:r>
      <w:bookmarkEnd w:id="545"/>
      <w:r w:rsidR="00BD2CA9" w:rsidRPr="00AA73CD">
        <w:rPr>
          <w:rFonts w:hint="eastAsia"/>
          <w:bCs/>
          <w:sz w:val="24"/>
          <w:szCs w:val="32"/>
        </w:rPr>
        <w:t>武警代征地、温阳路、北太平路、图景嘉园</w:t>
      </w:r>
      <w:r w:rsidR="00BD2CA9" w:rsidRPr="00AA73CD">
        <w:rPr>
          <w:rFonts w:hint="eastAsia"/>
          <w:bCs/>
          <w:sz w:val="24"/>
          <w:szCs w:val="32"/>
        </w:rPr>
        <w:t>T02</w:t>
      </w:r>
      <w:r w:rsidR="00BD2CA9" w:rsidRPr="00AA73CD">
        <w:rPr>
          <w:rFonts w:hint="eastAsia"/>
          <w:bCs/>
          <w:sz w:val="24"/>
          <w:szCs w:val="32"/>
        </w:rPr>
        <w:t>地块、新都公园、玲珑天地、恩济东街、颐和园路、万柳东路、北三环等区域绿地范围</w:t>
      </w:r>
      <w:r w:rsidR="00661242" w:rsidRPr="006B5D3C">
        <w:rPr>
          <w:kern w:val="0"/>
          <w:sz w:val="24"/>
          <w:szCs w:val="32"/>
        </w:rPr>
        <w:t>。</w:t>
      </w:r>
    </w:p>
    <w:p w14:paraId="17479523" w14:textId="0B19D59F" w:rsidR="0074127D" w:rsidRPr="006B5D3C" w:rsidRDefault="0074127D" w:rsidP="00AB1739">
      <w:pPr>
        <w:tabs>
          <w:tab w:val="left" w:pos="0"/>
          <w:tab w:val="left" w:pos="660"/>
        </w:tabs>
        <w:adjustRightInd w:val="0"/>
        <w:snapToGrid w:val="0"/>
        <w:spacing w:afterLines="25" w:after="60" w:line="360" w:lineRule="auto"/>
        <w:ind w:leftChars="-202" w:left="-424" w:firstLineChars="203" w:firstLine="487"/>
        <w:rPr>
          <w:kern w:val="0"/>
          <w:sz w:val="24"/>
          <w:szCs w:val="32"/>
        </w:rPr>
      </w:pPr>
      <w:r w:rsidRPr="00BD2CA9">
        <w:rPr>
          <w:kern w:val="0"/>
          <w:sz w:val="24"/>
          <w:szCs w:val="32"/>
        </w:rPr>
        <w:t>3</w:t>
      </w:r>
      <w:r w:rsidRPr="00BD2CA9">
        <w:rPr>
          <w:kern w:val="0"/>
          <w:sz w:val="24"/>
          <w:szCs w:val="32"/>
        </w:rPr>
        <w:t>、项目</w:t>
      </w:r>
      <w:r w:rsidR="00C37C54" w:rsidRPr="00BD2CA9">
        <w:rPr>
          <w:kern w:val="0"/>
          <w:sz w:val="24"/>
          <w:szCs w:val="32"/>
        </w:rPr>
        <w:t>采购</w:t>
      </w:r>
      <w:r w:rsidRPr="00BD2CA9">
        <w:rPr>
          <w:kern w:val="0"/>
          <w:sz w:val="24"/>
          <w:szCs w:val="32"/>
        </w:rPr>
        <w:t>编号：</w:t>
      </w:r>
      <w:r w:rsidR="00661242" w:rsidRPr="006B5D3C">
        <w:rPr>
          <w:kern w:val="0"/>
          <w:sz w:val="24"/>
          <w:szCs w:val="32"/>
        </w:rPr>
        <w:t xml:space="preserve"> </w:t>
      </w:r>
      <w:r w:rsidR="00BD2CA9" w:rsidRPr="00655056">
        <w:rPr>
          <w:rFonts w:ascii="宋体" w:hAnsi="宋体" w:cs="宋体" w:hint="eastAsia"/>
          <w:sz w:val="24"/>
        </w:rPr>
        <w:t>11010825210200047863-XM001</w:t>
      </w:r>
    </w:p>
    <w:p w14:paraId="303115BD" w14:textId="0D59507A" w:rsidR="0074127D" w:rsidRPr="006B5D3C" w:rsidRDefault="0074127D" w:rsidP="00AB1739">
      <w:pPr>
        <w:tabs>
          <w:tab w:val="left" w:pos="0"/>
          <w:tab w:val="left" w:pos="284"/>
        </w:tabs>
        <w:adjustRightInd w:val="0"/>
        <w:snapToGrid w:val="0"/>
        <w:spacing w:afterLines="25" w:after="60" w:line="360" w:lineRule="auto"/>
        <w:ind w:leftChars="-202" w:left="-424" w:firstLineChars="203" w:firstLine="487"/>
        <w:rPr>
          <w:kern w:val="0"/>
          <w:sz w:val="24"/>
          <w:szCs w:val="32"/>
        </w:rPr>
      </w:pPr>
      <w:r w:rsidRPr="006B5D3C">
        <w:rPr>
          <w:kern w:val="0"/>
          <w:sz w:val="24"/>
          <w:szCs w:val="32"/>
        </w:rPr>
        <w:t>4</w:t>
      </w:r>
      <w:r w:rsidRPr="006B5D3C">
        <w:rPr>
          <w:kern w:val="0"/>
          <w:sz w:val="24"/>
          <w:szCs w:val="32"/>
        </w:rPr>
        <w:t>、采购预算：人民币</w:t>
      </w:r>
      <w:r w:rsidR="00117ED6" w:rsidRPr="00AA73CD">
        <w:rPr>
          <w:rFonts w:eastAsia="等线" w:hint="eastAsia"/>
          <w:sz w:val="24"/>
        </w:rPr>
        <w:t>123</w:t>
      </w:r>
      <w:r w:rsidR="00117ED6" w:rsidRPr="00AA73CD">
        <w:rPr>
          <w:rFonts w:eastAsia="等线"/>
          <w:sz w:val="24"/>
        </w:rPr>
        <w:t>.</w:t>
      </w:r>
      <w:r w:rsidR="00117ED6" w:rsidRPr="00AA73CD">
        <w:rPr>
          <w:rFonts w:eastAsia="等线" w:hint="eastAsia"/>
          <w:sz w:val="24"/>
        </w:rPr>
        <w:t>212731</w:t>
      </w:r>
      <w:r w:rsidRPr="006B5D3C">
        <w:rPr>
          <w:kern w:val="0"/>
          <w:sz w:val="24"/>
          <w:szCs w:val="32"/>
        </w:rPr>
        <w:t>万元，超预算报价为无效标。</w:t>
      </w:r>
    </w:p>
    <w:p w14:paraId="661BCC13" w14:textId="65BF3499" w:rsidR="0074127D" w:rsidRPr="006B5D3C" w:rsidRDefault="0074127D" w:rsidP="00AB1739">
      <w:pPr>
        <w:tabs>
          <w:tab w:val="left" w:pos="0"/>
          <w:tab w:val="left" w:pos="284"/>
        </w:tabs>
        <w:adjustRightInd w:val="0"/>
        <w:snapToGrid w:val="0"/>
        <w:spacing w:afterLines="25" w:after="60" w:line="360" w:lineRule="auto"/>
        <w:ind w:firstLineChars="177" w:firstLine="425"/>
        <w:rPr>
          <w:kern w:val="0"/>
          <w:sz w:val="24"/>
          <w:szCs w:val="32"/>
        </w:rPr>
      </w:pPr>
      <w:r w:rsidRPr="006B5D3C">
        <w:rPr>
          <w:kern w:val="0"/>
          <w:sz w:val="24"/>
          <w:szCs w:val="32"/>
        </w:rPr>
        <w:t>项目最高限价：</w:t>
      </w:r>
      <w:r w:rsidR="005C48CB" w:rsidRPr="006B5D3C">
        <w:rPr>
          <w:kern w:val="0"/>
          <w:sz w:val="24"/>
          <w:szCs w:val="32"/>
        </w:rPr>
        <w:t>人民币</w:t>
      </w:r>
      <w:r w:rsidR="00117ED6" w:rsidRPr="00AA73CD">
        <w:rPr>
          <w:rFonts w:eastAsia="等线" w:hint="eastAsia"/>
          <w:sz w:val="24"/>
        </w:rPr>
        <w:t>122</w:t>
      </w:r>
      <w:r w:rsidR="00117ED6" w:rsidRPr="00AA73CD">
        <w:rPr>
          <w:rFonts w:eastAsia="等线"/>
          <w:sz w:val="24"/>
        </w:rPr>
        <w:t>.</w:t>
      </w:r>
      <w:r w:rsidR="00117ED6" w:rsidRPr="00AA73CD">
        <w:rPr>
          <w:rFonts w:eastAsia="等线" w:hint="eastAsia"/>
          <w:sz w:val="24"/>
        </w:rPr>
        <w:t>831152</w:t>
      </w:r>
      <w:r w:rsidRPr="006B5D3C">
        <w:rPr>
          <w:kern w:val="0"/>
          <w:sz w:val="24"/>
          <w:szCs w:val="32"/>
        </w:rPr>
        <w:t>万元，</w:t>
      </w:r>
      <w:bookmarkStart w:id="546" w:name="_Hlk204891154"/>
      <w:r w:rsidRPr="006B5D3C">
        <w:rPr>
          <w:kern w:val="0"/>
          <w:sz w:val="24"/>
          <w:szCs w:val="32"/>
        </w:rPr>
        <w:t>超最高限价报价为无效标。</w:t>
      </w:r>
      <w:bookmarkEnd w:id="546"/>
    </w:p>
    <w:p w14:paraId="5370DBA1" w14:textId="77777777" w:rsidR="0074127D" w:rsidRPr="006B5D3C" w:rsidRDefault="0074127D" w:rsidP="0074127D">
      <w:pPr>
        <w:tabs>
          <w:tab w:val="left" w:pos="0"/>
          <w:tab w:val="left" w:pos="660"/>
        </w:tabs>
        <w:adjustRightInd w:val="0"/>
        <w:snapToGrid w:val="0"/>
        <w:spacing w:afterLines="25" w:after="60" w:line="360" w:lineRule="auto"/>
        <w:ind w:leftChars="-202" w:left="-424" w:firstLineChars="203" w:firstLine="487"/>
        <w:rPr>
          <w:kern w:val="0"/>
          <w:sz w:val="24"/>
          <w:szCs w:val="32"/>
        </w:rPr>
      </w:pPr>
      <w:r w:rsidRPr="006B5D3C">
        <w:rPr>
          <w:kern w:val="0"/>
          <w:sz w:val="24"/>
          <w:szCs w:val="32"/>
        </w:rPr>
        <w:t>5</w:t>
      </w:r>
      <w:r w:rsidRPr="006B5D3C">
        <w:rPr>
          <w:kern w:val="0"/>
          <w:sz w:val="24"/>
          <w:szCs w:val="32"/>
        </w:rPr>
        <w:t>、采购需求：</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05"/>
        <w:gridCol w:w="1455"/>
        <w:gridCol w:w="980"/>
        <w:gridCol w:w="4280"/>
      </w:tblGrid>
      <w:tr w:rsidR="0074127D" w:rsidRPr="006B5D3C" w14:paraId="7C78B35D" w14:textId="77777777" w:rsidTr="0075781E">
        <w:trPr>
          <w:trHeight w:val="445"/>
          <w:jc w:val="center"/>
        </w:trPr>
        <w:tc>
          <w:tcPr>
            <w:tcW w:w="1805" w:type="dxa"/>
            <w:vMerge w:val="restart"/>
            <w:vAlign w:val="center"/>
          </w:tcPr>
          <w:p w14:paraId="2BA68A74" w14:textId="77777777" w:rsidR="0074127D" w:rsidRPr="006B5D3C" w:rsidRDefault="0074127D" w:rsidP="00504707">
            <w:pPr>
              <w:spacing w:line="240" w:lineRule="exact"/>
              <w:ind w:left="340"/>
              <w:rPr>
                <w:sz w:val="24"/>
              </w:rPr>
            </w:pPr>
            <w:r w:rsidRPr="006B5D3C">
              <w:rPr>
                <w:sz w:val="24"/>
              </w:rPr>
              <w:t>标的名称</w:t>
            </w:r>
          </w:p>
        </w:tc>
        <w:tc>
          <w:tcPr>
            <w:tcW w:w="1455" w:type="dxa"/>
            <w:vMerge w:val="restart"/>
            <w:vAlign w:val="center"/>
          </w:tcPr>
          <w:p w14:paraId="2F1A4B40" w14:textId="77777777" w:rsidR="0074127D" w:rsidRPr="006B5D3C" w:rsidRDefault="0074127D" w:rsidP="00504707">
            <w:pPr>
              <w:spacing w:line="240" w:lineRule="exact"/>
              <w:jc w:val="center"/>
              <w:rPr>
                <w:sz w:val="24"/>
              </w:rPr>
            </w:pPr>
            <w:r w:rsidRPr="006B5D3C">
              <w:rPr>
                <w:sz w:val="24"/>
              </w:rPr>
              <w:t>预算金额</w:t>
            </w:r>
          </w:p>
          <w:p w14:paraId="1EC59830" w14:textId="77777777" w:rsidR="0074127D" w:rsidRPr="006B5D3C" w:rsidRDefault="0074127D" w:rsidP="00504707">
            <w:pPr>
              <w:spacing w:line="240" w:lineRule="exact"/>
              <w:jc w:val="center"/>
              <w:rPr>
                <w:sz w:val="24"/>
              </w:rPr>
            </w:pPr>
            <w:r w:rsidRPr="006B5D3C">
              <w:rPr>
                <w:w w:val="99"/>
                <w:szCs w:val="21"/>
              </w:rPr>
              <w:t>（万元）</w:t>
            </w:r>
          </w:p>
        </w:tc>
        <w:tc>
          <w:tcPr>
            <w:tcW w:w="980" w:type="dxa"/>
            <w:vMerge w:val="restart"/>
            <w:vAlign w:val="center"/>
          </w:tcPr>
          <w:p w14:paraId="1D6C3D49" w14:textId="77777777" w:rsidR="0074127D" w:rsidRPr="006B5D3C" w:rsidRDefault="0074127D" w:rsidP="00504707">
            <w:pPr>
              <w:spacing w:line="240" w:lineRule="exact"/>
              <w:ind w:left="260"/>
              <w:rPr>
                <w:sz w:val="24"/>
              </w:rPr>
            </w:pPr>
            <w:r w:rsidRPr="006B5D3C">
              <w:rPr>
                <w:sz w:val="24"/>
              </w:rPr>
              <w:t>数量</w:t>
            </w:r>
          </w:p>
        </w:tc>
        <w:tc>
          <w:tcPr>
            <w:tcW w:w="4280" w:type="dxa"/>
            <w:vMerge w:val="restart"/>
            <w:vAlign w:val="center"/>
          </w:tcPr>
          <w:p w14:paraId="5C77D6CF" w14:textId="77777777" w:rsidR="0074127D" w:rsidRPr="006B5D3C" w:rsidRDefault="0074127D" w:rsidP="00504707">
            <w:pPr>
              <w:spacing w:line="240" w:lineRule="exact"/>
              <w:ind w:left="980"/>
              <w:rPr>
                <w:sz w:val="24"/>
              </w:rPr>
            </w:pPr>
            <w:r w:rsidRPr="006B5D3C">
              <w:rPr>
                <w:sz w:val="24"/>
              </w:rPr>
              <w:t>简要技术需求或服务要求</w:t>
            </w:r>
          </w:p>
        </w:tc>
      </w:tr>
      <w:tr w:rsidR="0074127D" w:rsidRPr="006B5D3C" w14:paraId="3A2E9162" w14:textId="77777777" w:rsidTr="0075781E">
        <w:trPr>
          <w:trHeight w:val="312"/>
          <w:jc w:val="center"/>
        </w:trPr>
        <w:tc>
          <w:tcPr>
            <w:tcW w:w="1805" w:type="dxa"/>
            <w:vMerge/>
            <w:vAlign w:val="bottom"/>
          </w:tcPr>
          <w:p w14:paraId="3D85F3C4" w14:textId="77777777" w:rsidR="0074127D" w:rsidRPr="006B5D3C" w:rsidRDefault="0074127D" w:rsidP="00504707">
            <w:pPr>
              <w:rPr>
                <w:sz w:val="11"/>
                <w:szCs w:val="11"/>
              </w:rPr>
            </w:pPr>
          </w:p>
        </w:tc>
        <w:tc>
          <w:tcPr>
            <w:tcW w:w="1455" w:type="dxa"/>
            <w:vMerge/>
            <w:vAlign w:val="bottom"/>
          </w:tcPr>
          <w:p w14:paraId="56E57F24" w14:textId="77777777" w:rsidR="0074127D" w:rsidRPr="006B5D3C" w:rsidRDefault="0074127D" w:rsidP="00504707">
            <w:pPr>
              <w:spacing w:line="240" w:lineRule="exact"/>
              <w:jc w:val="center"/>
              <w:rPr>
                <w:sz w:val="20"/>
                <w:szCs w:val="20"/>
              </w:rPr>
            </w:pPr>
          </w:p>
        </w:tc>
        <w:tc>
          <w:tcPr>
            <w:tcW w:w="980" w:type="dxa"/>
            <w:vMerge/>
            <w:vAlign w:val="bottom"/>
          </w:tcPr>
          <w:p w14:paraId="3D4B7938" w14:textId="77777777" w:rsidR="0074127D" w:rsidRPr="006B5D3C" w:rsidRDefault="0074127D" w:rsidP="00504707">
            <w:pPr>
              <w:rPr>
                <w:sz w:val="11"/>
                <w:szCs w:val="11"/>
              </w:rPr>
            </w:pPr>
          </w:p>
        </w:tc>
        <w:tc>
          <w:tcPr>
            <w:tcW w:w="4280" w:type="dxa"/>
            <w:vMerge/>
            <w:vAlign w:val="bottom"/>
          </w:tcPr>
          <w:p w14:paraId="13763DD3" w14:textId="77777777" w:rsidR="0074127D" w:rsidRPr="006B5D3C" w:rsidRDefault="0074127D" w:rsidP="00504707">
            <w:pPr>
              <w:rPr>
                <w:sz w:val="11"/>
                <w:szCs w:val="11"/>
              </w:rPr>
            </w:pPr>
          </w:p>
        </w:tc>
      </w:tr>
      <w:tr w:rsidR="00117ED6" w:rsidRPr="006B5D3C" w14:paraId="6CE1CDC4" w14:textId="77777777" w:rsidTr="000E285C">
        <w:trPr>
          <w:trHeight w:val="384"/>
          <w:jc w:val="center"/>
        </w:trPr>
        <w:tc>
          <w:tcPr>
            <w:tcW w:w="1805" w:type="dxa"/>
            <w:vAlign w:val="center"/>
          </w:tcPr>
          <w:p w14:paraId="278C2C41" w14:textId="5769B6E8" w:rsidR="00117ED6" w:rsidRPr="003E0FB8" w:rsidRDefault="00117ED6" w:rsidP="00117ED6">
            <w:pPr>
              <w:jc w:val="center"/>
              <w:rPr>
                <w:rFonts w:eastAsia="等线"/>
                <w:sz w:val="24"/>
              </w:rPr>
            </w:pPr>
            <w:r w:rsidRPr="003E0FB8">
              <w:rPr>
                <w:rFonts w:eastAsia="等线" w:hint="eastAsia"/>
                <w:sz w:val="24"/>
              </w:rPr>
              <w:t>2025</w:t>
            </w:r>
            <w:r w:rsidRPr="003E0FB8">
              <w:rPr>
                <w:rFonts w:eastAsia="等线" w:hint="eastAsia"/>
                <w:sz w:val="24"/>
              </w:rPr>
              <w:t>年接诉即办第一批应急处置项目（应急资金）</w:t>
            </w:r>
          </w:p>
        </w:tc>
        <w:tc>
          <w:tcPr>
            <w:tcW w:w="1455" w:type="dxa"/>
            <w:vAlign w:val="center"/>
          </w:tcPr>
          <w:p w14:paraId="478A7050" w14:textId="0446A770" w:rsidR="00117ED6" w:rsidRPr="003E0FB8" w:rsidRDefault="00117ED6" w:rsidP="00117ED6">
            <w:pPr>
              <w:jc w:val="center"/>
              <w:rPr>
                <w:rFonts w:eastAsia="等线"/>
                <w:sz w:val="24"/>
              </w:rPr>
            </w:pPr>
            <w:r w:rsidRPr="00AA73CD">
              <w:rPr>
                <w:rFonts w:eastAsia="等线" w:hint="eastAsia"/>
                <w:sz w:val="24"/>
              </w:rPr>
              <w:t>123</w:t>
            </w:r>
            <w:r w:rsidRPr="00AA73CD">
              <w:rPr>
                <w:rFonts w:eastAsia="等线"/>
                <w:sz w:val="24"/>
              </w:rPr>
              <w:t>.</w:t>
            </w:r>
            <w:r w:rsidRPr="00AA73CD">
              <w:rPr>
                <w:rFonts w:eastAsia="等线" w:hint="eastAsia"/>
                <w:sz w:val="24"/>
              </w:rPr>
              <w:t>212731</w:t>
            </w:r>
          </w:p>
        </w:tc>
        <w:tc>
          <w:tcPr>
            <w:tcW w:w="980" w:type="dxa"/>
            <w:vAlign w:val="center"/>
          </w:tcPr>
          <w:p w14:paraId="25037778" w14:textId="77777777" w:rsidR="00117ED6" w:rsidRPr="003E0FB8" w:rsidRDefault="00117ED6" w:rsidP="00117ED6">
            <w:pPr>
              <w:jc w:val="center"/>
              <w:rPr>
                <w:rFonts w:eastAsia="等线"/>
                <w:sz w:val="24"/>
              </w:rPr>
            </w:pPr>
            <w:r w:rsidRPr="003E0FB8">
              <w:rPr>
                <w:rFonts w:eastAsia="等线"/>
                <w:sz w:val="24"/>
              </w:rPr>
              <w:t>1</w:t>
            </w:r>
            <w:r w:rsidRPr="003E0FB8">
              <w:rPr>
                <w:rFonts w:eastAsia="等线"/>
                <w:sz w:val="24"/>
              </w:rPr>
              <w:t>项</w:t>
            </w:r>
          </w:p>
        </w:tc>
        <w:tc>
          <w:tcPr>
            <w:tcW w:w="4280" w:type="dxa"/>
            <w:vAlign w:val="center"/>
          </w:tcPr>
          <w:p w14:paraId="110AF83C" w14:textId="631A3038" w:rsidR="00117ED6" w:rsidRPr="003E0FB8" w:rsidRDefault="00ED02D3" w:rsidP="00117ED6">
            <w:pPr>
              <w:rPr>
                <w:rFonts w:eastAsia="等线"/>
                <w:sz w:val="24"/>
              </w:rPr>
            </w:pPr>
            <w:r w:rsidRPr="003E0FB8">
              <w:rPr>
                <w:rFonts w:eastAsia="等线" w:hint="eastAsia"/>
                <w:sz w:val="24"/>
              </w:rPr>
              <w:t>2025</w:t>
            </w:r>
            <w:r w:rsidRPr="003E0FB8">
              <w:rPr>
                <w:rFonts w:eastAsia="等线" w:hint="eastAsia"/>
                <w:sz w:val="24"/>
              </w:rPr>
              <w:t>年接诉即办第一批应急处置项目（应急资金）</w:t>
            </w:r>
            <w:r w:rsidRPr="003E0FB8">
              <w:rPr>
                <w:rFonts w:eastAsia="等线"/>
                <w:sz w:val="24"/>
              </w:rPr>
              <w:t>设计图纸范围内</w:t>
            </w:r>
            <w:r w:rsidRPr="003E0FB8">
              <w:rPr>
                <w:rFonts w:eastAsia="等线" w:hint="eastAsia"/>
                <w:sz w:val="24"/>
              </w:rPr>
              <w:t>补植、移植苗木、附属设施修缮等</w:t>
            </w:r>
            <w:r w:rsidRPr="003E0FB8">
              <w:rPr>
                <w:rFonts w:eastAsia="等线"/>
                <w:sz w:val="24"/>
              </w:rPr>
              <w:t>全部工程内容的施工。</w:t>
            </w:r>
          </w:p>
        </w:tc>
      </w:tr>
    </w:tbl>
    <w:p w14:paraId="22C4324D" w14:textId="77777777" w:rsidR="0074127D" w:rsidRPr="006B5D3C" w:rsidRDefault="0074127D" w:rsidP="0074127D">
      <w:pPr>
        <w:tabs>
          <w:tab w:val="left" w:pos="0"/>
          <w:tab w:val="left" w:pos="284"/>
        </w:tabs>
        <w:adjustRightInd w:val="0"/>
        <w:snapToGrid w:val="0"/>
        <w:spacing w:afterLines="25" w:after="60" w:line="360" w:lineRule="auto"/>
        <w:ind w:leftChars="-202" w:left="-424" w:firstLineChars="203" w:firstLine="487"/>
        <w:rPr>
          <w:kern w:val="0"/>
          <w:sz w:val="24"/>
          <w:szCs w:val="32"/>
        </w:rPr>
      </w:pPr>
    </w:p>
    <w:p w14:paraId="0F1D046C" w14:textId="07CD3504" w:rsidR="0074127D" w:rsidRPr="006B5D3C" w:rsidRDefault="0074127D" w:rsidP="0074127D">
      <w:pPr>
        <w:tabs>
          <w:tab w:val="left" w:pos="0"/>
          <w:tab w:val="left" w:pos="284"/>
        </w:tabs>
        <w:adjustRightInd w:val="0"/>
        <w:snapToGrid w:val="0"/>
        <w:spacing w:afterLines="25" w:after="60" w:line="360" w:lineRule="auto"/>
        <w:ind w:leftChars="-202" w:left="-424" w:firstLineChars="203" w:firstLine="487"/>
        <w:rPr>
          <w:kern w:val="0"/>
          <w:sz w:val="24"/>
          <w:szCs w:val="32"/>
        </w:rPr>
      </w:pPr>
      <w:r w:rsidRPr="006B5D3C">
        <w:rPr>
          <w:kern w:val="0"/>
          <w:sz w:val="24"/>
          <w:szCs w:val="32"/>
        </w:rPr>
        <w:t>6</w:t>
      </w:r>
      <w:r w:rsidRPr="006B5D3C">
        <w:rPr>
          <w:kern w:val="0"/>
          <w:sz w:val="24"/>
          <w:szCs w:val="32"/>
        </w:rPr>
        <w:t>、工期</w:t>
      </w:r>
      <w:r w:rsidR="007628B6" w:rsidRPr="006B5D3C">
        <w:rPr>
          <w:kern w:val="0"/>
          <w:sz w:val="24"/>
          <w:szCs w:val="32"/>
        </w:rPr>
        <w:t>：</w:t>
      </w:r>
      <w:r w:rsidR="00B429AA">
        <w:rPr>
          <w:rFonts w:hint="eastAsia"/>
          <w:kern w:val="0"/>
          <w:sz w:val="24"/>
          <w:szCs w:val="32"/>
        </w:rPr>
        <w:t>42</w:t>
      </w:r>
      <w:r w:rsidR="007628B6" w:rsidRPr="006B5D3C">
        <w:rPr>
          <w:kern w:val="0"/>
          <w:sz w:val="24"/>
          <w:szCs w:val="32"/>
        </w:rPr>
        <w:t>日历</w:t>
      </w:r>
      <w:r w:rsidRPr="006B5D3C">
        <w:rPr>
          <w:kern w:val="0"/>
          <w:sz w:val="24"/>
          <w:szCs w:val="32"/>
        </w:rPr>
        <w:t>天，计划开工日期：</w:t>
      </w:r>
      <w:r w:rsidRPr="006B5D3C">
        <w:rPr>
          <w:kern w:val="0"/>
          <w:sz w:val="24"/>
          <w:szCs w:val="32"/>
        </w:rPr>
        <w:t>2025</w:t>
      </w:r>
      <w:r w:rsidRPr="006B5D3C">
        <w:rPr>
          <w:kern w:val="0"/>
          <w:sz w:val="24"/>
          <w:szCs w:val="32"/>
        </w:rPr>
        <w:t>年</w:t>
      </w:r>
      <w:r w:rsidR="00B429AA">
        <w:rPr>
          <w:rFonts w:hint="eastAsia"/>
          <w:kern w:val="0"/>
          <w:sz w:val="24"/>
          <w:szCs w:val="32"/>
        </w:rPr>
        <w:t>09</w:t>
      </w:r>
      <w:r w:rsidRPr="006B5D3C">
        <w:rPr>
          <w:kern w:val="0"/>
          <w:sz w:val="24"/>
          <w:szCs w:val="32"/>
        </w:rPr>
        <w:t>月</w:t>
      </w:r>
      <w:r w:rsidR="00B429AA">
        <w:rPr>
          <w:rFonts w:hint="eastAsia"/>
          <w:kern w:val="0"/>
          <w:sz w:val="24"/>
          <w:szCs w:val="32"/>
        </w:rPr>
        <w:t>03</w:t>
      </w:r>
      <w:r w:rsidRPr="006B5D3C">
        <w:rPr>
          <w:kern w:val="0"/>
          <w:sz w:val="24"/>
          <w:szCs w:val="32"/>
        </w:rPr>
        <w:t>日，计划竣工日期</w:t>
      </w:r>
      <w:r w:rsidRPr="006B5D3C">
        <w:rPr>
          <w:kern w:val="0"/>
          <w:sz w:val="24"/>
          <w:szCs w:val="32"/>
        </w:rPr>
        <w:t>2025</w:t>
      </w:r>
      <w:r w:rsidRPr="006B5D3C">
        <w:rPr>
          <w:kern w:val="0"/>
          <w:sz w:val="24"/>
          <w:szCs w:val="32"/>
        </w:rPr>
        <w:t>年</w:t>
      </w:r>
      <w:r w:rsidR="00B429AA">
        <w:rPr>
          <w:rFonts w:hint="eastAsia"/>
          <w:kern w:val="0"/>
          <w:sz w:val="24"/>
          <w:szCs w:val="32"/>
        </w:rPr>
        <w:t>10</w:t>
      </w:r>
      <w:r w:rsidRPr="006B5D3C">
        <w:rPr>
          <w:kern w:val="0"/>
          <w:sz w:val="24"/>
          <w:szCs w:val="32"/>
        </w:rPr>
        <w:t>月</w:t>
      </w:r>
      <w:r w:rsidRPr="006B5D3C">
        <w:rPr>
          <w:kern w:val="0"/>
          <w:sz w:val="24"/>
          <w:szCs w:val="32"/>
        </w:rPr>
        <w:t>1</w:t>
      </w:r>
      <w:r w:rsidR="00B429AA">
        <w:rPr>
          <w:rFonts w:hint="eastAsia"/>
          <w:kern w:val="0"/>
          <w:sz w:val="24"/>
          <w:szCs w:val="32"/>
        </w:rPr>
        <w:t>5</w:t>
      </w:r>
      <w:r w:rsidRPr="006B5D3C">
        <w:rPr>
          <w:kern w:val="0"/>
          <w:sz w:val="24"/>
          <w:szCs w:val="32"/>
        </w:rPr>
        <w:t>日。</w:t>
      </w:r>
    </w:p>
    <w:p w14:paraId="4E6F65E0" w14:textId="77777777" w:rsidR="0074127D" w:rsidRPr="006B5D3C" w:rsidRDefault="0074127D" w:rsidP="0074127D">
      <w:pPr>
        <w:tabs>
          <w:tab w:val="left" w:pos="0"/>
          <w:tab w:val="left" w:pos="284"/>
        </w:tabs>
        <w:adjustRightInd w:val="0"/>
        <w:snapToGrid w:val="0"/>
        <w:spacing w:afterLines="25" w:after="60" w:line="360" w:lineRule="auto"/>
        <w:ind w:leftChars="-202" w:left="-424" w:firstLineChars="203" w:firstLine="487"/>
        <w:rPr>
          <w:kern w:val="0"/>
          <w:sz w:val="24"/>
          <w:szCs w:val="32"/>
        </w:rPr>
      </w:pPr>
      <w:r w:rsidRPr="006B5D3C">
        <w:rPr>
          <w:kern w:val="0"/>
          <w:sz w:val="24"/>
          <w:szCs w:val="32"/>
        </w:rPr>
        <w:t>7</w:t>
      </w:r>
      <w:r w:rsidRPr="006B5D3C">
        <w:rPr>
          <w:kern w:val="0"/>
          <w:sz w:val="24"/>
          <w:szCs w:val="32"/>
        </w:rPr>
        <w:t>、质量标准、养护标准、安全生产达标目标</w:t>
      </w:r>
    </w:p>
    <w:p w14:paraId="22A418C5" w14:textId="77777777" w:rsidR="0074127D" w:rsidRPr="006B5D3C" w:rsidRDefault="0074127D" w:rsidP="0074127D">
      <w:pPr>
        <w:tabs>
          <w:tab w:val="left" w:pos="0"/>
          <w:tab w:val="left" w:pos="284"/>
        </w:tabs>
        <w:adjustRightInd w:val="0"/>
        <w:snapToGrid w:val="0"/>
        <w:spacing w:afterLines="25" w:after="60" w:line="360" w:lineRule="auto"/>
        <w:ind w:leftChars="-202" w:left="-424" w:firstLineChars="203" w:firstLine="487"/>
        <w:rPr>
          <w:kern w:val="0"/>
          <w:sz w:val="24"/>
          <w:szCs w:val="32"/>
        </w:rPr>
      </w:pPr>
      <w:r w:rsidRPr="006B5D3C">
        <w:rPr>
          <w:kern w:val="0"/>
          <w:sz w:val="24"/>
          <w:szCs w:val="32"/>
        </w:rPr>
        <w:t>质量标准：合格。</w:t>
      </w:r>
    </w:p>
    <w:p w14:paraId="0C57019B" w14:textId="77777777" w:rsidR="0074127D" w:rsidRPr="006B5D3C" w:rsidRDefault="0074127D" w:rsidP="0074127D">
      <w:pPr>
        <w:tabs>
          <w:tab w:val="left" w:pos="0"/>
          <w:tab w:val="left" w:pos="284"/>
        </w:tabs>
        <w:adjustRightInd w:val="0"/>
        <w:snapToGrid w:val="0"/>
        <w:spacing w:afterLines="25" w:after="60" w:line="360" w:lineRule="auto"/>
        <w:ind w:leftChars="-202" w:left="-424" w:firstLineChars="200" w:firstLine="480"/>
        <w:rPr>
          <w:kern w:val="0"/>
          <w:sz w:val="24"/>
          <w:szCs w:val="32"/>
        </w:rPr>
      </w:pPr>
      <w:r w:rsidRPr="006B5D3C">
        <w:rPr>
          <w:kern w:val="0"/>
          <w:sz w:val="24"/>
          <w:szCs w:val="32"/>
        </w:rPr>
        <w:t>养护标准：养护标准按照北京市地方标准《城镇绿地养护技术规范》</w:t>
      </w:r>
      <w:r w:rsidRPr="006B5D3C">
        <w:rPr>
          <w:kern w:val="0"/>
          <w:sz w:val="24"/>
          <w:szCs w:val="32"/>
        </w:rPr>
        <w:t>DB11/T 213-2022</w:t>
      </w:r>
      <w:r w:rsidRPr="006B5D3C">
        <w:rPr>
          <w:kern w:val="0"/>
          <w:sz w:val="24"/>
          <w:szCs w:val="32"/>
        </w:rPr>
        <w:t>》中的一级养护标准执行。</w:t>
      </w:r>
    </w:p>
    <w:p w14:paraId="00E54817" w14:textId="3D78F802" w:rsidR="0074127D" w:rsidRPr="006B5D3C" w:rsidRDefault="0074127D" w:rsidP="0074127D">
      <w:pPr>
        <w:tabs>
          <w:tab w:val="left" w:pos="0"/>
          <w:tab w:val="left" w:pos="284"/>
        </w:tabs>
        <w:adjustRightInd w:val="0"/>
        <w:snapToGrid w:val="0"/>
        <w:spacing w:afterLines="25" w:after="60" w:line="360" w:lineRule="auto"/>
        <w:ind w:leftChars="-202" w:left="-424" w:firstLineChars="203" w:firstLine="487"/>
        <w:rPr>
          <w:kern w:val="0"/>
          <w:sz w:val="24"/>
          <w:szCs w:val="32"/>
        </w:rPr>
      </w:pPr>
      <w:r w:rsidRPr="006B5D3C">
        <w:rPr>
          <w:kern w:val="0"/>
          <w:sz w:val="24"/>
          <w:szCs w:val="32"/>
        </w:rPr>
        <w:t>安全生产达标目标：达到《北京市建设工程施工现场安全生产标准化管理图集》（</w:t>
      </w:r>
      <w:r w:rsidRPr="006B5D3C">
        <w:rPr>
          <w:kern w:val="0"/>
          <w:sz w:val="24"/>
          <w:szCs w:val="32"/>
        </w:rPr>
        <w:t>20</w:t>
      </w:r>
      <w:r w:rsidR="001B5C77">
        <w:rPr>
          <w:rFonts w:hint="eastAsia"/>
          <w:kern w:val="0"/>
          <w:sz w:val="24"/>
          <w:szCs w:val="32"/>
        </w:rPr>
        <w:t>19</w:t>
      </w:r>
      <w:r w:rsidRPr="006B5D3C">
        <w:rPr>
          <w:kern w:val="0"/>
          <w:sz w:val="24"/>
          <w:szCs w:val="32"/>
        </w:rPr>
        <w:t>版本）达标（合格）标准。</w:t>
      </w:r>
    </w:p>
    <w:p w14:paraId="770B5758" w14:textId="77777777" w:rsidR="0074127D" w:rsidRPr="006B5D3C" w:rsidRDefault="0074127D" w:rsidP="0074127D">
      <w:pPr>
        <w:tabs>
          <w:tab w:val="left" w:pos="0"/>
          <w:tab w:val="left" w:pos="284"/>
        </w:tabs>
        <w:adjustRightInd w:val="0"/>
        <w:snapToGrid w:val="0"/>
        <w:spacing w:afterLines="25" w:after="60" w:line="360" w:lineRule="auto"/>
        <w:ind w:leftChars="-202" w:left="-424" w:firstLineChars="203" w:firstLine="487"/>
        <w:rPr>
          <w:kern w:val="0"/>
          <w:sz w:val="24"/>
          <w:szCs w:val="32"/>
        </w:rPr>
      </w:pPr>
      <w:r w:rsidRPr="006B5D3C">
        <w:rPr>
          <w:kern w:val="0"/>
          <w:sz w:val="24"/>
          <w:szCs w:val="32"/>
        </w:rPr>
        <w:t>8</w:t>
      </w:r>
      <w:r w:rsidRPr="006B5D3C">
        <w:rPr>
          <w:kern w:val="0"/>
          <w:sz w:val="24"/>
          <w:szCs w:val="32"/>
        </w:rPr>
        <w:t>、工程量清单详见附件。</w:t>
      </w:r>
    </w:p>
    <w:p w14:paraId="0922C5A2" w14:textId="77777777" w:rsidR="0074127D" w:rsidRPr="006B5D3C" w:rsidRDefault="0074127D" w:rsidP="0074127D">
      <w:pPr>
        <w:tabs>
          <w:tab w:val="left" w:pos="0"/>
          <w:tab w:val="left" w:pos="284"/>
        </w:tabs>
        <w:adjustRightInd w:val="0"/>
        <w:snapToGrid w:val="0"/>
        <w:spacing w:afterLines="25" w:after="60" w:line="360" w:lineRule="auto"/>
        <w:ind w:leftChars="-202" w:left="-424" w:firstLineChars="203" w:firstLine="487"/>
        <w:rPr>
          <w:kern w:val="0"/>
          <w:sz w:val="24"/>
          <w:szCs w:val="32"/>
        </w:rPr>
      </w:pPr>
      <w:r w:rsidRPr="006B5D3C">
        <w:rPr>
          <w:kern w:val="0"/>
          <w:sz w:val="24"/>
          <w:szCs w:val="32"/>
        </w:rPr>
        <w:t>9</w:t>
      </w:r>
      <w:r w:rsidRPr="006B5D3C">
        <w:rPr>
          <w:kern w:val="0"/>
          <w:sz w:val="24"/>
          <w:szCs w:val="32"/>
        </w:rPr>
        <w:t>、设计图纸另行提供。</w:t>
      </w:r>
    </w:p>
    <w:p w14:paraId="16047DD8" w14:textId="77777777" w:rsidR="0074127D" w:rsidRPr="006B5D3C" w:rsidRDefault="0074127D" w:rsidP="0074127D">
      <w:pPr>
        <w:tabs>
          <w:tab w:val="left" w:pos="660"/>
          <w:tab w:val="left" w:pos="832"/>
        </w:tabs>
        <w:adjustRightInd w:val="0"/>
        <w:snapToGrid w:val="0"/>
        <w:spacing w:afterLines="25" w:after="60" w:line="360" w:lineRule="auto"/>
        <w:ind w:leftChars="-202" w:left="386" w:hanging="810"/>
        <w:rPr>
          <w:b/>
          <w:bCs/>
          <w:kern w:val="0"/>
          <w:sz w:val="24"/>
          <w:szCs w:val="32"/>
        </w:rPr>
      </w:pPr>
      <w:r w:rsidRPr="006B5D3C">
        <w:rPr>
          <w:b/>
          <w:bCs/>
          <w:kern w:val="0"/>
          <w:sz w:val="24"/>
          <w:szCs w:val="32"/>
        </w:rPr>
        <w:t>二、涉及的国家及地方的规范和标准</w:t>
      </w:r>
    </w:p>
    <w:p w14:paraId="455C7E77" w14:textId="77777777" w:rsidR="0074127D" w:rsidRPr="006B5D3C" w:rsidRDefault="0074127D" w:rsidP="0074127D">
      <w:pPr>
        <w:tabs>
          <w:tab w:val="left" w:pos="0"/>
          <w:tab w:val="left" w:pos="660"/>
        </w:tabs>
        <w:adjustRightInd w:val="0"/>
        <w:snapToGrid w:val="0"/>
        <w:spacing w:afterLines="25" w:after="60" w:line="360" w:lineRule="auto"/>
        <w:ind w:leftChars="-202" w:left="-424" w:firstLineChars="203" w:firstLine="487"/>
        <w:rPr>
          <w:kern w:val="0"/>
          <w:sz w:val="24"/>
          <w:szCs w:val="32"/>
        </w:rPr>
      </w:pPr>
      <w:bookmarkStart w:id="547" w:name="_Hlk204891263"/>
      <w:r w:rsidRPr="006B5D3C">
        <w:rPr>
          <w:kern w:val="0"/>
          <w:sz w:val="24"/>
          <w:szCs w:val="32"/>
        </w:rPr>
        <w:t>北京市绿化条例（</w:t>
      </w:r>
      <w:r w:rsidRPr="006B5D3C">
        <w:rPr>
          <w:kern w:val="0"/>
          <w:sz w:val="24"/>
          <w:szCs w:val="32"/>
        </w:rPr>
        <w:t>2019</w:t>
      </w:r>
      <w:r w:rsidRPr="006B5D3C">
        <w:rPr>
          <w:kern w:val="0"/>
          <w:sz w:val="24"/>
          <w:szCs w:val="32"/>
        </w:rPr>
        <w:t>年修订）</w:t>
      </w:r>
    </w:p>
    <w:p w14:paraId="086C8183" w14:textId="77777777" w:rsidR="0074127D" w:rsidRPr="006B5D3C" w:rsidRDefault="0074127D" w:rsidP="0074127D">
      <w:pPr>
        <w:tabs>
          <w:tab w:val="left" w:pos="0"/>
          <w:tab w:val="left" w:pos="660"/>
        </w:tabs>
        <w:adjustRightInd w:val="0"/>
        <w:snapToGrid w:val="0"/>
        <w:spacing w:afterLines="25" w:after="60" w:line="360" w:lineRule="auto"/>
        <w:ind w:leftChars="-202" w:left="-424" w:firstLineChars="203" w:firstLine="487"/>
        <w:rPr>
          <w:kern w:val="0"/>
          <w:sz w:val="24"/>
          <w:szCs w:val="32"/>
        </w:rPr>
      </w:pPr>
      <w:r w:rsidRPr="006B5D3C">
        <w:rPr>
          <w:kern w:val="0"/>
          <w:sz w:val="24"/>
          <w:szCs w:val="32"/>
        </w:rPr>
        <w:t>园林绿化工程施工及验收规范（</w:t>
      </w:r>
      <w:r w:rsidRPr="006B5D3C">
        <w:rPr>
          <w:kern w:val="0"/>
          <w:sz w:val="24"/>
          <w:szCs w:val="32"/>
        </w:rPr>
        <w:t>CJJ82</w:t>
      </w:r>
      <w:r w:rsidRPr="006B5D3C">
        <w:rPr>
          <w:kern w:val="0"/>
          <w:sz w:val="24"/>
          <w:szCs w:val="32"/>
        </w:rPr>
        <w:t>）；</w:t>
      </w:r>
    </w:p>
    <w:p w14:paraId="45B12FBE" w14:textId="77777777" w:rsidR="0074127D" w:rsidRPr="006B5D3C" w:rsidRDefault="0074127D" w:rsidP="0074127D">
      <w:pPr>
        <w:tabs>
          <w:tab w:val="left" w:pos="0"/>
          <w:tab w:val="left" w:pos="660"/>
        </w:tabs>
        <w:adjustRightInd w:val="0"/>
        <w:snapToGrid w:val="0"/>
        <w:spacing w:afterLines="25" w:after="60" w:line="360" w:lineRule="auto"/>
        <w:ind w:leftChars="-202" w:left="-424" w:firstLineChars="203" w:firstLine="487"/>
        <w:rPr>
          <w:kern w:val="0"/>
          <w:sz w:val="24"/>
          <w:szCs w:val="32"/>
        </w:rPr>
      </w:pPr>
      <w:r w:rsidRPr="006B5D3C">
        <w:rPr>
          <w:kern w:val="0"/>
          <w:sz w:val="24"/>
          <w:szCs w:val="32"/>
        </w:rPr>
        <w:t>园林绿化养护标准（</w:t>
      </w:r>
      <w:r w:rsidRPr="006B5D3C">
        <w:rPr>
          <w:kern w:val="0"/>
          <w:sz w:val="24"/>
          <w:szCs w:val="32"/>
        </w:rPr>
        <w:t>CJJ/T287</w:t>
      </w:r>
      <w:r w:rsidRPr="006B5D3C">
        <w:rPr>
          <w:kern w:val="0"/>
          <w:sz w:val="24"/>
          <w:szCs w:val="32"/>
        </w:rPr>
        <w:t>）；</w:t>
      </w:r>
    </w:p>
    <w:p w14:paraId="39816BDC" w14:textId="77777777" w:rsidR="0074127D" w:rsidRPr="006B5D3C" w:rsidRDefault="0074127D" w:rsidP="0074127D">
      <w:pPr>
        <w:tabs>
          <w:tab w:val="left" w:pos="0"/>
          <w:tab w:val="left" w:pos="660"/>
        </w:tabs>
        <w:adjustRightInd w:val="0"/>
        <w:snapToGrid w:val="0"/>
        <w:spacing w:afterLines="25" w:after="60" w:line="360" w:lineRule="auto"/>
        <w:ind w:leftChars="-202" w:left="-424" w:firstLineChars="203" w:firstLine="487"/>
        <w:rPr>
          <w:kern w:val="0"/>
          <w:sz w:val="24"/>
          <w:szCs w:val="32"/>
        </w:rPr>
      </w:pPr>
      <w:r w:rsidRPr="006B5D3C">
        <w:rPr>
          <w:kern w:val="0"/>
          <w:sz w:val="24"/>
          <w:szCs w:val="32"/>
        </w:rPr>
        <w:t>与园林绿化行业相关的行业标准、地方标准：</w:t>
      </w:r>
    </w:p>
    <w:p w14:paraId="3513969D" w14:textId="77777777" w:rsidR="0074127D" w:rsidRPr="006B5D3C" w:rsidRDefault="0074127D" w:rsidP="0074127D">
      <w:pPr>
        <w:tabs>
          <w:tab w:val="left" w:pos="0"/>
          <w:tab w:val="left" w:pos="660"/>
        </w:tabs>
        <w:adjustRightInd w:val="0"/>
        <w:snapToGrid w:val="0"/>
        <w:spacing w:afterLines="25" w:after="60" w:line="360" w:lineRule="auto"/>
        <w:ind w:leftChars="-202" w:left="-424" w:firstLineChars="203" w:firstLine="487"/>
        <w:rPr>
          <w:kern w:val="0"/>
          <w:sz w:val="24"/>
          <w:szCs w:val="32"/>
        </w:rPr>
      </w:pPr>
      <w:r w:rsidRPr="006B5D3C">
        <w:rPr>
          <w:kern w:val="0"/>
          <w:sz w:val="24"/>
          <w:szCs w:val="32"/>
        </w:rPr>
        <w:t>园林绿化工程施工及验收规范（</w:t>
      </w:r>
      <w:r w:rsidRPr="006B5D3C">
        <w:rPr>
          <w:kern w:val="0"/>
          <w:sz w:val="24"/>
          <w:szCs w:val="32"/>
        </w:rPr>
        <w:t>DB11/T 212-2017</w:t>
      </w:r>
      <w:r w:rsidRPr="006B5D3C">
        <w:rPr>
          <w:kern w:val="0"/>
          <w:sz w:val="24"/>
          <w:szCs w:val="32"/>
        </w:rPr>
        <w:t>）；</w:t>
      </w:r>
    </w:p>
    <w:p w14:paraId="4B85C7A5" w14:textId="77777777" w:rsidR="0074127D" w:rsidRPr="006B5D3C" w:rsidRDefault="0074127D" w:rsidP="0074127D">
      <w:pPr>
        <w:tabs>
          <w:tab w:val="left" w:pos="0"/>
          <w:tab w:val="left" w:pos="660"/>
        </w:tabs>
        <w:adjustRightInd w:val="0"/>
        <w:snapToGrid w:val="0"/>
        <w:spacing w:afterLines="25" w:after="60" w:line="360" w:lineRule="auto"/>
        <w:ind w:leftChars="-202" w:left="-424" w:firstLineChars="203" w:firstLine="487"/>
        <w:rPr>
          <w:kern w:val="0"/>
          <w:sz w:val="24"/>
          <w:szCs w:val="32"/>
        </w:rPr>
      </w:pPr>
      <w:r w:rsidRPr="006B5D3C">
        <w:rPr>
          <w:kern w:val="0"/>
          <w:sz w:val="24"/>
          <w:szCs w:val="32"/>
        </w:rPr>
        <w:t>城镇绿地养护技术规范（</w:t>
      </w:r>
      <w:r w:rsidRPr="006B5D3C">
        <w:rPr>
          <w:kern w:val="0"/>
          <w:sz w:val="24"/>
          <w:szCs w:val="32"/>
        </w:rPr>
        <w:t>DB11/T 213—2022</w:t>
      </w:r>
      <w:r w:rsidRPr="006B5D3C">
        <w:rPr>
          <w:kern w:val="0"/>
          <w:sz w:val="24"/>
          <w:szCs w:val="32"/>
        </w:rPr>
        <w:t>）；</w:t>
      </w:r>
    </w:p>
    <w:p w14:paraId="6648F123" w14:textId="77777777" w:rsidR="0074127D" w:rsidRPr="006B5D3C" w:rsidRDefault="0074127D" w:rsidP="0074127D">
      <w:pPr>
        <w:tabs>
          <w:tab w:val="left" w:pos="0"/>
          <w:tab w:val="left" w:pos="660"/>
        </w:tabs>
        <w:adjustRightInd w:val="0"/>
        <w:snapToGrid w:val="0"/>
        <w:spacing w:afterLines="25" w:after="60" w:line="360" w:lineRule="auto"/>
        <w:ind w:leftChars="-202" w:left="-424" w:firstLineChars="203" w:firstLine="487"/>
        <w:rPr>
          <w:kern w:val="0"/>
          <w:sz w:val="24"/>
          <w:szCs w:val="32"/>
        </w:rPr>
      </w:pPr>
      <w:r w:rsidRPr="006B5D3C">
        <w:rPr>
          <w:kern w:val="0"/>
          <w:sz w:val="24"/>
          <w:szCs w:val="32"/>
        </w:rPr>
        <w:t>城市园林绿化用植物材料木本苗（</w:t>
      </w:r>
      <w:r w:rsidRPr="006B5D3C">
        <w:rPr>
          <w:kern w:val="0"/>
          <w:sz w:val="24"/>
          <w:szCs w:val="32"/>
        </w:rPr>
        <w:t>DB11/T 211—2017</w:t>
      </w:r>
      <w:r w:rsidRPr="006B5D3C">
        <w:rPr>
          <w:kern w:val="0"/>
          <w:sz w:val="24"/>
          <w:szCs w:val="32"/>
        </w:rPr>
        <w:t>）；</w:t>
      </w:r>
    </w:p>
    <w:p w14:paraId="1757B0A5" w14:textId="77777777" w:rsidR="0074127D" w:rsidRPr="006B5D3C" w:rsidRDefault="0074127D" w:rsidP="0074127D">
      <w:pPr>
        <w:tabs>
          <w:tab w:val="left" w:pos="0"/>
          <w:tab w:val="left" w:pos="660"/>
        </w:tabs>
        <w:adjustRightInd w:val="0"/>
        <w:snapToGrid w:val="0"/>
        <w:spacing w:afterLines="25" w:after="60" w:line="360" w:lineRule="auto"/>
        <w:ind w:leftChars="-202" w:left="-424" w:firstLineChars="203" w:firstLine="487"/>
        <w:rPr>
          <w:kern w:val="0"/>
          <w:sz w:val="24"/>
          <w:szCs w:val="32"/>
        </w:rPr>
      </w:pPr>
      <w:r w:rsidRPr="006B5D3C">
        <w:rPr>
          <w:kern w:val="0"/>
          <w:sz w:val="24"/>
          <w:szCs w:val="32"/>
        </w:rPr>
        <w:t>园林绿化工程资料管理规程（</w:t>
      </w:r>
      <w:r w:rsidRPr="006B5D3C">
        <w:rPr>
          <w:kern w:val="0"/>
          <w:sz w:val="24"/>
          <w:szCs w:val="32"/>
        </w:rPr>
        <w:t>DB11/T 712—2019</w:t>
      </w:r>
      <w:r w:rsidRPr="006B5D3C">
        <w:rPr>
          <w:kern w:val="0"/>
          <w:sz w:val="24"/>
          <w:szCs w:val="32"/>
        </w:rPr>
        <w:t>）；</w:t>
      </w:r>
    </w:p>
    <w:p w14:paraId="1A20771F" w14:textId="77777777" w:rsidR="0074127D" w:rsidRPr="006B5D3C" w:rsidRDefault="0074127D" w:rsidP="0074127D">
      <w:pPr>
        <w:tabs>
          <w:tab w:val="left" w:pos="0"/>
          <w:tab w:val="left" w:pos="660"/>
        </w:tabs>
        <w:adjustRightInd w:val="0"/>
        <w:snapToGrid w:val="0"/>
        <w:spacing w:afterLines="25" w:after="60" w:line="360" w:lineRule="auto"/>
        <w:ind w:leftChars="-202" w:left="-424" w:firstLineChars="203" w:firstLine="487"/>
        <w:rPr>
          <w:kern w:val="0"/>
          <w:sz w:val="24"/>
          <w:szCs w:val="32"/>
        </w:rPr>
      </w:pPr>
      <w:r w:rsidRPr="006B5D3C">
        <w:rPr>
          <w:kern w:val="0"/>
          <w:sz w:val="24"/>
          <w:szCs w:val="32"/>
        </w:rPr>
        <w:t>园林绿化用地土壤质量提升技术规程（</w:t>
      </w:r>
      <w:r w:rsidRPr="006B5D3C">
        <w:rPr>
          <w:kern w:val="0"/>
          <w:sz w:val="24"/>
          <w:szCs w:val="32"/>
        </w:rPr>
        <w:t>DB11/T 1604—2018</w:t>
      </w:r>
      <w:r w:rsidRPr="006B5D3C">
        <w:rPr>
          <w:kern w:val="0"/>
          <w:sz w:val="24"/>
          <w:szCs w:val="32"/>
        </w:rPr>
        <w:t>）；</w:t>
      </w:r>
    </w:p>
    <w:p w14:paraId="6A86972F" w14:textId="77777777" w:rsidR="0074127D" w:rsidRPr="006B5D3C" w:rsidRDefault="0074127D" w:rsidP="0074127D">
      <w:pPr>
        <w:tabs>
          <w:tab w:val="left" w:pos="0"/>
          <w:tab w:val="left" w:pos="660"/>
        </w:tabs>
        <w:adjustRightInd w:val="0"/>
        <w:snapToGrid w:val="0"/>
        <w:spacing w:afterLines="25" w:after="60" w:line="360" w:lineRule="auto"/>
        <w:ind w:leftChars="-202" w:left="-424" w:firstLineChars="203" w:firstLine="487"/>
        <w:rPr>
          <w:kern w:val="0"/>
          <w:sz w:val="24"/>
          <w:szCs w:val="32"/>
        </w:rPr>
      </w:pPr>
      <w:r w:rsidRPr="006B5D3C">
        <w:rPr>
          <w:kern w:val="0"/>
          <w:sz w:val="24"/>
          <w:szCs w:val="32"/>
        </w:rPr>
        <w:t>安全生产等级评定技术规范第</w:t>
      </w:r>
      <w:r w:rsidRPr="006B5D3C">
        <w:rPr>
          <w:kern w:val="0"/>
          <w:sz w:val="24"/>
          <w:szCs w:val="32"/>
        </w:rPr>
        <w:t>76</w:t>
      </w:r>
      <w:r w:rsidRPr="006B5D3C">
        <w:rPr>
          <w:kern w:val="0"/>
          <w:sz w:val="24"/>
          <w:szCs w:val="32"/>
        </w:rPr>
        <w:t>部分：</w:t>
      </w:r>
    </w:p>
    <w:p w14:paraId="4862C562" w14:textId="77777777" w:rsidR="0074127D" w:rsidRPr="006B5D3C" w:rsidRDefault="0074127D" w:rsidP="0074127D">
      <w:pPr>
        <w:tabs>
          <w:tab w:val="left" w:pos="0"/>
          <w:tab w:val="left" w:pos="660"/>
        </w:tabs>
        <w:adjustRightInd w:val="0"/>
        <w:snapToGrid w:val="0"/>
        <w:spacing w:afterLines="25" w:after="60" w:line="360" w:lineRule="auto"/>
        <w:ind w:leftChars="-202" w:left="-424" w:firstLineChars="203" w:firstLine="487"/>
        <w:rPr>
          <w:kern w:val="0"/>
          <w:sz w:val="24"/>
          <w:szCs w:val="32"/>
        </w:rPr>
      </w:pPr>
      <w:r w:rsidRPr="006B5D3C">
        <w:rPr>
          <w:kern w:val="0"/>
          <w:sz w:val="24"/>
          <w:szCs w:val="32"/>
        </w:rPr>
        <w:t>园林绿化施工单位（</w:t>
      </w:r>
      <w:r w:rsidRPr="006B5D3C">
        <w:rPr>
          <w:kern w:val="0"/>
          <w:sz w:val="24"/>
          <w:szCs w:val="32"/>
        </w:rPr>
        <w:t>DB11/T 1322.76—2018</w:t>
      </w:r>
      <w:r w:rsidRPr="006B5D3C">
        <w:rPr>
          <w:kern w:val="0"/>
          <w:sz w:val="24"/>
          <w:szCs w:val="32"/>
        </w:rPr>
        <w:t>）</w:t>
      </w:r>
    </w:p>
    <w:p w14:paraId="103B1C3E" w14:textId="77777777" w:rsidR="0074127D" w:rsidRPr="006B5D3C" w:rsidRDefault="0074127D" w:rsidP="0074127D">
      <w:pPr>
        <w:tabs>
          <w:tab w:val="left" w:pos="0"/>
          <w:tab w:val="left" w:pos="660"/>
        </w:tabs>
        <w:adjustRightInd w:val="0"/>
        <w:snapToGrid w:val="0"/>
        <w:spacing w:afterLines="25" w:after="60" w:line="360" w:lineRule="auto"/>
        <w:ind w:leftChars="-202" w:left="-424" w:firstLineChars="203" w:firstLine="487"/>
        <w:rPr>
          <w:kern w:val="0"/>
          <w:sz w:val="24"/>
          <w:szCs w:val="32"/>
        </w:rPr>
      </w:pPr>
      <w:r w:rsidRPr="006B5D3C">
        <w:rPr>
          <w:kern w:val="0"/>
          <w:sz w:val="24"/>
          <w:szCs w:val="32"/>
        </w:rPr>
        <w:t>国家有关法律、法规和北京市有关法规、规章及规范性文件均对本项目具有约束力。</w:t>
      </w:r>
    </w:p>
    <w:bookmarkEnd w:id="547"/>
    <w:p w14:paraId="46B72F9E" w14:textId="77777777" w:rsidR="0074127D" w:rsidRPr="006B5D3C" w:rsidRDefault="0074127D" w:rsidP="0074127D">
      <w:pPr>
        <w:tabs>
          <w:tab w:val="left" w:pos="660"/>
          <w:tab w:val="left" w:pos="832"/>
        </w:tabs>
        <w:adjustRightInd w:val="0"/>
        <w:snapToGrid w:val="0"/>
        <w:spacing w:afterLines="25" w:after="60" w:line="360" w:lineRule="auto"/>
        <w:ind w:leftChars="-202" w:left="386" w:hanging="810"/>
        <w:rPr>
          <w:b/>
          <w:bCs/>
          <w:kern w:val="0"/>
          <w:sz w:val="24"/>
          <w:szCs w:val="32"/>
        </w:rPr>
      </w:pPr>
      <w:r w:rsidRPr="006B5D3C">
        <w:rPr>
          <w:b/>
          <w:bCs/>
          <w:kern w:val="0"/>
          <w:sz w:val="24"/>
          <w:szCs w:val="32"/>
        </w:rPr>
        <w:t>三、</w:t>
      </w:r>
      <w:bookmarkStart w:id="548" w:name="_Hlk204891374"/>
      <w:r w:rsidRPr="006B5D3C">
        <w:rPr>
          <w:b/>
          <w:bCs/>
          <w:kern w:val="0"/>
          <w:sz w:val="24"/>
          <w:szCs w:val="32"/>
        </w:rPr>
        <w:t>检查与验收标准</w:t>
      </w:r>
    </w:p>
    <w:p w14:paraId="7CAAA9F8" w14:textId="77777777" w:rsidR="0074127D" w:rsidRPr="006B5D3C" w:rsidRDefault="0074127D" w:rsidP="0074127D">
      <w:pPr>
        <w:tabs>
          <w:tab w:val="left" w:pos="0"/>
          <w:tab w:val="left" w:pos="660"/>
        </w:tabs>
        <w:adjustRightInd w:val="0"/>
        <w:snapToGrid w:val="0"/>
        <w:spacing w:afterLines="25" w:after="60" w:line="360" w:lineRule="auto"/>
        <w:ind w:leftChars="-202" w:left="-424" w:firstLineChars="203" w:firstLine="487"/>
        <w:rPr>
          <w:kern w:val="0"/>
          <w:sz w:val="24"/>
          <w:szCs w:val="32"/>
        </w:rPr>
      </w:pPr>
      <w:r w:rsidRPr="006B5D3C">
        <w:rPr>
          <w:kern w:val="0"/>
          <w:sz w:val="24"/>
          <w:szCs w:val="32"/>
        </w:rPr>
        <w:t>按照园林绿化工程施工及验收规范（</w:t>
      </w:r>
      <w:r w:rsidRPr="006B5D3C">
        <w:rPr>
          <w:kern w:val="0"/>
          <w:sz w:val="24"/>
          <w:szCs w:val="32"/>
        </w:rPr>
        <w:t>DB11/T 212-2017</w:t>
      </w:r>
      <w:r w:rsidRPr="006B5D3C">
        <w:rPr>
          <w:kern w:val="0"/>
          <w:sz w:val="24"/>
          <w:szCs w:val="32"/>
        </w:rPr>
        <w:t>）进行验收，采购人自行组织验收。</w:t>
      </w:r>
    </w:p>
    <w:bookmarkEnd w:id="548"/>
    <w:p w14:paraId="3A478CAD" w14:textId="6677956B" w:rsidR="0074127D" w:rsidRPr="006B5D3C" w:rsidRDefault="0074127D" w:rsidP="0074127D">
      <w:pPr>
        <w:tabs>
          <w:tab w:val="left" w:pos="660"/>
          <w:tab w:val="left" w:pos="832"/>
        </w:tabs>
        <w:adjustRightInd w:val="0"/>
        <w:snapToGrid w:val="0"/>
        <w:spacing w:afterLines="25" w:after="60" w:line="360" w:lineRule="auto"/>
        <w:ind w:leftChars="-202" w:left="386" w:hanging="810"/>
        <w:rPr>
          <w:b/>
          <w:bCs/>
          <w:kern w:val="0"/>
          <w:sz w:val="24"/>
          <w:szCs w:val="32"/>
        </w:rPr>
      </w:pPr>
      <w:r w:rsidRPr="006B5D3C">
        <w:rPr>
          <w:b/>
          <w:bCs/>
          <w:kern w:val="0"/>
          <w:sz w:val="24"/>
          <w:szCs w:val="32"/>
        </w:rPr>
        <w:t>四、</w:t>
      </w:r>
      <w:r w:rsidRPr="00FD33AA">
        <w:rPr>
          <w:b/>
          <w:bCs/>
          <w:kern w:val="0"/>
          <w:sz w:val="24"/>
          <w:szCs w:val="32"/>
        </w:rPr>
        <w:t>本项目</w:t>
      </w:r>
      <w:r w:rsidR="00B429AA" w:rsidRPr="00FD33AA">
        <w:rPr>
          <w:rFonts w:hint="eastAsia"/>
          <w:b/>
          <w:bCs/>
          <w:kern w:val="0"/>
          <w:sz w:val="24"/>
          <w:szCs w:val="32"/>
        </w:rPr>
        <w:t>不</w:t>
      </w:r>
      <w:r w:rsidRPr="00FD33AA">
        <w:rPr>
          <w:b/>
          <w:bCs/>
          <w:kern w:val="0"/>
          <w:sz w:val="24"/>
          <w:szCs w:val="32"/>
        </w:rPr>
        <w:t>专门面向中小企业采购。</w:t>
      </w:r>
    </w:p>
    <w:p w14:paraId="53E43C65" w14:textId="77777777" w:rsidR="0074127D" w:rsidRDefault="0074127D" w:rsidP="00AE0455">
      <w:pPr>
        <w:tabs>
          <w:tab w:val="left" w:pos="660"/>
          <w:tab w:val="left" w:pos="832"/>
        </w:tabs>
        <w:adjustRightInd w:val="0"/>
        <w:snapToGrid w:val="0"/>
        <w:spacing w:afterLines="25" w:after="60" w:line="360" w:lineRule="auto"/>
        <w:ind w:leftChars="-202" w:left="386" w:hanging="810"/>
        <w:rPr>
          <w:b/>
          <w:bCs/>
          <w:kern w:val="0"/>
          <w:sz w:val="24"/>
          <w:szCs w:val="32"/>
        </w:rPr>
      </w:pPr>
      <w:r w:rsidRPr="006B5D3C">
        <w:rPr>
          <w:b/>
          <w:bCs/>
          <w:kern w:val="0"/>
          <w:sz w:val="24"/>
          <w:szCs w:val="32"/>
        </w:rPr>
        <w:t>五、本项目不采购进口产品。</w:t>
      </w:r>
    </w:p>
    <w:p w14:paraId="3EDF5352" w14:textId="77777777" w:rsidR="00507FC7" w:rsidRDefault="00507FC7" w:rsidP="00AE0455">
      <w:pPr>
        <w:tabs>
          <w:tab w:val="left" w:pos="660"/>
          <w:tab w:val="left" w:pos="832"/>
        </w:tabs>
        <w:adjustRightInd w:val="0"/>
        <w:snapToGrid w:val="0"/>
        <w:spacing w:afterLines="25" w:after="60" w:line="360" w:lineRule="auto"/>
        <w:ind w:leftChars="-202" w:left="386" w:hanging="810"/>
        <w:rPr>
          <w:b/>
          <w:bCs/>
          <w:kern w:val="0"/>
          <w:sz w:val="24"/>
          <w:szCs w:val="32"/>
        </w:rPr>
      </w:pPr>
    </w:p>
    <w:p w14:paraId="567CF22A" w14:textId="77777777" w:rsidR="00507FC7" w:rsidRDefault="00507FC7" w:rsidP="00AE0455">
      <w:pPr>
        <w:tabs>
          <w:tab w:val="left" w:pos="660"/>
          <w:tab w:val="left" w:pos="832"/>
        </w:tabs>
        <w:adjustRightInd w:val="0"/>
        <w:snapToGrid w:val="0"/>
        <w:spacing w:afterLines="25" w:after="60" w:line="360" w:lineRule="auto"/>
        <w:ind w:leftChars="-202" w:left="386" w:hanging="810"/>
        <w:rPr>
          <w:b/>
          <w:bCs/>
          <w:kern w:val="0"/>
          <w:sz w:val="24"/>
          <w:szCs w:val="32"/>
        </w:rPr>
      </w:pPr>
    </w:p>
    <w:p w14:paraId="7CC2C9B3" w14:textId="77777777" w:rsidR="00507FC7" w:rsidRDefault="00507FC7" w:rsidP="00AE0455">
      <w:pPr>
        <w:tabs>
          <w:tab w:val="left" w:pos="660"/>
          <w:tab w:val="left" w:pos="832"/>
        </w:tabs>
        <w:adjustRightInd w:val="0"/>
        <w:snapToGrid w:val="0"/>
        <w:spacing w:afterLines="25" w:after="60" w:line="360" w:lineRule="auto"/>
        <w:ind w:leftChars="-202" w:left="386" w:hanging="810"/>
        <w:rPr>
          <w:b/>
          <w:bCs/>
          <w:kern w:val="0"/>
          <w:sz w:val="24"/>
          <w:szCs w:val="32"/>
        </w:rPr>
      </w:pPr>
    </w:p>
    <w:p w14:paraId="1BCCA5D7" w14:textId="77777777" w:rsidR="00507FC7" w:rsidRDefault="00507FC7" w:rsidP="00AE0455">
      <w:pPr>
        <w:tabs>
          <w:tab w:val="left" w:pos="660"/>
          <w:tab w:val="left" w:pos="832"/>
        </w:tabs>
        <w:adjustRightInd w:val="0"/>
        <w:snapToGrid w:val="0"/>
        <w:spacing w:afterLines="25" w:after="60" w:line="360" w:lineRule="auto"/>
        <w:ind w:leftChars="-202" w:left="386" w:hanging="810"/>
        <w:rPr>
          <w:b/>
          <w:bCs/>
          <w:kern w:val="0"/>
          <w:sz w:val="24"/>
          <w:szCs w:val="32"/>
        </w:rPr>
      </w:pPr>
    </w:p>
    <w:p w14:paraId="2A0BAF58" w14:textId="77777777" w:rsidR="00507FC7" w:rsidRDefault="00507FC7" w:rsidP="00AE0455">
      <w:pPr>
        <w:tabs>
          <w:tab w:val="left" w:pos="660"/>
          <w:tab w:val="left" w:pos="832"/>
        </w:tabs>
        <w:adjustRightInd w:val="0"/>
        <w:snapToGrid w:val="0"/>
        <w:spacing w:afterLines="25" w:after="60" w:line="360" w:lineRule="auto"/>
        <w:ind w:leftChars="-202" w:left="386" w:hanging="810"/>
        <w:rPr>
          <w:b/>
          <w:bCs/>
          <w:kern w:val="0"/>
          <w:sz w:val="24"/>
          <w:szCs w:val="32"/>
        </w:rPr>
      </w:pPr>
    </w:p>
    <w:p w14:paraId="0CDC8E2C" w14:textId="77777777" w:rsidR="00507FC7" w:rsidRDefault="00507FC7" w:rsidP="00AE0455">
      <w:pPr>
        <w:tabs>
          <w:tab w:val="left" w:pos="660"/>
          <w:tab w:val="left" w:pos="832"/>
        </w:tabs>
        <w:adjustRightInd w:val="0"/>
        <w:snapToGrid w:val="0"/>
        <w:spacing w:afterLines="25" w:after="60" w:line="360" w:lineRule="auto"/>
        <w:ind w:leftChars="-202" w:left="386" w:hanging="810"/>
        <w:rPr>
          <w:b/>
          <w:bCs/>
          <w:kern w:val="0"/>
          <w:sz w:val="24"/>
          <w:szCs w:val="32"/>
        </w:rPr>
      </w:pPr>
    </w:p>
    <w:p w14:paraId="2EE8162B" w14:textId="77777777" w:rsidR="00507FC7" w:rsidRDefault="00507FC7" w:rsidP="00AE0455">
      <w:pPr>
        <w:tabs>
          <w:tab w:val="left" w:pos="660"/>
          <w:tab w:val="left" w:pos="832"/>
        </w:tabs>
        <w:adjustRightInd w:val="0"/>
        <w:snapToGrid w:val="0"/>
        <w:spacing w:afterLines="25" w:after="60" w:line="360" w:lineRule="auto"/>
        <w:ind w:leftChars="-202" w:left="386" w:hanging="810"/>
        <w:rPr>
          <w:b/>
          <w:bCs/>
          <w:kern w:val="0"/>
          <w:sz w:val="24"/>
          <w:szCs w:val="32"/>
        </w:rPr>
      </w:pPr>
    </w:p>
    <w:p w14:paraId="63F3AE76" w14:textId="77777777" w:rsidR="00507FC7" w:rsidRDefault="00507FC7" w:rsidP="00AE0455">
      <w:pPr>
        <w:tabs>
          <w:tab w:val="left" w:pos="660"/>
          <w:tab w:val="left" w:pos="832"/>
        </w:tabs>
        <w:adjustRightInd w:val="0"/>
        <w:snapToGrid w:val="0"/>
        <w:spacing w:afterLines="25" w:after="60" w:line="360" w:lineRule="auto"/>
        <w:ind w:leftChars="-202" w:left="386" w:hanging="810"/>
        <w:rPr>
          <w:b/>
          <w:bCs/>
          <w:kern w:val="0"/>
          <w:sz w:val="24"/>
          <w:szCs w:val="32"/>
        </w:rPr>
      </w:pPr>
    </w:p>
    <w:p w14:paraId="33863CEA" w14:textId="77777777" w:rsidR="00507FC7" w:rsidRDefault="00507FC7" w:rsidP="00AE0455">
      <w:pPr>
        <w:tabs>
          <w:tab w:val="left" w:pos="660"/>
          <w:tab w:val="left" w:pos="832"/>
        </w:tabs>
        <w:adjustRightInd w:val="0"/>
        <w:snapToGrid w:val="0"/>
        <w:spacing w:afterLines="25" w:after="60" w:line="360" w:lineRule="auto"/>
        <w:ind w:leftChars="-202" w:left="386" w:hanging="810"/>
        <w:rPr>
          <w:b/>
          <w:bCs/>
          <w:kern w:val="0"/>
          <w:sz w:val="24"/>
          <w:szCs w:val="32"/>
        </w:rPr>
      </w:pPr>
    </w:p>
    <w:p w14:paraId="3754BAD6" w14:textId="5145D6AC" w:rsidR="00507FC7" w:rsidRPr="006B5D3C" w:rsidRDefault="00507FC7" w:rsidP="00AE0455">
      <w:pPr>
        <w:tabs>
          <w:tab w:val="left" w:pos="660"/>
          <w:tab w:val="left" w:pos="832"/>
        </w:tabs>
        <w:adjustRightInd w:val="0"/>
        <w:snapToGrid w:val="0"/>
        <w:spacing w:afterLines="25" w:after="60" w:line="360" w:lineRule="auto"/>
        <w:ind w:leftChars="-202" w:left="386" w:hanging="810"/>
        <w:rPr>
          <w:sz w:val="28"/>
          <w:szCs w:val="28"/>
        </w:rPr>
        <w:sectPr w:rsidR="00507FC7" w:rsidRPr="006B5D3C">
          <w:footerReference w:type="default" r:id="rId15"/>
          <w:pgSz w:w="11907" w:h="16840"/>
          <w:pgMar w:top="1440" w:right="1800" w:bottom="1440" w:left="1800" w:header="0" w:footer="838" w:gutter="0"/>
          <w:cols w:space="720"/>
        </w:sectPr>
      </w:pPr>
    </w:p>
    <w:p w14:paraId="489068E7" w14:textId="1ED69A05" w:rsidR="00D326D1" w:rsidRPr="006B5D3C" w:rsidRDefault="004372C1" w:rsidP="004D4B5B">
      <w:pPr>
        <w:spacing w:line="360" w:lineRule="auto"/>
        <w:jc w:val="center"/>
        <w:outlineLvl w:val="0"/>
        <w:rPr>
          <w:rFonts w:eastAsiaTheme="minorEastAsia"/>
          <w:b/>
          <w:sz w:val="36"/>
          <w:szCs w:val="36"/>
        </w:rPr>
      </w:pPr>
      <w:r w:rsidRPr="006B5D3C">
        <w:rPr>
          <w:rFonts w:eastAsiaTheme="minorEastAsia"/>
          <w:b/>
          <w:sz w:val="36"/>
          <w:szCs w:val="36"/>
        </w:rPr>
        <w:t xml:space="preserve"> </w:t>
      </w:r>
      <w:bookmarkStart w:id="549" w:name="_Toc205055001"/>
      <w:bookmarkStart w:id="550" w:name="_Toc205055229"/>
      <w:r w:rsidR="004D4B5B">
        <w:rPr>
          <w:rFonts w:eastAsiaTheme="minorEastAsia" w:hint="eastAsia"/>
          <w:b/>
          <w:sz w:val="36"/>
          <w:szCs w:val="36"/>
        </w:rPr>
        <w:t>第五章</w:t>
      </w:r>
      <w:r w:rsidRPr="006B5D3C">
        <w:rPr>
          <w:rFonts w:eastAsiaTheme="minorEastAsia"/>
          <w:b/>
          <w:sz w:val="36"/>
          <w:szCs w:val="36"/>
        </w:rPr>
        <w:t xml:space="preserve"> </w:t>
      </w:r>
      <w:bookmarkStart w:id="551" w:name="_Toc205054773"/>
      <w:r w:rsidR="00327BC6">
        <w:rPr>
          <w:rFonts w:eastAsiaTheme="minorEastAsia" w:hint="eastAsia"/>
          <w:b/>
          <w:sz w:val="36"/>
          <w:szCs w:val="36"/>
        </w:rPr>
        <w:t xml:space="preserve">  </w:t>
      </w:r>
      <w:r w:rsidRPr="006B5D3C">
        <w:rPr>
          <w:rFonts w:eastAsiaTheme="minorEastAsia"/>
          <w:b/>
          <w:sz w:val="36"/>
          <w:szCs w:val="36"/>
        </w:rPr>
        <w:t>合同草案条款</w:t>
      </w:r>
      <w:bookmarkStart w:id="552" w:name="_Toc97371947"/>
      <w:bookmarkEnd w:id="543"/>
      <w:bookmarkEnd w:id="549"/>
      <w:bookmarkEnd w:id="550"/>
      <w:bookmarkEnd w:id="551"/>
    </w:p>
    <w:p w14:paraId="6715327E" w14:textId="77777777" w:rsidR="00D326D1" w:rsidRPr="006B5D3C" w:rsidRDefault="00D326D1" w:rsidP="00D326D1">
      <w:pPr>
        <w:spacing w:line="360" w:lineRule="auto"/>
        <w:outlineLvl w:val="0"/>
        <w:rPr>
          <w:rFonts w:eastAsiaTheme="minorEastAsia"/>
          <w:b/>
          <w:sz w:val="36"/>
          <w:szCs w:val="36"/>
        </w:rPr>
      </w:pPr>
    </w:p>
    <w:p w14:paraId="48332C02" w14:textId="31B6F7D5" w:rsidR="00507FC7" w:rsidRDefault="00507FC7" w:rsidP="00507FC7">
      <w:pPr>
        <w:widowControl/>
        <w:jc w:val="left"/>
        <w:rPr>
          <w:bCs/>
          <w:sz w:val="52"/>
          <w:szCs w:val="52"/>
        </w:rPr>
      </w:pPr>
      <w:r w:rsidRPr="006E6E73">
        <w:rPr>
          <w:bCs/>
          <w:sz w:val="52"/>
          <w:szCs w:val="52"/>
        </w:rPr>
        <w:br w:type="page"/>
      </w:r>
    </w:p>
    <w:p w14:paraId="11F13701" w14:textId="77777777" w:rsidR="00E24C76" w:rsidRPr="00507FC7" w:rsidRDefault="00E24C76" w:rsidP="00507FC7">
      <w:pPr>
        <w:widowControl/>
        <w:jc w:val="left"/>
        <w:rPr>
          <w:rFonts w:eastAsiaTheme="minorEastAsia"/>
          <w:b/>
          <w:sz w:val="36"/>
          <w:szCs w:val="36"/>
        </w:rPr>
      </w:pPr>
    </w:p>
    <w:p w14:paraId="6E2C1227" w14:textId="77777777" w:rsidR="00507FC7" w:rsidRPr="006E6E73" w:rsidRDefault="00507FC7" w:rsidP="00507FC7">
      <w:pPr>
        <w:spacing w:line="360" w:lineRule="auto"/>
        <w:jc w:val="left"/>
        <w:rPr>
          <w:bCs/>
          <w:sz w:val="24"/>
        </w:rPr>
      </w:pPr>
      <w:r w:rsidRPr="006E6E73">
        <w:rPr>
          <w:bCs/>
          <w:sz w:val="24"/>
        </w:rPr>
        <w:t>（</w:t>
      </w:r>
      <w:r w:rsidRPr="006E6E73">
        <w:rPr>
          <w:bCs/>
          <w:sz w:val="24"/>
        </w:rPr>
        <w:t>GF—2020—2605</w:t>
      </w:r>
      <w:r w:rsidRPr="006E6E73">
        <w:rPr>
          <w:bCs/>
          <w:sz w:val="24"/>
        </w:rPr>
        <w:t>）</w:t>
      </w:r>
    </w:p>
    <w:p w14:paraId="2BC162AC" w14:textId="77777777" w:rsidR="00507FC7" w:rsidRPr="006E6E73" w:rsidRDefault="00507FC7" w:rsidP="00507FC7">
      <w:pPr>
        <w:spacing w:line="360" w:lineRule="auto"/>
        <w:ind w:firstLine="482"/>
        <w:rPr>
          <w:b/>
          <w:szCs w:val="21"/>
        </w:rPr>
      </w:pPr>
    </w:p>
    <w:p w14:paraId="34F327BE" w14:textId="77777777" w:rsidR="00507FC7" w:rsidRPr="006E6E73" w:rsidRDefault="00507FC7" w:rsidP="00507FC7">
      <w:pPr>
        <w:spacing w:line="360" w:lineRule="auto"/>
        <w:jc w:val="left"/>
        <w:rPr>
          <w:bCs/>
          <w:sz w:val="24"/>
        </w:rPr>
      </w:pPr>
    </w:p>
    <w:p w14:paraId="6F4873E5" w14:textId="77777777" w:rsidR="00507FC7" w:rsidRPr="006E6E73" w:rsidRDefault="00507FC7" w:rsidP="00507FC7">
      <w:pPr>
        <w:spacing w:line="360" w:lineRule="auto"/>
        <w:jc w:val="center"/>
        <w:rPr>
          <w:b/>
          <w:sz w:val="44"/>
          <w:szCs w:val="44"/>
        </w:rPr>
      </w:pPr>
    </w:p>
    <w:p w14:paraId="49930A28" w14:textId="77777777" w:rsidR="00507FC7" w:rsidRPr="006E6E73" w:rsidRDefault="00507FC7" w:rsidP="00507FC7">
      <w:pPr>
        <w:spacing w:line="360" w:lineRule="auto"/>
        <w:jc w:val="center"/>
        <w:rPr>
          <w:b/>
          <w:sz w:val="52"/>
          <w:szCs w:val="52"/>
        </w:rPr>
      </w:pPr>
      <w:bookmarkStart w:id="553" w:name="_Hlk186726115"/>
      <w:r w:rsidRPr="006E6E73">
        <w:rPr>
          <w:b/>
          <w:sz w:val="52"/>
          <w:szCs w:val="52"/>
        </w:rPr>
        <w:t>园林绿化工程施工合同</w:t>
      </w:r>
      <w:bookmarkEnd w:id="553"/>
    </w:p>
    <w:p w14:paraId="28F98503" w14:textId="77777777" w:rsidR="00507FC7" w:rsidRPr="006E6E73" w:rsidRDefault="00507FC7" w:rsidP="00507FC7">
      <w:pPr>
        <w:spacing w:line="360" w:lineRule="auto"/>
        <w:jc w:val="center"/>
        <w:rPr>
          <w:b/>
          <w:sz w:val="52"/>
          <w:szCs w:val="52"/>
        </w:rPr>
      </w:pPr>
    </w:p>
    <w:p w14:paraId="07708DD3" w14:textId="77777777" w:rsidR="00507FC7" w:rsidRPr="006E6E73" w:rsidRDefault="00507FC7" w:rsidP="00507FC7">
      <w:pPr>
        <w:spacing w:line="360" w:lineRule="auto"/>
        <w:jc w:val="center"/>
        <w:rPr>
          <w:b/>
          <w:sz w:val="44"/>
          <w:szCs w:val="44"/>
        </w:rPr>
      </w:pPr>
    </w:p>
    <w:p w14:paraId="03FD80F1" w14:textId="77777777" w:rsidR="00507FC7" w:rsidRPr="006E6E73" w:rsidRDefault="00507FC7" w:rsidP="00507FC7">
      <w:pPr>
        <w:spacing w:line="360" w:lineRule="auto"/>
        <w:jc w:val="center"/>
        <w:rPr>
          <w:b/>
          <w:sz w:val="44"/>
          <w:szCs w:val="44"/>
        </w:rPr>
      </w:pPr>
    </w:p>
    <w:p w14:paraId="2F485440" w14:textId="77777777" w:rsidR="00507FC7" w:rsidRPr="006E6E73" w:rsidRDefault="00507FC7" w:rsidP="00507FC7">
      <w:pPr>
        <w:spacing w:line="360" w:lineRule="auto"/>
        <w:jc w:val="center"/>
        <w:rPr>
          <w:b/>
          <w:sz w:val="44"/>
          <w:szCs w:val="44"/>
        </w:rPr>
      </w:pPr>
    </w:p>
    <w:p w14:paraId="04D4E5A8" w14:textId="77777777" w:rsidR="00507FC7" w:rsidRPr="006E6E73" w:rsidRDefault="00507FC7" w:rsidP="00507FC7">
      <w:pPr>
        <w:spacing w:line="360" w:lineRule="auto"/>
        <w:jc w:val="center"/>
        <w:rPr>
          <w:b/>
          <w:sz w:val="44"/>
          <w:szCs w:val="44"/>
        </w:rPr>
      </w:pPr>
    </w:p>
    <w:p w14:paraId="767B1FAA" w14:textId="77777777" w:rsidR="00507FC7" w:rsidRPr="006E6E73" w:rsidRDefault="00507FC7" w:rsidP="00507FC7">
      <w:pPr>
        <w:spacing w:line="360" w:lineRule="auto"/>
        <w:jc w:val="center"/>
        <w:rPr>
          <w:b/>
          <w:sz w:val="44"/>
          <w:szCs w:val="44"/>
        </w:rPr>
      </w:pPr>
    </w:p>
    <w:p w14:paraId="6C7AC174" w14:textId="77777777" w:rsidR="00507FC7" w:rsidRPr="006E6E73" w:rsidRDefault="00507FC7" w:rsidP="00507FC7">
      <w:pPr>
        <w:spacing w:line="360" w:lineRule="auto"/>
        <w:jc w:val="center"/>
        <w:rPr>
          <w:b/>
          <w:sz w:val="44"/>
          <w:szCs w:val="44"/>
        </w:rPr>
      </w:pPr>
    </w:p>
    <w:p w14:paraId="3C5C735B" w14:textId="77777777" w:rsidR="00507FC7" w:rsidRPr="006E6E73" w:rsidRDefault="00507FC7" w:rsidP="00507FC7">
      <w:pPr>
        <w:spacing w:line="360" w:lineRule="auto"/>
        <w:jc w:val="center"/>
        <w:rPr>
          <w:b/>
          <w:sz w:val="44"/>
          <w:szCs w:val="44"/>
        </w:rPr>
      </w:pPr>
    </w:p>
    <w:p w14:paraId="41C23968" w14:textId="77777777" w:rsidR="00507FC7" w:rsidRPr="006E6E73" w:rsidRDefault="00507FC7" w:rsidP="00507FC7">
      <w:pPr>
        <w:spacing w:line="360" w:lineRule="auto"/>
        <w:jc w:val="center"/>
        <w:rPr>
          <w:b/>
          <w:sz w:val="44"/>
          <w:szCs w:val="44"/>
        </w:rPr>
      </w:pPr>
    </w:p>
    <w:p w14:paraId="53213255" w14:textId="77777777" w:rsidR="00507FC7" w:rsidRPr="006E6E73" w:rsidRDefault="00507FC7" w:rsidP="00507FC7">
      <w:pPr>
        <w:spacing w:line="360" w:lineRule="auto"/>
        <w:jc w:val="center"/>
        <w:rPr>
          <w:b/>
          <w:sz w:val="44"/>
          <w:szCs w:val="44"/>
        </w:rPr>
      </w:pPr>
    </w:p>
    <w:p w14:paraId="3B94C1C4" w14:textId="77777777" w:rsidR="00507FC7" w:rsidRPr="006E6E73" w:rsidRDefault="00507FC7" w:rsidP="00507FC7">
      <w:pPr>
        <w:spacing w:line="360" w:lineRule="auto"/>
        <w:rPr>
          <w:b/>
          <w:sz w:val="22"/>
          <w:szCs w:val="22"/>
        </w:rPr>
      </w:pPr>
      <w:r w:rsidRPr="006E6E73">
        <w:rPr>
          <w:noProof/>
          <w:sz w:val="18"/>
          <w:szCs w:val="21"/>
        </w:rPr>
        <mc:AlternateContent>
          <mc:Choice Requires="wps">
            <w:drawing>
              <wp:anchor distT="0" distB="0" distL="114300" distR="114300" simplePos="0" relativeHeight="251661824" behindDoc="0" locked="0" layoutInCell="1" allowOverlap="1" wp14:anchorId="11C03EC8" wp14:editId="17353B0D">
                <wp:simplePos x="0" y="0"/>
                <wp:positionH relativeFrom="column">
                  <wp:posOffset>875030</wp:posOffset>
                </wp:positionH>
                <wp:positionV relativeFrom="paragraph">
                  <wp:posOffset>339725</wp:posOffset>
                </wp:positionV>
                <wp:extent cx="3467735" cy="9042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467735" cy="904240"/>
                        </a:xfrm>
                        <a:prstGeom prst="rect">
                          <a:avLst/>
                        </a:prstGeom>
                        <a:noFill/>
                        <a:ln w="9525" cap="flat" cmpd="sng">
                          <a:solidFill>
                            <a:srgbClr val="FFFFFF"/>
                          </a:solidFill>
                          <a:prstDash val="solid"/>
                          <a:miter/>
                          <a:headEnd type="none" w="med" len="med"/>
                          <a:tailEnd type="none" w="med" len="med"/>
                        </a:ln>
                      </wps:spPr>
                      <wps:txbx>
                        <w:txbxContent>
                          <w:p w14:paraId="75EDFFD2" w14:textId="77777777" w:rsidR="00504707" w:rsidRDefault="00504707" w:rsidP="00507FC7">
                            <w:pPr>
                              <w:jc w:val="distribute"/>
                              <w:rPr>
                                <w:b/>
                                <w:bCs/>
                                <w:sz w:val="32"/>
                              </w:rPr>
                            </w:pPr>
                            <w:r>
                              <w:rPr>
                                <w:rFonts w:hint="eastAsia"/>
                                <w:b/>
                                <w:bCs/>
                                <w:sz w:val="32"/>
                              </w:rPr>
                              <w:t>中华人民共和国住房和城乡建设部</w:t>
                            </w:r>
                          </w:p>
                          <w:p w14:paraId="467C0C48" w14:textId="77777777" w:rsidR="00504707" w:rsidRDefault="00504707" w:rsidP="00507FC7">
                            <w:pPr>
                              <w:jc w:val="distribute"/>
                              <w:rPr>
                                <w:b/>
                                <w:bCs/>
                                <w:sz w:val="32"/>
                              </w:rPr>
                            </w:pPr>
                            <w:r>
                              <w:rPr>
                                <w:rFonts w:hint="eastAsia"/>
                                <w:b/>
                                <w:bCs/>
                                <w:sz w:val="32"/>
                              </w:rPr>
                              <w:t>国家市场监督管理总局</w:t>
                            </w:r>
                          </w:p>
                        </w:txbxContent>
                      </wps:txbx>
                      <wps:bodyPr wrap="square" upright="1"/>
                    </wps:wsp>
                  </a:graphicData>
                </a:graphic>
              </wp:anchor>
            </w:drawing>
          </mc:Choice>
          <mc:Fallback>
            <w:pict>
              <v:shapetype w14:anchorId="11C03EC8" id="_x0000_t202" coordsize="21600,21600" o:spt="202" path="m,l,21600r21600,l21600,xe">
                <v:stroke joinstyle="miter"/>
                <v:path gradientshapeok="t" o:connecttype="rect"/>
              </v:shapetype>
              <v:shape id="文本框 4" o:spid="_x0000_s1026" type="#_x0000_t202" style="position:absolute;left:0;text-align:left;margin-left:68.9pt;margin-top:26.75pt;width:273.05pt;height:71.2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" filled="f" strokecolor="white">
                <v:textbox>
                  <w:txbxContent>
                    <w:p w14:paraId="75EDFFD2" w14:textId="77777777" w:rsidR="00504707" w:rsidRDefault="00504707" w:rsidP="00507FC7">
                      <w:pPr>
                        <w:jc w:val="distribute"/>
                        <w:rPr>
                          <w:b/>
                          <w:bCs/>
                          <w:sz w:val="32"/>
                        </w:rPr>
                      </w:pPr>
                      <w:r>
                        <w:rPr>
                          <w:rFonts w:hint="eastAsia"/>
                          <w:b/>
                          <w:bCs/>
                          <w:sz w:val="32"/>
                        </w:rPr>
                        <w:t>中华人民共和国住房和城乡建设部</w:t>
                      </w:r>
                    </w:p>
                    <w:p w14:paraId="467C0C48" w14:textId="77777777" w:rsidR="00504707" w:rsidRDefault="00504707" w:rsidP="00507FC7">
                      <w:pPr>
                        <w:jc w:val="distribute"/>
                        <w:rPr>
                          <w:b/>
                          <w:bCs/>
                          <w:sz w:val="32"/>
                        </w:rPr>
                      </w:pPr>
                      <w:r>
                        <w:rPr>
                          <w:rFonts w:hint="eastAsia"/>
                          <w:b/>
                          <w:bCs/>
                          <w:sz w:val="32"/>
                        </w:rPr>
                        <w:t>国家市场监督管理总局</w:t>
                      </w:r>
                    </w:p>
                  </w:txbxContent>
                </v:textbox>
              </v:shape>
            </w:pict>
          </mc:Fallback>
        </mc:AlternateContent>
      </w:r>
    </w:p>
    <w:p w14:paraId="54DA62B4" w14:textId="77777777" w:rsidR="00507FC7" w:rsidRPr="006E6E73" w:rsidRDefault="00507FC7" w:rsidP="00507FC7">
      <w:pPr>
        <w:spacing w:line="360" w:lineRule="auto"/>
        <w:ind w:rightChars="1295" w:right="2719" w:firstLineChars="1304" w:firstLine="2347"/>
        <w:jc w:val="distribute"/>
        <w:rPr>
          <w:b/>
          <w:sz w:val="24"/>
          <w:szCs w:val="22"/>
        </w:rPr>
      </w:pPr>
      <w:r w:rsidRPr="006E6E73">
        <w:rPr>
          <w:noProof/>
          <w:sz w:val="18"/>
          <w:szCs w:val="21"/>
        </w:rPr>
        <mc:AlternateContent>
          <mc:Choice Requires="wps">
            <w:drawing>
              <wp:anchor distT="0" distB="0" distL="114300" distR="114300" simplePos="0" relativeHeight="251665920" behindDoc="0" locked="0" layoutInCell="1" allowOverlap="1" wp14:anchorId="702724A2" wp14:editId="28B53C8F">
                <wp:simplePos x="0" y="0"/>
                <wp:positionH relativeFrom="column">
                  <wp:posOffset>4360545</wp:posOffset>
                </wp:positionH>
                <wp:positionV relativeFrom="paragraph">
                  <wp:posOffset>129540</wp:posOffset>
                </wp:positionV>
                <wp:extent cx="723900" cy="457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54BE30FF" w14:textId="77777777" w:rsidR="00504707" w:rsidRDefault="00504707" w:rsidP="00507FC7">
                            <w:pPr>
                              <w:rPr>
                                <w:b/>
                                <w:bCs/>
                                <w:sz w:val="32"/>
                              </w:rPr>
                            </w:pPr>
                            <w:r>
                              <w:rPr>
                                <w:rFonts w:hint="eastAsia"/>
                                <w:b/>
                                <w:bCs/>
                                <w:sz w:val="32"/>
                              </w:rPr>
                              <w:t>制定</w:t>
                            </w:r>
                          </w:p>
                        </w:txbxContent>
                      </wps:txbx>
                      <wps:bodyPr wrap="square" upright="1"/>
                    </wps:wsp>
                  </a:graphicData>
                </a:graphic>
              </wp:anchor>
            </w:drawing>
          </mc:Choice>
          <mc:Fallback>
            <w:pict>
              <v:shape w14:anchorId="702724A2" id="文本框 1" o:spid="_x0000_s1027" type="#_x0000_t202" style="position:absolute;left:0;text-align:left;margin-left:343.35pt;margin-top:10.2pt;width:57pt;height:36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" filled="f" strokecolor="white">
                <v:textbox>
                  <w:txbxContent>
                    <w:p w14:paraId="54BE30FF" w14:textId="77777777" w:rsidR="00504707" w:rsidRDefault="00504707" w:rsidP="00507FC7">
                      <w:pPr>
                        <w:rPr>
                          <w:b/>
                          <w:bCs/>
                          <w:sz w:val="32"/>
                        </w:rPr>
                      </w:pPr>
                      <w:r>
                        <w:rPr>
                          <w:rFonts w:hint="eastAsia"/>
                          <w:b/>
                          <w:bCs/>
                          <w:sz w:val="32"/>
                        </w:rPr>
                        <w:t>制定</w:t>
                      </w:r>
                    </w:p>
                  </w:txbxContent>
                </v:textbox>
              </v:shape>
            </w:pict>
          </mc:Fallback>
        </mc:AlternateContent>
      </w:r>
    </w:p>
    <w:p w14:paraId="59097FD0" w14:textId="77777777" w:rsidR="00507FC7" w:rsidRPr="006E6E73" w:rsidRDefault="00507FC7" w:rsidP="00507FC7">
      <w:pPr>
        <w:spacing w:line="360" w:lineRule="auto"/>
        <w:jc w:val="center"/>
        <w:rPr>
          <w:b/>
          <w:sz w:val="44"/>
          <w:szCs w:val="44"/>
        </w:rPr>
      </w:pPr>
    </w:p>
    <w:p w14:paraId="51433DFE" w14:textId="77777777" w:rsidR="00951141" w:rsidRDefault="00507FC7" w:rsidP="00951141">
      <w:pPr>
        <w:snapToGrid w:val="0"/>
        <w:spacing w:afterLines="100" w:after="240"/>
        <w:jc w:val="center"/>
        <w:rPr>
          <w:b/>
          <w:sz w:val="36"/>
          <w:szCs w:val="36"/>
        </w:rPr>
      </w:pPr>
      <w:r w:rsidRPr="006E6E73">
        <w:rPr>
          <w:sz w:val="44"/>
          <w:szCs w:val="44"/>
        </w:rPr>
        <w:br w:type="page"/>
      </w:r>
      <w:r w:rsidR="00B429AA" w:rsidRPr="006E6E73">
        <w:rPr>
          <w:rFonts w:ascii="Arial" w:hAnsi="Arial" w:cs="Arial"/>
        </w:rPr>
        <w:t xml:space="preserve"> </w:t>
      </w:r>
      <w:bookmarkStart w:id="554" w:name="_Toc296890982"/>
      <w:bookmarkStart w:id="555" w:name="_Toc296503025"/>
      <w:bookmarkStart w:id="556" w:name="_Toc75262721"/>
      <w:bookmarkStart w:id="557" w:name="_Toc2143857470"/>
      <w:bookmarkStart w:id="558" w:name="_Toc509499434"/>
      <w:bookmarkStart w:id="559" w:name="_Toc2128344692"/>
      <w:bookmarkStart w:id="560" w:name="_Toc81556027"/>
      <w:bookmarkStart w:id="561" w:name="_Toc205054774"/>
      <w:bookmarkStart w:id="562" w:name="_Toc205055002"/>
      <w:bookmarkStart w:id="563" w:name="_Toc205055230"/>
      <w:r w:rsidR="00951141">
        <w:rPr>
          <w:b/>
          <w:sz w:val="36"/>
          <w:szCs w:val="36"/>
        </w:rPr>
        <w:t>说</w:t>
      </w:r>
      <w:r w:rsidR="00951141">
        <w:rPr>
          <w:b/>
          <w:sz w:val="36"/>
          <w:szCs w:val="36"/>
        </w:rPr>
        <w:t xml:space="preserve">   </w:t>
      </w:r>
      <w:r w:rsidR="00951141">
        <w:rPr>
          <w:b/>
          <w:sz w:val="36"/>
          <w:szCs w:val="36"/>
        </w:rPr>
        <w:t>明</w:t>
      </w:r>
    </w:p>
    <w:p w14:paraId="1BAE2001" w14:textId="77777777" w:rsidR="00951141" w:rsidRDefault="00951141" w:rsidP="00951141">
      <w:pPr>
        <w:ind w:firstLine="600"/>
        <w:rPr>
          <w:bCs/>
          <w:sz w:val="24"/>
        </w:rPr>
      </w:pPr>
      <w:r>
        <w:rPr>
          <w:sz w:val="24"/>
        </w:rPr>
        <w:t>为指导园林绿化工程施工合同当事人的签约行为，维护合同当事人的合法权益，依据《中华人民共和国民法典》《中华人民共和国建筑法》《中华人民共和国招标投标法》以及相关法律法规，住房和城乡建设部、市场监管总局组织编制了《园林绿化工程施工合同示范文本（试行）》</w:t>
      </w:r>
      <w:r>
        <w:rPr>
          <w:bCs/>
          <w:sz w:val="24"/>
        </w:rPr>
        <w:t>（</w:t>
      </w:r>
      <w:r>
        <w:rPr>
          <w:bCs/>
          <w:sz w:val="24"/>
        </w:rPr>
        <w:t>GF—2020—2605</w:t>
      </w:r>
      <w:r>
        <w:rPr>
          <w:bCs/>
          <w:sz w:val="24"/>
        </w:rPr>
        <w:t>）（以下简称《合同示范文本》）。为便于合同当事人使用，现就有关问题说明如下：</w:t>
      </w:r>
    </w:p>
    <w:p w14:paraId="020E7AF8" w14:textId="77777777" w:rsidR="00951141" w:rsidRDefault="00951141" w:rsidP="00951141">
      <w:pPr>
        <w:ind w:firstLineChars="200" w:firstLine="480"/>
        <w:rPr>
          <w:bCs/>
          <w:sz w:val="24"/>
        </w:rPr>
      </w:pPr>
      <w:r>
        <w:rPr>
          <w:bCs/>
          <w:sz w:val="24"/>
        </w:rPr>
        <w:t>一、《合同示范文本》的组成</w:t>
      </w:r>
    </w:p>
    <w:p w14:paraId="00901CD7" w14:textId="77777777" w:rsidR="00951141" w:rsidRDefault="00951141" w:rsidP="00951141">
      <w:pPr>
        <w:ind w:firstLine="600"/>
        <w:rPr>
          <w:bCs/>
          <w:sz w:val="24"/>
        </w:rPr>
      </w:pPr>
      <w:r>
        <w:rPr>
          <w:bCs/>
          <w:sz w:val="24"/>
        </w:rPr>
        <w:t>《合同示范文本》由合同协议书、通用合同条款和专用合同条款三部分组成。</w:t>
      </w:r>
    </w:p>
    <w:p w14:paraId="33AF260C" w14:textId="77777777" w:rsidR="00951141" w:rsidRDefault="00951141" w:rsidP="00951141">
      <w:pPr>
        <w:ind w:firstLineChars="200" w:firstLine="480"/>
        <w:rPr>
          <w:bCs/>
          <w:sz w:val="24"/>
        </w:rPr>
      </w:pPr>
      <w:r>
        <w:rPr>
          <w:rFonts w:hint="eastAsia"/>
          <w:bCs/>
          <w:sz w:val="24"/>
        </w:rPr>
        <w:t>（一）</w:t>
      </w:r>
      <w:r>
        <w:rPr>
          <w:bCs/>
          <w:sz w:val="24"/>
        </w:rPr>
        <w:t>合同协议书</w:t>
      </w:r>
    </w:p>
    <w:p w14:paraId="61535ED6" w14:textId="77777777" w:rsidR="00951141" w:rsidRDefault="00951141" w:rsidP="00951141">
      <w:pPr>
        <w:ind w:firstLine="600"/>
        <w:rPr>
          <w:bCs/>
          <w:sz w:val="24"/>
        </w:rPr>
      </w:pPr>
      <w:r>
        <w:rPr>
          <w:bCs/>
          <w:sz w:val="24"/>
        </w:rPr>
        <w:t>合同协议书共计</w:t>
      </w:r>
      <w:r>
        <w:rPr>
          <w:bCs/>
          <w:sz w:val="24"/>
        </w:rPr>
        <w:t>16</w:t>
      </w:r>
      <w:r>
        <w:rPr>
          <w:bCs/>
          <w:sz w:val="24"/>
        </w:rPr>
        <w:t>条，主要包括：工程概况、合同工期、质量标准、签约合同价与合同价格形式、承包人项目负责人、预付款、绿化种植及养护要求、其他要求、合同文件构成、</w:t>
      </w:r>
      <w:r>
        <w:rPr>
          <w:sz w:val="24"/>
        </w:rPr>
        <w:t>承诺以及合同生效条件等重要内容，集中约定了合同当事人基本的合同权利义务。</w:t>
      </w:r>
    </w:p>
    <w:p w14:paraId="566A258C" w14:textId="77777777" w:rsidR="00951141" w:rsidRDefault="00951141" w:rsidP="00951141">
      <w:pPr>
        <w:ind w:firstLineChars="200" w:firstLine="480"/>
        <w:rPr>
          <w:bCs/>
          <w:sz w:val="24"/>
        </w:rPr>
      </w:pPr>
      <w:r>
        <w:rPr>
          <w:rFonts w:hint="eastAsia"/>
          <w:bCs/>
          <w:sz w:val="24"/>
        </w:rPr>
        <w:t>（二）</w:t>
      </w:r>
      <w:r>
        <w:rPr>
          <w:bCs/>
          <w:sz w:val="24"/>
        </w:rPr>
        <w:t>通用合同条款</w:t>
      </w:r>
    </w:p>
    <w:p w14:paraId="412F604C" w14:textId="77777777" w:rsidR="00951141" w:rsidRDefault="00951141" w:rsidP="00951141">
      <w:pPr>
        <w:ind w:firstLineChars="200" w:firstLine="480"/>
        <w:rPr>
          <w:sz w:val="24"/>
        </w:rPr>
      </w:pPr>
      <w:r>
        <w:rPr>
          <w:sz w:val="24"/>
        </w:rPr>
        <w:t>通用合同条款共计</w:t>
      </w:r>
      <w:r>
        <w:rPr>
          <w:bCs/>
          <w:sz w:val="24"/>
        </w:rPr>
        <w:t>20</w:t>
      </w:r>
      <w:r>
        <w:rPr>
          <w:sz w:val="24"/>
        </w:rPr>
        <w:t>条，采用《建设工程施工合同（示范文本）》（</w:t>
      </w:r>
      <w:r>
        <w:rPr>
          <w:bCs/>
          <w:sz w:val="24"/>
        </w:rPr>
        <w:t>GF-2017-0201</w:t>
      </w:r>
      <w:r>
        <w:rPr>
          <w:sz w:val="24"/>
        </w:rPr>
        <w:t>）的</w:t>
      </w:r>
      <w:r>
        <w:rPr>
          <w:sz w:val="24"/>
        </w:rPr>
        <w:t>“</w:t>
      </w:r>
      <w:r>
        <w:rPr>
          <w:sz w:val="24"/>
        </w:rPr>
        <w:t>通用合同条款</w:t>
      </w:r>
      <w:r>
        <w:rPr>
          <w:sz w:val="24"/>
        </w:rPr>
        <w:t>”</w:t>
      </w:r>
      <w:r>
        <w:rPr>
          <w:sz w:val="24"/>
        </w:rPr>
        <w:t>。</w:t>
      </w:r>
    </w:p>
    <w:p w14:paraId="518E27CA" w14:textId="77777777" w:rsidR="00951141" w:rsidRDefault="00951141" w:rsidP="00951141">
      <w:pPr>
        <w:ind w:firstLineChars="200" w:firstLine="480"/>
        <w:rPr>
          <w:sz w:val="24"/>
        </w:rPr>
      </w:pPr>
      <w:bookmarkStart w:id="564" w:name="_Toc24841"/>
      <w:r>
        <w:rPr>
          <w:sz w:val="24"/>
        </w:rPr>
        <w:t>（三）专用合同条款</w:t>
      </w:r>
      <w:bookmarkEnd w:id="564"/>
    </w:p>
    <w:p w14:paraId="5599449A" w14:textId="77777777" w:rsidR="00951141" w:rsidRDefault="00951141" w:rsidP="00951141">
      <w:pPr>
        <w:ind w:firstLineChars="200" w:firstLine="480"/>
        <w:rPr>
          <w:sz w:val="24"/>
        </w:rPr>
      </w:pPr>
      <w:r>
        <w:rPr>
          <w:sz w:val="24"/>
        </w:rPr>
        <w:t>专用合同条款共计</w:t>
      </w:r>
      <w:r>
        <w:rPr>
          <w:bCs/>
          <w:sz w:val="24"/>
        </w:rPr>
        <w:t>20</w:t>
      </w:r>
      <w:r>
        <w:rPr>
          <w:sz w:val="24"/>
        </w:rPr>
        <w:t>条，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73E9A813" w14:textId="77777777" w:rsidR="00951141" w:rsidRDefault="00951141" w:rsidP="00951141">
      <w:pPr>
        <w:ind w:rightChars="12" w:right="25" w:firstLineChars="200" w:firstLine="480"/>
        <w:rPr>
          <w:sz w:val="24"/>
        </w:rPr>
      </w:pPr>
      <w:r>
        <w:rPr>
          <w:sz w:val="24"/>
        </w:rPr>
        <w:t>1.</w:t>
      </w:r>
      <w:r>
        <w:rPr>
          <w:sz w:val="24"/>
        </w:rPr>
        <w:t>专用合同条款的编号应与相应的通用合同条款的编号一致；</w:t>
      </w:r>
    </w:p>
    <w:p w14:paraId="65E1E2D3" w14:textId="77777777" w:rsidR="00951141" w:rsidRDefault="00951141" w:rsidP="00951141">
      <w:pPr>
        <w:ind w:firstLineChars="200" w:firstLine="480"/>
        <w:rPr>
          <w:sz w:val="24"/>
        </w:rPr>
      </w:pPr>
      <w:r>
        <w:rPr>
          <w:sz w:val="24"/>
        </w:rPr>
        <w:t>2.</w:t>
      </w:r>
      <w:r>
        <w:rPr>
          <w:sz w:val="24"/>
        </w:rPr>
        <w:t>合同当事人可以通过对专用合同条款的修改，满足具体建设工程的特殊要求，避免直接修改通用合同条款；</w:t>
      </w:r>
    </w:p>
    <w:p w14:paraId="25C7B7A8" w14:textId="77777777" w:rsidR="00951141" w:rsidRDefault="00951141" w:rsidP="00951141">
      <w:pPr>
        <w:ind w:firstLineChars="200" w:firstLine="480"/>
        <w:rPr>
          <w:sz w:val="24"/>
        </w:rPr>
      </w:pPr>
      <w:r>
        <w:rPr>
          <w:sz w:val="24"/>
        </w:rPr>
        <w:t>3.</w:t>
      </w:r>
      <w:r>
        <w:rPr>
          <w:sz w:val="24"/>
        </w:rPr>
        <w:t>在专用合同条款中有横道线的地方，合同当事人可针对相应的通用合同条款进行细化、完善、补充、修改或另行约定；如无细化、完善、补充、修改或另行约定，则填写</w:t>
      </w:r>
      <w:r>
        <w:rPr>
          <w:sz w:val="24"/>
        </w:rPr>
        <w:t>“</w:t>
      </w:r>
      <w:r>
        <w:rPr>
          <w:sz w:val="24"/>
        </w:rPr>
        <w:t>无</w:t>
      </w:r>
      <w:r>
        <w:rPr>
          <w:sz w:val="24"/>
        </w:rPr>
        <w:t>”</w:t>
      </w:r>
      <w:r>
        <w:rPr>
          <w:sz w:val="24"/>
        </w:rPr>
        <w:t>或划</w:t>
      </w:r>
      <w:r>
        <w:rPr>
          <w:sz w:val="24"/>
        </w:rPr>
        <w:t>“/”</w:t>
      </w:r>
      <w:r>
        <w:rPr>
          <w:sz w:val="24"/>
        </w:rPr>
        <w:t>。</w:t>
      </w:r>
    </w:p>
    <w:p w14:paraId="79DD7D4C" w14:textId="77777777" w:rsidR="00951141" w:rsidRDefault="00951141" w:rsidP="00951141">
      <w:pPr>
        <w:ind w:firstLineChars="200" w:firstLine="480"/>
        <w:rPr>
          <w:b/>
          <w:sz w:val="24"/>
        </w:rPr>
      </w:pPr>
      <w:bookmarkStart w:id="565" w:name="_Toc22393"/>
      <w:r>
        <w:rPr>
          <w:bCs/>
          <w:sz w:val="24"/>
        </w:rPr>
        <w:t>二、《合同示范文本》的性质和适用范围</w:t>
      </w:r>
      <w:bookmarkEnd w:id="565"/>
    </w:p>
    <w:p w14:paraId="411CC193" w14:textId="77777777" w:rsidR="00951141" w:rsidRDefault="00951141" w:rsidP="00951141">
      <w:pPr>
        <w:ind w:firstLineChars="200" w:firstLine="480"/>
        <w:rPr>
          <w:sz w:val="24"/>
        </w:rPr>
      </w:pPr>
      <w:r>
        <w:rPr>
          <w:sz w:val="24"/>
        </w:rPr>
        <w:t>《合同示范文本》为非强制性使用文本。《合同示范文本》适用于园林绿化工程的施工承发包活动</w:t>
      </w:r>
      <w:r>
        <w:rPr>
          <w:sz w:val="24"/>
        </w:rPr>
        <w:t>,</w:t>
      </w:r>
      <w:r>
        <w:rPr>
          <w:sz w:val="24"/>
        </w:rPr>
        <w:t>合同当事人可结合园林绿化工程具体情况，参照本合同示范文本订立合同，并按照法律法规规定和合同约定承担相应的法律责任及合同权利义务。</w:t>
      </w:r>
    </w:p>
    <w:p w14:paraId="073AECB6" w14:textId="77777777" w:rsidR="00951141" w:rsidRDefault="00951141" w:rsidP="00951141">
      <w:pPr>
        <w:ind w:firstLineChars="200" w:firstLine="480"/>
        <w:rPr>
          <w:sz w:val="24"/>
        </w:rPr>
      </w:pPr>
      <w:r>
        <w:rPr>
          <w:sz w:val="24"/>
        </w:rPr>
        <w:t>《合同示范文本》中引用的规范、标准中，未备注编制年号的，均采用现行最新版本。</w:t>
      </w:r>
    </w:p>
    <w:p w14:paraId="7A97C074" w14:textId="77777777" w:rsidR="00951141" w:rsidRDefault="00951141" w:rsidP="00951141">
      <w:pPr>
        <w:widowControl/>
        <w:jc w:val="center"/>
      </w:pPr>
      <w:r>
        <w:rPr>
          <w:sz w:val="24"/>
        </w:rPr>
        <w:br w:type="page"/>
      </w:r>
      <w:bookmarkEnd w:id="554"/>
      <w:bookmarkEnd w:id="555"/>
      <w:r>
        <w:rPr>
          <w:sz w:val="32"/>
          <w:szCs w:val="40"/>
          <w:lang w:val="zh-CN"/>
        </w:rPr>
        <w:t>目录</w:t>
      </w:r>
    </w:p>
    <w:p w14:paraId="2ABF2724" w14:textId="77777777" w:rsidR="00951141" w:rsidRDefault="00951141" w:rsidP="00951141">
      <w:pPr>
        <w:pStyle w:val="TOC1"/>
        <w:rPr>
          <w:rFonts w:ascii="等线" w:eastAsia="等线" w:hAnsi="等线" w:hint="eastAsia"/>
          <w:caps/>
          <w:sz w:val="21"/>
          <w:szCs w:val="22"/>
        </w:rPr>
      </w:pPr>
      <w:r>
        <w:rPr>
          <w:caps/>
          <w:kern w:val="0"/>
        </w:rPr>
        <w:fldChar w:fldCharType="begin"/>
      </w:r>
      <w:r>
        <w:instrText xml:space="preserve"> TOC \o "1-3" \h \z \u </w:instrText>
      </w:r>
      <w:r>
        <w:rPr>
          <w:caps/>
          <w:kern w:val="0"/>
        </w:rPr>
        <w:fldChar w:fldCharType="separate"/>
      </w:r>
      <w:hyperlink w:anchor="_Toc81556027" w:history="1">
        <w:r>
          <w:rPr>
            <w:rStyle w:val="affa"/>
            <w:color w:val="auto"/>
          </w:rPr>
          <w:t>第一部分 合同协议书</w:t>
        </w:r>
        <w:r>
          <w:tab/>
        </w:r>
        <w:r>
          <w:fldChar w:fldCharType="begin"/>
        </w:r>
        <w:r>
          <w:instrText xml:space="preserve"> PAGEREF _Toc81556027 \h </w:instrText>
        </w:r>
        <w:r>
          <w:fldChar w:fldCharType="separate"/>
        </w:r>
        <w:r>
          <w:t>1</w:t>
        </w:r>
        <w:r>
          <w:fldChar w:fldCharType="end"/>
        </w:r>
      </w:hyperlink>
    </w:p>
    <w:p w14:paraId="024D5371" w14:textId="77777777" w:rsidR="00951141" w:rsidRDefault="00951141" w:rsidP="00951141">
      <w:pPr>
        <w:pStyle w:val="TOC2"/>
        <w:ind w:firstLine="480"/>
        <w:rPr>
          <w:rFonts w:ascii="等线" w:eastAsia="等线" w:hAnsi="等线" w:hint="eastAsia"/>
          <w:b/>
          <w:szCs w:val="22"/>
        </w:rPr>
      </w:pPr>
      <w:hyperlink w:anchor="_Toc81556028" w:history="1">
        <w:r>
          <w:rPr>
            <w:rStyle w:val="affa"/>
            <w:b/>
            <w:color w:val="auto"/>
          </w:rPr>
          <w:t>一、工程概况</w:t>
        </w:r>
        <w:r>
          <w:tab/>
        </w:r>
        <w:r>
          <w:rPr>
            <w:b/>
          </w:rPr>
          <w:fldChar w:fldCharType="begin"/>
        </w:r>
        <w:r>
          <w:instrText xml:space="preserve"> PAGEREF _Toc81556028 \h </w:instrText>
        </w:r>
        <w:r>
          <w:rPr>
            <w:b/>
          </w:rPr>
        </w:r>
        <w:r>
          <w:rPr>
            <w:b/>
          </w:rPr>
          <w:fldChar w:fldCharType="separate"/>
        </w:r>
        <w:r>
          <w:t>1</w:t>
        </w:r>
        <w:r>
          <w:rPr>
            <w:b/>
          </w:rPr>
          <w:fldChar w:fldCharType="end"/>
        </w:r>
      </w:hyperlink>
    </w:p>
    <w:p w14:paraId="6B86D4D7" w14:textId="77777777" w:rsidR="00951141" w:rsidRDefault="00951141" w:rsidP="00951141">
      <w:pPr>
        <w:pStyle w:val="TOC2"/>
        <w:ind w:firstLine="480"/>
        <w:rPr>
          <w:rFonts w:ascii="等线" w:eastAsia="等线" w:hAnsi="等线" w:hint="eastAsia"/>
          <w:b/>
          <w:szCs w:val="22"/>
        </w:rPr>
      </w:pPr>
      <w:hyperlink w:anchor="_Toc81556029" w:history="1">
        <w:r>
          <w:rPr>
            <w:rStyle w:val="affa"/>
            <w:b/>
            <w:color w:val="auto"/>
          </w:rPr>
          <w:t>二、合同工期</w:t>
        </w:r>
        <w:r>
          <w:tab/>
        </w:r>
        <w:r>
          <w:rPr>
            <w:b/>
          </w:rPr>
          <w:fldChar w:fldCharType="begin"/>
        </w:r>
        <w:r>
          <w:instrText xml:space="preserve"> PAGEREF _Toc81556029 \h </w:instrText>
        </w:r>
        <w:r>
          <w:rPr>
            <w:b/>
          </w:rPr>
        </w:r>
        <w:r>
          <w:rPr>
            <w:b/>
          </w:rPr>
          <w:fldChar w:fldCharType="separate"/>
        </w:r>
        <w:r>
          <w:t>1</w:t>
        </w:r>
        <w:r>
          <w:rPr>
            <w:b/>
          </w:rPr>
          <w:fldChar w:fldCharType="end"/>
        </w:r>
      </w:hyperlink>
    </w:p>
    <w:p w14:paraId="2EA01E31" w14:textId="77777777" w:rsidR="00951141" w:rsidRDefault="00951141" w:rsidP="00951141">
      <w:pPr>
        <w:pStyle w:val="TOC2"/>
        <w:ind w:firstLine="480"/>
        <w:rPr>
          <w:rFonts w:ascii="等线" w:eastAsia="等线" w:hAnsi="等线" w:hint="eastAsia"/>
          <w:b/>
          <w:szCs w:val="22"/>
        </w:rPr>
      </w:pPr>
      <w:hyperlink w:anchor="_Toc81556030" w:history="1">
        <w:r>
          <w:rPr>
            <w:rStyle w:val="affa"/>
            <w:b/>
            <w:color w:val="auto"/>
          </w:rPr>
          <w:t>三、质量标准</w:t>
        </w:r>
        <w:r>
          <w:tab/>
        </w:r>
        <w:r>
          <w:rPr>
            <w:b/>
          </w:rPr>
          <w:fldChar w:fldCharType="begin"/>
        </w:r>
        <w:r>
          <w:instrText xml:space="preserve"> PAGEREF _Toc81556030 \h </w:instrText>
        </w:r>
        <w:r>
          <w:rPr>
            <w:b/>
          </w:rPr>
        </w:r>
        <w:r>
          <w:rPr>
            <w:b/>
          </w:rPr>
          <w:fldChar w:fldCharType="separate"/>
        </w:r>
        <w:r>
          <w:t>1</w:t>
        </w:r>
        <w:r>
          <w:rPr>
            <w:b/>
          </w:rPr>
          <w:fldChar w:fldCharType="end"/>
        </w:r>
      </w:hyperlink>
    </w:p>
    <w:p w14:paraId="4FB2FF5D" w14:textId="77777777" w:rsidR="00951141" w:rsidRDefault="00951141" w:rsidP="00951141">
      <w:pPr>
        <w:pStyle w:val="TOC2"/>
        <w:ind w:firstLine="480"/>
        <w:rPr>
          <w:rFonts w:ascii="等线" w:eastAsia="等线" w:hAnsi="等线" w:hint="eastAsia"/>
          <w:b/>
          <w:szCs w:val="22"/>
        </w:rPr>
      </w:pPr>
      <w:hyperlink w:anchor="_Toc81556031" w:history="1">
        <w:r>
          <w:rPr>
            <w:rStyle w:val="affa"/>
            <w:b/>
            <w:color w:val="auto"/>
          </w:rPr>
          <w:t>四、签约合同价与合同价格形式</w:t>
        </w:r>
        <w:r>
          <w:tab/>
        </w:r>
        <w:r>
          <w:rPr>
            <w:b/>
          </w:rPr>
          <w:fldChar w:fldCharType="begin"/>
        </w:r>
        <w:r>
          <w:instrText xml:space="preserve"> PAGEREF _Toc81556031 \h </w:instrText>
        </w:r>
        <w:r>
          <w:rPr>
            <w:b/>
          </w:rPr>
        </w:r>
        <w:r>
          <w:rPr>
            <w:b/>
          </w:rPr>
          <w:fldChar w:fldCharType="separate"/>
        </w:r>
        <w:r>
          <w:t>2</w:t>
        </w:r>
        <w:r>
          <w:rPr>
            <w:b/>
          </w:rPr>
          <w:fldChar w:fldCharType="end"/>
        </w:r>
      </w:hyperlink>
    </w:p>
    <w:p w14:paraId="20FB6A27" w14:textId="77777777" w:rsidR="00951141" w:rsidRDefault="00951141" w:rsidP="00951141">
      <w:pPr>
        <w:pStyle w:val="TOC2"/>
        <w:ind w:firstLine="480"/>
        <w:rPr>
          <w:rFonts w:ascii="等线" w:eastAsia="等线" w:hAnsi="等线" w:hint="eastAsia"/>
          <w:b/>
          <w:szCs w:val="22"/>
        </w:rPr>
      </w:pPr>
      <w:hyperlink w:anchor="_Toc81556032" w:history="1">
        <w:r>
          <w:rPr>
            <w:rStyle w:val="affa"/>
            <w:b/>
            <w:color w:val="auto"/>
          </w:rPr>
          <w:t>五、承包人项目负责人</w:t>
        </w:r>
        <w:r>
          <w:tab/>
        </w:r>
        <w:r>
          <w:rPr>
            <w:b/>
          </w:rPr>
          <w:fldChar w:fldCharType="begin"/>
        </w:r>
        <w:r>
          <w:instrText xml:space="preserve"> PAGEREF _Toc81556032 \h </w:instrText>
        </w:r>
        <w:r>
          <w:rPr>
            <w:b/>
          </w:rPr>
        </w:r>
        <w:r>
          <w:rPr>
            <w:b/>
          </w:rPr>
          <w:fldChar w:fldCharType="separate"/>
        </w:r>
        <w:r>
          <w:t>2</w:t>
        </w:r>
        <w:r>
          <w:rPr>
            <w:b/>
          </w:rPr>
          <w:fldChar w:fldCharType="end"/>
        </w:r>
      </w:hyperlink>
    </w:p>
    <w:p w14:paraId="68242C10" w14:textId="77777777" w:rsidR="00951141" w:rsidRDefault="00951141" w:rsidP="00951141">
      <w:pPr>
        <w:pStyle w:val="TOC2"/>
        <w:ind w:firstLine="480"/>
        <w:rPr>
          <w:rFonts w:ascii="等线" w:eastAsia="等线" w:hAnsi="等线" w:hint="eastAsia"/>
          <w:b/>
          <w:szCs w:val="22"/>
        </w:rPr>
      </w:pPr>
      <w:hyperlink w:anchor="_Toc81556033" w:history="1">
        <w:r>
          <w:rPr>
            <w:rStyle w:val="affa"/>
            <w:b/>
            <w:color w:val="auto"/>
          </w:rPr>
          <w:t>六、预付款</w:t>
        </w:r>
        <w:r>
          <w:tab/>
        </w:r>
        <w:r>
          <w:rPr>
            <w:b/>
          </w:rPr>
          <w:fldChar w:fldCharType="begin"/>
        </w:r>
        <w:r>
          <w:instrText xml:space="preserve"> PAGEREF _Toc81556033 \h </w:instrText>
        </w:r>
        <w:r>
          <w:rPr>
            <w:b/>
          </w:rPr>
        </w:r>
        <w:r>
          <w:rPr>
            <w:b/>
          </w:rPr>
          <w:fldChar w:fldCharType="separate"/>
        </w:r>
        <w:r>
          <w:t>2</w:t>
        </w:r>
        <w:r>
          <w:rPr>
            <w:b/>
          </w:rPr>
          <w:fldChar w:fldCharType="end"/>
        </w:r>
      </w:hyperlink>
    </w:p>
    <w:p w14:paraId="4EBB501B" w14:textId="77777777" w:rsidR="00951141" w:rsidRDefault="00951141" w:rsidP="00951141">
      <w:pPr>
        <w:pStyle w:val="TOC2"/>
        <w:ind w:firstLine="480"/>
        <w:rPr>
          <w:rFonts w:ascii="等线" w:eastAsia="等线" w:hAnsi="等线" w:hint="eastAsia"/>
          <w:b/>
          <w:szCs w:val="22"/>
        </w:rPr>
      </w:pPr>
      <w:hyperlink w:anchor="_Toc81556034" w:history="1">
        <w:r>
          <w:rPr>
            <w:rStyle w:val="affa"/>
            <w:b/>
            <w:color w:val="auto"/>
          </w:rPr>
          <w:t>七、绿化种植及养护要求</w:t>
        </w:r>
        <w:r>
          <w:tab/>
        </w:r>
        <w:r>
          <w:rPr>
            <w:b/>
          </w:rPr>
          <w:fldChar w:fldCharType="begin"/>
        </w:r>
        <w:r>
          <w:instrText xml:space="preserve"> PAGEREF _Toc81556034 \h </w:instrText>
        </w:r>
        <w:r>
          <w:rPr>
            <w:b/>
          </w:rPr>
        </w:r>
        <w:r>
          <w:rPr>
            <w:b/>
          </w:rPr>
          <w:fldChar w:fldCharType="separate"/>
        </w:r>
        <w:r>
          <w:t>2</w:t>
        </w:r>
        <w:r>
          <w:rPr>
            <w:b/>
          </w:rPr>
          <w:fldChar w:fldCharType="end"/>
        </w:r>
      </w:hyperlink>
    </w:p>
    <w:p w14:paraId="02FD040A" w14:textId="77777777" w:rsidR="00951141" w:rsidRDefault="00951141" w:rsidP="00951141">
      <w:pPr>
        <w:pStyle w:val="TOC2"/>
        <w:ind w:firstLine="480"/>
        <w:rPr>
          <w:rFonts w:ascii="等线" w:eastAsia="等线" w:hAnsi="等线" w:hint="eastAsia"/>
          <w:b/>
          <w:szCs w:val="22"/>
        </w:rPr>
      </w:pPr>
      <w:hyperlink w:anchor="_Toc81556035" w:history="1">
        <w:r>
          <w:rPr>
            <w:rStyle w:val="affa"/>
            <w:b/>
            <w:color w:val="auto"/>
          </w:rPr>
          <w:t>八、其他要求</w:t>
        </w:r>
        <w:r>
          <w:tab/>
        </w:r>
        <w:r>
          <w:rPr>
            <w:b/>
          </w:rPr>
          <w:fldChar w:fldCharType="begin"/>
        </w:r>
        <w:r>
          <w:instrText xml:space="preserve"> PAGEREF _Toc81556035 \h </w:instrText>
        </w:r>
        <w:r>
          <w:rPr>
            <w:b/>
          </w:rPr>
        </w:r>
        <w:r>
          <w:rPr>
            <w:b/>
          </w:rPr>
          <w:fldChar w:fldCharType="separate"/>
        </w:r>
        <w:r>
          <w:t>3</w:t>
        </w:r>
        <w:r>
          <w:rPr>
            <w:b/>
          </w:rPr>
          <w:fldChar w:fldCharType="end"/>
        </w:r>
      </w:hyperlink>
    </w:p>
    <w:p w14:paraId="3F909A25" w14:textId="77777777" w:rsidR="00951141" w:rsidRDefault="00951141" w:rsidP="00951141">
      <w:pPr>
        <w:pStyle w:val="TOC2"/>
        <w:ind w:firstLine="480"/>
        <w:rPr>
          <w:rFonts w:ascii="等线" w:eastAsia="等线" w:hAnsi="等线" w:hint="eastAsia"/>
          <w:b/>
          <w:szCs w:val="22"/>
        </w:rPr>
      </w:pPr>
      <w:hyperlink w:anchor="_Toc81556036" w:history="1">
        <w:r>
          <w:rPr>
            <w:rStyle w:val="affa"/>
            <w:b/>
            <w:color w:val="auto"/>
          </w:rPr>
          <w:t>九、合同文件构成</w:t>
        </w:r>
        <w:r>
          <w:tab/>
        </w:r>
        <w:r>
          <w:rPr>
            <w:b/>
          </w:rPr>
          <w:fldChar w:fldCharType="begin"/>
        </w:r>
        <w:r>
          <w:instrText xml:space="preserve"> PAGEREF _Toc81556036 \h </w:instrText>
        </w:r>
        <w:r>
          <w:rPr>
            <w:b/>
          </w:rPr>
        </w:r>
        <w:r>
          <w:rPr>
            <w:b/>
          </w:rPr>
          <w:fldChar w:fldCharType="separate"/>
        </w:r>
        <w:r>
          <w:t>3</w:t>
        </w:r>
        <w:r>
          <w:rPr>
            <w:b/>
          </w:rPr>
          <w:fldChar w:fldCharType="end"/>
        </w:r>
      </w:hyperlink>
    </w:p>
    <w:p w14:paraId="29766539" w14:textId="77777777" w:rsidR="00951141" w:rsidRDefault="00951141" w:rsidP="00951141">
      <w:pPr>
        <w:pStyle w:val="TOC2"/>
        <w:ind w:firstLine="480"/>
        <w:rPr>
          <w:rFonts w:ascii="等线" w:eastAsia="等线" w:hAnsi="等线" w:hint="eastAsia"/>
          <w:b/>
          <w:szCs w:val="22"/>
        </w:rPr>
      </w:pPr>
      <w:hyperlink w:anchor="_Toc81556037" w:history="1">
        <w:r>
          <w:rPr>
            <w:rStyle w:val="affa"/>
            <w:b/>
            <w:color w:val="auto"/>
          </w:rPr>
          <w:t>十、承诺</w:t>
        </w:r>
        <w:r>
          <w:tab/>
        </w:r>
        <w:r>
          <w:rPr>
            <w:b/>
          </w:rPr>
          <w:fldChar w:fldCharType="begin"/>
        </w:r>
        <w:r>
          <w:instrText xml:space="preserve"> PAGEREF _Toc81556037 \h </w:instrText>
        </w:r>
        <w:r>
          <w:rPr>
            <w:b/>
          </w:rPr>
        </w:r>
        <w:r>
          <w:rPr>
            <w:b/>
          </w:rPr>
          <w:fldChar w:fldCharType="separate"/>
        </w:r>
        <w:r>
          <w:t>3</w:t>
        </w:r>
        <w:r>
          <w:rPr>
            <w:b/>
          </w:rPr>
          <w:fldChar w:fldCharType="end"/>
        </w:r>
      </w:hyperlink>
    </w:p>
    <w:p w14:paraId="3E15F5C7" w14:textId="77777777" w:rsidR="00951141" w:rsidRDefault="00951141" w:rsidP="00951141">
      <w:pPr>
        <w:pStyle w:val="TOC2"/>
        <w:ind w:firstLine="480"/>
        <w:rPr>
          <w:rFonts w:ascii="等线" w:eastAsia="等线" w:hAnsi="等线" w:hint="eastAsia"/>
          <w:b/>
          <w:szCs w:val="22"/>
        </w:rPr>
      </w:pPr>
      <w:hyperlink w:anchor="_Toc81556038" w:history="1">
        <w:r>
          <w:rPr>
            <w:rStyle w:val="affa"/>
            <w:b/>
            <w:color w:val="auto"/>
          </w:rPr>
          <w:t>十一、词语含义</w:t>
        </w:r>
        <w:r>
          <w:tab/>
        </w:r>
        <w:r>
          <w:rPr>
            <w:b/>
          </w:rPr>
          <w:fldChar w:fldCharType="begin"/>
        </w:r>
        <w:r>
          <w:instrText xml:space="preserve"> PAGEREF _Toc81556038 \h </w:instrText>
        </w:r>
        <w:r>
          <w:rPr>
            <w:b/>
          </w:rPr>
        </w:r>
        <w:r>
          <w:rPr>
            <w:b/>
          </w:rPr>
          <w:fldChar w:fldCharType="separate"/>
        </w:r>
        <w:r>
          <w:t>4</w:t>
        </w:r>
        <w:r>
          <w:rPr>
            <w:b/>
          </w:rPr>
          <w:fldChar w:fldCharType="end"/>
        </w:r>
      </w:hyperlink>
    </w:p>
    <w:p w14:paraId="6B82A45D" w14:textId="77777777" w:rsidR="00951141" w:rsidRDefault="00951141" w:rsidP="00951141">
      <w:pPr>
        <w:pStyle w:val="TOC2"/>
        <w:ind w:firstLine="480"/>
        <w:rPr>
          <w:rFonts w:ascii="等线" w:eastAsia="等线" w:hAnsi="等线" w:hint="eastAsia"/>
          <w:b/>
          <w:szCs w:val="22"/>
        </w:rPr>
      </w:pPr>
      <w:hyperlink w:anchor="_Toc81556039" w:history="1">
        <w:r>
          <w:rPr>
            <w:rStyle w:val="affa"/>
            <w:b/>
            <w:color w:val="auto"/>
          </w:rPr>
          <w:t>十二、签订时间</w:t>
        </w:r>
        <w:r>
          <w:tab/>
        </w:r>
        <w:r>
          <w:rPr>
            <w:b/>
          </w:rPr>
          <w:fldChar w:fldCharType="begin"/>
        </w:r>
        <w:r>
          <w:instrText xml:space="preserve"> PAGEREF _Toc81556039 \h </w:instrText>
        </w:r>
        <w:r>
          <w:rPr>
            <w:b/>
          </w:rPr>
        </w:r>
        <w:r>
          <w:rPr>
            <w:b/>
          </w:rPr>
          <w:fldChar w:fldCharType="separate"/>
        </w:r>
        <w:r>
          <w:t>4</w:t>
        </w:r>
        <w:r>
          <w:rPr>
            <w:b/>
          </w:rPr>
          <w:fldChar w:fldCharType="end"/>
        </w:r>
      </w:hyperlink>
    </w:p>
    <w:p w14:paraId="0DE87228" w14:textId="77777777" w:rsidR="00951141" w:rsidRDefault="00951141" w:rsidP="00951141">
      <w:pPr>
        <w:pStyle w:val="TOC2"/>
        <w:ind w:firstLine="480"/>
        <w:rPr>
          <w:rFonts w:ascii="等线" w:eastAsia="等线" w:hAnsi="等线" w:hint="eastAsia"/>
          <w:b/>
          <w:szCs w:val="22"/>
        </w:rPr>
      </w:pPr>
      <w:hyperlink w:anchor="_Toc81556040" w:history="1">
        <w:r>
          <w:rPr>
            <w:rStyle w:val="affa"/>
            <w:b/>
            <w:color w:val="auto"/>
          </w:rPr>
          <w:t>十三、签订地点</w:t>
        </w:r>
        <w:r>
          <w:tab/>
        </w:r>
        <w:r>
          <w:rPr>
            <w:b/>
          </w:rPr>
          <w:fldChar w:fldCharType="begin"/>
        </w:r>
        <w:r>
          <w:instrText xml:space="preserve"> PAGEREF _Toc81556040 \h </w:instrText>
        </w:r>
        <w:r>
          <w:rPr>
            <w:b/>
          </w:rPr>
        </w:r>
        <w:r>
          <w:rPr>
            <w:b/>
          </w:rPr>
          <w:fldChar w:fldCharType="separate"/>
        </w:r>
        <w:r>
          <w:t>4</w:t>
        </w:r>
        <w:r>
          <w:rPr>
            <w:b/>
          </w:rPr>
          <w:fldChar w:fldCharType="end"/>
        </w:r>
      </w:hyperlink>
    </w:p>
    <w:p w14:paraId="29703170" w14:textId="77777777" w:rsidR="00951141" w:rsidRDefault="00951141" w:rsidP="00951141">
      <w:pPr>
        <w:pStyle w:val="TOC2"/>
        <w:ind w:firstLine="480"/>
        <w:rPr>
          <w:rFonts w:ascii="等线" w:eastAsia="等线" w:hAnsi="等线" w:hint="eastAsia"/>
          <w:b/>
          <w:szCs w:val="22"/>
        </w:rPr>
      </w:pPr>
      <w:hyperlink w:anchor="_Toc81556041" w:history="1">
        <w:r>
          <w:rPr>
            <w:rStyle w:val="affa"/>
            <w:b/>
            <w:color w:val="auto"/>
          </w:rPr>
          <w:t>十四、补充协议</w:t>
        </w:r>
        <w:r>
          <w:tab/>
        </w:r>
        <w:r>
          <w:rPr>
            <w:b/>
          </w:rPr>
          <w:fldChar w:fldCharType="begin"/>
        </w:r>
        <w:r>
          <w:instrText xml:space="preserve"> PAGEREF _Toc81556041 \h </w:instrText>
        </w:r>
        <w:r>
          <w:rPr>
            <w:b/>
          </w:rPr>
        </w:r>
        <w:r>
          <w:rPr>
            <w:b/>
          </w:rPr>
          <w:fldChar w:fldCharType="separate"/>
        </w:r>
        <w:r>
          <w:t>4</w:t>
        </w:r>
        <w:r>
          <w:rPr>
            <w:b/>
          </w:rPr>
          <w:fldChar w:fldCharType="end"/>
        </w:r>
      </w:hyperlink>
    </w:p>
    <w:p w14:paraId="50256569" w14:textId="77777777" w:rsidR="00951141" w:rsidRDefault="00951141" w:rsidP="00951141">
      <w:pPr>
        <w:pStyle w:val="TOC2"/>
        <w:ind w:firstLine="480"/>
        <w:rPr>
          <w:rFonts w:ascii="等线" w:eastAsia="等线" w:hAnsi="等线" w:hint="eastAsia"/>
          <w:b/>
          <w:szCs w:val="22"/>
        </w:rPr>
      </w:pPr>
      <w:hyperlink w:anchor="_Toc81556042" w:history="1">
        <w:r>
          <w:rPr>
            <w:rStyle w:val="affa"/>
            <w:b/>
            <w:color w:val="auto"/>
          </w:rPr>
          <w:t>十五、合同生效</w:t>
        </w:r>
        <w:r>
          <w:tab/>
        </w:r>
        <w:r>
          <w:rPr>
            <w:b/>
          </w:rPr>
          <w:fldChar w:fldCharType="begin"/>
        </w:r>
        <w:r>
          <w:instrText xml:space="preserve"> PAGEREF _Toc81556042 \h </w:instrText>
        </w:r>
        <w:r>
          <w:rPr>
            <w:b/>
          </w:rPr>
        </w:r>
        <w:r>
          <w:rPr>
            <w:b/>
          </w:rPr>
          <w:fldChar w:fldCharType="separate"/>
        </w:r>
        <w:r>
          <w:t>4</w:t>
        </w:r>
        <w:r>
          <w:rPr>
            <w:b/>
          </w:rPr>
          <w:fldChar w:fldCharType="end"/>
        </w:r>
      </w:hyperlink>
    </w:p>
    <w:p w14:paraId="45B0512C" w14:textId="77777777" w:rsidR="00951141" w:rsidRDefault="00951141" w:rsidP="00951141">
      <w:pPr>
        <w:pStyle w:val="TOC2"/>
        <w:ind w:firstLine="480"/>
        <w:rPr>
          <w:rFonts w:ascii="等线" w:eastAsia="等线" w:hAnsi="等线" w:hint="eastAsia"/>
          <w:b/>
          <w:szCs w:val="22"/>
        </w:rPr>
      </w:pPr>
      <w:hyperlink w:anchor="_Toc81556043" w:history="1">
        <w:r>
          <w:rPr>
            <w:rStyle w:val="affa"/>
            <w:b/>
            <w:color w:val="auto"/>
          </w:rPr>
          <w:t>十六、合同份数</w:t>
        </w:r>
        <w:r>
          <w:tab/>
        </w:r>
        <w:r>
          <w:rPr>
            <w:b/>
          </w:rPr>
          <w:fldChar w:fldCharType="begin"/>
        </w:r>
        <w:r>
          <w:instrText xml:space="preserve"> PAGEREF _Toc81556043 \h </w:instrText>
        </w:r>
        <w:r>
          <w:rPr>
            <w:b/>
          </w:rPr>
        </w:r>
        <w:r>
          <w:rPr>
            <w:b/>
          </w:rPr>
          <w:fldChar w:fldCharType="separate"/>
        </w:r>
        <w:r>
          <w:t>4</w:t>
        </w:r>
        <w:r>
          <w:rPr>
            <w:b/>
          </w:rPr>
          <w:fldChar w:fldCharType="end"/>
        </w:r>
      </w:hyperlink>
    </w:p>
    <w:p w14:paraId="1826F1A2" w14:textId="77777777" w:rsidR="00951141" w:rsidRDefault="00951141" w:rsidP="00951141">
      <w:pPr>
        <w:pStyle w:val="TOC1"/>
        <w:rPr>
          <w:rFonts w:ascii="等线" w:eastAsia="等线" w:hAnsi="等线" w:hint="eastAsia"/>
          <w:caps/>
          <w:sz w:val="21"/>
          <w:szCs w:val="22"/>
        </w:rPr>
      </w:pPr>
      <w:hyperlink w:anchor="_Toc81556044" w:history="1">
        <w:r>
          <w:rPr>
            <w:rStyle w:val="affa"/>
            <w:color w:val="auto"/>
          </w:rPr>
          <w:t>第二部分 通用合同条款</w:t>
        </w:r>
        <w:r>
          <w:tab/>
        </w:r>
        <w:r>
          <w:fldChar w:fldCharType="begin"/>
        </w:r>
        <w:r>
          <w:instrText xml:space="preserve"> PAGEREF _Toc81556044 \h </w:instrText>
        </w:r>
        <w:r>
          <w:fldChar w:fldCharType="separate"/>
        </w:r>
        <w:r>
          <w:t>6</w:t>
        </w:r>
        <w:r>
          <w:fldChar w:fldCharType="end"/>
        </w:r>
      </w:hyperlink>
    </w:p>
    <w:p w14:paraId="291095DD" w14:textId="77777777" w:rsidR="00951141" w:rsidRDefault="00951141" w:rsidP="00951141">
      <w:pPr>
        <w:pStyle w:val="TOC1"/>
        <w:rPr>
          <w:rFonts w:ascii="等线" w:eastAsia="等线" w:hAnsi="等线" w:hint="eastAsia"/>
          <w:caps/>
          <w:sz w:val="21"/>
          <w:szCs w:val="22"/>
        </w:rPr>
      </w:pPr>
      <w:hyperlink w:anchor="_Toc81556045" w:history="1">
        <w:r>
          <w:rPr>
            <w:rStyle w:val="affa"/>
            <w:color w:val="auto"/>
          </w:rPr>
          <w:t>第三部分 专用合同条款</w:t>
        </w:r>
        <w:r>
          <w:tab/>
        </w:r>
        <w:r>
          <w:fldChar w:fldCharType="begin"/>
        </w:r>
        <w:r>
          <w:instrText xml:space="preserve"> PAGEREF _Toc81556045 \h </w:instrText>
        </w:r>
        <w:r>
          <w:fldChar w:fldCharType="separate"/>
        </w:r>
        <w:r>
          <w:t>7</w:t>
        </w:r>
        <w:r>
          <w:fldChar w:fldCharType="end"/>
        </w:r>
      </w:hyperlink>
    </w:p>
    <w:p w14:paraId="7C521A18" w14:textId="77777777" w:rsidR="00951141" w:rsidRDefault="00951141" w:rsidP="00951141">
      <w:pPr>
        <w:pStyle w:val="TOC2"/>
        <w:ind w:firstLine="480"/>
        <w:rPr>
          <w:rFonts w:ascii="等线" w:eastAsia="等线" w:hAnsi="等线" w:hint="eastAsia"/>
          <w:b/>
          <w:szCs w:val="22"/>
        </w:rPr>
      </w:pPr>
      <w:hyperlink w:anchor="_Toc81556046" w:history="1">
        <w:r>
          <w:rPr>
            <w:rStyle w:val="affa"/>
            <w:b/>
            <w:color w:val="auto"/>
          </w:rPr>
          <w:t xml:space="preserve">1. </w:t>
        </w:r>
        <w:r>
          <w:rPr>
            <w:rStyle w:val="affa"/>
            <w:b/>
            <w:color w:val="auto"/>
          </w:rPr>
          <w:t>一般约定</w:t>
        </w:r>
        <w:r>
          <w:tab/>
        </w:r>
        <w:r>
          <w:rPr>
            <w:b/>
          </w:rPr>
          <w:fldChar w:fldCharType="begin"/>
        </w:r>
        <w:r>
          <w:instrText xml:space="preserve"> PAGEREF _Toc81556046 \h </w:instrText>
        </w:r>
        <w:r>
          <w:rPr>
            <w:b/>
          </w:rPr>
        </w:r>
        <w:r>
          <w:rPr>
            <w:b/>
          </w:rPr>
          <w:fldChar w:fldCharType="separate"/>
        </w:r>
        <w:r>
          <w:t>7</w:t>
        </w:r>
        <w:r>
          <w:rPr>
            <w:b/>
          </w:rPr>
          <w:fldChar w:fldCharType="end"/>
        </w:r>
      </w:hyperlink>
    </w:p>
    <w:p w14:paraId="74C0109D" w14:textId="77777777" w:rsidR="00951141" w:rsidRDefault="00951141" w:rsidP="00951141">
      <w:pPr>
        <w:pStyle w:val="TOC2"/>
        <w:ind w:firstLine="480"/>
        <w:rPr>
          <w:rFonts w:ascii="等线" w:eastAsia="等线" w:hAnsi="等线" w:hint="eastAsia"/>
          <w:b/>
          <w:szCs w:val="22"/>
        </w:rPr>
      </w:pPr>
      <w:hyperlink w:anchor="_Toc81556055" w:history="1">
        <w:r>
          <w:rPr>
            <w:rStyle w:val="affa"/>
            <w:b/>
            <w:color w:val="auto"/>
          </w:rPr>
          <w:t xml:space="preserve">2. </w:t>
        </w:r>
        <w:r>
          <w:rPr>
            <w:rStyle w:val="affa"/>
            <w:b/>
            <w:color w:val="auto"/>
          </w:rPr>
          <w:t>发包人</w:t>
        </w:r>
        <w:r>
          <w:tab/>
        </w:r>
        <w:r>
          <w:rPr>
            <w:b/>
          </w:rPr>
          <w:fldChar w:fldCharType="begin"/>
        </w:r>
        <w:r>
          <w:instrText xml:space="preserve"> PAGEREF _Toc81556055 \h </w:instrText>
        </w:r>
        <w:r>
          <w:rPr>
            <w:b/>
          </w:rPr>
        </w:r>
        <w:r>
          <w:rPr>
            <w:b/>
          </w:rPr>
          <w:fldChar w:fldCharType="separate"/>
        </w:r>
        <w:r>
          <w:t>12</w:t>
        </w:r>
        <w:r>
          <w:rPr>
            <w:b/>
          </w:rPr>
          <w:fldChar w:fldCharType="end"/>
        </w:r>
      </w:hyperlink>
    </w:p>
    <w:p w14:paraId="074A47A8" w14:textId="77777777" w:rsidR="00951141" w:rsidRDefault="00951141" w:rsidP="00951141">
      <w:pPr>
        <w:pStyle w:val="TOC2"/>
        <w:ind w:firstLine="480"/>
        <w:rPr>
          <w:rFonts w:ascii="等线" w:eastAsia="等线" w:hAnsi="等线" w:hint="eastAsia"/>
          <w:b/>
          <w:szCs w:val="22"/>
        </w:rPr>
      </w:pPr>
      <w:hyperlink w:anchor="_Toc81556059" w:history="1">
        <w:r>
          <w:rPr>
            <w:rStyle w:val="affa"/>
            <w:b/>
            <w:color w:val="auto"/>
          </w:rPr>
          <w:t xml:space="preserve">3. </w:t>
        </w:r>
        <w:r>
          <w:rPr>
            <w:rStyle w:val="affa"/>
            <w:b/>
            <w:color w:val="auto"/>
          </w:rPr>
          <w:t>承包人</w:t>
        </w:r>
        <w:r>
          <w:tab/>
        </w:r>
        <w:r>
          <w:rPr>
            <w:b/>
          </w:rPr>
          <w:fldChar w:fldCharType="begin"/>
        </w:r>
        <w:r>
          <w:instrText xml:space="preserve"> PAGEREF _Toc81556059 \h </w:instrText>
        </w:r>
        <w:r>
          <w:rPr>
            <w:b/>
          </w:rPr>
        </w:r>
        <w:r>
          <w:rPr>
            <w:b/>
          </w:rPr>
          <w:fldChar w:fldCharType="separate"/>
        </w:r>
        <w:r>
          <w:t>13</w:t>
        </w:r>
        <w:r>
          <w:rPr>
            <w:b/>
          </w:rPr>
          <w:fldChar w:fldCharType="end"/>
        </w:r>
      </w:hyperlink>
    </w:p>
    <w:p w14:paraId="47ABABCE" w14:textId="77777777" w:rsidR="00951141" w:rsidRDefault="00951141" w:rsidP="00951141">
      <w:pPr>
        <w:pStyle w:val="TOC2"/>
        <w:ind w:firstLine="480"/>
        <w:rPr>
          <w:rFonts w:ascii="等线" w:eastAsia="等线" w:hAnsi="等线" w:hint="eastAsia"/>
          <w:b/>
          <w:szCs w:val="22"/>
        </w:rPr>
      </w:pPr>
      <w:hyperlink w:anchor="_Toc81556065" w:history="1">
        <w:r>
          <w:rPr>
            <w:rStyle w:val="affa"/>
            <w:b/>
            <w:color w:val="auto"/>
          </w:rPr>
          <w:t xml:space="preserve">4. </w:t>
        </w:r>
        <w:r>
          <w:rPr>
            <w:rStyle w:val="affa"/>
            <w:b/>
            <w:color w:val="auto"/>
          </w:rPr>
          <w:t>监理人</w:t>
        </w:r>
        <w:r>
          <w:tab/>
        </w:r>
        <w:r>
          <w:rPr>
            <w:b/>
          </w:rPr>
          <w:fldChar w:fldCharType="begin"/>
        </w:r>
        <w:r>
          <w:instrText xml:space="preserve"> PAGEREF _Toc81556065 \h </w:instrText>
        </w:r>
        <w:r>
          <w:rPr>
            <w:b/>
          </w:rPr>
        </w:r>
        <w:r>
          <w:rPr>
            <w:b/>
          </w:rPr>
          <w:fldChar w:fldCharType="separate"/>
        </w:r>
        <w:r>
          <w:t>16</w:t>
        </w:r>
        <w:r>
          <w:rPr>
            <w:b/>
          </w:rPr>
          <w:fldChar w:fldCharType="end"/>
        </w:r>
      </w:hyperlink>
    </w:p>
    <w:p w14:paraId="1FEAEB62" w14:textId="77777777" w:rsidR="00951141" w:rsidRDefault="00951141" w:rsidP="00951141">
      <w:pPr>
        <w:pStyle w:val="TOC2"/>
        <w:ind w:firstLine="480"/>
        <w:rPr>
          <w:rFonts w:ascii="等线" w:eastAsia="等线" w:hAnsi="等线" w:hint="eastAsia"/>
          <w:b/>
          <w:szCs w:val="22"/>
        </w:rPr>
      </w:pPr>
      <w:hyperlink w:anchor="_Toc81556069" w:history="1">
        <w:r>
          <w:rPr>
            <w:rStyle w:val="affa"/>
            <w:b/>
            <w:color w:val="auto"/>
          </w:rPr>
          <w:t xml:space="preserve">5. </w:t>
        </w:r>
        <w:r>
          <w:rPr>
            <w:rStyle w:val="affa"/>
            <w:b/>
            <w:color w:val="auto"/>
          </w:rPr>
          <w:t>工程质量</w:t>
        </w:r>
        <w:r>
          <w:tab/>
        </w:r>
        <w:r>
          <w:rPr>
            <w:b/>
          </w:rPr>
          <w:fldChar w:fldCharType="begin"/>
        </w:r>
        <w:r>
          <w:instrText xml:space="preserve"> PAGEREF _Toc81556069 \h </w:instrText>
        </w:r>
        <w:r>
          <w:rPr>
            <w:b/>
          </w:rPr>
        </w:r>
        <w:r>
          <w:rPr>
            <w:b/>
          </w:rPr>
          <w:fldChar w:fldCharType="separate"/>
        </w:r>
        <w:r>
          <w:t>17</w:t>
        </w:r>
        <w:r>
          <w:rPr>
            <w:b/>
          </w:rPr>
          <w:fldChar w:fldCharType="end"/>
        </w:r>
      </w:hyperlink>
    </w:p>
    <w:p w14:paraId="1254D783" w14:textId="77777777" w:rsidR="00951141" w:rsidRDefault="00951141" w:rsidP="00951141">
      <w:pPr>
        <w:pStyle w:val="TOC2"/>
        <w:ind w:firstLine="480"/>
        <w:rPr>
          <w:rFonts w:ascii="等线" w:eastAsia="等线" w:hAnsi="等线" w:hint="eastAsia"/>
          <w:b/>
          <w:szCs w:val="22"/>
        </w:rPr>
      </w:pPr>
      <w:hyperlink w:anchor="_Toc81556072" w:history="1">
        <w:r>
          <w:rPr>
            <w:rStyle w:val="affa"/>
            <w:b/>
            <w:color w:val="auto"/>
          </w:rPr>
          <w:t xml:space="preserve">6. </w:t>
        </w:r>
        <w:r>
          <w:rPr>
            <w:rStyle w:val="affa"/>
            <w:b/>
            <w:color w:val="auto"/>
          </w:rPr>
          <w:t>安全文明施工与环境保护</w:t>
        </w:r>
        <w:r>
          <w:tab/>
        </w:r>
        <w:r>
          <w:rPr>
            <w:b/>
          </w:rPr>
          <w:fldChar w:fldCharType="begin"/>
        </w:r>
        <w:r>
          <w:instrText xml:space="preserve"> PAGEREF _Toc81556072 \h </w:instrText>
        </w:r>
        <w:r>
          <w:rPr>
            <w:b/>
          </w:rPr>
        </w:r>
        <w:r>
          <w:rPr>
            <w:b/>
          </w:rPr>
          <w:fldChar w:fldCharType="separate"/>
        </w:r>
        <w:r>
          <w:t>17</w:t>
        </w:r>
        <w:r>
          <w:rPr>
            <w:b/>
          </w:rPr>
          <w:fldChar w:fldCharType="end"/>
        </w:r>
      </w:hyperlink>
    </w:p>
    <w:p w14:paraId="5BDC65F3" w14:textId="77777777" w:rsidR="00951141" w:rsidRDefault="00951141" w:rsidP="00951141">
      <w:pPr>
        <w:pStyle w:val="TOC2"/>
        <w:ind w:firstLine="480"/>
        <w:rPr>
          <w:rFonts w:ascii="等线" w:eastAsia="等线" w:hAnsi="等线" w:hint="eastAsia"/>
          <w:b/>
          <w:szCs w:val="22"/>
        </w:rPr>
      </w:pPr>
      <w:hyperlink w:anchor="_Toc81556075" w:history="1">
        <w:r>
          <w:rPr>
            <w:rStyle w:val="affa"/>
            <w:b/>
            <w:color w:val="auto"/>
          </w:rPr>
          <w:t>7</w:t>
        </w:r>
        <w:r>
          <w:rPr>
            <w:rStyle w:val="affa"/>
            <w:b/>
            <w:color w:val="auto"/>
          </w:rPr>
          <w:t>工期和进度</w:t>
        </w:r>
        <w:r>
          <w:tab/>
        </w:r>
        <w:r>
          <w:rPr>
            <w:b/>
          </w:rPr>
          <w:fldChar w:fldCharType="begin"/>
        </w:r>
        <w:r>
          <w:instrText xml:space="preserve"> PAGEREF _Toc81556075 \h </w:instrText>
        </w:r>
        <w:r>
          <w:rPr>
            <w:b/>
          </w:rPr>
        </w:r>
        <w:r>
          <w:rPr>
            <w:b/>
          </w:rPr>
          <w:fldChar w:fldCharType="separate"/>
        </w:r>
        <w:r>
          <w:t>21</w:t>
        </w:r>
        <w:r>
          <w:rPr>
            <w:b/>
          </w:rPr>
          <w:fldChar w:fldCharType="end"/>
        </w:r>
      </w:hyperlink>
    </w:p>
    <w:p w14:paraId="313FFF4F" w14:textId="77777777" w:rsidR="00951141" w:rsidRDefault="00951141" w:rsidP="00951141">
      <w:pPr>
        <w:pStyle w:val="TOC2"/>
        <w:ind w:firstLine="480"/>
        <w:rPr>
          <w:rFonts w:ascii="等线" w:eastAsia="等线" w:hAnsi="等线" w:hint="eastAsia"/>
          <w:b/>
          <w:szCs w:val="22"/>
        </w:rPr>
      </w:pPr>
      <w:hyperlink w:anchor="_Toc81556085" w:history="1">
        <w:r>
          <w:rPr>
            <w:rStyle w:val="affa"/>
            <w:b/>
            <w:color w:val="auto"/>
          </w:rPr>
          <w:t xml:space="preserve">8. </w:t>
        </w:r>
        <w:r>
          <w:rPr>
            <w:rStyle w:val="affa"/>
            <w:b/>
            <w:color w:val="auto"/>
          </w:rPr>
          <w:t>材料与设备</w:t>
        </w:r>
        <w:r>
          <w:tab/>
        </w:r>
        <w:r>
          <w:rPr>
            <w:b/>
          </w:rPr>
          <w:fldChar w:fldCharType="begin"/>
        </w:r>
        <w:r>
          <w:instrText xml:space="preserve"> PAGEREF _Toc81556085 \h </w:instrText>
        </w:r>
        <w:r>
          <w:rPr>
            <w:b/>
          </w:rPr>
        </w:r>
        <w:r>
          <w:rPr>
            <w:b/>
          </w:rPr>
          <w:fldChar w:fldCharType="separate"/>
        </w:r>
        <w:r>
          <w:t>23</w:t>
        </w:r>
        <w:r>
          <w:rPr>
            <w:b/>
          </w:rPr>
          <w:fldChar w:fldCharType="end"/>
        </w:r>
      </w:hyperlink>
    </w:p>
    <w:p w14:paraId="7F323FFA" w14:textId="77777777" w:rsidR="00951141" w:rsidRDefault="00951141" w:rsidP="00951141">
      <w:pPr>
        <w:pStyle w:val="TOC2"/>
        <w:ind w:firstLine="480"/>
        <w:rPr>
          <w:rFonts w:ascii="等线" w:eastAsia="等线" w:hAnsi="等线" w:hint="eastAsia"/>
          <w:b/>
          <w:szCs w:val="22"/>
        </w:rPr>
      </w:pPr>
      <w:hyperlink w:anchor="_Toc81556090" w:history="1">
        <w:r>
          <w:rPr>
            <w:rStyle w:val="affa"/>
            <w:b/>
            <w:color w:val="auto"/>
          </w:rPr>
          <w:t xml:space="preserve">9. </w:t>
        </w:r>
        <w:r>
          <w:rPr>
            <w:rStyle w:val="affa"/>
            <w:b/>
            <w:color w:val="auto"/>
          </w:rPr>
          <w:t>试验与检验</w:t>
        </w:r>
        <w:r>
          <w:tab/>
        </w:r>
        <w:r>
          <w:rPr>
            <w:b/>
          </w:rPr>
          <w:fldChar w:fldCharType="begin"/>
        </w:r>
        <w:r>
          <w:instrText xml:space="preserve"> PAGEREF _Toc81556090 \h </w:instrText>
        </w:r>
        <w:r>
          <w:rPr>
            <w:b/>
          </w:rPr>
        </w:r>
        <w:r>
          <w:rPr>
            <w:b/>
          </w:rPr>
          <w:fldChar w:fldCharType="separate"/>
        </w:r>
        <w:r>
          <w:t>23</w:t>
        </w:r>
        <w:r>
          <w:rPr>
            <w:b/>
          </w:rPr>
          <w:fldChar w:fldCharType="end"/>
        </w:r>
      </w:hyperlink>
    </w:p>
    <w:p w14:paraId="45CD688F" w14:textId="77777777" w:rsidR="00951141" w:rsidRDefault="00951141" w:rsidP="00951141">
      <w:pPr>
        <w:pStyle w:val="TOC2"/>
        <w:ind w:firstLine="480"/>
        <w:rPr>
          <w:rFonts w:ascii="等线" w:eastAsia="等线" w:hAnsi="等线" w:hint="eastAsia"/>
          <w:b/>
          <w:szCs w:val="22"/>
        </w:rPr>
      </w:pPr>
      <w:hyperlink w:anchor="_Toc81556092" w:history="1">
        <w:r>
          <w:rPr>
            <w:rStyle w:val="affa"/>
            <w:b/>
            <w:color w:val="auto"/>
          </w:rPr>
          <w:t xml:space="preserve">10. </w:t>
        </w:r>
        <w:r>
          <w:rPr>
            <w:rStyle w:val="affa"/>
            <w:b/>
            <w:color w:val="auto"/>
          </w:rPr>
          <w:t>变更</w:t>
        </w:r>
        <w:r>
          <w:tab/>
        </w:r>
        <w:r>
          <w:rPr>
            <w:b/>
          </w:rPr>
          <w:fldChar w:fldCharType="begin"/>
        </w:r>
        <w:r>
          <w:instrText xml:space="preserve"> PAGEREF _Toc81556092 \h </w:instrText>
        </w:r>
        <w:r>
          <w:rPr>
            <w:b/>
          </w:rPr>
        </w:r>
        <w:r>
          <w:rPr>
            <w:b/>
          </w:rPr>
          <w:fldChar w:fldCharType="separate"/>
        </w:r>
        <w:r>
          <w:t>23</w:t>
        </w:r>
        <w:r>
          <w:rPr>
            <w:b/>
          </w:rPr>
          <w:fldChar w:fldCharType="end"/>
        </w:r>
      </w:hyperlink>
    </w:p>
    <w:p w14:paraId="743110D6" w14:textId="77777777" w:rsidR="00951141" w:rsidRDefault="00951141" w:rsidP="00951141">
      <w:pPr>
        <w:pStyle w:val="TOC2"/>
        <w:ind w:firstLine="480"/>
        <w:rPr>
          <w:rFonts w:ascii="等线" w:eastAsia="等线" w:hAnsi="等线" w:hint="eastAsia"/>
          <w:b/>
          <w:szCs w:val="22"/>
        </w:rPr>
      </w:pPr>
      <w:hyperlink w:anchor="_Toc81556097" w:history="1">
        <w:r>
          <w:rPr>
            <w:rStyle w:val="affa"/>
            <w:b/>
            <w:color w:val="auto"/>
          </w:rPr>
          <w:t xml:space="preserve">11. </w:t>
        </w:r>
        <w:r>
          <w:rPr>
            <w:rStyle w:val="affa"/>
            <w:b/>
            <w:color w:val="auto"/>
          </w:rPr>
          <w:t>价格调整</w:t>
        </w:r>
        <w:r>
          <w:tab/>
        </w:r>
        <w:r>
          <w:rPr>
            <w:b/>
          </w:rPr>
          <w:fldChar w:fldCharType="begin"/>
        </w:r>
        <w:r>
          <w:instrText xml:space="preserve"> PAGEREF _Toc81556097 \h </w:instrText>
        </w:r>
        <w:r>
          <w:rPr>
            <w:b/>
          </w:rPr>
        </w:r>
        <w:r>
          <w:rPr>
            <w:b/>
          </w:rPr>
          <w:fldChar w:fldCharType="separate"/>
        </w:r>
        <w:r>
          <w:t>26</w:t>
        </w:r>
        <w:r>
          <w:rPr>
            <w:b/>
          </w:rPr>
          <w:fldChar w:fldCharType="end"/>
        </w:r>
      </w:hyperlink>
    </w:p>
    <w:p w14:paraId="195FC83F" w14:textId="77777777" w:rsidR="00951141" w:rsidRDefault="00951141" w:rsidP="00951141">
      <w:pPr>
        <w:pStyle w:val="TOC2"/>
        <w:ind w:firstLine="480"/>
        <w:rPr>
          <w:rFonts w:ascii="等线" w:eastAsia="等线" w:hAnsi="等线" w:hint="eastAsia"/>
          <w:b/>
          <w:szCs w:val="22"/>
        </w:rPr>
      </w:pPr>
      <w:hyperlink w:anchor="_Toc81556099" w:history="1">
        <w:r>
          <w:rPr>
            <w:rStyle w:val="affa"/>
            <w:b/>
            <w:color w:val="auto"/>
          </w:rPr>
          <w:t xml:space="preserve">12. </w:t>
        </w:r>
        <w:r>
          <w:rPr>
            <w:rStyle w:val="affa"/>
            <w:b/>
            <w:color w:val="auto"/>
          </w:rPr>
          <w:t>合同价格、计量与支付</w:t>
        </w:r>
        <w:r>
          <w:tab/>
        </w:r>
        <w:r>
          <w:rPr>
            <w:b/>
          </w:rPr>
          <w:fldChar w:fldCharType="begin"/>
        </w:r>
        <w:r>
          <w:instrText xml:space="preserve"> PAGEREF _Toc81556099 \h </w:instrText>
        </w:r>
        <w:r>
          <w:rPr>
            <w:b/>
          </w:rPr>
        </w:r>
        <w:r>
          <w:rPr>
            <w:b/>
          </w:rPr>
          <w:fldChar w:fldCharType="separate"/>
        </w:r>
        <w:r>
          <w:t>26</w:t>
        </w:r>
        <w:r>
          <w:rPr>
            <w:b/>
          </w:rPr>
          <w:fldChar w:fldCharType="end"/>
        </w:r>
      </w:hyperlink>
    </w:p>
    <w:p w14:paraId="0A91DEF3" w14:textId="77777777" w:rsidR="00951141" w:rsidRDefault="00951141" w:rsidP="00951141">
      <w:pPr>
        <w:pStyle w:val="TOC2"/>
        <w:ind w:firstLine="480"/>
        <w:rPr>
          <w:rFonts w:ascii="等线" w:eastAsia="等线" w:hAnsi="等线" w:hint="eastAsia"/>
          <w:b/>
          <w:szCs w:val="22"/>
        </w:rPr>
      </w:pPr>
      <w:hyperlink w:anchor="_Toc81556105" w:history="1">
        <w:r>
          <w:rPr>
            <w:rStyle w:val="affa"/>
            <w:b/>
            <w:color w:val="auto"/>
          </w:rPr>
          <w:t xml:space="preserve">13. </w:t>
        </w:r>
        <w:r>
          <w:rPr>
            <w:rStyle w:val="affa"/>
            <w:b/>
            <w:color w:val="auto"/>
          </w:rPr>
          <w:t>验收和工程试车</w:t>
        </w:r>
        <w:r>
          <w:tab/>
        </w:r>
        <w:r>
          <w:rPr>
            <w:b/>
          </w:rPr>
          <w:fldChar w:fldCharType="begin"/>
        </w:r>
        <w:r>
          <w:instrText xml:space="preserve"> PAGEREF _Toc81556105 \h </w:instrText>
        </w:r>
        <w:r>
          <w:rPr>
            <w:b/>
          </w:rPr>
        </w:r>
        <w:r>
          <w:rPr>
            <w:b/>
          </w:rPr>
          <w:fldChar w:fldCharType="separate"/>
        </w:r>
        <w:r>
          <w:t>32</w:t>
        </w:r>
        <w:r>
          <w:rPr>
            <w:b/>
          </w:rPr>
          <w:fldChar w:fldCharType="end"/>
        </w:r>
      </w:hyperlink>
    </w:p>
    <w:p w14:paraId="1922BD63" w14:textId="77777777" w:rsidR="00951141" w:rsidRDefault="00951141" w:rsidP="00951141">
      <w:pPr>
        <w:pStyle w:val="TOC2"/>
        <w:ind w:firstLine="480"/>
        <w:rPr>
          <w:rFonts w:ascii="等线" w:eastAsia="等线" w:hAnsi="等线" w:hint="eastAsia"/>
          <w:b/>
          <w:szCs w:val="22"/>
        </w:rPr>
      </w:pPr>
      <w:hyperlink w:anchor="_Toc81556110" w:history="1">
        <w:r>
          <w:rPr>
            <w:rStyle w:val="affa"/>
            <w:b/>
            <w:color w:val="auto"/>
          </w:rPr>
          <w:t xml:space="preserve">14. </w:t>
        </w:r>
        <w:r>
          <w:rPr>
            <w:rStyle w:val="affa"/>
            <w:b/>
            <w:color w:val="auto"/>
          </w:rPr>
          <w:t>竣工结算</w:t>
        </w:r>
        <w:r>
          <w:tab/>
        </w:r>
        <w:r>
          <w:rPr>
            <w:b/>
          </w:rPr>
          <w:fldChar w:fldCharType="begin"/>
        </w:r>
        <w:r>
          <w:instrText xml:space="preserve"> PAGEREF _Toc81556110 \h </w:instrText>
        </w:r>
        <w:r>
          <w:rPr>
            <w:b/>
          </w:rPr>
        </w:r>
        <w:r>
          <w:rPr>
            <w:b/>
          </w:rPr>
          <w:fldChar w:fldCharType="separate"/>
        </w:r>
        <w:r>
          <w:t>33</w:t>
        </w:r>
        <w:r>
          <w:rPr>
            <w:b/>
          </w:rPr>
          <w:fldChar w:fldCharType="end"/>
        </w:r>
      </w:hyperlink>
    </w:p>
    <w:p w14:paraId="64C83FC7" w14:textId="77777777" w:rsidR="00951141" w:rsidRDefault="00951141" w:rsidP="00951141">
      <w:pPr>
        <w:pStyle w:val="TOC2"/>
        <w:ind w:firstLine="480"/>
        <w:rPr>
          <w:rFonts w:ascii="等线" w:eastAsia="等线" w:hAnsi="等线" w:hint="eastAsia"/>
          <w:b/>
          <w:szCs w:val="22"/>
        </w:rPr>
      </w:pPr>
      <w:hyperlink w:anchor="_Toc81556112" w:history="1">
        <w:r>
          <w:rPr>
            <w:rStyle w:val="affa"/>
            <w:b/>
            <w:color w:val="auto"/>
          </w:rPr>
          <w:t xml:space="preserve">15. </w:t>
        </w:r>
        <w:r>
          <w:rPr>
            <w:rStyle w:val="affa"/>
            <w:b/>
            <w:color w:val="auto"/>
          </w:rPr>
          <w:t>缺陷责任期与保修</w:t>
        </w:r>
        <w:r>
          <w:tab/>
        </w:r>
        <w:r>
          <w:rPr>
            <w:b/>
          </w:rPr>
          <w:fldChar w:fldCharType="begin"/>
        </w:r>
        <w:r>
          <w:instrText xml:space="preserve"> PAGEREF _Toc81556112 \h </w:instrText>
        </w:r>
        <w:r>
          <w:rPr>
            <w:b/>
          </w:rPr>
        </w:r>
        <w:r>
          <w:rPr>
            <w:b/>
          </w:rPr>
          <w:fldChar w:fldCharType="separate"/>
        </w:r>
        <w:r>
          <w:t>35</w:t>
        </w:r>
        <w:r>
          <w:rPr>
            <w:b/>
          </w:rPr>
          <w:fldChar w:fldCharType="end"/>
        </w:r>
      </w:hyperlink>
    </w:p>
    <w:p w14:paraId="714393B3" w14:textId="77777777" w:rsidR="00951141" w:rsidRDefault="00951141" w:rsidP="00951141">
      <w:pPr>
        <w:pStyle w:val="TOC2"/>
        <w:ind w:firstLine="480"/>
        <w:rPr>
          <w:rFonts w:ascii="等线" w:eastAsia="等线" w:hAnsi="等线" w:hint="eastAsia"/>
          <w:b/>
          <w:szCs w:val="22"/>
        </w:rPr>
      </w:pPr>
      <w:hyperlink w:anchor="_Toc81556114" w:history="1">
        <w:r>
          <w:rPr>
            <w:rStyle w:val="affa"/>
            <w:b/>
            <w:color w:val="auto"/>
          </w:rPr>
          <w:t xml:space="preserve">16. </w:t>
        </w:r>
        <w:r>
          <w:rPr>
            <w:rStyle w:val="affa"/>
            <w:b/>
            <w:color w:val="auto"/>
          </w:rPr>
          <w:t>违约</w:t>
        </w:r>
        <w:r>
          <w:tab/>
        </w:r>
        <w:r>
          <w:rPr>
            <w:b/>
          </w:rPr>
          <w:fldChar w:fldCharType="begin"/>
        </w:r>
        <w:r>
          <w:instrText xml:space="preserve"> PAGEREF _Toc81556114 \h </w:instrText>
        </w:r>
        <w:r>
          <w:rPr>
            <w:b/>
          </w:rPr>
        </w:r>
        <w:r>
          <w:rPr>
            <w:b/>
          </w:rPr>
          <w:fldChar w:fldCharType="separate"/>
        </w:r>
        <w:r>
          <w:t>36</w:t>
        </w:r>
        <w:r>
          <w:rPr>
            <w:b/>
          </w:rPr>
          <w:fldChar w:fldCharType="end"/>
        </w:r>
      </w:hyperlink>
    </w:p>
    <w:p w14:paraId="48863522" w14:textId="77777777" w:rsidR="00951141" w:rsidRDefault="00951141" w:rsidP="00951141">
      <w:pPr>
        <w:pStyle w:val="TOC2"/>
        <w:ind w:firstLine="480"/>
        <w:rPr>
          <w:rFonts w:ascii="等线" w:eastAsia="等线" w:hAnsi="等线" w:hint="eastAsia"/>
          <w:b/>
          <w:szCs w:val="22"/>
        </w:rPr>
      </w:pPr>
      <w:hyperlink w:anchor="_Toc81556117" w:history="1">
        <w:r>
          <w:rPr>
            <w:rStyle w:val="affa"/>
            <w:b/>
            <w:color w:val="auto"/>
          </w:rPr>
          <w:t xml:space="preserve">17. </w:t>
        </w:r>
        <w:r>
          <w:rPr>
            <w:rStyle w:val="affa"/>
            <w:b/>
            <w:color w:val="auto"/>
          </w:rPr>
          <w:t>不可抗力</w:t>
        </w:r>
        <w:r>
          <w:tab/>
        </w:r>
        <w:r>
          <w:rPr>
            <w:b/>
          </w:rPr>
          <w:fldChar w:fldCharType="begin"/>
        </w:r>
        <w:r>
          <w:instrText xml:space="preserve"> PAGEREF _Toc81556117 \h </w:instrText>
        </w:r>
        <w:r>
          <w:rPr>
            <w:b/>
          </w:rPr>
        </w:r>
        <w:r>
          <w:rPr>
            <w:b/>
          </w:rPr>
          <w:fldChar w:fldCharType="separate"/>
        </w:r>
        <w:r>
          <w:t>39</w:t>
        </w:r>
        <w:r>
          <w:rPr>
            <w:b/>
          </w:rPr>
          <w:fldChar w:fldCharType="end"/>
        </w:r>
      </w:hyperlink>
    </w:p>
    <w:p w14:paraId="5FB143F9" w14:textId="77777777" w:rsidR="00951141" w:rsidRDefault="00951141" w:rsidP="00951141">
      <w:pPr>
        <w:pStyle w:val="TOC2"/>
        <w:ind w:firstLine="480"/>
        <w:rPr>
          <w:rFonts w:ascii="等线" w:eastAsia="等线" w:hAnsi="等线" w:hint="eastAsia"/>
          <w:b/>
          <w:szCs w:val="22"/>
        </w:rPr>
      </w:pPr>
      <w:hyperlink w:anchor="_Toc81556120" w:history="1">
        <w:r>
          <w:rPr>
            <w:rStyle w:val="affa"/>
            <w:b/>
            <w:color w:val="auto"/>
          </w:rPr>
          <w:t xml:space="preserve">18. </w:t>
        </w:r>
        <w:r>
          <w:rPr>
            <w:rStyle w:val="affa"/>
            <w:b/>
            <w:color w:val="auto"/>
          </w:rPr>
          <w:t>保险</w:t>
        </w:r>
        <w:r>
          <w:tab/>
        </w:r>
        <w:r>
          <w:rPr>
            <w:b/>
          </w:rPr>
          <w:fldChar w:fldCharType="begin"/>
        </w:r>
        <w:r>
          <w:instrText xml:space="preserve"> PAGEREF _Toc81556120 \h </w:instrText>
        </w:r>
        <w:r>
          <w:rPr>
            <w:b/>
          </w:rPr>
        </w:r>
        <w:r>
          <w:rPr>
            <w:b/>
          </w:rPr>
          <w:fldChar w:fldCharType="separate"/>
        </w:r>
        <w:r>
          <w:t>40</w:t>
        </w:r>
        <w:r>
          <w:rPr>
            <w:b/>
          </w:rPr>
          <w:fldChar w:fldCharType="end"/>
        </w:r>
      </w:hyperlink>
    </w:p>
    <w:p w14:paraId="2E899381" w14:textId="77777777" w:rsidR="00951141" w:rsidRDefault="00951141" w:rsidP="00951141">
      <w:pPr>
        <w:pStyle w:val="TOC2"/>
        <w:ind w:firstLine="480"/>
        <w:rPr>
          <w:rFonts w:ascii="等线" w:eastAsia="等线" w:hAnsi="等线" w:hint="eastAsia"/>
          <w:b/>
          <w:szCs w:val="22"/>
        </w:rPr>
      </w:pPr>
      <w:hyperlink w:anchor="_Toc81556124" w:history="1">
        <w:r>
          <w:rPr>
            <w:rStyle w:val="affa"/>
            <w:b/>
            <w:color w:val="auto"/>
          </w:rPr>
          <w:t xml:space="preserve">20. </w:t>
        </w:r>
        <w:r>
          <w:rPr>
            <w:rStyle w:val="affa"/>
            <w:b/>
            <w:color w:val="auto"/>
          </w:rPr>
          <w:t>争议解决</w:t>
        </w:r>
        <w:r>
          <w:tab/>
        </w:r>
        <w:r>
          <w:rPr>
            <w:b/>
          </w:rPr>
          <w:fldChar w:fldCharType="begin"/>
        </w:r>
        <w:r>
          <w:instrText xml:space="preserve"> PAGEREF _Toc81556124 \h </w:instrText>
        </w:r>
        <w:r>
          <w:rPr>
            <w:b/>
          </w:rPr>
        </w:r>
        <w:r>
          <w:rPr>
            <w:b/>
          </w:rPr>
          <w:fldChar w:fldCharType="separate"/>
        </w:r>
        <w:r>
          <w:t>41</w:t>
        </w:r>
        <w:r>
          <w:rPr>
            <w:b/>
          </w:rPr>
          <w:fldChar w:fldCharType="end"/>
        </w:r>
      </w:hyperlink>
    </w:p>
    <w:p w14:paraId="6EEC92DA" w14:textId="77777777" w:rsidR="00951141" w:rsidRDefault="00951141" w:rsidP="00951141">
      <w:pPr>
        <w:pStyle w:val="TOC2"/>
        <w:ind w:firstLine="480"/>
        <w:rPr>
          <w:rFonts w:ascii="等线" w:eastAsia="等线" w:hAnsi="等线" w:hint="eastAsia"/>
          <w:b/>
          <w:szCs w:val="22"/>
        </w:rPr>
      </w:pPr>
      <w:hyperlink w:anchor="_Toc81556128" w:history="1">
        <w:r>
          <w:rPr>
            <w:rStyle w:val="affa"/>
            <w:b/>
            <w:color w:val="auto"/>
          </w:rPr>
          <w:t>附件</w:t>
        </w:r>
        <w:r>
          <w:rPr>
            <w:rStyle w:val="affa"/>
            <w:b/>
            <w:color w:val="auto"/>
          </w:rPr>
          <w:t>1</w:t>
        </w:r>
        <w:r>
          <w:rPr>
            <w:rStyle w:val="affa"/>
            <w:b/>
            <w:color w:val="auto"/>
          </w:rPr>
          <w:t>：</w:t>
        </w:r>
      </w:hyperlink>
      <w:hyperlink w:anchor="_Toc81556129" w:history="1">
        <w:r>
          <w:rPr>
            <w:rStyle w:val="affa"/>
            <w:b/>
            <w:color w:val="auto"/>
          </w:rPr>
          <w:t>承包人承揽工程项目一览表</w:t>
        </w:r>
        <w:r>
          <w:tab/>
        </w:r>
        <w:r>
          <w:rPr>
            <w:b/>
          </w:rPr>
          <w:fldChar w:fldCharType="begin"/>
        </w:r>
        <w:r>
          <w:instrText xml:space="preserve"> PAGEREF _Toc81556129 \h </w:instrText>
        </w:r>
        <w:r>
          <w:rPr>
            <w:b/>
          </w:rPr>
        </w:r>
        <w:r>
          <w:rPr>
            <w:b/>
          </w:rPr>
          <w:fldChar w:fldCharType="separate"/>
        </w:r>
        <w:r>
          <w:t>44</w:t>
        </w:r>
        <w:r>
          <w:rPr>
            <w:b/>
          </w:rPr>
          <w:fldChar w:fldCharType="end"/>
        </w:r>
      </w:hyperlink>
    </w:p>
    <w:p w14:paraId="04CAB0FB" w14:textId="77777777" w:rsidR="00951141" w:rsidRDefault="00951141" w:rsidP="00951141">
      <w:pPr>
        <w:pStyle w:val="TOC2"/>
        <w:ind w:firstLine="480"/>
        <w:rPr>
          <w:rFonts w:ascii="等线" w:eastAsia="等线" w:hAnsi="等线" w:hint="eastAsia"/>
          <w:b/>
          <w:szCs w:val="22"/>
        </w:rPr>
      </w:pPr>
      <w:hyperlink w:anchor="_Toc81556130" w:history="1">
        <w:r>
          <w:rPr>
            <w:rStyle w:val="affa"/>
            <w:b/>
            <w:color w:val="auto"/>
          </w:rPr>
          <w:t>附件</w:t>
        </w:r>
        <w:r>
          <w:rPr>
            <w:rStyle w:val="affa"/>
            <w:b/>
            <w:color w:val="auto"/>
          </w:rPr>
          <w:t>2</w:t>
        </w:r>
        <w:r>
          <w:rPr>
            <w:rStyle w:val="affa"/>
            <w:b/>
            <w:color w:val="auto"/>
          </w:rPr>
          <w:t>：</w:t>
        </w:r>
      </w:hyperlink>
      <w:hyperlink w:anchor="_Toc81556131" w:history="1">
        <w:r>
          <w:rPr>
            <w:rStyle w:val="affa"/>
            <w:b/>
            <w:color w:val="auto"/>
          </w:rPr>
          <w:t>现状树木一览表</w:t>
        </w:r>
        <w:r>
          <w:tab/>
        </w:r>
        <w:r>
          <w:rPr>
            <w:b/>
          </w:rPr>
          <w:fldChar w:fldCharType="begin"/>
        </w:r>
        <w:r>
          <w:instrText xml:space="preserve"> PAGEREF _Toc81556131 \h </w:instrText>
        </w:r>
        <w:r>
          <w:rPr>
            <w:b/>
          </w:rPr>
        </w:r>
        <w:r>
          <w:rPr>
            <w:b/>
          </w:rPr>
          <w:fldChar w:fldCharType="separate"/>
        </w:r>
        <w:r>
          <w:t>45</w:t>
        </w:r>
        <w:r>
          <w:rPr>
            <w:b/>
          </w:rPr>
          <w:fldChar w:fldCharType="end"/>
        </w:r>
      </w:hyperlink>
    </w:p>
    <w:p w14:paraId="6EF4435B" w14:textId="77777777" w:rsidR="00951141" w:rsidRDefault="00951141" w:rsidP="00951141">
      <w:pPr>
        <w:pStyle w:val="TOC2"/>
        <w:ind w:firstLine="480"/>
        <w:rPr>
          <w:rFonts w:ascii="等线" w:eastAsia="等线" w:hAnsi="等线" w:hint="eastAsia"/>
          <w:b/>
          <w:szCs w:val="22"/>
        </w:rPr>
      </w:pPr>
      <w:hyperlink w:anchor="_Toc81556132" w:history="1">
        <w:r>
          <w:rPr>
            <w:rStyle w:val="affa"/>
            <w:b/>
            <w:color w:val="auto"/>
          </w:rPr>
          <w:t>附件</w:t>
        </w:r>
        <w:r>
          <w:rPr>
            <w:rStyle w:val="affa"/>
            <w:b/>
            <w:color w:val="auto"/>
          </w:rPr>
          <w:t>3</w:t>
        </w:r>
        <w:r>
          <w:rPr>
            <w:rStyle w:val="affa"/>
            <w:b/>
            <w:color w:val="auto"/>
          </w:rPr>
          <w:t>：</w:t>
        </w:r>
      </w:hyperlink>
      <w:hyperlink w:anchor="_Toc81556133" w:history="1">
        <w:r>
          <w:rPr>
            <w:rStyle w:val="affa"/>
            <w:b/>
            <w:color w:val="auto"/>
          </w:rPr>
          <w:t>暂估价一览表</w:t>
        </w:r>
        <w:r>
          <w:tab/>
        </w:r>
        <w:r>
          <w:rPr>
            <w:b/>
          </w:rPr>
          <w:fldChar w:fldCharType="begin"/>
        </w:r>
        <w:r>
          <w:instrText xml:space="preserve"> PAGEREF _Toc81556133 \h </w:instrText>
        </w:r>
        <w:r>
          <w:rPr>
            <w:b/>
          </w:rPr>
        </w:r>
        <w:r>
          <w:rPr>
            <w:b/>
          </w:rPr>
          <w:fldChar w:fldCharType="separate"/>
        </w:r>
        <w:r>
          <w:t>46</w:t>
        </w:r>
        <w:r>
          <w:rPr>
            <w:b/>
          </w:rPr>
          <w:fldChar w:fldCharType="end"/>
        </w:r>
      </w:hyperlink>
    </w:p>
    <w:p w14:paraId="2BC8E06A" w14:textId="77777777" w:rsidR="00951141" w:rsidRDefault="00951141" w:rsidP="00951141">
      <w:pPr>
        <w:pStyle w:val="TOC2"/>
        <w:ind w:firstLine="480"/>
        <w:rPr>
          <w:rFonts w:ascii="等线" w:eastAsia="等线" w:hAnsi="等线" w:hint="eastAsia"/>
          <w:b/>
          <w:szCs w:val="22"/>
        </w:rPr>
      </w:pPr>
      <w:hyperlink w:anchor="_Toc81556134" w:history="1">
        <w:r>
          <w:rPr>
            <w:rStyle w:val="affa"/>
            <w:b/>
            <w:color w:val="auto"/>
          </w:rPr>
          <w:t>附件</w:t>
        </w:r>
        <w:r>
          <w:rPr>
            <w:rStyle w:val="affa"/>
            <w:b/>
            <w:color w:val="auto"/>
          </w:rPr>
          <w:t>4</w:t>
        </w:r>
        <w:r>
          <w:rPr>
            <w:rStyle w:val="affa"/>
            <w:b/>
            <w:color w:val="auto"/>
          </w:rPr>
          <w:t>：</w:t>
        </w:r>
      </w:hyperlink>
      <w:hyperlink w:anchor="_Toc81556135" w:history="1">
        <w:r>
          <w:rPr>
            <w:rStyle w:val="affa"/>
            <w:b/>
            <w:color w:val="auto"/>
          </w:rPr>
          <w:t>发包人供应材料设备一览表</w:t>
        </w:r>
        <w:r>
          <w:tab/>
        </w:r>
        <w:r>
          <w:rPr>
            <w:b/>
          </w:rPr>
          <w:fldChar w:fldCharType="begin"/>
        </w:r>
        <w:r>
          <w:instrText xml:space="preserve"> PAGEREF _Toc81556135 \h </w:instrText>
        </w:r>
        <w:r>
          <w:rPr>
            <w:b/>
          </w:rPr>
        </w:r>
        <w:r>
          <w:rPr>
            <w:b/>
          </w:rPr>
          <w:fldChar w:fldCharType="separate"/>
        </w:r>
        <w:r>
          <w:t>47</w:t>
        </w:r>
        <w:r>
          <w:rPr>
            <w:b/>
          </w:rPr>
          <w:fldChar w:fldCharType="end"/>
        </w:r>
      </w:hyperlink>
    </w:p>
    <w:p w14:paraId="5455FAC7" w14:textId="77777777" w:rsidR="00951141" w:rsidRDefault="00951141" w:rsidP="00951141">
      <w:pPr>
        <w:pStyle w:val="TOC2"/>
        <w:ind w:firstLine="480"/>
        <w:rPr>
          <w:rFonts w:ascii="等线" w:eastAsia="等线" w:hAnsi="等线" w:hint="eastAsia"/>
          <w:b/>
          <w:szCs w:val="22"/>
        </w:rPr>
      </w:pPr>
      <w:hyperlink w:anchor="_Toc81556136" w:history="1">
        <w:r>
          <w:rPr>
            <w:rStyle w:val="affa"/>
            <w:b/>
            <w:color w:val="auto"/>
          </w:rPr>
          <w:t>附件</w:t>
        </w:r>
        <w:r>
          <w:rPr>
            <w:rStyle w:val="affa"/>
            <w:b/>
            <w:color w:val="auto"/>
          </w:rPr>
          <w:t>5</w:t>
        </w:r>
        <w:r>
          <w:rPr>
            <w:rStyle w:val="affa"/>
            <w:b/>
            <w:color w:val="auto"/>
          </w:rPr>
          <w:t>：</w:t>
        </w:r>
      </w:hyperlink>
      <w:hyperlink w:anchor="_Toc81556137" w:history="1">
        <w:r>
          <w:rPr>
            <w:rStyle w:val="affa"/>
            <w:b/>
            <w:color w:val="auto"/>
          </w:rPr>
          <w:t>发包人供应苗木一览表</w:t>
        </w:r>
        <w:r>
          <w:tab/>
        </w:r>
        <w:r>
          <w:rPr>
            <w:b/>
          </w:rPr>
          <w:fldChar w:fldCharType="begin"/>
        </w:r>
        <w:r>
          <w:instrText xml:space="preserve"> PAGEREF _Toc81556137 \h </w:instrText>
        </w:r>
        <w:r>
          <w:rPr>
            <w:b/>
          </w:rPr>
        </w:r>
        <w:r>
          <w:rPr>
            <w:b/>
          </w:rPr>
          <w:fldChar w:fldCharType="separate"/>
        </w:r>
        <w:r>
          <w:t>48</w:t>
        </w:r>
        <w:r>
          <w:rPr>
            <w:b/>
          </w:rPr>
          <w:fldChar w:fldCharType="end"/>
        </w:r>
      </w:hyperlink>
    </w:p>
    <w:p w14:paraId="01828DF2" w14:textId="77777777" w:rsidR="00951141" w:rsidRDefault="00951141" w:rsidP="00951141">
      <w:pPr>
        <w:pStyle w:val="TOC2"/>
        <w:ind w:firstLine="480"/>
        <w:rPr>
          <w:rFonts w:ascii="等线" w:eastAsia="等线" w:hAnsi="等线" w:hint="eastAsia"/>
          <w:b/>
          <w:szCs w:val="22"/>
        </w:rPr>
      </w:pPr>
      <w:hyperlink w:anchor="_Toc81556138" w:history="1">
        <w:r>
          <w:rPr>
            <w:rStyle w:val="affa"/>
            <w:b/>
            <w:color w:val="auto"/>
          </w:rPr>
          <w:t>附件</w:t>
        </w:r>
        <w:r>
          <w:rPr>
            <w:rStyle w:val="affa"/>
            <w:b/>
            <w:color w:val="auto"/>
          </w:rPr>
          <w:t>6:</w:t>
        </w:r>
        <w:r>
          <w:tab/>
        </w:r>
      </w:hyperlink>
      <w:hyperlink w:anchor="_Toc81556139" w:history="1">
        <w:r>
          <w:rPr>
            <w:rStyle w:val="affa"/>
            <w:b/>
            <w:color w:val="auto"/>
          </w:rPr>
          <w:t>绿化养护责任书</w:t>
        </w:r>
        <w:r>
          <w:tab/>
        </w:r>
        <w:r>
          <w:rPr>
            <w:b/>
          </w:rPr>
          <w:fldChar w:fldCharType="begin"/>
        </w:r>
        <w:r>
          <w:instrText xml:space="preserve"> PAGEREF _Toc81556139 \h </w:instrText>
        </w:r>
        <w:r>
          <w:rPr>
            <w:b/>
          </w:rPr>
        </w:r>
        <w:r>
          <w:rPr>
            <w:b/>
          </w:rPr>
          <w:fldChar w:fldCharType="separate"/>
        </w:r>
        <w:r>
          <w:t>49</w:t>
        </w:r>
        <w:r>
          <w:rPr>
            <w:b/>
          </w:rPr>
          <w:fldChar w:fldCharType="end"/>
        </w:r>
      </w:hyperlink>
    </w:p>
    <w:p w14:paraId="088C34BD" w14:textId="77777777" w:rsidR="00951141" w:rsidRDefault="00951141" w:rsidP="00951141">
      <w:pPr>
        <w:pStyle w:val="TOC2"/>
        <w:ind w:firstLine="480"/>
        <w:rPr>
          <w:rFonts w:ascii="等线" w:eastAsia="等线" w:hAnsi="等线" w:hint="eastAsia"/>
          <w:b/>
          <w:szCs w:val="22"/>
        </w:rPr>
      </w:pPr>
      <w:hyperlink w:anchor="_Toc81556140" w:history="1">
        <w:r>
          <w:rPr>
            <w:rStyle w:val="affa"/>
            <w:b/>
            <w:color w:val="auto"/>
          </w:rPr>
          <w:t>附件</w:t>
        </w:r>
        <w:r>
          <w:rPr>
            <w:rStyle w:val="affa"/>
            <w:b/>
            <w:color w:val="auto"/>
          </w:rPr>
          <w:t>7</w:t>
        </w:r>
        <w:r>
          <w:rPr>
            <w:rStyle w:val="affa"/>
            <w:b/>
            <w:color w:val="auto"/>
          </w:rPr>
          <w:t>：</w:t>
        </w:r>
      </w:hyperlink>
      <w:hyperlink w:anchor="_Toc81556141" w:history="1">
        <w:r>
          <w:rPr>
            <w:rStyle w:val="affa"/>
            <w:b/>
            <w:color w:val="auto"/>
          </w:rPr>
          <w:t>工程质量保修书</w:t>
        </w:r>
        <w:r>
          <w:tab/>
        </w:r>
        <w:r>
          <w:rPr>
            <w:b/>
          </w:rPr>
          <w:fldChar w:fldCharType="begin"/>
        </w:r>
        <w:r>
          <w:instrText xml:space="preserve"> PAGEREF _Toc81556141 \h </w:instrText>
        </w:r>
        <w:r>
          <w:rPr>
            <w:b/>
          </w:rPr>
        </w:r>
        <w:r>
          <w:rPr>
            <w:b/>
          </w:rPr>
          <w:fldChar w:fldCharType="separate"/>
        </w:r>
        <w:r>
          <w:t>51</w:t>
        </w:r>
        <w:r>
          <w:rPr>
            <w:b/>
          </w:rPr>
          <w:fldChar w:fldCharType="end"/>
        </w:r>
      </w:hyperlink>
    </w:p>
    <w:p w14:paraId="05CFF681" w14:textId="77777777" w:rsidR="00951141" w:rsidRDefault="00951141" w:rsidP="00951141">
      <w:pPr>
        <w:pStyle w:val="TOC2"/>
        <w:ind w:firstLine="480"/>
        <w:rPr>
          <w:rFonts w:ascii="等线" w:eastAsia="等线" w:hAnsi="等线" w:hint="eastAsia"/>
          <w:b/>
          <w:szCs w:val="22"/>
        </w:rPr>
      </w:pPr>
      <w:hyperlink w:anchor="_Toc81556142" w:history="1">
        <w:r>
          <w:rPr>
            <w:rStyle w:val="affa"/>
            <w:b/>
            <w:color w:val="auto"/>
          </w:rPr>
          <w:t>附件</w:t>
        </w:r>
        <w:r>
          <w:rPr>
            <w:rStyle w:val="affa"/>
            <w:b/>
            <w:color w:val="auto"/>
          </w:rPr>
          <w:t>8</w:t>
        </w:r>
        <w:r>
          <w:rPr>
            <w:rStyle w:val="affa"/>
            <w:b/>
            <w:color w:val="auto"/>
          </w:rPr>
          <w:t>：</w:t>
        </w:r>
      </w:hyperlink>
      <w:hyperlink w:anchor="_Toc81556143" w:history="1">
        <w:r>
          <w:rPr>
            <w:rStyle w:val="affa"/>
            <w:b/>
            <w:color w:val="auto"/>
          </w:rPr>
          <w:t>廉政建设责任书</w:t>
        </w:r>
        <w:r>
          <w:tab/>
        </w:r>
        <w:r>
          <w:rPr>
            <w:b/>
          </w:rPr>
          <w:fldChar w:fldCharType="begin"/>
        </w:r>
        <w:r>
          <w:instrText xml:space="preserve"> PAGEREF _Toc81556143 \h </w:instrText>
        </w:r>
        <w:r>
          <w:rPr>
            <w:b/>
          </w:rPr>
        </w:r>
        <w:r>
          <w:rPr>
            <w:b/>
          </w:rPr>
          <w:fldChar w:fldCharType="separate"/>
        </w:r>
        <w:r>
          <w:t>53</w:t>
        </w:r>
        <w:r>
          <w:rPr>
            <w:b/>
          </w:rPr>
          <w:fldChar w:fldCharType="end"/>
        </w:r>
      </w:hyperlink>
    </w:p>
    <w:p w14:paraId="1630688D" w14:textId="77777777" w:rsidR="00951141" w:rsidRDefault="00951141" w:rsidP="00951141">
      <w:pPr>
        <w:pStyle w:val="TOC2"/>
        <w:ind w:firstLine="480"/>
        <w:rPr>
          <w:rFonts w:ascii="等线" w:eastAsia="等线" w:hAnsi="等线" w:hint="eastAsia"/>
          <w:b/>
          <w:szCs w:val="22"/>
        </w:rPr>
      </w:pPr>
      <w:hyperlink w:anchor="_Toc81556144" w:history="1">
        <w:r>
          <w:rPr>
            <w:rStyle w:val="affa"/>
            <w:b/>
            <w:color w:val="auto"/>
          </w:rPr>
          <w:t>附件</w:t>
        </w:r>
        <w:r>
          <w:rPr>
            <w:rStyle w:val="affa"/>
            <w:b/>
            <w:color w:val="auto"/>
          </w:rPr>
          <w:t>9</w:t>
        </w:r>
        <w:r>
          <w:rPr>
            <w:rStyle w:val="affa"/>
            <w:b/>
            <w:color w:val="auto"/>
          </w:rPr>
          <w:t>：</w:t>
        </w:r>
      </w:hyperlink>
      <w:hyperlink w:anchor="_Toc81556145" w:history="1">
        <w:r>
          <w:rPr>
            <w:rStyle w:val="affa"/>
            <w:b/>
            <w:color w:val="auto"/>
          </w:rPr>
          <w:t>北京市园林绿化工程建设单位</w:t>
        </w:r>
      </w:hyperlink>
      <w:hyperlink w:anchor="_Toc81556146" w:history="1">
        <w:r>
          <w:rPr>
            <w:rStyle w:val="affa"/>
            <w:b/>
            <w:color w:val="auto"/>
          </w:rPr>
          <w:t>项目负责人工程质量终身责任承诺书</w:t>
        </w:r>
        <w:r>
          <w:rPr>
            <w:rStyle w:val="affa"/>
            <w:rFonts w:hint="eastAsia"/>
            <w:b/>
            <w:color w:val="auto"/>
          </w:rPr>
          <w:t xml:space="preserve"> </w:t>
        </w:r>
        <w:r>
          <w:rPr>
            <w:b/>
          </w:rPr>
          <w:fldChar w:fldCharType="begin"/>
        </w:r>
        <w:r>
          <w:instrText xml:space="preserve"> PAGEREF _Toc81556146 \h </w:instrText>
        </w:r>
        <w:r>
          <w:rPr>
            <w:b/>
          </w:rPr>
        </w:r>
        <w:r>
          <w:rPr>
            <w:b/>
          </w:rPr>
          <w:fldChar w:fldCharType="separate"/>
        </w:r>
        <w:r>
          <w:t>56</w:t>
        </w:r>
        <w:r>
          <w:rPr>
            <w:b/>
          </w:rPr>
          <w:fldChar w:fldCharType="end"/>
        </w:r>
      </w:hyperlink>
    </w:p>
    <w:p w14:paraId="5A27B576" w14:textId="77777777" w:rsidR="00951141" w:rsidRDefault="00951141" w:rsidP="00951141">
      <w:pPr>
        <w:pStyle w:val="TOC2"/>
        <w:ind w:firstLine="480"/>
        <w:rPr>
          <w:rFonts w:ascii="等线" w:eastAsia="等线" w:hAnsi="等线" w:hint="eastAsia"/>
          <w:b/>
          <w:szCs w:val="22"/>
        </w:rPr>
      </w:pPr>
      <w:hyperlink w:anchor="_Toc81556147" w:history="1">
        <w:r>
          <w:rPr>
            <w:rStyle w:val="affa"/>
            <w:b/>
            <w:color w:val="auto"/>
          </w:rPr>
          <w:t>附件</w:t>
        </w:r>
        <w:r>
          <w:rPr>
            <w:rStyle w:val="affa"/>
            <w:b/>
            <w:color w:val="auto"/>
          </w:rPr>
          <w:t>10</w:t>
        </w:r>
        <w:r>
          <w:rPr>
            <w:rStyle w:val="affa"/>
            <w:b/>
            <w:color w:val="auto"/>
          </w:rPr>
          <w:t>：</w:t>
        </w:r>
      </w:hyperlink>
      <w:hyperlink w:anchor="_Toc81556148" w:history="1">
        <w:r>
          <w:rPr>
            <w:rStyle w:val="affa"/>
            <w:b/>
            <w:color w:val="auto"/>
          </w:rPr>
          <w:t>北京市园林绿化工程</w:t>
        </w:r>
      </w:hyperlink>
      <w:hyperlink w:anchor="_Toc81556149" w:history="1">
        <w:r>
          <w:rPr>
            <w:rStyle w:val="affa"/>
            <w:b/>
            <w:color w:val="auto"/>
          </w:rPr>
          <w:t>建设单位法定代表人授权书</w:t>
        </w:r>
        <w:r>
          <w:tab/>
        </w:r>
        <w:r>
          <w:rPr>
            <w:b/>
          </w:rPr>
          <w:fldChar w:fldCharType="begin"/>
        </w:r>
        <w:r>
          <w:instrText xml:space="preserve"> PAGEREF _Toc81556149 \h </w:instrText>
        </w:r>
        <w:r>
          <w:rPr>
            <w:b/>
          </w:rPr>
        </w:r>
        <w:r>
          <w:rPr>
            <w:b/>
          </w:rPr>
          <w:fldChar w:fldCharType="separate"/>
        </w:r>
        <w:r>
          <w:t>57</w:t>
        </w:r>
        <w:r>
          <w:rPr>
            <w:b/>
          </w:rPr>
          <w:fldChar w:fldCharType="end"/>
        </w:r>
      </w:hyperlink>
    </w:p>
    <w:p w14:paraId="406955F5" w14:textId="77777777" w:rsidR="00951141" w:rsidRDefault="00951141" w:rsidP="00951141">
      <w:pPr>
        <w:pStyle w:val="TOC2"/>
        <w:ind w:firstLine="480"/>
        <w:rPr>
          <w:rFonts w:ascii="等线" w:eastAsia="等线" w:hAnsi="等线" w:hint="eastAsia"/>
          <w:b/>
          <w:szCs w:val="22"/>
        </w:rPr>
      </w:pPr>
      <w:hyperlink w:anchor="_Toc81556150" w:history="1">
        <w:r>
          <w:rPr>
            <w:rStyle w:val="affa"/>
            <w:b/>
            <w:color w:val="auto"/>
          </w:rPr>
          <w:t>附件</w:t>
        </w:r>
        <w:r>
          <w:rPr>
            <w:rStyle w:val="affa"/>
            <w:b/>
            <w:color w:val="auto"/>
          </w:rPr>
          <w:t>11</w:t>
        </w:r>
        <w:r>
          <w:rPr>
            <w:rStyle w:val="affa"/>
            <w:b/>
            <w:color w:val="auto"/>
          </w:rPr>
          <w:t>：</w:t>
        </w:r>
      </w:hyperlink>
      <w:hyperlink w:anchor="_Toc81556151" w:history="1">
        <w:r>
          <w:rPr>
            <w:rStyle w:val="affa"/>
            <w:b/>
            <w:color w:val="auto"/>
          </w:rPr>
          <w:t>北京市园林绿化工程施工单位</w:t>
        </w:r>
      </w:hyperlink>
      <w:hyperlink w:anchor="_Toc81556152" w:history="1">
        <w:r>
          <w:rPr>
            <w:rStyle w:val="affa"/>
            <w:b/>
            <w:color w:val="auto"/>
          </w:rPr>
          <w:t>项目负责人工程质量终身责任承诺书</w:t>
        </w:r>
        <w:r>
          <w:tab/>
        </w:r>
        <w:r>
          <w:rPr>
            <w:b/>
          </w:rPr>
          <w:fldChar w:fldCharType="begin"/>
        </w:r>
        <w:r>
          <w:instrText xml:space="preserve"> PAGEREF _Toc81556152 \h </w:instrText>
        </w:r>
        <w:r>
          <w:rPr>
            <w:b/>
          </w:rPr>
        </w:r>
        <w:r>
          <w:rPr>
            <w:b/>
          </w:rPr>
          <w:fldChar w:fldCharType="separate"/>
        </w:r>
        <w:r>
          <w:t>58</w:t>
        </w:r>
        <w:r>
          <w:rPr>
            <w:b/>
          </w:rPr>
          <w:fldChar w:fldCharType="end"/>
        </w:r>
      </w:hyperlink>
    </w:p>
    <w:p w14:paraId="24137152" w14:textId="77777777" w:rsidR="00951141" w:rsidRDefault="00951141" w:rsidP="00951141">
      <w:pPr>
        <w:pStyle w:val="TOC2"/>
        <w:ind w:firstLine="480"/>
        <w:rPr>
          <w:rFonts w:ascii="等线" w:eastAsia="等线" w:hAnsi="等线" w:hint="eastAsia"/>
          <w:b/>
          <w:szCs w:val="22"/>
        </w:rPr>
      </w:pPr>
      <w:hyperlink w:anchor="_Toc81556153" w:history="1">
        <w:r>
          <w:rPr>
            <w:rStyle w:val="affa"/>
            <w:b/>
            <w:color w:val="auto"/>
          </w:rPr>
          <w:t>附件</w:t>
        </w:r>
        <w:r>
          <w:rPr>
            <w:rStyle w:val="affa"/>
            <w:b/>
            <w:color w:val="auto"/>
          </w:rPr>
          <w:t>12</w:t>
        </w:r>
        <w:r>
          <w:rPr>
            <w:rStyle w:val="affa"/>
            <w:b/>
            <w:color w:val="auto"/>
          </w:rPr>
          <w:t>：</w:t>
        </w:r>
      </w:hyperlink>
      <w:hyperlink w:anchor="_Toc81556154" w:history="1">
        <w:r>
          <w:rPr>
            <w:rStyle w:val="affa"/>
            <w:b/>
            <w:color w:val="auto"/>
          </w:rPr>
          <w:t>北京市园林绿化工程</w:t>
        </w:r>
      </w:hyperlink>
      <w:hyperlink w:anchor="_Toc81556155" w:history="1">
        <w:r>
          <w:rPr>
            <w:rStyle w:val="affa"/>
            <w:b/>
            <w:color w:val="auto"/>
          </w:rPr>
          <w:t>施工单位法定代表人授权书</w:t>
        </w:r>
        <w:r>
          <w:tab/>
        </w:r>
        <w:r>
          <w:rPr>
            <w:b/>
          </w:rPr>
          <w:fldChar w:fldCharType="begin"/>
        </w:r>
        <w:r>
          <w:instrText xml:space="preserve"> PAGEREF _Toc81556155 \h </w:instrText>
        </w:r>
        <w:r>
          <w:rPr>
            <w:b/>
          </w:rPr>
        </w:r>
        <w:r>
          <w:rPr>
            <w:b/>
          </w:rPr>
          <w:fldChar w:fldCharType="separate"/>
        </w:r>
        <w:r>
          <w:t>59</w:t>
        </w:r>
        <w:r>
          <w:rPr>
            <w:b/>
          </w:rPr>
          <w:fldChar w:fldCharType="end"/>
        </w:r>
      </w:hyperlink>
    </w:p>
    <w:p w14:paraId="18EF1E0C" w14:textId="77777777" w:rsidR="00951141" w:rsidRDefault="00951141" w:rsidP="00951141">
      <w:pPr>
        <w:pStyle w:val="TOC2"/>
        <w:ind w:firstLine="480"/>
        <w:rPr>
          <w:rFonts w:ascii="等线" w:eastAsia="等线" w:hAnsi="等线" w:hint="eastAsia"/>
          <w:b/>
          <w:szCs w:val="22"/>
        </w:rPr>
      </w:pPr>
      <w:hyperlink w:anchor="_Toc81556156" w:history="1">
        <w:r>
          <w:rPr>
            <w:rStyle w:val="affa"/>
            <w:b/>
            <w:color w:val="auto"/>
          </w:rPr>
          <w:t>附件</w:t>
        </w:r>
        <w:r>
          <w:rPr>
            <w:rStyle w:val="affa"/>
            <w:b/>
            <w:color w:val="auto"/>
          </w:rPr>
          <w:t>13</w:t>
        </w:r>
        <w:r>
          <w:rPr>
            <w:rStyle w:val="affa"/>
            <w:b/>
            <w:color w:val="auto"/>
          </w:rPr>
          <w:t>：</w:t>
        </w:r>
      </w:hyperlink>
      <w:hyperlink w:anchor="_Toc81556157" w:history="1">
        <w:r>
          <w:rPr>
            <w:rStyle w:val="affa"/>
            <w:b/>
            <w:color w:val="auto"/>
          </w:rPr>
          <w:t>安全生产协议书</w:t>
        </w:r>
        <w:r>
          <w:tab/>
        </w:r>
        <w:r>
          <w:rPr>
            <w:b/>
          </w:rPr>
          <w:fldChar w:fldCharType="begin"/>
        </w:r>
        <w:r>
          <w:instrText xml:space="preserve"> PAGEREF _Toc81556157 \h </w:instrText>
        </w:r>
        <w:r>
          <w:rPr>
            <w:b/>
          </w:rPr>
        </w:r>
        <w:r>
          <w:rPr>
            <w:b/>
          </w:rPr>
          <w:fldChar w:fldCharType="separate"/>
        </w:r>
        <w:r>
          <w:t>60</w:t>
        </w:r>
        <w:r>
          <w:rPr>
            <w:b/>
          </w:rPr>
          <w:fldChar w:fldCharType="end"/>
        </w:r>
      </w:hyperlink>
    </w:p>
    <w:p w14:paraId="2860823C" w14:textId="77777777" w:rsidR="00951141" w:rsidRDefault="00951141" w:rsidP="00951141">
      <w:pPr>
        <w:pStyle w:val="TOC2"/>
        <w:ind w:firstLine="480"/>
        <w:rPr>
          <w:rFonts w:ascii="等线" w:eastAsia="等线" w:hAnsi="等线" w:hint="eastAsia"/>
          <w:b/>
          <w:szCs w:val="22"/>
        </w:rPr>
      </w:pPr>
      <w:hyperlink w:anchor="_Toc81556158" w:history="1">
        <w:r>
          <w:rPr>
            <w:rStyle w:val="affa"/>
            <w:b/>
            <w:color w:val="auto"/>
          </w:rPr>
          <w:t>附件</w:t>
        </w:r>
        <w:r>
          <w:rPr>
            <w:rStyle w:val="affa"/>
            <w:b/>
            <w:color w:val="auto"/>
          </w:rPr>
          <w:t>14</w:t>
        </w:r>
        <w:r>
          <w:rPr>
            <w:rStyle w:val="affa"/>
            <w:b/>
            <w:color w:val="auto"/>
          </w:rPr>
          <w:t>：</w:t>
        </w:r>
      </w:hyperlink>
      <w:hyperlink w:anchor="_Toc81556159" w:history="1">
        <w:r>
          <w:rPr>
            <w:rStyle w:val="affa"/>
            <w:b/>
            <w:color w:val="auto"/>
          </w:rPr>
          <w:t>环保协议</w:t>
        </w:r>
        <w:r>
          <w:tab/>
        </w:r>
        <w:r>
          <w:rPr>
            <w:b/>
          </w:rPr>
          <w:fldChar w:fldCharType="begin"/>
        </w:r>
        <w:r>
          <w:instrText xml:space="preserve"> PAGEREF _Toc81556159 \h </w:instrText>
        </w:r>
        <w:r>
          <w:rPr>
            <w:b/>
          </w:rPr>
        </w:r>
        <w:r>
          <w:rPr>
            <w:b/>
          </w:rPr>
          <w:fldChar w:fldCharType="separate"/>
        </w:r>
        <w:r>
          <w:t>63</w:t>
        </w:r>
        <w:r>
          <w:rPr>
            <w:b/>
          </w:rPr>
          <w:fldChar w:fldCharType="end"/>
        </w:r>
      </w:hyperlink>
    </w:p>
    <w:p w14:paraId="19710367" w14:textId="77777777" w:rsidR="00951141" w:rsidRDefault="00951141" w:rsidP="00951141">
      <w:pPr>
        <w:pStyle w:val="TOC2"/>
        <w:ind w:firstLine="480"/>
        <w:rPr>
          <w:b/>
        </w:rPr>
      </w:pPr>
      <w:hyperlink w:anchor="_Toc81556160" w:history="1">
        <w:r>
          <w:rPr>
            <w:rStyle w:val="affa"/>
            <w:b/>
            <w:color w:val="auto"/>
          </w:rPr>
          <w:t>附件</w:t>
        </w:r>
        <w:r>
          <w:rPr>
            <w:rStyle w:val="affa"/>
            <w:b/>
            <w:color w:val="auto"/>
          </w:rPr>
          <w:t>15</w:t>
        </w:r>
        <w:r>
          <w:rPr>
            <w:rStyle w:val="affa"/>
            <w:b/>
            <w:color w:val="auto"/>
          </w:rPr>
          <w:t>：</w:t>
        </w:r>
      </w:hyperlink>
      <w:hyperlink w:anchor="_Toc81556161" w:history="1">
        <w:r>
          <w:rPr>
            <w:rStyle w:val="affa"/>
            <w:b/>
            <w:color w:val="auto"/>
          </w:rPr>
          <w:t>疫情防控承诺书（格式自拟）</w:t>
        </w:r>
        <w:r>
          <w:tab/>
        </w:r>
        <w:r>
          <w:rPr>
            <w:b/>
          </w:rPr>
          <w:fldChar w:fldCharType="begin"/>
        </w:r>
        <w:r>
          <w:instrText xml:space="preserve"> PAGEREF _Toc81556161 \h </w:instrText>
        </w:r>
        <w:r>
          <w:rPr>
            <w:b/>
          </w:rPr>
        </w:r>
        <w:r>
          <w:rPr>
            <w:b/>
          </w:rPr>
          <w:fldChar w:fldCharType="separate"/>
        </w:r>
        <w:r>
          <w:t>64</w:t>
        </w:r>
        <w:r>
          <w:rPr>
            <w:b/>
          </w:rPr>
          <w:fldChar w:fldCharType="end"/>
        </w:r>
      </w:hyperlink>
    </w:p>
    <w:p w14:paraId="1F9C4476" w14:textId="77777777" w:rsidR="00951141" w:rsidRPr="00C642BB" w:rsidRDefault="00951141" w:rsidP="00951141">
      <w:pPr>
        <w:pStyle w:val="TOC2"/>
        <w:ind w:firstLine="480"/>
        <w:rPr>
          <w:rStyle w:val="affa"/>
          <w:b/>
          <w:color w:val="auto"/>
        </w:rPr>
      </w:pPr>
      <w:hyperlink w:anchor="_Toc81556160" w:history="1">
        <w:r>
          <w:rPr>
            <w:rStyle w:val="affa"/>
            <w:b/>
            <w:color w:val="auto"/>
          </w:rPr>
          <w:t>附件</w:t>
        </w:r>
        <w:r>
          <w:rPr>
            <w:rStyle w:val="affa"/>
            <w:b/>
            <w:color w:val="auto"/>
          </w:rPr>
          <w:t>16</w:t>
        </w:r>
        <w:r>
          <w:rPr>
            <w:rStyle w:val="affa"/>
            <w:b/>
            <w:color w:val="auto"/>
          </w:rPr>
          <w:t>：</w:t>
        </w:r>
      </w:hyperlink>
      <w:r w:rsidRPr="00C642BB">
        <w:rPr>
          <w:rStyle w:val="affa"/>
          <w:rFonts w:hint="eastAsia"/>
          <w:b/>
          <w:color w:val="auto"/>
        </w:rPr>
        <w:t>农民工工资支付协议</w:t>
      </w:r>
      <w:r>
        <w:tab/>
      </w:r>
      <w:r>
        <w:rPr>
          <w:rFonts w:hint="eastAsia"/>
        </w:rPr>
        <w:t>65</w:t>
      </w:r>
    </w:p>
    <w:p w14:paraId="48FB25A1" w14:textId="77777777" w:rsidR="00951141" w:rsidRDefault="00951141" w:rsidP="00951141">
      <w:pPr>
        <w:pStyle w:val="TOC2"/>
        <w:ind w:firstLine="480"/>
        <w:rPr>
          <w:rFonts w:ascii="等线" w:eastAsia="等线" w:hAnsi="等线" w:hint="eastAsia"/>
          <w:b/>
          <w:szCs w:val="22"/>
        </w:rPr>
      </w:pPr>
      <w:hyperlink w:anchor="_Toc81556160" w:history="1">
        <w:r>
          <w:rPr>
            <w:rStyle w:val="affa"/>
            <w:b/>
            <w:color w:val="auto"/>
          </w:rPr>
          <w:t>附件</w:t>
        </w:r>
        <w:r>
          <w:rPr>
            <w:rStyle w:val="affa"/>
            <w:b/>
            <w:color w:val="auto"/>
          </w:rPr>
          <w:t>1</w:t>
        </w:r>
        <w:r>
          <w:rPr>
            <w:rStyle w:val="affa"/>
            <w:rFonts w:hint="eastAsia"/>
            <w:b/>
            <w:color w:val="auto"/>
          </w:rPr>
          <w:t>7</w:t>
        </w:r>
        <w:r>
          <w:rPr>
            <w:rStyle w:val="affa"/>
            <w:b/>
            <w:color w:val="auto"/>
          </w:rPr>
          <w:t>：</w:t>
        </w:r>
      </w:hyperlink>
      <w:r>
        <w:rPr>
          <w:rStyle w:val="affa"/>
          <w:rFonts w:hint="eastAsia"/>
          <w:b/>
          <w:color w:val="auto"/>
        </w:rPr>
        <w:t>海淀区园林绿化局构建“亲”“清”政商关系告知书</w:t>
      </w:r>
      <w:r>
        <w:tab/>
      </w:r>
      <w:r>
        <w:rPr>
          <w:rFonts w:hint="eastAsia"/>
        </w:rPr>
        <w:t>71</w:t>
      </w:r>
    </w:p>
    <w:p w14:paraId="65DF6542" w14:textId="77777777" w:rsidR="00951141" w:rsidRDefault="00951141" w:rsidP="00951141">
      <w:pPr>
        <w:rPr>
          <w:b/>
        </w:rPr>
      </w:pPr>
    </w:p>
    <w:p w14:paraId="463C71AA" w14:textId="77777777" w:rsidR="00951141" w:rsidRDefault="00951141" w:rsidP="00951141">
      <w:r>
        <w:rPr>
          <w:lang w:val="zh-CN"/>
        </w:rPr>
        <w:fldChar w:fldCharType="end"/>
      </w:r>
    </w:p>
    <w:p w14:paraId="17E154B0" w14:textId="77777777" w:rsidR="00951141" w:rsidRDefault="00951141" w:rsidP="00951141">
      <w:pPr>
        <w:pStyle w:val="WPSOffice1"/>
        <w:tabs>
          <w:tab w:val="right" w:leader="dot" w:pos="8618"/>
        </w:tabs>
        <w:rPr>
          <w:sz w:val="16"/>
          <w:szCs w:val="16"/>
        </w:rPr>
      </w:pPr>
    </w:p>
    <w:p w14:paraId="3A7A93D1" w14:textId="77777777" w:rsidR="00951141" w:rsidRDefault="00951141" w:rsidP="00951141">
      <w:pPr>
        <w:pStyle w:val="WPSOffice1"/>
        <w:tabs>
          <w:tab w:val="right" w:leader="dot" w:pos="8618"/>
        </w:tabs>
        <w:rPr>
          <w:sz w:val="16"/>
          <w:szCs w:val="16"/>
        </w:rPr>
      </w:pPr>
    </w:p>
    <w:p w14:paraId="0B859564" w14:textId="77777777" w:rsidR="00951141" w:rsidRDefault="00951141" w:rsidP="00951141">
      <w:pPr>
        <w:rPr>
          <w:sz w:val="18"/>
          <w:szCs w:val="21"/>
        </w:rPr>
      </w:pPr>
    </w:p>
    <w:p w14:paraId="1AD3FAA5" w14:textId="1EC0D65A" w:rsidR="00951141" w:rsidRDefault="00951141" w:rsidP="00526661">
      <w:pPr>
        <w:pStyle w:val="11"/>
        <w:spacing w:before="260" w:after="260" w:line="360" w:lineRule="auto"/>
        <w:rPr>
          <w:rFonts w:ascii="Arial" w:hAnsi="Arial" w:cs="Arial"/>
        </w:rPr>
      </w:pPr>
    </w:p>
    <w:p w14:paraId="0A551354" w14:textId="77777777" w:rsidR="00951141" w:rsidRDefault="00951141" w:rsidP="00951141"/>
    <w:p w14:paraId="4C72F8CD" w14:textId="77777777" w:rsidR="00951141" w:rsidRDefault="00951141" w:rsidP="00951141"/>
    <w:p w14:paraId="5F23E5AF" w14:textId="77777777" w:rsidR="00951141" w:rsidRDefault="00951141" w:rsidP="00951141"/>
    <w:p w14:paraId="559F4E50" w14:textId="77777777" w:rsidR="00951141" w:rsidRDefault="00951141" w:rsidP="00951141"/>
    <w:p w14:paraId="2E8EC9F7" w14:textId="77777777" w:rsidR="00951141" w:rsidRDefault="00951141" w:rsidP="00951141"/>
    <w:p w14:paraId="52E508D5" w14:textId="77777777" w:rsidR="00951141" w:rsidRDefault="00951141" w:rsidP="00951141"/>
    <w:p w14:paraId="42F91E89" w14:textId="77777777" w:rsidR="00951141" w:rsidRDefault="00951141" w:rsidP="00951141"/>
    <w:p w14:paraId="4CB6C55D" w14:textId="77777777" w:rsidR="00951141" w:rsidRDefault="00951141" w:rsidP="00951141"/>
    <w:p w14:paraId="11A21514" w14:textId="77777777" w:rsidR="00951141" w:rsidRDefault="00951141" w:rsidP="00951141"/>
    <w:p w14:paraId="72E99C39" w14:textId="77777777" w:rsidR="00951141" w:rsidRDefault="00951141" w:rsidP="00951141"/>
    <w:p w14:paraId="3AFC500C" w14:textId="77777777" w:rsidR="00951141" w:rsidRDefault="00951141" w:rsidP="00951141"/>
    <w:p w14:paraId="60C5D043" w14:textId="77777777" w:rsidR="00951141" w:rsidRDefault="00951141" w:rsidP="00951141"/>
    <w:p w14:paraId="0FD78678" w14:textId="77777777" w:rsidR="00951141" w:rsidRDefault="00951141" w:rsidP="00951141"/>
    <w:p w14:paraId="0DE4AFBA" w14:textId="77777777" w:rsidR="00951141" w:rsidRDefault="00951141" w:rsidP="00951141"/>
    <w:p w14:paraId="50388B2F" w14:textId="77777777" w:rsidR="00951141" w:rsidRDefault="00951141" w:rsidP="00951141"/>
    <w:p w14:paraId="5390ED56" w14:textId="77777777" w:rsidR="00951141" w:rsidRDefault="00951141" w:rsidP="00951141"/>
    <w:p w14:paraId="360C605A" w14:textId="77777777" w:rsidR="00951141" w:rsidRDefault="00951141" w:rsidP="00951141"/>
    <w:p w14:paraId="0CAC92DD" w14:textId="77777777" w:rsidR="00951141" w:rsidRPr="00951141" w:rsidRDefault="00951141" w:rsidP="00951141"/>
    <w:p w14:paraId="03D65DE3" w14:textId="58CF1135" w:rsidR="00526661" w:rsidRDefault="00526661" w:rsidP="00526661">
      <w:pPr>
        <w:pStyle w:val="11"/>
        <w:spacing w:before="260" w:after="260" w:line="360" w:lineRule="auto"/>
        <w:rPr>
          <w:rFonts w:ascii="Times New Roman"/>
          <w:b w:val="0"/>
          <w:sz w:val="44"/>
          <w:szCs w:val="16"/>
        </w:rPr>
      </w:pPr>
      <w:r>
        <w:rPr>
          <w:rFonts w:ascii="Times New Roman"/>
          <w:sz w:val="44"/>
          <w:szCs w:val="16"/>
        </w:rPr>
        <w:t>第一部分</w:t>
      </w:r>
      <w:r>
        <w:rPr>
          <w:rFonts w:ascii="Times New Roman"/>
          <w:sz w:val="44"/>
          <w:szCs w:val="16"/>
        </w:rPr>
        <w:t xml:space="preserve"> </w:t>
      </w:r>
      <w:r>
        <w:rPr>
          <w:rFonts w:ascii="Times New Roman"/>
          <w:sz w:val="44"/>
          <w:szCs w:val="16"/>
        </w:rPr>
        <w:t>合同协议书</w:t>
      </w:r>
      <w:bookmarkEnd w:id="556"/>
      <w:bookmarkEnd w:id="557"/>
      <w:bookmarkEnd w:id="558"/>
      <w:bookmarkEnd w:id="559"/>
      <w:bookmarkEnd w:id="560"/>
      <w:bookmarkEnd w:id="561"/>
      <w:bookmarkEnd w:id="562"/>
      <w:bookmarkEnd w:id="563"/>
    </w:p>
    <w:p w14:paraId="51DC734E" w14:textId="77777777" w:rsidR="00526661" w:rsidRDefault="00526661" w:rsidP="00526661">
      <w:pPr>
        <w:spacing w:line="360" w:lineRule="auto"/>
        <w:rPr>
          <w:bCs/>
          <w:sz w:val="24"/>
          <w:u w:val="single"/>
        </w:rPr>
      </w:pPr>
      <w:r>
        <w:rPr>
          <w:bCs/>
          <w:sz w:val="24"/>
        </w:rPr>
        <w:t>发包人（全称）：</w:t>
      </w:r>
      <w:r>
        <w:rPr>
          <w:rFonts w:hint="eastAsia"/>
          <w:bCs/>
          <w:sz w:val="24"/>
          <w:u w:val="single"/>
        </w:rPr>
        <w:t>北京市海淀区园林绿化服务中心</w:t>
      </w:r>
      <w:r>
        <w:rPr>
          <w:rFonts w:hint="eastAsia"/>
          <w:bCs/>
          <w:sz w:val="24"/>
          <w:u w:val="single"/>
        </w:rPr>
        <w:t xml:space="preserve"> </w:t>
      </w:r>
    </w:p>
    <w:p w14:paraId="114046C3" w14:textId="77777777" w:rsidR="00526661" w:rsidRDefault="00526661" w:rsidP="00526661">
      <w:pPr>
        <w:spacing w:line="360" w:lineRule="auto"/>
        <w:rPr>
          <w:bCs/>
          <w:sz w:val="24"/>
          <w:u w:val="single"/>
        </w:rPr>
      </w:pPr>
      <w:r>
        <w:rPr>
          <w:bCs/>
          <w:sz w:val="24"/>
        </w:rPr>
        <w:t>承包人（全称）：</w:t>
      </w:r>
      <w:r>
        <w:rPr>
          <w:rFonts w:hint="eastAsia"/>
          <w:bCs/>
          <w:sz w:val="24"/>
          <w:u w:val="single"/>
        </w:rPr>
        <w:t xml:space="preserve">                       </w:t>
      </w:r>
    </w:p>
    <w:p w14:paraId="69E76EFE" w14:textId="77777777" w:rsidR="00526661" w:rsidRDefault="00526661" w:rsidP="00526661">
      <w:pPr>
        <w:spacing w:line="360" w:lineRule="auto"/>
        <w:ind w:firstLineChars="200" w:firstLine="480"/>
        <w:jc w:val="left"/>
        <w:rPr>
          <w:bCs/>
          <w:sz w:val="24"/>
        </w:rPr>
      </w:pPr>
      <w:r>
        <w:rPr>
          <w:bCs/>
          <w:sz w:val="24"/>
        </w:rPr>
        <w:t>根据《中华人民共和国民法典》</w:t>
      </w:r>
      <w:r>
        <w:rPr>
          <w:rFonts w:hint="eastAsia"/>
          <w:bCs/>
          <w:sz w:val="24"/>
        </w:rPr>
        <w:t>、</w:t>
      </w:r>
      <w:r>
        <w:rPr>
          <w:bCs/>
          <w:sz w:val="24"/>
        </w:rPr>
        <w:t>《中华人民共和国建筑法》及有关法律规定，遵循平等、自愿、公平和诚实信用的原则，双方就</w:t>
      </w:r>
      <w:r>
        <w:rPr>
          <w:rFonts w:hint="eastAsia"/>
          <w:bCs/>
          <w:sz w:val="24"/>
          <w:u w:val="single"/>
        </w:rPr>
        <w:t xml:space="preserve"> </w:t>
      </w:r>
      <w:r w:rsidRPr="002D6EA2">
        <w:rPr>
          <w:rFonts w:hint="eastAsia"/>
          <w:bCs/>
          <w:sz w:val="24"/>
          <w:szCs w:val="32"/>
          <w:u w:val="single"/>
        </w:rPr>
        <w:t>2025</w:t>
      </w:r>
      <w:r w:rsidRPr="002D6EA2">
        <w:rPr>
          <w:rFonts w:hint="eastAsia"/>
          <w:bCs/>
          <w:sz w:val="24"/>
          <w:szCs w:val="32"/>
          <w:u w:val="single"/>
        </w:rPr>
        <w:t>年接诉即办第一批应急处置项目（应急资金</w:t>
      </w:r>
      <w:r>
        <w:rPr>
          <w:rFonts w:hint="eastAsia"/>
          <w:bCs/>
          <w:sz w:val="24"/>
          <w:szCs w:val="32"/>
          <w:u w:val="single"/>
        </w:rPr>
        <w:t>）</w:t>
      </w:r>
      <w:r>
        <w:rPr>
          <w:bCs/>
          <w:sz w:val="24"/>
        </w:rPr>
        <w:t>工程施工及有关事项协商一致，共同达成如下协议：</w:t>
      </w:r>
    </w:p>
    <w:p w14:paraId="6E9A0367" w14:textId="77777777" w:rsidR="00526661" w:rsidRDefault="00526661" w:rsidP="00526661">
      <w:pPr>
        <w:spacing w:line="360" w:lineRule="auto"/>
        <w:ind w:firstLineChars="200" w:firstLine="480"/>
        <w:jc w:val="left"/>
        <w:rPr>
          <w:bCs/>
          <w:sz w:val="24"/>
        </w:rPr>
      </w:pPr>
    </w:p>
    <w:p w14:paraId="25816D4C" w14:textId="77777777" w:rsidR="00526661" w:rsidRDefault="00526661" w:rsidP="00526661">
      <w:pPr>
        <w:pStyle w:val="21"/>
        <w:spacing w:before="0" w:line="360" w:lineRule="auto"/>
        <w:jc w:val="left"/>
        <w:rPr>
          <w:b w:val="0"/>
          <w:sz w:val="28"/>
          <w:szCs w:val="21"/>
        </w:rPr>
      </w:pPr>
      <w:bookmarkStart w:id="566" w:name="_Toc81556028"/>
      <w:bookmarkStart w:id="567" w:name="_Toc1433341455"/>
      <w:bookmarkStart w:id="568" w:name="_Toc75262722"/>
      <w:bookmarkStart w:id="569" w:name="_Toc445784615"/>
      <w:bookmarkStart w:id="570" w:name="_Toc205054775"/>
      <w:bookmarkStart w:id="571" w:name="_Toc205055003"/>
      <w:bookmarkStart w:id="572" w:name="_Toc205055231"/>
      <w:r>
        <w:rPr>
          <w:b w:val="0"/>
          <w:sz w:val="28"/>
          <w:szCs w:val="21"/>
        </w:rPr>
        <w:t>一、工程概况</w:t>
      </w:r>
      <w:bookmarkEnd w:id="566"/>
      <w:bookmarkEnd w:id="567"/>
      <w:bookmarkEnd w:id="568"/>
      <w:bookmarkEnd w:id="569"/>
      <w:bookmarkEnd w:id="570"/>
      <w:bookmarkEnd w:id="571"/>
      <w:bookmarkEnd w:id="572"/>
    </w:p>
    <w:p w14:paraId="714ABF38" w14:textId="77777777" w:rsidR="00526661" w:rsidRDefault="00526661" w:rsidP="00526661">
      <w:pPr>
        <w:wordWrap w:val="0"/>
        <w:spacing w:line="360" w:lineRule="auto"/>
        <w:ind w:firstLineChars="196" w:firstLine="470"/>
        <w:rPr>
          <w:bCs/>
          <w:sz w:val="24"/>
          <w:szCs w:val="32"/>
          <w:u w:val="single"/>
        </w:rPr>
      </w:pPr>
      <w:r>
        <w:rPr>
          <w:bCs/>
          <w:sz w:val="24"/>
          <w:szCs w:val="32"/>
        </w:rPr>
        <w:t>1.</w:t>
      </w:r>
      <w:r>
        <w:rPr>
          <w:bCs/>
          <w:sz w:val="24"/>
          <w:szCs w:val="32"/>
        </w:rPr>
        <w:t>工程名称：</w:t>
      </w:r>
      <w:r>
        <w:rPr>
          <w:rFonts w:hint="eastAsia"/>
          <w:bCs/>
          <w:sz w:val="24"/>
          <w:szCs w:val="32"/>
          <w:u w:val="single"/>
        </w:rPr>
        <w:t xml:space="preserve"> </w:t>
      </w:r>
      <w:r w:rsidRPr="002D6EA2">
        <w:rPr>
          <w:rFonts w:hint="eastAsia"/>
          <w:bCs/>
          <w:sz w:val="24"/>
          <w:szCs w:val="32"/>
          <w:u w:val="single"/>
        </w:rPr>
        <w:t>2025</w:t>
      </w:r>
      <w:r w:rsidRPr="002D6EA2">
        <w:rPr>
          <w:rFonts w:hint="eastAsia"/>
          <w:bCs/>
          <w:sz w:val="24"/>
          <w:szCs w:val="32"/>
          <w:u w:val="single"/>
        </w:rPr>
        <w:t>年接诉即办第一批应急处置项目（应急资金）</w:t>
      </w:r>
    </w:p>
    <w:p w14:paraId="5B96B38A" w14:textId="77777777" w:rsidR="00526661" w:rsidRDefault="00526661" w:rsidP="00526661">
      <w:pPr>
        <w:wordWrap w:val="0"/>
        <w:spacing w:line="360" w:lineRule="auto"/>
        <w:ind w:firstLineChars="196" w:firstLine="470"/>
        <w:rPr>
          <w:bCs/>
          <w:sz w:val="24"/>
          <w:szCs w:val="32"/>
        </w:rPr>
      </w:pPr>
      <w:r>
        <w:rPr>
          <w:bCs/>
          <w:sz w:val="24"/>
          <w:szCs w:val="32"/>
        </w:rPr>
        <w:t>2.</w:t>
      </w:r>
      <w:r>
        <w:rPr>
          <w:bCs/>
          <w:sz w:val="24"/>
          <w:szCs w:val="32"/>
        </w:rPr>
        <w:t>工程地点：</w:t>
      </w:r>
      <w:r>
        <w:rPr>
          <w:rFonts w:hint="eastAsia"/>
          <w:bCs/>
          <w:sz w:val="24"/>
          <w:szCs w:val="32"/>
          <w:u w:val="single"/>
        </w:rPr>
        <w:t xml:space="preserve"> </w:t>
      </w:r>
      <w:r>
        <w:rPr>
          <w:rFonts w:hint="eastAsia"/>
          <w:bCs/>
          <w:sz w:val="24"/>
          <w:szCs w:val="32"/>
          <w:u w:val="single"/>
        </w:rPr>
        <w:t>武警代征地、温阳路、北太平路、图景嘉园</w:t>
      </w:r>
      <w:r>
        <w:rPr>
          <w:rFonts w:hint="eastAsia"/>
          <w:bCs/>
          <w:sz w:val="24"/>
          <w:szCs w:val="32"/>
          <w:u w:val="single"/>
        </w:rPr>
        <w:t>T02</w:t>
      </w:r>
      <w:r>
        <w:rPr>
          <w:rFonts w:hint="eastAsia"/>
          <w:bCs/>
          <w:sz w:val="24"/>
          <w:szCs w:val="32"/>
          <w:u w:val="single"/>
        </w:rPr>
        <w:t>地块、新都公园、玲珑天地、恩</w:t>
      </w:r>
      <w:r w:rsidRPr="007D6C2C">
        <w:rPr>
          <w:rFonts w:hint="eastAsia"/>
          <w:bCs/>
          <w:sz w:val="24"/>
          <w:szCs w:val="32"/>
          <w:u w:val="single"/>
        </w:rPr>
        <w:t>济</w:t>
      </w:r>
      <w:r>
        <w:rPr>
          <w:rFonts w:hint="eastAsia"/>
          <w:bCs/>
          <w:sz w:val="24"/>
          <w:szCs w:val="32"/>
          <w:u w:val="single"/>
        </w:rPr>
        <w:t>东街、颐和园路、万柳东路、北三环等区域绿地范围。</w:t>
      </w:r>
    </w:p>
    <w:p w14:paraId="3F729A10" w14:textId="57BCEF85" w:rsidR="00526661" w:rsidRPr="00C642BB" w:rsidRDefault="00526661" w:rsidP="00526661">
      <w:pPr>
        <w:wordWrap w:val="0"/>
        <w:spacing w:line="360" w:lineRule="auto"/>
        <w:ind w:firstLineChars="196" w:firstLine="470"/>
        <w:rPr>
          <w:bCs/>
          <w:color w:val="EE0000"/>
          <w:sz w:val="24"/>
          <w:szCs w:val="32"/>
          <w:u w:val="single"/>
        </w:rPr>
      </w:pPr>
      <w:r>
        <w:rPr>
          <w:bCs/>
          <w:sz w:val="24"/>
          <w:szCs w:val="32"/>
        </w:rPr>
        <w:t>3.</w:t>
      </w:r>
      <w:r w:rsidRPr="00526661">
        <w:rPr>
          <w:rFonts w:hint="eastAsia"/>
          <w:bCs/>
          <w:sz w:val="24"/>
          <w:szCs w:val="32"/>
        </w:rPr>
        <w:t>工程立项批准文号：</w:t>
      </w:r>
      <w:bookmarkStart w:id="573" w:name="_Hlk204926211"/>
      <w:r w:rsidRPr="00526661">
        <w:rPr>
          <w:rFonts w:ascii="宋体" w:hAnsi="宋体" w:cs="宋体" w:hint="eastAsia"/>
          <w:sz w:val="24"/>
          <w:u w:val="single"/>
        </w:rPr>
        <w:t>11010825210200047863-XM001</w:t>
      </w:r>
      <w:bookmarkEnd w:id="573"/>
      <w:r w:rsidRPr="00526661">
        <w:rPr>
          <w:bCs/>
          <w:color w:val="EE0000"/>
          <w:sz w:val="24"/>
          <w:szCs w:val="32"/>
          <w:u w:val="single"/>
        </w:rPr>
        <w:t xml:space="preserve"> </w:t>
      </w:r>
    </w:p>
    <w:p w14:paraId="2A8D24FE" w14:textId="77777777" w:rsidR="00526661" w:rsidRDefault="00526661" w:rsidP="00526661">
      <w:pPr>
        <w:wordWrap w:val="0"/>
        <w:spacing w:line="360" w:lineRule="auto"/>
        <w:ind w:firstLineChars="196" w:firstLine="470"/>
        <w:rPr>
          <w:bCs/>
          <w:sz w:val="24"/>
          <w:szCs w:val="32"/>
        </w:rPr>
      </w:pPr>
      <w:r>
        <w:rPr>
          <w:bCs/>
          <w:sz w:val="24"/>
          <w:szCs w:val="32"/>
        </w:rPr>
        <w:t>4.</w:t>
      </w:r>
      <w:r>
        <w:rPr>
          <w:bCs/>
          <w:sz w:val="24"/>
          <w:szCs w:val="32"/>
        </w:rPr>
        <w:t>资金来源：</w:t>
      </w:r>
      <w:r>
        <w:rPr>
          <w:rFonts w:hint="eastAsia"/>
          <w:bCs/>
          <w:sz w:val="24"/>
          <w:szCs w:val="32"/>
          <w:u w:val="single"/>
        </w:rPr>
        <w:t>政府投资</w:t>
      </w:r>
      <w:r>
        <w:rPr>
          <w:rFonts w:hint="eastAsia"/>
          <w:bCs/>
          <w:sz w:val="24"/>
          <w:szCs w:val="32"/>
          <w:u w:val="single"/>
        </w:rPr>
        <w:t xml:space="preserve"> </w:t>
      </w:r>
      <w:r>
        <w:rPr>
          <w:bCs/>
          <w:sz w:val="24"/>
          <w:szCs w:val="32"/>
        </w:rPr>
        <w:t>。</w:t>
      </w:r>
    </w:p>
    <w:p w14:paraId="03D0DB33" w14:textId="77777777" w:rsidR="00526661" w:rsidRDefault="00526661" w:rsidP="00526661">
      <w:pPr>
        <w:wordWrap w:val="0"/>
        <w:spacing w:line="360" w:lineRule="auto"/>
        <w:ind w:firstLineChars="196" w:firstLine="470"/>
        <w:rPr>
          <w:bCs/>
          <w:sz w:val="24"/>
          <w:szCs w:val="32"/>
        </w:rPr>
      </w:pPr>
      <w:r>
        <w:rPr>
          <w:bCs/>
          <w:sz w:val="24"/>
          <w:szCs w:val="32"/>
        </w:rPr>
        <w:t>5.</w:t>
      </w:r>
      <w:r>
        <w:rPr>
          <w:bCs/>
          <w:sz w:val="24"/>
          <w:szCs w:val="32"/>
        </w:rPr>
        <w:t>工程规模：</w:t>
      </w:r>
      <w:r>
        <w:rPr>
          <w:rFonts w:hint="eastAsia"/>
          <w:bCs/>
          <w:sz w:val="24"/>
          <w:szCs w:val="32"/>
          <w:u w:val="single"/>
        </w:rPr>
        <w:t xml:space="preserve">  /  </w:t>
      </w:r>
      <w:r>
        <w:rPr>
          <w:rFonts w:hint="eastAsia"/>
          <w:bCs/>
          <w:sz w:val="24"/>
          <w:szCs w:val="32"/>
          <w:u w:val="single"/>
        </w:rPr>
        <w:t>平方米。</w:t>
      </w:r>
    </w:p>
    <w:p w14:paraId="7E75EC78" w14:textId="77777777" w:rsidR="00526661" w:rsidRDefault="00526661" w:rsidP="00526661">
      <w:pPr>
        <w:spacing w:line="360" w:lineRule="auto"/>
        <w:ind w:firstLineChars="196" w:firstLine="470"/>
        <w:rPr>
          <w:bCs/>
          <w:sz w:val="24"/>
        </w:rPr>
      </w:pPr>
      <w:r>
        <w:rPr>
          <w:bCs/>
          <w:sz w:val="24"/>
        </w:rPr>
        <w:t>群体工程应附《承包人承揽工程项目一览表》（附件</w:t>
      </w:r>
      <w:r>
        <w:rPr>
          <w:bCs/>
          <w:sz w:val="24"/>
        </w:rPr>
        <w:t>1</w:t>
      </w:r>
      <w:r>
        <w:rPr>
          <w:bCs/>
          <w:sz w:val="24"/>
        </w:rPr>
        <w:t>）。</w:t>
      </w:r>
    </w:p>
    <w:p w14:paraId="0CFDB999" w14:textId="77777777" w:rsidR="00526661" w:rsidRDefault="00526661" w:rsidP="00526661">
      <w:pPr>
        <w:spacing w:line="360" w:lineRule="auto"/>
        <w:ind w:firstLineChars="196" w:firstLine="470"/>
        <w:rPr>
          <w:bCs/>
          <w:sz w:val="24"/>
          <w:u w:val="single"/>
        </w:rPr>
      </w:pPr>
      <w:r>
        <w:rPr>
          <w:bCs/>
          <w:sz w:val="24"/>
        </w:rPr>
        <w:t>6.</w:t>
      </w:r>
      <w:r>
        <w:rPr>
          <w:bCs/>
          <w:sz w:val="24"/>
        </w:rPr>
        <w:t>工程承包范围：</w:t>
      </w:r>
      <w:bookmarkStart w:id="574" w:name="_Toc712002224"/>
      <w:bookmarkStart w:id="575" w:name="_Toc1515347488"/>
      <w:bookmarkStart w:id="576" w:name="_Toc81556029"/>
      <w:bookmarkStart w:id="577" w:name="_Toc75262723"/>
      <w:r w:rsidRPr="002D6EA2">
        <w:rPr>
          <w:rFonts w:hint="eastAsia"/>
          <w:bCs/>
          <w:sz w:val="24"/>
          <w:szCs w:val="32"/>
          <w:u w:val="single"/>
        </w:rPr>
        <w:t>2025</w:t>
      </w:r>
      <w:r w:rsidRPr="002D6EA2">
        <w:rPr>
          <w:rFonts w:hint="eastAsia"/>
          <w:bCs/>
          <w:sz w:val="24"/>
          <w:szCs w:val="32"/>
          <w:u w:val="single"/>
        </w:rPr>
        <w:t>年接诉即办第一批应急处置项目（应急资金）</w:t>
      </w:r>
      <w:r>
        <w:rPr>
          <w:rFonts w:hint="eastAsia"/>
          <w:bCs/>
          <w:sz w:val="24"/>
          <w:u w:val="single"/>
        </w:rPr>
        <w:t>图纸和清单范围内全部工作内容</w:t>
      </w:r>
      <w:r>
        <w:rPr>
          <w:bCs/>
          <w:sz w:val="24"/>
          <w:u w:val="single"/>
        </w:rPr>
        <w:t>。</w:t>
      </w:r>
    </w:p>
    <w:p w14:paraId="7CC5DBC0" w14:textId="77777777" w:rsidR="00526661" w:rsidRDefault="00526661" w:rsidP="00526661">
      <w:pPr>
        <w:pStyle w:val="21"/>
        <w:spacing w:before="0" w:line="360" w:lineRule="auto"/>
        <w:ind w:firstLineChars="196" w:firstLine="549"/>
        <w:jc w:val="left"/>
        <w:rPr>
          <w:sz w:val="28"/>
          <w:szCs w:val="21"/>
        </w:rPr>
      </w:pPr>
      <w:bookmarkStart w:id="578" w:name="_Toc205054776"/>
      <w:bookmarkStart w:id="579" w:name="_Toc205055004"/>
      <w:bookmarkStart w:id="580" w:name="_Toc205055232"/>
      <w:r w:rsidRPr="00C642BB">
        <w:rPr>
          <w:rFonts w:hint="eastAsia"/>
          <w:b w:val="0"/>
          <w:sz w:val="28"/>
          <w:szCs w:val="21"/>
        </w:rPr>
        <w:t>二、合同工期</w:t>
      </w:r>
      <w:bookmarkEnd w:id="574"/>
      <w:bookmarkEnd w:id="575"/>
      <w:bookmarkEnd w:id="576"/>
      <w:bookmarkEnd w:id="577"/>
      <w:bookmarkEnd w:id="578"/>
      <w:bookmarkEnd w:id="579"/>
      <w:bookmarkEnd w:id="580"/>
    </w:p>
    <w:p w14:paraId="4D8C454B" w14:textId="77777777" w:rsidR="00526661" w:rsidRDefault="00526661" w:rsidP="00526661">
      <w:pPr>
        <w:spacing w:line="360" w:lineRule="auto"/>
        <w:ind w:firstLineChars="200" w:firstLine="480"/>
        <w:rPr>
          <w:bCs/>
          <w:sz w:val="24"/>
        </w:rPr>
      </w:pPr>
      <w:r>
        <w:rPr>
          <w:bCs/>
          <w:sz w:val="24"/>
        </w:rPr>
        <w:t>计划开工日期：</w:t>
      </w:r>
      <w:r>
        <w:rPr>
          <w:bCs/>
          <w:sz w:val="24"/>
          <w:u w:val="single"/>
        </w:rPr>
        <w:t xml:space="preserve"> </w:t>
      </w:r>
      <w:r>
        <w:rPr>
          <w:rFonts w:hint="eastAsia"/>
          <w:bCs/>
          <w:sz w:val="24"/>
          <w:u w:val="single"/>
        </w:rPr>
        <w:t xml:space="preserve">2025 </w:t>
      </w:r>
      <w:r>
        <w:rPr>
          <w:rFonts w:hint="eastAsia"/>
          <w:bCs/>
          <w:sz w:val="24"/>
          <w:u w:val="single"/>
        </w:rPr>
        <w:t>年</w:t>
      </w:r>
      <w:r>
        <w:rPr>
          <w:bCs/>
          <w:sz w:val="24"/>
          <w:u w:val="single"/>
        </w:rPr>
        <w:t xml:space="preserve"> </w:t>
      </w:r>
      <w:r>
        <w:rPr>
          <w:rFonts w:hint="eastAsia"/>
          <w:bCs/>
          <w:sz w:val="24"/>
          <w:u w:val="single"/>
        </w:rPr>
        <w:t xml:space="preserve">  </w:t>
      </w:r>
      <w:r>
        <w:rPr>
          <w:rFonts w:hint="eastAsia"/>
          <w:bCs/>
          <w:sz w:val="24"/>
          <w:u w:val="single"/>
        </w:rPr>
        <w:t>月</w:t>
      </w:r>
      <w:r>
        <w:rPr>
          <w:bCs/>
          <w:sz w:val="24"/>
          <w:u w:val="single"/>
        </w:rPr>
        <w:t xml:space="preserve"> </w:t>
      </w:r>
      <w:r>
        <w:rPr>
          <w:rFonts w:hint="eastAsia"/>
          <w:bCs/>
          <w:sz w:val="24"/>
          <w:u w:val="single"/>
        </w:rPr>
        <w:t xml:space="preserve">  </w:t>
      </w:r>
      <w:r>
        <w:rPr>
          <w:rFonts w:hint="eastAsia"/>
          <w:bCs/>
          <w:sz w:val="24"/>
          <w:u w:val="single"/>
        </w:rPr>
        <w:t>日</w:t>
      </w:r>
      <w:r>
        <w:rPr>
          <w:bCs/>
          <w:sz w:val="24"/>
        </w:rPr>
        <w:t>。</w:t>
      </w:r>
    </w:p>
    <w:p w14:paraId="194B217E" w14:textId="77777777" w:rsidR="00526661" w:rsidRDefault="00526661" w:rsidP="00526661">
      <w:pPr>
        <w:spacing w:line="360" w:lineRule="auto"/>
        <w:ind w:firstLineChars="200" w:firstLine="480"/>
        <w:rPr>
          <w:bCs/>
          <w:sz w:val="24"/>
        </w:rPr>
      </w:pPr>
      <w:r>
        <w:rPr>
          <w:bCs/>
          <w:sz w:val="24"/>
        </w:rPr>
        <w:t>计划竣工日期：</w:t>
      </w:r>
      <w:r>
        <w:rPr>
          <w:bCs/>
          <w:sz w:val="24"/>
          <w:u w:val="single"/>
        </w:rPr>
        <w:t xml:space="preserve"> </w:t>
      </w:r>
      <w:r>
        <w:rPr>
          <w:rFonts w:hint="eastAsia"/>
          <w:bCs/>
          <w:sz w:val="24"/>
          <w:u w:val="single"/>
        </w:rPr>
        <w:t>2025</w:t>
      </w:r>
      <w:r>
        <w:rPr>
          <w:bCs/>
          <w:sz w:val="24"/>
          <w:u w:val="single"/>
        </w:rPr>
        <w:t xml:space="preserve"> </w:t>
      </w:r>
      <w:r>
        <w:rPr>
          <w:rFonts w:hint="eastAsia"/>
          <w:bCs/>
          <w:sz w:val="24"/>
          <w:u w:val="single"/>
        </w:rPr>
        <w:t>年</w:t>
      </w:r>
      <w:r>
        <w:rPr>
          <w:rFonts w:hint="eastAsia"/>
          <w:bCs/>
          <w:sz w:val="24"/>
          <w:u w:val="single"/>
        </w:rPr>
        <w:t xml:space="preserve">    </w:t>
      </w:r>
      <w:r>
        <w:rPr>
          <w:rFonts w:hint="eastAsia"/>
          <w:bCs/>
          <w:sz w:val="24"/>
          <w:u w:val="single"/>
        </w:rPr>
        <w:t>月</w:t>
      </w:r>
      <w:r>
        <w:rPr>
          <w:bCs/>
          <w:sz w:val="24"/>
          <w:u w:val="single"/>
        </w:rPr>
        <w:t xml:space="preserve"> </w:t>
      </w:r>
      <w:r>
        <w:rPr>
          <w:rFonts w:hint="eastAsia"/>
          <w:bCs/>
          <w:sz w:val="24"/>
          <w:u w:val="single"/>
        </w:rPr>
        <w:t xml:space="preserve">  </w:t>
      </w:r>
      <w:r>
        <w:rPr>
          <w:bCs/>
          <w:sz w:val="24"/>
          <w:u w:val="single"/>
        </w:rPr>
        <w:t xml:space="preserve"> </w:t>
      </w:r>
      <w:r>
        <w:rPr>
          <w:rFonts w:hint="eastAsia"/>
          <w:bCs/>
          <w:sz w:val="24"/>
          <w:u w:val="single"/>
        </w:rPr>
        <w:t>日</w:t>
      </w:r>
      <w:r>
        <w:rPr>
          <w:bCs/>
          <w:sz w:val="24"/>
        </w:rPr>
        <w:t>。</w:t>
      </w:r>
    </w:p>
    <w:p w14:paraId="7250B10B" w14:textId="77777777" w:rsidR="00526661" w:rsidRDefault="00526661" w:rsidP="00526661">
      <w:pPr>
        <w:spacing w:line="360" w:lineRule="auto"/>
        <w:ind w:left="1" w:firstLineChars="199" w:firstLine="478"/>
        <w:jc w:val="left"/>
      </w:pPr>
      <w:r>
        <w:rPr>
          <w:bCs/>
          <w:sz w:val="24"/>
        </w:rPr>
        <w:t>工期总日历天数：</w:t>
      </w:r>
      <w:r>
        <w:rPr>
          <w:bCs/>
          <w:sz w:val="24"/>
          <w:u w:val="single"/>
        </w:rPr>
        <w:t xml:space="preserve"> </w:t>
      </w:r>
      <w:r>
        <w:rPr>
          <w:rFonts w:hint="eastAsia"/>
          <w:bCs/>
          <w:sz w:val="24"/>
          <w:u w:val="single"/>
        </w:rPr>
        <w:t xml:space="preserve">   </w:t>
      </w:r>
      <w:r>
        <w:rPr>
          <w:bCs/>
          <w:sz w:val="24"/>
          <w:u w:val="single"/>
        </w:rPr>
        <w:t xml:space="preserve"> </w:t>
      </w:r>
      <w:r>
        <w:rPr>
          <w:rFonts w:hint="eastAsia"/>
          <w:bCs/>
          <w:sz w:val="24"/>
        </w:rPr>
        <w:t>日历</w:t>
      </w:r>
      <w:r>
        <w:rPr>
          <w:bCs/>
          <w:sz w:val="24"/>
        </w:rPr>
        <w:t>天，阶段性工期：</w:t>
      </w:r>
      <w:r>
        <w:rPr>
          <w:bCs/>
          <w:sz w:val="24"/>
          <w:u w:val="single"/>
        </w:rPr>
        <w:t xml:space="preserve"> </w:t>
      </w:r>
      <w:r>
        <w:rPr>
          <w:rFonts w:hint="eastAsia"/>
          <w:bCs/>
          <w:sz w:val="24"/>
          <w:u w:val="single"/>
        </w:rPr>
        <w:t xml:space="preserve">  /     </w:t>
      </w:r>
      <w:r>
        <w:rPr>
          <w:rFonts w:hint="eastAsia"/>
          <w:bCs/>
          <w:sz w:val="24"/>
        </w:rPr>
        <w:t>前完成全部乔灌木栽植工作</w:t>
      </w:r>
      <w:r>
        <w:rPr>
          <w:rFonts w:hint="eastAsia"/>
          <w:bCs/>
          <w:sz w:val="24"/>
        </w:rPr>
        <w:t xml:space="preserve"> </w:t>
      </w:r>
      <w:r>
        <w:rPr>
          <w:rFonts w:hint="eastAsia"/>
          <w:bCs/>
          <w:sz w:val="24"/>
        </w:rPr>
        <w:t>，</w:t>
      </w:r>
      <w:r>
        <w:rPr>
          <w:rFonts w:hint="eastAsia"/>
          <w:bCs/>
          <w:sz w:val="24"/>
          <w:u w:val="single"/>
        </w:rPr>
        <w:t xml:space="preserve">    /     </w:t>
      </w:r>
      <w:r>
        <w:rPr>
          <w:rFonts w:hint="eastAsia"/>
          <w:bCs/>
          <w:sz w:val="24"/>
        </w:rPr>
        <w:t>前完成全部主体工程（包括土方工程、绿化工程、庭院工程、水电工程等），</w:t>
      </w:r>
      <w:r>
        <w:rPr>
          <w:rFonts w:hint="eastAsia"/>
          <w:bCs/>
          <w:sz w:val="24"/>
          <w:u w:val="single"/>
        </w:rPr>
        <w:t xml:space="preserve">   /   </w:t>
      </w:r>
      <w:r>
        <w:rPr>
          <w:rFonts w:hint="eastAsia"/>
          <w:bCs/>
          <w:sz w:val="24"/>
        </w:rPr>
        <w:t>全部工程竣工</w:t>
      </w:r>
      <w:r>
        <w:rPr>
          <w:bCs/>
          <w:sz w:val="24"/>
        </w:rPr>
        <w:t>。</w:t>
      </w:r>
    </w:p>
    <w:p w14:paraId="1CA4DDC5" w14:textId="77777777" w:rsidR="00526661" w:rsidRDefault="00526661" w:rsidP="00526661">
      <w:pPr>
        <w:spacing w:line="360" w:lineRule="auto"/>
        <w:ind w:firstLineChars="200" w:firstLine="480"/>
        <w:rPr>
          <w:bCs/>
          <w:sz w:val="24"/>
        </w:rPr>
      </w:pPr>
      <w:r>
        <w:rPr>
          <w:bCs/>
          <w:sz w:val="24"/>
        </w:rPr>
        <w:t>工期总日历天数与根据前述计划开竣工日期计算的工期天数不一致的，以工期总日历天数为准。</w:t>
      </w:r>
    </w:p>
    <w:p w14:paraId="7BDCA242" w14:textId="77777777" w:rsidR="00526661" w:rsidRDefault="00526661" w:rsidP="00526661">
      <w:pPr>
        <w:spacing w:line="360" w:lineRule="auto"/>
        <w:ind w:firstLineChars="200" w:firstLine="480"/>
        <w:rPr>
          <w:bCs/>
          <w:sz w:val="24"/>
        </w:rPr>
      </w:pPr>
    </w:p>
    <w:p w14:paraId="5A49BA0E" w14:textId="77777777" w:rsidR="00526661" w:rsidRDefault="00526661" w:rsidP="00526661">
      <w:pPr>
        <w:pStyle w:val="21"/>
        <w:spacing w:before="0" w:line="360" w:lineRule="auto"/>
        <w:jc w:val="left"/>
        <w:rPr>
          <w:b w:val="0"/>
          <w:sz w:val="28"/>
          <w:szCs w:val="21"/>
        </w:rPr>
      </w:pPr>
      <w:bookmarkStart w:id="581" w:name="_Toc75262724"/>
      <w:bookmarkStart w:id="582" w:name="_Toc81556030"/>
      <w:bookmarkStart w:id="583" w:name="_Toc385210886"/>
      <w:bookmarkStart w:id="584" w:name="_Toc1520902222"/>
      <w:bookmarkStart w:id="585" w:name="_Toc205054777"/>
      <w:bookmarkStart w:id="586" w:name="_Toc205055005"/>
      <w:bookmarkStart w:id="587" w:name="_Toc205055233"/>
      <w:r>
        <w:rPr>
          <w:b w:val="0"/>
          <w:sz w:val="28"/>
          <w:szCs w:val="21"/>
        </w:rPr>
        <w:t>三、质量标准</w:t>
      </w:r>
      <w:bookmarkEnd w:id="581"/>
      <w:bookmarkEnd w:id="582"/>
      <w:bookmarkEnd w:id="583"/>
      <w:bookmarkEnd w:id="584"/>
      <w:bookmarkEnd w:id="585"/>
      <w:bookmarkEnd w:id="586"/>
      <w:bookmarkEnd w:id="587"/>
    </w:p>
    <w:p w14:paraId="5973A37F" w14:textId="77777777" w:rsidR="00526661" w:rsidRDefault="00526661" w:rsidP="00526661">
      <w:pPr>
        <w:spacing w:line="360" w:lineRule="auto"/>
        <w:ind w:firstLineChars="200" w:firstLine="480"/>
        <w:jc w:val="left"/>
        <w:rPr>
          <w:bCs/>
          <w:sz w:val="24"/>
        </w:rPr>
      </w:pPr>
      <w:r>
        <w:rPr>
          <w:bCs/>
          <w:sz w:val="24"/>
        </w:rPr>
        <w:t>工程质量符合</w:t>
      </w:r>
      <w:r>
        <w:rPr>
          <w:bCs/>
          <w:sz w:val="24"/>
          <w:u w:val="single"/>
        </w:rPr>
        <w:t>符合现行国家、地方有关工程施工验收规范和标准的要求</w:t>
      </w:r>
      <w:r>
        <w:rPr>
          <w:bCs/>
          <w:sz w:val="24"/>
          <w:u w:val="single"/>
        </w:rPr>
        <w:t>“</w:t>
      </w:r>
      <w:r>
        <w:rPr>
          <w:bCs/>
          <w:sz w:val="24"/>
          <w:u w:val="single"/>
        </w:rPr>
        <w:t>合格</w:t>
      </w:r>
      <w:r>
        <w:rPr>
          <w:bCs/>
          <w:sz w:val="24"/>
          <w:u w:val="single"/>
        </w:rPr>
        <w:t xml:space="preserve">”  </w:t>
      </w:r>
      <w:r>
        <w:rPr>
          <w:bCs/>
          <w:sz w:val="24"/>
        </w:rPr>
        <w:t>标准；</w:t>
      </w:r>
    </w:p>
    <w:p w14:paraId="44541501" w14:textId="77777777" w:rsidR="00526661" w:rsidRDefault="00526661" w:rsidP="00526661">
      <w:pPr>
        <w:spacing w:line="360" w:lineRule="auto"/>
        <w:ind w:firstLineChars="200" w:firstLine="480"/>
        <w:rPr>
          <w:bCs/>
          <w:sz w:val="18"/>
          <w:szCs w:val="21"/>
        </w:rPr>
      </w:pPr>
      <w:r>
        <w:rPr>
          <w:bCs/>
          <w:sz w:val="24"/>
        </w:rPr>
        <w:t>园林绿化养护质量符合</w:t>
      </w:r>
      <w:r>
        <w:rPr>
          <w:bCs/>
          <w:sz w:val="24"/>
        </w:rPr>
        <w:sym w:font="Wingdings" w:char="00A8"/>
      </w:r>
      <w:r>
        <w:rPr>
          <w:bCs/>
          <w:sz w:val="24"/>
        </w:rPr>
        <w:t>《园林绿化养护标准》（</w:t>
      </w:r>
      <w:r>
        <w:rPr>
          <w:bCs/>
          <w:sz w:val="24"/>
        </w:rPr>
        <w:t>CJJ/T287</w:t>
      </w:r>
      <w:r>
        <w:rPr>
          <w:bCs/>
          <w:sz w:val="24"/>
        </w:rPr>
        <w:t>）或</w:t>
      </w:r>
      <w:r>
        <w:rPr>
          <w:rFonts w:ascii="宋体" w:hAnsi="宋体" w:hint="eastAsia"/>
          <w:sz w:val="24"/>
        </w:rPr>
        <w:sym w:font="Wingdings 2" w:char="F052"/>
      </w:r>
      <w:r>
        <w:rPr>
          <w:bCs/>
          <w:sz w:val="24"/>
          <w:u w:val="single"/>
        </w:rPr>
        <w:t xml:space="preserve"> </w:t>
      </w:r>
      <w:r>
        <w:rPr>
          <w:rFonts w:hint="eastAsia"/>
          <w:bCs/>
          <w:sz w:val="24"/>
          <w:u w:val="single"/>
        </w:rPr>
        <w:t>《城镇绿地养护技术规范》（</w:t>
      </w:r>
      <w:r>
        <w:rPr>
          <w:rFonts w:hint="eastAsia"/>
          <w:bCs/>
          <w:sz w:val="24"/>
          <w:u w:val="single"/>
        </w:rPr>
        <w:t>DB11/T 213</w:t>
      </w:r>
      <w:r>
        <w:rPr>
          <w:rFonts w:hint="eastAsia"/>
          <w:bCs/>
          <w:sz w:val="24"/>
          <w:u w:val="single"/>
        </w:rPr>
        <w:t>—</w:t>
      </w:r>
      <w:r>
        <w:rPr>
          <w:rFonts w:hint="eastAsia"/>
          <w:bCs/>
          <w:sz w:val="24"/>
          <w:u w:val="single"/>
        </w:rPr>
        <w:t>2022</w:t>
      </w:r>
      <w:r>
        <w:rPr>
          <w:rFonts w:hint="eastAsia"/>
          <w:bCs/>
          <w:sz w:val="24"/>
          <w:u w:val="single"/>
        </w:rPr>
        <w:t>）</w:t>
      </w:r>
      <w:r>
        <w:rPr>
          <w:bCs/>
          <w:sz w:val="24"/>
          <w:u w:val="single"/>
        </w:rPr>
        <w:t>（地方标准）</w:t>
      </w:r>
      <w:r>
        <w:rPr>
          <w:bCs/>
          <w:sz w:val="24"/>
        </w:rPr>
        <w:t>中</w:t>
      </w:r>
      <w:r>
        <w:rPr>
          <w:bCs/>
          <w:sz w:val="24"/>
        </w:rPr>
        <w:t xml:space="preserve"> </w:t>
      </w:r>
      <w:r>
        <w:rPr>
          <w:bCs/>
          <w:sz w:val="24"/>
          <w:u w:val="single"/>
        </w:rPr>
        <w:t xml:space="preserve"> </w:t>
      </w:r>
      <w:r>
        <w:rPr>
          <w:bCs/>
          <w:sz w:val="24"/>
          <w:u w:val="single"/>
        </w:rPr>
        <w:t>壹</w:t>
      </w:r>
      <w:r>
        <w:rPr>
          <w:bCs/>
          <w:sz w:val="24"/>
          <w:u w:val="single"/>
        </w:rPr>
        <w:t xml:space="preserve"> </w:t>
      </w:r>
      <w:r>
        <w:rPr>
          <w:bCs/>
          <w:sz w:val="24"/>
        </w:rPr>
        <w:t>级标准。</w:t>
      </w:r>
      <w:r>
        <w:rPr>
          <w:bCs/>
          <w:sz w:val="18"/>
          <w:szCs w:val="21"/>
        </w:rPr>
        <w:t xml:space="preserve">  </w:t>
      </w:r>
    </w:p>
    <w:p w14:paraId="68B6A758" w14:textId="77777777" w:rsidR="00526661" w:rsidRDefault="00526661" w:rsidP="00526661">
      <w:pPr>
        <w:spacing w:line="360" w:lineRule="auto"/>
        <w:ind w:firstLineChars="200" w:firstLine="360"/>
        <w:rPr>
          <w:bCs/>
          <w:sz w:val="18"/>
          <w:szCs w:val="21"/>
        </w:rPr>
      </w:pPr>
    </w:p>
    <w:p w14:paraId="423ECEF5" w14:textId="77777777" w:rsidR="00526661" w:rsidRDefault="00526661" w:rsidP="00526661">
      <w:pPr>
        <w:pStyle w:val="21"/>
        <w:spacing w:before="0" w:line="360" w:lineRule="auto"/>
        <w:jc w:val="left"/>
        <w:rPr>
          <w:b w:val="0"/>
          <w:sz w:val="28"/>
          <w:szCs w:val="21"/>
        </w:rPr>
      </w:pPr>
      <w:bookmarkStart w:id="588" w:name="_Toc1032760150"/>
      <w:bookmarkStart w:id="589" w:name="_Toc204832942"/>
      <w:bookmarkStart w:id="590" w:name="_Toc75262725"/>
      <w:bookmarkStart w:id="591" w:name="_Toc81556031"/>
      <w:bookmarkStart w:id="592" w:name="_Toc205054778"/>
      <w:bookmarkStart w:id="593" w:name="_Toc205055006"/>
      <w:bookmarkStart w:id="594" w:name="_Toc205055234"/>
      <w:r>
        <w:rPr>
          <w:b w:val="0"/>
          <w:sz w:val="28"/>
          <w:szCs w:val="21"/>
        </w:rPr>
        <w:t>四、签约合同价与合同价格形式</w:t>
      </w:r>
      <w:bookmarkEnd w:id="588"/>
      <w:bookmarkEnd w:id="589"/>
      <w:bookmarkEnd w:id="590"/>
      <w:bookmarkEnd w:id="591"/>
      <w:bookmarkEnd w:id="592"/>
      <w:bookmarkEnd w:id="593"/>
      <w:bookmarkEnd w:id="594"/>
      <w:r>
        <w:rPr>
          <w:b w:val="0"/>
          <w:sz w:val="28"/>
          <w:szCs w:val="21"/>
        </w:rPr>
        <w:tab/>
      </w:r>
    </w:p>
    <w:p w14:paraId="7E966DBC" w14:textId="77777777" w:rsidR="00526661" w:rsidRDefault="00526661" w:rsidP="00526661">
      <w:pPr>
        <w:spacing w:line="360" w:lineRule="auto"/>
        <w:ind w:firstLineChars="200" w:firstLine="480"/>
        <w:rPr>
          <w:bCs/>
          <w:sz w:val="24"/>
        </w:rPr>
      </w:pPr>
      <w:r>
        <w:rPr>
          <w:bCs/>
          <w:sz w:val="24"/>
        </w:rPr>
        <w:t>1.</w:t>
      </w:r>
      <w:r>
        <w:rPr>
          <w:bCs/>
          <w:sz w:val="24"/>
        </w:rPr>
        <w:t>签约合同价（不含税）为：</w:t>
      </w:r>
    </w:p>
    <w:p w14:paraId="6BFCB23E" w14:textId="77777777" w:rsidR="00526661" w:rsidRDefault="00526661" w:rsidP="00526661">
      <w:pPr>
        <w:spacing w:line="360" w:lineRule="auto"/>
        <w:ind w:firstLineChars="200" w:firstLine="480"/>
        <w:rPr>
          <w:bCs/>
          <w:sz w:val="24"/>
        </w:rPr>
      </w:pPr>
      <w:r>
        <w:rPr>
          <w:bCs/>
          <w:sz w:val="24"/>
        </w:rPr>
        <w:t>人民币（大写）</w:t>
      </w:r>
      <w:r>
        <w:rPr>
          <w:rFonts w:hint="eastAsia"/>
          <w:bCs/>
          <w:sz w:val="24"/>
          <w:u w:val="single"/>
        </w:rPr>
        <w:t xml:space="preserve">              </w:t>
      </w:r>
      <w:r>
        <w:rPr>
          <w:bCs/>
          <w:sz w:val="24"/>
          <w:u w:val="single"/>
        </w:rPr>
        <w:t xml:space="preserve"> </w:t>
      </w:r>
      <w:r>
        <w:rPr>
          <w:bCs/>
          <w:sz w:val="24"/>
        </w:rPr>
        <w:t>(¥</w:t>
      </w:r>
      <w:r>
        <w:rPr>
          <w:bCs/>
          <w:sz w:val="24"/>
          <w:u w:val="single"/>
        </w:rPr>
        <w:t xml:space="preserve"> </w:t>
      </w:r>
      <w:r>
        <w:rPr>
          <w:rFonts w:hint="eastAsia"/>
          <w:bCs/>
          <w:sz w:val="24"/>
          <w:u w:val="single"/>
        </w:rPr>
        <w:t xml:space="preserve">         </w:t>
      </w:r>
      <w:r>
        <w:rPr>
          <w:bCs/>
          <w:sz w:val="24"/>
        </w:rPr>
        <w:t>元</w:t>
      </w:r>
      <w:r>
        <w:rPr>
          <w:bCs/>
          <w:sz w:val="24"/>
        </w:rPr>
        <w:t>)</w:t>
      </w:r>
      <w:r>
        <w:rPr>
          <w:bCs/>
          <w:sz w:val="24"/>
        </w:rPr>
        <w:t>；税率：</w:t>
      </w:r>
      <w:r>
        <w:rPr>
          <w:bCs/>
          <w:sz w:val="24"/>
          <w:u w:val="single"/>
        </w:rPr>
        <w:t xml:space="preserve"> </w:t>
      </w:r>
      <w:r>
        <w:rPr>
          <w:rFonts w:hint="eastAsia"/>
          <w:bCs/>
          <w:sz w:val="24"/>
          <w:u w:val="single"/>
        </w:rPr>
        <w:t xml:space="preserve"> </w:t>
      </w:r>
      <w:r>
        <w:rPr>
          <w:bCs/>
          <w:sz w:val="24"/>
        </w:rPr>
        <w:t>%</w:t>
      </w:r>
      <w:r>
        <w:rPr>
          <w:bCs/>
          <w:sz w:val="24"/>
        </w:rPr>
        <w:t>；</w:t>
      </w:r>
    </w:p>
    <w:p w14:paraId="584ED28F" w14:textId="77777777" w:rsidR="00526661" w:rsidRDefault="00526661" w:rsidP="00526661">
      <w:pPr>
        <w:spacing w:line="360" w:lineRule="auto"/>
        <w:ind w:firstLineChars="200" w:firstLine="480"/>
        <w:rPr>
          <w:bCs/>
          <w:sz w:val="24"/>
        </w:rPr>
      </w:pPr>
      <w:r>
        <w:rPr>
          <w:bCs/>
          <w:sz w:val="24"/>
        </w:rPr>
        <w:t>含税金额：人民币（大写）</w:t>
      </w:r>
      <w:r>
        <w:rPr>
          <w:bCs/>
          <w:sz w:val="24"/>
          <w:u w:val="single"/>
        </w:rPr>
        <w:t xml:space="preserve"> </w:t>
      </w:r>
      <w:r>
        <w:rPr>
          <w:rFonts w:hint="eastAsia"/>
          <w:bCs/>
          <w:sz w:val="24"/>
          <w:u w:val="single"/>
        </w:rPr>
        <w:t xml:space="preserve">             </w:t>
      </w:r>
      <w:r>
        <w:rPr>
          <w:bCs/>
          <w:sz w:val="24"/>
          <w:u w:val="single"/>
        </w:rPr>
        <w:t xml:space="preserve"> </w:t>
      </w:r>
      <w:r>
        <w:rPr>
          <w:bCs/>
          <w:sz w:val="24"/>
        </w:rPr>
        <w:t>(¥</w:t>
      </w:r>
      <w:r>
        <w:rPr>
          <w:bCs/>
          <w:sz w:val="24"/>
          <w:u w:val="single"/>
        </w:rPr>
        <w:t xml:space="preserve"> </w:t>
      </w:r>
      <w:r>
        <w:rPr>
          <w:rFonts w:hint="eastAsia"/>
          <w:bCs/>
          <w:sz w:val="24"/>
          <w:u w:val="single"/>
        </w:rPr>
        <w:t xml:space="preserve">                  </w:t>
      </w:r>
      <w:r>
        <w:rPr>
          <w:bCs/>
          <w:sz w:val="24"/>
        </w:rPr>
        <w:t>元</w:t>
      </w:r>
      <w:r>
        <w:rPr>
          <w:bCs/>
          <w:sz w:val="24"/>
        </w:rPr>
        <w:t>)</w:t>
      </w:r>
      <w:r>
        <w:rPr>
          <w:bCs/>
          <w:sz w:val="24"/>
        </w:rPr>
        <w:t>。</w:t>
      </w:r>
    </w:p>
    <w:p w14:paraId="62F0904A" w14:textId="77777777" w:rsidR="00526661" w:rsidRDefault="00526661" w:rsidP="00526661">
      <w:pPr>
        <w:spacing w:line="360" w:lineRule="auto"/>
        <w:rPr>
          <w:bCs/>
          <w:sz w:val="24"/>
        </w:rPr>
      </w:pPr>
      <w:r>
        <w:rPr>
          <w:bCs/>
          <w:sz w:val="24"/>
        </w:rPr>
        <w:t>其中：</w:t>
      </w:r>
    </w:p>
    <w:p w14:paraId="41DC46A4" w14:textId="77777777" w:rsidR="00526661" w:rsidRDefault="00526661" w:rsidP="00526661">
      <w:pPr>
        <w:spacing w:line="360" w:lineRule="auto"/>
        <w:ind w:firstLineChars="200" w:firstLine="480"/>
        <w:rPr>
          <w:bCs/>
          <w:sz w:val="24"/>
        </w:rPr>
      </w:pPr>
      <w:r>
        <w:rPr>
          <w:bCs/>
          <w:sz w:val="24"/>
        </w:rPr>
        <w:t>（</w:t>
      </w:r>
      <w:r>
        <w:rPr>
          <w:bCs/>
          <w:sz w:val="24"/>
        </w:rPr>
        <w:t>1</w:t>
      </w:r>
      <w:r>
        <w:rPr>
          <w:bCs/>
          <w:sz w:val="24"/>
        </w:rPr>
        <w:t>）安全文明施工费（含税）：</w:t>
      </w:r>
    </w:p>
    <w:p w14:paraId="3A8EE0AA" w14:textId="77777777" w:rsidR="00526661" w:rsidRDefault="00526661" w:rsidP="00526661">
      <w:pPr>
        <w:spacing w:line="360" w:lineRule="auto"/>
        <w:ind w:firstLineChars="200" w:firstLine="480"/>
        <w:rPr>
          <w:bCs/>
          <w:sz w:val="24"/>
        </w:rPr>
      </w:pPr>
      <w:r>
        <w:rPr>
          <w:bCs/>
          <w:sz w:val="24"/>
        </w:rPr>
        <w:t>人民币（大写）</w:t>
      </w:r>
      <w:r>
        <w:rPr>
          <w:bCs/>
          <w:sz w:val="24"/>
          <w:u w:val="single"/>
        </w:rPr>
        <w:t xml:space="preserve"> </w:t>
      </w:r>
      <w:r>
        <w:rPr>
          <w:rFonts w:hint="eastAsia"/>
          <w:bCs/>
          <w:sz w:val="24"/>
          <w:u w:val="single"/>
        </w:rPr>
        <w:t xml:space="preserve">                 </w:t>
      </w:r>
      <w:r>
        <w:rPr>
          <w:bCs/>
          <w:sz w:val="24"/>
          <w:u w:val="single"/>
        </w:rPr>
        <w:t xml:space="preserve"> </w:t>
      </w:r>
      <w:r>
        <w:rPr>
          <w:bCs/>
          <w:sz w:val="24"/>
        </w:rPr>
        <w:t>(¥</w:t>
      </w:r>
      <w:r>
        <w:rPr>
          <w:rFonts w:hint="eastAsia"/>
          <w:bCs/>
          <w:sz w:val="24"/>
          <w:u w:val="single"/>
        </w:rPr>
        <w:t xml:space="preserve">                </w:t>
      </w:r>
      <w:r>
        <w:rPr>
          <w:bCs/>
          <w:sz w:val="24"/>
        </w:rPr>
        <w:t>元</w:t>
      </w:r>
      <w:r>
        <w:rPr>
          <w:bCs/>
          <w:sz w:val="24"/>
        </w:rPr>
        <w:t>)</w:t>
      </w:r>
      <w:r>
        <w:rPr>
          <w:bCs/>
          <w:sz w:val="24"/>
        </w:rPr>
        <w:t>；</w:t>
      </w:r>
    </w:p>
    <w:p w14:paraId="164DA07E" w14:textId="77777777" w:rsidR="00526661" w:rsidRDefault="00526661" w:rsidP="00526661">
      <w:pPr>
        <w:spacing w:line="360" w:lineRule="auto"/>
        <w:ind w:firstLineChars="200" w:firstLine="480"/>
        <w:rPr>
          <w:bCs/>
          <w:sz w:val="24"/>
        </w:rPr>
      </w:pPr>
      <w:r>
        <w:rPr>
          <w:bCs/>
          <w:sz w:val="24"/>
        </w:rPr>
        <w:t>（</w:t>
      </w:r>
      <w:r>
        <w:rPr>
          <w:bCs/>
          <w:sz w:val="24"/>
        </w:rPr>
        <w:t>2</w:t>
      </w:r>
      <w:r>
        <w:rPr>
          <w:bCs/>
          <w:sz w:val="24"/>
        </w:rPr>
        <w:t>）暂估价金额（含税）：</w:t>
      </w:r>
    </w:p>
    <w:p w14:paraId="3B12C73C" w14:textId="77777777" w:rsidR="00526661" w:rsidRDefault="00526661" w:rsidP="00526661">
      <w:pPr>
        <w:spacing w:line="360" w:lineRule="auto"/>
        <w:ind w:firstLineChars="200" w:firstLine="480"/>
        <w:rPr>
          <w:bCs/>
          <w:sz w:val="24"/>
        </w:rPr>
      </w:pPr>
      <w:r>
        <w:rPr>
          <w:bCs/>
          <w:sz w:val="24"/>
        </w:rPr>
        <w:t>人民币（大写）</w:t>
      </w:r>
      <w:r>
        <w:rPr>
          <w:bCs/>
          <w:sz w:val="24"/>
          <w:u w:val="single"/>
        </w:rPr>
        <w:t xml:space="preserve"> </w:t>
      </w:r>
      <w:r>
        <w:rPr>
          <w:rFonts w:hint="eastAsia"/>
          <w:bCs/>
          <w:sz w:val="24"/>
          <w:u w:val="single"/>
        </w:rPr>
        <w:t xml:space="preserve">          </w:t>
      </w:r>
      <w:r>
        <w:rPr>
          <w:rFonts w:hint="eastAsia"/>
          <w:bCs/>
          <w:sz w:val="24"/>
          <w:u w:val="single"/>
        </w:rPr>
        <w:t>元整</w:t>
      </w:r>
      <w:r>
        <w:rPr>
          <w:bCs/>
          <w:sz w:val="24"/>
          <w:u w:val="single"/>
        </w:rPr>
        <w:t xml:space="preserve"> </w:t>
      </w:r>
      <w:r>
        <w:rPr>
          <w:bCs/>
          <w:sz w:val="24"/>
        </w:rPr>
        <w:t>(¥</w:t>
      </w:r>
      <w:r>
        <w:rPr>
          <w:bCs/>
          <w:sz w:val="24"/>
          <w:u w:val="single"/>
        </w:rPr>
        <w:t xml:space="preserve"> </w:t>
      </w:r>
      <w:r>
        <w:rPr>
          <w:rFonts w:hint="eastAsia"/>
          <w:bCs/>
          <w:sz w:val="24"/>
          <w:u w:val="single"/>
        </w:rPr>
        <w:t xml:space="preserve">            </w:t>
      </w:r>
      <w:r>
        <w:rPr>
          <w:bCs/>
          <w:sz w:val="24"/>
        </w:rPr>
        <w:t>元</w:t>
      </w:r>
      <w:r>
        <w:rPr>
          <w:bCs/>
          <w:sz w:val="24"/>
        </w:rPr>
        <w:t>)</w:t>
      </w:r>
      <w:r>
        <w:rPr>
          <w:bCs/>
          <w:sz w:val="24"/>
        </w:rPr>
        <w:t>；</w:t>
      </w:r>
    </w:p>
    <w:p w14:paraId="5A720AE2" w14:textId="77777777" w:rsidR="00526661" w:rsidRDefault="00526661" w:rsidP="00526661">
      <w:pPr>
        <w:spacing w:line="360" w:lineRule="auto"/>
        <w:ind w:firstLineChars="200" w:firstLine="480"/>
        <w:rPr>
          <w:bCs/>
          <w:sz w:val="24"/>
        </w:rPr>
      </w:pPr>
      <w:r>
        <w:rPr>
          <w:bCs/>
          <w:sz w:val="24"/>
        </w:rPr>
        <w:t>（</w:t>
      </w:r>
      <w:r>
        <w:rPr>
          <w:bCs/>
          <w:sz w:val="24"/>
        </w:rPr>
        <w:t>3</w:t>
      </w:r>
      <w:r>
        <w:rPr>
          <w:bCs/>
          <w:sz w:val="24"/>
        </w:rPr>
        <w:t>）暂列金额（含税）：</w:t>
      </w:r>
    </w:p>
    <w:p w14:paraId="641861E2" w14:textId="77777777" w:rsidR="00526661" w:rsidRDefault="00526661" w:rsidP="00526661">
      <w:pPr>
        <w:spacing w:line="360" w:lineRule="auto"/>
        <w:ind w:firstLineChars="200" w:firstLine="480"/>
        <w:rPr>
          <w:bCs/>
          <w:sz w:val="24"/>
        </w:rPr>
      </w:pPr>
      <w:r>
        <w:rPr>
          <w:bCs/>
          <w:sz w:val="24"/>
        </w:rPr>
        <w:t>人民币（大写）</w:t>
      </w:r>
      <w:r>
        <w:rPr>
          <w:bCs/>
          <w:sz w:val="24"/>
          <w:u w:val="single"/>
        </w:rPr>
        <w:t xml:space="preserve"> </w:t>
      </w:r>
      <w:r>
        <w:rPr>
          <w:rFonts w:hint="eastAsia"/>
          <w:bCs/>
          <w:sz w:val="24"/>
          <w:u w:val="single"/>
        </w:rPr>
        <w:t xml:space="preserve">           </w:t>
      </w:r>
      <w:r>
        <w:rPr>
          <w:bCs/>
          <w:sz w:val="24"/>
          <w:u w:val="single"/>
        </w:rPr>
        <w:t xml:space="preserve"> </w:t>
      </w:r>
      <w:r>
        <w:rPr>
          <w:bCs/>
          <w:sz w:val="24"/>
        </w:rPr>
        <w:t>(¥</w:t>
      </w:r>
      <w:r>
        <w:rPr>
          <w:bCs/>
          <w:sz w:val="24"/>
          <w:u w:val="single"/>
        </w:rPr>
        <w:t xml:space="preserve"> </w:t>
      </w:r>
      <w:r>
        <w:rPr>
          <w:rFonts w:hint="eastAsia"/>
          <w:bCs/>
          <w:sz w:val="24"/>
          <w:u w:val="single"/>
        </w:rPr>
        <w:t>0</w:t>
      </w:r>
      <w:r>
        <w:rPr>
          <w:bCs/>
          <w:sz w:val="24"/>
          <w:u w:val="single"/>
        </w:rPr>
        <w:t xml:space="preserve"> </w:t>
      </w:r>
      <w:r>
        <w:rPr>
          <w:bCs/>
          <w:sz w:val="24"/>
        </w:rPr>
        <w:t>元</w:t>
      </w:r>
      <w:r>
        <w:rPr>
          <w:bCs/>
          <w:sz w:val="24"/>
        </w:rPr>
        <w:t>)</w:t>
      </w:r>
      <w:r>
        <w:rPr>
          <w:bCs/>
          <w:sz w:val="24"/>
        </w:rPr>
        <w:t>；</w:t>
      </w:r>
    </w:p>
    <w:p w14:paraId="166FF684" w14:textId="77777777" w:rsidR="00526661" w:rsidRDefault="00526661" w:rsidP="00526661">
      <w:pPr>
        <w:spacing w:line="360" w:lineRule="auto"/>
        <w:ind w:firstLineChars="200" w:firstLine="480"/>
        <w:rPr>
          <w:bCs/>
          <w:sz w:val="24"/>
        </w:rPr>
      </w:pPr>
      <w:r>
        <w:rPr>
          <w:bCs/>
          <w:sz w:val="24"/>
        </w:rPr>
        <w:t>（</w:t>
      </w:r>
      <w:r>
        <w:rPr>
          <w:bCs/>
          <w:sz w:val="24"/>
        </w:rPr>
        <w:t>4</w:t>
      </w:r>
      <w:r>
        <w:rPr>
          <w:bCs/>
          <w:sz w:val="24"/>
        </w:rPr>
        <w:t>）农民工工伤保险（含税）：</w:t>
      </w:r>
    </w:p>
    <w:p w14:paraId="6050F081" w14:textId="77777777" w:rsidR="00526661" w:rsidRDefault="00526661" w:rsidP="00526661">
      <w:pPr>
        <w:spacing w:line="360" w:lineRule="auto"/>
        <w:ind w:firstLineChars="200" w:firstLine="480"/>
        <w:rPr>
          <w:bCs/>
          <w:sz w:val="24"/>
        </w:rPr>
      </w:pPr>
      <w:r>
        <w:rPr>
          <w:bCs/>
          <w:sz w:val="24"/>
        </w:rPr>
        <w:t>人民币（大写）</w:t>
      </w:r>
      <w:r>
        <w:rPr>
          <w:rFonts w:hint="eastAsia"/>
          <w:bCs/>
          <w:sz w:val="24"/>
          <w:u w:val="single"/>
        </w:rPr>
        <w:t xml:space="preserve">              </w:t>
      </w:r>
      <w:r>
        <w:rPr>
          <w:rFonts w:hint="eastAsia"/>
          <w:bCs/>
          <w:sz w:val="24"/>
          <w:u w:val="single"/>
        </w:rPr>
        <w:t>元整</w:t>
      </w:r>
      <w:r>
        <w:rPr>
          <w:bCs/>
          <w:sz w:val="24"/>
          <w:u w:val="single"/>
        </w:rPr>
        <w:t xml:space="preserve"> </w:t>
      </w:r>
      <w:r>
        <w:rPr>
          <w:bCs/>
          <w:sz w:val="24"/>
        </w:rPr>
        <w:t>(¥</w:t>
      </w:r>
      <w:r>
        <w:rPr>
          <w:bCs/>
          <w:sz w:val="24"/>
          <w:u w:val="single"/>
        </w:rPr>
        <w:t xml:space="preserve"> </w:t>
      </w:r>
      <w:r>
        <w:rPr>
          <w:rFonts w:hint="eastAsia"/>
          <w:bCs/>
          <w:sz w:val="24"/>
          <w:u w:val="single"/>
        </w:rPr>
        <w:t xml:space="preserve">       </w:t>
      </w:r>
      <w:r>
        <w:rPr>
          <w:bCs/>
          <w:sz w:val="24"/>
          <w:u w:val="single"/>
        </w:rPr>
        <w:t xml:space="preserve"> </w:t>
      </w:r>
      <w:r>
        <w:rPr>
          <w:bCs/>
          <w:sz w:val="24"/>
        </w:rPr>
        <w:t>元</w:t>
      </w:r>
      <w:r>
        <w:rPr>
          <w:bCs/>
          <w:sz w:val="24"/>
        </w:rPr>
        <w:t>)</w:t>
      </w:r>
      <w:r>
        <w:rPr>
          <w:bCs/>
          <w:sz w:val="24"/>
        </w:rPr>
        <w:t>。</w:t>
      </w:r>
    </w:p>
    <w:p w14:paraId="1C277ACE" w14:textId="77777777" w:rsidR="00526661" w:rsidRPr="00804B39" w:rsidRDefault="00526661" w:rsidP="00526661">
      <w:pPr>
        <w:spacing w:line="360" w:lineRule="auto"/>
        <w:ind w:firstLineChars="200" w:firstLine="480"/>
        <w:rPr>
          <w:bCs/>
          <w:sz w:val="24"/>
        </w:rPr>
      </w:pPr>
      <w:r w:rsidRPr="00804B39">
        <w:rPr>
          <w:rFonts w:hint="eastAsia"/>
          <w:bCs/>
          <w:sz w:val="24"/>
        </w:rPr>
        <w:t>（</w:t>
      </w:r>
      <w:r w:rsidRPr="00804B39">
        <w:rPr>
          <w:bCs/>
          <w:sz w:val="24"/>
        </w:rPr>
        <w:t>5</w:t>
      </w:r>
      <w:r w:rsidRPr="00804B39">
        <w:rPr>
          <w:rFonts w:hint="eastAsia"/>
          <w:bCs/>
          <w:sz w:val="24"/>
        </w:rPr>
        <w:t>）</w:t>
      </w:r>
      <w:r w:rsidRPr="00C642BB">
        <w:rPr>
          <w:rFonts w:ascii="宋体" w:hAnsi="宋体" w:cs="宋体" w:hint="eastAsia"/>
          <w:color w:val="000000" w:themeColor="text1"/>
          <w:sz w:val="24"/>
        </w:rPr>
        <w:t>农民工工资</w:t>
      </w:r>
      <w:r w:rsidRPr="00804B39">
        <w:rPr>
          <w:rFonts w:ascii="宋体" w:hAnsi="宋体" w:cs="宋体" w:hint="eastAsia"/>
          <w:color w:val="000000" w:themeColor="text1"/>
          <w:sz w:val="24"/>
        </w:rPr>
        <w:t>（含税）¥：</w:t>
      </w:r>
      <w:r w:rsidRPr="00C642BB">
        <w:rPr>
          <w:rFonts w:ascii="宋体" w:hAnsi="宋体" w:cs="宋体" w:hint="eastAsia"/>
          <w:color w:val="000000" w:themeColor="text1"/>
          <w:sz w:val="24"/>
          <w:u w:val="single"/>
        </w:rPr>
        <w:t xml:space="preserve">                  </w:t>
      </w:r>
      <w:r w:rsidRPr="00804B39">
        <w:rPr>
          <w:bCs/>
          <w:sz w:val="24"/>
          <w:u w:val="single"/>
        </w:rPr>
        <w:t xml:space="preserve"> </w:t>
      </w:r>
      <w:r w:rsidRPr="00804B39">
        <w:rPr>
          <w:rFonts w:hint="eastAsia"/>
          <w:bCs/>
          <w:sz w:val="24"/>
          <w:u w:val="single"/>
        </w:rPr>
        <w:t>元整</w:t>
      </w:r>
      <w:r w:rsidRPr="00804B39">
        <w:rPr>
          <w:bCs/>
          <w:sz w:val="24"/>
          <w:u w:val="single"/>
        </w:rPr>
        <w:t xml:space="preserve"> </w:t>
      </w:r>
      <w:r w:rsidRPr="00804B39">
        <w:rPr>
          <w:bCs/>
          <w:sz w:val="24"/>
        </w:rPr>
        <w:t>(¥</w:t>
      </w:r>
      <w:r w:rsidRPr="00804B39">
        <w:rPr>
          <w:bCs/>
          <w:sz w:val="24"/>
          <w:u w:val="single"/>
        </w:rPr>
        <w:t xml:space="preserve">         </w:t>
      </w:r>
      <w:r w:rsidRPr="00804B39">
        <w:rPr>
          <w:rFonts w:hint="eastAsia"/>
          <w:bCs/>
          <w:sz w:val="24"/>
        </w:rPr>
        <w:t>元</w:t>
      </w:r>
      <w:r w:rsidRPr="00804B39">
        <w:rPr>
          <w:bCs/>
          <w:sz w:val="24"/>
        </w:rPr>
        <w:t>)</w:t>
      </w:r>
      <w:r w:rsidRPr="00804B39">
        <w:rPr>
          <w:rFonts w:hint="eastAsia"/>
          <w:bCs/>
          <w:sz w:val="24"/>
        </w:rPr>
        <w:t>。</w:t>
      </w:r>
      <w:r w:rsidRPr="00C642BB">
        <w:rPr>
          <w:rFonts w:hint="eastAsia"/>
          <w:bCs/>
          <w:sz w:val="24"/>
        </w:rPr>
        <w:t>（承包人应保证签约农民工工资金额满足本项目足额支付农民工工资的要求）</w:t>
      </w:r>
    </w:p>
    <w:p w14:paraId="319EE091" w14:textId="77777777" w:rsidR="00526661" w:rsidRDefault="00526661" w:rsidP="00526661">
      <w:pPr>
        <w:spacing w:line="360" w:lineRule="auto"/>
        <w:ind w:firstLineChars="200" w:firstLine="480"/>
        <w:rPr>
          <w:bCs/>
          <w:sz w:val="24"/>
        </w:rPr>
      </w:pPr>
      <w:r>
        <w:rPr>
          <w:bCs/>
          <w:sz w:val="24"/>
        </w:rPr>
        <w:t>2.</w:t>
      </w:r>
      <w:r>
        <w:rPr>
          <w:bCs/>
          <w:sz w:val="24"/>
        </w:rPr>
        <w:t>合同价格形式：</w:t>
      </w:r>
      <w:r>
        <w:rPr>
          <w:rFonts w:hint="eastAsia"/>
          <w:bCs/>
          <w:sz w:val="24"/>
          <w:u w:val="single"/>
        </w:rPr>
        <w:t>固定单价合同</w:t>
      </w:r>
      <w:r>
        <w:rPr>
          <w:bCs/>
          <w:sz w:val="24"/>
        </w:rPr>
        <w:t>。</w:t>
      </w:r>
    </w:p>
    <w:p w14:paraId="3719E934" w14:textId="77777777" w:rsidR="00526661" w:rsidRDefault="00526661" w:rsidP="00526661">
      <w:pPr>
        <w:spacing w:line="360" w:lineRule="auto"/>
        <w:ind w:firstLineChars="200" w:firstLine="480"/>
        <w:rPr>
          <w:bCs/>
          <w:sz w:val="24"/>
        </w:rPr>
      </w:pPr>
    </w:p>
    <w:p w14:paraId="78143126" w14:textId="77777777" w:rsidR="00526661" w:rsidRDefault="00526661" w:rsidP="00526661">
      <w:pPr>
        <w:pStyle w:val="21"/>
        <w:spacing w:before="0" w:line="360" w:lineRule="auto"/>
        <w:jc w:val="left"/>
        <w:rPr>
          <w:b w:val="0"/>
          <w:sz w:val="28"/>
          <w:szCs w:val="21"/>
        </w:rPr>
      </w:pPr>
      <w:bookmarkStart w:id="595" w:name="_Toc1266145827"/>
      <w:bookmarkStart w:id="596" w:name="_Toc578358000"/>
      <w:bookmarkStart w:id="597" w:name="_Toc75262726"/>
      <w:bookmarkStart w:id="598" w:name="_Toc81556032"/>
      <w:bookmarkStart w:id="599" w:name="_Toc205054779"/>
      <w:bookmarkStart w:id="600" w:name="_Toc205055007"/>
      <w:bookmarkStart w:id="601" w:name="_Toc205055235"/>
      <w:r>
        <w:rPr>
          <w:b w:val="0"/>
          <w:sz w:val="28"/>
          <w:szCs w:val="21"/>
        </w:rPr>
        <w:t>五、承包人项目负责人</w:t>
      </w:r>
      <w:bookmarkEnd w:id="595"/>
      <w:bookmarkEnd w:id="596"/>
      <w:bookmarkEnd w:id="597"/>
      <w:bookmarkEnd w:id="598"/>
      <w:bookmarkEnd w:id="599"/>
      <w:bookmarkEnd w:id="600"/>
      <w:bookmarkEnd w:id="601"/>
    </w:p>
    <w:p w14:paraId="39AE8706" w14:textId="77777777" w:rsidR="00526661" w:rsidRDefault="00526661" w:rsidP="00526661">
      <w:pPr>
        <w:spacing w:line="360" w:lineRule="auto"/>
        <w:ind w:firstLineChars="200" w:firstLine="480"/>
        <w:rPr>
          <w:bCs/>
          <w:sz w:val="18"/>
          <w:szCs w:val="21"/>
        </w:rPr>
      </w:pPr>
      <w:r>
        <w:rPr>
          <w:bCs/>
          <w:sz w:val="24"/>
        </w:rPr>
        <w:t>姓名：</w:t>
      </w:r>
      <w:r>
        <w:rPr>
          <w:rFonts w:hint="eastAsia"/>
          <w:bCs/>
          <w:sz w:val="24"/>
          <w:u w:val="single"/>
        </w:rPr>
        <w:t xml:space="preserve">       </w:t>
      </w:r>
      <w:r>
        <w:rPr>
          <w:bCs/>
          <w:sz w:val="24"/>
          <w:u w:val="single"/>
        </w:rPr>
        <w:t xml:space="preserve"> </w:t>
      </w:r>
      <w:r>
        <w:rPr>
          <w:bCs/>
          <w:sz w:val="24"/>
        </w:rPr>
        <w:t>；身份证号：</w:t>
      </w:r>
      <w:r>
        <w:rPr>
          <w:bCs/>
          <w:sz w:val="24"/>
          <w:u w:val="single"/>
        </w:rPr>
        <w:t xml:space="preserve"> </w:t>
      </w:r>
      <w:r>
        <w:rPr>
          <w:rFonts w:hint="eastAsia"/>
          <w:bCs/>
          <w:sz w:val="24"/>
          <w:u w:val="single"/>
        </w:rPr>
        <w:t xml:space="preserve">            </w:t>
      </w:r>
      <w:r>
        <w:rPr>
          <w:bCs/>
          <w:sz w:val="24"/>
          <w:u w:val="single"/>
        </w:rPr>
        <w:t xml:space="preserve"> </w:t>
      </w:r>
      <w:r>
        <w:rPr>
          <w:bCs/>
          <w:sz w:val="18"/>
          <w:szCs w:val="21"/>
          <w:u w:val="single"/>
        </w:rPr>
        <w:t xml:space="preserve"> </w:t>
      </w:r>
      <w:r>
        <w:rPr>
          <w:bCs/>
          <w:sz w:val="24"/>
        </w:rPr>
        <w:t>。</w:t>
      </w:r>
      <w:r>
        <w:rPr>
          <w:bCs/>
          <w:sz w:val="18"/>
          <w:szCs w:val="21"/>
        </w:rPr>
        <w:t xml:space="preserve"> </w:t>
      </w:r>
    </w:p>
    <w:p w14:paraId="777ED3B5" w14:textId="77777777" w:rsidR="00526661" w:rsidRDefault="00526661" w:rsidP="00526661">
      <w:pPr>
        <w:spacing w:line="360" w:lineRule="auto"/>
        <w:ind w:firstLineChars="200" w:firstLine="360"/>
        <w:rPr>
          <w:bCs/>
          <w:sz w:val="18"/>
          <w:szCs w:val="21"/>
        </w:rPr>
      </w:pPr>
    </w:p>
    <w:p w14:paraId="578CC17C" w14:textId="77777777" w:rsidR="00526661" w:rsidRDefault="00526661" w:rsidP="00526661">
      <w:pPr>
        <w:pStyle w:val="21"/>
        <w:spacing w:before="0" w:line="360" w:lineRule="auto"/>
        <w:jc w:val="left"/>
        <w:rPr>
          <w:b w:val="0"/>
          <w:sz w:val="28"/>
          <w:szCs w:val="21"/>
        </w:rPr>
      </w:pPr>
      <w:bookmarkStart w:id="602" w:name="_Toc1315372893"/>
      <w:bookmarkStart w:id="603" w:name="_Toc565350378"/>
      <w:bookmarkStart w:id="604" w:name="_Toc81556033"/>
      <w:bookmarkStart w:id="605" w:name="_Toc75262727"/>
      <w:bookmarkStart w:id="606" w:name="_Toc205054780"/>
      <w:bookmarkStart w:id="607" w:name="_Toc205055008"/>
      <w:bookmarkStart w:id="608" w:name="_Toc205055236"/>
      <w:r>
        <w:rPr>
          <w:b w:val="0"/>
          <w:sz w:val="28"/>
          <w:szCs w:val="21"/>
        </w:rPr>
        <w:t>六、预付款</w:t>
      </w:r>
      <w:bookmarkEnd w:id="602"/>
      <w:bookmarkEnd w:id="603"/>
      <w:bookmarkEnd w:id="604"/>
      <w:bookmarkEnd w:id="605"/>
      <w:bookmarkEnd w:id="606"/>
      <w:bookmarkEnd w:id="607"/>
      <w:bookmarkEnd w:id="608"/>
    </w:p>
    <w:p w14:paraId="4DE7A044" w14:textId="77777777" w:rsidR="00526661" w:rsidRPr="00804B39" w:rsidRDefault="00526661" w:rsidP="00526661">
      <w:pPr>
        <w:wordWrap w:val="0"/>
        <w:spacing w:line="360" w:lineRule="auto"/>
        <w:ind w:firstLineChars="200" w:firstLine="480"/>
        <w:rPr>
          <w:bCs/>
          <w:sz w:val="24"/>
        </w:rPr>
      </w:pPr>
      <w:r>
        <w:rPr>
          <w:bCs/>
          <w:sz w:val="24"/>
        </w:rPr>
        <w:t>预付款：</w:t>
      </w:r>
      <w:r>
        <w:rPr>
          <w:rFonts w:hint="eastAsia"/>
          <w:bCs/>
          <w:sz w:val="24"/>
        </w:rPr>
        <w:t>合同生效</w:t>
      </w:r>
      <w:r>
        <w:rPr>
          <w:rFonts w:ascii="宋体" w:hAnsi="宋体" w:hint="eastAsia"/>
          <w:bCs/>
          <w:sz w:val="24"/>
          <w:u w:val="single"/>
        </w:rPr>
        <w:t>并政府资金落实到位后</w:t>
      </w:r>
      <w:r>
        <w:rPr>
          <w:bCs/>
          <w:sz w:val="24"/>
        </w:rPr>
        <w:t>，发包人向承包人支付合同价款（不包括其他工程清单中发包人部分的暂列金额、专业工程暂估价、安全防护、文明施工措施费、农民工工伤保险费</w:t>
      </w:r>
      <w:r w:rsidRPr="00804B39">
        <w:rPr>
          <w:rFonts w:hint="eastAsia"/>
          <w:bCs/>
          <w:sz w:val="24"/>
        </w:rPr>
        <w:t>、</w:t>
      </w:r>
      <w:r w:rsidRPr="00C642BB">
        <w:rPr>
          <w:rFonts w:hint="eastAsia"/>
          <w:bCs/>
          <w:sz w:val="24"/>
        </w:rPr>
        <w:t>农民工工资</w:t>
      </w:r>
      <w:r w:rsidRPr="00804B39">
        <w:rPr>
          <w:rFonts w:hint="eastAsia"/>
          <w:bCs/>
          <w:sz w:val="24"/>
        </w:rPr>
        <w:t>）</w:t>
      </w:r>
      <w:r w:rsidRPr="00804B39">
        <w:rPr>
          <w:bCs/>
          <w:sz w:val="24"/>
        </w:rPr>
        <w:t>30%</w:t>
      </w:r>
      <w:r w:rsidRPr="00804B39">
        <w:rPr>
          <w:rFonts w:hint="eastAsia"/>
          <w:bCs/>
          <w:sz w:val="24"/>
        </w:rPr>
        <w:t>的工程预付款，再支付合同中</w:t>
      </w:r>
      <w:r w:rsidRPr="00804B39">
        <w:rPr>
          <w:bCs/>
          <w:sz w:val="24"/>
        </w:rPr>
        <w:t>100%</w:t>
      </w:r>
      <w:r w:rsidRPr="00804B39">
        <w:rPr>
          <w:rFonts w:hint="eastAsia"/>
          <w:bCs/>
          <w:sz w:val="24"/>
        </w:rPr>
        <w:t>的安全文明施工费，支付</w:t>
      </w:r>
      <w:r w:rsidRPr="00804B39">
        <w:rPr>
          <w:bCs/>
          <w:sz w:val="24"/>
        </w:rPr>
        <w:t>100%</w:t>
      </w:r>
      <w:r w:rsidRPr="00804B39">
        <w:rPr>
          <w:rFonts w:hint="eastAsia"/>
          <w:bCs/>
          <w:sz w:val="24"/>
        </w:rPr>
        <w:t>的农民工工伤保险费，支付</w:t>
      </w:r>
      <w:r w:rsidRPr="00C642BB">
        <w:rPr>
          <w:bCs/>
          <w:sz w:val="24"/>
        </w:rPr>
        <w:t>6</w:t>
      </w:r>
      <w:r w:rsidRPr="00804B39">
        <w:rPr>
          <w:bCs/>
          <w:sz w:val="24"/>
        </w:rPr>
        <w:t>0%</w:t>
      </w:r>
      <w:r w:rsidRPr="00804B39">
        <w:rPr>
          <w:rFonts w:hint="eastAsia"/>
          <w:bCs/>
          <w:sz w:val="24"/>
        </w:rPr>
        <w:t>的</w:t>
      </w:r>
      <w:r w:rsidRPr="00C642BB">
        <w:rPr>
          <w:rFonts w:hint="eastAsia"/>
          <w:bCs/>
          <w:sz w:val="24"/>
        </w:rPr>
        <w:t>农民工工资</w:t>
      </w:r>
      <w:r w:rsidRPr="00804B39">
        <w:rPr>
          <w:rFonts w:hint="eastAsia"/>
          <w:bCs/>
          <w:sz w:val="24"/>
        </w:rPr>
        <w:t>。</w:t>
      </w:r>
    </w:p>
    <w:p w14:paraId="49FC31F6" w14:textId="77777777" w:rsidR="00526661" w:rsidRPr="00C642BB" w:rsidRDefault="00526661" w:rsidP="00526661">
      <w:pPr>
        <w:spacing w:line="360" w:lineRule="auto"/>
        <w:ind w:firstLineChars="200" w:firstLine="480"/>
        <w:rPr>
          <w:bCs/>
          <w:sz w:val="24"/>
          <w:highlight w:val="yellow"/>
        </w:rPr>
      </w:pPr>
    </w:p>
    <w:p w14:paraId="6B157B5D" w14:textId="77777777" w:rsidR="00526661" w:rsidRDefault="00526661" w:rsidP="00526661">
      <w:pPr>
        <w:pStyle w:val="21"/>
        <w:spacing w:before="0" w:line="360" w:lineRule="auto"/>
        <w:jc w:val="left"/>
        <w:rPr>
          <w:b w:val="0"/>
          <w:sz w:val="28"/>
          <w:szCs w:val="21"/>
        </w:rPr>
      </w:pPr>
      <w:bookmarkStart w:id="609" w:name="_Toc75262728"/>
      <w:bookmarkStart w:id="610" w:name="_Toc1555190768"/>
      <w:bookmarkStart w:id="611" w:name="_Toc81556034"/>
      <w:bookmarkStart w:id="612" w:name="_Toc1430992058"/>
      <w:bookmarkStart w:id="613" w:name="_Toc205054781"/>
      <w:bookmarkStart w:id="614" w:name="_Toc205055009"/>
      <w:bookmarkStart w:id="615" w:name="_Toc205055237"/>
      <w:r>
        <w:rPr>
          <w:b w:val="0"/>
          <w:sz w:val="28"/>
          <w:szCs w:val="21"/>
        </w:rPr>
        <w:t>七、绿化种植及养护要求</w:t>
      </w:r>
      <w:bookmarkEnd w:id="609"/>
      <w:bookmarkEnd w:id="610"/>
      <w:bookmarkEnd w:id="611"/>
      <w:bookmarkEnd w:id="612"/>
      <w:bookmarkEnd w:id="613"/>
      <w:bookmarkEnd w:id="614"/>
      <w:bookmarkEnd w:id="615"/>
    </w:p>
    <w:p w14:paraId="322A8630" w14:textId="77777777" w:rsidR="00526661" w:rsidRDefault="00526661" w:rsidP="00526661">
      <w:pPr>
        <w:spacing w:line="360" w:lineRule="auto"/>
        <w:ind w:firstLineChars="200" w:firstLine="480"/>
        <w:rPr>
          <w:bCs/>
          <w:sz w:val="24"/>
        </w:rPr>
      </w:pPr>
      <w:r>
        <w:rPr>
          <w:bCs/>
          <w:sz w:val="24"/>
        </w:rPr>
        <w:t>1.</w:t>
      </w:r>
      <w:r>
        <w:rPr>
          <w:bCs/>
          <w:sz w:val="24"/>
        </w:rPr>
        <w:t>在施工过程及绿化养护期内植物死亡，须按原设计品种和规格更换，更换费用由承包人承担。</w:t>
      </w:r>
    </w:p>
    <w:p w14:paraId="246AAC64" w14:textId="77777777" w:rsidR="00526661" w:rsidRDefault="00526661" w:rsidP="00526661">
      <w:pPr>
        <w:spacing w:line="360" w:lineRule="auto"/>
        <w:ind w:firstLineChars="200" w:firstLine="480"/>
        <w:rPr>
          <w:bCs/>
          <w:sz w:val="24"/>
          <w:u w:val="single"/>
        </w:rPr>
      </w:pPr>
      <w:r>
        <w:rPr>
          <w:bCs/>
          <w:sz w:val="24"/>
        </w:rPr>
        <w:t>2.</w:t>
      </w:r>
      <w:r>
        <w:rPr>
          <w:bCs/>
          <w:sz w:val="24"/>
        </w:rPr>
        <w:t>竣工验收时苗木成活率约定（乔木、灌木、地被、草坪等）：</w:t>
      </w:r>
      <w:bookmarkStart w:id="616" w:name="_Hlk74754578"/>
      <w:r>
        <w:rPr>
          <w:bCs/>
          <w:sz w:val="24"/>
          <w:u w:val="single"/>
        </w:rPr>
        <w:t>95%</w:t>
      </w:r>
      <w:bookmarkEnd w:id="616"/>
      <w:r>
        <w:rPr>
          <w:bCs/>
          <w:sz w:val="24"/>
          <w:u w:val="single"/>
        </w:rPr>
        <w:t xml:space="preserve"> </w:t>
      </w:r>
      <w:r>
        <w:rPr>
          <w:bCs/>
          <w:sz w:val="24"/>
        </w:rPr>
        <w:t>。</w:t>
      </w:r>
    </w:p>
    <w:p w14:paraId="2B6440B6" w14:textId="77777777" w:rsidR="00526661" w:rsidRDefault="00526661" w:rsidP="00526661">
      <w:pPr>
        <w:spacing w:line="360" w:lineRule="auto"/>
        <w:ind w:firstLineChars="200" w:firstLine="480"/>
        <w:rPr>
          <w:bCs/>
          <w:sz w:val="24"/>
        </w:rPr>
      </w:pPr>
      <w:r>
        <w:rPr>
          <w:bCs/>
          <w:sz w:val="24"/>
        </w:rPr>
        <w:t>3.</w:t>
      </w:r>
      <w:r>
        <w:rPr>
          <w:bCs/>
          <w:sz w:val="24"/>
        </w:rPr>
        <w:t>养护期满移交时苗木成活率约定（乔木、灌木、地被、草坪等）：</w:t>
      </w:r>
      <w:r>
        <w:rPr>
          <w:bCs/>
          <w:sz w:val="24"/>
          <w:u w:val="single"/>
        </w:rPr>
        <w:t xml:space="preserve"> 95%  </w:t>
      </w:r>
      <w:r>
        <w:rPr>
          <w:bCs/>
          <w:sz w:val="24"/>
        </w:rPr>
        <w:t>。</w:t>
      </w:r>
    </w:p>
    <w:p w14:paraId="40134B6D" w14:textId="77777777" w:rsidR="00526661" w:rsidRDefault="00526661" w:rsidP="00526661">
      <w:pPr>
        <w:spacing w:line="360" w:lineRule="auto"/>
        <w:ind w:firstLineChars="200" w:firstLine="480"/>
        <w:rPr>
          <w:bCs/>
          <w:sz w:val="24"/>
          <w:u w:val="single"/>
        </w:rPr>
      </w:pPr>
    </w:p>
    <w:p w14:paraId="3F416F1D" w14:textId="77777777" w:rsidR="00526661" w:rsidRDefault="00526661" w:rsidP="00526661">
      <w:pPr>
        <w:pStyle w:val="21"/>
        <w:spacing w:before="0" w:line="360" w:lineRule="auto"/>
        <w:jc w:val="left"/>
        <w:rPr>
          <w:b w:val="0"/>
          <w:sz w:val="28"/>
          <w:szCs w:val="21"/>
        </w:rPr>
      </w:pPr>
      <w:bookmarkStart w:id="617" w:name="_Toc81556035"/>
      <w:bookmarkStart w:id="618" w:name="_Toc75262729"/>
      <w:bookmarkStart w:id="619" w:name="_Toc205054782"/>
      <w:bookmarkStart w:id="620" w:name="_Toc205055010"/>
      <w:bookmarkStart w:id="621" w:name="_Toc205055238"/>
      <w:bookmarkStart w:id="622" w:name="_Toc367134989"/>
      <w:bookmarkStart w:id="623" w:name="_Toc1430684837"/>
      <w:r>
        <w:rPr>
          <w:b w:val="0"/>
          <w:sz w:val="28"/>
          <w:szCs w:val="21"/>
        </w:rPr>
        <w:t>八、其他要求</w:t>
      </w:r>
      <w:bookmarkEnd w:id="617"/>
      <w:bookmarkEnd w:id="618"/>
      <w:bookmarkEnd w:id="619"/>
      <w:bookmarkEnd w:id="620"/>
      <w:bookmarkEnd w:id="621"/>
    </w:p>
    <w:p w14:paraId="4C506F32" w14:textId="77777777" w:rsidR="00526661" w:rsidRDefault="00526661" w:rsidP="00526661">
      <w:pPr>
        <w:ind w:firstLineChars="300" w:firstLine="720"/>
        <w:rPr>
          <w:bCs/>
          <w:sz w:val="24"/>
        </w:rPr>
      </w:pPr>
      <w:r>
        <w:rPr>
          <w:bCs/>
          <w:sz w:val="24"/>
          <w:u w:val="single"/>
        </w:rPr>
        <w:t xml:space="preserve">                     </w:t>
      </w:r>
      <w:r>
        <w:rPr>
          <w:rFonts w:hint="eastAsia"/>
          <w:bCs/>
          <w:sz w:val="24"/>
          <w:u w:val="single"/>
        </w:rPr>
        <w:t>/</w:t>
      </w:r>
      <w:r>
        <w:rPr>
          <w:bCs/>
          <w:sz w:val="24"/>
          <w:u w:val="single"/>
        </w:rPr>
        <w:t xml:space="preserve">                          </w:t>
      </w:r>
      <w:r>
        <w:rPr>
          <w:bCs/>
          <w:sz w:val="24"/>
        </w:rPr>
        <w:t>。</w:t>
      </w:r>
    </w:p>
    <w:p w14:paraId="44C6ABD4" w14:textId="77777777" w:rsidR="00526661" w:rsidRDefault="00526661" w:rsidP="00526661">
      <w:pPr>
        <w:ind w:firstLineChars="300" w:firstLine="720"/>
        <w:rPr>
          <w:bCs/>
          <w:sz w:val="24"/>
        </w:rPr>
      </w:pPr>
    </w:p>
    <w:p w14:paraId="14BAB59E" w14:textId="77777777" w:rsidR="00526661" w:rsidRDefault="00526661" w:rsidP="00526661">
      <w:pPr>
        <w:pStyle w:val="21"/>
        <w:spacing w:before="0" w:line="360" w:lineRule="auto"/>
        <w:jc w:val="left"/>
        <w:rPr>
          <w:b w:val="0"/>
          <w:sz w:val="28"/>
          <w:szCs w:val="21"/>
        </w:rPr>
      </w:pPr>
      <w:bookmarkStart w:id="624" w:name="_Toc1318737122"/>
      <w:bookmarkStart w:id="625" w:name="_Toc184090255"/>
      <w:bookmarkStart w:id="626" w:name="_Toc75262730"/>
      <w:bookmarkStart w:id="627" w:name="_Toc81556036"/>
      <w:bookmarkStart w:id="628" w:name="_Toc205054783"/>
      <w:bookmarkStart w:id="629" w:name="_Toc205055011"/>
      <w:bookmarkStart w:id="630" w:name="_Toc205055239"/>
      <w:bookmarkEnd w:id="622"/>
      <w:bookmarkEnd w:id="623"/>
      <w:r>
        <w:rPr>
          <w:b w:val="0"/>
          <w:sz w:val="28"/>
          <w:szCs w:val="21"/>
        </w:rPr>
        <w:t>九、合同文件构成</w:t>
      </w:r>
      <w:bookmarkEnd w:id="624"/>
      <w:bookmarkEnd w:id="625"/>
      <w:bookmarkEnd w:id="626"/>
      <w:bookmarkEnd w:id="627"/>
      <w:bookmarkEnd w:id="628"/>
      <w:bookmarkEnd w:id="629"/>
      <w:bookmarkEnd w:id="630"/>
    </w:p>
    <w:p w14:paraId="59D61A74" w14:textId="77777777" w:rsidR="00526661" w:rsidRDefault="00526661" w:rsidP="00526661">
      <w:pPr>
        <w:spacing w:line="360" w:lineRule="auto"/>
        <w:ind w:firstLineChars="200" w:firstLine="480"/>
        <w:rPr>
          <w:bCs/>
          <w:sz w:val="24"/>
        </w:rPr>
      </w:pPr>
      <w:r>
        <w:rPr>
          <w:bCs/>
          <w:sz w:val="24"/>
        </w:rPr>
        <w:t>本协议书与下列文件一起构成合同文件：</w:t>
      </w:r>
    </w:p>
    <w:p w14:paraId="05C1CCDB" w14:textId="77777777" w:rsidR="00526661" w:rsidRDefault="00526661" w:rsidP="00526661">
      <w:pPr>
        <w:autoSpaceDE w:val="0"/>
        <w:autoSpaceDN w:val="0"/>
        <w:adjustRightInd w:val="0"/>
        <w:spacing w:line="360" w:lineRule="auto"/>
        <w:ind w:firstLineChars="200" w:firstLine="480"/>
        <w:jc w:val="left"/>
        <w:rPr>
          <w:bCs/>
          <w:sz w:val="24"/>
        </w:rPr>
      </w:pPr>
      <w:r>
        <w:rPr>
          <w:bCs/>
          <w:sz w:val="24"/>
        </w:rPr>
        <w:t>（</w:t>
      </w:r>
      <w:r>
        <w:rPr>
          <w:bCs/>
          <w:sz w:val="24"/>
        </w:rPr>
        <w:t>1</w:t>
      </w:r>
      <w:r>
        <w:rPr>
          <w:bCs/>
          <w:sz w:val="24"/>
        </w:rPr>
        <w:t>）中标通知书</w:t>
      </w:r>
      <w:r>
        <w:rPr>
          <w:rFonts w:hint="eastAsia"/>
          <w:bCs/>
          <w:sz w:val="24"/>
        </w:rPr>
        <w:t>（如果有）</w:t>
      </w:r>
      <w:r>
        <w:rPr>
          <w:bCs/>
          <w:sz w:val="24"/>
        </w:rPr>
        <w:t>；</w:t>
      </w:r>
    </w:p>
    <w:p w14:paraId="76DC9292" w14:textId="77777777" w:rsidR="00526661" w:rsidRDefault="00526661" w:rsidP="00526661">
      <w:pPr>
        <w:autoSpaceDE w:val="0"/>
        <w:autoSpaceDN w:val="0"/>
        <w:adjustRightInd w:val="0"/>
        <w:spacing w:line="360" w:lineRule="auto"/>
        <w:ind w:firstLineChars="200" w:firstLine="480"/>
        <w:jc w:val="left"/>
        <w:rPr>
          <w:bCs/>
          <w:sz w:val="24"/>
        </w:rPr>
      </w:pPr>
      <w:r>
        <w:rPr>
          <w:bCs/>
          <w:sz w:val="24"/>
        </w:rPr>
        <w:t>（</w:t>
      </w:r>
      <w:r>
        <w:rPr>
          <w:bCs/>
          <w:sz w:val="24"/>
        </w:rPr>
        <w:t>2</w:t>
      </w:r>
      <w:r>
        <w:rPr>
          <w:bCs/>
          <w:sz w:val="24"/>
        </w:rPr>
        <w:t>）投标函及其附录</w:t>
      </w:r>
      <w:r>
        <w:rPr>
          <w:rFonts w:hint="eastAsia"/>
          <w:bCs/>
          <w:sz w:val="24"/>
        </w:rPr>
        <w:t>（如果有）</w:t>
      </w:r>
      <w:r>
        <w:rPr>
          <w:bCs/>
          <w:sz w:val="24"/>
        </w:rPr>
        <w:t>；</w:t>
      </w:r>
    </w:p>
    <w:p w14:paraId="06EFE0E8" w14:textId="77777777" w:rsidR="00526661" w:rsidRDefault="00526661" w:rsidP="00526661">
      <w:pPr>
        <w:autoSpaceDE w:val="0"/>
        <w:autoSpaceDN w:val="0"/>
        <w:adjustRightInd w:val="0"/>
        <w:spacing w:line="360" w:lineRule="auto"/>
        <w:ind w:firstLineChars="200" w:firstLine="480"/>
        <w:jc w:val="left"/>
        <w:rPr>
          <w:bCs/>
          <w:sz w:val="24"/>
        </w:rPr>
      </w:pPr>
      <w:r>
        <w:rPr>
          <w:bCs/>
          <w:sz w:val="24"/>
        </w:rPr>
        <w:t>（</w:t>
      </w:r>
      <w:r>
        <w:rPr>
          <w:bCs/>
          <w:sz w:val="24"/>
        </w:rPr>
        <w:t>3</w:t>
      </w:r>
      <w:r>
        <w:rPr>
          <w:bCs/>
          <w:sz w:val="24"/>
        </w:rPr>
        <w:t>）专用合同条款及其附件；</w:t>
      </w:r>
    </w:p>
    <w:p w14:paraId="3B93CD1E" w14:textId="77777777" w:rsidR="00526661" w:rsidRDefault="00526661" w:rsidP="00526661">
      <w:pPr>
        <w:autoSpaceDE w:val="0"/>
        <w:autoSpaceDN w:val="0"/>
        <w:adjustRightInd w:val="0"/>
        <w:spacing w:line="360" w:lineRule="auto"/>
        <w:ind w:firstLineChars="200" w:firstLine="480"/>
        <w:jc w:val="left"/>
        <w:rPr>
          <w:bCs/>
          <w:sz w:val="24"/>
        </w:rPr>
      </w:pPr>
      <w:r>
        <w:rPr>
          <w:bCs/>
          <w:sz w:val="24"/>
        </w:rPr>
        <w:t>（</w:t>
      </w:r>
      <w:r>
        <w:rPr>
          <w:bCs/>
          <w:sz w:val="24"/>
        </w:rPr>
        <w:t>4</w:t>
      </w:r>
      <w:r>
        <w:rPr>
          <w:bCs/>
          <w:sz w:val="24"/>
        </w:rPr>
        <w:t>）通用合同条款；</w:t>
      </w:r>
    </w:p>
    <w:p w14:paraId="3030D184" w14:textId="77777777" w:rsidR="00526661" w:rsidRDefault="00526661" w:rsidP="00526661">
      <w:pPr>
        <w:autoSpaceDE w:val="0"/>
        <w:autoSpaceDN w:val="0"/>
        <w:adjustRightInd w:val="0"/>
        <w:spacing w:line="360" w:lineRule="auto"/>
        <w:ind w:firstLineChars="200" w:firstLine="480"/>
        <w:jc w:val="left"/>
        <w:rPr>
          <w:bCs/>
          <w:sz w:val="24"/>
        </w:rPr>
      </w:pPr>
      <w:r>
        <w:rPr>
          <w:bCs/>
          <w:sz w:val="24"/>
        </w:rPr>
        <w:t>（</w:t>
      </w:r>
      <w:r>
        <w:rPr>
          <w:bCs/>
          <w:sz w:val="24"/>
        </w:rPr>
        <w:t>5</w:t>
      </w:r>
      <w:r>
        <w:rPr>
          <w:bCs/>
          <w:sz w:val="24"/>
        </w:rPr>
        <w:t>）技术标准和要求；</w:t>
      </w:r>
    </w:p>
    <w:p w14:paraId="5BE271B8" w14:textId="77777777" w:rsidR="00526661" w:rsidRDefault="00526661" w:rsidP="00526661">
      <w:pPr>
        <w:autoSpaceDE w:val="0"/>
        <w:autoSpaceDN w:val="0"/>
        <w:adjustRightInd w:val="0"/>
        <w:spacing w:line="360" w:lineRule="auto"/>
        <w:ind w:firstLineChars="200" w:firstLine="480"/>
        <w:jc w:val="left"/>
        <w:rPr>
          <w:bCs/>
          <w:sz w:val="24"/>
        </w:rPr>
      </w:pPr>
      <w:r>
        <w:rPr>
          <w:bCs/>
          <w:sz w:val="24"/>
        </w:rPr>
        <w:t>（</w:t>
      </w:r>
      <w:r>
        <w:rPr>
          <w:bCs/>
          <w:sz w:val="24"/>
        </w:rPr>
        <w:t>6</w:t>
      </w:r>
      <w:r>
        <w:rPr>
          <w:bCs/>
          <w:sz w:val="24"/>
        </w:rPr>
        <w:t>）图纸；</w:t>
      </w:r>
    </w:p>
    <w:p w14:paraId="19318599" w14:textId="77777777" w:rsidR="00526661" w:rsidRDefault="00526661" w:rsidP="00526661">
      <w:pPr>
        <w:autoSpaceDE w:val="0"/>
        <w:autoSpaceDN w:val="0"/>
        <w:adjustRightInd w:val="0"/>
        <w:spacing w:line="360" w:lineRule="auto"/>
        <w:ind w:firstLineChars="200" w:firstLine="480"/>
        <w:jc w:val="left"/>
        <w:rPr>
          <w:bCs/>
          <w:sz w:val="24"/>
        </w:rPr>
      </w:pPr>
      <w:r>
        <w:rPr>
          <w:bCs/>
          <w:sz w:val="24"/>
        </w:rPr>
        <w:t>（</w:t>
      </w:r>
      <w:r>
        <w:rPr>
          <w:bCs/>
          <w:sz w:val="24"/>
        </w:rPr>
        <w:t>7</w:t>
      </w:r>
      <w:r>
        <w:rPr>
          <w:bCs/>
          <w:sz w:val="24"/>
        </w:rPr>
        <w:t>）已标价工程量清单或预算书；</w:t>
      </w:r>
    </w:p>
    <w:p w14:paraId="1BDF0BB0" w14:textId="77777777" w:rsidR="00526661" w:rsidRDefault="00526661" w:rsidP="00526661">
      <w:pPr>
        <w:autoSpaceDE w:val="0"/>
        <w:autoSpaceDN w:val="0"/>
        <w:adjustRightInd w:val="0"/>
        <w:spacing w:line="360" w:lineRule="auto"/>
        <w:ind w:firstLineChars="200" w:firstLine="480"/>
        <w:jc w:val="left"/>
        <w:rPr>
          <w:bCs/>
          <w:sz w:val="24"/>
          <w:u w:val="single"/>
        </w:rPr>
      </w:pPr>
      <w:r>
        <w:rPr>
          <w:bCs/>
          <w:sz w:val="24"/>
        </w:rPr>
        <w:t>（</w:t>
      </w:r>
      <w:r>
        <w:rPr>
          <w:bCs/>
          <w:sz w:val="24"/>
        </w:rPr>
        <w:t>8</w:t>
      </w:r>
      <w:r>
        <w:rPr>
          <w:bCs/>
          <w:sz w:val="24"/>
        </w:rPr>
        <w:t>）其他合同文件。</w:t>
      </w:r>
    </w:p>
    <w:p w14:paraId="56D00EE4" w14:textId="77777777" w:rsidR="00526661" w:rsidRDefault="00526661" w:rsidP="00526661">
      <w:pPr>
        <w:autoSpaceDE w:val="0"/>
        <w:autoSpaceDN w:val="0"/>
        <w:adjustRightInd w:val="0"/>
        <w:spacing w:line="360" w:lineRule="auto"/>
        <w:ind w:firstLineChars="200" w:firstLine="480"/>
        <w:rPr>
          <w:bCs/>
          <w:sz w:val="24"/>
        </w:rPr>
      </w:pPr>
      <w:r>
        <w:rPr>
          <w:bCs/>
          <w:sz w:val="24"/>
        </w:rPr>
        <w:t>在合同订立及履行过程中形成的与合同有关的文件均构成合同文件组成部分。</w:t>
      </w:r>
    </w:p>
    <w:p w14:paraId="06D82443" w14:textId="77777777" w:rsidR="00526661" w:rsidRDefault="00526661" w:rsidP="00526661">
      <w:pPr>
        <w:autoSpaceDE w:val="0"/>
        <w:autoSpaceDN w:val="0"/>
        <w:adjustRightInd w:val="0"/>
        <w:spacing w:line="360" w:lineRule="auto"/>
        <w:ind w:firstLineChars="200" w:firstLine="480"/>
        <w:rPr>
          <w:bCs/>
          <w:sz w:val="24"/>
        </w:rPr>
      </w:pPr>
      <w:r>
        <w:rPr>
          <w:bCs/>
          <w:sz w:val="24"/>
        </w:rPr>
        <w:t>上述各项合同文件包括合同当事人就该项合同文件所作出的补充和修改，属于同一类内容的文件，应以最新签署的为准。专用合同条款及其附件须经合同当事人签字或盖章。</w:t>
      </w:r>
    </w:p>
    <w:p w14:paraId="2CF3D33E" w14:textId="77777777" w:rsidR="00526661" w:rsidRDefault="00526661" w:rsidP="00526661">
      <w:pPr>
        <w:autoSpaceDE w:val="0"/>
        <w:autoSpaceDN w:val="0"/>
        <w:adjustRightInd w:val="0"/>
        <w:spacing w:line="360" w:lineRule="auto"/>
        <w:ind w:firstLineChars="200" w:firstLine="480"/>
        <w:rPr>
          <w:bCs/>
          <w:sz w:val="24"/>
        </w:rPr>
      </w:pPr>
    </w:p>
    <w:p w14:paraId="20FBAE25" w14:textId="77777777" w:rsidR="00526661" w:rsidRDefault="00526661" w:rsidP="00526661">
      <w:pPr>
        <w:pStyle w:val="21"/>
        <w:spacing w:before="0" w:line="360" w:lineRule="auto"/>
        <w:jc w:val="left"/>
        <w:rPr>
          <w:b w:val="0"/>
          <w:sz w:val="28"/>
          <w:szCs w:val="21"/>
        </w:rPr>
      </w:pPr>
      <w:bookmarkStart w:id="631" w:name="_Toc1718441829"/>
      <w:bookmarkStart w:id="632" w:name="_Toc410640064"/>
      <w:bookmarkStart w:id="633" w:name="_Toc75262731"/>
      <w:bookmarkStart w:id="634" w:name="_Toc81556037"/>
      <w:bookmarkStart w:id="635" w:name="_Toc205054784"/>
      <w:bookmarkStart w:id="636" w:name="_Toc205055012"/>
      <w:bookmarkStart w:id="637" w:name="_Toc205055240"/>
      <w:r>
        <w:rPr>
          <w:b w:val="0"/>
          <w:sz w:val="28"/>
          <w:szCs w:val="21"/>
        </w:rPr>
        <w:t>十、承诺</w:t>
      </w:r>
      <w:bookmarkEnd w:id="631"/>
      <w:bookmarkEnd w:id="632"/>
      <w:bookmarkEnd w:id="633"/>
      <w:bookmarkEnd w:id="634"/>
      <w:bookmarkEnd w:id="635"/>
      <w:bookmarkEnd w:id="636"/>
      <w:bookmarkEnd w:id="637"/>
    </w:p>
    <w:p w14:paraId="725472E4" w14:textId="77777777" w:rsidR="00526661" w:rsidRDefault="00526661" w:rsidP="00526661">
      <w:pPr>
        <w:spacing w:line="360" w:lineRule="auto"/>
        <w:ind w:firstLineChars="200" w:firstLine="480"/>
        <w:rPr>
          <w:bCs/>
          <w:sz w:val="24"/>
        </w:rPr>
      </w:pPr>
      <w:r>
        <w:rPr>
          <w:bCs/>
          <w:sz w:val="24"/>
        </w:rPr>
        <w:t>1.</w:t>
      </w:r>
      <w:r>
        <w:rPr>
          <w:bCs/>
          <w:sz w:val="24"/>
        </w:rPr>
        <w:t>发包人承诺按照法律规定履行项目审批手续、筹集工程建设资金并按照合同约定的期限和方式支付合同价款，及时足额支付</w:t>
      </w:r>
      <w:r>
        <w:rPr>
          <w:rFonts w:hint="eastAsia"/>
          <w:bCs/>
          <w:sz w:val="24"/>
        </w:rPr>
        <w:t>农民工工资</w:t>
      </w:r>
      <w:r>
        <w:rPr>
          <w:bCs/>
          <w:sz w:val="24"/>
        </w:rPr>
        <w:t>至农民工工资专用账户，并加强对施工总承包单位按时足额支付农民工工资的监督。</w:t>
      </w:r>
    </w:p>
    <w:p w14:paraId="2CC89089" w14:textId="77777777" w:rsidR="00526661" w:rsidRDefault="00526661" w:rsidP="00526661">
      <w:pPr>
        <w:spacing w:line="360" w:lineRule="auto"/>
        <w:ind w:firstLineChars="200" w:firstLine="480"/>
        <w:rPr>
          <w:bCs/>
          <w:sz w:val="24"/>
        </w:rPr>
      </w:pPr>
      <w:r>
        <w:rPr>
          <w:bCs/>
          <w:sz w:val="24"/>
        </w:rPr>
        <w:t>2.</w:t>
      </w:r>
      <w:r>
        <w:rPr>
          <w:bCs/>
          <w:sz w:val="24"/>
        </w:rPr>
        <w:t>承包人承诺按照法律规定及合同约定组织完成工程施工，确保工程质量和安全，不进行转包及违法分包，并在缺陷责任期及保修期内承担相应的工程维修责任；按照有关规定开设农民工工资专用账户，专项用于支付本工程农民工工资。农民工工资拨付周期不超过</w:t>
      </w:r>
      <w:r>
        <w:rPr>
          <w:bCs/>
          <w:sz w:val="24"/>
        </w:rPr>
        <w:t>1</w:t>
      </w:r>
      <w:r>
        <w:rPr>
          <w:bCs/>
          <w:sz w:val="24"/>
        </w:rPr>
        <w:t>个月。</w:t>
      </w:r>
      <w:r>
        <w:rPr>
          <w:rFonts w:ascii="宋体" w:hAnsi="宋体" w:cs="仿宋_GB2312" w:hint="eastAsia"/>
          <w:bCs/>
          <w:sz w:val="24"/>
        </w:rPr>
        <w:t>承包人应将每月农民工付款明细向发包人书面盖章后备存。</w:t>
      </w:r>
    </w:p>
    <w:p w14:paraId="255DAD6A" w14:textId="77777777" w:rsidR="00526661" w:rsidRDefault="00526661" w:rsidP="00526661">
      <w:pPr>
        <w:spacing w:line="360" w:lineRule="auto"/>
        <w:ind w:firstLineChars="200" w:firstLine="480"/>
        <w:rPr>
          <w:bCs/>
          <w:sz w:val="24"/>
        </w:rPr>
      </w:pPr>
      <w:r>
        <w:rPr>
          <w:bCs/>
          <w:sz w:val="24"/>
        </w:rPr>
        <w:t>3.</w:t>
      </w:r>
      <w:r>
        <w:rPr>
          <w:bCs/>
          <w:sz w:val="24"/>
        </w:rPr>
        <w:t>发包人和承包人通过招投标形式签订合同的，双方理解并承诺不再就同一工程另行签订与合同实质性内容相背离的协议。</w:t>
      </w:r>
    </w:p>
    <w:p w14:paraId="15D28697" w14:textId="77777777" w:rsidR="00526661" w:rsidRDefault="00526661" w:rsidP="00526661">
      <w:pPr>
        <w:pStyle w:val="21"/>
        <w:spacing w:before="0" w:line="360" w:lineRule="auto"/>
        <w:jc w:val="left"/>
        <w:rPr>
          <w:b w:val="0"/>
          <w:sz w:val="28"/>
          <w:szCs w:val="21"/>
        </w:rPr>
      </w:pPr>
      <w:bookmarkStart w:id="638" w:name="_Toc1209713496"/>
      <w:bookmarkStart w:id="639" w:name="_Toc81556038"/>
      <w:bookmarkStart w:id="640" w:name="_Toc75262732"/>
      <w:bookmarkStart w:id="641" w:name="_Toc1094819545"/>
      <w:bookmarkStart w:id="642" w:name="_Toc205054785"/>
      <w:bookmarkStart w:id="643" w:name="_Toc205055013"/>
      <w:bookmarkStart w:id="644" w:name="_Toc205055241"/>
      <w:r>
        <w:rPr>
          <w:b w:val="0"/>
          <w:sz w:val="28"/>
          <w:szCs w:val="21"/>
        </w:rPr>
        <w:t>十一、词语含义</w:t>
      </w:r>
      <w:bookmarkEnd w:id="638"/>
      <w:bookmarkEnd w:id="639"/>
      <w:bookmarkEnd w:id="640"/>
      <w:bookmarkEnd w:id="641"/>
      <w:bookmarkEnd w:id="642"/>
      <w:bookmarkEnd w:id="643"/>
      <w:bookmarkEnd w:id="644"/>
    </w:p>
    <w:p w14:paraId="4882027B" w14:textId="77777777" w:rsidR="00526661" w:rsidRDefault="00526661" w:rsidP="00526661">
      <w:pPr>
        <w:spacing w:line="360" w:lineRule="auto"/>
        <w:ind w:firstLineChars="200" w:firstLine="480"/>
        <w:rPr>
          <w:bCs/>
          <w:sz w:val="24"/>
        </w:rPr>
      </w:pPr>
      <w:r>
        <w:rPr>
          <w:bCs/>
          <w:sz w:val="24"/>
        </w:rPr>
        <w:t>本协议书中词语含义与通用合同条款、专用合同条款中赋予的含义相同。</w:t>
      </w:r>
    </w:p>
    <w:p w14:paraId="3EA6084B" w14:textId="77777777" w:rsidR="00526661" w:rsidRDefault="00526661" w:rsidP="00526661">
      <w:pPr>
        <w:spacing w:line="360" w:lineRule="auto"/>
        <w:ind w:firstLineChars="200" w:firstLine="480"/>
        <w:rPr>
          <w:bCs/>
          <w:sz w:val="24"/>
        </w:rPr>
      </w:pPr>
    </w:p>
    <w:p w14:paraId="0298F666" w14:textId="77777777" w:rsidR="00526661" w:rsidRDefault="00526661" w:rsidP="00526661">
      <w:pPr>
        <w:pStyle w:val="21"/>
        <w:spacing w:before="0" w:line="360" w:lineRule="auto"/>
        <w:jc w:val="left"/>
        <w:rPr>
          <w:b w:val="0"/>
          <w:sz w:val="28"/>
          <w:szCs w:val="21"/>
        </w:rPr>
      </w:pPr>
      <w:bookmarkStart w:id="645" w:name="_Toc1302915076"/>
      <w:bookmarkStart w:id="646" w:name="_Toc1843922025"/>
      <w:bookmarkStart w:id="647" w:name="_Toc75262733"/>
      <w:bookmarkStart w:id="648" w:name="_Toc81556039"/>
      <w:bookmarkStart w:id="649" w:name="_Toc205054786"/>
      <w:bookmarkStart w:id="650" w:name="_Toc205055014"/>
      <w:bookmarkStart w:id="651" w:name="_Toc205055242"/>
      <w:r>
        <w:rPr>
          <w:b w:val="0"/>
          <w:sz w:val="28"/>
          <w:szCs w:val="21"/>
        </w:rPr>
        <w:t>十二、签订时间</w:t>
      </w:r>
      <w:bookmarkEnd w:id="645"/>
      <w:bookmarkEnd w:id="646"/>
      <w:bookmarkEnd w:id="647"/>
      <w:bookmarkEnd w:id="648"/>
      <w:bookmarkEnd w:id="649"/>
      <w:bookmarkEnd w:id="650"/>
      <w:bookmarkEnd w:id="651"/>
    </w:p>
    <w:p w14:paraId="41314FAB" w14:textId="77777777" w:rsidR="00526661" w:rsidRDefault="00526661" w:rsidP="00526661">
      <w:pPr>
        <w:keepLines/>
        <w:spacing w:line="360" w:lineRule="auto"/>
        <w:ind w:firstLineChars="200" w:firstLine="480"/>
        <w:rPr>
          <w:bCs/>
          <w:sz w:val="24"/>
        </w:rPr>
      </w:pPr>
      <w:r>
        <w:rPr>
          <w:bCs/>
          <w:sz w:val="24"/>
        </w:rPr>
        <w:t>本合同于</w:t>
      </w:r>
      <w:r>
        <w:rPr>
          <w:rFonts w:hint="eastAsia"/>
          <w:bCs/>
          <w:sz w:val="24"/>
          <w:u w:val="single"/>
        </w:rPr>
        <w:t xml:space="preserve">     </w:t>
      </w:r>
      <w:r>
        <w:rPr>
          <w:bCs/>
          <w:sz w:val="24"/>
          <w:u w:val="single"/>
        </w:rPr>
        <w:t xml:space="preserve"> </w:t>
      </w:r>
      <w:r>
        <w:rPr>
          <w:bCs/>
          <w:sz w:val="24"/>
        </w:rPr>
        <w:t>年</w:t>
      </w:r>
      <w:r>
        <w:rPr>
          <w:bCs/>
          <w:sz w:val="24"/>
          <w:u w:val="single"/>
        </w:rPr>
        <w:t xml:space="preserve">     </w:t>
      </w:r>
      <w:r>
        <w:rPr>
          <w:bCs/>
          <w:sz w:val="24"/>
        </w:rPr>
        <w:t>月</w:t>
      </w:r>
      <w:r>
        <w:rPr>
          <w:bCs/>
          <w:sz w:val="24"/>
          <w:u w:val="single"/>
        </w:rPr>
        <w:t xml:space="preserve">    </w:t>
      </w:r>
      <w:r>
        <w:rPr>
          <w:bCs/>
          <w:sz w:val="24"/>
        </w:rPr>
        <w:t>日签订。</w:t>
      </w:r>
    </w:p>
    <w:p w14:paraId="1BCA17D6" w14:textId="77777777" w:rsidR="00526661" w:rsidRDefault="00526661" w:rsidP="00526661">
      <w:pPr>
        <w:keepLines/>
        <w:spacing w:line="360" w:lineRule="auto"/>
        <w:ind w:firstLineChars="200" w:firstLine="480"/>
        <w:rPr>
          <w:bCs/>
          <w:sz w:val="24"/>
        </w:rPr>
      </w:pPr>
    </w:p>
    <w:p w14:paraId="33012683" w14:textId="77777777" w:rsidR="00526661" w:rsidRDefault="00526661" w:rsidP="00526661">
      <w:pPr>
        <w:pStyle w:val="21"/>
        <w:spacing w:before="0" w:line="360" w:lineRule="auto"/>
        <w:jc w:val="left"/>
        <w:rPr>
          <w:b w:val="0"/>
          <w:sz w:val="28"/>
          <w:szCs w:val="21"/>
        </w:rPr>
      </w:pPr>
      <w:bookmarkStart w:id="652" w:name="_Toc75262734"/>
      <w:bookmarkStart w:id="653" w:name="_Toc81556040"/>
      <w:bookmarkStart w:id="654" w:name="_Toc251726425"/>
      <w:bookmarkStart w:id="655" w:name="_Toc441671965"/>
      <w:bookmarkStart w:id="656" w:name="_Toc205054787"/>
      <w:bookmarkStart w:id="657" w:name="_Toc205055015"/>
      <w:bookmarkStart w:id="658" w:name="_Toc205055243"/>
      <w:r>
        <w:rPr>
          <w:b w:val="0"/>
          <w:sz w:val="28"/>
          <w:szCs w:val="21"/>
        </w:rPr>
        <w:t>十三、签订地点</w:t>
      </w:r>
      <w:bookmarkEnd w:id="652"/>
      <w:bookmarkEnd w:id="653"/>
      <w:bookmarkEnd w:id="654"/>
      <w:bookmarkEnd w:id="655"/>
      <w:bookmarkEnd w:id="656"/>
      <w:bookmarkEnd w:id="657"/>
      <w:bookmarkEnd w:id="658"/>
    </w:p>
    <w:p w14:paraId="4E2F4B27" w14:textId="77777777" w:rsidR="00526661" w:rsidRDefault="00526661" w:rsidP="00526661">
      <w:pPr>
        <w:spacing w:line="360" w:lineRule="auto"/>
        <w:ind w:firstLineChars="200" w:firstLine="480"/>
        <w:rPr>
          <w:bCs/>
          <w:sz w:val="24"/>
        </w:rPr>
      </w:pPr>
      <w:r>
        <w:rPr>
          <w:bCs/>
          <w:sz w:val="24"/>
        </w:rPr>
        <w:t>本合同在</w:t>
      </w:r>
      <w:r>
        <w:rPr>
          <w:bCs/>
          <w:sz w:val="24"/>
          <w:u w:val="single"/>
        </w:rPr>
        <w:t xml:space="preserve"> </w:t>
      </w:r>
      <w:r>
        <w:rPr>
          <w:bCs/>
          <w:sz w:val="24"/>
          <w:u w:val="single"/>
        </w:rPr>
        <w:t>北京市海淀区</w:t>
      </w:r>
      <w:r>
        <w:rPr>
          <w:bCs/>
          <w:sz w:val="24"/>
          <w:u w:val="single"/>
        </w:rPr>
        <w:t xml:space="preserve">   </w:t>
      </w:r>
      <w:r>
        <w:rPr>
          <w:bCs/>
          <w:sz w:val="24"/>
        </w:rPr>
        <w:t>签订。</w:t>
      </w:r>
    </w:p>
    <w:p w14:paraId="0762EFA9" w14:textId="77777777" w:rsidR="00526661" w:rsidRDefault="00526661" w:rsidP="00526661">
      <w:pPr>
        <w:spacing w:line="360" w:lineRule="auto"/>
        <w:ind w:firstLineChars="200" w:firstLine="480"/>
        <w:rPr>
          <w:bCs/>
          <w:sz w:val="24"/>
        </w:rPr>
      </w:pPr>
    </w:p>
    <w:p w14:paraId="7990EDB9" w14:textId="77777777" w:rsidR="00526661" w:rsidRDefault="00526661" w:rsidP="00526661">
      <w:pPr>
        <w:pStyle w:val="21"/>
        <w:spacing w:before="0" w:line="360" w:lineRule="auto"/>
        <w:jc w:val="left"/>
        <w:rPr>
          <w:b w:val="0"/>
          <w:sz w:val="28"/>
          <w:szCs w:val="21"/>
        </w:rPr>
      </w:pPr>
      <w:bookmarkStart w:id="659" w:name="_Toc1858176615"/>
      <w:bookmarkStart w:id="660" w:name="_Toc1799890158"/>
      <w:bookmarkStart w:id="661" w:name="_Toc75262735"/>
      <w:bookmarkStart w:id="662" w:name="_Toc81556041"/>
      <w:bookmarkStart w:id="663" w:name="_Toc205054788"/>
      <w:bookmarkStart w:id="664" w:name="_Toc205055016"/>
      <w:bookmarkStart w:id="665" w:name="_Toc205055244"/>
      <w:r>
        <w:rPr>
          <w:b w:val="0"/>
          <w:sz w:val="28"/>
          <w:szCs w:val="21"/>
        </w:rPr>
        <w:t>十四、补充协议</w:t>
      </w:r>
      <w:bookmarkEnd w:id="659"/>
      <w:bookmarkEnd w:id="660"/>
      <w:bookmarkEnd w:id="661"/>
      <w:bookmarkEnd w:id="662"/>
      <w:bookmarkEnd w:id="663"/>
      <w:bookmarkEnd w:id="664"/>
      <w:bookmarkEnd w:id="665"/>
    </w:p>
    <w:p w14:paraId="47FCCF69" w14:textId="77777777" w:rsidR="00526661" w:rsidRDefault="00526661" w:rsidP="00526661">
      <w:pPr>
        <w:spacing w:line="360" w:lineRule="auto"/>
        <w:ind w:firstLineChars="200" w:firstLine="480"/>
        <w:rPr>
          <w:bCs/>
          <w:sz w:val="24"/>
        </w:rPr>
      </w:pPr>
      <w:r>
        <w:rPr>
          <w:bCs/>
          <w:sz w:val="24"/>
        </w:rPr>
        <w:t>合同未尽事宜，合同当事人另行签订补充协议，补充协议是合同的组成部分。</w:t>
      </w:r>
    </w:p>
    <w:p w14:paraId="48ADDD10" w14:textId="77777777" w:rsidR="00526661" w:rsidRDefault="00526661" w:rsidP="00526661">
      <w:pPr>
        <w:spacing w:line="360" w:lineRule="auto"/>
        <w:ind w:firstLineChars="200" w:firstLine="480"/>
        <w:rPr>
          <w:bCs/>
          <w:sz w:val="24"/>
        </w:rPr>
      </w:pPr>
    </w:p>
    <w:p w14:paraId="51069A8F" w14:textId="77777777" w:rsidR="00526661" w:rsidRDefault="00526661" w:rsidP="00526661">
      <w:pPr>
        <w:pStyle w:val="21"/>
        <w:spacing w:before="0" w:line="360" w:lineRule="auto"/>
        <w:jc w:val="left"/>
        <w:rPr>
          <w:b w:val="0"/>
          <w:sz w:val="28"/>
          <w:szCs w:val="21"/>
        </w:rPr>
      </w:pPr>
      <w:bookmarkStart w:id="666" w:name="_Toc111240637"/>
      <w:bookmarkStart w:id="667" w:name="_Toc81556042"/>
      <w:bookmarkStart w:id="668" w:name="_Toc1600665821"/>
      <w:bookmarkStart w:id="669" w:name="_Toc75262736"/>
      <w:bookmarkStart w:id="670" w:name="_Toc205054789"/>
      <w:bookmarkStart w:id="671" w:name="_Toc205055017"/>
      <w:bookmarkStart w:id="672" w:name="_Toc205055245"/>
      <w:r>
        <w:rPr>
          <w:b w:val="0"/>
          <w:sz w:val="28"/>
          <w:szCs w:val="21"/>
        </w:rPr>
        <w:t>十五、合同生效</w:t>
      </w:r>
      <w:bookmarkEnd w:id="666"/>
      <w:bookmarkEnd w:id="667"/>
      <w:bookmarkEnd w:id="668"/>
      <w:bookmarkEnd w:id="669"/>
      <w:bookmarkEnd w:id="670"/>
      <w:bookmarkEnd w:id="671"/>
      <w:bookmarkEnd w:id="672"/>
    </w:p>
    <w:p w14:paraId="0564416F" w14:textId="77777777" w:rsidR="00526661" w:rsidRDefault="00526661" w:rsidP="00526661">
      <w:pPr>
        <w:spacing w:line="360" w:lineRule="auto"/>
        <w:ind w:firstLineChars="200" w:firstLine="480"/>
        <w:rPr>
          <w:bCs/>
          <w:sz w:val="24"/>
        </w:rPr>
      </w:pPr>
      <w:r>
        <w:rPr>
          <w:bCs/>
          <w:sz w:val="24"/>
        </w:rPr>
        <w:t>本合同自</w:t>
      </w:r>
      <w:r>
        <w:rPr>
          <w:bCs/>
          <w:sz w:val="24"/>
          <w:u w:val="single"/>
        </w:rPr>
        <w:t xml:space="preserve"> </w:t>
      </w:r>
      <w:r>
        <w:rPr>
          <w:bCs/>
          <w:sz w:val="24"/>
          <w:u w:val="single"/>
        </w:rPr>
        <w:t>签</w:t>
      </w:r>
      <w:r>
        <w:rPr>
          <w:rFonts w:hint="eastAsia"/>
          <w:bCs/>
          <w:sz w:val="24"/>
          <w:u w:val="single"/>
        </w:rPr>
        <w:t>订</w:t>
      </w:r>
      <w:r>
        <w:rPr>
          <w:bCs/>
          <w:sz w:val="24"/>
          <w:u w:val="single"/>
        </w:rPr>
        <w:t>之日</w:t>
      </w:r>
      <w:r>
        <w:rPr>
          <w:bCs/>
          <w:sz w:val="24"/>
          <w:u w:val="single"/>
        </w:rPr>
        <w:t xml:space="preserve"> </w:t>
      </w:r>
      <w:r>
        <w:rPr>
          <w:bCs/>
          <w:sz w:val="24"/>
        </w:rPr>
        <w:t>生效。</w:t>
      </w:r>
    </w:p>
    <w:p w14:paraId="722EFEDC" w14:textId="77777777" w:rsidR="00526661" w:rsidRDefault="00526661" w:rsidP="00526661">
      <w:pPr>
        <w:spacing w:line="360" w:lineRule="auto"/>
        <w:ind w:firstLineChars="200" w:firstLine="480"/>
        <w:rPr>
          <w:bCs/>
          <w:sz w:val="24"/>
        </w:rPr>
      </w:pPr>
    </w:p>
    <w:p w14:paraId="0FF43F54" w14:textId="77777777" w:rsidR="00526661" w:rsidRDefault="00526661" w:rsidP="00526661">
      <w:pPr>
        <w:pStyle w:val="21"/>
        <w:spacing w:before="0" w:line="360" w:lineRule="auto"/>
        <w:jc w:val="left"/>
        <w:rPr>
          <w:b w:val="0"/>
          <w:sz w:val="28"/>
          <w:szCs w:val="21"/>
        </w:rPr>
      </w:pPr>
      <w:bookmarkStart w:id="673" w:name="_Toc81556043"/>
      <w:bookmarkStart w:id="674" w:name="_Toc273056816"/>
      <w:bookmarkStart w:id="675" w:name="_Toc118154563"/>
      <w:bookmarkStart w:id="676" w:name="_Toc75262737"/>
      <w:bookmarkStart w:id="677" w:name="_Toc205054790"/>
      <w:bookmarkStart w:id="678" w:name="_Toc205055018"/>
      <w:bookmarkStart w:id="679" w:name="_Toc205055246"/>
      <w:r>
        <w:rPr>
          <w:b w:val="0"/>
          <w:sz w:val="28"/>
          <w:szCs w:val="21"/>
        </w:rPr>
        <w:t>十六、合同份数</w:t>
      </w:r>
      <w:bookmarkEnd w:id="673"/>
      <w:bookmarkEnd w:id="674"/>
      <w:bookmarkEnd w:id="675"/>
      <w:bookmarkEnd w:id="676"/>
      <w:bookmarkEnd w:id="677"/>
      <w:bookmarkEnd w:id="678"/>
      <w:bookmarkEnd w:id="679"/>
    </w:p>
    <w:p w14:paraId="282E214E" w14:textId="63F8C526" w:rsidR="00526661" w:rsidRDefault="00526661" w:rsidP="00526661">
      <w:pPr>
        <w:spacing w:line="360" w:lineRule="auto"/>
        <w:ind w:firstLineChars="200" w:firstLine="480"/>
        <w:rPr>
          <w:bCs/>
          <w:sz w:val="24"/>
        </w:rPr>
      </w:pPr>
      <w:r>
        <w:rPr>
          <w:bCs/>
          <w:sz w:val="24"/>
        </w:rPr>
        <w:t>本合同一式</w:t>
      </w:r>
      <w:r>
        <w:rPr>
          <w:bCs/>
          <w:sz w:val="24"/>
          <w:u w:val="single"/>
        </w:rPr>
        <w:t xml:space="preserve"> </w:t>
      </w:r>
      <w:r>
        <w:rPr>
          <w:rFonts w:hint="eastAsia"/>
          <w:bCs/>
          <w:sz w:val="24"/>
          <w:u w:val="single"/>
        </w:rPr>
        <w:t xml:space="preserve"> </w:t>
      </w:r>
      <w:r>
        <w:rPr>
          <w:bCs/>
          <w:sz w:val="24"/>
          <w:u w:val="single"/>
        </w:rPr>
        <w:t xml:space="preserve"> </w:t>
      </w:r>
      <w:r>
        <w:rPr>
          <w:bCs/>
          <w:sz w:val="24"/>
        </w:rPr>
        <w:t>份，均具有同等法律效力，发包人执</w:t>
      </w:r>
      <w:r>
        <w:rPr>
          <w:bCs/>
          <w:sz w:val="24"/>
          <w:u w:val="single"/>
        </w:rPr>
        <w:t xml:space="preserve"> </w:t>
      </w:r>
      <w:r w:rsidR="001064AD">
        <w:rPr>
          <w:rFonts w:hint="eastAsia"/>
          <w:bCs/>
          <w:sz w:val="24"/>
          <w:u w:val="single"/>
        </w:rPr>
        <w:t>柒</w:t>
      </w:r>
      <w:r w:rsidR="001064AD">
        <w:rPr>
          <w:rFonts w:hint="eastAsia"/>
          <w:bCs/>
          <w:sz w:val="24"/>
          <w:u w:val="single"/>
        </w:rPr>
        <w:t xml:space="preserve"> </w:t>
      </w:r>
      <w:r>
        <w:rPr>
          <w:bCs/>
          <w:sz w:val="24"/>
        </w:rPr>
        <w:t>份，承包人执</w:t>
      </w:r>
      <w:r w:rsidR="001064AD">
        <w:rPr>
          <w:rFonts w:hint="eastAsia"/>
          <w:bCs/>
          <w:sz w:val="24"/>
          <w:u w:val="single"/>
        </w:rPr>
        <w:t xml:space="preserve"> </w:t>
      </w:r>
      <w:r w:rsidR="001064AD">
        <w:rPr>
          <w:rFonts w:hint="eastAsia"/>
          <w:bCs/>
          <w:sz w:val="24"/>
          <w:u w:val="single"/>
        </w:rPr>
        <w:t>叁</w:t>
      </w:r>
      <w:r w:rsidR="001064AD">
        <w:rPr>
          <w:rFonts w:hint="eastAsia"/>
          <w:bCs/>
          <w:sz w:val="24"/>
          <w:u w:val="single"/>
        </w:rPr>
        <w:t xml:space="preserve"> </w:t>
      </w:r>
      <w:r>
        <w:rPr>
          <w:bCs/>
          <w:sz w:val="24"/>
        </w:rPr>
        <w:t>份。</w:t>
      </w:r>
    </w:p>
    <w:p w14:paraId="0CC07220" w14:textId="77777777" w:rsidR="00526661" w:rsidRPr="001064AD" w:rsidRDefault="00526661" w:rsidP="00526661">
      <w:pPr>
        <w:spacing w:line="360" w:lineRule="auto"/>
        <w:rPr>
          <w:sz w:val="24"/>
        </w:rPr>
      </w:pPr>
    </w:p>
    <w:p w14:paraId="4DE6DF5C" w14:textId="7FF00C49" w:rsidR="00526661" w:rsidRDefault="00526661" w:rsidP="00526661">
      <w:pPr>
        <w:wordWrap w:val="0"/>
        <w:spacing w:line="360" w:lineRule="auto"/>
        <w:ind w:firstLineChars="177" w:firstLine="372"/>
      </w:pPr>
      <w:bookmarkStart w:id="680" w:name="_Toc725136582"/>
      <w:bookmarkStart w:id="681" w:name="_Toc1081549402"/>
      <w:bookmarkStart w:id="682" w:name="_Toc1772115747"/>
      <w:bookmarkStart w:id="683" w:name="_Toc75262738"/>
      <w:bookmarkStart w:id="684" w:name="_Toc26547"/>
      <w:bookmarkStart w:id="685" w:name="_Toc10868"/>
      <w:bookmarkStart w:id="686" w:name="_Toc16153"/>
      <w:bookmarkStart w:id="687" w:name="_Toc12223"/>
      <w:r>
        <w:t>发包人：</w:t>
      </w:r>
      <w:r>
        <w:rPr>
          <w:rFonts w:hint="eastAsia"/>
          <w:u w:val="single"/>
        </w:rPr>
        <w:t>北京市海淀区园林绿化服务中心</w:t>
      </w:r>
      <w:r>
        <w:rPr>
          <w:rFonts w:hint="eastAsia"/>
        </w:rPr>
        <w:t xml:space="preserve">   </w:t>
      </w:r>
      <w:r>
        <w:t>承包人：</w:t>
      </w:r>
      <w:r>
        <w:rPr>
          <w:rFonts w:hint="eastAsia"/>
          <w:u w:val="single"/>
        </w:rPr>
        <w:t xml:space="preserve">           </w:t>
      </w:r>
      <w:r>
        <w:rPr>
          <w:u w:val="single"/>
        </w:rPr>
        <w:t xml:space="preserve"> </w:t>
      </w:r>
    </w:p>
    <w:p w14:paraId="2D13ACEE" w14:textId="77777777" w:rsidR="00526661" w:rsidRDefault="00526661" w:rsidP="00526661">
      <w:pPr>
        <w:wordWrap w:val="0"/>
        <w:spacing w:line="360" w:lineRule="auto"/>
        <w:ind w:firstLineChars="177" w:firstLine="372"/>
        <w:rPr>
          <w:u w:val="single"/>
        </w:rPr>
      </w:pPr>
      <w:r>
        <w:t>（公章）</w:t>
      </w:r>
      <w:r>
        <w:rPr>
          <w:rFonts w:hint="eastAsia"/>
        </w:rPr>
        <w:t xml:space="preserve">                   </w:t>
      </w:r>
      <w:r>
        <w:t xml:space="preserve">            </w:t>
      </w:r>
      <w:r>
        <w:t>（公章）</w:t>
      </w:r>
    </w:p>
    <w:p w14:paraId="66DDFE80" w14:textId="77777777" w:rsidR="00526661" w:rsidRDefault="00526661" w:rsidP="00526661">
      <w:pPr>
        <w:wordWrap w:val="0"/>
        <w:spacing w:line="360" w:lineRule="auto"/>
        <w:ind w:firstLineChars="177" w:firstLine="372"/>
        <w:rPr>
          <w:u w:val="single"/>
        </w:rPr>
      </w:pPr>
      <w:r>
        <w:t xml:space="preserve">                                 </w:t>
      </w:r>
    </w:p>
    <w:p w14:paraId="6D795EBF" w14:textId="77777777" w:rsidR="00526661" w:rsidRDefault="00526661" w:rsidP="00526661">
      <w:pPr>
        <w:wordWrap w:val="0"/>
        <w:spacing w:line="360" w:lineRule="auto"/>
        <w:ind w:firstLineChars="177" w:firstLine="372"/>
      </w:pPr>
      <w:r>
        <w:t>法定代表人或其委托代理人：</w:t>
      </w:r>
      <w:r>
        <w:t xml:space="preserve">   </w:t>
      </w:r>
      <w:r>
        <w:rPr>
          <w:rFonts w:hint="eastAsia"/>
        </w:rPr>
        <w:t xml:space="preserve"> </w:t>
      </w:r>
      <w:r>
        <w:t xml:space="preserve">          </w:t>
      </w:r>
      <w:r>
        <w:t>法定代表人或其委托代理人：</w:t>
      </w:r>
    </w:p>
    <w:p w14:paraId="6434B4F4" w14:textId="77777777" w:rsidR="00526661" w:rsidRDefault="00526661" w:rsidP="00526661">
      <w:pPr>
        <w:wordWrap w:val="0"/>
        <w:spacing w:line="360" w:lineRule="auto"/>
        <w:ind w:firstLineChars="177" w:firstLine="372"/>
        <w:rPr>
          <w:u w:val="single"/>
        </w:rPr>
      </w:pPr>
      <w:r>
        <w:t>（签字）</w:t>
      </w:r>
      <w:r>
        <w:rPr>
          <w:u w:val="single"/>
        </w:rPr>
        <w:t xml:space="preserve">                        </w:t>
      </w:r>
      <w:r>
        <w:t xml:space="preserve">       </w:t>
      </w:r>
      <w:r>
        <w:t>（签字）</w:t>
      </w:r>
      <w:r>
        <w:rPr>
          <w:rFonts w:hint="eastAsia"/>
          <w:u w:val="single"/>
        </w:rPr>
        <w:t xml:space="preserve"> </w:t>
      </w:r>
      <w:r>
        <w:rPr>
          <w:u w:val="single"/>
        </w:rPr>
        <w:t xml:space="preserve">                         </w:t>
      </w:r>
    </w:p>
    <w:p w14:paraId="550EE050" w14:textId="77777777" w:rsidR="00526661" w:rsidRDefault="00526661" w:rsidP="00526661">
      <w:pPr>
        <w:tabs>
          <w:tab w:val="left" w:pos="4410"/>
        </w:tabs>
        <w:wordWrap w:val="0"/>
        <w:spacing w:line="360" w:lineRule="auto"/>
        <w:ind w:firstLineChars="177" w:firstLine="372"/>
      </w:pPr>
    </w:p>
    <w:p w14:paraId="36C03794" w14:textId="77777777" w:rsidR="00526661" w:rsidRDefault="00526661" w:rsidP="00526661">
      <w:pPr>
        <w:tabs>
          <w:tab w:val="left" w:pos="4410"/>
        </w:tabs>
        <w:wordWrap w:val="0"/>
        <w:spacing w:line="360" w:lineRule="auto"/>
        <w:ind w:firstLineChars="177" w:firstLine="372"/>
        <w:rPr>
          <w:u w:val="single"/>
        </w:rPr>
      </w:pPr>
      <w:r>
        <w:t>社会统一信用代码：</w:t>
      </w:r>
      <w:r w:rsidRPr="00C642BB">
        <w:rPr>
          <w:u w:val="single"/>
        </w:rPr>
        <w:t>121101085732128012</w:t>
      </w:r>
      <w:r>
        <w:rPr>
          <w:u w:val="single"/>
        </w:rPr>
        <w:t xml:space="preserve"> </w:t>
      </w:r>
      <w:r>
        <w:t xml:space="preserve">  </w:t>
      </w:r>
      <w:r>
        <w:t>社会统一信用代码：</w:t>
      </w:r>
      <w:r>
        <w:rPr>
          <w:rFonts w:hint="eastAsia"/>
          <w:u w:val="single"/>
        </w:rPr>
        <w:t xml:space="preserve">               </w:t>
      </w:r>
    </w:p>
    <w:p w14:paraId="0720EC6E" w14:textId="77777777" w:rsidR="00526661" w:rsidRDefault="00526661" w:rsidP="00526661">
      <w:pPr>
        <w:tabs>
          <w:tab w:val="left" w:pos="4410"/>
        </w:tabs>
        <w:wordWrap w:val="0"/>
        <w:spacing w:line="360" w:lineRule="auto"/>
        <w:ind w:firstLineChars="177" w:firstLine="372"/>
        <w:rPr>
          <w:u w:val="single"/>
        </w:rPr>
      </w:pPr>
    </w:p>
    <w:p w14:paraId="151AEC44" w14:textId="77777777" w:rsidR="00526661" w:rsidRDefault="00526661" w:rsidP="00526661">
      <w:pPr>
        <w:wordWrap w:val="0"/>
        <w:spacing w:line="360" w:lineRule="auto"/>
        <w:ind w:leftChars="177" w:left="5412" w:hangingChars="2400" w:hanging="5040"/>
        <w:rPr>
          <w:rFonts w:ascii="宋体" w:hAnsi="宋体" w:cs="宋体" w:hint="eastAsia"/>
          <w:u w:val="single"/>
        </w:rPr>
      </w:pPr>
      <w:r>
        <w:rPr>
          <w:rFonts w:ascii="宋体" w:hAnsi="宋体" w:cs="宋体" w:hint="eastAsia"/>
        </w:rPr>
        <w:t>地  址：</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北京市海淀区万柳东路1</w:t>
      </w:r>
      <w:r>
        <w:rPr>
          <w:rFonts w:ascii="宋体" w:hAnsi="宋体" w:cs="宋体"/>
          <w:u w:val="single"/>
        </w:rPr>
        <w:t>8</w:t>
      </w:r>
      <w:r>
        <w:rPr>
          <w:rFonts w:ascii="宋体" w:hAnsi="宋体" w:cs="宋体" w:hint="eastAsia"/>
          <w:u w:val="single"/>
        </w:rPr>
        <w:t>号</w:t>
      </w:r>
      <w:r>
        <w:rPr>
          <w:rFonts w:ascii="宋体" w:hAnsi="宋体" w:cs="宋体"/>
          <w:u w:val="single"/>
        </w:rPr>
        <w:t xml:space="preserve"> </w:t>
      </w:r>
      <w:r>
        <w:rPr>
          <w:rFonts w:ascii="宋体" w:hAnsi="宋体" w:cs="宋体" w:hint="eastAsia"/>
        </w:rPr>
        <w:t xml:space="preserve">   地 址：</w:t>
      </w:r>
      <w:r>
        <w:rPr>
          <w:rFonts w:ascii="宋体" w:hAnsi="宋体" w:cs="宋体" w:hint="eastAsia"/>
          <w:u w:val="single"/>
        </w:rPr>
        <w:t xml:space="preserve">                     </w:t>
      </w:r>
      <w:r>
        <w:rPr>
          <w:rFonts w:ascii="宋体" w:hAnsi="宋体" w:cs="宋体"/>
          <w:u w:val="single"/>
        </w:rPr>
        <w:t xml:space="preserve"> </w:t>
      </w:r>
    </w:p>
    <w:p w14:paraId="44E697F0" w14:textId="77777777" w:rsidR="00526661" w:rsidRDefault="00526661" w:rsidP="00526661">
      <w:pPr>
        <w:wordWrap w:val="0"/>
        <w:spacing w:line="360" w:lineRule="auto"/>
        <w:ind w:firstLineChars="177" w:firstLine="372"/>
        <w:rPr>
          <w:u w:val="single"/>
        </w:rPr>
      </w:pPr>
      <w:r>
        <w:rPr>
          <w:rFonts w:hint="eastAsia"/>
        </w:rPr>
        <w:t xml:space="preserve">                                         </w:t>
      </w:r>
      <w:r>
        <w:t xml:space="preserve"> </w:t>
      </w:r>
    </w:p>
    <w:p w14:paraId="5D5FA49B" w14:textId="77777777" w:rsidR="00526661" w:rsidRDefault="00526661" w:rsidP="00526661">
      <w:pPr>
        <w:wordWrap w:val="0"/>
        <w:spacing w:line="360" w:lineRule="auto"/>
        <w:ind w:firstLineChars="177" w:firstLine="372"/>
        <w:rPr>
          <w:rFonts w:ascii="宋体" w:hAnsi="宋体" w:cs="宋体" w:hint="eastAsia"/>
          <w:u w:val="single"/>
        </w:rPr>
      </w:pPr>
      <w:r>
        <w:rPr>
          <w:rFonts w:ascii="宋体" w:hAnsi="宋体" w:cs="宋体" w:hint="eastAsia"/>
        </w:rPr>
        <w:t>邮政编码：</w:t>
      </w:r>
      <w:r>
        <w:rPr>
          <w:rFonts w:ascii="宋体" w:hAnsi="宋体" w:cs="宋体" w:hint="eastAsia"/>
          <w:u w:val="single"/>
        </w:rPr>
        <w:t xml:space="preserve"> </w:t>
      </w:r>
      <w:r>
        <w:rPr>
          <w:rFonts w:ascii="宋体" w:hAnsi="宋体" w:cs="宋体"/>
          <w:u w:val="single"/>
        </w:rPr>
        <w:t xml:space="preserve"> 1</w:t>
      </w:r>
      <w:r>
        <w:rPr>
          <w:u w:val="single"/>
        </w:rPr>
        <w:t xml:space="preserve">00089 </w:t>
      </w:r>
      <w:r>
        <w:rPr>
          <w:rFonts w:ascii="宋体" w:hAnsi="宋体" w:cs="宋体"/>
          <w:u w:val="single"/>
        </w:rPr>
        <w:t xml:space="preserve">               </w:t>
      </w:r>
      <w:r>
        <w:rPr>
          <w:rFonts w:ascii="宋体" w:hAnsi="宋体" w:cs="宋体" w:hint="eastAsia"/>
        </w:rPr>
        <w:t xml:space="preserve"> </w:t>
      </w:r>
      <w:r>
        <w:rPr>
          <w:rFonts w:ascii="宋体" w:hAnsi="宋体" w:cs="宋体"/>
        </w:rPr>
        <w:t xml:space="preserve">    </w:t>
      </w:r>
      <w:r>
        <w:rPr>
          <w:rFonts w:ascii="宋体" w:hAnsi="宋体" w:cs="宋体" w:hint="eastAsia"/>
        </w:rPr>
        <w:t>邮政编码：</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u w:val="single"/>
        </w:rPr>
        <w:t xml:space="preserve"> </w:t>
      </w:r>
    </w:p>
    <w:p w14:paraId="393AC705" w14:textId="77777777" w:rsidR="00526661" w:rsidRDefault="00526661" w:rsidP="00526661">
      <w:pPr>
        <w:wordWrap w:val="0"/>
        <w:spacing w:line="360" w:lineRule="auto"/>
        <w:ind w:firstLineChars="177" w:firstLine="372"/>
        <w:rPr>
          <w:rFonts w:ascii="宋体" w:hAnsi="宋体" w:cs="宋体" w:hint="eastAsia"/>
          <w:u w:val="single"/>
        </w:rPr>
      </w:pPr>
    </w:p>
    <w:p w14:paraId="1EF1D632" w14:textId="77777777" w:rsidR="00526661" w:rsidRDefault="00526661" w:rsidP="00526661">
      <w:pPr>
        <w:wordWrap w:val="0"/>
        <w:spacing w:line="360" w:lineRule="auto"/>
        <w:ind w:firstLineChars="177" w:firstLine="372"/>
        <w:rPr>
          <w:rFonts w:ascii="宋体" w:hAnsi="宋体" w:cs="宋体" w:hint="eastAsia"/>
          <w:u w:val="single"/>
        </w:rPr>
      </w:pPr>
      <w:r>
        <w:rPr>
          <w:rFonts w:ascii="宋体" w:hAnsi="宋体" w:cs="宋体" w:hint="eastAsia"/>
        </w:rPr>
        <w:t>法定代表人：</w:t>
      </w:r>
      <w:r>
        <w:rPr>
          <w:rFonts w:ascii="宋体" w:hAnsi="宋体" w:cs="宋体" w:hint="eastAsia"/>
          <w:u w:val="single"/>
        </w:rPr>
        <w:t xml:space="preserve"> 刘长辉</w:t>
      </w:r>
      <w:r>
        <w:rPr>
          <w:rFonts w:ascii="宋体" w:hAnsi="宋体" w:cs="宋体"/>
          <w:u w:val="single"/>
        </w:rPr>
        <w:t xml:space="preserve">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 xml:space="preserve">    </w:t>
      </w:r>
      <w:r>
        <w:rPr>
          <w:rFonts w:ascii="宋体" w:hAnsi="宋体" w:cs="宋体"/>
        </w:rPr>
        <w:t xml:space="preserve">  </w:t>
      </w:r>
      <w:r>
        <w:rPr>
          <w:rFonts w:ascii="宋体" w:hAnsi="宋体" w:cs="宋体" w:hint="eastAsia"/>
        </w:rPr>
        <w:t xml:space="preserve">  </w:t>
      </w:r>
      <w:r>
        <w:rPr>
          <w:rFonts w:ascii="宋体" w:hAnsi="宋体" w:cs="宋体"/>
        </w:rPr>
        <w:t xml:space="preserve">  </w:t>
      </w:r>
      <w:r>
        <w:rPr>
          <w:rFonts w:ascii="宋体" w:hAnsi="宋体" w:cs="宋体" w:hint="eastAsia"/>
        </w:rPr>
        <w:t>法定代表人：</w:t>
      </w:r>
      <w:r>
        <w:rPr>
          <w:rFonts w:ascii="宋体" w:hAnsi="宋体" w:cs="宋体" w:hint="eastAsia"/>
          <w:u w:val="single"/>
        </w:rPr>
        <w:t xml:space="preserve">   </w:t>
      </w:r>
      <w:r>
        <w:rPr>
          <w:rFonts w:ascii="宋体" w:hAnsi="宋体" w:cs="宋体"/>
          <w:u w:val="single"/>
        </w:rPr>
        <w:t xml:space="preserve">                </w:t>
      </w:r>
    </w:p>
    <w:p w14:paraId="3EB30BAA" w14:textId="77777777" w:rsidR="00526661" w:rsidRDefault="00526661" w:rsidP="00526661">
      <w:pPr>
        <w:wordWrap w:val="0"/>
        <w:spacing w:line="360" w:lineRule="auto"/>
        <w:ind w:firstLineChars="177" w:firstLine="372"/>
        <w:rPr>
          <w:rFonts w:ascii="宋体" w:hAnsi="宋体" w:cs="宋体" w:hint="eastAsia"/>
          <w:u w:val="single"/>
        </w:rPr>
      </w:pPr>
    </w:p>
    <w:p w14:paraId="75D347E1" w14:textId="77777777" w:rsidR="00526661" w:rsidRDefault="00526661" w:rsidP="00526661">
      <w:pPr>
        <w:wordWrap w:val="0"/>
        <w:spacing w:line="360" w:lineRule="auto"/>
        <w:ind w:firstLineChars="177" w:firstLine="372"/>
        <w:rPr>
          <w:rFonts w:ascii="宋体" w:hAnsi="宋体" w:cs="宋体" w:hint="eastAsia"/>
          <w:u w:val="single"/>
        </w:rPr>
      </w:pPr>
      <w:r>
        <w:rPr>
          <w:rFonts w:ascii="宋体" w:hAnsi="宋体" w:cs="宋体" w:hint="eastAsia"/>
        </w:rPr>
        <w:t>委托代理人：</w:t>
      </w:r>
      <w:r>
        <w:rPr>
          <w:rFonts w:ascii="宋体" w:hAnsi="宋体" w:cs="宋体" w:hint="eastAsia"/>
          <w:u w:val="single"/>
        </w:rPr>
        <w:t xml:space="preserve">                </w:t>
      </w:r>
      <w:r>
        <w:rPr>
          <w:rFonts w:ascii="宋体" w:hAnsi="宋体" w:cs="宋体" w:hint="eastAsia"/>
        </w:rPr>
        <w:t xml:space="preserve"> </w:t>
      </w:r>
      <w:r>
        <w:rPr>
          <w:rFonts w:ascii="宋体" w:hAnsi="宋体" w:cs="宋体"/>
        </w:rPr>
        <w:t xml:space="preserve">      </w:t>
      </w:r>
      <w:r>
        <w:rPr>
          <w:rFonts w:ascii="宋体" w:hAnsi="宋体" w:cs="宋体" w:hint="eastAsia"/>
        </w:rPr>
        <w:t xml:space="preserve">  </w:t>
      </w:r>
      <w:r>
        <w:rPr>
          <w:rFonts w:ascii="宋体" w:hAnsi="宋体" w:cs="宋体"/>
        </w:rPr>
        <w:t xml:space="preserve">  </w:t>
      </w:r>
      <w:r>
        <w:rPr>
          <w:rFonts w:ascii="宋体" w:hAnsi="宋体" w:cs="宋体" w:hint="eastAsia"/>
        </w:rPr>
        <w:t>委托代理人：</w:t>
      </w:r>
      <w:r>
        <w:rPr>
          <w:rFonts w:ascii="宋体" w:hAnsi="宋体" w:cs="宋体" w:hint="eastAsia"/>
          <w:u w:val="single"/>
        </w:rPr>
        <w:t xml:space="preserve">                          </w:t>
      </w:r>
    </w:p>
    <w:p w14:paraId="45797BBF" w14:textId="77777777" w:rsidR="00526661" w:rsidRDefault="00526661" w:rsidP="00526661">
      <w:pPr>
        <w:wordWrap w:val="0"/>
        <w:spacing w:line="360" w:lineRule="auto"/>
        <w:ind w:firstLineChars="177" w:firstLine="372"/>
        <w:rPr>
          <w:rFonts w:ascii="宋体" w:hAnsi="宋体" w:cs="宋体" w:hint="eastAsia"/>
          <w:u w:val="single"/>
        </w:rPr>
      </w:pPr>
    </w:p>
    <w:p w14:paraId="608D35B6" w14:textId="77777777" w:rsidR="00526661" w:rsidRDefault="00526661" w:rsidP="00526661">
      <w:pPr>
        <w:wordWrap w:val="0"/>
        <w:spacing w:line="360" w:lineRule="auto"/>
        <w:ind w:firstLineChars="177" w:firstLine="372"/>
        <w:rPr>
          <w:rFonts w:ascii="宋体" w:hAnsi="宋体" w:cs="宋体" w:hint="eastAsia"/>
          <w:u w:val="single"/>
        </w:rPr>
      </w:pPr>
      <w:r>
        <w:rPr>
          <w:rFonts w:ascii="宋体" w:hAnsi="宋体" w:cs="宋体" w:hint="eastAsia"/>
        </w:rPr>
        <w:t>电  话：</w:t>
      </w:r>
      <w:r>
        <w:rPr>
          <w:rFonts w:hint="eastAsia"/>
          <w:u w:val="single"/>
        </w:rPr>
        <w:t xml:space="preserve"> </w:t>
      </w:r>
      <w:r>
        <w:rPr>
          <w:u w:val="single"/>
        </w:rPr>
        <w:t xml:space="preserve">010-58720252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 xml:space="preserve">    </w:t>
      </w:r>
      <w:r>
        <w:rPr>
          <w:rFonts w:ascii="宋体" w:hAnsi="宋体" w:cs="宋体"/>
        </w:rPr>
        <w:t xml:space="preserve">  </w:t>
      </w:r>
      <w:r>
        <w:rPr>
          <w:rFonts w:ascii="宋体" w:hAnsi="宋体" w:cs="宋体" w:hint="eastAsia"/>
        </w:rPr>
        <w:t xml:space="preserve"> 电  话：</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p>
    <w:p w14:paraId="24527377" w14:textId="77777777" w:rsidR="00526661" w:rsidRDefault="00526661" w:rsidP="00526661">
      <w:pPr>
        <w:wordWrap w:val="0"/>
        <w:spacing w:line="360" w:lineRule="auto"/>
        <w:ind w:firstLineChars="177" w:firstLine="372"/>
        <w:rPr>
          <w:rFonts w:ascii="宋体" w:hAnsi="宋体" w:cs="宋体" w:hint="eastAsia"/>
          <w:u w:val="single"/>
        </w:rPr>
      </w:pPr>
    </w:p>
    <w:p w14:paraId="0A2468BC" w14:textId="77777777" w:rsidR="00526661" w:rsidRDefault="00526661" w:rsidP="00526661">
      <w:pPr>
        <w:wordWrap w:val="0"/>
        <w:spacing w:line="360" w:lineRule="auto"/>
        <w:ind w:firstLineChars="177" w:firstLine="372"/>
        <w:rPr>
          <w:rFonts w:ascii="宋体" w:hAnsi="宋体" w:cs="宋体" w:hint="eastAsia"/>
          <w:u w:val="single"/>
        </w:rPr>
      </w:pPr>
      <w:r>
        <w:rPr>
          <w:rFonts w:ascii="宋体" w:hAnsi="宋体" w:cs="宋体" w:hint="eastAsia"/>
        </w:rPr>
        <w:t>传  真：</w:t>
      </w:r>
      <w:r>
        <w:rPr>
          <w:rFonts w:ascii="宋体" w:hAnsi="宋体" w:cs="宋体" w:hint="eastAsia"/>
          <w:u w:val="single"/>
        </w:rPr>
        <w:t xml:space="preserve">  /                 </w:t>
      </w:r>
      <w:r>
        <w:rPr>
          <w:rFonts w:ascii="宋体" w:hAnsi="宋体" w:cs="宋体" w:hint="eastAsia"/>
        </w:rPr>
        <w:t xml:space="preserve">   </w:t>
      </w:r>
      <w:r>
        <w:rPr>
          <w:rFonts w:ascii="宋体" w:hAnsi="宋体" w:cs="宋体"/>
        </w:rPr>
        <w:t xml:space="preserve">     </w:t>
      </w:r>
      <w:r>
        <w:rPr>
          <w:rFonts w:ascii="宋体" w:hAnsi="宋体" w:cs="宋体" w:hint="eastAsia"/>
        </w:rPr>
        <w:t xml:space="preserve">   传  真：</w:t>
      </w:r>
      <w:r>
        <w:rPr>
          <w:rFonts w:ascii="宋体" w:hAnsi="宋体" w:cs="宋体" w:hint="eastAsia"/>
          <w:u w:val="single"/>
        </w:rPr>
        <w:t xml:space="preserve">         </w:t>
      </w:r>
      <w:r>
        <w:rPr>
          <w:rFonts w:ascii="宋体" w:hAnsi="宋体" w:cs="宋体"/>
          <w:u w:val="single"/>
        </w:rPr>
        <w:t xml:space="preserve">         </w:t>
      </w:r>
    </w:p>
    <w:p w14:paraId="31D2B93B" w14:textId="77777777" w:rsidR="00526661" w:rsidRDefault="00526661" w:rsidP="00526661">
      <w:pPr>
        <w:wordWrap w:val="0"/>
        <w:spacing w:line="360" w:lineRule="auto"/>
        <w:ind w:firstLineChars="177" w:firstLine="372"/>
        <w:rPr>
          <w:rFonts w:ascii="宋体" w:hAnsi="宋体" w:cs="宋体" w:hint="eastAsia"/>
          <w:u w:val="single"/>
        </w:rPr>
      </w:pPr>
    </w:p>
    <w:p w14:paraId="7C18EA77" w14:textId="77777777" w:rsidR="00526661" w:rsidRDefault="00526661" w:rsidP="00526661">
      <w:pPr>
        <w:wordWrap w:val="0"/>
        <w:spacing w:line="360" w:lineRule="auto"/>
        <w:ind w:firstLineChars="177" w:firstLine="372"/>
        <w:rPr>
          <w:rFonts w:ascii="宋体" w:hAnsi="宋体" w:cs="宋体" w:hint="eastAsia"/>
          <w:u w:val="single"/>
        </w:rPr>
      </w:pPr>
      <w:r>
        <w:rPr>
          <w:rFonts w:ascii="宋体" w:hAnsi="宋体" w:cs="宋体" w:hint="eastAsia"/>
        </w:rPr>
        <w:t>电子信箱：</w:t>
      </w:r>
      <w:r>
        <w:rPr>
          <w:rFonts w:ascii="宋体" w:hAnsi="宋体" w:cs="宋体" w:hint="eastAsia"/>
          <w:u w:val="single"/>
        </w:rPr>
        <w:t xml:space="preserve"> /                </w:t>
      </w:r>
      <w:r>
        <w:rPr>
          <w:rFonts w:ascii="宋体" w:hAnsi="宋体" w:cs="宋体" w:hint="eastAsia"/>
        </w:rPr>
        <w:t xml:space="preserve">  </w:t>
      </w:r>
      <w:r>
        <w:rPr>
          <w:rFonts w:ascii="宋体" w:hAnsi="宋体" w:cs="宋体"/>
        </w:rPr>
        <w:t xml:space="preserve">     </w:t>
      </w:r>
      <w:r>
        <w:rPr>
          <w:rFonts w:ascii="宋体" w:hAnsi="宋体" w:cs="宋体" w:hint="eastAsia"/>
        </w:rPr>
        <w:t xml:space="preserve">  </w:t>
      </w:r>
      <w:r>
        <w:rPr>
          <w:rFonts w:ascii="宋体" w:hAnsi="宋体" w:cs="宋体"/>
        </w:rPr>
        <w:t xml:space="preserve"> </w:t>
      </w:r>
      <w:r>
        <w:rPr>
          <w:rFonts w:ascii="宋体" w:hAnsi="宋体" w:cs="宋体" w:hint="eastAsia"/>
        </w:rPr>
        <w:t xml:space="preserve"> 电子信箱：</w:t>
      </w:r>
      <w:r>
        <w:rPr>
          <w:rFonts w:ascii="宋体" w:hAnsi="宋体" w:cs="宋体" w:hint="eastAsia"/>
          <w:u w:val="single"/>
        </w:rPr>
        <w:t xml:space="preserve">               </w:t>
      </w:r>
    </w:p>
    <w:p w14:paraId="62E7D5DC" w14:textId="77777777" w:rsidR="00526661" w:rsidRDefault="00526661" w:rsidP="00526661">
      <w:pPr>
        <w:wordWrap w:val="0"/>
        <w:spacing w:line="360" w:lineRule="auto"/>
        <w:rPr>
          <w:rFonts w:ascii="宋体" w:hAnsi="宋体" w:cs="宋体" w:hint="eastAsia"/>
          <w:u w:val="single"/>
        </w:rPr>
      </w:pPr>
    </w:p>
    <w:p w14:paraId="730431DC" w14:textId="77777777" w:rsidR="00526661" w:rsidRDefault="00526661" w:rsidP="00526661">
      <w:pPr>
        <w:wordWrap w:val="0"/>
        <w:spacing w:line="360" w:lineRule="auto"/>
        <w:ind w:leftChars="200" w:left="5460" w:hangingChars="2400" w:hanging="5040"/>
        <w:rPr>
          <w:rFonts w:ascii="宋体" w:hAnsi="宋体" w:cs="宋体" w:hint="eastAsia"/>
          <w:u w:val="single"/>
        </w:rPr>
      </w:pPr>
      <w:r>
        <w:rPr>
          <w:rFonts w:ascii="宋体" w:hAnsi="宋体" w:cs="宋体" w:hint="eastAsia"/>
        </w:rPr>
        <w:t>开户银行：</w:t>
      </w:r>
      <w:r>
        <w:rPr>
          <w:rFonts w:ascii="宋体" w:hAnsi="宋体" w:cs="宋体" w:hint="eastAsia"/>
          <w:u w:val="single"/>
        </w:rPr>
        <w:t xml:space="preserve"> /                </w:t>
      </w:r>
      <w:r>
        <w:rPr>
          <w:rFonts w:ascii="宋体" w:hAnsi="宋体" w:cs="宋体" w:hint="eastAsia"/>
        </w:rPr>
        <w:t xml:space="preserve">  </w:t>
      </w:r>
      <w:r>
        <w:rPr>
          <w:rFonts w:ascii="宋体" w:hAnsi="宋体" w:cs="宋体"/>
        </w:rPr>
        <w:t xml:space="preserve">     </w:t>
      </w:r>
      <w:r>
        <w:rPr>
          <w:rFonts w:ascii="宋体" w:hAnsi="宋体" w:cs="宋体" w:hint="eastAsia"/>
        </w:rPr>
        <w:t xml:space="preserve"> </w:t>
      </w:r>
      <w:r>
        <w:rPr>
          <w:rFonts w:ascii="宋体" w:hAnsi="宋体" w:cs="宋体"/>
        </w:rPr>
        <w:t xml:space="preserve"> </w:t>
      </w:r>
      <w:r>
        <w:rPr>
          <w:rFonts w:ascii="宋体" w:hAnsi="宋体" w:cs="宋体" w:hint="eastAsia"/>
        </w:rPr>
        <w:t xml:space="preserve"> 开户银行：  </w:t>
      </w:r>
      <w:r>
        <w:rPr>
          <w:rFonts w:ascii="宋体" w:hAnsi="宋体" w:cs="宋体" w:hint="eastAsia"/>
          <w:u w:val="single"/>
        </w:rPr>
        <w:t xml:space="preserve">               </w:t>
      </w:r>
    </w:p>
    <w:p w14:paraId="02F9B611" w14:textId="77777777" w:rsidR="00526661" w:rsidRDefault="00526661" w:rsidP="00526661">
      <w:pPr>
        <w:wordWrap w:val="0"/>
        <w:spacing w:line="360" w:lineRule="auto"/>
        <w:ind w:left="5040" w:firstLineChars="177" w:firstLine="372"/>
        <w:rPr>
          <w:rFonts w:ascii="宋体" w:hAnsi="宋体" w:cs="宋体" w:hint="eastAsia"/>
        </w:rPr>
      </w:pPr>
    </w:p>
    <w:p w14:paraId="40CA6871" w14:textId="77777777" w:rsidR="00526661" w:rsidRDefault="00526661" w:rsidP="00526661">
      <w:pPr>
        <w:wordWrap w:val="0"/>
        <w:spacing w:line="360" w:lineRule="auto"/>
        <w:ind w:firstLineChars="177" w:firstLine="372"/>
        <w:rPr>
          <w:rFonts w:ascii="宋体" w:hAnsi="宋体" w:cs="宋体" w:hint="eastAsia"/>
          <w:u w:val="single"/>
        </w:rPr>
      </w:pPr>
      <w:r>
        <w:rPr>
          <w:rFonts w:ascii="宋体" w:hAnsi="宋体" w:cs="宋体" w:hint="eastAsia"/>
        </w:rPr>
        <w:t>账  号：</w:t>
      </w:r>
      <w:r>
        <w:rPr>
          <w:rFonts w:ascii="宋体" w:hAnsi="宋体" w:cs="宋体" w:hint="eastAsia"/>
          <w:u w:val="single"/>
        </w:rPr>
        <w:t xml:space="preserve">  /                 </w:t>
      </w:r>
      <w:r>
        <w:rPr>
          <w:rFonts w:ascii="宋体" w:hAnsi="宋体" w:cs="宋体" w:hint="eastAsia"/>
        </w:rPr>
        <w:t xml:space="preserve">   </w:t>
      </w:r>
      <w:r>
        <w:rPr>
          <w:rFonts w:ascii="宋体" w:hAnsi="宋体" w:cs="宋体"/>
        </w:rPr>
        <w:t xml:space="preserve">   </w:t>
      </w:r>
      <w:r>
        <w:rPr>
          <w:rFonts w:ascii="宋体" w:hAnsi="宋体" w:cs="宋体" w:hint="eastAsia"/>
        </w:rPr>
        <w:t xml:space="preserve"> </w:t>
      </w:r>
      <w:r>
        <w:rPr>
          <w:rFonts w:ascii="宋体" w:hAnsi="宋体" w:cs="宋体"/>
        </w:rPr>
        <w:t xml:space="preserve">  </w:t>
      </w:r>
      <w:r>
        <w:rPr>
          <w:rFonts w:ascii="宋体" w:hAnsi="宋体" w:cs="宋体" w:hint="eastAsia"/>
        </w:rPr>
        <w:t xml:space="preserve"> </w:t>
      </w:r>
      <w:r>
        <w:rPr>
          <w:rFonts w:ascii="宋体" w:hAnsi="宋体" w:cs="宋体"/>
        </w:rPr>
        <w:t xml:space="preserve"> </w:t>
      </w:r>
      <w:r>
        <w:rPr>
          <w:rFonts w:ascii="宋体" w:hAnsi="宋体" w:cs="宋体" w:hint="eastAsia"/>
        </w:rPr>
        <w:t>账  号：</w:t>
      </w:r>
      <w:r>
        <w:rPr>
          <w:rFonts w:ascii="宋体" w:hAnsi="宋体" w:cs="宋体" w:hint="eastAsia"/>
          <w:u w:val="single"/>
        </w:rPr>
        <w:t xml:space="preserve">                      </w:t>
      </w:r>
    </w:p>
    <w:p w14:paraId="30158EB8" w14:textId="77777777" w:rsidR="00526661" w:rsidRDefault="00526661" w:rsidP="00526661">
      <w:pPr>
        <w:wordWrap w:val="0"/>
        <w:spacing w:line="360" w:lineRule="auto"/>
        <w:ind w:firstLineChars="177" w:firstLine="372"/>
        <w:rPr>
          <w:u w:val="single"/>
        </w:rPr>
      </w:pPr>
    </w:p>
    <w:p w14:paraId="46110741" w14:textId="77777777" w:rsidR="00526661" w:rsidRDefault="00526661" w:rsidP="00526661">
      <w:pPr>
        <w:pStyle w:val="11"/>
        <w:spacing w:before="260" w:after="260" w:line="360" w:lineRule="auto"/>
        <w:rPr>
          <w:rFonts w:ascii="Times New Roman"/>
          <w:b w:val="0"/>
          <w:sz w:val="44"/>
          <w:szCs w:val="16"/>
        </w:rPr>
      </w:pPr>
      <w:r>
        <w:rPr>
          <w:rFonts w:ascii="Times New Roman"/>
          <w:sz w:val="44"/>
          <w:szCs w:val="16"/>
        </w:rPr>
        <w:br w:type="page"/>
      </w:r>
      <w:bookmarkStart w:id="688" w:name="_Toc81556044"/>
      <w:bookmarkStart w:id="689" w:name="_Toc205054791"/>
      <w:bookmarkStart w:id="690" w:name="_Toc205055019"/>
      <w:bookmarkStart w:id="691" w:name="_Toc205055247"/>
      <w:r>
        <w:rPr>
          <w:rFonts w:ascii="Times New Roman"/>
          <w:sz w:val="44"/>
          <w:szCs w:val="16"/>
        </w:rPr>
        <w:t>第二部分</w:t>
      </w:r>
      <w:r>
        <w:rPr>
          <w:rFonts w:ascii="Times New Roman"/>
          <w:sz w:val="44"/>
          <w:szCs w:val="16"/>
        </w:rPr>
        <w:t xml:space="preserve"> </w:t>
      </w:r>
      <w:r>
        <w:rPr>
          <w:rFonts w:ascii="Times New Roman"/>
          <w:sz w:val="44"/>
          <w:szCs w:val="16"/>
        </w:rPr>
        <w:t>通用合同条款</w:t>
      </w:r>
      <w:bookmarkEnd w:id="680"/>
      <w:bookmarkEnd w:id="681"/>
      <w:bookmarkEnd w:id="682"/>
      <w:bookmarkEnd w:id="683"/>
      <w:bookmarkEnd w:id="688"/>
      <w:bookmarkEnd w:id="689"/>
      <w:bookmarkEnd w:id="690"/>
      <w:bookmarkEnd w:id="691"/>
    </w:p>
    <w:p w14:paraId="16501D5C" w14:textId="77777777" w:rsidR="00526661" w:rsidRDefault="00526661" w:rsidP="00526661">
      <w:pPr>
        <w:spacing w:line="360" w:lineRule="auto"/>
        <w:ind w:firstLineChars="200" w:firstLine="480"/>
        <w:jc w:val="left"/>
        <w:rPr>
          <w:sz w:val="24"/>
        </w:rPr>
      </w:pPr>
      <w:r>
        <w:rPr>
          <w:sz w:val="24"/>
        </w:rPr>
        <w:t>通用合同条款共计</w:t>
      </w:r>
      <w:r>
        <w:rPr>
          <w:sz w:val="24"/>
        </w:rPr>
        <w:t>20</w:t>
      </w:r>
      <w:r>
        <w:rPr>
          <w:sz w:val="24"/>
        </w:rPr>
        <w:t>条，采用《建设工程施工合同（示范文本）》（</w:t>
      </w:r>
      <w:r>
        <w:rPr>
          <w:sz w:val="24"/>
        </w:rPr>
        <w:t>GF-2017-0201</w:t>
      </w:r>
      <w:r>
        <w:rPr>
          <w:sz w:val="24"/>
        </w:rPr>
        <w:t>）的</w:t>
      </w:r>
      <w:r>
        <w:rPr>
          <w:sz w:val="24"/>
        </w:rPr>
        <w:t>“</w:t>
      </w:r>
      <w:r>
        <w:rPr>
          <w:sz w:val="24"/>
        </w:rPr>
        <w:t>通用合同条款</w:t>
      </w:r>
      <w:r>
        <w:rPr>
          <w:sz w:val="24"/>
        </w:rPr>
        <w:t>”</w:t>
      </w:r>
      <w:r>
        <w:rPr>
          <w:sz w:val="24"/>
        </w:rPr>
        <w:t>。</w:t>
      </w:r>
    </w:p>
    <w:p w14:paraId="1A83169C" w14:textId="77777777" w:rsidR="00526661" w:rsidRDefault="00526661" w:rsidP="00526661">
      <w:pPr>
        <w:spacing w:line="360" w:lineRule="auto"/>
        <w:ind w:firstLineChars="200" w:firstLine="480"/>
        <w:jc w:val="left"/>
        <w:rPr>
          <w:sz w:val="24"/>
        </w:rPr>
      </w:pPr>
    </w:p>
    <w:p w14:paraId="32071D63" w14:textId="77777777" w:rsidR="00526661" w:rsidRDefault="00526661" w:rsidP="00526661">
      <w:pPr>
        <w:pStyle w:val="11"/>
        <w:spacing w:before="260" w:after="260" w:line="360" w:lineRule="auto"/>
        <w:rPr>
          <w:rFonts w:ascii="Times New Roman"/>
          <w:sz w:val="44"/>
          <w:szCs w:val="16"/>
        </w:rPr>
      </w:pPr>
      <w:r>
        <w:rPr>
          <w:sz w:val="24"/>
        </w:rPr>
        <w:br w:type="page"/>
      </w:r>
      <w:bookmarkStart w:id="692" w:name="_Toc1439523315"/>
      <w:bookmarkStart w:id="693" w:name="_Toc81556045"/>
      <w:bookmarkStart w:id="694" w:name="_Toc538026417"/>
      <w:bookmarkStart w:id="695" w:name="_Toc20668"/>
      <w:bookmarkStart w:id="696" w:name="_Toc25120"/>
      <w:bookmarkStart w:id="697" w:name="_Toc13192"/>
      <w:bookmarkStart w:id="698" w:name="_Toc24563"/>
      <w:bookmarkStart w:id="699" w:name="_Toc1254421522"/>
      <w:bookmarkStart w:id="700" w:name="_Toc75262739"/>
      <w:bookmarkStart w:id="701" w:name="_Toc205054792"/>
      <w:bookmarkStart w:id="702" w:name="_Toc205055020"/>
      <w:bookmarkStart w:id="703" w:name="_Toc205055248"/>
      <w:bookmarkEnd w:id="684"/>
      <w:bookmarkEnd w:id="685"/>
      <w:bookmarkEnd w:id="686"/>
      <w:bookmarkEnd w:id="687"/>
      <w:r>
        <w:rPr>
          <w:rFonts w:ascii="Times New Roman"/>
          <w:sz w:val="44"/>
          <w:szCs w:val="16"/>
        </w:rPr>
        <w:t>第三部分</w:t>
      </w:r>
      <w:r>
        <w:rPr>
          <w:rFonts w:ascii="Times New Roman"/>
          <w:sz w:val="44"/>
          <w:szCs w:val="16"/>
        </w:rPr>
        <w:t xml:space="preserve"> </w:t>
      </w:r>
      <w:r>
        <w:rPr>
          <w:rFonts w:ascii="Times New Roman"/>
          <w:sz w:val="44"/>
          <w:szCs w:val="16"/>
        </w:rPr>
        <w:t>专用合同条款</w:t>
      </w:r>
      <w:bookmarkEnd w:id="692"/>
      <w:bookmarkEnd w:id="693"/>
      <w:bookmarkEnd w:id="694"/>
      <w:bookmarkEnd w:id="695"/>
      <w:bookmarkEnd w:id="696"/>
      <w:bookmarkEnd w:id="697"/>
      <w:bookmarkEnd w:id="698"/>
      <w:bookmarkEnd w:id="699"/>
      <w:bookmarkEnd w:id="700"/>
      <w:bookmarkEnd w:id="701"/>
      <w:bookmarkEnd w:id="702"/>
      <w:bookmarkEnd w:id="703"/>
    </w:p>
    <w:p w14:paraId="55FF3A14" w14:textId="77777777" w:rsidR="00526661" w:rsidRDefault="00526661" w:rsidP="00526661">
      <w:pPr>
        <w:pStyle w:val="21"/>
        <w:spacing w:before="0" w:line="360" w:lineRule="auto"/>
        <w:jc w:val="left"/>
        <w:rPr>
          <w:b w:val="0"/>
          <w:sz w:val="28"/>
          <w:szCs w:val="21"/>
        </w:rPr>
      </w:pPr>
      <w:bookmarkStart w:id="704" w:name="_Toc1281606529"/>
      <w:bookmarkStart w:id="705" w:name="_Toc1742251250"/>
      <w:bookmarkStart w:id="706" w:name="_Toc75262740"/>
      <w:bookmarkStart w:id="707" w:name="_Toc81556046"/>
      <w:bookmarkStart w:id="708" w:name="_Toc205054793"/>
      <w:bookmarkStart w:id="709" w:name="_Toc205055021"/>
      <w:bookmarkStart w:id="710" w:name="_Toc205055249"/>
      <w:r>
        <w:rPr>
          <w:b w:val="0"/>
          <w:sz w:val="28"/>
          <w:szCs w:val="21"/>
        </w:rPr>
        <w:t>1</w:t>
      </w:r>
      <w:bookmarkStart w:id="711" w:name="_Toc296944495"/>
      <w:bookmarkStart w:id="712" w:name="_Toc296891196"/>
      <w:bookmarkStart w:id="713" w:name="_Toc296346657"/>
      <w:bookmarkStart w:id="714" w:name="_Toc296890984"/>
      <w:bookmarkStart w:id="715" w:name="_Toc297048342"/>
      <w:bookmarkStart w:id="716" w:name="_Toc296503156"/>
      <w:bookmarkStart w:id="717" w:name="_Toc296347155"/>
      <w:bookmarkStart w:id="718" w:name="_Toc292559866"/>
      <w:bookmarkStart w:id="719" w:name="_Toc292559361"/>
      <w:bookmarkStart w:id="720" w:name="_Toc297120456"/>
      <w:r>
        <w:rPr>
          <w:b w:val="0"/>
          <w:sz w:val="28"/>
          <w:szCs w:val="21"/>
        </w:rPr>
        <w:t xml:space="preserve">. </w:t>
      </w:r>
      <w:r>
        <w:rPr>
          <w:b w:val="0"/>
          <w:sz w:val="28"/>
          <w:szCs w:val="21"/>
        </w:rPr>
        <w:t>一般约定</w:t>
      </w:r>
      <w:bookmarkEnd w:id="704"/>
      <w:bookmarkEnd w:id="705"/>
      <w:bookmarkEnd w:id="706"/>
      <w:bookmarkEnd w:id="707"/>
      <w:bookmarkEnd w:id="708"/>
      <w:bookmarkEnd w:id="709"/>
      <w:bookmarkEnd w:id="710"/>
    </w:p>
    <w:p w14:paraId="3B63E64F" w14:textId="77777777" w:rsidR="00526661" w:rsidRDefault="00526661" w:rsidP="00526661">
      <w:pPr>
        <w:spacing w:line="360" w:lineRule="auto"/>
        <w:ind w:firstLineChars="200" w:firstLine="480"/>
        <w:outlineLvl w:val="2"/>
        <w:rPr>
          <w:sz w:val="24"/>
        </w:rPr>
      </w:pPr>
      <w:bookmarkStart w:id="721" w:name="_Toc75263024"/>
      <w:bookmarkStart w:id="722" w:name="_Toc75263387"/>
      <w:bookmarkStart w:id="723" w:name="_Toc276302670"/>
      <w:bookmarkStart w:id="724" w:name="_Toc81556047"/>
      <w:bookmarkStart w:id="725" w:name="_Toc1772939203"/>
      <w:bookmarkStart w:id="726" w:name="_Toc75262741"/>
      <w:bookmarkStart w:id="727" w:name="_Toc28755"/>
      <w:bookmarkStart w:id="728" w:name="_Toc205054794"/>
      <w:bookmarkStart w:id="729" w:name="_Toc205055022"/>
      <w:bookmarkStart w:id="730" w:name="_Toc205055250"/>
      <w:bookmarkEnd w:id="711"/>
      <w:bookmarkEnd w:id="712"/>
      <w:bookmarkEnd w:id="713"/>
      <w:bookmarkEnd w:id="714"/>
      <w:bookmarkEnd w:id="715"/>
      <w:bookmarkEnd w:id="716"/>
      <w:bookmarkEnd w:id="717"/>
      <w:bookmarkEnd w:id="718"/>
      <w:bookmarkEnd w:id="719"/>
      <w:bookmarkEnd w:id="720"/>
      <w:r>
        <w:rPr>
          <w:sz w:val="24"/>
        </w:rPr>
        <w:t xml:space="preserve">1.1 </w:t>
      </w:r>
      <w:r>
        <w:rPr>
          <w:sz w:val="24"/>
        </w:rPr>
        <w:t>词语定义</w:t>
      </w:r>
      <w:bookmarkEnd w:id="721"/>
      <w:bookmarkEnd w:id="722"/>
      <w:bookmarkEnd w:id="723"/>
      <w:bookmarkEnd w:id="724"/>
      <w:bookmarkEnd w:id="725"/>
      <w:bookmarkEnd w:id="726"/>
      <w:bookmarkEnd w:id="727"/>
      <w:bookmarkEnd w:id="728"/>
      <w:bookmarkEnd w:id="729"/>
      <w:bookmarkEnd w:id="730"/>
    </w:p>
    <w:p w14:paraId="028744C3" w14:textId="77777777" w:rsidR="00526661" w:rsidRDefault="00526661" w:rsidP="00526661">
      <w:pPr>
        <w:spacing w:after="120" w:line="360" w:lineRule="auto"/>
        <w:ind w:firstLineChars="200" w:firstLine="480"/>
        <w:rPr>
          <w:sz w:val="24"/>
        </w:rPr>
      </w:pPr>
      <w:bookmarkStart w:id="731" w:name="_Toc29853"/>
      <w:bookmarkStart w:id="732" w:name="_Toc2479"/>
      <w:bookmarkStart w:id="733" w:name="_Toc27949"/>
      <w:r>
        <w:rPr>
          <w:kern w:val="0"/>
          <w:sz w:val="24"/>
        </w:rPr>
        <w:t>本款修改</w:t>
      </w:r>
      <w:r>
        <w:rPr>
          <w:kern w:val="0"/>
          <w:sz w:val="24"/>
        </w:rPr>
        <w:t>1.1.2.4</w:t>
      </w:r>
      <w:r>
        <w:rPr>
          <w:kern w:val="0"/>
          <w:sz w:val="24"/>
        </w:rPr>
        <w:t>、</w:t>
      </w:r>
      <w:r>
        <w:rPr>
          <w:kern w:val="0"/>
          <w:sz w:val="24"/>
        </w:rPr>
        <w:t>1.1.2.5</w:t>
      </w:r>
      <w:r>
        <w:rPr>
          <w:kern w:val="0"/>
          <w:sz w:val="24"/>
        </w:rPr>
        <w:t>，补充</w:t>
      </w:r>
      <w:r>
        <w:rPr>
          <w:kern w:val="0"/>
          <w:sz w:val="24"/>
        </w:rPr>
        <w:t>1.1.3.11</w:t>
      </w:r>
      <w:r>
        <w:rPr>
          <w:kern w:val="0"/>
          <w:sz w:val="24"/>
        </w:rPr>
        <w:t>、</w:t>
      </w:r>
      <w:r>
        <w:rPr>
          <w:sz w:val="24"/>
        </w:rPr>
        <w:t>1.1.3.12</w:t>
      </w:r>
      <w:r>
        <w:rPr>
          <w:sz w:val="24"/>
        </w:rPr>
        <w:t>、</w:t>
      </w:r>
      <w:r>
        <w:rPr>
          <w:sz w:val="24"/>
        </w:rPr>
        <w:t>1.1.3.13</w:t>
      </w:r>
      <w:r>
        <w:rPr>
          <w:kern w:val="0"/>
          <w:sz w:val="24"/>
        </w:rPr>
        <w:t>、</w:t>
      </w:r>
      <w:r>
        <w:rPr>
          <w:kern w:val="0"/>
          <w:sz w:val="24"/>
        </w:rPr>
        <w:t>1.1.4.8</w:t>
      </w:r>
      <w:r>
        <w:rPr>
          <w:kern w:val="0"/>
          <w:sz w:val="24"/>
        </w:rPr>
        <w:t>。</w:t>
      </w:r>
      <w:bookmarkEnd w:id="731"/>
      <w:bookmarkEnd w:id="732"/>
      <w:bookmarkEnd w:id="733"/>
    </w:p>
    <w:p w14:paraId="1A659B13" w14:textId="77777777" w:rsidR="00526661" w:rsidRDefault="00526661" w:rsidP="00526661">
      <w:pPr>
        <w:spacing w:line="360" w:lineRule="auto"/>
        <w:ind w:firstLineChars="200" w:firstLine="480"/>
        <w:rPr>
          <w:kern w:val="0"/>
          <w:sz w:val="24"/>
        </w:rPr>
      </w:pPr>
      <w:r>
        <w:rPr>
          <w:kern w:val="0"/>
          <w:sz w:val="24"/>
        </w:rPr>
        <w:t>1.1.1</w:t>
      </w:r>
      <w:r>
        <w:rPr>
          <w:kern w:val="0"/>
          <w:sz w:val="24"/>
        </w:rPr>
        <w:t>合同</w:t>
      </w:r>
    </w:p>
    <w:p w14:paraId="46FADE27" w14:textId="77777777" w:rsidR="00526661" w:rsidRDefault="00526661" w:rsidP="00526661">
      <w:pPr>
        <w:spacing w:line="360" w:lineRule="auto"/>
        <w:ind w:firstLineChars="200" w:firstLine="480"/>
        <w:rPr>
          <w:kern w:val="0"/>
          <w:sz w:val="24"/>
        </w:rPr>
      </w:pPr>
      <w:r>
        <w:rPr>
          <w:kern w:val="0"/>
          <w:sz w:val="24"/>
        </w:rPr>
        <w:t xml:space="preserve">1.1.1.10 </w:t>
      </w:r>
      <w:r>
        <w:rPr>
          <w:kern w:val="0"/>
          <w:sz w:val="24"/>
        </w:rPr>
        <w:t>其他合同文件包括：</w:t>
      </w:r>
      <w:r>
        <w:rPr>
          <w:sz w:val="24"/>
          <w:u w:val="single"/>
        </w:rPr>
        <w:t xml:space="preserve"> /                    </w:t>
      </w:r>
      <w:r>
        <w:rPr>
          <w:sz w:val="24"/>
        </w:rPr>
        <w:t>。</w:t>
      </w:r>
    </w:p>
    <w:p w14:paraId="21295C21" w14:textId="77777777" w:rsidR="00526661" w:rsidRDefault="00526661" w:rsidP="00526661">
      <w:pPr>
        <w:spacing w:line="360" w:lineRule="auto"/>
        <w:ind w:firstLineChars="200" w:firstLine="480"/>
        <w:rPr>
          <w:sz w:val="24"/>
        </w:rPr>
      </w:pPr>
      <w:r>
        <w:rPr>
          <w:sz w:val="24"/>
        </w:rPr>
        <w:t xml:space="preserve">1.1.2 </w:t>
      </w:r>
      <w:r>
        <w:rPr>
          <w:sz w:val="24"/>
        </w:rPr>
        <w:t>合同当事人及其他相关方</w:t>
      </w:r>
    </w:p>
    <w:p w14:paraId="4AC02F49" w14:textId="77777777" w:rsidR="00526661" w:rsidRDefault="00526661" w:rsidP="00526661">
      <w:pPr>
        <w:spacing w:line="360" w:lineRule="auto"/>
        <w:ind w:firstLineChars="200" w:firstLine="480"/>
        <w:rPr>
          <w:sz w:val="24"/>
        </w:rPr>
      </w:pPr>
      <w:r>
        <w:rPr>
          <w:sz w:val="24"/>
        </w:rPr>
        <w:t xml:space="preserve">1.1.2.4 </w:t>
      </w:r>
      <w:r>
        <w:rPr>
          <w:sz w:val="24"/>
        </w:rPr>
        <w:t>监理人和总监理工程师：</w:t>
      </w:r>
    </w:p>
    <w:p w14:paraId="49E2E06E" w14:textId="77777777" w:rsidR="00526661" w:rsidRDefault="00526661" w:rsidP="00526661">
      <w:pPr>
        <w:wordWrap w:val="0"/>
        <w:spacing w:line="360" w:lineRule="auto"/>
        <w:ind w:firstLineChars="200" w:firstLine="480"/>
        <w:rPr>
          <w:sz w:val="24"/>
          <w:szCs w:val="32"/>
        </w:rPr>
      </w:pPr>
      <w:r>
        <w:rPr>
          <w:sz w:val="24"/>
          <w:szCs w:val="32"/>
        </w:rPr>
        <w:t xml:space="preserve">1.1.2.4 </w:t>
      </w:r>
      <w:r>
        <w:rPr>
          <w:sz w:val="24"/>
          <w:szCs w:val="32"/>
        </w:rPr>
        <w:t>监理人和总监理工程师：</w:t>
      </w:r>
    </w:p>
    <w:p w14:paraId="1FC8BECB" w14:textId="77777777" w:rsidR="00526661" w:rsidRDefault="00526661" w:rsidP="00526661">
      <w:pPr>
        <w:spacing w:line="360" w:lineRule="auto"/>
        <w:ind w:firstLineChars="200" w:firstLine="480"/>
        <w:rPr>
          <w:rFonts w:ascii="宋体" w:hAnsi="宋体" w:cs="仿宋_GB2312" w:hint="eastAsia"/>
          <w:color w:val="000000"/>
          <w:sz w:val="24"/>
        </w:rPr>
      </w:pPr>
      <w:r>
        <w:rPr>
          <w:rFonts w:ascii="宋体" w:hAnsi="宋体" w:cs="仿宋_GB2312" w:hint="eastAsia"/>
          <w:color w:val="000000"/>
          <w:sz w:val="24"/>
        </w:rPr>
        <w:t>名    称：</w:t>
      </w:r>
      <w:r>
        <w:rPr>
          <w:rFonts w:ascii="宋体" w:hAnsi="宋体" w:cs="仿宋_GB2312" w:hint="eastAsia"/>
          <w:color w:val="000000"/>
          <w:sz w:val="24"/>
          <w:u w:val="single"/>
        </w:rPr>
        <w:t xml:space="preserve">                          </w:t>
      </w:r>
      <w:r>
        <w:rPr>
          <w:rFonts w:ascii="宋体" w:hAnsi="宋体" w:cs="仿宋_GB2312" w:hint="eastAsia"/>
          <w:color w:val="000000"/>
          <w:sz w:val="24"/>
        </w:rPr>
        <w:t>；</w:t>
      </w:r>
    </w:p>
    <w:p w14:paraId="734C3B9F" w14:textId="77777777" w:rsidR="00526661" w:rsidRDefault="00526661" w:rsidP="00526661">
      <w:pPr>
        <w:spacing w:line="360" w:lineRule="auto"/>
        <w:ind w:firstLineChars="200" w:firstLine="480"/>
        <w:rPr>
          <w:rFonts w:ascii="宋体" w:hAnsi="宋体" w:cs="仿宋_GB2312" w:hint="eastAsia"/>
          <w:color w:val="000000"/>
          <w:sz w:val="24"/>
        </w:rPr>
      </w:pPr>
      <w:r>
        <w:rPr>
          <w:rFonts w:ascii="宋体" w:hAnsi="宋体" w:cs="仿宋_GB2312" w:hint="eastAsia"/>
          <w:color w:val="000000"/>
          <w:sz w:val="24"/>
        </w:rPr>
        <w:t>资质类别和等级：</w:t>
      </w:r>
      <w:r>
        <w:rPr>
          <w:rFonts w:ascii="宋体" w:hAnsi="宋体" w:cs="仿宋_GB2312" w:hint="eastAsia"/>
          <w:color w:val="000000"/>
          <w:sz w:val="24"/>
          <w:u w:val="single"/>
        </w:rPr>
        <w:t xml:space="preserve">                  </w:t>
      </w:r>
      <w:r>
        <w:rPr>
          <w:rFonts w:ascii="宋体" w:hAnsi="宋体" w:cs="仿宋_GB2312" w:hint="eastAsia"/>
          <w:color w:val="000000"/>
          <w:sz w:val="24"/>
        </w:rPr>
        <w:t>；</w:t>
      </w:r>
    </w:p>
    <w:p w14:paraId="4E9846B6" w14:textId="77777777" w:rsidR="00526661" w:rsidRDefault="00526661" w:rsidP="00526661">
      <w:pPr>
        <w:spacing w:line="360" w:lineRule="auto"/>
        <w:ind w:firstLineChars="200" w:firstLine="480"/>
        <w:rPr>
          <w:rFonts w:ascii="宋体" w:hAnsi="宋体" w:cs="仿宋_GB2312" w:hint="eastAsia"/>
          <w:color w:val="000000"/>
          <w:sz w:val="24"/>
        </w:rPr>
      </w:pPr>
      <w:r>
        <w:rPr>
          <w:rFonts w:ascii="宋体" w:hAnsi="宋体" w:cs="仿宋_GB2312" w:hint="eastAsia"/>
          <w:color w:val="000000"/>
          <w:sz w:val="24"/>
        </w:rPr>
        <w:t>总监理工程师姓名：</w:t>
      </w:r>
      <w:r>
        <w:rPr>
          <w:rFonts w:ascii="宋体" w:hAnsi="宋体" w:cs="仿宋_GB2312" w:hint="eastAsia"/>
          <w:color w:val="000000"/>
          <w:sz w:val="24"/>
          <w:u w:val="single"/>
        </w:rPr>
        <w:t xml:space="preserve">         </w:t>
      </w:r>
      <w:r>
        <w:rPr>
          <w:rFonts w:ascii="宋体" w:hAnsi="宋体" w:cs="仿宋_GB2312" w:hint="eastAsia"/>
          <w:color w:val="000000"/>
          <w:sz w:val="24"/>
        </w:rPr>
        <w:t>；联系电话：</w:t>
      </w:r>
      <w:r>
        <w:rPr>
          <w:rFonts w:ascii="宋体" w:hAnsi="宋体" w:cs="仿宋_GB2312" w:hint="eastAsia"/>
          <w:color w:val="000000"/>
          <w:sz w:val="24"/>
          <w:u w:val="single"/>
        </w:rPr>
        <w:t xml:space="preserve">               </w:t>
      </w:r>
      <w:r>
        <w:rPr>
          <w:rFonts w:ascii="宋体" w:hAnsi="宋体" w:cs="仿宋_GB2312" w:hint="eastAsia"/>
          <w:color w:val="000000"/>
          <w:sz w:val="24"/>
        </w:rPr>
        <w:t>；</w:t>
      </w:r>
    </w:p>
    <w:p w14:paraId="42DD8903" w14:textId="77777777" w:rsidR="00526661" w:rsidRDefault="00526661" w:rsidP="00526661">
      <w:pPr>
        <w:spacing w:line="360" w:lineRule="auto"/>
        <w:ind w:firstLineChars="200" w:firstLine="480"/>
        <w:rPr>
          <w:rFonts w:ascii="宋体" w:hAnsi="宋体" w:cs="仿宋_GB2312" w:hint="eastAsia"/>
          <w:color w:val="000000"/>
          <w:sz w:val="24"/>
        </w:rPr>
      </w:pPr>
      <w:r>
        <w:rPr>
          <w:rFonts w:ascii="宋体" w:hAnsi="宋体" w:cs="仿宋_GB2312" w:hint="eastAsia"/>
          <w:color w:val="000000"/>
          <w:sz w:val="24"/>
        </w:rPr>
        <w:t>总监理工程师执业资格证书号：</w:t>
      </w:r>
      <w:r>
        <w:rPr>
          <w:rFonts w:ascii="宋体" w:hAnsi="宋体" w:cs="仿宋_GB2312" w:hint="eastAsia"/>
          <w:color w:val="000000"/>
          <w:sz w:val="24"/>
          <w:u w:val="single"/>
        </w:rPr>
        <w:t xml:space="preserve">               </w:t>
      </w:r>
      <w:r>
        <w:rPr>
          <w:rFonts w:ascii="宋体" w:hAnsi="宋体" w:cs="仿宋_GB2312" w:hint="eastAsia"/>
          <w:color w:val="000000"/>
          <w:sz w:val="24"/>
        </w:rPr>
        <w:t>；</w:t>
      </w:r>
    </w:p>
    <w:p w14:paraId="47DE0A36" w14:textId="77777777" w:rsidR="00526661" w:rsidRDefault="00526661" w:rsidP="00526661">
      <w:pPr>
        <w:spacing w:line="360" w:lineRule="auto"/>
        <w:ind w:firstLineChars="200" w:firstLine="480"/>
        <w:rPr>
          <w:rFonts w:ascii="宋体" w:hAnsi="宋体" w:cs="仿宋_GB2312" w:hint="eastAsia"/>
          <w:color w:val="000000"/>
          <w:sz w:val="24"/>
        </w:rPr>
      </w:pPr>
      <w:r>
        <w:rPr>
          <w:rFonts w:ascii="宋体" w:hAnsi="宋体" w:cs="仿宋_GB2312" w:hint="eastAsia"/>
          <w:color w:val="000000"/>
          <w:sz w:val="24"/>
        </w:rPr>
        <w:t>电子信箱：</w:t>
      </w:r>
      <w:r>
        <w:rPr>
          <w:rFonts w:ascii="宋体" w:hAnsi="宋体" w:cs="仿宋_GB2312" w:hint="eastAsia"/>
          <w:color w:val="000000"/>
          <w:sz w:val="24"/>
          <w:u w:val="single"/>
        </w:rPr>
        <w:t xml:space="preserve">                /                         </w:t>
      </w:r>
      <w:r>
        <w:rPr>
          <w:rFonts w:ascii="宋体" w:hAnsi="宋体" w:cs="仿宋_GB2312" w:hint="eastAsia"/>
          <w:color w:val="000000"/>
          <w:sz w:val="24"/>
        </w:rPr>
        <w:t>；</w:t>
      </w:r>
    </w:p>
    <w:p w14:paraId="2C3A9674" w14:textId="77777777" w:rsidR="00526661" w:rsidRDefault="00526661" w:rsidP="00526661">
      <w:pPr>
        <w:wordWrap w:val="0"/>
        <w:snapToGrid w:val="0"/>
        <w:spacing w:line="360" w:lineRule="auto"/>
        <w:ind w:leftChars="200" w:left="420"/>
        <w:rPr>
          <w:rFonts w:ascii="宋体" w:hAnsi="宋体" w:cs="仿宋_GB2312" w:hint="eastAsia"/>
          <w:color w:val="000000"/>
          <w:sz w:val="24"/>
        </w:rPr>
      </w:pPr>
      <w:r>
        <w:rPr>
          <w:rFonts w:ascii="宋体" w:hAnsi="宋体" w:cs="仿宋_GB2312" w:hint="eastAsia"/>
          <w:color w:val="000000"/>
          <w:sz w:val="24"/>
        </w:rPr>
        <w:t>通信地址：</w:t>
      </w:r>
      <w:r>
        <w:rPr>
          <w:rFonts w:ascii="宋体" w:hAnsi="宋体" w:cs="仿宋_GB2312" w:hint="eastAsia"/>
          <w:color w:val="000000"/>
          <w:sz w:val="24"/>
          <w:u w:val="single"/>
        </w:rPr>
        <w:t xml:space="preserve">                         </w:t>
      </w:r>
      <w:r>
        <w:rPr>
          <w:rFonts w:ascii="宋体" w:hAnsi="宋体" w:cs="仿宋_GB2312" w:hint="eastAsia"/>
          <w:color w:val="000000"/>
          <w:sz w:val="24"/>
        </w:rPr>
        <w:t>。</w:t>
      </w:r>
    </w:p>
    <w:p w14:paraId="5EAABC00" w14:textId="77777777" w:rsidR="00526661" w:rsidRDefault="00526661" w:rsidP="00526661">
      <w:pPr>
        <w:wordWrap w:val="0"/>
        <w:snapToGrid w:val="0"/>
        <w:spacing w:line="360" w:lineRule="auto"/>
        <w:ind w:leftChars="200" w:left="420"/>
        <w:rPr>
          <w:sz w:val="24"/>
          <w:szCs w:val="32"/>
        </w:rPr>
      </w:pPr>
      <w:r>
        <w:rPr>
          <w:sz w:val="24"/>
          <w:szCs w:val="32"/>
        </w:rPr>
        <w:t xml:space="preserve">1.1.2.5 </w:t>
      </w:r>
      <w:r>
        <w:rPr>
          <w:sz w:val="24"/>
          <w:szCs w:val="32"/>
        </w:rPr>
        <w:t>设计人和设计项目负责人：</w:t>
      </w:r>
      <w:r>
        <w:rPr>
          <w:sz w:val="24"/>
          <w:szCs w:val="32"/>
        </w:rPr>
        <w:t xml:space="preserve"> </w:t>
      </w:r>
    </w:p>
    <w:p w14:paraId="56FB405D" w14:textId="77777777" w:rsidR="00526661" w:rsidRDefault="00526661" w:rsidP="00526661">
      <w:pPr>
        <w:wordWrap w:val="0"/>
        <w:spacing w:line="360" w:lineRule="auto"/>
        <w:ind w:firstLineChars="200" w:firstLine="480"/>
        <w:rPr>
          <w:sz w:val="24"/>
          <w:szCs w:val="32"/>
        </w:rPr>
      </w:pPr>
      <w:r>
        <w:rPr>
          <w:sz w:val="24"/>
          <w:szCs w:val="32"/>
        </w:rPr>
        <w:t>名</w:t>
      </w:r>
      <w:r>
        <w:rPr>
          <w:sz w:val="24"/>
          <w:szCs w:val="32"/>
        </w:rPr>
        <w:t xml:space="preserve">    </w:t>
      </w:r>
      <w:r>
        <w:rPr>
          <w:sz w:val="24"/>
          <w:szCs w:val="32"/>
        </w:rPr>
        <w:t>称：</w:t>
      </w:r>
      <w:r>
        <w:rPr>
          <w:sz w:val="24"/>
          <w:szCs w:val="32"/>
          <w:u w:val="single"/>
        </w:rPr>
        <w:t xml:space="preserve"> </w:t>
      </w:r>
      <w:r>
        <w:rPr>
          <w:rFonts w:hint="eastAsia"/>
          <w:sz w:val="24"/>
          <w:szCs w:val="32"/>
          <w:u w:val="single"/>
        </w:rPr>
        <w:t xml:space="preserve">                    </w:t>
      </w:r>
      <w:r>
        <w:rPr>
          <w:rFonts w:hint="eastAsia"/>
          <w:bCs/>
          <w:sz w:val="24"/>
          <w:szCs w:val="36"/>
          <w:u w:val="single"/>
        </w:rPr>
        <w:t xml:space="preserve"> </w:t>
      </w:r>
      <w:r>
        <w:rPr>
          <w:sz w:val="24"/>
          <w:szCs w:val="32"/>
          <w:u w:val="single"/>
        </w:rPr>
        <w:t xml:space="preserve"> </w:t>
      </w:r>
      <w:r>
        <w:rPr>
          <w:sz w:val="24"/>
          <w:szCs w:val="32"/>
        </w:rPr>
        <w:t>；</w:t>
      </w:r>
    </w:p>
    <w:p w14:paraId="7FE10CFE" w14:textId="77777777" w:rsidR="00526661" w:rsidRDefault="00526661" w:rsidP="00526661">
      <w:pPr>
        <w:wordWrap w:val="0"/>
        <w:spacing w:line="360" w:lineRule="auto"/>
        <w:ind w:firstLineChars="200" w:firstLine="480"/>
        <w:rPr>
          <w:sz w:val="24"/>
          <w:szCs w:val="32"/>
        </w:rPr>
      </w:pPr>
      <w:r>
        <w:rPr>
          <w:sz w:val="24"/>
          <w:szCs w:val="32"/>
        </w:rPr>
        <w:t>资质类别和等级：</w:t>
      </w:r>
      <w:r>
        <w:rPr>
          <w:rFonts w:hint="eastAsia"/>
          <w:bCs/>
          <w:sz w:val="24"/>
          <w:szCs w:val="36"/>
          <w:u w:val="single"/>
        </w:rPr>
        <w:t xml:space="preserve">                       </w:t>
      </w:r>
      <w:r>
        <w:rPr>
          <w:bCs/>
          <w:sz w:val="24"/>
          <w:szCs w:val="36"/>
          <w:u w:val="single"/>
        </w:rPr>
        <w:t xml:space="preserve">  </w:t>
      </w:r>
      <w:r>
        <w:rPr>
          <w:sz w:val="24"/>
          <w:szCs w:val="32"/>
        </w:rPr>
        <w:t>；</w:t>
      </w:r>
    </w:p>
    <w:p w14:paraId="77BC6AF9" w14:textId="77777777" w:rsidR="00526661" w:rsidRDefault="00526661" w:rsidP="00526661">
      <w:pPr>
        <w:wordWrap w:val="0"/>
        <w:spacing w:line="360" w:lineRule="auto"/>
        <w:ind w:firstLineChars="200" w:firstLine="480"/>
        <w:rPr>
          <w:sz w:val="24"/>
          <w:szCs w:val="32"/>
        </w:rPr>
      </w:pPr>
      <w:r>
        <w:rPr>
          <w:sz w:val="24"/>
          <w:szCs w:val="32"/>
        </w:rPr>
        <w:t>项目负责人姓名：</w:t>
      </w:r>
      <w:r>
        <w:rPr>
          <w:sz w:val="24"/>
          <w:szCs w:val="32"/>
          <w:u w:val="single"/>
        </w:rPr>
        <w:t xml:space="preserve">  </w:t>
      </w:r>
      <w:r>
        <w:rPr>
          <w:rFonts w:hint="eastAsia"/>
          <w:sz w:val="24"/>
          <w:szCs w:val="32"/>
          <w:u w:val="single"/>
        </w:rPr>
        <w:t xml:space="preserve">      </w:t>
      </w:r>
      <w:r>
        <w:rPr>
          <w:sz w:val="24"/>
          <w:szCs w:val="32"/>
          <w:u w:val="single"/>
        </w:rPr>
        <w:t xml:space="preserve">     </w:t>
      </w:r>
      <w:r>
        <w:rPr>
          <w:sz w:val="24"/>
          <w:szCs w:val="32"/>
        </w:rPr>
        <w:t>；</w:t>
      </w:r>
    </w:p>
    <w:p w14:paraId="1260D8A8" w14:textId="77777777" w:rsidR="00526661" w:rsidRDefault="00526661" w:rsidP="00526661">
      <w:pPr>
        <w:wordWrap w:val="0"/>
        <w:spacing w:line="360" w:lineRule="auto"/>
        <w:ind w:firstLineChars="200" w:firstLine="480"/>
        <w:rPr>
          <w:sz w:val="24"/>
          <w:szCs w:val="32"/>
        </w:rPr>
      </w:pPr>
      <w:r>
        <w:rPr>
          <w:sz w:val="24"/>
          <w:szCs w:val="32"/>
        </w:rPr>
        <w:t>联系电话：</w:t>
      </w:r>
      <w:r>
        <w:rPr>
          <w:sz w:val="24"/>
          <w:szCs w:val="32"/>
          <w:u w:val="single"/>
        </w:rPr>
        <w:t xml:space="preserve">  </w:t>
      </w:r>
      <w:r>
        <w:rPr>
          <w:rFonts w:hint="eastAsia"/>
          <w:sz w:val="24"/>
          <w:szCs w:val="32"/>
          <w:u w:val="single"/>
        </w:rPr>
        <w:t xml:space="preserve">                 </w:t>
      </w:r>
      <w:r>
        <w:rPr>
          <w:sz w:val="24"/>
          <w:szCs w:val="32"/>
          <w:u w:val="single"/>
        </w:rPr>
        <w:t xml:space="preserve">      </w:t>
      </w:r>
      <w:r>
        <w:rPr>
          <w:sz w:val="24"/>
          <w:szCs w:val="32"/>
        </w:rPr>
        <w:t>；</w:t>
      </w:r>
    </w:p>
    <w:p w14:paraId="286464CC" w14:textId="77777777" w:rsidR="00526661" w:rsidRDefault="00526661" w:rsidP="00526661">
      <w:pPr>
        <w:wordWrap w:val="0"/>
        <w:spacing w:line="360" w:lineRule="auto"/>
        <w:ind w:firstLineChars="200" w:firstLine="480"/>
        <w:rPr>
          <w:sz w:val="24"/>
          <w:szCs w:val="32"/>
        </w:rPr>
      </w:pPr>
      <w:r>
        <w:rPr>
          <w:sz w:val="24"/>
          <w:szCs w:val="32"/>
        </w:rPr>
        <w:t>电子信箱：</w:t>
      </w:r>
      <w:r>
        <w:rPr>
          <w:sz w:val="24"/>
          <w:szCs w:val="32"/>
          <w:u w:val="single"/>
        </w:rPr>
        <w:t xml:space="preserve">  </w:t>
      </w:r>
      <w:r>
        <w:rPr>
          <w:rFonts w:hint="eastAsia"/>
          <w:sz w:val="24"/>
          <w:szCs w:val="32"/>
          <w:u w:val="single"/>
        </w:rPr>
        <w:t xml:space="preserve">              </w:t>
      </w:r>
      <w:r>
        <w:rPr>
          <w:sz w:val="24"/>
          <w:szCs w:val="32"/>
          <w:u w:val="single"/>
        </w:rPr>
        <w:t xml:space="preserve">            </w:t>
      </w:r>
      <w:r>
        <w:rPr>
          <w:sz w:val="24"/>
          <w:szCs w:val="32"/>
        </w:rPr>
        <w:t>；</w:t>
      </w:r>
    </w:p>
    <w:p w14:paraId="2E7BAFB1" w14:textId="77777777" w:rsidR="00526661" w:rsidRDefault="00526661" w:rsidP="00526661">
      <w:pPr>
        <w:wordWrap w:val="0"/>
        <w:spacing w:line="360" w:lineRule="auto"/>
        <w:ind w:firstLineChars="200" w:firstLine="480"/>
        <w:rPr>
          <w:sz w:val="24"/>
          <w:szCs w:val="32"/>
        </w:rPr>
      </w:pPr>
      <w:r>
        <w:rPr>
          <w:sz w:val="24"/>
          <w:szCs w:val="32"/>
        </w:rPr>
        <w:t>通信地址：</w:t>
      </w:r>
      <w:r>
        <w:rPr>
          <w:sz w:val="24"/>
          <w:szCs w:val="32"/>
          <w:u w:val="single"/>
        </w:rPr>
        <w:t xml:space="preserve">  </w:t>
      </w:r>
      <w:r>
        <w:rPr>
          <w:rFonts w:ascii="宋体" w:hAnsi="宋体" w:hint="eastAsia"/>
          <w:sz w:val="24"/>
          <w:szCs w:val="32"/>
          <w:u w:val="single"/>
        </w:rPr>
        <w:t xml:space="preserve">                    </w:t>
      </w:r>
      <w:r>
        <w:rPr>
          <w:sz w:val="24"/>
          <w:szCs w:val="32"/>
          <w:u w:val="single"/>
        </w:rPr>
        <w:t xml:space="preserve">     </w:t>
      </w:r>
      <w:r>
        <w:rPr>
          <w:sz w:val="24"/>
          <w:szCs w:val="32"/>
        </w:rPr>
        <w:t>。</w:t>
      </w:r>
    </w:p>
    <w:p w14:paraId="5A0FDB03" w14:textId="77777777" w:rsidR="00526661" w:rsidRDefault="00526661" w:rsidP="00526661">
      <w:pPr>
        <w:spacing w:line="360" w:lineRule="auto"/>
        <w:ind w:firstLineChars="200" w:firstLine="480"/>
        <w:rPr>
          <w:sz w:val="18"/>
          <w:szCs w:val="21"/>
        </w:rPr>
      </w:pPr>
      <w:r>
        <w:rPr>
          <w:sz w:val="24"/>
        </w:rPr>
        <w:t xml:space="preserve">1.1.3 </w:t>
      </w:r>
      <w:r>
        <w:rPr>
          <w:sz w:val="24"/>
        </w:rPr>
        <w:t>工程和设备</w:t>
      </w:r>
    </w:p>
    <w:p w14:paraId="2D51E765" w14:textId="77777777" w:rsidR="00526661" w:rsidRDefault="00526661" w:rsidP="00526661">
      <w:pPr>
        <w:spacing w:line="360" w:lineRule="auto"/>
        <w:ind w:firstLineChars="200" w:firstLine="480"/>
        <w:rPr>
          <w:sz w:val="24"/>
        </w:rPr>
      </w:pPr>
      <w:r>
        <w:rPr>
          <w:sz w:val="24"/>
        </w:rPr>
        <w:t xml:space="preserve">1.1.3.7 </w:t>
      </w:r>
      <w:r>
        <w:rPr>
          <w:sz w:val="24"/>
        </w:rPr>
        <w:t>作为施工现场组成部分的其他场所包括：</w:t>
      </w:r>
      <w:r>
        <w:rPr>
          <w:sz w:val="24"/>
          <w:u w:val="single"/>
        </w:rPr>
        <w:t xml:space="preserve">  /  </w:t>
      </w:r>
      <w:r>
        <w:rPr>
          <w:sz w:val="24"/>
        </w:rPr>
        <w:t>。</w:t>
      </w:r>
    </w:p>
    <w:p w14:paraId="3A26D759" w14:textId="77777777" w:rsidR="00526661" w:rsidRDefault="00526661" w:rsidP="00526661">
      <w:pPr>
        <w:spacing w:line="360" w:lineRule="auto"/>
        <w:ind w:firstLineChars="200" w:firstLine="480"/>
        <w:jc w:val="left"/>
        <w:rPr>
          <w:kern w:val="0"/>
          <w:sz w:val="24"/>
        </w:rPr>
      </w:pPr>
      <w:r>
        <w:rPr>
          <w:kern w:val="0"/>
          <w:sz w:val="24"/>
        </w:rPr>
        <w:t xml:space="preserve">1.1.3.9 </w:t>
      </w:r>
      <w:r>
        <w:rPr>
          <w:kern w:val="0"/>
          <w:sz w:val="24"/>
        </w:rPr>
        <w:t>永久占地包括：</w:t>
      </w:r>
      <w:r>
        <w:rPr>
          <w:rFonts w:hint="eastAsia"/>
          <w:sz w:val="24"/>
          <w:u w:val="single"/>
        </w:rPr>
        <w:t>设计图纸明确的用地范围</w:t>
      </w:r>
      <w:r>
        <w:rPr>
          <w:sz w:val="24"/>
          <w:u w:val="single"/>
        </w:rPr>
        <w:t xml:space="preserve">  </w:t>
      </w:r>
      <w:r>
        <w:rPr>
          <w:kern w:val="0"/>
          <w:sz w:val="24"/>
        </w:rPr>
        <w:t>。</w:t>
      </w:r>
    </w:p>
    <w:p w14:paraId="7F203A02" w14:textId="77777777" w:rsidR="00526661" w:rsidRDefault="00526661" w:rsidP="00526661">
      <w:pPr>
        <w:spacing w:line="360" w:lineRule="auto"/>
        <w:ind w:firstLineChars="200" w:firstLine="480"/>
        <w:jc w:val="left"/>
        <w:rPr>
          <w:kern w:val="0"/>
          <w:sz w:val="24"/>
        </w:rPr>
      </w:pPr>
      <w:r>
        <w:rPr>
          <w:kern w:val="0"/>
          <w:sz w:val="24"/>
        </w:rPr>
        <w:t xml:space="preserve">1.1.3.10 </w:t>
      </w:r>
      <w:r>
        <w:rPr>
          <w:kern w:val="0"/>
          <w:sz w:val="24"/>
        </w:rPr>
        <w:t>临时占地包括：</w:t>
      </w:r>
      <w:r>
        <w:rPr>
          <w:sz w:val="24"/>
          <w:u w:val="single"/>
        </w:rPr>
        <w:t xml:space="preserve"> /   </w:t>
      </w:r>
      <w:r>
        <w:rPr>
          <w:kern w:val="0"/>
          <w:sz w:val="24"/>
        </w:rPr>
        <w:t>。</w:t>
      </w:r>
    </w:p>
    <w:p w14:paraId="125E6646" w14:textId="77777777" w:rsidR="00526661" w:rsidRDefault="00526661" w:rsidP="00526661">
      <w:pPr>
        <w:spacing w:line="360" w:lineRule="auto"/>
        <w:ind w:firstLineChars="200" w:firstLine="480"/>
        <w:rPr>
          <w:sz w:val="24"/>
        </w:rPr>
      </w:pPr>
      <w:r>
        <w:rPr>
          <w:sz w:val="24"/>
        </w:rPr>
        <w:t xml:space="preserve">1.1.3.11 </w:t>
      </w:r>
      <w:r>
        <w:rPr>
          <w:sz w:val="24"/>
        </w:rPr>
        <w:t>园林绿化工程：是指新建、改建、扩建公园绿地、防护绿地、广场用地、附属绿地、区域绿地，以及对城市生态和景观影响较大建设项目的配套绿化，主要包括园林绿化植物栽植、地形整理、园林设施设备安装及园林建筑、小品、花坛、园路、水系、喷泉、假山、雕塑、绿地广场、驳岸、园林景观桥梁等。</w:t>
      </w:r>
    </w:p>
    <w:p w14:paraId="4A865589" w14:textId="77777777" w:rsidR="00526661" w:rsidRDefault="00526661" w:rsidP="00526661">
      <w:pPr>
        <w:spacing w:line="360" w:lineRule="auto"/>
        <w:ind w:firstLineChars="200" w:firstLine="480"/>
        <w:rPr>
          <w:sz w:val="24"/>
        </w:rPr>
      </w:pPr>
      <w:r>
        <w:rPr>
          <w:sz w:val="24"/>
        </w:rPr>
        <w:t xml:space="preserve">1.1.3.12 </w:t>
      </w:r>
      <w:r>
        <w:rPr>
          <w:sz w:val="24"/>
        </w:rPr>
        <w:t>绿化工程：是指树木、花卉、草坪、地被植物等的种植工程。</w:t>
      </w:r>
    </w:p>
    <w:p w14:paraId="1E8C34E6" w14:textId="77777777" w:rsidR="00526661" w:rsidRDefault="00526661" w:rsidP="00526661">
      <w:pPr>
        <w:spacing w:line="360" w:lineRule="auto"/>
        <w:ind w:firstLineChars="200" w:firstLine="480"/>
        <w:rPr>
          <w:sz w:val="24"/>
        </w:rPr>
      </w:pPr>
      <w:r>
        <w:rPr>
          <w:bCs/>
          <w:sz w:val="24"/>
        </w:rPr>
        <w:t xml:space="preserve">1.1.3.13 </w:t>
      </w:r>
      <w:r>
        <w:rPr>
          <w:bCs/>
          <w:sz w:val="24"/>
        </w:rPr>
        <w:t>绿化养护：</w:t>
      </w:r>
      <w:r>
        <w:rPr>
          <w:sz w:val="24"/>
        </w:rPr>
        <w:t>是指对绿地内植物采取的整形修剪、松土除草、灌溉与排水、施肥、有害生物防治、改植与补植、绿地防护（如防台风、防寒）等技术措施。</w:t>
      </w:r>
    </w:p>
    <w:p w14:paraId="03D62404" w14:textId="77777777" w:rsidR="00526661" w:rsidRDefault="00526661" w:rsidP="00526661">
      <w:pPr>
        <w:spacing w:line="360" w:lineRule="auto"/>
        <w:ind w:firstLineChars="200" w:firstLine="480"/>
        <w:rPr>
          <w:sz w:val="24"/>
        </w:rPr>
      </w:pPr>
      <w:r>
        <w:rPr>
          <w:kern w:val="0"/>
          <w:sz w:val="24"/>
        </w:rPr>
        <w:t xml:space="preserve">1.1.4 </w:t>
      </w:r>
      <w:r>
        <w:rPr>
          <w:sz w:val="24"/>
        </w:rPr>
        <w:t>日期和期限</w:t>
      </w:r>
    </w:p>
    <w:p w14:paraId="4930535E" w14:textId="77777777" w:rsidR="00526661" w:rsidRDefault="00526661" w:rsidP="00526661">
      <w:pPr>
        <w:spacing w:line="360" w:lineRule="auto"/>
        <w:ind w:firstLineChars="200" w:firstLine="480"/>
        <w:rPr>
          <w:bCs/>
          <w:kern w:val="0"/>
          <w:sz w:val="24"/>
        </w:rPr>
      </w:pPr>
      <w:r>
        <w:rPr>
          <w:kern w:val="0"/>
          <w:sz w:val="24"/>
        </w:rPr>
        <w:t>1.1.4.8</w:t>
      </w:r>
      <w:r>
        <w:rPr>
          <w:bCs/>
          <w:kern w:val="0"/>
          <w:sz w:val="24"/>
        </w:rPr>
        <w:t xml:space="preserve"> </w:t>
      </w:r>
      <w:r>
        <w:rPr>
          <w:kern w:val="0"/>
          <w:sz w:val="24"/>
        </w:rPr>
        <w:t>绿化养护期：是指承包人按照合同约定进行绿化养护的期限，从工程竣工验收合格之日起计算。</w:t>
      </w:r>
      <w:r>
        <w:rPr>
          <w:bCs/>
          <w:kern w:val="0"/>
          <w:sz w:val="24"/>
        </w:rPr>
        <w:t>绿化养护期最长不得超过</w:t>
      </w:r>
      <w:r>
        <w:rPr>
          <w:bCs/>
          <w:kern w:val="0"/>
          <w:sz w:val="24"/>
        </w:rPr>
        <w:t>24</w:t>
      </w:r>
      <w:r>
        <w:rPr>
          <w:bCs/>
          <w:kern w:val="0"/>
          <w:sz w:val="24"/>
        </w:rPr>
        <w:t>个月。</w:t>
      </w:r>
    </w:p>
    <w:p w14:paraId="5DFB138A" w14:textId="77777777" w:rsidR="00526661" w:rsidRDefault="00526661" w:rsidP="00526661">
      <w:pPr>
        <w:spacing w:line="360" w:lineRule="auto"/>
        <w:ind w:firstLineChars="200" w:firstLine="480"/>
        <w:outlineLvl w:val="2"/>
        <w:rPr>
          <w:sz w:val="24"/>
        </w:rPr>
      </w:pPr>
      <w:bookmarkStart w:id="734" w:name="_Toc28173"/>
      <w:bookmarkStart w:id="735" w:name="_Toc75262742"/>
      <w:bookmarkStart w:id="736" w:name="_Toc859792571"/>
      <w:bookmarkStart w:id="737" w:name="_Toc81556048"/>
      <w:bookmarkStart w:id="738" w:name="_Toc857078921"/>
      <w:bookmarkStart w:id="739" w:name="_Toc75263025"/>
      <w:bookmarkStart w:id="740" w:name="_Toc75263388"/>
      <w:bookmarkStart w:id="741" w:name="_Toc205054795"/>
      <w:bookmarkStart w:id="742" w:name="_Toc205055023"/>
      <w:bookmarkStart w:id="743" w:name="_Toc205055251"/>
      <w:r>
        <w:rPr>
          <w:sz w:val="24"/>
        </w:rPr>
        <w:t xml:space="preserve">1.3 </w:t>
      </w:r>
      <w:r>
        <w:rPr>
          <w:sz w:val="24"/>
        </w:rPr>
        <w:t>法律</w:t>
      </w:r>
      <w:bookmarkEnd w:id="734"/>
      <w:bookmarkEnd w:id="735"/>
      <w:bookmarkEnd w:id="736"/>
      <w:bookmarkEnd w:id="737"/>
      <w:bookmarkEnd w:id="738"/>
      <w:bookmarkEnd w:id="739"/>
      <w:bookmarkEnd w:id="740"/>
      <w:bookmarkEnd w:id="741"/>
      <w:bookmarkEnd w:id="742"/>
      <w:bookmarkEnd w:id="743"/>
      <w:r>
        <w:rPr>
          <w:sz w:val="24"/>
        </w:rPr>
        <w:t xml:space="preserve"> </w:t>
      </w:r>
    </w:p>
    <w:p w14:paraId="04297F89" w14:textId="77777777" w:rsidR="00526661" w:rsidRDefault="00526661" w:rsidP="00526661">
      <w:pPr>
        <w:autoSpaceDE w:val="0"/>
        <w:autoSpaceDN w:val="0"/>
        <w:adjustRightInd w:val="0"/>
        <w:spacing w:line="360" w:lineRule="auto"/>
        <w:ind w:leftChars="284" w:left="596"/>
        <w:jc w:val="left"/>
        <w:rPr>
          <w:sz w:val="24"/>
        </w:rPr>
      </w:pPr>
      <w:r>
        <w:rPr>
          <w:rFonts w:ascii="宋体" w:hAnsi="宋体" w:hint="eastAsia"/>
          <w:sz w:val="24"/>
        </w:rPr>
        <w:t>适用于合同的其他规范性文件： 法律、法规、</w:t>
      </w:r>
      <w:r>
        <w:rPr>
          <w:rFonts w:ascii="宋体" w:hAnsi="宋体" w:hint="eastAsia"/>
          <w:sz w:val="24"/>
          <w:u w:val="single"/>
        </w:rPr>
        <w:t>北京市绿化条例等规定</w:t>
      </w:r>
      <w:r>
        <w:rPr>
          <w:rFonts w:ascii="宋体" w:hAnsi="宋体" w:hint="eastAsia"/>
          <w:sz w:val="24"/>
        </w:rPr>
        <w:t>。</w:t>
      </w:r>
    </w:p>
    <w:p w14:paraId="470E5B8C" w14:textId="77777777" w:rsidR="00526661" w:rsidRDefault="00526661" w:rsidP="00526661">
      <w:pPr>
        <w:spacing w:line="360" w:lineRule="auto"/>
        <w:ind w:firstLineChars="200" w:firstLine="480"/>
        <w:outlineLvl w:val="2"/>
        <w:rPr>
          <w:sz w:val="24"/>
        </w:rPr>
      </w:pPr>
      <w:bookmarkStart w:id="744" w:name="_Toc75263389"/>
      <w:bookmarkStart w:id="745" w:name="_Toc75263026"/>
      <w:bookmarkStart w:id="746" w:name="_Toc81556049"/>
      <w:bookmarkStart w:id="747" w:name="_Toc1028117936"/>
      <w:bookmarkStart w:id="748" w:name="_Toc1984547573"/>
      <w:bookmarkStart w:id="749" w:name="_Toc75262743"/>
      <w:bookmarkStart w:id="750" w:name="_Toc20831"/>
      <w:bookmarkStart w:id="751" w:name="_Toc205054796"/>
      <w:bookmarkStart w:id="752" w:name="_Toc205055024"/>
      <w:bookmarkStart w:id="753" w:name="_Toc205055252"/>
      <w:r>
        <w:rPr>
          <w:sz w:val="24"/>
        </w:rPr>
        <w:t xml:space="preserve">1.4 </w:t>
      </w:r>
      <w:r>
        <w:rPr>
          <w:sz w:val="24"/>
        </w:rPr>
        <w:t>标准和规范</w:t>
      </w:r>
      <w:bookmarkEnd w:id="744"/>
      <w:bookmarkEnd w:id="745"/>
      <w:bookmarkEnd w:id="746"/>
      <w:bookmarkEnd w:id="747"/>
      <w:bookmarkEnd w:id="748"/>
      <w:bookmarkEnd w:id="749"/>
      <w:bookmarkEnd w:id="750"/>
      <w:bookmarkEnd w:id="751"/>
      <w:bookmarkEnd w:id="752"/>
      <w:bookmarkEnd w:id="753"/>
    </w:p>
    <w:p w14:paraId="0CDAED38" w14:textId="77777777" w:rsidR="00526661" w:rsidRDefault="00526661" w:rsidP="00526661">
      <w:pPr>
        <w:spacing w:line="360" w:lineRule="auto"/>
        <w:ind w:leftChars="284" w:left="596"/>
        <w:rPr>
          <w:sz w:val="24"/>
        </w:rPr>
      </w:pPr>
      <w:r>
        <w:rPr>
          <w:sz w:val="24"/>
        </w:rPr>
        <w:t>本款修改</w:t>
      </w:r>
      <w:r>
        <w:rPr>
          <w:sz w:val="24"/>
        </w:rPr>
        <w:t>1.4.1</w:t>
      </w:r>
      <w:r>
        <w:rPr>
          <w:sz w:val="24"/>
        </w:rPr>
        <w:t>、</w:t>
      </w:r>
      <w:r>
        <w:rPr>
          <w:sz w:val="24"/>
        </w:rPr>
        <w:t>1.4.2</w:t>
      </w:r>
      <w:r>
        <w:rPr>
          <w:sz w:val="24"/>
        </w:rPr>
        <w:t>。</w:t>
      </w:r>
    </w:p>
    <w:p w14:paraId="45CB2B46" w14:textId="77777777" w:rsidR="00526661" w:rsidRDefault="00526661" w:rsidP="00526661">
      <w:pPr>
        <w:spacing w:line="360" w:lineRule="auto"/>
        <w:ind w:leftChars="284" w:left="596"/>
        <w:rPr>
          <w:sz w:val="24"/>
        </w:rPr>
      </w:pPr>
      <w:r>
        <w:rPr>
          <w:sz w:val="24"/>
        </w:rPr>
        <w:t>1.4.1</w:t>
      </w:r>
      <w:r>
        <w:rPr>
          <w:sz w:val="24"/>
        </w:rPr>
        <w:t>适用于工程的标准规范包括：</w:t>
      </w:r>
    </w:p>
    <w:p w14:paraId="1E480389" w14:textId="77777777" w:rsidR="00526661" w:rsidRDefault="00526661" w:rsidP="00526661">
      <w:pPr>
        <w:widowControl/>
        <w:spacing w:line="360" w:lineRule="auto"/>
        <w:ind w:leftChars="284" w:left="596"/>
        <w:rPr>
          <w:sz w:val="24"/>
        </w:rPr>
      </w:pPr>
      <w:r>
        <w:rPr>
          <w:rFonts w:hint="eastAsia"/>
          <w:sz w:val="24"/>
        </w:rPr>
        <w:t>北京市绿化条例（</w:t>
      </w:r>
      <w:r>
        <w:rPr>
          <w:rFonts w:hint="eastAsia"/>
          <w:sz w:val="24"/>
        </w:rPr>
        <w:t>2</w:t>
      </w:r>
      <w:r>
        <w:rPr>
          <w:sz w:val="24"/>
        </w:rPr>
        <w:t>019</w:t>
      </w:r>
      <w:r>
        <w:rPr>
          <w:rFonts w:hint="eastAsia"/>
          <w:sz w:val="24"/>
        </w:rPr>
        <w:t>年修订）</w:t>
      </w:r>
    </w:p>
    <w:p w14:paraId="4BBC4FD9" w14:textId="77777777" w:rsidR="00526661" w:rsidRDefault="00526661" w:rsidP="00526661">
      <w:pPr>
        <w:widowControl/>
        <w:spacing w:line="360" w:lineRule="auto"/>
        <w:ind w:leftChars="284" w:left="596"/>
        <w:rPr>
          <w:sz w:val="24"/>
        </w:rPr>
      </w:pPr>
      <w:r>
        <w:rPr>
          <w:sz w:val="24"/>
        </w:rPr>
        <w:t>园林绿化工程施工及验收规范（</w:t>
      </w:r>
      <w:r>
        <w:rPr>
          <w:sz w:val="24"/>
        </w:rPr>
        <w:t>CJJ82</w:t>
      </w:r>
      <w:r>
        <w:rPr>
          <w:sz w:val="24"/>
        </w:rPr>
        <w:t>）；</w:t>
      </w:r>
    </w:p>
    <w:p w14:paraId="125010B3" w14:textId="77777777" w:rsidR="00526661" w:rsidRDefault="00526661" w:rsidP="00526661">
      <w:pPr>
        <w:spacing w:line="360" w:lineRule="auto"/>
        <w:ind w:leftChars="284" w:left="596"/>
        <w:rPr>
          <w:sz w:val="24"/>
        </w:rPr>
      </w:pPr>
      <w:r>
        <w:rPr>
          <w:sz w:val="24"/>
        </w:rPr>
        <w:t>园林绿化养护标准（</w:t>
      </w:r>
      <w:r>
        <w:rPr>
          <w:sz w:val="24"/>
        </w:rPr>
        <w:t>CJJ/T287</w:t>
      </w:r>
      <w:r>
        <w:rPr>
          <w:sz w:val="24"/>
        </w:rPr>
        <w:t>）；</w:t>
      </w:r>
    </w:p>
    <w:p w14:paraId="249D66D7" w14:textId="77777777" w:rsidR="00526661" w:rsidRDefault="00526661" w:rsidP="00526661">
      <w:pPr>
        <w:spacing w:line="360" w:lineRule="auto"/>
        <w:ind w:leftChars="284" w:left="596"/>
        <w:rPr>
          <w:sz w:val="24"/>
        </w:rPr>
      </w:pPr>
      <w:r>
        <w:rPr>
          <w:sz w:val="24"/>
        </w:rPr>
        <w:t>建设工程工程量清单计价规范（</w:t>
      </w:r>
      <w:r>
        <w:rPr>
          <w:sz w:val="24"/>
        </w:rPr>
        <w:t>GB50500</w:t>
      </w:r>
      <w:r>
        <w:rPr>
          <w:sz w:val="24"/>
        </w:rPr>
        <w:t>）；</w:t>
      </w:r>
    </w:p>
    <w:p w14:paraId="457F0858" w14:textId="77777777" w:rsidR="00526661" w:rsidRDefault="00526661" w:rsidP="00526661">
      <w:pPr>
        <w:spacing w:line="360" w:lineRule="auto"/>
        <w:ind w:leftChars="284" w:left="596"/>
        <w:rPr>
          <w:sz w:val="24"/>
        </w:rPr>
      </w:pPr>
      <w:r>
        <w:rPr>
          <w:sz w:val="24"/>
        </w:rPr>
        <w:t>园林绿化工程工程量计算规范（</w:t>
      </w:r>
      <w:r>
        <w:rPr>
          <w:sz w:val="24"/>
        </w:rPr>
        <w:t>GB50858</w:t>
      </w:r>
      <w:r>
        <w:rPr>
          <w:sz w:val="24"/>
        </w:rPr>
        <w:t>）；</w:t>
      </w:r>
    </w:p>
    <w:p w14:paraId="356FE153" w14:textId="77777777" w:rsidR="00526661" w:rsidRDefault="00526661" w:rsidP="00526661">
      <w:pPr>
        <w:spacing w:line="360" w:lineRule="auto"/>
        <w:ind w:leftChars="284" w:left="596"/>
        <w:rPr>
          <w:sz w:val="24"/>
          <w:u w:val="single"/>
        </w:rPr>
      </w:pPr>
      <w:r>
        <w:rPr>
          <w:sz w:val="24"/>
        </w:rPr>
        <w:t>与园林绿化行业相关的行业标准、地方标准：</w:t>
      </w:r>
    </w:p>
    <w:p w14:paraId="20240053" w14:textId="77777777" w:rsidR="00526661" w:rsidRDefault="00526661" w:rsidP="00526661">
      <w:pPr>
        <w:spacing w:line="360" w:lineRule="auto"/>
        <w:ind w:leftChars="284" w:left="596"/>
        <w:rPr>
          <w:sz w:val="24"/>
        </w:rPr>
      </w:pPr>
      <w:r>
        <w:rPr>
          <w:sz w:val="24"/>
        </w:rPr>
        <w:t>园林绿化工程施工及验收规范</w:t>
      </w:r>
      <w:r>
        <w:rPr>
          <w:sz w:val="24"/>
        </w:rPr>
        <w:t xml:space="preserve"> </w:t>
      </w:r>
      <w:r>
        <w:rPr>
          <w:sz w:val="24"/>
        </w:rPr>
        <w:t>（</w:t>
      </w:r>
      <w:r>
        <w:rPr>
          <w:sz w:val="24"/>
        </w:rPr>
        <w:t>DB11/T 212-2017</w:t>
      </w:r>
      <w:r>
        <w:rPr>
          <w:sz w:val="24"/>
        </w:rPr>
        <w:t>）</w:t>
      </w:r>
      <w:r>
        <w:rPr>
          <w:rFonts w:hint="eastAsia"/>
          <w:sz w:val="24"/>
        </w:rPr>
        <w:t>；</w:t>
      </w:r>
    </w:p>
    <w:p w14:paraId="202D3B75" w14:textId="77777777" w:rsidR="00526661" w:rsidRDefault="00526661" w:rsidP="00526661">
      <w:pPr>
        <w:spacing w:line="360" w:lineRule="auto"/>
        <w:ind w:leftChars="284" w:left="596"/>
        <w:rPr>
          <w:sz w:val="24"/>
        </w:rPr>
      </w:pPr>
      <w:r>
        <w:rPr>
          <w:sz w:val="24"/>
        </w:rPr>
        <w:t>城镇绿地养护技术规范（</w:t>
      </w:r>
      <w:r>
        <w:rPr>
          <w:sz w:val="24"/>
        </w:rPr>
        <w:t>DB11/T 213</w:t>
      </w:r>
      <w:r>
        <w:rPr>
          <w:rFonts w:hint="eastAsia"/>
          <w:sz w:val="24"/>
        </w:rPr>
        <w:t>-</w:t>
      </w:r>
      <w:r>
        <w:rPr>
          <w:sz w:val="24"/>
        </w:rPr>
        <w:t>2022</w:t>
      </w:r>
      <w:r>
        <w:rPr>
          <w:sz w:val="24"/>
        </w:rPr>
        <w:t>）</w:t>
      </w:r>
      <w:r>
        <w:rPr>
          <w:rFonts w:hint="eastAsia"/>
          <w:sz w:val="24"/>
        </w:rPr>
        <w:t>；</w:t>
      </w:r>
    </w:p>
    <w:p w14:paraId="024EC00A" w14:textId="77777777" w:rsidR="00526661" w:rsidRDefault="00526661" w:rsidP="00526661">
      <w:pPr>
        <w:spacing w:line="360" w:lineRule="auto"/>
        <w:ind w:leftChars="284" w:left="596"/>
        <w:rPr>
          <w:kern w:val="0"/>
          <w:sz w:val="24"/>
        </w:rPr>
      </w:pPr>
      <w:r>
        <w:rPr>
          <w:sz w:val="24"/>
        </w:rPr>
        <w:t>城市园林绿化用植物材料木本苗（</w:t>
      </w:r>
      <w:r>
        <w:rPr>
          <w:sz w:val="24"/>
        </w:rPr>
        <w:t>DB11/T 211</w:t>
      </w:r>
      <w:r>
        <w:rPr>
          <w:rFonts w:hint="eastAsia"/>
          <w:sz w:val="24"/>
        </w:rPr>
        <w:t>-</w:t>
      </w:r>
      <w:r>
        <w:rPr>
          <w:sz w:val="24"/>
        </w:rPr>
        <w:t>2017</w:t>
      </w:r>
      <w:r>
        <w:rPr>
          <w:sz w:val="24"/>
        </w:rPr>
        <w:t>）</w:t>
      </w:r>
      <w:r>
        <w:rPr>
          <w:rFonts w:hint="eastAsia"/>
          <w:kern w:val="0"/>
          <w:sz w:val="24"/>
        </w:rPr>
        <w:t>；</w:t>
      </w:r>
    </w:p>
    <w:p w14:paraId="2229EC84" w14:textId="77777777" w:rsidR="00526661" w:rsidRDefault="00526661" w:rsidP="00526661">
      <w:pPr>
        <w:spacing w:line="360" w:lineRule="auto"/>
        <w:ind w:leftChars="284" w:left="596"/>
        <w:rPr>
          <w:sz w:val="24"/>
        </w:rPr>
      </w:pPr>
      <w:r>
        <w:rPr>
          <w:rFonts w:hint="eastAsia"/>
          <w:sz w:val="24"/>
        </w:rPr>
        <w:t>园林绿化工程资料管理规程（</w:t>
      </w:r>
      <w:r>
        <w:rPr>
          <w:rFonts w:hint="eastAsia"/>
          <w:sz w:val="24"/>
        </w:rPr>
        <w:t>DB11/T 712-2019</w:t>
      </w:r>
      <w:r>
        <w:rPr>
          <w:rFonts w:hint="eastAsia"/>
          <w:sz w:val="24"/>
        </w:rPr>
        <w:t>）；</w:t>
      </w:r>
    </w:p>
    <w:p w14:paraId="3D63563A" w14:textId="77777777" w:rsidR="00526661" w:rsidRDefault="00526661" w:rsidP="00526661">
      <w:pPr>
        <w:spacing w:line="360" w:lineRule="auto"/>
        <w:ind w:leftChars="284" w:left="596"/>
        <w:rPr>
          <w:sz w:val="24"/>
        </w:rPr>
      </w:pPr>
      <w:r>
        <w:rPr>
          <w:rFonts w:hint="eastAsia"/>
          <w:sz w:val="24"/>
        </w:rPr>
        <w:t>园林绿化用地土壤质量提升技术规程（</w:t>
      </w:r>
      <w:r>
        <w:rPr>
          <w:rFonts w:hint="eastAsia"/>
          <w:sz w:val="24"/>
        </w:rPr>
        <w:t>DB11/T 1604-2018</w:t>
      </w:r>
      <w:r>
        <w:rPr>
          <w:rFonts w:hint="eastAsia"/>
          <w:sz w:val="24"/>
        </w:rPr>
        <w:t>）；</w:t>
      </w:r>
    </w:p>
    <w:p w14:paraId="26EFCA7C" w14:textId="77777777" w:rsidR="00526661" w:rsidRDefault="00526661" w:rsidP="00526661">
      <w:pPr>
        <w:spacing w:line="360" w:lineRule="auto"/>
        <w:ind w:leftChars="284" w:left="596"/>
        <w:rPr>
          <w:sz w:val="24"/>
        </w:rPr>
      </w:pPr>
      <w:r>
        <w:rPr>
          <w:rFonts w:hint="eastAsia"/>
          <w:sz w:val="24"/>
        </w:rPr>
        <w:t>北京市绿化种植分项工程施工工艺规程（</w:t>
      </w:r>
      <w:r>
        <w:rPr>
          <w:rFonts w:hint="eastAsia"/>
          <w:sz w:val="24"/>
        </w:rPr>
        <w:t>DB11/T 1013-2022</w:t>
      </w:r>
      <w:r>
        <w:rPr>
          <w:rFonts w:hint="eastAsia"/>
          <w:sz w:val="24"/>
        </w:rPr>
        <w:t>）；</w:t>
      </w:r>
    </w:p>
    <w:p w14:paraId="5837C199" w14:textId="77777777" w:rsidR="00526661" w:rsidRDefault="00526661" w:rsidP="00526661">
      <w:pPr>
        <w:spacing w:line="360" w:lineRule="auto"/>
        <w:ind w:leftChars="284" w:left="596"/>
        <w:rPr>
          <w:sz w:val="24"/>
        </w:rPr>
      </w:pPr>
      <w:r>
        <w:rPr>
          <w:rFonts w:hint="eastAsia"/>
          <w:sz w:val="24"/>
        </w:rPr>
        <w:t>北京市园林铺地工程施工规程（</w:t>
      </w:r>
      <w:r>
        <w:rPr>
          <w:rFonts w:hint="eastAsia"/>
          <w:sz w:val="24"/>
        </w:rPr>
        <w:t>DB11/T 1143-2023</w:t>
      </w:r>
      <w:r>
        <w:rPr>
          <w:rFonts w:hint="eastAsia"/>
          <w:sz w:val="24"/>
        </w:rPr>
        <w:t>）；</w:t>
      </w:r>
    </w:p>
    <w:p w14:paraId="6E0B0084" w14:textId="77777777" w:rsidR="00526661" w:rsidRDefault="00526661" w:rsidP="00526661">
      <w:pPr>
        <w:spacing w:line="360" w:lineRule="auto"/>
        <w:ind w:leftChars="284" w:left="596"/>
        <w:rPr>
          <w:sz w:val="24"/>
        </w:rPr>
      </w:pPr>
      <w:r>
        <w:rPr>
          <w:rFonts w:hint="eastAsia"/>
          <w:sz w:val="24"/>
        </w:rPr>
        <w:t>安全生产等级评定技术规范第</w:t>
      </w:r>
      <w:r>
        <w:rPr>
          <w:rFonts w:hint="eastAsia"/>
          <w:sz w:val="24"/>
        </w:rPr>
        <w:t>76</w:t>
      </w:r>
      <w:r>
        <w:rPr>
          <w:rFonts w:hint="eastAsia"/>
          <w:sz w:val="24"/>
        </w:rPr>
        <w:t>部分：</w:t>
      </w:r>
    </w:p>
    <w:p w14:paraId="371FC469" w14:textId="77777777" w:rsidR="00526661" w:rsidRDefault="00526661" w:rsidP="00526661">
      <w:pPr>
        <w:spacing w:line="360" w:lineRule="auto"/>
        <w:ind w:leftChars="284" w:left="596"/>
        <w:rPr>
          <w:sz w:val="24"/>
        </w:rPr>
      </w:pPr>
      <w:r>
        <w:rPr>
          <w:rFonts w:hint="eastAsia"/>
          <w:sz w:val="24"/>
        </w:rPr>
        <w:t>园林绿化施工单位（</w:t>
      </w:r>
      <w:r>
        <w:rPr>
          <w:rFonts w:hint="eastAsia"/>
          <w:sz w:val="24"/>
        </w:rPr>
        <w:t>DB11/T 1322.76-2018</w:t>
      </w:r>
      <w:r>
        <w:rPr>
          <w:rFonts w:hint="eastAsia"/>
          <w:sz w:val="24"/>
        </w:rPr>
        <w:t>）；</w:t>
      </w:r>
    </w:p>
    <w:p w14:paraId="58BEBEBE" w14:textId="77777777" w:rsidR="00526661" w:rsidRDefault="00526661" w:rsidP="00526661">
      <w:pPr>
        <w:pStyle w:val="1f5"/>
        <w:ind w:firstLineChars="295" w:firstLine="708"/>
      </w:pPr>
      <w:r>
        <w:rPr>
          <w:rFonts w:ascii="宋体" w:hAnsi="宋体" w:cs="仿宋_GB2312" w:hint="eastAsia"/>
          <w:kern w:val="0"/>
        </w:rPr>
        <w:t>合同期间如相关规定调整，按照最新规定适用。</w:t>
      </w:r>
    </w:p>
    <w:p w14:paraId="28A86D9F" w14:textId="77777777" w:rsidR="00526661" w:rsidRDefault="00526661" w:rsidP="00526661">
      <w:pPr>
        <w:spacing w:line="360" w:lineRule="auto"/>
        <w:ind w:leftChars="284" w:left="596"/>
        <w:rPr>
          <w:kern w:val="0"/>
          <w:sz w:val="24"/>
        </w:rPr>
      </w:pPr>
      <w:bookmarkStart w:id="754" w:name="_Toc2729"/>
      <w:bookmarkStart w:id="755" w:name="_Toc1033"/>
      <w:bookmarkStart w:id="756" w:name="_Toc29821"/>
      <w:r>
        <w:rPr>
          <w:sz w:val="24"/>
        </w:rPr>
        <w:t xml:space="preserve">1.4.2 </w:t>
      </w:r>
      <w:r>
        <w:rPr>
          <w:sz w:val="24"/>
        </w:rPr>
        <w:t>发包人提供国外标准、规范的名称：</w:t>
      </w:r>
      <w:bookmarkEnd w:id="754"/>
      <w:bookmarkEnd w:id="755"/>
      <w:bookmarkEnd w:id="756"/>
      <w:r>
        <w:rPr>
          <w:sz w:val="24"/>
          <w:u w:val="single"/>
        </w:rPr>
        <w:t xml:space="preserve"> /    </w:t>
      </w:r>
      <w:r>
        <w:rPr>
          <w:kern w:val="0"/>
          <w:sz w:val="24"/>
          <w:u w:val="single"/>
        </w:rPr>
        <w:t xml:space="preserve">       </w:t>
      </w:r>
      <w:r>
        <w:rPr>
          <w:kern w:val="0"/>
          <w:sz w:val="24"/>
        </w:rPr>
        <w:t>；</w:t>
      </w:r>
    </w:p>
    <w:p w14:paraId="60822422" w14:textId="77777777" w:rsidR="00526661" w:rsidRDefault="00526661" w:rsidP="00526661">
      <w:pPr>
        <w:spacing w:line="360" w:lineRule="auto"/>
        <w:ind w:firstLineChars="200" w:firstLine="480"/>
        <w:rPr>
          <w:kern w:val="0"/>
          <w:sz w:val="24"/>
        </w:rPr>
      </w:pPr>
      <w:r>
        <w:rPr>
          <w:kern w:val="0"/>
          <w:sz w:val="24"/>
        </w:rPr>
        <w:t>发包人提供国外标准、规范的份数：</w:t>
      </w:r>
      <w:r>
        <w:rPr>
          <w:kern w:val="0"/>
          <w:sz w:val="24"/>
          <w:u w:val="single"/>
        </w:rPr>
        <w:t xml:space="preserve">    /               </w:t>
      </w:r>
      <w:r>
        <w:rPr>
          <w:kern w:val="0"/>
          <w:sz w:val="24"/>
        </w:rPr>
        <w:t>。</w:t>
      </w:r>
    </w:p>
    <w:p w14:paraId="7BB10F1B" w14:textId="77777777" w:rsidR="00526661" w:rsidRDefault="00526661" w:rsidP="00526661">
      <w:pPr>
        <w:spacing w:line="360" w:lineRule="auto"/>
        <w:ind w:leftChars="284" w:left="596"/>
        <w:rPr>
          <w:sz w:val="24"/>
        </w:rPr>
      </w:pPr>
      <w:r>
        <w:rPr>
          <w:sz w:val="24"/>
        </w:rPr>
        <w:t xml:space="preserve">1.4.3 </w:t>
      </w:r>
      <w:r>
        <w:rPr>
          <w:sz w:val="24"/>
        </w:rPr>
        <w:t>发包人对工程的技术标准和功能要求的特殊要求：</w:t>
      </w:r>
      <w:r>
        <w:rPr>
          <w:sz w:val="24"/>
          <w:u w:val="single"/>
        </w:rPr>
        <w:t xml:space="preserve"> / </w:t>
      </w:r>
      <w:r>
        <w:rPr>
          <w:sz w:val="24"/>
        </w:rPr>
        <w:t>。</w:t>
      </w:r>
    </w:p>
    <w:p w14:paraId="529D6815" w14:textId="77777777" w:rsidR="00526661" w:rsidRDefault="00526661" w:rsidP="00526661">
      <w:pPr>
        <w:spacing w:line="360" w:lineRule="auto"/>
        <w:ind w:firstLineChars="200" w:firstLine="480"/>
        <w:outlineLvl w:val="2"/>
        <w:rPr>
          <w:sz w:val="24"/>
        </w:rPr>
      </w:pPr>
      <w:bookmarkStart w:id="757" w:name="_Toc21978"/>
      <w:bookmarkStart w:id="758" w:name="_Toc75262744"/>
      <w:bookmarkStart w:id="759" w:name="_Toc75263390"/>
      <w:bookmarkStart w:id="760" w:name="_Toc659781100"/>
      <w:bookmarkStart w:id="761" w:name="_Toc81556050"/>
      <w:bookmarkStart w:id="762" w:name="_Toc498019564"/>
      <w:bookmarkStart w:id="763" w:name="_Toc75263027"/>
      <w:bookmarkStart w:id="764" w:name="_Toc205054797"/>
      <w:bookmarkStart w:id="765" w:name="_Toc205055025"/>
      <w:bookmarkStart w:id="766" w:name="_Toc205055253"/>
      <w:r>
        <w:rPr>
          <w:sz w:val="24"/>
        </w:rPr>
        <w:t xml:space="preserve">1.5 </w:t>
      </w:r>
      <w:r>
        <w:rPr>
          <w:sz w:val="24"/>
        </w:rPr>
        <w:t>合同文件的优先顺序</w:t>
      </w:r>
      <w:bookmarkEnd w:id="757"/>
      <w:bookmarkEnd w:id="758"/>
      <w:bookmarkEnd w:id="759"/>
      <w:bookmarkEnd w:id="760"/>
      <w:bookmarkEnd w:id="761"/>
      <w:bookmarkEnd w:id="762"/>
      <w:bookmarkEnd w:id="763"/>
      <w:bookmarkEnd w:id="764"/>
      <w:bookmarkEnd w:id="765"/>
      <w:bookmarkEnd w:id="766"/>
    </w:p>
    <w:p w14:paraId="7BAECF68" w14:textId="77777777" w:rsidR="00526661" w:rsidRDefault="00526661" w:rsidP="00526661">
      <w:pPr>
        <w:spacing w:line="360" w:lineRule="auto"/>
        <w:ind w:firstLineChars="200" w:firstLine="480"/>
        <w:rPr>
          <w:sz w:val="24"/>
          <w:u w:val="single"/>
        </w:rPr>
      </w:pPr>
      <w:r>
        <w:rPr>
          <w:sz w:val="24"/>
        </w:rPr>
        <w:t>合同文件组成及优先顺序为：</w:t>
      </w:r>
    </w:p>
    <w:p w14:paraId="7C57CA8E" w14:textId="77777777" w:rsidR="00526661" w:rsidRDefault="00526661" w:rsidP="00526661">
      <w:pPr>
        <w:spacing w:line="420" w:lineRule="auto"/>
        <w:ind w:firstLineChars="177" w:firstLine="372"/>
        <w:rPr>
          <w:sz w:val="24"/>
        </w:rPr>
      </w:pPr>
      <w:r>
        <w:rPr>
          <w:szCs w:val="21"/>
        </w:rPr>
        <w:t>（</w:t>
      </w:r>
      <w:r>
        <w:rPr>
          <w:sz w:val="24"/>
        </w:rPr>
        <w:t>1</w:t>
      </w:r>
      <w:r>
        <w:rPr>
          <w:sz w:val="24"/>
        </w:rPr>
        <w:t>）双方签订的补充协议；</w:t>
      </w:r>
    </w:p>
    <w:p w14:paraId="4F029A81" w14:textId="77777777" w:rsidR="00526661" w:rsidRDefault="00526661" w:rsidP="00526661">
      <w:pPr>
        <w:spacing w:line="420" w:lineRule="auto"/>
        <w:ind w:firstLineChars="177" w:firstLine="425"/>
        <w:rPr>
          <w:sz w:val="24"/>
        </w:rPr>
      </w:pPr>
      <w:r>
        <w:rPr>
          <w:sz w:val="24"/>
        </w:rPr>
        <w:t>（</w:t>
      </w:r>
      <w:r>
        <w:rPr>
          <w:sz w:val="24"/>
        </w:rPr>
        <w:t>2</w:t>
      </w:r>
      <w:r>
        <w:rPr>
          <w:sz w:val="24"/>
        </w:rPr>
        <w:t>）合同协议书；</w:t>
      </w:r>
    </w:p>
    <w:p w14:paraId="31EE1683" w14:textId="77777777" w:rsidR="00526661" w:rsidRDefault="00526661" w:rsidP="00526661">
      <w:pPr>
        <w:spacing w:line="420" w:lineRule="auto"/>
        <w:ind w:firstLineChars="177" w:firstLine="425"/>
        <w:rPr>
          <w:sz w:val="24"/>
        </w:rPr>
      </w:pPr>
      <w:r>
        <w:rPr>
          <w:sz w:val="24"/>
        </w:rPr>
        <w:t>（</w:t>
      </w:r>
      <w:r>
        <w:rPr>
          <w:sz w:val="24"/>
        </w:rPr>
        <w:t>3</w:t>
      </w:r>
      <w:r>
        <w:rPr>
          <w:sz w:val="24"/>
        </w:rPr>
        <w:t>）中标通知书；</w:t>
      </w:r>
    </w:p>
    <w:p w14:paraId="15E27CA7" w14:textId="77777777" w:rsidR="00526661" w:rsidRDefault="00526661" w:rsidP="00526661">
      <w:pPr>
        <w:spacing w:line="420" w:lineRule="auto"/>
        <w:ind w:firstLineChars="177" w:firstLine="425"/>
        <w:rPr>
          <w:sz w:val="24"/>
        </w:rPr>
      </w:pPr>
      <w:r>
        <w:rPr>
          <w:sz w:val="24"/>
        </w:rPr>
        <w:t>（</w:t>
      </w:r>
      <w:r>
        <w:rPr>
          <w:sz w:val="24"/>
        </w:rPr>
        <w:t>4</w:t>
      </w:r>
      <w:r>
        <w:rPr>
          <w:sz w:val="24"/>
        </w:rPr>
        <w:t>）投标函及其附录；</w:t>
      </w:r>
    </w:p>
    <w:p w14:paraId="2CD4DD13" w14:textId="77777777" w:rsidR="00526661" w:rsidRDefault="00526661" w:rsidP="00526661">
      <w:pPr>
        <w:spacing w:line="420" w:lineRule="auto"/>
        <w:ind w:firstLineChars="177" w:firstLine="425"/>
        <w:rPr>
          <w:sz w:val="24"/>
        </w:rPr>
      </w:pPr>
      <w:r>
        <w:rPr>
          <w:sz w:val="24"/>
        </w:rPr>
        <w:t>（</w:t>
      </w:r>
      <w:r>
        <w:rPr>
          <w:sz w:val="24"/>
        </w:rPr>
        <w:t>5</w:t>
      </w:r>
      <w:r>
        <w:rPr>
          <w:sz w:val="24"/>
        </w:rPr>
        <w:t>）已标价工程量清单</w:t>
      </w:r>
    </w:p>
    <w:p w14:paraId="7D31E389" w14:textId="77777777" w:rsidR="00526661" w:rsidRDefault="00526661" w:rsidP="00526661">
      <w:pPr>
        <w:spacing w:line="420" w:lineRule="auto"/>
        <w:ind w:firstLineChars="177" w:firstLine="425"/>
        <w:rPr>
          <w:sz w:val="24"/>
        </w:rPr>
      </w:pPr>
      <w:r>
        <w:rPr>
          <w:sz w:val="24"/>
        </w:rPr>
        <w:t>（</w:t>
      </w:r>
      <w:r>
        <w:rPr>
          <w:sz w:val="24"/>
        </w:rPr>
        <w:t>6</w:t>
      </w:r>
      <w:r>
        <w:rPr>
          <w:sz w:val="24"/>
        </w:rPr>
        <w:t>）技术标准和要求；</w:t>
      </w:r>
    </w:p>
    <w:p w14:paraId="7DF30377" w14:textId="77777777" w:rsidR="00526661" w:rsidRDefault="00526661" w:rsidP="00526661">
      <w:pPr>
        <w:spacing w:line="420" w:lineRule="auto"/>
        <w:ind w:firstLineChars="177" w:firstLine="425"/>
        <w:rPr>
          <w:sz w:val="24"/>
        </w:rPr>
      </w:pPr>
      <w:r>
        <w:rPr>
          <w:sz w:val="24"/>
        </w:rPr>
        <w:t>（</w:t>
      </w:r>
      <w:r>
        <w:rPr>
          <w:sz w:val="24"/>
        </w:rPr>
        <w:t>7</w:t>
      </w:r>
      <w:r>
        <w:rPr>
          <w:sz w:val="24"/>
        </w:rPr>
        <w:t>）合同图纸。</w:t>
      </w:r>
    </w:p>
    <w:p w14:paraId="6ED8E071" w14:textId="77777777" w:rsidR="00526661" w:rsidRDefault="00526661" w:rsidP="00526661">
      <w:pPr>
        <w:spacing w:line="420" w:lineRule="auto"/>
        <w:ind w:firstLineChars="177" w:firstLine="425"/>
        <w:rPr>
          <w:sz w:val="24"/>
        </w:rPr>
      </w:pPr>
      <w:r>
        <w:rPr>
          <w:sz w:val="24"/>
        </w:rPr>
        <w:t>各文件的专用部分优先于相同文件的通用部分。</w:t>
      </w:r>
    </w:p>
    <w:p w14:paraId="112744C4" w14:textId="77777777" w:rsidR="00526661" w:rsidRDefault="00526661" w:rsidP="00526661">
      <w:pPr>
        <w:spacing w:line="420" w:lineRule="auto"/>
        <w:ind w:firstLineChars="177" w:firstLine="425"/>
        <w:rPr>
          <w:sz w:val="24"/>
        </w:rPr>
      </w:pPr>
      <w:r>
        <w:rPr>
          <w:sz w:val="24"/>
        </w:rPr>
        <w:t>双方在本合同履行中所共同签署或认可的符合现行法律、法规、规章及规范性文件，且符合本合同实质性约定的指令、洽商、纪要或同类性质的文件，均构成合同文件的有效补充。</w:t>
      </w:r>
    </w:p>
    <w:p w14:paraId="2A85D478" w14:textId="77777777" w:rsidR="00526661" w:rsidRDefault="00526661" w:rsidP="00526661">
      <w:pPr>
        <w:spacing w:line="360" w:lineRule="auto"/>
        <w:ind w:firstLineChars="200" w:firstLine="480"/>
        <w:outlineLvl w:val="2"/>
        <w:rPr>
          <w:sz w:val="24"/>
        </w:rPr>
      </w:pPr>
      <w:bookmarkStart w:id="767" w:name="_Toc1984271900"/>
      <w:bookmarkStart w:id="768" w:name="_Toc81556051"/>
      <w:bookmarkStart w:id="769" w:name="_Toc1088158122"/>
      <w:bookmarkStart w:id="770" w:name="_Toc75262745"/>
      <w:bookmarkStart w:id="771" w:name="_Toc75263391"/>
      <w:bookmarkStart w:id="772" w:name="_Toc75263028"/>
      <w:bookmarkStart w:id="773" w:name="_Toc12618"/>
      <w:bookmarkStart w:id="774" w:name="_Toc205054798"/>
      <w:bookmarkStart w:id="775" w:name="_Toc205055026"/>
      <w:bookmarkStart w:id="776" w:name="_Toc205055254"/>
      <w:r>
        <w:rPr>
          <w:sz w:val="24"/>
        </w:rPr>
        <w:t xml:space="preserve">1.6 </w:t>
      </w:r>
      <w:r>
        <w:rPr>
          <w:sz w:val="24"/>
        </w:rPr>
        <w:t>图纸和承包人文件</w:t>
      </w:r>
      <w:bookmarkEnd w:id="767"/>
      <w:bookmarkEnd w:id="768"/>
      <w:bookmarkEnd w:id="769"/>
      <w:bookmarkEnd w:id="770"/>
      <w:bookmarkEnd w:id="771"/>
      <w:bookmarkEnd w:id="772"/>
      <w:bookmarkEnd w:id="773"/>
      <w:bookmarkEnd w:id="774"/>
      <w:bookmarkEnd w:id="775"/>
      <w:bookmarkEnd w:id="776"/>
      <w:r>
        <w:rPr>
          <w:sz w:val="24"/>
        </w:rPr>
        <w:tab/>
      </w:r>
    </w:p>
    <w:p w14:paraId="6B34BB16" w14:textId="77777777" w:rsidR="00526661" w:rsidRDefault="00526661" w:rsidP="00526661">
      <w:pPr>
        <w:spacing w:line="360" w:lineRule="auto"/>
        <w:ind w:firstLineChars="200" w:firstLine="480"/>
        <w:rPr>
          <w:sz w:val="24"/>
        </w:rPr>
      </w:pPr>
      <w:r>
        <w:rPr>
          <w:sz w:val="24"/>
        </w:rPr>
        <w:t xml:space="preserve">1.6.1 </w:t>
      </w:r>
      <w:r>
        <w:rPr>
          <w:sz w:val="24"/>
        </w:rPr>
        <w:t>图纸的提供</w:t>
      </w:r>
    </w:p>
    <w:p w14:paraId="60FA1D5F" w14:textId="77777777" w:rsidR="00526661" w:rsidRDefault="00526661" w:rsidP="00526661">
      <w:pPr>
        <w:spacing w:line="360" w:lineRule="auto"/>
        <w:ind w:firstLineChars="200" w:firstLine="480"/>
        <w:rPr>
          <w:sz w:val="24"/>
        </w:rPr>
      </w:pPr>
      <w:r>
        <w:rPr>
          <w:sz w:val="24"/>
        </w:rPr>
        <w:t>发包人向承包人提供图纸的期限：</w:t>
      </w:r>
      <w:r>
        <w:rPr>
          <w:sz w:val="24"/>
          <w:u w:val="single"/>
        </w:rPr>
        <w:t xml:space="preserve"> </w:t>
      </w:r>
      <w:r>
        <w:rPr>
          <w:sz w:val="24"/>
          <w:u w:val="single"/>
        </w:rPr>
        <w:t>合同签订后</w:t>
      </w:r>
      <w:r>
        <w:rPr>
          <w:sz w:val="24"/>
          <w:u w:val="single"/>
        </w:rPr>
        <w:t>7</w:t>
      </w:r>
      <w:r>
        <w:rPr>
          <w:sz w:val="24"/>
          <w:u w:val="single"/>
        </w:rPr>
        <w:t>日内</w:t>
      </w:r>
      <w:r>
        <w:rPr>
          <w:sz w:val="24"/>
        </w:rPr>
        <w:t>；</w:t>
      </w:r>
    </w:p>
    <w:p w14:paraId="7645B261" w14:textId="77777777" w:rsidR="00526661" w:rsidRDefault="00526661" w:rsidP="00526661">
      <w:pPr>
        <w:spacing w:line="360" w:lineRule="auto"/>
        <w:ind w:firstLineChars="200" w:firstLine="480"/>
        <w:rPr>
          <w:sz w:val="24"/>
        </w:rPr>
      </w:pPr>
      <w:r>
        <w:rPr>
          <w:sz w:val="24"/>
        </w:rPr>
        <w:t>发包人向承包人提供图纸的数量：</w:t>
      </w:r>
      <w:r>
        <w:rPr>
          <w:sz w:val="24"/>
          <w:u w:val="single"/>
        </w:rPr>
        <w:t xml:space="preserve"> </w:t>
      </w:r>
      <w:r>
        <w:rPr>
          <w:sz w:val="24"/>
          <w:u w:val="single"/>
        </w:rPr>
        <w:t>三套</w:t>
      </w:r>
      <w:r>
        <w:rPr>
          <w:sz w:val="24"/>
          <w:u w:val="single"/>
        </w:rPr>
        <w:t xml:space="preserve"> </w:t>
      </w:r>
      <w:r>
        <w:rPr>
          <w:sz w:val="24"/>
        </w:rPr>
        <w:t>；</w:t>
      </w:r>
    </w:p>
    <w:p w14:paraId="6AD93084" w14:textId="77777777" w:rsidR="00526661" w:rsidRDefault="00526661" w:rsidP="00526661">
      <w:pPr>
        <w:spacing w:line="360" w:lineRule="auto"/>
        <w:ind w:firstLineChars="200" w:firstLine="480"/>
        <w:rPr>
          <w:sz w:val="24"/>
        </w:rPr>
      </w:pPr>
      <w:r>
        <w:rPr>
          <w:sz w:val="24"/>
        </w:rPr>
        <w:t>发包人向承包人提供图纸的内容：</w:t>
      </w:r>
      <w:r>
        <w:rPr>
          <w:sz w:val="24"/>
          <w:u w:val="single"/>
        </w:rPr>
        <w:t xml:space="preserve"> </w:t>
      </w:r>
      <w:r>
        <w:rPr>
          <w:sz w:val="24"/>
          <w:u w:val="single"/>
        </w:rPr>
        <w:t>本工程全部施工图</w:t>
      </w:r>
      <w:r>
        <w:rPr>
          <w:sz w:val="24"/>
          <w:u w:val="single"/>
        </w:rPr>
        <w:t xml:space="preserve">  </w:t>
      </w:r>
      <w:r>
        <w:rPr>
          <w:sz w:val="24"/>
        </w:rPr>
        <w:t>。</w:t>
      </w:r>
    </w:p>
    <w:p w14:paraId="29272CC5" w14:textId="77777777" w:rsidR="00526661" w:rsidRDefault="00526661" w:rsidP="00526661">
      <w:pPr>
        <w:spacing w:line="360" w:lineRule="auto"/>
        <w:ind w:firstLineChars="200" w:firstLine="480"/>
        <w:rPr>
          <w:sz w:val="24"/>
        </w:rPr>
      </w:pPr>
      <w:r>
        <w:rPr>
          <w:sz w:val="24"/>
        </w:rPr>
        <w:t xml:space="preserve">1.6.4 </w:t>
      </w:r>
      <w:r>
        <w:rPr>
          <w:sz w:val="24"/>
        </w:rPr>
        <w:t>承包人文件</w:t>
      </w:r>
    </w:p>
    <w:p w14:paraId="5EED3BEF" w14:textId="77777777" w:rsidR="00526661" w:rsidRDefault="00526661" w:rsidP="00526661">
      <w:pPr>
        <w:spacing w:line="360" w:lineRule="auto"/>
        <w:ind w:firstLineChars="200" w:firstLine="480"/>
        <w:rPr>
          <w:sz w:val="24"/>
          <w:u w:val="single"/>
        </w:rPr>
      </w:pPr>
      <w:r>
        <w:rPr>
          <w:sz w:val="24"/>
          <w:u w:val="single"/>
        </w:rPr>
        <w:t>需要由承包人提供的文件，包括：</w:t>
      </w:r>
      <w:r>
        <w:rPr>
          <w:rFonts w:hint="eastAsia"/>
          <w:sz w:val="24"/>
          <w:u w:val="single"/>
        </w:rPr>
        <w:t>工程总进度计划、材料设备进场计划；施工计划在开始实施的</w:t>
      </w:r>
      <w:r>
        <w:rPr>
          <w:rFonts w:hint="eastAsia"/>
          <w:sz w:val="24"/>
          <w:u w:val="single"/>
        </w:rPr>
        <w:t>10</w:t>
      </w:r>
      <w:r>
        <w:rPr>
          <w:rFonts w:hint="eastAsia"/>
          <w:sz w:val="24"/>
          <w:u w:val="single"/>
        </w:rPr>
        <w:t>天前提交；每周一应提供本周的工作计划及前一周计划完成情况；当月工作量统计报表在每月</w:t>
      </w:r>
      <w:r>
        <w:rPr>
          <w:rFonts w:hint="eastAsia"/>
          <w:sz w:val="24"/>
          <w:u w:val="single"/>
        </w:rPr>
        <w:t>25</w:t>
      </w:r>
      <w:r>
        <w:rPr>
          <w:rFonts w:hint="eastAsia"/>
          <w:sz w:val="24"/>
          <w:u w:val="single"/>
        </w:rPr>
        <w:t>日前提交；年度工作量完成统计报表在年后五日内提交</w:t>
      </w:r>
      <w:r>
        <w:rPr>
          <w:rFonts w:hint="eastAsia"/>
          <w:sz w:val="24"/>
          <w:u w:val="single"/>
        </w:rPr>
        <w:t xml:space="preserve"> </w:t>
      </w:r>
      <w:r>
        <w:rPr>
          <w:sz w:val="24"/>
          <w:u w:val="single"/>
        </w:rPr>
        <w:t xml:space="preserve"> </w:t>
      </w:r>
      <w:r>
        <w:rPr>
          <w:sz w:val="24"/>
          <w:u w:val="single"/>
        </w:rPr>
        <w:t>；</w:t>
      </w:r>
    </w:p>
    <w:p w14:paraId="4E212CC5" w14:textId="77777777" w:rsidR="00526661" w:rsidRDefault="00526661" w:rsidP="00526661">
      <w:pPr>
        <w:spacing w:line="360" w:lineRule="auto"/>
        <w:ind w:firstLineChars="200" w:firstLine="480"/>
        <w:rPr>
          <w:sz w:val="24"/>
          <w:u w:val="single"/>
        </w:rPr>
      </w:pPr>
      <w:r>
        <w:rPr>
          <w:sz w:val="24"/>
        </w:rPr>
        <w:t>承包人提供的文件的期限为：</w:t>
      </w:r>
      <w:r>
        <w:rPr>
          <w:sz w:val="24"/>
          <w:u w:val="single"/>
        </w:rPr>
        <w:t xml:space="preserve"> </w:t>
      </w:r>
      <w:r>
        <w:rPr>
          <w:rFonts w:hint="eastAsia"/>
          <w:sz w:val="24"/>
          <w:u w:val="single"/>
        </w:rPr>
        <w:t>总体计划在开工前</w:t>
      </w:r>
      <w:r>
        <w:rPr>
          <w:rFonts w:hint="eastAsia"/>
          <w:sz w:val="24"/>
          <w:u w:val="single"/>
        </w:rPr>
        <w:t>5</w:t>
      </w:r>
      <w:r>
        <w:rPr>
          <w:rFonts w:hint="eastAsia"/>
          <w:sz w:val="24"/>
          <w:u w:val="single"/>
        </w:rPr>
        <w:t>日内提供，其他计划及文件在实施前</w:t>
      </w:r>
      <w:r>
        <w:rPr>
          <w:rFonts w:hint="eastAsia"/>
          <w:sz w:val="24"/>
          <w:u w:val="single"/>
        </w:rPr>
        <w:t>10</w:t>
      </w:r>
      <w:r>
        <w:rPr>
          <w:rFonts w:hint="eastAsia"/>
          <w:sz w:val="24"/>
          <w:u w:val="single"/>
        </w:rPr>
        <w:t>日内提供</w:t>
      </w:r>
      <w:r>
        <w:rPr>
          <w:rFonts w:hint="eastAsia"/>
          <w:sz w:val="24"/>
          <w:u w:val="single"/>
        </w:rPr>
        <w:t xml:space="preserve"> </w:t>
      </w:r>
      <w:r>
        <w:rPr>
          <w:rFonts w:hint="eastAsia"/>
          <w:sz w:val="24"/>
          <w:u w:val="single"/>
        </w:rPr>
        <w:t>；</w:t>
      </w:r>
    </w:p>
    <w:p w14:paraId="69BF5F73" w14:textId="77777777" w:rsidR="00526661" w:rsidRDefault="00526661" w:rsidP="00526661">
      <w:pPr>
        <w:spacing w:line="360" w:lineRule="auto"/>
        <w:ind w:firstLineChars="200" w:firstLine="480"/>
        <w:rPr>
          <w:sz w:val="24"/>
        </w:rPr>
      </w:pPr>
      <w:r>
        <w:rPr>
          <w:sz w:val="24"/>
        </w:rPr>
        <w:t>承包人提供的文件的数量为：</w:t>
      </w:r>
      <w:r>
        <w:rPr>
          <w:sz w:val="24"/>
          <w:u w:val="single"/>
        </w:rPr>
        <w:t xml:space="preserve">  6</w:t>
      </w:r>
      <w:r>
        <w:rPr>
          <w:sz w:val="24"/>
          <w:u w:val="single"/>
        </w:rPr>
        <w:t>套</w:t>
      </w:r>
      <w:r>
        <w:rPr>
          <w:sz w:val="24"/>
          <w:u w:val="single"/>
        </w:rPr>
        <w:t xml:space="preserve">  </w:t>
      </w:r>
      <w:r>
        <w:rPr>
          <w:sz w:val="24"/>
        </w:rPr>
        <w:t>；</w:t>
      </w:r>
    </w:p>
    <w:p w14:paraId="6DBDAF78" w14:textId="77777777" w:rsidR="00526661" w:rsidRDefault="00526661" w:rsidP="00526661">
      <w:pPr>
        <w:spacing w:line="360" w:lineRule="auto"/>
        <w:ind w:firstLineChars="200" w:firstLine="480"/>
        <w:rPr>
          <w:sz w:val="24"/>
        </w:rPr>
      </w:pPr>
      <w:r>
        <w:rPr>
          <w:sz w:val="24"/>
        </w:rPr>
        <w:t>承包人提供的文件的形式为：</w:t>
      </w:r>
      <w:r>
        <w:rPr>
          <w:sz w:val="24"/>
          <w:u w:val="single"/>
        </w:rPr>
        <w:t xml:space="preserve">  </w:t>
      </w:r>
      <w:r>
        <w:rPr>
          <w:sz w:val="24"/>
          <w:u w:val="single"/>
        </w:rPr>
        <w:t>书面形式</w:t>
      </w:r>
      <w:r>
        <w:rPr>
          <w:rFonts w:hint="eastAsia"/>
          <w:sz w:val="24"/>
          <w:u w:val="single"/>
        </w:rPr>
        <w:t>加盖承包人公章</w:t>
      </w:r>
      <w:r>
        <w:rPr>
          <w:sz w:val="24"/>
          <w:u w:val="single"/>
        </w:rPr>
        <w:t xml:space="preserve">   </w:t>
      </w:r>
      <w:r>
        <w:rPr>
          <w:sz w:val="24"/>
        </w:rPr>
        <w:t>；</w:t>
      </w:r>
    </w:p>
    <w:p w14:paraId="21016FA1" w14:textId="77777777" w:rsidR="00526661" w:rsidRDefault="00526661" w:rsidP="00526661">
      <w:pPr>
        <w:spacing w:line="360" w:lineRule="auto"/>
        <w:ind w:firstLineChars="200" w:firstLine="480"/>
        <w:rPr>
          <w:sz w:val="24"/>
        </w:rPr>
      </w:pPr>
      <w:r>
        <w:rPr>
          <w:sz w:val="24"/>
        </w:rPr>
        <w:t>发包人审批承包人文件的期限：</w:t>
      </w:r>
      <w:r>
        <w:rPr>
          <w:sz w:val="24"/>
          <w:u w:val="single"/>
        </w:rPr>
        <w:t xml:space="preserve"> </w:t>
      </w:r>
      <w:r>
        <w:rPr>
          <w:rFonts w:hint="eastAsia"/>
          <w:sz w:val="24"/>
          <w:u w:val="single"/>
        </w:rPr>
        <w:t>收到文件</w:t>
      </w:r>
      <w:r>
        <w:rPr>
          <w:sz w:val="24"/>
          <w:u w:val="single"/>
        </w:rPr>
        <w:t>后</w:t>
      </w:r>
      <w:r>
        <w:rPr>
          <w:sz w:val="24"/>
          <w:u w:val="single"/>
        </w:rPr>
        <w:t>5</w:t>
      </w:r>
      <w:r>
        <w:rPr>
          <w:sz w:val="24"/>
          <w:u w:val="single"/>
        </w:rPr>
        <w:t>日内</w:t>
      </w:r>
      <w:r>
        <w:rPr>
          <w:sz w:val="24"/>
        </w:rPr>
        <w:t>。</w:t>
      </w:r>
    </w:p>
    <w:p w14:paraId="4F242FA8" w14:textId="77777777" w:rsidR="00526661" w:rsidRDefault="00526661" w:rsidP="00526661">
      <w:pPr>
        <w:spacing w:line="360" w:lineRule="auto"/>
        <w:ind w:firstLineChars="200" w:firstLine="480"/>
        <w:rPr>
          <w:sz w:val="24"/>
        </w:rPr>
      </w:pPr>
      <w:r>
        <w:rPr>
          <w:sz w:val="24"/>
        </w:rPr>
        <w:t xml:space="preserve">1.6.5 </w:t>
      </w:r>
      <w:r>
        <w:rPr>
          <w:sz w:val="24"/>
        </w:rPr>
        <w:t>现场图纸准备</w:t>
      </w:r>
    </w:p>
    <w:p w14:paraId="3A451467" w14:textId="77777777" w:rsidR="00526661" w:rsidRDefault="00526661" w:rsidP="00526661">
      <w:pPr>
        <w:spacing w:line="360" w:lineRule="auto"/>
        <w:ind w:firstLineChars="200" w:firstLine="480"/>
        <w:rPr>
          <w:sz w:val="24"/>
        </w:rPr>
      </w:pPr>
      <w:r>
        <w:rPr>
          <w:sz w:val="24"/>
        </w:rPr>
        <w:t>关于现场图纸准备的约定：</w:t>
      </w:r>
      <w:r>
        <w:rPr>
          <w:sz w:val="24"/>
          <w:u w:val="single"/>
        </w:rPr>
        <w:t xml:space="preserve">  /  </w:t>
      </w:r>
      <w:r>
        <w:rPr>
          <w:sz w:val="24"/>
        </w:rPr>
        <w:t>。</w:t>
      </w:r>
    </w:p>
    <w:p w14:paraId="072C7B21" w14:textId="77777777" w:rsidR="00526661" w:rsidRDefault="00526661" w:rsidP="00526661">
      <w:pPr>
        <w:spacing w:line="360" w:lineRule="auto"/>
        <w:ind w:firstLineChars="200" w:firstLine="480"/>
        <w:outlineLvl w:val="2"/>
        <w:rPr>
          <w:sz w:val="24"/>
        </w:rPr>
      </w:pPr>
      <w:bookmarkStart w:id="777" w:name="_Toc75263392"/>
      <w:bookmarkStart w:id="778" w:name="_Toc81556052"/>
      <w:bookmarkStart w:id="779" w:name="_Toc280711937"/>
      <w:bookmarkStart w:id="780" w:name="_Toc75262746"/>
      <w:bookmarkStart w:id="781" w:name="_Toc75263029"/>
      <w:bookmarkStart w:id="782" w:name="_Toc18371"/>
      <w:bookmarkStart w:id="783" w:name="_Toc13200089"/>
      <w:bookmarkStart w:id="784" w:name="_Toc205054799"/>
      <w:bookmarkStart w:id="785" w:name="_Toc205055027"/>
      <w:bookmarkStart w:id="786" w:name="_Toc205055255"/>
      <w:r>
        <w:rPr>
          <w:sz w:val="24"/>
        </w:rPr>
        <w:t xml:space="preserve">1.7 </w:t>
      </w:r>
      <w:r>
        <w:rPr>
          <w:sz w:val="24"/>
        </w:rPr>
        <w:t>联络</w:t>
      </w:r>
      <w:bookmarkEnd w:id="777"/>
      <w:bookmarkEnd w:id="778"/>
      <w:bookmarkEnd w:id="779"/>
      <w:bookmarkEnd w:id="780"/>
      <w:bookmarkEnd w:id="781"/>
      <w:bookmarkEnd w:id="782"/>
      <w:bookmarkEnd w:id="783"/>
      <w:bookmarkEnd w:id="784"/>
      <w:bookmarkEnd w:id="785"/>
      <w:bookmarkEnd w:id="786"/>
    </w:p>
    <w:p w14:paraId="507C4DF2" w14:textId="77777777" w:rsidR="00526661" w:rsidRDefault="00526661" w:rsidP="00526661">
      <w:pPr>
        <w:spacing w:line="360" w:lineRule="auto"/>
        <w:ind w:firstLineChars="200" w:firstLine="480"/>
        <w:rPr>
          <w:kern w:val="0"/>
          <w:sz w:val="24"/>
        </w:rPr>
      </w:pPr>
      <w:r>
        <w:rPr>
          <w:kern w:val="0"/>
          <w:sz w:val="24"/>
        </w:rPr>
        <w:t xml:space="preserve">1.7.1 </w:t>
      </w:r>
      <w:r>
        <w:rPr>
          <w:kern w:val="0"/>
          <w:sz w:val="24"/>
        </w:rPr>
        <w:t>发包人和承包人应当在</w:t>
      </w:r>
      <w:r>
        <w:rPr>
          <w:sz w:val="24"/>
          <w:u w:val="single"/>
        </w:rPr>
        <w:t xml:space="preserve">  7  </w:t>
      </w:r>
      <w:r>
        <w:rPr>
          <w:kern w:val="0"/>
          <w:sz w:val="24"/>
        </w:rPr>
        <w:t>天内将与合同有关的通知、批准、证明、证书、指示、指令、要求、请求、同意、意见、确定和决定等书面函件送达对方当事人。</w:t>
      </w:r>
    </w:p>
    <w:p w14:paraId="4BC71627" w14:textId="77777777" w:rsidR="00526661" w:rsidRDefault="00526661" w:rsidP="00526661">
      <w:pPr>
        <w:spacing w:line="360" w:lineRule="auto"/>
        <w:ind w:firstLineChars="200" w:firstLine="480"/>
        <w:rPr>
          <w:kern w:val="0"/>
          <w:sz w:val="24"/>
        </w:rPr>
      </w:pPr>
      <w:r>
        <w:rPr>
          <w:kern w:val="0"/>
          <w:sz w:val="24"/>
        </w:rPr>
        <w:t>发包人指定的接收人为：</w:t>
      </w:r>
      <w:r>
        <w:rPr>
          <w:sz w:val="24"/>
          <w:u w:val="single"/>
        </w:rPr>
        <w:t xml:space="preserve">  </w:t>
      </w:r>
      <w:r>
        <w:rPr>
          <w:rFonts w:hint="eastAsia"/>
          <w:sz w:val="24"/>
          <w:u w:val="single"/>
        </w:rPr>
        <w:t xml:space="preserve">     </w:t>
      </w:r>
      <w:r>
        <w:rPr>
          <w:sz w:val="24"/>
          <w:u w:val="single"/>
        </w:rPr>
        <w:t xml:space="preserve">           </w:t>
      </w:r>
      <w:r>
        <w:rPr>
          <w:kern w:val="0"/>
          <w:sz w:val="24"/>
        </w:rPr>
        <w:t>。</w:t>
      </w:r>
    </w:p>
    <w:p w14:paraId="2FA9BCD2" w14:textId="77777777" w:rsidR="00526661" w:rsidRDefault="00526661" w:rsidP="00526661">
      <w:pPr>
        <w:spacing w:line="360" w:lineRule="auto"/>
        <w:ind w:firstLineChars="200" w:firstLine="480"/>
        <w:rPr>
          <w:kern w:val="0"/>
          <w:sz w:val="24"/>
        </w:rPr>
      </w:pPr>
      <w:r>
        <w:rPr>
          <w:kern w:val="0"/>
          <w:sz w:val="24"/>
        </w:rPr>
        <w:t>承包人接收文件的地点：</w:t>
      </w:r>
      <w:r>
        <w:rPr>
          <w:rFonts w:hint="eastAsia"/>
          <w:sz w:val="24"/>
          <w:u w:val="single"/>
        </w:rPr>
        <w:t>按发包人要求</w:t>
      </w:r>
      <w:r>
        <w:rPr>
          <w:kern w:val="0"/>
          <w:sz w:val="24"/>
        </w:rPr>
        <w:t>；</w:t>
      </w:r>
    </w:p>
    <w:p w14:paraId="1DBD9849" w14:textId="77777777" w:rsidR="00526661" w:rsidRDefault="00526661" w:rsidP="00526661">
      <w:pPr>
        <w:spacing w:line="360" w:lineRule="auto"/>
        <w:ind w:firstLineChars="200" w:firstLine="480"/>
        <w:rPr>
          <w:kern w:val="0"/>
          <w:sz w:val="24"/>
        </w:rPr>
      </w:pPr>
      <w:r>
        <w:rPr>
          <w:kern w:val="0"/>
          <w:sz w:val="24"/>
        </w:rPr>
        <w:t>承包人接收文件的地点：</w:t>
      </w:r>
      <w:r>
        <w:rPr>
          <w:rFonts w:hint="eastAsia"/>
          <w:sz w:val="24"/>
          <w:u w:val="single"/>
        </w:rPr>
        <w:t>按发包人要求</w:t>
      </w:r>
      <w:r>
        <w:rPr>
          <w:kern w:val="0"/>
          <w:sz w:val="24"/>
        </w:rPr>
        <w:t>；</w:t>
      </w:r>
    </w:p>
    <w:p w14:paraId="0D87F3C0" w14:textId="77777777" w:rsidR="00526661" w:rsidRDefault="00526661" w:rsidP="00526661">
      <w:pPr>
        <w:spacing w:line="360" w:lineRule="auto"/>
        <w:ind w:firstLineChars="200" w:firstLine="480"/>
        <w:rPr>
          <w:kern w:val="0"/>
          <w:sz w:val="24"/>
        </w:rPr>
      </w:pPr>
      <w:r>
        <w:rPr>
          <w:kern w:val="0"/>
          <w:sz w:val="24"/>
        </w:rPr>
        <w:t>承包人指定的接收人为：</w:t>
      </w:r>
      <w:r>
        <w:rPr>
          <w:rFonts w:hint="eastAsia"/>
          <w:sz w:val="24"/>
          <w:u w:val="single"/>
        </w:rPr>
        <w:t>承包人项目负责人或其授权代表</w:t>
      </w:r>
      <w:r>
        <w:rPr>
          <w:sz w:val="24"/>
          <w:u w:val="single"/>
        </w:rPr>
        <w:t xml:space="preserve"> </w:t>
      </w:r>
      <w:r>
        <w:rPr>
          <w:kern w:val="0"/>
          <w:sz w:val="24"/>
        </w:rPr>
        <w:t>。</w:t>
      </w:r>
    </w:p>
    <w:p w14:paraId="339ECE50" w14:textId="77777777" w:rsidR="00526661" w:rsidRDefault="00526661" w:rsidP="00526661">
      <w:pPr>
        <w:spacing w:line="360" w:lineRule="auto"/>
        <w:ind w:firstLineChars="200" w:firstLine="480"/>
        <w:rPr>
          <w:rFonts w:ascii="宋体" w:hAnsi="宋体" w:cs="仿宋_GB2312" w:hint="eastAsia"/>
          <w:color w:val="000000"/>
          <w:kern w:val="0"/>
          <w:sz w:val="24"/>
        </w:rPr>
      </w:pPr>
      <w:bookmarkStart w:id="787" w:name="_Toc75262747"/>
      <w:bookmarkStart w:id="788" w:name="_Toc8108"/>
      <w:bookmarkStart w:id="789" w:name="_Toc75263393"/>
      <w:bookmarkStart w:id="790" w:name="_Toc1023515055"/>
      <w:bookmarkStart w:id="791" w:name="_Toc1289155066"/>
      <w:bookmarkStart w:id="792" w:name="_Toc75263030"/>
      <w:bookmarkStart w:id="793" w:name="_Toc81556053"/>
      <w:r>
        <w:rPr>
          <w:rFonts w:ascii="宋体" w:hAnsi="宋体" w:cs="仿宋_GB2312" w:hint="eastAsia"/>
          <w:color w:val="000000"/>
          <w:kern w:val="0"/>
          <w:sz w:val="24"/>
        </w:rPr>
        <w:t>监理人接收文件的地点：</w:t>
      </w:r>
      <w:r>
        <w:rPr>
          <w:rFonts w:ascii="宋体" w:hAnsi="宋体" w:cs="仿宋_GB2312" w:hint="eastAsia"/>
          <w:color w:val="000000"/>
          <w:sz w:val="24"/>
          <w:u w:val="single"/>
        </w:rPr>
        <w:t xml:space="preserve">                </w:t>
      </w:r>
      <w:r>
        <w:rPr>
          <w:rFonts w:ascii="宋体" w:hAnsi="宋体" w:cs="仿宋_GB2312" w:hint="eastAsia"/>
          <w:color w:val="000000"/>
          <w:kern w:val="0"/>
          <w:sz w:val="24"/>
        </w:rPr>
        <w:t>；</w:t>
      </w:r>
    </w:p>
    <w:p w14:paraId="6E5DAA6D" w14:textId="77777777" w:rsidR="00526661" w:rsidRDefault="00526661" w:rsidP="00526661">
      <w:pPr>
        <w:spacing w:line="360" w:lineRule="auto"/>
        <w:ind w:firstLineChars="200" w:firstLine="480"/>
        <w:rPr>
          <w:rFonts w:ascii="宋体" w:hAnsi="宋体" w:hint="eastAsia"/>
          <w:color w:val="000000"/>
          <w:kern w:val="0"/>
          <w:sz w:val="24"/>
        </w:rPr>
      </w:pPr>
      <w:r>
        <w:rPr>
          <w:rFonts w:ascii="宋体" w:hAnsi="宋体" w:cs="仿宋_GB2312" w:hint="eastAsia"/>
          <w:color w:val="000000"/>
          <w:kern w:val="0"/>
          <w:sz w:val="24"/>
        </w:rPr>
        <w:t>监理人指定的接收人为：</w:t>
      </w:r>
      <w:r>
        <w:rPr>
          <w:rFonts w:ascii="宋体" w:hAnsi="宋体" w:cs="仿宋_GB2312" w:hint="eastAsia"/>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kern w:val="0"/>
          <w:sz w:val="24"/>
        </w:rPr>
        <w:t>。</w:t>
      </w:r>
    </w:p>
    <w:p w14:paraId="1A600FDC" w14:textId="77777777" w:rsidR="00526661" w:rsidRDefault="00526661" w:rsidP="00526661">
      <w:pPr>
        <w:spacing w:line="360" w:lineRule="auto"/>
        <w:ind w:firstLineChars="200" w:firstLine="480"/>
        <w:outlineLvl w:val="2"/>
        <w:rPr>
          <w:sz w:val="24"/>
        </w:rPr>
      </w:pPr>
      <w:bookmarkStart w:id="794" w:name="_Toc205054800"/>
      <w:bookmarkStart w:id="795" w:name="_Toc205055028"/>
      <w:bookmarkStart w:id="796" w:name="_Toc205055256"/>
      <w:r>
        <w:rPr>
          <w:sz w:val="24"/>
        </w:rPr>
        <w:t xml:space="preserve">1.10 </w:t>
      </w:r>
      <w:r>
        <w:rPr>
          <w:sz w:val="24"/>
        </w:rPr>
        <w:t>交通运输</w:t>
      </w:r>
      <w:bookmarkEnd w:id="787"/>
      <w:bookmarkEnd w:id="788"/>
      <w:bookmarkEnd w:id="789"/>
      <w:bookmarkEnd w:id="790"/>
      <w:bookmarkEnd w:id="791"/>
      <w:bookmarkEnd w:id="792"/>
      <w:bookmarkEnd w:id="793"/>
      <w:bookmarkEnd w:id="794"/>
      <w:bookmarkEnd w:id="795"/>
      <w:bookmarkEnd w:id="796"/>
    </w:p>
    <w:p w14:paraId="724D32ED" w14:textId="77777777" w:rsidR="00526661" w:rsidRDefault="00526661" w:rsidP="00526661">
      <w:pPr>
        <w:spacing w:line="360" w:lineRule="auto"/>
        <w:ind w:firstLineChars="200" w:firstLine="480"/>
        <w:rPr>
          <w:sz w:val="24"/>
        </w:rPr>
      </w:pPr>
      <w:bookmarkStart w:id="797" w:name="_Toc8013"/>
      <w:bookmarkStart w:id="798" w:name="_Toc9787"/>
      <w:bookmarkStart w:id="799" w:name="_Toc17087"/>
      <w:r>
        <w:rPr>
          <w:sz w:val="24"/>
        </w:rPr>
        <w:t>1</w:t>
      </w:r>
      <w:bookmarkStart w:id="800" w:name="_Toc300934943"/>
      <w:bookmarkStart w:id="801" w:name="_Toc312677986"/>
      <w:bookmarkStart w:id="802" w:name="_Toc318581155"/>
      <w:bookmarkStart w:id="803" w:name="_Toc303539100"/>
      <w:bookmarkStart w:id="804" w:name="_Toc304295521"/>
      <w:r>
        <w:rPr>
          <w:sz w:val="24"/>
        </w:rPr>
        <w:t xml:space="preserve">.10.1 </w:t>
      </w:r>
      <w:r>
        <w:rPr>
          <w:sz w:val="24"/>
        </w:rPr>
        <w:t>出入现场的权利</w:t>
      </w:r>
      <w:bookmarkEnd w:id="797"/>
      <w:bookmarkEnd w:id="798"/>
      <w:bookmarkEnd w:id="799"/>
    </w:p>
    <w:p w14:paraId="16A79D4B" w14:textId="77777777" w:rsidR="00526661" w:rsidRDefault="00526661" w:rsidP="00526661">
      <w:pPr>
        <w:spacing w:line="360" w:lineRule="auto"/>
        <w:ind w:firstLineChars="200" w:firstLine="480"/>
        <w:jc w:val="left"/>
        <w:rPr>
          <w:kern w:val="0"/>
          <w:sz w:val="24"/>
          <w:u w:val="single"/>
        </w:rPr>
      </w:pPr>
      <w:r>
        <w:rPr>
          <w:kern w:val="0"/>
          <w:sz w:val="24"/>
        </w:rPr>
        <w:t>关于出入现场的权利的约定：</w:t>
      </w:r>
      <w:r>
        <w:rPr>
          <w:rFonts w:hint="eastAsia"/>
          <w:kern w:val="0"/>
          <w:sz w:val="24"/>
          <w:u w:val="single"/>
        </w:rPr>
        <w:t>出入施工现场所需的批准手续由承包人负责，需要发包人配合的，发包人根据需要配合，费用包含在合同价款内。</w:t>
      </w:r>
    </w:p>
    <w:p w14:paraId="374A0F01" w14:textId="77777777" w:rsidR="00526661" w:rsidRDefault="00526661" w:rsidP="00526661">
      <w:pPr>
        <w:spacing w:line="360" w:lineRule="auto"/>
        <w:ind w:firstLineChars="200" w:firstLine="480"/>
        <w:jc w:val="left"/>
        <w:rPr>
          <w:kern w:val="0"/>
          <w:sz w:val="24"/>
          <w:u w:val="single"/>
        </w:rPr>
      </w:pPr>
      <w:r>
        <w:rPr>
          <w:kern w:val="0"/>
          <w:sz w:val="24"/>
          <w:u w:val="single"/>
        </w:rPr>
        <w:t>承包人应在订立合同前查勘施工现场，并根据工程规模及技术参数合理预见工程施工所需的进出施工现场的方式、手段、路径等。因承包人未合理预见所增加的费用和（或）延误的工期由承包人承担。</w:t>
      </w:r>
      <w:r>
        <w:rPr>
          <w:kern w:val="0"/>
          <w:sz w:val="24"/>
          <w:u w:val="single"/>
        </w:rPr>
        <w:t xml:space="preserve"> </w:t>
      </w:r>
    </w:p>
    <w:p w14:paraId="2F2E5B27" w14:textId="77777777" w:rsidR="00526661" w:rsidRDefault="00526661" w:rsidP="00526661">
      <w:pPr>
        <w:spacing w:line="360" w:lineRule="auto"/>
        <w:ind w:firstLineChars="200" w:firstLine="480"/>
        <w:jc w:val="left"/>
        <w:rPr>
          <w:sz w:val="24"/>
        </w:rPr>
      </w:pPr>
      <w:bookmarkStart w:id="805" w:name="_Toc30188"/>
      <w:bookmarkStart w:id="806" w:name="_Toc3062"/>
      <w:bookmarkStart w:id="807" w:name="_Toc4066"/>
      <w:bookmarkEnd w:id="800"/>
      <w:bookmarkEnd w:id="801"/>
      <w:bookmarkEnd w:id="802"/>
      <w:bookmarkEnd w:id="803"/>
      <w:bookmarkEnd w:id="804"/>
      <w:r>
        <w:rPr>
          <w:sz w:val="24"/>
        </w:rPr>
        <w:t>1</w:t>
      </w:r>
      <w:bookmarkStart w:id="808" w:name="_Toc303539101"/>
      <w:bookmarkStart w:id="809" w:name="_Toc300934944"/>
      <w:bookmarkStart w:id="810" w:name="_Toc318581156"/>
      <w:bookmarkStart w:id="811" w:name="_Toc312677987"/>
      <w:bookmarkStart w:id="812" w:name="_Toc304295522"/>
      <w:r>
        <w:rPr>
          <w:sz w:val="24"/>
        </w:rPr>
        <w:t xml:space="preserve">.10.3 </w:t>
      </w:r>
      <w:r>
        <w:rPr>
          <w:sz w:val="24"/>
        </w:rPr>
        <w:t>场内交通</w:t>
      </w:r>
      <w:bookmarkEnd w:id="805"/>
      <w:bookmarkEnd w:id="806"/>
      <w:bookmarkEnd w:id="807"/>
    </w:p>
    <w:p w14:paraId="206BAD14" w14:textId="77777777" w:rsidR="00526661" w:rsidRDefault="00526661" w:rsidP="00526661">
      <w:pPr>
        <w:spacing w:line="360" w:lineRule="auto"/>
        <w:ind w:firstLineChars="200" w:firstLine="480"/>
        <w:jc w:val="left"/>
        <w:rPr>
          <w:kern w:val="0"/>
          <w:sz w:val="24"/>
        </w:rPr>
      </w:pPr>
      <w:r>
        <w:rPr>
          <w:kern w:val="0"/>
          <w:sz w:val="24"/>
        </w:rPr>
        <w:t>关于场外交通和场内交通的边界的约定：</w:t>
      </w:r>
      <w:r>
        <w:rPr>
          <w:kern w:val="0"/>
          <w:sz w:val="24"/>
          <w:u w:val="single"/>
        </w:rPr>
        <w:t>场外交通即为现状条件，发包人不会专门为本项目新建任何交通设施，因此承包人应仔细勘察现场，自行考虑现状道路是否能满足施工要求，为使道路满足施工要求而发生的费用（如道路或步道上增加保护措施等）由承包人承担并已考虑在投标报价（合同价款）中</w:t>
      </w:r>
      <w:r>
        <w:rPr>
          <w:kern w:val="0"/>
          <w:sz w:val="24"/>
          <w:u w:val="single"/>
        </w:rPr>
        <w:t xml:space="preserve"> </w:t>
      </w:r>
      <w:r>
        <w:rPr>
          <w:sz w:val="24"/>
          <w:u w:val="single"/>
        </w:rPr>
        <w:t xml:space="preserve"> </w:t>
      </w:r>
      <w:r>
        <w:rPr>
          <w:sz w:val="24"/>
        </w:rPr>
        <w:t>。</w:t>
      </w:r>
    </w:p>
    <w:p w14:paraId="5DDB9DCC" w14:textId="77777777" w:rsidR="00526661" w:rsidRDefault="00526661" w:rsidP="00526661">
      <w:pPr>
        <w:spacing w:line="360" w:lineRule="auto"/>
        <w:ind w:firstLineChars="200" w:firstLine="480"/>
        <w:rPr>
          <w:sz w:val="24"/>
          <w:u w:val="single"/>
        </w:rPr>
      </w:pPr>
      <w:r>
        <w:rPr>
          <w:sz w:val="24"/>
        </w:rPr>
        <w:t>关于发包人向承包人免费提供满足工程施工需要的场内道路和交通设施的约定：</w:t>
      </w:r>
      <w:r>
        <w:rPr>
          <w:sz w:val="24"/>
          <w:u w:val="single"/>
        </w:rPr>
        <w:t xml:space="preserve"> </w:t>
      </w:r>
      <w:r>
        <w:rPr>
          <w:rFonts w:hint="eastAsia"/>
          <w:sz w:val="24"/>
          <w:u w:val="single"/>
        </w:rPr>
        <w:t>场内交通即为现状条件，发包人不会专门为本项目新建任何交通设施，因此承包人应仔细勘察现场，自行考虑现状道路是否能满足施工要求，为使道路满足施工要求而发生的费用（如道路或步道上增加保护措施等）由承包人承担并已考虑在投标报价（合同价款）中。</w:t>
      </w:r>
    </w:p>
    <w:p w14:paraId="4D418A87" w14:textId="7BBA5B08" w:rsidR="00526661" w:rsidRDefault="005E417B" w:rsidP="00526661">
      <w:pPr>
        <w:spacing w:line="360" w:lineRule="auto"/>
        <w:ind w:firstLineChars="200" w:firstLine="480"/>
        <w:rPr>
          <w:sz w:val="24"/>
        </w:rPr>
      </w:pPr>
      <w:r>
        <w:rPr>
          <w:rFonts w:hint="eastAsia"/>
          <w:sz w:val="24"/>
          <w:u w:val="single"/>
        </w:rPr>
        <w:t>除</w:t>
      </w:r>
      <w:r w:rsidR="00526661">
        <w:rPr>
          <w:sz w:val="24"/>
          <w:u w:val="single"/>
        </w:rPr>
        <w:t>发包人按照合同约定提供的场内道路和交通设施外，承包人负责修建、维修、养护和管理施工所需的其他场内临时道路和交通设施。发包人和监理人可以为实现合同目的使用承包人修建的场内临时道路和交通设施。</w:t>
      </w:r>
      <w:bookmarkStart w:id="813" w:name="_Toc318581157"/>
      <w:bookmarkEnd w:id="808"/>
      <w:bookmarkEnd w:id="809"/>
      <w:bookmarkEnd w:id="810"/>
      <w:bookmarkEnd w:id="811"/>
      <w:bookmarkEnd w:id="812"/>
      <w:r w:rsidR="00526661">
        <w:rPr>
          <w:sz w:val="24"/>
        </w:rPr>
        <w:t xml:space="preserve">  </w:t>
      </w:r>
    </w:p>
    <w:p w14:paraId="666C3AB4" w14:textId="77777777" w:rsidR="00526661" w:rsidRDefault="00526661" w:rsidP="00526661">
      <w:pPr>
        <w:spacing w:line="360" w:lineRule="auto"/>
        <w:ind w:firstLineChars="200" w:firstLine="480"/>
        <w:jc w:val="left"/>
        <w:rPr>
          <w:sz w:val="24"/>
        </w:rPr>
      </w:pPr>
      <w:r>
        <w:rPr>
          <w:sz w:val="24"/>
        </w:rPr>
        <w:t xml:space="preserve">1.10.4 </w:t>
      </w:r>
      <w:r>
        <w:rPr>
          <w:sz w:val="24"/>
        </w:rPr>
        <w:t>超大件和超重件的运输</w:t>
      </w:r>
    </w:p>
    <w:p w14:paraId="6114E72D" w14:textId="77777777" w:rsidR="00526661" w:rsidRDefault="00526661" w:rsidP="00526661">
      <w:pPr>
        <w:spacing w:line="360" w:lineRule="auto"/>
        <w:ind w:firstLineChars="200" w:firstLine="480"/>
        <w:rPr>
          <w:sz w:val="24"/>
        </w:rPr>
      </w:pPr>
      <w:r>
        <w:rPr>
          <w:sz w:val="24"/>
        </w:rPr>
        <w:t>运输超大件或超重件所需的道路和桥梁临时加固改造费用和其他有关费用由</w:t>
      </w:r>
      <w:r>
        <w:rPr>
          <w:sz w:val="24"/>
          <w:u w:val="single"/>
        </w:rPr>
        <w:t xml:space="preserve">  </w:t>
      </w:r>
      <w:r>
        <w:rPr>
          <w:sz w:val="24"/>
          <w:u w:val="single"/>
        </w:rPr>
        <w:t>承包人</w:t>
      </w:r>
      <w:r>
        <w:rPr>
          <w:sz w:val="24"/>
          <w:u w:val="single"/>
        </w:rPr>
        <w:t xml:space="preserve"> </w:t>
      </w:r>
      <w:r>
        <w:rPr>
          <w:sz w:val="24"/>
        </w:rPr>
        <w:t>承担。</w:t>
      </w:r>
    </w:p>
    <w:p w14:paraId="79F596BD" w14:textId="77777777" w:rsidR="00526661" w:rsidRDefault="00526661" w:rsidP="00526661">
      <w:pPr>
        <w:spacing w:line="360" w:lineRule="auto"/>
        <w:ind w:firstLineChars="200" w:firstLine="480"/>
        <w:outlineLvl w:val="2"/>
        <w:rPr>
          <w:sz w:val="24"/>
        </w:rPr>
      </w:pPr>
      <w:bookmarkStart w:id="814" w:name="_Toc81556054"/>
      <w:bookmarkStart w:id="815" w:name="_Toc75263031"/>
      <w:bookmarkStart w:id="816" w:name="_Toc1760605217"/>
      <w:bookmarkStart w:id="817" w:name="_Toc75263394"/>
      <w:bookmarkStart w:id="818" w:name="_Toc75262748"/>
      <w:bookmarkStart w:id="819" w:name="_Toc17638"/>
      <w:bookmarkStart w:id="820" w:name="_Toc869890155"/>
      <w:bookmarkStart w:id="821" w:name="_Toc205054801"/>
      <w:bookmarkStart w:id="822" w:name="_Toc205055029"/>
      <w:bookmarkStart w:id="823" w:name="_Toc205055257"/>
      <w:bookmarkEnd w:id="813"/>
      <w:r>
        <w:rPr>
          <w:sz w:val="24"/>
        </w:rPr>
        <w:t xml:space="preserve">1.11 </w:t>
      </w:r>
      <w:r>
        <w:rPr>
          <w:sz w:val="24"/>
        </w:rPr>
        <w:t>知识产权</w:t>
      </w:r>
      <w:bookmarkEnd w:id="814"/>
      <w:bookmarkEnd w:id="815"/>
      <w:bookmarkEnd w:id="816"/>
      <w:bookmarkEnd w:id="817"/>
      <w:bookmarkEnd w:id="818"/>
      <w:bookmarkEnd w:id="819"/>
      <w:bookmarkEnd w:id="820"/>
      <w:bookmarkEnd w:id="821"/>
      <w:bookmarkEnd w:id="822"/>
      <w:bookmarkEnd w:id="823"/>
    </w:p>
    <w:p w14:paraId="5DA4D85B" w14:textId="77777777" w:rsidR="00526661" w:rsidRDefault="00526661" w:rsidP="00526661">
      <w:pPr>
        <w:spacing w:line="360" w:lineRule="auto"/>
        <w:ind w:firstLineChars="200" w:firstLine="480"/>
        <w:rPr>
          <w:sz w:val="24"/>
        </w:rPr>
      </w:pPr>
      <w:r>
        <w:rPr>
          <w:sz w:val="24"/>
        </w:rPr>
        <w:t xml:space="preserve">1.11.1 </w:t>
      </w:r>
      <w:r>
        <w:rPr>
          <w:sz w:val="24"/>
        </w:rPr>
        <w:t>关于发包人提供给承包人的图纸、发包人为实施工程自行编制或委托编制的技术规范以及反映发包人关于合同要求或其他类似性质的文件的著作权的归属：</w:t>
      </w:r>
      <w:r>
        <w:rPr>
          <w:sz w:val="24"/>
          <w:u w:val="single"/>
        </w:rPr>
        <w:t xml:space="preserve"> </w:t>
      </w:r>
      <w:r>
        <w:rPr>
          <w:sz w:val="24"/>
          <w:u w:val="single"/>
        </w:rPr>
        <w:t>著作权属于发包人</w:t>
      </w:r>
      <w:r>
        <w:rPr>
          <w:sz w:val="24"/>
        </w:rPr>
        <w:t>。</w:t>
      </w:r>
    </w:p>
    <w:p w14:paraId="180CF31A" w14:textId="77777777" w:rsidR="00526661" w:rsidRDefault="00526661" w:rsidP="00526661">
      <w:pPr>
        <w:spacing w:line="360" w:lineRule="auto"/>
        <w:ind w:firstLineChars="200" w:firstLine="480"/>
        <w:rPr>
          <w:sz w:val="24"/>
          <w:u w:val="single"/>
        </w:rPr>
      </w:pPr>
      <w:r>
        <w:rPr>
          <w:sz w:val="24"/>
        </w:rPr>
        <w:t>关于发包人提供的上述文件的使用限制的要求：</w:t>
      </w:r>
      <w:r>
        <w:rPr>
          <w:rFonts w:hint="eastAsia"/>
          <w:sz w:val="24"/>
          <w:u w:val="single"/>
        </w:rPr>
        <w:t>仅限本项目使用，</w:t>
      </w:r>
      <w:r>
        <w:rPr>
          <w:sz w:val="24"/>
          <w:u w:val="single"/>
        </w:rPr>
        <w:t>承包人可以为实现合同目的而复制、使用此类文件，但不能用于与合同无关的其他事项。未经发包人书面同意，承包人不得为了合同以外的目的而复制、使用上述文件或将之提供给任何第三方。</w:t>
      </w:r>
    </w:p>
    <w:p w14:paraId="43D6F055" w14:textId="77777777" w:rsidR="00526661" w:rsidRDefault="00526661" w:rsidP="00526661">
      <w:pPr>
        <w:spacing w:line="360" w:lineRule="auto"/>
        <w:ind w:firstLineChars="189" w:firstLine="454"/>
        <w:rPr>
          <w:sz w:val="24"/>
          <w:u w:val="single"/>
        </w:rPr>
      </w:pPr>
      <w:bookmarkStart w:id="824" w:name="_Toc29973"/>
      <w:bookmarkStart w:id="825" w:name="_Toc11158"/>
      <w:bookmarkStart w:id="826" w:name="_Toc14488"/>
      <w:r>
        <w:rPr>
          <w:sz w:val="24"/>
        </w:rPr>
        <w:t xml:space="preserve">1.11.2 </w:t>
      </w:r>
      <w:r>
        <w:rPr>
          <w:sz w:val="24"/>
        </w:rPr>
        <w:t>关于承包人为实施工程所编制文件的著作权的归</w:t>
      </w:r>
      <w:r>
        <w:rPr>
          <w:sz w:val="24"/>
          <w:u w:val="single"/>
        </w:rPr>
        <w:t>属：</w:t>
      </w:r>
      <w:bookmarkEnd w:id="824"/>
      <w:bookmarkEnd w:id="825"/>
      <w:bookmarkEnd w:id="826"/>
      <w:r>
        <w:rPr>
          <w:sz w:val="24"/>
          <w:u w:val="single"/>
        </w:rPr>
        <w:t>承包人为实施工程所编制的文件，除署名权以外的著作权属于发包人</w:t>
      </w:r>
      <w:r>
        <w:rPr>
          <w:sz w:val="24"/>
          <w:u w:val="single"/>
        </w:rPr>
        <w:t xml:space="preserve"> </w:t>
      </w:r>
      <w:r>
        <w:rPr>
          <w:sz w:val="24"/>
          <w:u w:val="single"/>
        </w:rPr>
        <w:t>。</w:t>
      </w:r>
    </w:p>
    <w:p w14:paraId="27CEB616" w14:textId="77777777" w:rsidR="00526661" w:rsidRDefault="00526661" w:rsidP="00526661">
      <w:pPr>
        <w:spacing w:line="360" w:lineRule="auto"/>
        <w:ind w:firstLineChars="200" w:firstLine="480"/>
        <w:rPr>
          <w:sz w:val="24"/>
        </w:rPr>
      </w:pPr>
      <w:r>
        <w:rPr>
          <w:sz w:val="24"/>
        </w:rPr>
        <w:t>关于承包人提供的上述文件的使用限制的要求：</w:t>
      </w:r>
      <w:r>
        <w:rPr>
          <w:sz w:val="24"/>
          <w:u w:val="single"/>
        </w:rPr>
        <w:t xml:space="preserve"> </w:t>
      </w:r>
      <w:r>
        <w:rPr>
          <w:rFonts w:hint="eastAsia"/>
          <w:sz w:val="24"/>
          <w:u w:val="single"/>
        </w:rPr>
        <w:t>仅限本项目使用，</w:t>
      </w:r>
      <w:r>
        <w:rPr>
          <w:sz w:val="24"/>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402C2F3A" w14:textId="77777777" w:rsidR="00526661" w:rsidRDefault="00526661" w:rsidP="00526661">
      <w:pPr>
        <w:spacing w:line="360" w:lineRule="auto"/>
        <w:ind w:firstLineChars="200" w:firstLine="480"/>
        <w:rPr>
          <w:kern w:val="0"/>
          <w:sz w:val="24"/>
        </w:rPr>
      </w:pPr>
      <w:bookmarkStart w:id="827" w:name="_Toc4666"/>
      <w:bookmarkStart w:id="828" w:name="_Toc22809"/>
      <w:bookmarkStart w:id="829" w:name="_Toc13562"/>
      <w:r>
        <w:rPr>
          <w:sz w:val="24"/>
        </w:rPr>
        <w:t xml:space="preserve">1.11.4 </w:t>
      </w:r>
      <w:r>
        <w:rPr>
          <w:sz w:val="24"/>
        </w:rPr>
        <w:t>承包人在施工过程中所采用的专利、专有技术、技术秘密的使用费的承担方式：</w:t>
      </w:r>
      <w:r>
        <w:rPr>
          <w:sz w:val="24"/>
          <w:u w:val="single"/>
        </w:rPr>
        <w:t xml:space="preserve"> </w:t>
      </w:r>
      <w:r>
        <w:rPr>
          <w:rFonts w:hint="eastAsia"/>
          <w:sz w:val="24"/>
          <w:u w:val="single"/>
        </w:rPr>
        <w:t>由承包人承担</w:t>
      </w:r>
      <w:r>
        <w:rPr>
          <w:rFonts w:hint="eastAsia"/>
          <w:sz w:val="24"/>
          <w:u w:val="single"/>
        </w:rPr>
        <w:t xml:space="preserve"> </w:t>
      </w:r>
      <w:r>
        <w:rPr>
          <w:sz w:val="24"/>
          <w:u w:val="single"/>
        </w:rPr>
        <w:t xml:space="preserve">  </w:t>
      </w:r>
      <w:r>
        <w:rPr>
          <w:kern w:val="0"/>
          <w:sz w:val="24"/>
        </w:rPr>
        <w:t>。</w:t>
      </w:r>
      <w:bookmarkStart w:id="830" w:name="_Toc4484"/>
      <w:bookmarkEnd w:id="827"/>
      <w:bookmarkEnd w:id="828"/>
      <w:bookmarkEnd w:id="829"/>
    </w:p>
    <w:p w14:paraId="7A1C979D" w14:textId="77777777" w:rsidR="00526661" w:rsidRDefault="00526661" w:rsidP="00526661">
      <w:pPr>
        <w:spacing w:line="360" w:lineRule="auto"/>
        <w:ind w:firstLineChars="200" w:firstLine="480"/>
        <w:rPr>
          <w:sz w:val="24"/>
        </w:rPr>
      </w:pPr>
      <w:r>
        <w:rPr>
          <w:sz w:val="24"/>
        </w:rPr>
        <w:t xml:space="preserve">1.13 </w:t>
      </w:r>
      <w:r>
        <w:rPr>
          <w:sz w:val="24"/>
        </w:rPr>
        <w:t>工程量清单错误的修正</w:t>
      </w:r>
      <w:bookmarkEnd w:id="830"/>
    </w:p>
    <w:p w14:paraId="35F1502E" w14:textId="77777777" w:rsidR="00526661" w:rsidRDefault="00526661" w:rsidP="00526661">
      <w:pPr>
        <w:spacing w:line="360" w:lineRule="auto"/>
        <w:ind w:firstLineChars="200" w:firstLine="480"/>
        <w:rPr>
          <w:sz w:val="24"/>
        </w:rPr>
      </w:pPr>
      <w:r>
        <w:rPr>
          <w:sz w:val="24"/>
        </w:rPr>
        <w:t>本款修改为：</w:t>
      </w:r>
    </w:p>
    <w:p w14:paraId="059DCF27" w14:textId="77777777" w:rsidR="00526661" w:rsidRDefault="00526661" w:rsidP="00526661">
      <w:pPr>
        <w:spacing w:line="360" w:lineRule="auto"/>
        <w:ind w:firstLineChars="200" w:firstLine="480"/>
        <w:rPr>
          <w:kern w:val="0"/>
          <w:sz w:val="24"/>
        </w:rPr>
      </w:pPr>
      <w:r>
        <w:rPr>
          <w:sz w:val="24"/>
        </w:rPr>
        <w:t>承包人应在合同签订后对发包人提供的工程量清单、图纸和现场进行核查和踏察，如发现差异，应在</w:t>
      </w:r>
      <w:r>
        <w:rPr>
          <w:sz w:val="24"/>
          <w:u w:val="single"/>
        </w:rPr>
        <w:t xml:space="preserve"> 5</w:t>
      </w:r>
      <w:r>
        <w:rPr>
          <w:sz w:val="24"/>
        </w:rPr>
        <w:t>天内以书面形式向发包人提出；有下列情形之一时，发包人应予以修正，并相应调整合同价格：</w:t>
      </w:r>
    </w:p>
    <w:p w14:paraId="1220C7DD" w14:textId="77777777" w:rsidR="00526661" w:rsidRDefault="00526661" w:rsidP="00526661">
      <w:pPr>
        <w:spacing w:line="360" w:lineRule="auto"/>
        <w:ind w:firstLineChars="200" w:firstLine="480"/>
        <w:rPr>
          <w:sz w:val="24"/>
        </w:rPr>
      </w:pPr>
      <w:r>
        <w:rPr>
          <w:sz w:val="24"/>
        </w:rPr>
        <w:t>出现工程量清单错误时，是否调整合同价格：</w:t>
      </w:r>
      <w:r>
        <w:rPr>
          <w:sz w:val="24"/>
          <w:u w:val="single"/>
        </w:rPr>
        <w:t xml:space="preserve">  </w:t>
      </w:r>
      <w:r>
        <w:rPr>
          <w:rFonts w:hint="eastAsia"/>
          <w:sz w:val="24"/>
          <w:u w:val="single"/>
        </w:rPr>
        <w:t>不调整</w:t>
      </w:r>
      <w:r>
        <w:rPr>
          <w:sz w:val="24"/>
          <w:u w:val="single"/>
        </w:rPr>
        <w:t xml:space="preserve"> </w:t>
      </w:r>
      <w:r>
        <w:rPr>
          <w:kern w:val="0"/>
          <w:sz w:val="24"/>
        </w:rPr>
        <w:t>。</w:t>
      </w:r>
      <w:r>
        <w:rPr>
          <w:rFonts w:hint="eastAsia"/>
          <w:kern w:val="0"/>
          <w:sz w:val="24"/>
        </w:rPr>
        <w:t xml:space="preserve"> </w:t>
      </w:r>
    </w:p>
    <w:p w14:paraId="0EA021B6" w14:textId="77777777" w:rsidR="00526661" w:rsidRDefault="00526661" w:rsidP="00526661">
      <w:pPr>
        <w:spacing w:line="360" w:lineRule="auto"/>
        <w:ind w:firstLineChars="200" w:firstLine="480"/>
        <w:rPr>
          <w:sz w:val="24"/>
        </w:rPr>
      </w:pPr>
      <w:r>
        <w:rPr>
          <w:sz w:val="24"/>
        </w:rPr>
        <w:t>允许调整合同价格的工程量偏差范围：</w:t>
      </w:r>
      <w:r>
        <w:rPr>
          <w:sz w:val="24"/>
          <w:u w:val="single"/>
        </w:rPr>
        <w:t xml:space="preserve"> </w:t>
      </w:r>
      <w:r>
        <w:rPr>
          <w:rFonts w:hint="eastAsia"/>
          <w:sz w:val="24"/>
          <w:u w:val="single"/>
        </w:rPr>
        <w:t>/</w:t>
      </w:r>
      <w:r>
        <w:rPr>
          <w:sz w:val="24"/>
          <w:u w:val="single"/>
        </w:rPr>
        <w:t xml:space="preserve">  </w:t>
      </w:r>
      <w:r>
        <w:rPr>
          <w:kern w:val="0"/>
          <w:sz w:val="24"/>
        </w:rPr>
        <w:t>。</w:t>
      </w:r>
    </w:p>
    <w:p w14:paraId="3039EDFA" w14:textId="77777777" w:rsidR="00526661" w:rsidRDefault="00526661" w:rsidP="00526661">
      <w:pPr>
        <w:pStyle w:val="21"/>
        <w:spacing w:before="0" w:line="360" w:lineRule="auto"/>
        <w:jc w:val="left"/>
        <w:rPr>
          <w:b w:val="0"/>
          <w:sz w:val="28"/>
          <w:szCs w:val="21"/>
        </w:rPr>
      </w:pPr>
      <w:bookmarkStart w:id="831" w:name="_Toc75262749"/>
      <w:bookmarkStart w:id="832" w:name="_Toc125523837"/>
      <w:bookmarkStart w:id="833" w:name="_Toc81556055"/>
      <w:bookmarkStart w:id="834" w:name="_Toc2049858434"/>
      <w:bookmarkStart w:id="835" w:name="_Toc205054802"/>
      <w:bookmarkStart w:id="836" w:name="_Toc205055030"/>
      <w:bookmarkStart w:id="837" w:name="_Toc205055258"/>
      <w:r>
        <w:rPr>
          <w:b w:val="0"/>
          <w:sz w:val="28"/>
          <w:szCs w:val="21"/>
        </w:rPr>
        <w:t>2</w:t>
      </w:r>
      <w:bookmarkStart w:id="838" w:name="_Toc296346658"/>
      <w:bookmarkStart w:id="839" w:name="_Toc297120457"/>
      <w:bookmarkStart w:id="840" w:name="_Toc292559867"/>
      <w:bookmarkStart w:id="841" w:name="_Toc292559362"/>
      <w:bookmarkStart w:id="842" w:name="_Toc297048343"/>
      <w:bookmarkStart w:id="843" w:name="_Toc296503157"/>
      <w:bookmarkStart w:id="844" w:name="_Toc296944496"/>
      <w:bookmarkStart w:id="845" w:name="_Toc296347156"/>
      <w:bookmarkStart w:id="846" w:name="_Toc296891197"/>
      <w:bookmarkStart w:id="847" w:name="_Toc296890985"/>
      <w:r>
        <w:rPr>
          <w:b w:val="0"/>
          <w:sz w:val="28"/>
          <w:szCs w:val="21"/>
        </w:rPr>
        <w:t xml:space="preserve">. </w:t>
      </w:r>
      <w:r>
        <w:rPr>
          <w:b w:val="0"/>
          <w:sz w:val="28"/>
          <w:szCs w:val="21"/>
        </w:rPr>
        <w:t>发包人</w:t>
      </w:r>
      <w:bookmarkEnd w:id="831"/>
      <w:bookmarkEnd w:id="832"/>
      <w:bookmarkEnd w:id="833"/>
      <w:bookmarkEnd w:id="834"/>
      <w:bookmarkEnd w:id="835"/>
      <w:bookmarkEnd w:id="836"/>
      <w:bookmarkEnd w:id="837"/>
    </w:p>
    <w:p w14:paraId="396B65C4" w14:textId="77777777" w:rsidR="00526661" w:rsidRDefault="00526661" w:rsidP="00526661">
      <w:pPr>
        <w:spacing w:line="360" w:lineRule="auto"/>
        <w:ind w:firstLineChars="200" w:firstLine="480"/>
        <w:outlineLvl w:val="2"/>
        <w:rPr>
          <w:sz w:val="24"/>
        </w:rPr>
      </w:pPr>
      <w:bookmarkStart w:id="848" w:name="_Toc351203510"/>
      <w:bookmarkStart w:id="849" w:name="_Toc75263033"/>
      <w:bookmarkStart w:id="850" w:name="_Toc75263396"/>
      <w:bookmarkStart w:id="851" w:name="_Toc75262750"/>
      <w:bookmarkStart w:id="852" w:name="_Toc1613310203"/>
      <w:bookmarkStart w:id="853" w:name="_Toc81556056"/>
      <w:bookmarkStart w:id="854" w:name="_Toc493482386"/>
      <w:bookmarkStart w:id="855" w:name="_Toc29214"/>
      <w:bookmarkStart w:id="856" w:name="_Toc205054803"/>
      <w:bookmarkStart w:id="857" w:name="_Toc205055031"/>
      <w:bookmarkStart w:id="858" w:name="_Toc205055259"/>
      <w:r>
        <w:rPr>
          <w:sz w:val="24"/>
        </w:rPr>
        <w:t xml:space="preserve">2.1 </w:t>
      </w:r>
      <w:r>
        <w:rPr>
          <w:sz w:val="24"/>
        </w:rPr>
        <w:t>许可或批准</w:t>
      </w:r>
      <w:bookmarkEnd w:id="848"/>
      <w:bookmarkEnd w:id="849"/>
      <w:bookmarkEnd w:id="850"/>
      <w:bookmarkEnd w:id="851"/>
      <w:bookmarkEnd w:id="852"/>
      <w:bookmarkEnd w:id="853"/>
      <w:bookmarkEnd w:id="854"/>
      <w:bookmarkEnd w:id="855"/>
      <w:bookmarkEnd w:id="856"/>
      <w:bookmarkEnd w:id="857"/>
      <w:bookmarkEnd w:id="858"/>
    </w:p>
    <w:p w14:paraId="682BD0CA" w14:textId="77777777" w:rsidR="00526661" w:rsidRDefault="00526661" w:rsidP="00526661">
      <w:pPr>
        <w:ind w:firstLineChars="200" w:firstLine="480"/>
        <w:rPr>
          <w:kern w:val="0"/>
          <w:sz w:val="24"/>
        </w:rPr>
      </w:pPr>
      <w:bookmarkStart w:id="859" w:name="_Toc122621003"/>
      <w:bookmarkStart w:id="860" w:name="_Toc850751199"/>
      <w:r>
        <w:rPr>
          <w:kern w:val="0"/>
          <w:sz w:val="24"/>
        </w:rPr>
        <w:t>本款补充</w:t>
      </w:r>
      <w:r>
        <w:rPr>
          <w:kern w:val="0"/>
          <w:sz w:val="24"/>
        </w:rPr>
        <w:t>2.1.1</w:t>
      </w:r>
      <w:r>
        <w:rPr>
          <w:kern w:val="0"/>
          <w:sz w:val="24"/>
        </w:rPr>
        <w:t>、</w:t>
      </w:r>
      <w:r>
        <w:rPr>
          <w:kern w:val="0"/>
          <w:sz w:val="24"/>
        </w:rPr>
        <w:t>2.4.3</w:t>
      </w:r>
      <w:r>
        <w:rPr>
          <w:kern w:val="0"/>
          <w:sz w:val="24"/>
        </w:rPr>
        <w:t>。</w:t>
      </w:r>
      <w:bookmarkEnd w:id="859"/>
      <w:bookmarkEnd w:id="860"/>
    </w:p>
    <w:p w14:paraId="73F5C53F" w14:textId="77777777" w:rsidR="00526661" w:rsidRDefault="00526661" w:rsidP="00526661">
      <w:pPr>
        <w:snapToGrid w:val="0"/>
        <w:spacing w:before="120" w:after="120" w:line="360" w:lineRule="auto"/>
        <w:ind w:firstLineChars="200" w:firstLine="480"/>
        <w:rPr>
          <w:kern w:val="0"/>
          <w:sz w:val="24"/>
        </w:rPr>
      </w:pPr>
      <w:r>
        <w:rPr>
          <w:kern w:val="0"/>
          <w:sz w:val="24"/>
        </w:rPr>
        <w:t xml:space="preserve">2.1.1 </w:t>
      </w:r>
      <w:r>
        <w:rPr>
          <w:kern w:val="0"/>
          <w:sz w:val="24"/>
        </w:rPr>
        <w:t>根据相关规定提供园林绿化施工所需的许可或批准。</w:t>
      </w:r>
      <w:bookmarkStart w:id="861" w:name="_Toc17753"/>
      <w:bookmarkEnd w:id="838"/>
      <w:bookmarkEnd w:id="839"/>
      <w:bookmarkEnd w:id="840"/>
      <w:bookmarkEnd w:id="841"/>
      <w:bookmarkEnd w:id="842"/>
      <w:bookmarkEnd w:id="843"/>
      <w:bookmarkEnd w:id="844"/>
      <w:bookmarkEnd w:id="845"/>
      <w:bookmarkEnd w:id="846"/>
      <w:bookmarkEnd w:id="847"/>
    </w:p>
    <w:p w14:paraId="369D095C" w14:textId="77777777" w:rsidR="00526661" w:rsidRDefault="00526661" w:rsidP="00526661">
      <w:pPr>
        <w:snapToGrid w:val="0"/>
        <w:spacing w:line="360" w:lineRule="auto"/>
        <w:ind w:firstLineChars="200" w:firstLine="480"/>
        <w:rPr>
          <w:sz w:val="24"/>
        </w:rPr>
      </w:pPr>
      <w:r>
        <w:rPr>
          <w:sz w:val="24"/>
        </w:rPr>
        <w:t xml:space="preserve">2.2 </w:t>
      </w:r>
      <w:r>
        <w:rPr>
          <w:sz w:val="24"/>
        </w:rPr>
        <w:t>发包人代表</w:t>
      </w:r>
      <w:bookmarkEnd w:id="861"/>
    </w:p>
    <w:p w14:paraId="417CD17C" w14:textId="77777777" w:rsidR="00526661" w:rsidRDefault="00526661" w:rsidP="00526661">
      <w:pPr>
        <w:snapToGrid w:val="0"/>
        <w:spacing w:line="360" w:lineRule="auto"/>
        <w:ind w:firstLineChars="200" w:firstLine="480"/>
        <w:rPr>
          <w:sz w:val="24"/>
          <w:u w:val="single"/>
        </w:rPr>
      </w:pPr>
      <w:r>
        <w:rPr>
          <w:sz w:val="24"/>
        </w:rPr>
        <w:t>发包人代表：</w:t>
      </w:r>
    </w:p>
    <w:p w14:paraId="6C7D4B53" w14:textId="77777777" w:rsidR="00526661" w:rsidRDefault="00526661" w:rsidP="00526661">
      <w:pPr>
        <w:spacing w:line="360" w:lineRule="auto"/>
        <w:ind w:firstLineChars="200" w:firstLine="480"/>
        <w:rPr>
          <w:rFonts w:ascii="宋体" w:hAnsi="宋体" w:hint="eastAsia"/>
          <w:color w:val="000000"/>
          <w:sz w:val="24"/>
        </w:rPr>
      </w:pPr>
      <w:r>
        <w:rPr>
          <w:rFonts w:ascii="宋体" w:hAnsi="宋体"/>
          <w:color w:val="000000"/>
          <w:sz w:val="24"/>
        </w:rPr>
        <w:t>姓    名：</w:t>
      </w:r>
      <w:r>
        <w:rPr>
          <w:rFonts w:ascii="宋体" w:hAnsi="宋体" w:hint="eastAsia"/>
          <w:sz w:val="24"/>
          <w:u w:val="single"/>
        </w:rPr>
        <w:t xml:space="preserve">   </w:t>
      </w:r>
      <w:r>
        <w:rPr>
          <w:rFonts w:ascii="宋体" w:hAnsi="宋体" w:hint="eastAsia"/>
          <w:color w:val="000000"/>
          <w:sz w:val="24"/>
          <w:u w:val="single"/>
        </w:rPr>
        <w:t xml:space="preserve">   </w:t>
      </w:r>
      <w:r>
        <w:rPr>
          <w:rFonts w:ascii="宋体" w:hAnsi="宋体"/>
          <w:color w:val="000000"/>
          <w:sz w:val="24"/>
        </w:rPr>
        <w:t>；身份证号：</w:t>
      </w:r>
      <w:r>
        <w:rPr>
          <w:rFonts w:ascii="宋体" w:hAnsi="宋体" w:hint="eastAsia"/>
          <w:color w:val="000000"/>
          <w:sz w:val="24"/>
          <w:u w:val="single"/>
        </w:rPr>
        <w:t xml:space="preserve">   </w:t>
      </w:r>
      <w:r>
        <w:rPr>
          <w:rFonts w:hint="eastAsia"/>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1DBFA1B8" w14:textId="77777777" w:rsidR="00526661" w:rsidRDefault="00526661" w:rsidP="00526661">
      <w:pPr>
        <w:spacing w:line="360" w:lineRule="auto"/>
        <w:ind w:firstLineChars="200" w:firstLine="480"/>
        <w:rPr>
          <w:rFonts w:ascii="宋体" w:hAnsi="宋体" w:hint="eastAsia"/>
          <w:color w:val="000000"/>
          <w:sz w:val="24"/>
        </w:rPr>
      </w:pPr>
      <w:r>
        <w:rPr>
          <w:rFonts w:ascii="宋体" w:hAnsi="宋体"/>
          <w:color w:val="000000"/>
          <w:sz w:val="24"/>
        </w:rPr>
        <w:t>职    务：</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5BABDF57" w14:textId="77777777" w:rsidR="00526661" w:rsidRDefault="00526661" w:rsidP="00526661">
      <w:pPr>
        <w:spacing w:line="360" w:lineRule="auto"/>
        <w:ind w:firstLineChars="200" w:firstLine="480"/>
        <w:rPr>
          <w:rFonts w:ascii="宋体" w:hAnsi="宋体" w:hint="eastAsia"/>
          <w:color w:val="000000"/>
          <w:sz w:val="24"/>
        </w:rPr>
      </w:pPr>
      <w:r>
        <w:rPr>
          <w:rFonts w:ascii="宋体" w:hAnsi="宋体"/>
          <w:color w:val="000000"/>
          <w:sz w:val="24"/>
        </w:rPr>
        <w:t>联系电话：</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6BA40217" w14:textId="77777777" w:rsidR="00526661" w:rsidRDefault="00526661" w:rsidP="00526661">
      <w:pPr>
        <w:spacing w:line="360" w:lineRule="auto"/>
        <w:ind w:firstLineChars="200" w:firstLine="480"/>
        <w:rPr>
          <w:rFonts w:ascii="宋体" w:hAnsi="宋体" w:hint="eastAsia"/>
          <w:color w:val="000000"/>
          <w:sz w:val="24"/>
        </w:rPr>
      </w:pPr>
      <w:r>
        <w:rPr>
          <w:rFonts w:ascii="宋体" w:hAnsi="宋体"/>
          <w:color w:val="000000"/>
          <w:sz w:val="24"/>
        </w:rPr>
        <w:t>电子信箱：</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p>
    <w:p w14:paraId="0DF1255E" w14:textId="77777777" w:rsidR="00526661" w:rsidRDefault="00526661" w:rsidP="00526661">
      <w:pPr>
        <w:spacing w:line="360" w:lineRule="auto"/>
        <w:ind w:firstLineChars="200" w:firstLine="480"/>
        <w:rPr>
          <w:rFonts w:ascii="宋体" w:hAnsi="宋体" w:hint="eastAsia"/>
          <w:color w:val="000000"/>
          <w:sz w:val="24"/>
        </w:rPr>
      </w:pPr>
      <w:r>
        <w:rPr>
          <w:rFonts w:ascii="宋体" w:hAnsi="宋体"/>
          <w:color w:val="000000"/>
          <w:sz w:val="24"/>
        </w:rPr>
        <w:t>通信地址：</w:t>
      </w:r>
      <w:r>
        <w:rPr>
          <w:rFonts w:ascii="宋体" w:hAnsi="宋体" w:hint="eastAsia"/>
          <w:color w:val="000000"/>
          <w:sz w:val="24"/>
          <w:u w:val="single"/>
        </w:rPr>
        <w:t xml:space="preserve">        </w:t>
      </w:r>
      <w:r>
        <w:rPr>
          <w:rFonts w:hint="eastAsia"/>
          <w:sz w:val="24"/>
          <w:szCs w:val="32"/>
          <w:u w:val="single"/>
        </w:rPr>
        <w:t xml:space="preserve">       </w:t>
      </w:r>
      <w:r>
        <w:rPr>
          <w:rFonts w:ascii="宋体" w:hAnsi="宋体" w:hint="eastAsia"/>
          <w:color w:val="000000"/>
          <w:sz w:val="24"/>
          <w:u w:val="single"/>
        </w:rPr>
        <w:t xml:space="preserve">     </w:t>
      </w:r>
      <w:r>
        <w:rPr>
          <w:rFonts w:ascii="宋体" w:hAnsi="宋体" w:hint="eastAsia"/>
          <w:color w:val="000000"/>
          <w:sz w:val="24"/>
        </w:rPr>
        <w:t>；</w:t>
      </w:r>
    </w:p>
    <w:p w14:paraId="7733481C" w14:textId="77777777" w:rsidR="00526661" w:rsidRDefault="00526661" w:rsidP="00526661">
      <w:pPr>
        <w:spacing w:line="360" w:lineRule="auto"/>
        <w:ind w:firstLineChars="200" w:firstLine="480"/>
        <w:rPr>
          <w:b/>
          <w:sz w:val="24"/>
        </w:rPr>
      </w:pPr>
      <w:r>
        <w:rPr>
          <w:sz w:val="24"/>
        </w:rPr>
        <w:t>发包人对发包人代表的授权范围如下：</w:t>
      </w:r>
      <w:r>
        <w:rPr>
          <w:sz w:val="24"/>
          <w:u w:val="single"/>
        </w:rPr>
        <w:t xml:space="preserve">  </w:t>
      </w:r>
      <w:r>
        <w:rPr>
          <w:rFonts w:hint="eastAsia"/>
          <w:sz w:val="24"/>
          <w:u w:val="single"/>
        </w:rPr>
        <w:t>受理所有与本工程有关的通知、指令、批复、证书、决定、投资控制、工程计量、处理洽商等发包人工作。</w:t>
      </w:r>
    </w:p>
    <w:p w14:paraId="05624686" w14:textId="77777777" w:rsidR="00526661" w:rsidRDefault="00526661" w:rsidP="00526661">
      <w:pPr>
        <w:spacing w:line="360" w:lineRule="auto"/>
        <w:ind w:firstLineChars="200" w:firstLine="480"/>
        <w:outlineLvl w:val="2"/>
        <w:rPr>
          <w:sz w:val="24"/>
        </w:rPr>
      </w:pPr>
      <w:bookmarkStart w:id="862" w:name="_Toc75262751"/>
      <w:bookmarkStart w:id="863" w:name="_Toc75263397"/>
      <w:bookmarkStart w:id="864" w:name="_Toc81556057"/>
      <w:bookmarkStart w:id="865" w:name="_Toc571308452"/>
      <w:bookmarkStart w:id="866" w:name="_Toc75263034"/>
      <w:bookmarkStart w:id="867" w:name="_Toc26646"/>
      <w:bookmarkStart w:id="868" w:name="_Toc1335716241"/>
      <w:bookmarkStart w:id="869" w:name="_Toc205054804"/>
      <w:bookmarkStart w:id="870" w:name="_Toc205055032"/>
      <w:bookmarkStart w:id="871" w:name="_Toc205055260"/>
      <w:r>
        <w:rPr>
          <w:sz w:val="24"/>
        </w:rPr>
        <w:t xml:space="preserve">2.4 </w:t>
      </w:r>
      <w:r>
        <w:rPr>
          <w:sz w:val="24"/>
        </w:rPr>
        <w:t>施工现场、施工条件和基础资料的提供</w:t>
      </w:r>
      <w:bookmarkEnd w:id="862"/>
      <w:bookmarkEnd w:id="863"/>
      <w:bookmarkEnd w:id="864"/>
      <w:bookmarkEnd w:id="865"/>
      <w:bookmarkEnd w:id="866"/>
      <w:bookmarkEnd w:id="867"/>
      <w:bookmarkEnd w:id="868"/>
      <w:bookmarkEnd w:id="869"/>
      <w:bookmarkEnd w:id="870"/>
      <w:bookmarkEnd w:id="871"/>
    </w:p>
    <w:p w14:paraId="263828F8" w14:textId="77777777" w:rsidR="00526661" w:rsidRDefault="00526661" w:rsidP="00526661">
      <w:pPr>
        <w:spacing w:line="360" w:lineRule="auto"/>
        <w:ind w:firstLineChars="200" w:firstLine="480"/>
        <w:rPr>
          <w:sz w:val="24"/>
        </w:rPr>
      </w:pPr>
      <w:r>
        <w:rPr>
          <w:sz w:val="24"/>
        </w:rPr>
        <w:t xml:space="preserve">2.4.1 </w:t>
      </w:r>
      <w:r>
        <w:rPr>
          <w:sz w:val="24"/>
        </w:rPr>
        <w:t>提供施工现场</w:t>
      </w:r>
    </w:p>
    <w:p w14:paraId="538884F7" w14:textId="77777777" w:rsidR="00526661" w:rsidRDefault="00526661" w:rsidP="00526661">
      <w:pPr>
        <w:spacing w:line="360" w:lineRule="auto"/>
        <w:ind w:firstLineChars="200" w:firstLine="480"/>
        <w:jc w:val="left"/>
        <w:rPr>
          <w:sz w:val="24"/>
        </w:rPr>
      </w:pPr>
      <w:r>
        <w:rPr>
          <w:sz w:val="24"/>
        </w:rPr>
        <w:t>关于发包人移交施工现场的期限要求：</w:t>
      </w:r>
      <w:r>
        <w:rPr>
          <w:sz w:val="24"/>
          <w:u w:val="single"/>
        </w:rPr>
        <w:t xml:space="preserve"> </w:t>
      </w:r>
      <w:r>
        <w:rPr>
          <w:sz w:val="24"/>
          <w:u w:val="single"/>
        </w:rPr>
        <w:t>发包人最迟于开工前</w:t>
      </w:r>
      <w:r>
        <w:rPr>
          <w:rFonts w:hint="eastAsia"/>
          <w:sz w:val="24"/>
          <w:u w:val="single"/>
        </w:rPr>
        <w:t>5</w:t>
      </w:r>
      <w:r>
        <w:rPr>
          <w:rFonts w:hint="eastAsia"/>
          <w:sz w:val="24"/>
          <w:u w:val="single"/>
        </w:rPr>
        <w:t>日内</w:t>
      </w:r>
      <w:r>
        <w:rPr>
          <w:sz w:val="24"/>
          <w:u w:val="single"/>
        </w:rPr>
        <w:t>向承包人移交施工现场。</w:t>
      </w:r>
      <w:r>
        <w:rPr>
          <w:sz w:val="24"/>
          <w:u w:val="single"/>
        </w:rPr>
        <w:t xml:space="preserve"> </w:t>
      </w:r>
    </w:p>
    <w:p w14:paraId="3761CD86" w14:textId="77777777" w:rsidR="00526661" w:rsidRDefault="00526661" w:rsidP="00526661">
      <w:pPr>
        <w:spacing w:line="360" w:lineRule="auto"/>
        <w:ind w:firstLineChars="200" w:firstLine="480"/>
        <w:rPr>
          <w:sz w:val="24"/>
        </w:rPr>
      </w:pPr>
      <w:r>
        <w:rPr>
          <w:sz w:val="24"/>
        </w:rPr>
        <w:t xml:space="preserve">2.4.2 </w:t>
      </w:r>
      <w:r>
        <w:rPr>
          <w:sz w:val="24"/>
        </w:rPr>
        <w:t>提供施工条件</w:t>
      </w:r>
    </w:p>
    <w:p w14:paraId="3E1666B2" w14:textId="77777777" w:rsidR="00526661" w:rsidRDefault="00526661" w:rsidP="00526661">
      <w:pPr>
        <w:spacing w:line="360" w:lineRule="auto"/>
        <w:ind w:firstLineChars="200" w:firstLine="480"/>
        <w:jc w:val="left"/>
        <w:rPr>
          <w:sz w:val="24"/>
          <w:u w:val="single"/>
        </w:rPr>
      </w:pPr>
      <w:r>
        <w:rPr>
          <w:sz w:val="24"/>
        </w:rPr>
        <w:t>关于发包人应负责提供施工所需要的条件，包括：</w:t>
      </w:r>
      <w:r>
        <w:rPr>
          <w:sz w:val="24"/>
          <w:u w:val="single"/>
        </w:rPr>
        <w:t>（</w:t>
      </w:r>
      <w:r>
        <w:rPr>
          <w:sz w:val="24"/>
          <w:u w:val="single"/>
        </w:rPr>
        <w:t>1</w:t>
      </w:r>
      <w:r>
        <w:rPr>
          <w:sz w:val="24"/>
          <w:u w:val="single"/>
        </w:rPr>
        <w:t>）</w:t>
      </w:r>
      <w:r>
        <w:rPr>
          <w:rFonts w:hint="eastAsia"/>
          <w:sz w:val="24"/>
          <w:u w:val="single"/>
        </w:rPr>
        <w:t>发包人提供的场地条件即为现状条件，发包人不会专门为本项目新建任何水电、通讯、电力和道路条件</w:t>
      </w:r>
      <w:r>
        <w:rPr>
          <w:rFonts w:hint="eastAsia"/>
          <w:sz w:val="24"/>
          <w:u w:val="single"/>
        </w:rPr>
        <w:t xml:space="preserve">, </w:t>
      </w:r>
      <w:r>
        <w:rPr>
          <w:rFonts w:hint="eastAsia"/>
          <w:sz w:val="24"/>
          <w:u w:val="single"/>
        </w:rPr>
        <w:t>因此承包人应仔细勘察现场，自行考虑现状条件是否能满足施工要求，为满足施工要求而发生的费用由承包人承担并已考虑在投标报价（合同价款）中</w:t>
      </w:r>
      <w:r>
        <w:rPr>
          <w:sz w:val="24"/>
          <w:u w:val="single"/>
        </w:rPr>
        <w:t>；如现场无水源，承包人应自行解决。由此而可能产生的费用应包含在投标报价（合同价款）中。临时用水管线由承包人自费负责；临时用电线路由承包人自费负责。通讯及线路由承包人自费负责。</w:t>
      </w:r>
      <w:r>
        <w:rPr>
          <w:sz w:val="24"/>
          <w:u w:val="single"/>
        </w:rPr>
        <w:t xml:space="preserve">  </w:t>
      </w:r>
    </w:p>
    <w:p w14:paraId="7C6E8C68" w14:textId="77777777" w:rsidR="00526661" w:rsidRDefault="00526661" w:rsidP="00526661">
      <w:pPr>
        <w:spacing w:line="360" w:lineRule="auto"/>
        <w:ind w:firstLineChars="200" w:firstLine="480"/>
        <w:jc w:val="left"/>
        <w:rPr>
          <w:sz w:val="24"/>
          <w:u w:val="single"/>
        </w:rPr>
      </w:pPr>
      <w:r>
        <w:rPr>
          <w:sz w:val="24"/>
          <w:u w:val="single"/>
        </w:rPr>
        <w:t>（</w:t>
      </w:r>
      <w:r>
        <w:rPr>
          <w:sz w:val="24"/>
          <w:u w:val="single"/>
        </w:rPr>
        <w:t>2</w:t>
      </w:r>
      <w:r>
        <w:rPr>
          <w:sz w:val="24"/>
          <w:u w:val="single"/>
        </w:rPr>
        <w:t>）承包人应仔细勘察现场，自行考虑现状道路是否能满足施工要求，为使道路满足施工要求而发生的费用（如道路或步道上增加保护措施等）由承包人承担并已考虑在投标报价（合同价款）中，承包人负责成品保护，费用由承包人负担。若承包人无力或未在规定的时间内修复损坏，由发包人代为修复，费用由承包人承担。发包人可从应付承包人的工程款中扣除发生的费用。承包人应遵守当地交通管理部门限制通行的有关规定。</w:t>
      </w:r>
    </w:p>
    <w:p w14:paraId="380D7881" w14:textId="77777777" w:rsidR="00526661" w:rsidRDefault="00526661" w:rsidP="00526661">
      <w:pPr>
        <w:spacing w:line="360" w:lineRule="auto"/>
        <w:ind w:firstLineChars="200" w:firstLine="480"/>
        <w:jc w:val="left"/>
        <w:rPr>
          <w:sz w:val="24"/>
          <w:u w:val="single"/>
        </w:rPr>
      </w:pPr>
      <w:r>
        <w:rPr>
          <w:sz w:val="24"/>
          <w:u w:val="single"/>
        </w:rPr>
        <w:t>（</w:t>
      </w:r>
      <w:r>
        <w:rPr>
          <w:sz w:val="24"/>
          <w:u w:val="single"/>
        </w:rPr>
        <w:t>3</w:t>
      </w:r>
      <w:r>
        <w:rPr>
          <w:sz w:val="24"/>
          <w:u w:val="single"/>
        </w:rPr>
        <w:t>）发包人配合承包人作好协调工作，承包人负责处理施工现场周围地下管线和邻近建筑物、构筑物、古树名木的保护工作，并承担相关费用</w:t>
      </w:r>
      <w:r>
        <w:rPr>
          <w:rFonts w:hint="eastAsia"/>
          <w:sz w:val="24"/>
          <w:u w:val="single"/>
        </w:rPr>
        <w:t>。</w:t>
      </w:r>
    </w:p>
    <w:p w14:paraId="77D4B71D" w14:textId="77777777" w:rsidR="00526661" w:rsidRDefault="00526661" w:rsidP="00526661">
      <w:pPr>
        <w:spacing w:line="360" w:lineRule="auto"/>
        <w:ind w:firstLineChars="200" w:firstLine="480"/>
        <w:jc w:val="left"/>
        <w:rPr>
          <w:sz w:val="24"/>
          <w:u w:val="single"/>
        </w:rPr>
      </w:pPr>
      <w:r>
        <w:rPr>
          <w:rFonts w:hint="eastAsia"/>
          <w:sz w:val="24"/>
          <w:u w:val="single"/>
        </w:rPr>
        <w:t>（</w:t>
      </w:r>
      <w:r>
        <w:rPr>
          <w:rFonts w:hint="eastAsia"/>
          <w:sz w:val="24"/>
          <w:u w:val="single"/>
        </w:rPr>
        <w:t>4</w:t>
      </w:r>
      <w:r>
        <w:rPr>
          <w:rFonts w:hint="eastAsia"/>
          <w:sz w:val="24"/>
          <w:u w:val="single"/>
        </w:rPr>
        <w:t>）承包人负责其他设施的保护</w:t>
      </w:r>
      <w:r>
        <w:rPr>
          <w:sz w:val="24"/>
          <w:u w:val="single"/>
        </w:rPr>
        <w:t>，并承担相关费用</w:t>
      </w:r>
      <w:r>
        <w:rPr>
          <w:rFonts w:hint="eastAsia"/>
          <w:sz w:val="24"/>
          <w:u w:val="single"/>
        </w:rPr>
        <w:t>。</w:t>
      </w:r>
    </w:p>
    <w:p w14:paraId="3681D3F7" w14:textId="77777777" w:rsidR="00526661" w:rsidRDefault="00526661" w:rsidP="00526661">
      <w:pPr>
        <w:spacing w:line="360" w:lineRule="auto"/>
        <w:ind w:firstLineChars="200" w:firstLine="480"/>
        <w:jc w:val="left"/>
        <w:rPr>
          <w:sz w:val="24"/>
        </w:rPr>
      </w:pPr>
      <w:r>
        <w:rPr>
          <w:sz w:val="24"/>
        </w:rPr>
        <w:t xml:space="preserve">2.4.3 </w:t>
      </w:r>
      <w:r>
        <w:rPr>
          <w:sz w:val="24"/>
        </w:rPr>
        <w:t>提供基础资料</w:t>
      </w:r>
    </w:p>
    <w:p w14:paraId="2DAD6B18" w14:textId="77777777" w:rsidR="00526661" w:rsidRDefault="00526661" w:rsidP="00526661">
      <w:pPr>
        <w:spacing w:line="360" w:lineRule="auto"/>
        <w:ind w:firstLineChars="200" w:firstLine="480"/>
        <w:rPr>
          <w:sz w:val="18"/>
          <w:szCs w:val="21"/>
        </w:rPr>
      </w:pPr>
      <w:r>
        <w:rPr>
          <w:sz w:val="24"/>
        </w:rPr>
        <w:t>发包人还应提供项目施工区域内现状树木一览表（附件</w:t>
      </w:r>
      <w:r>
        <w:rPr>
          <w:sz w:val="24"/>
        </w:rPr>
        <w:t>2</w:t>
      </w:r>
      <w:r>
        <w:rPr>
          <w:sz w:val="24"/>
        </w:rPr>
        <w:t>）、现状土壤指标</w:t>
      </w:r>
      <w:r>
        <w:rPr>
          <w:sz w:val="18"/>
          <w:szCs w:val="21"/>
          <w:u w:val="single"/>
        </w:rPr>
        <w:t xml:space="preserve">    </w:t>
      </w:r>
      <w:r>
        <w:rPr>
          <w:rFonts w:hint="eastAsia"/>
          <w:sz w:val="18"/>
          <w:szCs w:val="21"/>
          <w:u w:val="single"/>
        </w:rPr>
        <w:t>/</w:t>
      </w:r>
      <w:r>
        <w:rPr>
          <w:sz w:val="18"/>
          <w:szCs w:val="21"/>
          <w:u w:val="single"/>
        </w:rPr>
        <w:t xml:space="preserve">    </w:t>
      </w:r>
      <w:r>
        <w:rPr>
          <w:sz w:val="24"/>
        </w:rPr>
        <w:t>等。</w:t>
      </w:r>
      <w:r>
        <w:rPr>
          <w:sz w:val="18"/>
          <w:szCs w:val="21"/>
        </w:rPr>
        <w:t xml:space="preserve"> </w:t>
      </w:r>
    </w:p>
    <w:p w14:paraId="70F252AE" w14:textId="77777777" w:rsidR="00526661" w:rsidRDefault="00526661" w:rsidP="00526661">
      <w:pPr>
        <w:spacing w:line="360" w:lineRule="auto"/>
        <w:ind w:firstLineChars="200" w:firstLine="480"/>
        <w:outlineLvl w:val="2"/>
        <w:rPr>
          <w:sz w:val="24"/>
        </w:rPr>
      </w:pPr>
      <w:bookmarkStart w:id="872" w:name="_Toc981174043"/>
      <w:bookmarkStart w:id="873" w:name="_Toc81556058"/>
      <w:bookmarkStart w:id="874" w:name="_Toc9218"/>
      <w:bookmarkStart w:id="875" w:name="_Toc75262752"/>
      <w:bookmarkStart w:id="876" w:name="_Toc1205484610"/>
      <w:bookmarkStart w:id="877" w:name="_Toc75263035"/>
      <w:bookmarkStart w:id="878" w:name="_Toc75263398"/>
      <w:bookmarkStart w:id="879" w:name="_Toc205054805"/>
      <w:bookmarkStart w:id="880" w:name="_Toc205055033"/>
      <w:bookmarkStart w:id="881" w:name="_Toc205055261"/>
      <w:r>
        <w:rPr>
          <w:sz w:val="24"/>
        </w:rPr>
        <w:t xml:space="preserve">2.5 </w:t>
      </w:r>
      <w:r>
        <w:rPr>
          <w:sz w:val="24"/>
        </w:rPr>
        <w:t>资金来源证明及支付担保</w:t>
      </w:r>
      <w:bookmarkEnd w:id="872"/>
      <w:bookmarkEnd w:id="873"/>
      <w:bookmarkEnd w:id="874"/>
      <w:bookmarkEnd w:id="875"/>
      <w:bookmarkEnd w:id="876"/>
      <w:bookmarkEnd w:id="877"/>
      <w:bookmarkEnd w:id="878"/>
      <w:bookmarkEnd w:id="879"/>
      <w:bookmarkEnd w:id="880"/>
      <w:bookmarkEnd w:id="881"/>
    </w:p>
    <w:p w14:paraId="1B5ACAAF" w14:textId="77777777" w:rsidR="00526661" w:rsidRDefault="00526661" w:rsidP="00526661">
      <w:pPr>
        <w:spacing w:line="360" w:lineRule="auto"/>
        <w:ind w:firstLineChars="200" w:firstLine="480"/>
        <w:rPr>
          <w:sz w:val="24"/>
        </w:rPr>
      </w:pPr>
      <w:r>
        <w:rPr>
          <w:sz w:val="24"/>
        </w:rPr>
        <w:t>本款修改为：</w:t>
      </w:r>
    </w:p>
    <w:p w14:paraId="051E5D97" w14:textId="77777777" w:rsidR="00526661" w:rsidRDefault="00526661" w:rsidP="00526661">
      <w:pPr>
        <w:spacing w:line="360" w:lineRule="auto"/>
        <w:ind w:firstLineChars="200" w:firstLine="480"/>
        <w:rPr>
          <w:sz w:val="24"/>
          <w:u w:val="single"/>
        </w:rPr>
      </w:pPr>
      <w:r>
        <w:rPr>
          <w:sz w:val="24"/>
        </w:rPr>
        <w:t>发包人提供资金来源证明的期限要求：</w:t>
      </w:r>
      <w:r>
        <w:rPr>
          <w:sz w:val="24"/>
          <w:u w:val="single"/>
        </w:rPr>
        <w:t xml:space="preserve"> </w:t>
      </w:r>
      <w:r>
        <w:rPr>
          <w:rFonts w:hint="eastAsia"/>
          <w:sz w:val="24"/>
          <w:u w:val="single"/>
        </w:rPr>
        <w:t>/</w:t>
      </w:r>
      <w:r>
        <w:rPr>
          <w:sz w:val="24"/>
          <w:u w:val="single"/>
        </w:rPr>
        <w:t xml:space="preserve">   </w:t>
      </w:r>
    </w:p>
    <w:p w14:paraId="78F91E4D" w14:textId="77777777" w:rsidR="00526661" w:rsidRDefault="00526661" w:rsidP="00526661">
      <w:pPr>
        <w:spacing w:line="360" w:lineRule="auto"/>
        <w:ind w:firstLineChars="200" w:firstLine="480"/>
        <w:rPr>
          <w:kern w:val="0"/>
          <w:sz w:val="24"/>
        </w:rPr>
      </w:pPr>
      <w:r>
        <w:rPr>
          <w:kern w:val="0"/>
          <w:sz w:val="24"/>
        </w:rPr>
        <w:t>发包人提供支付担保期限及方式：</w:t>
      </w:r>
    </w:p>
    <w:p w14:paraId="080C75E0" w14:textId="77777777" w:rsidR="00526661" w:rsidRDefault="00526661" w:rsidP="00526661">
      <w:pPr>
        <w:spacing w:line="360" w:lineRule="auto"/>
        <w:ind w:firstLineChars="200" w:firstLine="480"/>
        <w:rPr>
          <w:sz w:val="24"/>
        </w:rPr>
      </w:pPr>
      <w:r>
        <w:rPr>
          <w:rFonts w:hint="eastAsia"/>
          <w:sz w:val="24"/>
        </w:rPr>
        <w:t>本项目为政府投资项目，项目立项文件（项目建议书批复、可行性研究报告批复、初步设计概算批复或实施方案批复文件）中已经说明资金来源和落实情况，因此立项文件可以视为资金来源证明，无需再另行提供支付担保。</w:t>
      </w:r>
    </w:p>
    <w:p w14:paraId="6112B644" w14:textId="77777777" w:rsidR="00526661" w:rsidRDefault="00526661" w:rsidP="00526661">
      <w:pPr>
        <w:pStyle w:val="21"/>
        <w:spacing w:before="0" w:line="360" w:lineRule="auto"/>
        <w:jc w:val="left"/>
        <w:rPr>
          <w:b w:val="0"/>
          <w:sz w:val="28"/>
          <w:szCs w:val="21"/>
        </w:rPr>
      </w:pPr>
      <w:bookmarkStart w:id="882" w:name="_Toc81556059"/>
      <w:bookmarkStart w:id="883" w:name="_Toc75262753"/>
      <w:bookmarkStart w:id="884" w:name="_Toc507831889"/>
      <w:bookmarkStart w:id="885" w:name="_Toc224169773"/>
      <w:bookmarkStart w:id="886" w:name="_Toc205054806"/>
      <w:bookmarkStart w:id="887" w:name="_Toc205055034"/>
      <w:bookmarkStart w:id="888" w:name="_Toc205055262"/>
      <w:r>
        <w:rPr>
          <w:b w:val="0"/>
          <w:sz w:val="28"/>
          <w:szCs w:val="21"/>
        </w:rPr>
        <w:t>3</w:t>
      </w:r>
      <w:bookmarkStart w:id="889" w:name="_Toc296347157"/>
      <w:bookmarkStart w:id="890" w:name="_Toc292559363"/>
      <w:bookmarkStart w:id="891" w:name="_Toc297048344"/>
      <w:bookmarkStart w:id="892" w:name="_Toc292559868"/>
      <w:bookmarkStart w:id="893" w:name="_Toc296503158"/>
      <w:bookmarkStart w:id="894" w:name="_Toc296346659"/>
      <w:bookmarkStart w:id="895" w:name="_Toc296890986"/>
      <w:bookmarkStart w:id="896" w:name="_Toc296944497"/>
      <w:bookmarkStart w:id="897" w:name="_Toc296891198"/>
      <w:bookmarkStart w:id="898" w:name="_Toc297120458"/>
      <w:r>
        <w:rPr>
          <w:b w:val="0"/>
          <w:sz w:val="28"/>
          <w:szCs w:val="21"/>
        </w:rPr>
        <w:t xml:space="preserve">. </w:t>
      </w:r>
      <w:r>
        <w:rPr>
          <w:b w:val="0"/>
          <w:sz w:val="28"/>
          <w:szCs w:val="21"/>
        </w:rPr>
        <w:t>承包人</w:t>
      </w:r>
      <w:bookmarkEnd w:id="882"/>
      <w:bookmarkEnd w:id="883"/>
      <w:bookmarkEnd w:id="884"/>
      <w:bookmarkEnd w:id="885"/>
      <w:bookmarkEnd w:id="886"/>
      <w:bookmarkEnd w:id="887"/>
      <w:bookmarkEnd w:id="888"/>
    </w:p>
    <w:p w14:paraId="25E728C5" w14:textId="77777777" w:rsidR="00526661" w:rsidRDefault="00526661" w:rsidP="00526661">
      <w:pPr>
        <w:spacing w:line="360" w:lineRule="auto"/>
        <w:ind w:firstLineChars="200" w:firstLine="480"/>
        <w:outlineLvl w:val="2"/>
        <w:rPr>
          <w:sz w:val="24"/>
        </w:rPr>
      </w:pPr>
      <w:bookmarkStart w:id="899" w:name="_Toc1604068603"/>
      <w:bookmarkStart w:id="900" w:name="_Toc1540549183"/>
      <w:bookmarkStart w:id="901" w:name="_Toc75263400"/>
      <w:bookmarkStart w:id="902" w:name="_Toc75263037"/>
      <w:bookmarkStart w:id="903" w:name="_Toc81556060"/>
      <w:bookmarkStart w:id="904" w:name="_Toc19452"/>
      <w:bookmarkStart w:id="905" w:name="_Toc75262754"/>
      <w:bookmarkStart w:id="906" w:name="_Toc205054807"/>
      <w:bookmarkStart w:id="907" w:name="_Toc205055035"/>
      <w:bookmarkStart w:id="908" w:name="_Toc205055263"/>
      <w:bookmarkEnd w:id="889"/>
      <w:bookmarkEnd w:id="890"/>
      <w:bookmarkEnd w:id="891"/>
      <w:bookmarkEnd w:id="892"/>
      <w:bookmarkEnd w:id="893"/>
      <w:bookmarkEnd w:id="894"/>
      <w:bookmarkEnd w:id="895"/>
      <w:bookmarkEnd w:id="896"/>
      <w:bookmarkEnd w:id="897"/>
      <w:bookmarkEnd w:id="898"/>
      <w:r>
        <w:rPr>
          <w:sz w:val="24"/>
        </w:rPr>
        <w:t xml:space="preserve">3.1 </w:t>
      </w:r>
      <w:r>
        <w:rPr>
          <w:sz w:val="24"/>
        </w:rPr>
        <w:t>承包人的一般义务</w:t>
      </w:r>
      <w:bookmarkEnd w:id="899"/>
      <w:bookmarkEnd w:id="900"/>
      <w:bookmarkEnd w:id="901"/>
      <w:bookmarkEnd w:id="902"/>
      <w:bookmarkEnd w:id="903"/>
      <w:bookmarkEnd w:id="904"/>
      <w:bookmarkEnd w:id="905"/>
      <w:bookmarkEnd w:id="906"/>
      <w:bookmarkEnd w:id="907"/>
      <w:bookmarkEnd w:id="908"/>
    </w:p>
    <w:p w14:paraId="3013CDC8" w14:textId="77777777" w:rsidR="00526661" w:rsidRDefault="00526661" w:rsidP="00526661">
      <w:pPr>
        <w:spacing w:line="360" w:lineRule="auto"/>
        <w:ind w:firstLineChars="200" w:firstLine="480"/>
        <w:jc w:val="left"/>
        <w:rPr>
          <w:sz w:val="24"/>
        </w:rPr>
      </w:pPr>
      <w:r>
        <w:rPr>
          <w:sz w:val="24"/>
        </w:rPr>
        <w:t>（</w:t>
      </w:r>
      <w:r>
        <w:rPr>
          <w:sz w:val="24"/>
        </w:rPr>
        <w:t>9</w:t>
      </w:r>
      <w:r>
        <w:rPr>
          <w:sz w:val="24"/>
        </w:rPr>
        <w:t>）承包人提交的竣工资料的内容：</w:t>
      </w:r>
      <w:r>
        <w:rPr>
          <w:sz w:val="24"/>
          <w:u w:val="single"/>
        </w:rPr>
        <w:t xml:space="preserve"> </w:t>
      </w:r>
      <w:r>
        <w:rPr>
          <w:sz w:val="24"/>
          <w:u w:val="single"/>
        </w:rPr>
        <w:t>全部竣工资料（包括竣工图）</w:t>
      </w:r>
      <w:r>
        <w:rPr>
          <w:sz w:val="24"/>
        </w:rPr>
        <w:t>。</w:t>
      </w:r>
    </w:p>
    <w:p w14:paraId="02CA3EB0" w14:textId="77777777" w:rsidR="00526661" w:rsidRDefault="00526661" w:rsidP="00526661">
      <w:pPr>
        <w:spacing w:line="360" w:lineRule="auto"/>
        <w:ind w:firstLineChars="200" w:firstLine="480"/>
        <w:jc w:val="left"/>
        <w:rPr>
          <w:sz w:val="24"/>
        </w:rPr>
      </w:pPr>
      <w:r>
        <w:rPr>
          <w:sz w:val="24"/>
        </w:rPr>
        <w:t>承包人需要提交的竣工资料套数：</w:t>
      </w:r>
      <w:r>
        <w:rPr>
          <w:sz w:val="24"/>
          <w:u w:val="single"/>
        </w:rPr>
        <w:t xml:space="preserve">  6</w:t>
      </w:r>
      <w:r>
        <w:rPr>
          <w:sz w:val="24"/>
          <w:u w:val="single"/>
        </w:rPr>
        <w:t>套</w:t>
      </w:r>
      <w:r>
        <w:rPr>
          <w:sz w:val="24"/>
          <w:u w:val="single"/>
        </w:rPr>
        <w:t xml:space="preserve">   </w:t>
      </w:r>
      <w:r>
        <w:rPr>
          <w:sz w:val="24"/>
        </w:rPr>
        <w:t>。</w:t>
      </w:r>
    </w:p>
    <w:p w14:paraId="23D38EED" w14:textId="77777777" w:rsidR="00526661" w:rsidRDefault="00526661" w:rsidP="00526661">
      <w:pPr>
        <w:spacing w:line="360" w:lineRule="auto"/>
        <w:ind w:firstLineChars="200" w:firstLine="480"/>
        <w:jc w:val="left"/>
        <w:rPr>
          <w:sz w:val="24"/>
        </w:rPr>
      </w:pPr>
      <w:r>
        <w:rPr>
          <w:sz w:val="24"/>
        </w:rPr>
        <w:t>承包人提交的竣工资料的费用承担：</w:t>
      </w:r>
      <w:r>
        <w:rPr>
          <w:sz w:val="24"/>
          <w:u w:val="single"/>
        </w:rPr>
        <w:t>承包人</w:t>
      </w:r>
      <w:r>
        <w:rPr>
          <w:sz w:val="24"/>
          <w:u w:val="single"/>
        </w:rPr>
        <w:t xml:space="preserve">  </w:t>
      </w:r>
      <w:r>
        <w:rPr>
          <w:sz w:val="24"/>
        </w:rPr>
        <w:t>。</w:t>
      </w:r>
    </w:p>
    <w:p w14:paraId="061EDB4B" w14:textId="77777777" w:rsidR="00526661" w:rsidRDefault="00526661" w:rsidP="00526661">
      <w:pPr>
        <w:spacing w:line="360" w:lineRule="auto"/>
        <w:ind w:firstLineChars="200" w:firstLine="480"/>
        <w:jc w:val="left"/>
        <w:rPr>
          <w:sz w:val="24"/>
        </w:rPr>
      </w:pPr>
      <w:r>
        <w:rPr>
          <w:sz w:val="24"/>
        </w:rPr>
        <w:t>承包人提交的竣工资料移交时间：</w:t>
      </w:r>
      <w:r>
        <w:rPr>
          <w:sz w:val="24"/>
          <w:u w:val="single"/>
        </w:rPr>
        <w:t xml:space="preserve"> </w:t>
      </w:r>
      <w:r>
        <w:rPr>
          <w:rFonts w:hint="eastAsia"/>
          <w:sz w:val="24"/>
          <w:u w:val="single"/>
        </w:rPr>
        <w:t>申请</w:t>
      </w:r>
      <w:r>
        <w:rPr>
          <w:sz w:val="24"/>
          <w:u w:val="single"/>
        </w:rPr>
        <w:t>竣工验收</w:t>
      </w:r>
      <w:r>
        <w:rPr>
          <w:rFonts w:hint="eastAsia"/>
          <w:sz w:val="24"/>
          <w:u w:val="single"/>
        </w:rPr>
        <w:t>之前</w:t>
      </w:r>
      <w:r>
        <w:rPr>
          <w:sz w:val="24"/>
          <w:u w:val="single"/>
        </w:rPr>
        <w:t xml:space="preserve">  </w:t>
      </w:r>
      <w:r>
        <w:rPr>
          <w:sz w:val="24"/>
        </w:rPr>
        <w:t>。</w:t>
      </w:r>
    </w:p>
    <w:p w14:paraId="68CF7169" w14:textId="77777777" w:rsidR="00526661" w:rsidRDefault="00526661" w:rsidP="00526661">
      <w:pPr>
        <w:spacing w:line="360" w:lineRule="auto"/>
        <w:ind w:firstLineChars="200" w:firstLine="480"/>
        <w:jc w:val="left"/>
        <w:rPr>
          <w:sz w:val="24"/>
        </w:rPr>
      </w:pPr>
      <w:r>
        <w:rPr>
          <w:sz w:val="24"/>
        </w:rPr>
        <w:t>承包人提交的竣工资料形式要求：</w:t>
      </w:r>
      <w:r>
        <w:rPr>
          <w:sz w:val="24"/>
          <w:u w:val="single"/>
        </w:rPr>
        <w:t>承包人需按照</w:t>
      </w:r>
      <w:bookmarkStart w:id="909" w:name="_Hlk74922136"/>
      <w:r>
        <w:rPr>
          <w:sz w:val="24"/>
          <w:u w:val="single"/>
        </w:rPr>
        <w:t>北京市的有关规定为发包人编制合格竣工资料（包括竣工图）</w:t>
      </w:r>
      <w:bookmarkEnd w:id="909"/>
      <w:r>
        <w:rPr>
          <w:sz w:val="24"/>
          <w:u w:val="single"/>
        </w:rPr>
        <w:t>。竣工图要求满足备案存档要求，并与完工现场一致，竣工图编制有施工图及变更洽商资料依据，且逻辑关系吻合。竣工结算审核时，如发现竣工图与现场不一致，或与施工图、变更洽商逻辑关系混乱，建设单位有权按最不利于承包人的方式结算，承包人应予以接受。</w:t>
      </w:r>
    </w:p>
    <w:p w14:paraId="793EA694" w14:textId="77777777" w:rsidR="00526661" w:rsidRPr="00C642BB" w:rsidRDefault="00526661" w:rsidP="00526661">
      <w:pPr>
        <w:spacing w:line="360" w:lineRule="auto"/>
        <w:ind w:firstLineChars="200" w:firstLine="480"/>
        <w:rPr>
          <w:sz w:val="24"/>
          <w:highlight w:val="yellow"/>
          <w:u w:val="single"/>
        </w:rPr>
      </w:pPr>
      <w:r>
        <w:rPr>
          <w:kern w:val="0"/>
          <w:sz w:val="24"/>
        </w:rPr>
        <w:t>（</w:t>
      </w:r>
      <w:r>
        <w:rPr>
          <w:kern w:val="0"/>
          <w:sz w:val="24"/>
        </w:rPr>
        <w:t>10</w:t>
      </w:r>
      <w:r>
        <w:rPr>
          <w:kern w:val="0"/>
          <w:sz w:val="24"/>
        </w:rPr>
        <w:t>）承包人应履行的其他义务：</w:t>
      </w:r>
      <w:r>
        <w:rPr>
          <w:rFonts w:hint="eastAsia"/>
          <w:sz w:val="24"/>
          <w:u w:val="single"/>
        </w:rPr>
        <w:t>施工期间及质保期内，因施工单位管理不规范造成的</w:t>
      </w:r>
      <w:r>
        <w:rPr>
          <w:rFonts w:hint="eastAsia"/>
          <w:sz w:val="24"/>
          <w:u w:val="single"/>
        </w:rPr>
        <w:t>12345</w:t>
      </w:r>
      <w:r>
        <w:rPr>
          <w:rFonts w:hint="eastAsia"/>
          <w:sz w:val="24"/>
          <w:u w:val="single"/>
        </w:rPr>
        <w:t>投诉（包括但不限于施工噪音扰民、扬尘、广场舞扰民等），此类案件由施工单位承接办理</w:t>
      </w:r>
      <w:r>
        <w:rPr>
          <w:sz w:val="24"/>
          <w:u w:val="single"/>
        </w:rPr>
        <w:t xml:space="preserve"> </w:t>
      </w:r>
      <w:r>
        <w:rPr>
          <w:sz w:val="24"/>
        </w:rPr>
        <w:t>。</w:t>
      </w:r>
      <w:r w:rsidRPr="00C642BB">
        <w:rPr>
          <w:rFonts w:hint="eastAsia"/>
          <w:sz w:val="24"/>
          <w:u w:val="single"/>
        </w:rPr>
        <w:t>严格执行海城市委【</w:t>
      </w:r>
      <w:r w:rsidRPr="00C642BB">
        <w:rPr>
          <w:sz w:val="24"/>
          <w:u w:val="single"/>
        </w:rPr>
        <w:t>2024</w:t>
      </w:r>
      <w:r w:rsidRPr="00C642BB">
        <w:rPr>
          <w:rFonts w:hint="eastAsia"/>
          <w:sz w:val="24"/>
          <w:u w:val="single"/>
        </w:rPr>
        <w:t>】</w:t>
      </w:r>
      <w:r w:rsidRPr="00C642BB">
        <w:rPr>
          <w:sz w:val="24"/>
          <w:u w:val="single"/>
        </w:rPr>
        <w:t>53</w:t>
      </w:r>
      <w:r w:rsidRPr="00C642BB">
        <w:rPr>
          <w:rFonts w:hint="eastAsia"/>
          <w:sz w:val="24"/>
          <w:u w:val="single"/>
        </w:rPr>
        <w:t>号文中关于拆除工程、建筑垃圾等渣土消纳相关规定。</w:t>
      </w:r>
    </w:p>
    <w:p w14:paraId="73896902" w14:textId="77777777" w:rsidR="00526661" w:rsidRDefault="00526661" w:rsidP="00526661">
      <w:pPr>
        <w:spacing w:line="360" w:lineRule="auto"/>
        <w:ind w:firstLineChars="200" w:firstLine="480"/>
        <w:outlineLvl w:val="2"/>
        <w:rPr>
          <w:sz w:val="24"/>
        </w:rPr>
      </w:pPr>
      <w:bookmarkStart w:id="910" w:name="_Toc81556061"/>
      <w:bookmarkStart w:id="911" w:name="_Toc12983"/>
      <w:bookmarkStart w:id="912" w:name="_Toc75262755"/>
      <w:bookmarkStart w:id="913" w:name="_Toc75263401"/>
      <w:bookmarkStart w:id="914" w:name="_Toc75263038"/>
      <w:bookmarkStart w:id="915" w:name="_Toc1559532044"/>
      <w:bookmarkStart w:id="916" w:name="_Toc324146790"/>
      <w:bookmarkStart w:id="917" w:name="_Toc205054808"/>
      <w:bookmarkStart w:id="918" w:name="_Toc205055036"/>
      <w:bookmarkStart w:id="919" w:name="_Toc205055264"/>
      <w:r>
        <w:rPr>
          <w:sz w:val="24"/>
        </w:rPr>
        <w:t xml:space="preserve">3.2 </w:t>
      </w:r>
      <w:r>
        <w:rPr>
          <w:sz w:val="24"/>
        </w:rPr>
        <w:t>项目经理</w:t>
      </w:r>
      <w:bookmarkEnd w:id="910"/>
      <w:bookmarkEnd w:id="911"/>
      <w:bookmarkEnd w:id="912"/>
      <w:bookmarkEnd w:id="913"/>
      <w:bookmarkEnd w:id="914"/>
      <w:bookmarkEnd w:id="915"/>
      <w:bookmarkEnd w:id="916"/>
      <w:bookmarkEnd w:id="917"/>
      <w:bookmarkEnd w:id="918"/>
      <w:bookmarkEnd w:id="919"/>
    </w:p>
    <w:p w14:paraId="798E6BA2" w14:textId="77777777" w:rsidR="00526661" w:rsidRDefault="00526661" w:rsidP="00526661">
      <w:pPr>
        <w:spacing w:line="360" w:lineRule="auto"/>
        <w:ind w:firstLineChars="200" w:firstLine="480"/>
        <w:rPr>
          <w:sz w:val="24"/>
        </w:rPr>
      </w:pPr>
      <w:r>
        <w:rPr>
          <w:sz w:val="24"/>
        </w:rPr>
        <w:t>本款修改为：</w:t>
      </w:r>
    </w:p>
    <w:p w14:paraId="67C41412" w14:textId="77777777" w:rsidR="00526661" w:rsidRDefault="00526661" w:rsidP="00526661">
      <w:pPr>
        <w:spacing w:line="360" w:lineRule="auto"/>
        <w:ind w:firstLineChars="200" w:firstLine="480"/>
        <w:rPr>
          <w:sz w:val="24"/>
        </w:rPr>
      </w:pPr>
      <w:r>
        <w:rPr>
          <w:kern w:val="0"/>
          <w:sz w:val="24"/>
        </w:rPr>
        <w:t xml:space="preserve">3.2.1 </w:t>
      </w:r>
      <w:r>
        <w:rPr>
          <w:sz w:val="24"/>
        </w:rPr>
        <w:t>项目负责人：</w:t>
      </w:r>
    </w:p>
    <w:p w14:paraId="6842D7DE" w14:textId="77777777" w:rsidR="00526661" w:rsidRDefault="00526661" w:rsidP="00526661">
      <w:pPr>
        <w:spacing w:line="360" w:lineRule="auto"/>
        <w:ind w:firstLineChars="200" w:firstLine="480"/>
        <w:rPr>
          <w:sz w:val="24"/>
        </w:rPr>
      </w:pPr>
      <w:r>
        <w:rPr>
          <w:sz w:val="24"/>
        </w:rPr>
        <w:t>姓</w:t>
      </w:r>
      <w:r>
        <w:rPr>
          <w:sz w:val="24"/>
        </w:rPr>
        <w:t xml:space="preserve">    </w:t>
      </w:r>
      <w:r>
        <w:rPr>
          <w:sz w:val="24"/>
        </w:rPr>
        <w:t>名：</w:t>
      </w:r>
      <w:r>
        <w:rPr>
          <w:rFonts w:hint="eastAsia"/>
          <w:sz w:val="24"/>
          <w:u w:val="single"/>
        </w:rPr>
        <w:t xml:space="preserve">       </w:t>
      </w:r>
      <w:r>
        <w:rPr>
          <w:rFonts w:ascii="宋体" w:hAnsi="宋体" w:cs="宋体"/>
          <w:bCs/>
          <w:sz w:val="24"/>
          <w:u w:val="single"/>
        </w:rPr>
        <w:t xml:space="preserve"> </w:t>
      </w:r>
      <w:r>
        <w:rPr>
          <w:sz w:val="24"/>
        </w:rPr>
        <w:t>；身份证号：</w:t>
      </w:r>
      <w:r>
        <w:rPr>
          <w:rFonts w:hint="eastAsia"/>
          <w:sz w:val="24"/>
          <w:u w:val="single"/>
        </w:rPr>
        <w:t xml:space="preserve">                </w:t>
      </w:r>
      <w:r>
        <w:rPr>
          <w:sz w:val="24"/>
        </w:rPr>
        <w:t>；</w:t>
      </w:r>
    </w:p>
    <w:p w14:paraId="67605DFA" w14:textId="77777777" w:rsidR="00526661" w:rsidRDefault="00526661" w:rsidP="00526661">
      <w:pPr>
        <w:spacing w:line="360" w:lineRule="auto"/>
        <w:ind w:firstLineChars="200" w:firstLine="480"/>
        <w:rPr>
          <w:sz w:val="24"/>
        </w:rPr>
      </w:pPr>
      <w:r>
        <w:rPr>
          <w:sz w:val="24"/>
        </w:rPr>
        <w:t>相关证书及编号：</w:t>
      </w:r>
      <w:r>
        <w:rPr>
          <w:rFonts w:hint="eastAsia"/>
          <w:sz w:val="24"/>
          <w:u w:val="single"/>
        </w:rPr>
        <w:t xml:space="preserve">            </w:t>
      </w:r>
      <w:r>
        <w:rPr>
          <w:sz w:val="24"/>
          <w:u w:val="single"/>
        </w:rPr>
        <w:t xml:space="preserve">      </w:t>
      </w:r>
      <w:r>
        <w:rPr>
          <w:sz w:val="24"/>
        </w:rPr>
        <w:t>；</w:t>
      </w:r>
    </w:p>
    <w:p w14:paraId="77022319" w14:textId="77777777" w:rsidR="00526661" w:rsidRDefault="00526661" w:rsidP="00526661">
      <w:pPr>
        <w:spacing w:line="360" w:lineRule="auto"/>
        <w:ind w:firstLineChars="200" w:firstLine="480"/>
        <w:rPr>
          <w:sz w:val="24"/>
        </w:rPr>
      </w:pPr>
      <w:r>
        <w:rPr>
          <w:sz w:val="24"/>
        </w:rPr>
        <w:t>联系电话：</w:t>
      </w:r>
      <w:r>
        <w:rPr>
          <w:sz w:val="24"/>
          <w:u w:val="single"/>
        </w:rPr>
        <w:t xml:space="preserve"> </w:t>
      </w:r>
      <w:r>
        <w:rPr>
          <w:rFonts w:hint="eastAsia"/>
          <w:sz w:val="24"/>
          <w:u w:val="single"/>
        </w:rPr>
        <w:t xml:space="preserve">              </w:t>
      </w:r>
      <w:r>
        <w:rPr>
          <w:sz w:val="24"/>
        </w:rPr>
        <w:t>；</w:t>
      </w:r>
    </w:p>
    <w:p w14:paraId="280969C6" w14:textId="77777777" w:rsidR="00526661" w:rsidRDefault="00526661" w:rsidP="00526661">
      <w:pPr>
        <w:spacing w:line="360" w:lineRule="auto"/>
        <w:ind w:firstLineChars="200" w:firstLine="480"/>
        <w:rPr>
          <w:sz w:val="24"/>
        </w:rPr>
      </w:pPr>
      <w:r>
        <w:rPr>
          <w:sz w:val="24"/>
        </w:rPr>
        <w:t>电子信箱：</w:t>
      </w:r>
      <w:r>
        <w:rPr>
          <w:sz w:val="24"/>
          <w:u w:val="single"/>
        </w:rPr>
        <w:t xml:space="preserve"> </w:t>
      </w:r>
      <w:r>
        <w:rPr>
          <w:rFonts w:hint="eastAsia"/>
          <w:sz w:val="24"/>
          <w:u w:val="single"/>
        </w:rPr>
        <w:t xml:space="preserve">                      </w:t>
      </w:r>
      <w:r>
        <w:rPr>
          <w:sz w:val="24"/>
          <w:u w:val="single"/>
        </w:rPr>
        <w:t xml:space="preserve"> </w:t>
      </w:r>
      <w:r>
        <w:rPr>
          <w:sz w:val="24"/>
        </w:rPr>
        <w:t>；</w:t>
      </w:r>
    </w:p>
    <w:p w14:paraId="0C2B95CB" w14:textId="77777777" w:rsidR="00526661" w:rsidRDefault="00526661" w:rsidP="00526661">
      <w:pPr>
        <w:ind w:firstLineChars="200" w:firstLine="480"/>
        <w:rPr>
          <w:sz w:val="24"/>
        </w:rPr>
      </w:pPr>
      <w:r>
        <w:rPr>
          <w:sz w:val="24"/>
        </w:rPr>
        <w:t>通信地址：</w:t>
      </w:r>
      <w:r>
        <w:rPr>
          <w:rFonts w:hint="eastAsia"/>
          <w:sz w:val="24"/>
          <w:u w:val="single"/>
        </w:rPr>
        <w:t xml:space="preserve">                     </w:t>
      </w:r>
      <w:r>
        <w:rPr>
          <w:sz w:val="24"/>
        </w:rPr>
        <w:t>；</w:t>
      </w:r>
    </w:p>
    <w:p w14:paraId="7F1E3D72" w14:textId="77777777" w:rsidR="00526661" w:rsidRDefault="00526661" w:rsidP="00526661">
      <w:pPr>
        <w:spacing w:line="360" w:lineRule="auto"/>
        <w:ind w:firstLineChars="200" w:firstLine="480"/>
        <w:rPr>
          <w:sz w:val="24"/>
        </w:rPr>
      </w:pPr>
      <w:r>
        <w:rPr>
          <w:sz w:val="24"/>
        </w:rPr>
        <w:t>承包人对项目负责人的授权范围</w:t>
      </w:r>
      <w:r>
        <w:rPr>
          <w:rFonts w:ascii="宋体" w:hAnsi="宋体"/>
          <w:sz w:val="24"/>
        </w:rPr>
        <w:t>如下：</w:t>
      </w:r>
      <w:r>
        <w:rPr>
          <w:rFonts w:ascii="宋体" w:hAnsi="宋体" w:hint="eastAsia"/>
          <w:sz w:val="24"/>
          <w:u w:val="single"/>
        </w:rPr>
        <w:t>按</w:t>
      </w:r>
      <w:r>
        <w:rPr>
          <w:sz w:val="24"/>
          <w:u w:val="single"/>
        </w:rPr>
        <w:t>发包人代表批准的施工组织设计和施工作业计划、工期计划、质量目标、安全文明施工措施和发包人代表根据合同发出的指令来组织施工，处理施工过程中一切管理事宜。代表承包人协调发包人、设计人、监理等各方关系。</w:t>
      </w:r>
      <w:r>
        <w:rPr>
          <w:sz w:val="24"/>
          <w:u w:val="single"/>
        </w:rPr>
        <w:t xml:space="preserve">    </w:t>
      </w:r>
    </w:p>
    <w:p w14:paraId="4628412A" w14:textId="77777777" w:rsidR="00526661" w:rsidRDefault="00526661" w:rsidP="00526661">
      <w:pPr>
        <w:spacing w:line="360" w:lineRule="auto"/>
        <w:ind w:firstLineChars="200" w:firstLine="480"/>
        <w:jc w:val="left"/>
        <w:rPr>
          <w:kern w:val="0"/>
          <w:sz w:val="24"/>
        </w:rPr>
      </w:pPr>
      <w:r>
        <w:rPr>
          <w:kern w:val="0"/>
          <w:sz w:val="24"/>
        </w:rPr>
        <w:t>关于项目负责人每月在施工现场的时间要求：</w:t>
      </w:r>
      <w:r>
        <w:rPr>
          <w:sz w:val="24"/>
          <w:u w:val="single"/>
        </w:rPr>
        <w:t xml:space="preserve"> </w:t>
      </w:r>
      <w:r>
        <w:rPr>
          <w:sz w:val="24"/>
          <w:u w:val="single"/>
        </w:rPr>
        <w:t>承包人项目负责人应专职于本工程，不得兼职于其他工程或其他职务。承包人项目负责人每周在现场工作时间应不少于</w:t>
      </w:r>
      <w:r>
        <w:rPr>
          <w:sz w:val="24"/>
          <w:u w:val="single"/>
        </w:rPr>
        <w:t>5</w:t>
      </w:r>
      <w:r>
        <w:rPr>
          <w:sz w:val="24"/>
          <w:u w:val="single"/>
        </w:rPr>
        <w:t>个工作日，如有特殊情况需提前向监理工程师和发包人代表请假，未获得批准不得擅自离开施工现场。</w:t>
      </w:r>
      <w:r>
        <w:rPr>
          <w:sz w:val="24"/>
          <w:u w:val="single"/>
        </w:rPr>
        <w:t xml:space="preserve"> </w:t>
      </w:r>
    </w:p>
    <w:p w14:paraId="1158C0C0" w14:textId="77777777" w:rsidR="00526661" w:rsidRDefault="00526661" w:rsidP="00526661">
      <w:pPr>
        <w:spacing w:line="360" w:lineRule="auto"/>
        <w:ind w:firstLineChars="200" w:firstLine="480"/>
        <w:rPr>
          <w:kern w:val="0"/>
          <w:sz w:val="24"/>
        </w:rPr>
      </w:pPr>
      <w:r>
        <w:rPr>
          <w:kern w:val="0"/>
          <w:sz w:val="24"/>
        </w:rPr>
        <w:t>承包人未提交劳动合同，以及没有为项目负责人缴纳社会保险证明的违约责任：</w:t>
      </w:r>
      <w:r>
        <w:rPr>
          <w:sz w:val="24"/>
          <w:u w:val="single"/>
        </w:rPr>
        <w:t>承包人不提交上述文件的，项目经理无权履行职责，发包人有权要求更换项目经理，</w:t>
      </w:r>
      <w:r>
        <w:rPr>
          <w:rFonts w:hint="eastAsia"/>
          <w:sz w:val="24"/>
          <w:u w:val="single"/>
        </w:rPr>
        <w:t>且更换的项目经理不能低于原项目经理资格水平（学历、职称、业绩等）。</w:t>
      </w:r>
      <w:r>
        <w:rPr>
          <w:sz w:val="24"/>
          <w:u w:val="single"/>
        </w:rPr>
        <w:t>由此增加的费用和（或）延误的工期由承包人承担。</w:t>
      </w:r>
    </w:p>
    <w:p w14:paraId="14E74D16" w14:textId="77777777" w:rsidR="00526661" w:rsidRDefault="00526661" w:rsidP="00526661">
      <w:pPr>
        <w:spacing w:line="360" w:lineRule="auto"/>
        <w:ind w:firstLineChars="200" w:firstLine="480"/>
        <w:jc w:val="left"/>
        <w:rPr>
          <w:sz w:val="24"/>
          <w:u w:val="single"/>
        </w:rPr>
      </w:pPr>
      <w:r>
        <w:rPr>
          <w:kern w:val="0"/>
          <w:sz w:val="24"/>
        </w:rPr>
        <w:t>项目负责人未经批准，擅自离开施工现场的违约责任：</w:t>
      </w:r>
      <w:r>
        <w:rPr>
          <w:sz w:val="24"/>
          <w:u w:val="single"/>
        </w:rPr>
        <w:t>项目负责人在工作日无故未到施工现场（以监理工程师提供的书面证明为准），承包人向发包人支付</w:t>
      </w:r>
      <w:r>
        <w:rPr>
          <w:sz w:val="24"/>
          <w:u w:val="single"/>
        </w:rPr>
        <w:t>1000</w:t>
      </w:r>
      <w:r>
        <w:rPr>
          <w:sz w:val="24"/>
          <w:u w:val="single"/>
        </w:rPr>
        <w:t>元</w:t>
      </w:r>
      <w:r>
        <w:rPr>
          <w:sz w:val="24"/>
          <w:u w:val="single"/>
        </w:rPr>
        <w:t>/</w:t>
      </w:r>
      <w:r>
        <w:rPr>
          <w:sz w:val="24"/>
          <w:u w:val="single"/>
        </w:rPr>
        <w:t>天的违约金额。</w:t>
      </w:r>
      <w:r>
        <w:rPr>
          <w:rFonts w:hint="eastAsia"/>
          <w:sz w:val="24"/>
          <w:u w:val="single"/>
        </w:rPr>
        <w:t>累计超过</w:t>
      </w:r>
      <w:r>
        <w:rPr>
          <w:rFonts w:hint="eastAsia"/>
          <w:sz w:val="24"/>
          <w:u w:val="single"/>
        </w:rPr>
        <w:t>1</w:t>
      </w:r>
      <w:r>
        <w:rPr>
          <w:rFonts w:hint="eastAsia"/>
          <w:sz w:val="24"/>
          <w:u w:val="single"/>
        </w:rPr>
        <w:t>个月的，发包人有权要求更换项目负责人并追究相应的违约责任。</w:t>
      </w:r>
    </w:p>
    <w:p w14:paraId="0884F579" w14:textId="77777777" w:rsidR="00526661" w:rsidRDefault="00526661" w:rsidP="00526661">
      <w:pPr>
        <w:spacing w:line="360" w:lineRule="auto"/>
        <w:ind w:firstLineChars="200" w:firstLine="480"/>
        <w:jc w:val="left"/>
        <w:rPr>
          <w:sz w:val="24"/>
          <w:u w:val="single"/>
        </w:rPr>
      </w:pPr>
      <w:r>
        <w:rPr>
          <w:sz w:val="24"/>
        </w:rPr>
        <w:t xml:space="preserve">3.2.3 </w:t>
      </w:r>
      <w:r>
        <w:rPr>
          <w:sz w:val="24"/>
        </w:rPr>
        <w:t>承包人擅自更换项目负责人的违约责任：</w:t>
      </w:r>
      <w:r>
        <w:rPr>
          <w:sz w:val="24"/>
          <w:u w:val="single"/>
        </w:rPr>
        <w:t>如未征得发包人同意即擅自撤换项目负责人，承包人需向发包人支付</w:t>
      </w:r>
      <w:r>
        <w:rPr>
          <w:sz w:val="24"/>
          <w:u w:val="single"/>
        </w:rPr>
        <w:t xml:space="preserve"> 50000 </w:t>
      </w:r>
      <w:r>
        <w:rPr>
          <w:sz w:val="24"/>
          <w:u w:val="single"/>
        </w:rPr>
        <w:t>元</w:t>
      </w:r>
      <w:r>
        <w:rPr>
          <w:sz w:val="24"/>
          <w:u w:val="single"/>
        </w:rPr>
        <w:t>/</w:t>
      </w:r>
      <w:r>
        <w:rPr>
          <w:sz w:val="24"/>
          <w:u w:val="single"/>
        </w:rPr>
        <w:t>人次的违约金，违约金在当期工程进度款中扣除。在发包人认可的项目负责人到任前，承包人向发包人支付</w:t>
      </w:r>
      <w:r>
        <w:rPr>
          <w:sz w:val="24"/>
          <w:u w:val="single"/>
        </w:rPr>
        <w:t xml:space="preserve"> 5000 </w:t>
      </w:r>
      <w:r>
        <w:rPr>
          <w:sz w:val="24"/>
          <w:u w:val="single"/>
        </w:rPr>
        <w:t>元</w:t>
      </w:r>
      <w:r>
        <w:rPr>
          <w:sz w:val="24"/>
          <w:u w:val="single"/>
        </w:rPr>
        <w:t>/</w:t>
      </w:r>
      <w:r>
        <w:rPr>
          <w:sz w:val="24"/>
          <w:u w:val="single"/>
        </w:rPr>
        <w:t>天的违约金。</w:t>
      </w:r>
    </w:p>
    <w:p w14:paraId="6FC9EA70" w14:textId="77777777" w:rsidR="00526661" w:rsidRDefault="00526661" w:rsidP="00526661">
      <w:pPr>
        <w:spacing w:line="360" w:lineRule="auto"/>
        <w:ind w:firstLineChars="200" w:firstLine="480"/>
        <w:rPr>
          <w:sz w:val="24"/>
          <w:u w:val="single"/>
        </w:rPr>
      </w:pPr>
      <w:r>
        <w:rPr>
          <w:sz w:val="24"/>
        </w:rPr>
        <w:t xml:space="preserve">3.2.4 </w:t>
      </w:r>
      <w:r>
        <w:rPr>
          <w:sz w:val="24"/>
        </w:rPr>
        <w:t>承包人无正当理由拒绝更换项目负责人的违约责任：</w:t>
      </w:r>
    </w:p>
    <w:p w14:paraId="3033AF78" w14:textId="77777777" w:rsidR="00526661" w:rsidRDefault="00526661" w:rsidP="00526661">
      <w:pPr>
        <w:spacing w:after="120" w:line="360" w:lineRule="auto"/>
        <w:ind w:firstLineChars="200" w:firstLine="480"/>
        <w:rPr>
          <w:sz w:val="24"/>
          <w:u w:val="single"/>
        </w:rPr>
      </w:pPr>
      <w:r>
        <w:rPr>
          <w:sz w:val="24"/>
          <w:u w:val="single"/>
        </w:rPr>
        <w:t>发包人有权解除合同，并要求承包人承担相应的损失</w:t>
      </w:r>
      <w:r>
        <w:rPr>
          <w:sz w:val="24"/>
          <w:u w:val="single"/>
        </w:rPr>
        <w:t xml:space="preserve">  </w:t>
      </w:r>
      <w:r>
        <w:rPr>
          <w:sz w:val="24"/>
        </w:rPr>
        <w:t>。</w:t>
      </w:r>
      <w:bookmarkStart w:id="920" w:name="_Toc1539542666"/>
      <w:bookmarkStart w:id="921" w:name="_Toc75263402"/>
      <w:bookmarkStart w:id="922" w:name="_Toc1073182267"/>
      <w:bookmarkStart w:id="923" w:name="_Toc7876"/>
      <w:bookmarkStart w:id="924" w:name="_Toc75263039"/>
      <w:bookmarkStart w:id="925" w:name="_Toc75262756"/>
    </w:p>
    <w:p w14:paraId="49DF4DE8" w14:textId="77777777" w:rsidR="00526661" w:rsidRDefault="00526661" w:rsidP="00526661">
      <w:pPr>
        <w:spacing w:line="360" w:lineRule="auto"/>
        <w:ind w:firstLineChars="200" w:firstLine="480"/>
        <w:outlineLvl w:val="2"/>
        <w:rPr>
          <w:sz w:val="24"/>
        </w:rPr>
      </w:pPr>
      <w:bookmarkStart w:id="926" w:name="_Toc81556062"/>
      <w:bookmarkStart w:id="927" w:name="_Toc205054809"/>
      <w:bookmarkStart w:id="928" w:name="_Toc205055037"/>
      <w:bookmarkStart w:id="929" w:name="_Toc205055265"/>
      <w:r>
        <w:rPr>
          <w:sz w:val="24"/>
        </w:rPr>
        <w:t xml:space="preserve">3.3 </w:t>
      </w:r>
      <w:r>
        <w:rPr>
          <w:sz w:val="24"/>
        </w:rPr>
        <w:t>承包人人员</w:t>
      </w:r>
      <w:bookmarkEnd w:id="920"/>
      <w:bookmarkEnd w:id="921"/>
      <w:bookmarkEnd w:id="922"/>
      <w:bookmarkEnd w:id="923"/>
      <w:bookmarkEnd w:id="924"/>
      <w:bookmarkEnd w:id="925"/>
      <w:bookmarkEnd w:id="926"/>
      <w:bookmarkEnd w:id="927"/>
      <w:bookmarkEnd w:id="928"/>
      <w:bookmarkEnd w:id="929"/>
    </w:p>
    <w:p w14:paraId="16BCA9C8" w14:textId="77777777" w:rsidR="00526661" w:rsidRDefault="00526661" w:rsidP="00526661">
      <w:pPr>
        <w:spacing w:line="360" w:lineRule="auto"/>
        <w:ind w:firstLineChars="200" w:firstLine="480"/>
        <w:rPr>
          <w:sz w:val="24"/>
        </w:rPr>
      </w:pPr>
      <w:r>
        <w:rPr>
          <w:sz w:val="24"/>
        </w:rPr>
        <w:t>本款补充</w:t>
      </w:r>
      <w:r>
        <w:rPr>
          <w:sz w:val="24"/>
        </w:rPr>
        <w:t>3.3.6</w:t>
      </w:r>
      <w:r>
        <w:rPr>
          <w:sz w:val="24"/>
        </w:rPr>
        <w:t>。</w:t>
      </w:r>
    </w:p>
    <w:p w14:paraId="5ECA11BB" w14:textId="77777777" w:rsidR="00526661" w:rsidRDefault="00526661" w:rsidP="00526661">
      <w:pPr>
        <w:spacing w:line="360" w:lineRule="auto"/>
        <w:ind w:firstLineChars="200" w:firstLine="480"/>
        <w:rPr>
          <w:sz w:val="24"/>
        </w:rPr>
      </w:pPr>
      <w:r>
        <w:rPr>
          <w:sz w:val="24"/>
        </w:rPr>
        <w:t xml:space="preserve">3.3.1 </w:t>
      </w:r>
      <w:r>
        <w:rPr>
          <w:sz w:val="24"/>
        </w:rPr>
        <w:t>承包人提交项目管理机构及施工现场管理人员安排报告的期限：</w:t>
      </w:r>
      <w:r>
        <w:rPr>
          <w:sz w:val="24"/>
          <w:u w:val="single"/>
        </w:rPr>
        <w:t>接到开工通知后</w:t>
      </w:r>
      <w:r>
        <w:rPr>
          <w:sz w:val="24"/>
          <w:u w:val="single"/>
        </w:rPr>
        <w:t>7</w:t>
      </w:r>
      <w:r>
        <w:rPr>
          <w:sz w:val="24"/>
          <w:u w:val="single"/>
        </w:rPr>
        <w:t>天内</w:t>
      </w:r>
      <w:r>
        <w:rPr>
          <w:sz w:val="24"/>
          <w:u w:val="single"/>
        </w:rPr>
        <w:t xml:space="preserve"> </w:t>
      </w:r>
      <w:r>
        <w:rPr>
          <w:sz w:val="24"/>
        </w:rPr>
        <w:t>。</w:t>
      </w:r>
    </w:p>
    <w:p w14:paraId="091715FE" w14:textId="77777777" w:rsidR="00526661" w:rsidRDefault="00526661" w:rsidP="00526661">
      <w:pPr>
        <w:spacing w:line="360" w:lineRule="auto"/>
        <w:ind w:firstLineChars="200" w:firstLine="480"/>
        <w:rPr>
          <w:sz w:val="24"/>
        </w:rPr>
      </w:pPr>
      <w:r>
        <w:rPr>
          <w:sz w:val="24"/>
        </w:rPr>
        <w:t xml:space="preserve">3.3.3 </w:t>
      </w:r>
      <w:r>
        <w:rPr>
          <w:sz w:val="24"/>
        </w:rPr>
        <w:t>承包人无正当理由拒绝撤换主要施工管理人员的违约责任：</w:t>
      </w:r>
      <w:bookmarkStart w:id="930" w:name="_Hlk59551117"/>
      <w:r>
        <w:rPr>
          <w:sz w:val="24"/>
          <w:u w:val="single"/>
        </w:rPr>
        <w:t>承包人向发包人支付</w:t>
      </w:r>
      <w:r>
        <w:rPr>
          <w:sz w:val="24"/>
          <w:u w:val="single"/>
        </w:rPr>
        <w:t>1000</w:t>
      </w:r>
      <w:r>
        <w:rPr>
          <w:sz w:val="24"/>
          <w:u w:val="single"/>
        </w:rPr>
        <w:t>元</w:t>
      </w:r>
      <w:r>
        <w:rPr>
          <w:sz w:val="24"/>
          <w:u w:val="single"/>
        </w:rPr>
        <w:t>/</w:t>
      </w:r>
      <w:r>
        <w:rPr>
          <w:sz w:val="24"/>
          <w:u w:val="single"/>
        </w:rPr>
        <w:t>天</w:t>
      </w:r>
      <w:r>
        <w:rPr>
          <w:sz w:val="24"/>
          <w:u w:val="single"/>
        </w:rPr>
        <w:t>/</w:t>
      </w:r>
      <w:r>
        <w:rPr>
          <w:sz w:val="24"/>
          <w:u w:val="single"/>
        </w:rPr>
        <w:t>人的违约金</w:t>
      </w:r>
      <w:bookmarkEnd w:id="930"/>
      <w:r>
        <w:rPr>
          <w:sz w:val="24"/>
          <w:u w:val="single"/>
        </w:rPr>
        <w:t xml:space="preserve">   </w:t>
      </w:r>
      <w:r>
        <w:rPr>
          <w:sz w:val="24"/>
        </w:rPr>
        <w:t>。</w:t>
      </w:r>
    </w:p>
    <w:p w14:paraId="55B369B2" w14:textId="77777777" w:rsidR="00526661" w:rsidRDefault="00526661" w:rsidP="00526661">
      <w:pPr>
        <w:spacing w:line="360" w:lineRule="auto"/>
        <w:ind w:firstLineChars="200" w:firstLine="480"/>
        <w:jc w:val="left"/>
        <w:rPr>
          <w:sz w:val="24"/>
        </w:rPr>
      </w:pPr>
      <w:r>
        <w:rPr>
          <w:sz w:val="24"/>
        </w:rPr>
        <w:t xml:space="preserve">3.3.4 </w:t>
      </w:r>
      <w:r>
        <w:rPr>
          <w:sz w:val="24"/>
        </w:rPr>
        <w:t>承包人主要施工管理人员离开施工现场的批准要求：</w:t>
      </w:r>
      <w:r>
        <w:rPr>
          <w:sz w:val="24"/>
        </w:rPr>
        <w:t xml:space="preserve"> </w:t>
      </w:r>
    </w:p>
    <w:p w14:paraId="5EEAA2E3" w14:textId="77777777" w:rsidR="00526661" w:rsidRDefault="00526661" w:rsidP="00526661">
      <w:pPr>
        <w:spacing w:line="360" w:lineRule="auto"/>
        <w:jc w:val="left"/>
        <w:rPr>
          <w:sz w:val="24"/>
          <w:u w:val="single"/>
        </w:rPr>
      </w:pPr>
      <w:r>
        <w:rPr>
          <w:sz w:val="24"/>
        </w:rPr>
        <w:t xml:space="preserve">   </w:t>
      </w:r>
      <w:r>
        <w:rPr>
          <w:sz w:val="24"/>
          <w:u w:val="single"/>
        </w:rPr>
        <w:t>承包人的主要施工管理人员离开施工现场每月累计不超过</w:t>
      </w:r>
      <w:r>
        <w:rPr>
          <w:sz w:val="24"/>
          <w:u w:val="single"/>
        </w:rPr>
        <w:t>5</w:t>
      </w:r>
      <w:r>
        <w:rPr>
          <w:sz w:val="24"/>
          <w:u w:val="single"/>
        </w:rPr>
        <w:t>天的，应报监理人同意；离开施工现场每月累计超过</w:t>
      </w:r>
      <w:r>
        <w:rPr>
          <w:sz w:val="24"/>
          <w:u w:val="single"/>
        </w:rPr>
        <w:t>5</w:t>
      </w:r>
      <w:r>
        <w:rPr>
          <w:sz w:val="24"/>
          <w:u w:val="single"/>
        </w:rPr>
        <w:t>天的，应通知监理人，并征得发包人书面同意。主要施工管理人员离开施工现场前应指定一名有经验的人员临时代行其职责，该人员应具备履行相应职责的资格和能力，且应征得监理人或发包人的同意。</w:t>
      </w:r>
      <w:r>
        <w:rPr>
          <w:sz w:val="24"/>
          <w:u w:val="single"/>
        </w:rPr>
        <w:t xml:space="preserve"> </w:t>
      </w:r>
    </w:p>
    <w:p w14:paraId="6A77B468" w14:textId="77777777" w:rsidR="00526661" w:rsidRDefault="00526661" w:rsidP="00526661">
      <w:pPr>
        <w:spacing w:line="360" w:lineRule="auto"/>
        <w:ind w:firstLineChars="200" w:firstLine="480"/>
        <w:jc w:val="left"/>
        <w:rPr>
          <w:sz w:val="24"/>
          <w:u w:val="single"/>
        </w:rPr>
      </w:pPr>
      <w:r>
        <w:rPr>
          <w:sz w:val="24"/>
        </w:rPr>
        <w:t xml:space="preserve">3.3.5 </w:t>
      </w:r>
      <w:r>
        <w:rPr>
          <w:sz w:val="24"/>
        </w:rPr>
        <w:t>承包人擅自更换主要施工管理人员的违约责任：</w:t>
      </w:r>
      <w:r>
        <w:rPr>
          <w:sz w:val="24"/>
          <w:u w:val="single"/>
        </w:rPr>
        <w:t xml:space="preserve"> </w:t>
      </w:r>
      <w:r>
        <w:rPr>
          <w:sz w:val="24"/>
          <w:u w:val="single"/>
        </w:rPr>
        <w:t>承包人向发包人支付</w:t>
      </w:r>
      <w:r>
        <w:rPr>
          <w:sz w:val="24"/>
          <w:u w:val="single"/>
        </w:rPr>
        <w:t>1</w:t>
      </w:r>
      <w:r>
        <w:rPr>
          <w:sz w:val="24"/>
          <w:u w:val="single"/>
        </w:rPr>
        <w:t>万元</w:t>
      </w:r>
      <w:r>
        <w:rPr>
          <w:sz w:val="24"/>
          <w:u w:val="single"/>
        </w:rPr>
        <w:t>/</w:t>
      </w:r>
      <w:r>
        <w:rPr>
          <w:sz w:val="24"/>
          <w:u w:val="single"/>
        </w:rPr>
        <w:t>人的违约金</w:t>
      </w:r>
      <w:r>
        <w:rPr>
          <w:rFonts w:hint="eastAsia"/>
          <w:sz w:val="24"/>
          <w:u w:val="single"/>
        </w:rPr>
        <w:t>。</w:t>
      </w:r>
      <w:r>
        <w:rPr>
          <w:sz w:val="24"/>
          <w:u w:val="single"/>
        </w:rPr>
        <w:t xml:space="preserve">  </w:t>
      </w:r>
    </w:p>
    <w:p w14:paraId="0D50E0BC" w14:textId="77777777" w:rsidR="00526661" w:rsidRDefault="00526661" w:rsidP="00526661">
      <w:pPr>
        <w:spacing w:line="360" w:lineRule="auto"/>
        <w:ind w:firstLineChars="200" w:firstLine="480"/>
        <w:jc w:val="left"/>
        <w:rPr>
          <w:sz w:val="24"/>
          <w:u w:val="single"/>
        </w:rPr>
      </w:pPr>
      <w:r>
        <w:rPr>
          <w:sz w:val="24"/>
        </w:rPr>
        <w:t>承包人主要施工管理人员擅自离开施工现场的违约责任：</w:t>
      </w:r>
      <w:r>
        <w:rPr>
          <w:sz w:val="24"/>
          <w:u w:val="single"/>
        </w:rPr>
        <w:t>承包人向发包人支付</w:t>
      </w:r>
      <w:r>
        <w:rPr>
          <w:sz w:val="24"/>
          <w:u w:val="single"/>
        </w:rPr>
        <w:t>1000</w:t>
      </w:r>
      <w:r>
        <w:rPr>
          <w:sz w:val="24"/>
          <w:u w:val="single"/>
        </w:rPr>
        <w:t>元</w:t>
      </w:r>
      <w:r>
        <w:rPr>
          <w:sz w:val="24"/>
          <w:u w:val="single"/>
        </w:rPr>
        <w:t>/</w:t>
      </w:r>
      <w:r>
        <w:rPr>
          <w:sz w:val="24"/>
          <w:u w:val="single"/>
        </w:rPr>
        <w:t>天的违约金</w:t>
      </w:r>
      <w:r>
        <w:rPr>
          <w:sz w:val="24"/>
          <w:u w:val="single"/>
        </w:rPr>
        <w:t xml:space="preserve"> </w:t>
      </w:r>
      <w:r>
        <w:rPr>
          <w:rFonts w:hint="eastAsia"/>
          <w:sz w:val="24"/>
          <w:u w:val="single"/>
        </w:rPr>
        <w:t>。</w:t>
      </w:r>
      <w:r>
        <w:rPr>
          <w:sz w:val="24"/>
          <w:u w:val="single"/>
        </w:rPr>
        <w:t xml:space="preserve"> </w:t>
      </w:r>
    </w:p>
    <w:p w14:paraId="72CA55CC" w14:textId="77777777" w:rsidR="00526661" w:rsidRDefault="00526661" w:rsidP="00526661">
      <w:pPr>
        <w:spacing w:line="360" w:lineRule="auto"/>
        <w:ind w:firstLine="600"/>
        <w:rPr>
          <w:sz w:val="24"/>
        </w:rPr>
      </w:pPr>
      <w:r>
        <w:rPr>
          <w:sz w:val="24"/>
        </w:rPr>
        <w:t xml:space="preserve">3.3.6 </w:t>
      </w:r>
      <w:r>
        <w:rPr>
          <w:sz w:val="24"/>
        </w:rPr>
        <w:t>技术负责人</w:t>
      </w:r>
    </w:p>
    <w:p w14:paraId="574A7A94" w14:textId="77777777" w:rsidR="00526661" w:rsidRDefault="00526661" w:rsidP="00526661">
      <w:pPr>
        <w:spacing w:line="360" w:lineRule="auto"/>
        <w:ind w:firstLine="600"/>
        <w:rPr>
          <w:sz w:val="24"/>
          <w:u w:val="single"/>
        </w:rPr>
      </w:pPr>
      <w:r>
        <w:rPr>
          <w:sz w:val="24"/>
        </w:rPr>
        <w:t>姓名：</w:t>
      </w:r>
      <w:r>
        <w:rPr>
          <w:rFonts w:hint="eastAsia"/>
          <w:sz w:val="24"/>
          <w:u w:val="single"/>
        </w:rPr>
        <w:t xml:space="preserve">          </w:t>
      </w:r>
      <w:r>
        <w:rPr>
          <w:sz w:val="24"/>
          <w:u w:val="single"/>
        </w:rPr>
        <w:t xml:space="preserve"> </w:t>
      </w:r>
      <w:r>
        <w:rPr>
          <w:sz w:val="24"/>
        </w:rPr>
        <w:t>；身份证号：</w:t>
      </w:r>
      <w:r>
        <w:rPr>
          <w:rFonts w:hint="eastAsia"/>
          <w:sz w:val="24"/>
          <w:u w:val="single"/>
        </w:rPr>
        <w:t xml:space="preserve">              </w:t>
      </w:r>
      <w:r>
        <w:rPr>
          <w:sz w:val="24"/>
        </w:rPr>
        <w:t>；</w:t>
      </w:r>
      <w:r>
        <w:rPr>
          <w:rFonts w:hint="eastAsia"/>
          <w:sz w:val="24"/>
        </w:rPr>
        <w:t xml:space="preserve">  </w:t>
      </w:r>
    </w:p>
    <w:p w14:paraId="5F4D6930" w14:textId="77777777" w:rsidR="00526661" w:rsidRDefault="00526661" w:rsidP="00526661">
      <w:pPr>
        <w:spacing w:line="360" w:lineRule="auto"/>
        <w:ind w:firstLine="600"/>
        <w:rPr>
          <w:sz w:val="24"/>
        </w:rPr>
      </w:pPr>
      <w:r>
        <w:rPr>
          <w:sz w:val="24"/>
        </w:rPr>
        <w:t>专业：</w:t>
      </w:r>
      <w:r>
        <w:rPr>
          <w:rFonts w:hint="eastAsia"/>
          <w:sz w:val="24"/>
          <w:u w:val="single"/>
        </w:rPr>
        <w:t xml:space="preserve">             </w:t>
      </w:r>
      <w:r>
        <w:rPr>
          <w:sz w:val="24"/>
          <w:u w:val="single"/>
        </w:rPr>
        <w:t xml:space="preserve"> </w:t>
      </w:r>
      <w:r>
        <w:rPr>
          <w:sz w:val="24"/>
        </w:rPr>
        <w:t>；职称等级：</w:t>
      </w:r>
      <w:r>
        <w:rPr>
          <w:rFonts w:hint="eastAsia"/>
          <w:sz w:val="24"/>
          <w:u w:val="single"/>
        </w:rPr>
        <w:t xml:space="preserve">             </w:t>
      </w:r>
      <w:r>
        <w:rPr>
          <w:sz w:val="24"/>
          <w:u w:val="single"/>
        </w:rPr>
        <w:t xml:space="preserve"> </w:t>
      </w:r>
      <w:r>
        <w:rPr>
          <w:sz w:val="24"/>
        </w:rPr>
        <w:t>。</w:t>
      </w:r>
    </w:p>
    <w:p w14:paraId="37C94615" w14:textId="77777777" w:rsidR="00526661" w:rsidRDefault="00526661" w:rsidP="00526661">
      <w:pPr>
        <w:spacing w:line="360" w:lineRule="auto"/>
        <w:ind w:firstLineChars="200" w:firstLine="480"/>
        <w:outlineLvl w:val="2"/>
        <w:rPr>
          <w:sz w:val="24"/>
        </w:rPr>
      </w:pPr>
      <w:bookmarkStart w:id="931" w:name="_Toc81556063"/>
      <w:bookmarkStart w:id="932" w:name="_Toc29840"/>
      <w:bookmarkStart w:id="933" w:name="_Toc75262757"/>
      <w:bookmarkStart w:id="934" w:name="_Toc75263040"/>
      <w:bookmarkStart w:id="935" w:name="_Toc1011775723"/>
      <w:bookmarkStart w:id="936" w:name="_Toc75263403"/>
      <w:bookmarkStart w:id="937" w:name="_Toc824057593"/>
      <w:bookmarkStart w:id="938" w:name="_Toc205054810"/>
      <w:bookmarkStart w:id="939" w:name="_Toc205055038"/>
      <w:bookmarkStart w:id="940" w:name="_Toc205055266"/>
      <w:r>
        <w:rPr>
          <w:sz w:val="24"/>
        </w:rPr>
        <w:t>3</w:t>
      </w:r>
      <w:bookmarkStart w:id="941" w:name="_Toc292559869"/>
      <w:bookmarkStart w:id="942" w:name="_Toc296346660"/>
      <w:bookmarkStart w:id="943" w:name="_Toc304295523"/>
      <w:bookmarkStart w:id="944" w:name="_Toc296503159"/>
      <w:bookmarkStart w:id="945" w:name="_Toc297123492"/>
      <w:bookmarkStart w:id="946" w:name="_Toc292559364"/>
      <w:bookmarkStart w:id="947" w:name="_Toc296891199"/>
      <w:bookmarkStart w:id="948" w:name="_Toc303539102"/>
      <w:bookmarkStart w:id="949" w:name="_Toc300934945"/>
      <w:bookmarkStart w:id="950" w:name="_Toc297048345"/>
      <w:bookmarkStart w:id="951" w:name="_Toc297120459"/>
      <w:bookmarkStart w:id="952" w:name="_Toc296347158"/>
      <w:bookmarkStart w:id="953" w:name="_Toc296890987"/>
      <w:bookmarkStart w:id="954" w:name="_Toc297216151"/>
      <w:bookmarkStart w:id="955" w:name="_Toc296944498"/>
      <w:bookmarkStart w:id="956" w:name="_Toc312677988"/>
      <w:r>
        <w:rPr>
          <w:sz w:val="24"/>
        </w:rPr>
        <w:t xml:space="preserve">.5 </w:t>
      </w:r>
      <w:r>
        <w:rPr>
          <w:sz w:val="24"/>
        </w:rPr>
        <w:t>分包</w:t>
      </w:r>
      <w:bookmarkEnd w:id="931"/>
      <w:bookmarkEnd w:id="932"/>
      <w:bookmarkEnd w:id="933"/>
      <w:bookmarkEnd w:id="934"/>
      <w:bookmarkEnd w:id="935"/>
      <w:bookmarkEnd w:id="936"/>
      <w:bookmarkEnd w:id="937"/>
      <w:bookmarkEnd w:id="938"/>
      <w:bookmarkEnd w:id="939"/>
      <w:bookmarkEnd w:id="940"/>
    </w:p>
    <w:p w14:paraId="3F925FD5" w14:textId="77777777" w:rsidR="00526661" w:rsidRDefault="00526661" w:rsidP="00526661">
      <w:pPr>
        <w:spacing w:line="360" w:lineRule="auto"/>
        <w:ind w:firstLineChars="200" w:firstLine="480"/>
        <w:rPr>
          <w:sz w:val="24"/>
        </w:rPr>
      </w:pPr>
      <w:r>
        <w:rPr>
          <w:sz w:val="24"/>
        </w:rPr>
        <w:t>本款修改</w:t>
      </w:r>
      <w:r>
        <w:rPr>
          <w:sz w:val="24"/>
        </w:rPr>
        <w:t>3.5.1</w:t>
      </w:r>
      <w:r>
        <w:rPr>
          <w:sz w:val="24"/>
        </w:rPr>
        <w:t>、</w:t>
      </w:r>
      <w:r>
        <w:rPr>
          <w:sz w:val="24"/>
        </w:rPr>
        <w:t>3.5.2</w:t>
      </w:r>
      <w:r>
        <w:rPr>
          <w:sz w:val="24"/>
        </w:rPr>
        <w:t>。</w:t>
      </w:r>
    </w:p>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14:paraId="6D733DCD" w14:textId="77777777" w:rsidR="00526661" w:rsidRDefault="00526661" w:rsidP="00526661">
      <w:pPr>
        <w:spacing w:line="360" w:lineRule="auto"/>
        <w:ind w:firstLineChars="200" w:firstLine="480"/>
        <w:rPr>
          <w:sz w:val="24"/>
        </w:rPr>
      </w:pPr>
      <w:r>
        <w:rPr>
          <w:sz w:val="24"/>
        </w:rPr>
        <w:t>3</w:t>
      </w:r>
      <w:bookmarkStart w:id="957" w:name="_Toc304295524"/>
      <w:bookmarkStart w:id="958" w:name="_Toc297123493"/>
      <w:bookmarkStart w:id="959" w:name="_Toc296944499"/>
      <w:bookmarkStart w:id="960" w:name="_Toc297120460"/>
      <w:bookmarkStart w:id="961" w:name="_Toc296891200"/>
      <w:bookmarkStart w:id="962" w:name="_Toc292559365"/>
      <w:bookmarkStart w:id="963" w:name="_Toc296347159"/>
      <w:bookmarkStart w:id="964" w:name="_Toc303539103"/>
      <w:bookmarkStart w:id="965" w:name="_Toc297216152"/>
      <w:bookmarkStart w:id="966" w:name="_Toc292559870"/>
      <w:bookmarkStart w:id="967" w:name="_Toc296890988"/>
      <w:bookmarkStart w:id="968" w:name="_Toc296346661"/>
      <w:bookmarkStart w:id="969" w:name="_Toc300934946"/>
      <w:bookmarkStart w:id="970" w:name="_Toc296503160"/>
      <w:bookmarkStart w:id="971" w:name="_Toc297048346"/>
      <w:bookmarkStart w:id="972" w:name="_Toc318581158"/>
      <w:bookmarkStart w:id="973" w:name="_Toc312677989"/>
      <w:r>
        <w:rPr>
          <w:sz w:val="24"/>
        </w:rPr>
        <w:t xml:space="preserve">.5.1 </w:t>
      </w:r>
      <w:r>
        <w:rPr>
          <w:sz w:val="24"/>
        </w:rPr>
        <w:t>分包的一般约定</w:t>
      </w:r>
    </w:p>
    <w:p w14:paraId="7916CFFD" w14:textId="77777777" w:rsidR="00526661" w:rsidRDefault="00526661" w:rsidP="00526661">
      <w:pPr>
        <w:spacing w:line="360" w:lineRule="auto"/>
        <w:ind w:firstLineChars="200" w:firstLine="480"/>
        <w:jc w:val="left"/>
        <w:rPr>
          <w:sz w:val="24"/>
        </w:rPr>
      </w:pPr>
      <w:r>
        <w:rPr>
          <w:sz w:val="24"/>
        </w:rPr>
        <w:t>禁止分包的工程包括：</w:t>
      </w:r>
      <w:r>
        <w:rPr>
          <w:sz w:val="24"/>
          <w:u w:val="single"/>
        </w:rPr>
        <w:t>绿化工程、</w:t>
      </w:r>
      <w:r>
        <w:rPr>
          <w:sz w:val="24"/>
          <w:u w:val="single"/>
        </w:rPr>
        <w:t xml:space="preserve"> </w:t>
      </w:r>
      <w:r>
        <w:rPr>
          <w:rFonts w:hint="eastAsia"/>
          <w:sz w:val="24"/>
          <w:u w:val="single"/>
        </w:rPr>
        <w:t>庭院工程、给排水工程</w:t>
      </w:r>
      <w:r>
        <w:rPr>
          <w:sz w:val="24"/>
          <w:u w:val="single"/>
        </w:rPr>
        <w:t xml:space="preserve">  </w:t>
      </w:r>
      <w:r>
        <w:rPr>
          <w:sz w:val="24"/>
        </w:rPr>
        <w:t>。</w:t>
      </w:r>
    </w:p>
    <w:p w14:paraId="7B361A1D" w14:textId="77777777" w:rsidR="00526661" w:rsidRDefault="00526661" w:rsidP="00526661">
      <w:pPr>
        <w:spacing w:line="360" w:lineRule="auto"/>
        <w:ind w:firstLineChars="200" w:firstLine="480"/>
        <w:jc w:val="left"/>
        <w:rPr>
          <w:sz w:val="24"/>
        </w:rPr>
      </w:pPr>
      <w:r>
        <w:rPr>
          <w:sz w:val="24"/>
        </w:rPr>
        <w:t>主体结构、关键性工作的范围：</w:t>
      </w:r>
      <w:r>
        <w:rPr>
          <w:rFonts w:hint="eastAsia"/>
          <w:sz w:val="24"/>
          <w:u w:val="single"/>
        </w:rPr>
        <w:t>绿化种植、养护、道路及广场铺装、景观构筑物等</w:t>
      </w:r>
      <w:bookmarkStart w:id="974" w:name="_Toc304295525"/>
      <w:bookmarkStart w:id="975" w:name="_Toc303539104"/>
      <w:bookmarkStart w:id="976" w:name="_Toc297216153"/>
      <w:bookmarkStart w:id="977" w:name="_Toc300934947"/>
      <w:bookmarkStart w:id="978" w:name="_Toc296503161"/>
      <w:bookmarkStart w:id="979" w:name="_Toc296347160"/>
      <w:bookmarkStart w:id="980" w:name="_Toc297120461"/>
      <w:bookmarkStart w:id="981" w:name="_Toc297048347"/>
      <w:bookmarkStart w:id="982" w:name="_Toc297123494"/>
      <w:bookmarkStart w:id="983" w:name="_Toc296890989"/>
      <w:bookmarkStart w:id="984" w:name="_Toc296944500"/>
      <w:bookmarkStart w:id="985" w:name="_Toc296891201"/>
      <w:bookmarkStart w:id="986" w:name="_Toc296346662"/>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Pr>
          <w:rFonts w:hint="eastAsia"/>
          <w:sz w:val="24"/>
          <w:u w:val="single"/>
        </w:rPr>
        <w:t>。</w:t>
      </w:r>
    </w:p>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14:paraId="6594B874" w14:textId="77777777" w:rsidR="00526661" w:rsidRDefault="00526661" w:rsidP="00526661">
      <w:pPr>
        <w:spacing w:line="360" w:lineRule="auto"/>
        <w:rPr>
          <w:sz w:val="24"/>
        </w:rPr>
      </w:pPr>
      <w:r>
        <w:rPr>
          <w:sz w:val="24"/>
        </w:rPr>
        <w:t xml:space="preserve">    3</w:t>
      </w:r>
      <w:bookmarkStart w:id="987" w:name="_Toc312677990"/>
      <w:bookmarkStart w:id="988" w:name="_Toc318581159"/>
      <w:r>
        <w:rPr>
          <w:sz w:val="24"/>
        </w:rPr>
        <w:t xml:space="preserve">.5.2 </w:t>
      </w:r>
      <w:r>
        <w:rPr>
          <w:sz w:val="24"/>
        </w:rPr>
        <w:t>分包的确定</w:t>
      </w:r>
    </w:p>
    <w:p w14:paraId="157525F7" w14:textId="77777777" w:rsidR="00526661" w:rsidRDefault="00526661" w:rsidP="00526661">
      <w:pPr>
        <w:spacing w:line="360" w:lineRule="auto"/>
        <w:ind w:firstLineChars="200" w:firstLine="480"/>
        <w:rPr>
          <w:sz w:val="24"/>
        </w:rPr>
      </w:pPr>
      <w:r>
        <w:rPr>
          <w:sz w:val="24"/>
        </w:rPr>
        <w:t>允许分包的专业工程包括：</w:t>
      </w:r>
      <w:r>
        <w:rPr>
          <w:sz w:val="24"/>
          <w:u w:val="single"/>
        </w:rPr>
        <w:t xml:space="preserve"> </w:t>
      </w:r>
      <w:r>
        <w:rPr>
          <w:rFonts w:hint="eastAsia"/>
          <w:sz w:val="24"/>
          <w:u w:val="single"/>
        </w:rPr>
        <w:t>劳务、</w:t>
      </w:r>
      <w:r>
        <w:rPr>
          <w:sz w:val="24"/>
          <w:u w:val="single"/>
        </w:rPr>
        <w:t>已标价工程量清单或预算书中给定暂估价的专业工程</w:t>
      </w:r>
      <w:r>
        <w:rPr>
          <w:rFonts w:hint="eastAsia"/>
          <w:sz w:val="24"/>
          <w:u w:val="single"/>
        </w:rPr>
        <w:t>、其他需要由具有专业承包资质的建筑企业完成施工的工程内容</w:t>
      </w:r>
      <w:r>
        <w:rPr>
          <w:sz w:val="24"/>
          <w:u w:val="single"/>
        </w:rPr>
        <w:t>。</w:t>
      </w:r>
      <w:r>
        <w:rPr>
          <w:sz w:val="24"/>
          <w:u w:val="single"/>
        </w:rPr>
        <w:t xml:space="preserve"> </w:t>
      </w:r>
    </w:p>
    <w:p w14:paraId="4A3E36D1" w14:textId="77777777" w:rsidR="00526661" w:rsidRDefault="00526661" w:rsidP="00526661">
      <w:pPr>
        <w:spacing w:line="360" w:lineRule="auto"/>
        <w:ind w:firstLineChars="200" w:firstLine="480"/>
        <w:rPr>
          <w:sz w:val="24"/>
        </w:rPr>
      </w:pPr>
      <w:r>
        <w:rPr>
          <w:sz w:val="24"/>
        </w:rPr>
        <w:t>涉及分包的工程内容，分包工程承包人的资格应符合国家相关规定。</w:t>
      </w:r>
    </w:p>
    <w:p w14:paraId="4FC9D1B5" w14:textId="77777777" w:rsidR="00526661" w:rsidRDefault="00526661" w:rsidP="00526661">
      <w:pPr>
        <w:spacing w:line="360" w:lineRule="auto"/>
        <w:ind w:firstLineChars="200" w:firstLine="480"/>
        <w:rPr>
          <w:sz w:val="24"/>
        </w:rPr>
      </w:pPr>
      <w:r>
        <w:rPr>
          <w:sz w:val="24"/>
        </w:rPr>
        <w:t>其他关于分包的约定：</w:t>
      </w:r>
      <w:r>
        <w:rPr>
          <w:sz w:val="24"/>
          <w:u w:val="single"/>
        </w:rPr>
        <w:t xml:space="preserve">             </w:t>
      </w:r>
      <w:r>
        <w:rPr>
          <w:rFonts w:hint="eastAsia"/>
          <w:sz w:val="24"/>
          <w:u w:val="single"/>
        </w:rPr>
        <w:t>/</w:t>
      </w:r>
      <w:r>
        <w:rPr>
          <w:sz w:val="24"/>
          <w:u w:val="single"/>
        </w:rPr>
        <w:t xml:space="preserve">                  </w:t>
      </w:r>
      <w:r>
        <w:rPr>
          <w:sz w:val="24"/>
        </w:rPr>
        <w:t>。</w:t>
      </w:r>
    </w:p>
    <w:p w14:paraId="0C7EE82B" w14:textId="77777777" w:rsidR="00526661" w:rsidRDefault="00526661" w:rsidP="00526661">
      <w:pPr>
        <w:spacing w:line="360" w:lineRule="auto"/>
        <w:ind w:firstLineChars="200" w:firstLine="480"/>
        <w:rPr>
          <w:sz w:val="24"/>
        </w:rPr>
      </w:pPr>
      <w:r>
        <w:rPr>
          <w:sz w:val="24"/>
        </w:rPr>
        <w:t xml:space="preserve">3.5.4 </w:t>
      </w:r>
      <w:r>
        <w:rPr>
          <w:sz w:val="24"/>
        </w:rPr>
        <w:t>分包合同价款</w:t>
      </w:r>
    </w:p>
    <w:p w14:paraId="7B9D842C" w14:textId="77777777" w:rsidR="00526661" w:rsidRDefault="00526661" w:rsidP="00526661">
      <w:pPr>
        <w:spacing w:line="360" w:lineRule="auto"/>
        <w:ind w:firstLineChars="200" w:firstLine="480"/>
        <w:rPr>
          <w:sz w:val="24"/>
        </w:rPr>
      </w:pPr>
      <w:r>
        <w:rPr>
          <w:sz w:val="24"/>
        </w:rPr>
        <w:t>关于分包合同价款支付的约定：</w:t>
      </w:r>
      <w:r>
        <w:rPr>
          <w:sz w:val="24"/>
          <w:u w:val="single"/>
        </w:rPr>
        <w:t xml:space="preserve">     </w:t>
      </w:r>
      <w:r>
        <w:rPr>
          <w:rFonts w:hint="eastAsia"/>
          <w:sz w:val="24"/>
          <w:u w:val="single"/>
        </w:rPr>
        <w:t>/</w:t>
      </w:r>
      <w:r>
        <w:rPr>
          <w:sz w:val="24"/>
          <w:u w:val="single"/>
        </w:rPr>
        <w:t xml:space="preserve">                  </w:t>
      </w:r>
      <w:r>
        <w:rPr>
          <w:sz w:val="24"/>
        </w:rPr>
        <w:t>。</w:t>
      </w:r>
    </w:p>
    <w:p w14:paraId="64E481EB" w14:textId="77777777" w:rsidR="00526661" w:rsidRDefault="00526661" w:rsidP="00526661">
      <w:pPr>
        <w:spacing w:line="360" w:lineRule="auto"/>
        <w:ind w:firstLineChars="200" w:firstLine="480"/>
        <w:outlineLvl w:val="2"/>
        <w:rPr>
          <w:sz w:val="24"/>
        </w:rPr>
      </w:pPr>
      <w:bookmarkStart w:id="989" w:name="_Toc1926667033"/>
      <w:bookmarkStart w:id="990" w:name="_Toc81556064"/>
      <w:bookmarkStart w:id="991" w:name="_Toc30018"/>
      <w:bookmarkStart w:id="992" w:name="_Toc1754831627"/>
      <w:bookmarkStart w:id="993" w:name="_Toc75262758"/>
      <w:bookmarkStart w:id="994" w:name="_Toc75263041"/>
      <w:bookmarkStart w:id="995" w:name="_Toc75263404"/>
      <w:bookmarkStart w:id="996" w:name="_Toc205054811"/>
      <w:bookmarkStart w:id="997" w:name="_Toc205055039"/>
      <w:bookmarkStart w:id="998" w:name="_Toc205055267"/>
      <w:bookmarkEnd w:id="987"/>
      <w:bookmarkEnd w:id="988"/>
      <w:r>
        <w:rPr>
          <w:sz w:val="24"/>
        </w:rPr>
        <w:t xml:space="preserve">3.6 </w:t>
      </w:r>
      <w:r>
        <w:rPr>
          <w:sz w:val="24"/>
        </w:rPr>
        <w:t>工程照管与成品、半成品保护</w:t>
      </w:r>
      <w:bookmarkEnd w:id="989"/>
      <w:bookmarkEnd w:id="990"/>
      <w:bookmarkEnd w:id="991"/>
      <w:bookmarkEnd w:id="992"/>
      <w:bookmarkEnd w:id="993"/>
      <w:bookmarkEnd w:id="994"/>
      <w:bookmarkEnd w:id="995"/>
      <w:bookmarkEnd w:id="996"/>
      <w:bookmarkEnd w:id="997"/>
      <w:bookmarkEnd w:id="998"/>
    </w:p>
    <w:p w14:paraId="2D5910FA" w14:textId="77777777" w:rsidR="00526661" w:rsidRDefault="00526661" w:rsidP="00526661">
      <w:pPr>
        <w:ind w:firstLineChars="200" w:firstLine="480"/>
        <w:rPr>
          <w:kern w:val="0"/>
          <w:sz w:val="24"/>
        </w:rPr>
      </w:pPr>
      <w:bookmarkStart w:id="999" w:name="_Toc786970481"/>
      <w:bookmarkStart w:id="1000" w:name="_Toc65997439"/>
      <w:r>
        <w:rPr>
          <w:kern w:val="0"/>
          <w:sz w:val="24"/>
        </w:rPr>
        <w:t>本款补充</w:t>
      </w:r>
      <w:r>
        <w:rPr>
          <w:kern w:val="0"/>
          <w:sz w:val="24"/>
        </w:rPr>
        <w:t>3.6.2</w:t>
      </w:r>
      <w:r>
        <w:rPr>
          <w:kern w:val="0"/>
          <w:sz w:val="24"/>
        </w:rPr>
        <w:t>。</w:t>
      </w:r>
      <w:bookmarkEnd w:id="999"/>
      <w:bookmarkEnd w:id="1000"/>
    </w:p>
    <w:p w14:paraId="4CED2348" w14:textId="77777777" w:rsidR="00526661" w:rsidRDefault="00526661" w:rsidP="00526661">
      <w:pPr>
        <w:snapToGrid w:val="0"/>
        <w:spacing w:before="120" w:after="120" w:line="360" w:lineRule="auto"/>
        <w:ind w:firstLineChars="200" w:firstLine="480"/>
        <w:rPr>
          <w:kern w:val="0"/>
          <w:sz w:val="24"/>
          <w:u w:val="single"/>
        </w:rPr>
      </w:pPr>
      <w:r>
        <w:rPr>
          <w:kern w:val="0"/>
          <w:sz w:val="24"/>
        </w:rPr>
        <w:t xml:space="preserve">3.6.1 </w:t>
      </w:r>
      <w:r>
        <w:rPr>
          <w:kern w:val="0"/>
          <w:sz w:val="24"/>
        </w:rPr>
        <w:t>承包人负责照管工程及工程相关的材料、工程设备的起始时间：</w:t>
      </w:r>
      <w:r>
        <w:rPr>
          <w:kern w:val="0"/>
          <w:sz w:val="24"/>
          <w:u w:val="single"/>
        </w:rPr>
        <w:t>自发包人向承包人移交施工现场之日起，承包人应负责照管工程及工程相关的材料、工程设备，直到颁发工程接收证书之日止。</w:t>
      </w:r>
      <w:r>
        <w:rPr>
          <w:kern w:val="0"/>
          <w:sz w:val="24"/>
          <w:u w:val="single"/>
        </w:rPr>
        <w:t xml:space="preserve"> </w:t>
      </w:r>
    </w:p>
    <w:p w14:paraId="406F608A" w14:textId="77777777" w:rsidR="00526661" w:rsidRDefault="00526661" w:rsidP="00526661">
      <w:pPr>
        <w:snapToGrid w:val="0"/>
        <w:spacing w:line="360" w:lineRule="auto"/>
        <w:ind w:firstLineChars="200" w:firstLine="480"/>
        <w:rPr>
          <w:kern w:val="0"/>
          <w:sz w:val="24"/>
        </w:rPr>
      </w:pPr>
      <w:r>
        <w:rPr>
          <w:kern w:val="0"/>
          <w:sz w:val="24"/>
        </w:rPr>
        <w:t xml:space="preserve">3.6.2 </w:t>
      </w:r>
      <w:bookmarkStart w:id="1001" w:name="_Hlk74923480"/>
      <w:r>
        <w:rPr>
          <w:kern w:val="0"/>
          <w:sz w:val="24"/>
        </w:rPr>
        <w:t>现状树木的保护</w:t>
      </w:r>
      <w:bookmarkEnd w:id="1001"/>
      <w:r>
        <w:rPr>
          <w:kern w:val="0"/>
          <w:sz w:val="24"/>
        </w:rPr>
        <w:t>起始时间：</w:t>
      </w:r>
      <w:r>
        <w:rPr>
          <w:kern w:val="0"/>
          <w:sz w:val="24"/>
          <w:u w:val="single"/>
        </w:rPr>
        <w:t xml:space="preserve"> </w:t>
      </w:r>
      <w:r>
        <w:rPr>
          <w:kern w:val="0"/>
          <w:sz w:val="24"/>
          <w:u w:val="single"/>
        </w:rPr>
        <w:t>自发包人向承包人移交施工现场之日起，承包人应负责现状树木的保护，直到颁发工程接收证书之日止。</w:t>
      </w:r>
      <w:r>
        <w:rPr>
          <w:kern w:val="0"/>
          <w:sz w:val="24"/>
          <w:u w:val="single"/>
        </w:rPr>
        <w:t xml:space="preserve">   </w:t>
      </w:r>
    </w:p>
    <w:p w14:paraId="0BD770BE" w14:textId="77777777" w:rsidR="00526661" w:rsidRDefault="00526661" w:rsidP="00526661">
      <w:pPr>
        <w:snapToGrid w:val="0"/>
        <w:spacing w:line="360" w:lineRule="auto"/>
        <w:ind w:firstLineChars="200" w:firstLine="480"/>
        <w:rPr>
          <w:sz w:val="24"/>
        </w:rPr>
      </w:pPr>
      <w:r>
        <w:rPr>
          <w:sz w:val="24"/>
        </w:rPr>
        <w:t xml:space="preserve">3.7 </w:t>
      </w:r>
      <w:r>
        <w:rPr>
          <w:sz w:val="24"/>
        </w:rPr>
        <w:t>履约担保</w:t>
      </w:r>
    </w:p>
    <w:p w14:paraId="630CDDFF" w14:textId="77777777" w:rsidR="00526661" w:rsidRDefault="00526661" w:rsidP="00526661">
      <w:pPr>
        <w:snapToGrid w:val="0"/>
        <w:spacing w:line="360" w:lineRule="auto"/>
        <w:ind w:leftChars="284" w:left="596"/>
        <w:rPr>
          <w:sz w:val="24"/>
        </w:rPr>
      </w:pPr>
      <w:r>
        <w:rPr>
          <w:sz w:val="24"/>
        </w:rPr>
        <w:t>承包人是否提供履约担保：</w:t>
      </w:r>
      <w:r>
        <w:rPr>
          <w:sz w:val="24"/>
          <w:u w:val="single"/>
        </w:rPr>
        <w:t xml:space="preserve">  </w:t>
      </w:r>
      <w:r>
        <w:rPr>
          <w:sz w:val="24"/>
          <w:u w:val="single"/>
        </w:rPr>
        <w:t>否</w:t>
      </w:r>
      <w:r>
        <w:rPr>
          <w:sz w:val="24"/>
          <w:u w:val="single"/>
        </w:rPr>
        <w:t xml:space="preserve">  </w:t>
      </w:r>
      <w:r>
        <w:rPr>
          <w:sz w:val="24"/>
        </w:rPr>
        <w:t>。本款补充：</w:t>
      </w:r>
    </w:p>
    <w:p w14:paraId="7FAD6995" w14:textId="77777777" w:rsidR="00526661" w:rsidRDefault="00526661" w:rsidP="00526661">
      <w:pPr>
        <w:snapToGrid w:val="0"/>
        <w:spacing w:line="360" w:lineRule="auto"/>
        <w:ind w:firstLineChars="200" w:firstLine="480"/>
        <w:rPr>
          <w:sz w:val="24"/>
        </w:rPr>
      </w:pPr>
      <w:r>
        <w:rPr>
          <w:sz w:val="24"/>
        </w:rPr>
        <w:t>履约担保金额及方式：签订合同后</w:t>
      </w:r>
      <w:r>
        <w:rPr>
          <w:sz w:val="24"/>
          <w:u w:val="single"/>
        </w:rPr>
        <w:t xml:space="preserve"> /  </w:t>
      </w:r>
      <w:r>
        <w:rPr>
          <w:sz w:val="24"/>
        </w:rPr>
        <w:t>个工作日内，承包人需提交履约担保人民币</w:t>
      </w:r>
      <w:r>
        <w:rPr>
          <w:sz w:val="24"/>
          <w:u w:val="single"/>
        </w:rPr>
        <w:t xml:space="preserve"> /  </w:t>
      </w:r>
      <w:r>
        <w:rPr>
          <w:sz w:val="24"/>
        </w:rPr>
        <w:t>元（不高于中标价的</w:t>
      </w:r>
      <w:r>
        <w:rPr>
          <w:sz w:val="24"/>
        </w:rPr>
        <w:t>10 %</w:t>
      </w:r>
      <w:r>
        <w:rPr>
          <w:sz w:val="24"/>
        </w:rPr>
        <w:t>），以</w:t>
      </w:r>
      <w:r>
        <w:rPr>
          <w:sz w:val="24"/>
        </w:rPr>
        <w:sym w:font="Wingdings" w:char="00A8"/>
      </w:r>
      <w:r>
        <w:rPr>
          <w:sz w:val="24"/>
        </w:rPr>
        <w:t>保函或</w:t>
      </w:r>
      <w:r>
        <w:rPr>
          <w:sz w:val="24"/>
        </w:rPr>
        <w:sym w:font="Wingdings" w:char="00A8"/>
      </w:r>
      <w:r>
        <w:rPr>
          <w:sz w:val="24"/>
        </w:rPr>
        <w:t>保险形式执行。履约担保的有效期至本工程竣工验收合格为止。</w:t>
      </w:r>
    </w:p>
    <w:p w14:paraId="3AB87330" w14:textId="77777777" w:rsidR="00526661" w:rsidRDefault="00526661" w:rsidP="00526661">
      <w:pPr>
        <w:pStyle w:val="21"/>
        <w:spacing w:before="0" w:line="360" w:lineRule="auto"/>
        <w:jc w:val="left"/>
        <w:rPr>
          <w:b w:val="0"/>
          <w:sz w:val="28"/>
          <w:szCs w:val="21"/>
        </w:rPr>
      </w:pPr>
      <w:bookmarkStart w:id="1002" w:name="_Toc75262759"/>
      <w:bookmarkStart w:id="1003" w:name="_Toc1195865979"/>
      <w:bookmarkStart w:id="1004" w:name="_Toc81556065"/>
      <w:bookmarkStart w:id="1005" w:name="_Toc2142794716"/>
      <w:bookmarkStart w:id="1006" w:name="_Toc205054812"/>
      <w:bookmarkStart w:id="1007" w:name="_Toc205055040"/>
      <w:bookmarkStart w:id="1008" w:name="_Toc205055268"/>
      <w:r>
        <w:rPr>
          <w:b w:val="0"/>
          <w:sz w:val="28"/>
          <w:szCs w:val="21"/>
        </w:rPr>
        <w:t>4</w:t>
      </w:r>
      <w:bookmarkStart w:id="1009" w:name="_Toc297120462"/>
      <w:bookmarkStart w:id="1010" w:name="_Toc297048348"/>
      <w:bookmarkStart w:id="1011" w:name="_Toc296944501"/>
      <w:bookmarkStart w:id="1012" w:name="_Toc296890990"/>
      <w:bookmarkStart w:id="1013" w:name="_Toc267251413"/>
      <w:bookmarkStart w:id="1014" w:name="_Toc296346663"/>
      <w:bookmarkStart w:id="1015" w:name="_Toc296891202"/>
      <w:bookmarkStart w:id="1016" w:name="_Toc292559871"/>
      <w:bookmarkStart w:id="1017" w:name="_Toc292559366"/>
      <w:bookmarkStart w:id="1018" w:name="_Toc296503162"/>
      <w:bookmarkStart w:id="1019" w:name="_Toc296347161"/>
      <w:r>
        <w:rPr>
          <w:b w:val="0"/>
          <w:sz w:val="28"/>
          <w:szCs w:val="21"/>
        </w:rPr>
        <w:t xml:space="preserve">. </w:t>
      </w:r>
      <w:r>
        <w:rPr>
          <w:b w:val="0"/>
          <w:sz w:val="28"/>
          <w:szCs w:val="21"/>
        </w:rPr>
        <w:t>监</w:t>
      </w:r>
      <w:bookmarkEnd w:id="1009"/>
      <w:bookmarkEnd w:id="1010"/>
      <w:bookmarkEnd w:id="1011"/>
      <w:bookmarkEnd w:id="1012"/>
      <w:bookmarkEnd w:id="1013"/>
      <w:bookmarkEnd w:id="1014"/>
      <w:bookmarkEnd w:id="1015"/>
      <w:bookmarkEnd w:id="1016"/>
      <w:bookmarkEnd w:id="1017"/>
      <w:bookmarkEnd w:id="1018"/>
      <w:bookmarkEnd w:id="1019"/>
      <w:r>
        <w:rPr>
          <w:b w:val="0"/>
          <w:sz w:val="28"/>
          <w:szCs w:val="21"/>
        </w:rPr>
        <w:t>理人</w:t>
      </w:r>
      <w:bookmarkEnd w:id="1002"/>
      <w:bookmarkEnd w:id="1003"/>
      <w:bookmarkEnd w:id="1004"/>
      <w:bookmarkEnd w:id="1005"/>
      <w:bookmarkEnd w:id="1006"/>
      <w:bookmarkEnd w:id="1007"/>
      <w:bookmarkEnd w:id="1008"/>
    </w:p>
    <w:p w14:paraId="5127CE3B" w14:textId="77777777" w:rsidR="00526661" w:rsidRDefault="00526661" w:rsidP="00526661">
      <w:pPr>
        <w:spacing w:line="360" w:lineRule="auto"/>
        <w:ind w:firstLineChars="200" w:firstLine="480"/>
        <w:outlineLvl w:val="2"/>
        <w:rPr>
          <w:sz w:val="24"/>
        </w:rPr>
      </w:pPr>
      <w:bookmarkStart w:id="1020" w:name="_Toc22333"/>
      <w:bookmarkStart w:id="1021" w:name="_Toc81556066"/>
      <w:bookmarkStart w:id="1022" w:name="_Toc1325789808"/>
      <w:bookmarkStart w:id="1023" w:name="_Toc75262760"/>
      <w:bookmarkStart w:id="1024" w:name="_Toc75263406"/>
      <w:bookmarkStart w:id="1025" w:name="_Toc189823449"/>
      <w:bookmarkStart w:id="1026" w:name="_Toc75263043"/>
      <w:bookmarkStart w:id="1027" w:name="_Toc205054813"/>
      <w:bookmarkStart w:id="1028" w:name="_Toc205055041"/>
      <w:bookmarkStart w:id="1029" w:name="_Toc205055269"/>
      <w:r>
        <w:rPr>
          <w:sz w:val="24"/>
        </w:rPr>
        <w:t xml:space="preserve">4.1 </w:t>
      </w:r>
      <w:r>
        <w:rPr>
          <w:sz w:val="24"/>
        </w:rPr>
        <w:t>监理人的一般规定</w:t>
      </w:r>
      <w:bookmarkEnd w:id="1020"/>
      <w:bookmarkEnd w:id="1021"/>
      <w:bookmarkEnd w:id="1022"/>
      <w:bookmarkEnd w:id="1023"/>
      <w:bookmarkEnd w:id="1024"/>
      <w:bookmarkEnd w:id="1025"/>
      <w:bookmarkEnd w:id="1026"/>
      <w:bookmarkEnd w:id="1027"/>
      <w:bookmarkEnd w:id="1028"/>
      <w:bookmarkEnd w:id="1029"/>
    </w:p>
    <w:p w14:paraId="7F1F8672" w14:textId="77777777" w:rsidR="00526661" w:rsidRDefault="00526661" w:rsidP="00526661">
      <w:pPr>
        <w:spacing w:line="360" w:lineRule="auto"/>
        <w:ind w:firstLineChars="200" w:firstLine="480"/>
        <w:jc w:val="left"/>
        <w:rPr>
          <w:sz w:val="24"/>
          <w:u w:val="single"/>
        </w:rPr>
      </w:pPr>
      <w:r>
        <w:rPr>
          <w:sz w:val="24"/>
        </w:rPr>
        <w:t>关于监理人的监理内容：</w:t>
      </w:r>
      <w:r>
        <w:rPr>
          <w:rFonts w:hint="eastAsia"/>
          <w:sz w:val="24"/>
          <w:u w:val="single"/>
        </w:rPr>
        <w:t>本项目设计图纸全部内容。</w:t>
      </w:r>
    </w:p>
    <w:p w14:paraId="7775BB85" w14:textId="77777777" w:rsidR="00526661" w:rsidRDefault="00526661" w:rsidP="00526661">
      <w:pPr>
        <w:spacing w:line="360" w:lineRule="auto"/>
        <w:ind w:firstLineChars="200" w:firstLine="480"/>
        <w:jc w:val="left"/>
        <w:rPr>
          <w:sz w:val="24"/>
        </w:rPr>
      </w:pPr>
      <w:r>
        <w:rPr>
          <w:sz w:val="24"/>
        </w:rPr>
        <w:t>关于监理人的监理权限：</w:t>
      </w:r>
      <w:r>
        <w:rPr>
          <w:sz w:val="24"/>
          <w:u w:val="single"/>
        </w:rPr>
        <w:t xml:space="preserve"> </w:t>
      </w:r>
      <w:r>
        <w:rPr>
          <w:rFonts w:hint="eastAsia"/>
          <w:sz w:val="24"/>
          <w:u w:val="single"/>
        </w:rPr>
        <w:t>对工程质量、进度、成本、文明施工、安全、消防进行控制管理，</w:t>
      </w:r>
      <w:r>
        <w:rPr>
          <w:rFonts w:ascii="宋体" w:hAnsi="宋体" w:hint="eastAsia"/>
          <w:sz w:val="24"/>
          <w:u w:val="single"/>
        </w:rPr>
        <w:t>合同管理、信息管理；发包人与承包人及参与工程建设各方之间的协调等</w:t>
      </w:r>
      <w:r>
        <w:rPr>
          <w:rFonts w:eastAsia="等线"/>
          <w:sz w:val="24"/>
        </w:rPr>
        <w:t>。</w:t>
      </w:r>
    </w:p>
    <w:p w14:paraId="7AA7E41C" w14:textId="77777777" w:rsidR="00526661" w:rsidRDefault="00526661" w:rsidP="00526661">
      <w:pPr>
        <w:spacing w:line="360" w:lineRule="auto"/>
        <w:ind w:firstLineChars="200" w:firstLine="480"/>
        <w:jc w:val="left"/>
        <w:rPr>
          <w:sz w:val="24"/>
          <w:u w:val="single"/>
        </w:rPr>
      </w:pPr>
      <w:r>
        <w:rPr>
          <w:sz w:val="24"/>
        </w:rPr>
        <w:t>需要取得发包人批准才能行使的职权：</w:t>
      </w:r>
      <w:r>
        <w:rPr>
          <w:sz w:val="24"/>
          <w:u w:val="single"/>
        </w:rPr>
        <w:t>（</w:t>
      </w:r>
      <w:r>
        <w:rPr>
          <w:sz w:val="24"/>
          <w:u w:val="single"/>
        </w:rPr>
        <w:t>1</w:t>
      </w:r>
      <w:r>
        <w:rPr>
          <w:sz w:val="24"/>
          <w:u w:val="single"/>
        </w:rPr>
        <w:t>）承包人施工索赔的批准权，包括工期索赔和费用索赔；（</w:t>
      </w:r>
      <w:r>
        <w:rPr>
          <w:sz w:val="24"/>
          <w:u w:val="single"/>
        </w:rPr>
        <w:t>2</w:t>
      </w:r>
      <w:r>
        <w:rPr>
          <w:sz w:val="24"/>
          <w:u w:val="single"/>
        </w:rPr>
        <w:t>）因施工工艺变化、设计变更导致的合同价款是否调整的确认权；（</w:t>
      </w:r>
      <w:r>
        <w:rPr>
          <w:sz w:val="24"/>
          <w:u w:val="single"/>
        </w:rPr>
        <w:t>3</w:t>
      </w:r>
      <w:r>
        <w:rPr>
          <w:sz w:val="24"/>
          <w:u w:val="single"/>
        </w:rPr>
        <w:t>）工程款拨付的批准权；（</w:t>
      </w:r>
      <w:r>
        <w:rPr>
          <w:sz w:val="24"/>
          <w:u w:val="single"/>
        </w:rPr>
        <w:t>4</w:t>
      </w:r>
      <w:r>
        <w:rPr>
          <w:sz w:val="24"/>
          <w:u w:val="single"/>
        </w:rPr>
        <w:t>）暂估价材料、设备的价格确认权；（</w:t>
      </w:r>
      <w:r>
        <w:rPr>
          <w:sz w:val="24"/>
          <w:u w:val="single"/>
        </w:rPr>
        <w:t>5</w:t>
      </w:r>
      <w:r>
        <w:rPr>
          <w:sz w:val="24"/>
          <w:u w:val="single"/>
        </w:rPr>
        <w:t>）其它涉及工程费用的确认权；（</w:t>
      </w:r>
      <w:r>
        <w:rPr>
          <w:sz w:val="24"/>
          <w:u w:val="single"/>
        </w:rPr>
        <w:t>6</w:t>
      </w:r>
      <w:r>
        <w:rPr>
          <w:sz w:val="24"/>
          <w:u w:val="single"/>
        </w:rPr>
        <w:t>）工程月进度计划及更高级别计划的变更审批权；（</w:t>
      </w:r>
      <w:r>
        <w:rPr>
          <w:sz w:val="24"/>
          <w:u w:val="single"/>
        </w:rPr>
        <w:t>7</w:t>
      </w:r>
      <w:r>
        <w:rPr>
          <w:sz w:val="24"/>
          <w:u w:val="single"/>
        </w:rPr>
        <w:t>）重大质量事故的处理权。</w:t>
      </w:r>
      <w:r>
        <w:rPr>
          <w:sz w:val="24"/>
          <w:u w:val="single"/>
        </w:rPr>
        <w:t xml:space="preserve">       </w:t>
      </w:r>
    </w:p>
    <w:p w14:paraId="15E6FDAF" w14:textId="77777777" w:rsidR="00526661" w:rsidRDefault="00526661" w:rsidP="00526661">
      <w:pPr>
        <w:spacing w:line="360" w:lineRule="auto"/>
        <w:ind w:firstLineChars="200" w:firstLine="480"/>
        <w:jc w:val="left"/>
        <w:rPr>
          <w:sz w:val="24"/>
        </w:rPr>
      </w:pPr>
      <w:r>
        <w:rPr>
          <w:sz w:val="24"/>
        </w:rPr>
        <w:t>除本款有明确约定或经发包人同意外，监理工程师无权否定或免除合同约定的承包人的任何权利与义务。</w:t>
      </w:r>
    </w:p>
    <w:p w14:paraId="599EF19F" w14:textId="77777777" w:rsidR="00526661" w:rsidRDefault="00526661" w:rsidP="00526661">
      <w:pPr>
        <w:spacing w:line="360" w:lineRule="auto"/>
        <w:ind w:firstLineChars="200" w:firstLine="480"/>
        <w:rPr>
          <w:sz w:val="24"/>
          <w:u w:val="single"/>
        </w:rPr>
      </w:pPr>
      <w:r>
        <w:rPr>
          <w:sz w:val="24"/>
        </w:rPr>
        <w:t>关于监理人在施工现场的办公场所、生活场所的提供和费用承担的约定：</w:t>
      </w:r>
      <w:r>
        <w:rPr>
          <w:sz w:val="24"/>
          <w:u w:val="single"/>
        </w:rPr>
        <w:t xml:space="preserve">                </w:t>
      </w:r>
      <w:r>
        <w:rPr>
          <w:rFonts w:hint="eastAsia"/>
          <w:sz w:val="24"/>
          <w:u w:val="single"/>
        </w:rPr>
        <w:t>/</w:t>
      </w:r>
      <w:r>
        <w:rPr>
          <w:sz w:val="24"/>
          <w:u w:val="single"/>
        </w:rPr>
        <w:t xml:space="preserve">  </w:t>
      </w:r>
      <w:r>
        <w:rPr>
          <w:sz w:val="24"/>
        </w:rPr>
        <w:t>。</w:t>
      </w:r>
    </w:p>
    <w:p w14:paraId="41A852CE" w14:textId="77777777" w:rsidR="00526661" w:rsidRDefault="00526661" w:rsidP="00526661">
      <w:pPr>
        <w:spacing w:line="360" w:lineRule="auto"/>
        <w:ind w:firstLineChars="200" w:firstLine="480"/>
        <w:outlineLvl w:val="2"/>
        <w:rPr>
          <w:sz w:val="24"/>
        </w:rPr>
      </w:pPr>
      <w:bookmarkStart w:id="1030" w:name="_Toc75262761"/>
      <w:bookmarkStart w:id="1031" w:name="_Toc75263044"/>
      <w:bookmarkStart w:id="1032" w:name="_Toc75263407"/>
      <w:bookmarkStart w:id="1033" w:name="_Toc1416"/>
      <w:bookmarkStart w:id="1034" w:name="_Toc1881790026"/>
      <w:bookmarkStart w:id="1035" w:name="_Toc1275710936"/>
      <w:bookmarkStart w:id="1036" w:name="_Toc81556067"/>
      <w:bookmarkStart w:id="1037" w:name="_Toc205054814"/>
      <w:bookmarkStart w:id="1038" w:name="_Toc205055042"/>
      <w:bookmarkStart w:id="1039" w:name="_Toc205055270"/>
      <w:r>
        <w:rPr>
          <w:sz w:val="24"/>
        </w:rPr>
        <w:t xml:space="preserve">4.2 </w:t>
      </w:r>
      <w:r>
        <w:rPr>
          <w:sz w:val="24"/>
        </w:rPr>
        <w:t>监理人员</w:t>
      </w:r>
      <w:bookmarkEnd w:id="1030"/>
      <w:bookmarkEnd w:id="1031"/>
      <w:bookmarkEnd w:id="1032"/>
      <w:bookmarkEnd w:id="1033"/>
      <w:bookmarkEnd w:id="1034"/>
      <w:bookmarkEnd w:id="1035"/>
      <w:bookmarkEnd w:id="1036"/>
      <w:bookmarkEnd w:id="1037"/>
      <w:bookmarkEnd w:id="1038"/>
      <w:bookmarkEnd w:id="1039"/>
    </w:p>
    <w:p w14:paraId="717D6DD8" w14:textId="77777777" w:rsidR="00526661" w:rsidRDefault="00526661" w:rsidP="00526661">
      <w:pPr>
        <w:spacing w:line="360" w:lineRule="auto"/>
        <w:ind w:firstLineChars="200" w:firstLine="480"/>
        <w:rPr>
          <w:sz w:val="24"/>
        </w:rPr>
      </w:pPr>
      <w:r>
        <w:rPr>
          <w:sz w:val="24"/>
        </w:rPr>
        <w:t>关于监理人的其他约定：</w:t>
      </w:r>
      <w:r>
        <w:rPr>
          <w:sz w:val="24"/>
          <w:u w:val="single"/>
        </w:rPr>
        <w:t xml:space="preserve">      </w:t>
      </w:r>
      <w:r>
        <w:rPr>
          <w:rFonts w:hint="eastAsia"/>
          <w:sz w:val="24"/>
          <w:u w:val="single"/>
        </w:rPr>
        <w:t>/</w:t>
      </w:r>
      <w:r>
        <w:rPr>
          <w:sz w:val="24"/>
          <w:u w:val="single"/>
        </w:rPr>
        <w:t xml:space="preserve">                        </w:t>
      </w:r>
      <w:r>
        <w:rPr>
          <w:sz w:val="24"/>
        </w:rPr>
        <w:t>。</w:t>
      </w:r>
    </w:p>
    <w:p w14:paraId="73EBDC78" w14:textId="77777777" w:rsidR="00526661" w:rsidRDefault="00526661" w:rsidP="00526661">
      <w:pPr>
        <w:spacing w:line="360" w:lineRule="auto"/>
        <w:ind w:firstLineChars="200" w:firstLine="480"/>
        <w:outlineLvl w:val="2"/>
        <w:rPr>
          <w:sz w:val="24"/>
        </w:rPr>
      </w:pPr>
      <w:bookmarkStart w:id="1040" w:name="_Toc1839233093"/>
      <w:bookmarkStart w:id="1041" w:name="_Toc81556068"/>
      <w:bookmarkStart w:id="1042" w:name="_Toc351297407"/>
      <w:bookmarkStart w:id="1043" w:name="_Toc75263045"/>
      <w:bookmarkStart w:id="1044" w:name="_Toc75263408"/>
      <w:bookmarkStart w:id="1045" w:name="_Toc75262762"/>
      <w:bookmarkStart w:id="1046" w:name="_Toc20339"/>
      <w:bookmarkStart w:id="1047" w:name="_Toc205054815"/>
      <w:bookmarkStart w:id="1048" w:name="_Toc205055043"/>
      <w:bookmarkStart w:id="1049" w:name="_Toc205055271"/>
      <w:r>
        <w:rPr>
          <w:sz w:val="24"/>
        </w:rPr>
        <w:t xml:space="preserve">4.4 </w:t>
      </w:r>
      <w:r>
        <w:rPr>
          <w:sz w:val="24"/>
        </w:rPr>
        <w:t>商定或确定</w:t>
      </w:r>
      <w:bookmarkEnd w:id="1040"/>
      <w:bookmarkEnd w:id="1041"/>
      <w:bookmarkEnd w:id="1042"/>
      <w:bookmarkEnd w:id="1043"/>
      <w:bookmarkEnd w:id="1044"/>
      <w:bookmarkEnd w:id="1045"/>
      <w:bookmarkEnd w:id="1046"/>
      <w:bookmarkEnd w:id="1047"/>
      <w:bookmarkEnd w:id="1048"/>
      <w:bookmarkEnd w:id="1049"/>
    </w:p>
    <w:p w14:paraId="3A75E21A" w14:textId="77777777" w:rsidR="00526661" w:rsidRDefault="00526661" w:rsidP="00526661">
      <w:pPr>
        <w:spacing w:line="360" w:lineRule="auto"/>
        <w:ind w:firstLineChars="200" w:firstLine="480"/>
        <w:rPr>
          <w:sz w:val="24"/>
          <w:u w:val="single"/>
        </w:rPr>
      </w:pPr>
      <w:bookmarkStart w:id="1050" w:name="_Toc267251418"/>
      <w:r>
        <w:rPr>
          <w:sz w:val="24"/>
        </w:rPr>
        <w:t>在发包人和承包人不能通过协商达成一致意见时，发包人授权监理人对以下事项进行确定：</w:t>
      </w:r>
      <w:r>
        <w:rPr>
          <w:rFonts w:hint="eastAsia"/>
          <w:sz w:val="24"/>
          <w:u w:val="single"/>
        </w:rPr>
        <w:t xml:space="preserve"> </w:t>
      </w:r>
      <w:r>
        <w:rPr>
          <w:sz w:val="24"/>
          <w:u w:val="single"/>
        </w:rPr>
        <w:t xml:space="preserve">  /          </w:t>
      </w:r>
    </w:p>
    <w:p w14:paraId="576FD8AF" w14:textId="77777777" w:rsidR="00526661" w:rsidRDefault="00526661" w:rsidP="00526661">
      <w:pPr>
        <w:autoSpaceDE w:val="0"/>
        <w:autoSpaceDN w:val="0"/>
        <w:adjustRightInd w:val="0"/>
        <w:spacing w:line="360" w:lineRule="auto"/>
        <w:ind w:firstLineChars="200" w:firstLine="480"/>
        <w:jc w:val="left"/>
        <w:rPr>
          <w:kern w:val="0"/>
          <w:sz w:val="24"/>
        </w:rPr>
      </w:pPr>
      <w:bookmarkStart w:id="1051" w:name="_Toc441549874"/>
      <w:bookmarkStart w:id="1052" w:name="_Toc1767461773"/>
    </w:p>
    <w:p w14:paraId="78D89839" w14:textId="77777777" w:rsidR="00526661" w:rsidRDefault="00526661" w:rsidP="00526661">
      <w:pPr>
        <w:pStyle w:val="21"/>
        <w:spacing w:before="0" w:line="360" w:lineRule="auto"/>
        <w:jc w:val="left"/>
        <w:rPr>
          <w:b w:val="0"/>
          <w:sz w:val="28"/>
          <w:szCs w:val="21"/>
        </w:rPr>
      </w:pPr>
      <w:bookmarkStart w:id="1053" w:name="_Toc81556069"/>
      <w:bookmarkStart w:id="1054" w:name="_Toc75262763"/>
      <w:bookmarkStart w:id="1055" w:name="_Toc205054816"/>
      <w:bookmarkStart w:id="1056" w:name="_Toc205055044"/>
      <w:bookmarkStart w:id="1057" w:name="_Toc205055272"/>
      <w:r>
        <w:rPr>
          <w:b w:val="0"/>
          <w:sz w:val="28"/>
          <w:szCs w:val="21"/>
        </w:rPr>
        <w:t>5</w:t>
      </w:r>
      <w:bookmarkStart w:id="1058" w:name="_Toc296890991"/>
      <w:bookmarkStart w:id="1059" w:name="_Toc292559872"/>
      <w:bookmarkStart w:id="1060" w:name="_Toc292559367"/>
      <w:bookmarkStart w:id="1061" w:name="_Toc296944502"/>
      <w:bookmarkStart w:id="1062" w:name="_Toc297120463"/>
      <w:bookmarkStart w:id="1063" w:name="_Toc296347162"/>
      <w:bookmarkStart w:id="1064" w:name="_Toc297048349"/>
      <w:bookmarkStart w:id="1065" w:name="_Toc296891203"/>
      <w:bookmarkStart w:id="1066" w:name="_Toc296346664"/>
      <w:bookmarkStart w:id="1067" w:name="_Toc296503163"/>
      <w:bookmarkEnd w:id="1050"/>
      <w:r>
        <w:rPr>
          <w:b w:val="0"/>
          <w:sz w:val="28"/>
          <w:szCs w:val="21"/>
        </w:rPr>
        <w:t xml:space="preserve">. </w:t>
      </w:r>
      <w:r>
        <w:rPr>
          <w:b w:val="0"/>
          <w:sz w:val="28"/>
          <w:szCs w:val="21"/>
        </w:rPr>
        <w:t>工程质量</w:t>
      </w:r>
      <w:bookmarkEnd w:id="1051"/>
      <w:bookmarkEnd w:id="1052"/>
      <w:bookmarkEnd w:id="1053"/>
      <w:bookmarkEnd w:id="1054"/>
      <w:bookmarkEnd w:id="1055"/>
      <w:bookmarkEnd w:id="1056"/>
      <w:bookmarkEnd w:id="1057"/>
    </w:p>
    <w:p w14:paraId="2854BD11" w14:textId="77777777" w:rsidR="00526661" w:rsidRDefault="00526661" w:rsidP="00526661">
      <w:pPr>
        <w:spacing w:line="360" w:lineRule="auto"/>
        <w:ind w:firstLineChars="200" w:firstLine="480"/>
        <w:outlineLvl w:val="2"/>
        <w:rPr>
          <w:sz w:val="24"/>
        </w:rPr>
      </w:pPr>
      <w:bookmarkStart w:id="1068" w:name="_Toc1592482993"/>
      <w:bookmarkStart w:id="1069" w:name="_Toc75263410"/>
      <w:bookmarkStart w:id="1070" w:name="_Toc75262764"/>
      <w:bookmarkStart w:id="1071" w:name="_Toc81556070"/>
      <w:bookmarkStart w:id="1072" w:name="_Toc75263047"/>
      <w:bookmarkStart w:id="1073" w:name="_Toc928117446"/>
      <w:bookmarkStart w:id="1074" w:name="_Toc18820"/>
      <w:bookmarkStart w:id="1075" w:name="_Toc205054817"/>
      <w:bookmarkStart w:id="1076" w:name="_Toc205055045"/>
      <w:bookmarkStart w:id="1077" w:name="_Toc205055273"/>
      <w:r>
        <w:rPr>
          <w:sz w:val="24"/>
        </w:rPr>
        <w:t xml:space="preserve">5.1 </w:t>
      </w:r>
      <w:r>
        <w:rPr>
          <w:sz w:val="24"/>
        </w:rPr>
        <w:t>质量要求</w:t>
      </w:r>
      <w:bookmarkEnd w:id="1068"/>
      <w:bookmarkEnd w:id="1069"/>
      <w:bookmarkEnd w:id="1070"/>
      <w:bookmarkEnd w:id="1071"/>
      <w:bookmarkEnd w:id="1072"/>
      <w:bookmarkEnd w:id="1073"/>
      <w:bookmarkEnd w:id="1074"/>
      <w:bookmarkEnd w:id="1075"/>
      <w:bookmarkEnd w:id="1076"/>
      <w:bookmarkEnd w:id="1077"/>
    </w:p>
    <w:p w14:paraId="55E6007A" w14:textId="77777777" w:rsidR="00526661" w:rsidRDefault="00526661" w:rsidP="00526661">
      <w:pPr>
        <w:spacing w:line="360" w:lineRule="auto"/>
        <w:ind w:firstLineChars="200" w:firstLine="480"/>
        <w:jc w:val="left"/>
        <w:rPr>
          <w:sz w:val="24"/>
          <w:u w:val="single"/>
        </w:rPr>
      </w:pPr>
      <w:r>
        <w:rPr>
          <w:sz w:val="24"/>
        </w:rPr>
        <w:t>5</w:t>
      </w:r>
      <w:bookmarkStart w:id="1078" w:name="_Toc297123496"/>
      <w:bookmarkStart w:id="1079" w:name="_Toc304295527"/>
      <w:bookmarkStart w:id="1080" w:name="_Toc297216155"/>
      <w:bookmarkStart w:id="1081" w:name="_Toc303539106"/>
      <w:bookmarkStart w:id="1082" w:name="_Toc318581164"/>
      <w:bookmarkStart w:id="1083" w:name="_Toc312677997"/>
      <w:bookmarkStart w:id="1084" w:name="_Toc300934949"/>
      <w:r>
        <w:rPr>
          <w:sz w:val="24"/>
        </w:rPr>
        <w:t xml:space="preserve">.1.1 </w:t>
      </w:r>
      <w:r>
        <w:rPr>
          <w:sz w:val="24"/>
        </w:rPr>
        <w:t>特殊质量标准和要求：</w:t>
      </w:r>
      <w:r>
        <w:rPr>
          <w:sz w:val="24"/>
          <w:u w:val="single"/>
        </w:rPr>
        <w:t xml:space="preserve">  </w:t>
      </w:r>
      <w:r>
        <w:rPr>
          <w:rFonts w:hint="eastAsia"/>
          <w:sz w:val="24"/>
          <w:u w:val="single"/>
        </w:rPr>
        <w:t>/</w:t>
      </w:r>
      <w:r>
        <w:rPr>
          <w:sz w:val="24"/>
          <w:u w:val="single"/>
        </w:rPr>
        <w:t xml:space="preserve">   </w:t>
      </w:r>
      <w:r>
        <w:rPr>
          <w:sz w:val="24"/>
        </w:rPr>
        <w:t>。</w:t>
      </w:r>
    </w:p>
    <w:p w14:paraId="73AD3736" w14:textId="77777777" w:rsidR="00526661" w:rsidRDefault="00526661" w:rsidP="00526661">
      <w:pPr>
        <w:spacing w:line="360" w:lineRule="auto"/>
        <w:ind w:firstLineChars="200" w:firstLine="480"/>
        <w:jc w:val="left"/>
        <w:rPr>
          <w:sz w:val="24"/>
        </w:rPr>
      </w:pPr>
      <w:r>
        <w:rPr>
          <w:sz w:val="24"/>
        </w:rPr>
        <w:t>5</w:t>
      </w:r>
      <w:r>
        <w:rPr>
          <w:rFonts w:hint="eastAsia"/>
          <w:sz w:val="24"/>
        </w:rPr>
        <w:t>.</w:t>
      </w:r>
      <w:r>
        <w:rPr>
          <w:sz w:val="24"/>
        </w:rPr>
        <w:t>1</w:t>
      </w:r>
      <w:r>
        <w:rPr>
          <w:rFonts w:hint="eastAsia"/>
          <w:sz w:val="24"/>
        </w:rPr>
        <w:t>.1</w:t>
      </w:r>
      <w:r>
        <w:rPr>
          <w:sz w:val="24"/>
        </w:rPr>
        <w:t>.1</w:t>
      </w:r>
      <w:r>
        <w:rPr>
          <w:rFonts w:hint="eastAsia"/>
          <w:sz w:val="24"/>
        </w:rPr>
        <w:t xml:space="preserve">  </w:t>
      </w:r>
      <w:r>
        <w:rPr>
          <w:rFonts w:hint="eastAsia"/>
          <w:sz w:val="24"/>
        </w:rPr>
        <w:t>园林绿化工程所需植株的质量要求</w:t>
      </w:r>
    </w:p>
    <w:p w14:paraId="572C0C3A" w14:textId="77777777" w:rsidR="00526661" w:rsidRDefault="00526661" w:rsidP="00526661">
      <w:pPr>
        <w:spacing w:line="360" w:lineRule="auto"/>
        <w:ind w:firstLineChars="200" w:firstLine="480"/>
        <w:jc w:val="left"/>
        <w:rPr>
          <w:sz w:val="24"/>
        </w:rPr>
      </w:pPr>
      <w:r>
        <w:rPr>
          <w:rFonts w:hint="eastAsia"/>
          <w:sz w:val="24"/>
        </w:rPr>
        <w:t>木本苗应符合</w:t>
      </w:r>
      <w:r>
        <w:rPr>
          <w:rFonts w:hint="eastAsia"/>
          <w:sz w:val="24"/>
        </w:rPr>
        <w:t xml:space="preserve"> DB11/T 211 </w:t>
      </w:r>
      <w:r>
        <w:rPr>
          <w:rFonts w:hint="eastAsia"/>
          <w:sz w:val="24"/>
        </w:rPr>
        <w:t>的有关要求。</w:t>
      </w:r>
    </w:p>
    <w:p w14:paraId="4FDDDF6A" w14:textId="77777777" w:rsidR="00526661" w:rsidRDefault="00526661" w:rsidP="00526661">
      <w:pPr>
        <w:spacing w:line="360" w:lineRule="auto"/>
        <w:ind w:firstLineChars="200" w:firstLine="480"/>
        <w:jc w:val="left"/>
        <w:rPr>
          <w:sz w:val="24"/>
        </w:rPr>
      </w:pPr>
      <w:r>
        <w:rPr>
          <w:rFonts w:hint="eastAsia"/>
          <w:sz w:val="24"/>
        </w:rPr>
        <w:t>露地栽培花卉应符合下列规定：</w:t>
      </w:r>
    </w:p>
    <w:p w14:paraId="0DD0D741" w14:textId="77777777" w:rsidR="00526661" w:rsidRDefault="00526661" w:rsidP="00526661">
      <w:pPr>
        <w:spacing w:line="360" w:lineRule="auto"/>
        <w:ind w:firstLineChars="200" w:firstLine="480"/>
        <w:jc w:val="left"/>
        <w:rPr>
          <w:sz w:val="24"/>
        </w:rPr>
      </w:pPr>
      <w:r>
        <w:rPr>
          <w:rFonts w:hint="eastAsia"/>
          <w:sz w:val="24"/>
        </w:rPr>
        <w:t>（</w:t>
      </w:r>
      <w:r>
        <w:rPr>
          <w:rFonts w:hint="eastAsia"/>
          <w:sz w:val="24"/>
        </w:rPr>
        <w:t>1</w:t>
      </w:r>
      <w:r>
        <w:rPr>
          <w:rFonts w:hint="eastAsia"/>
          <w:sz w:val="24"/>
        </w:rPr>
        <w:t>）</w:t>
      </w:r>
      <w:r>
        <w:rPr>
          <w:rFonts w:hint="eastAsia"/>
          <w:sz w:val="24"/>
        </w:rPr>
        <w:t xml:space="preserve"> </w:t>
      </w:r>
      <w:r>
        <w:rPr>
          <w:rFonts w:hint="eastAsia"/>
          <w:sz w:val="24"/>
        </w:rPr>
        <w:t>一、</w:t>
      </w:r>
      <w:r>
        <w:rPr>
          <w:rFonts w:hint="eastAsia"/>
          <w:sz w:val="24"/>
        </w:rPr>
        <w:t xml:space="preserve"> </w:t>
      </w:r>
      <w:r>
        <w:rPr>
          <w:rFonts w:hint="eastAsia"/>
          <w:sz w:val="24"/>
        </w:rPr>
        <w:t>二年生花卉，株高一般为</w:t>
      </w:r>
      <w:r>
        <w:rPr>
          <w:rFonts w:hint="eastAsia"/>
          <w:sz w:val="24"/>
        </w:rPr>
        <w:t xml:space="preserve"> 10cm</w:t>
      </w:r>
      <w:r>
        <w:rPr>
          <w:rFonts w:hint="eastAsia"/>
          <w:sz w:val="24"/>
        </w:rPr>
        <w:t>～</w:t>
      </w:r>
      <w:r>
        <w:rPr>
          <w:rFonts w:hint="eastAsia"/>
          <w:sz w:val="24"/>
        </w:rPr>
        <w:t>50cm</w:t>
      </w:r>
      <w:r>
        <w:rPr>
          <w:rFonts w:hint="eastAsia"/>
          <w:sz w:val="24"/>
        </w:rPr>
        <w:t>，冠径为</w:t>
      </w:r>
      <w:r>
        <w:rPr>
          <w:rFonts w:hint="eastAsia"/>
          <w:sz w:val="24"/>
        </w:rPr>
        <w:t xml:space="preserve"> 15cm</w:t>
      </w:r>
      <w:r>
        <w:rPr>
          <w:rFonts w:hint="eastAsia"/>
          <w:sz w:val="24"/>
        </w:rPr>
        <w:t>～</w:t>
      </w:r>
      <w:r>
        <w:rPr>
          <w:rFonts w:hint="eastAsia"/>
          <w:sz w:val="24"/>
        </w:rPr>
        <w:t>35cm</w:t>
      </w:r>
      <w:r>
        <w:rPr>
          <w:rFonts w:hint="eastAsia"/>
          <w:sz w:val="24"/>
        </w:rPr>
        <w:t>，分枝不少于</w:t>
      </w:r>
      <w:r>
        <w:rPr>
          <w:rFonts w:hint="eastAsia"/>
          <w:sz w:val="24"/>
        </w:rPr>
        <w:t xml:space="preserve"> 3</w:t>
      </w:r>
      <w:r>
        <w:rPr>
          <w:rFonts w:hint="eastAsia"/>
          <w:sz w:val="24"/>
        </w:rPr>
        <w:t>～</w:t>
      </w:r>
      <w:r>
        <w:rPr>
          <w:rFonts w:hint="eastAsia"/>
          <w:sz w:val="24"/>
        </w:rPr>
        <w:t xml:space="preserve">4 </w:t>
      </w:r>
      <w:r>
        <w:rPr>
          <w:rFonts w:hint="eastAsia"/>
          <w:sz w:val="24"/>
        </w:rPr>
        <w:t>个，植株健壮，色泽明亮，无病虫害。</w:t>
      </w:r>
    </w:p>
    <w:p w14:paraId="1FDE81C0" w14:textId="77777777" w:rsidR="00526661" w:rsidRDefault="00526661" w:rsidP="00526661">
      <w:pPr>
        <w:spacing w:line="360" w:lineRule="auto"/>
        <w:ind w:firstLineChars="200" w:firstLine="480"/>
        <w:jc w:val="left"/>
        <w:rPr>
          <w:sz w:val="24"/>
        </w:rPr>
      </w:pPr>
      <w:r>
        <w:rPr>
          <w:rFonts w:hint="eastAsia"/>
          <w:sz w:val="24"/>
        </w:rPr>
        <w:t>（</w:t>
      </w:r>
      <w:r>
        <w:rPr>
          <w:rFonts w:hint="eastAsia"/>
          <w:sz w:val="24"/>
        </w:rPr>
        <w:t>2</w:t>
      </w:r>
      <w:r>
        <w:rPr>
          <w:rFonts w:hint="eastAsia"/>
          <w:sz w:val="24"/>
        </w:rPr>
        <w:t>）宿根花卉，根系应完整，无腐烂变质。</w:t>
      </w:r>
    </w:p>
    <w:p w14:paraId="362471E0" w14:textId="77777777" w:rsidR="00526661" w:rsidRDefault="00526661" w:rsidP="00526661">
      <w:pPr>
        <w:spacing w:line="360" w:lineRule="auto"/>
        <w:ind w:firstLineChars="200" w:firstLine="480"/>
        <w:jc w:val="left"/>
        <w:rPr>
          <w:sz w:val="24"/>
        </w:rPr>
      </w:pPr>
      <w:r>
        <w:rPr>
          <w:rFonts w:hint="eastAsia"/>
          <w:sz w:val="24"/>
        </w:rPr>
        <w:t>（</w:t>
      </w:r>
      <w:r>
        <w:rPr>
          <w:rFonts w:hint="eastAsia"/>
          <w:sz w:val="24"/>
        </w:rPr>
        <w:t>3</w:t>
      </w:r>
      <w:r>
        <w:rPr>
          <w:rFonts w:hint="eastAsia"/>
          <w:sz w:val="24"/>
        </w:rPr>
        <w:t>）球根花卉，球根应茁壮、无损伤，幼芽饱满。</w:t>
      </w:r>
    </w:p>
    <w:p w14:paraId="2F317106" w14:textId="77777777" w:rsidR="00526661" w:rsidRDefault="00526661" w:rsidP="00526661">
      <w:pPr>
        <w:spacing w:line="360" w:lineRule="auto"/>
        <w:ind w:firstLineChars="200" w:firstLine="480"/>
        <w:jc w:val="left"/>
        <w:rPr>
          <w:sz w:val="24"/>
        </w:rPr>
      </w:pPr>
      <w:r>
        <w:rPr>
          <w:rFonts w:hint="eastAsia"/>
          <w:sz w:val="24"/>
        </w:rPr>
        <w:t>（</w:t>
      </w:r>
      <w:r>
        <w:rPr>
          <w:rFonts w:hint="eastAsia"/>
          <w:sz w:val="24"/>
        </w:rPr>
        <w:t>4</w:t>
      </w:r>
      <w:r>
        <w:rPr>
          <w:rFonts w:hint="eastAsia"/>
          <w:sz w:val="24"/>
        </w:rPr>
        <w:t>）观叶植物，叶片分布均匀，排列整齐，形状完好，色泽正常。</w:t>
      </w:r>
    </w:p>
    <w:p w14:paraId="16C9B412" w14:textId="77777777" w:rsidR="00526661" w:rsidRDefault="00526661" w:rsidP="00526661">
      <w:pPr>
        <w:spacing w:line="360" w:lineRule="auto"/>
        <w:ind w:firstLineChars="200" w:firstLine="480"/>
        <w:jc w:val="left"/>
        <w:rPr>
          <w:sz w:val="24"/>
        </w:rPr>
      </w:pPr>
      <w:r>
        <w:rPr>
          <w:rFonts w:hint="eastAsia"/>
          <w:sz w:val="24"/>
        </w:rPr>
        <w:t>水生植物根、茎、叶发育良好，植株健壮。</w:t>
      </w:r>
    </w:p>
    <w:p w14:paraId="530DD58E" w14:textId="77777777" w:rsidR="00526661" w:rsidRDefault="00526661" w:rsidP="00526661">
      <w:pPr>
        <w:spacing w:line="360" w:lineRule="auto"/>
        <w:ind w:firstLineChars="200" w:firstLine="480"/>
        <w:jc w:val="left"/>
        <w:rPr>
          <w:sz w:val="24"/>
        </w:rPr>
      </w:pPr>
      <w:r>
        <w:rPr>
          <w:sz w:val="24"/>
        </w:rPr>
        <w:t>5.1.1.2</w:t>
      </w:r>
      <w:r>
        <w:rPr>
          <w:rFonts w:hint="eastAsia"/>
          <w:sz w:val="24"/>
        </w:rPr>
        <w:t>有关本工程质量方面的特殊要求如下：</w:t>
      </w:r>
      <w:r>
        <w:rPr>
          <w:rFonts w:hint="eastAsia"/>
          <w:sz w:val="24"/>
          <w:u w:val="single"/>
        </w:rPr>
        <w:t xml:space="preserve"> </w:t>
      </w:r>
      <w:r>
        <w:rPr>
          <w:sz w:val="24"/>
          <w:u w:val="single"/>
        </w:rPr>
        <w:t xml:space="preserve"> /  </w:t>
      </w:r>
      <w:r>
        <w:rPr>
          <w:rFonts w:hint="eastAsia"/>
          <w:sz w:val="24"/>
        </w:rPr>
        <w:t xml:space="preserve">   </w:t>
      </w:r>
    </w:p>
    <w:p w14:paraId="54C67935" w14:textId="77777777" w:rsidR="00526661" w:rsidRDefault="00526661" w:rsidP="00526661">
      <w:pPr>
        <w:spacing w:line="360" w:lineRule="auto"/>
        <w:ind w:firstLineChars="200" w:firstLine="480"/>
        <w:jc w:val="left"/>
        <w:rPr>
          <w:sz w:val="24"/>
          <w:u w:val="single"/>
        </w:rPr>
      </w:pPr>
      <w:r>
        <w:rPr>
          <w:sz w:val="24"/>
        </w:rPr>
        <w:t>关于工程奖项的约定：</w:t>
      </w:r>
      <w:r>
        <w:rPr>
          <w:sz w:val="24"/>
          <w:u w:val="single"/>
        </w:rPr>
        <w:t xml:space="preserve">   /        </w:t>
      </w:r>
      <w:r>
        <w:rPr>
          <w:sz w:val="24"/>
        </w:rPr>
        <w:t>。</w:t>
      </w:r>
    </w:p>
    <w:p w14:paraId="5D24D12D" w14:textId="77777777" w:rsidR="00526661" w:rsidRDefault="00526661" w:rsidP="00526661">
      <w:pPr>
        <w:spacing w:line="360" w:lineRule="auto"/>
        <w:ind w:firstLineChars="200" w:firstLine="480"/>
        <w:outlineLvl w:val="2"/>
        <w:rPr>
          <w:sz w:val="24"/>
        </w:rPr>
      </w:pPr>
      <w:bookmarkStart w:id="1085" w:name="_Toc81556071"/>
      <w:bookmarkStart w:id="1086" w:name="_Toc75263411"/>
      <w:bookmarkStart w:id="1087" w:name="_Toc1292415266"/>
      <w:bookmarkStart w:id="1088" w:name="_Toc462538044"/>
      <w:bookmarkStart w:id="1089" w:name="_Toc75262765"/>
      <w:bookmarkStart w:id="1090" w:name="_Toc15546"/>
      <w:bookmarkStart w:id="1091" w:name="_Toc75263048"/>
      <w:bookmarkStart w:id="1092" w:name="_Toc205054818"/>
      <w:bookmarkStart w:id="1093" w:name="_Toc205055046"/>
      <w:bookmarkStart w:id="1094" w:name="_Toc205055274"/>
      <w:r>
        <w:rPr>
          <w:sz w:val="24"/>
        </w:rPr>
        <w:t xml:space="preserve">5.3 </w:t>
      </w:r>
      <w:r>
        <w:rPr>
          <w:sz w:val="24"/>
        </w:rPr>
        <w:t>隐蔽工程检查</w:t>
      </w:r>
      <w:bookmarkEnd w:id="1085"/>
      <w:bookmarkEnd w:id="1086"/>
      <w:bookmarkEnd w:id="1087"/>
      <w:bookmarkEnd w:id="1088"/>
      <w:bookmarkEnd w:id="1089"/>
      <w:bookmarkEnd w:id="1090"/>
      <w:bookmarkEnd w:id="1091"/>
      <w:bookmarkEnd w:id="1092"/>
      <w:bookmarkEnd w:id="1093"/>
      <w:bookmarkEnd w:id="1094"/>
    </w:p>
    <w:p w14:paraId="68798CE7" w14:textId="77777777" w:rsidR="00526661" w:rsidRDefault="00526661" w:rsidP="00526661">
      <w:pPr>
        <w:spacing w:line="360" w:lineRule="auto"/>
        <w:ind w:firstLineChars="200" w:firstLine="480"/>
        <w:rPr>
          <w:sz w:val="24"/>
        </w:rPr>
      </w:pPr>
      <w:r>
        <w:rPr>
          <w:sz w:val="24"/>
        </w:rPr>
        <w:t xml:space="preserve">5.3.2 </w:t>
      </w:r>
      <w:r>
        <w:rPr>
          <w:sz w:val="24"/>
        </w:rPr>
        <w:t>承包人提前通知监理人隐蔽工程检查的期限的约定：</w:t>
      </w:r>
      <w:r>
        <w:rPr>
          <w:sz w:val="24"/>
          <w:u w:val="single"/>
        </w:rPr>
        <w:t xml:space="preserve">  </w:t>
      </w:r>
      <w:r>
        <w:rPr>
          <w:sz w:val="24"/>
          <w:u w:val="single"/>
        </w:rPr>
        <w:t>当工程具备覆盖、掩盖条件或达到中间验收部位以前，承包人应进行自检，并在自检后提前</w:t>
      </w:r>
      <w:r>
        <w:rPr>
          <w:sz w:val="24"/>
          <w:u w:val="single"/>
        </w:rPr>
        <w:t>48</w:t>
      </w:r>
      <w:r>
        <w:rPr>
          <w:sz w:val="24"/>
          <w:u w:val="single"/>
        </w:rPr>
        <w:t>小时书面通知发包人、监理工程师检验，由发包人或监理工程师签收通知。验收合格，发包人、监理工程师在验收记录上签字后，方可进行隐蔽和继续施工。若在</w:t>
      </w:r>
      <w:r>
        <w:rPr>
          <w:sz w:val="24"/>
          <w:u w:val="single"/>
        </w:rPr>
        <w:t>48</w:t>
      </w:r>
      <w:r>
        <w:rPr>
          <w:sz w:val="24"/>
          <w:u w:val="single"/>
        </w:rPr>
        <w:t>小时内发包人、监理工程师不进行验收也未提出书面延期要求的，可视为发包人已经批准，承包人可进行隐蔽或继续施工。验收不合格，承包人应在限定时间内修改后重新验收，所需费用由承包人承担，且工期不受影响。</w:t>
      </w:r>
    </w:p>
    <w:p w14:paraId="1A1F66CB" w14:textId="77777777" w:rsidR="00526661" w:rsidRDefault="00526661" w:rsidP="00526661">
      <w:pPr>
        <w:spacing w:line="360" w:lineRule="auto"/>
        <w:ind w:firstLineChars="200" w:firstLine="480"/>
        <w:jc w:val="left"/>
        <w:rPr>
          <w:sz w:val="24"/>
        </w:rPr>
      </w:pPr>
      <w:r>
        <w:rPr>
          <w:sz w:val="24"/>
        </w:rPr>
        <w:t>监理人不能按时进行检查时，应提前</w:t>
      </w:r>
      <w:r>
        <w:rPr>
          <w:sz w:val="24"/>
          <w:u w:val="single"/>
        </w:rPr>
        <w:t xml:space="preserve"> 24 </w:t>
      </w:r>
      <w:r>
        <w:rPr>
          <w:sz w:val="24"/>
        </w:rPr>
        <w:t>小时提交书面延期要求。</w:t>
      </w:r>
    </w:p>
    <w:p w14:paraId="41B72A4D" w14:textId="77777777" w:rsidR="00526661" w:rsidRDefault="00526661" w:rsidP="00526661">
      <w:pPr>
        <w:spacing w:line="360" w:lineRule="auto"/>
        <w:ind w:firstLineChars="200" w:firstLine="480"/>
        <w:jc w:val="left"/>
        <w:rPr>
          <w:sz w:val="24"/>
        </w:rPr>
      </w:pPr>
      <w:r>
        <w:rPr>
          <w:sz w:val="24"/>
        </w:rPr>
        <w:t>关于延期最长不得超过：</w:t>
      </w:r>
      <w:r>
        <w:rPr>
          <w:sz w:val="24"/>
          <w:u w:val="single"/>
        </w:rPr>
        <w:t xml:space="preserve"> 48 </w:t>
      </w:r>
      <w:r>
        <w:rPr>
          <w:sz w:val="24"/>
        </w:rPr>
        <w:t>小时。</w:t>
      </w:r>
    </w:p>
    <w:p w14:paraId="2ADE9A6D" w14:textId="77777777" w:rsidR="00526661" w:rsidRDefault="00526661" w:rsidP="00526661">
      <w:pPr>
        <w:pStyle w:val="21"/>
        <w:spacing w:before="0" w:line="360" w:lineRule="auto"/>
        <w:jc w:val="left"/>
        <w:rPr>
          <w:b w:val="0"/>
          <w:sz w:val="28"/>
          <w:szCs w:val="21"/>
        </w:rPr>
      </w:pPr>
      <w:bookmarkStart w:id="1095" w:name="_Toc714606691"/>
      <w:bookmarkStart w:id="1096" w:name="_Toc75262766"/>
      <w:bookmarkStart w:id="1097" w:name="_Toc1885616336"/>
      <w:bookmarkStart w:id="1098" w:name="_Toc81556072"/>
      <w:bookmarkStart w:id="1099" w:name="_Toc205054819"/>
      <w:bookmarkStart w:id="1100" w:name="_Toc205055047"/>
      <w:bookmarkStart w:id="1101" w:name="_Toc205055275"/>
      <w:r>
        <w:rPr>
          <w:b w:val="0"/>
          <w:sz w:val="28"/>
          <w:szCs w:val="21"/>
        </w:rPr>
        <w:t xml:space="preserve">6. </w:t>
      </w:r>
      <w:r>
        <w:rPr>
          <w:b w:val="0"/>
          <w:sz w:val="28"/>
          <w:szCs w:val="21"/>
        </w:rPr>
        <w:t>安全文明施工与环境保护</w:t>
      </w:r>
      <w:bookmarkEnd w:id="1095"/>
      <w:bookmarkEnd w:id="1096"/>
      <w:bookmarkEnd w:id="1097"/>
      <w:bookmarkEnd w:id="1098"/>
      <w:bookmarkEnd w:id="1099"/>
      <w:bookmarkEnd w:id="1100"/>
      <w:bookmarkEnd w:id="1101"/>
    </w:p>
    <w:p w14:paraId="38D701E5" w14:textId="77777777" w:rsidR="00526661" w:rsidRDefault="00526661" w:rsidP="00526661">
      <w:pPr>
        <w:spacing w:line="360" w:lineRule="auto"/>
        <w:ind w:firstLineChars="200" w:firstLine="480"/>
        <w:outlineLvl w:val="2"/>
        <w:rPr>
          <w:sz w:val="24"/>
        </w:rPr>
      </w:pPr>
      <w:bookmarkStart w:id="1102" w:name="_Toc75263413"/>
      <w:bookmarkStart w:id="1103" w:name="_Toc81556073"/>
      <w:bookmarkStart w:id="1104" w:name="_Toc526548747"/>
      <w:bookmarkStart w:id="1105" w:name="_Toc11638"/>
      <w:bookmarkStart w:id="1106" w:name="_Toc75263050"/>
      <w:bookmarkStart w:id="1107" w:name="_Toc75262767"/>
      <w:bookmarkStart w:id="1108" w:name="_Toc552749545"/>
      <w:bookmarkStart w:id="1109" w:name="_Toc205054820"/>
      <w:bookmarkStart w:id="1110" w:name="_Toc205055048"/>
      <w:bookmarkStart w:id="1111" w:name="_Toc205055276"/>
      <w:r>
        <w:rPr>
          <w:sz w:val="24"/>
        </w:rPr>
        <w:t xml:space="preserve">6.1 </w:t>
      </w:r>
      <w:r>
        <w:rPr>
          <w:sz w:val="24"/>
        </w:rPr>
        <w:t>安全文明施工</w:t>
      </w:r>
      <w:bookmarkEnd w:id="1102"/>
      <w:bookmarkEnd w:id="1103"/>
      <w:bookmarkEnd w:id="1104"/>
      <w:bookmarkEnd w:id="1105"/>
      <w:bookmarkEnd w:id="1106"/>
      <w:bookmarkEnd w:id="1107"/>
      <w:bookmarkEnd w:id="1108"/>
      <w:bookmarkEnd w:id="1109"/>
      <w:bookmarkEnd w:id="1110"/>
      <w:bookmarkEnd w:id="1111"/>
    </w:p>
    <w:p w14:paraId="2B706DCF" w14:textId="77777777" w:rsidR="00526661" w:rsidRDefault="00526661" w:rsidP="00526661">
      <w:pPr>
        <w:spacing w:line="360" w:lineRule="auto"/>
        <w:ind w:firstLineChars="200" w:firstLine="480"/>
        <w:jc w:val="left"/>
        <w:rPr>
          <w:sz w:val="24"/>
          <w:u w:val="single"/>
        </w:rPr>
      </w:pPr>
      <w:r>
        <w:rPr>
          <w:sz w:val="24"/>
        </w:rPr>
        <w:t xml:space="preserve">6.1.1 </w:t>
      </w:r>
      <w:r>
        <w:rPr>
          <w:sz w:val="24"/>
        </w:rPr>
        <w:t>项目安全生产的达标目标及相应事项的约定：</w:t>
      </w:r>
      <w:r>
        <w:rPr>
          <w:sz w:val="24"/>
          <w:u w:val="single"/>
        </w:rPr>
        <w:t xml:space="preserve"> </w:t>
      </w:r>
      <w:r>
        <w:rPr>
          <w:sz w:val="24"/>
          <w:u w:val="single"/>
        </w:rPr>
        <w:t>达到《北京市建设工程施工现场安全生产标准化管理图集》（</w:t>
      </w:r>
      <w:r>
        <w:rPr>
          <w:sz w:val="24"/>
          <w:u w:val="single"/>
        </w:rPr>
        <w:t>20</w:t>
      </w:r>
      <w:r>
        <w:rPr>
          <w:rFonts w:hint="eastAsia"/>
          <w:sz w:val="24"/>
          <w:u w:val="single"/>
        </w:rPr>
        <w:t>19</w:t>
      </w:r>
      <w:r>
        <w:rPr>
          <w:sz w:val="24"/>
          <w:u w:val="single"/>
        </w:rPr>
        <w:t>版本）达标（合格）标准。</w:t>
      </w:r>
    </w:p>
    <w:p w14:paraId="133159D8" w14:textId="77777777" w:rsidR="00526661" w:rsidRDefault="00526661" w:rsidP="00526661">
      <w:pPr>
        <w:spacing w:line="360" w:lineRule="auto"/>
        <w:ind w:firstLineChars="200" w:firstLine="480"/>
        <w:jc w:val="left"/>
        <w:rPr>
          <w:sz w:val="24"/>
          <w:u w:val="single"/>
        </w:rPr>
      </w:pPr>
      <w:r>
        <w:rPr>
          <w:sz w:val="24"/>
          <w:u w:val="single"/>
        </w:rPr>
        <w:t>生活区设置和管理执行《北京市住房和城乡建设委员会关于印发〈建设工程施工现场生活区设置和管理导则〉和〈北京市建设工程施工现场安全生产标准化管理图集〉（生活区设置和管理分册）的通知》（京建发（</w:t>
      </w:r>
      <w:r>
        <w:rPr>
          <w:sz w:val="24"/>
          <w:u w:val="single"/>
        </w:rPr>
        <w:t>2020</w:t>
      </w:r>
      <w:r>
        <w:rPr>
          <w:sz w:val="24"/>
          <w:u w:val="single"/>
        </w:rPr>
        <w:t>）</w:t>
      </w:r>
      <w:r>
        <w:rPr>
          <w:sz w:val="24"/>
          <w:u w:val="single"/>
        </w:rPr>
        <w:t>289</w:t>
      </w:r>
      <w:r>
        <w:rPr>
          <w:sz w:val="24"/>
          <w:u w:val="single"/>
        </w:rPr>
        <w:t>号）规定。</w:t>
      </w:r>
    </w:p>
    <w:p w14:paraId="67507D6C" w14:textId="77777777" w:rsidR="00526661" w:rsidRDefault="00526661" w:rsidP="00526661">
      <w:pPr>
        <w:spacing w:line="360" w:lineRule="auto"/>
        <w:ind w:firstLineChars="200" w:firstLine="480"/>
        <w:jc w:val="left"/>
        <w:rPr>
          <w:sz w:val="24"/>
          <w:u w:val="single"/>
        </w:rPr>
      </w:pPr>
      <w:r>
        <w:rPr>
          <w:sz w:val="24"/>
        </w:rPr>
        <w:t xml:space="preserve">6.1.2 </w:t>
      </w:r>
      <w:r>
        <w:rPr>
          <w:sz w:val="24"/>
        </w:rPr>
        <w:t>关于治安保卫的特别约定：</w:t>
      </w:r>
    </w:p>
    <w:p w14:paraId="15E87CCB" w14:textId="77777777" w:rsidR="00526661" w:rsidRDefault="00526661" w:rsidP="00526661">
      <w:pPr>
        <w:spacing w:line="360" w:lineRule="auto"/>
        <w:ind w:firstLineChars="200" w:firstLine="480"/>
        <w:jc w:val="left"/>
        <w:rPr>
          <w:sz w:val="24"/>
          <w:u w:val="single"/>
        </w:rPr>
      </w:pPr>
      <w:r>
        <w:rPr>
          <w:sz w:val="24"/>
          <w:u w:val="single"/>
        </w:rPr>
        <w:t>1</w:t>
      </w:r>
      <w:r>
        <w:rPr>
          <w:sz w:val="24"/>
          <w:u w:val="single"/>
        </w:rPr>
        <w:t>）承包人应为施工场地（现场）提供</w:t>
      </w:r>
      <w:r>
        <w:rPr>
          <w:sz w:val="24"/>
          <w:u w:val="single"/>
        </w:rPr>
        <w:t>24</w:t>
      </w:r>
      <w:r>
        <w:rPr>
          <w:sz w:val="24"/>
          <w:u w:val="single"/>
        </w:rPr>
        <w:t>小时的保安保卫服务，配备足够的保安人员和保安设备，防止未经批准的任何人进入现场，控制人员、材料和设备等的进出场，防止现场材料、设备或其他任何物品的失窃，禁止任何现场内的打架斗殴事件。</w:t>
      </w:r>
    </w:p>
    <w:p w14:paraId="13082215" w14:textId="77777777" w:rsidR="00526661" w:rsidRDefault="00526661" w:rsidP="00526661">
      <w:pPr>
        <w:spacing w:line="360" w:lineRule="auto"/>
        <w:ind w:firstLineChars="200" w:firstLine="480"/>
        <w:jc w:val="left"/>
        <w:rPr>
          <w:sz w:val="24"/>
          <w:u w:val="single"/>
        </w:rPr>
      </w:pPr>
      <w:r>
        <w:rPr>
          <w:sz w:val="24"/>
          <w:u w:val="single"/>
        </w:rPr>
        <w:t>2</w:t>
      </w:r>
      <w:r>
        <w:rPr>
          <w:sz w:val="24"/>
          <w:u w:val="single"/>
        </w:rPr>
        <w:t>）承包人的保安人员应是训练有素的保安人员，承包人可以雇佣专业保安公司负责现场保安和保卫；保安保卫制度除规范现场出入大门控制外，还应规定定时和不定时的施工场地</w:t>
      </w:r>
      <w:r>
        <w:rPr>
          <w:sz w:val="24"/>
          <w:u w:val="single"/>
        </w:rPr>
        <w:t>(</w:t>
      </w:r>
      <w:r>
        <w:rPr>
          <w:sz w:val="24"/>
          <w:u w:val="single"/>
        </w:rPr>
        <w:t>现场</w:t>
      </w:r>
      <w:r>
        <w:rPr>
          <w:sz w:val="24"/>
          <w:u w:val="single"/>
        </w:rPr>
        <w:t>)</w:t>
      </w:r>
      <w:r>
        <w:rPr>
          <w:sz w:val="24"/>
          <w:u w:val="single"/>
        </w:rPr>
        <w:t>周边和全现场的保安巡逻。</w:t>
      </w:r>
    </w:p>
    <w:p w14:paraId="3A104B28" w14:textId="77777777" w:rsidR="00526661" w:rsidRDefault="00526661" w:rsidP="00526661">
      <w:pPr>
        <w:spacing w:line="360" w:lineRule="auto"/>
        <w:ind w:firstLineChars="200" w:firstLine="480"/>
        <w:jc w:val="left"/>
        <w:rPr>
          <w:sz w:val="24"/>
          <w:u w:val="single"/>
        </w:rPr>
      </w:pPr>
      <w:r>
        <w:rPr>
          <w:sz w:val="24"/>
          <w:u w:val="single"/>
        </w:rPr>
        <w:t>3</w:t>
      </w:r>
      <w:r>
        <w:rPr>
          <w:sz w:val="24"/>
          <w:u w:val="single"/>
        </w:rPr>
        <w:t>）承包人应实施实名制管理，制定严格的施工场地（现场）出入制度；车辆的出入须有出入审批制度，并有指定的专人负责管理；人员进出现场应有出入证。</w:t>
      </w:r>
    </w:p>
    <w:p w14:paraId="1E201AF8" w14:textId="77777777" w:rsidR="00526661" w:rsidRDefault="00526661" w:rsidP="00526661">
      <w:pPr>
        <w:spacing w:line="360" w:lineRule="auto"/>
        <w:ind w:firstLineChars="200" w:firstLine="480"/>
        <w:jc w:val="left"/>
        <w:rPr>
          <w:sz w:val="24"/>
          <w:u w:val="single"/>
        </w:rPr>
      </w:pPr>
      <w:r>
        <w:rPr>
          <w:sz w:val="24"/>
          <w:u w:val="single"/>
        </w:rPr>
        <w:t>4</w:t>
      </w:r>
      <w:r>
        <w:rPr>
          <w:sz w:val="24"/>
          <w:u w:val="single"/>
        </w:rPr>
        <w:t>）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14:paraId="50B762FA" w14:textId="77777777" w:rsidR="00526661" w:rsidRDefault="00526661" w:rsidP="00526661">
      <w:pPr>
        <w:spacing w:line="360" w:lineRule="auto"/>
        <w:ind w:firstLineChars="200" w:firstLine="480"/>
        <w:jc w:val="left"/>
        <w:rPr>
          <w:sz w:val="24"/>
          <w:u w:val="single"/>
        </w:rPr>
      </w:pPr>
      <w:r>
        <w:rPr>
          <w:sz w:val="24"/>
          <w:u w:val="single"/>
        </w:rPr>
        <w:t>5</w:t>
      </w:r>
      <w:r>
        <w:rPr>
          <w:sz w:val="24"/>
          <w:u w:val="single"/>
        </w:rPr>
        <w:t>）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265CE438" w14:textId="77777777" w:rsidR="00526661" w:rsidRDefault="00526661" w:rsidP="00526661">
      <w:pPr>
        <w:spacing w:line="360" w:lineRule="auto"/>
        <w:ind w:firstLineChars="200" w:firstLine="480"/>
        <w:jc w:val="left"/>
        <w:rPr>
          <w:sz w:val="24"/>
        </w:rPr>
      </w:pPr>
      <w:r>
        <w:rPr>
          <w:sz w:val="24"/>
          <w:u w:val="single"/>
        </w:rPr>
        <w:t>6</w:t>
      </w:r>
      <w:r>
        <w:rPr>
          <w:sz w:val="24"/>
          <w:u w:val="single"/>
        </w:rPr>
        <w:t>）承包人应当保证发包人支付的工程款项仅用于本合同目的，及时、足额、实名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r>
        <w:rPr>
          <w:sz w:val="24"/>
        </w:rPr>
        <w:t>。</w:t>
      </w:r>
    </w:p>
    <w:p w14:paraId="54ABF230" w14:textId="77777777" w:rsidR="00526661" w:rsidRDefault="00526661" w:rsidP="00526661">
      <w:pPr>
        <w:spacing w:line="360" w:lineRule="auto"/>
        <w:ind w:firstLineChars="200" w:firstLine="480"/>
        <w:jc w:val="left"/>
        <w:rPr>
          <w:sz w:val="24"/>
        </w:rPr>
      </w:pPr>
      <w:r>
        <w:rPr>
          <w:rFonts w:hint="eastAsia"/>
          <w:sz w:val="24"/>
        </w:rPr>
        <w:t>6</w:t>
      </w:r>
      <w:r>
        <w:rPr>
          <w:sz w:val="24"/>
        </w:rPr>
        <w:t>.1.3</w:t>
      </w:r>
      <w:r>
        <w:rPr>
          <w:sz w:val="24"/>
        </w:rPr>
        <w:t>关于编制施工场地治安管理计划的约定：</w:t>
      </w:r>
    </w:p>
    <w:p w14:paraId="6376FDF7" w14:textId="77777777" w:rsidR="00526661" w:rsidRDefault="00526661" w:rsidP="00526661">
      <w:pPr>
        <w:spacing w:line="360" w:lineRule="auto"/>
        <w:ind w:firstLineChars="200" w:firstLine="480"/>
        <w:jc w:val="left"/>
        <w:rPr>
          <w:sz w:val="24"/>
          <w:u w:val="single"/>
        </w:rPr>
      </w:pPr>
      <w:r>
        <w:rPr>
          <w:sz w:val="24"/>
          <w:u w:val="single"/>
        </w:rPr>
        <w:t>1</w:t>
      </w:r>
      <w:r>
        <w:rPr>
          <w:sz w:val="24"/>
          <w:u w:val="single"/>
        </w:rPr>
        <w:t>）施工现场设置专职人员值守，做好安全管理工作等。</w:t>
      </w:r>
    </w:p>
    <w:p w14:paraId="66F9E776" w14:textId="77777777" w:rsidR="00526661" w:rsidRDefault="00526661" w:rsidP="00526661">
      <w:pPr>
        <w:spacing w:line="360" w:lineRule="auto"/>
        <w:ind w:firstLineChars="200" w:firstLine="480"/>
        <w:jc w:val="left"/>
        <w:rPr>
          <w:sz w:val="24"/>
          <w:u w:val="single"/>
        </w:rPr>
      </w:pPr>
      <w:r>
        <w:rPr>
          <w:sz w:val="24"/>
          <w:u w:val="single"/>
        </w:rPr>
        <w:t>2</w:t>
      </w:r>
      <w:r>
        <w:rPr>
          <w:sz w:val="24"/>
          <w:u w:val="single"/>
        </w:rPr>
        <w:t>）施工现场应根据工程规模，建立保卫、消防组织，配备保卫、消防人员。</w:t>
      </w:r>
    </w:p>
    <w:p w14:paraId="1C3187F0" w14:textId="77777777" w:rsidR="00526661" w:rsidRDefault="00526661" w:rsidP="00526661">
      <w:pPr>
        <w:spacing w:line="360" w:lineRule="auto"/>
        <w:ind w:firstLineChars="200" w:firstLine="480"/>
        <w:jc w:val="left"/>
        <w:rPr>
          <w:sz w:val="24"/>
          <w:u w:val="single"/>
        </w:rPr>
      </w:pPr>
      <w:r>
        <w:rPr>
          <w:sz w:val="24"/>
          <w:u w:val="single"/>
        </w:rPr>
        <w:t>3</w:t>
      </w:r>
      <w:r>
        <w:rPr>
          <w:sz w:val="24"/>
          <w:u w:val="single"/>
        </w:rPr>
        <w:t>）要加强对施工队的管理，掌握人员底数，签订治安、消防协议；非施工人员不得随意进入施工现场，特殊情况要经施工负责人批准同意。</w:t>
      </w:r>
    </w:p>
    <w:p w14:paraId="3338D582" w14:textId="77777777" w:rsidR="00526661" w:rsidRDefault="00526661" w:rsidP="00526661">
      <w:pPr>
        <w:spacing w:line="360" w:lineRule="auto"/>
        <w:ind w:firstLineChars="200" w:firstLine="480"/>
        <w:jc w:val="left"/>
        <w:rPr>
          <w:sz w:val="24"/>
          <w:u w:val="single"/>
        </w:rPr>
      </w:pPr>
      <w:r>
        <w:rPr>
          <w:sz w:val="24"/>
          <w:u w:val="single"/>
        </w:rPr>
        <w:t>4</w:t>
      </w:r>
      <w:r>
        <w:rPr>
          <w:sz w:val="24"/>
          <w:u w:val="single"/>
        </w:rPr>
        <w:t>）项目负责人务必对施工现场全体人员宣传、贯彻治安管理的法律、法规及治安管理暂行办法，定期召开工地各班组会议，通报治安保卫情况，布置现场治安工作。</w:t>
      </w:r>
    </w:p>
    <w:p w14:paraId="2663B578" w14:textId="77777777" w:rsidR="00526661" w:rsidRDefault="00526661" w:rsidP="00526661">
      <w:pPr>
        <w:spacing w:line="360" w:lineRule="auto"/>
        <w:ind w:firstLineChars="200" w:firstLine="480"/>
        <w:jc w:val="left"/>
        <w:rPr>
          <w:sz w:val="24"/>
          <w:u w:val="single"/>
        </w:rPr>
      </w:pPr>
      <w:r>
        <w:rPr>
          <w:sz w:val="24"/>
          <w:u w:val="single"/>
        </w:rPr>
        <w:t>5</w:t>
      </w:r>
      <w:r>
        <w:rPr>
          <w:sz w:val="24"/>
          <w:u w:val="single"/>
        </w:rPr>
        <w:t>）定期组织治安保卫检查，检查施工现场的治安情况，发现隐患及时督促整改，建立治安保卫档案。</w:t>
      </w:r>
    </w:p>
    <w:p w14:paraId="5A357CE2" w14:textId="77777777" w:rsidR="00526661" w:rsidRDefault="00526661" w:rsidP="00526661">
      <w:pPr>
        <w:spacing w:line="360" w:lineRule="auto"/>
        <w:ind w:firstLineChars="200" w:firstLine="480"/>
        <w:jc w:val="left"/>
        <w:rPr>
          <w:sz w:val="24"/>
          <w:u w:val="single"/>
        </w:rPr>
      </w:pPr>
      <w:r>
        <w:rPr>
          <w:sz w:val="24"/>
          <w:u w:val="single"/>
        </w:rPr>
        <w:t>6</w:t>
      </w:r>
      <w:r>
        <w:rPr>
          <w:sz w:val="24"/>
          <w:u w:val="single"/>
        </w:rPr>
        <w:t>）施工管理应做好教育所属施工人员遵纪守法。</w:t>
      </w:r>
    </w:p>
    <w:p w14:paraId="5104BE18" w14:textId="77777777" w:rsidR="00526661" w:rsidRDefault="00526661" w:rsidP="00526661">
      <w:pPr>
        <w:spacing w:line="360" w:lineRule="auto"/>
        <w:ind w:firstLineChars="200" w:firstLine="480"/>
        <w:jc w:val="left"/>
        <w:rPr>
          <w:sz w:val="24"/>
          <w:u w:val="single"/>
        </w:rPr>
      </w:pPr>
      <w:r>
        <w:rPr>
          <w:sz w:val="24"/>
          <w:u w:val="single"/>
        </w:rPr>
        <w:t>7</w:t>
      </w:r>
      <w:r>
        <w:rPr>
          <w:sz w:val="24"/>
          <w:u w:val="single"/>
        </w:rPr>
        <w:t>）施工现场不能打架斗殴，不能从事盗窃、窝赃、销赃、赌博、酗酒等违法犯罪活动。</w:t>
      </w:r>
    </w:p>
    <w:p w14:paraId="3DFD904F" w14:textId="77777777" w:rsidR="00526661" w:rsidRDefault="00526661" w:rsidP="00526661">
      <w:pPr>
        <w:spacing w:line="360" w:lineRule="auto"/>
        <w:ind w:firstLineChars="200" w:firstLine="480"/>
        <w:jc w:val="left"/>
        <w:rPr>
          <w:sz w:val="24"/>
          <w:u w:val="single"/>
        </w:rPr>
      </w:pPr>
      <w:r>
        <w:rPr>
          <w:sz w:val="24"/>
          <w:u w:val="single"/>
        </w:rPr>
        <w:t>8</w:t>
      </w:r>
      <w:r>
        <w:rPr>
          <w:sz w:val="24"/>
          <w:u w:val="single"/>
        </w:rPr>
        <w:t>）加强车辆管理，停车必须停放在专用停车场。</w:t>
      </w:r>
    </w:p>
    <w:p w14:paraId="43960EA0" w14:textId="77777777" w:rsidR="00526661" w:rsidRDefault="00526661" w:rsidP="00526661">
      <w:pPr>
        <w:spacing w:line="360" w:lineRule="auto"/>
        <w:ind w:firstLineChars="200" w:firstLine="480"/>
        <w:jc w:val="left"/>
        <w:rPr>
          <w:sz w:val="24"/>
          <w:u w:val="single"/>
        </w:rPr>
      </w:pPr>
      <w:r>
        <w:rPr>
          <w:sz w:val="24"/>
          <w:u w:val="single"/>
        </w:rPr>
        <w:t>9</w:t>
      </w:r>
      <w:r>
        <w:rPr>
          <w:sz w:val="24"/>
          <w:u w:val="single"/>
        </w:rPr>
        <w:t>）施工现场负责人应组织开展健康、有益的文娱活动，树立团结友爱、互敬互爱的社会公德，共同建立施工现场安定的生活秩序。</w:t>
      </w:r>
    </w:p>
    <w:p w14:paraId="6EBBE77D" w14:textId="77777777" w:rsidR="00526661" w:rsidRDefault="00526661" w:rsidP="00526661">
      <w:pPr>
        <w:spacing w:line="360" w:lineRule="auto"/>
        <w:ind w:firstLineChars="200" w:firstLine="480"/>
        <w:jc w:val="left"/>
        <w:rPr>
          <w:sz w:val="24"/>
        </w:rPr>
      </w:pPr>
      <w:r>
        <w:rPr>
          <w:sz w:val="24"/>
          <w:u w:val="single"/>
        </w:rPr>
        <w:t>10</w:t>
      </w:r>
      <w:r>
        <w:rPr>
          <w:sz w:val="24"/>
          <w:u w:val="single"/>
        </w:rPr>
        <w:t>）施工现场发生各类案件和治安灾害事故，要立即报告并保护好现场，配合公安机关查破</w:t>
      </w:r>
      <w:r>
        <w:rPr>
          <w:sz w:val="24"/>
        </w:rPr>
        <w:t>。</w:t>
      </w:r>
    </w:p>
    <w:p w14:paraId="39AC9EAC" w14:textId="77777777" w:rsidR="00526661" w:rsidRDefault="00526661" w:rsidP="00526661">
      <w:pPr>
        <w:spacing w:line="360" w:lineRule="auto"/>
        <w:ind w:firstLineChars="200" w:firstLine="480"/>
        <w:jc w:val="left"/>
        <w:rPr>
          <w:sz w:val="24"/>
        </w:rPr>
      </w:pPr>
      <w:r>
        <w:rPr>
          <w:sz w:val="24"/>
        </w:rPr>
        <w:t xml:space="preserve">6.1.4 </w:t>
      </w:r>
      <w:r>
        <w:rPr>
          <w:sz w:val="24"/>
        </w:rPr>
        <w:t>文明施工</w:t>
      </w:r>
    </w:p>
    <w:p w14:paraId="2E4FF47E" w14:textId="77777777" w:rsidR="00526661" w:rsidRDefault="00526661" w:rsidP="00526661">
      <w:pPr>
        <w:spacing w:line="360" w:lineRule="auto"/>
        <w:ind w:firstLineChars="200" w:firstLine="480"/>
        <w:jc w:val="left"/>
        <w:rPr>
          <w:sz w:val="24"/>
          <w:u w:val="single"/>
        </w:rPr>
      </w:pPr>
      <w:r>
        <w:rPr>
          <w:sz w:val="24"/>
        </w:rPr>
        <w:t>合同当事人对文明施工的要求：</w:t>
      </w:r>
      <w:r>
        <w:rPr>
          <w:sz w:val="24"/>
          <w:u w:val="single"/>
        </w:rPr>
        <w:t>1</w:t>
      </w:r>
      <w:r>
        <w:rPr>
          <w:sz w:val="24"/>
          <w:u w:val="single"/>
        </w:rPr>
        <w:t>）承包人在施工过程中，应遵守有关环境保护的法律，履行合同约定的环境保护义务，并对违反法律和合同约定义务所造成的环境破坏、人身伤害和财产损失负责。</w:t>
      </w:r>
    </w:p>
    <w:p w14:paraId="4C634E9A" w14:textId="77777777" w:rsidR="00526661" w:rsidRDefault="00526661" w:rsidP="00526661">
      <w:pPr>
        <w:spacing w:line="360" w:lineRule="auto"/>
        <w:ind w:firstLineChars="200" w:firstLine="480"/>
        <w:jc w:val="left"/>
        <w:rPr>
          <w:sz w:val="24"/>
          <w:u w:val="single"/>
        </w:rPr>
      </w:pPr>
      <w:r>
        <w:rPr>
          <w:sz w:val="24"/>
          <w:u w:val="single"/>
        </w:rPr>
        <w:t>2</w:t>
      </w:r>
      <w:r>
        <w:rPr>
          <w:sz w:val="24"/>
          <w:u w:val="single"/>
        </w:rPr>
        <w:t>）承包人应按合同约定的环保工作内容，编制施工环保措施计划，报送监理人审批。</w:t>
      </w:r>
    </w:p>
    <w:p w14:paraId="18CB5911" w14:textId="77777777" w:rsidR="00526661" w:rsidRDefault="00526661" w:rsidP="00526661">
      <w:pPr>
        <w:spacing w:line="360" w:lineRule="auto"/>
        <w:ind w:firstLineChars="200" w:firstLine="480"/>
        <w:jc w:val="left"/>
        <w:rPr>
          <w:sz w:val="24"/>
          <w:u w:val="single"/>
        </w:rPr>
      </w:pPr>
      <w:r>
        <w:rPr>
          <w:sz w:val="24"/>
          <w:u w:val="single"/>
        </w:rPr>
        <w:t>3</w:t>
      </w:r>
      <w:r>
        <w:rPr>
          <w:sz w:val="24"/>
          <w:u w:val="single"/>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4C24A2F6" w14:textId="77777777" w:rsidR="00526661" w:rsidRDefault="00526661" w:rsidP="00526661">
      <w:pPr>
        <w:spacing w:line="360" w:lineRule="auto"/>
        <w:ind w:firstLineChars="200" w:firstLine="480"/>
        <w:jc w:val="left"/>
        <w:rPr>
          <w:sz w:val="24"/>
          <w:u w:val="single"/>
        </w:rPr>
      </w:pPr>
      <w:r>
        <w:rPr>
          <w:sz w:val="24"/>
          <w:u w:val="single"/>
        </w:rPr>
        <w:t>4</w:t>
      </w:r>
      <w:r>
        <w:rPr>
          <w:sz w:val="24"/>
          <w:u w:val="single"/>
        </w:rPr>
        <w:t>）承包人应按合同约定采取有效措施，对施工开挖的边坡及时进行支护</w:t>
      </w:r>
      <w:r>
        <w:rPr>
          <w:sz w:val="24"/>
          <w:u w:val="single"/>
        </w:rPr>
        <w:t>,</w:t>
      </w:r>
      <w:r>
        <w:rPr>
          <w:sz w:val="24"/>
          <w:u w:val="single"/>
        </w:rPr>
        <w:t>维护排水设施，并进行水土保护，避免因施工造成的地质灾害。</w:t>
      </w:r>
    </w:p>
    <w:p w14:paraId="348CA3A4" w14:textId="77777777" w:rsidR="00526661" w:rsidRDefault="00526661" w:rsidP="00526661">
      <w:pPr>
        <w:spacing w:line="360" w:lineRule="auto"/>
        <w:ind w:firstLineChars="200" w:firstLine="480"/>
        <w:jc w:val="left"/>
        <w:rPr>
          <w:sz w:val="24"/>
          <w:u w:val="single"/>
        </w:rPr>
      </w:pPr>
      <w:r>
        <w:rPr>
          <w:sz w:val="24"/>
          <w:u w:val="single"/>
        </w:rPr>
        <w:t>5</w:t>
      </w:r>
      <w:r>
        <w:rPr>
          <w:sz w:val="24"/>
          <w:u w:val="single"/>
        </w:rPr>
        <w:t>）承包人应按国家饮用水管理标准定期对饮用水源进行监测，防止施工活动污染饮用水源。</w:t>
      </w:r>
    </w:p>
    <w:p w14:paraId="126E901D" w14:textId="77777777" w:rsidR="00526661" w:rsidRDefault="00526661" w:rsidP="00526661">
      <w:pPr>
        <w:spacing w:line="360" w:lineRule="auto"/>
        <w:ind w:firstLineChars="200" w:firstLine="480"/>
        <w:jc w:val="left"/>
        <w:rPr>
          <w:sz w:val="24"/>
          <w:u w:val="single"/>
        </w:rPr>
      </w:pPr>
      <w:r>
        <w:rPr>
          <w:sz w:val="24"/>
          <w:u w:val="single"/>
        </w:rPr>
        <w:t>6</w:t>
      </w:r>
      <w:r>
        <w:rPr>
          <w:sz w:val="24"/>
          <w:u w:val="single"/>
        </w:rPr>
        <w:t>）承包人应按合同约定，加强对噪声、粉尘、废气、废水和废油的控制，努力降低噪声，控制粉尘和废气浓度，做好废水和废油的治理和排放。</w:t>
      </w:r>
    </w:p>
    <w:p w14:paraId="369B7197" w14:textId="77777777" w:rsidR="00526661" w:rsidRDefault="00526661" w:rsidP="00526661">
      <w:pPr>
        <w:spacing w:line="360" w:lineRule="auto"/>
        <w:ind w:firstLineChars="200" w:firstLine="480"/>
        <w:jc w:val="left"/>
        <w:rPr>
          <w:sz w:val="24"/>
          <w:u w:val="single"/>
        </w:rPr>
      </w:pPr>
      <w:r>
        <w:rPr>
          <w:sz w:val="24"/>
          <w:u w:val="single"/>
        </w:rPr>
        <w:t>7</w:t>
      </w:r>
      <w:r>
        <w:rPr>
          <w:sz w:val="24"/>
          <w:u w:val="single"/>
        </w:rPr>
        <w:t>）承包人应严格落实执行北京市区两级相关政府主管部门关于大气污染及扬尘治理方面相关政策及文件要求，</w:t>
      </w:r>
      <w:r>
        <w:rPr>
          <w:rFonts w:hint="eastAsia"/>
          <w:sz w:val="24"/>
          <w:u w:val="single"/>
        </w:rPr>
        <w:t>按照</w:t>
      </w:r>
      <w:r w:rsidRPr="00572E73">
        <w:rPr>
          <w:rFonts w:hint="eastAsia"/>
          <w:sz w:val="24"/>
          <w:u w:val="single"/>
        </w:rPr>
        <w:t>《北京市打赢蓝天保卫战</w:t>
      </w:r>
      <w:r w:rsidRPr="00572E73">
        <w:rPr>
          <w:rFonts w:hint="eastAsia"/>
          <w:sz w:val="24"/>
          <w:u w:val="single"/>
        </w:rPr>
        <w:t xml:space="preserve"> </w:t>
      </w:r>
      <w:r w:rsidRPr="00572E73">
        <w:rPr>
          <w:sz w:val="24"/>
          <w:u w:val="single"/>
        </w:rPr>
        <w:t xml:space="preserve">2025 </w:t>
      </w:r>
      <w:r w:rsidRPr="00572E73">
        <w:rPr>
          <w:rFonts w:hint="eastAsia"/>
          <w:sz w:val="24"/>
          <w:u w:val="single"/>
        </w:rPr>
        <w:t>年行动计划》</w:t>
      </w:r>
      <w:r>
        <w:rPr>
          <w:rFonts w:hint="eastAsia"/>
          <w:sz w:val="24"/>
          <w:u w:val="single"/>
        </w:rPr>
        <w:t>任务要求及海淀区住房和城乡建设委员会关于印发《海淀区建设工程施工现场“六方环境联合验收交底”制度</w:t>
      </w:r>
      <w:r>
        <w:rPr>
          <w:rFonts w:hint="eastAsia"/>
          <w:sz w:val="24"/>
          <w:u w:val="single"/>
        </w:rPr>
        <w:t>&gt;</w:t>
      </w:r>
      <w:r>
        <w:rPr>
          <w:rFonts w:hint="eastAsia"/>
          <w:sz w:val="24"/>
          <w:u w:val="single"/>
        </w:rPr>
        <w:t>通知的要求和合同约定编制施工扬治理方案并</w:t>
      </w:r>
      <w:r>
        <w:rPr>
          <w:sz w:val="24"/>
          <w:u w:val="single"/>
        </w:rPr>
        <w:t>采取有效措施，减少园林绿化施工工地扬尘污染。在施工中，严格执行园林绿化施工技术规范，严格控制土方作业，要采取围挡、苫盖、定期喷水等抑尘措施，避免形成扬尘污染。尤其是中心城区和新城区，现场要配备喷淋、洒水、移动喷雾机等降尘设备，严格执行工地周边围挡、物料堆放覆盖、土方开挖湿法作业、路面硬化、出入车辆清洗、渣土车密闭运输</w:t>
      </w:r>
      <w:r>
        <w:rPr>
          <w:sz w:val="24"/>
          <w:u w:val="single"/>
        </w:rPr>
        <w:t>“</w:t>
      </w:r>
      <w:r>
        <w:rPr>
          <w:sz w:val="24"/>
          <w:u w:val="single"/>
        </w:rPr>
        <w:t>六个百分之百</w:t>
      </w:r>
      <w:r>
        <w:rPr>
          <w:sz w:val="24"/>
          <w:u w:val="single"/>
        </w:rPr>
        <w:t>”</w:t>
      </w:r>
      <w:r>
        <w:rPr>
          <w:sz w:val="24"/>
          <w:u w:val="single"/>
        </w:rPr>
        <w:t>要求。另外，六环内、城市副中心和新城规划范围内的施工工地，达到规模以上面积的，须安装扬尘视频监控设备，并调试、接入北京市施工扬尘视频监管平台，确保数据正常传输。</w:t>
      </w:r>
      <w:r>
        <w:rPr>
          <w:rFonts w:hint="eastAsia"/>
          <w:sz w:val="24"/>
          <w:u w:val="single"/>
        </w:rPr>
        <w:t>推进非道路机械清洁化，优先使用纯电动、氢燃料电池或国六</w:t>
      </w:r>
      <w:r>
        <w:rPr>
          <w:rFonts w:hint="eastAsia"/>
          <w:sz w:val="24"/>
          <w:u w:val="single"/>
        </w:rPr>
        <w:t>B</w:t>
      </w:r>
      <w:r>
        <w:rPr>
          <w:rFonts w:hint="eastAsia"/>
          <w:sz w:val="24"/>
          <w:u w:val="single"/>
        </w:rPr>
        <w:t>排放标准的建筑垃圾运输车。对进出工程施工现场的非道路移动机械在“京环保”小程序上进行进出场登记。配合做好施工扬尘视频监管、加强扬尘视频监管平台应用，对发现的问题及时督促整改。强化施工扬尘管控。</w:t>
      </w:r>
    </w:p>
    <w:p w14:paraId="04618B85" w14:textId="77777777" w:rsidR="00526661" w:rsidRDefault="00526661" w:rsidP="00526661">
      <w:pPr>
        <w:spacing w:line="360" w:lineRule="auto"/>
        <w:ind w:firstLineChars="200" w:firstLine="480"/>
        <w:jc w:val="left"/>
        <w:rPr>
          <w:sz w:val="24"/>
          <w:u w:val="single"/>
        </w:rPr>
      </w:pPr>
      <w:r>
        <w:rPr>
          <w:sz w:val="24"/>
          <w:u w:val="single"/>
        </w:rPr>
        <w:t>8</w:t>
      </w:r>
      <w:r>
        <w:rPr>
          <w:sz w:val="24"/>
          <w:u w:val="single"/>
        </w:rPr>
        <w:t>）承包人严格执行国家、市政府及市园林绿化监管部门的规定，严格落实执行北京市大气污染综合治理领导小组办公室关于组织本行业落实禁止使用高排放非道路移动机械有关规定的通知（京大气办〔</w:t>
      </w:r>
      <w:r>
        <w:rPr>
          <w:sz w:val="24"/>
          <w:u w:val="single"/>
        </w:rPr>
        <w:t>2017</w:t>
      </w:r>
      <w:r>
        <w:rPr>
          <w:sz w:val="24"/>
          <w:u w:val="single"/>
        </w:rPr>
        <w:t>〕</w:t>
      </w:r>
      <w:r>
        <w:rPr>
          <w:sz w:val="24"/>
          <w:u w:val="single"/>
        </w:rPr>
        <w:t>85</w:t>
      </w:r>
      <w:r>
        <w:rPr>
          <w:sz w:val="24"/>
          <w:u w:val="single"/>
        </w:rPr>
        <w:t>号）。禁止使用冒黑烟高排放工程机械（含挖掘机、装载机、平地机、铺路机、压路机、叉车等）；在五环路（不含）区域内、亦庄开发区和通州区部分区域内，禁止使用高排放非道路移动机械，必须使用达标机械。</w:t>
      </w:r>
    </w:p>
    <w:p w14:paraId="2D3222BE" w14:textId="77777777" w:rsidR="00526661" w:rsidRDefault="00526661" w:rsidP="00526661">
      <w:pPr>
        <w:spacing w:line="360" w:lineRule="auto"/>
        <w:ind w:firstLineChars="200" w:firstLine="480"/>
        <w:jc w:val="left"/>
        <w:rPr>
          <w:sz w:val="24"/>
          <w:u w:val="single"/>
        </w:rPr>
      </w:pPr>
      <w:r>
        <w:rPr>
          <w:sz w:val="24"/>
          <w:u w:val="single"/>
        </w:rPr>
        <w:t>9</w:t>
      </w:r>
      <w:r>
        <w:rPr>
          <w:sz w:val="24"/>
          <w:u w:val="single"/>
        </w:rPr>
        <w:t>）承包人全面落实渣土运输车辆</w:t>
      </w:r>
      <w:r>
        <w:rPr>
          <w:sz w:val="24"/>
          <w:u w:val="single"/>
        </w:rPr>
        <w:t>“</w:t>
      </w:r>
      <w:r>
        <w:rPr>
          <w:sz w:val="24"/>
          <w:u w:val="single"/>
        </w:rPr>
        <w:t>三不进、两不出</w:t>
      </w:r>
      <w:r>
        <w:rPr>
          <w:sz w:val="24"/>
          <w:u w:val="single"/>
        </w:rPr>
        <w:t>”</w:t>
      </w:r>
      <w:r>
        <w:rPr>
          <w:sz w:val="24"/>
          <w:u w:val="single"/>
        </w:rPr>
        <w:t>（无车辆准运证不进工地、装置破损不进工地、排放不达标不进工地、超量装载不出工地、车身不洁车轮带泥不出工地）规定。使用有资质的渣土运输车辆，规模化动土方（</w:t>
      </w:r>
      <w:r>
        <w:rPr>
          <w:sz w:val="24"/>
          <w:u w:val="single"/>
        </w:rPr>
        <w:t>2000</w:t>
      </w:r>
      <w:r>
        <w:rPr>
          <w:sz w:val="24"/>
          <w:u w:val="single"/>
        </w:rPr>
        <w:t>方以上）绿化建设项目，与车辆企业或者个人签订渣土运输协议。安全防护、文明施工措施费承包人必须专款专用，并在财务管理中单独列出安全防护、文明施工措施工程费用清单备查。承包人</w:t>
      </w:r>
      <w:r>
        <w:rPr>
          <w:rFonts w:hint="eastAsia"/>
          <w:sz w:val="24"/>
          <w:u w:val="single"/>
        </w:rPr>
        <w:t>3</w:t>
      </w:r>
      <w:r>
        <w:rPr>
          <w:sz w:val="24"/>
          <w:u w:val="single"/>
        </w:rPr>
        <w:t>7</w:t>
      </w:r>
      <w:r>
        <w:rPr>
          <w:sz w:val="24"/>
          <w:u w:val="single"/>
        </w:rPr>
        <w:t>应购置和更新施工安全防护用具及设施，改善安全生产条件和作业环境。如果承包人未按合同的约定使用此项费用，未及时落实安全防护措施而导致事故发生，或未及时落实文明施工要求致使政府相关管理部门对此进行通报批评或罚款或导致居民投诉，承包人应负完全的责任。</w:t>
      </w:r>
    </w:p>
    <w:p w14:paraId="776B9A0D" w14:textId="77777777" w:rsidR="00526661" w:rsidRDefault="00526661" w:rsidP="00526661">
      <w:pPr>
        <w:spacing w:line="360" w:lineRule="auto"/>
        <w:ind w:firstLineChars="200" w:firstLine="480"/>
        <w:jc w:val="left"/>
        <w:rPr>
          <w:sz w:val="24"/>
          <w:u w:val="single"/>
        </w:rPr>
      </w:pPr>
      <w:r>
        <w:rPr>
          <w:rFonts w:hint="eastAsia"/>
          <w:sz w:val="24"/>
          <w:u w:val="single"/>
        </w:rPr>
        <w:t>1</w:t>
      </w:r>
      <w:r>
        <w:rPr>
          <w:sz w:val="24"/>
          <w:u w:val="single"/>
        </w:rPr>
        <w:t>0</w:t>
      </w:r>
      <w:r>
        <w:rPr>
          <w:rFonts w:hint="eastAsia"/>
          <w:sz w:val="24"/>
          <w:u w:val="single"/>
        </w:rPr>
        <w:t>）承包人应保证对本款中的所有规定在施工中得到贯彻执行，并制定周密的施工方案及对策。因承包人未能完成上述规定造成的费用支出（包括但不限于政府部门罚款、工期延误期间的费用支出、发包人因此或为督促承包人履行相关义务而支付的诉讼费、律师费、交通费等所有费用）和工期延误，均由承包人自行承担。因承包人未落实上述规定给发包人造成损失的，承包人应赔偿发包人因此遭受的所有损失。</w:t>
      </w:r>
    </w:p>
    <w:p w14:paraId="7601EC6A" w14:textId="77777777" w:rsidR="00526661" w:rsidRDefault="00526661" w:rsidP="00526661">
      <w:pPr>
        <w:pStyle w:val="1f5"/>
        <w:ind w:firstLineChars="177" w:firstLine="425"/>
      </w:pPr>
      <w:r>
        <w:rPr>
          <w:rFonts w:hint="eastAsia"/>
        </w:rPr>
        <w:t>6</w:t>
      </w:r>
      <w:r>
        <w:t xml:space="preserve">.1.5 </w:t>
      </w:r>
      <w:r>
        <w:rPr>
          <w:rFonts w:hint="eastAsia"/>
        </w:rPr>
        <w:t>因承包人未按照上述安全文明施工要求进行施工的，造成的损失由承包人承担，发包人及监理在发现后可对其下达《通知单》进行处罚，每次扣除合同金额的</w:t>
      </w:r>
      <w:r>
        <w:rPr>
          <w:rFonts w:hint="eastAsia"/>
        </w:rPr>
        <w:t>5</w:t>
      </w:r>
      <w:r>
        <w:rPr>
          <w:rFonts w:ascii="宋体" w:hAnsi="宋体" w:hint="eastAsia"/>
        </w:rPr>
        <w:t>‰作为违约金</w:t>
      </w:r>
      <w:r>
        <w:rPr>
          <w:rFonts w:hint="eastAsia"/>
        </w:rPr>
        <w:t>，违约金最低伍仟元每日历天，上限壹拾万元每日历天，</w:t>
      </w:r>
      <w:r>
        <w:rPr>
          <w:rFonts w:hint="eastAsia"/>
          <w:kern w:val="0"/>
          <w:u w:val="single"/>
        </w:rPr>
        <w:t>违约金在拨付工程款中扣除</w:t>
      </w:r>
      <w:r>
        <w:rPr>
          <w:rFonts w:hint="eastAsia"/>
        </w:rPr>
        <w:t>。</w:t>
      </w:r>
    </w:p>
    <w:p w14:paraId="42D79CE9" w14:textId="77777777" w:rsidR="00526661" w:rsidRDefault="00526661" w:rsidP="00526661">
      <w:pPr>
        <w:spacing w:line="360" w:lineRule="auto"/>
        <w:ind w:firstLineChars="200" w:firstLine="480"/>
        <w:outlineLvl w:val="2"/>
        <w:rPr>
          <w:sz w:val="24"/>
        </w:rPr>
      </w:pPr>
      <w:bookmarkStart w:id="1112" w:name="_Toc1716959566"/>
      <w:bookmarkStart w:id="1113" w:name="_Toc75263051"/>
      <w:bookmarkStart w:id="1114" w:name="_Toc75262768"/>
      <w:bookmarkStart w:id="1115" w:name="_Toc584454933"/>
      <w:bookmarkStart w:id="1116" w:name="_Toc75263414"/>
      <w:bookmarkStart w:id="1117" w:name="_Toc81556074"/>
      <w:bookmarkStart w:id="1118" w:name="_Toc205054821"/>
      <w:bookmarkStart w:id="1119" w:name="_Toc205055049"/>
      <w:bookmarkStart w:id="1120" w:name="_Toc205055277"/>
      <w:r>
        <w:rPr>
          <w:sz w:val="24"/>
        </w:rPr>
        <w:t xml:space="preserve">6.3 </w:t>
      </w:r>
      <w:r>
        <w:rPr>
          <w:sz w:val="24"/>
        </w:rPr>
        <w:t>环境保护</w:t>
      </w:r>
      <w:bookmarkEnd w:id="1112"/>
      <w:bookmarkEnd w:id="1113"/>
      <w:bookmarkEnd w:id="1114"/>
      <w:bookmarkEnd w:id="1115"/>
      <w:bookmarkEnd w:id="1116"/>
      <w:bookmarkEnd w:id="1117"/>
      <w:bookmarkEnd w:id="1118"/>
      <w:bookmarkEnd w:id="1119"/>
      <w:bookmarkEnd w:id="1120"/>
    </w:p>
    <w:p w14:paraId="64AB80F7" w14:textId="77777777" w:rsidR="00526661" w:rsidRDefault="00526661" w:rsidP="00526661">
      <w:pPr>
        <w:spacing w:line="360" w:lineRule="auto"/>
        <w:ind w:firstLineChars="200" w:firstLine="480"/>
        <w:jc w:val="left"/>
        <w:rPr>
          <w:sz w:val="24"/>
        </w:rPr>
      </w:pPr>
      <w:r>
        <w:rPr>
          <w:sz w:val="24"/>
        </w:rPr>
        <w:t>本款补充：</w:t>
      </w:r>
    </w:p>
    <w:p w14:paraId="227F7A45" w14:textId="77777777" w:rsidR="00526661" w:rsidRDefault="00526661" w:rsidP="00526661">
      <w:pPr>
        <w:spacing w:line="360" w:lineRule="auto"/>
        <w:ind w:firstLineChars="200" w:firstLine="480"/>
        <w:jc w:val="left"/>
        <w:rPr>
          <w:sz w:val="24"/>
          <w:u w:val="single"/>
        </w:rPr>
      </w:pPr>
      <w:r>
        <w:rPr>
          <w:sz w:val="24"/>
        </w:rPr>
        <w:t>合同当事人对农药、肥料的使用要求：</w:t>
      </w:r>
    </w:p>
    <w:p w14:paraId="0F826A2F" w14:textId="77777777" w:rsidR="00526661" w:rsidRDefault="00526661" w:rsidP="00526661">
      <w:pPr>
        <w:spacing w:line="360" w:lineRule="auto"/>
        <w:ind w:firstLineChars="200" w:firstLine="480"/>
        <w:jc w:val="left"/>
        <w:rPr>
          <w:sz w:val="24"/>
        </w:rPr>
      </w:pPr>
      <w:r>
        <w:rPr>
          <w:rFonts w:hint="eastAsia"/>
          <w:sz w:val="24"/>
        </w:rPr>
        <w:t>6.</w:t>
      </w:r>
      <w:r>
        <w:rPr>
          <w:sz w:val="24"/>
        </w:rPr>
        <w:t>3.</w:t>
      </w:r>
      <w:r>
        <w:rPr>
          <w:rFonts w:hint="eastAsia"/>
          <w:sz w:val="24"/>
        </w:rPr>
        <w:t xml:space="preserve">1  </w:t>
      </w:r>
      <w:r>
        <w:rPr>
          <w:rFonts w:hint="eastAsia"/>
          <w:sz w:val="24"/>
        </w:rPr>
        <w:t>园林绿化养护使用的农药应遵从低毒、环保的原则。</w:t>
      </w:r>
    </w:p>
    <w:p w14:paraId="19303AA2" w14:textId="77777777" w:rsidR="00526661" w:rsidRDefault="00526661" w:rsidP="00526661">
      <w:pPr>
        <w:spacing w:line="360" w:lineRule="auto"/>
        <w:ind w:firstLineChars="200" w:firstLine="480"/>
        <w:jc w:val="left"/>
        <w:rPr>
          <w:sz w:val="24"/>
        </w:rPr>
      </w:pPr>
      <w:r>
        <w:rPr>
          <w:rFonts w:hint="eastAsia"/>
          <w:sz w:val="24"/>
        </w:rPr>
        <w:t>6.</w:t>
      </w:r>
      <w:r>
        <w:rPr>
          <w:sz w:val="24"/>
        </w:rPr>
        <w:t>3</w:t>
      </w:r>
      <w:r>
        <w:rPr>
          <w:rFonts w:hint="eastAsia"/>
          <w:sz w:val="24"/>
        </w:rPr>
        <w:t xml:space="preserve">.2  </w:t>
      </w:r>
      <w:r>
        <w:rPr>
          <w:rFonts w:hint="eastAsia"/>
          <w:sz w:val="24"/>
        </w:rPr>
        <w:t>少量有毒农药需要在专有库房储存、专人看管，建立严格的出入库登记和旧瓶回收制度。</w:t>
      </w:r>
    </w:p>
    <w:p w14:paraId="6A461D1C" w14:textId="77777777" w:rsidR="00526661" w:rsidRDefault="00526661" w:rsidP="00526661">
      <w:pPr>
        <w:spacing w:line="360" w:lineRule="auto"/>
        <w:ind w:firstLineChars="200" w:firstLine="480"/>
        <w:jc w:val="left"/>
        <w:rPr>
          <w:sz w:val="24"/>
        </w:rPr>
      </w:pPr>
      <w:r>
        <w:rPr>
          <w:rFonts w:hint="eastAsia"/>
          <w:sz w:val="24"/>
        </w:rPr>
        <w:t>6.</w:t>
      </w:r>
      <w:r>
        <w:rPr>
          <w:sz w:val="24"/>
        </w:rPr>
        <w:t>3</w:t>
      </w:r>
      <w:r>
        <w:rPr>
          <w:rFonts w:hint="eastAsia"/>
          <w:sz w:val="24"/>
        </w:rPr>
        <w:t xml:space="preserve">.3  </w:t>
      </w:r>
      <w:r>
        <w:rPr>
          <w:rFonts w:hint="eastAsia"/>
          <w:sz w:val="24"/>
        </w:rPr>
        <w:t>在对绿地喷施有毒农药前需要提前</w:t>
      </w:r>
      <w:r>
        <w:rPr>
          <w:rFonts w:hint="eastAsia"/>
          <w:sz w:val="24"/>
        </w:rPr>
        <w:t>1</w:t>
      </w:r>
      <w:r>
        <w:rPr>
          <w:rFonts w:hint="eastAsia"/>
          <w:sz w:val="24"/>
        </w:rPr>
        <w:t>天发布公示通知，喷施完成后应该在明显位置设立警示说明。</w:t>
      </w:r>
    </w:p>
    <w:p w14:paraId="1ED7A739" w14:textId="77777777" w:rsidR="00526661" w:rsidRDefault="00526661" w:rsidP="00526661">
      <w:pPr>
        <w:spacing w:line="360" w:lineRule="auto"/>
        <w:ind w:firstLineChars="200" w:firstLine="480"/>
        <w:jc w:val="left"/>
        <w:rPr>
          <w:sz w:val="24"/>
        </w:rPr>
      </w:pPr>
      <w:r>
        <w:rPr>
          <w:rFonts w:hint="eastAsia"/>
          <w:sz w:val="24"/>
        </w:rPr>
        <w:t>6.</w:t>
      </w:r>
      <w:r>
        <w:rPr>
          <w:sz w:val="24"/>
        </w:rPr>
        <w:t>3</w:t>
      </w:r>
      <w:r>
        <w:rPr>
          <w:rFonts w:hint="eastAsia"/>
          <w:sz w:val="24"/>
        </w:rPr>
        <w:t xml:space="preserve">.4  </w:t>
      </w:r>
      <w:r>
        <w:rPr>
          <w:rFonts w:hint="eastAsia"/>
          <w:sz w:val="24"/>
        </w:rPr>
        <w:t>施药人员应穿长裤、长褂，戴手套、口罩，尽量不使皮肤外露。施药后及时洗澡、更换衣服；施药过程中严禁用手抹汗，擦嘴、脸、眼睛，进食；喷药间歇及施药后，必须远离施药现场，并用肥皂将手脸洗净后，方可饮水、进食或从事其他活动；</w:t>
      </w:r>
    </w:p>
    <w:p w14:paraId="5236E656" w14:textId="77777777" w:rsidR="00526661" w:rsidRDefault="00526661" w:rsidP="00526661">
      <w:pPr>
        <w:spacing w:line="360" w:lineRule="auto"/>
        <w:ind w:firstLineChars="200" w:firstLine="480"/>
        <w:jc w:val="left"/>
        <w:rPr>
          <w:sz w:val="24"/>
        </w:rPr>
      </w:pPr>
      <w:r>
        <w:rPr>
          <w:rFonts w:hint="eastAsia"/>
          <w:sz w:val="24"/>
        </w:rPr>
        <w:t>6.</w:t>
      </w:r>
      <w:r>
        <w:rPr>
          <w:sz w:val="24"/>
        </w:rPr>
        <w:t>3</w:t>
      </w:r>
      <w:r>
        <w:rPr>
          <w:rFonts w:hint="eastAsia"/>
          <w:sz w:val="24"/>
        </w:rPr>
        <w:t xml:space="preserve">.5  </w:t>
      </w:r>
      <w:r>
        <w:rPr>
          <w:rFonts w:hint="eastAsia"/>
          <w:sz w:val="24"/>
        </w:rPr>
        <w:t>患有皮肤病或精神病的人、皮肤损伤后未痊愈的人、农药中毒后身体尚未完全恢复的人、刚饮过酒的人以及月经期、妊娠期、哺乳期的妇女等人群，不得实施农药喷施作业。</w:t>
      </w:r>
    </w:p>
    <w:p w14:paraId="1F2F46AA" w14:textId="77777777" w:rsidR="00526661" w:rsidRDefault="00526661" w:rsidP="00526661">
      <w:pPr>
        <w:pStyle w:val="21"/>
        <w:spacing w:before="0" w:line="360" w:lineRule="auto"/>
        <w:jc w:val="left"/>
        <w:rPr>
          <w:b w:val="0"/>
          <w:sz w:val="28"/>
          <w:szCs w:val="21"/>
        </w:rPr>
      </w:pPr>
      <w:bookmarkStart w:id="1121" w:name="_Toc1019739217"/>
      <w:bookmarkStart w:id="1122" w:name="_Toc75262769"/>
      <w:bookmarkStart w:id="1123" w:name="_Toc81556075"/>
      <w:bookmarkStart w:id="1124" w:name="_Toc309374293"/>
      <w:bookmarkStart w:id="1125" w:name="_Toc205054822"/>
      <w:bookmarkStart w:id="1126" w:name="_Toc205055050"/>
      <w:bookmarkStart w:id="1127" w:name="_Toc205055278"/>
      <w:bookmarkEnd w:id="1078"/>
      <w:bookmarkEnd w:id="1079"/>
      <w:bookmarkEnd w:id="1080"/>
      <w:bookmarkEnd w:id="1081"/>
      <w:bookmarkEnd w:id="1082"/>
      <w:bookmarkEnd w:id="1083"/>
      <w:bookmarkEnd w:id="1084"/>
      <w:r>
        <w:rPr>
          <w:rFonts w:hint="eastAsia"/>
          <w:b w:val="0"/>
          <w:sz w:val="28"/>
          <w:szCs w:val="21"/>
        </w:rPr>
        <w:t>7</w:t>
      </w:r>
      <w:r>
        <w:rPr>
          <w:b w:val="0"/>
          <w:sz w:val="28"/>
          <w:szCs w:val="21"/>
        </w:rPr>
        <w:t>工期和进度</w:t>
      </w:r>
      <w:bookmarkEnd w:id="1121"/>
      <w:bookmarkEnd w:id="1122"/>
      <w:bookmarkEnd w:id="1123"/>
      <w:bookmarkEnd w:id="1124"/>
      <w:bookmarkEnd w:id="1125"/>
      <w:bookmarkEnd w:id="1126"/>
      <w:bookmarkEnd w:id="1127"/>
    </w:p>
    <w:p w14:paraId="73B69DEE" w14:textId="77777777" w:rsidR="00526661" w:rsidRDefault="00526661" w:rsidP="00526661">
      <w:pPr>
        <w:spacing w:line="360" w:lineRule="auto"/>
        <w:ind w:firstLineChars="200" w:firstLine="480"/>
        <w:outlineLvl w:val="2"/>
        <w:rPr>
          <w:kern w:val="0"/>
          <w:sz w:val="24"/>
        </w:rPr>
      </w:pPr>
      <w:bookmarkStart w:id="1128" w:name="_Toc81556076"/>
      <w:bookmarkStart w:id="1129" w:name="_Toc829052215"/>
      <w:bookmarkStart w:id="1130" w:name="_Toc75263053"/>
      <w:bookmarkStart w:id="1131" w:name="_Toc75262770"/>
      <w:bookmarkStart w:id="1132" w:name="_Toc20685"/>
      <w:bookmarkStart w:id="1133" w:name="_Toc152004302"/>
      <w:bookmarkStart w:id="1134" w:name="_Toc75263416"/>
      <w:bookmarkStart w:id="1135" w:name="_Toc205054823"/>
      <w:bookmarkStart w:id="1136" w:name="_Toc205055051"/>
      <w:bookmarkStart w:id="1137" w:name="_Toc205055279"/>
      <w:r>
        <w:rPr>
          <w:sz w:val="24"/>
        </w:rPr>
        <w:t xml:space="preserve">7.1 </w:t>
      </w:r>
      <w:r>
        <w:rPr>
          <w:sz w:val="24"/>
        </w:rPr>
        <w:t>施工组织设计</w:t>
      </w:r>
      <w:bookmarkEnd w:id="1128"/>
      <w:bookmarkEnd w:id="1129"/>
      <w:bookmarkEnd w:id="1130"/>
      <w:bookmarkEnd w:id="1131"/>
      <w:bookmarkEnd w:id="1132"/>
      <w:bookmarkEnd w:id="1133"/>
      <w:bookmarkEnd w:id="1134"/>
      <w:bookmarkEnd w:id="1135"/>
      <w:bookmarkEnd w:id="1136"/>
      <w:bookmarkEnd w:id="1137"/>
    </w:p>
    <w:p w14:paraId="3FD599D0" w14:textId="77777777" w:rsidR="00526661" w:rsidRDefault="00526661" w:rsidP="00526661">
      <w:pPr>
        <w:ind w:firstLineChars="200" w:firstLine="480"/>
        <w:rPr>
          <w:kern w:val="0"/>
          <w:sz w:val="24"/>
        </w:rPr>
      </w:pPr>
      <w:bookmarkStart w:id="1138" w:name="_Toc1441533854"/>
      <w:bookmarkStart w:id="1139" w:name="_Toc429268490"/>
      <w:r>
        <w:rPr>
          <w:kern w:val="0"/>
          <w:sz w:val="24"/>
        </w:rPr>
        <w:t>本款修改</w:t>
      </w:r>
      <w:r>
        <w:rPr>
          <w:kern w:val="0"/>
          <w:sz w:val="24"/>
        </w:rPr>
        <w:t>7.1.1</w:t>
      </w:r>
      <w:r>
        <w:rPr>
          <w:kern w:val="0"/>
          <w:sz w:val="24"/>
        </w:rPr>
        <w:t>。</w:t>
      </w:r>
      <w:bookmarkEnd w:id="1138"/>
      <w:bookmarkEnd w:id="1139"/>
    </w:p>
    <w:p w14:paraId="007A9F33" w14:textId="77777777" w:rsidR="00526661" w:rsidRDefault="00526661" w:rsidP="00526661">
      <w:pPr>
        <w:spacing w:line="360" w:lineRule="auto"/>
        <w:ind w:firstLineChars="200" w:firstLine="480"/>
        <w:outlineLvl w:val="2"/>
        <w:rPr>
          <w:kern w:val="0"/>
          <w:sz w:val="24"/>
        </w:rPr>
      </w:pPr>
      <w:bookmarkStart w:id="1140" w:name="_Toc81556077"/>
      <w:bookmarkStart w:id="1141" w:name="_Toc75262771"/>
      <w:bookmarkStart w:id="1142" w:name="_Toc856803142"/>
      <w:bookmarkStart w:id="1143" w:name="_Toc1337492230"/>
      <w:bookmarkStart w:id="1144" w:name="_Toc75263054"/>
      <w:bookmarkStart w:id="1145" w:name="_Toc75263417"/>
      <w:bookmarkStart w:id="1146" w:name="_Toc205054824"/>
      <w:bookmarkStart w:id="1147" w:name="_Toc205055052"/>
      <w:bookmarkStart w:id="1148" w:name="_Toc205055280"/>
      <w:r>
        <w:rPr>
          <w:kern w:val="0"/>
          <w:sz w:val="24"/>
        </w:rPr>
        <w:t xml:space="preserve">7.1.1 </w:t>
      </w:r>
      <w:r>
        <w:rPr>
          <w:sz w:val="24"/>
        </w:rPr>
        <w:t>工程涉及以下内容的，合</w:t>
      </w:r>
      <w:r>
        <w:rPr>
          <w:kern w:val="0"/>
          <w:sz w:val="24"/>
        </w:rPr>
        <w:t>同当事人约定的施工组织设计还应包括此类工程内容的专项施工方案：</w:t>
      </w:r>
      <w:bookmarkEnd w:id="1140"/>
      <w:bookmarkEnd w:id="1141"/>
      <w:bookmarkEnd w:id="1142"/>
      <w:bookmarkEnd w:id="1143"/>
      <w:bookmarkEnd w:id="1144"/>
      <w:bookmarkEnd w:id="1145"/>
      <w:bookmarkEnd w:id="1146"/>
      <w:bookmarkEnd w:id="1147"/>
      <w:bookmarkEnd w:id="1148"/>
    </w:p>
    <w:p w14:paraId="7B3A2ACF" w14:textId="77777777" w:rsidR="00526661" w:rsidRDefault="00526661" w:rsidP="00526661">
      <w:pPr>
        <w:ind w:firstLineChars="200" w:firstLine="480"/>
        <w:rPr>
          <w:kern w:val="0"/>
          <w:sz w:val="24"/>
        </w:rPr>
      </w:pPr>
      <w:bookmarkStart w:id="1149" w:name="_Toc1488833316"/>
      <w:bookmarkStart w:id="1150" w:name="_Toc650023867"/>
      <w:r>
        <w:rPr>
          <w:kern w:val="0"/>
          <w:sz w:val="24"/>
        </w:rPr>
        <w:sym w:font="Wingdings" w:char="00A8"/>
      </w:r>
      <w:r>
        <w:rPr>
          <w:kern w:val="0"/>
          <w:sz w:val="24"/>
        </w:rPr>
        <w:t>现状树木保护；</w:t>
      </w:r>
      <w:bookmarkEnd w:id="1149"/>
      <w:bookmarkEnd w:id="1150"/>
    </w:p>
    <w:p w14:paraId="01894BC1" w14:textId="77777777" w:rsidR="00526661" w:rsidRDefault="00526661" w:rsidP="00526661">
      <w:pPr>
        <w:ind w:firstLineChars="200" w:firstLine="480"/>
        <w:rPr>
          <w:kern w:val="0"/>
          <w:sz w:val="24"/>
        </w:rPr>
      </w:pPr>
      <w:bookmarkStart w:id="1151" w:name="_Toc266056742"/>
      <w:bookmarkStart w:id="1152" w:name="_Toc382208328"/>
      <w:r>
        <w:rPr>
          <w:kern w:val="0"/>
          <w:sz w:val="24"/>
        </w:rPr>
        <w:sym w:font="Wingdings" w:char="00A8"/>
      </w:r>
      <w:r>
        <w:rPr>
          <w:kern w:val="0"/>
          <w:sz w:val="24"/>
        </w:rPr>
        <w:t>古树名木保护</w:t>
      </w:r>
      <w:r>
        <w:rPr>
          <w:kern w:val="0"/>
          <w:sz w:val="24"/>
        </w:rPr>
        <w:t>;</w:t>
      </w:r>
      <w:bookmarkEnd w:id="1151"/>
      <w:bookmarkEnd w:id="1152"/>
    </w:p>
    <w:p w14:paraId="0B2BD035" w14:textId="77777777" w:rsidR="00526661" w:rsidRDefault="00526661" w:rsidP="00526661">
      <w:pPr>
        <w:ind w:firstLineChars="200" w:firstLine="480"/>
        <w:rPr>
          <w:kern w:val="0"/>
          <w:sz w:val="24"/>
        </w:rPr>
      </w:pPr>
      <w:bookmarkStart w:id="1153" w:name="_Toc1350692319"/>
      <w:bookmarkStart w:id="1154" w:name="_Toc1137515080"/>
      <w:r>
        <w:rPr>
          <w:kern w:val="0"/>
          <w:sz w:val="24"/>
        </w:rPr>
        <w:sym w:font="Wingdings" w:char="00A8"/>
      </w:r>
      <w:r>
        <w:rPr>
          <w:kern w:val="0"/>
          <w:sz w:val="24"/>
        </w:rPr>
        <w:t>土壤改良</w:t>
      </w:r>
      <w:r>
        <w:rPr>
          <w:kern w:val="0"/>
          <w:sz w:val="24"/>
        </w:rPr>
        <w:t>;</w:t>
      </w:r>
      <w:bookmarkEnd w:id="1153"/>
      <w:bookmarkEnd w:id="1154"/>
    </w:p>
    <w:p w14:paraId="2ADF315C" w14:textId="77777777" w:rsidR="00526661" w:rsidRDefault="00526661" w:rsidP="00526661">
      <w:pPr>
        <w:ind w:firstLineChars="200" w:firstLine="480"/>
        <w:rPr>
          <w:kern w:val="0"/>
          <w:sz w:val="24"/>
        </w:rPr>
      </w:pPr>
      <w:bookmarkStart w:id="1155" w:name="_Toc1673538922"/>
      <w:bookmarkStart w:id="1156" w:name="_Toc630504734"/>
      <w:r>
        <w:rPr>
          <w:kern w:val="0"/>
          <w:sz w:val="24"/>
        </w:rPr>
        <w:sym w:font="Wingdings" w:char="00A8"/>
      </w:r>
      <w:r>
        <w:rPr>
          <w:kern w:val="0"/>
          <w:sz w:val="24"/>
        </w:rPr>
        <w:t>其他内容：</w:t>
      </w:r>
      <w:r>
        <w:rPr>
          <w:kern w:val="0"/>
          <w:sz w:val="24"/>
          <w:u w:val="single"/>
        </w:rPr>
        <w:t xml:space="preserve"> /                                    </w:t>
      </w:r>
      <w:r>
        <w:rPr>
          <w:kern w:val="0"/>
          <w:sz w:val="24"/>
        </w:rPr>
        <w:t>。</w:t>
      </w:r>
      <w:bookmarkEnd w:id="1155"/>
      <w:bookmarkEnd w:id="1156"/>
    </w:p>
    <w:p w14:paraId="4F756CED" w14:textId="77777777" w:rsidR="00526661" w:rsidRDefault="00526661" w:rsidP="00526661">
      <w:pPr>
        <w:autoSpaceDE w:val="0"/>
        <w:autoSpaceDN w:val="0"/>
        <w:adjustRightInd w:val="0"/>
        <w:spacing w:line="360" w:lineRule="auto"/>
        <w:ind w:firstLineChars="200" w:firstLine="480"/>
        <w:jc w:val="left"/>
        <w:rPr>
          <w:kern w:val="0"/>
          <w:sz w:val="24"/>
        </w:rPr>
      </w:pPr>
      <w:r>
        <w:rPr>
          <w:sz w:val="24"/>
        </w:rPr>
        <w:t xml:space="preserve">7.1.2 </w:t>
      </w:r>
      <w:r>
        <w:rPr>
          <w:kern w:val="0"/>
          <w:sz w:val="24"/>
        </w:rPr>
        <w:t>施工组织设计的提交和修改</w:t>
      </w:r>
    </w:p>
    <w:p w14:paraId="66E0A1C4" w14:textId="77777777" w:rsidR="00526661" w:rsidRDefault="00526661" w:rsidP="00526661">
      <w:pPr>
        <w:autoSpaceDE w:val="0"/>
        <w:autoSpaceDN w:val="0"/>
        <w:adjustRightInd w:val="0"/>
        <w:spacing w:line="360" w:lineRule="auto"/>
        <w:ind w:firstLineChars="200" w:firstLine="480"/>
        <w:jc w:val="left"/>
        <w:rPr>
          <w:sz w:val="24"/>
        </w:rPr>
      </w:pPr>
      <w:r>
        <w:rPr>
          <w:kern w:val="0"/>
          <w:sz w:val="24"/>
        </w:rPr>
        <w:t>承包人提交详细施工组织设计的期限的约定：</w:t>
      </w:r>
      <w:r>
        <w:rPr>
          <w:sz w:val="24"/>
          <w:u w:val="single"/>
        </w:rPr>
        <w:t xml:space="preserve">   /       </w:t>
      </w:r>
      <w:r>
        <w:rPr>
          <w:sz w:val="24"/>
        </w:rPr>
        <w:t>。</w:t>
      </w:r>
    </w:p>
    <w:p w14:paraId="52AAC04E" w14:textId="77777777" w:rsidR="00526661" w:rsidRDefault="00526661" w:rsidP="00526661">
      <w:pPr>
        <w:spacing w:line="360" w:lineRule="auto"/>
        <w:ind w:firstLineChars="200" w:firstLine="480"/>
        <w:rPr>
          <w:sz w:val="24"/>
        </w:rPr>
      </w:pPr>
      <w:r>
        <w:rPr>
          <w:sz w:val="24"/>
        </w:rPr>
        <w:t>发包人和监理人在收到详细的施工组织设计后确认或提出修改意见的期限：</w:t>
      </w:r>
      <w:r>
        <w:rPr>
          <w:sz w:val="24"/>
          <w:u w:val="single"/>
        </w:rPr>
        <w:t xml:space="preserve"> </w:t>
      </w:r>
      <w:r>
        <w:rPr>
          <w:rFonts w:hint="eastAsia"/>
          <w:sz w:val="24"/>
          <w:u w:val="single"/>
        </w:rPr>
        <w:t>收到详细的施工组织设计后</w:t>
      </w:r>
      <w:r>
        <w:rPr>
          <w:rFonts w:hint="eastAsia"/>
          <w:sz w:val="24"/>
          <w:u w:val="single"/>
        </w:rPr>
        <w:t>7</w:t>
      </w:r>
      <w:r>
        <w:rPr>
          <w:rFonts w:hint="eastAsia"/>
          <w:sz w:val="24"/>
          <w:u w:val="single"/>
        </w:rPr>
        <w:t>日内</w:t>
      </w:r>
      <w:r>
        <w:rPr>
          <w:sz w:val="24"/>
          <w:u w:val="single"/>
        </w:rPr>
        <w:t xml:space="preserve">  </w:t>
      </w:r>
      <w:r>
        <w:rPr>
          <w:sz w:val="24"/>
        </w:rPr>
        <w:t>。</w:t>
      </w:r>
    </w:p>
    <w:p w14:paraId="7BA063F2" w14:textId="77777777" w:rsidR="00526661" w:rsidRDefault="00526661" w:rsidP="00526661">
      <w:pPr>
        <w:spacing w:line="360" w:lineRule="auto"/>
        <w:ind w:firstLineChars="200" w:firstLine="480"/>
        <w:outlineLvl w:val="2"/>
        <w:rPr>
          <w:sz w:val="24"/>
        </w:rPr>
      </w:pPr>
      <w:bookmarkStart w:id="1157" w:name="_Toc75263055"/>
      <w:bookmarkStart w:id="1158" w:name="_Toc75263418"/>
      <w:bookmarkStart w:id="1159" w:name="_Toc14427"/>
      <w:bookmarkStart w:id="1160" w:name="_Toc2142813545"/>
      <w:bookmarkStart w:id="1161" w:name="_Toc81556078"/>
      <w:bookmarkStart w:id="1162" w:name="_Toc1135946897"/>
      <w:bookmarkStart w:id="1163" w:name="_Toc75262772"/>
      <w:bookmarkStart w:id="1164" w:name="_Toc205054825"/>
      <w:bookmarkStart w:id="1165" w:name="_Toc205055053"/>
      <w:bookmarkStart w:id="1166" w:name="_Toc205055281"/>
      <w:r>
        <w:rPr>
          <w:sz w:val="24"/>
        </w:rPr>
        <w:t>7</w:t>
      </w:r>
      <w:bookmarkStart w:id="1167" w:name="_Toc300934966"/>
      <w:bookmarkStart w:id="1168" w:name="_Toc303539123"/>
      <w:bookmarkStart w:id="1169" w:name="_Toc312677479"/>
      <w:bookmarkStart w:id="1170" w:name="_Toc312678005"/>
      <w:bookmarkStart w:id="1171" w:name="_Toc297123514"/>
      <w:bookmarkStart w:id="1172" w:name="_Toc297216173"/>
      <w:bookmarkStart w:id="1173" w:name="_Toc304295541"/>
      <w:r>
        <w:rPr>
          <w:sz w:val="24"/>
        </w:rPr>
        <w:t xml:space="preserve">.2 </w:t>
      </w:r>
      <w:r>
        <w:rPr>
          <w:sz w:val="24"/>
        </w:rPr>
        <w:t>施工进度计划</w:t>
      </w:r>
      <w:bookmarkEnd w:id="1157"/>
      <w:bookmarkEnd w:id="1158"/>
      <w:bookmarkEnd w:id="1159"/>
      <w:bookmarkEnd w:id="1160"/>
      <w:bookmarkEnd w:id="1161"/>
      <w:bookmarkEnd w:id="1162"/>
      <w:bookmarkEnd w:id="1163"/>
      <w:bookmarkEnd w:id="1164"/>
      <w:bookmarkEnd w:id="1165"/>
      <w:bookmarkEnd w:id="1166"/>
    </w:p>
    <w:p w14:paraId="53274588" w14:textId="77777777" w:rsidR="00526661" w:rsidRDefault="00526661" w:rsidP="00526661">
      <w:pPr>
        <w:spacing w:line="360" w:lineRule="auto"/>
        <w:ind w:firstLineChars="200" w:firstLine="480"/>
        <w:jc w:val="left"/>
        <w:rPr>
          <w:sz w:val="24"/>
        </w:rPr>
      </w:pPr>
      <w:r>
        <w:rPr>
          <w:sz w:val="24"/>
        </w:rPr>
        <w:t xml:space="preserve">7.2.2 </w:t>
      </w:r>
      <w:r>
        <w:rPr>
          <w:sz w:val="24"/>
        </w:rPr>
        <w:t>施工进度计划的修订</w:t>
      </w:r>
    </w:p>
    <w:p w14:paraId="24A34DBF" w14:textId="77777777" w:rsidR="00526661" w:rsidRDefault="00526661" w:rsidP="00526661">
      <w:pPr>
        <w:spacing w:line="360" w:lineRule="auto"/>
        <w:ind w:firstLineChars="200" w:firstLine="480"/>
        <w:rPr>
          <w:sz w:val="24"/>
        </w:rPr>
      </w:pPr>
      <w:r>
        <w:rPr>
          <w:sz w:val="24"/>
        </w:rPr>
        <w:t>发包人和监理人在收到修订的施工进度计划后确认或提出修改意见的期限：</w:t>
      </w:r>
      <w:r>
        <w:rPr>
          <w:sz w:val="24"/>
          <w:u w:val="single"/>
        </w:rPr>
        <w:t xml:space="preserve">   /    </w:t>
      </w:r>
      <w:r>
        <w:rPr>
          <w:sz w:val="24"/>
        </w:rPr>
        <w:t>。</w:t>
      </w:r>
    </w:p>
    <w:p w14:paraId="27EA5BF9" w14:textId="77777777" w:rsidR="00526661" w:rsidRDefault="00526661" w:rsidP="00526661">
      <w:pPr>
        <w:spacing w:line="360" w:lineRule="auto"/>
        <w:ind w:firstLineChars="200" w:firstLine="480"/>
        <w:outlineLvl w:val="2"/>
        <w:rPr>
          <w:sz w:val="24"/>
        </w:rPr>
      </w:pPr>
      <w:bookmarkStart w:id="1174" w:name="_Toc75263056"/>
      <w:bookmarkStart w:id="1175" w:name="_Toc1263038917"/>
      <w:bookmarkStart w:id="1176" w:name="_Toc81556079"/>
      <w:bookmarkStart w:id="1177" w:name="_Toc75263419"/>
      <w:bookmarkStart w:id="1178" w:name="_Toc1253067105"/>
      <w:bookmarkStart w:id="1179" w:name="_Toc75262773"/>
      <w:bookmarkStart w:id="1180" w:name="_Toc6687"/>
      <w:bookmarkStart w:id="1181" w:name="_Toc205054826"/>
      <w:bookmarkStart w:id="1182" w:name="_Toc205055054"/>
      <w:bookmarkStart w:id="1183" w:name="_Toc205055282"/>
      <w:r>
        <w:rPr>
          <w:sz w:val="24"/>
        </w:rPr>
        <w:t xml:space="preserve">7.3 </w:t>
      </w:r>
      <w:r>
        <w:rPr>
          <w:sz w:val="24"/>
        </w:rPr>
        <w:t>开工</w:t>
      </w:r>
      <w:bookmarkEnd w:id="1174"/>
      <w:bookmarkEnd w:id="1175"/>
      <w:bookmarkEnd w:id="1176"/>
      <w:bookmarkEnd w:id="1177"/>
      <w:bookmarkEnd w:id="1178"/>
      <w:bookmarkEnd w:id="1179"/>
      <w:bookmarkEnd w:id="1180"/>
      <w:bookmarkEnd w:id="1181"/>
      <w:bookmarkEnd w:id="1182"/>
      <w:bookmarkEnd w:id="1183"/>
    </w:p>
    <w:p w14:paraId="64D73326" w14:textId="77777777" w:rsidR="00526661" w:rsidRDefault="00526661" w:rsidP="00526661">
      <w:pPr>
        <w:spacing w:line="360" w:lineRule="auto"/>
        <w:ind w:firstLineChars="200" w:firstLine="480"/>
        <w:jc w:val="left"/>
        <w:rPr>
          <w:sz w:val="24"/>
        </w:rPr>
      </w:pPr>
      <w:r>
        <w:rPr>
          <w:sz w:val="24"/>
        </w:rPr>
        <w:t>本款修改</w:t>
      </w:r>
      <w:r>
        <w:rPr>
          <w:sz w:val="24"/>
        </w:rPr>
        <w:t>7.3.1</w:t>
      </w:r>
      <w:r>
        <w:rPr>
          <w:sz w:val="24"/>
        </w:rPr>
        <w:t>。</w:t>
      </w:r>
    </w:p>
    <w:p w14:paraId="2ED234E3" w14:textId="77777777" w:rsidR="00526661" w:rsidRDefault="00526661" w:rsidP="00526661">
      <w:pPr>
        <w:spacing w:line="360" w:lineRule="auto"/>
        <w:ind w:firstLineChars="200" w:firstLine="480"/>
        <w:jc w:val="left"/>
        <w:rPr>
          <w:sz w:val="24"/>
        </w:rPr>
      </w:pPr>
      <w:r>
        <w:rPr>
          <w:sz w:val="24"/>
        </w:rPr>
        <w:t xml:space="preserve">7.3.1 </w:t>
      </w:r>
      <w:r>
        <w:rPr>
          <w:sz w:val="24"/>
        </w:rPr>
        <w:t>开工准备</w:t>
      </w:r>
    </w:p>
    <w:p w14:paraId="5143BA83" w14:textId="77777777" w:rsidR="00526661" w:rsidRDefault="00526661" w:rsidP="00526661">
      <w:pPr>
        <w:spacing w:line="360" w:lineRule="auto"/>
        <w:ind w:firstLineChars="200" w:firstLine="480"/>
        <w:jc w:val="left"/>
        <w:rPr>
          <w:sz w:val="24"/>
          <w:u w:val="single"/>
        </w:rPr>
      </w:pPr>
      <w:r>
        <w:rPr>
          <w:sz w:val="24"/>
        </w:rPr>
        <w:t>关于承包人提交</w:t>
      </w:r>
      <w:r>
        <w:rPr>
          <w:kern w:val="0"/>
          <w:sz w:val="24"/>
        </w:rPr>
        <w:t>工程开工报审表的期限：</w:t>
      </w:r>
      <w:r>
        <w:rPr>
          <w:rFonts w:hint="eastAsia"/>
          <w:sz w:val="24"/>
          <w:u w:val="single"/>
        </w:rPr>
        <w:t>除特殊情况外，合同签定</w:t>
      </w:r>
      <w:r>
        <w:rPr>
          <w:rFonts w:hint="eastAsia"/>
          <w:sz w:val="24"/>
          <w:u w:val="single"/>
        </w:rPr>
        <w:t>14</w:t>
      </w:r>
      <w:r>
        <w:rPr>
          <w:rFonts w:hint="eastAsia"/>
          <w:sz w:val="24"/>
          <w:u w:val="single"/>
        </w:rPr>
        <w:t>天内</w:t>
      </w:r>
      <w:r>
        <w:rPr>
          <w:sz w:val="24"/>
          <w:u w:val="single"/>
        </w:rPr>
        <w:t xml:space="preserve">  </w:t>
      </w:r>
      <w:r>
        <w:rPr>
          <w:sz w:val="24"/>
        </w:rPr>
        <w:t>。</w:t>
      </w:r>
    </w:p>
    <w:p w14:paraId="2E570976" w14:textId="77777777" w:rsidR="00526661" w:rsidRDefault="00526661" w:rsidP="00526661">
      <w:pPr>
        <w:spacing w:line="360" w:lineRule="auto"/>
        <w:ind w:firstLineChars="200" w:firstLine="480"/>
        <w:jc w:val="left"/>
        <w:rPr>
          <w:sz w:val="24"/>
        </w:rPr>
      </w:pPr>
      <w:r>
        <w:rPr>
          <w:sz w:val="24"/>
        </w:rPr>
        <w:t>关于发包人应完成的其他开工准备工作及期限：</w:t>
      </w:r>
      <w:r>
        <w:rPr>
          <w:sz w:val="24"/>
          <w:u w:val="single"/>
        </w:rPr>
        <w:t xml:space="preserve">   </w:t>
      </w:r>
      <w:r>
        <w:rPr>
          <w:rFonts w:hint="eastAsia"/>
          <w:sz w:val="24"/>
          <w:u w:val="single"/>
        </w:rPr>
        <w:t>/</w:t>
      </w:r>
      <w:r>
        <w:rPr>
          <w:sz w:val="24"/>
          <w:u w:val="single"/>
        </w:rPr>
        <w:t xml:space="preserve">      </w:t>
      </w:r>
      <w:r>
        <w:rPr>
          <w:sz w:val="24"/>
        </w:rPr>
        <w:t>。</w:t>
      </w:r>
    </w:p>
    <w:p w14:paraId="5C12AD7C" w14:textId="77777777" w:rsidR="00526661" w:rsidRDefault="00526661" w:rsidP="00526661">
      <w:pPr>
        <w:spacing w:line="360" w:lineRule="auto"/>
        <w:ind w:firstLineChars="200" w:firstLine="480"/>
        <w:jc w:val="left"/>
        <w:rPr>
          <w:sz w:val="24"/>
        </w:rPr>
      </w:pPr>
      <w:r>
        <w:rPr>
          <w:sz w:val="24"/>
        </w:rPr>
        <w:t>关于承包人应完成的其他开工准备工作及期限：</w:t>
      </w:r>
      <w:r>
        <w:rPr>
          <w:sz w:val="24"/>
          <w:u w:val="single"/>
        </w:rPr>
        <w:t xml:space="preserve">   </w:t>
      </w:r>
      <w:r>
        <w:rPr>
          <w:rFonts w:hint="eastAsia"/>
          <w:sz w:val="24"/>
          <w:u w:val="single"/>
        </w:rPr>
        <w:t>/</w:t>
      </w:r>
      <w:r>
        <w:rPr>
          <w:sz w:val="24"/>
          <w:u w:val="single"/>
        </w:rPr>
        <w:t xml:space="preserve">   </w:t>
      </w:r>
      <w:r>
        <w:rPr>
          <w:sz w:val="24"/>
        </w:rPr>
        <w:t>。</w:t>
      </w:r>
    </w:p>
    <w:p w14:paraId="53966209" w14:textId="77777777" w:rsidR="00526661" w:rsidRDefault="00526661" w:rsidP="00526661">
      <w:pPr>
        <w:spacing w:line="360" w:lineRule="auto"/>
        <w:ind w:firstLineChars="200" w:firstLine="480"/>
        <w:jc w:val="left"/>
        <w:rPr>
          <w:sz w:val="24"/>
        </w:rPr>
      </w:pPr>
      <w:r>
        <w:rPr>
          <w:sz w:val="24"/>
        </w:rPr>
        <w:t xml:space="preserve">7.3.2 </w:t>
      </w:r>
      <w:r>
        <w:rPr>
          <w:sz w:val="24"/>
        </w:rPr>
        <w:t>开工通知</w:t>
      </w:r>
    </w:p>
    <w:p w14:paraId="4B3BD400" w14:textId="77777777" w:rsidR="00526661" w:rsidRDefault="00526661" w:rsidP="00526661">
      <w:pPr>
        <w:spacing w:line="360" w:lineRule="auto"/>
        <w:ind w:firstLineChars="200" w:firstLine="480"/>
        <w:rPr>
          <w:sz w:val="24"/>
        </w:rPr>
      </w:pPr>
      <w:r>
        <w:rPr>
          <w:sz w:val="24"/>
        </w:rPr>
        <w:t>因发包人原因或监理人未能在计划开工日期之日起</w:t>
      </w:r>
      <w:r>
        <w:rPr>
          <w:sz w:val="24"/>
          <w:u w:val="single"/>
        </w:rPr>
        <w:t xml:space="preserve">  </w:t>
      </w:r>
      <w:r>
        <w:rPr>
          <w:rFonts w:hint="eastAsia"/>
          <w:sz w:val="24"/>
          <w:u w:val="single"/>
        </w:rPr>
        <w:t>90</w:t>
      </w:r>
      <w:r>
        <w:rPr>
          <w:sz w:val="24"/>
          <w:u w:val="single"/>
        </w:rPr>
        <w:t xml:space="preserve">  </w:t>
      </w:r>
      <w:r>
        <w:rPr>
          <w:sz w:val="24"/>
        </w:rPr>
        <w:t>天内发出开工通知的，承包人有权提出价格调整要求，或者解除合同。</w:t>
      </w:r>
    </w:p>
    <w:p w14:paraId="5140F0F2" w14:textId="77777777" w:rsidR="00526661" w:rsidRDefault="00526661" w:rsidP="00526661">
      <w:pPr>
        <w:spacing w:line="360" w:lineRule="auto"/>
        <w:ind w:firstLineChars="200" w:firstLine="480"/>
        <w:outlineLvl w:val="2"/>
        <w:rPr>
          <w:sz w:val="24"/>
        </w:rPr>
      </w:pPr>
      <w:bookmarkStart w:id="1184" w:name="_Toc75263057"/>
      <w:bookmarkStart w:id="1185" w:name="_Toc75262774"/>
      <w:bookmarkStart w:id="1186" w:name="_Toc75263420"/>
      <w:bookmarkStart w:id="1187" w:name="_Toc96331289"/>
      <w:bookmarkStart w:id="1188" w:name="_Toc81556080"/>
      <w:bookmarkStart w:id="1189" w:name="_Toc19537660"/>
      <w:bookmarkStart w:id="1190" w:name="_Toc17408"/>
      <w:bookmarkStart w:id="1191" w:name="_Toc205054827"/>
      <w:bookmarkStart w:id="1192" w:name="_Toc205055055"/>
      <w:bookmarkStart w:id="1193" w:name="_Toc205055283"/>
      <w:bookmarkEnd w:id="1167"/>
      <w:bookmarkEnd w:id="1168"/>
      <w:bookmarkEnd w:id="1169"/>
      <w:bookmarkEnd w:id="1170"/>
      <w:bookmarkEnd w:id="1171"/>
      <w:bookmarkEnd w:id="1172"/>
      <w:bookmarkEnd w:id="1173"/>
      <w:r>
        <w:rPr>
          <w:sz w:val="24"/>
        </w:rPr>
        <w:t xml:space="preserve">7.4 </w:t>
      </w:r>
      <w:r>
        <w:rPr>
          <w:sz w:val="24"/>
        </w:rPr>
        <w:t>测量放线</w:t>
      </w:r>
      <w:bookmarkEnd w:id="1184"/>
      <w:bookmarkEnd w:id="1185"/>
      <w:bookmarkEnd w:id="1186"/>
      <w:bookmarkEnd w:id="1187"/>
      <w:bookmarkEnd w:id="1188"/>
      <w:bookmarkEnd w:id="1189"/>
      <w:bookmarkEnd w:id="1190"/>
      <w:bookmarkEnd w:id="1191"/>
      <w:bookmarkEnd w:id="1192"/>
      <w:bookmarkEnd w:id="1193"/>
    </w:p>
    <w:p w14:paraId="436851CD" w14:textId="77777777" w:rsidR="00526661" w:rsidRDefault="00526661" w:rsidP="00526661">
      <w:pPr>
        <w:spacing w:line="360" w:lineRule="auto"/>
        <w:ind w:firstLineChars="200" w:firstLine="480"/>
        <w:jc w:val="left"/>
        <w:rPr>
          <w:sz w:val="24"/>
        </w:rPr>
      </w:pPr>
      <w:r>
        <w:rPr>
          <w:sz w:val="24"/>
        </w:rPr>
        <w:t>本款修改</w:t>
      </w:r>
      <w:r>
        <w:rPr>
          <w:sz w:val="24"/>
        </w:rPr>
        <w:t>7.4.1</w:t>
      </w:r>
      <w:r>
        <w:rPr>
          <w:sz w:val="24"/>
        </w:rPr>
        <w:t>。</w:t>
      </w:r>
    </w:p>
    <w:p w14:paraId="1416EFCE" w14:textId="77777777" w:rsidR="00526661" w:rsidRDefault="00526661" w:rsidP="00526661">
      <w:pPr>
        <w:spacing w:line="360" w:lineRule="auto"/>
        <w:ind w:firstLineChars="200" w:firstLine="480"/>
        <w:rPr>
          <w:sz w:val="24"/>
          <w:u w:val="single"/>
        </w:rPr>
      </w:pPr>
      <w:r>
        <w:rPr>
          <w:sz w:val="24"/>
        </w:rPr>
        <w:t xml:space="preserve">7.4.1 </w:t>
      </w:r>
      <w:r>
        <w:rPr>
          <w:sz w:val="24"/>
        </w:rPr>
        <w:t>发包人或发包人通过监理人向承包人提供测量基准点、基准线和水准点及其书面资料的期限：</w:t>
      </w:r>
      <w:r>
        <w:rPr>
          <w:sz w:val="24"/>
          <w:u w:val="single"/>
        </w:rPr>
        <w:t xml:space="preserve">  </w:t>
      </w:r>
      <w:r>
        <w:rPr>
          <w:sz w:val="24"/>
          <w:u w:val="single"/>
        </w:rPr>
        <w:t>开工前</w:t>
      </w:r>
      <w:r>
        <w:rPr>
          <w:sz w:val="24"/>
          <w:u w:val="single"/>
        </w:rPr>
        <w:t xml:space="preserve">  </w:t>
      </w:r>
      <w:r>
        <w:rPr>
          <w:sz w:val="24"/>
        </w:rPr>
        <w:t>。</w:t>
      </w:r>
    </w:p>
    <w:p w14:paraId="4EFA6C81" w14:textId="77777777" w:rsidR="00526661" w:rsidRDefault="00526661" w:rsidP="00526661">
      <w:pPr>
        <w:spacing w:line="360" w:lineRule="auto"/>
        <w:ind w:firstLineChars="200" w:firstLine="480"/>
        <w:outlineLvl w:val="2"/>
        <w:rPr>
          <w:sz w:val="24"/>
        </w:rPr>
      </w:pPr>
      <w:bookmarkStart w:id="1194" w:name="_Toc75262775"/>
      <w:bookmarkStart w:id="1195" w:name="_Toc75263421"/>
      <w:bookmarkStart w:id="1196" w:name="_Toc117950900"/>
      <w:bookmarkStart w:id="1197" w:name="_Toc20355"/>
      <w:bookmarkStart w:id="1198" w:name="_Toc75263058"/>
      <w:bookmarkStart w:id="1199" w:name="_Toc1986698096"/>
      <w:bookmarkStart w:id="1200" w:name="_Toc81556081"/>
      <w:bookmarkStart w:id="1201" w:name="_Toc205054828"/>
      <w:bookmarkStart w:id="1202" w:name="_Toc205055056"/>
      <w:bookmarkStart w:id="1203" w:name="_Toc205055284"/>
      <w:r>
        <w:rPr>
          <w:sz w:val="24"/>
        </w:rPr>
        <w:t>7</w:t>
      </w:r>
      <w:bookmarkStart w:id="1204" w:name="_Toc304295546"/>
      <w:bookmarkStart w:id="1205" w:name="_Toc303539125"/>
      <w:bookmarkStart w:id="1206" w:name="_Toc312677484"/>
      <w:bookmarkStart w:id="1207" w:name="_Toc300934968"/>
      <w:bookmarkStart w:id="1208" w:name="_Toc297216175"/>
      <w:bookmarkStart w:id="1209" w:name="_Toc297123516"/>
      <w:bookmarkStart w:id="1210" w:name="_Toc312678010"/>
      <w:r>
        <w:rPr>
          <w:sz w:val="24"/>
        </w:rPr>
        <w:t xml:space="preserve">.5 </w:t>
      </w:r>
      <w:r>
        <w:rPr>
          <w:sz w:val="24"/>
        </w:rPr>
        <w:t>工期延误</w:t>
      </w:r>
      <w:bookmarkEnd w:id="1194"/>
      <w:bookmarkEnd w:id="1195"/>
      <w:bookmarkEnd w:id="1196"/>
      <w:bookmarkEnd w:id="1197"/>
      <w:bookmarkEnd w:id="1198"/>
      <w:bookmarkEnd w:id="1199"/>
      <w:bookmarkEnd w:id="1200"/>
      <w:bookmarkEnd w:id="1201"/>
      <w:bookmarkEnd w:id="1202"/>
      <w:bookmarkEnd w:id="1203"/>
    </w:p>
    <w:bookmarkEnd w:id="1204"/>
    <w:bookmarkEnd w:id="1205"/>
    <w:bookmarkEnd w:id="1206"/>
    <w:bookmarkEnd w:id="1207"/>
    <w:bookmarkEnd w:id="1208"/>
    <w:bookmarkEnd w:id="1209"/>
    <w:bookmarkEnd w:id="1210"/>
    <w:p w14:paraId="78217351" w14:textId="77777777" w:rsidR="00526661" w:rsidRDefault="00526661" w:rsidP="00526661">
      <w:pPr>
        <w:spacing w:line="360" w:lineRule="auto"/>
        <w:ind w:firstLineChars="200" w:firstLine="480"/>
        <w:jc w:val="left"/>
        <w:rPr>
          <w:sz w:val="24"/>
        </w:rPr>
      </w:pPr>
      <w:r>
        <w:rPr>
          <w:sz w:val="24"/>
        </w:rPr>
        <w:t xml:space="preserve">7.5.1 </w:t>
      </w:r>
      <w:r>
        <w:rPr>
          <w:sz w:val="24"/>
        </w:rPr>
        <w:t>因发包人原因导致工期延误</w:t>
      </w:r>
    </w:p>
    <w:p w14:paraId="3651DE31" w14:textId="77777777" w:rsidR="00526661" w:rsidRDefault="00526661" w:rsidP="00526661">
      <w:pPr>
        <w:spacing w:line="360" w:lineRule="auto"/>
        <w:ind w:firstLineChars="200" w:firstLine="480"/>
        <w:jc w:val="left"/>
        <w:rPr>
          <w:sz w:val="24"/>
        </w:rPr>
      </w:pPr>
      <w:r>
        <w:rPr>
          <w:sz w:val="24"/>
        </w:rPr>
        <w:t>（</w:t>
      </w:r>
      <w:r>
        <w:rPr>
          <w:sz w:val="24"/>
        </w:rPr>
        <w:t>7</w:t>
      </w:r>
      <w:r>
        <w:rPr>
          <w:sz w:val="24"/>
        </w:rPr>
        <w:t>）因发包人原因导致工期延误的其他情形：</w:t>
      </w:r>
      <w:r>
        <w:rPr>
          <w:sz w:val="24"/>
          <w:u w:val="single"/>
        </w:rPr>
        <w:t xml:space="preserve">    /    </w:t>
      </w:r>
      <w:r>
        <w:rPr>
          <w:sz w:val="24"/>
        </w:rPr>
        <w:t>。</w:t>
      </w:r>
    </w:p>
    <w:p w14:paraId="7DC5C9B3" w14:textId="77777777" w:rsidR="00526661" w:rsidRDefault="00526661" w:rsidP="00526661">
      <w:pPr>
        <w:spacing w:line="360" w:lineRule="auto"/>
        <w:ind w:firstLineChars="200" w:firstLine="480"/>
        <w:jc w:val="left"/>
        <w:rPr>
          <w:sz w:val="24"/>
        </w:rPr>
      </w:pPr>
      <w:r>
        <w:rPr>
          <w:sz w:val="24"/>
        </w:rPr>
        <w:t>7</w:t>
      </w:r>
      <w:bookmarkStart w:id="1211" w:name="_Toc318581169"/>
      <w:bookmarkStart w:id="1212" w:name="_Toc312678012"/>
      <w:bookmarkStart w:id="1213" w:name="_Toc312677486"/>
      <w:bookmarkStart w:id="1214" w:name="_Toc304295548"/>
      <w:bookmarkStart w:id="1215" w:name="_Toc300934970"/>
      <w:bookmarkStart w:id="1216" w:name="_Toc303539127"/>
      <w:bookmarkStart w:id="1217" w:name="_Toc297216177"/>
      <w:bookmarkStart w:id="1218" w:name="_Toc297123518"/>
      <w:r>
        <w:rPr>
          <w:sz w:val="24"/>
        </w:rPr>
        <w:t xml:space="preserve">.5.2 </w:t>
      </w:r>
      <w:r>
        <w:rPr>
          <w:sz w:val="24"/>
        </w:rPr>
        <w:t>因承包人原因导致工期延误</w:t>
      </w:r>
    </w:p>
    <w:bookmarkEnd w:id="1211"/>
    <w:bookmarkEnd w:id="1212"/>
    <w:bookmarkEnd w:id="1213"/>
    <w:p w14:paraId="27D7D84E" w14:textId="77777777" w:rsidR="00526661" w:rsidRDefault="00526661" w:rsidP="00526661">
      <w:pPr>
        <w:spacing w:line="360" w:lineRule="auto"/>
        <w:ind w:firstLineChars="200" w:firstLine="480"/>
        <w:jc w:val="left"/>
        <w:rPr>
          <w:sz w:val="24"/>
        </w:rPr>
      </w:pPr>
      <w:r>
        <w:rPr>
          <w:sz w:val="24"/>
        </w:rPr>
        <w:t>因</w:t>
      </w:r>
      <w:bookmarkStart w:id="1219" w:name="_Toc318581170"/>
      <w:bookmarkStart w:id="1220" w:name="_Toc312678013"/>
      <w:bookmarkStart w:id="1221" w:name="_Toc312677487"/>
      <w:r>
        <w:rPr>
          <w:sz w:val="24"/>
        </w:rPr>
        <w:t>承包人原因造成工期延误，</w:t>
      </w:r>
      <w:bookmarkStart w:id="1222" w:name="_Toc318581171"/>
      <w:bookmarkStart w:id="1223" w:name="_Toc312678014"/>
      <w:bookmarkEnd w:id="1214"/>
      <w:bookmarkEnd w:id="1215"/>
      <w:bookmarkEnd w:id="1216"/>
      <w:bookmarkEnd w:id="1217"/>
      <w:bookmarkEnd w:id="1218"/>
      <w:bookmarkEnd w:id="1219"/>
      <w:bookmarkEnd w:id="1220"/>
      <w:bookmarkEnd w:id="1221"/>
      <w:r>
        <w:rPr>
          <w:sz w:val="24"/>
          <w:u w:val="single"/>
        </w:rPr>
        <w:t>执行本合同条款第</w:t>
      </w:r>
      <w:r>
        <w:rPr>
          <w:sz w:val="24"/>
          <w:u w:val="single"/>
        </w:rPr>
        <w:t>16.2.2</w:t>
      </w:r>
      <w:r>
        <w:rPr>
          <w:sz w:val="24"/>
          <w:u w:val="single"/>
        </w:rPr>
        <w:t>款</w:t>
      </w:r>
      <w:r>
        <w:rPr>
          <w:rFonts w:hint="eastAsia"/>
          <w:sz w:val="24"/>
          <w:u w:val="single"/>
        </w:rPr>
        <w:t>。</w:t>
      </w:r>
    </w:p>
    <w:p w14:paraId="1E9200FA" w14:textId="77777777" w:rsidR="00526661" w:rsidRDefault="00526661" w:rsidP="00526661">
      <w:pPr>
        <w:spacing w:line="360" w:lineRule="auto"/>
        <w:ind w:firstLineChars="200" w:firstLine="480"/>
        <w:outlineLvl w:val="2"/>
        <w:rPr>
          <w:sz w:val="24"/>
        </w:rPr>
      </w:pPr>
      <w:bookmarkStart w:id="1224" w:name="_Toc81556082"/>
      <w:bookmarkStart w:id="1225" w:name="_Toc28024"/>
      <w:bookmarkStart w:id="1226" w:name="_Toc441299698"/>
      <w:bookmarkStart w:id="1227" w:name="_Toc75262776"/>
      <w:bookmarkStart w:id="1228" w:name="_Toc75263059"/>
      <w:bookmarkStart w:id="1229" w:name="_Toc1834347369"/>
      <w:bookmarkStart w:id="1230" w:name="_Toc75263422"/>
      <w:bookmarkStart w:id="1231" w:name="_Toc205054829"/>
      <w:bookmarkStart w:id="1232" w:name="_Toc205055057"/>
      <w:bookmarkStart w:id="1233" w:name="_Toc205055285"/>
      <w:bookmarkEnd w:id="1222"/>
      <w:bookmarkEnd w:id="1223"/>
      <w:r>
        <w:rPr>
          <w:sz w:val="24"/>
        </w:rPr>
        <w:t>7</w:t>
      </w:r>
      <w:bookmarkStart w:id="1234" w:name="_Toc312678015"/>
      <w:bookmarkStart w:id="1235" w:name="_Toc300934971"/>
      <w:bookmarkStart w:id="1236" w:name="_Toc297123519"/>
      <w:bookmarkStart w:id="1237" w:name="_Toc303539128"/>
      <w:bookmarkStart w:id="1238" w:name="_Toc297216178"/>
      <w:bookmarkStart w:id="1239" w:name="_Toc304295549"/>
      <w:r>
        <w:rPr>
          <w:sz w:val="24"/>
        </w:rPr>
        <w:t xml:space="preserve">.6 </w:t>
      </w:r>
      <w:r>
        <w:rPr>
          <w:sz w:val="24"/>
        </w:rPr>
        <w:t>不</w:t>
      </w:r>
      <w:bookmarkEnd w:id="1234"/>
      <w:bookmarkEnd w:id="1235"/>
      <w:bookmarkEnd w:id="1236"/>
      <w:bookmarkEnd w:id="1237"/>
      <w:bookmarkEnd w:id="1238"/>
      <w:bookmarkEnd w:id="1239"/>
      <w:r>
        <w:rPr>
          <w:sz w:val="24"/>
        </w:rPr>
        <w:t>利物质条件</w:t>
      </w:r>
      <w:bookmarkEnd w:id="1224"/>
      <w:bookmarkEnd w:id="1225"/>
      <w:bookmarkEnd w:id="1226"/>
      <w:bookmarkEnd w:id="1227"/>
      <w:bookmarkEnd w:id="1228"/>
      <w:bookmarkEnd w:id="1229"/>
      <w:bookmarkEnd w:id="1230"/>
      <w:bookmarkEnd w:id="1231"/>
      <w:bookmarkEnd w:id="1232"/>
      <w:bookmarkEnd w:id="1233"/>
    </w:p>
    <w:p w14:paraId="623C4C16" w14:textId="77777777" w:rsidR="00526661" w:rsidRDefault="00526661" w:rsidP="00526661">
      <w:pPr>
        <w:spacing w:line="360" w:lineRule="auto"/>
        <w:ind w:firstLineChars="200" w:firstLine="480"/>
        <w:jc w:val="left"/>
        <w:rPr>
          <w:sz w:val="24"/>
        </w:rPr>
      </w:pPr>
      <w:bookmarkStart w:id="1240" w:name="_Toc303539129"/>
      <w:bookmarkStart w:id="1241" w:name="_Toc312678016"/>
      <w:bookmarkStart w:id="1242" w:name="_Toc297123520"/>
      <w:bookmarkStart w:id="1243" w:name="_Toc300934972"/>
      <w:bookmarkStart w:id="1244" w:name="_Toc318581172"/>
      <w:bookmarkStart w:id="1245" w:name="_Toc304295550"/>
      <w:bookmarkStart w:id="1246" w:name="_Toc297216179"/>
      <w:r>
        <w:rPr>
          <w:sz w:val="24"/>
        </w:rPr>
        <w:t>不利物质条件的其他情形和有关约定：</w:t>
      </w:r>
      <w:r>
        <w:rPr>
          <w:rFonts w:hint="eastAsia"/>
          <w:sz w:val="24"/>
          <w:u w:val="single"/>
        </w:rPr>
        <w:t>非承包人原因由新冠肺炎疫情引起的停工</w:t>
      </w:r>
      <w:r>
        <w:rPr>
          <w:sz w:val="24"/>
        </w:rPr>
        <w:t>。</w:t>
      </w:r>
    </w:p>
    <w:p w14:paraId="3E3FDCF5" w14:textId="77777777" w:rsidR="00526661" w:rsidRDefault="00526661" w:rsidP="00526661">
      <w:pPr>
        <w:spacing w:line="360" w:lineRule="auto"/>
        <w:ind w:firstLineChars="200" w:firstLine="480"/>
        <w:outlineLvl w:val="2"/>
        <w:rPr>
          <w:sz w:val="24"/>
        </w:rPr>
      </w:pPr>
      <w:bookmarkStart w:id="1247" w:name="_Toc75262777"/>
      <w:bookmarkStart w:id="1248" w:name="_Toc1225022270"/>
      <w:bookmarkStart w:id="1249" w:name="_Toc75263423"/>
      <w:bookmarkStart w:id="1250" w:name="_Toc1077505333"/>
      <w:bookmarkStart w:id="1251" w:name="_Toc75263060"/>
      <w:bookmarkStart w:id="1252" w:name="_Toc81556083"/>
      <w:bookmarkStart w:id="1253" w:name="_Toc32335"/>
      <w:bookmarkStart w:id="1254" w:name="_Toc205054830"/>
      <w:bookmarkStart w:id="1255" w:name="_Toc205055058"/>
      <w:bookmarkStart w:id="1256" w:name="_Toc205055286"/>
      <w:bookmarkEnd w:id="1240"/>
      <w:bookmarkEnd w:id="1241"/>
      <w:bookmarkEnd w:id="1242"/>
      <w:bookmarkEnd w:id="1243"/>
      <w:bookmarkEnd w:id="1244"/>
      <w:bookmarkEnd w:id="1245"/>
      <w:bookmarkEnd w:id="1246"/>
      <w:r>
        <w:rPr>
          <w:sz w:val="24"/>
        </w:rPr>
        <w:t>7</w:t>
      </w:r>
      <w:bookmarkStart w:id="1257" w:name="_Toc297216180"/>
      <w:bookmarkStart w:id="1258" w:name="_Toc312678017"/>
      <w:bookmarkStart w:id="1259" w:name="_Toc297123521"/>
      <w:bookmarkStart w:id="1260" w:name="_Toc300934973"/>
      <w:bookmarkStart w:id="1261" w:name="_Toc303539130"/>
      <w:bookmarkStart w:id="1262" w:name="_Toc304295551"/>
      <w:r>
        <w:rPr>
          <w:sz w:val="24"/>
        </w:rPr>
        <w:t xml:space="preserve">.7 </w:t>
      </w:r>
      <w:r>
        <w:rPr>
          <w:sz w:val="24"/>
        </w:rPr>
        <w:t>异常恶劣的气候条件</w:t>
      </w:r>
      <w:bookmarkEnd w:id="1247"/>
      <w:bookmarkEnd w:id="1248"/>
      <w:bookmarkEnd w:id="1249"/>
      <w:bookmarkEnd w:id="1250"/>
      <w:bookmarkEnd w:id="1251"/>
      <w:bookmarkEnd w:id="1252"/>
      <w:bookmarkEnd w:id="1253"/>
      <w:bookmarkEnd w:id="1254"/>
      <w:bookmarkEnd w:id="1255"/>
      <w:bookmarkEnd w:id="1256"/>
    </w:p>
    <w:bookmarkEnd w:id="1257"/>
    <w:bookmarkEnd w:id="1258"/>
    <w:bookmarkEnd w:id="1259"/>
    <w:bookmarkEnd w:id="1260"/>
    <w:bookmarkEnd w:id="1261"/>
    <w:bookmarkEnd w:id="1262"/>
    <w:p w14:paraId="330C6B3C" w14:textId="77777777" w:rsidR="00526661" w:rsidRDefault="00526661" w:rsidP="00526661">
      <w:pPr>
        <w:spacing w:line="360" w:lineRule="auto"/>
        <w:ind w:firstLineChars="200" w:firstLine="480"/>
        <w:jc w:val="left"/>
        <w:rPr>
          <w:sz w:val="24"/>
        </w:rPr>
      </w:pPr>
      <w:r>
        <w:rPr>
          <w:sz w:val="24"/>
        </w:rPr>
        <w:t>发包人和承包人同意以下情形视为异常恶劣的气候条件：</w:t>
      </w:r>
    </w:p>
    <w:p w14:paraId="7E7ABA87" w14:textId="77777777" w:rsidR="00526661" w:rsidRDefault="00526661" w:rsidP="00526661">
      <w:pPr>
        <w:spacing w:line="360" w:lineRule="auto"/>
        <w:ind w:firstLineChars="200" w:firstLine="480"/>
        <w:jc w:val="left"/>
        <w:rPr>
          <w:sz w:val="24"/>
        </w:rPr>
      </w:pPr>
      <w:r>
        <w:rPr>
          <w:sz w:val="24"/>
        </w:rPr>
        <w:t>（</w:t>
      </w:r>
      <w:r>
        <w:rPr>
          <w:sz w:val="24"/>
        </w:rPr>
        <w:t>1</w:t>
      </w:r>
      <w:r>
        <w:rPr>
          <w:sz w:val="24"/>
        </w:rPr>
        <w:t>）</w:t>
      </w:r>
      <w:r>
        <w:rPr>
          <w:sz w:val="24"/>
          <w:u w:val="single"/>
        </w:rPr>
        <w:t xml:space="preserve"> </w:t>
      </w:r>
      <w:r>
        <w:rPr>
          <w:sz w:val="24"/>
          <w:u w:val="single"/>
        </w:rPr>
        <w:t>国家权威部门发布且被界定为灾害的瘟疫、地震、洪水、风灾、雪灾等；</w:t>
      </w:r>
      <w:r>
        <w:rPr>
          <w:sz w:val="24"/>
          <w:u w:val="single"/>
        </w:rPr>
        <w:t xml:space="preserve">   </w:t>
      </w:r>
    </w:p>
    <w:p w14:paraId="4552D629" w14:textId="77777777" w:rsidR="00526661" w:rsidRDefault="00526661" w:rsidP="00526661">
      <w:pPr>
        <w:spacing w:line="360" w:lineRule="auto"/>
        <w:ind w:firstLineChars="200" w:firstLine="480"/>
        <w:jc w:val="left"/>
        <w:rPr>
          <w:sz w:val="24"/>
        </w:rPr>
      </w:pPr>
      <w:r>
        <w:rPr>
          <w:sz w:val="24"/>
        </w:rPr>
        <w:t>（</w:t>
      </w:r>
      <w:r>
        <w:rPr>
          <w:sz w:val="24"/>
        </w:rPr>
        <w:t>2</w:t>
      </w:r>
      <w:r>
        <w:rPr>
          <w:sz w:val="24"/>
        </w:rPr>
        <w:t>）</w:t>
      </w:r>
      <w:r>
        <w:rPr>
          <w:sz w:val="24"/>
          <w:u w:val="single"/>
        </w:rPr>
        <w:t xml:space="preserve">            </w:t>
      </w:r>
      <w:r>
        <w:rPr>
          <w:rFonts w:hint="eastAsia"/>
          <w:sz w:val="24"/>
          <w:u w:val="single"/>
        </w:rPr>
        <w:t>/</w:t>
      </w:r>
      <w:r>
        <w:rPr>
          <w:sz w:val="24"/>
          <w:u w:val="single"/>
        </w:rPr>
        <w:t xml:space="preserve">                                  </w:t>
      </w:r>
      <w:r>
        <w:rPr>
          <w:sz w:val="24"/>
        </w:rPr>
        <w:t>；</w:t>
      </w:r>
    </w:p>
    <w:p w14:paraId="15EECC52" w14:textId="77777777" w:rsidR="00526661" w:rsidRDefault="00526661" w:rsidP="00526661">
      <w:pPr>
        <w:spacing w:line="360" w:lineRule="auto"/>
        <w:ind w:firstLineChars="200" w:firstLine="480"/>
        <w:jc w:val="left"/>
        <w:rPr>
          <w:sz w:val="24"/>
        </w:rPr>
      </w:pPr>
      <w:r>
        <w:rPr>
          <w:sz w:val="24"/>
        </w:rPr>
        <w:t>（</w:t>
      </w:r>
      <w:r>
        <w:rPr>
          <w:sz w:val="24"/>
        </w:rPr>
        <w:t>3</w:t>
      </w:r>
      <w:r>
        <w:rPr>
          <w:sz w:val="24"/>
        </w:rPr>
        <w:t>）</w:t>
      </w:r>
      <w:r>
        <w:rPr>
          <w:sz w:val="24"/>
          <w:u w:val="single"/>
        </w:rPr>
        <w:t xml:space="preserve">            </w:t>
      </w:r>
      <w:r>
        <w:rPr>
          <w:rFonts w:hint="eastAsia"/>
          <w:sz w:val="24"/>
          <w:u w:val="single"/>
        </w:rPr>
        <w:t>/</w:t>
      </w:r>
      <w:r>
        <w:rPr>
          <w:sz w:val="24"/>
          <w:u w:val="single"/>
        </w:rPr>
        <w:t xml:space="preserve">                                  </w:t>
      </w:r>
      <w:r>
        <w:rPr>
          <w:sz w:val="24"/>
        </w:rPr>
        <w:t>。</w:t>
      </w:r>
    </w:p>
    <w:p w14:paraId="05212F13" w14:textId="77777777" w:rsidR="00526661" w:rsidRDefault="00526661" w:rsidP="00526661">
      <w:pPr>
        <w:spacing w:line="360" w:lineRule="auto"/>
        <w:ind w:firstLineChars="200" w:firstLine="480"/>
        <w:outlineLvl w:val="2"/>
        <w:rPr>
          <w:sz w:val="24"/>
        </w:rPr>
      </w:pPr>
      <w:bookmarkStart w:id="1263" w:name="_Toc75263424"/>
      <w:bookmarkStart w:id="1264" w:name="_Toc75262778"/>
      <w:bookmarkStart w:id="1265" w:name="_Toc81556084"/>
      <w:bookmarkStart w:id="1266" w:name="_Toc18194"/>
      <w:bookmarkStart w:id="1267" w:name="_Toc625782789"/>
      <w:bookmarkStart w:id="1268" w:name="_Toc63384221"/>
      <w:bookmarkStart w:id="1269" w:name="_Toc75263061"/>
      <w:bookmarkStart w:id="1270" w:name="_Toc205054831"/>
      <w:bookmarkStart w:id="1271" w:name="_Toc205055059"/>
      <w:bookmarkStart w:id="1272" w:name="_Toc205055287"/>
      <w:r>
        <w:rPr>
          <w:sz w:val="24"/>
        </w:rPr>
        <w:t xml:space="preserve">7.9 </w:t>
      </w:r>
      <w:r>
        <w:rPr>
          <w:sz w:val="24"/>
        </w:rPr>
        <w:t>提前竣工的奖励</w:t>
      </w:r>
      <w:bookmarkEnd w:id="1263"/>
      <w:bookmarkEnd w:id="1264"/>
      <w:bookmarkEnd w:id="1265"/>
      <w:bookmarkEnd w:id="1266"/>
      <w:bookmarkEnd w:id="1267"/>
      <w:bookmarkEnd w:id="1268"/>
      <w:bookmarkEnd w:id="1269"/>
      <w:bookmarkEnd w:id="1270"/>
      <w:bookmarkEnd w:id="1271"/>
      <w:bookmarkEnd w:id="1272"/>
    </w:p>
    <w:p w14:paraId="651791BD" w14:textId="77777777" w:rsidR="00526661" w:rsidRDefault="00526661" w:rsidP="00526661">
      <w:pPr>
        <w:spacing w:line="360" w:lineRule="auto"/>
        <w:ind w:firstLineChars="200" w:firstLine="480"/>
        <w:jc w:val="left"/>
        <w:rPr>
          <w:sz w:val="24"/>
        </w:rPr>
      </w:pPr>
      <w:r>
        <w:rPr>
          <w:sz w:val="24"/>
        </w:rPr>
        <w:t xml:space="preserve">7.9.2 </w:t>
      </w:r>
      <w:r>
        <w:rPr>
          <w:sz w:val="24"/>
        </w:rPr>
        <w:t>提前竣工的奖励：</w:t>
      </w:r>
      <w:r>
        <w:rPr>
          <w:sz w:val="24"/>
          <w:u w:val="single"/>
        </w:rPr>
        <w:t xml:space="preserve">    /       </w:t>
      </w:r>
      <w:r>
        <w:rPr>
          <w:sz w:val="24"/>
        </w:rPr>
        <w:t>。</w:t>
      </w:r>
      <w:r>
        <w:rPr>
          <w:sz w:val="24"/>
        </w:rPr>
        <w:t xml:space="preserve">  </w:t>
      </w:r>
    </w:p>
    <w:p w14:paraId="543EF572" w14:textId="77777777" w:rsidR="00526661" w:rsidRDefault="00526661" w:rsidP="00526661">
      <w:pPr>
        <w:pStyle w:val="21"/>
        <w:spacing w:before="0" w:line="360" w:lineRule="auto"/>
        <w:jc w:val="left"/>
        <w:rPr>
          <w:b w:val="0"/>
          <w:sz w:val="28"/>
          <w:szCs w:val="21"/>
        </w:rPr>
      </w:pPr>
      <w:bookmarkStart w:id="1273" w:name="_Toc1290932324"/>
      <w:bookmarkStart w:id="1274" w:name="_Toc81556085"/>
      <w:bookmarkStart w:id="1275" w:name="_Toc1981848881"/>
      <w:bookmarkStart w:id="1276" w:name="_Toc75262779"/>
      <w:bookmarkStart w:id="1277" w:name="_Toc205054832"/>
      <w:bookmarkStart w:id="1278" w:name="_Toc205055060"/>
      <w:bookmarkStart w:id="1279" w:name="_Toc205055288"/>
      <w:r>
        <w:rPr>
          <w:b w:val="0"/>
          <w:sz w:val="28"/>
          <w:szCs w:val="21"/>
        </w:rPr>
        <w:t xml:space="preserve">8. </w:t>
      </w:r>
      <w:r>
        <w:rPr>
          <w:b w:val="0"/>
          <w:sz w:val="28"/>
          <w:szCs w:val="21"/>
        </w:rPr>
        <w:t>材料与设备</w:t>
      </w:r>
      <w:bookmarkEnd w:id="1273"/>
      <w:bookmarkEnd w:id="1274"/>
      <w:bookmarkEnd w:id="1275"/>
      <w:bookmarkEnd w:id="1276"/>
      <w:bookmarkEnd w:id="1277"/>
      <w:bookmarkEnd w:id="1278"/>
      <w:bookmarkEnd w:id="1279"/>
    </w:p>
    <w:p w14:paraId="0E5B04F0" w14:textId="77777777" w:rsidR="00526661" w:rsidRDefault="00526661" w:rsidP="00526661">
      <w:pPr>
        <w:spacing w:line="360" w:lineRule="auto"/>
        <w:ind w:firstLineChars="200" w:firstLine="480"/>
        <w:outlineLvl w:val="2"/>
        <w:rPr>
          <w:sz w:val="24"/>
        </w:rPr>
      </w:pPr>
      <w:bookmarkStart w:id="1280" w:name="_Toc81556086"/>
      <w:bookmarkStart w:id="1281" w:name="_Toc75263426"/>
      <w:bookmarkStart w:id="1282" w:name="_Toc489553729"/>
      <w:bookmarkStart w:id="1283" w:name="_Toc75262780"/>
      <w:bookmarkStart w:id="1284" w:name="_Toc75263063"/>
      <w:bookmarkStart w:id="1285" w:name="_Toc1549169060"/>
      <w:bookmarkStart w:id="1286" w:name="_Toc1878"/>
      <w:bookmarkStart w:id="1287" w:name="_Toc205054833"/>
      <w:bookmarkStart w:id="1288" w:name="_Toc205055061"/>
      <w:bookmarkStart w:id="1289" w:name="_Toc205055289"/>
      <w:bookmarkEnd w:id="1058"/>
      <w:bookmarkEnd w:id="1059"/>
      <w:bookmarkEnd w:id="1060"/>
      <w:bookmarkEnd w:id="1061"/>
      <w:bookmarkEnd w:id="1062"/>
      <w:bookmarkEnd w:id="1063"/>
      <w:bookmarkEnd w:id="1064"/>
      <w:bookmarkEnd w:id="1065"/>
      <w:bookmarkEnd w:id="1066"/>
      <w:bookmarkEnd w:id="1067"/>
      <w:r>
        <w:rPr>
          <w:sz w:val="24"/>
        </w:rPr>
        <w:t>8</w:t>
      </w:r>
      <w:bookmarkStart w:id="1290" w:name="_Toc312678019"/>
      <w:bookmarkStart w:id="1291" w:name="_Toc303539136"/>
      <w:bookmarkStart w:id="1292" w:name="_Toc280868654"/>
      <w:bookmarkStart w:id="1293" w:name="_Toc312677493"/>
      <w:bookmarkStart w:id="1294" w:name="_Toc296347166"/>
      <w:bookmarkStart w:id="1295" w:name="_Toc296503167"/>
      <w:bookmarkStart w:id="1296" w:name="_Toc297120467"/>
      <w:bookmarkStart w:id="1297" w:name="_Toc300934979"/>
      <w:bookmarkStart w:id="1298" w:name="_Toc297048353"/>
      <w:bookmarkStart w:id="1299" w:name="_Toc296891207"/>
      <w:bookmarkStart w:id="1300" w:name="_Toc296890995"/>
      <w:bookmarkStart w:id="1301" w:name="_Toc296346668"/>
      <w:bookmarkStart w:id="1302" w:name="_Toc296944506"/>
      <w:bookmarkStart w:id="1303" w:name="_Toc297216186"/>
      <w:bookmarkStart w:id="1304" w:name="_Toc292559877"/>
      <w:bookmarkStart w:id="1305" w:name="_Toc304295556"/>
      <w:bookmarkStart w:id="1306" w:name="_Toc292559372"/>
      <w:bookmarkStart w:id="1307" w:name="_Toc297123527"/>
      <w:bookmarkStart w:id="1308" w:name="_Toc280868656"/>
      <w:bookmarkStart w:id="1309" w:name="_Toc267251424"/>
      <w:bookmarkStart w:id="1310" w:name="_Toc280868655"/>
      <w:r>
        <w:rPr>
          <w:sz w:val="24"/>
        </w:rPr>
        <w:t xml:space="preserve">.4 </w:t>
      </w:r>
      <w:r>
        <w:rPr>
          <w:sz w:val="24"/>
        </w:rPr>
        <w:t>材料与工程设备的保管与使用</w:t>
      </w:r>
      <w:bookmarkEnd w:id="1280"/>
      <w:bookmarkEnd w:id="1281"/>
      <w:bookmarkEnd w:id="1282"/>
      <w:bookmarkEnd w:id="1283"/>
      <w:bookmarkEnd w:id="1284"/>
      <w:bookmarkEnd w:id="1285"/>
      <w:bookmarkEnd w:id="1286"/>
      <w:bookmarkEnd w:id="1287"/>
      <w:bookmarkEnd w:id="1288"/>
      <w:bookmarkEnd w:id="1289"/>
    </w:p>
    <w:p w14:paraId="54D91B97" w14:textId="77777777" w:rsidR="00526661" w:rsidRDefault="00526661" w:rsidP="00526661">
      <w:pPr>
        <w:spacing w:line="360" w:lineRule="auto"/>
        <w:ind w:firstLineChars="200" w:firstLine="480"/>
        <w:jc w:val="left"/>
        <w:rPr>
          <w:sz w:val="24"/>
        </w:rPr>
      </w:pPr>
      <w:r>
        <w:rPr>
          <w:sz w:val="24"/>
        </w:rPr>
        <w:t>本款修改</w:t>
      </w:r>
      <w:r>
        <w:rPr>
          <w:sz w:val="24"/>
        </w:rPr>
        <w:t>8.4.1</w:t>
      </w:r>
      <w:r>
        <w:rPr>
          <w:sz w:val="24"/>
        </w:rPr>
        <w:t>。</w:t>
      </w:r>
    </w:p>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14:paraId="280456BC" w14:textId="77777777" w:rsidR="00526661" w:rsidRDefault="00526661" w:rsidP="00526661">
      <w:pPr>
        <w:spacing w:line="360" w:lineRule="auto"/>
        <w:ind w:firstLineChars="200" w:firstLine="480"/>
        <w:jc w:val="left"/>
        <w:rPr>
          <w:sz w:val="24"/>
        </w:rPr>
      </w:pPr>
      <w:r>
        <w:rPr>
          <w:sz w:val="24"/>
        </w:rPr>
        <w:t>8</w:t>
      </w:r>
      <w:bookmarkStart w:id="1311" w:name="_Toc292559373"/>
      <w:bookmarkStart w:id="1312" w:name="_Toc292559878"/>
      <w:bookmarkStart w:id="1313" w:name="_Toc296347167"/>
      <w:bookmarkStart w:id="1314" w:name="_Toc297216187"/>
      <w:bookmarkStart w:id="1315" w:name="_Toc296890996"/>
      <w:bookmarkStart w:id="1316" w:name="_Toc303539137"/>
      <w:bookmarkStart w:id="1317" w:name="_Toc312677494"/>
      <w:bookmarkStart w:id="1318" w:name="_Toc297123528"/>
      <w:bookmarkStart w:id="1319" w:name="_Toc296503168"/>
      <w:bookmarkStart w:id="1320" w:name="_Toc300934980"/>
      <w:bookmarkStart w:id="1321" w:name="_Toc318581173"/>
      <w:bookmarkStart w:id="1322" w:name="_Toc296346669"/>
      <w:bookmarkStart w:id="1323" w:name="_Toc304295557"/>
      <w:bookmarkStart w:id="1324" w:name="_Toc297048354"/>
      <w:bookmarkStart w:id="1325" w:name="_Toc297120468"/>
      <w:bookmarkStart w:id="1326" w:name="_Toc296944507"/>
      <w:bookmarkStart w:id="1327" w:name="_Toc312678020"/>
      <w:bookmarkStart w:id="1328" w:name="_Toc296891208"/>
      <w:r>
        <w:rPr>
          <w:sz w:val="24"/>
        </w:rPr>
        <w:t xml:space="preserve">.4.1 </w:t>
      </w:r>
      <w:r>
        <w:rPr>
          <w:sz w:val="24"/>
        </w:rPr>
        <w:t>发包人供应的苗木、材料设备的保管费用的承担：</w:t>
      </w:r>
      <w:r>
        <w:rPr>
          <w:sz w:val="24"/>
          <w:u w:val="single"/>
        </w:rPr>
        <w:t xml:space="preserve"> </w:t>
      </w:r>
      <w:r>
        <w:rPr>
          <w:sz w:val="24"/>
          <w:u w:val="single"/>
        </w:rPr>
        <w:t>由承包人承担并已考虑在投标报价（合同价款）中。</w:t>
      </w:r>
      <w:bookmarkEnd w:id="1311"/>
      <w:bookmarkEnd w:id="1312"/>
    </w:p>
    <w:p w14:paraId="49802CD5" w14:textId="77777777" w:rsidR="00526661" w:rsidRDefault="00526661" w:rsidP="00526661">
      <w:pPr>
        <w:spacing w:line="360" w:lineRule="auto"/>
        <w:ind w:firstLineChars="200" w:firstLine="480"/>
        <w:outlineLvl w:val="2"/>
        <w:rPr>
          <w:sz w:val="24"/>
        </w:rPr>
      </w:pPr>
      <w:bookmarkStart w:id="1329" w:name="_Toc75263427"/>
      <w:bookmarkStart w:id="1330" w:name="_Toc81556087"/>
      <w:bookmarkStart w:id="1331" w:name="_Toc75263064"/>
      <w:bookmarkStart w:id="1332" w:name="_Toc75262781"/>
      <w:bookmarkStart w:id="1333" w:name="_Toc1698965056"/>
      <w:bookmarkStart w:id="1334" w:name="_Toc15421"/>
      <w:bookmarkStart w:id="1335" w:name="_Toc1602926888"/>
      <w:bookmarkStart w:id="1336" w:name="_Toc205054834"/>
      <w:bookmarkStart w:id="1337" w:name="_Toc205055062"/>
      <w:bookmarkStart w:id="1338" w:name="_Toc205055290"/>
      <w:r>
        <w:rPr>
          <w:sz w:val="24"/>
        </w:rPr>
        <w:t xml:space="preserve">8.6 </w:t>
      </w:r>
      <w:r>
        <w:rPr>
          <w:sz w:val="24"/>
        </w:rPr>
        <w:t>样品</w:t>
      </w:r>
      <w:bookmarkEnd w:id="1329"/>
      <w:bookmarkEnd w:id="1330"/>
      <w:bookmarkEnd w:id="1331"/>
      <w:bookmarkEnd w:id="1332"/>
      <w:bookmarkEnd w:id="1333"/>
      <w:bookmarkEnd w:id="1334"/>
      <w:bookmarkEnd w:id="1335"/>
      <w:bookmarkEnd w:id="1336"/>
      <w:bookmarkEnd w:id="1337"/>
      <w:bookmarkEnd w:id="1338"/>
    </w:p>
    <w:p w14:paraId="5544CC9B" w14:textId="77777777" w:rsidR="00526661" w:rsidRDefault="00526661" w:rsidP="00526661">
      <w:pPr>
        <w:spacing w:line="360" w:lineRule="auto"/>
        <w:ind w:firstLineChars="200" w:firstLine="480"/>
        <w:outlineLvl w:val="2"/>
        <w:rPr>
          <w:kern w:val="0"/>
          <w:sz w:val="24"/>
        </w:rPr>
      </w:pPr>
      <w:bookmarkStart w:id="1339" w:name="_Toc155224400"/>
      <w:bookmarkStart w:id="1340" w:name="_Toc75263428"/>
      <w:bookmarkStart w:id="1341" w:name="_Toc658422827"/>
      <w:bookmarkStart w:id="1342" w:name="_Toc75262782"/>
      <w:bookmarkStart w:id="1343" w:name="_Toc75263065"/>
      <w:bookmarkStart w:id="1344" w:name="_Toc81556088"/>
      <w:bookmarkStart w:id="1345" w:name="_Toc205054835"/>
      <w:bookmarkStart w:id="1346" w:name="_Toc205055063"/>
      <w:bookmarkStart w:id="1347" w:name="_Toc205055291"/>
      <w:r>
        <w:rPr>
          <w:kern w:val="0"/>
          <w:sz w:val="24"/>
        </w:rPr>
        <w:t xml:space="preserve">8.6.1 </w:t>
      </w:r>
      <w:r>
        <w:rPr>
          <w:kern w:val="0"/>
          <w:sz w:val="24"/>
        </w:rPr>
        <w:t>样品的报送与封存</w:t>
      </w:r>
      <w:bookmarkEnd w:id="1339"/>
      <w:bookmarkEnd w:id="1340"/>
      <w:bookmarkEnd w:id="1341"/>
      <w:bookmarkEnd w:id="1342"/>
      <w:bookmarkEnd w:id="1343"/>
      <w:bookmarkEnd w:id="1344"/>
      <w:bookmarkEnd w:id="1345"/>
      <w:bookmarkEnd w:id="1346"/>
      <w:bookmarkEnd w:id="1347"/>
    </w:p>
    <w:p w14:paraId="4B6A3F5C" w14:textId="77777777" w:rsidR="00526661" w:rsidRDefault="00526661" w:rsidP="00526661">
      <w:pPr>
        <w:autoSpaceDE w:val="0"/>
        <w:autoSpaceDN w:val="0"/>
        <w:adjustRightInd w:val="0"/>
        <w:spacing w:line="360" w:lineRule="auto"/>
        <w:ind w:firstLineChars="200" w:firstLine="480"/>
        <w:jc w:val="left"/>
        <w:rPr>
          <w:sz w:val="24"/>
          <w:u w:val="single"/>
        </w:rPr>
      </w:pPr>
      <w:r>
        <w:rPr>
          <w:kern w:val="0"/>
          <w:sz w:val="24"/>
        </w:rPr>
        <w:t>需要承包人报送样品的材料或工程设备，样品的种类、名称、规格、数量要求：</w:t>
      </w:r>
      <w:r>
        <w:rPr>
          <w:sz w:val="24"/>
          <w:u w:val="single"/>
        </w:rPr>
        <w:t xml:space="preserve"> </w:t>
      </w:r>
    </w:p>
    <w:tbl>
      <w:tblPr>
        <w:tblW w:w="79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93"/>
        <w:gridCol w:w="1276"/>
        <w:gridCol w:w="1435"/>
        <w:gridCol w:w="1435"/>
        <w:gridCol w:w="1435"/>
      </w:tblGrid>
      <w:tr w:rsidR="00526661" w14:paraId="7CEFF9E9" w14:textId="77777777" w:rsidTr="00504707">
        <w:tc>
          <w:tcPr>
            <w:tcW w:w="817" w:type="dxa"/>
          </w:tcPr>
          <w:p w14:paraId="460D7939" w14:textId="77777777" w:rsidR="00526661" w:rsidRDefault="00526661" w:rsidP="00504707">
            <w:pPr>
              <w:autoSpaceDE w:val="0"/>
              <w:autoSpaceDN w:val="0"/>
              <w:adjustRightInd w:val="0"/>
              <w:spacing w:line="360" w:lineRule="auto"/>
              <w:jc w:val="center"/>
              <w:rPr>
                <w:rFonts w:eastAsia="等线"/>
                <w:kern w:val="0"/>
                <w:szCs w:val="21"/>
              </w:rPr>
            </w:pPr>
            <w:r>
              <w:rPr>
                <w:rFonts w:eastAsia="等线" w:hint="eastAsia"/>
                <w:kern w:val="0"/>
                <w:szCs w:val="21"/>
              </w:rPr>
              <w:t>序号</w:t>
            </w:r>
          </w:p>
        </w:tc>
        <w:tc>
          <w:tcPr>
            <w:tcW w:w="1593" w:type="dxa"/>
          </w:tcPr>
          <w:p w14:paraId="0DF06085" w14:textId="77777777" w:rsidR="00526661" w:rsidRDefault="00526661" w:rsidP="00504707">
            <w:pPr>
              <w:autoSpaceDE w:val="0"/>
              <w:autoSpaceDN w:val="0"/>
              <w:adjustRightInd w:val="0"/>
              <w:spacing w:line="360" w:lineRule="auto"/>
              <w:jc w:val="center"/>
              <w:rPr>
                <w:rFonts w:eastAsia="等线"/>
                <w:kern w:val="0"/>
                <w:szCs w:val="21"/>
              </w:rPr>
            </w:pPr>
            <w:r>
              <w:rPr>
                <w:rFonts w:eastAsia="等线" w:hint="eastAsia"/>
                <w:kern w:val="0"/>
                <w:szCs w:val="21"/>
              </w:rPr>
              <w:t>样品的种类</w:t>
            </w:r>
          </w:p>
        </w:tc>
        <w:tc>
          <w:tcPr>
            <w:tcW w:w="1276" w:type="dxa"/>
          </w:tcPr>
          <w:p w14:paraId="59B37581" w14:textId="77777777" w:rsidR="00526661" w:rsidRDefault="00526661" w:rsidP="00504707">
            <w:pPr>
              <w:autoSpaceDE w:val="0"/>
              <w:autoSpaceDN w:val="0"/>
              <w:adjustRightInd w:val="0"/>
              <w:spacing w:line="360" w:lineRule="auto"/>
              <w:jc w:val="center"/>
              <w:rPr>
                <w:rFonts w:eastAsia="等线"/>
                <w:kern w:val="0"/>
                <w:szCs w:val="21"/>
              </w:rPr>
            </w:pPr>
            <w:r>
              <w:rPr>
                <w:rFonts w:eastAsia="等线" w:hint="eastAsia"/>
                <w:kern w:val="0"/>
                <w:szCs w:val="21"/>
              </w:rPr>
              <w:t>名称</w:t>
            </w:r>
          </w:p>
        </w:tc>
        <w:tc>
          <w:tcPr>
            <w:tcW w:w="1435" w:type="dxa"/>
          </w:tcPr>
          <w:p w14:paraId="54AFAFA0" w14:textId="77777777" w:rsidR="00526661" w:rsidRDefault="00526661" w:rsidP="00504707">
            <w:pPr>
              <w:autoSpaceDE w:val="0"/>
              <w:autoSpaceDN w:val="0"/>
              <w:adjustRightInd w:val="0"/>
              <w:spacing w:line="360" w:lineRule="auto"/>
              <w:jc w:val="center"/>
              <w:rPr>
                <w:rFonts w:eastAsia="等线"/>
                <w:kern w:val="0"/>
                <w:szCs w:val="21"/>
              </w:rPr>
            </w:pPr>
            <w:r>
              <w:rPr>
                <w:rFonts w:eastAsia="等线" w:hint="eastAsia"/>
                <w:kern w:val="0"/>
                <w:szCs w:val="21"/>
              </w:rPr>
              <w:t>规格</w:t>
            </w:r>
          </w:p>
        </w:tc>
        <w:tc>
          <w:tcPr>
            <w:tcW w:w="1435" w:type="dxa"/>
          </w:tcPr>
          <w:p w14:paraId="72F17E30" w14:textId="77777777" w:rsidR="00526661" w:rsidRDefault="00526661" w:rsidP="00504707">
            <w:pPr>
              <w:autoSpaceDE w:val="0"/>
              <w:autoSpaceDN w:val="0"/>
              <w:adjustRightInd w:val="0"/>
              <w:spacing w:line="360" w:lineRule="auto"/>
              <w:jc w:val="center"/>
              <w:rPr>
                <w:rFonts w:eastAsia="等线"/>
                <w:kern w:val="0"/>
                <w:szCs w:val="21"/>
              </w:rPr>
            </w:pPr>
            <w:r>
              <w:rPr>
                <w:rFonts w:eastAsia="等线" w:hint="eastAsia"/>
                <w:kern w:val="0"/>
                <w:szCs w:val="21"/>
              </w:rPr>
              <w:t>数量</w:t>
            </w:r>
          </w:p>
        </w:tc>
        <w:tc>
          <w:tcPr>
            <w:tcW w:w="1435" w:type="dxa"/>
          </w:tcPr>
          <w:p w14:paraId="3582FB50" w14:textId="77777777" w:rsidR="00526661" w:rsidRDefault="00526661" w:rsidP="00504707">
            <w:pPr>
              <w:autoSpaceDE w:val="0"/>
              <w:autoSpaceDN w:val="0"/>
              <w:adjustRightInd w:val="0"/>
              <w:spacing w:line="360" w:lineRule="auto"/>
              <w:jc w:val="center"/>
              <w:rPr>
                <w:rFonts w:eastAsia="等线"/>
                <w:kern w:val="0"/>
                <w:szCs w:val="21"/>
              </w:rPr>
            </w:pPr>
            <w:r>
              <w:rPr>
                <w:rFonts w:eastAsia="等线" w:hint="eastAsia"/>
                <w:kern w:val="0"/>
                <w:szCs w:val="21"/>
              </w:rPr>
              <w:t>备注</w:t>
            </w:r>
          </w:p>
        </w:tc>
      </w:tr>
      <w:tr w:rsidR="00526661" w14:paraId="3339CE5D" w14:textId="77777777" w:rsidTr="00504707">
        <w:tc>
          <w:tcPr>
            <w:tcW w:w="817" w:type="dxa"/>
          </w:tcPr>
          <w:p w14:paraId="1D535549" w14:textId="77777777" w:rsidR="00526661" w:rsidRDefault="00526661" w:rsidP="00504707">
            <w:pPr>
              <w:autoSpaceDE w:val="0"/>
              <w:autoSpaceDN w:val="0"/>
              <w:adjustRightInd w:val="0"/>
              <w:spacing w:line="360" w:lineRule="auto"/>
              <w:jc w:val="center"/>
              <w:rPr>
                <w:rFonts w:eastAsia="等线"/>
                <w:kern w:val="0"/>
                <w:szCs w:val="21"/>
              </w:rPr>
            </w:pPr>
            <w:r>
              <w:rPr>
                <w:rFonts w:eastAsia="等线"/>
                <w:kern w:val="0"/>
                <w:szCs w:val="21"/>
              </w:rPr>
              <w:t>1</w:t>
            </w:r>
          </w:p>
        </w:tc>
        <w:tc>
          <w:tcPr>
            <w:tcW w:w="1593" w:type="dxa"/>
          </w:tcPr>
          <w:p w14:paraId="20FB8BE4" w14:textId="77777777" w:rsidR="00526661" w:rsidRDefault="00526661" w:rsidP="00504707">
            <w:pPr>
              <w:autoSpaceDE w:val="0"/>
              <w:autoSpaceDN w:val="0"/>
              <w:adjustRightInd w:val="0"/>
              <w:spacing w:line="360" w:lineRule="auto"/>
              <w:jc w:val="center"/>
              <w:rPr>
                <w:rFonts w:eastAsia="等线"/>
                <w:kern w:val="0"/>
                <w:szCs w:val="21"/>
              </w:rPr>
            </w:pPr>
          </w:p>
        </w:tc>
        <w:tc>
          <w:tcPr>
            <w:tcW w:w="1276" w:type="dxa"/>
          </w:tcPr>
          <w:p w14:paraId="6D327068" w14:textId="77777777" w:rsidR="00526661" w:rsidRDefault="00526661" w:rsidP="00504707">
            <w:pPr>
              <w:autoSpaceDE w:val="0"/>
              <w:autoSpaceDN w:val="0"/>
              <w:adjustRightInd w:val="0"/>
              <w:spacing w:line="360" w:lineRule="auto"/>
              <w:jc w:val="left"/>
              <w:rPr>
                <w:rFonts w:eastAsia="等线"/>
                <w:kern w:val="0"/>
                <w:szCs w:val="21"/>
              </w:rPr>
            </w:pPr>
          </w:p>
        </w:tc>
        <w:tc>
          <w:tcPr>
            <w:tcW w:w="1435" w:type="dxa"/>
          </w:tcPr>
          <w:p w14:paraId="430F4A08" w14:textId="77777777" w:rsidR="00526661" w:rsidRDefault="00526661" w:rsidP="00504707">
            <w:pPr>
              <w:autoSpaceDE w:val="0"/>
              <w:autoSpaceDN w:val="0"/>
              <w:adjustRightInd w:val="0"/>
              <w:spacing w:line="360" w:lineRule="auto"/>
              <w:jc w:val="left"/>
              <w:rPr>
                <w:rFonts w:eastAsia="等线"/>
                <w:kern w:val="0"/>
                <w:szCs w:val="21"/>
              </w:rPr>
            </w:pPr>
          </w:p>
        </w:tc>
        <w:tc>
          <w:tcPr>
            <w:tcW w:w="1435" w:type="dxa"/>
          </w:tcPr>
          <w:p w14:paraId="3C97DF50" w14:textId="77777777" w:rsidR="00526661" w:rsidRDefault="00526661" w:rsidP="00504707">
            <w:pPr>
              <w:autoSpaceDE w:val="0"/>
              <w:autoSpaceDN w:val="0"/>
              <w:adjustRightInd w:val="0"/>
              <w:spacing w:line="360" w:lineRule="auto"/>
              <w:jc w:val="left"/>
              <w:rPr>
                <w:rFonts w:eastAsia="等线"/>
                <w:kern w:val="0"/>
                <w:szCs w:val="21"/>
              </w:rPr>
            </w:pPr>
          </w:p>
        </w:tc>
        <w:tc>
          <w:tcPr>
            <w:tcW w:w="1435" w:type="dxa"/>
          </w:tcPr>
          <w:p w14:paraId="295EC1B4" w14:textId="77777777" w:rsidR="00526661" w:rsidRDefault="00526661" w:rsidP="00504707">
            <w:pPr>
              <w:autoSpaceDE w:val="0"/>
              <w:autoSpaceDN w:val="0"/>
              <w:adjustRightInd w:val="0"/>
              <w:spacing w:line="360" w:lineRule="auto"/>
              <w:jc w:val="left"/>
              <w:rPr>
                <w:rFonts w:eastAsia="等线"/>
                <w:kern w:val="0"/>
                <w:szCs w:val="21"/>
              </w:rPr>
            </w:pPr>
          </w:p>
        </w:tc>
      </w:tr>
      <w:tr w:rsidR="00526661" w14:paraId="77A5C600" w14:textId="77777777" w:rsidTr="00504707">
        <w:tc>
          <w:tcPr>
            <w:tcW w:w="817" w:type="dxa"/>
          </w:tcPr>
          <w:p w14:paraId="4BAE938F" w14:textId="77777777" w:rsidR="00526661" w:rsidRDefault="00526661" w:rsidP="00504707">
            <w:pPr>
              <w:autoSpaceDE w:val="0"/>
              <w:autoSpaceDN w:val="0"/>
              <w:adjustRightInd w:val="0"/>
              <w:spacing w:line="360" w:lineRule="auto"/>
              <w:jc w:val="center"/>
              <w:rPr>
                <w:rFonts w:eastAsia="等线"/>
                <w:kern w:val="0"/>
                <w:szCs w:val="21"/>
              </w:rPr>
            </w:pPr>
            <w:r>
              <w:rPr>
                <w:rFonts w:eastAsia="等线" w:hint="eastAsia"/>
                <w:kern w:val="0"/>
                <w:szCs w:val="21"/>
              </w:rPr>
              <w:t>2</w:t>
            </w:r>
          </w:p>
        </w:tc>
        <w:tc>
          <w:tcPr>
            <w:tcW w:w="1593" w:type="dxa"/>
          </w:tcPr>
          <w:p w14:paraId="035FC39F" w14:textId="77777777" w:rsidR="00526661" w:rsidRDefault="00526661" w:rsidP="00504707">
            <w:pPr>
              <w:autoSpaceDE w:val="0"/>
              <w:autoSpaceDN w:val="0"/>
              <w:adjustRightInd w:val="0"/>
              <w:spacing w:line="360" w:lineRule="auto"/>
              <w:jc w:val="center"/>
              <w:rPr>
                <w:rFonts w:eastAsia="等线"/>
                <w:kern w:val="0"/>
                <w:szCs w:val="21"/>
              </w:rPr>
            </w:pPr>
          </w:p>
        </w:tc>
        <w:tc>
          <w:tcPr>
            <w:tcW w:w="1276" w:type="dxa"/>
          </w:tcPr>
          <w:p w14:paraId="0BE0691B" w14:textId="77777777" w:rsidR="00526661" w:rsidRDefault="00526661" w:rsidP="00504707">
            <w:pPr>
              <w:autoSpaceDE w:val="0"/>
              <w:autoSpaceDN w:val="0"/>
              <w:adjustRightInd w:val="0"/>
              <w:spacing w:line="360" w:lineRule="auto"/>
              <w:jc w:val="left"/>
              <w:rPr>
                <w:rFonts w:eastAsia="等线"/>
                <w:kern w:val="0"/>
                <w:szCs w:val="21"/>
              </w:rPr>
            </w:pPr>
          </w:p>
        </w:tc>
        <w:tc>
          <w:tcPr>
            <w:tcW w:w="1435" w:type="dxa"/>
          </w:tcPr>
          <w:p w14:paraId="3B2CE915" w14:textId="77777777" w:rsidR="00526661" w:rsidRDefault="00526661" w:rsidP="00504707">
            <w:pPr>
              <w:autoSpaceDE w:val="0"/>
              <w:autoSpaceDN w:val="0"/>
              <w:adjustRightInd w:val="0"/>
              <w:spacing w:line="360" w:lineRule="auto"/>
              <w:jc w:val="left"/>
              <w:rPr>
                <w:rFonts w:eastAsia="等线"/>
                <w:kern w:val="0"/>
                <w:szCs w:val="21"/>
              </w:rPr>
            </w:pPr>
          </w:p>
        </w:tc>
        <w:tc>
          <w:tcPr>
            <w:tcW w:w="1435" w:type="dxa"/>
          </w:tcPr>
          <w:p w14:paraId="44F68DEA" w14:textId="77777777" w:rsidR="00526661" w:rsidRDefault="00526661" w:rsidP="00504707">
            <w:pPr>
              <w:autoSpaceDE w:val="0"/>
              <w:autoSpaceDN w:val="0"/>
              <w:adjustRightInd w:val="0"/>
              <w:spacing w:line="360" w:lineRule="auto"/>
              <w:jc w:val="left"/>
              <w:rPr>
                <w:rFonts w:eastAsia="等线"/>
                <w:kern w:val="0"/>
                <w:szCs w:val="21"/>
              </w:rPr>
            </w:pPr>
          </w:p>
        </w:tc>
        <w:tc>
          <w:tcPr>
            <w:tcW w:w="1435" w:type="dxa"/>
          </w:tcPr>
          <w:p w14:paraId="41AF2831" w14:textId="77777777" w:rsidR="00526661" w:rsidRDefault="00526661" w:rsidP="00504707">
            <w:pPr>
              <w:autoSpaceDE w:val="0"/>
              <w:autoSpaceDN w:val="0"/>
              <w:adjustRightInd w:val="0"/>
              <w:spacing w:line="360" w:lineRule="auto"/>
              <w:jc w:val="left"/>
              <w:rPr>
                <w:rFonts w:eastAsia="等线"/>
                <w:kern w:val="0"/>
                <w:szCs w:val="21"/>
              </w:rPr>
            </w:pPr>
          </w:p>
        </w:tc>
      </w:tr>
      <w:tr w:rsidR="00526661" w14:paraId="7C9924F7" w14:textId="77777777" w:rsidTr="00504707">
        <w:tc>
          <w:tcPr>
            <w:tcW w:w="817" w:type="dxa"/>
          </w:tcPr>
          <w:p w14:paraId="2DA9E4EA" w14:textId="77777777" w:rsidR="00526661" w:rsidRDefault="00526661" w:rsidP="00504707">
            <w:pPr>
              <w:autoSpaceDE w:val="0"/>
              <w:autoSpaceDN w:val="0"/>
              <w:adjustRightInd w:val="0"/>
              <w:spacing w:line="360" w:lineRule="auto"/>
              <w:jc w:val="center"/>
              <w:rPr>
                <w:rFonts w:eastAsia="等线"/>
                <w:kern w:val="0"/>
                <w:szCs w:val="21"/>
              </w:rPr>
            </w:pPr>
            <w:r>
              <w:rPr>
                <w:rFonts w:eastAsia="等线" w:hint="eastAsia"/>
                <w:kern w:val="0"/>
                <w:szCs w:val="21"/>
              </w:rPr>
              <w:t>3</w:t>
            </w:r>
          </w:p>
        </w:tc>
        <w:tc>
          <w:tcPr>
            <w:tcW w:w="1593" w:type="dxa"/>
          </w:tcPr>
          <w:p w14:paraId="69BFA2AC" w14:textId="77777777" w:rsidR="00526661" w:rsidRDefault="00526661" w:rsidP="00504707">
            <w:pPr>
              <w:autoSpaceDE w:val="0"/>
              <w:autoSpaceDN w:val="0"/>
              <w:adjustRightInd w:val="0"/>
              <w:spacing w:line="360" w:lineRule="auto"/>
              <w:jc w:val="center"/>
              <w:rPr>
                <w:rFonts w:eastAsia="等线"/>
                <w:kern w:val="0"/>
                <w:szCs w:val="21"/>
              </w:rPr>
            </w:pPr>
            <w:r>
              <w:rPr>
                <w:rFonts w:eastAsia="等线" w:hint="eastAsia"/>
                <w:kern w:val="0"/>
                <w:szCs w:val="21"/>
              </w:rPr>
              <w:t xml:space="preserve"> </w:t>
            </w:r>
          </w:p>
        </w:tc>
        <w:tc>
          <w:tcPr>
            <w:tcW w:w="1276" w:type="dxa"/>
          </w:tcPr>
          <w:p w14:paraId="77D08D21" w14:textId="77777777" w:rsidR="00526661" w:rsidRDefault="00526661" w:rsidP="00504707">
            <w:pPr>
              <w:autoSpaceDE w:val="0"/>
              <w:autoSpaceDN w:val="0"/>
              <w:adjustRightInd w:val="0"/>
              <w:spacing w:line="360" w:lineRule="auto"/>
              <w:jc w:val="left"/>
              <w:rPr>
                <w:rFonts w:eastAsia="等线"/>
                <w:kern w:val="0"/>
                <w:szCs w:val="21"/>
              </w:rPr>
            </w:pPr>
          </w:p>
        </w:tc>
        <w:tc>
          <w:tcPr>
            <w:tcW w:w="1435" w:type="dxa"/>
          </w:tcPr>
          <w:p w14:paraId="16C3135E" w14:textId="77777777" w:rsidR="00526661" w:rsidRDefault="00526661" w:rsidP="00504707">
            <w:pPr>
              <w:autoSpaceDE w:val="0"/>
              <w:autoSpaceDN w:val="0"/>
              <w:adjustRightInd w:val="0"/>
              <w:spacing w:line="360" w:lineRule="auto"/>
              <w:jc w:val="left"/>
              <w:rPr>
                <w:rFonts w:eastAsia="等线"/>
                <w:kern w:val="0"/>
                <w:szCs w:val="21"/>
              </w:rPr>
            </w:pPr>
          </w:p>
        </w:tc>
        <w:tc>
          <w:tcPr>
            <w:tcW w:w="1435" w:type="dxa"/>
          </w:tcPr>
          <w:p w14:paraId="54CAB1AC" w14:textId="77777777" w:rsidR="00526661" w:rsidRDefault="00526661" w:rsidP="00504707">
            <w:pPr>
              <w:autoSpaceDE w:val="0"/>
              <w:autoSpaceDN w:val="0"/>
              <w:adjustRightInd w:val="0"/>
              <w:spacing w:line="360" w:lineRule="auto"/>
              <w:jc w:val="left"/>
              <w:rPr>
                <w:rFonts w:eastAsia="等线"/>
                <w:kern w:val="0"/>
                <w:szCs w:val="21"/>
              </w:rPr>
            </w:pPr>
          </w:p>
        </w:tc>
        <w:tc>
          <w:tcPr>
            <w:tcW w:w="1435" w:type="dxa"/>
          </w:tcPr>
          <w:p w14:paraId="7F0EF9FC" w14:textId="77777777" w:rsidR="00526661" w:rsidRDefault="00526661" w:rsidP="00504707">
            <w:pPr>
              <w:autoSpaceDE w:val="0"/>
              <w:autoSpaceDN w:val="0"/>
              <w:adjustRightInd w:val="0"/>
              <w:spacing w:line="360" w:lineRule="auto"/>
              <w:jc w:val="left"/>
              <w:rPr>
                <w:rFonts w:eastAsia="等线"/>
                <w:kern w:val="0"/>
                <w:szCs w:val="21"/>
              </w:rPr>
            </w:pPr>
          </w:p>
        </w:tc>
      </w:tr>
      <w:tr w:rsidR="00526661" w14:paraId="5655C497" w14:textId="77777777" w:rsidTr="00504707">
        <w:tc>
          <w:tcPr>
            <w:tcW w:w="817" w:type="dxa"/>
          </w:tcPr>
          <w:p w14:paraId="1A2C11A4" w14:textId="77777777" w:rsidR="00526661" w:rsidRDefault="00526661" w:rsidP="00504707">
            <w:pPr>
              <w:autoSpaceDE w:val="0"/>
              <w:autoSpaceDN w:val="0"/>
              <w:adjustRightInd w:val="0"/>
              <w:spacing w:line="360" w:lineRule="auto"/>
              <w:jc w:val="left"/>
              <w:rPr>
                <w:rFonts w:eastAsia="等线"/>
                <w:kern w:val="0"/>
                <w:szCs w:val="21"/>
              </w:rPr>
            </w:pPr>
          </w:p>
        </w:tc>
        <w:tc>
          <w:tcPr>
            <w:tcW w:w="1593" w:type="dxa"/>
          </w:tcPr>
          <w:p w14:paraId="27AD8870" w14:textId="77777777" w:rsidR="00526661" w:rsidRDefault="00526661" w:rsidP="00504707">
            <w:pPr>
              <w:autoSpaceDE w:val="0"/>
              <w:autoSpaceDN w:val="0"/>
              <w:adjustRightInd w:val="0"/>
              <w:spacing w:line="360" w:lineRule="auto"/>
              <w:jc w:val="left"/>
              <w:rPr>
                <w:rFonts w:eastAsia="等线"/>
                <w:kern w:val="0"/>
                <w:szCs w:val="21"/>
              </w:rPr>
            </w:pPr>
          </w:p>
        </w:tc>
        <w:tc>
          <w:tcPr>
            <w:tcW w:w="1276" w:type="dxa"/>
          </w:tcPr>
          <w:p w14:paraId="4757EB95" w14:textId="77777777" w:rsidR="00526661" w:rsidRDefault="00526661" w:rsidP="00504707">
            <w:pPr>
              <w:autoSpaceDE w:val="0"/>
              <w:autoSpaceDN w:val="0"/>
              <w:adjustRightInd w:val="0"/>
              <w:spacing w:line="360" w:lineRule="auto"/>
              <w:jc w:val="left"/>
              <w:rPr>
                <w:rFonts w:eastAsia="等线"/>
                <w:kern w:val="0"/>
                <w:szCs w:val="21"/>
              </w:rPr>
            </w:pPr>
          </w:p>
        </w:tc>
        <w:tc>
          <w:tcPr>
            <w:tcW w:w="1435" w:type="dxa"/>
          </w:tcPr>
          <w:p w14:paraId="12F58421" w14:textId="77777777" w:rsidR="00526661" w:rsidRDefault="00526661" w:rsidP="00504707">
            <w:pPr>
              <w:autoSpaceDE w:val="0"/>
              <w:autoSpaceDN w:val="0"/>
              <w:adjustRightInd w:val="0"/>
              <w:spacing w:line="360" w:lineRule="auto"/>
              <w:jc w:val="left"/>
              <w:rPr>
                <w:rFonts w:eastAsia="等线"/>
                <w:kern w:val="0"/>
                <w:szCs w:val="21"/>
              </w:rPr>
            </w:pPr>
          </w:p>
        </w:tc>
        <w:tc>
          <w:tcPr>
            <w:tcW w:w="1435" w:type="dxa"/>
          </w:tcPr>
          <w:p w14:paraId="6FDAA706" w14:textId="77777777" w:rsidR="00526661" w:rsidRDefault="00526661" w:rsidP="00504707">
            <w:pPr>
              <w:autoSpaceDE w:val="0"/>
              <w:autoSpaceDN w:val="0"/>
              <w:adjustRightInd w:val="0"/>
              <w:spacing w:line="360" w:lineRule="auto"/>
              <w:jc w:val="left"/>
              <w:rPr>
                <w:rFonts w:eastAsia="等线"/>
                <w:kern w:val="0"/>
                <w:szCs w:val="21"/>
              </w:rPr>
            </w:pPr>
          </w:p>
        </w:tc>
        <w:tc>
          <w:tcPr>
            <w:tcW w:w="1435" w:type="dxa"/>
          </w:tcPr>
          <w:p w14:paraId="3246847F" w14:textId="77777777" w:rsidR="00526661" w:rsidRDefault="00526661" w:rsidP="00504707">
            <w:pPr>
              <w:autoSpaceDE w:val="0"/>
              <w:autoSpaceDN w:val="0"/>
              <w:adjustRightInd w:val="0"/>
              <w:spacing w:line="360" w:lineRule="auto"/>
              <w:jc w:val="left"/>
              <w:rPr>
                <w:rFonts w:eastAsia="等线"/>
                <w:kern w:val="0"/>
                <w:szCs w:val="21"/>
              </w:rPr>
            </w:pPr>
          </w:p>
        </w:tc>
      </w:tr>
    </w:tbl>
    <w:p w14:paraId="3363C77F" w14:textId="77777777" w:rsidR="00526661" w:rsidRDefault="00526661" w:rsidP="00526661">
      <w:pPr>
        <w:autoSpaceDE w:val="0"/>
        <w:autoSpaceDN w:val="0"/>
        <w:adjustRightInd w:val="0"/>
        <w:spacing w:line="360" w:lineRule="auto"/>
        <w:ind w:firstLineChars="200" w:firstLine="480"/>
        <w:jc w:val="left"/>
        <w:rPr>
          <w:sz w:val="24"/>
          <w:u w:val="single"/>
        </w:rPr>
      </w:pPr>
    </w:p>
    <w:p w14:paraId="15E92988" w14:textId="77777777" w:rsidR="00526661" w:rsidRDefault="00526661" w:rsidP="00526661">
      <w:pPr>
        <w:spacing w:line="360" w:lineRule="auto"/>
        <w:ind w:firstLineChars="200" w:firstLine="480"/>
        <w:outlineLvl w:val="2"/>
        <w:rPr>
          <w:sz w:val="24"/>
        </w:rPr>
      </w:pPr>
      <w:bookmarkStart w:id="1348" w:name="_Toc81556089"/>
      <w:bookmarkStart w:id="1349" w:name="_Toc1156517039"/>
      <w:bookmarkStart w:id="1350" w:name="_Toc75263429"/>
      <w:bookmarkStart w:id="1351" w:name="_Toc75262783"/>
      <w:bookmarkStart w:id="1352" w:name="_Toc268737114"/>
      <w:bookmarkStart w:id="1353" w:name="_Toc75263066"/>
      <w:bookmarkStart w:id="1354" w:name="_Toc22773"/>
      <w:bookmarkStart w:id="1355" w:name="_Toc205054836"/>
      <w:bookmarkStart w:id="1356" w:name="_Toc205055064"/>
      <w:bookmarkStart w:id="1357" w:name="_Toc205055292"/>
      <w:r>
        <w:rPr>
          <w:sz w:val="24"/>
        </w:rPr>
        <w:t xml:space="preserve">8.8 </w:t>
      </w:r>
      <w:r>
        <w:rPr>
          <w:sz w:val="24"/>
        </w:rPr>
        <w:t>施工设备和临时设施</w:t>
      </w:r>
      <w:bookmarkEnd w:id="1348"/>
      <w:bookmarkEnd w:id="1349"/>
      <w:bookmarkEnd w:id="1350"/>
      <w:bookmarkEnd w:id="1351"/>
      <w:bookmarkEnd w:id="1352"/>
      <w:bookmarkEnd w:id="1353"/>
      <w:bookmarkEnd w:id="1354"/>
      <w:bookmarkEnd w:id="1355"/>
      <w:bookmarkEnd w:id="1356"/>
      <w:bookmarkEnd w:id="1357"/>
    </w:p>
    <w:p w14:paraId="2CEB0A71" w14:textId="77777777" w:rsidR="00526661" w:rsidRDefault="00526661" w:rsidP="00526661">
      <w:pPr>
        <w:autoSpaceDE w:val="0"/>
        <w:autoSpaceDN w:val="0"/>
        <w:adjustRightInd w:val="0"/>
        <w:spacing w:line="360" w:lineRule="auto"/>
        <w:ind w:firstLineChars="200" w:firstLine="480"/>
        <w:jc w:val="left"/>
        <w:rPr>
          <w:sz w:val="24"/>
        </w:rPr>
      </w:pPr>
      <w:r>
        <w:rPr>
          <w:sz w:val="24"/>
        </w:rPr>
        <w:t xml:space="preserve">8.8.1 </w:t>
      </w:r>
      <w:r>
        <w:rPr>
          <w:sz w:val="24"/>
        </w:rPr>
        <w:t>承包人提供的施工设备和临时设施</w:t>
      </w:r>
    </w:p>
    <w:p w14:paraId="4FFC6831" w14:textId="77777777" w:rsidR="00526661" w:rsidRDefault="00526661" w:rsidP="00526661">
      <w:pPr>
        <w:autoSpaceDE w:val="0"/>
        <w:autoSpaceDN w:val="0"/>
        <w:adjustRightInd w:val="0"/>
        <w:spacing w:line="360" w:lineRule="auto"/>
        <w:ind w:firstLineChars="200" w:firstLine="480"/>
        <w:jc w:val="left"/>
        <w:rPr>
          <w:sz w:val="24"/>
          <w:u w:val="single"/>
        </w:rPr>
      </w:pPr>
      <w:r>
        <w:rPr>
          <w:sz w:val="24"/>
        </w:rPr>
        <w:t>关于修建临时设施费用承担的约定：</w:t>
      </w:r>
      <w:r>
        <w:rPr>
          <w:sz w:val="24"/>
          <w:u w:val="single"/>
        </w:rPr>
        <w:t xml:space="preserve"> </w:t>
      </w:r>
      <w:r>
        <w:rPr>
          <w:rFonts w:hint="eastAsia"/>
          <w:sz w:val="24"/>
          <w:u w:val="single"/>
        </w:rPr>
        <w:t>承包人应自行承担修建临时设施的费用，需要临时占地的，发包人协助办理申请手续，承包人承担相应费用</w:t>
      </w:r>
      <w:r>
        <w:rPr>
          <w:sz w:val="24"/>
          <w:u w:val="single"/>
        </w:rPr>
        <w:t>。</w:t>
      </w:r>
      <w:bookmarkStart w:id="1358" w:name="_Toc351203641"/>
      <w:bookmarkStart w:id="1359" w:name="_Toc296347192"/>
      <w:bookmarkStart w:id="1360" w:name="_Toc296503193"/>
      <w:bookmarkStart w:id="1361" w:name="_Toc303539146"/>
      <w:bookmarkStart w:id="1362" w:name="_Toc300934989"/>
      <w:bookmarkStart w:id="1363" w:name="_Toc297120493"/>
      <w:bookmarkStart w:id="1364" w:name="_Toc292559398"/>
      <w:bookmarkStart w:id="1365" w:name="_Toc297048379"/>
      <w:bookmarkStart w:id="1366" w:name="_Toc292559903"/>
      <w:bookmarkStart w:id="1367" w:name="_Toc296944532"/>
      <w:bookmarkStart w:id="1368" w:name="_Toc297123540"/>
      <w:bookmarkStart w:id="1369" w:name="_Toc296891021"/>
      <w:bookmarkStart w:id="1370" w:name="_Toc296891233"/>
      <w:bookmarkStart w:id="1371" w:name="_Toc297216199"/>
      <w:bookmarkStart w:id="1372" w:name="_Toc304295566"/>
      <w:bookmarkStart w:id="1373" w:name="_Toc296346694"/>
      <w:bookmarkStart w:id="1374" w:name="_Toc312677499"/>
      <w:bookmarkStart w:id="1375" w:name="_Toc312678025"/>
      <w:bookmarkStart w:id="1376" w:name="_Toc267251439"/>
      <w:bookmarkStart w:id="1377" w:name="_Toc267251437"/>
      <w:bookmarkStart w:id="1378" w:name="_Toc267251441"/>
      <w:bookmarkStart w:id="1379" w:name="_Toc267251440"/>
      <w:bookmarkStart w:id="1380" w:name="_Toc267251433"/>
      <w:bookmarkStart w:id="1381" w:name="_Toc267251435"/>
      <w:bookmarkStart w:id="1382" w:name="_Toc267251442"/>
      <w:bookmarkEnd w:id="1308"/>
      <w:bookmarkEnd w:id="1309"/>
      <w:bookmarkEnd w:id="1310"/>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p>
    <w:p w14:paraId="21360328" w14:textId="77777777" w:rsidR="00526661" w:rsidRDefault="00526661" w:rsidP="00526661">
      <w:pPr>
        <w:pStyle w:val="21"/>
        <w:spacing w:before="0" w:line="360" w:lineRule="auto"/>
        <w:jc w:val="left"/>
        <w:rPr>
          <w:b w:val="0"/>
          <w:sz w:val="28"/>
          <w:szCs w:val="21"/>
        </w:rPr>
      </w:pPr>
      <w:bookmarkStart w:id="1383" w:name="_Toc1764962496"/>
      <w:bookmarkStart w:id="1384" w:name="_Toc242413721"/>
      <w:bookmarkStart w:id="1385" w:name="_Toc75262784"/>
      <w:bookmarkStart w:id="1386" w:name="_Toc81556090"/>
      <w:bookmarkStart w:id="1387" w:name="_Toc205054837"/>
      <w:bookmarkStart w:id="1388" w:name="_Toc205055065"/>
      <w:bookmarkStart w:id="1389" w:name="_Toc205055293"/>
      <w:r>
        <w:rPr>
          <w:b w:val="0"/>
          <w:sz w:val="28"/>
          <w:szCs w:val="21"/>
        </w:rPr>
        <w:t>9</w:t>
      </w:r>
      <w:bookmarkStart w:id="1390" w:name="_Toc303539139"/>
      <w:bookmarkStart w:id="1391" w:name="_Toc297216192"/>
      <w:bookmarkStart w:id="1392" w:name="_Toc297123533"/>
      <w:bookmarkStart w:id="1393" w:name="_Toc312678021"/>
      <w:bookmarkStart w:id="1394" w:name="_Toc312677495"/>
      <w:bookmarkStart w:id="1395" w:name="_Toc300934982"/>
      <w:bookmarkStart w:id="1396" w:name="_Toc304295559"/>
      <w:r>
        <w:rPr>
          <w:b w:val="0"/>
          <w:sz w:val="28"/>
          <w:szCs w:val="21"/>
        </w:rPr>
        <w:t xml:space="preserve">. </w:t>
      </w:r>
      <w:r>
        <w:rPr>
          <w:b w:val="0"/>
          <w:sz w:val="28"/>
          <w:szCs w:val="21"/>
        </w:rPr>
        <w:t>试验与检验</w:t>
      </w:r>
      <w:bookmarkEnd w:id="1358"/>
      <w:bookmarkEnd w:id="1383"/>
      <w:bookmarkEnd w:id="1384"/>
      <w:bookmarkEnd w:id="1385"/>
      <w:bookmarkEnd w:id="1386"/>
      <w:bookmarkEnd w:id="1387"/>
      <w:bookmarkEnd w:id="1388"/>
      <w:bookmarkEnd w:id="1389"/>
    </w:p>
    <w:p w14:paraId="3023E9D4" w14:textId="77777777" w:rsidR="00526661" w:rsidRDefault="00526661" w:rsidP="00526661">
      <w:pPr>
        <w:spacing w:line="360" w:lineRule="auto"/>
        <w:ind w:firstLineChars="200" w:firstLine="480"/>
        <w:outlineLvl w:val="2"/>
        <w:rPr>
          <w:sz w:val="24"/>
        </w:rPr>
      </w:pPr>
      <w:bookmarkStart w:id="1397" w:name="_Toc1351090379"/>
      <w:bookmarkStart w:id="1398" w:name="_Toc75263068"/>
      <w:bookmarkStart w:id="1399" w:name="_Toc653733895"/>
      <w:bookmarkStart w:id="1400" w:name="_Toc75263431"/>
      <w:bookmarkStart w:id="1401" w:name="_Toc75262785"/>
      <w:bookmarkStart w:id="1402" w:name="_Toc81556091"/>
      <w:bookmarkStart w:id="1403" w:name="_Toc351203565"/>
      <w:bookmarkStart w:id="1404" w:name="_Toc205054838"/>
      <w:bookmarkStart w:id="1405" w:name="_Toc205055066"/>
      <w:bookmarkStart w:id="1406" w:name="_Toc205055294"/>
      <w:bookmarkStart w:id="1407" w:name="_Toc6956"/>
      <w:r>
        <w:rPr>
          <w:sz w:val="24"/>
        </w:rPr>
        <w:t>9</w:t>
      </w:r>
      <w:bookmarkStart w:id="1408" w:name="_Toc337558785"/>
      <w:r>
        <w:rPr>
          <w:sz w:val="24"/>
        </w:rPr>
        <w:t xml:space="preserve">.3 </w:t>
      </w:r>
      <w:r>
        <w:rPr>
          <w:sz w:val="24"/>
        </w:rPr>
        <w:t>材料、工程设备和工程的试验和检验</w:t>
      </w:r>
      <w:bookmarkEnd w:id="1397"/>
      <w:bookmarkEnd w:id="1398"/>
      <w:bookmarkEnd w:id="1399"/>
      <w:bookmarkEnd w:id="1400"/>
      <w:bookmarkEnd w:id="1401"/>
      <w:bookmarkEnd w:id="1402"/>
      <w:bookmarkEnd w:id="1403"/>
      <w:bookmarkEnd w:id="1404"/>
      <w:bookmarkEnd w:id="1405"/>
      <w:bookmarkEnd w:id="1406"/>
      <w:bookmarkEnd w:id="1408"/>
    </w:p>
    <w:p w14:paraId="6CCE2AC0" w14:textId="77777777" w:rsidR="00526661" w:rsidRDefault="00526661" w:rsidP="00526661">
      <w:pPr>
        <w:autoSpaceDE w:val="0"/>
        <w:autoSpaceDN w:val="0"/>
        <w:adjustRightInd w:val="0"/>
        <w:spacing w:line="360" w:lineRule="auto"/>
        <w:ind w:firstLineChars="200" w:firstLine="480"/>
        <w:jc w:val="left"/>
        <w:rPr>
          <w:sz w:val="24"/>
        </w:rPr>
      </w:pPr>
      <w:r>
        <w:rPr>
          <w:sz w:val="24"/>
        </w:rPr>
        <w:t>本款补充</w:t>
      </w:r>
      <w:r>
        <w:rPr>
          <w:sz w:val="24"/>
        </w:rPr>
        <w:t>9.3.4</w:t>
      </w:r>
      <w:r>
        <w:rPr>
          <w:sz w:val="24"/>
        </w:rPr>
        <w:t>。</w:t>
      </w:r>
      <w:bookmarkEnd w:id="1407"/>
    </w:p>
    <w:p w14:paraId="3C4B058E" w14:textId="77777777" w:rsidR="00526661" w:rsidRDefault="00526661" w:rsidP="00526661">
      <w:pPr>
        <w:autoSpaceDE w:val="0"/>
        <w:autoSpaceDN w:val="0"/>
        <w:adjustRightInd w:val="0"/>
        <w:spacing w:line="360" w:lineRule="auto"/>
        <w:ind w:firstLineChars="200" w:firstLine="480"/>
        <w:jc w:val="left"/>
        <w:rPr>
          <w:sz w:val="24"/>
        </w:rPr>
      </w:pPr>
      <w:r>
        <w:rPr>
          <w:sz w:val="24"/>
        </w:rPr>
        <w:t xml:space="preserve">9.3.4 </w:t>
      </w:r>
      <w:r>
        <w:rPr>
          <w:sz w:val="24"/>
        </w:rPr>
        <w:t>关于送检材料的约定：</w:t>
      </w:r>
      <w:r>
        <w:rPr>
          <w:sz w:val="24"/>
          <w:u w:val="single"/>
        </w:rPr>
        <w:t xml:space="preserve">       </w:t>
      </w:r>
      <w:r>
        <w:rPr>
          <w:rFonts w:hint="eastAsia"/>
          <w:sz w:val="24"/>
          <w:u w:val="single"/>
        </w:rPr>
        <w:t>/</w:t>
      </w:r>
      <w:r>
        <w:rPr>
          <w:sz w:val="24"/>
          <w:u w:val="single"/>
        </w:rPr>
        <w:t xml:space="preserve">          </w:t>
      </w:r>
      <w:r>
        <w:rPr>
          <w:sz w:val="24"/>
        </w:rPr>
        <w:t>。</w:t>
      </w:r>
    </w:p>
    <w:p w14:paraId="2520F187" w14:textId="77777777" w:rsidR="00526661" w:rsidRDefault="00526661" w:rsidP="00526661">
      <w:pPr>
        <w:pStyle w:val="21"/>
        <w:spacing w:before="0" w:line="360" w:lineRule="auto"/>
        <w:jc w:val="left"/>
        <w:rPr>
          <w:b w:val="0"/>
          <w:sz w:val="28"/>
          <w:szCs w:val="21"/>
        </w:rPr>
      </w:pPr>
      <w:bookmarkStart w:id="1409" w:name="_Toc81556092"/>
      <w:bookmarkStart w:id="1410" w:name="_Toc458560564"/>
      <w:bookmarkStart w:id="1411" w:name="_Toc334823199"/>
      <w:bookmarkStart w:id="1412" w:name="_Toc75262786"/>
      <w:bookmarkStart w:id="1413" w:name="_Toc205054839"/>
      <w:bookmarkStart w:id="1414" w:name="_Toc205055067"/>
      <w:bookmarkStart w:id="1415" w:name="_Toc205055295"/>
      <w:bookmarkEnd w:id="1390"/>
      <w:bookmarkEnd w:id="1391"/>
      <w:bookmarkEnd w:id="1392"/>
      <w:bookmarkEnd w:id="1393"/>
      <w:bookmarkEnd w:id="1394"/>
      <w:bookmarkEnd w:id="1395"/>
      <w:bookmarkEnd w:id="1396"/>
      <w:r>
        <w:rPr>
          <w:b w:val="0"/>
          <w:sz w:val="28"/>
          <w:szCs w:val="21"/>
        </w:rPr>
        <w:t xml:space="preserve">10. </w:t>
      </w:r>
      <w:r>
        <w:rPr>
          <w:b w:val="0"/>
          <w:sz w:val="28"/>
          <w:szCs w:val="21"/>
        </w:rPr>
        <w:t>变更</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409"/>
      <w:bookmarkEnd w:id="1410"/>
      <w:bookmarkEnd w:id="1411"/>
      <w:bookmarkEnd w:id="1412"/>
      <w:bookmarkEnd w:id="1413"/>
      <w:bookmarkEnd w:id="1414"/>
      <w:bookmarkEnd w:id="1415"/>
    </w:p>
    <w:p w14:paraId="7BDE92D1" w14:textId="77777777" w:rsidR="00526661" w:rsidRDefault="00526661" w:rsidP="00526661">
      <w:pPr>
        <w:spacing w:line="360" w:lineRule="auto"/>
        <w:ind w:firstLineChars="200" w:firstLine="480"/>
        <w:outlineLvl w:val="2"/>
        <w:rPr>
          <w:sz w:val="24"/>
        </w:rPr>
      </w:pPr>
      <w:bookmarkStart w:id="1416" w:name="_Toc7749"/>
      <w:bookmarkStart w:id="1417" w:name="_Toc81556093"/>
      <w:bookmarkStart w:id="1418" w:name="_Toc75263070"/>
      <w:bookmarkStart w:id="1419" w:name="_Toc2124203747"/>
      <w:bookmarkStart w:id="1420" w:name="_Toc75263433"/>
      <w:bookmarkStart w:id="1421" w:name="_Toc893189784"/>
      <w:bookmarkStart w:id="1422" w:name="_Toc75262787"/>
      <w:bookmarkStart w:id="1423" w:name="_Toc205054840"/>
      <w:bookmarkStart w:id="1424" w:name="_Toc205055068"/>
      <w:bookmarkStart w:id="1425" w:name="_Toc205055296"/>
      <w:bookmarkEnd w:id="1374"/>
      <w:bookmarkEnd w:id="1375"/>
      <w:r>
        <w:rPr>
          <w:sz w:val="24"/>
        </w:rPr>
        <w:t>1</w:t>
      </w:r>
      <w:bookmarkStart w:id="1426" w:name="_Toc297048380"/>
      <w:bookmarkStart w:id="1427" w:name="_Toc296346695"/>
      <w:bookmarkStart w:id="1428" w:name="_Toc312678026"/>
      <w:bookmarkStart w:id="1429" w:name="_Toc300934990"/>
      <w:bookmarkStart w:id="1430" w:name="_Toc304295567"/>
      <w:bookmarkStart w:id="1431" w:name="_Toc292559904"/>
      <w:bookmarkStart w:id="1432" w:name="_Toc303539147"/>
      <w:bookmarkStart w:id="1433" w:name="_Toc297123541"/>
      <w:bookmarkStart w:id="1434" w:name="_Toc297216200"/>
      <w:bookmarkStart w:id="1435" w:name="_Toc296891022"/>
      <w:bookmarkStart w:id="1436" w:name="_Toc312677500"/>
      <w:bookmarkStart w:id="1437" w:name="_Toc296891234"/>
      <w:bookmarkStart w:id="1438" w:name="_Toc292559399"/>
      <w:bookmarkStart w:id="1439" w:name="_Toc297120494"/>
      <w:bookmarkStart w:id="1440" w:name="_Toc296503194"/>
      <w:bookmarkStart w:id="1441" w:name="_Toc296944533"/>
      <w:bookmarkStart w:id="1442" w:name="_Toc296347193"/>
      <w:r>
        <w:rPr>
          <w:sz w:val="24"/>
        </w:rPr>
        <w:t xml:space="preserve">0.1 </w:t>
      </w:r>
      <w:r>
        <w:rPr>
          <w:sz w:val="24"/>
        </w:rPr>
        <w:t>变更的范围</w:t>
      </w:r>
      <w:bookmarkEnd w:id="1416"/>
      <w:bookmarkEnd w:id="1417"/>
      <w:bookmarkEnd w:id="1418"/>
      <w:bookmarkEnd w:id="1419"/>
      <w:bookmarkEnd w:id="1420"/>
      <w:bookmarkEnd w:id="1421"/>
      <w:bookmarkEnd w:id="1422"/>
      <w:bookmarkEnd w:id="1423"/>
      <w:bookmarkEnd w:id="1424"/>
      <w:bookmarkEnd w:id="1425"/>
    </w:p>
    <w:p w14:paraId="24B366C5" w14:textId="77777777" w:rsidR="00526661" w:rsidRDefault="00526661" w:rsidP="00526661">
      <w:pPr>
        <w:spacing w:line="360" w:lineRule="auto"/>
        <w:ind w:firstLine="600"/>
        <w:jc w:val="left"/>
        <w:rPr>
          <w:sz w:val="24"/>
          <w:u w:val="single"/>
        </w:rPr>
      </w:pPr>
      <w:r>
        <w:rPr>
          <w:sz w:val="24"/>
        </w:rPr>
        <w:t>关于变更的范围的约定：</w:t>
      </w:r>
    </w:p>
    <w:p w14:paraId="117A5D60" w14:textId="77777777" w:rsidR="00526661" w:rsidRDefault="00526661" w:rsidP="00526661">
      <w:pPr>
        <w:spacing w:line="360" w:lineRule="auto"/>
        <w:ind w:firstLine="600"/>
        <w:jc w:val="left"/>
        <w:rPr>
          <w:sz w:val="24"/>
          <w:u w:val="single"/>
        </w:rPr>
      </w:pPr>
      <w:r>
        <w:rPr>
          <w:sz w:val="24"/>
          <w:u w:val="single"/>
        </w:rPr>
        <w:t>1</w:t>
      </w:r>
      <w:r>
        <w:rPr>
          <w:sz w:val="24"/>
          <w:u w:val="single"/>
        </w:rPr>
        <w:t>施工中设计人、发包人对原设计变更，发包人向承包人发出书面变更通知，承包人按照通知进行变更。</w:t>
      </w:r>
    </w:p>
    <w:p w14:paraId="1E5CDC22" w14:textId="77777777" w:rsidR="00526661" w:rsidRDefault="00526661" w:rsidP="00526661">
      <w:pPr>
        <w:spacing w:line="360" w:lineRule="auto"/>
        <w:ind w:firstLine="600"/>
        <w:jc w:val="left"/>
        <w:rPr>
          <w:sz w:val="24"/>
          <w:u w:val="single"/>
        </w:rPr>
      </w:pPr>
      <w:r>
        <w:rPr>
          <w:sz w:val="24"/>
          <w:u w:val="single"/>
        </w:rPr>
        <w:t>2</w:t>
      </w:r>
      <w:r>
        <w:rPr>
          <w:sz w:val="24"/>
          <w:u w:val="single"/>
        </w:rPr>
        <w:t>如果承包人提出工程变更要求，须经原设计人、发包人、监理工程师批准后方可实施，并签署设计变更通知。</w:t>
      </w:r>
    </w:p>
    <w:p w14:paraId="6B75B6ED" w14:textId="77777777" w:rsidR="00526661" w:rsidRDefault="00526661" w:rsidP="00526661">
      <w:pPr>
        <w:spacing w:line="360" w:lineRule="auto"/>
        <w:ind w:firstLine="600"/>
        <w:jc w:val="left"/>
        <w:rPr>
          <w:sz w:val="24"/>
          <w:u w:val="single"/>
        </w:rPr>
      </w:pPr>
      <w:r>
        <w:rPr>
          <w:sz w:val="24"/>
          <w:u w:val="single"/>
        </w:rPr>
        <w:t>签署确认程序为：承包人提交变更通知单</w:t>
      </w:r>
      <w:r>
        <w:rPr>
          <w:sz w:val="24"/>
          <w:u w:val="single"/>
        </w:rPr>
        <w:t>——</w:t>
      </w:r>
      <w:r>
        <w:rPr>
          <w:sz w:val="24"/>
          <w:u w:val="single"/>
        </w:rPr>
        <w:t>发包人工程部、监理工程师、设计人对变更通知单做出评审，提出会审意见</w:t>
      </w:r>
      <w:r>
        <w:rPr>
          <w:sz w:val="24"/>
          <w:u w:val="single"/>
        </w:rPr>
        <w:t>——</w:t>
      </w:r>
      <w:r>
        <w:rPr>
          <w:sz w:val="24"/>
          <w:u w:val="single"/>
        </w:rPr>
        <w:t>发包人审定</w:t>
      </w:r>
      <w:r>
        <w:rPr>
          <w:sz w:val="24"/>
          <w:u w:val="single"/>
        </w:rPr>
        <w:t>——</w:t>
      </w:r>
      <w:r>
        <w:rPr>
          <w:sz w:val="24"/>
          <w:u w:val="single"/>
        </w:rPr>
        <w:t>设计人或承包人根据审核意见补充完善设计变更</w:t>
      </w:r>
      <w:r>
        <w:rPr>
          <w:sz w:val="24"/>
          <w:u w:val="single"/>
        </w:rPr>
        <w:t>——</w:t>
      </w:r>
      <w:r>
        <w:rPr>
          <w:sz w:val="24"/>
          <w:u w:val="single"/>
        </w:rPr>
        <w:t>原设计人、发包人、监理工程师签署设计变更通知</w:t>
      </w:r>
      <w:r>
        <w:rPr>
          <w:sz w:val="24"/>
          <w:u w:val="single"/>
        </w:rPr>
        <w:t>——</w:t>
      </w:r>
      <w:r>
        <w:rPr>
          <w:sz w:val="24"/>
          <w:u w:val="single"/>
        </w:rPr>
        <w:t>由发包人移交至：</w:t>
      </w:r>
    </w:p>
    <w:p w14:paraId="1DF7933E" w14:textId="77777777" w:rsidR="00526661" w:rsidRDefault="00526661" w:rsidP="00526661">
      <w:pPr>
        <w:spacing w:line="360" w:lineRule="auto"/>
        <w:ind w:firstLine="600"/>
        <w:jc w:val="left"/>
        <w:rPr>
          <w:sz w:val="24"/>
          <w:u w:val="single"/>
        </w:rPr>
      </w:pPr>
      <w:r>
        <w:rPr>
          <w:sz w:val="24"/>
          <w:u w:val="single"/>
        </w:rPr>
        <w:t>1</w:t>
      </w:r>
      <w:r>
        <w:rPr>
          <w:sz w:val="24"/>
          <w:u w:val="single"/>
        </w:rPr>
        <w:t>）发包人工程管理部门；</w:t>
      </w:r>
      <w:r>
        <w:rPr>
          <w:sz w:val="24"/>
          <w:u w:val="single"/>
        </w:rPr>
        <w:t xml:space="preserve"> 2</w:t>
      </w:r>
      <w:r>
        <w:rPr>
          <w:sz w:val="24"/>
          <w:u w:val="single"/>
        </w:rPr>
        <w:t>）承包人；</w:t>
      </w:r>
      <w:r>
        <w:rPr>
          <w:sz w:val="24"/>
          <w:u w:val="single"/>
        </w:rPr>
        <w:t>3</w:t>
      </w:r>
      <w:r>
        <w:rPr>
          <w:sz w:val="24"/>
          <w:u w:val="single"/>
        </w:rPr>
        <w:t>）监理工程师；</w:t>
      </w:r>
    </w:p>
    <w:p w14:paraId="3DD86FCA" w14:textId="77777777" w:rsidR="00526661" w:rsidRDefault="00526661" w:rsidP="00526661">
      <w:pPr>
        <w:spacing w:line="360" w:lineRule="auto"/>
        <w:ind w:firstLine="600"/>
        <w:jc w:val="left"/>
        <w:rPr>
          <w:sz w:val="24"/>
          <w:u w:val="single"/>
        </w:rPr>
      </w:pPr>
      <w:r>
        <w:rPr>
          <w:sz w:val="24"/>
          <w:u w:val="single"/>
        </w:rPr>
        <w:t>承包人因没有遵守此条款，引起的任何返工，其损失或工期延误都应由承包人负责。</w:t>
      </w:r>
      <w:r>
        <w:rPr>
          <w:sz w:val="24"/>
          <w:u w:val="single"/>
        </w:rPr>
        <w:t xml:space="preserve"> </w:t>
      </w:r>
    </w:p>
    <w:p w14:paraId="3345700D" w14:textId="77777777" w:rsidR="00526661" w:rsidRDefault="00526661" w:rsidP="00526661">
      <w:pPr>
        <w:spacing w:line="360" w:lineRule="auto"/>
        <w:ind w:firstLine="600"/>
        <w:jc w:val="left"/>
        <w:rPr>
          <w:sz w:val="24"/>
          <w:u w:val="single"/>
        </w:rPr>
      </w:pPr>
      <w:r>
        <w:rPr>
          <w:sz w:val="24"/>
          <w:u w:val="single"/>
        </w:rPr>
        <w:t>3</w:t>
      </w:r>
      <w:r>
        <w:rPr>
          <w:sz w:val="24"/>
          <w:u w:val="single"/>
        </w:rPr>
        <w:t>监理工程师对工程洽商、变更的确认并不代表其对相关的经济费用的确认，经济费用最终的确认由发包人签认后才生效。</w:t>
      </w:r>
    </w:p>
    <w:p w14:paraId="09E86A22" w14:textId="77777777" w:rsidR="00526661" w:rsidRDefault="00526661" w:rsidP="00526661">
      <w:pPr>
        <w:spacing w:line="360" w:lineRule="auto"/>
        <w:ind w:firstLine="600"/>
        <w:jc w:val="left"/>
        <w:rPr>
          <w:sz w:val="24"/>
          <w:u w:val="single"/>
        </w:rPr>
      </w:pPr>
      <w:r>
        <w:rPr>
          <w:sz w:val="24"/>
          <w:u w:val="single"/>
        </w:rPr>
        <w:t>4</w:t>
      </w:r>
      <w:r>
        <w:rPr>
          <w:sz w:val="24"/>
          <w:u w:val="single"/>
        </w:rPr>
        <w:t>其他变更</w:t>
      </w:r>
    </w:p>
    <w:p w14:paraId="343C51CD" w14:textId="77777777" w:rsidR="00526661" w:rsidRDefault="00526661" w:rsidP="00526661">
      <w:pPr>
        <w:spacing w:line="360" w:lineRule="auto"/>
        <w:ind w:firstLine="600"/>
        <w:jc w:val="left"/>
        <w:rPr>
          <w:sz w:val="24"/>
          <w:u w:val="single"/>
        </w:rPr>
      </w:pPr>
      <w:r>
        <w:rPr>
          <w:sz w:val="24"/>
          <w:u w:val="single"/>
        </w:rPr>
        <w:t>施工中承包人如发生除设计变更以外的其他变更时，参照设计变更确认程序，经发包人批准，采用协议或洽商形式加以确认。</w:t>
      </w:r>
    </w:p>
    <w:p w14:paraId="091AE8D6" w14:textId="77777777" w:rsidR="00526661" w:rsidRDefault="00526661" w:rsidP="00526661">
      <w:pPr>
        <w:spacing w:line="360" w:lineRule="auto"/>
        <w:ind w:firstLineChars="200" w:firstLine="480"/>
        <w:outlineLvl w:val="2"/>
        <w:rPr>
          <w:sz w:val="24"/>
        </w:rPr>
      </w:pPr>
      <w:bookmarkStart w:id="1443" w:name="_Toc81556094"/>
      <w:bookmarkStart w:id="1444" w:name="_Toc75262788"/>
      <w:bookmarkStart w:id="1445" w:name="_Toc75263434"/>
      <w:bookmarkStart w:id="1446" w:name="_Toc75263071"/>
      <w:bookmarkStart w:id="1447" w:name="_Toc1702387786"/>
      <w:bookmarkStart w:id="1448" w:name="_Toc345483340"/>
      <w:bookmarkStart w:id="1449" w:name="_Toc16117"/>
      <w:bookmarkStart w:id="1450" w:name="_Toc205054841"/>
      <w:bookmarkStart w:id="1451" w:name="_Toc205055069"/>
      <w:bookmarkStart w:id="1452" w:name="_Toc205055297"/>
      <w:r>
        <w:rPr>
          <w:sz w:val="24"/>
        </w:rPr>
        <w:t xml:space="preserve">10.4 </w:t>
      </w:r>
      <w:r>
        <w:rPr>
          <w:sz w:val="24"/>
        </w:rPr>
        <w:t>变更估价</w:t>
      </w:r>
      <w:bookmarkEnd w:id="1443"/>
      <w:bookmarkEnd w:id="1444"/>
      <w:bookmarkEnd w:id="1445"/>
      <w:bookmarkEnd w:id="1446"/>
      <w:bookmarkEnd w:id="1447"/>
      <w:bookmarkEnd w:id="1448"/>
      <w:bookmarkEnd w:id="1449"/>
      <w:bookmarkEnd w:id="1450"/>
      <w:bookmarkEnd w:id="1451"/>
      <w:bookmarkEnd w:id="1452"/>
    </w:p>
    <w:p w14:paraId="68631888" w14:textId="77777777" w:rsidR="00526661" w:rsidRDefault="00526661" w:rsidP="00526661">
      <w:pPr>
        <w:spacing w:line="360" w:lineRule="auto"/>
        <w:ind w:firstLineChars="200" w:firstLine="480"/>
        <w:jc w:val="left"/>
        <w:rPr>
          <w:sz w:val="24"/>
        </w:rPr>
      </w:pPr>
      <w:r>
        <w:rPr>
          <w:sz w:val="24"/>
        </w:rPr>
        <w:t>本款补充</w:t>
      </w:r>
      <w:r>
        <w:rPr>
          <w:sz w:val="24"/>
        </w:rPr>
        <w:t>10.4.3</w:t>
      </w:r>
      <w:r>
        <w:rPr>
          <w:sz w:val="24"/>
        </w:rPr>
        <w:t>。</w:t>
      </w:r>
    </w:p>
    <w:p w14:paraId="3CB0FB7D" w14:textId="77777777" w:rsidR="00526661" w:rsidRDefault="00526661" w:rsidP="00526661">
      <w:pPr>
        <w:spacing w:line="360" w:lineRule="auto"/>
        <w:ind w:firstLineChars="200" w:firstLine="480"/>
        <w:jc w:val="left"/>
        <w:rPr>
          <w:sz w:val="24"/>
        </w:rPr>
      </w:pPr>
      <w:r>
        <w:rPr>
          <w:sz w:val="24"/>
        </w:rPr>
        <w:t xml:space="preserve">10.4.1 </w:t>
      </w:r>
      <w:r>
        <w:rPr>
          <w:sz w:val="24"/>
        </w:rPr>
        <w:t>变更估价原则</w:t>
      </w:r>
    </w:p>
    <w:p w14:paraId="6CACBB55" w14:textId="77777777" w:rsidR="00526661" w:rsidRDefault="00526661" w:rsidP="00526661">
      <w:pPr>
        <w:spacing w:line="360" w:lineRule="auto"/>
        <w:ind w:firstLineChars="200" w:firstLine="480"/>
        <w:jc w:val="left"/>
        <w:rPr>
          <w:sz w:val="24"/>
        </w:rPr>
      </w:pPr>
      <w:r>
        <w:rPr>
          <w:sz w:val="24"/>
        </w:rPr>
        <w:t>关于变更估价的约定</w:t>
      </w:r>
      <w:r>
        <w:rPr>
          <w:sz w:val="24"/>
        </w:rPr>
        <w:t xml:space="preserve">: </w:t>
      </w:r>
    </w:p>
    <w:p w14:paraId="399B8C50" w14:textId="77777777" w:rsidR="00526661" w:rsidRDefault="00526661" w:rsidP="00526661">
      <w:pPr>
        <w:spacing w:line="360" w:lineRule="auto"/>
        <w:ind w:firstLineChars="200" w:firstLine="480"/>
        <w:jc w:val="left"/>
        <w:rPr>
          <w:sz w:val="24"/>
          <w:u w:val="single"/>
        </w:rPr>
      </w:pPr>
      <w:r>
        <w:rPr>
          <w:sz w:val="24"/>
          <w:u w:val="single"/>
        </w:rPr>
        <w:t>（</w:t>
      </w:r>
      <w:r>
        <w:rPr>
          <w:sz w:val="24"/>
          <w:u w:val="single"/>
        </w:rPr>
        <w:t>1</w:t>
      </w:r>
      <w:r>
        <w:rPr>
          <w:sz w:val="24"/>
          <w:u w:val="single"/>
        </w:rPr>
        <w:t>）原承包人投标报价清单中已有的清单子目，遵循该项清单子目报价时的综合单价；</w:t>
      </w:r>
    </w:p>
    <w:p w14:paraId="1F62AA36" w14:textId="77777777" w:rsidR="00526661" w:rsidRDefault="00526661" w:rsidP="00526661">
      <w:pPr>
        <w:spacing w:line="360" w:lineRule="auto"/>
        <w:ind w:firstLineChars="200" w:firstLine="480"/>
        <w:jc w:val="left"/>
        <w:rPr>
          <w:sz w:val="24"/>
          <w:u w:val="single"/>
        </w:rPr>
      </w:pPr>
      <w:r>
        <w:rPr>
          <w:sz w:val="24"/>
          <w:u w:val="single"/>
        </w:rPr>
        <w:t>（</w:t>
      </w:r>
      <w:r>
        <w:rPr>
          <w:sz w:val="24"/>
          <w:u w:val="single"/>
        </w:rPr>
        <w:t>2</w:t>
      </w:r>
      <w:r>
        <w:rPr>
          <w:sz w:val="24"/>
          <w:u w:val="single"/>
        </w:rPr>
        <w:t>）原承包人投标报价清单中有类似的清单子目，可在该清单子目基础上进行调整组价，但此价格须经监理工程师和发包人审核确认后作为结算依据；</w:t>
      </w:r>
    </w:p>
    <w:p w14:paraId="2728A898" w14:textId="77777777" w:rsidR="00526661" w:rsidRDefault="00526661" w:rsidP="00526661">
      <w:pPr>
        <w:spacing w:line="360" w:lineRule="auto"/>
        <w:ind w:firstLineChars="200" w:firstLine="480"/>
        <w:jc w:val="left"/>
        <w:rPr>
          <w:sz w:val="24"/>
          <w:u w:val="single"/>
        </w:rPr>
      </w:pPr>
      <w:r>
        <w:rPr>
          <w:sz w:val="24"/>
          <w:u w:val="single"/>
        </w:rPr>
        <w:t>（</w:t>
      </w:r>
      <w:r>
        <w:rPr>
          <w:sz w:val="24"/>
          <w:u w:val="single"/>
        </w:rPr>
        <w:t>3</w:t>
      </w:r>
      <w:r>
        <w:rPr>
          <w:sz w:val="24"/>
          <w:u w:val="single"/>
        </w:rPr>
        <w:t>）原承包人投标报价清单中无相应或相近的清单子目，承包人应重新进行组价报监理工程师和发包人审核，由发包人确认暂定价，最终结算价以审计审定为准。审核按本条款第（</w:t>
      </w:r>
      <w:r>
        <w:rPr>
          <w:sz w:val="24"/>
          <w:u w:val="single"/>
        </w:rPr>
        <w:t>4</w:t>
      </w:r>
      <w:r>
        <w:rPr>
          <w:sz w:val="24"/>
          <w:u w:val="single"/>
        </w:rPr>
        <w:t>）款的原则进行；</w:t>
      </w:r>
    </w:p>
    <w:p w14:paraId="5DD893ED" w14:textId="77777777" w:rsidR="00526661" w:rsidRDefault="00526661" w:rsidP="00526661">
      <w:pPr>
        <w:spacing w:line="360" w:lineRule="auto"/>
        <w:ind w:firstLineChars="200" w:firstLine="480"/>
        <w:jc w:val="left"/>
        <w:rPr>
          <w:sz w:val="24"/>
          <w:u w:val="single"/>
        </w:rPr>
      </w:pPr>
      <w:r>
        <w:rPr>
          <w:sz w:val="24"/>
          <w:u w:val="single"/>
        </w:rPr>
        <w:t>（</w:t>
      </w:r>
      <w:r>
        <w:rPr>
          <w:sz w:val="24"/>
          <w:u w:val="single"/>
        </w:rPr>
        <w:t>4</w:t>
      </w:r>
      <w:r>
        <w:rPr>
          <w:sz w:val="24"/>
          <w:u w:val="single"/>
        </w:rPr>
        <w:t>）合同中由于工程设计变更、洽商及专业工程暂估价引起新的工程量清单工程，其相应综合单价由承包人提出，经监理工程师和发包人审核确认后作为结算依据。同时约定承包人在组价过程中应遵循下述原则：</w:t>
      </w:r>
    </w:p>
    <w:p w14:paraId="58AFDA97" w14:textId="77777777" w:rsidR="00526661" w:rsidRDefault="00526661" w:rsidP="00526661">
      <w:pPr>
        <w:spacing w:line="360" w:lineRule="auto"/>
        <w:ind w:firstLineChars="200" w:firstLine="480"/>
        <w:jc w:val="left"/>
        <w:rPr>
          <w:sz w:val="24"/>
          <w:u w:val="single"/>
        </w:rPr>
      </w:pPr>
      <w:r>
        <w:rPr>
          <w:sz w:val="24"/>
          <w:u w:val="single"/>
        </w:rPr>
        <w:t>A</w:t>
      </w:r>
      <w:r>
        <w:rPr>
          <w:sz w:val="24"/>
          <w:u w:val="single"/>
        </w:rPr>
        <w:t>．</w:t>
      </w:r>
      <w:r>
        <w:rPr>
          <w:rFonts w:hint="eastAsia"/>
          <w:sz w:val="24"/>
          <w:u w:val="single"/>
        </w:rPr>
        <w:t>材料、设备、人工工日、机械消耗量参照</w:t>
      </w:r>
      <w:r>
        <w:rPr>
          <w:rFonts w:hint="eastAsia"/>
          <w:sz w:val="24"/>
          <w:u w:val="single"/>
        </w:rPr>
        <w:t>2021</w:t>
      </w:r>
      <w:r>
        <w:rPr>
          <w:rFonts w:hint="eastAsia"/>
          <w:sz w:val="24"/>
          <w:u w:val="single"/>
        </w:rPr>
        <w:t>年《北京市建设工程计价依据——预算消耗量标准》；</w:t>
      </w:r>
    </w:p>
    <w:p w14:paraId="6D61B77B" w14:textId="77777777" w:rsidR="00526661" w:rsidRDefault="00526661" w:rsidP="00526661">
      <w:pPr>
        <w:spacing w:line="360" w:lineRule="auto"/>
        <w:ind w:firstLineChars="200" w:firstLine="480"/>
        <w:jc w:val="left"/>
        <w:rPr>
          <w:sz w:val="24"/>
          <w:u w:val="single"/>
        </w:rPr>
      </w:pPr>
      <w:r>
        <w:rPr>
          <w:rFonts w:hint="eastAsia"/>
          <w:sz w:val="24"/>
          <w:u w:val="single"/>
        </w:rPr>
        <w:t>B</w:t>
      </w:r>
      <w:r>
        <w:rPr>
          <w:rFonts w:hint="eastAsia"/>
          <w:sz w:val="24"/>
          <w:u w:val="single"/>
        </w:rPr>
        <w:t>．主要材料、设备按施工期间通过比选并经监理工程师认质、发包人审核确认的市场价计算，机械费、辅材单价参照</w:t>
      </w:r>
      <w:r>
        <w:rPr>
          <w:rFonts w:hint="eastAsia"/>
          <w:sz w:val="24"/>
          <w:u w:val="single"/>
        </w:rPr>
        <w:t>2021</w:t>
      </w:r>
      <w:r>
        <w:rPr>
          <w:rFonts w:hint="eastAsia"/>
          <w:sz w:val="24"/>
          <w:u w:val="single"/>
        </w:rPr>
        <w:t>年《北京市建设工程计价依据——预算消耗量标准》；</w:t>
      </w:r>
    </w:p>
    <w:p w14:paraId="58C8E7B6" w14:textId="77777777" w:rsidR="00526661" w:rsidRDefault="00526661" w:rsidP="00526661">
      <w:pPr>
        <w:spacing w:line="360" w:lineRule="auto"/>
        <w:ind w:firstLineChars="200" w:firstLine="480"/>
        <w:jc w:val="left"/>
        <w:rPr>
          <w:sz w:val="24"/>
          <w:u w:val="single"/>
        </w:rPr>
      </w:pPr>
      <w:r>
        <w:rPr>
          <w:sz w:val="24"/>
          <w:u w:val="single"/>
        </w:rPr>
        <w:t>C</w:t>
      </w:r>
      <w:r>
        <w:rPr>
          <w:sz w:val="24"/>
          <w:u w:val="single"/>
        </w:rPr>
        <w:t>．人工费单价参照施工期的《北京工程造价信息》中相关专业的人工费单价（中间值），经发包人审核确认后计算；</w:t>
      </w:r>
    </w:p>
    <w:p w14:paraId="2E6E1F0A" w14:textId="77777777" w:rsidR="00526661" w:rsidRDefault="00526661" w:rsidP="00526661">
      <w:pPr>
        <w:spacing w:line="360" w:lineRule="auto"/>
        <w:ind w:firstLineChars="200" w:firstLine="480"/>
        <w:jc w:val="left"/>
        <w:rPr>
          <w:sz w:val="24"/>
          <w:u w:val="single"/>
        </w:rPr>
      </w:pPr>
      <w:r>
        <w:rPr>
          <w:sz w:val="24"/>
          <w:u w:val="single"/>
        </w:rPr>
        <w:t>D</w:t>
      </w:r>
      <w:r>
        <w:rPr>
          <w:sz w:val="24"/>
          <w:u w:val="single"/>
        </w:rPr>
        <w:t>．各项取费率执行承包人投标时的费率。</w:t>
      </w:r>
    </w:p>
    <w:p w14:paraId="51A98804" w14:textId="77777777" w:rsidR="00526661" w:rsidRDefault="00526661" w:rsidP="00526661">
      <w:pPr>
        <w:spacing w:line="360" w:lineRule="auto"/>
        <w:ind w:firstLineChars="200" w:firstLine="480"/>
        <w:jc w:val="left"/>
        <w:rPr>
          <w:sz w:val="24"/>
        </w:rPr>
      </w:pPr>
      <w:r>
        <w:rPr>
          <w:sz w:val="24"/>
        </w:rPr>
        <w:t xml:space="preserve">10.4.3 </w:t>
      </w:r>
      <w:r>
        <w:rPr>
          <w:sz w:val="24"/>
        </w:rPr>
        <w:t>变更估价的支付方式及时间</w:t>
      </w:r>
    </w:p>
    <w:p w14:paraId="6FD3E2EF" w14:textId="77777777" w:rsidR="00526661" w:rsidRDefault="00526661" w:rsidP="00526661">
      <w:pPr>
        <w:spacing w:line="360" w:lineRule="auto"/>
        <w:ind w:firstLineChars="200" w:firstLine="480"/>
        <w:jc w:val="left"/>
        <w:rPr>
          <w:sz w:val="24"/>
        </w:rPr>
      </w:pPr>
      <w:r>
        <w:rPr>
          <w:sz w:val="24"/>
        </w:rPr>
        <w:t>关于变更价款的支付方式及时间的约定：</w:t>
      </w:r>
      <w:r>
        <w:rPr>
          <w:sz w:val="24"/>
          <w:u w:val="single"/>
        </w:rPr>
        <w:t xml:space="preserve"> </w:t>
      </w:r>
      <w:r>
        <w:rPr>
          <w:sz w:val="24"/>
          <w:u w:val="single"/>
        </w:rPr>
        <w:t>承包人在工程变更确定后</w:t>
      </w:r>
      <w:r>
        <w:rPr>
          <w:sz w:val="24"/>
          <w:u w:val="single"/>
        </w:rPr>
        <w:t>14</w:t>
      </w:r>
      <w:r>
        <w:rPr>
          <w:sz w:val="24"/>
          <w:u w:val="single"/>
        </w:rPr>
        <w:t>天内，提出变更工程价款的报告，报监理工程师和发包人，经监理工程师审核确认后确定是否调整合同价款。如承包人未能在规定期限内提交变更工程价款的报告，则认为其主动放弃调整合同价款。变更价款随进度款支付</w:t>
      </w:r>
      <w:r>
        <w:rPr>
          <w:sz w:val="24"/>
        </w:rPr>
        <w:t>。</w:t>
      </w:r>
    </w:p>
    <w:p w14:paraId="2EB5D0BA" w14:textId="77777777" w:rsidR="00526661" w:rsidRDefault="00526661" w:rsidP="00526661">
      <w:pPr>
        <w:spacing w:line="360" w:lineRule="auto"/>
        <w:ind w:firstLineChars="200" w:firstLine="480"/>
        <w:outlineLvl w:val="2"/>
        <w:rPr>
          <w:sz w:val="24"/>
        </w:rPr>
      </w:pPr>
      <w:bookmarkStart w:id="1453" w:name="_Toc75262789"/>
      <w:bookmarkStart w:id="1454" w:name="_Toc2102284973"/>
      <w:bookmarkStart w:id="1455" w:name="_Toc75263072"/>
      <w:bookmarkStart w:id="1456" w:name="_Toc900110438"/>
      <w:bookmarkStart w:id="1457" w:name="_Toc75263435"/>
      <w:bookmarkStart w:id="1458" w:name="_Toc81556095"/>
      <w:bookmarkStart w:id="1459" w:name="_Toc205054842"/>
      <w:bookmarkStart w:id="1460" w:name="_Toc205055070"/>
      <w:bookmarkStart w:id="1461" w:name="_Toc205055298"/>
      <w:r>
        <w:rPr>
          <w:sz w:val="24"/>
        </w:rPr>
        <w:t>1</w:t>
      </w:r>
      <w:bookmarkStart w:id="1462" w:name="_Toc303539150"/>
      <w:bookmarkStart w:id="1463" w:name="_Toc296346698"/>
      <w:bookmarkStart w:id="1464" w:name="_Toc297048383"/>
      <w:bookmarkStart w:id="1465" w:name="_Toc296347196"/>
      <w:bookmarkStart w:id="1466" w:name="_Toc296503197"/>
      <w:bookmarkStart w:id="1467" w:name="_Toc292559402"/>
      <w:bookmarkStart w:id="1468" w:name="_Toc296944536"/>
      <w:bookmarkStart w:id="1469" w:name="_Toc292559907"/>
      <w:bookmarkStart w:id="1470" w:name="_Toc296891237"/>
      <w:bookmarkStart w:id="1471" w:name="_Toc297216203"/>
      <w:bookmarkStart w:id="1472" w:name="_Toc297123544"/>
      <w:bookmarkStart w:id="1473" w:name="_Toc300934993"/>
      <w:bookmarkStart w:id="1474" w:name="_Toc296891025"/>
      <w:bookmarkStart w:id="1475" w:name="_Toc297120497"/>
      <w:bookmarkStart w:id="1476" w:name="_Toc312677503"/>
      <w:bookmarkStart w:id="1477" w:name="_Toc304295570"/>
      <w:bookmarkStart w:id="1478" w:name="_Toc312678029"/>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r>
        <w:rPr>
          <w:sz w:val="24"/>
        </w:rPr>
        <w:t xml:space="preserve">0.5 </w:t>
      </w:r>
      <w:r>
        <w:rPr>
          <w:sz w:val="24"/>
        </w:rPr>
        <w:t>承</w:t>
      </w:r>
      <w:bookmarkStart w:id="1479" w:name="_Toc296503203"/>
      <w:bookmarkStart w:id="1480" w:name="_Toc292559408"/>
      <w:bookmarkStart w:id="1481" w:name="_Toc297120503"/>
      <w:bookmarkStart w:id="1482" w:name="_Toc296347202"/>
      <w:bookmarkStart w:id="1483" w:name="_Toc296944542"/>
      <w:bookmarkStart w:id="1484" w:name="_Toc292559913"/>
      <w:bookmarkStart w:id="1485" w:name="_Toc297123545"/>
      <w:bookmarkStart w:id="1486" w:name="_Toc300934994"/>
      <w:bookmarkStart w:id="1487" w:name="_Toc296891243"/>
      <w:bookmarkStart w:id="1488" w:name="_Toc296891031"/>
      <w:bookmarkStart w:id="1489" w:name="_Toc303539151"/>
      <w:bookmarkStart w:id="1490" w:name="_Toc297216204"/>
      <w:bookmarkStart w:id="1491" w:name="_Toc297048389"/>
      <w:bookmarkStart w:id="1492" w:name="_Toc296346704"/>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r>
        <w:rPr>
          <w:sz w:val="24"/>
        </w:rPr>
        <w:t>包人的合理化建议</w:t>
      </w:r>
      <w:bookmarkEnd w:id="1453"/>
      <w:bookmarkEnd w:id="1454"/>
      <w:bookmarkEnd w:id="1455"/>
      <w:bookmarkEnd w:id="1456"/>
      <w:bookmarkEnd w:id="1457"/>
      <w:bookmarkEnd w:id="1458"/>
      <w:bookmarkEnd w:id="1459"/>
      <w:bookmarkEnd w:id="1460"/>
      <w:bookmarkEnd w:id="1461"/>
    </w:p>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14:paraId="10154A9D" w14:textId="77777777" w:rsidR="00526661" w:rsidRDefault="00526661" w:rsidP="00526661">
      <w:pPr>
        <w:spacing w:line="360" w:lineRule="auto"/>
        <w:ind w:firstLineChars="200" w:firstLine="480"/>
        <w:jc w:val="left"/>
        <w:rPr>
          <w:sz w:val="24"/>
        </w:rPr>
      </w:pPr>
      <w:r>
        <w:rPr>
          <w:sz w:val="24"/>
        </w:rPr>
        <w:t>监理人审查承包人合理化建议的期限：</w:t>
      </w:r>
      <w:r>
        <w:rPr>
          <w:sz w:val="24"/>
          <w:u w:val="single"/>
        </w:rPr>
        <w:t xml:space="preserve">         </w:t>
      </w:r>
      <w:r>
        <w:rPr>
          <w:rFonts w:hint="eastAsia"/>
          <w:sz w:val="24"/>
          <w:u w:val="single"/>
        </w:rPr>
        <w:t>/</w:t>
      </w:r>
      <w:r>
        <w:rPr>
          <w:sz w:val="24"/>
          <w:u w:val="single"/>
        </w:rPr>
        <w:t xml:space="preserve">       </w:t>
      </w:r>
      <w:r>
        <w:rPr>
          <w:sz w:val="24"/>
        </w:rPr>
        <w:t>。</w:t>
      </w:r>
    </w:p>
    <w:p w14:paraId="1BDC10C0" w14:textId="77777777" w:rsidR="00526661" w:rsidRDefault="00526661" w:rsidP="00526661">
      <w:pPr>
        <w:spacing w:line="360" w:lineRule="auto"/>
        <w:ind w:firstLineChars="200" w:firstLine="480"/>
        <w:jc w:val="left"/>
        <w:rPr>
          <w:sz w:val="24"/>
        </w:rPr>
      </w:pPr>
      <w:r>
        <w:rPr>
          <w:sz w:val="24"/>
        </w:rPr>
        <w:t>发包人审批承包人合理化建议的期限：</w:t>
      </w:r>
      <w:r>
        <w:rPr>
          <w:sz w:val="24"/>
          <w:u w:val="single"/>
        </w:rPr>
        <w:t xml:space="preserve">     </w:t>
      </w:r>
      <w:r>
        <w:rPr>
          <w:rFonts w:hint="eastAsia"/>
          <w:sz w:val="24"/>
          <w:u w:val="single"/>
        </w:rPr>
        <w:t xml:space="preserve">   / </w:t>
      </w:r>
      <w:r>
        <w:rPr>
          <w:sz w:val="24"/>
          <w:u w:val="single"/>
        </w:rPr>
        <w:t xml:space="preserve">        </w:t>
      </w:r>
      <w:r>
        <w:rPr>
          <w:sz w:val="24"/>
        </w:rPr>
        <w:t>。</w:t>
      </w:r>
    </w:p>
    <w:p w14:paraId="647B5390" w14:textId="77777777" w:rsidR="00526661" w:rsidRDefault="00526661" w:rsidP="00526661">
      <w:pPr>
        <w:spacing w:line="360" w:lineRule="auto"/>
        <w:ind w:firstLineChars="200" w:firstLine="480"/>
        <w:rPr>
          <w:sz w:val="24"/>
          <w:u w:val="single"/>
        </w:rPr>
      </w:pPr>
      <w:r>
        <w:rPr>
          <w:sz w:val="24"/>
        </w:rPr>
        <w:t>承</w:t>
      </w:r>
      <w:bookmarkStart w:id="1493" w:name="_Toc296346705"/>
      <w:bookmarkStart w:id="1494" w:name="_Toc304295571"/>
      <w:bookmarkStart w:id="1495" w:name="_Toc297048390"/>
      <w:bookmarkStart w:id="1496" w:name="_Toc296891244"/>
      <w:bookmarkStart w:id="1497" w:name="_Toc297120504"/>
      <w:bookmarkStart w:id="1498" w:name="_Toc297123546"/>
      <w:bookmarkStart w:id="1499" w:name="_Toc297216205"/>
      <w:bookmarkStart w:id="1500" w:name="_Toc296503204"/>
      <w:bookmarkStart w:id="1501" w:name="_Toc312677504"/>
      <w:bookmarkStart w:id="1502" w:name="_Toc296944543"/>
      <w:bookmarkStart w:id="1503" w:name="_Toc318581175"/>
      <w:bookmarkStart w:id="1504" w:name="_Toc312678030"/>
      <w:bookmarkStart w:id="1505" w:name="_Toc296347203"/>
      <w:bookmarkStart w:id="1506" w:name="_Toc292559409"/>
      <w:bookmarkStart w:id="1507" w:name="_Toc292559914"/>
      <w:bookmarkStart w:id="1508" w:name="_Toc300934995"/>
      <w:bookmarkStart w:id="1509" w:name="_Toc303539152"/>
      <w:bookmarkStart w:id="1510" w:name="_Toc296891032"/>
      <w:r>
        <w:rPr>
          <w:sz w:val="24"/>
        </w:rPr>
        <w:t>包人提出的合理化建议降低了合同价格或者提高了工程经济效益的奖励的方法和金额为：</w:t>
      </w:r>
      <w:r>
        <w:rPr>
          <w:sz w:val="24"/>
          <w:u w:val="single"/>
        </w:rPr>
        <w:t xml:space="preserve">      /                 </w:t>
      </w:r>
      <w:r>
        <w:rPr>
          <w:sz w:val="24"/>
        </w:rPr>
        <w:t>。</w:t>
      </w:r>
    </w:p>
    <w:p w14:paraId="6A41B5E5" w14:textId="77777777" w:rsidR="00526661" w:rsidRDefault="00526661" w:rsidP="00526661">
      <w:pPr>
        <w:spacing w:line="360" w:lineRule="auto"/>
        <w:ind w:firstLineChars="200" w:firstLine="480"/>
        <w:outlineLvl w:val="2"/>
        <w:rPr>
          <w:sz w:val="24"/>
        </w:rPr>
      </w:pPr>
      <w:bookmarkStart w:id="1511" w:name="_Toc1821307230"/>
      <w:bookmarkStart w:id="1512" w:name="_Toc75263436"/>
      <w:bookmarkStart w:id="1513" w:name="_Toc1569203092"/>
      <w:bookmarkStart w:id="1514" w:name="_Toc81556096"/>
      <w:bookmarkStart w:id="1515" w:name="_Toc75263073"/>
      <w:bookmarkStart w:id="1516" w:name="_Toc1308"/>
      <w:bookmarkStart w:id="1517" w:name="_Toc75262790"/>
      <w:bookmarkStart w:id="1518" w:name="_Toc205054843"/>
      <w:bookmarkStart w:id="1519" w:name="_Toc205055071"/>
      <w:bookmarkStart w:id="1520" w:name="_Toc205055299"/>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r>
        <w:rPr>
          <w:sz w:val="24"/>
        </w:rPr>
        <w:t>1</w:t>
      </w:r>
      <w:bookmarkStart w:id="1521" w:name="_Toc297216207"/>
      <w:bookmarkStart w:id="1522" w:name="_Toc296944538"/>
      <w:bookmarkStart w:id="1523" w:name="_Toc296891027"/>
      <w:bookmarkStart w:id="1524" w:name="_Toc292559404"/>
      <w:bookmarkStart w:id="1525" w:name="_Toc304295574"/>
      <w:bookmarkStart w:id="1526" w:name="_Toc296503199"/>
      <w:bookmarkStart w:id="1527" w:name="_Toc297123548"/>
      <w:bookmarkStart w:id="1528" w:name="_Toc292559909"/>
      <w:bookmarkStart w:id="1529" w:name="_Toc297048385"/>
      <w:bookmarkStart w:id="1530" w:name="_Toc297120499"/>
      <w:bookmarkStart w:id="1531" w:name="_Toc296347198"/>
      <w:bookmarkStart w:id="1532" w:name="_Toc296891239"/>
      <w:bookmarkStart w:id="1533" w:name="_Toc300934997"/>
      <w:bookmarkStart w:id="1534" w:name="_Toc312677507"/>
      <w:bookmarkStart w:id="1535" w:name="_Toc312678033"/>
      <w:bookmarkStart w:id="1536" w:name="_Toc303539154"/>
      <w:bookmarkStart w:id="1537" w:name="_Toc296346700"/>
      <w:r>
        <w:rPr>
          <w:sz w:val="24"/>
        </w:rPr>
        <w:t xml:space="preserve">0.7 </w:t>
      </w:r>
      <w:r>
        <w:rPr>
          <w:sz w:val="24"/>
        </w:rPr>
        <w:t>暂估价</w:t>
      </w:r>
      <w:bookmarkEnd w:id="1511"/>
      <w:bookmarkEnd w:id="1512"/>
      <w:bookmarkEnd w:id="1513"/>
      <w:bookmarkEnd w:id="1514"/>
      <w:bookmarkEnd w:id="1515"/>
      <w:bookmarkEnd w:id="1516"/>
      <w:bookmarkEnd w:id="1517"/>
      <w:bookmarkEnd w:id="1518"/>
      <w:bookmarkEnd w:id="1519"/>
      <w:bookmarkEnd w:id="1520"/>
    </w:p>
    <w:p w14:paraId="75EBF252" w14:textId="77777777" w:rsidR="00526661" w:rsidRDefault="00526661" w:rsidP="00526661">
      <w:pPr>
        <w:spacing w:line="360" w:lineRule="auto"/>
        <w:ind w:firstLineChars="200" w:firstLine="480"/>
        <w:jc w:val="left"/>
        <w:rPr>
          <w:kern w:val="0"/>
          <w:sz w:val="24"/>
        </w:rPr>
      </w:pPr>
      <w:r>
        <w:rPr>
          <w:kern w:val="0"/>
          <w:sz w:val="24"/>
        </w:rPr>
        <w:t>本款补充</w:t>
      </w:r>
      <w:r>
        <w:rPr>
          <w:kern w:val="0"/>
          <w:sz w:val="24"/>
        </w:rPr>
        <w:t>10.7.1</w:t>
      </w:r>
      <w:r>
        <w:rPr>
          <w:kern w:val="0"/>
          <w:sz w:val="24"/>
        </w:rPr>
        <w:t>、</w:t>
      </w:r>
      <w:r>
        <w:rPr>
          <w:kern w:val="0"/>
          <w:sz w:val="24"/>
        </w:rPr>
        <w:t>10.7.2</w:t>
      </w:r>
      <w:r>
        <w:rPr>
          <w:kern w:val="0"/>
          <w:sz w:val="24"/>
        </w:rPr>
        <w:t>。</w:t>
      </w:r>
    </w:p>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p w14:paraId="77BC35B6" w14:textId="77777777" w:rsidR="00526661" w:rsidRDefault="00526661" w:rsidP="00526661">
      <w:pPr>
        <w:spacing w:line="360" w:lineRule="auto"/>
        <w:ind w:firstLineChars="200" w:firstLine="480"/>
        <w:jc w:val="left"/>
        <w:rPr>
          <w:kern w:val="0"/>
          <w:sz w:val="24"/>
        </w:rPr>
      </w:pPr>
      <w:r>
        <w:rPr>
          <w:kern w:val="0"/>
          <w:sz w:val="24"/>
        </w:rPr>
        <w:t>暂</w:t>
      </w:r>
      <w:bookmarkStart w:id="1538" w:name="_Toc312678034"/>
      <w:bookmarkStart w:id="1539" w:name="_Toc312677508"/>
      <w:bookmarkStart w:id="1540" w:name="_Toc318581176"/>
      <w:r>
        <w:rPr>
          <w:kern w:val="0"/>
          <w:sz w:val="24"/>
        </w:rPr>
        <w:t>估价材料的明细详见附件</w:t>
      </w:r>
      <w:r>
        <w:rPr>
          <w:kern w:val="0"/>
          <w:sz w:val="24"/>
        </w:rPr>
        <w:t>3</w:t>
      </w:r>
      <w:r>
        <w:rPr>
          <w:kern w:val="0"/>
          <w:sz w:val="24"/>
        </w:rPr>
        <w:t>：《</w:t>
      </w:r>
      <w:r>
        <w:rPr>
          <w:sz w:val="24"/>
        </w:rPr>
        <w:t>暂估价一览表》</w:t>
      </w:r>
      <w:r>
        <w:rPr>
          <w:kern w:val="0"/>
          <w:sz w:val="24"/>
        </w:rPr>
        <w:t>。</w:t>
      </w:r>
      <w:bookmarkEnd w:id="1538"/>
      <w:bookmarkEnd w:id="1539"/>
      <w:bookmarkEnd w:id="1540"/>
    </w:p>
    <w:p w14:paraId="0A658620" w14:textId="77777777" w:rsidR="00526661" w:rsidRDefault="00526661" w:rsidP="00526661">
      <w:pPr>
        <w:spacing w:line="360" w:lineRule="auto"/>
        <w:ind w:firstLineChars="200" w:firstLine="480"/>
        <w:jc w:val="left"/>
        <w:rPr>
          <w:sz w:val="24"/>
        </w:rPr>
      </w:pPr>
      <w:r>
        <w:rPr>
          <w:sz w:val="24"/>
        </w:rPr>
        <w:t>1</w:t>
      </w:r>
      <w:bookmarkStart w:id="1541" w:name="_Toc318581177"/>
      <w:bookmarkStart w:id="1542" w:name="_Toc312678035"/>
      <w:bookmarkStart w:id="1543" w:name="_Toc312677509"/>
      <w:r>
        <w:rPr>
          <w:sz w:val="24"/>
        </w:rPr>
        <w:t xml:space="preserve">0.7.1 </w:t>
      </w:r>
      <w:r>
        <w:rPr>
          <w:sz w:val="24"/>
        </w:rPr>
        <w:t>依法必须招标的暂估价项目</w:t>
      </w:r>
    </w:p>
    <w:bookmarkEnd w:id="1541"/>
    <w:bookmarkEnd w:id="1542"/>
    <w:bookmarkEnd w:id="1543"/>
    <w:p w14:paraId="73D7289A" w14:textId="77777777" w:rsidR="00526661" w:rsidRDefault="00526661" w:rsidP="00526661">
      <w:pPr>
        <w:spacing w:line="360" w:lineRule="auto"/>
        <w:ind w:firstLineChars="200" w:firstLine="480"/>
        <w:rPr>
          <w:sz w:val="24"/>
        </w:rPr>
      </w:pPr>
      <w:r>
        <w:rPr>
          <w:sz w:val="24"/>
        </w:rPr>
        <w:t>对于依法必须招标的暂估价项目的确认和批准采取通用合同条款中第</w:t>
      </w:r>
      <w:r>
        <w:rPr>
          <w:sz w:val="24"/>
          <w:u w:val="single"/>
        </w:rPr>
        <w:t xml:space="preserve">  2  </w:t>
      </w:r>
      <w:r>
        <w:rPr>
          <w:sz w:val="24"/>
        </w:rPr>
        <w:t>种方式确定。</w:t>
      </w:r>
    </w:p>
    <w:p w14:paraId="203D97E1" w14:textId="77777777" w:rsidR="00526661" w:rsidRDefault="00526661" w:rsidP="00526661">
      <w:pPr>
        <w:spacing w:line="360" w:lineRule="auto"/>
        <w:ind w:firstLineChars="200" w:firstLine="480"/>
        <w:rPr>
          <w:sz w:val="24"/>
        </w:rPr>
      </w:pPr>
      <w:r>
        <w:rPr>
          <w:sz w:val="24"/>
        </w:rPr>
        <w:t xml:space="preserve">10.7.2 </w:t>
      </w:r>
      <w:r>
        <w:rPr>
          <w:sz w:val="24"/>
        </w:rPr>
        <w:t>不属于依法必须招标的暂估价项目</w:t>
      </w:r>
    </w:p>
    <w:p w14:paraId="75F856FF" w14:textId="77777777" w:rsidR="00526661" w:rsidRDefault="00526661" w:rsidP="00526661">
      <w:pPr>
        <w:spacing w:line="360" w:lineRule="auto"/>
        <w:ind w:firstLineChars="200" w:firstLine="480"/>
        <w:rPr>
          <w:sz w:val="24"/>
        </w:rPr>
      </w:pPr>
      <w:r>
        <w:rPr>
          <w:sz w:val="24"/>
        </w:rPr>
        <w:t>对于不属于依法必须招标的暂估价项目的确认和批准采取通用合同条款中第</w:t>
      </w:r>
      <w:r>
        <w:rPr>
          <w:sz w:val="24"/>
          <w:u w:val="single"/>
        </w:rPr>
        <w:t xml:space="preserve">  2  </w:t>
      </w:r>
      <w:r>
        <w:rPr>
          <w:sz w:val="24"/>
        </w:rPr>
        <w:t>种方式确定。</w:t>
      </w:r>
    </w:p>
    <w:p w14:paraId="532E60AF" w14:textId="77777777" w:rsidR="00526661" w:rsidRDefault="00526661" w:rsidP="00526661">
      <w:pPr>
        <w:spacing w:line="360" w:lineRule="auto"/>
        <w:ind w:firstLineChars="200" w:firstLine="480"/>
        <w:jc w:val="left"/>
        <w:rPr>
          <w:kern w:val="0"/>
          <w:sz w:val="24"/>
        </w:rPr>
      </w:pPr>
      <w:r>
        <w:rPr>
          <w:sz w:val="24"/>
        </w:rPr>
        <w:t>第</w:t>
      </w:r>
      <w:r>
        <w:rPr>
          <w:sz w:val="24"/>
        </w:rPr>
        <w:t>3</w:t>
      </w:r>
      <w:r>
        <w:rPr>
          <w:sz w:val="24"/>
        </w:rPr>
        <w:t>种方式：</w:t>
      </w:r>
      <w:r>
        <w:rPr>
          <w:kern w:val="0"/>
          <w:sz w:val="24"/>
        </w:rPr>
        <w:t>承包人直接实施的暂估价项目</w:t>
      </w:r>
    </w:p>
    <w:p w14:paraId="353FF0B8" w14:textId="77777777" w:rsidR="00526661" w:rsidRDefault="00526661" w:rsidP="00526661">
      <w:pPr>
        <w:spacing w:line="360" w:lineRule="auto"/>
        <w:ind w:firstLineChars="200" w:firstLine="480"/>
        <w:jc w:val="left"/>
        <w:rPr>
          <w:sz w:val="24"/>
          <w:u w:val="single"/>
        </w:rPr>
      </w:pPr>
      <w:r>
        <w:rPr>
          <w:sz w:val="24"/>
        </w:rPr>
        <w:t>承包人直接实施的暂估价项目的约定：</w:t>
      </w:r>
    </w:p>
    <w:p w14:paraId="71027FD5" w14:textId="77777777" w:rsidR="00526661" w:rsidRDefault="00526661" w:rsidP="00526661">
      <w:pPr>
        <w:spacing w:line="360" w:lineRule="auto"/>
        <w:ind w:firstLineChars="200" w:firstLine="480"/>
        <w:jc w:val="left"/>
        <w:rPr>
          <w:sz w:val="24"/>
          <w:u w:val="single"/>
        </w:rPr>
      </w:pPr>
      <w:r>
        <w:rPr>
          <w:sz w:val="24"/>
          <w:u w:val="single"/>
        </w:rPr>
        <w:t>（</w:t>
      </w:r>
      <w:r>
        <w:rPr>
          <w:sz w:val="24"/>
          <w:u w:val="single"/>
        </w:rPr>
        <w:t>1</w:t>
      </w:r>
      <w:r>
        <w:rPr>
          <w:sz w:val="24"/>
          <w:u w:val="single"/>
        </w:rPr>
        <w:t>）专业工程暂估价价格的调整：除应招标的暂估专业工程外，暂估专业工程按照暂估专业工程设计图纸工程量和本合同约定的综合单价计算方法进行调整；招标工程的暂估专业工程按签订的专业合同约定调整。</w:t>
      </w:r>
      <w:r>
        <w:rPr>
          <w:sz w:val="24"/>
          <w:u w:val="single"/>
        </w:rPr>
        <w:t xml:space="preserve"> </w:t>
      </w:r>
    </w:p>
    <w:p w14:paraId="07EF090A" w14:textId="77777777" w:rsidR="00526661" w:rsidRDefault="00526661" w:rsidP="00526661">
      <w:pPr>
        <w:spacing w:line="360" w:lineRule="auto"/>
        <w:ind w:firstLineChars="200" w:firstLine="480"/>
        <w:jc w:val="left"/>
        <w:rPr>
          <w:sz w:val="24"/>
          <w:u w:val="single"/>
        </w:rPr>
      </w:pPr>
      <w:r>
        <w:rPr>
          <w:sz w:val="24"/>
          <w:u w:val="single"/>
        </w:rPr>
        <w:t>（</w:t>
      </w:r>
      <w:r>
        <w:rPr>
          <w:sz w:val="24"/>
          <w:u w:val="single"/>
        </w:rPr>
        <w:t>2</w:t>
      </w:r>
      <w:r>
        <w:rPr>
          <w:sz w:val="24"/>
          <w:u w:val="single"/>
        </w:rPr>
        <w:t>）暂估材料价格的调整：招标时列出的暂估材料，承包人需在采购前</w:t>
      </w:r>
      <w:r>
        <w:rPr>
          <w:sz w:val="24"/>
          <w:u w:val="single"/>
        </w:rPr>
        <w:t>28</w:t>
      </w:r>
      <w:r>
        <w:rPr>
          <w:sz w:val="24"/>
          <w:u w:val="single"/>
        </w:rPr>
        <w:t>天，向监理工程师和发包人提交不少于三家同类产品的样品，并附上任何必要的说明书、报价、质量证明、出厂报告、性能介绍、使用说明等相关材料，以供监理工程师和发包人选择确认其价格、质量、规格型号（确认程序由发包人确定后执行），否则该材料、设备价格在结算时不予计取。</w:t>
      </w:r>
    </w:p>
    <w:p w14:paraId="783A8571" w14:textId="77777777" w:rsidR="00526661" w:rsidRDefault="00526661" w:rsidP="00526661">
      <w:pPr>
        <w:spacing w:line="360" w:lineRule="auto"/>
        <w:ind w:firstLineChars="200" w:firstLine="480"/>
        <w:jc w:val="left"/>
        <w:rPr>
          <w:sz w:val="24"/>
        </w:rPr>
      </w:pPr>
      <w:r>
        <w:rPr>
          <w:sz w:val="24"/>
          <w:u w:val="single"/>
        </w:rPr>
        <w:t>暂估材料（设备）、苗木经认可后，按确认后的价格对承包人的合同价格进行调整（包括税金的增减），价差部分仅计取税金。</w:t>
      </w:r>
    </w:p>
    <w:p w14:paraId="781E44D2" w14:textId="77777777" w:rsidR="00526661" w:rsidRDefault="00526661" w:rsidP="00526661">
      <w:pPr>
        <w:spacing w:line="360" w:lineRule="auto"/>
        <w:ind w:firstLineChars="200" w:firstLine="480"/>
        <w:rPr>
          <w:sz w:val="24"/>
        </w:rPr>
      </w:pPr>
      <w:r>
        <w:rPr>
          <w:sz w:val="24"/>
        </w:rPr>
        <w:t xml:space="preserve">10.8 </w:t>
      </w:r>
      <w:r>
        <w:rPr>
          <w:sz w:val="24"/>
        </w:rPr>
        <w:t>暂列金额</w:t>
      </w:r>
    </w:p>
    <w:p w14:paraId="3C432766" w14:textId="77777777" w:rsidR="00526661" w:rsidRDefault="00526661" w:rsidP="00526661">
      <w:pPr>
        <w:autoSpaceDE w:val="0"/>
        <w:autoSpaceDN w:val="0"/>
        <w:adjustRightInd w:val="0"/>
        <w:spacing w:line="360" w:lineRule="auto"/>
        <w:ind w:firstLineChars="200" w:firstLine="480"/>
        <w:jc w:val="left"/>
        <w:rPr>
          <w:sz w:val="24"/>
          <w:u w:val="single"/>
        </w:rPr>
      </w:pPr>
      <w:r>
        <w:rPr>
          <w:kern w:val="0"/>
          <w:sz w:val="24"/>
        </w:rPr>
        <w:t>合同当事人关于暂列金额使用的约定：</w:t>
      </w:r>
      <w:r>
        <w:rPr>
          <w:sz w:val="24"/>
          <w:u w:val="single"/>
        </w:rPr>
        <w:t xml:space="preserve">       </w:t>
      </w:r>
      <w:r>
        <w:rPr>
          <w:rFonts w:hint="eastAsia"/>
          <w:sz w:val="24"/>
          <w:u w:val="single"/>
        </w:rPr>
        <w:t>/</w:t>
      </w:r>
      <w:r>
        <w:rPr>
          <w:sz w:val="24"/>
          <w:u w:val="single"/>
        </w:rPr>
        <w:t xml:space="preserve">          </w:t>
      </w:r>
      <w:r>
        <w:rPr>
          <w:sz w:val="24"/>
        </w:rPr>
        <w:t>。</w:t>
      </w:r>
    </w:p>
    <w:p w14:paraId="774B3850" w14:textId="77777777" w:rsidR="00526661" w:rsidRDefault="00526661" w:rsidP="00526661">
      <w:pPr>
        <w:pStyle w:val="21"/>
        <w:spacing w:before="0" w:line="360" w:lineRule="auto"/>
        <w:jc w:val="left"/>
        <w:rPr>
          <w:b w:val="0"/>
          <w:sz w:val="28"/>
          <w:szCs w:val="21"/>
        </w:rPr>
      </w:pPr>
      <w:bookmarkStart w:id="1544" w:name="_Toc1637898606"/>
      <w:bookmarkStart w:id="1545" w:name="_Toc81556097"/>
      <w:bookmarkStart w:id="1546" w:name="_Toc75262791"/>
      <w:bookmarkStart w:id="1547" w:name="_Toc17442182"/>
      <w:bookmarkStart w:id="1548" w:name="_Toc205054844"/>
      <w:bookmarkStart w:id="1549" w:name="_Toc205055072"/>
      <w:bookmarkStart w:id="1550" w:name="_Toc205055300"/>
      <w:r>
        <w:rPr>
          <w:b w:val="0"/>
          <w:sz w:val="28"/>
          <w:szCs w:val="21"/>
        </w:rPr>
        <w:t xml:space="preserve">11. </w:t>
      </w:r>
      <w:r>
        <w:rPr>
          <w:b w:val="0"/>
          <w:sz w:val="28"/>
          <w:szCs w:val="21"/>
        </w:rPr>
        <w:t>价格调整</w:t>
      </w:r>
      <w:bookmarkEnd w:id="1544"/>
      <w:bookmarkEnd w:id="1545"/>
      <w:bookmarkEnd w:id="1546"/>
      <w:bookmarkEnd w:id="1547"/>
      <w:bookmarkEnd w:id="1548"/>
      <w:bookmarkEnd w:id="1549"/>
      <w:bookmarkEnd w:id="1550"/>
      <w:r>
        <w:rPr>
          <w:b w:val="0"/>
          <w:sz w:val="28"/>
          <w:szCs w:val="21"/>
        </w:rPr>
        <w:t xml:space="preserve"> </w:t>
      </w:r>
    </w:p>
    <w:p w14:paraId="1BBC411D" w14:textId="77777777" w:rsidR="00526661" w:rsidRDefault="00526661" w:rsidP="00526661">
      <w:pPr>
        <w:spacing w:line="360" w:lineRule="auto"/>
        <w:ind w:firstLineChars="200" w:firstLine="480"/>
        <w:outlineLvl w:val="2"/>
        <w:rPr>
          <w:sz w:val="24"/>
        </w:rPr>
      </w:pPr>
      <w:bookmarkStart w:id="1551" w:name="_Toc1614717129"/>
      <w:bookmarkStart w:id="1552" w:name="_Toc31698"/>
      <w:bookmarkStart w:id="1553" w:name="_Toc75263075"/>
      <w:bookmarkStart w:id="1554" w:name="_Toc75262792"/>
      <w:bookmarkStart w:id="1555" w:name="_Toc81556098"/>
      <w:bookmarkStart w:id="1556" w:name="_Toc75263438"/>
      <w:bookmarkStart w:id="1557" w:name="_Toc1840417661"/>
      <w:bookmarkStart w:id="1558" w:name="_Toc205054845"/>
      <w:bookmarkStart w:id="1559" w:name="_Toc205055073"/>
      <w:bookmarkStart w:id="1560" w:name="_Toc205055301"/>
      <w:bookmarkStart w:id="1561" w:name="_Toc312678039"/>
      <w:bookmarkStart w:id="1562" w:name="_Toc304295577"/>
      <w:bookmarkStart w:id="1563" w:name="_Toc292559406"/>
      <w:bookmarkStart w:id="1564" w:name="_Toc297120501"/>
      <w:bookmarkStart w:id="1565" w:name="_Toc296503201"/>
      <w:bookmarkStart w:id="1566" w:name="_Toc296944540"/>
      <w:bookmarkStart w:id="1567" w:name="_Toc292559911"/>
      <w:bookmarkStart w:id="1568" w:name="_Toc297123550"/>
      <w:bookmarkStart w:id="1569" w:name="_Toc297216209"/>
      <w:bookmarkStart w:id="1570" w:name="_Toc296891029"/>
      <w:bookmarkStart w:id="1571" w:name="_Toc300935000"/>
      <w:bookmarkStart w:id="1572" w:name="_Toc296891241"/>
      <w:bookmarkStart w:id="1573" w:name="_Toc303539157"/>
      <w:bookmarkStart w:id="1574" w:name="_Toc297048387"/>
      <w:bookmarkStart w:id="1575" w:name="_Toc296347200"/>
      <w:bookmarkStart w:id="1576" w:name="_Toc296346702"/>
      <w:r>
        <w:rPr>
          <w:sz w:val="24"/>
        </w:rPr>
        <w:t xml:space="preserve">11.1 </w:t>
      </w:r>
      <w:r>
        <w:rPr>
          <w:sz w:val="24"/>
        </w:rPr>
        <w:t>市场价格波动引起的调整</w:t>
      </w:r>
      <w:bookmarkEnd w:id="1551"/>
      <w:bookmarkEnd w:id="1552"/>
      <w:bookmarkEnd w:id="1553"/>
      <w:bookmarkEnd w:id="1554"/>
      <w:bookmarkEnd w:id="1555"/>
      <w:bookmarkEnd w:id="1556"/>
      <w:bookmarkEnd w:id="1557"/>
      <w:bookmarkEnd w:id="1558"/>
      <w:bookmarkEnd w:id="1559"/>
      <w:bookmarkEnd w:id="1560"/>
    </w:p>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p w14:paraId="201AA651" w14:textId="77777777" w:rsidR="00526661" w:rsidRDefault="00526661" w:rsidP="00526661">
      <w:pPr>
        <w:spacing w:line="360" w:lineRule="auto"/>
        <w:ind w:firstLineChars="200" w:firstLine="480"/>
        <w:rPr>
          <w:sz w:val="24"/>
          <w:u w:val="single"/>
        </w:rPr>
      </w:pPr>
      <w:r>
        <w:rPr>
          <w:kern w:val="0"/>
          <w:sz w:val="24"/>
        </w:rPr>
        <w:t>市场价格波动是否调整合同价格的约定：</w:t>
      </w:r>
      <w:r>
        <w:rPr>
          <w:rFonts w:hint="eastAsia"/>
          <w:sz w:val="24"/>
          <w:u w:val="single"/>
        </w:rPr>
        <w:t>不</w:t>
      </w:r>
      <w:r>
        <w:rPr>
          <w:sz w:val="24"/>
          <w:u w:val="single"/>
        </w:rPr>
        <w:t>调整合同价格。</w:t>
      </w:r>
    </w:p>
    <w:p w14:paraId="396B2E6B" w14:textId="77777777" w:rsidR="00526661" w:rsidRDefault="00526661" w:rsidP="00526661">
      <w:pPr>
        <w:spacing w:line="360" w:lineRule="auto"/>
        <w:ind w:firstLineChars="200" w:firstLine="480"/>
        <w:rPr>
          <w:sz w:val="24"/>
        </w:rPr>
      </w:pPr>
      <w:r>
        <w:rPr>
          <w:sz w:val="24"/>
        </w:rPr>
        <w:t>因市场价格波动调整合同价格，采用以下第</w:t>
      </w:r>
      <w:r>
        <w:rPr>
          <w:sz w:val="24"/>
          <w:u w:val="single"/>
        </w:rPr>
        <w:t xml:space="preserve"> /   </w:t>
      </w:r>
      <w:r>
        <w:rPr>
          <w:sz w:val="24"/>
        </w:rPr>
        <w:t>种方式对合同价格进行调整：</w:t>
      </w:r>
    </w:p>
    <w:p w14:paraId="5FE0932A" w14:textId="77777777" w:rsidR="00526661" w:rsidRDefault="00526661" w:rsidP="00526661">
      <w:pPr>
        <w:spacing w:line="360" w:lineRule="auto"/>
        <w:ind w:firstLineChars="200" w:firstLine="480"/>
        <w:rPr>
          <w:sz w:val="24"/>
        </w:rPr>
      </w:pPr>
      <w:r>
        <w:rPr>
          <w:sz w:val="24"/>
        </w:rPr>
        <w:t>第</w:t>
      </w:r>
      <w:r>
        <w:rPr>
          <w:sz w:val="24"/>
        </w:rPr>
        <w:t>1</w:t>
      </w:r>
      <w:r>
        <w:rPr>
          <w:sz w:val="24"/>
        </w:rPr>
        <w:t>种方式：采用价格指数进行价格调整。</w:t>
      </w:r>
    </w:p>
    <w:p w14:paraId="457A995C" w14:textId="77777777" w:rsidR="00526661" w:rsidRDefault="00526661" w:rsidP="00526661">
      <w:pPr>
        <w:spacing w:line="360" w:lineRule="auto"/>
        <w:ind w:firstLineChars="200" w:firstLine="480"/>
        <w:rPr>
          <w:sz w:val="24"/>
          <w:u w:val="single"/>
        </w:rPr>
      </w:pPr>
      <w:r>
        <w:rPr>
          <w:sz w:val="24"/>
        </w:rPr>
        <w:t>关于各可调因子、定值和变值权重，以及基本价格指数及其来源的约定：</w:t>
      </w:r>
      <w:r>
        <w:rPr>
          <w:sz w:val="24"/>
          <w:u w:val="single"/>
        </w:rPr>
        <w:t xml:space="preserve">   /   </w:t>
      </w:r>
      <w:r>
        <w:rPr>
          <w:sz w:val="24"/>
        </w:rPr>
        <w:t>；</w:t>
      </w:r>
    </w:p>
    <w:p w14:paraId="0B5A35DE" w14:textId="77777777" w:rsidR="00526661" w:rsidRDefault="00526661" w:rsidP="00526661">
      <w:pPr>
        <w:spacing w:line="360" w:lineRule="auto"/>
        <w:ind w:firstLineChars="200" w:firstLine="480"/>
        <w:jc w:val="left"/>
        <w:rPr>
          <w:sz w:val="24"/>
        </w:rPr>
      </w:pPr>
      <w:r>
        <w:rPr>
          <w:sz w:val="24"/>
        </w:rPr>
        <w:t>第</w:t>
      </w:r>
      <w:r>
        <w:rPr>
          <w:sz w:val="24"/>
        </w:rPr>
        <w:t>2</w:t>
      </w:r>
      <w:r>
        <w:rPr>
          <w:sz w:val="24"/>
        </w:rPr>
        <w:t>种方式：采用造价信息进行价格调整。</w:t>
      </w:r>
      <w:r>
        <w:rPr>
          <w:sz w:val="24"/>
        </w:rPr>
        <w:t xml:space="preserve"> </w:t>
      </w:r>
    </w:p>
    <w:p w14:paraId="1ED13827" w14:textId="77777777" w:rsidR="00526661" w:rsidRDefault="00526661" w:rsidP="00526661">
      <w:pPr>
        <w:spacing w:line="360" w:lineRule="auto"/>
        <w:ind w:firstLineChars="200" w:firstLine="480"/>
        <w:jc w:val="left"/>
        <w:rPr>
          <w:sz w:val="24"/>
        </w:rPr>
      </w:pPr>
      <w:r>
        <w:rPr>
          <w:sz w:val="24"/>
        </w:rPr>
        <w:t>（</w:t>
      </w:r>
      <w:r>
        <w:rPr>
          <w:sz w:val="24"/>
        </w:rPr>
        <w:t>2</w:t>
      </w:r>
      <w:r>
        <w:rPr>
          <w:sz w:val="24"/>
        </w:rPr>
        <w:t>）关于基准价格的约定：</w:t>
      </w:r>
      <w:r>
        <w:rPr>
          <w:sz w:val="24"/>
          <w:u w:val="single"/>
        </w:rPr>
        <w:t xml:space="preserve">  /      </w:t>
      </w:r>
      <w:r>
        <w:rPr>
          <w:sz w:val="24"/>
        </w:rPr>
        <w:t>。</w:t>
      </w:r>
    </w:p>
    <w:p w14:paraId="5B63F3FA" w14:textId="77777777" w:rsidR="00526661" w:rsidRDefault="00526661" w:rsidP="00526661">
      <w:pPr>
        <w:spacing w:line="360" w:lineRule="auto"/>
        <w:ind w:firstLineChars="200" w:firstLine="480"/>
        <w:rPr>
          <w:sz w:val="24"/>
        </w:rPr>
      </w:pPr>
      <w:r>
        <w:rPr>
          <w:rFonts w:ascii="宋体" w:hAnsi="宋体" w:cs="宋体" w:hint="eastAsia"/>
          <w:sz w:val="24"/>
        </w:rPr>
        <w:t>①</w:t>
      </w:r>
      <w:r>
        <w:rPr>
          <w:sz w:val="24"/>
        </w:rPr>
        <w:t>承包人在已标价工程量清单或预算书中载明的材料单价低于基准价格的：合同履行期间材料单价涨幅以基准价格为基础超过</w:t>
      </w:r>
      <w:r>
        <w:rPr>
          <w:sz w:val="24"/>
          <w:u w:val="single"/>
        </w:rPr>
        <w:t xml:space="preserve">  /  </w:t>
      </w:r>
      <w:r>
        <w:rPr>
          <w:sz w:val="24"/>
        </w:rPr>
        <w:t>%</w:t>
      </w:r>
      <w:r>
        <w:rPr>
          <w:sz w:val="24"/>
        </w:rPr>
        <w:t>时，或材料单价跌幅以已标价工程量清单或预算书中载明材料单价为基础超过</w:t>
      </w:r>
      <w:r>
        <w:rPr>
          <w:sz w:val="24"/>
          <w:u w:val="single"/>
        </w:rPr>
        <w:t xml:space="preserve">  /  </w:t>
      </w:r>
      <w:r>
        <w:rPr>
          <w:sz w:val="24"/>
        </w:rPr>
        <w:t>%</w:t>
      </w:r>
      <w:r>
        <w:rPr>
          <w:sz w:val="24"/>
        </w:rPr>
        <w:t>时，其超过部分据实调整。</w:t>
      </w:r>
    </w:p>
    <w:p w14:paraId="2493A66C" w14:textId="77777777" w:rsidR="00526661" w:rsidRDefault="00526661" w:rsidP="00526661">
      <w:pPr>
        <w:spacing w:line="360" w:lineRule="auto"/>
        <w:ind w:firstLineChars="200" w:firstLine="480"/>
        <w:rPr>
          <w:sz w:val="24"/>
        </w:rPr>
      </w:pPr>
      <w:r>
        <w:rPr>
          <w:rFonts w:ascii="宋体" w:hAnsi="宋体" w:cs="宋体" w:hint="eastAsia"/>
          <w:sz w:val="24"/>
        </w:rPr>
        <w:t>②</w:t>
      </w:r>
      <w:r>
        <w:rPr>
          <w:sz w:val="24"/>
        </w:rPr>
        <w:t>承包人在已标价工程量清单或预算书中载明的材料单价高于基准价格的：合同履行期间材料单价跌幅以基准价格为基础超过</w:t>
      </w:r>
      <w:r>
        <w:rPr>
          <w:sz w:val="24"/>
          <w:u w:val="single"/>
        </w:rPr>
        <w:t xml:space="preserve">  / </w:t>
      </w:r>
      <w:r>
        <w:rPr>
          <w:sz w:val="24"/>
        </w:rPr>
        <w:t>%</w:t>
      </w:r>
      <w:r>
        <w:rPr>
          <w:sz w:val="24"/>
        </w:rPr>
        <w:t>时，材料单价涨幅以已标价工程量清单或预算书中载明材料单价为基础超过</w:t>
      </w:r>
      <w:r>
        <w:rPr>
          <w:sz w:val="24"/>
          <w:u w:val="single"/>
        </w:rPr>
        <w:t xml:space="preserve"> /  </w:t>
      </w:r>
      <w:r>
        <w:rPr>
          <w:sz w:val="24"/>
        </w:rPr>
        <w:t>%</w:t>
      </w:r>
      <w:r>
        <w:rPr>
          <w:sz w:val="24"/>
        </w:rPr>
        <w:t>时，其超过部分据实调整。</w:t>
      </w:r>
    </w:p>
    <w:p w14:paraId="4F644697" w14:textId="77777777" w:rsidR="00526661" w:rsidRDefault="00526661" w:rsidP="00526661">
      <w:pPr>
        <w:spacing w:line="360" w:lineRule="auto"/>
        <w:ind w:firstLine="645"/>
        <w:rPr>
          <w:sz w:val="24"/>
        </w:rPr>
      </w:pPr>
      <w:r>
        <w:rPr>
          <w:rFonts w:ascii="宋体" w:hAnsi="宋体" w:cs="宋体" w:hint="eastAsia"/>
          <w:sz w:val="24"/>
        </w:rPr>
        <w:t>③</w:t>
      </w:r>
      <w:r>
        <w:rPr>
          <w:sz w:val="24"/>
        </w:rPr>
        <w:t>承包人在已标价工程量清单或预算书中载明的材料单价等于基准单价的：合同履行期间材料单价涨跌幅以基准单价为基础超过</w:t>
      </w:r>
      <w:r>
        <w:rPr>
          <w:sz w:val="24"/>
        </w:rPr>
        <w:t>±</w:t>
      </w:r>
      <w:r>
        <w:rPr>
          <w:sz w:val="24"/>
          <w:u w:val="single"/>
        </w:rPr>
        <w:t xml:space="preserve">  / </w:t>
      </w:r>
      <w:r>
        <w:rPr>
          <w:sz w:val="24"/>
        </w:rPr>
        <w:t>%</w:t>
      </w:r>
      <w:r>
        <w:rPr>
          <w:sz w:val="24"/>
        </w:rPr>
        <w:t>时，其超过部分据实调整。</w:t>
      </w:r>
    </w:p>
    <w:p w14:paraId="54F4E206" w14:textId="77777777" w:rsidR="00526661" w:rsidRDefault="00526661" w:rsidP="00526661">
      <w:pPr>
        <w:spacing w:line="360" w:lineRule="auto"/>
        <w:ind w:firstLine="645"/>
        <w:jc w:val="left"/>
        <w:rPr>
          <w:sz w:val="24"/>
          <w:u w:val="single"/>
        </w:rPr>
      </w:pPr>
      <w:r>
        <w:rPr>
          <w:sz w:val="24"/>
        </w:rPr>
        <w:t>第</w:t>
      </w:r>
      <w:r>
        <w:rPr>
          <w:sz w:val="24"/>
        </w:rPr>
        <w:t>3</w:t>
      </w:r>
      <w:r>
        <w:rPr>
          <w:sz w:val="24"/>
        </w:rPr>
        <w:t>种方式：其他价格调整方式：</w:t>
      </w:r>
      <w:r>
        <w:rPr>
          <w:sz w:val="24"/>
          <w:u w:val="single"/>
        </w:rPr>
        <w:t xml:space="preserve">   /                  </w:t>
      </w:r>
      <w:r>
        <w:rPr>
          <w:sz w:val="24"/>
        </w:rPr>
        <w:t>。</w:t>
      </w:r>
    </w:p>
    <w:p w14:paraId="518FF1D8" w14:textId="77777777" w:rsidR="00526661" w:rsidRDefault="00526661" w:rsidP="00526661">
      <w:pPr>
        <w:pStyle w:val="21"/>
        <w:spacing w:before="0" w:line="360" w:lineRule="auto"/>
        <w:jc w:val="left"/>
        <w:rPr>
          <w:b w:val="0"/>
          <w:sz w:val="28"/>
          <w:szCs w:val="21"/>
        </w:rPr>
      </w:pPr>
      <w:bookmarkStart w:id="1577" w:name="_Toc296347204"/>
      <w:bookmarkStart w:id="1578" w:name="_Toc297048391"/>
      <w:bookmarkStart w:id="1579" w:name="_Toc296944544"/>
      <w:bookmarkStart w:id="1580" w:name="_Toc296346706"/>
      <w:bookmarkStart w:id="1581" w:name="_Toc292559410"/>
      <w:bookmarkStart w:id="1582" w:name="_Toc292559915"/>
      <w:bookmarkStart w:id="1583" w:name="_Toc296503205"/>
      <w:bookmarkStart w:id="1584" w:name="_Toc296891245"/>
      <w:bookmarkStart w:id="1585" w:name="_Toc296891033"/>
      <w:bookmarkStart w:id="1586" w:name="_Toc297120505"/>
      <w:bookmarkStart w:id="1587" w:name="_Toc81556099"/>
      <w:bookmarkStart w:id="1588" w:name="_Toc2095751839"/>
      <w:bookmarkStart w:id="1589" w:name="_Toc75262793"/>
      <w:bookmarkStart w:id="1590" w:name="_Toc226573127"/>
      <w:bookmarkStart w:id="1591" w:name="_Toc205054846"/>
      <w:bookmarkStart w:id="1592" w:name="_Toc205055074"/>
      <w:bookmarkStart w:id="1593" w:name="_Toc205055302"/>
      <w:bookmarkStart w:id="1594" w:name="_Toc303539159"/>
      <w:bookmarkStart w:id="1595" w:name="_Toc312678040"/>
      <w:bookmarkStart w:id="1596" w:name="_Toc297216211"/>
      <w:bookmarkStart w:id="1597" w:name="_Toc300935002"/>
      <w:bookmarkStart w:id="1598" w:name="_Toc304295579"/>
      <w:bookmarkStart w:id="1599" w:name="_Toc297123552"/>
      <w:bookmarkEnd w:id="1376"/>
      <w:bookmarkEnd w:id="1377"/>
      <w:bookmarkEnd w:id="1378"/>
      <w:bookmarkEnd w:id="1379"/>
      <w:bookmarkEnd w:id="1380"/>
      <w:bookmarkEnd w:id="1381"/>
      <w:r>
        <w:rPr>
          <w:b w:val="0"/>
          <w:sz w:val="28"/>
          <w:szCs w:val="21"/>
        </w:rPr>
        <w:t xml:space="preserve">12. </w:t>
      </w:r>
      <w:bookmarkEnd w:id="1577"/>
      <w:bookmarkEnd w:id="1578"/>
      <w:bookmarkEnd w:id="1579"/>
      <w:bookmarkEnd w:id="1580"/>
      <w:bookmarkEnd w:id="1581"/>
      <w:bookmarkEnd w:id="1582"/>
      <w:bookmarkEnd w:id="1583"/>
      <w:bookmarkEnd w:id="1584"/>
      <w:bookmarkEnd w:id="1585"/>
      <w:bookmarkEnd w:id="1586"/>
      <w:r>
        <w:rPr>
          <w:b w:val="0"/>
          <w:sz w:val="28"/>
          <w:szCs w:val="21"/>
        </w:rPr>
        <w:t>合同价格、计量与支付</w:t>
      </w:r>
      <w:bookmarkEnd w:id="1587"/>
      <w:bookmarkEnd w:id="1588"/>
      <w:bookmarkEnd w:id="1589"/>
      <w:bookmarkEnd w:id="1590"/>
      <w:bookmarkEnd w:id="1591"/>
      <w:bookmarkEnd w:id="1592"/>
      <w:bookmarkEnd w:id="1593"/>
    </w:p>
    <w:p w14:paraId="1A3DDA5E" w14:textId="77777777" w:rsidR="00526661" w:rsidRDefault="00526661" w:rsidP="00526661">
      <w:pPr>
        <w:spacing w:line="360" w:lineRule="auto"/>
        <w:ind w:firstLineChars="200" w:firstLine="480"/>
        <w:outlineLvl w:val="2"/>
        <w:rPr>
          <w:sz w:val="24"/>
        </w:rPr>
      </w:pPr>
      <w:bookmarkStart w:id="1600" w:name="_Toc267251461"/>
      <w:bookmarkStart w:id="1601" w:name="_Toc292559916"/>
      <w:bookmarkStart w:id="1602" w:name="_Toc292559411"/>
      <w:bookmarkStart w:id="1603" w:name="_Toc296944545"/>
      <w:bookmarkStart w:id="1604" w:name="_Toc297048392"/>
      <w:bookmarkStart w:id="1605" w:name="_Toc296346707"/>
      <w:bookmarkStart w:id="1606" w:name="_Toc296503206"/>
      <w:bookmarkStart w:id="1607" w:name="_Toc297120506"/>
      <w:bookmarkStart w:id="1608" w:name="_Toc296891034"/>
      <w:bookmarkStart w:id="1609" w:name="_Toc296347205"/>
      <w:bookmarkStart w:id="1610" w:name="_Toc296891246"/>
      <w:bookmarkStart w:id="1611" w:name="_Toc13589"/>
      <w:bookmarkStart w:id="1612" w:name="_Toc81556100"/>
      <w:bookmarkStart w:id="1613" w:name="_Toc1734401749"/>
      <w:bookmarkStart w:id="1614" w:name="_Toc74869891"/>
      <w:bookmarkStart w:id="1615" w:name="_Toc75263077"/>
      <w:bookmarkStart w:id="1616" w:name="_Toc75262794"/>
      <w:bookmarkStart w:id="1617" w:name="_Toc75263440"/>
      <w:bookmarkStart w:id="1618" w:name="_Toc205054847"/>
      <w:bookmarkStart w:id="1619" w:name="_Toc205055075"/>
      <w:bookmarkStart w:id="1620" w:name="_Toc205055303"/>
      <w:bookmarkStart w:id="1621" w:name="_Toc303539160"/>
      <w:bookmarkStart w:id="1622" w:name="_Toc297123553"/>
      <w:bookmarkStart w:id="1623" w:name="_Toc297216212"/>
      <w:bookmarkStart w:id="1624" w:name="_Toc304295580"/>
      <w:bookmarkStart w:id="1625" w:name="_Toc300935003"/>
      <w:bookmarkStart w:id="1626" w:name="_Toc312678041"/>
      <w:bookmarkEnd w:id="1594"/>
      <w:bookmarkEnd w:id="1595"/>
      <w:bookmarkEnd w:id="1596"/>
      <w:bookmarkEnd w:id="1597"/>
      <w:bookmarkEnd w:id="1598"/>
      <w:bookmarkEnd w:id="1599"/>
      <w:r>
        <w:rPr>
          <w:sz w:val="24"/>
        </w:rPr>
        <w:t xml:space="preserve">12.1 </w:t>
      </w:r>
      <w:r>
        <w:rPr>
          <w:sz w:val="24"/>
        </w:rPr>
        <w:t>合</w:t>
      </w:r>
      <w:bookmarkEnd w:id="1600"/>
      <w:bookmarkEnd w:id="1601"/>
      <w:bookmarkEnd w:id="1602"/>
      <w:r>
        <w:rPr>
          <w:sz w:val="24"/>
        </w:rPr>
        <w:t>同价</w:t>
      </w:r>
      <w:bookmarkEnd w:id="1603"/>
      <w:bookmarkEnd w:id="1604"/>
      <w:bookmarkEnd w:id="1605"/>
      <w:bookmarkEnd w:id="1606"/>
      <w:bookmarkEnd w:id="1607"/>
      <w:bookmarkEnd w:id="1608"/>
      <w:bookmarkEnd w:id="1609"/>
      <w:bookmarkEnd w:id="1610"/>
      <w:r>
        <w:rPr>
          <w:sz w:val="24"/>
        </w:rPr>
        <w:t>格形式</w:t>
      </w:r>
      <w:bookmarkEnd w:id="1611"/>
      <w:bookmarkEnd w:id="1612"/>
      <w:bookmarkEnd w:id="1613"/>
      <w:bookmarkEnd w:id="1614"/>
      <w:bookmarkEnd w:id="1615"/>
      <w:bookmarkEnd w:id="1616"/>
      <w:bookmarkEnd w:id="1617"/>
      <w:bookmarkEnd w:id="1618"/>
      <w:bookmarkEnd w:id="1619"/>
      <w:bookmarkEnd w:id="1620"/>
    </w:p>
    <w:p w14:paraId="51EEF508" w14:textId="77777777" w:rsidR="00526661" w:rsidRDefault="00526661" w:rsidP="00526661">
      <w:pPr>
        <w:spacing w:line="360" w:lineRule="auto"/>
        <w:ind w:firstLineChars="200" w:firstLine="480"/>
        <w:outlineLvl w:val="2"/>
        <w:rPr>
          <w:sz w:val="24"/>
        </w:rPr>
      </w:pPr>
      <w:bookmarkStart w:id="1627" w:name="_Toc75262795"/>
      <w:bookmarkStart w:id="1628" w:name="_Toc81556101"/>
      <w:bookmarkStart w:id="1629" w:name="_Toc75263441"/>
      <w:bookmarkStart w:id="1630" w:name="_Toc75263078"/>
      <w:bookmarkStart w:id="1631" w:name="_Toc205054848"/>
      <w:bookmarkStart w:id="1632" w:name="_Toc205055076"/>
      <w:bookmarkStart w:id="1633" w:name="_Toc205055304"/>
      <w:r>
        <w:rPr>
          <w:rFonts w:hint="eastAsia"/>
          <w:sz w:val="24"/>
        </w:rPr>
        <w:t>本</w:t>
      </w:r>
      <w:r>
        <w:rPr>
          <w:sz w:val="24"/>
        </w:rPr>
        <w:t>合同价格形式</w:t>
      </w:r>
      <w:r>
        <w:rPr>
          <w:rFonts w:hint="eastAsia"/>
          <w:sz w:val="24"/>
        </w:rPr>
        <w:t>采用</w:t>
      </w:r>
      <w:r>
        <w:rPr>
          <w:sz w:val="24"/>
          <w:u w:val="single"/>
        </w:rPr>
        <w:t>1</w:t>
      </w:r>
      <w:r>
        <w:rPr>
          <w:rFonts w:hint="eastAsia"/>
          <w:sz w:val="24"/>
          <w:u w:val="single"/>
        </w:rPr>
        <w:t>单价合同</w:t>
      </w:r>
      <w:r>
        <w:rPr>
          <w:rFonts w:hint="eastAsia"/>
          <w:sz w:val="24"/>
        </w:rPr>
        <w:t>的形式。</w:t>
      </w:r>
      <w:bookmarkEnd w:id="1627"/>
      <w:bookmarkEnd w:id="1628"/>
      <w:bookmarkEnd w:id="1629"/>
      <w:bookmarkEnd w:id="1630"/>
      <w:bookmarkEnd w:id="1631"/>
      <w:bookmarkEnd w:id="1632"/>
      <w:bookmarkEnd w:id="1633"/>
    </w:p>
    <w:bookmarkEnd w:id="1621"/>
    <w:bookmarkEnd w:id="1622"/>
    <w:bookmarkEnd w:id="1623"/>
    <w:bookmarkEnd w:id="1624"/>
    <w:bookmarkEnd w:id="1625"/>
    <w:bookmarkEnd w:id="1626"/>
    <w:p w14:paraId="573B062D" w14:textId="77777777" w:rsidR="00526661" w:rsidRDefault="00526661" w:rsidP="00526661">
      <w:pPr>
        <w:spacing w:line="360" w:lineRule="auto"/>
        <w:ind w:firstLineChars="200" w:firstLine="480"/>
        <w:jc w:val="left"/>
        <w:rPr>
          <w:sz w:val="24"/>
        </w:rPr>
      </w:pPr>
      <w:r>
        <w:rPr>
          <w:sz w:val="24"/>
        </w:rPr>
        <w:t>1.</w:t>
      </w:r>
      <w:r>
        <w:rPr>
          <w:sz w:val="24"/>
        </w:rPr>
        <w:t>单价合同。</w:t>
      </w:r>
    </w:p>
    <w:p w14:paraId="0E68D720" w14:textId="77777777" w:rsidR="00526661" w:rsidRDefault="00526661" w:rsidP="00526661">
      <w:pPr>
        <w:spacing w:line="360" w:lineRule="auto"/>
        <w:ind w:firstLineChars="200" w:firstLine="480"/>
        <w:jc w:val="left"/>
        <w:rPr>
          <w:sz w:val="24"/>
          <w:u w:val="single"/>
        </w:rPr>
      </w:pPr>
      <w:r>
        <w:rPr>
          <w:sz w:val="24"/>
        </w:rPr>
        <w:t>综合单价包含的风险范围：</w:t>
      </w:r>
      <w:r>
        <w:rPr>
          <w:sz w:val="24"/>
          <w:u w:val="single"/>
        </w:rPr>
        <w:t xml:space="preserve"> </w:t>
      </w:r>
      <w:r>
        <w:rPr>
          <w:sz w:val="24"/>
          <w:u w:val="single"/>
        </w:rPr>
        <w:t>承包人报价时已考虑各种影响造价的自然因素及社会因素，包括但不限于：</w:t>
      </w:r>
    </w:p>
    <w:p w14:paraId="671193E1" w14:textId="77777777" w:rsidR="00526661" w:rsidRDefault="00526661" w:rsidP="00526661">
      <w:pPr>
        <w:spacing w:line="360" w:lineRule="auto"/>
        <w:ind w:firstLineChars="150" w:firstLine="360"/>
        <w:jc w:val="left"/>
        <w:rPr>
          <w:sz w:val="24"/>
          <w:u w:val="single"/>
        </w:rPr>
      </w:pPr>
      <w:r>
        <w:rPr>
          <w:sz w:val="24"/>
          <w:u w:val="single"/>
        </w:rPr>
        <w:t xml:space="preserve"> a</w:t>
      </w:r>
      <w:r>
        <w:rPr>
          <w:sz w:val="24"/>
          <w:u w:val="single"/>
        </w:rPr>
        <w:t>）发包人对施工进度、施工区域做出的调整（包括施工范围的增减）所涉及的有关费率、总价措施项目费及其它项目费用的影响，但合同约定可以调整的除外；</w:t>
      </w:r>
    </w:p>
    <w:p w14:paraId="286313DA" w14:textId="77777777" w:rsidR="00526661" w:rsidRDefault="00526661" w:rsidP="00526661">
      <w:pPr>
        <w:spacing w:line="360" w:lineRule="auto"/>
        <w:ind w:firstLineChars="200" w:firstLine="480"/>
        <w:jc w:val="left"/>
        <w:rPr>
          <w:sz w:val="24"/>
          <w:u w:val="single"/>
        </w:rPr>
      </w:pPr>
      <w:r>
        <w:rPr>
          <w:sz w:val="24"/>
          <w:u w:val="single"/>
        </w:rPr>
        <w:t>b</w:t>
      </w:r>
      <w:r>
        <w:rPr>
          <w:sz w:val="24"/>
          <w:u w:val="single"/>
        </w:rPr>
        <w:t>）因设计变更或施工范围调整使苗木、设备采购数量、工程量清单项目工程量变化所涉及的有关费率、措施费及其它项目费用的影响，但合同约定可以调整的除外。综合单价不随工程量的变化而调整；</w:t>
      </w:r>
    </w:p>
    <w:p w14:paraId="7BFD685C" w14:textId="77777777" w:rsidR="00526661" w:rsidRDefault="00526661" w:rsidP="00526661">
      <w:pPr>
        <w:spacing w:line="360" w:lineRule="auto"/>
        <w:ind w:firstLineChars="200" w:firstLine="480"/>
        <w:jc w:val="left"/>
        <w:rPr>
          <w:sz w:val="24"/>
          <w:u w:val="single"/>
        </w:rPr>
      </w:pPr>
      <w:r>
        <w:rPr>
          <w:sz w:val="24"/>
          <w:u w:val="single"/>
        </w:rPr>
        <w:t>c</w:t>
      </w:r>
      <w:r>
        <w:rPr>
          <w:sz w:val="24"/>
          <w:u w:val="single"/>
        </w:rPr>
        <w:t>）</w:t>
      </w:r>
      <w:r>
        <w:rPr>
          <w:sz w:val="24"/>
          <w:u w:val="single"/>
        </w:rPr>
        <w:tab/>
      </w:r>
      <w:r>
        <w:rPr>
          <w:sz w:val="24"/>
          <w:u w:val="single"/>
        </w:rPr>
        <w:t>经过承包人标价的工程量清单中的计算和价格错误；</w:t>
      </w:r>
    </w:p>
    <w:p w14:paraId="43998D47" w14:textId="77777777" w:rsidR="00526661" w:rsidRDefault="00526661" w:rsidP="00526661">
      <w:pPr>
        <w:spacing w:line="360" w:lineRule="auto"/>
        <w:ind w:firstLineChars="200" w:firstLine="480"/>
        <w:jc w:val="left"/>
        <w:rPr>
          <w:sz w:val="24"/>
          <w:u w:val="single"/>
        </w:rPr>
      </w:pPr>
      <w:r>
        <w:rPr>
          <w:sz w:val="24"/>
          <w:u w:val="single"/>
        </w:rPr>
        <w:t>d</w:t>
      </w:r>
      <w:r>
        <w:rPr>
          <w:sz w:val="24"/>
          <w:u w:val="single"/>
        </w:rPr>
        <w:t>）承包人投标报价书中的错、漏项；</w:t>
      </w:r>
    </w:p>
    <w:p w14:paraId="74CDC05F" w14:textId="77777777" w:rsidR="00526661" w:rsidRDefault="00526661" w:rsidP="00526661">
      <w:pPr>
        <w:spacing w:line="360" w:lineRule="auto"/>
        <w:ind w:firstLineChars="200" w:firstLine="480"/>
        <w:jc w:val="left"/>
        <w:rPr>
          <w:sz w:val="24"/>
          <w:u w:val="single"/>
        </w:rPr>
      </w:pPr>
      <w:r>
        <w:rPr>
          <w:sz w:val="24"/>
          <w:u w:val="single"/>
        </w:rPr>
        <w:t>e</w:t>
      </w:r>
      <w:r>
        <w:rPr>
          <w:sz w:val="24"/>
          <w:u w:val="single"/>
        </w:rPr>
        <w:t>）</w:t>
      </w:r>
      <w:r>
        <w:rPr>
          <w:sz w:val="24"/>
          <w:u w:val="single"/>
        </w:rPr>
        <w:tab/>
      </w:r>
      <w:r>
        <w:rPr>
          <w:sz w:val="24"/>
          <w:u w:val="single"/>
        </w:rPr>
        <w:t>施工期内施工机械使用费、辅助材料价格、苗木价格的上涨或下落（本工程苗木采购承包人已充分考虑了市场因素，对于可能引起的苗木市场价格变化而产生的风险，承包人已在合同价款中予以充分考虑，结算时不再调整）；</w:t>
      </w:r>
      <w:r>
        <w:rPr>
          <w:sz w:val="24"/>
          <w:u w:val="single"/>
        </w:rPr>
        <w:t xml:space="preserve"> </w:t>
      </w:r>
    </w:p>
    <w:p w14:paraId="1459E5B7" w14:textId="77777777" w:rsidR="00526661" w:rsidRDefault="00526661" w:rsidP="00526661">
      <w:pPr>
        <w:spacing w:line="360" w:lineRule="auto"/>
        <w:ind w:firstLineChars="200" w:firstLine="480"/>
        <w:jc w:val="left"/>
        <w:rPr>
          <w:sz w:val="24"/>
          <w:u w:val="single"/>
        </w:rPr>
      </w:pPr>
      <w:r>
        <w:rPr>
          <w:sz w:val="24"/>
          <w:u w:val="single"/>
        </w:rPr>
        <w:t>f</w:t>
      </w:r>
      <w:r>
        <w:rPr>
          <w:sz w:val="24"/>
          <w:u w:val="single"/>
        </w:rPr>
        <w:t>）</w:t>
      </w:r>
      <w:r>
        <w:rPr>
          <w:sz w:val="24"/>
          <w:u w:val="single"/>
        </w:rPr>
        <w:tab/>
      </w:r>
      <w:r>
        <w:rPr>
          <w:sz w:val="24"/>
          <w:u w:val="single"/>
        </w:rPr>
        <w:t>双方在合同约定的风、雨、雪、洪、震等不可抗力范围以外的情况及沙尘暴；</w:t>
      </w:r>
    </w:p>
    <w:p w14:paraId="57CE51DB" w14:textId="77777777" w:rsidR="00526661" w:rsidRDefault="00526661" w:rsidP="00526661">
      <w:pPr>
        <w:spacing w:line="360" w:lineRule="auto"/>
        <w:ind w:firstLineChars="200" w:firstLine="480"/>
        <w:jc w:val="left"/>
        <w:rPr>
          <w:sz w:val="24"/>
          <w:u w:val="single"/>
        </w:rPr>
      </w:pPr>
      <w:r>
        <w:rPr>
          <w:sz w:val="24"/>
          <w:u w:val="single"/>
        </w:rPr>
        <w:t>g</w:t>
      </w:r>
      <w:r>
        <w:rPr>
          <w:sz w:val="24"/>
          <w:u w:val="single"/>
        </w:rPr>
        <w:t>）国家庆典、外交来访、高考期间的施工管制、召开</w:t>
      </w:r>
      <w:r>
        <w:rPr>
          <w:sz w:val="24"/>
          <w:u w:val="single"/>
        </w:rPr>
        <w:t>“</w:t>
      </w:r>
      <w:r>
        <w:rPr>
          <w:sz w:val="24"/>
          <w:u w:val="single"/>
        </w:rPr>
        <w:t>两会</w:t>
      </w:r>
      <w:r>
        <w:rPr>
          <w:sz w:val="24"/>
          <w:u w:val="single"/>
        </w:rPr>
        <w:t>”</w:t>
      </w:r>
      <w:r>
        <w:rPr>
          <w:sz w:val="24"/>
          <w:u w:val="single"/>
        </w:rPr>
        <w:t>期间的施工管制、交通管制；</w:t>
      </w:r>
    </w:p>
    <w:p w14:paraId="21271720" w14:textId="77777777" w:rsidR="00526661" w:rsidRDefault="00526661" w:rsidP="00526661">
      <w:pPr>
        <w:spacing w:line="360" w:lineRule="auto"/>
        <w:ind w:firstLineChars="200" w:firstLine="480"/>
        <w:jc w:val="left"/>
        <w:rPr>
          <w:sz w:val="24"/>
          <w:u w:val="single"/>
        </w:rPr>
      </w:pPr>
      <w:r>
        <w:rPr>
          <w:sz w:val="24"/>
          <w:u w:val="single"/>
        </w:rPr>
        <w:t>h</w:t>
      </w:r>
      <w:r>
        <w:rPr>
          <w:sz w:val="24"/>
          <w:u w:val="single"/>
        </w:rPr>
        <w:t>）发包人在招标阶段提供的措施项目清单和其他项目清单中没有明确的项目，承包人也没有另行补充，但施工过程中必须发生的总价措施项目费及其它项目费；</w:t>
      </w:r>
    </w:p>
    <w:p w14:paraId="73AEF4EC" w14:textId="77777777" w:rsidR="00526661" w:rsidRDefault="00526661" w:rsidP="00526661">
      <w:pPr>
        <w:spacing w:line="360" w:lineRule="auto"/>
        <w:ind w:firstLineChars="200" w:firstLine="480"/>
        <w:jc w:val="left"/>
        <w:rPr>
          <w:sz w:val="24"/>
          <w:u w:val="single"/>
        </w:rPr>
      </w:pPr>
      <w:r>
        <w:rPr>
          <w:sz w:val="24"/>
          <w:u w:val="single"/>
        </w:rPr>
        <w:t>i</w:t>
      </w:r>
      <w:r>
        <w:rPr>
          <w:sz w:val="24"/>
          <w:u w:val="single"/>
        </w:rPr>
        <w:t>）</w:t>
      </w:r>
      <w:r>
        <w:rPr>
          <w:sz w:val="24"/>
          <w:u w:val="single"/>
        </w:rPr>
        <w:t xml:space="preserve"> </w:t>
      </w:r>
      <w:r>
        <w:rPr>
          <w:sz w:val="24"/>
          <w:u w:val="single"/>
        </w:rPr>
        <w:t>苗木成活率对工程造价的影响；</w:t>
      </w:r>
    </w:p>
    <w:p w14:paraId="19F6FAD2" w14:textId="77777777" w:rsidR="00526661" w:rsidRDefault="00526661" w:rsidP="00526661">
      <w:pPr>
        <w:spacing w:line="360" w:lineRule="auto"/>
        <w:ind w:firstLineChars="200" w:firstLine="480"/>
        <w:jc w:val="left"/>
        <w:rPr>
          <w:sz w:val="24"/>
          <w:u w:val="single"/>
        </w:rPr>
      </w:pPr>
      <w:r>
        <w:rPr>
          <w:sz w:val="24"/>
          <w:u w:val="single"/>
        </w:rPr>
        <w:t>j</w:t>
      </w:r>
      <w:r>
        <w:rPr>
          <w:sz w:val="24"/>
          <w:u w:val="single"/>
        </w:rPr>
        <w:t>）</w:t>
      </w:r>
      <w:r>
        <w:rPr>
          <w:sz w:val="24"/>
          <w:u w:val="single"/>
        </w:rPr>
        <w:t xml:space="preserve"> </w:t>
      </w:r>
      <w:r>
        <w:rPr>
          <w:sz w:val="24"/>
          <w:u w:val="single"/>
        </w:rPr>
        <w:t>管理费和利润的风险由承包人全部承担。</w:t>
      </w:r>
      <w:r>
        <w:rPr>
          <w:sz w:val="24"/>
          <w:u w:val="single"/>
        </w:rPr>
        <w:t xml:space="preserve">  </w:t>
      </w:r>
    </w:p>
    <w:p w14:paraId="33011225" w14:textId="77777777" w:rsidR="00526661" w:rsidRDefault="00526661" w:rsidP="00526661">
      <w:pPr>
        <w:spacing w:line="360" w:lineRule="auto"/>
        <w:ind w:firstLineChars="200" w:firstLine="480"/>
        <w:jc w:val="left"/>
        <w:rPr>
          <w:sz w:val="24"/>
          <w:u w:val="single"/>
        </w:rPr>
      </w:pPr>
      <w:r>
        <w:rPr>
          <w:sz w:val="24"/>
          <w:u w:val="single"/>
        </w:rPr>
        <w:t>措施工程价格：安全、文明施工费用和计入分部分项工程量清单的措施费用可以调整，调整办法详见合同价款的调整范围及方式。以招标图纸为范围应考虑到的（含取水费用、围堰费用、降水费用、二次搬运、夜间施工、冬雨季施工、大型机械设备进出场及安拆费、已完工程及设备保护等）等总价措施工程费用，若实际施工时较招标图纸存在设计变更或洽商则只予以调整增加或者减少的措施费用部分。</w:t>
      </w:r>
    </w:p>
    <w:p w14:paraId="4B21F6B3" w14:textId="77777777" w:rsidR="00526661" w:rsidRDefault="00526661" w:rsidP="00526661">
      <w:pPr>
        <w:spacing w:line="360" w:lineRule="auto"/>
        <w:ind w:firstLineChars="200" w:firstLine="480"/>
        <w:jc w:val="left"/>
        <w:rPr>
          <w:sz w:val="24"/>
          <w:u w:val="single"/>
        </w:rPr>
      </w:pPr>
      <w:r>
        <w:rPr>
          <w:sz w:val="24"/>
          <w:u w:val="single"/>
        </w:rPr>
        <w:t>渣土清运工程量以监理工程师及发包人确认的工程量为基础，最终按审计认定结果为准进行结算。</w:t>
      </w:r>
    </w:p>
    <w:p w14:paraId="71020206" w14:textId="77777777" w:rsidR="00526661" w:rsidRDefault="00526661" w:rsidP="00526661">
      <w:pPr>
        <w:spacing w:line="360" w:lineRule="auto"/>
        <w:ind w:firstLineChars="200" w:firstLine="480"/>
        <w:jc w:val="left"/>
        <w:rPr>
          <w:sz w:val="24"/>
        </w:rPr>
      </w:pPr>
      <w:r>
        <w:rPr>
          <w:sz w:val="24"/>
        </w:rPr>
        <w:t>风险费用的计算方法：</w:t>
      </w:r>
      <w:r>
        <w:rPr>
          <w:rFonts w:hint="eastAsia"/>
          <w:sz w:val="24"/>
          <w:u w:val="single"/>
        </w:rPr>
        <w:t>风险范围以内的风险费用包含在综合单价中，结算时不予调整</w:t>
      </w:r>
      <w:r>
        <w:rPr>
          <w:rFonts w:hint="eastAsia"/>
          <w:sz w:val="24"/>
          <w:u w:val="single"/>
        </w:rPr>
        <w:t xml:space="preserve">  </w:t>
      </w:r>
      <w:r>
        <w:rPr>
          <w:rFonts w:hint="eastAsia"/>
          <w:sz w:val="24"/>
          <w:u w:val="single"/>
        </w:rPr>
        <w:t>。</w:t>
      </w:r>
    </w:p>
    <w:p w14:paraId="75148794" w14:textId="77777777" w:rsidR="00526661" w:rsidRDefault="00526661" w:rsidP="00526661">
      <w:pPr>
        <w:spacing w:line="360" w:lineRule="auto"/>
        <w:ind w:firstLineChars="200" w:firstLine="480"/>
        <w:jc w:val="left"/>
        <w:rPr>
          <w:sz w:val="24"/>
        </w:rPr>
      </w:pPr>
      <w:r>
        <w:rPr>
          <w:sz w:val="24"/>
        </w:rPr>
        <w:t>风险范围以外合同价格的调整方法：</w:t>
      </w:r>
    </w:p>
    <w:p w14:paraId="2FA22C15" w14:textId="77777777" w:rsidR="00526661" w:rsidRDefault="00526661" w:rsidP="00526661">
      <w:pPr>
        <w:spacing w:line="360" w:lineRule="auto"/>
        <w:ind w:firstLineChars="200" w:firstLine="480"/>
        <w:jc w:val="left"/>
        <w:rPr>
          <w:sz w:val="24"/>
          <w:u w:val="single"/>
        </w:rPr>
      </w:pPr>
      <w:r>
        <w:rPr>
          <w:sz w:val="24"/>
          <w:u w:val="single"/>
        </w:rPr>
        <w:t>合同价款在合同约定风险范围以外及发生设计变更或洽商的情况时可以调整。</w:t>
      </w:r>
    </w:p>
    <w:p w14:paraId="7B81EA15" w14:textId="77777777" w:rsidR="00526661" w:rsidRDefault="00526661" w:rsidP="00526661">
      <w:pPr>
        <w:spacing w:line="360" w:lineRule="auto"/>
        <w:ind w:firstLineChars="200" w:firstLine="480"/>
        <w:jc w:val="left"/>
        <w:rPr>
          <w:sz w:val="24"/>
          <w:u w:val="single"/>
        </w:rPr>
      </w:pPr>
      <w:r>
        <w:rPr>
          <w:sz w:val="24"/>
          <w:u w:val="single"/>
        </w:rPr>
        <w:t>1</w:t>
      </w:r>
      <w:r>
        <w:rPr>
          <w:sz w:val="24"/>
          <w:u w:val="single"/>
        </w:rPr>
        <w:t>合同价款的调整范围及方式为：</w:t>
      </w:r>
    </w:p>
    <w:p w14:paraId="41FE1A45" w14:textId="77777777" w:rsidR="00526661" w:rsidRDefault="00526661" w:rsidP="00526661">
      <w:pPr>
        <w:spacing w:line="360" w:lineRule="auto"/>
        <w:ind w:firstLineChars="200" w:firstLine="480"/>
        <w:jc w:val="left"/>
        <w:rPr>
          <w:sz w:val="24"/>
          <w:u w:val="single"/>
        </w:rPr>
      </w:pPr>
      <w:r>
        <w:rPr>
          <w:sz w:val="24"/>
          <w:u w:val="single"/>
        </w:rPr>
        <w:t>A</w:t>
      </w:r>
      <w:r>
        <w:rPr>
          <w:sz w:val="24"/>
          <w:u w:val="single"/>
        </w:rPr>
        <w:t>．合同价款调整范围</w:t>
      </w:r>
    </w:p>
    <w:p w14:paraId="4C429F9C" w14:textId="77777777" w:rsidR="00526661" w:rsidRDefault="00526661" w:rsidP="00526661">
      <w:pPr>
        <w:wordWrap w:val="0"/>
        <w:spacing w:line="360" w:lineRule="auto"/>
        <w:ind w:firstLineChars="200" w:firstLine="480"/>
        <w:rPr>
          <w:sz w:val="24"/>
          <w:szCs w:val="32"/>
          <w:u w:val="single"/>
        </w:rPr>
      </w:pPr>
      <w:r>
        <w:rPr>
          <w:sz w:val="24"/>
          <w:szCs w:val="32"/>
          <w:u w:val="single"/>
        </w:rPr>
        <w:t>1</w:t>
      </w:r>
      <w:r>
        <w:rPr>
          <w:sz w:val="24"/>
          <w:szCs w:val="32"/>
          <w:u w:val="single"/>
        </w:rPr>
        <w:t>）设计变更、洽商及现场签证；</w:t>
      </w:r>
    </w:p>
    <w:p w14:paraId="32F1F5A5" w14:textId="77777777" w:rsidR="00526661" w:rsidRDefault="00526661" w:rsidP="00526661">
      <w:pPr>
        <w:wordWrap w:val="0"/>
        <w:spacing w:line="360" w:lineRule="auto"/>
        <w:ind w:firstLineChars="200" w:firstLine="480"/>
        <w:rPr>
          <w:sz w:val="24"/>
          <w:szCs w:val="32"/>
          <w:u w:val="single"/>
        </w:rPr>
      </w:pPr>
      <w:r>
        <w:rPr>
          <w:sz w:val="24"/>
          <w:szCs w:val="32"/>
          <w:u w:val="single"/>
        </w:rPr>
        <w:t>2</w:t>
      </w:r>
      <w:r>
        <w:rPr>
          <w:sz w:val="24"/>
          <w:szCs w:val="32"/>
          <w:u w:val="single"/>
        </w:rPr>
        <w:t>）发包人提供的清单工程量与实际施工图纸工程量有差异的；</w:t>
      </w:r>
    </w:p>
    <w:p w14:paraId="076989D8" w14:textId="77777777" w:rsidR="00526661" w:rsidRDefault="00526661" w:rsidP="00526661">
      <w:pPr>
        <w:wordWrap w:val="0"/>
        <w:spacing w:line="360" w:lineRule="auto"/>
        <w:ind w:firstLineChars="200" w:firstLine="480"/>
        <w:rPr>
          <w:sz w:val="24"/>
          <w:szCs w:val="32"/>
          <w:u w:val="single"/>
        </w:rPr>
      </w:pPr>
      <w:r>
        <w:rPr>
          <w:sz w:val="24"/>
          <w:szCs w:val="32"/>
          <w:u w:val="single"/>
        </w:rPr>
        <w:t>3</w:t>
      </w:r>
      <w:r>
        <w:rPr>
          <w:sz w:val="24"/>
          <w:szCs w:val="32"/>
          <w:u w:val="single"/>
        </w:rPr>
        <w:t>）</w:t>
      </w:r>
      <w:r>
        <w:rPr>
          <w:rFonts w:ascii="宋体" w:hAnsi="宋体" w:cs="仿宋_GB2312" w:hint="eastAsia"/>
          <w:sz w:val="24"/>
          <w:u w:val="single"/>
        </w:rPr>
        <w:t>发包人提供的工程量清单中错项、漏项、多项的</w:t>
      </w:r>
      <w:r>
        <w:rPr>
          <w:sz w:val="24"/>
          <w:szCs w:val="32"/>
          <w:u w:val="single"/>
        </w:rPr>
        <w:t>；</w:t>
      </w:r>
    </w:p>
    <w:p w14:paraId="76D9E135" w14:textId="77777777" w:rsidR="00526661" w:rsidRDefault="00526661" w:rsidP="00526661">
      <w:pPr>
        <w:wordWrap w:val="0"/>
        <w:spacing w:line="360" w:lineRule="auto"/>
        <w:ind w:firstLineChars="200" w:firstLine="480"/>
        <w:rPr>
          <w:sz w:val="24"/>
          <w:szCs w:val="32"/>
          <w:u w:val="single"/>
        </w:rPr>
      </w:pPr>
      <w:r>
        <w:rPr>
          <w:sz w:val="24"/>
          <w:szCs w:val="32"/>
          <w:u w:val="single"/>
        </w:rPr>
        <w:t>4</w:t>
      </w:r>
      <w:r>
        <w:rPr>
          <w:sz w:val="24"/>
          <w:szCs w:val="32"/>
          <w:u w:val="single"/>
        </w:rPr>
        <w:t>）</w:t>
      </w:r>
      <w:r>
        <w:rPr>
          <w:rFonts w:ascii="宋体" w:hAnsi="宋体" w:cs="仿宋_GB2312" w:hint="eastAsia"/>
          <w:sz w:val="24"/>
          <w:u w:val="single"/>
        </w:rPr>
        <w:t>发包人以暂估形式列出的材料价格;</w:t>
      </w:r>
    </w:p>
    <w:p w14:paraId="1FA1A1DF" w14:textId="77777777" w:rsidR="00526661" w:rsidRDefault="00526661" w:rsidP="00526661">
      <w:pPr>
        <w:wordWrap w:val="0"/>
        <w:spacing w:line="360" w:lineRule="auto"/>
        <w:ind w:firstLineChars="200" w:firstLine="480"/>
        <w:rPr>
          <w:sz w:val="24"/>
          <w:szCs w:val="32"/>
          <w:u w:val="single"/>
        </w:rPr>
      </w:pPr>
      <w:r>
        <w:rPr>
          <w:sz w:val="24"/>
          <w:szCs w:val="32"/>
          <w:u w:val="single"/>
        </w:rPr>
        <w:t>5</w:t>
      </w:r>
      <w:r>
        <w:rPr>
          <w:sz w:val="24"/>
          <w:szCs w:val="32"/>
          <w:u w:val="single"/>
        </w:rPr>
        <w:t>）发包人给出的专业工程暂估价；</w:t>
      </w:r>
    </w:p>
    <w:p w14:paraId="16CBA5FB" w14:textId="77777777" w:rsidR="00526661" w:rsidRDefault="00526661" w:rsidP="00526661">
      <w:pPr>
        <w:wordWrap w:val="0"/>
        <w:spacing w:line="360" w:lineRule="auto"/>
        <w:ind w:firstLineChars="200" w:firstLine="480"/>
        <w:rPr>
          <w:sz w:val="24"/>
          <w:szCs w:val="32"/>
          <w:u w:val="single"/>
        </w:rPr>
      </w:pPr>
      <w:r>
        <w:rPr>
          <w:sz w:val="24"/>
          <w:szCs w:val="32"/>
          <w:u w:val="single"/>
        </w:rPr>
        <w:t>6</w:t>
      </w:r>
      <w:r>
        <w:rPr>
          <w:sz w:val="24"/>
          <w:szCs w:val="32"/>
          <w:u w:val="single"/>
        </w:rPr>
        <w:t>）工程量清单中列出的工程，实际未施工的；</w:t>
      </w:r>
    </w:p>
    <w:p w14:paraId="1DAB49FB" w14:textId="77777777" w:rsidR="00526661" w:rsidRDefault="00526661" w:rsidP="00526661">
      <w:pPr>
        <w:wordWrap w:val="0"/>
        <w:spacing w:line="360" w:lineRule="auto"/>
        <w:ind w:firstLineChars="200" w:firstLine="480"/>
        <w:rPr>
          <w:sz w:val="24"/>
          <w:szCs w:val="32"/>
          <w:u w:val="single"/>
        </w:rPr>
      </w:pPr>
      <w:r>
        <w:rPr>
          <w:sz w:val="24"/>
          <w:szCs w:val="32"/>
          <w:u w:val="single"/>
        </w:rPr>
        <w:t>7</w:t>
      </w:r>
      <w:r>
        <w:rPr>
          <w:sz w:val="24"/>
          <w:szCs w:val="32"/>
          <w:u w:val="single"/>
        </w:rPr>
        <w:t>）施工过程中因不可抗力造成损失的；</w:t>
      </w:r>
    </w:p>
    <w:p w14:paraId="4F41D3B6" w14:textId="77777777" w:rsidR="00526661" w:rsidRDefault="00526661" w:rsidP="00526661">
      <w:pPr>
        <w:wordWrap w:val="0"/>
        <w:spacing w:line="360" w:lineRule="auto"/>
        <w:ind w:firstLineChars="200" w:firstLine="480"/>
        <w:rPr>
          <w:sz w:val="24"/>
          <w:szCs w:val="32"/>
          <w:u w:val="single"/>
        </w:rPr>
      </w:pPr>
      <w:r>
        <w:rPr>
          <w:sz w:val="24"/>
          <w:szCs w:val="32"/>
          <w:u w:val="single"/>
        </w:rPr>
        <w:t>8</w:t>
      </w:r>
      <w:r>
        <w:rPr>
          <w:sz w:val="24"/>
          <w:szCs w:val="32"/>
          <w:u w:val="single"/>
        </w:rPr>
        <w:t>）安全、文明施工费；</w:t>
      </w:r>
    </w:p>
    <w:p w14:paraId="2B63C96E" w14:textId="77777777" w:rsidR="00526661" w:rsidRDefault="00526661" w:rsidP="00526661">
      <w:pPr>
        <w:wordWrap w:val="0"/>
        <w:spacing w:line="360" w:lineRule="auto"/>
        <w:ind w:firstLineChars="200" w:firstLine="480"/>
        <w:rPr>
          <w:sz w:val="24"/>
          <w:szCs w:val="32"/>
          <w:u w:val="single"/>
        </w:rPr>
      </w:pPr>
      <w:r>
        <w:rPr>
          <w:sz w:val="24"/>
          <w:szCs w:val="32"/>
          <w:u w:val="single"/>
        </w:rPr>
        <w:t>9</w:t>
      </w:r>
      <w:r>
        <w:rPr>
          <w:sz w:val="24"/>
          <w:szCs w:val="32"/>
          <w:u w:val="single"/>
        </w:rPr>
        <w:t>）其它工程清单中的总承包服务费；</w:t>
      </w:r>
    </w:p>
    <w:p w14:paraId="2E335269" w14:textId="77777777" w:rsidR="00526661" w:rsidRDefault="00526661" w:rsidP="00526661">
      <w:pPr>
        <w:wordWrap w:val="0"/>
        <w:spacing w:line="360" w:lineRule="auto"/>
        <w:ind w:firstLineChars="200" w:firstLine="480"/>
        <w:rPr>
          <w:sz w:val="24"/>
          <w:szCs w:val="32"/>
          <w:u w:val="single"/>
        </w:rPr>
      </w:pPr>
      <w:r>
        <w:rPr>
          <w:sz w:val="24"/>
          <w:szCs w:val="32"/>
          <w:u w:val="single"/>
        </w:rPr>
        <w:t>10</w:t>
      </w:r>
      <w:r>
        <w:rPr>
          <w:sz w:val="24"/>
          <w:szCs w:val="32"/>
          <w:u w:val="single"/>
        </w:rPr>
        <w:t>）规费及税金；</w:t>
      </w:r>
    </w:p>
    <w:p w14:paraId="01ED4AA2" w14:textId="77777777" w:rsidR="00526661" w:rsidRDefault="00526661" w:rsidP="00526661">
      <w:pPr>
        <w:wordWrap w:val="0"/>
        <w:spacing w:line="360" w:lineRule="auto"/>
        <w:ind w:firstLineChars="200" w:firstLine="480"/>
        <w:rPr>
          <w:sz w:val="24"/>
          <w:szCs w:val="32"/>
          <w:u w:val="single"/>
        </w:rPr>
      </w:pPr>
      <w:r>
        <w:rPr>
          <w:sz w:val="24"/>
          <w:szCs w:val="32"/>
          <w:u w:val="single"/>
        </w:rPr>
        <w:t>11</w:t>
      </w:r>
      <w:r>
        <w:rPr>
          <w:sz w:val="24"/>
          <w:szCs w:val="32"/>
          <w:u w:val="single"/>
        </w:rPr>
        <w:t>）法律、法规及国家有关政策规定必须调整合同价款的。</w:t>
      </w:r>
    </w:p>
    <w:p w14:paraId="0754DD15" w14:textId="77777777" w:rsidR="00526661" w:rsidRDefault="00526661" w:rsidP="00526661">
      <w:pPr>
        <w:spacing w:line="360" w:lineRule="auto"/>
        <w:ind w:firstLineChars="200" w:firstLine="480"/>
        <w:jc w:val="left"/>
        <w:rPr>
          <w:sz w:val="24"/>
          <w:u w:val="single"/>
        </w:rPr>
      </w:pPr>
      <w:r>
        <w:rPr>
          <w:sz w:val="24"/>
          <w:u w:val="single"/>
        </w:rPr>
        <w:t>B</w:t>
      </w:r>
      <w:r>
        <w:rPr>
          <w:sz w:val="24"/>
          <w:u w:val="single"/>
        </w:rPr>
        <w:t>．合同价款调整方法</w:t>
      </w:r>
    </w:p>
    <w:p w14:paraId="5DB212E5" w14:textId="77777777" w:rsidR="00526661" w:rsidRDefault="00526661" w:rsidP="00526661">
      <w:pPr>
        <w:spacing w:line="360" w:lineRule="auto"/>
        <w:ind w:firstLineChars="200" w:firstLine="480"/>
        <w:jc w:val="left"/>
        <w:rPr>
          <w:sz w:val="24"/>
          <w:u w:val="single"/>
        </w:rPr>
      </w:pPr>
      <w:r>
        <w:rPr>
          <w:sz w:val="24"/>
          <w:u w:val="single"/>
        </w:rPr>
        <w:t>1</w:t>
      </w:r>
      <w:r>
        <w:rPr>
          <w:sz w:val="24"/>
          <w:u w:val="single"/>
        </w:rPr>
        <w:t>）发包人提供的清单工程量与实际施工图纸工程量的差异（包括措施工程清单）经监理工程师、发包人、承包人三方认定后据实调整；</w:t>
      </w:r>
    </w:p>
    <w:p w14:paraId="138BC8BB" w14:textId="77777777" w:rsidR="00526661" w:rsidRDefault="00526661" w:rsidP="00526661">
      <w:pPr>
        <w:spacing w:line="360" w:lineRule="auto"/>
        <w:ind w:firstLineChars="200" w:firstLine="480"/>
        <w:jc w:val="left"/>
        <w:rPr>
          <w:sz w:val="24"/>
          <w:u w:val="single"/>
        </w:rPr>
      </w:pPr>
      <w:r>
        <w:rPr>
          <w:sz w:val="24"/>
          <w:u w:val="single"/>
        </w:rPr>
        <w:t>2</w:t>
      </w:r>
      <w:r>
        <w:rPr>
          <w:sz w:val="24"/>
          <w:u w:val="single"/>
        </w:rPr>
        <w:t>）发包人提供的工程量清单中有错项、漏项时，监理工程师、发包人、承包人四方确认工程及相应工程量。发包人、承包人双方确定工程暂估价，最终结算价以审计部门审定金额为准。</w:t>
      </w:r>
    </w:p>
    <w:p w14:paraId="74A0678D" w14:textId="77777777" w:rsidR="00526661" w:rsidRDefault="00526661" w:rsidP="00526661">
      <w:pPr>
        <w:spacing w:line="360" w:lineRule="auto"/>
        <w:ind w:firstLineChars="200" w:firstLine="480"/>
        <w:jc w:val="left"/>
        <w:rPr>
          <w:sz w:val="24"/>
          <w:u w:val="single"/>
        </w:rPr>
      </w:pPr>
      <w:r>
        <w:rPr>
          <w:sz w:val="24"/>
          <w:u w:val="single"/>
        </w:rPr>
        <w:t>3</w:t>
      </w:r>
      <w:r>
        <w:rPr>
          <w:sz w:val="24"/>
          <w:u w:val="single"/>
        </w:rPr>
        <w:t>）发包人以暂估形式列出的材料价格，结算或拨付进度款时执行本合同条款第</w:t>
      </w:r>
      <w:r>
        <w:rPr>
          <w:sz w:val="24"/>
          <w:u w:val="single"/>
        </w:rPr>
        <w:t>10.7</w:t>
      </w:r>
      <w:r>
        <w:rPr>
          <w:sz w:val="24"/>
          <w:u w:val="single"/>
        </w:rPr>
        <w:t>款；暂估材料（设备）、苗木经认可后，按确认后的价格对承包人的合同价格进行调整（包括税金的增减）；价差部分仅计取税金。</w:t>
      </w:r>
    </w:p>
    <w:p w14:paraId="48B18036" w14:textId="77777777" w:rsidR="00526661" w:rsidRDefault="00526661" w:rsidP="00526661">
      <w:pPr>
        <w:spacing w:line="360" w:lineRule="auto"/>
        <w:ind w:firstLineChars="200" w:firstLine="480"/>
        <w:jc w:val="left"/>
        <w:rPr>
          <w:sz w:val="24"/>
          <w:u w:val="single"/>
        </w:rPr>
      </w:pPr>
      <w:r>
        <w:rPr>
          <w:sz w:val="24"/>
          <w:u w:val="single"/>
        </w:rPr>
        <w:t>4</w:t>
      </w:r>
      <w:r>
        <w:rPr>
          <w:sz w:val="24"/>
          <w:u w:val="single"/>
        </w:rPr>
        <w:t>）专业工程暂估价的价格确定：暂估专业工程按照暂估专业工程实际结算金额进行调整。</w:t>
      </w:r>
    </w:p>
    <w:p w14:paraId="5C907859" w14:textId="77777777" w:rsidR="00526661" w:rsidRDefault="00526661" w:rsidP="00526661">
      <w:pPr>
        <w:spacing w:line="360" w:lineRule="auto"/>
        <w:ind w:firstLineChars="200" w:firstLine="480"/>
        <w:jc w:val="left"/>
        <w:rPr>
          <w:sz w:val="24"/>
          <w:u w:val="single"/>
        </w:rPr>
      </w:pPr>
      <w:r>
        <w:rPr>
          <w:sz w:val="24"/>
          <w:u w:val="single"/>
        </w:rPr>
        <w:t>5</w:t>
      </w:r>
      <w:r>
        <w:rPr>
          <w:sz w:val="24"/>
          <w:u w:val="single"/>
        </w:rPr>
        <w:t>）其它工程价格：其他工程清单中总承包服务费按照分包专业工程结算金额乘以投标总承包服务费率进行总承包服务费结算；</w:t>
      </w:r>
    </w:p>
    <w:p w14:paraId="2D65DB47" w14:textId="77777777" w:rsidR="00526661" w:rsidRDefault="00526661" w:rsidP="00526661">
      <w:pPr>
        <w:spacing w:line="360" w:lineRule="auto"/>
        <w:ind w:firstLineChars="200" w:firstLine="480"/>
        <w:jc w:val="left"/>
        <w:rPr>
          <w:sz w:val="24"/>
          <w:u w:val="single"/>
        </w:rPr>
      </w:pPr>
      <w:r>
        <w:rPr>
          <w:sz w:val="24"/>
          <w:u w:val="single"/>
        </w:rPr>
        <w:t>6</w:t>
      </w:r>
      <w:r>
        <w:rPr>
          <w:sz w:val="24"/>
          <w:u w:val="single"/>
        </w:rPr>
        <w:t>）安全文明施工费按照人工费与机械费的当期市场价合计为基数乘以相应的费率计算；</w:t>
      </w:r>
    </w:p>
    <w:p w14:paraId="379A10AE" w14:textId="77777777" w:rsidR="00526661" w:rsidRDefault="00526661" w:rsidP="00526661">
      <w:pPr>
        <w:spacing w:line="360" w:lineRule="auto"/>
        <w:ind w:firstLineChars="200" w:firstLine="480"/>
        <w:jc w:val="left"/>
        <w:rPr>
          <w:sz w:val="24"/>
          <w:u w:val="single"/>
        </w:rPr>
      </w:pPr>
      <w:r>
        <w:rPr>
          <w:sz w:val="24"/>
          <w:u w:val="single"/>
        </w:rPr>
        <w:t>7</w:t>
      </w:r>
      <w:r>
        <w:rPr>
          <w:sz w:val="24"/>
          <w:u w:val="single"/>
        </w:rPr>
        <w:t>）工程变更导致安全文明施工措施发生较大变化的：按照变更后经过发包人及监理工程师确认后的施工方案、以及变更引起分部分项工程费的增减和合同签约安全文明施工费费率进行结算。</w:t>
      </w:r>
    </w:p>
    <w:p w14:paraId="2C7EAD8B" w14:textId="77777777" w:rsidR="00526661" w:rsidRDefault="00526661" w:rsidP="00526661">
      <w:pPr>
        <w:spacing w:line="360" w:lineRule="auto"/>
        <w:ind w:firstLineChars="200" w:firstLine="480"/>
        <w:jc w:val="left"/>
        <w:rPr>
          <w:sz w:val="24"/>
          <w:u w:val="single"/>
        </w:rPr>
      </w:pPr>
      <w:r>
        <w:rPr>
          <w:sz w:val="24"/>
          <w:u w:val="single"/>
        </w:rPr>
        <w:t>8</w:t>
      </w:r>
      <w:r>
        <w:rPr>
          <w:sz w:val="24"/>
          <w:u w:val="single"/>
        </w:rPr>
        <w:t>）施工过程中因不可抗力造成损失，由承包人提出，发包人按照本合同不可抗力条款的约定，经审核确认后进行调整；</w:t>
      </w:r>
    </w:p>
    <w:p w14:paraId="12D4682B" w14:textId="77777777" w:rsidR="00526661" w:rsidRDefault="00526661" w:rsidP="00526661">
      <w:pPr>
        <w:spacing w:line="360" w:lineRule="auto"/>
        <w:ind w:firstLineChars="200" w:firstLine="480"/>
        <w:jc w:val="left"/>
        <w:rPr>
          <w:sz w:val="24"/>
          <w:u w:val="single"/>
        </w:rPr>
      </w:pPr>
      <w:r>
        <w:rPr>
          <w:sz w:val="24"/>
          <w:u w:val="single"/>
        </w:rPr>
        <w:t>9</w:t>
      </w:r>
      <w:r>
        <w:rPr>
          <w:sz w:val="24"/>
          <w:u w:val="single"/>
        </w:rPr>
        <w:t>）法律、法规及国家有关政策规定必须调整合同价款的（不包括北京市造价管理部门的相关指导性的文件规定），按相关规定执行；</w:t>
      </w:r>
    </w:p>
    <w:p w14:paraId="79ACF5B6" w14:textId="77777777" w:rsidR="00526661" w:rsidRDefault="00526661" w:rsidP="00526661">
      <w:pPr>
        <w:spacing w:line="360" w:lineRule="auto"/>
        <w:ind w:firstLineChars="200" w:firstLine="480"/>
        <w:jc w:val="left"/>
        <w:rPr>
          <w:sz w:val="24"/>
          <w:u w:val="single"/>
        </w:rPr>
      </w:pPr>
      <w:r>
        <w:rPr>
          <w:sz w:val="24"/>
          <w:u w:val="single"/>
        </w:rPr>
        <w:t>10</w:t>
      </w:r>
      <w:r>
        <w:rPr>
          <w:sz w:val="24"/>
          <w:u w:val="single"/>
        </w:rPr>
        <w:t>）对承包人超出设计图纸范围和因自身原因造成返工的工程量，发包人不予确认；</w:t>
      </w:r>
    </w:p>
    <w:p w14:paraId="7B5B3AE1" w14:textId="77777777" w:rsidR="00526661" w:rsidRDefault="00526661" w:rsidP="00526661">
      <w:pPr>
        <w:spacing w:line="360" w:lineRule="auto"/>
        <w:ind w:firstLineChars="200" w:firstLine="480"/>
        <w:jc w:val="left"/>
        <w:rPr>
          <w:sz w:val="24"/>
          <w:u w:val="single"/>
        </w:rPr>
      </w:pPr>
      <w:r>
        <w:rPr>
          <w:sz w:val="24"/>
          <w:u w:val="single"/>
        </w:rPr>
        <w:t>11</w:t>
      </w:r>
      <w:r>
        <w:rPr>
          <w:sz w:val="24"/>
          <w:u w:val="single"/>
        </w:rPr>
        <w:t>）工程量清单中列出的工程，如果实际未施工，拨付进度款和竣工结算时按投标报价时的金额（包括该工程涉及到的所有费用）进行核减；</w:t>
      </w:r>
    </w:p>
    <w:p w14:paraId="75EEBC00" w14:textId="77777777" w:rsidR="00526661" w:rsidRDefault="00526661" w:rsidP="00526661">
      <w:pPr>
        <w:spacing w:line="360" w:lineRule="auto"/>
        <w:ind w:firstLineChars="200" w:firstLine="480"/>
        <w:jc w:val="left"/>
        <w:rPr>
          <w:sz w:val="24"/>
          <w:u w:val="single"/>
        </w:rPr>
      </w:pPr>
      <w:r>
        <w:rPr>
          <w:sz w:val="24"/>
          <w:u w:val="single"/>
        </w:rPr>
        <w:t>12</w:t>
      </w:r>
      <w:r>
        <w:rPr>
          <w:sz w:val="24"/>
          <w:u w:val="single"/>
        </w:rPr>
        <w:t>）发生设计变更或洽商时合同价款（含变更或洽商导致增加或减少的措施费用）调整按本合同条款第</w:t>
      </w:r>
      <w:r>
        <w:rPr>
          <w:sz w:val="24"/>
          <w:u w:val="single"/>
        </w:rPr>
        <w:t>10.1</w:t>
      </w:r>
      <w:r>
        <w:rPr>
          <w:sz w:val="24"/>
          <w:u w:val="single"/>
        </w:rPr>
        <w:t>款及第</w:t>
      </w:r>
      <w:r>
        <w:rPr>
          <w:sz w:val="24"/>
          <w:u w:val="single"/>
        </w:rPr>
        <w:t>10.4</w:t>
      </w:r>
      <w:r>
        <w:rPr>
          <w:sz w:val="24"/>
          <w:u w:val="single"/>
        </w:rPr>
        <w:t>款执行。</w:t>
      </w:r>
    </w:p>
    <w:p w14:paraId="62AF4C5A" w14:textId="77777777" w:rsidR="00526661" w:rsidRDefault="00526661" w:rsidP="00526661">
      <w:pPr>
        <w:spacing w:line="360" w:lineRule="auto"/>
        <w:ind w:firstLineChars="200" w:firstLine="480"/>
        <w:jc w:val="left"/>
        <w:rPr>
          <w:sz w:val="24"/>
          <w:u w:val="single"/>
        </w:rPr>
      </w:pPr>
      <w:r>
        <w:rPr>
          <w:sz w:val="24"/>
          <w:u w:val="single"/>
        </w:rPr>
        <w:t>2</w:t>
      </w:r>
      <w:r>
        <w:rPr>
          <w:sz w:val="24"/>
          <w:u w:val="single"/>
        </w:rPr>
        <w:t>施工中经过发包人代表、设计人和监理工程师共同签字确认的设计变更或工程洽商，以及专业工程暂估价中引起原分部分项工程量清单子目的工程量的增减，变更费用的综合单价按下列方法确定：</w:t>
      </w:r>
    </w:p>
    <w:p w14:paraId="7A10F860" w14:textId="77777777" w:rsidR="00526661" w:rsidRDefault="00526661" w:rsidP="00526661">
      <w:pPr>
        <w:spacing w:line="360" w:lineRule="auto"/>
        <w:ind w:firstLineChars="200" w:firstLine="480"/>
        <w:jc w:val="left"/>
        <w:rPr>
          <w:sz w:val="24"/>
          <w:u w:val="single"/>
        </w:rPr>
      </w:pPr>
      <w:r>
        <w:rPr>
          <w:sz w:val="24"/>
          <w:u w:val="single"/>
        </w:rPr>
        <w:t>（</w:t>
      </w:r>
      <w:r>
        <w:rPr>
          <w:sz w:val="24"/>
          <w:u w:val="single"/>
        </w:rPr>
        <w:t>1</w:t>
      </w:r>
      <w:r>
        <w:rPr>
          <w:sz w:val="24"/>
          <w:u w:val="single"/>
        </w:rPr>
        <w:t>）原承包人投标报价清单中已有的清单子目，遵循该项清单子目报价时的综合单价；</w:t>
      </w:r>
    </w:p>
    <w:p w14:paraId="7815795A" w14:textId="77777777" w:rsidR="00526661" w:rsidRDefault="00526661" w:rsidP="00526661">
      <w:pPr>
        <w:spacing w:line="360" w:lineRule="auto"/>
        <w:ind w:firstLineChars="200" w:firstLine="480"/>
        <w:jc w:val="left"/>
        <w:rPr>
          <w:sz w:val="24"/>
          <w:u w:val="single"/>
        </w:rPr>
      </w:pPr>
      <w:r>
        <w:rPr>
          <w:sz w:val="24"/>
          <w:u w:val="single"/>
        </w:rPr>
        <w:t>（</w:t>
      </w:r>
      <w:r>
        <w:rPr>
          <w:sz w:val="24"/>
          <w:u w:val="single"/>
        </w:rPr>
        <w:t>2</w:t>
      </w:r>
      <w:r>
        <w:rPr>
          <w:sz w:val="24"/>
          <w:u w:val="single"/>
        </w:rPr>
        <w:t>）原承包人投标报价清单中有类似的清单子目，可在该清单子目基础上进行调整组价，但此价格须经监理工程师和发包人审核确认后作为结算依据；</w:t>
      </w:r>
    </w:p>
    <w:p w14:paraId="6ADD62E9" w14:textId="77777777" w:rsidR="00526661" w:rsidRDefault="00526661" w:rsidP="00526661">
      <w:pPr>
        <w:spacing w:line="360" w:lineRule="auto"/>
        <w:ind w:firstLineChars="200" w:firstLine="480"/>
        <w:jc w:val="left"/>
        <w:rPr>
          <w:sz w:val="24"/>
          <w:u w:val="single"/>
        </w:rPr>
      </w:pPr>
      <w:r>
        <w:rPr>
          <w:sz w:val="24"/>
          <w:u w:val="single"/>
        </w:rPr>
        <w:t>（</w:t>
      </w:r>
      <w:r>
        <w:rPr>
          <w:sz w:val="24"/>
          <w:u w:val="single"/>
        </w:rPr>
        <w:t>3</w:t>
      </w:r>
      <w:r>
        <w:rPr>
          <w:sz w:val="24"/>
          <w:u w:val="single"/>
        </w:rPr>
        <w:t>）原承包人投标报价清单中无相应或相近的清单子目，承包人应重新进行组价报监理工程师和发包人审核，由发包人确认暂定价，最终结算价以审计审定为准。审核按下述原则进行；</w:t>
      </w:r>
    </w:p>
    <w:p w14:paraId="4A28702B" w14:textId="77777777" w:rsidR="00526661" w:rsidRDefault="00526661" w:rsidP="00526661">
      <w:pPr>
        <w:spacing w:line="360" w:lineRule="auto"/>
        <w:ind w:firstLineChars="200" w:firstLine="480"/>
        <w:jc w:val="left"/>
        <w:rPr>
          <w:sz w:val="24"/>
          <w:u w:val="single"/>
        </w:rPr>
      </w:pPr>
      <w:r>
        <w:rPr>
          <w:sz w:val="24"/>
          <w:u w:val="single"/>
        </w:rPr>
        <w:t>（</w:t>
      </w:r>
      <w:r>
        <w:rPr>
          <w:sz w:val="24"/>
          <w:u w:val="single"/>
        </w:rPr>
        <w:t>4</w:t>
      </w:r>
      <w:r>
        <w:rPr>
          <w:sz w:val="24"/>
          <w:u w:val="single"/>
        </w:rPr>
        <w:t>）合同中由于工程设计变更、洽商及专业工程暂估价引起新的工程量清单工程，其相应综合单价由承包人提出，经监理工程师和发包人审核确认后作为结算依据。同时约定承包人在组价过程中应遵循下述原则：</w:t>
      </w:r>
    </w:p>
    <w:p w14:paraId="0C63EE47" w14:textId="77777777" w:rsidR="00526661" w:rsidRDefault="00526661" w:rsidP="00526661">
      <w:pPr>
        <w:spacing w:line="360" w:lineRule="auto"/>
        <w:ind w:firstLineChars="200" w:firstLine="480"/>
        <w:jc w:val="left"/>
        <w:rPr>
          <w:sz w:val="24"/>
          <w:u w:val="single"/>
        </w:rPr>
      </w:pPr>
      <w:r>
        <w:rPr>
          <w:sz w:val="24"/>
          <w:u w:val="single"/>
        </w:rPr>
        <w:t>A</w:t>
      </w:r>
      <w:r>
        <w:rPr>
          <w:sz w:val="24"/>
          <w:u w:val="single"/>
        </w:rPr>
        <w:t>．材料、设备、人工工日、机械消耗量参照</w:t>
      </w:r>
      <w:r>
        <w:rPr>
          <w:sz w:val="24"/>
          <w:u w:val="single"/>
        </w:rPr>
        <w:t>2021</w:t>
      </w:r>
      <w:r>
        <w:rPr>
          <w:rFonts w:hint="eastAsia"/>
          <w:sz w:val="24"/>
          <w:u w:val="single"/>
        </w:rPr>
        <w:t>年《北京市建设工程计价依据——预算消耗量标准》</w:t>
      </w:r>
      <w:r>
        <w:rPr>
          <w:sz w:val="24"/>
          <w:u w:val="single"/>
        </w:rPr>
        <w:t>；</w:t>
      </w:r>
    </w:p>
    <w:p w14:paraId="70B8C64C" w14:textId="77777777" w:rsidR="00526661" w:rsidRDefault="00526661" w:rsidP="00526661">
      <w:pPr>
        <w:spacing w:line="360" w:lineRule="auto"/>
        <w:ind w:firstLineChars="200" w:firstLine="480"/>
        <w:jc w:val="left"/>
        <w:rPr>
          <w:sz w:val="24"/>
          <w:u w:val="single"/>
        </w:rPr>
      </w:pPr>
      <w:r>
        <w:rPr>
          <w:sz w:val="24"/>
          <w:u w:val="single"/>
        </w:rPr>
        <w:t>B</w:t>
      </w:r>
      <w:r>
        <w:rPr>
          <w:sz w:val="24"/>
          <w:u w:val="single"/>
        </w:rPr>
        <w:t>．主要材料、设备按施工期间通过比选并经监理工程师认质、发包人审核确认的市场价计算，机械费、辅材单价参照</w:t>
      </w:r>
      <w:r>
        <w:rPr>
          <w:sz w:val="24"/>
          <w:u w:val="single"/>
        </w:rPr>
        <w:t>2021</w:t>
      </w:r>
      <w:r>
        <w:rPr>
          <w:rFonts w:hint="eastAsia"/>
          <w:sz w:val="24"/>
          <w:u w:val="single"/>
        </w:rPr>
        <w:t>年《北京市建设工程计价依据——预算消耗量标准》</w:t>
      </w:r>
      <w:r>
        <w:rPr>
          <w:sz w:val="24"/>
          <w:u w:val="single"/>
        </w:rPr>
        <w:t>；</w:t>
      </w:r>
    </w:p>
    <w:p w14:paraId="7B9C4DC3" w14:textId="77777777" w:rsidR="00526661" w:rsidRDefault="00526661" w:rsidP="00526661">
      <w:pPr>
        <w:spacing w:line="360" w:lineRule="auto"/>
        <w:ind w:firstLineChars="200" w:firstLine="480"/>
        <w:jc w:val="left"/>
        <w:rPr>
          <w:sz w:val="24"/>
          <w:u w:val="single"/>
        </w:rPr>
      </w:pPr>
      <w:r>
        <w:rPr>
          <w:sz w:val="24"/>
          <w:u w:val="single"/>
        </w:rPr>
        <w:t>C</w:t>
      </w:r>
      <w:r>
        <w:rPr>
          <w:sz w:val="24"/>
          <w:u w:val="single"/>
        </w:rPr>
        <w:t>．人工费单价参照施工期的《北京工程造价信息》中相关专业的人工费单价（中间值），经发包人审核确认后计算；</w:t>
      </w:r>
    </w:p>
    <w:p w14:paraId="3660314B" w14:textId="77777777" w:rsidR="00526661" w:rsidRDefault="00526661" w:rsidP="00526661">
      <w:pPr>
        <w:spacing w:line="360" w:lineRule="auto"/>
        <w:ind w:firstLineChars="200" w:firstLine="480"/>
        <w:jc w:val="left"/>
        <w:rPr>
          <w:sz w:val="24"/>
          <w:u w:val="single"/>
        </w:rPr>
      </w:pPr>
      <w:r>
        <w:rPr>
          <w:sz w:val="24"/>
          <w:u w:val="single"/>
        </w:rPr>
        <w:t>D</w:t>
      </w:r>
      <w:r>
        <w:rPr>
          <w:sz w:val="24"/>
          <w:u w:val="single"/>
        </w:rPr>
        <w:t>．各项取费率执行承包人投标时的费率。</w:t>
      </w:r>
      <w:r>
        <w:rPr>
          <w:sz w:val="24"/>
          <w:u w:val="single"/>
        </w:rPr>
        <w:t xml:space="preserve"> </w:t>
      </w:r>
    </w:p>
    <w:p w14:paraId="234FE30A" w14:textId="77777777" w:rsidR="00526661" w:rsidRDefault="00526661" w:rsidP="00526661">
      <w:pPr>
        <w:spacing w:line="360" w:lineRule="auto"/>
        <w:ind w:firstLineChars="200" w:firstLine="480"/>
        <w:jc w:val="left"/>
        <w:rPr>
          <w:sz w:val="24"/>
        </w:rPr>
      </w:pPr>
      <w:r>
        <w:rPr>
          <w:sz w:val="24"/>
        </w:rPr>
        <w:t>2.</w:t>
      </w:r>
      <w:r>
        <w:rPr>
          <w:sz w:val="24"/>
        </w:rPr>
        <w:t>总价合同。</w:t>
      </w:r>
    </w:p>
    <w:p w14:paraId="4AC5B379" w14:textId="77777777" w:rsidR="00526661" w:rsidRDefault="00526661" w:rsidP="00526661">
      <w:pPr>
        <w:spacing w:line="360" w:lineRule="auto"/>
        <w:ind w:firstLineChars="200" w:firstLine="480"/>
        <w:jc w:val="left"/>
        <w:rPr>
          <w:sz w:val="24"/>
        </w:rPr>
      </w:pPr>
      <w:r>
        <w:rPr>
          <w:sz w:val="24"/>
        </w:rPr>
        <w:t>总价包含的风险范围：</w:t>
      </w:r>
      <w:r>
        <w:rPr>
          <w:sz w:val="24"/>
          <w:u w:val="single"/>
        </w:rPr>
        <w:t xml:space="preserve">   /                            </w:t>
      </w:r>
      <w:r>
        <w:rPr>
          <w:sz w:val="24"/>
        </w:rPr>
        <w:t>。</w:t>
      </w:r>
    </w:p>
    <w:p w14:paraId="1D8315AE" w14:textId="77777777" w:rsidR="00526661" w:rsidRDefault="00526661" w:rsidP="00526661">
      <w:pPr>
        <w:spacing w:line="360" w:lineRule="auto"/>
        <w:ind w:firstLineChars="200" w:firstLine="480"/>
        <w:jc w:val="left"/>
        <w:rPr>
          <w:i/>
          <w:iCs/>
          <w:sz w:val="24"/>
          <w:u w:val="single"/>
        </w:rPr>
      </w:pPr>
      <w:r>
        <w:rPr>
          <w:sz w:val="24"/>
        </w:rPr>
        <w:t>风险费用的计算方法：</w:t>
      </w:r>
      <w:r>
        <w:rPr>
          <w:sz w:val="24"/>
          <w:u w:val="single"/>
        </w:rPr>
        <w:t xml:space="preserve">   /                            </w:t>
      </w:r>
      <w:r>
        <w:rPr>
          <w:sz w:val="24"/>
        </w:rPr>
        <w:t>。</w:t>
      </w:r>
    </w:p>
    <w:p w14:paraId="48E37D31" w14:textId="77777777" w:rsidR="00526661" w:rsidRDefault="00526661" w:rsidP="00526661">
      <w:pPr>
        <w:spacing w:line="360" w:lineRule="auto"/>
        <w:ind w:firstLineChars="200" w:firstLine="480"/>
        <w:jc w:val="left"/>
        <w:rPr>
          <w:sz w:val="24"/>
        </w:rPr>
      </w:pPr>
      <w:r>
        <w:rPr>
          <w:sz w:val="24"/>
        </w:rPr>
        <w:t>风险范围以外合同价格的调整方法：</w:t>
      </w:r>
      <w:r>
        <w:rPr>
          <w:sz w:val="24"/>
          <w:u w:val="single"/>
        </w:rPr>
        <w:t xml:space="preserve">   /                </w:t>
      </w:r>
      <w:r>
        <w:rPr>
          <w:sz w:val="24"/>
        </w:rPr>
        <w:t>。</w:t>
      </w:r>
    </w:p>
    <w:p w14:paraId="5A46977E" w14:textId="77777777" w:rsidR="00526661" w:rsidRDefault="00526661" w:rsidP="00526661">
      <w:pPr>
        <w:spacing w:line="360" w:lineRule="auto"/>
        <w:ind w:firstLineChars="200" w:firstLine="480"/>
        <w:jc w:val="left"/>
        <w:rPr>
          <w:sz w:val="24"/>
        </w:rPr>
      </w:pPr>
      <w:r>
        <w:rPr>
          <w:sz w:val="24"/>
        </w:rPr>
        <w:t>3.</w:t>
      </w:r>
      <w:r>
        <w:rPr>
          <w:sz w:val="24"/>
        </w:rPr>
        <w:t>其他价格方式：</w:t>
      </w:r>
      <w:r>
        <w:rPr>
          <w:sz w:val="24"/>
          <w:u w:val="single"/>
        </w:rPr>
        <w:t xml:space="preserve">   /                                </w:t>
      </w:r>
      <w:r>
        <w:rPr>
          <w:sz w:val="24"/>
        </w:rPr>
        <w:t>。</w:t>
      </w:r>
    </w:p>
    <w:p w14:paraId="612E9CAE" w14:textId="77777777" w:rsidR="00526661" w:rsidRDefault="00526661" w:rsidP="00526661">
      <w:pPr>
        <w:spacing w:line="360" w:lineRule="auto"/>
        <w:ind w:firstLineChars="200" w:firstLine="480"/>
        <w:outlineLvl w:val="2"/>
        <w:rPr>
          <w:sz w:val="24"/>
        </w:rPr>
      </w:pPr>
      <w:bookmarkStart w:id="1634" w:name="_Toc712673231"/>
      <w:bookmarkStart w:id="1635" w:name="_Toc1924091423"/>
      <w:bookmarkStart w:id="1636" w:name="_Toc75262796"/>
      <w:bookmarkStart w:id="1637" w:name="_Toc75263079"/>
      <w:bookmarkStart w:id="1638" w:name="_Toc75263442"/>
      <w:bookmarkStart w:id="1639" w:name="_Toc81556102"/>
      <w:bookmarkStart w:id="1640" w:name="_Toc205054849"/>
      <w:bookmarkStart w:id="1641" w:name="_Toc205055077"/>
      <w:bookmarkStart w:id="1642" w:name="_Toc205055305"/>
      <w:bookmarkStart w:id="1643" w:name="_Toc312678042"/>
      <w:bookmarkStart w:id="1644" w:name="_Toc304295581"/>
      <w:bookmarkStart w:id="1645" w:name="_Toc297216213"/>
      <w:bookmarkStart w:id="1646" w:name="_Toc300935004"/>
      <w:bookmarkStart w:id="1647" w:name="_Toc297123554"/>
      <w:bookmarkStart w:id="1648" w:name="_Toc303539161"/>
      <w:bookmarkStart w:id="1649" w:name="_Toc296891035"/>
      <w:bookmarkStart w:id="1650" w:name="_Toc297048393"/>
      <w:bookmarkStart w:id="1651" w:name="_Toc292559412"/>
      <w:bookmarkStart w:id="1652" w:name="_Toc296944546"/>
      <w:bookmarkStart w:id="1653" w:name="_Toc297120507"/>
      <w:bookmarkStart w:id="1654" w:name="_Toc292559917"/>
      <w:bookmarkStart w:id="1655" w:name="_Toc296347206"/>
      <w:bookmarkStart w:id="1656" w:name="_Toc296891247"/>
      <w:bookmarkStart w:id="1657" w:name="_Toc296503207"/>
      <w:bookmarkStart w:id="1658" w:name="_Toc296346708"/>
      <w:r>
        <w:rPr>
          <w:sz w:val="24"/>
        </w:rPr>
        <w:t xml:space="preserve">12.2 </w:t>
      </w:r>
      <w:r>
        <w:rPr>
          <w:sz w:val="24"/>
        </w:rPr>
        <w:t>预付款</w:t>
      </w:r>
      <w:bookmarkEnd w:id="1634"/>
      <w:bookmarkEnd w:id="1635"/>
      <w:bookmarkEnd w:id="1636"/>
      <w:bookmarkEnd w:id="1637"/>
      <w:bookmarkEnd w:id="1638"/>
      <w:bookmarkEnd w:id="1639"/>
      <w:bookmarkEnd w:id="1640"/>
      <w:bookmarkEnd w:id="1641"/>
      <w:bookmarkEnd w:id="1642"/>
    </w:p>
    <w:p w14:paraId="543DAC3B" w14:textId="77777777" w:rsidR="00526661" w:rsidRDefault="00526661" w:rsidP="00526661">
      <w:pPr>
        <w:spacing w:line="360" w:lineRule="auto"/>
        <w:ind w:firstLineChars="200" w:firstLine="480"/>
        <w:jc w:val="left"/>
        <w:rPr>
          <w:sz w:val="24"/>
        </w:rPr>
      </w:pPr>
      <w:r>
        <w:rPr>
          <w:sz w:val="24"/>
        </w:rPr>
        <w:t>本款修改</w:t>
      </w:r>
      <w:r>
        <w:rPr>
          <w:sz w:val="24"/>
        </w:rPr>
        <w:t>12.2.1</w:t>
      </w:r>
      <w:r>
        <w:rPr>
          <w:sz w:val="24"/>
        </w:rPr>
        <w:t>、</w:t>
      </w:r>
      <w:r>
        <w:rPr>
          <w:sz w:val="24"/>
        </w:rPr>
        <w:t>12.2.2</w:t>
      </w:r>
      <w:r>
        <w:rPr>
          <w:sz w:val="24"/>
        </w:rPr>
        <w:t>。</w:t>
      </w:r>
    </w:p>
    <w:p w14:paraId="5D053849" w14:textId="77777777" w:rsidR="00526661" w:rsidRDefault="00526661" w:rsidP="00526661">
      <w:pPr>
        <w:spacing w:line="360" w:lineRule="auto"/>
        <w:ind w:firstLineChars="200" w:firstLine="480"/>
        <w:jc w:val="left"/>
        <w:rPr>
          <w:sz w:val="24"/>
        </w:rPr>
      </w:pPr>
      <w:r>
        <w:rPr>
          <w:sz w:val="24"/>
        </w:rPr>
        <w:t xml:space="preserve">12.2.1 </w:t>
      </w:r>
      <w:r>
        <w:rPr>
          <w:sz w:val="24"/>
        </w:rPr>
        <w:t>预付款的支付</w:t>
      </w:r>
    </w:p>
    <w:p w14:paraId="2C4D3518" w14:textId="77777777" w:rsidR="00526661" w:rsidRDefault="00526661" w:rsidP="00526661">
      <w:pPr>
        <w:spacing w:line="360" w:lineRule="auto"/>
        <w:ind w:firstLineChars="200" w:firstLine="480"/>
        <w:jc w:val="left"/>
        <w:rPr>
          <w:sz w:val="24"/>
        </w:rPr>
      </w:pPr>
      <w:r>
        <w:rPr>
          <w:sz w:val="24"/>
        </w:rPr>
        <w:t>预付款扣回的方式：</w:t>
      </w:r>
      <w:r>
        <w:rPr>
          <w:sz w:val="24"/>
          <w:u w:val="single"/>
        </w:rPr>
        <w:t>在支付第一笔工程进度款时抵扣全部预付款。</w:t>
      </w:r>
    </w:p>
    <w:bookmarkEnd w:id="1643"/>
    <w:bookmarkEnd w:id="1644"/>
    <w:bookmarkEnd w:id="1645"/>
    <w:bookmarkEnd w:id="1646"/>
    <w:bookmarkEnd w:id="1647"/>
    <w:bookmarkEnd w:id="1648"/>
    <w:p w14:paraId="28FA94C4" w14:textId="77777777" w:rsidR="00526661" w:rsidRDefault="00526661" w:rsidP="00526661">
      <w:pPr>
        <w:spacing w:line="360" w:lineRule="auto"/>
        <w:ind w:firstLineChars="200" w:firstLine="480"/>
        <w:jc w:val="left"/>
        <w:rPr>
          <w:sz w:val="24"/>
        </w:rPr>
      </w:pPr>
      <w:r>
        <w:rPr>
          <w:sz w:val="24"/>
        </w:rPr>
        <w:t xml:space="preserve">12.2.2 </w:t>
      </w:r>
      <w:r>
        <w:rPr>
          <w:sz w:val="24"/>
        </w:rPr>
        <w:t>预付款担保</w:t>
      </w:r>
    </w:p>
    <w:p w14:paraId="3029DBC6" w14:textId="77777777" w:rsidR="00526661" w:rsidRDefault="00526661" w:rsidP="00526661">
      <w:pPr>
        <w:spacing w:line="360" w:lineRule="auto"/>
        <w:ind w:firstLineChars="200" w:firstLine="480"/>
        <w:rPr>
          <w:sz w:val="24"/>
          <w:u w:val="single"/>
        </w:rPr>
      </w:pPr>
      <w:r>
        <w:rPr>
          <w:sz w:val="24"/>
        </w:rPr>
        <w:t>签订合同后</w:t>
      </w:r>
      <w:r>
        <w:rPr>
          <w:sz w:val="24"/>
          <w:u w:val="single"/>
        </w:rPr>
        <w:t xml:space="preserve">  /  </w:t>
      </w:r>
      <w:r>
        <w:rPr>
          <w:sz w:val="24"/>
        </w:rPr>
        <w:t>个工作日内，承包人需提交支付担保人民币</w:t>
      </w:r>
      <w:r>
        <w:rPr>
          <w:sz w:val="24"/>
          <w:u w:val="single"/>
        </w:rPr>
        <w:t xml:space="preserve"> </w:t>
      </w:r>
    </w:p>
    <w:p w14:paraId="50E11A17" w14:textId="77777777" w:rsidR="00526661" w:rsidRDefault="00526661" w:rsidP="00526661">
      <w:pPr>
        <w:spacing w:line="360" w:lineRule="auto"/>
        <w:rPr>
          <w:sz w:val="24"/>
        </w:rPr>
      </w:pPr>
      <w:r>
        <w:rPr>
          <w:sz w:val="24"/>
          <w:u w:val="single"/>
        </w:rPr>
        <w:t xml:space="preserve">   / </w:t>
      </w:r>
      <w:r>
        <w:rPr>
          <w:sz w:val="24"/>
        </w:rPr>
        <w:t>元（中标价的</w:t>
      </w:r>
      <w:r>
        <w:rPr>
          <w:sz w:val="24"/>
          <w:u w:val="single"/>
        </w:rPr>
        <w:t xml:space="preserve">  / </w:t>
      </w:r>
      <w:r>
        <w:rPr>
          <w:sz w:val="24"/>
        </w:rPr>
        <w:t>%</w:t>
      </w:r>
      <w:r>
        <w:rPr>
          <w:sz w:val="24"/>
        </w:rPr>
        <w:t>），以</w:t>
      </w:r>
      <w:r>
        <w:rPr>
          <w:sz w:val="24"/>
        </w:rPr>
        <w:sym w:font="Wingdings" w:char="00A8"/>
      </w:r>
      <w:r>
        <w:rPr>
          <w:sz w:val="24"/>
        </w:rPr>
        <w:t>保函或</w:t>
      </w:r>
      <w:r>
        <w:rPr>
          <w:sz w:val="24"/>
        </w:rPr>
        <w:sym w:font="Wingdings" w:char="00A8"/>
      </w:r>
      <w:r>
        <w:rPr>
          <w:sz w:val="24"/>
        </w:rPr>
        <w:t>保险形式执行。预付款担保的有效期至</w:t>
      </w:r>
      <w:r>
        <w:rPr>
          <w:sz w:val="24"/>
          <w:u w:val="single"/>
        </w:rPr>
        <w:t xml:space="preserve">  /    </w:t>
      </w:r>
      <w:r>
        <w:rPr>
          <w:sz w:val="24"/>
        </w:rPr>
        <w:t>为止。</w:t>
      </w:r>
      <w:bookmarkEnd w:id="1649"/>
      <w:bookmarkEnd w:id="1650"/>
      <w:bookmarkEnd w:id="1651"/>
      <w:bookmarkEnd w:id="1652"/>
      <w:bookmarkEnd w:id="1653"/>
      <w:bookmarkEnd w:id="1654"/>
      <w:bookmarkEnd w:id="1655"/>
      <w:bookmarkEnd w:id="1656"/>
      <w:bookmarkEnd w:id="1657"/>
      <w:bookmarkEnd w:id="1658"/>
    </w:p>
    <w:p w14:paraId="66B2B20E" w14:textId="77777777" w:rsidR="00526661" w:rsidRDefault="00526661" w:rsidP="00526661">
      <w:pPr>
        <w:spacing w:line="360" w:lineRule="auto"/>
        <w:ind w:firstLineChars="200" w:firstLine="480"/>
        <w:outlineLvl w:val="2"/>
        <w:rPr>
          <w:sz w:val="24"/>
        </w:rPr>
      </w:pPr>
      <w:bookmarkStart w:id="1659" w:name="_Toc75263443"/>
      <w:bookmarkStart w:id="1660" w:name="_Toc1055625342"/>
      <w:bookmarkStart w:id="1661" w:name="_Toc75262797"/>
      <w:bookmarkStart w:id="1662" w:name="_Toc75263080"/>
      <w:bookmarkStart w:id="1663" w:name="_Toc81556103"/>
      <w:bookmarkStart w:id="1664" w:name="_Toc13601"/>
      <w:bookmarkStart w:id="1665" w:name="_Toc100272494"/>
      <w:bookmarkStart w:id="1666" w:name="_Toc205054850"/>
      <w:bookmarkStart w:id="1667" w:name="_Toc205055078"/>
      <w:bookmarkStart w:id="1668" w:name="_Toc205055306"/>
      <w:r>
        <w:rPr>
          <w:sz w:val="24"/>
        </w:rPr>
        <w:t xml:space="preserve">12.3 </w:t>
      </w:r>
      <w:r>
        <w:rPr>
          <w:sz w:val="24"/>
        </w:rPr>
        <w:t>计量</w:t>
      </w:r>
      <w:bookmarkEnd w:id="1659"/>
      <w:bookmarkEnd w:id="1660"/>
      <w:bookmarkEnd w:id="1661"/>
      <w:bookmarkEnd w:id="1662"/>
      <w:bookmarkEnd w:id="1663"/>
      <w:bookmarkEnd w:id="1664"/>
      <w:bookmarkEnd w:id="1665"/>
      <w:bookmarkEnd w:id="1666"/>
      <w:bookmarkEnd w:id="1667"/>
      <w:bookmarkEnd w:id="1668"/>
    </w:p>
    <w:p w14:paraId="7065AAC9" w14:textId="77777777" w:rsidR="00526661" w:rsidRDefault="00526661" w:rsidP="00526661">
      <w:pPr>
        <w:spacing w:line="360" w:lineRule="auto"/>
        <w:ind w:firstLineChars="200" w:firstLine="480"/>
        <w:jc w:val="left"/>
        <w:rPr>
          <w:sz w:val="24"/>
        </w:rPr>
      </w:pPr>
      <w:r>
        <w:rPr>
          <w:sz w:val="24"/>
        </w:rPr>
        <w:t xml:space="preserve">12.3.1 </w:t>
      </w:r>
      <w:r>
        <w:rPr>
          <w:sz w:val="24"/>
        </w:rPr>
        <w:t>计量原则</w:t>
      </w:r>
    </w:p>
    <w:p w14:paraId="0755C9D9" w14:textId="77777777" w:rsidR="00526661" w:rsidRDefault="00526661" w:rsidP="00526661">
      <w:pPr>
        <w:spacing w:line="360" w:lineRule="auto"/>
        <w:ind w:firstLineChars="200" w:firstLine="480"/>
        <w:jc w:val="left"/>
        <w:rPr>
          <w:sz w:val="24"/>
          <w:u w:val="single"/>
        </w:rPr>
      </w:pPr>
      <w:r>
        <w:rPr>
          <w:sz w:val="24"/>
        </w:rPr>
        <w:t>工程量计算规则：</w:t>
      </w:r>
      <w:r>
        <w:rPr>
          <w:rFonts w:hint="eastAsia"/>
          <w:sz w:val="24"/>
          <w:u w:val="single"/>
        </w:rPr>
        <w:t>《建设工程工程量清单计价规范》（</w:t>
      </w:r>
      <w:r>
        <w:rPr>
          <w:rFonts w:hint="eastAsia"/>
          <w:sz w:val="24"/>
          <w:u w:val="single"/>
        </w:rPr>
        <w:t>GB 50500-2013</w:t>
      </w:r>
      <w:r>
        <w:rPr>
          <w:rFonts w:hint="eastAsia"/>
          <w:sz w:val="24"/>
          <w:u w:val="single"/>
        </w:rPr>
        <w:t>）、《园林绿化工程工程量计算规范》（</w:t>
      </w:r>
      <w:r>
        <w:rPr>
          <w:rFonts w:hint="eastAsia"/>
          <w:sz w:val="24"/>
          <w:u w:val="single"/>
        </w:rPr>
        <w:t>GB50858-2013</w:t>
      </w:r>
      <w:r>
        <w:rPr>
          <w:rFonts w:hint="eastAsia"/>
          <w:sz w:val="24"/>
          <w:u w:val="single"/>
        </w:rPr>
        <w:t>）、《招标工程量清单》中补充的计算规则。</w:t>
      </w:r>
    </w:p>
    <w:p w14:paraId="012D41CF" w14:textId="77777777" w:rsidR="00526661" w:rsidRDefault="00526661" w:rsidP="00526661">
      <w:pPr>
        <w:spacing w:line="360" w:lineRule="auto"/>
        <w:ind w:firstLineChars="200" w:firstLine="480"/>
        <w:jc w:val="left"/>
        <w:rPr>
          <w:sz w:val="24"/>
        </w:rPr>
      </w:pPr>
      <w:r>
        <w:rPr>
          <w:sz w:val="24"/>
        </w:rPr>
        <w:t xml:space="preserve">12.3.2 </w:t>
      </w:r>
      <w:r>
        <w:rPr>
          <w:sz w:val="24"/>
        </w:rPr>
        <w:t>计量周期</w:t>
      </w:r>
    </w:p>
    <w:p w14:paraId="4042499D" w14:textId="77777777" w:rsidR="00526661" w:rsidRDefault="00526661" w:rsidP="00526661">
      <w:pPr>
        <w:spacing w:line="360" w:lineRule="auto"/>
        <w:ind w:firstLineChars="200" w:firstLine="480"/>
        <w:jc w:val="left"/>
        <w:rPr>
          <w:sz w:val="24"/>
          <w:u w:val="single"/>
        </w:rPr>
      </w:pPr>
      <w:r>
        <w:rPr>
          <w:sz w:val="24"/>
        </w:rPr>
        <w:t>关于计量周期的约定：</w:t>
      </w:r>
      <w:r>
        <w:rPr>
          <w:sz w:val="24"/>
          <w:u w:val="single"/>
        </w:rPr>
        <w:t>承包人应在每月</w:t>
      </w:r>
      <w:r>
        <w:rPr>
          <w:sz w:val="24"/>
          <w:u w:val="single"/>
        </w:rPr>
        <w:t>25</w:t>
      </w:r>
      <w:r>
        <w:rPr>
          <w:sz w:val="24"/>
          <w:u w:val="single"/>
        </w:rPr>
        <w:t>日报告当月完成的工作量，监理工程师接到报告后</w:t>
      </w:r>
      <w:r>
        <w:rPr>
          <w:sz w:val="24"/>
          <w:u w:val="single"/>
        </w:rPr>
        <w:t>14</w:t>
      </w:r>
      <w:r>
        <w:rPr>
          <w:sz w:val="24"/>
          <w:u w:val="single"/>
        </w:rPr>
        <w:t>天内核实已完成的工程量，并在核实前一天通知承包人，承包人应提供条件并派人参加核实；承包人收到通知后不参加核实，以发包人核实的工程量作为工程款支付依据；因承包人原因导致核实期间延长的，核实的期限应相应顺延。发包人不按约定时间通知承包人，致使承包人未能参加核实，核实结果无效。对承包人超出设计图纸（含设计变更）范围和因承包人原因造成返工的工程量，发包人不予计量。</w:t>
      </w:r>
    </w:p>
    <w:p w14:paraId="4A0ED458" w14:textId="77777777" w:rsidR="00526661" w:rsidRDefault="00526661" w:rsidP="00526661">
      <w:pPr>
        <w:spacing w:line="360" w:lineRule="auto"/>
        <w:ind w:firstLineChars="200" w:firstLine="480"/>
        <w:jc w:val="left"/>
        <w:rPr>
          <w:sz w:val="24"/>
          <w:u w:val="single"/>
        </w:rPr>
      </w:pPr>
      <w:r>
        <w:rPr>
          <w:sz w:val="24"/>
          <w:u w:val="single"/>
        </w:rPr>
        <w:t>发包人收到监理工程师转交的承包人报告后</w:t>
      </w:r>
      <w:r>
        <w:rPr>
          <w:sz w:val="24"/>
          <w:u w:val="single"/>
        </w:rPr>
        <w:t>14</w:t>
      </w:r>
      <w:r>
        <w:rPr>
          <w:sz w:val="24"/>
          <w:u w:val="single"/>
        </w:rPr>
        <w:t>天内未核实完工程量，从第</w:t>
      </w:r>
      <w:r>
        <w:rPr>
          <w:sz w:val="24"/>
          <w:u w:val="single"/>
        </w:rPr>
        <w:t>15</w:t>
      </w:r>
      <w:r>
        <w:rPr>
          <w:sz w:val="24"/>
          <w:u w:val="single"/>
        </w:rPr>
        <w:t>天起，承包人报告的工程量即视为被确认，作为工程款支付的依据。</w:t>
      </w:r>
    </w:p>
    <w:p w14:paraId="35F4FDC6" w14:textId="77777777" w:rsidR="00526661" w:rsidRDefault="00526661" w:rsidP="00526661">
      <w:pPr>
        <w:spacing w:line="360" w:lineRule="auto"/>
        <w:ind w:firstLineChars="200" w:firstLine="480"/>
        <w:jc w:val="left"/>
        <w:rPr>
          <w:sz w:val="24"/>
        </w:rPr>
      </w:pPr>
      <w:r>
        <w:rPr>
          <w:sz w:val="24"/>
        </w:rPr>
        <w:t xml:space="preserve">12.3.3 </w:t>
      </w:r>
      <w:r>
        <w:rPr>
          <w:sz w:val="24"/>
        </w:rPr>
        <w:t>单价合同的计量</w:t>
      </w:r>
    </w:p>
    <w:p w14:paraId="12B86B8D" w14:textId="77777777" w:rsidR="00526661" w:rsidRDefault="00526661" w:rsidP="00526661">
      <w:pPr>
        <w:spacing w:line="360" w:lineRule="auto"/>
        <w:ind w:firstLineChars="200" w:firstLine="480"/>
        <w:jc w:val="left"/>
        <w:rPr>
          <w:sz w:val="24"/>
        </w:rPr>
      </w:pPr>
      <w:r>
        <w:rPr>
          <w:sz w:val="24"/>
        </w:rPr>
        <w:t>关于单价合同计量的约定：</w:t>
      </w:r>
      <w:r>
        <w:rPr>
          <w:sz w:val="24"/>
          <w:u w:val="single"/>
        </w:rPr>
        <w:t>按月计量</w:t>
      </w:r>
      <w:r>
        <w:rPr>
          <w:sz w:val="24"/>
        </w:rPr>
        <w:t>。</w:t>
      </w:r>
    </w:p>
    <w:p w14:paraId="4802B2CD" w14:textId="77777777" w:rsidR="00526661" w:rsidRDefault="00526661" w:rsidP="00526661">
      <w:pPr>
        <w:spacing w:line="360" w:lineRule="auto"/>
        <w:ind w:firstLineChars="200" w:firstLine="480"/>
        <w:jc w:val="left"/>
        <w:rPr>
          <w:sz w:val="24"/>
        </w:rPr>
      </w:pPr>
      <w:r>
        <w:rPr>
          <w:sz w:val="24"/>
        </w:rPr>
        <w:t xml:space="preserve">12.3.4 </w:t>
      </w:r>
      <w:r>
        <w:rPr>
          <w:sz w:val="24"/>
        </w:rPr>
        <w:t>总价合同的计量</w:t>
      </w:r>
    </w:p>
    <w:p w14:paraId="2A922D41" w14:textId="77777777" w:rsidR="00526661" w:rsidRDefault="00526661" w:rsidP="00526661">
      <w:pPr>
        <w:spacing w:line="360" w:lineRule="auto"/>
        <w:ind w:firstLineChars="200" w:firstLine="480"/>
        <w:jc w:val="left"/>
        <w:rPr>
          <w:sz w:val="24"/>
        </w:rPr>
      </w:pPr>
      <w:r>
        <w:rPr>
          <w:sz w:val="24"/>
        </w:rPr>
        <w:t>关于总价合同计量的约定：</w:t>
      </w:r>
      <w:r>
        <w:rPr>
          <w:sz w:val="24"/>
          <w:u w:val="single"/>
        </w:rPr>
        <w:t xml:space="preserve">   /   </w:t>
      </w:r>
      <w:r>
        <w:rPr>
          <w:sz w:val="24"/>
        </w:rPr>
        <w:t>。</w:t>
      </w:r>
    </w:p>
    <w:p w14:paraId="44DED4BB" w14:textId="77777777" w:rsidR="00526661" w:rsidRDefault="00526661" w:rsidP="00526661">
      <w:pPr>
        <w:spacing w:line="360" w:lineRule="auto"/>
        <w:ind w:firstLineChars="200" w:firstLine="480"/>
        <w:rPr>
          <w:sz w:val="24"/>
        </w:rPr>
      </w:pPr>
      <w:r>
        <w:rPr>
          <w:sz w:val="24"/>
        </w:rPr>
        <w:t xml:space="preserve">12.3.5 </w:t>
      </w:r>
      <w:r>
        <w:rPr>
          <w:sz w:val="24"/>
        </w:rPr>
        <w:t>总价合同采用支付分解表计量支付的，是否适用第</w:t>
      </w:r>
      <w:r>
        <w:rPr>
          <w:kern w:val="0"/>
          <w:sz w:val="24"/>
        </w:rPr>
        <w:t>12.3.4</w:t>
      </w:r>
      <w:r>
        <w:rPr>
          <w:sz w:val="24"/>
        </w:rPr>
        <w:t>项</w:t>
      </w:r>
      <w:r>
        <w:rPr>
          <w:kern w:val="0"/>
          <w:sz w:val="24"/>
        </w:rPr>
        <w:t>〔总价合同的计量〕</w:t>
      </w:r>
      <w:r>
        <w:rPr>
          <w:sz w:val="24"/>
        </w:rPr>
        <w:t>约定进行计量：</w:t>
      </w:r>
      <w:r>
        <w:rPr>
          <w:sz w:val="24"/>
          <w:u w:val="single"/>
        </w:rPr>
        <w:t xml:space="preserve">   /  </w:t>
      </w:r>
      <w:r>
        <w:rPr>
          <w:sz w:val="24"/>
        </w:rPr>
        <w:t>。</w:t>
      </w:r>
    </w:p>
    <w:p w14:paraId="3393D3AA" w14:textId="77777777" w:rsidR="00526661" w:rsidRDefault="00526661" w:rsidP="00526661">
      <w:pPr>
        <w:spacing w:line="360" w:lineRule="auto"/>
        <w:ind w:firstLineChars="200" w:firstLine="480"/>
        <w:jc w:val="left"/>
        <w:rPr>
          <w:sz w:val="24"/>
        </w:rPr>
      </w:pPr>
      <w:r>
        <w:rPr>
          <w:sz w:val="24"/>
        </w:rPr>
        <w:t xml:space="preserve">12.3.6 </w:t>
      </w:r>
      <w:r>
        <w:rPr>
          <w:sz w:val="24"/>
        </w:rPr>
        <w:t>其他价格形式合同的计量</w:t>
      </w:r>
    </w:p>
    <w:p w14:paraId="492BF068" w14:textId="77777777" w:rsidR="00526661" w:rsidRDefault="00526661" w:rsidP="00526661">
      <w:pPr>
        <w:spacing w:line="360" w:lineRule="auto"/>
        <w:ind w:firstLineChars="200" w:firstLine="480"/>
        <w:jc w:val="left"/>
        <w:rPr>
          <w:sz w:val="24"/>
          <w:u w:val="single"/>
        </w:rPr>
      </w:pPr>
      <w:r>
        <w:rPr>
          <w:sz w:val="24"/>
        </w:rPr>
        <w:t>其他价格形式的计量方式和程序：</w:t>
      </w:r>
      <w:r>
        <w:rPr>
          <w:sz w:val="24"/>
          <w:u w:val="single"/>
        </w:rPr>
        <w:t xml:space="preserve"> /       </w:t>
      </w:r>
      <w:r>
        <w:rPr>
          <w:sz w:val="24"/>
        </w:rPr>
        <w:t>。</w:t>
      </w:r>
    </w:p>
    <w:p w14:paraId="35B2A2D8" w14:textId="77777777" w:rsidR="00526661" w:rsidRDefault="00526661" w:rsidP="00526661">
      <w:pPr>
        <w:spacing w:line="360" w:lineRule="auto"/>
        <w:ind w:firstLineChars="200" w:firstLine="480"/>
        <w:outlineLvl w:val="2"/>
        <w:rPr>
          <w:sz w:val="24"/>
        </w:rPr>
      </w:pPr>
      <w:bookmarkStart w:id="1669" w:name="_Toc81556104"/>
      <w:bookmarkStart w:id="1670" w:name="_Toc1516403745"/>
      <w:bookmarkStart w:id="1671" w:name="_Toc75262798"/>
      <w:bookmarkStart w:id="1672" w:name="_Toc75263081"/>
      <w:bookmarkStart w:id="1673" w:name="_Toc27300"/>
      <w:bookmarkStart w:id="1674" w:name="_Toc75263444"/>
      <w:bookmarkStart w:id="1675" w:name="_Toc16186591"/>
      <w:bookmarkStart w:id="1676" w:name="_Toc205054851"/>
      <w:bookmarkStart w:id="1677" w:name="_Toc205055079"/>
      <w:bookmarkStart w:id="1678" w:name="_Toc205055307"/>
      <w:r>
        <w:rPr>
          <w:sz w:val="24"/>
        </w:rPr>
        <w:t xml:space="preserve">12.4 </w:t>
      </w:r>
      <w:r>
        <w:rPr>
          <w:sz w:val="24"/>
        </w:rPr>
        <w:t>工程进度款支付</w:t>
      </w:r>
      <w:bookmarkEnd w:id="1669"/>
      <w:bookmarkEnd w:id="1670"/>
      <w:bookmarkEnd w:id="1671"/>
      <w:bookmarkEnd w:id="1672"/>
      <w:bookmarkEnd w:id="1673"/>
      <w:bookmarkEnd w:id="1674"/>
      <w:bookmarkEnd w:id="1675"/>
      <w:bookmarkEnd w:id="1676"/>
      <w:bookmarkEnd w:id="1677"/>
      <w:bookmarkEnd w:id="1678"/>
    </w:p>
    <w:p w14:paraId="211E02E0" w14:textId="77777777" w:rsidR="00526661" w:rsidRDefault="00526661" w:rsidP="00526661">
      <w:pPr>
        <w:spacing w:line="360" w:lineRule="auto"/>
        <w:ind w:firstLineChars="200" w:firstLine="480"/>
        <w:jc w:val="left"/>
        <w:rPr>
          <w:sz w:val="24"/>
        </w:rPr>
      </w:pPr>
      <w:bookmarkStart w:id="1679" w:name="_Toc297120511"/>
      <w:bookmarkStart w:id="1680" w:name="_Toc296503211"/>
      <w:bookmarkStart w:id="1681" w:name="_Toc292559416"/>
      <w:bookmarkStart w:id="1682" w:name="_Toc296891251"/>
      <w:bookmarkStart w:id="1683" w:name="_Toc296891039"/>
      <w:bookmarkStart w:id="1684" w:name="_Toc292559921"/>
      <w:bookmarkStart w:id="1685" w:name="_Toc303539163"/>
      <w:bookmarkStart w:id="1686" w:name="_Toc297216215"/>
      <w:bookmarkStart w:id="1687" w:name="_Toc296346712"/>
      <w:bookmarkStart w:id="1688" w:name="_Toc300935006"/>
      <w:bookmarkStart w:id="1689" w:name="_Toc296347210"/>
      <w:bookmarkStart w:id="1690" w:name="_Toc297123556"/>
      <w:bookmarkStart w:id="1691" w:name="_Toc296944550"/>
      <w:bookmarkStart w:id="1692" w:name="_Toc297048397"/>
      <w:r>
        <w:rPr>
          <w:sz w:val="24"/>
        </w:rPr>
        <w:t>本款修改</w:t>
      </w:r>
      <w:r>
        <w:rPr>
          <w:sz w:val="24"/>
        </w:rPr>
        <w:t>12.4.4</w:t>
      </w:r>
      <w:r>
        <w:rPr>
          <w:sz w:val="24"/>
        </w:rPr>
        <w:t>。</w:t>
      </w:r>
    </w:p>
    <w:p w14:paraId="17610D04" w14:textId="77777777" w:rsidR="00526661" w:rsidRDefault="00526661" w:rsidP="00526661">
      <w:pPr>
        <w:spacing w:line="360" w:lineRule="auto"/>
        <w:ind w:firstLineChars="200" w:firstLine="480"/>
        <w:jc w:val="left"/>
        <w:rPr>
          <w:sz w:val="24"/>
        </w:rPr>
      </w:pPr>
      <w:r>
        <w:rPr>
          <w:sz w:val="24"/>
        </w:rPr>
        <w:t xml:space="preserve">12.4.2 </w:t>
      </w:r>
      <w:r>
        <w:rPr>
          <w:sz w:val="24"/>
        </w:rPr>
        <w:t>进度付款申请单的编制</w:t>
      </w:r>
    </w:p>
    <w:p w14:paraId="013D0A6E" w14:textId="77777777" w:rsidR="00526661" w:rsidRDefault="00526661" w:rsidP="00526661">
      <w:pPr>
        <w:spacing w:line="360" w:lineRule="auto"/>
        <w:ind w:firstLineChars="200" w:firstLine="480"/>
        <w:jc w:val="left"/>
        <w:rPr>
          <w:sz w:val="24"/>
          <w:u w:val="single"/>
        </w:rPr>
      </w:pPr>
      <w:r>
        <w:rPr>
          <w:sz w:val="24"/>
        </w:rPr>
        <w:t>关于进度付款申请单编制的约定：</w:t>
      </w:r>
      <w:r>
        <w:rPr>
          <w:sz w:val="24"/>
          <w:u w:val="single"/>
        </w:rPr>
        <w:t xml:space="preserve"> </w:t>
      </w:r>
      <w:r>
        <w:rPr>
          <w:sz w:val="24"/>
          <w:u w:val="single"/>
        </w:rPr>
        <w:t>付款次数或编号；进度款付款比例。</w:t>
      </w:r>
    </w:p>
    <w:p w14:paraId="1DC5C560" w14:textId="77777777" w:rsidR="00526661" w:rsidRDefault="00526661" w:rsidP="00526661">
      <w:pPr>
        <w:spacing w:line="360" w:lineRule="auto"/>
        <w:ind w:firstLineChars="200" w:firstLine="480"/>
        <w:jc w:val="left"/>
        <w:rPr>
          <w:sz w:val="24"/>
        </w:rPr>
      </w:pPr>
      <w:r>
        <w:rPr>
          <w:sz w:val="24"/>
        </w:rPr>
        <w:t>1</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r>
        <w:rPr>
          <w:sz w:val="24"/>
        </w:rPr>
        <w:t xml:space="preserve">2.4.3 </w:t>
      </w:r>
      <w:r>
        <w:rPr>
          <w:sz w:val="24"/>
        </w:rPr>
        <w:t>进度付款申请单的提交</w:t>
      </w:r>
    </w:p>
    <w:p w14:paraId="4731BC2F" w14:textId="77777777" w:rsidR="00526661" w:rsidRDefault="00526661" w:rsidP="00526661">
      <w:pPr>
        <w:spacing w:line="360" w:lineRule="auto"/>
        <w:ind w:firstLineChars="200" w:firstLine="480"/>
        <w:jc w:val="left"/>
        <w:rPr>
          <w:sz w:val="24"/>
          <w:u w:val="single"/>
        </w:rPr>
      </w:pPr>
      <w:r>
        <w:rPr>
          <w:sz w:val="24"/>
        </w:rPr>
        <w:t>（</w:t>
      </w:r>
      <w:r>
        <w:rPr>
          <w:sz w:val="24"/>
        </w:rPr>
        <w:t>1</w:t>
      </w:r>
      <w:r>
        <w:rPr>
          <w:sz w:val="24"/>
        </w:rPr>
        <w:t>）单价合同进度付款申请单提交的约定：</w:t>
      </w:r>
      <w:r>
        <w:rPr>
          <w:sz w:val="24"/>
          <w:u w:val="single"/>
        </w:rPr>
        <w:t>工程进度款按进度支付。</w:t>
      </w:r>
    </w:p>
    <w:p w14:paraId="5A0D20EA" w14:textId="77777777" w:rsidR="00526661" w:rsidRDefault="00526661" w:rsidP="00526661">
      <w:pPr>
        <w:spacing w:line="360" w:lineRule="auto"/>
        <w:ind w:firstLineChars="200" w:firstLine="480"/>
        <w:jc w:val="left"/>
        <w:rPr>
          <w:sz w:val="24"/>
        </w:rPr>
      </w:pPr>
      <w:r>
        <w:rPr>
          <w:sz w:val="24"/>
        </w:rPr>
        <w:t>（</w:t>
      </w:r>
      <w:r>
        <w:rPr>
          <w:sz w:val="24"/>
        </w:rPr>
        <w:t>2</w:t>
      </w:r>
      <w:r>
        <w:rPr>
          <w:sz w:val="24"/>
        </w:rPr>
        <w:t>）总价合同进度付款申请单提交的约定：</w:t>
      </w:r>
      <w:r>
        <w:rPr>
          <w:sz w:val="24"/>
          <w:u w:val="single"/>
        </w:rPr>
        <w:t xml:space="preserve">   /         </w:t>
      </w:r>
      <w:r>
        <w:rPr>
          <w:sz w:val="24"/>
        </w:rPr>
        <w:t>。</w:t>
      </w:r>
    </w:p>
    <w:p w14:paraId="44B49E41" w14:textId="77777777" w:rsidR="00526661" w:rsidRDefault="00526661" w:rsidP="00526661">
      <w:pPr>
        <w:spacing w:line="360" w:lineRule="auto"/>
        <w:ind w:firstLineChars="200" w:firstLine="480"/>
        <w:jc w:val="left"/>
        <w:rPr>
          <w:sz w:val="24"/>
          <w:u w:val="single"/>
        </w:rPr>
      </w:pPr>
      <w:r>
        <w:rPr>
          <w:sz w:val="24"/>
        </w:rPr>
        <w:t>（</w:t>
      </w:r>
      <w:r>
        <w:rPr>
          <w:sz w:val="24"/>
        </w:rPr>
        <w:t>3</w:t>
      </w:r>
      <w:r>
        <w:rPr>
          <w:sz w:val="24"/>
        </w:rPr>
        <w:t>）其他价格形式合同进度付款申请单提交的约定：</w:t>
      </w:r>
      <w:r>
        <w:rPr>
          <w:sz w:val="24"/>
          <w:u w:val="single"/>
        </w:rPr>
        <w:t xml:space="preserve"> /    </w:t>
      </w:r>
      <w:r>
        <w:rPr>
          <w:sz w:val="24"/>
        </w:rPr>
        <w:t>。</w:t>
      </w:r>
    </w:p>
    <w:p w14:paraId="6027F702" w14:textId="77777777" w:rsidR="00526661" w:rsidRDefault="00526661" w:rsidP="00526661">
      <w:pPr>
        <w:spacing w:line="360" w:lineRule="auto"/>
        <w:ind w:firstLineChars="200" w:firstLine="480"/>
        <w:jc w:val="left"/>
        <w:rPr>
          <w:sz w:val="24"/>
        </w:rPr>
      </w:pPr>
      <w:r>
        <w:rPr>
          <w:sz w:val="24"/>
        </w:rPr>
        <w:t xml:space="preserve">12.4.4 </w:t>
      </w:r>
      <w:r>
        <w:rPr>
          <w:sz w:val="24"/>
        </w:rPr>
        <w:t>进度款审核和支付</w:t>
      </w:r>
    </w:p>
    <w:p w14:paraId="783BE7EE" w14:textId="77777777" w:rsidR="00526661" w:rsidRDefault="00526661" w:rsidP="00526661">
      <w:pPr>
        <w:spacing w:line="360" w:lineRule="auto"/>
        <w:ind w:firstLineChars="200" w:firstLine="480"/>
        <w:jc w:val="left"/>
        <w:rPr>
          <w:sz w:val="24"/>
          <w:u w:val="single"/>
        </w:rPr>
      </w:pPr>
      <w:r>
        <w:rPr>
          <w:sz w:val="24"/>
        </w:rPr>
        <w:t>（</w:t>
      </w:r>
      <w:r>
        <w:rPr>
          <w:sz w:val="24"/>
        </w:rPr>
        <w:t>1</w:t>
      </w:r>
      <w:r>
        <w:rPr>
          <w:sz w:val="24"/>
        </w:rPr>
        <w:t>）监理人审查并报送发包人的期限：</w:t>
      </w:r>
      <w:r>
        <w:rPr>
          <w:sz w:val="24"/>
          <w:u w:val="single"/>
        </w:rPr>
        <w:t xml:space="preserve"> </w:t>
      </w:r>
      <w:r>
        <w:rPr>
          <w:sz w:val="24"/>
          <w:u w:val="single"/>
        </w:rPr>
        <w:t>监理工程师接到报告后</w:t>
      </w:r>
      <w:r>
        <w:rPr>
          <w:sz w:val="24"/>
          <w:u w:val="single"/>
        </w:rPr>
        <w:t>14</w:t>
      </w:r>
      <w:r>
        <w:rPr>
          <w:sz w:val="24"/>
          <w:u w:val="single"/>
        </w:rPr>
        <w:t>天内核实已完成的工程量</w:t>
      </w:r>
      <w:r>
        <w:rPr>
          <w:sz w:val="24"/>
          <w:u w:val="single"/>
        </w:rPr>
        <w:t xml:space="preserve">, </w:t>
      </w:r>
      <w:r>
        <w:rPr>
          <w:sz w:val="24"/>
          <w:u w:val="single"/>
        </w:rPr>
        <w:t>发包人收到监理工程师转交的承包人报告后</w:t>
      </w:r>
      <w:r>
        <w:rPr>
          <w:sz w:val="24"/>
          <w:u w:val="single"/>
        </w:rPr>
        <w:t>14</w:t>
      </w:r>
      <w:r>
        <w:rPr>
          <w:sz w:val="24"/>
          <w:u w:val="single"/>
        </w:rPr>
        <w:t>天内未核实完工程量，从第</w:t>
      </w:r>
      <w:r>
        <w:rPr>
          <w:sz w:val="24"/>
          <w:u w:val="single"/>
        </w:rPr>
        <w:t>15</w:t>
      </w:r>
      <w:r>
        <w:rPr>
          <w:sz w:val="24"/>
          <w:u w:val="single"/>
        </w:rPr>
        <w:t>天起，承包人报告的工程量即视为被确认，作为工程款支付的依据。</w:t>
      </w:r>
    </w:p>
    <w:p w14:paraId="2D3D9E5B" w14:textId="77777777" w:rsidR="00526661" w:rsidRDefault="00526661" w:rsidP="00526661">
      <w:pPr>
        <w:spacing w:line="360" w:lineRule="auto"/>
        <w:ind w:firstLineChars="200" w:firstLine="480"/>
        <w:jc w:val="left"/>
        <w:rPr>
          <w:sz w:val="24"/>
        </w:rPr>
      </w:pPr>
      <w:r>
        <w:rPr>
          <w:sz w:val="24"/>
        </w:rPr>
        <w:t>发包人完成审批并签发进度款支付证书的期限：</w:t>
      </w:r>
      <w:r>
        <w:rPr>
          <w:sz w:val="24"/>
          <w:u w:val="single"/>
        </w:rPr>
        <w:t xml:space="preserve">   /   </w:t>
      </w:r>
      <w:r>
        <w:rPr>
          <w:sz w:val="24"/>
        </w:rPr>
        <w:t>。</w:t>
      </w:r>
    </w:p>
    <w:p w14:paraId="2FF0DD81" w14:textId="77777777" w:rsidR="00526661" w:rsidRDefault="00526661" w:rsidP="00526661">
      <w:pPr>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承包人根据工程进度申请支付工程款，每期工程进度款按以下方式选择支付：</w:t>
      </w:r>
    </w:p>
    <w:p w14:paraId="466E6C8A" w14:textId="77777777" w:rsidR="00526661" w:rsidRDefault="00526661" w:rsidP="00526661">
      <w:pPr>
        <w:spacing w:line="360" w:lineRule="auto"/>
        <w:ind w:firstLineChars="200" w:firstLine="480"/>
        <w:jc w:val="left"/>
        <w:rPr>
          <w:sz w:val="24"/>
        </w:rPr>
      </w:pPr>
      <w:r>
        <w:rPr>
          <w:sz w:val="24"/>
        </w:rPr>
        <w:sym w:font="Wingdings" w:char="00A8"/>
      </w:r>
      <w:r>
        <w:rPr>
          <w:sz w:val="24"/>
        </w:rPr>
        <w:t>按实际完成工程量的百分比支付：</w:t>
      </w:r>
    </w:p>
    <w:p w14:paraId="1546B956" w14:textId="77777777" w:rsidR="00526661" w:rsidRDefault="00526661" w:rsidP="00526661">
      <w:pPr>
        <w:spacing w:line="360" w:lineRule="auto"/>
        <w:ind w:firstLineChars="200" w:firstLine="480"/>
        <w:jc w:val="left"/>
        <w:rPr>
          <w:sz w:val="24"/>
        </w:rPr>
      </w:pPr>
      <w:r>
        <w:rPr>
          <w:rFonts w:eastAsia="等线"/>
          <w:sz w:val="24"/>
          <w:u w:val="single"/>
        </w:rPr>
        <w:t xml:space="preserve">                      </w:t>
      </w:r>
      <w:r>
        <w:rPr>
          <w:rFonts w:eastAsia="等线" w:hint="eastAsia"/>
          <w:sz w:val="24"/>
          <w:u w:val="single"/>
        </w:rPr>
        <w:t>/</w:t>
      </w:r>
      <w:r>
        <w:rPr>
          <w:rFonts w:eastAsia="等线"/>
          <w:sz w:val="24"/>
          <w:u w:val="single"/>
        </w:rPr>
        <w:t xml:space="preserve">                             </w:t>
      </w:r>
      <w:r>
        <w:rPr>
          <w:sz w:val="24"/>
        </w:rPr>
        <w:t>；</w:t>
      </w:r>
    </w:p>
    <w:p w14:paraId="5540CB7E" w14:textId="77777777" w:rsidR="00526661" w:rsidRDefault="00526661" w:rsidP="00526661">
      <w:pPr>
        <w:spacing w:line="360" w:lineRule="auto"/>
        <w:ind w:firstLineChars="200" w:firstLine="480"/>
        <w:jc w:val="left"/>
        <w:rPr>
          <w:rFonts w:ascii="宋体" w:hAnsi="宋体" w:hint="eastAsia"/>
          <w:sz w:val="24"/>
        </w:rPr>
      </w:pPr>
    </w:p>
    <w:p w14:paraId="31CB83E8" w14:textId="77777777" w:rsidR="00526661" w:rsidRDefault="00526661" w:rsidP="00526661">
      <w:pPr>
        <w:spacing w:line="360" w:lineRule="auto"/>
        <w:ind w:firstLineChars="200" w:firstLine="480"/>
        <w:jc w:val="left"/>
        <w:rPr>
          <w:rFonts w:ascii="宋体" w:hAnsi="宋体" w:hint="eastAsia"/>
          <w:sz w:val="24"/>
        </w:rPr>
      </w:pPr>
      <w:r>
        <w:rPr>
          <w:rFonts w:ascii="宋体" w:hAnsi="宋体" w:hint="eastAsia"/>
          <w:sz w:val="24"/>
        </w:rPr>
        <w:t>。</w:t>
      </w:r>
    </w:p>
    <w:p w14:paraId="67901AAB" w14:textId="77777777" w:rsidR="00526661" w:rsidRDefault="00526661" w:rsidP="00526661">
      <w:pPr>
        <w:spacing w:line="360" w:lineRule="auto"/>
        <w:ind w:firstLineChars="200" w:firstLine="480"/>
        <w:jc w:val="left"/>
        <w:rPr>
          <w:sz w:val="24"/>
        </w:rPr>
      </w:pPr>
      <w:r>
        <w:rPr>
          <w:rFonts w:ascii="宋体" w:hAnsi="宋体" w:hint="eastAsia"/>
          <w:sz w:val="24"/>
        </w:rPr>
        <w:sym w:font="Wingdings 2" w:char="F052"/>
      </w:r>
      <w:r>
        <w:rPr>
          <w:sz w:val="24"/>
        </w:rPr>
        <w:t>按形象进度支付：</w:t>
      </w:r>
    </w:p>
    <w:p w14:paraId="1E5C0597" w14:textId="77777777" w:rsidR="00526661" w:rsidRPr="00572E73" w:rsidRDefault="00526661" w:rsidP="00526661">
      <w:pPr>
        <w:spacing w:line="360" w:lineRule="auto"/>
        <w:ind w:firstLineChars="200" w:firstLine="480"/>
        <w:jc w:val="left"/>
        <w:rPr>
          <w:sz w:val="24"/>
          <w:u w:val="single"/>
        </w:rPr>
      </w:pPr>
      <w:r w:rsidRPr="00572E73">
        <w:rPr>
          <w:rFonts w:hint="eastAsia"/>
          <w:sz w:val="24"/>
          <w:u w:val="single"/>
        </w:rPr>
        <w:t>工程进度款按进度支付。</w:t>
      </w:r>
      <w:bookmarkStart w:id="1693" w:name="OLE_LINK1"/>
      <w:r w:rsidRPr="00572E73">
        <w:rPr>
          <w:rFonts w:hint="eastAsia"/>
          <w:sz w:val="24"/>
          <w:u w:val="single"/>
        </w:rPr>
        <w:t>承包人累计工作量（含已发生并经发包人确认的变更洽商，下同）占合同金额的</w:t>
      </w:r>
      <w:r w:rsidRPr="00572E73">
        <w:rPr>
          <w:sz w:val="24"/>
          <w:u w:val="single"/>
        </w:rPr>
        <w:t xml:space="preserve"> 60 %</w:t>
      </w:r>
      <w:r w:rsidRPr="00572E73">
        <w:rPr>
          <w:rFonts w:hint="eastAsia"/>
          <w:sz w:val="24"/>
          <w:u w:val="single"/>
        </w:rPr>
        <w:t>后</w:t>
      </w:r>
      <w:bookmarkEnd w:id="1693"/>
      <w:r w:rsidRPr="00572E73">
        <w:rPr>
          <w:rFonts w:hint="eastAsia"/>
          <w:sz w:val="24"/>
          <w:u w:val="single"/>
        </w:rPr>
        <w:t>，发包人支付至合同价款</w:t>
      </w:r>
      <w:r w:rsidRPr="00C642BB">
        <w:rPr>
          <w:rFonts w:hint="eastAsia"/>
          <w:sz w:val="24"/>
          <w:u w:val="single"/>
        </w:rPr>
        <w:t>（不包括暂列金额、专业工程暂估价以及安全防护、文明施工措施费和农民工工伤保险费、农民工工资，下同）</w:t>
      </w:r>
      <w:r w:rsidRPr="00572E73">
        <w:rPr>
          <w:rFonts w:hint="eastAsia"/>
          <w:sz w:val="24"/>
          <w:u w:val="single"/>
        </w:rPr>
        <w:t>的</w:t>
      </w:r>
      <w:r w:rsidRPr="00572E73">
        <w:rPr>
          <w:sz w:val="24"/>
          <w:u w:val="single"/>
        </w:rPr>
        <w:t xml:space="preserve"> 50%</w:t>
      </w:r>
      <w:r w:rsidRPr="00C642BB">
        <w:rPr>
          <w:rFonts w:hint="eastAsia"/>
          <w:sz w:val="24"/>
          <w:u w:val="single"/>
        </w:rPr>
        <w:t>，并支付</w:t>
      </w:r>
      <w:r w:rsidRPr="00C642BB">
        <w:rPr>
          <w:sz w:val="24"/>
          <w:u w:val="single"/>
        </w:rPr>
        <w:t>40%</w:t>
      </w:r>
      <w:r w:rsidRPr="00C642BB">
        <w:rPr>
          <w:rFonts w:hint="eastAsia"/>
          <w:sz w:val="24"/>
          <w:u w:val="single"/>
        </w:rPr>
        <w:t>的农民工工资；</w:t>
      </w:r>
      <w:r w:rsidRPr="00572E73">
        <w:rPr>
          <w:rFonts w:hint="eastAsia"/>
          <w:sz w:val="24"/>
          <w:u w:val="single"/>
        </w:rPr>
        <w:t>承包人累计工作量占合同金额</w:t>
      </w:r>
      <w:r w:rsidRPr="00572E73">
        <w:rPr>
          <w:sz w:val="24"/>
          <w:u w:val="single"/>
        </w:rPr>
        <w:t xml:space="preserve"> 80 %</w:t>
      </w:r>
      <w:r w:rsidRPr="00572E73">
        <w:rPr>
          <w:rFonts w:hint="eastAsia"/>
          <w:sz w:val="24"/>
          <w:u w:val="single"/>
        </w:rPr>
        <w:t>后，发包人支付至合同价款的</w:t>
      </w:r>
      <w:r w:rsidRPr="00572E73">
        <w:rPr>
          <w:sz w:val="24"/>
          <w:u w:val="single"/>
        </w:rPr>
        <w:t xml:space="preserve"> 70 %</w:t>
      </w:r>
      <w:r w:rsidRPr="00572E73">
        <w:rPr>
          <w:rFonts w:hint="eastAsia"/>
          <w:sz w:val="24"/>
          <w:u w:val="single"/>
        </w:rPr>
        <w:t>；承包人累计工作量占合同金额</w:t>
      </w:r>
      <w:r w:rsidRPr="00572E73">
        <w:rPr>
          <w:sz w:val="24"/>
          <w:u w:val="single"/>
        </w:rPr>
        <w:t xml:space="preserve"> 90 %</w:t>
      </w:r>
      <w:r w:rsidRPr="00572E73">
        <w:rPr>
          <w:rFonts w:hint="eastAsia"/>
          <w:sz w:val="24"/>
          <w:u w:val="single"/>
        </w:rPr>
        <w:t>后，发包人支付至合同价款的</w:t>
      </w:r>
      <w:r w:rsidRPr="00572E73">
        <w:rPr>
          <w:sz w:val="24"/>
          <w:u w:val="single"/>
        </w:rPr>
        <w:t xml:space="preserve"> 85 %</w:t>
      </w:r>
      <w:r w:rsidRPr="00572E73">
        <w:rPr>
          <w:rFonts w:hint="eastAsia"/>
          <w:sz w:val="24"/>
          <w:u w:val="single"/>
        </w:rPr>
        <w:t>。</w:t>
      </w:r>
    </w:p>
    <w:p w14:paraId="4B4F21CF" w14:textId="77777777" w:rsidR="00526661" w:rsidRDefault="00526661" w:rsidP="00526661">
      <w:pPr>
        <w:spacing w:line="360" w:lineRule="auto"/>
        <w:ind w:firstLineChars="200" w:firstLine="480"/>
        <w:jc w:val="left"/>
        <w:rPr>
          <w:sz w:val="24"/>
        </w:rPr>
      </w:pPr>
      <w:r>
        <w:rPr>
          <w:sz w:val="24"/>
          <w:u w:val="single"/>
        </w:rPr>
        <w:t>发包人支付工程款（含预付款）累计达到按约定调整后（如果有）的合同价款（</w:t>
      </w:r>
      <w:r>
        <w:rPr>
          <w:rFonts w:hint="eastAsia"/>
          <w:sz w:val="24"/>
          <w:u w:val="single"/>
        </w:rPr>
        <w:t>不包括暂列金额、专业工程暂估价以及安全防护、文明施工措施费和农民工工伤保险费、</w:t>
      </w:r>
      <w:r w:rsidRPr="00C642BB">
        <w:rPr>
          <w:rFonts w:hint="eastAsia"/>
          <w:sz w:val="24"/>
          <w:u w:val="single"/>
        </w:rPr>
        <w:t>农民工工资</w:t>
      </w:r>
      <w:r w:rsidRPr="00572E73">
        <w:rPr>
          <w:rFonts w:hint="eastAsia"/>
          <w:sz w:val="24"/>
          <w:u w:val="single"/>
        </w:rPr>
        <w:t>）</w:t>
      </w:r>
      <w:r>
        <w:rPr>
          <w:sz w:val="24"/>
          <w:u w:val="single"/>
        </w:rPr>
        <w:t>的</w:t>
      </w:r>
      <w:r>
        <w:rPr>
          <w:sz w:val="24"/>
          <w:u w:val="single"/>
        </w:rPr>
        <w:t xml:space="preserve"> 85 %</w:t>
      </w:r>
      <w:r>
        <w:rPr>
          <w:sz w:val="24"/>
          <w:u w:val="single"/>
        </w:rPr>
        <w:t>时，发包人停止支付工程款。由于承包人和监理工程师、发包人的分歧使审核和认可工作延误的，审核和认可的时间可以顺延，承包人不应因此影响工期；</w:t>
      </w:r>
      <w:r>
        <w:rPr>
          <w:sz w:val="24"/>
          <w:u w:val="single"/>
        </w:rPr>
        <w:t xml:space="preserve"> </w:t>
      </w:r>
    </w:p>
    <w:p w14:paraId="35D0E5A1" w14:textId="77777777" w:rsidR="00526661" w:rsidRDefault="00526661" w:rsidP="00526661">
      <w:pPr>
        <w:spacing w:line="360" w:lineRule="auto"/>
        <w:ind w:firstLineChars="200" w:firstLine="480"/>
        <w:jc w:val="left"/>
        <w:rPr>
          <w:sz w:val="24"/>
        </w:rPr>
      </w:pPr>
      <w:r>
        <w:rPr>
          <w:sz w:val="24"/>
        </w:rPr>
        <w:sym w:font="Wingdings" w:char="00A8"/>
      </w:r>
      <w:r>
        <w:rPr>
          <w:sz w:val="24"/>
        </w:rPr>
        <w:t>按月实际完成工程量</w:t>
      </w:r>
      <w:r>
        <w:rPr>
          <w:sz w:val="24"/>
          <w:u w:val="single"/>
        </w:rPr>
        <w:t xml:space="preserve">   /  </w:t>
      </w:r>
      <w:r>
        <w:rPr>
          <w:sz w:val="24"/>
        </w:rPr>
        <w:t>%</w:t>
      </w:r>
      <w:r>
        <w:rPr>
          <w:sz w:val="24"/>
        </w:rPr>
        <w:t>支付；</w:t>
      </w:r>
    </w:p>
    <w:p w14:paraId="2A062CC1" w14:textId="77777777" w:rsidR="00526661" w:rsidRDefault="00526661" w:rsidP="00526661">
      <w:pPr>
        <w:spacing w:line="360" w:lineRule="auto"/>
        <w:ind w:firstLineChars="200" w:firstLine="480"/>
        <w:jc w:val="left"/>
        <w:rPr>
          <w:sz w:val="24"/>
        </w:rPr>
      </w:pPr>
      <w:r>
        <w:rPr>
          <w:sz w:val="24"/>
        </w:rPr>
        <w:sym w:font="Wingdings" w:char="00A8"/>
      </w:r>
      <w:r>
        <w:rPr>
          <w:sz w:val="24"/>
        </w:rPr>
        <w:t>其它：</w:t>
      </w:r>
      <w:r>
        <w:rPr>
          <w:rFonts w:hint="eastAsia"/>
          <w:sz w:val="24"/>
          <w:u w:val="single"/>
        </w:rPr>
        <w:t>/</w:t>
      </w:r>
      <w:r>
        <w:rPr>
          <w:rFonts w:hint="eastAsia"/>
          <w:sz w:val="24"/>
          <w:u w:val="single"/>
        </w:rPr>
        <w:t>。</w:t>
      </w:r>
    </w:p>
    <w:p w14:paraId="49EFA4BB" w14:textId="77777777" w:rsidR="00526661" w:rsidRDefault="00526661" w:rsidP="00526661">
      <w:pPr>
        <w:spacing w:line="360" w:lineRule="auto"/>
        <w:ind w:firstLineChars="200" w:firstLine="480"/>
        <w:rPr>
          <w:sz w:val="24"/>
        </w:rPr>
      </w:pPr>
      <w:r>
        <w:rPr>
          <w:sz w:val="24"/>
        </w:rPr>
        <w:t>发包人在收到工程款进度申请后</w:t>
      </w:r>
      <w:r>
        <w:rPr>
          <w:sz w:val="24"/>
          <w:u w:val="single"/>
        </w:rPr>
        <w:t xml:space="preserve"> 30 </w:t>
      </w:r>
      <w:r>
        <w:rPr>
          <w:sz w:val="24"/>
        </w:rPr>
        <w:t>个工作日内完成支付，累计支付达到合同价款的</w:t>
      </w:r>
      <w:r>
        <w:rPr>
          <w:sz w:val="24"/>
          <w:u w:val="single"/>
        </w:rPr>
        <w:t xml:space="preserve"> 85 </w:t>
      </w:r>
      <w:r>
        <w:rPr>
          <w:sz w:val="24"/>
        </w:rPr>
        <w:t>%</w:t>
      </w:r>
      <w:r>
        <w:rPr>
          <w:sz w:val="24"/>
        </w:rPr>
        <w:t>时，停止支付进度款。</w:t>
      </w:r>
    </w:p>
    <w:p w14:paraId="098F71C1" w14:textId="77777777" w:rsidR="00526661" w:rsidRDefault="00526661" w:rsidP="00526661">
      <w:pPr>
        <w:spacing w:line="360" w:lineRule="auto"/>
        <w:ind w:firstLineChars="200" w:firstLine="480"/>
        <w:jc w:val="left"/>
        <w:rPr>
          <w:sz w:val="24"/>
        </w:rPr>
      </w:pPr>
      <w:r>
        <w:rPr>
          <w:sz w:val="24"/>
        </w:rPr>
        <w:t>发包人逾期支付进度款的违约金的计算方式：</w:t>
      </w:r>
      <w:r>
        <w:rPr>
          <w:sz w:val="24"/>
          <w:u w:val="single"/>
        </w:rPr>
        <w:t xml:space="preserve"> / </w:t>
      </w:r>
      <w:r>
        <w:rPr>
          <w:sz w:val="24"/>
        </w:rPr>
        <w:t>。</w:t>
      </w:r>
    </w:p>
    <w:p w14:paraId="5F0BA817" w14:textId="77777777" w:rsidR="00526661" w:rsidRDefault="00526661" w:rsidP="00526661">
      <w:pPr>
        <w:spacing w:line="360" w:lineRule="auto"/>
        <w:ind w:firstLineChars="200" w:firstLine="480"/>
        <w:jc w:val="left"/>
        <w:rPr>
          <w:sz w:val="24"/>
        </w:rPr>
      </w:pPr>
      <w:r>
        <w:rPr>
          <w:sz w:val="24"/>
        </w:rPr>
        <w:t xml:space="preserve">12.4.6 </w:t>
      </w:r>
      <w:r>
        <w:rPr>
          <w:sz w:val="24"/>
        </w:rPr>
        <w:t>支付分解表的编制</w:t>
      </w:r>
    </w:p>
    <w:p w14:paraId="5D3C7649" w14:textId="77777777" w:rsidR="00526661" w:rsidRDefault="00526661" w:rsidP="00526661">
      <w:pPr>
        <w:spacing w:line="360" w:lineRule="auto"/>
        <w:ind w:firstLineChars="200" w:firstLine="480"/>
        <w:jc w:val="left"/>
        <w:rPr>
          <w:sz w:val="24"/>
        </w:rPr>
      </w:pPr>
      <w:r>
        <w:rPr>
          <w:sz w:val="24"/>
        </w:rPr>
        <w:t>2.</w:t>
      </w:r>
      <w:r>
        <w:rPr>
          <w:sz w:val="24"/>
        </w:rPr>
        <w:t>总价合同支付分解表的编制与审批：</w:t>
      </w:r>
      <w:r>
        <w:rPr>
          <w:sz w:val="24"/>
          <w:u w:val="single"/>
        </w:rPr>
        <w:t xml:space="preserve">  /   </w:t>
      </w:r>
      <w:r>
        <w:rPr>
          <w:sz w:val="24"/>
        </w:rPr>
        <w:t>。</w:t>
      </w:r>
    </w:p>
    <w:p w14:paraId="7392B8FD" w14:textId="77777777" w:rsidR="00526661" w:rsidRDefault="00526661" w:rsidP="00526661">
      <w:pPr>
        <w:spacing w:line="360" w:lineRule="auto"/>
        <w:ind w:firstLineChars="200" w:firstLine="480"/>
        <w:jc w:val="left"/>
        <w:rPr>
          <w:sz w:val="24"/>
        </w:rPr>
      </w:pPr>
      <w:r>
        <w:rPr>
          <w:sz w:val="24"/>
        </w:rPr>
        <w:t>3.</w:t>
      </w:r>
      <w:r>
        <w:rPr>
          <w:sz w:val="24"/>
        </w:rPr>
        <w:t>单价合同的总价项目支付分解表的编制与审批：</w:t>
      </w:r>
      <w:r>
        <w:rPr>
          <w:sz w:val="24"/>
          <w:u w:val="single"/>
        </w:rPr>
        <w:t xml:space="preserve">  /  </w:t>
      </w:r>
      <w:r>
        <w:rPr>
          <w:sz w:val="24"/>
        </w:rPr>
        <w:t>。</w:t>
      </w:r>
    </w:p>
    <w:p w14:paraId="5ECFC662" w14:textId="77777777" w:rsidR="00526661" w:rsidRDefault="00526661" w:rsidP="00526661">
      <w:pPr>
        <w:pStyle w:val="21"/>
        <w:spacing w:before="0" w:line="360" w:lineRule="auto"/>
        <w:jc w:val="left"/>
        <w:rPr>
          <w:b w:val="0"/>
          <w:sz w:val="28"/>
          <w:szCs w:val="21"/>
        </w:rPr>
      </w:pPr>
      <w:bookmarkStart w:id="1694" w:name="_Toc81556105"/>
      <w:bookmarkStart w:id="1695" w:name="_Toc75262799"/>
      <w:bookmarkStart w:id="1696" w:name="_Toc1114100005"/>
      <w:bookmarkStart w:id="1697" w:name="_Toc1569476373"/>
      <w:bookmarkStart w:id="1698" w:name="_Toc205054852"/>
      <w:bookmarkStart w:id="1699" w:name="_Toc205055080"/>
      <w:bookmarkStart w:id="1700" w:name="_Toc205055308"/>
      <w:bookmarkStart w:id="1701" w:name="_Toc300935015"/>
      <w:bookmarkStart w:id="1702" w:name="_Toc297216223"/>
      <w:bookmarkStart w:id="1703" w:name="_Toc296347218"/>
      <w:bookmarkStart w:id="1704" w:name="_Toc297048405"/>
      <w:bookmarkStart w:id="1705" w:name="_Toc296891047"/>
      <w:bookmarkStart w:id="1706" w:name="_Toc292559929"/>
      <w:bookmarkStart w:id="1707" w:name="_Toc297120519"/>
      <w:bookmarkStart w:id="1708" w:name="_Toc296891259"/>
      <w:bookmarkStart w:id="1709" w:name="_Toc312678053"/>
      <w:bookmarkStart w:id="1710" w:name="_Toc292559424"/>
      <w:bookmarkStart w:id="1711" w:name="_Toc296346720"/>
      <w:bookmarkStart w:id="1712" w:name="_Toc297123564"/>
      <w:bookmarkStart w:id="1713" w:name="_Toc296503219"/>
      <w:bookmarkStart w:id="1714" w:name="_Toc296944558"/>
      <w:bookmarkStart w:id="1715" w:name="_Toc304295593"/>
      <w:bookmarkStart w:id="1716" w:name="_Toc303539172"/>
      <w:bookmarkEnd w:id="1382"/>
      <w:r>
        <w:rPr>
          <w:b w:val="0"/>
          <w:sz w:val="28"/>
          <w:szCs w:val="21"/>
        </w:rPr>
        <w:t xml:space="preserve">13. </w:t>
      </w:r>
      <w:r>
        <w:rPr>
          <w:b w:val="0"/>
          <w:sz w:val="28"/>
          <w:szCs w:val="21"/>
        </w:rPr>
        <w:t>验收和工程试车</w:t>
      </w:r>
      <w:bookmarkEnd w:id="1694"/>
      <w:bookmarkEnd w:id="1695"/>
      <w:bookmarkEnd w:id="1696"/>
      <w:bookmarkEnd w:id="1697"/>
      <w:bookmarkEnd w:id="1698"/>
      <w:bookmarkEnd w:id="1699"/>
      <w:bookmarkEnd w:id="1700"/>
    </w:p>
    <w:p w14:paraId="63FA7CD5" w14:textId="77777777" w:rsidR="00526661" w:rsidRDefault="00526661" w:rsidP="00526661">
      <w:pPr>
        <w:spacing w:line="360" w:lineRule="auto"/>
        <w:ind w:firstLineChars="200" w:firstLine="480"/>
        <w:outlineLvl w:val="2"/>
        <w:rPr>
          <w:sz w:val="24"/>
        </w:rPr>
      </w:pPr>
      <w:bookmarkStart w:id="1717" w:name="_Toc81556106"/>
      <w:bookmarkStart w:id="1718" w:name="_Toc396975010"/>
      <w:bookmarkStart w:id="1719" w:name="_Toc75263446"/>
      <w:bookmarkStart w:id="1720" w:name="_Toc75263083"/>
      <w:bookmarkStart w:id="1721" w:name="_Toc750296361"/>
      <w:bookmarkStart w:id="1722" w:name="_Toc17144"/>
      <w:bookmarkStart w:id="1723" w:name="_Toc75262800"/>
      <w:bookmarkStart w:id="1724" w:name="_Toc205054853"/>
      <w:bookmarkStart w:id="1725" w:name="_Toc205055081"/>
      <w:bookmarkStart w:id="1726" w:name="_Toc205055309"/>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r>
        <w:rPr>
          <w:sz w:val="24"/>
        </w:rPr>
        <w:t xml:space="preserve">13.1 </w:t>
      </w:r>
      <w:r>
        <w:rPr>
          <w:sz w:val="24"/>
        </w:rPr>
        <w:t>分部分项工程验收</w:t>
      </w:r>
      <w:bookmarkEnd w:id="1717"/>
      <w:bookmarkEnd w:id="1718"/>
      <w:bookmarkEnd w:id="1719"/>
      <w:bookmarkEnd w:id="1720"/>
      <w:bookmarkEnd w:id="1721"/>
      <w:bookmarkEnd w:id="1722"/>
      <w:bookmarkEnd w:id="1723"/>
      <w:bookmarkEnd w:id="1724"/>
      <w:bookmarkEnd w:id="1725"/>
      <w:bookmarkEnd w:id="1726"/>
    </w:p>
    <w:p w14:paraId="1B93F26A" w14:textId="77777777" w:rsidR="00526661" w:rsidRDefault="00526661" w:rsidP="00526661">
      <w:pPr>
        <w:spacing w:line="360" w:lineRule="auto"/>
        <w:ind w:firstLineChars="200" w:firstLine="480"/>
        <w:rPr>
          <w:sz w:val="24"/>
        </w:rPr>
      </w:pPr>
      <w:r>
        <w:rPr>
          <w:sz w:val="24"/>
        </w:rPr>
        <w:t xml:space="preserve">13.1.2 </w:t>
      </w:r>
      <w:r>
        <w:rPr>
          <w:sz w:val="24"/>
        </w:rPr>
        <w:t>监理人不能按时进行验收时，应提前</w:t>
      </w:r>
      <w:r>
        <w:rPr>
          <w:sz w:val="24"/>
          <w:u w:val="single"/>
        </w:rPr>
        <w:t xml:space="preserve">  24    </w:t>
      </w:r>
      <w:r>
        <w:rPr>
          <w:sz w:val="24"/>
        </w:rPr>
        <w:t>小时提交书面延期要求。</w:t>
      </w:r>
    </w:p>
    <w:p w14:paraId="15C789BA" w14:textId="77777777" w:rsidR="00526661" w:rsidRDefault="00526661" w:rsidP="00526661">
      <w:pPr>
        <w:spacing w:line="360" w:lineRule="auto"/>
        <w:ind w:firstLineChars="200" w:firstLine="480"/>
        <w:jc w:val="left"/>
        <w:rPr>
          <w:b/>
          <w:sz w:val="24"/>
        </w:rPr>
      </w:pPr>
      <w:r>
        <w:rPr>
          <w:sz w:val="24"/>
        </w:rPr>
        <w:t>关于延期最长不得超过：</w:t>
      </w:r>
      <w:r>
        <w:rPr>
          <w:sz w:val="24"/>
          <w:u w:val="single"/>
        </w:rPr>
        <w:t xml:space="preserve"> 48 </w:t>
      </w:r>
      <w:r>
        <w:rPr>
          <w:sz w:val="24"/>
        </w:rPr>
        <w:t>小时。</w:t>
      </w:r>
    </w:p>
    <w:p w14:paraId="22FB6769" w14:textId="77777777" w:rsidR="00526661" w:rsidRDefault="00526661" w:rsidP="00526661">
      <w:pPr>
        <w:spacing w:line="360" w:lineRule="auto"/>
        <w:ind w:firstLineChars="200" w:firstLine="480"/>
        <w:outlineLvl w:val="2"/>
        <w:rPr>
          <w:sz w:val="24"/>
        </w:rPr>
      </w:pPr>
      <w:bookmarkStart w:id="1727" w:name="_Toc282243333"/>
      <w:bookmarkStart w:id="1728" w:name="_Toc1898612073"/>
      <w:bookmarkStart w:id="1729" w:name="_Toc12180"/>
      <w:bookmarkStart w:id="1730" w:name="_Toc75263447"/>
      <w:bookmarkStart w:id="1731" w:name="_Toc81556107"/>
      <w:bookmarkStart w:id="1732" w:name="_Toc75262801"/>
      <w:bookmarkStart w:id="1733" w:name="_Toc75263084"/>
      <w:bookmarkStart w:id="1734" w:name="_Toc205054854"/>
      <w:bookmarkStart w:id="1735" w:name="_Toc205055082"/>
      <w:bookmarkStart w:id="1736" w:name="_Toc205055310"/>
      <w:bookmarkStart w:id="1737" w:name="_Toc296891263"/>
      <w:bookmarkStart w:id="1738" w:name="_Toc296503223"/>
      <w:bookmarkStart w:id="1739" w:name="_Toc297048409"/>
      <w:bookmarkStart w:id="1740" w:name="_Toc312678056"/>
      <w:bookmarkStart w:id="1741" w:name="_Toc296347222"/>
      <w:bookmarkStart w:id="1742" w:name="_Toc304295596"/>
      <w:bookmarkStart w:id="1743" w:name="_Toc297216224"/>
      <w:bookmarkStart w:id="1744" w:name="_Toc296891051"/>
      <w:bookmarkStart w:id="1745" w:name="_Toc292559933"/>
      <w:bookmarkStart w:id="1746" w:name="_Toc296944562"/>
      <w:bookmarkStart w:id="1747" w:name="_Toc297123565"/>
      <w:bookmarkStart w:id="1748" w:name="_Toc296346724"/>
      <w:bookmarkStart w:id="1749" w:name="_Toc297120523"/>
      <w:bookmarkStart w:id="1750" w:name="_Toc303539173"/>
      <w:bookmarkStart w:id="1751" w:name="_Toc292559428"/>
      <w:bookmarkStart w:id="1752" w:name="_Toc300935016"/>
      <w:bookmarkStart w:id="1753" w:name="_Toc267251472"/>
      <w:bookmarkStart w:id="1754" w:name="_Toc267251470"/>
      <w:bookmarkStart w:id="1755" w:name="_Toc267251474"/>
      <w:bookmarkStart w:id="1756" w:name="_Toc267251475"/>
      <w:bookmarkStart w:id="1757" w:name="_Toc267251476"/>
      <w:bookmarkStart w:id="1758" w:name="_Toc267251471"/>
      <w:bookmarkStart w:id="1759" w:name="_Toc267251473"/>
      <w:r>
        <w:rPr>
          <w:sz w:val="24"/>
        </w:rPr>
        <w:t xml:space="preserve">13.2 </w:t>
      </w:r>
      <w:r>
        <w:rPr>
          <w:sz w:val="24"/>
        </w:rPr>
        <w:t>竣工验收</w:t>
      </w:r>
      <w:bookmarkEnd w:id="1727"/>
      <w:bookmarkEnd w:id="1728"/>
      <w:bookmarkEnd w:id="1729"/>
      <w:bookmarkEnd w:id="1730"/>
      <w:bookmarkEnd w:id="1731"/>
      <w:bookmarkEnd w:id="1732"/>
      <w:bookmarkEnd w:id="1733"/>
      <w:bookmarkEnd w:id="1734"/>
      <w:bookmarkEnd w:id="1735"/>
      <w:bookmarkEnd w:id="1736"/>
    </w:p>
    <w:p w14:paraId="21BADB86" w14:textId="77777777" w:rsidR="00526661" w:rsidRDefault="00526661" w:rsidP="00526661">
      <w:pPr>
        <w:ind w:firstLineChars="200" w:firstLine="480"/>
        <w:rPr>
          <w:kern w:val="0"/>
          <w:sz w:val="24"/>
        </w:rPr>
      </w:pPr>
      <w:bookmarkStart w:id="1760" w:name="_Toc559507805"/>
      <w:bookmarkStart w:id="1761" w:name="_Toc317308676"/>
      <w:r>
        <w:rPr>
          <w:kern w:val="0"/>
          <w:sz w:val="24"/>
        </w:rPr>
        <w:t>本款补充</w:t>
      </w:r>
      <w:r>
        <w:rPr>
          <w:kern w:val="0"/>
          <w:sz w:val="24"/>
        </w:rPr>
        <w:t>13.2.1</w:t>
      </w:r>
      <w:r>
        <w:rPr>
          <w:kern w:val="0"/>
          <w:sz w:val="24"/>
        </w:rPr>
        <w:t>、修改</w:t>
      </w:r>
      <w:r>
        <w:rPr>
          <w:kern w:val="0"/>
          <w:sz w:val="24"/>
        </w:rPr>
        <w:t>13.2.5</w:t>
      </w:r>
      <w:r>
        <w:rPr>
          <w:kern w:val="0"/>
          <w:sz w:val="24"/>
        </w:rPr>
        <w:t>。</w:t>
      </w:r>
      <w:bookmarkEnd w:id="1760"/>
      <w:bookmarkEnd w:id="1761"/>
    </w:p>
    <w:p w14:paraId="188455E2" w14:textId="77777777" w:rsidR="00526661" w:rsidRDefault="00526661" w:rsidP="00526661">
      <w:pPr>
        <w:spacing w:line="360" w:lineRule="auto"/>
        <w:ind w:firstLineChars="200" w:firstLine="480"/>
        <w:outlineLvl w:val="2"/>
        <w:rPr>
          <w:kern w:val="0"/>
          <w:sz w:val="24"/>
        </w:rPr>
      </w:pPr>
      <w:bookmarkStart w:id="1762" w:name="_Toc276351635"/>
      <w:bookmarkStart w:id="1763" w:name="_Toc75263448"/>
      <w:bookmarkStart w:id="1764" w:name="_Toc81556108"/>
      <w:bookmarkStart w:id="1765" w:name="_Toc1027479745"/>
      <w:bookmarkStart w:id="1766" w:name="_Toc75262802"/>
      <w:bookmarkStart w:id="1767" w:name="_Toc75263085"/>
      <w:bookmarkStart w:id="1768" w:name="_Toc205054855"/>
      <w:bookmarkStart w:id="1769" w:name="_Toc205055083"/>
      <w:bookmarkStart w:id="1770" w:name="_Toc205055311"/>
      <w:r>
        <w:rPr>
          <w:sz w:val="24"/>
        </w:rPr>
        <w:t xml:space="preserve">13.2.1 </w:t>
      </w:r>
      <w:r>
        <w:rPr>
          <w:kern w:val="0"/>
          <w:sz w:val="24"/>
        </w:rPr>
        <w:t>竣工验收条件</w:t>
      </w:r>
      <w:bookmarkEnd w:id="1762"/>
      <w:bookmarkEnd w:id="1763"/>
      <w:bookmarkEnd w:id="1764"/>
      <w:bookmarkEnd w:id="1765"/>
      <w:bookmarkEnd w:id="1766"/>
      <w:bookmarkEnd w:id="1767"/>
      <w:bookmarkEnd w:id="1768"/>
      <w:bookmarkEnd w:id="1769"/>
      <w:bookmarkEnd w:id="1770"/>
    </w:p>
    <w:p w14:paraId="27DF8D67" w14:textId="77777777" w:rsidR="00526661" w:rsidRDefault="00526661" w:rsidP="00526661">
      <w:pPr>
        <w:snapToGrid w:val="0"/>
        <w:spacing w:line="360" w:lineRule="auto"/>
        <w:ind w:firstLineChars="200" w:firstLine="480"/>
        <w:rPr>
          <w:kern w:val="0"/>
          <w:sz w:val="24"/>
        </w:rPr>
      </w:pPr>
      <w:bookmarkStart w:id="1771" w:name="_Toc1893941971"/>
      <w:bookmarkStart w:id="1772" w:name="_Toc1418190231"/>
      <w:r>
        <w:rPr>
          <w:kern w:val="0"/>
          <w:sz w:val="24"/>
        </w:rPr>
        <w:t>（</w:t>
      </w:r>
      <w:r>
        <w:rPr>
          <w:kern w:val="0"/>
          <w:sz w:val="24"/>
        </w:rPr>
        <w:t>3</w:t>
      </w:r>
      <w:r>
        <w:rPr>
          <w:kern w:val="0"/>
          <w:sz w:val="24"/>
        </w:rPr>
        <w:t>）竣工资料内容和份数：</w:t>
      </w:r>
      <w:r>
        <w:rPr>
          <w:kern w:val="0"/>
          <w:sz w:val="24"/>
          <w:u w:val="single"/>
        </w:rPr>
        <w:t xml:space="preserve"> </w:t>
      </w:r>
      <w:r>
        <w:rPr>
          <w:kern w:val="0"/>
          <w:sz w:val="24"/>
          <w:u w:val="single"/>
        </w:rPr>
        <w:t>承包人需按照北京市的有关规定为发包人编制合格的六套竣工资料（包括竣工图），费用由承包人承担。竣工图要求满足备案存档要求，并与完工现场一致，竣工图编制有施工图及变更洽商资料依据，且逻辑关系吻合。竣工结算审核时，如发现竣工图与现场不一致，或与施工图、变更洽商逻辑关系混乱，建设单位有权按最不利于承包人的方式结算，承包人应予以接受。</w:t>
      </w:r>
      <w:bookmarkStart w:id="1773" w:name="_Toc280868704"/>
      <w:bookmarkStart w:id="1774" w:name="_Toc280868705"/>
      <w:bookmarkStart w:id="1775" w:name="_Toc280868706"/>
      <w:bookmarkStart w:id="1776" w:name="_Toc280868707"/>
      <w:bookmarkStart w:id="1777" w:name="_Toc280868708"/>
      <w:bookmarkStart w:id="1778" w:name="_Toc280868709"/>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71"/>
      <w:bookmarkEnd w:id="1772"/>
    </w:p>
    <w:p w14:paraId="46407B24" w14:textId="77777777" w:rsidR="00526661" w:rsidRDefault="00526661" w:rsidP="00526661">
      <w:pPr>
        <w:spacing w:line="360" w:lineRule="auto"/>
        <w:ind w:firstLineChars="200" w:firstLine="480"/>
        <w:outlineLvl w:val="2"/>
        <w:rPr>
          <w:sz w:val="24"/>
        </w:rPr>
      </w:pPr>
      <w:bookmarkStart w:id="1779" w:name="_Toc1822546722"/>
      <w:bookmarkStart w:id="1780" w:name="_Toc75262803"/>
      <w:bookmarkStart w:id="1781" w:name="_Toc81556109"/>
      <w:bookmarkStart w:id="1782" w:name="_Toc75263086"/>
      <w:bookmarkStart w:id="1783" w:name="_Toc1570375781"/>
      <w:bookmarkStart w:id="1784" w:name="_Toc75263449"/>
      <w:bookmarkStart w:id="1785" w:name="_Toc205054856"/>
      <w:bookmarkStart w:id="1786" w:name="_Toc205055084"/>
      <w:bookmarkStart w:id="1787" w:name="_Toc205055312"/>
      <w:r>
        <w:rPr>
          <w:sz w:val="24"/>
        </w:rPr>
        <w:t xml:space="preserve">13.2.2 </w:t>
      </w:r>
      <w:r>
        <w:rPr>
          <w:sz w:val="24"/>
        </w:rPr>
        <w:t>竣工验收程序</w:t>
      </w:r>
      <w:bookmarkEnd w:id="1779"/>
      <w:bookmarkEnd w:id="1780"/>
      <w:bookmarkEnd w:id="1781"/>
      <w:bookmarkEnd w:id="1782"/>
      <w:bookmarkEnd w:id="1783"/>
      <w:bookmarkEnd w:id="1784"/>
      <w:bookmarkEnd w:id="1785"/>
      <w:bookmarkEnd w:id="1786"/>
      <w:bookmarkEnd w:id="1787"/>
    </w:p>
    <w:bookmarkEnd w:id="1773"/>
    <w:p w14:paraId="32C0DBEF" w14:textId="77777777" w:rsidR="00526661" w:rsidRDefault="00526661" w:rsidP="00526661">
      <w:pPr>
        <w:spacing w:line="360" w:lineRule="auto"/>
        <w:ind w:firstLineChars="200" w:firstLine="480"/>
        <w:jc w:val="left"/>
        <w:rPr>
          <w:sz w:val="24"/>
          <w:u w:val="single"/>
        </w:rPr>
      </w:pPr>
      <w:r>
        <w:rPr>
          <w:kern w:val="0"/>
          <w:sz w:val="24"/>
        </w:rPr>
        <w:t>关于竣工验收程序的约定：</w:t>
      </w:r>
    </w:p>
    <w:p w14:paraId="2BC24115" w14:textId="77777777" w:rsidR="00526661" w:rsidRDefault="00526661" w:rsidP="00526661">
      <w:pPr>
        <w:spacing w:line="360" w:lineRule="auto"/>
        <w:ind w:firstLineChars="200" w:firstLine="480"/>
        <w:jc w:val="left"/>
        <w:rPr>
          <w:sz w:val="24"/>
          <w:u w:val="single"/>
        </w:rPr>
      </w:pPr>
      <w:r>
        <w:rPr>
          <w:sz w:val="24"/>
          <w:u w:val="single"/>
        </w:rPr>
        <w:t>1</w:t>
      </w:r>
      <w:r>
        <w:rPr>
          <w:sz w:val="24"/>
          <w:u w:val="single"/>
        </w:rPr>
        <w:t>工程具备竣工验收条件，承包人以书面形式通知发包人，并向发包人提供完整的竣工资料和竣工验收报告。发包人在收到以上文件后</w:t>
      </w:r>
      <w:r>
        <w:rPr>
          <w:sz w:val="24"/>
          <w:u w:val="single"/>
        </w:rPr>
        <w:t>15</w:t>
      </w:r>
      <w:r>
        <w:rPr>
          <w:sz w:val="24"/>
          <w:u w:val="single"/>
        </w:rPr>
        <w:t>日内组织验收。发包人如无正当理由不组织验收或验收后</w:t>
      </w:r>
      <w:r>
        <w:rPr>
          <w:sz w:val="24"/>
          <w:u w:val="single"/>
        </w:rPr>
        <w:t>15</w:t>
      </w:r>
      <w:r>
        <w:rPr>
          <w:sz w:val="24"/>
          <w:u w:val="single"/>
        </w:rPr>
        <w:t>日内未提出修改意见，视为竣工验收报告已被认可。</w:t>
      </w:r>
    </w:p>
    <w:p w14:paraId="564793A0" w14:textId="77777777" w:rsidR="00526661" w:rsidRDefault="00526661" w:rsidP="00526661">
      <w:pPr>
        <w:spacing w:line="360" w:lineRule="auto"/>
        <w:ind w:firstLineChars="200" w:firstLine="480"/>
        <w:jc w:val="left"/>
        <w:rPr>
          <w:sz w:val="24"/>
          <w:u w:val="single"/>
        </w:rPr>
      </w:pPr>
      <w:r>
        <w:rPr>
          <w:sz w:val="24"/>
          <w:u w:val="single"/>
        </w:rPr>
        <w:t>2</w:t>
      </w:r>
      <w:r>
        <w:rPr>
          <w:sz w:val="24"/>
          <w:u w:val="single"/>
        </w:rPr>
        <w:t>竣工日期为本工程竣工验收合格日期。保修期和养护期自工程竣工验收合格之日起正式开始。</w:t>
      </w:r>
    </w:p>
    <w:p w14:paraId="12F74887" w14:textId="77777777" w:rsidR="00526661" w:rsidRDefault="00526661" w:rsidP="00526661">
      <w:pPr>
        <w:spacing w:line="360" w:lineRule="auto"/>
        <w:ind w:firstLineChars="200" w:firstLine="480"/>
        <w:jc w:val="left"/>
        <w:rPr>
          <w:sz w:val="24"/>
        </w:rPr>
      </w:pPr>
      <w:r>
        <w:rPr>
          <w:sz w:val="24"/>
          <w:u w:val="single"/>
        </w:rPr>
        <w:t>3</w:t>
      </w:r>
      <w:r>
        <w:rPr>
          <w:sz w:val="24"/>
          <w:u w:val="single"/>
        </w:rPr>
        <w:t>因特殊原因，部分单位工程和部位需甩项竣工时，双方订立甩项竣工协议，并明确双方责任。</w:t>
      </w:r>
      <w:r>
        <w:rPr>
          <w:sz w:val="24"/>
          <w:u w:val="single"/>
        </w:rPr>
        <w:t xml:space="preserve"> </w:t>
      </w:r>
    </w:p>
    <w:p w14:paraId="33A62FFF" w14:textId="77777777" w:rsidR="00526661" w:rsidRDefault="00526661" w:rsidP="00526661">
      <w:pPr>
        <w:spacing w:line="360" w:lineRule="auto"/>
        <w:ind w:firstLineChars="200" w:firstLine="480"/>
        <w:rPr>
          <w:sz w:val="24"/>
        </w:rPr>
      </w:pPr>
      <w:r>
        <w:rPr>
          <w:kern w:val="0"/>
          <w:sz w:val="24"/>
        </w:rPr>
        <w:t>发包人不按照本项约定组织竣工验收、颁发工程接收证书的违约金的计算方法：</w:t>
      </w:r>
      <w:r>
        <w:rPr>
          <w:sz w:val="24"/>
          <w:u w:val="single"/>
        </w:rPr>
        <w:t xml:space="preserve"> </w:t>
      </w:r>
      <w:r>
        <w:rPr>
          <w:sz w:val="24"/>
          <w:u w:val="single"/>
        </w:rPr>
        <w:t>合同总价的</w:t>
      </w:r>
      <w:r>
        <w:rPr>
          <w:sz w:val="24"/>
          <w:u w:val="single"/>
        </w:rPr>
        <w:t xml:space="preserve">3% </w:t>
      </w:r>
      <w:r>
        <w:rPr>
          <w:sz w:val="24"/>
        </w:rPr>
        <w:t>。</w:t>
      </w:r>
    </w:p>
    <w:bookmarkEnd w:id="1774"/>
    <w:p w14:paraId="098C1205" w14:textId="77777777" w:rsidR="00526661" w:rsidRDefault="00526661" w:rsidP="00526661">
      <w:pPr>
        <w:spacing w:line="360" w:lineRule="auto"/>
        <w:ind w:firstLineChars="200" w:firstLine="480"/>
        <w:jc w:val="left"/>
        <w:rPr>
          <w:sz w:val="24"/>
        </w:rPr>
      </w:pPr>
      <w:r>
        <w:rPr>
          <w:sz w:val="24"/>
        </w:rPr>
        <w:t xml:space="preserve">13.2.5 </w:t>
      </w:r>
      <w:r>
        <w:rPr>
          <w:sz w:val="24"/>
        </w:rPr>
        <w:t>移交、接收全部与部分工程</w:t>
      </w:r>
    </w:p>
    <w:p w14:paraId="5D9C0F20" w14:textId="77777777" w:rsidR="00526661" w:rsidRDefault="00526661" w:rsidP="00526661">
      <w:pPr>
        <w:spacing w:line="360" w:lineRule="auto"/>
        <w:ind w:firstLineChars="200" w:firstLine="480"/>
        <w:jc w:val="left"/>
        <w:rPr>
          <w:kern w:val="0"/>
          <w:sz w:val="24"/>
        </w:rPr>
      </w:pPr>
      <w:r>
        <w:rPr>
          <w:sz w:val="24"/>
        </w:rPr>
        <w:t>绿化工程移交期限：</w:t>
      </w:r>
      <w:bookmarkEnd w:id="1775"/>
      <w:r>
        <w:rPr>
          <w:sz w:val="24"/>
          <w:u w:val="single"/>
        </w:rPr>
        <w:t xml:space="preserve">   </w:t>
      </w:r>
      <w:r>
        <w:rPr>
          <w:rFonts w:hint="eastAsia"/>
          <w:sz w:val="24"/>
          <w:u w:val="single"/>
        </w:rPr>
        <w:t>竣工验收后</w:t>
      </w:r>
      <w:r>
        <w:rPr>
          <w:rFonts w:hint="eastAsia"/>
          <w:kern w:val="0"/>
          <w:sz w:val="24"/>
          <w:u w:val="single"/>
        </w:rPr>
        <w:t>12</w:t>
      </w:r>
      <w:r>
        <w:rPr>
          <w:rFonts w:hint="eastAsia"/>
          <w:kern w:val="0"/>
          <w:sz w:val="24"/>
          <w:u w:val="single"/>
        </w:rPr>
        <w:t>个月</w:t>
      </w:r>
      <w:r>
        <w:rPr>
          <w:sz w:val="24"/>
          <w:u w:val="single"/>
        </w:rPr>
        <w:t xml:space="preserve">    </w:t>
      </w:r>
      <w:r>
        <w:rPr>
          <w:sz w:val="24"/>
        </w:rPr>
        <w:t>。</w:t>
      </w:r>
    </w:p>
    <w:p w14:paraId="46FD1923" w14:textId="77777777" w:rsidR="00526661" w:rsidRDefault="00526661" w:rsidP="00526661">
      <w:pPr>
        <w:spacing w:line="360" w:lineRule="auto"/>
        <w:ind w:firstLineChars="200" w:firstLine="480"/>
        <w:jc w:val="left"/>
        <w:rPr>
          <w:kern w:val="0"/>
          <w:sz w:val="24"/>
        </w:rPr>
      </w:pPr>
      <w:r>
        <w:rPr>
          <w:kern w:val="0"/>
          <w:sz w:val="24"/>
        </w:rPr>
        <w:t>其他工程移交</w:t>
      </w:r>
      <w:r>
        <w:rPr>
          <w:sz w:val="24"/>
        </w:rPr>
        <w:t>期限</w:t>
      </w:r>
      <w:r>
        <w:rPr>
          <w:kern w:val="0"/>
          <w:sz w:val="24"/>
        </w:rPr>
        <w:t>：</w:t>
      </w:r>
      <w:r>
        <w:rPr>
          <w:sz w:val="24"/>
          <w:u w:val="single"/>
        </w:rPr>
        <w:t xml:space="preserve">   </w:t>
      </w:r>
      <w:r>
        <w:rPr>
          <w:rFonts w:hint="eastAsia"/>
          <w:sz w:val="24"/>
          <w:u w:val="single"/>
        </w:rPr>
        <w:t>竣工验收后</w:t>
      </w:r>
      <w:r>
        <w:rPr>
          <w:rFonts w:hint="eastAsia"/>
          <w:kern w:val="0"/>
          <w:sz w:val="24"/>
          <w:u w:val="single"/>
        </w:rPr>
        <w:t>12</w:t>
      </w:r>
      <w:r>
        <w:rPr>
          <w:rFonts w:hint="eastAsia"/>
          <w:kern w:val="0"/>
          <w:sz w:val="24"/>
          <w:u w:val="single"/>
        </w:rPr>
        <w:t>个月</w:t>
      </w:r>
      <w:r>
        <w:rPr>
          <w:rFonts w:hint="eastAsia"/>
          <w:kern w:val="0"/>
          <w:sz w:val="24"/>
          <w:u w:val="single"/>
        </w:rPr>
        <w:t xml:space="preserve"> </w:t>
      </w:r>
      <w:r>
        <w:rPr>
          <w:sz w:val="24"/>
          <w:u w:val="single"/>
        </w:rPr>
        <w:t xml:space="preserve">  </w:t>
      </w:r>
      <w:r>
        <w:rPr>
          <w:sz w:val="24"/>
        </w:rPr>
        <w:t>。</w:t>
      </w:r>
    </w:p>
    <w:p w14:paraId="76BA3DBC" w14:textId="77777777" w:rsidR="00526661" w:rsidRDefault="00526661" w:rsidP="00526661">
      <w:pPr>
        <w:spacing w:line="360" w:lineRule="auto"/>
        <w:ind w:firstLineChars="200" w:firstLine="480"/>
        <w:rPr>
          <w:sz w:val="24"/>
          <w:u w:val="single"/>
        </w:rPr>
      </w:pPr>
      <w:r>
        <w:rPr>
          <w:kern w:val="0"/>
          <w:sz w:val="24"/>
        </w:rPr>
        <w:t>发包人未按本合同约定接收全部或部分工程的，违约金的计算方法为：</w:t>
      </w:r>
      <w:r>
        <w:rPr>
          <w:sz w:val="24"/>
          <w:u w:val="single"/>
        </w:rPr>
        <w:t xml:space="preserve">   </w:t>
      </w:r>
      <w:r>
        <w:rPr>
          <w:rFonts w:hint="eastAsia"/>
          <w:sz w:val="24"/>
          <w:u w:val="single"/>
        </w:rPr>
        <w:t>/</w:t>
      </w:r>
      <w:r>
        <w:rPr>
          <w:sz w:val="24"/>
          <w:u w:val="single"/>
        </w:rPr>
        <w:t xml:space="preserve">  </w:t>
      </w:r>
      <w:r>
        <w:rPr>
          <w:sz w:val="24"/>
        </w:rPr>
        <w:t>。</w:t>
      </w:r>
    </w:p>
    <w:bookmarkEnd w:id="1776"/>
    <w:p w14:paraId="61DF5652" w14:textId="77777777" w:rsidR="00526661" w:rsidRDefault="00526661" w:rsidP="00526661">
      <w:pPr>
        <w:spacing w:line="360" w:lineRule="auto"/>
        <w:ind w:firstLineChars="200" w:firstLine="480"/>
        <w:rPr>
          <w:sz w:val="24"/>
        </w:rPr>
      </w:pPr>
      <w:r>
        <w:rPr>
          <w:sz w:val="24"/>
        </w:rPr>
        <w:t>承包人未按时移交工程的，违约金的计算方法为：</w:t>
      </w:r>
      <w:r>
        <w:rPr>
          <w:sz w:val="24"/>
          <w:u w:val="single"/>
        </w:rPr>
        <w:t xml:space="preserve"> </w:t>
      </w:r>
      <w:r>
        <w:rPr>
          <w:sz w:val="24"/>
          <w:u w:val="single"/>
        </w:rPr>
        <w:t>合同总价的</w:t>
      </w:r>
      <w:r>
        <w:rPr>
          <w:sz w:val="24"/>
          <w:u w:val="single"/>
        </w:rPr>
        <w:t xml:space="preserve">3%  </w:t>
      </w:r>
      <w:r>
        <w:rPr>
          <w:sz w:val="24"/>
        </w:rPr>
        <w:t>。</w:t>
      </w:r>
    </w:p>
    <w:p w14:paraId="4FFF7FE6" w14:textId="77777777" w:rsidR="00526661" w:rsidRDefault="00526661" w:rsidP="00526661">
      <w:pPr>
        <w:spacing w:line="360" w:lineRule="auto"/>
        <w:ind w:firstLineChars="200" w:firstLine="480"/>
        <w:rPr>
          <w:sz w:val="24"/>
        </w:rPr>
      </w:pPr>
      <w:r>
        <w:rPr>
          <w:sz w:val="24"/>
        </w:rPr>
        <w:t xml:space="preserve">13.3 </w:t>
      </w:r>
      <w:r>
        <w:rPr>
          <w:sz w:val="24"/>
        </w:rPr>
        <w:t>工程试车</w:t>
      </w:r>
    </w:p>
    <w:p w14:paraId="17DA7AEA" w14:textId="77777777" w:rsidR="00526661" w:rsidRDefault="00526661" w:rsidP="00526661">
      <w:pPr>
        <w:spacing w:line="360" w:lineRule="auto"/>
        <w:ind w:firstLineChars="200" w:firstLine="480"/>
        <w:jc w:val="left"/>
        <w:rPr>
          <w:kern w:val="0"/>
          <w:sz w:val="24"/>
        </w:rPr>
      </w:pPr>
      <w:r>
        <w:rPr>
          <w:kern w:val="0"/>
          <w:sz w:val="24"/>
        </w:rPr>
        <w:t xml:space="preserve">13.3.1 </w:t>
      </w:r>
      <w:r>
        <w:rPr>
          <w:kern w:val="0"/>
          <w:sz w:val="24"/>
        </w:rPr>
        <w:t>试车程序</w:t>
      </w:r>
    </w:p>
    <w:p w14:paraId="33AA2D1D" w14:textId="77777777" w:rsidR="00526661" w:rsidRDefault="00526661" w:rsidP="00526661">
      <w:pPr>
        <w:spacing w:line="360" w:lineRule="auto"/>
        <w:ind w:firstLineChars="200" w:firstLine="480"/>
        <w:jc w:val="left"/>
        <w:rPr>
          <w:kern w:val="0"/>
          <w:sz w:val="24"/>
        </w:rPr>
      </w:pPr>
      <w:r>
        <w:rPr>
          <w:kern w:val="0"/>
          <w:sz w:val="24"/>
        </w:rPr>
        <w:t>工程试车内容：</w:t>
      </w:r>
      <w:r>
        <w:rPr>
          <w:sz w:val="24"/>
          <w:u w:val="single"/>
        </w:rPr>
        <w:t xml:space="preserve">  /</w:t>
      </w:r>
      <w:r>
        <w:rPr>
          <w:sz w:val="24"/>
          <w:u w:val="single"/>
        </w:rPr>
        <w:t>。</w:t>
      </w:r>
    </w:p>
    <w:p w14:paraId="22917DAA" w14:textId="77777777" w:rsidR="00526661" w:rsidRDefault="00526661" w:rsidP="00526661">
      <w:pPr>
        <w:spacing w:line="360" w:lineRule="auto"/>
        <w:ind w:firstLineChars="200" w:firstLine="480"/>
        <w:jc w:val="left"/>
        <w:rPr>
          <w:kern w:val="0"/>
          <w:sz w:val="24"/>
        </w:rPr>
      </w:pPr>
      <w:r>
        <w:rPr>
          <w:kern w:val="0"/>
          <w:sz w:val="24"/>
        </w:rPr>
        <w:t>（</w:t>
      </w:r>
      <w:r>
        <w:rPr>
          <w:kern w:val="0"/>
          <w:sz w:val="24"/>
        </w:rPr>
        <w:t>1</w:t>
      </w:r>
      <w:r>
        <w:rPr>
          <w:kern w:val="0"/>
          <w:sz w:val="24"/>
        </w:rPr>
        <w:t>）单机无负荷试车费用由</w:t>
      </w:r>
      <w:r>
        <w:rPr>
          <w:sz w:val="24"/>
          <w:u w:val="single"/>
        </w:rPr>
        <w:t xml:space="preserve">  /                    </w:t>
      </w:r>
      <w:r>
        <w:rPr>
          <w:kern w:val="0"/>
          <w:sz w:val="24"/>
        </w:rPr>
        <w:t>承担；</w:t>
      </w:r>
    </w:p>
    <w:p w14:paraId="428EAB37" w14:textId="77777777" w:rsidR="00526661" w:rsidRDefault="00526661" w:rsidP="00526661">
      <w:pPr>
        <w:spacing w:line="360" w:lineRule="auto"/>
        <w:ind w:firstLineChars="200" w:firstLine="480"/>
        <w:jc w:val="left"/>
        <w:rPr>
          <w:kern w:val="0"/>
          <w:sz w:val="24"/>
        </w:rPr>
      </w:pPr>
      <w:r>
        <w:rPr>
          <w:kern w:val="0"/>
          <w:sz w:val="24"/>
        </w:rPr>
        <w:t>（</w:t>
      </w:r>
      <w:r>
        <w:rPr>
          <w:kern w:val="0"/>
          <w:sz w:val="24"/>
        </w:rPr>
        <w:t>2</w:t>
      </w:r>
      <w:r>
        <w:rPr>
          <w:kern w:val="0"/>
          <w:sz w:val="24"/>
        </w:rPr>
        <w:t>）无负荷联动试车费用由</w:t>
      </w:r>
      <w:r>
        <w:rPr>
          <w:sz w:val="24"/>
          <w:u w:val="single"/>
        </w:rPr>
        <w:t xml:space="preserve"> /                     </w:t>
      </w:r>
      <w:r>
        <w:rPr>
          <w:kern w:val="0"/>
          <w:sz w:val="24"/>
        </w:rPr>
        <w:t>承担。</w:t>
      </w:r>
    </w:p>
    <w:p w14:paraId="764B2941" w14:textId="77777777" w:rsidR="00526661" w:rsidRDefault="00526661" w:rsidP="00526661">
      <w:pPr>
        <w:spacing w:line="360" w:lineRule="auto"/>
        <w:ind w:firstLineChars="200" w:firstLine="480"/>
        <w:jc w:val="left"/>
        <w:rPr>
          <w:kern w:val="0"/>
          <w:sz w:val="24"/>
        </w:rPr>
      </w:pPr>
      <w:r>
        <w:rPr>
          <w:kern w:val="0"/>
          <w:sz w:val="24"/>
        </w:rPr>
        <w:t xml:space="preserve">13.3.3 </w:t>
      </w:r>
      <w:r>
        <w:rPr>
          <w:kern w:val="0"/>
          <w:sz w:val="24"/>
        </w:rPr>
        <w:t>投料试车</w:t>
      </w:r>
    </w:p>
    <w:p w14:paraId="3C7A9F5F" w14:textId="77777777" w:rsidR="00526661" w:rsidRDefault="00526661" w:rsidP="00526661">
      <w:pPr>
        <w:spacing w:line="360" w:lineRule="auto"/>
        <w:ind w:firstLineChars="200" w:firstLine="480"/>
        <w:jc w:val="left"/>
        <w:rPr>
          <w:sz w:val="24"/>
        </w:rPr>
      </w:pPr>
      <w:r>
        <w:rPr>
          <w:kern w:val="0"/>
          <w:sz w:val="24"/>
        </w:rPr>
        <w:t>关于投料试车相关事项的约定：</w:t>
      </w:r>
      <w:r>
        <w:rPr>
          <w:sz w:val="24"/>
          <w:u w:val="single"/>
        </w:rPr>
        <w:t xml:space="preserve">  /                     </w:t>
      </w:r>
      <w:r>
        <w:rPr>
          <w:sz w:val="24"/>
        </w:rPr>
        <w:t>。</w:t>
      </w:r>
    </w:p>
    <w:p w14:paraId="4740C39F" w14:textId="77777777" w:rsidR="00526661" w:rsidRDefault="00526661" w:rsidP="00526661">
      <w:pPr>
        <w:spacing w:line="360" w:lineRule="auto"/>
        <w:ind w:firstLineChars="200" w:firstLine="480"/>
        <w:rPr>
          <w:sz w:val="24"/>
        </w:rPr>
      </w:pPr>
      <w:bookmarkStart w:id="1788" w:name="_Toc19772"/>
      <w:bookmarkEnd w:id="1777"/>
      <w:r>
        <w:rPr>
          <w:sz w:val="24"/>
        </w:rPr>
        <w:t xml:space="preserve">13.6 </w:t>
      </w:r>
      <w:r>
        <w:rPr>
          <w:sz w:val="24"/>
        </w:rPr>
        <w:t>竣工退场</w:t>
      </w:r>
      <w:bookmarkEnd w:id="1788"/>
    </w:p>
    <w:p w14:paraId="1A9D88E0" w14:textId="77777777" w:rsidR="00526661" w:rsidRDefault="00526661" w:rsidP="00526661">
      <w:pPr>
        <w:spacing w:line="360" w:lineRule="auto"/>
        <w:ind w:firstLineChars="200" w:firstLine="480"/>
        <w:jc w:val="left"/>
        <w:rPr>
          <w:kern w:val="0"/>
          <w:sz w:val="24"/>
        </w:rPr>
      </w:pPr>
      <w:r>
        <w:rPr>
          <w:kern w:val="0"/>
          <w:sz w:val="24"/>
        </w:rPr>
        <w:t xml:space="preserve">13.6.1 </w:t>
      </w:r>
      <w:r>
        <w:rPr>
          <w:kern w:val="0"/>
          <w:sz w:val="24"/>
        </w:rPr>
        <w:t>竣工退场</w:t>
      </w:r>
    </w:p>
    <w:p w14:paraId="2898B23F" w14:textId="77777777" w:rsidR="00526661" w:rsidRDefault="00526661" w:rsidP="00526661">
      <w:pPr>
        <w:spacing w:line="360" w:lineRule="auto"/>
        <w:ind w:firstLineChars="200" w:firstLine="480"/>
        <w:jc w:val="left"/>
        <w:rPr>
          <w:kern w:val="0"/>
          <w:sz w:val="24"/>
        </w:rPr>
      </w:pPr>
      <w:r>
        <w:rPr>
          <w:kern w:val="0"/>
          <w:sz w:val="24"/>
        </w:rPr>
        <w:t>承包人完成竣工退场的期限：</w:t>
      </w:r>
      <w:r>
        <w:rPr>
          <w:sz w:val="24"/>
          <w:u w:val="single"/>
        </w:rPr>
        <w:t xml:space="preserve">  7</w:t>
      </w:r>
      <w:r>
        <w:rPr>
          <w:sz w:val="24"/>
          <w:u w:val="single"/>
        </w:rPr>
        <w:t>天内</w:t>
      </w:r>
      <w:r>
        <w:rPr>
          <w:sz w:val="24"/>
          <w:u w:val="single"/>
        </w:rPr>
        <w:t xml:space="preserve"> </w:t>
      </w:r>
      <w:r>
        <w:rPr>
          <w:kern w:val="0"/>
          <w:sz w:val="24"/>
        </w:rPr>
        <w:t>。</w:t>
      </w:r>
    </w:p>
    <w:p w14:paraId="04FAEF8F" w14:textId="77777777" w:rsidR="00526661" w:rsidRDefault="00526661" w:rsidP="00526661">
      <w:pPr>
        <w:pStyle w:val="21"/>
        <w:spacing w:before="0" w:line="360" w:lineRule="auto"/>
        <w:jc w:val="left"/>
        <w:rPr>
          <w:b w:val="0"/>
          <w:sz w:val="28"/>
          <w:szCs w:val="21"/>
        </w:rPr>
      </w:pPr>
      <w:bookmarkStart w:id="1789" w:name="_Toc81556110"/>
      <w:bookmarkStart w:id="1790" w:name="_Toc295889295"/>
      <w:bookmarkStart w:id="1791" w:name="_Toc75262804"/>
      <w:bookmarkStart w:id="1792" w:name="_Toc1123811034"/>
      <w:bookmarkStart w:id="1793" w:name="_Toc205054857"/>
      <w:bookmarkStart w:id="1794" w:name="_Toc205055085"/>
      <w:bookmarkStart w:id="1795" w:name="_Toc205055313"/>
      <w:r>
        <w:rPr>
          <w:b w:val="0"/>
          <w:sz w:val="28"/>
          <w:szCs w:val="21"/>
        </w:rPr>
        <w:t xml:space="preserve">14. </w:t>
      </w:r>
      <w:r>
        <w:rPr>
          <w:b w:val="0"/>
          <w:sz w:val="28"/>
          <w:szCs w:val="21"/>
        </w:rPr>
        <w:t>竣工结算</w:t>
      </w:r>
      <w:bookmarkEnd w:id="1789"/>
      <w:bookmarkEnd w:id="1790"/>
      <w:bookmarkEnd w:id="1791"/>
      <w:bookmarkEnd w:id="1792"/>
      <w:bookmarkEnd w:id="1793"/>
      <w:bookmarkEnd w:id="1794"/>
      <w:bookmarkEnd w:id="1795"/>
    </w:p>
    <w:p w14:paraId="29C4FE2B" w14:textId="77777777" w:rsidR="00526661" w:rsidRDefault="00526661" w:rsidP="00526661">
      <w:pPr>
        <w:spacing w:after="120" w:line="360" w:lineRule="auto"/>
        <w:ind w:firstLineChars="200" w:firstLine="480"/>
        <w:outlineLvl w:val="2"/>
        <w:rPr>
          <w:sz w:val="24"/>
        </w:rPr>
      </w:pPr>
      <w:bookmarkStart w:id="1796" w:name="_Toc75263451"/>
      <w:bookmarkStart w:id="1797" w:name="_Toc81556111"/>
      <w:bookmarkStart w:id="1798" w:name="_Toc75262805"/>
      <w:bookmarkStart w:id="1799" w:name="_Toc3577"/>
      <w:bookmarkStart w:id="1800" w:name="_Toc1257404679"/>
      <w:bookmarkStart w:id="1801" w:name="_Toc75263088"/>
      <w:bookmarkStart w:id="1802" w:name="_Toc2011892871"/>
      <w:bookmarkStart w:id="1803" w:name="_Toc205054858"/>
      <w:bookmarkStart w:id="1804" w:name="_Toc205055086"/>
      <w:bookmarkStart w:id="1805" w:name="_Toc205055314"/>
      <w:r>
        <w:rPr>
          <w:sz w:val="24"/>
        </w:rPr>
        <w:t xml:space="preserve">14.1 </w:t>
      </w:r>
      <w:r>
        <w:rPr>
          <w:sz w:val="24"/>
        </w:rPr>
        <w:t>竣工结算申请</w:t>
      </w:r>
      <w:bookmarkEnd w:id="1796"/>
      <w:bookmarkEnd w:id="1797"/>
      <w:bookmarkEnd w:id="1798"/>
      <w:bookmarkEnd w:id="1799"/>
      <w:bookmarkEnd w:id="1800"/>
      <w:bookmarkEnd w:id="1801"/>
      <w:bookmarkEnd w:id="1802"/>
      <w:bookmarkEnd w:id="1803"/>
      <w:bookmarkEnd w:id="1804"/>
      <w:bookmarkEnd w:id="1805"/>
    </w:p>
    <w:p w14:paraId="05577A76" w14:textId="77777777" w:rsidR="00526661" w:rsidRDefault="00526661" w:rsidP="00526661">
      <w:pPr>
        <w:snapToGrid w:val="0"/>
        <w:spacing w:line="360" w:lineRule="auto"/>
        <w:ind w:firstLineChars="200" w:firstLine="480"/>
        <w:rPr>
          <w:sz w:val="24"/>
          <w:u w:val="single"/>
        </w:rPr>
      </w:pPr>
      <w:r>
        <w:rPr>
          <w:sz w:val="24"/>
        </w:rPr>
        <w:t>承包人提交竣工结算申请单的期限：</w:t>
      </w:r>
      <w:r>
        <w:rPr>
          <w:sz w:val="24"/>
          <w:u w:val="single"/>
        </w:rPr>
        <w:t xml:space="preserve"> </w:t>
      </w:r>
      <w:r>
        <w:rPr>
          <w:sz w:val="24"/>
          <w:u w:val="single"/>
        </w:rPr>
        <w:t>双方办理工程验收手续后进行工程结算。承包人在</w:t>
      </w:r>
      <w:r>
        <w:rPr>
          <w:rFonts w:hint="eastAsia"/>
          <w:sz w:val="24"/>
          <w:u w:val="single"/>
        </w:rPr>
        <w:t>完成完成竣工验收后当日内</w:t>
      </w:r>
      <w:r>
        <w:rPr>
          <w:sz w:val="24"/>
          <w:u w:val="single"/>
        </w:rPr>
        <w:t>，向发包人提交竣工结算报告及完整的结算资料，双方按照协议书约定的合同价款及合同价款调整内容，进行工程竣工结算。</w:t>
      </w:r>
    </w:p>
    <w:p w14:paraId="0801B53F" w14:textId="77777777" w:rsidR="00526661" w:rsidRDefault="00526661" w:rsidP="00526661">
      <w:pPr>
        <w:snapToGrid w:val="0"/>
        <w:spacing w:line="360" w:lineRule="auto"/>
        <w:ind w:firstLineChars="200" w:firstLine="480"/>
        <w:rPr>
          <w:sz w:val="24"/>
        </w:rPr>
      </w:pPr>
      <w:r>
        <w:rPr>
          <w:sz w:val="24"/>
        </w:rPr>
        <w:t>竣工结算申请单应包括的内容：</w:t>
      </w:r>
      <w:r>
        <w:rPr>
          <w:sz w:val="24"/>
          <w:u w:val="single"/>
        </w:rPr>
        <w:t>竣工结算书（经过审计单位审核后的成果文件）、已支付的工程进度款、应扣留的质量保证金、应支付的竣工付款金额（竣工结算金额</w:t>
      </w:r>
      <w:r>
        <w:rPr>
          <w:sz w:val="24"/>
          <w:u w:val="single"/>
        </w:rPr>
        <w:t>-</w:t>
      </w:r>
      <w:r>
        <w:rPr>
          <w:sz w:val="24"/>
          <w:u w:val="single"/>
        </w:rPr>
        <w:t>已支付的工程进度款</w:t>
      </w:r>
      <w:r>
        <w:rPr>
          <w:sz w:val="24"/>
          <w:u w:val="single"/>
        </w:rPr>
        <w:t>-</w:t>
      </w:r>
      <w:r>
        <w:rPr>
          <w:sz w:val="24"/>
          <w:u w:val="single"/>
        </w:rPr>
        <w:t>质量保证</w:t>
      </w:r>
      <w:r>
        <w:rPr>
          <w:sz w:val="24"/>
          <w:u w:val="single"/>
        </w:rPr>
        <w:t>-</w:t>
      </w:r>
      <w:r>
        <w:rPr>
          <w:sz w:val="24"/>
          <w:u w:val="single"/>
        </w:rPr>
        <w:t>罚款）、竣工验收合格单及全部工程竣工资料（需满足档案馆要求）等承包人要求提供的全部资料。</w:t>
      </w:r>
    </w:p>
    <w:p w14:paraId="4492E417" w14:textId="77777777" w:rsidR="00526661" w:rsidRDefault="00526661" w:rsidP="00526661">
      <w:pPr>
        <w:spacing w:line="360" w:lineRule="auto"/>
        <w:ind w:firstLineChars="200" w:firstLine="480"/>
        <w:rPr>
          <w:sz w:val="24"/>
        </w:rPr>
      </w:pPr>
      <w:bookmarkStart w:id="1806" w:name="_Toc30710"/>
      <w:r>
        <w:rPr>
          <w:sz w:val="24"/>
        </w:rPr>
        <w:t xml:space="preserve">14.2 </w:t>
      </w:r>
      <w:r>
        <w:rPr>
          <w:sz w:val="24"/>
        </w:rPr>
        <w:t>竣工结算审核</w:t>
      </w:r>
      <w:bookmarkEnd w:id="1806"/>
    </w:p>
    <w:p w14:paraId="524514A8" w14:textId="77777777" w:rsidR="00526661" w:rsidRDefault="00526661" w:rsidP="00526661">
      <w:pPr>
        <w:snapToGrid w:val="0"/>
        <w:spacing w:line="360" w:lineRule="auto"/>
        <w:ind w:firstLineChars="200" w:firstLine="480"/>
        <w:rPr>
          <w:sz w:val="24"/>
        </w:rPr>
      </w:pPr>
      <w:r>
        <w:rPr>
          <w:sz w:val="24"/>
        </w:rPr>
        <w:t>本款修改为：</w:t>
      </w:r>
    </w:p>
    <w:p w14:paraId="3F3643C1" w14:textId="77777777" w:rsidR="00526661" w:rsidRDefault="00526661" w:rsidP="00526661">
      <w:pPr>
        <w:snapToGrid w:val="0"/>
        <w:spacing w:line="360" w:lineRule="auto"/>
        <w:ind w:firstLineChars="200" w:firstLine="480"/>
        <w:rPr>
          <w:sz w:val="24"/>
        </w:rPr>
      </w:pPr>
      <w:bookmarkStart w:id="1807" w:name="_Toc2011675479"/>
      <w:bookmarkStart w:id="1808" w:name="_Toc1509410444"/>
      <w:r>
        <w:rPr>
          <w:sz w:val="24"/>
        </w:rPr>
        <w:t>发包人审批竣工付款申请单的期限：</w:t>
      </w:r>
      <w:r>
        <w:rPr>
          <w:sz w:val="24"/>
          <w:u w:val="single"/>
        </w:rPr>
        <w:t xml:space="preserve">  30</w:t>
      </w:r>
      <w:r>
        <w:rPr>
          <w:rFonts w:hint="eastAsia"/>
          <w:sz w:val="24"/>
          <w:u w:val="single"/>
        </w:rPr>
        <w:t>个工作日内</w:t>
      </w:r>
      <w:r>
        <w:rPr>
          <w:sz w:val="24"/>
          <w:u w:val="single"/>
        </w:rPr>
        <w:t xml:space="preserve"> </w:t>
      </w:r>
      <w:r>
        <w:rPr>
          <w:sz w:val="24"/>
        </w:rPr>
        <w:t>。</w:t>
      </w:r>
      <w:bookmarkEnd w:id="1807"/>
      <w:bookmarkEnd w:id="1808"/>
    </w:p>
    <w:p w14:paraId="1FD20AF9" w14:textId="77777777" w:rsidR="00526661" w:rsidRDefault="00526661" w:rsidP="00526661">
      <w:pPr>
        <w:wordWrap w:val="0"/>
        <w:spacing w:line="360" w:lineRule="auto"/>
        <w:ind w:firstLineChars="200" w:firstLine="480"/>
        <w:rPr>
          <w:rFonts w:ascii="宋体" w:hAnsi="宋体" w:cs="仿宋_GB2312" w:hint="eastAsia"/>
          <w:sz w:val="24"/>
        </w:rPr>
      </w:pPr>
      <w:r>
        <w:rPr>
          <w:rFonts w:ascii="宋体" w:hAnsi="宋体" w:cs="仿宋_GB2312" w:hint="eastAsia"/>
          <w:sz w:val="24"/>
        </w:rPr>
        <w:t>结算款支付方式及时间：</w:t>
      </w:r>
    </w:p>
    <w:p w14:paraId="57FBAD59" w14:textId="77777777" w:rsidR="00526661" w:rsidRDefault="00526661" w:rsidP="00526661">
      <w:pPr>
        <w:snapToGrid w:val="0"/>
        <w:spacing w:line="360" w:lineRule="auto"/>
        <w:ind w:firstLineChars="200" w:firstLine="480"/>
        <w:rPr>
          <w:sz w:val="24"/>
          <w:u w:val="single"/>
        </w:rPr>
      </w:pPr>
      <w:bookmarkStart w:id="1809" w:name="_Toc53832719"/>
      <w:bookmarkStart w:id="1810" w:name="_Toc1520911565"/>
      <w:r>
        <w:rPr>
          <w:rFonts w:ascii="宋体" w:hAnsi="宋体" w:cs="仿宋_GB2312" w:hint="eastAsia"/>
          <w:sz w:val="24"/>
        </w:rPr>
        <w:t>工程完成竣工结（决）算审计，且政府资金到账后，支付至结（决）算价的</w:t>
      </w:r>
      <w:r>
        <w:rPr>
          <w:rFonts w:ascii="宋体" w:hAnsi="宋体" w:cs="仿宋_GB2312" w:hint="eastAsia"/>
          <w:sz w:val="24"/>
          <w:u w:val="single"/>
        </w:rPr>
        <w:t>100</w:t>
      </w:r>
      <w:r>
        <w:rPr>
          <w:rFonts w:ascii="宋体" w:hAnsi="宋体" w:cs="仿宋_GB2312" w:hint="eastAsia"/>
          <w:sz w:val="24"/>
        </w:rPr>
        <w:t>%</w:t>
      </w:r>
      <w:r>
        <w:rPr>
          <w:sz w:val="24"/>
        </w:rPr>
        <w:t>（甲方在扣除按本合同其他条款约定的罚款后将剩余的工程款支付承包人，支付前承包人需提供实际结算价款（审定金额）</w:t>
      </w:r>
      <w:r>
        <w:rPr>
          <w:sz w:val="24"/>
        </w:rPr>
        <w:t>3%</w:t>
      </w:r>
      <w:r>
        <w:rPr>
          <w:sz w:val="24"/>
        </w:rPr>
        <w:t>的质量保证金银行保函（银行保函有效期至工程保修并养护期（缺陷责任期）满为止）</w:t>
      </w:r>
      <w:r>
        <w:rPr>
          <w:rFonts w:hint="eastAsia"/>
          <w:sz w:val="24"/>
        </w:rPr>
        <w:t>，质量保证金银行保函应在审计完成并签署《审核定案表》七日内开具</w:t>
      </w:r>
      <w:r>
        <w:rPr>
          <w:sz w:val="24"/>
        </w:rPr>
        <w:t>；工程归档档案移交后</w:t>
      </w:r>
      <w:r>
        <w:rPr>
          <w:sz w:val="24"/>
          <w:u w:val="single"/>
        </w:rPr>
        <w:t xml:space="preserve"> / </w:t>
      </w:r>
      <w:r>
        <w:rPr>
          <w:sz w:val="24"/>
        </w:rPr>
        <w:t>个工作日内支付至结算价的</w:t>
      </w:r>
      <w:r>
        <w:rPr>
          <w:sz w:val="24"/>
          <w:u w:val="single"/>
        </w:rPr>
        <w:t xml:space="preserve">  / </w:t>
      </w:r>
      <w:r>
        <w:rPr>
          <w:sz w:val="24"/>
        </w:rPr>
        <w:t>%</w:t>
      </w:r>
      <w:r>
        <w:rPr>
          <w:sz w:val="24"/>
        </w:rPr>
        <w:t>。</w:t>
      </w:r>
      <w:bookmarkEnd w:id="1809"/>
      <w:bookmarkEnd w:id="1810"/>
    </w:p>
    <w:p w14:paraId="6D3626B1" w14:textId="77777777" w:rsidR="00526661" w:rsidRDefault="00526661" w:rsidP="00526661">
      <w:pPr>
        <w:snapToGrid w:val="0"/>
        <w:spacing w:line="360" w:lineRule="auto"/>
        <w:ind w:firstLineChars="200" w:firstLine="480"/>
        <w:rPr>
          <w:sz w:val="24"/>
        </w:rPr>
      </w:pPr>
      <w:r>
        <w:rPr>
          <w:sz w:val="24"/>
        </w:rPr>
        <w:t>关于竣工付款证书异议部分复核的方式和程序：</w:t>
      </w:r>
      <w:r>
        <w:rPr>
          <w:sz w:val="24"/>
          <w:u w:val="single"/>
        </w:rPr>
        <w:t xml:space="preserve"> </w:t>
      </w:r>
      <w:r>
        <w:rPr>
          <w:rFonts w:hint="eastAsia"/>
          <w:sz w:val="24"/>
          <w:u w:val="single"/>
        </w:rPr>
        <w:t>按合同第</w:t>
      </w:r>
      <w:r>
        <w:rPr>
          <w:rFonts w:hint="eastAsia"/>
          <w:sz w:val="24"/>
          <w:u w:val="single"/>
        </w:rPr>
        <w:t>20</w:t>
      </w:r>
      <w:r>
        <w:rPr>
          <w:rFonts w:hint="eastAsia"/>
          <w:sz w:val="24"/>
          <w:u w:val="single"/>
        </w:rPr>
        <w:t>条约定处理</w:t>
      </w:r>
      <w:r>
        <w:rPr>
          <w:rFonts w:hint="eastAsia"/>
          <w:sz w:val="24"/>
          <w:u w:val="single"/>
        </w:rPr>
        <w:t xml:space="preserve"> </w:t>
      </w:r>
      <w:r>
        <w:rPr>
          <w:sz w:val="24"/>
        </w:rPr>
        <w:t>。</w:t>
      </w:r>
    </w:p>
    <w:p w14:paraId="51773BB3" w14:textId="77777777" w:rsidR="00526661" w:rsidRDefault="00526661" w:rsidP="00526661">
      <w:pPr>
        <w:spacing w:line="360" w:lineRule="auto"/>
        <w:ind w:firstLineChars="200" w:firstLine="480"/>
        <w:rPr>
          <w:sz w:val="24"/>
        </w:rPr>
      </w:pPr>
      <w:bookmarkStart w:id="1811" w:name="_Toc10781"/>
      <w:r>
        <w:rPr>
          <w:sz w:val="24"/>
        </w:rPr>
        <w:t xml:space="preserve">14.4 </w:t>
      </w:r>
      <w:r>
        <w:rPr>
          <w:sz w:val="24"/>
        </w:rPr>
        <w:t>最终结清</w:t>
      </w:r>
      <w:bookmarkEnd w:id="1811"/>
    </w:p>
    <w:p w14:paraId="663A3557" w14:textId="77777777" w:rsidR="00526661" w:rsidRDefault="00526661" w:rsidP="00526661">
      <w:pPr>
        <w:spacing w:line="360" w:lineRule="auto"/>
        <w:ind w:firstLineChars="200" w:firstLine="480"/>
        <w:jc w:val="left"/>
        <w:rPr>
          <w:kern w:val="0"/>
          <w:sz w:val="24"/>
        </w:rPr>
      </w:pPr>
      <w:r>
        <w:rPr>
          <w:kern w:val="0"/>
          <w:sz w:val="24"/>
        </w:rPr>
        <w:t xml:space="preserve">14.4.1 </w:t>
      </w:r>
      <w:r>
        <w:rPr>
          <w:kern w:val="0"/>
          <w:sz w:val="24"/>
        </w:rPr>
        <w:t>最终结清申请单</w:t>
      </w:r>
    </w:p>
    <w:p w14:paraId="621D3959" w14:textId="77777777" w:rsidR="00526661" w:rsidRDefault="00526661" w:rsidP="00526661">
      <w:pPr>
        <w:spacing w:line="360" w:lineRule="auto"/>
        <w:ind w:firstLineChars="200" w:firstLine="480"/>
        <w:jc w:val="left"/>
        <w:rPr>
          <w:kern w:val="0"/>
          <w:sz w:val="24"/>
        </w:rPr>
      </w:pPr>
      <w:r>
        <w:rPr>
          <w:kern w:val="0"/>
          <w:sz w:val="24"/>
        </w:rPr>
        <w:t>承包人提交最终结清申请单的份数：</w:t>
      </w:r>
      <w:r>
        <w:rPr>
          <w:sz w:val="24"/>
          <w:u w:val="single"/>
        </w:rPr>
        <w:t xml:space="preserve"> 6</w:t>
      </w:r>
      <w:r>
        <w:rPr>
          <w:sz w:val="24"/>
          <w:u w:val="single"/>
        </w:rPr>
        <w:t>份</w:t>
      </w:r>
      <w:r>
        <w:rPr>
          <w:sz w:val="24"/>
          <w:u w:val="single"/>
        </w:rPr>
        <w:t xml:space="preserve">        </w:t>
      </w:r>
      <w:r>
        <w:rPr>
          <w:sz w:val="24"/>
        </w:rPr>
        <w:t>。</w:t>
      </w:r>
    </w:p>
    <w:p w14:paraId="162DF702" w14:textId="77777777" w:rsidR="00526661" w:rsidRDefault="00526661" w:rsidP="00526661">
      <w:pPr>
        <w:spacing w:line="360" w:lineRule="auto"/>
        <w:ind w:firstLineChars="200" w:firstLine="480"/>
        <w:jc w:val="left"/>
        <w:rPr>
          <w:sz w:val="24"/>
        </w:rPr>
      </w:pPr>
      <w:r>
        <w:rPr>
          <w:kern w:val="0"/>
          <w:sz w:val="24"/>
        </w:rPr>
        <w:t>承包人提交最终结算申请单的期限：</w:t>
      </w:r>
      <w:r>
        <w:rPr>
          <w:sz w:val="24"/>
          <w:u w:val="single"/>
        </w:rPr>
        <w:t xml:space="preserve"> </w:t>
      </w:r>
      <w:r>
        <w:rPr>
          <w:rFonts w:hint="eastAsia"/>
          <w:sz w:val="24"/>
          <w:u w:val="single"/>
        </w:rPr>
        <w:t>竣工验收后</w:t>
      </w:r>
      <w:r>
        <w:rPr>
          <w:rFonts w:hint="eastAsia"/>
          <w:kern w:val="0"/>
          <w:sz w:val="24"/>
          <w:u w:val="single"/>
        </w:rPr>
        <w:t>12</w:t>
      </w:r>
      <w:r>
        <w:rPr>
          <w:rFonts w:hint="eastAsia"/>
          <w:kern w:val="0"/>
          <w:sz w:val="24"/>
          <w:u w:val="single"/>
        </w:rPr>
        <w:t>个月</w:t>
      </w:r>
      <w:r>
        <w:rPr>
          <w:sz w:val="24"/>
          <w:u w:val="single"/>
        </w:rPr>
        <w:t xml:space="preserve">      </w:t>
      </w:r>
      <w:r>
        <w:rPr>
          <w:sz w:val="24"/>
        </w:rPr>
        <w:t>。</w:t>
      </w:r>
    </w:p>
    <w:p w14:paraId="7C69BBE0" w14:textId="77777777" w:rsidR="00526661" w:rsidRDefault="00526661" w:rsidP="00526661">
      <w:pPr>
        <w:spacing w:line="360" w:lineRule="auto"/>
        <w:ind w:firstLineChars="200" w:firstLine="480"/>
        <w:jc w:val="left"/>
        <w:rPr>
          <w:sz w:val="24"/>
        </w:rPr>
      </w:pPr>
      <w:r>
        <w:rPr>
          <w:sz w:val="24"/>
        </w:rPr>
        <w:t xml:space="preserve">14.4.2 </w:t>
      </w:r>
      <w:r>
        <w:rPr>
          <w:sz w:val="24"/>
        </w:rPr>
        <w:t>最终结清证书和支付</w:t>
      </w:r>
    </w:p>
    <w:p w14:paraId="7F596A65" w14:textId="77777777" w:rsidR="00526661" w:rsidRDefault="00526661" w:rsidP="00526661">
      <w:pPr>
        <w:spacing w:line="360" w:lineRule="auto"/>
        <w:ind w:firstLineChars="200" w:firstLine="480"/>
        <w:rPr>
          <w:sz w:val="24"/>
        </w:rPr>
      </w:pPr>
      <w:r>
        <w:rPr>
          <w:sz w:val="24"/>
        </w:rPr>
        <w:t>（</w:t>
      </w:r>
      <w:r>
        <w:rPr>
          <w:sz w:val="24"/>
        </w:rPr>
        <w:t>1</w:t>
      </w:r>
      <w:r>
        <w:rPr>
          <w:sz w:val="24"/>
        </w:rPr>
        <w:t>）发包人完成最终结清申请单的审批并颁发最终结清证书的期限：</w:t>
      </w:r>
      <w:r>
        <w:rPr>
          <w:sz w:val="24"/>
          <w:u w:val="single"/>
        </w:rPr>
        <w:t xml:space="preserve"> </w:t>
      </w:r>
      <w:r>
        <w:rPr>
          <w:rFonts w:ascii="宋体" w:hAnsi="宋体" w:cs="宋体" w:hint="eastAsia"/>
          <w:sz w:val="24"/>
          <w:u w:val="single"/>
        </w:rPr>
        <w:t>申请签发后的14天内。</w:t>
      </w:r>
    </w:p>
    <w:p w14:paraId="2453A5CB" w14:textId="77777777" w:rsidR="00526661" w:rsidRDefault="00526661" w:rsidP="00526661">
      <w:pPr>
        <w:spacing w:line="360" w:lineRule="auto"/>
        <w:ind w:firstLineChars="200" w:firstLine="480"/>
        <w:rPr>
          <w:sz w:val="24"/>
        </w:rPr>
      </w:pPr>
      <w:bookmarkStart w:id="1812" w:name="_Toc19199"/>
      <w:r>
        <w:rPr>
          <w:sz w:val="24"/>
        </w:rPr>
        <w:t xml:space="preserve">14.5 </w:t>
      </w:r>
      <w:r>
        <w:rPr>
          <w:sz w:val="24"/>
        </w:rPr>
        <w:t>竣工归档资料</w:t>
      </w:r>
      <w:bookmarkEnd w:id="1812"/>
    </w:p>
    <w:p w14:paraId="380C3563" w14:textId="77777777" w:rsidR="00526661" w:rsidRDefault="00526661" w:rsidP="00526661">
      <w:pPr>
        <w:spacing w:line="360" w:lineRule="auto"/>
        <w:ind w:firstLineChars="200" w:firstLine="480"/>
        <w:jc w:val="left"/>
        <w:rPr>
          <w:kern w:val="0"/>
          <w:sz w:val="24"/>
        </w:rPr>
      </w:pPr>
      <w:r>
        <w:rPr>
          <w:kern w:val="0"/>
          <w:sz w:val="24"/>
        </w:rPr>
        <w:t>本款补充：</w:t>
      </w:r>
    </w:p>
    <w:p w14:paraId="4768EC3C" w14:textId="77777777" w:rsidR="00526661" w:rsidRDefault="00526661" w:rsidP="00526661">
      <w:pPr>
        <w:spacing w:line="360" w:lineRule="auto"/>
        <w:ind w:firstLineChars="200" w:firstLine="480"/>
        <w:rPr>
          <w:kern w:val="0"/>
          <w:sz w:val="24"/>
        </w:rPr>
      </w:pPr>
      <w:r>
        <w:rPr>
          <w:kern w:val="0"/>
          <w:sz w:val="24"/>
        </w:rPr>
        <w:t>（</w:t>
      </w:r>
      <w:r>
        <w:rPr>
          <w:kern w:val="0"/>
          <w:sz w:val="24"/>
        </w:rPr>
        <w:t>1</w:t>
      </w:r>
      <w:r>
        <w:rPr>
          <w:kern w:val="0"/>
          <w:sz w:val="24"/>
        </w:rPr>
        <w:t>）施工中未发生设计变更，施工后由承包人在发包人提供的施工图纸加盖竣工图章提交发包人。</w:t>
      </w:r>
    </w:p>
    <w:p w14:paraId="1F3B8866" w14:textId="77777777" w:rsidR="00526661" w:rsidRDefault="00526661" w:rsidP="00526661">
      <w:pPr>
        <w:spacing w:line="360" w:lineRule="auto"/>
        <w:ind w:firstLineChars="200" w:firstLine="480"/>
        <w:rPr>
          <w:kern w:val="0"/>
          <w:sz w:val="24"/>
        </w:rPr>
      </w:pPr>
      <w:r>
        <w:rPr>
          <w:kern w:val="0"/>
          <w:sz w:val="24"/>
        </w:rPr>
        <w:t>（</w:t>
      </w:r>
      <w:r>
        <w:rPr>
          <w:kern w:val="0"/>
          <w:sz w:val="24"/>
        </w:rPr>
        <w:t>2</w:t>
      </w:r>
      <w:r>
        <w:rPr>
          <w:kern w:val="0"/>
          <w:sz w:val="24"/>
        </w:rPr>
        <w:t>）施工过程中发生设计变更的，需经相关方书面确认后由设计单位出具设计变更材料，由承包人提供加盖竣工图章的竣工图给发包人。</w:t>
      </w:r>
    </w:p>
    <w:p w14:paraId="49EC7949" w14:textId="77777777" w:rsidR="00526661" w:rsidRDefault="00526661" w:rsidP="00526661">
      <w:pPr>
        <w:spacing w:line="360" w:lineRule="auto"/>
        <w:ind w:firstLineChars="200" w:firstLine="480"/>
        <w:rPr>
          <w:kern w:val="0"/>
          <w:sz w:val="24"/>
        </w:rPr>
      </w:pPr>
      <w:r>
        <w:rPr>
          <w:kern w:val="0"/>
          <w:sz w:val="24"/>
        </w:rPr>
        <w:t>（</w:t>
      </w:r>
      <w:r>
        <w:rPr>
          <w:kern w:val="0"/>
          <w:sz w:val="24"/>
        </w:rPr>
        <w:t>3</w:t>
      </w:r>
      <w:r>
        <w:rPr>
          <w:kern w:val="0"/>
          <w:sz w:val="24"/>
        </w:rPr>
        <w:t>）工程竣工验收结算后</w:t>
      </w:r>
      <w:r>
        <w:rPr>
          <w:kern w:val="0"/>
          <w:sz w:val="24"/>
          <w:u w:val="single"/>
        </w:rPr>
        <w:t xml:space="preserve"> 30</w:t>
      </w:r>
      <w:r>
        <w:rPr>
          <w:kern w:val="0"/>
          <w:sz w:val="24"/>
        </w:rPr>
        <w:t>天内，承包人应提供给发包人</w:t>
      </w:r>
      <w:r>
        <w:rPr>
          <w:sz w:val="24"/>
          <w:u w:val="single"/>
        </w:rPr>
        <w:t xml:space="preserve">  6 </w:t>
      </w:r>
      <w:r>
        <w:rPr>
          <w:kern w:val="0"/>
          <w:sz w:val="24"/>
        </w:rPr>
        <w:t>套完整符合要求的竣工图、竣工归档资料。</w:t>
      </w:r>
    </w:p>
    <w:p w14:paraId="0FF5C342" w14:textId="77777777" w:rsidR="00526661" w:rsidRDefault="00526661" w:rsidP="00526661">
      <w:pPr>
        <w:spacing w:line="360" w:lineRule="auto"/>
        <w:ind w:firstLineChars="200" w:firstLine="480"/>
        <w:rPr>
          <w:kern w:val="0"/>
          <w:sz w:val="24"/>
          <w:u w:val="single"/>
        </w:rPr>
      </w:pPr>
      <w:r>
        <w:rPr>
          <w:kern w:val="0"/>
          <w:sz w:val="24"/>
        </w:rPr>
        <w:t>竣工归档资料的形式和格式：</w:t>
      </w:r>
      <w:r>
        <w:rPr>
          <w:kern w:val="0"/>
          <w:sz w:val="24"/>
          <w:u w:val="single"/>
        </w:rPr>
        <w:t>满足档案馆要求</w:t>
      </w:r>
      <w:r>
        <w:rPr>
          <w:kern w:val="0"/>
          <w:sz w:val="24"/>
        </w:rPr>
        <w:t>。</w:t>
      </w:r>
    </w:p>
    <w:p w14:paraId="6250775E" w14:textId="77777777" w:rsidR="00526661" w:rsidRDefault="00526661" w:rsidP="00526661">
      <w:pPr>
        <w:spacing w:line="360" w:lineRule="auto"/>
        <w:ind w:firstLineChars="200" w:firstLine="480"/>
        <w:rPr>
          <w:sz w:val="24"/>
        </w:rPr>
      </w:pPr>
      <w:r>
        <w:rPr>
          <w:kern w:val="0"/>
          <w:sz w:val="24"/>
        </w:rPr>
        <w:t>（</w:t>
      </w:r>
      <w:r>
        <w:rPr>
          <w:kern w:val="0"/>
          <w:sz w:val="24"/>
        </w:rPr>
        <w:t>4</w:t>
      </w:r>
      <w:r>
        <w:rPr>
          <w:kern w:val="0"/>
          <w:sz w:val="24"/>
        </w:rPr>
        <w:t>）因承包人拖延或不办理竣工归档资料时，经发包人催告，</w:t>
      </w:r>
      <w:r>
        <w:rPr>
          <w:kern w:val="0"/>
          <w:sz w:val="24"/>
          <w:u w:val="single"/>
        </w:rPr>
        <w:t xml:space="preserve"> 3</w:t>
      </w:r>
      <w:r>
        <w:rPr>
          <w:kern w:val="0"/>
          <w:sz w:val="24"/>
        </w:rPr>
        <w:t>个月内未按发包人要求提供相关竣工归档资料的，发包人有权委托第三方机构整理，相关费用由</w:t>
      </w:r>
      <w:r>
        <w:rPr>
          <w:kern w:val="0"/>
          <w:sz w:val="24"/>
          <w:u w:val="single"/>
        </w:rPr>
        <w:t xml:space="preserve">  </w:t>
      </w:r>
      <w:r>
        <w:rPr>
          <w:kern w:val="0"/>
          <w:sz w:val="24"/>
          <w:u w:val="single"/>
        </w:rPr>
        <w:t>承包人</w:t>
      </w:r>
      <w:r>
        <w:rPr>
          <w:kern w:val="0"/>
          <w:sz w:val="24"/>
          <w:u w:val="single"/>
        </w:rPr>
        <w:t xml:space="preserve">  </w:t>
      </w:r>
      <w:r>
        <w:rPr>
          <w:kern w:val="0"/>
          <w:sz w:val="24"/>
        </w:rPr>
        <w:t>承担。</w:t>
      </w:r>
    </w:p>
    <w:p w14:paraId="44003A6C" w14:textId="77777777" w:rsidR="00526661" w:rsidRDefault="00526661" w:rsidP="00526661">
      <w:pPr>
        <w:pStyle w:val="21"/>
        <w:spacing w:before="0" w:line="360" w:lineRule="auto"/>
        <w:jc w:val="left"/>
        <w:rPr>
          <w:b w:val="0"/>
          <w:sz w:val="28"/>
          <w:szCs w:val="21"/>
        </w:rPr>
      </w:pPr>
      <w:bookmarkStart w:id="1813" w:name="_Toc81556112"/>
      <w:bookmarkStart w:id="1814" w:name="_Toc490192013"/>
      <w:bookmarkStart w:id="1815" w:name="_Toc75262806"/>
      <w:bookmarkStart w:id="1816" w:name="_Toc1320788901"/>
      <w:bookmarkStart w:id="1817" w:name="_Toc205054859"/>
      <w:bookmarkStart w:id="1818" w:name="_Toc205055087"/>
      <w:bookmarkStart w:id="1819" w:name="_Toc205055315"/>
      <w:bookmarkStart w:id="1820" w:name="_Toc267251483"/>
      <w:bookmarkStart w:id="1821" w:name="_Toc267251484"/>
      <w:bookmarkStart w:id="1822" w:name="_Toc267251485"/>
      <w:bookmarkStart w:id="1823" w:name="_Toc267251482"/>
      <w:bookmarkStart w:id="1824" w:name="_Toc267251489"/>
      <w:bookmarkStart w:id="1825" w:name="_Toc267251490"/>
      <w:bookmarkStart w:id="1826" w:name="_Toc267251488"/>
      <w:bookmarkStart w:id="1827" w:name="_Toc267251486"/>
      <w:bookmarkStart w:id="1828" w:name="_Toc267251495"/>
      <w:bookmarkStart w:id="1829" w:name="_Toc267251499"/>
      <w:bookmarkStart w:id="1830" w:name="_Toc267251494"/>
      <w:bookmarkStart w:id="1831" w:name="_Toc267251491"/>
      <w:bookmarkStart w:id="1832" w:name="_Toc267251502"/>
      <w:bookmarkStart w:id="1833" w:name="_Toc267251492"/>
      <w:bookmarkStart w:id="1834" w:name="_Toc267251501"/>
      <w:bookmarkStart w:id="1835" w:name="_Toc267251496"/>
      <w:bookmarkStart w:id="1836" w:name="_Toc267251503"/>
      <w:bookmarkStart w:id="1837" w:name="_Toc267251498"/>
      <w:bookmarkStart w:id="1838" w:name="_Toc267251497"/>
      <w:bookmarkStart w:id="1839" w:name="_Toc267251493"/>
      <w:bookmarkStart w:id="1840" w:name="_Toc267251504"/>
      <w:bookmarkStart w:id="1841" w:name="_Toc267251507"/>
      <w:bookmarkStart w:id="1842" w:name="_Toc267251506"/>
      <w:bookmarkStart w:id="1843" w:name="_Toc267251508"/>
      <w:bookmarkStart w:id="1844" w:name="_Toc267251514"/>
      <w:bookmarkStart w:id="1845" w:name="_Toc267251513"/>
      <w:bookmarkStart w:id="1846" w:name="_Toc267251509"/>
      <w:bookmarkStart w:id="1847" w:name="_Toc267251510"/>
      <w:bookmarkStart w:id="1848" w:name="_Toc267251511"/>
      <w:bookmarkStart w:id="1849" w:name="_Toc267251515"/>
      <w:bookmarkEnd w:id="1753"/>
      <w:bookmarkEnd w:id="1754"/>
      <w:bookmarkEnd w:id="1755"/>
      <w:bookmarkEnd w:id="1756"/>
      <w:bookmarkEnd w:id="1757"/>
      <w:bookmarkEnd w:id="1758"/>
      <w:bookmarkEnd w:id="1759"/>
      <w:bookmarkEnd w:id="1778"/>
      <w:r>
        <w:rPr>
          <w:b w:val="0"/>
          <w:sz w:val="28"/>
          <w:szCs w:val="21"/>
        </w:rPr>
        <w:t xml:space="preserve">15. </w:t>
      </w:r>
      <w:r>
        <w:rPr>
          <w:b w:val="0"/>
          <w:sz w:val="28"/>
          <w:szCs w:val="21"/>
        </w:rPr>
        <w:t>缺陷责任期与保修</w:t>
      </w:r>
      <w:bookmarkEnd w:id="1813"/>
      <w:bookmarkEnd w:id="1814"/>
      <w:bookmarkEnd w:id="1815"/>
      <w:bookmarkEnd w:id="1816"/>
      <w:bookmarkEnd w:id="1817"/>
      <w:bookmarkEnd w:id="1818"/>
      <w:bookmarkEnd w:id="1819"/>
    </w:p>
    <w:p w14:paraId="57CE22F1" w14:textId="77777777" w:rsidR="00526661" w:rsidRDefault="00526661" w:rsidP="00526661">
      <w:pPr>
        <w:spacing w:line="360" w:lineRule="auto"/>
        <w:ind w:firstLineChars="200" w:firstLine="480"/>
        <w:jc w:val="left"/>
        <w:rPr>
          <w:kern w:val="0"/>
          <w:sz w:val="24"/>
        </w:rPr>
      </w:pPr>
      <w:bookmarkStart w:id="1850" w:name="_Toc18125"/>
      <w:r>
        <w:rPr>
          <w:kern w:val="0"/>
          <w:sz w:val="24"/>
        </w:rPr>
        <w:t>本条补充</w:t>
      </w:r>
      <w:r>
        <w:rPr>
          <w:kern w:val="0"/>
          <w:sz w:val="24"/>
        </w:rPr>
        <w:t>15.5</w:t>
      </w:r>
      <w:r>
        <w:rPr>
          <w:kern w:val="0"/>
          <w:sz w:val="24"/>
        </w:rPr>
        <w:t>。</w:t>
      </w:r>
    </w:p>
    <w:p w14:paraId="1A1F4BFF" w14:textId="77777777" w:rsidR="00526661" w:rsidRDefault="00526661" w:rsidP="00526661">
      <w:pPr>
        <w:spacing w:line="360" w:lineRule="auto"/>
        <w:ind w:firstLineChars="200" w:firstLine="480"/>
        <w:rPr>
          <w:sz w:val="24"/>
        </w:rPr>
      </w:pPr>
      <w:r>
        <w:rPr>
          <w:sz w:val="24"/>
        </w:rPr>
        <w:t xml:space="preserve">15.2 </w:t>
      </w:r>
      <w:r>
        <w:rPr>
          <w:sz w:val="24"/>
        </w:rPr>
        <w:t>缺陷责任期</w:t>
      </w:r>
      <w:bookmarkEnd w:id="1820"/>
      <w:bookmarkEnd w:id="1850"/>
    </w:p>
    <w:p w14:paraId="3DB34450" w14:textId="77777777" w:rsidR="00526661" w:rsidRDefault="00526661" w:rsidP="00526661">
      <w:pPr>
        <w:spacing w:line="360" w:lineRule="auto"/>
        <w:ind w:firstLineChars="200" w:firstLine="480"/>
        <w:jc w:val="left"/>
        <w:rPr>
          <w:sz w:val="24"/>
        </w:rPr>
      </w:pPr>
      <w:r>
        <w:rPr>
          <w:sz w:val="24"/>
        </w:rPr>
        <w:t>缺陷责任期的具体期限：</w:t>
      </w:r>
      <w:r>
        <w:rPr>
          <w:sz w:val="24"/>
          <w:u w:val="single"/>
        </w:rPr>
        <w:t xml:space="preserve"> 12</w:t>
      </w:r>
      <w:r>
        <w:rPr>
          <w:sz w:val="24"/>
          <w:u w:val="single"/>
        </w:rPr>
        <w:t>个月</w:t>
      </w:r>
      <w:r>
        <w:rPr>
          <w:sz w:val="24"/>
          <w:u w:val="single"/>
        </w:rPr>
        <w:t xml:space="preserve"> (</w:t>
      </w:r>
      <w:r>
        <w:rPr>
          <w:sz w:val="24"/>
          <w:u w:val="single"/>
        </w:rPr>
        <w:t>缺陷责任期自整体工程实际竣工日期起计算</w:t>
      </w:r>
      <w:r>
        <w:rPr>
          <w:sz w:val="24"/>
          <w:u w:val="single"/>
        </w:rPr>
        <w:t>)</w:t>
      </w:r>
      <w:r>
        <w:rPr>
          <w:sz w:val="24"/>
          <w:u w:val="single"/>
        </w:rPr>
        <w:t>。</w:t>
      </w:r>
      <w:r>
        <w:rPr>
          <w:sz w:val="24"/>
          <w:u w:val="single"/>
        </w:rPr>
        <w:t xml:space="preserve">   </w:t>
      </w:r>
    </w:p>
    <w:p w14:paraId="21508044" w14:textId="77777777" w:rsidR="00526661" w:rsidRDefault="00526661" w:rsidP="00526661">
      <w:pPr>
        <w:spacing w:line="360" w:lineRule="auto"/>
        <w:ind w:firstLineChars="200" w:firstLine="480"/>
        <w:rPr>
          <w:sz w:val="24"/>
        </w:rPr>
      </w:pPr>
      <w:r>
        <w:rPr>
          <w:sz w:val="24"/>
        </w:rPr>
        <w:t xml:space="preserve">15.3 </w:t>
      </w:r>
      <w:r>
        <w:rPr>
          <w:sz w:val="24"/>
        </w:rPr>
        <w:t>质量保证金</w:t>
      </w:r>
    </w:p>
    <w:p w14:paraId="285563F5" w14:textId="77777777" w:rsidR="00526661" w:rsidRDefault="00526661" w:rsidP="00526661">
      <w:pPr>
        <w:spacing w:line="360" w:lineRule="auto"/>
        <w:ind w:firstLineChars="200" w:firstLine="480"/>
        <w:rPr>
          <w:sz w:val="24"/>
        </w:rPr>
      </w:pPr>
      <w:r>
        <w:rPr>
          <w:sz w:val="24"/>
        </w:rPr>
        <w:t>本款修改为：</w:t>
      </w:r>
    </w:p>
    <w:p w14:paraId="6EE86AC5" w14:textId="77777777" w:rsidR="00526661" w:rsidRDefault="00526661" w:rsidP="00526661">
      <w:pPr>
        <w:spacing w:line="360" w:lineRule="auto"/>
        <w:ind w:firstLineChars="200" w:firstLine="480"/>
        <w:rPr>
          <w:sz w:val="24"/>
        </w:rPr>
      </w:pPr>
      <w:r>
        <w:rPr>
          <w:sz w:val="24"/>
        </w:rPr>
        <w:t>工程质量保证金的支付方式和时间：工程质量保证金为结算款的</w:t>
      </w:r>
      <w:r>
        <w:rPr>
          <w:sz w:val="24"/>
          <w:u w:val="single"/>
        </w:rPr>
        <w:t xml:space="preserve"> 3 </w:t>
      </w:r>
      <w:r>
        <w:rPr>
          <w:sz w:val="24"/>
        </w:rPr>
        <w:t>%</w:t>
      </w:r>
      <w:r>
        <w:rPr>
          <w:sz w:val="24"/>
        </w:rPr>
        <w:t>（</w:t>
      </w:r>
      <w:r>
        <w:rPr>
          <w:sz w:val="24"/>
        </w:rPr>
        <w:t>≤3%</w:t>
      </w:r>
      <w:r>
        <w:rPr>
          <w:sz w:val="24"/>
        </w:rPr>
        <w:t>），采用以下方式执行：</w:t>
      </w:r>
    </w:p>
    <w:p w14:paraId="6554ED51" w14:textId="77777777" w:rsidR="00526661" w:rsidRDefault="00526661" w:rsidP="00526661">
      <w:pPr>
        <w:spacing w:line="360" w:lineRule="auto"/>
        <w:ind w:firstLineChars="200" w:firstLine="480"/>
        <w:jc w:val="left"/>
        <w:rPr>
          <w:sz w:val="24"/>
        </w:rPr>
      </w:pPr>
      <w:r>
        <w:rPr>
          <w:rFonts w:ascii="宋体" w:hAnsi="宋体" w:hint="eastAsia"/>
          <w:sz w:val="24"/>
        </w:rPr>
        <w:sym w:font="Wingdings 2" w:char="F052"/>
      </w:r>
      <w:r>
        <w:rPr>
          <w:sz w:val="24"/>
        </w:rPr>
        <w:t>担保；质量保证金银行保函</w:t>
      </w:r>
    </w:p>
    <w:p w14:paraId="0621300B" w14:textId="77777777" w:rsidR="00526661" w:rsidRDefault="00526661" w:rsidP="00526661">
      <w:pPr>
        <w:spacing w:line="360" w:lineRule="auto"/>
        <w:ind w:firstLineChars="200" w:firstLine="480"/>
        <w:jc w:val="left"/>
        <w:rPr>
          <w:sz w:val="24"/>
        </w:rPr>
      </w:pPr>
      <w:r>
        <w:rPr>
          <w:sz w:val="24"/>
        </w:rPr>
        <w:sym w:font="Wingdings" w:char="00A8"/>
      </w:r>
      <w:r>
        <w:rPr>
          <w:sz w:val="24"/>
        </w:rPr>
        <w:t>保险；</w:t>
      </w:r>
    </w:p>
    <w:p w14:paraId="423CD3E3" w14:textId="77777777" w:rsidR="00526661" w:rsidRDefault="00526661" w:rsidP="00526661">
      <w:pPr>
        <w:spacing w:line="360" w:lineRule="auto"/>
        <w:ind w:firstLineChars="200" w:firstLine="480"/>
        <w:jc w:val="left"/>
        <w:rPr>
          <w:sz w:val="24"/>
        </w:rPr>
      </w:pPr>
      <w:r>
        <w:rPr>
          <w:sz w:val="24"/>
        </w:rPr>
        <w:sym w:font="Wingdings" w:char="00A8"/>
      </w:r>
      <w:r>
        <w:rPr>
          <w:sz w:val="24"/>
        </w:rPr>
        <w:t>其他：</w:t>
      </w:r>
      <w:r>
        <w:rPr>
          <w:sz w:val="24"/>
          <w:u w:val="single"/>
        </w:rPr>
        <w:t xml:space="preserve">       /     </w:t>
      </w:r>
      <w:r>
        <w:rPr>
          <w:sz w:val="24"/>
        </w:rPr>
        <w:t>。</w:t>
      </w:r>
    </w:p>
    <w:p w14:paraId="329986A7" w14:textId="77777777" w:rsidR="00526661" w:rsidRDefault="00526661" w:rsidP="00526661">
      <w:pPr>
        <w:spacing w:line="360" w:lineRule="auto"/>
        <w:ind w:firstLineChars="200" w:firstLine="480"/>
        <w:rPr>
          <w:sz w:val="24"/>
        </w:rPr>
      </w:pPr>
      <w:r>
        <w:rPr>
          <w:rFonts w:hint="eastAsia"/>
          <w:sz w:val="24"/>
        </w:rPr>
        <w:t>质量保证金银行保函应在审计完成并签署《审核定案表》七日内开具。</w:t>
      </w:r>
    </w:p>
    <w:p w14:paraId="46CF90AE" w14:textId="77777777" w:rsidR="00526661" w:rsidRDefault="00526661" w:rsidP="00526661">
      <w:pPr>
        <w:spacing w:line="360" w:lineRule="auto"/>
        <w:ind w:firstLineChars="200" w:firstLine="480"/>
        <w:rPr>
          <w:sz w:val="24"/>
        </w:rPr>
      </w:pPr>
      <w:r>
        <w:rPr>
          <w:sz w:val="24"/>
        </w:rPr>
        <w:t>工程缺陷责任期满，承包人履行缺陷责任期内质量保修义务及绿化养护义务且合格移交后，在</w:t>
      </w:r>
      <w:r>
        <w:rPr>
          <w:sz w:val="24"/>
          <w:u w:val="single"/>
        </w:rPr>
        <w:t xml:space="preserve"> 30 </w:t>
      </w:r>
      <w:r>
        <w:rPr>
          <w:sz w:val="24"/>
        </w:rPr>
        <w:t>天内结清工程质量保证金。在工程项目竣工验收前，承包人提供履约担保的，发包人不得同时预留工程质量保证金。</w:t>
      </w:r>
    </w:p>
    <w:p w14:paraId="23EE3F26" w14:textId="77777777" w:rsidR="00526661" w:rsidRDefault="00526661" w:rsidP="00526661">
      <w:pPr>
        <w:spacing w:line="360" w:lineRule="auto"/>
        <w:ind w:firstLineChars="200" w:firstLine="480"/>
        <w:rPr>
          <w:sz w:val="24"/>
        </w:rPr>
      </w:pPr>
      <w:r>
        <w:rPr>
          <w:sz w:val="24"/>
        </w:rPr>
        <w:t xml:space="preserve">15.4 </w:t>
      </w:r>
      <w:r>
        <w:rPr>
          <w:sz w:val="24"/>
        </w:rPr>
        <w:t>保修</w:t>
      </w:r>
    </w:p>
    <w:p w14:paraId="05F969C7" w14:textId="77777777" w:rsidR="00526661" w:rsidRDefault="00526661" w:rsidP="00526661">
      <w:pPr>
        <w:spacing w:line="360" w:lineRule="auto"/>
        <w:ind w:firstLineChars="195" w:firstLine="468"/>
        <w:jc w:val="left"/>
        <w:rPr>
          <w:sz w:val="24"/>
        </w:rPr>
      </w:pPr>
      <w:r>
        <w:rPr>
          <w:sz w:val="24"/>
        </w:rPr>
        <w:t xml:space="preserve">15.4.1 </w:t>
      </w:r>
      <w:r>
        <w:rPr>
          <w:sz w:val="24"/>
        </w:rPr>
        <w:t>保修责任</w:t>
      </w:r>
    </w:p>
    <w:p w14:paraId="4C5BAA05" w14:textId="77777777" w:rsidR="00526661" w:rsidRDefault="00526661" w:rsidP="00526661">
      <w:pPr>
        <w:spacing w:line="360" w:lineRule="auto"/>
        <w:ind w:firstLineChars="195" w:firstLine="468"/>
        <w:jc w:val="left"/>
        <w:rPr>
          <w:kern w:val="0"/>
          <w:sz w:val="24"/>
          <w:u w:val="single"/>
        </w:rPr>
      </w:pPr>
      <w:r>
        <w:rPr>
          <w:sz w:val="24"/>
        </w:rPr>
        <w:t>工程保修期为：</w:t>
      </w:r>
      <w:r>
        <w:rPr>
          <w:rFonts w:hint="eastAsia"/>
          <w:sz w:val="24"/>
          <w:u w:val="single"/>
        </w:rPr>
        <w:t>1</w:t>
      </w:r>
      <w:r>
        <w:rPr>
          <w:kern w:val="0"/>
          <w:sz w:val="24"/>
          <w:u w:val="single"/>
        </w:rPr>
        <w:t>2</w:t>
      </w:r>
      <w:r>
        <w:rPr>
          <w:rFonts w:hint="eastAsia"/>
          <w:kern w:val="0"/>
          <w:sz w:val="24"/>
          <w:u w:val="single"/>
        </w:rPr>
        <w:t>个月</w:t>
      </w:r>
      <w:r>
        <w:rPr>
          <w:kern w:val="0"/>
          <w:sz w:val="24"/>
          <w:u w:val="single"/>
        </w:rPr>
        <w:t>，工程保修期从工程竣工验收合格之日起算</w:t>
      </w:r>
      <w:r>
        <w:rPr>
          <w:kern w:val="0"/>
          <w:sz w:val="24"/>
          <w:u w:val="single"/>
        </w:rPr>
        <w:t xml:space="preserve"> </w:t>
      </w:r>
      <w:r>
        <w:rPr>
          <w:kern w:val="0"/>
          <w:sz w:val="24"/>
        </w:rPr>
        <w:t>。</w:t>
      </w:r>
    </w:p>
    <w:bookmarkEnd w:id="1821"/>
    <w:bookmarkEnd w:id="1822"/>
    <w:bookmarkEnd w:id="1823"/>
    <w:p w14:paraId="73965A87" w14:textId="77777777" w:rsidR="00526661" w:rsidRDefault="00526661" w:rsidP="00526661">
      <w:pPr>
        <w:spacing w:line="360" w:lineRule="auto"/>
        <w:ind w:firstLineChars="195" w:firstLine="468"/>
        <w:jc w:val="left"/>
        <w:rPr>
          <w:sz w:val="24"/>
        </w:rPr>
      </w:pPr>
      <w:r>
        <w:rPr>
          <w:sz w:val="24"/>
        </w:rPr>
        <w:t xml:space="preserve">15.4.3 </w:t>
      </w:r>
      <w:r>
        <w:rPr>
          <w:sz w:val="24"/>
        </w:rPr>
        <w:t>修复通知</w:t>
      </w:r>
    </w:p>
    <w:p w14:paraId="6A1BEFA4" w14:textId="77777777" w:rsidR="00526661" w:rsidRDefault="00526661" w:rsidP="00526661">
      <w:pPr>
        <w:spacing w:line="360" w:lineRule="auto"/>
        <w:ind w:firstLineChars="195" w:firstLine="468"/>
        <w:jc w:val="left"/>
        <w:rPr>
          <w:kern w:val="0"/>
          <w:sz w:val="24"/>
        </w:rPr>
      </w:pPr>
      <w:r>
        <w:rPr>
          <w:kern w:val="0"/>
          <w:sz w:val="24"/>
        </w:rPr>
        <w:t>承包人收到保修通知并到达工程现场的合理时间：</w:t>
      </w:r>
      <w:r>
        <w:rPr>
          <w:kern w:val="0"/>
          <w:sz w:val="24"/>
          <w:u w:val="single"/>
        </w:rPr>
        <w:t>属于保修范围内容的项目，承包人应当在接到保修通知之日起</w:t>
      </w:r>
      <w:r>
        <w:rPr>
          <w:kern w:val="0"/>
          <w:sz w:val="24"/>
          <w:u w:val="single"/>
        </w:rPr>
        <w:t>24</w:t>
      </w:r>
      <w:r>
        <w:rPr>
          <w:kern w:val="0"/>
          <w:sz w:val="24"/>
          <w:u w:val="single"/>
        </w:rPr>
        <w:t>小时内派人保修。发生紧急抢修事故的，承包人在接到事故通知后，应在</w:t>
      </w:r>
      <w:r>
        <w:rPr>
          <w:kern w:val="0"/>
          <w:sz w:val="24"/>
          <w:u w:val="single"/>
        </w:rPr>
        <w:t>3</w:t>
      </w:r>
      <w:r>
        <w:rPr>
          <w:kern w:val="0"/>
          <w:sz w:val="24"/>
          <w:u w:val="single"/>
        </w:rPr>
        <w:t>小时内到达事故现场抢修。</w:t>
      </w:r>
      <w:r>
        <w:rPr>
          <w:kern w:val="0"/>
          <w:sz w:val="24"/>
          <w:u w:val="single"/>
        </w:rPr>
        <w:t xml:space="preserve"> </w:t>
      </w:r>
      <w:r>
        <w:rPr>
          <w:kern w:val="0"/>
          <w:sz w:val="24"/>
          <w:u w:val="single"/>
        </w:rPr>
        <w:t>本工程保修期内，承包人应尽到保修职责，在接到通知后，在规定时限内派人维修，承包人不在约定的期限内派人修理，发包人可委托其他人员修理，保修费用从质量保证金银行保函中扣除。本工程缺陷责任期满在承包人已履行保修责任的前提下（承、发包双方签订缺陷责任期终止证书）银行保函有效期截止。</w:t>
      </w:r>
    </w:p>
    <w:p w14:paraId="4CC5577F" w14:textId="77777777" w:rsidR="00526661" w:rsidRDefault="00526661" w:rsidP="00526661">
      <w:pPr>
        <w:spacing w:line="360" w:lineRule="auto"/>
        <w:ind w:firstLineChars="200" w:firstLine="480"/>
        <w:outlineLvl w:val="2"/>
        <w:rPr>
          <w:sz w:val="24"/>
        </w:rPr>
      </w:pPr>
      <w:bookmarkStart w:id="1851" w:name="_Toc1846040712"/>
      <w:bookmarkStart w:id="1852" w:name="_Toc75263453"/>
      <w:bookmarkStart w:id="1853" w:name="_Toc75263090"/>
      <w:bookmarkStart w:id="1854" w:name="_Toc75262807"/>
      <w:bookmarkStart w:id="1855" w:name="_Toc652859120"/>
      <w:bookmarkStart w:id="1856" w:name="_Toc81556113"/>
      <w:bookmarkStart w:id="1857" w:name="_Toc205054860"/>
      <w:bookmarkStart w:id="1858" w:name="_Toc205055088"/>
      <w:bookmarkStart w:id="1859" w:name="_Toc205055316"/>
      <w:r>
        <w:rPr>
          <w:sz w:val="24"/>
        </w:rPr>
        <w:t xml:space="preserve">15.5 </w:t>
      </w:r>
      <w:r>
        <w:rPr>
          <w:sz w:val="24"/>
        </w:rPr>
        <w:t>绿化养护期</w:t>
      </w:r>
      <w:bookmarkEnd w:id="1851"/>
      <w:bookmarkEnd w:id="1852"/>
      <w:bookmarkEnd w:id="1853"/>
      <w:bookmarkEnd w:id="1854"/>
      <w:bookmarkEnd w:id="1855"/>
      <w:bookmarkEnd w:id="1856"/>
      <w:bookmarkEnd w:id="1857"/>
      <w:bookmarkEnd w:id="1858"/>
      <w:bookmarkEnd w:id="1859"/>
    </w:p>
    <w:p w14:paraId="49BA72B6" w14:textId="77777777" w:rsidR="00526661" w:rsidRDefault="00526661" w:rsidP="00526661">
      <w:pPr>
        <w:spacing w:line="360" w:lineRule="auto"/>
        <w:ind w:firstLineChars="200" w:firstLine="480"/>
        <w:jc w:val="left"/>
        <w:rPr>
          <w:kern w:val="0"/>
          <w:sz w:val="24"/>
        </w:rPr>
      </w:pPr>
      <w:r>
        <w:rPr>
          <w:kern w:val="0"/>
          <w:sz w:val="24"/>
        </w:rPr>
        <w:t>绿化养护期</w:t>
      </w:r>
      <w:r>
        <w:rPr>
          <w:sz w:val="24"/>
        </w:rPr>
        <w:t>的具体期限</w:t>
      </w:r>
      <w:r>
        <w:rPr>
          <w:kern w:val="0"/>
          <w:sz w:val="24"/>
        </w:rPr>
        <w:t>：</w:t>
      </w:r>
      <w:r>
        <w:rPr>
          <w:kern w:val="0"/>
          <w:sz w:val="24"/>
          <w:u w:val="single"/>
        </w:rPr>
        <w:t xml:space="preserve"> 1</w:t>
      </w:r>
      <w:r>
        <w:rPr>
          <w:rFonts w:hint="eastAsia"/>
          <w:kern w:val="0"/>
          <w:sz w:val="24"/>
          <w:u w:val="single"/>
        </w:rPr>
        <w:t>2</w:t>
      </w:r>
      <w:r>
        <w:rPr>
          <w:rFonts w:hint="eastAsia"/>
          <w:kern w:val="0"/>
          <w:sz w:val="24"/>
          <w:u w:val="single"/>
        </w:rPr>
        <w:t>个月</w:t>
      </w:r>
      <w:r>
        <w:rPr>
          <w:kern w:val="0"/>
          <w:sz w:val="24"/>
          <w:u w:val="single"/>
        </w:rPr>
        <w:t xml:space="preserve"> </w:t>
      </w:r>
      <w:r>
        <w:rPr>
          <w:kern w:val="0"/>
          <w:sz w:val="24"/>
        </w:rPr>
        <w:t>。</w:t>
      </w:r>
    </w:p>
    <w:p w14:paraId="10CF8637" w14:textId="77777777" w:rsidR="00526661" w:rsidRDefault="00526661" w:rsidP="00526661">
      <w:pPr>
        <w:spacing w:line="360" w:lineRule="auto"/>
        <w:ind w:firstLineChars="200" w:firstLine="480"/>
        <w:jc w:val="left"/>
        <w:rPr>
          <w:kern w:val="0"/>
          <w:sz w:val="24"/>
        </w:rPr>
      </w:pPr>
      <w:r>
        <w:rPr>
          <w:kern w:val="0"/>
          <w:sz w:val="24"/>
        </w:rPr>
        <w:t>绿化养护期内双方责任约定：</w:t>
      </w:r>
    </w:p>
    <w:p w14:paraId="045C9425" w14:textId="77777777" w:rsidR="00526661" w:rsidRDefault="00526661" w:rsidP="00526661">
      <w:pPr>
        <w:spacing w:line="360" w:lineRule="auto"/>
        <w:ind w:firstLineChars="200" w:firstLine="480"/>
        <w:jc w:val="left"/>
        <w:rPr>
          <w:kern w:val="0"/>
          <w:sz w:val="24"/>
          <w:u w:val="single"/>
        </w:rPr>
      </w:pPr>
      <w:r>
        <w:rPr>
          <w:kern w:val="0"/>
          <w:sz w:val="24"/>
          <w:u w:val="single"/>
        </w:rPr>
        <w:t>绿化种植工程的养护应达到：《城镇绿地养护技术规范》（</w:t>
      </w:r>
      <w:r>
        <w:rPr>
          <w:kern w:val="0"/>
          <w:sz w:val="24"/>
          <w:u w:val="single"/>
        </w:rPr>
        <w:t>DB11/T 213—2022</w:t>
      </w:r>
      <w:r>
        <w:rPr>
          <w:kern w:val="0"/>
          <w:sz w:val="24"/>
          <w:u w:val="single"/>
        </w:rPr>
        <w:t>）壹级养护标准。</w:t>
      </w:r>
    </w:p>
    <w:p w14:paraId="6EAC10B4" w14:textId="77777777" w:rsidR="00526661" w:rsidRDefault="00526661" w:rsidP="00526661">
      <w:pPr>
        <w:spacing w:line="360" w:lineRule="auto"/>
        <w:ind w:firstLineChars="200" w:firstLine="480"/>
        <w:jc w:val="left"/>
        <w:rPr>
          <w:kern w:val="0"/>
          <w:sz w:val="24"/>
          <w:u w:val="single"/>
        </w:rPr>
      </w:pPr>
      <w:r>
        <w:rPr>
          <w:kern w:val="0"/>
          <w:sz w:val="24"/>
          <w:u w:val="single"/>
        </w:rPr>
        <w:t>保修期及养护期内发现苗木（含现状保留树木）等植物死亡，应按原设计品种、规格更换。</w:t>
      </w:r>
    </w:p>
    <w:p w14:paraId="5A09AB3F" w14:textId="77777777" w:rsidR="00526661" w:rsidRDefault="00526661" w:rsidP="00526661">
      <w:pPr>
        <w:spacing w:line="360" w:lineRule="auto"/>
        <w:ind w:firstLineChars="200" w:firstLine="480"/>
        <w:jc w:val="left"/>
        <w:rPr>
          <w:kern w:val="0"/>
          <w:sz w:val="24"/>
          <w:u w:val="single"/>
        </w:rPr>
      </w:pPr>
      <w:r>
        <w:rPr>
          <w:rFonts w:hint="eastAsia"/>
          <w:kern w:val="0"/>
          <w:sz w:val="24"/>
          <w:u w:val="single"/>
        </w:rPr>
        <w:t>对重点名贵树种承包人应采取专门措施保证</w:t>
      </w:r>
      <w:r>
        <w:rPr>
          <w:rFonts w:hint="eastAsia"/>
          <w:kern w:val="0"/>
          <w:sz w:val="24"/>
          <w:u w:val="single"/>
        </w:rPr>
        <w:t>100%</w:t>
      </w:r>
      <w:r>
        <w:rPr>
          <w:rFonts w:hint="eastAsia"/>
          <w:kern w:val="0"/>
          <w:sz w:val="24"/>
          <w:u w:val="single"/>
        </w:rPr>
        <w:t>成活以及养护期内长势良好，如在养护期内死亡以及出现病害影响生长，承包人应按原设计品种、规格更换，该苗木的养护期应从更换并经验收合格后重新计算。</w:t>
      </w:r>
    </w:p>
    <w:p w14:paraId="3FFB726B" w14:textId="77777777" w:rsidR="00526661" w:rsidRDefault="00526661" w:rsidP="00526661">
      <w:pPr>
        <w:spacing w:line="360" w:lineRule="auto"/>
        <w:ind w:firstLineChars="200" w:firstLine="480"/>
        <w:jc w:val="left"/>
        <w:rPr>
          <w:kern w:val="0"/>
          <w:sz w:val="24"/>
          <w:u w:val="single"/>
        </w:rPr>
      </w:pPr>
      <w:r>
        <w:rPr>
          <w:rFonts w:hint="eastAsia"/>
          <w:kern w:val="0"/>
          <w:sz w:val="24"/>
          <w:u w:val="single"/>
        </w:rPr>
        <w:t>工程保修期间要求承包人拆除所有临时设施，所有养护、保卫人员均不得留宿现场，由此给承包人造成的费用增加由承包方承担并且已考虑在合同价款中。</w:t>
      </w:r>
    </w:p>
    <w:p w14:paraId="2C61473E" w14:textId="77777777" w:rsidR="00526661" w:rsidRDefault="00526661" w:rsidP="00526661">
      <w:pPr>
        <w:spacing w:line="360" w:lineRule="auto"/>
        <w:ind w:firstLineChars="200" w:firstLine="480"/>
        <w:jc w:val="left"/>
        <w:rPr>
          <w:kern w:val="0"/>
          <w:sz w:val="24"/>
          <w:u w:val="single"/>
        </w:rPr>
      </w:pPr>
      <w:r>
        <w:rPr>
          <w:rFonts w:hint="eastAsia"/>
          <w:kern w:val="0"/>
          <w:sz w:val="24"/>
          <w:u w:val="single"/>
        </w:rPr>
        <w:t>公园建成即开放，在养护期内，负责公园秩序维护及日常保洁工作，所发生相关费用另行计算。</w:t>
      </w:r>
    </w:p>
    <w:p w14:paraId="2AF6DD3B" w14:textId="77777777" w:rsidR="00526661" w:rsidRDefault="00526661" w:rsidP="00526661">
      <w:pPr>
        <w:spacing w:line="360" w:lineRule="auto"/>
        <w:ind w:firstLineChars="200" w:firstLine="480"/>
        <w:jc w:val="left"/>
        <w:rPr>
          <w:kern w:val="0"/>
          <w:sz w:val="24"/>
        </w:rPr>
      </w:pPr>
      <w:r>
        <w:rPr>
          <w:kern w:val="0"/>
          <w:sz w:val="24"/>
        </w:rPr>
        <w:t>绿化养护期内水电费支付：</w:t>
      </w:r>
      <w:r>
        <w:rPr>
          <w:kern w:val="0"/>
          <w:sz w:val="24"/>
          <w:u w:val="single"/>
        </w:rPr>
        <w:t xml:space="preserve">  </w:t>
      </w:r>
      <w:r>
        <w:rPr>
          <w:kern w:val="0"/>
          <w:sz w:val="24"/>
          <w:u w:val="single"/>
        </w:rPr>
        <w:t>承包人支付</w:t>
      </w:r>
      <w:r>
        <w:rPr>
          <w:kern w:val="0"/>
          <w:sz w:val="24"/>
          <w:u w:val="single"/>
        </w:rPr>
        <w:t xml:space="preserve">  </w:t>
      </w:r>
      <w:r>
        <w:rPr>
          <w:kern w:val="0"/>
          <w:sz w:val="24"/>
        </w:rPr>
        <w:t>。</w:t>
      </w:r>
    </w:p>
    <w:p w14:paraId="5B91F3C1" w14:textId="77777777" w:rsidR="00526661" w:rsidRDefault="00526661" w:rsidP="00526661">
      <w:pPr>
        <w:pStyle w:val="21"/>
        <w:spacing w:before="0" w:line="360" w:lineRule="auto"/>
        <w:jc w:val="left"/>
        <w:rPr>
          <w:b w:val="0"/>
          <w:sz w:val="28"/>
          <w:szCs w:val="21"/>
        </w:rPr>
      </w:pPr>
      <w:bookmarkStart w:id="1860" w:name="_Toc81556114"/>
      <w:bookmarkStart w:id="1861" w:name="_Toc75262808"/>
      <w:bookmarkStart w:id="1862" w:name="_Toc543386448"/>
      <w:bookmarkStart w:id="1863" w:name="_Toc922596978"/>
      <w:bookmarkStart w:id="1864" w:name="_Toc205054861"/>
      <w:bookmarkStart w:id="1865" w:name="_Toc205055089"/>
      <w:bookmarkStart w:id="1866" w:name="_Toc205055317"/>
      <w:bookmarkStart w:id="1867" w:name="_Toc280868717"/>
      <w:bookmarkStart w:id="1868" w:name="_Toc280868718"/>
      <w:bookmarkEnd w:id="1824"/>
      <w:bookmarkEnd w:id="1825"/>
      <w:bookmarkEnd w:id="1826"/>
      <w:bookmarkEnd w:id="1827"/>
      <w:r>
        <w:rPr>
          <w:b w:val="0"/>
          <w:sz w:val="28"/>
          <w:szCs w:val="21"/>
        </w:rPr>
        <w:t xml:space="preserve">16. </w:t>
      </w:r>
      <w:r>
        <w:rPr>
          <w:b w:val="0"/>
          <w:sz w:val="28"/>
          <w:szCs w:val="21"/>
        </w:rPr>
        <w:t>违约</w:t>
      </w:r>
      <w:bookmarkEnd w:id="1860"/>
      <w:bookmarkEnd w:id="1861"/>
      <w:bookmarkEnd w:id="1862"/>
      <w:bookmarkEnd w:id="1863"/>
      <w:bookmarkEnd w:id="1864"/>
      <w:bookmarkEnd w:id="1865"/>
      <w:bookmarkEnd w:id="1866"/>
    </w:p>
    <w:p w14:paraId="09410C5B" w14:textId="77777777" w:rsidR="00526661" w:rsidRDefault="00526661" w:rsidP="00526661">
      <w:pPr>
        <w:spacing w:line="360" w:lineRule="auto"/>
        <w:ind w:firstLineChars="200" w:firstLine="480"/>
        <w:outlineLvl w:val="2"/>
        <w:rPr>
          <w:sz w:val="24"/>
        </w:rPr>
      </w:pPr>
      <w:bookmarkStart w:id="1869" w:name="_Toc12830"/>
      <w:bookmarkStart w:id="1870" w:name="_Toc75263455"/>
      <w:bookmarkStart w:id="1871" w:name="_Toc776232141"/>
      <w:bookmarkStart w:id="1872" w:name="_Toc75263092"/>
      <w:bookmarkStart w:id="1873" w:name="_Toc81556115"/>
      <w:bookmarkStart w:id="1874" w:name="_Toc75262809"/>
      <w:bookmarkStart w:id="1875" w:name="_Toc41673421"/>
      <w:bookmarkStart w:id="1876" w:name="_Toc205054862"/>
      <w:bookmarkStart w:id="1877" w:name="_Toc205055090"/>
      <w:bookmarkStart w:id="1878" w:name="_Toc205055318"/>
      <w:r>
        <w:rPr>
          <w:sz w:val="24"/>
        </w:rPr>
        <w:t xml:space="preserve">16.1 </w:t>
      </w:r>
      <w:r>
        <w:rPr>
          <w:sz w:val="24"/>
        </w:rPr>
        <w:t>发包人违约</w:t>
      </w:r>
      <w:bookmarkEnd w:id="1869"/>
      <w:bookmarkEnd w:id="1870"/>
      <w:bookmarkEnd w:id="1871"/>
      <w:bookmarkEnd w:id="1872"/>
      <w:bookmarkEnd w:id="1873"/>
      <w:bookmarkEnd w:id="1874"/>
      <w:bookmarkEnd w:id="1875"/>
      <w:bookmarkEnd w:id="1876"/>
      <w:bookmarkEnd w:id="1877"/>
      <w:bookmarkEnd w:id="1878"/>
    </w:p>
    <w:p w14:paraId="1F83BF59" w14:textId="77777777" w:rsidR="00526661" w:rsidRDefault="00526661" w:rsidP="00526661">
      <w:pPr>
        <w:spacing w:line="360" w:lineRule="auto"/>
        <w:ind w:firstLineChars="200" w:firstLine="480"/>
        <w:jc w:val="left"/>
        <w:rPr>
          <w:sz w:val="24"/>
        </w:rPr>
      </w:pPr>
      <w:r>
        <w:rPr>
          <w:sz w:val="24"/>
        </w:rPr>
        <w:t xml:space="preserve">16.1.1 </w:t>
      </w:r>
      <w:r>
        <w:rPr>
          <w:sz w:val="24"/>
        </w:rPr>
        <w:t>发包人违约的情形</w:t>
      </w:r>
    </w:p>
    <w:p w14:paraId="1C508D54" w14:textId="77777777" w:rsidR="00526661" w:rsidRDefault="00526661" w:rsidP="00526661">
      <w:pPr>
        <w:spacing w:line="360" w:lineRule="auto"/>
        <w:ind w:firstLineChars="200" w:firstLine="480"/>
        <w:jc w:val="left"/>
        <w:rPr>
          <w:kern w:val="0"/>
          <w:sz w:val="24"/>
          <w:u w:val="single"/>
        </w:rPr>
      </w:pPr>
      <w:r>
        <w:rPr>
          <w:kern w:val="0"/>
          <w:sz w:val="24"/>
        </w:rPr>
        <w:t>发包人违约的其他情形：</w:t>
      </w:r>
      <w:r>
        <w:rPr>
          <w:kern w:val="0"/>
          <w:sz w:val="24"/>
          <w:u w:val="single"/>
        </w:rPr>
        <w:t xml:space="preserve">       </w:t>
      </w:r>
      <w:r>
        <w:rPr>
          <w:rFonts w:hint="eastAsia"/>
          <w:kern w:val="0"/>
          <w:sz w:val="24"/>
          <w:u w:val="single"/>
        </w:rPr>
        <w:t xml:space="preserve">/ </w:t>
      </w:r>
      <w:r>
        <w:rPr>
          <w:kern w:val="0"/>
          <w:sz w:val="24"/>
          <w:u w:val="single"/>
        </w:rPr>
        <w:t xml:space="preserve">                </w:t>
      </w:r>
      <w:r>
        <w:rPr>
          <w:kern w:val="0"/>
          <w:sz w:val="24"/>
        </w:rPr>
        <w:t>。</w:t>
      </w:r>
    </w:p>
    <w:p w14:paraId="594A9ABE" w14:textId="77777777" w:rsidR="00526661" w:rsidRDefault="00526661" w:rsidP="00526661">
      <w:pPr>
        <w:spacing w:line="360" w:lineRule="auto"/>
        <w:ind w:left="1200" w:hangingChars="500" w:hanging="1200"/>
        <w:jc w:val="left"/>
        <w:rPr>
          <w:kern w:val="0"/>
          <w:sz w:val="24"/>
        </w:rPr>
      </w:pPr>
      <w:r>
        <w:rPr>
          <w:kern w:val="0"/>
          <w:sz w:val="24"/>
        </w:rPr>
        <w:t xml:space="preserve">    16.1.2 </w:t>
      </w:r>
      <w:r>
        <w:rPr>
          <w:kern w:val="0"/>
          <w:sz w:val="24"/>
        </w:rPr>
        <w:t>发包人违约的责任</w:t>
      </w:r>
    </w:p>
    <w:p w14:paraId="1E1F52F4" w14:textId="77777777" w:rsidR="00526661" w:rsidRDefault="00526661" w:rsidP="00526661">
      <w:pPr>
        <w:spacing w:line="360" w:lineRule="auto"/>
        <w:ind w:firstLineChars="200" w:firstLine="480"/>
        <w:jc w:val="left"/>
        <w:rPr>
          <w:kern w:val="0"/>
          <w:sz w:val="24"/>
        </w:rPr>
      </w:pPr>
      <w:r>
        <w:rPr>
          <w:kern w:val="0"/>
          <w:sz w:val="24"/>
        </w:rPr>
        <w:t>发包人违约责任的承担方式和计算方法：</w:t>
      </w:r>
    </w:p>
    <w:p w14:paraId="32BE0BA5" w14:textId="77777777" w:rsidR="00526661" w:rsidRDefault="00526661" w:rsidP="00526661">
      <w:pPr>
        <w:spacing w:line="360" w:lineRule="auto"/>
        <w:ind w:firstLineChars="200" w:firstLine="480"/>
        <w:rPr>
          <w:kern w:val="0"/>
          <w:sz w:val="24"/>
          <w:u w:val="single"/>
        </w:rPr>
      </w:pPr>
      <w:r>
        <w:rPr>
          <w:kern w:val="0"/>
          <w:sz w:val="24"/>
        </w:rPr>
        <w:t>（</w:t>
      </w:r>
      <w:r>
        <w:rPr>
          <w:kern w:val="0"/>
          <w:sz w:val="24"/>
        </w:rPr>
        <w:t>1</w:t>
      </w:r>
      <w:r>
        <w:rPr>
          <w:kern w:val="0"/>
          <w:sz w:val="24"/>
        </w:rPr>
        <w:t>）因发包人原因未能在计划开工日期前</w:t>
      </w:r>
      <w:r>
        <w:rPr>
          <w:kern w:val="0"/>
          <w:sz w:val="24"/>
        </w:rPr>
        <w:t>7</w:t>
      </w:r>
      <w:r>
        <w:rPr>
          <w:kern w:val="0"/>
          <w:sz w:val="24"/>
        </w:rPr>
        <w:t>天内下达开工通知的违约责任：</w:t>
      </w:r>
      <w:r>
        <w:rPr>
          <w:kern w:val="0"/>
          <w:sz w:val="24"/>
          <w:u w:val="single"/>
        </w:rPr>
        <w:t xml:space="preserve">                </w:t>
      </w:r>
      <w:r>
        <w:rPr>
          <w:rFonts w:hint="eastAsia"/>
          <w:kern w:val="0"/>
          <w:sz w:val="24"/>
          <w:u w:val="single"/>
        </w:rPr>
        <w:t>/</w:t>
      </w:r>
      <w:r>
        <w:rPr>
          <w:kern w:val="0"/>
          <w:sz w:val="24"/>
          <w:u w:val="single"/>
        </w:rPr>
        <w:t xml:space="preserve">  </w:t>
      </w:r>
      <w:r>
        <w:rPr>
          <w:kern w:val="0"/>
          <w:sz w:val="24"/>
        </w:rPr>
        <w:t>。</w:t>
      </w:r>
    </w:p>
    <w:p w14:paraId="3FD18AD7" w14:textId="77777777" w:rsidR="00526661" w:rsidRDefault="00526661" w:rsidP="00526661">
      <w:pPr>
        <w:spacing w:line="360" w:lineRule="auto"/>
        <w:ind w:firstLineChars="200" w:firstLine="480"/>
        <w:rPr>
          <w:kern w:val="0"/>
          <w:sz w:val="24"/>
        </w:rPr>
      </w:pPr>
      <w:r>
        <w:rPr>
          <w:kern w:val="0"/>
          <w:sz w:val="24"/>
        </w:rPr>
        <w:t>（</w:t>
      </w:r>
      <w:r>
        <w:rPr>
          <w:kern w:val="0"/>
          <w:sz w:val="24"/>
        </w:rPr>
        <w:t>2</w:t>
      </w:r>
      <w:r>
        <w:rPr>
          <w:kern w:val="0"/>
          <w:sz w:val="24"/>
        </w:rPr>
        <w:t>）因发包人原因未能按合同约定支付合同价款的违约责任：</w:t>
      </w:r>
      <w:r>
        <w:rPr>
          <w:kern w:val="0"/>
          <w:sz w:val="24"/>
          <w:u w:val="single"/>
        </w:rPr>
        <w:t xml:space="preserve">   </w:t>
      </w:r>
      <w:r>
        <w:rPr>
          <w:rFonts w:hint="eastAsia"/>
          <w:kern w:val="0"/>
          <w:sz w:val="24"/>
          <w:u w:val="single"/>
        </w:rPr>
        <w:t>/</w:t>
      </w:r>
      <w:r>
        <w:rPr>
          <w:kern w:val="0"/>
          <w:sz w:val="24"/>
          <w:u w:val="single"/>
        </w:rPr>
        <w:t xml:space="preserve">      </w:t>
      </w:r>
      <w:r>
        <w:rPr>
          <w:kern w:val="0"/>
          <w:sz w:val="24"/>
        </w:rPr>
        <w:t>。</w:t>
      </w:r>
    </w:p>
    <w:p w14:paraId="64C82209" w14:textId="77777777" w:rsidR="00526661" w:rsidRDefault="00526661" w:rsidP="00526661">
      <w:pPr>
        <w:spacing w:line="360" w:lineRule="auto"/>
        <w:ind w:firstLineChars="200" w:firstLine="480"/>
        <w:rPr>
          <w:kern w:val="0"/>
          <w:sz w:val="24"/>
        </w:rPr>
      </w:pPr>
      <w:r>
        <w:rPr>
          <w:kern w:val="0"/>
          <w:sz w:val="24"/>
        </w:rPr>
        <w:t>（</w:t>
      </w:r>
      <w:r>
        <w:rPr>
          <w:kern w:val="0"/>
          <w:sz w:val="24"/>
        </w:rPr>
        <w:t>3</w:t>
      </w:r>
      <w:r>
        <w:rPr>
          <w:kern w:val="0"/>
          <w:sz w:val="24"/>
        </w:rPr>
        <w:t>）发包人违反第</w:t>
      </w:r>
      <w:r>
        <w:rPr>
          <w:kern w:val="0"/>
          <w:sz w:val="24"/>
        </w:rPr>
        <w:t>10.1</w:t>
      </w:r>
      <w:r>
        <w:rPr>
          <w:kern w:val="0"/>
          <w:sz w:val="24"/>
        </w:rPr>
        <w:t>款〔变更的范围〕第（</w:t>
      </w:r>
      <w:r>
        <w:rPr>
          <w:kern w:val="0"/>
          <w:sz w:val="24"/>
        </w:rPr>
        <w:t>2</w:t>
      </w:r>
      <w:r>
        <w:rPr>
          <w:kern w:val="0"/>
          <w:sz w:val="24"/>
        </w:rPr>
        <w:t>）项约定，自行实施被取消的工作或转由他人实施的违约责任：</w:t>
      </w:r>
      <w:r>
        <w:rPr>
          <w:kern w:val="0"/>
          <w:sz w:val="24"/>
          <w:u w:val="single"/>
        </w:rPr>
        <w:t xml:space="preserve">  </w:t>
      </w:r>
      <w:r>
        <w:rPr>
          <w:rFonts w:hint="eastAsia"/>
          <w:kern w:val="0"/>
          <w:sz w:val="24"/>
          <w:u w:val="single"/>
        </w:rPr>
        <w:t>/</w:t>
      </w:r>
      <w:r>
        <w:rPr>
          <w:kern w:val="0"/>
          <w:sz w:val="24"/>
          <w:u w:val="single"/>
        </w:rPr>
        <w:t xml:space="preserve">  </w:t>
      </w:r>
      <w:r>
        <w:rPr>
          <w:kern w:val="0"/>
          <w:sz w:val="24"/>
        </w:rPr>
        <w:t>。</w:t>
      </w:r>
    </w:p>
    <w:p w14:paraId="6CCE9B7E" w14:textId="77777777" w:rsidR="00526661" w:rsidRDefault="00526661" w:rsidP="00526661">
      <w:pPr>
        <w:spacing w:line="360" w:lineRule="auto"/>
        <w:ind w:firstLineChars="200" w:firstLine="480"/>
        <w:rPr>
          <w:kern w:val="0"/>
          <w:sz w:val="24"/>
        </w:rPr>
      </w:pPr>
      <w:r>
        <w:rPr>
          <w:kern w:val="0"/>
          <w:sz w:val="24"/>
        </w:rPr>
        <w:t>（</w:t>
      </w:r>
      <w:r>
        <w:rPr>
          <w:kern w:val="0"/>
          <w:sz w:val="24"/>
        </w:rPr>
        <w:t>4</w:t>
      </w:r>
      <w:r>
        <w:rPr>
          <w:kern w:val="0"/>
          <w:sz w:val="24"/>
        </w:rPr>
        <w:t>）发包人提供的材料、工程设备的规格、数量或质量不符合合同约定，或因发包人原因导致交货日期延误或交货地点变更等情况的违约责任：</w:t>
      </w:r>
      <w:r>
        <w:rPr>
          <w:kern w:val="0"/>
          <w:sz w:val="24"/>
          <w:u w:val="single"/>
        </w:rPr>
        <w:t xml:space="preserve">                  </w:t>
      </w:r>
      <w:r>
        <w:rPr>
          <w:rFonts w:hint="eastAsia"/>
          <w:kern w:val="0"/>
          <w:sz w:val="24"/>
          <w:u w:val="single"/>
        </w:rPr>
        <w:t>/</w:t>
      </w:r>
      <w:r>
        <w:rPr>
          <w:kern w:val="0"/>
          <w:sz w:val="24"/>
          <w:u w:val="single"/>
        </w:rPr>
        <w:t xml:space="preserve">   </w:t>
      </w:r>
      <w:r>
        <w:rPr>
          <w:kern w:val="0"/>
          <w:sz w:val="24"/>
        </w:rPr>
        <w:t>。</w:t>
      </w:r>
    </w:p>
    <w:p w14:paraId="4D302403" w14:textId="77777777" w:rsidR="00526661" w:rsidRDefault="00526661" w:rsidP="00526661">
      <w:pPr>
        <w:spacing w:line="360" w:lineRule="auto"/>
        <w:ind w:firstLineChars="200" w:firstLine="480"/>
        <w:jc w:val="left"/>
        <w:rPr>
          <w:kern w:val="0"/>
          <w:sz w:val="24"/>
        </w:rPr>
      </w:pPr>
      <w:r>
        <w:rPr>
          <w:kern w:val="0"/>
          <w:sz w:val="24"/>
        </w:rPr>
        <w:t>（</w:t>
      </w:r>
      <w:r>
        <w:rPr>
          <w:kern w:val="0"/>
          <w:sz w:val="24"/>
        </w:rPr>
        <w:t>5</w:t>
      </w:r>
      <w:r>
        <w:rPr>
          <w:kern w:val="0"/>
          <w:sz w:val="24"/>
        </w:rPr>
        <w:t>）因发包人违反合同约定造成暂停施工的违约责任</w:t>
      </w:r>
      <w:r>
        <w:rPr>
          <w:kern w:val="0"/>
          <w:sz w:val="24"/>
          <w:u w:val="single"/>
        </w:rPr>
        <w:t>：</w:t>
      </w:r>
      <w:r>
        <w:rPr>
          <w:kern w:val="0"/>
          <w:sz w:val="24"/>
          <w:u w:val="single"/>
        </w:rPr>
        <w:t xml:space="preserve">   </w:t>
      </w:r>
      <w:r>
        <w:rPr>
          <w:rFonts w:hint="eastAsia"/>
          <w:kern w:val="0"/>
          <w:sz w:val="24"/>
          <w:u w:val="single"/>
        </w:rPr>
        <w:t>/</w:t>
      </w:r>
      <w:r>
        <w:rPr>
          <w:kern w:val="0"/>
          <w:sz w:val="24"/>
          <w:u w:val="single"/>
        </w:rPr>
        <w:t xml:space="preserve">    </w:t>
      </w:r>
      <w:r>
        <w:rPr>
          <w:kern w:val="0"/>
          <w:sz w:val="24"/>
        </w:rPr>
        <w:t>。</w:t>
      </w:r>
    </w:p>
    <w:p w14:paraId="4AE26F04" w14:textId="77777777" w:rsidR="00526661" w:rsidRDefault="00526661" w:rsidP="00526661">
      <w:pPr>
        <w:spacing w:line="360" w:lineRule="auto"/>
        <w:ind w:firstLineChars="200" w:firstLine="480"/>
        <w:rPr>
          <w:kern w:val="0"/>
          <w:sz w:val="24"/>
        </w:rPr>
      </w:pPr>
      <w:r>
        <w:rPr>
          <w:kern w:val="0"/>
          <w:sz w:val="24"/>
        </w:rPr>
        <w:t>（</w:t>
      </w:r>
      <w:r>
        <w:rPr>
          <w:kern w:val="0"/>
          <w:sz w:val="24"/>
        </w:rPr>
        <w:t>6</w:t>
      </w:r>
      <w:r>
        <w:rPr>
          <w:kern w:val="0"/>
          <w:sz w:val="24"/>
        </w:rPr>
        <w:t>）发包人无正当理由没有在约定期限内发出复工指示，导致承包人无法复工的违约责任：</w:t>
      </w:r>
      <w:r>
        <w:rPr>
          <w:kern w:val="0"/>
          <w:sz w:val="24"/>
          <w:u w:val="single"/>
        </w:rPr>
        <w:t xml:space="preserve">    </w:t>
      </w:r>
      <w:r>
        <w:rPr>
          <w:rFonts w:hint="eastAsia"/>
          <w:kern w:val="0"/>
          <w:sz w:val="24"/>
          <w:u w:val="single"/>
        </w:rPr>
        <w:t>/</w:t>
      </w:r>
      <w:r>
        <w:rPr>
          <w:kern w:val="0"/>
          <w:sz w:val="24"/>
          <w:u w:val="single"/>
        </w:rPr>
        <w:t xml:space="preserve">   </w:t>
      </w:r>
      <w:r>
        <w:rPr>
          <w:kern w:val="0"/>
          <w:sz w:val="24"/>
        </w:rPr>
        <w:t>。</w:t>
      </w:r>
    </w:p>
    <w:p w14:paraId="6BC9C3D1" w14:textId="77777777" w:rsidR="00526661" w:rsidRDefault="00526661" w:rsidP="00526661">
      <w:pPr>
        <w:spacing w:line="360" w:lineRule="auto"/>
        <w:ind w:firstLineChars="200" w:firstLine="480"/>
        <w:jc w:val="left"/>
        <w:rPr>
          <w:kern w:val="0"/>
          <w:sz w:val="24"/>
        </w:rPr>
      </w:pPr>
      <w:r>
        <w:rPr>
          <w:kern w:val="0"/>
          <w:sz w:val="24"/>
        </w:rPr>
        <w:t>（</w:t>
      </w:r>
      <w:r>
        <w:rPr>
          <w:kern w:val="0"/>
          <w:sz w:val="24"/>
        </w:rPr>
        <w:t>7</w:t>
      </w:r>
      <w:r>
        <w:rPr>
          <w:kern w:val="0"/>
          <w:sz w:val="24"/>
        </w:rPr>
        <w:t>）其他：</w:t>
      </w:r>
      <w:r>
        <w:rPr>
          <w:kern w:val="0"/>
          <w:sz w:val="24"/>
          <w:u w:val="single"/>
        </w:rPr>
        <w:t xml:space="preserve">   </w:t>
      </w:r>
      <w:r>
        <w:rPr>
          <w:rFonts w:hint="eastAsia"/>
          <w:kern w:val="0"/>
          <w:sz w:val="24"/>
          <w:u w:val="single"/>
        </w:rPr>
        <w:t>/</w:t>
      </w:r>
      <w:r>
        <w:rPr>
          <w:kern w:val="0"/>
          <w:sz w:val="24"/>
          <w:u w:val="single"/>
        </w:rPr>
        <w:t xml:space="preserve">    </w:t>
      </w:r>
      <w:r>
        <w:rPr>
          <w:kern w:val="0"/>
          <w:sz w:val="24"/>
        </w:rPr>
        <w:t>。</w:t>
      </w:r>
    </w:p>
    <w:p w14:paraId="366A2130" w14:textId="77777777" w:rsidR="00526661" w:rsidRDefault="00526661" w:rsidP="00526661">
      <w:pPr>
        <w:spacing w:line="360" w:lineRule="auto"/>
        <w:ind w:firstLineChars="200" w:firstLine="480"/>
        <w:jc w:val="left"/>
        <w:rPr>
          <w:sz w:val="24"/>
        </w:rPr>
      </w:pPr>
      <w:r>
        <w:rPr>
          <w:sz w:val="24"/>
        </w:rPr>
        <w:t xml:space="preserve">16.1.3 </w:t>
      </w:r>
      <w:r>
        <w:rPr>
          <w:sz w:val="24"/>
        </w:rPr>
        <w:t>因发包人违约解除合同</w:t>
      </w:r>
    </w:p>
    <w:p w14:paraId="2087F672" w14:textId="77777777" w:rsidR="00526661" w:rsidRDefault="00526661" w:rsidP="00526661">
      <w:pPr>
        <w:autoSpaceDE w:val="0"/>
        <w:autoSpaceDN w:val="0"/>
        <w:adjustRightInd w:val="0"/>
        <w:spacing w:line="360" w:lineRule="auto"/>
        <w:ind w:firstLineChars="200" w:firstLine="480"/>
        <w:rPr>
          <w:kern w:val="0"/>
          <w:sz w:val="24"/>
        </w:rPr>
      </w:pPr>
      <w:r>
        <w:rPr>
          <w:kern w:val="0"/>
          <w:sz w:val="24"/>
        </w:rPr>
        <w:t>承包人按</w:t>
      </w:r>
      <w:r>
        <w:rPr>
          <w:kern w:val="0"/>
          <w:sz w:val="24"/>
        </w:rPr>
        <w:t>16.1.1</w:t>
      </w:r>
      <w:r>
        <w:rPr>
          <w:kern w:val="0"/>
          <w:sz w:val="24"/>
        </w:rPr>
        <w:t>项〔发包人违约的情形〕约定暂停施工满</w:t>
      </w:r>
      <w:r>
        <w:rPr>
          <w:kern w:val="0"/>
          <w:sz w:val="24"/>
          <w:u w:val="single"/>
        </w:rPr>
        <w:t xml:space="preserve"> </w:t>
      </w:r>
      <w:r>
        <w:rPr>
          <w:rFonts w:hint="eastAsia"/>
          <w:kern w:val="0"/>
          <w:sz w:val="24"/>
          <w:u w:val="single"/>
        </w:rPr>
        <w:t>60</w:t>
      </w:r>
      <w:r>
        <w:rPr>
          <w:kern w:val="0"/>
          <w:sz w:val="24"/>
          <w:u w:val="single"/>
        </w:rPr>
        <w:t xml:space="preserve"> </w:t>
      </w:r>
      <w:r>
        <w:rPr>
          <w:kern w:val="0"/>
          <w:sz w:val="24"/>
        </w:rPr>
        <w:t>天后发包人仍不纠正其违约行为并致使合同目的不能实现的，承包人有权解除合同。</w:t>
      </w:r>
    </w:p>
    <w:p w14:paraId="1B063C3F" w14:textId="77777777" w:rsidR="00526661" w:rsidRDefault="00526661" w:rsidP="00526661">
      <w:pPr>
        <w:spacing w:line="360" w:lineRule="auto"/>
        <w:ind w:firstLineChars="200" w:firstLine="480"/>
        <w:outlineLvl w:val="2"/>
        <w:rPr>
          <w:sz w:val="24"/>
        </w:rPr>
      </w:pPr>
      <w:bookmarkStart w:id="1879" w:name="_Toc75263093"/>
      <w:bookmarkStart w:id="1880" w:name="_Toc75262810"/>
      <w:bookmarkStart w:id="1881" w:name="_Toc75263456"/>
      <w:bookmarkStart w:id="1882" w:name="_Toc356979891"/>
      <w:bookmarkStart w:id="1883" w:name="_Toc10226"/>
      <w:bookmarkStart w:id="1884" w:name="_Toc808083520"/>
      <w:bookmarkStart w:id="1885" w:name="_Toc81556116"/>
      <w:bookmarkStart w:id="1886" w:name="_Toc205054863"/>
      <w:bookmarkStart w:id="1887" w:name="_Toc205055091"/>
      <w:bookmarkStart w:id="1888" w:name="_Toc205055319"/>
      <w:r>
        <w:rPr>
          <w:sz w:val="24"/>
        </w:rPr>
        <w:t xml:space="preserve">16.2 </w:t>
      </w:r>
      <w:r>
        <w:rPr>
          <w:sz w:val="24"/>
        </w:rPr>
        <w:t>承包人违约</w:t>
      </w:r>
      <w:bookmarkEnd w:id="1879"/>
      <w:bookmarkEnd w:id="1880"/>
      <w:bookmarkEnd w:id="1881"/>
      <w:bookmarkEnd w:id="1882"/>
      <w:bookmarkEnd w:id="1883"/>
      <w:bookmarkEnd w:id="1884"/>
      <w:bookmarkEnd w:id="1885"/>
      <w:bookmarkEnd w:id="1886"/>
      <w:bookmarkEnd w:id="1887"/>
      <w:bookmarkEnd w:id="1888"/>
    </w:p>
    <w:p w14:paraId="594205A4" w14:textId="77777777" w:rsidR="00526661" w:rsidRDefault="00526661" w:rsidP="00526661">
      <w:pPr>
        <w:spacing w:line="360" w:lineRule="auto"/>
        <w:ind w:firstLineChars="200" w:firstLine="480"/>
        <w:jc w:val="left"/>
        <w:rPr>
          <w:kern w:val="0"/>
          <w:sz w:val="24"/>
        </w:rPr>
      </w:pPr>
      <w:r>
        <w:rPr>
          <w:kern w:val="0"/>
          <w:sz w:val="24"/>
        </w:rPr>
        <w:t xml:space="preserve">16.2.1 </w:t>
      </w:r>
      <w:r>
        <w:rPr>
          <w:kern w:val="0"/>
          <w:sz w:val="24"/>
        </w:rPr>
        <w:t>承包人违约的情形</w:t>
      </w:r>
    </w:p>
    <w:p w14:paraId="54DF4CBA" w14:textId="77777777" w:rsidR="00526661" w:rsidRDefault="00526661" w:rsidP="00526661">
      <w:pPr>
        <w:spacing w:line="360" w:lineRule="auto"/>
        <w:ind w:firstLineChars="200" w:firstLine="480"/>
        <w:jc w:val="left"/>
        <w:rPr>
          <w:kern w:val="0"/>
          <w:sz w:val="24"/>
          <w:u w:val="single"/>
        </w:rPr>
      </w:pPr>
      <w:r>
        <w:rPr>
          <w:kern w:val="0"/>
          <w:sz w:val="24"/>
        </w:rPr>
        <w:t>承包人违约的其他情形：</w:t>
      </w:r>
      <w:r>
        <w:rPr>
          <w:kern w:val="0"/>
          <w:sz w:val="24"/>
          <w:u w:val="single"/>
        </w:rPr>
        <w:t xml:space="preserve">     </w:t>
      </w:r>
      <w:r>
        <w:rPr>
          <w:rFonts w:hint="eastAsia"/>
          <w:kern w:val="0"/>
          <w:sz w:val="24"/>
          <w:u w:val="single"/>
        </w:rPr>
        <w:t>/</w:t>
      </w:r>
      <w:r>
        <w:rPr>
          <w:kern w:val="0"/>
          <w:sz w:val="24"/>
          <w:u w:val="single"/>
        </w:rPr>
        <w:t xml:space="preserve">  </w:t>
      </w:r>
      <w:r>
        <w:rPr>
          <w:rFonts w:hint="eastAsia"/>
          <w:kern w:val="0"/>
          <w:sz w:val="24"/>
          <w:u w:val="single"/>
        </w:rPr>
        <w:t>。</w:t>
      </w:r>
    </w:p>
    <w:p w14:paraId="158F67D8" w14:textId="77777777" w:rsidR="00526661" w:rsidRDefault="00526661" w:rsidP="00526661">
      <w:pPr>
        <w:spacing w:line="360" w:lineRule="auto"/>
        <w:ind w:firstLineChars="200" w:firstLine="480"/>
        <w:jc w:val="left"/>
        <w:rPr>
          <w:kern w:val="0"/>
          <w:sz w:val="24"/>
        </w:rPr>
      </w:pPr>
      <w:r>
        <w:rPr>
          <w:kern w:val="0"/>
          <w:sz w:val="24"/>
        </w:rPr>
        <w:t xml:space="preserve">16.2.2 </w:t>
      </w:r>
      <w:r>
        <w:rPr>
          <w:kern w:val="0"/>
          <w:sz w:val="24"/>
        </w:rPr>
        <w:t>承包人违约的责任</w:t>
      </w:r>
    </w:p>
    <w:p w14:paraId="398F8F01" w14:textId="77777777" w:rsidR="00526661" w:rsidRDefault="00526661" w:rsidP="00526661">
      <w:pPr>
        <w:spacing w:line="360" w:lineRule="auto"/>
        <w:ind w:firstLineChars="200" w:firstLine="480"/>
        <w:jc w:val="left"/>
        <w:rPr>
          <w:kern w:val="0"/>
          <w:sz w:val="24"/>
        </w:rPr>
      </w:pPr>
      <w:r>
        <w:rPr>
          <w:kern w:val="0"/>
          <w:sz w:val="24"/>
        </w:rPr>
        <w:t>承包人违约责任的承担方式和计算方法：</w:t>
      </w:r>
    </w:p>
    <w:p w14:paraId="536DE26B" w14:textId="77777777" w:rsidR="00526661" w:rsidRDefault="00526661" w:rsidP="00526661">
      <w:pPr>
        <w:spacing w:line="360" w:lineRule="auto"/>
        <w:ind w:firstLineChars="200" w:firstLine="480"/>
        <w:jc w:val="left"/>
        <w:rPr>
          <w:kern w:val="0"/>
          <w:sz w:val="24"/>
          <w:u w:val="single"/>
        </w:rPr>
      </w:pPr>
      <w:r>
        <w:rPr>
          <w:kern w:val="0"/>
          <w:sz w:val="24"/>
          <w:u w:val="single"/>
        </w:rPr>
        <w:t>（</w:t>
      </w:r>
      <w:r>
        <w:rPr>
          <w:kern w:val="0"/>
          <w:sz w:val="24"/>
          <w:u w:val="single"/>
        </w:rPr>
        <w:t>1</w:t>
      </w:r>
      <w:r>
        <w:rPr>
          <w:kern w:val="0"/>
          <w:sz w:val="24"/>
          <w:u w:val="single"/>
        </w:rPr>
        <w:t>）因承包人原因造成阶段性工期延误或延期竣工的，应交付的违约金额和计算方法：</w:t>
      </w:r>
    </w:p>
    <w:p w14:paraId="39940088" w14:textId="77777777" w:rsidR="00526661" w:rsidRDefault="00526661" w:rsidP="00526661">
      <w:pPr>
        <w:pStyle w:val="1f5"/>
      </w:pPr>
      <w:r>
        <w:t xml:space="preserve">    </w:t>
      </w:r>
      <w:r>
        <w:rPr>
          <w:kern w:val="0"/>
          <w:u w:val="single"/>
        </w:rPr>
        <w:t>因承包人原因造成阶段性工期延误</w:t>
      </w:r>
      <w:r>
        <w:rPr>
          <w:rFonts w:ascii="宋体" w:hAnsi="宋体" w:cs="仿宋_GB2312" w:hint="eastAsia"/>
          <w:kern w:val="0"/>
          <w:u w:val="single"/>
        </w:rPr>
        <w:t>时</w:t>
      </w:r>
      <w:r>
        <w:rPr>
          <w:rFonts w:hint="eastAsia"/>
          <w:kern w:val="0"/>
          <w:u w:val="single"/>
        </w:rPr>
        <w:t>，承包人按照合同价款的</w:t>
      </w:r>
      <w:r>
        <w:rPr>
          <w:rFonts w:hint="eastAsia"/>
          <w:kern w:val="0"/>
          <w:u w:val="single"/>
        </w:rPr>
        <w:t>5</w:t>
      </w:r>
      <w:r>
        <w:rPr>
          <w:rFonts w:hint="eastAsia"/>
          <w:kern w:val="0"/>
          <w:u w:val="single"/>
        </w:rPr>
        <w:t>‰每日历天向发包人支付违约金，违约金最低伍仟元每日历天，上限壹拾万元每日历天，并承担因此造成的发包人全部损失，违约金在拨付工程款中扣除。</w:t>
      </w:r>
    </w:p>
    <w:p w14:paraId="7DE53D31" w14:textId="77777777" w:rsidR="00526661" w:rsidRDefault="00526661" w:rsidP="00526661">
      <w:pPr>
        <w:spacing w:line="360" w:lineRule="auto"/>
        <w:ind w:firstLineChars="200" w:firstLine="480"/>
        <w:jc w:val="left"/>
        <w:rPr>
          <w:kern w:val="0"/>
          <w:sz w:val="24"/>
          <w:u w:val="single"/>
        </w:rPr>
      </w:pPr>
      <w:r>
        <w:rPr>
          <w:kern w:val="0"/>
          <w:sz w:val="24"/>
          <w:u w:val="single"/>
        </w:rPr>
        <w:t>因承包人原因造成阶段性工期延误</w:t>
      </w:r>
      <w:r>
        <w:rPr>
          <w:rFonts w:hint="eastAsia"/>
          <w:kern w:val="0"/>
          <w:sz w:val="24"/>
          <w:u w:val="single"/>
        </w:rPr>
        <w:t>两周</w:t>
      </w:r>
      <w:r>
        <w:rPr>
          <w:kern w:val="0"/>
          <w:sz w:val="24"/>
          <w:u w:val="single"/>
        </w:rPr>
        <w:t>以上</w:t>
      </w:r>
      <w:r>
        <w:rPr>
          <w:rFonts w:ascii="宋体" w:hAnsi="宋体" w:cs="仿宋_GB2312" w:hint="eastAsia"/>
          <w:kern w:val="0"/>
          <w:sz w:val="24"/>
          <w:u w:val="single"/>
        </w:rPr>
        <w:t>或造成延期竣工两周时</w:t>
      </w:r>
      <w:r>
        <w:rPr>
          <w:kern w:val="0"/>
          <w:sz w:val="24"/>
          <w:u w:val="single"/>
        </w:rPr>
        <w:t>，承包人向发包人支付合同价款</w:t>
      </w:r>
      <w:r>
        <w:rPr>
          <w:kern w:val="0"/>
          <w:sz w:val="24"/>
          <w:u w:val="single"/>
        </w:rPr>
        <w:t>30%</w:t>
      </w:r>
      <w:r>
        <w:rPr>
          <w:kern w:val="0"/>
          <w:sz w:val="24"/>
          <w:u w:val="single"/>
        </w:rPr>
        <w:t>的违约金，</w:t>
      </w:r>
      <w:r>
        <w:rPr>
          <w:rFonts w:hint="eastAsia"/>
          <w:kern w:val="0"/>
          <w:sz w:val="24"/>
          <w:u w:val="single"/>
        </w:rPr>
        <w:t>同时</w:t>
      </w:r>
      <w:r>
        <w:rPr>
          <w:kern w:val="0"/>
          <w:sz w:val="24"/>
          <w:u w:val="single"/>
        </w:rPr>
        <w:t>发包人有权随时与承包人解除本合同。</w:t>
      </w:r>
    </w:p>
    <w:p w14:paraId="5E696E32" w14:textId="77777777" w:rsidR="00526661" w:rsidRDefault="00526661" w:rsidP="00526661">
      <w:pPr>
        <w:spacing w:line="360" w:lineRule="auto"/>
        <w:ind w:firstLineChars="200" w:firstLine="480"/>
        <w:jc w:val="left"/>
        <w:rPr>
          <w:kern w:val="0"/>
          <w:sz w:val="24"/>
          <w:u w:val="single"/>
        </w:rPr>
      </w:pPr>
      <w:r>
        <w:rPr>
          <w:kern w:val="0"/>
          <w:sz w:val="24"/>
          <w:u w:val="single"/>
        </w:rPr>
        <w:t>（</w:t>
      </w:r>
      <w:r>
        <w:rPr>
          <w:kern w:val="0"/>
          <w:sz w:val="24"/>
          <w:u w:val="single"/>
        </w:rPr>
        <w:t>2</w:t>
      </w:r>
      <w:r>
        <w:rPr>
          <w:kern w:val="0"/>
          <w:sz w:val="24"/>
          <w:u w:val="single"/>
        </w:rPr>
        <w:t>）因承包人原因致使工程达不到质量要求的，应承担的违约责任：</w:t>
      </w:r>
    </w:p>
    <w:p w14:paraId="0DB55580" w14:textId="77777777" w:rsidR="00526661" w:rsidRDefault="00526661" w:rsidP="00526661">
      <w:pPr>
        <w:spacing w:line="360" w:lineRule="auto"/>
        <w:ind w:firstLineChars="200" w:firstLine="480"/>
        <w:jc w:val="left"/>
        <w:rPr>
          <w:kern w:val="0"/>
          <w:sz w:val="24"/>
          <w:u w:val="single"/>
        </w:rPr>
      </w:pPr>
      <w:r>
        <w:rPr>
          <w:kern w:val="0"/>
          <w:sz w:val="24"/>
          <w:u w:val="single"/>
        </w:rPr>
        <w:t>因承包人原因，导致工程达不到承包人投标时承诺的质量标准，承包人应自费修补缺陷，确保达到合格标准。修补后仍达不到合格标准，不能按时交工，发包人可另行委托其他承包人完成工程修补工作，达到合格标准。</w:t>
      </w:r>
      <w:r>
        <w:rPr>
          <w:rFonts w:hint="eastAsia"/>
          <w:kern w:val="0"/>
          <w:sz w:val="24"/>
          <w:u w:val="single"/>
        </w:rPr>
        <w:t>违约金在拨付工程款中扣除</w:t>
      </w:r>
      <w:r>
        <w:rPr>
          <w:kern w:val="0"/>
          <w:sz w:val="24"/>
          <w:u w:val="single"/>
        </w:rPr>
        <w:t>。</w:t>
      </w:r>
    </w:p>
    <w:p w14:paraId="009DC11B" w14:textId="77777777" w:rsidR="00526661" w:rsidRDefault="00526661" w:rsidP="00526661">
      <w:pPr>
        <w:spacing w:line="360" w:lineRule="auto"/>
        <w:ind w:firstLineChars="200" w:firstLine="480"/>
        <w:jc w:val="left"/>
        <w:rPr>
          <w:kern w:val="0"/>
          <w:sz w:val="24"/>
          <w:u w:val="single"/>
        </w:rPr>
      </w:pPr>
      <w:r>
        <w:rPr>
          <w:kern w:val="0"/>
          <w:sz w:val="24"/>
          <w:u w:val="single"/>
        </w:rPr>
        <w:t>（</w:t>
      </w:r>
      <w:r>
        <w:rPr>
          <w:kern w:val="0"/>
          <w:sz w:val="24"/>
          <w:u w:val="single"/>
        </w:rPr>
        <w:t>3</w:t>
      </w:r>
      <w:r>
        <w:rPr>
          <w:kern w:val="0"/>
          <w:sz w:val="24"/>
          <w:u w:val="single"/>
        </w:rPr>
        <w:t>）</w:t>
      </w:r>
      <w:r>
        <w:rPr>
          <w:rFonts w:hint="eastAsia"/>
          <w:kern w:val="0"/>
          <w:sz w:val="24"/>
          <w:u w:val="single"/>
        </w:rPr>
        <w:t>当承包人不履行合同义务或不按合同约定履行义务，出现违法分转包、延期竣工达两周、工程质量不合格等严重违约情形时，发包人有权解除合同，承包人应按合同总价款的</w:t>
      </w:r>
      <w:r>
        <w:rPr>
          <w:kern w:val="0"/>
          <w:sz w:val="24"/>
          <w:u w:val="single"/>
        </w:rPr>
        <w:t>30%</w:t>
      </w:r>
      <w:r>
        <w:rPr>
          <w:rFonts w:hint="eastAsia"/>
          <w:kern w:val="0"/>
          <w:sz w:val="24"/>
          <w:u w:val="single"/>
        </w:rPr>
        <w:t>承担违约责任，给发包人造成损失的，按照实际损失额进行赔偿。</w:t>
      </w:r>
    </w:p>
    <w:p w14:paraId="3F05E5BA" w14:textId="77777777" w:rsidR="00526661" w:rsidRDefault="00526661" w:rsidP="00526661">
      <w:pPr>
        <w:spacing w:line="360" w:lineRule="auto"/>
        <w:ind w:firstLineChars="200" w:firstLine="480"/>
        <w:jc w:val="left"/>
        <w:rPr>
          <w:kern w:val="0"/>
          <w:sz w:val="24"/>
          <w:u w:val="single"/>
        </w:rPr>
      </w:pPr>
      <w:r>
        <w:rPr>
          <w:kern w:val="0"/>
          <w:sz w:val="24"/>
          <w:u w:val="single"/>
        </w:rPr>
        <w:t>（</w:t>
      </w:r>
      <w:r>
        <w:rPr>
          <w:kern w:val="0"/>
          <w:sz w:val="24"/>
          <w:u w:val="single"/>
        </w:rPr>
        <w:t>4</w:t>
      </w:r>
      <w:r>
        <w:rPr>
          <w:kern w:val="0"/>
          <w:sz w:val="24"/>
          <w:u w:val="single"/>
        </w:rPr>
        <w:t>）索赔</w:t>
      </w:r>
      <w:r>
        <w:rPr>
          <w:rFonts w:hint="eastAsia"/>
          <w:kern w:val="0"/>
          <w:sz w:val="24"/>
          <w:u w:val="single"/>
        </w:rPr>
        <w:t xml:space="preserve"> </w:t>
      </w:r>
    </w:p>
    <w:p w14:paraId="604ADDE5" w14:textId="77777777" w:rsidR="00526661" w:rsidRDefault="00526661" w:rsidP="00526661">
      <w:pPr>
        <w:spacing w:line="360" w:lineRule="auto"/>
        <w:ind w:firstLineChars="200" w:firstLine="480"/>
        <w:jc w:val="left"/>
        <w:rPr>
          <w:kern w:val="0"/>
          <w:sz w:val="24"/>
          <w:u w:val="single"/>
        </w:rPr>
      </w:pPr>
      <w:r>
        <w:rPr>
          <w:kern w:val="0"/>
          <w:sz w:val="24"/>
          <w:u w:val="single"/>
        </w:rPr>
        <w:t>如果货物的质量、规格、数量等与合同文件相关约定不符，或证实货物存有缺陷，包括潜在的缺陷或使用不符合要求的材料等，发包人有权根据有资质的权威质检机构的检验结果向承包人提出索赔（但责任应由保险公司或运输部门承担的除外）。</w:t>
      </w:r>
    </w:p>
    <w:p w14:paraId="332F90E1" w14:textId="77777777" w:rsidR="00526661" w:rsidRDefault="00526661" w:rsidP="00526661">
      <w:pPr>
        <w:spacing w:line="360" w:lineRule="auto"/>
        <w:ind w:firstLineChars="200" w:firstLine="480"/>
        <w:jc w:val="left"/>
        <w:rPr>
          <w:kern w:val="0"/>
          <w:sz w:val="24"/>
          <w:u w:val="single"/>
        </w:rPr>
      </w:pPr>
      <w:r>
        <w:rPr>
          <w:kern w:val="0"/>
          <w:sz w:val="24"/>
          <w:u w:val="single"/>
        </w:rPr>
        <w:t>承包人应承担在进行运输中对其他专业承包工程及工程现场周边设施造成的损坏所带来的相应赔偿责任。发包人为此支付的赔偿、诉讼及其发生的费用均应由承包人负担。</w:t>
      </w:r>
    </w:p>
    <w:p w14:paraId="42D5D6CA" w14:textId="77777777" w:rsidR="00526661" w:rsidRDefault="00526661" w:rsidP="00526661">
      <w:pPr>
        <w:spacing w:line="360" w:lineRule="auto"/>
        <w:ind w:firstLineChars="200" w:firstLine="480"/>
        <w:jc w:val="left"/>
        <w:rPr>
          <w:kern w:val="0"/>
          <w:sz w:val="24"/>
          <w:u w:val="single"/>
        </w:rPr>
      </w:pPr>
      <w:r>
        <w:rPr>
          <w:kern w:val="0"/>
          <w:sz w:val="24"/>
          <w:u w:val="single"/>
        </w:rPr>
        <w:t>承包人未根据本合同约定及时履行保修义务，每违反一次，承包人应当向发包人支付违约金</w:t>
      </w:r>
      <w:r>
        <w:rPr>
          <w:kern w:val="0"/>
          <w:sz w:val="24"/>
          <w:u w:val="single"/>
        </w:rPr>
        <w:t>1000</w:t>
      </w:r>
      <w:r>
        <w:rPr>
          <w:kern w:val="0"/>
          <w:sz w:val="24"/>
          <w:u w:val="single"/>
        </w:rPr>
        <w:t>元。承包人未及时履行保修义务的，发包人有权聘请第三方进行相关维护，由此发生的费用由承包人承担。上述违约金及费用均可从工程质量保修金中扣除。工程质量保修金不足以支付上述违约金及费用的，发包人有权向承包人主张。</w:t>
      </w:r>
      <w:r>
        <w:rPr>
          <w:kern w:val="0"/>
          <w:sz w:val="24"/>
          <w:u w:val="single"/>
        </w:rPr>
        <w:t xml:space="preserve"> </w:t>
      </w:r>
    </w:p>
    <w:p w14:paraId="209DCF10" w14:textId="77777777" w:rsidR="00526661" w:rsidRDefault="00526661" w:rsidP="00526661">
      <w:pPr>
        <w:pStyle w:val="1f5"/>
        <w:ind w:firstLineChars="200" w:firstLine="480"/>
        <w:rPr>
          <w:kern w:val="0"/>
          <w:u w:val="single"/>
          <w:lang w:val="zh-CN"/>
        </w:rPr>
      </w:pPr>
      <w:r>
        <w:rPr>
          <w:rFonts w:hint="eastAsia"/>
          <w:kern w:val="0"/>
          <w:u w:val="single"/>
        </w:rPr>
        <w:t>（</w:t>
      </w:r>
      <w:r>
        <w:rPr>
          <w:rFonts w:hint="eastAsia"/>
          <w:kern w:val="0"/>
          <w:u w:val="single"/>
        </w:rPr>
        <w:t>5</w:t>
      </w:r>
      <w:r>
        <w:rPr>
          <w:rFonts w:hint="eastAsia"/>
          <w:kern w:val="0"/>
          <w:u w:val="single"/>
        </w:rPr>
        <w:t>）</w:t>
      </w:r>
      <w:r>
        <w:rPr>
          <w:rFonts w:hint="eastAsia"/>
          <w:kern w:val="0"/>
          <w:u w:val="single"/>
          <w:lang w:val="zh-CN"/>
        </w:rPr>
        <w:t>承包人不得将本工程转包，否则发包人有权单方面解除本合同。承包人应当赔偿发包人因此遭受的全部损失，同时应向发包人支付合同总价款</w:t>
      </w:r>
      <w:r>
        <w:rPr>
          <w:kern w:val="0"/>
          <w:u w:val="single"/>
          <w:lang w:val="zh-CN"/>
        </w:rPr>
        <w:t>30</w:t>
      </w:r>
      <w:r>
        <w:rPr>
          <w:rFonts w:hint="eastAsia"/>
          <w:kern w:val="0"/>
          <w:u w:val="single"/>
          <w:lang w:val="zh-CN"/>
        </w:rPr>
        <w:t>%</w:t>
      </w:r>
      <w:r>
        <w:rPr>
          <w:rFonts w:hint="eastAsia"/>
          <w:kern w:val="0"/>
          <w:u w:val="single"/>
          <w:lang w:val="zh-CN"/>
        </w:rPr>
        <w:t>的违约金。</w:t>
      </w:r>
    </w:p>
    <w:p w14:paraId="611D5DD2" w14:textId="77777777" w:rsidR="00526661" w:rsidRDefault="00526661" w:rsidP="00526661">
      <w:pPr>
        <w:pStyle w:val="1f5"/>
        <w:ind w:firstLineChars="200" w:firstLine="480"/>
        <w:rPr>
          <w:kern w:val="0"/>
          <w:u w:val="single"/>
          <w:lang w:val="zh-CN"/>
        </w:rPr>
      </w:pPr>
      <w:r>
        <w:rPr>
          <w:rFonts w:hint="eastAsia"/>
          <w:kern w:val="0"/>
          <w:u w:val="single"/>
          <w:lang w:val="zh-CN"/>
        </w:rPr>
        <w:t>（</w:t>
      </w:r>
      <w:r>
        <w:rPr>
          <w:rFonts w:hint="eastAsia"/>
          <w:kern w:val="0"/>
          <w:u w:val="single"/>
        </w:rPr>
        <w:t>6</w:t>
      </w:r>
      <w:r>
        <w:rPr>
          <w:rFonts w:hint="eastAsia"/>
          <w:kern w:val="0"/>
          <w:u w:val="single"/>
          <w:lang w:val="zh-CN"/>
        </w:rPr>
        <w:t>）承包人不得超越“合同”约定，以发包人名义从事其他活动，否则发包人有权单方面解除本合同，承包人还应当赔偿发包人因此遭受的其他损失，同时应向发包人支付合同总价款</w:t>
      </w:r>
      <w:r>
        <w:rPr>
          <w:kern w:val="0"/>
          <w:u w:val="single"/>
          <w:lang w:val="zh-CN"/>
        </w:rPr>
        <w:t>30</w:t>
      </w:r>
      <w:r>
        <w:rPr>
          <w:rFonts w:hint="eastAsia"/>
          <w:kern w:val="0"/>
          <w:u w:val="single"/>
          <w:lang w:val="zh-CN"/>
        </w:rPr>
        <w:t>%</w:t>
      </w:r>
      <w:r>
        <w:rPr>
          <w:rFonts w:hint="eastAsia"/>
          <w:kern w:val="0"/>
          <w:u w:val="single"/>
          <w:lang w:val="zh-CN"/>
        </w:rPr>
        <w:t>的违约金。</w:t>
      </w:r>
    </w:p>
    <w:p w14:paraId="3EA5264B" w14:textId="77777777" w:rsidR="00526661" w:rsidRDefault="00526661" w:rsidP="00526661">
      <w:pPr>
        <w:pStyle w:val="1f5"/>
        <w:ind w:firstLineChars="200" w:firstLine="480"/>
        <w:rPr>
          <w:kern w:val="0"/>
          <w:u w:val="single"/>
          <w:lang w:val="zh-CN"/>
        </w:rPr>
      </w:pPr>
      <w:r>
        <w:rPr>
          <w:rFonts w:hint="eastAsia"/>
          <w:kern w:val="0"/>
          <w:u w:val="single"/>
          <w:lang w:val="zh-CN"/>
        </w:rPr>
        <w:t>（</w:t>
      </w:r>
      <w:r>
        <w:rPr>
          <w:rFonts w:hint="eastAsia"/>
          <w:kern w:val="0"/>
          <w:u w:val="single"/>
        </w:rPr>
        <w:t>7</w:t>
      </w:r>
      <w:r>
        <w:rPr>
          <w:rFonts w:hint="eastAsia"/>
          <w:kern w:val="0"/>
          <w:u w:val="single"/>
          <w:lang w:val="zh-CN"/>
        </w:rPr>
        <w:t>）承包人违反本合同约定的保密义务的，发包人有权单方面解除本合同，承包人应当赔偿发包人因此遭受的其他损失，同时应向发包人支付合同总价款</w:t>
      </w:r>
      <w:r>
        <w:rPr>
          <w:kern w:val="0"/>
          <w:u w:val="single"/>
          <w:lang w:val="zh-CN"/>
        </w:rPr>
        <w:t>30</w:t>
      </w:r>
      <w:r>
        <w:rPr>
          <w:rFonts w:hint="eastAsia"/>
          <w:kern w:val="0"/>
          <w:u w:val="single"/>
          <w:lang w:val="zh-CN"/>
        </w:rPr>
        <w:t>%</w:t>
      </w:r>
      <w:r>
        <w:rPr>
          <w:rFonts w:hint="eastAsia"/>
          <w:kern w:val="0"/>
          <w:u w:val="single"/>
          <w:lang w:val="zh-CN"/>
        </w:rPr>
        <w:t>的违约金。</w:t>
      </w:r>
    </w:p>
    <w:p w14:paraId="60BADF64" w14:textId="77777777" w:rsidR="00526661" w:rsidRDefault="00526661" w:rsidP="00526661">
      <w:pPr>
        <w:pStyle w:val="1f5"/>
        <w:ind w:firstLineChars="200" w:firstLine="480"/>
        <w:rPr>
          <w:kern w:val="0"/>
          <w:u w:val="single"/>
          <w:lang w:val="zh-CN"/>
        </w:rPr>
      </w:pPr>
      <w:r>
        <w:rPr>
          <w:rFonts w:hint="eastAsia"/>
          <w:kern w:val="0"/>
          <w:u w:val="single"/>
          <w:lang w:val="zh-CN"/>
        </w:rPr>
        <w:t>（</w:t>
      </w:r>
      <w:r>
        <w:rPr>
          <w:rFonts w:hint="eastAsia"/>
          <w:kern w:val="0"/>
          <w:u w:val="single"/>
        </w:rPr>
        <w:t>8</w:t>
      </w:r>
      <w:r>
        <w:rPr>
          <w:rFonts w:hint="eastAsia"/>
          <w:kern w:val="0"/>
          <w:u w:val="single"/>
          <w:lang w:val="zh-CN"/>
        </w:rPr>
        <w:t>）因承包人提供的工作成果侵犯第三方合法权益（包括但不限于知识产权在内的一切权利），发包人有权单方面解除本合同，承包人应当赔偿发包人因此遭受的其他损失，同时应向发包人支付合同总价款</w:t>
      </w:r>
      <w:r>
        <w:rPr>
          <w:kern w:val="0"/>
          <w:u w:val="single"/>
          <w:lang w:val="zh-CN"/>
        </w:rPr>
        <w:t>30</w:t>
      </w:r>
      <w:r>
        <w:rPr>
          <w:rFonts w:hint="eastAsia"/>
          <w:kern w:val="0"/>
          <w:u w:val="single"/>
          <w:lang w:val="zh-CN"/>
        </w:rPr>
        <w:t>%</w:t>
      </w:r>
      <w:r>
        <w:rPr>
          <w:rFonts w:hint="eastAsia"/>
          <w:kern w:val="0"/>
          <w:u w:val="single"/>
          <w:lang w:val="zh-CN"/>
        </w:rPr>
        <w:t>的违约金。</w:t>
      </w:r>
    </w:p>
    <w:p w14:paraId="7C18D87D" w14:textId="77777777" w:rsidR="00526661" w:rsidRDefault="00526661" w:rsidP="00526661">
      <w:pPr>
        <w:pStyle w:val="1f5"/>
        <w:ind w:firstLineChars="200" w:firstLine="480"/>
        <w:rPr>
          <w:kern w:val="0"/>
          <w:u w:val="single"/>
          <w:lang w:val="zh-CN"/>
        </w:rPr>
      </w:pPr>
      <w:r>
        <w:rPr>
          <w:rFonts w:hint="eastAsia"/>
          <w:kern w:val="0"/>
          <w:u w:val="single"/>
          <w:lang w:val="zh-CN"/>
        </w:rPr>
        <w:t>（</w:t>
      </w:r>
      <w:r>
        <w:rPr>
          <w:rFonts w:hint="eastAsia"/>
          <w:kern w:val="0"/>
          <w:u w:val="single"/>
        </w:rPr>
        <w:t>9</w:t>
      </w:r>
      <w:r>
        <w:rPr>
          <w:rFonts w:hint="eastAsia"/>
          <w:kern w:val="0"/>
          <w:u w:val="single"/>
          <w:lang w:val="zh-CN"/>
        </w:rPr>
        <w:t>）承包人违反本合同约定，使用或处分因履行本合同所形成的技术及其相关知识产权的，发包人有权单方面解除本合同，承包人应当赔偿发包人因此遭受的其他损失，同时应向发包人支付合同总价款</w:t>
      </w:r>
      <w:r>
        <w:rPr>
          <w:kern w:val="0"/>
          <w:u w:val="single"/>
          <w:lang w:val="zh-CN"/>
        </w:rPr>
        <w:t>30</w:t>
      </w:r>
      <w:r>
        <w:rPr>
          <w:rFonts w:hint="eastAsia"/>
          <w:kern w:val="0"/>
          <w:u w:val="single"/>
          <w:lang w:val="zh-CN"/>
        </w:rPr>
        <w:t>%</w:t>
      </w:r>
      <w:r>
        <w:rPr>
          <w:rFonts w:hint="eastAsia"/>
          <w:kern w:val="0"/>
          <w:u w:val="single"/>
          <w:lang w:val="zh-CN"/>
        </w:rPr>
        <w:t>的违约金。</w:t>
      </w:r>
    </w:p>
    <w:p w14:paraId="60363975" w14:textId="77777777" w:rsidR="00526661" w:rsidRDefault="00526661" w:rsidP="00526661">
      <w:pPr>
        <w:pStyle w:val="1f5"/>
        <w:ind w:firstLineChars="200" w:firstLine="480"/>
        <w:rPr>
          <w:kern w:val="0"/>
          <w:u w:val="single"/>
          <w:lang w:val="zh-CN"/>
        </w:rPr>
      </w:pPr>
      <w:r>
        <w:rPr>
          <w:rFonts w:hint="eastAsia"/>
          <w:kern w:val="0"/>
          <w:u w:val="single"/>
          <w:lang w:val="zh-CN"/>
        </w:rPr>
        <w:t>（</w:t>
      </w:r>
      <w:r>
        <w:rPr>
          <w:rFonts w:hint="eastAsia"/>
          <w:kern w:val="0"/>
          <w:u w:val="single"/>
        </w:rPr>
        <w:t>10</w:t>
      </w:r>
      <w:r>
        <w:rPr>
          <w:rFonts w:hint="eastAsia"/>
          <w:kern w:val="0"/>
          <w:u w:val="single"/>
          <w:lang w:val="zh-CN"/>
        </w:rPr>
        <w:t>）因承包人原因在施工中造成仼意第三方人身及财产损害的，承包人应承担全部的责任并赔偿相应的损失，同时发包人有权单方面解除本合同，承包人应向发包人支付合同总价款</w:t>
      </w:r>
      <w:r>
        <w:rPr>
          <w:kern w:val="0"/>
          <w:u w:val="single"/>
          <w:lang w:val="zh-CN"/>
        </w:rPr>
        <w:t>3</w:t>
      </w:r>
      <w:r>
        <w:rPr>
          <w:rFonts w:hint="eastAsia"/>
          <w:kern w:val="0"/>
          <w:u w:val="single"/>
          <w:lang w:val="zh-CN"/>
        </w:rPr>
        <w:t>0%</w:t>
      </w:r>
      <w:r>
        <w:rPr>
          <w:rFonts w:hint="eastAsia"/>
          <w:kern w:val="0"/>
          <w:u w:val="single"/>
          <w:lang w:val="zh-CN"/>
        </w:rPr>
        <w:t>的违约金。</w:t>
      </w:r>
    </w:p>
    <w:p w14:paraId="1B4715B2" w14:textId="77777777" w:rsidR="00526661" w:rsidRDefault="00526661" w:rsidP="00526661">
      <w:pPr>
        <w:pStyle w:val="1f5"/>
        <w:ind w:firstLineChars="200" w:firstLine="480"/>
        <w:rPr>
          <w:kern w:val="0"/>
          <w:u w:val="single"/>
          <w:lang w:val="zh-CN"/>
        </w:rPr>
      </w:pPr>
      <w:r>
        <w:rPr>
          <w:rFonts w:hint="eastAsia"/>
          <w:kern w:val="0"/>
          <w:u w:val="single"/>
          <w:lang w:val="zh-CN"/>
        </w:rPr>
        <w:t>（</w:t>
      </w:r>
      <w:r>
        <w:rPr>
          <w:rFonts w:hint="eastAsia"/>
          <w:kern w:val="0"/>
          <w:u w:val="single"/>
        </w:rPr>
        <w:t>11</w:t>
      </w:r>
      <w:r>
        <w:rPr>
          <w:rFonts w:hint="eastAsia"/>
          <w:kern w:val="0"/>
          <w:u w:val="single"/>
          <w:lang w:val="zh-CN"/>
        </w:rPr>
        <w:t>）承包人因未与其聘用的员工签订劳动合同或未按期支付员工工资、交纳社会保险等原因或未按时支付农民工工资及保险费用引发劳资纠纷事件影响发包人工作和本工程项目正常进行的，发包人有权单方面解除本合同，承包人应当赔偿发包人因此遭受的其他损失，同时应向发包人支付合同总价款</w:t>
      </w:r>
      <w:r>
        <w:rPr>
          <w:kern w:val="0"/>
          <w:u w:val="single"/>
          <w:lang w:val="zh-CN"/>
        </w:rPr>
        <w:t>3</w:t>
      </w:r>
      <w:r>
        <w:rPr>
          <w:rFonts w:hint="eastAsia"/>
          <w:kern w:val="0"/>
          <w:u w:val="single"/>
          <w:lang w:val="zh-CN"/>
        </w:rPr>
        <w:t>0%</w:t>
      </w:r>
      <w:r>
        <w:rPr>
          <w:rFonts w:hint="eastAsia"/>
          <w:kern w:val="0"/>
          <w:u w:val="single"/>
          <w:lang w:val="zh-CN"/>
        </w:rPr>
        <w:t>的违约金。</w:t>
      </w:r>
    </w:p>
    <w:p w14:paraId="11181F7D" w14:textId="77777777" w:rsidR="00526661" w:rsidRDefault="00526661" w:rsidP="00526661">
      <w:pPr>
        <w:pStyle w:val="1f5"/>
        <w:ind w:firstLineChars="200" w:firstLine="480"/>
        <w:rPr>
          <w:kern w:val="0"/>
          <w:u w:val="single"/>
          <w:lang w:val="zh-CN"/>
        </w:rPr>
      </w:pPr>
      <w:r>
        <w:rPr>
          <w:rFonts w:hint="eastAsia"/>
          <w:kern w:val="0"/>
          <w:u w:val="single"/>
          <w:lang w:val="zh-CN"/>
        </w:rPr>
        <w:t>（</w:t>
      </w:r>
      <w:r>
        <w:rPr>
          <w:rFonts w:hint="eastAsia"/>
          <w:kern w:val="0"/>
          <w:u w:val="single"/>
        </w:rPr>
        <w:t>12</w:t>
      </w:r>
      <w:r>
        <w:rPr>
          <w:rFonts w:hint="eastAsia"/>
          <w:kern w:val="0"/>
          <w:u w:val="single"/>
          <w:lang w:val="zh-CN"/>
        </w:rPr>
        <w:t>）在本合同履行过程中，因承包人与任意第三方之间的诉讼或仲裁纠纷致使发包人在合同中约定的工作内容无法完成或因承包人与任意第三方之间的诉讼或仲裁行为包括但不限于造成发包人的账户、财产或与本合同有关的工程款被查封、冻结或被法院发出协助执行通知的，发包人有权立即单方面解除本合同，承包人应当赔偿发包人因此遭受的其他损失，同时应向发包人支付合同总价款</w:t>
      </w:r>
      <w:r>
        <w:rPr>
          <w:kern w:val="0"/>
          <w:u w:val="single"/>
          <w:lang w:val="zh-CN"/>
        </w:rPr>
        <w:t>3</w:t>
      </w:r>
      <w:r>
        <w:rPr>
          <w:rFonts w:hint="eastAsia"/>
          <w:kern w:val="0"/>
          <w:u w:val="single"/>
          <w:lang w:val="zh-CN"/>
        </w:rPr>
        <w:t>0%</w:t>
      </w:r>
      <w:r>
        <w:rPr>
          <w:rFonts w:hint="eastAsia"/>
          <w:kern w:val="0"/>
          <w:u w:val="single"/>
          <w:lang w:val="zh-CN"/>
        </w:rPr>
        <w:t>的违约金。</w:t>
      </w:r>
    </w:p>
    <w:p w14:paraId="657CBF5F" w14:textId="77777777" w:rsidR="00526661" w:rsidRDefault="00526661" w:rsidP="00526661">
      <w:pPr>
        <w:pStyle w:val="1f5"/>
        <w:ind w:firstLineChars="200" w:firstLine="480"/>
        <w:rPr>
          <w:kern w:val="0"/>
          <w:u w:val="single"/>
        </w:rPr>
      </w:pPr>
      <w:r>
        <w:rPr>
          <w:rFonts w:hint="eastAsia"/>
          <w:kern w:val="0"/>
          <w:u w:val="single"/>
          <w:lang w:val="zh-CN"/>
        </w:rPr>
        <w:t>（</w:t>
      </w:r>
      <w:r>
        <w:rPr>
          <w:rFonts w:hint="eastAsia"/>
          <w:kern w:val="0"/>
          <w:u w:val="single"/>
        </w:rPr>
        <w:t>13</w:t>
      </w:r>
      <w:r>
        <w:rPr>
          <w:rFonts w:hint="eastAsia"/>
          <w:kern w:val="0"/>
          <w:u w:val="single"/>
          <w:lang w:val="zh-CN"/>
        </w:rPr>
        <w:t>）合同生效后，承包人不得无故单独终止或解除合同，否则承包人应双倍返还发包人已支付的合同款，同时承包人当赔偿发包人因此遭受的其他损失。</w:t>
      </w:r>
      <w:r>
        <w:rPr>
          <w:rFonts w:hint="eastAsia"/>
          <w:kern w:val="0"/>
          <w:u w:val="single"/>
        </w:rPr>
        <w:t>若承包人出现擅自分、转包、不按时完成工作、不履行质保义务等严重违约情形，发包人可解除合同，承包人应按合同价款的</w:t>
      </w:r>
      <w:r>
        <w:rPr>
          <w:kern w:val="0"/>
          <w:u w:val="single"/>
        </w:rPr>
        <w:t>30</w:t>
      </w:r>
      <w:r>
        <w:rPr>
          <w:rFonts w:hint="eastAsia"/>
          <w:kern w:val="0"/>
          <w:u w:val="single"/>
        </w:rPr>
        <w:t>%</w:t>
      </w:r>
      <w:r>
        <w:rPr>
          <w:rFonts w:hint="eastAsia"/>
          <w:kern w:val="0"/>
          <w:u w:val="single"/>
        </w:rPr>
        <w:t>承担违约责任，给发包人造成损失的，还应予以赔偿。</w:t>
      </w:r>
    </w:p>
    <w:p w14:paraId="7DC68BDB" w14:textId="77777777" w:rsidR="00526661" w:rsidRDefault="00526661" w:rsidP="00526661">
      <w:pPr>
        <w:pStyle w:val="1f5"/>
        <w:ind w:firstLineChars="200" w:firstLine="480"/>
        <w:rPr>
          <w:kern w:val="0"/>
          <w:u w:val="single"/>
          <w:lang w:val="zh-CN"/>
        </w:rPr>
      </w:pPr>
      <w:r>
        <w:rPr>
          <w:rFonts w:hint="eastAsia"/>
          <w:kern w:val="0"/>
          <w:u w:val="single"/>
          <w:lang w:val="zh-CN"/>
        </w:rPr>
        <w:t>（</w:t>
      </w:r>
      <w:r>
        <w:rPr>
          <w:rFonts w:hint="eastAsia"/>
          <w:kern w:val="0"/>
          <w:u w:val="single"/>
        </w:rPr>
        <w:t>14</w:t>
      </w:r>
      <w:r>
        <w:rPr>
          <w:rFonts w:hint="eastAsia"/>
          <w:kern w:val="0"/>
          <w:u w:val="single"/>
          <w:lang w:val="zh-CN"/>
        </w:rPr>
        <w:t>）本合同约定的违约金、补偿金、赔偿金可从发包人应付工程款中直接扣除。</w:t>
      </w:r>
    </w:p>
    <w:p w14:paraId="44F0436C" w14:textId="77777777" w:rsidR="00526661" w:rsidRDefault="00526661" w:rsidP="00526661">
      <w:pPr>
        <w:pStyle w:val="1f5"/>
        <w:ind w:firstLineChars="200" w:firstLine="480"/>
        <w:rPr>
          <w:kern w:val="0"/>
          <w:u w:val="single"/>
          <w:lang w:val="zh-CN"/>
        </w:rPr>
      </w:pPr>
      <w:r>
        <w:rPr>
          <w:rFonts w:hint="eastAsia"/>
          <w:kern w:val="0"/>
          <w:u w:val="single"/>
          <w:lang w:val="zh-CN"/>
        </w:rPr>
        <w:t>（</w:t>
      </w:r>
      <w:r>
        <w:rPr>
          <w:rFonts w:hint="eastAsia"/>
          <w:kern w:val="0"/>
          <w:u w:val="single"/>
        </w:rPr>
        <w:t>1</w:t>
      </w:r>
      <w:r>
        <w:rPr>
          <w:kern w:val="0"/>
          <w:u w:val="single"/>
        </w:rPr>
        <w:t>5</w:t>
      </w:r>
      <w:r>
        <w:rPr>
          <w:rFonts w:hint="eastAsia"/>
          <w:kern w:val="0"/>
          <w:u w:val="single"/>
          <w:lang w:val="zh-CN"/>
        </w:rPr>
        <w:t>）违约方应当向守约方承担的上述赔偿责任以及守约方可能代为向第三方先行赔付后向违约方进行追偿的范围，均包括但不限于：给守约方造成的直接经济损失及预期利益、损害赔偿金、违约金、罚金、守约方为解决纠纷发生的各项费用（包括但不限于守约方为此或督促违约方履行相关义务而支付的诉讼费</w:t>
      </w:r>
      <w:r>
        <w:rPr>
          <w:rFonts w:hint="eastAsia"/>
          <w:kern w:val="0"/>
          <w:u w:val="single"/>
          <w:lang w:val="zh-CN"/>
        </w:rPr>
        <w:t>/</w:t>
      </w:r>
      <w:r>
        <w:rPr>
          <w:rFonts w:hint="eastAsia"/>
          <w:kern w:val="0"/>
          <w:u w:val="single"/>
          <w:lang w:val="zh-CN"/>
        </w:rPr>
        <w:t>仲裁费、公证费、鉴定费、保全费、担保费、差旅费、调查费、律师费、交通费、被第三方追责产生的一切费用）。</w:t>
      </w:r>
    </w:p>
    <w:p w14:paraId="5057719B" w14:textId="77777777" w:rsidR="00526661" w:rsidRDefault="00526661" w:rsidP="00526661">
      <w:pPr>
        <w:pStyle w:val="1f5"/>
        <w:ind w:firstLineChars="200" w:firstLine="480"/>
        <w:rPr>
          <w:kern w:val="0"/>
          <w:u w:val="single"/>
          <w:lang w:val="zh-CN"/>
        </w:rPr>
      </w:pPr>
      <w:r>
        <w:rPr>
          <w:rFonts w:hint="eastAsia"/>
          <w:kern w:val="0"/>
          <w:u w:val="single"/>
          <w:lang w:val="zh-CN"/>
        </w:rPr>
        <w:t>（</w:t>
      </w:r>
      <w:r>
        <w:rPr>
          <w:rFonts w:hint="eastAsia"/>
          <w:kern w:val="0"/>
          <w:u w:val="single"/>
        </w:rPr>
        <w:t>16</w:t>
      </w:r>
      <w:r>
        <w:rPr>
          <w:rFonts w:hint="eastAsia"/>
          <w:kern w:val="0"/>
          <w:u w:val="single"/>
          <w:lang w:val="zh-CN"/>
        </w:rPr>
        <w:t>）出现施工质量、安全文明施工出现问题，发生一次，罚款</w:t>
      </w:r>
      <w:r>
        <w:rPr>
          <w:rFonts w:hint="eastAsia"/>
          <w:kern w:val="0"/>
          <w:u w:val="single"/>
        </w:rPr>
        <w:t>合同价款的</w:t>
      </w:r>
      <w:r>
        <w:rPr>
          <w:rFonts w:hint="eastAsia"/>
          <w:kern w:val="0"/>
          <w:u w:val="single"/>
        </w:rPr>
        <w:t>5</w:t>
      </w:r>
      <w:r>
        <w:rPr>
          <w:rFonts w:hint="eastAsia"/>
          <w:kern w:val="0"/>
          <w:u w:val="single"/>
        </w:rPr>
        <w:t>‰，单次罚款最低伍仟元，上限壹拾万元，并承担因此造成的发包人全部损失，违约金在拨付工程款中扣除。</w:t>
      </w:r>
    </w:p>
    <w:p w14:paraId="45AE2C50" w14:textId="77777777" w:rsidR="00526661" w:rsidRDefault="00526661" w:rsidP="00526661">
      <w:pPr>
        <w:pStyle w:val="1f5"/>
        <w:ind w:firstLineChars="200" w:firstLine="480"/>
        <w:rPr>
          <w:kern w:val="0"/>
          <w:u w:val="single"/>
          <w:lang w:val="zh-CN"/>
        </w:rPr>
      </w:pPr>
    </w:p>
    <w:p w14:paraId="45E6CD35" w14:textId="77777777" w:rsidR="00526661" w:rsidRDefault="00526661" w:rsidP="00526661">
      <w:pPr>
        <w:spacing w:line="360" w:lineRule="auto"/>
        <w:ind w:firstLineChars="200" w:firstLine="480"/>
        <w:jc w:val="left"/>
        <w:rPr>
          <w:sz w:val="24"/>
        </w:rPr>
      </w:pPr>
      <w:r>
        <w:rPr>
          <w:sz w:val="24"/>
        </w:rPr>
        <w:t xml:space="preserve">16.2.3 </w:t>
      </w:r>
      <w:r>
        <w:rPr>
          <w:sz w:val="24"/>
        </w:rPr>
        <w:t>因承包人违约解除合同</w:t>
      </w:r>
    </w:p>
    <w:p w14:paraId="425B436B" w14:textId="77777777" w:rsidR="00526661" w:rsidRDefault="00526661" w:rsidP="00526661">
      <w:pPr>
        <w:spacing w:line="360" w:lineRule="auto"/>
        <w:ind w:firstLineChars="200" w:firstLine="480"/>
        <w:jc w:val="left"/>
        <w:rPr>
          <w:kern w:val="0"/>
          <w:sz w:val="24"/>
          <w:u w:val="single"/>
        </w:rPr>
      </w:pPr>
      <w:r>
        <w:rPr>
          <w:kern w:val="0"/>
          <w:sz w:val="24"/>
        </w:rPr>
        <w:t>关于承包人违约解除合同的特别约定：</w:t>
      </w:r>
      <w:r>
        <w:rPr>
          <w:kern w:val="0"/>
          <w:sz w:val="24"/>
          <w:u w:val="single"/>
          <w:lang w:val="zh-CN" w:eastAsia="zh-TW"/>
        </w:rPr>
        <w:t>发包人单独行使解除本合同权利时，仅需单方面向本合同</w:t>
      </w:r>
      <w:r>
        <w:rPr>
          <w:kern w:val="0"/>
          <w:sz w:val="24"/>
          <w:u w:val="single"/>
          <w:lang w:eastAsia="zh-TW"/>
        </w:rPr>
        <w:t>专用条款</w:t>
      </w:r>
      <w:r>
        <w:rPr>
          <w:kern w:val="0"/>
          <w:sz w:val="24"/>
          <w:u w:val="single"/>
          <w:lang w:eastAsia="zh-TW"/>
        </w:rPr>
        <w:t>1.7.2</w:t>
      </w:r>
      <w:r>
        <w:rPr>
          <w:kern w:val="0"/>
          <w:sz w:val="24"/>
          <w:u w:val="single"/>
          <w:lang w:eastAsia="zh-TW"/>
        </w:rPr>
        <w:t>条</w:t>
      </w:r>
      <w:r>
        <w:rPr>
          <w:kern w:val="0"/>
          <w:sz w:val="24"/>
          <w:u w:val="single"/>
          <w:lang w:val="zh-CN" w:eastAsia="zh-TW"/>
        </w:rPr>
        <w:t>约定的通讯地址发出书面解除合同通知，即通知内容到达本合同</w:t>
      </w:r>
      <w:r>
        <w:rPr>
          <w:kern w:val="0"/>
          <w:sz w:val="24"/>
          <w:u w:val="single"/>
          <w:lang w:eastAsia="zh-TW"/>
        </w:rPr>
        <w:t>专用条款</w:t>
      </w:r>
      <w:r>
        <w:rPr>
          <w:kern w:val="0"/>
          <w:sz w:val="24"/>
          <w:u w:val="single"/>
          <w:lang w:eastAsia="zh-TW"/>
        </w:rPr>
        <w:t>1.7.2</w:t>
      </w:r>
      <w:r>
        <w:rPr>
          <w:kern w:val="0"/>
          <w:sz w:val="24"/>
          <w:u w:val="single"/>
          <w:lang w:eastAsia="zh-TW"/>
        </w:rPr>
        <w:t>条</w:t>
      </w:r>
      <w:r>
        <w:rPr>
          <w:kern w:val="0"/>
          <w:sz w:val="24"/>
          <w:u w:val="single"/>
          <w:lang w:val="zh-CN" w:eastAsia="zh-TW"/>
        </w:rPr>
        <w:t>约定约定的承包人通讯地址，本合同即解除。本合同本合同</w:t>
      </w:r>
      <w:r>
        <w:rPr>
          <w:kern w:val="0"/>
          <w:sz w:val="24"/>
          <w:u w:val="single"/>
          <w:lang w:eastAsia="zh-TW"/>
        </w:rPr>
        <w:t>专用条款</w:t>
      </w:r>
      <w:r>
        <w:rPr>
          <w:kern w:val="0"/>
          <w:sz w:val="24"/>
          <w:u w:val="single"/>
          <w:lang w:eastAsia="zh-TW"/>
        </w:rPr>
        <w:t>1.7.2</w:t>
      </w:r>
      <w:r>
        <w:rPr>
          <w:kern w:val="0"/>
          <w:sz w:val="24"/>
          <w:u w:val="single"/>
          <w:lang w:eastAsia="zh-TW"/>
        </w:rPr>
        <w:t>条</w:t>
      </w:r>
      <w:r>
        <w:rPr>
          <w:kern w:val="0"/>
          <w:sz w:val="24"/>
          <w:u w:val="single"/>
          <w:lang w:val="zh-CN" w:eastAsia="zh-TW"/>
        </w:rPr>
        <w:t>约定约定的通讯地址为双方认可的通讯地址。任一方变更通讯地址，应自变更之日起</w:t>
      </w:r>
      <w:r>
        <w:rPr>
          <w:kern w:val="0"/>
          <w:sz w:val="24"/>
          <w:u w:val="single"/>
          <w:lang w:val="zh-CN" w:eastAsia="zh-TW"/>
        </w:rPr>
        <w:t>3</w:t>
      </w:r>
      <w:r>
        <w:rPr>
          <w:kern w:val="0"/>
          <w:sz w:val="24"/>
          <w:u w:val="single"/>
          <w:lang w:val="zh-CN" w:eastAsia="zh-TW"/>
        </w:rPr>
        <w:t>日内，书面将变更后的地址通知另一方。若变更方不履行上述通知义务的，应对此造成的一切后果承担法律责任。上述双方确认的通讯地址，仲裁机构、人民法院可直接邮寄送达相关文件及司法文书。</w:t>
      </w:r>
    </w:p>
    <w:p w14:paraId="42363F8E" w14:textId="77777777" w:rsidR="00526661" w:rsidRDefault="00526661" w:rsidP="00526661">
      <w:pPr>
        <w:spacing w:line="360" w:lineRule="auto"/>
        <w:ind w:firstLineChars="200" w:firstLine="480"/>
        <w:rPr>
          <w:kern w:val="0"/>
          <w:sz w:val="24"/>
        </w:rPr>
      </w:pPr>
      <w:r>
        <w:rPr>
          <w:kern w:val="0"/>
          <w:sz w:val="24"/>
        </w:rPr>
        <w:t>发包人继续使用承包人在施工现场的材料、设备、临时工程、承包人文件和由承包人或以其名义编制的其他文件的费用承担方式：</w:t>
      </w:r>
      <w:r>
        <w:rPr>
          <w:kern w:val="0"/>
          <w:sz w:val="24"/>
          <w:u w:val="single"/>
        </w:rPr>
        <w:t xml:space="preserve"> </w:t>
      </w:r>
      <w:r>
        <w:rPr>
          <w:rFonts w:hint="eastAsia"/>
          <w:kern w:val="0"/>
          <w:sz w:val="24"/>
          <w:u w:val="single"/>
        </w:rPr>
        <w:t>由发包人承担</w:t>
      </w:r>
      <w:r>
        <w:rPr>
          <w:kern w:val="0"/>
          <w:sz w:val="24"/>
          <w:u w:val="single"/>
        </w:rPr>
        <w:t xml:space="preserve">  </w:t>
      </w:r>
      <w:r>
        <w:rPr>
          <w:kern w:val="0"/>
          <w:sz w:val="24"/>
        </w:rPr>
        <w:t>。</w:t>
      </w:r>
    </w:p>
    <w:p w14:paraId="363102B4" w14:textId="77777777" w:rsidR="00526661" w:rsidRDefault="00526661" w:rsidP="00526661">
      <w:pPr>
        <w:pStyle w:val="21"/>
        <w:spacing w:before="0" w:line="360" w:lineRule="auto"/>
        <w:jc w:val="left"/>
        <w:rPr>
          <w:b w:val="0"/>
          <w:sz w:val="28"/>
          <w:szCs w:val="21"/>
        </w:rPr>
      </w:pPr>
      <w:bookmarkStart w:id="1889" w:name="_Toc812123563"/>
      <w:bookmarkStart w:id="1890" w:name="_Toc2079114017"/>
      <w:bookmarkStart w:id="1891" w:name="_Toc75262811"/>
      <w:bookmarkStart w:id="1892" w:name="_Toc81556117"/>
      <w:bookmarkStart w:id="1893" w:name="_Toc205054864"/>
      <w:bookmarkStart w:id="1894" w:name="_Toc205055092"/>
      <w:bookmarkStart w:id="1895" w:name="_Toc205055320"/>
      <w:r>
        <w:rPr>
          <w:b w:val="0"/>
          <w:sz w:val="28"/>
          <w:szCs w:val="21"/>
        </w:rPr>
        <w:t xml:space="preserve">17. </w:t>
      </w:r>
      <w:r>
        <w:rPr>
          <w:b w:val="0"/>
          <w:sz w:val="28"/>
          <w:szCs w:val="21"/>
        </w:rPr>
        <w:t>不可抗力</w:t>
      </w:r>
      <w:bookmarkEnd w:id="1889"/>
      <w:bookmarkEnd w:id="1890"/>
      <w:bookmarkEnd w:id="1891"/>
      <w:bookmarkEnd w:id="1892"/>
      <w:bookmarkEnd w:id="1893"/>
      <w:bookmarkEnd w:id="1894"/>
      <w:bookmarkEnd w:id="1895"/>
      <w:r>
        <w:rPr>
          <w:b w:val="0"/>
          <w:sz w:val="28"/>
          <w:szCs w:val="21"/>
        </w:rPr>
        <w:t xml:space="preserve"> </w:t>
      </w:r>
      <w:bookmarkEnd w:id="1867"/>
    </w:p>
    <w:p w14:paraId="11417E3F" w14:textId="77777777" w:rsidR="00526661" w:rsidRDefault="00526661" w:rsidP="00526661">
      <w:pPr>
        <w:spacing w:line="360" w:lineRule="auto"/>
        <w:ind w:firstLineChars="200" w:firstLine="480"/>
        <w:outlineLvl w:val="2"/>
        <w:rPr>
          <w:sz w:val="24"/>
        </w:rPr>
      </w:pPr>
      <w:bookmarkStart w:id="1896" w:name="_Toc75263458"/>
      <w:bookmarkStart w:id="1897" w:name="_Toc75263095"/>
      <w:bookmarkStart w:id="1898" w:name="_Toc9363"/>
      <w:bookmarkStart w:id="1899" w:name="_Toc81556118"/>
      <w:bookmarkStart w:id="1900" w:name="_Toc75262812"/>
      <w:bookmarkStart w:id="1901" w:name="_Toc1806635917"/>
      <w:bookmarkStart w:id="1902" w:name="_Toc1018645862"/>
      <w:bookmarkStart w:id="1903" w:name="_Toc205054865"/>
      <w:bookmarkStart w:id="1904" w:name="_Toc205055093"/>
      <w:bookmarkStart w:id="1905" w:name="_Toc205055321"/>
      <w:r>
        <w:rPr>
          <w:sz w:val="24"/>
        </w:rPr>
        <w:t xml:space="preserve">17.1 </w:t>
      </w:r>
      <w:r>
        <w:rPr>
          <w:sz w:val="24"/>
        </w:rPr>
        <w:t>不可抗力的确认</w:t>
      </w:r>
      <w:bookmarkEnd w:id="1896"/>
      <w:bookmarkEnd w:id="1897"/>
      <w:bookmarkEnd w:id="1898"/>
      <w:bookmarkEnd w:id="1899"/>
      <w:bookmarkEnd w:id="1900"/>
      <w:bookmarkEnd w:id="1901"/>
      <w:bookmarkEnd w:id="1902"/>
      <w:bookmarkEnd w:id="1903"/>
      <w:bookmarkEnd w:id="1904"/>
      <w:bookmarkEnd w:id="1905"/>
    </w:p>
    <w:p w14:paraId="1894FBF9" w14:textId="77777777" w:rsidR="00526661" w:rsidRDefault="00526661" w:rsidP="00526661">
      <w:pPr>
        <w:spacing w:line="360" w:lineRule="auto"/>
        <w:ind w:firstLineChars="200" w:firstLine="480"/>
        <w:rPr>
          <w:sz w:val="24"/>
          <w:u w:val="single"/>
        </w:rPr>
      </w:pPr>
      <w:r>
        <w:rPr>
          <w:sz w:val="24"/>
        </w:rPr>
        <w:t>除通用合同条款约定的不可抗力事件之外，视为不可抗力的其他情形：</w:t>
      </w:r>
    </w:p>
    <w:p w14:paraId="26934511" w14:textId="77777777" w:rsidR="00526661" w:rsidRDefault="00526661" w:rsidP="00526661">
      <w:pPr>
        <w:spacing w:line="360" w:lineRule="auto"/>
        <w:ind w:firstLineChars="200" w:firstLine="480"/>
        <w:rPr>
          <w:kern w:val="0"/>
          <w:sz w:val="24"/>
          <w:u w:val="single"/>
        </w:rPr>
      </w:pPr>
      <w:r>
        <w:rPr>
          <w:kern w:val="0"/>
          <w:sz w:val="24"/>
          <w:u w:val="single"/>
        </w:rPr>
        <w:t>（</w:t>
      </w:r>
      <w:r>
        <w:rPr>
          <w:kern w:val="0"/>
          <w:sz w:val="24"/>
          <w:u w:val="single"/>
        </w:rPr>
        <w:t>1</w:t>
      </w:r>
      <w:r>
        <w:rPr>
          <w:kern w:val="0"/>
          <w:sz w:val="24"/>
          <w:u w:val="single"/>
        </w:rPr>
        <w:t>）国家权威部门发布且被界定为灾害的瘟疫、地震、洪水、风灾、雪灾等；</w:t>
      </w:r>
    </w:p>
    <w:p w14:paraId="7ACD6D32" w14:textId="77777777" w:rsidR="00526661" w:rsidRDefault="00526661" w:rsidP="00526661">
      <w:pPr>
        <w:spacing w:line="360" w:lineRule="auto"/>
        <w:ind w:firstLineChars="200" w:firstLine="480"/>
        <w:rPr>
          <w:kern w:val="0"/>
          <w:sz w:val="24"/>
          <w:u w:val="single"/>
        </w:rPr>
      </w:pPr>
      <w:r>
        <w:rPr>
          <w:kern w:val="0"/>
          <w:sz w:val="24"/>
          <w:u w:val="single"/>
        </w:rPr>
        <w:t>（</w:t>
      </w:r>
      <w:r>
        <w:rPr>
          <w:kern w:val="0"/>
          <w:sz w:val="24"/>
          <w:u w:val="single"/>
        </w:rPr>
        <w:t>2</w:t>
      </w:r>
      <w:r>
        <w:rPr>
          <w:kern w:val="0"/>
          <w:sz w:val="24"/>
          <w:u w:val="single"/>
        </w:rPr>
        <w:t>）战争；</w:t>
      </w:r>
    </w:p>
    <w:p w14:paraId="35E31711" w14:textId="77777777" w:rsidR="00526661" w:rsidRDefault="00526661" w:rsidP="00526661">
      <w:pPr>
        <w:spacing w:line="360" w:lineRule="auto"/>
        <w:ind w:firstLineChars="200" w:firstLine="480"/>
        <w:rPr>
          <w:kern w:val="0"/>
          <w:sz w:val="24"/>
          <w:u w:val="single"/>
        </w:rPr>
      </w:pPr>
      <w:r>
        <w:rPr>
          <w:kern w:val="0"/>
          <w:sz w:val="24"/>
          <w:u w:val="single"/>
        </w:rPr>
        <w:t>（</w:t>
      </w:r>
      <w:r>
        <w:rPr>
          <w:kern w:val="0"/>
          <w:sz w:val="24"/>
          <w:u w:val="single"/>
        </w:rPr>
        <w:t>3</w:t>
      </w:r>
      <w:r>
        <w:rPr>
          <w:kern w:val="0"/>
          <w:sz w:val="24"/>
          <w:u w:val="single"/>
        </w:rPr>
        <w:t>）离子辐射或放射性污染；</w:t>
      </w:r>
    </w:p>
    <w:p w14:paraId="63F8C369" w14:textId="77777777" w:rsidR="00526661" w:rsidRDefault="00526661" w:rsidP="00526661">
      <w:pPr>
        <w:spacing w:line="360" w:lineRule="auto"/>
        <w:ind w:firstLineChars="200" w:firstLine="480"/>
        <w:rPr>
          <w:kern w:val="0"/>
          <w:sz w:val="24"/>
          <w:u w:val="single"/>
        </w:rPr>
      </w:pPr>
      <w:r>
        <w:rPr>
          <w:kern w:val="0"/>
          <w:sz w:val="24"/>
          <w:u w:val="single"/>
        </w:rPr>
        <w:t>（</w:t>
      </w:r>
      <w:r>
        <w:rPr>
          <w:kern w:val="0"/>
          <w:sz w:val="24"/>
          <w:u w:val="single"/>
        </w:rPr>
        <w:t>4</w:t>
      </w:r>
      <w:r>
        <w:rPr>
          <w:kern w:val="0"/>
          <w:sz w:val="24"/>
          <w:u w:val="single"/>
        </w:rPr>
        <w:t>）以音速或超音速飞行的飞机或其他飞行装置产生的压力波，飞行器坠落；</w:t>
      </w:r>
    </w:p>
    <w:p w14:paraId="596D83FC" w14:textId="77777777" w:rsidR="00526661" w:rsidRDefault="00526661" w:rsidP="00526661">
      <w:pPr>
        <w:spacing w:line="360" w:lineRule="auto"/>
        <w:ind w:firstLineChars="200" w:firstLine="480"/>
        <w:rPr>
          <w:kern w:val="0"/>
          <w:sz w:val="24"/>
          <w:u w:val="single"/>
        </w:rPr>
      </w:pPr>
      <w:r>
        <w:rPr>
          <w:kern w:val="0"/>
          <w:sz w:val="24"/>
          <w:u w:val="single"/>
        </w:rPr>
        <w:t>（</w:t>
      </w:r>
      <w:r>
        <w:rPr>
          <w:kern w:val="0"/>
          <w:sz w:val="24"/>
          <w:u w:val="single"/>
        </w:rPr>
        <w:t>5</w:t>
      </w:r>
      <w:r>
        <w:rPr>
          <w:kern w:val="0"/>
          <w:sz w:val="24"/>
          <w:u w:val="single"/>
        </w:rPr>
        <w:t>）动乱、暴乱、骚乱或混乱，但完全局限在承包人及其分包人、聘用人员内部的事件除外；</w:t>
      </w:r>
    </w:p>
    <w:p w14:paraId="596D4984" w14:textId="77777777" w:rsidR="00526661" w:rsidRDefault="00526661" w:rsidP="00526661">
      <w:pPr>
        <w:spacing w:line="360" w:lineRule="auto"/>
        <w:ind w:firstLineChars="200" w:firstLine="480"/>
        <w:rPr>
          <w:kern w:val="0"/>
          <w:sz w:val="24"/>
          <w:u w:val="single"/>
        </w:rPr>
      </w:pPr>
      <w:r>
        <w:rPr>
          <w:kern w:val="0"/>
          <w:sz w:val="24"/>
          <w:u w:val="single"/>
        </w:rPr>
        <w:t>（</w:t>
      </w:r>
      <w:r>
        <w:rPr>
          <w:kern w:val="0"/>
          <w:sz w:val="24"/>
          <w:u w:val="single"/>
        </w:rPr>
        <w:t>6</w:t>
      </w:r>
      <w:r>
        <w:rPr>
          <w:kern w:val="0"/>
          <w:sz w:val="24"/>
          <w:u w:val="single"/>
        </w:rPr>
        <w:t>）政府行为；</w:t>
      </w:r>
    </w:p>
    <w:p w14:paraId="50AA272B" w14:textId="77777777" w:rsidR="00526661" w:rsidRDefault="00526661" w:rsidP="00526661">
      <w:pPr>
        <w:spacing w:line="360" w:lineRule="auto"/>
        <w:ind w:firstLineChars="200" w:firstLine="480"/>
        <w:rPr>
          <w:kern w:val="0"/>
          <w:sz w:val="24"/>
          <w:u w:val="single"/>
        </w:rPr>
      </w:pPr>
      <w:r>
        <w:rPr>
          <w:kern w:val="0"/>
          <w:sz w:val="24"/>
          <w:u w:val="single"/>
        </w:rPr>
        <w:t>（</w:t>
      </w:r>
      <w:r>
        <w:rPr>
          <w:kern w:val="0"/>
          <w:sz w:val="24"/>
          <w:u w:val="single"/>
        </w:rPr>
        <w:t>7</w:t>
      </w:r>
      <w:r>
        <w:rPr>
          <w:kern w:val="0"/>
          <w:sz w:val="24"/>
          <w:u w:val="single"/>
        </w:rPr>
        <w:t>）因适用法律的变更或任何适用的后继法律的颁布所导致本合同的履行不再合法。</w:t>
      </w:r>
    </w:p>
    <w:p w14:paraId="2AAD6AC6" w14:textId="77777777" w:rsidR="00526661" w:rsidRDefault="00526661" w:rsidP="00526661">
      <w:pPr>
        <w:spacing w:line="360" w:lineRule="auto"/>
        <w:ind w:firstLineChars="200" w:firstLine="480"/>
        <w:rPr>
          <w:kern w:val="0"/>
          <w:sz w:val="24"/>
          <w:u w:val="single"/>
        </w:rPr>
      </w:pPr>
      <w:r>
        <w:rPr>
          <w:rFonts w:hint="eastAsia"/>
          <w:kern w:val="0"/>
          <w:sz w:val="24"/>
          <w:u w:val="single"/>
        </w:rPr>
        <w:t>（</w:t>
      </w:r>
      <w:r>
        <w:rPr>
          <w:rFonts w:hint="eastAsia"/>
          <w:kern w:val="0"/>
          <w:sz w:val="24"/>
          <w:u w:val="single"/>
        </w:rPr>
        <w:t>8</w:t>
      </w:r>
      <w:r>
        <w:rPr>
          <w:rFonts w:hint="eastAsia"/>
          <w:kern w:val="0"/>
          <w:sz w:val="24"/>
          <w:u w:val="single"/>
        </w:rPr>
        <w:t>）施工区域被列为新冠疫情中高风险地区。</w:t>
      </w:r>
    </w:p>
    <w:p w14:paraId="59E5F2B6" w14:textId="77777777" w:rsidR="00526661" w:rsidRDefault="00526661" w:rsidP="00526661">
      <w:pPr>
        <w:spacing w:line="360" w:lineRule="auto"/>
        <w:ind w:firstLineChars="200" w:firstLine="482"/>
        <w:rPr>
          <w:b/>
          <w:bCs/>
          <w:kern w:val="0"/>
          <w:sz w:val="24"/>
          <w:u w:val="single"/>
        </w:rPr>
      </w:pPr>
      <w:r>
        <w:rPr>
          <w:b/>
          <w:bCs/>
          <w:kern w:val="0"/>
          <w:sz w:val="24"/>
          <w:u w:val="single"/>
        </w:rPr>
        <w:t>因不可抗力导致的费用及延误的工期由双方按以下方法分别承担：</w:t>
      </w:r>
    </w:p>
    <w:p w14:paraId="659D2694" w14:textId="77777777" w:rsidR="00526661" w:rsidRDefault="00526661" w:rsidP="00526661">
      <w:pPr>
        <w:spacing w:line="360" w:lineRule="auto"/>
        <w:ind w:firstLineChars="200" w:firstLine="480"/>
        <w:rPr>
          <w:kern w:val="0"/>
          <w:sz w:val="24"/>
          <w:u w:val="single"/>
        </w:rPr>
      </w:pPr>
      <w:r>
        <w:rPr>
          <w:kern w:val="0"/>
          <w:sz w:val="24"/>
          <w:u w:val="single"/>
        </w:rPr>
        <w:t>（</w:t>
      </w:r>
      <w:r>
        <w:rPr>
          <w:kern w:val="0"/>
          <w:sz w:val="24"/>
          <w:u w:val="single"/>
        </w:rPr>
        <w:t>1</w:t>
      </w:r>
      <w:r>
        <w:rPr>
          <w:kern w:val="0"/>
          <w:sz w:val="24"/>
          <w:u w:val="single"/>
        </w:rPr>
        <w:t>）工程本身的损害、因工程损害导致第三方人员伤亡和财产损失以及</w:t>
      </w:r>
      <w:r>
        <w:rPr>
          <w:rFonts w:hint="eastAsia"/>
          <w:kern w:val="0"/>
          <w:sz w:val="24"/>
          <w:u w:val="single"/>
        </w:rPr>
        <w:t>发包人</w:t>
      </w:r>
      <w:r>
        <w:rPr>
          <w:kern w:val="0"/>
          <w:sz w:val="24"/>
          <w:u w:val="single"/>
        </w:rPr>
        <w:t>运至施工场地用于施工的材料和待安装的设备</w:t>
      </w:r>
      <w:r>
        <w:rPr>
          <w:rFonts w:ascii="宋体" w:hAnsi="宋体" w:hint="eastAsia"/>
          <w:kern w:val="0"/>
          <w:sz w:val="24"/>
          <w:u w:val="single"/>
        </w:rPr>
        <w:t>等发包人原因</w:t>
      </w:r>
      <w:r>
        <w:rPr>
          <w:kern w:val="0"/>
          <w:sz w:val="24"/>
          <w:u w:val="single"/>
        </w:rPr>
        <w:t>的损害，由发包人承担；</w:t>
      </w:r>
    </w:p>
    <w:p w14:paraId="58DDDC46" w14:textId="77777777" w:rsidR="00526661" w:rsidRDefault="00526661" w:rsidP="00526661">
      <w:pPr>
        <w:spacing w:line="360" w:lineRule="auto"/>
        <w:ind w:firstLineChars="200" w:firstLine="480"/>
        <w:rPr>
          <w:kern w:val="0"/>
          <w:sz w:val="24"/>
          <w:u w:val="single"/>
        </w:rPr>
      </w:pPr>
      <w:r>
        <w:rPr>
          <w:kern w:val="0"/>
          <w:sz w:val="24"/>
          <w:u w:val="single"/>
        </w:rPr>
        <w:t>（</w:t>
      </w:r>
      <w:r>
        <w:rPr>
          <w:kern w:val="0"/>
          <w:sz w:val="24"/>
          <w:u w:val="single"/>
        </w:rPr>
        <w:t>2</w:t>
      </w:r>
      <w:r>
        <w:rPr>
          <w:kern w:val="0"/>
          <w:sz w:val="24"/>
          <w:u w:val="single"/>
        </w:rPr>
        <w:t>）发包人、承包人人员伤亡由其所在单位负责，并承担相应费用；</w:t>
      </w:r>
    </w:p>
    <w:p w14:paraId="52584178" w14:textId="77777777" w:rsidR="00526661" w:rsidRDefault="00526661" w:rsidP="00526661">
      <w:pPr>
        <w:spacing w:line="360" w:lineRule="auto"/>
        <w:ind w:firstLineChars="200" w:firstLine="480"/>
        <w:rPr>
          <w:kern w:val="0"/>
          <w:sz w:val="24"/>
          <w:u w:val="single"/>
        </w:rPr>
      </w:pPr>
      <w:r>
        <w:rPr>
          <w:kern w:val="0"/>
          <w:sz w:val="24"/>
          <w:u w:val="single"/>
        </w:rPr>
        <w:t>（</w:t>
      </w:r>
      <w:r>
        <w:rPr>
          <w:kern w:val="0"/>
          <w:sz w:val="24"/>
          <w:u w:val="single"/>
        </w:rPr>
        <w:t>3</w:t>
      </w:r>
      <w:r>
        <w:rPr>
          <w:kern w:val="0"/>
          <w:sz w:val="24"/>
          <w:u w:val="single"/>
        </w:rPr>
        <w:t>）承包人机械设备损坏及停工损失，由承包人承担；</w:t>
      </w:r>
    </w:p>
    <w:p w14:paraId="1ED482D8" w14:textId="77777777" w:rsidR="00526661" w:rsidRDefault="00526661" w:rsidP="00526661">
      <w:pPr>
        <w:spacing w:line="360" w:lineRule="auto"/>
        <w:ind w:firstLineChars="200" w:firstLine="480"/>
        <w:rPr>
          <w:kern w:val="0"/>
          <w:sz w:val="24"/>
          <w:u w:val="single"/>
        </w:rPr>
      </w:pPr>
      <w:r>
        <w:rPr>
          <w:kern w:val="0"/>
          <w:sz w:val="24"/>
          <w:u w:val="single"/>
        </w:rPr>
        <w:t>（</w:t>
      </w:r>
      <w:r>
        <w:rPr>
          <w:kern w:val="0"/>
          <w:sz w:val="24"/>
          <w:u w:val="single"/>
        </w:rPr>
        <w:t>4</w:t>
      </w:r>
      <w:r>
        <w:rPr>
          <w:kern w:val="0"/>
          <w:sz w:val="24"/>
          <w:u w:val="single"/>
        </w:rPr>
        <w:t>）停工期间，承包人应工程师要求留在施工场地的必要的管理人员及保卫人员的费用由</w:t>
      </w:r>
      <w:r>
        <w:rPr>
          <w:rFonts w:hint="eastAsia"/>
          <w:kern w:val="0"/>
          <w:sz w:val="24"/>
          <w:u w:val="single"/>
        </w:rPr>
        <w:t>承</w:t>
      </w:r>
      <w:r>
        <w:rPr>
          <w:kern w:val="0"/>
          <w:sz w:val="24"/>
          <w:u w:val="single"/>
        </w:rPr>
        <w:t>包人承担；</w:t>
      </w:r>
    </w:p>
    <w:p w14:paraId="59AC61AC" w14:textId="77777777" w:rsidR="00526661" w:rsidRDefault="00526661" w:rsidP="00526661">
      <w:pPr>
        <w:spacing w:line="360" w:lineRule="auto"/>
        <w:ind w:firstLineChars="200" w:firstLine="480"/>
        <w:rPr>
          <w:kern w:val="0"/>
          <w:sz w:val="24"/>
          <w:u w:val="single"/>
        </w:rPr>
      </w:pPr>
      <w:r>
        <w:rPr>
          <w:kern w:val="0"/>
          <w:sz w:val="24"/>
          <w:u w:val="single"/>
        </w:rPr>
        <w:t>（</w:t>
      </w:r>
      <w:r>
        <w:rPr>
          <w:kern w:val="0"/>
          <w:sz w:val="24"/>
          <w:u w:val="single"/>
        </w:rPr>
        <w:t>5</w:t>
      </w:r>
      <w:r>
        <w:rPr>
          <w:kern w:val="0"/>
          <w:sz w:val="24"/>
          <w:u w:val="single"/>
        </w:rPr>
        <w:t>）工程竣工后所需清理、修复费用，</w:t>
      </w:r>
      <w:r>
        <w:rPr>
          <w:rFonts w:ascii="宋体" w:hAnsi="宋体" w:hint="eastAsia"/>
          <w:kern w:val="0"/>
          <w:sz w:val="24"/>
          <w:u w:val="single"/>
        </w:rPr>
        <w:t>如因发包人原因导致的</w:t>
      </w:r>
      <w:r>
        <w:rPr>
          <w:kern w:val="0"/>
          <w:sz w:val="24"/>
          <w:u w:val="single"/>
        </w:rPr>
        <w:t>由发包人承担；</w:t>
      </w:r>
    </w:p>
    <w:p w14:paraId="452BEF15" w14:textId="77777777" w:rsidR="00526661" w:rsidRDefault="00526661" w:rsidP="00526661">
      <w:pPr>
        <w:spacing w:line="360" w:lineRule="auto"/>
        <w:ind w:firstLineChars="200" w:firstLine="480"/>
        <w:rPr>
          <w:kern w:val="0"/>
          <w:sz w:val="24"/>
          <w:u w:val="single"/>
        </w:rPr>
      </w:pPr>
      <w:r>
        <w:rPr>
          <w:kern w:val="0"/>
          <w:sz w:val="24"/>
          <w:u w:val="single"/>
        </w:rPr>
        <w:t>（</w:t>
      </w:r>
      <w:r>
        <w:rPr>
          <w:kern w:val="0"/>
          <w:sz w:val="24"/>
          <w:u w:val="single"/>
        </w:rPr>
        <w:t>6</w:t>
      </w:r>
      <w:r>
        <w:rPr>
          <w:kern w:val="0"/>
          <w:sz w:val="24"/>
          <w:u w:val="single"/>
        </w:rPr>
        <w:t>）延误的工期相应顺延。</w:t>
      </w:r>
    </w:p>
    <w:p w14:paraId="417FCC2D" w14:textId="77777777" w:rsidR="00526661" w:rsidRDefault="00526661" w:rsidP="00526661">
      <w:pPr>
        <w:spacing w:line="360" w:lineRule="auto"/>
        <w:ind w:firstLineChars="200" w:firstLine="480"/>
        <w:rPr>
          <w:kern w:val="0"/>
          <w:sz w:val="24"/>
          <w:u w:val="single"/>
        </w:rPr>
      </w:pPr>
      <w:r>
        <w:rPr>
          <w:kern w:val="0"/>
          <w:sz w:val="24"/>
          <w:u w:val="single"/>
        </w:rPr>
        <w:t>因合同一方迟延履行合同后发生不可抗力的，不能免除迟延履行方的相应责任。</w:t>
      </w:r>
    </w:p>
    <w:p w14:paraId="5EC8A221" w14:textId="77777777" w:rsidR="00526661" w:rsidRDefault="00526661" w:rsidP="00526661">
      <w:pPr>
        <w:spacing w:line="360" w:lineRule="auto"/>
        <w:ind w:firstLineChars="200" w:firstLine="480"/>
        <w:rPr>
          <w:kern w:val="0"/>
          <w:sz w:val="24"/>
          <w:u w:val="single"/>
        </w:rPr>
      </w:pPr>
    </w:p>
    <w:p w14:paraId="5200A647" w14:textId="77777777" w:rsidR="00526661" w:rsidRDefault="00526661" w:rsidP="00526661">
      <w:pPr>
        <w:spacing w:line="360" w:lineRule="auto"/>
        <w:ind w:firstLineChars="200" w:firstLine="480"/>
        <w:outlineLvl w:val="2"/>
        <w:rPr>
          <w:sz w:val="24"/>
        </w:rPr>
      </w:pPr>
      <w:bookmarkStart w:id="1906" w:name="_Toc1010713786"/>
      <w:bookmarkStart w:id="1907" w:name="_Toc75262813"/>
      <w:bookmarkStart w:id="1908" w:name="_Toc81556119"/>
      <w:bookmarkStart w:id="1909" w:name="_Toc75263459"/>
      <w:bookmarkStart w:id="1910" w:name="_Toc24645"/>
      <w:bookmarkStart w:id="1911" w:name="_Toc11690251"/>
      <w:bookmarkStart w:id="1912" w:name="_Toc75263096"/>
      <w:bookmarkStart w:id="1913" w:name="_Toc205054866"/>
      <w:bookmarkStart w:id="1914" w:name="_Toc205055094"/>
      <w:bookmarkStart w:id="1915" w:name="_Toc205055322"/>
      <w:r>
        <w:rPr>
          <w:sz w:val="24"/>
        </w:rPr>
        <w:t xml:space="preserve">17.4 </w:t>
      </w:r>
      <w:r>
        <w:rPr>
          <w:sz w:val="24"/>
        </w:rPr>
        <w:t>因不可抗力解除合同</w:t>
      </w:r>
      <w:bookmarkEnd w:id="1906"/>
      <w:bookmarkEnd w:id="1907"/>
      <w:bookmarkEnd w:id="1908"/>
      <w:bookmarkEnd w:id="1909"/>
      <w:bookmarkEnd w:id="1910"/>
      <w:bookmarkEnd w:id="1911"/>
      <w:bookmarkEnd w:id="1912"/>
      <w:bookmarkEnd w:id="1913"/>
      <w:bookmarkEnd w:id="1914"/>
      <w:bookmarkEnd w:id="1915"/>
    </w:p>
    <w:p w14:paraId="7DF7C6E8" w14:textId="77777777" w:rsidR="00526661" w:rsidRDefault="00526661" w:rsidP="00526661">
      <w:pPr>
        <w:spacing w:line="360" w:lineRule="auto"/>
        <w:ind w:firstLineChars="200" w:firstLine="480"/>
        <w:jc w:val="left"/>
        <w:rPr>
          <w:sz w:val="24"/>
        </w:rPr>
      </w:pPr>
      <w:r>
        <w:rPr>
          <w:sz w:val="24"/>
        </w:rPr>
        <w:t>合同解除后，发包人应在商定或确定发包人应支付款项后</w:t>
      </w:r>
      <w:r>
        <w:rPr>
          <w:sz w:val="24"/>
          <w:u w:val="single"/>
        </w:rPr>
        <w:t xml:space="preserve"> 30</w:t>
      </w:r>
      <w:r>
        <w:rPr>
          <w:sz w:val="24"/>
        </w:rPr>
        <w:t>天内完成款项的支付。</w:t>
      </w:r>
    </w:p>
    <w:p w14:paraId="2596BFAC" w14:textId="77777777" w:rsidR="00526661" w:rsidRDefault="00526661" w:rsidP="00526661">
      <w:pPr>
        <w:pStyle w:val="21"/>
        <w:spacing w:before="0" w:line="360" w:lineRule="auto"/>
        <w:jc w:val="left"/>
        <w:rPr>
          <w:b w:val="0"/>
          <w:sz w:val="28"/>
          <w:szCs w:val="21"/>
        </w:rPr>
      </w:pPr>
      <w:bookmarkStart w:id="1916" w:name="_Toc75262814"/>
      <w:bookmarkStart w:id="1917" w:name="_Toc1270684127"/>
      <w:bookmarkStart w:id="1918" w:name="_Toc266453569"/>
      <w:bookmarkStart w:id="1919" w:name="_Toc81556120"/>
      <w:bookmarkStart w:id="1920" w:name="_Toc205054867"/>
      <w:bookmarkStart w:id="1921" w:name="_Toc205055095"/>
      <w:bookmarkStart w:id="1922" w:name="_Toc205055323"/>
      <w:r>
        <w:rPr>
          <w:b w:val="0"/>
          <w:sz w:val="28"/>
          <w:szCs w:val="21"/>
        </w:rPr>
        <w:t xml:space="preserve">18. </w:t>
      </w:r>
      <w:r>
        <w:rPr>
          <w:b w:val="0"/>
          <w:sz w:val="28"/>
          <w:szCs w:val="21"/>
        </w:rPr>
        <w:t>保险</w:t>
      </w:r>
      <w:bookmarkEnd w:id="1916"/>
      <w:bookmarkEnd w:id="1917"/>
      <w:bookmarkEnd w:id="1918"/>
      <w:bookmarkEnd w:id="1919"/>
      <w:bookmarkEnd w:id="1920"/>
      <w:bookmarkEnd w:id="1921"/>
      <w:bookmarkEnd w:id="1922"/>
    </w:p>
    <w:p w14:paraId="2343FA09" w14:textId="77777777" w:rsidR="00526661" w:rsidRDefault="00526661" w:rsidP="00526661">
      <w:pPr>
        <w:spacing w:line="360" w:lineRule="auto"/>
        <w:ind w:firstLineChars="200" w:firstLine="480"/>
        <w:outlineLvl w:val="2"/>
        <w:rPr>
          <w:sz w:val="24"/>
        </w:rPr>
      </w:pPr>
      <w:bookmarkStart w:id="1923" w:name="_Toc995365961"/>
      <w:bookmarkStart w:id="1924" w:name="_Toc552342053"/>
      <w:bookmarkStart w:id="1925" w:name="_Toc81556121"/>
      <w:bookmarkStart w:id="1926" w:name="_Toc29058"/>
      <w:bookmarkStart w:id="1927" w:name="_Toc75262815"/>
      <w:bookmarkStart w:id="1928" w:name="_Toc75263098"/>
      <w:bookmarkStart w:id="1929" w:name="_Toc75263461"/>
      <w:bookmarkStart w:id="1930" w:name="_Toc205054868"/>
      <w:bookmarkStart w:id="1931" w:name="_Toc205055096"/>
      <w:bookmarkStart w:id="1932" w:name="_Toc205055324"/>
      <w:bookmarkEnd w:id="1868"/>
      <w:r>
        <w:rPr>
          <w:sz w:val="24"/>
        </w:rPr>
        <w:t xml:space="preserve">18.1 </w:t>
      </w:r>
      <w:r>
        <w:rPr>
          <w:sz w:val="24"/>
        </w:rPr>
        <w:t>工程保险</w:t>
      </w:r>
      <w:bookmarkEnd w:id="1923"/>
      <w:bookmarkEnd w:id="1924"/>
      <w:bookmarkEnd w:id="1925"/>
      <w:bookmarkEnd w:id="1926"/>
      <w:bookmarkEnd w:id="1927"/>
      <w:bookmarkEnd w:id="1928"/>
      <w:bookmarkEnd w:id="1929"/>
      <w:bookmarkEnd w:id="1930"/>
      <w:bookmarkEnd w:id="1931"/>
      <w:bookmarkEnd w:id="1932"/>
    </w:p>
    <w:p w14:paraId="01DBE8DD" w14:textId="77777777" w:rsidR="00526661" w:rsidRDefault="00526661" w:rsidP="00526661">
      <w:pPr>
        <w:spacing w:line="360" w:lineRule="auto"/>
        <w:ind w:firstLineChars="200" w:firstLine="480"/>
        <w:jc w:val="left"/>
        <w:rPr>
          <w:sz w:val="24"/>
        </w:rPr>
      </w:pPr>
      <w:r>
        <w:rPr>
          <w:sz w:val="24"/>
        </w:rPr>
        <w:t>关于工程保险的特别约定：</w:t>
      </w:r>
      <w:r>
        <w:rPr>
          <w:kern w:val="0"/>
          <w:sz w:val="24"/>
          <w:u w:val="single"/>
        </w:rPr>
        <w:t xml:space="preserve">  </w:t>
      </w:r>
      <w:r>
        <w:rPr>
          <w:rFonts w:hint="eastAsia"/>
          <w:kern w:val="0"/>
          <w:sz w:val="24"/>
          <w:u w:val="single"/>
        </w:rPr>
        <w:t>/</w:t>
      </w:r>
      <w:r>
        <w:rPr>
          <w:kern w:val="0"/>
          <w:sz w:val="24"/>
          <w:u w:val="single"/>
        </w:rPr>
        <w:t xml:space="preserve">   </w:t>
      </w:r>
      <w:r>
        <w:rPr>
          <w:kern w:val="0"/>
          <w:sz w:val="24"/>
        </w:rPr>
        <w:t>。</w:t>
      </w:r>
    </w:p>
    <w:p w14:paraId="6C812599" w14:textId="77777777" w:rsidR="00526661" w:rsidRDefault="00526661" w:rsidP="00526661">
      <w:pPr>
        <w:spacing w:line="360" w:lineRule="auto"/>
        <w:ind w:firstLineChars="200" w:firstLine="480"/>
        <w:outlineLvl w:val="2"/>
        <w:rPr>
          <w:sz w:val="24"/>
        </w:rPr>
      </w:pPr>
      <w:bookmarkStart w:id="1933" w:name="_Toc1356197126"/>
      <w:bookmarkStart w:id="1934" w:name="_Toc75263099"/>
      <w:bookmarkStart w:id="1935" w:name="_Toc75262816"/>
      <w:bookmarkStart w:id="1936" w:name="_Toc75263462"/>
      <w:bookmarkStart w:id="1937" w:name="_Toc11083"/>
      <w:bookmarkStart w:id="1938" w:name="_Toc81556122"/>
      <w:bookmarkStart w:id="1939" w:name="_Toc1714078037"/>
      <w:bookmarkStart w:id="1940" w:name="_Toc205054869"/>
      <w:bookmarkStart w:id="1941" w:name="_Toc205055097"/>
      <w:bookmarkStart w:id="1942" w:name="_Toc205055325"/>
      <w:r>
        <w:rPr>
          <w:sz w:val="24"/>
        </w:rPr>
        <w:t xml:space="preserve">18.3 </w:t>
      </w:r>
      <w:r>
        <w:rPr>
          <w:sz w:val="24"/>
        </w:rPr>
        <w:t>其他保险</w:t>
      </w:r>
      <w:bookmarkEnd w:id="1933"/>
      <w:bookmarkEnd w:id="1934"/>
      <w:bookmarkEnd w:id="1935"/>
      <w:bookmarkEnd w:id="1936"/>
      <w:bookmarkEnd w:id="1937"/>
      <w:bookmarkEnd w:id="1938"/>
      <w:bookmarkEnd w:id="1939"/>
      <w:bookmarkEnd w:id="1940"/>
      <w:bookmarkEnd w:id="1941"/>
      <w:bookmarkEnd w:id="1942"/>
    </w:p>
    <w:p w14:paraId="318C4B15" w14:textId="77777777" w:rsidR="00526661" w:rsidRDefault="00526661" w:rsidP="00526661">
      <w:pPr>
        <w:spacing w:line="360" w:lineRule="auto"/>
        <w:ind w:firstLineChars="200" w:firstLine="480"/>
        <w:jc w:val="left"/>
        <w:rPr>
          <w:kern w:val="0"/>
          <w:sz w:val="24"/>
          <w:u w:val="single"/>
        </w:rPr>
      </w:pPr>
      <w:r>
        <w:rPr>
          <w:sz w:val="24"/>
        </w:rPr>
        <w:t>关于其他保险的约定：</w:t>
      </w:r>
    </w:p>
    <w:p w14:paraId="6E292FC8" w14:textId="77777777" w:rsidR="00526661" w:rsidRDefault="00526661" w:rsidP="00526661">
      <w:pPr>
        <w:spacing w:line="360" w:lineRule="auto"/>
        <w:ind w:firstLineChars="200" w:firstLine="480"/>
        <w:jc w:val="left"/>
        <w:rPr>
          <w:kern w:val="0"/>
          <w:sz w:val="24"/>
          <w:u w:val="single"/>
        </w:rPr>
      </w:pPr>
      <w:r>
        <w:rPr>
          <w:kern w:val="0"/>
          <w:sz w:val="24"/>
          <w:u w:val="single"/>
        </w:rPr>
        <w:t>1</w:t>
      </w:r>
      <w:r>
        <w:rPr>
          <w:kern w:val="0"/>
          <w:sz w:val="24"/>
          <w:u w:val="single"/>
        </w:rPr>
        <w:t>）承包人应为本工程办理第三方责任险；</w:t>
      </w:r>
    </w:p>
    <w:p w14:paraId="3D1AEC9D" w14:textId="77777777" w:rsidR="00526661" w:rsidRDefault="00526661" w:rsidP="00526661">
      <w:pPr>
        <w:spacing w:line="360" w:lineRule="auto"/>
        <w:ind w:firstLineChars="200" w:firstLine="480"/>
        <w:jc w:val="left"/>
        <w:rPr>
          <w:kern w:val="0"/>
          <w:sz w:val="24"/>
        </w:rPr>
      </w:pPr>
      <w:r>
        <w:rPr>
          <w:kern w:val="0"/>
          <w:sz w:val="24"/>
          <w:u w:val="single"/>
        </w:rPr>
        <w:t>2</w:t>
      </w:r>
      <w:r>
        <w:rPr>
          <w:kern w:val="0"/>
          <w:sz w:val="24"/>
          <w:u w:val="single"/>
        </w:rPr>
        <w:t>）承包人应为为其员工及其聘请的第三方人员办理工伤保险和人身意外伤害险，工伤保险及意外伤害险等相应保单及资料在开工后</w:t>
      </w:r>
      <w:r>
        <w:rPr>
          <w:kern w:val="0"/>
          <w:sz w:val="24"/>
          <w:u w:val="single"/>
        </w:rPr>
        <w:t>7</w:t>
      </w:r>
      <w:r>
        <w:rPr>
          <w:kern w:val="0"/>
          <w:sz w:val="24"/>
          <w:u w:val="single"/>
        </w:rPr>
        <w:t>天内上报发包人。</w:t>
      </w:r>
    </w:p>
    <w:p w14:paraId="4CF41EAC" w14:textId="77777777" w:rsidR="00526661" w:rsidRDefault="00526661" w:rsidP="00526661">
      <w:pPr>
        <w:spacing w:line="360" w:lineRule="auto"/>
        <w:ind w:firstLineChars="200" w:firstLine="480"/>
        <w:jc w:val="left"/>
        <w:rPr>
          <w:sz w:val="24"/>
          <w:u w:val="single"/>
        </w:rPr>
      </w:pPr>
      <w:r>
        <w:rPr>
          <w:sz w:val="24"/>
        </w:rPr>
        <w:t>承包人是否应为其施工设备等办理财产保险：</w:t>
      </w:r>
      <w:r>
        <w:rPr>
          <w:sz w:val="24"/>
          <w:u w:val="single"/>
        </w:rPr>
        <w:t xml:space="preserve"> </w:t>
      </w:r>
      <w:r>
        <w:rPr>
          <w:sz w:val="24"/>
          <w:u w:val="single"/>
        </w:rPr>
        <w:t>是</w:t>
      </w:r>
      <w:r>
        <w:rPr>
          <w:sz w:val="24"/>
          <w:u w:val="single"/>
        </w:rPr>
        <w:t xml:space="preserve">  </w:t>
      </w:r>
      <w:r>
        <w:rPr>
          <w:sz w:val="24"/>
        </w:rPr>
        <w:t>。</w:t>
      </w:r>
    </w:p>
    <w:p w14:paraId="4C498BF1" w14:textId="77777777" w:rsidR="00526661" w:rsidRDefault="00526661" w:rsidP="00526661">
      <w:pPr>
        <w:spacing w:line="360" w:lineRule="auto"/>
        <w:ind w:firstLineChars="200" w:firstLine="480"/>
        <w:outlineLvl w:val="2"/>
        <w:rPr>
          <w:sz w:val="24"/>
        </w:rPr>
      </w:pPr>
      <w:bookmarkStart w:id="1943" w:name="_Toc221254894"/>
      <w:bookmarkStart w:id="1944" w:name="_Toc75263463"/>
      <w:bookmarkStart w:id="1945" w:name="_Toc4543"/>
      <w:bookmarkStart w:id="1946" w:name="_Toc81556123"/>
      <w:bookmarkStart w:id="1947" w:name="_Toc75263100"/>
      <w:bookmarkStart w:id="1948" w:name="_Toc75262817"/>
      <w:bookmarkStart w:id="1949" w:name="_Toc23310917"/>
      <w:bookmarkStart w:id="1950" w:name="_Toc205054870"/>
      <w:bookmarkStart w:id="1951" w:name="_Toc205055098"/>
      <w:bookmarkStart w:id="1952" w:name="_Toc205055326"/>
      <w:r>
        <w:rPr>
          <w:sz w:val="24"/>
        </w:rPr>
        <w:t xml:space="preserve">18.7 </w:t>
      </w:r>
      <w:r>
        <w:rPr>
          <w:sz w:val="24"/>
        </w:rPr>
        <w:t>通知义务</w:t>
      </w:r>
      <w:bookmarkEnd w:id="1943"/>
      <w:bookmarkEnd w:id="1944"/>
      <w:bookmarkEnd w:id="1945"/>
      <w:bookmarkEnd w:id="1946"/>
      <w:bookmarkEnd w:id="1947"/>
      <w:bookmarkEnd w:id="1948"/>
      <w:bookmarkEnd w:id="1949"/>
      <w:bookmarkEnd w:id="1950"/>
      <w:bookmarkEnd w:id="1951"/>
      <w:bookmarkEnd w:id="1952"/>
    </w:p>
    <w:p w14:paraId="3C8A8620" w14:textId="77777777" w:rsidR="00526661" w:rsidRDefault="00526661" w:rsidP="00526661">
      <w:pPr>
        <w:spacing w:line="360" w:lineRule="auto"/>
        <w:ind w:firstLineChars="200" w:firstLine="480"/>
        <w:jc w:val="left"/>
        <w:rPr>
          <w:sz w:val="24"/>
          <w:u w:val="single"/>
        </w:rPr>
      </w:pPr>
      <w:r>
        <w:rPr>
          <w:kern w:val="0"/>
          <w:sz w:val="24"/>
        </w:rPr>
        <w:t>关于变更保险合同时的通知义务的约定：</w:t>
      </w:r>
      <w:r>
        <w:rPr>
          <w:sz w:val="24"/>
          <w:u w:val="single"/>
        </w:rPr>
        <w:t xml:space="preserve"> 7</w:t>
      </w:r>
      <w:r>
        <w:rPr>
          <w:sz w:val="24"/>
          <w:u w:val="single"/>
        </w:rPr>
        <w:t>日内通知保险各相关方</w:t>
      </w:r>
      <w:r>
        <w:rPr>
          <w:sz w:val="24"/>
          <w:u w:val="single"/>
        </w:rPr>
        <w:t xml:space="preserve"> </w:t>
      </w:r>
      <w:r>
        <w:rPr>
          <w:sz w:val="24"/>
        </w:rPr>
        <w:t>。</w:t>
      </w:r>
    </w:p>
    <w:p w14:paraId="294850D8" w14:textId="77777777" w:rsidR="00526661" w:rsidRDefault="00526661" w:rsidP="00526661">
      <w:pPr>
        <w:pStyle w:val="21"/>
        <w:spacing w:before="0" w:line="360" w:lineRule="auto"/>
        <w:jc w:val="left"/>
        <w:rPr>
          <w:b w:val="0"/>
          <w:sz w:val="28"/>
          <w:szCs w:val="21"/>
        </w:rPr>
      </w:pPr>
      <w:bookmarkStart w:id="1953" w:name="_Toc226165635"/>
      <w:bookmarkStart w:id="1954" w:name="_Toc81556124"/>
      <w:bookmarkStart w:id="1955" w:name="_Toc417085405"/>
      <w:bookmarkStart w:id="1956" w:name="_Toc75262818"/>
      <w:bookmarkStart w:id="1957" w:name="_Toc205054871"/>
      <w:bookmarkStart w:id="1958" w:name="_Toc205055099"/>
      <w:bookmarkStart w:id="1959" w:name="_Toc205055327"/>
      <w:bookmarkEnd w:id="1828"/>
      <w:bookmarkEnd w:id="1829"/>
      <w:bookmarkEnd w:id="1830"/>
      <w:bookmarkEnd w:id="1831"/>
      <w:bookmarkEnd w:id="1832"/>
      <w:bookmarkEnd w:id="1833"/>
      <w:bookmarkEnd w:id="1834"/>
      <w:bookmarkEnd w:id="1835"/>
      <w:bookmarkEnd w:id="1836"/>
      <w:bookmarkEnd w:id="1837"/>
      <w:bookmarkEnd w:id="1838"/>
      <w:bookmarkEnd w:id="1839"/>
      <w:r>
        <w:rPr>
          <w:b w:val="0"/>
          <w:sz w:val="28"/>
          <w:szCs w:val="21"/>
        </w:rPr>
        <w:t xml:space="preserve">20. </w:t>
      </w:r>
      <w:r>
        <w:rPr>
          <w:b w:val="0"/>
          <w:sz w:val="28"/>
          <w:szCs w:val="21"/>
        </w:rPr>
        <w:t>争议解决</w:t>
      </w:r>
      <w:bookmarkEnd w:id="1953"/>
      <w:bookmarkEnd w:id="1954"/>
      <w:bookmarkEnd w:id="1955"/>
      <w:bookmarkEnd w:id="1956"/>
      <w:bookmarkEnd w:id="1957"/>
      <w:bookmarkEnd w:id="1958"/>
      <w:bookmarkEnd w:id="1959"/>
    </w:p>
    <w:p w14:paraId="5652326D" w14:textId="77777777" w:rsidR="00526661" w:rsidRDefault="00526661" w:rsidP="00526661">
      <w:pPr>
        <w:spacing w:line="360" w:lineRule="auto"/>
        <w:ind w:firstLineChars="200" w:firstLine="480"/>
        <w:outlineLvl w:val="2"/>
        <w:rPr>
          <w:sz w:val="24"/>
        </w:rPr>
      </w:pPr>
      <w:bookmarkStart w:id="1960" w:name="_Toc81556125"/>
      <w:bookmarkStart w:id="1961" w:name="_Toc1731520220"/>
      <w:bookmarkStart w:id="1962" w:name="_Toc4610"/>
      <w:bookmarkStart w:id="1963" w:name="_Toc75263465"/>
      <w:bookmarkStart w:id="1964" w:name="_Toc75263102"/>
      <w:bookmarkStart w:id="1965" w:name="_Toc846612084"/>
      <w:bookmarkStart w:id="1966" w:name="_Toc75262819"/>
      <w:bookmarkStart w:id="1967" w:name="_Toc205054872"/>
      <w:bookmarkStart w:id="1968" w:name="_Toc205055100"/>
      <w:bookmarkStart w:id="1969" w:name="_Toc205055328"/>
      <w:r>
        <w:rPr>
          <w:sz w:val="24"/>
        </w:rPr>
        <w:t xml:space="preserve">20.3 </w:t>
      </w:r>
      <w:r>
        <w:rPr>
          <w:sz w:val="24"/>
        </w:rPr>
        <w:t>争议评审</w:t>
      </w:r>
      <w:bookmarkEnd w:id="1960"/>
      <w:bookmarkEnd w:id="1961"/>
      <w:bookmarkEnd w:id="1962"/>
      <w:bookmarkEnd w:id="1963"/>
      <w:bookmarkEnd w:id="1964"/>
      <w:bookmarkEnd w:id="1965"/>
      <w:bookmarkEnd w:id="1966"/>
      <w:bookmarkEnd w:id="1967"/>
      <w:bookmarkEnd w:id="1968"/>
      <w:bookmarkEnd w:id="1969"/>
    </w:p>
    <w:p w14:paraId="2A657623" w14:textId="77777777" w:rsidR="00526661" w:rsidRDefault="00526661" w:rsidP="00526661">
      <w:pPr>
        <w:spacing w:line="360" w:lineRule="auto"/>
        <w:ind w:firstLineChars="200" w:firstLine="480"/>
        <w:jc w:val="left"/>
        <w:rPr>
          <w:sz w:val="24"/>
        </w:rPr>
      </w:pPr>
      <w:r>
        <w:rPr>
          <w:sz w:val="24"/>
        </w:rPr>
        <w:t>本款补充</w:t>
      </w:r>
      <w:r>
        <w:rPr>
          <w:sz w:val="24"/>
        </w:rPr>
        <w:t>20.3.1</w:t>
      </w:r>
      <w:r>
        <w:rPr>
          <w:sz w:val="24"/>
        </w:rPr>
        <w:t>。</w:t>
      </w:r>
    </w:p>
    <w:p w14:paraId="1171DDD5" w14:textId="77777777" w:rsidR="00526661" w:rsidRDefault="00526661" w:rsidP="00526661">
      <w:pPr>
        <w:spacing w:line="360" w:lineRule="auto"/>
        <w:ind w:leftChars="71" w:left="149" w:firstLineChars="150" w:firstLine="360"/>
        <w:jc w:val="left"/>
        <w:rPr>
          <w:sz w:val="18"/>
          <w:szCs w:val="21"/>
        </w:rPr>
      </w:pPr>
      <w:r>
        <w:rPr>
          <w:sz w:val="24"/>
        </w:rPr>
        <w:t>合同当事人是否同意将工程争议提交争议评审小组决定：</w:t>
      </w:r>
      <w:r>
        <w:rPr>
          <w:sz w:val="24"/>
          <w:u w:val="single"/>
        </w:rPr>
        <w:t xml:space="preserve">/ </w:t>
      </w:r>
      <w:r>
        <w:rPr>
          <w:sz w:val="24"/>
        </w:rPr>
        <w:t>。</w:t>
      </w:r>
    </w:p>
    <w:bookmarkEnd w:id="1840"/>
    <w:bookmarkEnd w:id="1841"/>
    <w:bookmarkEnd w:id="1842"/>
    <w:p w14:paraId="5857E1EF" w14:textId="77777777" w:rsidR="00526661" w:rsidRDefault="00526661" w:rsidP="00526661">
      <w:pPr>
        <w:spacing w:line="360" w:lineRule="auto"/>
        <w:ind w:firstLineChars="200" w:firstLine="480"/>
        <w:jc w:val="left"/>
        <w:rPr>
          <w:sz w:val="24"/>
        </w:rPr>
      </w:pPr>
      <w:r>
        <w:rPr>
          <w:sz w:val="24"/>
        </w:rPr>
        <w:t xml:space="preserve">20.3.1 </w:t>
      </w:r>
      <w:r>
        <w:rPr>
          <w:sz w:val="24"/>
        </w:rPr>
        <w:t>争议评审小组的确定</w:t>
      </w:r>
    </w:p>
    <w:p w14:paraId="3E837873" w14:textId="77777777" w:rsidR="00526661" w:rsidRDefault="00526661" w:rsidP="00526661">
      <w:pPr>
        <w:spacing w:line="360" w:lineRule="auto"/>
        <w:ind w:firstLineChars="200" w:firstLine="480"/>
        <w:jc w:val="left"/>
        <w:rPr>
          <w:sz w:val="24"/>
        </w:rPr>
      </w:pPr>
      <w:r>
        <w:rPr>
          <w:sz w:val="24"/>
        </w:rPr>
        <w:t>关于评审机构的约定：</w:t>
      </w:r>
      <w:r>
        <w:rPr>
          <w:sz w:val="24"/>
          <w:u w:val="single"/>
        </w:rPr>
        <w:t xml:space="preserve">  /                             </w:t>
      </w:r>
      <w:r>
        <w:rPr>
          <w:sz w:val="24"/>
        </w:rPr>
        <w:t>。</w:t>
      </w:r>
    </w:p>
    <w:p w14:paraId="54B09976" w14:textId="77777777" w:rsidR="00526661" w:rsidRDefault="00526661" w:rsidP="00526661">
      <w:pPr>
        <w:spacing w:line="360" w:lineRule="auto"/>
        <w:ind w:firstLineChars="200" w:firstLine="480"/>
        <w:jc w:val="left"/>
        <w:rPr>
          <w:sz w:val="24"/>
          <w:u w:val="single"/>
        </w:rPr>
      </w:pPr>
      <w:r>
        <w:rPr>
          <w:sz w:val="24"/>
        </w:rPr>
        <w:t>争议评审小组成员的确定：</w:t>
      </w:r>
      <w:r>
        <w:rPr>
          <w:sz w:val="24"/>
          <w:u w:val="single"/>
        </w:rPr>
        <w:t xml:space="preserve">   /                        </w:t>
      </w:r>
      <w:r>
        <w:rPr>
          <w:sz w:val="24"/>
        </w:rPr>
        <w:t>。</w:t>
      </w:r>
    </w:p>
    <w:p w14:paraId="15FC1ADD" w14:textId="77777777" w:rsidR="00526661" w:rsidRDefault="00526661" w:rsidP="00526661">
      <w:pPr>
        <w:spacing w:line="360" w:lineRule="auto"/>
        <w:ind w:firstLineChars="200" w:firstLine="480"/>
        <w:jc w:val="left"/>
        <w:rPr>
          <w:sz w:val="24"/>
        </w:rPr>
      </w:pPr>
      <w:r>
        <w:rPr>
          <w:sz w:val="24"/>
        </w:rPr>
        <w:t>选定争议评审员的期限：</w:t>
      </w:r>
      <w:r>
        <w:rPr>
          <w:sz w:val="24"/>
          <w:u w:val="single"/>
        </w:rPr>
        <w:t xml:space="preserve">    /                         </w:t>
      </w:r>
      <w:r>
        <w:rPr>
          <w:sz w:val="24"/>
        </w:rPr>
        <w:t>。</w:t>
      </w:r>
    </w:p>
    <w:p w14:paraId="039F3F58" w14:textId="77777777" w:rsidR="00526661" w:rsidRDefault="00526661" w:rsidP="00526661">
      <w:pPr>
        <w:spacing w:line="360" w:lineRule="auto"/>
        <w:ind w:firstLineChars="200" w:firstLine="480"/>
        <w:jc w:val="left"/>
        <w:rPr>
          <w:sz w:val="24"/>
        </w:rPr>
      </w:pPr>
      <w:r>
        <w:rPr>
          <w:sz w:val="24"/>
        </w:rPr>
        <w:t>争议评审小组成员的报酬承担方式：</w:t>
      </w:r>
      <w:r>
        <w:rPr>
          <w:sz w:val="24"/>
          <w:u w:val="single"/>
        </w:rPr>
        <w:t xml:space="preserve">  /                 </w:t>
      </w:r>
      <w:r>
        <w:rPr>
          <w:sz w:val="24"/>
        </w:rPr>
        <w:t>。</w:t>
      </w:r>
    </w:p>
    <w:p w14:paraId="0F4DC925" w14:textId="77777777" w:rsidR="00526661" w:rsidRDefault="00526661" w:rsidP="00526661">
      <w:pPr>
        <w:spacing w:line="360" w:lineRule="auto"/>
        <w:ind w:firstLineChars="200" w:firstLine="480"/>
        <w:jc w:val="left"/>
        <w:rPr>
          <w:sz w:val="24"/>
        </w:rPr>
      </w:pPr>
      <w:r>
        <w:rPr>
          <w:sz w:val="24"/>
        </w:rPr>
        <w:t>其他事项的约定：</w:t>
      </w:r>
      <w:r>
        <w:rPr>
          <w:sz w:val="24"/>
          <w:u w:val="single"/>
        </w:rPr>
        <w:t xml:space="preserve">  /                                 </w:t>
      </w:r>
      <w:r>
        <w:rPr>
          <w:sz w:val="24"/>
        </w:rPr>
        <w:t>。</w:t>
      </w:r>
    </w:p>
    <w:p w14:paraId="362A506E" w14:textId="77777777" w:rsidR="00526661" w:rsidRDefault="00526661" w:rsidP="00526661">
      <w:pPr>
        <w:autoSpaceDE w:val="0"/>
        <w:autoSpaceDN w:val="0"/>
        <w:adjustRightInd w:val="0"/>
        <w:spacing w:line="360" w:lineRule="auto"/>
        <w:ind w:firstLineChars="200" w:firstLine="480"/>
        <w:jc w:val="left"/>
        <w:rPr>
          <w:kern w:val="0"/>
          <w:sz w:val="24"/>
        </w:rPr>
      </w:pPr>
      <w:r>
        <w:rPr>
          <w:kern w:val="0"/>
          <w:sz w:val="24"/>
        </w:rPr>
        <w:t xml:space="preserve">20.3.2 </w:t>
      </w:r>
      <w:r>
        <w:rPr>
          <w:kern w:val="0"/>
          <w:sz w:val="24"/>
        </w:rPr>
        <w:t>争议评审小组的决定</w:t>
      </w:r>
    </w:p>
    <w:p w14:paraId="105C6A73" w14:textId="77777777" w:rsidR="00526661" w:rsidRDefault="00526661" w:rsidP="00526661">
      <w:pPr>
        <w:spacing w:line="360" w:lineRule="auto"/>
        <w:ind w:firstLineChars="200" w:firstLine="480"/>
        <w:jc w:val="left"/>
        <w:rPr>
          <w:sz w:val="24"/>
          <w:u w:val="single"/>
        </w:rPr>
      </w:pPr>
      <w:r>
        <w:rPr>
          <w:sz w:val="24"/>
        </w:rPr>
        <w:t>合同当事人关于本项的约定：</w:t>
      </w:r>
      <w:r>
        <w:rPr>
          <w:sz w:val="24"/>
          <w:u w:val="single"/>
        </w:rPr>
        <w:t xml:space="preserve">  /    </w:t>
      </w:r>
      <w:r>
        <w:rPr>
          <w:sz w:val="24"/>
        </w:rPr>
        <w:t>。</w:t>
      </w:r>
    </w:p>
    <w:p w14:paraId="446C7320" w14:textId="77777777" w:rsidR="00526661" w:rsidRDefault="00526661" w:rsidP="00526661">
      <w:pPr>
        <w:spacing w:line="360" w:lineRule="auto"/>
        <w:ind w:firstLineChars="200" w:firstLine="480"/>
        <w:outlineLvl w:val="2"/>
        <w:rPr>
          <w:sz w:val="24"/>
        </w:rPr>
      </w:pPr>
      <w:bookmarkStart w:id="1970" w:name="_Toc75263466"/>
      <w:bookmarkStart w:id="1971" w:name="_Toc75262820"/>
      <w:bookmarkStart w:id="1972" w:name="_Toc30811"/>
      <w:bookmarkStart w:id="1973" w:name="_Toc81556126"/>
      <w:bookmarkStart w:id="1974" w:name="_Toc75263103"/>
      <w:bookmarkStart w:id="1975" w:name="_Toc2061672555"/>
      <w:bookmarkStart w:id="1976" w:name="_Toc1638028047"/>
      <w:bookmarkStart w:id="1977" w:name="_Toc205054873"/>
      <w:bookmarkStart w:id="1978" w:name="_Toc205055101"/>
      <w:bookmarkStart w:id="1979" w:name="_Toc205055329"/>
      <w:r>
        <w:rPr>
          <w:sz w:val="24"/>
        </w:rPr>
        <w:t xml:space="preserve">20.4 </w:t>
      </w:r>
      <w:r>
        <w:rPr>
          <w:sz w:val="24"/>
        </w:rPr>
        <w:t>仲裁或诉讼</w:t>
      </w:r>
      <w:bookmarkEnd w:id="1843"/>
      <w:bookmarkEnd w:id="1970"/>
      <w:bookmarkEnd w:id="1971"/>
      <w:bookmarkEnd w:id="1972"/>
      <w:bookmarkEnd w:id="1973"/>
      <w:bookmarkEnd w:id="1974"/>
      <w:bookmarkEnd w:id="1975"/>
      <w:bookmarkEnd w:id="1976"/>
      <w:bookmarkEnd w:id="1977"/>
      <w:bookmarkEnd w:id="1978"/>
      <w:bookmarkEnd w:id="1979"/>
    </w:p>
    <w:p w14:paraId="0F89790E" w14:textId="77777777" w:rsidR="00526661" w:rsidRDefault="00526661" w:rsidP="00526661">
      <w:pPr>
        <w:spacing w:line="360" w:lineRule="auto"/>
        <w:ind w:firstLineChars="200" w:firstLine="480"/>
        <w:rPr>
          <w:sz w:val="24"/>
        </w:rPr>
      </w:pPr>
      <w:r>
        <w:rPr>
          <w:sz w:val="24"/>
        </w:rPr>
        <w:t>本款修改为：</w:t>
      </w:r>
    </w:p>
    <w:p w14:paraId="27F5CD2D" w14:textId="77777777" w:rsidR="00526661" w:rsidRDefault="00526661" w:rsidP="00526661">
      <w:pPr>
        <w:spacing w:line="360" w:lineRule="auto"/>
        <w:ind w:firstLineChars="200" w:firstLine="480"/>
        <w:jc w:val="left"/>
        <w:rPr>
          <w:sz w:val="24"/>
        </w:rPr>
      </w:pPr>
      <w:r>
        <w:rPr>
          <w:sz w:val="24"/>
        </w:rPr>
        <w:t>因合同及合同有关事项发生的争议，按下列第</w:t>
      </w:r>
      <w:r>
        <w:rPr>
          <w:sz w:val="24"/>
          <w:u w:val="single"/>
        </w:rPr>
        <w:t xml:space="preserve">  2  </w:t>
      </w:r>
      <w:r>
        <w:rPr>
          <w:sz w:val="24"/>
        </w:rPr>
        <w:t>种方式解决：</w:t>
      </w:r>
    </w:p>
    <w:p w14:paraId="1BCD0EF1" w14:textId="77777777" w:rsidR="00526661" w:rsidRDefault="00526661" w:rsidP="00526661">
      <w:pPr>
        <w:spacing w:line="360" w:lineRule="auto"/>
        <w:ind w:firstLineChars="200" w:firstLine="480"/>
        <w:jc w:val="left"/>
        <w:rPr>
          <w:sz w:val="24"/>
        </w:rPr>
      </w:pPr>
      <w:r>
        <w:rPr>
          <w:sz w:val="24"/>
        </w:rPr>
        <w:t>（</w:t>
      </w:r>
      <w:r>
        <w:rPr>
          <w:sz w:val="24"/>
        </w:rPr>
        <w:t>1</w:t>
      </w:r>
      <w:r>
        <w:rPr>
          <w:sz w:val="24"/>
        </w:rPr>
        <w:t>）向</w:t>
      </w:r>
      <w:r>
        <w:rPr>
          <w:sz w:val="24"/>
          <w:u w:val="single"/>
        </w:rPr>
        <w:t xml:space="preserve">   /   </w:t>
      </w:r>
      <w:r>
        <w:rPr>
          <w:sz w:val="24"/>
        </w:rPr>
        <w:t>仲裁委员会申请仲裁；</w:t>
      </w:r>
    </w:p>
    <w:p w14:paraId="24C2F3FE" w14:textId="77777777" w:rsidR="00526661" w:rsidRDefault="00526661" w:rsidP="00526661">
      <w:pPr>
        <w:spacing w:line="360" w:lineRule="auto"/>
        <w:ind w:firstLineChars="200" w:firstLine="480"/>
        <w:jc w:val="left"/>
        <w:rPr>
          <w:sz w:val="24"/>
        </w:rPr>
      </w:pPr>
      <w:r>
        <w:rPr>
          <w:sz w:val="24"/>
        </w:rPr>
        <w:t>（</w:t>
      </w:r>
      <w:r>
        <w:rPr>
          <w:sz w:val="24"/>
        </w:rPr>
        <w:t>2</w:t>
      </w:r>
      <w:r>
        <w:rPr>
          <w:sz w:val="24"/>
        </w:rPr>
        <w:t>）依法向</w:t>
      </w:r>
      <w:r>
        <w:rPr>
          <w:sz w:val="24"/>
          <w:u w:val="single"/>
        </w:rPr>
        <w:t xml:space="preserve">   </w:t>
      </w:r>
      <w:r>
        <w:rPr>
          <w:sz w:val="24"/>
          <w:u w:val="single"/>
        </w:rPr>
        <w:t>北京市海淀区</w:t>
      </w:r>
      <w:r>
        <w:rPr>
          <w:sz w:val="24"/>
          <w:u w:val="single"/>
        </w:rPr>
        <w:t xml:space="preserve">  </w:t>
      </w:r>
      <w:r>
        <w:rPr>
          <w:sz w:val="24"/>
        </w:rPr>
        <w:t>人民法院起诉。</w:t>
      </w:r>
      <w:bookmarkEnd w:id="1844"/>
      <w:bookmarkEnd w:id="1845"/>
      <w:bookmarkEnd w:id="1846"/>
      <w:bookmarkEnd w:id="1847"/>
      <w:bookmarkEnd w:id="1848"/>
      <w:bookmarkEnd w:id="1849"/>
    </w:p>
    <w:p w14:paraId="661712D7" w14:textId="77777777" w:rsidR="00526661" w:rsidRDefault="00526661" w:rsidP="00526661">
      <w:pPr>
        <w:spacing w:line="360" w:lineRule="auto"/>
        <w:ind w:firstLineChars="200" w:firstLine="480"/>
        <w:outlineLvl w:val="2"/>
        <w:rPr>
          <w:sz w:val="24"/>
        </w:rPr>
      </w:pPr>
      <w:bookmarkStart w:id="1980" w:name="_Toc75263104"/>
      <w:bookmarkStart w:id="1981" w:name="_Toc6183"/>
      <w:bookmarkStart w:id="1982" w:name="_Toc75262821"/>
      <w:bookmarkStart w:id="1983" w:name="_Toc81556127"/>
      <w:bookmarkStart w:id="1984" w:name="_Toc452738762"/>
      <w:bookmarkStart w:id="1985" w:name="_Toc75263467"/>
      <w:bookmarkStart w:id="1986" w:name="_Toc365353596"/>
      <w:bookmarkStart w:id="1987" w:name="_Toc205054874"/>
      <w:bookmarkStart w:id="1988" w:name="_Toc205055102"/>
      <w:bookmarkStart w:id="1989" w:name="_Toc205055330"/>
      <w:r>
        <w:rPr>
          <w:sz w:val="24"/>
        </w:rPr>
        <w:t xml:space="preserve">20.5 </w:t>
      </w:r>
      <w:r>
        <w:rPr>
          <w:sz w:val="24"/>
        </w:rPr>
        <w:t>通知送达</w:t>
      </w:r>
      <w:bookmarkEnd w:id="1980"/>
      <w:bookmarkEnd w:id="1981"/>
      <w:bookmarkEnd w:id="1982"/>
      <w:bookmarkEnd w:id="1983"/>
      <w:bookmarkEnd w:id="1984"/>
      <w:bookmarkEnd w:id="1985"/>
      <w:bookmarkEnd w:id="1986"/>
      <w:bookmarkEnd w:id="1987"/>
      <w:bookmarkEnd w:id="1988"/>
      <w:bookmarkEnd w:id="1989"/>
    </w:p>
    <w:p w14:paraId="1E3AAB75" w14:textId="77777777" w:rsidR="00526661" w:rsidRDefault="00526661" w:rsidP="00526661">
      <w:pPr>
        <w:snapToGrid w:val="0"/>
        <w:spacing w:line="360" w:lineRule="auto"/>
        <w:ind w:firstLineChars="200" w:firstLine="480"/>
        <w:rPr>
          <w:sz w:val="24"/>
        </w:rPr>
      </w:pPr>
      <w:bookmarkStart w:id="1990" w:name="_Toc921481975"/>
      <w:bookmarkStart w:id="1991" w:name="_Toc1318438321"/>
      <w:r>
        <w:rPr>
          <w:sz w:val="24"/>
        </w:rPr>
        <w:t>本款补充：</w:t>
      </w:r>
      <w:bookmarkEnd w:id="1990"/>
      <w:bookmarkEnd w:id="1991"/>
    </w:p>
    <w:p w14:paraId="4BD069D1" w14:textId="77777777" w:rsidR="00526661" w:rsidRDefault="00526661" w:rsidP="00526661">
      <w:pPr>
        <w:snapToGrid w:val="0"/>
        <w:spacing w:line="360" w:lineRule="auto"/>
        <w:ind w:firstLineChars="200" w:firstLine="480"/>
        <w:rPr>
          <w:sz w:val="24"/>
        </w:rPr>
      </w:pPr>
      <w:bookmarkStart w:id="1992" w:name="_Toc1414635822"/>
      <w:bookmarkStart w:id="1993" w:name="_Toc626862138"/>
      <w:r>
        <w:rPr>
          <w:sz w:val="24"/>
        </w:rPr>
        <w:t>双方确认本合同载明的联系方式（联系电话、电子信箱、传真号码及通信地址）准确无误，如有变更应以书面方式及时通知另一方。由于一方联系方式错误、不详或者无法识别等导致无法送达，或者联系方式变更未及时通知另一方，以及其他不可归责于送达方原因造成相关通知或者文件无法送达、拒绝签收，则相关通知或文件自寄送或发送后第</w:t>
      </w:r>
      <w:r>
        <w:rPr>
          <w:sz w:val="24"/>
          <w:u w:val="single"/>
        </w:rPr>
        <w:t xml:space="preserve"> 3 </w:t>
      </w:r>
      <w:r>
        <w:rPr>
          <w:sz w:val="24"/>
        </w:rPr>
        <w:t>天起视为已送达。</w:t>
      </w:r>
      <w:bookmarkEnd w:id="1992"/>
      <w:bookmarkEnd w:id="1993"/>
    </w:p>
    <w:p w14:paraId="4252314D" w14:textId="77777777" w:rsidR="00526661" w:rsidRDefault="00526661" w:rsidP="00526661">
      <w:pPr>
        <w:snapToGrid w:val="0"/>
        <w:spacing w:line="360" w:lineRule="auto"/>
        <w:ind w:firstLineChars="200" w:firstLine="480"/>
        <w:rPr>
          <w:sz w:val="24"/>
        </w:rPr>
      </w:pPr>
      <w:r>
        <w:rPr>
          <w:rFonts w:hint="eastAsia"/>
          <w:sz w:val="24"/>
        </w:rPr>
        <w:t>2</w:t>
      </w:r>
      <w:r>
        <w:rPr>
          <w:sz w:val="24"/>
        </w:rPr>
        <w:t>0</w:t>
      </w:r>
      <w:r>
        <w:rPr>
          <w:rFonts w:hint="eastAsia"/>
          <w:sz w:val="24"/>
        </w:rPr>
        <w:t>.</w:t>
      </w:r>
      <w:r>
        <w:rPr>
          <w:sz w:val="24"/>
        </w:rPr>
        <w:t>6</w:t>
      </w:r>
      <w:r>
        <w:rPr>
          <w:sz w:val="24"/>
        </w:rPr>
        <w:t>补充条款</w:t>
      </w:r>
    </w:p>
    <w:p w14:paraId="663A22A6" w14:textId="77777777" w:rsidR="00526661" w:rsidRDefault="00526661" w:rsidP="00526661">
      <w:pPr>
        <w:snapToGrid w:val="0"/>
        <w:spacing w:line="360" w:lineRule="auto"/>
        <w:ind w:firstLineChars="200" w:firstLine="480"/>
        <w:rPr>
          <w:sz w:val="24"/>
        </w:rPr>
      </w:pPr>
      <w:r>
        <w:rPr>
          <w:sz w:val="24"/>
        </w:rPr>
        <w:t>（</w:t>
      </w:r>
      <w:r>
        <w:rPr>
          <w:sz w:val="24"/>
        </w:rPr>
        <w:t>1</w:t>
      </w:r>
      <w:r>
        <w:rPr>
          <w:sz w:val="24"/>
        </w:rPr>
        <w:t>）承包人所提供的建设工程文件档案，应遵照北京市城建档案管理的有关规定执行。</w:t>
      </w:r>
    </w:p>
    <w:p w14:paraId="5F5025AD" w14:textId="77777777" w:rsidR="00526661" w:rsidRDefault="00526661" w:rsidP="00526661">
      <w:pPr>
        <w:snapToGrid w:val="0"/>
        <w:spacing w:line="360" w:lineRule="auto"/>
        <w:ind w:firstLineChars="200" w:firstLine="480"/>
        <w:rPr>
          <w:sz w:val="24"/>
        </w:rPr>
      </w:pPr>
      <w:r>
        <w:rPr>
          <w:sz w:val="24"/>
        </w:rPr>
        <w:t>（</w:t>
      </w:r>
      <w:r>
        <w:rPr>
          <w:sz w:val="24"/>
        </w:rPr>
        <w:t>2</w:t>
      </w:r>
      <w:r>
        <w:rPr>
          <w:sz w:val="24"/>
        </w:rPr>
        <w:t>）承包人承诺书为本合同附件。</w:t>
      </w:r>
    </w:p>
    <w:p w14:paraId="20C242DA" w14:textId="77777777" w:rsidR="00526661" w:rsidRDefault="00526661" w:rsidP="00526661">
      <w:pPr>
        <w:snapToGrid w:val="0"/>
        <w:spacing w:line="360" w:lineRule="auto"/>
        <w:ind w:firstLineChars="200" w:firstLine="480"/>
        <w:rPr>
          <w:sz w:val="24"/>
        </w:rPr>
      </w:pPr>
      <w:r>
        <w:rPr>
          <w:sz w:val="24"/>
        </w:rPr>
        <w:t>（</w:t>
      </w:r>
      <w:r>
        <w:rPr>
          <w:sz w:val="24"/>
        </w:rPr>
        <w:t>3</w:t>
      </w:r>
      <w:r>
        <w:rPr>
          <w:sz w:val="24"/>
        </w:rPr>
        <w:t>）因承包人在实际施工过程中对投标施工组织设计和施工工艺技术方案进行细化、完善、补充、修改，所增加的费用，均由承包人自行承担。</w:t>
      </w:r>
    </w:p>
    <w:p w14:paraId="578B7957" w14:textId="77777777" w:rsidR="00526661" w:rsidRDefault="00526661" w:rsidP="00526661">
      <w:pPr>
        <w:snapToGrid w:val="0"/>
        <w:spacing w:line="360" w:lineRule="auto"/>
        <w:ind w:firstLineChars="200" w:firstLine="480"/>
        <w:rPr>
          <w:sz w:val="24"/>
        </w:rPr>
      </w:pPr>
      <w:r>
        <w:rPr>
          <w:sz w:val="24"/>
        </w:rPr>
        <w:t>（</w:t>
      </w:r>
      <w:r>
        <w:rPr>
          <w:sz w:val="24"/>
        </w:rPr>
        <w:t>4</w:t>
      </w:r>
      <w:r>
        <w:rPr>
          <w:sz w:val="24"/>
        </w:rPr>
        <w:t>）承包人必须按照京劳社工发</w:t>
      </w:r>
      <w:r>
        <w:rPr>
          <w:sz w:val="24"/>
        </w:rPr>
        <w:t>[2006]138</w:t>
      </w:r>
      <w:r>
        <w:rPr>
          <w:sz w:val="24"/>
        </w:rPr>
        <w:t>号文和京劳社工发</w:t>
      </w:r>
      <w:r>
        <w:rPr>
          <w:sz w:val="24"/>
        </w:rPr>
        <w:t>[2006]177</w:t>
      </w:r>
      <w:r>
        <w:rPr>
          <w:sz w:val="24"/>
        </w:rPr>
        <w:t>号文的规定缴纳农民工工伤保险费，在合同签订后应及时将保险凭证复印件交付发包人备案。上述保险费用已包括在合同总价中。</w:t>
      </w:r>
    </w:p>
    <w:p w14:paraId="1CBAD7C6" w14:textId="77777777" w:rsidR="00526661" w:rsidRDefault="00526661" w:rsidP="00526661">
      <w:pPr>
        <w:snapToGrid w:val="0"/>
        <w:spacing w:line="360" w:lineRule="auto"/>
        <w:ind w:firstLineChars="200" w:firstLine="480"/>
        <w:rPr>
          <w:sz w:val="24"/>
        </w:rPr>
      </w:pPr>
      <w:r>
        <w:rPr>
          <w:sz w:val="24"/>
        </w:rPr>
        <w:t>（</w:t>
      </w:r>
      <w:r>
        <w:rPr>
          <w:sz w:val="24"/>
        </w:rPr>
        <w:t>5</w:t>
      </w:r>
      <w:r>
        <w:rPr>
          <w:sz w:val="24"/>
        </w:rPr>
        <w:t>）如施工过程中出现扰民、民扰、拖欠承包人雇佣的民工工资等与本工程施工有关的问题，由承包人全权负责。</w:t>
      </w:r>
    </w:p>
    <w:p w14:paraId="46F48040" w14:textId="77777777" w:rsidR="00526661" w:rsidRDefault="00526661" w:rsidP="00526661">
      <w:pPr>
        <w:snapToGrid w:val="0"/>
        <w:spacing w:line="360" w:lineRule="auto"/>
        <w:ind w:firstLineChars="200" w:firstLine="480"/>
        <w:rPr>
          <w:sz w:val="24"/>
        </w:rPr>
      </w:pPr>
      <w:r>
        <w:rPr>
          <w:sz w:val="24"/>
        </w:rPr>
        <w:t>（</w:t>
      </w:r>
      <w:r>
        <w:rPr>
          <w:sz w:val="24"/>
        </w:rPr>
        <w:t>6</w:t>
      </w:r>
      <w:r>
        <w:rPr>
          <w:sz w:val="24"/>
        </w:rPr>
        <w:t>）承包人在工程施工中应服从和配合发包人对施工现场的总体协调管理，为其他施工承包人提供施工场地，并做好与其他施工承包人的施工配合，保证整体工程的施工进度，并负责施工场地内的安全和文明施工的监督管理，相关费用包含在合同价款中。</w:t>
      </w:r>
      <w:r>
        <w:rPr>
          <w:sz w:val="24"/>
        </w:rPr>
        <w:t xml:space="preserve">                                                                </w:t>
      </w:r>
    </w:p>
    <w:p w14:paraId="2CE8EF5E" w14:textId="77777777" w:rsidR="00526661" w:rsidRDefault="00526661" w:rsidP="00526661">
      <w:pPr>
        <w:snapToGrid w:val="0"/>
        <w:spacing w:line="360" w:lineRule="auto"/>
        <w:ind w:firstLineChars="200" w:firstLine="480"/>
        <w:rPr>
          <w:sz w:val="24"/>
        </w:rPr>
      </w:pPr>
      <w:r>
        <w:rPr>
          <w:sz w:val="24"/>
        </w:rPr>
        <w:t>（</w:t>
      </w:r>
      <w:r>
        <w:rPr>
          <w:sz w:val="24"/>
        </w:rPr>
        <w:t>7</w:t>
      </w:r>
      <w:r>
        <w:rPr>
          <w:sz w:val="24"/>
        </w:rPr>
        <w:t>）关于付款的其他约定：本项目的资金来源于政府投资，甲乙双方对本合同的付款条件达成共识并做出如下约定：</w:t>
      </w:r>
    </w:p>
    <w:p w14:paraId="7F33B400" w14:textId="77777777" w:rsidR="00526661" w:rsidRDefault="00526661" w:rsidP="00526661">
      <w:pPr>
        <w:snapToGrid w:val="0"/>
        <w:spacing w:line="360" w:lineRule="auto"/>
        <w:ind w:firstLineChars="200" w:firstLine="480"/>
        <w:rPr>
          <w:sz w:val="24"/>
        </w:rPr>
      </w:pPr>
      <w:r>
        <w:rPr>
          <w:rFonts w:hint="eastAsia"/>
          <w:sz w:val="24"/>
        </w:rPr>
        <w:t>本项目结算金额如超出</w:t>
      </w:r>
      <w:r>
        <w:rPr>
          <w:rFonts w:ascii="宋体" w:hAnsi="宋体" w:hint="eastAsia"/>
          <w:sz w:val="24"/>
          <w:u w:val="single"/>
        </w:rPr>
        <w:t>财政批复或</w:t>
      </w:r>
      <w:r>
        <w:rPr>
          <w:rFonts w:hint="eastAsia"/>
          <w:sz w:val="24"/>
        </w:rPr>
        <w:t>发改委批准的初步设计概算的金额，甲方将按照</w:t>
      </w:r>
      <w:r>
        <w:rPr>
          <w:rFonts w:ascii="宋体" w:hAnsi="宋体" w:hint="eastAsia"/>
          <w:sz w:val="24"/>
          <w:u w:val="single"/>
        </w:rPr>
        <w:t>财政批复或</w:t>
      </w:r>
      <w:r>
        <w:rPr>
          <w:rFonts w:hint="eastAsia"/>
          <w:sz w:val="24"/>
        </w:rPr>
        <w:t>发改委批复的金额支付。</w:t>
      </w:r>
    </w:p>
    <w:p w14:paraId="7D8D4F72" w14:textId="77777777" w:rsidR="00526661" w:rsidRDefault="00526661" w:rsidP="00526661">
      <w:pPr>
        <w:snapToGrid w:val="0"/>
        <w:spacing w:line="360" w:lineRule="auto"/>
        <w:ind w:firstLineChars="200" w:firstLine="480"/>
        <w:rPr>
          <w:sz w:val="24"/>
        </w:rPr>
      </w:pPr>
      <w:r>
        <w:rPr>
          <w:sz w:val="24"/>
        </w:rPr>
        <w:t>甲方在收到政府专项拨款后应及时按照合同的约定向乙方支付合同价款，对于满足合同约定支付条件的，采购人应当自收到发票后</w:t>
      </w:r>
      <w:r>
        <w:rPr>
          <w:sz w:val="24"/>
        </w:rPr>
        <w:t>30</w:t>
      </w:r>
      <w:r>
        <w:rPr>
          <w:sz w:val="24"/>
        </w:rPr>
        <w:t>日内将资金支付到合同约定的乙方账户，不得以机构变动、人员更替、政策调整等为由延迟付款，不得将招标文件及合同中未规定的义务做为向乙方付款的条件。</w:t>
      </w:r>
    </w:p>
    <w:p w14:paraId="312DB489" w14:textId="77777777" w:rsidR="00526661" w:rsidRDefault="00526661" w:rsidP="00526661">
      <w:pPr>
        <w:snapToGrid w:val="0"/>
        <w:spacing w:line="360" w:lineRule="auto"/>
        <w:ind w:firstLineChars="200" w:firstLine="480"/>
        <w:rPr>
          <w:sz w:val="24"/>
        </w:rPr>
      </w:pPr>
      <w:r>
        <w:rPr>
          <w:sz w:val="24"/>
        </w:rPr>
        <w:t>但因政府资金拨付延迟而导致甲方不能按照合同的约定及时向乙方支付合同价款时，不构成甲方的违约行为，乙方不得因此追究甲方违约责任。</w:t>
      </w:r>
    </w:p>
    <w:p w14:paraId="4173C9CE" w14:textId="77777777" w:rsidR="00526661" w:rsidRDefault="00526661" w:rsidP="00526661">
      <w:pPr>
        <w:snapToGrid w:val="0"/>
        <w:spacing w:line="360" w:lineRule="auto"/>
        <w:ind w:firstLineChars="200" w:firstLine="480"/>
        <w:rPr>
          <w:sz w:val="24"/>
        </w:rPr>
      </w:pPr>
      <w:r>
        <w:rPr>
          <w:sz w:val="24"/>
        </w:rPr>
        <w:t>承包人同意如因政府资金拨付审批时间拖延，致使发包人不能及时向承包人支付时，可以延迟支付。</w:t>
      </w:r>
      <w:r>
        <w:rPr>
          <w:sz w:val="24"/>
        </w:rPr>
        <w:t xml:space="preserve">    </w:t>
      </w:r>
    </w:p>
    <w:p w14:paraId="1211BC1B" w14:textId="77777777" w:rsidR="00526661" w:rsidRDefault="00526661" w:rsidP="00526661">
      <w:pPr>
        <w:snapToGrid w:val="0"/>
        <w:spacing w:line="360" w:lineRule="auto"/>
        <w:ind w:firstLineChars="200" w:firstLine="480"/>
        <w:rPr>
          <w:sz w:val="24"/>
        </w:rPr>
      </w:pPr>
      <w:r>
        <w:rPr>
          <w:sz w:val="24"/>
        </w:rPr>
        <w:t>（</w:t>
      </w:r>
      <w:r>
        <w:rPr>
          <w:sz w:val="24"/>
        </w:rPr>
        <w:t>8</w:t>
      </w:r>
      <w:r>
        <w:rPr>
          <w:sz w:val="24"/>
        </w:rPr>
        <w:t>）本工程施工应符合环保要求，涉及涂料、胶粘剂、油墨、清洗剂等挥发性有机物产品的，属于强制标准的，投标人应执行本市及国家</w:t>
      </w:r>
      <w:r>
        <w:rPr>
          <w:sz w:val="24"/>
        </w:rPr>
        <w:t>VOCs</w:t>
      </w:r>
      <w:r>
        <w:rPr>
          <w:sz w:val="24"/>
        </w:rPr>
        <w:t>含量限制标准，属于推荐性标准的，应使用低挥发性有机物含量的产品。</w:t>
      </w:r>
    </w:p>
    <w:p w14:paraId="4D6A0A3C" w14:textId="77777777" w:rsidR="00526661" w:rsidRDefault="00526661" w:rsidP="00526661">
      <w:pPr>
        <w:pStyle w:val="1f5"/>
        <w:ind w:firstLineChars="200" w:firstLine="480"/>
      </w:pPr>
      <w:r>
        <w:rPr>
          <w:rFonts w:hint="eastAsia"/>
        </w:rPr>
        <w:t>（</w:t>
      </w:r>
      <w:r>
        <w:rPr>
          <w:rFonts w:hint="eastAsia"/>
        </w:rPr>
        <w:t>9</w:t>
      </w:r>
      <w:r>
        <w:rPr>
          <w:rFonts w:hint="eastAsia"/>
        </w:rPr>
        <w:t>）承包人应严格执行《保障农民工工资支付条例》（国务院令第</w:t>
      </w:r>
      <w:r>
        <w:rPr>
          <w:rFonts w:hint="eastAsia"/>
        </w:rPr>
        <w:t>724</w:t>
      </w:r>
      <w:r>
        <w:rPr>
          <w:rFonts w:hint="eastAsia"/>
        </w:rPr>
        <w:t>号）、《北京市工程建设领域保障农民工工资支付工作管理办法》（京人社监发〔</w:t>
      </w:r>
      <w:r>
        <w:rPr>
          <w:rFonts w:hint="eastAsia"/>
        </w:rPr>
        <w:t>2021</w:t>
      </w:r>
      <w:r>
        <w:rPr>
          <w:rFonts w:hint="eastAsia"/>
        </w:rPr>
        <w:t>〕</w:t>
      </w:r>
      <w:r>
        <w:rPr>
          <w:rFonts w:hint="eastAsia"/>
        </w:rPr>
        <w:t>12</w:t>
      </w:r>
      <w:r>
        <w:rPr>
          <w:rFonts w:hint="eastAsia"/>
        </w:rPr>
        <w:t>号）、《北京市工程建设领域农民工工资保证金实施办法》（京人社监发〔</w:t>
      </w:r>
      <w:r>
        <w:rPr>
          <w:rFonts w:hint="eastAsia"/>
        </w:rPr>
        <w:t>2021</w:t>
      </w:r>
      <w:r>
        <w:rPr>
          <w:rFonts w:hint="eastAsia"/>
        </w:rPr>
        <w:t>〕</w:t>
      </w:r>
      <w:r>
        <w:rPr>
          <w:rFonts w:hint="eastAsia"/>
        </w:rPr>
        <w:t>36</w:t>
      </w:r>
      <w:r>
        <w:rPr>
          <w:rFonts w:hint="eastAsia"/>
        </w:rPr>
        <w:t>号）。</w:t>
      </w:r>
    </w:p>
    <w:p w14:paraId="78178300" w14:textId="77777777" w:rsidR="00526661" w:rsidRDefault="00526661" w:rsidP="00526661">
      <w:pPr>
        <w:pStyle w:val="1f5"/>
        <w:ind w:firstLineChars="200" w:firstLine="480"/>
      </w:pPr>
      <w:r>
        <w:rPr>
          <w:rFonts w:hint="eastAsia"/>
        </w:rPr>
        <w:t>（</w:t>
      </w:r>
      <w:r>
        <w:rPr>
          <w:rFonts w:hint="eastAsia"/>
        </w:rPr>
        <w:t>10</w:t>
      </w:r>
      <w:r>
        <w:rPr>
          <w:rFonts w:hint="eastAsia"/>
        </w:rPr>
        <w:t>）承包人应严格落实北京市园林绿化局发布的《关于做好</w:t>
      </w:r>
      <w:r>
        <w:rPr>
          <w:rFonts w:hint="eastAsia"/>
        </w:rPr>
        <w:t>2021</w:t>
      </w:r>
      <w:r>
        <w:rPr>
          <w:rFonts w:hint="eastAsia"/>
        </w:rPr>
        <w:t>年园林绿化工程施工扬尘视频监控设备安装并接入监管平台工作的通知》及《关于推进</w:t>
      </w:r>
      <w:r>
        <w:rPr>
          <w:rFonts w:hint="eastAsia"/>
        </w:rPr>
        <w:t>2021</w:t>
      </w:r>
      <w:r>
        <w:rPr>
          <w:rFonts w:hint="eastAsia"/>
        </w:rPr>
        <w:t>年园林绿化工程视频监控设备安装和监管平台接入、使用等工作的通知》中提出的有关要求。</w:t>
      </w:r>
    </w:p>
    <w:p w14:paraId="390983B9" w14:textId="77777777" w:rsidR="00526661" w:rsidRDefault="00526661" w:rsidP="00526661">
      <w:pPr>
        <w:pStyle w:val="1f5"/>
        <w:ind w:firstLineChars="200" w:firstLine="480"/>
      </w:pPr>
      <w:r>
        <w:rPr>
          <w:rFonts w:hint="eastAsia"/>
        </w:rPr>
        <w:t>（</w:t>
      </w:r>
      <w:r>
        <w:rPr>
          <w:rFonts w:hint="eastAsia"/>
        </w:rPr>
        <w:t>11</w:t>
      </w:r>
      <w:r>
        <w:rPr>
          <w:rFonts w:hint="eastAsia"/>
        </w:rPr>
        <w:t>）本合同参照范本条款顺序和内容设定。</w:t>
      </w:r>
    </w:p>
    <w:p w14:paraId="3D0F1943" w14:textId="77777777" w:rsidR="00526661" w:rsidRDefault="00526661" w:rsidP="00526661">
      <w:pPr>
        <w:pStyle w:val="1f5"/>
        <w:ind w:firstLineChars="200" w:firstLine="480"/>
      </w:pPr>
    </w:p>
    <w:p w14:paraId="0748FD01" w14:textId="77777777" w:rsidR="00526661" w:rsidRDefault="00526661" w:rsidP="00526661">
      <w:pPr>
        <w:autoSpaceDE w:val="0"/>
        <w:autoSpaceDN w:val="0"/>
        <w:adjustRightInd w:val="0"/>
        <w:snapToGrid w:val="0"/>
        <w:spacing w:line="360" w:lineRule="auto"/>
        <w:jc w:val="left"/>
        <w:outlineLvl w:val="1"/>
        <w:rPr>
          <w:sz w:val="28"/>
          <w:szCs w:val="28"/>
        </w:rPr>
      </w:pPr>
      <w:r>
        <w:rPr>
          <w:sz w:val="24"/>
        </w:rPr>
        <w:br w:type="page"/>
      </w:r>
      <w:bookmarkStart w:id="1994" w:name="_Toc372503870"/>
      <w:bookmarkStart w:id="1995" w:name="_Toc465626090"/>
      <w:bookmarkStart w:id="1996" w:name="_Toc1508364105"/>
      <w:bookmarkStart w:id="1997" w:name="_Toc81556128"/>
      <w:bookmarkStart w:id="1998" w:name="_Toc205054875"/>
      <w:bookmarkStart w:id="1999" w:name="_Toc205055103"/>
      <w:bookmarkStart w:id="2000" w:name="_Toc205055331"/>
      <w:r>
        <w:rPr>
          <w:sz w:val="24"/>
        </w:rPr>
        <w:t>附件</w:t>
      </w:r>
      <w:r>
        <w:rPr>
          <w:sz w:val="24"/>
        </w:rPr>
        <w:t>1</w:t>
      </w:r>
      <w:r>
        <w:rPr>
          <w:sz w:val="24"/>
        </w:rPr>
        <w:t>：</w:t>
      </w:r>
      <w:bookmarkEnd w:id="1994"/>
      <w:bookmarkEnd w:id="1995"/>
      <w:bookmarkEnd w:id="1996"/>
      <w:bookmarkEnd w:id="1997"/>
      <w:r>
        <w:rPr>
          <w:rFonts w:hint="eastAsia"/>
          <w:sz w:val="24"/>
        </w:rPr>
        <w:t>承包人承揽工程项目一览表</w:t>
      </w:r>
      <w:bookmarkEnd w:id="1998"/>
      <w:bookmarkEnd w:id="1999"/>
      <w:bookmarkEnd w:id="2000"/>
    </w:p>
    <w:p w14:paraId="77FD20BB" w14:textId="77777777" w:rsidR="002B204E" w:rsidRPr="002B204E" w:rsidRDefault="002B204E" w:rsidP="002B204E">
      <w:pPr>
        <w:autoSpaceDE w:val="0"/>
        <w:autoSpaceDN w:val="0"/>
        <w:adjustRightInd w:val="0"/>
        <w:snapToGrid w:val="0"/>
        <w:spacing w:line="360" w:lineRule="auto"/>
        <w:jc w:val="center"/>
        <w:outlineLvl w:val="1"/>
        <w:rPr>
          <w:sz w:val="28"/>
          <w:szCs w:val="28"/>
        </w:rPr>
      </w:pPr>
      <w:bookmarkStart w:id="2001" w:name="_Toc1334624912"/>
      <w:bookmarkStart w:id="2002" w:name="_Toc19812"/>
      <w:bookmarkStart w:id="2003" w:name="_Toc24448"/>
      <w:bookmarkStart w:id="2004" w:name="_Toc8135"/>
      <w:bookmarkStart w:id="2005" w:name="_Toc25532"/>
      <w:bookmarkStart w:id="2006" w:name="_Toc290402072"/>
      <w:bookmarkStart w:id="2007" w:name="_Toc75262822"/>
      <w:bookmarkStart w:id="2008" w:name="_Toc26207"/>
      <w:bookmarkStart w:id="2009" w:name="_Toc81556129"/>
      <w:bookmarkStart w:id="2010" w:name="_Toc30667"/>
      <w:bookmarkStart w:id="2011" w:name="_Toc205054876"/>
      <w:bookmarkStart w:id="2012" w:name="_Toc205055104"/>
      <w:bookmarkStart w:id="2013" w:name="_Toc205055332"/>
      <w:bookmarkStart w:id="2014" w:name="_Toc48854864"/>
      <w:bookmarkStart w:id="2015" w:name="_Toc87754172"/>
      <w:bookmarkStart w:id="2016" w:name="_Toc75262823"/>
      <w:bookmarkStart w:id="2017" w:name="_Toc381252179"/>
      <w:bookmarkStart w:id="2018" w:name="_Toc81556130"/>
      <w:r w:rsidRPr="002B204E">
        <w:rPr>
          <w:sz w:val="28"/>
          <w:szCs w:val="28"/>
        </w:rPr>
        <w:t>承包人承揽工程项目一览表</w:t>
      </w:r>
      <w:bookmarkEnd w:id="2001"/>
      <w:bookmarkEnd w:id="2002"/>
      <w:bookmarkEnd w:id="2003"/>
      <w:bookmarkEnd w:id="2004"/>
      <w:bookmarkEnd w:id="2005"/>
      <w:bookmarkEnd w:id="2006"/>
      <w:bookmarkEnd w:id="2007"/>
      <w:bookmarkEnd w:id="2008"/>
      <w:bookmarkEnd w:id="2009"/>
      <w:bookmarkEnd w:id="2010"/>
      <w:bookmarkEnd w:id="2011"/>
      <w:bookmarkEnd w:id="2012"/>
      <w:bookmarkEnd w:id="2013"/>
    </w:p>
    <w:tbl>
      <w:tblPr>
        <w:tblW w:w="103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00"/>
        <w:gridCol w:w="844"/>
        <w:gridCol w:w="2727"/>
        <w:gridCol w:w="1562"/>
        <w:gridCol w:w="1702"/>
        <w:gridCol w:w="1679"/>
      </w:tblGrid>
      <w:tr w:rsidR="002B204E" w:rsidRPr="002B204E" w14:paraId="0256E030" w14:textId="77777777" w:rsidTr="00504707">
        <w:trPr>
          <w:trHeight w:val="567"/>
          <w:jc w:val="center"/>
        </w:trPr>
        <w:tc>
          <w:tcPr>
            <w:tcW w:w="1800" w:type="dxa"/>
            <w:tcBorders>
              <w:top w:val="single" w:sz="12" w:space="0" w:color="auto"/>
              <w:bottom w:val="single" w:sz="4" w:space="0" w:color="auto"/>
              <w:right w:val="single" w:sz="4" w:space="0" w:color="auto"/>
            </w:tcBorders>
            <w:vAlign w:val="center"/>
          </w:tcPr>
          <w:p w14:paraId="44DD9C3F" w14:textId="77777777" w:rsidR="002B204E" w:rsidRPr="002B204E" w:rsidRDefault="002B204E" w:rsidP="002B204E">
            <w:pPr>
              <w:keepNext/>
              <w:spacing w:line="440" w:lineRule="exact"/>
              <w:ind w:left="63" w:right="63"/>
              <w:jc w:val="center"/>
              <w:rPr>
                <w:sz w:val="22"/>
                <w:szCs w:val="22"/>
              </w:rPr>
            </w:pPr>
            <w:r w:rsidRPr="002B204E">
              <w:rPr>
                <w:sz w:val="22"/>
                <w:szCs w:val="22"/>
              </w:rPr>
              <w:t>单位工程名</w:t>
            </w:r>
            <w:r w:rsidRPr="002B204E">
              <w:rPr>
                <w:sz w:val="22"/>
                <w:szCs w:val="22"/>
              </w:rPr>
              <w:t xml:space="preserve">    </w:t>
            </w:r>
            <w:r w:rsidRPr="002B204E">
              <w:rPr>
                <w:sz w:val="22"/>
                <w:szCs w:val="22"/>
              </w:rPr>
              <w:t>称</w:t>
            </w:r>
          </w:p>
        </w:tc>
        <w:tc>
          <w:tcPr>
            <w:tcW w:w="844" w:type="dxa"/>
            <w:tcBorders>
              <w:top w:val="single" w:sz="12" w:space="0" w:color="auto"/>
              <w:left w:val="single" w:sz="4" w:space="0" w:color="auto"/>
              <w:bottom w:val="single" w:sz="4" w:space="0" w:color="auto"/>
              <w:right w:val="single" w:sz="4" w:space="0" w:color="auto"/>
            </w:tcBorders>
            <w:vAlign w:val="center"/>
          </w:tcPr>
          <w:p w14:paraId="04BFEF89" w14:textId="77777777" w:rsidR="002B204E" w:rsidRPr="002B204E" w:rsidRDefault="002B204E" w:rsidP="002B204E">
            <w:pPr>
              <w:keepNext/>
              <w:spacing w:line="440" w:lineRule="exact"/>
              <w:ind w:left="63" w:right="63"/>
              <w:jc w:val="center"/>
              <w:rPr>
                <w:sz w:val="22"/>
                <w:szCs w:val="22"/>
              </w:rPr>
            </w:pPr>
            <w:r w:rsidRPr="002B204E">
              <w:rPr>
                <w:sz w:val="22"/>
                <w:szCs w:val="22"/>
              </w:rPr>
              <w:t>建设规模</w:t>
            </w:r>
          </w:p>
        </w:tc>
        <w:tc>
          <w:tcPr>
            <w:tcW w:w="2727" w:type="dxa"/>
            <w:tcBorders>
              <w:top w:val="single" w:sz="12" w:space="0" w:color="auto"/>
              <w:left w:val="single" w:sz="4" w:space="0" w:color="auto"/>
              <w:bottom w:val="single" w:sz="4" w:space="0" w:color="auto"/>
              <w:right w:val="single" w:sz="4" w:space="0" w:color="auto"/>
            </w:tcBorders>
            <w:vAlign w:val="center"/>
          </w:tcPr>
          <w:p w14:paraId="52551BA8" w14:textId="77777777" w:rsidR="002B204E" w:rsidRPr="002B204E" w:rsidRDefault="002B204E" w:rsidP="002B204E">
            <w:pPr>
              <w:keepNext/>
              <w:spacing w:line="440" w:lineRule="exact"/>
              <w:ind w:left="63" w:right="63"/>
              <w:jc w:val="center"/>
              <w:rPr>
                <w:sz w:val="22"/>
                <w:szCs w:val="22"/>
              </w:rPr>
            </w:pPr>
            <w:r w:rsidRPr="002B204E">
              <w:rPr>
                <w:sz w:val="22"/>
                <w:szCs w:val="22"/>
              </w:rPr>
              <w:t>主要内容</w:t>
            </w:r>
          </w:p>
        </w:tc>
        <w:tc>
          <w:tcPr>
            <w:tcW w:w="1562" w:type="dxa"/>
            <w:tcBorders>
              <w:top w:val="single" w:sz="12" w:space="0" w:color="auto"/>
              <w:left w:val="single" w:sz="4" w:space="0" w:color="auto"/>
              <w:bottom w:val="single" w:sz="4" w:space="0" w:color="auto"/>
              <w:right w:val="single" w:sz="4" w:space="0" w:color="auto"/>
            </w:tcBorders>
            <w:vAlign w:val="center"/>
          </w:tcPr>
          <w:p w14:paraId="2612E169" w14:textId="77777777" w:rsidR="002B204E" w:rsidRPr="002B204E" w:rsidRDefault="002B204E" w:rsidP="002B204E">
            <w:pPr>
              <w:keepNext/>
              <w:spacing w:line="440" w:lineRule="exact"/>
              <w:ind w:left="63" w:right="63"/>
              <w:jc w:val="center"/>
              <w:rPr>
                <w:sz w:val="22"/>
                <w:szCs w:val="22"/>
              </w:rPr>
            </w:pPr>
            <w:r w:rsidRPr="002B204E">
              <w:rPr>
                <w:sz w:val="22"/>
                <w:szCs w:val="22"/>
              </w:rPr>
              <w:t>合同价格（元）</w:t>
            </w:r>
          </w:p>
        </w:tc>
        <w:tc>
          <w:tcPr>
            <w:tcW w:w="1702" w:type="dxa"/>
            <w:tcBorders>
              <w:top w:val="single" w:sz="12" w:space="0" w:color="auto"/>
              <w:left w:val="single" w:sz="4" w:space="0" w:color="auto"/>
              <w:bottom w:val="single" w:sz="4" w:space="0" w:color="auto"/>
              <w:right w:val="single" w:sz="4" w:space="0" w:color="auto"/>
            </w:tcBorders>
            <w:vAlign w:val="center"/>
          </w:tcPr>
          <w:p w14:paraId="3D5E49C5" w14:textId="77777777" w:rsidR="002B204E" w:rsidRPr="002B204E" w:rsidRDefault="002B204E" w:rsidP="002B204E">
            <w:pPr>
              <w:keepNext/>
              <w:spacing w:line="440" w:lineRule="exact"/>
              <w:ind w:left="63" w:right="63"/>
              <w:jc w:val="center"/>
              <w:rPr>
                <w:sz w:val="22"/>
                <w:szCs w:val="22"/>
              </w:rPr>
            </w:pPr>
            <w:r w:rsidRPr="002B204E">
              <w:rPr>
                <w:sz w:val="22"/>
                <w:szCs w:val="22"/>
              </w:rPr>
              <w:t>开工日期</w:t>
            </w:r>
          </w:p>
        </w:tc>
        <w:tc>
          <w:tcPr>
            <w:tcW w:w="1679" w:type="dxa"/>
            <w:tcBorders>
              <w:top w:val="single" w:sz="12" w:space="0" w:color="auto"/>
              <w:left w:val="single" w:sz="4" w:space="0" w:color="auto"/>
              <w:bottom w:val="single" w:sz="4" w:space="0" w:color="auto"/>
            </w:tcBorders>
            <w:vAlign w:val="center"/>
          </w:tcPr>
          <w:p w14:paraId="6540CF20" w14:textId="77777777" w:rsidR="002B204E" w:rsidRPr="002B204E" w:rsidRDefault="002B204E" w:rsidP="002B204E">
            <w:pPr>
              <w:keepNext/>
              <w:spacing w:line="440" w:lineRule="exact"/>
              <w:ind w:left="63" w:right="63"/>
              <w:jc w:val="center"/>
              <w:rPr>
                <w:sz w:val="22"/>
                <w:szCs w:val="22"/>
              </w:rPr>
            </w:pPr>
            <w:r w:rsidRPr="002B204E">
              <w:rPr>
                <w:sz w:val="22"/>
                <w:szCs w:val="22"/>
              </w:rPr>
              <w:t>竣工日期</w:t>
            </w:r>
          </w:p>
        </w:tc>
      </w:tr>
      <w:tr w:rsidR="002B204E" w:rsidRPr="002B204E" w14:paraId="4F2621EF" w14:textId="77777777" w:rsidTr="00504707">
        <w:trPr>
          <w:trHeight w:val="4395"/>
          <w:jc w:val="center"/>
        </w:trPr>
        <w:tc>
          <w:tcPr>
            <w:tcW w:w="1800" w:type="dxa"/>
            <w:tcBorders>
              <w:top w:val="single" w:sz="4" w:space="0" w:color="auto"/>
              <w:right w:val="single" w:sz="4" w:space="0" w:color="auto"/>
            </w:tcBorders>
            <w:vAlign w:val="center"/>
          </w:tcPr>
          <w:p w14:paraId="59E33195" w14:textId="77777777" w:rsidR="002B204E" w:rsidRPr="002B204E" w:rsidRDefault="002B204E" w:rsidP="002B204E">
            <w:pPr>
              <w:keepNext/>
              <w:spacing w:line="440" w:lineRule="exact"/>
              <w:ind w:left="63" w:right="63"/>
              <w:jc w:val="center"/>
              <w:rPr>
                <w:sz w:val="22"/>
                <w:szCs w:val="22"/>
              </w:rPr>
            </w:pPr>
          </w:p>
        </w:tc>
        <w:tc>
          <w:tcPr>
            <w:tcW w:w="844" w:type="dxa"/>
            <w:tcBorders>
              <w:top w:val="single" w:sz="4" w:space="0" w:color="auto"/>
              <w:left w:val="single" w:sz="4" w:space="0" w:color="auto"/>
              <w:right w:val="single" w:sz="4" w:space="0" w:color="auto"/>
            </w:tcBorders>
            <w:vAlign w:val="center"/>
          </w:tcPr>
          <w:p w14:paraId="7BF1F80B" w14:textId="77777777" w:rsidR="002B204E" w:rsidRPr="002B204E" w:rsidRDefault="002B204E" w:rsidP="002B204E">
            <w:pPr>
              <w:keepNext/>
              <w:spacing w:line="440" w:lineRule="exact"/>
              <w:ind w:left="63" w:right="63"/>
              <w:jc w:val="center"/>
              <w:rPr>
                <w:sz w:val="22"/>
                <w:szCs w:val="22"/>
              </w:rPr>
            </w:pPr>
            <w:r w:rsidRPr="002B204E">
              <w:rPr>
                <w:rFonts w:hint="eastAsia"/>
                <w:sz w:val="22"/>
                <w:szCs w:val="22"/>
              </w:rPr>
              <w:t>平方米</w:t>
            </w:r>
          </w:p>
        </w:tc>
        <w:tc>
          <w:tcPr>
            <w:tcW w:w="2727" w:type="dxa"/>
            <w:tcBorders>
              <w:top w:val="single" w:sz="4" w:space="0" w:color="auto"/>
              <w:left w:val="single" w:sz="4" w:space="0" w:color="auto"/>
              <w:right w:val="single" w:sz="4" w:space="0" w:color="auto"/>
            </w:tcBorders>
            <w:vAlign w:val="center"/>
          </w:tcPr>
          <w:p w14:paraId="0CC5C9D1" w14:textId="77777777" w:rsidR="002B204E" w:rsidRPr="002B204E" w:rsidRDefault="002B204E" w:rsidP="002B204E">
            <w:pPr>
              <w:keepNext/>
              <w:spacing w:line="440" w:lineRule="exact"/>
              <w:ind w:left="63" w:right="63"/>
              <w:rPr>
                <w:sz w:val="22"/>
                <w:szCs w:val="22"/>
              </w:rPr>
            </w:pPr>
          </w:p>
        </w:tc>
        <w:tc>
          <w:tcPr>
            <w:tcW w:w="1562" w:type="dxa"/>
            <w:tcBorders>
              <w:top w:val="single" w:sz="4" w:space="0" w:color="auto"/>
              <w:left w:val="single" w:sz="4" w:space="0" w:color="auto"/>
              <w:right w:val="single" w:sz="4" w:space="0" w:color="auto"/>
            </w:tcBorders>
            <w:vAlign w:val="center"/>
          </w:tcPr>
          <w:p w14:paraId="1ADC084E" w14:textId="77777777" w:rsidR="002B204E" w:rsidRPr="002B204E" w:rsidRDefault="002B204E" w:rsidP="002B204E">
            <w:pPr>
              <w:keepNext/>
              <w:spacing w:line="440" w:lineRule="exact"/>
              <w:ind w:left="63" w:right="63"/>
              <w:jc w:val="center"/>
              <w:rPr>
                <w:sz w:val="22"/>
                <w:szCs w:val="22"/>
              </w:rPr>
            </w:pPr>
          </w:p>
        </w:tc>
        <w:tc>
          <w:tcPr>
            <w:tcW w:w="1702" w:type="dxa"/>
            <w:tcBorders>
              <w:top w:val="single" w:sz="4" w:space="0" w:color="auto"/>
              <w:left w:val="single" w:sz="4" w:space="0" w:color="auto"/>
              <w:right w:val="single" w:sz="4" w:space="0" w:color="auto"/>
            </w:tcBorders>
            <w:vAlign w:val="center"/>
          </w:tcPr>
          <w:p w14:paraId="063766B7" w14:textId="77777777" w:rsidR="002B204E" w:rsidRPr="002B204E" w:rsidRDefault="002B204E" w:rsidP="002B204E">
            <w:pPr>
              <w:keepNext/>
              <w:spacing w:line="440" w:lineRule="exact"/>
              <w:ind w:left="63" w:right="63"/>
              <w:jc w:val="center"/>
              <w:rPr>
                <w:sz w:val="22"/>
                <w:szCs w:val="22"/>
              </w:rPr>
            </w:pPr>
            <w:r w:rsidRPr="002B204E">
              <w:rPr>
                <w:rFonts w:hint="eastAsia"/>
                <w:sz w:val="22"/>
                <w:szCs w:val="22"/>
              </w:rPr>
              <w:t>年</w:t>
            </w:r>
            <w:r w:rsidRPr="002B204E">
              <w:rPr>
                <w:rFonts w:hint="eastAsia"/>
                <w:sz w:val="22"/>
                <w:szCs w:val="22"/>
              </w:rPr>
              <w:t xml:space="preserve"> </w:t>
            </w:r>
            <w:r w:rsidRPr="002B204E">
              <w:rPr>
                <w:rFonts w:hint="eastAsia"/>
                <w:sz w:val="22"/>
                <w:szCs w:val="22"/>
              </w:rPr>
              <w:t>月</w:t>
            </w:r>
            <w:r w:rsidRPr="002B204E">
              <w:rPr>
                <w:rFonts w:hint="eastAsia"/>
                <w:sz w:val="22"/>
                <w:szCs w:val="22"/>
              </w:rPr>
              <w:t xml:space="preserve"> </w:t>
            </w:r>
            <w:r w:rsidRPr="002B204E">
              <w:rPr>
                <w:rFonts w:hint="eastAsia"/>
                <w:sz w:val="22"/>
                <w:szCs w:val="22"/>
              </w:rPr>
              <w:t>日</w:t>
            </w:r>
          </w:p>
        </w:tc>
        <w:tc>
          <w:tcPr>
            <w:tcW w:w="1679" w:type="dxa"/>
            <w:tcBorders>
              <w:top w:val="single" w:sz="4" w:space="0" w:color="auto"/>
              <w:left w:val="single" w:sz="4" w:space="0" w:color="auto"/>
            </w:tcBorders>
            <w:vAlign w:val="center"/>
          </w:tcPr>
          <w:p w14:paraId="166C2DCF" w14:textId="77777777" w:rsidR="002B204E" w:rsidRPr="002B204E" w:rsidRDefault="002B204E" w:rsidP="002B204E">
            <w:pPr>
              <w:keepNext/>
              <w:spacing w:line="440" w:lineRule="exact"/>
              <w:ind w:left="63" w:right="63"/>
              <w:jc w:val="center"/>
              <w:rPr>
                <w:sz w:val="22"/>
                <w:szCs w:val="22"/>
              </w:rPr>
            </w:pPr>
            <w:r w:rsidRPr="002B204E">
              <w:rPr>
                <w:rFonts w:hint="eastAsia"/>
                <w:sz w:val="22"/>
                <w:szCs w:val="22"/>
              </w:rPr>
              <w:t>年</w:t>
            </w:r>
            <w:r w:rsidRPr="002B204E">
              <w:rPr>
                <w:rFonts w:hint="eastAsia"/>
                <w:sz w:val="22"/>
                <w:szCs w:val="22"/>
              </w:rPr>
              <w:t xml:space="preserve"> </w:t>
            </w:r>
            <w:r w:rsidRPr="002B204E">
              <w:rPr>
                <w:rFonts w:hint="eastAsia"/>
                <w:sz w:val="22"/>
                <w:szCs w:val="22"/>
              </w:rPr>
              <w:t>月</w:t>
            </w:r>
            <w:r w:rsidRPr="002B204E">
              <w:rPr>
                <w:rFonts w:hint="eastAsia"/>
                <w:sz w:val="22"/>
                <w:szCs w:val="22"/>
              </w:rPr>
              <w:t xml:space="preserve"> </w:t>
            </w:r>
            <w:r w:rsidRPr="002B204E">
              <w:rPr>
                <w:rFonts w:hint="eastAsia"/>
                <w:sz w:val="22"/>
                <w:szCs w:val="22"/>
              </w:rPr>
              <w:t>日</w:t>
            </w:r>
          </w:p>
        </w:tc>
      </w:tr>
    </w:tbl>
    <w:p w14:paraId="04F0AF76" w14:textId="77777777" w:rsidR="002B204E" w:rsidRPr="002B204E" w:rsidRDefault="002B204E" w:rsidP="002B204E">
      <w:pPr>
        <w:rPr>
          <w:sz w:val="18"/>
          <w:szCs w:val="21"/>
        </w:rPr>
      </w:pPr>
    </w:p>
    <w:p w14:paraId="7963EB1C" w14:textId="77777777" w:rsidR="002340CA" w:rsidRDefault="002340CA" w:rsidP="00526661">
      <w:pPr>
        <w:autoSpaceDE w:val="0"/>
        <w:autoSpaceDN w:val="0"/>
        <w:adjustRightInd w:val="0"/>
        <w:snapToGrid w:val="0"/>
        <w:spacing w:line="360" w:lineRule="auto"/>
        <w:jc w:val="left"/>
        <w:outlineLvl w:val="1"/>
        <w:rPr>
          <w:sz w:val="24"/>
        </w:rPr>
      </w:pPr>
    </w:p>
    <w:p w14:paraId="63B96413" w14:textId="77777777" w:rsidR="002340CA" w:rsidRDefault="002340CA" w:rsidP="00526661">
      <w:pPr>
        <w:autoSpaceDE w:val="0"/>
        <w:autoSpaceDN w:val="0"/>
        <w:adjustRightInd w:val="0"/>
        <w:snapToGrid w:val="0"/>
        <w:spacing w:line="360" w:lineRule="auto"/>
        <w:jc w:val="left"/>
        <w:outlineLvl w:val="1"/>
        <w:rPr>
          <w:sz w:val="24"/>
        </w:rPr>
      </w:pPr>
    </w:p>
    <w:p w14:paraId="0F866C57" w14:textId="77777777" w:rsidR="002340CA" w:rsidRDefault="002340CA" w:rsidP="00526661">
      <w:pPr>
        <w:autoSpaceDE w:val="0"/>
        <w:autoSpaceDN w:val="0"/>
        <w:adjustRightInd w:val="0"/>
        <w:snapToGrid w:val="0"/>
        <w:spacing w:line="360" w:lineRule="auto"/>
        <w:jc w:val="left"/>
        <w:outlineLvl w:val="1"/>
        <w:rPr>
          <w:sz w:val="24"/>
        </w:rPr>
      </w:pPr>
    </w:p>
    <w:p w14:paraId="489042DC" w14:textId="77777777" w:rsidR="002340CA" w:rsidRDefault="002340CA" w:rsidP="00526661">
      <w:pPr>
        <w:autoSpaceDE w:val="0"/>
        <w:autoSpaceDN w:val="0"/>
        <w:adjustRightInd w:val="0"/>
        <w:snapToGrid w:val="0"/>
        <w:spacing w:line="360" w:lineRule="auto"/>
        <w:jc w:val="left"/>
        <w:outlineLvl w:val="1"/>
        <w:rPr>
          <w:sz w:val="24"/>
        </w:rPr>
      </w:pPr>
    </w:p>
    <w:p w14:paraId="00AA5FD1" w14:textId="77777777" w:rsidR="002340CA" w:rsidRDefault="002340CA" w:rsidP="00526661">
      <w:pPr>
        <w:autoSpaceDE w:val="0"/>
        <w:autoSpaceDN w:val="0"/>
        <w:adjustRightInd w:val="0"/>
        <w:snapToGrid w:val="0"/>
        <w:spacing w:line="360" w:lineRule="auto"/>
        <w:jc w:val="left"/>
        <w:outlineLvl w:val="1"/>
        <w:rPr>
          <w:sz w:val="24"/>
        </w:rPr>
      </w:pPr>
    </w:p>
    <w:p w14:paraId="315B0D9E" w14:textId="77777777" w:rsidR="002340CA" w:rsidRDefault="002340CA" w:rsidP="00526661">
      <w:pPr>
        <w:autoSpaceDE w:val="0"/>
        <w:autoSpaceDN w:val="0"/>
        <w:adjustRightInd w:val="0"/>
        <w:snapToGrid w:val="0"/>
        <w:spacing w:line="360" w:lineRule="auto"/>
        <w:jc w:val="left"/>
        <w:outlineLvl w:val="1"/>
        <w:rPr>
          <w:sz w:val="24"/>
        </w:rPr>
      </w:pPr>
    </w:p>
    <w:p w14:paraId="0FC1A2AB" w14:textId="77777777" w:rsidR="002340CA" w:rsidRDefault="002340CA" w:rsidP="00526661">
      <w:pPr>
        <w:autoSpaceDE w:val="0"/>
        <w:autoSpaceDN w:val="0"/>
        <w:adjustRightInd w:val="0"/>
        <w:snapToGrid w:val="0"/>
        <w:spacing w:line="360" w:lineRule="auto"/>
        <w:jc w:val="left"/>
        <w:outlineLvl w:val="1"/>
        <w:rPr>
          <w:sz w:val="24"/>
        </w:rPr>
      </w:pPr>
    </w:p>
    <w:p w14:paraId="5930D1C2" w14:textId="77777777" w:rsidR="002340CA" w:rsidRDefault="002340CA" w:rsidP="00526661">
      <w:pPr>
        <w:autoSpaceDE w:val="0"/>
        <w:autoSpaceDN w:val="0"/>
        <w:adjustRightInd w:val="0"/>
        <w:snapToGrid w:val="0"/>
        <w:spacing w:line="360" w:lineRule="auto"/>
        <w:jc w:val="left"/>
        <w:outlineLvl w:val="1"/>
        <w:rPr>
          <w:sz w:val="24"/>
        </w:rPr>
      </w:pPr>
    </w:p>
    <w:p w14:paraId="3531A0A6" w14:textId="77777777" w:rsidR="002340CA" w:rsidRDefault="002340CA" w:rsidP="00526661">
      <w:pPr>
        <w:autoSpaceDE w:val="0"/>
        <w:autoSpaceDN w:val="0"/>
        <w:adjustRightInd w:val="0"/>
        <w:snapToGrid w:val="0"/>
        <w:spacing w:line="360" w:lineRule="auto"/>
        <w:jc w:val="left"/>
        <w:outlineLvl w:val="1"/>
        <w:rPr>
          <w:sz w:val="24"/>
        </w:rPr>
      </w:pPr>
    </w:p>
    <w:p w14:paraId="57431D14" w14:textId="77777777" w:rsidR="002340CA" w:rsidRDefault="002340CA" w:rsidP="00526661">
      <w:pPr>
        <w:autoSpaceDE w:val="0"/>
        <w:autoSpaceDN w:val="0"/>
        <w:adjustRightInd w:val="0"/>
        <w:snapToGrid w:val="0"/>
        <w:spacing w:line="360" w:lineRule="auto"/>
        <w:jc w:val="left"/>
        <w:outlineLvl w:val="1"/>
        <w:rPr>
          <w:sz w:val="24"/>
        </w:rPr>
      </w:pPr>
    </w:p>
    <w:p w14:paraId="0087906E" w14:textId="77777777" w:rsidR="002340CA" w:rsidRDefault="002340CA" w:rsidP="00526661">
      <w:pPr>
        <w:autoSpaceDE w:val="0"/>
        <w:autoSpaceDN w:val="0"/>
        <w:adjustRightInd w:val="0"/>
        <w:snapToGrid w:val="0"/>
        <w:spacing w:line="360" w:lineRule="auto"/>
        <w:jc w:val="left"/>
        <w:outlineLvl w:val="1"/>
        <w:rPr>
          <w:sz w:val="24"/>
        </w:rPr>
      </w:pPr>
    </w:p>
    <w:p w14:paraId="64D27F31" w14:textId="77777777" w:rsidR="002B2F7C" w:rsidRDefault="002B2F7C" w:rsidP="00526661">
      <w:pPr>
        <w:autoSpaceDE w:val="0"/>
        <w:autoSpaceDN w:val="0"/>
        <w:adjustRightInd w:val="0"/>
        <w:snapToGrid w:val="0"/>
        <w:spacing w:line="360" w:lineRule="auto"/>
        <w:jc w:val="left"/>
        <w:outlineLvl w:val="1"/>
        <w:rPr>
          <w:sz w:val="24"/>
        </w:rPr>
      </w:pPr>
    </w:p>
    <w:p w14:paraId="45760A78" w14:textId="77777777" w:rsidR="002B2F7C" w:rsidRDefault="002B2F7C" w:rsidP="00526661">
      <w:pPr>
        <w:autoSpaceDE w:val="0"/>
        <w:autoSpaceDN w:val="0"/>
        <w:adjustRightInd w:val="0"/>
        <w:snapToGrid w:val="0"/>
        <w:spacing w:line="360" w:lineRule="auto"/>
        <w:jc w:val="left"/>
        <w:outlineLvl w:val="1"/>
        <w:rPr>
          <w:sz w:val="24"/>
        </w:rPr>
      </w:pPr>
    </w:p>
    <w:p w14:paraId="306B9310" w14:textId="77777777" w:rsidR="002B2F7C" w:rsidRDefault="002B2F7C" w:rsidP="00526661">
      <w:pPr>
        <w:autoSpaceDE w:val="0"/>
        <w:autoSpaceDN w:val="0"/>
        <w:adjustRightInd w:val="0"/>
        <w:snapToGrid w:val="0"/>
        <w:spacing w:line="360" w:lineRule="auto"/>
        <w:jc w:val="left"/>
        <w:outlineLvl w:val="1"/>
        <w:rPr>
          <w:sz w:val="24"/>
        </w:rPr>
      </w:pPr>
    </w:p>
    <w:p w14:paraId="4ECAF491" w14:textId="77777777" w:rsidR="002B2F7C" w:rsidRDefault="002B2F7C" w:rsidP="00526661">
      <w:pPr>
        <w:autoSpaceDE w:val="0"/>
        <w:autoSpaceDN w:val="0"/>
        <w:adjustRightInd w:val="0"/>
        <w:snapToGrid w:val="0"/>
        <w:spacing w:line="360" w:lineRule="auto"/>
        <w:jc w:val="left"/>
        <w:outlineLvl w:val="1"/>
        <w:rPr>
          <w:sz w:val="24"/>
        </w:rPr>
      </w:pPr>
    </w:p>
    <w:p w14:paraId="57067E8E" w14:textId="77777777" w:rsidR="002B2F7C" w:rsidRDefault="002B2F7C" w:rsidP="00526661">
      <w:pPr>
        <w:autoSpaceDE w:val="0"/>
        <w:autoSpaceDN w:val="0"/>
        <w:adjustRightInd w:val="0"/>
        <w:snapToGrid w:val="0"/>
        <w:spacing w:line="360" w:lineRule="auto"/>
        <w:jc w:val="left"/>
        <w:outlineLvl w:val="1"/>
        <w:rPr>
          <w:sz w:val="24"/>
        </w:rPr>
      </w:pPr>
    </w:p>
    <w:p w14:paraId="2CBB21E7" w14:textId="77777777" w:rsidR="002B2F7C" w:rsidRDefault="002B2F7C" w:rsidP="00526661">
      <w:pPr>
        <w:autoSpaceDE w:val="0"/>
        <w:autoSpaceDN w:val="0"/>
        <w:adjustRightInd w:val="0"/>
        <w:snapToGrid w:val="0"/>
        <w:spacing w:line="360" w:lineRule="auto"/>
        <w:jc w:val="left"/>
        <w:outlineLvl w:val="1"/>
        <w:rPr>
          <w:sz w:val="24"/>
        </w:rPr>
      </w:pPr>
    </w:p>
    <w:p w14:paraId="6B481490" w14:textId="77777777" w:rsidR="002B2F7C" w:rsidRDefault="002B2F7C" w:rsidP="00526661">
      <w:pPr>
        <w:autoSpaceDE w:val="0"/>
        <w:autoSpaceDN w:val="0"/>
        <w:adjustRightInd w:val="0"/>
        <w:snapToGrid w:val="0"/>
        <w:spacing w:line="360" w:lineRule="auto"/>
        <w:jc w:val="left"/>
        <w:outlineLvl w:val="1"/>
        <w:rPr>
          <w:sz w:val="24"/>
        </w:rPr>
      </w:pPr>
    </w:p>
    <w:p w14:paraId="62B2B7DF" w14:textId="22106D91" w:rsidR="00526661" w:rsidRDefault="00526661" w:rsidP="00526661">
      <w:pPr>
        <w:autoSpaceDE w:val="0"/>
        <w:autoSpaceDN w:val="0"/>
        <w:adjustRightInd w:val="0"/>
        <w:snapToGrid w:val="0"/>
        <w:spacing w:line="360" w:lineRule="auto"/>
        <w:jc w:val="left"/>
        <w:outlineLvl w:val="1"/>
        <w:rPr>
          <w:sz w:val="24"/>
        </w:rPr>
      </w:pPr>
      <w:bookmarkStart w:id="2019" w:name="_Toc205054877"/>
      <w:bookmarkStart w:id="2020" w:name="_Toc205055105"/>
      <w:bookmarkStart w:id="2021" w:name="_Toc205055333"/>
      <w:r>
        <w:rPr>
          <w:sz w:val="24"/>
        </w:rPr>
        <w:t>附件</w:t>
      </w:r>
      <w:r>
        <w:rPr>
          <w:sz w:val="24"/>
        </w:rPr>
        <w:t>2</w:t>
      </w:r>
      <w:r>
        <w:rPr>
          <w:sz w:val="24"/>
        </w:rPr>
        <w:t>：</w:t>
      </w:r>
      <w:bookmarkEnd w:id="2014"/>
      <w:bookmarkEnd w:id="2015"/>
      <w:bookmarkEnd w:id="2016"/>
      <w:bookmarkEnd w:id="2017"/>
      <w:bookmarkEnd w:id="2018"/>
      <w:r>
        <w:rPr>
          <w:rFonts w:hint="eastAsia"/>
          <w:sz w:val="24"/>
        </w:rPr>
        <w:t>现状树木一览表</w:t>
      </w:r>
      <w:bookmarkEnd w:id="2019"/>
      <w:bookmarkEnd w:id="2020"/>
      <w:bookmarkEnd w:id="2021"/>
    </w:p>
    <w:p w14:paraId="6FF03F29" w14:textId="77777777" w:rsidR="002B204E" w:rsidRPr="002B204E" w:rsidRDefault="002B204E" w:rsidP="002B204E">
      <w:pPr>
        <w:autoSpaceDE w:val="0"/>
        <w:autoSpaceDN w:val="0"/>
        <w:adjustRightInd w:val="0"/>
        <w:snapToGrid w:val="0"/>
        <w:spacing w:line="360" w:lineRule="auto"/>
        <w:jc w:val="center"/>
        <w:outlineLvl w:val="1"/>
        <w:rPr>
          <w:sz w:val="28"/>
          <w:szCs w:val="28"/>
        </w:rPr>
      </w:pPr>
      <w:bookmarkStart w:id="2022" w:name="_Toc24383"/>
      <w:bookmarkStart w:id="2023" w:name="_Toc75262824"/>
      <w:bookmarkStart w:id="2024" w:name="_Toc5927"/>
      <w:bookmarkStart w:id="2025" w:name="_Toc1215922451"/>
      <w:bookmarkStart w:id="2026" w:name="_Toc32548"/>
      <w:bookmarkStart w:id="2027" w:name="_Toc21439"/>
      <w:bookmarkStart w:id="2028" w:name="_Toc1905339115"/>
      <w:bookmarkStart w:id="2029" w:name="_Toc81556131"/>
      <w:bookmarkStart w:id="2030" w:name="_Toc205054878"/>
      <w:bookmarkStart w:id="2031" w:name="_Toc205055106"/>
      <w:bookmarkStart w:id="2032" w:name="_Toc205055334"/>
      <w:r w:rsidRPr="002B204E">
        <w:rPr>
          <w:sz w:val="28"/>
          <w:szCs w:val="28"/>
        </w:rPr>
        <w:t>现状树木一览表</w:t>
      </w:r>
      <w:bookmarkEnd w:id="2022"/>
      <w:bookmarkEnd w:id="2023"/>
      <w:bookmarkEnd w:id="2024"/>
      <w:bookmarkEnd w:id="2025"/>
      <w:bookmarkEnd w:id="2026"/>
      <w:bookmarkEnd w:id="2027"/>
      <w:bookmarkEnd w:id="2028"/>
      <w:bookmarkEnd w:id="2029"/>
      <w:bookmarkEnd w:id="2030"/>
      <w:bookmarkEnd w:id="2031"/>
      <w:bookmarkEnd w:id="2032"/>
    </w:p>
    <w:tbl>
      <w:tblPr>
        <w:tblpPr w:leftFromText="180" w:rightFromText="180" w:vertAnchor="text" w:horzAnchor="page" w:tblpXSpec="center" w:tblpY="20"/>
        <w:tblOverlap w:val="never"/>
        <w:tblW w:w="9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19"/>
        <w:gridCol w:w="1054"/>
        <w:gridCol w:w="694"/>
        <w:gridCol w:w="797"/>
        <w:gridCol w:w="2353"/>
        <w:gridCol w:w="1584"/>
        <w:gridCol w:w="1152"/>
        <w:gridCol w:w="673"/>
      </w:tblGrid>
      <w:tr w:rsidR="002B204E" w:rsidRPr="002B204E" w14:paraId="57D7BEBD" w14:textId="77777777" w:rsidTr="00504707">
        <w:trPr>
          <w:trHeight w:val="845"/>
        </w:trPr>
        <w:tc>
          <w:tcPr>
            <w:tcW w:w="1119" w:type="dxa"/>
            <w:vAlign w:val="center"/>
          </w:tcPr>
          <w:p w14:paraId="6EB3EAF2" w14:textId="77777777" w:rsidR="002B204E" w:rsidRPr="002B204E" w:rsidRDefault="002B204E" w:rsidP="002B204E">
            <w:pPr>
              <w:keepNext/>
              <w:spacing w:line="440" w:lineRule="exact"/>
              <w:ind w:left="63" w:right="63"/>
              <w:jc w:val="center"/>
              <w:rPr>
                <w:sz w:val="22"/>
                <w:szCs w:val="22"/>
              </w:rPr>
            </w:pPr>
            <w:r w:rsidRPr="002B204E">
              <w:rPr>
                <w:sz w:val="22"/>
                <w:szCs w:val="22"/>
              </w:rPr>
              <w:t>树木名称</w:t>
            </w:r>
          </w:p>
        </w:tc>
        <w:tc>
          <w:tcPr>
            <w:tcW w:w="1054" w:type="dxa"/>
            <w:vAlign w:val="center"/>
          </w:tcPr>
          <w:p w14:paraId="07494B37" w14:textId="77777777" w:rsidR="002B204E" w:rsidRPr="002B204E" w:rsidRDefault="002B204E" w:rsidP="002B204E">
            <w:pPr>
              <w:keepNext/>
              <w:spacing w:line="440" w:lineRule="exact"/>
              <w:ind w:left="63" w:right="63"/>
              <w:jc w:val="center"/>
              <w:rPr>
                <w:sz w:val="22"/>
                <w:szCs w:val="22"/>
              </w:rPr>
            </w:pPr>
            <w:r w:rsidRPr="002B204E">
              <w:rPr>
                <w:sz w:val="22"/>
                <w:szCs w:val="22"/>
              </w:rPr>
              <w:t>规格</w:t>
            </w:r>
          </w:p>
        </w:tc>
        <w:tc>
          <w:tcPr>
            <w:tcW w:w="694" w:type="dxa"/>
            <w:vAlign w:val="center"/>
          </w:tcPr>
          <w:p w14:paraId="21D735DA" w14:textId="77777777" w:rsidR="002B204E" w:rsidRPr="002B204E" w:rsidRDefault="002B204E" w:rsidP="002B204E">
            <w:pPr>
              <w:keepNext/>
              <w:spacing w:line="440" w:lineRule="exact"/>
              <w:ind w:left="63" w:right="63"/>
              <w:jc w:val="center"/>
              <w:rPr>
                <w:sz w:val="22"/>
                <w:szCs w:val="22"/>
              </w:rPr>
            </w:pPr>
            <w:r w:rsidRPr="002B204E">
              <w:rPr>
                <w:sz w:val="22"/>
                <w:szCs w:val="22"/>
              </w:rPr>
              <w:t>数量</w:t>
            </w:r>
          </w:p>
        </w:tc>
        <w:tc>
          <w:tcPr>
            <w:tcW w:w="797" w:type="dxa"/>
            <w:vAlign w:val="center"/>
          </w:tcPr>
          <w:p w14:paraId="5839C0DD" w14:textId="77777777" w:rsidR="002B204E" w:rsidRPr="002B204E" w:rsidRDefault="002B204E" w:rsidP="002B204E">
            <w:pPr>
              <w:keepNext/>
              <w:spacing w:line="440" w:lineRule="exact"/>
              <w:ind w:left="63" w:right="63"/>
              <w:jc w:val="center"/>
              <w:rPr>
                <w:sz w:val="22"/>
                <w:szCs w:val="22"/>
              </w:rPr>
            </w:pPr>
            <w:r w:rsidRPr="002B204E">
              <w:rPr>
                <w:sz w:val="22"/>
                <w:szCs w:val="22"/>
              </w:rPr>
              <w:t>单位</w:t>
            </w:r>
          </w:p>
        </w:tc>
        <w:tc>
          <w:tcPr>
            <w:tcW w:w="2353" w:type="dxa"/>
            <w:vAlign w:val="center"/>
          </w:tcPr>
          <w:p w14:paraId="3AA8C1DE" w14:textId="77777777" w:rsidR="002B204E" w:rsidRPr="002B204E" w:rsidRDefault="002B204E" w:rsidP="002B204E">
            <w:pPr>
              <w:keepNext/>
              <w:spacing w:line="440" w:lineRule="exact"/>
              <w:ind w:left="63" w:right="63"/>
              <w:jc w:val="center"/>
              <w:rPr>
                <w:sz w:val="22"/>
                <w:szCs w:val="22"/>
              </w:rPr>
            </w:pPr>
            <w:r w:rsidRPr="002B204E">
              <w:rPr>
                <w:sz w:val="22"/>
                <w:szCs w:val="22"/>
              </w:rPr>
              <w:t>生长情况</w:t>
            </w:r>
          </w:p>
        </w:tc>
        <w:tc>
          <w:tcPr>
            <w:tcW w:w="1584" w:type="dxa"/>
            <w:vAlign w:val="center"/>
          </w:tcPr>
          <w:p w14:paraId="7722247B" w14:textId="77777777" w:rsidR="002B204E" w:rsidRPr="002B204E" w:rsidRDefault="002B204E" w:rsidP="002B204E">
            <w:pPr>
              <w:keepNext/>
              <w:spacing w:line="440" w:lineRule="exact"/>
              <w:ind w:left="63" w:right="63"/>
              <w:jc w:val="center"/>
              <w:rPr>
                <w:sz w:val="22"/>
                <w:szCs w:val="22"/>
              </w:rPr>
            </w:pPr>
            <w:r w:rsidRPr="002B204E">
              <w:rPr>
                <w:sz w:val="22"/>
                <w:szCs w:val="22"/>
              </w:rPr>
              <w:t>是否古树名木</w:t>
            </w:r>
          </w:p>
        </w:tc>
        <w:tc>
          <w:tcPr>
            <w:tcW w:w="1152" w:type="dxa"/>
            <w:vAlign w:val="center"/>
          </w:tcPr>
          <w:p w14:paraId="73DE83C8" w14:textId="77777777" w:rsidR="002B204E" w:rsidRPr="002B204E" w:rsidRDefault="002B204E" w:rsidP="002B204E">
            <w:pPr>
              <w:keepNext/>
              <w:spacing w:line="440" w:lineRule="exact"/>
              <w:ind w:left="63" w:right="63"/>
              <w:jc w:val="center"/>
              <w:rPr>
                <w:sz w:val="22"/>
                <w:szCs w:val="22"/>
              </w:rPr>
            </w:pPr>
            <w:r w:rsidRPr="002B204E">
              <w:rPr>
                <w:sz w:val="22"/>
                <w:szCs w:val="22"/>
              </w:rPr>
              <w:t>处置情况</w:t>
            </w:r>
          </w:p>
        </w:tc>
        <w:tc>
          <w:tcPr>
            <w:tcW w:w="673" w:type="dxa"/>
            <w:vAlign w:val="center"/>
          </w:tcPr>
          <w:p w14:paraId="3A728EA9" w14:textId="77777777" w:rsidR="002B204E" w:rsidRPr="002B204E" w:rsidRDefault="002B204E" w:rsidP="002B204E">
            <w:pPr>
              <w:keepNext/>
              <w:spacing w:line="440" w:lineRule="exact"/>
              <w:ind w:left="63" w:right="63"/>
              <w:jc w:val="center"/>
              <w:rPr>
                <w:sz w:val="22"/>
                <w:szCs w:val="22"/>
              </w:rPr>
            </w:pPr>
            <w:r w:rsidRPr="002B204E">
              <w:rPr>
                <w:sz w:val="22"/>
                <w:szCs w:val="22"/>
              </w:rPr>
              <w:t>备注</w:t>
            </w:r>
          </w:p>
        </w:tc>
      </w:tr>
      <w:tr w:rsidR="002B204E" w:rsidRPr="002B204E" w14:paraId="73745C72" w14:textId="77777777" w:rsidTr="00504707">
        <w:trPr>
          <w:trHeight w:val="605"/>
        </w:trPr>
        <w:tc>
          <w:tcPr>
            <w:tcW w:w="1119" w:type="dxa"/>
            <w:vAlign w:val="center"/>
          </w:tcPr>
          <w:p w14:paraId="0ABD2E3B" w14:textId="77777777" w:rsidR="002B204E" w:rsidRPr="002B204E" w:rsidRDefault="002B204E" w:rsidP="002B204E">
            <w:pPr>
              <w:keepNext/>
              <w:spacing w:line="440" w:lineRule="exact"/>
              <w:ind w:left="63" w:right="63"/>
              <w:rPr>
                <w:sz w:val="22"/>
                <w:szCs w:val="22"/>
              </w:rPr>
            </w:pPr>
          </w:p>
        </w:tc>
        <w:tc>
          <w:tcPr>
            <w:tcW w:w="1054" w:type="dxa"/>
            <w:vAlign w:val="center"/>
          </w:tcPr>
          <w:p w14:paraId="16A3518C" w14:textId="77777777" w:rsidR="002B204E" w:rsidRPr="002B204E" w:rsidRDefault="002B204E" w:rsidP="002B204E">
            <w:pPr>
              <w:keepNext/>
              <w:spacing w:line="440" w:lineRule="exact"/>
              <w:ind w:left="63" w:right="63"/>
              <w:jc w:val="center"/>
              <w:rPr>
                <w:sz w:val="22"/>
                <w:szCs w:val="22"/>
              </w:rPr>
            </w:pPr>
            <w:r w:rsidRPr="002B204E">
              <w:rPr>
                <w:sz w:val="22"/>
                <w:szCs w:val="22"/>
              </w:rPr>
              <w:t>/</w:t>
            </w:r>
          </w:p>
        </w:tc>
        <w:tc>
          <w:tcPr>
            <w:tcW w:w="694" w:type="dxa"/>
            <w:vAlign w:val="center"/>
          </w:tcPr>
          <w:p w14:paraId="127C1F9C" w14:textId="77777777" w:rsidR="002B204E" w:rsidRPr="002B204E" w:rsidRDefault="002B204E" w:rsidP="002B204E">
            <w:pPr>
              <w:keepNext/>
              <w:spacing w:line="440" w:lineRule="exact"/>
              <w:ind w:left="63" w:right="63"/>
              <w:rPr>
                <w:sz w:val="22"/>
                <w:szCs w:val="22"/>
              </w:rPr>
            </w:pPr>
          </w:p>
        </w:tc>
        <w:tc>
          <w:tcPr>
            <w:tcW w:w="797" w:type="dxa"/>
            <w:vAlign w:val="center"/>
          </w:tcPr>
          <w:p w14:paraId="3ED55C8B" w14:textId="77777777" w:rsidR="002B204E" w:rsidRPr="002B204E" w:rsidRDefault="002B204E" w:rsidP="002B204E">
            <w:pPr>
              <w:keepNext/>
              <w:spacing w:line="440" w:lineRule="exact"/>
              <w:ind w:left="63" w:right="63"/>
              <w:rPr>
                <w:sz w:val="22"/>
                <w:szCs w:val="22"/>
              </w:rPr>
            </w:pPr>
          </w:p>
        </w:tc>
        <w:tc>
          <w:tcPr>
            <w:tcW w:w="2353" w:type="dxa"/>
            <w:vAlign w:val="center"/>
          </w:tcPr>
          <w:p w14:paraId="1A4C152B" w14:textId="77777777" w:rsidR="002B204E" w:rsidRPr="002B204E" w:rsidRDefault="002B204E" w:rsidP="002B204E">
            <w:pPr>
              <w:keepNext/>
              <w:spacing w:line="440" w:lineRule="exact"/>
              <w:ind w:left="63" w:right="63"/>
              <w:rPr>
                <w:sz w:val="22"/>
                <w:szCs w:val="22"/>
              </w:rPr>
            </w:pPr>
          </w:p>
        </w:tc>
        <w:tc>
          <w:tcPr>
            <w:tcW w:w="1584" w:type="dxa"/>
            <w:vAlign w:val="center"/>
          </w:tcPr>
          <w:p w14:paraId="73D4CFD6" w14:textId="77777777" w:rsidR="002B204E" w:rsidRPr="002B204E" w:rsidRDefault="002B204E" w:rsidP="002B204E">
            <w:pPr>
              <w:keepNext/>
              <w:spacing w:line="440" w:lineRule="exact"/>
              <w:ind w:left="63" w:right="63"/>
              <w:rPr>
                <w:sz w:val="22"/>
                <w:szCs w:val="22"/>
              </w:rPr>
            </w:pPr>
          </w:p>
        </w:tc>
        <w:tc>
          <w:tcPr>
            <w:tcW w:w="1152" w:type="dxa"/>
            <w:vAlign w:val="center"/>
          </w:tcPr>
          <w:p w14:paraId="46362DF1" w14:textId="77777777" w:rsidR="002B204E" w:rsidRPr="002B204E" w:rsidRDefault="002B204E" w:rsidP="002B204E">
            <w:pPr>
              <w:keepNext/>
              <w:spacing w:line="440" w:lineRule="exact"/>
              <w:ind w:left="63" w:right="63"/>
              <w:rPr>
                <w:sz w:val="22"/>
                <w:szCs w:val="22"/>
              </w:rPr>
            </w:pPr>
          </w:p>
        </w:tc>
        <w:tc>
          <w:tcPr>
            <w:tcW w:w="673" w:type="dxa"/>
            <w:vAlign w:val="center"/>
          </w:tcPr>
          <w:p w14:paraId="278D514A" w14:textId="77777777" w:rsidR="002B204E" w:rsidRPr="002B204E" w:rsidRDefault="002B204E" w:rsidP="002B204E">
            <w:pPr>
              <w:keepNext/>
              <w:spacing w:line="440" w:lineRule="exact"/>
              <w:ind w:left="63" w:right="63"/>
              <w:rPr>
                <w:sz w:val="22"/>
                <w:szCs w:val="22"/>
              </w:rPr>
            </w:pPr>
          </w:p>
        </w:tc>
      </w:tr>
      <w:tr w:rsidR="002B204E" w:rsidRPr="002B204E" w14:paraId="11C008DA" w14:textId="77777777" w:rsidTr="00504707">
        <w:trPr>
          <w:trHeight w:val="567"/>
        </w:trPr>
        <w:tc>
          <w:tcPr>
            <w:tcW w:w="1119" w:type="dxa"/>
            <w:vAlign w:val="center"/>
          </w:tcPr>
          <w:p w14:paraId="520B7614" w14:textId="77777777" w:rsidR="002B204E" w:rsidRPr="002B204E" w:rsidRDefault="002B204E" w:rsidP="002B204E">
            <w:pPr>
              <w:keepNext/>
              <w:spacing w:line="440" w:lineRule="exact"/>
              <w:ind w:left="63" w:right="63"/>
              <w:rPr>
                <w:sz w:val="22"/>
                <w:szCs w:val="22"/>
              </w:rPr>
            </w:pPr>
          </w:p>
        </w:tc>
        <w:tc>
          <w:tcPr>
            <w:tcW w:w="1054" w:type="dxa"/>
            <w:vAlign w:val="center"/>
          </w:tcPr>
          <w:p w14:paraId="1CBDB010" w14:textId="77777777" w:rsidR="002B204E" w:rsidRPr="002B204E" w:rsidRDefault="002B204E" w:rsidP="002B204E">
            <w:pPr>
              <w:keepNext/>
              <w:spacing w:line="440" w:lineRule="exact"/>
              <w:ind w:left="63" w:right="63"/>
              <w:rPr>
                <w:sz w:val="22"/>
                <w:szCs w:val="22"/>
              </w:rPr>
            </w:pPr>
          </w:p>
        </w:tc>
        <w:tc>
          <w:tcPr>
            <w:tcW w:w="694" w:type="dxa"/>
            <w:vAlign w:val="center"/>
          </w:tcPr>
          <w:p w14:paraId="341824A3" w14:textId="77777777" w:rsidR="002B204E" w:rsidRPr="002B204E" w:rsidRDefault="002B204E" w:rsidP="002B204E">
            <w:pPr>
              <w:keepNext/>
              <w:spacing w:line="440" w:lineRule="exact"/>
              <w:ind w:left="63" w:right="63"/>
              <w:rPr>
                <w:sz w:val="22"/>
                <w:szCs w:val="22"/>
              </w:rPr>
            </w:pPr>
          </w:p>
        </w:tc>
        <w:tc>
          <w:tcPr>
            <w:tcW w:w="797" w:type="dxa"/>
            <w:vAlign w:val="center"/>
          </w:tcPr>
          <w:p w14:paraId="1D425E5A" w14:textId="77777777" w:rsidR="002B204E" w:rsidRPr="002B204E" w:rsidRDefault="002B204E" w:rsidP="002B204E">
            <w:pPr>
              <w:keepNext/>
              <w:spacing w:line="440" w:lineRule="exact"/>
              <w:ind w:left="63" w:right="63"/>
              <w:rPr>
                <w:sz w:val="22"/>
                <w:szCs w:val="22"/>
              </w:rPr>
            </w:pPr>
          </w:p>
        </w:tc>
        <w:tc>
          <w:tcPr>
            <w:tcW w:w="2353" w:type="dxa"/>
            <w:vAlign w:val="center"/>
          </w:tcPr>
          <w:p w14:paraId="162A7412" w14:textId="77777777" w:rsidR="002B204E" w:rsidRPr="002B204E" w:rsidRDefault="002B204E" w:rsidP="002B204E">
            <w:pPr>
              <w:keepNext/>
              <w:spacing w:line="440" w:lineRule="exact"/>
              <w:ind w:left="63" w:right="63"/>
              <w:rPr>
                <w:sz w:val="22"/>
                <w:szCs w:val="22"/>
              </w:rPr>
            </w:pPr>
          </w:p>
        </w:tc>
        <w:tc>
          <w:tcPr>
            <w:tcW w:w="1584" w:type="dxa"/>
            <w:vAlign w:val="center"/>
          </w:tcPr>
          <w:p w14:paraId="75B3940D" w14:textId="77777777" w:rsidR="002B204E" w:rsidRPr="002B204E" w:rsidRDefault="002B204E" w:rsidP="002B204E">
            <w:pPr>
              <w:keepNext/>
              <w:spacing w:line="440" w:lineRule="exact"/>
              <w:ind w:left="63" w:right="63"/>
              <w:rPr>
                <w:sz w:val="22"/>
                <w:szCs w:val="22"/>
              </w:rPr>
            </w:pPr>
          </w:p>
        </w:tc>
        <w:tc>
          <w:tcPr>
            <w:tcW w:w="1152" w:type="dxa"/>
            <w:vAlign w:val="center"/>
          </w:tcPr>
          <w:p w14:paraId="0543BBCD" w14:textId="77777777" w:rsidR="002B204E" w:rsidRPr="002B204E" w:rsidRDefault="002B204E" w:rsidP="002B204E">
            <w:pPr>
              <w:keepNext/>
              <w:spacing w:line="440" w:lineRule="exact"/>
              <w:ind w:left="63" w:right="63"/>
              <w:rPr>
                <w:sz w:val="22"/>
                <w:szCs w:val="22"/>
              </w:rPr>
            </w:pPr>
          </w:p>
        </w:tc>
        <w:tc>
          <w:tcPr>
            <w:tcW w:w="673" w:type="dxa"/>
            <w:vAlign w:val="center"/>
          </w:tcPr>
          <w:p w14:paraId="12884B5E" w14:textId="77777777" w:rsidR="002B204E" w:rsidRPr="002B204E" w:rsidRDefault="002B204E" w:rsidP="002B204E">
            <w:pPr>
              <w:keepNext/>
              <w:spacing w:line="440" w:lineRule="exact"/>
              <w:ind w:left="63" w:right="63"/>
              <w:rPr>
                <w:sz w:val="22"/>
                <w:szCs w:val="22"/>
              </w:rPr>
            </w:pPr>
          </w:p>
        </w:tc>
      </w:tr>
      <w:tr w:rsidR="002B204E" w:rsidRPr="002B204E" w14:paraId="4074F03A" w14:textId="77777777" w:rsidTr="00504707">
        <w:trPr>
          <w:trHeight w:val="567"/>
        </w:trPr>
        <w:tc>
          <w:tcPr>
            <w:tcW w:w="1119" w:type="dxa"/>
            <w:vAlign w:val="center"/>
          </w:tcPr>
          <w:p w14:paraId="0F20536A" w14:textId="77777777" w:rsidR="002B204E" w:rsidRPr="002B204E" w:rsidRDefault="002B204E" w:rsidP="002B204E">
            <w:pPr>
              <w:keepNext/>
              <w:spacing w:line="440" w:lineRule="exact"/>
              <w:ind w:left="63" w:right="63"/>
              <w:rPr>
                <w:sz w:val="22"/>
                <w:szCs w:val="22"/>
              </w:rPr>
            </w:pPr>
          </w:p>
        </w:tc>
        <w:tc>
          <w:tcPr>
            <w:tcW w:w="1054" w:type="dxa"/>
            <w:vAlign w:val="center"/>
          </w:tcPr>
          <w:p w14:paraId="662CB02B" w14:textId="77777777" w:rsidR="002B204E" w:rsidRPr="002B204E" w:rsidRDefault="002B204E" w:rsidP="002B204E">
            <w:pPr>
              <w:keepNext/>
              <w:spacing w:line="440" w:lineRule="exact"/>
              <w:ind w:left="63" w:right="63"/>
              <w:rPr>
                <w:sz w:val="22"/>
                <w:szCs w:val="22"/>
              </w:rPr>
            </w:pPr>
          </w:p>
        </w:tc>
        <w:tc>
          <w:tcPr>
            <w:tcW w:w="694" w:type="dxa"/>
            <w:vAlign w:val="center"/>
          </w:tcPr>
          <w:p w14:paraId="5B6F5755" w14:textId="77777777" w:rsidR="002B204E" w:rsidRPr="002B204E" w:rsidRDefault="002B204E" w:rsidP="002B204E">
            <w:pPr>
              <w:keepNext/>
              <w:spacing w:line="440" w:lineRule="exact"/>
              <w:ind w:left="63" w:right="63"/>
              <w:rPr>
                <w:sz w:val="22"/>
                <w:szCs w:val="22"/>
              </w:rPr>
            </w:pPr>
          </w:p>
        </w:tc>
        <w:tc>
          <w:tcPr>
            <w:tcW w:w="797" w:type="dxa"/>
            <w:vAlign w:val="center"/>
          </w:tcPr>
          <w:p w14:paraId="59763F6E" w14:textId="77777777" w:rsidR="002B204E" w:rsidRPr="002B204E" w:rsidRDefault="002B204E" w:rsidP="002B204E">
            <w:pPr>
              <w:keepNext/>
              <w:spacing w:line="440" w:lineRule="exact"/>
              <w:ind w:left="63" w:right="63"/>
              <w:rPr>
                <w:sz w:val="22"/>
                <w:szCs w:val="22"/>
              </w:rPr>
            </w:pPr>
          </w:p>
        </w:tc>
        <w:tc>
          <w:tcPr>
            <w:tcW w:w="2353" w:type="dxa"/>
            <w:vAlign w:val="center"/>
          </w:tcPr>
          <w:p w14:paraId="286C39DA" w14:textId="77777777" w:rsidR="002B204E" w:rsidRPr="002B204E" w:rsidRDefault="002B204E" w:rsidP="002B204E">
            <w:pPr>
              <w:keepNext/>
              <w:spacing w:line="440" w:lineRule="exact"/>
              <w:ind w:left="63" w:right="63"/>
              <w:rPr>
                <w:sz w:val="22"/>
                <w:szCs w:val="22"/>
              </w:rPr>
            </w:pPr>
          </w:p>
        </w:tc>
        <w:tc>
          <w:tcPr>
            <w:tcW w:w="1584" w:type="dxa"/>
            <w:vAlign w:val="center"/>
          </w:tcPr>
          <w:p w14:paraId="5AF42055" w14:textId="77777777" w:rsidR="002B204E" w:rsidRPr="002B204E" w:rsidRDefault="002B204E" w:rsidP="002B204E">
            <w:pPr>
              <w:keepNext/>
              <w:spacing w:line="440" w:lineRule="exact"/>
              <w:ind w:left="63" w:right="63"/>
              <w:rPr>
                <w:sz w:val="22"/>
                <w:szCs w:val="22"/>
              </w:rPr>
            </w:pPr>
          </w:p>
        </w:tc>
        <w:tc>
          <w:tcPr>
            <w:tcW w:w="1152" w:type="dxa"/>
            <w:vAlign w:val="center"/>
          </w:tcPr>
          <w:p w14:paraId="6289494C" w14:textId="77777777" w:rsidR="002B204E" w:rsidRPr="002B204E" w:rsidRDefault="002B204E" w:rsidP="002B204E">
            <w:pPr>
              <w:keepNext/>
              <w:spacing w:line="440" w:lineRule="exact"/>
              <w:ind w:left="63" w:right="63"/>
              <w:rPr>
                <w:sz w:val="22"/>
                <w:szCs w:val="22"/>
              </w:rPr>
            </w:pPr>
          </w:p>
        </w:tc>
        <w:tc>
          <w:tcPr>
            <w:tcW w:w="673" w:type="dxa"/>
            <w:vAlign w:val="center"/>
          </w:tcPr>
          <w:p w14:paraId="47CDE271" w14:textId="77777777" w:rsidR="002B204E" w:rsidRPr="002B204E" w:rsidRDefault="002B204E" w:rsidP="002B204E">
            <w:pPr>
              <w:keepNext/>
              <w:spacing w:line="440" w:lineRule="exact"/>
              <w:ind w:left="63" w:right="63"/>
              <w:rPr>
                <w:sz w:val="22"/>
                <w:szCs w:val="22"/>
              </w:rPr>
            </w:pPr>
          </w:p>
        </w:tc>
      </w:tr>
      <w:tr w:rsidR="002B204E" w:rsidRPr="002B204E" w14:paraId="2B88AAA1" w14:textId="77777777" w:rsidTr="00504707">
        <w:trPr>
          <w:trHeight w:val="567"/>
        </w:trPr>
        <w:tc>
          <w:tcPr>
            <w:tcW w:w="1119" w:type="dxa"/>
            <w:vAlign w:val="center"/>
          </w:tcPr>
          <w:p w14:paraId="6130BF7A" w14:textId="77777777" w:rsidR="002B204E" w:rsidRPr="002B204E" w:rsidRDefault="002B204E" w:rsidP="002B204E">
            <w:pPr>
              <w:keepNext/>
              <w:spacing w:line="440" w:lineRule="exact"/>
              <w:ind w:left="63" w:right="63"/>
              <w:rPr>
                <w:sz w:val="22"/>
                <w:szCs w:val="22"/>
              </w:rPr>
            </w:pPr>
          </w:p>
        </w:tc>
        <w:tc>
          <w:tcPr>
            <w:tcW w:w="1054" w:type="dxa"/>
            <w:vAlign w:val="center"/>
          </w:tcPr>
          <w:p w14:paraId="262EA66E" w14:textId="77777777" w:rsidR="002B204E" w:rsidRPr="002B204E" w:rsidRDefault="002B204E" w:rsidP="002B204E">
            <w:pPr>
              <w:keepNext/>
              <w:spacing w:line="440" w:lineRule="exact"/>
              <w:ind w:left="63" w:right="63"/>
              <w:rPr>
                <w:sz w:val="22"/>
                <w:szCs w:val="22"/>
              </w:rPr>
            </w:pPr>
          </w:p>
        </w:tc>
        <w:tc>
          <w:tcPr>
            <w:tcW w:w="694" w:type="dxa"/>
            <w:vAlign w:val="center"/>
          </w:tcPr>
          <w:p w14:paraId="66B38E25" w14:textId="77777777" w:rsidR="002B204E" w:rsidRPr="002B204E" w:rsidRDefault="002B204E" w:rsidP="002B204E">
            <w:pPr>
              <w:keepNext/>
              <w:spacing w:line="440" w:lineRule="exact"/>
              <w:ind w:left="63" w:right="63"/>
              <w:rPr>
                <w:sz w:val="22"/>
                <w:szCs w:val="22"/>
              </w:rPr>
            </w:pPr>
          </w:p>
        </w:tc>
        <w:tc>
          <w:tcPr>
            <w:tcW w:w="797" w:type="dxa"/>
            <w:vAlign w:val="center"/>
          </w:tcPr>
          <w:p w14:paraId="11610686" w14:textId="77777777" w:rsidR="002B204E" w:rsidRPr="002B204E" w:rsidRDefault="002B204E" w:rsidP="002B204E">
            <w:pPr>
              <w:keepNext/>
              <w:spacing w:line="440" w:lineRule="exact"/>
              <w:ind w:left="63" w:right="63"/>
              <w:rPr>
                <w:sz w:val="22"/>
                <w:szCs w:val="22"/>
              </w:rPr>
            </w:pPr>
          </w:p>
        </w:tc>
        <w:tc>
          <w:tcPr>
            <w:tcW w:w="2353" w:type="dxa"/>
            <w:vAlign w:val="center"/>
          </w:tcPr>
          <w:p w14:paraId="5243F76E" w14:textId="77777777" w:rsidR="002B204E" w:rsidRPr="002B204E" w:rsidRDefault="002B204E" w:rsidP="002B204E">
            <w:pPr>
              <w:keepNext/>
              <w:spacing w:line="440" w:lineRule="exact"/>
              <w:ind w:left="63" w:right="63"/>
              <w:rPr>
                <w:sz w:val="22"/>
                <w:szCs w:val="22"/>
              </w:rPr>
            </w:pPr>
          </w:p>
        </w:tc>
        <w:tc>
          <w:tcPr>
            <w:tcW w:w="1584" w:type="dxa"/>
            <w:vAlign w:val="center"/>
          </w:tcPr>
          <w:p w14:paraId="14780C02" w14:textId="77777777" w:rsidR="002B204E" w:rsidRPr="002B204E" w:rsidRDefault="002B204E" w:rsidP="002B204E">
            <w:pPr>
              <w:keepNext/>
              <w:spacing w:line="440" w:lineRule="exact"/>
              <w:ind w:left="63" w:right="63"/>
              <w:rPr>
                <w:sz w:val="22"/>
                <w:szCs w:val="22"/>
              </w:rPr>
            </w:pPr>
          </w:p>
        </w:tc>
        <w:tc>
          <w:tcPr>
            <w:tcW w:w="1152" w:type="dxa"/>
            <w:vAlign w:val="center"/>
          </w:tcPr>
          <w:p w14:paraId="5C71626C" w14:textId="77777777" w:rsidR="002B204E" w:rsidRPr="002B204E" w:rsidRDefault="002B204E" w:rsidP="002B204E">
            <w:pPr>
              <w:keepNext/>
              <w:spacing w:line="440" w:lineRule="exact"/>
              <w:ind w:left="63" w:right="63"/>
              <w:rPr>
                <w:sz w:val="22"/>
                <w:szCs w:val="22"/>
              </w:rPr>
            </w:pPr>
          </w:p>
        </w:tc>
        <w:tc>
          <w:tcPr>
            <w:tcW w:w="673" w:type="dxa"/>
            <w:vAlign w:val="center"/>
          </w:tcPr>
          <w:p w14:paraId="04D99DD5" w14:textId="77777777" w:rsidR="002B204E" w:rsidRPr="002B204E" w:rsidRDefault="002B204E" w:rsidP="002B204E">
            <w:pPr>
              <w:keepNext/>
              <w:spacing w:line="440" w:lineRule="exact"/>
              <w:ind w:left="63" w:right="63"/>
              <w:rPr>
                <w:sz w:val="22"/>
                <w:szCs w:val="22"/>
              </w:rPr>
            </w:pPr>
          </w:p>
        </w:tc>
      </w:tr>
      <w:tr w:rsidR="002B204E" w:rsidRPr="002B204E" w14:paraId="1FF2C026" w14:textId="77777777" w:rsidTr="00504707">
        <w:trPr>
          <w:trHeight w:val="567"/>
        </w:trPr>
        <w:tc>
          <w:tcPr>
            <w:tcW w:w="1119" w:type="dxa"/>
            <w:vAlign w:val="center"/>
          </w:tcPr>
          <w:p w14:paraId="3506A972" w14:textId="77777777" w:rsidR="002B204E" w:rsidRPr="002B204E" w:rsidRDefault="002B204E" w:rsidP="002B204E">
            <w:pPr>
              <w:keepNext/>
              <w:spacing w:line="440" w:lineRule="exact"/>
              <w:ind w:left="63" w:right="63"/>
              <w:rPr>
                <w:sz w:val="22"/>
                <w:szCs w:val="22"/>
              </w:rPr>
            </w:pPr>
          </w:p>
        </w:tc>
        <w:tc>
          <w:tcPr>
            <w:tcW w:w="1054" w:type="dxa"/>
            <w:vAlign w:val="center"/>
          </w:tcPr>
          <w:p w14:paraId="5B9F54C7" w14:textId="77777777" w:rsidR="002B204E" w:rsidRPr="002B204E" w:rsidRDefault="002B204E" w:rsidP="002B204E">
            <w:pPr>
              <w:keepNext/>
              <w:spacing w:line="440" w:lineRule="exact"/>
              <w:ind w:left="63" w:right="63"/>
              <w:rPr>
                <w:sz w:val="22"/>
                <w:szCs w:val="22"/>
              </w:rPr>
            </w:pPr>
          </w:p>
        </w:tc>
        <w:tc>
          <w:tcPr>
            <w:tcW w:w="694" w:type="dxa"/>
            <w:vAlign w:val="center"/>
          </w:tcPr>
          <w:p w14:paraId="0A843262" w14:textId="77777777" w:rsidR="002B204E" w:rsidRPr="002B204E" w:rsidRDefault="002B204E" w:rsidP="002B204E">
            <w:pPr>
              <w:keepNext/>
              <w:spacing w:line="440" w:lineRule="exact"/>
              <w:ind w:left="63" w:right="63"/>
              <w:rPr>
                <w:sz w:val="22"/>
                <w:szCs w:val="22"/>
              </w:rPr>
            </w:pPr>
          </w:p>
        </w:tc>
        <w:tc>
          <w:tcPr>
            <w:tcW w:w="797" w:type="dxa"/>
            <w:vAlign w:val="center"/>
          </w:tcPr>
          <w:p w14:paraId="0C8D9626" w14:textId="77777777" w:rsidR="002B204E" w:rsidRPr="002B204E" w:rsidRDefault="002B204E" w:rsidP="002B204E">
            <w:pPr>
              <w:keepNext/>
              <w:spacing w:line="440" w:lineRule="exact"/>
              <w:ind w:left="63" w:right="63"/>
              <w:rPr>
                <w:sz w:val="22"/>
                <w:szCs w:val="22"/>
              </w:rPr>
            </w:pPr>
          </w:p>
        </w:tc>
        <w:tc>
          <w:tcPr>
            <w:tcW w:w="2353" w:type="dxa"/>
            <w:vAlign w:val="center"/>
          </w:tcPr>
          <w:p w14:paraId="2EC5DA4A" w14:textId="77777777" w:rsidR="002B204E" w:rsidRPr="002B204E" w:rsidRDefault="002B204E" w:rsidP="002B204E">
            <w:pPr>
              <w:keepNext/>
              <w:spacing w:line="440" w:lineRule="exact"/>
              <w:ind w:left="63" w:right="63"/>
              <w:rPr>
                <w:sz w:val="22"/>
                <w:szCs w:val="22"/>
              </w:rPr>
            </w:pPr>
          </w:p>
        </w:tc>
        <w:tc>
          <w:tcPr>
            <w:tcW w:w="1584" w:type="dxa"/>
            <w:vAlign w:val="center"/>
          </w:tcPr>
          <w:p w14:paraId="77542258" w14:textId="77777777" w:rsidR="002B204E" w:rsidRPr="002B204E" w:rsidRDefault="002B204E" w:rsidP="002B204E">
            <w:pPr>
              <w:keepNext/>
              <w:spacing w:line="440" w:lineRule="exact"/>
              <w:ind w:left="63" w:right="63"/>
              <w:rPr>
                <w:sz w:val="22"/>
                <w:szCs w:val="22"/>
              </w:rPr>
            </w:pPr>
          </w:p>
        </w:tc>
        <w:tc>
          <w:tcPr>
            <w:tcW w:w="1152" w:type="dxa"/>
            <w:vAlign w:val="center"/>
          </w:tcPr>
          <w:p w14:paraId="71B68586" w14:textId="77777777" w:rsidR="002B204E" w:rsidRPr="002B204E" w:rsidRDefault="002B204E" w:rsidP="002B204E">
            <w:pPr>
              <w:keepNext/>
              <w:spacing w:line="440" w:lineRule="exact"/>
              <w:ind w:left="63" w:right="63"/>
              <w:rPr>
                <w:sz w:val="22"/>
                <w:szCs w:val="22"/>
              </w:rPr>
            </w:pPr>
          </w:p>
        </w:tc>
        <w:tc>
          <w:tcPr>
            <w:tcW w:w="673" w:type="dxa"/>
            <w:vAlign w:val="center"/>
          </w:tcPr>
          <w:p w14:paraId="022D53C1" w14:textId="77777777" w:rsidR="002B204E" w:rsidRPr="002B204E" w:rsidRDefault="002B204E" w:rsidP="002B204E">
            <w:pPr>
              <w:keepNext/>
              <w:spacing w:line="440" w:lineRule="exact"/>
              <w:ind w:left="63" w:right="63"/>
              <w:rPr>
                <w:sz w:val="22"/>
                <w:szCs w:val="22"/>
              </w:rPr>
            </w:pPr>
          </w:p>
        </w:tc>
      </w:tr>
      <w:tr w:rsidR="002B204E" w:rsidRPr="002B204E" w14:paraId="7E45A2E9" w14:textId="77777777" w:rsidTr="00504707">
        <w:trPr>
          <w:trHeight w:val="567"/>
        </w:trPr>
        <w:tc>
          <w:tcPr>
            <w:tcW w:w="1119" w:type="dxa"/>
            <w:vAlign w:val="center"/>
          </w:tcPr>
          <w:p w14:paraId="3EC22BA7" w14:textId="77777777" w:rsidR="002B204E" w:rsidRPr="002B204E" w:rsidRDefault="002B204E" w:rsidP="002B204E">
            <w:pPr>
              <w:keepNext/>
              <w:spacing w:line="440" w:lineRule="exact"/>
              <w:ind w:left="63" w:right="63"/>
              <w:rPr>
                <w:sz w:val="22"/>
                <w:szCs w:val="22"/>
              </w:rPr>
            </w:pPr>
          </w:p>
        </w:tc>
        <w:tc>
          <w:tcPr>
            <w:tcW w:w="1054" w:type="dxa"/>
            <w:vAlign w:val="center"/>
          </w:tcPr>
          <w:p w14:paraId="3A1178D7" w14:textId="77777777" w:rsidR="002B204E" w:rsidRPr="002B204E" w:rsidRDefault="002B204E" w:rsidP="002B204E">
            <w:pPr>
              <w:keepNext/>
              <w:spacing w:line="440" w:lineRule="exact"/>
              <w:ind w:left="63" w:right="63"/>
              <w:rPr>
                <w:sz w:val="22"/>
                <w:szCs w:val="22"/>
              </w:rPr>
            </w:pPr>
          </w:p>
        </w:tc>
        <w:tc>
          <w:tcPr>
            <w:tcW w:w="694" w:type="dxa"/>
            <w:vAlign w:val="center"/>
          </w:tcPr>
          <w:p w14:paraId="4B559B68" w14:textId="77777777" w:rsidR="002B204E" w:rsidRPr="002B204E" w:rsidRDefault="002B204E" w:rsidP="002B204E">
            <w:pPr>
              <w:keepNext/>
              <w:spacing w:line="440" w:lineRule="exact"/>
              <w:ind w:left="63" w:right="63"/>
              <w:rPr>
                <w:sz w:val="22"/>
                <w:szCs w:val="22"/>
              </w:rPr>
            </w:pPr>
          </w:p>
        </w:tc>
        <w:tc>
          <w:tcPr>
            <w:tcW w:w="797" w:type="dxa"/>
            <w:vAlign w:val="center"/>
          </w:tcPr>
          <w:p w14:paraId="2E37D3AD" w14:textId="77777777" w:rsidR="002B204E" w:rsidRPr="002B204E" w:rsidRDefault="002B204E" w:rsidP="002B204E">
            <w:pPr>
              <w:keepNext/>
              <w:spacing w:line="440" w:lineRule="exact"/>
              <w:ind w:left="63" w:right="63"/>
              <w:rPr>
                <w:sz w:val="22"/>
                <w:szCs w:val="22"/>
              </w:rPr>
            </w:pPr>
          </w:p>
        </w:tc>
        <w:tc>
          <w:tcPr>
            <w:tcW w:w="2353" w:type="dxa"/>
            <w:vAlign w:val="center"/>
          </w:tcPr>
          <w:p w14:paraId="2EC06718" w14:textId="77777777" w:rsidR="002B204E" w:rsidRPr="002B204E" w:rsidRDefault="002B204E" w:rsidP="002B204E">
            <w:pPr>
              <w:keepNext/>
              <w:spacing w:line="440" w:lineRule="exact"/>
              <w:ind w:left="63" w:right="63"/>
              <w:rPr>
                <w:sz w:val="22"/>
                <w:szCs w:val="22"/>
              </w:rPr>
            </w:pPr>
          </w:p>
        </w:tc>
        <w:tc>
          <w:tcPr>
            <w:tcW w:w="1584" w:type="dxa"/>
            <w:vAlign w:val="center"/>
          </w:tcPr>
          <w:p w14:paraId="263FD5FE" w14:textId="77777777" w:rsidR="002B204E" w:rsidRPr="002B204E" w:rsidRDefault="002B204E" w:rsidP="002B204E">
            <w:pPr>
              <w:keepNext/>
              <w:spacing w:line="440" w:lineRule="exact"/>
              <w:ind w:left="63" w:right="63"/>
              <w:rPr>
                <w:sz w:val="22"/>
                <w:szCs w:val="22"/>
              </w:rPr>
            </w:pPr>
          </w:p>
        </w:tc>
        <w:tc>
          <w:tcPr>
            <w:tcW w:w="1152" w:type="dxa"/>
            <w:vAlign w:val="center"/>
          </w:tcPr>
          <w:p w14:paraId="7A0135AE" w14:textId="77777777" w:rsidR="002B204E" w:rsidRPr="002B204E" w:rsidRDefault="002B204E" w:rsidP="002B204E">
            <w:pPr>
              <w:keepNext/>
              <w:spacing w:line="440" w:lineRule="exact"/>
              <w:ind w:left="63" w:right="63"/>
              <w:rPr>
                <w:sz w:val="22"/>
                <w:szCs w:val="22"/>
              </w:rPr>
            </w:pPr>
          </w:p>
        </w:tc>
        <w:tc>
          <w:tcPr>
            <w:tcW w:w="673" w:type="dxa"/>
            <w:vAlign w:val="center"/>
          </w:tcPr>
          <w:p w14:paraId="1B754E32" w14:textId="77777777" w:rsidR="002B204E" w:rsidRPr="002B204E" w:rsidRDefault="002B204E" w:rsidP="002B204E">
            <w:pPr>
              <w:keepNext/>
              <w:spacing w:line="440" w:lineRule="exact"/>
              <w:ind w:left="63" w:right="63"/>
              <w:rPr>
                <w:sz w:val="22"/>
                <w:szCs w:val="22"/>
              </w:rPr>
            </w:pPr>
          </w:p>
        </w:tc>
      </w:tr>
      <w:tr w:rsidR="002B204E" w:rsidRPr="002B204E" w14:paraId="372F4CEF" w14:textId="77777777" w:rsidTr="00504707">
        <w:trPr>
          <w:trHeight w:val="567"/>
        </w:trPr>
        <w:tc>
          <w:tcPr>
            <w:tcW w:w="1119" w:type="dxa"/>
            <w:vAlign w:val="center"/>
          </w:tcPr>
          <w:p w14:paraId="5087C12D" w14:textId="77777777" w:rsidR="002B204E" w:rsidRPr="002B204E" w:rsidRDefault="002B204E" w:rsidP="002B204E">
            <w:pPr>
              <w:keepNext/>
              <w:spacing w:line="440" w:lineRule="exact"/>
              <w:ind w:left="63" w:right="63"/>
              <w:rPr>
                <w:sz w:val="22"/>
                <w:szCs w:val="22"/>
              </w:rPr>
            </w:pPr>
          </w:p>
        </w:tc>
        <w:tc>
          <w:tcPr>
            <w:tcW w:w="1054" w:type="dxa"/>
            <w:vAlign w:val="center"/>
          </w:tcPr>
          <w:p w14:paraId="030AB0FF" w14:textId="77777777" w:rsidR="002B204E" w:rsidRPr="002B204E" w:rsidRDefault="002B204E" w:rsidP="002B204E">
            <w:pPr>
              <w:keepNext/>
              <w:spacing w:line="440" w:lineRule="exact"/>
              <w:ind w:left="63" w:right="63"/>
              <w:rPr>
                <w:sz w:val="22"/>
                <w:szCs w:val="22"/>
              </w:rPr>
            </w:pPr>
          </w:p>
        </w:tc>
        <w:tc>
          <w:tcPr>
            <w:tcW w:w="694" w:type="dxa"/>
            <w:vAlign w:val="center"/>
          </w:tcPr>
          <w:p w14:paraId="4C34CB5A" w14:textId="77777777" w:rsidR="002B204E" w:rsidRPr="002B204E" w:rsidRDefault="002B204E" w:rsidP="002B204E">
            <w:pPr>
              <w:keepNext/>
              <w:spacing w:line="440" w:lineRule="exact"/>
              <w:ind w:left="63" w:right="63"/>
              <w:rPr>
                <w:sz w:val="22"/>
                <w:szCs w:val="22"/>
              </w:rPr>
            </w:pPr>
          </w:p>
        </w:tc>
        <w:tc>
          <w:tcPr>
            <w:tcW w:w="797" w:type="dxa"/>
            <w:vAlign w:val="center"/>
          </w:tcPr>
          <w:p w14:paraId="206A15B0" w14:textId="77777777" w:rsidR="002B204E" w:rsidRPr="002B204E" w:rsidRDefault="002B204E" w:rsidP="002B204E">
            <w:pPr>
              <w:keepNext/>
              <w:spacing w:line="440" w:lineRule="exact"/>
              <w:ind w:left="63" w:right="63"/>
              <w:rPr>
                <w:sz w:val="22"/>
                <w:szCs w:val="22"/>
              </w:rPr>
            </w:pPr>
          </w:p>
        </w:tc>
        <w:tc>
          <w:tcPr>
            <w:tcW w:w="2353" w:type="dxa"/>
            <w:vAlign w:val="center"/>
          </w:tcPr>
          <w:p w14:paraId="20CED130" w14:textId="77777777" w:rsidR="002B204E" w:rsidRPr="002B204E" w:rsidRDefault="002B204E" w:rsidP="002B204E">
            <w:pPr>
              <w:keepNext/>
              <w:spacing w:line="440" w:lineRule="exact"/>
              <w:ind w:left="63" w:right="63"/>
              <w:rPr>
                <w:sz w:val="22"/>
                <w:szCs w:val="22"/>
              </w:rPr>
            </w:pPr>
          </w:p>
        </w:tc>
        <w:tc>
          <w:tcPr>
            <w:tcW w:w="1584" w:type="dxa"/>
            <w:vAlign w:val="center"/>
          </w:tcPr>
          <w:p w14:paraId="393BE685" w14:textId="77777777" w:rsidR="002B204E" w:rsidRPr="002B204E" w:rsidRDefault="002B204E" w:rsidP="002B204E">
            <w:pPr>
              <w:keepNext/>
              <w:spacing w:line="440" w:lineRule="exact"/>
              <w:ind w:left="63" w:right="63"/>
              <w:rPr>
                <w:sz w:val="22"/>
                <w:szCs w:val="22"/>
              </w:rPr>
            </w:pPr>
          </w:p>
        </w:tc>
        <w:tc>
          <w:tcPr>
            <w:tcW w:w="1152" w:type="dxa"/>
            <w:vAlign w:val="center"/>
          </w:tcPr>
          <w:p w14:paraId="4A074C1D" w14:textId="77777777" w:rsidR="002B204E" w:rsidRPr="002B204E" w:rsidRDefault="002B204E" w:rsidP="002B204E">
            <w:pPr>
              <w:keepNext/>
              <w:spacing w:line="440" w:lineRule="exact"/>
              <w:ind w:left="63" w:right="63"/>
              <w:rPr>
                <w:sz w:val="22"/>
                <w:szCs w:val="22"/>
              </w:rPr>
            </w:pPr>
          </w:p>
        </w:tc>
        <w:tc>
          <w:tcPr>
            <w:tcW w:w="673" w:type="dxa"/>
            <w:vAlign w:val="center"/>
          </w:tcPr>
          <w:p w14:paraId="14FFDF89" w14:textId="77777777" w:rsidR="002B204E" w:rsidRPr="002B204E" w:rsidRDefault="002B204E" w:rsidP="002B204E">
            <w:pPr>
              <w:keepNext/>
              <w:spacing w:line="440" w:lineRule="exact"/>
              <w:ind w:left="63" w:right="63"/>
              <w:rPr>
                <w:sz w:val="22"/>
                <w:szCs w:val="22"/>
              </w:rPr>
            </w:pPr>
          </w:p>
        </w:tc>
      </w:tr>
      <w:tr w:rsidR="002B204E" w:rsidRPr="002B204E" w14:paraId="0462AE9F" w14:textId="77777777" w:rsidTr="00504707">
        <w:trPr>
          <w:trHeight w:val="567"/>
        </w:trPr>
        <w:tc>
          <w:tcPr>
            <w:tcW w:w="1119" w:type="dxa"/>
            <w:vAlign w:val="center"/>
          </w:tcPr>
          <w:p w14:paraId="2CA72F36" w14:textId="77777777" w:rsidR="002B204E" w:rsidRPr="002B204E" w:rsidRDefault="002B204E" w:rsidP="002B204E">
            <w:pPr>
              <w:keepNext/>
              <w:spacing w:line="440" w:lineRule="exact"/>
              <w:ind w:left="63" w:right="63"/>
              <w:rPr>
                <w:sz w:val="22"/>
                <w:szCs w:val="22"/>
              </w:rPr>
            </w:pPr>
          </w:p>
        </w:tc>
        <w:tc>
          <w:tcPr>
            <w:tcW w:w="1054" w:type="dxa"/>
            <w:vAlign w:val="center"/>
          </w:tcPr>
          <w:p w14:paraId="24CB01E9" w14:textId="77777777" w:rsidR="002B204E" w:rsidRPr="002B204E" w:rsidRDefault="002B204E" w:rsidP="002B204E">
            <w:pPr>
              <w:keepNext/>
              <w:spacing w:line="440" w:lineRule="exact"/>
              <w:ind w:left="63" w:right="63"/>
              <w:rPr>
                <w:sz w:val="22"/>
                <w:szCs w:val="22"/>
              </w:rPr>
            </w:pPr>
          </w:p>
        </w:tc>
        <w:tc>
          <w:tcPr>
            <w:tcW w:w="694" w:type="dxa"/>
            <w:vAlign w:val="center"/>
          </w:tcPr>
          <w:p w14:paraId="1B151293" w14:textId="77777777" w:rsidR="002B204E" w:rsidRPr="002B204E" w:rsidRDefault="002B204E" w:rsidP="002B204E">
            <w:pPr>
              <w:keepNext/>
              <w:spacing w:line="440" w:lineRule="exact"/>
              <w:ind w:left="63" w:right="63"/>
              <w:rPr>
                <w:sz w:val="22"/>
                <w:szCs w:val="22"/>
              </w:rPr>
            </w:pPr>
          </w:p>
        </w:tc>
        <w:tc>
          <w:tcPr>
            <w:tcW w:w="797" w:type="dxa"/>
            <w:vAlign w:val="center"/>
          </w:tcPr>
          <w:p w14:paraId="12765D75" w14:textId="77777777" w:rsidR="002B204E" w:rsidRPr="002B204E" w:rsidRDefault="002B204E" w:rsidP="002B204E">
            <w:pPr>
              <w:keepNext/>
              <w:spacing w:line="440" w:lineRule="exact"/>
              <w:ind w:left="63" w:right="63"/>
              <w:rPr>
                <w:sz w:val="22"/>
                <w:szCs w:val="22"/>
              </w:rPr>
            </w:pPr>
          </w:p>
        </w:tc>
        <w:tc>
          <w:tcPr>
            <w:tcW w:w="2353" w:type="dxa"/>
            <w:vAlign w:val="center"/>
          </w:tcPr>
          <w:p w14:paraId="61EC12FD" w14:textId="77777777" w:rsidR="002B204E" w:rsidRPr="002B204E" w:rsidRDefault="002B204E" w:rsidP="002B204E">
            <w:pPr>
              <w:keepNext/>
              <w:spacing w:line="440" w:lineRule="exact"/>
              <w:ind w:left="63" w:right="63"/>
              <w:rPr>
                <w:sz w:val="22"/>
                <w:szCs w:val="22"/>
              </w:rPr>
            </w:pPr>
          </w:p>
        </w:tc>
        <w:tc>
          <w:tcPr>
            <w:tcW w:w="1584" w:type="dxa"/>
            <w:vAlign w:val="center"/>
          </w:tcPr>
          <w:p w14:paraId="38A16AAC" w14:textId="77777777" w:rsidR="002B204E" w:rsidRPr="002B204E" w:rsidRDefault="002B204E" w:rsidP="002B204E">
            <w:pPr>
              <w:keepNext/>
              <w:spacing w:line="440" w:lineRule="exact"/>
              <w:ind w:left="63" w:right="63"/>
              <w:rPr>
                <w:sz w:val="22"/>
                <w:szCs w:val="22"/>
              </w:rPr>
            </w:pPr>
          </w:p>
        </w:tc>
        <w:tc>
          <w:tcPr>
            <w:tcW w:w="1152" w:type="dxa"/>
            <w:vAlign w:val="center"/>
          </w:tcPr>
          <w:p w14:paraId="23861E81" w14:textId="77777777" w:rsidR="002B204E" w:rsidRPr="002B204E" w:rsidRDefault="002B204E" w:rsidP="002B204E">
            <w:pPr>
              <w:keepNext/>
              <w:spacing w:line="440" w:lineRule="exact"/>
              <w:ind w:left="63" w:right="63"/>
              <w:rPr>
                <w:sz w:val="22"/>
                <w:szCs w:val="22"/>
              </w:rPr>
            </w:pPr>
          </w:p>
        </w:tc>
        <w:tc>
          <w:tcPr>
            <w:tcW w:w="673" w:type="dxa"/>
            <w:vAlign w:val="center"/>
          </w:tcPr>
          <w:p w14:paraId="6B4D026B" w14:textId="77777777" w:rsidR="002B204E" w:rsidRPr="002B204E" w:rsidRDefault="002B204E" w:rsidP="002B204E">
            <w:pPr>
              <w:keepNext/>
              <w:spacing w:line="440" w:lineRule="exact"/>
              <w:ind w:left="63" w:right="63"/>
              <w:rPr>
                <w:sz w:val="22"/>
                <w:szCs w:val="22"/>
              </w:rPr>
            </w:pPr>
          </w:p>
        </w:tc>
      </w:tr>
      <w:tr w:rsidR="002B204E" w:rsidRPr="002B204E" w14:paraId="4772E11E" w14:textId="77777777" w:rsidTr="00504707">
        <w:trPr>
          <w:trHeight w:val="567"/>
        </w:trPr>
        <w:tc>
          <w:tcPr>
            <w:tcW w:w="1119" w:type="dxa"/>
            <w:vAlign w:val="center"/>
          </w:tcPr>
          <w:p w14:paraId="58D1C507" w14:textId="77777777" w:rsidR="002B204E" w:rsidRPr="002B204E" w:rsidRDefault="002B204E" w:rsidP="002B204E">
            <w:pPr>
              <w:keepNext/>
              <w:spacing w:line="440" w:lineRule="exact"/>
              <w:ind w:left="63" w:right="63"/>
              <w:rPr>
                <w:sz w:val="22"/>
                <w:szCs w:val="22"/>
              </w:rPr>
            </w:pPr>
          </w:p>
        </w:tc>
        <w:tc>
          <w:tcPr>
            <w:tcW w:w="1054" w:type="dxa"/>
            <w:vAlign w:val="center"/>
          </w:tcPr>
          <w:p w14:paraId="02809163" w14:textId="77777777" w:rsidR="002B204E" w:rsidRPr="002B204E" w:rsidRDefault="002B204E" w:rsidP="002B204E">
            <w:pPr>
              <w:keepNext/>
              <w:spacing w:line="440" w:lineRule="exact"/>
              <w:ind w:left="63" w:right="63"/>
              <w:rPr>
                <w:sz w:val="22"/>
                <w:szCs w:val="22"/>
              </w:rPr>
            </w:pPr>
          </w:p>
        </w:tc>
        <w:tc>
          <w:tcPr>
            <w:tcW w:w="694" w:type="dxa"/>
            <w:vAlign w:val="center"/>
          </w:tcPr>
          <w:p w14:paraId="19562F66" w14:textId="77777777" w:rsidR="002B204E" w:rsidRPr="002B204E" w:rsidRDefault="002B204E" w:rsidP="002B204E">
            <w:pPr>
              <w:keepNext/>
              <w:spacing w:line="440" w:lineRule="exact"/>
              <w:ind w:left="63" w:right="63"/>
              <w:rPr>
                <w:sz w:val="22"/>
                <w:szCs w:val="22"/>
              </w:rPr>
            </w:pPr>
          </w:p>
        </w:tc>
        <w:tc>
          <w:tcPr>
            <w:tcW w:w="797" w:type="dxa"/>
            <w:vAlign w:val="center"/>
          </w:tcPr>
          <w:p w14:paraId="1A652AE2" w14:textId="77777777" w:rsidR="002B204E" w:rsidRPr="002B204E" w:rsidRDefault="002B204E" w:rsidP="002B204E">
            <w:pPr>
              <w:keepNext/>
              <w:spacing w:line="440" w:lineRule="exact"/>
              <w:ind w:left="63" w:right="63"/>
              <w:rPr>
                <w:sz w:val="22"/>
                <w:szCs w:val="22"/>
              </w:rPr>
            </w:pPr>
          </w:p>
        </w:tc>
        <w:tc>
          <w:tcPr>
            <w:tcW w:w="2353" w:type="dxa"/>
            <w:vAlign w:val="center"/>
          </w:tcPr>
          <w:p w14:paraId="362AEDE1" w14:textId="77777777" w:rsidR="002B204E" w:rsidRPr="002B204E" w:rsidRDefault="002B204E" w:rsidP="002B204E">
            <w:pPr>
              <w:keepNext/>
              <w:spacing w:line="440" w:lineRule="exact"/>
              <w:ind w:left="63" w:right="63"/>
              <w:rPr>
                <w:sz w:val="22"/>
                <w:szCs w:val="22"/>
              </w:rPr>
            </w:pPr>
          </w:p>
        </w:tc>
        <w:tc>
          <w:tcPr>
            <w:tcW w:w="1584" w:type="dxa"/>
            <w:vAlign w:val="center"/>
          </w:tcPr>
          <w:p w14:paraId="27F4990C" w14:textId="77777777" w:rsidR="002B204E" w:rsidRPr="002B204E" w:rsidRDefault="002B204E" w:rsidP="002B204E">
            <w:pPr>
              <w:keepNext/>
              <w:spacing w:line="440" w:lineRule="exact"/>
              <w:ind w:left="63" w:right="63"/>
              <w:rPr>
                <w:sz w:val="22"/>
                <w:szCs w:val="22"/>
              </w:rPr>
            </w:pPr>
          </w:p>
        </w:tc>
        <w:tc>
          <w:tcPr>
            <w:tcW w:w="1152" w:type="dxa"/>
            <w:vAlign w:val="center"/>
          </w:tcPr>
          <w:p w14:paraId="6DA01FB2" w14:textId="77777777" w:rsidR="002B204E" w:rsidRPr="002B204E" w:rsidRDefault="002B204E" w:rsidP="002B204E">
            <w:pPr>
              <w:keepNext/>
              <w:spacing w:line="440" w:lineRule="exact"/>
              <w:ind w:left="63" w:right="63"/>
              <w:rPr>
                <w:sz w:val="22"/>
                <w:szCs w:val="22"/>
              </w:rPr>
            </w:pPr>
          </w:p>
        </w:tc>
        <w:tc>
          <w:tcPr>
            <w:tcW w:w="673" w:type="dxa"/>
            <w:vAlign w:val="center"/>
          </w:tcPr>
          <w:p w14:paraId="32ECF4AA" w14:textId="77777777" w:rsidR="002B204E" w:rsidRPr="002B204E" w:rsidRDefault="002B204E" w:rsidP="002B204E">
            <w:pPr>
              <w:keepNext/>
              <w:spacing w:line="440" w:lineRule="exact"/>
              <w:ind w:left="63" w:right="63"/>
              <w:rPr>
                <w:sz w:val="22"/>
                <w:szCs w:val="22"/>
              </w:rPr>
            </w:pPr>
          </w:p>
        </w:tc>
      </w:tr>
      <w:tr w:rsidR="002B204E" w:rsidRPr="002B204E" w14:paraId="3CA44B21" w14:textId="77777777" w:rsidTr="00504707">
        <w:trPr>
          <w:trHeight w:val="563"/>
        </w:trPr>
        <w:tc>
          <w:tcPr>
            <w:tcW w:w="1119" w:type="dxa"/>
            <w:vAlign w:val="center"/>
          </w:tcPr>
          <w:p w14:paraId="1D33210E" w14:textId="77777777" w:rsidR="002B204E" w:rsidRPr="002B204E" w:rsidRDefault="002B204E" w:rsidP="002B204E">
            <w:pPr>
              <w:keepNext/>
              <w:spacing w:line="440" w:lineRule="exact"/>
              <w:ind w:left="63" w:right="63"/>
              <w:rPr>
                <w:sz w:val="22"/>
                <w:szCs w:val="22"/>
              </w:rPr>
            </w:pPr>
          </w:p>
        </w:tc>
        <w:tc>
          <w:tcPr>
            <w:tcW w:w="1054" w:type="dxa"/>
            <w:vAlign w:val="center"/>
          </w:tcPr>
          <w:p w14:paraId="4D87D1CE" w14:textId="77777777" w:rsidR="002B204E" w:rsidRPr="002B204E" w:rsidRDefault="002B204E" w:rsidP="002B204E">
            <w:pPr>
              <w:keepNext/>
              <w:spacing w:line="440" w:lineRule="exact"/>
              <w:ind w:left="63" w:right="63"/>
              <w:rPr>
                <w:sz w:val="22"/>
                <w:szCs w:val="22"/>
              </w:rPr>
            </w:pPr>
          </w:p>
        </w:tc>
        <w:tc>
          <w:tcPr>
            <w:tcW w:w="694" w:type="dxa"/>
            <w:vAlign w:val="center"/>
          </w:tcPr>
          <w:p w14:paraId="6E889CC2" w14:textId="77777777" w:rsidR="002B204E" w:rsidRPr="002B204E" w:rsidRDefault="002B204E" w:rsidP="002B204E">
            <w:pPr>
              <w:keepNext/>
              <w:spacing w:line="440" w:lineRule="exact"/>
              <w:ind w:left="63" w:right="63"/>
              <w:rPr>
                <w:sz w:val="22"/>
                <w:szCs w:val="22"/>
              </w:rPr>
            </w:pPr>
          </w:p>
        </w:tc>
        <w:tc>
          <w:tcPr>
            <w:tcW w:w="797" w:type="dxa"/>
            <w:vAlign w:val="center"/>
          </w:tcPr>
          <w:p w14:paraId="09F29EEA" w14:textId="77777777" w:rsidR="002B204E" w:rsidRPr="002B204E" w:rsidRDefault="002B204E" w:rsidP="002B204E">
            <w:pPr>
              <w:keepNext/>
              <w:spacing w:line="440" w:lineRule="exact"/>
              <w:ind w:left="63" w:right="63"/>
              <w:rPr>
                <w:sz w:val="22"/>
                <w:szCs w:val="22"/>
              </w:rPr>
            </w:pPr>
          </w:p>
        </w:tc>
        <w:tc>
          <w:tcPr>
            <w:tcW w:w="2353" w:type="dxa"/>
            <w:vAlign w:val="center"/>
          </w:tcPr>
          <w:p w14:paraId="3BC721CB" w14:textId="77777777" w:rsidR="002B204E" w:rsidRPr="002B204E" w:rsidRDefault="002B204E" w:rsidP="002B204E">
            <w:pPr>
              <w:keepNext/>
              <w:spacing w:line="440" w:lineRule="exact"/>
              <w:ind w:left="63" w:right="63"/>
              <w:rPr>
                <w:sz w:val="22"/>
                <w:szCs w:val="22"/>
              </w:rPr>
            </w:pPr>
          </w:p>
        </w:tc>
        <w:tc>
          <w:tcPr>
            <w:tcW w:w="1584" w:type="dxa"/>
            <w:vAlign w:val="center"/>
          </w:tcPr>
          <w:p w14:paraId="616837B8" w14:textId="77777777" w:rsidR="002B204E" w:rsidRPr="002B204E" w:rsidRDefault="002B204E" w:rsidP="002B204E">
            <w:pPr>
              <w:keepNext/>
              <w:spacing w:line="440" w:lineRule="exact"/>
              <w:ind w:left="63" w:right="63"/>
              <w:rPr>
                <w:sz w:val="22"/>
                <w:szCs w:val="22"/>
              </w:rPr>
            </w:pPr>
          </w:p>
        </w:tc>
        <w:tc>
          <w:tcPr>
            <w:tcW w:w="1152" w:type="dxa"/>
            <w:vAlign w:val="center"/>
          </w:tcPr>
          <w:p w14:paraId="762E78EA" w14:textId="77777777" w:rsidR="002B204E" w:rsidRPr="002B204E" w:rsidRDefault="002B204E" w:rsidP="002B204E">
            <w:pPr>
              <w:keepNext/>
              <w:spacing w:line="440" w:lineRule="exact"/>
              <w:ind w:left="63" w:right="63"/>
              <w:rPr>
                <w:sz w:val="22"/>
                <w:szCs w:val="22"/>
              </w:rPr>
            </w:pPr>
          </w:p>
        </w:tc>
        <w:tc>
          <w:tcPr>
            <w:tcW w:w="673" w:type="dxa"/>
            <w:vAlign w:val="center"/>
          </w:tcPr>
          <w:p w14:paraId="6FE19880" w14:textId="77777777" w:rsidR="002B204E" w:rsidRPr="002B204E" w:rsidRDefault="002B204E" w:rsidP="002B204E">
            <w:pPr>
              <w:keepNext/>
              <w:spacing w:line="440" w:lineRule="exact"/>
              <w:ind w:left="63" w:right="63"/>
              <w:rPr>
                <w:sz w:val="22"/>
                <w:szCs w:val="22"/>
              </w:rPr>
            </w:pPr>
          </w:p>
        </w:tc>
      </w:tr>
    </w:tbl>
    <w:p w14:paraId="05E308BC" w14:textId="77777777" w:rsidR="002B204E" w:rsidRPr="002B204E" w:rsidRDefault="002B204E" w:rsidP="002B204E">
      <w:pPr>
        <w:rPr>
          <w:sz w:val="18"/>
          <w:szCs w:val="21"/>
        </w:rPr>
      </w:pPr>
    </w:p>
    <w:p w14:paraId="4924A1C8" w14:textId="71D2BC4E" w:rsidR="002B204E" w:rsidRDefault="002B204E" w:rsidP="002B204E">
      <w:pPr>
        <w:autoSpaceDE w:val="0"/>
        <w:autoSpaceDN w:val="0"/>
        <w:adjustRightInd w:val="0"/>
        <w:snapToGrid w:val="0"/>
        <w:spacing w:line="360" w:lineRule="auto"/>
        <w:jc w:val="left"/>
        <w:outlineLvl w:val="1"/>
        <w:rPr>
          <w:sz w:val="24"/>
        </w:rPr>
      </w:pPr>
      <w:r w:rsidRPr="002B204E">
        <w:rPr>
          <w:sz w:val="18"/>
          <w:szCs w:val="21"/>
        </w:rPr>
        <w:br w:type="page"/>
      </w:r>
    </w:p>
    <w:p w14:paraId="769E1661" w14:textId="4749BDB1" w:rsidR="00526661" w:rsidRDefault="00526661" w:rsidP="00526661">
      <w:pPr>
        <w:autoSpaceDE w:val="0"/>
        <w:autoSpaceDN w:val="0"/>
        <w:adjustRightInd w:val="0"/>
        <w:snapToGrid w:val="0"/>
        <w:spacing w:line="360" w:lineRule="auto"/>
        <w:jc w:val="left"/>
        <w:outlineLvl w:val="1"/>
        <w:rPr>
          <w:sz w:val="24"/>
        </w:rPr>
      </w:pPr>
      <w:bookmarkStart w:id="2033" w:name="_Toc935379669"/>
      <w:bookmarkStart w:id="2034" w:name="_Toc1616868245"/>
      <w:bookmarkStart w:id="2035" w:name="_Toc41530498"/>
      <w:bookmarkStart w:id="2036" w:name="_Toc81556132"/>
      <w:bookmarkStart w:id="2037" w:name="_Toc205054879"/>
      <w:bookmarkStart w:id="2038" w:name="_Toc205055107"/>
      <w:bookmarkStart w:id="2039" w:name="_Toc205055335"/>
      <w:r>
        <w:rPr>
          <w:sz w:val="24"/>
        </w:rPr>
        <w:t>附件</w:t>
      </w:r>
      <w:r>
        <w:rPr>
          <w:sz w:val="24"/>
        </w:rPr>
        <w:t>3</w:t>
      </w:r>
      <w:r>
        <w:rPr>
          <w:sz w:val="24"/>
        </w:rPr>
        <w:t>：</w:t>
      </w:r>
      <w:bookmarkEnd w:id="2033"/>
      <w:bookmarkEnd w:id="2034"/>
      <w:bookmarkEnd w:id="2035"/>
      <w:bookmarkEnd w:id="2036"/>
      <w:r>
        <w:rPr>
          <w:rFonts w:hint="eastAsia"/>
          <w:sz w:val="24"/>
        </w:rPr>
        <w:t>暂估价一览表</w:t>
      </w:r>
      <w:bookmarkEnd w:id="2037"/>
      <w:bookmarkEnd w:id="2038"/>
      <w:bookmarkEnd w:id="2039"/>
    </w:p>
    <w:p w14:paraId="468C85A4" w14:textId="77777777" w:rsidR="002B204E" w:rsidRDefault="002B204E" w:rsidP="002B204E">
      <w:pPr>
        <w:autoSpaceDE w:val="0"/>
        <w:autoSpaceDN w:val="0"/>
        <w:adjustRightInd w:val="0"/>
        <w:snapToGrid w:val="0"/>
        <w:spacing w:line="360" w:lineRule="auto"/>
        <w:jc w:val="center"/>
        <w:outlineLvl w:val="1"/>
        <w:rPr>
          <w:sz w:val="28"/>
          <w:szCs w:val="28"/>
        </w:rPr>
      </w:pPr>
      <w:bookmarkStart w:id="2040" w:name="_Toc9180"/>
      <w:bookmarkStart w:id="2041" w:name="_Toc30400"/>
      <w:bookmarkStart w:id="2042" w:name="_Toc608362669"/>
      <w:bookmarkStart w:id="2043" w:name="_Toc75262825"/>
      <w:bookmarkStart w:id="2044" w:name="_Toc1635"/>
      <w:bookmarkStart w:id="2045" w:name="_Toc698560855"/>
      <w:bookmarkStart w:id="2046" w:name="_Toc23614"/>
      <w:bookmarkStart w:id="2047" w:name="_Toc81556133"/>
      <w:bookmarkStart w:id="2048" w:name="_Toc1160"/>
      <w:bookmarkStart w:id="2049" w:name="_Toc205054880"/>
      <w:bookmarkStart w:id="2050" w:name="_Toc205055108"/>
      <w:bookmarkStart w:id="2051" w:name="_Toc205055336"/>
      <w:bookmarkStart w:id="2052" w:name="_Toc245732170"/>
      <w:bookmarkStart w:id="2053" w:name="_Toc1492274086"/>
      <w:bookmarkStart w:id="2054" w:name="_Toc785335212"/>
      <w:bookmarkStart w:id="2055" w:name="_Toc81556134"/>
      <w:r>
        <w:rPr>
          <w:sz w:val="28"/>
          <w:szCs w:val="28"/>
        </w:rPr>
        <w:t>暂估价一览表</w:t>
      </w:r>
      <w:bookmarkEnd w:id="2040"/>
      <w:bookmarkEnd w:id="2041"/>
      <w:bookmarkEnd w:id="2042"/>
      <w:bookmarkEnd w:id="2043"/>
      <w:bookmarkEnd w:id="2044"/>
      <w:bookmarkEnd w:id="2045"/>
      <w:bookmarkEnd w:id="2046"/>
      <w:bookmarkEnd w:id="2047"/>
      <w:bookmarkEnd w:id="2048"/>
      <w:bookmarkEnd w:id="2049"/>
      <w:bookmarkEnd w:id="2050"/>
      <w:bookmarkEnd w:id="2051"/>
    </w:p>
    <w:tbl>
      <w:tblPr>
        <w:tblW w:w="84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8"/>
        <w:gridCol w:w="1974"/>
        <w:gridCol w:w="792"/>
        <w:gridCol w:w="721"/>
        <w:gridCol w:w="1259"/>
        <w:gridCol w:w="1320"/>
        <w:gridCol w:w="1584"/>
      </w:tblGrid>
      <w:tr w:rsidR="002B204E" w14:paraId="75D41A45" w14:textId="77777777" w:rsidTr="00504707">
        <w:trPr>
          <w:trHeight w:val="710"/>
          <w:jc w:val="center"/>
        </w:trPr>
        <w:tc>
          <w:tcPr>
            <w:tcW w:w="798" w:type="dxa"/>
            <w:vAlign w:val="center"/>
          </w:tcPr>
          <w:p w14:paraId="17EFB02F" w14:textId="77777777" w:rsidR="002B204E" w:rsidRDefault="002B204E" w:rsidP="00504707">
            <w:pPr>
              <w:pStyle w:val="af1"/>
              <w:keepNext/>
              <w:spacing w:line="440" w:lineRule="exact"/>
              <w:ind w:left="63" w:right="63"/>
              <w:jc w:val="center"/>
              <w:rPr>
                <w:rFonts w:ascii="Times New Roman" w:hint="eastAsia"/>
                <w:sz w:val="22"/>
                <w:szCs w:val="22"/>
              </w:rPr>
            </w:pPr>
            <w:r>
              <w:rPr>
                <w:rFonts w:ascii="Times New Roman"/>
                <w:sz w:val="22"/>
                <w:szCs w:val="22"/>
              </w:rPr>
              <w:t>序号</w:t>
            </w:r>
          </w:p>
        </w:tc>
        <w:tc>
          <w:tcPr>
            <w:tcW w:w="1974" w:type="dxa"/>
            <w:vAlign w:val="center"/>
          </w:tcPr>
          <w:p w14:paraId="6146B91D" w14:textId="77777777" w:rsidR="002B204E" w:rsidRDefault="002B204E" w:rsidP="00504707">
            <w:pPr>
              <w:pStyle w:val="af1"/>
              <w:keepNext/>
              <w:spacing w:line="440" w:lineRule="exact"/>
              <w:ind w:left="63" w:right="63"/>
              <w:jc w:val="center"/>
              <w:rPr>
                <w:rFonts w:ascii="Times New Roman" w:hint="eastAsia"/>
                <w:sz w:val="22"/>
                <w:szCs w:val="22"/>
              </w:rPr>
            </w:pPr>
            <w:r>
              <w:rPr>
                <w:rFonts w:ascii="Times New Roman"/>
                <w:sz w:val="22"/>
                <w:szCs w:val="22"/>
              </w:rPr>
              <w:t>名称</w:t>
            </w:r>
          </w:p>
        </w:tc>
        <w:tc>
          <w:tcPr>
            <w:tcW w:w="792" w:type="dxa"/>
            <w:vAlign w:val="center"/>
          </w:tcPr>
          <w:p w14:paraId="713876A8" w14:textId="77777777" w:rsidR="002B204E" w:rsidRDefault="002B204E" w:rsidP="00504707">
            <w:pPr>
              <w:pStyle w:val="af1"/>
              <w:keepNext/>
              <w:spacing w:line="440" w:lineRule="exact"/>
              <w:ind w:left="63" w:right="63"/>
              <w:jc w:val="center"/>
              <w:rPr>
                <w:rFonts w:ascii="Times New Roman" w:hint="eastAsia"/>
                <w:sz w:val="22"/>
                <w:szCs w:val="22"/>
              </w:rPr>
            </w:pPr>
            <w:r>
              <w:rPr>
                <w:rFonts w:ascii="Times New Roman"/>
                <w:sz w:val="22"/>
                <w:szCs w:val="22"/>
              </w:rPr>
              <w:t>单位</w:t>
            </w:r>
          </w:p>
        </w:tc>
        <w:tc>
          <w:tcPr>
            <w:tcW w:w="721" w:type="dxa"/>
            <w:vAlign w:val="center"/>
          </w:tcPr>
          <w:p w14:paraId="1E2D052B" w14:textId="77777777" w:rsidR="002B204E" w:rsidRDefault="002B204E" w:rsidP="00504707">
            <w:pPr>
              <w:pStyle w:val="af1"/>
              <w:keepNext/>
              <w:jc w:val="center"/>
              <w:rPr>
                <w:rFonts w:ascii="Times New Roman" w:hint="eastAsia"/>
                <w:sz w:val="22"/>
                <w:szCs w:val="22"/>
              </w:rPr>
            </w:pPr>
            <w:r>
              <w:rPr>
                <w:rFonts w:ascii="Times New Roman"/>
                <w:sz w:val="22"/>
                <w:szCs w:val="22"/>
              </w:rPr>
              <w:t>数量</w:t>
            </w:r>
          </w:p>
        </w:tc>
        <w:tc>
          <w:tcPr>
            <w:tcW w:w="1259" w:type="dxa"/>
            <w:vAlign w:val="center"/>
          </w:tcPr>
          <w:p w14:paraId="402BF918" w14:textId="77777777" w:rsidR="002B204E" w:rsidRDefault="002B204E" w:rsidP="00504707">
            <w:pPr>
              <w:pStyle w:val="af1"/>
              <w:keepNext/>
              <w:jc w:val="center"/>
              <w:rPr>
                <w:rFonts w:ascii="Times New Roman" w:hint="eastAsia"/>
                <w:sz w:val="22"/>
                <w:szCs w:val="22"/>
              </w:rPr>
            </w:pPr>
            <w:r>
              <w:rPr>
                <w:rFonts w:ascii="Times New Roman"/>
                <w:sz w:val="22"/>
                <w:szCs w:val="22"/>
              </w:rPr>
              <w:t>单价（元）</w:t>
            </w:r>
          </w:p>
        </w:tc>
        <w:tc>
          <w:tcPr>
            <w:tcW w:w="1320" w:type="dxa"/>
            <w:vAlign w:val="center"/>
          </w:tcPr>
          <w:p w14:paraId="71FFE994" w14:textId="77777777" w:rsidR="002B204E" w:rsidRDefault="002B204E" w:rsidP="00504707">
            <w:pPr>
              <w:pStyle w:val="af1"/>
              <w:keepNext/>
              <w:spacing w:line="440" w:lineRule="exact"/>
              <w:ind w:left="63" w:right="63"/>
              <w:jc w:val="center"/>
              <w:rPr>
                <w:rFonts w:ascii="Times New Roman" w:hint="eastAsia"/>
                <w:sz w:val="22"/>
                <w:szCs w:val="22"/>
              </w:rPr>
            </w:pPr>
            <w:r>
              <w:rPr>
                <w:rFonts w:ascii="Times New Roman"/>
                <w:sz w:val="22"/>
                <w:szCs w:val="22"/>
              </w:rPr>
              <w:t>合价（元）</w:t>
            </w:r>
          </w:p>
        </w:tc>
        <w:tc>
          <w:tcPr>
            <w:tcW w:w="1584" w:type="dxa"/>
            <w:vAlign w:val="center"/>
          </w:tcPr>
          <w:p w14:paraId="01B0C722" w14:textId="77777777" w:rsidR="002B204E" w:rsidRDefault="002B204E" w:rsidP="00504707">
            <w:pPr>
              <w:pStyle w:val="af1"/>
              <w:keepNext/>
              <w:spacing w:line="440" w:lineRule="exact"/>
              <w:ind w:left="63" w:right="63"/>
              <w:jc w:val="center"/>
              <w:rPr>
                <w:rFonts w:ascii="Times New Roman" w:hint="eastAsia"/>
                <w:sz w:val="22"/>
                <w:szCs w:val="22"/>
              </w:rPr>
            </w:pPr>
            <w:r>
              <w:rPr>
                <w:rFonts w:ascii="Times New Roman"/>
                <w:sz w:val="22"/>
                <w:szCs w:val="22"/>
              </w:rPr>
              <w:t>备注</w:t>
            </w:r>
          </w:p>
        </w:tc>
      </w:tr>
      <w:tr w:rsidR="002B204E" w14:paraId="1A4E28C4" w14:textId="77777777" w:rsidTr="00504707">
        <w:trPr>
          <w:trHeight w:val="567"/>
          <w:jc w:val="center"/>
        </w:trPr>
        <w:tc>
          <w:tcPr>
            <w:tcW w:w="798" w:type="dxa"/>
          </w:tcPr>
          <w:p w14:paraId="6500CEBD" w14:textId="77777777" w:rsidR="002B204E" w:rsidRDefault="002B204E" w:rsidP="00504707">
            <w:pPr>
              <w:pStyle w:val="af1"/>
              <w:keepNext/>
              <w:spacing w:line="440" w:lineRule="exact"/>
              <w:ind w:left="63" w:right="63"/>
              <w:jc w:val="center"/>
              <w:rPr>
                <w:rFonts w:ascii="Times New Roman" w:hint="eastAsia"/>
                <w:sz w:val="22"/>
                <w:szCs w:val="22"/>
              </w:rPr>
            </w:pPr>
          </w:p>
        </w:tc>
        <w:tc>
          <w:tcPr>
            <w:tcW w:w="1974" w:type="dxa"/>
          </w:tcPr>
          <w:p w14:paraId="6B081B60" w14:textId="77777777" w:rsidR="002B204E" w:rsidRDefault="002B204E" w:rsidP="00504707">
            <w:pPr>
              <w:pStyle w:val="af1"/>
              <w:keepNext/>
              <w:spacing w:line="440" w:lineRule="exact"/>
              <w:ind w:left="63" w:right="63"/>
              <w:jc w:val="center"/>
              <w:rPr>
                <w:rFonts w:ascii="Times New Roman" w:hint="eastAsia"/>
                <w:sz w:val="22"/>
                <w:szCs w:val="22"/>
              </w:rPr>
            </w:pPr>
          </w:p>
        </w:tc>
        <w:tc>
          <w:tcPr>
            <w:tcW w:w="792" w:type="dxa"/>
          </w:tcPr>
          <w:p w14:paraId="310F0F3D" w14:textId="77777777" w:rsidR="002B204E" w:rsidRDefault="002B204E" w:rsidP="00504707">
            <w:pPr>
              <w:pStyle w:val="af1"/>
              <w:keepNext/>
              <w:spacing w:line="440" w:lineRule="exact"/>
              <w:ind w:left="63" w:right="63"/>
              <w:jc w:val="center"/>
              <w:rPr>
                <w:rFonts w:ascii="Times New Roman" w:hint="eastAsia"/>
                <w:sz w:val="22"/>
                <w:szCs w:val="22"/>
              </w:rPr>
            </w:pPr>
          </w:p>
        </w:tc>
        <w:tc>
          <w:tcPr>
            <w:tcW w:w="721" w:type="dxa"/>
          </w:tcPr>
          <w:p w14:paraId="29C8573A" w14:textId="77777777" w:rsidR="002B204E" w:rsidRDefault="002B204E" w:rsidP="00504707">
            <w:pPr>
              <w:pStyle w:val="af1"/>
              <w:keepNext/>
              <w:spacing w:line="440" w:lineRule="exact"/>
              <w:ind w:left="63" w:right="63"/>
              <w:jc w:val="center"/>
              <w:rPr>
                <w:rFonts w:ascii="Times New Roman" w:hint="eastAsia"/>
                <w:sz w:val="22"/>
                <w:szCs w:val="22"/>
              </w:rPr>
            </w:pPr>
          </w:p>
        </w:tc>
        <w:tc>
          <w:tcPr>
            <w:tcW w:w="1259" w:type="dxa"/>
          </w:tcPr>
          <w:p w14:paraId="05C70B2A" w14:textId="77777777" w:rsidR="002B204E" w:rsidRDefault="002B204E" w:rsidP="00504707">
            <w:pPr>
              <w:pStyle w:val="af1"/>
              <w:keepNext/>
              <w:spacing w:line="440" w:lineRule="exact"/>
              <w:ind w:left="63" w:right="63"/>
              <w:jc w:val="center"/>
              <w:rPr>
                <w:rFonts w:ascii="Times New Roman" w:hint="eastAsia"/>
                <w:sz w:val="22"/>
                <w:szCs w:val="22"/>
              </w:rPr>
            </w:pPr>
          </w:p>
        </w:tc>
        <w:tc>
          <w:tcPr>
            <w:tcW w:w="1320" w:type="dxa"/>
          </w:tcPr>
          <w:p w14:paraId="4003FB7C" w14:textId="77777777" w:rsidR="002B204E" w:rsidRDefault="002B204E" w:rsidP="00504707">
            <w:pPr>
              <w:pStyle w:val="af1"/>
              <w:keepNext/>
              <w:spacing w:line="440" w:lineRule="exact"/>
              <w:ind w:left="63" w:right="63"/>
              <w:jc w:val="center"/>
              <w:rPr>
                <w:rFonts w:ascii="Times New Roman" w:hint="eastAsia"/>
                <w:sz w:val="22"/>
                <w:szCs w:val="22"/>
              </w:rPr>
            </w:pPr>
          </w:p>
        </w:tc>
        <w:tc>
          <w:tcPr>
            <w:tcW w:w="1584" w:type="dxa"/>
          </w:tcPr>
          <w:p w14:paraId="73D3AAD8" w14:textId="77777777" w:rsidR="002B204E" w:rsidRDefault="002B204E" w:rsidP="00504707">
            <w:pPr>
              <w:pStyle w:val="af1"/>
              <w:keepNext/>
              <w:spacing w:line="440" w:lineRule="exact"/>
              <w:ind w:left="63" w:right="63"/>
              <w:jc w:val="center"/>
              <w:rPr>
                <w:rFonts w:ascii="Times New Roman" w:hint="eastAsia"/>
                <w:sz w:val="22"/>
                <w:szCs w:val="22"/>
              </w:rPr>
            </w:pPr>
          </w:p>
        </w:tc>
      </w:tr>
      <w:tr w:rsidR="002B204E" w14:paraId="2D6BE70E" w14:textId="77777777" w:rsidTr="00504707">
        <w:trPr>
          <w:trHeight w:val="567"/>
          <w:jc w:val="center"/>
        </w:trPr>
        <w:tc>
          <w:tcPr>
            <w:tcW w:w="798" w:type="dxa"/>
          </w:tcPr>
          <w:p w14:paraId="437EAA44" w14:textId="77777777" w:rsidR="002B204E" w:rsidRDefault="002B204E" w:rsidP="00504707">
            <w:pPr>
              <w:pStyle w:val="af1"/>
              <w:keepNext/>
              <w:spacing w:line="440" w:lineRule="exact"/>
              <w:ind w:left="63" w:right="63"/>
              <w:jc w:val="center"/>
              <w:rPr>
                <w:rFonts w:ascii="Times New Roman" w:hint="eastAsia"/>
                <w:sz w:val="22"/>
                <w:szCs w:val="22"/>
              </w:rPr>
            </w:pPr>
          </w:p>
        </w:tc>
        <w:tc>
          <w:tcPr>
            <w:tcW w:w="1974" w:type="dxa"/>
          </w:tcPr>
          <w:p w14:paraId="6D56BBFB" w14:textId="77777777" w:rsidR="002B204E" w:rsidRDefault="002B204E" w:rsidP="00504707">
            <w:pPr>
              <w:pStyle w:val="af1"/>
              <w:keepNext/>
              <w:spacing w:line="440" w:lineRule="exact"/>
              <w:ind w:left="63" w:right="63"/>
              <w:jc w:val="center"/>
              <w:rPr>
                <w:rFonts w:ascii="Times New Roman" w:hint="eastAsia"/>
                <w:sz w:val="22"/>
                <w:szCs w:val="22"/>
              </w:rPr>
            </w:pPr>
          </w:p>
        </w:tc>
        <w:tc>
          <w:tcPr>
            <w:tcW w:w="792" w:type="dxa"/>
          </w:tcPr>
          <w:p w14:paraId="33767EC0" w14:textId="77777777" w:rsidR="002B204E" w:rsidRDefault="002B204E" w:rsidP="00504707">
            <w:pPr>
              <w:pStyle w:val="af1"/>
              <w:keepNext/>
              <w:spacing w:line="440" w:lineRule="exact"/>
              <w:ind w:left="63" w:right="63"/>
              <w:jc w:val="center"/>
              <w:rPr>
                <w:rFonts w:ascii="Times New Roman" w:hint="eastAsia"/>
                <w:sz w:val="22"/>
                <w:szCs w:val="22"/>
              </w:rPr>
            </w:pPr>
          </w:p>
        </w:tc>
        <w:tc>
          <w:tcPr>
            <w:tcW w:w="721" w:type="dxa"/>
          </w:tcPr>
          <w:p w14:paraId="63E95B3F" w14:textId="77777777" w:rsidR="002B204E" w:rsidRDefault="002B204E" w:rsidP="00504707">
            <w:pPr>
              <w:pStyle w:val="af1"/>
              <w:keepNext/>
              <w:spacing w:line="440" w:lineRule="exact"/>
              <w:ind w:left="63" w:right="63"/>
              <w:jc w:val="center"/>
              <w:rPr>
                <w:rFonts w:ascii="Times New Roman" w:hint="eastAsia"/>
                <w:sz w:val="22"/>
                <w:szCs w:val="22"/>
              </w:rPr>
            </w:pPr>
          </w:p>
        </w:tc>
        <w:tc>
          <w:tcPr>
            <w:tcW w:w="1259" w:type="dxa"/>
          </w:tcPr>
          <w:p w14:paraId="0A5E7561" w14:textId="77777777" w:rsidR="002B204E" w:rsidRDefault="002B204E" w:rsidP="00504707">
            <w:pPr>
              <w:pStyle w:val="af1"/>
              <w:keepNext/>
              <w:spacing w:line="440" w:lineRule="exact"/>
              <w:ind w:left="63" w:right="63"/>
              <w:jc w:val="center"/>
              <w:rPr>
                <w:rFonts w:ascii="Times New Roman" w:hint="eastAsia"/>
                <w:sz w:val="22"/>
                <w:szCs w:val="22"/>
              </w:rPr>
            </w:pPr>
          </w:p>
        </w:tc>
        <w:tc>
          <w:tcPr>
            <w:tcW w:w="1320" w:type="dxa"/>
          </w:tcPr>
          <w:p w14:paraId="64C9B685" w14:textId="77777777" w:rsidR="002B204E" w:rsidRDefault="002B204E" w:rsidP="00504707">
            <w:pPr>
              <w:pStyle w:val="af1"/>
              <w:keepNext/>
              <w:spacing w:line="440" w:lineRule="exact"/>
              <w:ind w:left="63" w:right="63"/>
              <w:jc w:val="center"/>
              <w:rPr>
                <w:rFonts w:ascii="Times New Roman" w:hint="eastAsia"/>
                <w:sz w:val="22"/>
                <w:szCs w:val="22"/>
              </w:rPr>
            </w:pPr>
          </w:p>
        </w:tc>
        <w:tc>
          <w:tcPr>
            <w:tcW w:w="1584" w:type="dxa"/>
          </w:tcPr>
          <w:p w14:paraId="296BF392" w14:textId="77777777" w:rsidR="002B204E" w:rsidRDefault="002B204E" w:rsidP="00504707">
            <w:pPr>
              <w:pStyle w:val="af1"/>
              <w:keepNext/>
              <w:spacing w:line="440" w:lineRule="exact"/>
              <w:ind w:left="63" w:right="63"/>
              <w:jc w:val="center"/>
              <w:rPr>
                <w:rFonts w:ascii="Times New Roman" w:hint="eastAsia"/>
                <w:sz w:val="22"/>
                <w:szCs w:val="22"/>
              </w:rPr>
            </w:pPr>
          </w:p>
        </w:tc>
      </w:tr>
      <w:tr w:rsidR="002B204E" w14:paraId="74DD6F4D" w14:textId="77777777" w:rsidTr="00504707">
        <w:trPr>
          <w:trHeight w:val="567"/>
          <w:jc w:val="center"/>
        </w:trPr>
        <w:tc>
          <w:tcPr>
            <w:tcW w:w="798" w:type="dxa"/>
          </w:tcPr>
          <w:p w14:paraId="1F8BD4B6" w14:textId="77777777" w:rsidR="002B204E" w:rsidRDefault="002B204E" w:rsidP="00504707">
            <w:pPr>
              <w:pStyle w:val="af1"/>
              <w:keepNext/>
              <w:spacing w:line="440" w:lineRule="exact"/>
              <w:ind w:left="63" w:right="63"/>
              <w:rPr>
                <w:rFonts w:ascii="Times New Roman" w:hint="eastAsia"/>
                <w:sz w:val="22"/>
                <w:szCs w:val="22"/>
              </w:rPr>
            </w:pPr>
          </w:p>
        </w:tc>
        <w:tc>
          <w:tcPr>
            <w:tcW w:w="1974" w:type="dxa"/>
          </w:tcPr>
          <w:p w14:paraId="526C0EAD" w14:textId="77777777" w:rsidR="002B204E" w:rsidRDefault="002B204E" w:rsidP="00504707">
            <w:pPr>
              <w:pStyle w:val="af1"/>
              <w:keepNext/>
              <w:spacing w:line="440" w:lineRule="exact"/>
              <w:ind w:left="63" w:right="63"/>
              <w:rPr>
                <w:rFonts w:ascii="Times New Roman" w:hint="eastAsia"/>
                <w:sz w:val="22"/>
                <w:szCs w:val="22"/>
              </w:rPr>
            </w:pPr>
          </w:p>
        </w:tc>
        <w:tc>
          <w:tcPr>
            <w:tcW w:w="792" w:type="dxa"/>
          </w:tcPr>
          <w:p w14:paraId="167BE468" w14:textId="77777777" w:rsidR="002B204E" w:rsidRDefault="002B204E" w:rsidP="00504707">
            <w:pPr>
              <w:pStyle w:val="af1"/>
              <w:keepNext/>
              <w:spacing w:line="440" w:lineRule="exact"/>
              <w:ind w:left="63" w:right="63"/>
              <w:rPr>
                <w:rFonts w:ascii="Times New Roman" w:hint="eastAsia"/>
                <w:sz w:val="22"/>
                <w:szCs w:val="22"/>
              </w:rPr>
            </w:pPr>
          </w:p>
        </w:tc>
        <w:tc>
          <w:tcPr>
            <w:tcW w:w="721" w:type="dxa"/>
          </w:tcPr>
          <w:p w14:paraId="29F6304A" w14:textId="77777777" w:rsidR="002B204E" w:rsidRDefault="002B204E" w:rsidP="00504707">
            <w:pPr>
              <w:pStyle w:val="af1"/>
              <w:keepNext/>
              <w:spacing w:line="440" w:lineRule="exact"/>
              <w:ind w:left="63" w:right="63"/>
              <w:rPr>
                <w:rFonts w:ascii="Times New Roman" w:hint="eastAsia"/>
                <w:sz w:val="22"/>
                <w:szCs w:val="22"/>
              </w:rPr>
            </w:pPr>
          </w:p>
        </w:tc>
        <w:tc>
          <w:tcPr>
            <w:tcW w:w="1259" w:type="dxa"/>
          </w:tcPr>
          <w:p w14:paraId="64A75DCC" w14:textId="77777777" w:rsidR="002B204E" w:rsidRDefault="002B204E" w:rsidP="00504707">
            <w:pPr>
              <w:pStyle w:val="af1"/>
              <w:keepNext/>
              <w:spacing w:line="440" w:lineRule="exact"/>
              <w:ind w:left="63" w:right="63"/>
              <w:rPr>
                <w:rFonts w:ascii="Times New Roman" w:hint="eastAsia"/>
                <w:sz w:val="22"/>
                <w:szCs w:val="22"/>
              </w:rPr>
            </w:pPr>
          </w:p>
        </w:tc>
        <w:tc>
          <w:tcPr>
            <w:tcW w:w="1320" w:type="dxa"/>
          </w:tcPr>
          <w:p w14:paraId="03C64FED" w14:textId="77777777" w:rsidR="002B204E" w:rsidRDefault="002B204E" w:rsidP="00504707">
            <w:pPr>
              <w:pStyle w:val="af1"/>
              <w:keepNext/>
              <w:spacing w:line="440" w:lineRule="exact"/>
              <w:ind w:left="63" w:right="63"/>
              <w:rPr>
                <w:rFonts w:ascii="Times New Roman" w:hint="eastAsia"/>
                <w:sz w:val="22"/>
                <w:szCs w:val="22"/>
              </w:rPr>
            </w:pPr>
          </w:p>
        </w:tc>
        <w:tc>
          <w:tcPr>
            <w:tcW w:w="1584" w:type="dxa"/>
          </w:tcPr>
          <w:p w14:paraId="69F4F164" w14:textId="77777777" w:rsidR="002B204E" w:rsidRDefault="002B204E" w:rsidP="00504707">
            <w:pPr>
              <w:pStyle w:val="af1"/>
              <w:keepNext/>
              <w:spacing w:line="440" w:lineRule="exact"/>
              <w:ind w:left="63" w:right="63"/>
              <w:rPr>
                <w:rFonts w:ascii="Times New Roman" w:hint="eastAsia"/>
                <w:sz w:val="22"/>
                <w:szCs w:val="22"/>
              </w:rPr>
            </w:pPr>
          </w:p>
        </w:tc>
      </w:tr>
      <w:tr w:rsidR="002B204E" w14:paraId="1B1518A0" w14:textId="77777777" w:rsidTr="00504707">
        <w:trPr>
          <w:trHeight w:val="567"/>
          <w:jc w:val="center"/>
        </w:trPr>
        <w:tc>
          <w:tcPr>
            <w:tcW w:w="798" w:type="dxa"/>
          </w:tcPr>
          <w:p w14:paraId="6E03E557" w14:textId="77777777" w:rsidR="002B204E" w:rsidRDefault="002B204E" w:rsidP="00504707">
            <w:pPr>
              <w:pStyle w:val="af1"/>
              <w:keepNext/>
              <w:spacing w:line="440" w:lineRule="exact"/>
              <w:ind w:left="63" w:right="63"/>
              <w:rPr>
                <w:rFonts w:ascii="Times New Roman" w:hint="eastAsia"/>
                <w:sz w:val="22"/>
                <w:szCs w:val="22"/>
              </w:rPr>
            </w:pPr>
          </w:p>
        </w:tc>
        <w:tc>
          <w:tcPr>
            <w:tcW w:w="1974" w:type="dxa"/>
          </w:tcPr>
          <w:p w14:paraId="26822AED" w14:textId="77777777" w:rsidR="002B204E" w:rsidRDefault="002B204E" w:rsidP="00504707">
            <w:pPr>
              <w:pStyle w:val="af1"/>
              <w:keepNext/>
              <w:spacing w:line="440" w:lineRule="exact"/>
              <w:ind w:left="63" w:right="63"/>
              <w:rPr>
                <w:rFonts w:ascii="Times New Roman" w:hint="eastAsia"/>
                <w:sz w:val="22"/>
                <w:szCs w:val="22"/>
              </w:rPr>
            </w:pPr>
          </w:p>
        </w:tc>
        <w:tc>
          <w:tcPr>
            <w:tcW w:w="792" w:type="dxa"/>
          </w:tcPr>
          <w:p w14:paraId="6AB5845C" w14:textId="77777777" w:rsidR="002B204E" w:rsidRDefault="002B204E" w:rsidP="00504707">
            <w:pPr>
              <w:pStyle w:val="af1"/>
              <w:keepNext/>
              <w:spacing w:line="440" w:lineRule="exact"/>
              <w:ind w:left="63" w:right="63"/>
              <w:rPr>
                <w:rFonts w:ascii="Times New Roman" w:hint="eastAsia"/>
                <w:sz w:val="22"/>
                <w:szCs w:val="22"/>
              </w:rPr>
            </w:pPr>
          </w:p>
        </w:tc>
        <w:tc>
          <w:tcPr>
            <w:tcW w:w="721" w:type="dxa"/>
          </w:tcPr>
          <w:p w14:paraId="50A3BB73" w14:textId="77777777" w:rsidR="002B204E" w:rsidRDefault="002B204E" w:rsidP="00504707">
            <w:pPr>
              <w:pStyle w:val="af1"/>
              <w:keepNext/>
              <w:spacing w:line="440" w:lineRule="exact"/>
              <w:ind w:left="63" w:right="63"/>
              <w:rPr>
                <w:rFonts w:ascii="Times New Roman" w:hint="eastAsia"/>
                <w:sz w:val="22"/>
                <w:szCs w:val="22"/>
              </w:rPr>
            </w:pPr>
          </w:p>
        </w:tc>
        <w:tc>
          <w:tcPr>
            <w:tcW w:w="1259" w:type="dxa"/>
          </w:tcPr>
          <w:p w14:paraId="345B188C" w14:textId="77777777" w:rsidR="002B204E" w:rsidRDefault="002B204E" w:rsidP="00504707">
            <w:pPr>
              <w:pStyle w:val="af1"/>
              <w:keepNext/>
              <w:spacing w:line="440" w:lineRule="exact"/>
              <w:ind w:left="63" w:right="63"/>
              <w:rPr>
                <w:rFonts w:ascii="Times New Roman" w:hint="eastAsia"/>
                <w:sz w:val="22"/>
                <w:szCs w:val="22"/>
              </w:rPr>
            </w:pPr>
          </w:p>
        </w:tc>
        <w:tc>
          <w:tcPr>
            <w:tcW w:w="1320" w:type="dxa"/>
          </w:tcPr>
          <w:p w14:paraId="25C990AC" w14:textId="77777777" w:rsidR="002B204E" w:rsidRDefault="002B204E" w:rsidP="00504707">
            <w:pPr>
              <w:pStyle w:val="af1"/>
              <w:keepNext/>
              <w:spacing w:line="440" w:lineRule="exact"/>
              <w:ind w:left="63" w:right="63"/>
              <w:rPr>
                <w:rFonts w:ascii="Times New Roman" w:hint="eastAsia"/>
                <w:sz w:val="22"/>
                <w:szCs w:val="22"/>
              </w:rPr>
            </w:pPr>
          </w:p>
        </w:tc>
        <w:tc>
          <w:tcPr>
            <w:tcW w:w="1584" w:type="dxa"/>
          </w:tcPr>
          <w:p w14:paraId="40BFD9D8" w14:textId="77777777" w:rsidR="002B204E" w:rsidRDefault="002B204E" w:rsidP="00504707">
            <w:pPr>
              <w:pStyle w:val="af1"/>
              <w:keepNext/>
              <w:spacing w:line="440" w:lineRule="exact"/>
              <w:ind w:left="63" w:right="63"/>
              <w:rPr>
                <w:rFonts w:ascii="Times New Roman" w:hint="eastAsia"/>
                <w:sz w:val="22"/>
                <w:szCs w:val="22"/>
              </w:rPr>
            </w:pPr>
          </w:p>
        </w:tc>
      </w:tr>
      <w:tr w:rsidR="002B204E" w14:paraId="505DF6FC" w14:textId="77777777" w:rsidTr="00504707">
        <w:trPr>
          <w:trHeight w:val="567"/>
          <w:jc w:val="center"/>
        </w:trPr>
        <w:tc>
          <w:tcPr>
            <w:tcW w:w="798" w:type="dxa"/>
          </w:tcPr>
          <w:p w14:paraId="135E6DD9" w14:textId="77777777" w:rsidR="002B204E" w:rsidRDefault="002B204E" w:rsidP="00504707">
            <w:pPr>
              <w:pStyle w:val="af1"/>
              <w:keepNext/>
              <w:spacing w:line="440" w:lineRule="exact"/>
              <w:ind w:left="63" w:right="63"/>
              <w:rPr>
                <w:rFonts w:ascii="Times New Roman" w:hint="eastAsia"/>
                <w:sz w:val="22"/>
                <w:szCs w:val="22"/>
              </w:rPr>
            </w:pPr>
          </w:p>
        </w:tc>
        <w:tc>
          <w:tcPr>
            <w:tcW w:w="1974" w:type="dxa"/>
          </w:tcPr>
          <w:p w14:paraId="28A8C865" w14:textId="77777777" w:rsidR="002B204E" w:rsidRDefault="002B204E" w:rsidP="00504707">
            <w:pPr>
              <w:pStyle w:val="af1"/>
              <w:keepNext/>
              <w:spacing w:line="440" w:lineRule="exact"/>
              <w:ind w:left="63" w:right="63"/>
              <w:rPr>
                <w:rFonts w:ascii="Times New Roman" w:hint="eastAsia"/>
                <w:sz w:val="22"/>
                <w:szCs w:val="22"/>
              </w:rPr>
            </w:pPr>
          </w:p>
        </w:tc>
        <w:tc>
          <w:tcPr>
            <w:tcW w:w="792" w:type="dxa"/>
          </w:tcPr>
          <w:p w14:paraId="6E1C84C2" w14:textId="77777777" w:rsidR="002B204E" w:rsidRDefault="002B204E" w:rsidP="00504707">
            <w:pPr>
              <w:pStyle w:val="af1"/>
              <w:keepNext/>
              <w:spacing w:line="440" w:lineRule="exact"/>
              <w:ind w:left="63" w:right="63"/>
              <w:rPr>
                <w:rFonts w:ascii="Times New Roman" w:hint="eastAsia"/>
                <w:sz w:val="22"/>
                <w:szCs w:val="22"/>
              </w:rPr>
            </w:pPr>
          </w:p>
        </w:tc>
        <w:tc>
          <w:tcPr>
            <w:tcW w:w="721" w:type="dxa"/>
          </w:tcPr>
          <w:p w14:paraId="571DFDE9" w14:textId="77777777" w:rsidR="002B204E" w:rsidRDefault="002B204E" w:rsidP="00504707">
            <w:pPr>
              <w:pStyle w:val="af1"/>
              <w:keepNext/>
              <w:spacing w:line="440" w:lineRule="exact"/>
              <w:ind w:left="63" w:right="63"/>
              <w:rPr>
                <w:rFonts w:ascii="Times New Roman" w:hint="eastAsia"/>
                <w:sz w:val="22"/>
                <w:szCs w:val="22"/>
              </w:rPr>
            </w:pPr>
          </w:p>
        </w:tc>
        <w:tc>
          <w:tcPr>
            <w:tcW w:w="1259" w:type="dxa"/>
          </w:tcPr>
          <w:p w14:paraId="34A2C22A" w14:textId="77777777" w:rsidR="002B204E" w:rsidRDefault="002B204E" w:rsidP="00504707">
            <w:pPr>
              <w:pStyle w:val="af1"/>
              <w:keepNext/>
              <w:spacing w:line="440" w:lineRule="exact"/>
              <w:ind w:left="63" w:right="63"/>
              <w:rPr>
                <w:rFonts w:ascii="Times New Roman" w:hint="eastAsia"/>
                <w:sz w:val="22"/>
                <w:szCs w:val="22"/>
              </w:rPr>
            </w:pPr>
          </w:p>
        </w:tc>
        <w:tc>
          <w:tcPr>
            <w:tcW w:w="1320" w:type="dxa"/>
          </w:tcPr>
          <w:p w14:paraId="62FF9C06" w14:textId="77777777" w:rsidR="002B204E" w:rsidRDefault="002B204E" w:rsidP="00504707">
            <w:pPr>
              <w:pStyle w:val="af1"/>
              <w:keepNext/>
              <w:spacing w:line="440" w:lineRule="exact"/>
              <w:ind w:left="63" w:right="63"/>
              <w:rPr>
                <w:rFonts w:ascii="Times New Roman" w:hint="eastAsia"/>
                <w:sz w:val="22"/>
                <w:szCs w:val="22"/>
              </w:rPr>
            </w:pPr>
          </w:p>
        </w:tc>
        <w:tc>
          <w:tcPr>
            <w:tcW w:w="1584" w:type="dxa"/>
          </w:tcPr>
          <w:p w14:paraId="0311790F" w14:textId="77777777" w:rsidR="002B204E" w:rsidRDefault="002B204E" w:rsidP="00504707">
            <w:pPr>
              <w:pStyle w:val="af1"/>
              <w:keepNext/>
              <w:spacing w:line="440" w:lineRule="exact"/>
              <w:ind w:left="63" w:right="63"/>
              <w:rPr>
                <w:rFonts w:ascii="Times New Roman" w:hint="eastAsia"/>
                <w:sz w:val="22"/>
                <w:szCs w:val="22"/>
              </w:rPr>
            </w:pPr>
          </w:p>
        </w:tc>
      </w:tr>
      <w:tr w:rsidR="002B204E" w14:paraId="44017542" w14:textId="77777777" w:rsidTr="00504707">
        <w:trPr>
          <w:trHeight w:val="567"/>
          <w:jc w:val="center"/>
        </w:trPr>
        <w:tc>
          <w:tcPr>
            <w:tcW w:w="798" w:type="dxa"/>
          </w:tcPr>
          <w:p w14:paraId="3FD906C7" w14:textId="77777777" w:rsidR="002B204E" w:rsidRDefault="002B204E" w:rsidP="00504707">
            <w:pPr>
              <w:pStyle w:val="af1"/>
              <w:keepNext/>
              <w:spacing w:line="440" w:lineRule="exact"/>
              <w:ind w:left="63" w:right="63"/>
              <w:rPr>
                <w:rFonts w:ascii="Times New Roman" w:hint="eastAsia"/>
                <w:sz w:val="22"/>
                <w:szCs w:val="22"/>
              </w:rPr>
            </w:pPr>
          </w:p>
        </w:tc>
        <w:tc>
          <w:tcPr>
            <w:tcW w:w="1974" w:type="dxa"/>
          </w:tcPr>
          <w:p w14:paraId="03E5D9FC" w14:textId="77777777" w:rsidR="002B204E" w:rsidRDefault="002B204E" w:rsidP="00504707">
            <w:pPr>
              <w:pStyle w:val="af1"/>
              <w:keepNext/>
              <w:spacing w:line="440" w:lineRule="exact"/>
              <w:ind w:left="63" w:right="63"/>
              <w:rPr>
                <w:rFonts w:ascii="Times New Roman" w:hint="eastAsia"/>
                <w:sz w:val="22"/>
                <w:szCs w:val="22"/>
              </w:rPr>
            </w:pPr>
          </w:p>
        </w:tc>
        <w:tc>
          <w:tcPr>
            <w:tcW w:w="792" w:type="dxa"/>
          </w:tcPr>
          <w:p w14:paraId="23E85C49" w14:textId="77777777" w:rsidR="002B204E" w:rsidRDefault="002B204E" w:rsidP="00504707">
            <w:pPr>
              <w:pStyle w:val="af1"/>
              <w:keepNext/>
              <w:spacing w:line="440" w:lineRule="exact"/>
              <w:ind w:left="63" w:right="63"/>
              <w:rPr>
                <w:rFonts w:ascii="Times New Roman" w:hint="eastAsia"/>
                <w:sz w:val="22"/>
                <w:szCs w:val="22"/>
              </w:rPr>
            </w:pPr>
          </w:p>
        </w:tc>
        <w:tc>
          <w:tcPr>
            <w:tcW w:w="721" w:type="dxa"/>
          </w:tcPr>
          <w:p w14:paraId="242917CA" w14:textId="77777777" w:rsidR="002B204E" w:rsidRDefault="002B204E" w:rsidP="00504707">
            <w:pPr>
              <w:pStyle w:val="af1"/>
              <w:keepNext/>
              <w:spacing w:line="440" w:lineRule="exact"/>
              <w:ind w:left="63" w:right="63"/>
              <w:rPr>
                <w:rFonts w:ascii="Times New Roman" w:hint="eastAsia"/>
                <w:sz w:val="22"/>
                <w:szCs w:val="22"/>
              </w:rPr>
            </w:pPr>
          </w:p>
        </w:tc>
        <w:tc>
          <w:tcPr>
            <w:tcW w:w="1259" w:type="dxa"/>
          </w:tcPr>
          <w:p w14:paraId="57826DDC" w14:textId="77777777" w:rsidR="002B204E" w:rsidRDefault="002B204E" w:rsidP="00504707">
            <w:pPr>
              <w:pStyle w:val="af1"/>
              <w:keepNext/>
              <w:spacing w:line="440" w:lineRule="exact"/>
              <w:ind w:left="63" w:right="63"/>
              <w:rPr>
                <w:rFonts w:ascii="Times New Roman" w:hint="eastAsia"/>
                <w:sz w:val="22"/>
                <w:szCs w:val="22"/>
              </w:rPr>
            </w:pPr>
          </w:p>
        </w:tc>
        <w:tc>
          <w:tcPr>
            <w:tcW w:w="1320" w:type="dxa"/>
          </w:tcPr>
          <w:p w14:paraId="41BD63B8" w14:textId="77777777" w:rsidR="002B204E" w:rsidRDefault="002B204E" w:rsidP="00504707">
            <w:pPr>
              <w:pStyle w:val="af1"/>
              <w:keepNext/>
              <w:spacing w:line="440" w:lineRule="exact"/>
              <w:ind w:left="63" w:right="63"/>
              <w:rPr>
                <w:rFonts w:ascii="Times New Roman" w:hint="eastAsia"/>
                <w:sz w:val="22"/>
                <w:szCs w:val="22"/>
              </w:rPr>
            </w:pPr>
          </w:p>
        </w:tc>
        <w:tc>
          <w:tcPr>
            <w:tcW w:w="1584" w:type="dxa"/>
          </w:tcPr>
          <w:p w14:paraId="19A758AC" w14:textId="77777777" w:rsidR="002B204E" w:rsidRDefault="002B204E" w:rsidP="00504707">
            <w:pPr>
              <w:pStyle w:val="af1"/>
              <w:keepNext/>
              <w:spacing w:line="440" w:lineRule="exact"/>
              <w:ind w:left="63" w:right="63"/>
              <w:rPr>
                <w:rFonts w:ascii="Times New Roman" w:hint="eastAsia"/>
                <w:sz w:val="22"/>
                <w:szCs w:val="22"/>
              </w:rPr>
            </w:pPr>
          </w:p>
        </w:tc>
      </w:tr>
      <w:tr w:rsidR="002B204E" w14:paraId="03987F3E" w14:textId="77777777" w:rsidTr="00504707">
        <w:trPr>
          <w:trHeight w:val="567"/>
          <w:jc w:val="center"/>
        </w:trPr>
        <w:tc>
          <w:tcPr>
            <w:tcW w:w="798" w:type="dxa"/>
          </w:tcPr>
          <w:p w14:paraId="06FC365A" w14:textId="77777777" w:rsidR="002B204E" w:rsidRDefault="002B204E" w:rsidP="00504707">
            <w:pPr>
              <w:pStyle w:val="af1"/>
              <w:keepNext/>
              <w:spacing w:line="440" w:lineRule="exact"/>
              <w:ind w:left="63" w:right="63"/>
              <w:rPr>
                <w:rFonts w:ascii="Times New Roman" w:hint="eastAsia"/>
                <w:sz w:val="22"/>
                <w:szCs w:val="22"/>
              </w:rPr>
            </w:pPr>
          </w:p>
        </w:tc>
        <w:tc>
          <w:tcPr>
            <w:tcW w:w="1974" w:type="dxa"/>
          </w:tcPr>
          <w:p w14:paraId="14BDD837" w14:textId="77777777" w:rsidR="002B204E" w:rsidRDefault="002B204E" w:rsidP="00504707">
            <w:pPr>
              <w:pStyle w:val="af1"/>
              <w:keepNext/>
              <w:spacing w:line="440" w:lineRule="exact"/>
              <w:ind w:left="63" w:right="63"/>
              <w:rPr>
                <w:rFonts w:ascii="Times New Roman" w:hint="eastAsia"/>
                <w:sz w:val="22"/>
                <w:szCs w:val="22"/>
              </w:rPr>
            </w:pPr>
          </w:p>
        </w:tc>
        <w:tc>
          <w:tcPr>
            <w:tcW w:w="792" w:type="dxa"/>
          </w:tcPr>
          <w:p w14:paraId="521C6E53" w14:textId="77777777" w:rsidR="002B204E" w:rsidRDefault="002B204E" w:rsidP="00504707">
            <w:pPr>
              <w:pStyle w:val="af1"/>
              <w:keepNext/>
              <w:spacing w:line="440" w:lineRule="exact"/>
              <w:ind w:left="63" w:right="63"/>
              <w:rPr>
                <w:rFonts w:ascii="Times New Roman" w:hint="eastAsia"/>
                <w:sz w:val="22"/>
                <w:szCs w:val="22"/>
              </w:rPr>
            </w:pPr>
          </w:p>
        </w:tc>
        <w:tc>
          <w:tcPr>
            <w:tcW w:w="721" w:type="dxa"/>
          </w:tcPr>
          <w:p w14:paraId="27C156C5" w14:textId="77777777" w:rsidR="002B204E" w:rsidRDefault="002B204E" w:rsidP="00504707">
            <w:pPr>
              <w:pStyle w:val="af1"/>
              <w:keepNext/>
              <w:spacing w:line="440" w:lineRule="exact"/>
              <w:ind w:left="63" w:right="63"/>
              <w:rPr>
                <w:rFonts w:ascii="Times New Roman" w:hint="eastAsia"/>
                <w:sz w:val="22"/>
                <w:szCs w:val="22"/>
              </w:rPr>
            </w:pPr>
          </w:p>
        </w:tc>
        <w:tc>
          <w:tcPr>
            <w:tcW w:w="1259" w:type="dxa"/>
          </w:tcPr>
          <w:p w14:paraId="3F2A9DA1" w14:textId="77777777" w:rsidR="002B204E" w:rsidRDefault="002B204E" w:rsidP="00504707">
            <w:pPr>
              <w:pStyle w:val="af1"/>
              <w:keepNext/>
              <w:spacing w:line="440" w:lineRule="exact"/>
              <w:ind w:left="63" w:right="63"/>
              <w:rPr>
                <w:rFonts w:ascii="Times New Roman" w:hint="eastAsia"/>
                <w:sz w:val="22"/>
                <w:szCs w:val="22"/>
              </w:rPr>
            </w:pPr>
          </w:p>
        </w:tc>
        <w:tc>
          <w:tcPr>
            <w:tcW w:w="1320" w:type="dxa"/>
          </w:tcPr>
          <w:p w14:paraId="60EE1010" w14:textId="77777777" w:rsidR="002B204E" w:rsidRDefault="002B204E" w:rsidP="00504707">
            <w:pPr>
              <w:pStyle w:val="af1"/>
              <w:keepNext/>
              <w:spacing w:line="440" w:lineRule="exact"/>
              <w:ind w:left="63" w:right="63"/>
              <w:rPr>
                <w:rFonts w:ascii="Times New Roman" w:hint="eastAsia"/>
                <w:sz w:val="22"/>
                <w:szCs w:val="22"/>
              </w:rPr>
            </w:pPr>
          </w:p>
        </w:tc>
        <w:tc>
          <w:tcPr>
            <w:tcW w:w="1584" w:type="dxa"/>
          </w:tcPr>
          <w:p w14:paraId="27EB2934" w14:textId="77777777" w:rsidR="002B204E" w:rsidRDefault="002B204E" w:rsidP="00504707">
            <w:pPr>
              <w:pStyle w:val="af1"/>
              <w:keepNext/>
              <w:spacing w:line="440" w:lineRule="exact"/>
              <w:ind w:left="63" w:right="63"/>
              <w:rPr>
                <w:rFonts w:ascii="Times New Roman" w:hint="eastAsia"/>
                <w:sz w:val="22"/>
                <w:szCs w:val="22"/>
              </w:rPr>
            </w:pPr>
          </w:p>
        </w:tc>
      </w:tr>
      <w:tr w:rsidR="002B204E" w14:paraId="75F1531D" w14:textId="77777777" w:rsidTr="00504707">
        <w:trPr>
          <w:trHeight w:val="567"/>
          <w:jc w:val="center"/>
        </w:trPr>
        <w:tc>
          <w:tcPr>
            <w:tcW w:w="798" w:type="dxa"/>
          </w:tcPr>
          <w:p w14:paraId="0C562EB7" w14:textId="77777777" w:rsidR="002B204E" w:rsidRDefault="002B204E" w:rsidP="00504707">
            <w:pPr>
              <w:pStyle w:val="af1"/>
              <w:keepNext/>
              <w:spacing w:line="440" w:lineRule="exact"/>
              <w:ind w:left="63" w:right="63"/>
              <w:rPr>
                <w:rFonts w:ascii="Times New Roman" w:hint="eastAsia"/>
                <w:sz w:val="22"/>
                <w:szCs w:val="22"/>
              </w:rPr>
            </w:pPr>
          </w:p>
        </w:tc>
        <w:tc>
          <w:tcPr>
            <w:tcW w:w="1974" w:type="dxa"/>
          </w:tcPr>
          <w:p w14:paraId="614AD701" w14:textId="77777777" w:rsidR="002B204E" w:rsidRDefault="002B204E" w:rsidP="00504707">
            <w:pPr>
              <w:pStyle w:val="af1"/>
              <w:keepNext/>
              <w:spacing w:line="440" w:lineRule="exact"/>
              <w:ind w:left="63" w:right="63"/>
              <w:rPr>
                <w:rFonts w:ascii="Times New Roman" w:hint="eastAsia"/>
                <w:sz w:val="22"/>
                <w:szCs w:val="22"/>
              </w:rPr>
            </w:pPr>
          </w:p>
        </w:tc>
        <w:tc>
          <w:tcPr>
            <w:tcW w:w="792" w:type="dxa"/>
          </w:tcPr>
          <w:p w14:paraId="0F2727DE" w14:textId="77777777" w:rsidR="002B204E" w:rsidRDefault="002B204E" w:rsidP="00504707">
            <w:pPr>
              <w:pStyle w:val="af1"/>
              <w:keepNext/>
              <w:spacing w:line="440" w:lineRule="exact"/>
              <w:ind w:left="63" w:right="63"/>
              <w:rPr>
                <w:rFonts w:ascii="Times New Roman" w:hint="eastAsia"/>
                <w:sz w:val="22"/>
                <w:szCs w:val="22"/>
              </w:rPr>
            </w:pPr>
          </w:p>
        </w:tc>
        <w:tc>
          <w:tcPr>
            <w:tcW w:w="721" w:type="dxa"/>
          </w:tcPr>
          <w:p w14:paraId="6C3135B4" w14:textId="77777777" w:rsidR="002B204E" w:rsidRDefault="002B204E" w:rsidP="00504707">
            <w:pPr>
              <w:pStyle w:val="af1"/>
              <w:keepNext/>
              <w:spacing w:line="440" w:lineRule="exact"/>
              <w:ind w:left="63" w:right="63"/>
              <w:rPr>
                <w:rFonts w:ascii="Times New Roman" w:hint="eastAsia"/>
                <w:sz w:val="22"/>
                <w:szCs w:val="22"/>
              </w:rPr>
            </w:pPr>
          </w:p>
        </w:tc>
        <w:tc>
          <w:tcPr>
            <w:tcW w:w="1259" w:type="dxa"/>
          </w:tcPr>
          <w:p w14:paraId="36E6343A" w14:textId="77777777" w:rsidR="002B204E" w:rsidRDefault="002B204E" w:rsidP="00504707">
            <w:pPr>
              <w:pStyle w:val="af1"/>
              <w:keepNext/>
              <w:spacing w:line="440" w:lineRule="exact"/>
              <w:ind w:left="63" w:right="63"/>
              <w:rPr>
                <w:rFonts w:ascii="Times New Roman" w:hint="eastAsia"/>
                <w:sz w:val="22"/>
                <w:szCs w:val="22"/>
              </w:rPr>
            </w:pPr>
          </w:p>
        </w:tc>
        <w:tc>
          <w:tcPr>
            <w:tcW w:w="1320" w:type="dxa"/>
          </w:tcPr>
          <w:p w14:paraId="386E5609" w14:textId="77777777" w:rsidR="002B204E" w:rsidRDefault="002B204E" w:rsidP="00504707">
            <w:pPr>
              <w:pStyle w:val="af1"/>
              <w:keepNext/>
              <w:spacing w:line="440" w:lineRule="exact"/>
              <w:ind w:left="63" w:right="63"/>
              <w:rPr>
                <w:rFonts w:ascii="Times New Roman" w:hint="eastAsia"/>
                <w:sz w:val="22"/>
                <w:szCs w:val="22"/>
              </w:rPr>
            </w:pPr>
          </w:p>
        </w:tc>
        <w:tc>
          <w:tcPr>
            <w:tcW w:w="1584" w:type="dxa"/>
          </w:tcPr>
          <w:p w14:paraId="7BE75D40" w14:textId="77777777" w:rsidR="002B204E" w:rsidRDefault="002B204E" w:rsidP="00504707">
            <w:pPr>
              <w:pStyle w:val="af1"/>
              <w:keepNext/>
              <w:spacing w:line="440" w:lineRule="exact"/>
              <w:ind w:left="63" w:right="63"/>
              <w:rPr>
                <w:rFonts w:ascii="Times New Roman" w:hint="eastAsia"/>
                <w:sz w:val="22"/>
                <w:szCs w:val="22"/>
              </w:rPr>
            </w:pPr>
          </w:p>
        </w:tc>
      </w:tr>
      <w:tr w:rsidR="002B204E" w14:paraId="2E1AF271" w14:textId="77777777" w:rsidTr="00504707">
        <w:trPr>
          <w:trHeight w:val="567"/>
          <w:jc w:val="center"/>
        </w:trPr>
        <w:tc>
          <w:tcPr>
            <w:tcW w:w="798" w:type="dxa"/>
          </w:tcPr>
          <w:p w14:paraId="460E6AE8" w14:textId="77777777" w:rsidR="002B204E" w:rsidRDefault="002B204E" w:rsidP="00504707">
            <w:pPr>
              <w:pStyle w:val="af1"/>
              <w:keepNext/>
              <w:spacing w:line="440" w:lineRule="exact"/>
              <w:ind w:left="63" w:right="63"/>
              <w:rPr>
                <w:rFonts w:ascii="Times New Roman" w:hint="eastAsia"/>
                <w:sz w:val="22"/>
                <w:szCs w:val="22"/>
              </w:rPr>
            </w:pPr>
          </w:p>
        </w:tc>
        <w:tc>
          <w:tcPr>
            <w:tcW w:w="1974" w:type="dxa"/>
          </w:tcPr>
          <w:p w14:paraId="32282B5C" w14:textId="77777777" w:rsidR="002B204E" w:rsidRDefault="002B204E" w:rsidP="00504707">
            <w:pPr>
              <w:pStyle w:val="af1"/>
              <w:keepNext/>
              <w:spacing w:line="440" w:lineRule="exact"/>
              <w:ind w:left="63" w:right="63"/>
              <w:rPr>
                <w:rFonts w:ascii="Times New Roman" w:hint="eastAsia"/>
                <w:sz w:val="22"/>
                <w:szCs w:val="22"/>
              </w:rPr>
            </w:pPr>
          </w:p>
        </w:tc>
        <w:tc>
          <w:tcPr>
            <w:tcW w:w="792" w:type="dxa"/>
          </w:tcPr>
          <w:p w14:paraId="4A144389" w14:textId="77777777" w:rsidR="002B204E" w:rsidRDefault="002B204E" w:rsidP="00504707">
            <w:pPr>
              <w:pStyle w:val="af1"/>
              <w:keepNext/>
              <w:spacing w:line="440" w:lineRule="exact"/>
              <w:ind w:left="63" w:right="63"/>
              <w:rPr>
                <w:rFonts w:ascii="Times New Roman" w:hint="eastAsia"/>
                <w:sz w:val="22"/>
                <w:szCs w:val="22"/>
              </w:rPr>
            </w:pPr>
          </w:p>
        </w:tc>
        <w:tc>
          <w:tcPr>
            <w:tcW w:w="721" w:type="dxa"/>
          </w:tcPr>
          <w:p w14:paraId="066FB3D1" w14:textId="77777777" w:rsidR="002B204E" w:rsidRDefault="002B204E" w:rsidP="00504707">
            <w:pPr>
              <w:pStyle w:val="af1"/>
              <w:keepNext/>
              <w:spacing w:line="440" w:lineRule="exact"/>
              <w:ind w:left="63" w:right="63"/>
              <w:rPr>
                <w:rFonts w:ascii="Times New Roman" w:hint="eastAsia"/>
                <w:sz w:val="22"/>
                <w:szCs w:val="22"/>
              </w:rPr>
            </w:pPr>
          </w:p>
        </w:tc>
        <w:tc>
          <w:tcPr>
            <w:tcW w:w="1259" w:type="dxa"/>
          </w:tcPr>
          <w:p w14:paraId="065212A0" w14:textId="77777777" w:rsidR="002B204E" w:rsidRDefault="002B204E" w:rsidP="00504707">
            <w:pPr>
              <w:pStyle w:val="af1"/>
              <w:keepNext/>
              <w:spacing w:line="440" w:lineRule="exact"/>
              <w:ind w:left="63" w:right="63"/>
              <w:rPr>
                <w:rFonts w:ascii="Times New Roman" w:hint="eastAsia"/>
                <w:sz w:val="22"/>
                <w:szCs w:val="22"/>
              </w:rPr>
            </w:pPr>
          </w:p>
        </w:tc>
        <w:tc>
          <w:tcPr>
            <w:tcW w:w="1320" w:type="dxa"/>
          </w:tcPr>
          <w:p w14:paraId="15A1325C" w14:textId="77777777" w:rsidR="002B204E" w:rsidRDefault="002B204E" w:rsidP="00504707">
            <w:pPr>
              <w:pStyle w:val="af1"/>
              <w:keepNext/>
              <w:spacing w:line="440" w:lineRule="exact"/>
              <w:ind w:left="63" w:right="63"/>
              <w:rPr>
                <w:rFonts w:ascii="Times New Roman" w:hint="eastAsia"/>
                <w:sz w:val="22"/>
                <w:szCs w:val="22"/>
              </w:rPr>
            </w:pPr>
          </w:p>
        </w:tc>
        <w:tc>
          <w:tcPr>
            <w:tcW w:w="1584" w:type="dxa"/>
          </w:tcPr>
          <w:p w14:paraId="6415A9AB" w14:textId="77777777" w:rsidR="002B204E" w:rsidRDefault="002B204E" w:rsidP="00504707">
            <w:pPr>
              <w:pStyle w:val="af1"/>
              <w:keepNext/>
              <w:spacing w:line="440" w:lineRule="exact"/>
              <w:ind w:left="63" w:right="63"/>
              <w:rPr>
                <w:rFonts w:ascii="Times New Roman" w:hint="eastAsia"/>
                <w:sz w:val="22"/>
                <w:szCs w:val="22"/>
              </w:rPr>
            </w:pPr>
          </w:p>
        </w:tc>
      </w:tr>
      <w:tr w:rsidR="002B204E" w14:paraId="24EFF093" w14:textId="77777777" w:rsidTr="00504707">
        <w:trPr>
          <w:trHeight w:val="567"/>
          <w:jc w:val="center"/>
        </w:trPr>
        <w:tc>
          <w:tcPr>
            <w:tcW w:w="798" w:type="dxa"/>
          </w:tcPr>
          <w:p w14:paraId="5AD3B36A" w14:textId="77777777" w:rsidR="002B204E" w:rsidRDefault="002B204E" w:rsidP="00504707">
            <w:pPr>
              <w:pStyle w:val="af1"/>
              <w:keepNext/>
              <w:spacing w:line="440" w:lineRule="exact"/>
              <w:ind w:left="63" w:right="63"/>
              <w:rPr>
                <w:rFonts w:ascii="Times New Roman" w:hint="eastAsia"/>
                <w:sz w:val="22"/>
                <w:szCs w:val="22"/>
              </w:rPr>
            </w:pPr>
          </w:p>
        </w:tc>
        <w:tc>
          <w:tcPr>
            <w:tcW w:w="1974" w:type="dxa"/>
          </w:tcPr>
          <w:p w14:paraId="0696C599" w14:textId="77777777" w:rsidR="002B204E" w:rsidRDefault="002B204E" w:rsidP="00504707">
            <w:pPr>
              <w:pStyle w:val="af1"/>
              <w:keepNext/>
              <w:spacing w:line="440" w:lineRule="exact"/>
              <w:ind w:left="63" w:right="63"/>
              <w:rPr>
                <w:rFonts w:ascii="Times New Roman" w:hint="eastAsia"/>
                <w:sz w:val="22"/>
                <w:szCs w:val="22"/>
              </w:rPr>
            </w:pPr>
          </w:p>
        </w:tc>
        <w:tc>
          <w:tcPr>
            <w:tcW w:w="792" w:type="dxa"/>
          </w:tcPr>
          <w:p w14:paraId="61273B1F" w14:textId="77777777" w:rsidR="002B204E" w:rsidRDefault="002B204E" w:rsidP="00504707">
            <w:pPr>
              <w:pStyle w:val="af1"/>
              <w:keepNext/>
              <w:spacing w:line="440" w:lineRule="exact"/>
              <w:ind w:left="63" w:right="63"/>
              <w:rPr>
                <w:rFonts w:ascii="Times New Roman" w:hint="eastAsia"/>
                <w:sz w:val="22"/>
                <w:szCs w:val="22"/>
              </w:rPr>
            </w:pPr>
          </w:p>
        </w:tc>
        <w:tc>
          <w:tcPr>
            <w:tcW w:w="721" w:type="dxa"/>
          </w:tcPr>
          <w:p w14:paraId="39140B79" w14:textId="77777777" w:rsidR="002B204E" w:rsidRDefault="002B204E" w:rsidP="00504707">
            <w:pPr>
              <w:pStyle w:val="af1"/>
              <w:keepNext/>
              <w:spacing w:line="440" w:lineRule="exact"/>
              <w:ind w:left="63" w:right="63"/>
              <w:rPr>
                <w:rFonts w:ascii="Times New Roman" w:hint="eastAsia"/>
                <w:sz w:val="22"/>
                <w:szCs w:val="22"/>
              </w:rPr>
            </w:pPr>
          </w:p>
        </w:tc>
        <w:tc>
          <w:tcPr>
            <w:tcW w:w="1259" w:type="dxa"/>
          </w:tcPr>
          <w:p w14:paraId="5108FA6C" w14:textId="77777777" w:rsidR="002B204E" w:rsidRDefault="002B204E" w:rsidP="00504707">
            <w:pPr>
              <w:pStyle w:val="af1"/>
              <w:keepNext/>
              <w:spacing w:line="440" w:lineRule="exact"/>
              <w:ind w:left="63" w:right="63"/>
              <w:rPr>
                <w:rFonts w:ascii="Times New Roman" w:hint="eastAsia"/>
                <w:sz w:val="22"/>
                <w:szCs w:val="22"/>
              </w:rPr>
            </w:pPr>
          </w:p>
        </w:tc>
        <w:tc>
          <w:tcPr>
            <w:tcW w:w="1320" w:type="dxa"/>
          </w:tcPr>
          <w:p w14:paraId="607BD66D" w14:textId="77777777" w:rsidR="002B204E" w:rsidRDefault="002B204E" w:rsidP="00504707">
            <w:pPr>
              <w:pStyle w:val="af1"/>
              <w:keepNext/>
              <w:spacing w:line="440" w:lineRule="exact"/>
              <w:ind w:left="63" w:right="63"/>
              <w:rPr>
                <w:rFonts w:ascii="Times New Roman" w:hint="eastAsia"/>
                <w:sz w:val="22"/>
                <w:szCs w:val="22"/>
              </w:rPr>
            </w:pPr>
          </w:p>
        </w:tc>
        <w:tc>
          <w:tcPr>
            <w:tcW w:w="1584" w:type="dxa"/>
          </w:tcPr>
          <w:p w14:paraId="09DE0199" w14:textId="77777777" w:rsidR="002B204E" w:rsidRDefault="002B204E" w:rsidP="00504707">
            <w:pPr>
              <w:pStyle w:val="af1"/>
              <w:keepNext/>
              <w:spacing w:line="440" w:lineRule="exact"/>
              <w:ind w:left="63" w:right="63"/>
              <w:rPr>
                <w:rFonts w:ascii="Times New Roman" w:hint="eastAsia"/>
                <w:sz w:val="22"/>
                <w:szCs w:val="22"/>
              </w:rPr>
            </w:pPr>
          </w:p>
        </w:tc>
      </w:tr>
      <w:tr w:rsidR="002B204E" w14:paraId="2A3BA040" w14:textId="77777777" w:rsidTr="00504707">
        <w:trPr>
          <w:trHeight w:val="567"/>
          <w:jc w:val="center"/>
        </w:trPr>
        <w:tc>
          <w:tcPr>
            <w:tcW w:w="798" w:type="dxa"/>
          </w:tcPr>
          <w:p w14:paraId="23ECEE67" w14:textId="77777777" w:rsidR="002B204E" w:rsidRDefault="002B204E" w:rsidP="00504707">
            <w:pPr>
              <w:pStyle w:val="af1"/>
              <w:keepNext/>
              <w:spacing w:line="440" w:lineRule="exact"/>
              <w:ind w:left="63" w:right="63"/>
              <w:rPr>
                <w:rFonts w:ascii="Times New Roman" w:hint="eastAsia"/>
                <w:sz w:val="22"/>
                <w:szCs w:val="22"/>
              </w:rPr>
            </w:pPr>
          </w:p>
        </w:tc>
        <w:tc>
          <w:tcPr>
            <w:tcW w:w="1974" w:type="dxa"/>
          </w:tcPr>
          <w:p w14:paraId="5382A555" w14:textId="77777777" w:rsidR="002B204E" w:rsidRDefault="002B204E" w:rsidP="00504707">
            <w:pPr>
              <w:pStyle w:val="af1"/>
              <w:keepNext/>
              <w:spacing w:line="440" w:lineRule="exact"/>
              <w:ind w:left="63" w:right="63"/>
              <w:rPr>
                <w:rFonts w:ascii="Times New Roman" w:hint="eastAsia"/>
                <w:sz w:val="22"/>
                <w:szCs w:val="22"/>
              </w:rPr>
            </w:pPr>
          </w:p>
        </w:tc>
        <w:tc>
          <w:tcPr>
            <w:tcW w:w="792" w:type="dxa"/>
          </w:tcPr>
          <w:p w14:paraId="560D8565" w14:textId="77777777" w:rsidR="002B204E" w:rsidRDefault="002B204E" w:rsidP="00504707">
            <w:pPr>
              <w:pStyle w:val="af1"/>
              <w:keepNext/>
              <w:spacing w:line="440" w:lineRule="exact"/>
              <w:ind w:left="63" w:right="63"/>
              <w:rPr>
                <w:rFonts w:ascii="Times New Roman" w:hint="eastAsia"/>
                <w:sz w:val="22"/>
                <w:szCs w:val="22"/>
              </w:rPr>
            </w:pPr>
          </w:p>
        </w:tc>
        <w:tc>
          <w:tcPr>
            <w:tcW w:w="721" w:type="dxa"/>
          </w:tcPr>
          <w:p w14:paraId="5FC35386" w14:textId="77777777" w:rsidR="002B204E" w:rsidRDefault="002B204E" w:rsidP="00504707">
            <w:pPr>
              <w:pStyle w:val="af1"/>
              <w:keepNext/>
              <w:spacing w:line="440" w:lineRule="exact"/>
              <w:ind w:left="63" w:right="63"/>
              <w:rPr>
                <w:rFonts w:ascii="Times New Roman" w:hint="eastAsia"/>
                <w:sz w:val="22"/>
                <w:szCs w:val="22"/>
              </w:rPr>
            </w:pPr>
          </w:p>
        </w:tc>
        <w:tc>
          <w:tcPr>
            <w:tcW w:w="1259" w:type="dxa"/>
          </w:tcPr>
          <w:p w14:paraId="636821BB" w14:textId="77777777" w:rsidR="002B204E" w:rsidRDefault="002B204E" w:rsidP="00504707">
            <w:pPr>
              <w:pStyle w:val="af1"/>
              <w:keepNext/>
              <w:spacing w:line="440" w:lineRule="exact"/>
              <w:ind w:left="63" w:right="63"/>
              <w:rPr>
                <w:rFonts w:ascii="Times New Roman" w:hint="eastAsia"/>
                <w:sz w:val="22"/>
                <w:szCs w:val="22"/>
              </w:rPr>
            </w:pPr>
          </w:p>
        </w:tc>
        <w:tc>
          <w:tcPr>
            <w:tcW w:w="1320" w:type="dxa"/>
          </w:tcPr>
          <w:p w14:paraId="2CE2EBE9" w14:textId="77777777" w:rsidR="002B204E" w:rsidRDefault="002B204E" w:rsidP="00504707">
            <w:pPr>
              <w:pStyle w:val="af1"/>
              <w:keepNext/>
              <w:spacing w:line="440" w:lineRule="exact"/>
              <w:ind w:left="63" w:right="63"/>
              <w:rPr>
                <w:rFonts w:ascii="Times New Roman" w:hint="eastAsia"/>
                <w:sz w:val="22"/>
                <w:szCs w:val="22"/>
              </w:rPr>
            </w:pPr>
          </w:p>
        </w:tc>
        <w:tc>
          <w:tcPr>
            <w:tcW w:w="1584" w:type="dxa"/>
          </w:tcPr>
          <w:p w14:paraId="18810F7B" w14:textId="77777777" w:rsidR="002B204E" w:rsidRDefault="002B204E" w:rsidP="00504707">
            <w:pPr>
              <w:pStyle w:val="af1"/>
              <w:keepNext/>
              <w:spacing w:line="440" w:lineRule="exact"/>
              <w:ind w:left="63" w:right="63"/>
              <w:rPr>
                <w:rFonts w:ascii="Times New Roman" w:hint="eastAsia"/>
                <w:sz w:val="22"/>
                <w:szCs w:val="22"/>
              </w:rPr>
            </w:pPr>
          </w:p>
        </w:tc>
      </w:tr>
      <w:tr w:rsidR="002B204E" w14:paraId="1CE6BF62" w14:textId="77777777" w:rsidTr="00504707">
        <w:trPr>
          <w:trHeight w:val="567"/>
          <w:jc w:val="center"/>
        </w:trPr>
        <w:tc>
          <w:tcPr>
            <w:tcW w:w="798" w:type="dxa"/>
          </w:tcPr>
          <w:p w14:paraId="4C7F846D" w14:textId="77777777" w:rsidR="002B204E" w:rsidRDefault="002B204E" w:rsidP="00504707">
            <w:pPr>
              <w:pStyle w:val="af1"/>
              <w:keepNext/>
              <w:spacing w:line="440" w:lineRule="exact"/>
              <w:ind w:left="63" w:right="63"/>
              <w:rPr>
                <w:rFonts w:ascii="Times New Roman" w:hint="eastAsia"/>
                <w:sz w:val="22"/>
                <w:szCs w:val="22"/>
              </w:rPr>
            </w:pPr>
          </w:p>
        </w:tc>
        <w:tc>
          <w:tcPr>
            <w:tcW w:w="1974" w:type="dxa"/>
          </w:tcPr>
          <w:p w14:paraId="530826E2" w14:textId="77777777" w:rsidR="002B204E" w:rsidRDefault="002B204E" w:rsidP="00504707">
            <w:pPr>
              <w:pStyle w:val="af1"/>
              <w:keepNext/>
              <w:spacing w:line="440" w:lineRule="exact"/>
              <w:ind w:left="63" w:right="63"/>
              <w:rPr>
                <w:rFonts w:ascii="Times New Roman" w:hint="eastAsia"/>
                <w:sz w:val="22"/>
                <w:szCs w:val="22"/>
              </w:rPr>
            </w:pPr>
          </w:p>
        </w:tc>
        <w:tc>
          <w:tcPr>
            <w:tcW w:w="792" w:type="dxa"/>
          </w:tcPr>
          <w:p w14:paraId="7AC88B68" w14:textId="77777777" w:rsidR="002B204E" w:rsidRDefault="002B204E" w:rsidP="00504707">
            <w:pPr>
              <w:pStyle w:val="af1"/>
              <w:keepNext/>
              <w:spacing w:line="440" w:lineRule="exact"/>
              <w:ind w:left="63" w:right="63"/>
              <w:rPr>
                <w:rFonts w:ascii="Times New Roman" w:hint="eastAsia"/>
                <w:sz w:val="22"/>
                <w:szCs w:val="22"/>
              </w:rPr>
            </w:pPr>
          </w:p>
        </w:tc>
        <w:tc>
          <w:tcPr>
            <w:tcW w:w="721" w:type="dxa"/>
          </w:tcPr>
          <w:p w14:paraId="7A9916C7" w14:textId="77777777" w:rsidR="002B204E" w:rsidRDefault="002B204E" w:rsidP="00504707">
            <w:pPr>
              <w:pStyle w:val="af1"/>
              <w:keepNext/>
              <w:spacing w:line="440" w:lineRule="exact"/>
              <w:ind w:left="63" w:right="63"/>
              <w:rPr>
                <w:rFonts w:ascii="Times New Roman" w:hint="eastAsia"/>
                <w:sz w:val="22"/>
                <w:szCs w:val="22"/>
              </w:rPr>
            </w:pPr>
          </w:p>
        </w:tc>
        <w:tc>
          <w:tcPr>
            <w:tcW w:w="1259" w:type="dxa"/>
          </w:tcPr>
          <w:p w14:paraId="5E0BD630" w14:textId="77777777" w:rsidR="002B204E" w:rsidRDefault="002B204E" w:rsidP="00504707">
            <w:pPr>
              <w:pStyle w:val="af1"/>
              <w:keepNext/>
              <w:spacing w:line="440" w:lineRule="exact"/>
              <w:ind w:left="63" w:right="63"/>
              <w:rPr>
                <w:rFonts w:ascii="Times New Roman" w:hint="eastAsia"/>
                <w:sz w:val="22"/>
                <w:szCs w:val="22"/>
              </w:rPr>
            </w:pPr>
          </w:p>
        </w:tc>
        <w:tc>
          <w:tcPr>
            <w:tcW w:w="1320" w:type="dxa"/>
          </w:tcPr>
          <w:p w14:paraId="0724E00F" w14:textId="77777777" w:rsidR="002B204E" w:rsidRDefault="002B204E" w:rsidP="00504707">
            <w:pPr>
              <w:pStyle w:val="af1"/>
              <w:keepNext/>
              <w:spacing w:line="440" w:lineRule="exact"/>
              <w:ind w:left="63" w:right="63"/>
              <w:rPr>
                <w:rFonts w:ascii="Times New Roman" w:hint="eastAsia"/>
                <w:sz w:val="22"/>
                <w:szCs w:val="22"/>
              </w:rPr>
            </w:pPr>
          </w:p>
        </w:tc>
        <w:tc>
          <w:tcPr>
            <w:tcW w:w="1584" w:type="dxa"/>
          </w:tcPr>
          <w:p w14:paraId="2CB45327" w14:textId="77777777" w:rsidR="002B204E" w:rsidRDefault="002B204E" w:rsidP="00504707">
            <w:pPr>
              <w:pStyle w:val="af1"/>
              <w:keepNext/>
              <w:spacing w:line="440" w:lineRule="exact"/>
              <w:ind w:left="63" w:right="63"/>
              <w:rPr>
                <w:rFonts w:ascii="Times New Roman" w:hint="eastAsia"/>
                <w:sz w:val="22"/>
                <w:szCs w:val="22"/>
              </w:rPr>
            </w:pPr>
          </w:p>
        </w:tc>
      </w:tr>
      <w:tr w:rsidR="002B204E" w14:paraId="05ECCFC6" w14:textId="77777777" w:rsidTr="00504707">
        <w:trPr>
          <w:trHeight w:val="567"/>
          <w:jc w:val="center"/>
        </w:trPr>
        <w:tc>
          <w:tcPr>
            <w:tcW w:w="798" w:type="dxa"/>
          </w:tcPr>
          <w:p w14:paraId="5B48DFA0" w14:textId="77777777" w:rsidR="002B204E" w:rsidRDefault="002B204E" w:rsidP="00504707">
            <w:pPr>
              <w:pStyle w:val="af1"/>
              <w:keepNext/>
              <w:spacing w:line="440" w:lineRule="exact"/>
              <w:ind w:left="63" w:right="63"/>
              <w:rPr>
                <w:rFonts w:ascii="Times New Roman" w:hint="eastAsia"/>
                <w:sz w:val="22"/>
                <w:szCs w:val="22"/>
              </w:rPr>
            </w:pPr>
          </w:p>
        </w:tc>
        <w:tc>
          <w:tcPr>
            <w:tcW w:w="1974" w:type="dxa"/>
          </w:tcPr>
          <w:p w14:paraId="15B7F2D7" w14:textId="77777777" w:rsidR="002B204E" w:rsidRDefault="002B204E" w:rsidP="00504707">
            <w:pPr>
              <w:pStyle w:val="af1"/>
              <w:keepNext/>
              <w:spacing w:line="440" w:lineRule="exact"/>
              <w:ind w:left="63" w:right="63"/>
              <w:rPr>
                <w:rFonts w:ascii="Times New Roman" w:hint="eastAsia"/>
                <w:sz w:val="22"/>
                <w:szCs w:val="22"/>
              </w:rPr>
            </w:pPr>
          </w:p>
        </w:tc>
        <w:tc>
          <w:tcPr>
            <w:tcW w:w="792" w:type="dxa"/>
          </w:tcPr>
          <w:p w14:paraId="4CEBE34B" w14:textId="77777777" w:rsidR="002B204E" w:rsidRDefault="002B204E" w:rsidP="00504707">
            <w:pPr>
              <w:pStyle w:val="af1"/>
              <w:keepNext/>
              <w:spacing w:line="440" w:lineRule="exact"/>
              <w:ind w:left="63" w:right="63"/>
              <w:rPr>
                <w:rFonts w:ascii="Times New Roman" w:hint="eastAsia"/>
                <w:sz w:val="22"/>
                <w:szCs w:val="22"/>
              </w:rPr>
            </w:pPr>
          </w:p>
        </w:tc>
        <w:tc>
          <w:tcPr>
            <w:tcW w:w="721" w:type="dxa"/>
          </w:tcPr>
          <w:p w14:paraId="107B8F23" w14:textId="77777777" w:rsidR="002B204E" w:rsidRDefault="002B204E" w:rsidP="00504707">
            <w:pPr>
              <w:pStyle w:val="af1"/>
              <w:keepNext/>
              <w:spacing w:line="440" w:lineRule="exact"/>
              <w:ind w:left="63" w:right="63"/>
              <w:rPr>
                <w:rFonts w:ascii="Times New Roman" w:hint="eastAsia"/>
                <w:sz w:val="22"/>
                <w:szCs w:val="22"/>
              </w:rPr>
            </w:pPr>
          </w:p>
        </w:tc>
        <w:tc>
          <w:tcPr>
            <w:tcW w:w="1259" w:type="dxa"/>
          </w:tcPr>
          <w:p w14:paraId="6F2EF1DA" w14:textId="77777777" w:rsidR="002B204E" w:rsidRDefault="002B204E" w:rsidP="00504707">
            <w:pPr>
              <w:pStyle w:val="af1"/>
              <w:keepNext/>
              <w:spacing w:line="440" w:lineRule="exact"/>
              <w:ind w:left="63" w:right="63"/>
              <w:rPr>
                <w:rFonts w:ascii="Times New Roman" w:hint="eastAsia"/>
                <w:sz w:val="22"/>
                <w:szCs w:val="22"/>
              </w:rPr>
            </w:pPr>
          </w:p>
        </w:tc>
        <w:tc>
          <w:tcPr>
            <w:tcW w:w="1320" w:type="dxa"/>
          </w:tcPr>
          <w:p w14:paraId="7701249D" w14:textId="77777777" w:rsidR="002B204E" w:rsidRDefault="002B204E" w:rsidP="00504707">
            <w:pPr>
              <w:pStyle w:val="af1"/>
              <w:keepNext/>
              <w:spacing w:line="440" w:lineRule="exact"/>
              <w:ind w:left="63" w:right="63"/>
              <w:rPr>
                <w:rFonts w:ascii="Times New Roman" w:hint="eastAsia"/>
                <w:sz w:val="22"/>
                <w:szCs w:val="22"/>
              </w:rPr>
            </w:pPr>
          </w:p>
        </w:tc>
        <w:tc>
          <w:tcPr>
            <w:tcW w:w="1584" w:type="dxa"/>
          </w:tcPr>
          <w:p w14:paraId="01E694F3" w14:textId="77777777" w:rsidR="002B204E" w:rsidRDefault="002B204E" w:rsidP="00504707">
            <w:pPr>
              <w:pStyle w:val="af1"/>
              <w:keepNext/>
              <w:spacing w:line="440" w:lineRule="exact"/>
              <w:ind w:left="63" w:right="63"/>
              <w:rPr>
                <w:rFonts w:ascii="Times New Roman" w:hint="eastAsia"/>
                <w:sz w:val="22"/>
                <w:szCs w:val="22"/>
              </w:rPr>
            </w:pPr>
          </w:p>
        </w:tc>
      </w:tr>
      <w:tr w:rsidR="002B204E" w14:paraId="48210F86" w14:textId="77777777" w:rsidTr="00504707">
        <w:trPr>
          <w:trHeight w:val="567"/>
          <w:jc w:val="center"/>
        </w:trPr>
        <w:tc>
          <w:tcPr>
            <w:tcW w:w="798" w:type="dxa"/>
          </w:tcPr>
          <w:p w14:paraId="68EB99D3" w14:textId="77777777" w:rsidR="002B204E" w:rsidRDefault="002B204E" w:rsidP="00504707">
            <w:pPr>
              <w:pStyle w:val="af1"/>
              <w:keepNext/>
              <w:spacing w:line="440" w:lineRule="exact"/>
              <w:ind w:left="63" w:right="63"/>
              <w:rPr>
                <w:rFonts w:ascii="Times New Roman" w:hint="eastAsia"/>
                <w:sz w:val="22"/>
                <w:szCs w:val="22"/>
              </w:rPr>
            </w:pPr>
          </w:p>
        </w:tc>
        <w:tc>
          <w:tcPr>
            <w:tcW w:w="1974" w:type="dxa"/>
          </w:tcPr>
          <w:p w14:paraId="31791BA5" w14:textId="77777777" w:rsidR="002B204E" w:rsidRDefault="002B204E" w:rsidP="00504707">
            <w:pPr>
              <w:pStyle w:val="af1"/>
              <w:keepNext/>
              <w:spacing w:line="440" w:lineRule="exact"/>
              <w:ind w:left="63" w:right="63"/>
              <w:rPr>
                <w:rFonts w:ascii="Times New Roman" w:hint="eastAsia"/>
                <w:sz w:val="22"/>
                <w:szCs w:val="22"/>
              </w:rPr>
            </w:pPr>
          </w:p>
        </w:tc>
        <w:tc>
          <w:tcPr>
            <w:tcW w:w="792" w:type="dxa"/>
          </w:tcPr>
          <w:p w14:paraId="0E2657FE" w14:textId="77777777" w:rsidR="002B204E" w:rsidRDefault="002B204E" w:rsidP="00504707">
            <w:pPr>
              <w:pStyle w:val="af1"/>
              <w:keepNext/>
              <w:spacing w:line="440" w:lineRule="exact"/>
              <w:ind w:left="63" w:right="63"/>
              <w:rPr>
                <w:rFonts w:ascii="Times New Roman" w:hint="eastAsia"/>
                <w:sz w:val="22"/>
                <w:szCs w:val="22"/>
              </w:rPr>
            </w:pPr>
          </w:p>
        </w:tc>
        <w:tc>
          <w:tcPr>
            <w:tcW w:w="721" w:type="dxa"/>
          </w:tcPr>
          <w:p w14:paraId="700A76F3" w14:textId="77777777" w:rsidR="002B204E" w:rsidRDefault="002B204E" w:rsidP="00504707">
            <w:pPr>
              <w:pStyle w:val="af1"/>
              <w:keepNext/>
              <w:spacing w:line="440" w:lineRule="exact"/>
              <w:ind w:left="63" w:right="63"/>
              <w:rPr>
                <w:rFonts w:ascii="Times New Roman" w:hint="eastAsia"/>
                <w:sz w:val="22"/>
                <w:szCs w:val="22"/>
              </w:rPr>
            </w:pPr>
          </w:p>
        </w:tc>
        <w:tc>
          <w:tcPr>
            <w:tcW w:w="1259" w:type="dxa"/>
          </w:tcPr>
          <w:p w14:paraId="5C8233A6" w14:textId="77777777" w:rsidR="002B204E" w:rsidRDefault="002B204E" w:rsidP="00504707">
            <w:pPr>
              <w:pStyle w:val="af1"/>
              <w:keepNext/>
              <w:spacing w:line="440" w:lineRule="exact"/>
              <w:ind w:left="63" w:right="63"/>
              <w:rPr>
                <w:rFonts w:ascii="Times New Roman" w:hint="eastAsia"/>
                <w:sz w:val="22"/>
                <w:szCs w:val="22"/>
              </w:rPr>
            </w:pPr>
          </w:p>
        </w:tc>
        <w:tc>
          <w:tcPr>
            <w:tcW w:w="1320" w:type="dxa"/>
          </w:tcPr>
          <w:p w14:paraId="0A044C63" w14:textId="77777777" w:rsidR="002B204E" w:rsidRDefault="002B204E" w:rsidP="00504707">
            <w:pPr>
              <w:pStyle w:val="af1"/>
              <w:keepNext/>
              <w:spacing w:line="440" w:lineRule="exact"/>
              <w:ind w:left="63" w:right="63"/>
              <w:rPr>
                <w:rFonts w:ascii="Times New Roman" w:hint="eastAsia"/>
                <w:sz w:val="22"/>
                <w:szCs w:val="22"/>
              </w:rPr>
            </w:pPr>
          </w:p>
        </w:tc>
        <w:tc>
          <w:tcPr>
            <w:tcW w:w="1584" w:type="dxa"/>
          </w:tcPr>
          <w:p w14:paraId="61F326B6" w14:textId="77777777" w:rsidR="002B204E" w:rsidRDefault="002B204E" w:rsidP="00504707">
            <w:pPr>
              <w:pStyle w:val="af1"/>
              <w:keepNext/>
              <w:spacing w:line="440" w:lineRule="exact"/>
              <w:ind w:left="63" w:right="63"/>
              <w:rPr>
                <w:rFonts w:ascii="Times New Roman" w:hint="eastAsia"/>
                <w:sz w:val="22"/>
                <w:szCs w:val="22"/>
              </w:rPr>
            </w:pPr>
          </w:p>
        </w:tc>
      </w:tr>
      <w:tr w:rsidR="002B204E" w14:paraId="1B4928CF" w14:textId="77777777" w:rsidTr="00504707">
        <w:trPr>
          <w:trHeight w:val="567"/>
          <w:jc w:val="center"/>
        </w:trPr>
        <w:tc>
          <w:tcPr>
            <w:tcW w:w="798" w:type="dxa"/>
          </w:tcPr>
          <w:p w14:paraId="375D67BD" w14:textId="77777777" w:rsidR="002B204E" w:rsidRDefault="002B204E" w:rsidP="00504707">
            <w:pPr>
              <w:pStyle w:val="af1"/>
              <w:keepNext/>
              <w:spacing w:line="440" w:lineRule="exact"/>
              <w:ind w:left="63" w:right="63"/>
              <w:rPr>
                <w:rFonts w:ascii="Times New Roman" w:hint="eastAsia"/>
                <w:sz w:val="22"/>
                <w:szCs w:val="22"/>
              </w:rPr>
            </w:pPr>
          </w:p>
        </w:tc>
        <w:tc>
          <w:tcPr>
            <w:tcW w:w="1974" w:type="dxa"/>
          </w:tcPr>
          <w:p w14:paraId="15619242" w14:textId="77777777" w:rsidR="002B204E" w:rsidRDefault="002B204E" w:rsidP="00504707">
            <w:pPr>
              <w:pStyle w:val="af1"/>
              <w:keepNext/>
              <w:spacing w:line="440" w:lineRule="exact"/>
              <w:ind w:left="63" w:right="63"/>
              <w:rPr>
                <w:rFonts w:ascii="Times New Roman" w:hint="eastAsia"/>
                <w:sz w:val="22"/>
                <w:szCs w:val="22"/>
              </w:rPr>
            </w:pPr>
          </w:p>
        </w:tc>
        <w:tc>
          <w:tcPr>
            <w:tcW w:w="792" w:type="dxa"/>
          </w:tcPr>
          <w:p w14:paraId="5B34A439" w14:textId="77777777" w:rsidR="002B204E" w:rsidRDefault="002B204E" w:rsidP="00504707">
            <w:pPr>
              <w:pStyle w:val="af1"/>
              <w:keepNext/>
              <w:spacing w:line="440" w:lineRule="exact"/>
              <w:ind w:left="63" w:right="63"/>
              <w:rPr>
                <w:rFonts w:ascii="Times New Roman" w:hint="eastAsia"/>
                <w:sz w:val="22"/>
                <w:szCs w:val="22"/>
              </w:rPr>
            </w:pPr>
          </w:p>
        </w:tc>
        <w:tc>
          <w:tcPr>
            <w:tcW w:w="721" w:type="dxa"/>
          </w:tcPr>
          <w:p w14:paraId="0D8D0C08" w14:textId="77777777" w:rsidR="002B204E" w:rsidRDefault="002B204E" w:rsidP="00504707">
            <w:pPr>
              <w:pStyle w:val="af1"/>
              <w:keepNext/>
              <w:spacing w:line="440" w:lineRule="exact"/>
              <w:ind w:left="63" w:right="63"/>
              <w:rPr>
                <w:rFonts w:ascii="Times New Roman" w:hint="eastAsia"/>
                <w:sz w:val="22"/>
                <w:szCs w:val="22"/>
              </w:rPr>
            </w:pPr>
          </w:p>
        </w:tc>
        <w:tc>
          <w:tcPr>
            <w:tcW w:w="1259" w:type="dxa"/>
          </w:tcPr>
          <w:p w14:paraId="771342E7" w14:textId="77777777" w:rsidR="002B204E" w:rsidRDefault="002B204E" w:rsidP="00504707">
            <w:pPr>
              <w:pStyle w:val="af1"/>
              <w:keepNext/>
              <w:spacing w:line="440" w:lineRule="exact"/>
              <w:ind w:left="63" w:right="63"/>
              <w:rPr>
                <w:rFonts w:ascii="Times New Roman" w:hint="eastAsia"/>
                <w:sz w:val="22"/>
                <w:szCs w:val="22"/>
              </w:rPr>
            </w:pPr>
          </w:p>
        </w:tc>
        <w:tc>
          <w:tcPr>
            <w:tcW w:w="1320" w:type="dxa"/>
          </w:tcPr>
          <w:p w14:paraId="38FA9A5E" w14:textId="77777777" w:rsidR="002B204E" w:rsidRDefault="002B204E" w:rsidP="00504707">
            <w:pPr>
              <w:pStyle w:val="af1"/>
              <w:keepNext/>
              <w:spacing w:line="440" w:lineRule="exact"/>
              <w:ind w:left="63" w:right="63"/>
              <w:rPr>
                <w:rFonts w:ascii="Times New Roman" w:hint="eastAsia"/>
                <w:sz w:val="22"/>
                <w:szCs w:val="22"/>
              </w:rPr>
            </w:pPr>
          </w:p>
        </w:tc>
        <w:tc>
          <w:tcPr>
            <w:tcW w:w="1584" w:type="dxa"/>
          </w:tcPr>
          <w:p w14:paraId="0100EB22" w14:textId="77777777" w:rsidR="002B204E" w:rsidRDefault="002B204E" w:rsidP="00504707">
            <w:pPr>
              <w:pStyle w:val="af1"/>
              <w:keepNext/>
              <w:spacing w:line="440" w:lineRule="exact"/>
              <w:ind w:left="63" w:right="63"/>
              <w:rPr>
                <w:rFonts w:ascii="Times New Roman" w:hint="eastAsia"/>
                <w:sz w:val="22"/>
                <w:szCs w:val="22"/>
              </w:rPr>
            </w:pPr>
          </w:p>
        </w:tc>
      </w:tr>
      <w:tr w:rsidR="002B204E" w14:paraId="7D23BDAB" w14:textId="77777777" w:rsidTr="00504707">
        <w:trPr>
          <w:trHeight w:val="567"/>
          <w:jc w:val="center"/>
        </w:trPr>
        <w:tc>
          <w:tcPr>
            <w:tcW w:w="798" w:type="dxa"/>
          </w:tcPr>
          <w:p w14:paraId="60AF3C2E" w14:textId="77777777" w:rsidR="002B204E" w:rsidRDefault="002B204E" w:rsidP="00504707">
            <w:pPr>
              <w:pStyle w:val="af1"/>
              <w:keepNext/>
              <w:spacing w:line="440" w:lineRule="exact"/>
              <w:ind w:left="63" w:right="63"/>
              <w:rPr>
                <w:rFonts w:ascii="Times New Roman" w:hint="eastAsia"/>
                <w:sz w:val="22"/>
                <w:szCs w:val="22"/>
              </w:rPr>
            </w:pPr>
          </w:p>
        </w:tc>
        <w:tc>
          <w:tcPr>
            <w:tcW w:w="1974" w:type="dxa"/>
          </w:tcPr>
          <w:p w14:paraId="3DA491C8" w14:textId="77777777" w:rsidR="002B204E" w:rsidRDefault="002B204E" w:rsidP="00504707">
            <w:pPr>
              <w:pStyle w:val="af1"/>
              <w:keepNext/>
              <w:spacing w:line="440" w:lineRule="exact"/>
              <w:ind w:left="63" w:right="63"/>
              <w:rPr>
                <w:rFonts w:ascii="Times New Roman" w:hint="eastAsia"/>
                <w:sz w:val="22"/>
                <w:szCs w:val="22"/>
              </w:rPr>
            </w:pPr>
          </w:p>
        </w:tc>
        <w:tc>
          <w:tcPr>
            <w:tcW w:w="792" w:type="dxa"/>
          </w:tcPr>
          <w:p w14:paraId="6D797860" w14:textId="77777777" w:rsidR="002B204E" w:rsidRDefault="002B204E" w:rsidP="00504707">
            <w:pPr>
              <w:pStyle w:val="af1"/>
              <w:keepNext/>
              <w:spacing w:line="440" w:lineRule="exact"/>
              <w:ind w:left="63" w:right="63"/>
              <w:rPr>
                <w:rFonts w:ascii="Times New Roman" w:hint="eastAsia"/>
                <w:sz w:val="22"/>
                <w:szCs w:val="22"/>
              </w:rPr>
            </w:pPr>
          </w:p>
        </w:tc>
        <w:tc>
          <w:tcPr>
            <w:tcW w:w="721" w:type="dxa"/>
          </w:tcPr>
          <w:p w14:paraId="680BE918" w14:textId="77777777" w:rsidR="002B204E" w:rsidRDefault="002B204E" w:rsidP="00504707">
            <w:pPr>
              <w:pStyle w:val="af1"/>
              <w:keepNext/>
              <w:spacing w:line="440" w:lineRule="exact"/>
              <w:ind w:left="63" w:right="63"/>
              <w:rPr>
                <w:rFonts w:ascii="Times New Roman" w:hint="eastAsia"/>
                <w:sz w:val="22"/>
                <w:szCs w:val="22"/>
              </w:rPr>
            </w:pPr>
          </w:p>
        </w:tc>
        <w:tc>
          <w:tcPr>
            <w:tcW w:w="1259" w:type="dxa"/>
          </w:tcPr>
          <w:p w14:paraId="2BFA1F0D" w14:textId="77777777" w:rsidR="002B204E" w:rsidRDefault="002B204E" w:rsidP="00504707">
            <w:pPr>
              <w:pStyle w:val="af1"/>
              <w:keepNext/>
              <w:spacing w:line="440" w:lineRule="exact"/>
              <w:ind w:left="63" w:right="63"/>
              <w:rPr>
                <w:rFonts w:ascii="Times New Roman" w:hint="eastAsia"/>
                <w:sz w:val="22"/>
                <w:szCs w:val="22"/>
              </w:rPr>
            </w:pPr>
          </w:p>
        </w:tc>
        <w:tc>
          <w:tcPr>
            <w:tcW w:w="1320" w:type="dxa"/>
          </w:tcPr>
          <w:p w14:paraId="35860DB0" w14:textId="77777777" w:rsidR="002B204E" w:rsidRDefault="002B204E" w:rsidP="00504707">
            <w:pPr>
              <w:pStyle w:val="af1"/>
              <w:keepNext/>
              <w:spacing w:line="440" w:lineRule="exact"/>
              <w:ind w:left="63" w:right="63"/>
              <w:rPr>
                <w:rFonts w:ascii="Times New Roman" w:hint="eastAsia"/>
                <w:sz w:val="22"/>
                <w:szCs w:val="22"/>
              </w:rPr>
            </w:pPr>
          </w:p>
        </w:tc>
        <w:tc>
          <w:tcPr>
            <w:tcW w:w="1584" w:type="dxa"/>
          </w:tcPr>
          <w:p w14:paraId="72C7FC37" w14:textId="77777777" w:rsidR="002B204E" w:rsidRDefault="002B204E" w:rsidP="00504707">
            <w:pPr>
              <w:pStyle w:val="af1"/>
              <w:keepNext/>
              <w:spacing w:line="440" w:lineRule="exact"/>
              <w:ind w:left="63" w:right="63"/>
              <w:rPr>
                <w:rFonts w:ascii="Times New Roman" w:hint="eastAsia"/>
                <w:sz w:val="22"/>
                <w:szCs w:val="22"/>
              </w:rPr>
            </w:pPr>
          </w:p>
        </w:tc>
      </w:tr>
      <w:tr w:rsidR="002B204E" w14:paraId="6942BC1A" w14:textId="77777777" w:rsidTr="00504707">
        <w:trPr>
          <w:trHeight w:val="567"/>
          <w:jc w:val="center"/>
        </w:trPr>
        <w:tc>
          <w:tcPr>
            <w:tcW w:w="798" w:type="dxa"/>
          </w:tcPr>
          <w:p w14:paraId="5F303458" w14:textId="77777777" w:rsidR="002B204E" w:rsidRDefault="002B204E" w:rsidP="00504707">
            <w:pPr>
              <w:pStyle w:val="af1"/>
              <w:keepNext/>
              <w:spacing w:line="440" w:lineRule="exact"/>
              <w:ind w:left="63" w:right="63"/>
              <w:rPr>
                <w:rFonts w:ascii="Times New Roman" w:hint="eastAsia"/>
                <w:sz w:val="22"/>
                <w:szCs w:val="22"/>
              </w:rPr>
            </w:pPr>
          </w:p>
        </w:tc>
        <w:tc>
          <w:tcPr>
            <w:tcW w:w="1974" w:type="dxa"/>
          </w:tcPr>
          <w:p w14:paraId="5754EB1C" w14:textId="77777777" w:rsidR="002B204E" w:rsidRDefault="002B204E" w:rsidP="00504707">
            <w:pPr>
              <w:pStyle w:val="af1"/>
              <w:keepNext/>
              <w:spacing w:line="440" w:lineRule="exact"/>
              <w:ind w:left="63" w:right="63"/>
              <w:jc w:val="center"/>
              <w:rPr>
                <w:rFonts w:ascii="Times New Roman" w:hint="eastAsia"/>
                <w:sz w:val="22"/>
                <w:szCs w:val="22"/>
              </w:rPr>
            </w:pPr>
            <w:r>
              <w:rPr>
                <w:rFonts w:ascii="Times New Roman" w:hint="eastAsia"/>
                <w:sz w:val="22"/>
                <w:szCs w:val="22"/>
              </w:rPr>
              <w:t>合计</w:t>
            </w:r>
          </w:p>
        </w:tc>
        <w:tc>
          <w:tcPr>
            <w:tcW w:w="792" w:type="dxa"/>
          </w:tcPr>
          <w:p w14:paraId="6FCC7486" w14:textId="77777777" w:rsidR="002B204E" w:rsidRDefault="002B204E" w:rsidP="00504707">
            <w:pPr>
              <w:pStyle w:val="af1"/>
              <w:keepNext/>
              <w:spacing w:line="440" w:lineRule="exact"/>
              <w:ind w:left="63" w:right="63"/>
              <w:rPr>
                <w:rFonts w:ascii="Times New Roman" w:hint="eastAsia"/>
                <w:sz w:val="22"/>
                <w:szCs w:val="22"/>
              </w:rPr>
            </w:pPr>
          </w:p>
        </w:tc>
        <w:tc>
          <w:tcPr>
            <w:tcW w:w="721" w:type="dxa"/>
          </w:tcPr>
          <w:p w14:paraId="119F3357" w14:textId="77777777" w:rsidR="002B204E" w:rsidRDefault="002B204E" w:rsidP="00504707">
            <w:pPr>
              <w:pStyle w:val="af1"/>
              <w:keepNext/>
              <w:spacing w:line="440" w:lineRule="exact"/>
              <w:ind w:left="63" w:right="63"/>
              <w:rPr>
                <w:rFonts w:ascii="Times New Roman" w:hint="eastAsia"/>
                <w:sz w:val="22"/>
                <w:szCs w:val="22"/>
              </w:rPr>
            </w:pPr>
          </w:p>
        </w:tc>
        <w:tc>
          <w:tcPr>
            <w:tcW w:w="1259" w:type="dxa"/>
          </w:tcPr>
          <w:p w14:paraId="2381516C" w14:textId="77777777" w:rsidR="002B204E" w:rsidRDefault="002B204E" w:rsidP="00504707">
            <w:pPr>
              <w:pStyle w:val="af1"/>
              <w:keepNext/>
              <w:spacing w:line="440" w:lineRule="exact"/>
              <w:ind w:left="63" w:right="63"/>
              <w:rPr>
                <w:rFonts w:ascii="Times New Roman" w:hint="eastAsia"/>
                <w:sz w:val="22"/>
                <w:szCs w:val="22"/>
              </w:rPr>
            </w:pPr>
          </w:p>
        </w:tc>
        <w:tc>
          <w:tcPr>
            <w:tcW w:w="1320" w:type="dxa"/>
          </w:tcPr>
          <w:p w14:paraId="331D5448" w14:textId="77777777" w:rsidR="002B204E" w:rsidRDefault="002B204E" w:rsidP="00504707">
            <w:pPr>
              <w:pStyle w:val="af1"/>
              <w:keepNext/>
              <w:spacing w:line="440" w:lineRule="exact"/>
              <w:ind w:left="63" w:right="63"/>
              <w:jc w:val="center"/>
              <w:rPr>
                <w:rFonts w:ascii="Times New Roman" w:hint="eastAsia"/>
                <w:sz w:val="22"/>
                <w:szCs w:val="22"/>
              </w:rPr>
            </w:pPr>
          </w:p>
        </w:tc>
        <w:tc>
          <w:tcPr>
            <w:tcW w:w="1584" w:type="dxa"/>
          </w:tcPr>
          <w:p w14:paraId="073722E7" w14:textId="77777777" w:rsidR="002B204E" w:rsidRDefault="002B204E" w:rsidP="00504707">
            <w:pPr>
              <w:pStyle w:val="af1"/>
              <w:keepNext/>
              <w:spacing w:line="440" w:lineRule="exact"/>
              <w:ind w:left="63" w:right="63"/>
              <w:jc w:val="center"/>
              <w:rPr>
                <w:rFonts w:ascii="Times New Roman" w:hint="eastAsia"/>
                <w:sz w:val="22"/>
                <w:szCs w:val="22"/>
              </w:rPr>
            </w:pPr>
          </w:p>
        </w:tc>
      </w:tr>
    </w:tbl>
    <w:p w14:paraId="32C52720" w14:textId="77777777" w:rsidR="002B204E" w:rsidRDefault="002B204E" w:rsidP="00526661">
      <w:pPr>
        <w:autoSpaceDE w:val="0"/>
        <w:autoSpaceDN w:val="0"/>
        <w:adjustRightInd w:val="0"/>
        <w:snapToGrid w:val="0"/>
        <w:spacing w:line="360" w:lineRule="auto"/>
        <w:jc w:val="left"/>
        <w:outlineLvl w:val="1"/>
        <w:rPr>
          <w:sz w:val="24"/>
        </w:rPr>
      </w:pPr>
    </w:p>
    <w:p w14:paraId="103AD253" w14:textId="77777777" w:rsidR="002B204E" w:rsidRDefault="002B204E" w:rsidP="00526661">
      <w:pPr>
        <w:autoSpaceDE w:val="0"/>
        <w:autoSpaceDN w:val="0"/>
        <w:adjustRightInd w:val="0"/>
        <w:snapToGrid w:val="0"/>
        <w:spacing w:line="360" w:lineRule="auto"/>
        <w:jc w:val="left"/>
        <w:outlineLvl w:val="1"/>
        <w:rPr>
          <w:sz w:val="24"/>
        </w:rPr>
      </w:pPr>
    </w:p>
    <w:p w14:paraId="0652DAF1" w14:textId="77777777" w:rsidR="002B204E" w:rsidRDefault="002B204E" w:rsidP="00526661">
      <w:pPr>
        <w:autoSpaceDE w:val="0"/>
        <w:autoSpaceDN w:val="0"/>
        <w:adjustRightInd w:val="0"/>
        <w:snapToGrid w:val="0"/>
        <w:spacing w:line="360" w:lineRule="auto"/>
        <w:jc w:val="left"/>
        <w:outlineLvl w:val="1"/>
        <w:rPr>
          <w:sz w:val="24"/>
        </w:rPr>
      </w:pPr>
    </w:p>
    <w:p w14:paraId="0358EF03" w14:textId="77777777" w:rsidR="002B204E" w:rsidRDefault="002B204E" w:rsidP="00526661">
      <w:pPr>
        <w:autoSpaceDE w:val="0"/>
        <w:autoSpaceDN w:val="0"/>
        <w:adjustRightInd w:val="0"/>
        <w:snapToGrid w:val="0"/>
        <w:spacing w:line="360" w:lineRule="auto"/>
        <w:jc w:val="left"/>
        <w:outlineLvl w:val="1"/>
        <w:rPr>
          <w:sz w:val="24"/>
        </w:rPr>
      </w:pPr>
    </w:p>
    <w:p w14:paraId="7BDCCC77" w14:textId="77777777" w:rsidR="002B204E" w:rsidRDefault="002B204E" w:rsidP="00526661">
      <w:pPr>
        <w:autoSpaceDE w:val="0"/>
        <w:autoSpaceDN w:val="0"/>
        <w:adjustRightInd w:val="0"/>
        <w:snapToGrid w:val="0"/>
        <w:spacing w:line="360" w:lineRule="auto"/>
        <w:jc w:val="left"/>
        <w:outlineLvl w:val="1"/>
        <w:rPr>
          <w:sz w:val="24"/>
        </w:rPr>
      </w:pPr>
    </w:p>
    <w:p w14:paraId="01347213" w14:textId="77777777" w:rsidR="002B204E" w:rsidRDefault="002B204E" w:rsidP="00526661">
      <w:pPr>
        <w:autoSpaceDE w:val="0"/>
        <w:autoSpaceDN w:val="0"/>
        <w:adjustRightInd w:val="0"/>
        <w:snapToGrid w:val="0"/>
        <w:spacing w:line="360" w:lineRule="auto"/>
        <w:jc w:val="left"/>
        <w:outlineLvl w:val="1"/>
        <w:rPr>
          <w:sz w:val="24"/>
        </w:rPr>
      </w:pPr>
    </w:p>
    <w:p w14:paraId="3AD5C9DC" w14:textId="609CFA1F" w:rsidR="00526661" w:rsidRDefault="00526661" w:rsidP="00526661">
      <w:pPr>
        <w:autoSpaceDE w:val="0"/>
        <w:autoSpaceDN w:val="0"/>
        <w:adjustRightInd w:val="0"/>
        <w:snapToGrid w:val="0"/>
        <w:spacing w:line="360" w:lineRule="auto"/>
        <w:jc w:val="left"/>
        <w:outlineLvl w:val="1"/>
        <w:rPr>
          <w:sz w:val="28"/>
          <w:szCs w:val="28"/>
        </w:rPr>
      </w:pPr>
      <w:bookmarkStart w:id="2056" w:name="_Toc205054881"/>
      <w:bookmarkStart w:id="2057" w:name="_Toc205055109"/>
      <w:bookmarkStart w:id="2058" w:name="_Toc205055337"/>
      <w:r>
        <w:rPr>
          <w:sz w:val="24"/>
        </w:rPr>
        <w:t>附件</w:t>
      </w:r>
      <w:r>
        <w:rPr>
          <w:sz w:val="24"/>
        </w:rPr>
        <w:t>4</w:t>
      </w:r>
      <w:r>
        <w:rPr>
          <w:sz w:val="24"/>
        </w:rPr>
        <w:t>：</w:t>
      </w:r>
      <w:bookmarkEnd w:id="2052"/>
      <w:bookmarkEnd w:id="2053"/>
      <w:bookmarkEnd w:id="2054"/>
      <w:bookmarkEnd w:id="2055"/>
      <w:r>
        <w:rPr>
          <w:rFonts w:hint="eastAsia"/>
          <w:sz w:val="24"/>
        </w:rPr>
        <w:t>发包人供应材料设备一览表</w:t>
      </w:r>
      <w:bookmarkEnd w:id="2056"/>
      <w:bookmarkEnd w:id="2057"/>
      <w:bookmarkEnd w:id="2058"/>
    </w:p>
    <w:p w14:paraId="36ADC681" w14:textId="77777777" w:rsidR="00526661" w:rsidRDefault="00526661" w:rsidP="00526661">
      <w:pPr>
        <w:autoSpaceDE w:val="0"/>
        <w:autoSpaceDN w:val="0"/>
        <w:adjustRightInd w:val="0"/>
        <w:snapToGrid w:val="0"/>
        <w:spacing w:line="360" w:lineRule="auto"/>
        <w:jc w:val="center"/>
        <w:outlineLvl w:val="1"/>
        <w:rPr>
          <w:sz w:val="28"/>
          <w:szCs w:val="28"/>
        </w:rPr>
      </w:pPr>
      <w:bookmarkStart w:id="2059" w:name="_Toc101"/>
      <w:bookmarkStart w:id="2060" w:name="_Toc15104"/>
      <w:bookmarkStart w:id="2061" w:name="_Toc22735"/>
      <w:bookmarkStart w:id="2062" w:name="_Toc887574828"/>
      <w:bookmarkStart w:id="2063" w:name="_Toc23900"/>
      <w:bookmarkStart w:id="2064" w:name="_Toc1935472469"/>
      <w:bookmarkStart w:id="2065" w:name="_Toc81556135"/>
      <w:bookmarkStart w:id="2066" w:name="_Toc30933"/>
      <w:bookmarkStart w:id="2067" w:name="_Toc75262826"/>
      <w:bookmarkStart w:id="2068" w:name="_Toc205054882"/>
      <w:bookmarkStart w:id="2069" w:name="_Toc205055110"/>
      <w:bookmarkStart w:id="2070" w:name="_Toc205055338"/>
      <w:r>
        <w:rPr>
          <w:sz w:val="28"/>
          <w:szCs w:val="28"/>
        </w:rPr>
        <w:t>发包人供应材料设备一览表</w:t>
      </w:r>
      <w:bookmarkEnd w:id="2059"/>
      <w:bookmarkEnd w:id="2060"/>
      <w:bookmarkEnd w:id="2061"/>
      <w:bookmarkEnd w:id="2062"/>
      <w:bookmarkEnd w:id="2063"/>
      <w:bookmarkEnd w:id="2064"/>
      <w:bookmarkEnd w:id="2065"/>
      <w:bookmarkEnd w:id="2066"/>
      <w:bookmarkEnd w:id="2067"/>
      <w:bookmarkEnd w:id="2068"/>
      <w:bookmarkEnd w:id="2069"/>
      <w:bookmarkEnd w:id="2070"/>
    </w:p>
    <w:tbl>
      <w:tblPr>
        <w:tblW w:w="8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6"/>
        <w:gridCol w:w="1311"/>
        <w:gridCol w:w="1325"/>
        <w:gridCol w:w="879"/>
        <w:gridCol w:w="795"/>
        <w:gridCol w:w="975"/>
        <w:gridCol w:w="927"/>
        <w:gridCol w:w="695"/>
        <w:gridCol w:w="798"/>
        <w:gridCol w:w="519"/>
      </w:tblGrid>
      <w:tr w:rsidR="00526661" w14:paraId="5B58AF5E" w14:textId="77777777" w:rsidTr="00504707">
        <w:trPr>
          <w:trHeight w:val="700"/>
          <w:jc w:val="center"/>
        </w:trPr>
        <w:tc>
          <w:tcPr>
            <w:tcW w:w="676" w:type="dxa"/>
            <w:vAlign w:val="center"/>
          </w:tcPr>
          <w:p w14:paraId="43A50493" w14:textId="77777777" w:rsidR="00526661" w:rsidRDefault="00526661" w:rsidP="00504707">
            <w:pPr>
              <w:pStyle w:val="af1"/>
              <w:keepNext/>
              <w:snapToGrid w:val="0"/>
              <w:ind w:right="63"/>
              <w:jc w:val="center"/>
              <w:rPr>
                <w:rFonts w:ascii="Times New Roman" w:hint="eastAsia"/>
                <w:sz w:val="22"/>
                <w:szCs w:val="22"/>
              </w:rPr>
            </w:pPr>
            <w:r>
              <w:rPr>
                <w:rFonts w:ascii="Times New Roman"/>
                <w:sz w:val="22"/>
                <w:szCs w:val="22"/>
              </w:rPr>
              <w:t>序号</w:t>
            </w:r>
          </w:p>
        </w:tc>
        <w:tc>
          <w:tcPr>
            <w:tcW w:w="1311" w:type="dxa"/>
            <w:vAlign w:val="center"/>
          </w:tcPr>
          <w:p w14:paraId="2CAD60B5" w14:textId="77777777" w:rsidR="00526661" w:rsidRDefault="00526661" w:rsidP="00504707">
            <w:pPr>
              <w:pStyle w:val="af1"/>
              <w:keepNext/>
              <w:snapToGrid w:val="0"/>
              <w:ind w:right="63"/>
              <w:jc w:val="center"/>
              <w:rPr>
                <w:rFonts w:ascii="Times New Roman" w:hint="eastAsia"/>
                <w:sz w:val="22"/>
                <w:szCs w:val="22"/>
              </w:rPr>
            </w:pPr>
            <w:r>
              <w:rPr>
                <w:rFonts w:ascii="Times New Roman"/>
                <w:sz w:val="22"/>
                <w:szCs w:val="22"/>
              </w:rPr>
              <w:t>材</w:t>
            </w:r>
            <w:r>
              <w:rPr>
                <w:rFonts w:ascii="Times New Roman"/>
                <w:sz w:val="22"/>
                <w:szCs w:val="22"/>
              </w:rPr>
              <w:t xml:space="preserve">  </w:t>
            </w:r>
            <w:r>
              <w:rPr>
                <w:rFonts w:ascii="Times New Roman"/>
                <w:sz w:val="22"/>
                <w:szCs w:val="22"/>
              </w:rPr>
              <w:t>料、</w:t>
            </w:r>
          </w:p>
          <w:p w14:paraId="1263C969" w14:textId="77777777" w:rsidR="00526661" w:rsidRDefault="00526661" w:rsidP="00504707">
            <w:pPr>
              <w:pStyle w:val="af1"/>
              <w:keepNext/>
              <w:snapToGrid w:val="0"/>
              <w:ind w:right="63"/>
              <w:jc w:val="center"/>
              <w:rPr>
                <w:rFonts w:ascii="Times New Roman" w:hint="eastAsia"/>
                <w:sz w:val="22"/>
                <w:szCs w:val="22"/>
              </w:rPr>
            </w:pPr>
            <w:r>
              <w:rPr>
                <w:rFonts w:ascii="Times New Roman"/>
                <w:sz w:val="22"/>
                <w:szCs w:val="22"/>
              </w:rPr>
              <w:t>设备品种</w:t>
            </w:r>
          </w:p>
        </w:tc>
        <w:tc>
          <w:tcPr>
            <w:tcW w:w="1325" w:type="dxa"/>
            <w:vAlign w:val="center"/>
          </w:tcPr>
          <w:p w14:paraId="193289D4" w14:textId="77777777" w:rsidR="00526661" w:rsidRDefault="00526661" w:rsidP="00504707">
            <w:pPr>
              <w:pStyle w:val="af1"/>
              <w:keepNext/>
              <w:snapToGrid w:val="0"/>
              <w:ind w:right="63"/>
              <w:jc w:val="center"/>
              <w:rPr>
                <w:rFonts w:ascii="Times New Roman" w:hint="eastAsia"/>
                <w:sz w:val="22"/>
                <w:szCs w:val="22"/>
              </w:rPr>
            </w:pPr>
            <w:r>
              <w:rPr>
                <w:rFonts w:ascii="Times New Roman"/>
                <w:sz w:val="22"/>
                <w:szCs w:val="22"/>
              </w:rPr>
              <w:t>规格型号</w:t>
            </w:r>
          </w:p>
        </w:tc>
        <w:tc>
          <w:tcPr>
            <w:tcW w:w="879" w:type="dxa"/>
            <w:vAlign w:val="center"/>
          </w:tcPr>
          <w:p w14:paraId="42DE44D6" w14:textId="77777777" w:rsidR="00526661" w:rsidRDefault="00526661" w:rsidP="00504707">
            <w:pPr>
              <w:pStyle w:val="af1"/>
              <w:keepNext/>
              <w:snapToGrid w:val="0"/>
              <w:ind w:right="63"/>
              <w:jc w:val="center"/>
              <w:rPr>
                <w:rFonts w:ascii="Times New Roman" w:hint="eastAsia"/>
                <w:sz w:val="22"/>
                <w:szCs w:val="22"/>
              </w:rPr>
            </w:pPr>
            <w:r>
              <w:rPr>
                <w:rFonts w:ascii="Times New Roman"/>
                <w:sz w:val="22"/>
                <w:szCs w:val="22"/>
              </w:rPr>
              <w:t>单位</w:t>
            </w:r>
          </w:p>
        </w:tc>
        <w:tc>
          <w:tcPr>
            <w:tcW w:w="795" w:type="dxa"/>
            <w:vAlign w:val="center"/>
          </w:tcPr>
          <w:p w14:paraId="64038FC5" w14:textId="77777777" w:rsidR="00526661" w:rsidRDefault="00526661" w:rsidP="00504707">
            <w:pPr>
              <w:pStyle w:val="af1"/>
              <w:keepNext/>
              <w:snapToGrid w:val="0"/>
              <w:ind w:right="63"/>
              <w:jc w:val="center"/>
              <w:rPr>
                <w:rFonts w:ascii="Times New Roman" w:hint="eastAsia"/>
                <w:sz w:val="22"/>
                <w:szCs w:val="22"/>
              </w:rPr>
            </w:pPr>
            <w:r>
              <w:rPr>
                <w:rFonts w:ascii="Times New Roman"/>
                <w:sz w:val="22"/>
                <w:szCs w:val="22"/>
              </w:rPr>
              <w:t>数量</w:t>
            </w:r>
          </w:p>
        </w:tc>
        <w:tc>
          <w:tcPr>
            <w:tcW w:w="975" w:type="dxa"/>
            <w:vAlign w:val="center"/>
          </w:tcPr>
          <w:p w14:paraId="77AF6416" w14:textId="77777777" w:rsidR="00526661" w:rsidRDefault="00526661" w:rsidP="00504707">
            <w:pPr>
              <w:pStyle w:val="af1"/>
              <w:keepNext/>
              <w:snapToGrid w:val="0"/>
              <w:jc w:val="center"/>
              <w:rPr>
                <w:rFonts w:ascii="Times New Roman" w:hint="eastAsia"/>
                <w:sz w:val="22"/>
                <w:szCs w:val="22"/>
              </w:rPr>
            </w:pPr>
            <w:r>
              <w:rPr>
                <w:rFonts w:ascii="Times New Roman"/>
                <w:sz w:val="22"/>
                <w:szCs w:val="22"/>
              </w:rPr>
              <w:t>单价（元）</w:t>
            </w:r>
          </w:p>
        </w:tc>
        <w:tc>
          <w:tcPr>
            <w:tcW w:w="927" w:type="dxa"/>
            <w:vAlign w:val="center"/>
          </w:tcPr>
          <w:p w14:paraId="1E9F92EF" w14:textId="77777777" w:rsidR="00526661" w:rsidRDefault="00526661" w:rsidP="00504707">
            <w:pPr>
              <w:pStyle w:val="af1"/>
              <w:keepNext/>
              <w:snapToGrid w:val="0"/>
              <w:ind w:right="63"/>
              <w:jc w:val="center"/>
              <w:rPr>
                <w:rFonts w:ascii="Times New Roman" w:hint="eastAsia"/>
                <w:sz w:val="22"/>
                <w:szCs w:val="22"/>
              </w:rPr>
            </w:pPr>
            <w:r>
              <w:rPr>
                <w:rFonts w:ascii="Times New Roman"/>
                <w:sz w:val="22"/>
                <w:szCs w:val="22"/>
              </w:rPr>
              <w:t>质量</w:t>
            </w:r>
          </w:p>
          <w:p w14:paraId="6AD4A6E0" w14:textId="77777777" w:rsidR="00526661" w:rsidRDefault="00526661" w:rsidP="00504707">
            <w:pPr>
              <w:pStyle w:val="af1"/>
              <w:keepNext/>
              <w:snapToGrid w:val="0"/>
              <w:ind w:right="63"/>
              <w:jc w:val="center"/>
              <w:rPr>
                <w:rFonts w:ascii="Times New Roman" w:hint="eastAsia"/>
                <w:sz w:val="22"/>
                <w:szCs w:val="22"/>
              </w:rPr>
            </w:pPr>
            <w:r>
              <w:rPr>
                <w:rFonts w:ascii="Times New Roman"/>
                <w:sz w:val="22"/>
                <w:szCs w:val="22"/>
              </w:rPr>
              <w:t>等级</w:t>
            </w:r>
          </w:p>
        </w:tc>
        <w:tc>
          <w:tcPr>
            <w:tcW w:w="695" w:type="dxa"/>
            <w:vAlign w:val="center"/>
          </w:tcPr>
          <w:p w14:paraId="7B12C739" w14:textId="77777777" w:rsidR="00526661" w:rsidRDefault="00526661" w:rsidP="00504707">
            <w:pPr>
              <w:pStyle w:val="af1"/>
              <w:keepNext/>
              <w:snapToGrid w:val="0"/>
              <w:ind w:right="63"/>
              <w:jc w:val="center"/>
              <w:rPr>
                <w:rFonts w:ascii="Times New Roman" w:hint="eastAsia"/>
                <w:sz w:val="22"/>
                <w:szCs w:val="22"/>
              </w:rPr>
            </w:pPr>
            <w:r>
              <w:rPr>
                <w:rFonts w:ascii="Times New Roman"/>
                <w:sz w:val="22"/>
                <w:szCs w:val="22"/>
              </w:rPr>
              <w:t>供应</w:t>
            </w:r>
          </w:p>
          <w:p w14:paraId="1A71CC9F" w14:textId="77777777" w:rsidR="00526661" w:rsidRDefault="00526661" w:rsidP="00504707">
            <w:pPr>
              <w:pStyle w:val="af1"/>
              <w:keepNext/>
              <w:snapToGrid w:val="0"/>
              <w:ind w:right="63"/>
              <w:jc w:val="center"/>
              <w:rPr>
                <w:rFonts w:ascii="Times New Roman" w:hint="eastAsia"/>
                <w:sz w:val="22"/>
                <w:szCs w:val="22"/>
              </w:rPr>
            </w:pPr>
            <w:r>
              <w:rPr>
                <w:rFonts w:ascii="Times New Roman"/>
                <w:sz w:val="22"/>
                <w:szCs w:val="22"/>
              </w:rPr>
              <w:t>时间</w:t>
            </w:r>
          </w:p>
        </w:tc>
        <w:tc>
          <w:tcPr>
            <w:tcW w:w="798" w:type="dxa"/>
            <w:vAlign w:val="center"/>
          </w:tcPr>
          <w:p w14:paraId="1AC3AD6E" w14:textId="77777777" w:rsidR="00526661" w:rsidRDefault="00526661" w:rsidP="00504707">
            <w:pPr>
              <w:pStyle w:val="af1"/>
              <w:keepNext/>
              <w:snapToGrid w:val="0"/>
              <w:ind w:right="63"/>
              <w:jc w:val="center"/>
              <w:rPr>
                <w:rFonts w:ascii="Times New Roman" w:hint="eastAsia"/>
                <w:sz w:val="22"/>
                <w:szCs w:val="22"/>
              </w:rPr>
            </w:pPr>
            <w:r>
              <w:rPr>
                <w:rFonts w:ascii="Times New Roman"/>
                <w:sz w:val="22"/>
                <w:szCs w:val="22"/>
              </w:rPr>
              <w:t>送达</w:t>
            </w:r>
          </w:p>
          <w:p w14:paraId="5FE11B3E" w14:textId="77777777" w:rsidR="00526661" w:rsidRDefault="00526661" w:rsidP="00504707">
            <w:pPr>
              <w:pStyle w:val="af1"/>
              <w:keepNext/>
              <w:snapToGrid w:val="0"/>
              <w:ind w:right="63"/>
              <w:jc w:val="center"/>
              <w:rPr>
                <w:rFonts w:ascii="Times New Roman" w:hint="eastAsia"/>
                <w:sz w:val="22"/>
                <w:szCs w:val="22"/>
              </w:rPr>
            </w:pPr>
            <w:r>
              <w:rPr>
                <w:rFonts w:ascii="Times New Roman"/>
                <w:sz w:val="22"/>
                <w:szCs w:val="22"/>
              </w:rPr>
              <w:t>地点</w:t>
            </w:r>
          </w:p>
        </w:tc>
        <w:tc>
          <w:tcPr>
            <w:tcW w:w="519" w:type="dxa"/>
            <w:vAlign w:val="center"/>
          </w:tcPr>
          <w:p w14:paraId="59DF01E6" w14:textId="77777777" w:rsidR="00526661" w:rsidRDefault="00526661" w:rsidP="00504707">
            <w:pPr>
              <w:pStyle w:val="af1"/>
              <w:keepNext/>
              <w:snapToGrid w:val="0"/>
              <w:ind w:right="63"/>
              <w:jc w:val="center"/>
              <w:rPr>
                <w:rFonts w:ascii="Times New Roman" w:hint="eastAsia"/>
                <w:sz w:val="22"/>
                <w:szCs w:val="22"/>
              </w:rPr>
            </w:pPr>
            <w:r>
              <w:rPr>
                <w:rFonts w:ascii="Times New Roman"/>
                <w:sz w:val="22"/>
                <w:szCs w:val="22"/>
              </w:rPr>
              <w:t>备注</w:t>
            </w:r>
          </w:p>
        </w:tc>
      </w:tr>
      <w:tr w:rsidR="00526661" w14:paraId="5242C9FE" w14:textId="77777777" w:rsidTr="00504707">
        <w:trPr>
          <w:trHeight w:val="567"/>
          <w:jc w:val="center"/>
        </w:trPr>
        <w:tc>
          <w:tcPr>
            <w:tcW w:w="676" w:type="dxa"/>
            <w:vAlign w:val="center"/>
          </w:tcPr>
          <w:p w14:paraId="744C88AE"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311" w:type="dxa"/>
            <w:vAlign w:val="center"/>
          </w:tcPr>
          <w:p w14:paraId="37246BC1" w14:textId="77777777" w:rsidR="00526661" w:rsidRDefault="00526661" w:rsidP="00504707">
            <w:pPr>
              <w:pStyle w:val="af1"/>
              <w:keepNext/>
              <w:snapToGrid w:val="0"/>
              <w:spacing w:line="360" w:lineRule="auto"/>
              <w:ind w:left="1680" w:right="63" w:firstLine="480"/>
              <w:rPr>
                <w:rFonts w:ascii="Times New Roman" w:hint="eastAsia"/>
                <w:sz w:val="22"/>
                <w:szCs w:val="22"/>
              </w:rPr>
            </w:pPr>
            <w:r>
              <w:rPr>
                <w:rFonts w:ascii="Times New Roman" w:hint="eastAsia"/>
                <w:sz w:val="22"/>
                <w:szCs w:val="22"/>
              </w:rPr>
              <w:t>/</w:t>
            </w:r>
          </w:p>
        </w:tc>
        <w:tc>
          <w:tcPr>
            <w:tcW w:w="1325" w:type="dxa"/>
            <w:vAlign w:val="center"/>
          </w:tcPr>
          <w:p w14:paraId="0B469E5D"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79" w:type="dxa"/>
            <w:vAlign w:val="center"/>
          </w:tcPr>
          <w:p w14:paraId="2F3601B2"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795" w:type="dxa"/>
            <w:vAlign w:val="center"/>
          </w:tcPr>
          <w:p w14:paraId="45EBCE13"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75" w:type="dxa"/>
            <w:vAlign w:val="center"/>
          </w:tcPr>
          <w:p w14:paraId="024D8287"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27" w:type="dxa"/>
            <w:vAlign w:val="center"/>
          </w:tcPr>
          <w:p w14:paraId="72951D6D"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695" w:type="dxa"/>
            <w:vAlign w:val="center"/>
          </w:tcPr>
          <w:p w14:paraId="5D96DB21"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798" w:type="dxa"/>
            <w:vAlign w:val="center"/>
          </w:tcPr>
          <w:p w14:paraId="7F616D8E"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519" w:type="dxa"/>
            <w:vAlign w:val="center"/>
          </w:tcPr>
          <w:p w14:paraId="57B4E85B"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r>
      <w:tr w:rsidR="00526661" w14:paraId="33479633" w14:textId="77777777" w:rsidTr="00504707">
        <w:trPr>
          <w:trHeight w:val="567"/>
          <w:jc w:val="center"/>
        </w:trPr>
        <w:tc>
          <w:tcPr>
            <w:tcW w:w="676" w:type="dxa"/>
            <w:vAlign w:val="center"/>
          </w:tcPr>
          <w:p w14:paraId="674BF46E"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311" w:type="dxa"/>
            <w:vAlign w:val="center"/>
          </w:tcPr>
          <w:p w14:paraId="67ED1406"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325" w:type="dxa"/>
            <w:vAlign w:val="center"/>
          </w:tcPr>
          <w:p w14:paraId="0D2611E2"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79" w:type="dxa"/>
            <w:vAlign w:val="center"/>
          </w:tcPr>
          <w:p w14:paraId="0888CD91"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795" w:type="dxa"/>
            <w:vAlign w:val="center"/>
          </w:tcPr>
          <w:p w14:paraId="0342EB94"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75" w:type="dxa"/>
            <w:vAlign w:val="center"/>
          </w:tcPr>
          <w:p w14:paraId="39542D36"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27" w:type="dxa"/>
            <w:vAlign w:val="center"/>
          </w:tcPr>
          <w:p w14:paraId="6D573D0B"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695" w:type="dxa"/>
            <w:vAlign w:val="center"/>
          </w:tcPr>
          <w:p w14:paraId="46CDCA54"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798" w:type="dxa"/>
            <w:vAlign w:val="center"/>
          </w:tcPr>
          <w:p w14:paraId="5FD7D1C1"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519" w:type="dxa"/>
            <w:vAlign w:val="center"/>
          </w:tcPr>
          <w:p w14:paraId="7596BFC3"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r>
      <w:tr w:rsidR="00526661" w14:paraId="7AACD5B8" w14:textId="77777777" w:rsidTr="00504707">
        <w:trPr>
          <w:trHeight w:val="567"/>
          <w:jc w:val="center"/>
        </w:trPr>
        <w:tc>
          <w:tcPr>
            <w:tcW w:w="676" w:type="dxa"/>
            <w:vAlign w:val="center"/>
          </w:tcPr>
          <w:p w14:paraId="5C59EDD4"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311" w:type="dxa"/>
            <w:vAlign w:val="center"/>
          </w:tcPr>
          <w:p w14:paraId="0105CCEA"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325" w:type="dxa"/>
            <w:vAlign w:val="center"/>
          </w:tcPr>
          <w:p w14:paraId="5692D9E4"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79" w:type="dxa"/>
            <w:vAlign w:val="center"/>
          </w:tcPr>
          <w:p w14:paraId="5ABDD219"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795" w:type="dxa"/>
            <w:vAlign w:val="center"/>
          </w:tcPr>
          <w:p w14:paraId="3F31FF52"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75" w:type="dxa"/>
            <w:vAlign w:val="center"/>
          </w:tcPr>
          <w:p w14:paraId="7C1CB863"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27" w:type="dxa"/>
            <w:vAlign w:val="center"/>
          </w:tcPr>
          <w:p w14:paraId="74DAB8BB"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695" w:type="dxa"/>
            <w:vAlign w:val="center"/>
          </w:tcPr>
          <w:p w14:paraId="05EDC710"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798" w:type="dxa"/>
            <w:vAlign w:val="center"/>
          </w:tcPr>
          <w:p w14:paraId="0DFA5E4C"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519" w:type="dxa"/>
            <w:vAlign w:val="center"/>
          </w:tcPr>
          <w:p w14:paraId="590046E6"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r>
      <w:tr w:rsidR="00526661" w14:paraId="1B1F1E42" w14:textId="77777777" w:rsidTr="00504707">
        <w:trPr>
          <w:trHeight w:val="567"/>
          <w:jc w:val="center"/>
        </w:trPr>
        <w:tc>
          <w:tcPr>
            <w:tcW w:w="676" w:type="dxa"/>
            <w:vAlign w:val="center"/>
          </w:tcPr>
          <w:p w14:paraId="538FF0D3"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311" w:type="dxa"/>
            <w:vAlign w:val="center"/>
          </w:tcPr>
          <w:p w14:paraId="5416A797"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325" w:type="dxa"/>
            <w:vAlign w:val="center"/>
          </w:tcPr>
          <w:p w14:paraId="04283D00"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79" w:type="dxa"/>
            <w:vAlign w:val="center"/>
          </w:tcPr>
          <w:p w14:paraId="16B8E71E"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795" w:type="dxa"/>
            <w:vAlign w:val="center"/>
          </w:tcPr>
          <w:p w14:paraId="4E8733A1"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75" w:type="dxa"/>
            <w:vAlign w:val="center"/>
          </w:tcPr>
          <w:p w14:paraId="33D47723"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27" w:type="dxa"/>
            <w:vAlign w:val="center"/>
          </w:tcPr>
          <w:p w14:paraId="78EB56C6"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695" w:type="dxa"/>
            <w:vAlign w:val="center"/>
          </w:tcPr>
          <w:p w14:paraId="776CDAB2"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798" w:type="dxa"/>
            <w:vAlign w:val="center"/>
          </w:tcPr>
          <w:p w14:paraId="260EC6BE"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519" w:type="dxa"/>
            <w:vAlign w:val="center"/>
          </w:tcPr>
          <w:p w14:paraId="1FEB260A"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r>
      <w:tr w:rsidR="00526661" w14:paraId="1D2ECDBE" w14:textId="77777777" w:rsidTr="00504707">
        <w:trPr>
          <w:trHeight w:val="567"/>
          <w:jc w:val="center"/>
        </w:trPr>
        <w:tc>
          <w:tcPr>
            <w:tcW w:w="676" w:type="dxa"/>
            <w:vAlign w:val="center"/>
          </w:tcPr>
          <w:p w14:paraId="13D88E8A"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311" w:type="dxa"/>
            <w:vAlign w:val="center"/>
          </w:tcPr>
          <w:p w14:paraId="75E0FF53"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325" w:type="dxa"/>
            <w:vAlign w:val="center"/>
          </w:tcPr>
          <w:p w14:paraId="53B00006"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79" w:type="dxa"/>
            <w:vAlign w:val="center"/>
          </w:tcPr>
          <w:p w14:paraId="21FDBD2C"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795" w:type="dxa"/>
            <w:vAlign w:val="center"/>
          </w:tcPr>
          <w:p w14:paraId="1E4F1668"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75" w:type="dxa"/>
            <w:vAlign w:val="center"/>
          </w:tcPr>
          <w:p w14:paraId="5B1B49F4"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27" w:type="dxa"/>
            <w:vAlign w:val="center"/>
          </w:tcPr>
          <w:p w14:paraId="40F0FBFE"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695" w:type="dxa"/>
            <w:vAlign w:val="center"/>
          </w:tcPr>
          <w:p w14:paraId="78001DC1"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798" w:type="dxa"/>
            <w:vAlign w:val="center"/>
          </w:tcPr>
          <w:p w14:paraId="37827731"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519" w:type="dxa"/>
            <w:vAlign w:val="center"/>
          </w:tcPr>
          <w:p w14:paraId="232352DE"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r>
      <w:tr w:rsidR="00526661" w14:paraId="7E0EAB3A" w14:textId="77777777" w:rsidTr="00504707">
        <w:trPr>
          <w:trHeight w:val="567"/>
          <w:jc w:val="center"/>
        </w:trPr>
        <w:tc>
          <w:tcPr>
            <w:tcW w:w="676" w:type="dxa"/>
            <w:vAlign w:val="center"/>
          </w:tcPr>
          <w:p w14:paraId="2797A341"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311" w:type="dxa"/>
            <w:vAlign w:val="center"/>
          </w:tcPr>
          <w:p w14:paraId="7F5EB50C"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325" w:type="dxa"/>
            <w:vAlign w:val="center"/>
          </w:tcPr>
          <w:p w14:paraId="6F5495A7"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79" w:type="dxa"/>
            <w:vAlign w:val="center"/>
          </w:tcPr>
          <w:p w14:paraId="1AFE1118"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795" w:type="dxa"/>
            <w:vAlign w:val="center"/>
          </w:tcPr>
          <w:p w14:paraId="1FE28F13"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75" w:type="dxa"/>
            <w:vAlign w:val="center"/>
          </w:tcPr>
          <w:p w14:paraId="51979F12"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27" w:type="dxa"/>
            <w:vAlign w:val="center"/>
          </w:tcPr>
          <w:p w14:paraId="40BE6735"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695" w:type="dxa"/>
            <w:vAlign w:val="center"/>
          </w:tcPr>
          <w:p w14:paraId="638A24C8"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798" w:type="dxa"/>
            <w:vAlign w:val="center"/>
          </w:tcPr>
          <w:p w14:paraId="45B20644"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519" w:type="dxa"/>
            <w:vAlign w:val="center"/>
          </w:tcPr>
          <w:p w14:paraId="59A730F9"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r>
      <w:tr w:rsidR="00526661" w14:paraId="6FD84E09" w14:textId="77777777" w:rsidTr="00504707">
        <w:trPr>
          <w:trHeight w:val="567"/>
          <w:jc w:val="center"/>
        </w:trPr>
        <w:tc>
          <w:tcPr>
            <w:tcW w:w="676" w:type="dxa"/>
            <w:vAlign w:val="center"/>
          </w:tcPr>
          <w:p w14:paraId="13CBCA0E" w14:textId="77777777" w:rsidR="00526661" w:rsidRDefault="00526661" w:rsidP="00504707">
            <w:pPr>
              <w:snapToGrid w:val="0"/>
              <w:spacing w:line="360" w:lineRule="auto"/>
              <w:ind w:firstLine="480"/>
              <w:jc w:val="center"/>
              <w:rPr>
                <w:sz w:val="22"/>
                <w:szCs w:val="22"/>
              </w:rPr>
            </w:pPr>
          </w:p>
        </w:tc>
        <w:tc>
          <w:tcPr>
            <w:tcW w:w="1311" w:type="dxa"/>
            <w:vAlign w:val="center"/>
          </w:tcPr>
          <w:p w14:paraId="0C1349D7" w14:textId="77777777" w:rsidR="00526661" w:rsidRDefault="00526661" w:rsidP="00504707">
            <w:pPr>
              <w:snapToGrid w:val="0"/>
              <w:spacing w:line="360" w:lineRule="auto"/>
              <w:ind w:firstLine="480"/>
              <w:jc w:val="center"/>
              <w:rPr>
                <w:sz w:val="22"/>
                <w:szCs w:val="22"/>
              </w:rPr>
            </w:pPr>
          </w:p>
        </w:tc>
        <w:tc>
          <w:tcPr>
            <w:tcW w:w="1325" w:type="dxa"/>
            <w:vAlign w:val="center"/>
          </w:tcPr>
          <w:p w14:paraId="5B046CE9" w14:textId="77777777" w:rsidR="00526661" w:rsidRDefault="00526661" w:rsidP="00504707">
            <w:pPr>
              <w:snapToGrid w:val="0"/>
              <w:spacing w:line="360" w:lineRule="auto"/>
              <w:ind w:firstLine="480"/>
              <w:jc w:val="center"/>
              <w:rPr>
                <w:sz w:val="22"/>
                <w:szCs w:val="22"/>
              </w:rPr>
            </w:pPr>
          </w:p>
        </w:tc>
        <w:tc>
          <w:tcPr>
            <w:tcW w:w="879" w:type="dxa"/>
            <w:vAlign w:val="center"/>
          </w:tcPr>
          <w:p w14:paraId="53D2FC23" w14:textId="77777777" w:rsidR="00526661" w:rsidRDefault="00526661" w:rsidP="00504707">
            <w:pPr>
              <w:snapToGrid w:val="0"/>
              <w:spacing w:line="360" w:lineRule="auto"/>
              <w:ind w:firstLine="480"/>
              <w:jc w:val="center"/>
              <w:rPr>
                <w:sz w:val="22"/>
                <w:szCs w:val="22"/>
              </w:rPr>
            </w:pPr>
          </w:p>
        </w:tc>
        <w:tc>
          <w:tcPr>
            <w:tcW w:w="795" w:type="dxa"/>
            <w:vAlign w:val="center"/>
          </w:tcPr>
          <w:p w14:paraId="601FAE38" w14:textId="77777777" w:rsidR="00526661" w:rsidRDefault="00526661" w:rsidP="00504707">
            <w:pPr>
              <w:snapToGrid w:val="0"/>
              <w:spacing w:line="360" w:lineRule="auto"/>
              <w:ind w:firstLine="480"/>
              <w:jc w:val="center"/>
              <w:rPr>
                <w:sz w:val="22"/>
                <w:szCs w:val="22"/>
              </w:rPr>
            </w:pPr>
          </w:p>
        </w:tc>
        <w:tc>
          <w:tcPr>
            <w:tcW w:w="975" w:type="dxa"/>
            <w:vAlign w:val="center"/>
          </w:tcPr>
          <w:p w14:paraId="3A6B7C93" w14:textId="77777777" w:rsidR="00526661" w:rsidRDefault="00526661" w:rsidP="00504707">
            <w:pPr>
              <w:snapToGrid w:val="0"/>
              <w:spacing w:line="360" w:lineRule="auto"/>
              <w:ind w:firstLine="480"/>
              <w:jc w:val="center"/>
              <w:rPr>
                <w:sz w:val="22"/>
                <w:szCs w:val="22"/>
              </w:rPr>
            </w:pPr>
          </w:p>
        </w:tc>
        <w:tc>
          <w:tcPr>
            <w:tcW w:w="927" w:type="dxa"/>
            <w:vAlign w:val="center"/>
          </w:tcPr>
          <w:p w14:paraId="4896F243" w14:textId="77777777" w:rsidR="00526661" w:rsidRDefault="00526661" w:rsidP="00504707">
            <w:pPr>
              <w:snapToGrid w:val="0"/>
              <w:spacing w:line="360" w:lineRule="auto"/>
              <w:ind w:firstLine="480"/>
              <w:jc w:val="center"/>
              <w:rPr>
                <w:sz w:val="22"/>
                <w:szCs w:val="22"/>
              </w:rPr>
            </w:pPr>
          </w:p>
        </w:tc>
        <w:tc>
          <w:tcPr>
            <w:tcW w:w="695" w:type="dxa"/>
            <w:vAlign w:val="center"/>
          </w:tcPr>
          <w:p w14:paraId="61D8CC87" w14:textId="77777777" w:rsidR="00526661" w:rsidRDefault="00526661" w:rsidP="00504707">
            <w:pPr>
              <w:snapToGrid w:val="0"/>
              <w:spacing w:line="360" w:lineRule="auto"/>
              <w:ind w:firstLine="480"/>
              <w:jc w:val="center"/>
              <w:rPr>
                <w:sz w:val="22"/>
                <w:szCs w:val="22"/>
              </w:rPr>
            </w:pPr>
          </w:p>
        </w:tc>
        <w:tc>
          <w:tcPr>
            <w:tcW w:w="798" w:type="dxa"/>
            <w:vAlign w:val="center"/>
          </w:tcPr>
          <w:p w14:paraId="552B4F3A" w14:textId="77777777" w:rsidR="00526661" w:rsidRDefault="00526661" w:rsidP="00504707">
            <w:pPr>
              <w:snapToGrid w:val="0"/>
              <w:spacing w:line="360" w:lineRule="auto"/>
              <w:ind w:firstLine="480"/>
              <w:jc w:val="center"/>
              <w:rPr>
                <w:sz w:val="22"/>
                <w:szCs w:val="22"/>
              </w:rPr>
            </w:pPr>
          </w:p>
        </w:tc>
        <w:tc>
          <w:tcPr>
            <w:tcW w:w="519" w:type="dxa"/>
            <w:vAlign w:val="center"/>
          </w:tcPr>
          <w:p w14:paraId="798B4B65" w14:textId="77777777" w:rsidR="00526661" w:rsidRDefault="00526661" w:rsidP="00504707">
            <w:pPr>
              <w:snapToGrid w:val="0"/>
              <w:spacing w:line="360" w:lineRule="auto"/>
              <w:ind w:firstLine="480"/>
              <w:jc w:val="center"/>
              <w:rPr>
                <w:sz w:val="22"/>
                <w:szCs w:val="22"/>
              </w:rPr>
            </w:pPr>
          </w:p>
        </w:tc>
      </w:tr>
      <w:tr w:rsidR="00526661" w14:paraId="516E89F5" w14:textId="77777777" w:rsidTr="00504707">
        <w:trPr>
          <w:trHeight w:val="567"/>
          <w:jc w:val="center"/>
        </w:trPr>
        <w:tc>
          <w:tcPr>
            <w:tcW w:w="676" w:type="dxa"/>
            <w:vAlign w:val="center"/>
          </w:tcPr>
          <w:p w14:paraId="5836A249"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311" w:type="dxa"/>
            <w:vAlign w:val="center"/>
          </w:tcPr>
          <w:p w14:paraId="42FC9D77"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325" w:type="dxa"/>
            <w:vAlign w:val="center"/>
          </w:tcPr>
          <w:p w14:paraId="7031BAFD"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79" w:type="dxa"/>
            <w:vAlign w:val="center"/>
          </w:tcPr>
          <w:p w14:paraId="3EDF772B"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795" w:type="dxa"/>
            <w:vAlign w:val="center"/>
          </w:tcPr>
          <w:p w14:paraId="1DEB7ED2"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75" w:type="dxa"/>
            <w:vAlign w:val="center"/>
          </w:tcPr>
          <w:p w14:paraId="6E6CFBBA"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27" w:type="dxa"/>
            <w:vAlign w:val="center"/>
          </w:tcPr>
          <w:p w14:paraId="66020CAC"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695" w:type="dxa"/>
            <w:vAlign w:val="center"/>
          </w:tcPr>
          <w:p w14:paraId="77AD174B"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798" w:type="dxa"/>
            <w:vAlign w:val="center"/>
          </w:tcPr>
          <w:p w14:paraId="46639F44"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519" w:type="dxa"/>
            <w:vAlign w:val="center"/>
          </w:tcPr>
          <w:p w14:paraId="76E1D9D4"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r>
      <w:tr w:rsidR="00526661" w14:paraId="351899D0" w14:textId="77777777" w:rsidTr="00504707">
        <w:trPr>
          <w:trHeight w:val="567"/>
          <w:jc w:val="center"/>
        </w:trPr>
        <w:tc>
          <w:tcPr>
            <w:tcW w:w="676" w:type="dxa"/>
            <w:vAlign w:val="center"/>
          </w:tcPr>
          <w:p w14:paraId="18AF643B" w14:textId="77777777" w:rsidR="00526661" w:rsidRDefault="00526661" w:rsidP="00504707">
            <w:pPr>
              <w:snapToGrid w:val="0"/>
              <w:spacing w:line="360" w:lineRule="auto"/>
              <w:ind w:firstLine="480"/>
              <w:jc w:val="center"/>
              <w:rPr>
                <w:sz w:val="22"/>
                <w:szCs w:val="22"/>
              </w:rPr>
            </w:pPr>
          </w:p>
        </w:tc>
        <w:tc>
          <w:tcPr>
            <w:tcW w:w="1311" w:type="dxa"/>
            <w:vAlign w:val="center"/>
          </w:tcPr>
          <w:p w14:paraId="1BA4F850" w14:textId="77777777" w:rsidR="00526661" w:rsidRDefault="00526661" w:rsidP="00504707">
            <w:pPr>
              <w:snapToGrid w:val="0"/>
              <w:spacing w:line="360" w:lineRule="auto"/>
              <w:ind w:firstLine="480"/>
              <w:jc w:val="center"/>
              <w:rPr>
                <w:sz w:val="22"/>
                <w:szCs w:val="22"/>
              </w:rPr>
            </w:pPr>
          </w:p>
        </w:tc>
        <w:tc>
          <w:tcPr>
            <w:tcW w:w="1325" w:type="dxa"/>
            <w:vAlign w:val="center"/>
          </w:tcPr>
          <w:p w14:paraId="22D6D67A" w14:textId="77777777" w:rsidR="00526661" w:rsidRDefault="00526661" w:rsidP="00504707">
            <w:pPr>
              <w:snapToGrid w:val="0"/>
              <w:spacing w:line="360" w:lineRule="auto"/>
              <w:ind w:firstLine="480"/>
              <w:jc w:val="center"/>
              <w:rPr>
                <w:sz w:val="22"/>
                <w:szCs w:val="22"/>
              </w:rPr>
            </w:pPr>
          </w:p>
        </w:tc>
        <w:tc>
          <w:tcPr>
            <w:tcW w:w="879" w:type="dxa"/>
            <w:vAlign w:val="center"/>
          </w:tcPr>
          <w:p w14:paraId="26EECFC0" w14:textId="77777777" w:rsidR="00526661" w:rsidRDefault="00526661" w:rsidP="00504707">
            <w:pPr>
              <w:snapToGrid w:val="0"/>
              <w:spacing w:line="360" w:lineRule="auto"/>
              <w:ind w:firstLine="480"/>
              <w:jc w:val="center"/>
              <w:rPr>
                <w:sz w:val="22"/>
                <w:szCs w:val="22"/>
              </w:rPr>
            </w:pPr>
          </w:p>
        </w:tc>
        <w:tc>
          <w:tcPr>
            <w:tcW w:w="795" w:type="dxa"/>
            <w:vAlign w:val="center"/>
          </w:tcPr>
          <w:p w14:paraId="32A4D2E4" w14:textId="77777777" w:rsidR="00526661" w:rsidRDefault="00526661" w:rsidP="00504707">
            <w:pPr>
              <w:snapToGrid w:val="0"/>
              <w:spacing w:line="360" w:lineRule="auto"/>
              <w:ind w:firstLine="480"/>
              <w:jc w:val="center"/>
              <w:rPr>
                <w:sz w:val="22"/>
                <w:szCs w:val="22"/>
              </w:rPr>
            </w:pPr>
          </w:p>
        </w:tc>
        <w:tc>
          <w:tcPr>
            <w:tcW w:w="975" w:type="dxa"/>
            <w:vAlign w:val="center"/>
          </w:tcPr>
          <w:p w14:paraId="783B3C02" w14:textId="77777777" w:rsidR="00526661" w:rsidRDefault="00526661" w:rsidP="00504707">
            <w:pPr>
              <w:snapToGrid w:val="0"/>
              <w:spacing w:line="360" w:lineRule="auto"/>
              <w:ind w:firstLine="480"/>
              <w:jc w:val="center"/>
              <w:rPr>
                <w:sz w:val="22"/>
                <w:szCs w:val="22"/>
              </w:rPr>
            </w:pPr>
          </w:p>
        </w:tc>
        <w:tc>
          <w:tcPr>
            <w:tcW w:w="927" w:type="dxa"/>
            <w:vAlign w:val="center"/>
          </w:tcPr>
          <w:p w14:paraId="137A0800" w14:textId="77777777" w:rsidR="00526661" w:rsidRDefault="00526661" w:rsidP="00504707">
            <w:pPr>
              <w:snapToGrid w:val="0"/>
              <w:spacing w:line="360" w:lineRule="auto"/>
              <w:ind w:firstLine="480"/>
              <w:jc w:val="center"/>
              <w:rPr>
                <w:sz w:val="22"/>
                <w:szCs w:val="22"/>
              </w:rPr>
            </w:pPr>
          </w:p>
        </w:tc>
        <w:tc>
          <w:tcPr>
            <w:tcW w:w="695" w:type="dxa"/>
            <w:vAlign w:val="center"/>
          </w:tcPr>
          <w:p w14:paraId="4B91916F" w14:textId="77777777" w:rsidR="00526661" w:rsidRDefault="00526661" w:rsidP="00504707">
            <w:pPr>
              <w:snapToGrid w:val="0"/>
              <w:spacing w:line="360" w:lineRule="auto"/>
              <w:ind w:firstLine="480"/>
              <w:jc w:val="center"/>
              <w:rPr>
                <w:sz w:val="22"/>
                <w:szCs w:val="22"/>
              </w:rPr>
            </w:pPr>
          </w:p>
        </w:tc>
        <w:tc>
          <w:tcPr>
            <w:tcW w:w="798" w:type="dxa"/>
            <w:vAlign w:val="center"/>
          </w:tcPr>
          <w:p w14:paraId="2A853A53" w14:textId="77777777" w:rsidR="00526661" w:rsidRDefault="00526661" w:rsidP="00504707">
            <w:pPr>
              <w:snapToGrid w:val="0"/>
              <w:spacing w:line="360" w:lineRule="auto"/>
              <w:ind w:firstLine="480"/>
              <w:jc w:val="center"/>
              <w:rPr>
                <w:sz w:val="22"/>
                <w:szCs w:val="22"/>
              </w:rPr>
            </w:pPr>
          </w:p>
        </w:tc>
        <w:tc>
          <w:tcPr>
            <w:tcW w:w="519" w:type="dxa"/>
            <w:vAlign w:val="center"/>
          </w:tcPr>
          <w:p w14:paraId="541B4450" w14:textId="77777777" w:rsidR="00526661" w:rsidRDefault="00526661" w:rsidP="00504707">
            <w:pPr>
              <w:snapToGrid w:val="0"/>
              <w:spacing w:line="360" w:lineRule="auto"/>
              <w:ind w:firstLine="480"/>
              <w:jc w:val="center"/>
              <w:rPr>
                <w:sz w:val="22"/>
                <w:szCs w:val="22"/>
              </w:rPr>
            </w:pPr>
          </w:p>
        </w:tc>
      </w:tr>
      <w:tr w:rsidR="00526661" w14:paraId="21DF045B" w14:textId="77777777" w:rsidTr="00504707">
        <w:trPr>
          <w:trHeight w:val="567"/>
          <w:jc w:val="center"/>
        </w:trPr>
        <w:tc>
          <w:tcPr>
            <w:tcW w:w="676" w:type="dxa"/>
            <w:vAlign w:val="center"/>
          </w:tcPr>
          <w:p w14:paraId="0BD197DC" w14:textId="77777777" w:rsidR="00526661" w:rsidRDefault="00526661" w:rsidP="00504707">
            <w:pPr>
              <w:snapToGrid w:val="0"/>
              <w:spacing w:line="360" w:lineRule="auto"/>
              <w:ind w:firstLine="480"/>
              <w:jc w:val="center"/>
              <w:rPr>
                <w:sz w:val="22"/>
                <w:szCs w:val="22"/>
              </w:rPr>
            </w:pPr>
          </w:p>
        </w:tc>
        <w:tc>
          <w:tcPr>
            <w:tcW w:w="1311" w:type="dxa"/>
            <w:vAlign w:val="center"/>
          </w:tcPr>
          <w:p w14:paraId="02BB777E" w14:textId="77777777" w:rsidR="00526661" w:rsidRDefault="00526661" w:rsidP="00504707">
            <w:pPr>
              <w:snapToGrid w:val="0"/>
              <w:spacing w:line="360" w:lineRule="auto"/>
              <w:ind w:firstLine="480"/>
              <w:jc w:val="center"/>
              <w:rPr>
                <w:sz w:val="22"/>
                <w:szCs w:val="22"/>
              </w:rPr>
            </w:pPr>
          </w:p>
        </w:tc>
        <w:tc>
          <w:tcPr>
            <w:tcW w:w="1325" w:type="dxa"/>
            <w:vAlign w:val="center"/>
          </w:tcPr>
          <w:p w14:paraId="6CE3C276" w14:textId="77777777" w:rsidR="00526661" w:rsidRDefault="00526661" w:rsidP="00504707">
            <w:pPr>
              <w:snapToGrid w:val="0"/>
              <w:spacing w:line="360" w:lineRule="auto"/>
              <w:ind w:firstLine="480"/>
              <w:jc w:val="center"/>
              <w:rPr>
                <w:sz w:val="22"/>
                <w:szCs w:val="22"/>
              </w:rPr>
            </w:pPr>
          </w:p>
        </w:tc>
        <w:tc>
          <w:tcPr>
            <w:tcW w:w="879" w:type="dxa"/>
            <w:vAlign w:val="center"/>
          </w:tcPr>
          <w:p w14:paraId="78A810B8" w14:textId="77777777" w:rsidR="00526661" w:rsidRDefault="00526661" w:rsidP="00504707">
            <w:pPr>
              <w:snapToGrid w:val="0"/>
              <w:spacing w:line="360" w:lineRule="auto"/>
              <w:ind w:firstLine="480"/>
              <w:jc w:val="center"/>
              <w:rPr>
                <w:sz w:val="22"/>
                <w:szCs w:val="22"/>
              </w:rPr>
            </w:pPr>
          </w:p>
        </w:tc>
        <w:tc>
          <w:tcPr>
            <w:tcW w:w="795" w:type="dxa"/>
            <w:vAlign w:val="center"/>
          </w:tcPr>
          <w:p w14:paraId="62964A51" w14:textId="77777777" w:rsidR="00526661" w:rsidRDefault="00526661" w:rsidP="00504707">
            <w:pPr>
              <w:snapToGrid w:val="0"/>
              <w:spacing w:line="360" w:lineRule="auto"/>
              <w:ind w:firstLine="480"/>
              <w:jc w:val="center"/>
              <w:rPr>
                <w:sz w:val="22"/>
                <w:szCs w:val="22"/>
              </w:rPr>
            </w:pPr>
          </w:p>
        </w:tc>
        <w:tc>
          <w:tcPr>
            <w:tcW w:w="975" w:type="dxa"/>
            <w:vAlign w:val="center"/>
          </w:tcPr>
          <w:p w14:paraId="3AADFFC9" w14:textId="77777777" w:rsidR="00526661" w:rsidRDefault="00526661" w:rsidP="00504707">
            <w:pPr>
              <w:snapToGrid w:val="0"/>
              <w:spacing w:line="360" w:lineRule="auto"/>
              <w:ind w:firstLine="480"/>
              <w:jc w:val="center"/>
              <w:rPr>
                <w:sz w:val="22"/>
                <w:szCs w:val="22"/>
              </w:rPr>
            </w:pPr>
          </w:p>
        </w:tc>
        <w:tc>
          <w:tcPr>
            <w:tcW w:w="927" w:type="dxa"/>
            <w:vAlign w:val="center"/>
          </w:tcPr>
          <w:p w14:paraId="403A8D3F" w14:textId="77777777" w:rsidR="00526661" w:rsidRDefault="00526661" w:rsidP="00504707">
            <w:pPr>
              <w:snapToGrid w:val="0"/>
              <w:spacing w:line="360" w:lineRule="auto"/>
              <w:ind w:firstLine="480"/>
              <w:jc w:val="center"/>
              <w:rPr>
                <w:sz w:val="22"/>
                <w:szCs w:val="22"/>
              </w:rPr>
            </w:pPr>
          </w:p>
        </w:tc>
        <w:tc>
          <w:tcPr>
            <w:tcW w:w="695" w:type="dxa"/>
            <w:vAlign w:val="center"/>
          </w:tcPr>
          <w:p w14:paraId="214991D1" w14:textId="77777777" w:rsidR="00526661" w:rsidRDefault="00526661" w:rsidP="00504707">
            <w:pPr>
              <w:snapToGrid w:val="0"/>
              <w:spacing w:line="360" w:lineRule="auto"/>
              <w:ind w:firstLine="480"/>
              <w:jc w:val="center"/>
              <w:rPr>
                <w:sz w:val="22"/>
                <w:szCs w:val="22"/>
              </w:rPr>
            </w:pPr>
          </w:p>
        </w:tc>
        <w:tc>
          <w:tcPr>
            <w:tcW w:w="798" w:type="dxa"/>
            <w:vAlign w:val="center"/>
          </w:tcPr>
          <w:p w14:paraId="1E6BAFEE" w14:textId="77777777" w:rsidR="00526661" w:rsidRDefault="00526661" w:rsidP="00504707">
            <w:pPr>
              <w:snapToGrid w:val="0"/>
              <w:spacing w:line="360" w:lineRule="auto"/>
              <w:ind w:firstLine="480"/>
              <w:jc w:val="center"/>
              <w:rPr>
                <w:sz w:val="22"/>
                <w:szCs w:val="22"/>
              </w:rPr>
            </w:pPr>
          </w:p>
        </w:tc>
        <w:tc>
          <w:tcPr>
            <w:tcW w:w="519" w:type="dxa"/>
            <w:vAlign w:val="center"/>
          </w:tcPr>
          <w:p w14:paraId="24490F5C" w14:textId="77777777" w:rsidR="00526661" w:rsidRDefault="00526661" w:rsidP="00504707">
            <w:pPr>
              <w:snapToGrid w:val="0"/>
              <w:spacing w:line="360" w:lineRule="auto"/>
              <w:ind w:firstLine="480"/>
              <w:jc w:val="center"/>
              <w:rPr>
                <w:sz w:val="22"/>
                <w:szCs w:val="22"/>
              </w:rPr>
            </w:pPr>
          </w:p>
        </w:tc>
      </w:tr>
      <w:tr w:rsidR="00526661" w14:paraId="7BB72934" w14:textId="77777777" w:rsidTr="00504707">
        <w:trPr>
          <w:trHeight w:val="567"/>
          <w:jc w:val="center"/>
        </w:trPr>
        <w:tc>
          <w:tcPr>
            <w:tcW w:w="676" w:type="dxa"/>
            <w:vAlign w:val="center"/>
          </w:tcPr>
          <w:p w14:paraId="03B6D8ED" w14:textId="77777777" w:rsidR="00526661" w:rsidRDefault="00526661" w:rsidP="00504707">
            <w:pPr>
              <w:snapToGrid w:val="0"/>
              <w:spacing w:line="360" w:lineRule="auto"/>
              <w:ind w:firstLine="480"/>
              <w:jc w:val="center"/>
              <w:rPr>
                <w:sz w:val="22"/>
                <w:szCs w:val="22"/>
              </w:rPr>
            </w:pPr>
          </w:p>
        </w:tc>
        <w:tc>
          <w:tcPr>
            <w:tcW w:w="1311" w:type="dxa"/>
            <w:vAlign w:val="center"/>
          </w:tcPr>
          <w:p w14:paraId="18ACA29D" w14:textId="77777777" w:rsidR="00526661" w:rsidRDefault="00526661" w:rsidP="00504707">
            <w:pPr>
              <w:snapToGrid w:val="0"/>
              <w:spacing w:line="360" w:lineRule="auto"/>
              <w:ind w:firstLine="480"/>
              <w:jc w:val="center"/>
              <w:rPr>
                <w:sz w:val="22"/>
                <w:szCs w:val="22"/>
              </w:rPr>
            </w:pPr>
          </w:p>
        </w:tc>
        <w:tc>
          <w:tcPr>
            <w:tcW w:w="1325" w:type="dxa"/>
            <w:vAlign w:val="center"/>
          </w:tcPr>
          <w:p w14:paraId="31E72273" w14:textId="77777777" w:rsidR="00526661" w:rsidRDefault="00526661" w:rsidP="00504707">
            <w:pPr>
              <w:snapToGrid w:val="0"/>
              <w:spacing w:line="360" w:lineRule="auto"/>
              <w:ind w:firstLine="480"/>
              <w:jc w:val="center"/>
              <w:rPr>
                <w:sz w:val="22"/>
                <w:szCs w:val="22"/>
              </w:rPr>
            </w:pPr>
          </w:p>
        </w:tc>
        <w:tc>
          <w:tcPr>
            <w:tcW w:w="879" w:type="dxa"/>
            <w:vAlign w:val="center"/>
          </w:tcPr>
          <w:p w14:paraId="0B215F36" w14:textId="77777777" w:rsidR="00526661" w:rsidRDefault="00526661" w:rsidP="00504707">
            <w:pPr>
              <w:snapToGrid w:val="0"/>
              <w:spacing w:line="360" w:lineRule="auto"/>
              <w:ind w:firstLine="480"/>
              <w:jc w:val="center"/>
              <w:rPr>
                <w:sz w:val="22"/>
                <w:szCs w:val="22"/>
              </w:rPr>
            </w:pPr>
          </w:p>
        </w:tc>
        <w:tc>
          <w:tcPr>
            <w:tcW w:w="795" w:type="dxa"/>
            <w:vAlign w:val="center"/>
          </w:tcPr>
          <w:p w14:paraId="1A4E4E65" w14:textId="77777777" w:rsidR="00526661" w:rsidRDefault="00526661" w:rsidP="00504707">
            <w:pPr>
              <w:snapToGrid w:val="0"/>
              <w:spacing w:line="360" w:lineRule="auto"/>
              <w:ind w:firstLine="480"/>
              <w:jc w:val="center"/>
              <w:rPr>
                <w:sz w:val="22"/>
                <w:szCs w:val="22"/>
              </w:rPr>
            </w:pPr>
          </w:p>
        </w:tc>
        <w:tc>
          <w:tcPr>
            <w:tcW w:w="975" w:type="dxa"/>
            <w:vAlign w:val="center"/>
          </w:tcPr>
          <w:p w14:paraId="49223FE0" w14:textId="77777777" w:rsidR="00526661" w:rsidRDefault="00526661" w:rsidP="00504707">
            <w:pPr>
              <w:snapToGrid w:val="0"/>
              <w:spacing w:line="360" w:lineRule="auto"/>
              <w:ind w:firstLine="480"/>
              <w:jc w:val="center"/>
              <w:rPr>
                <w:sz w:val="22"/>
                <w:szCs w:val="22"/>
              </w:rPr>
            </w:pPr>
          </w:p>
        </w:tc>
        <w:tc>
          <w:tcPr>
            <w:tcW w:w="927" w:type="dxa"/>
            <w:vAlign w:val="center"/>
          </w:tcPr>
          <w:p w14:paraId="41F93D48" w14:textId="77777777" w:rsidR="00526661" w:rsidRDefault="00526661" w:rsidP="00504707">
            <w:pPr>
              <w:snapToGrid w:val="0"/>
              <w:spacing w:line="360" w:lineRule="auto"/>
              <w:ind w:firstLine="480"/>
              <w:jc w:val="center"/>
              <w:rPr>
                <w:sz w:val="22"/>
                <w:szCs w:val="22"/>
              </w:rPr>
            </w:pPr>
          </w:p>
        </w:tc>
        <w:tc>
          <w:tcPr>
            <w:tcW w:w="695" w:type="dxa"/>
            <w:vAlign w:val="center"/>
          </w:tcPr>
          <w:p w14:paraId="11B0C2E2" w14:textId="77777777" w:rsidR="00526661" w:rsidRDefault="00526661" w:rsidP="00504707">
            <w:pPr>
              <w:snapToGrid w:val="0"/>
              <w:spacing w:line="360" w:lineRule="auto"/>
              <w:ind w:firstLine="480"/>
              <w:jc w:val="center"/>
              <w:rPr>
                <w:sz w:val="22"/>
                <w:szCs w:val="22"/>
              </w:rPr>
            </w:pPr>
          </w:p>
        </w:tc>
        <w:tc>
          <w:tcPr>
            <w:tcW w:w="798" w:type="dxa"/>
            <w:vAlign w:val="center"/>
          </w:tcPr>
          <w:p w14:paraId="453115C4" w14:textId="77777777" w:rsidR="00526661" w:rsidRDefault="00526661" w:rsidP="00504707">
            <w:pPr>
              <w:snapToGrid w:val="0"/>
              <w:spacing w:line="360" w:lineRule="auto"/>
              <w:ind w:firstLine="480"/>
              <w:jc w:val="center"/>
              <w:rPr>
                <w:sz w:val="22"/>
                <w:szCs w:val="22"/>
              </w:rPr>
            </w:pPr>
          </w:p>
        </w:tc>
        <w:tc>
          <w:tcPr>
            <w:tcW w:w="519" w:type="dxa"/>
            <w:vAlign w:val="center"/>
          </w:tcPr>
          <w:p w14:paraId="071CECDA" w14:textId="77777777" w:rsidR="00526661" w:rsidRDefault="00526661" w:rsidP="00504707">
            <w:pPr>
              <w:snapToGrid w:val="0"/>
              <w:spacing w:line="360" w:lineRule="auto"/>
              <w:ind w:firstLine="480"/>
              <w:jc w:val="center"/>
              <w:rPr>
                <w:sz w:val="22"/>
                <w:szCs w:val="22"/>
              </w:rPr>
            </w:pPr>
          </w:p>
        </w:tc>
      </w:tr>
      <w:tr w:rsidR="00526661" w14:paraId="0FE12BAF" w14:textId="77777777" w:rsidTr="00504707">
        <w:trPr>
          <w:trHeight w:val="567"/>
          <w:jc w:val="center"/>
        </w:trPr>
        <w:tc>
          <w:tcPr>
            <w:tcW w:w="676" w:type="dxa"/>
            <w:vAlign w:val="center"/>
          </w:tcPr>
          <w:p w14:paraId="3CB4B111" w14:textId="77777777" w:rsidR="00526661" w:rsidRDefault="00526661" w:rsidP="00504707">
            <w:pPr>
              <w:snapToGrid w:val="0"/>
              <w:spacing w:line="360" w:lineRule="auto"/>
              <w:ind w:firstLine="480"/>
              <w:jc w:val="center"/>
              <w:rPr>
                <w:sz w:val="22"/>
                <w:szCs w:val="22"/>
              </w:rPr>
            </w:pPr>
          </w:p>
        </w:tc>
        <w:tc>
          <w:tcPr>
            <w:tcW w:w="1311" w:type="dxa"/>
            <w:vAlign w:val="center"/>
          </w:tcPr>
          <w:p w14:paraId="7AF9B8B5" w14:textId="77777777" w:rsidR="00526661" w:rsidRDefault="00526661" w:rsidP="00504707">
            <w:pPr>
              <w:snapToGrid w:val="0"/>
              <w:spacing w:line="360" w:lineRule="auto"/>
              <w:ind w:firstLine="480"/>
              <w:jc w:val="center"/>
              <w:rPr>
                <w:sz w:val="22"/>
                <w:szCs w:val="22"/>
              </w:rPr>
            </w:pPr>
          </w:p>
        </w:tc>
        <w:tc>
          <w:tcPr>
            <w:tcW w:w="1325" w:type="dxa"/>
            <w:vAlign w:val="center"/>
          </w:tcPr>
          <w:p w14:paraId="592FE84C" w14:textId="77777777" w:rsidR="00526661" w:rsidRDefault="00526661" w:rsidP="00504707">
            <w:pPr>
              <w:snapToGrid w:val="0"/>
              <w:spacing w:line="360" w:lineRule="auto"/>
              <w:ind w:firstLine="480"/>
              <w:jc w:val="center"/>
              <w:rPr>
                <w:sz w:val="22"/>
                <w:szCs w:val="22"/>
              </w:rPr>
            </w:pPr>
          </w:p>
        </w:tc>
        <w:tc>
          <w:tcPr>
            <w:tcW w:w="879" w:type="dxa"/>
            <w:vAlign w:val="center"/>
          </w:tcPr>
          <w:p w14:paraId="1DEF7EDB" w14:textId="77777777" w:rsidR="00526661" w:rsidRDefault="00526661" w:rsidP="00504707">
            <w:pPr>
              <w:snapToGrid w:val="0"/>
              <w:spacing w:line="360" w:lineRule="auto"/>
              <w:ind w:firstLine="480"/>
              <w:jc w:val="center"/>
              <w:rPr>
                <w:sz w:val="22"/>
                <w:szCs w:val="22"/>
              </w:rPr>
            </w:pPr>
          </w:p>
        </w:tc>
        <w:tc>
          <w:tcPr>
            <w:tcW w:w="795" w:type="dxa"/>
            <w:vAlign w:val="center"/>
          </w:tcPr>
          <w:p w14:paraId="07E269D5" w14:textId="77777777" w:rsidR="00526661" w:rsidRDefault="00526661" w:rsidP="00504707">
            <w:pPr>
              <w:snapToGrid w:val="0"/>
              <w:spacing w:line="360" w:lineRule="auto"/>
              <w:ind w:firstLine="480"/>
              <w:jc w:val="center"/>
              <w:rPr>
                <w:sz w:val="22"/>
                <w:szCs w:val="22"/>
              </w:rPr>
            </w:pPr>
          </w:p>
        </w:tc>
        <w:tc>
          <w:tcPr>
            <w:tcW w:w="975" w:type="dxa"/>
            <w:vAlign w:val="center"/>
          </w:tcPr>
          <w:p w14:paraId="1402D4CB" w14:textId="77777777" w:rsidR="00526661" w:rsidRDefault="00526661" w:rsidP="00504707">
            <w:pPr>
              <w:snapToGrid w:val="0"/>
              <w:spacing w:line="360" w:lineRule="auto"/>
              <w:ind w:firstLine="480"/>
              <w:jc w:val="center"/>
              <w:rPr>
                <w:sz w:val="22"/>
                <w:szCs w:val="22"/>
              </w:rPr>
            </w:pPr>
          </w:p>
        </w:tc>
        <w:tc>
          <w:tcPr>
            <w:tcW w:w="927" w:type="dxa"/>
            <w:vAlign w:val="center"/>
          </w:tcPr>
          <w:p w14:paraId="4BAA1D01" w14:textId="77777777" w:rsidR="00526661" w:rsidRDefault="00526661" w:rsidP="00504707">
            <w:pPr>
              <w:snapToGrid w:val="0"/>
              <w:spacing w:line="360" w:lineRule="auto"/>
              <w:ind w:firstLine="480"/>
              <w:jc w:val="center"/>
              <w:rPr>
                <w:sz w:val="22"/>
                <w:szCs w:val="22"/>
              </w:rPr>
            </w:pPr>
          </w:p>
        </w:tc>
        <w:tc>
          <w:tcPr>
            <w:tcW w:w="695" w:type="dxa"/>
            <w:vAlign w:val="center"/>
          </w:tcPr>
          <w:p w14:paraId="58277E1D" w14:textId="77777777" w:rsidR="00526661" w:rsidRDefault="00526661" w:rsidP="00504707">
            <w:pPr>
              <w:snapToGrid w:val="0"/>
              <w:spacing w:line="360" w:lineRule="auto"/>
              <w:ind w:firstLine="480"/>
              <w:jc w:val="center"/>
              <w:rPr>
                <w:sz w:val="22"/>
                <w:szCs w:val="22"/>
              </w:rPr>
            </w:pPr>
          </w:p>
        </w:tc>
        <w:tc>
          <w:tcPr>
            <w:tcW w:w="798" w:type="dxa"/>
            <w:vAlign w:val="center"/>
          </w:tcPr>
          <w:p w14:paraId="7E1DF4B3" w14:textId="77777777" w:rsidR="00526661" w:rsidRDefault="00526661" w:rsidP="00504707">
            <w:pPr>
              <w:snapToGrid w:val="0"/>
              <w:spacing w:line="360" w:lineRule="auto"/>
              <w:ind w:firstLine="480"/>
              <w:jc w:val="center"/>
              <w:rPr>
                <w:sz w:val="22"/>
                <w:szCs w:val="22"/>
              </w:rPr>
            </w:pPr>
          </w:p>
        </w:tc>
        <w:tc>
          <w:tcPr>
            <w:tcW w:w="519" w:type="dxa"/>
            <w:vAlign w:val="center"/>
          </w:tcPr>
          <w:p w14:paraId="5E4172E2" w14:textId="77777777" w:rsidR="00526661" w:rsidRDefault="00526661" w:rsidP="00504707">
            <w:pPr>
              <w:snapToGrid w:val="0"/>
              <w:spacing w:line="360" w:lineRule="auto"/>
              <w:ind w:firstLine="480"/>
              <w:jc w:val="center"/>
              <w:rPr>
                <w:sz w:val="22"/>
                <w:szCs w:val="22"/>
              </w:rPr>
            </w:pPr>
          </w:p>
        </w:tc>
      </w:tr>
      <w:tr w:rsidR="00526661" w14:paraId="31951995" w14:textId="77777777" w:rsidTr="00504707">
        <w:trPr>
          <w:trHeight w:val="567"/>
          <w:jc w:val="center"/>
        </w:trPr>
        <w:tc>
          <w:tcPr>
            <w:tcW w:w="676" w:type="dxa"/>
            <w:vAlign w:val="center"/>
          </w:tcPr>
          <w:p w14:paraId="4C559B69" w14:textId="77777777" w:rsidR="00526661" w:rsidRDefault="00526661" w:rsidP="00504707">
            <w:pPr>
              <w:snapToGrid w:val="0"/>
              <w:spacing w:line="360" w:lineRule="auto"/>
              <w:ind w:firstLine="480"/>
              <w:jc w:val="center"/>
              <w:rPr>
                <w:sz w:val="22"/>
                <w:szCs w:val="22"/>
              </w:rPr>
            </w:pPr>
          </w:p>
        </w:tc>
        <w:tc>
          <w:tcPr>
            <w:tcW w:w="1311" w:type="dxa"/>
            <w:vAlign w:val="center"/>
          </w:tcPr>
          <w:p w14:paraId="0B37E5E3" w14:textId="77777777" w:rsidR="00526661" w:rsidRDefault="00526661" w:rsidP="00504707">
            <w:pPr>
              <w:snapToGrid w:val="0"/>
              <w:spacing w:line="360" w:lineRule="auto"/>
              <w:ind w:firstLine="480"/>
              <w:jc w:val="center"/>
              <w:rPr>
                <w:sz w:val="22"/>
                <w:szCs w:val="22"/>
              </w:rPr>
            </w:pPr>
          </w:p>
        </w:tc>
        <w:tc>
          <w:tcPr>
            <w:tcW w:w="1325" w:type="dxa"/>
            <w:vAlign w:val="center"/>
          </w:tcPr>
          <w:p w14:paraId="7A7AE7AA" w14:textId="77777777" w:rsidR="00526661" w:rsidRDefault="00526661" w:rsidP="00504707">
            <w:pPr>
              <w:snapToGrid w:val="0"/>
              <w:spacing w:line="360" w:lineRule="auto"/>
              <w:ind w:firstLine="480"/>
              <w:jc w:val="center"/>
              <w:rPr>
                <w:sz w:val="22"/>
                <w:szCs w:val="22"/>
              </w:rPr>
            </w:pPr>
          </w:p>
        </w:tc>
        <w:tc>
          <w:tcPr>
            <w:tcW w:w="879" w:type="dxa"/>
            <w:vAlign w:val="center"/>
          </w:tcPr>
          <w:p w14:paraId="5816596C" w14:textId="77777777" w:rsidR="00526661" w:rsidRDefault="00526661" w:rsidP="00504707">
            <w:pPr>
              <w:snapToGrid w:val="0"/>
              <w:spacing w:line="360" w:lineRule="auto"/>
              <w:ind w:firstLine="480"/>
              <w:jc w:val="center"/>
              <w:rPr>
                <w:sz w:val="22"/>
                <w:szCs w:val="22"/>
              </w:rPr>
            </w:pPr>
          </w:p>
        </w:tc>
        <w:tc>
          <w:tcPr>
            <w:tcW w:w="795" w:type="dxa"/>
            <w:vAlign w:val="center"/>
          </w:tcPr>
          <w:p w14:paraId="6C715707" w14:textId="77777777" w:rsidR="00526661" w:rsidRDefault="00526661" w:rsidP="00504707">
            <w:pPr>
              <w:snapToGrid w:val="0"/>
              <w:spacing w:line="360" w:lineRule="auto"/>
              <w:ind w:firstLine="480"/>
              <w:jc w:val="center"/>
              <w:rPr>
                <w:sz w:val="22"/>
                <w:szCs w:val="22"/>
              </w:rPr>
            </w:pPr>
          </w:p>
        </w:tc>
        <w:tc>
          <w:tcPr>
            <w:tcW w:w="975" w:type="dxa"/>
            <w:vAlign w:val="center"/>
          </w:tcPr>
          <w:p w14:paraId="53249CBB" w14:textId="77777777" w:rsidR="00526661" w:rsidRDefault="00526661" w:rsidP="00504707">
            <w:pPr>
              <w:snapToGrid w:val="0"/>
              <w:spacing w:line="360" w:lineRule="auto"/>
              <w:ind w:firstLine="480"/>
              <w:jc w:val="center"/>
              <w:rPr>
                <w:sz w:val="22"/>
                <w:szCs w:val="22"/>
              </w:rPr>
            </w:pPr>
          </w:p>
        </w:tc>
        <w:tc>
          <w:tcPr>
            <w:tcW w:w="927" w:type="dxa"/>
            <w:vAlign w:val="center"/>
          </w:tcPr>
          <w:p w14:paraId="3E9D8F12" w14:textId="77777777" w:rsidR="00526661" w:rsidRDefault="00526661" w:rsidP="00504707">
            <w:pPr>
              <w:snapToGrid w:val="0"/>
              <w:spacing w:line="360" w:lineRule="auto"/>
              <w:ind w:firstLine="480"/>
              <w:jc w:val="center"/>
              <w:rPr>
                <w:sz w:val="22"/>
                <w:szCs w:val="22"/>
              </w:rPr>
            </w:pPr>
          </w:p>
        </w:tc>
        <w:tc>
          <w:tcPr>
            <w:tcW w:w="695" w:type="dxa"/>
            <w:vAlign w:val="center"/>
          </w:tcPr>
          <w:p w14:paraId="3D8676E9" w14:textId="77777777" w:rsidR="00526661" w:rsidRDefault="00526661" w:rsidP="00504707">
            <w:pPr>
              <w:snapToGrid w:val="0"/>
              <w:spacing w:line="360" w:lineRule="auto"/>
              <w:ind w:firstLine="480"/>
              <w:jc w:val="center"/>
              <w:rPr>
                <w:sz w:val="22"/>
                <w:szCs w:val="22"/>
              </w:rPr>
            </w:pPr>
          </w:p>
        </w:tc>
        <w:tc>
          <w:tcPr>
            <w:tcW w:w="798" w:type="dxa"/>
            <w:vAlign w:val="center"/>
          </w:tcPr>
          <w:p w14:paraId="6A8CAC86" w14:textId="77777777" w:rsidR="00526661" w:rsidRDefault="00526661" w:rsidP="00504707">
            <w:pPr>
              <w:snapToGrid w:val="0"/>
              <w:spacing w:line="360" w:lineRule="auto"/>
              <w:ind w:firstLine="480"/>
              <w:jc w:val="center"/>
              <w:rPr>
                <w:sz w:val="22"/>
                <w:szCs w:val="22"/>
              </w:rPr>
            </w:pPr>
          </w:p>
        </w:tc>
        <w:tc>
          <w:tcPr>
            <w:tcW w:w="519" w:type="dxa"/>
            <w:vAlign w:val="center"/>
          </w:tcPr>
          <w:p w14:paraId="31C36F64" w14:textId="77777777" w:rsidR="00526661" w:rsidRDefault="00526661" w:rsidP="00504707">
            <w:pPr>
              <w:snapToGrid w:val="0"/>
              <w:spacing w:line="360" w:lineRule="auto"/>
              <w:ind w:firstLine="480"/>
              <w:jc w:val="center"/>
              <w:rPr>
                <w:sz w:val="22"/>
                <w:szCs w:val="22"/>
              </w:rPr>
            </w:pPr>
          </w:p>
        </w:tc>
      </w:tr>
      <w:tr w:rsidR="00526661" w14:paraId="36782547" w14:textId="77777777" w:rsidTr="00504707">
        <w:trPr>
          <w:trHeight w:val="567"/>
          <w:jc w:val="center"/>
        </w:trPr>
        <w:tc>
          <w:tcPr>
            <w:tcW w:w="676" w:type="dxa"/>
            <w:vAlign w:val="center"/>
          </w:tcPr>
          <w:p w14:paraId="40034331" w14:textId="77777777" w:rsidR="00526661" w:rsidRDefault="00526661" w:rsidP="00504707">
            <w:pPr>
              <w:snapToGrid w:val="0"/>
              <w:spacing w:line="360" w:lineRule="auto"/>
              <w:ind w:firstLine="480"/>
              <w:jc w:val="center"/>
              <w:rPr>
                <w:sz w:val="22"/>
                <w:szCs w:val="22"/>
              </w:rPr>
            </w:pPr>
          </w:p>
        </w:tc>
        <w:tc>
          <w:tcPr>
            <w:tcW w:w="1311" w:type="dxa"/>
            <w:vAlign w:val="center"/>
          </w:tcPr>
          <w:p w14:paraId="58359560" w14:textId="77777777" w:rsidR="00526661" w:rsidRDefault="00526661" w:rsidP="00504707">
            <w:pPr>
              <w:snapToGrid w:val="0"/>
              <w:spacing w:line="360" w:lineRule="auto"/>
              <w:ind w:firstLine="480"/>
              <w:jc w:val="center"/>
              <w:rPr>
                <w:sz w:val="22"/>
                <w:szCs w:val="22"/>
              </w:rPr>
            </w:pPr>
          </w:p>
        </w:tc>
        <w:tc>
          <w:tcPr>
            <w:tcW w:w="1325" w:type="dxa"/>
            <w:vAlign w:val="center"/>
          </w:tcPr>
          <w:p w14:paraId="1AB07744" w14:textId="77777777" w:rsidR="00526661" w:rsidRDefault="00526661" w:rsidP="00504707">
            <w:pPr>
              <w:snapToGrid w:val="0"/>
              <w:spacing w:line="360" w:lineRule="auto"/>
              <w:ind w:firstLine="480"/>
              <w:jc w:val="center"/>
              <w:rPr>
                <w:sz w:val="22"/>
                <w:szCs w:val="22"/>
              </w:rPr>
            </w:pPr>
          </w:p>
        </w:tc>
        <w:tc>
          <w:tcPr>
            <w:tcW w:w="879" w:type="dxa"/>
            <w:vAlign w:val="center"/>
          </w:tcPr>
          <w:p w14:paraId="7EDC3B0C" w14:textId="77777777" w:rsidR="00526661" w:rsidRDefault="00526661" w:rsidP="00504707">
            <w:pPr>
              <w:snapToGrid w:val="0"/>
              <w:spacing w:line="360" w:lineRule="auto"/>
              <w:ind w:firstLine="480"/>
              <w:jc w:val="center"/>
              <w:rPr>
                <w:sz w:val="22"/>
                <w:szCs w:val="22"/>
              </w:rPr>
            </w:pPr>
          </w:p>
        </w:tc>
        <w:tc>
          <w:tcPr>
            <w:tcW w:w="795" w:type="dxa"/>
            <w:vAlign w:val="center"/>
          </w:tcPr>
          <w:p w14:paraId="61D24946" w14:textId="77777777" w:rsidR="00526661" w:rsidRDefault="00526661" w:rsidP="00504707">
            <w:pPr>
              <w:snapToGrid w:val="0"/>
              <w:spacing w:line="360" w:lineRule="auto"/>
              <w:ind w:firstLine="480"/>
              <w:jc w:val="center"/>
              <w:rPr>
                <w:sz w:val="22"/>
                <w:szCs w:val="22"/>
              </w:rPr>
            </w:pPr>
          </w:p>
        </w:tc>
        <w:tc>
          <w:tcPr>
            <w:tcW w:w="975" w:type="dxa"/>
            <w:vAlign w:val="center"/>
          </w:tcPr>
          <w:p w14:paraId="5B51DD77" w14:textId="77777777" w:rsidR="00526661" w:rsidRDefault="00526661" w:rsidP="00504707">
            <w:pPr>
              <w:snapToGrid w:val="0"/>
              <w:spacing w:line="360" w:lineRule="auto"/>
              <w:ind w:firstLine="480"/>
              <w:jc w:val="center"/>
              <w:rPr>
                <w:sz w:val="22"/>
                <w:szCs w:val="22"/>
              </w:rPr>
            </w:pPr>
          </w:p>
        </w:tc>
        <w:tc>
          <w:tcPr>
            <w:tcW w:w="927" w:type="dxa"/>
            <w:vAlign w:val="center"/>
          </w:tcPr>
          <w:p w14:paraId="6EAA12AB" w14:textId="77777777" w:rsidR="00526661" w:rsidRDefault="00526661" w:rsidP="00504707">
            <w:pPr>
              <w:snapToGrid w:val="0"/>
              <w:spacing w:line="360" w:lineRule="auto"/>
              <w:ind w:firstLine="480"/>
              <w:jc w:val="center"/>
              <w:rPr>
                <w:sz w:val="22"/>
                <w:szCs w:val="22"/>
              </w:rPr>
            </w:pPr>
          </w:p>
        </w:tc>
        <w:tc>
          <w:tcPr>
            <w:tcW w:w="695" w:type="dxa"/>
            <w:vAlign w:val="center"/>
          </w:tcPr>
          <w:p w14:paraId="0D9B0E4E" w14:textId="77777777" w:rsidR="00526661" w:rsidRDefault="00526661" w:rsidP="00504707">
            <w:pPr>
              <w:snapToGrid w:val="0"/>
              <w:spacing w:line="360" w:lineRule="auto"/>
              <w:ind w:firstLine="480"/>
              <w:jc w:val="center"/>
              <w:rPr>
                <w:sz w:val="22"/>
                <w:szCs w:val="22"/>
              </w:rPr>
            </w:pPr>
          </w:p>
        </w:tc>
        <w:tc>
          <w:tcPr>
            <w:tcW w:w="798" w:type="dxa"/>
            <w:vAlign w:val="center"/>
          </w:tcPr>
          <w:p w14:paraId="10807445" w14:textId="77777777" w:rsidR="00526661" w:rsidRDefault="00526661" w:rsidP="00504707">
            <w:pPr>
              <w:snapToGrid w:val="0"/>
              <w:spacing w:line="360" w:lineRule="auto"/>
              <w:ind w:firstLine="480"/>
              <w:jc w:val="center"/>
              <w:rPr>
                <w:sz w:val="22"/>
                <w:szCs w:val="22"/>
              </w:rPr>
            </w:pPr>
          </w:p>
        </w:tc>
        <w:tc>
          <w:tcPr>
            <w:tcW w:w="519" w:type="dxa"/>
            <w:vAlign w:val="center"/>
          </w:tcPr>
          <w:p w14:paraId="2AF93BCE" w14:textId="77777777" w:rsidR="00526661" w:rsidRDefault="00526661" w:rsidP="00504707">
            <w:pPr>
              <w:snapToGrid w:val="0"/>
              <w:spacing w:line="360" w:lineRule="auto"/>
              <w:ind w:firstLine="480"/>
              <w:jc w:val="center"/>
              <w:rPr>
                <w:sz w:val="22"/>
                <w:szCs w:val="22"/>
              </w:rPr>
            </w:pPr>
          </w:p>
        </w:tc>
      </w:tr>
      <w:tr w:rsidR="00526661" w14:paraId="49C9DB9F" w14:textId="77777777" w:rsidTr="00504707">
        <w:trPr>
          <w:trHeight w:val="567"/>
          <w:jc w:val="center"/>
        </w:trPr>
        <w:tc>
          <w:tcPr>
            <w:tcW w:w="676" w:type="dxa"/>
            <w:vAlign w:val="center"/>
          </w:tcPr>
          <w:p w14:paraId="3A3AEDA9" w14:textId="77777777" w:rsidR="00526661" w:rsidRDefault="00526661" w:rsidP="00504707">
            <w:pPr>
              <w:snapToGrid w:val="0"/>
              <w:spacing w:line="360" w:lineRule="auto"/>
              <w:ind w:firstLine="480"/>
              <w:jc w:val="center"/>
              <w:rPr>
                <w:sz w:val="22"/>
                <w:szCs w:val="22"/>
              </w:rPr>
            </w:pPr>
          </w:p>
        </w:tc>
        <w:tc>
          <w:tcPr>
            <w:tcW w:w="1311" w:type="dxa"/>
            <w:vAlign w:val="center"/>
          </w:tcPr>
          <w:p w14:paraId="01BC3035" w14:textId="77777777" w:rsidR="00526661" w:rsidRDefault="00526661" w:rsidP="00504707">
            <w:pPr>
              <w:snapToGrid w:val="0"/>
              <w:spacing w:line="360" w:lineRule="auto"/>
              <w:ind w:firstLine="480"/>
              <w:jc w:val="center"/>
              <w:rPr>
                <w:sz w:val="22"/>
                <w:szCs w:val="22"/>
              </w:rPr>
            </w:pPr>
          </w:p>
        </w:tc>
        <w:tc>
          <w:tcPr>
            <w:tcW w:w="1325" w:type="dxa"/>
            <w:vAlign w:val="center"/>
          </w:tcPr>
          <w:p w14:paraId="2B92237E" w14:textId="77777777" w:rsidR="00526661" w:rsidRDefault="00526661" w:rsidP="00504707">
            <w:pPr>
              <w:snapToGrid w:val="0"/>
              <w:spacing w:line="360" w:lineRule="auto"/>
              <w:ind w:firstLine="480"/>
              <w:jc w:val="center"/>
              <w:rPr>
                <w:sz w:val="22"/>
                <w:szCs w:val="22"/>
              </w:rPr>
            </w:pPr>
          </w:p>
        </w:tc>
        <w:tc>
          <w:tcPr>
            <w:tcW w:w="879" w:type="dxa"/>
            <w:vAlign w:val="center"/>
          </w:tcPr>
          <w:p w14:paraId="20686222" w14:textId="77777777" w:rsidR="00526661" w:rsidRDefault="00526661" w:rsidP="00504707">
            <w:pPr>
              <w:snapToGrid w:val="0"/>
              <w:spacing w:line="360" w:lineRule="auto"/>
              <w:ind w:firstLine="480"/>
              <w:jc w:val="center"/>
              <w:rPr>
                <w:sz w:val="22"/>
                <w:szCs w:val="22"/>
              </w:rPr>
            </w:pPr>
          </w:p>
        </w:tc>
        <w:tc>
          <w:tcPr>
            <w:tcW w:w="795" w:type="dxa"/>
            <w:vAlign w:val="center"/>
          </w:tcPr>
          <w:p w14:paraId="5F897629" w14:textId="77777777" w:rsidR="00526661" w:rsidRDefault="00526661" w:rsidP="00504707">
            <w:pPr>
              <w:snapToGrid w:val="0"/>
              <w:spacing w:line="360" w:lineRule="auto"/>
              <w:ind w:firstLine="480"/>
              <w:jc w:val="center"/>
              <w:rPr>
                <w:sz w:val="22"/>
                <w:szCs w:val="22"/>
              </w:rPr>
            </w:pPr>
          </w:p>
        </w:tc>
        <w:tc>
          <w:tcPr>
            <w:tcW w:w="975" w:type="dxa"/>
            <w:vAlign w:val="center"/>
          </w:tcPr>
          <w:p w14:paraId="3786EB7F" w14:textId="77777777" w:rsidR="00526661" w:rsidRDefault="00526661" w:rsidP="00504707">
            <w:pPr>
              <w:snapToGrid w:val="0"/>
              <w:spacing w:line="360" w:lineRule="auto"/>
              <w:ind w:firstLine="480"/>
              <w:jc w:val="center"/>
              <w:rPr>
                <w:sz w:val="22"/>
                <w:szCs w:val="22"/>
              </w:rPr>
            </w:pPr>
          </w:p>
        </w:tc>
        <w:tc>
          <w:tcPr>
            <w:tcW w:w="927" w:type="dxa"/>
            <w:vAlign w:val="center"/>
          </w:tcPr>
          <w:p w14:paraId="4E05307E" w14:textId="77777777" w:rsidR="00526661" w:rsidRDefault="00526661" w:rsidP="00504707">
            <w:pPr>
              <w:snapToGrid w:val="0"/>
              <w:spacing w:line="360" w:lineRule="auto"/>
              <w:ind w:firstLine="480"/>
              <w:jc w:val="center"/>
              <w:rPr>
                <w:sz w:val="22"/>
                <w:szCs w:val="22"/>
              </w:rPr>
            </w:pPr>
          </w:p>
        </w:tc>
        <w:tc>
          <w:tcPr>
            <w:tcW w:w="695" w:type="dxa"/>
            <w:vAlign w:val="center"/>
          </w:tcPr>
          <w:p w14:paraId="382224F2" w14:textId="77777777" w:rsidR="00526661" w:rsidRDefault="00526661" w:rsidP="00504707">
            <w:pPr>
              <w:snapToGrid w:val="0"/>
              <w:spacing w:line="360" w:lineRule="auto"/>
              <w:ind w:firstLine="480"/>
              <w:jc w:val="center"/>
              <w:rPr>
                <w:sz w:val="22"/>
                <w:szCs w:val="22"/>
              </w:rPr>
            </w:pPr>
          </w:p>
        </w:tc>
        <w:tc>
          <w:tcPr>
            <w:tcW w:w="798" w:type="dxa"/>
            <w:vAlign w:val="center"/>
          </w:tcPr>
          <w:p w14:paraId="10F02338" w14:textId="77777777" w:rsidR="00526661" w:rsidRDefault="00526661" w:rsidP="00504707">
            <w:pPr>
              <w:snapToGrid w:val="0"/>
              <w:spacing w:line="360" w:lineRule="auto"/>
              <w:ind w:firstLine="480"/>
              <w:jc w:val="center"/>
              <w:rPr>
                <w:sz w:val="22"/>
                <w:szCs w:val="22"/>
              </w:rPr>
            </w:pPr>
          </w:p>
        </w:tc>
        <w:tc>
          <w:tcPr>
            <w:tcW w:w="519" w:type="dxa"/>
            <w:vAlign w:val="center"/>
          </w:tcPr>
          <w:p w14:paraId="6783E3DF" w14:textId="77777777" w:rsidR="00526661" w:rsidRDefault="00526661" w:rsidP="00504707">
            <w:pPr>
              <w:snapToGrid w:val="0"/>
              <w:spacing w:line="360" w:lineRule="auto"/>
              <w:ind w:firstLine="480"/>
              <w:jc w:val="center"/>
              <w:rPr>
                <w:sz w:val="22"/>
                <w:szCs w:val="22"/>
              </w:rPr>
            </w:pPr>
          </w:p>
        </w:tc>
      </w:tr>
      <w:tr w:rsidR="00526661" w14:paraId="4F633661" w14:textId="77777777" w:rsidTr="00504707">
        <w:trPr>
          <w:trHeight w:val="567"/>
          <w:jc w:val="center"/>
        </w:trPr>
        <w:tc>
          <w:tcPr>
            <w:tcW w:w="676" w:type="dxa"/>
            <w:vAlign w:val="center"/>
          </w:tcPr>
          <w:p w14:paraId="5FFB3508" w14:textId="77777777" w:rsidR="00526661" w:rsidRDefault="00526661" w:rsidP="00504707">
            <w:pPr>
              <w:snapToGrid w:val="0"/>
              <w:spacing w:line="360" w:lineRule="auto"/>
              <w:ind w:firstLine="480"/>
              <w:jc w:val="center"/>
              <w:rPr>
                <w:sz w:val="22"/>
                <w:szCs w:val="22"/>
              </w:rPr>
            </w:pPr>
          </w:p>
        </w:tc>
        <w:tc>
          <w:tcPr>
            <w:tcW w:w="1311" w:type="dxa"/>
            <w:vAlign w:val="center"/>
          </w:tcPr>
          <w:p w14:paraId="432E5EAE" w14:textId="77777777" w:rsidR="00526661" w:rsidRDefault="00526661" w:rsidP="00504707">
            <w:pPr>
              <w:snapToGrid w:val="0"/>
              <w:spacing w:line="360" w:lineRule="auto"/>
              <w:ind w:firstLine="480"/>
              <w:jc w:val="center"/>
              <w:rPr>
                <w:sz w:val="22"/>
                <w:szCs w:val="22"/>
              </w:rPr>
            </w:pPr>
          </w:p>
        </w:tc>
        <w:tc>
          <w:tcPr>
            <w:tcW w:w="1325" w:type="dxa"/>
            <w:vAlign w:val="center"/>
          </w:tcPr>
          <w:p w14:paraId="64F30CD4" w14:textId="77777777" w:rsidR="00526661" w:rsidRDefault="00526661" w:rsidP="00504707">
            <w:pPr>
              <w:snapToGrid w:val="0"/>
              <w:spacing w:line="360" w:lineRule="auto"/>
              <w:ind w:firstLine="480"/>
              <w:jc w:val="center"/>
              <w:rPr>
                <w:sz w:val="22"/>
                <w:szCs w:val="22"/>
              </w:rPr>
            </w:pPr>
          </w:p>
        </w:tc>
        <w:tc>
          <w:tcPr>
            <w:tcW w:w="879" w:type="dxa"/>
            <w:vAlign w:val="center"/>
          </w:tcPr>
          <w:p w14:paraId="5B401621" w14:textId="77777777" w:rsidR="00526661" w:rsidRDefault="00526661" w:rsidP="00504707">
            <w:pPr>
              <w:snapToGrid w:val="0"/>
              <w:spacing w:line="360" w:lineRule="auto"/>
              <w:ind w:firstLine="480"/>
              <w:jc w:val="center"/>
              <w:rPr>
                <w:sz w:val="22"/>
                <w:szCs w:val="22"/>
              </w:rPr>
            </w:pPr>
          </w:p>
        </w:tc>
        <w:tc>
          <w:tcPr>
            <w:tcW w:w="795" w:type="dxa"/>
            <w:vAlign w:val="center"/>
          </w:tcPr>
          <w:p w14:paraId="449DC628" w14:textId="77777777" w:rsidR="00526661" w:rsidRDefault="00526661" w:rsidP="00504707">
            <w:pPr>
              <w:snapToGrid w:val="0"/>
              <w:spacing w:line="360" w:lineRule="auto"/>
              <w:ind w:firstLine="480"/>
              <w:jc w:val="center"/>
              <w:rPr>
                <w:sz w:val="22"/>
                <w:szCs w:val="22"/>
              </w:rPr>
            </w:pPr>
          </w:p>
        </w:tc>
        <w:tc>
          <w:tcPr>
            <w:tcW w:w="975" w:type="dxa"/>
            <w:vAlign w:val="center"/>
          </w:tcPr>
          <w:p w14:paraId="73C7C206" w14:textId="77777777" w:rsidR="00526661" w:rsidRDefault="00526661" w:rsidP="00504707">
            <w:pPr>
              <w:snapToGrid w:val="0"/>
              <w:spacing w:line="360" w:lineRule="auto"/>
              <w:ind w:firstLine="480"/>
              <w:jc w:val="center"/>
              <w:rPr>
                <w:sz w:val="22"/>
                <w:szCs w:val="22"/>
              </w:rPr>
            </w:pPr>
          </w:p>
        </w:tc>
        <w:tc>
          <w:tcPr>
            <w:tcW w:w="927" w:type="dxa"/>
            <w:vAlign w:val="center"/>
          </w:tcPr>
          <w:p w14:paraId="516B43AF" w14:textId="77777777" w:rsidR="00526661" w:rsidRDefault="00526661" w:rsidP="00504707">
            <w:pPr>
              <w:snapToGrid w:val="0"/>
              <w:spacing w:line="360" w:lineRule="auto"/>
              <w:ind w:firstLine="480"/>
              <w:jc w:val="center"/>
              <w:rPr>
                <w:sz w:val="22"/>
                <w:szCs w:val="22"/>
              </w:rPr>
            </w:pPr>
          </w:p>
        </w:tc>
        <w:tc>
          <w:tcPr>
            <w:tcW w:w="695" w:type="dxa"/>
            <w:vAlign w:val="center"/>
          </w:tcPr>
          <w:p w14:paraId="1B1072CF" w14:textId="77777777" w:rsidR="00526661" w:rsidRDefault="00526661" w:rsidP="00504707">
            <w:pPr>
              <w:snapToGrid w:val="0"/>
              <w:spacing w:line="360" w:lineRule="auto"/>
              <w:ind w:firstLine="480"/>
              <w:jc w:val="center"/>
              <w:rPr>
                <w:sz w:val="22"/>
                <w:szCs w:val="22"/>
              </w:rPr>
            </w:pPr>
          </w:p>
        </w:tc>
        <w:tc>
          <w:tcPr>
            <w:tcW w:w="798" w:type="dxa"/>
            <w:vAlign w:val="center"/>
          </w:tcPr>
          <w:p w14:paraId="611127B2" w14:textId="77777777" w:rsidR="00526661" w:rsidRDefault="00526661" w:rsidP="00504707">
            <w:pPr>
              <w:snapToGrid w:val="0"/>
              <w:spacing w:line="360" w:lineRule="auto"/>
              <w:ind w:firstLine="480"/>
              <w:jc w:val="center"/>
              <w:rPr>
                <w:sz w:val="22"/>
                <w:szCs w:val="22"/>
              </w:rPr>
            </w:pPr>
          </w:p>
        </w:tc>
        <w:tc>
          <w:tcPr>
            <w:tcW w:w="519" w:type="dxa"/>
            <w:vAlign w:val="center"/>
          </w:tcPr>
          <w:p w14:paraId="6A2CAFDA" w14:textId="77777777" w:rsidR="00526661" w:rsidRDefault="00526661" w:rsidP="00504707">
            <w:pPr>
              <w:snapToGrid w:val="0"/>
              <w:spacing w:line="360" w:lineRule="auto"/>
              <w:ind w:firstLine="480"/>
              <w:jc w:val="center"/>
              <w:rPr>
                <w:sz w:val="22"/>
                <w:szCs w:val="22"/>
              </w:rPr>
            </w:pPr>
          </w:p>
        </w:tc>
      </w:tr>
      <w:tr w:rsidR="00526661" w14:paraId="58E12D04" w14:textId="77777777" w:rsidTr="00504707">
        <w:trPr>
          <w:trHeight w:val="567"/>
          <w:jc w:val="center"/>
        </w:trPr>
        <w:tc>
          <w:tcPr>
            <w:tcW w:w="676" w:type="dxa"/>
            <w:vAlign w:val="center"/>
          </w:tcPr>
          <w:p w14:paraId="2C2A0E91" w14:textId="77777777" w:rsidR="00526661" w:rsidRDefault="00526661" w:rsidP="00504707">
            <w:pPr>
              <w:snapToGrid w:val="0"/>
              <w:spacing w:line="360" w:lineRule="auto"/>
              <w:ind w:firstLine="480"/>
              <w:jc w:val="center"/>
              <w:rPr>
                <w:sz w:val="22"/>
                <w:szCs w:val="22"/>
              </w:rPr>
            </w:pPr>
          </w:p>
        </w:tc>
        <w:tc>
          <w:tcPr>
            <w:tcW w:w="1311" w:type="dxa"/>
            <w:vAlign w:val="center"/>
          </w:tcPr>
          <w:p w14:paraId="647D96A8" w14:textId="77777777" w:rsidR="00526661" w:rsidRDefault="00526661" w:rsidP="00504707">
            <w:pPr>
              <w:snapToGrid w:val="0"/>
              <w:spacing w:line="360" w:lineRule="auto"/>
              <w:ind w:firstLine="480"/>
              <w:jc w:val="center"/>
              <w:rPr>
                <w:sz w:val="22"/>
                <w:szCs w:val="22"/>
              </w:rPr>
            </w:pPr>
          </w:p>
        </w:tc>
        <w:tc>
          <w:tcPr>
            <w:tcW w:w="1325" w:type="dxa"/>
            <w:vAlign w:val="center"/>
          </w:tcPr>
          <w:p w14:paraId="41099DE6" w14:textId="77777777" w:rsidR="00526661" w:rsidRDefault="00526661" w:rsidP="00504707">
            <w:pPr>
              <w:snapToGrid w:val="0"/>
              <w:spacing w:line="360" w:lineRule="auto"/>
              <w:ind w:firstLine="480"/>
              <w:jc w:val="center"/>
              <w:rPr>
                <w:sz w:val="22"/>
                <w:szCs w:val="22"/>
              </w:rPr>
            </w:pPr>
          </w:p>
        </w:tc>
        <w:tc>
          <w:tcPr>
            <w:tcW w:w="879" w:type="dxa"/>
            <w:vAlign w:val="center"/>
          </w:tcPr>
          <w:p w14:paraId="28FB457E" w14:textId="77777777" w:rsidR="00526661" w:rsidRDefault="00526661" w:rsidP="00504707">
            <w:pPr>
              <w:snapToGrid w:val="0"/>
              <w:spacing w:line="360" w:lineRule="auto"/>
              <w:ind w:firstLine="480"/>
              <w:jc w:val="center"/>
              <w:rPr>
                <w:sz w:val="22"/>
                <w:szCs w:val="22"/>
              </w:rPr>
            </w:pPr>
          </w:p>
        </w:tc>
        <w:tc>
          <w:tcPr>
            <w:tcW w:w="795" w:type="dxa"/>
            <w:vAlign w:val="center"/>
          </w:tcPr>
          <w:p w14:paraId="4AA5AA72" w14:textId="77777777" w:rsidR="00526661" w:rsidRDefault="00526661" w:rsidP="00504707">
            <w:pPr>
              <w:snapToGrid w:val="0"/>
              <w:spacing w:line="360" w:lineRule="auto"/>
              <w:ind w:firstLine="480"/>
              <w:jc w:val="center"/>
              <w:rPr>
                <w:sz w:val="22"/>
                <w:szCs w:val="22"/>
              </w:rPr>
            </w:pPr>
          </w:p>
        </w:tc>
        <w:tc>
          <w:tcPr>
            <w:tcW w:w="975" w:type="dxa"/>
            <w:vAlign w:val="center"/>
          </w:tcPr>
          <w:p w14:paraId="5088AFAE" w14:textId="77777777" w:rsidR="00526661" w:rsidRDefault="00526661" w:rsidP="00504707">
            <w:pPr>
              <w:snapToGrid w:val="0"/>
              <w:spacing w:line="360" w:lineRule="auto"/>
              <w:ind w:firstLine="480"/>
              <w:jc w:val="center"/>
              <w:rPr>
                <w:sz w:val="22"/>
                <w:szCs w:val="22"/>
              </w:rPr>
            </w:pPr>
          </w:p>
        </w:tc>
        <w:tc>
          <w:tcPr>
            <w:tcW w:w="927" w:type="dxa"/>
            <w:vAlign w:val="center"/>
          </w:tcPr>
          <w:p w14:paraId="26C87F01" w14:textId="77777777" w:rsidR="00526661" w:rsidRDefault="00526661" w:rsidP="00504707">
            <w:pPr>
              <w:snapToGrid w:val="0"/>
              <w:spacing w:line="360" w:lineRule="auto"/>
              <w:ind w:firstLine="480"/>
              <w:jc w:val="center"/>
              <w:rPr>
                <w:sz w:val="22"/>
                <w:szCs w:val="22"/>
              </w:rPr>
            </w:pPr>
          </w:p>
        </w:tc>
        <w:tc>
          <w:tcPr>
            <w:tcW w:w="695" w:type="dxa"/>
            <w:vAlign w:val="center"/>
          </w:tcPr>
          <w:p w14:paraId="74BD0634" w14:textId="77777777" w:rsidR="00526661" w:rsidRDefault="00526661" w:rsidP="00504707">
            <w:pPr>
              <w:snapToGrid w:val="0"/>
              <w:spacing w:line="360" w:lineRule="auto"/>
              <w:ind w:firstLine="480"/>
              <w:jc w:val="center"/>
              <w:rPr>
                <w:sz w:val="22"/>
                <w:szCs w:val="22"/>
              </w:rPr>
            </w:pPr>
          </w:p>
        </w:tc>
        <w:tc>
          <w:tcPr>
            <w:tcW w:w="798" w:type="dxa"/>
            <w:vAlign w:val="center"/>
          </w:tcPr>
          <w:p w14:paraId="12A3E59D" w14:textId="77777777" w:rsidR="00526661" w:rsidRDefault="00526661" w:rsidP="00504707">
            <w:pPr>
              <w:snapToGrid w:val="0"/>
              <w:spacing w:line="360" w:lineRule="auto"/>
              <w:ind w:firstLine="480"/>
              <w:jc w:val="center"/>
              <w:rPr>
                <w:sz w:val="22"/>
                <w:szCs w:val="22"/>
              </w:rPr>
            </w:pPr>
          </w:p>
        </w:tc>
        <w:tc>
          <w:tcPr>
            <w:tcW w:w="519" w:type="dxa"/>
            <w:vAlign w:val="center"/>
          </w:tcPr>
          <w:p w14:paraId="34AC8117" w14:textId="77777777" w:rsidR="00526661" w:rsidRDefault="00526661" w:rsidP="00504707">
            <w:pPr>
              <w:snapToGrid w:val="0"/>
              <w:spacing w:line="360" w:lineRule="auto"/>
              <w:ind w:firstLine="480"/>
              <w:jc w:val="center"/>
              <w:rPr>
                <w:sz w:val="22"/>
                <w:szCs w:val="22"/>
              </w:rPr>
            </w:pPr>
          </w:p>
        </w:tc>
      </w:tr>
    </w:tbl>
    <w:p w14:paraId="5188CE3D" w14:textId="77777777" w:rsidR="00526661" w:rsidRDefault="00526661" w:rsidP="00526661">
      <w:pPr>
        <w:spacing w:line="360" w:lineRule="auto"/>
        <w:rPr>
          <w:sz w:val="18"/>
          <w:szCs w:val="21"/>
        </w:rPr>
      </w:pPr>
    </w:p>
    <w:p w14:paraId="085CE78F" w14:textId="77777777" w:rsidR="00526661" w:rsidRDefault="00526661" w:rsidP="00526661">
      <w:pPr>
        <w:autoSpaceDE w:val="0"/>
        <w:autoSpaceDN w:val="0"/>
        <w:adjustRightInd w:val="0"/>
        <w:snapToGrid w:val="0"/>
        <w:spacing w:line="360" w:lineRule="auto"/>
        <w:jc w:val="left"/>
        <w:outlineLvl w:val="1"/>
        <w:rPr>
          <w:sz w:val="24"/>
        </w:rPr>
      </w:pPr>
      <w:r>
        <w:rPr>
          <w:sz w:val="18"/>
          <w:szCs w:val="21"/>
        </w:rPr>
        <w:br w:type="page"/>
      </w:r>
      <w:bookmarkStart w:id="2071" w:name="_Toc81556136"/>
      <w:bookmarkStart w:id="2072" w:name="_Toc1053508749"/>
      <w:bookmarkStart w:id="2073" w:name="_Toc283425744"/>
      <w:bookmarkStart w:id="2074" w:name="_Toc121452988"/>
      <w:bookmarkStart w:id="2075" w:name="_Toc205054883"/>
      <w:bookmarkStart w:id="2076" w:name="_Toc205055111"/>
      <w:bookmarkStart w:id="2077" w:name="_Toc205055339"/>
      <w:r>
        <w:rPr>
          <w:sz w:val="24"/>
        </w:rPr>
        <w:t>附件</w:t>
      </w:r>
      <w:r>
        <w:rPr>
          <w:sz w:val="24"/>
        </w:rPr>
        <w:t>5</w:t>
      </w:r>
      <w:r>
        <w:rPr>
          <w:sz w:val="24"/>
        </w:rPr>
        <w:t>：</w:t>
      </w:r>
      <w:bookmarkEnd w:id="2071"/>
      <w:bookmarkEnd w:id="2072"/>
      <w:bookmarkEnd w:id="2073"/>
      <w:bookmarkEnd w:id="2074"/>
      <w:r>
        <w:rPr>
          <w:rFonts w:hint="eastAsia"/>
          <w:sz w:val="24"/>
        </w:rPr>
        <w:t>发包人供应苗木一览表</w:t>
      </w:r>
      <w:bookmarkEnd w:id="2075"/>
      <w:bookmarkEnd w:id="2076"/>
      <w:bookmarkEnd w:id="2077"/>
    </w:p>
    <w:p w14:paraId="6F2C13EA" w14:textId="77777777" w:rsidR="00526661" w:rsidRDefault="00526661" w:rsidP="00526661">
      <w:pPr>
        <w:autoSpaceDE w:val="0"/>
        <w:autoSpaceDN w:val="0"/>
        <w:adjustRightInd w:val="0"/>
        <w:snapToGrid w:val="0"/>
        <w:spacing w:line="360" w:lineRule="auto"/>
        <w:jc w:val="center"/>
        <w:outlineLvl w:val="1"/>
        <w:rPr>
          <w:sz w:val="28"/>
          <w:szCs w:val="28"/>
        </w:rPr>
      </w:pPr>
      <w:bookmarkStart w:id="2078" w:name="_Toc18017"/>
      <w:bookmarkStart w:id="2079" w:name="_Toc75262827"/>
      <w:bookmarkStart w:id="2080" w:name="_Toc1909146247"/>
      <w:bookmarkStart w:id="2081" w:name="_Toc1788163381"/>
      <w:bookmarkStart w:id="2082" w:name="_Toc30591"/>
      <w:bookmarkStart w:id="2083" w:name="_Toc936"/>
      <w:bookmarkStart w:id="2084" w:name="_Toc81556137"/>
      <w:bookmarkStart w:id="2085" w:name="_Toc23379"/>
      <w:bookmarkStart w:id="2086" w:name="_Toc205054884"/>
      <w:bookmarkStart w:id="2087" w:name="_Toc205055112"/>
      <w:bookmarkStart w:id="2088" w:name="_Toc205055340"/>
      <w:r>
        <w:rPr>
          <w:sz w:val="28"/>
          <w:szCs w:val="28"/>
        </w:rPr>
        <w:t>发包人供应苗木一览表</w:t>
      </w:r>
      <w:bookmarkEnd w:id="2078"/>
      <w:bookmarkEnd w:id="2079"/>
      <w:bookmarkEnd w:id="2080"/>
      <w:bookmarkEnd w:id="2081"/>
      <w:bookmarkEnd w:id="2082"/>
      <w:bookmarkEnd w:id="2083"/>
      <w:bookmarkEnd w:id="2084"/>
      <w:bookmarkEnd w:id="2085"/>
      <w:bookmarkEnd w:id="2086"/>
      <w:bookmarkEnd w:id="2087"/>
      <w:bookmarkEnd w:id="2088"/>
    </w:p>
    <w:tbl>
      <w:tblPr>
        <w:tblW w:w="9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7"/>
        <w:gridCol w:w="1910"/>
        <w:gridCol w:w="1425"/>
        <w:gridCol w:w="945"/>
        <w:gridCol w:w="855"/>
        <w:gridCol w:w="1049"/>
        <w:gridCol w:w="855"/>
        <w:gridCol w:w="935"/>
        <w:gridCol w:w="882"/>
      </w:tblGrid>
      <w:tr w:rsidR="00526661" w14:paraId="35DD4E89" w14:textId="77777777" w:rsidTr="00504707">
        <w:trPr>
          <w:trHeight w:val="567"/>
          <w:jc w:val="center"/>
        </w:trPr>
        <w:tc>
          <w:tcPr>
            <w:tcW w:w="627" w:type="dxa"/>
            <w:vAlign w:val="center"/>
          </w:tcPr>
          <w:p w14:paraId="0904F657" w14:textId="77777777" w:rsidR="00526661" w:rsidRDefault="00526661" w:rsidP="00504707">
            <w:pPr>
              <w:pStyle w:val="af1"/>
              <w:keepNext/>
              <w:snapToGrid w:val="0"/>
              <w:ind w:right="63"/>
              <w:jc w:val="center"/>
              <w:rPr>
                <w:rFonts w:ascii="Times New Roman" w:hint="eastAsia"/>
                <w:sz w:val="22"/>
                <w:szCs w:val="22"/>
              </w:rPr>
            </w:pPr>
            <w:r>
              <w:rPr>
                <w:rFonts w:ascii="Times New Roman"/>
                <w:sz w:val="22"/>
                <w:szCs w:val="22"/>
              </w:rPr>
              <w:t>序号</w:t>
            </w:r>
          </w:p>
        </w:tc>
        <w:tc>
          <w:tcPr>
            <w:tcW w:w="1910" w:type="dxa"/>
            <w:vAlign w:val="center"/>
          </w:tcPr>
          <w:p w14:paraId="1E6B24AD" w14:textId="77777777" w:rsidR="00526661" w:rsidRDefault="00526661" w:rsidP="00504707">
            <w:pPr>
              <w:pStyle w:val="af1"/>
              <w:keepNext/>
              <w:snapToGrid w:val="0"/>
              <w:ind w:right="63"/>
              <w:jc w:val="center"/>
              <w:rPr>
                <w:rFonts w:ascii="Times New Roman" w:hint="eastAsia"/>
                <w:sz w:val="22"/>
                <w:szCs w:val="22"/>
              </w:rPr>
            </w:pPr>
            <w:r>
              <w:rPr>
                <w:rFonts w:ascii="Times New Roman"/>
                <w:sz w:val="22"/>
                <w:szCs w:val="22"/>
              </w:rPr>
              <w:t>苗木材料名称</w:t>
            </w:r>
          </w:p>
        </w:tc>
        <w:tc>
          <w:tcPr>
            <w:tcW w:w="1425" w:type="dxa"/>
            <w:vAlign w:val="center"/>
          </w:tcPr>
          <w:p w14:paraId="0F6AB5C0" w14:textId="77777777" w:rsidR="00526661" w:rsidRDefault="00526661" w:rsidP="00504707">
            <w:pPr>
              <w:pStyle w:val="af1"/>
              <w:keepNext/>
              <w:snapToGrid w:val="0"/>
              <w:ind w:right="63"/>
              <w:jc w:val="center"/>
              <w:rPr>
                <w:rFonts w:ascii="Times New Roman" w:hint="eastAsia"/>
                <w:sz w:val="22"/>
                <w:szCs w:val="22"/>
              </w:rPr>
            </w:pPr>
            <w:r>
              <w:rPr>
                <w:rFonts w:ascii="Times New Roman"/>
                <w:sz w:val="22"/>
                <w:szCs w:val="22"/>
              </w:rPr>
              <w:t>规格</w:t>
            </w:r>
          </w:p>
        </w:tc>
        <w:tc>
          <w:tcPr>
            <w:tcW w:w="945" w:type="dxa"/>
            <w:vAlign w:val="center"/>
          </w:tcPr>
          <w:p w14:paraId="0BCB435F" w14:textId="77777777" w:rsidR="00526661" w:rsidRDefault="00526661" w:rsidP="00504707">
            <w:pPr>
              <w:pStyle w:val="af1"/>
              <w:keepNext/>
              <w:snapToGrid w:val="0"/>
              <w:ind w:right="63"/>
              <w:jc w:val="center"/>
              <w:rPr>
                <w:rFonts w:ascii="Times New Roman" w:hint="eastAsia"/>
                <w:sz w:val="22"/>
                <w:szCs w:val="22"/>
              </w:rPr>
            </w:pPr>
            <w:r>
              <w:rPr>
                <w:rFonts w:ascii="Times New Roman"/>
                <w:sz w:val="22"/>
                <w:szCs w:val="22"/>
              </w:rPr>
              <w:t>单位</w:t>
            </w:r>
          </w:p>
        </w:tc>
        <w:tc>
          <w:tcPr>
            <w:tcW w:w="855" w:type="dxa"/>
            <w:vAlign w:val="center"/>
          </w:tcPr>
          <w:p w14:paraId="0FE444F8" w14:textId="77777777" w:rsidR="00526661" w:rsidRDefault="00526661" w:rsidP="00504707">
            <w:pPr>
              <w:pStyle w:val="af1"/>
              <w:keepNext/>
              <w:snapToGrid w:val="0"/>
              <w:ind w:right="63"/>
              <w:jc w:val="center"/>
              <w:rPr>
                <w:rFonts w:ascii="Times New Roman" w:hint="eastAsia"/>
                <w:sz w:val="22"/>
                <w:szCs w:val="22"/>
              </w:rPr>
            </w:pPr>
            <w:r>
              <w:rPr>
                <w:rFonts w:ascii="Times New Roman"/>
                <w:sz w:val="22"/>
                <w:szCs w:val="22"/>
              </w:rPr>
              <w:t>数量</w:t>
            </w:r>
          </w:p>
        </w:tc>
        <w:tc>
          <w:tcPr>
            <w:tcW w:w="1049" w:type="dxa"/>
            <w:vAlign w:val="center"/>
          </w:tcPr>
          <w:p w14:paraId="43368D13" w14:textId="77777777" w:rsidR="00526661" w:rsidRDefault="00526661" w:rsidP="00504707">
            <w:pPr>
              <w:pStyle w:val="af1"/>
              <w:keepNext/>
              <w:snapToGrid w:val="0"/>
              <w:ind w:right="63"/>
              <w:jc w:val="center"/>
              <w:rPr>
                <w:rFonts w:ascii="Times New Roman" w:hint="eastAsia"/>
                <w:sz w:val="22"/>
                <w:szCs w:val="22"/>
              </w:rPr>
            </w:pPr>
            <w:r>
              <w:rPr>
                <w:rFonts w:ascii="Times New Roman"/>
                <w:sz w:val="22"/>
                <w:szCs w:val="22"/>
              </w:rPr>
              <w:t>单价（元）</w:t>
            </w:r>
          </w:p>
        </w:tc>
        <w:tc>
          <w:tcPr>
            <w:tcW w:w="855" w:type="dxa"/>
            <w:vAlign w:val="center"/>
          </w:tcPr>
          <w:p w14:paraId="1ECEE779" w14:textId="77777777" w:rsidR="00526661" w:rsidRDefault="00526661" w:rsidP="00504707">
            <w:pPr>
              <w:pStyle w:val="af1"/>
              <w:keepNext/>
              <w:snapToGrid w:val="0"/>
              <w:ind w:right="63"/>
              <w:jc w:val="center"/>
              <w:rPr>
                <w:rFonts w:ascii="Times New Roman" w:hint="eastAsia"/>
                <w:sz w:val="22"/>
                <w:szCs w:val="22"/>
              </w:rPr>
            </w:pPr>
            <w:r>
              <w:rPr>
                <w:rFonts w:ascii="Times New Roman"/>
                <w:sz w:val="22"/>
                <w:szCs w:val="22"/>
              </w:rPr>
              <w:t>供</w:t>
            </w:r>
            <w:r>
              <w:rPr>
                <w:rFonts w:ascii="Times New Roman"/>
                <w:sz w:val="22"/>
                <w:szCs w:val="22"/>
              </w:rPr>
              <w:t xml:space="preserve"> </w:t>
            </w:r>
            <w:r>
              <w:rPr>
                <w:rFonts w:ascii="Times New Roman"/>
                <w:sz w:val="22"/>
                <w:szCs w:val="22"/>
              </w:rPr>
              <w:t>应</w:t>
            </w:r>
          </w:p>
          <w:p w14:paraId="0292D112" w14:textId="77777777" w:rsidR="00526661" w:rsidRDefault="00526661" w:rsidP="00504707">
            <w:pPr>
              <w:pStyle w:val="af1"/>
              <w:keepNext/>
              <w:snapToGrid w:val="0"/>
              <w:ind w:right="63"/>
              <w:jc w:val="center"/>
              <w:rPr>
                <w:rFonts w:ascii="Times New Roman" w:hint="eastAsia"/>
                <w:sz w:val="22"/>
                <w:szCs w:val="22"/>
              </w:rPr>
            </w:pPr>
            <w:r>
              <w:rPr>
                <w:rFonts w:ascii="Times New Roman"/>
                <w:sz w:val="22"/>
                <w:szCs w:val="22"/>
              </w:rPr>
              <w:t>时</w:t>
            </w:r>
            <w:r>
              <w:rPr>
                <w:rFonts w:ascii="Times New Roman"/>
                <w:sz w:val="22"/>
                <w:szCs w:val="22"/>
              </w:rPr>
              <w:t xml:space="preserve"> </w:t>
            </w:r>
            <w:r>
              <w:rPr>
                <w:rFonts w:ascii="Times New Roman"/>
                <w:sz w:val="22"/>
                <w:szCs w:val="22"/>
              </w:rPr>
              <w:t>间</w:t>
            </w:r>
          </w:p>
        </w:tc>
        <w:tc>
          <w:tcPr>
            <w:tcW w:w="935" w:type="dxa"/>
            <w:vAlign w:val="center"/>
          </w:tcPr>
          <w:p w14:paraId="556B5749" w14:textId="77777777" w:rsidR="00526661" w:rsidRDefault="00526661" w:rsidP="00504707">
            <w:pPr>
              <w:pStyle w:val="af1"/>
              <w:keepNext/>
              <w:snapToGrid w:val="0"/>
              <w:ind w:right="63"/>
              <w:jc w:val="center"/>
              <w:rPr>
                <w:rFonts w:ascii="Times New Roman" w:hint="eastAsia"/>
                <w:sz w:val="22"/>
                <w:szCs w:val="22"/>
              </w:rPr>
            </w:pPr>
            <w:r>
              <w:rPr>
                <w:rFonts w:ascii="Times New Roman"/>
                <w:sz w:val="22"/>
                <w:szCs w:val="22"/>
              </w:rPr>
              <w:t>送</w:t>
            </w:r>
            <w:r>
              <w:rPr>
                <w:rFonts w:ascii="Times New Roman"/>
                <w:sz w:val="22"/>
                <w:szCs w:val="22"/>
              </w:rPr>
              <w:t xml:space="preserve"> </w:t>
            </w:r>
            <w:r>
              <w:rPr>
                <w:rFonts w:ascii="Times New Roman"/>
                <w:sz w:val="22"/>
                <w:szCs w:val="22"/>
              </w:rPr>
              <w:t>达</w:t>
            </w:r>
          </w:p>
          <w:p w14:paraId="12006AC2" w14:textId="77777777" w:rsidR="00526661" w:rsidRDefault="00526661" w:rsidP="00504707">
            <w:pPr>
              <w:pStyle w:val="af1"/>
              <w:keepNext/>
              <w:snapToGrid w:val="0"/>
              <w:ind w:right="63"/>
              <w:jc w:val="center"/>
              <w:rPr>
                <w:rFonts w:ascii="Times New Roman" w:hint="eastAsia"/>
                <w:sz w:val="22"/>
                <w:szCs w:val="22"/>
              </w:rPr>
            </w:pPr>
            <w:r>
              <w:rPr>
                <w:rFonts w:ascii="Times New Roman"/>
                <w:sz w:val="22"/>
                <w:szCs w:val="22"/>
              </w:rPr>
              <w:t>地</w:t>
            </w:r>
            <w:r>
              <w:rPr>
                <w:rFonts w:ascii="Times New Roman"/>
                <w:sz w:val="22"/>
                <w:szCs w:val="22"/>
              </w:rPr>
              <w:t xml:space="preserve"> </w:t>
            </w:r>
            <w:r>
              <w:rPr>
                <w:rFonts w:ascii="Times New Roman"/>
                <w:sz w:val="22"/>
                <w:szCs w:val="22"/>
              </w:rPr>
              <w:t>点</w:t>
            </w:r>
          </w:p>
        </w:tc>
        <w:tc>
          <w:tcPr>
            <w:tcW w:w="882" w:type="dxa"/>
            <w:vAlign w:val="center"/>
          </w:tcPr>
          <w:p w14:paraId="350C59C9" w14:textId="77777777" w:rsidR="00526661" w:rsidRDefault="00526661" w:rsidP="00504707">
            <w:pPr>
              <w:pStyle w:val="af1"/>
              <w:keepNext/>
              <w:snapToGrid w:val="0"/>
              <w:ind w:right="63"/>
              <w:jc w:val="center"/>
              <w:rPr>
                <w:rFonts w:ascii="Times New Roman" w:hint="eastAsia"/>
                <w:sz w:val="22"/>
                <w:szCs w:val="22"/>
              </w:rPr>
            </w:pPr>
            <w:r>
              <w:rPr>
                <w:rFonts w:ascii="Times New Roman"/>
                <w:sz w:val="22"/>
                <w:szCs w:val="22"/>
              </w:rPr>
              <w:t>备注</w:t>
            </w:r>
          </w:p>
        </w:tc>
      </w:tr>
      <w:tr w:rsidR="00526661" w14:paraId="64BE2F20" w14:textId="77777777" w:rsidTr="00504707">
        <w:trPr>
          <w:trHeight w:val="567"/>
          <w:jc w:val="center"/>
        </w:trPr>
        <w:tc>
          <w:tcPr>
            <w:tcW w:w="627" w:type="dxa"/>
            <w:vAlign w:val="center"/>
          </w:tcPr>
          <w:p w14:paraId="061AA16F"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910" w:type="dxa"/>
            <w:vAlign w:val="center"/>
          </w:tcPr>
          <w:p w14:paraId="46AFD3A0" w14:textId="77777777" w:rsidR="00526661" w:rsidRDefault="00526661" w:rsidP="00504707">
            <w:pPr>
              <w:pStyle w:val="af1"/>
              <w:keepNext/>
              <w:snapToGrid w:val="0"/>
              <w:spacing w:line="360" w:lineRule="auto"/>
              <w:ind w:left="1680" w:right="63" w:firstLine="480"/>
              <w:rPr>
                <w:rFonts w:ascii="Times New Roman" w:hint="eastAsia"/>
                <w:sz w:val="22"/>
                <w:szCs w:val="22"/>
              </w:rPr>
            </w:pPr>
            <w:r>
              <w:rPr>
                <w:rFonts w:ascii="Times New Roman" w:hint="eastAsia"/>
                <w:sz w:val="22"/>
                <w:szCs w:val="22"/>
              </w:rPr>
              <w:t>/</w:t>
            </w:r>
          </w:p>
        </w:tc>
        <w:tc>
          <w:tcPr>
            <w:tcW w:w="1425" w:type="dxa"/>
            <w:vAlign w:val="center"/>
          </w:tcPr>
          <w:p w14:paraId="625672B8"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45" w:type="dxa"/>
            <w:vAlign w:val="center"/>
          </w:tcPr>
          <w:p w14:paraId="297BF5A1"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55" w:type="dxa"/>
            <w:vAlign w:val="center"/>
          </w:tcPr>
          <w:p w14:paraId="138AF3D6"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049" w:type="dxa"/>
            <w:vAlign w:val="center"/>
          </w:tcPr>
          <w:p w14:paraId="54B9241E"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55" w:type="dxa"/>
            <w:vAlign w:val="center"/>
          </w:tcPr>
          <w:p w14:paraId="5DAB88C2"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35" w:type="dxa"/>
            <w:vAlign w:val="center"/>
          </w:tcPr>
          <w:p w14:paraId="18AA6FF8"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82" w:type="dxa"/>
            <w:vAlign w:val="center"/>
          </w:tcPr>
          <w:p w14:paraId="5D962960"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r>
      <w:tr w:rsidR="00526661" w14:paraId="6734CFBC" w14:textId="77777777" w:rsidTr="00504707">
        <w:trPr>
          <w:trHeight w:val="567"/>
          <w:jc w:val="center"/>
        </w:trPr>
        <w:tc>
          <w:tcPr>
            <w:tcW w:w="627" w:type="dxa"/>
            <w:vAlign w:val="center"/>
          </w:tcPr>
          <w:p w14:paraId="6F22C400"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910" w:type="dxa"/>
            <w:vAlign w:val="center"/>
          </w:tcPr>
          <w:p w14:paraId="23C62AFD"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425" w:type="dxa"/>
            <w:vAlign w:val="center"/>
          </w:tcPr>
          <w:p w14:paraId="046BF079"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45" w:type="dxa"/>
            <w:vAlign w:val="center"/>
          </w:tcPr>
          <w:p w14:paraId="3BF50D27"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55" w:type="dxa"/>
            <w:vAlign w:val="center"/>
          </w:tcPr>
          <w:p w14:paraId="430657AD"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049" w:type="dxa"/>
            <w:vAlign w:val="center"/>
          </w:tcPr>
          <w:p w14:paraId="655E5EC3"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55" w:type="dxa"/>
            <w:vAlign w:val="center"/>
          </w:tcPr>
          <w:p w14:paraId="706653A7"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35" w:type="dxa"/>
            <w:vAlign w:val="center"/>
          </w:tcPr>
          <w:p w14:paraId="20A40E54"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82" w:type="dxa"/>
            <w:vAlign w:val="center"/>
          </w:tcPr>
          <w:p w14:paraId="50C66C47"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r>
      <w:tr w:rsidR="00526661" w14:paraId="63CDF60F" w14:textId="77777777" w:rsidTr="00504707">
        <w:trPr>
          <w:trHeight w:val="567"/>
          <w:jc w:val="center"/>
        </w:trPr>
        <w:tc>
          <w:tcPr>
            <w:tcW w:w="627" w:type="dxa"/>
            <w:vAlign w:val="center"/>
          </w:tcPr>
          <w:p w14:paraId="7012475F"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910" w:type="dxa"/>
            <w:vAlign w:val="center"/>
          </w:tcPr>
          <w:p w14:paraId="0848ECD2"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425" w:type="dxa"/>
            <w:vAlign w:val="center"/>
          </w:tcPr>
          <w:p w14:paraId="70B1D794"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45" w:type="dxa"/>
            <w:vAlign w:val="center"/>
          </w:tcPr>
          <w:p w14:paraId="71A837CF"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55" w:type="dxa"/>
            <w:vAlign w:val="center"/>
          </w:tcPr>
          <w:p w14:paraId="5D71E188"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049" w:type="dxa"/>
            <w:vAlign w:val="center"/>
          </w:tcPr>
          <w:p w14:paraId="74E5F672"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55" w:type="dxa"/>
            <w:vAlign w:val="center"/>
          </w:tcPr>
          <w:p w14:paraId="352C5DAA"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35" w:type="dxa"/>
            <w:vAlign w:val="center"/>
          </w:tcPr>
          <w:p w14:paraId="02120C1E"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82" w:type="dxa"/>
            <w:vAlign w:val="center"/>
          </w:tcPr>
          <w:p w14:paraId="096787B6"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r>
      <w:tr w:rsidR="00526661" w14:paraId="40ED420D" w14:textId="77777777" w:rsidTr="00504707">
        <w:trPr>
          <w:trHeight w:val="567"/>
          <w:jc w:val="center"/>
        </w:trPr>
        <w:tc>
          <w:tcPr>
            <w:tcW w:w="627" w:type="dxa"/>
            <w:vAlign w:val="center"/>
          </w:tcPr>
          <w:p w14:paraId="6F657CF9"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910" w:type="dxa"/>
            <w:vAlign w:val="center"/>
          </w:tcPr>
          <w:p w14:paraId="23783DB7"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425" w:type="dxa"/>
            <w:vAlign w:val="center"/>
          </w:tcPr>
          <w:p w14:paraId="56E466A0"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45" w:type="dxa"/>
            <w:vAlign w:val="center"/>
          </w:tcPr>
          <w:p w14:paraId="1341FD77"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55" w:type="dxa"/>
            <w:vAlign w:val="center"/>
          </w:tcPr>
          <w:p w14:paraId="65A582F0"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049" w:type="dxa"/>
            <w:vAlign w:val="center"/>
          </w:tcPr>
          <w:p w14:paraId="199D20AF"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55" w:type="dxa"/>
            <w:vAlign w:val="center"/>
          </w:tcPr>
          <w:p w14:paraId="3BFB97D7"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35" w:type="dxa"/>
            <w:vAlign w:val="center"/>
          </w:tcPr>
          <w:p w14:paraId="3DFCEAC6"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82" w:type="dxa"/>
            <w:vAlign w:val="center"/>
          </w:tcPr>
          <w:p w14:paraId="2AC77557"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r>
      <w:tr w:rsidR="00526661" w14:paraId="2CF91DC7" w14:textId="77777777" w:rsidTr="00504707">
        <w:trPr>
          <w:trHeight w:val="567"/>
          <w:jc w:val="center"/>
        </w:trPr>
        <w:tc>
          <w:tcPr>
            <w:tcW w:w="627" w:type="dxa"/>
            <w:vAlign w:val="center"/>
          </w:tcPr>
          <w:p w14:paraId="690BD672"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910" w:type="dxa"/>
            <w:vAlign w:val="center"/>
          </w:tcPr>
          <w:p w14:paraId="062EB892"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425" w:type="dxa"/>
            <w:vAlign w:val="center"/>
          </w:tcPr>
          <w:p w14:paraId="496B74C2"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45" w:type="dxa"/>
            <w:vAlign w:val="center"/>
          </w:tcPr>
          <w:p w14:paraId="3A6B0766"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55" w:type="dxa"/>
            <w:vAlign w:val="center"/>
          </w:tcPr>
          <w:p w14:paraId="3707B47D"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049" w:type="dxa"/>
            <w:vAlign w:val="center"/>
          </w:tcPr>
          <w:p w14:paraId="3DA3F07C"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55" w:type="dxa"/>
            <w:vAlign w:val="center"/>
          </w:tcPr>
          <w:p w14:paraId="554D8D0D"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35" w:type="dxa"/>
            <w:vAlign w:val="center"/>
          </w:tcPr>
          <w:p w14:paraId="1B291AEB"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82" w:type="dxa"/>
            <w:vAlign w:val="center"/>
          </w:tcPr>
          <w:p w14:paraId="12FA7221"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r>
      <w:tr w:rsidR="00526661" w14:paraId="376FFFD2" w14:textId="77777777" w:rsidTr="00504707">
        <w:trPr>
          <w:trHeight w:val="567"/>
          <w:jc w:val="center"/>
        </w:trPr>
        <w:tc>
          <w:tcPr>
            <w:tcW w:w="627" w:type="dxa"/>
            <w:vAlign w:val="center"/>
          </w:tcPr>
          <w:p w14:paraId="6BF82133"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910" w:type="dxa"/>
            <w:vAlign w:val="center"/>
          </w:tcPr>
          <w:p w14:paraId="291E8D6D"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425" w:type="dxa"/>
            <w:vAlign w:val="center"/>
          </w:tcPr>
          <w:p w14:paraId="142457A8"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45" w:type="dxa"/>
            <w:vAlign w:val="center"/>
          </w:tcPr>
          <w:p w14:paraId="51437F54"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55" w:type="dxa"/>
            <w:vAlign w:val="center"/>
          </w:tcPr>
          <w:p w14:paraId="2578954E"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049" w:type="dxa"/>
            <w:vAlign w:val="center"/>
          </w:tcPr>
          <w:p w14:paraId="1E04985F"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55" w:type="dxa"/>
            <w:vAlign w:val="center"/>
          </w:tcPr>
          <w:p w14:paraId="31562F7B"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35" w:type="dxa"/>
            <w:vAlign w:val="center"/>
          </w:tcPr>
          <w:p w14:paraId="526859A6"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82" w:type="dxa"/>
            <w:vAlign w:val="center"/>
          </w:tcPr>
          <w:p w14:paraId="08441897"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r>
      <w:tr w:rsidR="00526661" w14:paraId="0197C1B3" w14:textId="77777777" w:rsidTr="00504707">
        <w:trPr>
          <w:trHeight w:val="567"/>
          <w:jc w:val="center"/>
        </w:trPr>
        <w:tc>
          <w:tcPr>
            <w:tcW w:w="627" w:type="dxa"/>
            <w:vAlign w:val="center"/>
          </w:tcPr>
          <w:p w14:paraId="5EB5E026" w14:textId="77777777" w:rsidR="00526661" w:rsidRDefault="00526661" w:rsidP="00504707">
            <w:pPr>
              <w:snapToGrid w:val="0"/>
              <w:spacing w:line="360" w:lineRule="auto"/>
              <w:ind w:firstLine="480"/>
              <w:jc w:val="center"/>
              <w:rPr>
                <w:sz w:val="22"/>
                <w:szCs w:val="22"/>
              </w:rPr>
            </w:pPr>
          </w:p>
        </w:tc>
        <w:tc>
          <w:tcPr>
            <w:tcW w:w="1910" w:type="dxa"/>
            <w:vAlign w:val="center"/>
          </w:tcPr>
          <w:p w14:paraId="0264E8E0" w14:textId="77777777" w:rsidR="00526661" w:rsidRDefault="00526661" w:rsidP="00504707">
            <w:pPr>
              <w:snapToGrid w:val="0"/>
              <w:spacing w:line="360" w:lineRule="auto"/>
              <w:ind w:firstLine="480"/>
              <w:jc w:val="center"/>
              <w:rPr>
                <w:sz w:val="22"/>
                <w:szCs w:val="22"/>
              </w:rPr>
            </w:pPr>
          </w:p>
        </w:tc>
        <w:tc>
          <w:tcPr>
            <w:tcW w:w="1425" w:type="dxa"/>
            <w:vAlign w:val="center"/>
          </w:tcPr>
          <w:p w14:paraId="74468F65" w14:textId="77777777" w:rsidR="00526661" w:rsidRDefault="00526661" w:rsidP="00504707">
            <w:pPr>
              <w:snapToGrid w:val="0"/>
              <w:spacing w:line="360" w:lineRule="auto"/>
              <w:ind w:firstLine="480"/>
              <w:jc w:val="center"/>
              <w:rPr>
                <w:sz w:val="22"/>
                <w:szCs w:val="22"/>
              </w:rPr>
            </w:pPr>
          </w:p>
        </w:tc>
        <w:tc>
          <w:tcPr>
            <w:tcW w:w="945" w:type="dxa"/>
            <w:vAlign w:val="center"/>
          </w:tcPr>
          <w:p w14:paraId="51F81479" w14:textId="77777777" w:rsidR="00526661" w:rsidRDefault="00526661" w:rsidP="00504707">
            <w:pPr>
              <w:snapToGrid w:val="0"/>
              <w:spacing w:line="360" w:lineRule="auto"/>
              <w:ind w:firstLine="480"/>
              <w:jc w:val="center"/>
              <w:rPr>
                <w:sz w:val="22"/>
                <w:szCs w:val="22"/>
              </w:rPr>
            </w:pPr>
          </w:p>
        </w:tc>
        <w:tc>
          <w:tcPr>
            <w:tcW w:w="855" w:type="dxa"/>
            <w:vAlign w:val="center"/>
          </w:tcPr>
          <w:p w14:paraId="35363D66" w14:textId="77777777" w:rsidR="00526661" w:rsidRDefault="00526661" w:rsidP="00504707">
            <w:pPr>
              <w:snapToGrid w:val="0"/>
              <w:spacing w:line="360" w:lineRule="auto"/>
              <w:ind w:firstLine="480"/>
              <w:jc w:val="center"/>
              <w:rPr>
                <w:sz w:val="22"/>
                <w:szCs w:val="22"/>
              </w:rPr>
            </w:pPr>
          </w:p>
        </w:tc>
        <w:tc>
          <w:tcPr>
            <w:tcW w:w="1049" w:type="dxa"/>
            <w:vAlign w:val="center"/>
          </w:tcPr>
          <w:p w14:paraId="7CDE4AEB" w14:textId="77777777" w:rsidR="00526661" w:rsidRDefault="00526661" w:rsidP="00504707">
            <w:pPr>
              <w:snapToGrid w:val="0"/>
              <w:spacing w:line="360" w:lineRule="auto"/>
              <w:ind w:firstLine="480"/>
              <w:jc w:val="center"/>
              <w:rPr>
                <w:sz w:val="22"/>
                <w:szCs w:val="22"/>
              </w:rPr>
            </w:pPr>
          </w:p>
        </w:tc>
        <w:tc>
          <w:tcPr>
            <w:tcW w:w="855" w:type="dxa"/>
            <w:vAlign w:val="center"/>
          </w:tcPr>
          <w:p w14:paraId="76ED038B" w14:textId="77777777" w:rsidR="00526661" w:rsidRDefault="00526661" w:rsidP="00504707">
            <w:pPr>
              <w:snapToGrid w:val="0"/>
              <w:spacing w:line="360" w:lineRule="auto"/>
              <w:ind w:firstLine="480"/>
              <w:jc w:val="center"/>
              <w:rPr>
                <w:sz w:val="22"/>
                <w:szCs w:val="22"/>
              </w:rPr>
            </w:pPr>
          </w:p>
        </w:tc>
        <w:tc>
          <w:tcPr>
            <w:tcW w:w="935" w:type="dxa"/>
            <w:vAlign w:val="center"/>
          </w:tcPr>
          <w:p w14:paraId="7DADD42B" w14:textId="77777777" w:rsidR="00526661" w:rsidRDefault="00526661" w:rsidP="00504707">
            <w:pPr>
              <w:snapToGrid w:val="0"/>
              <w:spacing w:line="360" w:lineRule="auto"/>
              <w:ind w:firstLine="480"/>
              <w:jc w:val="center"/>
              <w:rPr>
                <w:sz w:val="22"/>
                <w:szCs w:val="22"/>
              </w:rPr>
            </w:pPr>
          </w:p>
        </w:tc>
        <w:tc>
          <w:tcPr>
            <w:tcW w:w="882" w:type="dxa"/>
            <w:vAlign w:val="center"/>
          </w:tcPr>
          <w:p w14:paraId="10B16C63" w14:textId="77777777" w:rsidR="00526661" w:rsidRDefault="00526661" w:rsidP="00504707">
            <w:pPr>
              <w:snapToGrid w:val="0"/>
              <w:spacing w:line="360" w:lineRule="auto"/>
              <w:ind w:firstLine="480"/>
              <w:jc w:val="center"/>
              <w:rPr>
                <w:sz w:val="22"/>
                <w:szCs w:val="22"/>
              </w:rPr>
            </w:pPr>
          </w:p>
        </w:tc>
      </w:tr>
      <w:tr w:rsidR="00526661" w14:paraId="4AC23FDA" w14:textId="77777777" w:rsidTr="00504707">
        <w:trPr>
          <w:trHeight w:val="567"/>
          <w:jc w:val="center"/>
        </w:trPr>
        <w:tc>
          <w:tcPr>
            <w:tcW w:w="627" w:type="dxa"/>
            <w:vAlign w:val="center"/>
          </w:tcPr>
          <w:p w14:paraId="35EE9831"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910" w:type="dxa"/>
            <w:vAlign w:val="center"/>
          </w:tcPr>
          <w:p w14:paraId="1D515111"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425" w:type="dxa"/>
            <w:vAlign w:val="center"/>
          </w:tcPr>
          <w:p w14:paraId="539FC022"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45" w:type="dxa"/>
            <w:vAlign w:val="center"/>
          </w:tcPr>
          <w:p w14:paraId="329AB2B7"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55" w:type="dxa"/>
            <w:vAlign w:val="center"/>
          </w:tcPr>
          <w:p w14:paraId="73C6F291"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1049" w:type="dxa"/>
            <w:vAlign w:val="center"/>
          </w:tcPr>
          <w:p w14:paraId="32548795"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55" w:type="dxa"/>
            <w:vAlign w:val="center"/>
          </w:tcPr>
          <w:p w14:paraId="6FE22FF9"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935" w:type="dxa"/>
            <w:vAlign w:val="center"/>
          </w:tcPr>
          <w:p w14:paraId="53576349"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c>
          <w:tcPr>
            <w:tcW w:w="882" w:type="dxa"/>
            <w:vAlign w:val="center"/>
          </w:tcPr>
          <w:p w14:paraId="5A88BCDD" w14:textId="77777777" w:rsidR="00526661" w:rsidRDefault="00526661" w:rsidP="00504707">
            <w:pPr>
              <w:pStyle w:val="af1"/>
              <w:keepNext/>
              <w:snapToGrid w:val="0"/>
              <w:spacing w:line="360" w:lineRule="auto"/>
              <w:ind w:left="1680" w:right="63" w:firstLine="480"/>
              <w:rPr>
                <w:rFonts w:ascii="Times New Roman" w:hint="eastAsia"/>
                <w:sz w:val="22"/>
                <w:szCs w:val="22"/>
              </w:rPr>
            </w:pPr>
          </w:p>
        </w:tc>
      </w:tr>
      <w:tr w:rsidR="00526661" w14:paraId="1CFA27CC" w14:textId="77777777" w:rsidTr="00504707">
        <w:trPr>
          <w:trHeight w:val="567"/>
          <w:jc w:val="center"/>
        </w:trPr>
        <w:tc>
          <w:tcPr>
            <w:tcW w:w="627" w:type="dxa"/>
            <w:vAlign w:val="center"/>
          </w:tcPr>
          <w:p w14:paraId="191878AC" w14:textId="77777777" w:rsidR="00526661" w:rsidRDefault="00526661" w:rsidP="00504707">
            <w:pPr>
              <w:snapToGrid w:val="0"/>
              <w:spacing w:line="360" w:lineRule="auto"/>
              <w:ind w:firstLine="480"/>
              <w:jc w:val="center"/>
              <w:rPr>
                <w:sz w:val="22"/>
                <w:szCs w:val="22"/>
              </w:rPr>
            </w:pPr>
          </w:p>
        </w:tc>
        <w:tc>
          <w:tcPr>
            <w:tcW w:w="1910" w:type="dxa"/>
            <w:vAlign w:val="center"/>
          </w:tcPr>
          <w:p w14:paraId="5ADA163B" w14:textId="77777777" w:rsidR="00526661" w:rsidRDefault="00526661" w:rsidP="00504707">
            <w:pPr>
              <w:snapToGrid w:val="0"/>
              <w:spacing w:line="360" w:lineRule="auto"/>
              <w:ind w:firstLine="480"/>
              <w:jc w:val="center"/>
              <w:rPr>
                <w:sz w:val="22"/>
                <w:szCs w:val="22"/>
              </w:rPr>
            </w:pPr>
          </w:p>
        </w:tc>
        <w:tc>
          <w:tcPr>
            <w:tcW w:w="1425" w:type="dxa"/>
            <w:vAlign w:val="center"/>
          </w:tcPr>
          <w:p w14:paraId="7B93B4AA" w14:textId="77777777" w:rsidR="00526661" w:rsidRDefault="00526661" w:rsidP="00504707">
            <w:pPr>
              <w:snapToGrid w:val="0"/>
              <w:spacing w:line="360" w:lineRule="auto"/>
              <w:ind w:firstLine="480"/>
              <w:jc w:val="center"/>
              <w:rPr>
                <w:sz w:val="22"/>
                <w:szCs w:val="22"/>
              </w:rPr>
            </w:pPr>
          </w:p>
        </w:tc>
        <w:tc>
          <w:tcPr>
            <w:tcW w:w="945" w:type="dxa"/>
            <w:vAlign w:val="center"/>
          </w:tcPr>
          <w:p w14:paraId="6C86D8CA" w14:textId="77777777" w:rsidR="00526661" w:rsidRDefault="00526661" w:rsidP="00504707">
            <w:pPr>
              <w:snapToGrid w:val="0"/>
              <w:spacing w:line="360" w:lineRule="auto"/>
              <w:ind w:firstLine="480"/>
              <w:jc w:val="center"/>
              <w:rPr>
                <w:sz w:val="22"/>
                <w:szCs w:val="22"/>
              </w:rPr>
            </w:pPr>
          </w:p>
        </w:tc>
        <w:tc>
          <w:tcPr>
            <w:tcW w:w="855" w:type="dxa"/>
            <w:vAlign w:val="center"/>
          </w:tcPr>
          <w:p w14:paraId="0C37A11E" w14:textId="77777777" w:rsidR="00526661" w:rsidRDefault="00526661" w:rsidP="00504707">
            <w:pPr>
              <w:snapToGrid w:val="0"/>
              <w:spacing w:line="360" w:lineRule="auto"/>
              <w:ind w:firstLine="480"/>
              <w:jc w:val="center"/>
              <w:rPr>
                <w:sz w:val="22"/>
                <w:szCs w:val="22"/>
              </w:rPr>
            </w:pPr>
          </w:p>
        </w:tc>
        <w:tc>
          <w:tcPr>
            <w:tcW w:w="1049" w:type="dxa"/>
            <w:vAlign w:val="center"/>
          </w:tcPr>
          <w:p w14:paraId="4D2CA662" w14:textId="77777777" w:rsidR="00526661" w:rsidRDefault="00526661" w:rsidP="00504707">
            <w:pPr>
              <w:snapToGrid w:val="0"/>
              <w:spacing w:line="360" w:lineRule="auto"/>
              <w:ind w:firstLine="480"/>
              <w:jc w:val="center"/>
              <w:rPr>
                <w:sz w:val="22"/>
                <w:szCs w:val="22"/>
              </w:rPr>
            </w:pPr>
          </w:p>
        </w:tc>
        <w:tc>
          <w:tcPr>
            <w:tcW w:w="855" w:type="dxa"/>
            <w:vAlign w:val="center"/>
          </w:tcPr>
          <w:p w14:paraId="44F7D711" w14:textId="77777777" w:rsidR="00526661" w:rsidRDefault="00526661" w:rsidP="00504707">
            <w:pPr>
              <w:snapToGrid w:val="0"/>
              <w:spacing w:line="360" w:lineRule="auto"/>
              <w:ind w:firstLine="480"/>
              <w:jc w:val="center"/>
              <w:rPr>
                <w:sz w:val="22"/>
                <w:szCs w:val="22"/>
              </w:rPr>
            </w:pPr>
          </w:p>
        </w:tc>
        <w:tc>
          <w:tcPr>
            <w:tcW w:w="935" w:type="dxa"/>
            <w:vAlign w:val="center"/>
          </w:tcPr>
          <w:p w14:paraId="73027C5E" w14:textId="77777777" w:rsidR="00526661" w:rsidRDefault="00526661" w:rsidP="00504707">
            <w:pPr>
              <w:snapToGrid w:val="0"/>
              <w:spacing w:line="360" w:lineRule="auto"/>
              <w:ind w:firstLine="480"/>
              <w:jc w:val="center"/>
              <w:rPr>
                <w:sz w:val="22"/>
                <w:szCs w:val="22"/>
              </w:rPr>
            </w:pPr>
          </w:p>
        </w:tc>
        <w:tc>
          <w:tcPr>
            <w:tcW w:w="882" w:type="dxa"/>
            <w:vAlign w:val="center"/>
          </w:tcPr>
          <w:p w14:paraId="416A1025" w14:textId="77777777" w:rsidR="00526661" w:rsidRDefault="00526661" w:rsidP="00504707">
            <w:pPr>
              <w:snapToGrid w:val="0"/>
              <w:spacing w:line="360" w:lineRule="auto"/>
              <w:ind w:firstLine="480"/>
              <w:jc w:val="center"/>
              <w:rPr>
                <w:sz w:val="22"/>
                <w:szCs w:val="22"/>
              </w:rPr>
            </w:pPr>
          </w:p>
        </w:tc>
      </w:tr>
      <w:tr w:rsidR="00526661" w14:paraId="4A7BE843" w14:textId="77777777" w:rsidTr="00504707">
        <w:trPr>
          <w:trHeight w:val="567"/>
          <w:jc w:val="center"/>
        </w:trPr>
        <w:tc>
          <w:tcPr>
            <w:tcW w:w="627" w:type="dxa"/>
            <w:vAlign w:val="center"/>
          </w:tcPr>
          <w:p w14:paraId="43D5741B" w14:textId="77777777" w:rsidR="00526661" w:rsidRDefault="00526661" w:rsidP="00504707">
            <w:pPr>
              <w:snapToGrid w:val="0"/>
              <w:spacing w:line="360" w:lineRule="auto"/>
              <w:ind w:firstLine="480"/>
              <w:jc w:val="center"/>
              <w:rPr>
                <w:sz w:val="22"/>
                <w:szCs w:val="22"/>
              </w:rPr>
            </w:pPr>
          </w:p>
        </w:tc>
        <w:tc>
          <w:tcPr>
            <w:tcW w:w="1910" w:type="dxa"/>
            <w:vAlign w:val="center"/>
          </w:tcPr>
          <w:p w14:paraId="6ED41615" w14:textId="77777777" w:rsidR="00526661" w:rsidRDefault="00526661" w:rsidP="00504707">
            <w:pPr>
              <w:snapToGrid w:val="0"/>
              <w:spacing w:line="360" w:lineRule="auto"/>
              <w:ind w:firstLine="480"/>
              <w:jc w:val="center"/>
              <w:rPr>
                <w:sz w:val="22"/>
                <w:szCs w:val="22"/>
              </w:rPr>
            </w:pPr>
          </w:p>
        </w:tc>
        <w:tc>
          <w:tcPr>
            <w:tcW w:w="1425" w:type="dxa"/>
            <w:vAlign w:val="center"/>
          </w:tcPr>
          <w:p w14:paraId="59602182" w14:textId="77777777" w:rsidR="00526661" w:rsidRDefault="00526661" w:rsidP="00504707">
            <w:pPr>
              <w:snapToGrid w:val="0"/>
              <w:spacing w:line="360" w:lineRule="auto"/>
              <w:ind w:firstLine="480"/>
              <w:jc w:val="center"/>
              <w:rPr>
                <w:sz w:val="22"/>
                <w:szCs w:val="22"/>
              </w:rPr>
            </w:pPr>
          </w:p>
        </w:tc>
        <w:tc>
          <w:tcPr>
            <w:tcW w:w="945" w:type="dxa"/>
            <w:vAlign w:val="center"/>
          </w:tcPr>
          <w:p w14:paraId="57F2580F" w14:textId="77777777" w:rsidR="00526661" w:rsidRDefault="00526661" w:rsidP="00504707">
            <w:pPr>
              <w:snapToGrid w:val="0"/>
              <w:spacing w:line="360" w:lineRule="auto"/>
              <w:ind w:firstLine="480"/>
              <w:jc w:val="center"/>
              <w:rPr>
                <w:sz w:val="22"/>
                <w:szCs w:val="22"/>
              </w:rPr>
            </w:pPr>
          </w:p>
        </w:tc>
        <w:tc>
          <w:tcPr>
            <w:tcW w:w="855" w:type="dxa"/>
            <w:vAlign w:val="center"/>
          </w:tcPr>
          <w:p w14:paraId="07291D81" w14:textId="77777777" w:rsidR="00526661" w:rsidRDefault="00526661" w:rsidP="00504707">
            <w:pPr>
              <w:snapToGrid w:val="0"/>
              <w:spacing w:line="360" w:lineRule="auto"/>
              <w:ind w:firstLine="480"/>
              <w:jc w:val="center"/>
              <w:rPr>
                <w:sz w:val="22"/>
                <w:szCs w:val="22"/>
              </w:rPr>
            </w:pPr>
          </w:p>
        </w:tc>
        <w:tc>
          <w:tcPr>
            <w:tcW w:w="1049" w:type="dxa"/>
            <w:vAlign w:val="center"/>
          </w:tcPr>
          <w:p w14:paraId="4F5DA079" w14:textId="77777777" w:rsidR="00526661" w:rsidRDefault="00526661" w:rsidP="00504707">
            <w:pPr>
              <w:snapToGrid w:val="0"/>
              <w:spacing w:line="360" w:lineRule="auto"/>
              <w:ind w:firstLine="480"/>
              <w:jc w:val="center"/>
              <w:rPr>
                <w:sz w:val="22"/>
                <w:szCs w:val="22"/>
              </w:rPr>
            </w:pPr>
          </w:p>
        </w:tc>
        <w:tc>
          <w:tcPr>
            <w:tcW w:w="855" w:type="dxa"/>
            <w:vAlign w:val="center"/>
          </w:tcPr>
          <w:p w14:paraId="55E22E27" w14:textId="77777777" w:rsidR="00526661" w:rsidRDefault="00526661" w:rsidP="00504707">
            <w:pPr>
              <w:snapToGrid w:val="0"/>
              <w:spacing w:line="360" w:lineRule="auto"/>
              <w:ind w:firstLine="480"/>
              <w:jc w:val="center"/>
              <w:rPr>
                <w:sz w:val="22"/>
                <w:szCs w:val="22"/>
              </w:rPr>
            </w:pPr>
          </w:p>
        </w:tc>
        <w:tc>
          <w:tcPr>
            <w:tcW w:w="935" w:type="dxa"/>
            <w:vAlign w:val="center"/>
          </w:tcPr>
          <w:p w14:paraId="61117318" w14:textId="77777777" w:rsidR="00526661" w:rsidRDefault="00526661" w:rsidP="00504707">
            <w:pPr>
              <w:snapToGrid w:val="0"/>
              <w:spacing w:line="360" w:lineRule="auto"/>
              <w:ind w:firstLine="480"/>
              <w:jc w:val="center"/>
              <w:rPr>
                <w:sz w:val="22"/>
                <w:szCs w:val="22"/>
              </w:rPr>
            </w:pPr>
          </w:p>
        </w:tc>
        <w:tc>
          <w:tcPr>
            <w:tcW w:w="882" w:type="dxa"/>
            <w:vAlign w:val="center"/>
          </w:tcPr>
          <w:p w14:paraId="75795341" w14:textId="77777777" w:rsidR="00526661" w:rsidRDefault="00526661" w:rsidP="00504707">
            <w:pPr>
              <w:snapToGrid w:val="0"/>
              <w:spacing w:line="360" w:lineRule="auto"/>
              <w:ind w:firstLine="480"/>
              <w:jc w:val="center"/>
              <w:rPr>
                <w:sz w:val="22"/>
                <w:szCs w:val="22"/>
              </w:rPr>
            </w:pPr>
          </w:p>
        </w:tc>
      </w:tr>
      <w:tr w:rsidR="00526661" w14:paraId="7B7FE26C" w14:textId="77777777" w:rsidTr="00504707">
        <w:trPr>
          <w:trHeight w:val="567"/>
          <w:jc w:val="center"/>
        </w:trPr>
        <w:tc>
          <w:tcPr>
            <w:tcW w:w="627" w:type="dxa"/>
            <w:vAlign w:val="center"/>
          </w:tcPr>
          <w:p w14:paraId="0E8A31BA" w14:textId="77777777" w:rsidR="00526661" w:rsidRDefault="00526661" w:rsidP="00504707">
            <w:pPr>
              <w:snapToGrid w:val="0"/>
              <w:spacing w:line="360" w:lineRule="auto"/>
              <w:ind w:firstLine="480"/>
              <w:jc w:val="center"/>
              <w:rPr>
                <w:sz w:val="22"/>
                <w:szCs w:val="22"/>
              </w:rPr>
            </w:pPr>
          </w:p>
        </w:tc>
        <w:tc>
          <w:tcPr>
            <w:tcW w:w="1910" w:type="dxa"/>
            <w:vAlign w:val="center"/>
          </w:tcPr>
          <w:p w14:paraId="66A268D0" w14:textId="77777777" w:rsidR="00526661" w:rsidRDefault="00526661" w:rsidP="00504707">
            <w:pPr>
              <w:snapToGrid w:val="0"/>
              <w:spacing w:line="360" w:lineRule="auto"/>
              <w:ind w:firstLine="480"/>
              <w:jc w:val="center"/>
              <w:rPr>
                <w:sz w:val="22"/>
                <w:szCs w:val="22"/>
              </w:rPr>
            </w:pPr>
          </w:p>
        </w:tc>
        <w:tc>
          <w:tcPr>
            <w:tcW w:w="1425" w:type="dxa"/>
            <w:vAlign w:val="center"/>
          </w:tcPr>
          <w:p w14:paraId="7F9BCEE6" w14:textId="77777777" w:rsidR="00526661" w:rsidRDefault="00526661" w:rsidP="00504707">
            <w:pPr>
              <w:snapToGrid w:val="0"/>
              <w:spacing w:line="360" w:lineRule="auto"/>
              <w:ind w:firstLine="480"/>
              <w:jc w:val="center"/>
              <w:rPr>
                <w:sz w:val="22"/>
                <w:szCs w:val="22"/>
              </w:rPr>
            </w:pPr>
          </w:p>
        </w:tc>
        <w:tc>
          <w:tcPr>
            <w:tcW w:w="945" w:type="dxa"/>
            <w:vAlign w:val="center"/>
          </w:tcPr>
          <w:p w14:paraId="175D3782" w14:textId="77777777" w:rsidR="00526661" w:rsidRDefault="00526661" w:rsidP="00504707">
            <w:pPr>
              <w:snapToGrid w:val="0"/>
              <w:spacing w:line="360" w:lineRule="auto"/>
              <w:ind w:firstLine="480"/>
              <w:jc w:val="center"/>
              <w:rPr>
                <w:sz w:val="22"/>
                <w:szCs w:val="22"/>
              </w:rPr>
            </w:pPr>
          </w:p>
        </w:tc>
        <w:tc>
          <w:tcPr>
            <w:tcW w:w="855" w:type="dxa"/>
            <w:vAlign w:val="center"/>
          </w:tcPr>
          <w:p w14:paraId="6E2723B5" w14:textId="77777777" w:rsidR="00526661" w:rsidRDefault="00526661" w:rsidP="00504707">
            <w:pPr>
              <w:snapToGrid w:val="0"/>
              <w:spacing w:line="360" w:lineRule="auto"/>
              <w:ind w:firstLine="480"/>
              <w:jc w:val="center"/>
              <w:rPr>
                <w:sz w:val="22"/>
                <w:szCs w:val="22"/>
              </w:rPr>
            </w:pPr>
          </w:p>
        </w:tc>
        <w:tc>
          <w:tcPr>
            <w:tcW w:w="1049" w:type="dxa"/>
            <w:vAlign w:val="center"/>
          </w:tcPr>
          <w:p w14:paraId="6E91BA68" w14:textId="77777777" w:rsidR="00526661" w:rsidRDefault="00526661" w:rsidP="00504707">
            <w:pPr>
              <w:snapToGrid w:val="0"/>
              <w:spacing w:line="360" w:lineRule="auto"/>
              <w:ind w:firstLine="480"/>
              <w:jc w:val="center"/>
              <w:rPr>
                <w:sz w:val="22"/>
                <w:szCs w:val="22"/>
              </w:rPr>
            </w:pPr>
          </w:p>
        </w:tc>
        <w:tc>
          <w:tcPr>
            <w:tcW w:w="855" w:type="dxa"/>
            <w:vAlign w:val="center"/>
          </w:tcPr>
          <w:p w14:paraId="67A91819" w14:textId="77777777" w:rsidR="00526661" w:rsidRDefault="00526661" w:rsidP="00504707">
            <w:pPr>
              <w:snapToGrid w:val="0"/>
              <w:spacing w:line="360" w:lineRule="auto"/>
              <w:ind w:firstLine="480"/>
              <w:jc w:val="center"/>
              <w:rPr>
                <w:sz w:val="22"/>
                <w:szCs w:val="22"/>
              </w:rPr>
            </w:pPr>
          </w:p>
        </w:tc>
        <w:tc>
          <w:tcPr>
            <w:tcW w:w="935" w:type="dxa"/>
            <w:vAlign w:val="center"/>
          </w:tcPr>
          <w:p w14:paraId="5D0E5BB6" w14:textId="77777777" w:rsidR="00526661" w:rsidRDefault="00526661" w:rsidP="00504707">
            <w:pPr>
              <w:snapToGrid w:val="0"/>
              <w:spacing w:line="360" w:lineRule="auto"/>
              <w:ind w:firstLine="480"/>
              <w:jc w:val="center"/>
              <w:rPr>
                <w:sz w:val="22"/>
                <w:szCs w:val="22"/>
              </w:rPr>
            </w:pPr>
          </w:p>
        </w:tc>
        <w:tc>
          <w:tcPr>
            <w:tcW w:w="882" w:type="dxa"/>
            <w:vAlign w:val="center"/>
          </w:tcPr>
          <w:p w14:paraId="0AE12CC9" w14:textId="77777777" w:rsidR="00526661" w:rsidRDefault="00526661" w:rsidP="00504707">
            <w:pPr>
              <w:snapToGrid w:val="0"/>
              <w:spacing w:line="360" w:lineRule="auto"/>
              <w:ind w:firstLine="480"/>
              <w:jc w:val="center"/>
              <w:rPr>
                <w:sz w:val="22"/>
                <w:szCs w:val="22"/>
              </w:rPr>
            </w:pPr>
          </w:p>
        </w:tc>
      </w:tr>
      <w:tr w:rsidR="00526661" w14:paraId="2E2A1C60" w14:textId="77777777" w:rsidTr="00504707">
        <w:trPr>
          <w:trHeight w:val="567"/>
          <w:jc w:val="center"/>
        </w:trPr>
        <w:tc>
          <w:tcPr>
            <w:tcW w:w="627" w:type="dxa"/>
            <w:vAlign w:val="center"/>
          </w:tcPr>
          <w:p w14:paraId="741E4D68" w14:textId="77777777" w:rsidR="00526661" w:rsidRDefault="00526661" w:rsidP="00504707">
            <w:pPr>
              <w:snapToGrid w:val="0"/>
              <w:spacing w:line="360" w:lineRule="auto"/>
              <w:ind w:firstLine="480"/>
              <w:jc w:val="center"/>
              <w:rPr>
                <w:sz w:val="22"/>
                <w:szCs w:val="22"/>
              </w:rPr>
            </w:pPr>
          </w:p>
        </w:tc>
        <w:tc>
          <w:tcPr>
            <w:tcW w:w="1910" w:type="dxa"/>
            <w:vAlign w:val="center"/>
          </w:tcPr>
          <w:p w14:paraId="498C7881" w14:textId="77777777" w:rsidR="00526661" w:rsidRDefault="00526661" w:rsidP="00504707">
            <w:pPr>
              <w:snapToGrid w:val="0"/>
              <w:spacing w:line="360" w:lineRule="auto"/>
              <w:ind w:firstLine="480"/>
              <w:jc w:val="center"/>
              <w:rPr>
                <w:sz w:val="22"/>
                <w:szCs w:val="22"/>
              </w:rPr>
            </w:pPr>
          </w:p>
        </w:tc>
        <w:tc>
          <w:tcPr>
            <w:tcW w:w="1425" w:type="dxa"/>
            <w:vAlign w:val="center"/>
          </w:tcPr>
          <w:p w14:paraId="2CF7D218" w14:textId="77777777" w:rsidR="00526661" w:rsidRDefault="00526661" w:rsidP="00504707">
            <w:pPr>
              <w:snapToGrid w:val="0"/>
              <w:spacing w:line="360" w:lineRule="auto"/>
              <w:ind w:firstLine="480"/>
              <w:jc w:val="center"/>
              <w:rPr>
                <w:sz w:val="22"/>
                <w:szCs w:val="22"/>
              </w:rPr>
            </w:pPr>
          </w:p>
        </w:tc>
        <w:tc>
          <w:tcPr>
            <w:tcW w:w="945" w:type="dxa"/>
            <w:vAlign w:val="center"/>
          </w:tcPr>
          <w:p w14:paraId="3A43A568" w14:textId="77777777" w:rsidR="00526661" w:rsidRDefault="00526661" w:rsidP="00504707">
            <w:pPr>
              <w:snapToGrid w:val="0"/>
              <w:spacing w:line="360" w:lineRule="auto"/>
              <w:ind w:firstLine="480"/>
              <w:jc w:val="center"/>
              <w:rPr>
                <w:sz w:val="22"/>
                <w:szCs w:val="22"/>
              </w:rPr>
            </w:pPr>
          </w:p>
        </w:tc>
        <w:tc>
          <w:tcPr>
            <w:tcW w:w="855" w:type="dxa"/>
            <w:vAlign w:val="center"/>
          </w:tcPr>
          <w:p w14:paraId="502D5395" w14:textId="77777777" w:rsidR="00526661" w:rsidRDefault="00526661" w:rsidP="00504707">
            <w:pPr>
              <w:snapToGrid w:val="0"/>
              <w:spacing w:line="360" w:lineRule="auto"/>
              <w:ind w:firstLine="480"/>
              <w:jc w:val="center"/>
              <w:rPr>
                <w:sz w:val="22"/>
                <w:szCs w:val="22"/>
              </w:rPr>
            </w:pPr>
          </w:p>
        </w:tc>
        <w:tc>
          <w:tcPr>
            <w:tcW w:w="1049" w:type="dxa"/>
            <w:vAlign w:val="center"/>
          </w:tcPr>
          <w:p w14:paraId="75EC5BEF" w14:textId="77777777" w:rsidR="00526661" w:rsidRDefault="00526661" w:rsidP="00504707">
            <w:pPr>
              <w:snapToGrid w:val="0"/>
              <w:spacing w:line="360" w:lineRule="auto"/>
              <w:ind w:firstLine="480"/>
              <w:jc w:val="center"/>
              <w:rPr>
                <w:sz w:val="22"/>
                <w:szCs w:val="22"/>
              </w:rPr>
            </w:pPr>
          </w:p>
        </w:tc>
        <w:tc>
          <w:tcPr>
            <w:tcW w:w="855" w:type="dxa"/>
            <w:vAlign w:val="center"/>
          </w:tcPr>
          <w:p w14:paraId="078FD3BE" w14:textId="77777777" w:rsidR="00526661" w:rsidRDefault="00526661" w:rsidP="00504707">
            <w:pPr>
              <w:snapToGrid w:val="0"/>
              <w:spacing w:line="360" w:lineRule="auto"/>
              <w:ind w:firstLine="480"/>
              <w:jc w:val="center"/>
              <w:rPr>
                <w:sz w:val="22"/>
                <w:szCs w:val="22"/>
              </w:rPr>
            </w:pPr>
          </w:p>
        </w:tc>
        <w:tc>
          <w:tcPr>
            <w:tcW w:w="935" w:type="dxa"/>
            <w:vAlign w:val="center"/>
          </w:tcPr>
          <w:p w14:paraId="33BAD380" w14:textId="77777777" w:rsidR="00526661" w:rsidRDefault="00526661" w:rsidP="00504707">
            <w:pPr>
              <w:snapToGrid w:val="0"/>
              <w:spacing w:line="360" w:lineRule="auto"/>
              <w:ind w:firstLine="480"/>
              <w:jc w:val="center"/>
              <w:rPr>
                <w:sz w:val="22"/>
                <w:szCs w:val="22"/>
              </w:rPr>
            </w:pPr>
          </w:p>
        </w:tc>
        <w:tc>
          <w:tcPr>
            <w:tcW w:w="882" w:type="dxa"/>
            <w:vAlign w:val="center"/>
          </w:tcPr>
          <w:p w14:paraId="2150A72D" w14:textId="77777777" w:rsidR="00526661" w:rsidRDefault="00526661" w:rsidP="00504707">
            <w:pPr>
              <w:snapToGrid w:val="0"/>
              <w:spacing w:line="360" w:lineRule="auto"/>
              <w:ind w:firstLine="480"/>
              <w:jc w:val="center"/>
              <w:rPr>
                <w:sz w:val="22"/>
                <w:szCs w:val="22"/>
              </w:rPr>
            </w:pPr>
          </w:p>
        </w:tc>
      </w:tr>
      <w:tr w:rsidR="00526661" w14:paraId="4FA5A09F" w14:textId="77777777" w:rsidTr="00504707">
        <w:trPr>
          <w:trHeight w:val="567"/>
          <w:jc w:val="center"/>
        </w:trPr>
        <w:tc>
          <w:tcPr>
            <w:tcW w:w="627" w:type="dxa"/>
            <w:vAlign w:val="center"/>
          </w:tcPr>
          <w:p w14:paraId="208F5D1A" w14:textId="77777777" w:rsidR="00526661" w:rsidRDefault="00526661" w:rsidP="00504707">
            <w:pPr>
              <w:snapToGrid w:val="0"/>
              <w:spacing w:line="360" w:lineRule="auto"/>
              <w:ind w:firstLine="480"/>
              <w:jc w:val="center"/>
              <w:rPr>
                <w:sz w:val="22"/>
                <w:szCs w:val="22"/>
              </w:rPr>
            </w:pPr>
          </w:p>
        </w:tc>
        <w:tc>
          <w:tcPr>
            <w:tcW w:w="1910" w:type="dxa"/>
            <w:vAlign w:val="center"/>
          </w:tcPr>
          <w:p w14:paraId="36F37A33" w14:textId="77777777" w:rsidR="00526661" w:rsidRDefault="00526661" w:rsidP="00504707">
            <w:pPr>
              <w:snapToGrid w:val="0"/>
              <w:spacing w:line="360" w:lineRule="auto"/>
              <w:ind w:firstLine="480"/>
              <w:jc w:val="center"/>
              <w:rPr>
                <w:sz w:val="22"/>
                <w:szCs w:val="22"/>
              </w:rPr>
            </w:pPr>
          </w:p>
        </w:tc>
        <w:tc>
          <w:tcPr>
            <w:tcW w:w="1425" w:type="dxa"/>
            <w:vAlign w:val="center"/>
          </w:tcPr>
          <w:p w14:paraId="35A3C281" w14:textId="77777777" w:rsidR="00526661" w:rsidRDefault="00526661" w:rsidP="00504707">
            <w:pPr>
              <w:snapToGrid w:val="0"/>
              <w:spacing w:line="360" w:lineRule="auto"/>
              <w:ind w:firstLine="480"/>
              <w:jc w:val="center"/>
              <w:rPr>
                <w:sz w:val="22"/>
                <w:szCs w:val="22"/>
              </w:rPr>
            </w:pPr>
          </w:p>
        </w:tc>
        <w:tc>
          <w:tcPr>
            <w:tcW w:w="945" w:type="dxa"/>
            <w:vAlign w:val="center"/>
          </w:tcPr>
          <w:p w14:paraId="6669AFBE" w14:textId="77777777" w:rsidR="00526661" w:rsidRDefault="00526661" w:rsidP="00504707">
            <w:pPr>
              <w:snapToGrid w:val="0"/>
              <w:spacing w:line="360" w:lineRule="auto"/>
              <w:ind w:firstLine="480"/>
              <w:jc w:val="center"/>
              <w:rPr>
                <w:sz w:val="22"/>
                <w:szCs w:val="22"/>
              </w:rPr>
            </w:pPr>
          </w:p>
        </w:tc>
        <w:tc>
          <w:tcPr>
            <w:tcW w:w="855" w:type="dxa"/>
            <w:vAlign w:val="center"/>
          </w:tcPr>
          <w:p w14:paraId="7F8806E7" w14:textId="77777777" w:rsidR="00526661" w:rsidRDefault="00526661" w:rsidP="00504707">
            <w:pPr>
              <w:snapToGrid w:val="0"/>
              <w:spacing w:line="360" w:lineRule="auto"/>
              <w:ind w:firstLine="480"/>
              <w:jc w:val="center"/>
              <w:rPr>
                <w:sz w:val="22"/>
                <w:szCs w:val="22"/>
              </w:rPr>
            </w:pPr>
          </w:p>
        </w:tc>
        <w:tc>
          <w:tcPr>
            <w:tcW w:w="1049" w:type="dxa"/>
            <w:vAlign w:val="center"/>
          </w:tcPr>
          <w:p w14:paraId="207DC7ED" w14:textId="77777777" w:rsidR="00526661" w:rsidRDefault="00526661" w:rsidP="00504707">
            <w:pPr>
              <w:snapToGrid w:val="0"/>
              <w:spacing w:line="360" w:lineRule="auto"/>
              <w:ind w:firstLine="480"/>
              <w:jc w:val="center"/>
              <w:rPr>
                <w:sz w:val="22"/>
                <w:szCs w:val="22"/>
              </w:rPr>
            </w:pPr>
          </w:p>
        </w:tc>
        <w:tc>
          <w:tcPr>
            <w:tcW w:w="855" w:type="dxa"/>
            <w:vAlign w:val="center"/>
          </w:tcPr>
          <w:p w14:paraId="146B9A41" w14:textId="77777777" w:rsidR="00526661" w:rsidRDefault="00526661" w:rsidP="00504707">
            <w:pPr>
              <w:snapToGrid w:val="0"/>
              <w:spacing w:line="360" w:lineRule="auto"/>
              <w:ind w:firstLine="480"/>
              <w:jc w:val="center"/>
              <w:rPr>
                <w:sz w:val="22"/>
                <w:szCs w:val="22"/>
              </w:rPr>
            </w:pPr>
          </w:p>
        </w:tc>
        <w:tc>
          <w:tcPr>
            <w:tcW w:w="935" w:type="dxa"/>
            <w:vAlign w:val="center"/>
          </w:tcPr>
          <w:p w14:paraId="7F096A34" w14:textId="77777777" w:rsidR="00526661" w:rsidRDefault="00526661" w:rsidP="00504707">
            <w:pPr>
              <w:snapToGrid w:val="0"/>
              <w:spacing w:line="360" w:lineRule="auto"/>
              <w:ind w:firstLine="480"/>
              <w:jc w:val="center"/>
              <w:rPr>
                <w:sz w:val="22"/>
                <w:szCs w:val="22"/>
              </w:rPr>
            </w:pPr>
          </w:p>
        </w:tc>
        <w:tc>
          <w:tcPr>
            <w:tcW w:w="882" w:type="dxa"/>
            <w:vAlign w:val="center"/>
          </w:tcPr>
          <w:p w14:paraId="273C4EBE" w14:textId="77777777" w:rsidR="00526661" w:rsidRDefault="00526661" w:rsidP="00504707">
            <w:pPr>
              <w:snapToGrid w:val="0"/>
              <w:spacing w:line="360" w:lineRule="auto"/>
              <w:ind w:firstLine="480"/>
              <w:jc w:val="center"/>
              <w:rPr>
                <w:sz w:val="22"/>
                <w:szCs w:val="22"/>
              </w:rPr>
            </w:pPr>
          </w:p>
        </w:tc>
      </w:tr>
      <w:tr w:rsidR="00526661" w14:paraId="7794CCDD" w14:textId="77777777" w:rsidTr="00504707">
        <w:trPr>
          <w:trHeight w:val="567"/>
          <w:jc w:val="center"/>
        </w:trPr>
        <w:tc>
          <w:tcPr>
            <w:tcW w:w="627" w:type="dxa"/>
            <w:vAlign w:val="center"/>
          </w:tcPr>
          <w:p w14:paraId="200FC62F" w14:textId="77777777" w:rsidR="00526661" w:rsidRDefault="00526661" w:rsidP="00504707">
            <w:pPr>
              <w:snapToGrid w:val="0"/>
              <w:spacing w:line="360" w:lineRule="auto"/>
              <w:ind w:firstLine="480"/>
              <w:jc w:val="center"/>
              <w:rPr>
                <w:sz w:val="22"/>
                <w:szCs w:val="22"/>
              </w:rPr>
            </w:pPr>
          </w:p>
        </w:tc>
        <w:tc>
          <w:tcPr>
            <w:tcW w:w="1910" w:type="dxa"/>
            <w:vAlign w:val="center"/>
          </w:tcPr>
          <w:p w14:paraId="1832CB6C" w14:textId="77777777" w:rsidR="00526661" w:rsidRDefault="00526661" w:rsidP="00504707">
            <w:pPr>
              <w:snapToGrid w:val="0"/>
              <w:spacing w:line="360" w:lineRule="auto"/>
              <w:ind w:firstLine="480"/>
              <w:jc w:val="center"/>
              <w:rPr>
                <w:sz w:val="22"/>
                <w:szCs w:val="22"/>
              </w:rPr>
            </w:pPr>
          </w:p>
        </w:tc>
        <w:tc>
          <w:tcPr>
            <w:tcW w:w="1425" w:type="dxa"/>
            <w:vAlign w:val="center"/>
          </w:tcPr>
          <w:p w14:paraId="6FB2B99C" w14:textId="77777777" w:rsidR="00526661" w:rsidRDefault="00526661" w:rsidP="00504707">
            <w:pPr>
              <w:snapToGrid w:val="0"/>
              <w:spacing w:line="360" w:lineRule="auto"/>
              <w:ind w:firstLine="480"/>
              <w:jc w:val="center"/>
              <w:rPr>
                <w:sz w:val="22"/>
                <w:szCs w:val="22"/>
              </w:rPr>
            </w:pPr>
          </w:p>
        </w:tc>
        <w:tc>
          <w:tcPr>
            <w:tcW w:w="945" w:type="dxa"/>
            <w:vAlign w:val="center"/>
          </w:tcPr>
          <w:p w14:paraId="36878B89" w14:textId="77777777" w:rsidR="00526661" w:rsidRDefault="00526661" w:rsidP="00504707">
            <w:pPr>
              <w:snapToGrid w:val="0"/>
              <w:spacing w:line="360" w:lineRule="auto"/>
              <w:ind w:firstLine="480"/>
              <w:jc w:val="center"/>
              <w:rPr>
                <w:sz w:val="22"/>
                <w:szCs w:val="22"/>
              </w:rPr>
            </w:pPr>
          </w:p>
        </w:tc>
        <w:tc>
          <w:tcPr>
            <w:tcW w:w="855" w:type="dxa"/>
            <w:vAlign w:val="center"/>
          </w:tcPr>
          <w:p w14:paraId="0900D5F9" w14:textId="77777777" w:rsidR="00526661" w:rsidRDefault="00526661" w:rsidP="00504707">
            <w:pPr>
              <w:snapToGrid w:val="0"/>
              <w:spacing w:line="360" w:lineRule="auto"/>
              <w:ind w:firstLine="480"/>
              <w:jc w:val="center"/>
              <w:rPr>
                <w:sz w:val="22"/>
                <w:szCs w:val="22"/>
              </w:rPr>
            </w:pPr>
          </w:p>
        </w:tc>
        <w:tc>
          <w:tcPr>
            <w:tcW w:w="1049" w:type="dxa"/>
            <w:vAlign w:val="center"/>
          </w:tcPr>
          <w:p w14:paraId="001D64B6" w14:textId="77777777" w:rsidR="00526661" w:rsidRDefault="00526661" w:rsidP="00504707">
            <w:pPr>
              <w:snapToGrid w:val="0"/>
              <w:spacing w:line="360" w:lineRule="auto"/>
              <w:ind w:firstLine="480"/>
              <w:jc w:val="center"/>
              <w:rPr>
                <w:sz w:val="22"/>
                <w:szCs w:val="22"/>
              </w:rPr>
            </w:pPr>
          </w:p>
        </w:tc>
        <w:tc>
          <w:tcPr>
            <w:tcW w:w="855" w:type="dxa"/>
            <w:vAlign w:val="center"/>
          </w:tcPr>
          <w:p w14:paraId="02AD56E3" w14:textId="77777777" w:rsidR="00526661" w:rsidRDefault="00526661" w:rsidP="00504707">
            <w:pPr>
              <w:snapToGrid w:val="0"/>
              <w:spacing w:line="360" w:lineRule="auto"/>
              <w:ind w:firstLine="480"/>
              <w:jc w:val="center"/>
              <w:rPr>
                <w:sz w:val="22"/>
                <w:szCs w:val="22"/>
              </w:rPr>
            </w:pPr>
          </w:p>
        </w:tc>
        <w:tc>
          <w:tcPr>
            <w:tcW w:w="935" w:type="dxa"/>
            <w:vAlign w:val="center"/>
          </w:tcPr>
          <w:p w14:paraId="4EEB01DB" w14:textId="77777777" w:rsidR="00526661" w:rsidRDefault="00526661" w:rsidP="00504707">
            <w:pPr>
              <w:snapToGrid w:val="0"/>
              <w:spacing w:line="360" w:lineRule="auto"/>
              <w:ind w:firstLine="480"/>
              <w:jc w:val="center"/>
              <w:rPr>
                <w:sz w:val="22"/>
                <w:szCs w:val="22"/>
              </w:rPr>
            </w:pPr>
          </w:p>
        </w:tc>
        <w:tc>
          <w:tcPr>
            <w:tcW w:w="882" w:type="dxa"/>
            <w:vAlign w:val="center"/>
          </w:tcPr>
          <w:p w14:paraId="28B30A09" w14:textId="77777777" w:rsidR="00526661" w:rsidRDefault="00526661" w:rsidP="00504707">
            <w:pPr>
              <w:snapToGrid w:val="0"/>
              <w:spacing w:line="360" w:lineRule="auto"/>
              <w:ind w:firstLine="480"/>
              <w:jc w:val="center"/>
              <w:rPr>
                <w:sz w:val="22"/>
                <w:szCs w:val="22"/>
              </w:rPr>
            </w:pPr>
          </w:p>
        </w:tc>
      </w:tr>
      <w:tr w:rsidR="00526661" w14:paraId="1A34B572" w14:textId="77777777" w:rsidTr="00504707">
        <w:trPr>
          <w:trHeight w:val="567"/>
          <w:jc w:val="center"/>
        </w:trPr>
        <w:tc>
          <w:tcPr>
            <w:tcW w:w="627" w:type="dxa"/>
            <w:vAlign w:val="center"/>
          </w:tcPr>
          <w:p w14:paraId="22843312" w14:textId="77777777" w:rsidR="00526661" w:rsidRDefault="00526661" w:rsidP="00504707">
            <w:pPr>
              <w:snapToGrid w:val="0"/>
              <w:spacing w:line="360" w:lineRule="auto"/>
              <w:ind w:firstLine="480"/>
              <w:jc w:val="center"/>
              <w:rPr>
                <w:sz w:val="22"/>
                <w:szCs w:val="22"/>
              </w:rPr>
            </w:pPr>
          </w:p>
        </w:tc>
        <w:tc>
          <w:tcPr>
            <w:tcW w:w="1910" w:type="dxa"/>
            <w:vAlign w:val="center"/>
          </w:tcPr>
          <w:p w14:paraId="44A80BE3" w14:textId="77777777" w:rsidR="00526661" w:rsidRDefault="00526661" w:rsidP="00504707">
            <w:pPr>
              <w:snapToGrid w:val="0"/>
              <w:spacing w:line="360" w:lineRule="auto"/>
              <w:ind w:firstLine="480"/>
              <w:jc w:val="center"/>
              <w:rPr>
                <w:sz w:val="22"/>
                <w:szCs w:val="22"/>
              </w:rPr>
            </w:pPr>
          </w:p>
        </w:tc>
        <w:tc>
          <w:tcPr>
            <w:tcW w:w="1425" w:type="dxa"/>
            <w:vAlign w:val="center"/>
          </w:tcPr>
          <w:p w14:paraId="7DDCCED7" w14:textId="77777777" w:rsidR="00526661" w:rsidRDefault="00526661" w:rsidP="00504707">
            <w:pPr>
              <w:snapToGrid w:val="0"/>
              <w:spacing w:line="360" w:lineRule="auto"/>
              <w:ind w:firstLine="480"/>
              <w:jc w:val="center"/>
              <w:rPr>
                <w:sz w:val="22"/>
                <w:szCs w:val="22"/>
              </w:rPr>
            </w:pPr>
          </w:p>
        </w:tc>
        <w:tc>
          <w:tcPr>
            <w:tcW w:w="945" w:type="dxa"/>
            <w:vAlign w:val="center"/>
          </w:tcPr>
          <w:p w14:paraId="1AF803F8" w14:textId="77777777" w:rsidR="00526661" w:rsidRDefault="00526661" w:rsidP="00504707">
            <w:pPr>
              <w:snapToGrid w:val="0"/>
              <w:spacing w:line="360" w:lineRule="auto"/>
              <w:ind w:firstLine="480"/>
              <w:jc w:val="center"/>
              <w:rPr>
                <w:sz w:val="22"/>
                <w:szCs w:val="22"/>
              </w:rPr>
            </w:pPr>
          </w:p>
        </w:tc>
        <w:tc>
          <w:tcPr>
            <w:tcW w:w="855" w:type="dxa"/>
            <w:vAlign w:val="center"/>
          </w:tcPr>
          <w:p w14:paraId="37BD104B" w14:textId="77777777" w:rsidR="00526661" w:rsidRDefault="00526661" w:rsidP="00504707">
            <w:pPr>
              <w:snapToGrid w:val="0"/>
              <w:spacing w:line="360" w:lineRule="auto"/>
              <w:ind w:firstLine="480"/>
              <w:jc w:val="center"/>
              <w:rPr>
                <w:sz w:val="22"/>
                <w:szCs w:val="22"/>
              </w:rPr>
            </w:pPr>
          </w:p>
        </w:tc>
        <w:tc>
          <w:tcPr>
            <w:tcW w:w="1049" w:type="dxa"/>
            <w:vAlign w:val="center"/>
          </w:tcPr>
          <w:p w14:paraId="6B26E6DC" w14:textId="77777777" w:rsidR="00526661" w:rsidRDefault="00526661" w:rsidP="00504707">
            <w:pPr>
              <w:snapToGrid w:val="0"/>
              <w:spacing w:line="360" w:lineRule="auto"/>
              <w:ind w:firstLine="480"/>
              <w:jc w:val="center"/>
              <w:rPr>
                <w:sz w:val="22"/>
                <w:szCs w:val="22"/>
              </w:rPr>
            </w:pPr>
          </w:p>
        </w:tc>
        <w:tc>
          <w:tcPr>
            <w:tcW w:w="855" w:type="dxa"/>
            <w:vAlign w:val="center"/>
          </w:tcPr>
          <w:p w14:paraId="4E73690D" w14:textId="77777777" w:rsidR="00526661" w:rsidRDefault="00526661" w:rsidP="00504707">
            <w:pPr>
              <w:snapToGrid w:val="0"/>
              <w:spacing w:line="360" w:lineRule="auto"/>
              <w:ind w:firstLine="480"/>
              <w:jc w:val="center"/>
              <w:rPr>
                <w:sz w:val="22"/>
                <w:szCs w:val="22"/>
              </w:rPr>
            </w:pPr>
          </w:p>
        </w:tc>
        <w:tc>
          <w:tcPr>
            <w:tcW w:w="935" w:type="dxa"/>
            <w:vAlign w:val="center"/>
          </w:tcPr>
          <w:p w14:paraId="3C91FD8D" w14:textId="77777777" w:rsidR="00526661" w:rsidRDefault="00526661" w:rsidP="00504707">
            <w:pPr>
              <w:snapToGrid w:val="0"/>
              <w:spacing w:line="360" w:lineRule="auto"/>
              <w:ind w:firstLine="480"/>
              <w:jc w:val="center"/>
              <w:rPr>
                <w:sz w:val="22"/>
                <w:szCs w:val="22"/>
              </w:rPr>
            </w:pPr>
          </w:p>
        </w:tc>
        <w:tc>
          <w:tcPr>
            <w:tcW w:w="882" w:type="dxa"/>
            <w:vAlign w:val="center"/>
          </w:tcPr>
          <w:p w14:paraId="47B8DE4B" w14:textId="77777777" w:rsidR="00526661" w:rsidRDefault="00526661" w:rsidP="00504707">
            <w:pPr>
              <w:snapToGrid w:val="0"/>
              <w:spacing w:line="360" w:lineRule="auto"/>
              <w:ind w:firstLine="480"/>
              <w:jc w:val="center"/>
              <w:rPr>
                <w:sz w:val="22"/>
                <w:szCs w:val="22"/>
              </w:rPr>
            </w:pPr>
          </w:p>
        </w:tc>
      </w:tr>
      <w:tr w:rsidR="00526661" w14:paraId="5770B0E6" w14:textId="77777777" w:rsidTr="00504707">
        <w:trPr>
          <w:trHeight w:val="567"/>
          <w:jc w:val="center"/>
        </w:trPr>
        <w:tc>
          <w:tcPr>
            <w:tcW w:w="627" w:type="dxa"/>
            <w:vAlign w:val="center"/>
          </w:tcPr>
          <w:p w14:paraId="732193DA" w14:textId="77777777" w:rsidR="00526661" w:rsidRDefault="00526661" w:rsidP="00504707">
            <w:pPr>
              <w:snapToGrid w:val="0"/>
              <w:spacing w:line="360" w:lineRule="auto"/>
              <w:ind w:firstLine="480"/>
              <w:jc w:val="center"/>
              <w:rPr>
                <w:sz w:val="22"/>
                <w:szCs w:val="22"/>
              </w:rPr>
            </w:pPr>
          </w:p>
        </w:tc>
        <w:tc>
          <w:tcPr>
            <w:tcW w:w="1910" w:type="dxa"/>
            <w:vAlign w:val="center"/>
          </w:tcPr>
          <w:p w14:paraId="6A32104C" w14:textId="77777777" w:rsidR="00526661" w:rsidRDefault="00526661" w:rsidP="00504707">
            <w:pPr>
              <w:snapToGrid w:val="0"/>
              <w:spacing w:line="360" w:lineRule="auto"/>
              <w:ind w:firstLine="480"/>
              <w:jc w:val="center"/>
              <w:rPr>
                <w:sz w:val="22"/>
                <w:szCs w:val="22"/>
              </w:rPr>
            </w:pPr>
          </w:p>
        </w:tc>
        <w:tc>
          <w:tcPr>
            <w:tcW w:w="1425" w:type="dxa"/>
            <w:vAlign w:val="center"/>
          </w:tcPr>
          <w:p w14:paraId="1DA8286D" w14:textId="77777777" w:rsidR="00526661" w:rsidRDefault="00526661" w:rsidP="00504707">
            <w:pPr>
              <w:snapToGrid w:val="0"/>
              <w:spacing w:line="360" w:lineRule="auto"/>
              <w:ind w:firstLine="480"/>
              <w:jc w:val="center"/>
              <w:rPr>
                <w:sz w:val="22"/>
                <w:szCs w:val="22"/>
              </w:rPr>
            </w:pPr>
          </w:p>
        </w:tc>
        <w:tc>
          <w:tcPr>
            <w:tcW w:w="945" w:type="dxa"/>
            <w:vAlign w:val="center"/>
          </w:tcPr>
          <w:p w14:paraId="572397E4" w14:textId="77777777" w:rsidR="00526661" w:rsidRDefault="00526661" w:rsidP="00504707">
            <w:pPr>
              <w:snapToGrid w:val="0"/>
              <w:spacing w:line="360" w:lineRule="auto"/>
              <w:ind w:firstLine="480"/>
              <w:jc w:val="center"/>
              <w:rPr>
                <w:sz w:val="22"/>
                <w:szCs w:val="22"/>
              </w:rPr>
            </w:pPr>
          </w:p>
        </w:tc>
        <w:tc>
          <w:tcPr>
            <w:tcW w:w="855" w:type="dxa"/>
            <w:vAlign w:val="center"/>
          </w:tcPr>
          <w:p w14:paraId="0B86EBCF" w14:textId="77777777" w:rsidR="00526661" w:rsidRDefault="00526661" w:rsidP="00504707">
            <w:pPr>
              <w:snapToGrid w:val="0"/>
              <w:spacing w:line="360" w:lineRule="auto"/>
              <w:ind w:firstLine="480"/>
              <w:jc w:val="center"/>
              <w:rPr>
                <w:sz w:val="22"/>
                <w:szCs w:val="22"/>
              </w:rPr>
            </w:pPr>
          </w:p>
        </w:tc>
        <w:tc>
          <w:tcPr>
            <w:tcW w:w="1049" w:type="dxa"/>
            <w:vAlign w:val="center"/>
          </w:tcPr>
          <w:p w14:paraId="52111FD7" w14:textId="77777777" w:rsidR="00526661" w:rsidRDefault="00526661" w:rsidP="00504707">
            <w:pPr>
              <w:snapToGrid w:val="0"/>
              <w:spacing w:line="360" w:lineRule="auto"/>
              <w:ind w:firstLine="480"/>
              <w:jc w:val="center"/>
              <w:rPr>
                <w:sz w:val="22"/>
                <w:szCs w:val="22"/>
              </w:rPr>
            </w:pPr>
          </w:p>
        </w:tc>
        <w:tc>
          <w:tcPr>
            <w:tcW w:w="855" w:type="dxa"/>
            <w:vAlign w:val="center"/>
          </w:tcPr>
          <w:p w14:paraId="75FF6B6C" w14:textId="77777777" w:rsidR="00526661" w:rsidRDefault="00526661" w:rsidP="00504707">
            <w:pPr>
              <w:snapToGrid w:val="0"/>
              <w:spacing w:line="360" w:lineRule="auto"/>
              <w:ind w:firstLine="480"/>
              <w:jc w:val="center"/>
              <w:rPr>
                <w:sz w:val="22"/>
                <w:szCs w:val="22"/>
              </w:rPr>
            </w:pPr>
          </w:p>
        </w:tc>
        <w:tc>
          <w:tcPr>
            <w:tcW w:w="935" w:type="dxa"/>
            <w:vAlign w:val="center"/>
          </w:tcPr>
          <w:p w14:paraId="62C8F2C9" w14:textId="77777777" w:rsidR="00526661" w:rsidRDefault="00526661" w:rsidP="00504707">
            <w:pPr>
              <w:snapToGrid w:val="0"/>
              <w:spacing w:line="360" w:lineRule="auto"/>
              <w:ind w:firstLine="480"/>
              <w:jc w:val="center"/>
              <w:rPr>
                <w:sz w:val="22"/>
                <w:szCs w:val="22"/>
              </w:rPr>
            </w:pPr>
          </w:p>
        </w:tc>
        <w:tc>
          <w:tcPr>
            <w:tcW w:w="882" w:type="dxa"/>
            <w:vAlign w:val="center"/>
          </w:tcPr>
          <w:p w14:paraId="5217003B" w14:textId="77777777" w:rsidR="00526661" w:rsidRDefault="00526661" w:rsidP="00504707">
            <w:pPr>
              <w:snapToGrid w:val="0"/>
              <w:spacing w:line="360" w:lineRule="auto"/>
              <w:ind w:firstLine="480"/>
              <w:jc w:val="center"/>
              <w:rPr>
                <w:sz w:val="22"/>
                <w:szCs w:val="22"/>
              </w:rPr>
            </w:pPr>
          </w:p>
        </w:tc>
      </w:tr>
      <w:tr w:rsidR="00526661" w14:paraId="39B0B584" w14:textId="77777777" w:rsidTr="00504707">
        <w:trPr>
          <w:trHeight w:val="567"/>
          <w:jc w:val="center"/>
        </w:trPr>
        <w:tc>
          <w:tcPr>
            <w:tcW w:w="627" w:type="dxa"/>
            <w:vAlign w:val="center"/>
          </w:tcPr>
          <w:p w14:paraId="193F3CC0" w14:textId="77777777" w:rsidR="00526661" w:rsidRDefault="00526661" w:rsidP="00504707">
            <w:pPr>
              <w:snapToGrid w:val="0"/>
              <w:spacing w:line="360" w:lineRule="auto"/>
              <w:ind w:firstLine="480"/>
              <w:jc w:val="center"/>
              <w:rPr>
                <w:sz w:val="22"/>
                <w:szCs w:val="22"/>
              </w:rPr>
            </w:pPr>
          </w:p>
        </w:tc>
        <w:tc>
          <w:tcPr>
            <w:tcW w:w="1910" w:type="dxa"/>
            <w:vAlign w:val="center"/>
          </w:tcPr>
          <w:p w14:paraId="2A0A5962" w14:textId="77777777" w:rsidR="00526661" w:rsidRDefault="00526661" w:rsidP="00504707">
            <w:pPr>
              <w:snapToGrid w:val="0"/>
              <w:spacing w:line="360" w:lineRule="auto"/>
              <w:ind w:firstLine="480"/>
              <w:jc w:val="center"/>
              <w:rPr>
                <w:sz w:val="22"/>
                <w:szCs w:val="22"/>
              </w:rPr>
            </w:pPr>
          </w:p>
        </w:tc>
        <w:tc>
          <w:tcPr>
            <w:tcW w:w="1425" w:type="dxa"/>
            <w:vAlign w:val="center"/>
          </w:tcPr>
          <w:p w14:paraId="6A13D0F4" w14:textId="77777777" w:rsidR="00526661" w:rsidRDefault="00526661" w:rsidP="00504707">
            <w:pPr>
              <w:snapToGrid w:val="0"/>
              <w:spacing w:line="360" w:lineRule="auto"/>
              <w:ind w:firstLine="480"/>
              <w:jc w:val="center"/>
              <w:rPr>
                <w:sz w:val="22"/>
                <w:szCs w:val="22"/>
              </w:rPr>
            </w:pPr>
          </w:p>
        </w:tc>
        <w:tc>
          <w:tcPr>
            <w:tcW w:w="945" w:type="dxa"/>
            <w:vAlign w:val="center"/>
          </w:tcPr>
          <w:p w14:paraId="1543FE01" w14:textId="77777777" w:rsidR="00526661" w:rsidRDefault="00526661" w:rsidP="00504707">
            <w:pPr>
              <w:snapToGrid w:val="0"/>
              <w:spacing w:line="360" w:lineRule="auto"/>
              <w:ind w:firstLine="480"/>
              <w:jc w:val="center"/>
              <w:rPr>
                <w:sz w:val="22"/>
                <w:szCs w:val="22"/>
              </w:rPr>
            </w:pPr>
          </w:p>
        </w:tc>
        <w:tc>
          <w:tcPr>
            <w:tcW w:w="855" w:type="dxa"/>
            <w:vAlign w:val="center"/>
          </w:tcPr>
          <w:p w14:paraId="6C742C46" w14:textId="77777777" w:rsidR="00526661" w:rsidRDefault="00526661" w:rsidP="00504707">
            <w:pPr>
              <w:snapToGrid w:val="0"/>
              <w:spacing w:line="360" w:lineRule="auto"/>
              <w:ind w:firstLine="480"/>
              <w:jc w:val="center"/>
              <w:rPr>
                <w:sz w:val="22"/>
                <w:szCs w:val="22"/>
              </w:rPr>
            </w:pPr>
          </w:p>
        </w:tc>
        <w:tc>
          <w:tcPr>
            <w:tcW w:w="1049" w:type="dxa"/>
            <w:vAlign w:val="center"/>
          </w:tcPr>
          <w:p w14:paraId="3FD3774F" w14:textId="77777777" w:rsidR="00526661" w:rsidRDefault="00526661" w:rsidP="00504707">
            <w:pPr>
              <w:snapToGrid w:val="0"/>
              <w:spacing w:line="360" w:lineRule="auto"/>
              <w:ind w:firstLine="480"/>
              <w:jc w:val="center"/>
              <w:rPr>
                <w:sz w:val="22"/>
                <w:szCs w:val="22"/>
              </w:rPr>
            </w:pPr>
          </w:p>
        </w:tc>
        <w:tc>
          <w:tcPr>
            <w:tcW w:w="855" w:type="dxa"/>
            <w:vAlign w:val="center"/>
          </w:tcPr>
          <w:p w14:paraId="2E94F189" w14:textId="77777777" w:rsidR="00526661" w:rsidRDefault="00526661" w:rsidP="00504707">
            <w:pPr>
              <w:snapToGrid w:val="0"/>
              <w:spacing w:line="360" w:lineRule="auto"/>
              <w:ind w:firstLine="480"/>
              <w:jc w:val="center"/>
              <w:rPr>
                <w:sz w:val="22"/>
                <w:szCs w:val="22"/>
              </w:rPr>
            </w:pPr>
          </w:p>
        </w:tc>
        <w:tc>
          <w:tcPr>
            <w:tcW w:w="935" w:type="dxa"/>
            <w:vAlign w:val="center"/>
          </w:tcPr>
          <w:p w14:paraId="2302D476" w14:textId="77777777" w:rsidR="00526661" w:rsidRDefault="00526661" w:rsidP="00504707">
            <w:pPr>
              <w:snapToGrid w:val="0"/>
              <w:spacing w:line="360" w:lineRule="auto"/>
              <w:ind w:firstLine="480"/>
              <w:jc w:val="center"/>
              <w:rPr>
                <w:sz w:val="22"/>
                <w:szCs w:val="22"/>
              </w:rPr>
            </w:pPr>
          </w:p>
        </w:tc>
        <w:tc>
          <w:tcPr>
            <w:tcW w:w="882" w:type="dxa"/>
            <w:vAlign w:val="center"/>
          </w:tcPr>
          <w:p w14:paraId="3E9D757B" w14:textId="77777777" w:rsidR="00526661" w:rsidRDefault="00526661" w:rsidP="00504707">
            <w:pPr>
              <w:snapToGrid w:val="0"/>
              <w:spacing w:line="360" w:lineRule="auto"/>
              <w:ind w:firstLine="480"/>
              <w:jc w:val="center"/>
              <w:rPr>
                <w:sz w:val="22"/>
                <w:szCs w:val="22"/>
              </w:rPr>
            </w:pPr>
          </w:p>
        </w:tc>
      </w:tr>
    </w:tbl>
    <w:p w14:paraId="4B306DE2" w14:textId="77777777" w:rsidR="00526661" w:rsidRDefault="00526661" w:rsidP="00526661">
      <w:pPr>
        <w:spacing w:line="360" w:lineRule="auto"/>
        <w:rPr>
          <w:sz w:val="18"/>
          <w:szCs w:val="21"/>
        </w:rPr>
      </w:pPr>
    </w:p>
    <w:p w14:paraId="1BF44448" w14:textId="77777777" w:rsidR="00526661" w:rsidRDefault="00526661" w:rsidP="00526661">
      <w:pPr>
        <w:autoSpaceDE w:val="0"/>
        <w:autoSpaceDN w:val="0"/>
        <w:adjustRightInd w:val="0"/>
        <w:snapToGrid w:val="0"/>
        <w:spacing w:line="360" w:lineRule="auto"/>
        <w:jc w:val="left"/>
        <w:outlineLvl w:val="1"/>
        <w:rPr>
          <w:sz w:val="24"/>
        </w:rPr>
      </w:pPr>
      <w:r>
        <w:rPr>
          <w:sz w:val="18"/>
          <w:szCs w:val="21"/>
        </w:rPr>
        <w:br w:type="page"/>
      </w:r>
      <w:bookmarkStart w:id="2089" w:name="_Toc2144979508"/>
      <w:bookmarkStart w:id="2090" w:name="_Toc81556138"/>
      <w:bookmarkStart w:id="2091" w:name="_Toc1799881692"/>
      <w:bookmarkStart w:id="2092" w:name="_Toc1357349786"/>
      <w:bookmarkStart w:id="2093" w:name="_Toc205054885"/>
      <w:bookmarkStart w:id="2094" w:name="_Toc205055113"/>
      <w:bookmarkStart w:id="2095" w:name="_Toc205055341"/>
      <w:r>
        <w:rPr>
          <w:sz w:val="24"/>
        </w:rPr>
        <w:t>附件</w:t>
      </w:r>
      <w:r>
        <w:rPr>
          <w:sz w:val="24"/>
        </w:rPr>
        <w:t>6:</w:t>
      </w:r>
      <w:bookmarkEnd w:id="2089"/>
      <w:bookmarkEnd w:id="2090"/>
      <w:bookmarkEnd w:id="2091"/>
      <w:bookmarkEnd w:id="2092"/>
      <w:r>
        <w:rPr>
          <w:rFonts w:hint="eastAsia"/>
          <w:sz w:val="24"/>
        </w:rPr>
        <w:t xml:space="preserve"> </w:t>
      </w:r>
      <w:r>
        <w:rPr>
          <w:rFonts w:hint="eastAsia"/>
          <w:sz w:val="24"/>
        </w:rPr>
        <w:t>绿化养护责任书</w:t>
      </w:r>
      <w:bookmarkEnd w:id="2093"/>
      <w:bookmarkEnd w:id="2094"/>
      <w:bookmarkEnd w:id="2095"/>
    </w:p>
    <w:p w14:paraId="04EC3515" w14:textId="77777777" w:rsidR="00526661" w:rsidRDefault="00526661" w:rsidP="00526661">
      <w:pPr>
        <w:autoSpaceDE w:val="0"/>
        <w:autoSpaceDN w:val="0"/>
        <w:adjustRightInd w:val="0"/>
        <w:snapToGrid w:val="0"/>
        <w:spacing w:line="360" w:lineRule="auto"/>
        <w:jc w:val="center"/>
        <w:outlineLvl w:val="1"/>
        <w:rPr>
          <w:sz w:val="28"/>
          <w:szCs w:val="28"/>
        </w:rPr>
      </w:pPr>
      <w:bookmarkStart w:id="2096" w:name="_Toc1792836188"/>
      <w:bookmarkStart w:id="2097" w:name="_Toc81556139"/>
      <w:bookmarkStart w:id="2098" w:name="_Toc75262828"/>
      <w:bookmarkStart w:id="2099" w:name="_Toc2133128467"/>
      <w:bookmarkStart w:id="2100" w:name="_Toc205054886"/>
      <w:bookmarkStart w:id="2101" w:name="_Toc205055114"/>
      <w:bookmarkStart w:id="2102" w:name="_Toc205055342"/>
      <w:r>
        <w:rPr>
          <w:sz w:val="28"/>
          <w:szCs w:val="28"/>
        </w:rPr>
        <w:t>绿化养护责任书</w:t>
      </w:r>
      <w:bookmarkEnd w:id="2096"/>
      <w:bookmarkEnd w:id="2097"/>
      <w:bookmarkEnd w:id="2098"/>
      <w:bookmarkEnd w:id="2099"/>
      <w:bookmarkEnd w:id="2100"/>
      <w:bookmarkEnd w:id="2101"/>
      <w:bookmarkEnd w:id="2102"/>
    </w:p>
    <w:p w14:paraId="74BD1F92" w14:textId="77777777" w:rsidR="00526661" w:rsidRDefault="00526661" w:rsidP="00526661">
      <w:pPr>
        <w:snapToGrid w:val="0"/>
        <w:spacing w:line="360" w:lineRule="auto"/>
        <w:ind w:firstLine="600"/>
        <w:jc w:val="left"/>
        <w:rPr>
          <w:sz w:val="24"/>
        </w:rPr>
      </w:pPr>
      <w:r>
        <w:rPr>
          <w:sz w:val="24"/>
        </w:rPr>
        <w:t>发包人和承包人根据《园林绿化养护标准》（</w:t>
      </w:r>
      <w:r>
        <w:rPr>
          <w:sz w:val="24"/>
        </w:rPr>
        <w:t>CJJ/T287</w:t>
      </w:r>
      <w:r>
        <w:rPr>
          <w:sz w:val="24"/>
        </w:rPr>
        <w:t>）或</w:t>
      </w:r>
      <w:r>
        <w:rPr>
          <w:sz w:val="24"/>
          <w:u w:val="single"/>
        </w:rPr>
        <w:t>《城镇绿地养护技术规范》（</w:t>
      </w:r>
      <w:r>
        <w:rPr>
          <w:sz w:val="24"/>
          <w:u w:val="single"/>
        </w:rPr>
        <w:t>DB11/T 213</w:t>
      </w:r>
      <w:r>
        <w:rPr>
          <w:rFonts w:hint="eastAsia"/>
          <w:sz w:val="24"/>
          <w:u w:val="single"/>
        </w:rPr>
        <w:t>-</w:t>
      </w:r>
      <w:r>
        <w:rPr>
          <w:sz w:val="24"/>
          <w:u w:val="single"/>
        </w:rPr>
        <w:t>2022</w:t>
      </w:r>
      <w:r>
        <w:rPr>
          <w:sz w:val="24"/>
          <w:u w:val="single"/>
        </w:rPr>
        <w:t>）</w:t>
      </w:r>
      <w:r>
        <w:rPr>
          <w:sz w:val="24"/>
        </w:rPr>
        <w:t>（地方标准）等相关规定，经协商一致就</w:t>
      </w:r>
      <w:r>
        <w:rPr>
          <w:sz w:val="24"/>
          <w:u w:val="single"/>
        </w:rPr>
        <w:t xml:space="preserve"> </w:t>
      </w:r>
      <w:r w:rsidRPr="00572E73">
        <w:rPr>
          <w:rFonts w:hint="eastAsia"/>
          <w:sz w:val="24"/>
          <w:u w:val="single"/>
        </w:rPr>
        <w:t>2025</w:t>
      </w:r>
      <w:r w:rsidRPr="00572E73">
        <w:rPr>
          <w:rFonts w:hint="eastAsia"/>
          <w:sz w:val="24"/>
          <w:u w:val="single"/>
        </w:rPr>
        <w:t>年接诉即办第一批应急处置项目（应急资金）</w:t>
      </w:r>
      <w:r>
        <w:rPr>
          <w:sz w:val="24"/>
        </w:rPr>
        <w:t>签订绿化养护责任书。</w:t>
      </w:r>
    </w:p>
    <w:p w14:paraId="1671260B" w14:textId="77777777" w:rsidR="00526661" w:rsidRDefault="00526661" w:rsidP="00526661">
      <w:pPr>
        <w:snapToGrid w:val="0"/>
        <w:spacing w:line="360" w:lineRule="auto"/>
        <w:ind w:firstLine="600"/>
        <w:rPr>
          <w:b/>
          <w:sz w:val="24"/>
        </w:rPr>
      </w:pPr>
      <w:r>
        <w:rPr>
          <w:b/>
          <w:sz w:val="24"/>
        </w:rPr>
        <w:t>一、责任范围和内容</w:t>
      </w:r>
    </w:p>
    <w:p w14:paraId="0DCD2D2B" w14:textId="77777777" w:rsidR="00526661" w:rsidRDefault="00526661" w:rsidP="00526661">
      <w:pPr>
        <w:snapToGrid w:val="0"/>
        <w:spacing w:line="360" w:lineRule="auto"/>
        <w:ind w:firstLine="600"/>
        <w:rPr>
          <w:sz w:val="24"/>
        </w:rPr>
      </w:pPr>
      <w:r>
        <w:rPr>
          <w:sz w:val="24"/>
        </w:rPr>
        <w:t>承包人在绿化养护期内，按照有关法律规定和合同约定，承担施工范围内的绿化养护责任。</w:t>
      </w:r>
    </w:p>
    <w:p w14:paraId="134A94CE" w14:textId="77777777" w:rsidR="00526661" w:rsidRDefault="00526661" w:rsidP="00526661">
      <w:pPr>
        <w:snapToGrid w:val="0"/>
        <w:spacing w:line="360" w:lineRule="auto"/>
        <w:ind w:firstLine="600"/>
        <w:rPr>
          <w:sz w:val="24"/>
          <w:u w:val="single"/>
        </w:rPr>
      </w:pPr>
      <w:r>
        <w:rPr>
          <w:sz w:val="24"/>
        </w:rPr>
        <w:t>内容包括对养护范围内植物采取的整形修剪、松土除草、灌溉与排水、施肥、有害生物防治、改植与补植、绿地防护（如防台风、防寒）等技术措施；</w:t>
      </w:r>
      <w:r>
        <w:rPr>
          <w:bCs/>
          <w:sz w:val="24"/>
        </w:rPr>
        <w:t>其他内容</w:t>
      </w:r>
      <w:r>
        <w:rPr>
          <w:sz w:val="24"/>
        </w:rPr>
        <w:t>双方约定如下：</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sz w:val="24"/>
          <w:u w:val="single"/>
        </w:rPr>
        <w:t xml:space="preserve">                </w:t>
      </w:r>
      <w:r>
        <w:rPr>
          <w:sz w:val="24"/>
        </w:rPr>
        <w:t>。</w:t>
      </w:r>
    </w:p>
    <w:p w14:paraId="2F3B4F92" w14:textId="77777777" w:rsidR="00526661" w:rsidRDefault="00526661" w:rsidP="00526661">
      <w:pPr>
        <w:snapToGrid w:val="0"/>
        <w:spacing w:line="360" w:lineRule="auto"/>
        <w:ind w:firstLine="600"/>
        <w:rPr>
          <w:b/>
          <w:sz w:val="24"/>
        </w:rPr>
      </w:pPr>
      <w:r>
        <w:rPr>
          <w:b/>
          <w:sz w:val="24"/>
        </w:rPr>
        <w:t>二、养护标准</w:t>
      </w:r>
    </w:p>
    <w:p w14:paraId="11685860" w14:textId="77777777" w:rsidR="00526661" w:rsidRDefault="00526661" w:rsidP="00526661">
      <w:pPr>
        <w:snapToGrid w:val="0"/>
        <w:spacing w:line="360" w:lineRule="auto"/>
        <w:ind w:firstLine="600"/>
        <w:jc w:val="distribute"/>
        <w:rPr>
          <w:sz w:val="24"/>
        </w:rPr>
      </w:pPr>
      <w:r>
        <w:rPr>
          <w:sz w:val="24"/>
        </w:rPr>
        <w:t>绿化养护质量按照</w:t>
      </w:r>
      <w:r>
        <w:rPr>
          <w:sz w:val="24"/>
        </w:rPr>
        <w:sym w:font="Wingdings" w:char="00A8"/>
      </w:r>
      <w:r>
        <w:rPr>
          <w:sz w:val="24"/>
        </w:rPr>
        <w:t>《园林绿化养护标准》（</w:t>
      </w:r>
      <w:r>
        <w:rPr>
          <w:sz w:val="24"/>
        </w:rPr>
        <w:t>CJJ/T287</w:t>
      </w:r>
      <w:r>
        <w:rPr>
          <w:sz w:val="24"/>
        </w:rPr>
        <w:t>）或</w:t>
      </w:r>
    </w:p>
    <w:p w14:paraId="6B132786" w14:textId="77777777" w:rsidR="00526661" w:rsidRDefault="00526661" w:rsidP="00526661">
      <w:pPr>
        <w:snapToGrid w:val="0"/>
        <w:spacing w:line="360" w:lineRule="auto"/>
        <w:rPr>
          <w:sz w:val="24"/>
        </w:rPr>
      </w:pPr>
      <w:r>
        <w:rPr>
          <w:rFonts w:ascii="宋体" w:hAnsi="宋体" w:hint="eastAsia"/>
          <w:sz w:val="24"/>
        </w:rPr>
        <w:sym w:font="Wingdings 2" w:char="F052"/>
      </w:r>
      <w:r>
        <w:rPr>
          <w:sz w:val="24"/>
          <w:u w:val="single"/>
        </w:rPr>
        <w:t>《城镇绿地养护技术规范》（</w:t>
      </w:r>
      <w:r>
        <w:rPr>
          <w:sz w:val="24"/>
          <w:u w:val="single"/>
        </w:rPr>
        <w:t>DB11/T 213</w:t>
      </w:r>
      <w:r>
        <w:rPr>
          <w:rFonts w:hint="eastAsia"/>
          <w:sz w:val="24"/>
          <w:u w:val="single"/>
        </w:rPr>
        <w:t>-</w:t>
      </w:r>
      <w:r>
        <w:rPr>
          <w:sz w:val="24"/>
          <w:u w:val="single"/>
        </w:rPr>
        <w:t>2022</w:t>
      </w:r>
      <w:r>
        <w:rPr>
          <w:sz w:val="24"/>
          <w:u w:val="single"/>
        </w:rPr>
        <w:t>）</w:t>
      </w:r>
      <w:r>
        <w:rPr>
          <w:sz w:val="24"/>
        </w:rPr>
        <w:t>（地方标准）中</w:t>
      </w:r>
      <w:r>
        <w:rPr>
          <w:sz w:val="24"/>
          <w:u w:val="single"/>
        </w:rPr>
        <w:t xml:space="preserve"> </w:t>
      </w:r>
      <w:r>
        <w:rPr>
          <w:sz w:val="24"/>
          <w:u w:val="single"/>
        </w:rPr>
        <w:t>壹</w:t>
      </w:r>
      <w:r>
        <w:rPr>
          <w:sz w:val="24"/>
          <w:u w:val="single"/>
        </w:rPr>
        <w:t xml:space="preserve"> </w:t>
      </w:r>
      <w:r>
        <w:rPr>
          <w:sz w:val="24"/>
        </w:rPr>
        <w:t>级标准。</w:t>
      </w:r>
    </w:p>
    <w:p w14:paraId="58E038EA" w14:textId="77777777" w:rsidR="00526661" w:rsidRDefault="00526661" w:rsidP="00526661">
      <w:pPr>
        <w:snapToGrid w:val="0"/>
        <w:spacing w:line="360" w:lineRule="auto"/>
        <w:ind w:firstLine="600"/>
        <w:rPr>
          <w:b/>
          <w:sz w:val="24"/>
        </w:rPr>
      </w:pPr>
      <w:r>
        <w:rPr>
          <w:b/>
          <w:sz w:val="24"/>
        </w:rPr>
        <w:t>三、考核标准</w:t>
      </w:r>
    </w:p>
    <w:p w14:paraId="2CF43EF4" w14:textId="77777777" w:rsidR="00526661" w:rsidRDefault="00526661" w:rsidP="00526661">
      <w:pPr>
        <w:snapToGrid w:val="0"/>
        <w:spacing w:line="360" w:lineRule="auto"/>
        <w:ind w:firstLineChars="189" w:firstLine="454"/>
        <w:rPr>
          <w:sz w:val="24"/>
        </w:rPr>
      </w:pPr>
      <w:r>
        <w:rPr>
          <w:sz w:val="24"/>
        </w:rPr>
        <w:t>由发包人按</w:t>
      </w:r>
      <w:r>
        <w:rPr>
          <w:sz w:val="24"/>
          <w:u w:val="single"/>
        </w:rPr>
        <w:t>《城镇绿地养护技术规范》（</w:t>
      </w:r>
      <w:r>
        <w:rPr>
          <w:sz w:val="24"/>
          <w:u w:val="single"/>
        </w:rPr>
        <w:t>DB11/T 213</w:t>
      </w:r>
      <w:r>
        <w:rPr>
          <w:rFonts w:hint="eastAsia"/>
          <w:sz w:val="24"/>
          <w:u w:val="single"/>
        </w:rPr>
        <w:t>-</w:t>
      </w:r>
      <w:r>
        <w:rPr>
          <w:sz w:val="24"/>
          <w:u w:val="single"/>
        </w:rPr>
        <w:t>2022</w:t>
      </w:r>
      <w:r>
        <w:rPr>
          <w:sz w:val="24"/>
          <w:u w:val="single"/>
        </w:rPr>
        <w:t>）</w:t>
      </w:r>
      <w:r>
        <w:rPr>
          <w:sz w:val="24"/>
          <w:u w:val="single"/>
        </w:rPr>
        <w:t xml:space="preserve">  </w:t>
      </w:r>
      <w:r>
        <w:rPr>
          <w:sz w:val="24"/>
        </w:rPr>
        <w:t>（</w:t>
      </w:r>
      <w:r>
        <w:rPr>
          <w:sz w:val="24"/>
        </w:rPr>
        <w:sym w:font="Wingdings" w:char="00A8"/>
      </w:r>
      <w:r>
        <w:rPr>
          <w:sz w:val="24"/>
        </w:rPr>
        <w:t>国家标准</w:t>
      </w:r>
      <w:r>
        <w:rPr>
          <w:sz w:val="24"/>
        </w:rPr>
        <w:sym w:font="Wingdings" w:char="00A8"/>
      </w:r>
      <w:r>
        <w:rPr>
          <w:sz w:val="24"/>
        </w:rPr>
        <w:t>行业标准</w:t>
      </w:r>
      <w:r>
        <w:rPr>
          <w:rFonts w:ascii="宋体" w:hAnsi="宋体" w:hint="eastAsia"/>
          <w:sz w:val="24"/>
        </w:rPr>
        <w:sym w:font="Wingdings 2" w:char="F052"/>
      </w:r>
      <w:r>
        <w:rPr>
          <w:sz w:val="24"/>
        </w:rPr>
        <w:t>地方标准）中</w:t>
      </w:r>
      <w:r>
        <w:rPr>
          <w:sz w:val="24"/>
          <w:u w:val="single"/>
        </w:rPr>
        <w:t xml:space="preserve"> </w:t>
      </w:r>
      <w:r>
        <w:rPr>
          <w:sz w:val="24"/>
          <w:u w:val="single"/>
        </w:rPr>
        <w:t>壹</w:t>
      </w:r>
      <w:r>
        <w:rPr>
          <w:sz w:val="24"/>
          <w:u w:val="single"/>
        </w:rPr>
        <w:t xml:space="preserve"> </w:t>
      </w:r>
      <w:r>
        <w:rPr>
          <w:sz w:val="24"/>
        </w:rPr>
        <w:t>级标准进行考核，相关费用从质量保证金中扣除。</w:t>
      </w:r>
    </w:p>
    <w:p w14:paraId="311FD73B" w14:textId="77777777" w:rsidR="00526661" w:rsidRDefault="00526661" w:rsidP="00526661">
      <w:pPr>
        <w:snapToGrid w:val="0"/>
        <w:spacing w:line="360" w:lineRule="auto"/>
        <w:ind w:firstLine="600"/>
        <w:rPr>
          <w:b/>
          <w:sz w:val="24"/>
        </w:rPr>
      </w:pPr>
      <w:r>
        <w:rPr>
          <w:b/>
          <w:sz w:val="24"/>
        </w:rPr>
        <w:t>四、绿化养护期</w:t>
      </w:r>
    </w:p>
    <w:p w14:paraId="2D90BBF1" w14:textId="77777777" w:rsidR="00526661" w:rsidRDefault="00526661" w:rsidP="00526661">
      <w:pPr>
        <w:snapToGrid w:val="0"/>
        <w:spacing w:line="360" w:lineRule="auto"/>
        <w:ind w:firstLine="600"/>
        <w:rPr>
          <w:sz w:val="24"/>
        </w:rPr>
      </w:pPr>
      <w:r>
        <w:rPr>
          <w:sz w:val="24"/>
        </w:rPr>
        <w:t>绿化养护期</w:t>
      </w:r>
      <w:r>
        <w:rPr>
          <w:sz w:val="24"/>
          <w:u w:val="single"/>
        </w:rPr>
        <w:t xml:space="preserve"> 12 </w:t>
      </w:r>
      <w:r>
        <w:rPr>
          <w:sz w:val="24"/>
        </w:rPr>
        <w:t>个月，</w:t>
      </w:r>
      <w:r>
        <w:rPr>
          <w:kern w:val="0"/>
          <w:sz w:val="24"/>
        </w:rPr>
        <w:t>从工程竣工验收合格之日起计算</w:t>
      </w:r>
      <w:r>
        <w:rPr>
          <w:sz w:val="24"/>
        </w:rPr>
        <w:t>。</w:t>
      </w:r>
    </w:p>
    <w:p w14:paraId="2486C74C" w14:textId="77777777" w:rsidR="00526661" w:rsidRDefault="00526661" w:rsidP="00526661">
      <w:pPr>
        <w:snapToGrid w:val="0"/>
        <w:spacing w:line="360" w:lineRule="auto"/>
        <w:ind w:firstLine="600"/>
        <w:rPr>
          <w:b/>
          <w:sz w:val="24"/>
        </w:rPr>
      </w:pPr>
      <w:r>
        <w:rPr>
          <w:b/>
          <w:sz w:val="24"/>
        </w:rPr>
        <w:t>五、养护责任</w:t>
      </w:r>
    </w:p>
    <w:p w14:paraId="619871AB" w14:textId="77777777" w:rsidR="00526661" w:rsidRDefault="00526661" w:rsidP="00526661">
      <w:pPr>
        <w:snapToGrid w:val="0"/>
        <w:spacing w:line="360" w:lineRule="auto"/>
        <w:ind w:leftChars="50" w:left="105" w:firstLine="600"/>
        <w:rPr>
          <w:sz w:val="24"/>
        </w:rPr>
      </w:pPr>
      <w:r>
        <w:rPr>
          <w:sz w:val="24"/>
        </w:rPr>
        <w:t>1</w:t>
      </w:r>
      <w:r>
        <w:rPr>
          <w:sz w:val="24"/>
        </w:rPr>
        <w:t>．为确保养护质量，承包人应安排专业队伍和人员进行养护管理。</w:t>
      </w:r>
    </w:p>
    <w:p w14:paraId="304D9CC4" w14:textId="77777777" w:rsidR="00526661" w:rsidRDefault="00526661" w:rsidP="00526661">
      <w:pPr>
        <w:snapToGrid w:val="0"/>
        <w:spacing w:line="360" w:lineRule="auto"/>
        <w:ind w:leftChars="50" w:left="105" w:firstLine="600"/>
        <w:rPr>
          <w:sz w:val="24"/>
        </w:rPr>
      </w:pPr>
      <w:r>
        <w:rPr>
          <w:sz w:val="24"/>
        </w:rPr>
        <w:t>2</w:t>
      </w:r>
      <w:r>
        <w:rPr>
          <w:sz w:val="24"/>
        </w:rPr>
        <w:t>．承包人在养护过程中应采取安全措施，避免造成对第三方人身和财产的损害。因承包人操作不当、管理不善而造成人身伤害或财产损失的，由承包人承担。发生紧急事故需处置的，承包人在接到事故通知后，应当立即到达事故现场处置。</w:t>
      </w:r>
    </w:p>
    <w:p w14:paraId="2C83D768" w14:textId="77777777" w:rsidR="00526661" w:rsidRDefault="00526661" w:rsidP="00526661">
      <w:pPr>
        <w:snapToGrid w:val="0"/>
        <w:spacing w:line="360" w:lineRule="auto"/>
        <w:ind w:leftChars="50" w:left="105" w:firstLine="600"/>
        <w:rPr>
          <w:sz w:val="24"/>
        </w:rPr>
      </w:pPr>
      <w:r>
        <w:rPr>
          <w:sz w:val="24"/>
        </w:rPr>
        <w:t>3</w:t>
      </w:r>
      <w:r>
        <w:rPr>
          <w:sz w:val="24"/>
        </w:rPr>
        <w:t>．苗木成活率按合同约定执行，发生苗木等植物材料死亡，须按原设计品种和规格及时更换，更换费用由承包人承担。</w:t>
      </w:r>
    </w:p>
    <w:p w14:paraId="58EB8034" w14:textId="77777777" w:rsidR="00526661" w:rsidRDefault="00526661" w:rsidP="00526661">
      <w:pPr>
        <w:snapToGrid w:val="0"/>
        <w:spacing w:line="360" w:lineRule="auto"/>
        <w:ind w:leftChars="50" w:left="105" w:firstLine="600"/>
        <w:rPr>
          <w:sz w:val="24"/>
        </w:rPr>
      </w:pPr>
      <w:r>
        <w:rPr>
          <w:sz w:val="24"/>
        </w:rPr>
        <w:t>4</w:t>
      </w:r>
      <w:r>
        <w:rPr>
          <w:sz w:val="24"/>
        </w:rPr>
        <w:t>．绿化养护期满后，由发包人组织验收。</w:t>
      </w:r>
    </w:p>
    <w:p w14:paraId="5DA23969" w14:textId="77777777" w:rsidR="00526661" w:rsidRDefault="00526661" w:rsidP="00526661">
      <w:pPr>
        <w:snapToGrid w:val="0"/>
        <w:spacing w:line="360" w:lineRule="auto"/>
        <w:ind w:leftChars="50" w:left="105" w:firstLine="600"/>
        <w:rPr>
          <w:sz w:val="24"/>
        </w:rPr>
      </w:pPr>
      <w:r>
        <w:rPr>
          <w:sz w:val="24"/>
        </w:rPr>
        <w:t>5</w:t>
      </w:r>
      <w:r>
        <w:rPr>
          <w:sz w:val="24"/>
        </w:rPr>
        <w:t>．其他责任约定：</w:t>
      </w:r>
      <w:r>
        <w:rPr>
          <w:sz w:val="24"/>
          <w:u w:val="single"/>
        </w:rPr>
        <w:t xml:space="preserve">        </w:t>
      </w:r>
      <w:r>
        <w:rPr>
          <w:rFonts w:hint="eastAsia"/>
          <w:sz w:val="24"/>
          <w:u w:val="single"/>
        </w:rPr>
        <w:t>/</w:t>
      </w:r>
      <w:r>
        <w:rPr>
          <w:sz w:val="24"/>
          <w:u w:val="single"/>
        </w:rPr>
        <w:t xml:space="preserve">          </w:t>
      </w:r>
      <w:r>
        <w:rPr>
          <w:sz w:val="24"/>
        </w:rPr>
        <w:t>。</w:t>
      </w:r>
    </w:p>
    <w:p w14:paraId="338147EA" w14:textId="77777777" w:rsidR="00526661" w:rsidRDefault="00526661" w:rsidP="00526661">
      <w:pPr>
        <w:snapToGrid w:val="0"/>
        <w:spacing w:line="360" w:lineRule="auto"/>
        <w:ind w:firstLine="600"/>
        <w:rPr>
          <w:b/>
          <w:sz w:val="24"/>
        </w:rPr>
      </w:pPr>
      <w:r>
        <w:rPr>
          <w:b/>
          <w:sz w:val="24"/>
        </w:rPr>
        <w:t>六、养护费用</w:t>
      </w:r>
    </w:p>
    <w:p w14:paraId="01B09C86" w14:textId="77777777" w:rsidR="00526661" w:rsidRDefault="00526661" w:rsidP="00526661">
      <w:pPr>
        <w:snapToGrid w:val="0"/>
        <w:spacing w:line="360" w:lineRule="auto"/>
        <w:ind w:firstLine="600"/>
        <w:rPr>
          <w:sz w:val="24"/>
        </w:rPr>
      </w:pPr>
      <w:r>
        <w:rPr>
          <w:sz w:val="24"/>
        </w:rPr>
        <w:t>养护费用由承包人承担。</w:t>
      </w:r>
    </w:p>
    <w:p w14:paraId="6F718337" w14:textId="77777777" w:rsidR="00526661" w:rsidRDefault="00526661" w:rsidP="00526661">
      <w:pPr>
        <w:snapToGrid w:val="0"/>
        <w:spacing w:line="360" w:lineRule="auto"/>
        <w:jc w:val="left"/>
        <w:rPr>
          <w:sz w:val="24"/>
        </w:rPr>
      </w:pPr>
      <w:r>
        <w:rPr>
          <w:b/>
          <w:sz w:val="24"/>
        </w:rPr>
        <w:t xml:space="preserve">    </w:t>
      </w:r>
      <w:r>
        <w:rPr>
          <w:b/>
          <w:sz w:val="24"/>
        </w:rPr>
        <w:t>七、其他约定</w:t>
      </w:r>
      <w:r>
        <w:rPr>
          <w:sz w:val="24"/>
        </w:rPr>
        <w:t>：</w:t>
      </w:r>
      <w:r>
        <w:rPr>
          <w:sz w:val="24"/>
          <w:u w:val="single"/>
        </w:rPr>
        <w:t xml:space="preserve">       </w:t>
      </w:r>
      <w:r>
        <w:rPr>
          <w:rFonts w:hint="eastAsia"/>
          <w:sz w:val="24"/>
          <w:u w:val="single"/>
        </w:rPr>
        <w:t>/</w:t>
      </w:r>
      <w:r>
        <w:rPr>
          <w:sz w:val="24"/>
          <w:u w:val="single"/>
        </w:rPr>
        <w:t xml:space="preserve">            </w:t>
      </w:r>
      <w:r>
        <w:rPr>
          <w:sz w:val="24"/>
        </w:rPr>
        <w:t>。</w:t>
      </w:r>
    </w:p>
    <w:p w14:paraId="70C3BA35" w14:textId="77777777" w:rsidR="00526661" w:rsidRDefault="00526661" w:rsidP="00526661">
      <w:pPr>
        <w:snapToGrid w:val="0"/>
        <w:spacing w:line="360" w:lineRule="auto"/>
        <w:ind w:leftChars="50" w:left="105" w:firstLine="600"/>
        <w:rPr>
          <w:sz w:val="24"/>
        </w:rPr>
      </w:pPr>
      <w:r>
        <w:rPr>
          <w:sz w:val="24"/>
        </w:rPr>
        <w:t>绿化养护责任书由发包人、承包人在工程竣工验收前共同签署，作为施工合同附件，其有效期限至绿化养护期满。</w:t>
      </w:r>
    </w:p>
    <w:p w14:paraId="1FCB834F" w14:textId="77777777" w:rsidR="00526661" w:rsidRDefault="00526661" w:rsidP="00526661">
      <w:pPr>
        <w:rPr>
          <w:sz w:val="24"/>
        </w:rPr>
      </w:pPr>
    </w:p>
    <w:p w14:paraId="5D793182" w14:textId="77777777" w:rsidR="00526661" w:rsidRDefault="00526661" w:rsidP="00526661">
      <w:pPr>
        <w:wordWrap w:val="0"/>
        <w:spacing w:line="480" w:lineRule="auto"/>
        <w:ind w:firstLineChars="236" w:firstLine="566"/>
        <w:rPr>
          <w:rFonts w:ascii="宋体" w:hAnsi="宋体" w:cs="仿宋" w:hint="eastAsia"/>
          <w:sz w:val="24"/>
        </w:rPr>
      </w:pPr>
      <w:r>
        <w:rPr>
          <w:rFonts w:ascii="宋体" w:hAnsi="宋体" w:cs="仿宋" w:hint="eastAsia"/>
          <w:sz w:val="24"/>
        </w:rPr>
        <w:t xml:space="preserve">发包人：（公章） </w:t>
      </w:r>
      <w:r>
        <w:rPr>
          <w:rFonts w:ascii="宋体" w:hAnsi="宋体" w:cs="仿宋"/>
          <w:sz w:val="24"/>
        </w:rPr>
        <w:t xml:space="preserve">                   </w:t>
      </w:r>
      <w:r>
        <w:rPr>
          <w:rFonts w:ascii="宋体" w:hAnsi="宋体" w:cs="仿宋" w:hint="eastAsia"/>
          <w:sz w:val="24"/>
        </w:rPr>
        <w:t>承包人：（公章）</w:t>
      </w:r>
    </w:p>
    <w:p w14:paraId="0D6D30D4" w14:textId="45AA7656" w:rsidR="00526661" w:rsidRDefault="00526661" w:rsidP="00526661">
      <w:pPr>
        <w:wordWrap w:val="0"/>
        <w:spacing w:line="480" w:lineRule="auto"/>
        <w:ind w:firstLineChars="236" w:firstLine="566"/>
        <w:rPr>
          <w:rFonts w:ascii="宋体" w:hAnsi="宋体" w:cs="仿宋" w:hint="eastAsia"/>
          <w:sz w:val="24"/>
        </w:rPr>
      </w:pPr>
      <w:r>
        <w:rPr>
          <w:rFonts w:ascii="宋体" w:hAnsi="宋体" w:cs="仿宋" w:hint="eastAsia"/>
          <w:sz w:val="24"/>
          <w:u w:val="single"/>
        </w:rPr>
        <w:t>北京市海淀区园林绿化服务中心</w:t>
      </w:r>
      <w:r>
        <w:rPr>
          <w:rFonts w:ascii="宋体" w:hAnsi="宋体" w:cs="仿宋"/>
          <w:sz w:val="24"/>
          <w:u w:val="single"/>
        </w:rPr>
        <w:t xml:space="preserve"> </w:t>
      </w:r>
      <w:r>
        <w:rPr>
          <w:rFonts w:ascii="宋体" w:hAnsi="宋体" w:cs="仿宋"/>
          <w:sz w:val="24"/>
        </w:rPr>
        <w:t xml:space="preserve">      </w:t>
      </w:r>
      <w:r w:rsidR="004A6995">
        <w:rPr>
          <w:rFonts w:ascii="宋体" w:hAnsi="宋体" w:cs="仿宋" w:hint="eastAsia"/>
          <w:sz w:val="24"/>
          <w:u w:val="single"/>
        </w:rPr>
        <w:t xml:space="preserve">                </w:t>
      </w:r>
      <w:r>
        <w:rPr>
          <w:rFonts w:ascii="宋体" w:hAnsi="宋体" w:cs="仿宋"/>
          <w:sz w:val="24"/>
        </w:rPr>
        <w:t xml:space="preserve">     </w:t>
      </w:r>
    </w:p>
    <w:p w14:paraId="30F6FE5F" w14:textId="378AA892" w:rsidR="00526661" w:rsidRDefault="00526661" w:rsidP="00526661">
      <w:pPr>
        <w:wordWrap w:val="0"/>
        <w:spacing w:line="480" w:lineRule="auto"/>
        <w:ind w:firstLineChars="236" w:firstLine="566"/>
        <w:rPr>
          <w:rFonts w:ascii="宋体" w:hAnsi="宋体" w:cs="仿宋" w:hint="eastAsia"/>
          <w:sz w:val="24"/>
        </w:rPr>
      </w:pPr>
      <w:r>
        <w:rPr>
          <w:rFonts w:ascii="宋体" w:hAnsi="宋体" w:cs="仿宋"/>
          <w:sz w:val="24"/>
        </w:rPr>
        <w:t xml:space="preserve"> </w:t>
      </w:r>
      <w:r>
        <w:rPr>
          <w:rFonts w:ascii="宋体" w:hAnsi="宋体" w:cs="仿宋" w:hint="eastAsia"/>
          <w:sz w:val="24"/>
        </w:rPr>
        <w:t xml:space="preserve">法定代表人或其委托代理人： </w:t>
      </w:r>
      <w:r>
        <w:rPr>
          <w:rFonts w:ascii="宋体" w:hAnsi="宋体" w:cs="仿宋"/>
          <w:sz w:val="24"/>
        </w:rPr>
        <w:t xml:space="preserve">        </w:t>
      </w:r>
      <w:r>
        <w:rPr>
          <w:rFonts w:ascii="宋体" w:hAnsi="宋体" w:cs="仿宋" w:hint="eastAsia"/>
          <w:sz w:val="24"/>
        </w:rPr>
        <w:t>法定代表人或其委托代理人：</w:t>
      </w:r>
    </w:p>
    <w:p w14:paraId="0E8955AF" w14:textId="77777777" w:rsidR="00526661" w:rsidRDefault="00526661" w:rsidP="00526661">
      <w:pPr>
        <w:wordWrap w:val="0"/>
        <w:spacing w:line="480" w:lineRule="auto"/>
        <w:ind w:firstLineChars="236" w:firstLine="566"/>
        <w:rPr>
          <w:rFonts w:ascii="宋体" w:hAnsi="宋体" w:cs="仿宋" w:hint="eastAsia"/>
          <w:sz w:val="24"/>
        </w:rPr>
      </w:pPr>
      <w:r>
        <w:rPr>
          <w:rFonts w:ascii="宋体" w:hAnsi="宋体" w:cs="仿宋" w:hint="eastAsia"/>
          <w:sz w:val="24"/>
        </w:rPr>
        <w:t>（签字）</w:t>
      </w:r>
      <w:r>
        <w:rPr>
          <w:rFonts w:ascii="宋体" w:hAnsi="宋体" w:cs="仿宋" w:hint="eastAsia"/>
          <w:sz w:val="24"/>
          <w:u w:val="single"/>
        </w:rPr>
        <w:t xml:space="preserve">                  </w:t>
      </w:r>
      <w:r>
        <w:rPr>
          <w:rFonts w:ascii="宋体" w:hAnsi="宋体" w:cs="仿宋"/>
          <w:sz w:val="24"/>
        </w:rPr>
        <w:t xml:space="preserve">        </w:t>
      </w:r>
      <w:r>
        <w:rPr>
          <w:rFonts w:ascii="宋体" w:hAnsi="宋体" w:cs="仿宋" w:hint="eastAsia"/>
          <w:sz w:val="24"/>
        </w:rPr>
        <w:t>（签字）</w:t>
      </w:r>
      <w:r>
        <w:rPr>
          <w:rFonts w:ascii="宋体" w:hAnsi="宋体" w:cs="仿宋" w:hint="eastAsia"/>
          <w:sz w:val="24"/>
          <w:u w:val="single"/>
        </w:rPr>
        <w:t xml:space="preserve">                  </w:t>
      </w:r>
    </w:p>
    <w:p w14:paraId="45A8E5E1" w14:textId="162B17A0" w:rsidR="00526661" w:rsidRDefault="00526661" w:rsidP="00526661">
      <w:pPr>
        <w:wordWrap w:val="0"/>
        <w:spacing w:line="480" w:lineRule="auto"/>
        <w:ind w:leftChars="268" w:left="5603" w:hangingChars="2100" w:hanging="5040"/>
        <w:rPr>
          <w:rFonts w:ascii="宋体" w:hAnsi="宋体" w:cs="仿宋" w:hint="eastAsia"/>
          <w:sz w:val="24"/>
          <w:u w:val="single"/>
        </w:rPr>
      </w:pPr>
      <w:r>
        <w:rPr>
          <w:rFonts w:ascii="宋体" w:hAnsi="宋体" w:cs="仿宋" w:hint="eastAsia"/>
          <w:sz w:val="24"/>
        </w:rPr>
        <w:t>地  址：</w:t>
      </w:r>
      <w:r>
        <w:rPr>
          <w:rFonts w:ascii="宋体" w:hAnsi="宋体" w:cs="仿宋" w:hint="eastAsia"/>
          <w:sz w:val="24"/>
          <w:u w:val="single"/>
        </w:rPr>
        <w:t>北京市海淀区万柳东路1</w:t>
      </w:r>
      <w:r>
        <w:rPr>
          <w:rFonts w:ascii="宋体" w:hAnsi="宋体" w:cs="仿宋"/>
          <w:sz w:val="24"/>
          <w:u w:val="single"/>
        </w:rPr>
        <w:t>8</w:t>
      </w:r>
      <w:r>
        <w:rPr>
          <w:rFonts w:ascii="宋体" w:hAnsi="宋体" w:cs="仿宋" w:hint="eastAsia"/>
          <w:sz w:val="24"/>
          <w:u w:val="single"/>
        </w:rPr>
        <w:t>号</w:t>
      </w:r>
      <w:r>
        <w:rPr>
          <w:rFonts w:ascii="宋体" w:hAnsi="宋体" w:cs="仿宋"/>
          <w:sz w:val="24"/>
        </w:rPr>
        <w:t xml:space="preserve">  </w:t>
      </w:r>
      <w:r>
        <w:rPr>
          <w:rFonts w:ascii="宋体" w:hAnsi="宋体" w:cs="仿宋" w:hint="eastAsia"/>
          <w:sz w:val="24"/>
        </w:rPr>
        <w:t>地  址：</w:t>
      </w:r>
      <w:r>
        <w:rPr>
          <w:rFonts w:ascii="宋体" w:hAnsi="宋体" w:cs="仿宋" w:hint="eastAsia"/>
          <w:sz w:val="24"/>
          <w:u w:val="single"/>
        </w:rPr>
        <w:t xml:space="preserve"> </w:t>
      </w:r>
      <w:r w:rsidR="004A6995">
        <w:rPr>
          <w:rFonts w:ascii="宋体" w:hAnsi="宋体" w:cs="仿宋" w:hint="eastAsia"/>
          <w:sz w:val="24"/>
          <w:u w:val="single"/>
        </w:rPr>
        <w:t xml:space="preserve">                    </w:t>
      </w:r>
    </w:p>
    <w:p w14:paraId="7B87B144" w14:textId="1878DC66" w:rsidR="00526661" w:rsidRDefault="00526661" w:rsidP="00526661">
      <w:pPr>
        <w:wordWrap w:val="0"/>
        <w:spacing w:line="480" w:lineRule="auto"/>
        <w:ind w:firstLineChars="236" w:firstLine="566"/>
        <w:rPr>
          <w:rFonts w:ascii="宋体" w:hAnsi="宋体" w:cs="仿宋" w:hint="eastAsia"/>
          <w:sz w:val="24"/>
          <w:u w:val="single"/>
        </w:rPr>
      </w:pPr>
      <w:r>
        <w:rPr>
          <w:rFonts w:ascii="宋体" w:hAnsi="宋体" w:cs="仿宋" w:hint="eastAsia"/>
          <w:sz w:val="24"/>
        </w:rPr>
        <w:t>电  话：</w:t>
      </w:r>
      <w:r>
        <w:rPr>
          <w:rFonts w:ascii="宋体" w:hAnsi="宋体" w:cs="仿宋" w:hint="eastAsia"/>
          <w:sz w:val="24"/>
          <w:u w:val="single"/>
        </w:rPr>
        <w:t xml:space="preserve"> </w:t>
      </w:r>
      <w:r>
        <w:rPr>
          <w:rFonts w:ascii="宋体" w:hAnsi="宋体" w:cs="仿宋"/>
          <w:sz w:val="24"/>
          <w:u w:val="single"/>
        </w:rPr>
        <w:t>010</w:t>
      </w:r>
      <w:r>
        <w:rPr>
          <w:rFonts w:ascii="宋体" w:hAnsi="宋体" w:cs="仿宋" w:hint="eastAsia"/>
          <w:sz w:val="24"/>
          <w:u w:val="single"/>
        </w:rPr>
        <w:t>-</w:t>
      </w:r>
      <w:r>
        <w:rPr>
          <w:rFonts w:ascii="宋体" w:hAnsi="宋体" w:cs="仿宋"/>
          <w:sz w:val="24"/>
          <w:u w:val="single"/>
        </w:rPr>
        <w:t>58720252</w:t>
      </w: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rPr>
        <w:t xml:space="preserve"> </w:t>
      </w:r>
      <w:r>
        <w:rPr>
          <w:rFonts w:ascii="宋体" w:hAnsi="宋体" w:cs="仿宋"/>
          <w:sz w:val="24"/>
        </w:rPr>
        <w:t xml:space="preserve">           </w:t>
      </w:r>
      <w:r>
        <w:rPr>
          <w:rFonts w:ascii="宋体" w:hAnsi="宋体" w:cs="仿宋" w:hint="eastAsia"/>
          <w:sz w:val="24"/>
        </w:rPr>
        <w:t>电  话：</w:t>
      </w:r>
      <w:r>
        <w:rPr>
          <w:rFonts w:ascii="宋体" w:hAnsi="宋体" w:cs="仿宋"/>
          <w:sz w:val="24"/>
          <w:u w:val="single"/>
        </w:rPr>
        <w:t xml:space="preserve">   </w:t>
      </w:r>
      <w:r w:rsidR="004A6995">
        <w:rPr>
          <w:rFonts w:ascii="宋体" w:hAnsi="宋体" w:cs="仿宋" w:hint="eastAsia"/>
          <w:sz w:val="24"/>
          <w:u w:val="single"/>
        </w:rPr>
        <w:t xml:space="preserve">                </w:t>
      </w:r>
      <w:r>
        <w:rPr>
          <w:rFonts w:ascii="宋体" w:hAnsi="宋体" w:cs="仿宋"/>
          <w:sz w:val="24"/>
          <w:u w:val="single"/>
        </w:rPr>
        <w:t xml:space="preserve">  </w:t>
      </w:r>
    </w:p>
    <w:p w14:paraId="1FA87750" w14:textId="1B5E1F8C" w:rsidR="00526661" w:rsidRDefault="00526661" w:rsidP="00526661">
      <w:pPr>
        <w:spacing w:line="480" w:lineRule="auto"/>
        <w:ind w:firstLineChars="236" w:firstLine="566"/>
        <w:rPr>
          <w:rFonts w:ascii="宋体" w:hAnsi="宋体" w:hint="eastAsia"/>
          <w:sz w:val="24"/>
          <w:u w:val="single"/>
        </w:rPr>
      </w:pPr>
      <w:r>
        <w:rPr>
          <w:rFonts w:ascii="宋体" w:hAnsi="宋体" w:cs="仿宋" w:hint="eastAsia"/>
          <w:sz w:val="24"/>
        </w:rPr>
        <w:t>日  期：</w:t>
      </w:r>
      <w:r>
        <w:rPr>
          <w:rFonts w:ascii="宋体" w:hAnsi="宋体" w:cs="仿宋" w:hint="eastAsia"/>
          <w:sz w:val="24"/>
          <w:u w:val="single"/>
        </w:rPr>
        <w:t xml:space="preserve"> </w:t>
      </w:r>
      <w:r w:rsidR="004A6995">
        <w:rPr>
          <w:rFonts w:ascii="宋体" w:hAnsi="宋体" w:cs="仿宋" w:hint="eastAsia"/>
          <w:sz w:val="24"/>
          <w:u w:val="single"/>
        </w:rPr>
        <w:t xml:space="preserve"> </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sidR="004A6995">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hint="eastAsia"/>
          <w:sz w:val="24"/>
        </w:rPr>
        <w:t xml:space="preserve">日 </w:t>
      </w:r>
      <w:r>
        <w:rPr>
          <w:rFonts w:ascii="宋体" w:hAnsi="宋体" w:cs="仿宋"/>
          <w:sz w:val="24"/>
        </w:rPr>
        <w:t xml:space="preserve">    </w:t>
      </w:r>
      <w:r w:rsidR="004A6995">
        <w:rPr>
          <w:rFonts w:ascii="宋体" w:hAnsi="宋体" w:cs="仿宋" w:hint="eastAsia"/>
          <w:sz w:val="24"/>
        </w:rPr>
        <w:t xml:space="preserve">   </w:t>
      </w:r>
      <w:r>
        <w:rPr>
          <w:rFonts w:ascii="宋体" w:hAnsi="宋体" w:cs="仿宋"/>
          <w:sz w:val="24"/>
        </w:rPr>
        <w:t xml:space="preserve">     </w:t>
      </w:r>
      <w:r>
        <w:rPr>
          <w:rFonts w:ascii="宋体" w:hAnsi="宋体" w:cs="仿宋" w:hint="eastAsia"/>
          <w:sz w:val="24"/>
        </w:rPr>
        <w:t>日  期：</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日</w:t>
      </w:r>
    </w:p>
    <w:p w14:paraId="1CF60A69" w14:textId="77777777" w:rsidR="00526661" w:rsidRDefault="00526661" w:rsidP="00526661">
      <w:pPr>
        <w:autoSpaceDE w:val="0"/>
        <w:autoSpaceDN w:val="0"/>
        <w:adjustRightInd w:val="0"/>
        <w:snapToGrid w:val="0"/>
        <w:spacing w:line="360" w:lineRule="auto"/>
        <w:jc w:val="left"/>
        <w:outlineLvl w:val="1"/>
        <w:rPr>
          <w:sz w:val="28"/>
          <w:szCs w:val="28"/>
        </w:rPr>
      </w:pPr>
      <w:r>
        <w:rPr>
          <w:sz w:val="24"/>
        </w:rPr>
        <w:br w:type="page"/>
      </w:r>
      <w:bookmarkStart w:id="2103" w:name="_Toc75262831"/>
      <w:bookmarkStart w:id="2104" w:name="_Toc81556140"/>
      <w:bookmarkStart w:id="2105" w:name="_Toc75263482"/>
      <w:bookmarkStart w:id="2106" w:name="_Toc205054887"/>
      <w:bookmarkStart w:id="2107" w:name="_Toc205055115"/>
      <w:bookmarkStart w:id="2108" w:name="_Toc205055343"/>
      <w:r>
        <w:rPr>
          <w:sz w:val="24"/>
        </w:rPr>
        <w:t>附件</w:t>
      </w:r>
      <w:r>
        <w:rPr>
          <w:sz w:val="24"/>
        </w:rPr>
        <w:t>7</w:t>
      </w:r>
      <w:r>
        <w:rPr>
          <w:sz w:val="24"/>
        </w:rPr>
        <w:t>：</w:t>
      </w:r>
      <w:bookmarkEnd w:id="2103"/>
      <w:bookmarkEnd w:id="2104"/>
      <w:bookmarkEnd w:id="2105"/>
      <w:r>
        <w:rPr>
          <w:rFonts w:hint="eastAsia"/>
          <w:sz w:val="24"/>
        </w:rPr>
        <w:t>工程质量保修书</w:t>
      </w:r>
      <w:bookmarkEnd w:id="2106"/>
      <w:bookmarkEnd w:id="2107"/>
      <w:bookmarkEnd w:id="2108"/>
    </w:p>
    <w:p w14:paraId="25FA2986" w14:textId="77777777" w:rsidR="00526661" w:rsidRDefault="00526661" w:rsidP="00526661">
      <w:pPr>
        <w:autoSpaceDE w:val="0"/>
        <w:autoSpaceDN w:val="0"/>
        <w:adjustRightInd w:val="0"/>
        <w:snapToGrid w:val="0"/>
        <w:spacing w:line="360" w:lineRule="auto"/>
        <w:jc w:val="center"/>
        <w:outlineLvl w:val="1"/>
        <w:rPr>
          <w:sz w:val="28"/>
          <w:szCs w:val="28"/>
        </w:rPr>
      </w:pPr>
      <w:bookmarkStart w:id="2109" w:name="_Toc75262832"/>
      <w:bookmarkStart w:id="2110" w:name="_Toc81556141"/>
      <w:bookmarkStart w:id="2111" w:name="_Toc75263483"/>
      <w:bookmarkStart w:id="2112" w:name="_Toc205054888"/>
      <w:bookmarkStart w:id="2113" w:name="_Toc205055116"/>
      <w:bookmarkStart w:id="2114" w:name="_Toc205055344"/>
      <w:r>
        <w:rPr>
          <w:sz w:val="28"/>
          <w:szCs w:val="28"/>
        </w:rPr>
        <w:t>工程质量保修书</w:t>
      </w:r>
      <w:bookmarkEnd w:id="2109"/>
      <w:bookmarkEnd w:id="2110"/>
      <w:bookmarkEnd w:id="2111"/>
      <w:bookmarkEnd w:id="2112"/>
      <w:bookmarkEnd w:id="2113"/>
      <w:bookmarkEnd w:id="2114"/>
    </w:p>
    <w:p w14:paraId="0917C92F" w14:textId="77777777" w:rsidR="00526661" w:rsidRDefault="00526661" w:rsidP="00526661">
      <w:pPr>
        <w:snapToGrid w:val="0"/>
        <w:spacing w:line="360" w:lineRule="auto"/>
        <w:ind w:firstLine="600"/>
        <w:rPr>
          <w:rFonts w:ascii="宋体" w:hAnsi="宋体" w:hint="eastAsia"/>
          <w:sz w:val="24"/>
        </w:rPr>
      </w:pPr>
      <w:r>
        <w:rPr>
          <w:rFonts w:ascii="宋体" w:hAnsi="宋体"/>
          <w:sz w:val="24"/>
        </w:rPr>
        <w:t>发包人和承包人根据《中华人民共和国建筑法》《建设工程质量管理条例》和《园林绿化工程施工及验收规范》</w:t>
      </w:r>
      <w:r>
        <w:rPr>
          <w:rFonts w:ascii="宋体" w:hAnsi="宋体"/>
          <w:bCs/>
          <w:sz w:val="24"/>
        </w:rPr>
        <w:t>（CJJ82）以及</w:t>
      </w:r>
      <w:r>
        <w:rPr>
          <w:rFonts w:ascii="宋体" w:hAnsi="宋体"/>
          <w:bCs/>
          <w:sz w:val="24"/>
          <w:u w:val="single"/>
        </w:rPr>
        <w:t xml:space="preserve"> </w:t>
      </w:r>
      <w:r>
        <w:rPr>
          <w:sz w:val="24"/>
          <w:u w:val="single"/>
        </w:rPr>
        <w:t>《城镇绿地养护技术规范》（</w:t>
      </w:r>
      <w:r>
        <w:rPr>
          <w:sz w:val="24"/>
          <w:u w:val="single"/>
        </w:rPr>
        <w:t>DB11/T 213</w:t>
      </w:r>
      <w:r>
        <w:rPr>
          <w:rFonts w:hint="eastAsia"/>
          <w:sz w:val="24"/>
          <w:u w:val="single"/>
        </w:rPr>
        <w:t>-</w:t>
      </w:r>
      <w:r>
        <w:rPr>
          <w:sz w:val="24"/>
          <w:u w:val="single"/>
        </w:rPr>
        <w:t>2022</w:t>
      </w:r>
      <w:r>
        <w:rPr>
          <w:sz w:val="24"/>
          <w:u w:val="single"/>
        </w:rPr>
        <w:t>）</w:t>
      </w:r>
      <w:r>
        <w:rPr>
          <w:rFonts w:ascii="宋体" w:hAnsi="宋体"/>
          <w:bCs/>
          <w:sz w:val="24"/>
          <w:u w:val="single"/>
        </w:rPr>
        <w:t xml:space="preserve"> </w:t>
      </w:r>
      <w:r>
        <w:rPr>
          <w:rFonts w:ascii="宋体" w:hAnsi="宋体"/>
          <w:bCs/>
          <w:sz w:val="24"/>
        </w:rPr>
        <w:t>（地方标准），</w:t>
      </w:r>
      <w:r>
        <w:rPr>
          <w:rFonts w:ascii="宋体" w:hAnsi="宋体"/>
          <w:sz w:val="24"/>
        </w:rPr>
        <w:t>经协商一致就</w:t>
      </w:r>
      <w:r>
        <w:rPr>
          <w:rFonts w:ascii="宋体" w:hAnsi="宋体"/>
          <w:sz w:val="24"/>
          <w:u w:val="single"/>
        </w:rPr>
        <w:t xml:space="preserve"> </w:t>
      </w:r>
      <w:r w:rsidRPr="00572E73">
        <w:rPr>
          <w:rFonts w:ascii="宋体" w:hAnsi="宋体" w:hint="eastAsia"/>
          <w:sz w:val="24"/>
          <w:u w:val="single"/>
        </w:rPr>
        <w:t>2025年接诉即办第一批应急处置项目（应急资金）</w:t>
      </w:r>
      <w:r>
        <w:rPr>
          <w:rFonts w:hint="eastAsia"/>
          <w:bCs/>
          <w:sz w:val="24"/>
          <w:u w:val="single"/>
        </w:rPr>
        <w:t xml:space="preserve">              </w:t>
      </w:r>
      <w:r>
        <w:rPr>
          <w:rFonts w:ascii="宋体" w:hAnsi="宋体"/>
          <w:sz w:val="24"/>
        </w:rPr>
        <w:t>签订工程质量保修书。</w:t>
      </w:r>
    </w:p>
    <w:p w14:paraId="708DB8D5" w14:textId="77777777" w:rsidR="00526661" w:rsidRDefault="00526661" w:rsidP="00526661">
      <w:pPr>
        <w:snapToGrid w:val="0"/>
        <w:spacing w:line="360" w:lineRule="auto"/>
        <w:ind w:firstLine="600"/>
        <w:rPr>
          <w:rFonts w:ascii="宋体" w:hAnsi="宋体" w:hint="eastAsia"/>
          <w:b/>
          <w:sz w:val="24"/>
        </w:rPr>
      </w:pPr>
      <w:r>
        <w:rPr>
          <w:rFonts w:ascii="宋体" w:hAnsi="宋体"/>
          <w:b/>
          <w:sz w:val="24"/>
        </w:rPr>
        <w:t>一、工程质量保修范围和内容</w:t>
      </w:r>
    </w:p>
    <w:p w14:paraId="07F8BC64" w14:textId="77777777" w:rsidR="00526661" w:rsidRDefault="00526661" w:rsidP="00526661">
      <w:pPr>
        <w:snapToGrid w:val="0"/>
        <w:spacing w:line="360" w:lineRule="auto"/>
        <w:ind w:firstLine="600"/>
        <w:rPr>
          <w:rFonts w:ascii="宋体" w:hAnsi="宋体" w:hint="eastAsia"/>
          <w:sz w:val="24"/>
        </w:rPr>
      </w:pPr>
      <w:r>
        <w:rPr>
          <w:rFonts w:ascii="宋体" w:hAnsi="宋体"/>
          <w:sz w:val="24"/>
        </w:rPr>
        <w:t>承包人在质量保修期内，按照有关法律规定和合同约定，承担工程质量保修责任。</w:t>
      </w:r>
    </w:p>
    <w:p w14:paraId="6C60094A" w14:textId="77777777" w:rsidR="00526661" w:rsidRDefault="00526661" w:rsidP="00526661">
      <w:pPr>
        <w:snapToGrid w:val="0"/>
        <w:spacing w:line="360" w:lineRule="auto"/>
        <w:ind w:firstLine="600"/>
        <w:rPr>
          <w:rFonts w:eastAsia="等线"/>
          <w:sz w:val="30"/>
          <w:szCs w:val="30"/>
          <w:u w:val="single"/>
        </w:rPr>
      </w:pPr>
      <w:r>
        <w:rPr>
          <w:rFonts w:ascii="宋体" w:hAnsi="宋体"/>
          <w:sz w:val="24"/>
        </w:rPr>
        <w:t>质量保修范围包括地基基础工程、主体结构工程，屋面防水工程、有防水要求的卫生间、房间和外墙面的防渗漏，供热与供冷系统，电气管线、给排水管道、设备安装、装修工程，绿化工程、园林附属工程（园路与广场铺装、假山、叠石、置石、园林理水、园林设施安装），以及双方约定的其他项目。具体保修的内容，双方约定如下：</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w:t>
      </w:r>
      <w:r>
        <w:rPr>
          <w:rFonts w:ascii="宋体" w:hAnsi="宋体"/>
          <w:sz w:val="24"/>
          <w:u w:val="single"/>
        </w:rPr>
        <w:t xml:space="preserve">     </w:t>
      </w:r>
    </w:p>
    <w:p w14:paraId="3B51483B" w14:textId="77777777" w:rsidR="00526661" w:rsidRDefault="00526661" w:rsidP="00526661">
      <w:pPr>
        <w:snapToGrid w:val="0"/>
        <w:spacing w:line="360" w:lineRule="auto"/>
        <w:ind w:firstLine="600"/>
        <w:rPr>
          <w:b/>
          <w:sz w:val="24"/>
        </w:rPr>
      </w:pPr>
      <w:r>
        <w:rPr>
          <w:b/>
          <w:sz w:val="24"/>
        </w:rPr>
        <w:t>二、质量保修期</w:t>
      </w:r>
    </w:p>
    <w:p w14:paraId="384CCC16" w14:textId="77777777" w:rsidR="00526661" w:rsidRDefault="00526661" w:rsidP="00526661">
      <w:pPr>
        <w:snapToGrid w:val="0"/>
        <w:spacing w:line="360" w:lineRule="auto"/>
        <w:ind w:firstLine="600"/>
        <w:rPr>
          <w:sz w:val="24"/>
        </w:rPr>
      </w:pPr>
      <w:r>
        <w:rPr>
          <w:sz w:val="24"/>
        </w:rPr>
        <w:t>工程的质量保修期如下：</w:t>
      </w:r>
    </w:p>
    <w:p w14:paraId="753E3ADC" w14:textId="77777777" w:rsidR="00526661" w:rsidRDefault="00526661" w:rsidP="00526661">
      <w:pPr>
        <w:snapToGrid w:val="0"/>
        <w:spacing w:line="360" w:lineRule="auto"/>
        <w:rPr>
          <w:sz w:val="24"/>
        </w:rPr>
      </w:pPr>
      <w:r>
        <w:rPr>
          <w:sz w:val="24"/>
        </w:rPr>
        <w:t xml:space="preserve">    1. </w:t>
      </w:r>
      <w:r>
        <w:rPr>
          <w:sz w:val="24"/>
        </w:rPr>
        <w:t>地基基础工程和主体结构工程为设计文件规定的工程合理使用年限；</w:t>
      </w:r>
    </w:p>
    <w:p w14:paraId="6F650613" w14:textId="77777777" w:rsidR="00526661" w:rsidRDefault="00526661" w:rsidP="00526661">
      <w:pPr>
        <w:snapToGrid w:val="0"/>
        <w:spacing w:line="360" w:lineRule="auto"/>
        <w:ind w:firstLine="600"/>
        <w:rPr>
          <w:sz w:val="24"/>
        </w:rPr>
      </w:pPr>
      <w:r>
        <w:rPr>
          <w:sz w:val="24"/>
        </w:rPr>
        <w:t xml:space="preserve">2. </w:t>
      </w:r>
      <w:r>
        <w:rPr>
          <w:sz w:val="24"/>
        </w:rPr>
        <w:t>屋面防水工程、有防水要求的卫生间、房间和外墙面的防渗为</w:t>
      </w:r>
      <w:r>
        <w:rPr>
          <w:sz w:val="24"/>
          <w:u w:val="single"/>
        </w:rPr>
        <w:t xml:space="preserve">  5   </w:t>
      </w:r>
      <w:r>
        <w:rPr>
          <w:sz w:val="24"/>
        </w:rPr>
        <w:t>年；其他防水工程</w:t>
      </w:r>
      <w:r>
        <w:rPr>
          <w:sz w:val="24"/>
          <w:u w:val="single"/>
        </w:rPr>
        <w:t xml:space="preserve"> 5</w:t>
      </w:r>
      <w:r>
        <w:rPr>
          <w:sz w:val="24"/>
        </w:rPr>
        <w:t>年。</w:t>
      </w:r>
    </w:p>
    <w:p w14:paraId="11A7065C" w14:textId="77777777" w:rsidR="00526661" w:rsidRDefault="00526661" w:rsidP="00526661">
      <w:pPr>
        <w:snapToGrid w:val="0"/>
        <w:spacing w:line="360" w:lineRule="auto"/>
        <w:ind w:firstLine="600"/>
        <w:rPr>
          <w:sz w:val="24"/>
        </w:rPr>
      </w:pPr>
      <w:r>
        <w:rPr>
          <w:sz w:val="24"/>
        </w:rPr>
        <w:t xml:space="preserve">3. </w:t>
      </w:r>
      <w:r>
        <w:rPr>
          <w:sz w:val="24"/>
        </w:rPr>
        <w:t>装修工程为</w:t>
      </w:r>
      <w:r>
        <w:rPr>
          <w:sz w:val="24"/>
          <w:u w:val="single"/>
        </w:rPr>
        <w:t xml:space="preserve"> 2 </w:t>
      </w:r>
      <w:r>
        <w:rPr>
          <w:sz w:val="24"/>
        </w:rPr>
        <w:t>年；</w:t>
      </w:r>
    </w:p>
    <w:p w14:paraId="4FABA9D9" w14:textId="77777777" w:rsidR="00526661" w:rsidRDefault="00526661" w:rsidP="00526661">
      <w:pPr>
        <w:snapToGrid w:val="0"/>
        <w:spacing w:line="360" w:lineRule="auto"/>
        <w:ind w:firstLine="600"/>
        <w:rPr>
          <w:sz w:val="24"/>
        </w:rPr>
      </w:pPr>
      <w:r>
        <w:rPr>
          <w:sz w:val="24"/>
        </w:rPr>
        <w:t xml:space="preserve">4. </w:t>
      </w:r>
      <w:r>
        <w:rPr>
          <w:sz w:val="24"/>
        </w:rPr>
        <w:t>电气管线、给排水管道、设备安装工程为</w:t>
      </w:r>
      <w:r>
        <w:rPr>
          <w:sz w:val="24"/>
          <w:u w:val="single"/>
        </w:rPr>
        <w:t xml:space="preserve"> 2  </w:t>
      </w:r>
      <w:r>
        <w:rPr>
          <w:sz w:val="24"/>
        </w:rPr>
        <w:t>年；</w:t>
      </w:r>
    </w:p>
    <w:p w14:paraId="079FCD0A" w14:textId="77777777" w:rsidR="00526661" w:rsidRDefault="00526661" w:rsidP="00526661">
      <w:pPr>
        <w:snapToGrid w:val="0"/>
        <w:spacing w:line="360" w:lineRule="auto"/>
        <w:ind w:firstLine="600"/>
        <w:rPr>
          <w:sz w:val="24"/>
        </w:rPr>
      </w:pPr>
      <w:r>
        <w:rPr>
          <w:sz w:val="24"/>
        </w:rPr>
        <w:t>5</w:t>
      </w:r>
      <w:r>
        <w:rPr>
          <w:sz w:val="24"/>
        </w:rPr>
        <w:t>．供热与供冷系统为</w:t>
      </w:r>
      <w:r>
        <w:rPr>
          <w:sz w:val="24"/>
          <w:u w:val="single"/>
        </w:rPr>
        <w:t xml:space="preserve">  2  </w:t>
      </w:r>
      <w:r>
        <w:rPr>
          <w:sz w:val="24"/>
        </w:rPr>
        <w:t>个采暖期、供冷期；</w:t>
      </w:r>
    </w:p>
    <w:p w14:paraId="1889BEFE" w14:textId="77777777" w:rsidR="00526661" w:rsidRDefault="00526661" w:rsidP="00526661">
      <w:pPr>
        <w:snapToGrid w:val="0"/>
        <w:spacing w:line="360" w:lineRule="auto"/>
        <w:ind w:firstLine="600"/>
        <w:rPr>
          <w:sz w:val="24"/>
        </w:rPr>
      </w:pPr>
      <w:r>
        <w:rPr>
          <w:sz w:val="24"/>
        </w:rPr>
        <w:t xml:space="preserve">6. </w:t>
      </w:r>
      <w:r>
        <w:rPr>
          <w:sz w:val="24"/>
        </w:rPr>
        <w:t>绿化工程为</w:t>
      </w:r>
      <w:r>
        <w:rPr>
          <w:sz w:val="24"/>
          <w:u w:val="single"/>
        </w:rPr>
        <w:t xml:space="preserve"> 12</w:t>
      </w:r>
      <w:r>
        <w:rPr>
          <w:sz w:val="24"/>
        </w:rPr>
        <w:t>个月；</w:t>
      </w:r>
    </w:p>
    <w:p w14:paraId="7770DF40" w14:textId="77777777" w:rsidR="00526661" w:rsidRDefault="00526661" w:rsidP="00526661">
      <w:pPr>
        <w:snapToGrid w:val="0"/>
        <w:spacing w:line="360" w:lineRule="auto"/>
        <w:ind w:firstLine="600"/>
        <w:rPr>
          <w:sz w:val="24"/>
        </w:rPr>
      </w:pPr>
      <w:r>
        <w:rPr>
          <w:sz w:val="24"/>
        </w:rPr>
        <w:t xml:space="preserve">7. </w:t>
      </w:r>
      <w:r>
        <w:rPr>
          <w:sz w:val="24"/>
        </w:rPr>
        <w:t>园林附属工程为</w:t>
      </w:r>
      <w:r>
        <w:rPr>
          <w:sz w:val="24"/>
          <w:u w:val="single"/>
        </w:rPr>
        <w:t xml:space="preserve"> 12</w:t>
      </w:r>
      <w:r>
        <w:rPr>
          <w:sz w:val="24"/>
        </w:rPr>
        <w:t>个月；</w:t>
      </w:r>
    </w:p>
    <w:p w14:paraId="4031974E" w14:textId="77777777" w:rsidR="00526661" w:rsidRDefault="00526661" w:rsidP="00526661">
      <w:pPr>
        <w:snapToGrid w:val="0"/>
        <w:spacing w:line="360" w:lineRule="auto"/>
        <w:ind w:firstLine="600"/>
        <w:rPr>
          <w:sz w:val="24"/>
        </w:rPr>
      </w:pPr>
      <w:r>
        <w:rPr>
          <w:sz w:val="24"/>
        </w:rPr>
        <w:t xml:space="preserve">8. </w:t>
      </w:r>
      <w:r>
        <w:rPr>
          <w:sz w:val="24"/>
        </w:rPr>
        <w:t>其他项目保修期限约定如下：</w:t>
      </w:r>
      <w:r>
        <w:rPr>
          <w:sz w:val="24"/>
          <w:u w:val="single"/>
        </w:rPr>
        <w:t xml:space="preserve">  1</w:t>
      </w:r>
      <w:r>
        <w:rPr>
          <w:sz w:val="24"/>
          <w:u w:val="single"/>
        </w:rPr>
        <w:t>年</w:t>
      </w:r>
      <w:r>
        <w:rPr>
          <w:sz w:val="24"/>
          <w:u w:val="single"/>
        </w:rPr>
        <w:t xml:space="preserve">  </w:t>
      </w:r>
      <w:r>
        <w:rPr>
          <w:sz w:val="24"/>
        </w:rPr>
        <w:t>。</w:t>
      </w:r>
    </w:p>
    <w:p w14:paraId="49866B52" w14:textId="77777777" w:rsidR="00526661" w:rsidRDefault="00526661" w:rsidP="00526661">
      <w:pPr>
        <w:snapToGrid w:val="0"/>
        <w:spacing w:line="360" w:lineRule="auto"/>
        <w:ind w:firstLine="600"/>
        <w:rPr>
          <w:sz w:val="24"/>
        </w:rPr>
      </w:pPr>
      <w:r>
        <w:rPr>
          <w:sz w:val="24"/>
        </w:rPr>
        <w:t>质量保修期自工程竣工验收合格之日起计算。</w:t>
      </w:r>
    </w:p>
    <w:p w14:paraId="44CFF66A" w14:textId="77777777" w:rsidR="00526661" w:rsidRDefault="00526661" w:rsidP="00526661">
      <w:pPr>
        <w:snapToGrid w:val="0"/>
        <w:spacing w:line="360" w:lineRule="auto"/>
        <w:ind w:firstLine="600"/>
        <w:rPr>
          <w:b/>
          <w:sz w:val="24"/>
        </w:rPr>
      </w:pPr>
      <w:r>
        <w:rPr>
          <w:rFonts w:hint="eastAsia"/>
          <w:b/>
          <w:sz w:val="24"/>
        </w:rPr>
        <w:t>三、</w:t>
      </w:r>
      <w:r>
        <w:rPr>
          <w:b/>
          <w:sz w:val="24"/>
        </w:rPr>
        <w:t>缺陷责任期</w:t>
      </w:r>
    </w:p>
    <w:p w14:paraId="792D213D" w14:textId="77777777" w:rsidR="00526661" w:rsidRDefault="00526661" w:rsidP="00526661">
      <w:pPr>
        <w:snapToGrid w:val="0"/>
        <w:spacing w:line="360" w:lineRule="auto"/>
        <w:ind w:firstLineChars="200" w:firstLine="480"/>
        <w:rPr>
          <w:sz w:val="24"/>
        </w:rPr>
      </w:pPr>
      <w:r>
        <w:rPr>
          <w:sz w:val="24"/>
        </w:rPr>
        <w:t>工程缺陷责任期为</w:t>
      </w:r>
      <w:r>
        <w:rPr>
          <w:sz w:val="24"/>
          <w:u w:val="single"/>
        </w:rPr>
        <w:t xml:space="preserve">12 </w:t>
      </w:r>
      <w:r>
        <w:rPr>
          <w:sz w:val="24"/>
        </w:rPr>
        <w:t>个月，缺陷责任期自工程竣工验收合格之日起计算。单位工程先于全部工程进行验收，单位工程缺陷责任期自单位工程验收合格之日起算。</w:t>
      </w:r>
    </w:p>
    <w:p w14:paraId="53610E1B" w14:textId="77777777" w:rsidR="00526661" w:rsidRDefault="00526661" w:rsidP="00526661">
      <w:pPr>
        <w:snapToGrid w:val="0"/>
        <w:spacing w:line="360" w:lineRule="auto"/>
        <w:ind w:firstLineChars="200" w:firstLine="480"/>
        <w:rPr>
          <w:sz w:val="24"/>
        </w:rPr>
      </w:pPr>
      <w:r>
        <w:rPr>
          <w:sz w:val="24"/>
        </w:rPr>
        <w:t>缺陷责任期终止后，发包人应退还剩余的质量保证金。</w:t>
      </w:r>
    </w:p>
    <w:p w14:paraId="4D66FFD8" w14:textId="77777777" w:rsidR="00526661" w:rsidRDefault="00526661" w:rsidP="00526661">
      <w:pPr>
        <w:snapToGrid w:val="0"/>
        <w:spacing w:line="360" w:lineRule="auto"/>
        <w:ind w:firstLine="600"/>
        <w:rPr>
          <w:b/>
          <w:sz w:val="24"/>
        </w:rPr>
      </w:pPr>
      <w:r>
        <w:rPr>
          <w:rFonts w:hint="eastAsia"/>
          <w:b/>
          <w:sz w:val="24"/>
        </w:rPr>
        <w:t>四、</w:t>
      </w:r>
      <w:r>
        <w:rPr>
          <w:b/>
          <w:sz w:val="24"/>
        </w:rPr>
        <w:t>质量保修责任</w:t>
      </w:r>
    </w:p>
    <w:p w14:paraId="0371D9BD" w14:textId="77777777" w:rsidR="00526661" w:rsidRDefault="00526661" w:rsidP="00526661">
      <w:pPr>
        <w:numPr>
          <w:ilvl w:val="0"/>
          <w:numId w:val="16"/>
        </w:numPr>
        <w:snapToGrid w:val="0"/>
        <w:spacing w:line="360" w:lineRule="auto"/>
        <w:ind w:firstLineChars="200" w:firstLine="480"/>
        <w:rPr>
          <w:sz w:val="24"/>
        </w:rPr>
      </w:pPr>
      <w:r>
        <w:rPr>
          <w:sz w:val="24"/>
        </w:rPr>
        <w:t>属于保修范围、内容的项目，承包人应当在接到保修通知之日起</w:t>
      </w:r>
      <w:r>
        <w:rPr>
          <w:sz w:val="24"/>
        </w:rPr>
        <w:t>7</w:t>
      </w:r>
      <w:r>
        <w:rPr>
          <w:sz w:val="24"/>
        </w:rPr>
        <w:t>天内派人保修。承包人不在约定期限内派人保修的，发包人可以委托他人修理，费用由承包人承担，从质量保证金中扣除。</w:t>
      </w:r>
    </w:p>
    <w:p w14:paraId="41BADA16" w14:textId="77777777" w:rsidR="00526661" w:rsidRDefault="00526661" w:rsidP="00526661">
      <w:pPr>
        <w:numPr>
          <w:ilvl w:val="0"/>
          <w:numId w:val="16"/>
        </w:numPr>
        <w:snapToGrid w:val="0"/>
        <w:spacing w:line="360" w:lineRule="auto"/>
        <w:ind w:firstLineChars="200" w:firstLine="480"/>
        <w:rPr>
          <w:sz w:val="24"/>
        </w:rPr>
      </w:pPr>
      <w:r>
        <w:rPr>
          <w:sz w:val="24"/>
        </w:rPr>
        <w:t>发生紧急事故需抢修的，承包人在接到事故通知后，应当立即到达事故现场抢修。</w:t>
      </w:r>
    </w:p>
    <w:p w14:paraId="384D6133" w14:textId="77777777" w:rsidR="00526661" w:rsidRDefault="00526661" w:rsidP="00526661">
      <w:pPr>
        <w:numPr>
          <w:ilvl w:val="0"/>
          <w:numId w:val="16"/>
        </w:numPr>
        <w:snapToGrid w:val="0"/>
        <w:spacing w:line="360" w:lineRule="auto"/>
        <w:ind w:firstLineChars="200" w:firstLine="480"/>
        <w:rPr>
          <w:sz w:val="24"/>
        </w:rPr>
      </w:pPr>
      <w:r>
        <w:rPr>
          <w:sz w:val="24"/>
        </w:rPr>
        <w:t>对于涉及结构安全的质量问题，应当按照《建设工程质量管理条例》的规定，立即向当地住房和城乡建设行政主管部门及有关部门报告，采取安全防范措施，并由原设计人或者具有相应资质等级的设计人提出保修方案，承包人实施保修。</w:t>
      </w:r>
    </w:p>
    <w:p w14:paraId="0B96A7E3" w14:textId="77777777" w:rsidR="00526661" w:rsidRDefault="00526661" w:rsidP="00526661">
      <w:pPr>
        <w:numPr>
          <w:ilvl w:val="0"/>
          <w:numId w:val="16"/>
        </w:numPr>
        <w:snapToGrid w:val="0"/>
        <w:spacing w:line="360" w:lineRule="auto"/>
        <w:ind w:firstLineChars="200" w:firstLine="480"/>
        <w:rPr>
          <w:sz w:val="24"/>
        </w:rPr>
      </w:pPr>
      <w:r>
        <w:rPr>
          <w:sz w:val="24"/>
        </w:rPr>
        <w:t>在工程质量保修期内，未能在合理期限对工程质量问题进行修复，或拒绝按要求进行修复的，承包人应向发包人支付修复工程支出的实际金额。</w:t>
      </w:r>
    </w:p>
    <w:p w14:paraId="2DB37872" w14:textId="77777777" w:rsidR="00526661" w:rsidRDefault="00526661" w:rsidP="00526661">
      <w:pPr>
        <w:numPr>
          <w:ilvl w:val="0"/>
          <w:numId w:val="16"/>
        </w:numPr>
        <w:snapToGrid w:val="0"/>
        <w:spacing w:line="360" w:lineRule="auto"/>
        <w:ind w:firstLineChars="200" w:firstLine="480"/>
        <w:rPr>
          <w:sz w:val="24"/>
        </w:rPr>
      </w:pPr>
      <w:r>
        <w:rPr>
          <w:sz w:val="24"/>
        </w:rPr>
        <w:t>质量保修完成后，由发包人组织验收。</w:t>
      </w:r>
    </w:p>
    <w:p w14:paraId="5920841B" w14:textId="77777777" w:rsidR="00526661" w:rsidRDefault="00526661" w:rsidP="00526661">
      <w:pPr>
        <w:snapToGrid w:val="0"/>
        <w:spacing w:line="360" w:lineRule="auto"/>
        <w:ind w:firstLine="600"/>
        <w:rPr>
          <w:b/>
          <w:sz w:val="24"/>
        </w:rPr>
      </w:pPr>
      <w:r>
        <w:rPr>
          <w:b/>
          <w:sz w:val="24"/>
        </w:rPr>
        <w:t>五、双方约定的其他工程质量保修项：</w:t>
      </w:r>
      <w:r>
        <w:rPr>
          <w:bCs/>
          <w:sz w:val="24"/>
          <w:u w:val="single"/>
        </w:rPr>
        <w:t xml:space="preserve">     </w:t>
      </w:r>
      <w:r>
        <w:rPr>
          <w:rFonts w:hint="eastAsia"/>
          <w:bCs/>
          <w:sz w:val="24"/>
          <w:u w:val="single"/>
        </w:rPr>
        <w:t xml:space="preserve"> </w:t>
      </w:r>
      <w:r>
        <w:rPr>
          <w:bCs/>
          <w:sz w:val="24"/>
          <w:u w:val="single"/>
        </w:rPr>
        <w:t xml:space="preserve">   </w:t>
      </w:r>
      <w:r>
        <w:rPr>
          <w:rFonts w:hint="eastAsia"/>
          <w:bCs/>
          <w:sz w:val="24"/>
          <w:u w:val="single"/>
        </w:rPr>
        <w:t>/</w:t>
      </w:r>
      <w:r>
        <w:rPr>
          <w:bCs/>
          <w:sz w:val="24"/>
          <w:u w:val="single"/>
        </w:rPr>
        <w:t xml:space="preserve">            </w:t>
      </w:r>
      <w:r>
        <w:rPr>
          <w:bCs/>
          <w:sz w:val="24"/>
          <w:u w:val="single"/>
        </w:rPr>
        <w:t>。</w:t>
      </w:r>
    </w:p>
    <w:p w14:paraId="4F78DFB7" w14:textId="77777777" w:rsidR="00526661" w:rsidRDefault="00526661" w:rsidP="00526661">
      <w:pPr>
        <w:snapToGrid w:val="0"/>
        <w:spacing w:line="360" w:lineRule="auto"/>
        <w:ind w:firstLineChars="200" w:firstLine="480"/>
        <w:rPr>
          <w:sz w:val="24"/>
        </w:rPr>
      </w:pPr>
      <w:r>
        <w:rPr>
          <w:sz w:val="24"/>
        </w:rPr>
        <w:t>工程质量保修书由发包人、承包人在工程竣工验收前共同签署，作为施工合同</w:t>
      </w:r>
    </w:p>
    <w:p w14:paraId="6B2B5C80" w14:textId="77777777" w:rsidR="00526661" w:rsidRDefault="00526661" w:rsidP="00526661">
      <w:pPr>
        <w:snapToGrid w:val="0"/>
        <w:spacing w:line="360" w:lineRule="auto"/>
        <w:rPr>
          <w:sz w:val="24"/>
        </w:rPr>
      </w:pPr>
      <w:r>
        <w:rPr>
          <w:sz w:val="24"/>
        </w:rPr>
        <w:t>附件，其有效期限至保修期满。</w:t>
      </w:r>
      <w:r>
        <w:rPr>
          <w:sz w:val="24"/>
        </w:rPr>
        <w:t> </w:t>
      </w:r>
      <w:bookmarkStart w:id="2115" w:name="_Toc2094516902"/>
      <w:bookmarkStart w:id="2116" w:name="_Toc184263479"/>
    </w:p>
    <w:p w14:paraId="79887F5A" w14:textId="77777777" w:rsidR="00526661" w:rsidRDefault="00526661" w:rsidP="00526661">
      <w:pPr>
        <w:snapToGrid w:val="0"/>
        <w:spacing w:line="360" w:lineRule="auto"/>
        <w:rPr>
          <w:sz w:val="24"/>
        </w:rPr>
      </w:pPr>
      <w:r>
        <w:rPr>
          <w:noProof/>
          <w:sz w:val="18"/>
          <w:szCs w:val="21"/>
        </w:rPr>
        <mc:AlternateContent>
          <mc:Choice Requires="wps">
            <w:drawing>
              <wp:anchor distT="0" distB="0" distL="114300" distR="114300" simplePos="0" relativeHeight="251660288" behindDoc="0" locked="0" layoutInCell="1" allowOverlap="1" wp14:anchorId="426650A8" wp14:editId="6A310A81">
                <wp:simplePos x="0" y="0"/>
                <wp:positionH relativeFrom="column">
                  <wp:posOffset>-55880</wp:posOffset>
                </wp:positionH>
                <wp:positionV relativeFrom="paragraph">
                  <wp:posOffset>194945</wp:posOffset>
                </wp:positionV>
                <wp:extent cx="2843530" cy="40767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843530" cy="4076700"/>
                        </a:xfrm>
                        <a:prstGeom prst="rect">
                          <a:avLst/>
                        </a:prstGeom>
                        <a:solidFill>
                          <a:srgbClr val="FFFFFF"/>
                        </a:solidFill>
                        <a:ln>
                          <a:noFill/>
                        </a:ln>
                      </wps:spPr>
                      <wps:txbx>
                        <w:txbxContent>
                          <w:p w14:paraId="09F5356B" w14:textId="77777777" w:rsidR="00504707" w:rsidRDefault="00504707" w:rsidP="00526661">
                            <w:pPr>
                              <w:snapToGrid w:val="0"/>
                              <w:spacing w:line="360" w:lineRule="auto"/>
                              <w:rPr>
                                <w:rFonts w:ascii="宋体" w:hAnsi="宋体" w:cs="仿宋" w:hint="eastAsia"/>
                              </w:rPr>
                            </w:pPr>
                            <w:r>
                              <w:rPr>
                                <w:rFonts w:ascii="宋体" w:hAnsi="宋体" w:cs="仿宋" w:hint="eastAsia"/>
                              </w:rPr>
                              <w:t>发包人：（公章）</w:t>
                            </w:r>
                          </w:p>
                          <w:p w14:paraId="1F0F0AFC" w14:textId="77777777" w:rsidR="00504707" w:rsidRDefault="00504707" w:rsidP="00526661">
                            <w:pPr>
                              <w:snapToGrid w:val="0"/>
                              <w:spacing w:line="360" w:lineRule="auto"/>
                              <w:rPr>
                                <w:rFonts w:ascii="宋体" w:hAnsi="宋体" w:cs="仿宋" w:hint="eastAsia"/>
                              </w:rPr>
                            </w:pPr>
                            <w:r>
                              <w:rPr>
                                <w:rFonts w:ascii="宋体" w:hAnsi="宋体" w:cs="仿宋" w:hint="eastAsia"/>
                                <w:u w:val="single"/>
                              </w:rPr>
                              <w:t xml:space="preserve">北京市海淀区园林绿化服务中心  </w:t>
                            </w:r>
                            <w:r>
                              <w:rPr>
                                <w:rFonts w:ascii="宋体" w:hAnsi="宋体" w:cs="仿宋" w:hint="eastAsia"/>
                              </w:rPr>
                              <w:t xml:space="preserve">                 </w:t>
                            </w:r>
                          </w:p>
                          <w:p w14:paraId="1F253978" w14:textId="77777777" w:rsidR="00504707" w:rsidRDefault="00504707" w:rsidP="00526661">
                            <w:pPr>
                              <w:snapToGrid w:val="0"/>
                              <w:spacing w:line="360" w:lineRule="auto"/>
                              <w:rPr>
                                <w:rFonts w:ascii="宋体" w:hAnsi="宋体" w:cs="仿宋" w:hint="eastAsia"/>
                              </w:rPr>
                            </w:pPr>
                            <w:r>
                              <w:rPr>
                                <w:rFonts w:ascii="宋体" w:hAnsi="宋体" w:cs="仿宋" w:hint="eastAsia"/>
                              </w:rPr>
                              <w:t>法定代表人或其委托代理人：</w:t>
                            </w:r>
                          </w:p>
                          <w:p w14:paraId="721A74DA" w14:textId="77777777" w:rsidR="00504707" w:rsidRDefault="00504707" w:rsidP="00526661">
                            <w:pPr>
                              <w:snapToGrid w:val="0"/>
                              <w:spacing w:line="360" w:lineRule="auto"/>
                              <w:rPr>
                                <w:rFonts w:ascii="宋体" w:hAnsi="宋体" w:cs="仿宋" w:hint="eastAsia"/>
                              </w:rPr>
                            </w:pPr>
                            <w:r>
                              <w:rPr>
                                <w:rFonts w:ascii="宋体" w:hAnsi="宋体" w:cs="仿宋" w:hint="eastAsia"/>
                              </w:rPr>
                              <w:t>（签字）</w:t>
                            </w:r>
                            <w:r>
                              <w:rPr>
                                <w:rFonts w:ascii="宋体" w:hAnsi="宋体" w:cs="仿宋" w:hint="eastAsia"/>
                                <w:u w:val="single"/>
                              </w:rPr>
                              <w:t xml:space="preserve">                        </w:t>
                            </w:r>
                          </w:p>
                          <w:p w14:paraId="7C01BB3D" w14:textId="77777777" w:rsidR="00504707" w:rsidRDefault="00504707" w:rsidP="00526661">
                            <w:pPr>
                              <w:snapToGrid w:val="0"/>
                              <w:spacing w:line="360" w:lineRule="auto"/>
                              <w:jc w:val="left"/>
                              <w:rPr>
                                <w:rFonts w:ascii="宋体" w:hAnsi="宋体" w:cs="仿宋" w:hint="eastAsia"/>
                                <w:u w:val="single"/>
                              </w:rPr>
                            </w:pPr>
                            <w:r>
                              <w:rPr>
                                <w:rFonts w:ascii="宋体" w:hAnsi="宋体" w:cs="仿宋" w:hint="eastAsia"/>
                                <w:szCs w:val="21"/>
                              </w:rPr>
                              <w:t>社会统一信用代码证号：</w:t>
                            </w:r>
                            <w:r>
                              <w:rPr>
                                <w:rFonts w:ascii="宋体" w:hAnsi="宋体" w:cs="仿宋" w:hint="eastAsia"/>
                              </w:rPr>
                              <w:t xml:space="preserve"> </w:t>
                            </w:r>
                            <w:r w:rsidRPr="00C642BB">
                              <w:rPr>
                                <w:rFonts w:ascii="宋体" w:hAnsi="宋体" w:cs="仿宋" w:hint="eastAsia"/>
                                <w:u w:val="single"/>
                              </w:rPr>
                              <w:t xml:space="preserve">121101085732128012 </w:t>
                            </w:r>
                            <w:r>
                              <w:rPr>
                                <w:rFonts w:ascii="宋体" w:hAnsi="宋体" w:cs="仿宋" w:hint="eastAsia"/>
                              </w:rPr>
                              <w:t xml:space="preserve">        </w:t>
                            </w:r>
                          </w:p>
                          <w:p w14:paraId="697910AA" w14:textId="77777777" w:rsidR="00504707" w:rsidRDefault="00504707" w:rsidP="00526661">
                            <w:pPr>
                              <w:snapToGrid w:val="0"/>
                              <w:spacing w:line="360" w:lineRule="auto"/>
                              <w:rPr>
                                <w:rFonts w:ascii="宋体" w:hAnsi="宋体" w:cs="仿宋" w:hint="eastAsia"/>
                              </w:rPr>
                            </w:pPr>
                            <w:r>
                              <w:rPr>
                                <w:rFonts w:ascii="宋体" w:hAnsi="宋体" w:cs="仿宋" w:hint="eastAsia"/>
                              </w:rPr>
                              <w:t>地  址：</w:t>
                            </w:r>
                            <w:r>
                              <w:rPr>
                                <w:rFonts w:ascii="宋体" w:hAnsi="宋体" w:cs="仿宋" w:hint="eastAsia"/>
                                <w:u w:val="single"/>
                              </w:rPr>
                              <w:t xml:space="preserve"> 北京市海淀区万柳东路18号  </w:t>
                            </w:r>
                            <w:r>
                              <w:rPr>
                                <w:rFonts w:ascii="宋体" w:hAnsi="宋体" w:cs="仿宋" w:hint="eastAsia"/>
                              </w:rPr>
                              <w:t xml:space="preserve"> </w:t>
                            </w:r>
                          </w:p>
                          <w:p w14:paraId="64812D30" w14:textId="77777777" w:rsidR="00504707" w:rsidRDefault="00504707" w:rsidP="00526661">
                            <w:pPr>
                              <w:snapToGrid w:val="0"/>
                              <w:spacing w:line="360" w:lineRule="auto"/>
                              <w:rPr>
                                <w:rFonts w:ascii="宋体" w:hAnsi="宋体" w:cs="仿宋" w:hint="eastAsia"/>
                                <w:u w:val="single"/>
                              </w:rPr>
                            </w:pPr>
                            <w:r>
                              <w:rPr>
                                <w:rFonts w:ascii="宋体" w:hAnsi="宋体" w:cs="仿宋" w:hint="eastAsia"/>
                              </w:rPr>
                              <w:t>邮政编码：</w:t>
                            </w:r>
                            <w:r>
                              <w:rPr>
                                <w:rFonts w:ascii="宋体" w:hAnsi="宋体" w:cs="仿宋" w:hint="eastAsia"/>
                                <w:u w:val="single"/>
                              </w:rPr>
                              <w:t xml:space="preserve"> </w:t>
                            </w:r>
                            <w:r>
                              <w:rPr>
                                <w:rFonts w:ascii="宋体" w:hAnsi="宋体" w:cs="仿宋"/>
                                <w:u w:val="single"/>
                              </w:rPr>
                              <w:t>100089</w:t>
                            </w:r>
                            <w:r>
                              <w:rPr>
                                <w:rFonts w:ascii="宋体" w:hAnsi="宋体" w:cs="仿宋" w:hint="eastAsia"/>
                                <w:u w:val="single"/>
                              </w:rPr>
                              <w:t xml:space="preserve">   </w:t>
                            </w:r>
                            <w:r>
                              <w:rPr>
                                <w:rFonts w:ascii="宋体" w:hAnsi="宋体" w:cs="仿宋" w:hint="eastAsia"/>
                              </w:rPr>
                              <w:t xml:space="preserve">     </w:t>
                            </w:r>
                          </w:p>
                          <w:p w14:paraId="4AAF65B3" w14:textId="77777777" w:rsidR="00504707" w:rsidRDefault="00504707" w:rsidP="00526661">
                            <w:pPr>
                              <w:snapToGrid w:val="0"/>
                              <w:spacing w:line="360" w:lineRule="auto"/>
                              <w:rPr>
                                <w:rFonts w:ascii="宋体" w:hAnsi="宋体" w:cs="仿宋" w:hint="eastAsia"/>
                              </w:rPr>
                            </w:pPr>
                            <w:r>
                              <w:rPr>
                                <w:rFonts w:ascii="宋体" w:hAnsi="宋体" w:cs="仿宋" w:hint="eastAsia"/>
                              </w:rPr>
                              <w:t>电  话：</w:t>
                            </w:r>
                            <w:r>
                              <w:rPr>
                                <w:rFonts w:ascii="宋体" w:hAnsi="宋体" w:cs="仿宋" w:hint="eastAsia"/>
                                <w:u w:val="single"/>
                              </w:rPr>
                              <w:t xml:space="preserve"> </w:t>
                            </w:r>
                            <w:r>
                              <w:rPr>
                                <w:rFonts w:ascii="宋体" w:hAnsi="宋体" w:cs="仿宋"/>
                                <w:u w:val="single"/>
                              </w:rPr>
                              <w:t>010-58720252</w:t>
                            </w:r>
                            <w:r>
                              <w:rPr>
                                <w:rFonts w:ascii="宋体" w:hAnsi="宋体" w:cs="仿宋" w:hint="eastAsia"/>
                                <w:u w:val="single"/>
                              </w:rPr>
                              <w:t xml:space="preserve">  </w:t>
                            </w:r>
                            <w:r>
                              <w:rPr>
                                <w:rFonts w:ascii="宋体" w:hAnsi="宋体" w:cs="仿宋" w:hint="eastAsia"/>
                              </w:rPr>
                              <w:t xml:space="preserve">     </w:t>
                            </w:r>
                          </w:p>
                          <w:p w14:paraId="45DD6702" w14:textId="77777777" w:rsidR="00504707" w:rsidRDefault="00504707" w:rsidP="00526661">
                            <w:pPr>
                              <w:snapToGrid w:val="0"/>
                              <w:spacing w:line="360" w:lineRule="auto"/>
                              <w:rPr>
                                <w:rFonts w:ascii="宋体" w:hAnsi="宋体" w:cs="仿宋" w:hint="eastAsia"/>
                                <w:u w:val="single"/>
                              </w:rPr>
                            </w:pPr>
                            <w:r>
                              <w:rPr>
                                <w:rFonts w:ascii="宋体" w:hAnsi="宋体" w:cs="仿宋" w:hint="eastAsia"/>
                              </w:rPr>
                              <w:t>传  真：</w:t>
                            </w:r>
                            <w:r>
                              <w:rPr>
                                <w:rFonts w:ascii="宋体" w:hAnsi="宋体" w:cs="仿宋" w:hint="eastAsia"/>
                                <w:u w:val="single"/>
                              </w:rPr>
                              <w:t xml:space="preserve">   </w:t>
                            </w:r>
                            <w:r>
                              <w:rPr>
                                <w:rFonts w:ascii="宋体" w:hAnsi="宋体" w:cs="仿宋"/>
                                <w:u w:val="single"/>
                              </w:rPr>
                              <w:t xml:space="preserve"> /</w:t>
                            </w:r>
                            <w:r>
                              <w:rPr>
                                <w:rFonts w:ascii="宋体" w:hAnsi="宋体" w:cs="仿宋" w:hint="eastAsia"/>
                                <w:u w:val="single"/>
                              </w:rPr>
                              <w:t xml:space="preserve">          </w:t>
                            </w:r>
                            <w:r>
                              <w:rPr>
                                <w:rFonts w:ascii="宋体" w:hAnsi="宋体" w:cs="仿宋" w:hint="eastAsia"/>
                              </w:rPr>
                              <w:t xml:space="preserve">             </w:t>
                            </w:r>
                          </w:p>
                          <w:p w14:paraId="59C58F8B" w14:textId="77777777" w:rsidR="00504707" w:rsidRDefault="00504707" w:rsidP="00526661">
                            <w:pPr>
                              <w:snapToGrid w:val="0"/>
                              <w:spacing w:line="360" w:lineRule="auto"/>
                              <w:rPr>
                                <w:rFonts w:ascii="宋体" w:hAnsi="宋体" w:cs="仿宋" w:hint="eastAsia"/>
                                <w:u w:val="single"/>
                              </w:rPr>
                            </w:pPr>
                            <w:r>
                              <w:rPr>
                                <w:rFonts w:ascii="宋体" w:hAnsi="宋体" w:cs="仿宋" w:hint="eastAsia"/>
                              </w:rPr>
                              <w:t>开户银行：</w:t>
                            </w:r>
                            <w:r>
                              <w:rPr>
                                <w:rFonts w:ascii="宋体" w:hAnsi="宋体" w:cs="仿宋" w:hint="eastAsia"/>
                                <w:u w:val="single"/>
                              </w:rPr>
                              <w:t xml:space="preserve">   </w:t>
                            </w:r>
                            <w:r>
                              <w:rPr>
                                <w:rFonts w:ascii="宋体" w:hAnsi="宋体" w:cs="仿宋"/>
                                <w:u w:val="single"/>
                              </w:rPr>
                              <w:t>/</w:t>
                            </w:r>
                            <w:r>
                              <w:rPr>
                                <w:rFonts w:ascii="宋体" w:hAnsi="宋体" w:cs="仿宋" w:hint="eastAsia"/>
                                <w:u w:val="single"/>
                              </w:rPr>
                              <w:t xml:space="preserve">         </w:t>
                            </w:r>
                            <w:r>
                              <w:rPr>
                                <w:rFonts w:ascii="宋体" w:hAnsi="宋体" w:cs="仿宋" w:hint="eastAsia"/>
                              </w:rPr>
                              <w:t xml:space="preserve">     </w:t>
                            </w:r>
                          </w:p>
                          <w:p w14:paraId="0B209CD8" w14:textId="77777777" w:rsidR="00504707" w:rsidRDefault="00504707" w:rsidP="00526661">
                            <w:pPr>
                              <w:snapToGrid w:val="0"/>
                              <w:spacing w:line="360" w:lineRule="auto"/>
                              <w:rPr>
                                <w:rFonts w:ascii="宋体" w:hAnsi="宋体" w:cs="仿宋" w:hint="eastAsia"/>
                              </w:rPr>
                            </w:pPr>
                            <w:r>
                              <w:rPr>
                                <w:rFonts w:ascii="宋体" w:hAnsi="宋体" w:cs="仿宋" w:hint="eastAsia"/>
                              </w:rPr>
                              <w:t>账  号：</w:t>
                            </w:r>
                            <w:r>
                              <w:rPr>
                                <w:rFonts w:ascii="宋体" w:hAnsi="宋体" w:cs="仿宋" w:hint="eastAsia"/>
                                <w:u w:val="single"/>
                              </w:rPr>
                              <w:t xml:space="preserve">     </w:t>
                            </w:r>
                            <w:r>
                              <w:rPr>
                                <w:rFonts w:ascii="宋体" w:hAnsi="宋体" w:cs="仿宋"/>
                                <w:u w:val="single"/>
                              </w:rPr>
                              <w:t>/</w:t>
                            </w:r>
                            <w:r>
                              <w:rPr>
                                <w:rFonts w:ascii="宋体" w:hAnsi="宋体" w:cs="仿宋" w:hint="eastAsia"/>
                                <w:u w:val="single"/>
                              </w:rPr>
                              <w:t xml:space="preserve">         </w:t>
                            </w:r>
                            <w:r>
                              <w:rPr>
                                <w:rFonts w:ascii="宋体" w:hAnsi="宋体" w:cs="仿宋" w:hint="eastAsia"/>
                              </w:rPr>
                              <w:t xml:space="preserve">            </w:t>
                            </w:r>
                          </w:p>
                          <w:p w14:paraId="7D2DB9AC" w14:textId="77777777" w:rsidR="00504707" w:rsidRDefault="00504707" w:rsidP="00526661">
                            <w:pPr>
                              <w:snapToGrid w:val="0"/>
                              <w:spacing w:line="360" w:lineRule="auto"/>
                              <w:rPr>
                                <w:rFonts w:ascii="宋体" w:hAnsi="宋体" w:hint="eastAsia"/>
                                <w:u w:val="single"/>
                              </w:rPr>
                            </w:pPr>
                            <w:r>
                              <w:rPr>
                                <w:rFonts w:ascii="宋体" w:hAnsi="宋体" w:cs="仿宋" w:hint="eastAsia"/>
                              </w:rPr>
                              <w:t>日  期：</w:t>
                            </w:r>
                            <w:r>
                              <w:rPr>
                                <w:rFonts w:ascii="宋体" w:hAnsi="宋体" w:cs="仿宋" w:hint="eastAsia"/>
                                <w:u w:val="single"/>
                              </w:rPr>
                              <w:t xml:space="preserve">  </w:t>
                            </w:r>
                            <w:r>
                              <w:rPr>
                                <w:rFonts w:ascii="宋体" w:hAnsi="宋体" w:cs="仿宋" w:hint="eastAsia"/>
                              </w:rPr>
                              <w:t>年</w:t>
                            </w:r>
                            <w:r>
                              <w:rPr>
                                <w:rFonts w:ascii="宋体" w:hAnsi="宋体" w:cs="仿宋" w:hint="eastAsia"/>
                                <w:u w:val="single"/>
                              </w:rPr>
                              <w:t xml:space="preserve">  </w:t>
                            </w:r>
                            <w:r>
                              <w:rPr>
                                <w:rFonts w:ascii="宋体" w:hAnsi="宋体" w:cs="仿宋" w:hint="eastAsia"/>
                              </w:rPr>
                              <w:t>月</w:t>
                            </w:r>
                            <w:r>
                              <w:rPr>
                                <w:rFonts w:ascii="宋体" w:hAnsi="宋体" w:cs="仿宋" w:hint="eastAsia"/>
                                <w:u w:val="single"/>
                              </w:rPr>
                              <w:t xml:space="preserve">   </w:t>
                            </w:r>
                            <w:r>
                              <w:rPr>
                                <w:rFonts w:ascii="宋体" w:hAnsi="宋体" w:cs="仿宋" w:hint="eastAsia"/>
                              </w:rPr>
                              <w:t>日</w:t>
                            </w:r>
                          </w:p>
                          <w:p w14:paraId="5E38E5F5" w14:textId="77777777" w:rsidR="00504707" w:rsidRDefault="00504707" w:rsidP="00526661">
                            <w:pPr>
                              <w:spacing w:line="480" w:lineRule="auto"/>
                              <w:rPr>
                                <w:rFonts w:ascii="宋体" w:hAnsi="宋体" w:hint="eastAsia"/>
                                <w:sz w:val="28"/>
                                <w:szCs w:val="28"/>
                                <w:u w:val="single"/>
                              </w:rPr>
                            </w:pPr>
                          </w:p>
                        </w:txbxContent>
                      </wps:txbx>
                      <wps:bodyPr wrap="square" upright="1">
                        <a:noAutofit/>
                      </wps:bodyPr>
                    </wps:wsp>
                  </a:graphicData>
                </a:graphic>
              </wp:anchor>
            </w:drawing>
          </mc:Choice>
          <mc:Fallback>
            <w:pict>
              <v:shape w14:anchorId="426650A8" id="文本框 16" o:spid="_x0000_s1028" type="#_x0000_t202" style="position:absolute;left:0;text-align:left;margin-left:-4.4pt;margin-top:15.35pt;width:223.9pt;height:3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" stroked="f">
                <v:textbox>
                  <w:txbxContent>
                    <w:p w14:paraId="09F5356B" w14:textId="77777777" w:rsidR="00504707" w:rsidRDefault="00504707" w:rsidP="00526661">
                      <w:pPr>
                        <w:snapToGrid w:val="0"/>
                        <w:spacing w:line="360" w:lineRule="auto"/>
                        <w:rPr>
                          <w:rFonts w:ascii="宋体" w:hAnsi="宋体" w:cs="仿宋" w:hint="eastAsia"/>
                        </w:rPr>
                      </w:pPr>
                      <w:r>
                        <w:rPr>
                          <w:rFonts w:ascii="宋体" w:hAnsi="宋体" w:cs="仿宋" w:hint="eastAsia"/>
                        </w:rPr>
                        <w:t>发包人：（公章）</w:t>
                      </w:r>
                    </w:p>
                    <w:p w14:paraId="1F0F0AFC" w14:textId="77777777" w:rsidR="00504707" w:rsidRDefault="00504707" w:rsidP="00526661">
                      <w:pPr>
                        <w:snapToGrid w:val="0"/>
                        <w:spacing w:line="360" w:lineRule="auto"/>
                        <w:rPr>
                          <w:rFonts w:ascii="宋体" w:hAnsi="宋体" w:cs="仿宋" w:hint="eastAsia"/>
                        </w:rPr>
                      </w:pPr>
                      <w:r>
                        <w:rPr>
                          <w:rFonts w:ascii="宋体" w:hAnsi="宋体" w:cs="仿宋" w:hint="eastAsia"/>
                          <w:u w:val="single"/>
                        </w:rPr>
                        <w:t xml:space="preserve">北京市海淀区园林绿化服务中心  </w:t>
                      </w:r>
                      <w:r>
                        <w:rPr>
                          <w:rFonts w:ascii="宋体" w:hAnsi="宋体" w:cs="仿宋" w:hint="eastAsia"/>
                        </w:rPr>
                        <w:t xml:space="preserve">                 </w:t>
                      </w:r>
                    </w:p>
                    <w:p w14:paraId="1F253978" w14:textId="77777777" w:rsidR="00504707" w:rsidRDefault="00504707" w:rsidP="00526661">
                      <w:pPr>
                        <w:snapToGrid w:val="0"/>
                        <w:spacing w:line="360" w:lineRule="auto"/>
                        <w:rPr>
                          <w:rFonts w:ascii="宋体" w:hAnsi="宋体" w:cs="仿宋" w:hint="eastAsia"/>
                        </w:rPr>
                      </w:pPr>
                      <w:r>
                        <w:rPr>
                          <w:rFonts w:ascii="宋体" w:hAnsi="宋体" w:cs="仿宋" w:hint="eastAsia"/>
                        </w:rPr>
                        <w:t>法定代表人或其委托代理人：</w:t>
                      </w:r>
                    </w:p>
                    <w:p w14:paraId="721A74DA" w14:textId="77777777" w:rsidR="00504707" w:rsidRDefault="00504707" w:rsidP="00526661">
                      <w:pPr>
                        <w:snapToGrid w:val="0"/>
                        <w:spacing w:line="360" w:lineRule="auto"/>
                        <w:rPr>
                          <w:rFonts w:ascii="宋体" w:hAnsi="宋体" w:cs="仿宋" w:hint="eastAsia"/>
                        </w:rPr>
                      </w:pPr>
                      <w:r>
                        <w:rPr>
                          <w:rFonts w:ascii="宋体" w:hAnsi="宋体" w:cs="仿宋" w:hint="eastAsia"/>
                        </w:rPr>
                        <w:t>（签字）</w:t>
                      </w:r>
                      <w:r>
                        <w:rPr>
                          <w:rFonts w:ascii="宋体" w:hAnsi="宋体" w:cs="仿宋" w:hint="eastAsia"/>
                          <w:u w:val="single"/>
                        </w:rPr>
                        <w:t xml:space="preserve">                        </w:t>
                      </w:r>
                    </w:p>
                    <w:p w14:paraId="7C01BB3D" w14:textId="77777777" w:rsidR="00504707" w:rsidRDefault="00504707" w:rsidP="00526661">
                      <w:pPr>
                        <w:snapToGrid w:val="0"/>
                        <w:spacing w:line="360" w:lineRule="auto"/>
                        <w:jc w:val="left"/>
                        <w:rPr>
                          <w:rFonts w:ascii="宋体" w:hAnsi="宋体" w:cs="仿宋" w:hint="eastAsia"/>
                          <w:u w:val="single"/>
                        </w:rPr>
                      </w:pPr>
                      <w:r>
                        <w:rPr>
                          <w:rFonts w:ascii="宋体" w:hAnsi="宋体" w:cs="仿宋" w:hint="eastAsia"/>
                          <w:szCs w:val="21"/>
                        </w:rPr>
                        <w:t>社会统一信用代码证号：</w:t>
                      </w:r>
                      <w:r>
                        <w:rPr>
                          <w:rFonts w:ascii="宋体" w:hAnsi="宋体" w:cs="仿宋" w:hint="eastAsia"/>
                        </w:rPr>
                        <w:t xml:space="preserve"> </w:t>
                      </w:r>
                      <w:r w:rsidRPr="00C642BB">
                        <w:rPr>
                          <w:rFonts w:ascii="宋体" w:hAnsi="宋体" w:cs="仿宋" w:hint="eastAsia"/>
                          <w:u w:val="single"/>
                        </w:rPr>
                        <w:t xml:space="preserve">121101085732128012 </w:t>
                      </w:r>
                      <w:r>
                        <w:rPr>
                          <w:rFonts w:ascii="宋体" w:hAnsi="宋体" w:cs="仿宋" w:hint="eastAsia"/>
                        </w:rPr>
                        <w:t xml:space="preserve">        </w:t>
                      </w:r>
                    </w:p>
                    <w:p w14:paraId="697910AA" w14:textId="77777777" w:rsidR="00504707" w:rsidRDefault="00504707" w:rsidP="00526661">
                      <w:pPr>
                        <w:snapToGrid w:val="0"/>
                        <w:spacing w:line="360" w:lineRule="auto"/>
                        <w:rPr>
                          <w:rFonts w:ascii="宋体" w:hAnsi="宋体" w:cs="仿宋" w:hint="eastAsia"/>
                        </w:rPr>
                      </w:pPr>
                      <w:r>
                        <w:rPr>
                          <w:rFonts w:ascii="宋体" w:hAnsi="宋体" w:cs="仿宋" w:hint="eastAsia"/>
                        </w:rPr>
                        <w:t>地  址：</w:t>
                      </w:r>
                      <w:r>
                        <w:rPr>
                          <w:rFonts w:ascii="宋体" w:hAnsi="宋体" w:cs="仿宋" w:hint="eastAsia"/>
                          <w:u w:val="single"/>
                        </w:rPr>
                        <w:t xml:space="preserve"> 北京市海淀区万柳东路18号  </w:t>
                      </w:r>
                      <w:r>
                        <w:rPr>
                          <w:rFonts w:ascii="宋体" w:hAnsi="宋体" w:cs="仿宋" w:hint="eastAsia"/>
                        </w:rPr>
                        <w:t xml:space="preserve"> </w:t>
                      </w:r>
                    </w:p>
                    <w:p w14:paraId="64812D30" w14:textId="77777777" w:rsidR="00504707" w:rsidRDefault="00504707" w:rsidP="00526661">
                      <w:pPr>
                        <w:snapToGrid w:val="0"/>
                        <w:spacing w:line="360" w:lineRule="auto"/>
                        <w:rPr>
                          <w:rFonts w:ascii="宋体" w:hAnsi="宋体" w:cs="仿宋" w:hint="eastAsia"/>
                          <w:u w:val="single"/>
                        </w:rPr>
                      </w:pPr>
                      <w:r>
                        <w:rPr>
                          <w:rFonts w:ascii="宋体" w:hAnsi="宋体" w:cs="仿宋" w:hint="eastAsia"/>
                        </w:rPr>
                        <w:t>邮政编码：</w:t>
                      </w:r>
                      <w:r>
                        <w:rPr>
                          <w:rFonts w:ascii="宋体" w:hAnsi="宋体" w:cs="仿宋" w:hint="eastAsia"/>
                          <w:u w:val="single"/>
                        </w:rPr>
                        <w:t xml:space="preserve"> </w:t>
                      </w:r>
                      <w:r>
                        <w:rPr>
                          <w:rFonts w:ascii="宋体" w:hAnsi="宋体" w:cs="仿宋"/>
                          <w:u w:val="single"/>
                        </w:rPr>
                        <w:t>100089</w:t>
                      </w:r>
                      <w:r>
                        <w:rPr>
                          <w:rFonts w:ascii="宋体" w:hAnsi="宋体" w:cs="仿宋" w:hint="eastAsia"/>
                          <w:u w:val="single"/>
                        </w:rPr>
                        <w:t xml:space="preserve">   </w:t>
                      </w:r>
                      <w:r>
                        <w:rPr>
                          <w:rFonts w:ascii="宋体" w:hAnsi="宋体" w:cs="仿宋" w:hint="eastAsia"/>
                        </w:rPr>
                        <w:t xml:space="preserve">     </w:t>
                      </w:r>
                    </w:p>
                    <w:p w14:paraId="4AAF65B3" w14:textId="77777777" w:rsidR="00504707" w:rsidRDefault="00504707" w:rsidP="00526661">
                      <w:pPr>
                        <w:snapToGrid w:val="0"/>
                        <w:spacing w:line="360" w:lineRule="auto"/>
                        <w:rPr>
                          <w:rFonts w:ascii="宋体" w:hAnsi="宋体" w:cs="仿宋" w:hint="eastAsia"/>
                        </w:rPr>
                      </w:pPr>
                      <w:r>
                        <w:rPr>
                          <w:rFonts w:ascii="宋体" w:hAnsi="宋体" w:cs="仿宋" w:hint="eastAsia"/>
                        </w:rPr>
                        <w:t>电  话：</w:t>
                      </w:r>
                      <w:r>
                        <w:rPr>
                          <w:rFonts w:ascii="宋体" w:hAnsi="宋体" w:cs="仿宋" w:hint="eastAsia"/>
                          <w:u w:val="single"/>
                        </w:rPr>
                        <w:t xml:space="preserve"> </w:t>
                      </w:r>
                      <w:r>
                        <w:rPr>
                          <w:rFonts w:ascii="宋体" w:hAnsi="宋体" w:cs="仿宋"/>
                          <w:u w:val="single"/>
                        </w:rPr>
                        <w:t>010-58720252</w:t>
                      </w:r>
                      <w:r>
                        <w:rPr>
                          <w:rFonts w:ascii="宋体" w:hAnsi="宋体" w:cs="仿宋" w:hint="eastAsia"/>
                          <w:u w:val="single"/>
                        </w:rPr>
                        <w:t xml:space="preserve">  </w:t>
                      </w:r>
                      <w:r>
                        <w:rPr>
                          <w:rFonts w:ascii="宋体" w:hAnsi="宋体" w:cs="仿宋" w:hint="eastAsia"/>
                        </w:rPr>
                        <w:t xml:space="preserve">     </w:t>
                      </w:r>
                    </w:p>
                    <w:p w14:paraId="45DD6702" w14:textId="77777777" w:rsidR="00504707" w:rsidRDefault="00504707" w:rsidP="00526661">
                      <w:pPr>
                        <w:snapToGrid w:val="0"/>
                        <w:spacing w:line="360" w:lineRule="auto"/>
                        <w:rPr>
                          <w:rFonts w:ascii="宋体" w:hAnsi="宋体" w:cs="仿宋" w:hint="eastAsia"/>
                          <w:u w:val="single"/>
                        </w:rPr>
                      </w:pPr>
                      <w:r>
                        <w:rPr>
                          <w:rFonts w:ascii="宋体" w:hAnsi="宋体" w:cs="仿宋" w:hint="eastAsia"/>
                        </w:rPr>
                        <w:t>传  真：</w:t>
                      </w:r>
                      <w:r>
                        <w:rPr>
                          <w:rFonts w:ascii="宋体" w:hAnsi="宋体" w:cs="仿宋" w:hint="eastAsia"/>
                          <w:u w:val="single"/>
                        </w:rPr>
                        <w:t xml:space="preserve">   </w:t>
                      </w:r>
                      <w:r>
                        <w:rPr>
                          <w:rFonts w:ascii="宋体" w:hAnsi="宋体" w:cs="仿宋"/>
                          <w:u w:val="single"/>
                        </w:rPr>
                        <w:t xml:space="preserve"> /</w:t>
                      </w:r>
                      <w:r>
                        <w:rPr>
                          <w:rFonts w:ascii="宋体" w:hAnsi="宋体" w:cs="仿宋" w:hint="eastAsia"/>
                          <w:u w:val="single"/>
                        </w:rPr>
                        <w:t xml:space="preserve">          </w:t>
                      </w:r>
                      <w:r>
                        <w:rPr>
                          <w:rFonts w:ascii="宋体" w:hAnsi="宋体" w:cs="仿宋" w:hint="eastAsia"/>
                        </w:rPr>
                        <w:t xml:space="preserve">             </w:t>
                      </w:r>
                    </w:p>
                    <w:p w14:paraId="59C58F8B" w14:textId="77777777" w:rsidR="00504707" w:rsidRDefault="00504707" w:rsidP="00526661">
                      <w:pPr>
                        <w:snapToGrid w:val="0"/>
                        <w:spacing w:line="360" w:lineRule="auto"/>
                        <w:rPr>
                          <w:rFonts w:ascii="宋体" w:hAnsi="宋体" w:cs="仿宋" w:hint="eastAsia"/>
                          <w:u w:val="single"/>
                        </w:rPr>
                      </w:pPr>
                      <w:r>
                        <w:rPr>
                          <w:rFonts w:ascii="宋体" w:hAnsi="宋体" w:cs="仿宋" w:hint="eastAsia"/>
                        </w:rPr>
                        <w:t>开户银行：</w:t>
                      </w:r>
                      <w:r>
                        <w:rPr>
                          <w:rFonts w:ascii="宋体" w:hAnsi="宋体" w:cs="仿宋" w:hint="eastAsia"/>
                          <w:u w:val="single"/>
                        </w:rPr>
                        <w:t xml:space="preserve">   </w:t>
                      </w:r>
                      <w:r>
                        <w:rPr>
                          <w:rFonts w:ascii="宋体" w:hAnsi="宋体" w:cs="仿宋"/>
                          <w:u w:val="single"/>
                        </w:rPr>
                        <w:t>/</w:t>
                      </w:r>
                      <w:r>
                        <w:rPr>
                          <w:rFonts w:ascii="宋体" w:hAnsi="宋体" w:cs="仿宋" w:hint="eastAsia"/>
                          <w:u w:val="single"/>
                        </w:rPr>
                        <w:t xml:space="preserve">         </w:t>
                      </w:r>
                      <w:r>
                        <w:rPr>
                          <w:rFonts w:ascii="宋体" w:hAnsi="宋体" w:cs="仿宋" w:hint="eastAsia"/>
                        </w:rPr>
                        <w:t xml:space="preserve">     </w:t>
                      </w:r>
                    </w:p>
                    <w:p w14:paraId="0B209CD8" w14:textId="77777777" w:rsidR="00504707" w:rsidRDefault="00504707" w:rsidP="00526661">
                      <w:pPr>
                        <w:snapToGrid w:val="0"/>
                        <w:spacing w:line="360" w:lineRule="auto"/>
                        <w:rPr>
                          <w:rFonts w:ascii="宋体" w:hAnsi="宋体" w:cs="仿宋" w:hint="eastAsia"/>
                        </w:rPr>
                      </w:pPr>
                      <w:r>
                        <w:rPr>
                          <w:rFonts w:ascii="宋体" w:hAnsi="宋体" w:cs="仿宋" w:hint="eastAsia"/>
                        </w:rPr>
                        <w:t>账  号：</w:t>
                      </w:r>
                      <w:r>
                        <w:rPr>
                          <w:rFonts w:ascii="宋体" w:hAnsi="宋体" w:cs="仿宋" w:hint="eastAsia"/>
                          <w:u w:val="single"/>
                        </w:rPr>
                        <w:t xml:space="preserve">     </w:t>
                      </w:r>
                      <w:r>
                        <w:rPr>
                          <w:rFonts w:ascii="宋体" w:hAnsi="宋体" w:cs="仿宋"/>
                          <w:u w:val="single"/>
                        </w:rPr>
                        <w:t>/</w:t>
                      </w:r>
                      <w:r>
                        <w:rPr>
                          <w:rFonts w:ascii="宋体" w:hAnsi="宋体" w:cs="仿宋" w:hint="eastAsia"/>
                          <w:u w:val="single"/>
                        </w:rPr>
                        <w:t xml:space="preserve">         </w:t>
                      </w:r>
                      <w:r>
                        <w:rPr>
                          <w:rFonts w:ascii="宋体" w:hAnsi="宋体" w:cs="仿宋" w:hint="eastAsia"/>
                        </w:rPr>
                        <w:t xml:space="preserve">            </w:t>
                      </w:r>
                    </w:p>
                    <w:p w14:paraId="7D2DB9AC" w14:textId="77777777" w:rsidR="00504707" w:rsidRDefault="00504707" w:rsidP="00526661">
                      <w:pPr>
                        <w:snapToGrid w:val="0"/>
                        <w:spacing w:line="360" w:lineRule="auto"/>
                        <w:rPr>
                          <w:rFonts w:ascii="宋体" w:hAnsi="宋体" w:hint="eastAsia"/>
                          <w:u w:val="single"/>
                        </w:rPr>
                      </w:pPr>
                      <w:r>
                        <w:rPr>
                          <w:rFonts w:ascii="宋体" w:hAnsi="宋体" w:cs="仿宋" w:hint="eastAsia"/>
                        </w:rPr>
                        <w:t>日  期：</w:t>
                      </w:r>
                      <w:r>
                        <w:rPr>
                          <w:rFonts w:ascii="宋体" w:hAnsi="宋体" w:cs="仿宋" w:hint="eastAsia"/>
                          <w:u w:val="single"/>
                        </w:rPr>
                        <w:t xml:space="preserve">  </w:t>
                      </w:r>
                      <w:r>
                        <w:rPr>
                          <w:rFonts w:ascii="宋体" w:hAnsi="宋体" w:cs="仿宋" w:hint="eastAsia"/>
                        </w:rPr>
                        <w:t>年</w:t>
                      </w:r>
                      <w:r>
                        <w:rPr>
                          <w:rFonts w:ascii="宋体" w:hAnsi="宋体" w:cs="仿宋" w:hint="eastAsia"/>
                          <w:u w:val="single"/>
                        </w:rPr>
                        <w:t xml:space="preserve">  </w:t>
                      </w:r>
                      <w:r>
                        <w:rPr>
                          <w:rFonts w:ascii="宋体" w:hAnsi="宋体" w:cs="仿宋" w:hint="eastAsia"/>
                        </w:rPr>
                        <w:t>月</w:t>
                      </w:r>
                      <w:r>
                        <w:rPr>
                          <w:rFonts w:ascii="宋体" w:hAnsi="宋体" w:cs="仿宋" w:hint="eastAsia"/>
                          <w:u w:val="single"/>
                        </w:rPr>
                        <w:t xml:space="preserve">   </w:t>
                      </w:r>
                      <w:r>
                        <w:rPr>
                          <w:rFonts w:ascii="宋体" w:hAnsi="宋体" w:cs="仿宋" w:hint="eastAsia"/>
                        </w:rPr>
                        <w:t>日</w:t>
                      </w:r>
                    </w:p>
                    <w:p w14:paraId="5E38E5F5" w14:textId="77777777" w:rsidR="00504707" w:rsidRDefault="00504707" w:rsidP="00526661">
                      <w:pPr>
                        <w:spacing w:line="480" w:lineRule="auto"/>
                        <w:rPr>
                          <w:rFonts w:ascii="宋体" w:hAnsi="宋体" w:hint="eastAsia"/>
                          <w:sz w:val="28"/>
                          <w:szCs w:val="28"/>
                          <w:u w:val="single"/>
                        </w:rPr>
                      </w:pPr>
                    </w:p>
                  </w:txbxContent>
                </v:textbox>
              </v:shape>
            </w:pict>
          </mc:Fallback>
        </mc:AlternateContent>
      </w:r>
      <w:r>
        <w:rPr>
          <w:noProof/>
          <w:sz w:val="18"/>
          <w:szCs w:val="21"/>
        </w:rPr>
        <mc:AlternateContent>
          <mc:Choice Requires="wps">
            <w:drawing>
              <wp:anchor distT="0" distB="0" distL="114300" distR="114300" simplePos="0" relativeHeight="251659264" behindDoc="0" locked="0" layoutInCell="1" allowOverlap="1" wp14:anchorId="766CF005" wp14:editId="4C40E501">
                <wp:simplePos x="0" y="0"/>
                <wp:positionH relativeFrom="column">
                  <wp:posOffset>3131820</wp:posOffset>
                </wp:positionH>
                <wp:positionV relativeFrom="paragraph">
                  <wp:posOffset>194945</wp:posOffset>
                </wp:positionV>
                <wp:extent cx="3054985" cy="389255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3054985" cy="3892550"/>
                        </a:xfrm>
                        <a:prstGeom prst="rect">
                          <a:avLst/>
                        </a:prstGeom>
                        <a:solidFill>
                          <a:srgbClr val="FFFFFF"/>
                        </a:solidFill>
                        <a:ln>
                          <a:noFill/>
                        </a:ln>
                      </wps:spPr>
                      <wps:txbx>
                        <w:txbxContent>
                          <w:p w14:paraId="47DAC630" w14:textId="77777777" w:rsidR="00504707" w:rsidRDefault="00504707" w:rsidP="00526661">
                            <w:pPr>
                              <w:adjustRightInd w:val="0"/>
                              <w:snapToGrid w:val="0"/>
                              <w:spacing w:line="360" w:lineRule="auto"/>
                              <w:rPr>
                                <w:rFonts w:ascii="宋体" w:hAnsi="宋体" w:cs="仿宋" w:hint="eastAsia"/>
                                <w:szCs w:val="21"/>
                              </w:rPr>
                            </w:pPr>
                            <w:r>
                              <w:rPr>
                                <w:rFonts w:ascii="宋体" w:hAnsi="宋体" w:cs="仿宋" w:hint="eastAsia"/>
                                <w:szCs w:val="21"/>
                              </w:rPr>
                              <w:t>承包人：（公章）</w:t>
                            </w:r>
                          </w:p>
                          <w:p w14:paraId="2EF205A4" w14:textId="12359B94" w:rsidR="00504707" w:rsidRDefault="00504707" w:rsidP="00526661">
                            <w:pPr>
                              <w:adjustRightInd w:val="0"/>
                              <w:snapToGrid w:val="0"/>
                              <w:spacing w:line="360" w:lineRule="auto"/>
                              <w:rPr>
                                <w:rFonts w:ascii="宋体" w:hAnsi="宋体" w:cs="仿宋" w:hint="eastAsia"/>
                                <w:szCs w:val="21"/>
                                <w:u w:val="single"/>
                              </w:rPr>
                            </w:pPr>
                            <w:r>
                              <w:rPr>
                                <w:rFonts w:ascii="宋体" w:hAnsi="宋体" w:cs="仿宋" w:hint="eastAsia"/>
                                <w:szCs w:val="21"/>
                                <w:u w:val="single"/>
                              </w:rPr>
                              <w:t xml:space="preserve"> </w:t>
                            </w:r>
                            <w:r w:rsidR="006F38D6">
                              <w:rPr>
                                <w:rFonts w:ascii="宋体" w:hAnsi="宋体" w:cs="仿宋" w:hint="eastAsia"/>
                                <w:szCs w:val="21"/>
                                <w:u w:val="single"/>
                              </w:rPr>
                              <w:t xml:space="preserve">                        </w:t>
                            </w:r>
                            <w:r>
                              <w:rPr>
                                <w:rFonts w:ascii="宋体" w:hAnsi="宋体" w:cs="仿宋" w:hint="eastAsia"/>
                                <w:szCs w:val="21"/>
                                <w:u w:val="single"/>
                              </w:rPr>
                              <w:t xml:space="preserve"> </w:t>
                            </w:r>
                          </w:p>
                          <w:p w14:paraId="15CF3521" w14:textId="77777777" w:rsidR="00504707" w:rsidRDefault="00504707" w:rsidP="00526661">
                            <w:pPr>
                              <w:adjustRightInd w:val="0"/>
                              <w:snapToGrid w:val="0"/>
                              <w:spacing w:line="360" w:lineRule="auto"/>
                              <w:rPr>
                                <w:rFonts w:ascii="宋体" w:hAnsi="宋体" w:cs="仿宋" w:hint="eastAsia"/>
                                <w:szCs w:val="21"/>
                              </w:rPr>
                            </w:pPr>
                            <w:r>
                              <w:rPr>
                                <w:rFonts w:ascii="宋体" w:hAnsi="宋体" w:cs="仿宋" w:hint="eastAsia"/>
                                <w:szCs w:val="21"/>
                              </w:rPr>
                              <w:t>法定代表人或其委托代理人：</w:t>
                            </w:r>
                          </w:p>
                          <w:p w14:paraId="4935F094" w14:textId="77777777" w:rsidR="00504707" w:rsidRDefault="00504707" w:rsidP="00526661">
                            <w:pPr>
                              <w:adjustRightInd w:val="0"/>
                              <w:snapToGrid w:val="0"/>
                              <w:spacing w:line="360" w:lineRule="auto"/>
                              <w:rPr>
                                <w:rFonts w:ascii="宋体" w:hAnsi="宋体" w:cs="仿宋" w:hint="eastAsia"/>
                                <w:szCs w:val="21"/>
                                <w:u w:val="single"/>
                              </w:rPr>
                            </w:pPr>
                            <w:r>
                              <w:rPr>
                                <w:rFonts w:ascii="宋体" w:hAnsi="宋体" w:cs="仿宋" w:hint="eastAsia"/>
                                <w:szCs w:val="21"/>
                              </w:rPr>
                              <w:t>（签字）</w:t>
                            </w:r>
                            <w:r>
                              <w:rPr>
                                <w:rFonts w:ascii="宋体" w:hAnsi="宋体" w:cs="仿宋" w:hint="eastAsia"/>
                                <w:szCs w:val="21"/>
                                <w:u w:val="single"/>
                              </w:rPr>
                              <w:t xml:space="preserve">                        </w:t>
                            </w:r>
                          </w:p>
                          <w:p w14:paraId="355B4372" w14:textId="77777777" w:rsidR="00504707" w:rsidRDefault="00504707" w:rsidP="00526661">
                            <w:pPr>
                              <w:adjustRightInd w:val="0"/>
                              <w:snapToGrid w:val="0"/>
                              <w:spacing w:line="360" w:lineRule="auto"/>
                              <w:rPr>
                                <w:rFonts w:ascii="宋体" w:hAnsi="宋体" w:cs="仿宋" w:hint="eastAsia"/>
                                <w:szCs w:val="21"/>
                              </w:rPr>
                            </w:pPr>
                            <w:r>
                              <w:rPr>
                                <w:rFonts w:ascii="宋体" w:hAnsi="宋体" w:cs="仿宋" w:hint="eastAsia"/>
                                <w:szCs w:val="21"/>
                              </w:rPr>
                              <w:t>社会统一信用代码证号：</w:t>
                            </w:r>
                          </w:p>
                          <w:p w14:paraId="0937328D" w14:textId="6533B89D" w:rsidR="00504707" w:rsidRDefault="00504707" w:rsidP="00526661">
                            <w:pPr>
                              <w:adjustRightInd w:val="0"/>
                              <w:snapToGrid w:val="0"/>
                              <w:spacing w:line="360" w:lineRule="auto"/>
                              <w:rPr>
                                <w:rFonts w:ascii="宋体" w:hAnsi="宋体" w:cs="仿宋" w:hint="eastAsia"/>
                                <w:szCs w:val="21"/>
                              </w:rPr>
                            </w:pPr>
                            <w:r>
                              <w:rPr>
                                <w:rFonts w:ascii="宋体" w:hAnsi="宋体" w:cs="仿宋" w:hint="eastAsia"/>
                                <w:szCs w:val="21"/>
                                <w:u w:val="single"/>
                              </w:rPr>
                              <w:t xml:space="preserve">    </w:t>
                            </w:r>
                            <w:r w:rsidR="006F38D6">
                              <w:rPr>
                                <w:rFonts w:ascii="宋体" w:hAnsi="宋体" w:cs="仿宋" w:hint="eastAsia"/>
                                <w:szCs w:val="21"/>
                                <w:u w:val="single"/>
                              </w:rPr>
                              <w:t xml:space="preserve">                   </w:t>
                            </w:r>
                            <w:r>
                              <w:rPr>
                                <w:rFonts w:ascii="宋体" w:hAnsi="宋体" w:cs="仿宋" w:hint="eastAsia"/>
                                <w:szCs w:val="21"/>
                                <w:u w:val="single"/>
                              </w:rPr>
                              <w:t xml:space="preserve">      </w:t>
                            </w:r>
                            <w:r>
                              <w:rPr>
                                <w:rFonts w:ascii="宋体" w:hAnsi="宋体" w:cs="仿宋"/>
                                <w:szCs w:val="21"/>
                                <w:u w:val="single"/>
                              </w:rPr>
                              <w:t xml:space="preserve">  </w:t>
                            </w:r>
                          </w:p>
                          <w:p w14:paraId="259AFF4D" w14:textId="7AE0A601" w:rsidR="00504707" w:rsidRDefault="00504707" w:rsidP="00526661">
                            <w:pPr>
                              <w:tabs>
                                <w:tab w:val="left" w:pos="4876"/>
                              </w:tabs>
                              <w:adjustRightInd w:val="0"/>
                              <w:snapToGrid w:val="0"/>
                              <w:spacing w:line="360" w:lineRule="auto"/>
                              <w:rPr>
                                <w:rFonts w:ascii="宋体" w:hAnsi="宋体" w:cs="仿宋" w:hint="eastAsia"/>
                                <w:szCs w:val="21"/>
                              </w:rPr>
                            </w:pPr>
                            <w:r>
                              <w:rPr>
                                <w:rFonts w:ascii="宋体" w:hAnsi="宋体" w:cs="仿宋" w:hint="eastAsia"/>
                                <w:szCs w:val="21"/>
                              </w:rPr>
                              <w:t>地  址：</w:t>
                            </w:r>
                            <w:r>
                              <w:rPr>
                                <w:rFonts w:ascii="宋体" w:hAnsi="宋体" w:cs="仿宋" w:hint="eastAsia"/>
                                <w:szCs w:val="21"/>
                                <w:u w:val="single"/>
                              </w:rPr>
                              <w:t xml:space="preserve">     </w:t>
                            </w:r>
                            <w:r w:rsidR="006F38D6">
                              <w:rPr>
                                <w:rFonts w:ascii="宋体" w:hAnsi="宋体" w:cs="仿宋" w:hint="eastAsia"/>
                                <w:szCs w:val="21"/>
                                <w:u w:val="single"/>
                              </w:rPr>
                              <w:t xml:space="preserve">               </w:t>
                            </w:r>
                            <w:r>
                              <w:rPr>
                                <w:rFonts w:ascii="宋体" w:hAnsi="宋体" w:cs="仿宋"/>
                                <w:szCs w:val="21"/>
                                <w:u w:val="single"/>
                              </w:rPr>
                              <w:t xml:space="preserve"> </w:t>
                            </w:r>
                          </w:p>
                          <w:p w14:paraId="4640E9AA" w14:textId="77777777" w:rsidR="00504707" w:rsidRDefault="00504707" w:rsidP="00526661">
                            <w:pPr>
                              <w:adjustRightInd w:val="0"/>
                              <w:snapToGrid w:val="0"/>
                              <w:spacing w:line="360" w:lineRule="auto"/>
                              <w:rPr>
                                <w:rFonts w:ascii="宋体" w:hAnsi="宋体" w:cs="仿宋" w:hint="eastAsia"/>
                                <w:szCs w:val="21"/>
                                <w:u w:val="single"/>
                              </w:rPr>
                            </w:pPr>
                            <w:r>
                              <w:rPr>
                                <w:rFonts w:ascii="宋体" w:hAnsi="宋体" w:cs="仿宋" w:hint="eastAsia"/>
                                <w:szCs w:val="21"/>
                              </w:rPr>
                              <w:t>邮政编码：</w:t>
                            </w:r>
                            <w:r>
                              <w:rPr>
                                <w:rFonts w:ascii="宋体" w:hAnsi="宋体" w:cs="仿宋"/>
                                <w:szCs w:val="21"/>
                                <w:u w:val="single"/>
                              </w:rPr>
                              <w:t xml:space="preserve">                 </w:t>
                            </w:r>
                            <w:r>
                              <w:rPr>
                                <w:rFonts w:ascii="宋体" w:hAnsi="宋体" w:cs="仿宋" w:hint="eastAsia"/>
                                <w:szCs w:val="21"/>
                                <w:u w:val="single"/>
                              </w:rPr>
                              <w:t xml:space="preserve">  </w:t>
                            </w:r>
                          </w:p>
                          <w:p w14:paraId="4350FD8B" w14:textId="7AC85ACE" w:rsidR="00504707" w:rsidRDefault="00504707" w:rsidP="00526661">
                            <w:pPr>
                              <w:adjustRightInd w:val="0"/>
                              <w:snapToGrid w:val="0"/>
                              <w:spacing w:line="360" w:lineRule="auto"/>
                              <w:rPr>
                                <w:rFonts w:ascii="宋体" w:hAnsi="宋体" w:cs="仿宋" w:hint="eastAsia"/>
                                <w:szCs w:val="21"/>
                              </w:rPr>
                            </w:pPr>
                            <w:r>
                              <w:rPr>
                                <w:rFonts w:ascii="宋体" w:hAnsi="宋体" w:cs="仿宋" w:hint="eastAsia"/>
                                <w:szCs w:val="21"/>
                              </w:rPr>
                              <w:t>电  话：</w:t>
                            </w:r>
                            <w:r>
                              <w:rPr>
                                <w:rFonts w:ascii="宋体" w:hAnsi="宋体" w:cs="仿宋"/>
                                <w:szCs w:val="21"/>
                                <w:u w:val="single"/>
                              </w:rPr>
                              <w:t xml:space="preserve"> </w:t>
                            </w:r>
                            <w:r>
                              <w:rPr>
                                <w:rFonts w:ascii="宋体" w:hAnsi="宋体" w:cs="宋体" w:hint="eastAsia"/>
                                <w:u w:val="single"/>
                              </w:rPr>
                              <w:t xml:space="preserve">  </w:t>
                            </w:r>
                            <w:r w:rsidR="006F38D6">
                              <w:rPr>
                                <w:rFonts w:ascii="宋体" w:hAnsi="宋体" w:cs="宋体" w:hint="eastAsia"/>
                                <w:u w:val="single"/>
                              </w:rPr>
                              <w:t xml:space="preserve">              </w:t>
                            </w:r>
                            <w:r>
                              <w:rPr>
                                <w:rFonts w:ascii="宋体" w:hAnsi="宋体" w:cs="宋体" w:hint="eastAsia"/>
                                <w:u w:val="single"/>
                              </w:rPr>
                              <w:t xml:space="preserve"> </w:t>
                            </w:r>
                            <w:r>
                              <w:rPr>
                                <w:rFonts w:ascii="宋体" w:hAnsi="宋体" w:cs="宋体"/>
                                <w:u w:val="single"/>
                              </w:rPr>
                              <w:t xml:space="preserve"> </w:t>
                            </w:r>
                            <w:r>
                              <w:rPr>
                                <w:rFonts w:ascii="宋体" w:hAnsi="宋体" w:cs="仿宋" w:hint="eastAsia"/>
                                <w:szCs w:val="21"/>
                                <w:u w:val="single"/>
                              </w:rPr>
                              <w:t xml:space="preserve"> </w:t>
                            </w:r>
                            <w:r>
                              <w:rPr>
                                <w:rFonts w:ascii="宋体" w:hAnsi="宋体" w:cs="仿宋" w:hint="eastAsia"/>
                                <w:szCs w:val="21"/>
                              </w:rPr>
                              <w:t xml:space="preserve"> </w:t>
                            </w:r>
                          </w:p>
                          <w:p w14:paraId="151B8EB9" w14:textId="77777777" w:rsidR="00504707" w:rsidRDefault="00504707" w:rsidP="00526661">
                            <w:pPr>
                              <w:adjustRightInd w:val="0"/>
                              <w:snapToGrid w:val="0"/>
                              <w:spacing w:line="360" w:lineRule="auto"/>
                              <w:rPr>
                                <w:rFonts w:ascii="宋体" w:hAnsi="宋体" w:cs="仿宋" w:hint="eastAsia"/>
                                <w:szCs w:val="21"/>
                                <w:u w:val="single"/>
                              </w:rPr>
                            </w:pPr>
                            <w:r>
                              <w:rPr>
                                <w:rFonts w:ascii="宋体" w:hAnsi="宋体" w:cs="仿宋" w:hint="eastAsia"/>
                                <w:szCs w:val="21"/>
                              </w:rPr>
                              <w:t>传  真：</w:t>
                            </w:r>
                            <w:bookmarkStart w:id="2117" w:name="OLE_LINK18"/>
                            <w:r>
                              <w:rPr>
                                <w:rFonts w:ascii="宋体" w:hAnsi="宋体" w:cs="仿宋"/>
                                <w:szCs w:val="21"/>
                                <w:u w:val="single"/>
                              </w:rPr>
                              <w:t xml:space="preserve"> </w:t>
                            </w:r>
                            <w:r>
                              <w:rPr>
                                <w:rFonts w:ascii="宋体" w:hAnsi="宋体" w:cs="宋体" w:hint="eastAsia"/>
                                <w:u w:val="single"/>
                              </w:rPr>
                              <w:t xml:space="preserve">          </w:t>
                            </w:r>
                            <w:r>
                              <w:rPr>
                                <w:rFonts w:ascii="宋体" w:hAnsi="宋体" w:cs="仿宋" w:hint="eastAsia"/>
                                <w:szCs w:val="21"/>
                                <w:u w:val="single"/>
                              </w:rPr>
                              <w:t xml:space="preserve"> </w:t>
                            </w:r>
                            <w:r>
                              <w:rPr>
                                <w:rFonts w:ascii="宋体" w:hAnsi="宋体" w:cs="仿宋"/>
                                <w:szCs w:val="21"/>
                                <w:u w:val="single"/>
                              </w:rPr>
                              <w:t xml:space="preserve">      </w:t>
                            </w:r>
                            <w:bookmarkEnd w:id="2117"/>
                            <w:r>
                              <w:rPr>
                                <w:rFonts w:ascii="宋体" w:hAnsi="宋体" w:cs="仿宋"/>
                                <w:szCs w:val="21"/>
                                <w:u w:val="single"/>
                              </w:rPr>
                              <w:t xml:space="preserve">  </w:t>
                            </w:r>
                          </w:p>
                          <w:p w14:paraId="5D3EFEC9" w14:textId="0EF641A5" w:rsidR="00504707" w:rsidRDefault="00504707" w:rsidP="00526661">
                            <w:pPr>
                              <w:adjustRightInd w:val="0"/>
                              <w:snapToGrid w:val="0"/>
                              <w:spacing w:line="360" w:lineRule="auto"/>
                              <w:ind w:left="1050" w:hangingChars="500" w:hanging="1050"/>
                              <w:rPr>
                                <w:rFonts w:ascii="宋体" w:hAnsi="宋体" w:cs="仿宋" w:hint="eastAsia"/>
                                <w:szCs w:val="21"/>
                                <w:u w:val="single"/>
                              </w:rPr>
                            </w:pPr>
                            <w:r>
                              <w:rPr>
                                <w:rFonts w:ascii="宋体" w:hAnsi="宋体" w:cs="仿宋" w:hint="eastAsia"/>
                                <w:szCs w:val="21"/>
                              </w:rPr>
                              <w:t>开户银行：</w:t>
                            </w:r>
                            <w:r w:rsidR="006F38D6">
                              <w:rPr>
                                <w:rFonts w:ascii="宋体" w:hAnsi="宋体" w:cs="仿宋"/>
                                <w:szCs w:val="21"/>
                                <w:u w:val="single"/>
                              </w:rPr>
                              <w:t xml:space="preserve"> </w:t>
                            </w:r>
                            <w:r w:rsidR="006F38D6">
                              <w:rPr>
                                <w:rFonts w:ascii="宋体" w:hAnsi="宋体" w:cs="宋体" w:hint="eastAsia"/>
                                <w:u w:val="single"/>
                              </w:rPr>
                              <w:t xml:space="preserve">          </w:t>
                            </w:r>
                            <w:r w:rsidR="006F38D6">
                              <w:rPr>
                                <w:rFonts w:ascii="宋体" w:hAnsi="宋体" w:cs="仿宋" w:hint="eastAsia"/>
                                <w:szCs w:val="21"/>
                                <w:u w:val="single"/>
                              </w:rPr>
                              <w:t xml:space="preserve"> </w:t>
                            </w:r>
                            <w:r w:rsidR="006F38D6">
                              <w:rPr>
                                <w:rFonts w:ascii="宋体" w:hAnsi="宋体" w:cs="仿宋"/>
                                <w:szCs w:val="21"/>
                                <w:u w:val="single"/>
                              </w:rPr>
                              <w:t xml:space="preserve">      </w:t>
                            </w:r>
                          </w:p>
                          <w:p w14:paraId="54C14BF8" w14:textId="1841106A" w:rsidR="00504707" w:rsidRDefault="00504707" w:rsidP="00526661">
                            <w:pPr>
                              <w:adjustRightInd w:val="0"/>
                              <w:snapToGrid w:val="0"/>
                              <w:spacing w:line="360" w:lineRule="auto"/>
                              <w:rPr>
                                <w:rFonts w:ascii="宋体" w:hAnsi="宋体" w:cs="仿宋" w:hint="eastAsia"/>
                                <w:szCs w:val="21"/>
                              </w:rPr>
                            </w:pPr>
                            <w:r>
                              <w:rPr>
                                <w:rFonts w:ascii="宋体" w:hAnsi="宋体" w:cs="仿宋" w:hint="eastAsia"/>
                                <w:szCs w:val="21"/>
                              </w:rPr>
                              <w:t>账  号：</w:t>
                            </w:r>
                            <w:r w:rsidR="006F38D6">
                              <w:rPr>
                                <w:rFonts w:ascii="宋体" w:hAnsi="宋体" w:cs="仿宋"/>
                                <w:szCs w:val="21"/>
                                <w:u w:val="single"/>
                              </w:rPr>
                              <w:t xml:space="preserve"> </w:t>
                            </w:r>
                            <w:r w:rsidR="006F38D6">
                              <w:rPr>
                                <w:rFonts w:ascii="宋体" w:hAnsi="宋体" w:cs="宋体" w:hint="eastAsia"/>
                                <w:u w:val="single"/>
                              </w:rPr>
                              <w:t xml:space="preserve">          </w:t>
                            </w:r>
                            <w:r w:rsidR="006F38D6">
                              <w:rPr>
                                <w:rFonts w:ascii="宋体" w:hAnsi="宋体" w:cs="仿宋" w:hint="eastAsia"/>
                                <w:szCs w:val="21"/>
                                <w:u w:val="single"/>
                              </w:rPr>
                              <w:t xml:space="preserve"> </w:t>
                            </w:r>
                            <w:r w:rsidR="006F38D6">
                              <w:rPr>
                                <w:rFonts w:ascii="宋体" w:hAnsi="宋体" w:cs="仿宋"/>
                                <w:szCs w:val="21"/>
                                <w:u w:val="single"/>
                              </w:rPr>
                              <w:t xml:space="preserve">      </w:t>
                            </w:r>
                          </w:p>
                          <w:p w14:paraId="168C58F7" w14:textId="77777777" w:rsidR="00504707" w:rsidRDefault="00504707" w:rsidP="00526661">
                            <w:pPr>
                              <w:adjustRightInd w:val="0"/>
                              <w:snapToGrid w:val="0"/>
                              <w:spacing w:line="360" w:lineRule="auto"/>
                              <w:rPr>
                                <w:szCs w:val="21"/>
                                <w:u w:val="single"/>
                              </w:rPr>
                            </w:pPr>
                            <w:r>
                              <w:rPr>
                                <w:rFonts w:ascii="宋体" w:hAnsi="宋体" w:cs="仿宋" w:hint="eastAsia"/>
                                <w:szCs w:val="21"/>
                              </w:rPr>
                              <w:t>日  期：</w:t>
                            </w:r>
                            <w:r>
                              <w:rPr>
                                <w:rFonts w:ascii="宋体" w:hAnsi="宋体" w:cs="仿宋" w:hint="eastAsia"/>
                                <w:szCs w:val="21"/>
                                <w:u w:val="single"/>
                              </w:rPr>
                              <w:t xml:space="preserve">  </w:t>
                            </w:r>
                            <w:r>
                              <w:rPr>
                                <w:rFonts w:ascii="宋体" w:hAnsi="宋体" w:cs="仿宋" w:hint="eastAsia"/>
                                <w:szCs w:val="21"/>
                              </w:rPr>
                              <w:t>年</w:t>
                            </w:r>
                            <w:r w:rsidRPr="00C642BB">
                              <w:rPr>
                                <w:rFonts w:ascii="宋体" w:hAnsi="宋体" w:cs="仿宋" w:hint="eastAsia"/>
                                <w:szCs w:val="21"/>
                                <w:u w:val="single"/>
                              </w:rPr>
                              <w:t xml:space="preserve">  </w:t>
                            </w:r>
                            <w:r>
                              <w:rPr>
                                <w:rFonts w:ascii="宋体" w:hAnsi="宋体" w:cs="仿宋" w:hint="eastAsia"/>
                                <w:szCs w:val="21"/>
                              </w:rPr>
                              <w:t>月</w:t>
                            </w:r>
                            <w:r>
                              <w:rPr>
                                <w:rFonts w:ascii="宋体" w:hAnsi="宋体" w:cs="仿宋" w:hint="eastAsia"/>
                                <w:szCs w:val="21"/>
                                <w:u w:val="single"/>
                              </w:rPr>
                              <w:t xml:space="preserve">  </w:t>
                            </w:r>
                            <w:r>
                              <w:rPr>
                                <w:rFonts w:ascii="宋体" w:hAnsi="宋体" w:cs="仿宋" w:hint="eastAsia"/>
                                <w:szCs w:val="21"/>
                              </w:rPr>
                              <w:t>日</w:t>
                            </w:r>
                          </w:p>
                          <w:p w14:paraId="213DB67A" w14:textId="77777777" w:rsidR="00504707" w:rsidRDefault="00504707" w:rsidP="00526661">
                            <w:pPr>
                              <w:adjustRightInd w:val="0"/>
                              <w:snapToGrid w:val="0"/>
                              <w:spacing w:line="480" w:lineRule="auto"/>
                              <w:rPr>
                                <w:rFonts w:ascii="宋体" w:hAnsi="宋体" w:hint="eastAsia"/>
                                <w:szCs w:val="21"/>
                                <w:u w:val="single"/>
                              </w:rPr>
                            </w:pPr>
                          </w:p>
                        </w:txbxContent>
                      </wps:txbx>
                      <wps:bodyPr wrap="square" upright="1">
                        <a:noAutofit/>
                      </wps:bodyPr>
                    </wps:wsp>
                  </a:graphicData>
                </a:graphic>
              </wp:anchor>
            </w:drawing>
          </mc:Choice>
          <mc:Fallback>
            <w:pict>
              <v:shape w14:anchorId="766CF005" id="文本框 15" o:spid="_x0000_s1029" type="#_x0000_t202" style="position:absolute;left:0;text-align:left;margin-left:246.6pt;margin-top:15.35pt;width:240.55pt;height:3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" stroked="f">
                <v:textbox>
                  <w:txbxContent>
                    <w:p w14:paraId="47DAC630" w14:textId="77777777" w:rsidR="00504707" w:rsidRDefault="00504707" w:rsidP="00526661">
                      <w:pPr>
                        <w:adjustRightInd w:val="0"/>
                        <w:snapToGrid w:val="0"/>
                        <w:spacing w:line="360" w:lineRule="auto"/>
                        <w:rPr>
                          <w:rFonts w:ascii="宋体" w:hAnsi="宋体" w:cs="仿宋" w:hint="eastAsia"/>
                          <w:szCs w:val="21"/>
                        </w:rPr>
                      </w:pPr>
                      <w:r>
                        <w:rPr>
                          <w:rFonts w:ascii="宋体" w:hAnsi="宋体" w:cs="仿宋" w:hint="eastAsia"/>
                          <w:szCs w:val="21"/>
                        </w:rPr>
                        <w:t>承包人：（公章）</w:t>
                      </w:r>
                    </w:p>
                    <w:p w14:paraId="2EF205A4" w14:textId="12359B94" w:rsidR="00504707" w:rsidRDefault="00504707" w:rsidP="00526661">
                      <w:pPr>
                        <w:adjustRightInd w:val="0"/>
                        <w:snapToGrid w:val="0"/>
                        <w:spacing w:line="360" w:lineRule="auto"/>
                        <w:rPr>
                          <w:rFonts w:ascii="宋体" w:hAnsi="宋体" w:cs="仿宋" w:hint="eastAsia"/>
                          <w:szCs w:val="21"/>
                          <w:u w:val="single"/>
                        </w:rPr>
                      </w:pPr>
                      <w:r>
                        <w:rPr>
                          <w:rFonts w:ascii="宋体" w:hAnsi="宋体" w:cs="仿宋" w:hint="eastAsia"/>
                          <w:szCs w:val="21"/>
                          <w:u w:val="single"/>
                        </w:rPr>
                        <w:t xml:space="preserve"> </w:t>
                      </w:r>
                      <w:r w:rsidR="006F38D6">
                        <w:rPr>
                          <w:rFonts w:ascii="宋体" w:hAnsi="宋体" w:cs="仿宋" w:hint="eastAsia"/>
                          <w:szCs w:val="21"/>
                          <w:u w:val="single"/>
                        </w:rPr>
                        <w:t xml:space="preserve">                        </w:t>
                      </w:r>
                      <w:r>
                        <w:rPr>
                          <w:rFonts w:ascii="宋体" w:hAnsi="宋体" w:cs="仿宋" w:hint="eastAsia"/>
                          <w:szCs w:val="21"/>
                          <w:u w:val="single"/>
                        </w:rPr>
                        <w:t xml:space="preserve"> </w:t>
                      </w:r>
                    </w:p>
                    <w:p w14:paraId="15CF3521" w14:textId="77777777" w:rsidR="00504707" w:rsidRDefault="00504707" w:rsidP="00526661">
                      <w:pPr>
                        <w:adjustRightInd w:val="0"/>
                        <w:snapToGrid w:val="0"/>
                        <w:spacing w:line="360" w:lineRule="auto"/>
                        <w:rPr>
                          <w:rFonts w:ascii="宋体" w:hAnsi="宋体" w:cs="仿宋" w:hint="eastAsia"/>
                          <w:szCs w:val="21"/>
                        </w:rPr>
                      </w:pPr>
                      <w:r>
                        <w:rPr>
                          <w:rFonts w:ascii="宋体" w:hAnsi="宋体" w:cs="仿宋" w:hint="eastAsia"/>
                          <w:szCs w:val="21"/>
                        </w:rPr>
                        <w:t>法定代表人或其委托代理人：</w:t>
                      </w:r>
                    </w:p>
                    <w:p w14:paraId="4935F094" w14:textId="77777777" w:rsidR="00504707" w:rsidRDefault="00504707" w:rsidP="00526661">
                      <w:pPr>
                        <w:adjustRightInd w:val="0"/>
                        <w:snapToGrid w:val="0"/>
                        <w:spacing w:line="360" w:lineRule="auto"/>
                        <w:rPr>
                          <w:rFonts w:ascii="宋体" w:hAnsi="宋体" w:cs="仿宋" w:hint="eastAsia"/>
                          <w:szCs w:val="21"/>
                          <w:u w:val="single"/>
                        </w:rPr>
                      </w:pPr>
                      <w:r>
                        <w:rPr>
                          <w:rFonts w:ascii="宋体" w:hAnsi="宋体" w:cs="仿宋" w:hint="eastAsia"/>
                          <w:szCs w:val="21"/>
                        </w:rPr>
                        <w:t>（签字）</w:t>
                      </w:r>
                      <w:r>
                        <w:rPr>
                          <w:rFonts w:ascii="宋体" w:hAnsi="宋体" w:cs="仿宋" w:hint="eastAsia"/>
                          <w:szCs w:val="21"/>
                          <w:u w:val="single"/>
                        </w:rPr>
                        <w:t xml:space="preserve">                        </w:t>
                      </w:r>
                    </w:p>
                    <w:p w14:paraId="355B4372" w14:textId="77777777" w:rsidR="00504707" w:rsidRDefault="00504707" w:rsidP="00526661">
                      <w:pPr>
                        <w:adjustRightInd w:val="0"/>
                        <w:snapToGrid w:val="0"/>
                        <w:spacing w:line="360" w:lineRule="auto"/>
                        <w:rPr>
                          <w:rFonts w:ascii="宋体" w:hAnsi="宋体" w:cs="仿宋" w:hint="eastAsia"/>
                          <w:szCs w:val="21"/>
                        </w:rPr>
                      </w:pPr>
                      <w:r>
                        <w:rPr>
                          <w:rFonts w:ascii="宋体" w:hAnsi="宋体" w:cs="仿宋" w:hint="eastAsia"/>
                          <w:szCs w:val="21"/>
                        </w:rPr>
                        <w:t>社会统一信用代码证号：</w:t>
                      </w:r>
                    </w:p>
                    <w:p w14:paraId="0937328D" w14:textId="6533B89D" w:rsidR="00504707" w:rsidRDefault="00504707" w:rsidP="00526661">
                      <w:pPr>
                        <w:adjustRightInd w:val="0"/>
                        <w:snapToGrid w:val="0"/>
                        <w:spacing w:line="360" w:lineRule="auto"/>
                        <w:rPr>
                          <w:rFonts w:ascii="宋体" w:hAnsi="宋体" w:cs="仿宋" w:hint="eastAsia"/>
                          <w:szCs w:val="21"/>
                        </w:rPr>
                      </w:pPr>
                      <w:r>
                        <w:rPr>
                          <w:rFonts w:ascii="宋体" w:hAnsi="宋体" w:cs="仿宋" w:hint="eastAsia"/>
                          <w:szCs w:val="21"/>
                          <w:u w:val="single"/>
                        </w:rPr>
                        <w:t xml:space="preserve">    </w:t>
                      </w:r>
                      <w:r w:rsidR="006F38D6">
                        <w:rPr>
                          <w:rFonts w:ascii="宋体" w:hAnsi="宋体" w:cs="仿宋" w:hint="eastAsia"/>
                          <w:szCs w:val="21"/>
                          <w:u w:val="single"/>
                        </w:rPr>
                        <w:t xml:space="preserve">                   </w:t>
                      </w:r>
                      <w:r>
                        <w:rPr>
                          <w:rFonts w:ascii="宋体" w:hAnsi="宋体" w:cs="仿宋" w:hint="eastAsia"/>
                          <w:szCs w:val="21"/>
                          <w:u w:val="single"/>
                        </w:rPr>
                        <w:t xml:space="preserve">      </w:t>
                      </w:r>
                      <w:r>
                        <w:rPr>
                          <w:rFonts w:ascii="宋体" w:hAnsi="宋体" w:cs="仿宋"/>
                          <w:szCs w:val="21"/>
                          <w:u w:val="single"/>
                        </w:rPr>
                        <w:t xml:space="preserve">  </w:t>
                      </w:r>
                    </w:p>
                    <w:p w14:paraId="259AFF4D" w14:textId="7AE0A601" w:rsidR="00504707" w:rsidRDefault="00504707" w:rsidP="00526661">
                      <w:pPr>
                        <w:tabs>
                          <w:tab w:val="left" w:pos="4876"/>
                        </w:tabs>
                        <w:adjustRightInd w:val="0"/>
                        <w:snapToGrid w:val="0"/>
                        <w:spacing w:line="360" w:lineRule="auto"/>
                        <w:rPr>
                          <w:rFonts w:ascii="宋体" w:hAnsi="宋体" w:cs="仿宋" w:hint="eastAsia"/>
                          <w:szCs w:val="21"/>
                        </w:rPr>
                      </w:pPr>
                      <w:r>
                        <w:rPr>
                          <w:rFonts w:ascii="宋体" w:hAnsi="宋体" w:cs="仿宋" w:hint="eastAsia"/>
                          <w:szCs w:val="21"/>
                        </w:rPr>
                        <w:t>地  址：</w:t>
                      </w:r>
                      <w:r>
                        <w:rPr>
                          <w:rFonts w:ascii="宋体" w:hAnsi="宋体" w:cs="仿宋" w:hint="eastAsia"/>
                          <w:szCs w:val="21"/>
                          <w:u w:val="single"/>
                        </w:rPr>
                        <w:t xml:space="preserve">     </w:t>
                      </w:r>
                      <w:r w:rsidR="006F38D6">
                        <w:rPr>
                          <w:rFonts w:ascii="宋体" w:hAnsi="宋体" w:cs="仿宋" w:hint="eastAsia"/>
                          <w:szCs w:val="21"/>
                          <w:u w:val="single"/>
                        </w:rPr>
                        <w:t xml:space="preserve">               </w:t>
                      </w:r>
                      <w:r>
                        <w:rPr>
                          <w:rFonts w:ascii="宋体" w:hAnsi="宋体" w:cs="仿宋"/>
                          <w:szCs w:val="21"/>
                          <w:u w:val="single"/>
                        </w:rPr>
                        <w:t xml:space="preserve"> </w:t>
                      </w:r>
                    </w:p>
                    <w:p w14:paraId="4640E9AA" w14:textId="77777777" w:rsidR="00504707" w:rsidRDefault="00504707" w:rsidP="00526661">
                      <w:pPr>
                        <w:adjustRightInd w:val="0"/>
                        <w:snapToGrid w:val="0"/>
                        <w:spacing w:line="360" w:lineRule="auto"/>
                        <w:rPr>
                          <w:rFonts w:ascii="宋体" w:hAnsi="宋体" w:cs="仿宋" w:hint="eastAsia"/>
                          <w:szCs w:val="21"/>
                          <w:u w:val="single"/>
                        </w:rPr>
                      </w:pPr>
                      <w:r>
                        <w:rPr>
                          <w:rFonts w:ascii="宋体" w:hAnsi="宋体" w:cs="仿宋" w:hint="eastAsia"/>
                          <w:szCs w:val="21"/>
                        </w:rPr>
                        <w:t>邮政编码：</w:t>
                      </w:r>
                      <w:r>
                        <w:rPr>
                          <w:rFonts w:ascii="宋体" w:hAnsi="宋体" w:cs="仿宋"/>
                          <w:szCs w:val="21"/>
                          <w:u w:val="single"/>
                        </w:rPr>
                        <w:t xml:space="preserve">                 </w:t>
                      </w:r>
                      <w:r>
                        <w:rPr>
                          <w:rFonts w:ascii="宋体" w:hAnsi="宋体" w:cs="仿宋" w:hint="eastAsia"/>
                          <w:szCs w:val="21"/>
                          <w:u w:val="single"/>
                        </w:rPr>
                        <w:t xml:space="preserve">  </w:t>
                      </w:r>
                    </w:p>
                    <w:p w14:paraId="4350FD8B" w14:textId="7AC85ACE" w:rsidR="00504707" w:rsidRDefault="00504707" w:rsidP="00526661">
                      <w:pPr>
                        <w:adjustRightInd w:val="0"/>
                        <w:snapToGrid w:val="0"/>
                        <w:spacing w:line="360" w:lineRule="auto"/>
                        <w:rPr>
                          <w:rFonts w:ascii="宋体" w:hAnsi="宋体" w:cs="仿宋" w:hint="eastAsia"/>
                          <w:szCs w:val="21"/>
                        </w:rPr>
                      </w:pPr>
                      <w:r>
                        <w:rPr>
                          <w:rFonts w:ascii="宋体" w:hAnsi="宋体" w:cs="仿宋" w:hint="eastAsia"/>
                          <w:szCs w:val="21"/>
                        </w:rPr>
                        <w:t>电  话：</w:t>
                      </w:r>
                      <w:r>
                        <w:rPr>
                          <w:rFonts w:ascii="宋体" w:hAnsi="宋体" w:cs="仿宋"/>
                          <w:szCs w:val="21"/>
                          <w:u w:val="single"/>
                        </w:rPr>
                        <w:t xml:space="preserve"> </w:t>
                      </w:r>
                      <w:r>
                        <w:rPr>
                          <w:rFonts w:ascii="宋体" w:hAnsi="宋体" w:cs="宋体" w:hint="eastAsia"/>
                          <w:u w:val="single"/>
                        </w:rPr>
                        <w:t xml:space="preserve">  </w:t>
                      </w:r>
                      <w:r w:rsidR="006F38D6">
                        <w:rPr>
                          <w:rFonts w:ascii="宋体" w:hAnsi="宋体" w:cs="宋体" w:hint="eastAsia"/>
                          <w:u w:val="single"/>
                        </w:rPr>
                        <w:t xml:space="preserve">              </w:t>
                      </w:r>
                      <w:r>
                        <w:rPr>
                          <w:rFonts w:ascii="宋体" w:hAnsi="宋体" w:cs="宋体" w:hint="eastAsia"/>
                          <w:u w:val="single"/>
                        </w:rPr>
                        <w:t xml:space="preserve"> </w:t>
                      </w:r>
                      <w:r>
                        <w:rPr>
                          <w:rFonts w:ascii="宋体" w:hAnsi="宋体" w:cs="宋体"/>
                          <w:u w:val="single"/>
                        </w:rPr>
                        <w:t xml:space="preserve"> </w:t>
                      </w:r>
                      <w:r>
                        <w:rPr>
                          <w:rFonts w:ascii="宋体" w:hAnsi="宋体" w:cs="仿宋" w:hint="eastAsia"/>
                          <w:szCs w:val="21"/>
                          <w:u w:val="single"/>
                        </w:rPr>
                        <w:t xml:space="preserve"> </w:t>
                      </w:r>
                      <w:r>
                        <w:rPr>
                          <w:rFonts w:ascii="宋体" w:hAnsi="宋体" w:cs="仿宋" w:hint="eastAsia"/>
                          <w:szCs w:val="21"/>
                        </w:rPr>
                        <w:t xml:space="preserve"> </w:t>
                      </w:r>
                    </w:p>
                    <w:p w14:paraId="151B8EB9" w14:textId="77777777" w:rsidR="00504707" w:rsidRDefault="00504707" w:rsidP="00526661">
                      <w:pPr>
                        <w:adjustRightInd w:val="0"/>
                        <w:snapToGrid w:val="0"/>
                        <w:spacing w:line="360" w:lineRule="auto"/>
                        <w:rPr>
                          <w:rFonts w:ascii="宋体" w:hAnsi="宋体" w:cs="仿宋" w:hint="eastAsia"/>
                          <w:szCs w:val="21"/>
                          <w:u w:val="single"/>
                        </w:rPr>
                      </w:pPr>
                      <w:r>
                        <w:rPr>
                          <w:rFonts w:ascii="宋体" w:hAnsi="宋体" w:cs="仿宋" w:hint="eastAsia"/>
                          <w:szCs w:val="21"/>
                        </w:rPr>
                        <w:t>传  真：</w:t>
                      </w:r>
                      <w:bookmarkStart w:id="2118" w:name="OLE_LINK18"/>
                      <w:r>
                        <w:rPr>
                          <w:rFonts w:ascii="宋体" w:hAnsi="宋体" w:cs="仿宋"/>
                          <w:szCs w:val="21"/>
                          <w:u w:val="single"/>
                        </w:rPr>
                        <w:t xml:space="preserve"> </w:t>
                      </w:r>
                      <w:r>
                        <w:rPr>
                          <w:rFonts w:ascii="宋体" w:hAnsi="宋体" w:cs="宋体" w:hint="eastAsia"/>
                          <w:u w:val="single"/>
                        </w:rPr>
                        <w:t xml:space="preserve">          </w:t>
                      </w:r>
                      <w:r>
                        <w:rPr>
                          <w:rFonts w:ascii="宋体" w:hAnsi="宋体" w:cs="仿宋" w:hint="eastAsia"/>
                          <w:szCs w:val="21"/>
                          <w:u w:val="single"/>
                        </w:rPr>
                        <w:t xml:space="preserve"> </w:t>
                      </w:r>
                      <w:r>
                        <w:rPr>
                          <w:rFonts w:ascii="宋体" w:hAnsi="宋体" w:cs="仿宋"/>
                          <w:szCs w:val="21"/>
                          <w:u w:val="single"/>
                        </w:rPr>
                        <w:t xml:space="preserve">      </w:t>
                      </w:r>
                      <w:bookmarkEnd w:id="2118"/>
                      <w:r>
                        <w:rPr>
                          <w:rFonts w:ascii="宋体" w:hAnsi="宋体" w:cs="仿宋"/>
                          <w:szCs w:val="21"/>
                          <w:u w:val="single"/>
                        </w:rPr>
                        <w:t xml:space="preserve">  </w:t>
                      </w:r>
                    </w:p>
                    <w:p w14:paraId="5D3EFEC9" w14:textId="0EF641A5" w:rsidR="00504707" w:rsidRDefault="00504707" w:rsidP="00526661">
                      <w:pPr>
                        <w:adjustRightInd w:val="0"/>
                        <w:snapToGrid w:val="0"/>
                        <w:spacing w:line="360" w:lineRule="auto"/>
                        <w:ind w:left="1050" w:hangingChars="500" w:hanging="1050"/>
                        <w:rPr>
                          <w:rFonts w:ascii="宋体" w:hAnsi="宋体" w:cs="仿宋" w:hint="eastAsia"/>
                          <w:szCs w:val="21"/>
                          <w:u w:val="single"/>
                        </w:rPr>
                      </w:pPr>
                      <w:r>
                        <w:rPr>
                          <w:rFonts w:ascii="宋体" w:hAnsi="宋体" w:cs="仿宋" w:hint="eastAsia"/>
                          <w:szCs w:val="21"/>
                        </w:rPr>
                        <w:t>开户银行：</w:t>
                      </w:r>
                      <w:r w:rsidR="006F38D6">
                        <w:rPr>
                          <w:rFonts w:ascii="宋体" w:hAnsi="宋体" w:cs="仿宋"/>
                          <w:szCs w:val="21"/>
                          <w:u w:val="single"/>
                        </w:rPr>
                        <w:t xml:space="preserve"> </w:t>
                      </w:r>
                      <w:r w:rsidR="006F38D6">
                        <w:rPr>
                          <w:rFonts w:ascii="宋体" w:hAnsi="宋体" w:cs="宋体" w:hint="eastAsia"/>
                          <w:u w:val="single"/>
                        </w:rPr>
                        <w:t xml:space="preserve">          </w:t>
                      </w:r>
                      <w:r w:rsidR="006F38D6">
                        <w:rPr>
                          <w:rFonts w:ascii="宋体" w:hAnsi="宋体" w:cs="仿宋" w:hint="eastAsia"/>
                          <w:szCs w:val="21"/>
                          <w:u w:val="single"/>
                        </w:rPr>
                        <w:t xml:space="preserve"> </w:t>
                      </w:r>
                      <w:r w:rsidR="006F38D6">
                        <w:rPr>
                          <w:rFonts w:ascii="宋体" w:hAnsi="宋体" w:cs="仿宋"/>
                          <w:szCs w:val="21"/>
                          <w:u w:val="single"/>
                        </w:rPr>
                        <w:t xml:space="preserve">      </w:t>
                      </w:r>
                    </w:p>
                    <w:p w14:paraId="54C14BF8" w14:textId="1841106A" w:rsidR="00504707" w:rsidRDefault="00504707" w:rsidP="00526661">
                      <w:pPr>
                        <w:adjustRightInd w:val="0"/>
                        <w:snapToGrid w:val="0"/>
                        <w:spacing w:line="360" w:lineRule="auto"/>
                        <w:rPr>
                          <w:rFonts w:ascii="宋体" w:hAnsi="宋体" w:cs="仿宋" w:hint="eastAsia"/>
                          <w:szCs w:val="21"/>
                        </w:rPr>
                      </w:pPr>
                      <w:r>
                        <w:rPr>
                          <w:rFonts w:ascii="宋体" w:hAnsi="宋体" w:cs="仿宋" w:hint="eastAsia"/>
                          <w:szCs w:val="21"/>
                        </w:rPr>
                        <w:t>账  号：</w:t>
                      </w:r>
                      <w:r w:rsidR="006F38D6">
                        <w:rPr>
                          <w:rFonts w:ascii="宋体" w:hAnsi="宋体" w:cs="仿宋"/>
                          <w:szCs w:val="21"/>
                          <w:u w:val="single"/>
                        </w:rPr>
                        <w:t xml:space="preserve"> </w:t>
                      </w:r>
                      <w:r w:rsidR="006F38D6">
                        <w:rPr>
                          <w:rFonts w:ascii="宋体" w:hAnsi="宋体" w:cs="宋体" w:hint="eastAsia"/>
                          <w:u w:val="single"/>
                        </w:rPr>
                        <w:t xml:space="preserve">          </w:t>
                      </w:r>
                      <w:r w:rsidR="006F38D6">
                        <w:rPr>
                          <w:rFonts w:ascii="宋体" w:hAnsi="宋体" w:cs="仿宋" w:hint="eastAsia"/>
                          <w:szCs w:val="21"/>
                          <w:u w:val="single"/>
                        </w:rPr>
                        <w:t xml:space="preserve"> </w:t>
                      </w:r>
                      <w:r w:rsidR="006F38D6">
                        <w:rPr>
                          <w:rFonts w:ascii="宋体" w:hAnsi="宋体" w:cs="仿宋"/>
                          <w:szCs w:val="21"/>
                          <w:u w:val="single"/>
                        </w:rPr>
                        <w:t xml:space="preserve">      </w:t>
                      </w:r>
                    </w:p>
                    <w:p w14:paraId="168C58F7" w14:textId="77777777" w:rsidR="00504707" w:rsidRDefault="00504707" w:rsidP="00526661">
                      <w:pPr>
                        <w:adjustRightInd w:val="0"/>
                        <w:snapToGrid w:val="0"/>
                        <w:spacing w:line="360" w:lineRule="auto"/>
                        <w:rPr>
                          <w:szCs w:val="21"/>
                          <w:u w:val="single"/>
                        </w:rPr>
                      </w:pPr>
                      <w:r>
                        <w:rPr>
                          <w:rFonts w:ascii="宋体" w:hAnsi="宋体" w:cs="仿宋" w:hint="eastAsia"/>
                          <w:szCs w:val="21"/>
                        </w:rPr>
                        <w:t>日  期：</w:t>
                      </w:r>
                      <w:r>
                        <w:rPr>
                          <w:rFonts w:ascii="宋体" w:hAnsi="宋体" w:cs="仿宋" w:hint="eastAsia"/>
                          <w:szCs w:val="21"/>
                          <w:u w:val="single"/>
                        </w:rPr>
                        <w:t xml:space="preserve">  </w:t>
                      </w:r>
                      <w:r>
                        <w:rPr>
                          <w:rFonts w:ascii="宋体" w:hAnsi="宋体" w:cs="仿宋" w:hint="eastAsia"/>
                          <w:szCs w:val="21"/>
                        </w:rPr>
                        <w:t>年</w:t>
                      </w:r>
                      <w:r w:rsidRPr="00C642BB">
                        <w:rPr>
                          <w:rFonts w:ascii="宋体" w:hAnsi="宋体" w:cs="仿宋" w:hint="eastAsia"/>
                          <w:szCs w:val="21"/>
                          <w:u w:val="single"/>
                        </w:rPr>
                        <w:t xml:space="preserve">  </w:t>
                      </w:r>
                      <w:r>
                        <w:rPr>
                          <w:rFonts w:ascii="宋体" w:hAnsi="宋体" w:cs="仿宋" w:hint="eastAsia"/>
                          <w:szCs w:val="21"/>
                        </w:rPr>
                        <w:t>月</w:t>
                      </w:r>
                      <w:r>
                        <w:rPr>
                          <w:rFonts w:ascii="宋体" w:hAnsi="宋体" w:cs="仿宋" w:hint="eastAsia"/>
                          <w:szCs w:val="21"/>
                          <w:u w:val="single"/>
                        </w:rPr>
                        <w:t xml:space="preserve">  </w:t>
                      </w:r>
                      <w:r>
                        <w:rPr>
                          <w:rFonts w:ascii="宋体" w:hAnsi="宋体" w:cs="仿宋" w:hint="eastAsia"/>
                          <w:szCs w:val="21"/>
                        </w:rPr>
                        <w:t>日</w:t>
                      </w:r>
                    </w:p>
                    <w:p w14:paraId="213DB67A" w14:textId="77777777" w:rsidR="00504707" w:rsidRDefault="00504707" w:rsidP="00526661">
                      <w:pPr>
                        <w:adjustRightInd w:val="0"/>
                        <w:snapToGrid w:val="0"/>
                        <w:spacing w:line="480" w:lineRule="auto"/>
                        <w:rPr>
                          <w:rFonts w:ascii="宋体" w:hAnsi="宋体" w:hint="eastAsia"/>
                          <w:szCs w:val="21"/>
                          <w:u w:val="single"/>
                        </w:rPr>
                      </w:pPr>
                    </w:p>
                  </w:txbxContent>
                </v:textbox>
              </v:shape>
            </w:pict>
          </mc:Fallback>
        </mc:AlternateContent>
      </w:r>
    </w:p>
    <w:p w14:paraId="048A8C6C" w14:textId="77777777" w:rsidR="00526661" w:rsidRDefault="00526661" w:rsidP="00526661">
      <w:pPr>
        <w:rPr>
          <w:sz w:val="18"/>
          <w:szCs w:val="21"/>
        </w:rPr>
      </w:pPr>
    </w:p>
    <w:p w14:paraId="5239ADED" w14:textId="77777777" w:rsidR="00526661" w:rsidRDefault="00526661" w:rsidP="00526661">
      <w:pPr>
        <w:rPr>
          <w:sz w:val="18"/>
          <w:szCs w:val="21"/>
        </w:rPr>
      </w:pPr>
    </w:p>
    <w:p w14:paraId="09D23AC3" w14:textId="77777777" w:rsidR="00526661" w:rsidRDefault="00526661" w:rsidP="00526661">
      <w:pPr>
        <w:rPr>
          <w:sz w:val="18"/>
          <w:szCs w:val="21"/>
        </w:rPr>
      </w:pPr>
    </w:p>
    <w:p w14:paraId="61250043" w14:textId="77777777" w:rsidR="00526661" w:rsidRDefault="00526661" w:rsidP="00526661">
      <w:pPr>
        <w:rPr>
          <w:sz w:val="18"/>
          <w:szCs w:val="21"/>
        </w:rPr>
      </w:pPr>
    </w:p>
    <w:p w14:paraId="6387F7BC" w14:textId="77777777" w:rsidR="00526661" w:rsidRDefault="00526661" w:rsidP="00526661">
      <w:pPr>
        <w:rPr>
          <w:sz w:val="18"/>
          <w:szCs w:val="21"/>
        </w:rPr>
      </w:pPr>
    </w:p>
    <w:p w14:paraId="7237C8A0" w14:textId="77777777" w:rsidR="00526661" w:rsidRDefault="00526661" w:rsidP="00526661">
      <w:pPr>
        <w:rPr>
          <w:sz w:val="18"/>
          <w:szCs w:val="21"/>
        </w:rPr>
      </w:pPr>
    </w:p>
    <w:p w14:paraId="6118A074" w14:textId="77777777" w:rsidR="00526661" w:rsidRDefault="00526661" w:rsidP="00526661">
      <w:pPr>
        <w:rPr>
          <w:sz w:val="18"/>
          <w:szCs w:val="21"/>
        </w:rPr>
      </w:pPr>
    </w:p>
    <w:p w14:paraId="08D06593" w14:textId="77777777" w:rsidR="00526661" w:rsidRDefault="00526661" w:rsidP="00526661">
      <w:pPr>
        <w:rPr>
          <w:sz w:val="18"/>
          <w:szCs w:val="21"/>
        </w:rPr>
      </w:pPr>
    </w:p>
    <w:p w14:paraId="3DD56D4D" w14:textId="77777777" w:rsidR="00526661" w:rsidRDefault="00526661" w:rsidP="00526661">
      <w:pPr>
        <w:rPr>
          <w:sz w:val="18"/>
          <w:szCs w:val="21"/>
        </w:rPr>
      </w:pPr>
    </w:p>
    <w:p w14:paraId="3FCF05F4" w14:textId="77777777" w:rsidR="00526661" w:rsidRDefault="00526661" w:rsidP="00526661">
      <w:pPr>
        <w:rPr>
          <w:sz w:val="18"/>
          <w:szCs w:val="21"/>
        </w:rPr>
      </w:pPr>
    </w:p>
    <w:p w14:paraId="04243976" w14:textId="77777777" w:rsidR="00526661" w:rsidRDefault="00526661" w:rsidP="00526661">
      <w:pPr>
        <w:rPr>
          <w:sz w:val="18"/>
          <w:szCs w:val="21"/>
        </w:rPr>
      </w:pPr>
    </w:p>
    <w:p w14:paraId="7CBD12D8" w14:textId="77777777" w:rsidR="00526661" w:rsidRDefault="00526661" w:rsidP="00526661">
      <w:pPr>
        <w:rPr>
          <w:sz w:val="18"/>
          <w:szCs w:val="21"/>
        </w:rPr>
      </w:pPr>
    </w:p>
    <w:p w14:paraId="7C88E466" w14:textId="77777777" w:rsidR="00526661" w:rsidRDefault="00526661" w:rsidP="00526661">
      <w:pPr>
        <w:rPr>
          <w:sz w:val="18"/>
          <w:szCs w:val="21"/>
        </w:rPr>
      </w:pPr>
    </w:p>
    <w:p w14:paraId="2AAF07AE" w14:textId="77777777" w:rsidR="00526661" w:rsidRDefault="00526661" w:rsidP="00526661">
      <w:pPr>
        <w:rPr>
          <w:sz w:val="18"/>
          <w:szCs w:val="21"/>
        </w:rPr>
      </w:pPr>
    </w:p>
    <w:p w14:paraId="17C663F9" w14:textId="77777777" w:rsidR="00526661" w:rsidRDefault="00526661" w:rsidP="00526661">
      <w:pPr>
        <w:autoSpaceDE w:val="0"/>
        <w:autoSpaceDN w:val="0"/>
        <w:adjustRightInd w:val="0"/>
        <w:snapToGrid w:val="0"/>
        <w:spacing w:line="360" w:lineRule="auto"/>
        <w:jc w:val="left"/>
        <w:outlineLvl w:val="1"/>
        <w:rPr>
          <w:sz w:val="24"/>
        </w:rPr>
      </w:pPr>
      <w:bookmarkStart w:id="2119" w:name="_Toc362478915"/>
      <w:r>
        <w:rPr>
          <w:sz w:val="18"/>
          <w:szCs w:val="21"/>
        </w:rPr>
        <w:br w:type="page"/>
      </w:r>
      <w:bookmarkStart w:id="2120" w:name="_Toc81556142"/>
      <w:bookmarkStart w:id="2121" w:name="_Toc205054889"/>
      <w:bookmarkStart w:id="2122" w:name="_Toc205055117"/>
      <w:bookmarkStart w:id="2123" w:name="_Toc205055345"/>
      <w:r>
        <w:rPr>
          <w:sz w:val="24"/>
        </w:rPr>
        <w:t>附件</w:t>
      </w:r>
      <w:r>
        <w:rPr>
          <w:sz w:val="24"/>
        </w:rPr>
        <w:t>8</w:t>
      </w:r>
      <w:r>
        <w:rPr>
          <w:sz w:val="24"/>
        </w:rPr>
        <w:t>：</w:t>
      </w:r>
      <w:bookmarkEnd w:id="2115"/>
      <w:bookmarkEnd w:id="2116"/>
      <w:bookmarkEnd w:id="2119"/>
      <w:bookmarkEnd w:id="2120"/>
      <w:r>
        <w:rPr>
          <w:rFonts w:hint="eastAsia"/>
          <w:sz w:val="24"/>
        </w:rPr>
        <w:t>廉政建设责任书</w:t>
      </w:r>
      <w:bookmarkEnd w:id="2121"/>
      <w:bookmarkEnd w:id="2122"/>
      <w:bookmarkEnd w:id="2123"/>
    </w:p>
    <w:p w14:paraId="30F5FF0E" w14:textId="77777777" w:rsidR="00526661" w:rsidRDefault="00526661" w:rsidP="00526661">
      <w:pPr>
        <w:autoSpaceDE w:val="0"/>
        <w:autoSpaceDN w:val="0"/>
        <w:adjustRightInd w:val="0"/>
        <w:snapToGrid w:val="0"/>
        <w:spacing w:line="360" w:lineRule="auto"/>
        <w:jc w:val="center"/>
        <w:outlineLvl w:val="1"/>
        <w:rPr>
          <w:sz w:val="28"/>
          <w:szCs w:val="28"/>
        </w:rPr>
      </w:pPr>
      <w:bookmarkStart w:id="2124" w:name="_Toc81556143"/>
      <w:bookmarkStart w:id="2125" w:name="_Toc1106295181"/>
      <w:bookmarkStart w:id="2126" w:name="_Toc41181775"/>
      <w:bookmarkStart w:id="2127" w:name="_Toc75262833"/>
      <w:bookmarkStart w:id="2128" w:name="_Toc205054890"/>
      <w:bookmarkStart w:id="2129" w:name="_Toc205055118"/>
      <w:bookmarkStart w:id="2130" w:name="_Toc205055346"/>
      <w:r>
        <w:rPr>
          <w:sz w:val="28"/>
          <w:szCs w:val="28"/>
        </w:rPr>
        <w:t>廉政建设责任书</w:t>
      </w:r>
      <w:bookmarkEnd w:id="2124"/>
      <w:bookmarkEnd w:id="2125"/>
      <w:bookmarkEnd w:id="2126"/>
      <w:bookmarkEnd w:id="2127"/>
      <w:bookmarkEnd w:id="2128"/>
      <w:bookmarkEnd w:id="2129"/>
      <w:bookmarkEnd w:id="2130"/>
    </w:p>
    <w:p w14:paraId="68468D62" w14:textId="77777777" w:rsidR="00526661" w:rsidRDefault="00526661" w:rsidP="00526661">
      <w:pPr>
        <w:snapToGrid w:val="0"/>
        <w:spacing w:line="360" w:lineRule="auto"/>
        <w:ind w:firstLineChars="200" w:firstLine="480"/>
        <w:rPr>
          <w:sz w:val="24"/>
        </w:rPr>
      </w:pPr>
      <w:r>
        <w:rPr>
          <w:sz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建设责任书。</w:t>
      </w:r>
    </w:p>
    <w:p w14:paraId="75AAC582" w14:textId="77777777" w:rsidR="00526661" w:rsidRDefault="00526661" w:rsidP="00526661">
      <w:pPr>
        <w:snapToGrid w:val="0"/>
        <w:spacing w:line="360" w:lineRule="auto"/>
        <w:ind w:firstLineChars="200" w:firstLine="482"/>
        <w:rPr>
          <w:b/>
          <w:bCs/>
          <w:sz w:val="24"/>
        </w:rPr>
      </w:pPr>
      <w:r>
        <w:rPr>
          <w:b/>
          <w:bCs/>
          <w:sz w:val="24"/>
        </w:rPr>
        <w:t>一、双方的责任</w:t>
      </w:r>
    </w:p>
    <w:p w14:paraId="3368156C" w14:textId="77777777" w:rsidR="00526661" w:rsidRDefault="00526661" w:rsidP="00526661">
      <w:pPr>
        <w:snapToGrid w:val="0"/>
        <w:spacing w:line="360" w:lineRule="auto"/>
        <w:ind w:firstLineChars="200" w:firstLine="480"/>
        <w:rPr>
          <w:sz w:val="24"/>
        </w:rPr>
      </w:pPr>
      <w:r>
        <w:rPr>
          <w:sz w:val="24"/>
        </w:rPr>
        <w:t>1.1</w:t>
      </w:r>
      <w:r>
        <w:rPr>
          <w:sz w:val="24"/>
        </w:rPr>
        <w:t>应严格遵守国家关于建设工程的有关法律、法规，相关政策，以及廉政建设的各项规定。</w:t>
      </w:r>
    </w:p>
    <w:p w14:paraId="3B0A9A30" w14:textId="77777777" w:rsidR="00526661" w:rsidRDefault="00526661" w:rsidP="00526661">
      <w:pPr>
        <w:snapToGrid w:val="0"/>
        <w:spacing w:line="360" w:lineRule="auto"/>
        <w:ind w:firstLineChars="200" w:firstLine="480"/>
        <w:rPr>
          <w:sz w:val="24"/>
        </w:rPr>
      </w:pPr>
      <w:r>
        <w:rPr>
          <w:sz w:val="24"/>
        </w:rPr>
        <w:t>1.2</w:t>
      </w:r>
      <w:r>
        <w:rPr>
          <w:sz w:val="24"/>
        </w:rPr>
        <w:t>严格执行建设工程合同文件，自觉按合同办事。</w:t>
      </w:r>
    </w:p>
    <w:p w14:paraId="20CA07FE" w14:textId="77777777" w:rsidR="00526661" w:rsidRDefault="00526661" w:rsidP="00526661">
      <w:pPr>
        <w:snapToGrid w:val="0"/>
        <w:spacing w:line="360" w:lineRule="auto"/>
        <w:ind w:firstLineChars="200" w:firstLine="480"/>
        <w:rPr>
          <w:sz w:val="24"/>
        </w:rPr>
      </w:pPr>
      <w:r>
        <w:rPr>
          <w:sz w:val="24"/>
        </w:rPr>
        <w:t>1.3</w:t>
      </w:r>
      <w:r>
        <w:rPr>
          <w:sz w:val="24"/>
        </w:rPr>
        <w:t>各项活动必须坚持公开、公平、公正、诚信、透明的原则</w:t>
      </w:r>
      <w:r>
        <w:rPr>
          <w:sz w:val="24"/>
        </w:rPr>
        <w:t>(</w:t>
      </w:r>
      <w:r>
        <w:rPr>
          <w:sz w:val="24"/>
        </w:rPr>
        <w:t>除法律法规另有规定者外</w:t>
      </w:r>
      <w:r>
        <w:rPr>
          <w:sz w:val="24"/>
        </w:rPr>
        <w:t>)</w:t>
      </w:r>
      <w:r>
        <w:rPr>
          <w:sz w:val="24"/>
        </w:rPr>
        <w:t>，不得为获取不正当的利益，损害国家、集体和对方利益，不得违反建设工程管理的规章制度。</w:t>
      </w:r>
    </w:p>
    <w:p w14:paraId="01A16BFA" w14:textId="77777777" w:rsidR="00526661" w:rsidRDefault="00526661" w:rsidP="00526661">
      <w:pPr>
        <w:snapToGrid w:val="0"/>
        <w:spacing w:line="360" w:lineRule="auto"/>
        <w:ind w:firstLineChars="200" w:firstLine="480"/>
        <w:rPr>
          <w:sz w:val="24"/>
        </w:rPr>
      </w:pPr>
      <w:r>
        <w:rPr>
          <w:sz w:val="24"/>
        </w:rPr>
        <w:t>1.4</w:t>
      </w:r>
      <w:r>
        <w:rPr>
          <w:sz w:val="24"/>
        </w:rPr>
        <w:t>发现对方在业务活动中有违规、违纪、违法行为的，应及时提醒对方，情节严重的，应向其上级主管部门或纪检监察、司法等有关机关举报。</w:t>
      </w:r>
    </w:p>
    <w:p w14:paraId="28B7FAFD" w14:textId="77777777" w:rsidR="00526661" w:rsidRDefault="00526661" w:rsidP="00526661">
      <w:pPr>
        <w:snapToGrid w:val="0"/>
        <w:spacing w:line="360" w:lineRule="auto"/>
        <w:ind w:firstLineChars="200" w:firstLine="482"/>
        <w:rPr>
          <w:b/>
          <w:bCs/>
          <w:sz w:val="24"/>
        </w:rPr>
      </w:pPr>
      <w:r>
        <w:rPr>
          <w:b/>
          <w:bCs/>
          <w:sz w:val="24"/>
        </w:rPr>
        <w:t>二、发包人责任</w:t>
      </w:r>
    </w:p>
    <w:p w14:paraId="352472FC" w14:textId="77777777" w:rsidR="00526661" w:rsidRDefault="00526661" w:rsidP="00526661">
      <w:pPr>
        <w:snapToGrid w:val="0"/>
        <w:spacing w:line="360" w:lineRule="auto"/>
        <w:ind w:firstLineChars="200" w:firstLine="480"/>
        <w:rPr>
          <w:sz w:val="24"/>
        </w:rPr>
      </w:pPr>
      <w:r>
        <w:rPr>
          <w:sz w:val="24"/>
        </w:rPr>
        <w:t>发包人从事该建设工程项目的负责人和工作人员，在工程建设的事前、事中、事后应遵守以下规定：</w:t>
      </w:r>
    </w:p>
    <w:p w14:paraId="525BFFEE" w14:textId="77777777" w:rsidR="00526661" w:rsidRDefault="00526661" w:rsidP="00526661">
      <w:pPr>
        <w:snapToGrid w:val="0"/>
        <w:spacing w:line="360" w:lineRule="auto"/>
        <w:ind w:firstLineChars="200" w:firstLine="480"/>
        <w:rPr>
          <w:sz w:val="24"/>
        </w:rPr>
      </w:pPr>
      <w:r>
        <w:rPr>
          <w:sz w:val="24"/>
        </w:rPr>
        <w:t>2.1</w:t>
      </w:r>
      <w:r>
        <w:rPr>
          <w:sz w:val="24"/>
        </w:rPr>
        <w:t>不得向承包人和相关单位索要或接受回扣、礼金、有价证券、贵重物品和好处费、感谢费等。</w:t>
      </w:r>
    </w:p>
    <w:p w14:paraId="2E762F82" w14:textId="77777777" w:rsidR="00526661" w:rsidRDefault="00526661" w:rsidP="00526661">
      <w:pPr>
        <w:snapToGrid w:val="0"/>
        <w:spacing w:line="360" w:lineRule="auto"/>
        <w:ind w:firstLineChars="200" w:firstLine="480"/>
        <w:rPr>
          <w:sz w:val="24"/>
        </w:rPr>
      </w:pPr>
      <w:r>
        <w:rPr>
          <w:sz w:val="24"/>
        </w:rPr>
        <w:t>2.2</w:t>
      </w:r>
      <w:r>
        <w:rPr>
          <w:sz w:val="24"/>
        </w:rPr>
        <w:t>不得在承包人和相关单位报销任何应由发包人或个人支付的费用。</w:t>
      </w:r>
    </w:p>
    <w:p w14:paraId="07094886" w14:textId="77777777" w:rsidR="00526661" w:rsidRDefault="00526661" w:rsidP="00526661">
      <w:pPr>
        <w:snapToGrid w:val="0"/>
        <w:spacing w:line="360" w:lineRule="auto"/>
        <w:ind w:firstLineChars="200" w:firstLine="480"/>
        <w:rPr>
          <w:sz w:val="24"/>
        </w:rPr>
      </w:pPr>
      <w:r>
        <w:rPr>
          <w:sz w:val="24"/>
        </w:rPr>
        <w:t>2.3</w:t>
      </w:r>
      <w:r>
        <w:rPr>
          <w:sz w:val="24"/>
        </w:rPr>
        <w:t>不得要求、暗示或接受承包人和相关单位为个人装修住房、婚丧嫁娶、配偶子女的工作安排以及出国</w:t>
      </w:r>
      <w:r>
        <w:rPr>
          <w:sz w:val="24"/>
        </w:rPr>
        <w:t>(</w:t>
      </w:r>
      <w:r>
        <w:rPr>
          <w:sz w:val="24"/>
        </w:rPr>
        <w:t>境</w:t>
      </w:r>
      <w:r>
        <w:rPr>
          <w:sz w:val="24"/>
        </w:rPr>
        <w:t>)</w:t>
      </w:r>
      <w:r>
        <w:rPr>
          <w:sz w:val="24"/>
        </w:rPr>
        <w:t>、旅游等提供方便。</w:t>
      </w:r>
    </w:p>
    <w:p w14:paraId="0A2FFC4C" w14:textId="77777777" w:rsidR="00526661" w:rsidRDefault="00526661" w:rsidP="00526661">
      <w:pPr>
        <w:snapToGrid w:val="0"/>
        <w:spacing w:line="360" w:lineRule="auto"/>
        <w:ind w:firstLineChars="200" w:firstLine="480"/>
        <w:rPr>
          <w:sz w:val="24"/>
        </w:rPr>
      </w:pPr>
      <w:r>
        <w:rPr>
          <w:sz w:val="24"/>
        </w:rPr>
        <w:t>2.4</w:t>
      </w:r>
      <w:r>
        <w:rPr>
          <w:sz w:val="24"/>
        </w:rPr>
        <w:t>不得参加有可能影响公正执行公务的承包人和相关单位的宴请、健身、娱乐等活动。</w:t>
      </w:r>
    </w:p>
    <w:p w14:paraId="6DEEAB40" w14:textId="77777777" w:rsidR="00526661" w:rsidRDefault="00526661" w:rsidP="00526661">
      <w:pPr>
        <w:snapToGrid w:val="0"/>
        <w:spacing w:line="360" w:lineRule="auto"/>
        <w:ind w:firstLineChars="200" w:firstLine="480"/>
        <w:rPr>
          <w:sz w:val="24"/>
        </w:rPr>
      </w:pPr>
      <w:r>
        <w:rPr>
          <w:sz w:val="24"/>
        </w:rPr>
        <w:t>2.5</w:t>
      </w:r>
      <w:r>
        <w:rPr>
          <w:sz w:val="24"/>
        </w:rPr>
        <w:t>不得向承包人和相关单位介绍或为配偶、子女、亲属参与同发包人工程建设管理合同有关的业务活动；不得以任何理由要求承包人和相关单位使用某种产品、材料和设备。</w:t>
      </w:r>
    </w:p>
    <w:p w14:paraId="782CA690" w14:textId="77777777" w:rsidR="00526661" w:rsidRDefault="00526661" w:rsidP="00526661">
      <w:pPr>
        <w:snapToGrid w:val="0"/>
        <w:spacing w:line="360" w:lineRule="auto"/>
        <w:ind w:firstLineChars="200" w:firstLine="482"/>
        <w:rPr>
          <w:b/>
          <w:bCs/>
          <w:sz w:val="24"/>
        </w:rPr>
      </w:pPr>
      <w:r>
        <w:rPr>
          <w:b/>
          <w:bCs/>
          <w:sz w:val="24"/>
        </w:rPr>
        <w:t>三、承包人责任</w:t>
      </w:r>
    </w:p>
    <w:p w14:paraId="63FEED4D" w14:textId="77777777" w:rsidR="00526661" w:rsidRDefault="00526661" w:rsidP="00526661">
      <w:pPr>
        <w:snapToGrid w:val="0"/>
        <w:spacing w:line="360" w:lineRule="auto"/>
        <w:ind w:firstLineChars="200" w:firstLine="480"/>
        <w:rPr>
          <w:sz w:val="24"/>
        </w:rPr>
      </w:pPr>
      <w:r>
        <w:rPr>
          <w:sz w:val="24"/>
        </w:rPr>
        <w:t>应与发包人保持正常的业务交往，按照有关法律法规和程序开展业务工作，严格执行工程建设的有关方针、政策，执行工程建设强制性标准，并遵守以下规定：</w:t>
      </w:r>
    </w:p>
    <w:p w14:paraId="45E2A114" w14:textId="77777777" w:rsidR="00526661" w:rsidRDefault="00526661" w:rsidP="00526661">
      <w:pPr>
        <w:snapToGrid w:val="0"/>
        <w:spacing w:line="360" w:lineRule="auto"/>
        <w:ind w:firstLineChars="200" w:firstLine="480"/>
        <w:rPr>
          <w:sz w:val="24"/>
        </w:rPr>
      </w:pPr>
      <w:r>
        <w:rPr>
          <w:sz w:val="24"/>
        </w:rPr>
        <w:t>3.1</w:t>
      </w:r>
      <w:r>
        <w:rPr>
          <w:sz w:val="24"/>
        </w:rPr>
        <w:t>不得以任何理由向发包人及其工作人员索要、接受或赠送礼金、有价证券、贵重物品及回扣、好处费、感谢费等。</w:t>
      </w:r>
    </w:p>
    <w:p w14:paraId="224A4AA5" w14:textId="77777777" w:rsidR="00526661" w:rsidRDefault="00526661" w:rsidP="00526661">
      <w:pPr>
        <w:snapToGrid w:val="0"/>
        <w:spacing w:line="360" w:lineRule="auto"/>
        <w:ind w:firstLineChars="200" w:firstLine="480"/>
        <w:rPr>
          <w:sz w:val="24"/>
        </w:rPr>
      </w:pPr>
      <w:r>
        <w:rPr>
          <w:sz w:val="24"/>
        </w:rPr>
        <w:t>3.2</w:t>
      </w:r>
      <w:r>
        <w:rPr>
          <w:sz w:val="24"/>
        </w:rPr>
        <w:t>不得以任何理由为发包人和相关单位报销应由对方或个人支付的费用。</w:t>
      </w:r>
    </w:p>
    <w:p w14:paraId="171E4F45" w14:textId="77777777" w:rsidR="00526661" w:rsidRDefault="00526661" w:rsidP="00526661">
      <w:pPr>
        <w:snapToGrid w:val="0"/>
        <w:spacing w:line="360" w:lineRule="auto"/>
        <w:ind w:firstLineChars="200" w:firstLine="480"/>
        <w:rPr>
          <w:sz w:val="24"/>
        </w:rPr>
      </w:pPr>
      <w:r>
        <w:rPr>
          <w:sz w:val="24"/>
        </w:rPr>
        <w:t>3.3</w:t>
      </w:r>
      <w:r>
        <w:rPr>
          <w:sz w:val="24"/>
        </w:rPr>
        <w:t>不得接受或暗示为发包人、相关单位或个人装修住房、婚丧嫁娶、配偶子女的工作安排以及出国</w:t>
      </w:r>
      <w:r>
        <w:rPr>
          <w:sz w:val="24"/>
        </w:rPr>
        <w:t>(</w:t>
      </w:r>
      <w:r>
        <w:rPr>
          <w:sz w:val="24"/>
        </w:rPr>
        <w:t>境</w:t>
      </w:r>
      <w:r>
        <w:rPr>
          <w:sz w:val="24"/>
        </w:rPr>
        <w:t>)</w:t>
      </w:r>
      <w:r>
        <w:rPr>
          <w:sz w:val="24"/>
        </w:rPr>
        <w:t>、旅游等提供方便。</w:t>
      </w:r>
    </w:p>
    <w:p w14:paraId="00D3CDCE" w14:textId="77777777" w:rsidR="00526661" w:rsidRDefault="00526661" w:rsidP="00526661">
      <w:pPr>
        <w:snapToGrid w:val="0"/>
        <w:spacing w:line="360" w:lineRule="auto"/>
        <w:ind w:firstLineChars="200" w:firstLine="480"/>
        <w:rPr>
          <w:b/>
          <w:bCs/>
          <w:sz w:val="24"/>
        </w:rPr>
      </w:pPr>
      <w:r>
        <w:rPr>
          <w:sz w:val="24"/>
        </w:rPr>
        <w:t>3.4</w:t>
      </w:r>
      <w:r>
        <w:rPr>
          <w:sz w:val="24"/>
        </w:rPr>
        <w:t>不得以任何理由为发包人、相关单位或个人组织有可能影响公正执行公务的宴请、健身、娱乐等活动。</w:t>
      </w:r>
    </w:p>
    <w:p w14:paraId="588B131A" w14:textId="77777777" w:rsidR="00526661" w:rsidRDefault="00526661" w:rsidP="00526661">
      <w:pPr>
        <w:snapToGrid w:val="0"/>
        <w:spacing w:line="360" w:lineRule="auto"/>
        <w:ind w:firstLineChars="200" w:firstLine="482"/>
        <w:rPr>
          <w:b/>
          <w:bCs/>
          <w:sz w:val="24"/>
        </w:rPr>
      </w:pPr>
      <w:r>
        <w:rPr>
          <w:b/>
          <w:bCs/>
          <w:sz w:val="24"/>
        </w:rPr>
        <w:t>四、违约责任</w:t>
      </w:r>
    </w:p>
    <w:p w14:paraId="6A68C049" w14:textId="77777777" w:rsidR="00526661" w:rsidRDefault="00526661" w:rsidP="00526661">
      <w:pPr>
        <w:snapToGrid w:val="0"/>
        <w:spacing w:line="360" w:lineRule="auto"/>
        <w:ind w:firstLineChars="200" w:firstLine="480"/>
        <w:rPr>
          <w:sz w:val="24"/>
        </w:rPr>
      </w:pPr>
      <w:r>
        <w:rPr>
          <w:sz w:val="24"/>
        </w:rPr>
        <w:t>4.1</w:t>
      </w:r>
      <w:r>
        <w:rPr>
          <w:sz w:val="24"/>
        </w:rPr>
        <w:t>发包人工作人员有违反本责任书第一、二条责任行为的，依据有关法律、法规给予处理；涉嫌犯罪的，移交司法机关追究刑事责任；给承包人单位造成经济损失的，应予以赔偿。</w:t>
      </w:r>
    </w:p>
    <w:p w14:paraId="4FA58EC7" w14:textId="77777777" w:rsidR="00526661" w:rsidRDefault="00526661" w:rsidP="00526661">
      <w:pPr>
        <w:snapToGrid w:val="0"/>
        <w:spacing w:line="360" w:lineRule="auto"/>
        <w:ind w:firstLineChars="200" w:firstLine="480"/>
        <w:rPr>
          <w:sz w:val="24"/>
        </w:rPr>
      </w:pPr>
      <w:r>
        <w:rPr>
          <w:sz w:val="24"/>
        </w:rPr>
        <w:t>4.2</w:t>
      </w:r>
      <w:r>
        <w:rPr>
          <w:sz w:val="24"/>
        </w:rPr>
        <w:t>承包人工作人员有违反本责任书第一、三条责任行为的，依据有关法律法规处理；涉嫌犯罪的，移交司法机关追究刑事责任；给发包人单位造成经济损失的，应予以赔偿。</w:t>
      </w:r>
    </w:p>
    <w:p w14:paraId="1D635577" w14:textId="77777777" w:rsidR="00526661" w:rsidRDefault="00526661" w:rsidP="00526661">
      <w:pPr>
        <w:snapToGrid w:val="0"/>
        <w:spacing w:line="360" w:lineRule="auto"/>
        <w:ind w:firstLineChars="200" w:firstLine="480"/>
        <w:rPr>
          <w:sz w:val="24"/>
        </w:rPr>
      </w:pPr>
      <w:r>
        <w:rPr>
          <w:sz w:val="24"/>
        </w:rPr>
        <w:t>4.3</w:t>
      </w:r>
      <w:r>
        <w:rPr>
          <w:sz w:val="24"/>
        </w:rPr>
        <w:t>本责任书作为本合同的组成部分，与本合同具有同等法律效力，经双方签署后立即生效。</w:t>
      </w:r>
    </w:p>
    <w:p w14:paraId="06D282A9" w14:textId="77777777" w:rsidR="00526661" w:rsidRDefault="00526661" w:rsidP="00526661">
      <w:pPr>
        <w:snapToGrid w:val="0"/>
        <w:spacing w:line="360" w:lineRule="auto"/>
        <w:ind w:firstLineChars="200" w:firstLine="482"/>
        <w:rPr>
          <w:b/>
          <w:bCs/>
          <w:sz w:val="24"/>
        </w:rPr>
      </w:pPr>
      <w:r>
        <w:rPr>
          <w:b/>
          <w:bCs/>
          <w:sz w:val="24"/>
        </w:rPr>
        <w:t>五、责任书有效期</w:t>
      </w:r>
    </w:p>
    <w:p w14:paraId="54EB4B5C" w14:textId="77777777" w:rsidR="00526661" w:rsidRDefault="00526661" w:rsidP="00526661">
      <w:pPr>
        <w:snapToGrid w:val="0"/>
        <w:spacing w:line="360" w:lineRule="auto"/>
        <w:ind w:firstLineChars="200" w:firstLine="480"/>
        <w:rPr>
          <w:sz w:val="24"/>
        </w:rPr>
      </w:pPr>
      <w:r>
        <w:rPr>
          <w:sz w:val="24"/>
        </w:rPr>
        <w:t>本责任书的有效期为双方签署之日起至该工程项目竣工验收合格时止。</w:t>
      </w:r>
    </w:p>
    <w:p w14:paraId="61B6EA94" w14:textId="77777777" w:rsidR="00526661" w:rsidRDefault="00526661" w:rsidP="00526661">
      <w:pPr>
        <w:snapToGrid w:val="0"/>
        <w:spacing w:line="360" w:lineRule="auto"/>
        <w:ind w:firstLineChars="200" w:firstLine="482"/>
        <w:rPr>
          <w:b/>
          <w:bCs/>
          <w:sz w:val="24"/>
        </w:rPr>
      </w:pPr>
      <w:r>
        <w:rPr>
          <w:b/>
          <w:bCs/>
          <w:sz w:val="24"/>
        </w:rPr>
        <w:t>六、责任书份数</w:t>
      </w:r>
    </w:p>
    <w:p w14:paraId="415207A8" w14:textId="77777777" w:rsidR="00526661" w:rsidRDefault="00526661" w:rsidP="00526661">
      <w:pPr>
        <w:snapToGrid w:val="0"/>
        <w:spacing w:line="360" w:lineRule="auto"/>
        <w:ind w:firstLineChars="200" w:firstLine="360"/>
        <w:rPr>
          <w:sz w:val="24"/>
        </w:rPr>
      </w:pPr>
      <w:r>
        <w:rPr>
          <w:noProof/>
          <w:sz w:val="18"/>
          <w:szCs w:val="21"/>
        </w:rPr>
        <mc:AlternateContent>
          <mc:Choice Requires="wps">
            <w:drawing>
              <wp:anchor distT="0" distB="0" distL="114300" distR="114300" simplePos="0" relativeHeight="251661312" behindDoc="0" locked="0" layoutInCell="1" allowOverlap="1" wp14:anchorId="709E347F" wp14:editId="0050E3E0">
                <wp:simplePos x="0" y="0"/>
                <wp:positionH relativeFrom="column">
                  <wp:posOffset>2803525</wp:posOffset>
                </wp:positionH>
                <wp:positionV relativeFrom="paragraph">
                  <wp:posOffset>278765</wp:posOffset>
                </wp:positionV>
                <wp:extent cx="2865755" cy="314642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865755" cy="3146425"/>
                        </a:xfrm>
                        <a:prstGeom prst="rect">
                          <a:avLst/>
                        </a:prstGeom>
                        <a:solidFill>
                          <a:srgbClr val="FFFFFF"/>
                        </a:solidFill>
                        <a:ln>
                          <a:noFill/>
                        </a:ln>
                      </wps:spPr>
                      <wps:txbx>
                        <w:txbxContent>
                          <w:p w14:paraId="578E2961" w14:textId="77777777" w:rsidR="00504707" w:rsidRDefault="00504707" w:rsidP="00526661">
                            <w:pPr>
                              <w:rPr>
                                <w:sz w:val="28"/>
                                <w:szCs w:val="28"/>
                                <w:u w:val="single"/>
                              </w:rPr>
                            </w:pPr>
                          </w:p>
                        </w:txbxContent>
                      </wps:txbx>
                      <wps:bodyPr wrap="square" upright="1"/>
                    </wps:wsp>
                  </a:graphicData>
                </a:graphic>
              </wp:anchor>
            </w:drawing>
          </mc:Choice>
          <mc:Fallback>
            <w:pict>
              <v:shape w14:anchorId="709E347F" id="文本框 17" o:spid="_x0000_s1030" type="#_x0000_t202" style="position:absolute;left:0;text-align:left;margin-left:220.75pt;margin-top:21.95pt;width:225.65pt;height:24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" stroked="f">
                <v:textbox>
                  <w:txbxContent>
                    <w:p w14:paraId="578E2961" w14:textId="77777777" w:rsidR="00504707" w:rsidRDefault="00504707" w:rsidP="00526661">
                      <w:pPr>
                        <w:rPr>
                          <w:sz w:val="28"/>
                          <w:szCs w:val="28"/>
                          <w:u w:val="single"/>
                        </w:rPr>
                      </w:pPr>
                    </w:p>
                  </w:txbxContent>
                </v:textbox>
              </v:shape>
            </w:pict>
          </mc:Fallback>
        </mc:AlternateContent>
      </w:r>
      <w:r>
        <w:rPr>
          <w:sz w:val="24"/>
        </w:rPr>
        <w:t>本责任书一式两份，发包人承包人各执一份，具有同等效力。</w:t>
      </w:r>
    </w:p>
    <w:p w14:paraId="02FC9459" w14:textId="77777777" w:rsidR="00526661" w:rsidRDefault="00526661" w:rsidP="00526661">
      <w:pPr>
        <w:snapToGrid w:val="0"/>
        <w:spacing w:line="360" w:lineRule="auto"/>
        <w:ind w:firstLineChars="200" w:firstLine="480"/>
        <w:rPr>
          <w:sz w:val="24"/>
        </w:rPr>
      </w:pPr>
    </w:p>
    <w:p w14:paraId="2ED3C56B" w14:textId="77777777" w:rsidR="00526661" w:rsidRDefault="00526661" w:rsidP="00526661">
      <w:pPr>
        <w:snapToGrid w:val="0"/>
        <w:spacing w:line="360" w:lineRule="auto"/>
        <w:ind w:firstLineChars="200" w:firstLine="480"/>
        <w:rPr>
          <w:sz w:val="24"/>
        </w:rPr>
      </w:pPr>
    </w:p>
    <w:p w14:paraId="0D495E5C" w14:textId="77777777" w:rsidR="00526661" w:rsidRDefault="00526661" w:rsidP="00526661">
      <w:pPr>
        <w:snapToGrid w:val="0"/>
        <w:spacing w:line="360" w:lineRule="auto"/>
        <w:ind w:firstLineChars="200" w:firstLine="480"/>
        <w:rPr>
          <w:sz w:val="24"/>
        </w:rPr>
      </w:pPr>
    </w:p>
    <w:p w14:paraId="52B5BAA6" w14:textId="77777777" w:rsidR="00526661" w:rsidRDefault="00526661" w:rsidP="00526661">
      <w:pPr>
        <w:snapToGrid w:val="0"/>
        <w:spacing w:line="360" w:lineRule="auto"/>
        <w:rPr>
          <w:rFonts w:ascii="宋体" w:hAnsi="宋体" w:hint="eastAsia"/>
          <w:sz w:val="24"/>
        </w:rPr>
      </w:pPr>
      <w:r>
        <w:rPr>
          <w:sz w:val="24"/>
        </w:rPr>
        <w:br w:type="page"/>
      </w:r>
      <w:r>
        <w:rPr>
          <w:rFonts w:ascii="宋体" w:hAnsi="宋体" w:hint="eastAsia"/>
          <w:sz w:val="24"/>
        </w:rPr>
        <w:t>（本页无正文）</w:t>
      </w:r>
    </w:p>
    <w:p w14:paraId="20C65A3C" w14:textId="459339B0" w:rsidR="00526661" w:rsidRDefault="00526661" w:rsidP="00526661">
      <w:pPr>
        <w:wordWrap w:val="0"/>
        <w:ind w:left="6160" w:hangingChars="2200" w:hanging="6160"/>
        <w:rPr>
          <w:rFonts w:ascii="宋体" w:hAnsi="宋体" w:cs="仿宋" w:hint="eastAsia"/>
          <w:sz w:val="28"/>
          <w:szCs w:val="28"/>
        </w:rPr>
      </w:pPr>
      <w:r>
        <w:rPr>
          <w:rFonts w:ascii="宋体" w:hAnsi="宋体" w:cs="仿宋" w:hint="eastAsia"/>
          <w:sz w:val="28"/>
          <w:szCs w:val="28"/>
        </w:rPr>
        <w:t>发包人：（公章）</w:t>
      </w:r>
      <w:r>
        <w:rPr>
          <w:rFonts w:ascii="宋体" w:hAnsi="宋体" w:cs="仿宋"/>
          <w:sz w:val="28"/>
          <w:szCs w:val="28"/>
        </w:rPr>
        <w:t xml:space="preserve">                   </w:t>
      </w:r>
      <w:r>
        <w:rPr>
          <w:rFonts w:ascii="宋体" w:hAnsi="宋体" w:cs="仿宋" w:hint="eastAsia"/>
          <w:sz w:val="28"/>
          <w:szCs w:val="28"/>
        </w:rPr>
        <w:t>承包人：（公章）</w:t>
      </w:r>
    </w:p>
    <w:p w14:paraId="748060CC" w14:textId="77777777" w:rsidR="00526661" w:rsidRDefault="00526661" w:rsidP="00526661">
      <w:pPr>
        <w:wordWrap w:val="0"/>
        <w:rPr>
          <w:rFonts w:ascii="宋体" w:hAnsi="宋体" w:cs="仿宋" w:hint="eastAsia"/>
          <w:sz w:val="28"/>
          <w:szCs w:val="28"/>
        </w:rPr>
      </w:pPr>
      <w:r>
        <w:rPr>
          <w:rFonts w:ascii="宋体" w:hAnsi="宋体" w:cs="仿宋" w:hint="eastAsia"/>
          <w:sz w:val="28"/>
          <w:szCs w:val="28"/>
        </w:rPr>
        <w:t xml:space="preserve"> </w:t>
      </w:r>
    </w:p>
    <w:p w14:paraId="7C0E6A5E" w14:textId="77777777" w:rsidR="00526661" w:rsidRDefault="00526661" w:rsidP="00526661">
      <w:pPr>
        <w:wordWrap w:val="0"/>
        <w:rPr>
          <w:rFonts w:ascii="宋体" w:hAnsi="宋体" w:cs="仿宋" w:hint="eastAsia"/>
          <w:sz w:val="28"/>
          <w:szCs w:val="28"/>
        </w:rPr>
      </w:pPr>
      <w:r>
        <w:rPr>
          <w:rFonts w:ascii="宋体" w:hAnsi="宋体" w:cs="仿宋" w:hint="eastAsia"/>
          <w:sz w:val="28"/>
          <w:szCs w:val="28"/>
        </w:rPr>
        <w:t xml:space="preserve">法定代表人或其委托代理人： </w:t>
      </w:r>
      <w:r>
        <w:rPr>
          <w:rFonts w:ascii="宋体" w:hAnsi="宋体" w:cs="仿宋"/>
          <w:sz w:val="28"/>
          <w:szCs w:val="28"/>
        </w:rPr>
        <w:t xml:space="preserve">       </w:t>
      </w:r>
      <w:r>
        <w:rPr>
          <w:rFonts w:ascii="宋体" w:hAnsi="宋体" w:cs="仿宋" w:hint="eastAsia"/>
          <w:sz w:val="28"/>
          <w:szCs w:val="28"/>
        </w:rPr>
        <w:t>法定代表人或其委托代理人：</w:t>
      </w:r>
    </w:p>
    <w:p w14:paraId="50138684" w14:textId="2492AE33" w:rsidR="00526661" w:rsidRDefault="00526661" w:rsidP="00526661">
      <w:pPr>
        <w:wordWrap w:val="0"/>
        <w:rPr>
          <w:rFonts w:ascii="宋体" w:hAnsi="宋体" w:cs="仿宋" w:hint="eastAsia"/>
          <w:sz w:val="28"/>
          <w:szCs w:val="28"/>
          <w:u w:val="single"/>
        </w:rPr>
      </w:pPr>
      <w:r>
        <w:rPr>
          <w:rFonts w:ascii="宋体" w:hAnsi="宋体" w:cs="仿宋" w:hint="eastAsia"/>
          <w:sz w:val="28"/>
          <w:szCs w:val="28"/>
        </w:rPr>
        <w:t xml:space="preserve">（签字） </w:t>
      </w:r>
      <w:r>
        <w:rPr>
          <w:rFonts w:ascii="宋体" w:hAnsi="宋体" w:cs="仿宋" w:hint="eastAsia"/>
          <w:sz w:val="28"/>
          <w:szCs w:val="28"/>
          <w:u w:val="single"/>
        </w:rPr>
        <w:t xml:space="preserve">        </w:t>
      </w:r>
      <w:r>
        <w:rPr>
          <w:rFonts w:ascii="宋体" w:hAnsi="宋体" w:cs="仿宋"/>
          <w:sz w:val="28"/>
          <w:szCs w:val="28"/>
          <w:u w:val="single"/>
        </w:rPr>
        <w:t xml:space="preserve">   </w:t>
      </w:r>
      <w:r>
        <w:rPr>
          <w:rFonts w:ascii="宋体" w:hAnsi="宋体" w:cs="仿宋" w:hint="eastAsia"/>
          <w:sz w:val="28"/>
          <w:szCs w:val="28"/>
          <w:u w:val="single"/>
        </w:rPr>
        <w:t xml:space="preserve">        </w:t>
      </w:r>
      <w:r>
        <w:rPr>
          <w:rFonts w:ascii="宋体" w:hAnsi="宋体" w:cs="仿宋" w:hint="eastAsia"/>
          <w:sz w:val="28"/>
          <w:szCs w:val="28"/>
        </w:rPr>
        <w:t xml:space="preserve"> </w:t>
      </w:r>
      <w:r>
        <w:rPr>
          <w:rFonts w:ascii="宋体" w:hAnsi="宋体" w:cs="仿宋"/>
          <w:sz w:val="28"/>
          <w:szCs w:val="28"/>
        </w:rPr>
        <w:t xml:space="preserve">    </w:t>
      </w:r>
      <w:r>
        <w:rPr>
          <w:rFonts w:ascii="宋体" w:hAnsi="宋体" w:cs="仿宋" w:hint="eastAsia"/>
          <w:sz w:val="28"/>
          <w:szCs w:val="28"/>
        </w:rPr>
        <w:t>（签字）</w:t>
      </w:r>
      <w:r>
        <w:rPr>
          <w:rFonts w:ascii="宋体" w:hAnsi="宋体" w:cs="仿宋" w:hint="eastAsia"/>
          <w:sz w:val="28"/>
          <w:szCs w:val="28"/>
          <w:u w:val="single"/>
        </w:rPr>
        <w:t xml:space="preserve">  </w:t>
      </w:r>
      <w:r>
        <w:rPr>
          <w:rFonts w:ascii="宋体" w:hAnsi="宋体" w:cs="仿宋"/>
          <w:sz w:val="28"/>
          <w:szCs w:val="28"/>
          <w:u w:val="single"/>
        </w:rPr>
        <w:t xml:space="preserve">               </w:t>
      </w:r>
      <w:r>
        <w:rPr>
          <w:rFonts w:ascii="宋体" w:hAnsi="宋体" w:cs="仿宋" w:hint="eastAsia"/>
          <w:sz w:val="28"/>
          <w:szCs w:val="28"/>
          <w:u w:val="single"/>
        </w:rPr>
        <w:t xml:space="preserve">      </w:t>
      </w:r>
    </w:p>
    <w:p w14:paraId="4B5ADFF0" w14:textId="77777777" w:rsidR="00E444D4" w:rsidRDefault="00E444D4" w:rsidP="00526661">
      <w:pPr>
        <w:wordWrap w:val="0"/>
        <w:rPr>
          <w:rFonts w:ascii="宋体" w:hAnsi="宋体" w:cs="仿宋" w:hint="eastAsia"/>
          <w:sz w:val="28"/>
          <w:szCs w:val="28"/>
          <w:u w:val="single"/>
        </w:rPr>
      </w:pPr>
    </w:p>
    <w:p w14:paraId="181C6539" w14:textId="3C18F598" w:rsidR="00526661" w:rsidRDefault="00526661" w:rsidP="00526661">
      <w:pPr>
        <w:wordWrap w:val="0"/>
        <w:ind w:left="5040" w:hangingChars="1800" w:hanging="5040"/>
        <w:rPr>
          <w:rFonts w:ascii="宋体" w:hAnsi="宋体" w:cs="仿宋" w:hint="eastAsia"/>
          <w:sz w:val="28"/>
          <w:szCs w:val="28"/>
          <w:u w:val="single"/>
        </w:rPr>
      </w:pPr>
      <w:r>
        <w:rPr>
          <w:rFonts w:ascii="宋体" w:hAnsi="宋体" w:cs="仿宋" w:hint="eastAsia"/>
          <w:sz w:val="28"/>
          <w:szCs w:val="28"/>
        </w:rPr>
        <w:t>地  址：</w:t>
      </w:r>
      <w:r>
        <w:rPr>
          <w:rFonts w:ascii="宋体" w:hAnsi="宋体" w:cs="仿宋" w:hint="eastAsia"/>
          <w:sz w:val="28"/>
          <w:szCs w:val="28"/>
          <w:u w:val="single"/>
        </w:rPr>
        <w:t>北京市海淀区万柳东路1</w:t>
      </w:r>
      <w:r>
        <w:rPr>
          <w:rFonts w:ascii="宋体" w:hAnsi="宋体" w:cs="仿宋"/>
          <w:sz w:val="28"/>
          <w:szCs w:val="28"/>
          <w:u w:val="single"/>
        </w:rPr>
        <w:t>8</w:t>
      </w:r>
      <w:r>
        <w:rPr>
          <w:rFonts w:ascii="宋体" w:hAnsi="宋体" w:cs="仿宋" w:hint="eastAsia"/>
          <w:sz w:val="28"/>
          <w:szCs w:val="28"/>
          <w:u w:val="single"/>
        </w:rPr>
        <w:t>号</w:t>
      </w:r>
      <w:r>
        <w:rPr>
          <w:rFonts w:ascii="宋体" w:hAnsi="宋体" w:cs="仿宋"/>
          <w:sz w:val="28"/>
          <w:szCs w:val="28"/>
          <w:u w:val="single"/>
        </w:rPr>
        <w:t xml:space="preserve"> </w:t>
      </w:r>
      <w:r>
        <w:rPr>
          <w:rFonts w:ascii="宋体" w:hAnsi="宋体" w:cs="仿宋" w:hint="eastAsia"/>
          <w:sz w:val="28"/>
          <w:szCs w:val="28"/>
        </w:rPr>
        <w:t>地  址：</w:t>
      </w:r>
      <w:r w:rsidR="00E444D4">
        <w:rPr>
          <w:rFonts w:ascii="宋体" w:hAnsi="宋体" w:cs="仿宋"/>
          <w:szCs w:val="21"/>
          <w:u w:val="single"/>
        </w:rPr>
        <w:t xml:space="preserve"> </w:t>
      </w:r>
      <w:r w:rsidR="00E444D4">
        <w:rPr>
          <w:rFonts w:ascii="宋体" w:hAnsi="宋体" w:cs="宋体" w:hint="eastAsia"/>
          <w:u w:val="single"/>
        </w:rPr>
        <w:t xml:space="preserve">          </w:t>
      </w:r>
      <w:r w:rsidR="00E444D4">
        <w:rPr>
          <w:rFonts w:ascii="宋体" w:hAnsi="宋体" w:cs="仿宋" w:hint="eastAsia"/>
          <w:szCs w:val="21"/>
          <w:u w:val="single"/>
        </w:rPr>
        <w:t xml:space="preserve"> </w:t>
      </w:r>
      <w:r w:rsidR="00E444D4">
        <w:rPr>
          <w:rFonts w:ascii="宋体" w:hAnsi="宋体" w:cs="仿宋"/>
          <w:szCs w:val="21"/>
          <w:u w:val="single"/>
        </w:rPr>
        <w:t xml:space="preserve">      </w:t>
      </w:r>
    </w:p>
    <w:p w14:paraId="5E66EFB8" w14:textId="77777777" w:rsidR="00E444D4" w:rsidRDefault="00E444D4" w:rsidP="00526661">
      <w:pPr>
        <w:wordWrap w:val="0"/>
        <w:rPr>
          <w:rFonts w:ascii="宋体" w:hAnsi="宋体" w:cs="仿宋" w:hint="eastAsia"/>
          <w:sz w:val="28"/>
          <w:szCs w:val="28"/>
        </w:rPr>
      </w:pPr>
    </w:p>
    <w:p w14:paraId="14640B6F" w14:textId="784DDEBD" w:rsidR="00526661" w:rsidRDefault="00526661" w:rsidP="00526661">
      <w:pPr>
        <w:wordWrap w:val="0"/>
        <w:rPr>
          <w:rFonts w:ascii="宋体" w:hAnsi="宋体" w:cs="仿宋" w:hint="eastAsia"/>
          <w:sz w:val="28"/>
          <w:szCs w:val="28"/>
          <w:u w:val="single"/>
        </w:rPr>
      </w:pPr>
      <w:r>
        <w:rPr>
          <w:rFonts w:ascii="宋体" w:hAnsi="宋体" w:cs="仿宋" w:hint="eastAsia"/>
          <w:sz w:val="28"/>
          <w:szCs w:val="28"/>
        </w:rPr>
        <w:t>电  话：</w:t>
      </w:r>
      <w:r>
        <w:rPr>
          <w:rFonts w:ascii="宋体" w:hAnsi="宋体" w:cs="仿宋"/>
          <w:sz w:val="28"/>
          <w:szCs w:val="28"/>
          <w:u w:val="single"/>
        </w:rPr>
        <w:t xml:space="preserve">010-58720252      </w:t>
      </w:r>
      <w:r>
        <w:rPr>
          <w:rFonts w:ascii="宋体" w:hAnsi="宋体" w:cs="仿宋" w:hint="eastAsia"/>
          <w:sz w:val="28"/>
          <w:szCs w:val="28"/>
        </w:rPr>
        <w:t xml:space="preserve"> </w:t>
      </w:r>
      <w:r>
        <w:rPr>
          <w:rFonts w:ascii="宋体" w:hAnsi="宋体" w:cs="仿宋"/>
          <w:sz w:val="28"/>
          <w:szCs w:val="28"/>
        </w:rPr>
        <w:t xml:space="preserve">       </w:t>
      </w:r>
      <w:r>
        <w:rPr>
          <w:rFonts w:ascii="宋体" w:hAnsi="宋体" w:cs="仿宋" w:hint="eastAsia"/>
          <w:sz w:val="28"/>
          <w:szCs w:val="28"/>
        </w:rPr>
        <w:t>电  话：</w:t>
      </w:r>
    </w:p>
    <w:p w14:paraId="6AC0849A" w14:textId="77777777" w:rsidR="00E444D4" w:rsidRDefault="00E444D4" w:rsidP="00526661">
      <w:pPr>
        <w:rPr>
          <w:rFonts w:ascii="宋体" w:hAnsi="宋体" w:cs="仿宋" w:hint="eastAsia"/>
          <w:sz w:val="28"/>
          <w:szCs w:val="28"/>
        </w:rPr>
      </w:pPr>
    </w:p>
    <w:p w14:paraId="5D175EFD" w14:textId="2C2BC648" w:rsidR="00526661" w:rsidRDefault="00526661" w:rsidP="00526661">
      <w:pPr>
        <w:rPr>
          <w:rFonts w:ascii="宋体" w:hAnsi="宋体" w:hint="eastAsia"/>
          <w:sz w:val="28"/>
          <w:szCs w:val="28"/>
          <w:u w:val="single"/>
        </w:rPr>
      </w:pPr>
      <w:r>
        <w:rPr>
          <w:rFonts w:ascii="宋体" w:hAnsi="宋体" w:cs="仿宋" w:hint="eastAsia"/>
          <w:sz w:val="28"/>
          <w:szCs w:val="28"/>
        </w:rPr>
        <w:t>日  期：</w:t>
      </w:r>
      <w:r>
        <w:rPr>
          <w:rFonts w:ascii="宋体" w:hAnsi="宋体" w:cs="仿宋" w:hint="eastAsia"/>
          <w:sz w:val="28"/>
          <w:szCs w:val="28"/>
          <w:u w:val="single"/>
        </w:rPr>
        <w:t xml:space="preserve"> </w:t>
      </w:r>
      <w:r w:rsidR="00E444D4">
        <w:rPr>
          <w:rFonts w:ascii="宋体" w:hAnsi="宋体" w:cs="仿宋" w:hint="eastAsia"/>
          <w:sz w:val="28"/>
          <w:szCs w:val="28"/>
          <w:u w:val="single"/>
        </w:rPr>
        <w:t xml:space="preserve">  </w:t>
      </w:r>
      <w:r>
        <w:rPr>
          <w:rFonts w:ascii="宋体" w:hAnsi="宋体" w:cs="仿宋" w:hint="eastAsia"/>
          <w:sz w:val="28"/>
          <w:szCs w:val="28"/>
        </w:rPr>
        <w:t>年</w:t>
      </w:r>
      <w:r w:rsidR="00E444D4">
        <w:rPr>
          <w:rFonts w:ascii="宋体" w:hAnsi="宋体" w:cs="仿宋" w:hint="eastAsia"/>
          <w:sz w:val="28"/>
          <w:szCs w:val="28"/>
          <w:u w:val="single"/>
        </w:rPr>
        <w:t xml:space="preserve"> </w:t>
      </w:r>
      <w:r w:rsidR="00E444D4">
        <w:rPr>
          <w:rFonts w:ascii="宋体" w:hAnsi="宋体" w:cs="仿宋"/>
          <w:sz w:val="28"/>
          <w:szCs w:val="28"/>
          <w:u w:val="single"/>
        </w:rPr>
        <w:t xml:space="preserve"> </w:t>
      </w:r>
      <w:r>
        <w:rPr>
          <w:rFonts w:ascii="宋体" w:hAnsi="宋体" w:cs="仿宋" w:hint="eastAsia"/>
          <w:sz w:val="28"/>
          <w:szCs w:val="28"/>
        </w:rPr>
        <w:t>月</w:t>
      </w:r>
      <w:r>
        <w:rPr>
          <w:rFonts w:ascii="宋体" w:hAnsi="宋体" w:cs="仿宋" w:hint="eastAsia"/>
          <w:sz w:val="28"/>
          <w:szCs w:val="28"/>
          <w:u w:val="single"/>
        </w:rPr>
        <w:t xml:space="preserve">  </w:t>
      </w:r>
      <w:r>
        <w:rPr>
          <w:rFonts w:ascii="宋体" w:hAnsi="宋体" w:cs="仿宋"/>
          <w:sz w:val="28"/>
          <w:szCs w:val="28"/>
          <w:u w:val="single"/>
        </w:rPr>
        <w:t xml:space="preserve"> </w:t>
      </w:r>
      <w:r>
        <w:rPr>
          <w:rFonts w:ascii="宋体" w:hAnsi="宋体" w:cs="仿宋" w:hint="eastAsia"/>
          <w:sz w:val="28"/>
          <w:szCs w:val="28"/>
          <w:u w:val="single"/>
        </w:rPr>
        <w:t xml:space="preserve"> </w:t>
      </w:r>
      <w:r>
        <w:rPr>
          <w:rFonts w:ascii="宋体" w:hAnsi="宋体" w:cs="仿宋" w:hint="eastAsia"/>
          <w:sz w:val="28"/>
          <w:szCs w:val="28"/>
        </w:rPr>
        <w:t xml:space="preserve">日 </w:t>
      </w:r>
      <w:r>
        <w:rPr>
          <w:rFonts w:ascii="宋体" w:hAnsi="宋体" w:cs="仿宋"/>
          <w:sz w:val="28"/>
          <w:szCs w:val="28"/>
        </w:rPr>
        <w:t xml:space="preserve">        </w:t>
      </w:r>
      <w:r w:rsidR="00E444D4">
        <w:rPr>
          <w:rFonts w:ascii="宋体" w:hAnsi="宋体" w:cs="仿宋" w:hint="eastAsia"/>
          <w:sz w:val="28"/>
          <w:szCs w:val="28"/>
        </w:rPr>
        <w:t xml:space="preserve">   </w:t>
      </w:r>
      <w:r>
        <w:rPr>
          <w:rFonts w:ascii="宋体" w:hAnsi="宋体" w:cs="仿宋" w:hint="eastAsia"/>
          <w:sz w:val="28"/>
          <w:szCs w:val="28"/>
        </w:rPr>
        <w:t>日  期：</w:t>
      </w:r>
      <w:r>
        <w:rPr>
          <w:rFonts w:ascii="宋体" w:hAnsi="宋体" w:cs="仿宋" w:hint="eastAsia"/>
          <w:sz w:val="28"/>
          <w:szCs w:val="28"/>
          <w:u w:val="single"/>
        </w:rPr>
        <w:t xml:space="preserve"> </w:t>
      </w:r>
      <w:r w:rsidR="00E444D4">
        <w:rPr>
          <w:rFonts w:ascii="宋体" w:hAnsi="宋体" w:cs="仿宋" w:hint="eastAsia"/>
          <w:sz w:val="28"/>
          <w:szCs w:val="28"/>
          <w:u w:val="single"/>
        </w:rPr>
        <w:t xml:space="preserve">  </w:t>
      </w:r>
      <w:r>
        <w:rPr>
          <w:rFonts w:ascii="宋体" w:hAnsi="宋体" w:cs="仿宋" w:hint="eastAsia"/>
          <w:sz w:val="28"/>
          <w:szCs w:val="28"/>
        </w:rPr>
        <w:t>年</w:t>
      </w:r>
      <w:r>
        <w:rPr>
          <w:rFonts w:ascii="宋体" w:hAnsi="宋体" w:cs="仿宋" w:hint="eastAsia"/>
          <w:sz w:val="28"/>
          <w:szCs w:val="28"/>
          <w:u w:val="single"/>
        </w:rPr>
        <w:t xml:space="preserve">  </w:t>
      </w:r>
      <w:r>
        <w:rPr>
          <w:rFonts w:ascii="宋体" w:hAnsi="宋体" w:cs="仿宋" w:hint="eastAsia"/>
          <w:sz w:val="28"/>
          <w:szCs w:val="28"/>
        </w:rPr>
        <w:t>月</w:t>
      </w:r>
      <w:r>
        <w:rPr>
          <w:rFonts w:ascii="宋体" w:hAnsi="宋体" w:cs="仿宋" w:hint="eastAsia"/>
          <w:sz w:val="28"/>
          <w:szCs w:val="28"/>
          <w:u w:val="single"/>
        </w:rPr>
        <w:t xml:space="preserve"> </w:t>
      </w:r>
      <w:r>
        <w:rPr>
          <w:rFonts w:ascii="宋体" w:hAnsi="宋体" w:cs="仿宋"/>
          <w:sz w:val="28"/>
          <w:szCs w:val="28"/>
          <w:u w:val="single"/>
        </w:rPr>
        <w:t xml:space="preserve">  </w:t>
      </w:r>
      <w:r>
        <w:rPr>
          <w:rFonts w:ascii="宋体" w:hAnsi="宋体" w:cs="仿宋" w:hint="eastAsia"/>
          <w:sz w:val="28"/>
          <w:szCs w:val="28"/>
          <w:u w:val="single"/>
        </w:rPr>
        <w:t xml:space="preserve">  </w:t>
      </w:r>
      <w:r>
        <w:rPr>
          <w:rFonts w:ascii="宋体" w:hAnsi="宋体" w:cs="仿宋" w:hint="eastAsia"/>
          <w:sz w:val="28"/>
          <w:szCs w:val="28"/>
        </w:rPr>
        <w:t>日</w:t>
      </w:r>
    </w:p>
    <w:p w14:paraId="64A3FC8E" w14:textId="3E189683" w:rsidR="00526661" w:rsidRPr="00E444D4" w:rsidRDefault="00E444D4" w:rsidP="00526661">
      <w:pPr>
        <w:rPr>
          <w:rFonts w:ascii="宋体" w:hAnsi="宋体" w:hint="eastAsia"/>
          <w:sz w:val="28"/>
          <w:szCs w:val="28"/>
        </w:rPr>
      </w:pPr>
      <w:r>
        <w:rPr>
          <w:rFonts w:ascii="宋体" w:hAnsi="宋体" w:hint="eastAsia"/>
          <w:sz w:val="28"/>
          <w:szCs w:val="28"/>
        </w:rPr>
        <w:t xml:space="preserve"> </w:t>
      </w:r>
    </w:p>
    <w:p w14:paraId="021CBBF7" w14:textId="77777777" w:rsidR="00526661" w:rsidRDefault="00526661" w:rsidP="00526661">
      <w:pPr>
        <w:ind w:left="5040" w:hangingChars="1800" w:hanging="5040"/>
        <w:rPr>
          <w:rFonts w:ascii="宋体" w:hAnsi="宋体" w:cs="仿宋" w:hint="eastAsia"/>
          <w:sz w:val="28"/>
          <w:szCs w:val="28"/>
        </w:rPr>
      </w:pPr>
    </w:p>
    <w:p w14:paraId="2363A72F" w14:textId="77777777" w:rsidR="00526661" w:rsidRDefault="00526661" w:rsidP="00526661">
      <w:pPr>
        <w:ind w:left="5040" w:hangingChars="1800" w:hanging="5040"/>
        <w:rPr>
          <w:rFonts w:ascii="宋体" w:hAnsi="宋体" w:cs="仿宋" w:hint="eastAsia"/>
          <w:sz w:val="28"/>
          <w:szCs w:val="28"/>
        </w:rPr>
      </w:pPr>
    </w:p>
    <w:p w14:paraId="41116F3F" w14:textId="77777777" w:rsidR="00526661" w:rsidRDefault="00526661" w:rsidP="00526661">
      <w:pPr>
        <w:ind w:left="5040" w:hangingChars="1800" w:hanging="5040"/>
        <w:rPr>
          <w:rFonts w:ascii="宋体" w:hAnsi="宋体" w:cs="仿宋" w:hint="eastAsia"/>
          <w:sz w:val="28"/>
          <w:szCs w:val="28"/>
        </w:rPr>
      </w:pPr>
    </w:p>
    <w:p w14:paraId="54E5A511" w14:textId="77777777" w:rsidR="00526661" w:rsidRDefault="00526661" w:rsidP="00526661">
      <w:pPr>
        <w:ind w:left="5040" w:hangingChars="1800" w:hanging="5040"/>
        <w:rPr>
          <w:rFonts w:ascii="宋体" w:hAnsi="宋体" w:cs="仿宋" w:hint="eastAsia"/>
          <w:sz w:val="28"/>
          <w:szCs w:val="28"/>
        </w:rPr>
      </w:pPr>
    </w:p>
    <w:p w14:paraId="08FA6D92" w14:textId="77777777" w:rsidR="00526661" w:rsidRDefault="00526661" w:rsidP="00526661">
      <w:pPr>
        <w:ind w:left="5040" w:hangingChars="1800" w:hanging="5040"/>
        <w:rPr>
          <w:rFonts w:ascii="宋体" w:hAnsi="宋体" w:cs="仿宋" w:hint="eastAsia"/>
          <w:sz w:val="28"/>
          <w:szCs w:val="28"/>
        </w:rPr>
      </w:pPr>
      <w:r>
        <w:rPr>
          <w:rFonts w:ascii="宋体" w:hAnsi="宋体" w:cs="仿宋" w:hint="eastAsia"/>
          <w:sz w:val="28"/>
          <w:szCs w:val="28"/>
        </w:rPr>
        <w:t xml:space="preserve">甲方监督单位（盖章） </w:t>
      </w:r>
      <w:r>
        <w:rPr>
          <w:rFonts w:ascii="宋体" w:hAnsi="宋体" w:cs="仿宋"/>
          <w:sz w:val="28"/>
          <w:szCs w:val="28"/>
        </w:rPr>
        <w:t xml:space="preserve">              </w:t>
      </w:r>
      <w:r>
        <w:rPr>
          <w:rFonts w:ascii="宋体" w:hAnsi="宋体" w:cs="仿宋" w:hint="eastAsia"/>
          <w:sz w:val="28"/>
          <w:szCs w:val="28"/>
        </w:rPr>
        <w:t>乙方监督单位（盖章）</w:t>
      </w:r>
    </w:p>
    <w:p w14:paraId="0A4A3F34" w14:textId="5ADC6329" w:rsidR="00526661" w:rsidRDefault="00526661" w:rsidP="00526661">
      <w:pPr>
        <w:rPr>
          <w:rFonts w:ascii="宋体" w:hAnsi="宋体" w:hint="eastAsia"/>
          <w:sz w:val="28"/>
          <w:szCs w:val="28"/>
          <w:u w:val="single"/>
        </w:rPr>
      </w:pPr>
      <w:r>
        <w:rPr>
          <w:rFonts w:ascii="宋体" w:hAnsi="宋体" w:cs="仿宋" w:hint="eastAsia"/>
          <w:sz w:val="28"/>
          <w:szCs w:val="28"/>
        </w:rPr>
        <w:t>日  期：</w:t>
      </w:r>
      <w:r>
        <w:rPr>
          <w:rFonts w:ascii="宋体" w:hAnsi="宋体" w:cs="仿宋" w:hint="eastAsia"/>
          <w:sz w:val="28"/>
          <w:szCs w:val="28"/>
          <w:u w:val="single"/>
        </w:rPr>
        <w:t xml:space="preserve">    </w:t>
      </w:r>
      <w:r>
        <w:rPr>
          <w:rFonts w:ascii="宋体" w:hAnsi="宋体" w:cs="仿宋" w:hint="eastAsia"/>
          <w:sz w:val="28"/>
          <w:szCs w:val="28"/>
        </w:rPr>
        <w:t>年</w:t>
      </w:r>
      <w:r>
        <w:rPr>
          <w:rFonts w:ascii="宋体" w:hAnsi="宋体" w:cs="仿宋" w:hint="eastAsia"/>
          <w:sz w:val="28"/>
          <w:szCs w:val="28"/>
          <w:u w:val="single"/>
        </w:rPr>
        <w:t xml:space="preserve">  </w:t>
      </w:r>
      <w:r>
        <w:rPr>
          <w:rFonts w:ascii="宋体" w:hAnsi="宋体" w:cs="仿宋" w:hint="eastAsia"/>
          <w:sz w:val="28"/>
          <w:szCs w:val="28"/>
        </w:rPr>
        <w:t>月</w:t>
      </w:r>
      <w:r>
        <w:rPr>
          <w:rFonts w:ascii="宋体" w:hAnsi="宋体" w:cs="仿宋" w:hint="eastAsia"/>
          <w:sz w:val="28"/>
          <w:szCs w:val="28"/>
          <w:u w:val="single"/>
        </w:rPr>
        <w:t xml:space="preserve">   </w:t>
      </w:r>
      <w:r>
        <w:rPr>
          <w:rFonts w:ascii="宋体" w:hAnsi="宋体" w:cs="仿宋" w:hint="eastAsia"/>
          <w:sz w:val="28"/>
          <w:szCs w:val="28"/>
        </w:rPr>
        <w:t xml:space="preserve">日 </w:t>
      </w:r>
      <w:r>
        <w:rPr>
          <w:rFonts w:ascii="宋体" w:hAnsi="宋体" w:cs="仿宋"/>
          <w:sz w:val="28"/>
          <w:szCs w:val="28"/>
        </w:rPr>
        <w:t xml:space="preserve">     </w:t>
      </w:r>
      <w:r w:rsidR="007D29A9">
        <w:rPr>
          <w:rFonts w:ascii="宋体" w:hAnsi="宋体" w:cs="仿宋" w:hint="eastAsia"/>
          <w:sz w:val="28"/>
          <w:szCs w:val="28"/>
        </w:rPr>
        <w:t xml:space="preserve">  </w:t>
      </w:r>
      <w:r>
        <w:rPr>
          <w:rFonts w:ascii="宋体" w:hAnsi="宋体" w:cs="仿宋"/>
          <w:sz w:val="28"/>
          <w:szCs w:val="28"/>
        </w:rPr>
        <w:t xml:space="preserve">    </w:t>
      </w:r>
      <w:r>
        <w:rPr>
          <w:rFonts w:ascii="宋体" w:hAnsi="宋体" w:cs="仿宋" w:hint="eastAsia"/>
          <w:sz w:val="28"/>
          <w:szCs w:val="28"/>
        </w:rPr>
        <w:t>日  期：</w:t>
      </w:r>
      <w:r>
        <w:rPr>
          <w:rFonts w:ascii="宋体" w:hAnsi="宋体" w:cs="仿宋" w:hint="eastAsia"/>
          <w:sz w:val="28"/>
          <w:szCs w:val="28"/>
          <w:u w:val="single"/>
        </w:rPr>
        <w:t xml:space="preserve">   </w:t>
      </w:r>
      <w:r>
        <w:rPr>
          <w:rFonts w:ascii="宋体" w:hAnsi="宋体" w:cs="仿宋" w:hint="eastAsia"/>
          <w:sz w:val="28"/>
          <w:szCs w:val="28"/>
        </w:rPr>
        <w:t>年</w:t>
      </w:r>
      <w:r>
        <w:rPr>
          <w:rFonts w:ascii="宋体" w:hAnsi="宋体" w:cs="仿宋" w:hint="eastAsia"/>
          <w:sz w:val="28"/>
          <w:szCs w:val="28"/>
          <w:u w:val="single"/>
        </w:rPr>
        <w:t xml:space="preserve">   </w:t>
      </w:r>
      <w:r>
        <w:rPr>
          <w:rFonts w:ascii="宋体" w:hAnsi="宋体" w:cs="仿宋" w:hint="eastAsia"/>
          <w:sz w:val="28"/>
          <w:szCs w:val="28"/>
        </w:rPr>
        <w:t>月</w:t>
      </w:r>
      <w:r>
        <w:rPr>
          <w:rFonts w:ascii="宋体" w:hAnsi="宋体" w:cs="仿宋" w:hint="eastAsia"/>
          <w:sz w:val="28"/>
          <w:szCs w:val="28"/>
          <w:u w:val="single"/>
        </w:rPr>
        <w:t xml:space="preserve">   </w:t>
      </w:r>
      <w:r>
        <w:rPr>
          <w:rFonts w:ascii="宋体" w:hAnsi="宋体" w:cs="仿宋" w:hint="eastAsia"/>
          <w:sz w:val="28"/>
          <w:szCs w:val="28"/>
        </w:rPr>
        <w:t>日</w:t>
      </w:r>
    </w:p>
    <w:p w14:paraId="5D67541A" w14:textId="77777777" w:rsidR="00526661" w:rsidRDefault="00526661" w:rsidP="00526661">
      <w:pPr>
        <w:ind w:left="5040" w:hangingChars="1800" w:hanging="5040"/>
        <w:rPr>
          <w:rFonts w:ascii="宋体" w:hAnsi="宋体" w:cs="仿宋" w:hint="eastAsia"/>
          <w:sz w:val="28"/>
          <w:szCs w:val="28"/>
        </w:rPr>
      </w:pPr>
    </w:p>
    <w:p w14:paraId="60125BB6" w14:textId="77777777" w:rsidR="00526661" w:rsidRDefault="00526661" w:rsidP="00526661">
      <w:pPr>
        <w:autoSpaceDE w:val="0"/>
        <w:autoSpaceDN w:val="0"/>
        <w:adjustRightInd w:val="0"/>
        <w:snapToGrid w:val="0"/>
        <w:spacing w:line="360" w:lineRule="auto"/>
        <w:jc w:val="left"/>
        <w:outlineLvl w:val="1"/>
        <w:rPr>
          <w:sz w:val="24"/>
        </w:rPr>
      </w:pPr>
      <w:r>
        <w:rPr>
          <w:rFonts w:ascii="仿宋_GB2312" w:eastAsia="仿宋_GB2312" w:hAnsi="仿宋" w:cs="仿宋"/>
          <w:sz w:val="28"/>
          <w:szCs w:val="28"/>
        </w:rPr>
        <w:br w:type="page"/>
      </w:r>
      <w:bookmarkStart w:id="2131" w:name="_Toc81556144"/>
      <w:bookmarkStart w:id="2132" w:name="_Toc205054891"/>
      <w:bookmarkStart w:id="2133" w:name="_Toc205055119"/>
      <w:bookmarkStart w:id="2134" w:name="_Toc205055347"/>
      <w:r>
        <w:rPr>
          <w:sz w:val="24"/>
        </w:rPr>
        <w:t>附件</w:t>
      </w:r>
      <w:r>
        <w:rPr>
          <w:sz w:val="24"/>
        </w:rPr>
        <w:t>9</w:t>
      </w:r>
      <w:r>
        <w:rPr>
          <w:rFonts w:hint="eastAsia"/>
          <w:sz w:val="24"/>
        </w:rPr>
        <w:t>：</w:t>
      </w:r>
      <w:bookmarkEnd w:id="2131"/>
      <w:r>
        <w:rPr>
          <w:rFonts w:hint="eastAsia"/>
          <w:sz w:val="24"/>
        </w:rPr>
        <w:t>北京市园林绿化工程建设单位项目负责人工程质量终身责任承诺书</w:t>
      </w:r>
      <w:bookmarkEnd w:id="2132"/>
      <w:bookmarkEnd w:id="2133"/>
      <w:bookmarkEnd w:id="2134"/>
    </w:p>
    <w:p w14:paraId="3B552F08" w14:textId="77777777" w:rsidR="00526661" w:rsidRDefault="00526661" w:rsidP="00526661">
      <w:pPr>
        <w:autoSpaceDE w:val="0"/>
        <w:autoSpaceDN w:val="0"/>
        <w:adjustRightInd w:val="0"/>
        <w:snapToGrid w:val="0"/>
        <w:spacing w:line="360" w:lineRule="auto"/>
        <w:jc w:val="center"/>
        <w:outlineLvl w:val="1"/>
        <w:rPr>
          <w:sz w:val="28"/>
          <w:szCs w:val="28"/>
        </w:rPr>
      </w:pPr>
      <w:bookmarkStart w:id="2135" w:name="_Toc81556145"/>
      <w:bookmarkStart w:id="2136" w:name="_Toc205054892"/>
      <w:bookmarkStart w:id="2137" w:name="_Toc205055120"/>
      <w:bookmarkStart w:id="2138" w:name="_Toc205055348"/>
      <w:r>
        <w:rPr>
          <w:sz w:val="28"/>
          <w:szCs w:val="28"/>
        </w:rPr>
        <w:t>北京市园林绿化工程建设单位</w:t>
      </w:r>
      <w:bookmarkEnd w:id="2135"/>
      <w:bookmarkEnd w:id="2136"/>
      <w:bookmarkEnd w:id="2137"/>
      <w:bookmarkEnd w:id="2138"/>
    </w:p>
    <w:p w14:paraId="4DFA1E8C" w14:textId="77777777" w:rsidR="00526661" w:rsidRDefault="00526661" w:rsidP="00526661">
      <w:pPr>
        <w:autoSpaceDE w:val="0"/>
        <w:autoSpaceDN w:val="0"/>
        <w:adjustRightInd w:val="0"/>
        <w:snapToGrid w:val="0"/>
        <w:spacing w:line="360" w:lineRule="auto"/>
        <w:jc w:val="center"/>
        <w:outlineLvl w:val="1"/>
        <w:rPr>
          <w:sz w:val="28"/>
          <w:szCs w:val="28"/>
        </w:rPr>
      </w:pPr>
      <w:bookmarkStart w:id="2139" w:name="_Toc81556146"/>
      <w:bookmarkStart w:id="2140" w:name="_Toc205054893"/>
      <w:bookmarkStart w:id="2141" w:name="_Toc205055121"/>
      <w:bookmarkStart w:id="2142" w:name="_Toc205055349"/>
      <w:r>
        <w:rPr>
          <w:sz w:val="28"/>
          <w:szCs w:val="28"/>
        </w:rPr>
        <w:t>项目负责人工程质量终身责任承诺书</w:t>
      </w:r>
      <w:bookmarkEnd w:id="2139"/>
      <w:bookmarkEnd w:id="2140"/>
      <w:bookmarkEnd w:id="2141"/>
      <w:bookmarkEnd w:id="2142"/>
    </w:p>
    <w:p w14:paraId="0F72B622" w14:textId="77777777" w:rsidR="00526661" w:rsidRDefault="00526661" w:rsidP="00526661">
      <w:pPr>
        <w:adjustRightInd w:val="0"/>
        <w:snapToGrid w:val="0"/>
        <w:spacing w:line="360" w:lineRule="auto"/>
        <w:ind w:firstLineChars="200" w:firstLine="440"/>
        <w:jc w:val="left"/>
        <w:rPr>
          <w:sz w:val="22"/>
          <w:szCs w:val="22"/>
        </w:rPr>
      </w:pPr>
      <w:r>
        <w:rPr>
          <w:sz w:val="22"/>
          <w:szCs w:val="22"/>
        </w:rPr>
        <w:t>本人</w:t>
      </w:r>
      <w:r>
        <w:rPr>
          <w:sz w:val="22"/>
          <w:szCs w:val="22"/>
          <w:u w:val="single"/>
        </w:rPr>
        <w:t xml:space="preserve"> </w:t>
      </w:r>
      <w:r>
        <w:rPr>
          <w:rFonts w:hint="eastAsia"/>
          <w:sz w:val="22"/>
          <w:szCs w:val="22"/>
          <w:u w:val="single"/>
        </w:rPr>
        <w:t xml:space="preserve">    </w:t>
      </w:r>
      <w:r>
        <w:rPr>
          <w:sz w:val="22"/>
          <w:szCs w:val="22"/>
          <w:u w:val="single"/>
        </w:rPr>
        <w:t xml:space="preserve">  </w:t>
      </w:r>
      <w:r>
        <w:rPr>
          <w:sz w:val="22"/>
          <w:szCs w:val="22"/>
        </w:rPr>
        <w:t>（身份证编号：</w:t>
      </w:r>
      <w:r>
        <w:rPr>
          <w:sz w:val="22"/>
          <w:szCs w:val="22"/>
          <w:u w:val="single"/>
        </w:rPr>
        <w:t xml:space="preserve"> </w:t>
      </w:r>
      <w:r>
        <w:rPr>
          <w:rFonts w:hint="eastAsia"/>
          <w:sz w:val="22"/>
          <w:szCs w:val="22"/>
          <w:u w:val="single"/>
        </w:rPr>
        <w:t xml:space="preserve">     </w:t>
      </w:r>
      <w:r>
        <w:rPr>
          <w:sz w:val="22"/>
          <w:szCs w:val="22"/>
          <w:u w:val="single"/>
        </w:rPr>
        <w:t xml:space="preserve">  </w:t>
      </w:r>
      <w:r>
        <w:rPr>
          <w:sz w:val="22"/>
          <w:szCs w:val="22"/>
        </w:rPr>
        <w:t>）受</w:t>
      </w:r>
      <w:r>
        <w:rPr>
          <w:sz w:val="22"/>
          <w:szCs w:val="22"/>
          <w:u w:val="single"/>
        </w:rPr>
        <w:t xml:space="preserve">   </w:t>
      </w:r>
      <w:r>
        <w:rPr>
          <w:rFonts w:hint="eastAsia"/>
          <w:sz w:val="22"/>
          <w:szCs w:val="22"/>
          <w:u w:val="single"/>
        </w:rPr>
        <w:t>北京市海淀区园林绿化服务中心</w:t>
      </w:r>
      <w:r>
        <w:rPr>
          <w:sz w:val="22"/>
          <w:szCs w:val="22"/>
          <w:u w:val="single"/>
        </w:rPr>
        <w:t xml:space="preserve"> </w:t>
      </w:r>
      <w:r>
        <w:rPr>
          <w:rFonts w:hint="eastAsia"/>
          <w:sz w:val="22"/>
          <w:szCs w:val="22"/>
          <w:u w:val="single"/>
        </w:rPr>
        <w:t xml:space="preserve"> </w:t>
      </w:r>
      <w:r>
        <w:rPr>
          <w:sz w:val="22"/>
          <w:szCs w:val="22"/>
          <w:u w:val="single"/>
        </w:rPr>
        <w:t xml:space="preserve"> </w:t>
      </w:r>
      <w:r>
        <w:rPr>
          <w:sz w:val="22"/>
          <w:szCs w:val="22"/>
        </w:rPr>
        <w:t>单位（法定代表人：</w:t>
      </w:r>
      <w:r>
        <w:rPr>
          <w:sz w:val="22"/>
          <w:szCs w:val="22"/>
          <w:u w:val="single"/>
        </w:rPr>
        <w:t xml:space="preserve"> </w:t>
      </w:r>
      <w:r>
        <w:rPr>
          <w:rFonts w:hint="eastAsia"/>
          <w:sz w:val="22"/>
          <w:szCs w:val="22"/>
          <w:u w:val="single"/>
        </w:rPr>
        <w:t xml:space="preserve">   </w:t>
      </w:r>
      <w:r>
        <w:rPr>
          <w:sz w:val="22"/>
          <w:szCs w:val="22"/>
          <w:u w:val="single"/>
        </w:rPr>
        <w:t xml:space="preserve"> </w:t>
      </w:r>
      <w:r>
        <w:rPr>
          <w:sz w:val="22"/>
          <w:szCs w:val="22"/>
        </w:rPr>
        <w:t>）授权，担任</w:t>
      </w:r>
      <w:r>
        <w:rPr>
          <w:rFonts w:hint="eastAsia"/>
          <w:sz w:val="22"/>
          <w:szCs w:val="22"/>
          <w:u w:val="single"/>
        </w:rPr>
        <w:t xml:space="preserve">               </w:t>
      </w:r>
      <w:r>
        <w:rPr>
          <w:sz w:val="22"/>
          <w:szCs w:val="22"/>
        </w:rPr>
        <w:t>（工程名称）的建设单位项目负责人，对该工程的建设工作实施组织管理，并依法对该工程的工程质量承担相应终身责任。本人将严格遵守职业道德，并代表建设单位和我本人作出如下郑重承诺：</w:t>
      </w:r>
      <w:r>
        <w:rPr>
          <w:sz w:val="22"/>
          <w:szCs w:val="22"/>
        </w:rPr>
        <w:t xml:space="preserve"> </w:t>
      </w:r>
    </w:p>
    <w:p w14:paraId="3EC1DE97" w14:textId="77777777" w:rsidR="00526661" w:rsidRDefault="00526661" w:rsidP="00526661">
      <w:pPr>
        <w:adjustRightInd w:val="0"/>
        <w:snapToGrid w:val="0"/>
        <w:spacing w:line="360" w:lineRule="auto"/>
        <w:ind w:firstLineChars="200" w:firstLine="440"/>
        <w:jc w:val="left"/>
        <w:rPr>
          <w:sz w:val="22"/>
          <w:szCs w:val="22"/>
        </w:rPr>
      </w:pPr>
      <w:r>
        <w:rPr>
          <w:sz w:val="22"/>
          <w:szCs w:val="22"/>
        </w:rPr>
        <w:t>一、严格按照《北京市建设工程质量条例》、《北京市绿化工程质量监督实施办法》和有关建设工程的法律法规、标准规范、文件规定和工程设计文件、合同约定，认真履行建设单位项目负责人的职责和义务。保证不违反法律法规、标准规范，不以任何理由允许勘察、设计、施工、监理等单位降低建设工程质量。</w:t>
      </w:r>
      <w:r>
        <w:rPr>
          <w:sz w:val="22"/>
          <w:szCs w:val="22"/>
        </w:rPr>
        <w:t xml:space="preserve"> </w:t>
      </w:r>
    </w:p>
    <w:p w14:paraId="2E850F16" w14:textId="77777777" w:rsidR="00526661" w:rsidRDefault="00526661" w:rsidP="00526661">
      <w:pPr>
        <w:adjustRightInd w:val="0"/>
        <w:snapToGrid w:val="0"/>
        <w:spacing w:line="360" w:lineRule="auto"/>
        <w:ind w:firstLineChars="200" w:firstLine="440"/>
        <w:jc w:val="left"/>
        <w:rPr>
          <w:sz w:val="22"/>
          <w:szCs w:val="22"/>
        </w:rPr>
      </w:pPr>
      <w:r>
        <w:rPr>
          <w:sz w:val="22"/>
          <w:szCs w:val="22"/>
        </w:rPr>
        <w:t>二、本单位按有关规定通过招投标等合法方式将工程发包或委托给具有相应资质等级或资格的勘察、设计、施工、监理等单位。保证不违法发包，不使用不满足相应资质等级或资格的单位，不迫使承包方以低于成本的价格竞标。</w:t>
      </w:r>
      <w:r>
        <w:rPr>
          <w:sz w:val="22"/>
          <w:szCs w:val="22"/>
        </w:rPr>
        <w:t xml:space="preserve"> </w:t>
      </w:r>
    </w:p>
    <w:p w14:paraId="41A09CBA" w14:textId="77777777" w:rsidR="00526661" w:rsidRDefault="00526661" w:rsidP="00526661">
      <w:pPr>
        <w:adjustRightInd w:val="0"/>
        <w:snapToGrid w:val="0"/>
        <w:spacing w:line="360" w:lineRule="auto"/>
        <w:ind w:firstLineChars="200" w:firstLine="440"/>
        <w:jc w:val="left"/>
        <w:rPr>
          <w:sz w:val="22"/>
          <w:szCs w:val="22"/>
        </w:rPr>
      </w:pPr>
      <w:r>
        <w:rPr>
          <w:sz w:val="22"/>
          <w:szCs w:val="22"/>
        </w:rPr>
        <w:t>三、及时办理工程质量监督、竣工备案等手续。保证不任意压缩合理工期，不违反基本建设程序。</w:t>
      </w:r>
      <w:r>
        <w:rPr>
          <w:sz w:val="22"/>
          <w:szCs w:val="22"/>
        </w:rPr>
        <w:t xml:space="preserve"> </w:t>
      </w:r>
    </w:p>
    <w:p w14:paraId="49A96E53" w14:textId="77777777" w:rsidR="00526661" w:rsidRDefault="00526661" w:rsidP="00526661">
      <w:pPr>
        <w:adjustRightInd w:val="0"/>
        <w:snapToGrid w:val="0"/>
        <w:spacing w:line="360" w:lineRule="auto"/>
        <w:ind w:firstLineChars="200" w:firstLine="440"/>
        <w:jc w:val="left"/>
        <w:rPr>
          <w:sz w:val="22"/>
          <w:szCs w:val="22"/>
        </w:rPr>
      </w:pPr>
      <w:r>
        <w:rPr>
          <w:sz w:val="22"/>
          <w:szCs w:val="22"/>
        </w:rPr>
        <w:t>四、按照有关规定、标准、设计文件组织开展工程建设。保证不擅自修改工程设计，不降低建设工程质量标准，不明示或暗示施工单位使用不合格的植物材料、其它材料、构配件、设备等。</w:t>
      </w:r>
      <w:r>
        <w:rPr>
          <w:sz w:val="22"/>
          <w:szCs w:val="22"/>
        </w:rPr>
        <w:t xml:space="preserve"> </w:t>
      </w:r>
    </w:p>
    <w:p w14:paraId="03FA4F6E" w14:textId="77777777" w:rsidR="00526661" w:rsidRDefault="00526661" w:rsidP="00526661">
      <w:pPr>
        <w:adjustRightInd w:val="0"/>
        <w:snapToGrid w:val="0"/>
        <w:spacing w:line="360" w:lineRule="auto"/>
        <w:ind w:firstLineChars="200" w:firstLine="440"/>
        <w:jc w:val="left"/>
        <w:rPr>
          <w:sz w:val="22"/>
          <w:szCs w:val="22"/>
        </w:rPr>
      </w:pPr>
      <w:r>
        <w:rPr>
          <w:sz w:val="22"/>
          <w:szCs w:val="22"/>
        </w:rPr>
        <w:t>五、认真履行工程竣工验收职责。未经组织竣工验收或者验收不合格，保证不投入使用。</w:t>
      </w:r>
      <w:r>
        <w:rPr>
          <w:sz w:val="22"/>
          <w:szCs w:val="22"/>
        </w:rPr>
        <w:t xml:space="preserve"> </w:t>
      </w:r>
    </w:p>
    <w:p w14:paraId="34C5EA4E" w14:textId="77777777" w:rsidR="00526661" w:rsidRDefault="00526661" w:rsidP="00526661">
      <w:pPr>
        <w:adjustRightInd w:val="0"/>
        <w:snapToGrid w:val="0"/>
        <w:spacing w:line="360" w:lineRule="auto"/>
        <w:ind w:firstLineChars="200" w:firstLine="440"/>
        <w:jc w:val="left"/>
        <w:rPr>
          <w:sz w:val="22"/>
          <w:szCs w:val="22"/>
        </w:rPr>
      </w:pPr>
      <w:r>
        <w:rPr>
          <w:sz w:val="22"/>
          <w:szCs w:val="22"/>
        </w:rPr>
        <w:t>六、愿意接受政府主管部门和有关单位的检查、考核、指导。保证对存在的问题和隐患按要求整改，并按规定接受处理。</w:t>
      </w:r>
      <w:r>
        <w:rPr>
          <w:sz w:val="22"/>
          <w:szCs w:val="22"/>
        </w:rPr>
        <w:t xml:space="preserve"> </w:t>
      </w:r>
    </w:p>
    <w:p w14:paraId="27BA86C8" w14:textId="77777777" w:rsidR="00526661" w:rsidRDefault="00526661" w:rsidP="00526661">
      <w:pPr>
        <w:adjustRightInd w:val="0"/>
        <w:snapToGrid w:val="0"/>
        <w:spacing w:line="360" w:lineRule="auto"/>
        <w:ind w:firstLineChars="200" w:firstLine="442"/>
        <w:jc w:val="left"/>
        <w:rPr>
          <w:sz w:val="22"/>
          <w:szCs w:val="22"/>
        </w:rPr>
      </w:pPr>
      <w:r>
        <w:rPr>
          <w:b/>
          <w:sz w:val="22"/>
          <w:szCs w:val="22"/>
        </w:rPr>
        <w:t>本人已阅读并清楚知晓承诺内容，承诺书作为工程档案永久保存。如因本人过失或故意造成严重工程质量问题或者工程质量事故，愿意依法承担相应质量终身责任及其他法律责任。</w:t>
      </w:r>
    </w:p>
    <w:p w14:paraId="39D17555" w14:textId="77777777" w:rsidR="00526661" w:rsidRDefault="00526661" w:rsidP="00526661">
      <w:pPr>
        <w:adjustRightInd w:val="0"/>
        <w:snapToGrid w:val="0"/>
        <w:spacing w:line="360" w:lineRule="auto"/>
        <w:jc w:val="left"/>
        <w:rPr>
          <w:sz w:val="22"/>
          <w:szCs w:val="22"/>
        </w:rPr>
      </w:pPr>
    </w:p>
    <w:p w14:paraId="338F0D14" w14:textId="77777777" w:rsidR="00526661" w:rsidRDefault="00526661" w:rsidP="00526661">
      <w:pPr>
        <w:adjustRightInd w:val="0"/>
        <w:snapToGrid w:val="0"/>
        <w:spacing w:line="360" w:lineRule="auto"/>
        <w:jc w:val="left"/>
        <w:rPr>
          <w:sz w:val="22"/>
          <w:szCs w:val="22"/>
        </w:rPr>
      </w:pPr>
    </w:p>
    <w:p w14:paraId="11F591E2" w14:textId="77777777" w:rsidR="00526661" w:rsidRDefault="00526661" w:rsidP="00526661">
      <w:pPr>
        <w:adjustRightInd w:val="0"/>
        <w:snapToGrid w:val="0"/>
        <w:spacing w:line="360" w:lineRule="auto"/>
        <w:jc w:val="left"/>
        <w:rPr>
          <w:sz w:val="22"/>
          <w:szCs w:val="22"/>
          <w:u w:val="single"/>
        </w:rPr>
      </w:pPr>
      <w:r>
        <w:rPr>
          <w:sz w:val="22"/>
          <w:szCs w:val="22"/>
        </w:rPr>
        <w:t>承诺人（签字或盖章）</w:t>
      </w:r>
      <w:r>
        <w:rPr>
          <w:sz w:val="22"/>
          <w:szCs w:val="22"/>
          <w:u w:val="single"/>
        </w:rPr>
        <w:t xml:space="preserve">             </w:t>
      </w:r>
    </w:p>
    <w:p w14:paraId="14EA47DF" w14:textId="77777777" w:rsidR="00526661" w:rsidRDefault="00526661" w:rsidP="00526661">
      <w:pPr>
        <w:adjustRightInd w:val="0"/>
        <w:snapToGrid w:val="0"/>
        <w:spacing w:line="360" w:lineRule="auto"/>
        <w:jc w:val="left"/>
        <w:rPr>
          <w:sz w:val="22"/>
          <w:szCs w:val="22"/>
          <w:u w:val="single"/>
        </w:rPr>
      </w:pPr>
    </w:p>
    <w:p w14:paraId="7AD3F566" w14:textId="77777777" w:rsidR="00526661" w:rsidRDefault="00526661" w:rsidP="00526661">
      <w:pPr>
        <w:adjustRightInd w:val="0"/>
        <w:snapToGrid w:val="0"/>
        <w:spacing w:line="360" w:lineRule="auto"/>
        <w:jc w:val="left"/>
        <w:rPr>
          <w:sz w:val="22"/>
          <w:szCs w:val="22"/>
        </w:rPr>
      </w:pPr>
      <w:r>
        <w:rPr>
          <w:sz w:val="22"/>
          <w:szCs w:val="22"/>
        </w:rPr>
        <w:t>法定代表人（签字或盖章）</w:t>
      </w:r>
      <w:r>
        <w:rPr>
          <w:sz w:val="22"/>
          <w:szCs w:val="22"/>
          <w:u w:val="single"/>
        </w:rPr>
        <w:t xml:space="preserve">          </w:t>
      </w:r>
      <w:r>
        <w:rPr>
          <w:sz w:val="22"/>
          <w:szCs w:val="22"/>
        </w:rPr>
        <w:t xml:space="preserve">         </w:t>
      </w:r>
      <w:r>
        <w:rPr>
          <w:sz w:val="22"/>
          <w:szCs w:val="22"/>
        </w:rPr>
        <w:t>单位：</w:t>
      </w:r>
      <w:r>
        <w:rPr>
          <w:rFonts w:hint="eastAsia"/>
          <w:sz w:val="22"/>
          <w:szCs w:val="22"/>
        </w:rPr>
        <w:t xml:space="preserve"> </w:t>
      </w:r>
      <w:r>
        <w:rPr>
          <w:sz w:val="22"/>
          <w:szCs w:val="22"/>
        </w:rPr>
        <w:t>（盖章）</w:t>
      </w:r>
    </w:p>
    <w:p w14:paraId="307A3D85" w14:textId="77777777" w:rsidR="00526661" w:rsidRDefault="00526661" w:rsidP="00526661">
      <w:pPr>
        <w:adjustRightInd w:val="0"/>
        <w:snapToGrid w:val="0"/>
        <w:spacing w:line="360" w:lineRule="auto"/>
        <w:jc w:val="left"/>
        <w:rPr>
          <w:sz w:val="22"/>
          <w:szCs w:val="22"/>
        </w:rPr>
      </w:pPr>
      <w:r>
        <w:rPr>
          <w:sz w:val="22"/>
          <w:szCs w:val="22"/>
        </w:rPr>
        <w:t xml:space="preserve">                                            </w:t>
      </w:r>
    </w:p>
    <w:p w14:paraId="5C96EDB5" w14:textId="77777777" w:rsidR="00526661" w:rsidRDefault="00526661" w:rsidP="00526661">
      <w:pPr>
        <w:adjustRightInd w:val="0"/>
        <w:snapToGrid w:val="0"/>
        <w:spacing w:line="360" w:lineRule="auto"/>
        <w:ind w:firstLineChars="2500" w:firstLine="5500"/>
        <w:jc w:val="left"/>
        <w:rPr>
          <w:sz w:val="22"/>
          <w:szCs w:val="22"/>
        </w:rPr>
      </w:pPr>
      <w:r>
        <w:rPr>
          <w:sz w:val="22"/>
          <w:szCs w:val="22"/>
        </w:rPr>
        <w:t>年</w:t>
      </w:r>
      <w:r>
        <w:rPr>
          <w:sz w:val="22"/>
          <w:szCs w:val="22"/>
        </w:rPr>
        <w:t xml:space="preserve"> </w:t>
      </w:r>
      <w:r>
        <w:rPr>
          <w:rFonts w:hint="eastAsia"/>
          <w:sz w:val="22"/>
          <w:szCs w:val="22"/>
        </w:rPr>
        <w:t xml:space="preserve"> </w:t>
      </w:r>
      <w:r>
        <w:rPr>
          <w:sz w:val="22"/>
          <w:szCs w:val="22"/>
        </w:rPr>
        <w:t xml:space="preserve"> </w:t>
      </w:r>
      <w:r>
        <w:rPr>
          <w:sz w:val="22"/>
          <w:szCs w:val="22"/>
        </w:rPr>
        <w:t>月</w:t>
      </w:r>
      <w:r>
        <w:rPr>
          <w:sz w:val="22"/>
          <w:szCs w:val="22"/>
        </w:rPr>
        <w:t xml:space="preserve">    </w:t>
      </w:r>
      <w:r>
        <w:rPr>
          <w:sz w:val="22"/>
          <w:szCs w:val="22"/>
        </w:rPr>
        <w:t>日</w:t>
      </w:r>
    </w:p>
    <w:p w14:paraId="252A2327" w14:textId="77777777" w:rsidR="00526661" w:rsidRDefault="00526661" w:rsidP="00526661">
      <w:pPr>
        <w:autoSpaceDE w:val="0"/>
        <w:autoSpaceDN w:val="0"/>
        <w:adjustRightInd w:val="0"/>
        <w:snapToGrid w:val="0"/>
        <w:spacing w:line="360" w:lineRule="auto"/>
        <w:jc w:val="left"/>
        <w:outlineLvl w:val="1"/>
        <w:rPr>
          <w:sz w:val="24"/>
        </w:rPr>
      </w:pPr>
      <w:r>
        <w:rPr>
          <w:szCs w:val="21"/>
        </w:rPr>
        <w:br w:type="page"/>
      </w:r>
      <w:bookmarkStart w:id="2143" w:name="_Toc81556147"/>
      <w:bookmarkStart w:id="2144" w:name="_Toc205054894"/>
      <w:bookmarkStart w:id="2145" w:name="_Toc205055122"/>
      <w:bookmarkStart w:id="2146" w:name="_Toc205055350"/>
      <w:r>
        <w:rPr>
          <w:sz w:val="24"/>
        </w:rPr>
        <w:t>附件</w:t>
      </w:r>
      <w:r>
        <w:rPr>
          <w:sz w:val="24"/>
        </w:rPr>
        <w:t>10</w:t>
      </w:r>
      <w:r>
        <w:rPr>
          <w:rFonts w:hint="eastAsia"/>
          <w:sz w:val="24"/>
        </w:rPr>
        <w:t>：</w:t>
      </w:r>
      <w:bookmarkEnd w:id="2143"/>
      <w:r>
        <w:rPr>
          <w:rFonts w:hint="eastAsia"/>
          <w:sz w:val="24"/>
        </w:rPr>
        <w:t>北京市园林绿化工程建设单位法定代表人授权书</w:t>
      </w:r>
      <w:bookmarkEnd w:id="2144"/>
      <w:bookmarkEnd w:id="2145"/>
      <w:bookmarkEnd w:id="2146"/>
    </w:p>
    <w:p w14:paraId="5C93664F" w14:textId="77777777" w:rsidR="00526661" w:rsidRDefault="00526661" w:rsidP="00526661">
      <w:pPr>
        <w:autoSpaceDE w:val="0"/>
        <w:autoSpaceDN w:val="0"/>
        <w:adjustRightInd w:val="0"/>
        <w:snapToGrid w:val="0"/>
        <w:spacing w:line="360" w:lineRule="auto"/>
        <w:jc w:val="center"/>
        <w:outlineLvl w:val="1"/>
        <w:rPr>
          <w:sz w:val="28"/>
          <w:szCs w:val="28"/>
        </w:rPr>
      </w:pPr>
      <w:bookmarkStart w:id="2147" w:name="_Toc81556148"/>
      <w:bookmarkStart w:id="2148" w:name="_Toc205054895"/>
      <w:bookmarkStart w:id="2149" w:name="_Toc205055123"/>
      <w:bookmarkStart w:id="2150" w:name="_Toc205055351"/>
      <w:bookmarkStart w:id="2151" w:name="_Hlk75262334"/>
      <w:r>
        <w:rPr>
          <w:sz w:val="28"/>
          <w:szCs w:val="28"/>
        </w:rPr>
        <w:t>北京市园林绿化工程</w:t>
      </w:r>
      <w:bookmarkEnd w:id="2147"/>
      <w:bookmarkEnd w:id="2148"/>
      <w:bookmarkEnd w:id="2149"/>
      <w:bookmarkEnd w:id="2150"/>
    </w:p>
    <w:p w14:paraId="1DC8C80E" w14:textId="77777777" w:rsidR="00526661" w:rsidRDefault="00526661" w:rsidP="00526661">
      <w:pPr>
        <w:autoSpaceDE w:val="0"/>
        <w:autoSpaceDN w:val="0"/>
        <w:adjustRightInd w:val="0"/>
        <w:snapToGrid w:val="0"/>
        <w:spacing w:line="360" w:lineRule="auto"/>
        <w:jc w:val="center"/>
        <w:outlineLvl w:val="1"/>
        <w:rPr>
          <w:sz w:val="28"/>
          <w:szCs w:val="28"/>
        </w:rPr>
      </w:pPr>
      <w:bookmarkStart w:id="2152" w:name="_Toc81556149"/>
      <w:bookmarkStart w:id="2153" w:name="_Toc205054896"/>
      <w:bookmarkStart w:id="2154" w:name="_Toc205055124"/>
      <w:bookmarkStart w:id="2155" w:name="_Toc205055352"/>
      <w:r>
        <w:rPr>
          <w:sz w:val="28"/>
          <w:szCs w:val="28"/>
        </w:rPr>
        <w:t>建设单位法定代表人授权书</w:t>
      </w:r>
      <w:bookmarkEnd w:id="2152"/>
      <w:bookmarkEnd w:id="2153"/>
      <w:bookmarkEnd w:id="2154"/>
      <w:bookmarkEnd w:id="2155"/>
    </w:p>
    <w:bookmarkEnd w:id="2151"/>
    <w:p w14:paraId="3AAF9562" w14:textId="77777777" w:rsidR="00526661" w:rsidRDefault="00526661" w:rsidP="00526661">
      <w:pPr>
        <w:spacing w:line="420" w:lineRule="auto"/>
        <w:ind w:firstLine="630"/>
        <w:rPr>
          <w:sz w:val="22"/>
          <w:szCs w:val="22"/>
        </w:rPr>
      </w:pPr>
      <w:r>
        <w:rPr>
          <w:sz w:val="22"/>
          <w:szCs w:val="22"/>
        </w:rPr>
        <w:t>玆授权我单位</w:t>
      </w:r>
      <w:r>
        <w:rPr>
          <w:sz w:val="22"/>
          <w:szCs w:val="22"/>
          <w:u w:val="single"/>
        </w:rPr>
        <w:t xml:space="preserve">  </w:t>
      </w:r>
      <w:r>
        <w:rPr>
          <w:rFonts w:hint="eastAsia"/>
          <w:sz w:val="22"/>
          <w:szCs w:val="22"/>
          <w:u w:val="single"/>
        </w:rPr>
        <w:t xml:space="preserve">   </w:t>
      </w:r>
      <w:r>
        <w:rPr>
          <w:sz w:val="22"/>
          <w:szCs w:val="22"/>
          <w:u w:val="single"/>
        </w:rPr>
        <w:t xml:space="preserve"> </w:t>
      </w:r>
      <w:r>
        <w:rPr>
          <w:rFonts w:hint="eastAsia"/>
          <w:sz w:val="22"/>
          <w:szCs w:val="22"/>
          <w:u w:val="single"/>
        </w:rPr>
        <w:t xml:space="preserve"> </w:t>
      </w:r>
      <w:r>
        <w:rPr>
          <w:sz w:val="22"/>
          <w:szCs w:val="22"/>
          <w:u w:val="single"/>
        </w:rPr>
        <w:t xml:space="preserve"> </w:t>
      </w:r>
      <w:r>
        <w:rPr>
          <w:sz w:val="22"/>
          <w:szCs w:val="22"/>
        </w:rPr>
        <w:t>（姓名）担任</w:t>
      </w:r>
      <w:r>
        <w:rPr>
          <w:rFonts w:hint="eastAsia"/>
          <w:sz w:val="22"/>
          <w:szCs w:val="22"/>
          <w:u w:val="single"/>
        </w:rPr>
        <w:t xml:space="preserve"> </w:t>
      </w:r>
      <w:r w:rsidRPr="00A61AFD">
        <w:rPr>
          <w:rFonts w:hint="eastAsia"/>
          <w:sz w:val="22"/>
          <w:szCs w:val="22"/>
          <w:u w:val="single"/>
        </w:rPr>
        <w:t>2025</w:t>
      </w:r>
      <w:r w:rsidRPr="00A61AFD">
        <w:rPr>
          <w:rFonts w:hint="eastAsia"/>
          <w:sz w:val="22"/>
          <w:szCs w:val="22"/>
          <w:u w:val="single"/>
        </w:rPr>
        <w:t>年接诉即办第一批应急处置项目（应急资金）</w:t>
      </w:r>
      <w:r>
        <w:rPr>
          <w:rFonts w:hint="eastAsia"/>
          <w:sz w:val="22"/>
          <w:szCs w:val="22"/>
          <w:u w:val="single"/>
        </w:rPr>
        <w:t xml:space="preserve">         </w:t>
      </w:r>
      <w:r>
        <w:rPr>
          <w:sz w:val="22"/>
          <w:szCs w:val="22"/>
        </w:rPr>
        <w:t>（工程名称）建设单位的项目负责人，对该工程的建设工作实施组织管理，依据国家和北京市有关法律法规及标准规范履行职责，并依法对该工程在设计使用年限内的工程质量承担相应终身责任。</w:t>
      </w:r>
    </w:p>
    <w:p w14:paraId="7D029156" w14:textId="77777777" w:rsidR="00526661" w:rsidRDefault="00526661" w:rsidP="00526661">
      <w:pPr>
        <w:spacing w:line="420" w:lineRule="auto"/>
        <w:ind w:firstLineChars="200" w:firstLine="440"/>
        <w:rPr>
          <w:sz w:val="22"/>
          <w:szCs w:val="22"/>
        </w:rPr>
      </w:pPr>
      <w:r>
        <w:rPr>
          <w:sz w:val="22"/>
          <w:szCs w:val="22"/>
        </w:rPr>
        <w:t>法定代表人承担被授权人在授权范围内履行职责产生的法律责任。本授权书自授权之日起生效。</w:t>
      </w:r>
      <w:r>
        <w:rPr>
          <w:sz w:val="22"/>
          <w:szCs w:val="22"/>
        </w:rPr>
        <w:t xml:space="preserve"> </w:t>
      </w:r>
    </w:p>
    <w:p w14:paraId="668E8E0B" w14:textId="77777777" w:rsidR="00526661" w:rsidRDefault="00526661" w:rsidP="00526661">
      <w:pPr>
        <w:spacing w:line="420" w:lineRule="auto"/>
        <w:rPr>
          <w:sz w:val="22"/>
          <w:szCs w:val="22"/>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410"/>
        <w:gridCol w:w="2126"/>
        <w:gridCol w:w="2602"/>
      </w:tblGrid>
      <w:tr w:rsidR="00526661" w14:paraId="52ABC3C0" w14:textId="77777777" w:rsidTr="00504707">
        <w:trPr>
          <w:jc w:val="center"/>
        </w:trPr>
        <w:tc>
          <w:tcPr>
            <w:tcW w:w="8522" w:type="dxa"/>
            <w:gridSpan w:val="4"/>
          </w:tcPr>
          <w:p w14:paraId="05EC3B4E" w14:textId="77777777" w:rsidR="00526661" w:rsidRDefault="00526661" w:rsidP="00504707">
            <w:pPr>
              <w:spacing w:line="420" w:lineRule="auto"/>
              <w:jc w:val="center"/>
              <w:rPr>
                <w:sz w:val="22"/>
                <w:szCs w:val="22"/>
              </w:rPr>
            </w:pPr>
            <w:r>
              <w:rPr>
                <w:sz w:val="22"/>
                <w:szCs w:val="22"/>
              </w:rPr>
              <w:t>被授权人基本情况</w:t>
            </w:r>
          </w:p>
        </w:tc>
      </w:tr>
      <w:tr w:rsidR="00526661" w14:paraId="5654575F" w14:textId="77777777" w:rsidTr="00504707">
        <w:trPr>
          <w:jc w:val="center"/>
        </w:trPr>
        <w:tc>
          <w:tcPr>
            <w:tcW w:w="1384" w:type="dxa"/>
          </w:tcPr>
          <w:p w14:paraId="2281813B" w14:textId="77777777" w:rsidR="00526661" w:rsidRDefault="00526661" w:rsidP="00504707">
            <w:pPr>
              <w:spacing w:line="420" w:lineRule="auto"/>
              <w:jc w:val="center"/>
              <w:rPr>
                <w:sz w:val="22"/>
                <w:szCs w:val="22"/>
              </w:rPr>
            </w:pPr>
            <w:r>
              <w:rPr>
                <w:sz w:val="22"/>
                <w:szCs w:val="22"/>
              </w:rPr>
              <w:t>姓名</w:t>
            </w:r>
          </w:p>
        </w:tc>
        <w:tc>
          <w:tcPr>
            <w:tcW w:w="2410" w:type="dxa"/>
            <w:vAlign w:val="center"/>
          </w:tcPr>
          <w:p w14:paraId="5D477E29" w14:textId="77777777" w:rsidR="00526661" w:rsidRDefault="00526661" w:rsidP="00504707">
            <w:pPr>
              <w:spacing w:line="420" w:lineRule="auto"/>
              <w:rPr>
                <w:sz w:val="22"/>
                <w:szCs w:val="22"/>
              </w:rPr>
            </w:pPr>
          </w:p>
        </w:tc>
        <w:tc>
          <w:tcPr>
            <w:tcW w:w="2126" w:type="dxa"/>
            <w:vAlign w:val="center"/>
          </w:tcPr>
          <w:p w14:paraId="1ABFE0E9" w14:textId="77777777" w:rsidR="00526661" w:rsidRDefault="00526661" w:rsidP="00504707">
            <w:pPr>
              <w:spacing w:line="420" w:lineRule="auto"/>
              <w:jc w:val="center"/>
              <w:rPr>
                <w:sz w:val="22"/>
                <w:szCs w:val="22"/>
              </w:rPr>
            </w:pPr>
            <w:r>
              <w:rPr>
                <w:sz w:val="24"/>
              </w:rPr>
              <w:t>身份证编号</w:t>
            </w:r>
          </w:p>
        </w:tc>
        <w:tc>
          <w:tcPr>
            <w:tcW w:w="2602" w:type="dxa"/>
            <w:vAlign w:val="center"/>
          </w:tcPr>
          <w:p w14:paraId="4E240157" w14:textId="77777777" w:rsidR="00526661" w:rsidRDefault="00526661" w:rsidP="00504707">
            <w:pPr>
              <w:spacing w:line="420" w:lineRule="auto"/>
              <w:jc w:val="center"/>
              <w:rPr>
                <w:sz w:val="22"/>
                <w:szCs w:val="22"/>
              </w:rPr>
            </w:pPr>
            <w:r>
              <w:rPr>
                <w:rFonts w:hint="eastAsia"/>
                <w:sz w:val="24"/>
              </w:rPr>
              <w:t>1</w:t>
            </w:r>
          </w:p>
        </w:tc>
      </w:tr>
      <w:tr w:rsidR="00526661" w14:paraId="60B099AD" w14:textId="77777777" w:rsidTr="00504707">
        <w:trPr>
          <w:jc w:val="center"/>
        </w:trPr>
        <w:tc>
          <w:tcPr>
            <w:tcW w:w="1384" w:type="dxa"/>
          </w:tcPr>
          <w:p w14:paraId="7CA8BF82" w14:textId="77777777" w:rsidR="00526661" w:rsidRDefault="00526661" w:rsidP="00504707">
            <w:pPr>
              <w:spacing w:line="420" w:lineRule="auto"/>
              <w:jc w:val="center"/>
              <w:rPr>
                <w:sz w:val="22"/>
                <w:szCs w:val="22"/>
              </w:rPr>
            </w:pPr>
            <w:r>
              <w:rPr>
                <w:sz w:val="22"/>
                <w:szCs w:val="22"/>
              </w:rPr>
              <w:t>电话</w:t>
            </w:r>
          </w:p>
        </w:tc>
        <w:tc>
          <w:tcPr>
            <w:tcW w:w="2410" w:type="dxa"/>
            <w:vAlign w:val="center"/>
          </w:tcPr>
          <w:p w14:paraId="70C7E2EC" w14:textId="77777777" w:rsidR="00526661" w:rsidRDefault="00526661" w:rsidP="00504707">
            <w:pPr>
              <w:spacing w:line="420" w:lineRule="auto"/>
              <w:jc w:val="center"/>
              <w:rPr>
                <w:sz w:val="22"/>
                <w:szCs w:val="22"/>
              </w:rPr>
            </w:pPr>
          </w:p>
        </w:tc>
        <w:tc>
          <w:tcPr>
            <w:tcW w:w="2126" w:type="dxa"/>
            <w:vAlign w:val="center"/>
          </w:tcPr>
          <w:p w14:paraId="3F596BF3" w14:textId="77777777" w:rsidR="00526661" w:rsidRDefault="00526661" w:rsidP="00504707">
            <w:pPr>
              <w:spacing w:line="420" w:lineRule="auto"/>
              <w:jc w:val="center"/>
              <w:rPr>
                <w:sz w:val="22"/>
                <w:szCs w:val="22"/>
              </w:rPr>
            </w:pPr>
            <w:r>
              <w:rPr>
                <w:sz w:val="24"/>
              </w:rPr>
              <w:t>户籍所在地</w:t>
            </w:r>
          </w:p>
        </w:tc>
        <w:tc>
          <w:tcPr>
            <w:tcW w:w="2602" w:type="dxa"/>
          </w:tcPr>
          <w:p w14:paraId="648F18A0" w14:textId="77777777" w:rsidR="00526661" w:rsidRDefault="00526661" w:rsidP="00504707">
            <w:pPr>
              <w:spacing w:line="420" w:lineRule="auto"/>
              <w:jc w:val="center"/>
              <w:rPr>
                <w:sz w:val="22"/>
                <w:szCs w:val="22"/>
              </w:rPr>
            </w:pPr>
            <w:r>
              <w:rPr>
                <w:sz w:val="24"/>
              </w:rPr>
              <w:t>北京市海淀区</w:t>
            </w:r>
          </w:p>
        </w:tc>
      </w:tr>
      <w:tr w:rsidR="00526661" w14:paraId="731B4487" w14:textId="77777777" w:rsidTr="00504707">
        <w:trPr>
          <w:jc w:val="center"/>
        </w:trPr>
        <w:tc>
          <w:tcPr>
            <w:tcW w:w="1384" w:type="dxa"/>
          </w:tcPr>
          <w:p w14:paraId="72045CBC" w14:textId="77777777" w:rsidR="00526661" w:rsidRDefault="00526661" w:rsidP="00504707">
            <w:pPr>
              <w:spacing w:line="420" w:lineRule="auto"/>
              <w:jc w:val="center"/>
              <w:rPr>
                <w:sz w:val="22"/>
                <w:szCs w:val="22"/>
              </w:rPr>
            </w:pPr>
            <w:r>
              <w:rPr>
                <w:sz w:val="22"/>
                <w:szCs w:val="22"/>
              </w:rPr>
              <w:t>备注</w:t>
            </w:r>
          </w:p>
        </w:tc>
        <w:tc>
          <w:tcPr>
            <w:tcW w:w="7138" w:type="dxa"/>
            <w:gridSpan w:val="3"/>
          </w:tcPr>
          <w:p w14:paraId="2C667ECD" w14:textId="77777777" w:rsidR="00526661" w:rsidRDefault="00526661" w:rsidP="00504707">
            <w:pPr>
              <w:spacing w:line="420" w:lineRule="auto"/>
              <w:jc w:val="center"/>
              <w:rPr>
                <w:sz w:val="22"/>
                <w:szCs w:val="22"/>
              </w:rPr>
            </w:pPr>
          </w:p>
        </w:tc>
      </w:tr>
      <w:tr w:rsidR="00526661" w14:paraId="2192C0B4" w14:textId="77777777" w:rsidTr="00504707">
        <w:trPr>
          <w:jc w:val="center"/>
        </w:trPr>
        <w:tc>
          <w:tcPr>
            <w:tcW w:w="8522" w:type="dxa"/>
            <w:gridSpan w:val="4"/>
          </w:tcPr>
          <w:p w14:paraId="7820E8E0" w14:textId="77777777" w:rsidR="00526661" w:rsidRDefault="00526661" w:rsidP="00504707">
            <w:pPr>
              <w:spacing w:line="420" w:lineRule="auto"/>
              <w:ind w:firstLineChars="700" w:firstLine="1540"/>
              <w:rPr>
                <w:sz w:val="22"/>
                <w:szCs w:val="22"/>
              </w:rPr>
            </w:pPr>
            <w:r>
              <w:rPr>
                <w:sz w:val="22"/>
                <w:szCs w:val="22"/>
              </w:rPr>
              <w:t>被授权人签字：</w:t>
            </w:r>
          </w:p>
        </w:tc>
      </w:tr>
    </w:tbl>
    <w:p w14:paraId="15F77F74" w14:textId="77777777" w:rsidR="00526661" w:rsidRDefault="00526661" w:rsidP="00526661">
      <w:pPr>
        <w:spacing w:line="420" w:lineRule="auto"/>
        <w:rPr>
          <w:sz w:val="22"/>
          <w:szCs w:val="22"/>
        </w:rPr>
      </w:pPr>
    </w:p>
    <w:p w14:paraId="52E1323F" w14:textId="77777777" w:rsidR="00526661" w:rsidRDefault="00526661" w:rsidP="00526661">
      <w:pPr>
        <w:spacing w:line="420" w:lineRule="auto"/>
        <w:rPr>
          <w:sz w:val="22"/>
          <w:szCs w:val="22"/>
        </w:rPr>
      </w:pPr>
    </w:p>
    <w:p w14:paraId="24518211" w14:textId="77777777" w:rsidR="00526661" w:rsidRDefault="00526661" w:rsidP="00526661">
      <w:pPr>
        <w:spacing w:line="420" w:lineRule="auto"/>
        <w:ind w:firstLineChars="700" w:firstLine="1540"/>
        <w:rPr>
          <w:sz w:val="22"/>
          <w:szCs w:val="22"/>
        </w:rPr>
      </w:pPr>
      <w:r>
        <w:rPr>
          <w:sz w:val="22"/>
          <w:szCs w:val="22"/>
        </w:rPr>
        <w:t>授权单位（盖章）：</w:t>
      </w:r>
    </w:p>
    <w:p w14:paraId="65F77E38" w14:textId="77777777" w:rsidR="00526661" w:rsidRDefault="00526661" w:rsidP="00526661">
      <w:pPr>
        <w:spacing w:line="420" w:lineRule="auto"/>
        <w:rPr>
          <w:sz w:val="22"/>
          <w:szCs w:val="22"/>
        </w:rPr>
      </w:pPr>
    </w:p>
    <w:p w14:paraId="62B22573" w14:textId="77777777" w:rsidR="00526661" w:rsidRDefault="00526661" w:rsidP="00526661">
      <w:pPr>
        <w:spacing w:line="420" w:lineRule="auto"/>
        <w:ind w:firstLineChars="700" w:firstLine="1540"/>
        <w:rPr>
          <w:sz w:val="22"/>
          <w:szCs w:val="22"/>
        </w:rPr>
      </w:pPr>
      <w:r>
        <w:rPr>
          <w:sz w:val="22"/>
          <w:szCs w:val="22"/>
        </w:rPr>
        <w:t>法定代表人（签字或盖章）：</w:t>
      </w:r>
    </w:p>
    <w:p w14:paraId="67539753" w14:textId="77777777" w:rsidR="00526661" w:rsidRDefault="00526661" w:rsidP="00526661">
      <w:pPr>
        <w:spacing w:line="420" w:lineRule="auto"/>
        <w:rPr>
          <w:sz w:val="22"/>
          <w:szCs w:val="22"/>
        </w:rPr>
      </w:pPr>
    </w:p>
    <w:p w14:paraId="0CE1303C" w14:textId="77777777" w:rsidR="00526661" w:rsidRDefault="00526661" w:rsidP="00526661">
      <w:pPr>
        <w:spacing w:line="420" w:lineRule="auto"/>
        <w:ind w:firstLineChars="700" w:firstLine="1540"/>
        <w:rPr>
          <w:sz w:val="22"/>
          <w:szCs w:val="22"/>
        </w:rPr>
      </w:pPr>
      <w:r>
        <w:rPr>
          <w:sz w:val="22"/>
          <w:szCs w:val="22"/>
        </w:rPr>
        <w:t>授权日期：</w:t>
      </w:r>
      <w:r>
        <w:rPr>
          <w:sz w:val="22"/>
          <w:szCs w:val="22"/>
        </w:rPr>
        <w:t xml:space="preserve">  </w:t>
      </w:r>
      <w:r>
        <w:rPr>
          <w:rFonts w:hint="eastAsia"/>
          <w:sz w:val="22"/>
          <w:szCs w:val="22"/>
        </w:rPr>
        <w:t xml:space="preserve">  </w:t>
      </w:r>
      <w:r>
        <w:rPr>
          <w:sz w:val="22"/>
          <w:szCs w:val="22"/>
        </w:rPr>
        <w:t xml:space="preserve"> </w:t>
      </w:r>
      <w:r>
        <w:rPr>
          <w:sz w:val="22"/>
          <w:szCs w:val="22"/>
        </w:rPr>
        <w:t>年</w:t>
      </w:r>
      <w:r>
        <w:rPr>
          <w:sz w:val="22"/>
          <w:szCs w:val="22"/>
        </w:rPr>
        <w:t xml:space="preserve">   </w:t>
      </w:r>
      <w:r>
        <w:rPr>
          <w:sz w:val="22"/>
          <w:szCs w:val="22"/>
        </w:rPr>
        <w:t>月</w:t>
      </w:r>
      <w:r>
        <w:rPr>
          <w:sz w:val="22"/>
          <w:szCs w:val="22"/>
        </w:rPr>
        <w:t xml:space="preserve">    </w:t>
      </w:r>
      <w:r>
        <w:rPr>
          <w:sz w:val="22"/>
          <w:szCs w:val="22"/>
        </w:rPr>
        <w:t>日</w:t>
      </w:r>
    </w:p>
    <w:p w14:paraId="3604228C" w14:textId="77777777" w:rsidR="00526661" w:rsidRDefault="00526661" w:rsidP="00526661">
      <w:pPr>
        <w:autoSpaceDE w:val="0"/>
        <w:autoSpaceDN w:val="0"/>
        <w:adjustRightInd w:val="0"/>
        <w:snapToGrid w:val="0"/>
        <w:spacing w:line="360" w:lineRule="auto"/>
        <w:jc w:val="left"/>
        <w:outlineLvl w:val="1"/>
        <w:rPr>
          <w:sz w:val="28"/>
          <w:szCs w:val="28"/>
        </w:rPr>
      </w:pPr>
      <w:r>
        <w:rPr>
          <w:szCs w:val="21"/>
        </w:rPr>
        <w:br w:type="page"/>
      </w:r>
      <w:bookmarkStart w:id="2156" w:name="_Toc81556150"/>
      <w:bookmarkStart w:id="2157" w:name="_Toc205054897"/>
      <w:bookmarkStart w:id="2158" w:name="_Toc205055125"/>
      <w:bookmarkStart w:id="2159" w:name="_Toc205055353"/>
      <w:r>
        <w:rPr>
          <w:sz w:val="24"/>
        </w:rPr>
        <w:t>附件</w:t>
      </w:r>
      <w:r>
        <w:rPr>
          <w:sz w:val="24"/>
        </w:rPr>
        <w:t>11</w:t>
      </w:r>
      <w:r>
        <w:rPr>
          <w:rFonts w:hint="eastAsia"/>
          <w:sz w:val="24"/>
        </w:rPr>
        <w:t>：</w:t>
      </w:r>
      <w:bookmarkEnd w:id="2156"/>
      <w:r>
        <w:rPr>
          <w:rFonts w:hint="eastAsia"/>
          <w:sz w:val="24"/>
        </w:rPr>
        <w:t>北京市园林绿化工程施工单位项目负责人工程质量终身责任承诺书</w:t>
      </w:r>
      <w:bookmarkEnd w:id="2157"/>
      <w:bookmarkEnd w:id="2158"/>
      <w:bookmarkEnd w:id="2159"/>
    </w:p>
    <w:p w14:paraId="57AE29E7" w14:textId="77777777" w:rsidR="00526661" w:rsidRDefault="00526661" w:rsidP="00526661">
      <w:pPr>
        <w:autoSpaceDE w:val="0"/>
        <w:autoSpaceDN w:val="0"/>
        <w:adjustRightInd w:val="0"/>
        <w:snapToGrid w:val="0"/>
        <w:spacing w:line="360" w:lineRule="auto"/>
        <w:jc w:val="center"/>
        <w:outlineLvl w:val="1"/>
        <w:rPr>
          <w:sz w:val="28"/>
          <w:szCs w:val="28"/>
        </w:rPr>
      </w:pPr>
      <w:bookmarkStart w:id="2160" w:name="_Toc81556151"/>
      <w:bookmarkStart w:id="2161" w:name="_Toc205054898"/>
      <w:bookmarkStart w:id="2162" w:name="_Toc205055126"/>
      <w:bookmarkStart w:id="2163" w:name="_Toc205055354"/>
      <w:r>
        <w:rPr>
          <w:sz w:val="28"/>
          <w:szCs w:val="28"/>
        </w:rPr>
        <w:t>北京市园林绿化工程施工单位</w:t>
      </w:r>
      <w:bookmarkEnd w:id="2160"/>
      <w:bookmarkEnd w:id="2161"/>
      <w:bookmarkEnd w:id="2162"/>
      <w:bookmarkEnd w:id="2163"/>
    </w:p>
    <w:p w14:paraId="4F8A62FA" w14:textId="77777777" w:rsidR="00526661" w:rsidRDefault="00526661" w:rsidP="00526661">
      <w:pPr>
        <w:autoSpaceDE w:val="0"/>
        <w:autoSpaceDN w:val="0"/>
        <w:adjustRightInd w:val="0"/>
        <w:snapToGrid w:val="0"/>
        <w:spacing w:line="360" w:lineRule="auto"/>
        <w:jc w:val="center"/>
        <w:outlineLvl w:val="1"/>
        <w:rPr>
          <w:sz w:val="28"/>
          <w:szCs w:val="28"/>
        </w:rPr>
      </w:pPr>
      <w:bookmarkStart w:id="2164" w:name="_Toc81556152"/>
      <w:bookmarkStart w:id="2165" w:name="_Toc205054899"/>
      <w:bookmarkStart w:id="2166" w:name="_Toc205055127"/>
      <w:bookmarkStart w:id="2167" w:name="_Toc205055355"/>
      <w:r>
        <w:rPr>
          <w:sz w:val="28"/>
          <w:szCs w:val="28"/>
        </w:rPr>
        <w:t>项目负责人工程质量终身责任承诺书</w:t>
      </w:r>
      <w:bookmarkEnd w:id="2164"/>
      <w:bookmarkEnd w:id="2165"/>
      <w:bookmarkEnd w:id="2166"/>
      <w:bookmarkEnd w:id="2167"/>
    </w:p>
    <w:p w14:paraId="0B03E56B" w14:textId="77777777" w:rsidR="00526661" w:rsidRDefault="00526661" w:rsidP="00526661">
      <w:pPr>
        <w:widowControl/>
        <w:adjustRightInd w:val="0"/>
        <w:snapToGrid w:val="0"/>
        <w:spacing w:line="360" w:lineRule="auto"/>
        <w:ind w:firstLineChars="200" w:firstLine="440"/>
        <w:jc w:val="left"/>
        <w:rPr>
          <w:sz w:val="22"/>
          <w:szCs w:val="22"/>
        </w:rPr>
      </w:pPr>
      <w:r>
        <w:rPr>
          <w:sz w:val="22"/>
          <w:szCs w:val="22"/>
        </w:rPr>
        <w:t>本人</w:t>
      </w:r>
      <w:r w:rsidRPr="00C642BB">
        <w:rPr>
          <w:sz w:val="22"/>
          <w:szCs w:val="22"/>
          <w:u w:val="single"/>
        </w:rPr>
        <w:t xml:space="preserve">     </w:t>
      </w:r>
      <w:r>
        <w:rPr>
          <w:rFonts w:hint="eastAsia"/>
          <w:sz w:val="22"/>
          <w:szCs w:val="22"/>
        </w:rPr>
        <w:t xml:space="preserve"> </w:t>
      </w:r>
      <w:r>
        <w:rPr>
          <w:sz w:val="22"/>
          <w:szCs w:val="22"/>
        </w:rPr>
        <w:t>（身份证编号：</w:t>
      </w:r>
      <w:r>
        <w:rPr>
          <w:rFonts w:hint="eastAsia"/>
          <w:sz w:val="22"/>
          <w:szCs w:val="22"/>
          <w:u w:val="single"/>
        </w:rPr>
        <w:t xml:space="preserve">              </w:t>
      </w:r>
      <w:r>
        <w:rPr>
          <w:sz w:val="22"/>
          <w:szCs w:val="22"/>
        </w:rPr>
        <w:t>）受</w:t>
      </w:r>
      <w:r>
        <w:rPr>
          <w:rFonts w:hint="eastAsia"/>
          <w:sz w:val="22"/>
          <w:szCs w:val="22"/>
          <w:u w:val="single"/>
        </w:rPr>
        <w:t xml:space="preserve">                   </w:t>
      </w:r>
      <w:r>
        <w:rPr>
          <w:sz w:val="22"/>
          <w:szCs w:val="22"/>
        </w:rPr>
        <w:t>单位（法定代表人：</w:t>
      </w:r>
      <w:r>
        <w:rPr>
          <w:rFonts w:hint="eastAsia"/>
          <w:sz w:val="22"/>
          <w:szCs w:val="22"/>
          <w:u w:val="single"/>
        </w:rPr>
        <w:t xml:space="preserve">        </w:t>
      </w:r>
      <w:r>
        <w:rPr>
          <w:sz w:val="22"/>
          <w:szCs w:val="22"/>
        </w:rPr>
        <w:t>）授权，</w:t>
      </w:r>
      <w:r w:rsidRPr="00C642BB">
        <w:rPr>
          <w:sz w:val="22"/>
          <w:szCs w:val="22"/>
          <w:u w:val="single"/>
        </w:rPr>
        <w:t>2025</w:t>
      </w:r>
      <w:r w:rsidRPr="00C642BB">
        <w:rPr>
          <w:rFonts w:hint="eastAsia"/>
          <w:sz w:val="22"/>
          <w:szCs w:val="22"/>
          <w:u w:val="single"/>
        </w:rPr>
        <w:t>年接诉即办第一批应急处置项目（应急资金）</w:t>
      </w:r>
      <w:r>
        <w:rPr>
          <w:sz w:val="22"/>
          <w:szCs w:val="22"/>
        </w:rPr>
        <w:t>的施工总承包单位项目负责人，对该工程的施工工作实施组织管理，并依法对该工程的工程质量承担相应终身责任。本人将严格遵守职业道德，并代表施工总承包单位和我本人作出如下郑重承诺：</w:t>
      </w:r>
      <w:r>
        <w:rPr>
          <w:sz w:val="22"/>
          <w:szCs w:val="22"/>
        </w:rPr>
        <w:t xml:space="preserve"> </w:t>
      </w:r>
    </w:p>
    <w:p w14:paraId="2F84F01F" w14:textId="77777777" w:rsidR="00526661" w:rsidRDefault="00526661" w:rsidP="00526661">
      <w:pPr>
        <w:adjustRightInd w:val="0"/>
        <w:snapToGrid w:val="0"/>
        <w:spacing w:line="360" w:lineRule="auto"/>
        <w:ind w:firstLineChars="200" w:firstLine="440"/>
        <w:jc w:val="left"/>
        <w:rPr>
          <w:sz w:val="22"/>
          <w:szCs w:val="22"/>
        </w:rPr>
      </w:pPr>
      <w:r>
        <w:rPr>
          <w:sz w:val="22"/>
          <w:szCs w:val="22"/>
        </w:rPr>
        <w:t>一、严格按照《北京市建设工程质量条例》、《北京市绿化工程质量监督实施办法》和有关建设工程的法律法规、标准规范、文件规定和工程设计文件、合同约定，认真履行施工单位项目负责人的职责和义务。保证不违反法律法规和标准规范，不降低建设工程施工质量。</w:t>
      </w:r>
      <w:r>
        <w:rPr>
          <w:sz w:val="22"/>
          <w:szCs w:val="22"/>
        </w:rPr>
        <w:t xml:space="preserve"> </w:t>
      </w:r>
    </w:p>
    <w:p w14:paraId="19FC9C39" w14:textId="77777777" w:rsidR="00526661" w:rsidRDefault="00526661" w:rsidP="00526661">
      <w:pPr>
        <w:adjustRightInd w:val="0"/>
        <w:snapToGrid w:val="0"/>
        <w:spacing w:line="360" w:lineRule="auto"/>
        <w:ind w:firstLineChars="200" w:firstLine="440"/>
        <w:jc w:val="left"/>
        <w:rPr>
          <w:sz w:val="22"/>
          <w:szCs w:val="22"/>
        </w:rPr>
      </w:pPr>
      <w:r>
        <w:rPr>
          <w:sz w:val="22"/>
          <w:szCs w:val="22"/>
        </w:rPr>
        <w:t>二、本人保证不违法分包，不与分包单位串通、弄虚作假、降低工程质量。</w:t>
      </w:r>
      <w:r>
        <w:rPr>
          <w:sz w:val="22"/>
          <w:szCs w:val="22"/>
        </w:rPr>
        <w:t xml:space="preserve"> </w:t>
      </w:r>
    </w:p>
    <w:p w14:paraId="0B01EAB6" w14:textId="77777777" w:rsidR="00526661" w:rsidRDefault="00526661" w:rsidP="00526661">
      <w:pPr>
        <w:adjustRightInd w:val="0"/>
        <w:snapToGrid w:val="0"/>
        <w:spacing w:line="360" w:lineRule="auto"/>
        <w:ind w:firstLineChars="200" w:firstLine="440"/>
        <w:jc w:val="left"/>
        <w:rPr>
          <w:sz w:val="22"/>
          <w:szCs w:val="22"/>
        </w:rPr>
      </w:pPr>
      <w:r>
        <w:rPr>
          <w:sz w:val="22"/>
          <w:szCs w:val="22"/>
        </w:rPr>
        <w:t>三、建立健全质量管理体系，按有关规定配备施工现场管理人员，保证相关人员持证上岗，落实质量责任制；建立健全教育培训制度，保证不让未经教育培训或者考核不合格的人员上岗作业。</w:t>
      </w:r>
    </w:p>
    <w:p w14:paraId="6395FDD7" w14:textId="77777777" w:rsidR="00526661" w:rsidRDefault="00526661" w:rsidP="00526661">
      <w:pPr>
        <w:adjustRightInd w:val="0"/>
        <w:snapToGrid w:val="0"/>
        <w:spacing w:line="360" w:lineRule="auto"/>
        <w:ind w:firstLineChars="200" w:firstLine="440"/>
        <w:jc w:val="left"/>
        <w:rPr>
          <w:sz w:val="22"/>
          <w:szCs w:val="22"/>
        </w:rPr>
      </w:pPr>
      <w:r>
        <w:rPr>
          <w:sz w:val="22"/>
          <w:szCs w:val="22"/>
        </w:rPr>
        <w:t>四、保证在建设单位或者监理单位见证下取样送检，经检测合格后使用；保证取样、封样、送检工作不弄虚作假。</w:t>
      </w:r>
      <w:r>
        <w:rPr>
          <w:sz w:val="22"/>
          <w:szCs w:val="22"/>
        </w:rPr>
        <w:t xml:space="preserve"> </w:t>
      </w:r>
    </w:p>
    <w:p w14:paraId="0C380404" w14:textId="77777777" w:rsidR="00526661" w:rsidRDefault="00526661" w:rsidP="00526661">
      <w:pPr>
        <w:adjustRightInd w:val="0"/>
        <w:snapToGrid w:val="0"/>
        <w:spacing w:line="360" w:lineRule="auto"/>
        <w:ind w:firstLineChars="200" w:firstLine="440"/>
        <w:jc w:val="left"/>
        <w:rPr>
          <w:sz w:val="22"/>
          <w:szCs w:val="22"/>
        </w:rPr>
      </w:pPr>
      <w:r>
        <w:rPr>
          <w:sz w:val="22"/>
          <w:szCs w:val="22"/>
        </w:rPr>
        <w:t>五、严格按照工程设计和施工技术标准施工，保证关键部位、关键工序施工过程中施工管理人员到岗履职。隐蔽工程、上道工序未经验收或者验收不合格，保证不擅自隐蔽、不进行下一道工序；保证不擅自修改工程设计，不偷工减料；发现设计文件和图纸有差错的，保证及时提出意见和建议。</w:t>
      </w:r>
      <w:r>
        <w:rPr>
          <w:sz w:val="22"/>
          <w:szCs w:val="22"/>
        </w:rPr>
        <w:t xml:space="preserve"> </w:t>
      </w:r>
    </w:p>
    <w:p w14:paraId="5BFEB7F0" w14:textId="77777777" w:rsidR="00526661" w:rsidRDefault="00526661" w:rsidP="00526661">
      <w:pPr>
        <w:adjustRightInd w:val="0"/>
        <w:snapToGrid w:val="0"/>
        <w:spacing w:line="360" w:lineRule="auto"/>
        <w:ind w:firstLineChars="200" w:firstLine="440"/>
        <w:jc w:val="left"/>
        <w:rPr>
          <w:sz w:val="22"/>
          <w:szCs w:val="22"/>
        </w:rPr>
      </w:pPr>
      <w:r>
        <w:rPr>
          <w:sz w:val="22"/>
          <w:szCs w:val="22"/>
        </w:rPr>
        <w:t>六、愿意接受政府主管部门和有关单位的检查、考核、指导。保证对存在的问题和隐患按要求整改，并按规定接受处理。</w:t>
      </w:r>
    </w:p>
    <w:p w14:paraId="55E34BA7" w14:textId="77777777" w:rsidR="00526661" w:rsidRDefault="00526661" w:rsidP="00526661">
      <w:pPr>
        <w:adjustRightInd w:val="0"/>
        <w:snapToGrid w:val="0"/>
        <w:spacing w:line="360" w:lineRule="auto"/>
        <w:ind w:firstLineChars="200" w:firstLine="442"/>
        <w:jc w:val="left"/>
        <w:rPr>
          <w:sz w:val="22"/>
          <w:szCs w:val="22"/>
        </w:rPr>
      </w:pPr>
      <w:r>
        <w:rPr>
          <w:b/>
          <w:sz w:val="22"/>
          <w:szCs w:val="22"/>
        </w:rPr>
        <w:t>本人已阅读并清楚知晓承诺内容，承诺书作为工程档案永久保存。如因本人过失或故意造成严重工程质量问题或者工程质量事故，愿意依法承担相应质量终身责任及其他法律责任。</w:t>
      </w:r>
      <w:r>
        <w:rPr>
          <w:b/>
          <w:sz w:val="22"/>
          <w:szCs w:val="22"/>
        </w:rPr>
        <w:t xml:space="preserve"> </w:t>
      </w:r>
    </w:p>
    <w:p w14:paraId="0BDA1ADD" w14:textId="77777777" w:rsidR="00526661" w:rsidRDefault="00526661" w:rsidP="00526661">
      <w:pPr>
        <w:spacing w:line="420" w:lineRule="auto"/>
        <w:jc w:val="left"/>
        <w:rPr>
          <w:sz w:val="22"/>
          <w:szCs w:val="22"/>
        </w:rPr>
      </w:pPr>
      <w:r>
        <w:rPr>
          <w:sz w:val="22"/>
          <w:szCs w:val="22"/>
        </w:rPr>
        <w:t>承诺人（签字或盖章）</w:t>
      </w:r>
      <w:r>
        <w:rPr>
          <w:sz w:val="22"/>
          <w:szCs w:val="22"/>
          <w:u w:val="single"/>
        </w:rPr>
        <w:t xml:space="preserve">         </w:t>
      </w:r>
      <w:r>
        <w:rPr>
          <w:sz w:val="22"/>
          <w:szCs w:val="22"/>
        </w:rPr>
        <w:t xml:space="preserve"> </w:t>
      </w:r>
    </w:p>
    <w:p w14:paraId="494557EB" w14:textId="77777777" w:rsidR="00526661" w:rsidRDefault="00526661" w:rsidP="00526661">
      <w:pPr>
        <w:spacing w:line="420" w:lineRule="auto"/>
        <w:jc w:val="left"/>
        <w:rPr>
          <w:sz w:val="22"/>
          <w:szCs w:val="22"/>
        </w:rPr>
      </w:pPr>
    </w:p>
    <w:p w14:paraId="044A9EBA" w14:textId="77777777" w:rsidR="00526661" w:rsidRDefault="00526661" w:rsidP="00526661">
      <w:pPr>
        <w:spacing w:line="420" w:lineRule="auto"/>
        <w:jc w:val="left"/>
        <w:rPr>
          <w:sz w:val="22"/>
          <w:szCs w:val="22"/>
        </w:rPr>
      </w:pPr>
      <w:r>
        <w:rPr>
          <w:sz w:val="22"/>
          <w:szCs w:val="22"/>
        </w:rPr>
        <w:t>法定代表人（签字或盖章）</w:t>
      </w:r>
      <w:r>
        <w:rPr>
          <w:sz w:val="22"/>
          <w:szCs w:val="22"/>
          <w:u w:val="single"/>
        </w:rPr>
        <w:t xml:space="preserve">       </w:t>
      </w:r>
      <w:r>
        <w:rPr>
          <w:sz w:val="22"/>
          <w:szCs w:val="22"/>
        </w:rPr>
        <w:t xml:space="preserve">                  </w:t>
      </w:r>
      <w:r>
        <w:rPr>
          <w:sz w:val="22"/>
          <w:szCs w:val="22"/>
        </w:rPr>
        <w:t>单位盖章（盖章）</w:t>
      </w:r>
    </w:p>
    <w:p w14:paraId="3DB7FC91" w14:textId="77777777" w:rsidR="00526661" w:rsidRDefault="00526661" w:rsidP="00526661">
      <w:pPr>
        <w:spacing w:line="420" w:lineRule="auto"/>
        <w:jc w:val="left"/>
        <w:rPr>
          <w:sz w:val="22"/>
          <w:szCs w:val="22"/>
        </w:rPr>
      </w:pPr>
      <w:r>
        <w:rPr>
          <w:sz w:val="22"/>
          <w:szCs w:val="22"/>
        </w:rPr>
        <w:t xml:space="preserve">                                            </w:t>
      </w:r>
    </w:p>
    <w:p w14:paraId="56612CF4" w14:textId="77777777" w:rsidR="00526661" w:rsidRDefault="00526661" w:rsidP="00526661">
      <w:pPr>
        <w:spacing w:line="420" w:lineRule="auto"/>
        <w:ind w:firstLineChars="2600" w:firstLine="5720"/>
        <w:jc w:val="left"/>
        <w:rPr>
          <w:sz w:val="22"/>
          <w:szCs w:val="22"/>
        </w:rPr>
      </w:pPr>
      <w:r>
        <w:rPr>
          <w:sz w:val="22"/>
          <w:szCs w:val="22"/>
        </w:rPr>
        <w:t>年</w:t>
      </w:r>
      <w:r>
        <w:rPr>
          <w:sz w:val="22"/>
          <w:szCs w:val="22"/>
        </w:rPr>
        <w:t xml:space="preserve"> </w:t>
      </w:r>
      <w:r>
        <w:rPr>
          <w:rFonts w:hint="eastAsia"/>
          <w:sz w:val="22"/>
          <w:szCs w:val="22"/>
        </w:rPr>
        <w:t xml:space="preserve"> </w:t>
      </w:r>
      <w:r>
        <w:rPr>
          <w:sz w:val="22"/>
          <w:szCs w:val="22"/>
        </w:rPr>
        <w:t xml:space="preserve"> </w:t>
      </w:r>
      <w:r>
        <w:rPr>
          <w:sz w:val="22"/>
          <w:szCs w:val="22"/>
        </w:rPr>
        <w:t>月</w:t>
      </w:r>
      <w:r>
        <w:rPr>
          <w:sz w:val="22"/>
          <w:szCs w:val="22"/>
        </w:rPr>
        <w:t xml:space="preserve">    </w:t>
      </w:r>
      <w:r>
        <w:rPr>
          <w:sz w:val="22"/>
          <w:szCs w:val="22"/>
        </w:rPr>
        <w:t>日</w:t>
      </w:r>
    </w:p>
    <w:p w14:paraId="69066428" w14:textId="77777777" w:rsidR="00526661" w:rsidRDefault="00526661" w:rsidP="00526661">
      <w:pPr>
        <w:autoSpaceDE w:val="0"/>
        <w:autoSpaceDN w:val="0"/>
        <w:adjustRightInd w:val="0"/>
        <w:snapToGrid w:val="0"/>
        <w:spacing w:line="360" w:lineRule="auto"/>
        <w:jc w:val="left"/>
        <w:outlineLvl w:val="1"/>
        <w:rPr>
          <w:sz w:val="24"/>
        </w:rPr>
      </w:pPr>
      <w:r>
        <w:rPr>
          <w:b/>
          <w:sz w:val="22"/>
          <w:szCs w:val="22"/>
        </w:rPr>
        <w:br w:type="page"/>
      </w:r>
      <w:bookmarkStart w:id="2168" w:name="_Toc75262834"/>
      <w:bookmarkStart w:id="2169" w:name="_Toc81556153"/>
      <w:bookmarkStart w:id="2170" w:name="_Toc205054900"/>
      <w:bookmarkStart w:id="2171" w:name="_Toc205055128"/>
      <w:bookmarkStart w:id="2172" w:name="_Toc205055356"/>
      <w:r>
        <w:rPr>
          <w:sz w:val="24"/>
        </w:rPr>
        <w:t>附件</w:t>
      </w:r>
      <w:r>
        <w:rPr>
          <w:sz w:val="24"/>
        </w:rPr>
        <w:t>12</w:t>
      </w:r>
      <w:bookmarkEnd w:id="2168"/>
      <w:r>
        <w:rPr>
          <w:rFonts w:hint="eastAsia"/>
          <w:sz w:val="24"/>
        </w:rPr>
        <w:t>：</w:t>
      </w:r>
      <w:bookmarkEnd w:id="2169"/>
      <w:r>
        <w:rPr>
          <w:rFonts w:hint="eastAsia"/>
          <w:sz w:val="24"/>
        </w:rPr>
        <w:t>北京市园林绿化工程施工单位法定代表人授权书</w:t>
      </w:r>
      <w:bookmarkEnd w:id="2170"/>
      <w:bookmarkEnd w:id="2171"/>
      <w:bookmarkEnd w:id="2172"/>
    </w:p>
    <w:p w14:paraId="353D325E" w14:textId="77777777" w:rsidR="00526661" w:rsidRDefault="00526661" w:rsidP="00526661">
      <w:pPr>
        <w:autoSpaceDE w:val="0"/>
        <w:autoSpaceDN w:val="0"/>
        <w:adjustRightInd w:val="0"/>
        <w:snapToGrid w:val="0"/>
        <w:spacing w:line="360" w:lineRule="auto"/>
        <w:jc w:val="center"/>
        <w:outlineLvl w:val="1"/>
        <w:rPr>
          <w:sz w:val="28"/>
          <w:szCs w:val="28"/>
        </w:rPr>
      </w:pPr>
      <w:bookmarkStart w:id="2173" w:name="_Toc81556154"/>
      <w:bookmarkStart w:id="2174" w:name="_Toc205054901"/>
      <w:bookmarkStart w:id="2175" w:name="_Toc205055129"/>
      <w:bookmarkStart w:id="2176" w:name="_Toc205055357"/>
      <w:r>
        <w:rPr>
          <w:sz w:val="28"/>
          <w:szCs w:val="28"/>
        </w:rPr>
        <w:t>北京市园林绿化工程</w:t>
      </w:r>
      <w:bookmarkEnd w:id="2173"/>
      <w:bookmarkEnd w:id="2174"/>
      <w:bookmarkEnd w:id="2175"/>
      <w:bookmarkEnd w:id="2176"/>
    </w:p>
    <w:p w14:paraId="07C1FFD7" w14:textId="77777777" w:rsidR="00526661" w:rsidRDefault="00526661" w:rsidP="00526661">
      <w:pPr>
        <w:autoSpaceDE w:val="0"/>
        <w:autoSpaceDN w:val="0"/>
        <w:adjustRightInd w:val="0"/>
        <w:snapToGrid w:val="0"/>
        <w:spacing w:line="360" w:lineRule="auto"/>
        <w:jc w:val="center"/>
        <w:outlineLvl w:val="1"/>
        <w:rPr>
          <w:sz w:val="28"/>
          <w:szCs w:val="28"/>
        </w:rPr>
      </w:pPr>
      <w:bookmarkStart w:id="2177" w:name="_Toc81556155"/>
      <w:bookmarkStart w:id="2178" w:name="_Toc205054902"/>
      <w:bookmarkStart w:id="2179" w:name="_Toc205055130"/>
      <w:bookmarkStart w:id="2180" w:name="_Toc205055358"/>
      <w:r>
        <w:rPr>
          <w:sz w:val="28"/>
          <w:szCs w:val="28"/>
        </w:rPr>
        <w:t>施工单位法定代表人授权书</w:t>
      </w:r>
      <w:bookmarkEnd w:id="2177"/>
      <w:bookmarkEnd w:id="2178"/>
      <w:bookmarkEnd w:id="2179"/>
      <w:bookmarkEnd w:id="2180"/>
    </w:p>
    <w:p w14:paraId="38809DB8" w14:textId="77777777" w:rsidR="00526661" w:rsidRDefault="00526661" w:rsidP="00526661">
      <w:pPr>
        <w:spacing w:line="420" w:lineRule="auto"/>
        <w:ind w:firstLine="630"/>
        <w:rPr>
          <w:sz w:val="22"/>
          <w:szCs w:val="22"/>
          <w:u w:val="single"/>
        </w:rPr>
      </w:pPr>
      <w:r>
        <w:rPr>
          <w:sz w:val="22"/>
          <w:szCs w:val="22"/>
        </w:rPr>
        <w:t>玆授权我单位</w:t>
      </w:r>
      <w:r>
        <w:rPr>
          <w:rFonts w:hint="eastAsia"/>
          <w:sz w:val="22"/>
          <w:szCs w:val="22"/>
          <w:u w:val="single"/>
        </w:rPr>
        <w:t xml:space="preserve">    </w:t>
      </w:r>
      <w:r>
        <w:rPr>
          <w:sz w:val="22"/>
          <w:szCs w:val="22"/>
        </w:rPr>
        <w:t>担任</w:t>
      </w:r>
      <w:r>
        <w:rPr>
          <w:rFonts w:hint="eastAsia"/>
          <w:sz w:val="22"/>
          <w:szCs w:val="22"/>
          <w:u w:val="single"/>
        </w:rPr>
        <w:t xml:space="preserve"> </w:t>
      </w:r>
      <w:r w:rsidRPr="00A61AFD">
        <w:rPr>
          <w:rFonts w:hint="eastAsia"/>
          <w:sz w:val="22"/>
          <w:szCs w:val="22"/>
          <w:u w:val="single"/>
        </w:rPr>
        <w:t>2025</w:t>
      </w:r>
      <w:r w:rsidRPr="00A61AFD">
        <w:rPr>
          <w:rFonts w:hint="eastAsia"/>
          <w:sz w:val="22"/>
          <w:szCs w:val="22"/>
          <w:u w:val="single"/>
        </w:rPr>
        <w:t>年接诉即办第一批应急处置项目（应急资金）</w:t>
      </w:r>
      <w:r>
        <w:rPr>
          <w:rFonts w:hint="eastAsia"/>
          <w:sz w:val="22"/>
          <w:szCs w:val="22"/>
          <w:u w:val="single"/>
        </w:rPr>
        <w:t xml:space="preserve"> </w:t>
      </w:r>
      <w:r>
        <w:rPr>
          <w:sz w:val="22"/>
          <w:szCs w:val="22"/>
        </w:rPr>
        <w:t>施工单位的项目负责人，对该工程的施工工作实施组织管理，依据国家和北京市有关法律法规及标准规范履行职责，并依法对该工程在设计使用年限内的工程质量承担相应终身责任。</w:t>
      </w:r>
    </w:p>
    <w:p w14:paraId="392F61AD" w14:textId="77777777" w:rsidR="00526661" w:rsidRDefault="00526661" w:rsidP="00526661">
      <w:pPr>
        <w:spacing w:line="420" w:lineRule="auto"/>
        <w:ind w:firstLineChars="200" w:firstLine="440"/>
        <w:rPr>
          <w:sz w:val="22"/>
          <w:szCs w:val="22"/>
        </w:rPr>
      </w:pPr>
      <w:r>
        <w:rPr>
          <w:sz w:val="22"/>
          <w:szCs w:val="22"/>
        </w:rPr>
        <w:t>法定代表人将承担被授权人在授权范围内履行职责产生的法律责任。本授权书自授权之日起生效。</w:t>
      </w:r>
      <w:r>
        <w:rPr>
          <w:sz w:val="22"/>
          <w:szCs w:val="22"/>
        </w:rPr>
        <w:t xml:space="preserve">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39"/>
        <w:gridCol w:w="1343"/>
        <w:gridCol w:w="3772"/>
      </w:tblGrid>
      <w:tr w:rsidR="00526661" w14:paraId="7B1AB577" w14:textId="77777777" w:rsidTr="00504707">
        <w:trPr>
          <w:jc w:val="center"/>
        </w:trPr>
        <w:tc>
          <w:tcPr>
            <w:tcW w:w="8522" w:type="dxa"/>
            <w:gridSpan w:val="4"/>
          </w:tcPr>
          <w:p w14:paraId="69C30EC6" w14:textId="77777777" w:rsidR="00526661" w:rsidRDefault="00526661" w:rsidP="00504707">
            <w:pPr>
              <w:spacing w:line="420" w:lineRule="auto"/>
              <w:jc w:val="center"/>
              <w:rPr>
                <w:sz w:val="22"/>
                <w:szCs w:val="22"/>
              </w:rPr>
            </w:pPr>
            <w:r>
              <w:rPr>
                <w:sz w:val="22"/>
                <w:szCs w:val="22"/>
              </w:rPr>
              <w:t>被授权人基本情况</w:t>
            </w:r>
          </w:p>
        </w:tc>
      </w:tr>
      <w:tr w:rsidR="00526661" w14:paraId="4898CB7F" w14:textId="77777777" w:rsidTr="00504707">
        <w:trPr>
          <w:jc w:val="center"/>
        </w:trPr>
        <w:tc>
          <w:tcPr>
            <w:tcW w:w="1668" w:type="dxa"/>
          </w:tcPr>
          <w:p w14:paraId="4AB099E1" w14:textId="77777777" w:rsidR="00526661" w:rsidRDefault="00526661" w:rsidP="00504707">
            <w:pPr>
              <w:spacing w:line="420" w:lineRule="auto"/>
              <w:jc w:val="center"/>
              <w:rPr>
                <w:sz w:val="22"/>
                <w:szCs w:val="22"/>
              </w:rPr>
            </w:pPr>
            <w:r>
              <w:rPr>
                <w:sz w:val="22"/>
                <w:szCs w:val="22"/>
              </w:rPr>
              <w:t>姓名</w:t>
            </w:r>
          </w:p>
        </w:tc>
        <w:tc>
          <w:tcPr>
            <w:tcW w:w="1739" w:type="dxa"/>
          </w:tcPr>
          <w:p w14:paraId="740C2C1F" w14:textId="77777777" w:rsidR="00526661" w:rsidRDefault="00526661" w:rsidP="00504707">
            <w:pPr>
              <w:spacing w:line="420" w:lineRule="auto"/>
              <w:jc w:val="center"/>
              <w:rPr>
                <w:sz w:val="22"/>
                <w:szCs w:val="22"/>
              </w:rPr>
            </w:pPr>
          </w:p>
        </w:tc>
        <w:tc>
          <w:tcPr>
            <w:tcW w:w="1343" w:type="dxa"/>
          </w:tcPr>
          <w:p w14:paraId="120583DF" w14:textId="77777777" w:rsidR="00526661" w:rsidRDefault="00526661" w:rsidP="00504707">
            <w:pPr>
              <w:spacing w:line="420" w:lineRule="auto"/>
              <w:jc w:val="center"/>
              <w:rPr>
                <w:sz w:val="22"/>
                <w:szCs w:val="22"/>
              </w:rPr>
            </w:pPr>
            <w:r>
              <w:rPr>
                <w:sz w:val="22"/>
                <w:szCs w:val="22"/>
              </w:rPr>
              <w:t>身份证编号</w:t>
            </w:r>
          </w:p>
        </w:tc>
        <w:tc>
          <w:tcPr>
            <w:tcW w:w="3772" w:type="dxa"/>
          </w:tcPr>
          <w:p w14:paraId="78A0B6FC" w14:textId="77777777" w:rsidR="00526661" w:rsidRDefault="00526661" w:rsidP="00504707">
            <w:pPr>
              <w:spacing w:line="420" w:lineRule="auto"/>
              <w:jc w:val="center"/>
              <w:rPr>
                <w:sz w:val="22"/>
                <w:szCs w:val="22"/>
              </w:rPr>
            </w:pPr>
          </w:p>
        </w:tc>
      </w:tr>
      <w:tr w:rsidR="00526661" w14:paraId="17CEE327" w14:textId="77777777" w:rsidTr="00504707">
        <w:trPr>
          <w:jc w:val="center"/>
        </w:trPr>
        <w:tc>
          <w:tcPr>
            <w:tcW w:w="1668" w:type="dxa"/>
          </w:tcPr>
          <w:p w14:paraId="28C39AFC" w14:textId="77777777" w:rsidR="00526661" w:rsidRDefault="00526661" w:rsidP="00504707">
            <w:pPr>
              <w:spacing w:line="420" w:lineRule="auto"/>
              <w:jc w:val="center"/>
              <w:rPr>
                <w:sz w:val="22"/>
                <w:szCs w:val="22"/>
              </w:rPr>
            </w:pPr>
            <w:r>
              <w:rPr>
                <w:sz w:val="22"/>
                <w:szCs w:val="22"/>
              </w:rPr>
              <w:t>电话</w:t>
            </w:r>
          </w:p>
        </w:tc>
        <w:tc>
          <w:tcPr>
            <w:tcW w:w="1739" w:type="dxa"/>
          </w:tcPr>
          <w:p w14:paraId="731D72D6" w14:textId="77777777" w:rsidR="00526661" w:rsidRDefault="00526661" w:rsidP="00504707">
            <w:pPr>
              <w:spacing w:line="420" w:lineRule="auto"/>
              <w:jc w:val="center"/>
              <w:rPr>
                <w:sz w:val="22"/>
                <w:szCs w:val="22"/>
              </w:rPr>
            </w:pPr>
          </w:p>
        </w:tc>
        <w:tc>
          <w:tcPr>
            <w:tcW w:w="1343" w:type="dxa"/>
          </w:tcPr>
          <w:p w14:paraId="4BCB6BE9" w14:textId="77777777" w:rsidR="00526661" w:rsidRDefault="00526661" w:rsidP="00504707">
            <w:pPr>
              <w:spacing w:line="420" w:lineRule="auto"/>
              <w:jc w:val="center"/>
              <w:rPr>
                <w:sz w:val="22"/>
                <w:szCs w:val="22"/>
              </w:rPr>
            </w:pPr>
            <w:r>
              <w:rPr>
                <w:sz w:val="22"/>
                <w:szCs w:val="22"/>
              </w:rPr>
              <w:t>户籍所在地</w:t>
            </w:r>
          </w:p>
        </w:tc>
        <w:tc>
          <w:tcPr>
            <w:tcW w:w="3772" w:type="dxa"/>
          </w:tcPr>
          <w:p w14:paraId="55F7A056" w14:textId="77777777" w:rsidR="00526661" w:rsidRDefault="00526661" w:rsidP="00504707">
            <w:pPr>
              <w:spacing w:line="420" w:lineRule="auto"/>
              <w:jc w:val="center"/>
              <w:rPr>
                <w:sz w:val="22"/>
                <w:szCs w:val="22"/>
              </w:rPr>
            </w:pPr>
          </w:p>
        </w:tc>
      </w:tr>
      <w:tr w:rsidR="00526661" w14:paraId="29645596" w14:textId="77777777" w:rsidTr="00504707">
        <w:trPr>
          <w:jc w:val="center"/>
        </w:trPr>
        <w:tc>
          <w:tcPr>
            <w:tcW w:w="1668" w:type="dxa"/>
            <w:vMerge w:val="restart"/>
            <w:vAlign w:val="center"/>
          </w:tcPr>
          <w:p w14:paraId="76ED15D3" w14:textId="77777777" w:rsidR="00526661" w:rsidRDefault="00526661" w:rsidP="00504707">
            <w:pPr>
              <w:spacing w:line="420" w:lineRule="auto"/>
              <w:jc w:val="center"/>
              <w:rPr>
                <w:sz w:val="22"/>
                <w:szCs w:val="22"/>
              </w:rPr>
            </w:pPr>
            <w:r>
              <w:rPr>
                <w:sz w:val="22"/>
                <w:szCs w:val="22"/>
              </w:rPr>
              <w:t>职称证书</w:t>
            </w:r>
          </w:p>
        </w:tc>
        <w:tc>
          <w:tcPr>
            <w:tcW w:w="6854" w:type="dxa"/>
            <w:gridSpan w:val="3"/>
          </w:tcPr>
          <w:p w14:paraId="006B2483" w14:textId="77777777" w:rsidR="00526661" w:rsidRDefault="00526661" w:rsidP="00504707">
            <w:pPr>
              <w:spacing w:line="420" w:lineRule="auto"/>
              <w:jc w:val="left"/>
              <w:rPr>
                <w:sz w:val="22"/>
                <w:szCs w:val="22"/>
              </w:rPr>
            </w:pPr>
            <w:r>
              <w:rPr>
                <w:rFonts w:ascii="宋体" w:hAnsi="宋体" w:cs="宋体" w:hint="eastAsia"/>
                <w:sz w:val="24"/>
              </w:rPr>
              <w:t>证书：</w:t>
            </w:r>
          </w:p>
        </w:tc>
      </w:tr>
      <w:tr w:rsidR="00526661" w14:paraId="2473585D" w14:textId="77777777" w:rsidTr="00504707">
        <w:trPr>
          <w:jc w:val="center"/>
        </w:trPr>
        <w:tc>
          <w:tcPr>
            <w:tcW w:w="1668" w:type="dxa"/>
            <w:vMerge/>
          </w:tcPr>
          <w:p w14:paraId="0934247A" w14:textId="77777777" w:rsidR="00526661" w:rsidRDefault="00526661" w:rsidP="00504707">
            <w:pPr>
              <w:spacing w:line="420" w:lineRule="auto"/>
              <w:jc w:val="center"/>
              <w:rPr>
                <w:sz w:val="22"/>
                <w:szCs w:val="22"/>
              </w:rPr>
            </w:pPr>
          </w:p>
        </w:tc>
        <w:tc>
          <w:tcPr>
            <w:tcW w:w="6854" w:type="dxa"/>
            <w:gridSpan w:val="3"/>
          </w:tcPr>
          <w:p w14:paraId="30681827" w14:textId="77777777" w:rsidR="00526661" w:rsidRDefault="00526661" w:rsidP="00504707">
            <w:pPr>
              <w:spacing w:line="420" w:lineRule="auto"/>
              <w:jc w:val="left"/>
              <w:rPr>
                <w:sz w:val="22"/>
                <w:szCs w:val="22"/>
              </w:rPr>
            </w:pPr>
            <w:r>
              <w:rPr>
                <w:rFonts w:ascii="宋体" w:hAnsi="宋体" w:cs="宋体" w:hint="eastAsia"/>
                <w:sz w:val="24"/>
              </w:rPr>
              <w:t>编号：</w:t>
            </w:r>
          </w:p>
        </w:tc>
      </w:tr>
      <w:tr w:rsidR="00526661" w14:paraId="663215EC" w14:textId="77777777" w:rsidTr="00504707">
        <w:trPr>
          <w:jc w:val="center"/>
        </w:trPr>
        <w:tc>
          <w:tcPr>
            <w:tcW w:w="1668" w:type="dxa"/>
          </w:tcPr>
          <w:p w14:paraId="7811AEDA" w14:textId="77777777" w:rsidR="00526661" w:rsidRDefault="00526661" w:rsidP="00504707">
            <w:pPr>
              <w:spacing w:line="420" w:lineRule="auto"/>
              <w:jc w:val="center"/>
              <w:rPr>
                <w:sz w:val="22"/>
                <w:szCs w:val="22"/>
              </w:rPr>
            </w:pPr>
            <w:r>
              <w:rPr>
                <w:sz w:val="22"/>
                <w:szCs w:val="22"/>
              </w:rPr>
              <w:t>备注</w:t>
            </w:r>
          </w:p>
        </w:tc>
        <w:tc>
          <w:tcPr>
            <w:tcW w:w="6854" w:type="dxa"/>
            <w:gridSpan w:val="3"/>
          </w:tcPr>
          <w:p w14:paraId="596DD931" w14:textId="77777777" w:rsidR="00526661" w:rsidRDefault="00526661" w:rsidP="00504707">
            <w:pPr>
              <w:spacing w:line="420" w:lineRule="auto"/>
              <w:jc w:val="center"/>
              <w:rPr>
                <w:sz w:val="22"/>
                <w:szCs w:val="22"/>
              </w:rPr>
            </w:pPr>
            <w:r>
              <w:rPr>
                <w:sz w:val="22"/>
                <w:szCs w:val="22"/>
              </w:rPr>
              <w:t xml:space="preserve"> </w:t>
            </w:r>
          </w:p>
        </w:tc>
      </w:tr>
      <w:tr w:rsidR="00526661" w14:paraId="0A7B3957" w14:textId="77777777" w:rsidTr="00504707">
        <w:trPr>
          <w:jc w:val="center"/>
        </w:trPr>
        <w:tc>
          <w:tcPr>
            <w:tcW w:w="8522" w:type="dxa"/>
            <w:gridSpan w:val="4"/>
          </w:tcPr>
          <w:p w14:paraId="2A7FF8DE" w14:textId="77777777" w:rsidR="00526661" w:rsidRDefault="00526661" w:rsidP="00504707">
            <w:pPr>
              <w:spacing w:line="420" w:lineRule="auto"/>
              <w:ind w:firstLineChars="700" w:firstLine="1540"/>
              <w:rPr>
                <w:sz w:val="22"/>
                <w:szCs w:val="22"/>
              </w:rPr>
            </w:pPr>
            <w:r>
              <w:rPr>
                <w:sz w:val="22"/>
                <w:szCs w:val="22"/>
              </w:rPr>
              <w:t>被授权人签字：</w:t>
            </w:r>
          </w:p>
        </w:tc>
      </w:tr>
    </w:tbl>
    <w:p w14:paraId="3453662B" w14:textId="77777777" w:rsidR="00526661" w:rsidRDefault="00526661" w:rsidP="00526661">
      <w:pPr>
        <w:spacing w:line="420" w:lineRule="auto"/>
        <w:rPr>
          <w:sz w:val="22"/>
          <w:szCs w:val="22"/>
        </w:rPr>
      </w:pPr>
    </w:p>
    <w:p w14:paraId="7E8355DC" w14:textId="77777777" w:rsidR="00526661" w:rsidRDefault="00526661" w:rsidP="00526661">
      <w:pPr>
        <w:spacing w:line="420" w:lineRule="auto"/>
        <w:ind w:firstLineChars="700" w:firstLine="1540"/>
        <w:rPr>
          <w:sz w:val="22"/>
          <w:szCs w:val="22"/>
        </w:rPr>
      </w:pPr>
      <w:r>
        <w:rPr>
          <w:sz w:val="22"/>
          <w:szCs w:val="22"/>
        </w:rPr>
        <w:t>授权单位（盖章）：</w:t>
      </w:r>
      <w:r>
        <w:rPr>
          <w:sz w:val="22"/>
          <w:szCs w:val="22"/>
        </w:rPr>
        <w:t xml:space="preserve"> </w:t>
      </w:r>
    </w:p>
    <w:p w14:paraId="0F81DBC0" w14:textId="77777777" w:rsidR="00526661" w:rsidRDefault="00526661" w:rsidP="00526661">
      <w:pPr>
        <w:spacing w:line="420" w:lineRule="auto"/>
        <w:rPr>
          <w:sz w:val="22"/>
          <w:szCs w:val="22"/>
        </w:rPr>
      </w:pPr>
    </w:p>
    <w:p w14:paraId="03D80DED" w14:textId="77777777" w:rsidR="00526661" w:rsidRDefault="00526661" w:rsidP="00526661">
      <w:pPr>
        <w:spacing w:line="420" w:lineRule="auto"/>
        <w:ind w:firstLineChars="700" w:firstLine="1540"/>
        <w:rPr>
          <w:sz w:val="22"/>
          <w:szCs w:val="22"/>
        </w:rPr>
      </w:pPr>
      <w:r>
        <w:rPr>
          <w:sz w:val="22"/>
          <w:szCs w:val="22"/>
        </w:rPr>
        <w:t>法定代表人（签字或盖章）：</w:t>
      </w:r>
    </w:p>
    <w:p w14:paraId="129AE0EB" w14:textId="77777777" w:rsidR="00526661" w:rsidRDefault="00526661" w:rsidP="00526661">
      <w:pPr>
        <w:spacing w:line="420" w:lineRule="auto"/>
        <w:rPr>
          <w:sz w:val="22"/>
          <w:szCs w:val="22"/>
        </w:rPr>
      </w:pPr>
    </w:p>
    <w:p w14:paraId="5AB3441A" w14:textId="77777777" w:rsidR="00526661" w:rsidRDefault="00526661" w:rsidP="00526661">
      <w:pPr>
        <w:spacing w:line="420" w:lineRule="auto"/>
        <w:ind w:firstLineChars="700" w:firstLine="1540"/>
        <w:rPr>
          <w:sz w:val="22"/>
          <w:szCs w:val="22"/>
        </w:rPr>
      </w:pPr>
      <w:r>
        <w:rPr>
          <w:sz w:val="22"/>
          <w:szCs w:val="22"/>
        </w:rPr>
        <w:t>授权日期：</w:t>
      </w:r>
      <w:r>
        <w:rPr>
          <w:sz w:val="22"/>
          <w:szCs w:val="22"/>
        </w:rPr>
        <w:t xml:space="preserve"> </w:t>
      </w:r>
      <w:r>
        <w:rPr>
          <w:rFonts w:hint="eastAsia"/>
          <w:sz w:val="22"/>
          <w:szCs w:val="22"/>
        </w:rPr>
        <w:t xml:space="preserve">   </w:t>
      </w:r>
      <w:r>
        <w:rPr>
          <w:sz w:val="22"/>
          <w:szCs w:val="22"/>
        </w:rPr>
        <w:t>年</w:t>
      </w:r>
      <w:r>
        <w:rPr>
          <w:sz w:val="22"/>
          <w:szCs w:val="22"/>
        </w:rPr>
        <w:t xml:space="preserve">  </w:t>
      </w:r>
      <w:r>
        <w:rPr>
          <w:sz w:val="22"/>
          <w:szCs w:val="22"/>
        </w:rPr>
        <w:t>月</w:t>
      </w:r>
      <w:r>
        <w:rPr>
          <w:sz w:val="22"/>
          <w:szCs w:val="22"/>
        </w:rPr>
        <w:t xml:space="preserve">   </w:t>
      </w:r>
      <w:r>
        <w:rPr>
          <w:sz w:val="22"/>
          <w:szCs w:val="22"/>
        </w:rPr>
        <w:t>日</w:t>
      </w:r>
    </w:p>
    <w:p w14:paraId="2A488425" w14:textId="77777777" w:rsidR="00526661" w:rsidRDefault="00526661" w:rsidP="00526661">
      <w:pPr>
        <w:autoSpaceDE w:val="0"/>
        <w:autoSpaceDN w:val="0"/>
        <w:adjustRightInd w:val="0"/>
        <w:snapToGrid w:val="0"/>
        <w:spacing w:line="360" w:lineRule="auto"/>
        <w:jc w:val="left"/>
        <w:outlineLvl w:val="1"/>
        <w:rPr>
          <w:sz w:val="24"/>
        </w:rPr>
      </w:pPr>
      <w:r>
        <w:rPr>
          <w:sz w:val="22"/>
          <w:szCs w:val="22"/>
        </w:rPr>
        <w:br w:type="page"/>
      </w:r>
      <w:bookmarkStart w:id="2181" w:name="_Toc81556156"/>
      <w:bookmarkStart w:id="2182" w:name="_Toc205054903"/>
      <w:bookmarkStart w:id="2183" w:name="_Toc205055131"/>
      <w:bookmarkStart w:id="2184" w:name="_Toc205055359"/>
      <w:r>
        <w:rPr>
          <w:sz w:val="24"/>
        </w:rPr>
        <w:t>附件</w:t>
      </w:r>
      <w:r>
        <w:rPr>
          <w:sz w:val="24"/>
        </w:rPr>
        <w:t>13</w:t>
      </w:r>
      <w:r>
        <w:rPr>
          <w:rFonts w:hint="eastAsia"/>
          <w:sz w:val="24"/>
        </w:rPr>
        <w:t>：</w:t>
      </w:r>
      <w:bookmarkEnd w:id="2181"/>
      <w:r>
        <w:rPr>
          <w:rFonts w:hint="eastAsia"/>
          <w:sz w:val="24"/>
        </w:rPr>
        <w:t>安全生产协议书</w:t>
      </w:r>
      <w:bookmarkEnd w:id="2182"/>
      <w:bookmarkEnd w:id="2183"/>
      <w:bookmarkEnd w:id="2184"/>
    </w:p>
    <w:p w14:paraId="3B024C18" w14:textId="77777777" w:rsidR="00526661" w:rsidRDefault="00526661" w:rsidP="00526661">
      <w:pPr>
        <w:autoSpaceDE w:val="0"/>
        <w:autoSpaceDN w:val="0"/>
        <w:adjustRightInd w:val="0"/>
        <w:snapToGrid w:val="0"/>
        <w:spacing w:line="360" w:lineRule="auto"/>
        <w:jc w:val="center"/>
        <w:outlineLvl w:val="1"/>
        <w:rPr>
          <w:sz w:val="28"/>
          <w:szCs w:val="28"/>
        </w:rPr>
      </w:pPr>
      <w:bookmarkStart w:id="2185" w:name="_Toc81556157"/>
      <w:bookmarkStart w:id="2186" w:name="_Toc205054904"/>
      <w:bookmarkStart w:id="2187" w:name="_Toc205055132"/>
      <w:bookmarkStart w:id="2188" w:name="_Toc205055360"/>
      <w:r>
        <w:rPr>
          <w:sz w:val="28"/>
          <w:szCs w:val="28"/>
        </w:rPr>
        <w:t>安全生产协议书</w:t>
      </w:r>
      <w:bookmarkEnd w:id="2185"/>
      <w:bookmarkEnd w:id="2186"/>
      <w:bookmarkEnd w:id="2187"/>
      <w:bookmarkEnd w:id="2188"/>
    </w:p>
    <w:p w14:paraId="622E0796" w14:textId="77777777" w:rsidR="00526661" w:rsidRDefault="00526661" w:rsidP="00526661">
      <w:pPr>
        <w:spacing w:line="440" w:lineRule="exact"/>
        <w:rPr>
          <w:b/>
          <w:bCs/>
          <w:sz w:val="22"/>
          <w:szCs w:val="32"/>
        </w:rPr>
      </w:pPr>
      <w:r>
        <w:rPr>
          <w:b/>
          <w:bCs/>
          <w:sz w:val="22"/>
          <w:szCs w:val="32"/>
        </w:rPr>
        <w:t>甲方：</w:t>
      </w:r>
      <w:r>
        <w:rPr>
          <w:rFonts w:hint="eastAsia"/>
          <w:b/>
          <w:sz w:val="24"/>
          <w:u w:val="single"/>
        </w:rPr>
        <w:t xml:space="preserve"> </w:t>
      </w:r>
      <w:r>
        <w:rPr>
          <w:rFonts w:hint="eastAsia"/>
          <w:b/>
          <w:sz w:val="24"/>
          <w:u w:val="single"/>
        </w:rPr>
        <w:t>北京市海淀区园林绿化服务中心</w:t>
      </w:r>
      <w:r>
        <w:rPr>
          <w:b/>
          <w:sz w:val="24"/>
          <w:u w:val="single"/>
        </w:rPr>
        <w:t xml:space="preserve"> </w:t>
      </w:r>
    </w:p>
    <w:p w14:paraId="1AE601A7" w14:textId="04E2B064" w:rsidR="00526661" w:rsidRDefault="00526661" w:rsidP="00526661">
      <w:pPr>
        <w:spacing w:line="440" w:lineRule="exact"/>
        <w:rPr>
          <w:b/>
          <w:sz w:val="24"/>
          <w:u w:val="single"/>
        </w:rPr>
      </w:pPr>
      <w:r>
        <w:rPr>
          <w:b/>
          <w:bCs/>
          <w:sz w:val="22"/>
          <w:szCs w:val="32"/>
        </w:rPr>
        <w:t>乙方：</w:t>
      </w:r>
      <w:r>
        <w:rPr>
          <w:rFonts w:hint="eastAsia"/>
          <w:b/>
          <w:bCs/>
          <w:sz w:val="22"/>
          <w:szCs w:val="32"/>
        </w:rPr>
        <w:t xml:space="preserve"> </w:t>
      </w:r>
      <w:r w:rsidR="000D6DBF" w:rsidRPr="000D6DBF">
        <w:rPr>
          <w:rFonts w:hint="eastAsia"/>
          <w:sz w:val="22"/>
          <w:szCs w:val="32"/>
          <w:u w:val="single"/>
        </w:rPr>
        <w:t xml:space="preserve">                              </w:t>
      </w:r>
      <w:r w:rsidRPr="000D6DBF">
        <w:rPr>
          <w:rFonts w:hint="eastAsia"/>
          <w:sz w:val="22"/>
          <w:szCs w:val="32"/>
          <w:u w:val="single"/>
        </w:rPr>
        <w:t xml:space="preserve"> </w:t>
      </w:r>
      <w:r>
        <w:rPr>
          <w:rFonts w:hint="eastAsia"/>
          <w:b/>
          <w:bCs/>
          <w:sz w:val="22"/>
          <w:szCs w:val="32"/>
        </w:rPr>
        <w:t xml:space="preserve">                     </w:t>
      </w:r>
    </w:p>
    <w:p w14:paraId="04DA1653" w14:textId="77777777" w:rsidR="00526661" w:rsidRDefault="00526661" w:rsidP="00526661">
      <w:pPr>
        <w:spacing w:line="440" w:lineRule="exact"/>
        <w:rPr>
          <w:sz w:val="22"/>
          <w:szCs w:val="32"/>
        </w:rPr>
      </w:pPr>
      <w:r>
        <w:rPr>
          <w:sz w:val="22"/>
          <w:szCs w:val="32"/>
        </w:rPr>
        <w:t>为认真贯彻国家有关安全生产的方针、政策和法规，执行建设行政主管单位的有关规章制度，明确甲、乙双方的安全生产责任、权利和义务，特签订本协议，具体内容如下：</w:t>
      </w:r>
    </w:p>
    <w:p w14:paraId="3D971989" w14:textId="77777777" w:rsidR="00526661" w:rsidRDefault="00526661" w:rsidP="00526661">
      <w:pPr>
        <w:spacing w:line="440" w:lineRule="exact"/>
        <w:rPr>
          <w:sz w:val="22"/>
          <w:szCs w:val="32"/>
        </w:rPr>
      </w:pPr>
      <w:r>
        <w:rPr>
          <w:sz w:val="22"/>
          <w:szCs w:val="32"/>
        </w:rPr>
        <w:t>一、甲方权利、义务及责任</w:t>
      </w:r>
    </w:p>
    <w:p w14:paraId="68BB7D20" w14:textId="77777777" w:rsidR="00526661" w:rsidRDefault="00526661" w:rsidP="00526661">
      <w:pPr>
        <w:spacing w:line="440" w:lineRule="exact"/>
        <w:rPr>
          <w:sz w:val="22"/>
          <w:szCs w:val="32"/>
        </w:rPr>
      </w:pPr>
      <w:r>
        <w:rPr>
          <w:sz w:val="22"/>
          <w:szCs w:val="32"/>
        </w:rPr>
        <w:t>1.</w:t>
      </w:r>
      <w:r>
        <w:rPr>
          <w:sz w:val="22"/>
          <w:szCs w:val="32"/>
        </w:rPr>
        <w:t>依据国家安全生产法律法规和建设行政主管单位的有关规章制度，对乙方安全生产工作进行管理。</w:t>
      </w:r>
    </w:p>
    <w:p w14:paraId="7BBC2517" w14:textId="77777777" w:rsidR="00526661" w:rsidRDefault="00526661" w:rsidP="00526661">
      <w:pPr>
        <w:spacing w:line="440" w:lineRule="exact"/>
        <w:rPr>
          <w:sz w:val="22"/>
          <w:szCs w:val="32"/>
        </w:rPr>
      </w:pPr>
      <w:r>
        <w:rPr>
          <w:sz w:val="22"/>
          <w:szCs w:val="32"/>
        </w:rPr>
        <w:t>2.</w:t>
      </w:r>
      <w:r>
        <w:rPr>
          <w:sz w:val="22"/>
          <w:szCs w:val="32"/>
        </w:rPr>
        <w:t>甲方与监理公司对乙方的施工作业有权进行全过程监督，对未落实安全措施的危险作业有权要求停工整顿，整改措施经甲方与监理公司认可后方能重新复工。</w:t>
      </w:r>
    </w:p>
    <w:p w14:paraId="7BE7D5D8" w14:textId="77777777" w:rsidR="00526661" w:rsidRDefault="00526661" w:rsidP="00526661">
      <w:pPr>
        <w:spacing w:line="440" w:lineRule="exact"/>
        <w:rPr>
          <w:sz w:val="22"/>
          <w:szCs w:val="32"/>
        </w:rPr>
      </w:pPr>
      <w:r>
        <w:rPr>
          <w:sz w:val="22"/>
          <w:szCs w:val="32"/>
        </w:rPr>
        <w:t>3.</w:t>
      </w:r>
      <w:r>
        <w:rPr>
          <w:sz w:val="22"/>
          <w:szCs w:val="32"/>
        </w:rPr>
        <w:t>甲方与监理公司负责监督乙方对安全生产专项合同价款的使用。</w:t>
      </w:r>
    </w:p>
    <w:p w14:paraId="0803AE4B" w14:textId="77777777" w:rsidR="00526661" w:rsidRDefault="00526661" w:rsidP="00526661">
      <w:pPr>
        <w:spacing w:line="440" w:lineRule="exact"/>
        <w:rPr>
          <w:sz w:val="22"/>
          <w:szCs w:val="32"/>
        </w:rPr>
      </w:pPr>
      <w:r>
        <w:rPr>
          <w:sz w:val="22"/>
          <w:szCs w:val="32"/>
        </w:rPr>
        <w:t>二、乙方权利、义务及责任</w:t>
      </w:r>
    </w:p>
    <w:p w14:paraId="6672EC50" w14:textId="5AE1CCBF" w:rsidR="00526661" w:rsidRPr="006E2C81" w:rsidRDefault="00526661" w:rsidP="006E2C81">
      <w:pPr>
        <w:spacing w:line="440" w:lineRule="exact"/>
        <w:rPr>
          <w:sz w:val="22"/>
          <w:szCs w:val="32"/>
        </w:rPr>
      </w:pPr>
      <w:r>
        <w:rPr>
          <w:sz w:val="22"/>
          <w:szCs w:val="32"/>
        </w:rPr>
        <w:t>1.</w:t>
      </w:r>
      <w:r>
        <w:rPr>
          <w:sz w:val="22"/>
          <w:szCs w:val="32"/>
        </w:rPr>
        <w:t>遵守国家安全生产法律、法规和有关标准，贯彻落实建设行政主管单位的有关规章制度。编写专项安全施工方案。按照工程建设强制性标准和专项安全施工方案组织施工，制止违规施工作业。</w:t>
      </w:r>
    </w:p>
    <w:p w14:paraId="61E09F1D" w14:textId="77777777" w:rsidR="00526661" w:rsidRDefault="00526661" w:rsidP="00526661">
      <w:pPr>
        <w:spacing w:line="440" w:lineRule="exact"/>
        <w:rPr>
          <w:sz w:val="22"/>
          <w:szCs w:val="32"/>
        </w:rPr>
      </w:pPr>
      <w:r>
        <w:rPr>
          <w:sz w:val="22"/>
          <w:szCs w:val="32"/>
        </w:rPr>
        <w:t>2.</w:t>
      </w:r>
      <w:r>
        <w:rPr>
          <w:sz w:val="22"/>
          <w:szCs w:val="32"/>
        </w:rPr>
        <w:t>乙方法定代表人（或委托代理人）是承包工程项目安全生产的第一责任人，必须保证安全生产，采取有效安全措施，防止人身伤亡事故或其他安全事故的发生。安全生产必须贯彻</w:t>
      </w:r>
      <w:r>
        <w:rPr>
          <w:sz w:val="22"/>
          <w:szCs w:val="32"/>
        </w:rPr>
        <w:t>“</w:t>
      </w:r>
      <w:r>
        <w:rPr>
          <w:sz w:val="22"/>
          <w:szCs w:val="32"/>
        </w:rPr>
        <w:t>管生产必须管安全</w:t>
      </w:r>
      <w:r>
        <w:rPr>
          <w:sz w:val="22"/>
          <w:szCs w:val="32"/>
        </w:rPr>
        <w:t>”</w:t>
      </w:r>
      <w:r>
        <w:rPr>
          <w:sz w:val="22"/>
          <w:szCs w:val="32"/>
        </w:rPr>
        <w:t>和</w:t>
      </w:r>
      <w:r>
        <w:rPr>
          <w:sz w:val="22"/>
          <w:szCs w:val="32"/>
        </w:rPr>
        <w:t>“</w:t>
      </w:r>
      <w:r>
        <w:rPr>
          <w:sz w:val="22"/>
          <w:szCs w:val="32"/>
        </w:rPr>
        <w:t>谁主管、谁负责</w:t>
      </w:r>
      <w:r>
        <w:rPr>
          <w:sz w:val="22"/>
          <w:szCs w:val="32"/>
        </w:rPr>
        <w:t>”</w:t>
      </w:r>
      <w:r>
        <w:rPr>
          <w:sz w:val="22"/>
          <w:szCs w:val="32"/>
        </w:rPr>
        <w:t>的原则。</w:t>
      </w:r>
    </w:p>
    <w:p w14:paraId="01450484" w14:textId="77777777" w:rsidR="00526661" w:rsidRDefault="00526661" w:rsidP="00526661">
      <w:pPr>
        <w:spacing w:line="440" w:lineRule="exact"/>
        <w:rPr>
          <w:sz w:val="22"/>
          <w:szCs w:val="32"/>
        </w:rPr>
      </w:pPr>
      <w:r>
        <w:rPr>
          <w:sz w:val="22"/>
          <w:szCs w:val="32"/>
        </w:rPr>
        <w:t>3.</w:t>
      </w:r>
      <w:r>
        <w:rPr>
          <w:sz w:val="22"/>
          <w:szCs w:val="32"/>
        </w:rPr>
        <w:t>乙方必须遵守甲方与监理公司有关安全生产的规定和制度，认真履行安全生产的责任。服从甲方与监理公司的监督和指导，并根据相关规定向甲方安全生产部门汇报工作。</w:t>
      </w:r>
    </w:p>
    <w:p w14:paraId="4FCADB6C" w14:textId="77777777" w:rsidR="00526661" w:rsidRDefault="00526661" w:rsidP="00526661">
      <w:pPr>
        <w:spacing w:line="440" w:lineRule="exact"/>
        <w:rPr>
          <w:sz w:val="22"/>
          <w:szCs w:val="32"/>
        </w:rPr>
      </w:pPr>
      <w:r>
        <w:rPr>
          <w:sz w:val="22"/>
          <w:szCs w:val="32"/>
        </w:rPr>
        <w:t xml:space="preserve">4. </w:t>
      </w:r>
      <w:r>
        <w:rPr>
          <w:sz w:val="22"/>
          <w:szCs w:val="32"/>
        </w:rPr>
        <w:t>建立安全生产三级教育体系，对施工人员进行安全生产三级教育。对新参加工作的人员必须进行岗前安全培训，累计时间不少于</w:t>
      </w:r>
      <w:r>
        <w:rPr>
          <w:sz w:val="22"/>
          <w:szCs w:val="32"/>
        </w:rPr>
        <w:t>24</w:t>
      </w:r>
      <w:r>
        <w:rPr>
          <w:sz w:val="22"/>
          <w:szCs w:val="32"/>
        </w:rPr>
        <w:t>学时。未经安全生产三级教育培训的施工人员不得上岗。施工前做好逐级安全交底工作，做好安全交底记录。</w:t>
      </w:r>
    </w:p>
    <w:p w14:paraId="3450A32A" w14:textId="77777777" w:rsidR="00526661" w:rsidRDefault="00526661" w:rsidP="00526661">
      <w:pPr>
        <w:spacing w:line="440" w:lineRule="exact"/>
        <w:rPr>
          <w:sz w:val="22"/>
          <w:szCs w:val="32"/>
        </w:rPr>
      </w:pPr>
      <w:r>
        <w:rPr>
          <w:sz w:val="22"/>
          <w:szCs w:val="32"/>
        </w:rPr>
        <w:t xml:space="preserve">5. </w:t>
      </w:r>
      <w:r>
        <w:rPr>
          <w:sz w:val="22"/>
          <w:szCs w:val="32"/>
        </w:rPr>
        <w:t>乙方要加强对安全生产工作的领导，成立安全领导机构，明确专职和兼职安全生产管理人员并报甲方备案；施工时必须配备足够的安全员在场负责安全工作。安全生产管理人员每天要认真做好安全检查记录，健全交接班制度，确保施工安全。并实施实名制落实到班组，制定相应的安全生产规章制度。</w:t>
      </w:r>
    </w:p>
    <w:p w14:paraId="14905AE7" w14:textId="77777777" w:rsidR="00526661" w:rsidRDefault="00526661" w:rsidP="00526661">
      <w:pPr>
        <w:spacing w:line="440" w:lineRule="exact"/>
        <w:rPr>
          <w:sz w:val="22"/>
          <w:szCs w:val="32"/>
        </w:rPr>
      </w:pPr>
      <w:r>
        <w:rPr>
          <w:sz w:val="22"/>
          <w:szCs w:val="32"/>
        </w:rPr>
        <w:t>6.</w:t>
      </w:r>
      <w:r>
        <w:rPr>
          <w:sz w:val="22"/>
          <w:szCs w:val="32"/>
        </w:rPr>
        <w:t>乙方主要负责人和专职安全生产管理人员应持证上岗，在施工现场应佩戴明显标志，接受甲方与监理公司监督管理，并按时参加甲方组织的安全例会。</w:t>
      </w:r>
    </w:p>
    <w:p w14:paraId="00FBFED4" w14:textId="77777777" w:rsidR="00526661" w:rsidRDefault="00526661" w:rsidP="00526661">
      <w:pPr>
        <w:spacing w:line="440" w:lineRule="exact"/>
        <w:rPr>
          <w:sz w:val="22"/>
          <w:szCs w:val="32"/>
        </w:rPr>
      </w:pPr>
      <w:r>
        <w:rPr>
          <w:sz w:val="22"/>
          <w:szCs w:val="32"/>
        </w:rPr>
        <w:t xml:space="preserve">7. </w:t>
      </w:r>
      <w:r>
        <w:rPr>
          <w:sz w:val="22"/>
          <w:szCs w:val="32"/>
        </w:rPr>
        <w:t>乙方按工程建设施工合同的有关条款，督促甲方对安全生产专项合同价款的拨付。</w:t>
      </w:r>
    </w:p>
    <w:p w14:paraId="5E6BB340" w14:textId="77777777" w:rsidR="00526661" w:rsidRDefault="00526661" w:rsidP="00526661">
      <w:pPr>
        <w:spacing w:line="440" w:lineRule="exact"/>
        <w:rPr>
          <w:sz w:val="22"/>
          <w:szCs w:val="32"/>
        </w:rPr>
      </w:pPr>
      <w:r>
        <w:rPr>
          <w:sz w:val="22"/>
          <w:szCs w:val="32"/>
        </w:rPr>
        <w:t>8.</w:t>
      </w:r>
      <w:r>
        <w:rPr>
          <w:sz w:val="22"/>
          <w:szCs w:val="32"/>
        </w:rPr>
        <w:t>乙方必须按国家规定为施工人员配备符合国家标准或行业标准的劳动防护用品和用具，并按有关标准或规定进行定期检验和试验。乙方施工范围内的安全设施自行负责，并与工程同时设计、同时施工、同时投入生产和使用。</w:t>
      </w:r>
    </w:p>
    <w:p w14:paraId="64C88CD8" w14:textId="77777777" w:rsidR="00526661" w:rsidRDefault="00526661" w:rsidP="00526661">
      <w:pPr>
        <w:spacing w:line="440" w:lineRule="exact"/>
        <w:rPr>
          <w:sz w:val="22"/>
          <w:szCs w:val="32"/>
        </w:rPr>
      </w:pPr>
      <w:r>
        <w:rPr>
          <w:sz w:val="22"/>
          <w:szCs w:val="32"/>
        </w:rPr>
        <w:t>9</w:t>
      </w:r>
      <w:r>
        <w:rPr>
          <w:sz w:val="22"/>
          <w:szCs w:val="32"/>
        </w:rPr>
        <w:t>．建立、健全并落实施工现场安全生产保证体系；针对工程特点，制定施工现场防火（包括冬季林木防火）、防汛、临时用电施工、起重吊装、季节性施工的安全措施、临街交通要道、人行道的保护，汛期、雨季排水的应急方案等安全专项保证方案，经监理审定后执行，并报甲方备案。发现严重违规施工和存在安全事故隐患的，及时纠正、整改，并检查整改结果，签署复查意见。</w:t>
      </w:r>
    </w:p>
    <w:p w14:paraId="7CD023AA" w14:textId="77777777" w:rsidR="00526661" w:rsidRDefault="00526661" w:rsidP="00526661">
      <w:pPr>
        <w:spacing w:line="440" w:lineRule="exact"/>
        <w:rPr>
          <w:sz w:val="22"/>
          <w:szCs w:val="32"/>
        </w:rPr>
      </w:pPr>
      <w:r>
        <w:rPr>
          <w:sz w:val="22"/>
          <w:szCs w:val="32"/>
        </w:rPr>
        <w:t>10</w:t>
      </w:r>
      <w:r>
        <w:rPr>
          <w:sz w:val="22"/>
          <w:szCs w:val="32"/>
        </w:rPr>
        <w:t>．特种作业人员（如电工、焊工、起重工等）持证上岗。</w:t>
      </w:r>
    </w:p>
    <w:p w14:paraId="57F531DC" w14:textId="77777777" w:rsidR="00526661" w:rsidRDefault="00526661" w:rsidP="00526661">
      <w:pPr>
        <w:spacing w:line="440" w:lineRule="exact"/>
        <w:rPr>
          <w:sz w:val="22"/>
          <w:szCs w:val="32"/>
        </w:rPr>
      </w:pPr>
      <w:r>
        <w:rPr>
          <w:sz w:val="22"/>
          <w:szCs w:val="32"/>
        </w:rPr>
        <w:t>11</w:t>
      </w:r>
      <w:r>
        <w:rPr>
          <w:sz w:val="22"/>
          <w:szCs w:val="32"/>
        </w:rPr>
        <w:t>．进行安全自查工作；参加施工现场的安全生产检查。检查各种施工机械、</w:t>
      </w:r>
    </w:p>
    <w:p w14:paraId="607E9EA5" w14:textId="101D9C73" w:rsidR="00526661" w:rsidRPr="00260328" w:rsidRDefault="00526661" w:rsidP="00260328">
      <w:pPr>
        <w:spacing w:line="440" w:lineRule="exact"/>
        <w:rPr>
          <w:sz w:val="22"/>
          <w:szCs w:val="32"/>
        </w:rPr>
      </w:pPr>
      <w:r>
        <w:rPr>
          <w:sz w:val="22"/>
          <w:szCs w:val="32"/>
        </w:rPr>
        <w:t>材料和主要人员的安全状态。</w:t>
      </w:r>
    </w:p>
    <w:p w14:paraId="7498FF52" w14:textId="77777777" w:rsidR="00526661" w:rsidRDefault="00526661" w:rsidP="00526661">
      <w:pPr>
        <w:spacing w:line="440" w:lineRule="exact"/>
        <w:rPr>
          <w:sz w:val="22"/>
          <w:szCs w:val="32"/>
        </w:rPr>
      </w:pPr>
      <w:r>
        <w:rPr>
          <w:sz w:val="22"/>
          <w:szCs w:val="32"/>
        </w:rPr>
        <w:t>12</w:t>
      </w:r>
      <w:r>
        <w:rPr>
          <w:sz w:val="22"/>
          <w:szCs w:val="32"/>
        </w:rPr>
        <w:t>．施工机械、安全设施无有关技术监督部门签署的验收手续，不得投入使</w:t>
      </w:r>
    </w:p>
    <w:p w14:paraId="2C87F5C2" w14:textId="77777777" w:rsidR="00526661" w:rsidRDefault="00526661" w:rsidP="00526661">
      <w:pPr>
        <w:spacing w:line="440" w:lineRule="exact"/>
        <w:rPr>
          <w:sz w:val="22"/>
          <w:szCs w:val="32"/>
        </w:rPr>
      </w:pPr>
      <w:r>
        <w:rPr>
          <w:sz w:val="22"/>
          <w:szCs w:val="32"/>
        </w:rPr>
        <w:t>用。经常检查所使用的工具、车辆是否完好，杜绝使用带病的工具、车辆作业。施工运输必须遵守交通法的有关规定，确保交通安全。</w:t>
      </w:r>
    </w:p>
    <w:p w14:paraId="6F2A4BFC" w14:textId="3F353256" w:rsidR="00526661" w:rsidRPr="00260328" w:rsidRDefault="00526661" w:rsidP="00260328">
      <w:pPr>
        <w:spacing w:line="440" w:lineRule="exact"/>
        <w:rPr>
          <w:sz w:val="22"/>
          <w:szCs w:val="32"/>
        </w:rPr>
      </w:pPr>
      <w:r>
        <w:rPr>
          <w:sz w:val="22"/>
          <w:szCs w:val="32"/>
        </w:rPr>
        <w:t>13</w:t>
      </w:r>
      <w:r>
        <w:rPr>
          <w:sz w:val="22"/>
          <w:szCs w:val="32"/>
        </w:rPr>
        <w:t>．检查施工现场的消防工作、冬季防寒、夏季防暑、文明施工、卫生防疫等项工作。注重施工现场的消防安全，对电焊、氧割等明火作业要制定严格的操作规范并配备防火设施，以确保安全。</w:t>
      </w:r>
    </w:p>
    <w:p w14:paraId="6FC56065" w14:textId="42522F90" w:rsidR="00526661" w:rsidRPr="00260328" w:rsidRDefault="00526661" w:rsidP="00260328">
      <w:pPr>
        <w:spacing w:line="440" w:lineRule="exact"/>
        <w:rPr>
          <w:sz w:val="22"/>
          <w:szCs w:val="32"/>
        </w:rPr>
      </w:pPr>
      <w:r>
        <w:rPr>
          <w:sz w:val="22"/>
          <w:szCs w:val="32"/>
        </w:rPr>
        <w:t>14</w:t>
      </w:r>
      <w:r>
        <w:rPr>
          <w:sz w:val="22"/>
          <w:szCs w:val="32"/>
        </w:rPr>
        <w:t>．在工程实施过程中，发现存在安全事故隐患的，应及时对安全事故隐患进行整改。</w:t>
      </w:r>
    </w:p>
    <w:p w14:paraId="020FF782" w14:textId="77777777" w:rsidR="00526661" w:rsidRDefault="00526661" w:rsidP="00526661">
      <w:pPr>
        <w:spacing w:line="440" w:lineRule="exact"/>
        <w:rPr>
          <w:sz w:val="22"/>
          <w:szCs w:val="32"/>
        </w:rPr>
      </w:pPr>
      <w:r>
        <w:rPr>
          <w:sz w:val="22"/>
          <w:szCs w:val="32"/>
        </w:rPr>
        <w:t>15</w:t>
      </w:r>
      <w:r>
        <w:rPr>
          <w:sz w:val="22"/>
          <w:szCs w:val="32"/>
        </w:rPr>
        <w:t>．制定安全生产规章制度和事故应急救援预案，及时消除生产安全事故隐患。施工现场发生伤亡事故时，应迅速掌握事故情况，按照国家有关伤亡事故报告和调查处理的规定，及时、如实地向甲方与监理公司以及负责安全生产监督管理的部门、建设行政主管部门或者其他有关部门报告。严禁弄虚作假或隐瞒不报、谎报或拖延不报，不得故意破坏事故现场、毁灭有关证据。</w:t>
      </w:r>
    </w:p>
    <w:p w14:paraId="3996F099" w14:textId="77777777" w:rsidR="00526661" w:rsidRDefault="00526661" w:rsidP="00526661">
      <w:pPr>
        <w:spacing w:line="440" w:lineRule="exact"/>
        <w:rPr>
          <w:sz w:val="22"/>
          <w:szCs w:val="32"/>
        </w:rPr>
      </w:pPr>
      <w:r>
        <w:rPr>
          <w:sz w:val="22"/>
          <w:szCs w:val="32"/>
        </w:rPr>
        <w:t>16.</w:t>
      </w:r>
      <w:r>
        <w:rPr>
          <w:sz w:val="22"/>
          <w:szCs w:val="32"/>
        </w:rPr>
        <w:t>乙方不履行或不认真履行合同和本协议中有关安全生产的条款，不服从安监部门管理或其施工现场违章作业、野蛮施工、管理混乱等，必须无条件接受安监部门提出的警告，由此所造成的损失由乙方承担。</w:t>
      </w:r>
    </w:p>
    <w:p w14:paraId="6E98E42A" w14:textId="77777777" w:rsidR="00526661" w:rsidRDefault="00526661" w:rsidP="00526661">
      <w:pPr>
        <w:spacing w:line="440" w:lineRule="exact"/>
        <w:rPr>
          <w:sz w:val="22"/>
          <w:szCs w:val="32"/>
        </w:rPr>
      </w:pPr>
      <w:r>
        <w:rPr>
          <w:sz w:val="22"/>
          <w:szCs w:val="32"/>
        </w:rPr>
        <w:t>17.</w:t>
      </w:r>
      <w:r>
        <w:rPr>
          <w:sz w:val="22"/>
          <w:szCs w:val="32"/>
        </w:rPr>
        <w:t>凡因乙方主要责任或全责造成的各类事故，由乙方承担因事故造成的经济损失。凡涉及两个单位以上的各类事故（如人身、机械、设备、火灾等事故），要根据事故调查组的意见或政府有关部门的认定结果</w:t>
      </w:r>
      <w:r>
        <w:rPr>
          <w:sz w:val="22"/>
          <w:szCs w:val="32"/>
        </w:rPr>
        <w:t>,</w:t>
      </w:r>
      <w:r>
        <w:rPr>
          <w:sz w:val="22"/>
          <w:szCs w:val="32"/>
        </w:rPr>
        <w:t>按</w:t>
      </w:r>
      <w:r>
        <w:rPr>
          <w:sz w:val="22"/>
          <w:szCs w:val="32"/>
        </w:rPr>
        <w:t>“</w:t>
      </w:r>
      <w:r>
        <w:rPr>
          <w:sz w:val="22"/>
          <w:szCs w:val="32"/>
        </w:rPr>
        <w:t>以责论处</w:t>
      </w:r>
      <w:r>
        <w:rPr>
          <w:sz w:val="22"/>
          <w:szCs w:val="32"/>
        </w:rPr>
        <w:t>”</w:t>
      </w:r>
      <w:r>
        <w:rPr>
          <w:sz w:val="22"/>
          <w:szCs w:val="32"/>
        </w:rPr>
        <w:t>的原则进行处理并承担相应的经济损失。</w:t>
      </w:r>
    </w:p>
    <w:p w14:paraId="7A761425" w14:textId="77777777" w:rsidR="00526661" w:rsidRDefault="00526661" w:rsidP="00526661">
      <w:pPr>
        <w:spacing w:line="440" w:lineRule="exact"/>
        <w:rPr>
          <w:sz w:val="22"/>
          <w:szCs w:val="32"/>
        </w:rPr>
      </w:pPr>
      <w:r>
        <w:rPr>
          <w:sz w:val="22"/>
          <w:szCs w:val="32"/>
        </w:rPr>
        <w:t>18.</w:t>
      </w:r>
      <w:r>
        <w:rPr>
          <w:sz w:val="22"/>
          <w:szCs w:val="32"/>
        </w:rPr>
        <w:t>乙方必须无条件遵守《建筑工程安全生产管理条例》以及《北京市建设工程施工现场管理办法》中有关施工单位安全责任的全部条款，对在施工过程中出现的生产、生活安全事故负全责（甲方责任除外），不得因自身责任出现的安全事故向甲方要求额外经济补偿。</w:t>
      </w:r>
    </w:p>
    <w:p w14:paraId="1EEFB712" w14:textId="77777777" w:rsidR="00526661" w:rsidRDefault="00526661" w:rsidP="00526661">
      <w:pPr>
        <w:spacing w:line="440" w:lineRule="exact"/>
        <w:rPr>
          <w:sz w:val="22"/>
          <w:szCs w:val="32"/>
        </w:rPr>
      </w:pPr>
      <w:r>
        <w:rPr>
          <w:sz w:val="22"/>
          <w:szCs w:val="32"/>
        </w:rPr>
        <w:t>19</w:t>
      </w:r>
      <w:r>
        <w:rPr>
          <w:sz w:val="22"/>
          <w:szCs w:val="32"/>
        </w:rPr>
        <w:t>．对于不按照法律、法规和工程建设强制性标准等有关规定履行施工安全责任的，造成损失的，依法承担赔偿责任；构成犯罪的，由司法机关依法追究刑事责任。</w:t>
      </w:r>
    </w:p>
    <w:p w14:paraId="6D4EE91B" w14:textId="77777777" w:rsidR="00526661" w:rsidRDefault="00526661" w:rsidP="00526661">
      <w:pPr>
        <w:spacing w:line="440" w:lineRule="exact"/>
        <w:rPr>
          <w:sz w:val="22"/>
          <w:szCs w:val="32"/>
        </w:rPr>
      </w:pPr>
      <w:r>
        <w:rPr>
          <w:b/>
          <w:sz w:val="22"/>
          <w:szCs w:val="32"/>
        </w:rPr>
        <w:t>三、此协议作为承包合同的附件，与其具有同等法律效力。</w:t>
      </w:r>
    </w:p>
    <w:p w14:paraId="07519A29" w14:textId="77777777" w:rsidR="00526661" w:rsidRDefault="00526661" w:rsidP="00526661">
      <w:pPr>
        <w:spacing w:line="440" w:lineRule="exact"/>
        <w:rPr>
          <w:b/>
          <w:sz w:val="22"/>
          <w:szCs w:val="32"/>
        </w:rPr>
      </w:pPr>
      <w:r>
        <w:rPr>
          <w:b/>
          <w:sz w:val="22"/>
          <w:szCs w:val="32"/>
        </w:rPr>
        <w:t>四、本协议制定依据</w:t>
      </w:r>
    </w:p>
    <w:p w14:paraId="6093D95B" w14:textId="77777777" w:rsidR="00526661" w:rsidRDefault="00526661" w:rsidP="00526661">
      <w:pPr>
        <w:spacing w:line="440" w:lineRule="exact"/>
        <w:rPr>
          <w:sz w:val="22"/>
          <w:szCs w:val="32"/>
        </w:rPr>
      </w:pPr>
      <w:r>
        <w:rPr>
          <w:sz w:val="22"/>
          <w:szCs w:val="32"/>
        </w:rPr>
        <w:t>1.</w:t>
      </w:r>
      <w:r>
        <w:rPr>
          <w:sz w:val="22"/>
          <w:szCs w:val="32"/>
        </w:rPr>
        <w:t>《中华人民共和国安全生产法》</w:t>
      </w:r>
    </w:p>
    <w:p w14:paraId="23065652" w14:textId="77777777" w:rsidR="00526661" w:rsidRDefault="00526661" w:rsidP="00526661">
      <w:pPr>
        <w:spacing w:line="440" w:lineRule="exact"/>
        <w:rPr>
          <w:sz w:val="22"/>
          <w:szCs w:val="32"/>
        </w:rPr>
      </w:pPr>
      <w:r>
        <w:rPr>
          <w:sz w:val="22"/>
          <w:szCs w:val="32"/>
        </w:rPr>
        <w:t>2.</w:t>
      </w:r>
      <w:r>
        <w:rPr>
          <w:sz w:val="22"/>
          <w:szCs w:val="32"/>
        </w:rPr>
        <w:t>《建设工程安全生产管理条例》</w:t>
      </w:r>
    </w:p>
    <w:p w14:paraId="452A4E99" w14:textId="77777777" w:rsidR="00526661" w:rsidRDefault="00526661" w:rsidP="00526661">
      <w:pPr>
        <w:spacing w:line="440" w:lineRule="exact"/>
        <w:rPr>
          <w:sz w:val="22"/>
          <w:szCs w:val="32"/>
        </w:rPr>
      </w:pPr>
      <w:r>
        <w:rPr>
          <w:sz w:val="22"/>
          <w:szCs w:val="32"/>
        </w:rPr>
        <w:t>3.</w:t>
      </w:r>
      <w:r>
        <w:rPr>
          <w:sz w:val="22"/>
          <w:szCs w:val="32"/>
        </w:rPr>
        <w:t>《北京市安全生产条例》</w:t>
      </w:r>
    </w:p>
    <w:p w14:paraId="03161003" w14:textId="77777777" w:rsidR="00526661" w:rsidRDefault="00526661" w:rsidP="00526661">
      <w:pPr>
        <w:spacing w:line="440" w:lineRule="exact"/>
        <w:rPr>
          <w:sz w:val="22"/>
          <w:szCs w:val="32"/>
        </w:rPr>
      </w:pPr>
      <w:r>
        <w:rPr>
          <w:sz w:val="22"/>
          <w:szCs w:val="32"/>
        </w:rPr>
        <w:t>4</w:t>
      </w:r>
      <w:r>
        <w:rPr>
          <w:sz w:val="22"/>
          <w:szCs w:val="32"/>
        </w:rPr>
        <w:t>．《北京市建设工程施工现场管理办法》</w:t>
      </w:r>
    </w:p>
    <w:p w14:paraId="0071010F" w14:textId="77777777" w:rsidR="00526661" w:rsidRDefault="00526661" w:rsidP="00526661">
      <w:pPr>
        <w:spacing w:line="440" w:lineRule="exact"/>
        <w:rPr>
          <w:sz w:val="22"/>
          <w:szCs w:val="32"/>
        </w:rPr>
      </w:pPr>
      <w:r>
        <w:rPr>
          <w:sz w:val="22"/>
          <w:szCs w:val="32"/>
        </w:rPr>
        <w:t>5.</w:t>
      </w:r>
      <w:r>
        <w:rPr>
          <w:sz w:val="22"/>
          <w:szCs w:val="32"/>
        </w:rPr>
        <w:t>有关建设行政主管单位的有关规章制度</w:t>
      </w:r>
    </w:p>
    <w:p w14:paraId="0A42583F" w14:textId="77777777" w:rsidR="00526661" w:rsidRDefault="00526661" w:rsidP="00526661">
      <w:pPr>
        <w:spacing w:line="440" w:lineRule="exact"/>
        <w:rPr>
          <w:b/>
          <w:sz w:val="22"/>
          <w:szCs w:val="32"/>
        </w:rPr>
      </w:pPr>
      <w:r>
        <w:rPr>
          <w:b/>
          <w:sz w:val="22"/>
          <w:szCs w:val="32"/>
        </w:rPr>
        <w:t>五、本协议未尽事宜由甲乙双方协商解决。</w:t>
      </w:r>
    </w:p>
    <w:p w14:paraId="2E40316A" w14:textId="77777777" w:rsidR="00526661" w:rsidRDefault="00526661" w:rsidP="00526661">
      <w:pPr>
        <w:spacing w:line="440" w:lineRule="exact"/>
        <w:rPr>
          <w:sz w:val="22"/>
          <w:szCs w:val="32"/>
        </w:rPr>
      </w:pPr>
      <w:r>
        <w:rPr>
          <w:b/>
          <w:sz w:val="22"/>
          <w:szCs w:val="32"/>
        </w:rPr>
        <w:t>六、</w:t>
      </w:r>
      <w:r>
        <w:rPr>
          <w:sz w:val="22"/>
          <w:szCs w:val="32"/>
        </w:rPr>
        <w:t>本协议书作为合同附件，份数与合同一致。</w:t>
      </w:r>
    </w:p>
    <w:p w14:paraId="6FB46FA0" w14:textId="77777777" w:rsidR="00526661" w:rsidRDefault="00526661" w:rsidP="00526661">
      <w:pPr>
        <w:spacing w:line="440" w:lineRule="exact"/>
        <w:rPr>
          <w:b/>
          <w:sz w:val="22"/>
          <w:szCs w:val="32"/>
        </w:rPr>
      </w:pPr>
      <w:r>
        <w:rPr>
          <w:b/>
          <w:sz w:val="22"/>
          <w:szCs w:val="32"/>
        </w:rPr>
        <w:t>七、本协议从双方法定代表人或委托代理人签字或盖章并加盖单位公章之日起生效。</w:t>
      </w:r>
    </w:p>
    <w:p w14:paraId="782B4169" w14:textId="77777777" w:rsidR="00526661" w:rsidRDefault="00526661" w:rsidP="00526661">
      <w:pPr>
        <w:spacing w:line="440" w:lineRule="exact"/>
        <w:rPr>
          <w:sz w:val="22"/>
          <w:szCs w:val="32"/>
        </w:rPr>
      </w:pPr>
    </w:p>
    <w:p w14:paraId="2E7955C0" w14:textId="77777777" w:rsidR="00526661" w:rsidRDefault="00526661" w:rsidP="00526661">
      <w:pPr>
        <w:spacing w:line="440" w:lineRule="exact"/>
        <w:rPr>
          <w:sz w:val="22"/>
          <w:szCs w:val="32"/>
        </w:rPr>
      </w:pPr>
      <w:r>
        <w:rPr>
          <w:sz w:val="22"/>
          <w:szCs w:val="32"/>
        </w:rPr>
        <w:t>甲</w:t>
      </w:r>
      <w:r>
        <w:rPr>
          <w:sz w:val="22"/>
          <w:szCs w:val="32"/>
        </w:rPr>
        <w:t xml:space="preserve"> </w:t>
      </w:r>
      <w:r>
        <w:rPr>
          <w:sz w:val="22"/>
          <w:szCs w:val="32"/>
        </w:rPr>
        <w:t>方：（盖章）</w:t>
      </w:r>
      <w:r>
        <w:rPr>
          <w:sz w:val="22"/>
          <w:szCs w:val="32"/>
        </w:rPr>
        <w:t xml:space="preserve">                             </w:t>
      </w:r>
      <w:r>
        <w:rPr>
          <w:sz w:val="22"/>
          <w:szCs w:val="32"/>
        </w:rPr>
        <w:t>乙</w:t>
      </w:r>
      <w:r>
        <w:rPr>
          <w:sz w:val="22"/>
          <w:szCs w:val="32"/>
        </w:rPr>
        <w:t xml:space="preserve"> </w:t>
      </w:r>
      <w:r>
        <w:rPr>
          <w:sz w:val="22"/>
          <w:szCs w:val="32"/>
        </w:rPr>
        <w:t>方：（盖章）</w:t>
      </w:r>
      <w:r>
        <w:rPr>
          <w:sz w:val="22"/>
          <w:szCs w:val="32"/>
        </w:rPr>
        <w:t xml:space="preserve"> </w:t>
      </w:r>
    </w:p>
    <w:p w14:paraId="7FDB8348" w14:textId="77777777" w:rsidR="00526661" w:rsidRDefault="00526661" w:rsidP="00526661">
      <w:pPr>
        <w:spacing w:line="440" w:lineRule="exact"/>
        <w:rPr>
          <w:sz w:val="22"/>
          <w:szCs w:val="32"/>
        </w:rPr>
      </w:pPr>
      <w:r>
        <w:rPr>
          <w:sz w:val="22"/>
          <w:szCs w:val="32"/>
        </w:rPr>
        <w:t xml:space="preserve"> </w:t>
      </w:r>
    </w:p>
    <w:p w14:paraId="23486DE0" w14:textId="77777777" w:rsidR="00526661" w:rsidRDefault="00526661" w:rsidP="00526661">
      <w:pPr>
        <w:spacing w:line="440" w:lineRule="exact"/>
        <w:rPr>
          <w:sz w:val="22"/>
          <w:szCs w:val="32"/>
        </w:rPr>
      </w:pPr>
      <w:r>
        <w:rPr>
          <w:sz w:val="22"/>
          <w:szCs w:val="32"/>
        </w:rPr>
        <w:t xml:space="preserve">                                            </w:t>
      </w:r>
    </w:p>
    <w:p w14:paraId="2CABE2A6" w14:textId="2E3D129B" w:rsidR="00526661" w:rsidRDefault="00F20367" w:rsidP="00526661">
      <w:pPr>
        <w:spacing w:line="440" w:lineRule="exact"/>
        <w:rPr>
          <w:sz w:val="22"/>
          <w:szCs w:val="32"/>
        </w:rPr>
      </w:pPr>
      <w:r>
        <w:rPr>
          <w:sz w:val="22"/>
          <w:szCs w:val="32"/>
        </w:rPr>
        <w:t>法</w:t>
      </w:r>
      <w:r>
        <w:rPr>
          <w:rFonts w:hint="eastAsia"/>
          <w:sz w:val="22"/>
          <w:szCs w:val="32"/>
        </w:rPr>
        <w:t>定</w:t>
      </w:r>
      <w:r>
        <w:rPr>
          <w:sz w:val="22"/>
          <w:szCs w:val="32"/>
        </w:rPr>
        <w:t>代表</w:t>
      </w:r>
      <w:r>
        <w:rPr>
          <w:rFonts w:hint="eastAsia"/>
          <w:sz w:val="22"/>
          <w:szCs w:val="32"/>
        </w:rPr>
        <w:t>人</w:t>
      </w:r>
      <w:r w:rsidR="00526661">
        <w:rPr>
          <w:sz w:val="22"/>
          <w:szCs w:val="32"/>
        </w:rPr>
        <w:t>：</w:t>
      </w:r>
      <w:bookmarkStart w:id="2189" w:name="_Hlk44944476"/>
      <w:r w:rsidR="00526661">
        <w:rPr>
          <w:sz w:val="22"/>
          <w:szCs w:val="32"/>
        </w:rPr>
        <w:t>（签字或盖章）</w:t>
      </w:r>
      <w:bookmarkEnd w:id="2189"/>
      <w:r w:rsidR="00526661">
        <w:rPr>
          <w:sz w:val="22"/>
          <w:szCs w:val="32"/>
        </w:rPr>
        <w:t xml:space="preserve">                  </w:t>
      </w:r>
      <w:r>
        <w:rPr>
          <w:sz w:val="22"/>
          <w:szCs w:val="32"/>
        </w:rPr>
        <w:t>法</w:t>
      </w:r>
      <w:r>
        <w:rPr>
          <w:rFonts w:hint="eastAsia"/>
          <w:sz w:val="22"/>
          <w:szCs w:val="32"/>
        </w:rPr>
        <w:t>定</w:t>
      </w:r>
      <w:r>
        <w:rPr>
          <w:sz w:val="22"/>
          <w:szCs w:val="32"/>
        </w:rPr>
        <w:t>代表</w:t>
      </w:r>
      <w:r>
        <w:rPr>
          <w:rFonts w:hint="eastAsia"/>
          <w:sz w:val="22"/>
          <w:szCs w:val="32"/>
        </w:rPr>
        <w:t>人</w:t>
      </w:r>
      <w:r w:rsidR="00526661">
        <w:rPr>
          <w:sz w:val="22"/>
          <w:szCs w:val="32"/>
        </w:rPr>
        <w:t>：（签字或盖章）</w:t>
      </w:r>
    </w:p>
    <w:p w14:paraId="5922BD97" w14:textId="77777777" w:rsidR="00526661" w:rsidRDefault="00526661" w:rsidP="00526661">
      <w:pPr>
        <w:spacing w:line="440" w:lineRule="exact"/>
        <w:rPr>
          <w:sz w:val="22"/>
          <w:szCs w:val="32"/>
        </w:rPr>
      </w:pPr>
      <w:r>
        <w:rPr>
          <w:sz w:val="22"/>
          <w:szCs w:val="32"/>
        </w:rPr>
        <w:t>或委托代理人：</w:t>
      </w:r>
      <w:r>
        <w:rPr>
          <w:sz w:val="22"/>
          <w:szCs w:val="32"/>
        </w:rPr>
        <w:t xml:space="preserve">                             </w:t>
      </w:r>
      <w:r>
        <w:rPr>
          <w:sz w:val="22"/>
          <w:szCs w:val="32"/>
        </w:rPr>
        <w:t>或委托代理人：</w:t>
      </w:r>
      <w:r>
        <w:rPr>
          <w:sz w:val="22"/>
          <w:szCs w:val="32"/>
        </w:rPr>
        <w:t xml:space="preserve"> </w:t>
      </w:r>
    </w:p>
    <w:p w14:paraId="24D0280B" w14:textId="77777777" w:rsidR="00526661" w:rsidRDefault="00526661" w:rsidP="00526661">
      <w:pPr>
        <w:spacing w:line="440" w:lineRule="exact"/>
        <w:ind w:firstLineChars="200" w:firstLine="440"/>
        <w:rPr>
          <w:sz w:val="22"/>
          <w:szCs w:val="32"/>
        </w:rPr>
      </w:pPr>
    </w:p>
    <w:p w14:paraId="609CEDD5" w14:textId="77777777" w:rsidR="00526661" w:rsidRDefault="00526661" w:rsidP="00526661">
      <w:pPr>
        <w:spacing w:line="440" w:lineRule="exact"/>
        <w:ind w:firstLineChars="150" w:firstLine="330"/>
        <w:rPr>
          <w:sz w:val="22"/>
          <w:szCs w:val="32"/>
        </w:rPr>
      </w:pPr>
      <w:r>
        <w:rPr>
          <w:sz w:val="22"/>
          <w:szCs w:val="32"/>
        </w:rPr>
        <w:t>年</w:t>
      </w:r>
      <w:r>
        <w:rPr>
          <w:rFonts w:hint="eastAsia"/>
          <w:sz w:val="22"/>
          <w:szCs w:val="32"/>
        </w:rPr>
        <w:t xml:space="preserve">  </w:t>
      </w:r>
      <w:r>
        <w:rPr>
          <w:sz w:val="22"/>
          <w:szCs w:val="32"/>
        </w:rPr>
        <w:t xml:space="preserve"> </w:t>
      </w:r>
      <w:r>
        <w:rPr>
          <w:sz w:val="22"/>
          <w:szCs w:val="32"/>
        </w:rPr>
        <w:t>月</w:t>
      </w:r>
      <w:r>
        <w:rPr>
          <w:sz w:val="22"/>
          <w:szCs w:val="32"/>
        </w:rPr>
        <w:t xml:space="preserve">  </w:t>
      </w:r>
      <w:r>
        <w:rPr>
          <w:sz w:val="22"/>
          <w:szCs w:val="32"/>
        </w:rPr>
        <w:t>日</w:t>
      </w:r>
      <w:r>
        <w:rPr>
          <w:sz w:val="22"/>
          <w:szCs w:val="32"/>
        </w:rPr>
        <w:t xml:space="preserve">                                </w:t>
      </w:r>
      <w:r>
        <w:rPr>
          <w:rFonts w:hint="eastAsia"/>
          <w:sz w:val="22"/>
          <w:szCs w:val="32"/>
        </w:rPr>
        <w:t xml:space="preserve"> </w:t>
      </w:r>
      <w:r>
        <w:rPr>
          <w:sz w:val="22"/>
          <w:szCs w:val="32"/>
        </w:rPr>
        <w:t xml:space="preserve"> </w:t>
      </w:r>
      <w:r>
        <w:rPr>
          <w:sz w:val="22"/>
          <w:szCs w:val="32"/>
        </w:rPr>
        <w:t>年</w:t>
      </w:r>
      <w:r>
        <w:rPr>
          <w:rFonts w:hint="eastAsia"/>
          <w:sz w:val="22"/>
          <w:szCs w:val="32"/>
        </w:rPr>
        <w:t xml:space="preserve"> </w:t>
      </w:r>
      <w:r>
        <w:rPr>
          <w:sz w:val="22"/>
          <w:szCs w:val="32"/>
        </w:rPr>
        <w:t xml:space="preserve"> </w:t>
      </w:r>
      <w:r>
        <w:rPr>
          <w:sz w:val="22"/>
          <w:szCs w:val="32"/>
        </w:rPr>
        <w:t>月</w:t>
      </w:r>
      <w:r>
        <w:rPr>
          <w:sz w:val="22"/>
          <w:szCs w:val="32"/>
        </w:rPr>
        <w:t xml:space="preserve">   </w:t>
      </w:r>
      <w:r>
        <w:rPr>
          <w:sz w:val="22"/>
          <w:szCs w:val="32"/>
        </w:rPr>
        <w:t>日</w:t>
      </w:r>
    </w:p>
    <w:p w14:paraId="7F5CFB49" w14:textId="77777777" w:rsidR="00526661" w:rsidRDefault="00526661" w:rsidP="00526661">
      <w:pPr>
        <w:spacing w:line="440" w:lineRule="exact"/>
        <w:rPr>
          <w:bCs/>
          <w:sz w:val="22"/>
          <w:szCs w:val="32"/>
        </w:rPr>
      </w:pPr>
    </w:p>
    <w:p w14:paraId="2D2129D7" w14:textId="77777777" w:rsidR="00526661" w:rsidRDefault="00526661" w:rsidP="00526661">
      <w:pPr>
        <w:autoSpaceDE w:val="0"/>
        <w:autoSpaceDN w:val="0"/>
        <w:adjustRightInd w:val="0"/>
        <w:snapToGrid w:val="0"/>
        <w:spacing w:line="360" w:lineRule="auto"/>
        <w:jc w:val="left"/>
        <w:outlineLvl w:val="1"/>
        <w:rPr>
          <w:sz w:val="24"/>
        </w:rPr>
      </w:pPr>
      <w:r>
        <w:rPr>
          <w:bCs/>
          <w:sz w:val="18"/>
          <w:szCs w:val="22"/>
        </w:rPr>
        <w:br w:type="page"/>
      </w:r>
      <w:bookmarkStart w:id="2190" w:name="_Toc81556158"/>
      <w:bookmarkStart w:id="2191" w:name="_Toc205054905"/>
      <w:bookmarkStart w:id="2192" w:name="_Toc205055133"/>
      <w:bookmarkStart w:id="2193" w:name="_Toc205055361"/>
      <w:r>
        <w:rPr>
          <w:sz w:val="24"/>
        </w:rPr>
        <w:t>附件</w:t>
      </w:r>
      <w:r>
        <w:rPr>
          <w:sz w:val="24"/>
        </w:rPr>
        <w:t>14</w:t>
      </w:r>
      <w:r>
        <w:rPr>
          <w:rFonts w:hint="eastAsia"/>
          <w:sz w:val="24"/>
        </w:rPr>
        <w:t>：</w:t>
      </w:r>
      <w:bookmarkEnd w:id="2190"/>
      <w:r>
        <w:rPr>
          <w:rFonts w:hint="eastAsia"/>
          <w:sz w:val="24"/>
        </w:rPr>
        <w:t>环保协议</w:t>
      </w:r>
      <w:bookmarkEnd w:id="2191"/>
      <w:bookmarkEnd w:id="2192"/>
      <w:bookmarkEnd w:id="2193"/>
    </w:p>
    <w:p w14:paraId="6C4EDC91" w14:textId="77777777" w:rsidR="00526661" w:rsidRDefault="00526661" w:rsidP="00526661">
      <w:pPr>
        <w:autoSpaceDE w:val="0"/>
        <w:autoSpaceDN w:val="0"/>
        <w:adjustRightInd w:val="0"/>
        <w:snapToGrid w:val="0"/>
        <w:spacing w:line="360" w:lineRule="auto"/>
        <w:jc w:val="center"/>
        <w:outlineLvl w:val="1"/>
        <w:rPr>
          <w:sz w:val="28"/>
          <w:szCs w:val="28"/>
        </w:rPr>
      </w:pPr>
      <w:bookmarkStart w:id="2194" w:name="_Toc81556159"/>
      <w:bookmarkStart w:id="2195" w:name="_Toc205054906"/>
      <w:bookmarkStart w:id="2196" w:name="_Toc205055134"/>
      <w:bookmarkStart w:id="2197" w:name="_Toc205055362"/>
      <w:r>
        <w:rPr>
          <w:sz w:val="28"/>
          <w:szCs w:val="28"/>
        </w:rPr>
        <w:t>环保协议</w:t>
      </w:r>
      <w:bookmarkEnd w:id="2194"/>
      <w:bookmarkEnd w:id="2195"/>
      <w:bookmarkEnd w:id="2196"/>
      <w:bookmarkEnd w:id="2197"/>
      <w:r>
        <w:rPr>
          <w:sz w:val="28"/>
          <w:szCs w:val="28"/>
        </w:rPr>
        <w:t xml:space="preserve"> </w:t>
      </w:r>
    </w:p>
    <w:p w14:paraId="2870A11C" w14:textId="77777777" w:rsidR="00526661" w:rsidRDefault="00526661" w:rsidP="00526661">
      <w:pPr>
        <w:spacing w:line="560" w:lineRule="exact"/>
        <w:jc w:val="center"/>
        <w:rPr>
          <w:sz w:val="36"/>
          <w:szCs w:val="36"/>
        </w:rPr>
      </w:pPr>
    </w:p>
    <w:p w14:paraId="03E18186" w14:textId="77777777" w:rsidR="00526661" w:rsidRDefault="00526661" w:rsidP="00526661">
      <w:pPr>
        <w:spacing w:line="560" w:lineRule="exact"/>
        <w:rPr>
          <w:sz w:val="22"/>
          <w:szCs w:val="22"/>
        </w:rPr>
      </w:pPr>
      <w:r>
        <w:rPr>
          <w:sz w:val="22"/>
          <w:szCs w:val="22"/>
        </w:rPr>
        <w:t xml:space="preserve">    </w:t>
      </w:r>
      <w:r>
        <w:rPr>
          <w:sz w:val="22"/>
          <w:szCs w:val="22"/>
        </w:rPr>
        <w:t>为了保证海淀区大气降尘指标达标，现将环保要求予以明确，请施工、监理单位严格</w:t>
      </w:r>
      <w:r>
        <w:rPr>
          <w:rFonts w:hint="eastAsia"/>
          <w:sz w:val="22"/>
          <w:szCs w:val="22"/>
        </w:rPr>
        <w:t>按照《北京市打赢蓝天保卫战</w:t>
      </w:r>
      <w:r>
        <w:rPr>
          <w:rFonts w:hint="eastAsia"/>
          <w:sz w:val="22"/>
          <w:szCs w:val="22"/>
        </w:rPr>
        <w:t xml:space="preserve"> 2019 </w:t>
      </w:r>
      <w:r>
        <w:rPr>
          <w:rFonts w:hint="eastAsia"/>
          <w:sz w:val="22"/>
          <w:szCs w:val="22"/>
        </w:rPr>
        <w:t>年行动计划》任务要求及海淀区住房和城乡建设委员会关于印发《海淀区建设工程施工现场“六方环境联合验收交底”制度》通知</w:t>
      </w:r>
      <w:r>
        <w:rPr>
          <w:sz w:val="22"/>
          <w:szCs w:val="22"/>
        </w:rPr>
        <w:t>执行。</w:t>
      </w:r>
    </w:p>
    <w:p w14:paraId="7D3296B1" w14:textId="77777777" w:rsidR="00526661" w:rsidRDefault="00526661" w:rsidP="00526661">
      <w:pPr>
        <w:spacing w:line="560" w:lineRule="exact"/>
        <w:rPr>
          <w:sz w:val="22"/>
          <w:szCs w:val="22"/>
        </w:rPr>
      </w:pPr>
      <w:r>
        <w:rPr>
          <w:sz w:val="22"/>
          <w:szCs w:val="22"/>
        </w:rPr>
        <w:t xml:space="preserve">    1</w:t>
      </w:r>
      <w:r>
        <w:rPr>
          <w:sz w:val="22"/>
          <w:szCs w:val="22"/>
        </w:rPr>
        <w:t>、所有裸露土地在不施工期间要保证全部覆盖，对于破损的苫布等设施要及时更换。</w:t>
      </w:r>
    </w:p>
    <w:p w14:paraId="18CBFA2A" w14:textId="77777777" w:rsidR="00526661" w:rsidRDefault="00526661" w:rsidP="00526661">
      <w:pPr>
        <w:spacing w:line="560" w:lineRule="exact"/>
        <w:rPr>
          <w:sz w:val="22"/>
          <w:szCs w:val="22"/>
        </w:rPr>
      </w:pPr>
      <w:r>
        <w:rPr>
          <w:sz w:val="22"/>
          <w:szCs w:val="22"/>
        </w:rPr>
        <w:t xml:space="preserve">    2</w:t>
      </w:r>
      <w:r>
        <w:rPr>
          <w:sz w:val="22"/>
          <w:szCs w:val="22"/>
        </w:rPr>
        <w:t>、施工期间，把每天进行施工建设地块的苫布揭开，进行施工作业，不施工地块保持苫布苫盖状态。</w:t>
      </w:r>
    </w:p>
    <w:p w14:paraId="6448EC75" w14:textId="77777777" w:rsidR="00526661" w:rsidRDefault="00526661" w:rsidP="00526661">
      <w:pPr>
        <w:spacing w:line="560" w:lineRule="exact"/>
        <w:rPr>
          <w:sz w:val="22"/>
          <w:szCs w:val="22"/>
        </w:rPr>
      </w:pPr>
      <w:r>
        <w:rPr>
          <w:sz w:val="22"/>
          <w:szCs w:val="22"/>
        </w:rPr>
        <w:t xml:space="preserve">    3</w:t>
      </w:r>
      <w:r>
        <w:rPr>
          <w:sz w:val="22"/>
          <w:szCs w:val="22"/>
        </w:rPr>
        <w:t>、夜间停止施工后，要及时将苫布盖好，保证所有施工地块内无裸露土地</w:t>
      </w:r>
    </w:p>
    <w:p w14:paraId="5CA41E1E" w14:textId="77777777" w:rsidR="00526661" w:rsidRDefault="00526661" w:rsidP="00526661">
      <w:pPr>
        <w:spacing w:line="560" w:lineRule="exact"/>
        <w:rPr>
          <w:sz w:val="22"/>
          <w:szCs w:val="22"/>
        </w:rPr>
      </w:pPr>
      <w:r>
        <w:rPr>
          <w:sz w:val="22"/>
          <w:szCs w:val="22"/>
        </w:rPr>
        <w:t xml:space="preserve">    4</w:t>
      </w:r>
      <w:r>
        <w:rPr>
          <w:sz w:val="22"/>
          <w:szCs w:val="22"/>
        </w:rPr>
        <w:t>、严禁使用高排放非道路移动机械，使用的机械环保排放要达标</w:t>
      </w:r>
    </w:p>
    <w:p w14:paraId="1F244808" w14:textId="77777777" w:rsidR="00526661" w:rsidRDefault="00526661" w:rsidP="00526661">
      <w:pPr>
        <w:spacing w:line="560" w:lineRule="exact"/>
        <w:rPr>
          <w:sz w:val="22"/>
          <w:szCs w:val="22"/>
        </w:rPr>
      </w:pPr>
      <w:r>
        <w:rPr>
          <w:sz w:val="22"/>
          <w:szCs w:val="22"/>
        </w:rPr>
        <w:t xml:space="preserve">    5</w:t>
      </w:r>
      <w:r>
        <w:rPr>
          <w:sz w:val="22"/>
          <w:szCs w:val="22"/>
        </w:rPr>
        <w:t>、监理单位要严格监督上述三条工作的落实，未落实要及时告知建设单位并立即要求停工整顿。</w:t>
      </w:r>
    </w:p>
    <w:p w14:paraId="4DEC1A4C" w14:textId="77777777" w:rsidR="00526661" w:rsidRDefault="00526661" w:rsidP="00526661">
      <w:pPr>
        <w:spacing w:line="560" w:lineRule="exact"/>
        <w:rPr>
          <w:sz w:val="22"/>
          <w:szCs w:val="22"/>
        </w:rPr>
      </w:pPr>
      <w:r>
        <w:rPr>
          <w:sz w:val="22"/>
          <w:szCs w:val="22"/>
        </w:rPr>
        <w:t xml:space="preserve">    </w:t>
      </w:r>
      <w:r>
        <w:rPr>
          <w:sz w:val="22"/>
          <w:szCs w:val="22"/>
        </w:rPr>
        <w:t>区大气办、督查室每周都要对工地进行抽查（含夜查），每半个月要在大气办成员单位之间集中通报，每个月区主管领导要听当月扬尘控制措施落实情况，区主要领导要看大气整治简报。请各单位严格遵照要求执行，因落实不到位被区相关部门处罚，后果自负。</w:t>
      </w:r>
    </w:p>
    <w:p w14:paraId="75B9A2B5" w14:textId="77777777" w:rsidR="00526661" w:rsidRDefault="00526661" w:rsidP="00526661">
      <w:pPr>
        <w:spacing w:line="560" w:lineRule="exact"/>
        <w:rPr>
          <w:sz w:val="22"/>
          <w:szCs w:val="22"/>
        </w:rPr>
      </w:pPr>
    </w:p>
    <w:p w14:paraId="6DA3F66F" w14:textId="77777777" w:rsidR="00526661" w:rsidRDefault="00526661" w:rsidP="00526661">
      <w:pPr>
        <w:spacing w:line="560" w:lineRule="exact"/>
        <w:ind w:left="3520" w:hangingChars="1600" w:hanging="3520"/>
        <w:rPr>
          <w:sz w:val="22"/>
          <w:szCs w:val="22"/>
        </w:rPr>
      </w:pPr>
      <w:r>
        <w:rPr>
          <w:sz w:val="22"/>
          <w:szCs w:val="22"/>
        </w:rPr>
        <w:t>建设单位：</w:t>
      </w:r>
      <w:r>
        <w:rPr>
          <w:sz w:val="18"/>
          <w:szCs w:val="22"/>
        </w:rPr>
        <w:t>（盖章）</w:t>
      </w:r>
      <w:r>
        <w:rPr>
          <w:sz w:val="18"/>
          <w:szCs w:val="22"/>
        </w:rPr>
        <w:t xml:space="preserve"> </w:t>
      </w:r>
      <w:r>
        <w:rPr>
          <w:sz w:val="22"/>
          <w:szCs w:val="22"/>
        </w:rPr>
        <w:t xml:space="preserve">                </w:t>
      </w:r>
      <w:r>
        <w:rPr>
          <w:sz w:val="22"/>
          <w:szCs w:val="22"/>
        </w:rPr>
        <w:t>施工单位：</w:t>
      </w:r>
      <w:r>
        <w:rPr>
          <w:sz w:val="18"/>
          <w:szCs w:val="22"/>
        </w:rPr>
        <w:t>（盖章）</w:t>
      </w:r>
    </w:p>
    <w:p w14:paraId="4631E3C1" w14:textId="77777777" w:rsidR="00526661" w:rsidRDefault="00526661" w:rsidP="00526661">
      <w:pPr>
        <w:spacing w:line="560" w:lineRule="exact"/>
        <w:ind w:left="3520" w:hangingChars="1600" w:hanging="3520"/>
        <w:rPr>
          <w:sz w:val="32"/>
          <w:szCs w:val="32"/>
        </w:rPr>
      </w:pPr>
      <w:r>
        <w:rPr>
          <w:sz w:val="22"/>
          <w:szCs w:val="32"/>
        </w:rPr>
        <w:t xml:space="preserve"> </w:t>
      </w:r>
    </w:p>
    <w:p w14:paraId="02FB3E74" w14:textId="77777777" w:rsidR="00526661" w:rsidRDefault="00526661" w:rsidP="00526661">
      <w:pPr>
        <w:spacing w:line="560" w:lineRule="exact"/>
        <w:rPr>
          <w:sz w:val="22"/>
          <w:szCs w:val="22"/>
        </w:rPr>
      </w:pPr>
      <w:r>
        <w:rPr>
          <w:sz w:val="22"/>
          <w:szCs w:val="22"/>
        </w:rPr>
        <w:t>责任人：</w:t>
      </w:r>
      <w:r>
        <w:rPr>
          <w:sz w:val="18"/>
          <w:szCs w:val="22"/>
        </w:rPr>
        <w:t>（签字或盖章）</w:t>
      </w:r>
      <w:r>
        <w:rPr>
          <w:sz w:val="22"/>
          <w:szCs w:val="22"/>
        </w:rPr>
        <w:t xml:space="preserve">               </w:t>
      </w:r>
      <w:r>
        <w:rPr>
          <w:sz w:val="22"/>
          <w:szCs w:val="22"/>
        </w:rPr>
        <w:t>责任人：</w:t>
      </w:r>
      <w:r>
        <w:rPr>
          <w:sz w:val="18"/>
          <w:szCs w:val="22"/>
        </w:rPr>
        <w:t>（签字或盖章）</w:t>
      </w:r>
      <w:r>
        <w:rPr>
          <w:sz w:val="22"/>
          <w:szCs w:val="22"/>
        </w:rPr>
        <w:t xml:space="preserve"> </w:t>
      </w:r>
    </w:p>
    <w:p w14:paraId="7B97ABB9" w14:textId="77777777" w:rsidR="00526661" w:rsidRDefault="00526661" w:rsidP="00526661">
      <w:pPr>
        <w:spacing w:line="360" w:lineRule="auto"/>
        <w:rPr>
          <w:sz w:val="18"/>
          <w:szCs w:val="21"/>
        </w:rPr>
      </w:pPr>
    </w:p>
    <w:p w14:paraId="04A3D246" w14:textId="77777777" w:rsidR="00526661" w:rsidRDefault="00526661" w:rsidP="00526661">
      <w:pPr>
        <w:autoSpaceDE w:val="0"/>
        <w:autoSpaceDN w:val="0"/>
        <w:adjustRightInd w:val="0"/>
        <w:snapToGrid w:val="0"/>
        <w:spacing w:line="360" w:lineRule="auto"/>
        <w:jc w:val="left"/>
        <w:outlineLvl w:val="1"/>
        <w:rPr>
          <w:sz w:val="24"/>
        </w:rPr>
      </w:pPr>
      <w:r>
        <w:rPr>
          <w:szCs w:val="21"/>
        </w:rPr>
        <w:br w:type="page"/>
      </w:r>
      <w:bookmarkStart w:id="2198" w:name="_Toc81556160"/>
      <w:bookmarkStart w:id="2199" w:name="_Toc205054907"/>
      <w:bookmarkStart w:id="2200" w:name="_Toc205055135"/>
      <w:bookmarkStart w:id="2201" w:name="_Toc205055363"/>
      <w:r>
        <w:rPr>
          <w:sz w:val="24"/>
        </w:rPr>
        <w:t>附件</w:t>
      </w:r>
      <w:r>
        <w:rPr>
          <w:sz w:val="24"/>
        </w:rPr>
        <w:t>15</w:t>
      </w:r>
      <w:r>
        <w:rPr>
          <w:rFonts w:hint="eastAsia"/>
          <w:sz w:val="24"/>
        </w:rPr>
        <w:t>：</w:t>
      </w:r>
      <w:bookmarkEnd w:id="2198"/>
      <w:r>
        <w:rPr>
          <w:rFonts w:hint="eastAsia"/>
          <w:sz w:val="24"/>
        </w:rPr>
        <w:t>疫情防控承诺书</w:t>
      </w:r>
      <w:bookmarkEnd w:id="2199"/>
      <w:bookmarkEnd w:id="2200"/>
      <w:bookmarkEnd w:id="2201"/>
    </w:p>
    <w:p w14:paraId="1BC6676D" w14:textId="373F5184" w:rsidR="00526661" w:rsidRDefault="00526661" w:rsidP="00526661">
      <w:pPr>
        <w:autoSpaceDE w:val="0"/>
        <w:autoSpaceDN w:val="0"/>
        <w:adjustRightInd w:val="0"/>
        <w:snapToGrid w:val="0"/>
        <w:spacing w:line="360" w:lineRule="auto"/>
        <w:jc w:val="center"/>
        <w:outlineLvl w:val="1"/>
        <w:rPr>
          <w:sz w:val="28"/>
          <w:szCs w:val="28"/>
        </w:rPr>
      </w:pPr>
      <w:bookmarkStart w:id="2202" w:name="_Toc81556161"/>
      <w:bookmarkStart w:id="2203" w:name="_Toc205054908"/>
      <w:bookmarkStart w:id="2204" w:name="_Toc205055136"/>
      <w:bookmarkStart w:id="2205" w:name="_Toc205055364"/>
      <w:r>
        <w:rPr>
          <w:sz w:val="28"/>
          <w:szCs w:val="28"/>
        </w:rPr>
        <w:t>疫情防控承诺书</w:t>
      </w:r>
      <w:bookmarkEnd w:id="2202"/>
      <w:bookmarkEnd w:id="2203"/>
      <w:bookmarkEnd w:id="2204"/>
      <w:bookmarkEnd w:id="2205"/>
    </w:p>
    <w:p w14:paraId="257A8994" w14:textId="77777777" w:rsidR="00526661" w:rsidRDefault="00526661" w:rsidP="00526661">
      <w:pPr>
        <w:spacing w:after="84" w:line="420" w:lineRule="exact"/>
        <w:ind w:right="840"/>
        <w:jc w:val="left"/>
        <w:rPr>
          <w:rFonts w:ascii="宋体" w:hAnsi="宋体" w:cs="新宋体" w:hint="eastAsia"/>
          <w:sz w:val="24"/>
          <w:u w:val="single"/>
        </w:rPr>
      </w:pPr>
      <w:r>
        <w:rPr>
          <w:rFonts w:ascii="宋体" w:hAnsi="宋体" w:cs="新宋体" w:hint="eastAsia"/>
          <w:sz w:val="24"/>
        </w:rPr>
        <w:t>致：</w:t>
      </w:r>
      <w:r>
        <w:rPr>
          <w:rFonts w:hint="eastAsia"/>
          <w:bCs/>
          <w:sz w:val="24"/>
          <w:u w:val="single"/>
        </w:rPr>
        <w:t>北京市海淀区园林绿化服务中心</w:t>
      </w:r>
    </w:p>
    <w:p w14:paraId="68FCC975" w14:textId="77777777" w:rsidR="00526661" w:rsidRDefault="00526661" w:rsidP="00526661">
      <w:pPr>
        <w:spacing w:after="84" w:line="360" w:lineRule="auto"/>
        <w:ind w:firstLineChars="200" w:firstLine="480"/>
        <w:jc w:val="left"/>
        <w:rPr>
          <w:rFonts w:ascii="宋体" w:hAnsi="宋体" w:cs="新宋体" w:hint="eastAsia"/>
          <w:sz w:val="24"/>
        </w:rPr>
      </w:pPr>
      <w:r>
        <w:rPr>
          <w:rFonts w:ascii="宋体" w:hAnsi="宋体" w:cs="新宋体" w:hint="eastAsia"/>
          <w:sz w:val="24"/>
        </w:rPr>
        <w:t>我公司参与贵方</w:t>
      </w:r>
      <w:r>
        <w:rPr>
          <w:rFonts w:hint="eastAsia"/>
          <w:sz w:val="22"/>
          <w:szCs w:val="22"/>
          <w:u w:val="single"/>
        </w:rPr>
        <w:t xml:space="preserve"> </w:t>
      </w:r>
      <w:r w:rsidRPr="00A61AFD">
        <w:rPr>
          <w:rFonts w:hint="eastAsia"/>
          <w:sz w:val="22"/>
          <w:szCs w:val="22"/>
          <w:u w:val="single"/>
        </w:rPr>
        <w:t>2025</w:t>
      </w:r>
      <w:r w:rsidRPr="00A61AFD">
        <w:rPr>
          <w:rFonts w:hint="eastAsia"/>
          <w:sz w:val="22"/>
          <w:szCs w:val="22"/>
          <w:u w:val="single"/>
        </w:rPr>
        <w:t>年接诉即办第一批应急处置项目（应急资金）</w:t>
      </w:r>
      <w:r>
        <w:rPr>
          <w:rFonts w:ascii="宋体" w:hAnsi="宋体" w:cs="新宋体" w:hint="eastAsia"/>
          <w:sz w:val="24"/>
        </w:rPr>
        <w:t>项目施工，现我公司向贵方郑重承诺：严格落实党中央、国务院以及市委、市政府相关工作部署，遵守《关于进一步明确责任加强新型冠状病毒感染的肺炎预防控制工作的通知》及《中华人民共和国传染病防治法》相关要求，落实防疫责任，做好相关工作。</w:t>
      </w:r>
    </w:p>
    <w:p w14:paraId="44C96D6A" w14:textId="77777777" w:rsidR="00526661" w:rsidRDefault="00526661" w:rsidP="00526661">
      <w:pPr>
        <w:spacing w:line="360" w:lineRule="auto"/>
        <w:ind w:firstLineChars="200" w:firstLine="420"/>
        <w:jc w:val="left"/>
        <w:rPr>
          <w:szCs w:val="21"/>
        </w:rPr>
      </w:pPr>
    </w:p>
    <w:p w14:paraId="7E774229" w14:textId="77777777" w:rsidR="00526661" w:rsidRDefault="00526661" w:rsidP="00526661">
      <w:pPr>
        <w:spacing w:line="420" w:lineRule="auto"/>
        <w:jc w:val="right"/>
        <w:rPr>
          <w:szCs w:val="21"/>
        </w:rPr>
      </w:pPr>
    </w:p>
    <w:p w14:paraId="40322A1D" w14:textId="77777777" w:rsidR="00526661" w:rsidRDefault="00526661" w:rsidP="00526661">
      <w:pPr>
        <w:spacing w:line="420" w:lineRule="auto"/>
        <w:ind w:right="1200" w:firstLineChars="1600" w:firstLine="3360"/>
        <w:rPr>
          <w:szCs w:val="21"/>
        </w:rPr>
      </w:pPr>
    </w:p>
    <w:p w14:paraId="5F8660E4" w14:textId="77777777" w:rsidR="00526661" w:rsidRDefault="00526661" w:rsidP="00526661">
      <w:pPr>
        <w:spacing w:line="420" w:lineRule="auto"/>
        <w:ind w:right="1200" w:firstLineChars="1600" w:firstLine="3360"/>
        <w:rPr>
          <w:szCs w:val="21"/>
        </w:rPr>
      </w:pPr>
      <w:r>
        <w:rPr>
          <w:rFonts w:hint="eastAsia"/>
          <w:szCs w:val="21"/>
        </w:rPr>
        <w:t>承诺单位（盖章）</w:t>
      </w:r>
    </w:p>
    <w:p w14:paraId="413FFA2C" w14:textId="77777777" w:rsidR="00526661" w:rsidRDefault="00526661" w:rsidP="00526661">
      <w:pPr>
        <w:spacing w:line="420" w:lineRule="auto"/>
        <w:ind w:right="1200" w:firstLineChars="1600" w:firstLine="3360"/>
        <w:rPr>
          <w:szCs w:val="21"/>
        </w:rPr>
      </w:pPr>
      <w:r>
        <w:rPr>
          <w:szCs w:val="21"/>
        </w:rPr>
        <w:t>法定代表人：</w:t>
      </w:r>
      <w:r>
        <w:rPr>
          <w:sz w:val="18"/>
          <w:szCs w:val="22"/>
        </w:rPr>
        <w:t>（签字或盖章）</w:t>
      </w:r>
    </w:p>
    <w:p w14:paraId="4E6D40AD" w14:textId="77777777" w:rsidR="00526661" w:rsidRDefault="00526661" w:rsidP="00526661">
      <w:pPr>
        <w:spacing w:line="420" w:lineRule="auto"/>
        <w:jc w:val="right"/>
        <w:rPr>
          <w:szCs w:val="21"/>
        </w:rPr>
      </w:pPr>
    </w:p>
    <w:p w14:paraId="50570CC1" w14:textId="77777777" w:rsidR="00526661" w:rsidRDefault="00526661" w:rsidP="00526661">
      <w:pPr>
        <w:spacing w:line="420" w:lineRule="auto"/>
        <w:ind w:right="720" w:firstLineChars="700" w:firstLine="1470"/>
        <w:jc w:val="right"/>
        <w:rPr>
          <w:szCs w:val="21"/>
        </w:rPr>
      </w:pPr>
      <w:r>
        <w:rPr>
          <w:szCs w:val="21"/>
        </w:rPr>
        <w:t>日期：</w:t>
      </w:r>
      <w:r>
        <w:rPr>
          <w:rFonts w:hint="eastAsia"/>
          <w:szCs w:val="21"/>
        </w:rPr>
        <w:t xml:space="preserve">   </w:t>
      </w:r>
      <w:r>
        <w:rPr>
          <w:szCs w:val="21"/>
        </w:rPr>
        <w:t>年</w:t>
      </w:r>
      <w:r>
        <w:rPr>
          <w:rFonts w:hint="eastAsia"/>
          <w:szCs w:val="21"/>
        </w:rPr>
        <w:t xml:space="preserve">   </w:t>
      </w:r>
      <w:r>
        <w:rPr>
          <w:szCs w:val="21"/>
        </w:rPr>
        <w:t>月</w:t>
      </w:r>
      <w:r>
        <w:rPr>
          <w:szCs w:val="21"/>
        </w:rPr>
        <w:t xml:space="preserve">    </w:t>
      </w:r>
      <w:r>
        <w:rPr>
          <w:szCs w:val="21"/>
        </w:rPr>
        <w:t>日</w:t>
      </w:r>
    </w:p>
    <w:p w14:paraId="36913523" w14:textId="77777777" w:rsidR="00526661" w:rsidRDefault="00526661" w:rsidP="00526661">
      <w:pPr>
        <w:widowControl/>
        <w:jc w:val="left"/>
        <w:rPr>
          <w:szCs w:val="21"/>
        </w:rPr>
      </w:pPr>
      <w:r>
        <w:rPr>
          <w:szCs w:val="21"/>
        </w:rPr>
        <w:br w:type="page"/>
      </w:r>
    </w:p>
    <w:p w14:paraId="7BB03E34" w14:textId="77777777" w:rsidR="00526661" w:rsidRDefault="00526661" w:rsidP="00526661">
      <w:pPr>
        <w:autoSpaceDE w:val="0"/>
        <w:autoSpaceDN w:val="0"/>
        <w:adjustRightInd w:val="0"/>
        <w:snapToGrid w:val="0"/>
        <w:spacing w:line="360" w:lineRule="auto"/>
        <w:jc w:val="left"/>
        <w:outlineLvl w:val="1"/>
        <w:rPr>
          <w:color w:val="000000" w:themeColor="text1"/>
          <w:sz w:val="28"/>
          <w:szCs w:val="28"/>
          <w:lang w:eastAsia="zh-Hans"/>
        </w:rPr>
      </w:pPr>
      <w:bookmarkStart w:id="2206" w:name="_Toc205054909"/>
      <w:bookmarkStart w:id="2207" w:name="_Toc205055137"/>
      <w:bookmarkStart w:id="2208" w:name="_Toc205055365"/>
      <w:r>
        <w:rPr>
          <w:color w:val="000000" w:themeColor="text1"/>
          <w:sz w:val="28"/>
          <w:szCs w:val="28"/>
        </w:rPr>
        <w:t>附件</w:t>
      </w:r>
      <w:r>
        <w:rPr>
          <w:color w:val="000000" w:themeColor="text1"/>
          <w:sz w:val="28"/>
          <w:szCs w:val="28"/>
        </w:rPr>
        <w:t>1</w:t>
      </w:r>
      <w:r>
        <w:rPr>
          <w:rFonts w:hint="eastAsia"/>
          <w:color w:val="000000" w:themeColor="text1"/>
          <w:sz w:val="28"/>
          <w:szCs w:val="28"/>
        </w:rPr>
        <w:t>6</w:t>
      </w:r>
      <w:r>
        <w:rPr>
          <w:color w:val="000000" w:themeColor="text1"/>
          <w:sz w:val="28"/>
          <w:szCs w:val="28"/>
          <w:lang w:eastAsia="zh-Hans"/>
        </w:rPr>
        <w:t>:</w:t>
      </w:r>
      <w:bookmarkEnd w:id="2206"/>
      <w:bookmarkEnd w:id="2207"/>
      <w:bookmarkEnd w:id="2208"/>
    </w:p>
    <w:p w14:paraId="334F3D76" w14:textId="77777777" w:rsidR="00526661" w:rsidRDefault="00526661" w:rsidP="00526661">
      <w:pPr>
        <w:snapToGrid w:val="0"/>
        <w:spacing w:line="460" w:lineRule="exact"/>
        <w:jc w:val="center"/>
        <w:rPr>
          <w:rFonts w:ascii="宋体" w:hAnsi="宋体" w:cs="宋体" w:hint="eastAsia"/>
          <w:b/>
          <w:bCs/>
          <w:color w:val="000000" w:themeColor="text1"/>
          <w:sz w:val="36"/>
          <w:szCs w:val="36"/>
        </w:rPr>
      </w:pPr>
      <w:r>
        <w:rPr>
          <w:rFonts w:ascii="宋体" w:hAnsi="宋体" w:cs="宋体" w:hint="eastAsia"/>
          <w:b/>
          <w:bCs/>
          <w:color w:val="000000" w:themeColor="text1"/>
          <w:sz w:val="36"/>
          <w:szCs w:val="36"/>
        </w:rPr>
        <w:t>农民工工资支付协议</w:t>
      </w:r>
    </w:p>
    <w:p w14:paraId="01F5B95A" w14:textId="77777777" w:rsidR="00526661" w:rsidRDefault="00526661" w:rsidP="00526661">
      <w:pPr>
        <w:snapToGrid w:val="0"/>
        <w:spacing w:line="460" w:lineRule="exact"/>
        <w:rPr>
          <w:rFonts w:ascii="宋体" w:hAnsi="宋体" w:cs="宋体" w:hint="eastAsia"/>
          <w:b/>
          <w:bCs/>
          <w:color w:val="000000" w:themeColor="text1"/>
        </w:rPr>
      </w:pPr>
    </w:p>
    <w:p w14:paraId="4AD4713C" w14:textId="77777777" w:rsidR="00526661" w:rsidRDefault="00526661" w:rsidP="00526661">
      <w:pPr>
        <w:snapToGrid w:val="0"/>
        <w:rPr>
          <w:rFonts w:ascii="宋体" w:hAnsi="宋体" w:cs="宋体" w:hint="eastAsia"/>
          <w:b/>
          <w:bCs/>
          <w:sz w:val="24"/>
        </w:rPr>
      </w:pPr>
      <w:r>
        <w:rPr>
          <w:rFonts w:ascii="宋体" w:hAnsi="宋体" w:cs="宋体" w:hint="eastAsia"/>
          <w:b/>
          <w:bCs/>
          <w:sz w:val="24"/>
        </w:rPr>
        <w:t>发包人：北京市海淀区园林绿化服务中心</w:t>
      </w:r>
    </w:p>
    <w:p w14:paraId="5308E5D6" w14:textId="77777777" w:rsidR="00526661" w:rsidRDefault="00526661" w:rsidP="00526661">
      <w:pPr>
        <w:rPr>
          <w:b/>
          <w:bCs/>
          <w:sz w:val="24"/>
        </w:rPr>
      </w:pPr>
      <w:r>
        <w:rPr>
          <w:rFonts w:hint="eastAsia"/>
          <w:b/>
          <w:bCs/>
          <w:sz w:val="24"/>
          <w:lang w:eastAsia="zh-Hans"/>
        </w:rPr>
        <w:t>负责</w:t>
      </w:r>
      <w:r>
        <w:rPr>
          <w:b/>
          <w:bCs/>
          <w:sz w:val="24"/>
        </w:rPr>
        <w:t>人：</w:t>
      </w:r>
      <w:r>
        <w:rPr>
          <w:rFonts w:hint="eastAsia"/>
          <w:b/>
          <w:bCs/>
          <w:sz w:val="24"/>
        </w:rPr>
        <w:t xml:space="preserve"> </w:t>
      </w:r>
    </w:p>
    <w:p w14:paraId="176627D3" w14:textId="77777777" w:rsidR="00526661" w:rsidRDefault="00526661" w:rsidP="00526661">
      <w:pPr>
        <w:rPr>
          <w:b/>
          <w:bCs/>
          <w:sz w:val="24"/>
        </w:rPr>
      </w:pPr>
      <w:r>
        <w:rPr>
          <w:b/>
          <w:bCs/>
          <w:sz w:val="24"/>
        </w:rPr>
        <w:t>通讯地址：</w:t>
      </w:r>
      <w:r>
        <w:rPr>
          <w:rFonts w:hint="eastAsia"/>
          <w:b/>
          <w:bCs/>
          <w:sz w:val="24"/>
        </w:rPr>
        <w:t>北京市海淀区万柳东路</w:t>
      </w:r>
      <w:r>
        <w:rPr>
          <w:rFonts w:hint="eastAsia"/>
          <w:b/>
          <w:bCs/>
          <w:sz w:val="24"/>
        </w:rPr>
        <w:t>18</w:t>
      </w:r>
      <w:r>
        <w:rPr>
          <w:rFonts w:hint="eastAsia"/>
          <w:b/>
          <w:bCs/>
          <w:sz w:val="24"/>
        </w:rPr>
        <w:t>号</w:t>
      </w:r>
    </w:p>
    <w:p w14:paraId="45127E67" w14:textId="77777777" w:rsidR="00526661" w:rsidRDefault="00526661" w:rsidP="00526661">
      <w:pPr>
        <w:rPr>
          <w:b/>
          <w:bCs/>
          <w:sz w:val="24"/>
        </w:rPr>
      </w:pPr>
      <w:r>
        <w:rPr>
          <w:b/>
          <w:bCs/>
          <w:sz w:val="24"/>
        </w:rPr>
        <w:t>联系电话：</w:t>
      </w:r>
    </w:p>
    <w:p w14:paraId="71880A75" w14:textId="77777777" w:rsidR="00526661" w:rsidRDefault="00526661" w:rsidP="00526661">
      <w:pPr>
        <w:rPr>
          <w:b/>
          <w:bCs/>
          <w:sz w:val="24"/>
        </w:rPr>
      </w:pPr>
      <w:r>
        <w:rPr>
          <w:b/>
          <w:bCs/>
          <w:sz w:val="24"/>
        </w:rPr>
        <w:t>电子邮箱：</w:t>
      </w:r>
      <w:r>
        <w:rPr>
          <w:rFonts w:hint="eastAsia"/>
          <w:b/>
          <w:bCs/>
          <w:sz w:val="24"/>
        </w:rPr>
        <w:t>/</w:t>
      </w:r>
    </w:p>
    <w:p w14:paraId="0B0630EE" w14:textId="77777777" w:rsidR="00526661" w:rsidRDefault="00526661" w:rsidP="00526661">
      <w:pPr>
        <w:rPr>
          <w:b/>
          <w:bCs/>
          <w:sz w:val="24"/>
        </w:rPr>
      </w:pPr>
      <w:r>
        <w:rPr>
          <w:b/>
          <w:bCs/>
          <w:sz w:val="24"/>
        </w:rPr>
        <w:t>传真号码：</w:t>
      </w:r>
      <w:r>
        <w:rPr>
          <w:rFonts w:hint="eastAsia"/>
          <w:b/>
          <w:bCs/>
          <w:sz w:val="24"/>
        </w:rPr>
        <w:t xml:space="preserve"> </w:t>
      </w:r>
    </w:p>
    <w:p w14:paraId="078FC8D8" w14:textId="77777777" w:rsidR="00526661" w:rsidRDefault="00526661" w:rsidP="00526661">
      <w:pPr>
        <w:spacing w:line="500" w:lineRule="exact"/>
        <w:rPr>
          <w:rFonts w:ascii="Arial" w:hAnsi="Arial" w:cs="Arial"/>
          <w:color w:val="000000" w:themeColor="text1"/>
          <w:u w:val="single"/>
        </w:rPr>
      </w:pPr>
    </w:p>
    <w:p w14:paraId="3218CAA8" w14:textId="77777777" w:rsidR="00526661" w:rsidRDefault="00526661" w:rsidP="00526661">
      <w:pPr>
        <w:snapToGrid w:val="0"/>
        <w:rPr>
          <w:rFonts w:ascii="宋体" w:hAnsi="宋体" w:cs="宋体" w:hint="eastAsia"/>
          <w:b/>
          <w:bCs/>
          <w:sz w:val="24"/>
        </w:rPr>
      </w:pPr>
      <w:r>
        <w:rPr>
          <w:rFonts w:ascii="宋体" w:hAnsi="宋体" w:cs="宋体" w:hint="eastAsia"/>
          <w:b/>
          <w:bCs/>
          <w:sz w:val="24"/>
        </w:rPr>
        <w:t>承包人：</w:t>
      </w:r>
    </w:p>
    <w:p w14:paraId="7C234DBE" w14:textId="77777777" w:rsidR="00526661" w:rsidRDefault="00526661" w:rsidP="00526661">
      <w:pPr>
        <w:rPr>
          <w:b/>
          <w:bCs/>
          <w:sz w:val="24"/>
        </w:rPr>
      </w:pPr>
      <w:r>
        <w:rPr>
          <w:b/>
          <w:bCs/>
          <w:sz w:val="24"/>
        </w:rPr>
        <w:t>法定代表人：</w:t>
      </w:r>
    </w:p>
    <w:p w14:paraId="716A737F" w14:textId="77777777" w:rsidR="00526661" w:rsidRDefault="00526661" w:rsidP="00526661">
      <w:pPr>
        <w:rPr>
          <w:b/>
          <w:bCs/>
          <w:sz w:val="24"/>
        </w:rPr>
      </w:pPr>
      <w:r>
        <w:rPr>
          <w:b/>
          <w:bCs/>
          <w:sz w:val="24"/>
        </w:rPr>
        <w:t>通讯地址：</w:t>
      </w:r>
    </w:p>
    <w:p w14:paraId="1BDDCA8C" w14:textId="77777777" w:rsidR="00526661" w:rsidRDefault="00526661" w:rsidP="00526661">
      <w:pPr>
        <w:rPr>
          <w:b/>
          <w:bCs/>
          <w:sz w:val="24"/>
        </w:rPr>
      </w:pPr>
      <w:r>
        <w:rPr>
          <w:b/>
          <w:bCs/>
          <w:sz w:val="24"/>
        </w:rPr>
        <w:t>联系电话：</w:t>
      </w:r>
    </w:p>
    <w:p w14:paraId="26B016A2" w14:textId="77777777" w:rsidR="00526661" w:rsidRDefault="00526661" w:rsidP="00526661">
      <w:pPr>
        <w:rPr>
          <w:b/>
          <w:bCs/>
          <w:sz w:val="24"/>
        </w:rPr>
      </w:pPr>
      <w:r>
        <w:rPr>
          <w:b/>
          <w:bCs/>
          <w:sz w:val="24"/>
        </w:rPr>
        <w:t>电子邮箱：</w:t>
      </w:r>
    </w:p>
    <w:p w14:paraId="4C60FA0D" w14:textId="77777777" w:rsidR="00526661" w:rsidRDefault="00526661" w:rsidP="00526661">
      <w:pPr>
        <w:rPr>
          <w:b/>
          <w:bCs/>
          <w:sz w:val="24"/>
        </w:rPr>
      </w:pPr>
      <w:r>
        <w:rPr>
          <w:b/>
          <w:bCs/>
          <w:sz w:val="24"/>
        </w:rPr>
        <w:t>传真号码：</w:t>
      </w:r>
    </w:p>
    <w:p w14:paraId="3F659D37" w14:textId="77777777" w:rsidR="00526661" w:rsidRDefault="00526661" w:rsidP="00526661">
      <w:pPr>
        <w:pStyle w:val="aff0"/>
        <w:shd w:val="clear" w:color="auto" w:fill="FFFFFF"/>
        <w:snapToGrid w:val="0"/>
        <w:spacing w:beforeAutospacing="0" w:afterAutospacing="0" w:line="460" w:lineRule="exact"/>
        <w:ind w:firstLineChars="200" w:firstLine="480"/>
        <w:jc w:val="both"/>
        <w:rPr>
          <w:rFonts w:hint="eastAsia"/>
          <w:color w:val="000000" w:themeColor="text1"/>
        </w:rPr>
      </w:pPr>
    </w:p>
    <w:p w14:paraId="384D0E50"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宋体" w:hAnsi="宋体" w:cs="宋体" w:hint="eastAsia"/>
          <w:color w:val="000000" w:themeColor="text1"/>
        </w:rPr>
        <w:t>鉴于双方共同签署了</w:t>
      </w:r>
      <w:r w:rsidRPr="00C642BB">
        <w:rPr>
          <w:rFonts w:ascii="宋体" w:hAnsi="宋体" w:cs="宋体" w:hint="eastAsia"/>
          <w:color w:val="000000" w:themeColor="text1"/>
          <w:u w:val="single"/>
        </w:rPr>
        <w:t xml:space="preserve">                        </w:t>
      </w:r>
      <w:r>
        <w:rPr>
          <w:rFonts w:ascii="宋体" w:hAnsi="宋体" w:cs="宋体" w:hint="eastAsia"/>
          <w:color w:val="000000" w:themeColor="text1"/>
        </w:rPr>
        <w:t>园林绿化工程施工合同（以下简称</w:t>
      </w:r>
      <w:r>
        <w:rPr>
          <w:rFonts w:ascii="Arial" w:eastAsia="Times New Roman" w:hAnsi="Arial" w:cs="Arial"/>
          <w:color w:val="000000" w:themeColor="text1"/>
        </w:rPr>
        <w:t>“</w:t>
      </w:r>
      <w:r>
        <w:rPr>
          <w:rFonts w:ascii="宋体" w:hAnsi="宋体" w:cs="宋体" w:hint="eastAsia"/>
          <w:color w:val="000000" w:themeColor="text1"/>
        </w:rPr>
        <w:t>主合同</w:t>
      </w:r>
      <w:r>
        <w:rPr>
          <w:rFonts w:ascii="Arial" w:eastAsia="Times New Roman" w:hAnsi="Arial" w:cs="Arial"/>
          <w:color w:val="000000" w:themeColor="text1"/>
        </w:rPr>
        <w:t>”</w:t>
      </w:r>
      <w:r>
        <w:rPr>
          <w:rFonts w:ascii="宋体" w:hAnsi="宋体" w:cs="宋体" w:hint="eastAsia"/>
          <w:color w:val="000000" w:themeColor="text1"/>
        </w:rPr>
        <w:t>），为规范</w:t>
      </w:r>
      <w:r w:rsidRPr="00C642BB">
        <w:rPr>
          <w:rFonts w:ascii="Arial" w:eastAsiaTheme="minorEastAsia" w:hAnsi="Arial" w:cs="Arial"/>
          <w:color w:val="000000" w:themeColor="text1"/>
          <w:u w:val="single"/>
        </w:rPr>
        <w:t xml:space="preserve">            </w:t>
      </w:r>
      <w:r>
        <w:rPr>
          <w:rFonts w:ascii="宋体" w:hAnsi="宋体" w:cs="宋体" w:hint="eastAsia"/>
          <w:color w:val="000000" w:themeColor="text1"/>
        </w:rPr>
        <w:t>工程农民工工资支付行为，解决拖欠或克扣农民工工资问题，保障农民工按时足额获得工资，根据《中华人民共和国民法典》、《中华人民共和国建筑法》、《保障农民工工资支付条例》（国务院令第</w:t>
      </w:r>
      <w:r>
        <w:rPr>
          <w:rFonts w:ascii="Arial" w:eastAsia="Times New Roman" w:hAnsi="Arial" w:cs="Arial"/>
          <w:color w:val="000000" w:themeColor="text1"/>
        </w:rPr>
        <w:t>724</w:t>
      </w:r>
      <w:r>
        <w:rPr>
          <w:rFonts w:ascii="宋体" w:hAnsi="宋体" w:cs="宋体" w:hint="eastAsia"/>
          <w:color w:val="000000" w:themeColor="text1"/>
        </w:rPr>
        <w:t>号）、《北京市工程建设领域农民工工资支付工作管理办法》和《北京市工程建设领域农民工工资保证金实施办法》等有关此方面的规定，发包人、承包人在遵循平等、自愿、公平和诚实信用的原则的基础上，共同达成如下协议：</w:t>
      </w:r>
    </w:p>
    <w:p w14:paraId="7F2AE9E7"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宋体" w:hAnsi="宋体" w:cs="宋体" w:hint="eastAsia"/>
          <w:color w:val="000000" w:themeColor="text1"/>
        </w:rPr>
        <w:t>一、工程概况</w:t>
      </w:r>
    </w:p>
    <w:p w14:paraId="2C5C30C4" w14:textId="77777777" w:rsidR="00526661" w:rsidRPr="00C642BB" w:rsidRDefault="00526661" w:rsidP="00526661">
      <w:pPr>
        <w:pStyle w:val="aff0"/>
        <w:spacing w:line="240" w:lineRule="atLeast"/>
        <w:ind w:firstLineChars="200" w:firstLine="420"/>
        <w:rPr>
          <w:rFonts w:hint="eastAsia"/>
          <w:color w:val="000000" w:themeColor="text1"/>
          <w:kern w:val="2"/>
          <w:sz w:val="21"/>
        </w:rPr>
      </w:pPr>
      <w:r w:rsidRPr="00C642BB">
        <w:rPr>
          <w:rFonts w:ascii="Arial" w:eastAsia="Times New Roman" w:hAnsi="Arial" w:cs="Arial" w:hint="eastAsia"/>
          <w:color w:val="000000" w:themeColor="text1"/>
          <w:kern w:val="2"/>
          <w:sz w:val="21"/>
        </w:rPr>
        <w:t>1.</w:t>
      </w:r>
      <w:r w:rsidRPr="00C642BB">
        <w:rPr>
          <w:rFonts w:hint="eastAsia"/>
          <w:color w:val="000000" w:themeColor="text1"/>
          <w:kern w:val="2"/>
          <w:sz w:val="21"/>
        </w:rPr>
        <w:t>工程名称：</w:t>
      </w:r>
    </w:p>
    <w:p w14:paraId="67C78DC4" w14:textId="77777777" w:rsidR="00526661" w:rsidRPr="00C642BB" w:rsidRDefault="00526661" w:rsidP="00526661">
      <w:pPr>
        <w:pStyle w:val="aff0"/>
        <w:spacing w:line="240" w:lineRule="atLeast"/>
        <w:ind w:firstLineChars="200" w:firstLine="420"/>
        <w:rPr>
          <w:rFonts w:hint="eastAsia"/>
          <w:color w:val="000000" w:themeColor="text1"/>
          <w:kern w:val="2"/>
          <w:sz w:val="21"/>
        </w:rPr>
      </w:pPr>
      <w:r w:rsidRPr="00C642BB">
        <w:rPr>
          <w:rFonts w:ascii="Arial" w:eastAsia="Times New Roman" w:hAnsi="Arial" w:cs="Arial" w:hint="eastAsia"/>
          <w:color w:val="000000" w:themeColor="text1"/>
          <w:kern w:val="2"/>
          <w:sz w:val="21"/>
        </w:rPr>
        <w:t>2.</w:t>
      </w:r>
      <w:r w:rsidRPr="00C642BB">
        <w:rPr>
          <w:rFonts w:hint="eastAsia"/>
          <w:color w:val="000000" w:themeColor="text1"/>
          <w:kern w:val="2"/>
          <w:sz w:val="21"/>
        </w:rPr>
        <w:t>工程地点：</w:t>
      </w:r>
    </w:p>
    <w:p w14:paraId="6D968BBD" w14:textId="77777777" w:rsidR="00526661" w:rsidRPr="00C642BB" w:rsidRDefault="00526661" w:rsidP="00526661">
      <w:pPr>
        <w:pStyle w:val="aff0"/>
        <w:spacing w:line="240" w:lineRule="atLeast"/>
        <w:ind w:firstLineChars="200" w:firstLine="420"/>
        <w:rPr>
          <w:rFonts w:hint="eastAsia"/>
          <w:color w:val="000000" w:themeColor="text1"/>
          <w:kern w:val="2"/>
          <w:sz w:val="21"/>
        </w:rPr>
      </w:pPr>
      <w:r w:rsidRPr="00C642BB">
        <w:rPr>
          <w:rFonts w:ascii="Arial" w:eastAsia="Times New Roman" w:hAnsi="Arial" w:cs="Arial" w:hint="eastAsia"/>
          <w:color w:val="000000" w:themeColor="text1"/>
          <w:kern w:val="2"/>
          <w:sz w:val="21"/>
        </w:rPr>
        <w:t>3.</w:t>
      </w:r>
      <w:r w:rsidRPr="00C642BB">
        <w:rPr>
          <w:rFonts w:hint="eastAsia"/>
          <w:color w:val="000000" w:themeColor="text1"/>
          <w:kern w:val="2"/>
          <w:sz w:val="21"/>
        </w:rPr>
        <w:t>工程规模：</w:t>
      </w:r>
    </w:p>
    <w:p w14:paraId="437BD54F" w14:textId="77777777" w:rsidR="00526661" w:rsidRPr="00C642BB" w:rsidRDefault="00526661" w:rsidP="00526661">
      <w:pPr>
        <w:pStyle w:val="aff0"/>
        <w:spacing w:line="240" w:lineRule="atLeast"/>
        <w:ind w:firstLineChars="200" w:firstLine="420"/>
        <w:rPr>
          <w:rFonts w:hint="eastAsia"/>
          <w:color w:val="000000" w:themeColor="text1"/>
          <w:kern w:val="2"/>
          <w:sz w:val="21"/>
        </w:rPr>
      </w:pPr>
      <w:r w:rsidRPr="00C642BB">
        <w:rPr>
          <w:rFonts w:ascii="Arial" w:eastAsia="Times New Roman" w:hAnsi="Arial" w:cs="Arial" w:hint="eastAsia"/>
          <w:color w:val="000000" w:themeColor="text1"/>
          <w:kern w:val="2"/>
          <w:sz w:val="21"/>
        </w:rPr>
        <w:t>4.</w:t>
      </w:r>
      <w:r w:rsidRPr="00C642BB">
        <w:rPr>
          <w:rFonts w:hint="eastAsia"/>
          <w:color w:val="000000" w:themeColor="text1"/>
          <w:kern w:val="2"/>
          <w:sz w:val="21"/>
        </w:rPr>
        <w:t xml:space="preserve">工程签约合同价：￥         </w:t>
      </w:r>
    </w:p>
    <w:p w14:paraId="00B31716" w14:textId="77777777" w:rsidR="00526661" w:rsidRPr="00C642BB" w:rsidRDefault="00526661" w:rsidP="00526661">
      <w:pPr>
        <w:pStyle w:val="aff0"/>
        <w:spacing w:line="240" w:lineRule="atLeast"/>
        <w:ind w:firstLineChars="200" w:firstLine="420"/>
        <w:rPr>
          <w:rFonts w:hint="eastAsia"/>
          <w:color w:val="000000" w:themeColor="text1"/>
          <w:kern w:val="2"/>
          <w:sz w:val="21"/>
        </w:rPr>
      </w:pPr>
      <w:r w:rsidRPr="00C642BB">
        <w:rPr>
          <w:rFonts w:ascii="Arial" w:eastAsia="Times New Roman" w:hAnsi="Arial" w:cs="Arial" w:hint="eastAsia"/>
          <w:color w:val="000000" w:themeColor="text1"/>
          <w:kern w:val="2"/>
          <w:sz w:val="21"/>
        </w:rPr>
        <w:t>5.</w:t>
      </w:r>
      <w:r w:rsidRPr="00C642BB">
        <w:rPr>
          <w:rFonts w:hint="eastAsia"/>
          <w:color w:val="000000" w:themeColor="text1"/>
          <w:kern w:val="2"/>
          <w:sz w:val="21"/>
        </w:rPr>
        <w:t>计划工期：      日历天。</w:t>
      </w:r>
    </w:p>
    <w:p w14:paraId="7189633B" w14:textId="77777777" w:rsidR="00526661" w:rsidRPr="00C642BB" w:rsidRDefault="00526661" w:rsidP="00526661">
      <w:pPr>
        <w:pStyle w:val="aff0"/>
        <w:spacing w:line="240" w:lineRule="atLeast"/>
        <w:ind w:firstLineChars="200" w:firstLine="420"/>
        <w:rPr>
          <w:rFonts w:hint="eastAsia"/>
          <w:color w:val="000000" w:themeColor="text1"/>
          <w:kern w:val="2"/>
          <w:sz w:val="21"/>
        </w:rPr>
      </w:pPr>
      <w:r w:rsidRPr="00C642BB">
        <w:rPr>
          <w:rFonts w:ascii="Arial" w:eastAsia="Times New Roman" w:hAnsi="Arial" w:cs="Arial" w:hint="eastAsia"/>
          <w:color w:val="000000" w:themeColor="text1"/>
          <w:kern w:val="2"/>
          <w:sz w:val="21"/>
        </w:rPr>
        <w:t>6.</w:t>
      </w:r>
      <w:r w:rsidRPr="00C642BB">
        <w:rPr>
          <w:rFonts w:hint="eastAsia"/>
          <w:color w:val="000000" w:themeColor="text1"/>
          <w:kern w:val="2"/>
          <w:sz w:val="21"/>
        </w:rPr>
        <w:t>资金来源：政府投资</w:t>
      </w:r>
    </w:p>
    <w:p w14:paraId="3EB0D023" w14:textId="77777777" w:rsidR="00526661" w:rsidRPr="00C642BB" w:rsidRDefault="00526661" w:rsidP="00526661">
      <w:pPr>
        <w:pStyle w:val="aff0"/>
        <w:spacing w:line="240" w:lineRule="atLeast"/>
        <w:ind w:firstLineChars="200" w:firstLine="420"/>
        <w:rPr>
          <w:rFonts w:hint="eastAsia"/>
          <w:color w:val="000000" w:themeColor="text1"/>
          <w:kern w:val="2"/>
          <w:sz w:val="21"/>
        </w:rPr>
      </w:pPr>
      <w:r w:rsidRPr="00C642BB">
        <w:rPr>
          <w:rFonts w:ascii="Arial" w:eastAsia="Times New Roman" w:hAnsi="Arial" w:cs="Arial" w:hint="eastAsia"/>
          <w:color w:val="000000" w:themeColor="text1"/>
          <w:kern w:val="2"/>
          <w:sz w:val="21"/>
        </w:rPr>
        <w:t>7.</w:t>
      </w:r>
      <w:r w:rsidRPr="00C642BB">
        <w:rPr>
          <w:rFonts w:hint="eastAsia"/>
          <w:color w:val="000000" w:themeColor="text1"/>
          <w:kern w:val="2"/>
          <w:sz w:val="21"/>
        </w:rPr>
        <w:t>质量要求：合格</w:t>
      </w:r>
    </w:p>
    <w:p w14:paraId="202D9DEB" w14:textId="77777777" w:rsidR="00526661" w:rsidRDefault="00526661" w:rsidP="00526661">
      <w:pPr>
        <w:spacing w:line="560" w:lineRule="exact"/>
        <w:rPr>
          <w:rFonts w:ascii="Arial" w:eastAsia="Times New Roman" w:hAnsi="Arial" w:cs="Arial"/>
          <w:color w:val="000000" w:themeColor="text1"/>
        </w:rPr>
      </w:pPr>
      <w:r>
        <w:rPr>
          <w:rFonts w:ascii="宋体" w:hAnsi="宋体" w:cs="宋体" w:hint="eastAsia"/>
          <w:color w:val="000000" w:themeColor="text1"/>
        </w:rPr>
        <w:t>二、农民工工资支付</w:t>
      </w:r>
    </w:p>
    <w:p w14:paraId="110FF3A0" w14:textId="77777777" w:rsidR="00526661" w:rsidRDefault="00526661" w:rsidP="00526661">
      <w:pPr>
        <w:spacing w:line="560" w:lineRule="exact"/>
        <w:ind w:firstLineChars="200" w:firstLine="420"/>
        <w:rPr>
          <w:rFonts w:ascii="Arial" w:eastAsia="Times New Roman" w:hAnsi="Arial" w:cs="Arial"/>
          <w:color w:val="000000" w:themeColor="text1"/>
        </w:rPr>
      </w:pPr>
      <w:r w:rsidRPr="00A61AFD">
        <w:rPr>
          <w:rFonts w:ascii="宋体" w:hAnsi="宋体" w:cs="宋体" w:hint="eastAsia"/>
          <w:color w:val="000000" w:themeColor="text1"/>
        </w:rPr>
        <w:t>自本协议生效且资金落实到位，承包人报送的支付申请材料经发包人审核通过后</w:t>
      </w:r>
      <w:r w:rsidRPr="00A61AFD">
        <w:rPr>
          <w:rFonts w:ascii="Arial" w:eastAsia="Times New Roman" w:hAnsi="Arial" w:cs="Arial"/>
          <w:color w:val="000000" w:themeColor="text1"/>
        </w:rPr>
        <w:t>7</w:t>
      </w:r>
      <w:r w:rsidRPr="00A61AFD">
        <w:rPr>
          <w:rFonts w:ascii="宋体" w:hAnsi="宋体" w:cs="宋体" w:hint="eastAsia"/>
          <w:color w:val="000000" w:themeColor="text1"/>
        </w:rPr>
        <w:t>日内，发包人向承包人支付</w:t>
      </w:r>
      <w:r w:rsidRPr="00C642BB">
        <w:rPr>
          <w:rFonts w:ascii="宋体" w:hAnsi="宋体" w:cs="宋体" w:hint="eastAsia"/>
          <w:color w:val="000000" w:themeColor="text1"/>
        </w:rPr>
        <w:t>合同约定农民工工资费用</w:t>
      </w:r>
      <w:r w:rsidRPr="00A61AFD">
        <w:rPr>
          <w:rFonts w:ascii="宋体" w:hAnsi="宋体" w:cs="宋体" w:hint="eastAsia"/>
          <w:color w:val="000000" w:themeColor="text1"/>
        </w:rPr>
        <w:t>的60</w:t>
      </w:r>
      <w:r w:rsidRPr="00A61AFD">
        <w:rPr>
          <w:rFonts w:ascii="Arial" w:eastAsia="Times New Roman" w:hAnsi="Arial" w:cs="Arial"/>
          <w:color w:val="000000" w:themeColor="text1"/>
        </w:rPr>
        <w:t>%</w:t>
      </w:r>
      <w:r w:rsidRPr="00A61AFD">
        <w:rPr>
          <w:rFonts w:ascii="宋体" w:hAnsi="宋体" w:cs="宋体" w:hint="eastAsia"/>
          <w:color w:val="000000" w:themeColor="text1"/>
        </w:rPr>
        <w:t>。</w:t>
      </w:r>
      <w:r w:rsidRPr="00C642BB">
        <w:rPr>
          <w:rFonts w:ascii="宋体" w:hAnsi="宋体" w:cs="宋体" w:hint="eastAsia"/>
          <w:color w:val="000000" w:themeColor="text1"/>
        </w:rPr>
        <w:t>承包人累计工作量（含已发生并经发包人确认的变更洽商，下同）占合同金额的 60%后，支付合同约定农民工工资费用的40%。</w:t>
      </w:r>
      <w:r>
        <w:rPr>
          <w:rFonts w:ascii="宋体" w:hAnsi="宋体" w:cs="宋体" w:hint="eastAsia"/>
          <w:color w:val="000000" w:themeColor="text1"/>
        </w:rPr>
        <w:t>此费用由发包人支付至承包人开设的农民工工资专用账户。承包人应根据其编制的工资支付表，通过农民工工资专用账户直接将工资支付到农民工本人的银行账户，并向发包人提供发放工资凭证。如因承包人报送的材料不合格或农民工工资专用账户未建立或未按本</w:t>
      </w:r>
      <w:r>
        <w:rPr>
          <w:rFonts w:ascii="宋体" w:hAnsi="宋体" w:cs="宋体" w:hint="eastAsia"/>
          <w:color w:val="000000" w:themeColor="text1"/>
          <w:lang w:eastAsia="zh-Hans"/>
        </w:rPr>
        <w:t>合同约定</w:t>
      </w:r>
      <w:r>
        <w:rPr>
          <w:rFonts w:ascii="宋体" w:hAnsi="宋体" w:cs="宋体" w:hint="eastAsia"/>
          <w:color w:val="000000" w:themeColor="text1"/>
        </w:rPr>
        <w:t>提供</w:t>
      </w:r>
      <w:r>
        <w:rPr>
          <w:rFonts w:ascii="宋体" w:hAnsi="宋体" w:cs="宋体"/>
          <w:color w:val="000000" w:themeColor="text1"/>
        </w:rPr>
        <w:t>农民工</w:t>
      </w:r>
      <w:r>
        <w:rPr>
          <w:rFonts w:ascii="宋体" w:hAnsi="宋体" w:cs="宋体" w:hint="eastAsia"/>
          <w:color w:val="000000" w:themeColor="text1"/>
        </w:rPr>
        <w:t>工资保函</w:t>
      </w:r>
      <w:r>
        <w:rPr>
          <w:rFonts w:ascii="宋体" w:hAnsi="宋体" w:cs="宋体" w:hint="eastAsia"/>
          <w:color w:val="000000" w:themeColor="text1"/>
          <w:lang w:eastAsia="zh-Hans"/>
        </w:rPr>
        <w:t>或工资保证金</w:t>
      </w:r>
      <w:r>
        <w:rPr>
          <w:rFonts w:ascii="宋体" w:hAnsi="宋体" w:cs="宋体" w:hint="eastAsia"/>
          <w:color w:val="000000" w:themeColor="text1"/>
        </w:rPr>
        <w:t>等原因造成该项费用支付延误的，责任由承包人自行承担。</w:t>
      </w:r>
    </w:p>
    <w:p w14:paraId="2C01FDE5" w14:textId="77777777" w:rsidR="00526661" w:rsidRDefault="00526661" w:rsidP="00526661">
      <w:pPr>
        <w:spacing w:line="560" w:lineRule="exact"/>
        <w:rPr>
          <w:rFonts w:ascii="Arial" w:eastAsia="Times New Roman" w:hAnsi="Arial" w:cs="Arial"/>
          <w:color w:val="000000" w:themeColor="text1"/>
        </w:rPr>
      </w:pPr>
      <w:r>
        <w:rPr>
          <w:rFonts w:ascii="宋体" w:hAnsi="宋体" w:cs="宋体" w:hint="eastAsia"/>
          <w:color w:val="000000" w:themeColor="text1"/>
        </w:rPr>
        <w:t>三、发包人权利和义务：</w:t>
      </w:r>
    </w:p>
    <w:p w14:paraId="6375F994"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Arial" w:eastAsia="Times New Roman" w:hAnsi="Arial" w:cs="Arial"/>
          <w:color w:val="000000" w:themeColor="text1"/>
        </w:rPr>
        <w:t>1.</w:t>
      </w:r>
      <w:r>
        <w:rPr>
          <w:rFonts w:ascii="宋体" w:hAnsi="宋体" w:cs="宋体" w:hint="eastAsia"/>
          <w:color w:val="000000" w:themeColor="text1"/>
        </w:rPr>
        <w:t>发包人应当有满足施工所需要的资金安排。没有满足施工所需要的资金安排的，工程建设项目不得开工建设。</w:t>
      </w:r>
    </w:p>
    <w:p w14:paraId="3FF4963B"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Arial" w:eastAsia="Times New Roman" w:hAnsi="Arial" w:cs="Arial"/>
          <w:color w:val="000000" w:themeColor="text1"/>
        </w:rPr>
        <w:t>2.</w:t>
      </w:r>
      <w:r>
        <w:rPr>
          <w:rFonts w:ascii="宋体" w:hAnsi="宋体" w:cs="宋体" w:hint="eastAsia"/>
          <w:color w:val="000000" w:themeColor="text1"/>
        </w:rPr>
        <w:t>发包人应当按照合同约定及时拨付工程款，并将</w:t>
      </w:r>
      <w:r w:rsidRPr="00A61AFD">
        <w:rPr>
          <w:rFonts w:ascii="宋体" w:hAnsi="宋体" w:cs="宋体" w:hint="eastAsia"/>
          <w:color w:val="000000" w:themeColor="text1"/>
        </w:rPr>
        <w:t>农民工工资</w:t>
      </w:r>
      <w:r>
        <w:rPr>
          <w:rFonts w:ascii="宋体" w:hAnsi="宋体" w:cs="宋体" w:hint="eastAsia"/>
          <w:color w:val="000000" w:themeColor="text1"/>
        </w:rPr>
        <w:t>及时足额拨付至农民工工资专用账户，加强对施工总承包单位按时足额支付农民工工资的监督。因发包人未按照合同约定及时拨付工程款导致农民工工资拖欠的，发包人应当以未结清的工程款为限先行垫付被拖欠的农民工工资。</w:t>
      </w:r>
    </w:p>
    <w:p w14:paraId="25342BC1"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Arial" w:eastAsia="Times New Roman" w:hAnsi="Arial" w:cs="Arial"/>
          <w:color w:val="000000" w:themeColor="text1"/>
        </w:rPr>
        <w:t>3.</w:t>
      </w:r>
      <w:r>
        <w:rPr>
          <w:rFonts w:ascii="宋体" w:hAnsi="宋体" w:cs="宋体" w:hint="eastAsia"/>
          <w:color w:val="000000" w:themeColor="text1"/>
        </w:rPr>
        <w:t>发包人应当以项目为单位建立保障农民工工资支付协调机制和工资拖欠预防机制，督促承包人加强劳动用工管理，妥善处理与农民工工资支付相关的矛盾纠纷。发生农民工集体讨薪事件的，发包人应当会同承包人及时处理，并向项目所在地人力资源社会保障行政部门和相关行业工程建设主管部门报告有关情况。</w:t>
      </w:r>
    </w:p>
    <w:p w14:paraId="5D7F482E" w14:textId="77777777" w:rsidR="00526661" w:rsidRDefault="00526661" w:rsidP="00526661">
      <w:pPr>
        <w:spacing w:line="560" w:lineRule="exact"/>
        <w:rPr>
          <w:rFonts w:ascii="Arial" w:eastAsia="Times New Roman" w:hAnsi="Arial" w:cs="Arial"/>
          <w:color w:val="000000" w:themeColor="text1"/>
        </w:rPr>
      </w:pPr>
      <w:r>
        <w:rPr>
          <w:rFonts w:ascii="宋体" w:hAnsi="宋体" w:cs="宋体" w:hint="eastAsia"/>
          <w:color w:val="000000" w:themeColor="text1"/>
        </w:rPr>
        <w:t>四、承包人责任和义务：</w:t>
      </w:r>
    </w:p>
    <w:p w14:paraId="7700E7F8"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Arial" w:eastAsia="Times New Roman" w:hAnsi="Arial" w:cs="Arial"/>
          <w:color w:val="000000" w:themeColor="text1"/>
        </w:rPr>
        <w:t>1.</w:t>
      </w:r>
      <w:r>
        <w:rPr>
          <w:rFonts w:ascii="宋体" w:hAnsi="宋体" w:cs="宋体" w:hint="eastAsia"/>
          <w:color w:val="000000" w:themeColor="text1"/>
        </w:rPr>
        <w:t>承包人应指定一名本项目劳资专管员：</w:t>
      </w:r>
    </w:p>
    <w:p w14:paraId="78D01E6F"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宋体" w:hAnsi="宋体" w:cs="宋体" w:hint="eastAsia"/>
          <w:color w:val="000000" w:themeColor="text1"/>
        </w:rPr>
        <w:t>姓名：</w:t>
      </w:r>
    </w:p>
    <w:p w14:paraId="632C8694" w14:textId="77777777" w:rsidR="00526661" w:rsidRDefault="00526661" w:rsidP="00526661">
      <w:pPr>
        <w:spacing w:line="560" w:lineRule="exact"/>
        <w:ind w:firstLineChars="200" w:firstLine="420"/>
        <w:rPr>
          <w:rFonts w:ascii="宋体" w:hAnsi="宋体" w:cs="宋体" w:hint="eastAsia"/>
          <w:color w:val="000000" w:themeColor="text1"/>
        </w:rPr>
      </w:pPr>
      <w:r>
        <w:rPr>
          <w:rFonts w:ascii="宋体" w:hAnsi="宋体" w:cs="宋体" w:hint="eastAsia"/>
          <w:color w:val="000000" w:themeColor="text1"/>
        </w:rPr>
        <w:t>身份证号码：</w:t>
      </w:r>
    </w:p>
    <w:p w14:paraId="3E33B827"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宋体" w:hAnsi="宋体" w:cs="宋体" w:hint="eastAsia"/>
          <w:color w:val="000000" w:themeColor="text1"/>
        </w:rPr>
        <w:t>手机号码：</w:t>
      </w:r>
    </w:p>
    <w:p w14:paraId="612C8895"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宋体" w:hAnsi="宋体" w:cs="宋体" w:hint="eastAsia"/>
          <w:color w:val="000000" w:themeColor="text1"/>
        </w:rPr>
        <w:t>职权：负责对本项目聘用的农民工或分包单位劳动用工实施监督管理，掌握施工现场用工、考勤、工资支付等情况，审核分包单位编制的农民工工资支付表。</w:t>
      </w:r>
    </w:p>
    <w:p w14:paraId="0480A2DC" w14:textId="77777777" w:rsidR="00526661" w:rsidRDefault="00526661" w:rsidP="00526661">
      <w:pPr>
        <w:spacing w:line="560" w:lineRule="exact"/>
        <w:ind w:firstLineChars="200" w:firstLine="420"/>
        <w:rPr>
          <w:rFonts w:ascii="Arial" w:hAnsi="Arial" w:cs="Arial"/>
          <w:color w:val="000000" w:themeColor="text1"/>
        </w:rPr>
      </w:pPr>
      <w:r>
        <w:rPr>
          <w:rFonts w:ascii="Arial" w:eastAsia="Times New Roman" w:hAnsi="Arial" w:cs="Arial"/>
          <w:color w:val="000000" w:themeColor="text1"/>
        </w:rPr>
        <w:t>2.</w:t>
      </w:r>
      <w:r>
        <w:rPr>
          <w:rFonts w:ascii="宋体" w:hAnsi="宋体" w:cs="宋体" w:hint="eastAsia"/>
          <w:color w:val="000000" w:themeColor="text1"/>
        </w:rPr>
        <w:t>承包人应于本协议生效之日起20日内在本工程所在地银行设立农民工工资保证金专用账户，专项用于支付本工程建设项目农民工工资，并提供账号信息。</w:t>
      </w:r>
    </w:p>
    <w:p w14:paraId="55F48685"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宋体" w:hAnsi="宋体" w:cs="宋体" w:hint="eastAsia"/>
          <w:color w:val="000000" w:themeColor="text1"/>
        </w:rPr>
        <w:t>承包人应保证该账户至本项目完成竣工结算前可以正常使用。因该账户不能正常使用造成的任何收款及付款问题，责任由承包人承担。</w:t>
      </w:r>
    </w:p>
    <w:p w14:paraId="20D989CA" w14:textId="77777777" w:rsidR="00526661" w:rsidRDefault="00526661" w:rsidP="00526661">
      <w:pPr>
        <w:spacing w:line="560" w:lineRule="exact"/>
        <w:ind w:firstLineChars="200" w:firstLine="420"/>
        <w:rPr>
          <w:rFonts w:ascii="宋体" w:hAnsi="宋体" w:cs="宋体" w:hint="eastAsia"/>
          <w:color w:val="000000" w:themeColor="text1"/>
          <w:lang w:val="zh-CN"/>
        </w:rPr>
      </w:pPr>
      <w:r>
        <w:rPr>
          <w:rFonts w:ascii="宋体" w:hAnsi="宋体" w:cs="宋体" w:hint="eastAsia"/>
          <w:color w:val="000000" w:themeColor="text1"/>
        </w:rPr>
        <w:t>3.</w:t>
      </w:r>
      <w:r>
        <w:rPr>
          <w:rFonts w:ascii="宋体" w:hAnsi="宋体" w:cs="宋体" w:hint="eastAsia"/>
          <w:color w:val="000000" w:themeColor="text1"/>
          <w:lang w:val="zh-CN"/>
        </w:rPr>
        <w:t>承包人应按照《保障农民工工资支付条例》（国务院第724号令）、《北京市工程建设领域农民工工资支付工作管理办法》和《北京市工程建设领域农民工工资保证金</w:t>
      </w:r>
      <w:r>
        <w:rPr>
          <w:rFonts w:ascii="宋体" w:hAnsi="宋体" w:cs="宋体" w:hint="eastAsia"/>
          <w:color w:val="000000" w:themeColor="text1"/>
        </w:rPr>
        <w:t>实施办法</w:t>
      </w:r>
      <w:r>
        <w:rPr>
          <w:rFonts w:ascii="宋体" w:hAnsi="宋体" w:cs="宋体" w:hint="eastAsia"/>
          <w:color w:val="000000" w:themeColor="text1"/>
          <w:lang w:val="zh-CN"/>
        </w:rPr>
        <w:t>》要求提供符合要求的农民工工资保函</w:t>
      </w:r>
      <w:r>
        <w:rPr>
          <w:rFonts w:ascii="宋体" w:hAnsi="宋体" w:cs="宋体" w:hint="eastAsia"/>
          <w:color w:val="000000" w:themeColor="text1"/>
          <w:lang w:eastAsia="zh-Hans"/>
        </w:rPr>
        <w:t>或办理农民工工资保证金</w:t>
      </w:r>
      <w:r>
        <w:rPr>
          <w:rFonts w:ascii="宋体" w:hAnsi="宋体" w:cs="宋体" w:hint="eastAsia"/>
          <w:color w:val="000000" w:themeColor="text1"/>
          <w:lang w:val="zh-CN"/>
        </w:rPr>
        <w:t>。</w:t>
      </w:r>
    </w:p>
    <w:p w14:paraId="5487CC52" w14:textId="77777777" w:rsidR="00526661" w:rsidRDefault="00526661" w:rsidP="00526661">
      <w:pPr>
        <w:numPr>
          <w:ilvl w:val="255"/>
          <w:numId w:val="0"/>
        </w:numPr>
        <w:spacing w:line="560" w:lineRule="exact"/>
        <w:ind w:firstLineChars="200" w:firstLine="420"/>
        <w:rPr>
          <w:rFonts w:ascii="Arial" w:eastAsia="Times New Roman" w:hAnsi="Arial" w:cs="Arial"/>
          <w:color w:val="000000" w:themeColor="text1"/>
        </w:rPr>
      </w:pPr>
      <w:r>
        <w:rPr>
          <w:rFonts w:ascii="Arial" w:eastAsia="Times New Roman" w:hAnsi="Arial" w:cs="Arial"/>
          <w:color w:val="000000" w:themeColor="text1"/>
        </w:rPr>
        <w:t>4.</w:t>
      </w:r>
      <w:r>
        <w:rPr>
          <w:rFonts w:ascii="宋体" w:hAnsi="宋体" w:cs="宋体" w:hint="eastAsia"/>
          <w:color w:val="000000" w:themeColor="text1"/>
        </w:rPr>
        <w:t>承包人须对施工现场作业人员实行实名管理，并将实名管理数据推送到发包人，实名制管理的数据包含农民工的进出场登记、劳动合同的签订、考勤和工资支付等记录；</w:t>
      </w:r>
    </w:p>
    <w:p w14:paraId="78B639A1"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Arial" w:eastAsia="Times New Roman" w:hAnsi="Arial" w:cs="Arial"/>
          <w:color w:val="000000" w:themeColor="text1"/>
        </w:rPr>
        <w:t>5.</w:t>
      </w:r>
      <w:r>
        <w:rPr>
          <w:rFonts w:ascii="宋体" w:hAnsi="宋体" w:cs="宋体" w:hint="eastAsia"/>
          <w:color w:val="000000" w:themeColor="text1"/>
        </w:rPr>
        <w:t>承包人须监督劳务分包企业或劳务作业企业与农民工签订书面劳动合同，劳动合同应当明确约定农民工从事的工种、合同期限、工资计算方式、支付周期和支付日期。已签订的劳动合同，合同双方应各执一份，未订立劳动合同并进行用工实名登记的农民工人员，不得进入项目现场施工；</w:t>
      </w:r>
    </w:p>
    <w:p w14:paraId="01CDDF83"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Arial" w:eastAsia="Times New Roman" w:hAnsi="Arial" w:cs="Arial"/>
          <w:color w:val="000000" w:themeColor="text1"/>
        </w:rPr>
        <w:t>6.</w:t>
      </w:r>
      <w:r>
        <w:rPr>
          <w:rFonts w:ascii="宋体" w:hAnsi="宋体" w:cs="宋体" w:hint="eastAsia"/>
          <w:color w:val="000000" w:themeColor="text1"/>
        </w:rPr>
        <w:t>承包人负责按月考核农民工工作量并编制工资表，工资表应经农民工本人签字确认，并在工程现场维权告示牌上公示；</w:t>
      </w:r>
    </w:p>
    <w:p w14:paraId="5204482E"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Arial" w:eastAsia="Times New Roman" w:hAnsi="Arial" w:cs="Arial"/>
          <w:color w:val="000000" w:themeColor="text1"/>
        </w:rPr>
        <w:t>7.</w:t>
      </w:r>
      <w:r>
        <w:rPr>
          <w:rFonts w:ascii="宋体" w:hAnsi="宋体" w:cs="宋体" w:hint="eastAsia"/>
          <w:color w:val="000000" w:themeColor="text1"/>
        </w:rPr>
        <w:t>施工现场维权信息告示牌，应明示下列信息：</w:t>
      </w:r>
    </w:p>
    <w:p w14:paraId="0951F145" w14:textId="77777777" w:rsidR="00526661" w:rsidRDefault="00526661" w:rsidP="00526661">
      <w:pPr>
        <w:spacing w:line="560" w:lineRule="exact"/>
        <w:ind w:firstLineChars="150" w:firstLine="315"/>
        <w:rPr>
          <w:rFonts w:ascii="Arial" w:eastAsia="Times New Roman" w:hAnsi="Arial" w:cs="Arial"/>
          <w:color w:val="000000" w:themeColor="text1"/>
        </w:rPr>
      </w:pPr>
      <w:r>
        <w:rPr>
          <w:rFonts w:ascii="宋体" w:hAnsi="宋体" w:cs="宋体" w:hint="eastAsia"/>
          <w:color w:val="000000" w:themeColor="text1"/>
        </w:rPr>
        <w:t>（</w:t>
      </w:r>
      <w:r>
        <w:rPr>
          <w:rFonts w:ascii="Arial" w:eastAsia="Times New Roman" w:hAnsi="Arial" w:cs="Arial"/>
          <w:color w:val="000000" w:themeColor="text1"/>
        </w:rPr>
        <w:t>1</w:t>
      </w:r>
      <w:r>
        <w:rPr>
          <w:rFonts w:ascii="宋体" w:hAnsi="宋体" w:cs="宋体" w:hint="eastAsia"/>
          <w:color w:val="000000" w:themeColor="text1"/>
        </w:rPr>
        <w:t>）建设单位、施工总承包单位及所在项目部、分包单位、相关行业工程建设主管部门、劳资专管员等基本信息；</w:t>
      </w:r>
    </w:p>
    <w:p w14:paraId="27A1A568" w14:textId="77777777" w:rsidR="00526661" w:rsidRDefault="00526661" w:rsidP="00526661">
      <w:pPr>
        <w:spacing w:line="560" w:lineRule="exact"/>
        <w:ind w:firstLineChars="150" w:firstLine="315"/>
        <w:rPr>
          <w:rFonts w:ascii="Arial" w:eastAsia="Times New Roman" w:hAnsi="Arial" w:cs="Arial"/>
          <w:color w:val="000000" w:themeColor="text1"/>
        </w:rPr>
      </w:pPr>
      <w:r>
        <w:rPr>
          <w:rFonts w:ascii="宋体" w:hAnsi="宋体" w:cs="宋体" w:hint="eastAsia"/>
          <w:color w:val="000000" w:themeColor="text1"/>
        </w:rPr>
        <w:t>（</w:t>
      </w:r>
      <w:r>
        <w:rPr>
          <w:rFonts w:ascii="Arial" w:eastAsia="Times New Roman" w:hAnsi="Arial" w:cs="Arial"/>
          <w:color w:val="000000" w:themeColor="text1"/>
        </w:rPr>
        <w:t>2</w:t>
      </w:r>
      <w:r>
        <w:rPr>
          <w:rFonts w:ascii="宋体" w:hAnsi="宋体" w:cs="宋体" w:hint="eastAsia"/>
          <w:color w:val="000000" w:themeColor="text1"/>
        </w:rPr>
        <w:t>）当地最低工资标准、工资支付日期等基本信息；</w:t>
      </w:r>
    </w:p>
    <w:p w14:paraId="7F53493D" w14:textId="77777777" w:rsidR="00526661" w:rsidRDefault="00526661" w:rsidP="00526661">
      <w:pPr>
        <w:spacing w:line="560" w:lineRule="exact"/>
        <w:ind w:firstLineChars="150" w:firstLine="315"/>
        <w:rPr>
          <w:rFonts w:ascii="宋体" w:hAnsi="宋体" w:cs="宋体" w:hint="eastAsia"/>
          <w:color w:val="000000" w:themeColor="text1"/>
        </w:rPr>
      </w:pPr>
      <w:r>
        <w:rPr>
          <w:rFonts w:ascii="宋体" w:hAnsi="宋体" w:cs="宋体" w:hint="eastAsia"/>
          <w:color w:val="000000" w:themeColor="text1"/>
        </w:rPr>
        <w:t>（</w:t>
      </w:r>
      <w:r>
        <w:rPr>
          <w:rFonts w:ascii="Arial" w:eastAsia="Times New Roman" w:hAnsi="Arial" w:cs="Arial"/>
          <w:color w:val="000000" w:themeColor="text1"/>
        </w:rPr>
        <w:t>3</w:t>
      </w:r>
      <w:r>
        <w:rPr>
          <w:rFonts w:ascii="宋体" w:hAnsi="宋体" w:cs="宋体" w:hint="eastAsia"/>
          <w:color w:val="000000" w:themeColor="text1"/>
        </w:rPr>
        <w:t>）相关行业工程建设主管部门和劳动保障监察投诉举报电话、劳动争议调解仲裁申请渠道、法律援助申请渠道、公共法律服务热线等信息；</w:t>
      </w:r>
    </w:p>
    <w:p w14:paraId="392DADC9" w14:textId="77777777" w:rsidR="00526661" w:rsidRDefault="00526661" w:rsidP="00526661">
      <w:pPr>
        <w:spacing w:line="560" w:lineRule="exact"/>
        <w:ind w:firstLineChars="150" w:firstLine="315"/>
        <w:rPr>
          <w:rFonts w:ascii="Arial" w:eastAsia="Times New Roman" w:hAnsi="Arial" w:cs="Arial"/>
          <w:color w:val="000000" w:themeColor="text1"/>
        </w:rPr>
      </w:pPr>
      <w:r>
        <w:rPr>
          <w:rFonts w:ascii="宋体" w:hAnsi="宋体" w:cs="宋体" w:hint="eastAsia"/>
          <w:color w:val="000000" w:themeColor="text1"/>
        </w:rPr>
        <w:t>（</w:t>
      </w:r>
      <w:r>
        <w:rPr>
          <w:rFonts w:ascii="Arial" w:eastAsia="Times New Roman" w:hAnsi="Arial" w:cs="Arial"/>
          <w:color w:val="000000" w:themeColor="text1"/>
        </w:rPr>
        <w:t>4</w:t>
      </w:r>
      <w:r>
        <w:rPr>
          <w:rFonts w:ascii="宋体" w:hAnsi="宋体" w:cs="宋体" w:hint="eastAsia"/>
          <w:color w:val="000000" w:themeColor="text1"/>
        </w:rPr>
        <w:t>）本工程发包人、承包人、劳务分包或专业作业企业、人社部门、建设行政主管部门等基本信息，且应明示劳动用工相关法律法规、考勤记录表、农民工工资支付表、工资支付日期、行业监管部门投诉举报电话和劳动争议调解仲裁、劳动保障监察投诉举报电话等工资维权信息；</w:t>
      </w:r>
    </w:p>
    <w:p w14:paraId="2870BEFA"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Arial" w:eastAsia="Times New Roman" w:hAnsi="Arial" w:cs="Arial"/>
          <w:color w:val="000000" w:themeColor="text1"/>
        </w:rPr>
        <w:t>8.</w:t>
      </w:r>
      <w:r>
        <w:rPr>
          <w:rFonts w:ascii="宋体" w:hAnsi="宋体" w:cs="宋体" w:hint="eastAsia"/>
          <w:color w:val="000000" w:themeColor="text1"/>
        </w:rPr>
        <w:t>承包人拖欠农民工工资，情节严重或者造成严重不良社会影响的，发包人有权向人力资源社会保障行政部门通报情况，并启用农民工保证金支付被拖欠的</w:t>
      </w:r>
      <w:r>
        <w:rPr>
          <w:rFonts w:ascii="宋体" w:hAnsi="宋体" w:cs="宋体"/>
          <w:color w:val="000000" w:themeColor="text1"/>
        </w:rPr>
        <w:t>农民工</w:t>
      </w:r>
      <w:r>
        <w:rPr>
          <w:rFonts w:ascii="宋体" w:hAnsi="宋体" w:cs="宋体" w:hint="eastAsia"/>
          <w:color w:val="000000" w:themeColor="text1"/>
        </w:rPr>
        <w:t>工资，保金不够支付的，发包人可先行垫付农民工工资，在向承包人拨付进度款时扣除，再依法追究承包人责任。</w:t>
      </w:r>
    </w:p>
    <w:p w14:paraId="085B5730"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Arial" w:eastAsia="Times New Roman" w:hAnsi="Arial" w:cs="Arial"/>
          <w:color w:val="000000" w:themeColor="text1"/>
        </w:rPr>
        <w:t>9.</w:t>
      </w:r>
      <w:r>
        <w:rPr>
          <w:rFonts w:ascii="宋体" w:hAnsi="宋体" w:cs="宋体" w:hint="eastAsia"/>
          <w:color w:val="000000" w:themeColor="text1"/>
        </w:rPr>
        <w:t>承包人应保存书面工资支付台账，包括：用人单位名称、支付周期、支付日期、农民工姓名、身份证号码、联系方式，农民工进出场登记、月出勤天数（适用于计时）或月完成工作量（适用于计件）、工作时间、应发工资项目及数额、代扣、代缴、扣除项目和数额、实发工资数额、银行代发工资凭证或者农民工签字等内容，保存时限不少于农民工工资专用账户销户后</w:t>
      </w:r>
      <w:r>
        <w:rPr>
          <w:rFonts w:ascii="Arial" w:eastAsia="Times New Roman" w:hAnsi="Arial" w:cs="Arial"/>
          <w:color w:val="000000" w:themeColor="text1"/>
        </w:rPr>
        <w:t>3</w:t>
      </w:r>
      <w:r>
        <w:rPr>
          <w:rFonts w:ascii="宋体" w:hAnsi="宋体" w:cs="宋体" w:hint="eastAsia"/>
          <w:color w:val="000000" w:themeColor="text1"/>
        </w:rPr>
        <w:t>年。本工程缺陷责任期满，承包人除完成工程保修合同内约定事项外，还应向发包人提供保存的有关本工程的书面农民工工资支付台账；</w:t>
      </w:r>
    </w:p>
    <w:p w14:paraId="332C822A" w14:textId="77777777" w:rsidR="00526661" w:rsidRDefault="00526661" w:rsidP="00526661">
      <w:pPr>
        <w:spacing w:line="560" w:lineRule="exact"/>
        <w:ind w:firstLineChars="150" w:firstLine="315"/>
        <w:rPr>
          <w:rFonts w:ascii="Arial" w:eastAsia="Times New Roman" w:hAnsi="Arial" w:cs="Arial"/>
          <w:color w:val="000000" w:themeColor="text1"/>
        </w:rPr>
      </w:pPr>
      <w:r>
        <w:rPr>
          <w:rFonts w:ascii="Arial" w:eastAsia="Times New Roman" w:hAnsi="Arial" w:cs="Arial"/>
          <w:color w:val="000000" w:themeColor="text1"/>
        </w:rPr>
        <w:t>10.</w:t>
      </w:r>
      <w:r>
        <w:rPr>
          <w:rFonts w:ascii="宋体" w:hAnsi="宋体" w:cs="宋体" w:hint="eastAsia"/>
          <w:color w:val="000000" w:themeColor="text1"/>
        </w:rPr>
        <w:t>承包人使用个人、不具备合法经营资格的分包单位或者未依法取得劳务派遣许可证的中介单位派遣的农民工，或承包人非法转包工程，造成纠纷拖欠农民工工资的，承包人除按主合同约定承担违约责任之外，还应当全权负责处理并承担无条件清偿的责任；</w:t>
      </w:r>
    </w:p>
    <w:p w14:paraId="4D8A41CD" w14:textId="77777777" w:rsidR="00526661" w:rsidRDefault="00526661" w:rsidP="00526661">
      <w:pPr>
        <w:spacing w:line="560" w:lineRule="exact"/>
        <w:ind w:firstLineChars="150" w:firstLine="315"/>
        <w:rPr>
          <w:rFonts w:ascii="Arial" w:eastAsia="Times New Roman" w:hAnsi="Arial" w:cs="Arial"/>
          <w:color w:val="000000" w:themeColor="text1"/>
        </w:rPr>
      </w:pPr>
      <w:r>
        <w:rPr>
          <w:rFonts w:ascii="Arial" w:eastAsia="Times New Roman" w:hAnsi="Arial" w:cs="Arial"/>
          <w:color w:val="000000" w:themeColor="text1"/>
        </w:rPr>
        <w:t>11.</w:t>
      </w:r>
      <w:r>
        <w:rPr>
          <w:rFonts w:ascii="宋体" w:hAnsi="宋体" w:cs="宋体" w:hint="eastAsia"/>
          <w:color w:val="000000" w:themeColor="text1"/>
        </w:rPr>
        <w:t>在本工程实施过程中，发包人、承包人间因工程数量、质量、造价等产生争议，承包人也不得因争议停止委托银行代发农民工工资；</w:t>
      </w:r>
    </w:p>
    <w:p w14:paraId="4C0B2652" w14:textId="77777777" w:rsidR="00526661" w:rsidRDefault="00526661" w:rsidP="00526661">
      <w:pPr>
        <w:spacing w:line="560" w:lineRule="exact"/>
        <w:ind w:firstLineChars="150" w:firstLine="315"/>
        <w:rPr>
          <w:rFonts w:ascii="Arial" w:eastAsia="Times New Roman" w:hAnsi="Arial" w:cs="Arial"/>
          <w:color w:val="000000" w:themeColor="text1"/>
        </w:rPr>
      </w:pPr>
      <w:r>
        <w:rPr>
          <w:rFonts w:ascii="Arial" w:eastAsia="Times New Roman" w:hAnsi="Arial" w:cs="Arial"/>
          <w:color w:val="000000" w:themeColor="text1"/>
        </w:rPr>
        <w:t>12.</w:t>
      </w:r>
      <w:r>
        <w:rPr>
          <w:rFonts w:ascii="宋体" w:hAnsi="宋体" w:cs="宋体" w:hint="eastAsia"/>
          <w:color w:val="000000" w:themeColor="text1"/>
        </w:rPr>
        <w:t>承包人应按行政主管部门规定足额储存农民工工资保证金，为本工程农民工工资提供后备保障。</w:t>
      </w:r>
    </w:p>
    <w:p w14:paraId="62C9F140" w14:textId="77777777" w:rsidR="00526661" w:rsidRDefault="00526661" w:rsidP="00526661">
      <w:pPr>
        <w:spacing w:line="560" w:lineRule="exact"/>
        <w:rPr>
          <w:rFonts w:ascii="Arial" w:eastAsia="Times New Roman" w:hAnsi="Arial" w:cs="Arial"/>
          <w:color w:val="000000" w:themeColor="text1"/>
        </w:rPr>
      </w:pPr>
      <w:r>
        <w:rPr>
          <w:rFonts w:ascii="宋体" w:hAnsi="宋体" w:cs="宋体" w:hint="eastAsia"/>
          <w:color w:val="000000" w:themeColor="text1"/>
        </w:rPr>
        <w:t>五、违约责任</w:t>
      </w:r>
    </w:p>
    <w:p w14:paraId="78391FCE"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Arial" w:eastAsia="Times New Roman" w:hAnsi="Arial" w:cs="Arial"/>
          <w:color w:val="000000" w:themeColor="text1"/>
        </w:rPr>
        <w:t>1.</w:t>
      </w:r>
      <w:r>
        <w:rPr>
          <w:rFonts w:ascii="宋体" w:hAnsi="宋体" w:cs="宋体" w:hint="eastAsia"/>
          <w:color w:val="000000" w:themeColor="text1"/>
        </w:rPr>
        <w:t>发包人未按时足额拨付合同约定的农民工工资的；</w:t>
      </w:r>
    </w:p>
    <w:p w14:paraId="42860FD5"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Arial" w:eastAsia="Times New Roman" w:hAnsi="Arial" w:cs="Arial"/>
          <w:color w:val="000000" w:themeColor="text1"/>
        </w:rPr>
        <w:t>2.</w:t>
      </w:r>
      <w:r>
        <w:rPr>
          <w:rFonts w:ascii="宋体" w:hAnsi="宋体" w:cs="宋体" w:hint="eastAsia"/>
          <w:color w:val="000000" w:themeColor="text1"/>
        </w:rPr>
        <w:t>承包人未设立工资专户，未按时向人社部门和建设行政主管部门报备工资专户信息的；</w:t>
      </w:r>
    </w:p>
    <w:p w14:paraId="2C1A2ABB"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Arial" w:eastAsia="Times New Roman" w:hAnsi="Arial" w:cs="Arial"/>
          <w:color w:val="000000" w:themeColor="text1"/>
        </w:rPr>
        <w:t>3.</w:t>
      </w:r>
      <w:r>
        <w:rPr>
          <w:rFonts w:ascii="宋体" w:hAnsi="宋体" w:cs="宋体" w:hint="eastAsia"/>
          <w:color w:val="000000" w:themeColor="text1"/>
        </w:rPr>
        <w:t>承包人拖欠农民工工资的；</w:t>
      </w:r>
    </w:p>
    <w:p w14:paraId="02E6254C"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Arial" w:eastAsia="Times New Roman" w:hAnsi="Arial" w:cs="Arial"/>
          <w:color w:val="000000" w:themeColor="text1"/>
        </w:rPr>
        <w:t>4.</w:t>
      </w:r>
      <w:r>
        <w:rPr>
          <w:rFonts w:ascii="宋体" w:hAnsi="宋体" w:cs="宋体" w:hint="eastAsia"/>
          <w:color w:val="000000" w:themeColor="text1"/>
        </w:rPr>
        <w:t>承包人挪用或骗取专户资金的；</w:t>
      </w:r>
    </w:p>
    <w:p w14:paraId="52319486"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Arial" w:eastAsia="Times New Roman" w:hAnsi="Arial" w:cs="Arial"/>
          <w:color w:val="000000" w:themeColor="text1"/>
        </w:rPr>
        <w:t>5.</w:t>
      </w:r>
      <w:r>
        <w:rPr>
          <w:rFonts w:ascii="宋体" w:hAnsi="宋体" w:cs="宋体" w:hint="eastAsia"/>
          <w:color w:val="000000" w:themeColor="text1"/>
        </w:rPr>
        <w:t>承包人未通过工资专户发放农民工工资的；</w:t>
      </w:r>
    </w:p>
    <w:p w14:paraId="531BB033"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Arial" w:eastAsia="Times New Roman" w:hAnsi="Arial" w:cs="Arial"/>
          <w:color w:val="000000" w:themeColor="text1"/>
        </w:rPr>
        <w:t>6.</w:t>
      </w:r>
      <w:r>
        <w:rPr>
          <w:rFonts w:ascii="宋体" w:hAnsi="宋体" w:cs="宋体" w:hint="eastAsia"/>
          <w:color w:val="000000" w:themeColor="text1"/>
        </w:rPr>
        <w:t>承包人分包的专业承包企业或劳务分包企业未委托承包人代发农民工工资的；</w:t>
      </w:r>
    </w:p>
    <w:p w14:paraId="68436500"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宋体" w:hAnsi="宋体" w:cs="宋体" w:hint="eastAsia"/>
          <w:color w:val="000000" w:themeColor="text1"/>
        </w:rPr>
        <w:t>上述违约责任违约方除应承担《保障农民工工资支付条例》（国务院令第</w:t>
      </w:r>
      <w:r>
        <w:rPr>
          <w:rFonts w:ascii="Arial" w:eastAsia="Times New Roman" w:hAnsi="Arial" w:cs="Arial"/>
          <w:color w:val="000000" w:themeColor="text1"/>
        </w:rPr>
        <w:t>724</w:t>
      </w:r>
      <w:r>
        <w:rPr>
          <w:rFonts w:ascii="宋体" w:hAnsi="宋体" w:cs="宋体" w:hint="eastAsia"/>
          <w:color w:val="000000" w:themeColor="text1"/>
        </w:rPr>
        <w:t>号）规定的相应责任外，还应按主合同约定的承担违约和赔偿责任，同时发包人有权单方面解除主合同。</w:t>
      </w:r>
    </w:p>
    <w:p w14:paraId="7C868DFC" w14:textId="77777777" w:rsidR="00526661" w:rsidRDefault="00526661" w:rsidP="00526661">
      <w:pPr>
        <w:spacing w:line="560" w:lineRule="exact"/>
        <w:rPr>
          <w:rFonts w:ascii="Arial" w:eastAsia="Times New Roman" w:hAnsi="Arial" w:cs="Arial"/>
          <w:color w:val="000000" w:themeColor="text1"/>
        </w:rPr>
      </w:pPr>
      <w:r>
        <w:rPr>
          <w:rFonts w:ascii="宋体" w:hAnsi="宋体" w:cs="宋体" w:hint="eastAsia"/>
          <w:color w:val="000000" w:themeColor="text1"/>
        </w:rPr>
        <w:t>六、协议生效与终止</w:t>
      </w:r>
    </w:p>
    <w:p w14:paraId="5101E658"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Arial" w:eastAsia="Times New Roman" w:hAnsi="Arial" w:cs="Arial"/>
          <w:color w:val="000000" w:themeColor="text1"/>
        </w:rPr>
        <w:t>1.</w:t>
      </w:r>
      <w:r>
        <w:rPr>
          <w:rFonts w:ascii="宋体" w:hAnsi="宋体" w:cs="宋体" w:hint="eastAsia"/>
          <w:color w:val="000000" w:themeColor="text1"/>
        </w:rPr>
        <w:t>生效</w:t>
      </w:r>
    </w:p>
    <w:p w14:paraId="50EEAA17" w14:textId="77777777" w:rsidR="00526661" w:rsidRDefault="00526661" w:rsidP="00526661">
      <w:pPr>
        <w:snapToGrid w:val="0"/>
        <w:spacing w:line="360" w:lineRule="auto"/>
        <w:ind w:firstLineChars="196" w:firstLine="412"/>
        <w:rPr>
          <w:color w:val="000000" w:themeColor="text1"/>
          <w:sz w:val="24"/>
        </w:rPr>
      </w:pPr>
      <w:r>
        <w:rPr>
          <w:rFonts w:ascii="宋体" w:hAnsi="宋体" w:cs="宋体" w:hint="eastAsia"/>
          <w:color w:val="000000" w:themeColor="text1"/>
        </w:rPr>
        <w:t>本协议自发包人、承包人法定代表人或授权代表签字并分别加盖各自单位公章之日起生效；若为授权代表签字的，应提交</w:t>
      </w:r>
      <w:r>
        <w:rPr>
          <w:rFonts w:ascii="宋体" w:hAnsi="宋体" w:cs="宋体" w:hint="eastAsia"/>
          <w:color w:val="000000" w:themeColor="text1"/>
          <w:lang w:eastAsia="zh-Hans"/>
        </w:rPr>
        <w:t>授权代表身份证复印件及</w:t>
      </w:r>
      <w:r>
        <w:rPr>
          <w:rFonts w:ascii="宋体" w:hAnsi="宋体" w:cs="宋体" w:hint="eastAsia"/>
          <w:color w:val="000000" w:themeColor="text1"/>
        </w:rPr>
        <w:t>授权委托书并加盖单位公章作为本合同附件留存。</w:t>
      </w:r>
    </w:p>
    <w:p w14:paraId="6F001250"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Arial" w:eastAsia="Times New Roman" w:hAnsi="Arial" w:cs="Arial"/>
          <w:color w:val="000000" w:themeColor="text1"/>
        </w:rPr>
        <w:t>2.</w:t>
      </w:r>
      <w:r>
        <w:rPr>
          <w:rFonts w:ascii="宋体" w:hAnsi="宋体" w:cs="宋体" w:hint="eastAsia"/>
          <w:color w:val="000000" w:themeColor="text1"/>
        </w:rPr>
        <w:t>终止</w:t>
      </w:r>
    </w:p>
    <w:p w14:paraId="70CB7EB8"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宋体" w:hAnsi="宋体" w:cs="宋体" w:hint="eastAsia"/>
          <w:color w:val="000000" w:themeColor="text1"/>
        </w:rPr>
        <w:t>同时完成以下内容本协议即行终止。</w:t>
      </w:r>
    </w:p>
    <w:p w14:paraId="49C95C31"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宋体" w:hAnsi="宋体" w:cs="宋体" w:hint="eastAsia"/>
          <w:color w:val="000000" w:themeColor="text1"/>
        </w:rPr>
        <w:t>（</w:t>
      </w:r>
      <w:r>
        <w:rPr>
          <w:rFonts w:ascii="Arial" w:eastAsia="Times New Roman" w:hAnsi="Arial" w:cs="Arial"/>
          <w:color w:val="000000" w:themeColor="text1"/>
        </w:rPr>
        <w:t>1</w:t>
      </w:r>
      <w:r>
        <w:rPr>
          <w:rFonts w:ascii="宋体" w:hAnsi="宋体" w:cs="宋体" w:hint="eastAsia"/>
          <w:color w:val="000000" w:themeColor="text1"/>
        </w:rPr>
        <w:t>）履行完协议约定的全部内容；</w:t>
      </w:r>
    </w:p>
    <w:p w14:paraId="4CE2ADAD" w14:textId="77777777" w:rsidR="00526661" w:rsidRDefault="00526661" w:rsidP="00526661">
      <w:pPr>
        <w:spacing w:line="560" w:lineRule="exact"/>
        <w:ind w:firstLineChars="200" w:firstLine="420"/>
        <w:rPr>
          <w:rFonts w:ascii="Arial" w:hAnsi="Arial" w:cs="Arial"/>
          <w:color w:val="000000" w:themeColor="text1"/>
        </w:rPr>
      </w:pPr>
      <w:r>
        <w:rPr>
          <w:rFonts w:ascii="Arial" w:hAnsi="Arial" w:cs="Arial"/>
          <w:color w:val="000000" w:themeColor="text1"/>
        </w:rPr>
        <w:t>（</w:t>
      </w:r>
      <w:r>
        <w:rPr>
          <w:rFonts w:ascii="Arial" w:hAnsi="Arial" w:cs="Arial"/>
          <w:color w:val="000000" w:themeColor="text1"/>
        </w:rPr>
        <w:t>2</w:t>
      </w:r>
      <w:r>
        <w:rPr>
          <w:rFonts w:ascii="Arial" w:hAnsi="Arial" w:cs="Arial"/>
          <w:color w:val="000000" w:themeColor="text1"/>
        </w:rPr>
        <w:t>）结清完应付农民工工资；</w:t>
      </w:r>
    </w:p>
    <w:p w14:paraId="2F2D9293" w14:textId="77777777" w:rsidR="00526661" w:rsidRDefault="00526661" w:rsidP="00526661">
      <w:pPr>
        <w:spacing w:line="560" w:lineRule="exact"/>
        <w:ind w:firstLineChars="200" w:firstLine="420"/>
        <w:rPr>
          <w:rFonts w:ascii="Arial" w:hAnsi="Arial" w:cs="Arial"/>
          <w:color w:val="000000" w:themeColor="text1"/>
        </w:rPr>
      </w:pPr>
      <w:r>
        <w:rPr>
          <w:rFonts w:ascii="Arial" w:hAnsi="Arial" w:cs="Arial"/>
          <w:color w:val="000000" w:themeColor="text1"/>
        </w:rPr>
        <w:t>（</w:t>
      </w:r>
      <w:r>
        <w:rPr>
          <w:rFonts w:ascii="Arial" w:hAnsi="Arial" w:cs="Arial"/>
          <w:color w:val="000000" w:themeColor="text1"/>
        </w:rPr>
        <w:t>3</w:t>
      </w:r>
      <w:r>
        <w:rPr>
          <w:rFonts w:ascii="Arial" w:hAnsi="Arial" w:cs="Arial"/>
          <w:color w:val="000000" w:themeColor="text1"/>
        </w:rPr>
        <w:t>）工资专户余额已由银行划至承包人账户；</w:t>
      </w:r>
    </w:p>
    <w:p w14:paraId="025CEB3F" w14:textId="77777777" w:rsidR="00526661" w:rsidRDefault="00526661" w:rsidP="00526661">
      <w:pPr>
        <w:spacing w:line="560" w:lineRule="exact"/>
        <w:ind w:firstLineChars="200" w:firstLine="420"/>
        <w:rPr>
          <w:rFonts w:ascii="Arial" w:hAnsi="Arial" w:cs="Arial"/>
          <w:color w:val="000000" w:themeColor="text1"/>
        </w:rPr>
      </w:pPr>
      <w:r>
        <w:rPr>
          <w:rFonts w:ascii="Arial" w:hAnsi="Arial" w:cs="Arial"/>
          <w:color w:val="000000" w:themeColor="text1"/>
        </w:rPr>
        <w:t>（</w:t>
      </w:r>
      <w:r>
        <w:rPr>
          <w:rFonts w:ascii="Arial" w:hAnsi="Arial" w:cs="Arial"/>
          <w:color w:val="000000" w:themeColor="text1"/>
        </w:rPr>
        <w:t>4</w:t>
      </w:r>
      <w:r>
        <w:rPr>
          <w:rFonts w:ascii="Arial" w:hAnsi="Arial" w:cs="Arial"/>
          <w:color w:val="000000" w:themeColor="text1"/>
        </w:rPr>
        <w:t>）本工资专户已撤销后且已向人社部门和建设行政主管部门报备；</w:t>
      </w:r>
    </w:p>
    <w:p w14:paraId="41B97B32" w14:textId="77777777" w:rsidR="00526661" w:rsidRDefault="00526661" w:rsidP="00526661">
      <w:pPr>
        <w:spacing w:line="560" w:lineRule="exact"/>
        <w:ind w:firstLineChars="200" w:firstLine="420"/>
        <w:rPr>
          <w:rFonts w:ascii="Arial" w:hAnsi="Arial" w:cs="Arial"/>
          <w:color w:val="000000" w:themeColor="text1"/>
        </w:rPr>
      </w:pPr>
      <w:r>
        <w:rPr>
          <w:rFonts w:ascii="Arial" w:hAnsi="Arial" w:cs="Arial"/>
          <w:color w:val="000000" w:themeColor="text1"/>
        </w:rPr>
        <w:t>（</w:t>
      </w:r>
      <w:r>
        <w:rPr>
          <w:rFonts w:ascii="Arial" w:hAnsi="Arial" w:cs="Arial"/>
          <w:color w:val="000000" w:themeColor="text1"/>
        </w:rPr>
        <w:t>5</w:t>
      </w:r>
      <w:r>
        <w:rPr>
          <w:rFonts w:ascii="Arial" w:hAnsi="Arial" w:cs="Arial"/>
          <w:color w:val="000000" w:themeColor="text1"/>
        </w:rPr>
        <w:t>）工程已通过六方主体验收</w:t>
      </w:r>
      <w:r>
        <w:rPr>
          <w:rFonts w:ascii="Arial" w:hAnsi="Arial" w:cs="Arial"/>
          <w:color w:val="000000" w:themeColor="text1"/>
        </w:rPr>
        <w:t>6</w:t>
      </w:r>
      <w:r>
        <w:rPr>
          <w:rFonts w:ascii="Arial" w:hAnsi="Arial" w:cs="Arial"/>
          <w:color w:val="000000" w:themeColor="text1"/>
        </w:rPr>
        <w:t>个月</w:t>
      </w:r>
      <w:r>
        <w:rPr>
          <w:rFonts w:ascii="Arial" w:hAnsi="Arial" w:cs="Arial" w:hint="eastAsia"/>
          <w:color w:val="000000" w:themeColor="text1"/>
        </w:rPr>
        <w:t>。</w:t>
      </w:r>
    </w:p>
    <w:p w14:paraId="03B8068F" w14:textId="77777777" w:rsidR="00526661" w:rsidRDefault="00526661" w:rsidP="00526661">
      <w:pPr>
        <w:spacing w:line="560" w:lineRule="exact"/>
        <w:rPr>
          <w:rFonts w:ascii="Arial" w:eastAsia="Times New Roman" w:hAnsi="Arial" w:cs="Arial"/>
          <w:color w:val="000000" w:themeColor="text1"/>
        </w:rPr>
      </w:pPr>
      <w:r>
        <w:rPr>
          <w:rFonts w:ascii="宋体" w:hAnsi="宋体" w:cs="宋体" w:hint="eastAsia"/>
          <w:color w:val="000000" w:themeColor="text1"/>
        </w:rPr>
        <w:t>七、争议解决</w:t>
      </w:r>
    </w:p>
    <w:p w14:paraId="45E05AD0"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宋体" w:hAnsi="宋体" w:cs="宋体" w:hint="eastAsia"/>
          <w:color w:val="000000" w:themeColor="text1"/>
        </w:rPr>
        <w:t>按照主合同争议解决条款的相关约定执行。</w:t>
      </w:r>
    </w:p>
    <w:p w14:paraId="4B08C69D" w14:textId="77777777" w:rsidR="00526661" w:rsidRDefault="00526661" w:rsidP="00526661">
      <w:pPr>
        <w:spacing w:line="560" w:lineRule="exact"/>
        <w:rPr>
          <w:rFonts w:ascii="Arial" w:eastAsia="Times New Roman" w:hAnsi="Arial" w:cs="Arial"/>
          <w:color w:val="000000" w:themeColor="text1"/>
        </w:rPr>
      </w:pPr>
      <w:r>
        <w:rPr>
          <w:rFonts w:ascii="宋体" w:hAnsi="宋体" w:cs="宋体" w:hint="eastAsia"/>
          <w:color w:val="000000" w:themeColor="text1"/>
        </w:rPr>
        <w:t>八、未尽事宜</w:t>
      </w:r>
    </w:p>
    <w:p w14:paraId="2AB841D7" w14:textId="77777777" w:rsidR="00526661" w:rsidRDefault="00526661" w:rsidP="00526661">
      <w:pPr>
        <w:spacing w:line="560" w:lineRule="exact"/>
        <w:ind w:firstLineChars="200" w:firstLine="420"/>
        <w:rPr>
          <w:rFonts w:ascii="Arial" w:eastAsia="Times New Roman" w:hAnsi="Arial" w:cs="Arial"/>
          <w:color w:val="000000" w:themeColor="text1"/>
        </w:rPr>
      </w:pPr>
      <w:r>
        <w:rPr>
          <w:rFonts w:ascii="宋体" w:hAnsi="宋体" w:cs="宋体" w:hint="eastAsia"/>
          <w:color w:val="000000" w:themeColor="text1"/>
        </w:rPr>
        <w:t>本协议未尽事宜应由双方协商解决，对本协议的任何修改或变更应由双方签署书面协议。</w:t>
      </w:r>
    </w:p>
    <w:p w14:paraId="79C28F8C" w14:textId="77777777" w:rsidR="00526661" w:rsidRDefault="00526661" w:rsidP="00526661">
      <w:pPr>
        <w:spacing w:line="560" w:lineRule="exact"/>
        <w:rPr>
          <w:rFonts w:ascii="Arial" w:eastAsia="Times New Roman" w:hAnsi="Arial" w:cs="Arial"/>
          <w:color w:val="000000" w:themeColor="text1"/>
        </w:rPr>
      </w:pPr>
      <w:r>
        <w:rPr>
          <w:rFonts w:ascii="宋体" w:hAnsi="宋体" w:cs="宋体" w:hint="eastAsia"/>
          <w:color w:val="000000" w:themeColor="text1"/>
        </w:rPr>
        <w:t>九、本协议与合同正本份数一致，均具有同等法律效力。</w:t>
      </w:r>
    </w:p>
    <w:p w14:paraId="3809E1C6" w14:textId="77777777" w:rsidR="00526661" w:rsidRDefault="00526661" w:rsidP="00526661">
      <w:pPr>
        <w:spacing w:line="560" w:lineRule="exact"/>
        <w:ind w:firstLineChars="150" w:firstLine="315"/>
        <w:rPr>
          <w:rFonts w:ascii="Arial" w:hAnsi="Arial" w:cs="Arial"/>
          <w:color w:val="000000" w:themeColor="text1"/>
        </w:rPr>
      </w:pPr>
      <w:r>
        <w:rPr>
          <w:rFonts w:ascii="Arial" w:hAnsi="Arial" w:cs="Arial"/>
          <w:color w:val="000000" w:themeColor="text1"/>
        </w:rPr>
        <w:t>（以下无正文）</w:t>
      </w:r>
    </w:p>
    <w:p w14:paraId="6E2742C4" w14:textId="77777777" w:rsidR="00526661" w:rsidRDefault="00526661" w:rsidP="00526661">
      <w:pPr>
        <w:pStyle w:val="afd"/>
        <w:jc w:val="both"/>
        <w:rPr>
          <w:rFonts w:ascii="Arial" w:hAnsi="Arial" w:cs="Arial"/>
          <w:color w:val="000000" w:themeColor="text1"/>
        </w:rPr>
      </w:pPr>
    </w:p>
    <w:p w14:paraId="7339513C" w14:textId="77777777" w:rsidR="00526661" w:rsidRDefault="00526661" w:rsidP="00526661">
      <w:pPr>
        <w:pStyle w:val="afd"/>
        <w:rPr>
          <w:rFonts w:ascii="Arial" w:hAnsi="Arial" w:cs="Arial"/>
          <w:color w:val="000000" w:themeColor="text1"/>
        </w:rPr>
      </w:pPr>
    </w:p>
    <w:p w14:paraId="78EE6AB2" w14:textId="77777777" w:rsidR="00526661" w:rsidRDefault="00526661" w:rsidP="00526661">
      <w:pPr>
        <w:pStyle w:val="afd"/>
        <w:rPr>
          <w:rFonts w:ascii="Arial" w:hAnsi="Arial" w:cs="Arial"/>
          <w:color w:val="000000" w:themeColor="text1"/>
        </w:rPr>
      </w:pPr>
    </w:p>
    <w:p w14:paraId="6D803143" w14:textId="77777777" w:rsidR="00526661" w:rsidRDefault="00526661" w:rsidP="00526661">
      <w:pPr>
        <w:spacing w:line="560" w:lineRule="exact"/>
        <w:rPr>
          <w:rFonts w:ascii="Arial" w:hAnsi="Arial" w:cs="Arial"/>
          <w:color w:val="000000" w:themeColor="text1"/>
        </w:rPr>
      </w:pPr>
      <w:r>
        <w:rPr>
          <w:rFonts w:ascii="Arial" w:hAnsi="Arial" w:cs="Arial"/>
          <w:color w:val="000000" w:themeColor="text1"/>
        </w:rPr>
        <w:t>发包人：（</w:t>
      </w:r>
      <w:r>
        <w:rPr>
          <w:rFonts w:ascii="Arial" w:hAnsi="Arial" w:cs="Arial" w:hint="eastAsia"/>
          <w:color w:val="000000" w:themeColor="text1"/>
        </w:rPr>
        <w:t>公章</w:t>
      </w:r>
      <w:r>
        <w:rPr>
          <w:rFonts w:ascii="Arial" w:hAnsi="Arial" w:cs="Arial"/>
          <w:color w:val="000000" w:themeColor="text1"/>
        </w:rPr>
        <w:t>）</w:t>
      </w:r>
    </w:p>
    <w:p w14:paraId="69EEC841" w14:textId="77777777" w:rsidR="00526661" w:rsidRDefault="00526661" w:rsidP="00526661">
      <w:pPr>
        <w:spacing w:line="560" w:lineRule="exact"/>
        <w:rPr>
          <w:rFonts w:ascii="Arial" w:hAnsi="Arial" w:cs="Arial"/>
          <w:color w:val="000000" w:themeColor="text1"/>
        </w:rPr>
      </w:pPr>
      <w:r>
        <w:rPr>
          <w:rFonts w:ascii="Arial" w:hAnsi="Arial" w:cs="Arial" w:hint="eastAsia"/>
          <w:color w:val="000000" w:themeColor="text1"/>
          <w:lang w:eastAsia="zh-Hans"/>
        </w:rPr>
        <w:t>负责</w:t>
      </w:r>
      <w:r>
        <w:rPr>
          <w:rFonts w:ascii="Arial" w:hAnsi="Arial" w:cs="Arial"/>
          <w:color w:val="000000" w:themeColor="text1"/>
        </w:rPr>
        <w:t>人或授权代表（签字）：</w:t>
      </w:r>
    </w:p>
    <w:p w14:paraId="08855BA1" w14:textId="77777777" w:rsidR="00526661" w:rsidRDefault="00526661" w:rsidP="00526661">
      <w:pPr>
        <w:spacing w:line="560" w:lineRule="exact"/>
        <w:rPr>
          <w:rFonts w:ascii="Arial" w:hAnsi="Arial" w:cs="Arial"/>
          <w:color w:val="000000" w:themeColor="text1"/>
        </w:rPr>
      </w:pPr>
      <w:r>
        <w:rPr>
          <w:rFonts w:ascii="Arial" w:hAnsi="Arial" w:cs="Arial"/>
          <w:color w:val="000000" w:themeColor="text1"/>
        </w:rPr>
        <w:t>签订日期：</w:t>
      </w:r>
      <w:r>
        <w:rPr>
          <w:rFonts w:ascii="Arial" w:hAnsi="Arial" w:cs="Arial"/>
          <w:color w:val="000000" w:themeColor="text1"/>
        </w:rPr>
        <w:t xml:space="preserve">    </w:t>
      </w:r>
      <w:r>
        <w:rPr>
          <w:rFonts w:ascii="Arial" w:hAnsi="Arial" w:cs="Arial"/>
          <w:color w:val="000000" w:themeColor="text1"/>
        </w:rPr>
        <w:t>年</w:t>
      </w:r>
      <w:r>
        <w:rPr>
          <w:rFonts w:ascii="Arial" w:hAnsi="Arial" w:cs="Arial"/>
          <w:color w:val="000000" w:themeColor="text1"/>
        </w:rPr>
        <w:t xml:space="preserve">   </w:t>
      </w:r>
      <w:r>
        <w:rPr>
          <w:rFonts w:ascii="Arial" w:hAnsi="Arial" w:cs="Arial"/>
          <w:color w:val="000000" w:themeColor="text1"/>
        </w:rPr>
        <w:t>月</w:t>
      </w:r>
      <w:r>
        <w:rPr>
          <w:rFonts w:ascii="Arial" w:hAnsi="Arial" w:cs="Arial"/>
          <w:color w:val="000000" w:themeColor="text1"/>
        </w:rPr>
        <w:t xml:space="preserve">   </w:t>
      </w:r>
      <w:r>
        <w:rPr>
          <w:rFonts w:ascii="Arial" w:hAnsi="Arial" w:cs="Arial"/>
          <w:color w:val="000000" w:themeColor="text1"/>
        </w:rPr>
        <w:t>日</w:t>
      </w:r>
    </w:p>
    <w:p w14:paraId="7F18E62F" w14:textId="77777777" w:rsidR="00526661" w:rsidRDefault="00526661" w:rsidP="00526661">
      <w:pPr>
        <w:spacing w:line="560" w:lineRule="exact"/>
        <w:rPr>
          <w:rFonts w:ascii="Arial" w:hAnsi="Arial" w:cs="Arial"/>
          <w:color w:val="000000" w:themeColor="text1"/>
        </w:rPr>
      </w:pPr>
      <w:r>
        <w:rPr>
          <w:rFonts w:ascii="Arial" w:hAnsi="Arial" w:cs="Arial"/>
          <w:color w:val="000000" w:themeColor="text1"/>
        </w:rPr>
        <w:t>承包人：（</w:t>
      </w:r>
      <w:r>
        <w:rPr>
          <w:rFonts w:ascii="Arial" w:hAnsi="Arial" w:cs="Arial" w:hint="eastAsia"/>
          <w:color w:val="000000" w:themeColor="text1"/>
        </w:rPr>
        <w:t>公章</w:t>
      </w:r>
      <w:r>
        <w:rPr>
          <w:rFonts w:ascii="Arial" w:hAnsi="Arial" w:cs="Arial"/>
          <w:color w:val="000000" w:themeColor="text1"/>
        </w:rPr>
        <w:t>）</w:t>
      </w:r>
    </w:p>
    <w:p w14:paraId="794389D7" w14:textId="77777777" w:rsidR="00526661" w:rsidRDefault="00526661" w:rsidP="00526661">
      <w:pPr>
        <w:spacing w:line="560" w:lineRule="exact"/>
        <w:rPr>
          <w:rFonts w:ascii="Arial" w:hAnsi="Arial" w:cs="Arial"/>
          <w:color w:val="000000" w:themeColor="text1"/>
        </w:rPr>
      </w:pPr>
      <w:r>
        <w:rPr>
          <w:rFonts w:ascii="Arial" w:hAnsi="Arial" w:cs="Arial"/>
          <w:color w:val="000000" w:themeColor="text1"/>
        </w:rPr>
        <w:t>法定代表人或授权代表（签字）：</w:t>
      </w:r>
    </w:p>
    <w:p w14:paraId="2F0BE52F" w14:textId="77777777" w:rsidR="00526661" w:rsidRDefault="00526661" w:rsidP="00526661">
      <w:pPr>
        <w:spacing w:line="560" w:lineRule="exact"/>
        <w:rPr>
          <w:rFonts w:ascii="Arial" w:hAnsi="Arial" w:cs="Arial"/>
          <w:color w:val="000000" w:themeColor="text1"/>
        </w:rPr>
      </w:pPr>
      <w:r>
        <w:rPr>
          <w:rFonts w:ascii="Arial" w:hAnsi="Arial" w:cs="Arial"/>
          <w:color w:val="000000" w:themeColor="text1"/>
        </w:rPr>
        <w:t>签订日期：</w:t>
      </w:r>
      <w:r>
        <w:rPr>
          <w:rFonts w:ascii="Arial" w:hAnsi="Arial" w:cs="Arial"/>
          <w:color w:val="000000" w:themeColor="text1"/>
        </w:rPr>
        <w:t xml:space="preserve">    </w:t>
      </w:r>
      <w:r>
        <w:rPr>
          <w:rFonts w:ascii="Arial" w:hAnsi="Arial" w:cs="Arial"/>
          <w:color w:val="000000" w:themeColor="text1"/>
        </w:rPr>
        <w:t>年</w:t>
      </w:r>
      <w:r>
        <w:rPr>
          <w:rFonts w:ascii="Arial" w:hAnsi="Arial" w:cs="Arial"/>
          <w:color w:val="000000" w:themeColor="text1"/>
        </w:rPr>
        <w:t xml:space="preserve">   </w:t>
      </w:r>
      <w:r>
        <w:rPr>
          <w:rFonts w:ascii="Arial" w:hAnsi="Arial" w:cs="Arial"/>
          <w:color w:val="000000" w:themeColor="text1"/>
        </w:rPr>
        <w:t>月</w:t>
      </w:r>
      <w:r>
        <w:rPr>
          <w:rFonts w:ascii="Arial" w:hAnsi="Arial" w:cs="Arial"/>
          <w:color w:val="000000" w:themeColor="text1"/>
        </w:rPr>
        <w:t xml:space="preserve">   </w:t>
      </w:r>
      <w:r>
        <w:rPr>
          <w:rFonts w:ascii="Arial" w:hAnsi="Arial" w:cs="Arial"/>
          <w:color w:val="000000" w:themeColor="text1"/>
        </w:rPr>
        <w:t>日</w:t>
      </w:r>
    </w:p>
    <w:p w14:paraId="7663FB16" w14:textId="77777777" w:rsidR="00526661" w:rsidRDefault="00526661" w:rsidP="00526661">
      <w:pPr>
        <w:pStyle w:val="BodyTextFirstIndent1"/>
        <w:widowControl/>
        <w:ind w:firstLineChars="0" w:firstLine="0"/>
        <w:jc w:val="left"/>
      </w:pPr>
    </w:p>
    <w:p w14:paraId="74A471FA" w14:textId="77777777" w:rsidR="00526661" w:rsidRDefault="00526661" w:rsidP="00526661">
      <w:pPr>
        <w:spacing w:line="560" w:lineRule="exact"/>
        <w:rPr>
          <w:rFonts w:ascii="Arial" w:hAnsi="Arial" w:cs="Arial"/>
          <w:color w:val="000000" w:themeColor="text1"/>
        </w:rPr>
      </w:pPr>
      <w:r>
        <w:rPr>
          <w:rFonts w:ascii="Arial" w:hAnsi="Arial" w:cs="Arial" w:hint="eastAsia"/>
          <w:color w:val="000000" w:themeColor="text1"/>
        </w:rPr>
        <w:t>附：劳资专管员身份证复印件（正反面）</w:t>
      </w:r>
    </w:p>
    <w:p w14:paraId="0B84BD73" w14:textId="63B56EBE" w:rsidR="00507FC7" w:rsidRPr="006E6E73" w:rsidRDefault="00507FC7" w:rsidP="00B429AA">
      <w:pPr>
        <w:spacing w:line="360" w:lineRule="auto"/>
        <w:jc w:val="center"/>
        <w:rPr>
          <w:rFonts w:ascii="Arial" w:hAnsi="Arial" w:cs="Arial"/>
        </w:rPr>
      </w:pPr>
    </w:p>
    <w:p w14:paraId="7E64A643" w14:textId="77777777" w:rsidR="00507FC7" w:rsidRPr="006E6E73" w:rsidRDefault="00507FC7" w:rsidP="00507FC7">
      <w:pPr>
        <w:jc w:val="center"/>
        <w:rPr>
          <w:b/>
          <w:bCs/>
          <w:sz w:val="32"/>
          <w:szCs w:val="32"/>
        </w:rPr>
      </w:pPr>
      <w:r w:rsidRPr="006E6E73">
        <w:rPr>
          <w:rFonts w:ascii="宋体" w:hAnsi="宋体"/>
          <w:szCs w:val="21"/>
        </w:rPr>
        <w:t xml:space="preserve"> </w:t>
      </w:r>
      <w:r w:rsidRPr="006E6E73">
        <w:rPr>
          <w:b/>
          <w:bCs/>
          <w:sz w:val="32"/>
          <w:szCs w:val="32"/>
        </w:rPr>
        <w:br w:type="page"/>
      </w:r>
    </w:p>
    <w:p w14:paraId="764B4F19" w14:textId="2349DC4C" w:rsidR="00507FC7" w:rsidRPr="006E6E73" w:rsidRDefault="00507FC7" w:rsidP="00507FC7">
      <w:pPr>
        <w:autoSpaceDE w:val="0"/>
        <w:autoSpaceDN w:val="0"/>
        <w:adjustRightInd w:val="0"/>
        <w:snapToGrid w:val="0"/>
        <w:spacing w:line="360" w:lineRule="auto"/>
        <w:jc w:val="left"/>
        <w:outlineLvl w:val="1"/>
        <w:rPr>
          <w:sz w:val="24"/>
        </w:rPr>
      </w:pPr>
      <w:bookmarkStart w:id="2209" w:name="_Toc205054910"/>
      <w:bookmarkStart w:id="2210" w:name="_Toc205055138"/>
      <w:bookmarkStart w:id="2211" w:name="_Toc205055366"/>
      <w:r w:rsidRPr="006E6E73">
        <w:rPr>
          <w:sz w:val="24"/>
        </w:rPr>
        <w:t>附件</w:t>
      </w:r>
      <w:r w:rsidRPr="006E6E73">
        <w:rPr>
          <w:sz w:val="24"/>
        </w:rPr>
        <w:t>1</w:t>
      </w:r>
      <w:r w:rsidRPr="006E6E73">
        <w:rPr>
          <w:rFonts w:hint="eastAsia"/>
          <w:sz w:val="24"/>
        </w:rPr>
        <w:t>7</w:t>
      </w:r>
      <w:r w:rsidRPr="006E6E73">
        <w:rPr>
          <w:rFonts w:hint="eastAsia"/>
          <w:sz w:val="24"/>
        </w:rPr>
        <w:t>：海淀区园林绿化局构建“亲”“清”政商关系告知书</w:t>
      </w:r>
      <w:bookmarkEnd w:id="2209"/>
      <w:bookmarkEnd w:id="2210"/>
      <w:bookmarkEnd w:id="2211"/>
    </w:p>
    <w:p w14:paraId="42266E8A" w14:textId="060E48BF" w:rsidR="00507FC7" w:rsidRPr="006E6E73" w:rsidRDefault="00507FC7" w:rsidP="00507FC7">
      <w:pPr>
        <w:jc w:val="center"/>
        <w:rPr>
          <w:rFonts w:ascii="方正小标宋简体" w:eastAsia="方正小标宋简体" w:hAnsi="方正小标宋简体" w:cs="方正小标宋简体" w:hint="eastAsia"/>
          <w:sz w:val="36"/>
          <w:szCs w:val="36"/>
        </w:rPr>
      </w:pPr>
    </w:p>
    <w:p w14:paraId="576B72BB" w14:textId="6D096E92" w:rsidR="00507FC7" w:rsidRPr="006E6E73" w:rsidRDefault="00B429AA" w:rsidP="00507FC7">
      <w:pPr>
        <w:spacing w:line="560" w:lineRule="exact"/>
        <w:rPr>
          <w:rFonts w:ascii="仿宋_GB2312" w:eastAsia="仿宋_GB2312"/>
          <w:sz w:val="32"/>
          <w:szCs w:val="32"/>
        </w:rPr>
      </w:pPr>
      <w:r w:rsidRPr="006E6E73">
        <w:rPr>
          <w:rFonts w:ascii="方正小标宋简体" w:eastAsia="方正小标宋简体" w:hAnsi="方正小标宋简体" w:cs="方正小标宋简体" w:hint="eastAsia"/>
          <w:noProof/>
          <w:sz w:val="36"/>
          <w:szCs w:val="36"/>
        </w:rPr>
        <w:drawing>
          <wp:anchor distT="0" distB="0" distL="114300" distR="114300" simplePos="0" relativeHeight="251657216" behindDoc="0" locked="0" layoutInCell="1" allowOverlap="1" wp14:anchorId="16FE22DB" wp14:editId="4014C91F">
            <wp:simplePos x="0" y="0"/>
            <wp:positionH relativeFrom="column">
              <wp:posOffset>-409575</wp:posOffset>
            </wp:positionH>
            <wp:positionV relativeFrom="paragraph">
              <wp:posOffset>215900</wp:posOffset>
            </wp:positionV>
            <wp:extent cx="6596380" cy="8569325"/>
            <wp:effectExtent l="0" t="0" r="0" b="0"/>
            <wp:wrapNone/>
            <wp:docPr id="5" name="图片 5" descr="微信图片_2024082709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827093610"/>
                    <pic:cNvPicPr>
                      <a:picLocks noChangeAspect="1"/>
                    </pic:cNvPicPr>
                  </pic:nvPicPr>
                  <pic:blipFill>
                    <a:blip r:embed="rId16"/>
                    <a:srcRect b="8179"/>
                    <a:stretch>
                      <a:fillRect/>
                    </a:stretch>
                  </pic:blipFill>
                  <pic:spPr>
                    <a:xfrm>
                      <a:off x="0" y="0"/>
                      <a:ext cx="6596380" cy="8569325"/>
                    </a:xfrm>
                    <a:prstGeom prst="rect">
                      <a:avLst/>
                    </a:prstGeom>
                  </pic:spPr>
                </pic:pic>
              </a:graphicData>
            </a:graphic>
          </wp:anchor>
        </w:drawing>
      </w:r>
    </w:p>
    <w:p w14:paraId="501D5E87" w14:textId="77777777" w:rsidR="00507FC7" w:rsidRPr="006E6E73" w:rsidRDefault="00507FC7" w:rsidP="00507FC7">
      <w:pPr>
        <w:pStyle w:val="1f5"/>
        <w:rPr>
          <w:sz w:val="18"/>
          <w:szCs w:val="21"/>
        </w:rPr>
      </w:pPr>
    </w:p>
    <w:p w14:paraId="7DD8E1C0" w14:textId="77777777" w:rsidR="00507FC7" w:rsidRDefault="00507FC7">
      <w:pPr>
        <w:widowControl/>
        <w:jc w:val="left"/>
        <w:rPr>
          <w:rFonts w:eastAsiaTheme="minorEastAsia"/>
          <w:b/>
          <w:sz w:val="36"/>
          <w:szCs w:val="36"/>
        </w:rPr>
      </w:pPr>
      <w:r>
        <w:rPr>
          <w:rFonts w:eastAsiaTheme="minorEastAsia"/>
          <w:b/>
          <w:sz w:val="36"/>
          <w:szCs w:val="36"/>
        </w:rPr>
        <w:br w:type="page"/>
      </w:r>
    </w:p>
    <w:p w14:paraId="13803E9C" w14:textId="65FACB0C" w:rsidR="00F0574B" w:rsidRPr="006B5D3C" w:rsidRDefault="00F82517" w:rsidP="00F82517">
      <w:pPr>
        <w:spacing w:line="360" w:lineRule="auto"/>
        <w:jc w:val="center"/>
        <w:outlineLvl w:val="0"/>
        <w:rPr>
          <w:rFonts w:eastAsiaTheme="minorEastAsia"/>
          <w:b/>
          <w:sz w:val="36"/>
          <w:szCs w:val="36"/>
        </w:rPr>
      </w:pPr>
      <w:bookmarkStart w:id="2212" w:name="_Toc205055367"/>
      <w:r>
        <w:rPr>
          <w:rFonts w:eastAsiaTheme="minorEastAsia" w:hint="eastAsia"/>
          <w:b/>
          <w:sz w:val="36"/>
          <w:szCs w:val="36"/>
        </w:rPr>
        <w:t>第六章</w:t>
      </w:r>
      <w:r w:rsidR="004372C1" w:rsidRPr="006B5D3C">
        <w:rPr>
          <w:rFonts w:eastAsiaTheme="minorEastAsia"/>
          <w:b/>
          <w:sz w:val="36"/>
          <w:szCs w:val="36"/>
        </w:rPr>
        <w:t xml:space="preserve">  </w:t>
      </w:r>
      <w:bookmarkStart w:id="2213" w:name="_Toc205054911"/>
      <w:bookmarkStart w:id="2214" w:name="_Toc205055139"/>
      <w:r w:rsidR="004372C1" w:rsidRPr="006B5D3C">
        <w:rPr>
          <w:rFonts w:eastAsiaTheme="minorEastAsia"/>
          <w:b/>
          <w:sz w:val="36"/>
          <w:szCs w:val="36"/>
        </w:rPr>
        <w:t>响应文件格式</w:t>
      </w:r>
      <w:bookmarkEnd w:id="552"/>
      <w:bookmarkEnd w:id="2212"/>
      <w:bookmarkEnd w:id="2213"/>
      <w:bookmarkEnd w:id="2214"/>
    </w:p>
    <w:p w14:paraId="39EEA10B" w14:textId="77777777" w:rsidR="00F0574B" w:rsidRPr="006B5D3C" w:rsidRDefault="004372C1">
      <w:pPr>
        <w:pStyle w:val="27"/>
        <w:ind w:leftChars="0" w:left="0" w:firstLineChars="0" w:firstLine="0"/>
      </w:pPr>
      <w:r w:rsidRPr="006B5D3C">
        <w:t>供应商编制文件须知</w:t>
      </w:r>
    </w:p>
    <w:p w14:paraId="12A4E995" w14:textId="77777777" w:rsidR="00F0574B" w:rsidRPr="006B5D3C" w:rsidRDefault="004372C1">
      <w:pPr>
        <w:pStyle w:val="27"/>
        <w:ind w:leftChars="0" w:left="480" w:hangingChars="200" w:hanging="480"/>
      </w:pPr>
      <w:r w:rsidRPr="006B5D3C">
        <w:t>1</w:t>
      </w:r>
      <w:r w:rsidRPr="006B5D3C">
        <w:t>、</w:t>
      </w:r>
      <w:r w:rsidRPr="006B5D3C">
        <w:t xml:space="preserve"> </w:t>
      </w:r>
      <w:r w:rsidRPr="006B5D3C">
        <w:t>供应商按照本部分的顺序编制响应文件，编制中涉及格式资料的，应按照本部分提供的内容和格式（所有表格的格式可扩展）填写提交。</w:t>
      </w:r>
    </w:p>
    <w:p w14:paraId="5BA1B0A6" w14:textId="77777777" w:rsidR="00F0574B" w:rsidRPr="006B5D3C" w:rsidRDefault="004372C1">
      <w:pPr>
        <w:pStyle w:val="27"/>
        <w:ind w:leftChars="0" w:left="480" w:hangingChars="200" w:hanging="480"/>
      </w:pPr>
      <w:r w:rsidRPr="006B5D3C">
        <w:t>2</w:t>
      </w:r>
      <w:r w:rsidRPr="006B5D3C">
        <w:t>、</w:t>
      </w:r>
      <w:r w:rsidRPr="006B5D3C">
        <w:t xml:space="preserve"> </w:t>
      </w:r>
      <w:r w:rsidRPr="006B5D3C">
        <w:t>对于竞争性磋商文件中标记了</w:t>
      </w:r>
      <w:r w:rsidRPr="006B5D3C">
        <w:t>“</w:t>
      </w:r>
      <w:r w:rsidRPr="006B5D3C">
        <w:t>实质性格式</w:t>
      </w:r>
      <w:r w:rsidRPr="006B5D3C">
        <w:t>”</w:t>
      </w:r>
      <w:r w:rsidRPr="006B5D3C">
        <w:t>文件的，供应商不得改变格式中给定的文字所表达的含义，不得删减格式中的实质性内容，不得自行添加与格式中给定的文字内容相矛盾的内容，不得对应当填写的空格不填写或不实质性响应，</w:t>
      </w:r>
      <w:r w:rsidRPr="006B5D3C">
        <w:t xml:space="preserve"> </w:t>
      </w:r>
      <w:r w:rsidRPr="006B5D3C">
        <w:t>否则响应无效。未标记</w:t>
      </w:r>
      <w:r w:rsidRPr="006B5D3C">
        <w:t>“</w:t>
      </w:r>
      <w:r w:rsidRPr="006B5D3C">
        <w:t>实质性格式</w:t>
      </w:r>
      <w:r w:rsidRPr="006B5D3C">
        <w:t>”</w:t>
      </w:r>
      <w:r w:rsidRPr="006B5D3C">
        <w:t>的文件和竞争性磋商文件未提供格式的内容，可由供应商自行编写。</w:t>
      </w:r>
    </w:p>
    <w:p w14:paraId="6502C0FF" w14:textId="77777777" w:rsidR="00F0574B" w:rsidRPr="006B5D3C" w:rsidRDefault="004372C1">
      <w:pPr>
        <w:pStyle w:val="27"/>
        <w:ind w:leftChars="0" w:left="0" w:firstLineChars="0" w:firstLine="0"/>
      </w:pPr>
      <w:r w:rsidRPr="006B5D3C">
        <w:t>3</w:t>
      </w:r>
      <w:r w:rsidRPr="006B5D3C">
        <w:t>、全部声明和问题的回答及所附材料必须是真实的、准确的和完整的。</w:t>
      </w:r>
    </w:p>
    <w:p w14:paraId="35B2D7AB" w14:textId="77777777" w:rsidR="00F0574B" w:rsidRPr="006B5D3C" w:rsidRDefault="00F0574B">
      <w:pPr>
        <w:pStyle w:val="27"/>
        <w:ind w:firstLine="480"/>
      </w:pPr>
    </w:p>
    <w:p w14:paraId="29089D94" w14:textId="77777777" w:rsidR="00F0574B" w:rsidRPr="006B5D3C" w:rsidRDefault="00F0574B">
      <w:pPr>
        <w:pStyle w:val="27"/>
        <w:ind w:firstLine="480"/>
      </w:pPr>
    </w:p>
    <w:p w14:paraId="4A92042B" w14:textId="77777777" w:rsidR="00F0574B" w:rsidRPr="006B5D3C" w:rsidRDefault="00F0574B">
      <w:pPr>
        <w:pStyle w:val="27"/>
        <w:ind w:firstLine="480"/>
      </w:pPr>
    </w:p>
    <w:p w14:paraId="5EB6B172" w14:textId="77777777" w:rsidR="00F0574B" w:rsidRPr="006B5D3C" w:rsidRDefault="00F0574B">
      <w:pPr>
        <w:pStyle w:val="27"/>
        <w:ind w:firstLine="480"/>
      </w:pPr>
    </w:p>
    <w:p w14:paraId="21C25BBA" w14:textId="77777777" w:rsidR="00F0574B" w:rsidRPr="006B5D3C" w:rsidRDefault="00F0574B">
      <w:pPr>
        <w:pStyle w:val="27"/>
        <w:ind w:firstLine="480"/>
      </w:pPr>
    </w:p>
    <w:p w14:paraId="3845A4F8" w14:textId="77777777" w:rsidR="00F0574B" w:rsidRPr="006B5D3C" w:rsidRDefault="00F0574B">
      <w:pPr>
        <w:pStyle w:val="27"/>
        <w:ind w:firstLine="480"/>
      </w:pPr>
    </w:p>
    <w:p w14:paraId="62D692FC" w14:textId="77777777" w:rsidR="00F0574B" w:rsidRPr="006B5D3C" w:rsidRDefault="00F0574B">
      <w:pPr>
        <w:pStyle w:val="27"/>
        <w:ind w:firstLine="480"/>
      </w:pPr>
    </w:p>
    <w:p w14:paraId="5CD1C608" w14:textId="77777777" w:rsidR="00F0574B" w:rsidRPr="006B5D3C" w:rsidRDefault="00F0574B">
      <w:pPr>
        <w:pStyle w:val="27"/>
        <w:ind w:firstLine="480"/>
      </w:pPr>
    </w:p>
    <w:p w14:paraId="76A6FDBD" w14:textId="77777777" w:rsidR="00F0574B" w:rsidRPr="006B5D3C" w:rsidRDefault="00F0574B">
      <w:pPr>
        <w:pStyle w:val="27"/>
        <w:ind w:firstLine="480"/>
      </w:pPr>
    </w:p>
    <w:p w14:paraId="7F613DE2" w14:textId="77777777" w:rsidR="00F0574B" w:rsidRPr="006B5D3C" w:rsidRDefault="00F0574B">
      <w:pPr>
        <w:pStyle w:val="27"/>
        <w:ind w:firstLine="480"/>
      </w:pPr>
    </w:p>
    <w:p w14:paraId="508FFB9D" w14:textId="77777777" w:rsidR="00F0574B" w:rsidRPr="006B5D3C" w:rsidRDefault="00F0574B">
      <w:pPr>
        <w:pStyle w:val="27"/>
        <w:ind w:firstLine="480"/>
      </w:pPr>
    </w:p>
    <w:p w14:paraId="3EB4A142" w14:textId="77777777" w:rsidR="00F0574B" w:rsidRPr="006B5D3C" w:rsidRDefault="00F0574B">
      <w:pPr>
        <w:pStyle w:val="27"/>
        <w:ind w:firstLine="480"/>
      </w:pPr>
    </w:p>
    <w:p w14:paraId="329B380B" w14:textId="77777777" w:rsidR="00F0574B" w:rsidRPr="006B5D3C" w:rsidRDefault="00F0574B">
      <w:pPr>
        <w:pStyle w:val="27"/>
        <w:ind w:firstLine="480"/>
      </w:pPr>
    </w:p>
    <w:p w14:paraId="07C1DA63" w14:textId="77777777" w:rsidR="00F0574B" w:rsidRPr="006B5D3C" w:rsidRDefault="00F0574B">
      <w:pPr>
        <w:rPr>
          <w:b/>
          <w:spacing w:val="20"/>
          <w:sz w:val="24"/>
        </w:rPr>
      </w:pPr>
    </w:p>
    <w:p w14:paraId="32E3BA05" w14:textId="77777777" w:rsidR="00972F48" w:rsidRPr="006B5D3C" w:rsidRDefault="00972F48">
      <w:pPr>
        <w:widowControl/>
        <w:jc w:val="left"/>
        <w:rPr>
          <w:b/>
          <w:spacing w:val="20"/>
          <w:sz w:val="24"/>
        </w:rPr>
      </w:pPr>
      <w:r w:rsidRPr="006B5D3C">
        <w:rPr>
          <w:b/>
          <w:spacing w:val="20"/>
          <w:sz w:val="24"/>
        </w:rPr>
        <w:br w:type="page"/>
      </w:r>
    </w:p>
    <w:p w14:paraId="6564122E" w14:textId="540E6B00" w:rsidR="00F0574B" w:rsidRPr="006B5D3C" w:rsidRDefault="004372C1">
      <w:pPr>
        <w:rPr>
          <w:b/>
          <w:sz w:val="24"/>
        </w:rPr>
      </w:pPr>
      <w:bookmarkStart w:id="2215" w:name="_Hlk205035336"/>
      <w:r w:rsidRPr="006B5D3C">
        <w:rPr>
          <w:b/>
          <w:spacing w:val="20"/>
          <w:sz w:val="24"/>
        </w:rPr>
        <w:t>响应文件</w:t>
      </w:r>
      <w:r w:rsidRPr="006B5D3C">
        <w:rPr>
          <w:b/>
          <w:sz w:val="24"/>
        </w:rPr>
        <w:t>封面</w:t>
      </w:r>
      <w:r w:rsidR="002B0FA1" w:rsidRPr="002B0FA1">
        <w:rPr>
          <w:rFonts w:hint="eastAsia"/>
          <w:b/>
          <w:sz w:val="24"/>
        </w:rPr>
        <w:t>（</w:t>
      </w:r>
      <w:r w:rsidR="00AC222E" w:rsidRPr="00A65400">
        <w:rPr>
          <w:rFonts w:hint="eastAsia"/>
          <w:b/>
          <w:sz w:val="24"/>
        </w:rPr>
        <w:t>非</w:t>
      </w:r>
      <w:r w:rsidR="002B0FA1" w:rsidRPr="00A65400">
        <w:rPr>
          <w:rFonts w:hint="eastAsia"/>
          <w:b/>
          <w:sz w:val="24"/>
        </w:rPr>
        <w:t>实质性格式</w:t>
      </w:r>
      <w:r w:rsidR="002B0FA1" w:rsidRPr="002B0FA1">
        <w:rPr>
          <w:rFonts w:hint="eastAsia"/>
          <w:b/>
          <w:sz w:val="24"/>
        </w:rPr>
        <w:t>）</w:t>
      </w:r>
    </w:p>
    <w:p w14:paraId="4B1A49AC" w14:textId="77777777" w:rsidR="00F0574B" w:rsidRPr="006B5D3C" w:rsidRDefault="00F0574B">
      <w:pPr>
        <w:jc w:val="center"/>
        <w:rPr>
          <w:szCs w:val="21"/>
        </w:rPr>
      </w:pPr>
    </w:p>
    <w:p w14:paraId="4A8938F4" w14:textId="77777777" w:rsidR="00F0574B" w:rsidRPr="006B5D3C" w:rsidRDefault="00F0574B">
      <w:pPr>
        <w:jc w:val="center"/>
        <w:rPr>
          <w:b/>
          <w:spacing w:val="60"/>
          <w:sz w:val="84"/>
          <w:szCs w:val="84"/>
        </w:rPr>
      </w:pPr>
    </w:p>
    <w:p w14:paraId="0D5AD0F2" w14:textId="77777777" w:rsidR="00F0574B" w:rsidRPr="006B5D3C" w:rsidRDefault="00F0574B">
      <w:pPr>
        <w:jc w:val="center"/>
        <w:rPr>
          <w:b/>
          <w:spacing w:val="60"/>
          <w:sz w:val="84"/>
          <w:szCs w:val="84"/>
        </w:rPr>
      </w:pPr>
    </w:p>
    <w:p w14:paraId="700E8165" w14:textId="77777777" w:rsidR="00F0574B" w:rsidRPr="006B5D3C" w:rsidRDefault="00F0574B">
      <w:pPr>
        <w:jc w:val="center"/>
        <w:rPr>
          <w:b/>
          <w:spacing w:val="60"/>
          <w:sz w:val="84"/>
          <w:szCs w:val="84"/>
        </w:rPr>
      </w:pPr>
    </w:p>
    <w:p w14:paraId="7786E358" w14:textId="77777777" w:rsidR="00F0574B" w:rsidRPr="006B5D3C" w:rsidRDefault="004372C1">
      <w:pPr>
        <w:jc w:val="center"/>
        <w:rPr>
          <w:b/>
          <w:spacing w:val="60"/>
          <w:sz w:val="84"/>
          <w:szCs w:val="84"/>
        </w:rPr>
      </w:pPr>
      <w:r w:rsidRPr="006B5D3C">
        <w:rPr>
          <w:b/>
          <w:spacing w:val="60"/>
          <w:sz w:val="84"/>
          <w:szCs w:val="84"/>
        </w:rPr>
        <w:t>响</w:t>
      </w:r>
      <w:r w:rsidRPr="006B5D3C">
        <w:rPr>
          <w:b/>
          <w:spacing w:val="60"/>
          <w:sz w:val="84"/>
          <w:szCs w:val="84"/>
        </w:rPr>
        <w:t xml:space="preserve"> </w:t>
      </w:r>
      <w:r w:rsidRPr="006B5D3C">
        <w:rPr>
          <w:b/>
          <w:spacing w:val="60"/>
          <w:sz w:val="84"/>
          <w:szCs w:val="84"/>
        </w:rPr>
        <w:t>应</w:t>
      </w:r>
      <w:r w:rsidRPr="006B5D3C">
        <w:rPr>
          <w:b/>
          <w:spacing w:val="60"/>
          <w:sz w:val="84"/>
          <w:szCs w:val="84"/>
        </w:rPr>
        <w:t xml:space="preserve"> </w:t>
      </w:r>
      <w:r w:rsidRPr="006B5D3C">
        <w:rPr>
          <w:b/>
          <w:spacing w:val="60"/>
          <w:sz w:val="84"/>
          <w:szCs w:val="84"/>
        </w:rPr>
        <w:t>文</w:t>
      </w:r>
      <w:r w:rsidRPr="006B5D3C">
        <w:rPr>
          <w:b/>
          <w:spacing w:val="60"/>
          <w:sz w:val="84"/>
          <w:szCs w:val="84"/>
        </w:rPr>
        <w:t xml:space="preserve"> </w:t>
      </w:r>
      <w:r w:rsidRPr="006B5D3C">
        <w:rPr>
          <w:b/>
          <w:spacing w:val="60"/>
          <w:sz w:val="84"/>
          <w:szCs w:val="84"/>
        </w:rPr>
        <w:t>件</w:t>
      </w:r>
    </w:p>
    <w:p w14:paraId="0CCC974A" w14:textId="77777777" w:rsidR="00F0574B" w:rsidRPr="006B5D3C" w:rsidRDefault="00F0574B">
      <w:pPr>
        <w:jc w:val="center"/>
        <w:rPr>
          <w:b/>
          <w:spacing w:val="60"/>
          <w:sz w:val="52"/>
          <w:szCs w:val="52"/>
        </w:rPr>
      </w:pPr>
    </w:p>
    <w:p w14:paraId="1FD4B027" w14:textId="77777777" w:rsidR="00F0574B" w:rsidRPr="006B5D3C" w:rsidRDefault="00F0574B">
      <w:pPr>
        <w:ind w:firstLineChars="150" w:firstLine="542"/>
        <w:rPr>
          <w:b/>
          <w:spacing w:val="20"/>
          <w:sz w:val="32"/>
          <w:szCs w:val="32"/>
        </w:rPr>
      </w:pPr>
    </w:p>
    <w:p w14:paraId="3D767979" w14:textId="77777777" w:rsidR="00F0574B" w:rsidRPr="006B5D3C" w:rsidRDefault="00F0574B">
      <w:pPr>
        <w:ind w:firstLineChars="150" w:firstLine="542"/>
        <w:rPr>
          <w:b/>
          <w:spacing w:val="20"/>
          <w:sz w:val="32"/>
          <w:szCs w:val="32"/>
        </w:rPr>
      </w:pPr>
    </w:p>
    <w:p w14:paraId="051EDE5E" w14:textId="77777777" w:rsidR="00F0574B" w:rsidRPr="006B5D3C" w:rsidRDefault="004372C1">
      <w:pPr>
        <w:ind w:firstLineChars="350" w:firstLine="1264"/>
        <w:rPr>
          <w:b/>
          <w:spacing w:val="20"/>
          <w:sz w:val="32"/>
          <w:szCs w:val="32"/>
        </w:rPr>
      </w:pPr>
      <w:r w:rsidRPr="006B5D3C">
        <w:rPr>
          <w:b/>
          <w:spacing w:val="20"/>
          <w:sz w:val="32"/>
          <w:szCs w:val="32"/>
        </w:rPr>
        <w:t>项目名称</w:t>
      </w:r>
      <w:r w:rsidRPr="006B5D3C">
        <w:rPr>
          <w:b/>
          <w:spacing w:val="20"/>
          <w:sz w:val="32"/>
          <w:szCs w:val="32"/>
        </w:rPr>
        <w:t>:</w:t>
      </w:r>
    </w:p>
    <w:p w14:paraId="0C457399" w14:textId="77777777" w:rsidR="00F0574B" w:rsidRPr="006B5D3C" w:rsidRDefault="004372C1">
      <w:pPr>
        <w:ind w:firstLineChars="350" w:firstLine="1264"/>
        <w:rPr>
          <w:b/>
          <w:spacing w:val="20"/>
          <w:sz w:val="32"/>
          <w:szCs w:val="32"/>
        </w:rPr>
      </w:pPr>
      <w:r w:rsidRPr="006B5D3C">
        <w:rPr>
          <w:b/>
          <w:spacing w:val="20"/>
          <w:sz w:val="32"/>
          <w:szCs w:val="32"/>
        </w:rPr>
        <w:t>项目编号</w:t>
      </w:r>
      <w:r w:rsidRPr="006B5D3C">
        <w:rPr>
          <w:b/>
          <w:spacing w:val="20"/>
          <w:sz w:val="32"/>
          <w:szCs w:val="32"/>
        </w:rPr>
        <w:t>/</w:t>
      </w:r>
      <w:r w:rsidRPr="006B5D3C">
        <w:rPr>
          <w:b/>
          <w:spacing w:val="20"/>
          <w:sz w:val="32"/>
          <w:szCs w:val="32"/>
        </w:rPr>
        <w:t>包号：</w:t>
      </w:r>
    </w:p>
    <w:p w14:paraId="5F7077F1" w14:textId="77777777" w:rsidR="00F0574B" w:rsidRPr="006B5D3C" w:rsidRDefault="00F0574B">
      <w:pPr>
        <w:ind w:firstLineChars="150" w:firstLine="542"/>
        <w:rPr>
          <w:b/>
          <w:spacing w:val="20"/>
          <w:sz w:val="32"/>
          <w:szCs w:val="32"/>
        </w:rPr>
      </w:pPr>
    </w:p>
    <w:p w14:paraId="78B63DB3" w14:textId="77777777" w:rsidR="00F0574B" w:rsidRPr="006B5D3C" w:rsidRDefault="00F0574B">
      <w:pPr>
        <w:ind w:firstLineChars="150" w:firstLine="542"/>
        <w:rPr>
          <w:b/>
          <w:spacing w:val="20"/>
          <w:sz w:val="32"/>
          <w:szCs w:val="32"/>
        </w:rPr>
      </w:pPr>
    </w:p>
    <w:p w14:paraId="026A047A" w14:textId="77777777" w:rsidR="00F0574B" w:rsidRPr="006B5D3C" w:rsidRDefault="00F0574B">
      <w:pPr>
        <w:jc w:val="center"/>
        <w:rPr>
          <w:b/>
          <w:sz w:val="32"/>
          <w:szCs w:val="32"/>
        </w:rPr>
      </w:pPr>
    </w:p>
    <w:p w14:paraId="383A66F5" w14:textId="77777777" w:rsidR="00F0574B" w:rsidRPr="006B5D3C" w:rsidRDefault="00F0574B">
      <w:pPr>
        <w:jc w:val="center"/>
        <w:rPr>
          <w:b/>
          <w:sz w:val="32"/>
          <w:szCs w:val="32"/>
        </w:rPr>
      </w:pPr>
    </w:p>
    <w:p w14:paraId="338C860C" w14:textId="77777777" w:rsidR="00F0574B" w:rsidRPr="006B5D3C" w:rsidRDefault="00F0574B">
      <w:pPr>
        <w:jc w:val="center"/>
        <w:rPr>
          <w:b/>
          <w:sz w:val="32"/>
          <w:szCs w:val="32"/>
        </w:rPr>
      </w:pPr>
    </w:p>
    <w:p w14:paraId="30FF37F4" w14:textId="77777777" w:rsidR="00F0574B" w:rsidRPr="006B5D3C" w:rsidRDefault="00F0574B">
      <w:pPr>
        <w:jc w:val="center"/>
        <w:rPr>
          <w:b/>
          <w:spacing w:val="20"/>
          <w:sz w:val="32"/>
          <w:szCs w:val="32"/>
        </w:rPr>
      </w:pPr>
    </w:p>
    <w:p w14:paraId="4A124AF4" w14:textId="77777777" w:rsidR="00F0574B" w:rsidRPr="006B5D3C" w:rsidRDefault="00F0574B">
      <w:pPr>
        <w:jc w:val="center"/>
        <w:rPr>
          <w:b/>
          <w:spacing w:val="20"/>
          <w:sz w:val="32"/>
          <w:szCs w:val="32"/>
        </w:rPr>
      </w:pPr>
    </w:p>
    <w:p w14:paraId="3AD25F23" w14:textId="77777777" w:rsidR="00F0574B" w:rsidRPr="006B5D3C" w:rsidRDefault="00F0574B">
      <w:pPr>
        <w:jc w:val="center"/>
        <w:rPr>
          <w:b/>
          <w:spacing w:val="20"/>
          <w:sz w:val="32"/>
          <w:szCs w:val="32"/>
        </w:rPr>
      </w:pPr>
    </w:p>
    <w:p w14:paraId="33989C28" w14:textId="77777777" w:rsidR="00F0574B" w:rsidRPr="006B5D3C" w:rsidRDefault="004372C1">
      <w:pPr>
        <w:spacing w:line="360" w:lineRule="auto"/>
        <w:jc w:val="left"/>
        <w:rPr>
          <w:b/>
          <w:spacing w:val="20"/>
          <w:sz w:val="32"/>
          <w:szCs w:val="32"/>
        </w:rPr>
      </w:pPr>
      <w:r w:rsidRPr="006B5D3C">
        <w:rPr>
          <w:b/>
          <w:spacing w:val="20"/>
          <w:sz w:val="32"/>
          <w:szCs w:val="32"/>
        </w:rPr>
        <w:t>供应商名称：</w:t>
      </w:r>
    </w:p>
    <w:p w14:paraId="00AB673A" w14:textId="77777777" w:rsidR="00F0574B" w:rsidRPr="006B5D3C" w:rsidRDefault="00F0574B">
      <w:pPr>
        <w:pStyle w:val="27"/>
        <w:ind w:leftChars="0" w:left="0" w:firstLineChars="0" w:firstLine="0"/>
      </w:pPr>
    </w:p>
    <w:p w14:paraId="4AA3D47E" w14:textId="77777777" w:rsidR="00F0574B" w:rsidRPr="006B5D3C" w:rsidRDefault="00F0574B">
      <w:pPr>
        <w:pStyle w:val="27"/>
        <w:ind w:leftChars="0" w:left="0" w:firstLineChars="0" w:firstLine="0"/>
      </w:pPr>
    </w:p>
    <w:p w14:paraId="0A1BB700" w14:textId="77777777" w:rsidR="00F0574B" w:rsidRPr="006B5D3C" w:rsidRDefault="00F0574B">
      <w:pPr>
        <w:pStyle w:val="27"/>
        <w:ind w:leftChars="0" w:left="0" w:firstLineChars="0" w:firstLine="0"/>
      </w:pPr>
    </w:p>
    <w:p w14:paraId="6448360B" w14:textId="77777777" w:rsidR="00F0574B" w:rsidRPr="006B5D3C" w:rsidRDefault="00F0574B">
      <w:pPr>
        <w:pStyle w:val="27"/>
        <w:ind w:leftChars="0" w:left="0" w:firstLineChars="0" w:firstLine="0"/>
      </w:pPr>
    </w:p>
    <w:p w14:paraId="414E22EE" w14:textId="77777777" w:rsidR="00F0574B" w:rsidRPr="006B5D3C" w:rsidRDefault="00F0574B">
      <w:pPr>
        <w:pStyle w:val="27"/>
        <w:ind w:leftChars="0" w:left="0" w:firstLineChars="0" w:firstLine="0"/>
      </w:pPr>
    </w:p>
    <w:p w14:paraId="6D9EE39E" w14:textId="77777777" w:rsidR="00447EAC" w:rsidRPr="006B5D3C" w:rsidRDefault="00447EAC">
      <w:pPr>
        <w:widowControl/>
        <w:jc w:val="left"/>
        <w:rPr>
          <w:sz w:val="24"/>
          <w:szCs w:val="20"/>
        </w:rPr>
      </w:pPr>
      <w:r w:rsidRPr="006B5D3C">
        <w:rPr>
          <w:sz w:val="24"/>
          <w:szCs w:val="20"/>
        </w:rPr>
        <w:br w:type="page"/>
      </w:r>
    </w:p>
    <w:p w14:paraId="038F1877" w14:textId="77777777" w:rsidR="00F0574B" w:rsidRPr="006B5D3C" w:rsidRDefault="004372C1">
      <w:pPr>
        <w:spacing w:line="360" w:lineRule="auto"/>
        <w:jc w:val="left"/>
        <w:rPr>
          <w:color w:val="000000"/>
          <w:kern w:val="0"/>
          <w:sz w:val="24"/>
          <w:szCs w:val="20"/>
        </w:rPr>
      </w:pPr>
      <w:r w:rsidRPr="006B5D3C">
        <w:rPr>
          <w:color w:val="000000"/>
          <w:kern w:val="0"/>
          <w:sz w:val="24"/>
          <w:szCs w:val="20"/>
        </w:rPr>
        <w:t xml:space="preserve">1 </w:t>
      </w:r>
      <w:r w:rsidRPr="006B5D3C">
        <w:rPr>
          <w:color w:val="000000"/>
          <w:kern w:val="0"/>
          <w:sz w:val="24"/>
          <w:szCs w:val="20"/>
        </w:rPr>
        <w:t>满足《中华人民共和国政府采购法》第二十二条规定</w:t>
      </w:r>
      <w:r w:rsidRPr="006B5D3C">
        <w:rPr>
          <w:color w:val="000000"/>
          <w:kern w:val="0"/>
          <w:sz w:val="24"/>
          <w:szCs w:val="20"/>
        </w:rPr>
        <w:t xml:space="preserve"> </w:t>
      </w:r>
    </w:p>
    <w:p w14:paraId="23AA4EA5" w14:textId="77777777" w:rsidR="00F0574B" w:rsidRPr="006B5D3C" w:rsidRDefault="004372C1">
      <w:pPr>
        <w:spacing w:line="360" w:lineRule="auto"/>
        <w:jc w:val="left"/>
        <w:rPr>
          <w:color w:val="000000"/>
          <w:kern w:val="0"/>
          <w:sz w:val="24"/>
          <w:szCs w:val="20"/>
        </w:rPr>
      </w:pPr>
      <w:r w:rsidRPr="006B5D3C">
        <w:rPr>
          <w:color w:val="000000"/>
          <w:kern w:val="0"/>
          <w:sz w:val="24"/>
          <w:szCs w:val="20"/>
        </w:rPr>
        <w:t xml:space="preserve">1-1 </w:t>
      </w:r>
      <w:r w:rsidRPr="006B5D3C">
        <w:rPr>
          <w:color w:val="000000"/>
          <w:kern w:val="0"/>
          <w:sz w:val="24"/>
          <w:szCs w:val="20"/>
        </w:rPr>
        <w:t>营业执照等证明文件</w:t>
      </w:r>
    </w:p>
    <w:p w14:paraId="5797D95F" w14:textId="77777777" w:rsidR="00F0574B" w:rsidRPr="006B5D3C" w:rsidRDefault="00F0574B">
      <w:pPr>
        <w:spacing w:line="360" w:lineRule="auto"/>
        <w:jc w:val="center"/>
        <w:rPr>
          <w:rFonts w:eastAsiaTheme="minorEastAsia"/>
          <w:b/>
          <w:color w:val="000000"/>
          <w:sz w:val="36"/>
          <w:szCs w:val="36"/>
        </w:rPr>
      </w:pPr>
    </w:p>
    <w:p w14:paraId="777AEBA6" w14:textId="77777777" w:rsidR="00F0574B" w:rsidRPr="006B5D3C" w:rsidRDefault="00F0574B">
      <w:pPr>
        <w:spacing w:line="360" w:lineRule="auto"/>
        <w:jc w:val="center"/>
        <w:rPr>
          <w:rFonts w:eastAsiaTheme="minorEastAsia"/>
          <w:b/>
          <w:color w:val="000000"/>
          <w:sz w:val="36"/>
          <w:szCs w:val="36"/>
        </w:rPr>
      </w:pPr>
    </w:p>
    <w:p w14:paraId="41AF2CDA" w14:textId="77777777" w:rsidR="00F0574B" w:rsidRPr="006B5D3C" w:rsidRDefault="00F0574B">
      <w:pPr>
        <w:pStyle w:val="27"/>
        <w:ind w:firstLine="480"/>
      </w:pPr>
    </w:p>
    <w:p w14:paraId="7858703F" w14:textId="77777777" w:rsidR="00F0574B" w:rsidRPr="006B5D3C" w:rsidRDefault="00F0574B">
      <w:pPr>
        <w:pStyle w:val="27"/>
        <w:ind w:firstLine="480"/>
      </w:pPr>
    </w:p>
    <w:p w14:paraId="73D724E8" w14:textId="77777777" w:rsidR="00F0574B" w:rsidRPr="006B5D3C" w:rsidRDefault="00F0574B">
      <w:pPr>
        <w:pStyle w:val="27"/>
        <w:ind w:firstLine="480"/>
      </w:pPr>
    </w:p>
    <w:p w14:paraId="1FAFDA95" w14:textId="77777777" w:rsidR="00F0574B" w:rsidRPr="006B5D3C" w:rsidRDefault="00F0574B">
      <w:pPr>
        <w:pStyle w:val="27"/>
        <w:ind w:firstLine="480"/>
      </w:pPr>
    </w:p>
    <w:p w14:paraId="38615B2C" w14:textId="77777777" w:rsidR="00F0574B" w:rsidRPr="006B5D3C" w:rsidRDefault="00F0574B">
      <w:pPr>
        <w:pStyle w:val="27"/>
        <w:ind w:firstLine="480"/>
      </w:pPr>
    </w:p>
    <w:p w14:paraId="09F3870C" w14:textId="77777777" w:rsidR="00F0574B" w:rsidRPr="006B5D3C" w:rsidRDefault="00F0574B">
      <w:pPr>
        <w:pStyle w:val="27"/>
        <w:ind w:firstLine="480"/>
      </w:pPr>
    </w:p>
    <w:p w14:paraId="5E908597" w14:textId="77777777" w:rsidR="00F0574B" w:rsidRPr="006B5D3C" w:rsidRDefault="00F0574B">
      <w:pPr>
        <w:pStyle w:val="27"/>
        <w:ind w:firstLine="480"/>
      </w:pPr>
    </w:p>
    <w:p w14:paraId="6961CE77" w14:textId="77777777" w:rsidR="00F0574B" w:rsidRPr="006B5D3C" w:rsidRDefault="00F0574B">
      <w:pPr>
        <w:pStyle w:val="27"/>
        <w:ind w:firstLine="480"/>
      </w:pPr>
    </w:p>
    <w:p w14:paraId="683A988C" w14:textId="77777777" w:rsidR="00F0574B" w:rsidRPr="006B5D3C" w:rsidRDefault="00F0574B">
      <w:pPr>
        <w:pStyle w:val="27"/>
        <w:ind w:firstLine="480"/>
      </w:pPr>
    </w:p>
    <w:p w14:paraId="2AFB3396" w14:textId="77777777" w:rsidR="00F0574B" w:rsidRPr="006B5D3C" w:rsidRDefault="00F0574B">
      <w:pPr>
        <w:pStyle w:val="27"/>
        <w:ind w:firstLine="480"/>
      </w:pPr>
    </w:p>
    <w:p w14:paraId="01F6DD95" w14:textId="77777777" w:rsidR="00F0574B" w:rsidRPr="006B5D3C" w:rsidRDefault="00F0574B">
      <w:pPr>
        <w:pStyle w:val="27"/>
        <w:ind w:firstLine="480"/>
      </w:pPr>
    </w:p>
    <w:p w14:paraId="769F59AB" w14:textId="77777777" w:rsidR="00F0574B" w:rsidRPr="006B5D3C" w:rsidRDefault="00F0574B">
      <w:pPr>
        <w:pStyle w:val="27"/>
        <w:ind w:firstLine="480"/>
      </w:pPr>
    </w:p>
    <w:p w14:paraId="5A3FEC55" w14:textId="77777777" w:rsidR="00F0574B" w:rsidRPr="006B5D3C" w:rsidRDefault="00F0574B">
      <w:pPr>
        <w:pStyle w:val="27"/>
        <w:ind w:firstLine="480"/>
      </w:pPr>
    </w:p>
    <w:p w14:paraId="615A6958" w14:textId="77777777" w:rsidR="00F0574B" w:rsidRPr="006B5D3C" w:rsidRDefault="00F0574B">
      <w:pPr>
        <w:pStyle w:val="27"/>
        <w:ind w:firstLine="480"/>
      </w:pPr>
    </w:p>
    <w:p w14:paraId="64884775" w14:textId="77777777" w:rsidR="00F0574B" w:rsidRPr="006B5D3C" w:rsidRDefault="00F0574B">
      <w:pPr>
        <w:pStyle w:val="27"/>
        <w:ind w:firstLine="480"/>
      </w:pPr>
    </w:p>
    <w:p w14:paraId="5B2A4252" w14:textId="77777777" w:rsidR="00F0574B" w:rsidRPr="006B5D3C" w:rsidRDefault="00F0574B">
      <w:pPr>
        <w:pStyle w:val="27"/>
        <w:ind w:firstLine="480"/>
      </w:pPr>
    </w:p>
    <w:p w14:paraId="7F3F366D" w14:textId="77777777" w:rsidR="00F0574B" w:rsidRPr="006B5D3C" w:rsidRDefault="00F0574B">
      <w:pPr>
        <w:pStyle w:val="27"/>
        <w:ind w:firstLine="480"/>
      </w:pPr>
    </w:p>
    <w:p w14:paraId="3717F05B" w14:textId="77777777" w:rsidR="00F0574B" w:rsidRPr="006B5D3C" w:rsidRDefault="00F0574B">
      <w:pPr>
        <w:pStyle w:val="27"/>
        <w:ind w:firstLine="480"/>
      </w:pPr>
    </w:p>
    <w:p w14:paraId="2C6C972C" w14:textId="77777777" w:rsidR="00F0574B" w:rsidRPr="006B5D3C" w:rsidRDefault="00F0574B">
      <w:pPr>
        <w:pStyle w:val="27"/>
        <w:ind w:firstLine="480"/>
      </w:pPr>
    </w:p>
    <w:p w14:paraId="5CF02ABB" w14:textId="77777777" w:rsidR="00F0574B" w:rsidRPr="006B5D3C" w:rsidRDefault="004372C1">
      <w:pPr>
        <w:pStyle w:val="30"/>
        <w:rPr>
          <w:rFonts w:ascii="Times New Roman"/>
          <w:b w:val="0"/>
          <w:bCs/>
          <w:color w:val="000000"/>
          <w:u w:val="none"/>
        </w:rPr>
      </w:pPr>
      <w:bookmarkStart w:id="2216" w:name="_Toc205054912"/>
      <w:bookmarkStart w:id="2217" w:name="_Toc205055140"/>
      <w:bookmarkStart w:id="2218" w:name="_Toc205055368"/>
      <w:r w:rsidRPr="006B5D3C">
        <w:rPr>
          <w:rFonts w:ascii="Times New Roman"/>
          <w:b w:val="0"/>
          <w:color w:val="000000"/>
          <w:u w:val="none"/>
        </w:rPr>
        <w:t xml:space="preserve">1-2 </w:t>
      </w:r>
      <w:r w:rsidRPr="006B5D3C">
        <w:rPr>
          <w:rFonts w:ascii="Times New Roman"/>
          <w:b w:val="0"/>
          <w:color w:val="000000"/>
          <w:u w:val="none"/>
        </w:rPr>
        <w:t>供应商资格声明书</w:t>
      </w:r>
      <w:bookmarkEnd w:id="2216"/>
      <w:bookmarkEnd w:id="2217"/>
      <w:bookmarkEnd w:id="2218"/>
    </w:p>
    <w:p w14:paraId="04A4272C" w14:textId="77777777" w:rsidR="00F0574B" w:rsidRPr="006B5D3C" w:rsidRDefault="004372C1" w:rsidP="00447EAC">
      <w:pPr>
        <w:jc w:val="center"/>
        <w:rPr>
          <w:b/>
          <w:color w:val="000000"/>
          <w:sz w:val="36"/>
          <w:szCs w:val="36"/>
        </w:rPr>
      </w:pPr>
      <w:r w:rsidRPr="006B5D3C">
        <w:rPr>
          <w:b/>
          <w:color w:val="000000"/>
          <w:sz w:val="36"/>
          <w:szCs w:val="36"/>
        </w:rPr>
        <w:t>供应商资格声明书</w:t>
      </w:r>
    </w:p>
    <w:p w14:paraId="287F714B" w14:textId="77777777" w:rsidR="00F0574B" w:rsidRPr="006B5D3C" w:rsidRDefault="004372C1">
      <w:pPr>
        <w:tabs>
          <w:tab w:val="left" w:pos="5580"/>
        </w:tabs>
        <w:spacing w:line="360" w:lineRule="auto"/>
        <w:rPr>
          <w:sz w:val="24"/>
        </w:rPr>
      </w:pPr>
      <w:r w:rsidRPr="006B5D3C">
        <w:rPr>
          <w:sz w:val="24"/>
        </w:rPr>
        <w:t>致：</w:t>
      </w:r>
      <w:r w:rsidRPr="006B5D3C">
        <w:rPr>
          <w:sz w:val="24"/>
          <w:u w:val="single"/>
        </w:rPr>
        <w:t>采购人或采购代理机构</w:t>
      </w:r>
    </w:p>
    <w:p w14:paraId="3C2A0777" w14:textId="77777777" w:rsidR="00F0574B" w:rsidRPr="006B5D3C" w:rsidRDefault="004372C1">
      <w:pPr>
        <w:spacing w:line="360" w:lineRule="auto"/>
        <w:ind w:firstLineChars="200" w:firstLine="480"/>
        <w:rPr>
          <w:sz w:val="24"/>
        </w:rPr>
      </w:pPr>
      <w:r w:rsidRPr="006B5D3C">
        <w:rPr>
          <w:sz w:val="24"/>
        </w:rPr>
        <w:t>在参与本次项目磋商中，我单位承诺：</w:t>
      </w:r>
    </w:p>
    <w:p w14:paraId="336D2311" w14:textId="77777777" w:rsidR="00F0574B" w:rsidRPr="006B5D3C" w:rsidRDefault="004372C1">
      <w:pPr>
        <w:numPr>
          <w:ilvl w:val="0"/>
          <w:numId w:val="13"/>
        </w:numPr>
        <w:spacing w:line="360" w:lineRule="auto"/>
        <w:ind w:left="1134"/>
        <w:rPr>
          <w:sz w:val="24"/>
          <w:szCs w:val="22"/>
        </w:rPr>
      </w:pPr>
      <w:r w:rsidRPr="006B5D3C">
        <w:rPr>
          <w:sz w:val="24"/>
          <w:szCs w:val="22"/>
        </w:rPr>
        <w:t>具有良好的商业信誉和健全的财务会计制度；</w:t>
      </w:r>
    </w:p>
    <w:p w14:paraId="7CE71DE9" w14:textId="77777777" w:rsidR="00F0574B" w:rsidRPr="006B5D3C" w:rsidRDefault="004372C1">
      <w:pPr>
        <w:numPr>
          <w:ilvl w:val="0"/>
          <w:numId w:val="13"/>
        </w:numPr>
        <w:spacing w:line="360" w:lineRule="auto"/>
        <w:ind w:left="1134"/>
        <w:rPr>
          <w:sz w:val="24"/>
          <w:szCs w:val="22"/>
        </w:rPr>
      </w:pPr>
      <w:r w:rsidRPr="006B5D3C">
        <w:rPr>
          <w:sz w:val="24"/>
          <w:szCs w:val="22"/>
        </w:rPr>
        <w:t>具有履行合同所必需的设备和专业技术能力；</w:t>
      </w:r>
    </w:p>
    <w:p w14:paraId="49737293" w14:textId="77777777" w:rsidR="00F0574B" w:rsidRPr="006B5D3C" w:rsidRDefault="004372C1">
      <w:pPr>
        <w:numPr>
          <w:ilvl w:val="0"/>
          <w:numId w:val="13"/>
        </w:numPr>
        <w:spacing w:line="360" w:lineRule="auto"/>
        <w:ind w:left="1134"/>
        <w:rPr>
          <w:sz w:val="24"/>
          <w:szCs w:val="22"/>
        </w:rPr>
      </w:pPr>
      <w:r w:rsidRPr="006B5D3C">
        <w:rPr>
          <w:sz w:val="24"/>
          <w:szCs w:val="22"/>
        </w:rPr>
        <w:t>有依法缴纳税收和社会保障资金的良好记录；</w:t>
      </w:r>
    </w:p>
    <w:p w14:paraId="6CFF3FDA" w14:textId="77777777" w:rsidR="00F0574B" w:rsidRPr="006B5D3C" w:rsidRDefault="004372C1">
      <w:pPr>
        <w:numPr>
          <w:ilvl w:val="0"/>
          <w:numId w:val="13"/>
        </w:numPr>
        <w:spacing w:line="360" w:lineRule="auto"/>
        <w:ind w:left="1134"/>
        <w:rPr>
          <w:sz w:val="24"/>
          <w:szCs w:val="22"/>
        </w:rPr>
      </w:pPr>
      <w:r w:rsidRPr="006B5D3C">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7416EDB" w14:textId="77777777" w:rsidR="00F0574B" w:rsidRPr="006B5D3C" w:rsidRDefault="004372C1">
      <w:pPr>
        <w:numPr>
          <w:ilvl w:val="0"/>
          <w:numId w:val="13"/>
        </w:numPr>
        <w:spacing w:line="360" w:lineRule="auto"/>
        <w:ind w:left="1134"/>
        <w:rPr>
          <w:sz w:val="24"/>
          <w:szCs w:val="22"/>
        </w:rPr>
      </w:pPr>
      <w:r w:rsidRPr="006B5D3C">
        <w:rPr>
          <w:sz w:val="24"/>
          <w:szCs w:val="22"/>
        </w:rPr>
        <w:t>我单位不属于政府采购法律、行政法规规定的公益一类事业单位、或使用事业编制且由财政拨款保障的群团组织（仅适用于政府购买服务项目）；</w:t>
      </w:r>
    </w:p>
    <w:p w14:paraId="44468753" w14:textId="77777777" w:rsidR="00F0574B" w:rsidRPr="006B5D3C" w:rsidRDefault="004372C1">
      <w:pPr>
        <w:numPr>
          <w:ilvl w:val="0"/>
          <w:numId w:val="13"/>
        </w:numPr>
        <w:spacing w:line="360" w:lineRule="auto"/>
        <w:ind w:left="1134"/>
        <w:rPr>
          <w:sz w:val="24"/>
          <w:szCs w:val="22"/>
        </w:rPr>
      </w:pPr>
      <w:r w:rsidRPr="006B5D3C">
        <w:rPr>
          <w:sz w:val="24"/>
          <w:szCs w:val="22"/>
        </w:rPr>
        <w:t>我单位不存在为采购项目提供整体设计、规范编制或者项目管理、监理、检测等服务后，再参加该采购项目的其他采购活动的情形（单一来源采购项目除外）；</w:t>
      </w:r>
    </w:p>
    <w:p w14:paraId="60C244BB" w14:textId="77777777" w:rsidR="00F0574B" w:rsidRPr="006B5D3C" w:rsidRDefault="004372C1">
      <w:pPr>
        <w:numPr>
          <w:ilvl w:val="0"/>
          <w:numId w:val="13"/>
        </w:numPr>
        <w:spacing w:line="360" w:lineRule="auto"/>
        <w:ind w:left="1134"/>
        <w:rPr>
          <w:sz w:val="24"/>
          <w:szCs w:val="22"/>
        </w:rPr>
      </w:pPr>
      <w:r w:rsidRPr="006B5D3C">
        <w:rPr>
          <w:sz w:val="24"/>
          <w:szCs w:val="22"/>
        </w:rPr>
        <w:t>与我单位存在</w:t>
      </w:r>
      <w:r w:rsidRPr="006B5D3C">
        <w:rPr>
          <w:sz w:val="24"/>
          <w:szCs w:val="22"/>
        </w:rPr>
        <w:t>“</w:t>
      </w:r>
      <w:r w:rsidRPr="006B5D3C">
        <w:rPr>
          <w:sz w:val="24"/>
          <w:szCs w:val="22"/>
        </w:rPr>
        <w:t>单位负责人为同一人或者存在直接控股、管理关系</w:t>
      </w:r>
      <w:r w:rsidRPr="006B5D3C">
        <w:rPr>
          <w:sz w:val="24"/>
          <w:szCs w:val="22"/>
        </w:rPr>
        <w:t>”</w:t>
      </w:r>
      <w:r w:rsidRPr="006B5D3C">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F0574B" w:rsidRPr="006B5D3C" w14:paraId="1F9754FF" w14:textId="77777777">
        <w:trPr>
          <w:trHeight w:val="430"/>
          <w:jc w:val="center"/>
        </w:trPr>
        <w:tc>
          <w:tcPr>
            <w:tcW w:w="950" w:type="dxa"/>
            <w:vAlign w:val="center"/>
          </w:tcPr>
          <w:p w14:paraId="17D3A203" w14:textId="77777777" w:rsidR="00F0574B" w:rsidRPr="006B5D3C" w:rsidRDefault="004372C1">
            <w:pPr>
              <w:jc w:val="center"/>
              <w:rPr>
                <w:sz w:val="24"/>
              </w:rPr>
            </w:pPr>
            <w:r w:rsidRPr="006B5D3C">
              <w:rPr>
                <w:sz w:val="24"/>
              </w:rPr>
              <w:t>序号</w:t>
            </w:r>
          </w:p>
        </w:tc>
        <w:tc>
          <w:tcPr>
            <w:tcW w:w="4574" w:type="dxa"/>
            <w:vAlign w:val="center"/>
          </w:tcPr>
          <w:p w14:paraId="2CFB0C08" w14:textId="77777777" w:rsidR="00F0574B" w:rsidRPr="006B5D3C" w:rsidRDefault="004372C1">
            <w:pPr>
              <w:jc w:val="center"/>
              <w:rPr>
                <w:sz w:val="24"/>
              </w:rPr>
            </w:pPr>
            <w:r w:rsidRPr="006B5D3C">
              <w:rPr>
                <w:sz w:val="24"/>
              </w:rPr>
              <w:t>单位名称</w:t>
            </w:r>
          </w:p>
        </w:tc>
        <w:tc>
          <w:tcPr>
            <w:tcW w:w="2976" w:type="dxa"/>
            <w:vAlign w:val="center"/>
          </w:tcPr>
          <w:p w14:paraId="36095890" w14:textId="77777777" w:rsidR="00F0574B" w:rsidRPr="006B5D3C" w:rsidRDefault="004372C1">
            <w:pPr>
              <w:jc w:val="center"/>
              <w:rPr>
                <w:sz w:val="24"/>
              </w:rPr>
            </w:pPr>
            <w:r w:rsidRPr="006B5D3C">
              <w:rPr>
                <w:sz w:val="24"/>
              </w:rPr>
              <w:t>相互关系</w:t>
            </w:r>
          </w:p>
        </w:tc>
      </w:tr>
      <w:tr w:rsidR="00F0574B" w:rsidRPr="006B5D3C" w14:paraId="6787BE09" w14:textId="77777777">
        <w:trPr>
          <w:trHeight w:val="430"/>
          <w:jc w:val="center"/>
        </w:trPr>
        <w:tc>
          <w:tcPr>
            <w:tcW w:w="950" w:type="dxa"/>
            <w:vAlign w:val="center"/>
          </w:tcPr>
          <w:p w14:paraId="0BA47575" w14:textId="77777777" w:rsidR="00F0574B" w:rsidRPr="006B5D3C" w:rsidRDefault="004372C1">
            <w:pPr>
              <w:jc w:val="center"/>
              <w:rPr>
                <w:sz w:val="24"/>
              </w:rPr>
            </w:pPr>
            <w:r w:rsidRPr="006B5D3C">
              <w:rPr>
                <w:sz w:val="24"/>
              </w:rPr>
              <w:t>1</w:t>
            </w:r>
          </w:p>
        </w:tc>
        <w:tc>
          <w:tcPr>
            <w:tcW w:w="4574" w:type="dxa"/>
            <w:vAlign w:val="center"/>
          </w:tcPr>
          <w:p w14:paraId="3F3AD389" w14:textId="77777777" w:rsidR="00F0574B" w:rsidRPr="006B5D3C" w:rsidRDefault="00F0574B">
            <w:pPr>
              <w:jc w:val="center"/>
              <w:rPr>
                <w:sz w:val="24"/>
              </w:rPr>
            </w:pPr>
          </w:p>
        </w:tc>
        <w:tc>
          <w:tcPr>
            <w:tcW w:w="2976" w:type="dxa"/>
            <w:vAlign w:val="center"/>
          </w:tcPr>
          <w:p w14:paraId="4ED1F3EE" w14:textId="77777777" w:rsidR="00F0574B" w:rsidRPr="006B5D3C" w:rsidRDefault="00F0574B">
            <w:pPr>
              <w:jc w:val="center"/>
              <w:rPr>
                <w:sz w:val="24"/>
              </w:rPr>
            </w:pPr>
          </w:p>
        </w:tc>
      </w:tr>
      <w:tr w:rsidR="00F0574B" w:rsidRPr="006B5D3C" w14:paraId="7BE85B3F" w14:textId="77777777">
        <w:trPr>
          <w:trHeight w:val="430"/>
          <w:jc w:val="center"/>
        </w:trPr>
        <w:tc>
          <w:tcPr>
            <w:tcW w:w="950" w:type="dxa"/>
            <w:vAlign w:val="center"/>
          </w:tcPr>
          <w:p w14:paraId="5D925189" w14:textId="77777777" w:rsidR="00F0574B" w:rsidRPr="006B5D3C" w:rsidRDefault="004372C1">
            <w:pPr>
              <w:jc w:val="center"/>
              <w:rPr>
                <w:sz w:val="24"/>
              </w:rPr>
            </w:pPr>
            <w:r w:rsidRPr="006B5D3C">
              <w:rPr>
                <w:sz w:val="24"/>
              </w:rPr>
              <w:t>2</w:t>
            </w:r>
          </w:p>
        </w:tc>
        <w:tc>
          <w:tcPr>
            <w:tcW w:w="4574" w:type="dxa"/>
            <w:vAlign w:val="center"/>
          </w:tcPr>
          <w:p w14:paraId="514ECEAF" w14:textId="77777777" w:rsidR="00F0574B" w:rsidRPr="006B5D3C" w:rsidRDefault="00F0574B">
            <w:pPr>
              <w:jc w:val="center"/>
              <w:rPr>
                <w:sz w:val="24"/>
              </w:rPr>
            </w:pPr>
          </w:p>
        </w:tc>
        <w:tc>
          <w:tcPr>
            <w:tcW w:w="2976" w:type="dxa"/>
            <w:vAlign w:val="center"/>
          </w:tcPr>
          <w:p w14:paraId="575BE837" w14:textId="77777777" w:rsidR="00F0574B" w:rsidRPr="006B5D3C" w:rsidRDefault="00F0574B">
            <w:pPr>
              <w:jc w:val="center"/>
              <w:rPr>
                <w:sz w:val="24"/>
              </w:rPr>
            </w:pPr>
          </w:p>
        </w:tc>
      </w:tr>
      <w:tr w:rsidR="00F0574B" w:rsidRPr="006B5D3C" w14:paraId="34CB1F87" w14:textId="77777777">
        <w:trPr>
          <w:trHeight w:val="430"/>
          <w:jc w:val="center"/>
        </w:trPr>
        <w:tc>
          <w:tcPr>
            <w:tcW w:w="950" w:type="dxa"/>
            <w:vAlign w:val="center"/>
          </w:tcPr>
          <w:p w14:paraId="1C0174DA" w14:textId="77777777" w:rsidR="00F0574B" w:rsidRPr="006B5D3C" w:rsidRDefault="004372C1">
            <w:pPr>
              <w:jc w:val="center"/>
              <w:rPr>
                <w:sz w:val="24"/>
              </w:rPr>
            </w:pPr>
            <w:r w:rsidRPr="006B5D3C">
              <w:rPr>
                <w:sz w:val="24"/>
              </w:rPr>
              <w:t>…</w:t>
            </w:r>
          </w:p>
        </w:tc>
        <w:tc>
          <w:tcPr>
            <w:tcW w:w="4574" w:type="dxa"/>
            <w:vAlign w:val="center"/>
          </w:tcPr>
          <w:p w14:paraId="7EEC977F" w14:textId="77777777" w:rsidR="00F0574B" w:rsidRPr="006B5D3C" w:rsidRDefault="00F0574B">
            <w:pPr>
              <w:jc w:val="center"/>
              <w:rPr>
                <w:sz w:val="24"/>
              </w:rPr>
            </w:pPr>
          </w:p>
        </w:tc>
        <w:tc>
          <w:tcPr>
            <w:tcW w:w="2976" w:type="dxa"/>
            <w:vAlign w:val="center"/>
          </w:tcPr>
          <w:p w14:paraId="557CEE34" w14:textId="77777777" w:rsidR="00F0574B" w:rsidRPr="006B5D3C" w:rsidRDefault="00F0574B">
            <w:pPr>
              <w:jc w:val="center"/>
              <w:rPr>
                <w:sz w:val="24"/>
              </w:rPr>
            </w:pPr>
          </w:p>
        </w:tc>
      </w:tr>
    </w:tbl>
    <w:p w14:paraId="6F854153" w14:textId="77777777" w:rsidR="00F0574B" w:rsidRPr="006B5D3C" w:rsidRDefault="00F0574B"/>
    <w:p w14:paraId="662811B3" w14:textId="77777777" w:rsidR="00F0574B" w:rsidRPr="006B5D3C" w:rsidRDefault="004372C1">
      <w:pPr>
        <w:ind w:firstLineChars="200" w:firstLine="480"/>
        <w:rPr>
          <w:sz w:val="24"/>
          <w:szCs w:val="22"/>
        </w:rPr>
      </w:pPr>
      <w:r w:rsidRPr="006B5D3C">
        <w:rPr>
          <w:sz w:val="24"/>
        </w:rPr>
        <w:t>上述声明真实有效，否则我方负全部责任。</w:t>
      </w:r>
    </w:p>
    <w:p w14:paraId="2A3BE64E" w14:textId="77777777" w:rsidR="00F0574B" w:rsidRPr="006B5D3C" w:rsidRDefault="00F0574B">
      <w:pPr>
        <w:spacing w:line="360" w:lineRule="auto"/>
        <w:rPr>
          <w:sz w:val="24"/>
        </w:rPr>
      </w:pPr>
    </w:p>
    <w:p w14:paraId="56FF15DA" w14:textId="77777777" w:rsidR="00F0574B" w:rsidRPr="006B5D3C" w:rsidRDefault="004372C1">
      <w:pPr>
        <w:autoSpaceDE w:val="0"/>
        <w:autoSpaceDN w:val="0"/>
        <w:adjustRightInd w:val="0"/>
        <w:snapToGrid w:val="0"/>
        <w:spacing w:before="25" w:after="25" w:line="360" w:lineRule="auto"/>
        <w:jc w:val="right"/>
        <w:rPr>
          <w:color w:val="000000"/>
          <w:sz w:val="24"/>
          <w:lang w:val="zh-CN"/>
        </w:rPr>
      </w:pPr>
      <w:r w:rsidRPr="006B5D3C">
        <w:rPr>
          <w:color w:val="000000"/>
          <w:sz w:val="24"/>
        </w:rPr>
        <w:t>供应商名称（加盖公章）</w:t>
      </w:r>
      <w:r w:rsidRPr="006B5D3C">
        <w:rPr>
          <w:color w:val="000000"/>
          <w:sz w:val="24"/>
          <w:lang w:val="zh-CN"/>
        </w:rPr>
        <w:t>：</w:t>
      </w:r>
      <w:r w:rsidRPr="006B5D3C">
        <w:rPr>
          <w:color w:val="000000"/>
          <w:sz w:val="24"/>
          <w:u w:val="single"/>
          <w:lang w:val="zh-CN"/>
        </w:rPr>
        <w:t xml:space="preserve">    </w:t>
      </w:r>
      <w:r w:rsidRPr="006B5D3C">
        <w:rPr>
          <w:color w:val="000000"/>
          <w:sz w:val="24"/>
          <w:lang w:val="zh-CN"/>
        </w:rPr>
        <w:t>____________</w:t>
      </w:r>
    </w:p>
    <w:p w14:paraId="12F62C08" w14:textId="77777777" w:rsidR="00F0574B" w:rsidRPr="006B5D3C" w:rsidRDefault="004372C1">
      <w:pPr>
        <w:spacing w:line="360" w:lineRule="auto"/>
        <w:ind w:right="360" w:firstLine="480"/>
        <w:jc w:val="right"/>
        <w:rPr>
          <w:sz w:val="24"/>
        </w:rPr>
      </w:pPr>
      <w:r w:rsidRPr="006B5D3C">
        <w:rPr>
          <w:color w:val="000000"/>
          <w:sz w:val="24"/>
          <w:szCs w:val="20"/>
        </w:rPr>
        <w:t>日期：</w:t>
      </w:r>
      <w:r w:rsidRPr="006B5D3C">
        <w:rPr>
          <w:color w:val="000000"/>
          <w:sz w:val="24"/>
          <w:szCs w:val="20"/>
        </w:rPr>
        <w:t>_____</w:t>
      </w:r>
      <w:r w:rsidRPr="006B5D3C">
        <w:rPr>
          <w:color w:val="000000"/>
          <w:sz w:val="24"/>
          <w:szCs w:val="20"/>
        </w:rPr>
        <w:t>年</w:t>
      </w:r>
      <w:r w:rsidRPr="006B5D3C">
        <w:rPr>
          <w:color w:val="000000"/>
          <w:sz w:val="24"/>
          <w:szCs w:val="20"/>
        </w:rPr>
        <w:t>______</w:t>
      </w:r>
      <w:r w:rsidRPr="006B5D3C">
        <w:rPr>
          <w:color w:val="000000"/>
          <w:sz w:val="24"/>
          <w:szCs w:val="20"/>
        </w:rPr>
        <w:t>月</w:t>
      </w:r>
      <w:r w:rsidRPr="006B5D3C">
        <w:rPr>
          <w:color w:val="000000"/>
          <w:sz w:val="24"/>
          <w:szCs w:val="20"/>
        </w:rPr>
        <w:t>______</w:t>
      </w:r>
      <w:r w:rsidRPr="006B5D3C">
        <w:rPr>
          <w:color w:val="000000"/>
          <w:sz w:val="24"/>
          <w:szCs w:val="20"/>
        </w:rPr>
        <w:t>日</w:t>
      </w:r>
      <w:r w:rsidRPr="006B5D3C">
        <w:rPr>
          <w:color w:val="000000"/>
          <w:sz w:val="24"/>
          <w:szCs w:val="20"/>
        </w:rPr>
        <w:t xml:space="preserve">   </w:t>
      </w:r>
    </w:p>
    <w:p w14:paraId="0903EE99" w14:textId="77777777" w:rsidR="00F0574B" w:rsidRPr="006B5D3C" w:rsidRDefault="004372C1">
      <w:pPr>
        <w:spacing w:line="360" w:lineRule="auto"/>
        <w:rPr>
          <w:sz w:val="24"/>
        </w:rPr>
      </w:pPr>
      <w:r w:rsidRPr="006B5D3C">
        <w:rPr>
          <w:sz w:val="24"/>
        </w:rPr>
        <w:t>说明：供应商承诺不实的，依据《政府采购法》第七十七条</w:t>
      </w:r>
      <w:r w:rsidRPr="006B5D3C">
        <w:rPr>
          <w:sz w:val="24"/>
        </w:rPr>
        <w:t>“</w:t>
      </w:r>
      <w:r w:rsidRPr="006B5D3C">
        <w:rPr>
          <w:sz w:val="24"/>
        </w:rPr>
        <w:t>提供虚假材料谋取中标、成交的</w:t>
      </w:r>
      <w:r w:rsidRPr="006B5D3C">
        <w:rPr>
          <w:sz w:val="24"/>
        </w:rPr>
        <w:t>”</w:t>
      </w:r>
      <w:r w:rsidRPr="006B5D3C">
        <w:rPr>
          <w:sz w:val="24"/>
        </w:rPr>
        <w:t>有关规定予以处理。</w:t>
      </w:r>
    </w:p>
    <w:p w14:paraId="76E52631" w14:textId="77777777" w:rsidR="00F0574B" w:rsidRPr="006B5D3C" w:rsidRDefault="00F0574B">
      <w:pPr>
        <w:tabs>
          <w:tab w:val="left" w:pos="5580"/>
        </w:tabs>
        <w:spacing w:line="360" w:lineRule="auto"/>
        <w:rPr>
          <w:sz w:val="24"/>
        </w:rPr>
        <w:sectPr w:rsidR="00F0574B" w:rsidRPr="006B5D3C">
          <w:headerReference w:type="even" r:id="rId17"/>
          <w:footerReference w:type="even" r:id="rId18"/>
          <w:headerReference w:type="first" r:id="rId19"/>
          <w:footerReference w:type="first" r:id="rId20"/>
          <w:pgSz w:w="11907" w:h="16840"/>
          <w:pgMar w:top="1418" w:right="1134" w:bottom="1418" w:left="1701" w:header="851" w:footer="851" w:gutter="0"/>
          <w:cols w:space="720"/>
          <w:docGrid w:linePitch="462"/>
        </w:sectPr>
      </w:pPr>
    </w:p>
    <w:p w14:paraId="4FF711FF" w14:textId="50C172BA" w:rsidR="00F0574B" w:rsidRPr="00ED0CFC" w:rsidRDefault="00ED0CFC" w:rsidP="00ED0CFC">
      <w:pPr>
        <w:spacing w:line="360" w:lineRule="auto"/>
        <w:outlineLvl w:val="2"/>
        <w:rPr>
          <w:color w:val="000000"/>
          <w:sz w:val="24"/>
          <w:szCs w:val="20"/>
        </w:rPr>
      </w:pPr>
      <w:bookmarkStart w:id="2219" w:name="_Toc205054913"/>
      <w:bookmarkStart w:id="2220" w:name="_Toc205055141"/>
      <w:bookmarkStart w:id="2221" w:name="_Toc205055369"/>
      <w:r>
        <w:rPr>
          <w:rFonts w:hint="eastAsia"/>
          <w:color w:val="000000"/>
          <w:sz w:val="24"/>
          <w:szCs w:val="20"/>
        </w:rPr>
        <w:t>2</w:t>
      </w:r>
      <w:r w:rsidR="004372C1" w:rsidRPr="00ED0CFC">
        <w:rPr>
          <w:color w:val="000000"/>
          <w:sz w:val="24"/>
          <w:szCs w:val="20"/>
        </w:rPr>
        <w:t>落实政府采购政策需满足的资格要求（如有）</w:t>
      </w:r>
      <w:bookmarkEnd w:id="2219"/>
      <w:bookmarkEnd w:id="2220"/>
      <w:bookmarkEnd w:id="2221"/>
    </w:p>
    <w:p w14:paraId="69953794" w14:textId="3D049998" w:rsidR="00ED0CFC" w:rsidRPr="00E7110F" w:rsidRDefault="00ED0CFC" w:rsidP="00ED0CFC">
      <w:pPr>
        <w:spacing w:line="360" w:lineRule="auto"/>
        <w:ind w:left="142"/>
        <w:outlineLvl w:val="2"/>
        <w:rPr>
          <w:b/>
          <w:bCs/>
          <w:sz w:val="24"/>
          <w:szCs w:val="20"/>
        </w:rPr>
      </w:pPr>
      <w:bookmarkStart w:id="2222" w:name="_Toc205054914"/>
      <w:bookmarkStart w:id="2223" w:name="_Toc205055142"/>
      <w:bookmarkStart w:id="2224" w:name="_Toc205055370"/>
      <w:r w:rsidRPr="00E7110F">
        <w:rPr>
          <w:rFonts w:hint="eastAsia"/>
          <w:b/>
          <w:bCs/>
          <w:sz w:val="24"/>
          <w:szCs w:val="20"/>
        </w:rPr>
        <w:t>本项目不专门面向中小企业采购</w:t>
      </w:r>
      <w:bookmarkEnd w:id="2222"/>
      <w:bookmarkEnd w:id="2223"/>
      <w:bookmarkEnd w:id="2224"/>
    </w:p>
    <w:p w14:paraId="547A4890" w14:textId="77777777" w:rsidR="00F0574B" w:rsidRPr="006B5D3C" w:rsidRDefault="004372C1">
      <w:pPr>
        <w:spacing w:line="360" w:lineRule="auto"/>
        <w:outlineLvl w:val="2"/>
        <w:rPr>
          <w:sz w:val="24"/>
        </w:rPr>
      </w:pPr>
      <w:bookmarkStart w:id="2225" w:name="_Toc205054915"/>
      <w:bookmarkStart w:id="2226" w:name="_Toc205055143"/>
      <w:bookmarkStart w:id="2227" w:name="_Toc205055371"/>
      <w:r w:rsidRPr="006B5D3C">
        <w:rPr>
          <w:color w:val="000000"/>
          <w:sz w:val="24"/>
          <w:szCs w:val="20"/>
        </w:rPr>
        <w:t>2-1</w:t>
      </w:r>
      <w:r w:rsidRPr="006B5D3C">
        <w:rPr>
          <w:color w:val="000000"/>
          <w:sz w:val="24"/>
          <w:szCs w:val="20"/>
        </w:rPr>
        <w:t>中小企业证明文件</w:t>
      </w:r>
      <w:bookmarkEnd w:id="2225"/>
      <w:bookmarkEnd w:id="2226"/>
      <w:bookmarkEnd w:id="2227"/>
    </w:p>
    <w:p w14:paraId="723EAFD9" w14:textId="77777777" w:rsidR="00F0574B" w:rsidRPr="006B5D3C" w:rsidRDefault="004372C1">
      <w:pPr>
        <w:tabs>
          <w:tab w:val="left" w:pos="5580"/>
        </w:tabs>
        <w:spacing w:line="360" w:lineRule="auto"/>
        <w:rPr>
          <w:sz w:val="24"/>
        </w:rPr>
      </w:pPr>
      <w:r w:rsidRPr="006B5D3C">
        <w:rPr>
          <w:sz w:val="24"/>
        </w:rPr>
        <w:t>说明：</w:t>
      </w:r>
    </w:p>
    <w:p w14:paraId="69ED1B7B" w14:textId="77777777" w:rsidR="00F0574B" w:rsidRPr="006B5D3C" w:rsidRDefault="004372C1">
      <w:pPr>
        <w:tabs>
          <w:tab w:val="left" w:pos="5580"/>
        </w:tabs>
        <w:spacing w:line="360" w:lineRule="auto"/>
        <w:rPr>
          <w:sz w:val="24"/>
        </w:rPr>
      </w:pPr>
      <w:bookmarkStart w:id="2228" w:name="OLE_LINK12"/>
      <w:r w:rsidRPr="006B5D3C">
        <w:rPr>
          <w:sz w:val="24"/>
        </w:rPr>
        <w:t>（</w:t>
      </w:r>
      <w:r w:rsidRPr="006B5D3C">
        <w:rPr>
          <w:sz w:val="24"/>
        </w:rPr>
        <w:t>1</w:t>
      </w:r>
      <w:r w:rsidRPr="006B5D3C">
        <w:rPr>
          <w:sz w:val="24"/>
        </w:rPr>
        <w:t>）如</w:t>
      </w:r>
      <w:bookmarkStart w:id="2229" w:name="_Hlk204892184"/>
      <w:r w:rsidRPr="006B5D3C">
        <w:rPr>
          <w:sz w:val="24"/>
        </w:rPr>
        <w:t>本项目（包）不专门面向中小企业预留采购份额，供应商无须提供《中小企业</w:t>
      </w:r>
    </w:p>
    <w:p w14:paraId="48441D11" w14:textId="77777777" w:rsidR="00F0574B" w:rsidRPr="006B5D3C" w:rsidRDefault="004372C1">
      <w:pPr>
        <w:tabs>
          <w:tab w:val="left" w:pos="5580"/>
        </w:tabs>
        <w:spacing w:line="360" w:lineRule="auto"/>
        <w:rPr>
          <w:sz w:val="24"/>
        </w:rPr>
      </w:pPr>
      <w:r w:rsidRPr="006B5D3C">
        <w:rPr>
          <w:sz w:val="24"/>
        </w:rPr>
        <w:t>声明函》或《残疾人福利性单位声明函》或由省级以上监狱管理局、戒毒管理局（含新</w:t>
      </w:r>
    </w:p>
    <w:p w14:paraId="781BF7C7" w14:textId="77777777" w:rsidR="00F0574B" w:rsidRPr="006B5D3C" w:rsidRDefault="004372C1">
      <w:pPr>
        <w:tabs>
          <w:tab w:val="left" w:pos="5580"/>
        </w:tabs>
        <w:spacing w:line="360" w:lineRule="auto"/>
        <w:rPr>
          <w:sz w:val="24"/>
        </w:rPr>
      </w:pPr>
      <w:r w:rsidRPr="006B5D3C">
        <w:rPr>
          <w:sz w:val="24"/>
        </w:rPr>
        <w:t>疆生产建设兵团）出具的属于监狱企业的证明文件；当供应商拟享受中小企业扶持政策</w:t>
      </w:r>
    </w:p>
    <w:p w14:paraId="63FD8EFE" w14:textId="77777777" w:rsidR="00F0574B" w:rsidRPr="006B5D3C" w:rsidRDefault="004372C1">
      <w:pPr>
        <w:tabs>
          <w:tab w:val="left" w:pos="5580"/>
        </w:tabs>
        <w:spacing w:line="360" w:lineRule="auto"/>
        <w:rPr>
          <w:sz w:val="24"/>
        </w:rPr>
      </w:pPr>
      <w:r w:rsidRPr="006B5D3C">
        <w:rPr>
          <w:sz w:val="24"/>
        </w:rPr>
        <w:t>时，仍应提供上述证明文件，否则不享受相关中小企业扶持政策。</w:t>
      </w:r>
    </w:p>
    <w:bookmarkEnd w:id="2229"/>
    <w:p w14:paraId="1163904D" w14:textId="77777777" w:rsidR="00F0574B" w:rsidRPr="006B5D3C" w:rsidRDefault="004372C1">
      <w:pPr>
        <w:tabs>
          <w:tab w:val="left" w:pos="5580"/>
        </w:tabs>
        <w:spacing w:line="360" w:lineRule="auto"/>
        <w:rPr>
          <w:sz w:val="24"/>
        </w:rPr>
      </w:pPr>
      <w:r w:rsidRPr="006B5D3C">
        <w:rPr>
          <w:sz w:val="24"/>
        </w:rPr>
        <w:t>（</w:t>
      </w:r>
      <w:r w:rsidRPr="006B5D3C">
        <w:rPr>
          <w:sz w:val="24"/>
        </w:rPr>
        <w:t>2</w:t>
      </w:r>
      <w:r w:rsidRPr="006B5D3C">
        <w:rPr>
          <w:sz w:val="24"/>
        </w:rPr>
        <w:t>）如本项目（包）专门面向中小企业采购，响应文件中须提供《中小企业声明函》</w:t>
      </w:r>
    </w:p>
    <w:p w14:paraId="33A38E46" w14:textId="77777777" w:rsidR="00F0574B" w:rsidRPr="006B5D3C" w:rsidRDefault="004372C1">
      <w:pPr>
        <w:tabs>
          <w:tab w:val="left" w:pos="5580"/>
        </w:tabs>
        <w:spacing w:line="360" w:lineRule="auto"/>
        <w:rPr>
          <w:sz w:val="24"/>
        </w:rPr>
      </w:pPr>
      <w:r w:rsidRPr="006B5D3C">
        <w:rPr>
          <w:sz w:val="24"/>
        </w:rPr>
        <w:t>或《残疾人福利性单位声明函》，或提供由省级以上监狱管理局、戒毒管理局（含新疆</w:t>
      </w:r>
    </w:p>
    <w:p w14:paraId="2495E507" w14:textId="77777777" w:rsidR="00F0574B" w:rsidRPr="006B5D3C" w:rsidRDefault="004372C1">
      <w:pPr>
        <w:tabs>
          <w:tab w:val="left" w:pos="5580"/>
        </w:tabs>
        <w:spacing w:line="360" w:lineRule="auto"/>
        <w:rPr>
          <w:sz w:val="24"/>
        </w:rPr>
      </w:pPr>
      <w:r w:rsidRPr="006B5D3C">
        <w:rPr>
          <w:sz w:val="24"/>
        </w:rPr>
        <w:t>生产建设兵团）出具的属于监狱企业的证明文件。</w:t>
      </w:r>
    </w:p>
    <w:p w14:paraId="25800FF7" w14:textId="77777777" w:rsidR="00F0574B" w:rsidRPr="006B5D3C" w:rsidRDefault="004372C1">
      <w:pPr>
        <w:tabs>
          <w:tab w:val="left" w:pos="5580"/>
        </w:tabs>
        <w:spacing w:line="360" w:lineRule="auto"/>
        <w:rPr>
          <w:sz w:val="24"/>
        </w:rPr>
      </w:pPr>
      <w:r w:rsidRPr="006B5D3C">
        <w:rPr>
          <w:sz w:val="24"/>
        </w:rPr>
        <w:t>（</w:t>
      </w:r>
      <w:r w:rsidRPr="006B5D3C">
        <w:rPr>
          <w:sz w:val="24"/>
        </w:rPr>
        <w:t>3</w:t>
      </w:r>
      <w:r w:rsidRPr="006B5D3C">
        <w:rPr>
          <w:sz w:val="24"/>
        </w:rPr>
        <w:t>）如本项目（包）预留部分采购项目预算专门面向中小企业采购，且要求获得采购</w:t>
      </w:r>
    </w:p>
    <w:p w14:paraId="3CF14914" w14:textId="77777777" w:rsidR="00F0574B" w:rsidRPr="006B5D3C" w:rsidRDefault="004372C1">
      <w:pPr>
        <w:tabs>
          <w:tab w:val="left" w:pos="5580"/>
        </w:tabs>
        <w:spacing w:line="360" w:lineRule="auto"/>
        <w:rPr>
          <w:sz w:val="24"/>
        </w:rPr>
      </w:pPr>
      <w:r w:rsidRPr="006B5D3C">
        <w:rPr>
          <w:sz w:val="24"/>
        </w:rPr>
        <w:t>合同的供应商将采购项目中的一定比例分包给一家或者多家中小企业或要求供应商以</w:t>
      </w:r>
    </w:p>
    <w:p w14:paraId="0F8D4FA6" w14:textId="77777777" w:rsidR="00F0574B" w:rsidRPr="006B5D3C" w:rsidRDefault="004372C1">
      <w:pPr>
        <w:tabs>
          <w:tab w:val="left" w:pos="5580"/>
        </w:tabs>
        <w:spacing w:line="360" w:lineRule="auto"/>
        <w:rPr>
          <w:sz w:val="24"/>
        </w:rPr>
      </w:pPr>
      <w:r w:rsidRPr="006B5D3C">
        <w:rPr>
          <w:sz w:val="24"/>
        </w:rPr>
        <w:t>联合体形式参加采购活动，响应文件中须提供《中小企业声明函》或《残疾人福利性单</w:t>
      </w:r>
    </w:p>
    <w:p w14:paraId="3B353C71" w14:textId="77777777" w:rsidR="00F0574B" w:rsidRPr="006B5D3C" w:rsidRDefault="004372C1">
      <w:pPr>
        <w:tabs>
          <w:tab w:val="left" w:pos="5580"/>
        </w:tabs>
        <w:spacing w:line="360" w:lineRule="auto"/>
        <w:rPr>
          <w:sz w:val="24"/>
        </w:rPr>
      </w:pPr>
      <w:r w:rsidRPr="006B5D3C">
        <w:rPr>
          <w:sz w:val="24"/>
        </w:rPr>
        <w:t>位声明函》或由省级以上监狱管理局、戒毒管理局（含新疆生产建设兵团）出具的属于</w:t>
      </w:r>
    </w:p>
    <w:p w14:paraId="045C8A2E" w14:textId="77777777" w:rsidR="00F0574B" w:rsidRPr="006B5D3C" w:rsidRDefault="004372C1">
      <w:pPr>
        <w:tabs>
          <w:tab w:val="left" w:pos="5580"/>
        </w:tabs>
        <w:spacing w:line="360" w:lineRule="auto"/>
        <w:rPr>
          <w:sz w:val="24"/>
        </w:rPr>
      </w:pPr>
      <w:r w:rsidRPr="006B5D3C">
        <w:rPr>
          <w:sz w:val="24"/>
        </w:rPr>
        <w:t>监狱企业的证明文件。</w:t>
      </w:r>
    </w:p>
    <w:p w14:paraId="6D2DB2FE" w14:textId="77777777" w:rsidR="00F0574B" w:rsidRPr="006B5D3C" w:rsidRDefault="004372C1">
      <w:pPr>
        <w:tabs>
          <w:tab w:val="left" w:pos="5580"/>
        </w:tabs>
        <w:spacing w:line="360" w:lineRule="auto"/>
        <w:rPr>
          <w:sz w:val="24"/>
        </w:rPr>
      </w:pPr>
      <w:r w:rsidRPr="006B5D3C">
        <w:rPr>
          <w:sz w:val="24"/>
        </w:rPr>
        <w:t>（</w:t>
      </w:r>
      <w:r w:rsidRPr="006B5D3C">
        <w:rPr>
          <w:sz w:val="24"/>
        </w:rPr>
        <w:t>4</w:t>
      </w:r>
      <w:r w:rsidRPr="006B5D3C">
        <w:rPr>
          <w:sz w:val="24"/>
        </w:rPr>
        <w:t>）中小企业声明函填写注意事项</w:t>
      </w:r>
      <w:r w:rsidRPr="006B5D3C">
        <w:rPr>
          <w:sz w:val="24"/>
        </w:rPr>
        <w:t xml:space="preserve"> 1</w:t>
      </w:r>
      <w:r w:rsidRPr="006B5D3C">
        <w:rPr>
          <w:sz w:val="24"/>
        </w:rPr>
        <w:t>）《中小企业声明函》由参加政府采购活动的供应</w:t>
      </w:r>
    </w:p>
    <w:p w14:paraId="0D38A187" w14:textId="77777777" w:rsidR="00F0574B" w:rsidRPr="006B5D3C" w:rsidRDefault="004372C1">
      <w:pPr>
        <w:tabs>
          <w:tab w:val="left" w:pos="5580"/>
        </w:tabs>
        <w:spacing w:line="360" w:lineRule="auto"/>
        <w:rPr>
          <w:sz w:val="24"/>
        </w:rPr>
      </w:pPr>
      <w:r w:rsidRPr="006B5D3C">
        <w:rPr>
          <w:sz w:val="24"/>
        </w:rPr>
        <w:t>商出具。联合体参与的，《中小企业声明函》可由牵头人出具。</w:t>
      </w:r>
    </w:p>
    <w:p w14:paraId="50997735" w14:textId="77777777" w:rsidR="00F0574B" w:rsidRPr="006B5D3C" w:rsidRDefault="004372C1">
      <w:pPr>
        <w:tabs>
          <w:tab w:val="left" w:pos="5580"/>
        </w:tabs>
        <w:spacing w:line="360" w:lineRule="auto"/>
        <w:rPr>
          <w:sz w:val="24"/>
        </w:rPr>
      </w:pPr>
      <w:r w:rsidRPr="006B5D3C">
        <w:rPr>
          <w:sz w:val="24"/>
        </w:rPr>
        <w:t>2</w:t>
      </w:r>
      <w:r w:rsidRPr="006B5D3C">
        <w:rPr>
          <w:sz w:val="24"/>
        </w:rPr>
        <w:t>）对于联合体中由中小企业承担的部分，或者分包给中小企业的部分，必须全部由中</w:t>
      </w:r>
    </w:p>
    <w:p w14:paraId="2A7F0AD1" w14:textId="77777777" w:rsidR="00F0574B" w:rsidRPr="006B5D3C" w:rsidRDefault="004372C1">
      <w:pPr>
        <w:tabs>
          <w:tab w:val="left" w:pos="5580"/>
        </w:tabs>
        <w:spacing w:line="360" w:lineRule="auto"/>
        <w:rPr>
          <w:sz w:val="24"/>
        </w:rPr>
      </w:pPr>
      <w:r w:rsidRPr="006B5D3C">
        <w:rPr>
          <w:sz w:val="24"/>
        </w:rPr>
        <w:t>小企业制造、承建或者承接。供应商应当在声明函</w:t>
      </w:r>
      <w:r w:rsidRPr="006B5D3C">
        <w:rPr>
          <w:sz w:val="24"/>
        </w:rPr>
        <w:t>“</w:t>
      </w:r>
      <w:r w:rsidRPr="006B5D3C">
        <w:rPr>
          <w:sz w:val="24"/>
        </w:rPr>
        <w:t>标的名称</w:t>
      </w:r>
      <w:r w:rsidRPr="006B5D3C">
        <w:rPr>
          <w:sz w:val="24"/>
        </w:rPr>
        <w:t>”</w:t>
      </w:r>
      <w:r w:rsidRPr="006B5D3C">
        <w:rPr>
          <w:sz w:val="24"/>
        </w:rPr>
        <w:t>部分标明联合体中中小</w:t>
      </w:r>
    </w:p>
    <w:p w14:paraId="66CEB03E" w14:textId="77777777" w:rsidR="00F0574B" w:rsidRPr="006B5D3C" w:rsidRDefault="004372C1">
      <w:pPr>
        <w:tabs>
          <w:tab w:val="left" w:pos="5580"/>
        </w:tabs>
        <w:spacing w:line="360" w:lineRule="auto"/>
        <w:rPr>
          <w:sz w:val="24"/>
        </w:rPr>
      </w:pPr>
      <w:r w:rsidRPr="006B5D3C">
        <w:rPr>
          <w:sz w:val="24"/>
        </w:rPr>
        <w:t>企业承担的具体内容或者中小企业的具体分包内容。</w:t>
      </w:r>
    </w:p>
    <w:p w14:paraId="224C1CD5" w14:textId="77777777" w:rsidR="00F0574B" w:rsidRPr="006B5D3C" w:rsidRDefault="004372C1">
      <w:pPr>
        <w:tabs>
          <w:tab w:val="left" w:pos="5580"/>
        </w:tabs>
        <w:spacing w:line="360" w:lineRule="auto"/>
        <w:rPr>
          <w:sz w:val="24"/>
        </w:rPr>
      </w:pPr>
      <w:r w:rsidRPr="006B5D3C">
        <w:rPr>
          <w:sz w:val="24"/>
        </w:rPr>
        <w:t>3</w:t>
      </w:r>
      <w:r w:rsidRPr="006B5D3C">
        <w:rPr>
          <w:sz w:val="24"/>
        </w:rPr>
        <w:t>）对于多标的采购项目，供应商应充分、准确地了解所提供货物的制造企业、提供服</w:t>
      </w:r>
    </w:p>
    <w:p w14:paraId="5CFAD6D7" w14:textId="77777777" w:rsidR="00F0574B" w:rsidRPr="006B5D3C" w:rsidRDefault="004372C1">
      <w:pPr>
        <w:tabs>
          <w:tab w:val="left" w:pos="5580"/>
        </w:tabs>
        <w:spacing w:line="360" w:lineRule="auto"/>
        <w:rPr>
          <w:sz w:val="24"/>
        </w:rPr>
      </w:pPr>
      <w:r w:rsidRPr="006B5D3C">
        <w:rPr>
          <w:sz w:val="24"/>
        </w:rPr>
        <w:t>务的承接企业信息。对相关情况了解不清楚的，不建议填报本声明函</w:t>
      </w:r>
      <w:bookmarkEnd w:id="2228"/>
      <w:r w:rsidRPr="006B5D3C">
        <w:rPr>
          <w:sz w:val="24"/>
        </w:rPr>
        <w:t>。</w:t>
      </w:r>
    </w:p>
    <w:p w14:paraId="1E10F08A" w14:textId="77777777" w:rsidR="00F0574B" w:rsidRPr="006B5D3C" w:rsidRDefault="004372C1">
      <w:pPr>
        <w:tabs>
          <w:tab w:val="left" w:pos="5580"/>
        </w:tabs>
        <w:spacing w:line="360" w:lineRule="auto"/>
        <w:rPr>
          <w:sz w:val="24"/>
        </w:rPr>
      </w:pPr>
      <w:r w:rsidRPr="006B5D3C">
        <w:rPr>
          <w:sz w:val="24"/>
        </w:rPr>
        <w:t>（</w:t>
      </w:r>
      <w:r w:rsidRPr="006B5D3C">
        <w:rPr>
          <w:sz w:val="24"/>
        </w:rPr>
        <w:t>5</w:t>
      </w:r>
      <w:r w:rsidRPr="006B5D3C">
        <w:rPr>
          <w:sz w:val="24"/>
        </w:rPr>
        <w:t>）温馨提示：为方便广大中小企业识别企业规模类型，工业和信息化部组织开发了</w:t>
      </w:r>
    </w:p>
    <w:p w14:paraId="0AE8B055" w14:textId="77777777" w:rsidR="00F0574B" w:rsidRPr="006B5D3C" w:rsidRDefault="004372C1">
      <w:pPr>
        <w:tabs>
          <w:tab w:val="left" w:pos="5580"/>
        </w:tabs>
        <w:spacing w:line="360" w:lineRule="auto"/>
        <w:rPr>
          <w:sz w:val="24"/>
        </w:rPr>
      </w:pPr>
      <w:r w:rsidRPr="006B5D3C">
        <w:rPr>
          <w:sz w:val="24"/>
        </w:rPr>
        <w:t>中小企业规模类型自测小程序，在国务院客户端和工业和信息化部网站上均有链接，供</w:t>
      </w:r>
    </w:p>
    <w:p w14:paraId="1BC16A53" w14:textId="77777777" w:rsidR="00F0574B" w:rsidRPr="006B5D3C" w:rsidRDefault="004372C1">
      <w:pPr>
        <w:tabs>
          <w:tab w:val="left" w:pos="5580"/>
        </w:tabs>
        <w:spacing w:line="360" w:lineRule="auto"/>
        <w:rPr>
          <w:sz w:val="24"/>
        </w:rPr>
      </w:pPr>
      <w:r w:rsidRPr="006B5D3C">
        <w:rPr>
          <w:sz w:val="24"/>
        </w:rPr>
        <w:t>应商填写所属的行业和指标数据可自动生成企业规模类型测试结果。本项目中小企业划</w:t>
      </w:r>
    </w:p>
    <w:p w14:paraId="6618A387" w14:textId="77777777" w:rsidR="00F0574B" w:rsidRPr="006B5D3C" w:rsidRDefault="004372C1">
      <w:pPr>
        <w:tabs>
          <w:tab w:val="left" w:pos="5580"/>
        </w:tabs>
        <w:spacing w:line="360" w:lineRule="auto"/>
        <w:rPr>
          <w:sz w:val="24"/>
        </w:rPr>
      </w:pPr>
      <w:r w:rsidRPr="006B5D3C">
        <w:rPr>
          <w:sz w:val="24"/>
        </w:rPr>
        <w:t>分标准所属行业详见第二章《供应商须知资料表》，如在该程序中未找到本项目文件规</w:t>
      </w:r>
    </w:p>
    <w:p w14:paraId="5A4666C8" w14:textId="77777777" w:rsidR="00F0574B" w:rsidRPr="006B5D3C" w:rsidRDefault="004372C1">
      <w:pPr>
        <w:tabs>
          <w:tab w:val="left" w:pos="5580"/>
        </w:tabs>
        <w:spacing w:line="360" w:lineRule="auto"/>
        <w:rPr>
          <w:sz w:val="24"/>
        </w:rPr>
      </w:pPr>
      <w:r w:rsidRPr="006B5D3C">
        <w:rPr>
          <w:sz w:val="24"/>
        </w:rPr>
        <w:t>定的中小企业划分标准所属行业，则按照《关于印发中小企业划型标准规定的通知（工</w:t>
      </w:r>
    </w:p>
    <w:p w14:paraId="59E1E058" w14:textId="77777777" w:rsidR="00F0574B" w:rsidRPr="006B5D3C" w:rsidRDefault="004372C1">
      <w:pPr>
        <w:tabs>
          <w:tab w:val="left" w:pos="5580"/>
        </w:tabs>
        <w:spacing w:line="360" w:lineRule="auto"/>
        <w:rPr>
          <w:sz w:val="24"/>
        </w:rPr>
      </w:pPr>
      <w:r w:rsidRPr="006B5D3C">
        <w:rPr>
          <w:sz w:val="24"/>
        </w:rPr>
        <w:t>信部联企业﹝</w:t>
      </w:r>
      <w:r w:rsidRPr="006B5D3C">
        <w:rPr>
          <w:sz w:val="24"/>
        </w:rPr>
        <w:t>2011</w:t>
      </w:r>
      <w:r w:rsidRPr="006B5D3C">
        <w:rPr>
          <w:sz w:val="24"/>
        </w:rPr>
        <w:t>﹞</w:t>
      </w:r>
      <w:r w:rsidRPr="006B5D3C">
        <w:rPr>
          <w:sz w:val="24"/>
        </w:rPr>
        <w:t xml:space="preserve">300 </w:t>
      </w:r>
      <w:r w:rsidRPr="006B5D3C">
        <w:rPr>
          <w:sz w:val="24"/>
        </w:rPr>
        <w:t>号）》及本项目文件规定的中小企业划分标准所属行业执行。</w:t>
      </w:r>
    </w:p>
    <w:p w14:paraId="49687A11" w14:textId="77777777" w:rsidR="00F0574B" w:rsidRPr="006B5D3C" w:rsidRDefault="004372C1">
      <w:pPr>
        <w:spacing w:beforeLines="100" w:before="240" w:afterLines="100" w:after="240" w:line="360" w:lineRule="auto"/>
        <w:rPr>
          <w:color w:val="000000"/>
          <w:sz w:val="24"/>
        </w:rPr>
      </w:pPr>
      <w:r w:rsidRPr="006B5D3C">
        <w:rPr>
          <w:color w:val="000000"/>
          <w:sz w:val="24"/>
        </w:rPr>
        <w:br w:type="page"/>
      </w:r>
      <w:r w:rsidRPr="006B5D3C">
        <w:rPr>
          <w:sz w:val="24"/>
        </w:rPr>
        <w:t xml:space="preserve">2-1-1 </w:t>
      </w:r>
      <w:r w:rsidRPr="006B5D3C">
        <w:rPr>
          <w:sz w:val="24"/>
        </w:rPr>
        <w:t>中小企业声明函及残疾人福利性单位声明函格式</w:t>
      </w:r>
    </w:p>
    <w:p w14:paraId="481FBFCF" w14:textId="77777777" w:rsidR="00F0574B" w:rsidRPr="006B5D3C" w:rsidRDefault="004372C1">
      <w:pPr>
        <w:pStyle w:val="30"/>
        <w:spacing w:before="295"/>
        <w:jc w:val="center"/>
        <w:rPr>
          <w:rFonts w:ascii="Times New Roman" w:eastAsiaTheme="minorEastAsia"/>
          <w:spacing w:val="-5"/>
          <w:sz w:val="36"/>
          <w:szCs w:val="36"/>
          <w:u w:val="none"/>
        </w:rPr>
      </w:pPr>
      <w:bookmarkStart w:id="2230" w:name="_Toc205054916"/>
      <w:bookmarkStart w:id="2231" w:name="_Toc205055144"/>
      <w:bookmarkStart w:id="2232" w:name="_Toc205055372"/>
      <w:r w:rsidRPr="006B5D3C">
        <w:rPr>
          <w:rFonts w:ascii="Times New Roman" w:eastAsiaTheme="minorEastAsia"/>
          <w:sz w:val="36"/>
          <w:szCs w:val="36"/>
          <w:u w:val="none"/>
        </w:rPr>
        <w:t>中小企业声明函（工程、服务）</w:t>
      </w:r>
      <w:r w:rsidRPr="006B5D3C">
        <w:rPr>
          <w:rFonts w:ascii="Times New Roman" w:eastAsiaTheme="minorEastAsia"/>
          <w:spacing w:val="-5"/>
          <w:sz w:val="36"/>
          <w:szCs w:val="36"/>
          <w:u w:val="none"/>
        </w:rPr>
        <w:t>格式</w:t>
      </w:r>
      <w:bookmarkEnd w:id="2230"/>
      <w:bookmarkEnd w:id="2231"/>
      <w:bookmarkEnd w:id="2232"/>
    </w:p>
    <w:p w14:paraId="050E35AE" w14:textId="77777777" w:rsidR="00F0574B" w:rsidRPr="006B5D3C" w:rsidRDefault="00F0574B">
      <w:pPr>
        <w:pStyle w:val="a8"/>
        <w:rPr>
          <w:rFonts w:ascii="Times New Roman"/>
        </w:rPr>
      </w:pPr>
    </w:p>
    <w:p w14:paraId="0D2E00A6" w14:textId="77777777" w:rsidR="00F0574B" w:rsidRPr="006B5D3C" w:rsidRDefault="004372C1">
      <w:pPr>
        <w:pStyle w:val="af1"/>
        <w:spacing w:line="364" w:lineRule="auto"/>
        <w:ind w:left="701" w:right="619" w:firstLine="504"/>
        <w:rPr>
          <w:rFonts w:ascii="Times New Roman" w:eastAsiaTheme="minorEastAsia" w:hAnsi="Times New Roman"/>
        </w:rPr>
      </w:pPr>
      <w:r w:rsidRPr="006B5D3C">
        <w:rPr>
          <w:rFonts w:ascii="Times New Roman" w:eastAsiaTheme="minorEastAsia" w:hAnsi="Times New Roman"/>
          <w:spacing w:val="6"/>
        </w:rPr>
        <w:t>本公司</w:t>
      </w:r>
      <w:r w:rsidRPr="006B5D3C">
        <w:rPr>
          <w:rFonts w:ascii="Times New Roman" w:eastAsiaTheme="minorEastAsia" w:hAnsi="Times New Roman"/>
          <w:spacing w:val="10"/>
        </w:rPr>
        <w:t>（联合体</w:t>
      </w:r>
      <w:r w:rsidRPr="006B5D3C">
        <w:rPr>
          <w:rFonts w:ascii="Times New Roman" w:eastAsiaTheme="minorEastAsia" w:hAnsi="Times New Roman"/>
        </w:rPr>
        <w:t>）</w:t>
      </w:r>
      <w:r w:rsidRPr="006B5D3C">
        <w:rPr>
          <w:rFonts w:ascii="Times New Roman" w:eastAsiaTheme="minorEastAsia" w:hAnsi="Times New Roman"/>
          <w:spacing w:val="6"/>
        </w:rPr>
        <w:t>郑重声明，根据《政府采购促进中小企业发展管理办法</w:t>
      </w:r>
      <w:r w:rsidRPr="006B5D3C">
        <w:rPr>
          <w:rFonts w:ascii="Times New Roman" w:eastAsiaTheme="minorEastAsia" w:hAnsi="Times New Roman"/>
          <w:spacing w:val="-139"/>
        </w:rPr>
        <w:t>》</w:t>
      </w:r>
      <w:r w:rsidRPr="006B5D3C">
        <w:rPr>
          <w:rFonts w:ascii="Times New Roman" w:eastAsiaTheme="minorEastAsia" w:hAnsi="Times New Roman"/>
          <w:spacing w:val="10"/>
        </w:rPr>
        <w:t>（</w:t>
      </w:r>
      <w:r w:rsidRPr="006B5D3C">
        <w:rPr>
          <w:rFonts w:ascii="Times New Roman" w:eastAsiaTheme="minorEastAsia" w:hAnsi="Times New Roman"/>
        </w:rPr>
        <w:t>财</w:t>
      </w:r>
      <w:r w:rsidRPr="006B5D3C">
        <w:rPr>
          <w:rFonts w:ascii="Times New Roman" w:eastAsiaTheme="minorEastAsia" w:hAnsi="Times New Roman"/>
          <w:spacing w:val="12"/>
        </w:rPr>
        <w:t>库</w:t>
      </w:r>
      <w:r w:rsidRPr="006B5D3C">
        <w:rPr>
          <w:rFonts w:ascii="Times New Roman" w:eastAsiaTheme="minorEastAsia" w:hAnsi="Times New Roman"/>
        </w:rPr>
        <w:t>﹝</w:t>
      </w:r>
      <w:r w:rsidRPr="006B5D3C">
        <w:rPr>
          <w:rFonts w:ascii="Times New Roman" w:eastAsiaTheme="minorEastAsia" w:hAnsi="Times New Roman"/>
        </w:rPr>
        <w:t>2020</w:t>
      </w:r>
      <w:r w:rsidRPr="006B5D3C">
        <w:rPr>
          <w:rFonts w:ascii="Times New Roman" w:eastAsiaTheme="minorEastAsia" w:hAnsi="Times New Roman"/>
        </w:rPr>
        <w:t>﹞</w:t>
      </w:r>
      <w:r w:rsidRPr="006B5D3C">
        <w:rPr>
          <w:rFonts w:ascii="Times New Roman" w:eastAsiaTheme="minorEastAsia" w:hAnsi="Times New Roman"/>
        </w:rPr>
        <w:t>46</w:t>
      </w:r>
      <w:r w:rsidRPr="006B5D3C">
        <w:rPr>
          <w:rFonts w:ascii="Times New Roman" w:eastAsiaTheme="minorEastAsia" w:hAnsi="Times New Roman"/>
          <w:spacing w:val="40"/>
        </w:rPr>
        <w:t xml:space="preserve"> </w:t>
      </w:r>
      <w:r w:rsidRPr="006B5D3C">
        <w:rPr>
          <w:rFonts w:ascii="Times New Roman" w:eastAsiaTheme="minorEastAsia" w:hAnsi="Times New Roman"/>
          <w:spacing w:val="12"/>
        </w:rPr>
        <w:t>号）的规定，本公司（联合体）参加（单位名称）的</w:t>
      </w:r>
      <w:r w:rsidRPr="006B5D3C">
        <w:rPr>
          <w:rFonts w:ascii="Times New Roman" w:eastAsiaTheme="minorEastAsia" w:hAnsi="Times New Roman"/>
          <w:spacing w:val="14"/>
        </w:rPr>
        <w:t>（</w:t>
      </w:r>
      <w:r w:rsidRPr="006B5D3C">
        <w:rPr>
          <w:rFonts w:ascii="Times New Roman" w:eastAsiaTheme="minorEastAsia" w:hAnsi="Times New Roman"/>
          <w:spacing w:val="12"/>
        </w:rPr>
        <w:t>项目名称</w:t>
      </w:r>
      <w:r w:rsidRPr="006B5D3C">
        <w:rPr>
          <w:rFonts w:ascii="Times New Roman" w:eastAsiaTheme="minorEastAsia" w:hAnsi="Times New Roman"/>
        </w:rPr>
        <w:t>）</w:t>
      </w:r>
      <w:r w:rsidRPr="006B5D3C">
        <w:rPr>
          <w:rFonts w:ascii="Times New Roman" w:eastAsiaTheme="minorEastAsia" w:hAnsi="Times New Roman"/>
          <w:spacing w:val="10"/>
        </w:rPr>
        <w:t>采购活动，</w:t>
      </w:r>
      <w:r w:rsidRPr="006B5D3C">
        <w:rPr>
          <w:rFonts w:ascii="Times New Roman" w:hAnsi="Times New Roman"/>
          <w:spacing w:val="6"/>
        </w:rPr>
        <w:t>工程的施工单位全部为符合政策要求的中</w:t>
      </w:r>
      <w:r w:rsidRPr="006B5D3C">
        <w:rPr>
          <w:rFonts w:ascii="Times New Roman" w:hAnsi="Times New Roman"/>
          <w:spacing w:val="5"/>
        </w:rPr>
        <w:t>小企业（或者：服务全部由符合政</w:t>
      </w:r>
      <w:r w:rsidRPr="006B5D3C">
        <w:rPr>
          <w:rFonts w:ascii="Times New Roman" w:hAnsi="Times New Roman"/>
        </w:rPr>
        <w:t xml:space="preserve"> </w:t>
      </w:r>
      <w:r w:rsidRPr="006B5D3C">
        <w:rPr>
          <w:rFonts w:ascii="Times New Roman" w:hAnsi="Times New Roman"/>
          <w:spacing w:val="6"/>
        </w:rPr>
        <w:t>策要求的中小企业承接）。相关企业（含联合体中</w:t>
      </w:r>
      <w:r w:rsidRPr="006B5D3C">
        <w:rPr>
          <w:rFonts w:ascii="Times New Roman" w:hAnsi="Times New Roman"/>
          <w:spacing w:val="5"/>
        </w:rPr>
        <w:t>的中小企业、签订分包意向协议的</w:t>
      </w:r>
      <w:r w:rsidRPr="006B5D3C">
        <w:rPr>
          <w:rFonts w:ascii="Times New Roman" w:hAnsi="Times New Roman"/>
          <w:spacing w:val="4"/>
        </w:rPr>
        <w:t>中小企业）的具体情况如下：</w:t>
      </w:r>
    </w:p>
    <w:p w14:paraId="38DB88C4" w14:textId="77777777" w:rsidR="00F0574B" w:rsidRPr="006B5D3C" w:rsidRDefault="004372C1">
      <w:pPr>
        <w:pStyle w:val="af1"/>
        <w:tabs>
          <w:tab w:val="left" w:pos="3082"/>
          <w:tab w:val="left" w:pos="5590"/>
          <w:tab w:val="left" w:pos="8352"/>
        </w:tabs>
        <w:spacing w:line="364" w:lineRule="auto"/>
        <w:ind w:left="701" w:right="697" w:firstLine="504"/>
        <w:rPr>
          <w:rFonts w:ascii="Times New Roman" w:eastAsiaTheme="minorEastAsia" w:hAnsi="Times New Roman"/>
        </w:rPr>
      </w:pPr>
      <w:r w:rsidRPr="006B5D3C">
        <w:rPr>
          <w:rFonts w:ascii="Times New Roman" w:eastAsiaTheme="minorEastAsia" w:hAnsi="Times New Roman"/>
        </w:rPr>
        <w:t>1.</w:t>
      </w:r>
      <w:r w:rsidRPr="006B5D3C">
        <w:rPr>
          <w:rFonts w:ascii="Times New Roman" w:eastAsiaTheme="minorEastAsia" w:hAnsi="Times New Roman"/>
          <w:u w:val="single"/>
        </w:rPr>
        <w:t>（</w:t>
      </w:r>
      <w:r w:rsidRPr="006B5D3C">
        <w:rPr>
          <w:rFonts w:ascii="Times New Roman" w:eastAsiaTheme="minorEastAsia" w:hAnsi="Times New Roman"/>
          <w:spacing w:val="10"/>
          <w:u w:val="single"/>
        </w:rPr>
        <w:t>标的名称</w:t>
      </w:r>
      <w:r w:rsidRPr="006B5D3C">
        <w:rPr>
          <w:rFonts w:ascii="Times New Roman" w:eastAsiaTheme="minorEastAsia" w:hAnsi="Times New Roman"/>
          <w:spacing w:val="-114"/>
          <w:u w:val="single"/>
        </w:rPr>
        <w:t>）</w:t>
      </w:r>
      <w:r w:rsidRPr="006B5D3C">
        <w:rPr>
          <w:rFonts w:ascii="Times New Roman" w:eastAsiaTheme="minorEastAsia" w:hAnsi="Times New Roman"/>
          <w:spacing w:val="-8"/>
        </w:rPr>
        <w:t>，</w:t>
      </w:r>
      <w:r w:rsidRPr="006B5D3C">
        <w:rPr>
          <w:rFonts w:ascii="Times New Roman" w:eastAsiaTheme="minorEastAsia" w:hAnsi="Times New Roman"/>
          <w:spacing w:val="10"/>
        </w:rPr>
        <w:t>属</w:t>
      </w:r>
      <w:r w:rsidRPr="006B5D3C">
        <w:rPr>
          <w:rFonts w:ascii="Times New Roman" w:eastAsiaTheme="minorEastAsia" w:hAnsi="Times New Roman"/>
        </w:rPr>
        <w:t>于</w:t>
      </w:r>
      <w:r w:rsidRPr="006B5D3C">
        <w:rPr>
          <w:rFonts w:ascii="Times New Roman" w:eastAsiaTheme="minorEastAsia" w:hAnsi="Times New Roman"/>
          <w:spacing w:val="10"/>
          <w:u w:val="single"/>
        </w:rPr>
        <w:t>（采购文件中明确的所属行业</w:t>
      </w:r>
      <w:r w:rsidRPr="006B5D3C">
        <w:rPr>
          <w:rFonts w:ascii="Times New Roman" w:eastAsiaTheme="minorEastAsia" w:hAnsi="Times New Roman"/>
          <w:u w:val="single"/>
        </w:rPr>
        <w:t>）</w:t>
      </w:r>
      <w:r w:rsidRPr="006B5D3C">
        <w:rPr>
          <w:rFonts w:ascii="Times New Roman" w:eastAsiaTheme="minorEastAsia" w:hAnsi="Times New Roman"/>
          <w:spacing w:val="10"/>
        </w:rPr>
        <w:t>行业</w:t>
      </w:r>
      <w:r w:rsidRPr="006B5D3C">
        <w:rPr>
          <w:rFonts w:ascii="Times New Roman" w:eastAsiaTheme="minorEastAsia" w:hAnsi="Times New Roman"/>
        </w:rPr>
        <w:t>；</w:t>
      </w:r>
      <w:r w:rsidRPr="006B5D3C">
        <w:rPr>
          <w:rFonts w:ascii="Times New Roman" w:hAnsi="Times New Roman"/>
          <w:spacing w:val="4"/>
        </w:rPr>
        <w:t>承建（承接）企业</w:t>
      </w:r>
      <w:r w:rsidRPr="006B5D3C">
        <w:rPr>
          <w:rFonts w:ascii="Times New Roman" w:hAnsi="Times New Roman"/>
        </w:rPr>
        <w:t xml:space="preserve"> </w:t>
      </w:r>
      <w:r w:rsidRPr="006B5D3C">
        <w:rPr>
          <w:rFonts w:ascii="Times New Roman" w:hAnsi="Times New Roman"/>
          <w:spacing w:val="3"/>
        </w:rPr>
        <w:t>为</w:t>
      </w:r>
      <w:r w:rsidRPr="006B5D3C">
        <w:rPr>
          <w:rFonts w:ascii="Times New Roman" w:hAnsi="Times New Roman"/>
          <w:spacing w:val="3"/>
          <w:u w:val="single"/>
        </w:rPr>
        <w:t>（企业名称</w:t>
      </w:r>
      <w:r w:rsidRPr="006B5D3C">
        <w:rPr>
          <w:rFonts w:ascii="Times New Roman" w:hAnsi="Times New Roman"/>
          <w:spacing w:val="14"/>
          <w:u w:val="single"/>
        </w:rPr>
        <w:t>）</w:t>
      </w:r>
      <w:r w:rsidRPr="006B5D3C">
        <w:rPr>
          <w:rFonts w:ascii="Times New Roman" w:hAnsi="Times New Roman"/>
          <w:spacing w:val="14"/>
        </w:rPr>
        <w:t>，</w:t>
      </w:r>
      <w:r w:rsidRPr="006B5D3C">
        <w:rPr>
          <w:rFonts w:ascii="Times New Roman" w:eastAsiaTheme="minorEastAsia" w:hAnsi="Times New Roman"/>
          <w:spacing w:val="12"/>
        </w:rPr>
        <w:t>从业人</w:t>
      </w:r>
      <w:r w:rsidRPr="006B5D3C">
        <w:rPr>
          <w:rFonts w:ascii="Times New Roman" w:eastAsiaTheme="minorEastAsia" w:hAnsi="Times New Roman"/>
          <w:spacing w:val="1"/>
        </w:rPr>
        <w:t>员</w:t>
      </w:r>
      <w:r w:rsidRPr="006B5D3C">
        <w:rPr>
          <w:rFonts w:ascii="Times New Roman" w:eastAsiaTheme="minorEastAsia" w:hAnsi="Times New Roman"/>
          <w:u w:val="single"/>
        </w:rPr>
        <w:tab/>
      </w:r>
      <w:r w:rsidRPr="006B5D3C">
        <w:rPr>
          <w:rFonts w:ascii="Times New Roman" w:eastAsiaTheme="minorEastAsia" w:hAnsi="Times New Roman"/>
          <w:spacing w:val="12"/>
        </w:rPr>
        <w:t>人</w:t>
      </w:r>
      <w:r w:rsidRPr="006B5D3C">
        <w:rPr>
          <w:rFonts w:ascii="Times New Roman" w:eastAsiaTheme="minorEastAsia" w:hAnsi="Times New Roman"/>
        </w:rPr>
        <w:t>，</w:t>
      </w:r>
      <w:r w:rsidRPr="006B5D3C">
        <w:rPr>
          <w:rFonts w:ascii="Times New Roman" w:eastAsiaTheme="minorEastAsia" w:hAnsi="Times New Roman"/>
          <w:spacing w:val="12"/>
        </w:rPr>
        <w:t>营业收入</w:t>
      </w:r>
      <w:r w:rsidRPr="006B5D3C">
        <w:rPr>
          <w:rFonts w:ascii="Times New Roman" w:eastAsiaTheme="minorEastAsia" w:hAnsi="Times New Roman"/>
          <w:spacing w:val="1"/>
        </w:rPr>
        <w:t>为</w:t>
      </w:r>
      <w:r w:rsidRPr="006B5D3C">
        <w:rPr>
          <w:rFonts w:ascii="Times New Roman" w:eastAsiaTheme="minorEastAsia" w:hAnsi="Times New Roman"/>
          <w:u w:val="single"/>
        </w:rPr>
        <w:tab/>
      </w:r>
      <w:r w:rsidRPr="006B5D3C">
        <w:rPr>
          <w:rFonts w:ascii="Times New Roman" w:eastAsiaTheme="minorEastAsia" w:hAnsi="Times New Roman"/>
          <w:spacing w:val="10"/>
        </w:rPr>
        <w:t>万元</w:t>
      </w:r>
      <w:r w:rsidRPr="006B5D3C">
        <w:rPr>
          <w:rFonts w:ascii="Times New Roman" w:eastAsiaTheme="minorEastAsia" w:hAnsi="Times New Roman"/>
        </w:rPr>
        <w:t>，</w:t>
      </w:r>
      <w:r w:rsidRPr="006B5D3C">
        <w:rPr>
          <w:rFonts w:ascii="Times New Roman" w:eastAsiaTheme="minorEastAsia" w:hAnsi="Times New Roman"/>
          <w:spacing w:val="10"/>
        </w:rPr>
        <w:t>资产总额</w:t>
      </w:r>
      <w:r w:rsidRPr="006B5D3C">
        <w:rPr>
          <w:rFonts w:ascii="Times New Roman" w:eastAsiaTheme="minorEastAsia" w:hAnsi="Times New Roman"/>
          <w:spacing w:val="3"/>
        </w:rPr>
        <w:t>为</w:t>
      </w:r>
      <w:r w:rsidRPr="006B5D3C">
        <w:rPr>
          <w:rFonts w:ascii="Times New Roman" w:eastAsiaTheme="minorEastAsia" w:hAnsi="Times New Roman"/>
          <w:spacing w:val="3"/>
          <w:u w:val="single"/>
        </w:rPr>
        <w:t xml:space="preserve">         </w:t>
      </w:r>
      <w:r w:rsidRPr="006B5D3C">
        <w:rPr>
          <w:rFonts w:ascii="Times New Roman" w:eastAsiaTheme="minorEastAsia" w:hAnsi="Times New Roman"/>
          <w:spacing w:val="12"/>
        </w:rPr>
        <w:t>万</w:t>
      </w:r>
      <w:r w:rsidRPr="006B5D3C">
        <w:rPr>
          <w:rFonts w:ascii="Times New Roman" w:eastAsiaTheme="minorEastAsia" w:hAnsi="Times New Roman"/>
        </w:rPr>
        <w:t>元</w:t>
      </w:r>
      <w:r w:rsidRPr="006B5D3C">
        <w:rPr>
          <w:rFonts w:ascii="Times New Roman" w:eastAsiaTheme="minorEastAsia" w:hAnsi="Times New Roman"/>
          <w:spacing w:val="-28"/>
        </w:rPr>
        <w:t xml:space="preserve"> </w:t>
      </w:r>
      <w:r w:rsidRPr="006B5D3C">
        <w:rPr>
          <w:rFonts w:ascii="Times New Roman" w:eastAsiaTheme="minorEastAsia" w:hAnsi="Times New Roman"/>
          <w:position w:val="7"/>
          <w:sz w:val="17"/>
        </w:rPr>
        <w:t>1</w:t>
      </w:r>
      <w:r w:rsidRPr="006B5D3C">
        <w:rPr>
          <w:rFonts w:ascii="Times New Roman" w:eastAsiaTheme="minorEastAsia" w:hAnsi="Times New Roman"/>
        </w:rPr>
        <w:t>，</w:t>
      </w:r>
      <w:r w:rsidRPr="006B5D3C">
        <w:rPr>
          <w:rFonts w:ascii="Times New Roman" w:eastAsiaTheme="minorEastAsia" w:hAnsi="Times New Roman"/>
          <w:spacing w:val="12"/>
        </w:rPr>
        <w:t>属</w:t>
      </w:r>
      <w:r w:rsidRPr="006B5D3C">
        <w:rPr>
          <w:rFonts w:ascii="Times New Roman" w:eastAsiaTheme="minorEastAsia" w:hAnsi="Times New Roman"/>
          <w:spacing w:val="-10"/>
        </w:rPr>
        <w:t>于</w:t>
      </w:r>
      <w:r w:rsidRPr="006B5D3C">
        <w:rPr>
          <w:rFonts w:ascii="Times New Roman" w:eastAsiaTheme="minorEastAsia" w:hAnsi="Times New Roman"/>
          <w:spacing w:val="12"/>
          <w:u w:val="single"/>
        </w:rPr>
        <w:t>（中型企业、小型企业、微型企业</w:t>
      </w:r>
      <w:r w:rsidRPr="006B5D3C">
        <w:rPr>
          <w:rFonts w:ascii="Times New Roman" w:eastAsiaTheme="minorEastAsia" w:hAnsi="Times New Roman"/>
          <w:spacing w:val="-123"/>
          <w:u w:val="single"/>
        </w:rPr>
        <w:t>）</w:t>
      </w:r>
      <w:r w:rsidRPr="006B5D3C">
        <w:rPr>
          <w:rFonts w:ascii="Times New Roman" w:eastAsiaTheme="minorEastAsia" w:hAnsi="Times New Roman"/>
          <w:spacing w:val="-5"/>
        </w:rPr>
        <w:t>；</w:t>
      </w:r>
    </w:p>
    <w:p w14:paraId="591AA456" w14:textId="77777777" w:rsidR="00F0574B" w:rsidRPr="006B5D3C" w:rsidRDefault="004372C1">
      <w:pPr>
        <w:pStyle w:val="af1"/>
        <w:tabs>
          <w:tab w:val="left" w:pos="3015"/>
          <w:tab w:val="left" w:pos="5458"/>
          <w:tab w:val="left" w:pos="8150"/>
        </w:tabs>
        <w:spacing w:before="158" w:line="364" w:lineRule="auto"/>
        <w:ind w:left="701" w:right="697" w:firstLine="503"/>
        <w:rPr>
          <w:rFonts w:ascii="Times New Roman" w:eastAsiaTheme="minorEastAsia" w:hAnsi="Times New Roman"/>
        </w:rPr>
      </w:pPr>
      <w:r w:rsidRPr="006B5D3C">
        <w:rPr>
          <w:rFonts w:ascii="Times New Roman" w:eastAsiaTheme="minorEastAsia" w:hAnsi="Times New Roman"/>
          <w:noProof/>
        </w:rPr>
        <mc:AlternateContent>
          <mc:Choice Requires="wps">
            <w:drawing>
              <wp:anchor distT="0" distB="0" distL="0" distR="0" simplePos="0" relativeHeight="251647488" behindDoc="1" locked="0" layoutInCell="1" allowOverlap="1" wp14:anchorId="355FC9F8" wp14:editId="0F20EBBE">
                <wp:simplePos x="0" y="0"/>
                <wp:positionH relativeFrom="page">
                  <wp:posOffset>6560185</wp:posOffset>
                </wp:positionH>
                <wp:positionV relativeFrom="paragraph">
                  <wp:posOffset>565150</wp:posOffset>
                </wp:positionV>
                <wp:extent cx="280670" cy="1270"/>
                <wp:effectExtent l="0" t="0" r="0" b="0"/>
                <wp:wrapNone/>
                <wp:docPr id="21"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w:pict>
              <v:shape w14:anchorId="49B3DB5B" id="Graphic 21" o:spid="_x0000_s1026" style="position:absolute;left:0;text-align:left;margin-left:516.55pt;margin-top:44.5pt;width:22.1pt;height:.1pt;z-index:-251668992;visibility:visible;mso-wrap-style:square;mso-wrap-distance-left:0;mso-wrap-distance-top:0;mso-wrap-distance-right:0;mso-wrap-distance-bottom:0;mso-position-horizontal:absolute;mso-position-horizontal-relative:page;mso-position-vertical:absolute;mso-position-vertical-relative:text;v-text-anchor:top" coordsize="28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" path="m,l280048,e" filled="f" strokeweight=".6pt">
                <v:path arrowok="t"/>
                <w10:wrap anchorx="page"/>
              </v:shape>
            </w:pict>
          </mc:Fallback>
        </mc:AlternateContent>
      </w:r>
      <w:r w:rsidRPr="006B5D3C">
        <w:rPr>
          <w:rFonts w:ascii="Times New Roman" w:eastAsiaTheme="minorEastAsia" w:hAnsi="Times New Roman"/>
        </w:rPr>
        <w:t>2.</w:t>
      </w:r>
      <w:r w:rsidRPr="006B5D3C">
        <w:rPr>
          <w:rFonts w:ascii="Times New Roman" w:eastAsiaTheme="minorEastAsia" w:hAnsi="Times New Roman"/>
          <w:u w:val="single"/>
        </w:rPr>
        <w:t>（</w:t>
      </w:r>
      <w:r w:rsidRPr="006B5D3C">
        <w:rPr>
          <w:rFonts w:ascii="Times New Roman" w:eastAsiaTheme="minorEastAsia" w:hAnsi="Times New Roman"/>
          <w:spacing w:val="10"/>
          <w:u w:val="single"/>
        </w:rPr>
        <w:t>标的名称</w:t>
      </w:r>
      <w:r w:rsidRPr="006B5D3C">
        <w:rPr>
          <w:rFonts w:ascii="Times New Roman" w:eastAsiaTheme="minorEastAsia" w:hAnsi="Times New Roman"/>
          <w:spacing w:val="-114"/>
          <w:u w:val="single"/>
        </w:rPr>
        <w:t>）</w:t>
      </w:r>
      <w:r w:rsidRPr="006B5D3C">
        <w:rPr>
          <w:rFonts w:ascii="Times New Roman" w:eastAsiaTheme="minorEastAsia" w:hAnsi="Times New Roman"/>
          <w:spacing w:val="-8"/>
        </w:rPr>
        <w:t>，</w:t>
      </w:r>
      <w:r w:rsidRPr="006B5D3C">
        <w:rPr>
          <w:rFonts w:ascii="Times New Roman" w:eastAsiaTheme="minorEastAsia" w:hAnsi="Times New Roman"/>
          <w:spacing w:val="10"/>
        </w:rPr>
        <w:t>属</w:t>
      </w:r>
      <w:r w:rsidRPr="006B5D3C">
        <w:rPr>
          <w:rFonts w:ascii="Times New Roman" w:eastAsiaTheme="minorEastAsia" w:hAnsi="Times New Roman"/>
        </w:rPr>
        <w:t>于</w:t>
      </w:r>
      <w:r w:rsidRPr="006B5D3C">
        <w:rPr>
          <w:rFonts w:ascii="Times New Roman" w:eastAsiaTheme="minorEastAsia" w:hAnsi="Times New Roman"/>
          <w:spacing w:val="10"/>
          <w:u w:val="single"/>
        </w:rPr>
        <w:t>（采购文件中明确的所属行业</w:t>
      </w:r>
      <w:r w:rsidRPr="006B5D3C">
        <w:rPr>
          <w:rFonts w:ascii="Times New Roman" w:eastAsiaTheme="minorEastAsia" w:hAnsi="Times New Roman"/>
          <w:u w:val="single"/>
        </w:rPr>
        <w:t>）</w:t>
      </w:r>
      <w:r w:rsidRPr="006B5D3C">
        <w:rPr>
          <w:rFonts w:ascii="Times New Roman" w:eastAsiaTheme="minorEastAsia" w:hAnsi="Times New Roman"/>
          <w:spacing w:val="10"/>
        </w:rPr>
        <w:t>行业</w:t>
      </w:r>
      <w:r w:rsidRPr="006B5D3C">
        <w:rPr>
          <w:rFonts w:ascii="Times New Roman" w:eastAsiaTheme="minorEastAsia" w:hAnsi="Times New Roman"/>
        </w:rPr>
        <w:t>；</w:t>
      </w:r>
      <w:r w:rsidRPr="006B5D3C">
        <w:rPr>
          <w:rFonts w:ascii="Times New Roman" w:hAnsi="Times New Roman"/>
          <w:spacing w:val="4"/>
        </w:rPr>
        <w:t>承建（承接）企业</w:t>
      </w:r>
      <w:r w:rsidRPr="006B5D3C">
        <w:rPr>
          <w:rFonts w:ascii="Times New Roman" w:hAnsi="Times New Roman"/>
        </w:rPr>
        <w:t xml:space="preserve"> </w:t>
      </w:r>
      <w:r w:rsidRPr="006B5D3C">
        <w:rPr>
          <w:rFonts w:ascii="Times New Roman" w:hAnsi="Times New Roman"/>
          <w:spacing w:val="3"/>
        </w:rPr>
        <w:t>为</w:t>
      </w:r>
      <w:r w:rsidRPr="006B5D3C">
        <w:rPr>
          <w:rFonts w:ascii="Times New Roman" w:hAnsi="Times New Roman"/>
          <w:spacing w:val="3"/>
          <w:u w:val="single"/>
        </w:rPr>
        <w:t>（企业名称</w:t>
      </w:r>
      <w:r w:rsidRPr="006B5D3C">
        <w:rPr>
          <w:rFonts w:ascii="Times New Roman" w:hAnsi="Times New Roman"/>
          <w:spacing w:val="14"/>
          <w:u w:val="single"/>
        </w:rPr>
        <w:t>）</w:t>
      </w:r>
      <w:r w:rsidRPr="006B5D3C">
        <w:rPr>
          <w:rFonts w:ascii="Times New Roman" w:hAnsi="Times New Roman"/>
          <w:spacing w:val="14"/>
        </w:rPr>
        <w:t>，</w:t>
      </w:r>
      <w:r w:rsidRPr="006B5D3C">
        <w:rPr>
          <w:rFonts w:ascii="Times New Roman" w:eastAsiaTheme="minorEastAsia" w:hAnsi="Times New Roman"/>
          <w:spacing w:val="8"/>
        </w:rPr>
        <w:t>从业人员</w:t>
      </w:r>
      <w:r w:rsidRPr="006B5D3C">
        <w:rPr>
          <w:rFonts w:ascii="Times New Roman" w:eastAsiaTheme="minorEastAsia" w:hAnsi="Times New Roman"/>
          <w:u w:val="single"/>
        </w:rPr>
        <w:tab/>
      </w:r>
      <w:r w:rsidRPr="006B5D3C">
        <w:rPr>
          <w:rFonts w:ascii="Times New Roman" w:eastAsiaTheme="minorEastAsia" w:hAnsi="Times New Roman"/>
          <w:spacing w:val="10"/>
        </w:rPr>
        <w:t>人</w:t>
      </w:r>
      <w:r w:rsidRPr="006B5D3C">
        <w:rPr>
          <w:rFonts w:ascii="Times New Roman" w:eastAsiaTheme="minorEastAsia" w:hAnsi="Times New Roman"/>
          <w:spacing w:val="-67"/>
        </w:rPr>
        <w:t>，</w:t>
      </w:r>
      <w:r w:rsidRPr="006B5D3C">
        <w:rPr>
          <w:rFonts w:ascii="Times New Roman" w:eastAsiaTheme="minorEastAsia" w:hAnsi="Times New Roman"/>
          <w:spacing w:val="10"/>
        </w:rPr>
        <w:t>营业收入为</w:t>
      </w:r>
      <w:r w:rsidRPr="006B5D3C">
        <w:rPr>
          <w:rFonts w:ascii="Times New Roman" w:eastAsiaTheme="minorEastAsia" w:hAnsi="Times New Roman"/>
          <w:u w:val="single"/>
        </w:rPr>
        <w:tab/>
      </w:r>
      <w:r w:rsidRPr="006B5D3C">
        <w:rPr>
          <w:rFonts w:ascii="Times New Roman" w:eastAsiaTheme="minorEastAsia" w:hAnsi="Times New Roman"/>
          <w:spacing w:val="10"/>
        </w:rPr>
        <w:t>万元</w:t>
      </w:r>
      <w:r w:rsidRPr="006B5D3C">
        <w:rPr>
          <w:rFonts w:ascii="Times New Roman" w:eastAsiaTheme="minorEastAsia" w:hAnsi="Times New Roman"/>
          <w:spacing w:val="-68"/>
        </w:rPr>
        <w:t>，</w:t>
      </w:r>
      <w:r w:rsidRPr="006B5D3C">
        <w:rPr>
          <w:rFonts w:ascii="Times New Roman" w:eastAsiaTheme="minorEastAsia" w:hAnsi="Times New Roman"/>
          <w:spacing w:val="10"/>
        </w:rPr>
        <w:t>资产总额为</w:t>
      </w:r>
      <w:r w:rsidRPr="006B5D3C">
        <w:rPr>
          <w:rFonts w:ascii="Times New Roman" w:eastAsiaTheme="minorEastAsia" w:hAnsi="Times New Roman"/>
          <w:spacing w:val="10"/>
          <w:u w:val="single"/>
        </w:rPr>
        <w:t xml:space="preserve">         </w:t>
      </w:r>
      <w:r w:rsidRPr="006B5D3C">
        <w:rPr>
          <w:rFonts w:ascii="Times New Roman" w:eastAsiaTheme="minorEastAsia" w:hAnsi="Times New Roman"/>
          <w:spacing w:val="8"/>
        </w:rPr>
        <w:t>万元</w:t>
      </w:r>
      <w:r w:rsidRPr="006B5D3C">
        <w:rPr>
          <w:rFonts w:ascii="Times New Roman" w:eastAsiaTheme="minorEastAsia" w:hAnsi="Times New Roman"/>
          <w:spacing w:val="-67"/>
        </w:rPr>
        <w:t>，</w:t>
      </w:r>
      <w:r w:rsidRPr="006B5D3C">
        <w:rPr>
          <w:rFonts w:ascii="Times New Roman" w:eastAsiaTheme="minorEastAsia" w:hAnsi="Times New Roman"/>
          <w:spacing w:val="8"/>
        </w:rPr>
        <w:t>属</w:t>
      </w:r>
      <w:r w:rsidRPr="006B5D3C">
        <w:rPr>
          <w:rFonts w:ascii="Times New Roman" w:eastAsiaTheme="minorEastAsia" w:hAnsi="Times New Roman"/>
          <w:spacing w:val="-51"/>
        </w:rPr>
        <w:t>于</w:t>
      </w:r>
      <w:r w:rsidRPr="006B5D3C">
        <w:rPr>
          <w:rFonts w:ascii="Times New Roman" w:eastAsiaTheme="minorEastAsia" w:hAnsi="Times New Roman"/>
          <w:spacing w:val="8"/>
        </w:rPr>
        <w:t>（</w:t>
      </w:r>
      <w:r w:rsidRPr="006B5D3C">
        <w:rPr>
          <w:rFonts w:ascii="Times New Roman" w:eastAsiaTheme="minorEastAsia" w:hAnsi="Times New Roman"/>
        </w:rPr>
        <w:t>中</w:t>
      </w:r>
      <w:r w:rsidRPr="006B5D3C">
        <w:rPr>
          <w:rFonts w:ascii="Times New Roman" w:eastAsiaTheme="minorEastAsia" w:hAnsi="Times New Roman"/>
          <w:spacing w:val="10"/>
          <w:u w:val="single"/>
        </w:rPr>
        <w:t>型企业、小型企业、微型企业</w:t>
      </w:r>
      <w:r w:rsidRPr="006B5D3C">
        <w:rPr>
          <w:rFonts w:ascii="Times New Roman" w:eastAsiaTheme="minorEastAsia" w:hAnsi="Times New Roman"/>
          <w:spacing w:val="-117"/>
          <w:u w:val="single"/>
        </w:rPr>
        <w:t>）</w:t>
      </w:r>
      <w:r w:rsidRPr="006B5D3C">
        <w:rPr>
          <w:rFonts w:ascii="Times New Roman" w:eastAsiaTheme="minorEastAsia" w:hAnsi="Times New Roman"/>
        </w:rPr>
        <w:t>；</w:t>
      </w:r>
    </w:p>
    <w:p w14:paraId="6E1F6EFA" w14:textId="77777777" w:rsidR="00F0574B" w:rsidRPr="006B5D3C" w:rsidRDefault="004372C1">
      <w:pPr>
        <w:spacing w:line="267" w:lineRule="exact"/>
        <w:ind w:left="1205"/>
        <w:rPr>
          <w:rFonts w:eastAsiaTheme="minorEastAsia"/>
          <w:sz w:val="24"/>
        </w:rPr>
      </w:pPr>
      <w:r w:rsidRPr="006B5D3C">
        <w:rPr>
          <w:rFonts w:eastAsiaTheme="minorEastAsia"/>
          <w:spacing w:val="-5"/>
          <w:w w:val="120"/>
          <w:sz w:val="24"/>
        </w:rPr>
        <w:t>……</w:t>
      </w:r>
    </w:p>
    <w:p w14:paraId="46F150B3" w14:textId="77777777" w:rsidR="00F0574B" w:rsidRPr="006B5D3C" w:rsidRDefault="004372C1">
      <w:pPr>
        <w:pStyle w:val="af1"/>
        <w:spacing w:before="149" w:line="364" w:lineRule="auto"/>
        <w:ind w:left="701" w:right="697" w:firstLine="504"/>
        <w:rPr>
          <w:rFonts w:ascii="Times New Roman" w:eastAsiaTheme="minorEastAsia" w:hAnsi="Times New Roman"/>
        </w:rPr>
      </w:pPr>
      <w:r w:rsidRPr="006B5D3C">
        <w:rPr>
          <w:rFonts w:ascii="Times New Roman" w:eastAsiaTheme="minorEastAsia" w:hAnsi="Times New Roman"/>
          <w:spacing w:val="9"/>
        </w:rPr>
        <w:t>以上企业，不属于大企业的分支机构，不存在控股股东为大企业的情形，也不存在与大企业的负责人为同一人的情形。</w:t>
      </w:r>
    </w:p>
    <w:p w14:paraId="32B1C1D0" w14:textId="77777777" w:rsidR="00F0574B" w:rsidRPr="006B5D3C" w:rsidRDefault="004372C1">
      <w:pPr>
        <w:pStyle w:val="af1"/>
        <w:spacing w:line="306" w:lineRule="exact"/>
        <w:ind w:left="1205"/>
        <w:rPr>
          <w:rFonts w:ascii="Times New Roman" w:eastAsiaTheme="minorEastAsia" w:hAnsi="Times New Roman"/>
        </w:rPr>
      </w:pPr>
      <w:r w:rsidRPr="006B5D3C">
        <w:rPr>
          <w:rFonts w:ascii="Times New Roman" w:eastAsiaTheme="minorEastAsia" w:hAnsi="Times New Roman"/>
          <w:spacing w:val="11"/>
        </w:rPr>
        <w:t>本企业对上述声明内容的真实性负责。如有虚假，将依法承担相应责任。</w:t>
      </w:r>
    </w:p>
    <w:p w14:paraId="686519C8" w14:textId="77777777" w:rsidR="00F0574B" w:rsidRPr="006B5D3C" w:rsidRDefault="00F0574B">
      <w:pPr>
        <w:pStyle w:val="af1"/>
        <w:spacing w:before="271"/>
        <w:rPr>
          <w:rFonts w:ascii="Times New Roman" w:eastAsiaTheme="minorEastAsia" w:hAnsi="Times New Roman"/>
        </w:rPr>
      </w:pPr>
    </w:p>
    <w:p w14:paraId="099B09F7" w14:textId="77777777" w:rsidR="00F0574B" w:rsidRPr="006B5D3C" w:rsidRDefault="004372C1">
      <w:pPr>
        <w:pStyle w:val="af1"/>
        <w:tabs>
          <w:tab w:val="left" w:pos="3052"/>
        </w:tabs>
        <w:ind w:right="998"/>
        <w:jc w:val="right"/>
        <w:rPr>
          <w:rFonts w:ascii="Times New Roman" w:eastAsiaTheme="minorEastAsia" w:hAnsi="Times New Roman"/>
        </w:rPr>
      </w:pPr>
      <w:r w:rsidRPr="006B5D3C">
        <w:rPr>
          <w:rFonts w:ascii="Times New Roman" w:eastAsiaTheme="minorEastAsia" w:hAnsi="Times New Roman"/>
        </w:rPr>
        <w:t>企业名称（盖章</w:t>
      </w:r>
      <w:r w:rsidRPr="006B5D3C">
        <w:rPr>
          <w:rFonts w:ascii="Times New Roman" w:eastAsiaTheme="minorEastAsia" w:hAnsi="Times New Roman"/>
          <w:spacing w:val="-125"/>
        </w:rPr>
        <w:t>）</w:t>
      </w:r>
      <w:r w:rsidRPr="006B5D3C">
        <w:rPr>
          <w:rFonts w:ascii="Times New Roman" w:eastAsiaTheme="minorEastAsia" w:hAnsi="Times New Roman"/>
          <w:spacing w:val="-6"/>
        </w:rPr>
        <w:t>：</w:t>
      </w:r>
      <w:r w:rsidRPr="006B5D3C">
        <w:rPr>
          <w:rFonts w:ascii="Times New Roman" w:eastAsiaTheme="minorEastAsia" w:hAnsi="Times New Roman"/>
          <w:u w:val="single"/>
        </w:rPr>
        <w:tab/>
      </w:r>
    </w:p>
    <w:p w14:paraId="1BDA0952" w14:textId="77777777" w:rsidR="00F0574B" w:rsidRPr="006B5D3C" w:rsidRDefault="004372C1">
      <w:pPr>
        <w:pStyle w:val="af1"/>
        <w:tabs>
          <w:tab w:val="left" w:pos="1852"/>
        </w:tabs>
        <w:spacing w:before="160"/>
        <w:ind w:right="998"/>
        <w:jc w:val="right"/>
        <w:rPr>
          <w:rFonts w:ascii="Times New Roman" w:eastAsiaTheme="minorEastAsia" w:hAnsi="Times New Roman"/>
        </w:rPr>
      </w:pPr>
      <w:r w:rsidRPr="006B5D3C">
        <w:rPr>
          <w:rFonts w:ascii="Times New Roman" w:eastAsiaTheme="minorEastAsia" w:hAnsi="Times New Roman"/>
        </w:rPr>
        <w:t>日</w:t>
      </w:r>
      <w:r w:rsidRPr="006B5D3C">
        <w:rPr>
          <w:rFonts w:ascii="Times New Roman" w:eastAsiaTheme="minorEastAsia" w:hAnsi="Times New Roman"/>
        </w:rPr>
        <w:t xml:space="preserve"> </w:t>
      </w:r>
      <w:r w:rsidRPr="006B5D3C">
        <w:rPr>
          <w:rFonts w:ascii="Times New Roman" w:eastAsiaTheme="minorEastAsia" w:hAnsi="Times New Roman"/>
        </w:rPr>
        <w:t>期</w:t>
      </w:r>
      <w:r w:rsidRPr="006B5D3C">
        <w:rPr>
          <w:rFonts w:ascii="Times New Roman" w:eastAsiaTheme="minorEastAsia" w:hAnsi="Times New Roman"/>
          <w:spacing w:val="-10"/>
        </w:rPr>
        <w:t>：</w:t>
      </w:r>
      <w:r w:rsidRPr="006B5D3C">
        <w:rPr>
          <w:rFonts w:ascii="Times New Roman" w:eastAsiaTheme="minorEastAsia" w:hAnsi="Times New Roman"/>
          <w:u w:val="single"/>
        </w:rPr>
        <w:tab/>
      </w:r>
    </w:p>
    <w:p w14:paraId="16A4584C" w14:textId="77777777" w:rsidR="00F0574B" w:rsidRPr="006B5D3C" w:rsidRDefault="00F0574B">
      <w:pPr>
        <w:pStyle w:val="af1"/>
        <w:rPr>
          <w:rFonts w:ascii="Times New Roman" w:eastAsiaTheme="minorEastAsia" w:hAnsi="Times New Roman"/>
          <w:sz w:val="20"/>
        </w:rPr>
      </w:pPr>
    </w:p>
    <w:p w14:paraId="39DC165B" w14:textId="77777777" w:rsidR="00F0574B" w:rsidRPr="006B5D3C" w:rsidRDefault="004372C1">
      <w:pPr>
        <w:pStyle w:val="af1"/>
        <w:spacing w:before="56"/>
        <w:rPr>
          <w:rFonts w:ascii="Times New Roman" w:eastAsiaTheme="minorEastAsia" w:hAnsi="Times New Roman"/>
          <w:sz w:val="20"/>
        </w:rPr>
      </w:pPr>
      <w:r w:rsidRPr="006B5D3C">
        <w:rPr>
          <w:rFonts w:ascii="Times New Roman" w:eastAsiaTheme="minorEastAsia" w:hAnsi="Times New Roman"/>
          <w:noProof/>
        </w:rPr>
        <mc:AlternateContent>
          <mc:Choice Requires="wps">
            <w:drawing>
              <wp:anchor distT="0" distB="0" distL="0" distR="0" simplePos="0" relativeHeight="251651584" behindDoc="1" locked="0" layoutInCell="1" allowOverlap="1" wp14:anchorId="7C70ACA2" wp14:editId="7D008CD8">
                <wp:simplePos x="0" y="0"/>
                <wp:positionH relativeFrom="page">
                  <wp:posOffset>1010920</wp:posOffset>
                </wp:positionH>
                <wp:positionV relativeFrom="paragraph">
                  <wp:posOffset>196850</wp:posOffset>
                </wp:positionV>
                <wp:extent cx="5681345" cy="1270"/>
                <wp:effectExtent l="0" t="0" r="0" b="0"/>
                <wp:wrapTopAndBottom/>
                <wp:docPr id="22"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56A8B9B0" id="Graphic 22" o:spid="_x0000_s1026" style="position:absolute;left:0;text-align:left;margin-left:79.6pt;margin-top:15.5pt;width:447.35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5681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" path="m,l5680993,e" filled="f" strokeweight=".48pt">
                <v:path arrowok="t"/>
                <w10:wrap type="topAndBottom" anchorx="page"/>
              </v:shape>
            </w:pict>
          </mc:Fallback>
        </mc:AlternateContent>
      </w:r>
    </w:p>
    <w:p w14:paraId="4B52641E" w14:textId="77777777" w:rsidR="00F0574B" w:rsidRPr="006B5D3C" w:rsidRDefault="004372C1">
      <w:pPr>
        <w:spacing w:before="1"/>
        <w:ind w:left="701"/>
        <w:rPr>
          <w:rFonts w:eastAsiaTheme="minorEastAsia"/>
        </w:rPr>
      </w:pPr>
      <w:r w:rsidRPr="006B5D3C">
        <w:rPr>
          <w:rFonts w:eastAsiaTheme="minorEastAsia"/>
          <w:spacing w:val="-2"/>
          <w:position w:val="6"/>
          <w:sz w:val="14"/>
        </w:rPr>
        <w:t>1</w:t>
      </w:r>
      <w:r w:rsidRPr="006B5D3C">
        <w:rPr>
          <w:rFonts w:eastAsiaTheme="minorEastAsia"/>
          <w:spacing w:val="44"/>
          <w:position w:val="6"/>
          <w:sz w:val="14"/>
        </w:rPr>
        <w:t xml:space="preserve"> </w:t>
      </w:r>
      <w:r w:rsidRPr="006B5D3C">
        <w:rPr>
          <w:rFonts w:eastAsiaTheme="minorEastAsia"/>
          <w:spacing w:val="-3"/>
        </w:rPr>
        <w:t>从业人员、营业收入、资产总额填报上一年度数据，无上一年度数据的新成立企业可不填报。</w:t>
      </w:r>
    </w:p>
    <w:p w14:paraId="32D7C28B" w14:textId="77777777" w:rsidR="00F0574B" w:rsidRPr="006B5D3C" w:rsidRDefault="00F0574B">
      <w:pPr>
        <w:rPr>
          <w:rFonts w:eastAsiaTheme="minorEastAsia"/>
        </w:rPr>
        <w:sectPr w:rsidR="00F0574B" w:rsidRPr="006B5D3C">
          <w:pgSz w:w="11910" w:h="16840"/>
          <w:pgMar w:top="1300" w:right="440" w:bottom="1080" w:left="1000" w:header="879" w:footer="892" w:gutter="0"/>
          <w:cols w:space="720"/>
        </w:sectPr>
      </w:pPr>
    </w:p>
    <w:p w14:paraId="1A4F1AB3" w14:textId="77777777" w:rsidR="00F0574B" w:rsidRPr="006B5D3C" w:rsidRDefault="00F0574B">
      <w:pPr>
        <w:spacing w:line="360" w:lineRule="auto"/>
        <w:ind w:right="360" w:firstLine="480"/>
        <w:jc w:val="right"/>
        <w:rPr>
          <w:color w:val="000000"/>
          <w:sz w:val="24"/>
        </w:rPr>
      </w:pPr>
    </w:p>
    <w:p w14:paraId="67C01473" w14:textId="77777777" w:rsidR="00F0574B" w:rsidRPr="006B5D3C" w:rsidRDefault="004372C1">
      <w:pPr>
        <w:spacing w:line="360" w:lineRule="auto"/>
        <w:jc w:val="center"/>
        <w:outlineLvl w:val="2"/>
        <w:rPr>
          <w:color w:val="000000"/>
          <w:sz w:val="24"/>
          <w:szCs w:val="20"/>
        </w:rPr>
      </w:pPr>
      <w:bookmarkStart w:id="2233" w:name="_Toc205054917"/>
      <w:bookmarkStart w:id="2234" w:name="_Toc205055145"/>
      <w:bookmarkStart w:id="2235" w:name="_Toc205055373"/>
      <w:r w:rsidRPr="006B5D3C">
        <w:rPr>
          <w:b/>
          <w:bCs/>
          <w:color w:val="000000"/>
          <w:sz w:val="36"/>
          <w:szCs w:val="36"/>
        </w:rPr>
        <w:t>残疾人福利性单位声明函格式</w:t>
      </w:r>
      <w:bookmarkEnd w:id="2233"/>
      <w:bookmarkEnd w:id="2234"/>
      <w:bookmarkEnd w:id="2235"/>
    </w:p>
    <w:p w14:paraId="4EDD6E4C" w14:textId="77777777" w:rsidR="00F0574B" w:rsidRPr="006B5D3C" w:rsidRDefault="004372C1">
      <w:pPr>
        <w:spacing w:line="588" w:lineRule="exact"/>
        <w:ind w:firstLine="504"/>
        <w:rPr>
          <w:spacing w:val="6"/>
          <w:sz w:val="24"/>
        </w:rPr>
      </w:pPr>
      <w:r w:rsidRPr="006B5D3C">
        <w:rPr>
          <w:spacing w:val="6"/>
          <w:sz w:val="24"/>
        </w:rPr>
        <w:t>本单位郑重声明，根据《财政部</w:t>
      </w:r>
      <w:r w:rsidRPr="006B5D3C">
        <w:rPr>
          <w:spacing w:val="6"/>
          <w:sz w:val="24"/>
        </w:rPr>
        <w:t xml:space="preserve"> </w:t>
      </w:r>
      <w:r w:rsidRPr="006B5D3C">
        <w:rPr>
          <w:spacing w:val="6"/>
          <w:sz w:val="24"/>
        </w:rPr>
        <w:t>民政部</w:t>
      </w:r>
      <w:r w:rsidRPr="006B5D3C">
        <w:rPr>
          <w:spacing w:val="6"/>
          <w:sz w:val="24"/>
        </w:rPr>
        <w:t xml:space="preserve"> </w:t>
      </w:r>
      <w:r w:rsidRPr="006B5D3C">
        <w:rPr>
          <w:spacing w:val="6"/>
          <w:sz w:val="24"/>
        </w:rPr>
        <w:t>中国残疾人联合会关于促进残疾人就业政府采购政策的通知》（财库</w:t>
      </w:r>
      <w:r w:rsidRPr="006B5D3C">
        <w:rPr>
          <w:sz w:val="24"/>
        </w:rPr>
        <w:t>〔</w:t>
      </w:r>
      <w:r w:rsidRPr="006B5D3C">
        <w:rPr>
          <w:sz w:val="24"/>
        </w:rPr>
        <w:t>2017</w:t>
      </w:r>
      <w:r w:rsidRPr="006B5D3C">
        <w:rPr>
          <w:sz w:val="24"/>
        </w:rPr>
        <w:t>〕</w:t>
      </w:r>
      <w:r w:rsidRPr="006B5D3C">
        <w:rPr>
          <w:sz w:val="24"/>
        </w:rPr>
        <w:t xml:space="preserve"> 141</w:t>
      </w:r>
      <w:r w:rsidRPr="006B5D3C">
        <w:rPr>
          <w:spacing w:val="6"/>
          <w:sz w:val="24"/>
        </w:rPr>
        <w:t>号）的规定，本单位</w:t>
      </w:r>
      <w:r w:rsidRPr="006B5D3C">
        <w:rPr>
          <w:b/>
          <w:sz w:val="24"/>
        </w:rPr>
        <w:t>（请进行选择）</w:t>
      </w:r>
      <w:r w:rsidRPr="006B5D3C">
        <w:rPr>
          <w:spacing w:val="6"/>
          <w:sz w:val="24"/>
        </w:rPr>
        <w:t>：</w:t>
      </w:r>
    </w:p>
    <w:p w14:paraId="1FDD3061" w14:textId="77777777" w:rsidR="00F0574B" w:rsidRPr="006B5D3C" w:rsidRDefault="004372C1">
      <w:pPr>
        <w:spacing w:line="588" w:lineRule="exact"/>
        <w:ind w:firstLine="482"/>
        <w:rPr>
          <w:b/>
          <w:spacing w:val="6"/>
          <w:sz w:val="24"/>
        </w:rPr>
      </w:pPr>
      <w:r w:rsidRPr="006B5D3C">
        <w:rPr>
          <w:b/>
          <w:sz w:val="24"/>
        </w:rPr>
        <w:t>□</w:t>
      </w:r>
      <w:r w:rsidRPr="006B5D3C">
        <w:rPr>
          <w:b/>
          <w:spacing w:val="6"/>
          <w:sz w:val="24"/>
        </w:rPr>
        <w:t>不属于符合条件的残疾人福利性单位。</w:t>
      </w:r>
    </w:p>
    <w:p w14:paraId="0395B9C1" w14:textId="77777777" w:rsidR="00F0574B" w:rsidRPr="006B5D3C" w:rsidRDefault="004372C1">
      <w:pPr>
        <w:spacing w:line="588" w:lineRule="exact"/>
        <w:ind w:firstLine="482"/>
        <w:rPr>
          <w:spacing w:val="6"/>
          <w:sz w:val="24"/>
        </w:rPr>
      </w:pPr>
      <w:r w:rsidRPr="006B5D3C">
        <w:rPr>
          <w:b/>
          <w:sz w:val="24"/>
        </w:rPr>
        <w:t>□</w:t>
      </w:r>
      <w:r w:rsidRPr="006B5D3C">
        <w:rPr>
          <w:b/>
          <w:spacing w:val="6"/>
          <w:sz w:val="24"/>
        </w:rPr>
        <w:t>属于符合条件的残疾人福利性单位，</w:t>
      </w:r>
      <w:r w:rsidRPr="006B5D3C">
        <w:rPr>
          <w:spacing w:val="6"/>
          <w:sz w:val="24"/>
        </w:rPr>
        <w:t>且本单位参加</w:t>
      </w:r>
      <w:r w:rsidRPr="006B5D3C">
        <w:rPr>
          <w:spacing w:val="6"/>
          <w:sz w:val="24"/>
        </w:rPr>
        <w:t>______</w:t>
      </w:r>
      <w:r w:rsidRPr="006B5D3C">
        <w:rPr>
          <w:spacing w:val="6"/>
          <w:sz w:val="24"/>
        </w:rPr>
        <w:t>单位的</w:t>
      </w:r>
      <w:r w:rsidRPr="006B5D3C">
        <w:rPr>
          <w:spacing w:val="6"/>
          <w:sz w:val="24"/>
        </w:rPr>
        <w:t>______</w:t>
      </w:r>
      <w:r w:rsidRPr="006B5D3C">
        <w:rPr>
          <w:spacing w:val="6"/>
          <w:sz w:val="24"/>
        </w:rPr>
        <w:t>项目采购活动提供本单位制造的货物（由本单位承担工程</w:t>
      </w:r>
      <w:r w:rsidRPr="006B5D3C">
        <w:rPr>
          <w:spacing w:val="6"/>
          <w:sz w:val="24"/>
        </w:rPr>
        <w:t>/</w:t>
      </w:r>
      <w:r w:rsidRPr="006B5D3C">
        <w:rPr>
          <w:spacing w:val="6"/>
          <w:sz w:val="24"/>
        </w:rPr>
        <w:t>提供服务），或者提供其他残疾人福利性单位制造的货物（不包括使用非残疾人福利性单位注册商标的货物）。</w:t>
      </w:r>
    </w:p>
    <w:p w14:paraId="2203E3A7" w14:textId="77777777" w:rsidR="00F0574B" w:rsidRPr="006B5D3C" w:rsidRDefault="004372C1">
      <w:pPr>
        <w:spacing w:line="588" w:lineRule="exact"/>
        <w:ind w:firstLineChars="200" w:firstLine="506"/>
        <w:rPr>
          <w:spacing w:val="6"/>
          <w:sz w:val="24"/>
        </w:rPr>
      </w:pPr>
      <w:r w:rsidRPr="006B5D3C">
        <w:rPr>
          <w:b/>
          <w:spacing w:val="6"/>
          <w:sz w:val="24"/>
        </w:rPr>
        <w:t>本单位对上述声明的真实性负责。如有虚假，将依法承担相应责任。</w:t>
      </w:r>
    </w:p>
    <w:p w14:paraId="0A413C89" w14:textId="77777777" w:rsidR="00F0574B" w:rsidRPr="006B5D3C" w:rsidRDefault="00F0574B">
      <w:pPr>
        <w:spacing w:line="588" w:lineRule="exact"/>
        <w:ind w:firstLineChars="200" w:firstLine="504"/>
        <w:rPr>
          <w:spacing w:val="6"/>
          <w:sz w:val="24"/>
        </w:rPr>
      </w:pPr>
    </w:p>
    <w:p w14:paraId="03BC1676" w14:textId="77777777" w:rsidR="00F0574B" w:rsidRPr="006B5D3C" w:rsidRDefault="00F0574B">
      <w:pPr>
        <w:spacing w:line="588" w:lineRule="exact"/>
        <w:ind w:firstLineChars="200" w:firstLine="504"/>
        <w:rPr>
          <w:spacing w:val="6"/>
          <w:sz w:val="24"/>
        </w:rPr>
      </w:pPr>
    </w:p>
    <w:p w14:paraId="61B6534E" w14:textId="77777777" w:rsidR="00F0574B" w:rsidRPr="006B5D3C" w:rsidRDefault="004372C1">
      <w:pPr>
        <w:tabs>
          <w:tab w:val="left" w:pos="4860"/>
        </w:tabs>
        <w:spacing w:line="588" w:lineRule="exact"/>
        <w:ind w:right="1560" w:firstLineChars="200" w:firstLine="504"/>
        <w:jc w:val="center"/>
        <w:rPr>
          <w:spacing w:val="6"/>
          <w:sz w:val="24"/>
        </w:rPr>
      </w:pPr>
      <w:r w:rsidRPr="006B5D3C">
        <w:rPr>
          <w:spacing w:val="6"/>
          <w:sz w:val="24"/>
        </w:rPr>
        <w:t xml:space="preserve">               </w:t>
      </w:r>
      <w:r w:rsidRPr="006B5D3C">
        <w:rPr>
          <w:spacing w:val="6"/>
          <w:sz w:val="24"/>
        </w:rPr>
        <w:t>单位名称（盖章）：</w:t>
      </w:r>
      <w:r w:rsidRPr="006B5D3C">
        <w:rPr>
          <w:spacing w:val="6"/>
          <w:sz w:val="24"/>
          <w:u w:val="single"/>
        </w:rPr>
        <w:t xml:space="preserve">       </w:t>
      </w:r>
      <w:r w:rsidRPr="006B5D3C">
        <w:rPr>
          <w:spacing w:val="6"/>
          <w:sz w:val="24"/>
        </w:rPr>
        <w:t xml:space="preserve">      </w:t>
      </w:r>
    </w:p>
    <w:p w14:paraId="2AA6B825" w14:textId="77777777" w:rsidR="00F0574B" w:rsidRPr="006B5D3C" w:rsidRDefault="004372C1">
      <w:pPr>
        <w:tabs>
          <w:tab w:val="left" w:pos="4860"/>
        </w:tabs>
        <w:spacing w:line="588" w:lineRule="exact"/>
        <w:ind w:right="1560" w:firstLineChars="200" w:firstLine="504"/>
        <w:jc w:val="center"/>
        <w:rPr>
          <w:spacing w:val="6"/>
          <w:sz w:val="24"/>
          <w:u w:val="single"/>
        </w:rPr>
      </w:pPr>
      <w:r w:rsidRPr="006B5D3C">
        <w:rPr>
          <w:spacing w:val="6"/>
          <w:sz w:val="24"/>
        </w:rPr>
        <w:t xml:space="preserve">                       </w:t>
      </w:r>
      <w:r w:rsidRPr="006B5D3C">
        <w:rPr>
          <w:spacing w:val="6"/>
          <w:sz w:val="24"/>
        </w:rPr>
        <w:t>日</w:t>
      </w:r>
      <w:r w:rsidRPr="006B5D3C">
        <w:rPr>
          <w:spacing w:val="6"/>
          <w:sz w:val="24"/>
        </w:rPr>
        <w:t xml:space="preserve">  </w:t>
      </w:r>
      <w:r w:rsidRPr="006B5D3C">
        <w:rPr>
          <w:spacing w:val="6"/>
          <w:sz w:val="24"/>
        </w:rPr>
        <w:t>期：</w:t>
      </w:r>
      <w:r w:rsidRPr="006B5D3C">
        <w:rPr>
          <w:spacing w:val="6"/>
          <w:sz w:val="24"/>
          <w:u w:val="single"/>
        </w:rPr>
        <w:t xml:space="preserve">       </w:t>
      </w:r>
    </w:p>
    <w:p w14:paraId="3B0490FE" w14:textId="1DD924C4" w:rsidR="00F0574B" w:rsidRPr="00E7110F" w:rsidRDefault="00F0574B" w:rsidP="00E7110F">
      <w:pPr>
        <w:widowControl/>
        <w:jc w:val="left"/>
        <w:rPr>
          <w:color w:val="000000"/>
          <w:sz w:val="24"/>
          <w:szCs w:val="20"/>
        </w:rPr>
      </w:pPr>
    </w:p>
    <w:p w14:paraId="690AFB80" w14:textId="6AA584E6" w:rsidR="00F0574B" w:rsidRPr="00E7110F" w:rsidRDefault="004372C1" w:rsidP="00E7110F">
      <w:pPr>
        <w:widowControl/>
        <w:jc w:val="left"/>
        <w:rPr>
          <w:sz w:val="24"/>
          <w:szCs w:val="20"/>
        </w:rPr>
      </w:pPr>
      <w:r w:rsidRPr="006B5D3C">
        <w:rPr>
          <w:color w:val="000000"/>
          <w:sz w:val="30"/>
          <w:szCs w:val="30"/>
        </w:rPr>
        <w:br w:type="page"/>
      </w:r>
    </w:p>
    <w:p w14:paraId="655F5DB3" w14:textId="2BDA391A" w:rsidR="00972F48" w:rsidRPr="006B5D3C" w:rsidRDefault="00972F48">
      <w:pPr>
        <w:widowControl/>
        <w:jc w:val="left"/>
        <w:rPr>
          <w:sz w:val="24"/>
        </w:rPr>
      </w:pPr>
    </w:p>
    <w:p w14:paraId="169A9411" w14:textId="0C8A2207" w:rsidR="00F0574B" w:rsidRDefault="004372C1" w:rsidP="007C0FC4">
      <w:pPr>
        <w:widowControl/>
        <w:snapToGrid w:val="0"/>
        <w:spacing w:line="360" w:lineRule="auto"/>
        <w:jc w:val="left"/>
        <w:rPr>
          <w:sz w:val="24"/>
        </w:rPr>
      </w:pPr>
      <w:r w:rsidRPr="006B5D3C">
        <w:rPr>
          <w:sz w:val="24"/>
        </w:rPr>
        <w:t xml:space="preserve">2-2 </w:t>
      </w:r>
      <w:r w:rsidRPr="006B5D3C">
        <w:rPr>
          <w:sz w:val="24"/>
        </w:rPr>
        <w:t>其它落实政府采购政策的资格要求</w:t>
      </w:r>
    </w:p>
    <w:p w14:paraId="643F48EF" w14:textId="77777777" w:rsidR="00E7110F" w:rsidRPr="00E7110F" w:rsidRDefault="00E7110F" w:rsidP="007C0FC4">
      <w:pPr>
        <w:snapToGrid w:val="0"/>
        <w:spacing w:line="360" w:lineRule="auto"/>
        <w:ind w:firstLineChars="200" w:firstLine="480"/>
        <w:rPr>
          <w:sz w:val="24"/>
          <w:u w:val="single"/>
        </w:rPr>
      </w:pPr>
      <w:r w:rsidRPr="00E7110F">
        <w:rPr>
          <w:sz w:val="24"/>
          <w:u w:val="single"/>
        </w:rPr>
        <w:t>（</w:t>
      </w:r>
      <w:r w:rsidRPr="00E7110F">
        <w:rPr>
          <w:sz w:val="24"/>
          <w:u w:val="single"/>
        </w:rPr>
        <w:t>1</w:t>
      </w:r>
      <w:r w:rsidRPr="00E7110F">
        <w:rPr>
          <w:sz w:val="24"/>
          <w:u w:val="singl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6ADDD236" w14:textId="77777777" w:rsidR="00E7110F" w:rsidRPr="00E7110F" w:rsidRDefault="00E7110F" w:rsidP="007C0FC4">
      <w:pPr>
        <w:snapToGrid w:val="0"/>
        <w:spacing w:line="360" w:lineRule="auto"/>
        <w:ind w:firstLineChars="200" w:firstLine="480"/>
        <w:rPr>
          <w:sz w:val="24"/>
          <w:u w:val="single"/>
        </w:rPr>
      </w:pPr>
      <w:r w:rsidRPr="00E7110F">
        <w:rPr>
          <w:sz w:val="24"/>
          <w:u w:val="single"/>
        </w:rPr>
        <w:t>（</w:t>
      </w:r>
      <w:r w:rsidRPr="00E7110F">
        <w:rPr>
          <w:sz w:val="24"/>
          <w:u w:val="single"/>
        </w:rPr>
        <w:t>2</w:t>
      </w:r>
      <w:r w:rsidRPr="00E7110F">
        <w:rPr>
          <w:sz w:val="24"/>
          <w:u w:val="single"/>
        </w:rPr>
        <w:t>）未被信用中国网站（</w:t>
      </w:r>
      <w:r w:rsidRPr="00E7110F">
        <w:rPr>
          <w:sz w:val="24"/>
          <w:u w:val="single"/>
        </w:rPr>
        <w:t>www.creditchina.gov.cn</w:t>
      </w:r>
      <w:r w:rsidRPr="00E7110F">
        <w:rPr>
          <w:sz w:val="24"/>
          <w:u w:val="single"/>
        </w:rPr>
        <w:t>）列入失信被执行人、重大税收违法失信主体，未被中国政府采购网（</w:t>
      </w:r>
      <w:r w:rsidRPr="00E7110F">
        <w:rPr>
          <w:sz w:val="24"/>
          <w:u w:val="single"/>
        </w:rPr>
        <w:t>www.ccgp.gov.cn</w:t>
      </w:r>
      <w:r w:rsidRPr="00E7110F">
        <w:rPr>
          <w:sz w:val="24"/>
          <w:u w:val="single"/>
        </w:rPr>
        <w:t>）列入政府采购严重违法失信行为记录名单。</w:t>
      </w:r>
    </w:p>
    <w:p w14:paraId="2923FA1F" w14:textId="77777777" w:rsidR="00E7110F" w:rsidRPr="00E7110F" w:rsidRDefault="00E7110F">
      <w:pPr>
        <w:widowControl/>
        <w:jc w:val="left"/>
        <w:rPr>
          <w:sz w:val="24"/>
        </w:rPr>
      </w:pPr>
    </w:p>
    <w:p w14:paraId="43F03C09" w14:textId="1F64662E" w:rsidR="00E7110F" w:rsidRPr="00E7110F" w:rsidRDefault="004372C1" w:rsidP="00E7110F">
      <w:pPr>
        <w:widowControl/>
        <w:jc w:val="left"/>
        <w:rPr>
          <w:sz w:val="24"/>
        </w:rPr>
      </w:pPr>
      <w:r w:rsidRPr="006B5D3C">
        <w:rPr>
          <w:sz w:val="24"/>
        </w:rPr>
        <w:br w:type="page"/>
      </w:r>
    </w:p>
    <w:p w14:paraId="04048EF7" w14:textId="2DDF7A14" w:rsidR="00F0574B" w:rsidRPr="006B5D3C" w:rsidRDefault="00E7110F">
      <w:pPr>
        <w:spacing w:line="360" w:lineRule="auto"/>
        <w:outlineLvl w:val="2"/>
        <w:rPr>
          <w:sz w:val="24"/>
          <w:szCs w:val="20"/>
        </w:rPr>
      </w:pPr>
      <w:bookmarkStart w:id="2236" w:name="_Toc205054918"/>
      <w:bookmarkStart w:id="2237" w:name="_Toc205055146"/>
      <w:bookmarkStart w:id="2238" w:name="_Toc205055374"/>
      <w:r>
        <w:rPr>
          <w:rFonts w:hint="eastAsia"/>
          <w:sz w:val="24"/>
          <w:szCs w:val="20"/>
        </w:rPr>
        <w:t>3</w:t>
      </w:r>
      <w:r w:rsidR="004372C1" w:rsidRPr="006B5D3C">
        <w:rPr>
          <w:sz w:val="24"/>
          <w:szCs w:val="20"/>
        </w:rPr>
        <w:t xml:space="preserve"> </w:t>
      </w:r>
      <w:r w:rsidR="004372C1" w:rsidRPr="006B5D3C">
        <w:rPr>
          <w:color w:val="000000"/>
          <w:sz w:val="24"/>
          <w:szCs w:val="20"/>
        </w:rPr>
        <w:t>磋商保证金凭证</w:t>
      </w:r>
      <w:r w:rsidR="004372C1" w:rsidRPr="006B5D3C">
        <w:rPr>
          <w:color w:val="000000"/>
          <w:sz w:val="24"/>
          <w:szCs w:val="20"/>
        </w:rPr>
        <w:t>/</w:t>
      </w:r>
      <w:r w:rsidR="004372C1" w:rsidRPr="006B5D3C">
        <w:rPr>
          <w:color w:val="000000"/>
          <w:sz w:val="24"/>
          <w:szCs w:val="20"/>
        </w:rPr>
        <w:t>交款单据电子件</w:t>
      </w:r>
      <w:r>
        <w:rPr>
          <w:rFonts w:hint="eastAsia"/>
          <w:color w:val="000000"/>
          <w:sz w:val="24"/>
          <w:szCs w:val="20"/>
        </w:rPr>
        <w:t>（本项目</w:t>
      </w:r>
      <w:r w:rsidR="00783F2A">
        <w:rPr>
          <w:rFonts w:hint="eastAsia"/>
          <w:color w:val="000000"/>
          <w:sz w:val="24"/>
          <w:szCs w:val="20"/>
        </w:rPr>
        <w:t>不要求</w:t>
      </w:r>
      <w:r>
        <w:rPr>
          <w:rFonts w:hint="eastAsia"/>
          <w:color w:val="000000"/>
          <w:sz w:val="24"/>
          <w:szCs w:val="20"/>
        </w:rPr>
        <w:t>）</w:t>
      </w:r>
      <w:bookmarkEnd w:id="2236"/>
      <w:bookmarkEnd w:id="2237"/>
      <w:bookmarkEnd w:id="2238"/>
    </w:p>
    <w:p w14:paraId="3DED4F3B" w14:textId="77777777" w:rsidR="00F0574B" w:rsidRPr="006B5D3C" w:rsidRDefault="00F0574B">
      <w:pPr>
        <w:spacing w:line="360" w:lineRule="auto"/>
        <w:rPr>
          <w:sz w:val="24"/>
          <w:szCs w:val="20"/>
        </w:rPr>
      </w:pPr>
    </w:p>
    <w:p w14:paraId="5405586F" w14:textId="77777777" w:rsidR="00F0574B" w:rsidRPr="006B5D3C" w:rsidRDefault="00F0574B">
      <w:pPr>
        <w:spacing w:line="360" w:lineRule="auto"/>
        <w:rPr>
          <w:sz w:val="24"/>
          <w:szCs w:val="20"/>
        </w:rPr>
      </w:pPr>
    </w:p>
    <w:p w14:paraId="6C1E7788" w14:textId="77777777" w:rsidR="00F0574B" w:rsidRPr="006B5D3C" w:rsidRDefault="004372C1">
      <w:pPr>
        <w:widowControl/>
        <w:jc w:val="left"/>
        <w:rPr>
          <w:kern w:val="0"/>
          <w:sz w:val="24"/>
          <w:szCs w:val="20"/>
        </w:rPr>
      </w:pPr>
      <w:r w:rsidRPr="006B5D3C">
        <w:rPr>
          <w:sz w:val="24"/>
          <w:szCs w:val="20"/>
        </w:rPr>
        <w:br w:type="page"/>
      </w:r>
    </w:p>
    <w:p w14:paraId="67DC9B1C" w14:textId="77777777" w:rsidR="00F0574B" w:rsidRPr="006B5D3C" w:rsidRDefault="004372C1">
      <w:pPr>
        <w:pStyle w:val="27"/>
        <w:ind w:leftChars="0" w:left="0" w:firstLineChars="0" w:firstLine="0"/>
      </w:pPr>
      <w:r w:rsidRPr="006B5D3C">
        <w:t xml:space="preserve">5 </w:t>
      </w:r>
      <w:r w:rsidRPr="006B5D3C">
        <w:t>响应书（实质性格式）</w:t>
      </w:r>
    </w:p>
    <w:p w14:paraId="15376102" w14:textId="77777777" w:rsidR="00F0574B" w:rsidRPr="006B5D3C" w:rsidRDefault="004372C1">
      <w:pPr>
        <w:spacing w:line="360" w:lineRule="auto"/>
        <w:jc w:val="center"/>
        <w:rPr>
          <w:rFonts w:eastAsiaTheme="minorEastAsia"/>
          <w:b/>
          <w:sz w:val="24"/>
        </w:rPr>
      </w:pPr>
      <w:r w:rsidRPr="006B5D3C">
        <w:rPr>
          <w:rFonts w:eastAsiaTheme="minorEastAsia"/>
          <w:b/>
          <w:color w:val="000000"/>
          <w:sz w:val="36"/>
          <w:szCs w:val="36"/>
        </w:rPr>
        <w:t>响应书</w:t>
      </w:r>
    </w:p>
    <w:p w14:paraId="0891496B" w14:textId="77777777" w:rsidR="00F0574B" w:rsidRPr="006B5D3C" w:rsidRDefault="004372C1">
      <w:pPr>
        <w:tabs>
          <w:tab w:val="left" w:pos="5580"/>
        </w:tabs>
        <w:spacing w:line="360" w:lineRule="auto"/>
        <w:rPr>
          <w:rFonts w:eastAsiaTheme="minorEastAsia"/>
          <w:color w:val="000000"/>
          <w:sz w:val="24"/>
        </w:rPr>
      </w:pPr>
      <w:r w:rsidRPr="006B5D3C">
        <w:rPr>
          <w:rFonts w:eastAsiaTheme="minorEastAsia"/>
          <w:color w:val="000000"/>
          <w:sz w:val="24"/>
        </w:rPr>
        <w:t>致：</w:t>
      </w:r>
      <w:r w:rsidRPr="006B5D3C">
        <w:rPr>
          <w:rFonts w:eastAsiaTheme="minorEastAsia"/>
          <w:color w:val="000000"/>
          <w:sz w:val="24"/>
          <w:u w:val="single"/>
        </w:rPr>
        <w:t>（采购人或采购代理机构）</w:t>
      </w:r>
    </w:p>
    <w:p w14:paraId="48BA507B" w14:textId="77777777" w:rsidR="00F0574B" w:rsidRPr="006B5D3C" w:rsidRDefault="00F0574B">
      <w:pPr>
        <w:tabs>
          <w:tab w:val="left" w:pos="5580"/>
        </w:tabs>
        <w:spacing w:line="360" w:lineRule="auto"/>
        <w:rPr>
          <w:rFonts w:eastAsiaTheme="minorEastAsia"/>
          <w:color w:val="000000"/>
          <w:sz w:val="24"/>
          <w:szCs w:val="20"/>
        </w:rPr>
      </w:pPr>
    </w:p>
    <w:p w14:paraId="2EAE6AE2" w14:textId="77777777" w:rsidR="00F0574B" w:rsidRPr="006B5D3C" w:rsidRDefault="004372C1">
      <w:pPr>
        <w:tabs>
          <w:tab w:val="left" w:pos="5580"/>
        </w:tabs>
        <w:spacing w:line="360" w:lineRule="auto"/>
        <w:ind w:firstLine="408"/>
        <w:rPr>
          <w:rFonts w:eastAsiaTheme="minorEastAsia"/>
          <w:color w:val="000000"/>
          <w:sz w:val="24"/>
          <w:szCs w:val="20"/>
        </w:rPr>
      </w:pPr>
      <w:r w:rsidRPr="006B5D3C">
        <w:rPr>
          <w:rFonts w:eastAsiaTheme="minorEastAsia"/>
          <w:color w:val="000000"/>
          <w:sz w:val="24"/>
          <w:szCs w:val="20"/>
        </w:rPr>
        <w:t>我方参加你方就</w:t>
      </w:r>
      <w:r w:rsidRPr="006B5D3C">
        <w:rPr>
          <w:rFonts w:eastAsiaTheme="minorEastAsia"/>
          <w:sz w:val="24"/>
        </w:rPr>
        <w:t>______</w:t>
      </w:r>
      <w:r w:rsidRPr="006B5D3C">
        <w:rPr>
          <w:rFonts w:eastAsiaTheme="minorEastAsia"/>
          <w:color w:val="000000"/>
          <w:sz w:val="24"/>
          <w:szCs w:val="20"/>
        </w:rPr>
        <w:t>（项目名称，项目编号</w:t>
      </w:r>
      <w:r w:rsidRPr="006B5D3C">
        <w:rPr>
          <w:rFonts w:eastAsiaTheme="minorEastAsia"/>
          <w:color w:val="000000"/>
          <w:sz w:val="24"/>
          <w:szCs w:val="20"/>
        </w:rPr>
        <w:t>/</w:t>
      </w:r>
      <w:r w:rsidRPr="006B5D3C">
        <w:rPr>
          <w:rFonts w:eastAsiaTheme="minorEastAsia"/>
          <w:color w:val="000000"/>
          <w:sz w:val="24"/>
          <w:szCs w:val="20"/>
        </w:rPr>
        <w:t>包号）组织的采购活动，并对此项目进行磋商。</w:t>
      </w:r>
    </w:p>
    <w:p w14:paraId="74471EAA" w14:textId="77777777" w:rsidR="00F0574B" w:rsidRPr="006B5D3C" w:rsidRDefault="004372C1">
      <w:pPr>
        <w:tabs>
          <w:tab w:val="left" w:pos="5580"/>
        </w:tabs>
        <w:spacing w:line="360" w:lineRule="auto"/>
        <w:ind w:firstLine="408"/>
        <w:rPr>
          <w:rFonts w:eastAsiaTheme="minorEastAsia"/>
          <w:color w:val="000000"/>
          <w:sz w:val="24"/>
          <w:szCs w:val="20"/>
        </w:rPr>
      </w:pPr>
      <w:r w:rsidRPr="006B5D3C">
        <w:rPr>
          <w:rFonts w:eastAsiaTheme="minorEastAsia"/>
          <w:color w:val="000000"/>
          <w:sz w:val="24"/>
          <w:szCs w:val="20"/>
        </w:rPr>
        <w:t xml:space="preserve">1. </w:t>
      </w:r>
      <w:r w:rsidRPr="006B5D3C">
        <w:rPr>
          <w:rFonts w:eastAsiaTheme="minorEastAsia"/>
          <w:color w:val="000000"/>
          <w:sz w:val="24"/>
          <w:szCs w:val="20"/>
        </w:rPr>
        <w:t>我方</w:t>
      </w:r>
      <w:r w:rsidRPr="006B5D3C">
        <w:rPr>
          <w:rFonts w:eastAsiaTheme="minorEastAsia"/>
          <w:color w:val="000000"/>
          <w:sz w:val="24"/>
        </w:rPr>
        <w:t>已详细审查全部竞争性磋商文件</w:t>
      </w:r>
      <w:r w:rsidRPr="006B5D3C">
        <w:rPr>
          <w:rFonts w:eastAsiaTheme="minorEastAsia"/>
          <w:color w:val="000000"/>
          <w:sz w:val="24"/>
          <w:szCs w:val="20"/>
        </w:rPr>
        <w:t>，自愿参与磋商并承诺如下：</w:t>
      </w:r>
    </w:p>
    <w:p w14:paraId="6770534C" w14:textId="77777777" w:rsidR="00F0574B" w:rsidRPr="006B5D3C" w:rsidRDefault="004372C1">
      <w:pPr>
        <w:tabs>
          <w:tab w:val="left" w:pos="720"/>
          <w:tab w:val="left" w:pos="900"/>
        </w:tabs>
        <w:spacing w:line="360" w:lineRule="auto"/>
        <w:ind w:left="360" w:firstLineChars="30" w:firstLine="72"/>
        <w:rPr>
          <w:rFonts w:eastAsiaTheme="minorEastAsia"/>
          <w:color w:val="000000"/>
          <w:sz w:val="24"/>
          <w:szCs w:val="20"/>
        </w:rPr>
      </w:pPr>
      <w:r w:rsidRPr="006B5D3C">
        <w:rPr>
          <w:rFonts w:eastAsiaTheme="minorEastAsia"/>
          <w:color w:val="000000"/>
          <w:sz w:val="24"/>
          <w:szCs w:val="20"/>
        </w:rPr>
        <w:t>（</w:t>
      </w:r>
      <w:r w:rsidRPr="006B5D3C">
        <w:rPr>
          <w:rFonts w:eastAsiaTheme="minorEastAsia"/>
          <w:color w:val="000000"/>
          <w:sz w:val="24"/>
          <w:szCs w:val="20"/>
        </w:rPr>
        <w:t>1</w:t>
      </w:r>
      <w:r w:rsidRPr="006B5D3C">
        <w:rPr>
          <w:rFonts w:eastAsiaTheme="minorEastAsia"/>
          <w:color w:val="000000"/>
          <w:sz w:val="24"/>
          <w:szCs w:val="20"/>
        </w:rPr>
        <w:t>）本响应有效期为自提交响应文件的截止之日起</w:t>
      </w:r>
      <w:r w:rsidRPr="006B5D3C">
        <w:rPr>
          <w:rFonts w:eastAsiaTheme="minorEastAsia"/>
          <w:sz w:val="24"/>
        </w:rPr>
        <w:t>______</w:t>
      </w:r>
      <w:r w:rsidRPr="006B5D3C">
        <w:rPr>
          <w:rFonts w:eastAsiaTheme="minorEastAsia"/>
          <w:color w:val="000000"/>
          <w:sz w:val="24"/>
          <w:szCs w:val="20"/>
        </w:rPr>
        <w:t>个日历日。</w:t>
      </w:r>
    </w:p>
    <w:p w14:paraId="5B38680B" w14:textId="77777777" w:rsidR="00F0574B" w:rsidRPr="006B5D3C" w:rsidRDefault="004372C1">
      <w:pPr>
        <w:tabs>
          <w:tab w:val="left" w:pos="720"/>
          <w:tab w:val="left" w:pos="900"/>
        </w:tabs>
        <w:spacing w:line="360" w:lineRule="auto"/>
        <w:ind w:left="360" w:firstLineChars="30" w:firstLine="72"/>
        <w:rPr>
          <w:rFonts w:eastAsiaTheme="minorEastAsia"/>
          <w:color w:val="000000"/>
          <w:sz w:val="24"/>
          <w:szCs w:val="20"/>
        </w:rPr>
      </w:pPr>
      <w:r w:rsidRPr="006B5D3C">
        <w:rPr>
          <w:rFonts w:eastAsiaTheme="minorEastAsia"/>
          <w:color w:val="000000"/>
          <w:sz w:val="24"/>
          <w:szCs w:val="20"/>
        </w:rPr>
        <w:t>（</w:t>
      </w:r>
      <w:r w:rsidRPr="006B5D3C">
        <w:rPr>
          <w:rFonts w:eastAsiaTheme="minorEastAsia"/>
          <w:color w:val="000000"/>
          <w:sz w:val="24"/>
          <w:szCs w:val="20"/>
        </w:rPr>
        <w:t>2</w:t>
      </w:r>
      <w:r w:rsidRPr="006B5D3C">
        <w:rPr>
          <w:rFonts w:eastAsiaTheme="minorEastAsia"/>
          <w:color w:val="000000"/>
          <w:sz w:val="24"/>
          <w:szCs w:val="20"/>
        </w:rPr>
        <w:t>）</w:t>
      </w:r>
      <w:r w:rsidRPr="006B5D3C">
        <w:rPr>
          <w:rFonts w:eastAsiaTheme="minorEastAsia"/>
          <w:color w:val="000000"/>
          <w:sz w:val="24"/>
          <w:szCs w:val="20"/>
        </w:rPr>
        <w:t xml:space="preserve"> </w:t>
      </w:r>
      <w:r w:rsidRPr="006B5D3C">
        <w:rPr>
          <w:rFonts w:eastAsiaTheme="minorEastAsia"/>
          <w:color w:val="000000"/>
          <w:sz w:val="24"/>
          <w:szCs w:val="20"/>
        </w:rPr>
        <w:t>除合同条款及采购需求偏离表列出的偏离外，我方响应竞争性磋商文件的全部要求。</w:t>
      </w:r>
    </w:p>
    <w:p w14:paraId="1DFC5B3E" w14:textId="77777777" w:rsidR="00F0574B" w:rsidRPr="006B5D3C" w:rsidRDefault="004372C1">
      <w:pPr>
        <w:tabs>
          <w:tab w:val="left" w:pos="5580"/>
        </w:tabs>
        <w:spacing w:line="360" w:lineRule="auto"/>
        <w:ind w:firstLineChars="175" w:firstLine="420"/>
        <w:rPr>
          <w:rFonts w:eastAsiaTheme="minorEastAsia"/>
          <w:color w:val="000000"/>
          <w:sz w:val="24"/>
          <w:szCs w:val="20"/>
        </w:rPr>
      </w:pPr>
      <w:r w:rsidRPr="006B5D3C">
        <w:rPr>
          <w:rFonts w:eastAsiaTheme="minorEastAsia"/>
          <w:color w:val="000000"/>
          <w:sz w:val="24"/>
          <w:szCs w:val="20"/>
        </w:rPr>
        <w:t>（</w:t>
      </w:r>
      <w:r w:rsidRPr="006B5D3C">
        <w:rPr>
          <w:rFonts w:eastAsiaTheme="minorEastAsia"/>
          <w:color w:val="000000"/>
          <w:sz w:val="24"/>
          <w:szCs w:val="20"/>
        </w:rPr>
        <w:t>3</w:t>
      </w:r>
      <w:r w:rsidRPr="006B5D3C">
        <w:rPr>
          <w:rFonts w:eastAsiaTheme="minorEastAsia"/>
          <w:color w:val="000000"/>
          <w:sz w:val="24"/>
          <w:szCs w:val="20"/>
        </w:rPr>
        <w:t>）</w:t>
      </w:r>
      <w:r w:rsidRPr="006B5D3C">
        <w:rPr>
          <w:rFonts w:eastAsiaTheme="minorEastAsia"/>
          <w:color w:val="000000"/>
          <w:sz w:val="24"/>
          <w:szCs w:val="20"/>
        </w:rPr>
        <w:t xml:space="preserve"> </w:t>
      </w:r>
      <w:r w:rsidRPr="006B5D3C">
        <w:rPr>
          <w:rFonts w:eastAsiaTheme="minorEastAsia"/>
          <w:color w:val="000000"/>
          <w:sz w:val="24"/>
          <w:szCs w:val="20"/>
        </w:rPr>
        <w:t>我方已提供的全部文件资料是真实、准确的，并对此承担一切法律后果。</w:t>
      </w:r>
    </w:p>
    <w:p w14:paraId="75452CEA" w14:textId="77777777" w:rsidR="00F0574B" w:rsidRPr="006B5D3C" w:rsidRDefault="004372C1">
      <w:pPr>
        <w:tabs>
          <w:tab w:val="left" w:pos="5580"/>
        </w:tabs>
        <w:spacing w:line="360" w:lineRule="auto"/>
        <w:ind w:firstLineChars="175" w:firstLine="420"/>
        <w:rPr>
          <w:rFonts w:eastAsiaTheme="minorEastAsia"/>
          <w:color w:val="000000"/>
          <w:sz w:val="24"/>
        </w:rPr>
      </w:pPr>
      <w:r w:rsidRPr="006B5D3C">
        <w:rPr>
          <w:rFonts w:eastAsiaTheme="minorEastAsia"/>
          <w:color w:val="000000"/>
          <w:sz w:val="24"/>
          <w:szCs w:val="20"/>
        </w:rPr>
        <w:t>（</w:t>
      </w:r>
      <w:r w:rsidRPr="006B5D3C">
        <w:rPr>
          <w:rFonts w:eastAsiaTheme="minorEastAsia"/>
          <w:color w:val="000000"/>
          <w:sz w:val="24"/>
          <w:szCs w:val="20"/>
        </w:rPr>
        <w:t>4</w:t>
      </w:r>
      <w:r w:rsidRPr="006B5D3C">
        <w:rPr>
          <w:rFonts w:eastAsiaTheme="minorEastAsia"/>
          <w:color w:val="000000"/>
          <w:sz w:val="24"/>
          <w:szCs w:val="20"/>
        </w:rPr>
        <w:t>）</w:t>
      </w:r>
      <w:r w:rsidRPr="006B5D3C">
        <w:rPr>
          <w:rFonts w:eastAsiaTheme="minorEastAsia"/>
          <w:color w:val="000000"/>
          <w:sz w:val="24"/>
          <w:szCs w:val="20"/>
        </w:rPr>
        <w:t xml:space="preserve"> </w:t>
      </w:r>
      <w:r w:rsidRPr="006B5D3C">
        <w:rPr>
          <w:rFonts w:eastAsiaTheme="minorEastAsia"/>
          <w:color w:val="000000"/>
          <w:sz w:val="24"/>
          <w:szCs w:val="20"/>
        </w:rPr>
        <w:t>如我方成交，我方将在法律规定的期限内与你方签订合同，按照竞争性磋商文件要求提交履约保证金，并在合同约定的期限内完成合同规定的全部义务。</w:t>
      </w:r>
    </w:p>
    <w:p w14:paraId="79D91393" w14:textId="77777777" w:rsidR="00F0574B" w:rsidRPr="006B5D3C" w:rsidRDefault="004372C1">
      <w:pPr>
        <w:spacing w:line="360" w:lineRule="auto"/>
        <w:ind w:left="420"/>
        <w:rPr>
          <w:rFonts w:eastAsiaTheme="minorEastAsia"/>
          <w:color w:val="000000"/>
          <w:sz w:val="24"/>
        </w:rPr>
      </w:pPr>
      <w:r w:rsidRPr="006B5D3C">
        <w:rPr>
          <w:rFonts w:eastAsiaTheme="minorEastAsia"/>
          <w:color w:val="000000"/>
          <w:sz w:val="24"/>
        </w:rPr>
        <w:t xml:space="preserve">2. </w:t>
      </w:r>
      <w:r w:rsidRPr="006B5D3C">
        <w:rPr>
          <w:rFonts w:eastAsiaTheme="minorEastAsia"/>
          <w:color w:val="000000"/>
          <w:sz w:val="24"/>
        </w:rPr>
        <w:t>其他补充条款（如有）：</w:t>
      </w:r>
      <w:r w:rsidRPr="006B5D3C">
        <w:rPr>
          <w:rFonts w:eastAsiaTheme="minorEastAsia"/>
          <w:sz w:val="24"/>
        </w:rPr>
        <w:t>______</w:t>
      </w:r>
      <w:r w:rsidRPr="006B5D3C">
        <w:rPr>
          <w:rFonts w:eastAsiaTheme="minorEastAsia"/>
          <w:color w:val="000000"/>
          <w:sz w:val="24"/>
        </w:rPr>
        <w:t>。</w:t>
      </w:r>
    </w:p>
    <w:p w14:paraId="17D0F74D" w14:textId="77777777" w:rsidR="00F0574B" w:rsidRPr="006B5D3C" w:rsidRDefault="004372C1">
      <w:pPr>
        <w:spacing w:line="360" w:lineRule="auto"/>
        <w:ind w:firstLineChars="200" w:firstLine="480"/>
        <w:rPr>
          <w:rFonts w:eastAsiaTheme="minorEastAsia"/>
          <w:color w:val="000000"/>
          <w:sz w:val="24"/>
        </w:rPr>
      </w:pPr>
      <w:r w:rsidRPr="006B5D3C">
        <w:rPr>
          <w:rFonts w:eastAsiaTheme="minorEastAsia"/>
          <w:color w:val="000000"/>
          <w:sz w:val="24"/>
        </w:rPr>
        <w:t>与本磋商有关的一切正式往来信函请寄：</w:t>
      </w:r>
    </w:p>
    <w:p w14:paraId="46ABF30E" w14:textId="77777777" w:rsidR="00F0574B" w:rsidRPr="006B5D3C" w:rsidRDefault="00F0574B">
      <w:pPr>
        <w:tabs>
          <w:tab w:val="left" w:pos="5580"/>
        </w:tabs>
        <w:spacing w:line="360" w:lineRule="auto"/>
        <w:ind w:left="420"/>
        <w:rPr>
          <w:rFonts w:eastAsiaTheme="minorEastAsia"/>
          <w:color w:val="000000"/>
          <w:sz w:val="24"/>
          <w:szCs w:val="20"/>
        </w:rPr>
      </w:pPr>
    </w:p>
    <w:p w14:paraId="4D982EC3" w14:textId="77777777" w:rsidR="00F0574B" w:rsidRPr="006B5D3C" w:rsidRDefault="004372C1">
      <w:pPr>
        <w:tabs>
          <w:tab w:val="left" w:pos="5580"/>
        </w:tabs>
        <w:spacing w:line="360" w:lineRule="auto"/>
        <w:ind w:left="420"/>
        <w:rPr>
          <w:rFonts w:eastAsiaTheme="minorEastAsia"/>
          <w:color w:val="000000"/>
          <w:sz w:val="24"/>
          <w:szCs w:val="20"/>
        </w:rPr>
      </w:pPr>
      <w:r w:rsidRPr="006B5D3C">
        <w:rPr>
          <w:rFonts w:eastAsiaTheme="minorEastAsia"/>
          <w:color w:val="000000"/>
          <w:sz w:val="24"/>
          <w:szCs w:val="20"/>
        </w:rPr>
        <w:t>地址</w:t>
      </w:r>
      <w:r w:rsidRPr="006B5D3C">
        <w:rPr>
          <w:rFonts w:eastAsiaTheme="minorEastAsia"/>
          <w:bCs/>
          <w:color w:val="000000"/>
          <w:sz w:val="24"/>
        </w:rPr>
        <w:t>_________________________</w:t>
      </w:r>
      <w:r w:rsidRPr="006B5D3C">
        <w:rPr>
          <w:rFonts w:eastAsiaTheme="minorEastAsia"/>
          <w:color w:val="000000"/>
          <w:sz w:val="24"/>
          <w:szCs w:val="20"/>
        </w:rPr>
        <w:t xml:space="preserve">      </w:t>
      </w:r>
      <w:r w:rsidRPr="006B5D3C">
        <w:rPr>
          <w:rFonts w:eastAsiaTheme="minorEastAsia"/>
          <w:color w:val="000000"/>
          <w:sz w:val="24"/>
          <w:szCs w:val="20"/>
        </w:rPr>
        <w:t>传</w:t>
      </w:r>
      <w:r w:rsidRPr="006B5D3C">
        <w:rPr>
          <w:rFonts w:eastAsiaTheme="minorEastAsia"/>
          <w:color w:val="000000"/>
          <w:sz w:val="24"/>
          <w:szCs w:val="20"/>
        </w:rPr>
        <w:t xml:space="preserve">   </w:t>
      </w:r>
      <w:r w:rsidRPr="006B5D3C">
        <w:rPr>
          <w:rFonts w:eastAsiaTheme="minorEastAsia"/>
          <w:color w:val="000000"/>
          <w:sz w:val="24"/>
          <w:szCs w:val="20"/>
        </w:rPr>
        <w:t>真</w:t>
      </w:r>
      <w:r w:rsidRPr="006B5D3C">
        <w:rPr>
          <w:rFonts w:eastAsiaTheme="minorEastAsia"/>
          <w:bCs/>
          <w:color w:val="000000"/>
          <w:sz w:val="24"/>
        </w:rPr>
        <w:t>_________________________</w:t>
      </w:r>
    </w:p>
    <w:p w14:paraId="6246BE0A" w14:textId="77777777" w:rsidR="00F0574B" w:rsidRPr="006B5D3C" w:rsidRDefault="004372C1">
      <w:pPr>
        <w:tabs>
          <w:tab w:val="left" w:pos="5580"/>
        </w:tabs>
        <w:spacing w:line="360" w:lineRule="auto"/>
        <w:ind w:left="420"/>
        <w:rPr>
          <w:rFonts w:eastAsiaTheme="minorEastAsia"/>
          <w:color w:val="000000"/>
          <w:sz w:val="24"/>
          <w:szCs w:val="20"/>
        </w:rPr>
      </w:pPr>
      <w:r w:rsidRPr="006B5D3C">
        <w:rPr>
          <w:rFonts w:eastAsiaTheme="minorEastAsia"/>
          <w:color w:val="000000"/>
          <w:sz w:val="24"/>
          <w:szCs w:val="20"/>
        </w:rPr>
        <w:t>电话</w:t>
      </w:r>
      <w:r w:rsidRPr="006B5D3C">
        <w:rPr>
          <w:rFonts w:eastAsiaTheme="minorEastAsia"/>
          <w:bCs/>
          <w:color w:val="000000"/>
          <w:sz w:val="24"/>
        </w:rPr>
        <w:t>_________________________</w:t>
      </w:r>
      <w:r w:rsidRPr="006B5D3C">
        <w:rPr>
          <w:rFonts w:eastAsiaTheme="minorEastAsia"/>
          <w:color w:val="000000"/>
          <w:sz w:val="24"/>
          <w:szCs w:val="20"/>
        </w:rPr>
        <w:t xml:space="preserve">      </w:t>
      </w:r>
      <w:r w:rsidRPr="006B5D3C">
        <w:rPr>
          <w:rFonts w:eastAsiaTheme="minorEastAsia"/>
          <w:color w:val="000000"/>
          <w:sz w:val="24"/>
          <w:szCs w:val="20"/>
        </w:rPr>
        <w:t>电子函件</w:t>
      </w:r>
      <w:r w:rsidRPr="006B5D3C">
        <w:rPr>
          <w:rFonts w:eastAsiaTheme="minorEastAsia"/>
          <w:bCs/>
          <w:color w:val="000000"/>
          <w:sz w:val="24"/>
        </w:rPr>
        <w:t>_________________________</w:t>
      </w:r>
    </w:p>
    <w:p w14:paraId="4EF55F3F" w14:textId="77777777" w:rsidR="00F0574B" w:rsidRPr="006B5D3C" w:rsidRDefault="00F0574B">
      <w:pPr>
        <w:tabs>
          <w:tab w:val="left" w:pos="5580"/>
        </w:tabs>
        <w:spacing w:line="360" w:lineRule="auto"/>
        <w:ind w:left="420"/>
        <w:rPr>
          <w:rFonts w:eastAsiaTheme="minorEastAsia"/>
          <w:color w:val="000000"/>
          <w:sz w:val="24"/>
          <w:szCs w:val="20"/>
        </w:rPr>
      </w:pPr>
    </w:p>
    <w:p w14:paraId="3653D705" w14:textId="77777777" w:rsidR="00F0574B" w:rsidRPr="006B5D3C" w:rsidRDefault="00F0574B">
      <w:pPr>
        <w:tabs>
          <w:tab w:val="left" w:pos="5580"/>
        </w:tabs>
        <w:spacing w:line="360" w:lineRule="auto"/>
        <w:ind w:left="420"/>
        <w:rPr>
          <w:rFonts w:eastAsiaTheme="minorEastAsia"/>
          <w:color w:val="000000"/>
          <w:sz w:val="24"/>
          <w:szCs w:val="20"/>
        </w:rPr>
      </w:pPr>
    </w:p>
    <w:p w14:paraId="496C9A35" w14:textId="77777777" w:rsidR="00F0574B" w:rsidRPr="006B5D3C" w:rsidRDefault="00F0574B">
      <w:pPr>
        <w:tabs>
          <w:tab w:val="left" w:pos="5580"/>
        </w:tabs>
        <w:spacing w:line="360" w:lineRule="auto"/>
        <w:ind w:left="420"/>
        <w:rPr>
          <w:rFonts w:eastAsiaTheme="minorEastAsia"/>
          <w:color w:val="000000"/>
          <w:sz w:val="24"/>
          <w:szCs w:val="20"/>
        </w:rPr>
      </w:pPr>
    </w:p>
    <w:p w14:paraId="6664B05A" w14:textId="77777777" w:rsidR="00F0574B" w:rsidRPr="006B5D3C" w:rsidRDefault="004372C1">
      <w:pPr>
        <w:autoSpaceDE w:val="0"/>
        <w:autoSpaceDN w:val="0"/>
        <w:adjustRightInd w:val="0"/>
        <w:snapToGrid w:val="0"/>
        <w:spacing w:before="25" w:after="25" w:line="360" w:lineRule="auto"/>
        <w:ind w:right="360" w:firstLineChars="150" w:firstLine="360"/>
        <w:rPr>
          <w:rFonts w:eastAsiaTheme="minorEastAsia"/>
          <w:color w:val="000000"/>
          <w:sz w:val="24"/>
          <w:lang w:val="zh-CN"/>
        </w:rPr>
      </w:pPr>
      <w:r w:rsidRPr="006B5D3C">
        <w:rPr>
          <w:rFonts w:eastAsiaTheme="minorEastAsia"/>
          <w:color w:val="000000"/>
          <w:sz w:val="24"/>
        </w:rPr>
        <w:t>供应商名称（加盖公章）</w:t>
      </w:r>
      <w:r w:rsidRPr="006B5D3C">
        <w:rPr>
          <w:rFonts w:eastAsiaTheme="minorEastAsia"/>
          <w:color w:val="000000"/>
          <w:sz w:val="24"/>
          <w:lang w:val="zh-CN"/>
        </w:rPr>
        <w:t>：</w:t>
      </w:r>
      <w:r w:rsidRPr="006B5D3C">
        <w:rPr>
          <w:rFonts w:eastAsiaTheme="minorEastAsia"/>
          <w:sz w:val="24"/>
        </w:rPr>
        <w:t>______</w:t>
      </w:r>
    </w:p>
    <w:p w14:paraId="3FCE6960" w14:textId="77777777" w:rsidR="00F0574B" w:rsidRPr="006B5D3C" w:rsidRDefault="004372C1">
      <w:pPr>
        <w:autoSpaceDE w:val="0"/>
        <w:autoSpaceDN w:val="0"/>
        <w:adjustRightInd w:val="0"/>
        <w:snapToGrid w:val="0"/>
        <w:spacing w:before="25" w:after="25" w:line="360" w:lineRule="auto"/>
        <w:ind w:right="360" w:firstLineChars="150" w:firstLine="360"/>
        <w:rPr>
          <w:rFonts w:eastAsiaTheme="minorEastAsia"/>
          <w:color w:val="000000"/>
          <w:sz w:val="24"/>
          <w:lang w:val="zh-CN"/>
        </w:rPr>
      </w:pPr>
      <w:r w:rsidRPr="006B5D3C">
        <w:rPr>
          <w:rFonts w:eastAsiaTheme="minorEastAsia"/>
          <w:color w:val="000000"/>
          <w:sz w:val="24"/>
          <w:szCs w:val="20"/>
        </w:rPr>
        <w:t>日期：</w:t>
      </w:r>
      <w:r w:rsidRPr="006B5D3C">
        <w:rPr>
          <w:rFonts w:eastAsiaTheme="minorEastAsia"/>
          <w:color w:val="000000"/>
          <w:sz w:val="24"/>
          <w:szCs w:val="20"/>
        </w:rPr>
        <w:t>____</w:t>
      </w:r>
      <w:r w:rsidRPr="006B5D3C">
        <w:rPr>
          <w:rFonts w:eastAsiaTheme="minorEastAsia"/>
          <w:color w:val="000000"/>
          <w:sz w:val="24"/>
          <w:szCs w:val="20"/>
        </w:rPr>
        <w:t>年</w:t>
      </w:r>
      <w:r w:rsidRPr="006B5D3C">
        <w:rPr>
          <w:rFonts w:eastAsiaTheme="minorEastAsia"/>
          <w:color w:val="000000"/>
          <w:sz w:val="24"/>
          <w:szCs w:val="20"/>
        </w:rPr>
        <w:t>____</w:t>
      </w:r>
      <w:r w:rsidRPr="006B5D3C">
        <w:rPr>
          <w:rFonts w:eastAsiaTheme="minorEastAsia"/>
          <w:color w:val="000000"/>
          <w:sz w:val="24"/>
          <w:szCs w:val="20"/>
        </w:rPr>
        <w:t>月</w:t>
      </w:r>
      <w:r w:rsidRPr="006B5D3C">
        <w:rPr>
          <w:rFonts w:eastAsiaTheme="minorEastAsia"/>
          <w:color w:val="000000"/>
          <w:sz w:val="24"/>
          <w:szCs w:val="20"/>
        </w:rPr>
        <w:t>____</w:t>
      </w:r>
      <w:r w:rsidRPr="006B5D3C">
        <w:rPr>
          <w:rFonts w:eastAsiaTheme="minorEastAsia"/>
          <w:color w:val="000000"/>
          <w:sz w:val="24"/>
          <w:szCs w:val="20"/>
        </w:rPr>
        <w:t>日</w:t>
      </w:r>
    </w:p>
    <w:p w14:paraId="6CAD6B4D" w14:textId="77777777" w:rsidR="00F0574B" w:rsidRPr="006B5D3C" w:rsidRDefault="00F0574B">
      <w:pPr>
        <w:tabs>
          <w:tab w:val="left" w:pos="900"/>
          <w:tab w:val="left" w:pos="1980"/>
        </w:tabs>
        <w:snapToGrid w:val="0"/>
        <w:spacing w:line="360" w:lineRule="auto"/>
        <w:rPr>
          <w:rFonts w:eastAsiaTheme="minorEastAsia"/>
          <w:sz w:val="24"/>
        </w:rPr>
      </w:pPr>
    </w:p>
    <w:p w14:paraId="53FA6A99" w14:textId="77777777" w:rsidR="00F0574B" w:rsidRPr="006B5D3C" w:rsidRDefault="004372C1">
      <w:pPr>
        <w:widowControl/>
        <w:jc w:val="left"/>
        <w:rPr>
          <w:rFonts w:eastAsiaTheme="minorEastAsia"/>
          <w:sz w:val="24"/>
        </w:rPr>
      </w:pPr>
      <w:r w:rsidRPr="006B5D3C">
        <w:rPr>
          <w:rFonts w:eastAsiaTheme="minorEastAsia"/>
          <w:sz w:val="24"/>
        </w:rPr>
        <w:br w:type="page"/>
      </w:r>
      <w:bookmarkStart w:id="2239" w:name="_Hlt520356243"/>
      <w:bookmarkStart w:id="2240" w:name="_Hlt520355938"/>
      <w:bookmarkStart w:id="2241" w:name="_Toc226965830"/>
      <w:bookmarkStart w:id="2242" w:name="_Toc150774762"/>
      <w:bookmarkStart w:id="2243" w:name="_Toc150480795"/>
      <w:bookmarkStart w:id="2244" w:name="_Toc127151557"/>
      <w:bookmarkStart w:id="2245" w:name="_Toc226965747"/>
      <w:bookmarkStart w:id="2246" w:name="_Toc480942350"/>
      <w:bookmarkStart w:id="2247" w:name="_Toc305158899"/>
      <w:bookmarkStart w:id="2248" w:name="_Toc305158825"/>
      <w:bookmarkStart w:id="2249" w:name="_Toc520356218"/>
      <w:bookmarkStart w:id="2250" w:name="_Ref467988705"/>
      <w:bookmarkStart w:id="2251" w:name="_Toc226337253"/>
      <w:bookmarkStart w:id="2252" w:name="_Toc195842922"/>
      <w:bookmarkStart w:id="2253" w:name="_Toc226309801"/>
      <w:bookmarkStart w:id="2254" w:name="_Toc264969247"/>
      <w:bookmarkStart w:id="2255" w:name="_Toc265228395"/>
      <w:bookmarkStart w:id="2256" w:name="_Toc142311059"/>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2239"/>
      <w:bookmarkEnd w:id="2240"/>
    </w:p>
    <w:p w14:paraId="48D852B6" w14:textId="77777777" w:rsidR="00F0574B" w:rsidRPr="006B5D3C" w:rsidRDefault="004372C1">
      <w:pPr>
        <w:autoSpaceDE w:val="0"/>
        <w:autoSpaceDN w:val="0"/>
        <w:adjustRightInd w:val="0"/>
        <w:spacing w:line="360" w:lineRule="auto"/>
        <w:jc w:val="left"/>
        <w:outlineLvl w:val="3"/>
        <w:rPr>
          <w:sz w:val="24"/>
        </w:rPr>
      </w:pPr>
      <w:r w:rsidRPr="006B5D3C">
        <w:rPr>
          <w:sz w:val="24"/>
        </w:rPr>
        <w:t xml:space="preserve">6 </w:t>
      </w:r>
      <w:r w:rsidRPr="006B5D3C">
        <w:rPr>
          <w:sz w:val="24"/>
        </w:rPr>
        <w:t>授权委托书（实质性格式）</w:t>
      </w:r>
    </w:p>
    <w:p w14:paraId="2DE9F5DF" w14:textId="77777777" w:rsidR="00F0574B" w:rsidRPr="006B5D3C" w:rsidRDefault="004372C1">
      <w:pPr>
        <w:autoSpaceDE w:val="0"/>
        <w:autoSpaceDN w:val="0"/>
        <w:adjustRightInd w:val="0"/>
        <w:spacing w:line="360" w:lineRule="auto"/>
        <w:jc w:val="center"/>
        <w:outlineLvl w:val="3"/>
        <w:rPr>
          <w:rFonts w:eastAsiaTheme="minorEastAsia"/>
          <w:b/>
          <w:sz w:val="36"/>
          <w:szCs w:val="36"/>
        </w:rPr>
      </w:pPr>
      <w:r w:rsidRPr="006B5D3C">
        <w:rPr>
          <w:rFonts w:eastAsiaTheme="minorEastAsia"/>
          <w:b/>
          <w:sz w:val="36"/>
          <w:szCs w:val="36"/>
        </w:rPr>
        <w:t>授权委托书</w:t>
      </w:r>
    </w:p>
    <w:p w14:paraId="038A391E" w14:textId="77777777" w:rsidR="00F0574B" w:rsidRPr="006B5D3C" w:rsidRDefault="004372C1">
      <w:pPr>
        <w:spacing w:line="360" w:lineRule="auto"/>
        <w:ind w:firstLine="420"/>
        <w:rPr>
          <w:rFonts w:eastAsiaTheme="minorEastAsia"/>
          <w:sz w:val="24"/>
          <w:szCs w:val="20"/>
        </w:rPr>
      </w:pPr>
      <w:r w:rsidRPr="006B5D3C">
        <w:rPr>
          <w:rFonts w:eastAsiaTheme="minorEastAsia"/>
          <w:sz w:val="24"/>
          <w:szCs w:val="20"/>
        </w:rPr>
        <w:t>本人</w:t>
      </w:r>
      <w:r w:rsidRPr="006B5D3C">
        <w:rPr>
          <w:rFonts w:eastAsiaTheme="minorEastAsia"/>
          <w:sz w:val="24"/>
          <w:szCs w:val="20"/>
        </w:rPr>
        <w:t>____</w:t>
      </w:r>
      <w:r w:rsidRPr="006B5D3C">
        <w:rPr>
          <w:rFonts w:eastAsiaTheme="minorEastAsia"/>
          <w:sz w:val="24"/>
          <w:szCs w:val="20"/>
        </w:rPr>
        <w:t>（姓名）系</w:t>
      </w:r>
      <w:r w:rsidRPr="006B5D3C">
        <w:rPr>
          <w:rFonts w:eastAsiaTheme="minorEastAsia"/>
          <w:sz w:val="24"/>
          <w:szCs w:val="20"/>
        </w:rPr>
        <w:t>____</w:t>
      </w:r>
      <w:r w:rsidRPr="006B5D3C">
        <w:rPr>
          <w:rFonts w:eastAsiaTheme="minorEastAsia"/>
          <w:sz w:val="24"/>
          <w:szCs w:val="20"/>
        </w:rPr>
        <w:t>（供应商名称）的法定代表人（单位负责人），现委托</w:t>
      </w:r>
      <w:r w:rsidRPr="006B5D3C">
        <w:rPr>
          <w:rFonts w:eastAsiaTheme="minorEastAsia"/>
          <w:sz w:val="24"/>
          <w:szCs w:val="20"/>
        </w:rPr>
        <w:t xml:space="preserve">_____ </w:t>
      </w:r>
      <w:r w:rsidRPr="006B5D3C">
        <w:rPr>
          <w:rFonts w:eastAsiaTheme="minorEastAsia"/>
          <w:sz w:val="24"/>
          <w:szCs w:val="20"/>
        </w:rPr>
        <w:t>（姓名）为我方代理人。代理人根据授权，以我方名义签署、澄清确认、递交、撤回、修改</w:t>
      </w:r>
      <w:r w:rsidRPr="006B5D3C">
        <w:rPr>
          <w:rFonts w:eastAsiaTheme="minorEastAsia"/>
          <w:sz w:val="24"/>
          <w:szCs w:val="20"/>
        </w:rPr>
        <w:t>____</w:t>
      </w:r>
      <w:r w:rsidRPr="006B5D3C">
        <w:rPr>
          <w:rFonts w:eastAsiaTheme="minorEastAsia"/>
          <w:sz w:val="24"/>
          <w:szCs w:val="20"/>
        </w:rPr>
        <w:t>（项目名称）响应文件和处理有关事宜，其法律后果由我方承担。</w:t>
      </w:r>
    </w:p>
    <w:p w14:paraId="68BDE3DA" w14:textId="77777777" w:rsidR="00F0574B" w:rsidRPr="006B5D3C" w:rsidRDefault="004372C1">
      <w:pPr>
        <w:spacing w:line="360" w:lineRule="auto"/>
        <w:ind w:firstLine="420"/>
        <w:rPr>
          <w:rFonts w:eastAsiaTheme="minorEastAsia"/>
          <w:sz w:val="24"/>
          <w:szCs w:val="20"/>
        </w:rPr>
      </w:pPr>
      <w:r w:rsidRPr="006B5D3C">
        <w:rPr>
          <w:rFonts w:eastAsiaTheme="minorEastAsia"/>
          <w:sz w:val="24"/>
          <w:szCs w:val="20"/>
        </w:rPr>
        <w:t>委托期限：自本授权委托书签署之日起至响应有效期届满之日止。</w:t>
      </w:r>
    </w:p>
    <w:p w14:paraId="57DB05A0" w14:textId="77777777" w:rsidR="00F0574B" w:rsidRPr="006B5D3C" w:rsidRDefault="004372C1">
      <w:pPr>
        <w:spacing w:line="360" w:lineRule="auto"/>
        <w:ind w:firstLine="420"/>
        <w:rPr>
          <w:rFonts w:eastAsiaTheme="minorEastAsia"/>
          <w:sz w:val="24"/>
          <w:szCs w:val="20"/>
        </w:rPr>
      </w:pPr>
      <w:r w:rsidRPr="006B5D3C">
        <w:rPr>
          <w:rFonts w:eastAsiaTheme="minorEastAsia"/>
          <w:sz w:val="24"/>
          <w:szCs w:val="20"/>
        </w:rPr>
        <w:t>代理人无转委托权。</w:t>
      </w:r>
      <w:r w:rsidRPr="006B5D3C">
        <w:rPr>
          <w:rFonts w:eastAsiaTheme="minorEastAsia"/>
          <w:sz w:val="24"/>
          <w:szCs w:val="20"/>
        </w:rPr>
        <w:cr/>
      </w:r>
    </w:p>
    <w:p w14:paraId="0873A664" w14:textId="77777777" w:rsidR="00F0574B" w:rsidRPr="006B5D3C" w:rsidRDefault="004372C1">
      <w:pPr>
        <w:spacing w:line="360" w:lineRule="auto"/>
        <w:rPr>
          <w:rFonts w:eastAsiaTheme="minorEastAsia"/>
          <w:sz w:val="24"/>
          <w:lang w:val="zh-CN"/>
        </w:rPr>
      </w:pPr>
      <w:r w:rsidRPr="006B5D3C">
        <w:rPr>
          <w:rFonts w:eastAsiaTheme="minorEastAsia"/>
          <w:sz w:val="24"/>
        </w:rPr>
        <w:t>供应商名称（加盖公章）</w:t>
      </w:r>
      <w:r w:rsidRPr="006B5D3C">
        <w:rPr>
          <w:rFonts w:eastAsiaTheme="minorEastAsia"/>
          <w:sz w:val="24"/>
          <w:lang w:val="zh-CN"/>
        </w:rPr>
        <w:t>：</w:t>
      </w:r>
      <w:r w:rsidRPr="006B5D3C">
        <w:rPr>
          <w:rFonts w:eastAsiaTheme="minorEastAsia"/>
          <w:sz w:val="24"/>
          <w:szCs w:val="20"/>
        </w:rPr>
        <w:t>______________</w:t>
      </w:r>
    </w:p>
    <w:p w14:paraId="57C306F2" w14:textId="77777777" w:rsidR="00F0574B" w:rsidRPr="006B5D3C" w:rsidRDefault="004372C1">
      <w:pPr>
        <w:spacing w:line="360" w:lineRule="auto"/>
        <w:rPr>
          <w:rFonts w:eastAsiaTheme="minorEastAsia"/>
          <w:sz w:val="24"/>
          <w:szCs w:val="20"/>
        </w:rPr>
      </w:pPr>
      <w:r w:rsidRPr="006B5D3C">
        <w:rPr>
          <w:rFonts w:eastAsiaTheme="minorEastAsia"/>
          <w:sz w:val="24"/>
          <w:szCs w:val="20"/>
        </w:rPr>
        <w:t>法定代表人（单位负责人）（签字</w:t>
      </w:r>
      <w:r w:rsidRPr="006B5D3C">
        <w:rPr>
          <w:sz w:val="24"/>
          <w:szCs w:val="20"/>
        </w:rPr>
        <w:t>及盖章</w:t>
      </w:r>
      <w:r w:rsidRPr="006B5D3C">
        <w:rPr>
          <w:rFonts w:eastAsiaTheme="minorEastAsia"/>
          <w:sz w:val="24"/>
          <w:szCs w:val="20"/>
        </w:rPr>
        <w:t>）：</w:t>
      </w:r>
      <w:r w:rsidRPr="006B5D3C">
        <w:rPr>
          <w:rFonts w:eastAsiaTheme="minorEastAsia"/>
          <w:sz w:val="24"/>
          <w:szCs w:val="20"/>
        </w:rPr>
        <w:t>______________</w:t>
      </w:r>
    </w:p>
    <w:p w14:paraId="6FEE49BA" w14:textId="77777777" w:rsidR="00F0574B" w:rsidRPr="006B5D3C" w:rsidRDefault="004372C1">
      <w:pPr>
        <w:autoSpaceDE w:val="0"/>
        <w:autoSpaceDN w:val="0"/>
        <w:adjustRightInd w:val="0"/>
        <w:snapToGrid w:val="0"/>
        <w:spacing w:line="360" w:lineRule="auto"/>
        <w:rPr>
          <w:rFonts w:eastAsiaTheme="minorEastAsia"/>
          <w:sz w:val="24"/>
          <w:lang w:val="zh-CN"/>
        </w:rPr>
      </w:pPr>
      <w:r w:rsidRPr="006B5D3C">
        <w:rPr>
          <w:rFonts w:eastAsiaTheme="minorEastAsia"/>
          <w:sz w:val="24"/>
        </w:rPr>
        <w:t>委托代理人（签字或盖章）：</w:t>
      </w:r>
      <w:r w:rsidRPr="006B5D3C">
        <w:rPr>
          <w:rFonts w:eastAsiaTheme="minorEastAsia"/>
          <w:sz w:val="24"/>
          <w:szCs w:val="20"/>
        </w:rPr>
        <w:t>______________</w:t>
      </w:r>
      <w:r w:rsidRPr="006B5D3C">
        <w:rPr>
          <w:rFonts w:eastAsiaTheme="minorEastAsia"/>
          <w:sz w:val="24"/>
          <w:lang w:val="zh-CN"/>
        </w:rPr>
        <w:t xml:space="preserve">        </w:t>
      </w:r>
    </w:p>
    <w:p w14:paraId="238F6047" w14:textId="77777777" w:rsidR="00F0574B" w:rsidRPr="006B5D3C" w:rsidRDefault="004372C1">
      <w:pPr>
        <w:autoSpaceDE w:val="0"/>
        <w:autoSpaceDN w:val="0"/>
        <w:adjustRightInd w:val="0"/>
        <w:snapToGrid w:val="0"/>
        <w:spacing w:line="360" w:lineRule="auto"/>
        <w:rPr>
          <w:rFonts w:eastAsiaTheme="minorEastAsia"/>
          <w:sz w:val="24"/>
          <w:lang w:val="zh-CN"/>
        </w:rPr>
      </w:pPr>
      <w:r w:rsidRPr="006B5D3C">
        <w:rPr>
          <w:rFonts w:eastAsiaTheme="minorEastAsia"/>
          <w:sz w:val="24"/>
        </w:rPr>
        <w:t>日期：</w:t>
      </w:r>
      <w:r w:rsidRPr="006B5D3C">
        <w:rPr>
          <w:rFonts w:eastAsiaTheme="minorEastAsia"/>
          <w:sz w:val="24"/>
          <w:szCs w:val="20"/>
        </w:rPr>
        <w:t>____</w:t>
      </w:r>
      <w:r w:rsidRPr="006B5D3C">
        <w:rPr>
          <w:rFonts w:eastAsiaTheme="minorEastAsia"/>
          <w:sz w:val="24"/>
        </w:rPr>
        <w:t>年</w:t>
      </w:r>
      <w:r w:rsidRPr="006B5D3C">
        <w:rPr>
          <w:rFonts w:eastAsiaTheme="minorEastAsia"/>
          <w:sz w:val="24"/>
          <w:szCs w:val="20"/>
        </w:rPr>
        <w:t>____</w:t>
      </w:r>
      <w:r w:rsidRPr="006B5D3C">
        <w:rPr>
          <w:rFonts w:eastAsiaTheme="minorEastAsia"/>
          <w:sz w:val="24"/>
        </w:rPr>
        <w:t>月</w:t>
      </w:r>
      <w:r w:rsidRPr="006B5D3C">
        <w:rPr>
          <w:rFonts w:eastAsiaTheme="minorEastAsia"/>
          <w:sz w:val="24"/>
          <w:szCs w:val="20"/>
        </w:rPr>
        <w:t>____</w:t>
      </w:r>
      <w:r w:rsidRPr="006B5D3C">
        <w:rPr>
          <w:rFonts w:eastAsiaTheme="minorEastAsia"/>
          <w:sz w:val="24"/>
        </w:rPr>
        <w:t>日</w:t>
      </w:r>
    </w:p>
    <w:p w14:paraId="4E6D596F" w14:textId="77777777" w:rsidR="00F0574B" w:rsidRPr="006B5D3C" w:rsidRDefault="00F0574B">
      <w:pPr>
        <w:tabs>
          <w:tab w:val="left" w:pos="5580"/>
        </w:tabs>
        <w:spacing w:line="360" w:lineRule="auto"/>
        <w:jc w:val="left"/>
        <w:rPr>
          <w:rFonts w:eastAsiaTheme="minorEastAsia"/>
          <w:sz w:val="24"/>
          <w:szCs w:val="20"/>
        </w:rPr>
      </w:pPr>
    </w:p>
    <w:p w14:paraId="540CE8C4" w14:textId="77777777" w:rsidR="00F0574B" w:rsidRPr="006B5D3C" w:rsidRDefault="004372C1">
      <w:pPr>
        <w:tabs>
          <w:tab w:val="left" w:pos="5580"/>
        </w:tabs>
        <w:spacing w:line="360" w:lineRule="auto"/>
        <w:jc w:val="left"/>
        <w:rPr>
          <w:rFonts w:eastAsiaTheme="minorEastAsia"/>
          <w:sz w:val="24"/>
          <w:szCs w:val="20"/>
        </w:rPr>
      </w:pPr>
      <w:r w:rsidRPr="006B5D3C">
        <w:rPr>
          <w:rFonts w:eastAsiaTheme="minorEastAsia"/>
          <w:sz w:val="24"/>
          <w:szCs w:val="20"/>
        </w:rPr>
        <w:t>附：法定代表人及委托代理人身份证明文件电子件：</w:t>
      </w:r>
    </w:p>
    <w:tbl>
      <w:tblPr>
        <w:tblStyle w:val="aff5"/>
        <w:tblW w:w="0" w:type="auto"/>
        <w:tblInd w:w="250" w:type="dxa"/>
        <w:tblLook w:val="04A0" w:firstRow="1" w:lastRow="0" w:firstColumn="1" w:lastColumn="0" w:noHBand="0" w:noVBand="1"/>
      </w:tblPr>
      <w:tblGrid>
        <w:gridCol w:w="8812"/>
      </w:tblGrid>
      <w:tr w:rsidR="00F0574B" w:rsidRPr="006B5D3C" w14:paraId="5B4B1468" w14:textId="77777777">
        <w:trPr>
          <w:trHeight w:val="2389"/>
        </w:trPr>
        <w:tc>
          <w:tcPr>
            <w:tcW w:w="9038" w:type="dxa"/>
          </w:tcPr>
          <w:p w14:paraId="0E4A8132" w14:textId="77777777" w:rsidR="00F0574B" w:rsidRPr="006B5D3C" w:rsidRDefault="00F0574B">
            <w:pPr>
              <w:tabs>
                <w:tab w:val="left" w:pos="5580"/>
              </w:tabs>
              <w:spacing w:line="360" w:lineRule="auto"/>
              <w:jc w:val="left"/>
              <w:rPr>
                <w:rFonts w:eastAsiaTheme="minorEastAsia"/>
                <w:sz w:val="24"/>
                <w:szCs w:val="20"/>
              </w:rPr>
            </w:pPr>
          </w:p>
        </w:tc>
      </w:tr>
    </w:tbl>
    <w:p w14:paraId="6A5AD14A" w14:textId="77777777" w:rsidR="00F0574B" w:rsidRPr="006B5D3C" w:rsidRDefault="004372C1">
      <w:pPr>
        <w:tabs>
          <w:tab w:val="left" w:pos="5580"/>
        </w:tabs>
        <w:spacing w:line="360" w:lineRule="auto"/>
        <w:jc w:val="left"/>
        <w:rPr>
          <w:rFonts w:eastAsiaTheme="minorEastAsia"/>
          <w:sz w:val="24"/>
          <w:szCs w:val="20"/>
        </w:rPr>
      </w:pPr>
      <w:r w:rsidRPr="006B5D3C">
        <w:rPr>
          <w:rFonts w:eastAsiaTheme="minorEastAsia"/>
          <w:sz w:val="24"/>
          <w:szCs w:val="20"/>
        </w:rPr>
        <w:t>说明：</w:t>
      </w:r>
    </w:p>
    <w:p w14:paraId="391BF939" w14:textId="77777777" w:rsidR="00F0574B" w:rsidRPr="006B5D3C" w:rsidRDefault="004372C1">
      <w:pPr>
        <w:tabs>
          <w:tab w:val="left" w:pos="5580"/>
        </w:tabs>
        <w:spacing w:line="360" w:lineRule="auto"/>
        <w:jc w:val="left"/>
        <w:outlineLvl w:val="2"/>
        <w:rPr>
          <w:rFonts w:eastAsiaTheme="minorEastAsia"/>
          <w:sz w:val="24"/>
          <w:szCs w:val="20"/>
        </w:rPr>
      </w:pPr>
      <w:bookmarkStart w:id="2257" w:name="_Toc205054919"/>
      <w:bookmarkStart w:id="2258" w:name="_Toc205055147"/>
      <w:bookmarkStart w:id="2259" w:name="_Toc205055375"/>
      <w:r w:rsidRPr="006B5D3C">
        <w:rPr>
          <w:rFonts w:eastAsiaTheme="minorEastAsia"/>
          <w:sz w:val="24"/>
          <w:szCs w:val="20"/>
        </w:rPr>
        <w:t>1.</w:t>
      </w:r>
      <w:r w:rsidRPr="006B5D3C">
        <w:rPr>
          <w:rFonts w:eastAsiaTheme="minorEastAsia"/>
          <w:sz w:val="24"/>
          <w:szCs w:val="20"/>
        </w:rPr>
        <w:t>若供应商为事业单位或其他组织或分支机构，则法定代表人（单位负责人）处的签署</w:t>
      </w:r>
      <w:bookmarkEnd w:id="2257"/>
      <w:bookmarkEnd w:id="2258"/>
      <w:bookmarkEnd w:id="2259"/>
    </w:p>
    <w:p w14:paraId="0134C46C" w14:textId="77777777" w:rsidR="00F0574B" w:rsidRPr="006B5D3C" w:rsidRDefault="004372C1">
      <w:pPr>
        <w:tabs>
          <w:tab w:val="left" w:pos="5580"/>
        </w:tabs>
        <w:spacing w:line="360" w:lineRule="auto"/>
        <w:jc w:val="left"/>
        <w:outlineLvl w:val="2"/>
        <w:rPr>
          <w:rFonts w:eastAsiaTheme="minorEastAsia"/>
          <w:sz w:val="24"/>
          <w:szCs w:val="20"/>
        </w:rPr>
      </w:pPr>
      <w:bookmarkStart w:id="2260" w:name="_Toc205054920"/>
      <w:bookmarkStart w:id="2261" w:name="_Toc205055148"/>
      <w:bookmarkStart w:id="2262" w:name="_Toc205055376"/>
      <w:r w:rsidRPr="006B5D3C">
        <w:rPr>
          <w:rFonts w:eastAsiaTheme="minorEastAsia"/>
          <w:sz w:val="24"/>
          <w:szCs w:val="20"/>
        </w:rPr>
        <w:t>人可为单位负责人。</w:t>
      </w:r>
      <w:bookmarkEnd w:id="2260"/>
      <w:bookmarkEnd w:id="2261"/>
      <w:bookmarkEnd w:id="2262"/>
    </w:p>
    <w:p w14:paraId="60600600" w14:textId="77777777" w:rsidR="00F0574B" w:rsidRPr="006B5D3C" w:rsidRDefault="004372C1">
      <w:pPr>
        <w:tabs>
          <w:tab w:val="left" w:pos="5580"/>
        </w:tabs>
        <w:spacing w:line="360" w:lineRule="auto"/>
        <w:jc w:val="left"/>
        <w:outlineLvl w:val="2"/>
        <w:rPr>
          <w:rFonts w:eastAsiaTheme="minorEastAsia"/>
          <w:sz w:val="24"/>
          <w:szCs w:val="20"/>
        </w:rPr>
      </w:pPr>
      <w:bookmarkStart w:id="2263" w:name="_Toc205054921"/>
      <w:bookmarkStart w:id="2264" w:name="_Toc205055149"/>
      <w:bookmarkStart w:id="2265" w:name="_Toc205055377"/>
      <w:r w:rsidRPr="006B5D3C">
        <w:rPr>
          <w:rFonts w:eastAsiaTheme="minorEastAsia"/>
          <w:sz w:val="24"/>
          <w:szCs w:val="20"/>
        </w:rPr>
        <w:t>2.</w:t>
      </w:r>
      <w:r w:rsidRPr="006B5D3C">
        <w:rPr>
          <w:rFonts w:eastAsiaTheme="minorEastAsia"/>
          <w:sz w:val="24"/>
          <w:szCs w:val="20"/>
        </w:rPr>
        <w:t>若响应文件中签字之处均为法定代表人（单位负责人）本人签署，则可不供本《授</w:t>
      </w:r>
      <w:bookmarkEnd w:id="2263"/>
      <w:bookmarkEnd w:id="2264"/>
      <w:bookmarkEnd w:id="2265"/>
    </w:p>
    <w:p w14:paraId="5ED312A1" w14:textId="77777777" w:rsidR="00F0574B" w:rsidRPr="006B5D3C" w:rsidRDefault="004372C1">
      <w:pPr>
        <w:tabs>
          <w:tab w:val="left" w:pos="5580"/>
        </w:tabs>
        <w:spacing w:line="360" w:lineRule="auto"/>
        <w:jc w:val="left"/>
        <w:outlineLvl w:val="2"/>
        <w:rPr>
          <w:rFonts w:eastAsiaTheme="minorEastAsia"/>
          <w:sz w:val="24"/>
          <w:szCs w:val="20"/>
        </w:rPr>
      </w:pPr>
      <w:bookmarkStart w:id="2266" w:name="_Toc205054922"/>
      <w:bookmarkStart w:id="2267" w:name="_Toc205055150"/>
      <w:bookmarkStart w:id="2268" w:name="_Toc205055378"/>
      <w:r w:rsidRPr="006B5D3C">
        <w:rPr>
          <w:rFonts w:eastAsiaTheme="minorEastAsia"/>
          <w:sz w:val="24"/>
          <w:szCs w:val="20"/>
        </w:rPr>
        <w:t>权委托书》，但须供《法定代表人（单位负责人）身份证明》；否则，不需要提供《法</w:t>
      </w:r>
      <w:bookmarkEnd w:id="2266"/>
      <w:bookmarkEnd w:id="2267"/>
      <w:bookmarkEnd w:id="2268"/>
    </w:p>
    <w:p w14:paraId="627E8D9E" w14:textId="77777777" w:rsidR="00F0574B" w:rsidRPr="006B5D3C" w:rsidRDefault="004372C1">
      <w:pPr>
        <w:tabs>
          <w:tab w:val="left" w:pos="5580"/>
        </w:tabs>
        <w:spacing w:line="360" w:lineRule="auto"/>
        <w:jc w:val="left"/>
        <w:outlineLvl w:val="2"/>
        <w:rPr>
          <w:rFonts w:eastAsiaTheme="minorEastAsia"/>
          <w:sz w:val="24"/>
          <w:szCs w:val="20"/>
        </w:rPr>
      </w:pPr>
      <w:bookmarkStart w:id="2269" w:name="_Toc205054923"/>
      <w:bookmarkStart w:id="2270" w:name="_Toc205055151"/>
      <w:bookmarkStart w:id="2271" w:name="_Toc205055379"/>
      <w:r w:rsidRPr="006B5D3C">
        <w:rPr>
          <w:rFonts w:eastAsiaTheme="minorEastAsia"/>
          <w:sz w:val="24"/>
          <w:szCs w:val="20"/>
        </w:rPr>
        <w:t>定代表人（单位负责人）身份证明》。</w:t>
      </w:r>
      <w:bookmarkEnd w:id="2269"/>
      <w:bookmarkEnd w:id="2270"/>
      <w:bookmarkEnd w:id="2271"/>
    </w:p>
    <w:p w14:paraId="2C0BCC27" w14:textId="77777777" w:rsidR="00F0574B" w:rsidRPr="006B5D3C" w:rsidRDefault="004372C1">
      <w:pPr>
        <w:tabs>
          <w:tab w:val="left" w:pos="5580"/>
        </w:tabs>
        <w:spacing w:line="360" w:lineRule="auto"/>
        <w:jc w:val="left"/>
        <w:outlineLvl w:val="2"/>
        <w:rPr>
          <w:rFonts w:eastAsiaTheme="minorEastAsia"/>
          <w:sz w:val="24"/>
          <w:szCs w:val="20"/>
        </w:rPr>
      </w:pPr>
      <w:bookmarkStart w:id="2272" w:name="_Toc205054924"/>
      <w:bookmarkStart w:id="2273" w:name="_Toc205055152"/>
      <w:bookmarkStart w:id="2274" w:name="_Toc205055380"/>
      <w:r w:rsidRPr="006B5D3C">
        <w:rPr>
          <w:rFonts w:eastAsiaTheme="minorEastAsia"/>
          <w:sz w:val="24"/>
          <w:szCs w:val="20"/>
        </w:rPr>
        <w:t>3.</w:t>
      </w:r>
      <w:r w:rsidRPr="006B5D3C">
        <w:rPr>
          <w:rFonts w:eastAsiaTheme="minorEastAsia"/>
          <w:sz w:val="24"/>
          <w:szCs w:val="20"/>
        </w:rPr>
        <w:t>供应商为自然人的情形，可不提供本《授权委托书》。</w:t>
      </w:r>
      <w:bookmarkEnd w:id="2272"/>
      <w:bookmarkEnd w:id="2273"/>
      <w:bookmarkEnd w:id="2274"/>
    </w:p>
    <w:p w14:paraId="5BA3C145" w14:textId="77777777" w:rsidR="00F0574B" w:rsidRPr="006B5D3C" w:rsidRDefault="004372C1">
      <w:pPr>
        <w:tabs>
          <w:tab w:val="left" w:pos="5580"/>
        </w:tabs>
        <w:spacing w:line="360" w:lineRule="auto"/>
        <w:jc w:val="left"/>
        <w:outlineLvl w:val="2"/>
        <w:rPr>
          <w:rFonts w:eastAsiaTheme="minorEastAsia"/>
          <w:sz w:val="24"/>
          <w:szCs w:val="20"/>
        </w:rPr>
      </w:pPr>
      <w:bookmarkStart w:id="2275" w:name="_Toc205054925"/>
      <w:bookmarkStart w:id="2276" w:name="_Toc205055153"/>
      <w:bookmarkStart w:id="2277" w:name="_Toc205055381"/>
      <w:r w:rsidRPr="006B5D3C">
        <w:rPr>
          <w:rFonts w:eastAsiaTheme="minorEastAsia"/>
          <w:sz w:val="24"/>
          <w:szCs w:val="20"/>
        </w:rPr>
        <w:t>4.</w:t>
      </w:r>
      <w:r w:rsidRPr="006B5D3C">
        <w:rPr>
          <w:rFonts w:eastAsiaTheme="minorEastAsia"/>
          <w:sz w:val="24"/>
          <w:szCs w:val="20"/>
        </w:rPr>
        <w:t>供应商应随本《授权委托书》同时</w:t>
      </w:r>
      <w:r w:rsidR="00AE257B" w:rsidRPr="006B5D3C">
        <w:rPr>
          <w:rFonts w:eastAsiaTheme="minorEastAsia"/>
          <w:sz w:val="24"/>
          <w:szCs w:val="20"/>
        </w:rPr>
        <w:t>提</w:t>
      </w:r>
      <w:r w:rsidRPr="006B5D3C">
        <w:rPr>
          <w:rFonts w:eastAsiaTheme="minorEastAsia"/>
          <w:sz w:val="24"/>
          <w:szCs w:val="20"/>
        </w:rPr>
        <w:t>供法定代表人（单位负责人）及委托代理人的有</w:t>
      </w:r>
      <w:bookmarkEnd w:id="2275"/>
      <w:bookmarkEnd w:id="2276"/>
      <w:bookmarkEnd w:id="2277"/>
    </w:p>
    <w:p w14:paraId="343A4A63" w14:textId="77777777" w:rsidR="00F0574B" w:rsidRPr="006B5D3C" w:rsidRDefault="004372C1">
      <w:pPr>
        <w:tabs>
          <w:tab w:val="left" w:pos="5580"/>
        </w:tabs>
        <w:spacing w:line="360" w:lineRule="auto"/>
        <w:jc w:val="left"/>
        <w:outlineLvl w:val="2"/>
        <w:rPr>
          <w:rFonts w:eastAsiaTheme="minorEastAsia"/>
          <w:sz w:val="24"/>
          <w:szCs w:val="20"/>
        </w:rPr>
      </w:pPr>
      <w:bookmarkStart w:id="2278" w:name="_Toc205054926"/>
      <w:bookmarkStart w:id="2279" w:name="_Toc205055154"/>
      <w:bookmarkStart w:id="2280" w:name="_Toc205055382"/>
      <w:r w:rsidRPr="006B5D3C">
        <w:rPr>
          <w:rFonts w:eastAsiaTheme="minorEastAsia"/>
          <w:sz w:val="24"/>
          <w:szCs w:val="20"/>
        </w:rPr>
        <w:t>效的身份证、护照等身份证明文件电子件。提供身份证的，应同时提供身份证双面电子件。</w:t>
      </w:r>
      <w:bookmarkEnd w:id="2278"/>
      <w:bookmarkEnd w:id="2279"/>
      <w:bookmarkEnd w:id="2280"/>
    </w:p>
    <w:p w14:paraId="3B447508" w14:textId="77777777" w:rsidR="00F0574B" w:rsidRPr="006B5D3C" w:rsidRDefault="004372C1">
      <w:pPr>
        <w:autoSpaceDE w:val="0"/>
        <w:autoSpaceDN w:val="0"/>
        <w:adjustRightInd w:val="0"/>
        <w:spacing w:line="360" w:lineRule="auto"/>
        <w:jc w:val="center"/>
        <w:outlineLvl w:val="3"/>
        <w:rPr>
          <w:rFonts w:eastAsiaTheme="minorEastAsia"/>
          <w:b/>
          <w:sz w:val="36"/>
          <w:szCs w:val="36"/>
        </w:rPr>
      </w:pPr>
      <w:r w:rsidRPr="006B5D3C">
        <w:rPr>
          <w:rFonts w:eastAsiaTheme="minorEastAsia"/>
          <w:b/>
          <w:sz w:val="36"/>
          <w:szCs w:val="36"/>
        </w:rPr>
        <w:t>法定代表人（单位负责人）身份证明</w:t>
      </w:r>
    </w:p>
    <w:p w14:paraId="4C4A8F2B" w14:textId="77777777" w:rsidR="00F0574B" w:rsidRPr="006B5D3C" w:rsidRDefault="00F0574B">
      <w:pPr>
        <w:kinsoku w:val="0"/>
        <w:overflowPunct w:val="0"/>
        <w:spacing w:line="200" w:lineRule="exact"/>
        <w:rPr>
          <w:rFonts w:eastAsiaTheme="minorEastAsia"/>
          <w:sz w:val="20"/>
          <w:szCs w:val="20"/>
        </w:rPr>
      </w:pPr>
    </w:p>
    <w:p w14:paraId="63634799" w14:textId="77777777" w:rsidR="00F0574B" w:rsidRPr="006B5D3C" w:rsidRDefault="004372C1">
      <w:pPr>
        <w:tabs>
          <w:tab w:val="left" w:pos="5580"/>
        </w:tabs>
        <w:spacing w:line="360" w:lineRule="auto"/>
        <w:rPr>
          <w:rFonts w:eastAsiaTheme="minorEastAsia"/>
          <w:sz w:val="24"/>
        </w:rPr>
      </w:pPr>
      <w:r w:rsidRPr="006B5D3C">
        <w:rPr>
          <w:rFonts w:eastAsiaTheme="minorEastAsia"/>
          <w:sz w:val="24"/>
        </w:rPr>
        <w:t>致：</w:t>
      </w:r>
      <w:r w:rsidRPr="006B5D3C">
        <w:rPr>
          <w:rFonts w:eastAsiaTheme="minorEastAsia"/>
          <w:sz w:val="24"/>
          <w:szCs w:val="20"/>
        </w:rPr>
        <w:t>____</w:t>
      </w:r>
      <w:r w:rsidRPr="006B5D3C">
        <w:rPr>
          <w:rFonts w:eastAsiaTheme="minorEastAsia"/>
          <w:sz w:val="24"/>
        </w:rPr>
        <w:t>（采购人或采购代理机构）</w:t>
      </w:r>
    </w:p>
    <w:p w14:paraId="72BEB6C2" w14:textId="77777777" w:rsidR="00F0574B" w:rsidRPr="006B5D3C" w:rsidRDefault="004372C1">
      <w:pPr>
        <w:pStyle w:val="af1"/>
        <w:tabs>
          <w:tab w:val="left" w:pos="2412"/>
          <w:tab w:val="left" w:pos="3883"/>
          <w:tab w:val="left" w:pos="5352"/>
          <w:tab w:val="left" w:pos="6821"/>
        </w:tabs>
        <w:kinsoku w:val="0"/>
        <w:overflowPunct w:val="0"/>
        <w:spacing w:line="335" w:lineRule="exact"/>
        <w:ind w:firstLineChars="200" w:firstLine="480"/>
        <w:rPr>
          <w:rFonts w:ascii="Times New Roman" w:eastAsiaTheme="minorEastAsia" w:hAnsi="Times New Roman"/>
        </w:rPr>
      </w:pPr>
      <w:r w:rsidRPr="006B5D3C">
        <w:rPr>
          <w:rFonts w:ascii="Times New Roman" w:eastAsiaTheme="minorEastAsia" w:hAnsi="Times New Roman"/>
        </w:rPr>
        <w:t>兹证明，</w:t>
      </w:r>
    </w:p>
    <w:p w14:paraId="19762C30" w14:textId="77777777" w:rsidR="00F0574B" w:rsidRPr="006B5D3C" w:rsidRDefault="004372C1">
      <w:pPr>
        <w:pStyle w:val="af1"/>
        <w:tabs>
          <w:tab w:val="left" w:pos="1690"/>
          <w:tab w:val="left" w:pos="3400"/>
          <w:tab w:val="left" w:pos="5110"/>
          <w:tab w:val="left" w:pos="6821"/>
        </w:tabs>
        <w:kinsoku w:val="0"/>
        <w:overflowPunct w:val="0"/>
        <w:spacing w:line="335" w:lineRule="exact"/>
        <w:rPr>
          <w:rFonts w:ascii="Times New Roman" w:eastAsiaTheme="minorEastAsia" w:hAnsi="Times New Roman"/>
        </w:rPr>
      </w:pPr>
      <w:r w:rsidRPr="006B5D3C">
        <w:rPr>
          <w:rFonts w:ascii="Times New Roman" w:eastAsiaTheme="minorEastAsia" w:hAnsi="Times New Roman"/>
        </w:rPr>
        <w:t>姓名：</w:t>
      </w:r>
      <w:r w:rsidRPr="006B5D3C">
        <w:rPr>
          <w:rFonts w:ascii="Times New Roman" w:eastAsiaTheme="minorEastAsia" w:hAnsi="Times New Roman"/>
          <w:szCs w:val="20"/>
        </w:rPr>
        <w:t>____</w:t>
      </w:r>
      <w:r w:rsidRPr="006B5D3C">
        <w:rPr>
          <w:rFonts w:ascii="Times New Roman" w:eastAsiaTheme="minorEastAsia" w:hAnsi="Times New Roman"/>
        </w:rPr>
        <w:t>性别：</w:t>
      </w:r>
      <w:r w:rsidRPr="006B5D3C">
        <w:rPr>
          <w:rFonts w:ascii="Times New Roman" w:eastAsiaTheme="minorEastAsia" w:hAnsi="Times New Roman"/>
          <w:szCs w:val="20"/>
        </w:rPr>
        <w:t>____</w:t>
      </w:r>
      <w:r w:rsidRPr="006B5D3C">
        <w:rPr>
          <w:rFonts w:ascii="Times New Roman" w:eastAsiaTheme="minorEastAsia" w:hAnsi="Times New Roman"/>
        </w:rPr>
        <w:t>年龄：</w:t>
      </w:r>
      <w:r w:rsidRPr="006B5D3C">
        <w:rPr>
          <w:rFonts w:ascii="Times New Roman" w:eastAsiaTheme="minorEastAsia" w:hAnsi="Times New Roman"/>
          <w:szCs w:val="20"/>
        </w:rPr>
        <w:t>____</w:t>
      </w:r>
      <w:r w:rsidRPr="006B5D3C">
        <w:rPr>
          <w:rFonts w:ascii="Times New Roman" w:eastAsiaTheme="minorEastAsia" w:hAnsi="Times New Roman"/>
        </w:rPr>
        <w:t>职务：</w:t>
      </w:r>
      <w:r w:rsidRPr="006B5D3C">
        <w:rPr>
          <w:rFonts w:ascii="Times New Roman" w:eastAsiaTheme="minorEastAsia" w:hAnsi="Times New Roman"/>
          <w:szCs w:val="20"/>
        </w:rPr>
        <w:t>____</w:t>
      </w:r>
    </w:p>
    <w:p w14:paraId="6589DCB7" w14:textId="77777777" w:rsidR="00F0574B" w:rsidRPr="006B5D3C" w:rsidRDefault="00F0574B">
      <w:pPr>
        <w:pStyle w:val="af1"/>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74E549EB" w14:textId="77777777" w:rsidR="00F0574B" w:rsidRPr="006B5D3C" w:rsidRDefault="004372C1">
      <w:pPr>
        <w:pStyle w:val="af1"/>
        <w:tabs>
          <w:tab w:val="clear" w:pos="567"/>
          <w:tab w:val="left" w:pos="2250"/>
          <w:tab w:val="left" w:pos="2412"/>
          <w:tab w:val="left" w:pos="3883"/>
          <w:tab w:val="left" w:pos="5352"/>
          <w:tab w:val="left" w:pos="6821"/>
        </w:tabs>
        <w:kinsoku w:val="0"/>
        <w:overflowPunct w:val="0"/>
        <w:spacing w:line="335" w:lineRule="exact"/>
        <w:rPr>
          <w:rFonts w:ascii="Times New Roman" w:eastAsiaTheme="minorEastAsia" w:hAnsi="Times New Roman"/>
        </w:rPr>
      </w:pPr>
      <w:r w:rsidRPr="006B5D3C">
        <w:rPr>
          <w:rFonts w:ascii="Times New Roman" w:eastAsiaTheme="minorEastAsia" w:hAnsi="Times New Roman"/>
        </w:rPr>
        <w:t>系</w:t>
      </w:r>
      <w:r w:rsidRPr="006B5D3C">
        <w:rPr>
          <w:rFonts w:ascii="Times New Roman" w:eastAsiaTheme="minorEastAsia" w:hAnsi="Times New Roman"/>
          <w:szCs w:val="20"/>
        </w:rPr>
        <w:t>__________</w:t>
      </w:r>
      <w:r w:rsidRPr="006B5D3C">
        <w:rPr>
          <w:rFonts w:ascii="Times New Roman" w:eastAsiaTheme="minorEastAsia" w:hAnsi="Times New Roman"/>
        </w:rPr>
        <w:t>（供应商名称）的法定代表人（单位负责人）。</w:t>
      </w:r>
    </w:p>
    <w:p w14:paraId="1B51BCBA" w14:textId="77777777" w:rsidR="00F0574B" w:rsidRPr="006B5D3C" w:rsidRDefault="00F0574B">
      <w:pPr>
        <w:pStyle w:val="af1"/>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29C1E4E4" w14:textId="77777777" w:rsidR="00F0574B" w:rsidRPr="006B5D3C" w:rsidRDefault="00F0574B">
      <w:pPr>
        <w:pStyle w:val="af1"/>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0E76D6F2" w14:textId="77777777" w:rsidR="00F0574B" w:rsidRPr="006B5D3C" w:rsidRDefault="00F0574B">
      <w:pPr>
        <w:pStyle w:val="af1"/>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0020CCC6" w14:textId="77777777" w:rsidR="00F0574B" w:rsidRPr="006B5D3C" w:rsidRDefault="004372C1">
      <w:pPr>
        <w:pStyle w:val="af1"/>
        <w:kinsoku w:val="0"/>
        <w:overflowPunct w:val="0"/>
        <w:spacing w:line="583" w:lineRule="auto"/>
        <w:ind w:right="-46"/>
        <w:rPr>
          <w:rFonts w:ascii="Times New Roman" w:eastAsiaTheme="minorEastAsia" w:hAnsi="Times New Roman"/>
          <w:spacing w:val="-3"/>
        </w:rPr>
      </w:pPr>
      <w:r w:rsidRPr="006B5D3C">
        <w:rPr>
          <w:rFonts w:ascii="Times New Roman" w:eastAsiaTheme="minorEastAsia" w:hAnsi="Times New Roman"/>
        </w:rPr>
        <w:t>附：</w:t>
      </w:r>
      <w:r w:rsidRPr="006B5D3C">
        <w:rPr>
          <w:rFonts w:ascii="Times New Roman" w:eastAsiaTheme="minorEastAsia" w:hAnsi="Times New Roman"/>
          <w:spacing w:val="-3"/>
        </w:rPr>
        <w:t>法定代表人（单位负责人）身份证、护照等身份证明文件电子件：</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F0574B" w:rsidRPr="006B5D3C" w14:paraId="2180D56D" w14:textId="77777777">
        <w:trPr>
          <w:trHeight w:val="1399"/>
        </w:trPr>
        <w:tc>
          <w:tcPr>
            <w:tcW w:w="9606" w:type="dxa"/>
          </w:tcPr>
          <w:p w14:paraId="055C66A7" w14:textId="77777777" w:rsidR="00F0574B" w:rsidRPr="006B5D3C" w:rsidRDefault="00F0574B">
            <w:pPr>
              <w:tabs>
                <w:tab w:val="left" w:pos="5580"/>
              </w:tabs>
              <w:spacing w:line="360" w:lineRule="auto"/>
              <w:jc w:val="left"/>
              <w:rPr>
                <w:rFonts w:eastAsiaTheme="minorEastAsia"/>
                <w:sz w:val="24"/>
                <w:szCs w:val="20"/>
              </w:rPr>
            </w:pPr>
          </w:p>
          <w:p w14:paraId="44DADA47" w14:textId="77777777" w:rsidR="00F0574B" w:rsidRPr="006B5D3C" w:rsidRDefault="00F0574B">
            <w:pPr>
              <w:tabs>
                <w:tab w:val="left" w:pos="5580"/>
              </w:tabs>
              <w:spacing w:line="360" w:lineRule="auto"/>
              <w:jc w:val="left"/>
              <w:rPr>
                <w:rFonts w:eastAsiaTheme="minorEastAsia"/>
                <w:sz w:val="24"/>
                <w:szCs w:val="20"/>
              </w:rPr>
            </w:pPr>
          </w:p>
          <w:p w14:paraId="1AF4B431" w14:textId="77777777" w:rsidR="00F0574B" w:rsidRPr="006B5D3C" w:rsidRDefault="00F0574B">
            <w:pPr>
              <w:tabs>
                <w:tab w:val="left" w:pos="5580"/>
              </w:tabs>
              <w:spacing w:line="360" w:lineRule="auto"/>
              <w:jc w:val="left"/>
              <w:rPr>
                <w:rFonts w:eastAsiaTheme="minorEastAsia"/>
                <w:sz w:val="24"/>
                <w:szCs w:val="20"/>
              </w:rPr>
            </w:pPr>
          </w:p>
          <w:p w14:paraId="38B179B1" w14:textId="77777777" w:rsidR="00F0574B" w:rsidRPr="006B5D3C" w:rsidRDefault="00F0574B">
            <w:pPr>
              <w:tabs>
                <w:tab w:val="left" w:pos="5580"/>
              </w:tabs>
              <w:spacing w:line="360" w:lineRule="auto"/>
              <w:jc w:val="left"/>
              <w:rPr>
                <w:rFonts w:eastAsiaTheme="minorEastAsia"/>
                <w:sz w:val="24"/>
                <w:szCs w:val="20"/>
              </w:rPr>
            </w:pPr>
          </w:p>
          <w:p w14:paraId="0B96567E" w14:textId="77777777" w:rsidR="00F0574B" w:rsidRPr="006B5D3C" w:rsidRDefault="00F0574B">
            <w:pPr>
              <w:tabs>
                <w:tab w:val="left" w:pos="5580"/>
              </w:tabs>
              <w:spacing w:line="360" w:lineRule="auto"/>
              <w:jc w:val="left"/>
              <w:rPr>
                <w:rFonts w:eastAsiaTheme="minorEastAsia"/>
                <w:sz w:val="24"/>
                <w:szCs w:val="20"/>
              </w:rPr>
            </w:pPr>
          </w:p>
        </w:tc>
      </w:tr>
    </w:tbl>
    <w:p w14:paraId="66886C2B" w14:textId="77777777" w:rsidR="00F0574B" w:rsidRPr="006B5D3C" w:rsidRDefault="00F0574B">
      <w:pPr>
        <w:pStyle w:val="af1"/>
        <w:kinsoku w:val="0"/>
        <w:overflowPunct w:val="0"/>
        <w:spacing w:line="583" w:lineRule="auto"/>
        <w:ind w:right="4305"/>
        <w:rPr>
          <w:rFonts w:ascii="Times New Roman" w:eastAsiaTheme="minorEastAsia" w:hAnsi="Times New Roman"/>
          <w:spacing w:val="-3"/>
        </w:rPr>
      </w:pPr>
    </w:p>
    <w:p w14:paraId="1AAAA8F5" w14:textId="77777777" w:rsidR="00F0574B" w:rsidRPr="006B5D3C" w:rsidRDefault="004372C1">
      <w:pPr>
        <w:autoSpaceDE w:val="0"/>
        <w:autoSpaceDN w:val="0"/>
        <w:adjustRightInd w:val="0"/>
        <w:snapToGrid w:val="0"/>
        <w:spacing w:line="360" w:lineRule="auto"/>
        <w:rPr>
          <w:rFonts w:eastAsiaTheme="minorEastAsia"/>
          <w:sz w:val="24"/>
          <w:lang w:val="zh-CN"/>
        </w:rPr>
      </w:pPr>
      <w:r w:rsidRPr="006B5D3C">
        <w:rPr>
          <w:rFonts w:eastAsiaTheme="minorEastAsia"/>
          <w:sz w:val="24"/>
        </w:rPr>
        <w:t>供应商名称（加盖公章）</w:t>
      </w:r>
      <w:r w:rsidRPr="006B5D3C">
        <w:rPr>
          <w:rFonts w:eastAsiaTheme="minorEastAsia"/>
          <w:sz w:val="24"/>
          <w:lang w:val="zh-CN"/>
        </w:rPr>
        <w:t>：</w:t>
      </w:r>
      <w:r w:rsidRPr="006B5D3C">
        <w:rPr>
          <w:rFonts w:eastAsiaTheme="minorEastAsia"/>
          <w:sz w:val="24"/>
        </w:rPr>
        <w:t>______</w:t>
      </w:r>
    </w:p>
    <w:p w14:paraId="202071BC" w14:textId="77777777" w:rsidR="00F0574B" w:rsidRPr="006B5D3C" w:rsidRDefault="004372C1">
      <w:pPr>
        <w:autoSpaceDE w:val="0"/>
        <w:autoSpaceDN w:val="0"/>
        <w:adjustRightInd w:val="0"/>
        <w:snapToGrid w:val="0"/>
        <w:spacing w:line="360" w:lineRule="auto"/>
        <w:rPr>
          <w:rFonts w:eastAsiaTheme="minorEastAsia"/>
          <w:sz w:val="24"/>
          <w:lang w:val="zh-CN"/>
        </w:rPr>
      </w:pPr>
      <w:r w:rsidRPr="006B5D3C">
        <w:rPr>
          <w:rFonts w:eastAsiaTheme="minorEastAsia"/>
          <w:spacing w:val="-3"/>
          <w:sz w:val="24"/>
        </w:rPr>
        <w:t>法定代表人（</w:t>
      </w:r>
      <w:r w:rsidRPr="006B5D3C">
        <w:rPr>
          <w:rFonts w:eastAsiaTheme="minorEastAsia"/>
          <w:sz w:val="24"/>
        </w:rPr>
        <w:t>单位负责人</w:t>
      </w:r>
      <w:r w:rsidRPr="006B5D3C">
        <w:rPr>
          <w:rFonts w:eastAsiaTheme="minorEastAsia"/>
          <w:spacing w:val="-3"/>
          <w:sz w:val="24"/>
        </w:rPr>
        <w:t>）（签字</w:t>
      </w:r>
      <w:r w:rsidRPr="006B5D3C">
        <w:rPr>
          <w:sz w:val="24"/>
          <w:szCs w:val="20"/>
        </w:rPr>
        <w:t>及盖章</w:t>
      </w:r>
      <w:r w:rsidRPr="006B5D3C">
        <w:rPr>
          <w:rFonts w:eastAsiaTheme="minorEastAsia"/>
          <w:spacing w:val="-3"/>
          <w:sz w:val="24"/>
        </w:rPr>
        <w:t>）：</w:t>
      </w:r>
      <w:r w:rsidRPr="006B5D3C">
        <w:rPr>
          <w:rFonts w:eastAsiaTheme="minorEastAsia"/>
          <w:sz w:val="24"/>
        </w:rPr>
        <w:t>______</w:t>
      </w:r>
    </w:p>
    <w:p w14:paraId="17B7EBA7" w14:textId="77777777" w:rsidR="00F0574B" w:rsidRPr="006B5D3C" w:rsidRDefault="004372C1">
      <w:pPr>
        <w:autoSpaceDE w:val="0"/>
        <w:autoSpaceDN w:val="0"/>
        <w:adjustRightInd w:val="0"/>
        <w:snapToGrid w:val="0"/>
        <w:spacing w:line="360" w:lineRule="auto"/>
        <w:rPr>
          <w:rFonts w:eastAsiaTheme="minorEastAsia"/>
          <w:sz w:val="24"/>
          <w:lang w:val="zh-CN"/>
        </w:rPr>
      </w:pPr>
      <w:r w:rsidRPr="006B5D3C">
        <w:rPr>
          <w:rFonts w:eastAsiaTheme="minorEastAsia"/>
          <w:sz w:val="24"/>
        </w:rPr>
        <w:t>日期：</w:t>
      </w:r>
      <w:r w:rsidRPr="006B5D3C">
        <w:rPr>
          <w:rFonts w:eastAsiaTheme="minorEastAsia"/>
          <w:sz w:val="24"/>
          <w:szCs w:val="20"/>
        </w:rPr>
        <w:t>____</w:t>
      </w:r>
      <w:r w:rsidRPr="006B5D3C">
        <w:rPr>
          <w:rFonts w:eastAsiaTheme="minorEastAsia"/>
          <w:sz w:val="24"/>
          <w:szCs w:val="20"/>
        </w:rPr>
        <w:t>年</w:t>
      </w:r>
      <w:r w:rsidRPr="006B5D3C">
        <w:rPr>
          <w:rFonts w:eastAsiaTheme="minorEastAsia"/>
          <w:sz w:val="24"/>
          <w:szCs w:val="20"/>
        </w:rPr>
        <w:t>____</w:t>
      </w:r>
      <w:r w:rsidRPr="006B5D3C">
        <w:rPr>
          <w:rFonts w:eastAsiaTheme="minorEastAsia"/>
          <w:sz w:val="24"/>
          <w:szCs w:val="20"/>
        </w:rPr>
        <w:t>月</w:t>
      </w:r>
      <w:r w:rsidRPr="006B5D3C">
        <w:rPr>
          <w:rFonts w:eastAsiaTheme="minorEastAsia"/>
          <w:sz w:val="24"/>
          <w:szCs w:val="20"/>
        </w:rPr>
        <w:t>____</w:t>
      </w:r>
      <w:r w:rsidRPr="006B5D3C">
        <w:rPr>
          <w:rFonts w:eastAsiaTheme="minorEastAsia"/>
          <w:sz w:val="24"/>
          <w:szCs w:val="20"/>
        </w:rPr>
        <w:t>日</w:t>
      </w:r>
    </w:p>
    <w:p w14:paraId="05D81B8C" w14:textId="77777777" w:rsidR="00F0574B" w:rsidRPr="006B5D3C" w:rsidRDefault="00F0574B">
      <w:pPr>
        <w:widowControl/>
        <w:jc w:val="left"/>
        <w:rPr>
          <w:rFonts w:eastAsiaTheme="minorEastAsia"/>
          <w:i/>
          <w:sz w:val="24"/>
          <w:szCs w:val="20"/>
          <w:u w:val="single"/>
        </w:rPr>
      </w:pPr>
    </w:p>
    <w:p w14:paraId="4EA56DF9" w14:textId="77777777" w:rsidR="00F0574B" w:rsidRPr="006B5D3C" w:rsidRDefault="004372C1">
      <w:pPr>
        <w:widowControl/>
        <w:jc w:val="left"/>
        <w:rPr>
          <w:rFonts w:eastAsiaTheme="minorEastAsia"/>
          <w:sz w:val="24"/>
          <w:szCs w:val="20"/>
        </w:rPr>
      </w:pPr>
      <w:r w:rsidRPr="006B5D3C">
        <w:rPr>
          <w:rFonts w:eastAsiaTheme="minorEastAsia"/>
          <w:sz w:val="24"/>
          <w:szCs w:val="20"/>
        </w:rPr>
        <w:br w:type="page"/>
      </w:r>
    </w:p>
    <w:p w14:paraId="3B78D86D" w14:textId="77777777" w:rsidR="00F0574B" w:rsidRPr="006B5D3C" w:rsidRDefault="004372C1">
      <w:pPr>
        <w:tabs>
          <w:tab w:val="left" w:pos="360"/>
        </w:tabs>
        <w:snapToGrid w:val="0"/>
        <w:spacing w:line="360" w:lineRule="auto"/>
        <w:outlineLvl w:val="2"/>
        <w:rPr>
          <w:rFonts w:eastAsiaTheme="minorEastAsia"/>
          <w:sz w:val="24"/>
        </w:rPr>
      </w:pPr>
      <w:bookmarkStart w:id="2281" w:name="_Toc205054927"/>
      <w:bookmarkStart w:id="2282" w:name="_Toc205055155"/>
      <w:bookmarkStart w:id="2283" w:name="_Toc205055383"/>
      <w:r w:rsidRPr="006B5D3C">
        <w:rPr>
          <w:rFonts w:eastAsiaTheme="minorEastAsia"/>
          <w:sz w:val="24"/>
        </w:rPr>
        <w:t xml:space="preserve">7  </w:t>
      </w:r>
      <w:r w:rsidRPr="006B5D3C">
        <w:rPr>
          <w:rFonts w:eastAsiaTheme="minorEastAsia"/>
          <w:sz w:val="24"/>
        </w:rPr>
        <w:t>报价一览表</w:t>
      </w:r>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81"/>
      <w:bookmarkEnd w:id="2282"/>
      <w:bookmarkEnd w:id="2283"/>
    </w:p>
    <w:p w14:paraId="717F2A6F" w14:textId="77777777" w:rsidR="00DB6DB9" w:rsidRDefault="00DB6DB9" w:rsidP="00DB6DB9">
      <w:pPr>
        <w:spacing w:line="360" w:lineRule="exact"/>
        <w:jc w:val="center"/>
        <w:rPr>
          <w:b/>
          <w:color w:val="000000"/>
          <w:sz w:val="36"/>
          <w:szCs w:val="36"/>
        </w:rPr>
      </w:pPr>
      <w:bookmarkStart w:id="2284" w:name="_Toc226309802"/>
      <w:bookmarkStart w:id="2285" w:name="_Toc305158826"/>
      <w:bookmarkStart w:id="2286" w:name="_Toc226337254"/>
      <w:bookmarkStart w:id="2287" w:name="_Toc265228396"/>
      <w:bookmarkStart w:id="2288" w:name="_Toc164608827"/>
      <w:bookmarkStart w:id="2289" w:name="_Toc264969248"/>
      <w:bookmarkStart w:id="2290" w:name="_Toc164608672"/>
      <w:bookmarkStart w:id="2291" w:name="_Toc226965831"/>
      <w:bookmarkStart w:id="2292" w:name="_Toc195842923"/>
      <w:bookmarkStart w:id="2293" w:name="_Toc226965748"/>
      <w:bookmarkStart w:id="2294" w:name="_Toc305158900"/>
      <w:bookmarkStart w:id="2295" w:name="_Toc305158901"/>
      <w:bookmarkStart w:id="2296" w:name="_Toc226965832"/>
      <w:bookmarkStart w:id="2297" w:name="_Toc195842924"/>
      <w:bookmarkStart w:id="2298" w:name="_Toc150774763"/>
      <w:bookmarkStart w:id="2299" w:name="_Toc127151558"/>
      <w:bookmarkStart w:id="2300" w:name="_Toc226337255"/>
      <w:bookmarkStart w:id="2301" w:name="_Toc150480796"/>
      <w:bookmarkStart w:id="2302" w:name="_Toc142311060"/>
      <w:bookmarkStart w:id="2303" w:name="_Toc226965749"/>
      <w:bookmarkStart w:id="2304" w:name="_Toc226309803"/>
      <w:bookmarkStart w:id="2305" w:name="_Toc265228397"/>
      <w:bookmarkStart w:id="2306" w:name="_Toc305158827"/>
      <w:bookmarkStart w:id="2307" w:name="_Toc264969249"/>
      <w:r>
        <w:rPr>
          <w:b/>
          <w:color w:val="000000"/>
          <w:sz w:val="36"/>
          <w:szCs w:val="36"/>
        </w:rPr>
        <w:t>报价一览表</w:t>
      </w:r>
      <w:bookmarkEnd w:id="2284"/>
      <w:bookmarkEnd w:id="2285"/>
      <w:bookmarkEnd w:id="2286"/>
      <w:bookmarkEnd w:id="2287"/>
      <w:bookmarkEnd w:id="2288"/>
      <w:bookmarkEnd w:id="2289"/>
      <w:bookmarkEnd w:id="2290"/>
      <w:bookmarkEnd w:id="2291"/>
      <w:bookmarkEnd w:id="2292"/>
      <w:bookmarkEnd w:id="2293"/>
      <w:bookmarkEnd w:id="2294"/>
    </w:p>
    <w:p w14:paraId="368BD58B" w14:textId="77777777" w:rsidR="00DB6DB9" w:rsidRDefault="00DB6DB9" w:rsidP="00DB6DB9">
      <w:pPr>
        <w:tabs>
          <w:tab w:val="left" w:pos="1800"/>
          <w:tab w:val="left" w:pos="5580"/>
        </w:tabs>
        <w:spacing w:line="360" w:lineRule="auto"/>
        <w:jc w:val="left"/>
        <w:rPr>
          <w:color w:val="000000"/>
          <w:sz w:val="24"/>
        </w:rPr>
      </w:pPr>
    </w:p>
    <w:p w14:paraId="2D8BFAA8" w14:textId="2574F172" w:rsidR="00DB6DB9" w:rsidRDefault="00DB6DB9" w:rsidP="00DB6DB9">
      <w:pPr>
        <w:tabs>
          <w:tab w:val="left" w:pos="1800"/>
          <w:tab w:val="left" w:pos="5580"/>
        </w:tabs>
        <w:spacing w:line="360" w:lineRule="auto"/>
        <w:ind w:firstLineChars="100" w:firstLine="240"/>
        <w:jc w:val="left"/>
        <w:rPr>
          <w:color w:val="000000"/>
          <w:sz w:val="24"/>
          <w:u w:val="single"/>
        </w:rPr>
      </w:pPr>
      <w:r>
        <w:rPr>
          <w:color w:val="000000"/>
          <w:sz w:val="24"/>
        </w:rPr>
        <w:t>项目编号：</w:t>
      </w:r>
      <w:r>
        <w:rPr>
          <w:sz w:val="24"/>
        </w:rPr>
        <w:t>___________</w:t>
      </w:r>
      <w:r>
        <w:rPr>
          <w:color w:val="000000"/>
          <w:sz w:val="24"/>
        </w:rPr>
        <w:t xml:space="preserve">     </w:t>
      </w:r>
      <w:r w:rsidR="005D612B">
        <w:rPr>
          <w:rFonts w:hint="eastAsia"/>
          <w:color w:val="000000"/>
          <w:sz w:val="24"/>
        </w:rPr>
        <w:t xml:space="preserve">                      </w:t>
      </w:r>
      <w:r>
        <w:rPr>
          <w:color w:val="000000"/>
          <w:sz w:val="24"/>
        </w:rPr>
        <w:t>项目名称：</w:t>
      </w:r>
      <w:r>
        <w:rPr>
          <w:sz w:val="24"/>
        </w:rPr>
        <w:t>___________</w:t>
      </w:r>
    </w:p>
    <w:tbl>
      <w:tblPr>
        <w:tblW w:w="4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3"/>
        <w:gridCol w:w="3685"/>
        <w:gridCol w:w="1701"/>
        <w:gridCol w:w="1603"/>
      </w:tblGrid>
      <w:tr w:rsidR="005D612B" w14:paraId="03357C38" w14:textId="77777777" w:rsidTr="005D612B">
        <w:trPr>
          <w:trHeight w:val="1272"/>
          <w:jc w:val="center"/>
        </w:trPr>
        <w:tc>
          <w:tcPr>
            <w:tcW w:w="841" w:type="pct"/>
            <w:vMerge w:val="restart"/>
            <w:tcBorders>
              <w:top w:val="single" w:sz="4" w:space="0" w:color="auto"/>
              <w:left w:val="single" w:sz="4" w:space="0" w:color="auto"/>
              <w:bottom w:val="single" w:sz="4" w:space="0" w:color="auto"/>
              <w:right w:val="single" w:sz="4" w:space="0" w:color="auto"/>
            </w:tcBorders>
            <w:vAlign w:val="center"/>
          </w:tcPr>
          <w:p w14:paraId="6E1BCB9B" w14:textId="77777777" w:rsidR="005D612B" w:rsidRDefault="005D612B" w:rsidP="00504707">
            <w:pPr>
              <w:tabs>
                <w:tab w:val="left" w:pos="5580"/>
              </w:tabs>
              <w:jc w:val="center"/>
              <w:rPr>
                <w:rFonts w:ascii="宋体" w:hAnsi="宋体" w:cs="宋体" w:hint="eastAsia"/>
                <w:b/>
                <w:sz w:val="24"/>
              </w:rPr>
            </w:pPr>
            <w:r>
              <w:rPr>
                <w:rFonts w:ascii="宋体" w:hAnsi="宋体" w:cs="宋体" w:hint="eastAsia"/>
                <w:b/>
                <w:sz w:val="24"/>
              </w:rPr>
              <w:t>序号</w:t>
            </w:r>
          </w:p>
        </w:tc>
        <w:tc>
          <w:tcPr>
            <w:tcW w:w="2193" w:type="pct"/>
            <w:vMerge w:val="restart"/>
            <w:tcBorders>
              <w:top w:val="single" w:sz="4" w:space="0" w:color="auto"/>
              <w:left w:val="single" w:sz="4" w:space="0" w:color="auto"/>
              <w:bottom w:val="single" w:sz="4" w:space="0" w:color="auto"/>
              <w:right w:val="single" w:sz="4" w:space="0" w:color="auto"/>
            </w:tcBorders>
            <w:vAlign w:val="center"/>
          </w:tcPr>
          <w:p w14:paraId="3B5EEB93" w14:textId="77777777" w:rsidR="005D612B" w:rsidRDefault="005D612B" w:rsidP="00504707">
            <w:pPr>
              <w:tabs>
                <w:tab w:val="left" w:pos="5580"/>
              </w:tabs>
              <w:jc w:val="center"/>
              <w:rPr>
                <w:rFonts w:ascii="宋体" w:hAnsi="宋体" w:cs="宋体" w:hint="eastAsia"/>
                <w:b/>
                <w:sz w:val="24"/>
              </w:rPr>
            </w:pPr>
            <w:r>
              <w:rPr>
                <w:rFonts w:ascii="宋体" w:hAnsi="宋体" w:cs="宋体" w:hint="eastAsia"/>
                <w:b/>
                <w:sz w:val="24"/>
              </w:rPr>
              <w:t>供应商名称</w:t>
            </w:r>
          </w:p>
        </w:tc>
        <w:tc>
          <w:tcPr>
            <w:tcW w:w="1966" w:type="pct"/>
            <w:gridSpan w:val="2"/>
            <w:tcBorders>
              <w:top w:val="single" w:sz="4" w:space="0" w:color="auto"/>
              <w:left w:val="single" w:sz="4" w:space="0" w:color="auto"/>
              <w:bottom w:val="single" w:sz="4" w:space="0" w:color="auto"/>
              <w:right w:val="single" w:sz="4" w:space="0" w:color="auto"/>
            </w:tcBorders>
            <w:vAlign w:val="center"/>
          </w:tcPr>
          <w:p w14:paraId="43804064" w14:textId="77777777" w:rsidR="005D612B" w:rsidRDefault="005D612B" w:rsidP="00504707">
            <w:pPr>
              <w:tabs>
                <w:tab w:val="left" w:pos="5580"/>
              </w:tabs>
              <w:jc w:val="center"/>
              <w:rPr>
                <w:rFonts w:ascii="宋体" w:hAnsi="宋体" w:cs="宋体" w:hint="eastAsia"/>
                <w:b/>
                <w:sz w:val="24"/>
              </w:rPr>
            </w:pPr>
            <w:r>
              <w:rPr>
                <w:rFonts w:ascii="宋体" w:hAnsi="宋体" w:cs="宋体" w:hint="eastAsia"/>
                <w:b/>
                <w:sz w:val="24"/>
              </w:rPr>
              <w:t>报价</w:t>
            </w:r>
          </w:p>
        </w:tc>
      </w:tr>
      <w:tr w:rsidR="005D612B" w14:paraId="6CBB6CD6" w14:textId="77777777" w:rsidTr="005D612B">
        <w:trPr>
          <w:trHeight w:val="475"/>
          <w:jc w:val="center"/>
        </w:trPr>
        <w:tc>
          <w:tcPr>
            <w:tcW w:w="841" w:type="pct"/>
            <w:vMerge/>
            <w:tcBorders>
              <w:top w:val="single" w:sz="4" w:space="0" w:color="auto"/>
              <w:left w:val="single" w:sz="4" w:space="0" w:color="auto"/>
              <w:bottom w:val="single" w:sz="4" w:space="0" w:color="auto"/>
              <w:right w:val="single" w:sz="4" w:space="0" w:color="auto"/>
            </w:tcBorders>
            <w:vAlign w:val="center"/>
          </w:tcPr>
          <w:p w14:paraId="35EB2E9C" w14:textId="77777777" w:rsidR="005D612B" w:rsidRDefault="005D612B" w:rsidP="00504707">
            <w:pPr>
              <w:widowControl/>
              <w:jc w:val="left"/>
              <w:rPr>
                <w:rFonts w:ascii="宋体" w:hAnsi="宋体" w:cs="宋体" w:hint="eastAsia"/>
                <w:b/>
                <w:sz w:val="24"/>
              </w:rPr>
            </w:pPr>
          </w:p>
        </w:tc>
        <w:tc>
          <w:tcPr>
            <w:tcW w:w="2193" w:type="pct"/>
            <w:vMerge/>
            <w:tcBorders>
              <w:top w:val="single" w:sz="4" w:space="0" w:color="auto"/>
              <w:left w:val="single" w:sz="4" w:space="0" w:color="auto"/>
              <w:bottom w:val="single" w:sz="4" w:space="0" w:color="auto"/>
              <w:right w:val="single" w:sz="4" w:space="0" w:color="auto"/>
            </w:tcBorders>
            <w:vAlign w:val="center"/>
          </w:tcPr>
          <w:p w14:paraId="1A67EE58" w14:textId="77777777" w:rsidR="005D612B" w:rsidRDefault="005D612B" w:rsidP="00504707">
            <w:pPr>
              <w:widowControl/>
              <w:jc w:val="left"/>
              <w:rPr>
                <w:rFonts w:ascii="宋体" w:hAnsi="宋体" w:cs="宋体" w:hint="eastAsia"/>
                <w:b/>
                <w:sz w:val="24"/>
              </w:rPr>
            </w:pPr>
          </w:p>
        </w:tc>
        <w:tc>
          <w:tcPr>
            <w:tcW w:w="1012" w:type="pct"/>
            <w:tcBorders>
              <w:top w:val="single" w:sz="4" w:space="0" w:color="auto"/>
              <w:left w:val="single" w:sz="4" w:space="0" w:color="auto"/>
              <w:bottom w:val="single" w:sz="4" w:space="0" w:color="auto"/>
              <w:right w:val="single" w:sz="4" w:space="0" w:color="auto"/>
            </w:tcBorders>
            <w:vAlign w:val="center"/>
          </w:tcPr>
          <w:p w14:paraId="202F5E04" w14:textId="77777777" w:rsidR="005D612B" w:rsidRDefault="005D612B" w:rsidP="00504707">
            <w:pPr>
              <w:tabs>
                <w:tab w:val="left" w:pos="5580"/>
              </w:tabs>
              <w:jc w:val="center"/>
              <w:rPr>
                <w:rFonts w:ascii="宋体" w:hAnsi="宋体" w:cs="宋体" w:hint="eastAsia"/>
                <w:b/>
                <w:sz w:val="24"/>
              </w:rPr>
            </w:pPr>
            <w:r>
              <w:rPr>
                <w:rFonts w:ascii="宋体" w:hAnsi="宋体" w:cs="宋体" w:hint="eastAsia"/>
                <w:b/>
                <w:sz w:val="24"/>
              </w:rPr>
              <w:t>大写</w:t>
            </w:r>
          </w:p>
        </w:tc>
        <w:tc>
          <w:tcPr>
            <w:tcW w:w="954" w:type="pct"/>
            <w:tcBorders>
              <w:top w:val="single" w:sz="4" w:space="0" w:color="auto"/>
              <w:left w:val="single" w:sz="4" w:space="0" w:color="auto"/>
              <w:bottom w:val="single" w:sz="4" w:space="0" w:color="auto"/>
              <w:right w:val="single" w:sz="4" w:space="0" w:color="auto"/>
            </w:tcBorders>
            <w:vAlign w:val="center"/>
          </w:tcPr>
          <w:p w14:paraId="54369432" w14:textId="77777777" w:rsidR="005D612B" w:rsidRDefault="005D612B" w:rsidP="00504707">
            <w:pPr>
              <w:tabs>
                <w:tab w:val="left" w:pos="5580"/>
              </w:tabs>
              <w:jc w:val="center"/>
              <w:rPr>
                <w:rFonts w:ascii="宋体" w:hAnsi="宋体" w:cs="宋体" w:hint="eastAsia"/>
                <w:b/>
                <w:sz w:val="24"/>
              </w:rPr>
            </w:pPr>
            <w:r>
              <w:rPr>
                <w:rFonts w:ascii="宋体" w:hAnsi="宋体" w:cs="宋体" w:hint="eastAsia"/>
                <w:b/>
                <w:sz w:val="24"/>
              </w:rPr>
              <w:t>小写</w:t>
            </w:r>
          </w:p>
        </w:tc>
      </w:tr>
      <w:tr w:rsidR="005D612B" w14:paraId="451712D5" w14:textId="77777777" w:rsidTr="005D612B">
        <w:trPr>
          <w:trHeight w:val="1009"/>
          <w:jc w:val="center"/>
        </w:trPr>
        <w:tc>
          <w:tcPr>
            <w:tcW w:w="841" w:type="pct"/>
            <w:tcBorders>
              <w:top w:val="single" w:sz="4" w:space="0" w:color="auto"/>
              <w:left w:val="single" w:sz="4" w:space="0" w:color="auto"/>
              <w:bottom w:val="single" w:sz="4" w:space="0" w:color="auto"/>
              <w:right w:val="single" w:sz="4" w:space="0" w:color="auto"/>
            </w:tcBorders>
            <w:vAlign w:val="center"/>
          </w:tcPr>
          <w:p w14:paraId="6D4B2DCC" w14:textId="77777777" w:rsidR="005D612B" w:rsidRDefault="005D612B" w:rsidP="00504707">
            <w:pPr>
              <w:tabs>
                <w:tab w:val="left" w:pos="5580"/>
              </w:tabs>
              <w:jc w:val="center"/>
              <w:rPr>
                <w:rFonts w:ascii="宋体" w:hAnsi="宋体" w:cs="宋体" w:hint="eastAsia"/>
                <w:sz w:val="24"/>
              </w:rPr>
            </w:pPr>
          </w:p>
        </w:tc>
        <w:tc>
          <w:tcPr>
            <w:tcW w:w="2193" w:type="pct"/>
            <w:tcBorders>
              <w:top w:val="single" w:sz="4" w:space="0" w:color="auto"/>
              <w:left w:val="single" w:sz="4" w:space="0" w:color="auto"/>
              <w:bottom w:val="single" w:sz="4" w:space="0" w:color="auto"/>
              <w:right w:val="single" w:sz="4" w:space="0" w:color="auto"/>
            </w:tcBorders>
            <w:vAlign w:val="center"/>
          </w:tcPr>
          <w:p w14:paraId="7828E637" w14:textId="77777777" w:rsidR="005D612B" w:rsidRDefault="005D612B" w:rsidP="00504707">
            <w:pPr>
              <w:tabs>
                <w:tab w:val="left" w:pos="5580"/>
              </w:tabs>
              <w:jc w:val="center"/>
              <w:rPr>
                <w:rFonts w:ascii="宋体" w:hAnsi="宋体" w:cs="宋体" w:hint="eastAsia"/>
                <w:sz w:val="24"/>
              </w:rPr>
            </w:pPr>
          </w:p>
        </w:tc>
        <w:tc>
          <w:tcPr>
            <w:tcW w:w="1012" w:type="pct"/>
            <w:tcBorders>
              <w:top w:val="single" w:sz="4" w:space="0" w:color="auto"/>
              <w:left w:val="single" w:sz="4" w:space="0" w:color="auto"/>
              <w:bottom w:val="single" w:sz="4" w:space="0" w:color="auto"/>
              <w:right w:val="single" w:sz="4" w:space="0" w:color="auto"/>
            </w:tcBorders>
            <w:vAlign w:val="center"/>
          </w:tcPr>
          <w:p w14:paraId="5414B69A" w14:textId="77777777" w:rsidR="005D612B" w:rsidRDefault="005D612B" w:rsidP="00504707">
            <w:pPr>
              <w:tabs>
                <w:tab w:val="left" w:pos="5580"/>
              </w:tabs>
              <w:jc w:val="center"/>
              <w:rPr>
                <w:rFonts w:ascii="宋体" w:hAnsi="宋体" w:cs="宋体" w:hint="eastAsia"/>
                <w:sz w:val="24"/>
              </w:rPr>
            </w:pPr>
          </w:p>
        </w:tc>
        <w:tc>
          <w:tcPr>
            <w:tcW w:w="954" w:type="pct"/>
            <w:tcBorders>
              <w:top w:val="single" w:sz="4" w:space="0" w:color="auto"/>
              <w:left w:val="single" w:sz="4" w:space="0" w:color="auto"/>
              <w:bottom w:val="single" w:sz="4" w:space="0" w:color="auto"/>
              <w:right w:val="single" w:sz="4" w:space="0" w:color="auto"/>
            </w:tcBorders>
            <w:vAlign w:val="center"/>
          </w:tcPr>
          <w:p w14:paraId="39AE1E11" w14:textId="77777777" w:rsidR="005D612B" w:rsidRDefault="005D612B" w:rsidP="00504707">
            <w:pPr>
              <w:tabs>
                <w:tab w:val="left" w:pos="5580"/>
              </w:tabs>
              <w:jc w:val="center"/>
              <w:rPr>
                <w:rFonts w:ascii="宋体" w:hAnsi="宋体" w:cs="宋体" w:hint="eastAsia"/>
                <w:sz w:val="24"/>
              </w:rPr>
            </w:pPr>
          </w:p>
        </w:tc>
      </w:tr>
    </w:tbl>
    <w:p w14:paraId="213A3F43" w14:textId="77777777" w:rsidR="00DB6DB9" w:rsidRDefault="00DB6DB9" w:rsidP="00DB6DB9">
      <w:pPr>
        <w:autoSpaceDE w:val="0"/>
        <w:autoSpaceDN w:val="0"/>
        <w:adjustRightInd w:val="0"/>
        <w:jc w:val="left"/>
        <w:rPr>
          <w:color w:val="000000"/>
          <w:kern w:val="0"/>
          <w:sz w:val="24"/>
        </w:rPr>
      </w:pPr>
    </w:p>
    <w:p w14:paraId="5299A490" w14:textId="77777777" w:rsidR="00DB6DB9" w:rsidRDefault="00DB6DB9" w:rsidP="00DB6DB9">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6B4AFD21" w14:textId="77777777" w:rsidR="00DB6DB9" w:rsidRDefault="00DB6DB9" w:rsidP="00DB6DB9">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36DDCC81" w14:textId="77777777" w:rsidR="00DB6DB9" w:rsidRDefault="00DB6DB9" w:rsidP="00DB6DB9">
      <w:pPr>
        <w:tabs>
          <w:tab w:val="left" w:pos="5580"/>
        </w:tabs>
        <w:ind w:firstLineChars="200" w:firstLine="480"/>
        <w:rPr>
          <w:color w:val="000000"/>
          <w:sz w:val="24"/>
          <w:szCs w:val="20"/>
        </w:rPr>
      </w:pPr>
    </w:p>
    <w:p w14:paraId="75FB51E4" w14:textId="77777777" w:rsidR="00DB6DB9" w:rsidRDefault="00DB6DB9" w:rsidP="00DB6DB9">
      <w:pPr>
        <w:autoSpaceDE w:val="0"/>
        <w:autoSpaceDN w:val="0"/>
        <w:adjustRightInd w:val="0"/>
        <w:snapToGrid w:val="0"/>
        <w:spacing w:before="25" w:after="25" w:line="360" w:lineRule="auto"/>
        <w:rPr>
          <w:color w:val="000000"/>
          <w:sz w:val="24"/>
          <w:lang w:val="zh-CN"/>
        </w:rPr>
      </w:pPr>
    </w:p>
    <w:p w14:paraId="4581A0A6" w14:textId="77777777" w:rsidR="00DB6DB9" w:rsidRDefault="00DB6DB9" w:rsidP="00DB6DB9">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8FCCDDC" w14:textId="77777777" w:rsidR="00DB6DB9" w:rsidRDefault="00DB6DB9" w:rsidP="00DB6DB9">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35722453" w14:textId="77777777" w:rsidR="00DB6DB9" w:rsidRDefault="00DB6DB9" w:rsidP="00DB6DB9">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6E84EDA" w14:textId="77777777" w:rsidR="00DB6DB9" w:rsidRDefault="00DB6DB9" w:rsidP="00DB6DB9">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4C2906F3" w14:textId="77777777" w:rsidR="00F0574B" w:rsidRPr="006B5D3C" w:rsidRDefault="00F0574B">
      <w:pPr>
        <w:tabs>
          <w:tab w:val="left" w:pos="360"/>
        </w:tabs>
        <w:snapToGrid w:val="0"/>
        <w:spacing w:line="360" w:lineRule="auto"/>
        <w:outlineLvl w:val="2"/>
        <w:rPr>
          <w:rFonts w:eastAsiaTheme="minorEastAsia"/>
          <w:sz w:val="24"/>
        </w:rPr>
        <w:sectPr w:rsidR="00F0574B" w:rsidRPr="006B5D3C">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pPr>
    </w:p>
    <w:p w14:paraId="5CFC7CD4" w14:textId="77777777" w:rsidR="00F0574B" w:rsidRPr="006B5D3C" w:rsidRDefault="004372C1">
      <w:pPr>
        <w:tabs>
          <w:tab w:val="left" w:pos="360"/>
        </w:tabs>
        <w:snapToGrid w:val="0"/>
        <w:spacing w:line="360" w:lineRule="auto"/>
        <w:outlineLvl w:val="2"/>
        <w:rPr>
          <w:rFonts w:eastAsiaTheme="minorEastAsia"/>
          <w:sz w:val="24"/>
        </w:rPr>
      </w:pPr>
      <w:bookmarkStart w:id="2308" w:name="_Toc205054928"/>
      <w:bookmarkStart w:id="2309" w:name="_Toc205055156"/>
      <w:bookmarkStart w:id="2310" w:name="_Toc205055384"/>
      <w:r w:rsidRPr="006B5D3C">
        <w:rPr>
          <w:rFonts w:eastAsiaTheme="minorEastAsia"/>
          <w:sz w:val="24"/>
        </w:rPr>
        <w:t xml:space="preserve">8  </w:t>
      </w:r>
      <w:r w:rsidRPr="006B5D3C">
        <w:rPr>
          <w:rFonts w:eastAsiaTheme="minorEastAsia"/>
          <w:sz w:val="24"/>
        </w:rPr>
        <w:t>分项报价表</w:t>
      </w:r>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p>
    <w:p w14:paraId="5D4DC813" w14:textId="77777777" w:rsidR="00F0574B" w:rsidRPr="006B5D3C" w:rsidRDefault="004372C1">
      <w:pPr>
        <w:spacing w:line="360" w:lineRule="exact"/>
        <w:ind w:firstLineChars="1000" w:firstLine="3614"/>
        <w:outlineLvl w:val="3"/>
        <w:rPr>
          <w:rFonts w:eastAsiaTheme="minorEastAsia"/>
          <w:b/>
          <w:sz w:val="36"/>
          <w:szCs w:val="36"/>
        </w:rPr>
      </w:pPr>
      <w:r w:rsidRPr="006B5D3C">
        <w:rPr>
          <w:rFonts w:eastAsiaTheme="minorEastAsia"/>
          <w:b/>
          <w:sz w:val="36"/>
          <w:szCs w:val="36"/>
        </w:rPr>
        <w:t>分项报价表</w:t>
      </w:r>
    </w:p>
    <w:p w14:paraId="0C0172CC" w14:textId="77777777" w:rsidR="00F0574B" w:rsidRPr="006B5D3C" w:rsidRDefault="00F0574B">
      <w:pPr>
        <w:spacing w:line="260" w:lineRule="exact"/>
        <w:jc w:val="center"/>
        <w:rPr>
          <w:rFonts w:eastAsiaTheme="minorEastAsia"/>
          <w:sz w:val="36"/>
          <w:szCs w:val="36"/>
        </w:rPr>
      </w:pPr>
    </w:p>
    <w:p w14:paraId="2E9DB32F" w14:textId="77777777" w:rsidR="00F0574B" w:rsidRPr="006B5D3C" w:rsidRDefault="004372C1">
      <w:pPr>
        <w:tabs>
          <w:tab w:val="left" w:pos="1800"/>
          <w:tab w:val="left" w:pos="5580"/>
        </w:tabs>
        <w:rPr>
          <w:rFonts w:eastAsiaTheme="minorEastAsia"/>
          <w:sz w:val="24"/>
        </w:rPr>
      </w:pPr>
      <w:r w:rsidRPr="006B5D3C">
        <w:rPr>
          <w:rFonts w:eastAsiaTheme="minorEastAsia"/>
          <w:sz w:val="24"/>
        </w:rPr>
        <w:t>项目编号</w:t>
      </w:r>
      <w:r w:rsidRPr="006B5D3C">
        <w:rPr>
          <w:rFonts w:eastAsiaTheme="minorEastAsia"/>
          <w:sz w:val="24"/>
        </w:rPr>
        <w:t>/</w:t>
      </w:r>
      <w:r w:rsidRPr="006B5D3C">
        <w:rPr>
          <w:rFonts w:eastAsiaTheme="minorEastAsia"/>
          <w:sz w:val="24"/>
        </w:rPr>
        <w:t>包号：</w:t>
      </w:r>
      <w:r w:rsidRPr="006B5D3C">
        <w:rPr>
          <w:rFonts w:eastAsiaTheme="minorEastAsia"/>
          <w:sz w:val="24"/>
        </w:rPr>
        <w:t xml:space="preserve">_________ </w:t>
      </w:r>
      <w:r w:rsidRPr="006B5D3C">
        <w:rPr>
          <w:rFonts w:eastAsiaTheme="minorEastAsia"/>
          <w:sz w:val="24"/>
        </w:rPr>
        <w:t>项目名称：</w:t>
      </w:r>
      <w:r w:rsidRPr="006B5D3C">
        <w:rPr>
          <w:rFonts w:eastAsiaTheme="minorEastAsia"/>
          <w:sz w:val="24"/>
        </w:rPr>
        <w:t>_________</w:t>
      </w:r>
      <w:r w:rsidRPr="006B5D3C">
        <w:rPr>
          <w:rFonts w:eastAsiaTheme="minorEastAsia"/>
          <w:sz w:val="24"/>
        </w:rPr>
        <w:t>报价单位：人民币元</w:t>
      </w:r>
    </w:p>
    <w:p w14:paraId="3E0038BF" w14:textId="77777777" w:rsidR="00D6072C" w:rsidRPr="006B5D3C" w:rsidRDefault="00D6072C" w:rsidP="00D6072C">
      <w:pPr>
        <w:snapToGrid w:val="0"/>
        <w:jc w:val="center"/>
        <w:rPr>
          <w:sz w:val="24"/>
        </w:rPr>
      </w:pPr>
    </w:p>
    <w:p w14:paraId="008E2F07" w14:textId="67839536" w:rsidR="00D6072C" w:rsidRPr="006B5D3C" w:rsidRDefault="00D6072C" w:rsidP="00D6072C">
      <w:pPr>
        <w:snapToGrid w:val="0"/>
        <w:jc w:val="center"/>
        <w:rPr>
          <w:sz w:val="24"/>
        </w:rPr>
      </w:pPr>
      <w:r w:rsidRPr="006B5D3C">
        <w:rPr>
          <w:sz w:val="24"/>
        </w:rPr>
        <w:t>（本项目为采用工程量清单计价方式的采购项目，应在本部分放置清单计价表格）</w:t>
      </w:r>
    </w:p>
    <w:p w14:paraId="72EFD8F4" w14:textId="77777777" w:rsidR="00F0574B" w:rsidRPr="006B5D3C" w:rsidRDefault="00F0574B">
      <w:pPr>
        <w:tabs>
          <w:tab w:val="left" w:pos="1800"/>
          <w:tab w:val="left" w:pos="5580"/>
        </w:tabs>
        <w:rPr>
          <w:rFonts w:eastAsiaTheme="minorEastAsia"/>
          <w:sz w:val="24"/>
        </w:rPr>
      </w:pPr>
    </w:p>
    <w:p w14:paraId="5AFCFBBC" w14:textId="77777777" w:rsidR="00D6072C" w:rsidRPr="006B5D3C" w:rsidRDefault="00D6072C">
      <w:pPr>
        <w:tabs>
          <w:tab w:val="left" w:pos="1800"/>
          <w:tab w:val="left" w:pos="5580"/>
        </w:tabs>
        <w:rPr>
          <w:rFonts w:eastAsiaTheme="minorEastAsia"/>
          <w:sz w:val="24"/>
        </w:rPr>
      </w:pPr>
    </w:p>
    <w:p w14:paraId="5064BADF" w14:textId="77777777" w:rsidR="00F0574B" w:rsidRPr="006B5D3C" w:rsidRDefault="004372C1">
      <w:pPr>
        <w:pStyle w:val="af1"/>
        <w:spacing w:before="79" w:line="219" w:lineRule="auto"/>
        <w:ind w:left="130"/>
        <w:rPr>
          <w:rFonts w:ascii="Times New Roman" w:hAnsi="Times New Roman"/>
        </w:rPr>
      </w:pPr>
      <w:r w:rsidRPr="006B5D3C">
        <w:rPr>
          <w:rFonts w:ascii="Times New Roman" w:hAnsi="Times New Roman"/>
          <w:spacing w:val="-7"/>
        </w:rPr>
        <w:t>注：</w:t>
      </w:r>
      <w:r w:rsidRPr="006B5D3C">
        <w:rPr>
          <w:rFonts w:ascii="Times New Roman" w:hAnsi="Times New Roman"/>
          <w:spacing w:val="-7"/>
        </w:rPr>
        <w:t>1.</w:t>
      </w:r>
      <w:r w:rsidRPr="006B5D3C">
        <w:rPr>
          <w:rFonts w:ascii="Times New Roman" w:hAnsi="Times New Roman"/>
          <w:spacing w:val="-7"/>
        </w:rPr>
        <w:t>本表应按包分别填写。</w:t>
      </w:r>
    </w:p>
    <w:p w14:paraId="4361D8A6" w14:textId="77777777" w:rsidR="00F0574B" w:rsidRPr="006B5D3C" w:rsidRDefault="004372C1">
      <w:pPr>
        <w:pStyle w:val="af1"/>
        <w:spacing w:before="210" w:line="218" w:lineRule="auto"/>
        <w:ind w:left="617"/>
        <w:rPr>
          <w:rFonts w:ascii="Times New Roman" w:hAnsi="Times New Roman"/>
        </w:rPr>
      </w:pPr>
      <w:r w:rsidRPr="006B5D3C">
        <w:rPr>
          <w:rFonts w:ascii="Times New Roman" w:hAnsi="Times New Roman"/>
          <w:spacing w:val="-1"/>
        </w:rPr>
        <w:t>2.</w:t>
      </w:r>
      <w:r w:rsidRPr="006B5D3C">
        <w:rPr>
          <w:rFonts w:ascii="Times New Roman" w:hAnsi="Times New Roman"/>
          <w:spacing w:val="-1"/>
        </w:rPr>
        <w:t>如果不提供分项报价将视为没有实质性响应竞争性磋商文件。</w:t>
      </w:r>
    </w:p>
    <w:p w14:paraId="1BC137C4" w14:textId="77777777" w:rsidR="00F0574B" w:rsidRPr="006B5D3C" w:rsidRDefault="00F0574B">
      <w:pPr>
        <w:autoSpaceDE w:val="0"/>
        <w:autoSpaceDN w:val="0"/>
        <w:adjustRightInd w:val="0"/>
        <w:snapToGrid w:val="0"/>
        <w:spacing w:before="25" w:after="25" w:line="360" w:lineRule="auto"/>
        <w:ind w:right="360"/>
        <w:jc w:val="left"/>
        <w:rPr>
          <w:rFonts w:eastAsiaTheme="minorEastAsia"/>
          <w:sz w:val="24"/>
        </w:rPr>
      </w:pPr>
    </w:p>
    <w:p w14:paraId="5E851D6A" w14:textId="77777777" w:rsidR="00F0574B" w:rsidRPr="006B5D3C" w:rsidRDefault="004372C1">
      <w:pPr>
        <w:autoSpaceDE w:val="0"/>
        <w:autoSpaceDN w:val="0"/>
        <w:adjustRightInd w:val="0"/>
        <w:snapToGrid w:val="0"/>
        <w:spacing w:before="25" w:after="25" w:line="360" w:lineRule="auto"/>
        <w:ind w:right="360"/>
        <w:jc w:val="left"/>
        <w:rPr>
          <w:rFonts w:eastAsiaTheme="minorEastAsia"/>
          <w:sz w:val="24"/>
          <w:lang w:val="zh-CN"/>
        </w:rPr>
      </w:pPr>
      <w:r w:rsidRPr="006B5D3C">
        <w:rPr>
          <w:rFonts w:eastAsiaTheme="minorEastAsia"/>
          <w:sz w:val="24"/>
        </w:rPr>
        <w:t>供应商名称（加盖公章）</w:t>
      </w:r>
      <w:r w:rsidRPr="006B5D3C">
        <w:rPr>
          <w:rFonts w:eastAsiaTheme="minorEastAsia"/>
          <w:sz w:val="24"/>
          <w:lang w:val="zh-CN"/>
        </w:rPr>
        <w:t>：</w:t>
      </w:r>
      <w:r w:rsidRPr="006B5D3C">
        <w:rPr>
          <w:rFonts w:eastAsiaTheme="minorEastAsia"/>
          <w:sz w:val="24"/>
        </w:rPr>
        <w:t>______</w:t>
      </w:r>
    </w:p>
    <w:p w14:paraId="33C642BA" w14:textId="77777777" w:rsidR="00F0574B" w:rsidRPr="006B5D3C" w:rsidRDefault="004372C1">
      <w:pPr>
        <w:autoSpaceDE w:val="0"/>
        <w:autoSpaceDN w:val="0"/>
        <w:adjustRightInd w:val="0"/>
        <w:snapToGrid w:val="0"/>
        <w:spacing w:before="25" w:after="25" w:line="360" w:lineRule="auto"/>
        <w:rPr>
          <w:rFonts w:eastAsiaTheme="minorEastAsia"/>
          <w:sz w:val="24"/>
          <w:lang w:val="zh-CN"/>
        </w:rPr>
        <w:sectPr w:rsidR="00F0574B" w:rsidRPr="006B5D3C" w:rsidSect="004103BA">
          <w:pgSz w:w="11907" w:h="16840"/>
          <w:pgMar w:top="1418" w:right="1134" w:bottom="1418" w:left="1701" w:header="851" w:footer="851" w:gutter="0"/>
          <w:cols w:space="720"/>
          <w:docGrid w:linePitch="462"/>
        </w:sectPr>
      </w:pPr>
      <w:r w:rsidRPr="006B5D3C">
        <w:rPr>
          <w:rFonts w:eastAsiaTheme="minorEastAsia"/>
          <w:sz w:val="24"/>
          <w:szCs w:val="20"/>
        </w:rPr>
        <w:t>日期：</w:t>
      </w:r>
      <w:r w:rsidRPr="006B5D3C">
        <w:rPr>
          <w:rFonts w:eastAsiaTheme="minorEastAsia"/>
          <w:sz w:val="24"/>
          <w:szCs w:val="20"/>
        </w:rPr>
        <w:t>____</w:t>
      </w:r>
      <w:r w:rsidRPr="006B5D3C">
        <w:rPr>
          <w:rFonts w:eastAsiaTheme="minorEastAsia"/>
          <w:sz w:val="24"/>
          <w:szCs w:val="20"/>
        </w:rPr>
        <w:t>年</w:t>
      </w:r>
      <w:r w:rsidRPr="006B5D3C">
        <w:rPr>
          <w:rFonts w:eastAsiaTheme="minorEastAsia"/>
          <w:sz w:val="24"/>
          <w:szCs w:val="20"/>
        </w:rPr>
        <w:t>____</w:t>
      </w:r>
      <w:r w:rsidRPr="006B5D3C">
        <w:rPr>
          <w:rFonts w:eastAsiaTheme="minorEastAsia"/>
          <w:sz w:val="24"/>
          <w:szCs w:val="20"/>
        </w:rPr>
        <w:t>月</w:t>
      </w:r>
      <w:r w:rsidRPr="006B5D3C">
        <w:rPr>
          <w:rFonts w:eastAsiaTheme="minorEastAsia"/>
          <w:sz w:val="24"/>
          <w:szCs w:val="20"/>
        </w:rPr>
        <w:t>____</w:t>
      </w:r>
      <w:r w:rsidRPr="006B5D3C">
        <w:rPr>
          <w:rFonts w:eastAsiaTheme="minorEastAsia"/>
          <w:sz w:val="24"/>
          <w:szCs w:val="20"/>
        </w:rPr>
        <w:t>日</w:t>
      </w:r>
      <w:r w:rsidRPr="006B5D3C">
        <w:rPr>
          <w:rFonts w:eastAsiaTheme="minorEastAsia"/>
          <w:sz w:val="24"/>
          <w:szCs w:val="20"/>
        </w:rPr>
        <w:t xml:space="preserve"> </w:t>
      </w:r>
      <w:bookmarkStart w:id="2311" w:name="_Toc195842927"/>
      <w:bookmarkStart w:id="2312" w:name="_Toc226309806"/>
      <w:bookmarkStart w:id="2313" w:name="_Toc150774765"/>
      <w:bookmarkStart w:id="2314" w:name="_Toc226965835"/>
      <w:bookmarkStart w:id="2315" w:name="_Toc305158830"/>
      <w:bookmarkStart w:id="2316" w:name="_Toc226965752"/>
      <w:bookmarkStart w:id="2317" w:name="_Toc264969252"/>
      <w:bookmarkStart w:id="2318" w:name="_Toc265228400"/>
      <w:bookmarkStart w:id="2319" w:name="_Toc142311062"/>
      <w:bookmarkStart w:id="2320" w:name="_Toc127151562"/>
      <w:bookmarkStart w:id="2321" w:name="_Toc226337258"/>
      <w:bookmarkStart w:id="2322" w:name="_Toc305158904"/>
      <w:bookmarkStart w:id="2323" w:name="_Toc150480798"/>
      <w:bookmarkStart w:id="2324" w:name="_Toc150774764"/>
      <w:bookmarkStart w:id="2325" w:name="_Toc142311061"/>
      <w:bookmarkStart w:id="2326" w:name="_Toc150480797"/>
      <w:bookmarkStart w:id="2327" w:name="_Toc226965834"/>
      <w:bookmarkStart w:id="2328" w:name="_Toc195842926"/>
      <w:bookmarkStart w:id="2329" w:name="_Toc226337257"/>
      <w:bookmarkStart w:id="2330" w:name="_Toc305158829"/>
      <w:bookmarkStart w:id="2331" w:name="_Toc127151561"/>
      <w:bookmarkStart w:id="2332" w:name="_Toc226965751"/>
      <w:bookmarkStart w:id="2333" w:name="_Toc264969251"/>
      <w:bookmarkStart w:id="2334" w:name="_Toc305158903"/>
      <w:bookmarkStart w:id="2335" w:name="_Toc265228399"/>
      <w:bookmarkStart w:id="2336" w:name="_Toc226309805"/>
    </w:p>
    <w:p w14:paraId="57FA9D87" w14:textId="77777777" w:rsidR="00F0574B" w:rsidRPr="006B5D3C" w:rsidRDefault="004372C1">
      <w:pPr>
        <w:spacing w:line="360" w:lineRule="auto"/>
        <w:outlineLvl w:val="2"/>
        <w:rPr>
          <w:color w:val="000000"/>
          <w:sz w:val="24"/>
          <w:szCs w:val="20"/>
        </w:rPr>
      </w:pPr>
      <w:bookmarkStart w:id="2337" w:name="_Toc205054929"/>
      <w:bookmarkStart w:id="2338" w:name="_Toc205055157"/>
      <w:bookmarkStart w:id="2339" w:name="_Toc205055385"/>
      <w:bookmarkEnd w:id="2311"/>
      <w:bookmarkEnd w:id="2312"/>
      <w:bookmarkEnd w:id="2313"/>
      <w:bookmarkEnd w:id="2314"/>
      <w:bookmarkEnd w:id="2315"/>
      <w:bookmarkEnd w:id="2316"/>
      <w:bookmarkEnd w:id="2317"/>
      <w:bookmarkEnd w:id="2318"/>
      <w:bookmarkEnd w:id="2319"/>
      <w:bookmarkEnd w:id="2320"/>
      <w:bookmarkEnd w:id="2321"/>
      <w:bookmarkEnd w:id="2322"/>
      <w:bookmarkEnd w:id="2323"/>
      <w:r w:rsidRPr="006B5D3C">
        <w:rPr>
          <w:color w:val="000000"/>
          <w:sz w:val="24"/>
          <w:szCs w:val="20"/>
        </w:rPr>
        <w:t xml:space="preserve">9  </w:t>
      </w:r>
      <w:r w:rsidRPr="006B5D3C">
        <w:rPr>
          <w:color w:val="000000"/>
          <w:sz w:val="24"/>
          <w:szCs w:val="20"/>
        </w:rPr>
        <w:t>合同条款偏离表（实质性格式）</w:t>
      </w:r>
      <w:bookmarkEnd w:id="2337"/>
      <w:bookmarkEnd w:id="2338"/>
      <w:bookmarkEnd w:id="2339"/>
    </w:p>
    <w:p w14:paraId="447A3A94" w14:textId="77777777" w:rsidR="00F0574B" w:rsidRPr="006B5D3C" w:rsidRDefault="00F0574B">
      <w:pPr>
        <w:spacing w:line="360" w:lineRule="auto"/>
        <w:rPr>
          <w:color w:val="000000"/>
          <w:sz w:val="24"/>
          <w:szCs w:val="20"/>
        </w:rPr>
      </w:pPr>
    </w:p>
    <w:p w14:paraId="2026273E" w14:textId="77777777" w:rsidR="00F0574B" w:rsidRPr="006B5D3C" w:rsidRDefault="004372C1">
      <w:pPr>
        <w:tabs>
          <w:tab w:val="left" w:pos="2775"/>
          <w:tab w:val="center" w:pos="4153"/>
        </w:tabs>
        <w:autoSpaceDE w:val="0"/>
        <w:autoSpaceDN w:val="0"/>
        <w:adjustRightInd w:val="0"/>
        <w:spacing w:line="360" w:lineRule="auto"/>
        <w:jc w:val="center"/>
        <w:rPr>
          <w:color w:val="000000"/>
          <w:sz w:val="24"/>
          <w:szCs w:val="20"/>
        </w:rPr>
      </w:pPr>
      <w:r w:rsidRPr="006B5D3C">
        <w:rPr>
          <w:b/>
          <w:color w:val="000000"/>
          <w:sz w:val="36"/>
          <w:szCs w:val="36"/>
        </w:rPr>
        <w:t>合同条款偏离表</w:t>
      </w:r>
    </w:p>
    <w:p w14:paraId="72BC4971" w14:textId="77777777" w:rsidR="00F0574B" w:rsidRPr="006B5D3C" w:rsidRDefault="004372C1">
      <w:pPr>
        <w:tabs>
          <w:tab w:val="left" w:pos="1800"/>
          <w:tab w:val="left" w:pos="5580"/>
        </w:tabs>
        <w:spacing w:line="360" w:lineRule="auto"/>
        <w:ind w:firstLineChars="150" w:firstLine="360"/>
        <w:jc w:val="left"/>
        <w:rPr>
          <w:color w:val="000000"/>
          <w:sz w:val="24"/>
        </w:rPr>
      </w:pPr>
      <w:r w:rsidRPr="006B5D3C">
        <w:rPr>
          <w:color w:val="000000"/>
          <w:sz w:val="24"/>
        </w:rPr>
        <w:t>项目编号</w:t>
      </w:r>
      <w:r w:rsidRPr="006B5D3C">
        <w:rPr>
          <w:color w:val="000000"/>
          <w:sz w:val="24"/>
        </w:rPr>
        <w:t>/</w:t>
      </w:r>
      <w:r w:rsidRPr="006B5D3C">
        <w:rPr>
          <w:color w:val="000000"/>
          <w:sz w:val="24"/>
        </w:rPr>
        <w:t>包号：</w:t>
      </w:r>
      <w:r w:rsidRPr="006B5D3C">
        <w:rPr>
          <w:color w:val="000000"/>
          <w:sz w:val="24"/>
        </w:rPr>
        <w:t xml:space="preserve">_____________________     </w:t>
      </w:r>
      <w:r w:rsidRPr="006B5D3C">
        <w:rPr>
          <w:color w:val="000000"/>
          <w:sz w:val="24"/>
        </w:rPr>
        <w:t>项目名称：</w:t>
      </w:r>
      <w:r w:rsidRPr="006B5D3C">
        <w:rPr>
          <w:color w:val="000000"/>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46"/>
        <w:gridCol w:w="1886"/>
        <w:gridCol w:w="1562"/>
        <w:gridCol w:w="33"/>
        <w:gridCol w:w="1598"/>
        <w:gridCol w:w="1299"/>
        <w:gridCol w:w="28"/>
        <w:gridCol w:w="1302"/>
      </w:tblGrid>
      <w:tr w:rsidR="00F0574B" w:rsidRPr="006B5D3C" w14:paraId="06CF5351" w14:textId="77777777">
        <w:trPr>
          <w:trHeight w:val="930"/>
          <w:jc w:val="center"/>
        </w:trPr>
        <w:tc>
          <w:tcPr>
            <w:tcW w:w="1380" w:type="dxa"/>
            <w:gridSpan w:val="2"/>
            <w:vAlign w:val="center"/>
          </w:tcPr>
          <w:p w14:paraId="3C5A5EAD" w14:textId="77777777" w:rsidR="00F0574B" w:rsidRPr="006B5D3C" w:rsidRDefault="004372C1">
            <w:pPr>
              <w:adjustRightInd w:val="0"/>
              <w:snapToGrid w:val="0"/>
              <w:jc w:val="center"/>
              <w:rPr>
                <w:color w:val="000000"/>
                <w:sz w:val="24"/>
              </w:rPr>
            </w:pPr>
            <w:r w:rsidRPr="006B5D3C">
              <w:rPr>
                <w:color w:val="000000"/>
                <w:sz w:val="24"/>
              </w:rPr>
              <w:t>序号</w:t>
            </w:r>
          </w:p>
        </w:tc>
        <w:tc>
          <w:tcPr>
            <w:tcW w:w="1879" w:type="dxa"/>
            <w:vAlign w:val="center"/>
          </w:tcPr>
          <w:p w14:paraId="71EED89A" w14:textId="77777777" w:rsidR="00F0574B" w:rsidRPr="006B5D3C" w:rsidRDefault="004372C1">
            <w:pPr>
              <w:adjustRightInd w:val="0"/>
              <w:snapToGrid w:val="0"/>
              <w:jc w:val="center"/>
              <w:rPr>
                <w:color w:val="000000"/>
                <w:sz w:val="24"/>
              </w:rPr>
            </w:pPr>
            <w:r w:rsidRPr="006B5D3C">
              <w:rPr>
                <w:color w:val="000000"/>
                <w:sz w:val="24"/>
              </w:rPr>
              <w:t>竞争性磋商文件条目号（页码）</w:t>
            </w:r>
          </w:p>
        </w:tc>
        <w:tc>
          <w:tcPr>
            <w:tcW w:w="1642" w:type="dxa"/>
            <w:vAlign w:val="center"/>
          </w:tcPr>
          <w:p w14:paraId="72F89044" w14:textId="77777777" w:rsidR="00F0574B" w:rsidRPr="006B5D3C" w:rsidRDefault="004372C1">
            <w:pPr>
              <w:adjustRightInd w:val="0"/>
              <w:snapToGrid w:val="0"/>
              <w:jc w:val="center"/>
              <w:rPr>
                <w:color w:val="000000"/>
                <w:sz w:val="24"/>
              </w:rPr>
            </w:pPr>
            <w:r w:rsidRPr="006B5D3C">
              <w:rPr>
                <w:color w:val="000000"/>
                <w:sz w:val="24"/>
              </w:rPr>
              <w:t>竞争性磋商文件要求</w:t>
            </w:r>
          </w:p>
        </w:tc>
        <w:tc>
          <w:tcPr>
            <w:tcW w:w="1728" w:type="dxa"/>
            <w:gridSpan w:val="2"/>
            <w:vAlign w:val="center"/>
          </w:tcPr>
          <w:p w14:paraId="44C37883" w14:textId="77777777" w:rsidR="00F0574B" w:rsidRPr="006B5D3C" w:rsidRDefault="004372C1">
            <w:pPr>
              <w:adjustRightInd w:val="0"/>
              <w:snapToGrid w:val="0"/>
              <w:jc w:val="center"/>
              <w:rPr>
                <w:color w:val="000000"/>
                <w:sz w:val="24"/>
              </w:rPr>
            </w:pPr>
            <w:r w:rsidRPr="006B5D3C">
              <w:rPr>
                <w:color w:val="000000"/>
                <w:sz w:val="24"/>
              </w:rPr>
              <w:t>响应文件内容</w:t>
            </w:r>
          </w:p>
        </w:tc>
        <w:tc>
          <w:tcPr>
            <w:tcW w:w="1311" w:type="dxa"/>
            <w:vAlign w:val="center"/>
          </w:tcPr>
          <w:p w14:paraId="19F32484" w14:textId="77777777" w:rsidR="00F0574B" w:rsidRPr="006B5D3C" w:rsidRDefault="004372C1">
            <w:pPr>
              <w:adjustRightInd w:val="0"/>
              <w:snapToGrid w:val="0"/>
              <w:jc w:val="center"/>
              <w:rPr>
                <w:color w:val="000000"/>
                <w:sz w:val="24"/>
              </w:rPr>
            </w:pPr>
            <w:r w:rsidRPr="006B5D3C">
              <w:rPr>
                <w:color w:val="000000"/>
                <w:sz w:val="24"/>
              </w:rPr>
              <w:t>偏离情况</w:t>
            </w:r>
          </w:p>
        </w:tc>
        <w:tc>
          <w:tcPr>
            <w:tcW w:w="1348" w:type="dxa"/>
            <w:gridSpan w:val="2"/>
            <w:vAlign w:val="center"/>
          </w:tcPr>
          <w:p w14:paraId="1FCC9726" w14:textId="77777777" w:rsidR="00F0574B" w:rsidRPr="006B5D3C" w:rsidRDefault="004372C1">
            <w:pPr>
              <w:adjustRightInd w:val="0"/>
              <w:snapToGrid w:val="0"/>
              <w:jc w:val="center"/>
              <w:rPr>
                <w:color w:val="000000"/>
                <w:sz w:val="24"/>
              </w:rPr>
            </w:pPr>
            <w:r w:rsidRPr="006B5D3C">
              <w:rPr>
                <w:color w:val="000000"/>
                <w:sz w:val="24"/>
              </w:rPr>
              <w:t>说明</w:t>
            </w:r>
          </w:p>
        </w:tc>
      </w:tr>
      <w:tr w:rsidR="00F0574B" w:rsidRPr="006B5D3C" w14:paraId="12FA715B" w14:textId="77777777">
        <w:trPr>
          <w:trHeight w:val="930"/>
          <w:jc w:val="center"/>
        </w:trPr>
        <w:tc>
          <w:tcPr>
            <w:tcW w:w="0" w:type="auto"/>
            <w:gridSpan w:val="9"/>
            <w:vAlign w:val="center"/>
          </w:tcPr>
          <w:p w14:paraId="5ABBFAFA" w14:textId="77777777" w:rsidR="00F0574B" w:rsidRPr="006B5D3C" w:rsidRDefault="004372C1">
            <w:pPr>
              <w:adjustRightInd w:val="0"/>
              <w:snapToGrid w:val="0"/>
              <w:jc w:val="left"/>
              <w:rPr>
                <w:color w:val="000000"/>
                <w:sz w:val="24"/>
              </w:rPr>
            </w:pPr>
            <w:r w:rsidRPr="006B5D3C">
              <w:rPr>
                <w:b/>
                <w:color w:val="000000"/>
                <w:sz w:val="24"/>
              </w:rPr>
              <w:t>对本项目合同条款的偏离情况</w:t>
            </w:r>
            <w:r w:rsidRPr="006B5D3C">
              <w:rPr>
                <w:color w:val="000000"/>
                <w:sz w:val="24"/>
              </w:rPr>
              <w:t>（应进行选择，未选择响应无效）：</w:t>
            </w:r>
          </w:p>
          <w:p w14:paraId="78983DA1" w14:textId="77777777" w:rsidR="00F0574B" w:rsidRPr="006B5D3C" w:rsidRDefault="004372C1">
            <w:pPr>
              <w:adjustRightInd w:val="0"/>
              <w:snapToGrid w:val="0"/>
              <w:jc w:val="left"/>
              <w:rPr>
                <w:color w:val="000000"/>
                <w:sz w:val="24"/>
              </w:rPr>
            </w:pPr>
            <w:r w:rsidRPr="006B5D3C">
              <w:rPr>
                <w:color w:val="000000"/>
                <w:sz w:val="24"/>
              </w:rPr>
              <w:t>□</w:t>
            </w:r>
            <w:r w:rsidRPr="006B5D3C">
              <w:rPr>
                <w:b/>
                <w:color w:val="000000"/>
                <w:sz w:val="24"/>
              </w:rPr>
              <w:t>无偏离</w:t>
            </w:r>
            <w:r w:rsidRPr="006B5D3C">
              <w:rPr>
                <w:color w:val="000000"/>
                <w:sz w:val="24"/>
              </w:rPr>
              <w:t>（如无偏离，仅选择无偏离即可；无偏离即为对合同条款中的所有要求，均视作供应商已对之理解和响应。）</w:t>
            </w:r>
          </w:p>
          <w:p w14:paraId="03815083" w14:textId="77777777" w:rsidR="00F0574B" w:rsidRPr="006B5D3C" w:rsidRDefault="004372C1">
            <w:pPr>
              <w:adjustRightInd w:val="0"/>
              <w:snapToGrid w:val="0"/>
              <w:jc w:val="left"/>
              <w:rPr>
                <w:color w:val="000000"/>
                <w:sz w:val="24"/>
              </w:rPr>
            </w:pPr>
            <w:r w:rsidRPr="006B5D3C">
              <w:rPr>
                <w:color w:val="000000"/>
                <w:sz w:val="24"/>
              </w:rPr>
              <w:t>□</w:t>
            </w:r>
            <w:r w:rsidRPr="006B5D3C">
              <w:rPr>
                <w:b/>
                <w:color w:val="000000"/>
                <w:sz w:val="24"/>
              </w:rPr>
              <w:t>有偏离</w:t>
            </w:r>
            <w:r w:rsidRPr="006B5D3C">
              <w:rPr>
                <w:color w:val="000000"/>
                <w:sz w:val="24"/>
              </w:rPr>
              <w:t>（如有偏离，则应在本表中对负偏离项逐一列明，否则响应无效；对合同条款中的所有要求，除本表列明的偏离外，均视作供应商已对之理解和响应。）</w:t>
            </w:r>
          </w:p>
        </w:tc>
      </w:tr>
      <w:tr w:rsidR="00F0574B" w:rsidRPr="006B5D3C" w14:paraId="05357E31" w14:textId="77777777">
        <w:trPr>
          <w:trHeight w:val="930"/>
          <w:jc w:val="center"/>
        </w:trPr>
        <w:tc>
          <w:tcPr>
            <w:tcW w:w="1329" w:type="dxa"/>
            <w:vAlign w:val="center"/>
          </w:tcPr>
          <w:p w14:paraId="2CDB79A4" w14:textId="77777777" w:rsidR="00F0574B" w:rsidRPr="006B5D3C" w:rsidRDefault="00F0574B">
            <w:pPr>
              <w:adjustRightInd w:val="0"/>
              <w:snapToGrid w:val="0"/>
              <w:jc w:val="center"/>
              <w:rPr>
                <w:color w:val="000000"/>
                <w:sz w:val="24"/>
              </w:rPr>
            </w:pPr>
          </w:p>
        </w:tc>
        <w:tc>
          <w:tcPr>
            <w:tcW w:w="1930" w:type="dxa"/>
            <w:gridSpan w:val="2"/>
            <w:vAlign w:val="center"/>
          </w:tcPr>
          <w:p w14:paraId="7AD64A49" w14:textId="77777777" w:rsidR="00F0574B" w:rsidRPr="006B5D3C" w:rsidRDefault="00F0574B">
            <w:pPr>
              <w:adjustRightInd w:val="0"/>
              <w:snapToGrid w:val="0"/>
              <w:jc w:val="center"/>
              <w:rPr>
                <w:color w:val="000000"/>
                <w:sz w:val="24"/>
              </w:rPr>
            </w:pPr>
          </w:p>
        </w:tc>
        <w:tc>
          <w:tcPr>
            <w:tcW w:w="1675" w:type="dxa"/>
            <w:gridSpan w:val="2"/>
            <w:vAlign w:val="center"/>
          </w:tcPr>
          <w:p w14:paraId="09ECDE31" w14:textId="77777777" w:rsidR="00F0574B" w:rsidRPr="006B5D3C" w:rsidRDefault="00F0574B">
            <w:pPr>
              <w:adjustRightInd w:val="0"/>
              <w:snapToGrid w:val="0"/>
              <w:jc w:val="center"/>
              <w:rPr>
                <w:color w:val="000000"/>
                <w:sz w:val="24"/>
              </w:rPr>
            </w:pPr>
          </w:p>
        </w:tc>
        <w:tc>
          <w:tcPr>
            <w:tcW w:w="1695" w:type="dxa"/>
            <w:vAlign w:val="center"/>
          </w:tcPr>
          <w:p w14:paraId="5F14A117" w14:textId="77777777" w:rsidR="00F0574B" w:rsidRPr="006B5D3C" w:rsidRDefault="00F0574B">
            <w:pPr>
              <w:adjustRightInd w:val="0"/>
              <w:snapToGrid w:val="0"/>
              <w:jc w:val="center"/>
              <w:rPr>
                <w:color w:val="000000"/>
                <w:sz w:val="24"/>
              </w:rPr>
            </w:pPr>
          </w:p>
        </w:tc>
        <w:tc>
          <w:tcPr>
            <w:tcW w:w="1337" w:type="dxa"/>
            <w:gridSpan w:val="2"/>
            <w:vAlign w:val="center"/>
          </w:tcPr>
          <w:p w14:paraId="3574DE66" w14:textId="77777777" w:rsidR="00F0574B" w:rsidRPr="006B5D3C" w:rsidRDefault="00F0574B">
            <w:pPr>
              <w:adjustRightInd w:val="0"/>
              <w:snapToGrid w:val="0"/>
              <w:jc w:val="center"/>
              <w:rPr>
                <w:color w:val="000000"/>
                <w:sz w:val="24"/>
              </w:rPr>
            </w:pPr>
          </w:p>
        </w:tc>
        <w:tc>
          <w:tcPr>
            <w:tcW w:w="1322" w:type="dxa"/>
            <w:vAlign w:val="center"/>
          </w:tcPr>
          <w:p w14:paraId="5F84D03C" w14:textId="77777777" w:rsidR="00F0574B" w:rsidRPr="006B5D3C" w:rsidRDefault="00F0574B">
            <w:pPr>
              <w:adjustRightInd w:val="0"/>
              <w:snapToGrid w:val="0"/>
              <w:jc w:val="center"/>
              <w:rPr>
                <w:color w:val="000000"/>
                <w:sz w:val="24"/>
              </w:rPr>
            </w:pPr>
          </w:p>
        </w:tc>
      </w:tr>
      <w:tr w:rsidR="00F0574B" w:rsidRPr="006B5D3C" w14:paraId="7D7CFB5E" w14:textId="77777777">
        <w:trPr>
          <w:trHeight w:val="930"/>
          <w:jc w:val="center"/>
        </w:trPr>
        <w:tc>
          <w:tcPr>
            <w:tcW w:w="1329" w:type="dxa"/>
            <w:vAlign w:val="center"/>
          </w:tcPr>
          <w:p w14:paraId="7036E2F5" w14:textId="77777777" w:rsidR="00F0574B" w:rsidRPr="006B5D3C" w:rsidRDefault="00F0574B">
            <w:pPr>
              <w:adjustRightInd w:val="0"/>
              <w:snapToGrid w:val="0"/>
              <w:jc w:val="center"/>
              <w:rPr>
                <w:color w:val="000000"/>
                <w:sz w:val="24"/>
              </w:rPr>
            </w:pPr>
          </w:p>
        </w:tc>
        <w:tc>
          <w:tcPr>
            <w:tcW w:w="1930" w:type="dxa"/>
            <w:gridSpan w:val="2"/>
            <w:vAlign w:val="center"/>
          </w:tcPr>
          <w:p w14:paraId="04ADC3F3" w14:textId="77777777" w:rsidR="00F0574B" w:rsidRPr="006B5D3C" w:rsidRDefault="00F0574B">
            <w:pPr>
              <w:adjustRightInd w:val="0"/>
              <w:snapToGrid w:val="0"/>
              <w:jc w:val="center"/>
              <w:rPr>
                <w:color w:val="000000"/>
                <w:sz w:val="24"/>
              </w:rPr>
            </w:pPr>
          </w:p>
        </w:tc>
        <w:tc>
          <w:tcPr>
            <w:tcW w:w="1675" w:type="dxa"/>
            <w:gridSpan w:val="2"/>
            <w:vAlign w:val="center"/>
          </w:tcPr>
          <w:p w14:paraId="1942E6F8" w14:textId="77777777" w:rsidR="00F0574B" w:rsidRPr="006B5D3C" w:rsidRDefault="00F0574B">
            <w:pPr>
              <w:adjustRightInd w:val="0"/>
              <w:snapToGrid w:val="0"/>
              <w:jc w:val="center"/>
              <w:rPr>
                <w:color w:val="000000"/>
                <w:sz w:val="24"/>
              </w:rPr>
            </w:pPr>
          </w:p>
        </w:tc>
        <w:tc>
          <w:tcPr>
            <w:tcW w:w="1695" w:type="dxa"/>
            <w:vAlign w:val="center"/>
          </w:tcPr>
          <w:p w14:paraId="36A37995" w14:textId="77777777" w:rsidR="00F0574B" w:rsidRPr="006B5D3C" w:rsidRDefault="00F0574B">
            <w:pPr>
              <w:adjustRightInd w:val="0"/>
              <w:snapToGrid w:val="0"/>
              <w:jc w:val="center"/>
              <w:rPr>
                <w:color w:val="000000"/>
                <w:sz w:val="24"/>
              </w:rPr>
            </w:pPr>
          </w:p>
        </w:tc>
        <w:tc>
          <w:tcPr>
            <w:tcW w:w="1337" w:type="dxa"/>
            <w:gridSpan w:val="2"/>
            <w:vAlign w:val="center"/>
          </w:tcPr>
          <w:p w14:paraId="387C1987" w14:textId="77777777" w:rsidR="00F0574B" w:rsidRPr="006B5D3C" w:rsidRDefault="00F0574B">
            <w:pPr>
              <w:adjustRightInd w:val="0"/>
              <w:snapToGrid w:val="0"/>
              <w:jc w:val="center"/>
              <w:rPr>
                <w:color w:val="000000"/>
                <w:sz w:val="24"/>
              </w:rPr>
            </w:pPr>
          </w:p>
        </w:tc>
        <w:tc>
          <w:tcPr>
            <w:tcW w:w="1322" w:type="dxa"/>
            <w:vAlign w:val="center"/>
          </w:tcPr>
          <w:p w14:paraId="0BEC2610" w14:textId="77777777" w:rsidR="00F0574B" w:rsidRPr="006B5D3C" w:rsidRDefault="00F0574B">
            <w:pPr>
              <w:adjustRightInd w:val="0"/>
              <w:snapToGrid w:val="0"/>
              <w:jc w:val="center"/>
              <w:rPr>
                <w:color w:val="000000"/>
                <w:sz w:val="24"/>
              </w:rPr>
            </w:pPr>
          </w:p>
        </w:tc>
      </w:tr>
      <w:tr w:rsidR="00F0574B" w:rsidRPr="006B5D3C" w14:paraId="430AF392" w14:textId="77777777">
        <w:trPr>
          <w:trHeight w:val="930"/>
          <w:jc w:val="center"/>
        </w:trPr>
        <w:tc>
          <w:tcPr>
            <w:tcW w:w="1329" w:type="dxa"/>
            <w:vAlign w:val="center"/>
          </w:tcPr>
          <w:p w14:paraId="3EC430E5" w14:textId="77777777" w:rsidR="00F0574B" w:rsidRPr="006B5D3C" w:rsidRDefault="00F0574B">
            <w:pPr>
              <w:adjustRightInd w:val="0"/>
              <w:snapToGrid w:val="0"/>
              <w:jc w:val="center"/>
              <w:rPr>
                <w:color w:val="000000"/>
                <w:sz w:val="24"/>
              </w:rPr>
            </w:pPr>
          </w:p>
        </w:tc>
        <w:tc>
          <w:tcPr>
            <w:tcW w:w="1930" w:type="dxa"/>
            <w:gridSpan w:val="2"/>
            <w:vAlign w:val="center"/>
          </w:tcPr>
          <w:p w14:paraId="0794A2D4" w14:textId="77777777" w:rsidR="00F0574B" w:rsidRPr="006B5D3C" w:rsidRDefault="00F0574B">
            <w:pPr>
              <w:adjustRightInd w:val="0"/>
              <w:snapToGrid w:val="0"/>
              <w:jc w:val="center"/>
              <w:rPr>
                <w:color w:val="000000"/>
                <w:sz w:val="24"/>
              </w:rPr>
            </w:pPr>
          </w:p>
        </w:tc>
        <w:tc>
          <w:tcPr>
            <w:tcW w:w="1675" w:type="dxa"/>
            <w:gridSpan w:val="2"/>
            <w:vAlign w:val="center"/>
          </w:tcPr>
          <w:p w14:paraId="6C374620" w14:textId="77777777" w:rsidR="00F0574B" w:rsidRPr="006B5D3C" w:rsidRDefault="00F0574B">
            <w:pPr>
              <w:adjustRightInd w:val="0"/>
              <w:snapToGrid w:val="0"/>
              <w:jc w:val="center"/>
              <w:rPr>
                <w:color w:val="000000"/>
                <w:sz w:val="24"/>
              </w:rPr>
            </w:pPr>
          </w:p>
        </w:tc>
        <w:tc>
          <w:tcPr>
            <w:tcW w:w="1695" w:type="dxa"/>
            <w:vAlign w:val="center"/>
          </w:tcPr>
          <w:p w14:paraId="1F8A32C9" w14:textId="77777777" w:rsidR="00F0574B" w:rsidRPr="006B5D3C" w:rsidRDefault="00F0574B">
            <w:pPr>
              <w:adjustRightInd w:val="0"/>
              <w:snapToGrid w:val="0"/>
              <w:jc w:val="center"/>
              <w:rPr>
                <w:color w:val="000000"/>
                <w:sz w:val="24"/>
              </w:rPr>
            </w:pPr>
          </w:p>
        </w:tc>
        <w:tc>
          <w:tcPr>
            <w:tcW w:w="1337" w:type="dxa"/>
            <w:gridSpan w:val="2"/>
            <w:vAlign w:val="center"/>
          </w:tcPr>
          <w:p w14:paraId="13CB17EC" w14:textId="77777777" w:rsidR="00F0574B" w:rsidRPr="006B5D3C" w:rsidRDefault="00F0574B">
            <w:pPr>
              <w:adjustRightInd w:val="0"/>
              <w:snapToGrid w:val="0"/>
              <w:jc w:val="center"/>
              <w:rPr>
                <w:color w:val="000000"/>
                <w:sz w:val="24"/>
              </w:rPr>
            </w:pPr>
          </w:p>
        </w:tc>
        <w:tc>
          <w:tcPr>
            <w:tcW w:w="1322" w:type="dxa"/>
            <w:vAlign w:val="center"/>
          </w:tcPr>
          <w:p w14:paraId="71617679" w14:textId="77777777" w:rsidR="00F0574B" w:rsidRPr="006B5D3C" w:rsidRDefault="00F0574B">
            <w:pPr>
              <w:adjustRightInd w:val="0"/>
              <w:snapToGrid w:val="0"/>
              <w:jc w:val="center"/>
              <w:rPr>
                <w:color w:val="000000"/>
                <w:sz w:val="24"/>
              </w:rPr>
            </w:pPr>
          </w:p>
        </w:tc>
      </w:tr>
      <w:tr w:rsidR="00F0574B" w:rsidRPr="006B5D3C" w14:paraId="1D2F1CD8" w14:textId="77777777">
        <w:trPr>
          <w:trHeight w:val="930"/>
          <w:jc w:val="center"/>
        </w:trPr>
        <w:tc>
          <w:tcPr>
            <w:tcW w:w="1329" w:type="dxa"/>
            <w:vAlign w:val="center"/>
          </w:tcPr>
          <w:p w14:paraId="162F0C5F" w14:textId="77777777" w:rsidR="00F0574B" w:rsidRPr="006B5D3C" w:rsidRDefault="00F0574B">
            <w:pPr>
              <w:adjustRightInd w:val="0"/>
              <w:snapToGrid w:val="0"/>
              <w:jc w:val="center"/>
              <w:rPr>
                <w:color w:val="000000"/>
                <w:sz w:val="24"/>
              </w:rPr>
            </w:pPr>
          </w:p>
        </w:tc>
        <w:tc>
          <w:tcPr>
            <w:tcW w:w="1930" w:type="dxa"/>
            <w:gridSpan w:val="2"/>
            <w:vAlign w:val="center"/>
          </w:tcPr>
          <w:p w14:paraId="25FA544E" w14:textId="77777777" w:rsidR="00F0574B" w:rsidRPr="006B5D3C" w:rsidRDefault="00F0574B">
            <w:pPr>
              <w:adjustRightInd w:val="0"/>
              <w:snapToGrid w:val="0"/>
              <w:jc w:val="center"/>
              <w:rPr>
                <w:color w:val="000000"/>
                <w:sz w:val="24"/>
              </w:rPr>
            </w:pPr>
          </w:p>
        </w:tc>
        <w:tc>
          <w:tcPr>
            <w:tcW w:w="1675" w:type="dxa"/>
            <w:gridSpan w:val="2"/>
            <w:vAlign w:val="center"/>
          </w:tcPr>
          <w:p w14:paraId="0F810C3B" w14:textId="77777777" w:rsidR="00F0574B" w:rsidRPr="006B5D3C" w:rsidRDefault="00F0574B">
            <w:pPr>
              <w:adjustRightInd w:val="0"/>
              <w:snapToGrid w:val="0"/>
              <w:jc w:val="center"/>
              <w:rPr>
                <w:color w:val="000000"/>
                <w:sz w:val="24"/>
              </w:rPr>
            </w:pPr>
          </w:p>
        </w:tc>
        <w:tc>
          <w:tcPr>
            <w:tcW w:w="1695" w:type="dxa"/>
            <w:vAlign w:val="center"/>
          </w:tcPr>
          <w:p w14:paraId="64BEE961" w14:textId="77777777" w:rsidR="00F0574B" w:rsidRPr="006B5D3C" w:rsidRDefault="00F0574B">
            <w:pPr>
              <w:adjustRightInd w:val="0"/>
              <w:snapToGrid w:val="0"/>
              <w:jc w:val="center"/>
              <w:rPr>
                <w:color w:val="000000"/>
                <w:sz w:val="24"/>
              </w:rPr>
            </w:pPr>
          </w:p>
        </w:tc>
        <w:tc>
          <w:tcPr>
            <w:tcW w:w="1337" w:type="dxa"/>
            <w:gridSpan w:val="2"/>
            <w:vAlign w:val="center"/>
          </w:tcPr>
          <w:p w14:paraId="0B0C260D" w14:textId="77777777" w:rsidR="00F0574B" w:rsidRPr="006B5D3C" w:rsidRDefault="00F0574B">
            <w:pPr>
              <w:adjustRightInd w:val="0"/>
              <w:snapToGrid w:val="0"/>
              <w:jc w:val="center"/>
              <w:rPr>
                <w:color w:val="000000"/>
                <w:sz w:val="24"/>
              </w:rPr>
            </w:pPr>
          </w:p>
        </w:tc>
        <w:tc>
          <w:tcPr>
            <w:tcW w:w="1322" w:type="dxa"/>
            <w:vAlign w:val="center"/>
          </w:tcPr>
          <w:p w14:paraId="6C1C8534" w14:textId="77777777" w:rsidR="00F0574B" w:rsidRPr="006B5D3C" w:rsidRDefault="00F0574B">
            <w:pPr>
              <w:adjustRightInd w:val="0"/>
              <w:snapToGrid w:val="0"/>
              <w:jc w:val="center"/>
              <w:rPr>
                <w:color w:val="000000"/>
                <w:sz w:val="24"/>
              </w:rPr>
            </w:pPr>
          </w:p>
        </w:tc>
      </w:tr>
      <w:tr w:rsidR="00F0574B" w:rsidRPr="006B5D3C" w14:paraId="162D44A2" w14:textId="77777777">
        <w:trPr>
          <w:trHeight w:val="930"/>
          <w:jc w:val="center"/>
        </w:trPr>
        <w:tc>
          <w:tcPr>
            <w:tcW w:w="1329" w:type="dxa"/>
            <w:vAlign w:val="center"/>
          </w:tcPr>
          <w:p w14:paraId="3372552C" w14:textId="77777777" w:rsidR="00F0574B" w:rsidRPr="006B5D3C" w:rsidRDefault="00F0574B">
            <w:pPr>
              <w:adjustRightInd w:val="0"/>
              <w:snapToGrid w:val="0"/>
              <w:jc w:val="center"/>
              <w:rPr>
                <w:color w:val="000000"/>
                <w:sz w:val="24"/>
              </w:rPr>
            </w:pPr>
          </w:p>
        </w:tc>
        <w:tc>
          <w:tcPr>
            <w:tcW w:w="1930" w:type="dxa"/>
            <w:gridSpan w:val="2"/>
            <w:vAlign w:val="center"/>
          </w:tcPr>
          <w:p w14:paraId="443A567F" w14:textId="77777777" w:rsidR="00F0574B" w:rsidRPr="006B5D3C" w:rsidRDefault="00F0574B">
            <w:pPr>
              <w:adjustRightInd w:val="0"/>
              <w:snapToGrid w:val="0"/>
              <w:jc w:val="center"/>
              <w:rPr>
                <w:color w:val="000000"/>
                <w:sz w:val="24"/>
              </w:rPr>
            </w:pPr>
          </w:p>
        </w:tc>
        <w:tc>
          <w:tcPr>
            <w:tcW w:w="1675" w:type="dxa"/>
            <w:gridSpan w:val="2"/>
            <w:vAlign w:val="center"/>
          </w:tcPr>
          <w:p w14:paraId="0D1513FE" w14:textId="77777777" w:rsidR="00F0574B" w:rsidRPr="006B5D3C" w:rsidRDefault="00F0574B">
            <w:pPr>
              <w:adjustRightInd w:val="0"/>
              <w:snapToGrid w:val="0"/>
              <w:jc w:val="center"/>
              <w:rPr>
                <w:color w:val="000000"/>
                <w:sz w:val="24"/>
              </w:rPr>
            </w:pPr>
          </w:p>
        </w:tc>
        <w:tc>
          <w:tcPr>
            <w:tcW w:w="1695" w:type="dxa"/>
            <w:vAlign w:val="center"/>
          </w:tcPr>
          <w:p w14:paraId="7CACA02E" w14:textId="77777777" w:rsidR="00F0574B" w:rsidRPr="006B5D3C" w:rsidRDefault="00F0574B">
            <w:pPr>
              <w:adjustRightInd w:val="0"/>
              <w:snapToGrid w:val="0"/>
              <w:jc w:val="center"/>
              <w:rPr>
                <w:color w:val="000000"/>
                <w:sz w:val="24"/>
              </w:rPr>
            </w:pPr>
          </w:p>
        </w:tc>
        <w:tc>
          <w:tcPr>
            <w:tcW w:w="1337" w:type="dxa"/>
            <w:gridSpan w:val="2"/>
            <w:vAlign w:val="center"/>
          </w:tcPr>
          <w:p w14:paraId="058A0BA9" w14:textId="77777777" w:rsidR="00F0574B" w:rsidRPr="006B5D3C" w:rsidRDefault="00F0574B">
            <w:pPr>
              <w:adjustRightInd w:val="0"/>
              <w:snapToGrid w:val="0"/>
              <w:jc w:val="center"/>
              <w:rPr>
                <w:color w:val="000000"/>
                <w:sz w:val="24"/>
              </w:rPr>
            </w:pPr>
          </w:p>
        </w:tc>
        <w:tc>
          <w:tcPr>
            <w:tcW w:w="1322" w:type="dxa"/>
            <w:vAlign w:val="center"/>
          </w:tcPr>
          <w:p w14:paraId="1BEE0B1E" w14:textId="77777777" w:rsidR="00F0574B" w:rsidRPr="006B5D3C" w:rsidRDefault="00F0574B">
            <w:pPr>
              <w:adjustRightInd w:val="0"/>
              <w:snapToGrid w:val="0"/>
              <w:jc w:val="center"/>
              <w:rPr>
                <w:color w:val="000000"/>
                <w:sz w:val="24"/>
              </w:rPr>
            </w:pPr>
          </w:p>
        </w:tc>
      </w:tr>
    </w:tbl>
    <w:p w14:paraId="61AEC04F" w14:textId="77777777" w:rsidR="00F0574B" w:rsidRPr="006B5D3C" w:rsidRDefault="00F0574B">
      <w:pPr>
        <w:tabs>
          <w:tab w:val="left" w:pos="1800"/>
          <w:tab w:val="left" w:pos="5580"/>
        </w:tabs>
        <w:jc w:val="left"/>
        <w:rPr>
          <w:color w:val="000000"/>
          <w:sz w:val="24"/>
        </w:rPr>
      </w:pPr>
    </w:p>
    <w:p w14:paraId="08147F27" w14:textId="77777777" w:rsidR="00F0574B" w:rsidRPr="006B5D3C" w:rsidRDefault="004372C1">
      <w:pPr>
        <w:spacing w:line="360" w:lineRule="auto"/>
        <w:rPr>
          <w:color w:val="000000"/>
          <w:sz w:val="24"/>
          <w:szCs w:val="20"/>
        </w:rPr>
      </w:pPr>
      <w:r w:rsidRPr="006B5D3C">
        <w:rPr>
          <w:color w:val="000000"/>
          <w:sz w:val="24"/>
        </w:rPr>
        <w:t>注：</w:t>
      </w:r>
      <w:r w:rsidRPr="006B5D3C">
        <w:rPr>
          <w:color w:val="000000"/>
          <w:sz w:val="24"/>
        </w:rPr>
        <w:t xml:space="preserve"> “</w:t>
      </w:r>
      <w:r w:rsidRPr="006B5D3C">
        <w:rPr>
          <w:color w:val="000000"/>
          <w:sz w:val="24"/>
        </w:rPr>
        <w:t>偏离情况</w:t>
      </w:r>
      <w:r w:rsidRPr="006B5D3C">
        <w:rPr>
          <w:color w:val="000000"/>
          <w:sz w:val="24"/>
        </w:rPr>
        <w:t>”</w:t>
      </w:r>
      <w:r w:rsidRPr="006B5D3C">
        <w:rPr>
          <w:color w:val="000000"/>
          <w:sz w:val="24"/>
        </w:rPr>
        <w:t>列应据实填写</w:t>
      </w:r>
      <w:r w:rsidRPr="006B5D3C">
        <w:rPr>
          <w:color w:val="000000"/>
          <w:sz w:val="24"/>
        </w:rPr>
        <w:t>“</w:t>
      </w:r>
      <w:r w:rsidRPr="006B5D3C">
        <w:rPr>
          <w:color w:val="000000"/>
          <w:sz w:val="24"/>
        </w:rPr>
        <w:t>正偏离</w:t>
      </w:r>
      <w:r w:rsidRPr="006B5D3C">
        <w:rPr>
          <w:color w:val="000000"/>
          <w:sz w:val="24"/>
        </w:rPr>
        <w:t>”</w:t>
      </w:r>
      <w:r w:rsidRPr="006B5D3C">
        <w:rPr>
          <w:color w:val="000000"/>
          <w:sz w:val="24"/>
        </w:rPr>
        <w:t>或</w:t>
      </w:r>
      <w:r w:rsidRPr="006B5D3C">
        <w:rPr>
          <w:color w:val="000000"/>
          <w:sz w:val="24"/>
        </w:rPr>
        <w:t>“</w:t>
      </w:r>
      <w:r w:rsidRPr="006B5D3C">
        <w:rPr>
          <w:color w:val="000000"/>
          <w:sz w:val="24"/>
        </w:rPr>
        <w:t>负偏离</w:t>
      </w:r>
      <w:r w:rsidRPr="006B5D3C">
        <w:rPr>
          <w:color w:val="000000"/>
          <w:sz w:val="24"/>
        </w:rPr>
        <w:t>”</w:t>
      </w:r>
      <w:r w:rsidRPr="006B5D3C">
        <w:rPr>
          <w:color w:val="000000"/>
          <w:sz w:val="24"/>
        </w:rPr>
        <w:t>。</w:t>
      </w:r>
    </w:p>
    <w:p w14:paraId="155EB697" w14:textId="77777777" w:rsidR="00F0574B" w:rsidRPr="006B5D3C" w:rsidRDefault="004372C1">
      <w:pPr>
        <w:autoSpaceDE w:val="0"/>
        <w:autoSpaceDN w:val="0"/>
        <w:adjustRightInd w:val="0"/>
        <w:snapToGrid w:val="0"/>
        <w:spacing w:before="25" w:after="25" w:line="360" w:lineRule="auto"/>
        <w:rPr>
          <w:color w:val="000000"/>
          <w:sz w:val="24"/>
          <w:lang w:val="zh-CN"/>
        </w:rPr>
      </w:pPr>
      <w:r w:rsidRPr="006B5D3C">
        <w:rPr>
          <w:color w:val="000000"/>
          <w:sz w:val="24"/>
          <w:lang w:val="zh-CN"/>
        </w:rPr>
        <w:t xml:space="preserve">                      </w:t>
      </w:r>
    </w:p>
    <w:p w14:paraId="6D8F73E7" w14:textId="77777777" w:rsidR="00F0574B" w:rsidRPr="006B5D3C" w:rsidRDefault="004372C1">
      <w:pPr>
        <w:autoSpaceDE w:val="0"/>
        <w:autoSpaceDN w:val="0"/>
        <w:adjustRightInd w:val="0"/>
        <w:snapToGrid w:val="0"/>
        <w:spacing w:before="25" w:after="25" w:line="360" w:lineRule="auto"/>
        <w:rPr>
          <w:color w:val="000000"/>
          <w:sz w:val="24"/>
          <w:lang w:val="zh-CN"/>
        </w:rPr>
      </w:pPr>
      <w:r w:rsidRPr="006B5D3C">
        <w:rPr>
          <w:color w:val="000000"/>
          <w:sz w:val="24"/>
        </w:rPr>
        <w:t>供应商名称（加盖公章）</w:t>
      </w:r>
      <w:r w:rsidRPr="006B5D3C">
        <w:rPr>
          <w:color w:val="000000"/>
          <w:sz w:val="24"/>
          <w:lang w:val="zh-CN"/>
        </w:rPr>
        <w:t>：</w:t>
      </w:r>
      <w:r w:rsidRPr="006B5D3C">
        <w:rPr>
          <w:color w:val="000000"/>
          <w:sz w:val="24"/>
          <w:lang w:val="zh-CN"/>
        </w:rPr>
        <w:t xml:space="preserve">    ____________</w:t>
      </w:r>
    </w:p>
    <w:p w14:paraId="335E55D6" w14:textId="77777777" w:rsidR="00F0574B" w:rsidRPr="006B5D3C" w:rsidRDefault="004372C1">
      <w:pPr>
        <w:autoSpaceDE w:val="0"/>
        <w:autoSpaceDN w:val="0"/>
        <w:adjustRightInd w:val="0"/>
        <w:snapToGrid w:val="0"/>
        <w:spacing w:before="25" w:after="25" w:line="360" w:lineRule="auto"/>
        <w:rPr>
          <w:color w:val="000000"/>
          <w:sz w:val="24"/>
          <w:lang w:val="zh-CN"/>
        </w:rPr>
      </w:pPr>
      <w:r w:rsidRPr="006B5D3C">
        <w:rPr>
          <w:color w:val="000000"/>
          <w:sz w:val="24"/>
          <w:szCs w:val="20"/>
        </w:rPr>
        <w:t>日期：</w:t>
      </w:r>
      <w:r w:rsidRPr="006B5D3C">
        <w:rPr>
          <w:color w:val="000000"/>
          <w:sz w:val="24"/>
          <w:szCs w:val="20"/>
        </w:rPr>
        <w:t>_____</w:t>
      </w:r>
      <w:r w:rsidRPr="006B5D3C">
        <w:rPr>
          <w:color w:val="000000"/>
          <w:sz w:val="24"/>
          <w:szCs w:val="20"/>
        </w:rPr>
        <w:t>年</w:t>
      </w:r>
      <w:r w:rsidRPr="006B5D3C">
        <w:rPr>
          <w:color w:val="000000"/>
          <w:sz w:val="24"/>
          <w:szCs w:val="20"/>
        </w:rPr>
        <w:t>______</w:t>
      </w:r>
      <w:r w:rsidRPr="006B5D3C">
        <w:rPr>
          <w:color w:val="000000"/>
          <w:sz w:val="24"/>
          <w:szCs w:val="20"/>
        </w:rPr>
        <w:t>月</w:t>
      </w:r>
      <w:r w:rsidRPr="006B5D3C">
        <w:rPr>
          <w:color w:val="000000"/>
          <w:sz w:val="24"/>
          <w:szCs w:val="20"/>
        </w:rPr>
        <w:t>______</w:t>
      </w:r>
      <w:r w:rsidRPr="006B5D3C">
        <w:rPr>
          <w:color w:val="000000"/>
          <w:sz w:val="24"/>
          <w:szCs w:val="20"/>
        </w:rPr>
        <w:t>日</w:t>
      </w:r>
      <w:r w:rsidRPr="006B5D3C">
        <w:rPr>
          <w:color w:val="000000"/>
          <w:sz w:val="24"/>
          <w:szCs w:val="20"/>
        </w:rPr>
        <w:t xml:space="preserve">   </w:t>
      </w:r>
    </w:p>
    <w:p w14:paraId="450FC264" w14:textId="77777777" w:rsidR="00F0574B" w:rsidRPr="006B5D3C" w:rsidRDefault="00F0574B">
      <w:pPr>
        <w:tabs>
          <w:tab w:val="left" w:pos="360"/>
        </w:tabs>
        <w:snapToGrid w:val="0"/>
        <w:spacing w:line="360" w:lineRule="auto"/>
        <w:outlineLvl w:val="2"/>
        <w:rPr>
          <w:rFonts w:eastAsiaTheme="minorEastAsia"/>
          <w:sz w:val="24"/>
        </w:rPr>
      </w:pPr>
    </w:p>
    <w:p w14:paraId="08A15365" w14:textId="77777777" w:rsidR="00F0574B" w:rsidRPr="006B5D3C" w:rsidRDefault="00F0574B">
      <w:pPr>
        <w:tabs>
          <w:tab w:val="left" w:pos="360"/>
        </w:tabs>
        <w:snapToGrid w:val="0"/>
        <w:spacing w:line="360" w:lineRule="auto"/>
        <w:outlineLvl w:val="2"/>
        <w:rPr>
          <w:rFonts w:eastAsiaTheme="minorEastAsia"/>
          <w:sz w:val="24"/>
        </w:rPr>
      </w:pPr>
    </w:p>
    <w:p w14:paraId="3008EDBC" w14:textId="77777777" w:rsidR="00F0574B" w:rsidRPr="006B5D3C" w:rsidRDefault="00F0574B">
      <w:pPr>
        <w:tabs>
          <w:tab w:val="left" w:pos="360"/>
        </w:tabs>
        <w:snapToGrid w:val="0"/>
        <w:spacing w:line="360" w:lineRule="auto"/>
        <w:outlineLvl w:val="2"/>
        <w:rPr>
          <w:rFonts w:eastAsiaTheme="minorEastAsia"/>
          <w:sz w:val="24"/>
        </w:rPr>
      </w:pPr>
    </w:p>
    <w:p w14:paraId="619506EF" w14:textId="77777777" w:rsidR="00F0574B" w:rsidRPr="006B5D3C" w:rsidRDefault="00F0574B">
      <w:pPr>
        <w:pStyle w:val="27"/>
        <w:ind w:leftChars="0" w:left="0" w:firstLineChars="0" w:firstLine="0"/>
      </w:pPr>
    </w:p>
    <w:p w14:paraId="2D37DD29" w14:textId="77777777" w:rsidR="00F0574B" w:rsidRPr="006B5D3C" w:rsidRDefault="00F0574B">
      <w:pPr>
        <w:pStyle w:val="27"/>
        <w:ind w:leftChars="0" w:left="0" w:firstLineChars="0" w:firstLine="0"/>
      </w:pPr>
    </w:p>
    <w:p w14:paraId="532C3BAB" w14:textId="77777777" w:rsidR="00F0574B" w:rsidRPr="006B5D3C" w:rsidRDefault="004372C1">
      <w:pPr>
        <w:tabs>
          <w:tab w:val="left" w:pos="360"/>
        </w:tabs>
        <w:snapToGrid w:val="0"/>
        <w:spacing w:line="360" w:lineRule="auto"/>
        <w:outlineLvl w:val="2"/>
        <w:rPr>
          <w:rFonts w:eastAsiaTheme="minorEastAsia"/>
          <w:sz w:val="24"/>
          <w:szCs w:val="20"/>
        </w:rPr>
      </w:pPr>
      <w:bookmarkStart w:id="2340" w:name="_Toc205054930"/>
      <w:bookmarkStart w:id="2341" w:name="_Toc205055158"/>
      <w:bookmarkStart w:id="2342" w:name="_Toc205055386"/>
      <w:r w:rsidRPr="006B5D3C">
        <w:rPr>
          <w:rFonts w:eastAsiaTheme="minorEastAsia"/>
          <w:sz w:val="24"/>
        </w:rPr>
        <w:t xml:space="preserve">10  </w:t>
      </w:r>
      <w:bookmarkEnd w:id="2324"/>
      <w:bookmarkEnd w:id="2325"/>
      <w:bookmarkEnd w:id="2326"/>
      <w:bookmarkEnd w:id="2327"/>
      <w:bookmarkEnd w:id="2328"/>
      <w:bookmarkEnd w:id="2329"/>
      <w:bookmarkEnd w:id="2330"/>
      <w:bookmarkEnd w:id="2331"/>
      <w:bookmarkEnd w:id="2332"/>
      <w:bookmarkEnd w:id="2333"/>
      <w:bookmarkEnd w:id="2334"/>
      <w:bookmarkEnd w:id="2335"/>
      <w:bookmarkEnd w:id="2336"/>
      <w:r w:rsidRPr="006B5D3C">
        <w:rPr>
          <w:rFonts w:eastAsiaTheme="minorEastAsia"/>
          <w:sz w:val="24"/>
        </w:rPr>
        <w:t>采购需求偏离表（实质性格式）</w:t>
      </w:r>
      <w:bookmarkEnd w:id="2340"/>
      <w:bookmarkEnd w:id="2341"/>
      <w:bookmarkEnd w:id="2342"/>
    </w:p>
    <w:p w14:paraId="62F9FDCA" w14:textId="77777777" w:rsidR="00F0574B" w:rsidRPr="006B5D3C" w:rsidRDefault="004372C1">
      <w:pPr>
        <w:autoSpaceDE w:val="0"/>
        <w:autoSpaceDN w:val="0"/>
        <w:adjustRightInd w:val="0"/>
        <w:spacing w:line="360" w:lineRule="auto"/>
        <w:jc w:val="center"/>
        <w:outlineLvl w:val="3"/>
        <w:rPr>
          <w:rFonts w:eastAsiaTheme="minorEastAsia"/>
          <w:b/>
          <w:sz w:val="36"/>
          <w:szCs w:val="36"/>
        </w:rPr>
      </w:pPr>
      <w:r w:rsidRPr="006B5D3C">
        <w:rPr>
          <w:rFonts w:eastAsiaTheme="minorEastAsia"/>
          <w:b/>
          <w:sz w:val="36"/>
          <w:szCs w:val="36"/>
        </w:rPr>
        <w:t>采购需求偏离表</w:t>
      </w:r>
    </w:p>
    <w:p w14:paraId="2B8A1317" w14:textId="77777777" w:rsidR="00F0574B" w:rsidRPr="006B5D3C" w:rsidRDefault="004372C1">
      <w:pPr>
        <w:tabs>
          <w:tab w:val="left" w:pos="1800"/>
          <w:tab w:val="left" w:pos="5580"/>
        </w:tabs>
        <w:spacing w:line="360" w:lineRule="auto"/>
        <w:ind w:firstLineChars="150" w:firstLine="360"/>
        <w:jc w:val="left"/>
        <w:rPr>
          <w:rFonts w:eastAsiaTheme="minorEastAsia"/>
          <w:sz w:val="24"/>
        </w:rPr>
      </w:pPr>
      <w:r w:rsidRPr="006B5D3C">
        <w:rPr>
          <w:rFonts w:eastAsiaTheme="minorEastAsia"/>
          <w:sz w:val="24"/>
        </w:rPr>
        <w:t>项目编号</w:t>
      </w:r>
      <w:r w:rsidRPr="006B5D3C">
        <w:rPr>
          <w:rFonts w:eastAsiaTheme="minorEastAsia"/>
          <w:sz w:val="24"/>
        </w:rPr>
        <w:t>/</w:t>
      </w:r>
      <w:r w:rsidRPr="006B5D3C">
        <w:rPr>
          <w:rFonts w:eastAsiaTheme="minorEastAsia"/>
          <w:sz w:val="24"/>
        </w:rPr>
        <w:t>包号：</w:t>
      </w:r>
      <w:r w:rsidRPr="006B5D3C">
        <w:rPr>
          <w:rFonts w:eastAsiaTheme="minorEastAsia"/>
          <w:sz w:val="24"/>
        </w:rPr>
        <w:t xml:space="preserve">_______________     </w:t>
      </w:r>
      <w:r w:rsidRPr="006B5D3C">
        <w:rPr>
          <w:rFonts w:eastAsiaTheme="minorEastAsia"/>
          <w:sz w:val="24"/>
        </w:rPr>
        <w:t>项目名称：</w:t>
      </w:r>
      <w:r w:rsidRPr="006B5D3C">
        <w:rPr>
          <w:rFonts w:eastAsiaTheme="minorEastAsia"/>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F0574B" w:rsidRPr="006B5D3C" w14:paraId="5371F19D" w14:textId="77777777">
        <w:trPr>
          <w:trHeight w:val="1053"/>
          <w:jc w:val="center"/>
        </w:trPr>
        <w:tc>
          <w:tcPr>
            <w:tcW w:w="775" w:type="dxa"/>
            <w:vAlign w:val="center"/>
          </w:tcPr>
          <w:p w14:paraId="6B0B11A0" w14:textId="77777777" w:rsidR="00F0574B" w:rsidRPr="006B5D3C" w:rsidRDefault="004372C1">
            <w:pPr>
              <w:adjustRightInd w:val="0"/>
              <w:snapToGrid w:val="0"/>
              <w:jc w:val="center"/>
              <w:rPr>
                <w:rFonts w:eastAsiaTheme="minorEastAsia"/>
                <w:sz w:val="24"/>
              </w:rPr>
            </w:pPr>
            <w:r w:rsidRPr="006B5D3C">
              <w:rPr>
                <w:rFonts w:eastAsiaTheme="minorEastAsia"/>
                <w:sz w:val="24"/>
              </w:rPr>
              <w:t>序号</w:t>
            </w:r>
          </w:p>
        </w:tc>
        <w:tc>
          <w:tcPr>
            <w:tcW w:w="1482" w:type="dxa"/>
            <w:vAlign w:val="center"/>
          </w:tcPr>
          <w:p w14:paraId="22B010C7" w14:textId="77777777" w:rsidR="00F0574B" w:rsidRPr="006B5D3C" w:rsidRDefault="004372C1">
            <w:pPr>
              <w:adjustRightInd w:val="0"/>
              <w:snapToGrid w:val="0"/>
              <w:jc w:val="center"/>
              <w:rPr>
                <w:rFonts w:eastAsiaTheme="minorEastAsia"/>
                <w:sz w:val="24"/>
              </w:rPr>
            </w:pPr>
            <w:r w:rsidRPr="006B5D3C">
              <w:rPr>
                <w:rFonts w:eastAsiaTheme="minorEastAsia"/>
                <w:sz w:val="24"/>
              </w:rPr>
              <w:t>竞争性磋商文件条目号</w:t>
            </w:r>
            <w:r w:rsidRPr="006B5D3C">
              <w:rPr>
                <w:rFonts w:eastAsiaTheme="minorEastAsia"/>
                <w:sz w:val="24"/>
              </w:rPr>
              <w:t>(</w:t>
            </w:r>
            <w:r w:rsidRPr="006B5D3C">
              <w:rPr>
                <w:rFonts w:eastAsiaTheme="minorEastAsia"/>
                <w:sz w:val="24"/>
              </w:rPr>
              <w:t>页码</w:t>
            </w:r>
            <w:r w:rsidRPr="006B5D3C">
              <w:rPr>
                <w:rFonts w:eastAsiaTheme="minorEastAsia"/>
                <w:sz w:val="24"/>
              </w:rPr>
              <w:t>)</w:t>
            </w:r>
          </w:p>
        </w:tc>
        <w:tc>
          <w:tcPr>
            <w:tcW w:w="2384" w:type="dxa"/>
            <w:vAlign w:val="center"/>
          </w:tcPr>
          <w:p w14:paraId="57805A43" w14:textId="77777777" w:rsidR="00F0574B" w:rsidRPr="006B5D3C" w:rsidRDefault="004372C1">
            <w:pPr>
              <w:adjustRightInd w:val="0"/>
              <w:snapToGrid w:val="0"/>
              <w:jc w:val="center"/>
              <w:rPr>
                <w:rFonts w:eastAsiaTheme="minorEastAsia"/>
                <w:sz w:val="24"/>
              </w:rPr>
            </w:pPr>
            <w:r w:rsidRPr="006B5D3C">
              <w:rPr>
                <w:rFonts w:eastAsiaTheme="minorEastAsia"/>
                <w:sz w:val="24"/>
              </w:rPr>
              <w:t>竞争性磋商文件要求</w:t>
            </w:r>
          </w:p>
        </w:tc>
        <w:tc>
          <w:tcPr>
            <w:tcW w:w="2126" w:type="dxa"/>
            <w:vAlign w:val="center"/>
          </w:tcPr>
          <w:p w14:paraId="7213B07A" w14:textId="77777777" w:rsidR="00F0574B" w:rsidRPr="006B5D3C" w:rsidRDefault="004372C1">
            <w:pPr>
              <w:adjustRightInd w:val="0"/>
              <w:snapToGrid w:val="0"/>
              <w:jc w:val="center"/>
              <w:rPr>
                <w:rFonts w:eastAsiaTheme="minorEastAsia"/>
                <w:sz w:val="24"/>
              </w:rPr>
            </w:pPr>
            <w:r w:rsidRPr="006B5D3C">
              <w:rPr>
                <w:rFonts w:eastAsiaTheme="minorEastAsia"/>
                <w:sz w:val="24"/>
              </w:rPr>
              <w:t>响应内容</w:t>
            </w:r>
          </w:p>
        </w:tc>
        <w:tc>
          <w:tcPr>
            <w:tcW w:w="1875" w:type="dxa"/>
            <w:vAlign w:val="center"/>
          </w:tcPr>
          <w:p w14:paraId="786626FC" w14:textId="77777777" w:rsidR="00F0574B" w:rsidRPr="006B5D3C" w:rsidRDefault="004372C1">
            <w:pPr>
              <w:adjustRightInd w:val="0"/>
              <w:snapToGrid w:val="0"/>
              <w:jc w:val="center"/>
              <w:rPr>
                <w:rFonts w:eastAsiaTheme="minorEastAsia"/>
                <w:sz w:val="24"/>
              </w:rPr>
            </w:pPr>
            <w:r w:rsidRPr="006B5D3C">
              <w:rPr>
                <w:rFonts w:eastAsiaTheme="minorEastAsia"/>
                <w:sz w:val="24"/>
              </w:rPr>
              <w:t>偏离情况</w:t>
            </w:r>
          </w:p>
        </w:tc>
        <w:tc>
          <w:tcPr>
            <w:tcW w:w="1009" w:type="dxa"/>
            <w:vAlign w:val="center"/>
          </w:tcPr>
          <w:p w14:paraId="01F29CB1" w14:textId="77777777" w:rsidR="00F0574B" w:rsidRPr="006B5D3C" w:rsidRDefault="004372C1">
            <w:pPr>
              <w:adjustRightInd w:val="0"/>
              <w:snapToGrid w:val="0"/>
              <w:jc w:val="center"/>
              <w:rPr>
                <w:rFonts w:eastAsiaTheme="minorEastAsia"/>
                <w:sz w:val="24"/>
              </w:rPr>
            </w:pPr>
            <w:r w:rsidRPr="006B5D3C">
              <w:rPr>
                <w:rFonts w:eastAsiaTheme="minorEastAsia"/>
                <w:sz w:val="24"/>
              </w:rPr>
              <w:t>说明</w:t>
            </w:r>
          </w:p>
        </w:tc>
      </w:tr>
      <w:tr w:rsidR="00F0574B" w:rsidRPr="006B5D3C" w14:paraId="40FF65DC" w14:textId="77777777">
        <w:trPr>
          <w:trHeight w:val="930"/>
          <w:jc w:val="center"/>
        </w:trPr>
        <w:tc>
          <w:tcPr>
            <w:tcW w:w="775" w:type="dxa"/>
            <w:vAlign w:val="center"/>
          </w:tcPr>
          <w:p w14:paraId="554F0088" w14:textId="77777777" w:rsidR="00F0574B" w:rsidRPr="006B5D3C" w:rsidRDefault="00F0574B">
            <w:pPr>
              <w:adjustRightInd w:val="0"/>
              <w:snapToGrid w:val="0"/>
              <w:jc w:val="center"/>
              <w:rPr>
                <w:rFonts w:eastAsiaTheme="minorEastAsia"/>
                <w:sz w:val="24"/>
              </w:rPr>
            </w:pPr>
          </w:p>
        </w:tc>
        <w:tc>
          <w:tcPr>
            <w:tcW w:w="1482" w:type="dxa"/>
            <w:vAlign w:val="center"/>
          </w:tcPr>
          <w:p w14:paraId="52D452D9" w14:textId="77777777" w:rsidR="00F0574B" w:rsidRPr="006B5D3C" w:rsidRDefault="00F0574B">
            <w:pPr>
              <w:adjustRightInd w:val="0"/>
              <w:snapToGrid w:val="0"/>
              <w:jc w:val="center"/>
              <w:rPr>
                <w:rFonts w:eastAsiaTheme="minorEastAsia"/>
                <w:sz w:val="24"/>
              </w:rPr>
            </w:pPr>
          </w:p>
        </w:tc>
        <w:tc>
          <w:tcPr>
            <w:tcW w:w="2384" w:type="dxa"/>
            <w:vAlign w:val="center"/>
          </w:tcPr>
          <w:p w14:paraId="367B28D2" w14:textId="77777777" w:rsidR="00F0574B" w:rsidRPr="006B5D3C" w:rsidRDefault="00F0574B">
            <w:pPr>
              <w:adjustRightInd w:val="0"/>
              <w:snapToGrid w:val="0"/>
              <w:jc w:val="center"/>
              <w:rPr>
                <w:rFonts w:eastAsiaTheme="minorEastAsia"/>
                <w:sz w:val="24"/>
              </w:rPr>
            </w:pPr>
          </w:p>
        </w:tc>
        <w:tc>
          <w:tcPr>
            <w:tcW w:w="2126" w:type="dxa"/>
            <w:vAlign w:val="center"/>
          </w:tcPr>
          <w:p w14:paraId="2DD9DFE6" w14:textId="77777777" w:rsidR="00F0574B" w:rsidRPr="006B5D3C" w:rsidRDefault="00F0574B">
            <w:pPr>
              <w:adjustRightInd w:val="0"/>
              <w:snapToGrid w:val="0"/>
              <w:jc w:val="center"/>
              <w:rPr>
                <w:rFonts w:eastAsiaTheme="minorEastAsia"/>
                <w:sz w:val="24"/>
              </w:rPr>
            </w:pPr>
          </w:p>
        </w:tc>
        <w:tc>
          <w:tcPr>
            <w:tcW w:w="1875" w:type="dxa"/>
            <w:vAlign w:val="center"/>
          </w:tcPr>
          <w:p w14:paraId="1A6F4BB4" w14:textId="77777777" w:rsidR="00F0574B" w:rsidRPr="006B5D3C" w:rsidRDefault="00F0574B">
            <w:pPr>
              <w:adjustRightInd w:val="0"/>
              <w:snapToGrid w:val="0"/>
              <w:jc w:val="center"/>
              <w:rPr>
                <w:rFonts w:eastAsiaTheme="minorEastAsia"/>
                <w:sz w:val="24"/>
              </w:rPr>
            </w:pPr>
          </w:p>
        </w:tc>
        <w:tc>
          <w:tcPr>
            <w:tcW w:w="1009" w:type="dxa"/>
            <w:vAlign w:val="center"/>
          </w:tcPr>
          <w:p w14:paraId="3AB8075E" w14:textId="77777777" w:rsidR="00F0574B" w:rsidRPr="006B5D3C" w:rsidRDefault="00F0574B">
            <w:pPr>
              <w:adjustRightInd w:val="0"/>
              <w:snapToGrid w:val="0"/>
              <w:jc w:val="center"/>
              <w:rPr>
                <w:rFonts w:eastAsiaTheme="minorEastAsia"/>
                <w:sz w:val="24"/>
              </w:rPr>
            </w:pPr>
          </w:p>
        </w:tc>
      </w:tr>
      <w:tr w:rsidR="00F0574B" w:rsidRPr="006B5D3C" w14:paraId="5A14DAD8" w14:textId="77777777">
        <w:trPr>
          <w:trHeight w:val="930"/>
          <w:jc w:val="center"/>
        </w:trPr>
        <w:tc>
          <w:tcPr>
            <w:tcW w:w="775" w:type="dxa"/>
            <w:vAlign w:val="center"/>
          </w:tcPr>
          <w:p w14:paraId="20F3720E" w14:textId="77777777" w:rsidR="00F0574B" w:rsidRPr="006B5D3C" w:rsidRDefault="00F0574B">
            <w:pPr>
              <w:adjustRightInd w:val="0"/>
              <w:snapToGrid w:val="0"/>
              <w:jc w:val="center"/>
              <w:rPr>
                <w:rFonts w:eastAsiaTheme="minorEastAsia"/>
                <w:sz w:val="24"/>
              </w:rPr>
            </w:pPr>
          </w:p>
        </w:tc>
        <w:tc>
          <w:tcPr>
            <w:tcW w:w="1482" w:type="dxa"/>
            <w:vAlign w:val="center"/>
          </w:tcPr>
          <w:p w14:paraId="366B415A" w14:textId="77777777" w:rsidR="00F0574B" w:rsidRPr="006B5D3C" w:rsidRDefault="00F0574B">
            <w:pPr>
              <w:adjustRightInd w:val="0"/>
              <w:snapToGrid w:val="0"/>
              <w:jc w:val="center"/>
              <w:rPr>
                <w:rFonts w:eastAsiaTheme="minorEastAsia"/>
                <w:sz w:val="24"/>
              </w:rPr>
            </w:pPr>
          </w:p>
        </w:tc>
        <w:tc>
          <w:tcPr>
            <w:tcW w:w="2384" w:type="dxa"/>
            <w:vAlign w:val="center"/>
          </w:tcPr>
          <w:p w14:paraId="4BB6F15C" w14:textId="77777777" w:rsidR="00F0574B" w:rsidRPr="006B5D3C" w:rsidRDefault="00F0574B">
            <w:pPr>
              <w:adjustRightInd w:val="0"/>
              <w:snapToGrid w:val="0"/>
              <w:jc w:val="center"/>
              <w:rPr>
                <w:rFonts w:eastAsiaTheme="minorEastAsia"/>
                <w:sz w:val="24"/>
              </w:rPr>
            </w:pPr>
          </w:p>
        </w:tc>
        <w:tc>
          <w:tcPr>
            <w:tcW w:w="2126" w:type="dxa"/>
            <w:vAlign w:val="center"/>
          </w:tcPr>
          <w:p w14:paraId="44564431" w14:textId="77777777" w:rsidR="00F0574B" w:rsidRPr="006B5D3C" w:rsidRDefault="00F0574B">
            <w:pPr>
              <w:adjustRightInd w:val="0"/>
              <w:snapToGrid w:val="0"/>
              <w:jc w:val="center"/>
              <w:rPr>
                <w:rFonts w:eastAsiaTheme="minorEastAsia"/>
                <w:sz w:val="24"/>
              </w:rPr>
            </w:pPr>
          </w:p>
        </w:tc>
        <w:tc>
          <w:tcPr>
            <w:tcW w:w="1875" w:type="dxa"/>
            <w:vAlign w:val="center"/>
          </w:tcPr>
          <w:p w14:paraId="3C82E99D" w14:textId="77777777" w:rsidR="00F0574B" w:rsidRPr="006B5D3C" w:rsidRDefault="00F0574B">
            <w:pPr>
              <w:adjustRightInd w:val="0"/>
              <w:snapToGrid w:val="0"/>
              <w:jc w:val="center"/>
              <w:rPr>
                <w:rFonts w:eastAsiaTheme="minorEastAsia"/>
                <w:sz w:val="24"/>
              </w:rPr>
            </w:pPr>
          </w:p>
        </w:tc>
        <w:tc>
          <w:tcPr>
            <w:tcW w:w="1009" w:type="dxa"/>
            <w:vAlign w:val="center"/>
          </w:tcPr>
          <w:p w14:paraId="0548EF66" w14:textId="77777777" w:rsidR="00F0574B" w:rsidRPr="006B5D3C" w:rsidRDefault="00F0574B">
            <w:pPr>
              <w:adjustRightInd w:val="0"/>
              <w:snapToGrid w:val="0"/>
              <w:jc w:val="center"/>
              <w:rPr>
                <w:rFonts w:eastAsiaTheme="minorEastAsia"/>
                <w:sz w:val="24"/>
              </w:rPr>
            </w:pPr>
          </w:p>
        </w:tc>
      </w:tr>
      <w:tr w:rsidR="00F0574B" w:rsidRPr="006B5D3C" w14:paraId="7F3B7B26" w14:textId="77777777">
        <w:trPr>
          <w:trHeight w:val="930"/>
          <w:jc w:val="center"/>
        </w:trPr>
        <w:tc>
          <w:tcPr>
            <w:tcW w:w="775" w:type="dxa"/>
            <w:vAlign w:val="center"/>
          </w:tcPr>
          <w:p w14:paraId="6D1C728C" w14:textId="77777777" w:rsidR="00F0574B" w:rsidRPr="006B5D3C" w:rsidRDefault="00F0574B">
            <w:pPr>
              <w:adjustRightInd w:val="0"/>
              <w:snapToGrid w:val="0"/>
              <w:jc w:val="center"/>
              <w:rPr>
                <w:rFonts w:eastAsiaTheme="minorEastAsia"/>
                <w:sz w:val="24"/>
              </w:rPr>
            </w:pPr>
          </w:p>
        </w:tc>
        <w:tc>
          <w:tcPr>
            <w:tcW w:w="1482" w:type="dxa"/>
            <w:vAlign w:val="center"/>
          </w:tcPr>
          <w:p w14:paraId="77635C24" w14:textId="77777777" w:rsidR="00F0574B" w:rsidRPr="006B5D3C" w:rsidRDefault="00F0574B">
            <w:pPr>
              <w:adjustRightInd w:val="0"/>
              <w:snapToGrid w:val="0"/>
              <w:jc w:val="center"/>
              <w:rPr>
                <w:rFonts w:eastAsiaTheme="minorEastAsia"/>
                <w:sz w:val="24"/>
              </w:rPr>
            </w:pPr>
          </w:p>
        </w:tc>
        <w:tc>
          <w:tcPr>
            <w:tcW w:w="2384" w:type="dxa"/>
            <w:vAlign w:val="center"/>
          </w:tcPr>
          <w:p w14:paraId="39D2D7E0" w14:textId="77777777" w:rsidR="00F0574B" w:rsidRPr="006B5D3C" w:rsidRDefault="00F0574B">
            <w:pPr>
              <w:adjustRightInd w:val="0"/>
              <w:snapToGrid w:val="0"/>
              <w:jc w:val="center"/>
              <w:rPr>
                <w:rFonts w:eastAsiaTheme="minorEastAsia"/>
                <w:sz w:val="24"/>
              </w:rPr>
            </w:pPr>
          </w:p>
        </w:tc>
        <w:tc>
          <w:tcPr>
            <w:tcW w:w="2126" w:type="dxa"/>
            <w:vAlign w:val="center"/>
          </w:tcPr>
          <w:p w14:paraId="68B07D85" w14:textId="77777777" w:rsidR="00F0574B" w:rsidRPr="006B5D3C" w:rsidRDefault="00F0574B">
            <w:pPr>
              <w:adjustRightInd w:val="0"/>
              <w:snapToGrid w:val="0"/>
              <w:jc w:val="center"/>
              <w:rPr>
                <w:rFonts w:eastAsiaTheme="minorEastAsia"/>
                <w:sz w:val="24"/>
              </w:rPr>
            </w:pPr>
          </w:p>
        </w:tc>
        <w:tc>
          <w:tcPr>
            <w:tcW w:w="1875" w:type="dxa"/>
            <w:vAlign w:val="center"/>
          </w:tcPr>
          <w:p w14:paraId="55CC4CA7" w14:textId="77777777" w:rsidR="00F0574B" w:rsidRPr="006B5D3C" w:rsidRDefault="00F0574B">
            <w:pPr>
              <w:adjustRightInd w:val="0"/>
              <w:snapToGrid w:val="0"/>
              <w:jc w:val="center"/>
              <w:rPr>
                <w:rFonts w:eastAsiaTheme="minorEastAsia"/>
                <w:sz w:val="24"/>
              </w:rPr>
            </w:pPr>
          </w:p>
        </w:tc>
        <w:tc>
          <w:tcPr>
            <w:tcW w:w="1009" w:type="dxa"/>
            <w:vAlign w:val="center"/>
          </w:tcPr>
          <w:p w14:paraId="19A58DBE" w14:textId="77777777" w:rsidR="00F0574B" w:rsidRPr="006B5D3C" w:rsidRDefault="00F0574B">
            <w:pPr>
              <w:adjustRightInd w:val="0"/>
              <w:snapToGrid w:val="0"/>
              <w:jc w:val="center"/>
              <w:rPr>
                <w:rFonts w:eastAsiaTheme="minorEastAsia"/>
                <w:sz w:val="24"/>
              </w:rPr>
            </w:pPr>
          </w:p>
        </w:tc>
      </w:tr>
      <w:tr w:rsidR="00F0574B" w:rsidRPr="006B5D3C" w14:paraId="633A7A97" w14:textId="77777777">
        <w:trPr>
          <w:trHeight w:val="930"/>
          <w:jc w:val="center"/>
        </w:trPr>
        <w:tc>
          <w:tcPr>
            <w:tcW w:w="775" w:type="dxa"/>
            <w:vAlign w:val="center"/>
          </w:tcPr>
          <w:p w14:paraId="27F06BCC" w14:textId="77777777" w:rsidR="00F0574B" w:rsidRPr="006B5D3C" w:rsidRDefault="00F0574B">
            <w:pPr>
              <w:adjustRightInd w:val="0"/>
              <w:snapToGrid w:val="0"/>
              <w:jc w:val="center"/>
              <w:rPr>
                <w:rFonts w:eastAsiaTheme="minorEastAsia"/>
                <w:sz w:val="24"/>
              </w:rPr>
            </w:pPr>
          </w:p>
        </w:tc>
        <w:tc>
          <w:tcPr>
            <w:tcW w:w="1482" w:type="dxa"/>
            <w:vAlign w:val="center"/>
          </w:tcPr>
          <w:p w14:paraId="4D6448DA" w14:textId="77777777" w:rsidR="00F0574B" w:rsidRPr="006B5D3C" w:rsidRDefault="00F0574B">
            <w:pPr>
              <w:adjustRightInd w:val="0"/>
              <w:snapToGrid w:val="0"/>
              <w:jc w:val="center"/>
              <w:rPr>
                <w:rFonts w:eastAsiaTheme="minorEastAsia"/>
                <w:sz w:val="24"/>
              </w:rPr>
            </w:pPr>
          </w:p>
        </w:tc>
        <w:tc>
          <w:tcPr>
            <w:tcW w:w="2384" w:type="dxa"/>
            <w:vAlign w:val="center"/>
          </w:tcPr>
          <w:p w14:paraId="1B4BA193" w14:textId="77777777" w:rsidR="00F0574B" w:rsidRPr="006B5D3C" w:rsidRDefault="00F0574B">
            <w:pPr>
              <w:adjustRightInd w:val="0"/>
              <w:snapToGrid w:val="0"/>
              <w:jc w:val="center"/>
              <w:rPr>
                <w:rFonts w:eastAsiaTheme="minorEastAsia"/>
                <w:sz w:val="24"/>
              </w:rPr>
            </w:pPr>
          </w:p>
        </w:tc>
        <w:tc>
          <w:tcPr>
            <w:tcW w:w="2126" w:type="dxa"/>
            <w:vAlign w:val="center"/>
          </w:tcPr>
          <w:p w14:paraId="3F8237BB" w14:textId="77777777" w:rsidR="00F0574B" w:rsidRPr="006B5D3C" w:rsidRDefault="00F0574B">
            <w:pPr>
              <w:adjustRightInd w:val="0"/>
              <w:snapToGrid w:val="0"/>
              <w:jc w:val="center"/>
              <w:rPr>
                <w:rFonts w:eastAsiaTheme="minorEastAsia"/>
                <w:sz w:val="24"/>
              </w:rPr>
            </w:pPr>
          </w:p>
        </w:tc>
        <w:tc>
          <w:tcPr>
            <w:tcW w:w="1875" w:type="dxa"/>
            <w:vAlign w:val="center"/>
          </w:tcPr>
          <w:p w14:paraId="01A0C4AC" w14:textId="77777777" w:rsidR="00F0574B" w:rsidRPr="006B5D3C" w:rsidRDefault="00F0574B">
            <w:pPr>
              <w:adjustRightInd w:val="0"/>
              <w:snapToGrid w:val="0"/>
              <w:jc w:val="center"/>
              <w:rPr>
                <w:rFonts w:eastAsiaTheme="minorEastAsia"/>
                <w:sz w:val="24"/>
              </w:rPr>
            </w:pPr>
          </w:p>
        </w:tc>
        <w:tc>
          <w:tcPr>
            <w:tcW w:w="1009" w:type="dxa"/>
            <w:vAlign w:val="center"/>
          </w:tcPr>
          <w:p w14:paraId="0FA5B5C2" w14:textId="77777777" w:rsidR="00F0574B" w:rsidRPr="006B5D3C" w:rsidRDefault="00F0574B">
            <w:pPr>
              <w:adjustRightInd w:val="0"/>
              <w:snapToGrid w:val="0"/>
              <w:jc w:val="center"/>
              <w:rPr>
                <w:rFonts w:eastAsiaTheme="minorEastAsia"/>
                <w:sz w:val="24"/>
              </w:rPr>
            </w:pPr>
          </w:p>
        </w:tc>
      </w:tr>
      <w:tr w:rsidR="00F0574B" w:rsidRPr="006B5D3C" w14:paraId="2B6C7046" w14:textId="77777777">
        <w:trPr>
          <w:trHeight w:val="930"/>
          <w:jc w:val="center"/>
        </w:trPr>
        <w:tc>
          <w:tcPr>
            <w:tcW w:w="775" w:type="dxa"/>
            <w:vAlign w:val="center"/>
          </w:tcPr>
          <w:p w14:paraId="557DD127" w14:textId="77777777" w:rsidR="00F0574B" w:rsidRPr="006B5D3C" w:rsidRDefault="00F0574B">
            <w:pPr>
              <w:adjustRightInd w:val="0"/>
              <w:snapToGrid w:val="0"/>
              <w:jc w:val="center"/>
              <w:rPr>
                <w:rFonts w:eastAsiaTheme="minorEastAsia"/>
                <w:sz w:val="24"/>
              </w:rPr>
            </w:pPr>
          </w:p>
        </w:tc>
        <w:tc>
          <w:tcPr>
            <w:tcW w:w="1482" w:type="dxa"/>
            <w:vAlign w:val="center"/>
          </w:tcPr>
          <w:p w14:paraId="56CDA2AD" w14:textId="77777777" w:rsidR="00F0574B" w:rsidRPr="006B5D3C" w:rsidRDefault="00F0574B">
            <w:pPr>
              <w:adjustRightInd w:val="0"/>
              <w:snapToGrid w:val="0"/>
              <w:jc w:val="center"/>
              <w:rPr>
                <w:rFonts w:eastAsiaTheme="minorEastAsia"/>
                <w:sz w:val="24"/>
              </w:rPr>
            </w:pPr>
          </w:p>
        </w:tc>
        <w:tc>
          <w:tcPr>
            <w:tcW w:w="2384" w:type="dxa"/>
            <w:vAlign w:val="center"/>
          </w:tcPr>
          <w:p w14:paraId="29E6BB10" w14:textId="77777777" w:rsidR="00F0574B" w:rsidRPr="006B5D3C" w:rsidRDefault="00F0574B">
            <w:pPr>
              <w:adjustRightInd w:val="0"/>
              <w:snapToGrid w:val="0"/>
              <w:jc w:val="center"/>
              <w:rPr>
                <w:rFonts w:eastAsiaTheme="minorEastAsia"/>
                <w:sz w:val="24"/>
              </w:rPr>
            </w:pPr>
          </w:p>
        </w:tc>
        <w:tc>
          <w:tcPr>
            <w:tcW w:w="2126" w:type="dxa"/>
            <w:vAlign w:val="center"/>
          </w:tcPr>
          <w:p w14:paraId="13A32417" w14:textId="77777777" w:rsidR="00F0574B" w:rsidRPr="006B5D3C" w:rsidRDefault="00F0574B">
            <w:pPr>
              <w:adjustRightInd w:val="0"/>
              <w:snapToGrid w:val="0"/>
              <w:jc w:val="center"/>
              <w:rPr>
                <w:rFonts w:eastAsiaTheme="minorEastAsia"/>
                <w:sz w:val="24"/>
              </w:rPr>
            </w:pPr>
          </w:p>
        </w:tc>
        <w:tc>
          <w:tcPr>
            <w:tcW w:w="1875" w:type="dxa"/>
            <w:vAlign w:val="center"/>
          </w:tcPr>
          <w:p w14:paraId="74AC4092" w14:textId="77777777" w:rsidR="00F0574B" w:rsidRPr="006B5D3C" w:rsidRDefault="00F0574B">
            <w:pPr>
              <w:adjustRightInd w:val="0"/>
              <w:snapToGrid w:val="0"/>
              <w:jc w:val="center"/>
              <w:rPr>
                <w:rFonts w:eastAsiaTheme="minorEastAsia"/>
                <w:sz w:val="24"/>
              </w:rPr>
            </w:pPr>
          </w:p>
        </w:tc>
        <w:tc>
          <w:tcPr>
            <w:tcW w:w="1009" w:type="dxa"/>
            <w:vAlign w:val="center"/>
          </w:tcPr>
          <w:p w14:paraId="0F36266A" w14:textId="77777777" w:rsidR="00F0574B" w:rsidRPr="006B5D3C" w:rsidRDefault="00F0574B">
            <w:pPr>
              <w:adjustRightInd w:val="0"/>
              <w:snapToGrid w:val="0"/>
              <w:jc w:val="center"/>
              <w:rPr>
                <w:rFonts w:eastAsiaTheme="minorEastAsia"/>
                <w:sz w:val="24"/>
              </w:rPr>
            </w:pPr>
          </w:p>
        </w:tc>
      </w:tr>
      <w:tr w:rsidR="00F0574B" w:rsidRPr="006B5D3C" w14:paraId="535AC3FC" w14:textId="77777777">
        <w:trPr>
          <w:trHeight w:val="930"/>
          <w:jc w:val="center"/>
        </w:trPr>
        <w:tc>
          <w:tcPr>
            <w:tcW w:w="775" w:type="dxa"/>
            <w:vAlign w:val="center"/>
          </w:tcPr>
          <w:p w14:paraId="7A1BF702" w14:textId="77777777" w:rsidR="00F0574B" w:rsidRPr="006B5D3C" w:rsidRDefault="00F0574B">
            <w:pPr>
              <w:adjustRightInd w:val="0"/>
              <w:snapToGrid w:val="0"/>
              <w:jc w:val="center"/>
              <w:rPr>
                <w:rFonts w:eastAsiaTheme="minorEastAsia"/>
                <w:sz w:val="24"/>
              </w:rPr>
            </w:pPr>
          </w:p>
        </w:tc>
        <w:tc>
          <w:tcPr>
            <w:tcW w:w="1482" w:type="dxa"/>
            <w:vAlign w:val="center"/>
          </w:tcPr>
          <w:p w14:paraId="1DDFEFCE" w14:textId="77777777" w:rsidR="00F0574B" w:rsidRPr="006B5D3C" w:rsidRDefault="00F0574B">
            <w:pPr>
              <w:adjustRightInd w:val="0"/>
              <w:snapToGrid w:val="0"/>
              <w:jc w:val="center"/>
              <w:rPr>
                <w:rFonts w:eastAsiaTheme="minorEastAsia"/>
                <w:sz w:val="24"/>
              </w:rPr>
            </w:pPr>
          </w:p>
        </w:tc>
        <w:tc>
          <w:tcPr>
            <w:tcW w:w="2384" w:type="dxa"/>
            <w:vAlign w:val="center"/>
          </w:tcPr>
          <w:p w14:paraId="32FF70DA" w14:textId="77777777" w:rsidR="00F0574B" w:rsidRPr="006B5D3C" w:rsidRDefault="00F0574B">
            <w:pPr>
              <w:adjustRightInd w:val="0"/>
              <w:snapToGrid w:val="0"/>
              <w:jc w:val="center"/>
              <w:rPr>
                <w:rFonts w:eastAsiaTheme="minorEastAsia"/>
                <w:sz w:val="24"/>
              </w:rPr>
            </w:pPr>
          </w:p>
        </w:tc>
        <w:tc>
          <w:tcPr>
            <w:tcW w:w="2126" w:type="dxa"/>
            <w:vAlign w:val="center"/>
          </w:tcPr>
          <w:p w14:paraId="0C992BD2" w14:textId="77777777" w:rsidR="00F0574B" w:rsidRPr="006B5D3C" w:rsidRDefault="00F0574B">
            <w:pPr>
              <w:adjustRightInd w:val="0"/>
              <w:snapToGrid w:val="0"/>
              <w:jc w:val="center"/>
              <w:rPr>
                <w:rFonts w:eastAsiaTheme="minorEastAsia"/>
                <w:sz w:val="24"/>
              </w:rPr>
            </w:pPr>
          </w:p>
        </w:tc>
        <w:tc>
          <w:tcPr>
            <w:tcW w:w="1875" w:type="dxa"/>
            <w:vAlign w:val="center"/>
          </w:tcPr>
          <w:p w14:paraId="6B32DBD9" w14:textId="77777777" w:rsidR="00F0574B" w:rsidRPr="006B5D3C" w:rsidRDefault="00F0574B">
            <w:pPr>
              <w:adjustRightInd w:val="0"/>
              <w:snapToGrid w:val="0"/>
              <w:jc w:val="center"/>
              <w:rPr>
                <w:rFonts w:eastAsiaTheme="minorEastAsia"/>
                <w:sz w:val="24"/>
              </w:rPr>
            </w:pPr>
          </w:p>
        </w:tc>
        <w:tc>
          <w:tcPr>
            <w:tcW w:w="1009" w:type="dxa"/>
            <w:vAlign w:val="center"/>
          </w:tcPr>
          <w:p w14:paraId="1928F564" w14:textId="77777777" w:rsidR="00F0574B" w:rsidRPr="006B5D3C" w:rsidRDefault="00F0574B">
            <w:pPr>
              <w:adjustRightInd w:val="0"/>
              <w:snapToGrid w:val="0"/>
              <w:jc w:val="center"/>
              <w:rPr>
                <w:rFonts w:eastAsiaTheme="minorEastAsia"/>
                <w:sz w:val="24"/>
              </w:rPr>
            </w:pPr>
          </w:p>
        </w:tc>
      </w:tr>
    </w:tbl>
    <w:p w14:paraId="5C1D7F66" w14:textId="77777777" w:rsidR="00F0574B" w:rsidRPr="006B5D3C" w:rsidRDefault="00F0574B">
      <w:pPr>
        <w:tabs>
          <w:tab w:val="left" w:pos="1800"/>
          <w:tab w:val="left" w:pos="5580"/>
        </w:tabs>
        <w:spacing w:line="360" w:lineRule="auto"/>
        <w:ind w:firstLineChars="150" w:firstLine="360"/>
        <w:jc w:val="left"/>
        <w:rPr>
          <w:rFonts w:eastAsiaTheme="minorEastAsia"/>
          <w:sz w:val="24"/>
          <w:u w:val="single"/>
        </w:rPr>
      </w:pPr>
    </w:p>
    <w:p w14:paraId="72AD589F" w14:textId="77777777" w:rsidR="00F0574B" w:rsidRPr="006B5D3C" w:rsidRDefault="00F0574B">
      <w:pPr>
        <w:tabs>
          <w:tab w:val="left" w:pos="1800"/>
          <w:tab w:val="left" w:pos="5580"/>
        </w:tabs>
        <w:spacing w:line="360" w:lineRule="auto"/>
        <w:ind w:firstLineChars="150" w:firstLine="360"/>
        <w:jc w:val="left"/>
        <w:rPr>
          <w:rFonts w:eastAsiaTheme="minorEastAsia"/>
          <w:sz w:val="24"/>
          <w:u w:val="single"/>
        </w:rPr>
      </w:pPr>
    </w:p>
    <w:p w14:paraId="7F2DD387" w14:textId="77777777" w:rsidR="00F0574B" w:rsidRPr="006B5D3C" w:rsidRDefault="004372C1">
      <w:pPr>
        <w:tabs>
          <w:tab w:val="left" w:pos="1800"/>
          <w:tab w:val="left" w:pos="5580"/>
        </w:tabs>
        <w:jc w:val="left"/>
        <w:rPr>
          <w:rFonts w:eastAsiaTheme="minorEastAsia"/>
          <w:sz w:val="24"/>
        </w:rPr>
      </w:pPr>
      <w:r w:rsidRPr="006B5D3C">
        <w:rPr>
          <w:rFonts w:eastAsiaTheme="minorEastAsia"/>
          <w:sz w:val="24"/>
        </w:rPr>
        <w:t>注：</w:t>
      </w:r>
    </w:p>
    <w:p w14:paraId="1C18E758" w14:textId="77777777" w:rsidR="00F0574B" w:rsidRPr="006B5D3C" w:rsidRDefault="004372C1">
      <w:pPr>
        <w:tabs>
          <w:tab w:val="left" w:pos="1800"/>
          <w:tab w:val="left" w:pos="5580"/>
        </w:tabs>
        <w:jc w:val="left"/>
        <w:rPr>
          <w:rFonts w:eastAsiaTheme="minorEastAsia"/>
          <w:sz w:val="24"/>
        </w:rPr>
      </w:pPr>
      <w:r w:rsidRPr="006B5D3C">
        <w:rPr>
          <w:rFonts w:eastAsiaTheme="minorEastAsia"/>
          <w:sz w:val="24"/>
        </w:rPr>
        <w:t xml:space="preserve">1. </w:t>
      </w:r>
      <w:r w:rsidRPr="006B5D3C">
        <w:rPr>
          <w:rFonts w:eastAsiaTheme="minorEastAsia"/>
          <w:sz w:val="24"/>
        </w:rPr>
        <w:t>对竞争性磋商文件中的所有商务、技术要求，除本表所列明的所有偏离外，均视作供应商已对之理解和响应。此表中若无任何文字说明，内容为空白的，</w:t>
      </w:r>
      <w:r w:rsidRPr="006B5D3C">
        <w:rPr>
          <w:rFonts w:eastAsiaTheme="minorEastAsia"/>
          <w:b/>
          <w:sz w:val="24"/>
        </w:rPr>
        <w:t>响应无效</w:t>
      </w:r>
      <w:r w:rsidRPr="006B5D3C">
        <w:rPr>
          <w:rFonts w:eastAsiaTheme="minorEastAsia"/>
          <w:sz w:val="24"/>
        </w:rPr>
        <w:t>。</w:t>
      </w:r>
    </w:p>
    <w:p w14:paraId="026FD3D8" w14:textId="77777777" w:rsidR="00F0574B" w:rsidRPr="006B5D3C" w:rsidRDefault="004372C1">
      <w:pPr>
        <w:tabs>
          <w:tab w:val="left" w:pos="1800"/>
          <w:tab w:val="left" w:pos="5580"/>
        </w:tabs>
        <w:jc w:val="left"/>
        <w:outlineLvl w:val="2"/>
        <w:rPr>
          <w:sz w:val="24"/>
        </w:rPr>
      </w:pPr>
      <w:bookmarkStart w:id="2343" w:name="_Toc205054931"/>
      <w:bookmarkStart w:id="2344" w:name="_Toc205055159"/>
      <w:bookmarkStart w:id="2345" w:name="_Toc205055387"/>
      <w:r w:rsidRPr="006B5D3C">
        <w:rPr>
          <w:sz w:val="24"/>
        </w:rPr>
        <w:t>2.“</w:t>
      </w:r>
      <w:r w:rsidRPr="006B5D3C">
        <w:rPr>
          <w:sz w:val="24"/>
        </w:rPr>
        <w:t>偏离情况</w:t>
      </w:r>
      <w:r w:rsidRPr="006B5D3C">
        <w:rPr>
          <w:sz w:val="24"/>
        </w:rPr>
        <w:t>”</w:t>
      </w:r>
      <w:r w:rsidRPr="006B5D3C">
        <w:rPr>
          <w:sz w:val="24"/>
        </w:rPr>
        <w:t>列应据实填写</w:t>
      </w:r>
      <w:r w:rsidRPr="006B5D3C">
        <w:rPr>
          <w:sz w:val="24"/>
        </w:rPr>
        <w:t>“</w:t>
      </w:r>
      <w:r w:rsidRPr="006B5D3C">
        <w:rPr>
          <w:sz w:val="24"/>
        </w:rPr>
        <w:t>无偏离</w:t>
      </w:r>
      <w:r w:rsidRPr="006B5D3C">
        <w:rPr>
          <w:sz w:val="24"/>
        </w:rPr>
        <w:t>”</w:t>
      </w:r>
      <w:r w:rsidRPr="006B5D3C">
        <w:rPr>
          <w:sz w:val="24"/>
        </w:rPr>
        <w:t>、</w:t>
      </w:r>
      <w:r w:rsidRPr="006B5D3C">
        <w:rPr>
          <w:sz w:val="24"/>
        </w:rPr>
        <w:t>“</w:t>
      </w:r>
      <w:r w:rsidRPr="006B5D3C">
        <w:rPr>
          <w:sz w:val="24"/>
        </w:rPr>
        <w:t>正偏离</w:t>
      </w:r>
      <w:r w:rsidRPr="006B5D3C">
        <w:rPr>
          <w:sz w:val="24"/>
        </w:rPr>
        <w:t>”</w:t>
      </w:r>
      <w:r w:rsidRPr="006B5D3C">
        <w:rPr>
          <w:sz w:val="24"/>
        </w:rPr>
        <w:t>或</w:t>
      </w:r>
      <w:r w:rsidRPr="006B5D3C">
        <w:rPr>
          <w:sz w:val="24"/>
        </w:rPr>
        <w:t>“</w:t>
      </w:r>
      <w:r w:rsidRPr="006B5D3C">
        <w:rPr>
          <w:sz w:val="24"/>
        </w:rPr>
        <w:t>负偏离</w:t>
      </w:r>
      <w:r w:rsidRPr="006B5D3C">
        <w:rPr>
          <w:sz w:val="24"/>
        </w:rPr>
        <w:t>”</w:t>
      </w:r>
      <w:r w:rsidRPr="006B5D3C">
        <w:rPr>
          <w:sz w:val="24"/>
        </w:rPr>
        <w:t>。</w:t>
      </w:r>
      <w:bookmarkEnd w:id="2343"/>
      <w:bookmarkEnd w:id="2344"/>
      <w:bookmarkEnd w:id="2345"/>
    </w:p>
    <w:p w14:paraId="171EB3C7" w14:textId="77777777" w:rsidR="00F0574B" w:rsidRPr="006B5D3C" w:rsidRDefault="00F0574B">
      <w:pPr>
        <w:tabs>
          <w:tab w:val="left" w:pos="1800"/>
          <w:tab w:val="left" w:pos="5580"/>
        </w:tabs>
        <w:jc w:val="left"/>
        <w:rPr>
          <w:rFonts w:eastAsiaTheme="minorEastAsia"/>
          <w:sz w:val="24"/>
        </w:rPr>
      </w:pPr>
    </w:p>
    <w:p w14:paraId="0FE39684" w14:textId="77777777" w:rsidR="00F0574B" w:rsidRPr="006B5D3C" w:rsidRDefault="00F0574B">
      <w:pPr>
        <w:rPr>
          <w:rFonts w:eastAsiaTheme="minorEastAsia"/>
          <w:sz w:val="24"/>
          <w:szCs w:val="20"/>
        </w:rPr>
      </w:pPr>
    </w:p>
    <w:p w14:paraId="2911F96E" w14:textId="77777777" w:rsidR="00F0574B" w:rsidRPr="006B5D3C" w:rsidRDefault="004372C1">
      <w:pPr>
        <w:autoSpaceDE w:val="0"/>
        <w:autoSpaceDN w:val="0"/>
        <w:adjustRightInd w:val="0"/>
        <w:snapToGrid w:val="0"/>
        <w:spacing w:before="25" w:after="25" w:line="360" w:lineRule="auto"/>
        <w:ind w:right="360"/>
        <w:jc w:val="left"/>
        <w:rPr>
          <w:rFonts w:eastAsiaTheme="minorEastAsia"/>
          <w:sz w:val="24"/>
          <w:lang w:val="zh-CN"/>
        </w:rPr>
      </w:pPr>
      <w:r w:rsidRPr="006B5D3C">
        <w:rPr>
          <w:rFonts w:eastAsiaTheme="minorEastAsia"/>
          <w:sz w:val="24"/>
        </w:rPr>
        <w:t>供应商名称（加盖公章）</w:t>
      </w:r>
      <w:r w:rsidRPr="006B5D3C">
        <w:rPr>
          <w:rFonts w:eastAsiaTheme="minorEastAsia"/>
          <w:sz w:val="24"/>
          <w:lang w:val="zh-CN"/>
        </w:rPr>
        <w:t>：</w:t>
      </w:r>
      <w:r w:rsidRPr="006B5D3C">
        <w:rPr>
          <w:rFonts w:eastAsiaTheme="minorEastAsia"/>
          <w:sz w:val="24"/>
        </w:rPr>
        <w:t>______</w:t>
      </w:r>
    </w:p>
    <w:p w14:paraId="319AC2A2" w14:textId="77777777" w:rsidR="00F0574B" w:rsidRPr="006B5D3C" w:rsidRDefault="004372C1">
      <w:pPr>
        <w:autoSpaceDE w:val="0"/>
        <w:autoSpaceDN w:val="0"/>
        <w:adjustRightInd w:val="0"/>
        <w:snapToGrid w:val="0"/>
        <w:spacing w:before="25" w:after="25" w:line="360" w:lineRule="auto"/>
        <w:ind w:right="360"/>
        <w:jc w:val="left"/>
        <w:rPr>
          <w:rFonts w:eastAsiaTheme="minorEastAsia"/>
          <w:sz w:val="24"/>
          <w:szCs w:val="20"/>
        </w:rPr>
      </w:pPr>
      <w:r w:rsidRPr="006B5D3C">
        <w:rPr>
          <w:rFonts w:eastAsiaTheme="minorEastAsia"/>
          <w:sz w:val="24"/>
          <w:szCs w:val="20"/>
        </w:rPr>
        <w:t>日期：</w:t>
      </w:r>
      <w:r w:rsidRPr="006B5D3C">
        <w:rPr>
          <w:rFonts w:eastAsiaTheme="minorEastAsia"/>
          <w:sz w:val="24"/>
          <w:szCs w:val="20"/>
        </w:rPr>
        <w:t>____</w:t>
      </w:r>
      <w:r w:rsidRPr="006B5D3C">
        <w:rPr>
          <w:rFonts w:eastAsiaTheme="minorEastAsia"/>
          <w:sz w:val="24"/>
          <w:szCs w:val="20"/>
        </w:rPr>
        <w:t>年</w:t>
      </w:r>
      <w:r w:rsidRPr="006B5D3C">
        <w:rPr>
          <w:rFonts w:eastAsiaTheme="minorEastAsia"/>
          <w:sz w:val="24"/>
          <w:szCs w:val="20"/>
        </w:rPr>
        <w:t>____</w:t>
      </w:r>
      <w:r w:rsidRPr="006B5D3C">
        <w:rPr>
          <w:rFonts w:eastAsiaTheme="minorEastAsia"/>
          <w:sz w:val="24"/>
          <w:szCs w:val="20"/>
        </w:rPr>
        <w:t>月</w:t>
      </w:r>
      <w:r w:rsidRPr="006B5D3C">
        <w:rPr>
          <w:rFonts w:eastAsiaTheme="minorEastAsia"/>
          <w:sz w:val="24"/>
          <w:szCs w:val="20"/>
        </w:rPr>
        <w:t>____</w:t>
      </w:r>
      <w:r w:rsidRPr="006B5D3C">
        <w:rPr>
          <w:rFonts w:eastAsiaTheme="minorEastAsia"/>
          <w:sz w:val="24"/>
          <w:szCs w:val="20"/>
        </w:rPr>
        <w:t>日</w:t>
      </w:r>
      <w:r w:rsidRPr="006B5D3C">
        <w:rPr>
          <w:rFonts w:eastAsiaTheme="minorEastAsia"/>
          <w:sz w:val="24"/>
          <w:szCs w:val="20"/>
        </w:rPr>
        <w:t xml:space="preserve"> </w:t>
      </w:r>
    </w:p>
    <w:p w14:paraId="19299A3E" w14:textId="77777777" w:rsidR="00F0574B" w:rsidRPr="006B5D3C" w:rsidRDefault="004372C1">
      <w:pPr>
        <w:tabs>
          <w:tab w:val="left" w:pos="360"/>
        </w:tabs>
        <w:snapToGrid w:val="0"/>
        <w:spacing w:line="360" w:lineRule="auto"/>
        <w:rPr>
          <w:rFonts w:eastAsiaTheme="minorEastAsia"/>
          <w:sz w:val="24"/>
          <w:szCs w:val="20"/>
        </w:rPr>
      </w:pPr>
      <w:r w:rsidRPr="006B5D3C">
        <w:rPr>
          <w:rFonts w:eastAsiaTheme="minorEastAsia"/>
          <w:sz w:val="24"/>
          <w:szCs w:val="20"/>
        </w:rPr>
        <w:br w:type="page"/>
      </w:r>
    </w:p>
    <w:p w14:paraId="484A4AE6" w14:textId="496CE469" w:rsidR="004C7507" w:rsidRDefault="004372C1" w:rsidP="004C7507">
      <w:pPr>
        <w:tabs>
          <w:tab w:val="left" w:pos="360"/>
        </w:tabs>
        <w:snapToGrid w:val="0"/>
        <w:spacing w:line="360" w:lineRule="auto"/>
        <w:outlineLvl w:val="1"/>
        <w:rPr>
          <w:sz w:val="24"/>
        </w:rPr>
      </w:pPr>
      <w:bookmarkStart w:id="2346" w:name="_Toc205054932"/>
      <w:bookmarkStart w:id="2347" w:name="_Toc205055160"/>
      <w:bookmarkStart w:id="2348" w:name="_Toc205055388"/>
      <w:r w:rsidRPr="006B5D3C">
        <w:rPr>
          <w:rFonts w:eastAsiaTheme="minorEastAsia"/>
          <w:sz w:val="24"/>
        </w:rPr>
        <w:t xml:space="preserve">11 </w:t>
      </w:r>
      <w:r w:rsidR="004C7507">
        <w:rPr>
          <w:rFonts w:hint="eastAsia"/>
          <w:sz w:val="24"/>
        </w:rPr>
        <w:t>近三年类似工程情况</w:t>
      </w:r>
      <w:bookmarkEnd w:id="2346"/>
      <w:bookmarkEnd w:id="2347"/>
      <w:bookmarkEnd w:id="2348"/>
    </w:p>
    <w:p w14:paraId="65282694" w14:textId="77777777" w:rsidR="004C7507" w:rsidRDefault="004C7507" w:rsidP="004C7507">
      <w:pPr>
        <w:pStyle w:val="23"/>
        <w:ind w:left="1143" w:hanging="723"/>
        <w:jc w:val="center"/>
        <w:rPr>
          <w:b/>
          <w:color w:val="000000"/>
          <w:sz w:val="36"/>
          <w:szCs w:val="36"/>
        </w:rPr>
      </w:pPr>
    </w:p>
    <w:p w14:paraId="505CF17A" w14:textId="12554F33" w:rsidR="004C7507" w:rsidRDefault="004C7507" w:rsidP="004C7507">
      <w:pPr>
        <w:pStyle w:val="23"/>
        <w:ind w:left="1143" w:hanging="723"/>
        <w:jc w:val="center"/>
        <w:rPr>
          <w:b/>
          <w:color w:val="000000"/>
          <w:sz w:val="36"/>
          <w:szCs w:val="36"/>
        </w:rPr>
      </w:pPr>
      <w:r>
        <w:rPr>
          <w:rFonts w:hint="eastAsia"/>
          <w:b/>
          <w:color w:val="000000"/>
          <w:sz w:val="36"/>
          <w:szCs w:val="36"/>
        </w:rPr>
        <w:t>近三年类似工程情况</w:t>
      </w:r>
    </w:p>
    <w:p w14:paraId="18A8BCE0" w14:textId="77777777" w:rsidR="004C7507" w:rsidRDefault="004C7507" w:rsidP="004C7507">
      <w:pPr>
        <w:pStyle w:val="23"/>
        <w:ind w:left="1143" w:hanging="723"/>
        <w:jc w:val="center"/>
        <w:rPr>
          <w:b/>
          <w:color w:val="000000"/>
          <w:sz w:val="36"/>
          <w:szCs w:val="36"/>
        </w:rPr>
      </w:pPr>
    </w:p>
    <w:tbl>
      <w:tblPr>
        <w:tblW w:w="9299" w:type="dxa"/>
        <w:jc w:val="center"/>
        <w:tblLayout w:type="fixed"/>
        <w:tblCellMar>
          <w:left w:w="0" w:type="dxa"/>
          <w:right w:w="0" w:type="dxa"/>
        </w:tblCellMar>
        <w:tblLook w:val="0000" w:firstRow="0" w:lastRow="0" w:firstColumn="0" w:lastColumn="0" w:noHBand="0" w:noVBand="0"/>
      </w:tblPr>
      <w:tblGrid>
        <w:gridCol w:w="514"/>
        <w:gridCol w:w="2023"/>
        <w:gridCol w:w="1277"/>
        <w:gridCol w:w="1419"/>
        <w:gridCol w:w="1682"/>
        <w:gridCol w:w="1340"/>
        <w:gridCol w:w="1044"/>
      </w:tblGrid>
      <w:tr w:rsidR="004C7507" w14:paraId="5C70C22D" w14:textId="77777777" w:rsidTr="00504707">
        <w:trPr>
          <w:trHeight w:hRule="exact" w:val="780"/>
          <w:jc w:val="center"/>
        </w:trPr>
        <w:tc>
          <w:tcPr>
            <w:tcW w:w="514" w:type="dxa"/>
            <w:tcBorders>
              <w:top w:val="single" w:sz="4" w:space="0" w:color="000000"/>
              <w:left w:val="single" w:sz="4" w:space="0" w:color="000000"/>
              <w:bottom w:val="single" w:sz="4" w:space="0" w:color="000000"/>
              <w:right w:val="single" w:sz="4" w:space="0" w:color="000000"/>
            </w:tcBorders>
          </w:tcPr>
          <w:p w14:paraId="1C6291E7" w14:textId="77777777" w:rsidR="004C7507" w:rsidRDefault="004C7507" w:rsidP="00504707">
            <w:pPr>
              <w:widowControl/>
              <w:spacing w:before="91" w:line="183" w:lineRule="auto"/>
              <w:ind w:left="143" w:right="95"/>
              <w:rPr>
                <w:rFonts w:ascii="宋体" w:hAnsi="宋体" w:cs="宋体" w:hint="eastAsia"/>
                <w:snapToGrid w:val="0"/>
                <w:szCs w:val="22"/>
              </w:rPr>
            </w:pPr>
            <w:r>
              <w:rPr>
                <w:rFonts w:ascii="宋体" w:hAnsi="宋体" w:cs="宋体" w:hint="eastAsia"/>
                <w:snapToGrid w:val="0"/>
                <w:szCs w:val="21"/>
              </w:rPr>
              <w:t>序 号</w:t>
            </w:r>
          </w:p>
        </w:tc>
        <w:tc>
          <w:tcPr>
            <w:tcW w:w="2023" w:type="dxa"/>
            <w:tcBorders>
              <w:top w:val="single" w:sz="4" w:space="0" w:color="000000"/>
              <w:left w:val="single" w:sz="4" w:space="0" w:color="000000"/>
              <w:bottom w:val="single" w:sz="4" w:space="0" w:color="000000"/>
              <w:right w:val="single" w:sz="4" w:space="0" w:color="000000"/>
            </w:tcBorders>
          </w:tcPr>
          <w:p w14:paraId="0C840B0F" w14:textId="77777777" w:rsidR="004C7507" w:rsidRDefault="004C7507" w:rsidP="00504707">
            <w:pPr>
              <w:widowControl/>
              <w:spacing w:before="6" w:line="140" w:lineRule="exact"/>
              <w:rPr>
                <w:rFonts w:ascii="宋体" w:hAnsi="宋体" w:cs="宋体" w:hint="eastAsia"/>
                <w:snapToGrid w:val="0"/>
                <w:szCs w:val="22"/>
              </w:rPr>
            </w:pPr>
          </w:p>
          <w:p w14:paraId="40A90482" w14:textId="77777777" w:rsidR="004C7507" w:rsidRDefault="004C7507" w:rsidP="00504707">
            <w:pPr>
              <w:widowControl/>
              <w:ind w:left="585"/>
              <w:rPr>
                <w:rFonts w:ascii="宋体" w:hAnsi="宋体" w:cs="宋体" w:hint="eastAsia"/>
                <w:snapToGrid w:val="0"/>
                <w:szCs w:val="22"/>
              </w:rPr>
            </w:pPr>
            <w:r>
              <w:rPr>
                <w:rFonts w:ascii="宋体" w:hAnsi="宋体" w:cs="宋体" w:hint="eastAsia"/>
                <w:snapToGrid w:val="0"/>
                <w:szCs w:val="21"/>
              </w:rPr>
              <w:t>建设单位</w:t>
            </w:r>
          </w:p>
        </w:tc>
        <w:tc>
          <w:tcPr>
            <w:tcW w:w="1277" w:type="dxa"/>
            <w:tcBorders>
              <w:top w:val="single" w:sz="4" w:space="0" w:color="000000"/>
              <w:left w:val="single" w:sz="4" w:space="0" w:color="000000"/>
              <w:bottom w:val="single" w:sz="4" w:space="0" w:color="000000"/>
              <w:right w:val="single" w:sz="4" w:space="0" w:color="000000"/>
            </w:tcBorders>
          </w:tcPr>
          <w:p w14:paraId="2F1EC2B3" w14:textId="77777777" w:rsidR="004C7507" w:rsidRDefault="004C7507" w:rsidP="00504707">
            <w:pPr>
              <w:widowControl/>
              <w:spacing w:before="6" w:line="140" w:lineRule="exact"/>
              <w:rPr>
                <w:rFonts w:ascii="宋体" w:hAnsi="宋体" w:cs="宋体" w:hint="eastAsia"/>
                <w:snapToGrid w:val="0"/>
                <w:szCs w:val="22"/>
              </w:rPr>
            </w:pPr>
          </w:p>
          <w:p w14:paraId="4A200DD7" w14:textId="77777777" w:rsidR="004C7507" w:rsidRDefault="004C7507" w:rsidP="00504707">
            <w:pPr>
              <w:widowControl/>
              <w:ind w:left="211"/>
              <w:rPr>
                <w:rFonts w:ascii="宋体" w:hAnsi="宋体" w:cs="宋体" w:hint="eastAsia"/>
                <w:snapToGrid w:val="0"/>
                <w:szCs w:val="22"/>
              </w:rPr>
            </w:pPr>
            <w:r>
              <w:rPr>
                <w:rFonts w:ascii="宋体" w:hAnsi="宋体" w:cs="宋体" w:hint="eastAsia"/>
                <w:snapToGrid w:val="0"/>
                <w:szCs w:val="21"/>
              </w:rPr>
              <w:t>项目名称</w:t>
            </w:r>
          </w:p>
        </w:tc>
        <w:tc>
          <w:tcPr>
            <w:tcW w:w="1419" w:type="dxa"/>
            <w:tcBorders>
              <w:top w:val="single" w:sz="4" w:space="0" w:color="000000"/>
              <w:left w:val="single" w:sz="4" w:space="0" w:color="000000"/>
              <w:bottom w:val="single" w:sz="4" w:space="0" w:color="000000"/>
              <w:right w:val="single" w:sz="4" w:space="0" w:color="000000"/>
            </w:tcBorders>
          </w:tcPr>
          <w:p w14:paraId="4ABFCF84" w14:textId="77777777" w:rsidR="004C7507" w:rsidRDefault="004C7507" w:rsidP="00504707">
            <w:pPr>
              <w:widowControl/>
              <w:spacing w:before="6" w:line="140" w:lineRule="exact"/>
              <w:rPr>
                <w:rFonts w:ascii="宋体" w:hAnsi="宋体" w:cs="宋体" w:hint="eastAsia"/>
                <w:snapToGrid w:val="0"/>
                <w:szCs w:val="22"/>
              </w:rPr>
            </w:pPr>
          </w:p>
          <w:p w14:paraId="3B88CFB3" w14:textId="77777777" w:rsidR="004C7507" w:rsidRDefault="004C7507" w:rsidP="00504707">
            <w:pPr>
              <w:widowControl/>
              <w:ind w:left="282"/>
              <w:rPr>
                <w:rFonts w:ascii="宋体" w:hAnsi="宋体" w:cs="宋体" w:hint="eastAsia"/>
                <w:snapToGrid w:val="0"/>
                <w:szCs w:val="22"/>
              </w:rPr>
            </w:pPr>
            <w:r>
              <w:rPr>
                <w:rFonts w:ascii="宋体" w:hAnsi="宋体" w:cs="宋体" w:hint="eastAsia"/>
                <w:snapToGrid w:val="0"/>
                <w:szCs w:val="21"/>
              </w:rPr>
              <w:t>建设规模</w:t>
            </w:r>
          </w:p>
        </w:tc>
        <w:tc>
          <w:tcPr>
            <w:tcW w:w="1682" w:type="dxa"/>
            <w:tcBorders>
              <w:top w:val="single" w:sz="4" w:space="0" w:color="000000"/>
              <w:left w:val="single" w:sz="4" w:space="0" w:color="000000"/>
              <w:bottom w:val="single" w:sz="4" w:space="0" w:color="000000"/>
              <w:right w:val="single" w:sz="4" w:space="0" w:color="000000"/>
            </w:tcBorders>
          </w:tcPr>
          <w:p w14:paraId="0A94CA37" w14:textId="77777777" w:rsidR="004C7507" w:rsidRDefault="004C7507" w:rsidP="00504707">
            <w:pPr>
              <w:widowControl/>
              <w:spacing w:before="6" w:line="140" w:lineRule="exact"/>
              <w:rPr>
                <w:rFonts w:ascii="宋体" w:hAnsi="宋体" w:cs="宋体" w:hint="eastAsia"/>
                <w:snapToGrid w:val="0"/>
                <w:szCs w:val="22"/>
              </w:rPr>
            </w:pPr>
          </w:p>
          <w:p w14:paraId="091E5EB3" w14:textId="77777777" w:rsidR="004C7507" w:rsidRDefault="004C7507" w:rsidP="00504707">
            <w:pPr>
              <w:widowControl/>
              <w:ind w:left="201"/>
              <w:rPr>
                <w:rFonts w:ascii="宋体" w:hAnsi="宋体" w:cs="宋体" w:hint="eastAsia"/>
                <w:snapToGrid w:val="0"/>
                <w:szCs w:val="22"/>
              </w:rPr>
            </w:pPr>
            <w:r>
              <w:rPr>
                <w:rFonts w:ascii="宋体" w:hAnsi="宋体" w:cs="宋体" w:hint="eastAsia"/>
                <w:snapToGrid w:val="0"/>
                <w:szCs w:val="21"/>
              </w:rPr>
              <w:t>开、竣工日期</w:t>
            </w:r>
          </w:p>
        </w:tc>
        <w:tc>
          <w:tcPr>
            <w:tcW w:w="1340" w:type="dxa"/>
            <w:tcBorders>
              <w:top w:val="single" w:sz="4" w:space="0" w:color="000000"/>
              <w:left w:val="single" w:sz="4" w:space="0" w:color="000000"/>
              <w:bottom w:val="single" w:sz="4" w:space="0" w:color="000000"/>
              <w:right w:val="single" w:sz="4" w:space="0" w:color="000000"/>
            </w:tcBorders>
          </w:tcPr>
          <w:p w14:paraId="6D23ADC6" w14:textId="77777777" w:rsidR="004C7507" w:rsidRDefault="004C7507" w:rsidP="00504707">
            <w:pPr>
              <w:widowControl/>
              <w:spacing w:before="6" w:line="140" w:lineRule="exact"/>
              <w:rPr>
                <w:rFonts w:ascii="宋体" w:hAnsi="宋体" w:cs="宋体" w:hint="eastAsia"/>
                <w:snapToGrid w:val="0"/>
                <w:szCs w:val="22"/>
              </w:rPr>
            </w:pPr>
          </w:p>
          <w:p w14:paraId="0CCE8057" w14:textId="77777777" w:rsidR="004C7507" w:rsidRDefault="004C7507" w:rsidP="00504707">
            <w:pPr>
              <w:widowControl/>
              <w:ind w:left="239"/>
              <w:rPr>
                <w:rFonts w:ascii="宋体" w:hAnsi="宋体" w:cs="宋体" w:hint="eastAsia"/>
                <w:snapToGrid w:val="0"/>
                <w:szCs w:val="22"/>
              </w:rPr>
            </w:pPr>
            <w:r>
              <w:rPr>
                <w:rFonts w:ascii="宋体" w:hAnsi="宋体" w:cs="宋体" w:hint="eastAsia"/>
                <w:snapToGrid w:val="0"/>
                <w:szCs w:val="21"/>
              </w:rPr>
              <w:t>工程质量</w:t>
            </w:r>
          </w:p>
        </w:tc>
        <w:tc>
          <w:tcPr>
            <w:tcW w:w="1044" w:type="dxa"/>
            <w:tcBorders>
              <w:top w:val="single" w:sz="4" w:space="0" w:color="000000"/>
              <w:left w:val="single" w:sz="4" w:space="0" w:color="000000"/>
              <w:bottom w:val="single" w:sz="4" w:space="0" w:color="000000"/>
              <w:right w:val="single" w:sz="4" w:space="0" w:color="000000"/>
            </w:tcBorders>
          </w:tcPr>
          <w:p w14:paraId="691E435F" w14:textId="77777777" w:rsidR="004C7507" w:rsidRDefault="004C7507" w:rsidP="00504707">
            <w:pPr>
              <w:widowControl/>
              <w:spacing w:before="6" w:line="140" w:lineRule="exact"/>
              <w:rPr>
                <w:rFonts w:ascii="宋体" w:hAnsi="宋体" w:cs="宋体" w:hint="eastAsia"/>
                <w:snapToGrid w:val="0"/>
                <w:szCs w:val="22"/>
              </w:rPr>
            </w:pPr>
          </w:p>
          <w:p w14:paraId="490B9570" w14:textId="77777777" w:rsidR="004C7507" w:rsidRDefault="004C7507" w:rsidP="00504707">
            <w:pPr>
              <w:widowControl/>
              <w:ind w:left="304"/>
              <w:rPr>
                <w:rFonts w:ascii="宋体" w:hAnsi="宋体" w:cs="宋体" w:hint="eastAsia"/>
                <w:snapToGrid w:val="0"/>
                <w:szCs w:val="22"/>
              </w:rPr>
            </w:pPr>
            <w:r>
              <w:rPr>
                <w:rFonts w:ascii="宋体" w:hAnsi="宋体" w:cs="宋体" w:hint="eastAsia"/>
                <w:snapToGrid w:val="0"/>
                <w:szCs w:val="21"/>
              </w:rPr>
              <w:t>备注</w:t>
            </w:r>
          </w:p>
        </w:tc>
      </w:tr>
      <w:tr w:rsidR="004C7507" w14:paraId="24A9E672" w14:textId="77777777" w:rsidTr="00504707">
        <w:trPr>
          <w:trHeight w:hRule="exact" w:val="478"/>
          <w:jc w:val="center"/>
        </w:trPr>
        <w:tc>
          <w:tcPr>
            <w:tcW w:w="514" w:type="dxa"/>
            <w:tcBorders>
              <w:top w:val="single" w:sz="4" w:space="0" w:color="000000"/>
              <w:left w:val="single" w:sz="4" w:space="0" w:color="000000"/>
              <w:bottom w:val="single" w:sz="4" w:space="0" w:color="000000"/>
              <w:right w:val="single" w:sz="4" w:space="0" w:color="000000"/>
            </w:tcBorders>
          </w:tcPr>
          <w:p w14:paraId="6CD6260A" w14:textId="77777777" w:rsidR="004C7507" w:rsidRDefault="004C7507" w:rsidP="00504707">
            <w:pPr>
              <w:widowControl/>
              <w:rPr>
                <w:rFonts w:ascii="宋体" w:hAnsi="宋体" w:cs="宋体" w:hint="eastAsia"/>
                <w:snapToGrid w:val="0"/>
                <w:szCs w:val="22"/>
              </w:rPr>
            </w:pPr>
          </w:p>
        </w:tc>
        <w:tc>
          <w:tcPr>
            <w:tcW w:w="2023" w:type="dxa"/>
            <w:tcBorders>
              <w:top w:val="single" w:sz="4" w:space="0" w:color="000000"/>
              <w:left w:val="single" w:sz="4" w:space="0" w:color="000000"/>
              <w:bottom w:val="single" w:sz="4" w:space="0" w:color="000000"/>
              <w:right w:val="single" w:sz="4" w:space="0" w:color="000000"/>
            </w:tcBorders>
          </w:tcPr>
          <w:p w14:paraId="6E7E4AD6" w14:textId="77777777" w:rsidR="004C7507" w:rsidRDefault="004C7507" w:rsidP="00504707">
            <w:pPr>
              <w:widowControl/>
              <w:rPr>
                <w:rFonts w:ascii="宋体" w:hAnsi="宋体" w:cs="宋体" w:hint="eastAsia"/>
                <w:snapToGrid w:val="0"/>
                <w:szCs w:val="22"/>
              </w:rPr>
            </w:pPr>
          </w:p>
        </w:tc>
        <w:tc>
          <w:tcPr>
            <w:tcW w:w="1277" w:type="dxa"/>
            <w:tcBorders>
              <w:top w:val="single" w:sz="4" w:space="0" w:color="000000"/>
              <w:left w:val="single" w:sz="4" w:space="0" w:color="000000"/>
              <w:bottom w:val="single" w:sz="4" w:space="0" w:color="000000"/>
              <w:right w:val="single" w:sz="4" w:space="0" w:color="000000"/>
            </w:tcBorders>
          </w:tcPr>
          <w:p w14:paraId="7E09E1A9" w14:textId="77777777" w:rsidR="004C7507" w:rsidRDefault="004C7507" w:rsidP="00504707">
            <w:pPr>
              <w:widowControl/>
              <w:rPr>
                <w:rFonts w:ascii="宋体" w:hAnsi="宋体" w:cs="宋体" w:hint="eastAsia"/>
                <w:snapToGrid w:val="0"/>
                <w:szCs w:val="22"/>
              </w:rPr>
            </w:pPr>
          </w:p>
        </w:tc>
        <w:tc>
          <w:tcPr>
            <w:tcW w:w="1419" w:type="dxa"/>
            <w:tcBorders>
              <w:top w:val="single" w:sz="4" w:space="0" w:color="000000"/>
              <w:left w:val="single" w:sz="4" w:space="0" w:color="000000"/>
              <w:bottom w:val="single" w:sz="4" w:space="0" w:color="000000"/>
              <w:right w:val="single" w:sz="4" w:space="0" w:color="000000"/>
            </w:tcBorders>
          </w:tcPr>
          <w:p w14:paraId="5C22FC37" w14:textId="77777777" w:rsidR="004C7507" w:rsidRDefault="004C7507" w:rsidP="00504707">
            <w:pPr>
              <w:widowControl/>
              <w:rPr>
                <w:rFonts w:ascii="宋体" w:hAnsi="宋体" w:cs="宋体" w:hint="eastAsia"/>
                <w:snapToGrid w:val="0"/>
                <w:szCs w:val="22"/>
              </w:rPr>
            </w:pPr>
          </w:p>
        </w:tc>
        <w:tc>
          <w:tcPr>
            <w:tcW w:w="1682" w:type="dxa"/>
            <w:tcBorders>
              <w:top w:val="single" w:sz="4" w:space="0" w:color="000000"/>
              <w:left w:val="single" w:sz="4" w:space="0" w:color="000000"/>
              <w:bottom w:val="single" w:sz="4" w:space="0" w:color="000000"/>
              <w:right w:val="single" w:sz="4" w:space="0" w:color="000000"/>
            </w:tcBorders>
          </w:tcPr>
          <w:p w14:paraId="4532B281" w14:textId="77777777" w:rsidR="004C7507" w:rsidRDefault="004C7507" w:rsidP="00504707">
            <w:pPr>
              <w:widowControl/>
              <w:rPr>
                <w:rFonts w:ascii="宋体" w:hAnsi="宋体" w:cs="宋体" w:hint="eastAsia"/>
                <w:snapToGrid w:val="0"/>
                <w:szCs w:val="22"/>
              </w:rPr>
            </w:pPr>
          </w:p>
        </w:tc>
        <w:tc>
          <w:tcPr>
            <w:tcW w:w="1340" w:type="dxa"/>
            <w:tcBorders>
              <w:top w:val="single" w:sz="4" w:space="0" w:color="000000"/>
              <w:left w:val="single" w:sz="4" w:space="0" w:color="000000"/>
              <w:bottom w:val="single" w:sz="4" w:space="0" w:color="000000"/>
              <w:right w:val="single" w:sz="4" w:space="0" w:color="000000"/>
            </w:tcBorders>
          </w:tcPr>
          <w:p w14:paraId="44F6E79D" w14:textId="77777777" w:rsidR="004C7507" w:rsidRDefault="004C7507" w:rsidP="00504707">
            <w:pPr>
              <w:widowControl/>
              <w:rPr>
                <w:rFonts w:ascii="宋体" w:hAnsi="宋体" w:cs="宋体" w:hint="eastAsia"/>
                <w:snapToGrid w:val="0"/>
                <w:szCs w:val="22"/>
              </w:rPr>
            </w:pPr>
          </w:p>
        </w:tc>
        <w:tc>
          <w:tcPr>
            <w:tcW w:w="1044" w:type="dxa"/>
            <w:tcBorders>
              <w:top w:val="single" w:sz="4" w:space="0" w:color="000000"/>
              <w:left w:val="single" w:sz="4" w:space="0" w:color="000000"/>
              <w:bottom w:val="single" w:sz="4" w:space="0" w:color="000000"/>
              <w:right w:val="single" w:sz="4" w:space="0" w:color="000000"/>
            </w:tcBorders>
          </w:tcPr>
          <w:p w14:paraId="4F204953" w14:textId="77777777" w:rsidR="004C7507" w:rsidRDefault="004C7507" w:rsidP="00504707">
            <w:pPr>
              <w:widowControl/>
              <w:rPr>
                <w:rFonts w:ascii="宋体" w:hAnsi="宋体" w:cs="宋体" w:hint="eastAsia"/>
                <w:snapToGrid w:val="0"/>
                <w:szCs w:val="22"/>
              </w:rPr>
            </w:pPr>
          </w:p>
        </w:tc>
      </w:tr>
      <w:tr w:rsidR="004C7507" w14:paraId="455F38E3" w14:textId="77777777" w:rsidTr="00504707">
        <w:trPr>
          <w:trHeight w:hRule="exact" w:val="478"/>
          <w:jc w:val="center"/>
        </w:trPr>
        <w:tc>
          <w:tcPr>
            <w:tcW w:w="514" w:type="dxa"/>
            <w:tcBorders>
              <w:top w:val="single" w:sz="4" w:space="0" w:color="000000"/>
              <w:left w:val="single" w:sz="4" w:space="0" w:color="000000"/>
              <w:bottom w:val="single" w:sz="4" w:space="0" w:color="000000"/>
              <w:right w:val="single" w:sz="4" w:space="0" w:color="000000"/>
            </w:tcBorders>
          </w:tcPr>
          <w:p w14:paraId="24FA6F78" w14:textId="77777777" w:rsidR="004C7507" w:rsidRDefault="004C7507" w:rsidP="00504707">
            <w:pPr>
              <w:widowControl/>
              <w:rPr>
                <w:rFonts w:ascii="宋体" w:hAnsi="宋体" w:cs="宋体" w:hint="eastAsia"/>
                <w:snapToGrid w:val="0"/>
                <w:szCs w:val="22"/>
              </w:rPr>
            </w:pPr>
          </w:p>
        </w:tc>
        <w:tc>
          <w:tcPr>
            <w:tcW w:w="2023" w:type="dxa"/>
            <w:tcBorders>
              <w:top w:val="single" w:sz="4" w:space="0" w:color="000000"/>
              <w:left w:val="single" w:sz="4" w:space="0" w:color="000000"/>
              <w:bottom w:val="single" w:sz="4" w:space="0" w:color="000000"/>
              <w:right w:val="single" w:sz="4" w:space="0" w:color="000000"/>
            </w:tcBorders>
          </w:tcPr>
          <w:p w14:paraId="36931015" w14:textId="77777777" w:rsidR="004C7507" w:rsidRDefault="004C7507" w:rsidP="00504707">
            <w:pPr>
              <w:widowControl/>
              <w:rPr>
                <w:rFonts w:ascii="宋体" w:hAnsi="宋体" w:cs="宋体" w:hint="eastAsia"/>
                <w:snapToGrid w:val="0"/>
                <w:szCs w:val="22"/>
              </w:rPr>
            </w:pPr>
          </w:p>
        </w:tc>
        <w:tc>
          <w:tcPr>
            <w:tcW w:w="1277" w:type="dxa"/>
            <w:tcBorders>
              <w:top w:val="single" w:sz="4" w:space="0" w:color="000000"/>
              <w:left w:val="single" w:sz="4" w:space="0" w:color="000000"/>
              <w:bottom w:val="single" w:sz="4" w:space="0" w:color="000000"/>
              <w:right w:val="single" w:sz="4" w:space="0" w:color="000000"/>
            </w:tcBorders>
          </w:tcPr>
          <w:p w14:paraId="42DCC607" w14:textId="77777777" w:rsidR="004C7507" w:rsidRDefault="004C7507" w:rsidP="00504707">
            <w:pPr>
              <w:widowControl/>
              <w:rPr>
                <w:rFonts w:ascii="宋体" w:hAnsi="宋体" w:cs="宋体" w:hint="eastAsia"/>
                <w:snapToGrid w:val="0"/>
                <w:szCs w:val="22"/>
              </w:rPr>
            </w:pPr>
          </w:p>
        </w:tc>
        <w:tc>
          <w:tcPr>
            <w:tcW w:w="1419" w:type="dxa"/>
            <w:tcBorders>
              <w:top w:val="single" w:sz="4" w:space="0" w:color="000000"/>
              <w:left w:val="single" w:sz="4" w:space="0" w:color="000000"/>
              <w:bottom w:val="single" w:sz="4" w:space="0" w:color="000000"/>
              <w:right w:val="single" w:sz="4" w:space="0" w:color="000000"/>
            </w:tcBorders>
          </w:tcPr>
          <w:p w14:paraId="2AA5D090" w14:textId="77777777" w:rsidR="004C7507" w:rsidRDefault="004C7507" w:rsidP="00504707">
            <w:pPr>
              <w:widowControl/>
              <w:rPr>
                <w:rFonts w:ascii="宋体" w:hAnsi="宋体" w:cs="宋体" w:hint="eastAsia"/>
                <w:snapToGrid w:val="0"/>
                <w:szCs w:val="22"/>
              </w:rPr>
            </w:pPr>
          </w:p>
        </w:tc>
        <w:tc>
          <w:tcPr>
            <w:tcW w:w="1682" w:type="dxa"/>
            <w:tcBorders>
              <w:top w:val="single" w:sz="4" w:space="0" w:color="000000"/>
              <w:left w:val="single" w:sz="4" w:space="0" w:color="000000"/>
              <w:bottom w:val="single" w:sz="4" w:space="0" w:color="000000"/>
              <w:right w:val="single" w:sz="4" w:space="0" w:color="000000"/>
            </w:tcBorders>
          </w:tcPr>
          <w:p w14:paraId="363EEBDF" w14:textId="77777777" w:rsidR="004C7507" w:rsidRDefault="004C7507" w:rsidP="00504707">
            <w:pPr>
              <w:widowControl/>
              <w:rPr>
                <w:rFonts w:ascii="宋体" w:hAnsi="宋体" w:cs="宋体" w:hint="eastAsia"/>
                <w:snapToGrid w:val="0"/>
                <w:szCs w:val="22"/>
              </w:rPr>
            </w:pPr>
          </w:p>
        </w:tc>
        <w:tc>
          <w:tcPr>
            <w:tcW w:w="1340" w:type="dxa"/>
            <w:tcBorders>
              <w:top w:val="single" w:sz="4" w:space="0" w:color="000000"/>
              <w:left w:val="single" w:sz="4" w:space="0" w:color="000000"/>
              <w:bottom w:val="single" w:sz="4" w:space="0" w:color="000000"/>
              <w:right w:val="single" w:sz="4" w:space="0" w:color="000000"/>
            </w:tcBorders>
          </w:tcPr>
          <w:p w14:paraId="26EB8F66" w14:textId="77777777" w:rsidR="004C7507" w:rsidRDefault="004C7507" w:rsidP="00504707">
            <w:pPr>
              <w:widowControl/>
              <w:rPr>
                <w:rFonts w:ascii="宋体" w:hAnsi="宋体" w:cs="宋体" w:hint="eastAsia"/>
                <w:snapToGrid w:val="0"/>
                <w:szCs w:val="22"/>
              </w:rPr>
            </w:pPr>
          </w:p>
        </w:tc>
        <w:tc>
          <w:tcPr>
            <w:tcW w:w="1044" w:type="dxa"/>
            <w:tcBorders>
              <w:top w:val="single" w:sz="4" w:space="0" w:color="000000"/>
              <w:left w:val="single" w:sz="4" w:space="0" w:color="000000"/>
              <w:bottom w:val="single" w:sz="4" w:space="0" w:color="000000"/>
              <w:right w:val="single" w:sz="4" w:space="0" w:color="000000"/>
            </w:tcBorders>
          </w:tcPr>
          <w:p w14:paraId="35E8F72D" w14:textId="77777777" w:rsidR="004C7507" w:rsidRDefault="004C7507" w:rsidP="00504707">
            <w:pPr>
              <w:widowControl/>
              <w:rPr>
                <w:rFonts w:ascii="宋体" w:hAnsi="宋体" w:cs="宋体" w:hint="eastAsia"/>
                <w:snapToGrid w:val="0"/>
                <w:szCs w:val="22"/>
              </w:rPr>
            </w:pPr>
          </w:p>
        </w:tc>
      </w:tr>
      <w:tr w:rsidR="004C7507" w14:paraId="6C392FF5" w14:textId="77777777" w:rsidTr="00504707">
        <w:trPr>
          <w:trHeight w:hRule="exact" w:val="475"/>
          <w:jc w:val="center"/>
        </w:trPr>
        <w:tc>
          <w:tcPr>
            <w:tcW w:w="514" w:type="dxa"/>
            <w:tcBorders>
              <w:top w:val="single" w:sz="4" w:space="0" w:color="000000"/>
              <w:left w:val="single" w:sz="4" w:space="0" w:color="000000"/>
              <w:bottom w:val="single" w:sz="4" w:space="0" w:color="000000"/>
              <w:right w:val="single" w:sz="4" w:space="0" w:color="000000"/>
            </w:tcBorders>
          </w:tcPr>
          <w:p w14:paraId="71163780" w14:textId="77777777" w:rsidR="004C7507" w:rsidRDefault="004C7507" w:rsidP="00504707">
            <w:pPr>
              <w:widowControl/>
              <w:rPr>
                <w:rFonts w:ascii="宋体" w:hAnsi="宋体" w:cs="宋体" w:hint="eastAsia"/>
                <w:snapToGrid w:val="0"/>
                <w:szCs w:val="22"/>
              </w:rPr>
            </w:pPr>
          </w:p>
        </w:tc>
        <w:tc>
          <w:tcPr>
            <w:tcW w:w="2023" w:type="dxa"/>
            <w:tcBorders>
              <w:top w:val="single" w:sz="4" w:space="0" w:color="000000"/>
              <w:left w:val="single" w:sz="4" w:space="0" w:color="000000"/>
              <w:bottom w:val="single" w:sz="4" w:space="0" w:color="000000"/>
              <w:right w:val="single" w:sz="4" w:space="0" w:color="000000"/>
            </w:tcBorders>
          </w:tcPr>
          <w:p w14:paraId="7C5C1DEF" w14:textId="77777777" w:rsidR="004C7507" w:rsidRDefault="004C7507" w:rsidP="00504707">
            <w:pPr>
              <w:widowControl/>
              <w:rPr>
                <w:rFonts w:ascii="宋体" w:hAnsi="宋体" w:cs="宋体" w:hint="eastAsia"/>
                <w:snapToGrid w:val="0"/>
                <w:szCs w:val="22"/>
              </w:rPr>
            </w:pPr>
          </w:p>
        </w:tc>
        <w:tc>
          <w:tcPr>
            <w:tcW w:w="1277" w:type="dxa"/>
            <w:tcBorders>
              <w:top w:val="single" w:sz="4" w:space="0" w:color="000000"/>
              <w:left w:val="single" w:sz="4" w:space="0" w:color="000000"/>
              <w:bottom w:val="single" w:sz="4" w:space="0" w:color="000000"/>
              <w:right w:val="single" w:sz="4" w:space="0" w:color="000000"/>
            </w:tcBorders>
          </w:tcPr>
          <w:p w14:paraId="74F56483" w14:textId="77777777" w:rsidR="004C7507" w:rsidRDefault="004C7507" w:rsidP="00504707">
            <w:pPr>
              <w:widowControl/>
              <w:rPr>
                <w:rFonts w:ascii="宋体" w:hAnsi="宋体" w:cs="宋体" w:hint="eastAsia"/>
                <w:snapToGrid w:val="0"/>
                <w:szCs w:val="22"/>
              </w:rPr>
            </w:pPr>
          </w:p>
        </w:tc>
        <w:tc>
          <w:tcPr>
            <w:tcW w:w="1419" w:type="dxa"/>
            <w:tcBorders>
              <w:top w:val="single" w:sz="4" w:space="0" w:color="000000"/>
              <w:left w:val="single" w:sz="4" w:space="0" w:color="000000"/>
              <w:bottom w:val="single" w:sz="4" w:space="0" w:color="000000"/>
              <w:right w:val="single" w:sz="4" w:space="0" w:color="000000"/>
            </w:tcBorders>
          </w:tcPr>
          <w:p w14:paraId="051DFE30" w14:textId="77777777" w:rsidR="004C7507" w:rsidRDefault="004C7507" w:rsidP="00504707">
            <w:pPr>
              <w:widowControl/>
              <w:rPr>
                <w:rFonts w:ascii="宋体" w:hAnsi="宋体" w:cs="宋体" w:hint="eastAsia"/>
                <w:snapToGrid w:val="0"/>
                <w:szCs w:val="22"/>
              </w:rPr>
            </w:pPr>
          </w:p>
        </w:tc>
        <w:tc>
          <w:tcPr>
            <w:tcW w:w="1682" w:type="dxa"/>
            <w:tcBorders>
              <w:top w:val="single" w:sz="4" w:space="0" w:color="000000"/>
              <w:left w:val="single" w:sz="4" w:space="0" w:color="000000"/>
              <w:bottom w:val="single" w:sz="4" w:space="0" w:color="000000"/>
              <w:right w:val="single" w:sz="4" w:space="0" w:color="000000"/>
            </w:tcBorders>
          </w:tcPr>
          <w:p w14:paraId="6AAD3002" w14:textId="77777777" w:rsidR="004C7507" w:rsidRDefault="004C7507" w:rsidP="00504707">
            <w:pPr>
              <w:widowControl/>
              <w:rPr>
                <w:rFonts w:ascii="宋体" w:hAnsi="宋体" w:cs="宋体" w:hint="eastAsia"/>
                <w:snapToGrid w:val="0"/>
                <w:szCs w:val="22"/>
              </w:rPr>
            </w:pPr>
          </w:p>
        </w:tc>
        <w:tc>
          <w:tcPr>
            <w:tcW w:w="1340" w:type="dxa"/>
            <w:tcBorders>
              <w:top w:val="single" w:sz="4" w:space="0" w:color="000000"/>
              <w:left w:val="single" w:sz="4" w:space="0" w:color="000000"/>
              <w:bottom w:val="single" w:sz="4" w:space="0" w:color="000000"/>
              <w:right w:val="single" w:sz="4" w:space="0" w:color="000000"/>
            </w:tcBorders>
          </w:tcPr>
          <w:p w14:paraId="11179BE4" w14:textId="77777777" w:rsidR="004C7507" w:rsidRDefault="004C7507" w:rsidP="00504707">
            <w:pPr>
              <w:widowControl/>
              <w:rPr>
                <w:rFonts w:ascii="宋体" w:hAnsi="宋体" w:cs="宋体" w:hint="eastAsia"/>
                <w:snapToGrid w:val="0"/>
                <w:szCs w:val="22"/>
              </w:rPr>
            </w:pPr>
          </w:p>
        </w:tc>
        <w:tc>
          <w:tcPr>
            <w:tcW w:w="1044" w:type="dxa"/>
            <w:tcBorders>
              <w:top w:val="single" w:sz="4" w:space="0" w:color="000000"/>
              <w:left w:val="single" w:sz="4" w:space="0" w:color="000000"/>
              <w:bottom w:val="single" w:sz="4" w:space="0" w:color="000000"/>
              <w:right w:val="single" w:sz="4" w:space="0" w:color="000000"/>
            </w:tcBorders>
          </w:tcPr>
          <w:p w14:paraId="51C4212A" w14:textId="77777777" w:rsidR="004C7507" w:rsidRDefault="004C7507" w:rsidP="00504707">
            <w:pPr>
              <w:widowControl/>
              <w:rPr>
                <w:rFonts w:ascii="宋体" w:hAnsi="宋体" w:cs="宋体" w:hint="eastAsia"/>
                <w:snapToGrid w:val="0"/>
                <w:szCs w:val="22"/>
              </w:rPr>
            </w:pPr>
          </w:p>
        </w:tc>
      </w:tr>
      <w:tr w:rsidR="004C7507" w14:paraId="2AA61EE7" w14:textId="77777777" w:rsidTr="00504707">
        <w:trPr>
          <w:trHeight w:hRule="exact" w:val="478"/>
          <w:jc w:val="center"/>
        </w:trPr>
        <w:tc>
          <w:tcPr>
            <w:tcW w:w="514" w:type="dxa"/>
            <w:tcBorders>
              <w:top w:val="single" w:sz="4" w:space="0" w:color="000000"/>
              <w:left w:val="single" w:sz="4" w:space="0" w:color="000000"/>
              <w:bottom w:val="single" w:sz="4" w:space="0" w:color="000000"/>
              <w:right w:val="single" w:sz="4" w:space="0" w:color="000000"/>
            </w:tcBorders>
          </w:tcPr>
          <w:p w14:paraId="68F1B2D4" w14:textId="77777777" w:rsidR="004C7507" w:rsidRDefault="004C7507" w:rsidP="00504707">
            <w:pPr>
              <w:widowControl/>
              <w:rPr>
                <w:rFonts w:ascii="宋体" w:hAnsi="宋体" w:cs="宋体" w:hint="eastAsia"/>
                <w:snapToGrid w:val="0"/>
                <w:szCs w:val="22"/>
              </w:rPr>
            </w:pPr>
          </w:p>
        </w:tc>
        <w:tc>
          <w:tcPr>
            <w:tcW w:w="2023" w:type="dxa"/>
            <w:tcBorders>
              <w:top w:val="single" w:sz="4" w:space="0" w:color="000000"/>
              <w:left w:val="single" w:sz="4" w:space="0" w:color="000000"/>
              <w:bottom w:val="single" w:sz="4" w:space="0" w:color="000000"/>
              <w:right w:val="single" w:sz="4" w:space="0" w:color="000000"/>
            </w:tcBorders>
          </w:tcPr>
          <w:p w14:paraId="1B664D5A" w14:textId="77777777" w:rsidR="004C7507" w:rsidRDefault="004C7507" w:rsidP="00504707">
            <w:pPr>
              <w:widowControl/>
              <w:rPr>
                <w:rFonts w:ascii="宋体" w:hAnsi="宋体" w:cs="宋体" w:hint="eastAsia"/>
                <w:snapToGrid w:val="0"/>
                <w:szCs w:val="22"/>
              </w:rPr>
            </w:pPr>
          </w:p>
        </w:tc>
        <w:tc>
          <w:tcPr>
            <w:tcW w:w="1277" w:type="dxa"/>
            <w:tcBorders>
              <w:top w:val="single" w:sz="4" w:space="0" w:color="000000"/>
              <w:left w:val="single" w:sz="4" w:space="0" w:color="000000"/>
              <w:bottom w:val="single" w:sz="4" w:space="0" w:color="000000"/>
              <w:right w:val="single" w:sz="4" w:space="0" w:color="000000"/>
            </w:tcBorders>
          </w:tcPr>
          <w:p w14:paraId="3EB24379" w14:textId="77777777" w:rsidR="004C7507" w:rsidRDefault="004C7507" w:rsidP="00504707">
            <w:pPr>
              <w:widowControl/>
              <w:rPr>
                <w:rFonts w:ascii="宋体" w:hAnsi="宋体" w:cs="宋体" w:hint="eastAsia"/>
                <w:snapToGrid w:val="0"/>
                <w:szCs w:val="22"/>
              </w:rPr>
            </w:pPr>
          </w:p>
        </w:tc>
        <w:tc>
          <w:tcPr>
            <w:tcW w:w="1419" w:type="dxa"/>
            <w:tcBorders>
              <w:top w:val="single" w:sz="4" w:space="0" w:color="000000"/>
              <w:left w:val="single" w:sz="4" w:space="0" w:color="000000"/>
              <w:bottom w:val="single" w:sz="4" w:space="0" w:color="000000"/>
              <w:right w:val="single" w:sz="4" w:space="0" w:color="000000"/>
            </w:tcBorders>
          </w:tcPr>
          <w:p w14:paraId="57D34143" w14:textId="77777777" w:rsidR="004C7507" w:rsidRDefault="004C7507" w:rsidP="00504707">
            <w:pPr>
              <w:widowControl/>
              <w:rPr>
                <w:rFonts w:ascii="宋体" w:hAnsi="宋体" w:cs="宋体" w:hint="eastAsia"/>
                <w:snapToGrid w:val="0"/>
                <w:szCs w:val="22"/>
              </w:rPr>
            </w:pPr>
          </w:p>
        </w:tc>
        <w:tc>
          <w:tcPr>
            <w:tcW w:w="1682" w:type="dxa"/>
            <w:tcBorders>
              <w:top w:val="single" w:sz="4" w:space="0" w:color="000000"/>
              <w:left w:val="single" w:sz="4" w:space="0" w:color="000000"/>
              <w:bottom w:val="single" w:sz="4" w:space="0" w:color="000000"/>
              <w:right w:val="single" w:sz="4" w:space="0" w:color="000000"/>
            </w:tcBorders>
          </w:tcPr>
          <w:p w14:paraId="5E7B8C0B" w14:textId="77777777" w:rsidR="004C7507" w:rsidRDefault="004C7507" w:rsidP="00504707">
            <w:pPr>
              <w:widowControl/>
              <w:rPr>
                <w:rFonts w:ascii="宋体" w:hAnsi="宋体" w:cs="宋体" w:hint="eastAsia"/>
                <w:snapToGrid w:val="0"/>
                <w:szCs w:val="22"/>
              </w:rPr>
            </w:pPr>
          </w:p>
        </w:tc>
        <w:tc>
          <w:tcPr>
            <w:tcW w:w="1340" w:type="dxa"/>
            <w:tcBorders>
              <w:top w:val="single" w:sz="4" w:space="0" w:color="000000"/>
              <w:left w:val="single" w:sz="4" w:space="0" w:color="000000"/>
              <w:bottom w:val="single" w:sz="4" w:space="0" w:color="000000"/>
              <w:right w:val="single" w:sz="4" w:space="0" w:color="000000"/>
            </w:tcBorders>
          </w:tcPr>
          <w:p w14:paraId="44B860A1" w14:textId="77777777" w:rsidR="004C7507" w:rsidRDefault="004C7507" w:rsidP="00504707">
            <w:pPr>
              <w:widowControl/>
              <w:rPr>
                <w:rFonts w:ascii="宋体" w:hAnsi="宋体" w:cs="宋体" w:hint="eastAsia"/>
                <w:snapToGrid w:val="0"/>
                <w:szCs w:val="22"/>
              </w:rPr>
            </w:pPr>
          </w:p>
        </w:tc>
        <w:tc>
          <w:tcPr>
            <w:tcW w:w="1044" w:type="dxa"/>
            <w:tcBorders>
              <w:top w:val="single" w:sz="4" w:space="0" w:color="000000"/>
              <w:left w:val="single" w:sz="4" w:space="0" w:color="000000"/>
              <w:bottom w:val="single" w:sz="4" w:space="0" w:color="000000"/>
              <w:right w:val="single" w:sz="4" w:space="0" w:color="000000"/>
            </w:tcBorders>
          </w:tcPr>
          <w:p w14:paraId="705FEA22" w14:textId="77777777" w:rsidR="004C7507" w:rsidRDefault="004C7507" w:rsidP="00504707">
            <w:pPr>
              <w:widowControl/>
              <w:rPr>
                <w:rFonts w:ascii="宋体" w:hAnsi="宋体" w:cs="宋体" w:hint="eastAsia"/>
                <w:snapToGrid w:val="0"/>
                <w:szCs w:val="22"/>
              </w:rPr>
            </w:pPr>
          </w:p>
        </w:tc>
      </w:tr>
      <w:tr w:rsidR="004C7507" w14:paraId="246304EE" w14:textId="77777777" w:rsidTr="00504707">
        <w:trPr>
          <w:trHeight w:hRule="exact" w:val="478"/>
          <w:jc w:val="center"/>
        </w:trPr>
        <w:tc>
          <w:tcPr>
            <w:tcW w:w="514" w:type="dxa"/>
            <w:tcBorders>
              <w:top w:val="single" w:sz="4" w:space="0" w:color="000000"/>
              <w:left w:val="single" w:sz="4" w:space="0" w:color="000000"/>
              <w:bottom w:val="single" w:sz="4" w:space="0" w:color="000000"/>
              <w:right w:val="single" w:sz="4" w:space="0" w:color="000000"/>
            </w:tcBorders>
          </w:tcPr>
          <w:p w14:paraId="41FC43D5" w14:textId="77777777" w:rsidR="004C7507" w:rsidRDefault="004C7507" w:rsidP="00504707">
            <w:pPr>
              <w:widowControl/>
              <w:rPr>
                <w:rFonts w:ascii="宋体" w:hAnsi="宋体" w:cs="宋体" w:hint="eastAsia"/>
                <w:snapToGrid w:val="0"/>
                <w:szCs w:val="22"/>
              </w:rPr>
            </w:pPr>
          </w:p>
        </w:tc>
        <w:tc>
          <w:tcPr>
            <w:tcW w:w="2023" w:type="dxa"/>
            <w:tcBorders>
              <w:top w:val="single" w:sz="4" w:space="0" w:color="000000"/>
              <w:left w:val="single" w:sz="4" w:space="0" w:color="000000"/>
              <w:bottom w:val="single" w:sz="4" w:space="0" w:color="000000"/>
              <w:right w:val="single" w:sz="4" w:space="0" w:color="000000"/>
            </w:tcBorders>
          </w:tcPr>
          <w:p w14:paraId="05C319E6" w14:textId="77777777" w:rsidR="004C7507" w:rsidRDefault="004C7507" w:rsidP="00504707">
            <w:pPr>
              <w:widowControl/>
              <w:rPr>
                <w:rFonts w:ascii="宋体" w:hAnsi="宋体" w:cs="宋体" w:hint="eastAsia"/>
                <w:snapToGrid w:val="0"/>
                <w:szCs w:val="22"/>
              </w:rPr>
            </w:pPr>
          </w:p>
        </w:tc>
        <w:tc>
          <w:tcPr>
            <w:tcW w:w="1277" w:type="dxa"/>
            <w:tcBorders>
              <w:top w:val="single" w:sz="4" w:space="0" w:color="000000"/>
              <w:left w:val="single" w:sz="4" w:space="0" w:color="000000"/>
              <w:bottom w:val="single" w:sz="4" w:space="0" w:color="000000"/>
              <w:right w:val="single" w:sz="4" w:space="0" w:color="000000"/>
            </w:tcBorders>
          </w:tcPr>
          <w:p w14:paraId="28C54607" w14:textId="77777777" w:rsidR="004C7507" w:rsidRDefault="004C7507" w:rsidP="00504707">
            <w:pPr>
              <w:widowControl/>
              <w:rPr>
                <w:rFonts w:ascii="宋体" w:hAnsi="宋体" w:cs="宋体" w:hint="eastAsia"/>
                <w:snapToGrid w:val="0"/>
                <w:szCs w:val="22"/>
              </w:rPr>
            </w:pPr>
          </w:p>
        </w:tc>
        <w:tc>
          <w:tcPr>
            <w:tcW w:w="1419" w:type="dxa"/>
            <w:tcBorders>
              <w:top w:val="single" w:sz="4" w:space="0" w:color="000000"/>
              <w:left w:val="single" w:sz="4" w:space="0" w:color="000000"/>
              <w:bottom w:val="single" w:sz="4" w:space="0" w:color="000000"/>
              <w:right w:val="single" w:sz="4" w:space="0" w:color="000000"/>
            </w:tcBorders>
          </w:tcPr>
          <w:p w14:paraId="331C3A3C" w14:textId="77777777" w:rsidR="004C7507" w:rsidRDefault="004C7507" w:rsidP="00504707">
            <w:pPr>
              <w:widowControl/>
              <w:rPr>
                <w:rFonts w:ascii="宋体" w:hAnsi="宋体" w:cs="宋体" w:hint="eastAsia"/>
                <w:snapToGrid w:val="0"/>
                <w:szCs w:val="22"/>
              </w:rPr>
            </w:pPr>
          </w:p>
        </w:tc>
        <w:tc>
          <w:tcPr>
            <w:tcW w:w="1682" w:type="dxa"/>
            <w:tcBorders>
              <w:top w:val="single" w:sz="4" w:space="0" w:color="000000"/>
              <w:left w:val="single" w:sz="4" w:space="0" w:color="000000"/>
              <w:bottom w:val="single" w:sz="4" w:space="0" w:color="000000"/>
              <w:right w:val="single" w:sz="4" w:space="0" w:color="000000"/>
            </w:tcBorders>
          </w:tcPr>
          <w:p w14:paraId="5CF2D268" w14:textId="77777777" w:rsidR="004C7507" w:rsidRDefault="004C7507" w:rsidP="00504707">
            <w:pPr>
              <w:widowControl/>
              <w:rPr>
                <w:rFonts w:ascii="宋体" w:hAnsi="宋体" w:cs="宋体" w:hint="eastAsia"/>
                <w:snapToGrid w:val="0"/>
                <w:szCs w:val="22"/>
              </w:rPr>
            </w:pPr>
          </w:p>
        </w:tc>
        <w:tc>
          <w:tcPr>
            <w:tcW w:w="1340" w:type="dxa"/>
            <w:tcBorders>
              <w:top w:val="single" w:sz="4" w:space="0" w:color="000000"/>
              <w:left w:val="single" w:sz="4" w:space="0" w:color="000000"/>
              <w:bottom w:val="single" w:sz="4" w:space="0" w:color="000000"/>
              <w:right w:val="single" w:sz="4" w:space="0" w:color="000000"/>
            </w:tcBorders>
          </w:tcPr>
          <w:p w14:paraId="6A7ECBFA" w14:textId="77777777" w:rsidR="004C7507" w:rsidRDefault="004C7507" w:rsidP="00504707">
            <w:pPr>
              <w:widowControl/>
              <w:rPr>
                <w:rFonts w:ascii="宋体" w:hAnsi="宋体" w:cs="宋体" w:hint="eastAsia"/>
                <w:snapToGrid w:val="0"/>
                <w:szCs w:val="22"/>
              </w:rPr>
            </w:pPr>
          </w:p>
        </w:tc>
        <w:tc>
          <w:tcPr>
            <w:tcW w:w="1044" w:type="dxa"/>
            <w:tcBorders>
              <w:top w:val="single" w:sz="4" w:space="0" w:color="000000"/>
              <w:left w:val="single" w:sz="4" w:space="0" w:color="000000"/>
              <w:bottom w:val="single" w:sz="4" w:space="0" w:color="000000"/>
              <w:right w:val="single" w:sz="4" w:space="0" w:color="000000"/>
            </w:tcBorders>
          </w:tcPr>
          <w:p w14:paraId="1D641AC0" w14:textId="77777777" w:rsidR="004C7507" w:rsidRDefault="004C7507" w:rsidP="00504707">
            <w:pPr>
              <w:widowControl/>
              <w:rPr>
                <w:rFonts w:ascii="宋体" w:hAnsi="宋体" w:cs="宋体" w:hint="eastAsia"/>
                <w:snapToGrid w:val="0"/>
                <w:szCs w:val="22"/>
              </w:rPr>
            </w:pPr>
          </w:p>
        </w:tc>
      </w:tr>
    </w:tbl>
    <w:p w14:paraId="05C0D563" w14:textId="77777777" w:rsidR="004C7507" w:rsidRDefault="004C7507" w:rsidP="004C7507">
      <w:pPr>
        <w:ind w:firstLineChars="200" w:firstLine="480"/>
        <w:rPr>
          <w:sz w:val="24"/>
        </w:rPr>
      </w:pPr>
      <w:r>
        <w:rPr>
          <w:rFonts w:hint="eastAsia"/>
          <w:sz w:val="24"/>
        </w:rPr>
        <w:t>注</w:t>
      </w:r>
      <w:r>
        <w:rPr>
          <w:rFonts w:hint="eastAsia"/>
          <w:sz w:val="24"/>
        </w:rPr>
        <w:t>:  1</w:t>
      </w:r>
      <w:r>
        <w:rPr>
          <w:rFonts w:hint="eastAsia"/>
          <w:sz w:val="24"/>
        </w:rPr>
        <w:t>、须提供合同关键页（</w:t>
      </w:r>
      <w:r>
        <w:rPr>
          <w:rFonts w:ascii="宋体" w:hAnsi="宋体" w:cs="宋体" w:hint="eastAsia"/>
          <w:snapToGrid w:val="0"/>
          <w:sz w:val="24"/>
        </w:rPr>
        <w:t>合同首页、合同详细标的内容和双方签章页等</w:t>
      </w:r>
      <w:r>
        <w:rPr>
          <w:rFonts w:hint="eastAsia"/>
          <w:sz w:val="24"/>
        </w:rPr>
        <w:t>）并加盖供应商公章。</w:t>
      </w:r>
    </w:p>
    <w:p w14:paraId="51C6EFE9" w14:textId="3BAFCB87" w:rsidR="004C7507" w:rsidRDefault="004C7507" w:rsidP="004C7507">
      <w:pPr>
        <w:ind w:firstLineChars="200" w:firstLine="480"/>
        <w:rPr>
          <w:sz w:val="24"/>
        </w:rPr>
      </w:pPr>
      <w:r>
        <w:rPr>
          <w:rFonts w:hint="eastAsia"/>
          <w:sz w:val="24"/>
        </w:rPr>
        <w:t>2</w:t>
      </w:r>
      <w:r>
        <w:rPr>
          <w:rFonts w:hint="eastAsia"/>
          <w:sz w:val="24"/>
        </w:rPr>
        <w:t>、近</w:t>
      </w:r>
      <w:r w:rsidR="002B2F7C">
        <w:rPr>
          <w:rFonts w:hint="eastAsia"/>
          <w:sz w:val="24"/>
        </w:rPr>
        <w:t>三</w:t>
      </w:r>
      <w:r>
        <w:rPr>
          <w:rFonts w:hint="eastAsia"/>
          <w:sz w:val="24"/>
        </w:rPr>
        <w:t>年是指</w:t>
      </w:r>
      <w:r>
        <w:rPr>
          <w:rFonts w:hint="eastAsia"/>
          <w:sz w:val="24"/>
        </w:rPr>
        <w:t>2022</w:t>
      </w:r>
      <w:r>
        <w:rPr>
          <w:rFonts w:hint="eastAsia"/>
          <w:sz w:val="24"/>
        </w:rPr>
        <w:t>年</w:t>
      </w:r>
      <w:r>
        <w:rPr>
          <w:rFonts w:hint="eastAsia"/>
          <w:sz w:val="24"/>
        </w:rPr>
        <w:t>08</w:t>
      </w:r>
      <w:r>
        <w:rPr>
          <w:rFonts w:hint="eastAsia"/>
          <w:sz w:val="24"/>
        </w:rPr>
        <w:t>月</w:t>
      </w:r>
      <w:r>
        <w:rPr>
          <w:rFonts w:hint="eastAsia"/>
          <w:sz w:val="24"/>
        </w:rPr>
        <w:t>01</w:t>
      </w:r>
      <w:r>
        <w:rPr>
          <w:rFonts w:hint="eastAsia"/>
          <w:sz w:val="24"/>
        </w:rPr>
        <w:t>日至</w:t>
      </w:r>
      <w:r>
        <w:rPr>
          <w:rFonts w:hint="eastAsia"/>
          <w:sz w:val="24"/>
        </w:rPr>
        <w:t>2025</w:t>
      </w:r>
      <w:r>
        <w:rPr>
          <w:rFonts w:hint="eastAsia"/>
          <w:sz w:val="24"/>
        </w:rPr>
        <w:t>年</w:t>
      </w:r>
      <w:r>
        <w:rPr>
          <w:rFonts w:hint="eastAsia"/>
          <w:sz w:val="24"/>
        </w:rPr>
        <w:t>07</w:t>
      </w:r>
      <w:r>
        <w:rPr>
          <w:rFonts w:hint="eastAsia"/>
          <w:sz w:val="24"/>
        </w:rPr>
        <w:t>月</w:t>
      </w:r>
      <w:r>
        <w:rPr>
          <w:rFonts w:hint="eastAsia"/>
          <w:sz w:val="24"/>
        </w:rPr>
        <w:t>31</w:t>
      </w:r>
      <w:r>
        <w:rPr>
          <w:rFonts w:hint="eastAsia"/>
          <w:sz w:val="24"/>
        </w:rPr>
        <w:t>日</w:t>
      </w:r>
    </w:p>
    <w:p w14:paraId="57EE9948" w14:textId="77777777" w:rsidR="004C7507" w:rsidRDefault="004C7507" w:rsidP="004C7507">
      <w:pPr>
        <w:ind w:firstLineChars="200" w:firstLine="480"/>
        <w:rPr>
          <w:sz w:val="24"/>
        </w:rPr>
      </w:pPr>
      <w:r>
        <w:rPr>
          <w:rFonts w:hint="eastAsia"/>
          <w:sz w:val="24"/>
        </w:rPr>
        <w:t>3</w:t>
      </w:r>
      <w:r>
        <w:rPr>
          <w:rFonts w:hint="eastAsia"/>
          <w:sz w:val="24"/>
        </w:rPr>
        <w:t>、类似工程业绩：与本次采购内容类似的业绩，是否属于类似业绩由磋商委员会根据供应商提供的业绩资料确定。</w:t>
      </w:r>
    </w:p>
    <w:p w14:paraId="777B3E9D" w14:textId="77777777" w:rsidR="004C7507" w:rsidRDefault="004C7507" w:rsidP="004C7507">
      <w:pPr>
        <w:ind w:firstLineChars="200" w:firstLine="420"/>
      </w:pPr>
    </w:p>
    <w:p w14:paraId="4E1DF69C" w14:textId="77777777" w:rsidR="004C7507" w:rsidRDefault="004C7507" w:rsidP="004C7507">
      <w:pPr>
        <w:ind w:firstLineChars="200" w:firstLine="420"/>
      </w:pPr>
    </w:p>
    <w:p w14:paraId="6E8A95F6" w14:textId="77777777" w:rsidR="004C7507" w:rsidRDefault="004C7507" w:rsidP="004C7507">
      <w:pPr>
        <w:ind w:firstLineChars="200" w:firstLine="420"/>
      </w:pPr>
    </w:p>
    <w:p w14:paraId="55A7EFA8" w14:textId="77777777" w:rsidR="004C7507" w:rsidRDefault="004C7507" w:rsidP="004C7507">
      <w:pPr>
        <w:ind w:firstLineChars="200" w:firstLine="420"/>
      </w:pPr>
    </w:p>
    <w:p w14:paraId="26A1F273" w14:textId="77777777" w:rsidR="004C7507" w:rsidRDefault="004C7507" w:rsidP="004C7507">
      <w:pPr>
        <w:ind w:firstLineChars="200" w:firstLine="420"/>
      </w:pPr>
    </w:p>
    <w:p w14:paraId="2DDEE744" w14:textId="77777777" w:rsidR="004C7507" w:rsidRDefault="004C7507" w:rsidP="004C7507">
      <w:pPr>
        <w:ind w:firstLineChars="200" w:firstLine="420"/>
      </w:pPr>
    </w:p>
    <w:p w14:paraId="5B5AEC1A" w14:textId="77777777" w:rsidR="004C7507" w:rsidRDefault="004C7507" w:rsidP="004C7507">
      <w:pPr>
        <w:ind w:firstLineChars="200" w:firstLine="420"/>
      </w:pPr>
    </w:p>
    <w:p w14:paraId="4A207776" w14:textId="77777777" w:rsidR="004C7507" w:rsidRDefault="004C7507" w:rsidP="004C7507">
      <w:pPr>
        <w:autoSpaceDE w:val="0"/>
        <w:autoSpaceDN w:val="0"/>
        <w:adjustRightInd w:val="0"/>
        <w:snapToGrid w:val="0"/>
        <w:spacing w:before="25" w:after="25" w:line="360" w:lineRule="auto"/>
        <w:ind w:right="360"/>
        <w:jc w:val="left"/>
        <w:rPr>
          <w:rFonts w:ascii="宋体" w:hAnsi="宋体" w:cs="宋体" w:hint="eastAsia"/>
          <w:sz w:val="24"/>
          <w:lang w:val="zh-CN"/>
        </w:rPr>
      </w:pPr>
      <w:r>
        <w:rPr>
          <w:rFonts w:ascii="宋体" w:hAnsi="宋体" w:cs="宋体" w:hint="eastAsia"/>
          <w:sz w:val="24"/>
        </w:rPr>
        <w:t>供应商名称（加盖公章）</w:t>
      </w:r>
      <w:r>
        <w:rPr>
          <w:rFonts w:ascii="宋体" w:hAnsi="宋体" w:cs="宋体" w:hint="eastAsia"/>
          <w:sz w:val="24"/>
          <w:lang w:val="zh-CN"/>
        </w:rPr>
        <w:t>：</w:t>
      </w:r>
      <w:r>
        <w:rPr>
          <w:rFonts w:ascii="宋体" w:hAnsi="宋体" w:cs="宋体" w:hint="eastAsia"/>
          <w:sz w:val="24"/>
        </w:rPr>
        <w:t>______</w:t>
      </w:r>
    </w:p>
    <w:p w14:paraId="5A93D7C9" w14:textId="77777777" w:rsidR="004C7507" w:rsidRDefault="004C7507" w:rsidP="004C7507">
      <w:pPr>
        <w:autoSpaceDE w:val="0"/>
        <w:autoSpaceDN w:val="0"/>
        <w:adjustRightInd w:val="0"/>
        <w:snapToGrid w:val="0"/>
        <w:spacing w:before="25" w:after="25" w:line="360" w:lineRule="auto"/>
        <w:ind w:right="360"/>
        <w:jc w:val="left"/>
        <w:rPr>
          <w:rFonts w:ascii="宋体" w:hAnsi="宋体" w:cs="宋体" w:hint="eastAsia"/>
          <w:sz w:val="24"/>
          <w:szCs w:val="20"/>
        </w:rPr>
      </w:pPr>
      <w:r>
        <w:rPr>
          <w:rFonts w:ascii="宋体" w:hAnsi="宋体" w:cs="宋体" w:hint="eastAsia"/>
          <w:sz w:val="24"/>
          <w:szCs w:val="20"/>
        </w:rPr>
        <w:t xml:space="preserve">日期：____年____月____日 </w:t>
      </w:r>
    </w:p>
    <w:p w14:paraId="40912BE5" w14:textId="74CA25C3" w:rsidR="004C7507" w:rsidRDefault="004C7507">
      <w:pPr>
        <w:tabs>
          <w:tab w:val="left" w:pos="360"/>
        </w:tabs>
        <w:snapToGrid w:val="0"/>
        <w:spacing w:line="360" w:lineRule="auto"/>
        <w:outlineLvl w:val="2"/>
        <w:rPr>
          <w:rFonts w:eastAsiaTheme="minorEastAsia"/>
          <w:sz w:val="24"/>
        </w:rPr>
      </w:pPr>
    </w:p>
    <w:p w14:paraId="6D9A5A1B" w14:textId="77777777" w:rsidR="004C7507" w:rsidRDefault="004C7507">
      <w:pPr>
        <w:tabs>
          <w:tab w:val="left" w:pos="360"/>
        </w:tabs>
        <w:snapToGrid w:val="0"/>
        <w:spacing w:line="360" w:lineRule="auto"/>
        <w:outlineLvl w:val="2"/>
        <w:rPr>
          <w:rFonts w:eastAsiaTheme="minorEastAsia"/>
          <w:sz w:val="24"/>
        </w:rPr>
      </w:pPr>
    </w:p>
    <w:p w14:paraId="1C1D1F4B" w14:textId="77777777" w:rsidR="004C7507" w:rsidRDefault="004C7507">
      <w:pPr>
        <w:tabs>
          <w:tab w:val="left" w:pos="360"/>
        </w:tabs>
        <w:snapToGrid w:val="0"/>
        <w:spacing w:line="360" w:lineRule="auto"/>
        <w:outlineLvl w:val="2"/>
        <w:rPr>
          <w:rFonts w:eastAsiaTheme="minorEastAsia"/>
          <w:sz w:val="24"/>
        </w:rPr>
      </w:pPr>
    </w:p>
    <w:p w14:paraId="33693B52" w14:textId="77777777" w:rsidR="004C7507" w:rsidRDefault="004C7507">
      <w:pPr>
        <w:tabs>
          <w:tab w:val="left" w:pos="360"/>
        </w:tabs>
        <w:snapToGrid w:val="0"/>
        <w:spacing w:line="360" w:lineRule="auto"/>
        <w:outlineLvl w:val="2"/>
        <w:rPr>
          <w:rFonts w:eastAsiaTheme="minorEastAsia"/>
          <w:sz w:val="24"/>
        </w:rPr>
      </w:pPr>
    </w:p>
    <w:p w14:paraId="40ACE769" w14:textId="77777777" w:rsidR="004C7507" w:rsidRDefault="004C7507">
      <w:pPr>
        <w:tabs>
          <w:tab w:val="left" w:pos="360"/>
        </w:tabs>
        <w:snapToGrid w:val="0"/>
        <w:spacing w:line="360" w:lineRule="auto"/>
        <w:outlineLvl w:val="2"/>
        <w:rPr>
          <w:rFonts w:eastAsiaTheme="minorEastAsia"/>
          <w:sz w:val="24"/>
        </w:rPr>
      </w:pPr>
    </w:p>
    <w:p w14:paraId="7BEA9F1A" w14:textId="77777777" w:rsidR="004C7507" w:rsidRDefault="004C7507">
      <w:pPr>
        <w:tabs>
          <w:tab w:val="left" w:pos="360"/>
        </w:tabs>
        <w:snapToGrid w:val="0"/>
        <w:spacing w:line="360" w:lineRule="auto"/>
        <w:outlineLvl w:val="2"/>
        <w:rPr>
          <w:rFonts w:eastAsiaTheme="minorEastAsia"/>
          <w:sz w:val="24"/>
        </w:rPr>
      </w:pPr>
    </w:p>
    <w:p w14:paraId="13B03333" w14:textId="77777777" w:rsidR="004C7507" w:rsidRDefault="004C7507">
      <w:pPr>
        <w:tabs>
          <w:tab w:val="left" w:pos="360"/>
        </w:tabs>
        <w:snapToGrid w:val="0"/>
        <w:spacing w:line="360" w:lineRule="auto"/>
        <w:outlineLvl w:val="2"/>
        <w:rPr>
          <w:rFonts w:eastAsiaTheme="minorEastAsia"/>
          <w:sz w:val="24"/>
        </w:rPr>
      </w:pPr>
    </w:p>
    <w:p w14:paraId="0E23FF2D" w14:textId="77777777" w:rsidR="004C7507" w:rsidRDefault="004C7507">
      <w:pPr>
        <w:tabs>
          <w:tab w:val="left" w:pos="360"/>
        </w:tabs>
        <w:snapToGrid w:val="0"/>
        <w:spacing w:line="360" w:lineRule="auto"/>
        <w:outlineLvl w:val="2"/>
        <w:rPr>
          <w:rFonts w:eastAsiaTheme="minorEastAsia"/>
          <w:sz w:val="24"/>
        </w:rPr>
      </w:pPr>
    </w:p>
    <w:p w14:paraId="44FB5822" w14:textId="77777777" w:rsidR="004C7507" w:rsidRDefault="004C7507">
      <w:pPr>
        <w:tabs>
          <w:tab w:val="left" w:pos="360"/>
        </w:tabs>
        <w:snapToGrid w:val="0"/>
        <w:spacing w:line="360" w:lineRule="auto"/>
        <w:outlineLvl w:val="2"/>
        <w:rPr>
          <w:rFonts w:eastAsiaTheme="minorEastAsia"/>
          <w:sz w:val="24"/>
        </w:rPr>
      </w:pPr>
    </w:p>
    <w:p w14:paraId="795CC7EC" w14:textId="77777777" w:rsidR="004C7507" w:rsidRDefault="004C7507">
      <w:pPr>
        <w:tabs>
          <w:tab w:val="left" w:pos="360"/>
        </w:tabs>
        <w:snapToGrid w:val="0"/>
        <w:spacing w:line="360" w:lineRule="auto"/>
        <w:outlineLvl w:val="2"/>
        <w:rPr>
          <w:rFonts w:eastAsiaTheme="minorEastAsia"/>
          <w:sz w:val="24"/>
        </w:rPr>
      </w:pPr>
    </w:p>
    <w:p w14:paraId="692BE9C3" w14:textId="77777777" w:rsidR="004C7507" w:rsidRDefault="004C7507">
      <w:pPr>
        <w:tabs>
          <w:tab w:val="left" w:pos="360"/>
        </w:tabs>
        <w:snapToGrid w:val="0"/>
        <w:spacing w:line="360" w:lineRule="auto"/>
        <w:outlineLvl w:val="2"/>
        <w:rPr>
          <w:rFonts w:eastAsiaTheme="minorEastAsia"/>
          <w:sz w:val="24"/>
        </w:rPr>
      </w:pPr>
    </w:p>
    <w:p w14:paraId="6C0F0ABF" w14:textId="5728E39B" w:rsidR="00F0574B" w:rsidRPr="006B5D3C" w:rsidRDefault="004C7507">
      <w:pPr>
        <w:tabs>
          <w:tab w:val="left" w:pos="360"/>
        </w:tabs>
        <w:snapToGrid w:val="0"/>
        <w:spacing w:line="360" w:lineRule="auto"/>
        <w:outlineLvl w:val="2"/>
        <w:rPr>
          <w:rFonts w:eastAsiaTheme="minorEastAsia"/>
          <w:sz w:val="24"/>
        </w:rPr>
      </w:pPr>
      <w:bookmarkStart w:id="2349" w:name="_Toc205054933"/>
      <w:bookmarkStart w:id="2350" w:name="_Toc205055161"/>
      <w:bookmarkStart w:id="2351" w:name="_Toc205055389"/>
      <w:r>
        <w:rPr>
          <w:rFonts w:eastAsiaTheme="minorEastAsia" w:hint="eastAsia"/>
          <w:sz w:val="24"/>
        </w:rPr>
        <w:t>12</w:t>
      </w:r>
      <w:r w:rsidR="004372C1" w:rsidRPr="006B5D3C">
        <w:rPr>
          <w:rFonts w:eastAsiaTheme="minorEastAsia"/>
          <w:sz w:val="24"/>
        </w:rPr>
        <w:t>竞争性磋商文件要求提供或供应商认为应附的其他材料</w:t>
      </w:r>
      <w:bookmarkEnd w:id="2349"/>
      <w:bookmarkEnd w:id="2350"/>
      <w:bookmarkEnd w:id="2351"/>
    </w:p>
    <w:p w14:paraId="181C3381" w14:textId="77777777" w:rsidR="00F0574B" w:rsidRPr="006B5D3C" w:rsidRDefault="00F0574B">
      <w:pPr>
        <w:widowControl/>
        <w:jc w:val="left"/>
        <w:rPr>
          <w:rFonts w:eastAsiaTheme="minorEastAsia"/>
          <w:b/>
          <w:sz w:val="36"/>
          <w:szCs w:val="36"/>
        </w:rPr>
      </w:pPr>
    </w:p>
    <w:p w14:paraId="0CF0A7EB" w14:textId="77777777" w:rsidR="00F0574B" w:rsidRPr="006B5D3C" w:rsidRDefault="00F0574B">
      <w:pPr>
        <w:widowControl/>
        <w:jc w:val="left"/>
        <w:rPr>
          <w:rFonts w:eastAsiaTheme="minorEastAsia"/>
          <w:b/>
          <w:sz w:val="24"/>
        </w:rPr>
      </w:pPr>
    </w:p>
    <w:p w14:paraId="0766A3DD" w14:textId="77777777" w:rsidR="00F0574B" w:rsidRPr="006B5D3C" w:rsidRDefault="00F0574B">
      <w:pPr>
        <w:widowControl/>
        <w:jc w:val="left"/>
        <w:rPr>
          <w:rFonts w:eastAsiaTheme="minorEastAsia"/>
          <w:b/>
          <w:sz w:val="24"/>
        </w:rPr>
      </w:pPr>
    </w:p>
    <w:p w14:paraId="07A8FF53" w14:textId="77777777" w:rsidR="00F0574B" w:rsidRPr="006B5D3C" w:rsidRDefault="00F0574B">
      <w:pPr>
        <w:widowControl/>
        <w:jc w:val="left"/>
        <w:rPr>
          <w:rFonts w:eastAsiaTheme="minorEastAsia"/>
          <w:b/>
          <w:sz w:val="24"/>
        </w:rPr>
      </w:pPr>
    </w:p>
    <w:p w14:paraId="7957C2CE" w14:textId="77777777" w:rsidR="00F0574B" w:rsidRPr="006B5D3C" w:rsidRDefault="00F0574B">
      <w:pPr>
        <w:widowControl/>
        <w:jc w:val="left"/>
        <w:rPr>
          <w:rFonts w:eastAsiaTheme="minorEastAsia"/>
          <w:b/>
          <w:sz w:val="24"/>
        </w:rPr>
      </w:pPr>
    </w:p>
    <w:p w14:paraId="36D946C2" w14:textId="77777777" w:rsidR="00F0574B" w:rsidRPr="006B5D3C" w:rsidRDefault="00F0574B">
      <w:pPr>
        <w:widowControl/>
        <w:jc w:val="left"/>
        <w:rPr>
          <w:rFonts w:eastAsiaTheme="minorEastAsia"/>
          <w:b/>
          <w:sz w:val="24"/>
        </w:rPr>
      </w:pPr>
    </w:p>
    <w:p w14:paraId="487C45EF" w14:textId="77777777" w:rsidR="00F0574B" w:rsidRPr="006B5D3C" w:rsidRDefault="00F0574B">
      <w:pPr>
        <w:widowControl/>
        <w:jc w:val="left"/>
        <w:rPr>
          <w:rFonts w:eastAsiaTheme="minorEastAsia"/>
          <w:b/>
          <w:sz w:val="24"/>
        </w:rPr>
      </w:pPr>
    </w:p>
    <w:p w14:paraId="6293CA46" w14:textId="77777777" w:rsidR="00F0574B" w:rsidRPr="006B5D3C" w:rsidRDefault="00F0574B">
      <w:pPr>
        <w:widowControl/>
        <w:jc w:val="left"/>
        <w:rPr>
          <w:rFonts w:eastAsiaTheme="minorEastAsia"/>
          <w:b/>
          <w:sz w:val="24"/>
        </w:rPr>
      </w:pPr>
    </w:p>
    <w:p w14:paraId="5AC3C136" w14:textId="77777777" w:rsidR="00F0574B" w:rsidRPr="006B5D3C" w:rsidRDefault="00F0574B">
      <w:pPr>
        <w:widowControl/>
        <w:jc w:val="left"/>
        <w:rPr>
          <w:rFonts w:eastAsiaTheme="minorEastAsia"/>
          <w:b/>
          <w:sz w:val="24"/>
        </w:rPr>
      </w:pPr>
    </w:p>
    <w:p w14:paraId="22D81008" w14:textId="77777777" w:rsidR="00F0574B" w:rsidRPr="006B5D3C" w:rsidRDefault="00F0574B">
      <w:pPr>
        <w:widowControl/>
        <w:jc w:val="left"/>
        <w:rPr>
          <w:rFonts w:eastAsiaTheme="minorEastAsia"/>
          <w:b/>
          <w:sz w:val="24"/>
        </w:rPr>
      </w:pPr>
    </w:p>
    <w:p w14:paraId="55EBCD75" w14:textId="77777777" w:rsidR="00F0574B" w:rsidRPr="006B5D3C" w:rsidRDefault="00F0574B">
      <w:pPr>
        <w:widowControl/>
        <w:jc w:val="left"/>
        <w:rPr>
          <w:rFonts w:eastAsiaTheme="minorEastAsia"/>
          <w:b/>
          <w:sz w:val="24"/>
        </w:rPr>
      </w:pPr>
    </w:p>
    <w:p w14:paraId="5235F771" w14:textId="77777777" w:rsidR="00F0574B" w:rsidRPr="006B5D3C" w:rsidRDefault="00F0574B">
      <w:pPr>
        <w:widowControl/>
        <w:jc w:val="left"/>
        <w:rPr>
          <w:rFonts w:eastAsiaTheme="minorEastAsia"/>
          <w:b/>
          <w:sz w:val="24"/>
        </w:rPr>
      </w:pPr>
    </w:p>
    <w:p w14:paraId="7B628024" w14:textId="77777777" w:rsidR="00F0574B" w:rsidRPr="006B5D3C" w:rsidRDefault="00F0574B">
      <w:pPr>
        <w:widowControl/>
        <w:jc w:val="left"/>
        <w:rPr>
          <w:rFonts w:eastAsiaTheme="minorEastAsia"/>
          <w:b/>
          <w:sz w:val="24"/>
        </w:rPr>
      </w:pPr>
    </w:p>
    <w:p w14:paraId="0CDAD9F8" w14:textId="77777777" w:rsidR="00F0574B" w:rsidRPr="006B5D3C" w:rsidRDefault="00F0574B">
      <w:pPr>
        <w:widowControl/>
        <w:jc w:val="left"/>
        <w:rPr>
          <w:rFonts w:eastAsiaTheme="minorEastAsia"/>
          <w:b/>
          <w:sz w:val="24"/>
        </w:rPr>
      </w:pPr>
    </w:p>
    <w:p w14:paraId="42E8C05B" w14:textId="77777777" w:rsidR="00F0574B" w:rsidRPr="006B5D3C" w:rsidRDefault="00F0574B">
      <w:pPr>
        <w:widowControl/>
        <w:jc w:val="left"/>
        <w:rPr>
          <w:rFonts w:eastAsiaTheme="minorEastAsia"/>
          <w:b/>
          <w:sz w:val="24"/>
        </w:rPr>
      </w:pPr>
    </w:p>
    <w:p w14:paraId="762844E9" w14:textId="77777777" w:rsidR="00F0574B" w:rsidRPr="006B5D3C" w:rsidRDefault="00F0574B">
      <w:pPr>
        <w:widowControl/>
        <w:jc w:val="left"/>
        <w:rPr>
          <w:rFonts w:eastAsiaTheme="minorEastAsia"/>
          <w:b/>
          <w:sz w:val="24"/>
        </w:rPr>
      </w:pPr>
    </w:p>
    <w:p w14:paraId="01E8A765" w14:textId="77777777" w:rsidR="00F0574B" w:rsidRPr="006B5D3C" w:rsidRDefault="00F0574B">
      <w:pPr>
        <w:widowControl/>
        <w:jc w:val="left"/>
        <w:rPr>
          <w:rFonts w:eastAsiaTheme="minorEastAsia"/>
          <w:b/>
          <w:sz w:val="24"/>
        </w:rPr>
      </w:pPr>
    </w:p>
    <w:p w14:paraId="556A6DD6" w14:textId="77777777" w:rsidR="00F0574B" w:rsidRPr="006B5D3C" w:rsidRDefault="00F0574B">
      <w:pPr>
        <w:widowControl/>
        <w:jc w:val="left"/>
        <w:rPr>
          <w:rFonts w:eastAsiaTheme="minorEastAsia"/>
          <w:b/>
          <w:sz w:val="24"/>
        </w:rPr>
      </w:pPr>
    </w:p>
    <w:p w14:paraId="6F0481A9" w14:textId="77777777" w:rsidR="00F0574B" w:rsidRPr="006B5D3C" w:rsidRDefault="00F0574B">
      <w:pPr>
        <w:widowControl/>
        <w:jc w:val="left"/>
        <w:rPr>
          <w:rFonts w:eastAsiaTheme="minorEastAsia"/>
          <w:b/>
          <w:sz w:val="24"/>
        </w:rPr>
      </w:pPr>
    </w:p>
    <w:p w14:paraId="1AEF15DA" w14:textId="77777777" w:rsidR="00F0574B" w:rsidRPr="006B5D3C" w:rsidRDefault="00F0574B">
      <w:pPr>
        <w:widowControl/>
        <w:jc w:val="left"/>
        <w:rPr>
          <w:rFonts w:eastAsiaTheme="minorEastAsia"/>
          <w:b/>
          <w:sz w:val="24"/>
        </w:rPr>
      </w:pPr>
    </w:p>
    <w:p w14:paraId="6125FD92" w14:textId="77777777" w:rsidR="00F0574B" w:rsidRPr="006B5D3C" w:rsidRDefault="00F0574B">
      <w:pPr>
        <w:widowControl/>
        <w:jc w:val="left"/>
        <w:rPr>
          <w:rFonts w:eastAsiaTheme="minorEastAsia"/>
          <w:b/>
          <w:sz w:val="24"/>
        </w:rPr>
      </w:pPr>
    </w:p>
    <w:p w14:paraId="097DBEC8" w14:textId="77777777" w:rsidR="00F0574B" w:rsidRPr="006B5D3C" w:rsidRDefault="00F0574B">
      <w:pPr>
        <w:widowControl/>
        <w:jc w:val="left"/>
        <w:rPr>
          <w:rFonts w:eastAsiaTheme="minorEastAsia"/>
          <w:b/>
          <w:sz w:val="24"/>
        </w:rPr>
      </w:pPr>
    </w:p>
    <w:p w14:paraId="380CB1FC" w14:textId="77777777" w:rsidR="00F0574B" w:rsidRPr="006B5D3C" w:rsidRDefault="00F0574B">
      <w:pPr>
        <w:widowControl/>
        <w:jc w:val="left"/>
        <w:rPr>
          <w:rFonts w:eastAsiaTheme="minorEastAsia"/>
          <w:b/>
          <w:sz w:val="24"/>
        </w:rPr>
      </w:pPr>
    </w:p>
    <w:p w14:paraId="5A14D448" w14:textId="77777777" w:rsidR="00F0574B" w:rsidRPr="006B5D3C" w:rsidRDefault="00F0574B">
      <w:pPr>
        <w:widowControl/>
        <w:jc w:val="left"/>
        <w:rPr>
          <w:rFonts w:eastAsiaTheme="minorEastAsia"/>
          <w:b/>
          <w:sz w:val="24"/>
        </w:rPr>
      </w:pPr>
    </w:p>
    <w:p w14:paraId="6C20AFC9" w14:textId="77777777" w:rsidR="00F0574B" w:rsidRPr="006B5D3C" w:rsidRDefault="00F0574B">
      <w:pPr>
        <w:widowControl/>
        <w:jc w:val="left"/>
        <w:rPr>
          <w:rFonts w:eastAsiaTheme="minorEastAsia"/>
          <w:b/>
          <w:sz w:val="24"/>
        </w:rPr>
      </w:pPr>
    </w:p>
    <w:p w14:paraId="3D04A5DC" w14:textId="77777777" w:rsidR="00F0574B" w:rsidRPr="006B5D3C" w:rsidRDefault="00F0574B">
      <w:pPr>
        <w:widowControl/>
        <w:jc w:val="left"/>
        <w:rPr>
          <w:rFonts w:eastAsiaTheme="minorEastAsia"/>
          <w:b/>
          <w:sz w:val="24"/>
        </w:rPr>
      </w:pPr>
    </w:p>
    <w:p w14:paraId="765BBBDD" w14:textId="77777777" w:rsidR="00F0574B" w:rsidRPr="006B5D3C" w:rsidRDefault="00F0574B">
      <w:pPr>
        <w:widowControl/>
        <w:jc w:val="left"/>
        <w:rPr>
          <w:rFonts w:eastAsiaTheme="minorEastAsia"/>
          <w:b/>
          <w:sz w:val="24"/>
        </w:rPr>
      </w:pPr>
    </w:p>
    <w:p w14:paraId="38431069" w14:textId="77777777" w:rsidR="00F0574B" w:rsidRPr="006B5D3C" w:rsidRDefault="00F0574B">
      <w:pPr>
        <w:widowControl/>
        <w:jc w:val="left"/>
        <w:rPr>
          <w:rFonts w:eastAsiaTheme="minorEastAsia"/>
          <w:b/>
          <w:sz w:val="24"/>
        </w:rPr>
      </w:pPr>
    </w:p>
    <w:p w14:paraId="7FD9612F" w14:textId="77777777" w:rsidR="00F0574B" w:rsidRPr="006B5D3C" w:rsidRDefault="00F0574B">
      <w:pPr>
        <w:widowControl/>
        <w:jc w:val="left"/>
        <w:rPr>
          <w:rFonts w:eastAsiaTheme="minorEastAsia"/>
          <w:b/>
          <w:sz w:val="24"/>
        </w:rPr>
      </w:pPr>
    </w:p>
    <w:p w14:paraId="51724E7F" w14:textId="77777777" w:rsidR="00F0574B" w:rsidRPr="006B5D3C" w:rsidRDefault="00F0574B">
      <w:pPr>
        <w:widowControl/>
        <w:jc w:val="left"/>
        <w:rPr>
          <w:rFonts w:eastAsiaTheme="minorEastAsia"/>
          <w:b/>
          <w:sz w:val="24"/>
        </w:rPr>
      </w:pPr>
    </w:p>
    <w:p w14:paraId="293A32E2" w14:textId="77777777" w:rsidR="00F0574B" w:rsidRPr="006B5D3C" w:rsidRDefault="00F0574B">
      <w:pPr>
        <w:widowControl/>
        <w:jc w:val="left"/>
        <w:rPr>
          <w:rFonts w:eastAsiaTheme="minorEastAsia"/>
          <w:b/>
          <w:sz w:val="24"/>
        </w:rPr>
      </w:pPr>
    </w:p>
    <w:p w14:paraId="38BECC49" w14:textId="77777777" w:rsidR="00F0574B" w:rsidRPr="006B5D3C" w:rsidRDefault="00F0574B">
      <w:pPr>
        <w:widowControl/>
        <w:jc w:val="left"/>
        <w:rPr>
          <w:rFonts w:eastAsiaTheme="minorEastAsia"/>
          <w:b/>
          <w:sz w:val="24"/>
        </w:rPr>
      </w:pPr>
    </w:p>
    <w:p w14:paraId="0AAFF19A" w14:textId="77777777" w:rsidR="00F0574B" w:rsidRPr="006B5D3C" w:rsidRDefault="00F0574B">
      <w:pPr>
        <w:widowControl/>
        <w:jc w:val="left"/>
        <w:rPr>
          <w:rFonts w:eastAsiaTheme="minorEastAsia"/>
          <w:b/>
          <w:sz w:val="24"/>
        </w:rPr>
      </w:pPr>
    </w:p>
    <w:p w14:paraId="1AD455B3" w14:textId="77777777" w:rsidR="00F0574B" w:rsidRPr="006B5D3C" w:rsidRDefault="00F0574B">
      <w:pPr>
        <w:widowControl/>
        <w:jc w:val="left"/>
        <w:rPr>
          <w:rFonts w:eastAsiaTheme="minorEastAsia"/>
          <w:b/>
          <w:sz w:val="24"/>
        </w:rPr>
      </w:pPr>
    </w:p>
    <w:p w14:paraId="5EE862B5" w14:textId="77777777" w:rsidR="00F0574B" w:rsidRPr="006B5D3C" w:rsidRDefault="00F0574B">
      <w:pPr>
        <w:widowControl/>
        <w:jc w:val="left"/>
        <w:rPr>
          <w:rFonts w:eastAsiaTheme="minorEastAsia"/>
          <w:b/>
          <w:sz w:val="24"/>
        </w:rPr>
      </w:pPr>
    </w:p>
    <w:p w14:paraId="141F99D1" w14:textId="77777777" w:rsidR="00F0574B" w:rsidRPr="006B5D3C" w:rsidRDefault="00F0574B">
      <w:pPr>
        <w:widowControl/>
        <w:jc w:val="left"/>
        <w:rPr>
          <w:rFonts w:eastAsiaTheme="minorEastAsia"/>
          <w:b/>
          <w:sz w:val="24"/>
        </w:rPr>
      </w:pPr>
    </w:p>
    <w:p w14:paraId="1B5C9529" w14:textId="77777777" w:rsidR="00F0574B" w:rsidRPr="006B5D3C" w:rsidRDefault="00F0574B">
      <w:pPr>
        <w:widowControl/>
        <w:jc w:val="left"/>
        <w:rPr>
          <w:rFonts w:eastAsiaTheme="minorEastAsia"/>
          <w:b/>
          <w:sz w:val="24"/>
        </w:rPr>
      </w:pPr>
    </w:p>
    <w:p w14:paraId="49D2FC24" w14:textId="77777777" w:rsidR="00F0574B" w:rsidRPr="006B5D3C" w:rsidRDefault="00F0574B">
      <w:pPr>
        <w:widowControl/>
        <w:jc w:val="left"/>
        <w:rPr>
          <w:rFonts w:eastAsiaTheme="minorEastAsia"/>
          <w:b/>
          <w:sz w:val="24"/>
        </w:rPr>
      </w:pPr>
    </w:p>
    <w:p w14:paraId="3E1FDE66" w14:textId="77777777" w:rsidR="00F0574B" w:rsidRPr="006B5D3C" w:rsidRDefault="00F0574B">
      <w:pPr>
        <w:widowControl/>
        <w:jc w:val="left"/>
        <w:rPr>
          <w:rFonts w:eastAsiaTheme="minorEastAsia"/>
          <w:b/>
          <w:sz w:val="24"/>
        </w:rPr>
      </w:pPr>
    </w:p>
    <w:p w14:paraId="67A3C96B" w14:textId="77777777" w:rsidR="00F0574B" w:rsidRPr="006B5D3C" w:rsidRDefault="00F0574B">
      <w:pPr>
        <w:widowControl/>
        <w:jc w:val="left"/>
        <w:rPr>
          <w:rFonts w:eastAsiaTheme="minorEastAsia"/>
          <w:b/>
          <w:sz w:val="24"/>
        </w:rPr>
      </w:pPr>
    </w:p>
    <w:p w14:paraId="1172E9F6" w14:textId="77777777" w:rsidR="00F0574B" w:rsidRPr="006B5D3C" w:rsidRDefault="00F0574B">
      <w:pPr>
        <w:widowControl/>
        <w:jc w:val="left"/>
        <w:rPr>
          <w:rFonts w:eastAsiaTheme="minorEastAsia"/>
          <w:b/>
          <w:sz w:val="24"/>
        </w:rPr>
      </w:pPr>
    </w:p>
    <w:p w14:paraId="00863EEA" w14:textId="77777777" w:rsidR="00F0574B" w:rsidRPr="006B5D3C" w:rsidRDefault="00F0574B">
      <w:pPr>
        <w:widowControl/>
        <w:jc w:val="left"/>
        <w:rPr>
          <w:rFonts w:eastAsiaTheme="minorEastAsia"/>
          <w:b/>
          <w:sz w:val="24"/>
        </w:rPr>
      </w:pPr>
    </w:p>
    <w:p w14:paraId="3928417E" w14:textId="77777777" w:rsidR="00F0574B" w:rsidRPr="006B5D3C" w:rsidRDefault="00F0574B">
      <w:pPr>
        <w:widowControl/>
        <w:jc w:val="left"/>
        <w:rPr>
          <w:rFonts w:eastAsiaTheme="minorEastAsia"/>
          <w:b/>
          <w:sz w:val="24"/>
        </w:rPr>
      </w:pPr>
    </w:p>
    <w:p w14:paraId="5865583D" w14:textId="77777777" w:rsidR="00F0574B" w:rsidRPr="006B5D3C" w:rsidRDefault="00F0574B">
      <w:pPr>
        <w:widowControl/>
        <w:jc w:val="left"/>
        <w:rPr>
          <w:rFonts w:eastAsiaTheme="minorEastAsia"/>
          <w:b/>
          <w:sz w:val="24"/>
        </w:rPr>
      </w:pPr>
    </w:p>
    <w:p w14:paraId="42F6FCD1" w14:textId="77777777" w:rsidR="00F0574B" w:rsidRPr="006B5D3C" w:rsidRDefault="00F0574B">
      <w:pPr>
        <w:widowControl/>
        <w:jc w:val="left"/>
        <w:rPr>
          <w:rFonts w:eastAsiaTheme="minorEastAsia"/>
          <w:b/>
          <w:sz w:val="24"/>
        </w:rPr>
      </w:pPr>
    </w:p>
    <w:p w14:paraId="184DC3E8" w14:textId="77777777" w:rsidR="00F0574B" w:rsidRPr="006B5D3C" w:rsidRDefault="00F0574B">
      <w:pPr>
        <w:widowControl/>
        <w:jc w:val="left"/>
        <w:rPr>
          <w:rFonts w:eastAsiaTheme="minorEastAsia"/>
          <w:b/>
          <w:sz w:val="24"/>
        </w:rPr>
      </w:pPr>
    </w:p>
    <w:p w14:paraId="7A6156EC" w14:textId="77777777" w:rsidR="00F0574B" w:rsidRPr="006B5D3C" w:rsidRDefault="00F0574B">
      <w:pPr>
        <w:widowControl/>
        <w:jc w:val="left"/>
        <w:rPr>
          <w:rFonts w:eastAsiaTheme="minorEastAsia"/>
          <w:b/>
          <w:sz w:val="24"/>
        </w:rPr>
      </w:pPr>
    </w:p>
    <w:p w14:paraId="03508C0E" w14:textId="77777777" w:rsidR="00972F48" w:rsidRPr="006B5D3C" w:rsidRDefault="00972F48">
      <w:pPr>
        <w:widowControl/>
        <w:jc w:val="left"/>
        <w:rPr>
          <w:spacing w:val="2"/>
          <w:sz w:val="24"/>
        </w:rPr>
      </w:pPr>
      <w:r w:rsidRPr="006B5D3C">
        <w:rPr>
          <w:spacing w:val="2"/>
        </w:rPr>
        <w:br w:type="page"/>
      </w:r>
    </w:p>
    <w:p w14:paraId="4419B35A" w14:textId="4CCE8E60" w:rsidR="00F0574B" w:rsidRPr="006B5D3C" w:rsidRDefault="004372C1" w:rsidP="008C032B">
      <w:pPr>
        <w:pStyle w:val="af1"/>
        <w:spacing w:before="102" w:line="276" w:lineRule="auto"/>
        <w:rPr>
          <w:rFonts w:ascii="Times New Roman" w:hAnsi="Times New Roman"/>
          <w:spacing w:val="2"/>
        </w:rPr>
      </w:pPr>
      <w:r w:rsidRPr="006B5D3C">
        <w:rPr>
          <w:rFonts w:ascii="Times New Roman" w:hAnsi="Times New Roman"/>
          <w:spacing w:val="2"/>
        </w:rPr>
        <w:t>1</w:t>
      </w:r>
      <w:r w:rsidR="004C7507">
        <w:rPr>
          <w:rFonts w:ascii="Times New Roman" w:hAnsi="Times New Roman" w:hint="eastAsia"/>
          <w:spacing w:val="2"/>
        </w:rPr>
        <w:t>2</w:t>
      </w:r>
      <w:r w:rsidRPr="006B5D3C">
        <w:rPr>
          <w:rFonts w:ascii="Times New Roman" w:hAnsi="Times New Roman"/>
          <w:spacing w:val="2"/>
        </w:rPr>
        <w:t xml:space="preserve">-1 </w:t>
      </w:r>
      <w:r w:rsidRPr="006B5D3C">
        <w:rPr>
          <w:rFonts w:ascii="Times New Roman" w:hAnsi="Times New Roman"/>
          <w:spacing w:val="2"/>
        </w:rPr>
        <w:t>供应商信息采集表</w:t>
      </w:r>
    </w:p>
    <w:p w14:paraId="29025B5E" w14:textId="77777777" w:rsidR="00F0574B" w:rsidRPr="006B5D3C" w:rsidRDefault="00F0574B">
      <w:pPr>
        <w:pStyle w:val="af1"/>
        <w:spacing w:before="102" w:line="180" w:lineRule="auto"/>
        <w:jc w:val="center"/>
        <w:rPr>
          <w:rFonts w:ascii="Times New Roman" w:hAnsi="Times New Roman"/>
          <w:spacing w:val="2"/>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9"/>
        <w:gridCol w:w="3095"/>
        <w:gridCol w:w="3098"/>
      </w:tblGrid>
      <w:tr w:rsidR="00F0574B" w:rsidRPr="006B5D3C" w14:paraId="10D09319" w14:textId="77777777" w:rsidTr="00123B27">
        <w:trPr>
          <w:trHeight w:val="388"/>
        </w:trPr>
        <w:tc>
          <w:tcPr>
            <w:tcW w:w="3099" w:type="dxa"/>
            <w:vAlign w:val="center"/>
          </w:tcPr>
          <w:p w14:paraId="5A77DD32" w14:textId="77777777" w:rsidR="00F0574B" w:rsidRPr="006B5D3C" w:rsidRDefault="004372C1" w:rsidP="00123B27">
            <w:pPr>
              <w:spacing w:before="43" w:line="195" w:lineRule="auto"/>
              <w:ind w:left="112"/>
              <w:jc w:val="center"/>
              <w:rPr>
                <w:rFonts w:ascii="Times New Roman" w:hAnsi="Times New Roman" w:cs="Times New Roman"/>
                <w:sz w:val="24"/>
              </w:rPr>
            </w:pPr>
            <w:r w:rsidRPr="006B5D3C">
              <w:rPr>
                <w:rFonts w:ascii="Times New Roman" w:hAnsi="Times New Roman" w:cs="Times New Roman"/>
                <w:spacing w:val="-1"/>
                <w:sz w:val="24"/>
              </w:rPr>
              <w:t>供应商名称</w:t>
            </w:r>
          </w:p>
        </w:tc>
        <w:tc>
          <w:tcPr>
            <w:tcW w:w="3095" w:type="dxa"/>
            <w:vAlign w:val="center"/>
          </w:tcPr>
          <w:p w14:paraId="436D9BE8" w14:textId="77777777" w:rsidR="00F0574B" w:rsidRPr="006B5D3C" w:rsidRDefault="004372C1" w:rsidP="00123B27">
            <w:pPr>
              <w:spacing w:before="43" w:line="195" w:lineRule="auto"/>
              <w:ind w:left="109"/>
              <w:jc w:val="center"/>
              <w:rPr>
                <w:rFonts w:ascii="Times New Roman" w:hAnsi="Times New Roman" w:cs="Times New Roman"/>
                <w:sz w:val="24"/>
              </w:rPr>
            </w:pPr>
            <w:r w:rsidRPr="006B5D3C">
              <w:rPr>
                <w:rFonts w:ascii="Times New Roman" w:hAnsi="Times New Roman" w:cs="Times New Roman"/>
                <w:spacing w:val="-1"/>
                <w:sz w:val="24"/>
              </w:rPr>
              <w:t>供应商所属性别</w:t>
            </w:r>
          </w:p>
        </w:tc>
        <w:tc>
          <w:tcPr>
            <w:tcW w:w="3098" w:type="dxa"/>
            <w:vAlign w:val="center"/>
          </w:tcPr>
          <w:p w14:paraId="5F02FDD4" w14:textId="77777777" w:rsidR="00F0574B" w:rsidRPr="006B5D3C" w:rsidRDefault="004372C1" w:rsidP="00123B27">
            <w:pPr>
              <w:spacing w:before="43" w:line="195" w:lineRule="auto"/>
              <w:ind w:left="110"/>
              <w:jc w:val="center"/>
              <w:rPr>
                <w:rFonts w:ascii="Times New Roman" w:hAnsi="Times New Roman" w:cs="Times New Roman"/>
                <w:sz w:val="24"/>
              </w:rPr>
            </w:pPr>
            <w:r w:rsidRPr="006B5D3C">
              <w:rPr>
                <w:rFonts w:ascii="Times New Roman" w:hAnsi="Times New Roman" w:cs="Times New Roman"/>
                <w:spacing w:val="-1"/>
                <w:sz w:val="24"/>
              </w:rPr>
              <w:t>外商投资类型</w:t>
            </w:r>
          </w:p>
        </w:tc>
      </w:tr>
      <w:tr w:rsidR="00F0574B" w:rsidRPr="006B5D3C" w14:paraId="145A86D8" w14:textId="77777777">
        <w:trPr>
          <w:trHeight w:val="418"/>
        </w:trPr>
        <w:tc>
          <w:tcPr>
            <w:tcW w:w="3099" w:type="dxa"/>
          </w:tcPr>
          <w:p w14:paraId="2CA7DAD5" w14:textId="77777777" w:rsidR="00F0574B" w:rsidRPr="006B5D3C" w:rsidRDefault="00F0574B">
            <w:pPr>
              <w:pStyle w:val="TableText"/>
              <w:rPr>
                <w:rFonts w:ascii="Times New Roman" w:eastAsia="宋体" w:hAnsi="Times New Roman" w:cs="Times New Roman"/>
                <w:sz w:val="24"/>
                <w:szCs w:val="24"/>
              </w:rPr>
            </w:pPr>
          </w:p>
        </w:tc>
        <w:tc>
          <w:tcPr>
            <w:tcW w:w="3095" w:type="dxa"/>
          </w:tcPr>
          <w:p w14:paraId="3E82F26C" w14:textId="77777777" w:rsidR="00F0574B" w:rsidRPr="006B5D3C" w:rsidRDefault="00F0574B">
            <w:pPr>
              <w:pStyle w:val="TableText"/>
              <w:rPr>
                <w:rFonts w:ascii="Times New Roman" w:eastAsia="宋体" w:hAnsi="Times New Roman" w:cs="Times New Roman"/>
                <w:sz w:val="24"/>
                <w:szCs w:val="24"/>
              </w:rPr>
            </w:pPr>
          </w:p>
        </w:tc>
        <w:tc>
          <w:tcPr>
            <w:tcW w:w="3098" w:type="dxa"/>
          </w:tcPr>
          <w:p w14:paraId="409AF94B" w14:textId="77777777" w:rsidR="00F0574B" w:rsidRPr="006B5D3C" w:rsidRDefault="00F0574B">
            <w:pPr>
              <w:pStyle w:val="TableText"/>
              <w:rPr>
                <w:rFonts w:ascii="Times New Roman" w:eastAsia="宋体" w:hAnsi="Times New Roman" w:cs="Times New Roman"/>
                <w:sz w:val="24"/>
                <w:szCs w:val="24"/>
              </w:rPr>
            </w:pPr>
          </w:p>
        </w:tc>
      </w:tr>
      <w:tr w:rsidR="00F0574B" w:rsidRPr="006B5D3C" w14:paraId="7A6582C5" w14:textId="77777777">
        <w:trPr>
          <w:trHeight w:val="423"/>
        </w:trPr>
        <w:tc>
          <w:tcPr>
            <w:tcW w:w="3099" w:type="dxa"/>
          </w:tcPr>
          <w:p w14:paraId="6FF3C2B7" w14:textId="77777777" w:rsidR="00F0574B" w:rsidRPr="006B5D3C" w:rsidRDefault="00F0574B">
            <w:pPr>
              <w:pStyle w:val="TableText"/>
              <w:rPr>
                <w:rFonts w:ascii="Times New Roman" w:eastAsia="宋体" w:hAnsi="Times New Roman" w:cs="Times New Roman"/>
                <w:sz w:val="24"/>
                <w:szCs w:val="24"/>
              </w:rPr>
            </w:pPr>
          </w:p>
        </w:tc>
        <w:tc>
          <w:tcPr>
            <w:tcW w:w="3095" w:type="dxa"/>
          </w:tcPr>
          <w:p w14:paraId="7581D3CC" w14:textId="77777777" w:rsidR="00F0574B" w:rsidRPr="006B5D3C" w:rsidRDefault="00F0574B">
            <w:pPr>
              <w:pStyle w:val="TableText"/>
              <w:rPr>
                <w:rFonts w:ascii="Times New Roman" w:eastAsia="宋体" w:hAnsi="Times New Roman" w:cs="Times New Roman"/>
                <w:sz w:val="24"/>
                <w:szCs w:val="24"/>
              </w:rPr>
            </w:pPr>
          </w:p>
        </w:tc>
        <w:tc>
          <w:tcPr>
            <w:tcW w:w="3098" w:type="dxa"/>
          </w:tcPr>
          <w:p w14:paraId="10A739EA" w14:textId="77777777" w:rsidR="00F0574B" w:rsidRPr="006B5D3C" w:rsidRDefault="00F0574B">
            <w:pPr>
              <w:pStyle w:val="TableText"/>
              <w:rPr>
                <w:rFonts w:ascii="Times New Roman" w:eastAsia="宋体" w:hAnsi="Times New Roman" w:cs="Times New Roman"/>
                <w:sz w:val="24"/>
                <w:szCs w:val="24"/>
              </w:rPr>
            </w:pPr>
          </w:p>
        </w:tc>
      </w:tr>
      <w:tr w:rsidR="00F0574B" w:rsidRPr="006B5D3C" w14:paraId="01028679" w14:textId="77777777">
        <w:trPr>
          <w:trHeight w:val="415"/>
        </w:trPr>
        <w:tc>
          <w:tcPr>
            <w:tcW w:w="3099" w:type="dxa"/>
          </w:tcPr>
          <w:p w14:paraId="2356CBAF" w14:textId="77777777" w:rsidR="00F0574B" w:rsidRPr="006B5D3C" w:rsidRDefault="00F0574B">
            <w:pPr>
              <w:pStyle w:val="TableText"/>
              <w:rPr>
                <w:rFonts w:ascii="Times New Roman" w:eastAsia="宋体" w:hAnsi="Times New Roman" w:cs="Times New Roman"/>
                <w:sz w:val="24"/>
                <w:szCs w:val="24"/>
              </w:rPr>
            </w:pPr>
          </w:p>
        </w:tc>
        <w:tc>
          <w:tcPr>
            <w:tcW w:w="3095" w:type="dxa"/>
          </w:tcPr>
          <w:p w14:paraId="53D0C5D3" w14:textId="77777777" w:rsidR="00F0574B" w:rsidRPr="006B5D3C" w:rsidRDefault="00F0574B">
            <w:pPr>
              <w:pStyle w:val="TableText"/>
              <w:rPr>
                <w:rFonts w:ascii="Times New Roman" w:eastAsia="宋体" w:hAnsi="Times New Roman" w:cs="Times New Roman"/>
                <w:sz w:val="24"/>
                <w:szCs w:val="24"/>
              </w:rPr>
            </w:pPr>
          </w:p>
        </w:tc>
        <w:tc>
          <w:tcPr>
            <w:tcW w:w="3098" w:type="dxa"/>
          </w:tcPr>
          <w:p w14:paraId="0B4213E9" w14:textId="77777777" w:rsidR="00F0574B" w:rsidRPr="006B5D3C" w:rsidRDefault="00F0574B">
            <w:pPr>
              <w:pStyle w:val="TableText"/>
              <w:rPr>
                <w:rFonts w:ascii="Times New Roman" w:eastAsia="宋体" w:hAnsi="Times New Roman" w:cs="Times New Roman"/>
                <w:sz w:val="24"/>
                <w:szCs w:val="24"/>
              </w:rPr>
            </w:pPr>
          </w:p>
        </w:tc>
      </w:tr>
      <w:tr w:rsidR="00F0574B" w:rsidRPr="006B5D3C" w14:paraId="0B5966DD" w14:textId="77777777">
        <w:trPr>
          <w:trHeight w:val="283"/>
        </w:trPr>
        <w:tc>
          <w:tcPr>
            <w:tcW w:w="3099" w:type="dxa"/>
          </w:tcPr>
          <w:p w14:paraId="58ED859B" w14:textId="77777777" w:rsidR="00F0574B" w:rsidRPr="006B5D3C" w:rsidRDefault="00F0574B">
            <w:pPr>
              <w:pStyle w:val="TableText"/>
              <w:rPr>
                <w:rFonts w:ascii="Times New Roman" w:eastAsia="宋体" w:hAnsi="Times New Roman" w:cs="Times New Roman"/>
                <w:sz w:val="24"/>
                <w:szCs w:val="24"/>
              </w:rPr>
            </w:pPr>
          </w:p>
        </w:tc>
        <w:tc>
          <w:tcPr>
            <w:tcW w:w="3095" w:type="dxa"/>
          </w:tcPr>
          <w:p w14:paraId="2B2B6740" w14:textId="77777777" w:rsidR="00F0574B" w:rsidRPr="006B5D3C" w:rsidRDefault="00F0574B">
            <w:pPr>
              <w:pStyle w:val="TableText"/>
              <w:rPr>
                <w:rFonts w:ascii="Times New Roman" w:eastAsia="宋体" w:hAnsi="Times New Roman" w:cs="Times New Roman"/>
                <w:sz w:val="24"/>
                <w:szCs w:val="24"/>
              </w:rPr>
            </w:pPr>
          </w:p>
        </w:tc>
        <w:tc>
          <w:tcPr>
            <w:tcW w:w="3098" w:type="dxa"/>
          </w:tcPr>
          <w:p w14:paraId="3B24BC52" w14:textId="77777777" w:rsidR="00F0574B" w:rsidRPr="006B5D3C" w:rsidRDefault="00F0574B">
            <w:pPr>
              <w:pStyle w:val="TableText"/>
              <w:rPr>
                <w:rFonts w:ascii="Times New Roman" w:eastAsia="宋体" w:hAnsi="Times New Roman" w:cs="Times New Roman"/>
                <w:sz w:val="24"/>
                <w:szCs w:val="24"/>
              </w:rPr>
            </w:pPr>
          </w:p>
        </w:tc>
      </w:tr>
    </w:tbl>
    <w:p w14:paraId="7FCBF44A" w14:textId="77777777" w:rsidR="00F0574B" w:rsidRPr="006B5D3C" w:rsidRDefault="004372C1">
      <w:pPr>
        <w:pStyle w:val="27"/>
        <w:ind w:leftChars="0" w:left="0" w:firstLineChars="0" w:firstLine="0"/>
        <w:rPr>
          <w:szCs w:val="24"/>
        </w:rPr>
      </w:pPr>
      <w:r w:rsidRPr="006B5D3C">
        <w:rPr>
          <w:szCs w:val="24"/>
        </w:rPr>
        <w:t>注：</w:t>
      </w:r>
      <w:r w:rsidRPr="006B5D3C">
        <w:rPr>
          <w:szCs w:val="24"/>
        </w:rPr>
        <w:t xml:space="preserve"> 1.</w:t>
      </w:r>
      <w:r w:rsidRPr="006B5D3C">
        <w:rPr>
          <w:szCs w:val="24"/>
        </w:rPr>
        <w:t>供应商如为联合体，则应填写联合体各成员信息。</w:t>
      </w:r>
    </w:p>
    <w:p w14:paraId="4E67AA13" w14:textId="77777777" w:rsidR="00F0574B" w:rsidRPr="006B5D3C" w:rsidRDefault="004372C1">
      <w:pPr>
        <w:pStyle w:val="27"/>
        <w:ind w:firstLineChars="100" w:firstLine="240"/>
        <w:rPr>
          <w:szCs w:val="24"/>
        </w:rPr>
      </w:pPr>
      <w:r w:rsidRPr="006B5D3C">
        <w:rPr>
          <w:szCs w:val="24"/>
        </w:rPr>
        <w:t>2.</w:t>
      </w:r>
      <w:r w:rsidRPr="006B5D3C">
        <w:rPr>
          <w:szCs w:val="24"/>
        </w:rPr>
        <w:t>供应商所属性别请填写</w:t>
      </w:r>
      <w:r w:rsidRPr="006B5D3C">
        <w:rPr>
          <w:szCs w:val="24"/>
        </w:rPr>
        <w:t>“</w:t>
      </w:r>
      <w:r w:rsidRPr="006B5D3C">
        <w:rPr>
          <w:szCs w:val="24"/>
        </w:rPr>
        <w:t>男</w:t>
      </w:r>
      <w:r w:rsidRPr="006B5D3C">
        <w:rPr>
          <w:szCs w:val="24"/>
        </w:rPr>
        <w:t>”</w:t>
      </w:r>
      <w:r w:rsidRPr="006B5D3C">
        <w:rPr>
          <w:szCs w:val="24"/>
        </w:rPr>
        <w:t>或</w:t>
      </w:r>
      <w:r w:rsidRPr="006B5D3C">
        <w:rPr>
          <w:szCs w:val="24"/>
        </w:rPr>
        <w:t>“</w:t>
      </w:r>
      <w:r w:rsidRPr="006B5D3C">
        <w:rPr>
          <w:szCs w:val="24"/>
        </w:rPr>
        <w:t>女</w:t>
      </w:r>
      <w:r w:rsidRPr="006B5D3C">
        <w:rPr>
          <w:szCs w:val="24"/>
        </w:rPr>
        <w:t>”</w:t>
      </w:r>
      <w:r w:rsidRPr="006B5D3C">
        <w:rPr>
          <w:szCs w:val="24"/>
        </w:rPr>
        <w:t>，指拥有供应商</w:t>
      </w:r>
      <w:r w:rsidRPr="006B5D3C">
        <w:rPr>
          <w:szCs w:val="24"/>
        </w:rPr>
        <w:t xml:space="preserve"> 51%</w:t>
      </w:r>
      <w:r w:rsidRPr="006B5D3C">
        <w:rPr>
          <w:szCs w:val="24"/>
        </w:rPr>
        <w:t>以上绝对所有权的性</w:t>
      </w:r>
      <w:r w:rsidRPr="006B5D3C">
        <w:rPr>
          <w:szCs w:val="24"/>
        </w:rPr>
        <w:t xml:space="preserve"> </w:t>
      </w:r>
      <w:r w:rsidRPr="006B5D3C">
        <w:rPr>
          <w:szCs w:val="24"/>
        </w:rPr>
        <w:t>别</w:t>
      </w:r>
      <w:r w:rsidRPr="006B5D3C">
        <w:rPr>
          <w:szCs w:val="24"/>
        </w:rPr>
        <w:t xml:space="preserve"> </w:t>
      </w:r>
      <w:r w:rsidRPr="006B5D3C">
        <w:rPr>
          <w:szCs w:val="24"/>
        </w:rPr>
        <w:t>；绝对所有权拥有者可以是一个人，也可以是多人合计计算。</w:t>
      </w:r>
    </w:p>
    <w:p w14:paraId="79F48A05" w14:textId="77777777" w:rsidR="00F0574B" w:rsidRPr="006B5D3C" w:rsidRDefault="004372C1">
      <w:pPr>
        <w:pStyle w:val="27"/>
        <w:ind w:leftChars="0" w:left="0" w:firstLineChars="300" w:firstLine="720"/>
      </w:pPr>
      <w:r w:rsidRPr="006B5D3C">
        <w:rPr>
          <w:szCs w:val="24"/>
        </w:rPr>
        <w:t>3.</w:t>
      </w:r>
      <w:r w:rsidRPr="006B5D3C">
        <w:rPr>
          <w:szCs w:val="24"/>
        </w:rPr>
        <w:t>外商投资类型请填写</w:t>
      </w:r>
      <w:r w:rsidRPr="006B5D3C">
        <w:rPr>
          <w:szCs w:val="24"/>
        </w:rPr>
        <w:t>“</w:t>
      </w:r>
      <w:r w:rsidRPr="006B5D3C">
        <w:rPr>
          <w:szCs w:val="24"/>
        </w:rPr>
        <w:t>外商单独投资</w:t>
      </w:r>
      <w:r w:rsidRPr="006B5D3C">
        <w:rPr>
          <w:szCs w:val="24"/>
        </w:rPr>
        <w:t>”</w:t>
      </w:r>
      <w:r w:rsidRPr="006B5D3C">
        <w:rPr>
          <w:szCs w:val="24"/>
        </w:rPr>
        <w:t>、</w:t>
      </w:r>
      <w:r w:rsidRPr="006B5D3C">
        <w:rPr>
          <w:szCs w:val="24"/>
        </w:rPr>
        <w:t>“</w:t>
      </w:r>
      <w:r w:rsidRPr="006B5D3C">
        <w:rPr>
          <w:szCs w:val="24"/>
        </w:rPr>
        <w:t>外商部分投资</w:t>
      </w:r>
      <w:r w:rsidRPr="006B5D3C">
        <w:rPr>
          <w:szCs w:val="24"/>
        </w:rPr>
        <w:t>”</w:t>
      </w:r>
      <w:r w:rsidRPr="006B5D3C">
        <w:rPr>
          <w:szCs w:val="24"/>
        </w:rPr>
        <w:t>或</w:t>
      </w:r>
      <w:r w:rsidRPr="006B5D3C">
        <w:rPr>
          <w:szCs w:val="24"/>
        </w:rPr>
        <w:t>“</w:t>
      </w:r>
      <w:r w:rsidRPr="006B5D3C">
        <w:rPr>
          <w:szCs w:val="24"/>
        </w:rPr>
        <w:t>内资</w:t>
      </w:r>
      <w:r w:rsidRPr="006B5D3C">
        <w:rPr>
          <w:szCs w:val="24"/>
        </w:rPr>
        <w:t xml:space="preserve"> ”</w:t>
      </w:r>
      <w:r w:rsidRPr="006B5D3C">
        <w:t>。</w:t>
      </w:r>
    </w:p>
    <w:p w14:paraId="17EF339F" w14:textId="77777777" w:rsidR="000C3CC3" w:rsidRPr="006B5D3C" w:rsidRDefault="000C3CC3">
      <w:pPr>
        <w:pStyle w:val="27"/>
        <w:ind w:leftChars="0" w:left="0" w:firstLineChars="300" w:firstLine="720"/>
      </w:pPr>
    </w:p>
    <w:p w14:paraId="5387AF95" w14:textId="1767C4F1" w:rsidR="000C3CC3" w:rsidRPr="006B5D3C" w:rsidRDefault="000C3CC3">
      <w:pPr>
        <w:widowControl/>
        <w:jc w:val="left"/>
        <w:rPr>
          <w:sz w:val="24"/>
          <w:szCs w:val="20"/>
        </w:rPr>
      </w:pPr>
      <w:r w:rsidRPr="006B5D3C">
        <w:br w:type="page"/>
      </w:r>
    </w:p>
    <w:p w14:paraId="280AD177" w14:textId="77777777" w:rsidR="004C7507" w:rsidRDefault="004C7507" w:rsidP="004C7507">
      <w:pPr>
        <w:tabs>
          <w:tab w:val="left" w:pos="360"/>
        </w:tabs>
        <w:snapToGrid w:val="0"/>
        <w:spacing w:line="360" w:lineRule="auto"/>
        <w:outlineLvl w:val="1"/>
        <w:rPr>
          <w:rFonts w:ascii="宋体" w:hAnsi="宋体" w:cs="宋体" w:hint="eastAsia"/>
          <w:sz w:val="24"/>
        </w:rPr>
      </w:pPr>
      <w:bookmarkStart w:id="2352" w:name="_Toc205054934"/>
      <w:bookmarkStart w:id="2353" w:name="_Toc205055162"/>
      <w:bookmarkStart w:id="2354" w:name="_Toc205055390"/>
      <w:r>
        <w:rPr>
          <w:rFonts w:hint="eastAsia"/>
          <w:color w:val="000000"/>
          <w:sz w:val="24"/>
          <w:szCs w:val="20"/>
        </w:rPr>
        <w:t xml:space="preserve">13 </w:t>
      </w:r>
      <w:r>
        <w:rPr>
          <w:rFonts w:ascii="宋体" w:hAnsi="宋体" w:cs="宋体" w:hint="eastAsia"/>
          <w:bCs/>
          <w:sz w:val="24"/>
        </w:rPr>
        <w:t>施工组织设计</w:t>
      </w:r>
      <w:bookmarkEnd w:id="2352"/>
      <w:bookmarkEnd w:id="2353"/>
      <w:bookmarkEnd w:id="2354"/>
    </w:p>
    <w:p w14:paraId="42127CE6" w14:textId="77777777" w:rsidR="004C7507" w:rsidRDefault="004C7507" w:rsidP="004C7507">
      <w:pPr>
        <w:widowControl/>
        <w:adjustRightInd w:val="0"/>
        <w:snapToGrid w:val="0"/>
        <w:spacing w:line="312" w:lineRule="auto"/>
        <w:ind w:firstLineChars="200" w:firstLine="480"/>
        <w:rPr>
          <w:rFonts w:ascii="宋体" w:hAnsi="宋体" w:cs="宋体" w:hint="eastAsia"/>
          <w:snapToGrid w:val="0"/>
          <w:sz w:val="24"/>
        </w:rPr>
      </w:pPr>
    </w:p>
    <w:p w14:paraId="5A4E6602" w14:textId="77777777" w:rsidR="004C7507" w:rsidRDefault="004C7507" w:rsidP="004C7507">
      <w:pPr>
        <w:widowControl/>
        <w:adjustRightInd w:val="0"/>
        <w:snapToGrid w:val="0"/>
        <w:spacing w:line="312" w:lineRule="auto"/>
        <w:ind w:firstLineChars="200" w:firstLine="480"/>
        <w:jc w:val="center"/>
        <w:rPr>
          <w:rFonts w:ascii="宋体" w:hAnsi="宋体" w:cs="宋体" w:hint="eastAsia"/>
          <w:snapToGrid w:val="0"/>
          <w:sz w:val="24"/>
        </w:rPr>
      </w:pPr>
      <w:r>
        <w:rPr>
          <w:rFonts w:ascii="宋体" w:hAnsi="宋体" w:cs="宋体" w:hint="eastAsia"/>
          <w:snapToGrid w:val="0"/>
          <w:sz w:val="24"/>
        </w:rPr>
        <w:t>施工组织设计（格式自拟）</w:t>
      </w:r>
    </w:p>
    <w:p w14:paraId="0CAC4E7F" w14:textId="5B6A568F" w:rsidR="004C7507" w:rsidRDefault="004C7507" w:rsidP="004C7507">
      <w:pPr>
        <w:tabs>
          <w:tab w:val="left" w:pos="360"/>
        </w:tabs>
        <w:snapToGrid w:val="0"/>
        <w:spacing w:line="360" w:lineRule="auto"/>
        <w:ind w:firstLineChars="300" w:firstLine="720"/>
        <w:outlineLvl w:val="1"/>
        <w:rPr>
          <w:rFonts w:ascii="宋体" w:hAnsi="宋体" w:cs="宋体" w:hint="eastAsia"/>
          <w:sz w:val="24"/>
        </w:rPr>
      </w:pPr>
      <w:bookmarkStart w:id="2355" w:name="_Toc205054935"/>
      <w:bookmarkStart w:id="2356" w:name="_Toc205055163"/>
      <w:bookmarkStart w:id="2357" w:name="_Toc205055391"/>
      <w:r>
        <w:rPr>
          <w:rFonts w:ascii="宋体" w:hAnsi="宋体" w:cs="宋体" w:hint="eastAsia"/>
          <w:sz w:val="24"/>
        </w:rPr>
        <w:t>供应商应当依据采购人提供的一切资料、国家现行规范与标准和竞争性磋商文件各个组成部分对工程的描述以及供应商对工程现场的踏勘结果，编制本竞争性磋商工程的施工组织设计。</w:t>
      </w:r>
      <w:r w:rsidR="007B2845" w:rsidRPr="00F33DB4">
        <w:rPr>
          <w:rFonts w:ascii="宋体" w:hAnsi="宋体" w:cs="宋体" w:hint="eastAsia"/>
          <w:b/>
          <w:bCs/>
          <w:sz w:val="24"/>
        </w:rPr>
        <w:t>施工组织设计的总篇幅建议不超过</w:t>
      </w:r>
      <w:r w:rsidR="007B2845" w:rsidRPr="00F33DB4">
        <w:rPr>
          <w:rFonts w:ascii="宋体" w:hAnsi="宋体" w:cs="宋体"/>
          <w:b/>
          <w:bCs/>
          <w:sz w:val="24"/>
        </w:rPr>
        <w:t>100</w:t>
      </w:r>
      <w:r w:rsidR="007B2845" w:rsidRPr="00F33DB4">
        <w:rPr>
          <w:rFonts w:ascii="宋体" w:hAnsi="宋体" w:cs="宋体" w:hint="eastAsia"/>
          <w:b/>
          <w:bCs/>
          <w:sz w:val="24"/>
        </w:rPr>
        <w:t>页。</w:t>
      </w:r>
      <w:bookmarkEnd w:id="2355"/>
      <w:bookmarkEnd w:id="2356"/>
      <w:bookmarkEnd w:id="2357"/>
    </w:p>
    <w:p w14:paraId="494C039A" w14:textId="77777777" w:rsidR="004C7507" w:rsidRDefault="004C7507" w:rsidP="004C7507">
      <w:pPr>
        <w:tabs>
          <w:tab w:val="left" w:pos="360"/>
        </w:tabs>
        <w:snapToGrid w:val="0"/>
        <w:spacing w:line="360" w:lineRule="auto"/>
        <w:ind w:firstLineChars="300" w:firstLine="720"/>
        <w:outlineLvl w:val="1"/>
        <w:rPr>
          <w:rFonts w:ascii="宋体" w:hAnsi="宋体" w:cs="宋体" w:hint="eastAsia"/>
          <w:sz w:val="24"/>
        </w:rPr>
      </w:pPr>
      <w:bookmarkStart w:id="2358" w:name="_Toc205054936"/>
      <w:bookmarkStart w:id="2359" w:name="_Toc205055164"/>
      <w:bookmarkStart w:id="2360" w:name="_Toc205055392"/>
      <w:r>
        <w:rPr>
          <w:rFonts w:ascii="宋体" w:hAnsi="宋体" w:cs="宋体" w:hint="eastAsia"/>
          <w:sz w:val="24"/>
        </w:rPr>
        <w:t>施工组织设计中至少应包括如下几个方面的内容:</w:t>
      </w:r>
      <w:bookmarkEnd w:id="2358"/>
      <w:bookmarkEnd w:id="2359"/>
      <w:bookmarkEnd w:id="2360"/>
    </w:p>
    <w:p w14:paraId="0432FDE5" w14:textId="2B258A15" w:rsidR="004C7507" w:rsidRPr="00DB6DB9" w:rsidRDefault="004C7507" w:rsidP="004C7507">
      <w:pPr>
        <w:tabs>
          <w:tab w:val="left" w:pos="360"/>
        </w:tabs>
        <w:adjustRightInd w:val="0"/>
        <w:snapToGrid w:val="0"/>
        <w:spacing w:line="360" w:lineRule="auto"/>
        <w:ind w:firstLineChars="200" w:firstLine="480"/>
        <w:outlineLvl w:val="1"/>
        <w:rPr>
          <w:rFonts w:ascii="宋体" w:hAnsi="宋体" w:cs="宋体" w:hint="eastAsia"/>
          <w:sz w:val="24"/>
        </w:rPr>
      </w:pPr>
      <w:bookmarkStart w:id="2361" w:name="_Toc205054937"/>
      <w:bookmarkStart w:id="2362" w:name="_Toc205055165"/>
      <w:bookmarkStart w:id="2363" w:name="_Toc205055393"/>
      <w:r>
        <w:rPr>
          <w:rFonts w:ascii="宋体" w:hAnsi="宋体" w:cs="宋体" w:hint="eastAsia"/>
          <w:snapToGrid w:val="0"/>
          <w:sz w:val="24"/>
        </w:rPr>
        <w:t>（1）</w:t>
      </w:r>
      <w:r w:rsidR="00DB6DB9" w:rsidRPr="00DB6DB9">
        <w:rPr>
          <w:rFonts w:ascii="宋体" w:hAnsi="宋体" w:cs="宋体"/>
          <w:sz w:val="24"/>
        </w:rPr>
        <w:t>技术方案</w:t>
      </w:r>
      <w:r w:rsidRPr="00DB6DB9">
        <w:rPr>
          <w:rFonts w:ascii="宋体" w:hAnsi="宋体" w:cs="宋体" w:hint="eastAsia"/>
          <w:sz w:val="24"/>
        </w:rPr>
        <w:t>；</w:t>
      </w:r>
      <w:bookmarkEnd w:id="2361"/>
      <w:bookmarkEnd w:id="2362"/>
      <w:bookmarkEnd w:id="2363"/>
    </w:p>
    <w:p w14:paraId="3342F097" w14:textId="4C900482" w:rsidR="004C7507" w:rsidRDefault="004C7507" w:rsidP="004C7507">
      <w:pPr>
        <w:tabs>
          <w:tab w:val="left" w:pos="360"/>
        </w:tabs>
        <w:adjustRightInd w:val="0"/>
        <w:snapToGrid w:val="0"/>
        <w:spacing w:line="360" w:lineRule="auto"/>
        <w:ind w:firstLineChars="200" w:firstLine="480"/>
        <w:outlineLvl w:val="1"/>
        <w:rPr>
          <w:rFonts w:ascii="宋体" w:hAnsi="宋体" w:cs="宋体" w:hint="eastAsia"/>
          <w:sz w:val="24"/>
        </w:rPr>
      </w:pPr>
      <w:bookmarkStart w:id="2364" w:name="_Toc205054938"/>
      <w:bookmarkStart w:id="2365" w:name="_Toc205055166"/>
      <w:bookmarkStart w:id="2366" w:name="_Toc205055394"/>
      <w:r w:rsidRPr="00DB6DB9">
        <w:rPr>
          <w:rFonts w:ascii="宋体" w:hAnsi="宋体" w:cs="宋体" w:hint="eastAsia"/>
          <w:sz w:val="24"/>
        </w:rPr>
        <w:t>（2）</w:t>
      </w:r>
      <w:r w:rsidR="00DB6DB9" w:rsidRPr="00DB6DB9">
        <w:rPr>
          <w:rFonts w:ascii="宋体" w:hAnsi="宋体" w:cs="宋体"/>
          <w:sz w:val="24"/>
        </w:rPr>
        <w:t>质量保证措施</w:t>
      </w:r>
      <w:r w:rsidRPr="00DB6DB9">
        <w:rPr>
          <w:rFonts w:ascii="宋体" w:hAnsi="宋体" w:cs="宋体" w:hint="eastAsia"/>
          <w:sz w:val="24"/>
        </w:rPr>
        <w:t>；</w:t>
      </w:r>
      <w:bookmarkEnd w:id="2364"/>
      <w:bookmarkEnd w:id="2365"/>
      <w:bookmarkEnd w:id="2366"/>
    </w:p>
    <w:p w14:paraId="2A14A5C0" w14:textId="5C8F2E1A" w:rsidR="004C7507" w:rsidRDefault="004C7507" w:rsidP="004C7507">
      <w:pPr>
        <w:tabs>
          <w:tab w:val="left" w:pos="360"/>
        </w:tabs>
        <w:adjustRightInd w:val="0"/>
        <w:snapToGrid w:val="0"/>
        <w:spacing w:line="360" w:lineRule="auto"/>
        <w:ind w:firstLineChars="200" w:firstLine="480"/>
        <w:outlineLvl w:val="1"/>
        <w:rPr>
          <w:rFonts w:ascii="宋体" w:hAnsi="宋体" w:cs="宋体" w:hint="eastAsia"/>
          <w:sz w:val="24"/>
        </w:rPr>
      </w:pPr>
      <w:bookmarkStart w:id="2367" w:name="_Toc205054939"/>
      <w:bookmarkStart w:id="2368" w:name="_Toc205055167"/>
      <w:bookmarkStart w:id="2369" w:name="_Toc205055395"/>
      <w:r>
        <w:rPr>
          <w:rFonts w:ascii="宋体" w:hAnsi="宋体" w:cs="宋体" w:hint="eastAsia"/>
          <w:sz w:val="24"/>
        </w:rPr>
        <w:t>（3）</w:t>
      </w:r>
      <w:r w:rsidR="00DB6DB9" w:rsidRPr="00DB6DB9">
        <w:rPr>
          <w:rFonts w:ascii="宋体" w:hAnsi="宋体" w:cs="宋体"/>
          <w:sz w:val="24"/>
        </w:rPr>
        <w:t>进度计划及保证措施</w:t>
      </w:r>
      <w:r>
        <w:rPr>
          <w:rFonts w:ascii="宋体" w:hAnsi="宋体" w:cs="宋体" w:hint="eastAsia"/>
          <w:sz w:val="24"/>
        </w:rPr>
        <w:t>；</w:t>
      </w:r>
      <w:bookmarkEnd w:id="2367"/>
      <w:bookmarkEnd w:id="2368"/>
      <w:bookmarkEnd w:id="2369"/>
    </w:p>
    <w:p w14:paraId="752788DE" w14:textId="3074D8D5" w:rsidR="004C7507" w:rsidRPr="00DB6DB9" w:rsidRDefault="004C7507" w:rsidP="004C7507">
      <w:pPr>
        <w:tabs>
          <w:tab w:val="left" w:pos="360"/>
        </w:tabs>
        <w:adjustRightInd w:val="0"/>
        <w:snapToGrid w:val="0"/>
        <w:spacing w:line="360" w:lineRule="auto"/>
        <w:ind w:firstLineChars="200" w:firstLine="480"/>
        <w:outlineLvl w:val="1"/>
        <w:rPr>
          <w:rFonts w:ascii="宋体" w:hAnsi="宋体" w:cs="宋体" w:hint="eastAsia"/>
          <w:sz w:val="24"/>
        </w:rPr>
      </w:pPr>
      <w:bookmarkStart w:id="2370" w:name="_Toc205054940"/>
      <w:bookmarkStart w:id="2371" w:name="_Toc205055168"/>
      <w:bookmarkStart w:id="2372" w:name="_Toc205055396"/>
      <w:r>
        <w:rPr>
          <w:rFonts w:ascii="宋体" w:hAnsi="宋体" w:cs="宋体" w:hint="eastAsia"/>
          <w:sz w:val="24"/>
        </w:rPr>
        <w:t>（4）</w:t>
      </w:r>
      <w:r w:rsidR="00DB6DB9" w:rsidRPr="00DB6DB9">
        <w:rPr>
          <w:rFonts w:ascii="宋体" w:hAnsi="宋体" w:cs="宋体"/>
          <w:sz w:val="24"/>
        </w:rPr>
        <w:t>安全文明施工措施</w:t>
      </w:r>
      <w:r w:rsidRPr="00DB6DB9">
        <w:rPr>
          <w:rFonts w:ascii="宋体" w:hAnsi="宋体" w:cs="宋体" w:hint="eastAsia"/>
          <w:sz w:val="24"/>
        </w:rPr>
        <w:t>；</w:t>
      </w:r>
      <w:bookmarkEnd w:id="2370"/>
      <w:bookmarkEnd w:id="2371"/>
      <w:bookmarkEnd w:id="2372"/>
    </w:p>
    <w:p w14:paraId="08BAAFDA" w14:textId="060D43DD" w:rsidR="004C7507" w:rsidRPr="00DB6DB9" w:rsidRDefault="004C7507" w:rsidP="004C7507">
      <w:pPr>
        <w:tabs>
          <w:tab w:val="left" w:pos="360"/>
        </w:tabs>
        <w:adjustRightInd w:val="0"/>
        <w:snapToGrid w:val="0"/>
        <w:spacing w:line="360" w:lineRule="auto"/>
        <w:ind w:firstLineChars="200" w:firstLine="480"/>
        <w:outlineLvl w:val="1"/>
        <w:rPr>
          <w:rFonts w:ascii="宋体" w:hAnsi="宋体" w:cs="宋体" w:hint="eastAsia"/>
          <w:sz w:val="24"/>
        </w:rPr>
      </w:pPr>
      <w:bookmarkStart w:id="2373" w:name="_Toc205054941"/>
      <w:bookmarkStart w:id="2374" w:name="_Toc205055169"/>
      <w:bookmarkStart w:id="2375" w:name="_Toc205055397"/>
      <w:r w:rsidRPr="00DB6DB9">
        <w:rPr>
          <w:rFonts w:ascii="宋体" w:hAnsi="宋体" w:cs="宋体" w:hint="eastAsia"/>
          <w:sz w:val="24"/>
        </w:rPr>
        <w:t>（5）</w:t>
      </w:r>
      <w:r w:rsidR="00DB6DB9" w:rsidRPr="00DB6DB9">
        <w:rPr>
          <w:rFonts w:ascii="宋体" w:hAnsi="宋体" w:cs="宋体"/>
          <w:sz w:val="24"/>
        </w:rPr>
        <w:t>劳动力计划及拟投入的仪器和设备</w:t>
      </w:r>
      <w:r w:rsidRPr="00DB6DB9">
        <w:rPr>
          <w:rFonts w:ascii="宋体" w:hAnsi="宋体" w:cs="宋体" w:hint="eastAsia"/>
          <w:sz w:val="24"/>
        </w:rPr>
        <w:t>；</w:t>
      </w:r>
      <w:bookmarkEnd w:id="2373"/>
      <w:bookmarkEnd w:id="2374"/>
      <w:bookmarkEnd w:id="2375"/>
    </w:p>
    <w:p w14:paraId="7CF8F3C4" w14:textId="6D8F1579" w:rsidR="004C7507" w:rsidRPr="00DB6DB9" w:rsidRDefault="004C7507" w:rsidP="004C7507">
      <w:pPr>
        <w:widowControl/>
        <w:adjustRightInd w:val="0"/>
        <w:snapToGrid w:val="0"/>
        <w:spacing w:line="312" w:lineRule="auto"/>
        <w:ind w:firstLineChars="200" w:firstLine="480"/>
        <w:rPr>
          <w:rFonts w:ascii="宋体" w:hAnsi="宋体" w:cs="宋体" w:hint="eastAsia"/>
          <w:sz w:val="24"/>
        </w:rPr>
      </w:pPr>
      <w:r w:rsidRPr="00DB6DB9">
        <w:rPr>
          <w:rFonts w:ascii="宋体" w:hAnsi="宋体" w:cs="宋体" w:hint="eastAsia"/>
          <w:sz w:val="24"/>
        </w:rPr>
        <w:t>（6）</w:t>
      </w:r>
      <w:r w:rsidR="00DB6DB9" w:rsidRPr="00DB6DB9">
        <w:rPr>
          <w:rFonts w:ascii="宋体" w:hAnsi="宋体" w:cs="宋体"/>
          <w:sz w:val="24"/>
        </w:rPr>
        <w:t>紧急预案的处理方案和措施</w:t>
      </w:r>
      <w:r w:rsidRPr="00DB6DB9">
        <w:rPr>
          <w:rFonts w:ascii="宋体" w:hAnsi="宋体" w:cs="宋体" w:hint="eastAsia"/>
          <w:sz w:val="24"/>
        </w:rPr>
        <w:t>；</w:t>
      </w:r>
    </w:p>
    <w:bookmarkEnd w:id="2215"/>
    <w:p w14:paraId="02FB14EA" w14:textId="011AD743" w:rsidR="000C3CC3" w:rsidRPr="007B2845" w:rsidRDefault="000C3CC3" w:rsidP="007B2845">
      <w:pPr>
        <w:widowControl/>
        <w:wordWrap w:val="0"/>
        <w:jc w:val="left"/>
        <w:rPr>
          <w:sz w:val="24"/>
        </w:rPr>
      </w:pPr>
    </w:p>
    <w:sectPr w:rsidR="000C3CC3" w:rsidRPr="007B284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5D030" w14:textId="77777777" w:rsidR="000B64FA" w:rsidRDefault="000B64FA">
      <w:r>
        <w:separator/>
      </w:r>
    </w:p>
  </w:endnote>
  <w:endnote w:type="continuationSeparator" w:id="0">
    <w:p w14:paraId="554BA34D" w14:textId="77777777" w:rsidR="000B64FA" w:rsidRDefault="000B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ì.">
    <w:altName w:val="宋体"/>
    <w:charset w:val="86"/>
    <w:family w:val="swiss"/>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CESI黑体-GB2312">
    <w:altName w:val="黑体"/>
    <w:charset w:val="86"/>
    <w:family w:val="auto"/>
    <w:pitch w:val="default"/>
    <w:sig w:usb0="00000000" w:usb1="00000000" w:usb2="00000012" w:usb3="00000000" w:csb0="0004000F"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ingdings 2">
    <w:altName w:val="Wingdings"/>
    <w:panose1 w:val="05020102010507070707"/>
    <w:charset w:val="02"/>
    <w:family w:val="roman"/>
    <w:pitch w:val="variable"/>
    <w:sig w:usb0="00000000" w:usb1="10000000" w:usb2="00000000" w:usb3="00000000" w:csb0="80000000" w:csb1="00000000"/>
  </w:font>
  <w:font w:name="新宋体">
    <w:altName w:val="NSimSun"/>
    <w:panose1 w:val="02010609030101010101"/>
    <w:charset w:val="86"/>
    <w:family w:val="modern"/>
    <w:pitch w:val="fixed"/>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8A5A3" w14:textId="77777777" w:rsidR="00504707" w:rsidRDefault="00504707">
    <w:pPr>
      <w:pStyle w:val="afb"/>
      <w:framePr w:wrap="around" w:vAnchor="text" w:hAnchor="margin" w:xAlign="center" w:y="1"/>
      <w:rPr>
        <w:rStyle w:val="aff7"/>
      </w:rPr>
    </w:pPr>
    <w:r>
      <w:fldChar w:fldCharType="begin"/>
    </w:r>
    <w:r>
      <w:rPr>
        <w:rStyle w:val="aff7"/>
      </w:rPr>
      <w:instrText xml:space="preserve">PAGE  </w:instrText>
    </w:r>
    <w:r>
      <w:fldChar w:fldCharType="separate"/>
    </w:r>
    <w:r>
      <w:rPr>
        <w:rStyle w:val="aff7"/>
        <w:noProof/>
      </w:rPr>
      <w:t>2</w:t>
    </w:r>
    <w:r>
      <w:fldChar w:fldCharType="end"/>
    </w:r>
  </w:p>
  <w:p w14:paraId="71F72C83" w14:textId="77777777" w:rsidR="00504707" w:rsidRDefault="00504707">
    <w:pPr>
      <w:pStyle w:val="af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071256"/>
      <w:docPartObj>
        <w:docPartGallery w:val="Page Numbers (Bottom of Page)"/>
        <w:docPartUnique/>
      </w:docPartObj>
    </w:sdtPr>
    <w:sdtContent>
      <w:p w14:paraId="176832B5" w14:textId="77777777" w:rsidR="00504707" w:rsidRDefault="00504707">
        <w:pPr>
          <w:pStyle w:val="afb"/>
          <w:jc w:val="center"/>
        </w:pPr>
        <w:r>
          <w:fldChar w:fldCharType="begin"/>
        </w:r>
        <w:r>
          <w:instrText>PAGE   \* MERGEFORMAT</w:instrText>
        </w:r>
        <w:r>
          <w:fldChar w:fldCharType="separate"/>
        </w:r>
        <w:r w:rsidRPr="00753C63">
          <w:rPr>
            <w:noProof/>
            <w:lang w:val="zh-CN"/>
          </w:rPr>
          <w:t>8</w:t>
        </w:r>
        <w:r>
          <w:fldChar w:fldCharType="end"/>
        </w:r>
      </w:p>
    </w:sdtContent>
  </w:sdt>
  <w:p w14:paraId="136E04A7" w14:textId="77777777" w:rsidR="00504707" w:rsidRDefault="00504707">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770187"/>
      <w:docPartObj>
        <w:docPartGallery w:val="Page Numbers (Bottom of Page)"/>
        <w:docPartUnique/>
      </w:docPartObj>
    </w:sdtPr>
    <w:sdtContent>
      <w:p w14:paraId="1B161266" w14:textId="77777777" w:rsidR="00504707" w:rsidRDefault="00504707">
        <w:pPr>
          <w:pStyle w:val="afb"/>
          <w:jc w:val="center"/>
        </w:pPr>
        <w:r>
          <w:fldChar w:fldCharType="begin"/>
        </w:r>
        <w:r>
          <w:instrText>PAGE   \* MERGEFORMAT</w:instrText>
        </w:r>
        <w:r>
          <w:fldChar w:fldCharType="separate"/>
        </w:r>
        <w:r w:rsidRPr="004A1B2E">
          <w:rPr>
            <w:noProof/>
            <w:lang w:val="zh-CN"/>
          </w:rPr>
          <w:t>1</w:t>
        </w:r>
        <w:r>
          <w:fldChar w:fldCharType="end"/>
        </w:r>
      </w:p>
    </w:sdtContent>
  </w:sdt>
  <w:p w14:paraId="38CC985D" w14:textId="77777777" w:rsidR="00504707" w:rsidRDefault="00504707" w:rsidP="00CF0770">
    <w:pPr>
      <w:pStyle w:val="afb"/>
      <w:tabs>
        <w:tab w:val="clear" w:pos="4153"/>
        <w:tab w:val="clear" w:pos="8306"/>
        <w:tab w:val="left" w:pos="77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B07A1" w14:textId="77777777" w:rsidR="00504707" w:rsidRDefault="00504707" w:rsidP="0076499C">
    <w:pPr>
      <w:pStyle w:val="af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2B15F" w14:textId="77777777" w:rsidR="00504707" w:rsidRPr="00A27442" w:rsidRDefault="00504707">
    <w:pPr>
      <w:pStyle w:val="afb"/>
      <w:jc w:val="center"/>
      <w:rPr>
        <w:rFonts w:ascii="Times New Roman"/>
      </w:rPr>
    </w:pPr>
    <w:r w:rsidRPr="00A27442">
      <w:rPr>
        <w:rFonts w:ascii="Times New Roman"/>
      </w:rPr>
      <w:fldChar w:fldCharType="begin"/>
    </w:r>
    <w:r w:rsidRPr="00A27442">
      <w:rPr>
        <w:rFonts w:ascii="Times New Roman"/>
      </w:rPr>
      <w:instrText>PAGE   \* MERGEFORMAT</w:instrText>
    </w:r>
    <w:r w:rsidRPr="00A27442">
      <w:rPr>
        <w:rFonts w:ascii="Times New Roman"/>
      </w:rPr>
      <w:fldChar w:fldCharType="separate"/>
    </w:r>
    <w:r w:rsidRPr="00A27442">
      <w:rPr>
        <w:rFonts w:ascii="Times New Roman"/>
        <w:lang w:val="zh-CN"/>
      </w:rPr>
      <w:t>2</w:t>
    </w:r>
    <w:r w:rsidRPr="00A27442">
      <w:rPr>
        <w:rFonts w:ascii="Times New Roman"/>
      </w:rPr>
      <w:fldChar w:fldCharType="end"/>
    </w:r>
  </w:p>
  <w:p w14:paraId="19BB70FE" w14:textId="77777777" w:rsidR="00504707" w:rsidRDefault="00504707">
    <w:pPr>
      <w:pStyle w:val="af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92BD" w14:textId="77777777" w:rsidR="00504707" w:rsidRDefault="00504707">
    <w:pPr>
      <w:pStyle w:val="afb"/>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separate"/>
    </w:r>
    <w:r>
      <w:rPr>
        <w:rStyle w:val="aff7"/>
        <w:noProof/>
      </w:rPr>
      <w:t>42</w:t>
    </w:r>
    <w:r>
      <w:rPr>
        <w:rStyle w:val="aff7"/>
      </w:rPr>
      <w:fldChar w:fldCharType="end"/>
    </w:r>
  </w:p>
  <w:p w14:paraId="29185286" w14:textId="77777777" w:rsidR="00504707" w:rsidRDefault="00504707">
    <w:pPr>
      <w:pStyle w:val="afb"/>
      <w:ind w:right="360"/>
    </w:pPr>
  </w:p>
  <w:p w14:paraId="2522ADE1" w14:textId="77777777" w:rsidR="00504707" w:rsidRDefault="0050470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F576B" w14:textId="77777777" w:rsidR="00504707" w:rsidRDefault="00504707">
    <w:pPr>
      <w:pStyle w:val="afb"/>
    </w:pPr>
  </w:p>
  <w:p w14:paraId="15B9874E" w14:textId="77777777" w:rsidR="00504707" w:rsidRDefault="0050470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C7299" w14:textId="77777777" w:rsidR="00504707" w:rsidRDefault="00504707">
    <w:pPr>
      <w:pStyle w:val="afb"/>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separate"/>
    </w:r>
    <w:r>
      <w:rPr>
        <w:rStyle w:val="aff7"/>
        <w:noProof/>
      </w:rPr>
      <w:t>60</w:t>
    </w:r>
    <w:r>
      <w:rPr>
        <w:rStyle w:val="aff7"/>
      </w:rPr>
      <w:fldChar w:fldCharType="end"/>
    </w:r>
  </w:p>
  <w:p w14:paraId="630522BC" w14:textId="77777777" w:rsidR="00504707" w:rsidRDefault="00504707">
    <w:pPr>
      <w:pStyle w:val="afb"/>
      <w:ind w:right="360"/>
    </w:pPr>
  </w:p>
  <w:p w14:paraId="57126741" w14:textId="77777777" w:rsidR="00504707" w:rsidRDefault="0050470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2CC53" w14:textId="77777777" w:rsidR="00504707" w:rsidRDefault="00504707">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D76CF" w14:textId="77777777" w:rsidR="000B64FA" w:rsidRDefault="000B64FA">
      <w:r>
        <w:separator/>
      </w:r>
    </w:p>
  </w:footnote>
  <w:footnote w:type="continuationSeparator" w:id="0">
    <w:p w14:paraId="6C233F9F" w14:textId="77777777" w:rsidR="000B64FA" w:rsidRDefault="000B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1782B" w14:textId="77777777" w:rsidR="00504707" w:rsidRDefault="00504707" w:rsidP="00674B0A">
    <w:pPr>
      <w:pStyle w:val="afd"/>
      <w:pBdr>
        <w:bottom w:val="single" w:sz="6" w:space="13" w:color="auto"/>
      </w:pBdr>
      <w:tabs>
        <w:tab w:val="clear" w:pos="4153"/>
        <w:tab w:val="clear" w:pos="8306"/>
        <w:tab w:val="left" w:pos="8552"/>
      </w:tabs>
      <w:ind w:right="81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4E261" w14:textId="77777777" w:rsidR="00504707" w:rsidRDefault="00504707">
    <w:pPr>
      <w:pStyle w:val="afd"/>
      <w:pBdr>
        <w:bottom w:val="single" w:sz="4" w:space="1" w:color="auto"/>
      </w:pBdr>
      <w:jc w:val="right"/>
    </w:pPr>
    <w:r>
      <w:rPr>
        <w:rFonts w:hint="eastAsia"/>
      </w:rPr>
      <w:t>北京市政府采购项目竞争性磋商文件</w:t>
    </w: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715B3" w14:textId="77777777" w:rsidR="00504707" w:rsidRDefault="00504707">
    <w:pPr>
      <w:pStyle w:val="afd"/>
    </w:pPr>
  </w:p>
  <w:p w14:paraId="6D085462" w14:textId="77777777" w:rsidR="00504707" w:rsidRDefault="0050470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E1D3" w14:textId="77777777" w:rsidR="00504707" w:rsidRDefault="00504707">
    <w:pPr>
      <w:pStyle w:val="afd"/>
    </w:pPr>
  </w:p>
  <w:p w14:paraId="2D4D4168" w14:textId="77777777" w:rsidR="00504707" w:rsidRDefault="0050470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690C7" w14:textId="77777777" w:rsidR="00504707" w:rsidRDefault="00504707">
    <w:pPr>
      <w:pStyle w:val="afd"/>
    </w:pPr>
  </w:p>
  <w:p w14:paraId="782CFA1B" w14:textId="77777777" w:rsidR="00504707" w:rsidRDefault="0050470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A2AF8" w14:textId="77777777" w:rsidR="00504707" w:rsidRDefault="00504707">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7F9668"/>
    <w:multiLevelType w:val="singleLevel"/>
    <w:tmpl w:val="967F9668"/>
    <w:lvl w:ilvl="0">
      <w:start w:val="5"/>
      <w:numFmt w:val="chineseCounting"/>
      <w:suff w:val="space"/>
      <w:lvlText w:val="第%1章"/>
      <w:lvlJc w:val="left"/>
      <w:rPr>
        <w:rFonts w:hint="eastAsia"/>
      </w:rPr>
    </w:lvl>
  </w:abstractNum>
  <w:abstractNum w:abstractNumId="1" w15:restartNumberingAfterBreak="0">
    <w:nsid w:val="BCEA77AC"/>
    <w:multiLevelType w:val="singleLevel"/>
    <w:tmpl w:val="BCEA77AC"/>
    <w:lvl w:ilvl="0">
      <w:start w:val="1"/>
      <w:numFmt w:val="decimal"/>
      <w:suff w:val="space"/>
      <w:lvlText w:val="%1."/>
      <w:lvlJc w:val="left"/>
    </w:lvl>
  </w:abstractNum>
  <w:abstractNum w:abstractNumId="2" w15:restartNumberingAfterBreak="0">
    <w:nsid w:val="FAEC036F"/>
    <w:multiLevelType w:val="singleLevel"/>
    <w:tmpl w:val="FAEC036F"/>
    <w:lvl w:ilvl="0">
      <w:start w:val="4"/>
      <w:numFmt w:val="decimal"/>
      <w:suff w:val="nothing"/>
      <w:lvlText w:val="（%1）"/>
      <w:lvlJc w:val="left"/>
    </w:lvl>
  </w:abstractNum>
  <w:abstractNum w:abstractNumId="3"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4"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7"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8"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305"/>
        </w:tabs>
        <w:ind w:left="1184"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2" w15:restartNumberingAfterBreak="0">
    <w:nsid w:val="10872DAA"/>
    <w:multiLevelType w:val="multilevel"/>
    <w:tmpl w:val="10872DAA"/>
    <w:lvl w:ilvl="0">
      <w:start w:val="1"/>
      <w:numFmt w:val="decimal"/>
      <w:lvlText w:val="%1"/>
      <w:lvlJc w:val="left"/>
      <w:pPr>
        <w:tabs>
          <w:tab w:val="left" w:pos="1042"/>
        </w:tabs>
        <w:ind w:left="1042" w:hanging="900"/>
      </w:pPr>
      <w:rPr>
        <w:rFonts w:hint="eastAsia"/>
      </w:rPr>
    </w:lvl>
    <w:lvl w:ilvl="1">
      <w:start w:val="1"/>
      <w:numFmt w:val="decimal"/>
      <w:lvlText w:val="%1.%2"/>
      <w:lvlJc w:val="left"/>
      <w:pPr>
        <w:tabs>
          <w:tab w:val="left" w:pos="1305"/>
        </w:tabs>
        <w:ind w:left="1184"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5" w15:restartNumberingAfterBreak="0">
    <w:nsid w:val="76933334"/>
    <w:multiLevelType w:val="multilevel"/>
    <w:tmpl w:val="76933334"/>
    <w:lvl w:ilvl="0">
      <w:start w:val="1"/>
      <w:numFmt w:val="none"/>
      <w:pStyle w:val="a6"/>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39328139">
    <w:abstractNumId w:val="7"/>
  </w:num>
  <w:num w:numId="2" w16cid:durableId="445319797">
    <w:abstractNumId w:val="10"/>
  </w:num>
  <w:num w:numId="3" w16cid:durableId="959846510">
    <w:abstractNumId w:val="4"/>
  </w:num>
  <w:num w:numId="4" w16cid:durableId="1146048016">
    <w:abstractNumId w:val="8"/>
  </w:num>
  <w:num w:numId="5" w16cid:durableId="1721704023">
    <w:abstractNumId w:val="6"/>
  </w:num>
  <w:num w:numId="6" w16cid:durableId="1465077269">
    <w:abstractNumId w:val="5"/>
  </w:num>
  <w:num w:numId="7" w16cid:durableId="1294822026">
    <w:abstractNumId w:val="11"/>
  </w:num>
  <w:num w:numId="8" w16cid:durableId="818157439">
    <w:abstractNumId w:val="9"/>
  </w:num>
  <w:num w:numId="9" w16cid:durableId="741760144">
    <w:abstractNumId w:val="3"/>
  </w:num>
  <w:num w:numId="10" w16cid:durableId="2061512798">
    <w:abstractNumId w:val="12"/>
  </w:num>
  <w:num w:numId="11" w16cid:durableId="439498670">
    <w:abstractNumId w:val="0"/>
  </w:num>
  <w:num w:numId="12" w16cid:durableId="2091808086">
    <w:abstractNumId w:val="2"/>
  </w:num>
  <w:num w:numId="13" w16cid:durableId="595213846">
    <w:abstractNumId w:val="13"/>
  </w:num>
  <w:num w:numId="14" w16cid:durableId="779838876">
    <w:abstractNumId w:val="14"/>
  </w:num>
  <w:num w:numId="15" w16cid:durableId="598637402">
    <w:abstractNumId w:val="15"/>
  </w:num>
  <w:num w:numId="16" w16cid:durableId="202716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OTFiNGRiNTI1NTZmMGZiYjJkYjM2MTcxMjc4OTRkNTg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E23"/>
    <w:rsid w:val="00001F9C"/>
    <w:rsid w:val="000020BD"/>
    <w:rsid w:val="0000218D"/>
    <w:rsid w:val="000022B8"/>
    <w:rsid w:val="00002358"/>
    <w:rsid w:val="0000240B"/>
    <w:rsid w:val="000026F7"/>
    <w:rsid w:val="0000279B"/>
    <w:rsid w:val="000027EB"/>
    <w:rsid w:val="00002944"/>
    <w:rsid w:val="00002D16"/>
    <w:rsid w:val="00002F3D"/>
    <w:rsid w:val="00002FE1"/>
    <w:rsid w:val="00003016"/>
    <w:rsid w:val="000031CE"/>
    <w:rsid w:val="00003279"/>
    <w:rsid w:val="00003711"/>
    <w:rsid w:val="00003804"/>
    <w:rsid w:val="000039FD"/>
    <w:rsid w:val="00003A41"/>
    <w:rsid w:val="00003D6A"/>
    <w:rsid w:val="00003E5F"/>
    <w:rsid w:val="00003E7F"/>
    <w:rsid w:val="00003EA2"/>
    <w:rsid w:val="00004254"/>
    <w:rsid w:val="0000429B"/>
    <w:rsid w:val="000044A2"/>
    <w:rsid w:val="000046C6"/>
    <w:rsid w:val="000046C9"/>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5ED9"/>
    <w:rsid w:val="000060A7"/>
    <w:rsid w:val="00006209"/>
    <w:rsid w:val="000064B2"/>
    <w:rsid w:val="00006923"/>
    <w:rsid w:val="00006BD5"/>
    <w:rsid w:val="00006C16"/>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CD"/>
    <w:rsid w:val="00011AFF"/>
    <w:rsid w:val="00011BD5"/>
    <w:rsid w:val="00011DA9"/>
    <w:rsid w:val="0001235C"/>
    <w:rsid w:val="00012486"/>
    <w:rsid w:val="000124BE"/>
    <w:rsid w:val="000125B2"/>
    <w:rsid w:val="000125FF"/>
    <w:rsid w:val="00012A66"/>
    <w:rsid w:val="00012BE6"/>
    <w:rsid w:val="00012C45"/>
    <w:rsid w:val="00012E3C"/>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52B"/>
    <w:rsid w:val="00020696"/>
    <w:rsid w:val="00020802"/>
    <w:rsid w:val="00020880"/>
    <w:rsid w:val="00020900"/>
    <w:rsid w:val="00020C28"/>
    <w:rsid w:val="00020E48"/>
    <w:rsid w:val="000210FD"/>
    <w:rsid w:val="0002113E"/>
    <w:rsid w:val="00021314"/>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1C2"/>
    <w:rsid w:val="000272EC"/>
    <w:rsid w:val="00027416"/>
    <w:rsid w:val="000274ED"/>
    <w:rsid w:val="0002751F"/>
    <w:rsid w:val="00027819"/>
    <w:rsid w:val="000279DE"/>
    <w:rsid w:val="0003010B"/>
    <w:rsid w:val="000301B1"/>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785"/>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035"/>
    <w:rsid w:val="00033192"/>
    <w:rsid w:val="00033263"/>
    <w:rsid w:val="00033483"/>
    <w:rsid w:val="0003349E"/>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8D3"/>
    <w:rsid w:val="00035B0F"/>
    <w:rsid w:val="00035C34"/>
    <w:rsid w:val="00035DDC"/>
    <w:rsid w:val="00035FEF"/>
    <w:rsid w:val="00036158"/>
    <w:rsid w:val="000361BF"/>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107"/>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5C0"/>
    <w:rsid w:val="00043A61"/>
    <w:rsid w:val="00043B1C"/>
    <w:rsid w:val="00043C68"/>
    <w:rsid w:val="00043D59"/>
    <w:rsid w:val="000441F6"/>
    <w:rsid w:val="000446D5"/>
    <w:rsid w:val="0004473A"/>
    <w:rsid w:val="0004483E"/>
    <w:rsid w:val="00044AA1"/>
    <w:rsid w:val="00044D9C"/>
    <w:rsid w:val="00044EC3"/>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6A"/>
    <w:rsid w:val="000461DC"/>
    <w:rsid w:val="00046309"/>
    <w:rsid w:val="0004639F"/>
    <w:rsid w:val="00046737"/>
    <w:rsid w:val="0004680B"/>
    <w:rsid w:val="00046872"/>
    <w:rsid w:val="00046939"/>
    <w:rsid w:val="00046963"/>
    <w:rsid w:val="00046C5C"/>
    <w:rsid w:val="00046F86"/>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04"/>
    <w:rsid w:val="000514DF"/>
    <w:rsid w:val="0005161F"/>
    <w:rsid w:val="00051756"/>
    <w:rsid w:val="000517DD"/>
    <w:rsid w:val="0005182E"/>
    <w:rsid w:val="0005191F"/>
    <w:rsid w:val="0005192B"/>
    <w:rsid w:val="00051C52"/>
    <w:rsid w:val="00052978"/>
    <w:rsid w:val="00052D2A"/>
    <w:rsid w:val="00052FD2"/>
    <w:rsid w:val="00053251"/>
    <w:rsid w:val="0005337F"/>
    <w:rsid w:val="000535E6"/>
    <w:rsid w:val="00053890"/>
    <w:rsid w:val="000539CC"/>
    <w:rsid w:val="00053AC5"/>
    <w:rsid w:val="00053B80"/>
    <w:rsid w:val="00054039"/>
    <w:rsid w:val="00054265"/>
    <w:rsid w:val="0005434F"/>
    <w:rsid w:val="000548B1"/>
    <w:rsid w:val="00054A1D"/>
    <w:rsid w:val="00054B62"/>
    <w:rsid w:val="00054CED"/>
    <w:rsid w:val="00054E53"/>
    <w:rsid w:val="00054E6E"/>
    <w:rsid w:val="00055046"/>
    <w:rsid w:val="00055165"/>
    <w:rsid w:val="00055298"/>
    <w:rsid w:val="000553C0"/>
    <w:rsid w:val="0005547D"/>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2AA"/>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30"/>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A39"/>
    <w:rsid w:val="00076D3D"/>
    <w:rsid w:val="00076E3C"/>
    <w:rsid w:val="00076E8A"/>
    <w:rsid w:val="00076EFF"/>
    <w:rsid w:val="00076F9C"/>
    <w:rsid w:val="00076FDA"/>
    <w:rsid w:val="00077079"/>
    <w:rsid w:val="000770B3"/>
    <w:rsid w:val="00077705"/>
    <w:rsid w:val="000778B7"/>
    <w:rsid w:val="00077965"/>
    <w:rsid w:val="00077A02"/>
    <w:rsid w:val="00077C79"/>
    <w:rsid w:val="00077D3D"/>
    <w:rsid w:val="00077FE5"/>
    <w:rsid w:val="000801CC"/>
    <w:rsid w:val="00080289"/>
    <w:rsid w:val="00080443"/>
    <w:rsid w:val="0008051E"/>
    <w:rsid w:val="000805BC"/>
    <w:rsid w:val="00080608"/>
    <w:rsid w:val="00080860"/>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A6"/>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5A4"/>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CC"/>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1F"/>
    <w:rsid w:val="000944DB"/>
    <w:rsid w:val="000945AA"/>
    <w:rsid w:val="00094A82"/>
    <w:rsid w:val="00094BE8"/>
    <w:rsid w:val="00094C51"/>
    <w:rsid w:val="00094C99"/>
    <w:rsid w:val="00094CC8"/>
    <w:rsid w:val="00094CE8"/>
    <w:rsid w:val="00094F3E"/>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EA3"/>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55"/>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3F5"/>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416"/>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374"/>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4E9"/>
    <w:rsid w:val="000B55C3"/>
    <w:rsid w:val="000B5660"/>
    <w:rsid w:val="000B5883"/>
    <w:rsid w:val="000B5A3A"/>
    <w:rsid w:val="000B5C9C"/>
    <w:rsid w:val="000B5FAE"/>
    <w:rsid w:val="000B61D8"/>
    <w:rsid w:val="000B622F"/>
    <w:rsid w:val="000B62EF"/>
    <w:rsid w:val="000B6409"/>
    <w:rsid w:val="000B64FA"/>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AFA"/>
    <w:rsid w:val="000B7C48"/>
    <w:rsid w:val="000C003D"/>
    <w:rsid w:val="000C074E"/>
    <w:rsid w:val="000C0AED"/>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3CC3"/>
    <w:rsid w:val="000C3D7E"/>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329"/>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D3"/>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22"/>
    <w:rsid w:val="000D4BAD"/>
    <w:rsid w:val="000D4CDB"/>
    <w:rsid w:val="000D4EA5"/>
    <w:rsid w:val="000D4F97"/>
    <w:rsid w:val="000D51C0"/>
    <w:rsid w:val="000D524E"/>
    <w:rsid w:val="000D54BA"/>
    <w:rsid w:val="000D5629"/>
    <w:rsid w:val="000D5B64"/>
    <w:rsid w:val="000D5C3A"/>
    <w:rsid w:val="000D6209"/>
    <w:rsid w:val="000D643C"/>
    <w:rsid w:val="000D64DD"/>
    <w:rsid w:val="000D6AEB"/>
    <w:rsid w:val="000D6C0B"/>
    <w:rsid w:val="000D6C2E"/>
    <w:rsid w:val="000D6DBF"/>
    <w:rsid w:val="000D7460"/>
    <w:rsid w:val="000D7971"/>
    <w:rsid w:val="000D79DB"/>
    <w:rsid w:val="000D79F9"/>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78D"/>
    <w:rsid w:val="000E1859"/>
    <w:rsid w:val="000E1C30"/>
    <w:rsid w:val="000E1CCF"/>
    <w:rsid w:val="000E1F55"/>
    <w:rsid w:val="000E208B"/>
    <w:rsid w:val="000E2595"/>
    <w:rsid w:val="000E285C"/>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3F27"/>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3E5"/>
    <w:rsid w:val="000E74CA"/>
    <w:rsid w:val="000E77B6"/>
    <w:rsid w:val="000E7838"/>
    <w:rsid w:val="000E7901"/>
    <w:rsid w:val="000E7910"/>
    <w:rsid w:val="000E792D"/>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909"/>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6F9D"/>
    <w:rsid w:val="000F72E1"/>
    <w:rsid w:val="000F72FF"/>
    <w:rsid w:val="000F736E"/>
    <w:rsid w:val="000F738E"/>
    <w:rsid w:val="000F74AB"/>
    <w:rsid w:val="000F74D5"/>
    <w:rsid w:val="000F7671"/>
    <w:rsid w:val="000F775A"/>
    <w:rsid w:val="000F7942"/>
    <w:rsid w:val="000F7C70"/>
    <w:rsid w:val="000F7D6D"/>
    <w:rsid w:val="000F7E2B"/>
    <w:rsid w:val="00100050"/>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78E"/>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2FF"/>
    <w:rsid w:val="00105422"/>
    <w:rsid w:val="00105502"/>
    <w:rsid w:val="001059CB"/>
    <w:rsid w:val="00106284"/>
    <w:rsid w:val="0010635B"/>
    <w:rsid w:val="001064AD"/>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17ED6"/>
    <w:rsid w:val="00120019"/>
    <w:rsid w:val="001206A9"/>
    <w:rsid w:val="0012074E"/>
    <w:rsid w:val="001207FD"/>
    <w:rsid w:val="00120AFC"/>
    <w:rsid w:val="00120C39"/>
    <w:rsid w:val="00120C60"/>
    <w:rsid w:val="00120CC3"/>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AB"/>
    <w:rsid w:val="00122EC6"/>
    <w:rsid w:val="00122EF1"/>
    <w:rsid w:val="00122F50"/>
    <w:rsid w:val="0012309F"/>
    <w:rsid w:val="001233F3"/>
    <w:rsid w:val="0012341B"/>
    <w:rsid w:val="00123451"/>
    <w:rsid w:val="0012354D"/>
    <w:rsid w:val="0012358D"/>
    <w:rsid w:val="0012386D"/>
    <w:rsid w:val="00123B27"/>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1C4"/>
    <w:rsid w:val="00126237"/>
    <w:rsid w:val="00126824"/>
    <w:rsid w:val="001268BB"/>
    <w:rsid w:val="00126915"/>
    <w:rsid w:val="00126958"/>
    <w:rsid w:val="001269B8"/>
    <w:rsid w:val="00126B14"/>
    <w:rsid w:val="00126BFE"/>
    <w:rsid w:val="00126D60"/>
    <w:rsid w:val="001271FC"/>
    <w:rsid w:val="001273F8"/>
    <w:rsid w:val="0012745B"/>
    <w:rsid w:val="001274A9"/>
    <w:rsid w:val="0012751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ACD"/>
    <w:rsid w:val="00131D11"/>
    <w:rsid w:val="00132024"/>
    <w:rsid w:val="00132696"/>
    <w:rsid w:val="001328EB"/>
    <w:rsid w:val="00132B74"/>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0E3A"/>
    <w:rsid w:val="00141657"/>
    <w:rsid w:val="001416C8"/>
    <w:rsid w:val="001417A8"/>
    <w:rsid w:val="00141C91"/>
    <w:rsid w:val="00141DF4"/>
    <w:rsid w:val="00141FEF"/>
    <w:rsid w:val="00142005"/>
    <w:rsid w:val="001421FC"/>
    <w:rsid w:val="001423BC"/>
    <w:rsid w:val="0014245E"/>
    <w:rsid w:val="0014257F"/>
    <w:rsid w:val="001426BC"/>
    <w:rsid w:val="00142714"/>
    <w:rsid w:val="00142776"/>
    <w:rsid w:val="00142812"/>
    <w:rsid w:val="00142876"/>
    <w:rsid w:val="00142991"/>
    <w:rsid w:val="00142EA5"/>
    <w:rsid w:val="00142F2B"/>
    <w:rsid w:val="00143045"/>
    <w:rsid w:val="001436C2"/>
    <w:rsid w:val="001436DC"/>
    <w:rsid w:val="00143844"/>
    <w:rsid w:val="00143873"/>
    <w:rsid w:val="00143A06"/>
    <w:rsid w:val="00143A2B"/>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90"/>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B3"/>
    <w:rsid w:val="00156EF9"/>
    <w:rsid w:val="001570D9"/>
    <w:rsid w:val="00157375"/>
    <w:rsid w:val="00157419"/>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6BC"/>
    <w:rsid w:val="001657CC"/>
    <w:rsid w:val="00165B61"/>
    <w:rsid w:val="00165B68"/>
    <w:rsid w:val="00165E02"/>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34"/>
    <w:rsid w:val="00167FB2"/>
    <w:rsid w:val="00167FD9"/>
    <w:rsid w:val="001700A5"/>
    <w:rsid w:val="001703B4"/>
    <w:rsid w:val="001705E4"/>
    <w:rsid w:val="00170B7D"/>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2B4F"/>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CC"/>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255"/>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A65"/>
    <w:rsid w:val="00180D52"/>
    <w:rsid w:val="0018115A"/>
    <w:rsid w:val="001813A3"/>
    <w:rsid w:val="001813BA"/>
    <w:rsid w:val="001813BE"/>
    <w:rsid w:val="001813C3"/>
    <w:rsid w:val="00181581"/>
    <w:rsid w:val="001818D7"/>
    <w:rsid w:val="00181919"/>
    <w:rsid w:val="00181A20"/>
    <w:rsid w:val="00181C43"/>
    <w:rsid w:val="00181C75"/>
    <w:rsid w:val="00181D48"/>
    <w:rsid w:val="00181D80"/>
    <w:rsid w:val="00182348"/>
    <w:rsid w:val="00182464"/>
    <w:rsid w:val="00182485"/>
    <w:rsid w:val="001824BE"/>
    <w:rsid w:val="001826C3"/>
    <w:rsid w:val="001829EB"/>
    <w:rsid w:val="00182C70"/>
    <w:rsid w:val="00182DE9"/>
    <w:rsid w:val="00183026"/>
    <w:rsid w:val="001830D0"/>
    <w:rsid w:val="001834AA"/>
    <w:rsid w:val="001835E4"/>
    <w:rsid w:val="001835F6"/>
    <w:rsid w:val="001838C6"/>
    <w:rsid w:val="00183935"/>
    <w:rsid w:val="0018397D"/>
    <w:rsid w:val="00183A51"/>
    <w:rsid w:val="00183A60"/>
    <w:rsid w:val="00183B57"/>
    <w:rsid w:val="00183C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7CA"/>
    <w:rsid w:val="00187BD3"/>
    <w:rsid w:val="00187D09"/>
    <w:rsid w:val="00187D47"/>
    <w:rsid w:val="00190143"/>
    <w:rsid w:val="0019015C"/>
    <w:rsid w:val="00190335"/>
    <w:rsid w:val="00190396"/>
    <w:rsid w:val="001907E2"/>
    <w:rsid w:val="00190B70"/>
    <w:rsid w:val="00190CEE"/>
    <w:rsid w:val="001914A6"/>
    <w:rsid w:val="00191517"/>
    <w:rsid w:val="00191935"/>
    <w:rsid w:val="00191ABB"/>
    <w:rsid w:val="00191BE2"/>
    <w:rsid w:val="00191D08"/>
    <w:rsid w:val="00191F11"/>
    <w:rsid w:val="00191FD1"/>
    <w:rsid w:val="00191FEE"/>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9FB"/>
    <w:rsid w:val="00195A71"/>
    <w:rsid w:val="00195B1E"/>
    <w:rsid w:val="00195D3C"/>
    <w:rsid w:val="001961CE"/>
    <w:rsid w:val="00196296"/>
    <w:rsid w:val="00196AA1"/>
    <w:rsid w:val="00196C49"/>
    <w:rsid w:val="00196D7F"/>
    <w:rsid w:val="00197078"/>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14"/>
    <w:rsid w:val="001A4877"/>
    <w:rsid w:val="001A4A0B"/>
    <w:rsid w:val="001A4EBF"/>
    <w:rsid w:val="001A51C4"/>
    <w:rsid w:val="001A52A6"/>
    <w:rsid w:val="001A5496"/>
    <w:rsid w:val="001A5595"/>
    <w:rsid w:val="001A55F7"/>
    <w:rsid w:val="001A570C"/>
    <w:rsid w:val="001A57B9"/>
    <w:rsid w:val="001A5BC1"/>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B57"/>
    <w:rsid w:val="001B1C0B"/>
    <w:rsid w:val="001B1CE7"/>
    <w:rsid w:val="001B1D06"/>
    <w:rsid w:val="001B1F85"/>
    <w:rsid w:val="001B2015"/>
    <w:rsid w:val="001B2049"/>
    <w:rsid w:val="001B2067"/>
    <w:rsid w:val="001B2322"/>
    <w:rsid w:val="001B24A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14"/>
    <w:rsid w:val="001B504D"/>
    <w:rsid w:val="001B5307"/>
    <w:rsid w:val="001B53EE"/>
    <w:rsid w:val="001B56F4"/>
    <w:rsid w:val="001B5918"/>
    <w:rsid w:val="001B59BD"/>
    <w:rsid w:val="001B5BA3"/>
    <w:rsid w:val="001B5C77"/>
    <w:rsid w:val="001B5CD4"/>
    <w:rsid w:val="001B63BF"/>
    <w:rsid w:val="001B64C1"/>
    <w:rsid w:val="001B6C13"/>
    <w:rsid w:val="001B6F07"/>
    <w:rsid w:val="001B7015"/>
    <w:rsid w:val="001B702C"/>
    <w:rsid w:val="001B732E"/>
    <w:rsid w:val="001B73D1"/>
    <w:rsid w:val="001B73F3"/>
    <w:rsid w:val="001B741C"/>
    <w:rsid w:val="001B76E6"/>
    <w:rsid w:val="001B7D86"/>
    <w:rsid w:val="001B7DF0"/>
    <w:rsid w:val="001B7E75"/>
    <w:rsid w:val="001B7E7E"/>
    <w:rsid w:val="001C00DF"/>
    <w:rsid w:val="001C010E"/>
    <w:rsid w:val="001C0191"/>
    <w:rsid w:val="001C029F"/>
    <w:rsid w:val="001C0850"/>
    <w:rsid w:val="001C0919"/>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4FCB"/>
    <w:rsid w:val="001C50AB"/>
    <w:rsid w:val="001C52A2"/>
    <w:rsid w:val="001C52D4"/>
    <w:rsid w:val="001C536A"/>
    <w:rsid w:val="001C5478"/>
    <w:rsid w:val="001C54F9"/>
    <w:rsid w:val="001C55A5"/>
    <w:rsid w:val="001C56EF"/>
    <w:rsid w:val="001C57B0"/>
    <w:rsid w:val="001C5849"/>
    <w:rsid w:val="001C5B2F"/>
    <w:rsid w:val="001C5BED"/>
    <w:rsid w:val="001C5D25"/>
    <w:rsid w:val="001C6251"/>
    <w:rsid w:val="001C6412"/>
    <w:rsid w:val="001C6443"/>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32"/>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AE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7A"/>
    <w:rsid w:val="001D55D6"/>
    <w:rsid w:val="001D5897"/>
    <w:rsid w:val="001D58A8"/>
    <w:rsid w:val="001D5E02"/>
    <w:rsid w:val="001D6001"/>
    <w:rsid w:val="001D606E"/>
    <w:rsid w:val="001D614E"/>
    <w:rsid w:val="001D619B"/>
    <w:rsid w:val="001D6399"/>
    <w:rsid w:val="001D66FE"/>
    <w:rsid w:val="001D6988"/>
    <w:rsid w:val="001D69BA"/>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12"/>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2A7"/>
    <w:rsid w:val="001E54DC"/>
    <w:rsid w:val="001E5F6D"/>
    <w:rsid w:val="001E60C7"/>
    <w:rsid w:val="001E62EA"/>
    <w:rsid w:val="001E63BE"/>
    <w:rsid w:val="001E65C3"/>
    <w:rsid w:val="001E6704"/>
    <w:rsid w:val="001E6978"/>
    <w:rsid w:val="001E698B"/>
    <w:rsid w:val="001E6A37"/>
    <w:rsid w:val="001E6A83"/>
    <w:rsid w:val="001E6B6F"/>
    <w:rsid w:val="001E6C2E"/>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1C"/>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2BEE"/>
    <w:rsid w:val="00202D47"/>
    <w:rsid w:val="00203118"/>
    <w:rsid w:val="00203153"/>
    <w:rsid w:val="002033CB"/>
    <w:rsid w:val="002034C2"/>
    <w:rsid w:val="00203726"/>
    <w:rsid w:val="0020377B"/>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DD4"/>
    <w:rsid w:val="00205F38"/>
    <w:rsid w:val="00205F4E"/>
    <w:rsid w:val="00206410"/>
    <w:rsid w:val="00206722"/>
    <w:rsid w:val="002067CB"/>
    <w:rsid w:val="00206A04"/>
    <w:rsid w:val="00206B06"/>
    <w:rsid w:val="00206BE4"/>
    <w:rsid w:val="00206D3E"/>
    <w:rsid w:val="00206D5B"/>
    <w:rsid w:val="002074D2"/>
    <w:rsid w:val="0020761E"/>
    <w:rsid w:val="002077D3"/>
    <w:rsid w:val="002078ED"/>
    <w:rsid w:val="00207913"/>
    <w:rsid w:val="002079D2"/>
    <w:rsid w:val="00207CF8"/>
    <w:rsid w:val="00207D9A"/>
    <w:rsid w:val="00207E99"/>
    <w:rsid w:val="00207F97"/>
    <w:rsid w:val="002105B2"/>
    <w:rsid w:val="002105C3"/>
    <w:rsid w:val="0021063C"/>
    <w:rsid w:val="0021085B"/>
    <w:rsid w:val="00210A3A"/>
    <w:rsid w:val="00210C07"/>
    <w:rsid w:val="00210E93"/>
    <w:rsid w:val="00211091"/>
    <w:rsid w:val="00211392"/>
    <w:rsid w:val="00211BE3"/>
    <w:rsid w:val="00211CF4"/>
    <w:rsid w:val="00211DA3"/>
    <w:rsid w:val="00211DDF"/>
    <w:rsid w:val="00211E81"/>
    <w:rsid w:val="00212379"/>
    <w:rsid w:val="002124C1"/>
    <w:rsid w:val="002125D6"/>
    <w:rsid w:val="00212B72"/>
    <w:rsid w:val="00212B83"/>
    <w:rsid w:val="00212BA8"/>
    <w:rsid w:val="00212CA0"/>
    <w:rsid w:val="002130DE"/>
    <w:rsid w:val="002131C5"/>
    <w:rsid w:val="002139C6"/>
    <w:rsid w:val="00213B0D"/>
    <w:rsid w:val="00213B31"/>
    <w:rsid w:val="00213EC0"/>
    <w:rsid w:val="00213EE5"/>
    <w:rsid w:val="00213F17"/>
    <w:rsid w:val="00214137"/>
    <w:rsid w:val="002141E2"/>
    <w:rsid w:val="0021427C"/>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3AA"/>
    <w:rsid w:val="00223591"/>
    <w:rsid w:val="002239ED"/>
    <w:rsid w:val="002239F5"/>
    <w:rsid w:val="00223A55"/>
    <w:rsid w:val="00223B55"/>
    <w:rsid w:val="00223C8D"/>
    <w:rsid w:val="002240A9"/>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5E99"/>
    <w:rsid w:val="00226149"/>
    <w:rsid w:val="0022619D"/>
    <w:rsid w:val="00226217"/>
    <w:rsid w:val="0022656B"/>
    <w:rsid w:val="00226831"/>
    <w:rsid w:val="00226AAF"/>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84A"/>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0CA"/>
    <w:rsid w:val="00234295"/>
    <w:rsid w:val="00234AA6"/>
    <w:rsid w:val="00234AED"/>
    <w:rsid w:val="00234B77"/>
    <w:rsid w:val="00234BF1"/>
    <w:rsid w:val="00234D0E"/>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45"/>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0E"/>
    <w:rsid w:val="002454AE"/>
    <w:rsid w:val="00245564"/>
    <w:rsid w:val="002455C7"/>
    <w:rsid w:val="002457B8"/>
    <w:rsid w:val="00245880"/>
    <w:rsid w:val="00245972"/>
    <w:rsid w:val="00245B02"/>
    <w:rsid w:val="002460FE"/>
    <w:rsid w:val="00246133"/>
    <w:rsid w:val="0024622A"/>
    <w:rsid w:val="0024623F"/>
    <w:rsid w:val="00246812"/>
    <w:rsid w:val="002469F5"/>
    <w:rsid w:val="00246BC6"/>
    <w:rsid w:val="00246C6D"/>
    <w:rsid w:val="00246D51"/>
    <w:rsid w:val="00246E3E"/>
    <w:rsid w:val="00246FBC"/>
    <w:rsid w:val="0024701C"/>
    <w:rsid w:val="0024706D"/>
    <w:rsid w:val="002475BA"/>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C1D"/>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2A4"/>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5D4"/>
    <w:rsid w:val="00257615"/>
    <w:rsid w:val="0025784D"/>
    <w:rsid w:val="0025796D"/>
    <w:rsid w:val="00257B30"/>
    <w:rsid w:val="00257BBD"/>
    <w:rsid w:val="00257EAF"/>
    <w:rsid w:val="00257EC6"/>
    <w:rsid w:val="00257ED6"/>
    <w:rsid w:val="002601B4"/>
    <w:rsid w:val="00260201"/>
    <w:rsid w:val="00260328"/>
    <w:rsid w:val="0026037B"/>
    <w:rsid w:val="002604FD"/>
    <w:rsid w:val="002605E4"/>
    <w:rsid w:val="00260C7F"/>
    <w:rsid w:val="00260CD6"/>
    <w:rsid w:val="00260FCE"/>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1D"/>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DCA"/>
    <w:rsid w:val="00270EDE"/>
    <w:rsid w:val="00270F10"/>
    <w:rsid w:val="0027143A"/>
    <w:rsid w:val="00271927"/>
    <w:rsid w:val="00271B76"/>
    <w:rsid w:val="00271DC6"/>
    <w:rsid w:val="00271E9A"/>
    <w:rsid w:val="002720D3"/>
    <w:rsid w:val="0027225F"/>
    <w:rsid w:val="00272537"/>
    <w:rsid w:val="00272769"/>
    <w:rsid w:val="00272B07"/>
    <w:rsid w:val="00272E7F"/>
    <w:rsid w:val="00273108"/>
    <w:rsid w:val="002731C8"/>
    <w:rsid w:val="0027386E"/>
    <w:rsid w:val="002739CA"/>
    <w:rsid w:val="002739ED"/>
    <w:rsid w:val="00273A94"/>
    <w:rsid w:val="00273E7D"/>
    <w:rsid w:val="00274416"/>
    <w:rsid w:val="002745F8"/>
    <w:rsid w:val="00274641"/>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A52"/>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9A"/>
    <w:rsid w:val="00293BA4"/>
    <w:rsid w:val="00293BCF"/>
    <w:rsid w:val="00293D57"/>
    <w:rsid w:val="00293F96"/>
    <w:rsid w:val="0029462B"/>
    <w:rsid w:val="0029467E"/>
    <w:rsid w:val="00294B02"/>
    <w:rsid w:val="00294EEB"/>
    <w:rsid w:val="0029533F"/>
    <w:rsid w:val="0029552E"/>
    <w:rsid w:val="00295708"/>
    <w:rsid w:val="002957E5"/>
    <w:rsid w:val="00295929"/>
    <w:rsid w:val="002959E2"/>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C9"/>
    <w:rsid w:val="002A09EF"/>
    <w:rsid w:val="002A0D46"/>
    <w:rsid w:val="002A0DD7"/>
    <w:rsid w:val="002A0E44"/>
    <w:rsid w:val="002A0E83"/>
    <w:rsid w:val="002A1511"/>
    <w:rsid w:val="002A158A"/>
    <w:rsid w:val="002A1691"/>
    <w:rsid w:val="002A17AF"/>
    <w:rsid w:val="002A1875"/>
    <w:rsid w:val="002A19C7"/>
    <w:rsid w:val="002A1DEE"/>
    <w:rsid w:val="002A1E5D"/>
    <w:rsid w:val="002A20F8"/>
    <w:rsid w:val="002A22A7"/>
    <w:rsid w:val="002A2380"/>
    <w:rsid w:val="002A2416"/>
    <w:rsid w:val="002A24E2"/>
    <w:rsid w:val="002A24F2"/>
    <w:rsid w:val="002A285F"/>
    <w:rsid w:val="002A2FCD"/>
    <w:rsid w:val="002A30A1"/>
    <w:rsid w:val="002A3686"/>
    <w:rsid w:val="002A368A"/>
    <w:rsid w:val="002A39F2"/>
    <w:rsid w:val="002A3BE1"/>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30A"/>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A1"/>
    <w:rsid w:val="002B0FF8"/>
    <w:rsid w:val="002B10A5"/>
    <w:rsid w:val="002B10CA"/>
    <w:rsid w:val="002B1700"/>
    <w:rsid w:val="002B1C7E"/>
    <w:rsid w:val="002B1EAA"/>
    <w:rsid w:val="002B1EF8"/>
    <w:rsid w:val="002B204E"/>
    <w:rsid w:val="002B20CC"/>
    <w:rsid w:val="002B2117"/>
    <w:rsid w:val="002B25DB"/>
    <w:rsid w:val="002B2845"/>
    <w:rsid w:val="002B284E"/>
    <w:rsid w:val="002B285A"/>
    <w:rsid w:val="002B29B3"/>
    <w:rsid w:val="002B2E51"/>
    <w:rsid w:val="002B2E5D"/>
    <w:rsid w:val="002B2F36"/>
    <w:rsid w:val="002B2F7C"/>
    <w:rsid w:val="002B3141"/>
    <w:rsid w:val="002B3228"/>
    <w:rsid w:val="002B3318"/>
    <w:rsid w:val="002B3342"/>
    <w:rsid w:val="002B3438"/>
    <w:rsid w:val="002B3481"/>
    <w:rsid w:val="002B3532"/>
    <w:rsid w:val="002B3571"/>
    <w:rsid w:val="002B35C1"/>
    <w:rsid w:val="002B36C4"/>
    <w:rsid w:val="002B3709"/>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89"/>
    <w:rsid w:val="002C12E0"/>
    <w:rsid w:val="002C1363"/>
    <w:rsid w:val="002C1515"/>
    <w:rsid w:val="002C191E"/>
    <w:rsid w:val="002C1BDB"/>
    <w:rsid w:val="002C1C92"/>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DDC"/>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05"/>
    <w:rsid w:val="002C7E26"/>
    <w:rsid w:val="002C7EA1"/>
    <w:rsid w:val="002C7EF4"/>
    <w:rsid w:val="002C7F04"/>
    <w:rsid w:val="002C7F19"/>
    <w:rsid w:val="002D0089"/>
    <w:rsid w:val="002D00CE"/>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2A"/>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0F"/>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7A3"/>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D90"/>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6C"/>
    <w:rsid w:val="002F199B"/>
    <w:rsid w:val="002F1AA8"/>
    <w:rsid w:val="002F1B38"/>
    <w:rsid w:val="002F1D75"/>
    <w:rsid w:val="002F1F42"/>
    <w:rsid w:val="002F2663"/>
    <w:rsid w:val="002F26DC"/>
    <w:rsid w:val="002F2719"/>
    <w:rsid w:val="002F27A6"/>
    <w:rsid w:val="002F2961"/>
    <w:rsid w:val="002F297F"/>
    <w:rsid w:val="002F2A16"/>
    <w:rsid w:val="002F2BB7"/>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78"/>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1CC"/>
    <w:rsid w:val="00302318"/>
    <w:rsid w:val="00302349"/>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339"/>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E5E"/>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BC6"/>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1A"/>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45B"/>
    <w:rsid w:val="00320658"/>
    <w:rsid w:val="003207F3"/>
    <w:rsid w:val="0032088E"/>
    <w:rsid w:val="00320B26"/>
    <w:rsid w:val="00320E72"/>
    <w:rsid w:val="003213AC"/>
    <w:rsid w:val="0032187C"/>
    <w:rsid w:val="00321898"/>
    <w:rsid w:val="003219FA"/>
    <w:rsid w:val="00321F0D"/>
    <w:rsid w:val="0032215D"/>
    <w:rsid w:val="00322197"/>
    <w:rsid w:val="00322400"/>
    <w:rsid w:val="00322502"/>
    <w:rsid w:val="00322572"/>
    <w:rsid w:val="003225D0"/>
    <w:rsid w:val="0032269F"/>
    <w:rsid w:val="003227AC"/>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2AD"/>
    <w:rsid w:val="003264D5"/>
    <w:rsid w:val="003265E7"/>
    <w:rsid w:val="003265F3"/>
    <w:rsid w:val="0032669D"/>
    <w:rsid w:val="00326A80"/>
    <w:rsid w:val="00326B2E"/>
    <w:rsid w:val="00326FF0"/>
    <w:rsid w:val="00327291"/>
    <w:rsid w:val="003275CB"/>
    <w:rsid w:val="003278B6"/>
    <w:rsid w:val="00327945"/>
    <w:rsid w:val="00327BC6"/>
    <w:rsid w:val="00327C96"/>
    <w:rsid w:val="00327F45"/>
    <w:rsid w:val="00327FE1"/>
    <w:rsid w:val="0033004E"/>
    <w:rsid w:val="0033016A"/>
    <w:rsid w:val="003301B9"/>
    <w:rsid w:val="003301C3"/>
    <w:rsid w:val="00330951"/>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52"/>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ABE"/>
    <w:rsid w:val="00344CA2"/>
    <w:rsid w:val="00344E50"/>
    <w:rsid w:val="00344ED4"/>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E2D"/>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69F"/>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15E"/>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7E5"/>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1E"/>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95D"/>
    <w:rsid w:val="00371B5B"/>
    <w:rsid w:val="00371BB8"/>
    <w:rsid w:val="00371DE5"/>
    <w:rsid w:val="00371E3E"/>
    <w:rsid w:val="00371EF8"/>
    <w:rsid w:val="00371F72"/>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021"/>
    <w:rsid w:val="003741C9"/>
    <w:rsid w:val="00374240"/>
    <w:rsid w:val="0037427F"/>
    <w:rsid w:val="003743F4"/>
    <w:rsid w:val="003743F6"/>
    <w:rsid w:val="0037445F"/>
    <w:rsid w:val="003744AF"/>
    <w:rsid w:val="00374704"/>
    <w:rsid w:val="0037470C"/>
    <w:rsid w:val="00374985"/>
    <w:rsid w:val="0037499B"/>
    <w:rsid w:val="003749F9"/>
    <w:rsid w:val="00374B83"/>
    <w:rsid w:val="00374BD6"/>
    <w:rsid w:val="00374C20"/>
    <w:rsid w:val="00375190"/>
    <w:rsid w:val="0037532B"/>
    <w:rsid w:val="00375399"/>
    <w:rsid w:val="003753DE"/>
    <w:rsid w:val="0037540D"/>
    <w:rsid w:val="0037551C"/>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AC2"/>
    <w:rsid w:val="00376B06"/>
    <w:rsid w:val="00376BFD"/>
    <w:rsid w:val="00376C7C"/>
    <w:rsid w:val="00376DE3"/>
    <w:rsid w:val="00376E80"/>
    <w:rsid w:val="00376FB2"/>
    <w:rsid w:val="00376FC0"/>
    <w:rsid w:val="00377703"/>
    <w:rsid w:val="00377AA4"/>
    <w:rsid w:val="00377AC7"/>
    <w:rsid w:val="00377DE5"/>
    <w:rsid w:val="00377E36"/>
    <w:rsid w:val="00377F4C"/>
    <w:rsid w:val="00377F7E"/>
    <w:rsid w:val="0038025B"/>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1EA"/>
    <w:rsid w:val="003822BF"/>
    <w:rsid w:val="0038237A"/>
    <w:rsid w:val="003823AA"/>
    <w:rsid w:val="0038240E"/>
    <w:rsid w:val="00382746"/>
    <w:rsid w:val="003827DA"/>
    <w:rsid w:val="0038296E"/>
    <w:rsid w:val="003829B4"/>
    <w:rsid w:val="00382B44"/>
    <w:rsid w:val="00382C3E"/>
    <w:rsid w:val="00382C85"/>
    <w:rsid w:val="00382E18"/>
    <w:rsid w:val="00382F22"/>
    <w:rsid w:val="00382F72"/>
    <w:rsid w:val="003834F9"/>
    <w:rsid w:val="0038369C"/>
    <w:rsid w:val="00383D1B"/>
    <w:rsid w:val="00383D65"/>
    <w:rsid w:val="00383D69"/>
    <w:rsid w:val="00383E08"/>
    <w:rsid w:val="00384368"/>
    <w:rsid w:val="003844D1"/>
    <w:rsid w:val="00384595"/>
    <w:rsid w:val="00384959"/>
    <w:rsid w:val="00384B20"/>
    <w:rsid w:val="00384BD4"/>
    <w:rsid w:val="00384E1A"/>
    <w:rsid w:val="00384F33"/>
    <w:rsid w:val="0038520A"/>
    <w:rsid w:val="00385227"/>
    <w:rsid w:val="00385392"/>
    <w:rsid w:val="0038560D"/>
    <w:rsid w:val="00385718"/>
    <w:rsid w:val="00385720"/>
    <w:rsid w:val="00385886"/>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87D61"/>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57"/>
    <w:rsid w:val="00392FB8"/>
    <w:rsid w:val="0039307C"/>
    <w:rsid w:val="00393197"/>
    <w:rsid w:val="00393448"/>
    <w:rsid w:val="00393490"/>
    <w:rsid w:val="003934EE"/>
    <w:rsid w:val="003936D3"/>
    <w:rsid w:val="00393707"/>
    <w:rsid w:val="003938DF"/>
    <w:rsid w:val="003938FA"/>
    <w:rsid w:val="00393B03"/>
    <w:rsid w:val="00393BD3"/>
    <w:rsid w:val="00393BEA"/>
    <w:rsid w:val="00393BF7"/>
    <w:rsid w:val="00393CDA"/>
    <w:rsid w:val="00394101"/>
    <w:rsid w:val="003941C0"/>
    <w:rsid w:val="00394314"/>
    <w:rsid w:val="0039447E"/>
    <w:rsid w:val="0039456E"/>
    <w:rsid w:val="003945E7"/>
    <w:rsid w:val="00394702"/>
    <w:rsid w:val="0039477B"/>
    <w:rsid w:val="00394823"/>
    <w:rsid w:val="003948C0"/>
    <w:rsid w:val="0039498E"/>
    <w:rsid w:val="00395373"/>
    <w:rsid w:val="003954B1"/>
    <w:rsid w:val="003955B5"/>
    <w:rsid w:val="00395876"/>
    <w:rsid w:val="00395967"/>
    <w:rsid w:val="00395A8D"/>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12"/>
    <w:rsid w:val="003A1D63"/>
    <w:rsid w:val="003A1DBA"/>
    <w:rsid w:val="003A1ED4"/>
    <w:rsid w:val="003A1FA6"/>
    <w:rsid w:val="003A22D5"/>
    <w:rsid w:val="003A23E4"/>
    <w:rsid w:val="003A2438"/>
    <w:rsid w:val="003A2691"/>
    <w:rsid w:val="003A271C"/>
    <w:rsid w:val="003A2786"/>
    <w:rsid w:val="003A2819"/>
    <w:rsid w:val="003A2B0C"/>
    <w:rsid w:val="003A2B4B"/>
    <w:rsid w:val="003A2B85"/>
    <w:rsid w:val="003A2E9C"/>
    <w:rsid w:val="003A306B"/>
    <w:rsid w:val="003A3088"/>
    <w:rsid w:val="003A3092"/>
    <w:rsid w:val="003A30C7"/>
    <w:rsid w:val="003A3234"/>
    <w:rsid w:val="003A3373"/>
    <w:rsid w:val="003A3562"/>
    <w:rsid w:val="003A359E"/>
    <w:rsid w:val="003A368D"/>
    <w:rsid w:val="003A3799"/>
    <w:rsid w:val="003A38FB"/>
    <w:rsid w:val="003A3A33"/>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669"/>
    <w:rsid w:val="003A6719"/>
    <w:rsid w:val="003A68AE"/>
    <w:rsid w:val="003A698E"/>
    <w:rsid w:val="003A6C3E"/>
    <w:rsid w:val="003A6FA2"/>
    <w:rsid w:val="003A719D"/>
    <w:rsid w:val="003A73EB"/>
    <w:rsid w:val="003A745D"/>
    <w:rsid w:val="003A753E"/>
    <w:rsid w:val="003A7605"/>
    <w:rsid w:val="003A7697"/>
    <w:rsid w:val="003A78C5"/>
    <w:rsid w:val="003A7AA7"/>
    <w:rsid w:val="003A7C53"/>
    <w:rsid w:val="003A7D05"/>
    <w:rsid w:val="003A7D64"/>
    <w:rsid w:val="003B00AE"/>
    <w:rsid w:val="003B00F0"/>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343"/>
    <w:rsid w:val="003B1A0F"/>
    <w:rsid w:val="003B1AC0"/>
    <w:rsid w:val="003B1D6F"/>
    <w:rsid w:val="003B1E1B"/>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7DF"/>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9E"/>
    <w:rsid w:val="003C23D6"/>
    <w:rsid w:val="003C23E4"/>
    <w:rsid w:val="003C2415"/>
    <w:rsid w:val="003C248A"/>
    <w:rsid w:val="003C264D"/>
    <w:rsid w:val="003C2A7B"/>
    <w:rsid w:val="003C2B3C"/>
    <w:rsid w:val="003C3747"/>
    <w:rsid w:val="003C3B28"/>
    <w:rsid w:val="003C3B50"/>
    <w:rsid w:val="003C40BF"/>
    <w:rsid w:val="003C412E"/>
    <w:rsid w:val="003C417A"/>
    <w:rsid w:val="003C4233"/>
    <w:rsid w:val="003C43A6"/>
    <w:rsid w:val="003C43D1"/>
    <w:rsid w:val="003C4515"/>
    <w:rsid w:val="003C4840"/>
    <w:rsid w:val="003C4C87"/>
    <w:rsid w:val="003C4E96"/>
    <w:rsid w:val="003C5054"/>
    <w:rsid w:val="003C5201"/>
    <w:rsid w:val="003C5276"/>
    <w:rsid w:val="003C54E8"/>
    <w:rsid w:val="003C5687"/>
    <w:rsid w:val="003C578D"/>
    <w:rsid w:val="003C5793"/>
    <w:rsid w:val="003C5A5B"/>
    <w:rsid w:val="003C5C29"/>
    <w:rsid w:val="003C5E34"/>
    <w:rsid w:val="003C5FC9"/>
    <w:rsid w:val="003C6594"/>
    <w:rsid w:val="003C66FA"/>
    <w:rsid w:val="003C67CC"/>
    <w:rsid w:val="003C6A20"/>
    <w:rsid w:val="003C6C32"/>
    <w:rsid w:val="003C6D4C"/>
    <w:rsid w:val="003C7242"/>
    <w:rsid w:val="003C7310"/>
    <w:rsid w:val="003C754C"/>
    <w:rsid w:val="003C7838"/>
    <w:rsid w:val="003C7872"/>
    <w:rsid w:val="003C7ABC"/>
    <w:rsid w:val="003C7B69"/>
    <w:rsid w:val="003C7D93"/>
    <w:rsid w:val="003D0071"/>
    <w:rsid w:val="003D0106"/>
    <w:rsid w:val="003D02AD"/>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2FE6"/>
    <w:rsid w:val="003D326F"/>
    <w:rsid w:val="003D338E"/>
    <w:rsid w:val="003D33AC"/>
    <w:rsid w:val="003D33FA"/>
    <w:rsid w:val="003D3408"/>
    <w:rsid w:val="003D3437"/>
    <w:rsid w:val="003D34AC"/>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4DD"/>
    <w:rsid w:val="003D7589"/>
    <w:rsid w:val="003D775F"/>
    <w:rsid w:val="003D7A34"/>
    <w:rsid w:val="003D7A93"/>
    <w:rsid w:val="003D7AB7"/>
    <w:rsid w:val="003D7AF8"/>
    <w:rsid w:val="003D7BA7"/>
    <w:rsid w:val="003E0153"/>
    <w:rsid w:val="003E051D"/>
    <w:rsid w:val="003E05FE"/>
    <w:rsid w:val="003E0645"/>
    <w:rsid w:val="003E06E1"/>
    <w:rsid w:val="003E0902"/>
    <w:rsid w:val="003E0FB8"/>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10"/>
    <w:rsid w:val="003E373A"/>
    <w:rsid w:val="003E39AD"/>
    <w:rsid w:val="003E3AC3"/>
    <w:rsid w:val="003E3AFB"/>
    <w:rsid w:val="003E3BA5"/>
    <w:rsid w:val="003E3C9E"/>
    <w:rsid w:val="003E3F63"/>
    <w:rsid w:val="003E438A"/>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3E0"/>
    <w:rsid w:val="003E6569"/>
    <w:rsid w:val="003E6589"/>
    <w:rsid w:val="003E6645"/>
    <w:rsid w:val="003E6BE1"/>
    <w:rsid w:val="003E703A"/>
    <w:rsid w:val="003E7118"/>
    <w:rsid w:val="003E723A"/>
    <w:rsid w:val="003E738E"/>
    <w:rsid w:val="003E744C"/>
    <w:rsid w:val="003E778B"/>
    <w:rsid w:val="003E77E1"/>
    <w:rsid w:val="003E792A"/>
    <w:rsid w:val="003E7BD4"/>
    <w:rsid w:val="003E7DFC"/>
    <w:rsid w:val="003E7E3D"/>
    <w:rsid w:val="003E7E82"/>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18F4"/>
    <w:rsid w:val="003F2145"/>
    <w:rsid w:val="003F2191"/>
    <w:rsid w:val="003F21E4"/>
    <w:rsid w:val="003F2D0B"/>
    <w:rsid w:val="003F2E4F"/>
    <w:rsid w:val="003F306A"/>
    <w:rsid w:val="003F3126"/>
    <w:rsid w:val="003F31C1"/>
    <w:rsid w:val="003F3204"/>
    <w:rsid w:val="003F346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27"/>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190"/>
    <w:rsid w:val="003F73F7"/>
    <w:rsid w:val="003F7435"/>
    <w:rsid w:val="003F7536"/>
    <w:rsid w:val="003F78D1"/>
    <w:rsid w:val="003F7AB6"/>
    <w:rsid w:val="003F7B31"/>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78"/>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1D"/>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3BA"/>
    <w:rsid w:val="00410544"/>
    <w:rsid w:val="0041090A"/>
    <w:rsid w:val="00410B05"/>
    <w:rsid w:val="00410C20"/>
    <w:rsid w:val="00410E28"/>
    <w:rsid w:val="00410FDF"/>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713"/>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6E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77"/>
    <w:rsid w:val="00420DA9"/>
    <w:rsid w:val="00420F35"/>
    <w:rsid w:val="00420FE6"/>
    <w:rsid w:val="0042128D"/>
    <w:rsid w:val="00421484"/>
    <w:rsid w:val="004214DB"/>
    <w:rsid w:val="004215B8"/>
    <w:rsid w:val="00421BFB"/>
    <w:rsid w:val="00421D59"/>
    <w:rsid w:val="00421E3B"/>
    <w:rsid w:val="00421EB3"/>
    <w:rsid w:val="00422424"/>
    <w:rsid w:val="004226C2"/>
    <w:rsid w:val="004226E7"/>
    <w:rsid w:val="0042301A"/>
    <w:rsid w:val="00423170"/>
    <w:rsid w:val="004232CD"/>
    <w:rsid w:val="00423597"/>
    <w:rsid w:val="00423600"/>
    <w:rsid w:val="0042374E"/>
    <w:rsid w:val="004237FD"/>
    <w:rsid w:val="00423886"/>
    <w:rsid w:val="004238A2"/>
    <w:rsid w:val="004239D8"/>
    <w:rsid w:val="00423B69"/>
    <w:rsid w:val="00423CD2"/>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784"/>
    <w:rsid w:val="00432A1E"/>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2C1"/>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AC"/>
    <w:rsid w:val="00447EB6"/>
    <w:rsid w:val="00447F16"/>
    <w:rsid w:val="004504F0"/>
    <w:rsid w:val="004504FE"/>
    <w:rsid w:val="004509E6"/>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74A"/>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14"/>
    <w:rsid w:val="00456AA0"/>
    <w:rsid w:val="00456B07"/>
    <w:rsid w:val="00456C34"/>
    <w:rsid w:val="00456CE2"/>
    <w:rsid w:val="00456DC5"/>
    <w:rsid w:val="00456E5E"/>
    <w:rsid w:val="00456E6D"/>
    <w:rsid w:val="0045701E"/>
    <w:rsid w:val="00457393"/>
    <w:rsid w:val="0045745E"/>
    <w:rsid w:val="00457560"/>
    <w:rsid w:val="0045782B"/>
    <w:rsid w:val="00457908"/>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85"/>
    <w:rsid w:val="004613A1"/>
    <w:rsid w:val="004613D7"/>
    <w:rsid w:val="00461545"/>
    <w:rsid w:val="004615AF"/>
    <w:rsid w:val="00461644"/>
    <w:rsid w:val="0046168F"/>
    <w:rsid w:val="004617B6"/>
    <w:rsid w:val="00461890"/>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5EA"/>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6FD"/>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AB"/>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7D"/>
    <w:rsid w:val="004760A4"/>
    <w:rsid w:val="00476129"/>
    <w:rsid w:val="0047647F"/>
    <w:rsid w:val="00476816"/>
    <w:rsid w:val="00476822"/>
    <w:rsid w:val="004768A1"/>
    <w:rsid w:val="004769D3"/>
    <w:rsid w:val="004769D5"/>
    <w:rsid w:val="0047744C"/>
    <w:rsid w:val="00477938"/>
    <w:rsid w:val="00477B54"/>
    <w:rsid w:val="00477B57"/>
    <w:rsid w:val="00480096"/>
    <w:rsid w:val="004802F4"/>
    <w:rsid w:val="004807A8"/>
    <w:rsid w:val="0048093B"/>
    <w:rsid w:val="004809A3"/>
    <w:rsid w:val="004809F5"/>
    <w:rsid w:val="00480D27"/>
    <w:rsid w:val="00480F1D"/>
    <w:rsid w:val="00480F9E"/>
    <w:rsid w:val="0048102F"/>
    <w:rsid w:val="00481091"/>
    <w:rsid w:val="0048109C"/>
    <w:rsid w:val="004813CF"/>
    <w:rsid w:val="0048149E"/>
    <w:rsid w:val="0048165B"/>
    <w:rsid w:val="004816DB"/>
    <w:rsid w:val="00481743"/>
    <w:rsid w:val="004818F2"/>
    <w:rsid w:val="00481907"/>
    <w:rsid w:val="0048195F"/>
    <w:rsid w:val="00481A6E"/>
    <w:rsid w:val="00481D59"/>
    <w:rsid w:val="00481EF9"/>
    <w:rsid w:val="00482100"/>
    <w:rsid w:val="00482239"/>
    <w:rsid w:val="004822D8"/>
    <w:rsid w:val="00482596"/>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DB3"/>
    <w:rsid w:val="00484EE4"/>
    <w:rsid w:val="0048500F"/>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ACD"/>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1B"/>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4A3"/>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B2E"/>
    <w:rsid w:val="004A1C93"/>
    <w:rsid w:val="004A1F90"/>
    <w:rsid w:val="004A24C2"/>
    <w:rsid w:val="004A2583"/>
    <w:rsid w:val="004A273A"/>
    <w:rsid w:val="004A27B3"/>
    <w:rsid w:val="004A27FC"/>
    <w:rsid w:val="004A2810"/>
    <w:rsid w:val="004A2945"/>
    <w:rsid w:val="004A2C49"/>
    <w:rsid w:val="004A2D5D"/>
    <w:rsid w:val="004A30E8"/>
    <w:rsid w:val="004A35D1"/>
    <w:rsid w:val="004A35EE"/>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B6F"/>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95"/>
    <w:rsid w:val="004A69CD"/>
    <w:rsid w:val="004A6A5A"/>
    <w:rsid w:val="004A6B3D"/>
    <w:rsid w:val="004A725E"/>
    <w:rsid w:val="004A74FD"/>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4F"/>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09"/>
    <w:rsid w:val="004B7547"/>
    <w:rsid w:val="004B756F"/>
    <w:rsid w:val="004B75FE"/>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E3"/>
    <w:rsid w:val="004C27B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756"/>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010"/>
    <w:rsid w:val="004C64F6"/>
    <w:rsid w:val="004C66DB"/>
    <w:rsid w:val="004C6756"/>
    <w:rsid w:val="004C6B5D"/>
    <w:rsid w:val="004C6C22"/>
    <w:rsid w:val="004C6D04"/>
    <w:rsid w:val="004C704C"/>
    <w:rsid w:val="004C7211"/>
    <w:rsid w:val="004C72E1"/>
    <w:rsid w:val="004C7507"/>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27"/>
    <w:rsid w:val="004D338A"/>
    <w:rsid w:val="004D338F"/>
    <w:rsid w:val="004D3488"/>
    <w:rsid w:val="004D352F"/>
    <w:rsid w:val="004D354E"/>
    <w:rsid w:val="004D35A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B5B"/>
    <w:rsid w:val="004D4C89"/>
    <w:rsid w:val="004D4F45"/>
    <w:rsid w:val="004D5022"/>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215"/>
    <w:rsid w:val="004E16E4"/>
    <w:rsid w:val="004E19C3"/>
    <w:rsid w:val="004E1CA9"/>
    <w:rsid w:val="004E1D7B"/>
    <w:rsid w:val="004E1FF2"/>
    <w:rsid w:val="004E21BA"/>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5F"/>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351"/>
    <w:rsid w:val="004F2607"/>
    <w:rsid w:val="004F292C"/>
    <w:rsid w:val="004F2A6D"/>
    <w:rsid w:val="004F2BAB"/>
    <w:rsid w:val="004F2BDE"/>
    <w:rsid w:val="004F2C23"/>
    <w:rsid w:val="004F2D9A"/>
    <w:rsid w:val="004F2FE5"/>
    <w:rsid w:val="004F3037"/>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78F"/>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687"/>
    <w:rsid w:val="00500AC9"/>
    <w:rsid w:val="00500B41"/>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707"/>
    <w:rsid w:val="00504877"/>
    <w:rsid w:val="0050491A"/>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57F"/>
    <w:rsid w:val="00507698"/>
    <w:rsid w:val="00507A8B"/>
    <w:rsid w:val="00507CF5"/>
    <w:rsid w:val="00507DD1"/>
    <w:rsid w:val="00507E76"/>
    <w:rsid w:val="00507EC6"/>
    <w:rsid w:val="00507FC7"/>
    <w:rsid w:val="005100D9"/>
    <w:rsid w:val="005104C5"/>
    <w:rsid w:val="0051058D"/>
    <w:rsid w:val="0051066B"/>
    <w:rsid w:val="00510766"/>
    <w:rsid w:val="0051082E"/>
    <w:rsid w:val="00510971"/>
    <w:rsid w:val="00510C64"/>
    <w:rsid w:val="005110C6"/>
    <w:rsid w:val="00511373"/>
    <w:rsid w:val="0051152D"/>
    <w:rsid w:val="00511773"/>
    <w:rsid w:val="00511991"/>
    <w:rsid w:val="00511B2D"/>
    <w:rsid w:val="00511BAD"/>
    <w:rsid w:val="00511C30"/>
    <w:rsid w:val="00511F0E"/>
    <w:rsid w:val="005120CB"/>
    <w:rsid w:val="0051249E"/>
    <w:rsid w:val="005124EF"/>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C1C"/>
    <w:rsid w:val="00517EE4"/>
    <w:rsid w:val="00517F52"/>
    <w:rsid w:val="0052017B"/>
    <w:rsid w:val="0052052D"/>
    <w:rsid w:val="005205B6"/>
    <w:rsid w:val="00520A8B"/>
    <w:rsid w:val="00521016"/>
    <w:rsid w:val="005210A2"/>
    <w:rsid w:val="005210E0"/>
    <w:rsid w:val="0052125C"/>
    <w:rsid w:val="005215D4"/>
    <w:rsid w:val="00521663"/>
    <w:rsid w:val="005217E8"/>
    <w:rsid w:val="00521851"/>
    <w:rsid w:val="0052192E"/>
    <w:rsid w:val="005224FF"/>
    <w:rsid w:val="005226C2"/>
    <w:rsid w:val="0052276E"/>
    <w:rsid w:val="005227C6"/>
    <w:rsid w:val="00522910"/>
    <w:rsid w:val="00522C96"/>
    <w:rsid w:val="00523026"/>
    <w:rsid w:val="0052311F"/>
    <w:rsid w:val="00523423"/>
    <w:rsid w:val="00523489"/>
    <w:rsid w:val="0052358B"/>
    <w:rsid w:val="005236A9"/>
    <w:rsid w:val="00523A6C"/>
    <w:rsid w:val="00523AAE"/>
    <w:rsid w:val="00523AFF"/>
    <w:rsid w:val="00523B93"/>
    <w:rsid w:val="00523CE4"/>
    <w:rsid w:val="00523E4B"/>
    <w:rsid w:val="00523E4C"/>
    <w:rsid w:val="00523FDB"/>
    <w:rsid w:val="0052411F"/>
    <w:rsid w:val="005242D1"/>
    <w:rsid w:val="005242D2"/>
    <w:rsid w:val="00524475"/>
    <w:rsid w:val="005244CF"/>
    <w:rsid w:val="005245EB"/>
    <w:rsid w:val="0052471D"/>
    <w:rsid w:val="00524CBD"/>
    <w:rsid w:val="005251C6"/>
    <w:rsid w:val="005251CE"/>
    <w:rsid w:val="005251EB"/>
    <w:rsid w:val="005253DB"/>
    <w:rsid w:val="005259A9"/>
    <w:rsid w:val="00525C6E"/>
    <w:rsid w:val="00525D60"/>
    <w:rsid w:val="0052628E"/>
    <w:rsid w:val="005262A1"/>
    <w:rsid w:val="005264CD"/>
    <w:rsid w:val="00526661"/>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0F56"/>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3C"/>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2C2"/>
    <w:rsid w:val="005423A5"/>
    <w:rsid w:val="0054284A"/>
    <w:rsid w:val="005429E1"/>
    <w:rsid w:val="00542B25"/>
    <w:rsid w:val="005433E9"/>
    <w:rsid w:val="00543555"/>
    <w:rsid w:val="005437C4"/>
    <w:rsid w:val="0054384C"/>
    <w:rsid w:val="00543983"/>
    <w:rsid w:val="00543AC9"/>
    <w:rsid w:val="00543AE6"/>
    <w:rsid w:val="00543B25"/>
    <w:rsid w:val="00543BCD"/>
    <w:rsid w:val="00543DE6"/>
    <w:rsid w:val="00543DF1"/>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45"/>
    <w:rsid w:val="00545E8B"/>
    <w:rsid w:val="00545EE0"/>
    <w:rsid w:val="00545EE7"/>
    <w:rsid w:val="00545FEA"/>
    <w:rsid w:val="00546087"/>
    <w:rsid w:val="005462C8"/>
    <w:rsid w:val="0054637F"/>
    <w:rsid w:val="005463AE"/>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43"/>
    <w:rsid w:val="00551AC0"/>
    <w:rsid w:val="00551B4D"/>
    <w:rsid w:val="00551C85"/>
    <w:rsid w:val="00551D34"/>
    <w:rsid w:val="00551F80"/>
    <w:rsid w:val="00551FF2"/>
    <w:rsid w:val="005520ED"/>
    <w:rsid w:val="005522D2"/>
    <w:rsid w:val="005525B7"/>
    <w:rsid w:val="005526FA"/>
    <w:rsid w:val="00552768"/>
    <w:rsid w:val="00552896"/>
    <w:rsid w:val="0055293A"/>
    <w:rsid w:val="00552CB0"/>
    <w:rsid w:val="005530A1"/>
    <w:rsid w:val="00553207"/>
    <w:rsid w:val="0055344E"/>
    <w:rsid w:val="00553475"/>
    <w:rsid w:val="00553679"/>
    <w:rsid w:val="0055370A"/>
    <w:rsid w:val="005537C6"/>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174"/>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BFC"/>
    <w:rsid w:val="00557D30"/>
    <w:rsid w:val="00560344"/>
    <w:rsid w:val="005603D9"/>
    <w:rsid w:val="00560420"/>
    <w:rsid w:val="0056044E"/>
    <w:rsid w:val="0056055F"/>
    <w:rsid w:val="005607CA"/>
    <w:rsid w:val="005608DB"/>
    <w:rsid w:val="00560F50"/>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CA5"/>
    <w:rsid w:val="00562D4F"/>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BC1"/>
    <w:rsid w:val="00564D95"/>
    <w:rsid w:val="0056501B"/>
    <w:rsid w:val="0056505B"/>
    <w:rsid w:val="005650B5"/>
    <w:rsid w:val="00565359"/>
    <w:rsid w:val="00565577"/>
    <w:rsid w:val="0056585F"/>
    <w:rsid w:val="005658E6"/>
    <w:rsid w:val="00565904"/>
    <w:rsid w:val="00565AB3"/>
    <w:rsid w:val="00565B52"/>
    <w:rsid w:val="00566005"/>
    <w:rsid w:val="0056601C"/>
    <w:rsid w:val="00566244"/>
    <w:rsid w:val="00566418"/>
    <w:rsid w:val="005664C2"/>
    <w:rsid w:val="00566532"/>
    <w:rsid w:val="0056663D"/>
    <w:rsid w:val="005667C4"/>
    <w:rsid w:val="005668B5"/>
    <w:rsid w:val="00566ADD"/>
    <w:rsid w:val="00566D9F"/>
    <w:rsid w:val="00566EFD"/>
    <w:rsid w:val="00566FBD"/>
    <w:rsid w:val="00567211"/>
    <w:rsid w:val="005672DB"/>
    <w:rsid w:val="00567674"/>
    <w:rsid w:val="00567C2A"/>
    <w:rsid w:val="00567C4F"/>
    <w:rsid w:val="00567D5D"/>
    <w:rsid w:val="00567DAA"/>
    <w:rsid w:val="00567EDB"/>
    <w:rsid w:val="00567F2D"/>
    <w:rsid w:val="00570154"/>
    <w:rsid w:val="00570707"/>
    <w:rsid w:val="005707E8"/>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66"/>
    <w:rsid w:val="005744BF"/>
    <w:rsid w:val="00574529"/>
    <w:rsid w:val="0057456B"/>
    <w:rsid w:val="00574BD4"/>
    <w:rsid w:val="00574C88"/>
    <w:rsid w:val="00574F21"/>
    <w:rsid w:val="00575315"/>
    <w:rsid w:val="00575378"/>
    <w:rsid w:val="00575506"/>
    <w:rsid w:val="0057564A"/>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AE"/>
    <w:rsid w:val="005779CF"/>
    <w:rsid w:val="00577BEE"/>
    <w:rsid w:val="00577DDD"/>
    <w:rsid w:val="00577F0C"/>
    <w:rsid w:val="00577F3D"/>
    <w:rsid w:val="00577FA5"/>
    <w:rsid w:val="00580073"/>
    <w:rsid w:val="00580367"/>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9B8"/>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87DEF"/>
    <w:rsid w:val="005900BF"/>
    <w:rsid w:val="005902D0"/>
    <w:rsid w:val="005907FE"/>
    <w:rsid w:val="00590AD5"/>
    <w:rsid w:val="00590CA6"/>
    <w:rsid w:val="00590CB2"/>
    <w:rsid w:val="00590CFA"/>
    <w:rsid w:val="00590F63"/>
    <w:rsid w:val="00591160"/>
    <w:rsid w:val="005915BE"/>
    <w:rsid w:val="005917C0"/>
    <w:rsid w:val="005918FB"/>
    <w:rsid w:val="0059195C"/>
    <w:rsid w:val="00591A04"/>
    <w:rsid w:val="00591AE2"/>
    <w:rsid w:val="00591E64"/>
    <w:rsid w:val="0059216A"/>
    <w:rsid w:val="0059252E"/>
    <w:rsid w:val="0059260B"/>
    <w:rsid w:val="00592679"/>
    <w:rsid w:val="00592804"/>
    <w:rsid w:val="00592988"/>
    <w:rsid w:val="005929AA"/>
    <w:rsid w:val="00592C45"/>
    <w:rsid w:val="00592CAF"/>
    <w:rsid w:val="00592DA5"/>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C97"/>
    <w:rsid w:val="00597F93"/>
    <w:rsid w:val="005A0053"/>
    <w:rsid w:val="005A013D"/>
    <w:rsid w:val="005A03CE"/>
    <w:rsid w:val="005A0659"/>
    <w:rsid w:val="005A092C"/>
    <w:rsid w:val="005A0C11"/>
    <w:rsid w:val="005A0CE1"/>
    <w:rsid w:val="005A0DE5"/>
    <w:rsid w:val="005A0E16"/>
    <w:rsid w:val="005A107C"/>
    <w:rsid w:val="005A1087"/>
    <w:rsid w:val="005A10F1"/>
    <w:rsid w:val="005A1190"/>
    <w:rsid w:val="005A1355"/>
    <w:rsid w:val="005A156F"/>
    <w:rsid w:val="005A15D5"/>
    <w:rsid w:val="005A1A4F"/>
    <w:rsid w:val="005A1E45"/>
    <w:rsid w:val="005A1E5A"/>
    <w:rsid w:val="005A206F"/>
    <w:rsid w:val="005A2177"/>
    <w:rsid w:val="005A21BD"/>
    <w:rsid w:val="005A238C"/>
    <w:rsid w:val="005A23D0"/>
    <w:rsid w:val="005A24D1"/>
    <w:rsid w:val="005A28BE"/>
    <w:rsid w:val="005A29F7"/>
    <w:rsid w:val="005A2D1C"/>
    <w:rsid w:val="005A2F44"/>
    <w:rsid w:val="005A2F45"/>
    <w:rsid w:val="005A2F85"/>
    <w:rsid w:val="005A307E"/>
    <w:rsid w:val="005A30B5"/>
    <w:rsid w:val="005A36BC"/>
    <w:rsid w:val="005A37E5"/>
    <w:rsid w:val="005A3933"/>
    <w:rsid w:val="005A3B89"/>
    <w:rsid w:val="005A3DBA"/>
    <w:rsid w:val="005A3EAD"/>
    <w:rsid w:val="005A3EC6"/>
    <w:rsid w:val="005A44AE"/>
    <w:rsid w:val="005A44B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1B"/>
    <w:rsid w:val="005A7369"/>
    <w:rsid w:val="005A7536"/>
    <w:rsid w:val="005A7D06"/>
    <w:rsid w:val="005A7E7E"/>
    <w:rsid w:val="005A7F16"/>
    <w:rsid w:val="005B0002"/>
    <w:rsid w:val="005B007D"/>
    <w:rsid w:val="005B00E7"/>
    <w:rsid w:val="005B02E6"/>
    <w:rsid w:val="005B03D8"/>
    <w:rsid w:val="005B0464"/>
    <w:rsid w:val="005B0730"/>
    <w:rsid w:val="005B0789"/>
    <w:rsid w:val="005B0A68"/>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506"/>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42"/>
    <w:rsid w:val="005B6996"/>
    <w:rsid w:val="005B69B6"/>
    <w:rsid w:val="005B6A92"/>
    <w:rsid w:val="005B6B20"/>
    <w:rsid w:val="005B6BD4"/>
    <w:rsid w:val="005B6C58"/>
    <w:rsid w:val="005B6DDD"/>
    <w:rsid w:val="005B6E54"/>
    <w:rsid w:val="005B6FC5"/>
    <w:rsid w:val="005B7074"/>
    <w:rsid w:val="005B71B7"/>
    <w:rsid w:val="005B7328"/>
    <w:rsid w:val="005B752A"/>
    <w:rsid w:val="005B752E"/>
    <w:rsid w:val="005B7BBC"/>
    <w:rsid w:val="005C0398"/>
    <w:rsid w:val="005C04CD"/>
    <w:rsid w:val="005C0C8D"/>
    <w:rsid w:val="005C0D6F"/>
    <w:rsid w:val="005C0E2C"/>
    <w:rsid w:val="005C0F0C"/>
    <w:rsid w:val="005C11B0"/>
    <w:rsid w:val="005C1207"/>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8CB"/>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7B0"/>
    <w:rsid w:val="005D1BD8"/>
    <w:rsid w:val="005D1CE6"/>
    <w:rsid w:val="005D23E7"/>
    <w:rsid w:val="005D24D1"/>
    <w:rsid w:val="005D283E"/>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1FE"/>
    <w:rsid w:val="005D521F"/>
    <w:rsid w:val="005D5407"/>
    <w:rsid w:val="005D5436"/>
    <w:rsid w:val="005D55D2"/>
    <w:rsid w:val="005D5667"/>
    <w:rsid w:val="005D56B2"/>
    <w:rsid w:val="005D585B"/>
    <w:rsid w:val="005D5925"/>
    <w:rsid w:val="005D5A5F"/>
    <w:rsid w:val="005D5C6B"/>
    <w:rsid w:val="005D5E06"/>
    <w:rsid w:val="005D5E6C"/>
    <w:rsid w:val="005D6028"/>
    <w:rsid w:val="005D612B"/>
    <w:rsid w:val="005D621E"/>
    <w:rsid w:val="005D6354"/>
    <w:rsid w:val="005D6848"/>
    <w:rsid w:val="005D68CE"/>
    <w:rsid w:val="005D6B1F"/>
    <w:rsid w:val="005D6B9A"/>
    <w:rsid w:val="005D6BB0"/>
    <w:rsid w:val="005D6BF0"/>
    <w:rsid w:val="005D6D9E"/>
    <w:rsid w:val="005D6E76"/>
    <w:rsid w:val="005D6EF2"/>
    <w:rsid w:val="005D70EF"/>
    <w:rsid w:val="005D7117"/>
    <w:rsid w:val="005D713A"/>
    <w:rsid w:val="005D7261"/>
    <w:rsid w:val="005D72C9"/>
    <w:rsid w:val="005D770B"/>
    <w:rsid w:val="005D7A07"/>
    <w:rsid w:val="005D7C2A"/>
    <w:rsid w:val="005D7CC7"/>
    <w:rsid w:val="005D7DA9"/>
    <w:rsid w:val="005D7DAC"/>
    <w:rsid w:val="005E00A6"/>
    <w:rsid w:val="005E019B"/>
    <w:rsid w:val="005E02DA"/>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C00"/>
    <w:rsid w:val="005E3DB2"/>
    <w:rsid w:val="005E417B"/>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559"/>
    <w:rsid w:val="005E6CBE"/>
    <w:rsid w:val="005E6E35"/>
    <w:rsid w:val="005E6EB7"/>
    <w:rsid w:val="005E6EC1"/>
    <w:rsid w:val="005E71D9"/>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2E9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BD"/>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15"/>
    <w:rsid w:val="00602768"/>
    <w:rsid w:val="00602B23"/>
    <w:rsid w:val="00602B71"/>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922"/>
    <w:rsid w:val="00611A40"/>
    <w:rsid w:val="00611EA5"/>
    <w:rsid w:val="00611FCD"/>
    <w:rsid w:val="0061202C"/>
    <w:rsid w:val="006122B0"/>
    <w:rsid w:val="00612417"/>
    <w:rsid w:val="006124AA"/>
    <w:rsid w:val="006124E2"/>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66C"/>
    <w:rsid w:val="006157B1"/>
    <w:rsid w:val="00615B17"/>
    <w:rsid w:val="00615E7C"/>
    <w:rsid w:val="00615FA2"/>
    <w:rsid w:val="00616057"/>
    <w:rsid w:val="0061636D"/>
    <w:rsid w:val="00616373"/>
    <w:rsid w:val="00616472"/>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A70"/>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9BD"/>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055"/>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EF1"/>
    <w:rsid w:val="00632FB8"/>
    <w:rsid w:val="006330FD"/>
    <w:rsid w:val="0063330C"/>
    <w:rsid w:val="006333DF"/>
    <w:rsid w:val="006334E6"/>
    <w:rsid w:val="00633542"/>
    <w:rsid w:val="00633BAA"/>
    <w:rsid w:val="00633C1F"/>
    <w:rsid w:val="00633D22"/>
    <w:rsid w:val="00633EE5"/>
    <w:rsid w:val="00634723"/>
    <w:rsid w:val="00634764"/>
    <w:rsid w:val="006347EB"/>
    <w:rsid w:val="00634AFC"/>
    <w:rsid w:val="00634B07"/>
    <w:rsid w:val="00634BFD"/>
    <w:rsid w:val="00635428"/>
    <w:rsid w:val="00635674"/>
    <w:rsid w:val="00635835"/>
    <w:rsid w:val="00635984"/>
    <w:rsid w:val="00635F69"/>
    <w:rsid w:val="00636142"/>
    <w:rsid w:val="006362B2"/>
    <w:rsid w:val="00636440"/>
    <w:rsid w:val="0063675D"/>
    <w:rsid w:val="006367DF"/>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0C4"/>
    <w:rsid w:val="00641130"/>
    <w:rsid w:val="00641284"/>
    <w:rsid w:val="006412BA"/>
    <w:rsid w:val="00641492"/>
    <w:rsid w:val="006414CC"/>
    <w:rsid w:val="00641A10"/>
    <w:rsid w:val="00641A5C"/>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CE6"/>
    <w:rsid w:val="00652EC0"/>
    <w:rsid w:val="00652FC4"/>
    <w:rsid w:val="00653144"/>
    <w:rsid w:val="0065319F"/>
    <w:rsid w:val="00653437"/>
    <w:rsid w:val="006534F4"/>
    <w:rsid w:val="00653643"/>
    <w:rsid w:val="006536C4"/>
    <w:rsid w:val="00653901"/>
    <w:rsid w:val="00653C98"/>
    <w:rsid w:val="00653D89"/>
    <w:rsid w:val="00654077"/>
    <w:rsid w:val="006540F9"/>
    <w:rsid w:val="0065420C"/>
    <w:rsid w:val="006545F9"/>
    <w:rsid w:val="006547A3"/>
    <w:rsid w:val="0065489F"/>
    <w:rsid w:val="006548E9"/>
    <w:rsid w:val="00654916"/>
    <w:rsid w:val="00654BFE"/>
    <w:rsid w:val="00654F6E"/>
    <w:rsid w:val="00654FC6"/>
    <w:rsid w:val="00655003"/>
    <w:rsid w:val="00655022"/>
    <w:rsid w:val="00655198"/>
    <w:rsid w:val="0065569D"/>
    <w:rsid w:val="006556CF"/>
    <w:rsid w:val="0065577D"/>
    <w:rsid w:val="006557DC"/>
    <w:rsid w:val="006559E7"/>
    <w:rsid w:val="00655F67"/>
    <w:rsid w:val="00656011"/>
    <w:rsid w:val="006560A6"/>
    <w:rsid w:val="006563B4"/>
    <w:rsid w:val="006567CE"/>
    <w:rsid w:val="00656ACD"/>
    <w:rsid w:val="006574DF"/>
    <w:rsid w:val="006575D0"/>
    <w:rsid w:val="006577B3"/>
    <w:rsid w:val="006579FD"/>
    <w:rsid w:val="00657D0D"/>
    <w:rsid w:val="00657E2A"/>
    <w:rsid w:val="00657EF2"/>
    <w:rsid w:val="00657FFC"/>
    <w:rsid w:val="0066049D"/>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42"/>
    <w:rsid w:val="006612D1"/>
    <w:rsid w:val="0066138A"/>
    <w:rsid w:val="006613B6"/>
    <w:rsid w:val="0066157A"/>
    <w:rsid w:val="0066162F"/>
    <w:rsid w:val="006618D4"/>
    <w:rsid w:val="006618E7"/>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FF"/>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65"/>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94"/>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2F64"/>
    <w:rsid w:val="00673024"/>
    <w:rsid w:val="00673288"/>
    <w:rsid w:val="006733C6"/>
    <w:rsid w:val="00673687"/>
    <w:rsid w:val="006739BF"/>
    <w:rsid w:val="00673BA1"/>
    <w:rsid w:val="00673BE3"/>
    <w:rsid w:val="00673E19"/>
    <w:rsid w:val="0067455F"/>
    <w:rsid w:val="00674596"/>
    <w:rsid w:val="006747E7"/>
    <w:rsid w:val="00674B0A"/>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1D"/>
    <w:rsid w:val="00677178"/>
    <w:rsid w:val="0067737E"/>
    <w:rsid w:val="0067759C"/>
    <w:rsid w:val="0067772D"/>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6F"/>
    <w:rsid w:val="006862E8"/>
    <w:rsid w:val="00686359"/>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E6E"/>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36C"/>
    <w:rsid w:val="00696822"/>
    <w:rsid w:val="00696C09"/>
    <w:rsid w:val="00696C0D"/>
    <w:rsid w:val="00696C14"/>
    <w:rsid w:val="00696CF7"/>
    <w:rsid w:val="0069714B"/>
    <w:rsid w:val="0069729C"/>
    <w:rsid w:val="00697517"/>
    <w:rsid w:val="0069769A"/>
    <w:rsid w:val="006977F0"/>
    <w:rsid w:val="006979DB"/>
    <w:rsid w:val="00697DB6"/>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AE"/>
    <w:rsid w:val="006A31E7"/>
    <w:rsid w:val="006A3574"/>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C11"/>
    <w:rsid w:val="006A4E7A"/>
    <w:rsid w:val="006A4ECD"/>
    <w:rsid w:val="006A50D4"/>
    <w:rsid w:val="006A50FD"/>
    <w:rsid w:val="006A560E"/>
    <w:rsid w:val="006A56AF"/>
    <w:rsid w:val="006A572F"/>
    <w:rsid w:val="006A59DB"/>
    <w:rsid w:val="006A619C"/>
    <w:rsid w:val="006A62BD"/>
    <w:rsid w:val="006A638B"/>
    <w:rsid w:val="006A66D1"/>
    <w:rsid w:val="006A6958"/>
    <w:rsid w:val="006A6973"/>
    <w:rsid w:val="006A699B"/>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15E"/>
    <w:rsid w:val="006B4499"/>
    <w:rsid w:val="006B46D4"/>
    <w:rsid w:val="006B48A6"/>
    <w:rsid w:val="006B49A8"/>
    <w:rsid w:val="006B4CAE"/>
    <w:rsid w:val="006B4E36"/>
    <w:rsid w:val="006B4FD1"/>
    <w:rsid w:val="006B53C2"/>
    <w:rsid w:val="006B5575"/>
    <w:rsid w:val="006B5619"/>
    <w:rsid w:val="006B5624"/>
    <w:rsid w:val="006B58D8"/>
    <w:rsid w:val="006B5A24"/>
    <w:rsid w:val="006B5D3C"/>
    <w:rsid w:val="006B6020"/>
    <w:rsid w:val="006B6074"/>
    <w:rsid w:val="006B61BE"/>
    <w:rsid w:val="006B624F"/>
    <w:rsid w:val="006B627F"/>
    <w:rsid w:val="006B63E5"/>
    <w:rsid w:val="006B666A"/>
    <w:rsid w:val="006B697D"/>
    <w:rsid w:val="006B69B8"/>
    <w:rsid w:val="006B6A84"/>
    <w:rsid w:val="006B6AEC"/>
    <w:rsid w:val="006B6BDF"/>
    <w:rsid w:val="006B6CF2"/>
    <w:rsid w:val="006B6D19"/>
    <w:rsid w:val="006B6D74"/>
    <w:rsid w:val="006B6DA9"/>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BDC"/>
    <w:rsid w:val="006C0C5B"/>
    <w:rsid w:val="006C0CC4"/>
    <w:rsid w:val="006C1241"/>
    <w:rsid w:val="006C128B"/>
    <w:rsid w:val="006C1325"/>
    <w:rsid w:val="006C15D6"/>
    <w:rsid w:val="006C1619"/>
    <w:rsid w:val="006C1723"/>
    <w:rsid w:val="006C17C0"/>
    <w:rsid w:val="006C181C"/>
    <w:rsid w:val="006C1877"/>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B4F"/>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171"/>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29D"/>
    <w:rsid w:val="006D2615"/>
    <w:rsid w:val="006D2631"/>
    <w:rsid w:val="006D29B4"/>
    <w:rsid w:val="006D2A8E"/>
    <w:rsid w:val="006D2B4E"/>
    <w:rsid w:val="006D2EF2"/>
    <w:rsid w:val="006D3042"/>
    <w:rsid w:val="006D30DF"/>
    <w:rsid w:val="006D33D9"/>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6B"/>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38"/>
    <w:rsid w:val="006E24AB"/>
    <w:rsid w:val="006E2649"/>
    <w:rsid w:val="006E27AC"/>
    <w:rsid w:val="006E2B6F"/>
    <w:rsid w:val="006E2C81"/>
    <w:rsid w:val="006E3029"/>
    <w:rsid w:val="006E316F"/>
    <w:rsid w:val="006E32BB"/>
    <w:rsid w:val="006E3340"/>
    <w:rsid w:val="006E33DD"/>
    <w:rsid w:val="006E35A4"/>
    <w:rsid w:val="006E361A"/>
    <w:rsid w:val="006E39A4"/>
    <w:rsid w:val="006E3A24"/>
    <w:rsid w:val="006E3D1B"/>
    <w:rsid w:val="006E3D1F"/>
    <w:rsid w:val="006E3D46"/>
    <w:rsid w:val="006E42A7"/>
    <w:rsid w:val="006E430D"/>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2E0"/>
    <w:rsid w:val="006E73A5"/>
    <w:rsid w:val="006E7684"/>
    <w:rsid w:val="006E7802"/>
    <w:rsid w:val="006E78AF"/>
    <w:rsid w:val="006E7C40"/>
    <w:rsid w:val="006E7D41"/>
    <w:rsid w:val="006F003B"/>
    <w:rsid w:val="006F00E8"/>
    <w:rsid w:val="006F0106"/>
    <w:rsid w:val="006F0193"/>
    <w:rsid w:val="006F0427"/>
    <w:rsid w:val="006F05E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250"/>
    <w:rsid w:val="006F257B"/>
    <w:rsid w:val="006F276D"/>
    <w:rsid w:val="006F2962"/>
    <w:rsid w:val="006F296E"/>
    <w:rsid w:val="006F2A88"/>
    <w:rsid w:val="006F2DB7"/>
    <w:rsid w:val="006F2EB4"/>
    <w:rsid w:val="006F3826"/>
    <w:rsid w:val="006F38D6"/>
    <w:rsid w:val="006F38DB"/>
    <w:rsid w:val="006F3AAE"/>
    <w:rsid w:val="006F3CB4"/>
    <w:rsid w:val="006F3FE5"/>
    <w:rsid w:val="006F417F"/>
    <w:rsid w:val="006F431D"/>
    <w:rsid w:val="006F436F"/>
    <w:rsid w:val="006F449A"/>
    <w:rsid w:val="006F4576"/>
    <w:rsid w:val="006F464B"/>
    <w:rsid w:val="006F4A1B"/>
    <w:rsid w:val="006F4BBD"/>
    <w:rsid w:val="006F4BEE"/>
    <w:rsid w:val="006F4D37"/>
    <w:rsid w:val="006F5283"/>
    <w:rsid w:val="006F542F"/>
    <w:rsid w:val="006F55DB"/>
    <w:rsid w:val="006F57CB"/>
    <w:rsid w:val="006F5823"/>
    <w:rsid w:val="006F5A84"/>
    <w:rsid w:val="006F5B06"/>
    <w:rsid w:val="006F5BFA"/>
    <w:rsid w:val="006F5EAC"/>
    <w:rsid w:val="006F5ED8"/>
    <w:rsid w:val="006F5F73"/>
    <w:rsid w:val="006F6549"/>
    <w:rsid w:val="006F68B9"/>
    <w:rsid w:val="006F69AA"/>
    <w:rsid w:val="006F6A8C"/>
    <w:rsid w:val="006F6BA8"/>
    <w:rsid w:val="006F6BDA"/>
    <w:rsid w:val="006F6CD0"/>
    <w:rsid w:val="006F6D91"/>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84F"/>
    <w:rsid w:val="007059BB"/>
    <w:rsid w:val="00705A2C"/>
    <w:rsid w:val="00705AC9"/>
    <w:rsid w:val="00705B8F"/>
    <w:rsid w:val="00705C10"/>
    <w:rsid w:val="00705C3F"/>
    <w:rsid w:val="00705C65"/>
    <w:rsid w:val="00705E8D"/>
    <w:rsid w:val="00705F1B"/>
    <w:rsid w:val="00706423"/>
    <w:rsid w:val="00706577"/>
    <w:rsid w:val="007067B8"/>
    <w:rsid w:val="007067DF"/>
    <w:rsid w:val="00706946"/>
    <w:rsid w:val="00706A2A"/>
    <w:rsid w:val="00706CBE"/>
    <w:rsid w:val="00706D56"/>
    <w:rsid w:val="00706DDB"/>
    <w:rsid w:val="00707028"/>
    <w:rsid w:val="007074C8"/>
    <w:rsid w:val="00707507"/>
    <w:rsid w:val="00707731"/>
    <w:rsid w:val="007077E2"/>
    <w:rsid w:val="00707A6D"/>
    <w:rsid w:val="00707AA6"/>
    <w:rsid w:val="00707B6A"/>
    <w:rsid w:val="00707CFC"/>
    <w:rsid w:val="00707D64"/>
    <w:rsid w:val="0071004F"/>
    <w:rsid w:val="0071039F"/>
    <w:rsid w:val="0071053D"/>
    <w:rsid w:val="00710731"/>
    <w:rsid w:val="0071097B"/>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229"/>
    <w:rsid w:val="007173E4"/>
    <w:rsid w:val="00717492"/>
    <w:rsid w:val="00717662"/>
    <w:rsid w:val="00717B54"/>
    <w:rsid w:val="00717C56"/>
    <w:rsid w:val="00717FD4"/>
    <w:rsid w:val="00720033"/>
    <w:rsid w:val="0072003A"/>
    <w:rsid w:val="0072008E"/>
    <w:rsid w:val="007200B6"/>
    <w:rsid w:val="007203CC"/>
    <w:rsid w:val="0072048E"/>
    <w:rsid w:val="00720681"/>
    <w:rsid w:val="0072076D"/>
    <w:rsid w:val="007207C8"/>
    <w:rsid w:val="007207E9"/>
    <w:rsid w:val="00720C4C"/>
    <w:rsid w:val="00720E64"/>
    <w:rsid w:val="00720EED"/>
    <w:rsid w:val="00720F2B"/>
    <w:rsid w:val="0072110E"/>
    <w:rsid w:val="0072118B"/>
    <w:rsid w:val="007212AB"/>
    <w:rsid w:val="007212F3"/>
    <w:rsid w:val="007213FC"/>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9"/>
    <w:rsid w:val="00734CDA"/>
    <w:rsid w:val="00734EE0"/>
    <w:rsid w:val="00735030"/>
    <w:rsid w:val="00735455"/>
    <w:rsid w:val="00735530"/>
    <w:rsid w:val="0073572B"/>
    <w:rsid w:val="00735A94"/>
    <w:rsid w:val="00735B96"/>
    <w:rsid w:val="00735E0B"/>
    <w:rsid w:val="00735EA0"/>
    <w:rsid w:val="00735F71"/>
    <w:rsid w:val="0073627D"/>
    <w:rsid w:val="007362A5"/>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AD5"/>
    <w:rsid w:val="00737C15"/>
    <w:rsid w:val="00737C2E"/>
    <w:rsid w:val="00737F72"/>
    <w:rsid w:val="00737FFA"/>
    <w:rsid w:val="0074005C"/>
    <w:rsid w:val="00740101"/>
    <w:rsid w:val="007401AA"/>
    <w:rsid w:val="007401F8"/>
    <w:rsid w:val="00740308"/>
    <w:rsid w:val="007405E1"/>
    <w:rsid w:val="007406E9"/>
    <w:rsid w:val="0074088B"/>
    <w:rsid w:val="00740A2B"/>
    <w:rsid w:val="00740A8B"/>
    <w:rsid w:val="00740F1F"/>
    <w:rsid w:val="00740F28"/>
    <w:rsid w:val="00741013"/>
    <w:rsid w:val="00741094"/>
    <w:rsid w:val="0074127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9AF"/>
    <w:rsid w:val="00744B85"/>
    <w:rsid w:val="00744E0F"/>
    <w:rsid w:val="00745083"/>
    <w:rsid w:val="007451F9"/>
    <w:rsid w:val="00745AA2"/>
    <w:rsid w:val="00745BE5"/>
    <w:rsid w:val="00745D3B"/>
    <w:rsid w:val="00745DC7"/>
    <w:rsid w:val="00745DE8"/>
    <w:rsid w:val="00745E0E"/>
    <w:rsid w:val="00746050"/>
    <w:rsid w:val="00746121"/>
    <w:rsid w:val="0074616B"/>
    <w:rsid w:val="007461B4"/>
    <w:rsid w:val="007462B2"/>
    <w:rsid w:val="007462DA"/>
    <w:rsid w:val="007463BF"/>
    <w:rsid w:val="007465E4"/>
    <w:rsid w:val="00746830"/>
    <w:rsid w:val="0074692D"/>
    <w:rsid w:val="00746985"/>
    <w:rsid w:val="00746BBE"/>
    <w:rsid w:val="00746CFB"/>
    <w:rsid w:val="00746FB1"/>
    <w:rsid w:val="00746FCE"/>
    <w:rsid w:val="00747030"/>
    <w:rsid w:val="007473E7"/>
    <w:rsid w:val="00747411"/>
    <w:rsid w:val="007479EB"/>
    <w:rsid w:val="00747CF9"/>
    <w:rsid w:val="00747F2A"/>
    <w:rsid w:val="007500D3"/>
    <w:rsid w:val="007502A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0C4"/>
    <w:rsid w:val="007521BC"/>
    <w:rsid w:val="007522FD"/>
    <w:rsid w:val="0075237B"/>
    <w:rsid w:val="00752532"/>
    <w:rsid w:val="00752757"/>
    <w:rsid w:val="00752C38"/>
    <w:rsid w:val="00752E6D"/>
    <w:rsid w:val="00752EC9"/>
    <w:rsid w:val="00752F09"/>
    <w:rsid w:val="00752FEA"/>
    <w:rsid w:val="007530B3"/>
    <w:rsid w:val="007532EF"/>
    <w:rsid w:val="00753453"/>
    <w:rsid w:val="00753646"/>
    <w:rsid w:val="007539A9"/>
    <w:rsid w:val="00753A77"/>
    <w:rsid w:val="00753AC1"/>
    <w:rsid w:val="00753B72"/>
    <w:rsid w:val="00753BBC"/>
    <w:rsid w:val="00753C63"/>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12"/>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81E"/>
    <w:rsid w:val="00757AF7"/>
    <w:rsid w:val="00760008"/>
    <w:rsid w:val="007600FB"/>
    <w:rsid w:val="00760258"/>
    <w:rsid w:val="007602C9"/>
    <w:rsid w:val="00760816"/>
    <w:rsid w:val="00760C0D"/>
    <w:rsid w:val="00760FB1"/>
    <w:rsid w:val="0076128B"/>
    <w:rsid w:val="007612CA"/>
    <w:rsid w:val="0076185F"/>
    <w:rsid w:val="00761924"/>
    <w:rsid w:val="00761A15"/>
    <w:rsid w:val="00761A4D"/>
    <w:rsid w:val="00761ADD"/>
    <w:rsid w:val="00761DFA"/>
    <w:rsid w:val="00761E2D"/>
    <w:rsid w:val="00761EA7"/>
    <w:rsid w:val="00762346"/>
    <w:rsid w:val="007623CF"/>
    <w:rsid w:val="0076249C"/>
    <w:rsid w:val="00762547"/>
    <w:rsid w:val="007628B6"/>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33"/>
    <w:rsid w:val="007643DD"/>
    <w:rsid w:val="007648C5"/>
    <w:rsid w:val="0076499C"/>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14"/>
    <w:rsid w:val="00765E51"/>
    <w:rsid w:val="007660A3"/>
    <w:rsid w:val="00766142"/>
    <w:rsid w:val="007661D1"/>
    <w:rsid w:val="007662BE"/>
    <w:rsid w:val="00766480"/>
    <w:rsid w:val="007664C0"/>
    <w:rsid w:val="007666BE"/>
    <w:rsid w:val="00766703"/>
    <w:rsid w:val="00766763"/>
    <w:rsid w:val="0076680D"/>
    <w:rsid w:val="00766AD4"/>
    <w:rsid w:val="00766F8B"/>
    <w:rsid w:val="00767563"/>
    <w:rsid w:val="007677FF"/>
    <w:rsid w:val="00767818"/>
    <w:rsid w:val="00767B17"/>
    <w:rsid w:val="00767C00"/>
    <w:rsid w:val="00767C58"/>
    <w:rsid w:val="00767CCF"/>
    <w:rsid w:val="0077016F"/>
    <w:rsid w:val="00770204"/>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346"/>
    <w:rsid w:val="0077449C"/>
    <w:rsid w:val="007744B2"/>
    <w:rsid w:val="0077455A"/>
    <w:rsid w:val="0077459A"/>
    <w:rsid w:val="007745FD"/>
    <w:rsid w:val="0077482F"/>
    <w:rsid w:val="007748DD"/>
    <w:rsid w:val="007749EF"/>
    <w:rsid w:val="00774DB2"/>
    <w:rsid w:val="00775263"/>
    <w:rsid w:val="007755D1"/>
    <w:rsid w:val="00775605"/>
    <w:rsid w:val="0077569F"/>
    <w:rsid w:val="007757AC"/>
    <w:rsid w:val="00775A80"/>
    <w:rsid w:val="00775B18"/>
    <w:rsid w:val="00775DAC"/>
    <w:rsid w:val="00775F18"/>
    <w:rsid w:val="00775FAC"/>
    <w:rsid w:val="007760FC"/>
    <w:rsid w:val="007762A0"/>
    <w:rsid w:val="007764AD"/>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B2"/>
    <w:rsid w:val="007805E1"/>
    <w:rsid w:val="00780A17"/>
    <w:rsid w:val="00780A86"/>
    <w:rsid w:val="00780DC2"/>
    <w:rsid w:val="00780E2D"/>
    <w:rsid w:val="00780EDD"/>
    <w:rsid w:val="00781108"/>
    <w:rsid w:val="00781160"/>
    <w:rsid w:val="0078131D"/>
    <w:rsid w:val="007813C8"/>
    <w:rsid w:val="00781582"/>
    <w:rsid w:val="007815DB"/>
    <w:rsid w:val="00781860"/>
    <w:rsid w:val="00781942"/>
    <w:rsid w:val="00781AEB"/>
    <w:rsid w:val="00781CF8"/>
    <w:rsid w:val="00781DDE"/>
    <w:rsid w:val="00782139"/>
    <w:rsid w:val="00782488"/>
    <w:rsid w:val="007824B9"/>
    <w:rsid w:val="0078268E"/>
    <w:rsid w:val="00782749"/>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3F2A"/>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BF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79C"/>
    <w:rsid w:val="0079084B"/>
    <w:rsid w:val="0079092E"/>
    <w:rsid w:val="0079098E"/>
    <w:rsid w:val="00790A77"/>
    <w:rsid w:val="00790AE0"/>
    <w:rsid w:val="00790CC5"/>
    <w:rsid w:val="00790CD8"/>
    <w:rsid w:val="00790CEA"/>
    <w:rsid w:val="00790E54"/>
    <w:rsid w:val="00790EDE"/>
    <w:rsid w:val="00790FCA"/>
    <w:rsid w:val="007913E8"/>
    <w:rsid w:val="00791637"/>
    <w:rsid w:val="007917BA"/>
    <w:rsid w:val="00791B18"/>
    <w:rsid w:val="00791C41"/>
    <w:rsid w:val="00791CCB"/>
    <w:rsid w:val="00791D9E"/>
    <w:rsid w:val="00791E00"/>
    <w:rsid w:val="0079278D"/>
    <w:rsid w:val="00793436"/>
    <w:rsid w:val="00793493"/>
    <w:rsid w:val="0079367E"/>
    <w:rsid w:val="0079376A"/>
    <w:rsid w:val="007939D8"/>
    <w:rsid w:val="00793C4B"/>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455"/>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15"/>
    <w:rsid w:val="00796858"/>
    <w:rsid w:val="00796AB3"/>
    <w:rsid w:val="00796B09"/>
    <w:rsid w:val="00796BCE"/>
    <w:rsid w:val="00796BEB"/>
    <w:rsid w:val="00796E3D"/>
    <w:rsid w:val="00796F6A"/>
    <w:rsid w:val="0079766C"/>
    <w:rsid w:val="007976C5"/>
    <w:rsid w:val="00797773"/>
    <w:rsid w:val="00797A33"/>
    <w:rsid w:val="00797C4B"/>
    <w:rsid w:val="00797DD3"/>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29A"/>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890"/>
    <w:rsid w:val="007A6AB7"/>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2F"/>
    <w:rsid w:val="007B284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5DBF"/>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652"/>
    <w:rsid w:val="007C0B09"/>
    <w:rsid w:val="007C0DC3"/>
    <w:rsid w:val="007C0FC4"/>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92"/>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6C0E"/>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BDD"/>
    <w:rsid w:val="007D1E0D"/>
    <w:rsid w:val="007D2029"/>
    <w:rsid w:val="007D209A"/>
    <w:rsid w:val="007D240B"/>
    <w:rsid w:val="007D2442"/>
    <w:rsid w:val="007D29A9"/>
    <w:rsid w:val="007D2B49"/>
    <w:rsid w:val="007D2BE7"/>
    <w:rsid w:val="007D2BEE"/>
    <w:rsid w:val="007D2C97"/>
    <w:rsid w:val="007D2E2E"/>
    <w:rsid w:val="007D2F09"/>
    <w:rsid w:val="007D2F96"/>
    <w:rsid w:val="007D3065"/>
    <w:rsid w:val="007D32FD"/>
    <w:rsid w:val="007D33B5"/>
    <w:rsid w:val="007D362D"/>
    <w:rsid w:val="007D38E5"/>
    <w:rsid w:val="007D3997"/>
    <w:rsid w:val="007D39AA"/>
    <w:rsid w:val="007D3A0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AF6"/>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0FE9"/>
    <w:rsid w:val="007E1191"/>
    <w:rsid w:val="007E13A3"/>
    <w:rsid w:val="007E1435"/>
    <w:rsid w:val="007E14CF"/>
    <w:rsid w:val="007E1531"/>
    <w:rsid w:val="007E1593"/>
    <w:rsid w:val="007E15CA"/>
    <w:rsid w:val="007E167C"/>
    <w:rsid w:val="007E16CF"/>
    <w:rsid w:val="007E1BEF"/>
    <w:rsid w:val="007E1C1C"/>
    <w:rsid w:val="007E1F90"/>
    <w:rsid w:val="007E2293"/>
    <w:rsid w:val="007E22C9"/>
    <w:rsid w:val="007E23F1"/>
    <w:rsid w:val="007E26C8"/>
    <w:rsid w:val="007E27E2"/>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23"/>
    <w:rsid w:val="007E6261"/>
    <w:rsid w:val="007E63F7"/>
    <w:rsid w:val="007E69B0"/>
    <w:rsid w:val="007E6A2A"/>
    <w:rsid w:val="007E6D4F"/>
    <w:rsid w:val="007E6DCC"/>
    <w:rsid w:val="007E6DD5"/>
    <w:rsid w:val="007E6F84"/>
    <w:rsid w:val="007E704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D52"/>
    <w:rsid w:val="007F0D6B"/>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4FDC"/>
    <w:rsid w:val="007F5150"/>
    <w:rsid w:val="007F51F7"/>
    <w:rsid w:val="007F5834"/>
    <w:rsid w:val="007F5A5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A05"/>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8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4A1"/>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C5"/>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82F"/>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85"/>
    <w:rsid w:val="00832689"/>
    <w:rsid w:val="008326FC"/>
    <w:rsid w:val="00832890"/>
    <w:rsid w:val="0083290A"/>
    <w:rsid w:val="00832F7A"/>
    <w:rsid w:val="00833677"/>
    <w:rsid w:val="008337A3"/>
    <w:rsid w:val="0083395D"/>
    <w:rsid w:val="00833C08"/>
    <w:rsid w:val="00834EE2"/>
    <w:rsid w:val="00834F3A"/>
    <w:rsid w:val="0083530C"/>
    <w:rsid w:val="00835420"/>
    <w:rsid w:val="00835645"/>
    <w:rsid w:val="0083566F"/>
    <w:rsid w:val="00835753"/>
    <w:rsid w:val="00835A5F"/>
    <w:rsid w:val="00835B7E"/>
    <w:rsid w:val="00835BE3"/>
    <w:rsid w:val="00835ECD"/>
    <w:rsid w:val="00835F94"/>
    <w:rsid w:val="0083630F"/>
    <w:rsid w:val="0083669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3EF"/>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89A"/>
    <w:rsid w:val="00842988"/>
    <w:rsid w:val="00842EB4"/>
    <w:rsid w:val="00843072"/>
    <w:rsid w:val="00843248"/>
    <w:rsid w:val="008433FD"/>
    <w:rsid w:val="008434E0"/>
    <w:rsid w:val="00843564"/>
    <w:rsid w:val="008436DB"/>
    <w:rsid w:val="00843C1B"/>
    <w:rsid w:val="00843FB9"/>
    <w:rsid w:val="0084415C"/>
    <w:rsid w:val="00844428"/>
    <w:rsid w:val="00844511"/>
    <w:rsid w:val="008445FD"/>
    <w:rsid w:val="0084476C"/>
    <w:rsid w:val="00844A39"/>
    <w:rsid w:val="00844CC1"/>
    <w:rsid w:val="0084509D"/>
    <w:rsid w:val="0084534E"/>
    <w:rsid w:val="00845604"/>
    <w:rsid w:val="00845BB7"/>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59"/>
    <w:rsid w:val="0085108B"/>
    <w:rsid w:val="00851270"/>
    <w:rsid w:val="008512C9"/>
    <w:rsid w:val="0085136E"/>
    <w:rsid w:val="00851455"/>
    <w:rsid w:val="00851468"/>
    <w:rsid w:val="008516AE"/>
    <w:rsid w:val="00851706"/>
    <w:rsid w:val="00851A1D"/>
    <w:rsid w:val="00851A88"/>
    <w:rsid w:val="00851D4F"/>
    <w:rsid w:val="008527C5"/>
    <w:rsid w:val="00852842"/>
    <w:rsid w:val="0085291D"/>
    <w:rsid w:val="00852A85"/>
    <w:rsid w:val="00852B6F"/>
    <w:rsid w:val="00852EA6"/>
    <w:rsid w:val="00852F47"/>
    <w:rsid w:val="00852F5D"/>
    <w:rsid w:val="0085329A"/>
    <w:rsid w:val="00853515"/>
    <w:rsid w:val="008536A0"/>
    <w:rsid w:val="0085385B"/>
    <w:rsid w:val="0085390D"/>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B68"/>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C3"/>
    <w:rsid w:val="008568E5"/>
    <w:rsid w:val="00856A89"/>
    <w:rsid w:val="0085742E"/>
    <w:rsid w:val="00857749"/>
    <w:rsid w:val="00857882"/>
    <w:rsid w:val="00857889"/>
    <w:rsid w:val="0085793E"/>
    <w:rsid w:val="00857AF5"/>
    <w:rsid w:val="008600D4"/>
    <w:rsid w:val="00860211"/>
    <w:rsid w:val="00860418"/>
    <w:rsid w:val="00860499"/>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51"/>
    <w:rsid w:val="00862AC5"/>
    <w:rsid w:val="00862B0F"/>
    <w:rsid w:val="00862B1B"/>
    <w:rsid w:val="00862C8A"/>
    <w:rsid w:val="00862CB3"/>
    <w:rsid w:val="00862F19"/>
    <w:rsid w:val="008633A2"/>
    <w:rsid w:val="008634F7"/>
    <w:rsid w:val="00863896"/>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AAC"/>
    <w:rsid w:val="00866AB4"/>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54"/>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CEB"/>
    <w:rsid w:val="00872F5A"/>
    <w:rsid w:val="00872FD8"/>
    <w:rsid w:val="0087306A"/>
    <w:rsid w:val="008730DE"/>
    <w:rsid w:val="0087348E"/>
    <w:rsid w:val="008735D9"/>
    <w:rsid w:val="0087363C"/>
    <w:rsid w:val="0087393E"/>
    <w:rsid w:val="00873AF2"/>
    <w:rsid w:val="00873B8E"/>
    <w:rsid w:val="00873E87"/>
    <w:rsid w:val="00874044"/>
    <w:rsid w:val="0087412E"/>
    <w:rsid w:val="0087444B"/>
    <w:rsid w:val="008745D8"/>
    <w:rsid w:val="00874CC2"/>
    <w:rsid w:val="00874E0E"/>
    <w:rsid w:val="00874F7B"/>
    <w:rsid w:val="00875025"/>
    <w:rsid w:val="008753BC"/>
    <w:rsid w:val="00875BA4"/>
    <w:rsid w:val="00875BA5"/>
    <w:rsid w:val="00875D85"/>
    <w:rsid w:val="00875ED1"/>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CE"/>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874"/>
    <w:rsid w:val="00885D46"/>
    <w:rsid w:val="00885D73"/>
    <w:rsid w:val="00885D92"/>
    <w:rsid w:val="00885EB7"/>
    <w:rsid w:val="00885F02"/>
    <w:rsid w:val="008861C6"/>
    <w:rsid w:val="0088631A"/>
    <w:rsid w:val="00886533"/>
    <w:rsid w:val="00886AED"/>
    <w:rsid w:val="00886C65"/>
    <w:rsid w:val="00886EFB"/>
    <w:rsid w:val="00886F3E"/>
    <w:rsid w:val="00886F5F"/>
    <w:rsid w:val="00886F8F"/>
    <w:rsid w:val="00887062"/>
    <w:rsid w:val="00887092"/>
    <w:rsid w:val="008870B0"/>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1CE"/>
    <w:rsid w:val="00896206"/>
    <w:rsid w:val="008968C2"/>
    <w:rsid w:val="00896964"/>
    <w:rsid w:val="00896BFE"/>
    <w:rsid w:val="00896C9E"/>
    <w:rsid w:val="00896D12"/>
    <w:rsid w:val="008972B0"/>
    <w:rsid w:val="0089759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2"/>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766"/>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336"/>
    <w:rsid w:val="008A7407"/>
    <w:rsid w:val="008A7410"/>
    <w:rsid w:val="008A7567"/>
    <w:rsid w:val="008A75EE"/>
    <w:rsid w:val="008A7819"/>
    <w:rsid w:val="008A7B89"/>
    <w:rsid w:val="008A7BBE"/>
    <w:rsid w:val="008A7C7B"/>
    <w:rsid w:val="008A7FFD"/>
    <w:rsid w:val="008B004D"/>
    <w:rsid w:val="008B01D9"/>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34"/>
    <w:rsid w:val="008B14D1"/>
    <w:rsid w:val="008B1A78"/>
    <w:rsid w:val="008B1A8E"/>
    <w:rsid w:val="008B1ADF"/>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8CC"/>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59F"/>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2EE"/>
    <w:rsid w:val="008C032B"/>
    <w:rsid w:val="008C052B"/>
    <w:rsid w:val="008C058F"/>
    <w:rsid w:val="008C08C8"/>
    <w:rsid w:val="008C08EE"/>
    <w:rsid w:val="008C0967"/>
    <w:rsid w:val="008C0A33"/>
    <w:rsid w:val="008C0B2C"/>
    <w:rsid w:val="008C0D2D"/>
    <w:rsid w:val="008C0F44"/>
    <w:rsid w:val="008C0FA4"/>
    <w:rsid w:val="008C10B0"/>
    <w:rsid w:val="008C12BF"/>
    <w:rsid w:val="008C12C1"/>
    <w:rsid w:val="008C1352"/>
    <w:rsid w:val="008C13FF"/>
    <w:rsid w:val="008C160F"/>
    <w:rsid w:val="008C18B0"/>
    <w:rsid w:val="008C1B14"/>
    <w:rsid w:val="008C20AA"/>
    <w:rsid w:val="008C2138"/>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08"/>
    <w:rsid w:val="008C50A1"/>
    <w:rsid w:val="008C5429"/>
    <w:rsid w:val="008C5754"/>
    <w:rsid w:val="008C5959"/>
    <w:rsid w:val="008C5960"/>
    <w:rsid w:val="008C5A5A"/>
    <w:rsid w:val="008C5B95"/>
    <w:rsid w:val="008C5FC0"/>
    <w:rsid w:val="008C6104"/>
    <w:rsid w:val="008C6220"/>
    <w:rsid w:val="008C6275"/>
    <w:rsid w:val="008C62B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339"/>
    <w:rsid w:val="008D07E6"/>
    <w:rsid w:val="008D0C7A"/>
    <w:rsid w:val="008D0DEB"/>
    <w:rsid w:val="008D0F99"/>
    <w:rsid w:val="008D1172"/>
    <w:rsid w:val="008D11C8"/>
    <w:rsid w:val="008D11DF"/>
    <w:rsid w:val="008D1358"/>
    <w:rsid w:val="008D1A8D"/>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62"/>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CD3"/>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0E9"/>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3C3"/>
    <w:rsid w:val="008E7545"/>
    <w:rsid w:val="008F0102"/>
    <w:rsid w:val="008F01F5"/>
    <w:rsid w:val="008F0795"/>
    <w:rsid w:val="008F07C6"/>
    <w:rsid w:val="008F084E"/>
    <w:rsid w:val="008F08B0"/>
    <w:rsid w:val="008F0DD3"/>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A7F"/>
    <w:rsid w:val="008F3CB2"/>
    <w:rsid w:val="008F3DCB"/>
    <w:rsid w:val="008F3F04"/>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4AE"/>
    <w:rsid w:val="008F750F"/>
    <w:rsid w:val="008F7770"/>
    <w:rsid w:val="008F7837"/>
    <w:rsid w:val="008F7A2F"/>
    <w:rsid w:val="008F7DFD"/>
    <w:rsid w:val="008F7E2C"/>
    <w:rsid w:val="008F7E8E"/>
    <w:rsid w:val="008F7F68"/>
    <w:rsid w:val="0090019F"/>
    <w:rsid w:val="009004F3"/>
    <w:rsid w:val="00900522"/>
    <w:rsid w:val="009005AD"/>
    <w:rsid w:val="00900923"/>
    <w:rsid w:val="00900AF3"/>
    <w:rsid w:val="00900BB2"/>
    <w:rsid w:val="00900EE6"/>
    <w:rsid w:val="00900F5F"/>
    <w:rsid w:val="0090104E"/>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6C"/>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8AB"/>
    <w:rsid w:val="00907B53"/>
    <w:rsid w:val="00907DC8"/>
    <w:rsid w:val="00910070"/>
    <w:rsid w:val="00910091"/>
    <w:rsid w:val="0091013C"/>
    <w:rsid w:val="009102E3"/>
    <w:rsid w:val="00910647"/>
    <w:rsid w:val="00910760"/>
    <w:rsid w:val="0091081D"/>
    <w:rsid w:val="00910933"/>
    <w:rsid w:val="00910B75"/>
    <w:rsid w:val="00910CD7"/>
    <w:rsid w:val="00910D1F"/>
    <w:rsid w:val="00910D9D"/>
    <w:rsid w:val="00910E48"/>
    <w:rsid w:val="00910EB3"/>
    <w:rsid w:val="00910ECD"/>
    <w:rsid w:val="00910F42"/>
    <w:rsid w:val="009112C4"/>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6D5"/>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B45"/>
    <w:rsid w:val="00917D31"/>
    <w:rsid w:val="00917D3D"/>
    <w:rsid w:val="009200D9"/>
    <w:rsid w:val="00920250"/>
    <w:rsid w:val="009202D0"/>
    <w:rsid w:val="00920345"/>
    <w:rsid w:val="00920483"/>
    <w:rsid w:val="009204DB"/>
    <w:rsid w:val="009206E2"/>
    <w:rsid w:val="00920777"/>
    <w:rsid w:val="009209FB"/>
    <w:rsid w:val="00920C09"/>
    <w:rsid w:val="00920C44"/>
    <w:rsid w:val="00920CCD"/>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1E"/>
    <w:rsid w:val="009354F5"/>
    <w:rsid w:val="009356B9"/>
    <w:rsid w:val="009356C9"/>
    <w:rsid w:val="00935768"/>
    <w:rsid w:val="00935863"/>
    <w:rsid w:val="00935C95"/>
    <w:rsid w:val="00935D6F"/>
    <w:rsid w:val="00936111"/>
    <w:rsid w:val="0093626D"/>
    <w:rsid w:val="00936680"/>
    <w:rsid w:val="009368BB"/>
    <w:rsid w:val="00936C6B"/>
    <w:rsid w:val="00936D9E"/>
    <w:rsid w:val="00936F91"/>
    <w:rsid w:val="0093702B"/>
    <w:rsid w:val="00937052"/>
    <w:rsid w:val="009373B9"/>
    <w:rsid w:val="0093746C"/>
    <w:rsid w:val="00937B39"/>
    <w:rsid w:val="009400EF"/>
    <w:rsid w:val="009401D0"/>
    <w:rsid w:val="00940263"/>
    <w:rsid w:val="009403C7"/>
    <w:rsid w:val="0094044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2B00"/>
    <w:rsid w:val="00943170"/>
    <w:rsid w:val="009431E8"/>
    <w:rsid w:val="00943325"/>
    <w:rsid w:val="009436D4"/>
    <w:rsid w:val="0094371D"/>
    <w:rsid w:val="00943A66"/>
    <w:rsid w:val="00944388"/>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72"/>
    <w:rsid w:val="009465DB"/>
    <w:rsid w:val="009465FF"/>
    <w:rsid w:val="00946666"/>
    <w:rsid w:val="009468A6"/>
    <w:rsid w:val="00946975"/>
    <w:rsid w:val="009469D8"/>
    <w:rsid w:val="00946AA1"/>
    <w:rsid w:val="00946BDB"/>
    <w:rsid w:val="00946CCD"/>
    <w:rsid w:val="00946DF8"/>
    <w:rsid w:val="0094719D"/>
    <w:rsid w:val="00947531"/>
    <w:rsid w:val="0094774C"/>
    <w:rsid w:val="00947C7A"/>
    <w:rsid w:val="00950054"/>
    <w:rsid w:val="009500EF"/>
    <w:rsid w:val="009503F9"/>
    <w:rsid w:val="0095068D"/>
    <w:rsid w:val="00950706"/>
    <w:rsid w:val="009508D2"/>
    <w:rsid w:val="00950AAC"/>
    <w:rsid w:val="00950AB4"/>
    <w:rsid w:val="00951141"/>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EE6"/>
    <w:rsid w:val="00952F68"/>
    <w:rsid w:val="00952FDE"/>
    <w:rsid w:val="00952FF7"/>
    <w:rsid w:val="009533F0"/>
    <w:rsid w:val="0095370F"/>
    <w:rsid w:val="00953740"/>
    <w:rsid w:val="009538E8"/>
    <w:rsid w:val="00953904"/>
    <w:rsid w:val="00953A28"/>
    <w:rsid w:val="00953A7D"/>
    <w:rsid w:val="00953C20"/>
    <w:rsid w:val="00953EB0"/>
    <w:rsid w:val="00954043"/>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E30"/>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6B9"/>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577"/>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200"/>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4AF"/>
    <w:rsid w:val="009725D1"/>
    <w:rsid w:val="009726E4"/>
    <w:rsid w:val="0097285B"/>
    <w:rsid w:val="00972AB4"/>
    <w:rsid w:val="00972D36"/>
    <w:rsid w:val="00972EBB"/>
    <w:rsid w:val="00972F48"/>
    <w:rsid w:val="00973416"/>
    <w:rsid w:val="0097347E"/>
    <w:rsid w:val="009736C3"/>
    <w:rsid w:val="0097373E"/>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BBC"/>
    <w:rsid w:val="00976C19"/>
    <w:rsid w:val="00976C3A"/>
    <w:rsid w:val="00976D51"/>
    <w:rsid w:val="00976EB8"/>
    <w:rsid w:val="00976ED3"/>
    <w:rsid w:val="00976F11"/>
    <w:rsid w:val="00977121"/>
    <w:rsid w:val="00977125"/>
    <w:rsid w:val="00977168"/>
    <w:rsid w:val="009771BA"/>
    <w:rsid w:val="009771CF"/>
    <w:rsid w:val="00977278"/>
    <w:rsid w:val="009772A4"/>
    <w:rsid w:val="009773B7"/>
    <w:rsid w:val="00977445"/>
    <w:rsid w:val="00977668"/>
    <w:rsid w:val="00977C73"/>
    <w:rsid w:val="00977D2E"/>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0F80"/>
    <w:rsid w:val="00981009"/>
    <w:rsid w:val="00981129"/>
    <w:rsid w:val="0098138D"/>
    <w:rsid w:val="0098165B"/>
    <w:rsid w:val="00981D34"/>
    <w:rsid w:val="00981DCC"/>
    <w:rsid w:val="009820D0"/>
    <w:rsid w:val="0098229E"/>
    <w:rsid w:val="00982649"/>
    <w:rsid w:val="009827D6"/>
    <w:rsid w:val="009828C1"/>
    <w:rsid w:val="00982AB7"/>
    <w:rsid w:val="00982B74"/>
    <w:rsid w:val="00982C2F"/>
    <w:rsid w:val="00982E88"/>
    <w:rsid w:val="00982EDC"/>
    <w:rsid w:val="009836AB"/>
    <w:rsid w:val="009836F3"/>
    <w:rsid w:val="009839ED"/>
    <w:rsid w:val="00983DF4"/>
    <w:rsid w:val="009840B2"/>
    <w:rsid w:val="009841EB"/>
    <w:rsid w:val="0098446D"/>
    <w:rsid w:val="009846CB"/>
    <w:rsid w:val="009846D2"/>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19A"/>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26"/>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565"/>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774"/>
    <w:rsid w:val="009A585D"/>
    <w:rsid w:val="009A5887"/>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0EC"/>
    <w:rsid w:val="009B017F"/>
    <w:rsid w:val="009B03C2"/>
    <w:rsid w:val="009B04AB"/>
    <w:rsid w:val="009B08DB"/>
    <w:rsid w:val="009B091A"/>
    <w:rsid w:val="009B0A64"/>
    <w:rsid w:val="009B0AD7"/>
    <w:rsid w:val="009B0BE2"/>
    <w:rsid w:val="009B0C7C"/>
    <w:rsid w:val="009B0D21"/>
    <w:rsid w:val="009B1488"/>
    <w:rsid w:val="009B1695"/>
    <w:rsid w:val="009B171A"/>
    <w:rsid w:val="009B187E"/>
    <w:rsid w:val="009B1905"/>
    <w:rsid w:val="009B1EAD"/>
    <w:rsid w:val="009B2084"/>
    <w:rsid w:val="009B21D9"/>
    <w:rsid w:val="009B2307"/>
    <w:rsid w:val="009B24F6"/>
    <w:rsid w:val="009B264A"/>
    <w:rsid w:val="009B2773"/>
    <w:rsid w:val="009B27D5"/>
    <w:rsid w:val="009B2981"/>
    <w:rsid w:val="009B2A33"/>
    <w:rsid w:val="009B2C00"/>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B03"/>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1B6"/>
    <w:rsid w:val="009B635D"/>
    <w:rsid w:val="009B63A6"/>
    <w:rsid w:val="009B6B70"/>
    <w:rsid w:val="009B6B99"/>
    <w:rsid w:val="009B6CDC"/>
    <w:rsid w:val="009B6DB4"/>
    <w:rsid w:val="009B6F01"/>
    <w:rsid w:val="009B7077"/>
    <w:rsid w:val="009B70D0"/>
    <w:rsid w:val="009B720E"/>
    <w:rsid w:val="009B7285"/>
    <w:rsid w:val="009B7610"/>
    <w:rsid w:val="009B7765"/>
    <w:rsid w:val="009B780B"/>
    <w:rsid w:val="009B7834"/>
    <w:rsid w:val="009B79E6"/>
    <w:rsid w:val="009B7BA9"/>
    <w:rsid w:val="009B7BF0"/>
    <w:rsid w:val="009B7E93"/>
    <w:rsid w:val="009C004B"/>
    <w:rsid w:val="009C02F4"/>
    <w:rsid w:val="009C0529"/>
    <w:rsid w:val="009C08FE"/>
    <w:rsid w:val="009C0B37"/>
    <w:rsid w:val="009C0E08"/>
    <w:rsid w:val="009C0EC4"/>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BA"/>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31"/>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6BE"/>
    <w:rsid w:val="009D3A8D"/>
    <w:rsid w:val="009D3B84"/>
    <w:rsid w:val="009D3C33"/>
    <w:rsid w:val="009D3CDE"/>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19A"/>
    <w:rsid w:val="009D73A2"/>
    <w:rsid w:val="009D74E9"/>
    <w:rsid w:val="009D75B6"/>
    <w:rsid w:val="009D75D6"/>
    <w:rsid w:val="009D76DC"/>
    <w:rsid w:val="009D7708"/>
    <w:rsid w:val="009D7DBA"/>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577"/>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DCB"/>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297"/>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CE"/>
    <w:rsid w:val="009F0FFD"/>
    <w:rsid w:val="009F1428"/>
    <w:rsid w:val="009F152C"/>
    <w:rsid w:val="009F178C"/>
    <w:rsid w:val="009F19FC"/>
    <w:rsid w:val="009F1AAB"/>
    <w:rsid w:val="009F1B17"/>
    <w:rsid w:val="009F1B6E"/>
    <w:rsid w:val="009F1E22"/>
    <w:rsid w:val="009F2076"/>
    <w:rsid w:val="009F2295"/>
    <w:rsid w:val="009F2467"/>
    <w:rsid w:val="009F297A"/>
    <w:rsid w:val="009F2B85"/>
    <w:rsid w:val="009F302A"/>
    <w:rsid w:val="009F3032"/>
    <w:rsid w:val="009F31A7"/>
    <w:rsid w:val="009F3251"/>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4F5"/>
    <w:rsid w:val="00A01659"/>
    <w:rsid w:val="00A01677"/>
    <w:rsid w:val="00A01809"/>
    <w:rsid w:val="00A01964"/>
    <w:rsid w:val="00A01AA4"/>
    <w:rsid w:val="00A01AD0"/>
    <w:rsid w:val="00A01B59"/>
    <w:rsid w:val="00A01C10"/>
    <w:rsid w:val="00A01DC9"/>
    <w:rsid w:val="00A01E33"/>
    <w:rsid w:val="00A0237D"/>
    <w:rsid w:val="00A02405"/>
    <w:rsid w:val="00A024C9"/>
    <w:rsid w:val="00A02805"/>
    <w:rsid w:val="00A02874"/>
    <w:rsid w:val="00A02B56"/>
    <w:rsid w:val="00A02C0C"/>
    <w:rsid w:val="00A02EE1"/>
    <w:rsid w:val="00A02F96"/>
    <w:rsid w:val="00A035AA"/>
    <w:rsid w:val="00A03D06"/>
    <w:rsid w:val="00A042A2"/>
    <w:rsid w:val="00A0438C"/>
    <w:rsid w:val="00A044E3"/>
    <w:rsid w:val="00A04A3E"/>
    <w:rsid w:val="00A04C50"/>
    <w:rsid w:val="00A05026"/>
    <w:rsid w:val="00A0511E"/>
    <w:rsid w:val="00A052ED"/>
    <w:rsid w:val="00A05371"/>
    <w:rsid w:val="00A05423"/>
    <w:rsid w:val="00A054C9"/>
    <w:rsid w:val="00A05837"/>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693"/>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285"/>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170"/>
    <w:rsid w:val="00A17670"/>
    <w:rsid w:val="00A17854"/>
    <w:rsid w:val="00A17926"/>
    <w:rsid w:val="00A17C59"/>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17A"/>
    <w:rsid w:val="00A212E5"/>
    <w:rsid w:val="00A21376"/>
    <w:rsid w:val="00A2150A"/>
    <w:rsid w:val="00A2180C"/>
    <w:rsid w:val="00A21834"/>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424"/>
    <w:rsid w:val="00A256F5"/>
    <w:rsid w:val="00A2590B"/>
    <w:rsid w:val="00A25C40"/>
    <w:rsid w:val="00A25DAE"/>
    <w:rsid w:val="00A25F76"/>
    <w:rsid w:val="00A25FE5"/>
    <w:rsid w:val="00A2612C"/>
    <w:rsid w:val="00A2628B"/>
    <w:rsid w:val="00A2655D"/>
    <w:rsid w:val="00A2656A"/>
    <w:rsid w:val="00A26617"/>
    <w:rsid w:val="00A266AD"/>
    <w:rsid w:val="00A26739"/>
    <w:rsid w:val="00A267BC"/>
    <w:rsid w:val="00A268AF"/>
    <w:rsid w:val="00A269EB"/>
    <w:rsid w:val="00A26B67"/>
    <w:rsid w:val="00A26C30"/>
    <w:rsid w:val="00A26D05"/>
    <w:rsid w:val="00A270AB"/>
    <w:rsid w:val="00A270F6"/>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3EA8"/>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57"/>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2E9"/>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551"/>
    <w:rsid w:val="00A45848"/>
    <w:rsid w:val="00A459DF"/>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590"/>
    <w:rsid w:val="00A5083B"/>
    <w:rsid w:val="00A50851"/>
    <w:rsid w:val="00A50B6E"/>
    <w:rsid w:val="00A50BEE"/>
    <w:rsid w:val="00A50C46"/>
    <w:rsid w:val="00A50F5C"/>
    <w:rsid w:val="00A50FC2"/>
    <w:rsid w:val="00A51387"/>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14B"/>
    <w:rsid w:val="00A53276"/>
    <w:rsid w:val="00A5356F"/>
    <w:rsid w:val="00A5383E"/>
    <w:rsid w:val="00A53B53"/>
    <w:rsid w:val="00A53BCB"/>
    <w:rsid w:val="00A53D3C"/>
    <w:rsid w:val="00A54038"/>
    <w:rsid w:val="00A54414"/>
    <w:rsid w:val="00A5443B"/>
    <w:rsid w:val="00A545D5"/>
    <w:rsid w:val="00A546C5"/>
    <w:rsid w:val="00A54B2F"/>
    <w:rsid w:val="00A54C74"/>
    <w:rsid w:val="00A54D26"/>
    <w:rsid w:val="00A54D4F"/>
    <w:rsid w:val="00A54E86"/>
    <w:rsid w:val="00A54F1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2F58"/>
    <w:rsid w:val="00A633A4"/>
    <w:rsid w:val="00A6374D"/>
    <w:rsid w:val="00A637DE"/>
    <w:rsid w:val="00A638C5"/>
    <w:rsid w:val="00A638FA"/>
    <w:rsid w:val="00A63900"/>
    <w:rsid w:val="00A63A44"/>
    <w:rsid w:val="00A63BEE"/>
    <w:rsid w:val="00A63CEF"/>
    <w:rsid w:val="00A63F08"/>
    <w:rsid w:val="00A63FEF"/>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400"/>
    <w:rsid w:val="00A65416"/>
    <w:rsid w:val="00A65442"/>
    <w:rsid w:val="00A6550C"/>
    <w:rsid w:val="00A6590E"/>
    <w:rsid w:val="00A65CCC"/>
    <w:rsid w:val="00A660E4"/>
    <w:rsid w:val="00A66596"/>
    <w:rsid w:val="00A666C2"/>
    <w:rsid w:val="00A666FC"/>
    <w:rsid w:val="00A66B88"/>
    <w:rsid w:val="00A66C8B"/>
    <w:rsid w:val="00A66CB2"/>
    <w:rsid w:val="00A66DDD"/>
    <w:rsid w:val="00A67120"/>
    <w:rsid w:val="00A6739E"/>
    <w:rsid w:val="00A6748D"/>
    <w:rsid w:val="00A676A8"/>
    <w:rsid w:val="00A67883"/>
    <w:rsid w:val="00A67886"/>
    <w:rsid w:val="00A678A4"/>
    <w:rsid w:val="00A6790D"/>
    <w:rsid w:val="00A67BC7"/>
    <w:rsid w:val="00A67C35"/>
    <w:rsid w:val="00A67E3B"/>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6E06"/>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449"/>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665"/>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26"/>
    <w:rsid w:val="00A90794"/>
    <w:rsid w:val="00A90795"/>
    <w:rsid w:val="00A90DEA"/>
    <w:rsid w:val="00A90E6B"/>
    <w:rsid w:val="00A90E85"/>
    <w:rsid w:val="00A90FA1"/>
    <w:rsid w:val="00A90FA4"/>
    <w:rsid w:val="00A91174"/>
    <w:rsid w:val="00A9174A"/>
    <w:rsid w:val="00A91760"/>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475"/>
    <w:rsid w:val="00A935BD"/>
    <w:rsid w:val="00A937D7"/>
    <w:rsid w:val="00A93C9B"/>
    <w:rsid w:val="00A93D0E"/>
    <w:rsid w:val="00A93F0B"/>
    <w:rsid w:val="00A93F4F"/>
    <w:rsid w:val="00A940DF"/>
    <w:rsid w:val="00A9421F"/>
    <w:rsid w:val="00A94354"/>
    <w:rsid w:val="00A94843"/>
    <w:rsid w:val="00A94BD7"/>
    <w:rsid w:val="00A94CE9"/>
    <w:rsid w:val="00A94DED"/>
    <w:rsid w:val="00A94EA5"/>
    <w:rsid w:val="00A94F39"/>
    <w:rsid w:val="00A950FC"/>
    <w:rsid w:val="00A95198"/>
    <w:rsid w:val="00A9526F"/>
    <w:rsid w:val="00A95399"/>
    <w:rsid w:val="00A95740"/>
    <w:rsid w:val="00A95962"/>
    <w:rsid w:val="00A95A4A"/>
    <w:rsid w:val="00A95C7A"/>
    <w:rsid w:val="00A95CA5"/>
    <w:rsid w:val="00A95E7D"/>
    <w:rsid w:val="00A961B5"/>
    <w:rsid w:val="00A96605"/>
    <w:rsid w:val="00A96A05"/>
    <w:rsid w:val="00A96BAE"/>
    <w:rsid w:val="00A96C2C"/>
    <w:rsid w:val="00A96D17"/>
    <w:rsid w:val="00A96D3B"/>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2C4B"/>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9AE"/>
    <w:rsid w:val="00AA5B08"/>
    <w:rsid w:val="00AA5C8A"/>
    <w:rsid w:val="00AA5CD0"/>
    <w:rsid w:val="00AA5EDA"/>
    <w:rsid w:val="00AA6193"/>
    <w:rsid w:val="00AA6619"/>
    <w:rsid w:val="00AA6802"/>
    <w:rsid w:val="00AA6883"/>
    <w:rsid w:val="00AA6A4A"/>
    <w:rsid w:val="00AA6BDC"/>
    <w:rsid w:val="00AA6BDE"/>
    <w:rsid w:val="00AA6E44"/>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39"/>
    <w:rsid w:val="00AB17A8"/>
    <w:rsid w:val="00AB1967"/>
    <w:rsid w:val="00AB1FCB"/>
    <w:rsid w:val="00AB26B5"/>
    <w:rsid w:val="00AB2A27"/>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3AC"/>
    <w:rsid w:val="00AB5462"/>
    <w:rsid w:val="00AB5793"/>
    <w:rsid w:val="00AB595D"/>
    <w:rsid w:val="00AB5A1A"/>
    <w:rsid w:val="00AB5AAE"/>
    <w:rsid w:val="00AB5ADA"/>
    <w:rsid w:val="00AB5BEE"/>
    <w:rsid w:val="00AB5C18"/>
    <w:rsid w:val="00AB5CD2"/>
    <w:rsid w:val="00AB5CDF"/>
    <w:rsid w:val="00AB5F2A"/>
    <w:rsid w:val="00AB5F84"/>
    <w:rsid w:val="00AB6251"/>
    <w:rsid w:val="00AB62EC"/>
    <w:rsid w:val="00AB6356"/>
    <w:rsid w:val="00AB638F"/>
    <w:rsid w:val="00AB659A"/>
    <w:rsid w:val="00AB66B6"/>
    <w:rsid w:val="00AB673C"/>
    <w:rsid w:val="00AB6741"/>
    <w:rsid w:val="00AB68F7"/>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22E"/>
    <w:rsid w:val="00AC23F5"/>
    <w:rsid w:val="00AC2748"/>
    <w:rsid w:val="00AC2CC1"/>
    <w:rsid w:val="00AC2D3F"/>
    <w:rsid w:val="00AC2DD6"/>
    <w:rsid w:val="00AC2DF7"/>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C9"/>
    <w:rsid w:val="00AC5DDE"/>
    <w:rsid w:val="00AC5F08"/>
    <w:rsid w:val="00AC614A"/>
    <w:rsid w:val="00AC62F8"/>
    <w:rsid w:val="00AC64A3"/>
    <w:rsid w:val="00AC652D"/>
    <w:rsid w:val="00AC67E7"/>
    <w:rsid w:val="00AC6845"/>
    <w:rsid w:val="00AC6A5A"/>
    <w:rsid w:val="00AC6A9B"/>
    <w:rsid w:val="00AC6CA4"/>
    <w:rsid w:val="00AC6F2E"/>
    <w:rsid w:val="00AC7115"/>
    <w:rsid w:val="00AC736F"/>
    <w:rsid w:val="00AC756F"/>
    <w:rsid w:val="00AC7694"/>
    <w:rsid w:val="00AC7D08"/>
    <w:rsid w:val="00AC7DAA"/>
    <w:rsid w:val="00AC7EBF"/>
    <w:rsid w:val="00AD0099"/>
    <w:rsid w:val="00AD0135"/>
    <w:rsid w:val="00AD04A2"/>
    <w:rsid w:val="00AD06E3"/>
    <w:rsid w:val="00AD0826"/>
    <w:rsid w:val="00AD0AF2"/>
    <w:rsid w:val="00AD0D6E"/>
    <w:rsid w:val="00AD0F8B"/>
    <w:rsid w:val="00AD1124"/>
    <w:rsid w:val="00AD1174"/>
    <w:rsid w:val="00AD12ED"/>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A40"/>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D55"/>
    <w:rsid w:val="00AD7F1E"/>
    <w:rsid w:val="00AD7F21"/>
    <w:rsid w:val="00AD7F73"/>
    <w:rsid w:val="00AE0298"/>
    <w:rsid w:val="00AE038C"/>
    <w:rsid w:val="00AE0455"/>
    <w:rsid w:val="00AE047F"/>
    <w:rsid w:val="00AE0596"/>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57B"/>
    <w:rsid w:val="00AE262B"/>
    <w:rsid w:val="00AE2770"/>
    <w:rsid w:val="00AE27F4"/>
    <w:rsid w:val="00AE27F9"/>
    <w:rsid w:val="00AE2C2B"/>
    <w:rsid w:val="00AE3058"/>
    <w:rsid w:val="00AE3310"/>
    <w:rsid w:val="00AE354F"/>
    <w:rsid w:val="00AE37A1"/>
    <w:rsid w:val="00AE3956"/>
    <w:rsid w:val="00AE3A4F"/>
    <w:rsid w:val="00AE3D5E"/>
    <w:rsid w:val="00AE3D85"/>
    <w:rsid w:val="00AE41EF"/>
    <w:rsid w:val="00AE46BB"/>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0D9"/>
    <w:rsid w:val="00AE6119"/>
    <w:rsid w:val="00AE6127"/>
    <w:rsid w:val="00AE619F"/>
    <w:rsid w:val="00AE67A6"/>
    <w:rsid w:val="00AE6957"/>
    <w:rsid w:val="00AE6A5C"/>
    <w:rsid w:val="00AE6AF4"/>
    <w:rsid w:val="00AE6B4D"/>
    <w:rsid w:val="00AE6BCD"/>
    <w:rsid w:val="00AE6CA0"/>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91E"/>
    <w:rsid w:val="00AF2F95"/>
    <w:rsid w:val="00AF2FA4"/>
    <w:rsid w:val="00AF303A"/>
    <w:rsid w:val="00AF32EB"/>
    <w:rsid w:val="00AF333E"/>
    <w:rsid w:val="00AF37FA"/>
    <w:rsid w:val="00AF38BE"/>
    <w:rsid w:val="00AF3928"/>
    <w:rsid w:val="00AF3B06"/>
    <w:rsid w:val="00AF3C4D"/>
    <w:rsid w:val="00AF3D18"/>
    <w:rsid w:val="00AF3E6F"/>
    <w:rsid w:val="00AF40A0"/>
    <w:rsid w:val="00AF44F8"/>
    <w:rsid w:val="00AF4514"/>
    <w:rsid w:val="00AF46C4"/>
    <w:rsid w:val="00AF46C7"/>
    <w:rsid w:val="00AF4717"/>
    <w:rsid w:val="00AF4956"/>
    <w:rsid w:val="00AF53A4"/>
    <w:rsid w:val="00AF53E7"/>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784"/>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80"/>
    <w:rsid w:val="00B054CD"/>
    <w:rsid w:val="00B0562B"/>
    <w:rsid w:val="00B05783"/>
    <w:rsid w:val="00B0580C"/>
    <w:rsid w:val="00B058D1"/>
    <w:rsid w:val="00B059E5"/>
    <w:rsid w:val="00B05CA0"/>
    <w:rsid w:val="00B05CE8"/>
    <w:rsid w:val="00B0601D"/>
    <w:rsid w:val="00B061B2"/>
    <w:rsid w:val="00B063D3"/>
    <w:rsid w:val="00B0660E"/>
    <w:rsid w:val="00B06B47"/>
    <w:rsid w:val="00B06D28"/>
    <w:rsid w:val="00B06D9A"/>
    <w:rsid w:val="00B06DB4"/>
    <w:rsid w:val="00B06EB7"/>
    <w:rsid w:val="00B070B0"/>
    <w:rsid w:val="00B070CE"/>
    <w:rsid w:val="00B073F0"/>
    <w:rsid w:val="00B075CB"/>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BEA"/>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3E4"/>
    <w:rsid w:val="00B14457"/>
    <w:rsid w:val="00B14596"/>
    <w:rsid w:val="00B147F7"/>
    <w:rsid w:val="00B14EA4"/>
    <w:rsid w:val="00B1504B"/>
    <w:rsid w:val="00B150C9"/>
    <w:rsid w:val="00B154E4"/>
    <w:rsid w:val="00B1571F"/>
    <w:rsid w:val="00B15897"/>
    <w:rsid w:val="00B159C1"/>
    <w:rsid w:val="00B15A26"/>
    <w:rsid w:val="00B15B78"/>
    <w:rsid w:val="00B15D1D"/>
    <w:rsid w:val="00B1608B"/>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BBD"/>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A9"/>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0AC"/>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4B3"/>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1F4"/>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6DCC"/>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489"/>
    <w:rsid w:val="00B416A3"/>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9AA"/>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73"/>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6E6"/>
    <w:rsid w:val="00B50711"/>
    <w:rsid w:val="00B50AB8"/>
    <w:rsid w:val="00B50C6A"/>
    <w:rsid w:val="00B50C8A"/>
    <w:rsid w:val="00B5149E"/>
    <w:rsid w:val="00B517F8"/>
    <w:rsid w:val="00B5183F"/>
    <w:rsid w:val="00B51979"/>
    <w:rsid w:val="00B51A65"/>
    <w:rsid w:val="00B51A6A"/>
    <w:rsid w:val="00B51DBB"/>
    <w:rsid w:val="00B51FF2"/>
    <w:rsid w:val="00B521D0"/>
    <w:rsid w:val="00B5223D"/>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72F"/>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7DC"/>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191"/>
    <w:rsid w:val="00B62742"/>
    <w:rsid w:val="00B6277A"/>
    <w:rsid w:val="00B627DF"/>
    <w:rsid w:val="00B62A1E"/>
    <w:rsid w:val="00B62A55"/>
    <w:rsid w:val="00B62B23"/>
    <w:rsid w:val="00B62C60"/>
    <w:rsid w:val="00B62DF4"/>
    <w:rsid w:val="00B62DFA"/>
    <w:rsid w:val="00B6322E"/>
    <w:rsid w:val="00B632AA"/>
    <w:rsid w:val="00B63385"/>
    <w:rsid w:val="00B635F8"/>
    <w:rsid w:val="00B6387E"/>
    <w:rsid w:val="00B6391C"/>
    <w:rsid w:val="00B639A5"/>
    <w:rsid w:val="00B63AB7"/>
    <w:rsid w:val="00B63C37"/>
    <w:rsid w:val="00B63CBC"/>
    <w:rsid w:val="00B63E94"/>
    <w:rsid w:val="00B63F7D"/>
    <w:rsid w:val="00B64064"/>
    <w:rsid w:val="00B642BC"/>
    <w:rsid w:val="00B6437B"/>
    <w:rsid w:val="00B64439"/>
    <w:rsid w:val="00B64479"/>
    <w:rsid w:val="00B644CF"/>
    <w:rsid w:val="00B645A6"/>
    <w:rsid w:val="00B64BC8"/>
    <w:rsid w:val="00B64D0E"/>
    <w:rsid w:val="00B654E9"/>
    <w:rsid w:val="00B65616"/>
    <w:rsid w:val="00B656C5"/>
    <w:rsid w:val="00B656FE"/>
    <w:rsid w:val="00B65C5A"/>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03E"/>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D7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AE7"/>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7E6"/>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995"/>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3D4"/>
    <w:rsid w:val="00B96418"/>
    <w:rsid w:val="00B9649D"/>
    <w:rsid w:val="00B96C70"/>
    <w:rsid w:val="00B96D23"/>
    <w:rsid w:val="00B96D4F"/>
    <w:rsid w:val="00B96D54"/>
    <w:rsid w:val="00B96ED9"/>
    <w:rsid w:val="00B96F9E"/>
    <w:rsid w:val="00B97104"/>
    <w:rsid w:val="00B977B6"/>
    <w:rsid w:val="00B97934"/>
    <w:rsid w:val="00B97A1F"/>
    <w:rsid w:val="00B97A26"/>
    <w:rsid w:val="00B97A7A"/>
    <w:rsid w:val="00B97CE7"/>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01"/>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6F8"/>
    <w:rsid w:val="00BA48DE"/>
    <w:rsid w:val="00BA4931"/>
    <w:rsid w:val="00BA4950"/>
    <w:rsid w:val="00BA4A43"/>
    <w:rsid w:val="00BA4AC6"/>
    <w:rsid w:val="00BA4CD6"/>
    <w:rsid w:val="00BA4CFB"/>
    <w:rsid w:val="00BA4D1B"/>
    <w:rsid w:val="00BA534C"/>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2C2"/>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CD4"/>
    <w:rsid w:val="00BB0F4D"/>
    <w:rsid w:val="00BB1071"/>
    <w:rsid w:val="00BB1082"/>
    <w:rsid w:val="00BB108B"/>
    <w:rsid w:val="00BB110B"/>
    <w:rsid w:val="00BB136B"/>
    <w:rsid w:val="00BB15F4"/>
    <w:rsid w:val="00BB1694"/>
    <w:rsid w:val="00BB1907"/>
    <w:rsid w:val="00BB19A9"/>
    <w:rsid w:val="00BB1B4D"/>
    <w:rsid w:val="00BB204F"/>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30"/>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25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961"/>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CA9"/>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6A"/>
    <w:rsid w:val="00BD4CC2"/>
    <w:rsid w:val="00BD4CED"/>
    <w:rsid w:val="00BD4EE8"/>
    <w:rsid w:val="00BD4F99"/>
    <w:rsid w:val="00BD5101"/>
    <w:rsid w:val="00BD51F2"/>
    <w:rsid w:val="00BD5375"/>
    <w:rsid w:val="00BD5397"/>
    <w:rsid w:val="00BD53A6"/>
    <w:rsid w:val="00BD5C3F"/>
    <w:rsid w:val="00BD5CEA"/>
    <w:rsid w:val="00BD5E45"/>
    <w:rsid w:val="00BD5FDF"/>
    <w:rsid w:val="00BD6135"/>
    <w:rsid w:val="00BD64AF"/>
    <w:rsid w:val="00BD6552"/>
    <w:rsid w:val="00BD65DA"/>
    <w:rsid w:val="00BD66D6"/>
    <w:rsid w:val="00BD68EA"/>
    <w:rsid w:val="00BD6CD9"/>
    <w:rsid w:val="00BD6D6D"/>
    <w:rsid w:val="00BD7023"/>
    <w:rsid w:val="00BD720C"/>
    <w:rsid w:val="00BD7317"/>
    <w:rsid w:val="00BD732A"/>
    <w:rsid w:val="00BD7F8E"/>
    <w:rsid w:val="00BE0139"/>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028"/>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4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11"/>
    <w:rsid w:val="00BF0784"/>
    <w:rsid w:val="00BF0A9D"/>
    <w:rsid w:val="00BF0DAE"/>
    <w:rsid w:val="00BF0ED8"/>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24A"/>
    <w:rsid w:val="00C0079C"/>
    <w:rsid w:val="00C0083C"/>
    <w:rsid w:val="00C009F0"/>
    <w:rsid w:val="00C0102B"/>
    <w:rsid w:val="00C010A8"/>
    <w:rsid w:val="00C0141D"/>
    <w:rsid w:val="00C014DE"/>
    <w:rsid w:val="00C0152B"/>
    <w:rsid w:val="00C0164A"/>
    <w:rsid w:val="00C01798"/>
    <w:rsid w:val="00C017BF"/>
    <w:rsid w:val="00C01982"/>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2B"/>
    <w:rsid w:val="00C0373D"/>
    <w:rsid w:val="00C03DA6"/>
    <w:rsid w:val="00C03EA6"/>
    <w:rsid w:val="00C0436F"/>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EDF"/>
    <w:rsid w:val="00C06F4D"/>
    <w:rsid w:val="00C0719D"/>
    <w:rsid w:val="00C074E0"/>
    <w:rsid w:val="00C076D3"/>
    <w:rsid w:val="00C076DB"/>
    <w:rsid w:val="00C0792A"/>
    <w:rsid w:val="00C07B21"/>
    <w:rsid w:val="00C07C03"/>
    <w:rsid w:val="00C07C0E"/>
    <w:rsid w:val="00C07C69"/>
    <w:rsid w:val="00C07DD9"/>
    <w:rsid w:val="00C07F1C"/>
    <w:rsid w:val="00C1008D"/>
    <w:rsid w:val="00C10462"/>
    <w:rsid w:val="00C106BA"/>
    <w:rsid w:val="00C10792"/>
    <w:rsid w:val="00C108D4"/>
    <w:rsid w:val="00C108F7"/>
    <w:rsid w:val="00C1092E"/>
    <w:rsid w:val="00C10B90"/>
    <w:rsid w:val="00C10B9F"/>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C3"/>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91B"/>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1D"/>
    <w:rsid w:val="00C22D3C"/>
    <w:rsid w:val="00C22E1B"/>
    <w:rsid w:val="00C22E2A"/>
    <w:rsid w:val="00C23346"/>
    <w:rsid w:val="00C23572"/>
    <w:rsid w:val="00C236CF"/>
    <w:rsid w:val="00C23A73"/>
    <w:rsid w:val="00C23C0D"/>
    <w:rsid w:val="00C23CB8"/>
    <w:rsid w:val="00C23DDF"/>
    <w:rsid w:val="00C23EE3"/>
    <w:rsid w:val="00C240AF"/>
    <w:rsid w:val="00C24417"/>
    <w:rsid w:val="00C24505"/>
    <w:rsid w:val="00C245B1"/>
    <w:rsid w:val="00C24672"/>
    <w:rsid w:val="00C246EA"/>
    <w:rsid w:val="00C247C0"/>
    <w:rsid w:val="00C248A8"/>
    <w:rsid w:val="00C24E07"/>
    <w:rsid w:val="00C24FF6"/>
    <w:rsid w:val="00C250CC"/>
    <w:rsid w:val="00C253D2"/>
    <w:rsid w:val="00C25589"/>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2BA"/>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98C"/>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34C"/>
    <w:rsid w:val="00C35562"/>
    <w:rsid w:val="00C3571B"/>
    <w:rsid w:val="00C35744"/>
    <w:rsid w:val="00C35A5F"/>
    <w:rsid w:val="00C35AA4"/>
    <w:rsid w:val="00C35B2C"/>
    <w:rsid w:val="00C35D8E"/>
    <w:rsid w:val="00C35E70"/>
    <w:rsid w:val="00C360CA"/>
    <w:rsid w:val="00C36143"/>
    <w:rsid w:val="00C361B3"/>
    <w:rsid w:val="00C361FF"/>
    <w:rsid w:val="00C36550"/>
    <w:rsid w:val="00C3677E"/>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C54"/>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3CBF"/>
    <w:rsid w:val="00C4404A"/>
    <w:rsid w:val="00C445BE"/>
    <w:rsid w:val="00C44609"/>
    <w:rsid w:val="00C44C6E"/>
    <w:rsid w:val="00C45349"/>
    <w:rsid w:val="00C45685"/>
    <w:rsid w:val="00C45914"/>
    <w:rsid w:val="00C459BA"/>
    <w:rsid w:val="00C45A3D"/>
    <w:rsid w:val="00C45A88"/>
    <w:rsid w:val="00C45B76"/>
    <w:rsid w:val="00C45C64"/>
    <w:rsid w:val="00C45C88"/>
    <w:rsid w:val="00C45F13"/>
    <w:rsid w:val="00C45FDB"/>
    <w:rsid w:val="00C46284"/>
    <w:rsid w:val="00C462A6"/>
    <w:rsid w:val="00C462C7"/>
    <w:rsid w:val="00C4632B"/>
    <w:rsid w:val="00C4658C"/>
    <w:rsid w:val="00C468B8"/>
    <w:rsid w:val="00C46D4F"/>
    <w:rsid w:val="00C470B9"/>
    <w:rsid w:val="00C47118"/>
    <w:rsid w:val="00C473FF"/>
    <w:rsid w:val="00C47432"/>
    <w:rsid w:val="00C4764A"/>
    <w:rsid w:val="00C47885"/>
    <w:rsid w:val="00C47A6F"/>
    <w:rsid w:val="00C47D7C"/>
    <w:rsid w:val="00C47F39"/>
    <w:rsid w:val="00C5017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D7B"/>
    <w:rsid w:val="00C52E02"/>
    <w:rsid w:val="00C52E6C"/>
    <w:rsid w:val="00C52E79"/>
    <w:rsid w:val="00C534AD"/>
    <w:rsid w:val="00C53669"/>
    <w:rsid w:val="00C536D8"/>
    <w:rsid w:val="00C5370C"/>
    <w:rsid w:val="00C53889"/>
    <w:rsid w:val="00C53937"/>
    <w:rsid w:val="00C53BD5"/>
    <w:rsid w:val="00C53D31"/>
    <w:rsid w:val="00C53D90"/>
    <w:rsid w:val="00C53DD8"/>
    <w:rsid w:val="00C53ECF"/>
    <w:rsid w:val="00C544E0"/>
    <w:rsid w:val="00C546BE"/>
    <w:rsid w:val="00C54A10"/>
    <w:rsid w:val="00C54A77"/>
    <w:rsid w:val="00C54BA8"/>
    <w:rsid w:val="00C54D16"/>
    <w:rsid w:val="00C54F74"/>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962"/>
    <w:rsid w:val="00C56E1F"/>
    <w:rsid w:val="00C5707C"/>
    <w:rsid w:val="00C572B3"/>
    <w:rsid w:val="00C57632"/>
    <w:rsid w:val="00C576D9"/>
    <w:rsid w:val="00C5776B"/>
    <w:rsid w:val="00C5797D"/>
    <w:rsid w:val="00C57BE1"/>
    <w:rsid w:val="00C57DDA"/>
    <w:rsid w:val="00C57F1F"/>
    <w:rsid w:val="00C60013"/>
    <w:rsid w:val="00C60015"/>
    <w:rsid w:val="00C60042"/>
    <w:rsid w:val="00C60229"/>
    <w:rsid w:val="00C6091C"/>
    <w:rsid w:val="00C60C14"/>
    <w:rsid w:val="00C60E2E"/>
    <w:rsid w:val="00C610D2"/>
    <w:rsid w:val="00C61270"/>
    <w:rsid w:val="00C6144E"/>
    <w:rsid w:val="00C618C7"/>
    <w:rsid w:val="00C61CEA"/>
    <w:rsid w:val="00C61F29"/>
    <w:rsid w:val="00C61FD1"/>
    <w:rsid w:val="00C62015"/>
    <w:rsid w:val="00C62710"/>
    <w:rsid w:val="00C6283E"/>
    <w:rsid w:val="00C62BC3"/>
    <w:rsid w:val="00C62C6C"/>
    <w:rsid w:val="00C63336"/>
    <w:rsid w:val="00C63370"/>
    <w:rsid w:val="00C636BA"/>
    <w:rsid w:val="00C63873"/>
    <w:rsid w:val="00C638E0"/>
    <w:rsid w:val="00C63B29"/>
    <w:rsid w:val="00C63D71"/>
    <w:rsid w:val="00C63DEE"/>
    <w:rsid w:val="00C63EE7"/>
    <w:rsid w:val="00C63F54"/>
    <w:rsid w:val="00C63F9C"/>
    <w:rsid w:val="00C64232"/>
    <w:rsid w:val="00C6452E"/>
    <w:rsid w:val="00C645FE"/>
    <w:rsid w:val="00C64994"/>
    <w:rsid w:val="00C64AB1"/>
    <w:rsid w:val="00C64E9E"/>
    <w:rsid w:val="00C65012"/>
    <w:rsid w:val="00C653A3"/>
    <w:rsid w:val="00C6549F"/>
    <w:rsid w:val="00C65635"/>
    <w:rsid w:val="00C6572B"/>
    <w:rsid w:val="00C65838"/>
    <w:rsid w:val="00C65A2C"/>
    <w:rsid w:val="00C65BFD"/>
    <w:rsid w:val="00C65C90"/>
    <w:rsid w:val="00C65E23"/>
    <w:rsid w:val="00C65EA3"/>
    <w:rsid w:val="00C65FCA"/>
    <w:rsid w:val="00C6609F"/>
    <w:rsid w:val="00C6633B"/>
    <w:rsid w:val="00C667C4"/>
    <w:rsid w:val="00C6681D"/>
    <w:rsid w:val="00C66B29"/>
    <w:rsid w:val="00C6703C"/>
    <w:rsid w:val="00C6742F"/>
    <w:rsid w:val="00C67613"/>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CF"/>
    <w:rsid w:val="00C72A16"/>
    <w:rsid w:val="00C72B96"/>
    <w:rsid w:val="00C72D09"/>
    <w:rsid w:val="00C72D36"/>
    <w:rsid w:val="00C72D74"/>
    <w:rsid w:val="00C72EA2"/>
    <w:rsid w:val="00C72EBD"/>
    <w:rsid w:val="00C72F03"/>
    <w:rsid w:val="00C7310D"/>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AEE"/>
    <w:rsid w:val="00C74CEC"/>
    <w:rsid w:val="00C74EBE"/>
    <w:rsid w:val="00C751DF"/>
    <w:rsid w:val="00C753CF"/>
    <w:rsid w:val="00C75657"/>
    <w:rsid w:val="00C75782"/>
    <w:rsid w:val="00C759F3"/>
    <w:rsid w:val="00C75A9D"/>
    <w:rsid w:val="00C75AA9"/>
    <w:rsid w:val="00C75CE8"/>
    <w:rsid w:val="00C7614A"/>
    <w:rsid w:val="00C761D5"/>
    <w:rsid w:val="00C764D9"/>
    <w:rsid w:val="00C76517"/>
    <w:rsid w:val="00C76646"/>
    <w:rsid w:val="00C766E7"/>
    <w:rsid w:val="00C7671C"/>
    <w:rsid w:val="00C76F18"/>
    <w:rsid w:val="00C77034"/>
    <w:rsid w:val="00C7764B"/>
    <w:rsid w:val="00C7765D"/>
    <w:rsid w:val="00C77763"/>
    <w:rsid w:val="00C779FC"/>
    <w:rsid w:val="00C77AA1"/>
    <w:rsid w:val="00C77CA0"/>
    <w:rsid w:val="00C77EAA"/>
    <w:rsid w:val="00C80530"/>
    <w:rsid w:val="00C8053D"/>
    <w:rsid w:val="00C805B9"/>
    <w:rsid w:val="00C80612"/>
    <w:rsid w:val="00C80766"/>
    <w:rsid w:val="00C80A18"/>
    <w:rsid w:val="00C80A98"/>
    <w:rsid w:val="00C80DE5"/>
    <w:rsid w:val="00C8109B"/>
    <w:rsid w:val="00C8116B"/>
    <w:rsid w:val="00C813CD"/>
    <w:rsid w:val="00C81487"/>
    <w:rsid w:val="00C81C6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1FD"/>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3E"/>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2ECB"/>
    <w:rsid w:val="00C93049"/>
    <w:rsid w:val="00C93472"/>
    <w:rsid w:val="00C934C9"/>
    <w:rsid w:val="00C9367F"/>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71"/>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596"/>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4EE9"/>
    <w:rsid w:val="00CA514E"/>
    <w:rsid w:val="00CA516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E16"/>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F21"/>
    <w:rsid w:val="00CB20F0"/>
    <w:rsid w:val="00CB261E"/>
    <w:rsid w:val="00CB2954"/>
    <w:rsid w:val="00CB2A91"/>
    <w:rsid w:val="00CB2B45"/>
    <w:rsid w:val="00CB2CE6"/>
    <w:rsid w:val="00CB2D0A"/>
    <w:rsid w:val="00CB2D15"/>
    <w:rsid w:val="00CB2D3A"/>
    <w:rsid w:val="00CB2D3B"/>
    <w:rsid w:val="00CB3051"/>
    <w:rsid w:val="00CB328E"/>
    <w:rsid w:val="00CB3362"/>
    <w:rsid w:val="00CB3678"/>
    <w:rsid w:val="00CB367E"/>
    <w:rsid w:val="00CB375A"/>
    <w:rsid w:val="00CB37D8"/>
    <w:rsid w:val="00CB38D4"/>
    <w:rsid w:val="00CB394C"/>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1F23"/>
    <w:rsid w:val="00CC212F"/>
    <w:rsid w:val="00CC22C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41"/>
    <w:rsid w:val="00CC5E9D"/>
    <w:rsid w:val="00CC6025"/>
    <w:rsid w:val="00CC607F"/>
    <w:rsid w:val="00CC620D"/>
    <w:rsid w:val="00CC64AC"/>
    <w:rsid w:val="00CC64D4"/>
    <w:rsid w:val="00CC6763"/>
    <w:rsid w:val="00CC682C"/>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9F3"/>
    <w:rsid w:val="00CD5B99"/>
    <w:rsid w:val="00CD5C88"/>
    <w:rsid w:val="00CD620A"/>
    <w:rsid w:val="00CD69E7"/>
    <w:rsid w:val="00CD6A76"/>
    <w:rsid w:val="00CD6B88"/>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770"/>
    <w:rsid w:val="00CF088D"/>
    <w:rsid w:val="00CF0C9C"/>
    <w:rsid w:val="00CF130A"/>
    <w:rsid w:val="00CF13AF"/>
    <w:rsid w:val="00CF1441"/>
    <w:rsid w:val="00CF1581"/>
    <w:rsid w:val="00CF1B11"/>
    <w:rsid w:val="00CF1BDA"/>
    <w:rsid w:val="00CF1D86"/>
    <w:rsid w:val="00CF24FA"/>
    <w:rsid w:val="00CF2564"/>
    <w:rsid w:val="00CF2A90"/>
    <w:rsid w:val="00CF2AE6"/>
    <w:rsid w:val="00CF2F74"/>
    <w:rsid w:val="00CF304C"/>
    <w:rsid w:val="00CF393C"/>
    <w:rsid w:val="00CF3C43"/>
    <w:rsid w:val="00CF3C57"/>
    <w:rsid w:val="00CF404F"/>
    <w:rsid w:val="00CF414C"/>
    <w:rsid w:val="00CF4219"/>
    <w:rsid w:val="00CF44C8"/>
    <w:rsid w:val="00CF4656"/>
    <w:rsid w:val="00CF4FA6"/>
    <w:rsid w:val="00CF5018"/>
    <w:rsid w:val="00CF5150"/>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68EA"/>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07"/>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A2"/>
    <w:rsid w:val="00D05FFF"/>
    <w:rsid w:val="00D06057"/>
    <w:rsid w:val="00D06236"/>
    <w:rsid w:val="00D063FC"/>
    <w:rsid w:val="00D0652C"/>
    <w:rsid w:val="00D06785"/>
    <w:rsid w:val="00D067B2"/>
    <w:rsid w:val="00D06A3B"/>
    <w:rsid w:val="00D06C03"/>
    <w:rsid w:val="00D06ED5"/>
    <w:rsid w:val="00D06EED"/>
    <w:rsid w:val="00D0734A"/>
    <w:rsid w:val="00D0734B"/>
    <w:rsid w:val="00D073A2"/>
    <w:rsid w:val="00D0763B"/>
    <w:rsid w:val="00D07814"/>
    <w:rsid w:val="00D07EB3"/>
    <w:rsid w:val="00D10060"/>
    <w:rsid w:val="00D1008B"/>
    <w:rsid w:val="00D10096"/>
    <w:rsid w:val="00D101C2"/>
    <w:rsid w:val="00D10632"/>
    <w:rsid w:val="00D106A0"/>
    <w:rsid w:val="00D1075C"/>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453"/>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90D"/>
    <w:rsid w:val="00D25B49"/>
    <w:rsid w:val="00D25C74"/>
    <w:rsid w:val="00D26391"/>
    <w:rsid w:val="00D26472"/>
    <w:rsid w:val="00D264F3"/>
    <w:rsid w:val="00D26746"/>
    <w:rsid w:val="00D26752"/>
    <w:rsid w:val="00D26ABB"/>
    <w:rsid w:val="00D26AF0"/>
    <w:rsid w:val="00D26BBE"/>
    <w:rsid w:val="00D26CEA"/>
    <w:rsid w:val="00D26D28"/>
    <w:rsid w:val="00D27362"/>
    <w:rsid w:val="00D27387"/>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C94"/>
    <w:rsid w:val="00D30DCD"/>
    <w:rsid w:val="00D3130C"/>
    <w:rsid w:val="00D3136C"/>
    <w:rsid w:val="00D3153D"/>
    <w:rsid w:val="00D316E5"/>
    <w:rsid w:val="00D31A9A"/>
    <w:rsid w:val="00D31B26"/>
    <w:rsid w:val="00D31BE0"/>
    <w:rsid w:val="00D32202"/>
    <w:rsid w:val="00D323F7"/>
    <w:rsid w:val="00D32609"/>
    <w:rsid w:val="00D326D1"/>
    <w:rsid w:val="00D326E7"/>
    <w:rsid w:val="00D328D7"/>
    <w:rsid w:val="00D3316C"/>
    <w:rsid w:val="00D332B5"/>
    <w:rsid w:val="00D33541"/>
    <w:rsid w:val="00D33841"/>
    <w:rsid w:val="00D339C0"/>
    <w:rsid w:val="00D33A04"/>
    <w:rsid w:val="00D33C4A"/>
    <w:rsid w:val="00D33C96"/>
    <w:rsid w:val="00D34175"/>
    <w:rsid w:val="00D341CB"/>
    <w:rsid w:val="00D342A1"/>
    <w:rsid w:val="00D3431B"/>
    <w:rsid w:val="00D34CE7"/>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1F1"/>
    <w:rsid w:val="00D3648A"/>
    <w:rsid w:val="00D3648B"/>
    <w:rsid w:val="00D36624"/>
    <w:rsid w:val="00D36DF4"/>
    <w:rsid w:val="00D36E5C"/>
    <w:rsid w:val="00D36F82"/>
    <w:rsid w:val="00D3727B"/>
    <w:rsid w:val="00D373F2"/>
    <w:rsid w:val="00D376B7"/>
    <w:rsid w:val="00D3793B"/>
    <w:rsid w:val="00D379A6"/>
    <w:rsid w:val="00D37A0F"/>
    <w:rsid w:val="00D37EC3"/>
    <w:rsid w:val="00D37FCD"/>
    <w:rsid w:val="00D37FF0"/>
    <w:rsid w:val="00D40246"/>
    <w:rsid w:val="00D403B4"/>
    <w:rsid w:val="00D403BF"/>
    <w:rsid w:val="00D40B51"/>
    <w:rsid w:val="00D40CD6"/>
    <w:rsid w:val="00D40E05"/>
    <w:rsid w:val="00D41072"/>
    <w:rsid w:val="00D4108F"/>
    <w:rsid w:val="00D410DF"/>
    <w:rsid w:val="00D410E6"/>
    <w:rsid w:val="00D413F9"/>
    <w:rsid w:val="00D4141C"/>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8A"/>
    <w:rsid w:val="00D447CB"/>
    <w:rsid w:val="00D44B25"/>
    <w:rsid w:val="00D44CBD"/>
    <w:rsid w:val="00D44D18"/>
    <w:rsid w:val="00D4510A"/>
    <w:rsid w:val="00D4514A"/>
    <w:rsid w:val="00D4528E"/>
    <w:rsid w:val="00D45333"/>
    <w:rsid w:val="00D454C9"/>
    <w:rsid w:val="00D45567"/>
    <w:rsid w:val="00D457EE"/>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183"/>
    <w:rsid w:val="00D54291"/>
    <w:rsid w:val="00D54345"/>
    <w:rsid w:val="00D54426"/>
    <w:rsid w:val="00D54501"/>
    <w:rsid w:val="00D5456A"/>
    <w:rsid w:val="00D546DE"/>
    <w:rsid w:val="00D547D9"/>
    <w:rsid w:val="00D5487B"/>
    <w:rsid w:val="00D5487E"/>
    <w:rsid w:val="00D5491D"/>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A6D"/>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72C"/>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56"/>
    <w:rsid w:val="00D7059D"/>
    <w:rsid w:val="00D708A5"/>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4FDC"/>
    <w:rsid w:val="00D750F8"/>
    <w:rsid w:val="00D75177"/>
    <w:rsid w:val="00D7528F"/>
    <w:rsid w:val="00D752E8"/>
    <w:rsid w:val="00D75304"/>
    <w:rsid w:val="00D75566"/>
    <w:rsid w:val="00D7567A"/>
    <w:rsid w:val="00D759D1"/>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CF9"/>
    <w:rsid w:val="00D84D6A"/>
    <w:rsid w:val="00D84DD6"/>
    <w:rsid w:val="00D8533B"/>
    <w:rsid w:val="00D855CF"/>
    <w:rsid w:val="00D85876"/>
    <w:rsid w:val="00D85942"/>
    <w:rsid w:val="00D85CB6"/>
    <w:rsid w:val="00D85DFE"/>
    <w:rsid w:val="00D85F06"/>
    <w:rsid w:val="00D8615E"/>
    <w:rsid w:val="00D86240"/>
    <w:rsid w:val="00D8627B"/>
    <w:rsid w:val="00D8653D"/>
    <w:rsid w:val="00D86588"/>
    <w:rsid w:val="00D86907"/>
    <w:rsid w:val="00D86A8A"/>
    <w:rsid w:val="00D86BD5"/>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0F7C"/>
    <w:rsid w:val="00DA10E1"/>
    <w:rsid w:val="00DA12B1"/>
    <w:rsid w:val="00DA1766"/>
    <w:rsid w:val="00DA19D4"/>
    <w:rsid w:val="00DA1A57"/>
    <w:rsid w:val="00DA1DB2"/>
    <w:rsid w:val="00DA1F46"/>
    <w:rsid w:val="00DA2835"/>
    <w:rsid w:val="00DA2B9E"/>
    <w:rsid w:val="00DA2D8E"/>
    <w:rsid w:val="00DA2E17"/>
    <w:rsid w:val="00DA2E2C"/>
    <w:rsid w:val="00DA303D"/>
    <w:rsid w:val="00DA304D"/>
    <w:rsid w:val="00DA3065"/>
    <w:rsid w:val="00DA3095"/>
    <w:rsid w:val="00DA34D6"/>
    <w:rsid w:val="00DA38D5"/>
    <w:rsid w:val="00DA3FD4"/>
    <w:rsid w:val="00DA4506"/>
    <w:rsid w:val="00DA4620"/>
    <w:rsid w:val="00DA4784"/>
    <w:rsid w:val="00DA49A0"/>
    <w:rsid w:val="00DA4B10"/>
    <w:rsid w:val="00DA4D04"/>
    <w:rsid w:val="00DA4E8A"/>
    <w:rsid w:val="00DA50EF"/>
    <w:rsid w:val="00DA517E"/>
    <w:rsid w:val="00DA52B8"/>
    <w:rsid w:val="00DA53BC"/>
    <w:rsid w:val="00DA53CC"/>
    <w:rsid w:val="00DA5593"/>
    <w:rsid w:val="00DA55FB"/>
    <w:rsid w:val="00DA58FB"/>
    <w:rsid w:val="00DA59BE"/>
    <w:rsid w:val="00DA5A6E"/>
    <w:rsid w:val="00DA5D0E"/>
    <w:rsid w:val="00DA5D33"/>
    <w:rsid w:val="00DA5E8D"/>
    <w:rsid w:val="00DA600F"/>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AF8"/>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E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6DB9"/>
    <w:rsid w:val="00DB7116"/>
    <w:rsid w:val="00DB7125"/>
    <w:rsid w:val="00DB71A1"/>
    <w:rsid w:val="00DB745A"/>
    <w:rsid w:val="00DB7580"/>
    <w:rsid w:val="00DB7597"/>
    <w:rsid w:val="00DB765A"/>
    <w:rsid w:val="00DB77DD"/>
    <w:rsid w:val="00DB790E"/>
    <w:rsid w:val="00DB7B22"/>
    <w:rsid w:val="00DB7C45"/>
    <w:rsid w:val="00DC0172"/>
    <w:rsid w:val="00DC01C3"/>
    <w:rsid w:val="00DC0328"/>
    <w:rsid w:val="00DC0370"/>
    <w:rsid w:val="00DC066C"/>
    <w:rsid w:val="00DC07EA"/>
    <w:rsid w:val="00DC095B"/>
    <w:rsid w:val="00DC09A2"/>
    <w:rsid w:val="00DC0B32"/>
    <w:rsid w:val="00DC11E0"/>
    <w:rsid w:val="00DC130E"/>
    <w:rsid w:val="00DC13BF"/>
    <w:rsid w:val="00DC145A"/>
    <w:rsid w:val="00DC1562"/>
    <w:rsid w:val="00DC16F9"/>
    <w:rsid w:val="00DC1732"/>
    <w:rsid w:val="00DC173A"/>
    <w:rsid w:val="00DC18BA"/>
    <w:rsid w:val="00DC18C8"/>
    <w:rsid w:val="00DC1BED"/>
    <w:rsid w:val="00DC1BEF"/>
    <w:rsid w:val="00DC1C98"/>
    <w:rsid w:val="00DC1CD7"/>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270"/>
    <w:rsid w:val="00DC53E8"/>
    <w:rsid w:val="00DC54CE"/>
    <w:rsid w:val="00DC5651"/>
    <w:rsid w:val="00DC5B26"/>
    <w:rsid w:val="00DC5BF7"/>
    <w:rsid w:val="00DC5C3B"/>
    <w:rsid w:val="00DC5D7B"/>
    <w:rsid w:val="00DC5ED1"/>
    <w:rsid w:val="00DC6038"/>
    <w:rsid w:val="00DC618E"/>
    <w:rsid w:val="00DC665F"/>
    <w:rsid w:val="00DC681A"/>
    <w:rsid w:val="00DC6B57"/>
    <w:rsid w:val="00DC6CC8"/>
    <w:rsid w:val="00DC6D51"/>
    <w:rsid w:val="00DC6DBC"/>
    <w:rsid w:val="00DC6DD1"/>
    <w:rsid w:val="00DC6F41"/>
    <w:rsid w:val="00DC7238"/>
    <w:rsid w:val="00DC7489"/>
    <w:rsid w:val="00DC7553"/>
    <w:rsid w:val="00DC766F"/>
    <w:rsid w:val="00DC76B5"/>
    <w:rsid w:val="00DC7888"/>
    <w:rsid w:val="00DC78B7"/>
    <w:rsid w:val="00DC7921"/>
    <w:rsid w:val="00DC7B36"/>
    <w:rsid w:val="00DC7B4A"/>
    <w:rsid w:val="00DC7E9A"/>
    <w:rsid w:val="00DC7F66"/>
    <w:rsid w:val="00DD0105"/>
    <w:rsid w:val="00DD01BE"/>
    <w:rsid w:val="00DD06CB"/>
    <w:rsid w:val="00DD0954"/>
    <w:rsid w:val="00DD0A00"/>
    <w:rsid w:val="00DD0F9D"/>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9E"/>
    <w:rsid w:val="00DD25D2"/>
    <w:rsid w:val="00DD2608"/>
    <w:rsid w:val="00DD2791"/>
    <w:rsid w:val="00DD27DA"/>
    <w:rsid w:val="00DD2925"/>
    <w:rsid w:val="00DD2980"/>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44"/>
    <w:rsid w:val="00DD50FA"/>
    <w:rsid w:val="00DD5262"/>
    <w:rsid w:val="00DD52A7"/>
    <w:rsid w:val="00DD531D"/>
    <w:rsid w:val="00DD56B9"/>
    <w:rsid w:val="00DD56EA"/>
    <w:rsid w:val="00DD588A"/>
    <w:rsid w:val="00DD5955"/>
    <w:rsid w:val="00DD59A4"/>
    <w:rsid w:val="00DD5A0C"/>
    <w:rsid w:val="00DD5BA4"/>
    <w:rsid w:val="00DD5BB8"/>
    <w:rsid w:val="00DD5D7A"/>
    <w:rsid w:val="00DD5D9E"/>
    <w:rsid w:val="00DD6558"/>
    <w:rsid w:val="00DD6731"/>
    <w:rsid w:val="00DD6A2A"/>
    <w:rsid w:val="00DD6C0A"/>
    <w:rsid w:val="00DD6CFF"/>
    <w:rsid w:val="00DD735E"/>
    <w:rsid w:val="00DD7362"/>
    <w:rsid w:val="00DD739E"/>
    <w:rsid w:val="00DD74C3"/>
    <w:rsid w:val="00DD7674"/>
    <w:rsid w:val="00DD782E"/>
    <w:rsid w:val="00DD7873"/>
    <w:rsid w:val="00DD7939"/>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84"/>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3EA"/>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603"/>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47"/>
    <w:rsid w:val="00DF2D95"/>
    <w:rsid w:val="00DF2E20"/>
    <w:rsid w:val="00DF2E3C"/>
    <w:rsid w:val="00DF32AA"/>
    <w:rsid w:val="00DF334B"/>
    <w:rsid w:val="00DF3BA0"/>
    <w:rsid w:val="00DF3E29"/>
    <w:rsid w:val="00DF3ED6"/>
    <w:rsid w:val="00DF4065"/>
    <w:rsid w:val="00DF40E0"/>
    <w:rsid w:val="00DF4192"/>
    <w:rsid w:val="00DF41CC"/>
    <w:rsid w:val="00DF4202"/>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43"/>
    <w:rsid w:val="00DF70EF"/>
    <w:rsid w:val="00DF7250"/>
    <w:rsid w:val="00DF72CD"/>
    <w:rsid w:val="00DF743C"/>
    <w:rsid w:val="00DF7459"/>
    <w:rsid w:val="00DF7655"/>
    <w:rsid w:val="00DF781F"/>
    <w:rsid w:val="00DF798D"/>
    <w:rsid w:val="00DF7ACD"/>
    <w:rsid w:val="00DF7D3A"/>
    <w:rsid w:val="00DF7D7B"/>
    <w:rsid w:val="00E000F4"/>
    <w:rsid w:val="00E001E5"/>
    <w:rsid w:val="00E0084F"/>
    <w:rsid w:val="00E00A8A"/>
    <w:rsid w:val="00E00ACA"/>
    <w:rsid w:val="00E00C9E"/>
    <w:rsid w:val="00E00D0C"/>
    <w:rsid w:val="00E00E3B"/>
    <w:rsid w:val="00E012CA"/>
    <w:rsid w:val="00E0154E"/>
    <w:rsid w:val="00E0159F"/>
    <w:rsid w:val="00E01692"/>
    <w:rsid w:val="00E01872"/>
    <w:rsid w:val="00E0196E"/>
    <w:rsid w:val="00E01BB2"/>
    <w:rsid w:val="00E01BB4"/>
    <w:rsid w:val="00E01E5C"/>
    <w:rsid w:val="00E01E79"/>
    <w:rsid w:val="00E01F32"/>
    <w:rsid w:val="00E01F98"/>
    <w:rsid w:val="00E01FF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BFC"/>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0E6"/>
    <w:rsid w:val="00E173C1"/>
    <w:rsid w:val="00E174E6"/>
    <w:rsid w:val="00E17690"/>
    <w:rsid w:val="00E17990"/>
    <w:rsid w:val="00E17BDB"/>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B"/>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C76"/>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59"/>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4F2"/>
    <w:rsid w:val="00E315F7"/>
    <w:rsid w:val="00E31665"/>
    <w:rsid w:val="00E318F4"/>
    <w:rsid w:val="00E318F9"/>
    <w:rsid w:val="00E3198C"/>
    <w:rsid w:val="00E31995"/>
    <w:rsid w:val="00E319AE"/>
    <w:rsid w:val="00E31DAA"/>
    <w:rsid w:val="00E326A7"/>
    <w:rsid w:val="00E3275F"/>
    <w:rsid w:val="00E32779"/>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31E"/>
    <w:rsid w:val="00E34475"/>
    <w:rsid w:val="00E3448C"/>
    <w:rsid w:val="00E347A5"/>
    <w:rsid w:val="00E34DFA"/>
    <w:rsid w:val="00E34F03"/>
    <w:rsid w:val="00E3516E"/>
    <w:rsid w:val="00E35233"/>
    <w:rsid w:val="00E353C2"/>
    <w:rsid w:val="00E3571D"/>
    <w:rsid w:val="00E3578F"/>
    <w:rsid w:val="00E35BB4"/>
    <w:rsid w:val="00E35C74"/>
    <w:rsid w:val="00E35CF5"/>
    <w:rsid w:val="00E35D78"/>
    <w:rsid w:val="00E36081"/>
    <w:rsid w:val="00E36137"/>
    <w:rsid w:val="00E36205"/>
    <w:rsid w:val="00E3630E"/>
    <w:rsid w:val="00E363D7"/>
    <w:rsid w:val="00E36682"/>
    <w:rsid w:val="00E36870"/>
    <w:rsid w:val="00E36894"/>
    <w:rsid w:val="00E37049"/>
    <w:rsid w:val="00E3729A"/>
    <w:rsid w:val="00E372B6"/>
    <w:rsid w:val="00E3754A"/>
    <w:rsid w:val="00E3754C"/>
    <w:rsid w:val="00E37AB6"/>
    <w:rsid w:val="00E37B1A"/>
    <w:rsid w:val="00E37B6D"/>
    <w:rsid w:val="00E37D0A"/>
    <w:rsid w:val="00E37FD7"/>
    <w:rsid w:val="00E4006C"/>
    <w:rsid w:val="00E400DC"/>
    <w:rsid w:val="00E4011E"/>
    <w:rsid w:val="00E40299"/>
    <w:rsid w:val="00E40417"/>
    <w:rsid w:val="00E405E9"/>
    <w:rsid w:val="00E40774"/>
    <w:rsid w:val="00E40B32"/>
    <w:rsid w:val="00E40D05"/>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4D4"/>
    <w:rsid w:val="00E44540"/>
    <w:rsid w:val="00E447EA"/>
    <w:rsid w:val="00E44869"/>
    <w:rsid w:val="00E448D9"/>
    <w:rsid w:val="00E44986"/>
    <w:rsid w:val="00E449A7"/>
    <w:rsid w:val="00E44A19"/>
    <w:rsid w:val="00E44BB5"/>
    <w:rsid w:val="00E44CBF"/>
    <w:rsid w:val="00E44E46"/>
    <w:rsid w:val="00E44F01"/>
    <w:rsid w:val="00E45189"/>
    <w:rsid w:val="00E453DF"/>
    <w:rsid w:val="00E45505"/>
    <w:rsid w:val="00E45678"/>
    <w:rsid w:val="00E4567D"/>
    <w:rsid w:val="00E4568E"/>
    <w:rsid w:val="00E458D8"/>
    <w:rsid w:val="00E45C9E"/>
    <w:rsid w:val="00E45FE7"/>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51D"/>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EFE"/>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C84"/>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10F"/>
    <w:rsid w:val="00E71350"/>
    <w:rsid w:val="00E71561"/>
    <w:rsid w:val="00E716A0"/>
    <w:rsid w:val="00E7171C"/>
    <w:rsid w:val="00E7185C"/>
    <w:rsid w:val="00E71873"/>
    <w:rsid w:val="00E71A42"/>
    <w:rsid w:val="00E71B5E"/>
    <w:rsid w:val="00E71E58"/>
    <w:rsid w:val="00E71F09"/>
    <w:rsid w:val="00E72209"/>
    <w:rsid w:val="00E72723"/>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95"/>
    <w:rsid w:val="00E754BC"/>
    <w:rsid w:val="00E75872"/>
    <w:rsid w:val="00E7596F"/>
    <w:rsid w:val="00E75ADC"/>
    <w:rsid w:val="00E75D06"/>
    <w:rsid w:val="00E75D9B"/>
    <w:rsid w:val="00E7608A"/>
    <w:rsid w:val="00E7667C"/>
    <w:rsid w:val="00E7684A"/>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77E70"/>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9F"/>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894"/>
    <w:rsid w:val="00E869B1"/>
    <w:rsid w:val="00E86B25"/>
    <w:rsid w:val="00E86C3F"/>
    <w:rsid w:val="00E86DF7"/>
    <w:rsid w:val="00E86ED9"/>
    <w:rsid w:val="00E86EE5"/>
    <w:rsid w:val="00E871C7"/>
    <w:rsid w:val="00E87246"/>
    <w:rsid w:val="00E8745F"/>
    <w:rsid w:val="00E87571"/>
    <w:rsid w:val="00E87686"/>
    <w:rsid w:val="00E87A54"/>
    <w:rsid w:val="00E87B02"/>
    <w:rsid w:val="00E87BC3"/>
    <w:rsid w:val="00E87C15"/>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C78"/>
    <w:rsid w:val="00E91E6C"/>
    <w:rsid w:val="00E92168"/>
    <w:rsid w:val="00E922A6"/>
    <w:rsid w:val="00E924AD"/>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60F"/>
    <w:rsid w:val="00EA0A67"/>
    <w:rsid w:val="00EA0BCD"/>
    <w:rsid w:val="00EA0CC9"/>
    <w:rsid w:val="00EA0E29"/>
    <w:rsid w:val="00EA0E9D"/>
    <w:rsid w:val="00EA10A1"/>
    <w:rsid w:val="00EA14F4"/>
    <w:rsid w:val="00EA15DB"/>
    <w:rsid w:val="00EA17C0"/>
    <w:rsid w:val="00EA1A59"/>
    <w:rsid w:val="00EA1CF1"/>
    <w:rsid w:val="00EA1D0F"/>
    <w:rsid w:val="00EA1DB6"/>
    <w:rsid w:val="00EA1FC5"/>
    <w:rsid w:val="00EA20F8"/>
    <w:rsid w:val="00EA219F"/>
    <w:rsid w:val="00EA22C2"/>
    <w:rsid w:val="00EA23E6"/>
    <w:rsid w:val="00EA25D3"/>
    <w:rsid w:val="00EA2618"/>
    <w:rsid w:val="00EA2665"/>
    <w:rsid w:val="00EA2893"/>
    <w:rsid w:val="00EA2939"/>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41F"/>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40"/>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41D"/>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3D72"/>
    <w:rsid w:val="00EC4093"/>
    <w:rsid w:val="00EC4425"/>
    <w:rsid w:val="00EC44A7"/>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2D3"/>
    <w:rsid w:val="00ED041A"/>
    <w:rsid w:val="00ED04F6"/>
    <w:rsid w:val="00ED05A7"/>
    <w:rsid w:val="00ED0B8A"/>
    <w:rsid w:val="00ED0CFC"/>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D6E"/>
    <w:rsid w:val="00ED3F2C"/>
    <w:rsid w:val="00ED444C"/>
    <w:rsid w:val="00ED46BE"/>
    <w:rsid w:val="00ED47C5"/>
    <w:rsid w:val="00ED4813"/>
    <w:rsid w:val="00ED4861"/>
    <w:rsid w:val="00ED48C7"/>
    <w:rsid w:val="00ED490C"/>
    <w:rsid w:val="00ED4AD4"/>
    <w:rsid w:val="00ED4E49"/>
    <w:rsid w:val="00ED5054"/>
    <w:rsid w:val="00ED527B"/>
    <w:rsid w:val="00ED531F"/>
    <w:rsid w:val="00ED5489"/>
    <w:rsid w:val="00ED5619"/>
    <w:rsid w:val="00ED58A4"/>
    <w:rsid w:val="00ED5955"/>
    <w:rsid w:val="00ED5C2E"/>
    <w:rsid w:val="00ED5FC9"/>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9F6"/>
    <w:rsid w:val="00EE1AB9"/>
    <w:rsid w:val="00EE1D80"/>
    <w:rsid w:val="00EE1E3E"/>
    <w:rsid w:val="00EE2314"/>
    <w:rsid w:val="00EE244C"/>
    <w:rsid w:val="00EE244E"/>
    <w:rsid w:val="00EE25AA"/>
    <w:rsid w:val="00EE25CE"/>
    <w:rsid w:val="00EE27B8"/>
    <w:rsid w:val="00EE2991"/>
    <w:rsid w:val="00EE2A50"/>
    <w:rsid w:val="00EE2D64"/>
    <w:rsid w:val="00EE2F25"/>
    <w:rsid w:val="00EE31C3"/>
    <w:rsid w:val="00EE32F7"/>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1B"/>
    <w:rsid w:val="00EE6C8E"/>
    <w:rsid w:val="00EE6D74"/>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54D"/>
    <w:rsid w:val="00EF1626"/>
    <w:rsid w:val="00EF162A"/>
    <w:rsid w:val="00EF16D4"/>
    <w:rsid w:val="00EF1B04"/>
    <w:rsid w:val="00EF1B14"/>
    <w:rsid w:val="00EF1C39"/>
    <w:rsid w:val="00EF1C9B"/>
    <w:rsid w:val="00EF2956"/>
    <w:rsid w:val="00EF2EEA"/>
    <w:rsid w:val="00EF2FF5"/>
    <w:rsid w:val="00EF32EF"/>
    <w:rsid w:val="00EF354E"/>
    <w:rsid w:val="00EF3821"/>
    <w:rsid w:val="00EF382A"/>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6E38"/>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2F27"/>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29"/>
    <w:rsid w:val="00F04CE1"/>
    <w:rsid w:val="00F0507E"/>
    <w:rsid w:val="00F050A7"/>
    <w:rsid w:val="00F05190"/>
    <w:rsid w:val="00F054D8"/>
    <w:rsid w:val="00F0559B"/>
    <w:rsid w:val="00F0561B"/>
    <w:rsid w:val="00F0574B"/>
    <w:rsid w:val="00F05755"/>
    <w:rsid w:val="00F05789"/>
    <w:rsid w:val="00F05AF0"/>
    <w:rsid w:val="00F05BA9"/>
    <w:rsid w:val="00F05F6C"/>
    <w:rsid w:val="00F06199"/>
    <w:rsid w:val="00F06429"/>
    <w:rsid w:val="00F06919"/>
    <w:rsid w:val="00F06A73"/>
    <w:rsid w:val="00F06B95"/>
    <w:rsid w:val="00F06C2C"/>
    <w:rsid w:val="00F06DA4"/>
    <w:rsid w:val="00F07D4F"/>
    <w:rsid w:val="00F07DC2"/>
    <w:rsid w:val="00F07F24"/>
    <w:rsid w:val="00F07F33"/>
    <w:rsid w:val="00F10609"/>
    <w:rsid w:val="00F10634"/>
    <w:rsid w:val="00F1090C"/>
    <w:rsid w:val="00F10AE7"/>
    <w:rsid w:val="00F10E3D"/>
    <w:rsid w:val="00F1100F"/>
    <w:rsid w:val="00F11146"/>
    <w:rsid w:val="00F1124B"/>
    <w:rsid w:val="00F112E7"/>
    <w:rsid w:val="00F11529"/>
    <w:rsid w:val="00F11641"/>
    <w:rsid w:val="00F11664"/>
    <w:rsid w:val="00F118D2"/>
    <w:rsid w:val="00F11A2B"/>
    <w:rsid w:val="00F11AA0"/>
    <w:rsid w:val="00F11C1D"/>
    <w:rsid w:val="00F11CB6"/>
    <w:rsid w:val="00F11D2C"/>
    <w:rsid w:val="00F11DB5"/>
    <w:rsid w:val="00F11EA8"/>
    <w:rsid w:val="00F11F8F"/>
    <w:rsid w:val="00F120BE"/>
    <w:rsid w:val="00F12108"/>
    <w:rsid w:val="00F12232"/>
    <w:rsid w:val="00F1251D"/>
    <w:rsid w:val="00F12573"/>
    <w:rsid w:val="00F1269E"/>
    <w:rsid w:val="00F1271F"/>
    <w:rsid w:val="00F127F9"/>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AB7"/>
    <w:rsid w:val="00F14B2E"/>
    <w:rsid w:val="00F14B4F"/>
    <w:rsid w:val="00F14B68"/>
    <w:rsid w:val="00F14FEB"/>
    <w:rsid w:val="00F151EF"/>
    <w:rsid w:val="00F15316"/>
    <w:rsid w:val="00F1533D"/>
    <w:rsid w:val="00F1539D"/>
    <w:rsid w:val="00F154A2"/>
    <w:rsid w:val="00F1558F"/>
    <w:rsid w:val="00F1573F"/>
    <w:rsid w:val="00F15782"/>
    <w:rsid w:val="00F15786"/>
    <w:rsid w:val="00F15861"/>
    <w:rsid w:val="00F15B02"/>
    <w:rsid w:val="00F15BFB"/>
    <w:rsid w:val="00F15C51"/>
    <w:rsid w:val="00F15C99"/>
    <w:rsid w:val="00F15D84"/>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367"/>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3FBF"/>
    <w:rsid w:val="00F242C5"/>
    <w:rsid w:val="00F245D5"/>
    <w:rsid w:val="00F24667"/>
    <w:rsid w:val="00F2478B"/>
    <w:rsid w:val="00F249AD"/>
    <w:rsid w:val="00F24A05"/>
    <w:rsid w:val="00F24E55"/>
    <w:rsid w:val="00F24EF4"/>
    <w:rsid w:val="00F24EF6"/>
    <w:rsid w:val="00F25063"/>
    <w:rsid w:val="00F250A4"/>
    <w:rsid w:val="00F25172"/>
    <w:rsid w:val="00F251F3"/>
    <w:rsid w:val="00F2536A"/>
    <w:rsid w:val="00F2537F"/>
    <w:rsid w:val="00F26066"/>
    <w:rsid w:val="00F26125"/>
    <w:rsid w:val="00F261FB"/>
    <w:rsid w:val="00F2622B"/>
    <w:rsid w:val="00F262C1"/>
    <w:rsid w:val="00F2650D"/>
    <w:rsid w:val="00F26A49"/>
    <w:rsid w:val="00F26A69"/>
    <w:rsid w:val="00F26CF1"/>
    <w:rsid w:val="00F26FC4"/>
    <w:rsid w:val="00F272AD"/>
    <w:rsid w:val="00F2785A"/>
    <w:rsid w:val="00F279DD"/>
    <w:rsid w:val="00F27A21"/>
    <w:rsid w:val="00F27D20"/>
    <w:rsid w:val="00F27DCE"/>
    <w:rsid w:val="00F27F0F"/>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86D"/>
    <w:rsid w:val="00F32912"/>
    <w:rsid w:val="00F32981"/>
    <w:rsid w:val="00F32A9F"/>
    <w:rsid w:val="00F32D78"/>
    <w:rsid w:val="00F33204"/>
    <w:rsid w:val="00F3322C"/>
    <w:rsid w:val="00F332A7"/>
    <w:rsid w:val="00F33455"/>
    <w:rsid w:val="00F3347C"/>
    <w:rsid w:val="00F334B5"/>
    <w:rsid w:val="00F33659"/>
    <w:rsid w:val="00F33822"/>
    <w:rsid w:val="00F33C9E"/>
    <w:rsid w:val="00F33DB4"/>
    <w:rsid w:val="00F3425B"/>
    <w:rsid w:val="00F3474F"/>
    <w:rsid w:val="00F34A4B"/>
    <w:rsid w:val="00F34BD2"/>
    <w:rsid w:val="00F34C8C"/>
    <w:rsid w:val="00F34EAC"/>
    <w:rsid w:val="00F34EE3"/>
    <w:rsid w:val="00F3511E"/>
    <w:rsid w:val="00F35155"/>
    <w:rsid w:val="00F352F9"/>
    <w:rsid w:val="00F353BF"/>
    <w:rsid w:val="00F356B2"/>
    <w:rsid w:val="00F3575A"/>
    <w:rsid w:val="00F35776"/>
    <w:rsid w:val="00F35BDB"/>
    <w:rsid w:val="00F35E57"/>
    <w:rsid w:val="00F3609A"/>
    <w:rsid w:val="00F3614B"/>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1F94"/>
    <w:rsid w:val="00F4238B"/>
    <w:rsid w:val="00F4244C"/>
    <w:rsid w:val="00F425CB"/>
    <w:rsid w:val="00F425E4"/>
    <w:rsid w:val="00F42755"/>
    <w:rsid w:val="00F429BA"/>
    <w:rsid w:val="00F429E3"/>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5737"/>
    <w:rsid w:val="00F460E8"/>
    <w:rsid w:val="00F461BD"/>
    <w:rsid w:val="00F46492"/>
    <w:rsid w:val="00F465A7"/>
    <w:rsid w:val="00F46651"/>
    <w:rsid w:val="00F466C9"/>
    <w:rsid w:val="00F467C3"/>
    <w:rsid w:val="00F467EF"/>
    <w:rsid w:val="00F46AAB"/>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0F5E"/>
    <w:rsid w:val="00F5116C"/>
    <w:rsid w:val="00F513CD"/>
    <w:rsid w:val="00F515D2"/>
    <w:rsid w:val="00F51915"/>
    <w:rsid w:val="00F51B80"/>
    <w:rsid w:val="00F51B96"/>
    <w:rsid w:val="00F524C4"/>
    <w:rsid w:val="00F52537"/>
    <w:rsid w:val="00F52763"/>
    <w:rsid w:val="00F5286F"/>
    <w:rsid w:val="00F528A3"/>
    <w:rsid w:val="00F52A68"/>
    <w:rsid w:val="00F52BE5"/>
    <w:rsid w:val="00F52F59"/>
    <w:rsid w:val="00F530A7"/>
    <w:rsid w:val="00F531C0"/>
    <w:rsid w:val="00F53294"/>
    <w:rsid w:val="00F532DD"/>
    <w:rsid w:val="00F533FC"/>
    <w:rsid w:val="00F534D1"/>
    <w:rsid w:val="00F536B0"/>
    <w:rsid w:val="00F53735"/>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A26"/>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331"/>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1FB6"/>
    <w:rsid w:val="00F62076"/>
    <w:rsid w:val="00F621D8"/>
    <w:rsid w:val="00F62531"/>
    <w:rsid w:val="00F62698"/>
    <w:rsid w:val="00F6270C"/>
    <w:rsid w:val="00F62774"/>
    <w:rsid w:val="00F628A7"/>
    <w:rsid w:val="00F628DA"/>
    <w:rsid w:val="00F628E7"/>
    <w:rsid w:val="00F6295F"/>
    <w:rsid w:val="00F6298B"/>
    <w:rsid w:val="00F62C25"/>
    <w:rsid w:val="00F62EBC"/>
    <w:rsid w:val="00F63108"/>
    <w:rsid w:val="00F633F1"/>
    <w:rsid w:val="00F6349F"/>
    <w:rsid w:val="00F635F9"/>
    <w:rsid w:val="00F6369D"/>
    <w:rsid w:val="00F646A3"/>
    <w:rsid w:val="00F646A8"/>
    <w:rsid w:val="00F64722"/>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229"/>
    <w:rsid w:val="00F743D0"/>
    <w:rsid w:val="00F7448A"/>
    <w:rsid w:val="00F744E7"/>
    <w:rsid w:val="00F7473A"/>
    <w:rsid w:val="00F747BE"/>
    <w:rsid w:val="00F749BA"/>
    <w:rsid w:val="00F74EFA"/>
    <w:rsid w:val="00F74FD2"/>
    <w:rsid w:val="00F754A0"/>
    <w:rsid w:val="00F7577D"/>
    <w:rsid w:val="00F757D2"/>
    <w:rsid w:val="00F759C3"/>
    <w:rsid w:val="00F75DBB"/>
    <w:rsid w:val="00F75E1C"/>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CC9"/>
    <w:rsid w:val="00F77CCD"/>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5CC"/>
    <w:rsid w:val="00F816C7"/>
    <w:rsid w:val="00F8189B"/>
    <w:rsid w:val="00F818F5"/>
    <w:rsid w:val="00F819E8"/>
    <w:rsid w:val="00F81C01"/>
    <w:rsid w:val="00F81C67"/>
    <w:rsid w:val="00F81DE1"/>
    <w:rsid w:val="00F81E1A"/>
    <w:rsid w:val="00F82160"/>
    <w:rsid w:val="00F82517"/>
    <w:rsid w:val="00F826F3"/>
    <w:rsid w:val="00F82788"/>
    <w:rsid w:val="00F82807"/>
    <w:rsid w:val="00F82A20"/>
    <w:rsid w:val="00F82DFD"/>
    <w:rsid w:val="00F82E66"/>
    <w:rsid w:val="00F82EE8"/>
    <w:rsid w:val="00F8303A"/>
    <w:rsid w:val="00F83620"/>
    <w:rsid w:val="00F837A5"/>
    <w:rsid w:val="00F840F6"/>
    <w:rsid w:val="00F841AC"/>
    <w:rsid w:val="00F84229"/>
    <w:rsid w:val="00F843A8"/>
    <w:rsid w:val="00F8467A"/>
    <w:rsid w:val="00F848E2"/>
    <w:rsid w:val="00F84A13"/>
    <w:rsid w:val="00F84A8C"/>
    <w:rsid w:val="00F84CF8"/>
    <w:rsid w:val="00F84D63"/>
    <w:rsid w:val="00F84DE9"/>
    <w:rsid w:val="00F852A4"/>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031"/>
    <w:rsid w:val="00F934CB"/>
    <w:rsid w:val="00F93541"/>
    <w:rsid w:val="00F9354E"/>
    <w:rsid w:val="00F936A7"/>
    <w:rsid w:val="00F9389D"/>
    <w:rsid w:val="00F93948"/>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7D3"/>
    <w:rsid w:val="00F95A22"/>
    <w:rsid w:val="00F95C46"/>
    <w:rsid w:val="00F95E84"/>
    <w:rsid w:val="00F9644F"/>
    <w:rsid w:val="00F965C8"/>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E48"/>
    <w:rsid w:val="00FA3090"/>
    <w:rsid w:val="00FA30B6"/>
    <w:rsid w:val="00FA3264"/>
    <w:rsid w:val="00FA329E"/>
    <w:rsid w:val="00FA3306"/>
    <w:rsid w:val="00FA386C"/>
    <w:rsid w:val="00FA388F"/>
    <w:rsid w:val="00FA39CC"/>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87B"/>
    <w:rsid w:val="00FB0A44"/>
    <w:rsid w:val="00FB0A87"/>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1FDA"/>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4C15"/>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64"/>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3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AEB"/>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9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14"/>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8BC"/>
    <w:rsid w:val="00FE495D"/>
    <w:rsid w:val="00FE4A38"/>
    <w:rsid w:val="00FE4B29"/>
    <w:rsid w:val="00FE4E49"/>
    <w:rsid w:val="00FE4FFA"/>
    <w:rsid w:val="00FE522F"/>
    <w:rsid w:val="00FE5980"/>
    <w:rsid w:val="00FE5C69"/>
    <w:rsid w:val="00FE609C"/>
    <w:rsid w:val="00FE6230"/>
    <w:rsid w:val="00FE6468"/>
    <w:rsid w:val="00FE6646"/>
    <w:rsid w:val="00FE669B"/>
    <w:rsid w:val="00FE66CC"/>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018"/>
    <w:rsid w:val="00FF11CB"/>
    <w:rsid w:val="00FF122C"/>
    <w:rsid w:val="00FF13B9"/>
    <w:rsid w:val="00FF1660"/>
    <w:rsid w:val="00FF1842"/>
    <w:rsid w:val="00FF196B"/>
    <w:rsid w:val="00FF1C8A"/>
    <w:rsid w:val="00FF21D2"/>
    <w:rsid w:val="00FF2408"/>
    <w:rsid w:val="00FF25E2"/>
    <w:rsid w:val="00FF27BB"/>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21138F7"/>
    <w:rsid w:val="031B2C7F"/>
    <w:rsid w:val="038325D2"/>
    <w:rsid w:val="045B52FD"/>
    <w:rsid w:val="06B01930"/>
    <w:rsid w:val="06F86E33"/>
    <w:rsid w:val="08033CE1"/>
    <w:rsid w:val="08F655F4"/>
    <w:rsid w:val="093323A4"/>
    <w:rsid w:val="0B1D330C"/>
    <w:rsid w:val="0B2B3C7B"/>
    <w:rsid w:val="0B660C1A"/>
    <w:rsid w:val="0D8B0A01"/>
    <w:rsid w:val="0D9D0734"/>
    <w:rsid w:val="0F026AA1"/>
    <w:rsid w:val="0FD52407"/>
    <w:rsid w:val="10433815"/>
    <w:rsid w:val="10967DE9"/>
    <w:rsid w:val="11E3705D"/>
    <w:rsid w:val="15565D98"/>
    <w:rsid w:val="17B7074A"/>
    <w:rsid w:val="17F93E0B"/>
    <w:rsid w:val="18D86AC4"/>
    <w:rsid w:val="1C455CA5"/>
    <w:rsid w:val="1D2C69D2"/>
    <w:rsid w:val="1E560BB7"/>
    <w:rsid w:val="20F87D04"/>
    <w:rsid w:val="234A05BF"/>
    <w:rsid w:val="239E00B4"/>
    <w:rsid w:val="24F44C86"/>
    <w:rsid w:val="251E74A4"/>
    <w:rsid w:val="263F25E5"/>
    <w:rsid w:val="269A360B"/>
    <w:rsid w:val="27843CE5"/>
    <w:rsid w:val="287700A8"/>
    <w:rsid w:val="288527C5"/>
    <w:rsid w:val="29DF5F05"/>
    <w:rsid w:val="2ACF41CB"/>
    <w:rsid w:val="2B110340"/>
    <w:rsid w:val="2D4A5D8B"/>
    <w:rsid w:val="2F996B56"/>
    <w:rsid w:val="307A6987"/>
    <w:rsid w:val="32EB653A"/>
    <w:rsid w:val="33E04D53"/>
    <w:rsid w:val="35B75F88"/>
    <w:rsid w:val="36877708"/>
    <w:rsid w:val="37321D6A"/>
    <w:rsid w:val="384635F3"/>
    <w:rsid w:val="38961E84"/>
    <w:rsid w:val="38B16CBE"/>
    <w:rsid w:val="39E15381"/>
    <w:rsid w:val="3BCB6780"/>
    <w:rsid w:val="3D0870C9"/>
    <w:rsid w:val="3D583BAC"/>
    <w:rsid w:val="3E2919ED"/>
    <w:rsid w:val="3FF5F3AE"/>
    <w:rsid w:val="419453CF"/>
    <w:rsid w:val="41C77552"/>
    <w:rsid w:val="42C43A92"/>
    <w:rsid w:val="42CD0A98"/>
    <w:rsid w:val="431A0C09"/>
    <w:rsid w:val="46B81B60"/>
    <w:rsid w:val="47431429"/>
    <w:rsid w:val="47FE17F4"/>
    <w:rsid w:val="480E2158"/>
    <w:rsid w:val="49D96075"/>
    <w:rsid w:val="4A007AA5"/>
    <w:rsid w:val="4B65373A"/>
    <w:rsid w:val="4B985ABC"/>
    <w:rsid w:val="4C8147A2"/>
    <w:rsid w:val="4D00163A"/>
    <w:rsid w:val="4D113D78"/>
    <w:rsid w:val="4D7D140D"/>
    <w:rsid w:val="4F0F5BE3"/>
    <w:rsid w:val="502E69EF"/>
    <w:rsid w:val="50F6750C"/>
    <w:rsid w:val="51962A9D"/>
    <w:rsid w:val="52422029"/>
    <w:rsid w:val="52990A97"/>
    <w:rsid w:val="55040901"/>
    <w:rsid w:val="56DF05DE"/>
    <w:rsid w:val="57FC6189"/>
    <w:rsid w:val="59741916"/>
    <w:rsid w:val="5A875679"/>
    <w:rsid w:val="5B465534"/>
    <w:rsid w:val="5B5163B3"/>
    <w:rsid w:val="5C545A2F"/>
    <w:rsid w:val="5C734107"/>
    <w:rsid w:val="5CF74D38"/>
    <w:rsid w:val="5F073306"/>
    <w:rsid w:val="5F5F73B9"/>
    <w:rsid w:val="614147D4"/>
    <w:rsid w:val="62913539"/>
    <w:rsid w:val="63C65464"/>
    <w:rsid w:val="661141A2"/>
    <w:rsid w:val="66E71979"/>
    <w:rsid w:val="67087B42"/>
    <w:rsid w:val="67717495"/>
    <w:rsid w:val="67D143D7"/>
    <w:rsid w:val="6838144E"/>
    <w:rsid w:val="68AA7398"/>
    <w:rsid w:val="695E1C9B"/>
    <w:rsid w:val="69EC374B"/>
    <w:rsid w:val="7023779A"/>
    <w:rsid w:val="702A08E9"/>
    <w:rsid w:val="71347EB1"/>
    <w:rsid w:val="72914DB9"/>
    <w:rsid w:val="742C597A"/>
    <w:rsid w:val="791505C8"/>
    <w:rsid w:val="7B75534E"/>
    <w:rsid w:val="7BE61DA8"/>
    <w:rsid w:val="7E074257"/>
    <w:rsid w:val="7E8A5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A3A1386"/>
  <w15:docId w15:val="{0F64028D-54AC-471F-973E-84716230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semiHidden="1" w:unhideWhenUsed="1"/>
    <w:lsdException w:name="index 3" w:semiHidden="1" w:unhideWhenUsed="1"/>
    <w:lsdException w:name="index 4" w:semiHidden="1" w:unhideWhenUsed="1" w:qFormat="1"/>
    <w:lsdException w:name="index 5" w:semiHidden="1" w:uiPriority="99"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qFormat="1"/>
    <w:lsdException w:name="List" w:semiHidden="1" w:uiPriority="99" w:unhideWhenUsed="1" w:qFormat="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2" w:qFormat="1"/>
    <w:lsdException w:name="Note Heading" w:semiHidden="1" w:unhideWhenUsed="1" w:qFormat="1"/>
    <w:lsdException w:name="Body Text 2" w:semiHidden="1" w:uiPriority="99" w:unhideWhenUsed="1"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pPr>
      <w:widowControl w:val="0"/>
      <w:jc w:val="both"/>
    </w:pPr>
    <w:rPr>
      <w:kern w:val="2"/>
      <w:sz w:val="21"/>
      <w:szCs w:val="24"/>
    </w:rPr>
  </w:style>
  <w:style w:type="paragraph" w:styleId="11">
    <w:name w:val="heading 1"/>
    <w:basedOn w:val="a7"/>
    <w:next w:val="a7"/>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7"/>
    <w:next w:val="a8"/>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7"/>
    <w:next w:val="a8"/>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7"/>
    <w:next w:val="a7"/>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7"/>
    <w:next w:val="a7"/>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7"/>
    <w:next w:val="a7"/>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7"/>
    <w:next w:val="a7"/>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7"/>
    <w:next w:val="a7"/>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7"/>
    <w:next w:val="a7"/>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Normal Indent"/>
    <w:basedOn w:val="a7"/>
    <w:link w:val="ac"/>
    <w:qFormat/>
    <w:pPr>
      <w:autoSpaceDE w:val="0"/>
      <w:autoSpaceDN w:val="0"/>
      <w:adjustRightInd w:val="0"/>
      <w:ind w:firstLine="420"/>
      <w:jc w:val="left"/>
    </w:pPr>
    <w:rPr>
      <w:rFonts w:ascii="宋体"/>
      <w:sz w:val="24"/>
    </w:rPr>
  </w:style>
  <w:style w:type="paragraph" w:styleId="TOC7">
    <w:name w:val="toc 7"/>
    <w:basedOn w:val="a7"/>
    <w:next w:val="a7"/>
    <w:uiPriority w:val="39"/>
    <w:qFormat/>
    <w:pPr>
      <w:ind w:leftChars="1200" w:left="2520"/>
    </w:pPr>
  </w:style>
  <w:style w:type="paragraph" w:styleId="ad">
    <w:name w:val="caption"/>
    <w:basedOn w:val="a7"/>
    <w:next w:val="a7"/>
    <w:qFormat/>
    <w:pPr>
      <w:spacing w:line="480" w:lineRule="auto"/>
    </w:pPr>
    <w:rPr>
      <w:rFonts w:ascii="华文中宋" w:eastAsia="华文中宋" w:hAnsi="华文中宋"/>
      <w:sz w:val="36"/>
      <w:szCs w:val="20"/>
    </w:rPr>
  </w:style>
  <w:style w:type="paragraph" w:styleId="ae">
    <w:name w:val="Document Map"/>
    <w:basedOn w:val="a7"/>
    <w:link w:val="af"/>
    <w:qFormat/>
    <w:pPr>
      <w:shd w:val="clear" w:color="auto" w:fill="000080"/>
    </w:pPr>
  </w:style>
  <w:style w:type="paragraph" w:styleId="af0">
    <w:name w:val="annotation text"/>
    <w:basedOn w:val="a7"/>
    <w:link w:val="13"/>
    <w:qFormat/>
    <w:pPr>
      <w:jc w:val="left"/>
    </w:pPr>
  </w:style>
  <w:style w:type="paragraph" w:styleId="32">
    <w:name w:val="Body Text 3"/>
    <w:basedOn w:val="a7"/>
    <w:link w:val="33"/>
    <w:uiPriority w:val="99"/>
    <w:qFormat/>
    <w:pPr>
      <w:spacing w:after="120"/>
    </w:pPr>
    <w:rPr>
      <w:sz w:val="16"/>
      <w:szCs w:val="16"/>
    </w:rPr>
  </w:style>
  <w:style w:type="paragraph" w:styleId="af1">
    <w:name w:val="Body Text"/>
    <w:basedOn w:val="a7"/>
    <w:link w:val="af2"/>
    <w:qFormat/>
    <w:pPr>
      <w:tabs>
        <w:tab w:val="left" w:pos="567"/>
      </w:tabs>
      <w:spacing w:before="120" w:line="22" w:lineRule="atLeast"/>
    </w:pPr>
    <w:rPr>
      <w:rFonts w:ascii="宋体" w:hAnsi="宋体"/>
      <w:sz w:val="24"/>
    </w:rPr>
  </w:style>
  <w:style w:type="paragraph" w:styleId="af3">
    <w:name w:val="Body Text Indent"/>
    <w:basedOn w:val="a7"/>
    <w:link w:val="af4"/>
    <w:uiPriority w:val="99"/>
    <w:qFormat/>
    <w:pPr>
      <w:spacing w:line="360" w:lineRule="auto"/>
      <w:ind w:firstLine="570"/>
    </w:pPr>
    <w:rPr>
      <w:sz w:val="24"/>
    </w:rPr>
  </w:style>
  <w:style w:type="paragraph" w:styleId="23">
    <w:name w:val="List 2"/>
    <w:basedOn w:val="a7"/>
    <w:qFormat/>
    <w:pPr>
      <w:ind w:leftChars="200" w:left="100" w:hangingChars="200" w:hanging="200"/>
    </w:pPr>
  </w:style>
  <w:style w:type="paragraph" w:styleId="af5">
    <w:name w:val="Block Text"/>
    <w:basedOn w:val="a7"/>
    <w:uiPriority w:val="99"/>
    <w:qFormat/>
    <w:pPr>
      <w:widowControl/>
      <w:ind w:left="480" w:right="-341" w:firstLine="513"/>
    </w:pPr>
    <w:rPr>
      <w:kern w:val="0"/>
      <w:sz w:val="24"/>
      <w:szCs w:val="20"/>
    </w:rPr>
  </w:style>
  <w:style w:type="paragraph" w:styleId="TOC5">
    <w:name w:val="toc 5"/>
    <w:basedOn w:val="a7"/>
    <w:next w:val="a7"/>
    <w:uiPriority w:val="39"/>
    <w:qFormat/>
    <w:pPr>
      <w:ind w:leftChars="800" w:left="1680"/>
    </w:pPr>
  </w:style>
  <w:style w:type="paragraph" w:styleId="TOC3">
    <w:name w:val="toc 3"/>
    <w:basedOn w:val="a7"/>
    <w:next w:val="a7"/>
    <w:uiPriority w:val="39"/>
    <w:qFormat/>
    <w:pPr>
      <w:ind w:leftChars="400" w:left="840"/>
    </w:pPr>
  </w:style>
  <w:style w:type="paragraph" w:styleId="af6">
    <w:name w:val="Plain Text"/>
    <w:basedOn w:val="a7"/>
    <w:link w:val="24"/>
    <w:uiPriority w:val="99"/>
    <w:qFormat/>
    <w:rPr>
      <w:rFonts w:ascii="宋体" w:hAnsi="Courier New" w:hint="eastAsia"/>
      <w:szCs w:val="20"/>
    </w:rPr>
  </w:style>
  <w:style w:type="paragraph" w:styleId="TOC8">
    <w:name w:val="toc 8"/>
    <w:basedOn w:val="a7"/>
    <w:next w:val="a7"/>
    <w:uiPriority w:val="39"/>
    <w:qFormat/>
    <w:pPr>
      <w:ind w:leftChars="1400" w:left="2940"/>
    </w:pPr>
  </w:style>
  <w:style w:type="paragraph" w:styleId="af7">
    <w:name w:val="Date"/>
    <w:basedOn w:val="a7"/>
    <w:next w:val="a7"/>
    <w:link w:val="af8"/>
    <w:qFormat/>
    <w:pPr>
      <w:ind w:leftChars="2500" w:left="100"/>
    </w:pPr>
    <w:rPr>
      <w:rFonts w:ascii="仿宋_GB2312" w:eastAsia="仿宋_GB2312" w:hAnsi="宋体"/>
      <w:color w:val="000000"/>
      <w:sz w:val="24"/>
    </w:rPr>
  </w:style>
  <w:style w:type="paragraph" w:styleId="25">
    <w:name w:val="Body Text Indent 2"/>
    <w:basedOn w:val="a7"/>
    <w:link w:val="26"/>
    <w:uiPriority w:val="99"/>
    <w:qFormat/>
    <w:pPr>
      <w:ind w:firstLineChars="200" w:firstLine="480"/>
    </w:pPr>
    <w:rPr>
      <w:rFonts w:ascii="仿宋_GB2312" w:eastAsia="仿宋_GB2312"/>
      <w:sz w:val="24"/>
    </w:rPr>
  </w:style>
  <w:style w:type="paragraph" w:styleId="af9">
    <w:name w:val="Balloon Text"/>
    <w:basedOn w:val="a7"/>
    <w:link w:val="afa"/>
    <w:qFormat/>
    <w:rPr>
      <w:sz w:val="18"/>
      <w:szCs w:val="18"/>
    </w:rPr>
  </w:style>
  <w:style w:type="paragraph" w:styleId="afb">
    <w:name w:val="footer"/>
    <w:aliases w:val="Footer1,Footer-Even,f,fo,footer odd,odd,footer Final"/>
    <w:basedOn w:val="a7"/>
    <w:link w:val="afc"/>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d">
    <w:name w:val="header"/>
    <w:basedOn w:val="a7"/>
    <w:link w:val="afe"/>
    <w:qFormat/>
    <w:pPr>
      <w:pBdr>
        <w:bottom w:val="single" w:sz="6" w:space="1" w:color="auto"/>
      </w:pBdr>
      <w:tabs>
        <w:tab w:val="center" w:pos="4153"/>
        <w:tab w:val="right" w:pos="8306"/>
      </w:tabs>
      <w:snapToGrid w:val="0"/>
      <w:jc w:val="center"/>
    </w:pPr>
    <w:rPr>
      <w:sz w:val="18"/>
      <w:szCs w:val="18"/>
    </w:rPr>
  </w:style>
  <w:style w:type="paragraph" w:styleId="TOC1">
    <w:name w:val="toc 1"/>
    <w:basedOn w:val="a7"/>
    <w:next w:val="a7"/>
    <w:uiPriority w:val="39"/>
    <w:qFormat/>
    <w:pPr>
      <w:tabs>
        <w:tab w:val="left" w:pos="1050"/>
        <w:tab w:val="right" w:leader="dot" w:pos="8937"/>
      </w:tabs>
      <w:spacing w:line="300" w:lineRule="auto"/>
    </w:pPr>
    <w:rPr>
      <w:rFonts w:ascii="宋体" w:hAnsi="宋体"/>
      <w:b/>
      <w:sz w:val="24"/>
    </w:rPr>
  </w:style>
  <w:style w:type="paragraph" w:styleId="TOC4">
    <w:name w:val="toc 4"/>
    <w:basedOn w:val="a7"/>
    <w:next w:val="a7"/>
    <w:uiPriority w:val="39"/>
    <w:qFormat/>
    <w:pPr>
      <w:ind w:leftChars="600" w:left="1260"/>
    </w:pPr>
  </w:style>
  <w:style w:type="paragraph" w:styleId="TOC6">
    <w:name w:val="toc 6"/>
    <w:basedOn w:val="a7"/>
    <w:next w:val="a7"/>
    <w:uiPriority w:val="39"/>
    <w:qFormat/>
    <w:pPr>
      <w:ind w:leftChars="1000" w:left="2100"/>
    </w:pPr>
  </w:style>
  <w:style w:type="paragraph" w:styleId="34">
    <w:name w:val="Body Text Indent 3"/>
    <w:basedOn w:val="a7"/>
    <w:link w:val="35"/>
    <w:uiPriority w:val="99"/>
    <w:qFormat/>
    <w:pPr>
      <w:autoSpaceDE w:val="0"/>
      <w:autoSpaceDN w:val="0"/>
      <w:adjustRightInd w:val="0"/>
      <w:spacing w:before="120" w:line="22" w:lineRule="atLeast"/>
      <w:ind w:left="720" w:firstLine="480"/>
      <w:jc w:val="left"/>
    </w:pPr>
    <w:rPr>
      <w:rFonts w:ascii="宋体"/>
      <w:kern w:val="0"/>
      <w:sz w:val="24"/>
      <w:szCs w:val="20"/>
    </w:rPr>
  </w:style>
  <w:style w:type="paragraph" w:styleId="aff">
    <w:name w:val="table of figures"/>
    <w:basedOn w:val="a7"/>
    <w:next w:val="a7"/>
    <w:uiPriority w:val="99"/>
    <w:unhideWhenUsed/>
    <w:qFormat/>
    <w:pPr>
      <w:ind w:leftChars="200" w:left="200" w:hangingChars="200" w:hanging="200"/>
    </w:pPr>
  </w:style>
  <w:style w:type="paragraph" w:styleId="TOC2">
    <w:name w:val="toc 2"/>
    <w:basedOn w:val="a7"/>
    <w:next w:val="a7"/>
    <w:uiPriority w:val="39"/>
    <w:qFormat/>
    <w:pPr>
      <w:tabs>
        <w:tab w:val="right" w:leader="dot" w:pos="8937"/>
      </w:tabs>
      <w:spacing w:line="312" w:lineRule="auto"/>
      <w:ind w:leftChars="200" w:left="420"/>
    </w:pPr>
  </w:style>
  <w:style w:type="paragraph" w:styleId="TOC9">
    <w:name w:val="toc 9"/>
    <w:basedOn w:val="a7"/>
    <w:next w:val="a7"/>
    <w:uiPriority w:val="39"/>
    <w:qFormat/>
    <w:pPr>
      <w:ind w:leftChars="1600" w:left="3360"/>
    </w:pPr>
  </w:style>
  <w:style w:type="paragraph" w:styleId="HTML">
    <w:name w:val="HTML Preformatted"/>
    <w:basedOn w:val="a7"/>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0">
    <w:name w:val="Normal (Web)"/>
    <w:basedOn w:val="a7"/>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7"/>
    <w:next w:val="a7"/>
    <w:uiPriority w:val="99"/>
    <w:qFormat/>
    <w:rPr>
      <w:szCs w:val="20"/>
    </w:rPr>
  </w:style>
  <w:style w:type="paragraph" w:styleId="aff1">
    <w:name w:val="Title"/>
    <w:basedOn w:val="a7"/>
    <w:link w:val="aff2"/>
    <w:qFormat/>
    <w:pPr>
      <w:jc w:val="center"/>
      <w:outlineLvl w:val="0"/>
    </w:pPr>
    <w:rPr>
      <w:b/>
      <w:sz w:val="32"/>
      <w:szCs w:val="20"/>
    </w:rPr>
  </w:style>
  <w:style w:type="paragraph" w:styleId="aff3">
    <w:name w:val="annotation subject"/>
    <w:basedOn w:val="af0"/>
    <w:next w:val="af0"/>
    <w:link w:val="aff4"/>
    <w:qFormat/>
    <w:rPr>
      <w:b/>
      <w:bCs/>
    </w:rPr>
  </w:style>
  <w:style w:type="paragraph" w:styleId="27">
    <w:name w:val="Body Text First Indent 2"/>
    <w:basedOn w:val="af3"/>
    <w:link w:val="28"/>
    <w:qFormat/>
    <w:pPr>
      <w:spacing w:after="120" w:line="480" w:lineRule="exact"/>
      <w:ind w:leftChars="200" w:left="420" w:firstLineChars="200" w:firstLine="420"/>
    </w:pPr>
    <w:rPr>
      <w:szCs w:val="20"/>
    </w:rPr>
  </w:style>
  <w:style w:type="table" w:styleId="aff5">
    <w:name w:val="Table Grid"/>
    <w:basedOn w:val="aa"/>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qFormat/>
    <w:rPr>
      <w:b/>
      <w:bCs/>
    </w:rPr>
  </w:style>
  <w:style w:type="character" w:styleId="aff7">
    <w:name w:val="page number"/>
    <w:basedOn w:val="a9"/>
    <w:qFormat/>
  </w:style>
  <w:style w:type="character" w:styleId="aff8">
    <w:name w:val="FollowedHyperlink"/>
    <w:uiPriority w:val="99"/>
    <w:qFormat/>
    <w:rPr>
      <w:color w:val="800080"/>
      <w:u w:val="single"/>
    </w:rPr>
  </w:style>
  <w:style w:type="character" w:styleId="aff9">
    <w:name w:val="Emphasis"/>
    <w:qFormat/>
    <w:rPr>
      <w:color w:val="CC0033"/>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HTML1">
    <w:name w:val="HTML Cite"/>
    <w:qFormat/>
    <w:rPr>
      <w:i/>
      <w:iCs/>
    </w:rPr>
  </w:style>
  <w:style w:type="character" w:customStyle="1" w:styleId="22">
    <w:name w:val="标题 2 字符"/>
    <w:link w:val="21"/>
    <w:uiPriority w:val="9"/>
    <w:qFormat/>
    <w:rPr>
      <w:rFonts w:ascii="Arial" w:eastAsia="黑体" w:hAnsi="Arial"/>
      <w:b/>
      <w:sz w:val="30"/>
      <w:lang w:val="en-US" w:eastAsia="zh-CN" w:bidi="ar-SA"/>
    </w:rPr>
  </w:style>
  <w:style w:type="character" w:customStyle="1" w:styleId="31">
    <w:name w:val="标题 3 字符"/>
    <w:link w:val="30"/>
    <w:uiPriority w:val="9"/>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9"/>
    <w:qFormat/>
  </w:style>
  <w:style w:type="character" w:customStyle="1" w:styleId="locality">
    <w:name w:val="locality"/>
    <w:basedOn w:val="a9"/>
    <w:qFormat/>
  </w:style>
  <w:style w:type="character" w:customStyle="1" w:styleId="ac">
    <w:name w:val="正文缩进 字符"/>
    <w:link w:val="a8"/>
    <w:qFormat/>
    <w:rPr>
      <w:rFonts w:ascii="宋体" w:eastAsia="宋体"/>
      <w:kern w:val="2"/>
      <w:sz w:val="24"/>
      <w:szCs w:val="24"/>
      <w:lang w:val="en-US" w:eastAsia="zh-CN" w:bidi="ar-SA"/>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7"/>
    <w:link w:val="Char1"/>
    <w:qFormat/>
    <w:pPr>
      <w:spacing w:line="480" w:lineRule="exact"/>
      <w:ind w:firstLineChars="200" w:firstLine="480"/>
    </w:pPr>
    <w:rPr>
      <w:rFonts w:ascii="宋体" w:hAnsi="宋体"/>
      <w:kern w:val="0"/>
      <w:sz w:val="24"/>
    </w:rPr>
  </w:style>
  <w:style w:type="character" w:customStyle="1" w:styleId="CharChar11">
    <w:name w:val="Char Char11"/>
    <w:uiPriority w:val="99"/>
    <w:qFormat/>
    <w:rPr>
      <w:rFonts w:ascii="宋体" w:eastAsia="宋体"/>
      <w:b/>
      <w:sz w:val="24"/>
      <w:u w:val="single"/>
      <w:lang w:val="en-US" w:eastAsia="zh-CN" w:bidi="ar-SA"/>
    </w:rPr>
  </w:style>
  <w:style w:type="character" w:customStyle="1" w:styleId="txt">
    <w:name w:val="txt"/>
    <w:basedOn w:val="a9"/>
    <w:qFormat/>
  </w:style>
  <w:style w:type="character" w:customStyle="1" w:styleId="af4">
    <w:name w:val="正文文本缩进 字符"/>
    <w:link w:val="af3"/>
    <w:uiPriority w:val="99"/>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7"/>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17">
    <w:name w:val="列表段落 字符1"/>
    <w:link w:val="affc"/>
    <w:uiPriority w:val="34"/>
    <w:qFormat/>
    <w:rPr>
      <w:rFonts w:ascii="Calibri" w:eastAsia="宋体" w:hAnsi="Calibri"/>
      <w:kern w:val="2"/>
      <w:sz w:val="21"/>
      <w:szCs w:val="22"/>
      <w:lang w:val="en-US" w:eastAsia="zh-CN" w:bidi="ar-SA"/>
    </w:rPr>
  </w:style>
  <w:style w:type="paragraph" w:styleId="affc">
    <w:name w:val="List Paragraph"/>
    <w:basedOn w:val="a7"/>
    <w:link w:val="17"/>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e">
    <w:name w:val="页眉 字符"/>
    <w:link w:val="afd"/>
    <w:uiPriority w:val="99"/>
    <w:qFormat/>
    <w:rPr>
      <w:rFonts w:eastAsia="宋体"/>
      <w:kern w:val="2"/>
      <w:sz w:val="18"/>
      <w:szCs w:val="18"/>
      <w:lang w:val="en-US" w:eastAsia="zh-CN" w:bidi="ar-SA"/>
    </w:rPr>
  </w:style>
  <w:style w:type="character" w:customStyle="1" w:styleId="chanpin">
    <w:name w:val="chanpin拷贝"/>
    <w:basedOn w:val="a9"/>
    <w:qFormat/>
  </w:style>
  <w:style w:type="character" w:customStyle="1" w:styleId="Char10">
    <w:name w:val="纯文本 Char1"/>
    <w:uiPriority w:val="99"/>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d">
    <w:name w:val="二级条标题"/>
    <w:basedOn w:val="a0"/>
    <w:next w:val="a7"/>
    <w:link w:val="Char"/>
    <w:qFormat/>
    <w:pPr>
      <w:numPr>
        <w:numId w:val="0"/>
      </w:numPr>
      <w:ind w:hanging="840"/>
      <w:outlineLvl w:val="2"/>
    </w:pPr>
    <w:rPr>
      <w:rFonts w:ascii="宋体" w:eastAsia="宋体"/>
      <w:b w:val="0"/>
    </w:rPr>
  </w:style>
  <w:style w:type="paragraph" w:customStyle="1" w:styleId="a0">
    <w:name w:val="一级条标题"/>
    <w:basedOn w:val="a"/>
    <w:next w:val="a7"/>
    <w:link w:val="Char0"/>
    <w:qFormat/>
    <w:pPr>
      <w:numPr>
        <w:ilvl w:val="1"/>
      </w:numPr>
      <w:tabs>
        <w:tab w:val="left" w:pos="360"/>
        <w:tab w:val="left" w:pos="840"/>
      </w:tabs>
      <w:ind w:left="0" w:hanging="840"/>
      <w:outlineLvl w:val="1"/>
    </w:pPr>
  </w:style>
  <w:style w:type="paragraph" w:customStyle="1" w:styleId="a">
    <w:name w:val="章标题"/>
    <w:next w:val="a7"/>
    <w:link w:val="Char2"/>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7"/>
    <w:qFormat/>
    <w:pPr>
      <w:widowControl/>
      <w:spacing w:before="100" w:beforeAutospacing="1" w:after="100" w:afterAutospacing="1"/>
      <w:jc w:val="left"/>
    </w:pPr>
    <w:rPr>
      <w:rFonts w:eastAsia="Arial Unicode MS"/>
      <w:b/>
      <w:bCs/>
      <w:color w:val="000000"/>
      <w:kern w:val="0"/>
      <w:sz w:val="20"/>
      <w:szCs w:val="20"/>
    </w:rPr>
  </w:style>
  <w:style w:type="paragraph" w:customStyle="1" w:styleId="affe">
    <w:name w:val="字元 字元"/>
    <w:basedOn w:val="a7"/>
    <w:qFormat/>
    <w:rPr>
      <w:rFonts w:ascii="Tahoma" w:hAnsi="Tahoma"/>
      <w:sz w:val="24"/>
      <w:szCs w:val="20"/>
    </w:rPr>
  </w:style>
  <w:style w:type="paragraph" w:customStyle="1" w:styleId="Char3CharCharChar">
    <w:name w:val="Char3 Char Char Char"/>
    <w:basedOn w:val="a7"/>
    <w:qFormat/>
    <w:rPr>
      <w:rFonts w:ascii="Tahoma" w:hAnsi="Tahoma"/>
      <w:sz w:val="24"/>
      <w:szCs w:val="20"/>
    </w:rPr>
  </w:style>
  <w:style w:type="paragraph" w:customStyle="1" w:styleId="font6">
    <w:name w:val="font6"/>
    <w:basedOn w:val="a7"/>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7"/>
    <w:qFormat/>
    <w:pPr>
      <w:numPr>
        <w:numId w:val="3"/>
      </w:numPr>
      <w:spacing w:before="100" w:beforeAutospacing="1" w:after="100" w:afterAutospacing="1" w:line="360" w:lineRule="auto"/>
    </w:pPr>
    <w:rPr>
      <w:sz w:val="24"/>
    </w:rPr>
  </w:style>
  <w:style w:type="paragraph" w:customStyle="1" w:styleId="afff">
    <w:name w:val="图中文字"/>
    <w:basedOn w:val="a7"/>
    <w:qFormat/>
    <w:pPr>
      <w:adjustRightInd w:val="0"/>
      <w:snapToGrid w:val="0"/>
      <w:spacing w:line="0" w:lineRule="atLeast"/>
      <w:jc w:val="center"/>
    </w:pPr>
    <w:rPr>
      <w:sz w:val="24"/>
      <w:szCs w:val="20"/>
    </w:rPr>
  </w:style>
  <w:style w:type="paragraph" w:customStyle="1" w:styleId="xl46">
    <w:name w:val="xl46"/>
    <w:basedOn w:val="a7"/>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7"/>
    <w:qFormat/>
    <w:rPr>
      <w:rFonts w:ascii="Tahoma" w:hAnsi="Tahoma"/>
      <w:sz w:val="24"/>
      <w:szCs w:val="20"/>
    </w:rPr>
  </w:style>
  <w:style w:type="paragraph" w:customStyle="1" w:styleId="xl35">
    <w:name w:val="xl35"/>
    <w:basedOn w:val="a7"/>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7"/>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7"/>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7"/>
    <w:qFormat/>
    <w:pPr>
      <w:snapToGrid w:val="0"/>
      <w:spacing w:line="360" w:lineRule="auto"/>
      <w:ind w:firstLineChars="200" w:firstLine="200"/>
    </w:pPr>
    <w:rPr>
      <w:rFonts w:eastAsia="仿宋_GB2312"/>
      <w:sz w:val="24"/>
    </w:rPr>
  </w:style>
  <w:style w:type="paragraph" w:customStyle="1" w:styleId="xl38">
    <w:name w:val="xl3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7"/>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正文 + 宋体"/>
    <w:basedOn w:val="a7"/>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7"/>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7"/>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7"/>
    <w:qFormat/>
    <w:pPr>
      <w:widowControl/>
      <w:spacing w:before="100" w:beforeAutospacing="1" w:after="100" w:afterAutospacing="1"/>
      <w:jc w:val="left"/>
    </w:pPr>
    <w:rPr>
      <w:kern w:val="0"/>
      <w:sz w:val="36"/>
      <w:szCs w:val="36"/>
    </w:rPr>
  </w:style>
  <w:style w:type="paragraph" w:customStyle="1" w:styleId="Char3">
    <w:name w:val="Char"/>
    <w:basedOn w:val="a7"/>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7"/>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7"/>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7"/>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qFormat/>
    <w:rPr>
      <w:rFonts w:ascii="Tahoma" w:hAnsi="Tahoma"/>
      <w:sz w:val="24"/>
    </w:rPr>
  </w:style>
  <w:style w:type="paragraph" w:customStyle="1" w:styleId="xl26">
    <w:name w:val="xl2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7"/>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样式 宋体 五号 行距: 单倍行距"/>
    <w:basedOn w:val="a7"/>
    <w:qFormat/>
    <w:pPr>
      <w:adjustRightInd w:val="0"/>
      <w:jc w:val="left"/>
      <w:textAlignment w:val="baseline"/>
    </w:pPr>
    <w:rPr>
      <w:rFonts w:ascii="宋体" w:hAnsi="宋体"/>
      <w:kern w:val="0"/>
      <w:szCs w:val="20"/>
    </w:rPr>
  </w:style>
  <w:style w:type="paragraph" w:customStyle="1" w:styleId="Char1CharCharChar1">
    <w:name w:val="Char1 Char Char Char1"/>
    <w:basedOn w:val="a7"/>
    <w:qFormat/>
    <w:rPr>
      <w:rFonts w:ascii="Tahoma" w:hAnsi="Tahoma" w:cs="仿宋_GB2312"/>
      <w:sz w:val="24"/>
      <w:szCs w:val="28"/>
    </w:rPr>
  </w:style>
  <w:style w:type="paragraph" w:customStyle="1" w:styleId="a2">
    <w:name w:val="四级条标题"/>
    <w:basedOn w:val="a1"/>
    <w:next w:val="a7"/>
    <w:qFormat/>
    <w:pPr>
      <w:numPr>
        <w:ilvl w:val="4"/>
      </w:numPr>
      <w:ind w:left="0" w:hanging="840"/>
      <w:outlineLvl w:val="4"/>
    </w:pPr>
  </w:style>
  <w:style w:type="paragraph" w:customStyle="1" w:styleId="a1">
    <w:name w:val="三级条标题"/>
    <w:basedOn w:val="affd"/>
    <w:next w:val="a7"/>
    <w:qFormat/>
    <w:pPr>
      <w:numPr>
        <w:ilvl w:val="3"/>
        <w:numId w:val="1"/>
      </w:numPr>
      <w:ind w:left="0" w:hanging="840"/>
      <w:outlineLvl w:val="3"/>
    </w:pPr>
  </w:style>
  <w:style w:type="paragraph" w:customStyle="1" w:styleId="afff2">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7"/>
    <w:qFormat/>
    <w:pPr>
      <w:ind w:firstLineChars="200" w:firstLine="420"/>
    </w:pPr>
    <w:rPr>
      <w:rFonts w:ascii="Calibri" w:hAnsi="Calibri"/>
      <w:szCs w:val="22"/>
    </w:rPr>
  </w:style>
  <w:style w:type="paragraph" w:customStyle="1" w:styleId="18">
    <w:name w:val="项目符号1"/>
    <w:basedOn w:val="afff3"/>
    <w:qFormat/>
    <w:pPr>
      <w:ind w:left="-25" w:firstLine="0"/>
    </w:pPr>
  </w:style>
  <w:style w:type="paragraph" w:customStyle="1" w:styleId="afff3">
    <w:name w:val="正文文本样式"/>
    <w:basedOn w:val="a7"/>
    <w:qFormat/>
    <w:pPr>
      <w:spacing w:line="360" w:lineRule="auto"/>
      <w:ind w:firstLine="482"/>
    </w:pPr>
    <w:rPr>
      <w:rFonts w:cs="宋体"/>
      <w:sz w:val="24"/>
      <w:szCs w:val="20"/>
    </w:rPr>
  </w:style>
  <w:style w:type="paragraph" w:customStyle="1" w:styleId="xl27">
    <w:name w:val="xl27"/>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7"/>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7"/>
    <w:qFormat/>
    <w:pPr>
      <w:numPr>
        <w:ilvl w:val="5"/>
      </w:numPr>
      <w:ind w:left="0" w:hanging="840"/>
      <w:outlineLvl w:val="5"/>
    </w:pPr>
  </w:style>
  <w:style w:type="paragraph" w:customStyle="1" w:styleId="xl49">
    <w:name w:val="xl4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4">
    <w:name w:val="文档正文"/>
    <w:basedOn w:val="a7"/>
    <w:qFormat/>
    <w:pPr>
      <w:snapToGrid w:val="0"/>
      <w:spacing w:before="120" w:after="120" w:line="180" w:lineRule="auto"/>
    </w:pPr>
    <w:rPr>
      <w:rFonts w:ascii="Arial" w:hAnsi="Arial"/>
      <w:szCs w:val="20"/>
    </w:rPr>
  </w:style>
  <w:style w:type="paragraph" w:customStyle="1" w:styleId="xl33">
    <w:name w:val="xl33"/>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7"/>
    <w:qFormat/>
    <w:rPr>
      <w:rFonts w:ascii="Tahoma" w:hAnsi="Tahoma"/>
      <w:sz w:val="24"/>
      <w:szCs w:val="20"/>
    </w:rPr>
  </w:style>
  <w:style w:type="paragraph" w:customStyle="1" w:styleId="xl44">
    <w:name w:val="xl44"/>
    <w:basedOn w:val="a7"/>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7"/>
    <w:qFormat/>
    <w:pPr>
      <w:numPr>
        <w:numId w:val="5"/>
      </w:numPr>
      <w:spacing w:before="120"/>
    </w:pPr>
    <w:rPr>
      <w:rFonts w:ascii="宋体"/>
      <w:sz w:val="28"/>
      <w:szCs w:val="20"/>
    </w:rPr>
  </w:style>
  <w:style w:type="paragraph" w:customStyle="1" w:styleId="font9">
    <w:name w:val="font9"/>
    <w:basedOn w:val="a7"/>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7"/>
    <w:qFormat/>
    <w:rPr>
      <w:rFonts w:ascii="Tahoma" w:hAnsi="Tahoma"/>
      <w:sz w:val="24"/>
      <w:szCs w:val="20"/>
    </w:rPr>
  </w:style>
  <w:style w:type="paragraph" w:customStyle="1" w:styleId="CharCharCharCharCharCharCharCharCharChar">
    <w:name w:val="Char Char Char Char Char Char Char Char Char Char"/>
    <w:basedOn w:val="a7"/>
    <w:qFormat/>
  </w:style>
  <w:style w:type="paragraph" w:customStyle="1" w:styleId="CharChar1CharCharCharCharCharCharCharChar">
    <w:name w:val="Char Char1 Char Char Char Char Char Char Char Char"/>
    <w:basedOn w:val="a7"/>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7"/>
    <w:qFormat/>
    <w:pPr>
      <w:tabs>
        <w:tab w:val="left" w:pos="360"/>
      </w:tabs>
    </w:pPr>
    <w:rPr>
      <w:sz w:val="24"/>
    </w:rPr>
  </w:style>
  <w:style w:type="paragraph" w:customStyle="1" w:styleId="a4">
    <w:name w:val="正文列项_字母"/>
    <w:basedOn w:val="a7"/>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7"/>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7"/>
    <w:qFormat/>
    <w:rPr>
      <w:rFonts w:ascii="Arial" w:hAnsi="Arial" w:cs="Arial"/>
      <w:szCs w:val="21"/>
    </w:rPr>
  </w:style>
  <w:style w:type="paragraph" w:customStyle="1" w:styleId="xl48">
    <w:name w:val="xl4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7"/>
    <w:qFormat/>
    <w:rPr>
      <w:rFonts w:ascii="Tahoma" w:hAnsi="Tahoma"/>
      <w:sz w:val="24"/>
      <w:szCs w:val="20"/>
    </w:rPr>
  </w:style>
  <w:style w:type="paragraph" w:customStyle="1" w:styleId="xl50">
    <w:name w:val="xl5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5">
    <w:name w:val="缺省文本"/>
    <w:basedOn w:val="a7"/>
    <w:qFormat/>
    <w:pPr>
      <w:autoSpaceDE w:val="0"/>
      <w:autoSpaceDN w:val="0"/>
      <w:adjustRightInd w:val="0"/>
      <w:jc w:val="left"/>
    </w:pPr>
    <w:rPr>
      <w:kern w:val="0"/>
      <w:sz w:val="24"/>
    </w:rPr>
  </w:style>
  <w:style w:type="paragraph" w:customStyle="1" w:styleId="CharCharChar1">
    <w:name w:val="Char Char Char1"/>
    <w:basedOn w:val="a7"/>
    <w:qFormat/>
    <w:rPr>
      <w:rFonts w:ascii="Tahoma" w:hAnsi="Tahoma"/>
      <w:sz w:val="24"/>
      <w:szCs w:val="20"/>
    </w:rPr>
  </w:style>
  <w:style w:type="paragraph" w:customStyle="1" w:styleId="CharCharCharCharCharCharChar1">
    <w:name w:val="Char Char Char Char Char Char Char1"/>
    <w:basedOn w:val="a7"/>
    <w:qFormat/>
    <w:pPr>
      <w:snapToGrid w:val="0"/>
      <w:spacing w:line="360" w:lineRule="auto"/>
      <w:ind w:firstLineChars="200" w:firstLine="200"/>
    </w:pPr>
    <w:rPr>
      <w:rFonts w:eastAsia="仿宋_GB2312"/>
      <w:sz w:val="24"/>
    </w:rPr>
  </w:style>
  <w:style w:type="paragraph" w:customStyle="1" w:styleId="xl51">
    <w:name w:val="xl5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7"/>
    <w:qFormat/>
    <w:pPr>
      <w:widowControl/>
      <w:jc w:val="left"/>
    </w:pPr>
    <w:rPr>
      <w:rFonts w:ascii="楷体_GB2312" w:eastAsia="楷体_GB2312" w:cs="Arial"/>
      <w:kern w:val="0"/>
      <w:sz w:val="24"/>
    </w:rPr>
  </w:style>
  <w:style w:type="paragraph" w:customStyle="1" w:styleId="xl34">
    <w:name w:val="xl3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7"/>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7"/>
    <w:qFormat/>
    <w:pPr>
      <w:ind w:firstLineChars="200" w:firstLine="420"/>
    </w:pPr>
    <w:rPr>
      <w:rFonts w:ascii="Calibri" w:hAnsi="Calibri"/>
      <w:szCs w:val="22"/>
    </w:rPr>
  </w:style>
  <w:style w:type="paragraph" w:customStyle="1" w:styleId="default0">
    <w:name w:val="default"/>
    <w:basedOn w:val="a7"/>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7"/>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3"/>
    <w:qFormat/>
    <w:pPr>
      <w:numPr>
        <w:numId w:val="6"/>
      </w:numPr>
    </w:pPr>
  </w:style>
  <w:style w:type="paragraph" w:customStyle="1" w:styleId="Char21">
    <w:name w:val="Char21"/>
    <w:basedOn w:val="a7"/>
    <w:qFormat/>
    <w:rPr>
      <w:rFonts w:ascii="Tahoma" w:hAnsi="Tahoma"/>
      <w:sz w:val="24"/>
      <w:szCs w:val="20"/>
    </w:rPr>
  </w:style>
  <w:style w:type="paragraph" w:customStyle="1" w:styleId="afff6">
    <w:name w:val="表格文字"/>
    <w:basedOn w:val="af3"/>
    <w:uiPriority w:val="9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7"/>
    <w:qFormat/>
    <w:rPr>
      <w:rFonts w:ascii="宋体" w:hAnsi="宋体" w:cs="Courier New"/>
      <w:sz w:val="32"/>
      <w:szCs w:val="32"/>
    </w:rPr>
  </w:style>
  <w:style w:type="paragraph" w:customStyle="1" w:styleId="afff7">
    <w:name w:val="正文文本样式 加粗"/>
    <w:basedOn w:val="afff3"/>
    <w:qFormat/>
    <w:rPr>
      <w:b/>
    </w:rPr>
  </w:style>
  <w:style w:type="paragraph" w:customStyle="1" w:styleId="Char2CharCharCharCharCharChar">
    <w:name w:val="Char2 Char Char Char Char Char Char"/>
    <w:basedOn w:val="a7"/>
    <w:qFormat/>
    <w:pPr>
      <w:widowControl/>
      <w:spacing w:line="400" w:lineRule="exact"/>
      <w:jc w:val="center"/>
    </w:pPr>
  </w:style>
  <w:style w:type="character" w:customStyle="1" w:styleId="afc">
    <w:name w:val="页脚 字符"/>
    <w:aliases w:val="Footer1 字符,Footer-Even 字符,f 字符,fo 字符,footer odd 字符,odd 字符,footer Final 字符"/>
    <w:link w:val="afb"/>
    <w:uiPriority w:val="99"/>
    <w:qFormat/>
    <w:rPr>
      <w:rFonts w:ascii="宋体" w:eastAsia="宋体"/>
      <w:sz w:val="18"/>
      <w:lang w:val="en-US" w:eastAsia="zh-CN" w:bidi="ar-SA"/>
    </w:rPr>
  </w:style>
  <w:style w:type="paragraph" w:customStyle="1" w:styleId="CharChar4">
    <w:name w:val="Char Char4"/>
    <w:basedOn w:val="a7"/>
    <w:qFormat/>
    <w:pPr>
      <w:widowControl/>
      <w:spacing w:line="400" w:lineRule="exact"/>
      <w:jc w:val="center"/>
    </w:pPr>
  </w:style>
  <w:style w:type="paragraph" w:customStyle="1" w:styleId="Char3CharCharChar1">
    <w:name w:val="Char3 Char Char Char1"/>
    <w:basedOn w:val="a7"/>
    <w:qFormat/>
    <w:rPr>
      <w:rFonts w:ascii="Tahoma" w:hAnsi="Tahoma"/>
      <w:sz w:val="24"/>
      <w:szCs w:val="20"/>
    </w:rPr>
  </w:style>
  <w:style w:type="paragraph" w:styleId="afff8">
    <w:name w:val="No Spacing"/>
    <w:qFormat/>
    <w:pPr>
      <w:widowControl w:val="0"/>
      <w:jc w:val="both"/>
    </w:pPr>
    <w:rPr>
      <w:kern w:val="2"/>
      <w:sz w:val="21"/>
      <w:szCs w:val="24"/>
    </w:rPr>
  </w:style>
  <w:style w:type="paragraph" w:customStyle="1" w:styleId="22222222222222">
    <w:name w:val="22222222222222"/>
    <w:basedOn w:val="a7"/>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uiPriority w:val="99"/>
    <w:qFormat/>
    <w:rPr>
      <w:kern w:val="2"/>
      <w:sz w:val="21"/>
      <w:szCs w:val="24"/>
      <w:lang w:val="zh-CN"/>
    </w:rPr>
  </w:style>
  <w:style w:type="paragraph" w:customStyle="1" w:styleId="afff9">
    <w:name w:val="图文"/>
    <w:basedOn w:val="a7"/>
    <w:qFormat/>
    <w:pPr>
      <w:adjustRightInd w:val="0"/>
      <w:snapToGrid w:val="0"/>
      <w:spacing w:after="50" w:line="360" w:lineRule="auto"/>
    </w:pPr>
    <w:rPr>
      <w:sz w:val="24"/>
    </w:rPr>
  </w:style>
  <w:style w:type="paragraph" w:customStyle="1" w:styleId="xl23">
    <w:name w:val="xl23"/>
    <w:basedOn w:val="a7"/>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7"/>
    <w:link w:val="Char4"/>
    <w:qFormat/>
    <w:pPr>
      <w:adjustRightInd w:val="0"/>
      <w:snapToGrid w:val="0"/>
      <w:jc w:val="left"/>
    </w:pPr>
    <w:rPr>
      <w:rFonts w:ascii="宋体" w:hAnsi="宋体"/>
      <w:color w:val="000000"/>
      <w:szCs w:val="21"/>
    </w:rPr>
  </w:style>
  <w:style w:type="character" w:customStyle="1" w:styleId="Char4">
    <w:name w:val="正文表格 Char"/>
    <w:link w:val="afffa"/>
    <w:qFormat/>
    <w:rPr>
      <w:rFonts w:ascii="宋体" w:hAnsi="宋体"/>
      <w:color w:val="000000"/>
      <w:kern w:val="2"/>
      <w:sz w:val="21"/>
      <w:szCs w:val="21"/>
    </w:rPr>
  </w:style>
  <w:style w:type="paragraph" w:customStyle="1" w:styleId="afffb">
    <w:name w:val="正文重点"/>
    <w:basedOn w:val="a7"/>
    <w:link w:val="Char5"/>
    <w:qFormat/>
    <w:pPr>
      <w:adjustRightInd w:val="0"/>
      <w:spacing w:line="360" w:lineRule="auto"/>
      <w:ind w:firstLineChars="200" w:firstLine="482"/>
      <w:jc w:val="left"/>
      <w:textAlignment w:val="baseline"/>
    </w:pPr>
    <w:rPr>
      <w:b/>
      <w:kern w:val="0"/>
      <w:sz w:val="24"/>
      <w:szCs w:val="20"/>
    </w:rPr>
  </w:style>
  <w:style w:type="character" w:customStyle="1" w:styleId="Char5">
    <w:name w:val="正文重点 Char"/>
    <w:link w:val="afffb"/>
    <w:qFormat/>
    <w:rPr>
      <w:b/>
      <w:sz w:val="24"/>
    </w:rPr>
  </w:style>
  <w:style w:type="character" w:customStyle="1" w:styleId="13">
    <w:name w:val="批注文字 字符1"/>
    <w:link w:val="af0"/>
    <w:qFormat/>
    <w:rPr>
      <w:kern w:val="2"/>
      <w:sz w:val="21"/>
      <w:szCs w:val="24"/>
    </w:rPr>
  </w:style>
  <w:style w:type="paragraph" w:customStyle="1" w:styleId="1-">
    <w:name w:val="标题1-附件"/>
    <w:basedOn w:val="11"/>
    <w:qFormat/>
    <w:pPr>
      <w:jc w:val="left"/>
    </w:pPr>
    <w:rPr>
      <w:sz w:val="24"/>
      <w:szCs w:val="24"/>
    </w:rPr>
  </w:style>
  <w:style w:type="paragraph" w:customStyle="1" w:styleId="afffc">
    <w:name w:val="正文小标题"/>
    <w:basedOn w:val="a7"/>
    <w:next w:val="a8"/>
    <w:link w:val="Char6"/>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6">
    <w:name w:val="正文小标题 Char"/>
    <w:link w:val="afffc"/>
    <w:qFormat/>
    <w:rPr>
      <w:rFonts w:ascii="宋体" w:hAnsi="宋体"/>
      <w:b/>
      <w:i/>
      <w:color w:val="FF0000"/>
      <w:kern w:val="2"/>
      <w:sz w:val="24"/>
    </w:rPr>
  </w:style>
  <w:style w:type="paragraph" w:customStyle="1" w:styleId="afffd">
    <w:name w:val="正文大标题"/>
    <w:basedOn w:val="afffc"/>
    <w:next w:val="a8"/>
    <w:link w:val="Char7"/>
    <w:qFormat/>
    <w:pPr>
      <w:jc w:val="center"/>
    </w:pPr>
    <w:rPr>
      <w:i w:val="0"/>
      <w:color w:val="000000"/>
      <w:sz w:val="28"/>
      <w:szCs w:val="21"/>
    </w:rPr>
  </w:style>
  <w:style w:type="character" w:customStyle="1" w:styleId="Char7">
    <w:name w:val="正文大标题 Char"/>
    <w:link w:val="afffd"/>
    <w:qFormat/>
    <w:rPr>
      <w:rFonts w:ascii="宋体" w:hAnsi="宋体"/>
      <w:b/>
      <w:color w:val="000000"/>
      <w:kern w:val="2"/>
      <w:sz w:val="28"/>
      <w:szCs w:val="21"/>
    </w:rPr>
  </w:style>
  <w:style w:type="character" w:customStyle="1" w:styleId="aff2">
    <w:name w:val="标题 字符"/>
    <w:link w:val="aff1"/>
    <w:uiPriority w:val="10"/>
    <w:qFormat/>
    <w:rPr>
      <w:b/>
      <w:kern w:val="2"/>
      <w:sz w:val="32"/>
    </w:rPr>
  </w:style>
  <w:style w:type="paragraph" w:customStyle="1" w:styleId="afffe">
    <w:name w:val="注释"/>
    <w:basedOn w:val="a7"/>
    <w:link w:val="Char8"/>
    <w:qFormat/>
    <w:pPr>
      <w:adjustRightInd w:val="0"/>
      <w:snapToGrid w:val="0"/>
      <w:ind w:left="420" w:hangingChars="200" w:hanging="420"/>
      <w:jc w:val="left"/>
    </w:pPr>
    <w:rPr>
      <w:rFonts w:ascii="宋体" w:hAnsi="宋体"/>
      <w:szCs w:val="21"/>
    </w:rPr>
  </w:style>
  <w:style w:type="character" w:customStyle="1" w:styleId="Char8">
    <w:name w:val="注释 Char"/>
    <w:link w:val="afffe"/>
    <w:qFormat/>
    <w:rPr>
      <w:rFonts w:ascii="宋体" w:hAnsi="宋体"/>
      <w:kern w:val="2"/>
      <w:sz w:val="21"/>
      <w:szCs w:val="21"/>
    </w:rPr>
  </w:style>
  <w:style w:type="paragraph" w:customStyle="1" w:styleId="-1">
    <w:name w:val="正文须知-1级"/>
    <w:basedOn w:val="a7"/>
    <w:next w:val="a7"/>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7"/>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7"/>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
    <w:name w:val="批注文字 字符"/>
    <w:uiPriority w:val="99"/>
    <w:qFormat/>
    <w:rPr>
      <w:rFonts w:ascii="Times New Roman" w:eastAsia="宋体" w:hAnsi="Times New Roman" w:cs="Times New Roman"/>
      <w:sz w:val="24"/>
      <w:lang w:val="en-US" w:eastAsia="zh-CN" w:bidi="ar-SA"/>
    </w:rPr>
  </w:style>
  <w:style w:type="character" w:customStyle="1" w:styleId="affff0">
    <w:name w:val="纯文本 字符"/>
    <w:uiPriority w:val="99"/>
    <w:qFormat/>
    <w:rPr>
      <w:rFonts w:ascii="宋体" w:eastAsia="宋体" w:hAnsi="Courier New" w:cs="Times New Roman"/>
      <w:kern w:val="2"/>
      <w:sz w:val="21"/>
      <w:szCs w:val="21"/>
      <w:lang w:val="en-US" w:eastAsia="zh-CN" w:bidi="ar-SA"/>
    </w:rPr>
  </w:style>
  <w:style w:type="paragraph" w:customStyle="1" w:styleId="1c">
    <w:name w:val="表格1"/>
    <w:basedOn w:val="a7"/>
    <w:qFormat/>
    <w:pPr>
      <w:ind w:firstLineChars="200" w:firstLine="480"/>
      <w:jc w:val="center"/>
    </w:pPr>
    <w:rPr>
      <w:sz w:val="24"/>
      <w:szCs w:val="20"/>
    </w:rPr>
  </w:style>
  <w:style w:type="character" w:customStyle="1" w:styleId="1d">
    <w:name w:val="纯文本 字符1"/>
    <w:uiPriority w:val="99"/>
    <w:qFormat/>
    <w:rPr>
      <w:rFonts w:ascii="宋体" w:hAnsi="Courier New"/>
    </w:rPr>
  </w:style>
  <w:style w:type="character" w:customStyle="1" w:styleId="bjh-p">
    <w:name w:val="bjh-p"/>
    <w:qFormat/>
  </w:style>
  <w:style w:type="paragraph" w:customStyle="1" w:styleId="affff1">
    <w:name w:val="无标题条"/>
    <w:next w:val="a7"/>
    <w:qFormat/>
    <w:pPr>
      <w:jc w:val="both"/>
    </w:pPr>
    <w:rPr>
      <w:sz w:val="21"/>
    </w:rPr>
  </w:style>
  <w:style w:type="character" w:customStyle="1" w:styleId="Char9">
    <w:name w:val="正文格式 Char"/>
    <w:link w:val="affff2"/>
    <w:qFormat/>
    <w:locked/>
    <w:rPr>
      <w:rFonts w:ascii="宋体" w:hAnsi="宋体"/>
      <w:sz w:val="24"/>
      <w:szCs w:val="24"/>
      <w:lang w:val="en-GB"/>
    </w:rPr>
  </w:style>
  <w:style w:type="paragraph" w:customStyle="1" w:styleId="affff2">
    <w:name w:val="正文格式"/>
    <w:basedOn w:val="a7"/>
    <w:link w:val="Char9"/>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9"/>
    <w:link w:val="af6"/>
    <w:qFormat/>
    <w:rPr>
      <w:rFonts w:ascii="宋体" w:eastAsia="宋体" w:hAnsi="Courier New" w:cs="宋体" w:hint="eastAsia"/>
      <w:kern w:val="2"/>
      <w:sz w:val="21"/>
    </w:rPr>
  </w:style>
  <w:style w:type="character" w:customStyle="1" w:styleId="3Char">
    <w:name w:val="标题 3 Char"/>
    <w:uiPriority w:val="9"/>
    <w:qFormat/>
    <w:rPr>
      <w:rFonts w:ascii="宋体" w:eastAsia="宋体"/>
      <w:b/>
      <w:sz w:val="24"/>
      <w:u w:val="single"/>
      <w:lang w:val="en-US" w:eastAsia="zh-CN" w:bidi="ar-SA"/>
    </w:rPr>
  </w:style>
  <w:style w:type="character" w:customStyle="1" w:styleId="Chara">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b">
    <w:name w:val="正文文本缩进 Char"/>
    <w:qFormat/>
    <w:rPr>
      <w:rFonts w:eastAsia="宋体"/>
      <w:kern w:val="2"/>
      <w:sz w:val="24"/>
      <w:szCs w:val="24"/>
      <w:lang w:val="en-US" w:eastAsia="zh-CN" w:bidi="ar-SA"/>
    </w:rPr>
  </w:style>
  <w:style w:type="character" w:customStyle="1" w:styleId="Charc">
    <w:name w:val="列出段落 Char"/>
    <w:qFormat/>
    <w:rPr>
      <w:rFonts w:ascii="Calibri" w:eastAsia="宋体" w:hAnsi="Calibri"/>
      <w:kern w:val="2"/>
      <w:sz w:val="21"/>
      <w:szCs w:val="22"/>
      <w:lang w:val="en-US" w:eastAsia="zh-CN" w:bidi="ar-SA"/>
    </w:rPr>
  </w:style>
  <w:style w:type="character" w:customStyle="1" w:styleId="Chard">
    <w:name w:val="页眉 Char"/>
    <w:qFormat/>
    <w:rPr>
      <w:rFonts w:eastAsia="宋体"/>
      <w:kern w:val="2"/>
      <w:sz w:val="18"/>
      <w:szCs w:val="18"/>
      <w:lang w:val="en-US" w:eastAsia="zh-CN" w:bidi="ar-SA"/>
    </w:rPr>
  </w:style>
  <w:style w:type="character" w:customStyle="1" w:styleId="2Char">
    <w:name w:val="标题 2 Char"/>
    <w:uiPriority w:val="9"/>
    <w:qFormat/>
    <w:rPr>
      <w:rFonts w:ascii="Arial" w:eastAsia="黑体" w:hAnsi="Arial"/>
      <w:b/>
      <w:sz w:val="30"/>
      <w:lang w:val="en-US" w:eastAsia="zh-CN" w:bidi="ar-SA"/>
    </w:rPr>
  </w:style>
  <w:style w:type="paragraph" w:customStyle="1" w:styleId="2a">
    <w:name w:val="字元 字元2"/>
    <w:basedOn w:val="a7"/>
    <w:qFormat/>
    <w:rPr>
      <w:rFonts w:ascii="Tahoma" w:hAnsi="Tahoma"/>
      <w:sz w:val="24"/>
      <w:szCs w:val="20"/>
    </w:rPr>
  </w:style>
  <w:style w:type="paragraph" w:customStyle="1" w:styleId="Char3CharCharChar2">
    <w:name w:val="Char3 Char Char Char2"/>
    <w:basedOn w:val="a7"/>
    <w:qFormat/>
    <w:rPr>
      <w:rFonts w:ascii="Tahoma" w:hAnsi="Tahoma"/>
      <w:sz w:val="24"/>
      <w:szCs w:val="20"/>
    </w:rPr>
  </w:style>
  <w:style w:type="paragraph" w:customStyle="1" w:styleId="2b">
    <w:name w:val="正文文本缩进2"/>
    <w:basedOn w:val="a7"/>
    <w:qFormat/>
    <w:pPr>
      <w:spacing w:line="480" w:lineRule="exact"/>
      <w:ind w:firstLineChars="200" w:firstLine="480"/>
    </w:pPr>
    <w:rPr>
      <w:rFonts w:ascii="宋体" w:hAnsi="宋体"/>
      <w:kern w:val="0"/>
      <w:sz w:val="24"/>
      <w:lang w:val="zh-CN"/>
    </w:rPr>
  </w:style>
  <w:style w:type="paragraph" w:customStyle="1" w:styleId="Char30">
    <w:name w:val="Char3"/>
    <w:basedOn w:val="a7"/>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7"/>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7"/>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7"/>
    <w:qFormat/>
    <w:pPr>
      <w:ind w:firstLineChars="200" w:firstLine="420"/>
    </w:pPr>
    <w:rPr>
      <w:rFonts w:ascii="Calibri" w:hAnsi="Calibri"/>
      <w:szCs w:val="22"/>
    </w:rPr>
  </w:style>
  <w:style w:type="paragraph" w:customStyle="1" w:styleId="CharCharChar1Char2">
    <w:name w:val="Char Char Char1 Char2"/>
    <w:basedOn w:val="a7"/>
    <w:qFormat/>
    <w:rPr>
      <w:rFonts w:ascii="Tahoma" w:hAnsi="Tahoma"/>
      <w:sz w:val="24"/>
      <w:szCs w:val="20"/>
    </w:rPr>
  </w:style>
  <w:style w:type="paragraph" w:customStyle="1" w:styleId="CharCharChar2">
    <w:name w:val="Char Char Char2"/>
    <w:basedOn w:val="a7"/>
    <w:qFormat/>
    <w:rPr>
      <w:rFonts w:ascii="Tahoma" w:hAnsi="Tahoma"/>
      <w:sz w:val="24"/>
      <w:szCs w:val="20"/>
    </w:rPr>
  </w:style>
  <w:style w:type="paragraph" w:customStyle="1" w:styleId="CharCharCharCharCharCharChar2">
    <w:name w:val="Char Char Char Char Char Char Char2"/>
    <w:basedOn w:val="a7"/>
    <w:qFormat/>
    <w:pPr>
      <w:snapToGrid w:val="0"/>
      <w:spacing w:line="360" w:lineRule="auto"/>
      <w:ind w:firstLineChars="200" w:firstLine="200"/>
    </w:pPr>
    <w:rPr>
      <w:rFonts w:eastAsia="仿宋_GB2312"/>
      <w:sz w:val="24"/>
    </w:rPr>
  </w:style>
  <w:style w:type="paragraph" w:customStyle="1" w:styleId="2d">
    <w:name w:val="正文缩进2"/>
    <w:basedOn w:val="a7"/>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qFormat/>
    <w:rPr>
      <w:kern w:val="2"/>
      <w:sz w:val="21"/>
      <w:szCs w:val="24"/>
    </w:rPr>
  </w:style>
  <w:style w:type="paragraph" w:customStyle="1" w:styleId="Char22">
    <w:name w:val="Char22"/>
    <w:basedOn w:val="a7"/>
    <w:qFormat/>
    <w:rPr>
      <w:rFonts w:ascii="Tahoma" w:hAnsi="Tahoma"/>
      <w:sz w:val="24"/>
      <w:szCs w:val="20"/>
    </w:rPr>
  </w:style>
  <w:style w:type="paragraph" w:customStyle="1" w:styleId="CharCharCharCharCharCharCharCharCharChar2">
    <w:name w:val="Char Char Char Char Char Char Char Char Char Char2"/>
    <w:basedOn w:val="a7"/>
    <w:qFormat/>
    <w:rPr>
      <w:rFonts w:ascii="宋体" w:hAnsi="宋体" w:cs="Courier New"/>
      <w:sz w:val="32"/>
      <w:szCs w:val="32"/>
    </w:rPr>
  </w:style>
  <w:style w:type="paragraph" w:customStyle="1" w:styleId="Char2CharCharCharCharCharChar1">
    <w:name w:val="Char2 Char Char Char Char Char Char1"/>
    <w:basedOn w:val="a7"/>
    <w:qFormat/>
    <w:pPr>
      <w:widowControl/>
      <w:spacing w:line="400" w:lineRule="exact"/>
      <w:jc w:val="center"/>
    </w:pPr>
  </w:style>
  <w:style w:type="character" w:customStyle="1" w:styleId="Chare">
    <w:name w:val="页脚 Char"/>
    <w:uiPriority w:val="99"/>
    <w:qFormat/>
    <w:rPr>
      <w:rFonts w:ascii="宋体" w:eastAsia="宋体"/>
      <w:sz w:val="18"/>
      <w:lang w:val="en-US" w:eastAsia="zh-CN" w:bidi="ar-SA"/>
    </w:rPr>
  </w:style>
  <w:style w:type="paragraph" w:customStyle="1" w:styleId="CharChar41">
    <w:name w:val="Char Char41"/>
    <w:basedOn w:val="a7"/>
    <w:qFormat/>
    <w:pPr>
      <w:widowControl/>
      <w:spacing w:line="400" w:lineRule="exact"/>
      <w:jc w:val="center"/>
    </w:pPr>
  </w:style>
  <w:style w:type="character" w:customStyle="1" w:styleId="Charf">
    <w:name w:val="批注文字 Char"/>
    <w:qFormat/>
    <w:rPr>
      <w:kern w:val="2"/>
      <w:sz w:val="21"/>
      <w:szCs w:val="24"/>
    </w:rPr>
  </w:style>
  <w:style w:type="character" w:customStyle="1" w:styleId="Charf0">
    <w:name w:val="标题 Char"/>
    <w:qFormat/>
    <w:rPr>
      <w:b/>
      <w:kern w:val="2"/>
      <w:sz w:val="32"/>
    </w:rPr>
  </w:style>
  <w:style w:type="character" w:customStyle="1" w:styleId="12">
    <w:name w:val="标题 1 字符"/>
    <w:basedOn w:val="a9"/>
    <w:link w:val="11"/>
    <w:uiPriority w:val="9"/>
    <w:qFormat/>
    <w:rPr>
      <w:rFonts w:ascii="宋体"/>
      <w:b/>
      <w:kern w:val="44"/>
      <w:sz w:val="32"/>
    </w:rPr>
  </w:style>
  <w:style w:type="character" w:customStyle="1" w:styleId="40">
    <w:name w:val="标题 4 字符"/>
    <w:basedOn w:val="a9"/>
    <w:link w:val="4"/>
    <w:uiPriority w:val="9"/>
    <w:qFormat/>
    <w:rPr>
      <w:rFonts w:ascii="Arial" w:eastAsia="黑体" w:hAnsi="Arial"/>
      <w:b/>
      <w:sz w:val="28"/>
    </w:rPr>
  </w:style>
  <w:style w:type="character" w:customStyle="1" w:styleId="50">
    <w:name w:val="标题 5 字符"/>
    <w:basedOn w:val="a9"/>
    <w:link w:val="5"/>
    <w:uiPriority w:val="9"/>
    <w:qFormat/>
    <w:rPr>
      <w:b/>
      <w:sz w:val="28"/>
    </w:rPr>
  </w:style>
  <w:style w:type="character" w:customStyle="1" w:styleId="60">
    <w:name w:val="标题 6 字符"/>
    <w:basedOn w:val="a9"/>
    <w:link w:val="6"/>
    <w:uiPriority w:val="9"/>
    <w:qFormat/>
    <w:rPr>
      <w:rFonts w:ascii="Arial" w:eastAsia="黑体" w:hAnsi="Arial"/>
      <w:b/>
      <w:sz w:val="24"/>
    </w:rPr>
  </w:style>
  <w:style w:type="character" w:customStyle="1" w:styleId="70">
    <w:name w:val="标题 7 字符"/>
    <w:basedOn w:val="a9"/>
    <w:link w:val="7"/>
    <w:uiPriority w:val="9"/>
    <w:qFormat/>
    <w:rPr>
      <w:b/>
      <w:sz w:val="24"/>
    </w:rPr>
  </w:style>
  <w:style w:type="character" w:customStyle="1" w:styleId="80">
    <w:name w:val="标题 8 字符"/>
    <w:basedOn w:val="a9"/>
    <w:link w:val="8"/>
    <w:uiPriority w:val="9"/>
    <w:qFormat/>
    <w:rPr>
      <w:rFonts w:ascii="Arial" w:eastAsia="黑体" w:hAnsi="Arial"/>
      <w:sz w:val="24"/>
    </w:rPr>
  </w:style>
  <w:style w:type="character" w:customStyle="1" w:styleId="90">
    <w:name w:val="标题 9 字符"/>
    <w:basedOn w:val="a9"/>
    <w:link w:val="9"/>
    <w:uiPriority w:val="9"/>
    <w:qFormat/>
    <w:rPr>
      <w:rFonts w:ascii="Arial" w:eastAsia="黑体" w:hAnsi="Arial"/>
      <w:sz w:val="21"/>
    </w:rPr>
  </w:style>
  <w:style w:type="character" w:customStyle="1" w:styleId="af">
    <w:name w:val="文档结构图 字符"/>
    <w:basedOn w:val="a9"/>
    <w:link w:val="ae"/>
    <w:uiPriority w:val="99"/>
    <w:qFormat/>
    <w:rPr>
      <w:kern w:val="2"/>
      <w:sz w:val="21"/>
      <w:szCs w:val="24"/>
      <w:shd w:val="clear" w:color="auto" w:fill="000080"/>
    </w:rPr>
  </w:style>
  <w:style w:type="character" w:customStyle="1" w:styleId="33">
    <w:name w:val="正文文本 3 字符"/>
    <w:basedOn w:val="a9"/>
    <w:link w:val="32"/>
    <w:uiPriority w:val="99"/>
    <w:qFormat/>
    <w:rPr>
      <w:kern w:val="2"/>
      <w:sz w:val="16"/>
      <w:szCs w:val="16"/>
    </w:rPr>
  </w:style>
  <w:style w:type="character" w:customStyle="1" w:styleId="af2">
    <w:name w:val="正文文本 字符"/>
    <w:basedOn w:val="a9"/>
    <w:link w:val="af1"/>
    <w:uiPriority w:val="99"/>
    <w:qFormat/>
    <w:rPr>
      <w:rFonts w:ascii="宋体" w:hAnsi="宋体"/>
      <w:kern w:val="2"/>
      <w:sz w:val="24"/>
      <w:szCs w:val="24"/>
    </w:rPr>
  </w:style>
  <w:style w:type="character" w:customStyle="1" w:styleId="af8">
    <w:name w:val="日期 字符"/>
    <w:basedOn w:val="a9"/>
    <w:link w:val="af7"/>
    <w:uiPriority w:val="99"/>
    <w:qFormat/>
    <w:rPr>
      <w:rFonts w:ascii="仿宋_GB2312" w:eastAsia="仿宋_GB2312" w:hAnsi="宋体"/>
      <w:color w:val="000000"/>
      <w:kern w:val="2"/>
      <w:sz w:val="24"/>
      <w:szCs w:val="24"/>
    </w:rPr>
  </w:style>
  <w:style w:type="character" w:customStyle="1" w:styleId="26">
    <w:name w:val="正文文本缩进 2 字符"/>
    <w:basedOn w:val="a9"/>
    <w:link w:val="25"/>
    <w:uiPriority w:val="99"/>
    <w:qFormat/>
    <w:rPr>
      <w:rFonts w:ascii="仿宋_GB2312" w:eastAsia="仿宋_GB2312"/>
      <w:kern w:val="2"/>
      <w:sz w:val="24"/>
      <w:szCs w:val="24"/>
    </w:rPr>
  </w:style>
  <w:style w:type="character" w:customStyle="1" w:styleId="afa">
    <w:name w:val="批注框文本 字符"/>
    <w:basedOn w:val="a9"/>
    <w:link w:val="af9"/>
    <w:uiPriority w:val="99"/>
    <w:qFormat/>
    <w:rPr>
      <w:kern w:val="2"/>
      <w:sz w:val="18"/>
      <w:szCs w:val="18"/>
    </w:rPr>
  </w:style>
  <w:style w:type="character" w:customStyle="1" w:styleId="35">
    <w:name w:val="正文文本缩进 3 字符"/>
    <w:basedOn w:val="a9"/>
    <w:link w:val="34"/>
    <w:uiPriority w:val="99"/>
    <w:qFormat/>
    <w:rPr>
      <w:rFonts w:ascii="宋体"/>
      <w:sz w:val="24"/>
    </w:rPr>
  </w:style>
  <w:style w:type="character" w:customStyle="1" w:styleId="HTML0">
    <w:name w:val="HTML 预设格式 字符"/>
    <w:basedOn w:val="a9"/>
    <w:link w:val="HTML"/>
    <w:uiPriority w:val="99"/>
    <w:qFormat/>
    <w:rPr>
      <w:rFonts w:ascii="宋体" w:hAnsi="宋体" w:cs="宋体"/>
      <w:sz w:val="24"/>
      <w:szCs w:val="24"/>
    </w:rPr>
  </w:style>
  <w:style w:type="character" w:customStyle="1" w:styleId="aff4">
    <w:name w:val="批注主题 字符"/>
    <w:basedOn w:val="affff"/>
    <w:link w:val="aff3"/>
    <w:uiPriority w:val="99"/>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basedOn w:val="af4"/>
    <w:link w:val="27"/>
    <w:qFormat/>
    <w:rPr>
      <w:rFonts w:eastAsia="宋体"/>
      <w:kern w:val="2"/>
      <w:sz w:val="24"/>
      <w:szCs w:val="24"/>
      <w:lang w:val="en-US" w:eastAsia="zh-CN" w:bidi="ar-SA"/>
    </w:rPr>
  </w:style>
  <w:style w:type="paragraph" w:customStyle="1" w:styleId="affff3">
    <w:name w:val="图例"/>
    <w:basedOn w:val="a7"/>
    <w:qFormat/>
    <w:pPr>
      <w:spacing w:before="120" w:after="120" w:line="360" w:lineRule="auto"/>
      <w:jc w:val="center"/>
    </w:pPr>
    <w:rPr>
      <w:rFonts w:eastAsia="仿宋_GB2312"/>
      <w:b/>
      <w:sz w:val="24"/>
      <w:szCs w:val="20"/>
    </w:rPr>
  </w:style>
  <w:style w:type="paragraph" w:customStyle="1" w:styleId="TableParagraph">
    <w:name w:val="Table Paragraph"/>
    <w:basedOn w:val="a7"/>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semiHidden/>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affff4">
    <w:name w:val="普通文字"/>
    <w:basedOn w:val="a7"/>
    <w:uiPriority w:val="99"/>
    <w:qFormat/>
    <w:pPr>
      <w:widowControl/>
      <w:spacing w:line="351" w:lineRule="atLeast"/>
      <w:ind w:firstLine="419"/>
      <w:textAlignment w:val="baseline"/>
    </w:pPr>
    <w:rPr>
      <w:rFonts w:ascii="宋体"/>
      <w:color w:val="000000"/>
      <w:kern w:val="0"/>
      <w:szCs w:val="20"/>
      <w:u w:color="000000"/>
    </w:rPr>
  </w:style>
  <w:style w:type="character" w:customStyle="1" w:styleId="affff5">
    <w:name w:val="列表段落 字符"/>
    <w:basedOn w:val="a9"/>
    <w:link w:val="msolistparagraph0"/>
    <w:qFormat/>
    <w:rPr>
      <w:rFonts w:ascii="Calibri" w:hAnsi="Calibri" w:cs="Calibri"/>
      <w:kern w:val="2"/>
      <w:sz w:val="21"/>
      <w:szCs w:val="22"/>
    </w:rPr>
  </w:style>
  <w:style w:type="paragraph" w:customStyle="1" w:styleId="msolistparagraph0">
    <w:name w:val="msolistparagraph"/>
    <w:basedOn w:val="a7"/>
    <w:link w:val="affff5"/>
    <w:qFormat/>
    <w:pPr>
      <w:ind w:firstLineChars="200" w:firstLine="420"/>
    </w:pPr>
    <w:rPr>
      <w:rFonts w:ascii="Calibri" w:hAnsi="Calibri" w:cs="Calibri"/>
      <w:szCs w:val="22"/>
    </w:rPr>
  </w:style>
  <w:style w:type="paragraph" w:customStyle="1" w:styleId="2e">
    <w:name w:val="正文文字缩进 2"/>
    <w:basedOn w:val="a7"/>
    <w:uiPriority w:val="99"/>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36">
    <w:name w:val="正文文字缩进 3"/>
    <w:basedOn w:val="a7"/>
    <w:uiPriority w:val="99"/>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
    <w:name w:val="正文-货架样式"/>
    <w:basedOn w:val="a7"/>
    <w:link w:val="-Char"/>
    <w:qFormat/>
    <w:pPr>
      <w:spacing w:line="360" w:lineRule="auto"/>
      <w:ind w:firstLineChars="200" w:firstLine="480"/>
    </w:pPr>
    <w:rPr>
      <w:rFonts w:ascii="宋体" w:cstheme="minorBidi"/>
      <w:sz w:val="24"/>
      <w:szCs w:val="21"/>
    </w:rPr>
  </w:style>
  <w:style w:type="character" w:customStyle="1" w:styleId="-Char">
    <w:name w:val="正文-货架样式 Char"/>
    <w:basedOn w:val="a9"/>
    <w:link w:val="-"/>
    <w:qFormat/>
    <w:rPr>
      <w:rFonts w:ascii="宋体" w:cstheme="minorBidi"/>
      <w:kern w:val="2"/>
      <w:sz w:val="24"/>
      <w:szCs w:val="21"/>
    </w:rPr>
  </w:style>
  <w:style w:type="paragraph" w:customStyle="1" w:styleId="my">
    <w:name w:val="my正文"/>
    <w:basedOn w:val="a7"/>
    <w:link w:val="myChar"/>
    <w:qFormat/>
    <w:pPr>
      <w:spacing w:line="480" w:lineRule="exact"/>
    </w:pPr>
    <w:rPr>
      <w:rFonts w:ascii="@仿宋_GB2312" w:eastAsia="@仿宋_GB2312" w:hAnsi="ˎ̥" w:cs="等线 Light"/>
      <w:sz w:val="28"/>
      <w:szCs w:val="28"/>
    </w:rPr>
  </w:style>
  <w:style w:type="character" w:customStyle="1" w:styleId="myChar">
    <w:name w:val="my正文 Char"/>
    <w:link w:val="my"/>
    <w:qFormat/>
    <w:rPr>
      <w:rFonts w:ascii="@仿宋_GB2312" w:eastAsia="@仿宋_GB2312" w:hAnsi="ˎ̥" w:cs="等线 Light"/>
      <w:kern w:val="2"/>
      <w:sz w:val="28"/>
      <w:szCs w:val="28"/>
    </w:rPr>
  </w:style>
  <w:style w:type="table" w:customStyle="1" w:styleId="1f">
    <w:name w:val="网格型1"/>
    <w:basedOn w:val="aa"/>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a"/>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样式1"/>
    <w:basedOn w:val="11"/>
    <w:link w:val="1f1"/>
    <w:uiPriority w:val="99"/>
    <w:qFormat/>
    <w:pPr>
      <w:autoSpaceDE/>
      <w:autoSpaceDN/>
      <w:adjustRightInd/>
      <w:spacing w:before="340" w:after="330" w:line="240" w:lineRule="auto"/>
    </w:pPr>
    <w:rPr>
      <w:rFonts w:ascii="Calibri" w:hAnsi="Calibri"/>
      <w:bCs/>
      <w:szCs w:val="32"/>
    </w:rPr>
  </w:style>
  <w:style w:type="character" w:customStyle="1" w:styleId="1f1">
    <w:name w:val="样式1 字符"/>
    <w:basedOn w:val="12"/>
    <w:link w:val="1f0"/>
    <w:qFormat/>
    <w:rPr>
      <w:rFonts w:ascii="Calibri" w:hAnsi="Calibri"/>
      <w:b/>
      <w:bCs/>
      <w:kern w:val="44"/>
      <w:sz w:val="32"/>
      <w:szCs w:val="3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font41">
    <w:name w:val="font41"/>
    <w:basedOn w:val="a9"/>
    <w:qFormat/>
    <w:rPr>
      <w:rFonts w:ascii="仿宋" w:eastAsia="仿宋" w:hAnsi="仿宋" w:cs="仿宋" w:hint="eastAsia"/>
      <w:b/>
      <w:bCs/>
      <w:color w:val="000000"/>
      <w:sz w:val="22"/>
      <w:szCs w:val="22"/>
      <w:u w:val="none"/>
    </w:rPr>
  </w:style>
  <w:style w:type="character" w:customStyle="1" w:styleId="font51">
    <w:name w:val="font51"/>
    <w:basedOn w:val="a9"/>
    <w:qFormat/>
    <w:rPr>
      <w:rFonts w:ascii="仿宋" w:eastAsia="仿宋" w:hAnsi="仿宋" w:cs="仿宋" w:hint="eastAsia"/>
      <w:color w:val="000000"/>
      <w:sz w:val="22"/>
      <w:szCs w:val="22"/>
      <w:u w:val="none"/>
    </w:rPr>
  </w:style>
  <w:style w:type="character" w:customStyle="1" w:styleId="font101">
    <w:name w:val="font101"/>
    <w:basedOn w:val="a9"/>
    <w:qFormat/>
    <w:rPr>
      <w:rFonts w:ascii="宋体" w:eastAsia="宋体" w:hAnsi="宋体" w:cs="宋体" w:hint="eastAsia"/>
      <w:color w:val="000000"/>
      <w:sz w:val="22"/>
      <w:szCs w:val="22"/>
      <w:u w:val="none"/>
    </w:rPr>
  </w:style>
  <w:style w:type="character" w:customStyle="1" w:styleId="font112">
    <w:name w:val="font112"/>
    <w:basedOn w:val="a9"/>
    <w:qFormat/>
    <w:rPr>
      <w:rFonts w:ascii="Arial" w:hAnsi="Arial" w:cs="Arial"/>
      <w:color w:val="000000"/>
      <w:sz w:val="22"/>
      <w:szCs w:val="22"/>
      <w:u w:val="none"/>
    </w:rPr>
  </w:style>
  <w:style w:type="character" w:customStyle="1" w:styleId="font31">
    <w:name w:val="font31"/>
    <w:basedOn w:val="a9"/>
    <w:qFormat/>
    <w:rPr>
      <w:rFonts w:ascii="仿宋" w:eastAsia="仿宋" w:hAnsi="仿宋" w:cs="仿宋" w:hint="eastAsia"/>
      <w:b/>
      <w:bCs/>
      <w:color w:val="000000"/>
      <w:sz w:val="22"/>
      <w:szCs w:val="22"/>
      <w:u w:val="none"/>
    </w:rPr>
  </w:style>
  <w:style w:type="character" w:customStyle="1" w:styleId="font21">
    <w:name w:val="font21"/>
    <w:basedOn w:val="a9"/>
    <w:qFormat/>
    <w:rPr>
      <w:rFonts w:ascii="仿宋" w:eastAsia="仿宋" w:hAnsi="仿宋" w:cs="仿宋" w:hint="eastAsia"/>
      <w:color w:val="000000"/>
      <w:sz w:val="22"/>
      <w:szCs w:val="22"/>
      <w:u w:val="none"/>
    </w:rPr>
  </w:style>
  <w:style w:type="character" w:customStyle="1" w:styleId="font81">
    <w:name w:val="font81"/>
    <w:basedOn w:val="a9"/>
    <w:qFormat/>
    <w:rPr>
      <w:rFonts w:ascii="宋体" w:eastAsia="宋体" w:hAnsi="宋体" w:cs="宋体" w:hint="eastAsia"/>
      <w:color w:val="000000"/>
      <w:sz w:val="22"/>
      <w:szCs w:val="22"/>
      <w:u w:val="none"/>
    </w:rPr>
  </w:style>
  <w:style w:type="character" w:customStyle="1" w:styleId="font91">
    <w:name w:val="font91"/>
    <w:basedOn w:val="a9"/>
    <w:qFormat/>
    <w:rPr>
      <w:rFonts w:ascii="Arial" w:hAnsi="Arial" w:cs="Arial"/>
      <w:color w:val="000000"/>
      <w:sz w:val="22"/>
      <w:szCs w:val="22"/>
      <w:u w:val="none"/>
    </w:rPr>
  </w:style>
  <w:style w:type="character" w:customStyle="1" w:styleId="font71">
    <w:name w:val="font71"/>
    <w:basedOn w:val="a9"/>
    <w:qFormat/>
    <w:rPr>
      <w:rFonts w:ascii="宋体" w:eastAsia="宋体" w:hAnsi="宋体" w:cs="宋体" w:hint="eastAsia"/>
      <w:color w:val="000000"/>
      <w:sz w:val="22"/>
      <w:szCs w:val="22"/>
      <w:u w:val="none"/>
    </w:rPr>
  </w:style>
  <w:style w:type="paragraph" w:customStyle="1" w:styleId="TableText">
    <w:name w:val="Table Text"/>
    <w:basedOn w:val="a7"/>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customStyle="1" w:styleId="BodyTextFirstIndent1">
    <w:name w:val="Body Text First Indent1"/>
    <w:basedOn w:val="af1"/>
    <w:uiPriority w:val="99"/>
    <w:qFormat/>
    <w:rsid w:val="00507FC7"/>
    <w:pPr>
      <w:keepNext/>
      <w:tabs>
        <w:tab w:val="clear" w:pos="567"/>
      </w:tabs>
      <w:spacing w:before="0" w:line="440" w:lineRule="exact"/>
      <w:ind w:left="63" w:right="63" w:firstLineChars="100" w:firstLine="309"/>
      <w:jc w:val="center"/>
      <w:outlineLvl w:val="0"/>
    </w:pPr>
    <w:rPr>
      <w:rFonts w:hAnsi="Times New Roman"/>
      <w:bCs/>
      <w:color w:val="000000"/>
      <w:kern w:val="28"/>
      <w:sz w:val="20"/>
      <w:szCs w:val="21"/>
    </w:rPr>
  </w:style>
  <w:style w:type="paragraph" w:styleId="affff6">
    <w:name w:val="Note Heading"/>
    <w:basedOn w:val="Default"/>
    <w:next w:val="Default"/>
    <w:link w:val="1f2"/>
    <w:autoRedefine/>
    <w:qFormat/>
    <w:rsid w:val="00507FC7"/>
    <w:rPr>
      <w:rFonts w:ascii="..ì." w:eastAsia="..ì." w:hAnsi="Times New Roman" w:cs="Times New Roman"/>
      <w:color w:val="auto"/>
      <w:szCs w:val="20"/>
    </w:rPr>
  </w:style>
  <w:style w:type="character" w:customStyle="1" w:styleId="affff7">
    <w:name w:val="注释标题 字符"/>
    <w:basedOn w:val="a9"/>
    <w:uiPriority w:val="99"/>
    <w:semiHidden/>
    <w:qFormat/>
    <w:rsid w:val="00507FC7"/>
    <w:rPr>
      <w:kern w:val="2"/>
      <w:sz w:val="21"/>
      <w:szCs w:val="24"/>
    </w:rPr>
  </w:style>
  <w:style w:type="paragraph" w:styleId="51">
    <w:name w:val="index 5"/>
    <w:basedOn w:val="a7"/>
    <w:next w:val="a7"/>
    <w:autoRedefine/>
    <w:uiPriority w:val="99"/>
    <w:qFormat/>
    <w:rsid w:val="00507FC7"/>
    <w:pPr>
      <w:ind w:leftChars="800" w:left="800"/>
    </w:pPr>
  </w:style>
  <w:style w:type="paragraph" w:styleId="affff8">
    <w:name w:val="toa heading"/>
    <w:basedOn w:val="a7"/>
    <w:next w:val="a7"/>
    <w:autoRedefine/>
    <w:uiPriority w:val="99"/>
    <w:unhideWhenUsed/>
    <w:qFormat/>
    <w:rsid w:val="00507FC7"/>
    <w:pPr>
      <w:spacing w:before="120"/>
    </w:pPr>
    <w:rPr>
      <w:rFonts w:ascii="Cambria" w:hAnsi="Cambria"/>
      <w:sz w:val="24"/>
    </w:rPr>
  </w:style>
  <w:style w:type="paragraph" w:styleId="affff9">
    <w:name w:val="Salutation"/>
    <w:basedOn w:val="Default"/>
    <w:next w:val="Default"/>
    <w:link w:val="1f3"/>
    <w:autoRedefine/>
    <w:qFormat/>
    <w:rsid w:val="00507FC7"/>
    <w:rPr>
      <w:rFonts w:ascii="..ì." w:eastAsia="..ì." w:hAnsi="Times New Roman" w:cs="Times New Roman"/>
      <w:color w:val="auto"/>
      <w:szCs w:val="20"/>
    </w:rPr>
  </w:style>
  <w:style w:type="character" w:customStyle="1" w:styleId="affffa">
    <w:name w:val="称呼 字符"/>
    <w:basedOn w:val="a9"/>
    <w:uiPriority w:val="99"/>
    <w:qFormat/>
    <w:rsid w:val="00507FC7"/>
    <w:rPr>
      <w:kern w:val="2"/>
      <w:sz w:val="21"/>
      <w:szCs w:val="24"/>
    </w:rPr>
  </w:style>
  <w:style w:type="paragraph" w:styleId="41">
    <w:name w:val="index 4"/>
    <w:basedOn w:val="a7"/>
    <w:next w:val="a7"/>
    <w:autoRedefine/>
    <w:qFormat/>
    <w:rsid w:val="00507FC7"/>
    <w:pPr>
      <w:ind w:leftChars="600" w:left="600"/>
    </w:pPr>
  </w:style>
  <w:style w:type="paragraph" w:styleId="affffb">
    <w:name w:val="Subtitle"/>
    <w:basedOn w:val="a7"/>
    <w:next w:val="a7"/>
    <w:link w:val="1f4"/>
    <w:autoRedefine/>
    <w:qFormat/>
    <w:rsid w:val="00507FC7"/>
    <w:pPr>
      <w:spacing w:before="240" w:after="60" w:line="312" w:lineRule="auto"/>
      <w:jc w:val="center"/>
      <w:outlineLvl w:val="1"/>
    </w:pPr>
    <w:rPr>
      <w:rFonts w:ascii="Cambria" w:hAnsi="Cambria"/>
      <w:b/>
      <w:bCs/>
      <w:kern w:val="28"/>
      <w:sz w:val="32"/>
      <w:szCs w:val="32"/>
    </w:rPr>
  </w:style>
  <w:style w:type="character" w:customStyle="1" w:styleId="affffc">
    <w:name w:val="副标题 字符"/>
    <w:basedOn w:val="a9"/>
    <w:uiPriority w:val="11"/>
    <w:qFormat/>
    <w:rsid w:val="00507FC7"/>
    <w:rPr>
      <w:rFonts w:asciiTheme="minorHAnsi" w:eastAsiaTheme="minorEastAsia" w:hAnsiTheme="minorHAnsi" w:cstheme="minorBidi"/>
      <w:b/>
      <w:bCs/>
      <w:kern w:val="28"/>
      <w:sz w:val="32"/>
      <w:szCs w:val="32"/>
    </w:rPr>
  </w:style>
  <w:style w:type="paragraph" w:styleId="affffd">
    <w:name w:val="List"/>
    <w:basedOn w:val="a7"/>
    <w:autoRedefine/>
    <w:uiPriority w:val="99"/>
    <w:qFormat/>
    <w:rsid w:val="00507FC7"/>
    <w:pPr>
      <w:adjustRightInd w:val="0"/>
      <w:spacing w:line="360" w:lineRule="atLeast"/>
      <w:ind w:left="420" w:hanging="420"/>
      <w:jc w:val="left"/>
    </w:pPr>
    <w:rPr>
      <w:rFonts w:ascii="宋体" w:hint="eastAsia"/>
      <w:kern w:val="0"/>
      <w:sz w:val="24"/>
      <w:szCs w:val="20"/>
    </w:rPr>
  </w:style>
  <w:style w:type="paragraph" w:styleId="2f0">
    <w:name w:val="Body Text 2"/>
    <w:basedOn w:val="a7"/>
    <w:link w:val="210"/>
    <w:autoRedefine/>
    <w:uiPriority w:val="99"/>
    <w:qFormat/>
    <w:rsid w:val="00507FC7"/>
    <w:pPr>
      <w:spacing w:line="360" w:lineRule="auto"/>
      <w:ind w:right="26"/>
    </w:pPr>
    <w:rPr>
      <w:rFonts w:ascii="宋体"/>
      <w:kern w:val="0"/>
      <w:sz w:val="20"/>
      <w:szCs w:val="20"/>
    </w:rPr>
  </w:style>
  <w:style w:type="character" w:customStyle="1" w:styleId="2f1">
    <w:name w:val="正文文本 2 字符"/>
    <w:basedOn w:val="a9"/>
    <w:uiPriority w:val="99"/>
    <w:semiHidden/>
    <w:qFormat/>
    <w:rsid w:val="00507FC7"/>
    <w:rPr>
      <w:kern w:val="2"/>
      <w:sz w:val="21"/>
      <w:szCs w:val="24"/>
    </w:rPr>
  </w:style>
  <w:style w:type="paragraph" w:customStyle="1" w:styleId="1f5">
    <w:name w:val="无间隔1"/>
    <w:basedOn w:val="a7"/>
    <w:autoRedefine/>
    <w:uiPriority w:val="1"/>
    <w:qFormat/>
    <w:rsid w:val="00507FC7"/>
    <w:pPr>
      <w:spacing w:line="400" w:lineRule="exact"/>
    </w:pPr>
    <w:rPr>
      <w:sz w:val="24"/>
    </w:rPr>
  </w:style>
  <w:style w:type="character" w:customStyle="1" w:styleId="SalutationChar">
    <w:name w:val="Salutation Char"/>
    <w:autoRedefine/>
    <w:qFormat/>
    <w:locked/>
    <w:rsid w:val="00507FC7"/>
    <w:rPr>
      <w:rFonts w:ascii="..ì." w:eastAsia="..ì." w:hAnsi="Times New Roman" w:cs="Times New Roman"/>
      <w:kern w:val="0"/>
      <w:sz w:val="20"/>
      <w:szCs w:val="20"/>
    </w:rPr>
  </w:style>
  <w:style w:type="character" w:customStyle="1" w:styleId="1f6">
    <w:name w:val="批注主题 字符1"/>
    <w:autoRedefine/>
    <w:qFormat/>
    <w:rsid w:val="00507FC7"/>
    <w:rPr>
      <w:rFonts w:ascii="Times New Roman" w:eastAsia="宋体" w:hAnsi="Times New Roman" w:cs="Times New Roman"/>
      <w:b/>
      <w:bCs/>
      <w:szCs w:val="24"/>
    </w:rPr>
  </w:style>
  <w:style w:type="character" w:customStyle="1" w:styleId="FooterChar">
    <w:name w:val="Footer Char"/>
    <w:autoRedefine/>
    <w:qFormat/>
    <w:locked/>
    <w:rsid w:val="00507FC7"/>
    <w:rPr>
      <w:rFonts w:ascii="Times New Roman" w:eastAsia="宋体" w:hAnsi="Times New Roman" w:cs="Times New Roman"/>
      <w:kern w:val="0"/>
      <w:sz w:val="20"/>
      <w:szCs w:val="20"/>
    </w:rPr>
  </w:style>
  <w:style w:type="character" w:customStyle="1" w:styleId="Style53">
    <w:name w:val="_Style 53"/>
    <w:autoRedefine/>
    <w:qFormat/>
    <w:rsid w:val="00507FC7"/>
    <w:rPr>
      <w:b/>
      <w:bCs/>
      <w:smallCaps/>
      <w:color w:val="C0504D"/>
      <w:spacing w:val="5"/>
      <w:u w:val="single"/>
    </w:rPr>
  </w:style>
  <w:style w:type="character" w:customStyle="1" w:styleId="71">
    <w:name w:val="标题 7 字符1"/>
    <w:autoRedefine/>
    <w:qFormat/>
    <w:rsid w:val="00507FC7"/>
    <w:rPr>
      <w:rFonts w:ascii="Times New Roman" w:eastAsia="宋体" w:hAnsi="Times New Roman" w:cs="Times New Roman"/>
      <w:b/>
      <w:bCs/>
      <w:kern w:val="0"/>
      <w:sz w:val="24"/>
      <w:szCs w:val="24"/>
    </w:rPr>
  </w:style>
  <w:style w:type="character" w:customStyle="1" w:styleId="61">
    <w:name w:val="标题 6 字符1"/>
    <w:autoRedefine/>
    <w:qFormat/>
    <w:rsid w:val="00507FC7"/>
    <w:rPr>
      <w:rFonts w:ascii="Arial" w:eastAsia="黑体" w:hAnsi="Arial" w:cs="Times New Roman"/>
      <w:b/>
      <w:bCs/>
      <w:kern w:val="0"/>
      <w:sz w:val="24"/>
      <w:szCs w:val="24"/>
    </w:rPr>
  </w:style>
  <w:style w:type="character" w:customStyle="1" w:styleId="1f7">
    <w:name w:val="文档结构图 字符1"/>
    <w:autoRedefine/>
    <w:qFormat/>
    <w:rsid w:val="00507FC7"/>
    <w:rPr>
      <w:rFonts w:ascii="Times New Roman" w:eastAsia="宋体" w:hAnsi="Times New Roman" w:cs="Times New Roman"/>
      <w:szCs w:val="24"/>
      <w:shd w:val="clear" w:color="auto" w:fill="000080"/>
    </w:rPr>
  </w:style>
  <w:style w:type="character" w:customStyle="1" w:styleId="affffe">
    <w:name w:val="引用 字符"/>
    <w:autoRedefine/>
    <w:uiPriority w:val="29"/>
    <w:qFormat/>
    <w:rsid w:val="00507FC7"/>
    <w:rPr>
      <w:rFonts w:ascii="Times New Roman" w:eastAsia="宋体" w:hAnsi="Times New Roman" w:cs="Times New Roman"/>
      <w:i/>
      <w:iCs/>
      <w:color w:val="404040"/>
      <w:szCs w:val="24"/>
    </w:rPr>
  </w:style>
  <w:style w:type="character" w:customStyle="1" w:styleId="1f8">
    <w:name w:val="正文文本 字符1"/>
    <w:autoRedefine/>
    <w:qFormat/>
    <w:rsid w:val="00507FC7"/>
    <w:rPr>
      <w:rFonts w:ascii="宋体" w:eastAsia="宋体" w:hAnsi="Times New Roman"/>
    </w:rPr>
  </w:style>
  <w:style w:type="character" w:customStyle="1" w:styleId="CommentTextChar">
    <w:name w:val="Comment Text Char"/>
    <w:autoRedefine/>
    <w:qFormat/>
    <w:locked/>
    <w:rsid w:val="00507FC7"/>
    <w:rPr>
      <w:rFonts w:ascii="Times New Roman" w:eastAsia="宋体" w:hAnsi="Times New Roman"/>
      <w:sz w:val="24"/>
    </w:rPr>
  </w:style>
  <w:style w:type="character" w:customStyle="1" w:styleId="1f9">
    <w:name w:val="正文文本缩进 字符1"/>
    <w:autoRedefine/>
    <w:uiPriority w:val="99"/>
    <w:qFormat/>
    <w:rsid w:val="00507FC7"/>
    <w:rPr>
      <w:rFonts w:ascii="Times New Roman" w:eastAsia="宋体" w:hAnsi="Times New Roman" w:cs="Times New Roman"/>
      <w:szCs w:val="24"/>
    </w:rPr>
  </w:style>
  <w:style w:type="character" w:customStyle="1" w:styleId="Style62">
    <w:name w:val="_Style 62"/>
    <w:autoRedefine/>
    <w:qFormat/>
    <w:rsid w:val="00507FC7"/>
    <w:rPr>
      <w:b/>
      <w:bCs/>
      <w:i/>
      <w:iCs/>
      <w:color w:val="4F81BD"/>
    </w:rPr>
  </w:style>
  <w:style w:type="character" w:customStyle="1" w:styleId="310">
    <w:name w:val="正文文本 3 字符1"/>
    <w:autoRedefine/>
    <w:uiPriority w:val="99"/>
    <w:qFormat/>
    <w:rsid w:val="00507FC7"/>
    <w:rPr>
      <w:rFonts w:ascii="Times New Roman" w:eastAsia="宋体" w:hAnsi="Times New Roman" w:cs="Times New Roman"/>
      <w:sz w:val="16"/>
      <w:szCs w:val="16"/>
    </w:rPr>
  </w:style>
  <w:style w:type="character" w:customStyle="1" w:styleId="4CharChar">
    <w:name w:val="标题4 Char Char"/>
    <w:link w:val="42"/>
    <w:autoRedefine/>
    <w:qFormat/>
    <w:rsid w:val="00507FC7"/>
    <w:rPr>
      <w:rFonts w:ascii="Arial" w:hAnsi="Arial"/>
      <w:b/>
      <w:bCs/>
      <w:sz w:val="24"/>
      <w:szCs w:val="32"/>
    </w:rPr>
  </w:style>
  <w:style w:type="paragraph" w:customStyle="1" w:styleId="42">
    <w:name w:val="标题4"/>
    <w:basedOn w:val="21"/>
    <w:next w:val="41"/>
    <w:link w:val="4CharChar"/>
    <w:autoRedefine/>
    <w:qFormat/>
    <w:rsid w:val="00507FC7"/>
    <w:pPr>
      <w:autoSpaceDE/>
      <w:autoSpaceDN/>
      <w:adjustRightInd/>
      <w:spacing w:before="260" w:after="260" w:line="413" w:lineRule="auto"/>
      <w:jc w:val="both"/>
    </w:pPr>
    <w:rPr>
      <w:rFonts w:eastAsia="宋体"/>
      <w:bCs/>
      <w:sz w:val="24"/>
      <w:szCs w:val="32"/>
    </w:rPr>
  </w:style>
  <w:style w:type="character" w:customStyle="1" w:styleId="311">
    <w:name w:val="正文文本缩进 3 字符1"/>
    <w:autoRedefine/>
    <w:uiPriority w:val="99"/>
    <w:qFormat/>
    <w:rsid w:val="00507FC7"/>
    <w:rPr>
      <w:rFonts w:ascii="Times New Roman" w:eastAsia="宋体" w:hAnsi="Times New Roman" w:cs="Times New Roman"/>
      <w:sz w:val="24"/>
      <w:szCs w:val="30"/>
    </w:rPr>
  </w:style>
  <w:style w:type="character" w:customStyle="1" w:styleId="CharChar2">
    <w:name w:val="Char Char2"/>
    <w:autoRedefine/>
    <w:qFormat/>
    <w:rsid w:val="00507FC7"/>
    <w:rPr>
      <w:rFonts w:eastAsia="宋体"/>
      <w:kern w:val="2"/>
      <w:sz w:val="24"/>
      <w:lang w:val="en-US" w:eastAsia="zh-CN" w:bidi="ar-SA"/>
    </w:rPr>
  </w:style>
  <w:style w:type="character" w:customStyle="1" w:styleId="1fa">
    <w:name w:val="页脚 字符1"/>
    <w:autoRedefine/>
    <w:uiPriority w:val="99"/>
    <w:qFormat/>
    <w:rsid w:val="00507FC7"/>
    <w:rPr>
      <w:rFonts w:ascii="Times New Roman" w:eastAsia="宋体" w:hAnsi="Times New Roman" w:cs="Times New Roman"/>
      <w:kern w:val="0"/>
      <w:sz w:val="18"/>
      <w:szCs w:val="20"/>
    </w:rPr>
  </w:style>
  <w:style w:type="character" w:customStyle="1" w:styleId="Char23">
    <w:name w:val="正文文本缩进 Char2"/>
    <w:autoRedefine/>
    <w:uiPriority w:val="99"/>
    <w:semiHidden/>
    <w:qFormat/>
    <w:rsid w:val="00507FC7"/>
    <w:rPr>
      <w:rFonts w:ascii="Times New Roman" w:hAnsi="Times New Roman" w:cs="Times New Roman" w:hint="default"/>
      <w:kern w:val="2"/>
      <w:sz w:val="21"/>
      <w:szCs w:val="24"/>
    </w:rPr>
  </w:style>
  <w:style w:type="character" w:customStyle="1" w:styleId="1fb">
    <w:name w:val="页眉 字符1"/>
    <w:autoRedefine/>
    <w:qFormat/>
    <w:rsid w:val="00507FC7"/>
    <w:rPr>
      <w:rFonts w:ascii="Times New Roman" w:eastAsia="宋体" w:hAnsi="Times New Roman" w:cs="Times New Roman"/>
      <w:kern w:val="0"/>
      <w:sz w:val="18"/>
      <w:szCs w:val="20"/>
    </w:rPr>
  </w:style>
  <w:style w:type="character" w:customStyle="1" w:styleId="HeaderChar">
    <w:name w:val="Header Char"/>
    <w:autoRedefine/>
    <w:qFormat/>
    <w:locked/>
    <w:rsid w:val="00507FC7"/>
    <w:rPr>
      <w:rFonts w:ascii="Times New Roman" w:eastAsia="宋体" w:hAnsi="Times New Roman" w:cs="Times New Roman"/>
      <w:kern w:val="0"/>
      <w:sz w:val="20"/>
      <w:szCs w:val="20"/>
    </w:rPr>
  </w:style>
  <w:style w:type="character" w:customStyle="1" w:styleId="210">
    <w:name w:val="正文文本 2 字符1"/>
    <w:link w:val="2f0"/>
    <w:autoRedefine/>
    <w:uiPriority w:val="99"/>
    <w:qFormat/>
    <w:rsid w:val="00507FC7"/>
    <w:rPr>
      <w:rFonts w:ascii="宋体"/>
    </w:rPr>
  </w:style>
  <w:style w:type="character" w:customStyle="1" w:styleId="211">
    <w:name w:val="正文文本缩进 2 字符1"/>
    <w:uiPriority w:val="99"/>
    <w:qFormat/>
    <w:rsid w:val="00507FC7"/>
    <w:rPr>
      <w:rFonts w:ascii="Times New Roman" w:eastAsia="宋体" w:hAnsi="Times New Roman" w:cs="Times New Roman"/>
      <w:sz w:val="24"/>
      <w:szCs w:val="30"/>
    </w:rPr>
  </w:style>
  <w:style w:type="character" w:customStyle="1" w:styleId="2Char1">
    <w:name w:val="正文文本缩进 2 Char1"/>
    <w:autoRedefine/>
    <w:uiPriority w:val="99"/>
    <w:semiHidden/>
    <w:qFormat/>
    <w:rsid w:val="00507FC7"/>
    <w:rPr>
      <w:rFonts w:ascii="Times New Roman" w:hAnsi="Times New Roman" w:cs="Times New Roman" w:hint="default"/>
      <w:kern w:val="2"/>
      <w:sz w:val="21"/>
      <w:szCs w:val="24"/>
    </w:rPr>
  </w:style>
  <w:style w:type="character" w:customStyle="1" w:styleId="Style58">
    <w:name w:val="_Style 58"/>
    <w:autoRedefine/>
    <w:qFormat/>
    <w:rsid w:val="00507FC7"/>
    <w:rPr>
      <w:b/>
      <w:bCs/>
      <w:smallCaps/>
      <w:spacing w:val="5"/>
    </w:rPr>
  </w:style>
  <w:style w:type="character" w:customStyle="1" w:styleId="Char12">
    <w:name w:val="文档结构图 Char1"/>
    <w:autoRedefine/>
    <w:qFormat/>
    <w:rsid w:val="00507FC7"/>
    <w:rPr>
      <w:rFonts w:ascii="宋体" w:eastAsia="宋体" w:hAnsi="Times New Roman" w:hint="eastAsia"/>
      <w:kern w:val="2"/>
      <w:sz w:val="18"/>
      <w:szCs w:val="18"/>
    </w:rPr>
  </w:style>
  <w:style w:type="character" w:customStyle="1" w:styleId="Char13">
    <w:name w:val="日期 Char1"/>
    <w:autoRedefine/>
    <w:qFormat/>
    <w:rsid w:val="00507FC7"/>
    <w:rPr>
      <w:rFonts w:ascii="Times New Roman" w:hAnsi="Times New Roman" w:cs="Times New Roman" w:hint="default"/>
      <w:kern w:val="2"/>
      <w:sz w:val="21"/>
      <w:szCs w:val="24"/>
    </w:rPr>
  </w:style>
  <w:style w:type="character" w:customStyle="1" w:styleId="Char14">
    <w:name w:val="批注框文本 Char1"/>
    <w:autoRedefine/>
    <w:qFormat/>
    <w:rsid w:val="00507FC7"/>
    <w:rPr>
      <w:rFonts w:ascii="Times New Roman" w:hAnsi="Times New Roman" w:cs="Times New Roman" w:hint="default"/>
      <w:kern w:val="2"/>
      <w:sz w:val="18"/>
      <w:szCs w:val="18"/>
    </w:rPr>
  </w:style>
  <w:style w:type="character" w:customStyle="1" w:styleId="Style56">
    <w:name w:val="_Style 56"/>
    <w:autoRedefine/>
    <w:qFormat/>
    <w:rsid w:val="00507FC7"/>
    <w:rPr>
      <w:i/>
      <w:iCs/>
      <w:color w:val="808080"/>
    </w:rPr>
  </w:style>
  <w:style w:type="character" w:customStyle="1" w:styleId="5CharChar">
    <w:name w:val="标题5 Char Char"/>
    <w:link w:val="52"/>
    <w:autoRedefine/>
    <w:qFormat/>
    <w:rsid w:val="00507FC7"/>
    <w:rPr>
      <w:rFonts w:ascii="Arial" w:hAnsi="Arial"/>
      <w:b/>
      <w:bCs/>
      <w:sz w:val="24"/>
      <w:szCs w:val="32"/>
    </w:rPr>
  </w:style>
  <w:style w:type="paragraph" w:customStyle="1" w:styleId="52">
    <w:name w:val="标题5"/>
    <w:basedOn w:val="30"/>
    <w:link w:val="5CharChar"/>
    <w:autoRedefine/>
    <w:qFormat/>
    <w:rsid w:val="00507FC7"/>
    <w:pPr>
      <w:tabs>
        <w:tab w:val="left" w:pos="432"/>
        <w:tab w:val="left" w:pos="720"/>
      </w:tabs>
      <w:autoSpaceDE/>
      <w:autoSpaceDN/>
      <w:adjustRightInd/>
      <w:spacing w:before="260" w:after="260" w:line="413" w:lineRule="auto"/>
      <w:jc w:val="both"/>
    </w:pPr>
    <w:rPr>
      <w:rFonts w:ascii="Arial" w:hAnsi="Arial"/>
      <w:bCs/>
      <w:szCs w:val="32"/>
      <w:u w:val="none"/>
    </w:rPr>
  </w:style>
  <w:style w:type="character" w:customStyle="1" w:styleId="1fc">
    <w:name w:val="引用 字符1"/>
    <w:link w:val="1fd"/>
    <w:autoRedefine/>
    <w:qFormat/>
    <w:rsid w:val="00507FC7"/>
    <w:rPr>
      <w:i/>
      <w:iCs/>
      <w:color w:val="000000"/>
    </w:rPr>
  </w:style>
  <w:style w:type="paragraph" w:customStyle="1" w:styleId="1fd">
    <w:name w:val="引用1"/>
    <w:basedOn w:val="a7"/>
    <w:next w:val="a7"/>
    <w:link w:val="1fc"/>
    <w:autoRedefine/>
    <w:qFormat/>
    <w:rsid w:val="00507FC7"/>
    <w:rPr>
      <w:i/>
      <w:iCs/>
      <w:color w:val="000000"/>
      <w:kern w:val="0"/>
      <w:sz w:val="20"/>
      <w:szCs w:val="20"/>
    </w:rPr>
  </w:style>
  <w:style w:type="character" w:customStyle="1" w:styleId="2Char10">
    <w:name w:val="正文文本 2 Char1"/>
    <w:autoRedefine/>
    <w:uiPriority w:val="99"/>
    <w:semiHidden/>
    <w:qFormat/>
    <w:rsid w:val="00507FC7"/>
    <w:rPr>
      <w:rFonts w:ascii="Times New Roman" w:hAnsi="Times New Roman" w:cs="Times New Roman" w:hint="default"/>
      <w:kern w:val="2"/>
      <w:sz w:val="21"/>
      <w:szCs w:val="24"/>
    </w:rPr>
  </w:style>
  <w:style w:type="character" w:customStyle="1" w:styleId="Heading5Char">
    <w:name w:val="Heading 5 Char"/>
    <w:autoRedefine/>
    <w:qFormat/>
    <w:locked/>
    <w:rsid w:val="00507FC7"/>
    <w:rPr>
      <w:rFonts w:ascii="Times New Roman" w:eastAsia="宋体" w:hAnsi="Times New Roman" w:cs="Times New Roman"/>
      <w:b/>
      <w:bCs/>
      <w:sz w:val="28"/>
      <w:szCs w:val="28"/>
    </w:rPr>
  </w:style>
  <w:style w:type="character" w:customStyle="1" w:styleId="afffff">
    <w:name w:val="样式 粉红"/>
    <w:uiPriority w:val="99"/>
    <w:qFormat/>
    <w:rsid w:val="00507FC7"/>
    <w:rPr>
      <w:color w:val="auto"/>
      <w:u w:val="none"/>
    </w:rPr>
  </w:style>
  <w:style w:type="character" w:customStyle="1" w:styleId="H4Char">
    <w:name w:val="H4 Char"/>
    <w:autoRedefine/>
    <w:qFormat/>
    <w:rsid w:val="00507FC7"/>
    <w:rPr>
      <w:b/>
      <w:sz w:val="28"/>
    </w:rPr>
  </w:style>
  <w:style w:type="character" w:customStyle="1" w:styleId="1f2">
    <w:name w:val="注释标题 字符1"/>
    <w:link w:val="affff6"/>
    <w:autoRedefine/>
    <w:qFormat/>
    <w:rsid w:val="00507FC7"/>
    <w:rPr>
      <w:rFonts w:ascii="..ì." w:eastAsia="..ì."/>
      <w:sz w:val="24"/>
    </w:rPr>
  </w:style>
  <w:style w:type="character" w:customStyle="1" w:styleId="2f2">
    <w:name w:val="正文首行缩进 2 字符"/>
    <w:autoRedefine/>
    <w:uiPriority w:val="99"/>
    <w:semiHidden/>
    <w:qFormat/>
    <w:rsid w:val="00507FC7"/>
    <w:rPr>
      <w:rFonts w:ascii="Times New Roman" w:eastAsia="宋体" w:hAnsi="Times New Roman" w:cs="Times New Roman"/>
      <w:szCs w:val="24"/>
    </w:rPr>
  </w:style>
  <w:style w:type="character" w:customStyle="1" w:styleId="110">
    <w:name w:val="标题 1 字符1"/>
    <w:autoRedefine/>
    <w:qFormat/>
    <w:rsid w:val="00507FC7"/>
    <w:rPr>
      <w:rFonts w:ascii="黑体" w:eastAsia="黑体" w:hAnsi="Times New Roman" w:cs="Times New Roman"/>
      <w:kern w:val="0"/>
      <w:sz w:val="52"/>
      <w:szCs w:val="20"/>
    </w:rPr>
  </w:style>
  <w:style w:type="character" w:customStyle="1" w:styleId="212">
    <w:name w:val="标题 2 字符1"/>
    <w:autoRedefine/>
    <w:qFormat/>
    <w:rsid w:val="00507FC7"/>
    <w:rPr>
      <w:rFonts w:ascii="Times New Roman" w:eastAsia="宋体" w:hAnsi="Times New Roman" w:cs="Times New Roman"/>
      <w:b/>
      <w:kern w:val="0"/>
      <w:sz w:val="44"/>
      <w:szCs w:val="32"/>
    </w:rPr>
  </w:style>
  <w:style w:type="character" w:customStyle="1" w:styleId="NoteHeadingChar">
    <w:name w:val="Note Heading Char"/>
    <w:autoRedefine/>
    <w:qFormat/>
    <w:locked/>
    <w:rsid w:val="00507FC7"/>
    <w:rPr>
      <w:rFonts w:ascii="..ì." w:eastAsia="..ì." w:hAnsi="Times New Roman" w:cs="Times New Roman"/>
      <w:kern w:val="0"/>
      <w:sz w:val="20"/>
      <w:szCs w:val="20"/>
    </w:rPr>
  </w:style>
  <w:style w:type="character" w:customStyle="1" w:styleId="312">
    <w:name w:val="标题 3 字符1"/>
    <w:autoRedefine/>
    <w:qFormat/>
    <w:locked/>
    <w:rsid w:val="00507FC7"/>
    <w:rPr>
      <w:rFonts w:ascii="Times New Roman" w:eastAsia="宋体" w:hAnsi="Times New Roman" w:cs="Times New Roman"/>
      <w:b/>
      <w:kern w:val="0"/>
      <w:sz w:val="32"/>
      <w:szCs w:val="20"/>
    </w:rPr>
  </w:style>
  <w:style w:type="character" w:customStyle="1" w:styleId="410">
    <w:name w:val="标题 4 字符1"/>
    <w:autoRedefine/>
    <w:qFormat/>
    <w:rsid w:val="00507FC7"/>
    <w:rPr>
      <w:rFonts w:ascii="Times New Roman" w:eastAsia="宋体" w:hAnsi="Times New Roman" w:cs="Times New Roman"/>
      <w:b/>
      <w:kern w:val="0"/>
      <w:sz w:val="28"/>
      <w:szCs w:val="20"/>
    </w:rPr>
  </w:style>
  <w:style w:type="character" w:customStyle="1" w:styleId="Heading8Char">
    <w:name w:val="Heading 8 Char"/>
    <w:autoRedefine/>
    <w:qFormat/>
    <w:locked/>
    <w:rsid w:val="00507FC7"/>
    <w:rPr>
      <w:rFonts w:ascii="Arial" w:eastAsia="黑体" w:hAnsi="Arial" w:cs="Times New Roman"/>
      <w:kern w:val="0"/>
      <w:sz w:val="24"/>
      <w:szCs w:val="24"/>
    </w:rPr>
  </w:style>
  <w:style w:type="character" w:customStyle="1" w:styleId="510">
    <w:name w:val="标题 5 字符1"/>
    <w:autoRedefine/>
    <w:qFormat/>
    <w:rsid w:val="00507FC7"/>
    <w:rPr>
      <w:rFonts w:ascii="Times New Roman" w:eastAsia="宋体" w:hAnsi="Times New Roman" w:cs="Times New Roman"/>
      <w:b/>
      <w:bCs/>
      <w:sz w:val="28"/>
      <w:szCs w:val="28"/>
    </w:rPr>
  </w:style>
  <w:style w:type="character" w:customStyle="1" w:styleId="3Char1">
    <w:name w:val="正文文本缩进 3 Char1"/>
    <w:autoRedefine/>
    <w:uiPriority w:val="99"/>
    <w:semiHidden/>
    <w:qFormat/>
    <w:rsid w:val="00507FC7"/>
    <w:rPr>
      <w:rFonts w:ascii="Times New Roman" w:hAnsi="Times New Roman" w:cs="Times New Roman" w:hint="default"/>
      <w:kern w:val="2"/>
      <w:sz w:val="16"/>
      <w:szCs w:val="16"/>
    </w:rPr>
  </w:style>
  <w:style w:type="character" w:customStyle="1" w:styleId="81">
    <w:name w:val="标题 8 字符1"/>
    <w:autoRedefine/>
    <w:qFormat/>
    <w:rsid w:val="00507FC7"/>
    <w:rPr>
      <w:rFonts w:ascii="Arial" w:eastAsia="黑体" w:hAnsi="Arial" w:cs="Times New Roman"/>
      <w:kern w:val="0"/>
      <w:sz w:val="24"/>
      <w:szCs w:val="24"/>
    </w:rPr>
  </w:style>
  <w:style w:type="character" w:customStyle="1" w:styleId="BodyText2Char">
    <w:name w:val="Body Text 2 Char"/>
    <w:autoRedefine/>
    <w:qFormat/>
    <w:locked/>
    <w:rsid w:val="00507FC7"/>
    <w:rPr>
      <w:rFonts w:ascii="宋体" w:eastAsia="宋体" w:hAnsi="Times New Roman" w:cs="Times New Roman"/>
      <w:sz w:val="20"/>
      <w:szCs w:val="20"/>
    </w:rPr>
  </w:style>
  <w:style w:type="character" w:customStyle="1" w:styleId="91">
    <w:name w:val="标题 9 字符1"/>
    <w:autoRedefine/>
    <w:qFormat/>
    <w:rsid w:val="00507FC7"/>
    <w:rPr>
      <w:rFonts w:ascii="Arial" w:eastAsia="黑体" w:hAnsi="Arial" w:cs="Times New Roman"/>
      <w:kern w:val="0"/>
      <w:szCs w:val="21"/>
    </w:rPr>
  </w:style>
  <w:style w:type="character" w:customStyle="1" w:styleId="font161">
    <w:name w:val="font161"/>
    <w:autoRedefine/>
    <w:uiPriority w:val="99"/>
    <w:qFormat/>
    <w:rsid w:val="00507FC7"/>
    <w:rPr>
      <w:b/>
      <w:bCs/>
      <w:sz w:val="32"/>
      <w:szCs w:val="32"/>
    </w:rPr>
  </w:style>
  <w:style w:type="character" w:customStyle="1" w:styleId="afffff0">
    <w:name w:val="明显引用 字符"/>
    <w:autoRedefine/>
    <w:uiPriority w:val="30"/>
    <w:qFormat/>
    <w:rsid w:val="00507FC7"/>
    <w:rPr>
      <w:rFonts w:ascii="Times New Roman" w:eastAsia="宋体" w:hAnsi="Times New Roman" w:cs="Times New Roman"/>
      <w:i/>
      <w:iCs/>
      <w:color w:val="5B9BD5"/>
      <w:szCs w:val="24"/>
    </w:rPr>
  </w:style>
  <w:style w:type="character" w:customStyle="1" w:styleId="1f3">
    <w:name w:val="称呼 字符1"/>
    <w:link w:val="affff9"/>
    <w:autoRedefine/>
    <w:qFormat/>
    <w:rsid w:val="00507FC7"/>
    <w:rPr>
      <w:rFonts w:ascii="..ì." w:eastAsia="..ì."/>
      <w:sz w:val="24"/>
    </w:rPr>
  </w:style>
  <w:style w:type="character" w:customStyle="1" w:styleId="TitleChar">
    <w:name w:val="Title Char"/>
    <w:autoRedefine/>
    <w:qFormat/>
    <w:locked/>
    <w:rsid w:val="00507FC7"/>
    <w:rPr>
      <w:rFonts w:ascii="Arial" w:eastAsia="宋体" w:hAnsi="Arial" w:cs="Times New Roman"/>
      <w:b/>
      <w:kern w:val="0"/>
      <w:sz w:val="20"/>
      <w:szCs w:val="20"/>
    </w:rPr>
  </w:style>
  <w:style w:type="character" w:customStyle="1" w:styleId="1fe">
    <w:name w:val="日期 字符1"/>
    <w:autoRedefine/>
    <w:qFormat/>
    <w:rsid w:val="00507FC7"/>
    <w:rPr>
      <w:rFonts w:ascii="Times New Roman" w:eastAsia="宋体" w:hAnsi="Times New Roman" w:cs="Times New Roman"/>
      <w:sz w:val="24"/>
      <w:szCs w:val="20"/>
    </w:rPr>
  </w:style>
  <w:style w:type="character" w:customStyle="1" w:styleId="1ff">
    <w:name w:val="批注框文本 字符1"/>
    <w:autoRedefine/>
    <w:qFormat/>
    <w:rsid w:val="00507FC7"/>
    <w:rPr>
      <w:rFonts w:ascii="Times New Roman" w:eastAsia="宋体" w:hAnsi="Times New Roman" w:cs="Times New Roman"/>
      <w:sz w:val="18"/>
      <w:szCs w:val="18"/>
    </w:rPr>
  </w:style>
  <w:style w:type="character" w:customStyle="1" w:styleId="Char15">
    <w:name w:val="页眉 Char1"/>
    <w:autoRedefine/>
    <w:uiPriority w:val="99"/>
    <w:semiHidden/>
    <w:qFormat/>
    <w:rsid w:val="00507FC7"/>
    <w:rPr>
      <w:rFonts w:ascii="Times New Roman" w:hAnsi="Times New Roman" w:cs="Times New Roman" w:hint="default"/>
      <w:kern w:val="2"/>
      <w:sz w:val="18"/>
      <w:szCs w:val="18"/>
    </w:rPr>
  </w:style>
  <w:style w:type="character" w:customStyle="1" w:styleId="1f4">
    <w:name w:val="副标题 字符1"/>
    <w:link w:val="affffb"/>
    <w:autoRedefine/>
    <w:qFormat/>
    <w:rsid w:val="00507FC7"/>
    <w:rPr>
      <w:rFonts w:ascii="Cambria" w:hAnsi="Cambria"/>
      <w:b/>
      <w:bCs/>
      <w:kern w:val="28"/>
      <w:sz w:val="32"/>
      <w:szCs w:val="32"/>
    </w:rPr>
  </w:style>
  <w:style w:type="character" w:customStyle="1" w:styleId="CharChar0">
    <w:name w:val="Char Char"/>
    <w:autoRedefine/>
    <w:qFormat/>
    <w:rsid w:val="00507FC7"/>
    <w:rPr>
      <w:rFonts w:eastAsia="宋体"/>
      <w:kern w:val="2"/>
      <w:sz w:val="24"/>
      <w:lang w:val="en-US" w:eastAsia="zh-CN" w:bidi="ar-SA"/>
    </w:rPr>
  </w:style>
  <w:style w:type="character" w:customStyle="1" w:styleId="1ff0">
    <w:name w:val="标题 字符1"/>
    <w:autoRedefine/>
    <w:qFormat/>
    <w:rsid w:val="00507FC7"/>
    <w:rPr>
      <w:rFonts w:ascii="Arial" w:eastAsia="宋体" w:hAnsi="Arial" w:cs="Times New Roman"/>
      <w:b/>
      <w:kern w:val="0"/>
      <w:sz w:val="32"/>
      <w:szCs w:val="20"/>
    </w:rPr>
  </w:style>
  <w:style w:type="character" w:customStyle="1" w:styleId="Heading1Char">
    <w:name w:val="Heading 1 Char"/>
    <w:autoRedefine/>
    <w:qFormat/>
    <w:locked/>
    <w:rsid w:val="00507FC7"/>
    <w:rPr>
      <w:rFonts w:ascii="黑体" w:eastAsia="黑体" w:hAnsi="Times New Roman" w:cs="Times New Roman"/>
      <w:kern w:val="0"/>
      <w:sz w:val="20"/>
      <w:szCs w:val="20"/>
    </w:rPr>
  </w:style>
  <w:style w:type="character" w:customStyle="1" w:styleId="BodyTextIndentChar">
    <w:name w:val="Body Text Indent Char"/>
    <w:autoRedefine/>
    <w:qFormat/>
    <w:locked/>
    <w:rsid w:val="00507FC7"/>
    <w:rPr>
      <w:rFonts w:ascii="Times New Roman" w:eastAsia="宋体" w:hAnsi="Times New Roman" w:cs="Times New Roman"/>
      <w:sz w:val="24"/>
      <w:szCs w:val="24"/>
    </w:rPr>
  </w:style>
  <w:style w:type="character" w:customStyle="1" w:styleId="PlainTextChar">
    <w:name w:val="Plain Text Char"/>
    <w:autoRedefine/>
    <w:qFormat/>
    <w:locked/>
    <w:rsid w:val="00507FC7"/>
    <w:rPr>
      <w:rFonts w:ascii="宋体" w:eastAsia="宋体" w:hAnsi="Courier New" w:cs="Times New Roman"/>
      <w:sz w:val="20"/>
      <w:szCs w:val="20"/>
    </w:rPr>
  </w:style>
  <w:style w:type="character" w:customStyle="1" w:styleId="Char16">
    <w:name w:val="标题 Char1"/>
    <w:autoRedefine/>
    <w:uiPriority w:val="10"/>
    <w:qFormat/>
    <w:rsid w:val="00507FC7"/>
    <w:rPr>
      <w:rFonts w:ascii="Cambria" w:hAnsi="Cambria" w:cs="Times New Roman" w:hint="default"/>
      <w:b/>
      <w:bCs/>
      <w:kern w:val="2"/>
      <w:sz w:val="32"/>
      <w:szCs w:val="32"/>
    </w:rPr>
  </w:style>
  <w:style w:type="character" w:customStyle="1" w:styleId="CharChar3">
    <w:name w:val="批注文字 Char Char"/>
    <w:autoRedefine/>
    <w:qFormat/>
    <w:rsid w:val="00507FC7"/>
    <w:rPr>
      <w:rFonts w:ascii="宋体" w:eastAsia="宋体" w:hAnsi="Times New Roman" w:cs="Times New Roman"/>
      <w:sz w:val="28"/>
      <w:szCs w:val="20"/>
    </w:rPr>
  </w:style>
  <w:style w:type="character" w:customStyle="1" w:styleId="textcontents">
    <w:name w:val="textcontents"/>
    <w:autoRedefine/>
    <w:qFormat/>
    <w:rsid w:val="00507FC7"/>
    <w:rPr>
      <w:rFonts w:cs="Times New Roman"/>
    </w:rPr>
  </w:style>
  <w:style w:type="character" w:customStyle="1" w:styleId="Heading7Char">
    <w:name w:val="Heading 7 Char"/>
    <w:autoRedefine/>
    <w:qFormat/>
    <w:locked/>
    <w:rsid w:val="00507FC7"/>
    <w:rPr>
      <w:rFonts w:ascii="Times New Roman" w:eastAsia="宋体" w:hAnsi="Times New Roman" w:cs="Times New Roman"/>
      <w:b/>
      <w:bCs/>
      <w:kern w:val="0"/>
      <w:sz w:val="24"/>
      <w:szCs w:val="24"/>
    </w:rPr>
  </w:style>
  <w:style w:type="character" w:customStyle="1" w:styleId="1ff1">
    <w:name w:val="未处理的提及1"/>
    <w:autoRedefine/>
    <w:uiPriority w:val="99"/>
    <w:qFormat/>
    <w:rsid w:val="00507FC7"/>
    <w:rPr>
      <w:color w:val="605E5C"/>
      <w:shd w:val="clear" w:color="auto" w:fill="E1DFDD"/>
    </w:rPr>
  </w:style>
  <w:style w:type="character" w:customStyle="1" w:styleId="DocumentMapChar">
    <w:name w:val="Document Map Char"/>
    <w:autoRedefine/>
    <w:qFormat/>
    <w:locked/>
    <w:rsid w:val="00507FC7"/>
    <w:rPr>
      <w:rFonts w:ascii="Times New Roman" w:eastAsia="宋体" w:hAnsi="Times New Roman" w:cs="Times New Roman"/>
      <w:sz w:val="24"/>
      <w:szCs w:val="24"/>
      <w:shd w:val="clear" w:color="auto" w:fill="000080"/>
    </w:rPr>
  </w:style>
  <w:style w:type="character" w:customStyle="1" w:styleId="CommentSubjectChar">
    <w:name w:val="Comment Subject Char"/>
    <w:autoRedefine/>
    <w:qFormat/>
    <w:locked/>
    <w:rsid w:val="00507FC7"/>
    <w:rPr>
      <w:rFonts w:ascii="Times New Roman" w:eastAsia="宋体" w:hAnsi="Times New Roman" w:cs="Times New Roman"/>
      <w:b/>
      <w:bCs/>
      <w:sz w:val="24"/>
      <w:szCs w:val="24"/>
    </w:rPr>
  </w:style>
  <w:style w:type="character" w:customStyle="1" w:styleId="Style84">
    <w:name w:val="_Style 84"/>
    <w:autoRedefine/>
    <w:qFormat/>
    <w:rsid w:val="00507FC7"/>
    <w:rPr>
      <w:smallCaps/>
      <w:color w:val="C0504D"/>
      <w:u w:val="single"/>
    </w:rPr>
  </w:style>
  <w:style w:type="character" w:customStyle="1" w:styleId="DateChar">
    <w:name w:val="Date Char"/>
    <w:autoRedefine/>
    <w:qFormat/>
    <w:locked/>
    <w:rsid w:val="00507FC7"/>
    <w:rPr>
      <w:rFonts w:ascii="Times New Roman" w:eastAsia="宋体" w:hAnsi="Times New Roman" w:cs="Times New Roman"/>
      <w:sz w:val="20"/>
      <w:szCs w:val="20"/>
    </w:rPr>
  </w:style>
  <w:style w:type="character" w:customStyle="1" w:styleId="3Char10">
    <w:name w:val="正文文本 3 Char1"/>
    <w:autoRedefine/>
    <w:uiPriority w:val="99"/>
    <w:semiHidden/>
    <w:qFormat/>
    <w:rsid w:val="00507FC7"/>
    <w:rPr>
      <w:rFonts w:ascii="Times New Roman" w:hAnsi="Times New Roman" w:cs="Times New Roman" w:hint="default"/>
      <w:kern w:val="2"/>
      <w:sz w:val="16"/>
      <w:szCs w:val="16"/>
    </w:rPr>
  </w:style>
  <w:style w:type="character" w:customStyle="1" w:styleId="Char24">
    <w:name w:val="正文文本 Char2"/>
    <w:autoRedefine/>
    <w:uiPriority w:val="99"/>
    <w:semiHidden/>
    <w:qFormat/>
    <w:rsid w:val="00507FC7"/>
    <w:rPr>
      <w:rFonts w:ascii="Times New Roman" w:hAnsi="Times New Roman" w:cs="Times New Roman" w:hint="default"/>
      <w:kern w:val="2"/>
      <w:sz w:val="21"/>
      <w:szCs w:val="24"/>
    </w:rPr>
  </w:style>
  <w:style w:type="character" w:customStyle="1" w:styleId="1ff2">
    <w:name w:val="明显引用 字符1"/>
    <w:link w:val="1ff3"/>
    <w:autoRedefine/>
    <w:qFormat/>
    <w:rsid w:val="00507FC7"/>
    <w:rPr>
      <w:b/>
      <w:bCs/>
      <w:i/>
      <w:iCs/>
      <w:color w:val="4F81BD"/>
    </w:rPr>
  </w:style>
  <w:style w:type="paragraph" w:customStyle="1" w:styleId="1ff3">
    <w:name w:val="明显引用1"/>
    <w:basedOn w:val="a7"/>
    <w:next w:val="a7"/>
    <w:link w:val="1ff2"/>
    <w:autoRedefine/>
    <w:qFormat/>
    <w:rsid w:val="00507FC7"/>
    <w:pPr>
      <w:pBdr>
        <w:bottom w:val="single" w:sz="4" w:space="4" w:color="4F81BD"/>
      </w:pBdr>
      <w:spacing w:before="200" w:after="280"/>
      <w:ind w:left="936" w:right="936"/>
    </w:pPr>
    <w:rPr>
      <w:b/>
      <w:bCs/>
      <w:i/>
      <w:iCs/>
      <w:color w:val="4F81BD"/>
      <w:kern w:val="0"/>
      <w:sz w:val="20"/>
      <w:szCs w:val="20"/>
    </w:rPr>
  </w:style>
  <w:style w:type="character" w:customStyle="1" w:styleId="Char17">
    <w:name w:val="页脚 Char1"/>
    <w:autoRedefine/>
    <w:uiPriority w:val="99"/>
    <w:semiHidden/>
    <w:qFormat/>
    <w:rsid w:val="00507FC7"/>
    <w:rPr>
      <w:rFonts w:ascii="Times New Roman" w:hAnsi="Times New Roman" w:cs="Times New Roman" w:hint="default"/>
      <w:kern w:val="2"/>
      <w:sz w:val="18"/>
      <w:szCs w:val="18"/>
    </w:rPr>
  </w:style>
  <w:style w:type="character" w:customStyle="1" w:styleId="Char18">
    <w:name w:val="正文文本 Char1"/>
    <w:autoRedefine/>
    <w:qFormat/>
    <w:rsid w:val="00507FC7"/>
    <w:rPr>
      <w:rFonts w:ascii="Times New Roman" w:eastAsia="宋体" w:hAnsi="Times New Roman" w:cs="Times New Roman" w:hint="default"/>
      <w:szCs w:val="24"/>
    </w:rPr>
  </w:style>
  <w:style w:type="character" w:customStyle="1" w:styleId="BodyTextIndent2Char">
    <w:name w:val="Body Text Indent 2 Char"/>
    <w:autoRedefine/>
    <w:qFormat/>
    <w:locked/>
    <w:rsid w:val="00507FC7"/>
    <w:rPr>
      <w:rFonts w:ascii="Times New Roman" w:eastAsia="宋体" w:hAnsi="Times New Roman" w:cs="Times New Roman"/>
      <w:sz w:val="30"/>
      <w:szCs w:val="30"/>
    </w:rPr>
  </w:style>
  <w:style w:type="character" w:customStyle="1" w:styleId="BodyTextIndent3Char">
    <w:name w:val="Body Text Indent 3 Char"/>
    <w:autoRedefine/>
    <w:qFormat/>
    <w:locked/>
    <w:rsid w:val="00507FC7"/>
    <w:rPr>
      <w:rFonts w:ascii="Times New Roman" w:eastAsia="宋体" w:hAnsi="Times New Roman" w:cs="Times New Roman"/>
      <w:sz w:val="30"/>
      <w:szCs w:val="30"/>
    </w:rPr>
  </w:style>
  <w:style w:type="character" w:customStyle="1" w:styleId="Char0">
    <w:name w:val="一级条标题 Char"/>
    <w:link w:val="a0"/>
    <w:autoRedefine/>
    <w:qFormat/>
    <w:rsid w:val="00507FC7"/>
    <w:rPr>
      <w:rFonts w:ascii="黑体" w:eastAsia="黑体"/>
      <w:b/>
      <w:sz w:val="28"/>
    </w:rPr>
  </w:style>
  <w:style w:type="character" w:customStyle="1" w:styleId="Char2">
    <w:name w:val="章标题 Char"/>
    <w:link w:val="a"/>
    <w:autoRedefine/>
    <w:qFormat/>
    <w:rsid w:val="00507FC7"/>
    <w:rPr>
      <w:rFonts w:ascii="黑体" w:eastAsia="黑体"/>
      <w:b/>
      <w:sz w:val="28"/>
    </w:rPr>
  </w:style>
  <w:style w:type="character" w:customStyle="1" w:styleId="BodyText3Char">
    <w:name w:val="Body Text 3 Char"/>
    <w:autoRedefine/>
    <w:qFormat/>
    <w:locked/>
    <w:rsid w:val="00507FC7"/>
    <w:rPr>
      <w:rFonts w:ascii="Times New Roman" w:eastAsia="宋体" w:hAnsi="Times New Roman" w:cs="Times New Roman"/>
      <w:sz w:val="16"/>
      <w:szCs w:val="16"/>
    </w:rPr>
  </w:style>
  <w:style w:type="character" w:customStyle="1" w:styleId="Heading2Char">
    <w:name w:val="Heading 2 Char"/>
    <w:autoRedefine/>
    <w:qFormat/>
    <w:locked/>
    <w:rsid w:val="00507FC7"/>
    <w:rPr>
      <w:rFonts w:ascii="Times New Roman" w:eastAsia="宋体" w:hAnsi="Times New Roman" w:cs="Times New Roman"/>
      <w:b/>
      <w:kern w:val="0"/>
      <w:sz w:val="32"/>
      <w:szCs w:val="32"/>
    </w:rPr>
  </w:style>
  <w:style w:type="character" w:customStyle="1" w:styleId="CharChar12">
    <w:name w:val="Char Char12"/>
    <w:autoRedefine/>
    <w:qFormat/>
    <w:rsid w:val="00507FC7"/>
    <w:rPr>
      <w:rFonts w:eastAsia="宋体"/>
      <w:kern w:val="2"/>
      <w:sz w:val="24"/>
      <w:lang w:val="en-US" w:eastAsia="zh-CN" w:bidi="ar-SA"/>
    </w:rPr>
  </w:style>
  <w:style w:type="character" w:customStyle="1" w:styleId="Heading4Char">
    <w:name w:val="Heading 4 Char"/>
    <w:autoRedefine/>
    <w:qFormat/>
    <w:locked/>
    <w:rsid w:val="00507FC7"/>
    <w:rPr>
      <w:rFonts w:ascii="Times New Roman" w:eastAsia="宋体" w:hAnsi="Times New Roman" w:cs="Times New Roman"/>
      <w:b/>
      <w:kern w:val="0"/>
      <w:sz w:val="20"/>
      <w:szCs w:val="20"/>
    </w:rPr>
  </w:style>
  <w:style w:type="character" w:customStyle="1" w:styleId="2Char0">
    <w:name w:val="样式 标题 2 + (符号) 宋体 小四 Char"/>
    <w:autoRedefine/>
    <w:qFormat/>
    <w:rsid w:val="00507FC7"/>
    <w:rPr>
      <w:rFonts w:ascii="Arial" w:eastAsia="宋体" w:hAnsi="Arial"/>
      <w:b/>
      <w:bCs/>
      <w:kern w:val="2"/>
      <w:sz w:val="24"/>
      <w:szCs w:val="32"/>
      <w:lang w:val="en-US" w:eastAsia="zh-CN" w:bidi="ar-SA"/>
    </w:rPr>
  </w:style>
  <w:style w:type="character" w:customStyle="1" w:styleId="Heading6Char">
    <w:name w:val="Heading 6 Char"/>
    <w:autoRedefine/>
    <w:qFormat/>
    <w:locked/>
    <w:rsid w:val="00507FC7"/>
    <w:rPr>
      <w:rFonts w:ascii="Arial" w:eastAsia="黑体" w:hAnsi="Arial" w:cs="Times New Roman"/>
      <w:b/>
      <w:bCs/>
      <w:kern w:val="0"/>
      <w:sz w:val="24"/>
      <w:szCs w:val="24"/>
    </w:rPr>
  </w:style>
  <w:style w:type="character" w:customStyle="1" w:styleId="Char">
    <w:name w:val="二级条标题 Char"/>
    <w:link w:val="affd"/>
    <w:autoRedefine/>
    <w:qFormat/>
    <w:rsid w:val="00507FC7"/>
    <w:rPr>
      <w:rFonts w:ascii="宋体"/>
      <w:sz w:val="28"/>
    </w:rPr>
  </w:style>
  <w:style w:type="character" w:customStyle="1" w:styleId="Char19">
    <w:name w:val="批注主题 Char1"/>
    <w:autoRedefine/>
    <w:qFormat/>
    <w:rsid w:val="00507FC7"/>
    <w:rPr>
      <w:b/>
      <w:bCs/>
      <w:kern w:val="2"/>
      <w:sz w:val="21"/>
      <w:szCs w:val="24"/>
    </w:rPr>
  </w:style>
  <w:style w:type="character" w:customStyle="1" w:styleId="BodyTextFirstIndent2Char">
    <w:name w:val="Body Text First Indent 2 Char"/>
    <w:autoRedefine/>
    <w:qFormat/>
    <w:locked/>
    <w:rsid w:val="00507FC7"/>
    <w:rPr>
      <w:rFonts w:ascii="Times New Roman" w:eastAsia="宋体" w:hAnsi="Times New Roman" w:cs="Times New Roman"/>
      <w:sz w:val="24"/>
      <w:szCs w:val="24"/>
    </w:rPr>
  </w:style>
  <w:style w:type="character" w:customStyle="1" w:styleId="Heading9Char">
    <w:name w:val="Heading 9 Char"/>
    <w:autoRedefine/>
    <w:qFormat/>
    <w:locked/>
    <w:rsid w:val="00507FC7"/>
    <w:rPr>
      <w:rFonts w:ascii="Arial" w:eastAsia="黑体" w:hAnsi="Arial" w:cs="Times New Roman"/>
      <w:kern w:val="0"/>
      <w:sz w:val="21"/>
      <w:szCs w:val="21"/>
    </w:rPr>
  </w:style>
  <w:style w:type="character" w:customStyle="1" w:styleId="BalloonTextChar">
    <w:name w:val="Balloon Text Char"/>
    <w:autoRedefine/>
    <w:qFormat/>
    <w:locked/>
    <w:rsid w:val="00507FC7"/>
    <w:rPr>
      <w:rFonts w:ascii="Times New Roman" w:eastAsia="宋体" w:hAnsi="Times New Roman" w:cs="Times New Roman"/>
      <w:sz w:val="18"/>
      <w:szCs w:val="18"/>
    </w:rPr>
  </w:style>
  <w:style w:type="paragraph" w:customStyle="1" w:styleId="afffff1">
    <w:name w:val="前言、引言标题"/>
    <w:next w:val="a7"/>
    <w:autoRedefine/>
    <w:qFormat/>
    <w:rsid w:val="00507FC7"/>
    <w:pPr>
      <w:shd w:val="clear" w:color="FFFFFF" w:fill="FFFFFF"/>
      <w:spacing w:before="640" w:after="560"/>
      <w:jc w:val="center"/>
      <w:outlineLvl w:val="0"/>
    </w:pPr>
    <w:rPr>
      <w:rFonts w:ascii="黑体" w:eastAsia="黑体"/>
      <w:sz w:val="32"/>
    </w:rPr>
  </w:style>
  <w:style w:type="paragraph" w:customStyle="1" w:styleId="xl65">
    <w:name w:val="xl65"/>
    <w:basedOn w:val="a7"/>
    <w:autoRedefine/>
    <w:qFormat/>
    <w:rsid w:val="00507FC7"/>
    <w:pPr>
      <w:widowControl/>
      <w:spacing w:before="100" w:beforeAutospacing="1" w:after="100" w:afterAutospacing="1"/>
      <w:jc w:val="center"/>
      <w:textAlignment w:val="center"/>
    </w:pPr>
    <w:rPr>
      <w:rFonts w:ascii="宋体" w:hAnsi="宋体" w:cs="宋体"/>
      <w:kern w:val="0"/>
      <w:sz w:val="24"/>
    </w:rPr>
  </w:style>
  <w:style w:type="paragraph" w:customStyle="1" w:styleId="XW">
    <w:name w:val="XW正文"/>
    <w:basedOn w:val="af3"/>
    <w:autoRedefine/>
    <w:uiPriority w:val="99"/>
    <w:qFormat/>
    <w:rsid w:val="00507FC7"/>
    <w:pPr>
      <w:adjustRightInd w:val="0"/>
      <w:snapToGrid w:val="0"/>
      <w:spacing w:line="300" w:lineRule="auto"/>
      <w:ind w:firstLineChars="200" w:firstLine="520"/>
      <w:jc w:val="left"/>
    </w:pPr>
    <w:rPr>
      <w:kern w:val="0"/>
      <w:sz w:val="20"/>
    </w:rPr>
  </w:style>
  <w:style w:type="paragraph" w:customStyle="1" w:styleId="xl67">
    <w:name w:val="xl67"/>
    <w:basedOn w:val="a7"/>
    <w:autoRedefine/>
    <w:qFormat/>
    <w:rsid w:val="00507F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TOC10">
    <w:name w:val="TOC 标题1"/>
    <w:basedOn w:val="11"/>
    <w:next w:val="a7"/>
    <w:autoRedefine/>
    <w:qFormat/>
    <w:rsid w:val="00507FC7"/>
    <w:pPr>
      <w:tabs>
        <w:tab w:val="left" w:pos="432"/>
      </w:tabs>
      <w:autoSpaceDE/>
      <w:autoSpaceDN/>
      <w:adjustRightInd/>
      <w:spacing w:before="340" w:after="330" w:line="578" w:lineRule="auto"/>
      <w:jc w:val="both"/>
      <w:outlineLvl w:val="9"/>
    </w:pPr>
    <w:rPr>
      <w:rFonts w:ascii="Times New Roman"/>
      <w:bCs/>
      <w:sz w:val="44"/>
      <w:szCs w:val="44"/>
    </w:rPr>
  </w:style>
  <w:style w:type="paragraph" w:customStyle="1" w:styleId="2f3">
    <w:name w:val="样式 标题 2 + (符号) 宋体 小四"/>
    <w:basedOn w:val="21"/>
    <w:autoRedefine/>
    <w:qFormat/>
    <w:rsid w:val="00507FC7"/>
    <w:pPr>
      <w:autoSpaceDE/>
      <w:autoSpaceDN/>
      <w:adjustRightInd/>
      <w:spacing w:before="260" w:after="260" w:line="416" w:lineRule="auto"/>
      <w:jc w:val="both"/>
    </w:pPr>
    <w:rPr>
      <w:rFonts w:eastAsia="宋体"/>
      <w:b w:val="0"/>
      <w:bCs/>
      <w:kern w:val="2"/>
      <w:sz w:val="24"/>
      <w:szCs w:val="32"/>
    </w:rPr>
  </w:style>
  <w:style w:type="paragraph" w:customStyle="1" w:styleId="16620">
    <w:name w:val="样式 标题 1 + 黑体 三号 非加粗 居中 段前: 6 磅 段后: 6 磅 行距: 固定值 20 磅"/>
    <w:basedOn w:val="11"/>
    <w:autoRedefine/>
    <w:uiPriority w:val="99"/>
    <w:qFormat/>
    <w:rsid w:val="00507FC7"/>
    <w:pPr>
      <w:tabs>
        <w:tab w:val="left" w:pos="432"/>
      </w:tabs>
      <w:autoSpaceDE/>
      <w:autoSpaceDN/>
      <w:adjustRightInd/>
      <w:spacing w:before="120" w:line="400" w:lineRule="exact"/>
    </w:pPr>
    <w:rPr>
      <w:rFonts w:ascii="黑体" w:eastAsia="黑体" w:hAnsi="黑体" w:cs="宋体"/>
      <w:b w:val="0"/>
    </w:rPr>
  </w:style>
  <w:style w:type="paragraph" w:customStyle="1" w:styleId="xl66">
    <w:name w:val="xl66"/>
    <w:basedOn w:val="a7"/>
    <w:autoRedefine/>
    <w:qFormat/>
    <w:rsid w:val="00507F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TimesNewRoman5020">
    <w:name w:val="样式 标题 2 + Times New Roman 四号 非加粗 段前: 5 磅 段后: 0 磅 行距: 固定值 20..."/>
    <w:basedOn w:val="21"/>
    <w:autoRedefine/>
    <w:qFormat/>
    <w:rsid w:val="00507FC7"/>
    <w:pPr>
      <w:autoSpaceDE/>
      <w:autoSpaceDN/>
      <w:adjustRightInd/>
      <w:spacing w:before="100" w:line="400" w:lineRule="exact"/>
      <w:jc w:val="both"/>
    </w:pPr>
    <w:rPr>
      <w:rFonts w:ascii="Times New Roman" w:hAnsi="Times New Roman" w:cs="宋体"/>
      <w:b w:val="0"/>
      <w:kern w:val="2"/>
      <w:sz w:val="28"/>
    </w:rPr>
  </w:style>
  <w:style w:type="paragraph" w:customStyle="1" w:styleId="afffff2">
    <w:name w:val="目录文字"/>
    <w:basedOn w:val="a7"/>
    <w:autoRedefine/>
    <w:qFormat/>
    <w:rsid w:val="00507FC7"/>
    <w:pPr>
      <w:widowControl/>
      <w:spacing w:line="480" w:lineRule="auto"/>
      <w:jc w:val="left"/>
    </w:pPr>
    <w:rPr>
      <w:rFonts w:ascii="宋体" w:hAnsi="宋体"/>
      <w:kern w:val="0"/>
      <w:sz w:val="24"/>
      <w:szCs w:val="20"/>
    </w:rPr>
  </w:style>
  <w:style w:type="paragraph" w:customStyle="1" w:styleId="2f4">
    <w:name w:val="2"/>
    <w:basedOn w:val="a7"/>
    <w:next w:val="af3"/>
    <w:autoRedefine/>
    <w:uiPriority w:val="99"/>
    <w:qFormat/>
    <w:rsid w:val="00507FC7"/>
    <w:pPr>
      <w:ind w:left="432"/>
    </w:pPr>
    <w:rPr>
      <w:szCs w:val="20"/>
    </w:rPr>
  </w:style>
  <w:style w:type="paragraph" w:customStyle="1" w:styleId="p17">
    <w:name w:val="p17"/>
    <w:basedOn w:val="a7"/>
    <w:autoRedefine/>
    <w:uiPriority w:val="99"/>
    <w:qFormat/>
    <w:rsid w:val="00507FC7"/>
    <w:pPr>
      <w:widowControl/>
    </w:pPr>
    <w:rPr>
      <w:kern w:val="0"/>
      <w:szCs w:val="21"/>
    </w:rPr>
  </w:style>
  <w:style w:type="paragraph" w:customStyle="1" w:styleId="37">
    <w:name w:val="3"/>
    <w:basedOn w:val="a7"/>
    <w:next w:val="32"/>
    <w:autoRedefine/>
    <w:uiPriority w:val="99"/>
    <w:qFormat/>
    <w:rsid w:val="00507FC7"/>
    <w:rPr>
      <w:rFonts w:ascii="宋体"/>
      <w:sz w:val="24"/>
      <w:szCs w:val="20"/>
    </w:rPr>
  </w:style>
  <w:style w:type="paragraph" w:customStyle="1" w:styleId="xl73">
    <w:name w:val="xl73"/>
    <w:basedOn w:val="a7"/>
    <w:autoRedefine/>
    <w:qFormat/>
    <w:rsid w:val="00507FC7"/>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0">
    <w:name w:val="xl70"/>
    <w:basedOn w:val="a7"/>
    <w:autoRedefine/>
    <w:qFormat/>
    <w:rsid w:val="00507FC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afffff3">
    <w:name w:val="样式"/>
    <w:autoRedefine/>
    <w:uiPriority w:val="99"/>
    <w:qFormat/>
    <w:rsid w:val="00507FC7"/>
    <w:pPr>
      <w:widowControl w:val="0"/>
      <w:jc w:val="both"/>
    </w:pPr>
    <w:rPr>
      <w:kern w:val="2"/>
      <w:sz w:val="21"/>
      <w:szCs w:val="24"/>
    </w:rPr>
  </w:style>
  <w:style w:type="paragraph" w:customStyle="1" w:styleId="TOC20">
    <w:name w:val="TOC 标题2"/>
    <w:basedOn w:val="11"/>
    <w:next w:val="a7"/>
    <w:autoRedefine/>
    <w:uiPriority w:val="39"/>
    <w:qFormat/>
    <w:rsid w:val="00507FC7"/>
    <w:pPr>
      <w:tabs>
        <w:tab w:val="left" w:pos="432"/>
      </w:tabs>
      <w:autoSpaceDE/>
      <w:autoSpaceDN/>
      <w:adjustRightInd/>
      <w:spacing w:before="340" w:after="330" w:line="578" w:lineRule="auto"/>
      <w:jc w:val="both"/>
      <w:outlineLvl w:val="9"/>
    </w:pPr>
    <w:rPr>
      <w:rFonts w:ascii="Times New Roman"/>
      <w:bCs/>
      <w:sz w:val="44"/>
      <w:szCs w:val="44"/>
    </w:rPr>
  </w:style>
  <w:style w:type="paragraph" w:customStyle="1" w:styleId="CharCharCharChar">
    <w:name w:val="Char Char Char Char"/>
    <w:basedOn w:val="a7"/>
    <w:autoRedefine/>
    <w:qFormat/>
    <w:rsid w:val="00507FC7"/>
    <w:pPr>
      <w:widowControl/>
      <w:spacing w:after="160" w:line="240" w:lineRule="exact"/>
      <w:jc w:val="left"/>
    </w:pPr>
    <w:rPr>
      <w:szCs w:val="20"/>
    </w:rPr>
  </w:style>
  <w:style w:type="paragraph" w:customStyle="1" w:styleId="afffff4">
    <w:name w:val="倪芳"/>
    <w:basedOn w:val="a7"/>
    <w:autoRedefine/>
    <w:qFormat/>
    <w:rsid w:val="00507FC7"/>
    <w:pPr>
      <w:spacing w:beforeLines="25" w:before="25" w:afterLines="15" w:after="15" w:line="400" w:lineRule="exact"/>
    </w:pPr>
    <w:rPr>
      <w:rFonts w:ascii="宋体" w:hAnsi="Courier New" w:cs="Courier New"/>
      <w:sz w:val="24"/>
      <w:szCs w:val="21"/>
    </w:rPr>
  </w:style>
  <w:style w:type="paragraph" w:customStyle="1" w:styleId="Style49">
    <w:name w:val="_Style 49"/>
    <w:autoRedefine/>
    <w:qFormat/>
    <w:rsid w:val="00507FC7"/>
    <w:rPr>
      <w:kern w:val="2"/>
      <w:sz w:val="21"/>
      <w:szCs w:val="24"/>
    </w:rPr>
  </w:style>
  <w:style w:type="paragraph" w:customStyle="1" w:styleId="62">
    <w:name w:val="6'"/>
    <w:basedOn w:val="a7"/>
    <w:autoRedefine/>
    <w:uiPriority w:val="99"/>
    <w:qFormat/>
    <w:rsid w:val="00507FC7"/>
    <w:pPr>
      <w:autoSpaceDE w:val="0"/>
      <w:autoSpaceDN w:val="0"/>
      <w:adjustRightInd w:val="0"/>
      <w:snapToGrid w:val="0"/>
      <w:spacing w:line="320" w:lineRule="exact"/>
      <w:jc w:val="center"/>
      <w:textAlignment w:val="baseline"/>
    </w:pPr>
    <w:rPr>
      <w:spacing w:val="20"/>
      <w:kern w:val="28"/>
      <w:szCs w:val="20"/>
    </w:rPr>
  </w:style>
  <w:style w:type="paragraph" w:customStyle="1" w:styleId="afffff5">
    <w:name w:val="表格"/>
    <w:basedOn w:val="a7"/>
    <w:autoRedefine/>
    <w:uiPriority w:val="99"/>
    <w:qFormat/>
    <w:rsid w:val="00507FC7"/>
    <w:pPr>
      <w:jc w:val="center"/>
      <w:textAlignment w:val="center"/>
    </w:pPr>
    <w:rPr>
      <w:rFonts w:ascii="华文细黑" w:hAnsi="华文细黑"/>
      <w:kern w:val="0"/>
      <w:szCs w:val="20"/>
    </w:rPr>
  </w:style>
  <w:style w:type="paragraph" w:customStyle="1" w:styleId="Char110">
    <w:name w:val="Char11"/>
    <w:basedOn w:val="a7"/>
    <w:autoRedefine/>
    <w:uiPriority w:val="99"/>
    <w:qFormat/>
    <w:rsid w:val="00507FC7"/>
    <w:rPr>
      <w:rFonts w:ascii="Tahoma" w:hAnsi="Tahoma"/>
      <w:sz w:val="24"/>
      <w:szCs w:val="20"/>
    </w:rPr>
  </w:style>
  <w:style w:type="paragraph" w:customStyle="1" w:styleId="2f5">
    <w:name w:val="修订2"/>
    <w:autoRedefine/>
    <w:uiPriority w:val="99"/>
    <w:semiHidden/>
    <w:qFormat/>
    <w:rsid w:val="00507FC7"/>
    <w:rPr>
      <w:kern w:val="2"/>
      <w:sz w:val="21"/>
      <w:szCs w:val="24"/>
    </w:rPr>
  </w:style>
  <w:style w:type="paragraph" w:customStyle="1" w:styleId="ParaCharCharCharCharCharCharCharCharCharChar">
    <w:name w:val="默认段落字体 Para Char Char Char Char Char Char Char Char Char Char"/>
    <w:basedOn w:val="ae"/>
    <w:autoRedefine/>
    <w:qFormat/>
    <w:rsid w:val="00507FC7"/>
    <w:rPr>
      <w:rFonts w:ascii="Tahoma" w:hAnsi="Tahoma"/>
      <w:kern w:val="0"/>
      <w:sz w:val="24"/>
    </w:rPr>
  </w:style>
  <w:style w:type="paragraph" w:customStyle="1" w:styleId="Preformatted">
    <w:name w:val="Preformatted"/>
    <w:basedOn w:val="a7"/>
    <w:autoRedefine/>
    <w:qFormat/>
    <w:rsid w:val="00507FC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8">
    <w:name w:val="标题3"/>
    <w:basedOn w:val="a7"/>
    <w:next w:val="30"/>
    <w:autoRedefine/>
    <w:qFormat/>
    <w:rsid w:val="00507FC7"/>
    <w:pPr>
      <w:tabs>
        <w:tab w:val="left" w:pos="795"/>
      </w:tabs>
      <w:ind w:left="795" w:rightChars="100" w:right="26" w:hanging="375"/>
      <w:jc w:val="left"/>
    </w:pPr>
    <w:rPr>
      <w:rFonts w:ascii="黑体" w:hAnsi="黑体"/>
      <w:sz w:val="24"/>
      <w:szCs w:val="20"/>
    </w:rPr>
  </w:style>
  <w:style w:type="paragraph" w:customStyle="1" w:styleId="Char1111">
    <w:name w:val="Char1111"/>
    <w:basedOn w:val="a7"/>
    <w:autoRedefine/>
    <w:uiPriority w:val="99"/>
    <w:qFormat/>
    <w:rsid w:val="00507FC7"/>
    <w:rPr>
      <w:rFonts w:ascii="Tahoma" w:hAnsi="Tahoma"/>
      <w:sz w:val="24"/>
      <w:szCs w:val="20"/>
    </w:rPr>
  </w:style>
  <w:style w:type="paragraph" w:customStyle="1" w:styleId="Web">
    <w:name w:val="普通 (Web)"/>
    <w:basedOn w:val="a7"/>
    <w:autoRedefine/>
    <w:qFormat/>
    <w:rsid w:val="00507FC7"/>
    <w:pPr>
      <w:widowControl/>
      <w:spacing w:before="100" w:beforeAutospacing="1" w:after="100" w:afterAutospacing="1"/>
      <w:jc w:val="left"/>
    </w:pPr>
    <w:rPr>
      <w:rFonts w:ascii="宋体" w:hAnsi="宋体"/>
      <w:kern w:val="0"/>
      <w:sz w:val="24"/>
    </w:rPr>
  </w:style>
  <w:style w:type="paragraph" w:customStyle="1" w:styleId="1ff4">
    <w:name w:val="列表段落1"/>
    <w:basedOn w:val="a7"/>
    <w:autoRedefine/>
    <w:qFormat/>
    <w:rsid w:val="00507FC7"/>
    <w:pPr>
      <w:ind w:firstLineChars="200" w:firstLine="420"/>
    </w:pPr>
  </w:style>
  <w:style w:type="paragraph" w:customStyle="1" w:styleId="378020">
    <w:name w:val="样式 标题 3 + (中文) 黑体 小四 非加粗 段前: 7.8 磅 段后: 0 磅 行距: 固定值 20 磅"/>
    <w:basedOn w:val="30"/>
    <w:autoRedefine/>
    <w:qFormat/>
    <w:rsid w:val="00507FC7"/>
    <w:pPr>
      <w:tabs>
        <w:tab w:val="left" w:pos="432"/>
        <w:tab w:val="left" w:pos="720"/>
      </w:tabs>
      <w:autoSpaceDE/>
      <w:autoSpaceDN/>
      <w:adjustRightInd/>
      <w:spacing w:before="0" w:after="0" w:line="400" w:lineRule="exact"/>
      <w:jc w:val="both"/>
    </w:pPr>
    <w:rPr>
      <w:rFonts w:ascii="Times New Roman" w:eastAsia="黑体"/>
      <w:b w:val="0"/>
      <w:kern w:val="2"/>
      <w:u w:val="none"/>
    </w:rPr>
  </w:style>
  <w:style w:type="paragraph" w:customStyle="1" w:styleId="Style29">
    <w:name w:val="_Style 29"/>
    <w:autoRedefine/>
    <w:uiPriority w:val="99"/>
    <w:qFormat/>
    <w:rsid w:val="00507FC7"/>
    <w:pPr>
      <w:widowControl w:val="0"/>
      <w:jc w:val="both"/>
    </w:pPr>
    <w:rPr>
      <w:kern w:val="2"/>
      <w:sz w:val="21"/>
      <w:szCs w:val="24"/>
    </w:rPr>
  </w:style>
  <w:style w:type="paragraph" w:customStyle="1" w:styleId="afffff6">
    <w:name w:val="金安桥正文"/>
    <w:basedOn w:val="af3"/>
    <w:autoRedefine/>
    <w:uiPriority w:val="99"/>
    <w:qFormat/>
    <w:rsid w:val="00507FC7"/>
    <w:pPr>
      <w:adjustRightInd w:val="0"/>
      <w:spacing w:line="300" w:lineRule="auto"/>
      <w:ind w:firstLineChars="200" w:firstLine="200"/>
      <w:jc w:val="left"/>
    </w:pPr>
    <w:rPr>
      <w:kern w:val="0"/>
      <w:szCs w:val="20"/>
    </w:rPr>
  </w:style>
  <w:style w:type="paragraph" w:customStyle="1" w:styleId="CharCharCharChar2">
    <w:name w:val="Char Char Char Char2"/>
    <w:basedOn w:val="a7"/>
    <w:autoRedefine/>
    <w:uiPriority w:val="99"/>
    <w:qFormat/>
    <w:rsid w:val="00507FC7"/>
    <w:pPr>
      <w:widowControl/>
      <w:spacing w:after="160" w:line="240" w:lineRule="exact"/>
      <w:jc w:val="left"/>
    </w:pPr>
    <w:rPr>
      <w:szCs w:val="20"/>
    </w:rPr>
  </w:style>
  <w:style w:type="paragraph" w:customStyle="1" w:styleId="xl71">
    <w:name w:val="xl71"/>
    <w:basedOn w:val="a7"/>
    <w:autoRedefine/>
    <w:qFormat/>
    <w:rsid w:val="00507F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Style40">
    <w:name w:val="_Style 40"/>
    <w:basedOn w:val="11"/>
    <w:next w:val="a7"/>
    <w:autoRedefine/>
    <w:qFormat/>
    <w:rsid w:val="00507FC7"/>
    <w:pPr>
      <w:tabs>
        <w:tab w:val="left" w:pos="432"/>
      </w:tabs>
      <w:autoSpaceDE/>
      <w:autoSpaceDN/>
      <w:adjustRightInd/>
      <w:spacing w:before="340" w:after="330" w:line="576" w:lineRule="auto"/>
      <w:jc w:val="both"/>
      <w:outlineLvl w:val="9"/>
    </w:pPr>
    <w:rPr>
      <w:rFonts w:ascii="Times New Roman"/>
      <w:bCs/>
      <w:sz w:val="44"/>
      <w:szCs w:val="44"/>
    </w:rPr>
  </w:style>
  <w:style w:type="paragraph" w:customStyle="1" w:styleId="xl69">
    <w:name w:val="xl69"/>
    <w:basedOn w:val="a7"/>
    <w:autoRedefine/>
    <w:qFormat/>
    <w:rsid w:val="00507FC7"/>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111">
    <w:name w:val="Char Char Char Char111"/>
    <w:basedOn w:val="a7"/>
    <w:autoRedefine/>
    <w:uiPriority w:val="99"/>
    <w:qFormat/>
    <w:rsid w:val="00507FC7"/>
    <w:pPr>
      <w:widowControl/>
      <w:spacing w:after="160" w:line="240" w:lineRule="exact"/>
      <w:jc w:val="left"/>
    </w:pPr>
    <w:rPr>
      <w:szCs w:val="20"/>
    </w:rPr>
  </w:style>
  <w:style w:type="paragraph" w:customStyle="1" w:styleId="WPSOffice1">
    <w:name w:val="WPSOffice手动目录 1"/>
    <w:autoRedefine/>
    <w:qFormat/>
    <w:rsid w:val="00507FC7"/>
  </w:style>
  <w:style w:type="paragraph" w:customStyle="1" w:styleId="2f6">
    <w:name w:val="无间隔2"/>
    <w:autoRedefine/>
    <w:qFormat/>
    <w:rsid w:val="00507FC7"/>
    <w:pPr>
      <w:widowControl w:val="0"/>
      <w:jc w:val="both"/>
    </w:pPr>
    <w:rPr>
      <w:kern w:val="2"/>
      <w:sz w:val="21"/>
      <w:szCs w:val="22"/>
    </w:rPr>
  </w:style>
  <w:style w:type="paragraph" w:customStyle="1" w:styleId="font1">
    <w:name w:val="font1"/>
    <w:basedOn w:val="a7"/>
    <w:autoRedefine/>
    <w:qFormat/>
    <w:rsid w:val="00507FC7"/>
    <w:pPr>
      <w:widowControl/>
      <w:spacing w:before="100" w:beforeAutospacing="1" w:after="100" w:afterAutospacing="1"/>
      <w:jc w:val="left"/>
    </w:pPr>
    <w:rPr>
      <w:rFonts w:ascii="宋体" w:hAnsi="宋体" w:cs="宋体"/>
      <w:kern w:val="0"/>
      <w:sz w:val="24"/>
    </w:rPr>
  </w:style>
  <w:style w:type="paragraph" w:customStyle="1" w:styleId="reader-word-layerreader-word-s2-5">
    <w:name w:val="reader-word-layer reader-word-s2-5"/>
    <w:basedOn w:val="a7"/>
    <w:autoRedefine/>
    <w:qFormat/>
    <w:rsid w:val="00507FC7"/>
    <w:pPr>
      <w:widowControl/>
      <w:spacing w:before="100" w:beforeAutospacing="1" w:after="100" w:afterAutospacing="1"/>
      <w:jc w:val="left"/>
    </w:pPr>
    <w:rPr>
      <w:rFonts w:ascii="宋体" w:hAnsi="宋体" w:cs="宋体"/>
      <w:kern w:val="0"/>
      <w:sz w:val="24"/>
    </w:rPr>
  </w:style>
  <w:style w:type="paragraph" w:customStyle="1" w:styleId="xl68">
    <w:name w:val="xl68"/>
    <w:basedOn w:val="a7"/>
    <w:autoRedefine/>
    <w:qFormat/>
    <w:rsid w:val="00507FC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afffff7">
    <w:name w:val="空半行"/>
    <w:basedOn w:val="a7"/>
    <w:autoRedefine/>
    <w:qFormat/>
    <w:rsid w:val="00507FC7"/>
    <w:pPr>
      <w:adjustRightInd w:val="0"/>
      <w:spacing w:line="120" w:lineRule="exact"/>
      <w:textAlignment w:val="baseline"/>
    </w:pPr>
    <w:rPr>
      <w:rFonts w:eastAsia="仿宋_GB2312"/>
      <w:color w:val="FFFFFF"/>
      <w:kern w:val="0"/>
      <w:sz w:val="30"/>
      <w:szCs w:val="20"/>
    </w:rPr>
  </w:style>
  <w:style w:type="paragraph" w:customStyle="1" w:styleId="xl72">
    <w:name w:val="xl72"/>
    <w:basedOn w:val="a7"/>
    <w:autoRedefine/>
    <w:qFormat/>
    <w:rsid w:val="00507FC7"/>
    <w:pPr>
      <w:widowControl/>
      <w:spacing w:before="100" w:beforeAutospacing="1" w:after="100" w:afterAutospacing="1"/>
      <w:jc w:val="left"/>
    </w:pPr>
    <w:rPr>
      <w:rFonts w:ascii="宋体" w:hAnsi="宋体" w:cs="宋体"/>
      <w:b/>
      <w:bCs/>
      <w:kern w:val="0"/>
      <w:sz w:val="24"/>
    </w:rPr>
  </w:style>
  <w:style w:type="paragraph" w:customStyle="1" w:styleId="a6">
    <w:name w:val="列项——"/>
    <w:autoRedefine/>
    <w:qFormat/>
    <w:rsid w:val="00507FC7"/>
    <w:pPr>
      <w:widowControl w:val="0"/>
      <w:numPr>
        <w:numId w:val="15"/>
      </w:numPr>
      <w:jc w:val="both"/>
    </w:pPr>
    <w:rPr>
      <w:rFonts w:ascii="宋体"/>
      <w:sz w:val="21"/>
    </w:rPr>
  </w:style>
  <w:style w:type="paragraph" w:customStyle="1" w:styleId="111">
    <w:name w:val="列出段落11"/>
    <w:basedOn w:val="a7"/>
    <w:autoRedefine/>
    <w:qFormat/>
    <w:rsid w:val="00507FC7"/>
    <w:pPr>
      <w:widowControl/>
      <w:ind w:firstLineChars="200" w:firstLine="420"/>
      <w:jc w:val="left"/>
    </w:pPr>
    <w:rPr>
      <w:szCs w:val="21"/>
    </w:rPr>
  </w:style>
  <w:style w:type="paragraph" w:customStyle="1" w:styleId="CharCharCharChar1">
    <w:name w:val="Char Char Char Char1"/>
    <w:basedOn w:val="a7"/>
    <w:autoRedefine/>
    <w:uiPriority w:val="99"/>
    <w:qFormat/>
    <w:rsid w:val="00507FC7"/>
    <w:pPr>
      <w:widowControl/>
      <w:spacing w:after="160" w:line="240" w:lineRule="exact"/>
      <w:jc w:val="left"/>
    </w:pPr>
    <w:rPr>
      <w:szCs w:val="20"/>
    </w:rPr>
  </w:style>
  <w:style w:type="paragraph" w:customStyle="1" w:styleId="Normal0">
    <w:name w:val="Normal_0"/>
    <w:autoRedefine/>
    <w:uiPriority w:val="99"/>
    <w:qFormat/>
    <w:rsid w:val="00507FC7"/>
    <w:pPr>
      <w:spacing w:before="120" w:after="240"/>
      <w:jc w:val="both"/>
    </w:pPr>
    <w:rPr>
      <w:rFonts w:ascii="Calibri" w:eastAsia="Calibri" w:hAnsi="Calibri"/>
      <w:sz w:val="22"/>
      <w:szCs w:val="22"/>
      <w:lang w:val="ru-RU" w:eastAsia="en-US"/>
    </w:rPr>
  </w:style>
  <w:style w:type="paragraph" w:customStyle="1" w:styleId="CharCharCharChar11">
    <w:name w:val="Char Char Char Char11"/>
    <w:basedOn w:val="a7"/>
    <w:autoRedefine/>
    <w:uiPriority w:val="99"/>
    <w:qFormat/>
    <w:rsid w:val="00507FC7"/>
    <w:pPr>
      <w:widowControl/>
      <w:spacing w:after="160" w:line="240" w:lineRule="exact"/>
      <w:jc w:val="left"/>
    </w:pPr>
    <w:rPr>
      <w:szCs w:val="20"/>
    </w:rPr>
  </w:style>
  <w:style w:type="paragraph" w:customStyle="1" w:styleId="Char120">
    <w:name w:val="Char12"/>
    <w:basedOn w:val="a7"/>
    <w:autoRedefine/>
    <w:uiPriority w:val="99"/>
    <w:qFormat/>
    <w:rsid w:val="00507FC7"/>
    <w:rPr>
      <w:rFonts w:ascii="Tahoma" w:hAnsi="Tahoma"/>
      <w:sz w:val="24"/>
      <w:szCs w:val="20"/>
    </w:rPr>
  </w:style>
  <w:style w:type="paragraph" w:customStyle="1" w:styleId="Char111">
    <w:name w:val="Char111"/>
    <w:basedOn w:val="a7"/>
    <w:autoRedefine/>
    <w:uiPriority w:val="99"/>
    <w:qFormat/>
    <w:rsid w:val="00507FC7"/>
    <w:rPr>
      <w:rFonts w:ascii="Tahoma" w:hAnsi="Tahoma"/>
      <w:sz w:val="24"/>
      <w:szCs w:val="20"/>
    </w:rPr>
  </w:style>
  <w:style w:type="paragraph" w:customStyle="1" w:styleId="1ff5">
    <w:name w:val="访问过的超链接1"/>
    <w:autoRedefine/>
    <w:uiPriority w:val="99"/>
    <w:qFormat/>
    <w:rsid w:val="00507FC7"/>
    <w:pPr>
      <w:widowControl w:val="0"/>
      <w:jc w:val="both"/>
    </w:pPr>
    <w:rPr>
      <w:kern w:val="2"/>
      <w:sz w:val="21"/>
      <w:szCs w:val="24"/>
    </w:rPr>
  </w:style>
  <w:style w:type="paragraph" w:customStyle="1" w:styleId="Charf1">
    <w:name w:val="普通(网站) Char"/>
    <w:basedOn w:val="a7"/>
    <w:autoRedefine/>
    <w:qFormat/>
    <w:rsid w:val="00507FC7"/>
    <w:pPr>
      <w:spacing w:before="100" w:beforeAutospacing="1" w:after="100" w:afterAutospacing="1" w:line="360" w:lineRule="auto"/>
      <w:jc w:val="left"/>
    </w:pPr>
    <w:rPr>
      <w:rFonts w:ascii="宋体" w:hAnsi="宋体" w:hint="eastAsia"/>
      <w:kern w:val="0"/>
      <w:sz w:val="24"/>
    </w:rPr>
  </w:style>
  <w:style w:type="paragraph" w:customStyle="1" w:styleId="flNote">
    <w:name w:val="flNote"/>
    <w:basedOn w:val="a7"/>
    <w:autoRedefine/>
    <w:qFormat/>
    <w:rsid w:val="00507FC7"/>
    <w:pPr>
      <w:adjustRightInd w:val="0"/>
      <w:spacing w:before="320" w:after="160" w:line="360" w:lineRule="atLeast"/>
      <w:jc w:val="center"/>
      <w:textAlignment w:val="baseline"/>
    </w:pPr>
    <w:rPr>
      <w:rFonts w:ascii="Arial" w:eastAsia="黑体"/>
      <w:kern w:val="0"/>
      <w:sz w:val="30"/>
      <w:szCs w:val="20"/>
    </w:rPr>
  </w:style>
  <w:style w:type="paragraph" w:customStyle="1" w:styleId="39">
    <w:name w:val="修订3"/>
    <w:autoRedefine/>
    <w:hidden/>
    <w:uiPriority w:val="99"/>
    <w:unhideWhenUsed/>
    <w:qFormat/>
    <w:rsid w:val="00507FC7"/>
    <w:rPr>
      <w:kern w:val="2"/>
      <w:sz w:val="21"/>
      <w:szCs w:val="24"/>
    </w:rPr>
  </w:style>
  <w:style w:type="character" w:customStyle="1" w:styleId="2f7">
    <w:name w:val="未处理的提及2"/>
    <w:basedOn w:val="a9"/>
    <w:autoRedefine/>
    <w:uiPriority w:val="99"/>
    <w:semiHidden/>
    <w:unhideWhenUsed/>
    <w:qFormat/>
    <w:rsid w:val="00507FC7"/>
    <w:rPr>
      <w:color w:val="605E5C"/>
      <w:shd w:val="clear" w:color="auto" w:fill="E1DFDD"/>
    </w:rPr>
  </w:style>
  <w:style w:type="paragraph" w:customStyle="1" w:styleId="43">
    <w:name w:val="修订4"/>
    <w:hidden/>
    <w:uiPriority w:val="99"/>
    <w:unhideWhenUsed/>
    <w:qFormat/>
    <w:rsid w:val="00507FC7"/>
    <w:rPr>
      <w:kern w:val="2"/>
      <w:sz w:val="21"/>
      <w:szCs w:val="24"/>
    </w:rPr>
  </w:style>
  <w:style w:type="paragraph" w:customStyle="1" w:styleId="53">
    <w:name w:val="修订5"/>
    <w:hidden/>
    <w:uiPriority w:val="99"/>
    <w:unhideWhenUsed/>
    <w:qFormat/>
    <w:rsid w:val="00507FC7"/>
    <w:rPr>
      <w:kern w:val="2"/>
      <w:sz w:val="21"/>
      <w:szCs w:val="24"/>
    </w:rPr>
  </w:style>
  <w:style w:type="paragraph" w:styleId="afffff8">
    <w:name w:val="Revision"/>
    <w:hidden/>
    <w:uiPriority w:val="99"/>
    <w:unhideWhenUsed/>
    <w:rsid w:val="00507FC7"/>
    <w:rPr>
      <w:kern w:val="2"/>
      <w:sz w:val="21"/>
      <w:szCs w:val="24"/>
    </w:rPr>
  </w:style>
  <w:style w:type="paragraph" w:styleId="TOC">
    <w:name w:val="TOC Heading"/>
    <w:basedOn w:val="11"/>
    <w:next w:val="a7"/>
    <w:uiPriority w:val="39"/>
    <w:unhideWhenUsed/>
    <w:qFormat/>
    <w:rsid w:val="00977D2E"/>
    <w:pPr>
      <w:widowControl/>
      <w:autoSpaceDE/>
      <w:autoSpaceDN/>
      <w:adjustRightInd/>
      <w:spacing w:after="0" w:line="259" w:lineRule="auto"/>
      <w:jc w:val="left"/>
      <w:outlineLvl w:val="9"/>
    </w:pPr>
    <w:rPr>
      <w:rFonts w:asciiTheme="majorHAnsi" w:eastAsiaTheme="majorEastAsia" w:hAnsiTheme="majorHAnsi" w:cstheme="majorBidi"/>
      <w:b w:val="0"/>
      <w:color w:val="365F91" w:themeColor="accent1" w:themeShade="BF"/>
      <w:kern w:val="0"/>
      <w:szCs w:val="32"/>
    </w:rPr>
  </w:style>
  <w:style w:type="character" w:styleId="afffff9">
    <w:name w:val="Unresolved Mention"/>
    <w:basedOn w:val="a9"/>
    <w:uiPriority w:val="99"/>
    <w:semiHidden/>
    <w:unhideWhenUsed/>
    <w:rsid w:val="00977D2E"/>
    <w:rPr>
      <w:color w:val="605E5C"/>
      <w:shd w:val="clear" w:color="auto" w:fill="E1DFDD"/>
    </w:rPr>
  </w:style>
  <w:style w:type="paragraph" w:customStyle="1" w:styleId="63">
    <w:name w:val="修订6"/>
    <w:hidden/>
    <w:uiPriority w:val="99"/>
    <w:unhideWhenUsed/>
    <w:qFormat/>
    <w:rsid w:val="00526661"/>
    <w:rPr>
      <w:kern w:val="2"/>
      <w:sz w:val="21"/>
      <w:szCs w:val="24"/>
    </w:rPr>
  </w:style>
  <w:style w:type="paragraph" w:customStyle="1" w:styleId="72">
    <w:name w:val="修订7"/>
    <w:hidden/>
    <w:uiPriority w:val="99"/>
    <w:unhideWhenUsed/>
    <w:qFormat/>
    <w:rsid w:val="005266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9FFEEB8-E0FC-445B-9E47-367969DDD3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125</Pages>
  <Words>11889</Words>
  <Characters>67769</Characters>
  <Application>Microsoft Office Word</Application>
  <DocSecurity>0</DocSecurity>
  <Lines>564</Lines>
  <Paragraphs>158</Paragraphs>
  <ScaleCrop>false</ScaleCrop>
  <Company/>
  <LinksUpToDate>false</LinksUpToDate>
  <CharactersWithSpaces>79500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坚 吴</cp:lastModifiedBy>
  <cp:revision>111</cp:revision>
  <cp:lastPrinted>2025-04-23T02:19:00Z</cp:lastPrinted>
  <dcterms:created xsi:type="dcterms:W3CDTF">2025-08-01T01:19:00Z</dcterms:created>
  <dcterms:modified xsi:type="dcterms:W3CDTF">2025-08-20T06:47:00Z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FA5A5E9F7EC443679CB6979D3B066F0E_13</vt:lpwstr>
  </property>
  <property fmtid="{D5CDD505-2E9C-101B-9397-08002B2CF9AE}" pid="4" name="KSOTemplateDocerSaveRecord">
    <vt:lpwstr>eyJoZGlkIjoiMmE1ZTMzMDBlNDQ2ZGQzMTA5YTU2ZDViN2Q1NmU3NzMiLCJ1c2VySWQiOiIyNDI2NjUyMjMifQ==</vt:lpwstr>
  </property>
</Properties>
</file>