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C55836">
      <w:pPr>
        <w:spacing w:after="0" w:line="360" w:lineRule="auto"/>
        <w:ind w:firstLine="300" w:firstLineChars="50"/>
        <w:rPr>
          <w:rFonts w:hint="eastAsia" w:ascii="宋体" w:hAnsi="宋体" w:eastAsia="宋体" w:cs="宋体"/>
          <w:sz w:val="60"/>
          <w:szCs w:val="60"/>
          <w:highlight w:val="none"/>
        </w:rPr>
      </w:pPr>
    </w:p>
    <w:p w14:paraId="2AC458C6">
      <w:pPr>
        <w:spacing w:after="0" w:line="360" w:lineRule="auto"/>
        <w:ind w:left="-199" w:leftChars="-95" w:right="-735" w:rightChars="-350"/>
        <w:jc w:val="center"/>
        <w:rPr>
          <w:rFonts w:hint="eastAsia" w:ascii="宋体" w:hAnsi="宋体" w:eastAsia="宋体" w:cs="宋体"/>
          <w:b/>
          <w:sz w:val="48"/>
          <w:szCs w:val="48"/>
          <w:highlight w:val="none"/>
          <w:lang w:eastAsia="zh-CN"/>
        </w:rPr>
      </w:pPr>
      <w:r>
        <w:rPr>
          <w:rFonts w:hint="eastAsia" w:ascii="宋体" w:hAnsi="宋体" w:cs="宋体"/>
          <w:b/>
          <w:sz w:val="48"/>
          <w:szCs w:val="48"/>
          <w:highlight w:val="none"/>
          <w:lang w:eastAsia="zh-CN"/>
        </w:rPr>
        <w:t>北京市丰台区人民政府马家堡街道办事处</w:t>
      </w:r>
    </w:p>
    <w:p w14:paraId="1C2FCEA4">
      <w:pPr>
        <w:spacing w:after="0" w:line="360" w:lineRule="auto"/>
        <w:ind w:left="-199" w:leftChars="-95" w:right="-735" w:rightChars="-350"/>
        <w:jc w:val="center"/>
        <w:rPr>
          <w:rFonts w:hint="eastAsia" w:ascii="宋体" w:hAnsi="宋体" w:cs="宋体"/>
          <w:b/>
          <w:sz w:val="48"/>
          <w:szCs w:val="48"/>
          <w:highlight w:val="none"/>
          <w:lang w:eastAsia="zh-CN"/>
        </w:rPr>
      </w:pPr>
      <w:r>
        <w:rPr>
          <w:rFonts w:hint="eastAsia" w:ascii="宋体" w:hAnsi="宋体" w:cs="宋体"/>
          <w:b/>
          <w:sz w:val="48"/>
          <w:szCs w:val="48"/>
          <w:highlight w:val="none"/>
          <w:lang w:eastAsia="zh-CN"/>
        </w:rPr>
        <w:t>2026年2月-2027年1月</w:t>
      </w:r>
    </w:p>
    <w:p w14:paraId="2D5AE628">
      <w:pPr>
        <w:spacing w:after="0" w:line="360" w:lineRule="auto"/>
        <w:ind w:left="-199" w:leftChars="-95" w:right="-735" w:rightChars="-350"/>
        <w:jc w:val="center"/>
        <w:rPr>
          <w:rFonts w:hint="eastAsia" w:ascii="宋体" w:hAnsi="宋体" w:eastAsia="宋体" w:cs="宋体"/>
          <w:b/>
          <w:sz w:val="48"/>
          <w:szCs w:val="48"/>
          <w:highlight w:val="none"/>
          <w:lang w:eastAsia="zh-CN"/>
        </w:rPr>
      </w:pPr>
      <w:r>
        <w:rPr>
          <w:rFonts w:hint="eastAsia" w:ascii="宋体" w:hAnsi="宋体" w:cs="宋体"/>
          <w:b/>
          <w:sz w:val="48"/>
          <w:szCs w:val="48"/>
          <w:highlight w:val="none"/>
          <w:lang w:eastAsia="zh-CN"/>
        </w:rPr>
        <w:t>马家堡街道办事处机关食堂服务项目</w:t>
      </w:r>
    </w:p>
    <w:p w14:paraId="073841A8">
      <w:pPr>
        <w:spacing w:after="0" w:line="360" w:lineRule="auto"/>
        <w:ind w:left="-199" w:leftChars="-95" w:right="-735" w:rightChars="-350"/>
        <w:jc w:val="center"/>
        <w:rPr>
          <w:rFonts w:hint="eastAsia" w:ascii="宋体" w:hAnsi="宋体" w:eastAsia="宋体" w:cs="宋体"/>
          <w:b/>
          <w:sz w:val="48"/>
          <w:szCs w:val="48"/>
          <w:highlight w:val="none"/>
        </w:rPr>
      </w:pPr>
    </w:p>
    <w:p w14:paraId="11AAEE64">
      <w:pPr>
        <w:pStyle w:val="20"/>
        <w:spacing w:after="0"/>
        <w:ind w:left="0" w:leftChars="0" w:firstLine="0" w:firstLineChars="0"/>
        <w:rPr>
          <w:rFonts w:hint="eastAsia" w:ascii="宋体" w:hAnsi="宋体" w:eastAsia="宋体" w:cs="宋体"/>
          <w:highlight w:val="none"/>
        </w:rPr>
      </w:pPr>
    </w:p>
    <w:p w14:paraId="30E62EB4">
      <w:pPr>
        <w:pStyle w:val="20"/>
        <w:spacing w:after="0"/>
        <w:rPr>
          <w:rFonts w:hint="eastAsia" w:ascii="宋体" w:hAnsi="宋体" w:eastAsia="宋体" w:cs="宋体"/>
          <w:highlight w:val="none"/>
        </w:rPr>
      </w:pPr>
    </w:p>
    <w:p w14:paraId="747A1EA7">
      <w:pPr>
        <w:spacing w:after="0" w:line="360" w:lineRule="auto"/>
        <w:jc w:val="center"/>
        <w:rPr>
          <w:rFonts w:hint="eastAsia" w:ascii="宋体" w:hAnsi="宋体" w:eastAsia="宋体" w:cs="宋体"/>
          <w:b/>
          <w:sz w:val="32"/>
          <w:szCs w:val="28"/>
          <w:highlight w:val="none"/>
        </w:rPr>
      </w:pPr>
      <w:r>
        <w:rPr>
          <w:rFonts w:hint="eastAsia" w:ascii="宋体" w:hAnsi="宋体" w:eastAsia="宋体" w:cs="宋体"/>
          <w:b/>
          <w:sz w:val="72"/>
          <w:szCs w:val="44"/>
          <w:highlight w:val="none"/>
        </w:rPr>
        <w:t>公开招标文件</w:t>
      </w:r>
    </w:p>
    <w:p w14:paraId="1B40EEA8">
      <w:pPr>
        <w:pStyle w:val="20"/>
        <w:spacing w:after="0"/>
        <w:ind w:left="0" w:leftChars="0" w:firstLine="0" w:firstLineChars="0"/>
        <w:rPr>
          <w:rFonts w:hint="eastAsia" w:ascii="宋体" w:hAnsi="宋体" w:eastAsia="宋体" w:cs="宋体"/>
          <w:highlight w:val="none"/>
        </w:rPr>
      </w:pPr>
    </w:p>
    <w:p w14:paraId="0AD85144">
      <w:pPr>
        <w:pStyle w:val="20"/>
        <w:spacing w:after="0"/>
        <w:rPr>
          <w:rFonts w:hint="eastAsia" w:ascii="宋体" w:hAnsi="宋体" w:eastAsia="宋体" w:cs="宋体"/>
          <w:highlight w:val="none"/>
        </w:rPr>
      </w:pPr>
    </w:p>
    <w:p w14:paraId="6ECC3A7D">
      <w:pPr>
        <w:pStyle w:val="20"/>
        <w:spacing w:after="0"/>
        <w:rPr>
          <w:rFonts w:hint="eastAsia" w:ascii="宋体" w:hAnsi="宋体" w:eastAsia="宋体" w:cs="宋体"/>
          <w:highlight w:val="none"/>
        </w:rPr>
      </w:pPr>
    </w:p>
    <w:p w14:paraId="605338F7">
      <w:pPr>
        <w:adjustRightInd w:val="0"/>
        <w:snapToGrid w:val="0"/>
        <w:spacing w:after="0" w:line="360" w:lineRule="auto"/>
        <w:ind w:firstLine="643" w:firstLineChars="200"/>
        <w:rPr>
          <w:rFonts w:hint="eastAsia" w:ascii="宋体" w:hAnsi="宋体" w:eastAsia="宋体" w:cs="宋体"/>
          <w:b/>
          <w:sz w:val="32"/>
          <w:szCs w:val="30"/>
          <w:highlight w:val="none"/>
        </w:rPr>
      </w:pPr>
    </w:p>
    <w:p w14:paraId="0B240647">
      <w:pPr>
        <w:adjustRightInd w:val="0"/>
        <w:snapToGrid w:val="0"/>
        <w:spacing w:after="0" w:line="360" w:lineRule="auto"/>
        <w:ind w:left="1600" w:hanging="1606" w:hangingChars="500"/>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项目名称：</w:t>
      </w:r>
      <w:r>
        <w:rPr>
          <w:rFonts w:hint="eastAsia" w:ascii="宋体" w:hAnsi="宋体" w:cs="宋体"/>
          <w:b/>
          <w:sz w:val="32"/>
          <w:szCs w:val="32"/>
          <w:highlight w:val="none"/>
          <w:lang w:eastAsia="zh-CN"/>
        </w:rPr>
        <w:t>2026年2月-2027年1月马家堡街道办事处机关食堂服务项目</w:t>
      </w:r>
    </w:p>
    <w:p w14:paraId="7DBCEF89">
      <w:pPr>
        <w:adjustRightInd w:val="0"/>
        <w:snapToGrid w:val="0"/>
        <w:spacing w:after="0" w:line="360" w:lineRule="auto"/>
        <w:rPr>
          <w:rFonts w:hint="default" w:ascii="宋体" w:hAnsi="宋体" w:eastAsia="宋体" w:cs="宋体"/>
          <w:b/>
          <w:sz w:val="32"/>
          <w:szCs w:val="32"/>
          <w:highlight w:val="none"/>
          <w:lang w:val="en-US" w:eastAsia="zh-CN"/>
        </w:rPr>
      </w:pPr>
      <w:r>
        <w:rPr>
          <w:rFonts w:hint="eastAsia" w:ascii="宋体" w:hAnsi="宋体" w:eastAsia="宋体" w:cs="宋体"/>
          <w:b/>
          <w:sz w:val="32"/>
          <w:szCs w:val="32"/>
          <w:highlight w:val="none"/>
        </w:rPr>
        <w:t>项目编号/包号：</w:t>
      </w:r>
      <w:r>
        <w:rPr>
          <w:rFonts w:hint="eastAsia" w:ascii="宋体" w:hAnsi="宋体" w:cs="宋体"/>
          <w:b/>
          <w:sz w:val="32"/>
          <w:szCs w:val="32"/>
          <w:highlight w:val="none"/>
          <w:lang w:eastAsia="zh-CN"/>
        </w:rPr>
        <w:t>11010625210200026529</w:t>
      </w:r>
      <w:r>
        <w:rPr>
          <w:rFonts w:hint="eastAsia" w:ascii="宋体" w:hAnsi="宋体" w:eastAsia="宋体" w:cs="宋体"/>
          <w:b/>
          <w:sz w:val="32"/>
          <w:szCs w:val="32"/>
          <w:highlight w:val="none"/>
        </w:rPr>
        <w:t>-XM001</w:t>
      </w:r>
      <w:r>
        <w:rPr>
          <w:rFonts w:hint="eastAsia" w:ascii="宋体" w:hAnsi="宋体" w:cs="宋体"/>
          <w:b/>
          <w:sz w:val="32"/>
          <w:szCs w:val="32"/>
          <w:highlight w:val="none"/>
          <w:lang w:val="en-US" w:eastAsia="zh-CN"/>
        </w:rPr>
        <w:t>/01</w:t>
      </w:r>
    </w:p>
    <w:p w14:paraId="1BD85077">
      <w:pPr>
        <w:pStyle w:val="20"/>
        <w:spacing w:after="0"/>
        <w:ind w:left="0" w:leftChars="0" w:firstLine="0" w:firstLineChars="0"/>
        <w:rPr>
          <w:rFonts w:hint="eastAsia" w:ascii="宋体" w:hAnsi="宋体" w:eastAsia="宋体" w:cs="宋体"/>
          <w:highlight w:val="none"/>
          <w:lang w:eastAsia="zh-CN"/>
        </w:rPr>
      </w:pPr>
      <w:r>
        <w:rPr>
          <w:rFonts w:hint="eastAsia" w:ascii="宋体" w:hAnsi="宋体" w:eastAsia="宋体" w:cs="宋体"/>
          <w:highlight w:val="none"/>
        </w:rPr>
        <w:t>采 购 人：</w:t>
      </w:r>
      <w:bookmarkStart w:id="0" w:name="_Hlt101843627"/>
      <w:bookmarkEnd w:id="0"/>
      <w:bookmarkStart w:id="1" w:name="_Hlt101233737"/>
      <w:bookmarkEnd w:id="1"/>
      <w:r>
        <w:rPr>
          <w:rFonts w:hint="eastAsia" w:cs="宋体"/>
          <w:highlight w:val="none"/>
          <w:lang w:eastAsia="zh-CN"/>
        </w:rPr>
        <w:t>北京市丰台区人民政府马家堡街道办事处</w:t>
      </w:r>
    </w:p>
    <w:p w14:paraId="0B17F38F">
      <w:pPr>
        <w:adjustRightInd w:val="0"/>
        <w:snapToGrid w:val="0"/>
        <w:spacing w:after="0" w:line="36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采购代理机构：北京德音工程咨询有限公司</w:t>
      </w:r>
    </w:p>
    <w:p w14:paraId="4BB30FC8">
      <w:pPr>
        <w:widowControl/>
        <w:spacing w:after="0" w:line="360" w:lineRule="auto"/>
        <w:jc w:val="left"/>
        <w:rPr>
          <w:rFonts w:hint="eastAsia" w:ascii="宋体" w:hAnsi="宋体" w:eastAsia="宋体" w:cs="宋体"/>
          <w:b/>
          <w:bCs/>
          <w:sz w:val="44"/>
          <w:highlight w:val="none"/>
        </w:rPr>
      </w:pPr>
      <w:r>
        <w:rPr>
          <w:rFonts w:hint="eastAsia" w:ascii="宋体" w:hAnsi="宋体" w:eastAsia="宋体" w:cs="宋体"/>
          <w:b/>
          <w:bCs/>
          <w:sz w:val="44"/>
          <w:highlight w:val="none"/>
        </w:rPr>
        <w:br w:type="page"/>
      </w:r>
    </w:p>
    <w:p w14:paraId="3B111247">
      <w:pPr>
        <w:spacing w:after="0" w:line="360" w:lineRule="auto"/>
        <w:jc w:val="center"/>
        <w:rPr>
          <w:rFonts w:hint="eastAsia" w:ascii="宋体" w:hAnsi="宋体" w:eastAsia="宋体" w:cs="宋体"/>
          <w:b/>
          <w:bCs/>
          <w:sz w:val="36"/>
          <w:szCs w:val="44"/>
          <w:highlight w:val="none"/>
        </w:rPr>
      </w:pPr>
      <w:bookmarkStart w:id="2" w:name="_Toc99301418"/>
      <w:r>
        <w:rPr>
          <w:rFonts w:hint="eastAsia" w:ascii="宋体" w:hAnsi="宋体" w:eastAsia="宋体" w:cs="宋体"/>
          <w:b/>
          <w:bCs/>
          <w:sz w:val="36"/>
          <w:szCs w:val="44"/>
          <w:highlight w:val="none"/>
        </w:rPr>
        <w:t>目      录</w:t>
      </w:r>
      <w:bookmarkEnd w:id="2"/>
    </w:p>
    <w:p w14:paraId="746B3AE0">
      <w:pPr>
        <w:spacing w:after="0" w:line="360" w:lineRule="auto"/>
        <w:rPr>
          <w:rFonts w:hint="eastAsia" w:ascii="宋体" w:hAnsi="宋体" w:eastAsia="宋体" w:cs="宋体"/>
          <w:highlight w:val="none"/>
        </w:rPr>
      </w:pPr>
    </w:p>
    <w:p w14:paraId="02366F32">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rPr>
          <w:rFonts w:hint="eastAsia" w:ascii="宋体" w:hAnsi="宋体" w:eastAsia="宋体" w:cs="宋体"/>
          <w:b w:val="0"/>
          <w:highlight w:val="none"/>
        </w:rPr>
        <w:fldChar w:fldCharType="begin"/>
      </w:r>
      <w:r>
        <w:rPr>
          <w:rFonts w:hint="eastAsia" w:ascii="宋体" w:hAnsi="宋体" w:eastAsia="宋体" w:cs="宋体"/>
          <w:b w:val="0"/>
          <w:highlight w:val="none"/>
        </w:rPr>
        <w:instrText xml:space="preserve"> TOC \o "1-1" \h \z \u </w:instrText>
      </w:r>
      <w:r>
        <w:rPr>
          <w:rFonts w:hint="eastAsia" w:ascii="宋体" w:hAnsi="宋体" w:eastAsia="宋体" w:cs="宋体"/>
          <w:b w:val="0"/>
          <w:highlight w:val="none"/>
        </w:rPr>
        <w:fldChar w:fldCharType="separate"/>
      </w:r>
      <w:r>
        <w:fldChar w:fldCharType="begin"/>
      </w:r>
      <w:r>
        <w:instrText xml:space="preserve"> HYPERLINK \l "_Toc8005" </w:instrText>
      </w:r>
      <w:r>
        <w:fldChar w:fldCharType="separate"/>
      </w:r>
      <w:r>
        <w:rPr>
          <w:rFonts w:hint="eastAsia" w:ascii="宋体" w:hAnsi="宋体" w:eastAsia="宋体" w:cs="宋体"/>
          <w:sz w:val="28"/>
          <w:szCs w:val="40"/>
          <w:highlight w:val="none"/>
        </w:rPr>
        <w:t>第一章   投标邀请</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_Toc8005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6DB3606">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"_Toc5061" </w:instrText>
      </w:r>
      <w:r>
        <w:fldChar w:fldCharType="separate"/>
      </w:r>
      <w:r>
        <w:rPr>
          <w:rFonts w:hint="eastAsia" w:ascii="宋体" w:hAnsi="宋体" w:eastAsia="宋体" w:cs="宋体"/>
          <w:sz w:val="28"/>
          <w:szCs w:val="40"/>
          <w:highlight w:val="none"/>
        </w:rPr>
        <w:t>第二章   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_Toc5061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1F2F508">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"_Toc13543" </w:instrText>
      </w:r>
      <w:r>
        <w:fldChar w:fldCharType="separate"/>
      </w:r>
      <w:r>
        <w:rPr>
          <w:rFonts w:hint="eastAsia" w:ascii="宋体" w:hAnsi="宋体" w:eastAsia="宋体" w:cs="宋体"/>
          <w:sz w:val="28"/>
          <w:szCs w:val="40"/>
          <w:highlight w:val="none"/>
        </w:rPr>
        <w:t>第三章   资格审查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_Toc13543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55C5509">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"_Toc26637" </w:instrText>
      </w:r>
      <w:r>
        <w:fldChar w:fldCharType="separate"/>
      </w:r>
      <w:r>
        <w:rPr>
          <w:rFonts w:hint="eastAsia" w:ascii="宋体" w:hAnsi="宋体" w:eastAsia="宋体" w:cs="宋体"/>
          <w:bCs/>
          <w:sz w:val="28"/>
          <w:szCs w:val="28"/>
          <w:highlight w:val="none"/>
        </w:rPr>
        <w:t>第四章   评标程序、评标方法和评标标准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_Toc26637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408E9A1">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"_Toc5035" </w:instrText>
      </w:r>
      <w:r>
        <w:fldChar w:fldCharType="separate"/>
      </w:r>
      <w:r>
        <w:rPr>
          <w:rFonts w:hint="eastAsia" w:ascii="宋体" w:hAnsi="宋体" w:eastAsia="宋体" w:cs="宋体"/>
          <w:sz w:val="28"/>
          <w:szCs w:val="40"/>
          <w:highlight w:val="none"/>
        </w:rPr>
        <w:t>第五章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_Toc5035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7216FB8">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"_Toc26511" </w:instrText>
      </w:r>
      <w:r>
        <w:fldChar w:fldCharType="separate"/>
      </w:r>
      <w:r>
        <w:rPr>
          <w:rFonts w:hint="eastAsia" w:ascii="宋体" w:hAnsi="宋体" w:eastAsia="宋体" w:cs="宋体"/>
          <w:sz w:val="28"/>
          <w:szCs w:val="40"/>
          <w:highlight w:val="none"/>
        </w:rPr>
        <w:t>第六章   拟签订的合同文本</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_Toc26511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DADC745">
      <w:pPr>
        <w:pStyle w:val="31"/>
        <w:tabs>
          <w:tab w:val="right" w:leader="dot" w:pos="8959"/>
          <w:tab w:val="clear" w:pos="1050"/>
          <w:tab w:val="clear" w:pos="8937"/>
        </w:tabs>
        <w:spacing w:after="0" w:line="480" w:lineRule="auto"/>
        <w:rPr>
          <w:rFonts w:hint="eastAsia" w:ascii="宋体" w:hAnsi="宋体" w:eastAsia="宋体" w:cs="宋体"/>
          <w:highlight w:val="none"/>
        </w:rPr>
      </w:pPr>
      <w:r>
        <w:fldChar w:fldCharType="begin"/>
      </w:r>
      <w:r>
        <w:instrText xml:space="preserve"> HYPERLINK \l "_Toc13787" </w:instrText>
      </w:r>
      <w:r>
        <w:fldChar w:fldCharType="separate"/>
      </w:r>
      <w:r>
        <w:rPr>
          <w:rFonts w:hint="eastAsia" w:ascii="宋体" w:hAnsi="宋体" w:eastAsia="宋体" w:cs="宋体"/>
          <w:sz w:val="28"/>
          <w:szCs w:val="40"/>
          <w:highlight w:val="none"/>
        </w:rPr>
        <w:t>第七章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_Toc13787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B80D245">
      <w:pPr>
        <w:pStyle w:val="31"/>
        <w:spacing w:after="0" w:line="360" w:lineRule="auto"/>
        <w:rPr>
          <w:rFonts w:hint="eastAsia" w:ascii="宋体" w:hAnsi="宋体" w:eastAsia="宋体" w:cs="宋体"/>
          <w:b w:val="0"/>
          <w:highlight w:val="none"/>
        </w:rPr>
      </w:pPr>
      <w:r>
        <w:rPr>
          <w:rFonts w:hint="eastAsia" w:ascii="宋体" w:hAnsi="宋体" w:eastAsia="宋体" w:cs="宋体"/>
          <w:highlight w:val="none"/>
        </w:rPr>
        <w:fldChar w:fldCharType="end"/>
      </w:r>
    </w:p>
    <w:p w14:paraId="2A1A14F2">
      <w:pPr>
        <w:spacing w:after="0" w:line="360" w:lineRule="auto"/>
        <w:jc w:val="center"/>
        <w:outlineLvl w:val="0"/>
        <w:rPr>
          <w:rFonts w:hint="eastAsia" w:ascii="宋体" w:hAnsi="宋体" w:eastAsia="宋体" w:cs="宋体"/>
          <w:b/>
          <w:sz w:val="36"/>
          <w:szCs w:val="36"/>
          <w:highlight w:val="none"/>
        </w:rPr>
        <w:sectPr>
          <w:headerReference r:id="rId4" w:type="first"/>
          <w:footerReference r:id="rId5" w:type="first"/>
          <w:headerReference r:id="rId3" w:type="default"/>
          <w:type w:val="nextColumn"/>
          <w:pgSz w:w="11905" w:h="16838"/>
          <w:pgMar w:top="1474" w:right="1474" w:bottom="1474" w:left="1474" w:header="850" w:footer="850" w:gutter="0"/>
          <w:pgBorders>
            <w:top w:val="none" w:sz="0" w:space="0"/>
            <w:left w:val="none" w:sz="0" w:space="0"/>
            <w:bottom w:val="none" w:sz="0" w:space="0"/>
            <w:right w:val="none" w:sz="0" w:space="0"/>
          </w:pgBorders>
          <w:pgNumType w:start="0"/>
          <w:cols w:space="0" w:num="1"/>
          <w:titlePg/>
          <w:rtlGutter w:val="0"/>
          <w:docGrid w:linePitch="462" w:charSpace="0"/>
        </w:sectPr>
      </w:pPr>
    </w:p>
    <w:p w14:paraId="62C0B750">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bookmarkStart w:id="3" w:name="_Toc8005"/>
      <w:r>
        <w:rPr>
          <w:rFonts w:hint="eastAsia" w:ascii="宋体" w:hAnsi="宋体" w:eastAsia="宋体" w:cs="宋体"/>
          <w:b/>
          <w:sz w:val="28"/>
          <w:szCs w:val="28"/>
          <w:highlight w:val="none"/>
        </w:rPr>
        <w:t>第一章   投标邀请</w:t>
      </w:r>
      <w:bookmarkEnd w:id="3"/>
    </w:p>
    <w:p w14:paraId="5DC8E265">
      <w:pPr>
        <w:pStyle w:val="4"/>
        <w:pageBreakBefore w:val="0"/>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4" w:name="_Toc28359002"/>
      <w:bookmarkStart w:id="5" w:name="_Toc35393790"/>
      <w:bookmarkStart w:id="6" w:name="_Toc28359079"/>
      <w:bookmarkStart w:id="7" w:name="_Toc35393621"/>
      <w:bookmarkStart w:id="8" w:name="_Hlk24379207"/>
      <w:r>
        <w:rPr>
          <w:rFonts w:hint="eastAsia" w:ascii="宋体" w:hAnsi="宋体" w:eastAsia="宋体" w:cs="宋体"/>
          <w:sz w:val="22"/>
          <w:szCs w:val="22"/>
          <w:highlight w:val="none"/>
        </w:rPr>
        <w:t>一、项目基本情况</w:t>
      </w:r>
      <w:bookmarkEnd w:id="4"/>
      <w:bookmarkEnd w:id="5"/>
      <w:bookmarkEnd w:id="6"/>
      <w:bookmarkEnd w:id="7"/>
    </w:p>
    <w:p w14:paraId="160529B4">
      <w:pPr>
        <w:pageBreakBefore w:val="0"/>
        <w:kinsoku/>
        <w:wordWrap/>
        <w:overflowPunct/>
        <w:topLinePunct w:val="0"/>
        <w:bidi w:val="0"/>
        <w:spacing w:after="0" w:line="360" w:lineRule="auto"/>
        <w:ind w:firstLine="440" w:firstLineChars="200"/>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1.项目编号：</w:t>
      </w:r>
      <w:r>
        <w:rPr>
          <w:rFonts w:hint="eastAsia" w:ascii="宋体" w:hAnsi="宋体" w:cs="宋体"/>
          <w:sz w:val="22"/>
          <w:szCs w:val="22"/>
          <w:highlight w:val="none"/>
          <w:lang w:eastAsia="zh-CN"/>
        </w:rPr>
        <w:t>11010625210200026529</w:t>
      </w:r>
      <w:r>
        <w:rPr>
          <w:rFonts w:hint="eastAsia" w:ascii="宋体" w:hAnsi="宋体" w:eastAsia="宋体" w:cs="宋体"/>
          <w:sz w:val="22"/>
          <w:szCs w:val="22"/>
          <w:highlight w:val="none"/>
        </w:rPr>
        <w:t>-XM001</w:t>
      </w:r>
    </w:p>
    <w:p w14:paraId="1A972898">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2.项目名称：</w:t>
      </w:r>
      <w:r>
        <w:rPr>
          <w:rFonts w:hint="eastAsia" w:ascii="宋体" w:hAnsi="宋体" w:cs="宋体"/>
          <w:sz w:val="22"/>
          <w:szCs w:val="22"/>
          <w:highlight w:val="none"/>
          <w:lang w:eastAsia="zh-CN"/>
        </w:rPr>
        <w:t>2026年2月-2027年1月马家堡街道办事处机关食堂服务项目</w:t>
      </w:r>
    </w:p>
    <w:bookmarkEnd w:id="8"/>
    <w:p w14:paraId="3C09136E">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3.项目预算金额：</w:t>
      </w:r>
      <w:r>
        <w:rPr>
          <w:rFonts w:hint="eastAsia" w:ascii="宋体" w:hAnsi="宋体" w:cs="宋体"/>
          <w:sz w:val="22"/>
          <w:szCs w:val="22"/>
          <w:highlight w:val="none"/>
          <w:lang w:val="en-US" w:eastAsia="zh-CN"/>
        </w:rPr>
        <w:t>230</w:t>
      </w:r>
      <w:r>
        <w:rPr>
          <w:rFonts w:hint="eastAsia" w:ascii="宋体" w:hAnsi="宋体" w:eastAsia="宋体" w:cs="宋体"/>
          <w:sz w:val="22"/>
          <w:szCs w:val="22"/>
          <w:highlight w:val="none"/>
        </w:rPr>
        <w:t>万元、项目最高限价：</w:t>
      </w:r>
      <w:r>
        <w:rPr>
          <w:rFonts w:hint="eastAsia" w:ascii="宋体" w:hAnsi="宋体" w:cs="宋体"/>
          <w:sz w:val="22"/>
          <w:szCs w:val="22"/>
          <w:highlight w:val="none"/>
          <w:lang w:val="en-US" w:eastAsia="zh-CN"/>
        </w:rPr>
        <w:t>230</w:t>
      </w:r>
      <w:r>
        <w:rPr>
          <w:rFonts w:hint="eastAsia" w:ascii="宋体" w:hAnsi="宋体" w:eastAsia="宋体" w:cs="宋体"/>
          <w:sz w:val="22"/>
          <w:szCs w:val="22"/>
          <w:highlight w:val="none"/>
        </w:rPr>
        <w:t>万元</w:t>
      </w:r>
    </w:p>
    <w:p w14:paraId="7FD1E6A7">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968"/>
        <w:gridCol w:w="1185"/>
        <w:gridCol w:w="854"/>
        <w:gridCol w:w="3599"/>
      </w:tblGrid>
      <w:tr w14:paraId="7C7B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 w:type="pct"/>
            <w:noWrap/>
            <w:vAlign w:val="center"/>
          </w:tcPr>
          <w:p w14:paraId="0CBAD0AC">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包号</w:t>
            </w:r>
          </w:p>
        </w:tc>
        <w:tc>
          <w:tcPr>
            <w:tcW w:w="1626" w:type="pct"/>
            <w:noWrap/>
            <w:vAlign w:val="center"/>
          </w:tcPr>
          <w:p w14:paraId="180A433A">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标的名称</w:t>
            </w:r>
          </w:p>
        </w:tc>
        <w:tc>
          <w:tcPr>
            <w:tcW w:w="649" w:type="pct"/>
            <w:noWrap/>
            <w:vAlign w:val="center"/>
          </w:tcPr>
          <w:p w14:paraId="34ABC38A">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采购包</w:t>
            </w:r>
          </w:p>
          <w:p w14:paraId="55C43852">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预算金额</w:t>
            </w:r>
          </w:p>
          <w:p w14:paraId="60737E03">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（万元）</w:t>
            </w:r>
          </w:p>
        </w:tc>
        <w:tc>
          <w:tcPr>
            <w:tcW w:w="468" w:type="pct"/>
            <w:noWrap/>
            <w:vAlign w:val="center"/>
          </w:tcPr>
          <w:p w14:paraId="7BFED8B5">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数量</w:t>
            </w:r>
          </w:p>
        </w:tc>
        <w:tc>
          <w:tcPr>
            <w:tcW w:w="1972" w:type="pct"/>
            <w:noWrap/>
            <w:vAlign w:val="center"/>
          </w:tcPr>
          <w:p w14:paraId="481709B7">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简要技术需求或服务要求</w:t>
            </w:r>
          </w:p>
        </w:tc>
      </w:tr>
      <w:tr w14:paraId="4911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 w:type="pct"/>
            <w:noWrap/>
            <w:vAlign w:val="center"/>
          </w:tcPr>
          <w:p w14:paraId="2EE2CFB3">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lang w:val="en-US" w:eastAsia="zh-CN"/>
              </w:rPr>
              <w:t>01</w:t>
            </w:r>
          </w:p>
        </w:tc>
        <w:tc>
          <w:tcPr>
            <w:tcW w:w="1626" w:type="pct"/>
            <w:noWrap/>
            <w:vAlign w:val="center"/>
          </w:tcPr>
          <w:p w14:paraId="7B9F955A">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2026年2月-2027年1月马家堡街道办事处机关食堂服务项目</w:t>
            </w:r>
          </w:p>
        </w:tc>
        <w:tc>
          <w:tcPr>
            <w:tcW w:w="649" w:type="pct"/>
            <w:noWrap/>
            <w:vAlign w:val="center"/>
          </w:tcPr>
          <w:p w14:paraId="3208738B">
            <w:pPr>
              <w:pageBreakBefore w:val="0"/>
              <w:kinsoku/>
              <w:wordWrap/>
              <w:overflowPunct/>
              <w:topLinePunct w:val="0"/>
              <w:bidi w:val="0"/>
              <w:spacing w:after="0"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230</w:t>
            </w:r>
          </w:p>
        </w:tc>
        <w:tc>
          <w:tcPr>
            <w:tcW w:w="468" w:type="pct"/>
            <w:noWrap/>
            <w:vAlign w:val="center"/>
          </w:tcPr>
          <w:p w14:paraId="62C2785F">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一批</w:t>
            </w:r>
          </w:p>
        </w:tc>
        <w:tc>
          <w:tcPr>
            <w:tcW w:w="1972" w:type="pct"/>
            <w:noWrap/>
            <w:vAlign w:val="center"/>
          </w:tcPr>
          <w:p w14:paraId="47C87DDA">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为采购人提供食堂</w:t>
            </w:r>
            <w:r>
              <w:rPr>
                <w:rFonts w:hint="eastAsia" w:ascii="宋体" w:hAnsi="宋体" w:cs="宋体"/>
                <w:sz w:val="22"/>
                <w:szCs w:val="22"/>
                <w:highlight w:val="none"/>
                <w:lang w:val="en-US" w:eastAsia="zh-CN"/>
              </w:rPr>
              <w:t>供餐、</w:t>
            </w:r>
            <w:r>
              <w:rPr>
                <w:rFonts w:hint="eastAsia" w:ascii="宋体" w:hAnsi="宋体" w:eastAsia="宋体" w:cs="宋体"/>
                <w:sz w:val="22"/>
                <w:szCs w:val="22"/>
                <w:highlight w:val="none"/>
                <w:lang w:val="en-US" w:eastAsia="zh-CN"/>
              </w:rPr>
              <w:t>管理及相关服务</w:t>
            </w:r>
            <w:r>
              <w:rPr>
                <w:rFonts w:hint="eastAsia" w:ascii="宋体" w:hAnsi="宋体" w:eastAsia="宋体" w:cs="宋体"/>
                <w:sz w:val="22"/>
                <w:szCs w:val="22"/>
                <w:highlight w:val="none"/>
              </w:rPr>
              <w:t>。</w:t>
            </w:r>
          </w:p>
        </w:tc>
      </w:tr>
    </w:tbl>
    <w:p w14:paraId="469DC695">
      <w:pPr>
        <w:pageBreakBefore w:val="0"/>
        <w:widowControl/>
        <w:kinsoku/>
        <w:wordWrap/>
        <w:overflowPunct/>
        <w:topLinePunct w:val="0"/>
        <w:bidi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5.合同履行期限</w:t>
      </w:r>
      <w:r>
        <w:rPr>
          <w:rFonts w:hint="eastAsia" w:ascii="宋体" w:hAnsi="宋体" w:eastAsia="宋体" w:cs="宋体"/>
          <w:sz w:val="22"/>
          <w:szCs w:val="22"/>
          <w:highlight w:val="none"/>
          <w:lang w:eastAsia="zh-CN"/>
        </w:rPr>
        <w:t>：</w:t>
      </w:r>
      <w:r>
        <w:rPr>
          <w:rFonts w:hint="eastAsia" w:ascii="宋体" w:hAnsi="宋体" w:cs="宋体"/>
          <w:sz w:val="22"/>
          <w:szCs w:val="22"/>
          <w:highlight w:val="none"/>
          <w:lang w:val="en-US" w:eastAsia="zh-CN"/>
        </w:rPr>
        <w:t>2026年02月01日至2027年01月31日</w:t>
      </w:r>
      <w:r>
        <w:rPr>
          <w:rFonts w:hint="eastAsia" w:ascii="宋体" w:hAnsi="宋体" w:eastAsia="宋体" w:cs="宋体"/>
          <w:sz w:val="22"/>
          <w:szCs w:val="22"/>
          <w:highlight w:val="none"/>
        </w:rPr>
        <w:t>。</w:t>
      </w:r>
    </w:p>
    <w:p w14:paraId="52FAEC82">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6.本项目是否接受联合体投标：□是  </w:t>
      </w:r>
      <w:r>
        <w:rPr>
          <w:rFonts w:hint="eastAsia" w:ascii="宋体" w:hAnsi="宋体" w:eastAsia="宋体" w:cs="宋体"/>
          <w:b/>
          <w:sz w:val="22"/>
          <w:szCs w:val="22"/>
          <w:highlight w:val="none"/>
        </w:rPr>
        <w:t>■</w:t>
      </w:r>
      <w:r>
        <w:rPr>
          <w:rFonts w:hint="eastAsia" w:ascii="宋体" w:hAnsi="宋体" w:eastAsia="宋体" w:cs="宋体"/>
          <w:sz w:val="22"/>
          <w:szCs w:val="22"/>
          <w:highlight w:val="none"/>
        </w:rPr>
        <w:t>否。</w:t>
      </w:r>
    </w:p>
    <w:p w14:paraId="0BD58395">
      <w:pPr>
        <w:pStyle w:val="4"/>
        <w:pageBreakBefore w:val="0"/>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9" w:name="_Toc35393622"/>
      <w:bookmarkStart w:id="10" w:name="_Toc28359080"/>
      <w:bookmarkStart w:id="11" w:name="_Toc35393791"/>
      <w:bookmarkStart w:id="12" w:name="_Toc28359003"/>
      <w:r>
        <w:rPr>
          <w:rFonts w:hint="eastAsia" w:ascii="宋体" w:hAnsi="宋体" w:eastAsia="宋体" w:cs="宋体"/>
          <w:sz w:val="22"/>
          <w:szCs w:val="22"/>
          <w:highlight w:val="none"/>
        </w:rPr>
        <w:t>二、申请人的资格要求（须同时满足）</w:t>
      </w:r>
      <w:bookmarkEnd w:id="9"/>
      <w:bookmarkEnd w:id="10"/>
      <w:bookmarkEnd w:id="11"/>
      <w:bookmarkEnd w:id="12"/>
    </w:p>
    <w:p w14:paraId="0D9CBCD7">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1.满足《中华人民共和国政府采购法》第二十二条规定；</w:t>
      </w:r>
    </w:p>
    <w:p w14:paraId="5101ED49">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bookmarkStart w:id="13" w:name="_Toc28359081"/>
      <w:bookmarkStart w:id="14" w:name="_Toc28359004"/>
      <w:r>
        <w:rPr>
          <w:rFonts w:hint="eastAsia" w:ascii="宋体" w:hAnsi="宋体" w:eastAsia="宋体" w:cs="宋体"/>
          <w:sz w:val="22"/>
          <w:szCs w:val="22"/>
          <w:highlight w:val="none"/>
        </w:rPr>
        <w:t>2.落实政府采购政策需满足的资格要求：</w:t>
      </w:r>
    </w:p>
    <w:p w14:paraId="7DB87F1D">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2.1中小企业政策</w:t>
      </w:r>
    </w:p>
    <w:p w14:paraId="663B2BA7">
      <w:pPr>
        <w:pageBreakBefore w:val="0"/>
        <w:kinsoku/>
        <w:wordWrap/>
        <w:overflowPunct/>
        <w:topLinePunct w:val="0"/>
        <w:bidi w:val="0"/>
        <w:spacing w:after="0" w:line="360" w:lineRule="auto"/>
        <w:ind w:firstLine="550" w:firstLineChars="25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□本项目不专门面向中小企业预留采购份额。</w:t>
      </w:r>
    </w:p>
    <w:p w14:paraId="48ED1D4E">
      <w:pPr>
        <w:pageBreakBefore w:val="0"/>
        <w:kinsoku/>
        <w:wordWrap/>
        <w:overflowPunct/>
        <w:topLinePunct w:val="0"/>
        <w:bidi w:val="0"/>
        <w:spacing w:after="0" w:line="360" w:lineRule="auto"/>
        <w:ind w:firstLine="550" w:firstLineChars="25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■本项目专门面向</w:t>
      </w:r>
      <w:r>
        <w:rPr>
          <w:rFonts w:hint="eastAsia" w:ascii="宋体" w:hAnsi="宋体" w:cs="宋体"/>
          <w:sz w:val="22"/>
          <w:szCs w:val="22"/>
          <w:highlight w:val="none"/>
          <w:lang w:val="en-US" w:eastAsia="zh-CN"/>
        </w:rPr>
        <w:t>小微</w:t>
      </w:r>
      <w:r>
        <w:rPr>
          <w:rFonts w:hint="eastAsia" w:ascii="宋体" w:hAnsi="宋体" w:eastAsia="宋体" w:cs="宋体"/>
          <w:sz w:val="22"/>
          <w:szCs w:val="22"/>
          <w:highlight w:val="none"/>
        </w:rPr>
        <w:t>企业 采购。即：提供的货物全部由符合政策要求的小</w:t>
      </w:r>
      <w:r>
        <w:rPr>
          <w:rFonts w:hint="eastAsia" w:ascii="宋体" w:hAnsi="宋体" w:cs="宋体"/>
          <w:sz w:val="22"/>
          <w:szCs w:val="22"/>
          <w:highlight w:val="none"/>
          <w:lang w:val="en-US" w:eastAsia="zh-CN"/>
        </w:rPr>
        <w:t>微企</w:t>
      </w:r>
      <w:r>
        <w:rPr>
          <w:rFonts w:hint="eastAsia" w:ascii="宋体" w:hAnsi="宋体" w:eastAsia="宋体" w:cs="宋体"/>
          <w:sz w:val="22"/>
          <w:szCs w:val="22"/>
          <w:highlight w:val="none"/>
        </w:rPr>
        <w:t>业制造、服务全部由符合政策要求的小</w:t>
      </w:r>
      <w:r>
        <w:rPr>
          <w:rFonts w:hint="eastAsia" w:ascii="宋体" w:hAnsi="宋体" w:cs="宋体"/>
          <w:sz w:val="22"/>
          <w:szCs w:val="22"/>
          <w:highlight w:val="none"/>
          <w:lang w:val="en-US" w:eastAsia="zh-CN"/>
        </w:rPr>
        <w:t>微</w:t>
      </w:r>
      <w:r>
        <w:rPr>
          <w:rFonts w:hint="eastAsia" w:ascii="宋体" w:hAnsi="宋体" w:eastAsia="宋体" w:cs="宋体"/>
          <w:sz w:val="22"/>
          <w:szCs w:val="22"/>
          <w:highlight w:val="none"/>
        </w:rPr>
        <w:t>企业承接。</w:t>
      </w:r>
    </w:p>
    <w:p w14:paraId="4080D888">
      <w:pPr>
        <w:pageBreakBefore w:val="0"/>
        <w:kinsoku/>
        <w:wordWrap/>
        <w:overflowPunct/>
        <w:topLinePunct w:val="0"/>
        <w:bidi w:val="0"/>
        <w:spacing w:after="0" w:line="360" w:lineRule="auto"/>
        <w:ind w:firstLine="550" w:firstLineChars="25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2"/>
          <w:szCs w:val="22"/>
          <w:highlight w:val="none"/>
          <w:u w:val="single"/>
        </w:rPr>
        <w:t>/</w:t>
      </w:r>
      <w:r>
        <w:rPr>
          <w:rFonts w:hint="eastAsia" w:ascii="宋体" w:hAnsi="宋体" w:eastAsia="宋体" w:cs="宋体"/>
          <w:sz w:val="22"/>
          <w:szCs w:val="22"/>
          <w:highlight w:val="none"/>
          <w:u w:val="none"/>
        </w:rPr>
        <w:t>。</w:t>
      </w:r>
    </w:p>
    <w:p w14:paraId="11A01D61">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2.2其它落实政府采购政策的资格要求（如有）：无。</w:t>
      </w:r>
    </w:p>
    <w:p w14:paraId="28062749">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3.本项目的特定资格要求：</w:t>
      </w:r>
    </w:p>
    <w:p w14:paraId="37037791">
      <w:pPr>
        <w:pageBreakBefore w:val="0"/>
        <w:tabs>
          <w:tab w:val="left" w:pos="900"/>
          <w:tab w:val="left" w:pos="1134"/>
          <w:tab w:val="left" w:pos="1589"/>
          <w:tab w:val="left" w:pos="5521"/>
        </w:tabs>
        <w:kinsoku/>
        <w:wordWrap/>
        <w:overflowPunct/>
        <w:topLinePunct w:val="0"/>
        <w:bidi w:val="0"/>
        <w:snapToGrid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3.1本项目是否属于政府购买服务：</w:t>
      </w:r>
    </w:p>
    <w:p w14:paraId="71D5340D">
      <w:pPr>
        <w:pageBreakBefore w:val="0"/>
        <w:tabs>
          <w:tab w:val="left" w:pos="900"/>
          <w:tab w:val="left" w:pos="1134"/>
          <w:tab w:val="left" w:pos="1589"/>
          <w:tab w:val="left" w:pos="5521"/>
        </w:tabs>
        <w:kinsoku/>
        <w:wordWrap/>
        <w:overflowPunct/>
        <w:topLinePunct w:val="0"/>
        <w:bidi w:val="0"/>
        <w:snapToGrid w:val="0"/>
        <w:spacing w:after="0" w:line="360" w:lineRule="auto"/>
        <w:ind w:firstLine="866" w:firstLineChars="392"/>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否</w:t>
      </w:r>
    </w:p>
    <w:p w14:paraId="057377AE">
      <w:pPr>
        <w:pageBreakBefore w:val="0"/>
        <w:tabs>
          <w:tab w:val="left" w:pos="900"/>
          <w:tab w:val="left" w:pos="1134"/>
          <w:tab w:val="left" w:pos="1589"/>
          <w:tab w:val="left" w:pos="5521"/>
        </w:tabs>
        <w:kinsoku/>
        <w:wordWrap/>
        <w:overflowPunct/>
        <w:topLinePunct w:val="0"/>
        <w:bidi w:val="0"/>
        <w:snapToGrid w:val="0"/>
        <w:spacing w:after="0" w:line="360" w:lineRule="auto"/>
        <w:ind w:firstLine="860" w:firstLineChars="39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□是，公益一类事业单位、使用事业编制且由财政拨款保障的群团组织，不得作为承接主体；</w:t>
      </w:r>
    </w:p>
    <w:p w14:paraId="36067E5E">
      <w:pPr>
        <w:pageBreakBefore w:val="0"/>
        <w:tabs>
          <w:tab w:val="left" w:pos="900"/>
          <w:tab w:val="left" w:pos="1134"/>
          <w:tab w:val="left" w:pos="1589"/>
          <w:tab w:val="left" w:pos="5521"/>
        </w:tabs>
        <w:kinsoku/>
        <w:wordWrap/>
        <w:overflowPunct/>
        <w:topLinePunct w:val="0"/>
        <w:bidi w:val="0"/>
        <w:snapToGrid w:val="0"/>
        <w:spacing w:after="0" w:line="360" w:lineRule="auto"/>
        <w:ind w:firstLine="550" w:firstLineChars="25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3.2其他特定资格要求：供应商必须具有</w:t>
      </w:r>
      <w:r>
        <w:rPr>
          <w:rFonts w:hint="eastAsia" w:ascii="宋体" w:hAnsi="宋体" w:eastAsia="宋体" w:cs="宋体"/>
          <w:sz w:val="22"/>
          <w:szCs w:val="22"/>
          <w:highlight w:val="none"/>
          <w:lang w:eastAsia="zh-CN"/>
        </w:rPr>
        <w:t>食品经营许可证</w:t>
      </w:r>
      <w:r>
        <w:rPr>
          <w:rFonts w:hint="eastAsia" w:ascii="宋体" w:hAnsi="宋体" w:eastAsia="宋体" w:cs="宋体"/>
          <w:sz w:val="22"/>
          <w:szCs w:val="22"/>
          <w:highlight w:val="none"/>
        </w:rPr>
        <w:t>。</w:t>
      </w:r>
    </w:p>
    <w:bookmarkEnd w:id="13"/>
    <w:bookmarkEnd w:id="14"/>
    <w:p w14:paraId="1631E488">
      <w:pPr>
        <w:pStyle w:val="4"/>
        <w:pageBreakBefore w:val="0"/>
        <w:widowControl/>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15" w:name="_Toc35393792"/>
      <w:bookmarkStart w:id="16" w:name="_Toc35393623"/>
      <w:r>
        <w:rPr>
          <w:rFonts w:hint="eastAsia" w:ascii="宋体" w:hAnsi="宋体" w:eastAsia="宋体" w:cs="宋体"/>
          <w:sz w:val="22"/>
          <w:szCs w:val="22"/>
          <w:highlight w:val="none"/>
        </w:rPr>
        <w:t>三、获取招标文件</w:t>
      </w:r>
      <w:bookmarkEnd w:id="15"/>
      <w:bookmarkEnd w:id="16"/>
    </w:p>
    <w:p w14:paraId="1999BD1E">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1.时间：20</w:t>
      </w:r>
      <w:r>
        <w:rPr>
          <w:rFonts w:hint="eastAsia" w:ascii="宋体" w:hAnsi="宋体" w:cs="宋体"/>
          <w:sz w:val="22"/>
          <w:szCs w:val="22"/>
          <w:highlight w:val="none"/>
          <w:lang w:val="en-US" w:eastAsia="zh-CN"/>
        </w:rPr>
        <w:t>26</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01</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06</w:t>
      </w:r>
      <w:r>
        <w:rPr>
          <w:rFonts w:hint="eastAsia" w:ascii="宋体" w:hAnsi="宋体" w:eastAsia="宋体" w:cs="宋体"/>
          <w:sz w:val="22"/>
          <w:szCs w:val="22"/>
          <w:highlight w:val="none"/>
        </w:rPr>
        <w:t>日至20</w:t>
      </w:r>
      <w:r>
        <w:rPr>
          <w:rFonts w:hint="eastAsia" w:ascii="宋体" w:hAnsi="宋体" w:cs="宋体"/>
          <w:sz w:val="22"/>
          <w:szCs w:val="22"/>
          <w:highlight w:val="none"/>
          <w:lang w:val="en-US" w:eastAsia="zh-CN"/>
        </w:rPr>
        <w:t>26</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01</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12</w:t>
      </w:r>
      <w:r>
        <w:rPr>
          <w:rFonts w:hint="eastAsia" w:ascii="宋体" w:hAnsi="宋体" w:eastAsia="宋体" w:cs="宋体"/>
          <w:sz w:val="22"/>
          <w:szCs w:val="22"/>
          <w:highlight w:val="none"/>
        </w:rPr>
        <w:t>日，每天上午09:30至12:00，下午12:00至16:00（北京时间，法定节假日除外）。</w:t>
      </w:r>
    </w:p>
    <w:p w14:paraId="778DD3D0">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2.地点：北京市政府采购电子交易平台（http://zbcg-bjzc.zhongcy.com/bjczj-portal</w:t>
      </w:r>
    </w:p>
    <w:p w14:paraId="0157605A">
      <w:pPr>
        <w:pageBreakBefore w:val="0"/>
        <w:widowControl/>
        <w:kinsoku/>
        <w:wordWrap/>
        <w:overflowPunct/>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-site/index.html）</w:t>
      </w:r>
    </w:p>
    <w:p w14:paraId="096E48A4">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3.方式：供应商使用CA数字证书或电子营业执照登录北京市政府采购电子交易平台（htt</w:t>
      </w:r>
    </w:p>
    <w:p w14:paraId="5995E8BE">
      <w:pPr>
        <w:pageBreakBefore w:val="0"/>
        <w:widowControl/>
        <w:kinsoku/>
        <w:wordWrap/>
        <w:overflowPunct/>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p://zbcg-bjzc.zhongcy.com/bjczj-portal-site/index.html#/home）获取电子版招标文件。</w:t>
      </w:r>
    </w:p>
    <w:p w14:paraId="0A5E7F99">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4.售价：0元。</w:t>
      </w:r>
    </w:p>
    <w:p w14:paraId="0392CDEF">
      <w:pPr>
        <w:pStyle w:val="4"/>
        <w:pageBreakBefore w:val="0"/>
        <w:widowControl/>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17" w:name="_Toc28359005"/>
      <w:bookmarkStart w:id="18" w:name="_Toc28359082"/>
      <w:bookmarkStart w:id="19" w:name="_Toc35393793"/>
      <w:bookmarkStart w:id="20" w:name="_Toc35393624"/>
      <w:r>
        <w:rPr>
          <w:rFonts w:hint="eastAsia" w:ascii="宋体" w:hAnsi="宋体" w:eastAsia="宋体" w:cs="宋体"/>
          <w:sz w:val="22"/>
          <w:szCs w:val="22"/>
          <w:highlight w:val="none"/>
        </w:rPr>
        <w:t>四、提交投标文件</w:t>
      </w:r>
      <w:bookmarkEnd w:id="17"/>
      <w:bookmarkEnd w:id="18"/>
      <w:r>
        <w:rPr>
          <w:rFonts w:hint="eastAsia" w:ascii="宋体" w:hAnsi="宋体" w:eastAsia="宋体" w:cs="宋体"/>
          <w:sz w:val="22"/>
          <w:szCs w:val="22"/>
          <w:highlight w:val="none"/>
        </w:rPr>
        <w:t>截止时间、开标时间和地点</w:t>
      </w:r>
      <w:bookmarkEnd w:id="19"/>
      <w:bookmarkEnd w:id="20"/>
    </w:p>
    <w:p w14:paraId="7049DE1C">
      <w:pPr>
        <w:pageBreakBefore w:val="0"/>
        <w:kinsoku/>
        <w:wordWrap/>
        <w:overflowPunct/>
        <w:topLinePunct w:val="0"/>
        <w:bidi w:val="0"/>
        <w:spacing w:after="0" w:line="360" w:lineRule="auto"/>
        <w:ind w:firstLine="440" w:firstLineChars="200"/>
        <w:textAlignment w:val="auto"/>
        <w:rPr>
          <w:rFonts w:hint="eastAsia" w:ascii="宋体" w:hAnsi="宋体" w:eastAsia="宋体" w:cs="宋体"/>
          <w:bCs/>
          <w:sz w:val="22"/>
          <w:szCs w:val="22"/>
          <w:highlight w:val="none"/>
          <w:u w:val="single"/>
        </w:rPr>
      </w:pPr>
      <w:r>
        <w:rPr>
          <w:rFonts w:hint="eastAsia" w:ascii="宋体" w:hAnsi="宋体" w:eastAsia="宋体" w:cs="宋体"/>
          <w:sz w:val="22"/>
          <w:szCs w:val="22"/>
          <w:highlight w:val="none"/>
        </w:rPr>
        <w:t>投标截止时间、开标时间：</w:t>
      </w:r>
      <w:bookmarkStart w:id="909" w:name="_GoBack"/>
      <w:sdt>
        <w:sdtPr>
          <w:rPr>
            <w:rFonts w:hint="eastAsia" w:ascii="宋体" w:hAnsi="宋体" w:eastAsia="宋体" w:cs="宋体"/>
            <w:sz w:val="22"/>
            <w:szCs w:val="22"/>
            <w:highlight w:val="none"/>
          </w:rPr>
          <w:id w:val="147483108"/>
          <w:placeholder>
            <w:docPart w:val="{c9ff3b11-6358-4bb1-93dc-7c534a2cb48c}"/>
          </w:placeholder>
          <w:date w:fullDate="2024-07-16T00:00:00Z">
            <w:dateFormat w:val="yyyy'年'MM'月'dd'日'"/>
            <w:lid w:val="zh-CN"/>
            <w:storeMappedDataAs w:val="datetime"/>
            <w:calendar w:val="gregorian"/>
          </w:date>
        </w:sdtPr>
        <w:sdtEndPr>
          <w:rPr>
            <w:rFonts w:hint="eastAsia" w:ascii="宋体" w:hAnsi="宋体" w:eastAsia="宋体" w:cs="宋体"/>
            <w:sz w:val="22"/>
            <w:szCs w:val="22"/>
            <w:highlight w:val="none"/>
          </w:rPr>
        </w:sdtEndPr>
        <w:sdtContent>
          <w:r>
            <w:rPr>
              <w:rFonts w:hint="eastAsia" w:ascii="宋体" w:hAnsi="宋体" w:eastAsia="宋体" w:cs="宋体"/>
              <w:sz w:val="22"/>
              <w:szCs w:val="22"/>
              <w:highlight w:val="none"/>
            </w:rPr>
            <w:t>20</w:t>
          </w:r>
          <w:r>
            <w:rPr>
              <w:rFonts w:hint="eastAsia" w:ascii="宋体" w:hAnsi="宋体" w:cs="宋体"/>
              <w:sz w:val="22"/>
              <w:szCs w:val="22"/>
              <w:highlight w:val="none"/>
              <w:lang w:val="en-US" w:eastAsia="zh-CN"/>
            </w:rPr>
            <w:t>26</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01</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26</w:t>
          </w:r>
          <w:r>
            <w:rPr>
              <w:rFonts w:hint="eastAsia" w:ascii="宋体" w:hAnsi="宋体" w:eastAsia="宋体" w:cs="宋体"/>
              <w:sz w:val="22"/>
              <w:szCs w:val="22"/>
              <w:highlight w:val="none"/>
            </w:rPr>
            <w:t>日</w:t>
          </w:r>
        </w:sdtContent>
      </w:sdt>
      <w:bookmarkEnd w:id="909"/>
      <w:r>
        <w:rPr>
          <w:rFonts w:hint="eastAsia" w:ascii="宋体" w:hAnsi="宋体" w:cs="宋体"/>
          <w:sz w:val="22"/>
          <w:szCs w:val="22"/>
          <w:highlight w:val="none"/>
          <w:lang w:val="en-US" w:eastAsia="zh-CN"/>
        </w:rPr>
        <w:t>14</w:t>
      </w:r>
      <w:r>
        <w:rPr>
          <w:rFonts w:hint="eastAsia" w:ascii="宋体" w:hAnsi="宋体" w:eastAsia="宋体" w:cs="宋体"/>
          <w:sz w:val="22"/>
          <w:szCs w:val="22"/>
          <w:highlight w:val="none"/>
        </w:rPr>
        <w:t>点</w:t>
      </w:r>
      <w:r>
        <w:rPr>
          <w:rFonts w:hint="eastAsia" w:ascii="宋体" w:hAnsi="宋体" w:cs="宋体"/>
          <w:sz w:val="22"/>
          <w:szCs w:val="22"/>
          <w:highlight w:val="none"/>
          <w:lang w:val="en-US" w:eastAsia="zh-CN"/>
        </w:rPr>
        <w:t>00</w:t>
      </w:r>
      <w:r>
        <w:rPr>
          <w:rFonts w:hint="eastAsia" w:ascii="宋体" w:hAnsi="宋体" w:eastAsia="宋体" w:cs="宋体"/>
          <w:sz w:val="22"/>
          <w:szCs w:val="22"/>
          <w:highlight w:val="none"/>
        </w:rPr>
        <w:t>分</w:t>
      </w:r>
      <w:r>
        <w:rPr>
          <w:rFonts w:hint="eastAsia" w:ascii="宋体" w:hAnsi="宋体" w:eastAsia="宋体" w:cs="宋体"/>
          <w:bCs/>
          <w:sz w:val="22"/>
          <w:szCs w:val="22"/>
          <w:highlight w:val="none"/>
        </w:rPr>
        <w:t>（北京时间）</w:t>
      </w:r>
      <w:r>
        <w:rPr>
          <w:rFonts w:hint="eastAsia" w:ascii="宋体" w:hAnsi="宋体" w:eastAsia="宋体" w:cs="宋体"/>
          <w:sz w:val="22"/>
          <w:szCs w:val="22"/>
          <w:highlight w:val="none"/>
        </w:rPr>
        <w:t>。</w:t>
      </w:r>
    </w:p>
    <w:p w14:paraId="2D35AEFB">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lang w:val="zh-TW"/>
        </w:rPr>
      </w:pPr>
      <w:r>
        <w:rPr>
          <w:rFonts w:hint="eastAsia" w:ascii="宋体" w:hAnsi="宋体" w:eastAsia="宋体" w:cs="宋体"/>
          <w:sz w:val="22"/>
          <w:szCs w:val="22"/>
          <w:highlight w:val="none"/>
        </w:rPr>
        <w:t>地点：本项目采用远程电子开标方式，由投标人自行对电子投标文件进行解密</w:t>
      </w:r>
      <w:r>
        <w:rPr>
          <w:rFonts w:hint="eastAsia" w:ascii="宋体" w:hAnsi="宋体" w:eastAsia="宋体" w:cs="宋体"/>
          <w:sz w:val="22"/>
          <w:szCs w:val="22"/>
          <w:highlight w:val="none"/>
          <w:lang w:val="zh-TW"/>
        </w:rPr>
        <w:t>。</w:t>
      </w:r>
    </w:p>
    <w:p w14:paraId="3D4083F4">
      <w:pPr>
        <w:pStyle w:val="4"/>
        <w:pageBreakBefore w:val="0"/>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21" w:name="_Toc35393625"/>
      <w:bookmarkStart w:id="22" w:name="_Toc28359007"/>
      <w:bookmarkStart w:id="23" w:name="_Toc28359084"/>
      <w:bookmarkStart w:id="24" w:name="_Toc35393794"/>
      <w:r>
        <w:rPr>
          <w:rFonts w:hint="eastAsia" w:ascii="宋体" w:hAnsi="宋体" w:eastAsia="宋体" w:cs="宋体"/>
          <w:sz w:val="22"/>
          <w:szCs w:val="22"/>
          <w:highlight w:val="none"/>
        </w:rPr>
        <w:t>五、公告期限</w:t>
      </w:r>
      <w:bookmarkEnd w:id="21"/>
      <w:bookmarkEnd w:id="22"/>
      <w:bookmarkEnd w:id="23"/>
      <w:bookmarkEnd w:id="24"/>
    </w:p>
    <w:p w14:paraId="2E38AB1C">
      <w:pPr>
        <w:pageBreakBefore w:val="0"/>
        <w:kinsoku/>
        <w:wordWrap/>
        <w:overflowPunct/>
        <w:topLinePunct w:val="0"/>
        <w:bidi w:val="0"/>
        <w:spacing w:after="0" w:line="360" w:lineRule="auto"/>
        <w:ind w:firstLine="440" w:firstLineChars="20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自本公告发布之日起5个工作日。</w:t>
      </w:r>
    </w:p>
    <w:p w14:paraId="1DFFBC1F">
      <w:pPr>
        <w:pStyle w:val="4"/>
        <w:pageBreakBefore w:val="0"/>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25" w:name="_Toc35393795"/>
      <w:bookmarkStart w:id="26" w:name="_Toc35393626"/>
      <w:r>
        <w:rPr>
          <w:rFonts w:hint="eastAsia" w:ascii="宋体" w:hAnsi="宋体" w:eastAsia="宋体" w:cs="宋体"/>
          <w:sz w:val="22"/>
          <w:szCs w:val="22"/>
          <w:highlight w:val="none"/>
        </w:rPr>
        <w:t>六、其他补充事宜</w:t>
      </w:r>
      <w:bookmarkEnd w:id="25"/>
      <w:bookmarkEnd w:id="26"/>
    </w:p>
    <w:p w14:paraId="4AE3AF39">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 </w:t>
      </w:r>
    </w:p>
    <w:p w14:paraId="5D0D06AC">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2.本项目招标公告在《中国政府采购网》《北京市政府采购网》发布。</w:t>
      </w:r>
    </w:p>
    <w:p w14:paraId="3B44917B">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CCFADD7">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CA数字证书服务热线010-58511086</w:t>
      </w:r>
    </w:p>
    <w:p w14:paraId="1994EACD">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电子营业执照服务热线400-699-7000</w:t>
      </w:r>
    </w:p>
    <w:p w14:paraId="20115769">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技术支持服务热线010-86483801</w:t>
      </w:r>
    </w:p>
    <w:p w14:paraId="68D34CC0">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3.1办理CA数字证书或电子营业执照</w:t>
      </w:r>
    </w:p>
    <w:p w14:paraId="72BEBF72">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供应商登录北京市政府采购电子交易平台查阅“用户指南”—“操作指南”—“市场主体CA办理操作流程指引”/“电子营业执照使用指南”，按照程序要求办理。</w:t>
      </w:r>
    </w:p>
    <w:p w14:paraId="50A754DB">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3.2注册</w:t>
      </w:r>
    </w:p>
    <w:p w14:paraId="4C5A7A88">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供应商登录北京市政府采购电子交易平台“用户指南”—“操作指南”—“市场主体注册入库操作流程指引”进行自助注册绑定。</w:t>
      </w:r>
    </w:p>
    <w:p w14:paraId="0C876B43">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3.3驱动、客户端下载</w:t>
      </w:r>
    </w:p>
    <w:p w14:paraId="7951BBA1">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供应商登录北京市政府采购电子交易平台“用户指南”—“工具下载”—“招标采购系统文件驱动安装包”下载相关驱动。</w:t>
      </w:r>
    </w:p>
    <w:p w14:paraId="0D362092">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供应商登录北京市政府采购电子交易平台“用户指南”—“工具下载”—“投标文件编制工具”下载相关客户端。</w:t>
      </w:r>
    </w:p>
    <w:p w14:paraId="75C3A43E">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3.4获取电子招标文件</w:t>
      </w:r>
    </w:p>
    <w:p w14:paraId="67AF43C8">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供应商使用CA数字证书或电子营业执照登录北京市政府采购电子交易平台获取电子招标文件。</w:t>
      </w:r>
    </w:p>
    <w:p w14:paraId="0A144E36">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9CCC699">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3.5编制电子投标文件</w:t>
      </w:r>
    </w:p>
    <w:p w14:paraId="368BEA24">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80846E6">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3.6提交电子投标文件</w:t>
      </w:r>
    </w:p>
    <w:p w14:paraId="3B10B053">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供应商应于投标截止时间前在北京市政府采购电子交易平台提交电子投标文件，上传电子投标文件过程中请保持与互联网的连接畅通。</w:t>
      </w:r>
    </w:p>
    <w:p w14:paraId="5E0B955C">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3.7电子开标</w:t>
      </w:r>
    </w:p>
    <w:p w14:paraId="4979C014">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供应商在开标地点使用CA数字证书或电子营业执照登录北京市政府采购电子交易平台进行电子开标。</w:t>
      </w:r>
    </w:p>
    <w:p w14:paraId="592BF14F">
      <w:pPr>
        <w:pStyle w:val="4"/>
        <w:pageBreakBefore w:val="0"/>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27" w:name="_Toc28359008"/>
      <w:bookmarkStart w:id="28" w:name="_Toc35393627"/>
      <w:bookmarkStart w:id="29" w:name="_Toc35393796"/>
      <w:bookmarkStart w:id="30" w:name="_Toc28359085"/>
      <w:r>
        <w:rPr>
          <w:rFonts w:hint="eastAsia" w:ascii="宋体" w:hAnsi="宋体" w:eastAsia="宋体" w:cs="宋体"/>
          <w:sz w:val="22"/>
          <w:szCs w:val="22"/>
          <w:highlight w:val="none"/>
        </w:rPr>
        <w:t>七、对本次招标提出询问，请按以下方式联系。</w:t>
      </w:r>
      <w:bookmarkEnd w:id="27"/>
      <w:bookmarkEnd w:id="28"/>
      <w:bookmarkEnd w:id="29"/>
      <w:bookmarkEnd w:id="30"/>
    </w:p>
    <w:p w14:paraId="71452DE1">
      <w:pPr>
        <w:pageBreakBefore w:val="0"/>
        <w:widowControl/>
        <w:kinsoku/>
        <w:wordWrap/>
        <w:overflowPunct/>
        <w:topLinePunct w:val="0"/>
        <w:bidi w:val="0"/>
        <w:spacing w:after="0" w:line="360" w:lineRule="auto"/>
        <w:ind w:firstLine="420" w:firstLineChars="0"/>
        <w:jc w:val="lef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1.采购人信息</w:t>
      </w:r>
    </w:p>
    <w:p w14:paraId="444279AE">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sz w:val="22"/>
          <w:szCs w:val="22"/>
          <w:highlight w:val="none"/>
          <w:lang w:eastAsia="zh-CN"/>
        </w:rPr>
      </w:pPr>
      <w:bookmarkStart w:id="31" w:name="_Toc28359086"/>
      <w:bookmarkStart w:id="32" w:name="_Toc28359009"/>
      <w:r>
        <w:rPr>
          <w:rFonts w:hint="eastAsia" w:ascii="宋体" w:hAnsi="宋体" w:eastAsia="宋体" w:cs="宋体"/>
          <w:sz w:val="22"/>
          <w:szCs w:val="22"/>
          <w:highlight w:val="none"/>
        </w:rPr>
        <w:t>名    称：</w:t>
      </w:r>
      <w:r>
        <w:rPr>
          <w:rFonts w:hint="eastAsia" w:ascii="宋体" w:hAnsi="宋体" w:cs="宋体"/>
          <w:sz w:val="22"/>
          <w:szCs w:val="22"/>
          <w:highlight w:val="none"/>
          <w:lang w:eastAsia="zh-CN"/>
        </w:rPr>
        <w:t>北京市丰台区人民政府马家堡街道办事处</w:t>
      </w:r>
    </w:p>
    <w:p w14:paraId="64BD81D6">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    址</w:t>
      </w:r>
      <w:r>
        <w:rPr>
          <w:rFonts w:hint="eastAsia" w:ascii="宋体" w:hAnsi="宋体" w:eastAsia="宋体" w:cs="宋体"/>
          <w:sz w:val="22"/>
          <w:szCs w:val="22"/>
          <w:highlight w:val="none"/>
          <w:lang w:eastAsia="zh-CN"/>
        </w:rPr>
        <w:t>：</w:t>
      </w:r>
      <w:r>
        <w:rPr>
          <w:rFonts w:hint="eastAsia" w:ascii="宋体" w:hAnsi="宋体" w:cs="宋体"/>
          <w:sz w:val="22"/>
          <w:szCs w:val="22"/>
          <w:highlight w:val="none"/>
          <w:lang w:eastAsia="zh-CN"/>
        </w:rPr>
        <w:t>北京市丰台区嘉园三里17号楼</w:t>
      </w:r>
    </w:p>
    <w:p w14:paraId="24E87240">
      <w:pPr>
        <w:pageBreakBefore w:val="0"/>
        <w:kinsoku/>
        <w:wordWrap/>
        <w:overflowPunct/>
        <w:topLinePunct w:val="0"/>
        <w:bidi w:val="0"/>
        <w:spacing w:after="0" w:line="360" w:lineRule="auto"/>
        <w:ind w:firstLine="420" w:firstLineChars="0"/>
        <w:jc w:val="left"/>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联系方式：</w:t>
      </w:r>
      <w:r>
        <w:rPr>
          <w:rFonts w:hint="eastAsia" w:ascii="宋体" w:hAnsi="宋体" w:cs="宋体"/>
          <w:sz w:val="22"/>
          <w:szCs w:val="22"/>
          <w:highlight w:val="none"/>
          <w:lang w:eastAsia="zh-CN"/>
        </w:rPr>
        <w:t>童亚玲010-87579862</w:t>
      </w:r>
    </w:p>
    <w:bookmarkEnd w:id="31"/>
    <w:bookmarkEnd w:id="32"/>
    <w:p w14:paraId="5025A49E">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2.采购代理机构信息</w:t>
      </w:r>
    </w:p>
    <w:p w14:paraId="0FA3A415">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sz w:val="22"/>
          <w:szCs w:val="22"/>
          <w:highlight w:val="none"/>
        </w:rPr>
      </w:pPr>
      <w:bookmarkStart w:id="33" w:name="_Toc28359010"/>
      <w:bookmarkStart w:id="34" w:name="_Toc28359087"/>
      <w:r>
        <w:rPr>
          <w:rFonts w:hint="eastAsia" w:ascii="宋体" w:hAnsi="宋体" w:eastAsia="宋体" w:cs="宋体"/>
          <w:sz w:val="22"/>
          <w:szCs w:val="22"/>
          <w:highlight w:val="none"/>
        </w:rPr>
        <w:t>名    称：北京德音工程咨询有限公司</w:t>
      </w:r>
    </w:p>
    <w:p w14:paraId="3EC44684">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地    址：</w:t>
      </w:r>
      <w:r>
        <w:rPr>
          <w:rFonts w:hint="eastAsia" w:ascii="宋体" w:hAnsi="宋体" w:eastAsia="宋体" w:cs="宋体"/>
          <w:kern w:val="0"/>
          <w:sz w:val="22"/>
          <w:szCs w:val="22"/>
          <w:highlight w:val="none"/>
        </w:rPr>
        <w:t>北京市丰台区科技园工商联大厦B座1401室</w:t>
      </w:r>
    </w:p>
    <w:p w14:paraId="088324D9">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联系方式：</w:t>
      </w:r>
      <w:r>
        <w:rPr>
          <w:rFonts w:hint="eastAsia" w:ascii="宋体" w:hAnsi="宋体" w:eastAsia="宋体" w:cs="宋体"/>
          <w:kern w:val="0"/>
          <w:sz w:val="22"/>
          <w:szCs w:val="22"/>
          <w:highlight w:val="none"/>
        </w:rPr>
        <w:t>010-53600601</w:t>
      </w:r>
    </w:p>
    <w:p w14:paraId="753CA259">
      <w:pPr>
        <w:pageBreakBefore w:val="0"/>
        <w:kinsoku/>
        <w:wordWrap/>
        <w:overflowPunct/>
        <w:topLinePunct w:val="0"/>
        <w:bidi w:val="0"/>
        <w:spacing w:after="0" w:line="360" w:lineRule="auto"/>
        <w:ind w:firstLine="420" w:firstLineChars="0"/>
        <w:textAlignment w:val="auto"/>
        <w:rPr>
          <w:rFonts w:hint="eastAsia" w:ascii="宋体" w:hAnsi="宋体" w:eastAsia="宋体" w:cs="宋体"/>
          <w:b/>
          <w:sz w:val="22"/>
          <w:szCs w:val="22"/>
          <w:highlight w:val="none"/>
          <w:u w:val="single"/>
        </w:rPr>
      </w:pPr>
      <w:r>
        <w:rPr>
          <w:rFonts w:hint="eastAsia" w:ascii="宋体" w:hAnsi="宋体" w:eastAsia="宋体" w:cs="宋体"/>
          <w:b/>
          <w:sz w:val="22"/>
          <w:szCs w:val="22"/>
          <w:highlight w:val="none"/>
        </w:rPr>
        <w:t>3.项目联系方式</w:t>
      </w:r>
      <w:bookmarkEnd w:id="33"/>
      <w:bookmarkEnd w:id="34"/>
    </w:p>
    <w:p w14:paraId="35ABE104">
      <w:pPr>
        <w:pStyle w:val="24"/>
        <w:pageBreakBefore w:val="0"/>
        <w:kinsoku/>
        <w:wordWrap/>
        <w:overflowPunct/>
        <w:topLinePunct w:val="0"/>
        <w:bidi w:val="0"/>
        <w:spacing w:after="0" w:line="360" w:lineRule="auto"/>
        <w:ind w:firstLine="42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项目联系人：武冠雄、丁鑫龙</w:t>
      </w:r>
    </w:p>
    <w:p w14:paraId="2F79C480">
      <w:pPr>
        <w:pStyle w:val="24"/>
        <w:pageBreakBefore w:val="0"/>
        <w:kinsoku/>
        <w:wordWrap/>
        <w:overflowPunct/>
        <w:topLinePunct w:val="0"/>
        <w:bidi w:val="0"/>
        <w:spacing w:after="0" w:line="360" w:lineRule="auto"/>
        <w:ind w:firstLine="42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      话：010-</w:t>
      </w:r>
      <w:r>
        <w:rPr>
          <w:rFonts w:hint="eastAsia" w:ascii="宋体" w:hAnsi="宋体" w:eastAsia="宋体" w:cs="宋体"/>
          <w:kern w:val="0"/>
          <w:sz w:val="22"/>
          <w:szCs w:val="22"/>
          <w:highlight w:val="none"/>
        </w:rPr>
        <w:t>53600601</w:t>
      </w:r>
    </w:p>
    <w:p w14:paraId="7B040E63">
      <w:pPr>
        <w:pStyle w:val="24"/>
        <w:pageBreakBefore w:val="0"/>
        <w:kinsoku/>
        <w:wordWrap/>
        <w:overflowPunct/>
        <w:topLinePunct w:val="0"/>
        <w:bidi w:val="0"/>
        <w:spacing w:after="0" w:line="360" w:lineRule="auto"/>
        <w:ind w:firstLine="660" w:firstLineChars="300"/>
        <w:textAlignment w:val="auto"/>
        <w:rPr>
          <w:rFonts w:hint="eastAsia" w:ascii="宋体" w:hAnsi="宋体" w:eastAsia="宋体" w:cs="宋体"/>
          <w:sz w:val="22"/>
          <w:szCs w:val="22"/>
          <w:highlight w:val="none"/>
        </w:rPr>
      </w:pPr>
    </w:p>
    <w:p w14:paraId="17A40224">
      <w:pPr>
        <w:pageBreakBefore w:val="0"/>
        <w:topLinePunct w:val="0"/>
        <w:bidi w:val="0"/>
        <w:spacing w:after="0" w:line="360" w:lineRule="auto"/>
        <w:ind w:firstLine="5880" w:firstLineChars="2450"/>
        <w:jc w:val="right"/>
        <w:textAlignment w:val="auto"/>
        <w:rPr>
          <w:rFonts w:hint="eastAsia" w:ascii="宋体" w:hAnsi="宋体" w:eastAsia="宋体" w:cs="宋体"/>
          <w:sz w:val="24"/>
          <w:szCs w:val="24"/>
          <w:highlight w:val="none"/>
        </w:rPr>
      </w:pPr>
    </w:p>
    <w:p w14:paraId="716D5DA9">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bookmarkStart w:id="35" w:name="_Toc5061"/>
      <w:bookmarkStart w:id="36" w:name="_Toc353873938"/>
      <w:bookmarkStart w:id="37" w:name="_Toc127151777"/>
      <w:bookmarkStart w:id="38" w:name="_Toc195842950"/>
      <w:bookmarkStart w:id="39" w:name="_Toc305158854"/>
      <w:bookmarkStart w:id="40" w:name="_Toc226965856"/>
      <w:bookmarkStart w:id="41" w:name="_Toc512937850"/>
      <w:bookmarkStart w:id="42" w:name="_Toc127161488"/>
      <w:bookmarkStart w:id="43" w:name="_Toc353825548"/>
      <w:bookmarkStart w:id="44" w:name="_Toc150774783"/>
      <w:bookmarkStart w:id="45" w:name="_Toc265228423"/>
      <w:bookmarkStart w:id="46" w:name="_Toc305158928"/>
      <w:bookmarkStart w:id="47" w:name="_Toc264969275"/>
      <w:r>
        <w:rPr>
          <w:rFonts w:hint="eastAsia" w:ascii="宋体" w:hAnsi="宋体" w:eastAsia="宋体" w:cs="宋体"/>
          <w:b/>
          <w:sz w:val="28"/>
          <w:szCs w:val="28"/>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50CF6DEA">
      <w:pPr>
        <w:pStyle w:val="4"/>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rPr>
      </w:pPr>
      <w:bookmarkStart w:id="48" w:name="_Toc151193833"/>
      <w:bookmarkStart w:id="49" w:name="_Toc195842884"/>
      <w:bookmarkStart w:id="50" w:name="_Toc150774724"/>
      <w:bookmarkStart w:id="51" w:name="_Toc164229360"/>
      <w:bookmarkStart w:id="52" w:name="_Toc150480757"/>
      <w:bookmarkStart w:id="53" w:name="_Toc150774619"/>
      <w:bookmarkStart w:id="54" w:name="_Toc151193689"/>
      <w:bookmarkStart w:id="55" w:name="_Toc226337215"/>
      <w:bookmarkStart w:id="56" w:name="_Toc151190146"/>
      <w:bookmarkStart w:id="57" w:name="_Toc164608633"/>
      <w:bookmarkStart w:id="58" w:name="_Toc520356144"/>
      <w:bookmarkStart w:id="59" w:name="_Toc150509270"/>
      <w:bookmarkStart w:id="60" w:name="_Toc151193617"/>
      <w:bookmarkStart w:id="61" w:name="_Toc149720812"/>
      <w:bookmarkStart w:id="62" w:name="_Toc164229214"/>
      <w:bookmarkStart w:id="63" w:name="_Toc151193761"/>
      <w:bookmarkStart w:id="64" w:name="_Toc127161433"/>
      <w:bookmarkStart w:id="65" w:name="_Toc151193907"/>
      <w:bookmarkStart w:id="66" w:name="_Toc226965792"/>
      <w:bookmarkStart w:id="67" w:name="_Toc142311021"/>
      <w:bookmarkStart w:id="68" w:name="_Toc164351613"/>
      <w:bookmarkStart w:id="69" w:name="_Toc127151720"/>
      <w:bookmarkStart w:id="70" w:name="_Toc127151519"/>
      <w:bookmarkStart w:id="71" w:name="_Toc164608788"/>
      <w:bookmarkStart w:id="72" w:name="_Toc226965709"/>
      <w:bookmarkStart w:id="73" w:name="_Toc226309763"/>
      <w:r>
        <w:rPr>
          <w:rFonts w:hint="eastAsia" w:ascii="宋体" w:hAnsi="宋体" w:eastAsia="宋体" w:cs="宋体"/>
          <w:sz w:val="22"/>
          <w:szCs w:val="22"/>
          <w:highlight w:val="none"/>
        </w:rPr>
        <w:t>投标人须知资料表</w:t>
      </w:r>
    </w:p>
    <w:p w14:paraId="301F3A37">
      <w:pPr>
        <w:pageBreakBefore w:val="0"/>
        <w:topLinePunct w:val="0"/>
        <w:bidi w:val="0"/>
        <w:spacing w:after="0" w:line="360" w:lineRule="auto"/>
        <w:ind w:firstLine="48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本表是对投标人须知的具体补充和修改，如有矛盾，均以本资料表为准。标记</w:t>
      </w:r>
      <w:r>
        <w:rPr>
          <w:rFonts w:hint="eastAsia" w:ascii="宋体" w:hAnsi="宋体" w:eastAsia="宋体" w:cs="宋体"/>
          <w:color w:val="000000"/>
          <w:sz w:val="22"/>
          <w:szCs w:val="22"/>
          <w:highlight w:val="none"/>
        </w:rPr>
        <w:t>“</w:t>
      </w:r>
      <w:r>
        <w:rPr>
          <w:rFonts w:hint="eastAsia" w:ascii="宋体" w:hAnsi="宋体" w:eastAsia="宋体" w:cs="宋体"/>
          <w:b/>
          <w:color w:val="000000"/>
          <w:sz w:val="22"/>
          <w:szCs w:val="22"/>
          <w:highlight w:val="none"/>
        </w:rPr>
        <w:t>■</w:t>
      </w:r>
      <w:r>
        <w:rPr>
          <w:rFonts w:hint="eastAsia" w:ascii="宋体" w:hAnsi="宋体" w:eastAsia="宋体" w:cs="宋体"/>
          <w:color w:val="000000"/>
          <w:sz w:val="22"/>
          <w:szCs w:val="22"/>
          <w:highlight w:val="none"/>
        </w:rPr>
        <w:t>”</w:t>
      </w:r>
      <w:r>
        <w:rPr>
          <w:rFonts w:hint="eastAsia" w:ascii="宋体" w:hAnsi="宋体" w:eastAsia="宋体" w:cs="宋体"/>
          <w:sz w:val="22"/>
          <w:szCs w:val="22"/>
          <w:highlight w:val="none"/>
        </w:rPr>
        <w:t>的选项意为适用于本项目，标记“□”的选项意为不适用于本项目。</w:t>
      </w:r>
    </w:p>
    <w:tbl>
      <w:tblPr>
        <w:tblStyle w:val="4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018"/>
      </w:tblGrid>
      <w:tr w14:paraId="21AB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ign w:val="center"/>
          </w:tcPr>
          <w:p w14:paraId="23FA5C2C">
            <w:pPr>
              <w:pageBreakBefore w:val="0"/>
              <w:topLinePunct w:val="0"/>
              <w:bidi w:val="0"/>
              <w:spacing w:after="0" w:line="360" w:lineRule="auto"/>
              <w:jc w:val="center"/>
              <w:textAlignment w:val="auto"/>
              <w:rPr>
                <w:rFonts w:hint="eastAsia" w:ascii="宋体" w:hAnsi="宋体" w:eastAsia="宋体" w:cs="宋体"/>
                <w:b/>
                <w:bCs/>
                <w:sz w:val="22"/>
                <w:szCs w:val="22"/>
                <w:highlight w:val="none"/>
              </w:rPr>
            </w:pPr>
            <w:r>
              <w:rPr>
                <w:rFonts w:hint="eastAsia" w:ascii="宋体" w:hAnsi="宋体" w:eastAsia="宋体" w:cs="宋体"/>
                <w:b/>
                <w:sz w:val="22"/>
                <w:szCs w:val="22"/>
                <w:highlight w:val="none"/>
              </w:rPr>
              <w:t>条款号</w:t>
            </w:r>
          </w:p>
        </w:tc>
        <w:tc>
          <w:tcPr>
            <w:tcW w:w="1701" w:type="dxa"/>
            <w:noWrap/>
            <w:vAlign w:val="center"/>
          </w:tcPr>
          <w:p w14:paraId="1C749A6B">
            <w:pPr>
              <w:pageBreakBefore w:val="0"/>
              <w:topLinePunct w:val="0"/>
              <w:bidi w:val="0"/>
              <w:spacing w:after="0" w:line="360" w:lineRule="auto"/>
              <w:jc w:val="center"/>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条目</w:t>
            </w:r>
          </w:p>
        </w:tc>
        <w:tc>
          <w:tcPr>
            <w:tcW w:w="7018" w:type="dxa"/>
            <w:noWrap/>
            <w:vAlign w:val="center"/>
          </w:tcPr>
          <w:p w14:paraId="055C547F">
            <w:pPr>
              <w:pageBreakBefore w:val="0"/>
              <w:topLinePunct w:val="0"/>
              <w:bidi w:val="0"/>
              <w:spacing w:after="0" w:line="360" w:lineRule="auto"/>
              <w:jc w:val="center"/>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内容</w:t>
            </w:r>
          </w:p>
        </w:tc>
      </w:tr>
      <w:tr w14:paraId="553E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27DD76DC">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w:t>
            </w:r>
          </w:p>
        </w:tc>
        <w:tc>
          <w:tcPr>
            <w:tcW w:w="1701" w:type="dxa"/>
            <w:noWrap/>
            <w:vAlign w:val="center"/>
          </w:tcPr>
          <w:p w14:paraId="585A2C33">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项目属性</w:t>
            </w:r>
          </w:p>
        </w:tc>
        <w:tc>
          <w:tcPr>
            <w:tcW w:w="7018" w:type="dxa"/>
            <w:noWrap/>
            <w:vAlign w:val="center"/>
          </w:tcPr>
          <w:p w14:paraId="5DF71E4D">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项目属性：</w:t>
            </w:r>
          </w:p>
          <w:p w14:paraId="0097D072">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color w:val="000000"/>
                <w:sz w:val="22"/>
                <w:szCs w:val="22"/>
                <w:highlight w:val="none"/>
              </w:rPr>
              <w:t>■</w:t>
            </w:r>
            <w:r>
              <w:rPr>
                <w:rFonts w:hint="eastAsia" w:ascii="宋体" w:hAnsi="宋体" w:eastAsia="宋体" w:cs="宋体"/>
                <w:sz w:val="22"/>
                <w:szCs w:val="22"/>
                <w:highlight w:val="none"/>
              </w:rPr>
              <w:t>服务</w:t>
            </w:r>
          </w:p>
          <w:p w14:paraId="5A0B1242">
            <w:pPr>
              <w:pageBreakBefore w:val="0"/>
              <w:topLinePunct w:val="0"/>
              <w:bidi w:val="0"/>
              <w:spacing w:after="0" w:line="360" w:lineRule="auto"/>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□货物</w:t>
            </w:r>
          </w:p>
        </w:tc>
      </w:tr>
      <w:tr w14:paraId="5977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88" w:type="dxa"/>
            <w:noWrap/>
            <w:vAlign w:val="center"/>
          </w:tcPr>
          <w:p w14:paraId="1C3CAE0C">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2.3</w:t>
            </w:r>
          </w:p>
        </w:tc>
        <w:tc>
          <w:tcPr>
            <w:tcW w:w="1701" w:type="dxa"/>
            <w:noWrap/>
            <w:vAlign w:val="center"/>
          </w:tcPr>
          <w:p w14:paraId="7DDAE514">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科研仪器设备</w:t>
            </w:r>
          </w:p>
        </w:tc>
        <w:tc>
          <w:tcPr>
            <w:tcW w:w="7018" w:type="dxa"/>
            <w:noWrap/>
            <w:vAlign w:val="center"/>
          </w:tcPr>
          <w:p w14:paraId="74D599DD">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是否属于科研仪器设备采购项目：</w:t>
            </w:r>
          </w:p>
          <w:p w14:paraId="03ACE223">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□是</w:t>
            </w:r>
          </w:p>
          <w:p w14:paraId="1584E8EA">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否</w:t>
            </w:r>
          </w:p>
        </w:tc>
      </w:tr>
      <w:tr w14:paraId="04E7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4175E9F9">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2.4</w:t>
            </w:r>
          </w:p>
        </w:tc>
        <w:tc>
          <w:tcPr>
            <w:tcW w:w="1701" w:type="dxa"/>
            <w:noWrap/>
            <w:vAlign w:val="center"/>
          </w:tcPr>
          <w:p w14:paraId="0AD16A0B">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核心产品</w:t>
            </w:r>
          </w:p>
        </w:tc>
        <w:tc>
          <w:tcPr>
            <w:tcW w:w="7018" w:type="dxa"/>
            <w:noWrap/>
            <w:vAlign w:val="center"/>
          </w:tcPr>
          <w:p w14:paraId="54F0EE37">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关于核心产品本项目不适用。</w:t>
            </w:r>
          </w:p>
          <w:p w14:paraId="657A3149">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□本项目包为单一产品采购项目。</w:t>
            </w:r>
          </w:p>
          <w:p w14:paraId="6A271406">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□本项目包为非单一产品采购项目，核心产品为：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tc>
      </w:tr>
      <w:tr w14:paraId="3C9B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ign w:val="center"/>
          </w:tcPr>
          <w:p w14:paraId="752F9D18">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3.1</w:t>
            </w:r>
          </w:p>
        </w:tc>
        <w:tc>
          <w:tcPr>
            <w:tcW w:w="1701" w:type="dxa"/>
            <w:noWrap/>
            <w:vAlign w:val="center"/>
          </w:tcPr>
          <w:p w14:paraId="593FD0E7">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现场考察</w:t>
            </w:r>
          </w:p>
        </w:tc>
        <w:tc>
          <w:tcPr>
            <w:tcW w:w="7018" w:type="dxa"/>
            <w:noWrap/>
            <w:vAlign w:val="center"/>
          </w:tcPr>
          <w:p w14:paraId="021FA498">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不组织</w:t>
            </w:r>
          </w:p>
          <w:p w14:paraId="0AEA5598">
            <w:pPr>
              <w:pageBreakBefore w:val="0"/>
              <w:topLinePunct w:val="0"/>
              <w:bidi w:val="0"/>
              <w:spacing w:after="0"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sz w:val="22"/>
                <w:szCs w:val="22"/>
                <w:highlight w:val="none"/>
              </w:rPr>
              <w:t>□组织，考察时间：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日</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sz w:val="22"/>
                <w:szCs w:val="22"/>
                <w:highlight w:val="none"/>
              </w:rPr>
              <w:t>点</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sz w:val="22"/>
                <w:szCs w:val="22"/>
                <w:highlight w:val="none"/>
              </w:rPr>
              <w:t>分</w:t>
            </w:r>
          </w:p>
          <w:p w14:paraId="11620F9E">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考察地点：</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tc>
      </w:tr>
      <w:tr w14:paraId="7DE3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ign w:val="center"/>
          </w:tcPr>
          <w:p w14:paraId="5DF57F3F">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p>
        </w:tc>
        <w:tc>
          <w:tcPr>
            <w:tcW w:w="1701" w:type="dxa"/>
            <w:noWrap/>
            <w:vAlign w:val="center"/>
          </w:tcPr>
          <w:p w14:paraId="42EDE2BE">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开标前答疑会</w:t>
            </w:r>
          </w:p>
        </w:tc>
        <w:tc>
          <w:tcPr>
            <w:tcW w:w="7018" w:type="dxa"/>
            <w:noWrap/>
            <w:vAlign w:val="center"/>
          </w:tcPr>
          <w:p w14:paraId="2ED24A65">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不召开</w:t>
            </w:r>
          </w:p>
          <w:p w14:paraId="13BAFE0E">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□召开，召开时间：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日</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sz w:val="22"/>
                <w:szCs w:val="22"/>
                <w:highlight w:val="none"/>
              </w:rPr>
              <w:t>点</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sz w:val="22"/>
                <w:szCs w:val="22"/>
                <w:highlight w:val="none"/>
              </w:rPr>
              <w:t>分</w:t>
            </w:r>
          </w:p>
          <w:p w14:paraId="5D2EFE24">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召开地点：</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tc>
      </w:tr>
      <w:tr w14:paraId="1E78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007C5913">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4.1</w:t>
            </w:r>
          </w:p>
        </w:tc>
        <w:tc>
          <w:tcPr>
            <w:tcW w:w="1701" w:type="dxa"/>
            <w:noWrap/>
            <w:vAlign w:val="center"/>
          </w:tcPr>
          <w:p w14:paraId="3AD19FE4">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样品</w:t>
            </w:r>
          </w:p>
        </w:tc>
        <w:tc>
          <w:tcPr>
            <w:tcW w:w="7018" w:type="dxa"/>
            <w:noWrap/>
            <w:vAlign w:val="center"/>
          </w:tcPr>
          <w:p w14:paraId="5DD365DB">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投标样品递交：</w:t>
            </w:r>
          </w:p>
          <w:p w14:paraId="4A83A993">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不需要</w:t>
            </w:r>
          </w:p>
          <w:p w14:paraId="05B46E63">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□需要，具体要求如下：</w:t>
            </w:r>
          </w:p>
          <w:p w14:paraId="5D2600C9">
            <w:pPr>
              <w:pageBreakBefore w:val="0"/>
              <w:topLinePunct w:val="0"/>
              <w:bidi w:val="0"/>
              <w:spacing w:after="0" w:line="360" w:lineRule="auto"/>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（1）样品制作的标准和要求：</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p w14:paraId="648D58A8">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（2）是否需要随样品提交相关检测报告：</w:t>
            </w:r>
          </w:p>
          <w:p w14:paraId="009CB551">
            <w:pPr>
              <w:pageBreakBefore w:val="0"/>
              <w:topLinePunct w:val="0"/>
              <w:bidi w:val="0"/>
              <w:spacing w:after="0" w:line="360" w:lineRule="auto"/>
              <w:ind w:firstLine="550" w:firstLineChars="25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□不需要</w:t>
            </w:r>
          </w:p>
          <w:p w14:paraId="4039D90A">
            <w:pPr>
              <w:pageBreakBefore w:val="0"/>
              <w:topLinePunct w:val="0"/>
              <w:bidi w:val="0"/>
              <w:spacing w:after="0" w:line="360" w:lineRule="auto"/>
              <w:ind w:firstLine="550" w:firstLineChars="25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□需要</w:t>
            </w:r>
          </w:p>
          <w:p w14:paraId="4740BA7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（3）样品递交要求：</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p w14:paraId="4D25142C">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（4）未中标人样品退还：</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p w14:paraId="3C604915">
            <w:pPr>
              <w:pageBreakBefore w:val="0"/>
              <w:topLinePunct w:val="0"/>
              <w:bidi w:val="0"/>
              <w:spacing w:after="0" w:line="360" w:lineRule="auto"/>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（5）中标人样品保管、封存及退还：</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p w14:paraId="1071E43D">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（6）其他要求（如有）：</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tc>
      </w:tr>
      <w:tr w14:paraId="774F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88" w:type="dxa"/>
            <w:noWrap/>
            <w:vAlign w:val="center"/>
          </w:tcPr>
          <w:p w14:paraId="4651F864">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5.2.5</w:t>
            </w:r>
          </w:p>
        </w:tc>
        <w:tc>
          <w:tcPr>
            <w:tcW w:w="1701" w:type="dxa"/>
            <w:noWrap/>
            <w:vAlign w:val="center"/>
          </w:tcPr>
          <w:p w14:paraId="2DA03513">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标的所属行业</w:t>
            </w:r>
          </w:p>
        </w:tc>
        <w:tc>
          <w:tcPr>
            <w:tcW w:w="7018" w:type="dxa"/>
            <w:noWrap/>
            <w:vAlign w:val="center"/>
          </w:tcPr>
          <w:p w14:paraId="0DD73242">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本项目采购标的对应的中小企业划分标准所属行业：</w:t>
            </w:r>
          </w:p>
          <w:tbl>
            <w:tblPr>
              <w:tblStyle w:val="43"/>
              <w:tblW w:w="6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200"/>
              <w:gridCol w:w="2894"/>
            </w:tblGrid>
            <w:tr w14:paraId="4508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36" w:type="pct"/>
                  <w:tcBorders>
                    <w:top w:val="single" w:color="auto" w:sz="4" w:space="0"/>
                    <w:left w:val="single" w:color="auto" w:sz="4" w:space="0"/>
                    <w:bottom w:val="single" w:color="auto" w:sz="4" w:space="0"/>
                    <w:right w:val="single" w:color="auto" w:sz="4" w:space="0"/>
                  </w:tcBorders>
                  <w:noWrap/>
                  <w:vAlign w:val="center"/>
                </w:tcPr>
                <w:p w14:paraId="20330212">
                  <w:pPr>
                    <w:pageBreakBefore w:val="0"/>
                    <w:topLinePunct w:val="0"/>
                    <w:bidi w:val="0"/>
                    <w:spacing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包号</w:t>
                  </w:r>
                </w:p>
              </w:tc>
              <w:tc>
                <w:tcPr>
                  <w:tcW w:w="2343" w:type="pct"/>
                  <w:tcBorders>
                    <w:top w:val="single" w:color="auto" w:sz="4" w:space="0"/>
                    <w:left w:val="single" w:color="auto" w:sz="4" w:space="0"/>
                    <w:bottom w:val="single" w:color="auto" w:sz="4" w:space="0"/>
                    <w:right w:val="single" w:color="auto" w:sz="4" w:space="0"/>
                  </w:tcBorders>
                  <w:noWrap/>
                  <w:vAlign w:val="center"/>
                </w:tcPr>
                <w:p w14:paraId="54C03452">
                  <w:pPr>
                    <w:pageBreakBefore w:val="0"/>
                    <w:topLinePunct w:val="0"/>
                    <w:bidi w:val="0"/>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bCs/>
                      <w:sz w:val="22"/>
                      <w:szCs w:val="22"/>
                      <w:highlight w:val="none"/>
                    </w:rPr>
                    <w:t>标的名称</w:t>
                  </w:r>
                </w:p>
              </w:tc>
              <w:tc>
                <w:tcPr>
                  <w:tcW w:w="2119" w:type="pct"/>
                  <w:tcBorders>
                    <w:top w:val="single" w:color="auto" w:sz="4" w:space="0"/>
                    <w:left w:val="single" w:color="auto" w:sz="4" w:space="0"/>
                    <w:bottom w:val="single" w:color="auto" w:sz="4" w:space="0"/>
                    <w:right w:val="single" w:color="auto" w:sz="4" w:space="0"/>
                  </w:tcBorders>
                  <w:noWrap/>
                  <w:vAlign w:val="center"/>
                </w:tcPr>
                <w:p w14:paraId="648D0FC7">
                  <w:pPr>
                    <w:pageBreakBefore w:val="0"/>
                    <w:topLinePunct w:val="0"/>
                    <w:bidi w:val="0"/>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中小企业划分标准所属行业</w:t>
                  </w:r>
                </w:p>
              </w:tc>
            </w:tr>
            <w:tr w14:paraId="03A7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6" w:type="pct"/>
                  <w:tcBorders>
                    <w:top w:val="single" w:color="auto" w:sz="4" w:space="0"/>
                    <w:left w:val="single" w:color="auto" w:sz="4" w:space="0"/>
                    <w:bottom w:val="single" w:color="auto" w:sz="4" w:space="0"/>
                    <w:right w:val="single" w:color="auto" w:sz="4" w:space="0"/>
                  </w:tcBorders>
                  <w:noWrap/>
                  <w:vAlign w:val="center"/>
                </w:tcPr>
                <w:p w14:paraId="76F5277A">
                  <w:pPr>
                    <w:pageBreakBefore w:val="0"/>
                    <w:topLinePunct w:val="0"/>
                    <w:bidi w:val="0"/>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01</w:t>
                  </w:r>
                </w:p>
              </w:tc>
              <w:tc>
                <w:tcPr>
                  <w:tcW w:w="2343" w:type="pct"/>
                  <w:tcBorders>
                    <w:top w:val="single" w:color="auto" w:sz="4" w:space="0"/>
                    <w:left w:val="single" w:color="auto" w:sz="4" w:space="0"/>
                    <w:bottom w:val="single" w:color="auto" w:sz="4" w:space="0"/>
                    <w:right w:val="single" w:color="auto" w:sz="4" w:space="0"/>
                  </w:tcBorders>
                  <w:noWrap/>
                  <w:vAlign w:val="center"/>
                </w:tcPr>
                <w:p w14:paraId="6A15A70E">
                  <w:pPr>
                    <w:pageBreakBefore w:val="0"/>
                    <w:topLinePunct w:val="0"/>
                    <w:bidi w:val="0"/>
                    <w:spacing w:line="360" w:lineRule="auto"/>
                    <w:jc w:val="center"/>
                    <w:textAlignment w:val="auto"/>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2026年2月-2027年1月马家堡街道办事处机关食堂服务项目</w:t>
                  </w:r>
                </w:p>
              </w:tc>
              <w:tc>
                <w:tcPr>
                  <w:tcW w:w="2119" w:type="pct"/>
                  <w:tcBorders>
                    <w:top w:val="single" w:color="auto" w:sz="4" w:space="0"/>
                    <w:left w:val="single" w:color="auto" w:sz="4" w:space="0"/>
                    <w:bottom w:val="single" w:color="auto" w:sz="4" w:space="0"/>
                    <w:right w:val="single" w:color="auto" w:sz="4" w:space="0"/>
                  </w:tcBorders>
                  <w:noWrap/>
                  <w:vAlign w:val="center"/>
                </w:tcPr>
                <w:p w14:paraId="5F0DDB59">
                  <w:pPr>
                    <w:pageBreakBefore w:val="0"/>
                    <w:topLinePunct w:val="0"/>
                    <w:bidi w:val="0"/>
                    <w:spacing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餐饮业</w:t>
                  </w:r>
                </w:p>
              </w:tc>
            </w:tr>
          </w:tbl>
          <w:p w14:paraId="607FBCA9">
            <w:pPr>
              <w:pageBreakBefore w:val="0"/>
              <w:topLinePunct w:val="0"/>
              <w:bidi w:val="0"/>
              <w:spacing w:after="0" w:line="360" w:lineRule="auto"/>
              <w:jc w:val="left"/>
              <w:textAlignment w:val="auto"/>
              <w:rPr>
                <w:rFonts w:hint="eastAsia" w:ascii="宋体" w:hAnsi="宋体" w:eastAsia="宋体" w:cs="宋体"/>
                <w:sz w:val="22"/>
                <w:szCs w:val="22"/>
                <w:highlight w:val="none"/>
              </w:rPr>
            </w:pPr>
          </w:p>
        </w:tc>
      </w:tr>
      <w:tr w14:paraId="284E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noWrap/>
            <w:vAlign w:val="center"/>
          </w:tcPr>
          <w:p w14:paraId="3D4E3252">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11.2</w:t>
            </w:r>
          </w:p>
        </w:tc>
        <w:tc>
          <w:tcPr>
            <w:tcW w:w="1701" w:type="dxa"/>
            <w:noWrap/>
            <w:vAlign w:val="center"/>
          </w:tcPr>
          <w:p w14:paraId="1C0E18AF">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投标报价</w:t>
            </w:r>
          </w:p>
        </w:tc>
        <w:tc>
          <w:tcPr>
            <w:tcW w:w="7018" w:type="dxa"/>
            <w:noWrap/>
            <w:vAlign w:val="center"/>
          </w:tcPr>
          <w:p w14:paraId="641CEC91">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投标报价的特殊规定：</w:t>
            </w:r>
          </w:p>
          <w:p w14:paraId="112B1D75">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无</w:t>
            </w:r>
          </w:p>
          <w:p w14:paraId="7844101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□有，具体情形：</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rPr>
              <w:t>。</w:t>
            </w:r>
          </w:p>
        </w:tc>
      </w:tr>
      <w:tr w14:paraId="1FDF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ign w:val="center"/>
          </w:tcPr>
          <w:p w14:paraId="05C837D0">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12.1</w:t>
            </w:r>
          </w:p>
        </w:tc>
        <w:tc>
          <w:tcPr>
            <w:tcW w:w="1701" w:type="dxa"/>
            <w:vMerge w:val="restart"/>
            <w:noWrap/>
            <w:vAlign w:val="center"/>
          </w:tcPr>
          <w:p w14:paraId="71199A99">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w:t>
            </w:r>
          </w:p>
        </w:tc>
        <w:tc>
          <w:tcPr>
            <w:tcW w:w="7018" w:type="dxa"/>
            <w:noWrap/>
            <w:vAlign w:val="center"/>
          </w:tcPr>
          <w:p w14:paraId="2D850E0F">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投标保证金金额：</w:t>
            </w:r>
            <w:r>
              <w:rPr>
                <w:rFonts w:hint="eastAsia" w:hAnsi="宋体" w:cs="宋体"/>
                <w:sz w:val="22"/>
                <w:szCs w:val="22"/>
                <w:highlight w:val="none"/>
                <w:lang w:val="en-US" w:eastAsia="zh-CN"/>
              </w:rPr>
              <w:t>贰万</w:t>
            </w:r>
            <w:r>
              <w:rPr>
                <w:rFonts w:hint="eastAsia" w:ascii="宋体" w:hAnsi="宋体" w:eastAsia="宋体" w:cs="宋体"/>
                <w:sz w:val="22"/>
                <w:szCs w:val="22"/>
                <w:highlight w:val="none"/>
              </w:rPr>
              <w:t>元整；</w:t>
            </w:r>
          </w:p>
          <w:p w14:paraId="19BB0659">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投标保证金收受人信息：</w:t>
            </w:r>
          </w:p>
          <w:p w14:paraId="74B042C4">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投标保证金的形式：银行转账或电汇或投标担保函。（非现金形式）</w:t>
            </w:r>
          </w:p>
          <w:p w14:paraId="6291A8D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接收投标保证金的银行及账号：</w:t>
            </w:r>
          </w:p>
          <w:p w14:paraId="51167FDC">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户    名：北京德音工程咨询有限公司</w:t>
            </w:r>
          </w:p>
          <w:p w14:paraId="4661D07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开 户 行：中国建设银行股份有限公司北京大兴狼垡支行</w:t>
            </w:r>
          </w:p>
          <w:p w14:paraId="39105E9A">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账</w:t>
            </w:r>
            <w:r>
              <w:rPr>
                <w:rFonts w:hint="eastAsia" w:ascii="宋体" w:hAnsi="宋体" w:eastAsia="宋体" w:cs="宋体"/>
                <w:sz w:val="22"/>
                <w:szCs w:val="22"/>
                <w:highlight w:val="none"/>
              </w:rPr>
              <w:t xml:space="preserve">    号：1105 0110 0701 0000 0064</w:t>
            </w:r>
          </w:p>
          <w:p w14:paraId="38C03790">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投标保证金以银行转账、电汇的形式提交的，在附注中注明项目编号和项目名称，可简写。</w:t>
            </w:r>
          </w:p>
        </w:tc>
      </w:tr>
      <w:tr w14:paraId="2E06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2307D5B0">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12.7.2</w:t>
            </w:r>
          </w:p>
        </w:tc>
        <w:tc>
          <w:tcPr>
            <w:tcW w:w="1701" w:type="dxa"/>
            <w:vMerge w:val="continue"/>
            <w:noWrap/>
            <w:vAlign w:val="center"/>
          </w:tcPr>
          <w:p w14:paraId="6C24E6A0">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7018" w:type="dxa"/>
            <w:noWrap/>
            <w:vAlign w:val="center"/>
          </w:tcPr>
          <w:p w14:paraId="0A4E2F24">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投标保证金可以不予退还的其他情形：</w:t>
            </w:r>
          </w:p>
          <w:p w14:paraId="36E3448B">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□无</w:t>
            </w:r>
          </w:p>
          <w:p w14:paraId="3506B9B8">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■有，具体情形：</w:t>
            </w:r>
          </w:p>
          <w:p w14:paraId="45BE5795">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（1）供应商在其招标文件中规定的有效期内撤回其投标文件。</w:t>
            </w:r>
          </w:p>
          <w:p w14:paraId="00D6582E">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（2）中标通知书发出后，供应商放弃中标项目的，无正当理由不与采购人签订合同的。</w:t>
            </w:r>
          </w:p>
        </w:tc>
      </w:tr>
      <w:tr w14:paraId="67B0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5FE94805">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13.1</w:t>
            </w:r>
          </w:p>
        </w:tc>
        <w:tc>
          <w:tcPr>
            <w:tcW w:w="1701" w:type="dxa"/>
            <w:noWrap/>
            <w:vAlign w:val="center"/>
          </w:tcPr>
          <w:p w14:paraId="18F2585A">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w:t>
            </w:r>
          </w:p>
        </w:tc>
        <w:tc>
          <w:tcPr>
            <w:tcW w:w="7018" w:type="dxa"/>
            <w:noWrap/>
            <w:vAlign w:val="center"/>
          </w:tcPr>
          <w:p w14:paraId="61FC28B2">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自提交投标文件的截止之日起算90日历天。</w:t>
            </w:r>
          </w:p>
        </w:tc>
      </w:tr>
      <w:tr w14:paraId="5D38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top"/>
          </w:tcPr>
          <w:p w14:paraId="6DCA8AFF">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18.2</w:t>
            </w:r>
          </w:p>
        </w:tc>
        <w:tc>
          <w:tcPr>
            <w:tcW w:w="1701" w:type="dxa"/>
            <w:noWrap/>
            <w:vAlign w:val="top"/>
          </w:tcPr>
          <w:p w14:paraId="48020E48">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解密时间</w:t>
            </w:r>
          </w:p>
        </w:tc>
        <w:tc>
          <w:tcPr>
            <w:tcW w:w="7018" w:type="dxa"/>
            <w:noWrap/>
            <w:vAlign w:val="top"/>
          </w:tcPr>
          <w:p w14:paraId="434D19C2">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解密时间：</w:t>
            </w:r>
            <w:r>
              <w:rPr>
                <w:rFonts w:hint="eastAsia" w:hAnsi="宋体" w:cs="宋体"/>
                <w:sz w:val="22"/>
                <w:szCs w:val="22"/>
                <w:highlight w:val="none"/>
                <w:lang w:val="en-US" w:eastAsia="zh-CN"/>
              </w:rPr>
              <w:t>15</w:t>
            </w:r>
            <w:r>
              <w:rPr>
                <w:rFonts w:hint="eastAsia" w:ascii="宋体" w:hAnsi="宋体" w:eastAsia="宋体" w:cs="宋体"/>
                <w:sz w:val="22"/>
                <w:szCs w:val="22"/>
                <w:highlight w:val="none"/>
              </w:rPr>
              <w:t>分钟</w:t>
            </w:r>
          </w:p>
        </w:tc>
      </w:tr>
      <w:tr w14:paraId="41D6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0A276804">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22.1</w:t>
            </w:r>
          </w:p>
        </w:tc>
        <w:tc>
          <w:tcPr>
            <w:tcW w:w="1701" w:type="dxa"/>
            <w:noWrap/>
            <w:vAlign w:val="center"/>
          </w:tcPr>
          <w:p w14:paraId="3302B897">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确定中标人</w:t>
            </w:r>
          </w:p>
        </w:tc>
        <w:tc>
          <w:tcPr>
            <w:tcW w:w="7018" w:type="dxa"/>
            <w:noWrap/>
            <w:vAlign w:val="center"/>
          </w:tcPr>
          <w:p w14:paraId="4753790A">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中标候选人并列的，采购人是否委托评标委员会确定中标人：</w:t>
            </w:r>
          </w:p>
          <w:p w14:paraId="03E0F854">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否</w:t>
            </w:r>
          </w:p>
          <w:p w14:paraId="70E656D1">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□是</w:t>
            </w:r>
          </w:p>
          <w:p w14:paraId="540C9E68">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中标候选人并列的，按照以下方式确定中标人：</w:t>
            </w:r>
          </w:p>
          <w:p w14:paraId="3839661F">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得分且投标报价均相同的，以</w:t>
            </w:r>
            <w:r>
              <w:rPr>
                <w:rFonts w:hint="eastAsia" w:ascii="宋体" w:hAnsi="宋体" w:eastAsia="宋体" w:cs="宋体"/>
                <w:sz w:val="22"/>
                <w:szCs w:val="22"/>
                <w:highlight w:val="none"/>
                <w:u w:val="single"/>
              </w:rPr>
              <w:t>技术服务部分</w:t>
            </w:r>
            <w:r>
              <w:rPr>
                <w:rFonts w:hint="eastAsia" w:ascii="宋体" w:hAnsi="宋体" w:eastAsia="宋体" w:cs="宋体"/>
                <w:sz w:val="22"/>
                <w:szCs w:val="22"/>
                <w:highlight w:val="none"/>
              </w:rPr>
              <w:t>得分高者为中标人</w:t>
            </w:r>
          </w:p>
          <w:p w14:paraId="22D1DBEC">
            <w:pPr>
              <w:pageBreakBefore w:val="0"/>
              <w:topLinePunct w:val="0"/>
              <w:bidi w:val="0"/>
              <w:spacing w:after="0" w:line="360" w:lineRule="auto"/>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□随机抽取</w:t>
            </w:r>
          </w:p>
        </w:tc>
      </w:tr>
      <w:tr w14:paraId="4464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3B9AF929">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25.5</w:t>
            </w:r>
          </w:p>
        </w:tc>
        <w:tc>
          <w:tcPr>
            <w:tcW w:w="1701" w:type="dxa"/>
            <w:noWrap/>
            <w:vAlign w:val="center"/>
          </w:tcPr>
          <w:p w14:paraId="4CA34A35">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分包</w:t>
            </w:r>
          </w:p>
        </w:tc>
        <w:tc>
          <w:tcPr>
            <w:tcW w:w="7018" w:type="dxa"/>
            <w:noWrap/>
            <w:vAlign w:val="center"/>
          </w:tcPr>
          <w:p w14:paraId="52522240">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本项目的非主体、非关键性工作是否允许分包： </w:t>
            </w:r>
          </w:p>
          <w:p w14:paraId="674CAA02">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不允许</w:t>
            </w:r>
          </w:p>
          <w:p w14:paraId="56FBA3AB">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□允许，具体要求：</w:t>
            </w:r>
          </w:p>
          <w:p w14:paraId="2BACF5B4">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（1）可以分包履行的具体内容：；</w:t>
            </w:r>
          </w:p>
          <w:p w14:paraId="603E61FE">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（2）允许分包的金额或者比例：；</w:t>
            </w:r>
          </w:p>
          <w:p w14:paraId="27B65C1B">
            <w:pPr>
              <w:pageBreakBefore w:val="0"/>
              <w:topLinePunct w:val="0"/>
              <w:bidi w:val="0"/>
              <w:spacing w:after="0" w:line="360" w:lineRule="auto"/>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（3）其他要求：。</w:t>
            </w:r>
          </w:p>
        </w:tc>
      </w:tr>
      <w:tr w14:paraId="5363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69AD7A7B">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i w:val="0"/>
                <w:iCs w:val="0"/>
                <w:sz w:val="24"/>
                <w:szCs w:val="24"/>
                <w:highlight w:val="none"/>
              </w:rPr>
              <w:t>25.</w:t>
            </w:r>
            <w:r>
              <w:rPr>
                <w:rFonts w:hint="eastAsia" w:ascii="宋体" w:hAnsi="宋体" w:eastAsia="宋体" w:cs="宋体"/>
                <w:i w:val="0"/>
                <w:iCs w:val="0"/>
                <w:sz w:val="24"/>
                <w:szCs w:val="24"/>
                <w:highlight w:val="none"/>
                <w:lang w:val="en-US" w:eastAsia="zh-CN"/>
              </w:rPr>
              <w:t>6</w:t>
            </w:r>
          </w:p>
        </w:tc>
        <w:tc>
          <w:tcPr>
            <w:tcW w:w="1701" w:type="dxa"/>
            <w:noWrap/>
            <w:vAlign w:val="center"/>
          </w:tcPr>
          <w:p w14:paraId="5C560AE9">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i w:val="0"/>
                <w:iCs w:val="0"/>
                <w:sz w:val="24"/>
                <w:highlight w:val="none"/>
              </w:rPr>
              <w:t>政采贷</w:t>
            </w:r>
          </w:p>
        </w:tc>
        <w:tc>
          <w:tcPr>
            <w:tcW w:w="7018" w:type="dxa"/>
            <w:noWrap/>
            <w:vAlign w:val="center"/>
          </w:tcPr>
          <w:p w14:paraId="6BB865CE">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DF5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3BB32241">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26.1.1</w:t>
            </w:r>
          </w:p>
        </w:tc>
        <w:tc>
          <w:tcPr>
            <w:tcW w:w="1701" w:type="dxa"/>
            <w:noWrap/>
            <w:vAlign w:val="center"/>
          </w:tcPr>
          <w:p w14:paraId="020A2C19">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询问</w:t>
            </w:r>
          </w:p>
        </w:tc>
        <w:tc>
          <w:tcPr>
            <w:tcW w:w="7018" w:type="dxa"/>
            <w:noWrap/>
            <w:vAlign w:val="center"/>
          </w:tcPr>
          <w:p w14:paraId="31E601AE">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询问送达形式：书面形式</w:t>
            </w:r>
          </w:p>
        </w:tc>
      </w:tr>
      <w:tr w14:paraId="0636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3A637F9E">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26.3</w:t>
            </w:r>
          </w:p>
        </w:tc>
        <w:tc>
          <w:tcPr>
            <w:tcW w:w="1701" w:type="dxa"/>
            <w:noWrap/>
            <w:vAlign w:val="center"/>
          </w:tcPr>
          <w:p w14:paraId="41C5A9DC">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联系方式</w:t>
            </w:r>
          </w:p>
        </w:tc>
        <w:tc>
          <w:tcPr>
            <w:tcW w:w="7018" w:type="dxa"/>
            <w:noWrap/>
            <w:vAlign w:val="center"/>
          </w:tcPr>
          <w:p w14:paraId="2B36B8C2">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接收询问和质疑的联系方式</w:t>
            </w:r>
          </w:p>
          <w:p w14:paraId="441F3971">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联系部门：北京德音工程咨询有限公司项目部；</w:t>
            </w:r>
          </w:p>
          <w:p w14:paraId="1151DB9C">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联系电话：010-53600601；</w:t>
            </w:r>
          </w:p>
          <w:p w14:paraId="604EB10B">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通讯地址：北京市丰台区科技园工商联大厦B座1401室。</w:t>
            </w:r>
          </w:p>
        </w:tc>
      </w:tr>
      <w:tr w14:paraId="5E39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ign w:val="center"/>
          </w:tcPr>
          <w:p w14:paraId="6BA3A722">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27</w:t>
            </w:r>
          </w:p>
        </w:tc>
        <w:tc>
          <w:tcPr>
            <w:tcW w:w="1701" w:type="dxa"/>
            <w:tcBorders>
              <w:top w:val="single" w:color="auto" w:sz="4" w:space="0"/>
              <w:left w:val="single" w:color="auto" w:sz="4" w:space="0"/>
              <w:bottom w:val="single" w:color="auto" w:sz="4" w:space="0"/>
              <w:right w:val="single" w:color="auto" w:sz="4" w:space="0"/>
            </w:tcBorders>
            <w:noWrap/>
            <w:vAlign w:val="center"/>
          </w:tcPr>
          <w:p w14:paraId="38FD4ED2">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代理费</w:t>
            </w:r>
          </w:p>
        </w:tc>
        <w:tc>
          <w:tcPr>
            <w:tcW w:w="7018" w:type="dxa"/>
            <w:tcBorders>
              <w:top w:val="single" w:color="auto" w:sz="4" w:space="0"/>
              <w:left w:val="single" w:color="auto" w:sz="4" w:space="0"/>
              <w:bottom w:val="single" w:color="auto" w:sz="4" w:space="0"/>
              <w:right w:val="single" w:color="auto" w:sz="4" w:space="0"/>
            </w:tcBorders>
            <w:noWrap/>
            <w:vAlign w:val="center"/>
          </w:tcPr>
          <w:p w14:paraId="2DF07884">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收费对象：</w:t>
            </w:r>
          </w:p>
          <w:p w14:paraId="6048C4D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w:t>
            </w:r>
          </w:p>
          <w:p w14:paraId="3CAF5EB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中标人</w:t>
            </w:r>
          </w:p>
          <w:p w14:paraId="45E98A9D">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收费标准：参考国家计委计价格【2002】1980 号文件、发改办价格[2003]857 号文件及发改价格[2011]534 号文；</w:t>
            </w:r>
          </w:p>
          <w:p w14:paraId="21285D9E">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缴纳时间：中标通知书发出之日起5个工作日内。</w:t>
            </w:r>
          </w:p>
        </w:tc>
      </w:tr>
    </w:tbl>
    <w:p w14:paraId="61ABE4CE">
      <w:pPr>
        <w:pageBreakBefore w:val="0"/>
        <w:tabs>
          <w:tab w:val="left" w:pos="5580"/>
        </w:tabs>
        <w:topLinePunct w:val="0"/>
        <w:bidi w:val="0"/>
        <w:adjustRightInd w:val="0"/>
        <w:spacing w:after="0" w:line="360" w:lineRule="auto"/>
        <w:jc w:val="distribute"/>
        <w:textAlignment w:val="auto"/>
        <w:rPr>
          <w:rFonts w:hint="eastAsia" w:ascii="宋体" w:hAnsi="宋体" w:eastAsia="宋体" w:cs="宋体"/>
          <w:sz w:val="22"/>
          <w:szCs w:val="22"/>
          <w:highlight w:val="none"/>
        </w:rPr>
        <w:sectPr>
          <w:footerReference r:id="rId7" w:type="first"/>
          <w:footerReference r:id="rId6" w:type="default"/>
          <w:pgSz w:w="11905" w:h="16838"/>
          <w:pgMar w:top="1474" w:right="1474" w:bottom="1474" w:left="1474" w:header="850" w:footer="850" w:gutter="0"/>
          <w:pgBorders>
            <w:top w:val="none" w:sz="0" w:space="0"/>
            <w:left w:val="none" w:sz="0" w:space="0"/>
            <w:bottom w:val="none" w:sz="0" w:space="0"/>
            <w:right w:val="none" w:sz="0" w:space="0"/>
          </w:pgBorders>
          <w:pgNumType w:fmt="decimal" w:start="1"/>
          <w:cols w:space="0" w:num="1"/>
          <w:titlePg/>
          <w:rtlGutter w:val="0"/>
          <w:docGrid w:linePitch="462" w:charSpace="0"/>
        </w:sectPr>
      </w:pPr>
    </w:p>
    <w:p w14:paraId="1183524C">
      <w:pPr>
        <w:pageBreakBefore w:val="0"/>
        <w:topLinePunct w:val="0"/>
        <w:bidi w:val="0"/>
        <w:spacing w:before="240" w:beforeLines="100" w:after="0" w:line="360" w:lineRule="auto"/>
        <w:jc w:val="center"/>
        <w:textAlignment w:val="auto"/>
        <w:rPr>
          <w:rFonts w:hint="eastAsia" w:ascii="宋体" w:hAnsi="宋体" w:eastAsia="宋体" w:cs="宋体"/>
          <w:b/>
          <w:sz w:val="22"/>
          <w:szCs w:val="22"/>
          <w:highlight w:val="none"/>
        </w:rPr>
      </w:pPr>
      <w:bookmarkStart w:id="74" w:name="_Toc305158785"/>
      <w:bookmarkStart w:id="75" w:name="_Toc150480755"/>
      <w:bookmarkStart w:id="76" w:name="_Toc127151517"/>
      <w:bookmarkStart w:id="77" w:name="_Toc353825542"/>
      <w:bookmarkStart w:id="78" w:name="_Toc305158859"/>
      <w:bookmarkStart w:id="79" w:name="_Toc353873932"/>
      <w:bookmarkStart w:id="80" w:name="_Toc265228355"/>
      <w:bookmarkStart w:id="81" w:name="_Toc226337213"/>
      <w:bookmarkStart w:id="82" w:name="_Toc264969207"/>
      <w:bookmarkStart w:id="83" w:name="_Toc142311019"/>
      <w:bookmarkStart w:id="84" w:name="_Toc150774722"/>
      <w:bookmarkStart w:id="85" w:name="_Toc226965790"/>
      <w:bookmarkStart w:id="86" w:name="_Toc353873662"/>
      <w:bookmarkStart w:id="87" w:name="_Toc195842882"/>
      <w:r>
        <w:rPr>
          <w:rFonts w:hint="eastAsia" w:ascii="宋体" w:hAnsi="宋体" w:eastAsia="宋体" w:cs="宋体"/>
          <w:b/>
          <w:sz w:val="22"/>
          <w:szCs w:val="22"/>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DD847F2">
      <w:pPr>
        <w:pStyle w:val="6"/>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bookmarkStart w:id="88" w:name="_Toc226337214"/>
      <w:bookmarkStart w:id="89" w:name="_Toc305158786"/>
      <w:bookmarkStart w:id="90" w:name="_Toc151193688"/>
      <w:bookmarkStart w:id="91" w:name="_Toc520356143"/>
      <w:bookmarkStart w:id="92" w:name="_Toc264969208"/>
      <w:bookmarkStart w:id="93" w:name="_Toc305158860"/>
      <w:bookmarkStart w:id="94" w:name="_Toc265228356"/>
      <w:bookmarkStart w:id="95" w:name="_Toc226965708"/>
      <w:bookmarkStart w:id="96" w:name="_Toc195842883"/>
      <w:bookmarkStart w:id="97" w:name="_Toc151193832"/>
      <w:bookmarkStart w:id="98" w:name="_Toc151193906"/>
      <w:bookmarkStart w:id="99" w:name="_Toc151193760"/>
      <w:bookmarkStart w:id="100" w:name="_Toc151190145"/>
      <w:bookmarkStart w:id="101" w:name="_Toc150509269"/>
      <w:bookmarkStart w:id="102" w:name="_Toc127151518"/>
      <w:bookmarkStart w:id="103" w:name="_Toc226965791"/>
      <w:bookmarkStart w:id="104" w:name="_Toc151193616"/>
      <w:bookmarkStart w:id="105" w:name="_Toc226309762"/>
      <w:bookmarkStart w:id="106" w:name="_Toc150774723"/>
      <w:bookmarkStart w:id="107" w:name="_Toc150774618"/>
      <w:bookmarkStart w:id="108" w:name="_Toc142311020"/>
      <w:bookmarkStart w:id="109" w:name="_Toc150480756"/>
      <w:r>
        <w:rPr>
          <w:rFonts w:hint="eastAsia" w:ascii="宋体" w:hAnsi="宋体" w:eastAsia="宋体" w:cs="宋体"/>
          <w:sz w:val="22"/>
          <w:szCs w:val="22"/>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DD680A3">
      <w:pPr>
        <w:pageBreakBefore w:val="0"/>
        <w:numPr>
          <w:ilvl w:val="0"/>
          <w:numId w:val="9"/>
        </w:numPr>
        <w:tabs>
          <w:tab w:val="left" w:pos="360"/>
          <w:tab w:val="clear" w:pos="90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110" w:name="_Toc264969209"/>
      <w:bookmarkStart w:id="111" w:name="_Toc305158861"/>
      <w:bookmarkStart w:id="112" w:name="_Toc305158787"/>
      <w:bookmarkStart w:id="113" w:name="_Toc265228357"/>
      <w:r>
        <w:rPr>
          <w:rFonts w:hint="eastAsia" w:ascii="宋体" w:hAnsi="宋体" w:eastAsia="宋体" w:cs="宋体"/>
          <w:sz w:val="22"/>
          <w:szCs w:val="22"/>
          <w:highlight w:val="none"/>
        </w:rPr>
        <w:t>采购人、采购代理机构、投标人</w:t>
      </w:r>
      <w:bookmarkEnd w:id="110"/>
      <w:bookmarkEnd w:id="111"/>
      <w:bookmarkEnd w:id="112"/>
      <w:bookmarkEnd w:id="113"/>
      <w:r>
        <w:rPr>
          <w:rFonts w:hint="eastAsia" w:ascii="宋体" w:hAnsi="宋体" w:eastAsia="宋体" w:cs="宋体"/>
          <w:sz w:val="22"/>
          <w:szCs w:val="22"/>
          <w:highlight w:val="none"/>
        </w:rPr>
        <w:t>、联合体</w:t>
      </w:r>
    </w:p>
    <w:p w14:paraId="3DA623E9">
      <w:pPr>
        <w:pageBreakBefore w:val="0"/>
        <w:numPr>
          <w:ilvl w:val="1"/>
          <w:numId w:val="9"/>
        </w:numPr>
        <w:tabs>
          <w:tab w:val="left" w:pos="1080"/>
          <w:tab w:val="left" w:pos="2014"/>
          <w:tab w:val="left" w:pos="5521"/>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采购人、采购代理机构：指依法进行政府采购的国家机关、事业单位、团体组织，及其委托的采购代理机构。本项目采购人、采购代理机构见第一章《投标邀请》。</w:t>
      </w:r>
    </w:p>
    <w:p w14:paraId="6E1817D9">
      <w:pPr>
        <w:pageBreakBefore w:val="0"/>
        <w:numPr>
          <w:ilvl w:val="1"/>
          <w:numId w:val="9"/>
        </w:numPr>
        <w:tabs>
          <w:tab w:val="left" w:pos="1080"/>
          <w:tab w:val="left" w:pos="2014"/>
          <w:tab w:val="left" w:pos="5521"/>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投标人（也称“供应商”、“申请人”）：指向采购人提供货物、工程或者服务的法人、其他组织或者自然人。</w:t>
      </w:r>
    </w:p>
    <w:p w14:paraId="045D43AC">
      <w:pPr>
        <w:pageBreakBefore w:val="0"/>
        <w:numPr>
          <w:ilvl w:val="1"/>
          <w:numId w:val="9"/>
        </w:numPr>
        <w:tabs>
          <w:tab w:val="left" w:pos="1080"/>
          <w:tab w:val="left" w:pos="2014"/>
          <w:tab w:val="left" w:pos="5521"/>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联合体：指两个以上的自然人、法人或者其他组织组成一个联合体，以一个供应商的身份共同参加政府采购。</w:t>
      </w:r>
    </w:p>
    <w:p w14:paraId="2E24BEA4">
      <w:pPr>
        <w:pageBreakBefore w:val="0"/>
        <w:numPr>
          <w:ilvl w:val="0"/>
          <w:numId w:val="9"/>
        </w:numPr>
        <w:tabs>
          <w:tab w:val="left" w:pos="360"/>
          <w:tab w:val="clear" w:pos="90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114" w:name="_Toc164229361"/>
      <w:bookmarkStart w:id="115" w:name="_Toc226965710"/>
      <w:bookmarkStart w:id="116" w:name="_Toc150509271"/>
      <w:bookmarkStart w:id="117" w:name="_Toc164229215"/>
      <w:bookmarkStart w:id="118" w:name="_Toc226309764"/>
      <w:bookmarkStart w:id="119" w:name="_Toc127151721"/>
      <w:bookmarkStart w:id="120" w:name="_Toc151193908"/>
      <w:bookmarkStart w:id="121" w:name="_Toc151193762"/>
      <w:bookmarkStart w:id="122" w:name="_Toc127151520"/>
      <w:bookmarkStart w:id="123" w:name="_Toc150774620"/>
      <w:bookmarkStart w:id="124" w:name="_Toc151193618"/>
      <w:bookmarkStart w:id="125" w:name="_Toc164351614"/>
      <w:bookmarkStart w:id="126" w:name="_Toc265228358"/>
      <w:bookmarkStart w:id="127" w:name="_Toc149720813"/>
      <w:bookmarkStart w:id="128" w:name="_Toc164608789"/>
      <w:bookmarkStart w:id="129" w:name="_Toc264969210"/>
      <w:bookmarkStart w:id="130" w:name="_Toc150480758"/>
      <w:bookmarkStart w:id="131" w:name="_Toc195842885"/>
      <w:bookmarkStart w:id="132" w:name="_Toc164608634"/>
      <w:bookmarkStart w:id="133" w:name="_Toc151193690"/>
      <w:bookmarkStart w:id="134" w:name="_Toc305158862"/>
      <w:bookmarkStart w:id="135" w:name="_Toc150774725"/>
      <w:bookmarkStart w:id="136" w:name="_Toc226965793"/>
      <w:bookmarkStart w:id="137" w:name="_Toc151190147"/>
      <w:bookmarkStart w:id="138" w:name="_Toc127161434"/>
      <w:bookmarkStart w:id="139" w:name="_Toc305158788"/>
      <w:bookmarkStart w:id="140" w:name="_Toc151193834"/>
      <w:bookmarkStart w:id="141" w:name="_Toc226337216"/>
      <w:bookmarkStart w:id="142" w:name="_Toc142311022"/>
      <w:r>
        <w:rPr>
          <w:rFonts w:hint="eastAsia" w:ascii="宋体" w:hAnsi="宋体" w:eastAsia="宋体" w:cs="宋体"/>
          <w:sz w:val="22"/>
          <w:szCs w:val="22"/>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sz w:val="22"/>
          <w:szCs w:val="22"/>
          <w:highlight w:val="none"/>
        </w:rPr>
        <w:t>、项目属性、科研仪器设备采购、核心产品</w:t>
      </w:r>
    </w:p>
    <w:p w14:paraId="07E406B9">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资金来源为财政性资金和/或本项目采购中无法与财政性资金分割的非财政性资金。</w:t>
      </w:r>
    </w:p>
    <w:p w14:paraId="22D8D9EF">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项目属性见《投标人须知资料表》。</w:t>
      </w:r>
    </w:p>
    <w:p w14:paraId="0A5CA073">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是否属于科研仪器设备采购见《投标人须知资料表》。</w:t>
      </w:r>
    </w:p>
    <w:p w14:paraId="549AEB2B">
      <w:pPr>
        <w:pageBreakBefore w:val="0"/>
        <w:numPr>
          <w:ilvl w:val="1"/>
          <w:numId w:val="9"/>
        </w:numPr>
        <w:tabs>
          <w:tab w:val="left" w:pos="1080"/>
          <w:tab w:val="left" w:pos="2014"/>
          <w:tab w:val="left" w:pos="5521"/>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核心产品见《投标人须知资料表》。</w:t>
      </w:r>
    </w:p>
    <w:p w14:paraId="7802882F">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现场考察、开标前答疑会</w:t>
      </w:r>
    </w:p>
    <w:p w14:paraId="3AFCBD38">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若《投标人须知资料表》中规定了组织现场考察、召开开标前答疑会，则投标人应按要求在规定的时间和地点参加。</w:t>
      </w:r>
      <w:bookmarkStart w:id="143" w:name="_Toc226965712"/>
      <w:bookmarkStart w:id="144" w:name="_Toc150774727"/>
      <w:bookmarkStart w:id="145" w:name="_Toc151193910"/>
      <w:bookmarkStart w:id="146" w:name="_Toc264969212"/>
      <w:bookmarkStart w:id="147" w:name="_Toc150480760"/>
      <w:bookmarkStart w:id="148" w:name="_Toc226965795"/>
      <w:bookmarkStart w:id="149" w:name="_Toc520356146"/>
      <w:bookmarkStart w:id="150" w:name="_Toc265228360"/>
      <w:bookmarkStart w:id="151" w:name="_Toc226337218"/>
      <w:bookmarkStart w:id="152" w:name="_Toc151193620"/>
      <w:bookmarkStart w:id="153" w:name="_Toc142311024"/>
      <w:bookmarkStart w:id="154" w:name="_Toc195842887"/>
      <w:bookmarkStart w:id="155" w:name="_Toc150509273"/>
      <w:bookmarkStart w:id="156" w:name="_Toc151193836"/>
      <w:bookmarkStart w:id="157" w:name="_Toc151193764"/>
      <w:bookmarkStart w:id="158" w:name="_Toc151193692"/>
      <w:bookmarkStart w:id="159" w:name="_Toc305158864"/>
      <w:bookmarkStart w:id="160" w:name="_Toc226309766"/>
      <w:bookmarkStart w:id="161" w:name="_Toc127151522"/>
      <w:bookmarkStart w:id="162" w:name="_Toc305158790"/>
      <w:bookmarkStart w:id="163" w:name="_Toc151190149"/>
      <w:bookmarkStart w:id="164" w:name="_Toc150774622"/>
    </w:p>
    <w:p w14:paraId="5EBEC81E">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由于未参加现场考察或开标前答疑会而导致对项目实际情况不了解，影响投标文件编制、投标报价准确性、综合因素响应不全面等问题的，由投标人自行承担不利评审后果。</w:t>
      </w:r>
    </w:p>
    <w:p w14:paraId="5564E492">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样品</w:t>
      </w:r>
    </w:p>
    <w:p w14:paraId="56D20841">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本项目是否要求投标人提供样品，以及样品制作的标准和要求、是否需要随样品提交相关检测报告、样品的递交与退还等要求见《投标人须知资料表》。</w:t>
      </w:r>
    </w:p>
    <w:p w14:paraId="65250017">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样品的评审方法以及评审标准等内容见第四章《评标程序、评标方法和评标标准》。</w:t>
      </w:r>
    </w:p>
    <w:p w14:paraId="48B43651">
      <w:pPr>
        <w:pageBreakBefore w:val="0"/>
        <w:numPr>
          <w:ilvl w:val="0"/>
          <w:numId w:val="9"/>
        </w:numPr>
        <w:tabs>
          <w:tab w:val="left" w:pos="360"/>
          <w:tab w:val="clear" w:pos="90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政府采购政策（包括但不限于下列具体政策要求）</w:t>
      </w:r>
    </w:p>
    <w:p w14:paraId="1F6C6838">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采购本国货物、工程和服务</w:t>
      </w:r>
    </w:p>
    <w:p w14:paraId="369ACE11">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政府采购应当采购本国货物、工程和服务。但有《中华人民共和国政府采购法》第十条规定情形的除外。</w:t>
      </w:r>
    </w:p>
    <w:p w14:paraId="1F649360">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本项目如接受非本国货物、工程、服务参与投标，则具体要求见第四章《采购需求》。</w:t>
      </w:r>
    </w:p>
    <w:p w14:paraId="50AD614B">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EE6BEF2">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中小企业、监狱企业及残疾人福利性单位</w:t>
      </w:r>
    </w:p>
    <w:p w14:paraId="51196DA3">
      <w:pPr>
        <w:pageBreakBefore w:val="0"/>
        <w:numPr>
          <w:ilvl w:val="2"/>
          <w:numId w:val="9"/>
        </w:numPr>
        <w:topLinePunct w:val="0"/>
        <w:bidi w:val="0"/>
        <w:snapToGrid w:val="0"/>
        <w:spacing w:after="0" w:line="360" w:lineRule="auto"/>
        <w:textAlignment w:val="auto"/>
        <w:rPr>
          <w:rFonts w:hint="eastAsia" w:ascii="宋体" w:hAnsi="宋体" w:eastAsia="宋体" w:cs="宋体"/>
          <w:vanish/>
          <w:color w:val="000000"/>
          <w:sz w:val="22"/>
          <w:szCs w:val="22"/>
          <w:highlight w:val="none"/>
        </w:rPr>
      </w:pPr>
      <w:r>
        <w:rPr>
          <w:rFonts w:hint="eastAsia" w:ascii="宋体" w:hAnsi="宋体" w:eastAsia="宋体" w:cs="宋体"/>
          <w:sz w:val="22"/>
          <w:szCs w:val="22"/>
          <w:highlight w:val="none"/>
        </w:rPr>
        <w:t>中小企业定义：</w:t>
      </w:r>
    </w:p>
    <w:p w14:paraId="35953ABF">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 号）、《金融业企业划型标准规定》（〔2015〕309号）等国务院批准的中小企业划分标准执行。</w:t>
      </w:r>
    </w:p>
    <w:p w14:paraId="51D40BC2">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供应商提供的货物、工程或者服务符合下列情形的，享受中小企业扶持政策：</w:t>
      </w:r>
    </w:p>
    <w:p w14:paraId="6AC2DD1C">
      <w:pPr>
        <w:pageBreakBefore w:val="0"/>
        <w:tabs>
          <w:tab w:val="left" w:pos="1980"/>
        </w:tabs>
        <w:topLinePunct w:val="0"/>
        <w:bidi w:val="0"/>
        <w:snapToGrid w:val="0"/>
        <w:spacing w:after="0" w:line="360" w:lineRule="auto"/>
        <w:ind w:left="2835" w:leftChars="135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（1）在货物采购项目中，货物由中小企业制造，即货物由中小企业生产且使用该中小企业商号或者注册商标；</w:t>
      </w:r>
    </w:p>
    <w:p w14:paraId="4DB86A09">
      <w:pPr>
        <w:pageBreakBefore w:val="0"/>
        <w:tabs>
          <w:tab w:val="left" w:pos="1980"/>
        </w:tabs>
        <w:topLinePunct w:val="0"/>
        <w:bidi w:val="0"/>
        <w:snapToGrid w:val="0"/>
        <w:spacing w:after="0" w:line="360" w:lineRule="auto"/>
        <w:ind w:left="2835" w:leftChars="135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（2）在工程采购项目中，工程由中小企业承建，即工程施工单位为中小企业；</w:t>
      </w:r>
    </w:p>
    <w:p w14:paraId="10AEE5CD">
      <w:pPr>
        <w:pageBreakBefore w:val="0"/>
        <w:tabs>
          <w:tab w:val="left" w:pos="1980"/>
        </w:tabs>
        <w:topLinePunct w:val="0"/>
        <w:bidi w:val="0"/>
        <w:snapToGrid w:val="0"/>
        <w:spacing w:after="0" w:line="360" w:lineRule="auto"/>
        <w:ind w:left="2835" w:leftChars="135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（3）在服务采购项目中，服务由中小企业承接，即提供服务的人员为中小企业依照《中华人民共和国劳动合同法》订立劳动合同的从业人员。</w:t>
      </w:r>
    </w:p>
    <w:p w14:paraId="7B5C5642">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在货物采购项目中，供应商提供的货物既有中小企业制造货物，也有大型企业制造货物的，不享受中小企业扶持政策。</w:t>
      </w:r>
    </w:p>
    <w:p w14:paraId="17C8FDE5">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以联合体形式参加政府采购活动，联合体各方均为中小企业的，联合体视同中小企业。其中，联合体各方均为小微企业的，联合体视同小微企业。</w:t>
      </w:r>
    </w:p>
    <w:p w14:paraId="5587D8C0">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7445F2">
      <w:pPr>
        <w:pageBreakBefore w:val="0"/>
        <w:numPr>
          <w:ilvl w:val="2"/>
          <w:numId w:val="9"/>
        </w:numPr>
        <w:topLinePunct w:val="0"/>
        <w:bidi w:val="0"/>
        <w:snapToGrid w:val="0"/>
        <w:spacing w:after="0" w:line="360" w:lineRule="auto"/>
        <w:textAlignment w:val="auto"/>
        <w:rPr>
          <w:rFonts w:hint="eastAsia" w:ascii="宋体" w:hAnsi="宋体" w:eastAsia="宋体" w:cs="宋体"/>
          <w:vanish/>
          <w:color w:val="000000"/>
          <w:sz w:val="22"/>
          <w:szCs w:val="22"/>
          <w:highlight w:val="none"/>
        </w:rPr>
      </w:pPr>
      <w:r>
        <w:rPr>
          <w:rFonts w:hint="eastAsia" w:ascii="宋体" w:hAnsi="宋体" w:eastAsia="宋体" w:cs="宋体"/>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460538A">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安置的残疾人占本单位在职职工人数的比例不低于25%（含25%），并且安置的残疾人人数不少于10人（含10人）；</w:t>
      </w:r>
    </w:p>
    <w:p w14:paraId="0749F1B6">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依法与安置的每位残疾人签订了一年以上（含一年）的劳动合同或服务协议；</w:t>
      </w:r>
    </w:p>
    <w:p w14:paraId="45963517">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为安置的每位残疾人按月足额缴纳了基本养老保险、基本医疗保险、失业保险、工伤保险和生育保险等社会保险费；</w:t>
      </w:r>
    </w:p>
    <w:p w14:paraId="3DDE410A">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通过银行等金融机构向安置的每位残疾人，按月支付了不低于单位所在区县适用的经省级人民政府批准的月最低工资标准的工资；</w:t>
      </w:r>
    </w:p>
    <w:p w14:paraId="28AF9805">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提供本单位制造的货物、承担的工程或者服务（以下简称产品），或者提供其他残疾人福利性单位制造的货物（不包括使用非残疾人福利性单位注册商标的货物）；</w:t>
      </w:r>
    </w:p>
    <w:p w14:paraId="6DADFB24">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6F2BC7A">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本项目是否专门面向中小企业预留采购份额见第一章《投标邀请》。</w:t>
      </w:r>
    </w:p>
    <w:p w14:paraId="7A7E65D9">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采购标的对应的中小企业划分标准所属行业见《投标人须知资料表》。</w:t>
      </w:r>
    </w:p>
    <w:p w14:paraId="27775798">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小微企业价格评审优惠的政策调整：见第四章《评标程序、评标方法和评标标准》。</w:t>
      </w:r>
    </w:p>
    <w:p w14:paraId="2639B3E8">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政府采购节能产品、环境标志产品</w:t>
      </w:r>
    </w:p>
    <w:p w14:paraId="70CD2893">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AF7D7C">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F12B222">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2"/>
          <w:szCs w:val="22"/>
          <w:highlight w:val="none"/>
        </w:rPr>
        <w:t>否则</w:t>
      </w:r>
      <w:r>
        <w:rPr>
          <w:rFonts w:hint="eastAsia" w:ascii="宋体" w:hAnsi="宋体" w:eastAsia="宋体" w:cs="宋体"/>
          <w:b/>
          <w:kern w:val="0"/>
          <w:sz w:val="22"/>
          <w:szCs w:val="22"/>
          <w:highlight w:val="none"/>
        </w:rPr>
        <w:t>投标无效</w:t>
      </w:r>
      <w:r>
        <w:rPr>
          <w:rFonts w:hint="eastAsia" w:ascii="宋体" w:hAnsi="宋体" w:eastAsia="宋体" w:cs="宋体"/>
          <w:sz w:val="22"/>
          <w:szCs w:val="22"/>
          <w:highlight w:val="none"/>
        </w:rPr>
        <w:t>；</w:t>
      </w:r>
    </w:p>
    <w:p w14:paraId="6D80D04E">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非政府强制采购的节能产品或环境标志产品，依据品目清单和认证证书实施政府优先采购。优先采购的具体规定见第四章《评标程序、评标方法和评标标准》（如涉及）。</w:t>
      </w:r>
    </w:p>
    <w:p w14:paraId="0138EC8F">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正版软件</w:t>
      </w:r>
    </w:p>
    <w:p w14:paraId="78B9E93E">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42C4780">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网络安全专用产品</w:t>
      </w:r>
    </w:p>
    <w:p w14:paraId="485176E6">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8C39FDF">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推广使用低挥发性有机化合物（VOCs）</w:t>
      </w:r>
    </w:p>
    <w:p w14:paraId="288F8D26">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2"/>
          <w:szCs w:val="22"/>
          <w:highlight w:val="none"/>
        </w:rPr>
        <w:t>否则</w:t>
      </w:r>
      <w:r>
        <w:rPr>
          <w:rFonts w:hint="eastAsia" w:ascii="宋体" w:hAnsi="宋体" w:eastAsia="宋体" w:cs="宋体"/>
          <w:b/>
          <w:kern w:val="0"/>
          <w:sz w:val="22"/>
          <w:szCs w:val="22"/>
          <w:highlight w:val="none"/>
        </w:rPr>
        <w:t>投标无效</w:t>
      </w:r>
      <w:r>
        <w:rPr>
          <w:rFonts w:hint="eastAsia" w:ascii="宋体" w:hAnsi="宋体" w:eastAsia="宋体" w:cs="宋体"/>
          <w:sz w:val="22"/>
          <w:szCs w:val="22"/>
          <w:highlight w:val="none"/>
        </w:rPr>
        <w:t>；属于推荐性标准的，优先采购，具体见第四章《评标程序、评标方法和评标标准》。</w:t>
      </w:r>
    </w:p>
    <w:p w14:paraId="5E07A415">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采购需求标准</w:t>
      </w:r>
    </w:p>
    <w:p w14:paraId="78347A2C">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商品包装、快递包装政府采购需求标准（试行）</w:t>
      </w:r>
    </w:p>
    <w:p w14:paraId="1C9D9D65">
      <w:pPr>
        <w:pageBreakBefore w:val="0"/>
        <w:tabs>
          <w:tab w:val="left" w:pos="2014"/>
        </w:tabs>
        <w:topLinePunct w:val="0"/>
        <w:bidi w:val="0"/>
        <w:snapToGrid w:val="0"/>
        <w:spacing w:after="0" w:line="360" w:lineRule="auto"/>
        <w:ind w:left="19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300EA06">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绿色数据中心政府采购需求标准（试行）</w:t>
      </w:r>
    </w:p>
    <w:p w14:paraId="7703CDE2">
      <w:pPr>
        <w:pageBreakBefore w:val="0"/>
        <w:tabs>
          <w:tab w:val="left" w:pos="2014"/>
        </w:tabs>
        <w:topLinePunct w:val="0"/>
        <w:bidi w:val="0"/>
        <w:snapToGrid w:val="0"/>
        <w:spacing w:after="0" w:line="360" w:lineRule="auto"/>
        <w:ind w:left="19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3CFDEC76">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投标费用</w:t>
      </w:r>
    </w:p>
    <w:p w14:paraId="4D91806F">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投标人应自行承担所有与准备和参加投标有关的费用，无论投标的结果如何，采购人或采购代理机构在任何情况下均无承担这些费用的义务和责任。</w:t>
      </w:r>
    </w:p>
    <w:p w14:paraId="16142170">
      <w:pPr>
        <w:pageBreakBefore w:val="0"/>
        <w:tabs>
          <w:tab w:val="left" w:pos="1080"/>
        </w:tabs>
        <w:topLinePunct w:val="0"/>
        <w:bidi w:val="0"/>
        <w:snapToGrid w:val="0"/>
        <w:spacing w:after="0" w:line="360" w:lineRule="auto"/>
        <w:ind w:left="1080"/>
        <w:textAlignment w:val="auto"/>
        <w:rPr>
          <w:rFonts w:hint="eastAsia" w:ascii="宋体" w:hAnsi="宋体" w:eastAsia="宋体" w:cs="宋体"/>
          <w:sz w:val="22"/>
          <w:szCs w:val="22"/>
          <w:highlight w:val="none"/>
        </w:rPr>
      </w:pPr>
      <w:bookmarkStart w:id="165" w:name="_1.8_计量单位"/>
      <w:bookmarkEnd w:id="165"/>
    </w:p>
    <w:p w14:paraId="6868AA5B">
      <w:pPr>
        <w:pStyle w:val="6"/>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DA52C69">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166" w:name="_Toc150774623"/>
      <w:bookmarkStart w:id="167" w:name="_Toc226309767"/>
      <w:bookmarkStart w:id="168" w:name="_Toc520356147"/>
      <w:bookmarkStart w:id="169" w:name="_Toc127151724"/>
      <w:bookmarkStart w:id="170" w:name="_Toc142311025"/>
      <w:bookmarkStart w:id="171" w:name="_Toc164608637"/>
      <w:bookmarkStart w:id="172" w:name="_Toc164229364"/>
      <w:bookmarkStart w:id="173" w:name="_Toc164608792"/>
      <w:bookmarkStart w:id="174" w:name="_Toc305158865"/>
      <w:bookmarkStart w:id="175" w:name="_Toc127161437"/>
      <w:bookmarkStart w:id="176" w:name="_Toc150480761"/>
      <w:bookmarkStart w:id="177" w:name="_Toc226965713"/>
      <w:bookmarkStart w:id="178" w:name="_Toc164229218"/>
      <w:bookmarkStart w:id="179" w:name="_Toc305158791"/>
      <w:bookmarkStart w:id="180" w:name="_Toc151193911"/>
      <w:bookmarkStart w:id="181" w:name="_Toc151193837"/>
      <w:bookmarkStart w:id="182" w:name="_Toc151193621"/>
      <w:bookmarkStart w:id="183" w:name="_Toc226965796"/>
      <w:bookmarkStart w:id="184" w:name="_Toc265228361"/>
      <w:bookmarkStart w:id="185" w:name="_Toc195842888"/>
      <w:bookmarkStart w:id="186" w:name="_Toc264969213"/>
      <w:bookmarkStart w:id="187" w:name="_Toc151193765"/>
      <w:bookmarkStart w:id="188" w:name="_Toc149720816"/>
      <w:bookmarkStart w:id="189" w:name="_Toc164351617"/>
      <w:bookmarkStart w:id="190" w:name="_Toc226337219"/>
      <w:bookmarkStart w:id="191" w:name="_Toc151190150"/>
      <w:bookmarkStart w:id="192" w:name="_Toc150774728"/>
      <w:bookmarkStart w:id="193" w:name="_Toc150509274"/>
      <w:bookmarkStart w:id="194" w:name="_Toc151193693"/>
      <w:bookmarkStart w:id="195" w:name="_Toc127151523"/>
      <w:r>
        <w:rPr>
          <w:rFonts w:hint="eastAsia" w:ascii="宋体" w:hAnsi="宋体" w:eastAsia="宋体" w:cs="宋体"/>
          <w:sz w:val="22"/>
          <w:szCs w:val="22"/>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eastAsia="宋体" w:cs="宋体"/>
          <w:sz w:val="22"/>
          <w:szCs w:val="22"/>
          <w:highlight w:val="none"/>
        </w:rPr>
        <w:t>成</w:t>
      </w:r>
    </w:p>
    <w:p w14:paraId="4A5AF3BE">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招标文件包括以下部分：</w:t>
      </w:r>
    </w:p>
    <w:p w14:paraId="40636EB3">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投标邀请</w:t>
      </w:r>
    </w:p>
    <w:p w14:paraId="7ECA8EDF">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投标人须知</w:t>
      </w:r>
    </w:p>
    <w:p w14:paraId="065AFDBD">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资格审查</w:t>
      </w:r>
    </w:p>
    <w:p w14:paraId="5AAB9861">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评标程序、评标方法和评标标准</w:t>
      </w:r>
    </w:p>
    <w:p w14:paraId="542CBE8D">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采购需求</w:t>
      </w:r>
    </w:p>
    <w:p w14:paraId="5D603922">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拟签订的合同文本</w:t>
      </w:r>
    </w:p>
    <w:p w14:paraId="1F298371">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投标文件格式</w:t>
      </w:r>
    </w:p>
    <w:p w14:paraId="48BDA901">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67475238">
      <w:pPr>
        <w:pageBreakBefore w:val="0"/>
        <w:numPr>
          <w:ilvl w:val="0"/>
          <w:numId w:val="9"/>
        </w:numPr>
        <w:tabs>
          <w:tab w:val="left" w:pos="1080"/>
          <w:tab w:val="left" w:pos="2014"/>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对招标文件的澄清或修改</w:t>
      </w:r>
    </w:p>
    <w:p w14:paraId="207018C3">
      <w:pPr>
        <w:pageBreakBefore w:val="0"/>
        <w:numPr>
          <w:ilvl w:val="1"/>
          <w:numId w:val="9"/>
        </w:numPr>
        <w:tabs>
          <w:tab w:val="left" w:pos="1080"/>
          <w:tab w:val="left" w:pos="1561"/>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采购人或采购代理机构对已发出的招标文件进行必要澄清或者修改的，将在原公告发布媒体上发布更正公告，并以书面形式通知所有获取招标文件的潜在投标人。</w:t>
      </w:r>
    </w:p>
    <w:p w14:paraId="05CCC748">
      <w:pPr>
        <w:pageBreakBefore w:val="0"/>
        <w:numPr>
          <w:ilvl w:val="1"/>
          <w:numId w:val="9"/>
        </w:numPr>
        <w:tabs>
          <w:tab w:val="left" w:pos="1080"/>
          <w:tab w:val="left" w:pos="1561"/>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上述书面通知，按照获取招标文件的潜在投标人提供的联系方式发出，因提供的信息有误导致通知延迟或无法通知的，采购人或采购代理机构不承担责任。</w:t>
      </w:r>
    </w:p>
    <w:p w14:paraId="37DA8DEC">
      <w:pPr>
        <w:pageBreakBefore w:val="0"/>
        <w:numPr>
          <w:ilvl w:val="1"/>
          <w:numId w:val="9"/>
        </w:numPr>
        <w:tabs>
          <w:tab w:val="left" w:pos="1080"/>
          <w:tab w:val="left" w:pos="1561"/>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1CB6758">
      <w:pPr>
        <w:pageBreakBefore w:val="0"/>
        <w:tabs>
          <w:tab w:val="left" w:pos="1080"/>
          <w:tab w:val="left" w:pos="1561"/>
        </w:tabs>
        <w:topLinePunct w:val="0"/>
        <w:bidi w:val="0"/>
        <w:snapToGrid w:val="0"/>
        <w:spacing w:after="0" w:line="360" w:lineRule="auto"/>
        <w:ind w:left="1080"/>
        <w:textAlignment w:val="auto"/>
        <w:rPr>
          <w:rFonts w:hint="eastAsia" w:ascii="宋体" w:hAnsi="宋体" w:eastAsia="宋体" w:cs="宋体"/>
          <w:sz w:val="22"/>
          <w:szCs w:val="22"/>
          <w:highlight w:val="none"/>
        </w:rPr>
      </w:pPr>
      <w:bookmarkStart w:id="196" w:name="_Toc516367020"/>
      <w:bookmarkStart w:id="197" w:name="_Toc150509277"/>
      <w:bookmarkStart w:id="198" w:name="_Toc151193696"/>
      <w:bookmarkStart w:id="199" w:name="_Toc226337222"/>
      <w:bookmarkStart w:id="200" w:name="_Toc127151526"/>
      <w:bookmarkStart w:id="201" w:name="_Toc265228364"/>
      <w:bookmarkStart w:id="202" w:name="_Toc226965799"/>
      <w:bookmarkStart w:id="203" w:name="_Toc305158868"/>
      <w:bookmarkStart w:id="204" w:name="_Toc195842891"/>
      <w:bookmarkStart w:id="205" w:name="_Toc151193914"/>
      <w:bookmarkStart w:id="206" w:name="_Toc151193840"/>
      <w:bookmarkStart w:id="207" w:name="_Toc226965716"/>
      <w:bookmarkStart w:id="208" w:name="_Toc150774731"/>
      <w:bookmarkStart w:id="209" w:name="_Toc520356150"/>
      <w:bookmarkStart w:id="210" w:name="_Toc264969216"/>
      <w:bookmarkStart w:id="211" w:name="_Toc142311028"/>
      <w:bookmarkStart w:id="212" w:name="_Toc305158794"/>
      <w:bookmarkStart w:id="213" w:name="_Toc150480764"/>
      <w:bookmarkStart w:id="214" w:name="_Toc151193624"/>
      <w:bookmarkStart w:id="215" w:name="_Toc151190153"/>
      <w:bookmarkStart w:id="216" w:name="_Toc151193768"/>
      <w:bookmarkStart w:id="217" w:name="_Toc226309770"/>
      <w:bookmarkStart w:id="218" w:name="_Toc150774626"/>
    </w:p>
    <w:p w14:paraId="7524786D">
      <w:pPr>
        <w:pStyle w:val="6"/>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三   投标文件</w:t>
      </w:r>
      <w:bookmarkEnd w:id="196"/>
      <w:r>
        <w:rPr>
          <w:rFonts w:hint="eastAsia" w:ascii="宋体" w:hAnsi="宋体" w:eastAsia="宋体" w:cs="宋体"/>
          <w:sz w:val="22"/>
          <w:szCs w:val="22"/>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9913603">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219" w:name="_Toc164608796"/>
      <w:bookmarkStart w:id="220" w:name="_Toc516367021"/>
      <w:bookmarkStart w:id="221" w:name="_Toc226965717"/>
      <w:bookmarkStart w:id="222" w:name="_Toc305158869"/>
      <w:bookmarkStart w:id="223" w:name="_Toc149720820"/>
      <w:bookmarkStart w:id="224" w:name="_Toc164608641"/>
      <w:bookmarkStart w:id="225" w:name="_Toc264969217"/>
      <w:bookmarkStart w:id="226" w:name="_Toc150480765"/>
      <w:bookmarkStart w:id="227" w:name="_Toc195842892"/>
      <w:bookmarkStart w:id="228" w:name="_Toc164229222"/>
      <w:bookmarkStart w:id="229" w:name="_Toc150509278"/>
      <w:bookmarkStart w:id="230" w:name="_Toc151193625"/>
      <w:bookmarkStart w:id="231" w:name="_Toc127151728"/>
      <w:bookmarkStart w:id="232" w:name="_Toc150774732"/>
      <w:bookmarkStart w:id="233" w:name="_Toc151193915"/>
      <w:bookmarkStart w:id="234" w:name="_Toc226337223"/>
      <w:bookmarkStart w:id="235" w:name="_Toc305158795"/>
      <w:bookmarkStart w:id="236" w:name="_Toc151190154"/>
      <w:bookmarkStart w:id="237" w:name="_Toc151193769"/>
      <w:bookmarkStart w:id="238" w:name="_Toc226309771"/>
      <w:bookmarkStart w:id="239" w:name="_Toc520356151"/>
      <w:bookmarkStart w:id="240" w:name="_Toc226965800"/>
      <w:bookmarkStart w:id="241" w:name="_Toc127161441"/>
      <w:bookmarkStart w:id="242" w:name="_Toc142311029"/>
      <w:bookmarkStart w:id="243" w:name="_Toc151193841"/>
      <w:bookmarkStart w:id="244" w:name="_Toc150774627"/>
      <w:bookmarkStart w:id="245" w:name="_Toc127151527"/>
      <w:bookmarkStart w:id="246" w:name="_Toc164351621"/>
      <w:bookmarkStart w:id="247" w:name="_Toc164229368"/>
      <w:bookmarkStart w:id="248" w:name="_Toc151193697"/>
      <w:bookmarkStart w:id="249" w:name="_Toc265228365"/>
      <w:r>
        <w:rPr>
          <w:rFonts w:hint="eastAsia" w:ascii="宋体" w:hAnsi="宋体" w:eastAsia="宋体" w:cs="宋体"/>
          <w:sz w:val="22"/>
          <w:szCs w:val="22"/>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eastAsia="宋体" w:cs="宋体"/>
          <w:sz w:val="22"/>
          <w:szCs w:val="22"/>
          <w:highlight w:val="none"/>
        </w:rPr>
        <w:t>及投标语言</w:t>
      </w:r>
    </w:p>
    <w:p w14:paraId="2A89EBC1">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2"/>
          <w:szCs w:val="22"/>
          <w:highlight w:val="none"/>
        </w:rPr>
        <w:t>无效投标</w:t>
      </w:r>
      <w:r>
        <w:rPr>
          <w:rFonts w:hint="eastAsia" w:ascii="宋体" w:hAnsi="宋体" w:eastAsia="宋体" w:cs="宋体"/>
          <w:sz w:val="22"/>
          <w:szCs w:val="22"/>
          <w:highlight w:val="none"/>
        </w:rPr>
        <w:t>。</w:t>
      </w:r>
    </w:p>
    <w:p w14:paraId="700A8303">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除招标文件有特殊要求外，本项目投标所使用的计量单位，应采用中华人民共和国法定计量单位。</w:t>
      </w:r>
    </w:p>
    <w:p w14:paraId="2527134B">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D0EEF43">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250" w:name="_Toc516367022"/>
      <w:bookmarkStart w:id="251" w:name="_Ref467306195"/>
      <w:bookmarkStart w:id="252" w:name="_Ref467306676"/>
      <w:bookmarkStart w:id="253" w:name="_Toc151193916"/>
      <w:bookmarkStart w:id="254" w:name="_Toc150509279"/>
      <w:bookmarkStart w:id="255" w:name="_Toc265228366"/>
      <w:bookmarkStart w:id="256" w:name="_Toc520356152"/>
      <w:bookmarkStart w:id="257" w:name="_Toc226309772"/>
      <w:bookmarkStart w:id="258" w:name="_Toc164351622"/>
      <w:bookmarkStart w:id="259" w:name="_Toc127161442"/>
      <w:bookmarkStart w:id="260" w:name="_Toc127151528"/>
      <w:bookmarkStart w:id="261" w:name="_Toc226965718"/>
      <w:bookmarkStart w:id="262" w:name="_Toc151193626"/>
      <w:bookmarkStart w:id="263" w:name="_Toc195842893"/>
      <w:bookmarkStart w:id="264" w:name="_Toc151193842"/>
      <w:bookmarkStart w:id="265" w:name="_Toc226965801"/>
      <w:bookmarkStart w:id="266" w:name="_Toc164229223"/>
      <w:bookmarkStart w:id="267" w:name="_Toc151193698"/>
      <w:bookmarkStart w:id="268" w:name="_Toc151193770"/>
      <w:bookmarkStart w:id="269" w:name="_Toc164608642"/>
      <w:bookmarkStart w:id="270" w:name="_Toc164608797"/>
      <w:bookmarkStart w:id="271" w:name="_Toc264969218"/>
      <w:bookmarkStart w:id="272" w:name="_Toc164229369"/>
      <w:bookmarkStart w:id="273" w:name="_Toc226337224"/>
      <w:bookmarkStart w:id="274" w:name="_Toc305158870"/>
      <w:bookmarkStart w:id="275" w:name="_Toc150480766"/>
      <w:bookmarkStart w:id="276" w:name="_Toc151190155"/>
      <w:bookmarkStart w:id="277" w:name="_Toc142311030"/>
      <w:bookmarkStart w:id="278" w:name="_Toc305158796"/>
      <w:bookmarkStart w:id="279" w:name="_Toc127151729"/>
      <w:bookmarkStart w:id="280" w:name="_Toc149720821"/>
      <w:bookmarkStart w:id="281" w:name="_Toc150774733"/>
      <w:bookmarkStart w:id="282" w:name="_Toc150774628"/>
      <w:r>
        <w:rPr>
          <w:rFonts w:hint="eastAsia" w:ascii="宋体" w:hAnsi="宋体" w:eastAsia="宋体" w:cs="宋体"/>
          <w:sz w:val="22"/>
          <w:szCs w:val="22"/>
          <w:highlight w:val="none"/>
        </w:rPr>
        <w:t>投标文件</w:t>
      </w:r>
      <w:bookmarkEnd w:id="250"/>
      <w:bookmarkEnd w:id="251"/>
      <w:bookmarkEnd w:id="252"/>
      <w:r>
        <w:rPr>
          <w:rFonts w:hint="eastAsia" w:ascii="宋体" w:hAnsi="宋体" w:eastAsia="宋体" w:cs="宋体"/>
          <w:sz w:val="22"/>
          <w:szCs w:val="22"/>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887EA02">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bookmarkStart w:id="283" w:name="_Ref467052588"/>
      <w:r>
        <w:rPr>
          <w:rFonts w:hint="eastAsia" w:ascii="宋体" w:hAnsi="宋体" w:eastAsia="宋体" w:cs="宋体"/>
          <w:sz w:val="22"/>
          <w:szCs w:val="22"/>
          <w:highlight w:val="none"/>
        </w:rPr>
        <w:t>投标人应当按照招标文件的要求编制投标文件。投标文件应由《资格证明文件》《商务技术文件》两部分构成。投标文件的部分格式要求，见第七章《投标文件格式》。</w:t>
      </w:r>
    </w:p>
    <w:p w14:paraId="22E3A9F7">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kern w:val="0"/>
          <w:sz w:val="22"/>
          <w:szCs w:val="22"/>
          <w:highlight w:val="none"/>
        </w:rPr>
        <w:t>对于招标文件中标记了“实质性格式”文件的，</w:t>
      </w:r>
      <w:r>
        <w:rPr>
          <w:rFonts w:hint="eastAsia" w:ascii="宋体" w:hAnsi="宋体" w:eastAsia="宋体" w:cs="宋体"/>
          <w:sz w:val="22"/>
          <w:szCs w:val="22"/>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2"/>
          <w:szCs w:val="22"/>
          <w:highlight w:val="none"/>
        </w:rPr>
        <w:t>否则</w:t>
      </w:r>
      <w:r>
        <w:rPr>
          <w:rFonts w:hint="eastAsia" w:ascii="宋体" w:hAnsi="宋体" w:eastAsia="宋体" w:cs="宋体"/>
          <w:b/>
          <w:kern w:val="0"/>
          <w:sz w:val="22"/>
          <w:szCs w:val="22"/>
          <w:highlight w:val="none"/>
        </w:rPr>
        <w:t>投标无效</w:t>
      </w:r>
      <w:r>
        <w:rPr>
          <w:rFonts w:hint="eastAsia" w:ascii="宋体" w:hAnsi="宋体" w:eastAsia="宋体" w:cs="宋体"/>
          <w:kern w:val="0"/>
          <w:sz w:val="22"/>
          <w:szCs w:val="22"/>
          <w:highlight w:val="none"/>
        </w:rPr>
        <w:t>。未标记“实质性格式”的文件和招标文件未提供格式的内容，可由投标人自行编写。</w:t>
      </w:r>
    </w:p>
    <w:p w14:paraId="2AF59713">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第四章《评标程序、评标方法和评标标准》中涉及的证明文件。</w:t>
      </w:r>
    </w:p>
    <w:p w14:paraId="3CE41BF9">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D85A8CC">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投标人认为应附的其他材料。</w:t>
      </w:r>
      <w:bookmarkEnd w:id="283"/>
    </w:p>
    <w:p w14:paraId="015D4C4B">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284" w:name="_Toc149720823"/>
      <w:bookmarkStart w:id="285" w:name="_Toc150509281"/>
      <w:bookmarkStart w:id="286" w:name="_Toc164229371"/>
      <w:bookmarkStart w:id="287" w:name="_Toc195842895"/>
      <w:bookmarkStart w:id="288" w:name="_Toc151193844"/>
      <w:bookmarkStart w:id="289" w:name="_Toc164229225"/>
      <w:bookmarkStart w:id="290" w:name="_Toc150480768"/>
      <w:bookmarkStart w:id="291" w:name="_Toc150774630"/>
      <w:bookmarkStart w:id="292" w:name="_Toc164351624"/>
      <w:bookmarkStart w:id="293" w:name="_Toc127151731"/>
      <w:bookmarkStart w:id="294" w:name="_Toc164608644"/>
      <w:bookmarkStart w:id="295" w:name="_Toc151193772"/>
      <w:bookmarkStart w:id="296" w:name="_Toc151193700"/>
      <w:bookmarkStart w:id="297" w:name="_Toc151190157"/>
      <w:bookmarkStart w:id="298" w:name="_Toc127151530"/>
      <w:bookmarkStart w:id="299" w:name="_Toc142311032"/>
      <w:bookmarkStart w:id="300" w:name="_Toc151193628"/>
      <w:bookmarkStart w:id="301" w:name="_Toc127161444"/>
      <w:bookmarkStart w:id="302" w:name="_Toc151193918"/>
      <w:bookmarkStart w:id="303" w:name="_Toc520356155"/>
      <w:bookmarkStart w:id="304" w:name="_Toc164608799"/>
      <w:bookmarkStart w:id="305" w:name="_Toc150774735"/>
      <w:r>
        <w:rPr>
          <w:rFonts w:hint="eastAsia" w:ascii="宋体" w:hAnsi="宋体" w:eastAsia="宋体" w:cs="宋体"/>
          <w:sz w:val="22"/>
          <w:szCs w:val="22"/>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7553B5F">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所有投标均以人民币为计价货币。</w:t>
      </w:r>
    </w:p>
    <w:p w14:paraId="63F9FBC1">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3B0C3567">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3665F95">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按照招标文件要求完成本项目的全部相关费用。 </w:t>
      </w:r>
    </w:p>
    <w:p w14:paraId="29C8B8C8">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采购人不得向供应商索要或者接受其给予的赠品、回扣或者与采购无关的其他商品、服务。</w:t>
      </w:r>
    </w:p>
    <w:p w14:paraId="51251A60">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投标人不能提供任何有选择性或可调整的报价（招标文件另有规定的除外），否则其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40022B91">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306" w:name="_Toc164608800"/>
      <w:bookmarkStart w:id="307" w:name="_Toc226309775"/>
      <w:bookmarkStart w:id="308" w:name="_Toc127151732"/>
      <w:bookmarkStart w:id="309" w:name="_Toc164351625"/>
      <w:bookmarkStart w:id="310" w:name="_Toc265228369"/>
      <w:bookmarkStart w:id="311" w:name="_Toc226965721"/>
      <w:bookmarkStart w:id="312" w:name="_Toc264969221"/>
      <w:bookmarkStart w:id="313" w:name="_Toc127151531"/>
      <w:bookmarkStart w:id="314" w:name="_Toc305158873"/>
      <w:bookmarkStart w:id="315" w:name="_Toc226337227"/>
      <w:bookmarkStart w:id="316" w:name="_Toc164608645"/>
      <w:bookmarkStart w:id="317" w:name="_Ref467306513"/>
      <w:bookmarkStart w:id="318" w:name="_Toc226965804"/>
      <w:bookmarkStart w:id="319" w:name="_Toc150774736"/>
      <w:bookmarkStart w:id="320" w:name="_Toc305158799"/>
      <w:bookmarkStart w:id="321" w:name="_Toc149720824"/>
      <w:bookmarkStart w:id="322" w:name="_Toc151193701"/>
      <w:bookmarkStart w:id="323" w:name="_Toc151193773"/>
      <w:bookmarkStart w:id="324" w:name="_Toc151193919"/>
      <w:bookmarkStart w:id="325" w:name="_Toc195842896"/>
      <w:bookmarkStart w:id="326" w:name="_Toc150774631"/>
      <w:bookmarkStart w:id="327" w:name="_Toc150480769"/>
      <w:bookmarkStart w:id="328" w:name="_Toc150509282"/>
      <w:bookmarkStart w:id="329" w:name="_Toc151193629"/>
      <w:bookmarkStart w:id="330" w:name="_Toc151190158"/>
      <w:bookmarkStart w:id="331" w:name="_Toc164229226"/>
      <w:bookmarkStart w:id="332" w:name="_Toc142311033"/>
      <w:bookmarkStart w:id="333" w:name="_Toc520356156"/>
      <w:bookmarkStart w:id="334" w:name="_Toc151193845"/>
      <w:bookmarkStart w:id="335" w:name="_Toc164229372"/>
      <w:bookmarkStart w:id="336" w:name="_Toc127161445"/>
      <w:r>
        <w:rPr>
          <w:rFonts w:hint="eastAsia" w:ascii="宋体" w:hAnsi="宋体" w:eastAsia="宋体" w:cs="宋体"/>
          <w:sz w:val="22"/>
          <w:szCs w:val="22"/>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84ED981">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投标人应按《投标人须知资料表》中规定的金额及要求交纳投标保证金。投标人自愿超额缴纳投标保证金的，投标文件不做无效处理。</w:t>
      </w:r>
    </w:p>
    <w:p w14:paraId="6AD08273">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交纳投标保证金可采用的形式：政府采购法律法规接受的支票、汇票、本票、网上银行支付或者金融机构、担保机构出具的保函等非现金形式。</w:t>
      </w:r>
    </w:p>
    <w:p w14:paraId="4ADEA172">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2795E9F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投标人除需在投标文件中提供“投标保证金凭证/交款单据电子件”，还需在投标截止时间前，通过电子交易平台上传“投标保证金凭证/交款单据电子件”</w:t>
      </w:r>
      <w:r>
        <w:rPr>
          <w:rFonts w:hint="eastAsia" w:ascii="宋体" w:hAnsi="宋体" w:eastAsia="宋体" w:cs="宋体"/>
          <w:sz w:val="22"/>
          <w:szCs w:val="22"/>
          <w:highlight w:val="none"/>
          <w:lang w:eastAsia="zh-CN"/>
        </w:rPr>
        <w:t>。</w:t>
      </w:r>
    </w:p>
    <w:p w14:paraId="790E3D1C">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投标保证金有效期同投标有效期。</w:t>
      </w:r>
    </w:p>
    <w:p w14:paraId="6861FE4D">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投标人为联合体的，可以由联合体中的一方或者多方共同交纳投标保证金，其交纳的投标保证金对联合体各方均具有约束力。</w:t>
      </w:r>
    </w:p>
    <w:p w14:paraId="6D21D47F">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4C9C7112">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投标人在投标截止时间前撤回已提交的投标文件的，自收到投标人书面撤回通知之日起5个工作日内退还已收取的投标保证金；</w:t>
      </w:r>
    </w:p>
    <w:p w14:paraId="075B21A9">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中标人的投标保证金，自采购合同签订之日起5个工作日内退还中标人；</w:t>
      </w:r>
    </w:p>
    <w:p w14:paraId="0FCC38D9">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未中标投标人的投标保证金，自中标通知书发出之日起5个工作日内退还未中标人；</w:t>
      </w:r>
    </w:p>
    <w:p w14:paraId="767D998C">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终止招标项目已经收取投标保证金的，自终止采购活动后5个工作日内退还已收取的投标保证金及其在银行产生的孳息。</w:t>
      </w:r>
    </w:p>
    <w:p w14:paraId="41550234">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有下列情形之一的，采购人或采购代理机构可以不予退还投标保证金：</w:t>
      </w:r>
    </w:p>
    <w:p w14:paraId="29AD6F8C">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投标有效期内投标人撤销投标文件的；</w:t>
      </w:r>
    </w:p>
    <w:p w14:paraId="28A3C099">
      <w:pPr>
        <w:pageBreakBefore w:val="0"/>
        <w:numPr>
          <w:ilvl w:val="2"/>
          <w:numId w:val="9"/>
        </w:numPr>
        <w:tabs>
          <w:tab w:val="left" w:pos="900"/>
          <w:tab w:val="left" w:pos="1080"/>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《投标人须知资料表》中规定的其他情形。</w:t>
      </w:r>
    </w:p>
    <w:p w14:paraId="35E637AC">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337" w:name="_Toc151193920"/>
      <w:bookmarkStart w:id="338" w:name="_Toc305158874"/>
      <w:bookmarkStart w:id="339" w:name="_Toc127161446"/>
      <w:bookmarkStart w:id="340" w:name="_Toc127151532"/>
      <w:bookmarkStart w:id="341" w:name="_Toc164229227"/>
      <w:bookmarkStart w:id="342" w:name="_Toc151193702"/>
      <w:bookmarkStart w:id="343" w:name="_Toc164351626"/>
      <w:bookmarkStart w:id="344" w:name="_Toc127151733"/>
      <w:bookmarkStart w:id="345" w:name="_Toc151190159"/>
      <w:bookmarkStart w:id="346" w:name="_Toc150509283"/>
      <w:bookmarkStart w:id="347" w:name="_Toc150480770"/>
      <w:bookmarkStart w:id="348" w:name="_Toc264969222"/>
      <w:bookmarkStart w:id="349" w:name="_Toc305158800"/>
      <w:bookmarkStart w:id="350" w:name="_Toc265228370"/>
      <w:bookmarkStart w:id="351" w:name="_Toc195842897"/>
      <w:bookmarkStart w:id="352" w:name="_Toc226965722"/>
      <w:bookmarkStart w:id="353" w:name="_Toc520356157"/>
      <w:bookmarkStart w:id="354" w:name="_Toc149720825"/>
      <w:bookmarkStart w:id="355" w:name="_Toc226337228"/>
      <w:bookmarkStart w:id="356" w:name="_Toc164608801"/>
      <w:bookmarkStart w:id="357" w:name="_Toc164608646"/>
      <w:bookmarkStart w:id="358" w:name="_Toc226309776"/>
      <w:bookmarkStart w:id="359" w:name="_Toc151193774"/>
      <w:bookmarkStart w:id="360" w:name="_Toc150774737"/>
      <w:bookmarkStart w:id="361" w:name="_Toc151193846"/>
      <w:bookmarkStart w:id="362" w:name="_Toc164229373"/>
      <w:bookmarkStart w:id="363" w:name="_Toc226965805"/>
      <w:bookmarkStart w:id="364" w:name="_Toc150774632"/>
      <w:bookmarkStart w:id="365" w:name="_Toc151193630"/>
      <w:bookmarkStart w:id="366" w:name="_Toc142311034"/>
      <w:r>
        <w:rPr>
          <w:rFonts w:hint="eastAsia" w:ascii="宋体" w:hAnsi="宋体" w:eastAsia="宋体" w:cs="宋体"/>
          <w:sz w:val="22"/>
          <w:szCs w:val="22"/>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B599AB3">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投标文件应在本招标文件《投标人须知资料表》中规定的投标有效期内保持有效，投标有效期少于招标文件规定期限的，其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205ED677">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367" w:name="_Toc265228371"/>
      <w:bookmarkStart w:id="368" w:name="_Toc264969223"/>
      <w:bookmarkStart w:id="369" w:name="_Toc149720826"/>
      <w:bookmarkStart w:id="370" w:name="_Toc305158801"/>
      <w:bookmarkStart w:id="371" w:name="_Toc226965806"/>
      <w:bookmarkStart w:id="372" w:name="_Toc151193775"/>
      <w:bookmarkStart w:id="373" w:name="_Toc127151734"/>
      <w:bookmarkStart w:id="374" w:name="_Toc164608802"/>
      <w:bookmarkStart w:id="375" w:name="_Toc164351627"/>
      <w:bookmarkStart w:id="376" w:name="_Toc151193921"/>
      <w:bookmarkStart w:id="377" w:name="_Toc127161447"/>
      <w:bookmarkStart w:id="378" w:name="_Toc226337229"/>
      <w:bookmarkStart w:id="379" w:name="_Toc151193847"/>
      <w:bookmarkStart w:id="380" w:name="_Toc164608647"/>
      <w:bookmarkStart w:id="381" w:name="_Toc226309777"/>
      <w:bookmarkStart w:id="382" w:name="_Toc150774738"/>
      <w:bookmarkStart w:id="383" w:name="_Toc520356158"/>
      <w:bookmarkStart w:id="384" w:name="_Toc150774633"/>
      <w:bookmarkStart w:id="385" w:name="_Toc150480771"/>
      <w:bookmarkStart w:id="386" w:name="_Toc151190160"/>
      <w:bookmarkStart w:id="387" w:name="_Toc164229374"/>
      <w:bookmarkStart w:id="388" w:name="_Toc164229228"/>
      <w:bookmarkStart w:id="389" w:name="_Toc195842898"/>
      <w:bookmarkStart w:id="390" w:name="_Toc226965723"/>
      <w:bookmarkStart w:id="391" w:name="_Toc142311035"/>
      <w:bookmarkStart w:id="392" w:name="_Toc151193703"/>
      <w:bookmarkStart w:id="393" w:name="_Toc150509284"/>
      <w:bookmarkStart w:id="394" w:name="_Toc127151533"/>
      <w:bookmarkStart w:id="395" w:name="_Toc305158875"/>
      <w:bookmarkStart w:id="396" w:name="_Toc151193631"/>
      <w:r>
        <w:rPr>
          <w:rFonts w:hint="eastAsia" w:ascii="宋体" w:hAnsi="宋体" w:eastAsia="宋体" w:cs="宋体"/>
          <w:sz w:val="22"/>
          <w:szCs w:val="22"/>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eastAsia="宋体" w:cs="宋体"/>
          <w:sz w:val="22"/>
          <w:szCs w:val="22"/>
          <w:highlight w:val="none"/>
        </w:rPr>
        <w:t>、盖章</w:t>
      </w:r>
    </w:p>
    <w:p w14:paraId="745B1CBD">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bookmarkStart w:id="397" w:name="_Toc151193776"/>
      <w:bookmarkStart w:id="398" w:name="_Toc150509285"/>
      <w:bookmarkStart w:id="399" w:name="_Toc150774634"/>
      <w:bookmarkStart w:id="400" w:name="_Toc305158802"/>
      <w:bookmarkStart w:id="401" w:name="_Toc150480772"/>
      <w:bookmarkStart w:id="402" w:name="_Toc127151534"/>
      <w:bookmarkStart w:id="403" w:name="_Toc264969224"/>
      <w:bookmarkStart w:id="404" w:name="_Toc226965807"/>
      <w:bookmarkStart w:id="405" w:name="_Toc520356159"/>
      <w:bookmarkStart w:id="406" w:name="_Toc226337230"/>
      <w:bookmarkStart w:id="407" w:name="_Toc151193848"/>
      <w:bookmarkStart w:id="408" w:name="_Toc226309778"/>
      <w:bookmarkStart w:id="409" w:name="_Toc265228372"/>
      <w:bookmarkStart w:id="410" w:name="_Toc151190161"/>
      <w:bookmarkStart w:id="411" w:name="_Toc142311036"/>
      <w:bookmarkStart w:id="412" w:name="_Toc150774739"/>
      <w:bookmarkStart w:id="413" w:name="_Toc305158876"/>
      <w:bookmarkStart w:id="414" w:name="_Toc151193704"/>
      <w:bookmarkStart w:id="415" w:name="_Toc151193922"/>
      <w:bookmarkStart w:id="416" w:name="_Toc226965724"/>
      <w:bookmarkStart w:id="417" w:name="_Toc195842899"/>
      <w:bookmarkStart w:id="418" w:name="_Toc151193632"/>
      <w:r>
        <w:rPr>
          <w:rFonts w:hint="eastAsia" w:ascii="宋体" w:hAnsi="宋体" w:eastAsia="宋体" w:cs="宋体"/>
          <w:sz w:val="22"/>
          <w:szCs w:val="22"/>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CDA0DEB">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招标文件要求盖章的内容，一般通过投标文件编制工具加盖电子签章。</w:t>
      </w:r>
    </w:p>
    <w:p w14:paraId="25AAED12">
      <w:pPr>
        <w:pStyle w:val="6"/>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6D9E13FF">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419" w:name="_Toc150774740"/>
      <w:bookmarkStart w:id="420" w:name="_Toc127161449"/>
      <w:bookmarkStart w:id="421" w:name="_Toc150480773"/>
      <w:bookmarkStart w:id="422" w:name="_Toc150774635"/>
      <w:bookmarkStart w:id="423" w:name="_Toc305158877"/>
      <w:bookmarkStart w:id="424" w:name="_Toc151190162"/>
      <w:bookmarkStart w:id="425" w:name="_Toc151193923"/>
      <w:bookmarkStart w:id="426" w:name="_Toc142311037"/>
      <w:bookmarkStart w:id="427" w:name="_Toc195842900"/>
      <w:bookmarkStart w:id="428" w:name="_Toc226309779"/>
      <w:bookmarkStart w:id="429" w:name="_Toc265228373"/>
      <w:bookmarkStart w:id="430" w:name="_Toc150509286"/>
      <w:bookmarkStart w:id="431" w:name="_Toc151193849"/>
      <w:bookmarkStart w:id="432" w:name="_Toc164608804"/>
      <w:bookmarkStart w:id="433" w:name="_Toc127151736"/>
      <w:bookmarkStart w:id="434" w:name="_Toc164229230"/>
      <w:bookmarkStart w:id="435" w:name="_Toc164608649"/>
      <w:bookmarkStart w:id="436" w:name="_Toc226965808"/>
      <w:bookmarkStart w:id="437" w:name="_Toc151193705"/>
      <w:bookmarkStart w:id="438" w:name="_Toc127151535"/>
      <w:bookmarkStart w:id="439" w:name="_Toc151193777"/>
      <w:bookmarkStart w:id="440" w:name="_Toc151193633"/>
      <w:bookmarkStart w:id="441" w:name="_Toc164229376"/>
      <w:bookmarkStart w:id="442" w:name="_Toc264969225"/>
      <w:bookmarkStart w:id="443" w:name="_Toc520356160"/>
      <w:bookmarkStart w:id="444" w:name="_Toc149720828"/>
      <w:bookmarkStart w:id="445" w:name="_Toc226337231"/>
      <w:bookmarkStart w:id="446" w:name="_Toc305158803"/>
      <w:bookmarkStart w:id="447" w:name="_Toc164351629"/>
      <w:bookmarkStart w:id="448" w:name="_Toc226965725"/>
      <w:r>
        <w:rPr>
          <w:rFonts w:hint="eastAsia" w:ascii="宋体" w:hAnsi="宋体" w:eastAsia="宋体" w:cs="宋体"/>
          <w:sz w:val="22"/>
          <w:szCs w:val="22"/>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eastAsia="宋体" w:cs="宋体"/>
          <w:sz w:val="22"/>
          <w:szCs w:val="22"/>
          <w:highlight w:val="none"/>
        </w:rPr>
        <w:t>提交</w:t>
      </w:r>
    </w:p>
    <w:p w14:paraId="6972B7CE">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本项目使用北京市政府采购电子交易平台。投标人根据招标文件及电子交易平台供应商操作手册要求编制、生成并提交电子投标文件。</w:t>
      </w:r>
    </w:p>
    <w:p w14:paraId="182BF9FC">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采购人及采购代理机构拒绝接受通过电子交易平台以外任何形式提交的投标文件，投标保证金除外。</w:t>
      </w:r>
    </w:p>
    <w:p w14:paraId="3E27BDA0">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449" w:name="_Toc127151536"/>
      <w:bookmarkStart w:id="450" w:name="_Toc151193778"/>
      <w:bookmarkStart w:id="451" w:name="_Toc164229231"/>
      <w:bookmarkStart w:id="452" w:name="_Toc150509287"/>
      <w:bookmarkStart w:id="453" w:name="_Toc164608650"/>
      <w:bookmarkStart w:id="454" w:name="_Toc150774636"/>
      <w:bookmarkStart w:id="455" w:name="_Toc150480774"/>
      <w:bookmarkStart w:id="456" w:name="_Toc127151737"/>
      <w:bookmarkStart w:id="457" w:name="_Toc151193850"/>
      <w:bookmarkStart w:id="458" w:name="_Toc164608805"/>
      <w:bookmarkStart w:id="459" w:name="_Toc151190163"/>
      <w:bookmarkStart w:id="460" w:name="_Toc150774741"/>
      <w:bookmarkStart w:id="461" w:name="_Toc520356161"/>
      <w:bookmarkStart w:id="462" w:name="_Toc305158804"/>
      <w:bookmarkStart w:id="463" w:name="_Toc142311038"/>
      <w:bookmarkStart w:id="464" w:name="_Toc265228374"/>
      <w:bookmarkStart w:id="465" w:name="_Toc305158878"/>
      <w:bookmarkStart w:id="466" w:name="_Toc195842901"/>
      <w:bookmarkStart w:id="467" w:name="_Toc226337232"/>
      <w:bookmarkStart w:id="468" w:name="_Toc151193706"/>
      <w:bookmarkStart w:id="469" w:name="_Toc151193634"/>
      <w:bookmarkStart w:id="470" w:name="_Toc149720829"/>
      <w:bookmarkStart w:id="471" w:name="_Toc226965809"/>
      <w:bookmarkStart w:id="472" w:name="_Toc127161450"/>
      <w:bookmarkStart w:id="473" w:name="_Toc226309780"/>
      <w:bookmarkStart w:id="474" w:name="_Toc164229377"/>
      <w:bookmarkStart w:id="475" w:name="_Toc264969226"/>
      <w:bookmarkStart w:id="476" w:name="_Toc151193924"/>
      <w:bookmarkStart w:id="477" w:name="_Toc226965726"/>
      <w:bookmarkStart w:id="478" w:name="_Toc164351630"/>
      <w:r>
        <w:rPr>
          <w:rFonts w:hint="eastAsia" w:ascii="宋体" w:hAnsi="宋体" w:eastAsia="宋体" w:cs="宋体"/>
          <w:sz w:val="22"/>
          <w:szCs w:val="22"/>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eastAsia="宋体" w:cs="宋体"/>
          <w:sz w:val="22"/>
          <w:szCs w:val="22"/>
          <w:highlight w:val="none"/>
        </w:rPr>
        <w:t>时间</w:t>
      </w:r>
    </w:p>
    <w:p w14:paraId="188ED843">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投标人应在招标文件要求提交投标文件截止时间前，将电子投标文件提交至电子交易平台。</w:t>
      </w:r>
    </w:p>
    <w:p w14:paraId="7251E62E">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479" w:name="_Toc226965727"/>
      <w:bookmarkStart w:id="480" w:name="_Toc149720830"/>
      <w:bookmarkStart w:id="481" w:name="_Toc150480775"/>
      <w:bookmarkStart w:id="482" w:name="_Toc226965810"/>
      <w:bookmarkStart w:id="483" w:name="_Toc164608651"/>
      <w:bookmarkStart w:id="484" w:name="_Toc195842902"/>
      <w:bookmarkStart w:id="485" w:name="_Toc164608806"/>
      <w:bookmarkStart w:id="486" w:name="_Toc164351631"/>
      <w:bookmarkStart w:id="487" w:name="_Toc151193779"/>
      <w:bookmarkStart w:id="488" w:name="_Toc164229378"/>
      <w:bookmarkStart w:id="489" w:name="_Toc520356162"/>
      <w:bookmarkStart w:id="490" w:name="_Toc305158805"/>
      <w:bookmarkStart w:id="491" w:name="_Toc142311039"/>
      <w:bookmarkStart w:id="492" w:name="_Toc151193851"/>
      <w:bookmarkStart w:id="493" w:name="_Toc127161451"/>
      <w:bookmarkStart w:id="494" w:name="_Toc150774742"/>
      <w:bookmarkStart w:id="495" w:name="_Toc151193635"/>
      <w:bookmarkStart w:id="496" w:name="_Toc127151537"/>
      <w:bookmarkStart w:id="497" w:name="_Toc226309781"/>
      <w:bookmarkStart w:id="498" w:name="_Toc265228375"/>
      <w:bookmarkStart w:id="499" w:name="_Toc150509288"/>
      <w:bookmarkStart w:id="500" w:name="_Toc151190164"/>
      <w:bookmarkStart w:id="501" w:name="_Toc264969227"/>
      <w:bookmarkStart w:id="502" w:name="_Toc151193925"/>
      <w:bookmarkStart w:id="503" w:name="_Toc150774637"/>
      <w:bookmarkStart w:id="504" w:name="_Toc305158879"/>
      <w:bookmarkStart w:id="505" w:name="_Toc226337233"/>
      <w:bookmarkStart w:id="506" w:name="_Toc151193707"/>
      <w:bookmarkStart w:id="507" w:name="_Toc164229232"/>
      <w:bookmarkStart w:id="508" w:name="_Toc127151738"/>
      <w:r>
        <w:rPr>
          <w:rFonts w:hint="eastAsia" w:ascii="宋体" w:hAnsi="宋体" w:eastAsia="宋体" w:cs="宋体"/>
          <w:sz w:val="22"/>
          <w:szCs w:val="22"/>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863D756">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B81A376">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投标人对投标文件的补充、修改的内容应当按照招标文件要求签署、盖章， 作为投标文件的组成部分。</w:t>
      </w:r>
    </w:p>
    <w:p w14:paraId="542B3CA2">
      <w:pPr>
        <w:pageBreakBefore w:val="0"/>
        <w:topLinePunct w:val="0"/>
        <w:bidi w:val="0"/>
        <w:spacing w:after="0" w:line="360" w:lineRule="auto"/>
        <w:textAlignment w:val="auto"/>
        <w:rPr>
          <w:rFonts w:hint="eastAsia" w:ascii="宋体" w:hAnsi="宋体" w:eastAsia="宋体" w:cs="宋体"/>
          <w:sz w:val="22"/>
          <w:szCs w:val="22"/>
          <w:highlight w:val="none"/>
        </w:rPr>
      </w:pPr>
    </w:p>
    <w:p w14:paraId="62481A22">
      <w:pPr>
        <w:pStyle w:val="6"/>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bookmarkStart w:id="509" w:name="_Toc520356163"/>
      <w:bookmarkStart w:id="510" w:name="_Toc151193780"/>
      <w:bookmarkStart w:id="511" w:name="_Toc305158806"/>
      <w:bookmarkStart w:id="512" w:name="_Toc151190165"/>
      <w:bookmarkStart w:id="513" w:name="_Toc150480776"/>
      <w:bookmarkStart w:id="514" w:name="_Toc226965728"/>
      <w:bookmarkStart w:id="515" w:name="_Toc226309782"/>
      <w:bookmarkStart w:id="516" w:name="_Toc127151538"/>
      <w:bookmarkStart w:id="517" w:name="_Toc151193636"/>
      <w:bookmarkStart w:id="518" w:name="_Toc226965811"/>
      <w:bookmarkStart w:id="519" w:name="_Toc150774638"/>
      <w:bookmarkStart w:id="520" w:name="_Toc305158880"/>
      <w:bookmarkStart w:id="521" w:name="_Toc151193708"/>
      <w:bookmarkStart w:id="522" w:name="_Toc151193926"/>
      <w:bookmarkStart w:id="523" w:name="_Toc151193852"/>
      <w:bookmarkStart w:id="524" w:name="_Toc195842903"/>
      <w:bookmarkStart w:id="525" w:name="_Toc150774743"/>
      <w:bookmarkStart w:id="526" w:name="_Toc265228376"/>
      <w:bookmarkStart w:id="527" w:name="_Toc150509289"/>
      <w:bookmarkStart w:id="528" w:name="_Toc142311040"/>
      <w:bookmarkStart w:id="529" w:name="_Toc264969228"/>
      <w:bookmarkStart w:id="530" w:name="_Toc226337234"/>
      <w:r>
        <w:rPr>
          <w:rFonts w:hint="eastAsia" w:ascii="宋体" w:hAnsi="宋体" w:eastAsia="宋体" w:cs="宋体"/>
          <w:sz w:val="22"/>
          <w:szCs w:val="22"/>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09DB96D">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531" w:name="_Toc195842904"/>
      <w:bookmarkStart w:id="532" w:name="_Toc164351633"/>
      <w:bookmarkStart w:id="533" w:name="_Toc142311041"/>
      <w:bookmarkStart w:id="534" w:name="_Toc226965812"/>
      <w:bookmarkStart w:id="535" w:name="_Toc127161453"/>
      <w:bookmarkStart w:id="536" w:name="_Toc305158807"/>
      <w:bookmarkStart w:id="537" w:name="_Toc150509290"/>
      <w:bookmarkStart w:id="538" w:name="_Toc151193709"/>
      <w:bookmarkStart w:id="539" w:name="_Toc150480777"/>
      <w:bookmarkStart w:id="540" w:name="_Toc520356164"/>
      <w:bookmarkStart w:id="541" w:name="_Toc151193637"/>
      <w:bookmarkStart w:id="542" w:name="_Toc226965729"/>
      <w:bookmarkStart w:id="543" w:name="_Toc151193781"/>
      <w:bookmarkStart w:id="544" w:name="_Toc151193853"/>
      <w:bookmarkStart w:id="545" w:name="_Toc164608653"/>
      <w:bookmarkStart w:id="546" w:name="_Toc164229234"/>
      <w:bookmarkStart w:id="547" w:name="_Toc226337235"/>
      <w:bookmarkStart w:id="548" w:name="_Toc164229380"/>
      <w:bookmarkStart w:id="549" w:name="_Toc226309783"/>
      <w:bookmarkStart w:id="550" w:name="_Toc305158881"/>
      <w:bookmarkStart w:id="551" w:name="_Toc151190166"/>
      <w:bookmarkStart w:id="552" w:name="_Toc264969229"/>
      <w:bookmarkStart w:id="553" w:name="_Toc127151740"/>
      <w:bookmarkStart w:id="554" w:name="_Toc151193927"/>
      <w:bookmarkStart w:id="555" w:name="_Toc127151539"/>
      <w:bookmarkStart w:id="556" w:name="_Toc149720832"/>
      <w:bookmarkStart w:id="557" w:name="_Toc164608808"/>
      <w:bookmarkStart w:id="558" w:name="_Toc150774639"/>
      <w:bookmarkStart w:id="559" w:name="_Toc150774744"/>
      <w:bookmarkStart w:id="560" w:name="_Toc265228377"/>
      <w:r>
        <w:rPr>
          <w:rFonts w:hint="eastAsia" w:ascii="宋体" w:hAnsi="宋体" w:eastAsia="宋体" w:cs="宋体"/>
          <w:sz w:val="22"/>
          <w:szCs w:val="22"/>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E75A917">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bookmarkStart w:id="561" w:name="_Toc520356165"/>
      <w:r>
        <w:rPr>
          <w:rFonts w:hint="eastAsia" w:ascii="宋体" w:hAnsi="宋体" w:eastAsia="宋体" w:cs="宋体"/>
          <w:sz w:val="22"/>
          <w:szCs w:val="22"/>
          <w:highlight w:val="none"/>
        </w:rPr>
        <w:t>采购人或采购代理机构将按招标文件的规定，在投标截止时间的同一时间和招标文件预先确定的地点组织开标。</w:t>
      </w:r>
    </w:p>
    <w:p w14:paraId="76828EC6">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本项目开标使用北京市政府采购电子交易平台。投标人应在《投标人须知资料表》规定的时间内对投标文件进行解密，因非系统原因导致的解密失败，视为投标无效。</w:t>
      </w:r>
    </w:p>
    <w:p w14:paraId="37AC3368">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12D7D4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1174637">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投标人不足 3 家的，不予开标。</w:t>
      </w:r>
    </w:p>
    <w:p w14:paraId="49B1BB17">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资格审查</w:t>
      </w:r>
    </w:p>
    <w:p w14:paraId="522EF04F">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见第三章《资格审查》。</w:t>
      </w:r>
    </w:p>
    <w:bookmarkEnd w:id="561"/>
    <w:p w14:paraId="144188A2">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562" w:name="_Toc164351634"/>
      <w:bookmarkStart w:id="563" w:name="_Toc127161454"/>
      <w:bookmarkStart w:id="564" w:name="_Toc151193710"/>
      <w:bookmarkStart w:id="565" w:name="_Toc164608654"/>
      <w:bookmarkStart w:id="566" w:name="_Toc305158808"/>
      <w:bookmarkStart w:id="567" w:name="_Toc226965730"/>
      <w:bookmarkStart w:id="568" w:name="_Toc226337236"/>
      <w:bookmarkStart w:id="569" w:name="_Toc151193782"/>
      <w:bookmarkStart w:id="570" w:name="_Toc151193928"/>
      <w:bookmarkStart w:id="571" w:name="_Toc226965813"/>
      <w:bookmarkStart w:id="572" w:name="_Toc164229381"/>
      <w:bookmarkStart w:id="573" w:name="_Toc151193854"/>
      <w:bookmarkStart w:id="574" w:name="_Toc151190167"/>
      <w:bookmarkStart w:id="575" w:name="_Toc142311042"/>
      <w:bookmarkStart w:id="576" w:name="_Toc264969230"/>
      <w:bookmarkStart w:id="577" w:name="_Toc149720833"/>
      <w:bookmarkStart w:id="578" w:name="_Toc150774745"/>
      <w:bookmarkStart w:id="579" w:name="_Toc127151741"/>
      <w:bookmarkStart w:id="580" w:name="_Toc150509291"/>
      <w:bookmarkStart w:id="581" w:name="_Toc164229235"/>
      <w:bookmarkStart w:id="582" w:name="_Toc164608809"/>
      <w:bookmarkStart w:id="583" w:name="_Toc151193638"/>
      <w:bookmarkStart w:id="584" w:name="_Toc226309784"/>
      <w:bookmarkStart w:id="585" w:name="_Toc195842905"/>
      <w:bookmarkStart w:id="586" w:name="_Toc150774640"/>
      <w:bookmarkStart w:id="587" w:name="_Toc150480778"/>
      <w:bookmarkStart w:id="588" w:name="_Toc127151540"/>
      <w:bookmarkStart w:id="589" w:name="_Toc265228378"/>
      <w:bookmarkStart w:id="590" w:name="_Toc305158882"/>
      <w:r>
        <w:rPr>
          <w:rFonts w:hint="eastAsia" w:ascii="宋体" w:hAnsi="宋体" w:eastAsia="宋体" w:cs="宋体"/>
          <w:sz w:val="22"/>
          <w:szCs w:val="22"/>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16845BEE">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评标委员会根据政府采购有关规定和本次采购项目的特点进行组建，并负责具体评标事务，独立履行职责。</w:t>
      </w:r>
      <w:bookmarkStart w:id="591" w:name="_Toc520356166"/>
    </w:p>
    <w:p w14:paraId="47A8769C">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07FB23CF">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评标程序、评标方法和评标标准</w:t>
      </w:r>
    </w:p>
    <w:p w14:paraId="483C1DB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见第四章《评标程序、评标方法和评标标准》。</w:t>
      </w:r>
    </w:p>
    <w:p w14:paraId="69606816">
      <w:pPr>
        <w:pageBreakBefore w:val="0"/>
        <w:tabs>
          <w:tab w:val="left" w:pos="360"/>
          <w:tab w:val="left" w:pos="1080"/>
        </w:tabs>
        <w:topLinePunct w:val="0"/>
        <w:bidi w:val="0"/>
        <w:snapToGrid w:val="0"/>
        <w:spacing w:after="0" w:line="360" w:lineRule="auto"/>
        <w:ind w:left="1080"/>
        <w:textAlignment w:val="auto"/>
        <w:rPr>
          <w:rFonts w:hint="eastAsia" w:ascii="宋体" w:hAnsi="宋体" w:eastAsia="宋体" w:cs="宋体"/>
          <w:sz w:val="22"/>
          <w:szCs w:val="22"/>
          <w:highlight w:val="none"/>
        </w:rPr>
      </w:pPr>
    </w:p>
    <w:p w14:paraId="5D46AD84">
      <w:pPr>
        <w:pStyle w:val="6"/>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bookmarkStart w:id="593" w:name="_Toc265228383"/>
      <w:bookmarkStart w:id="594" w:name="_Toc151190172"/>
      <w:bookmarkStart w:id="595" w:name="_Toc150480783"/>
      <w:bookmarkStart w:id="596" w:name="_Toc151193933"/>
      <w:bookmarkStart w:id="597" w:name="_Toc264969235"/>
      <w:bookmarkStart w:id="598" w:name="_Toc142311047"/>
      <w:bookmarkStart w:id="599" w:name="_Toc151193715"/>
      <w:bookmarkStart w:id="600" w:name="_Toc226965735"/>
      <w:bookmarkStart w:id="601" w:name="_Toc226965818"/>
      <w:bookmarkStart w:id="602" w:name="_Toc226309789"/>
      <w:bookmarkStart w:id="603" w:name="_Toc151193859"/>
      <w:bookmarkStart w:id="604" w:name="_Toc150509296"/>
      <w:bookmarkStart w:id="605" w:name="_Toc305158813"/>
      <w:bookmarkStart w:id="606" w:name="_Toc305158887"/>
      <w:bookmarkStart w:id="607" w:name="_Toc151193643"/>
      <w:bookmarkStart w:id="608" w:name="_Toc195842910"/>
      <w:bookmarkStart w:id="609" w:name="_Toc226337241"/>
      <w:bookmarkStart w:id="610" w:name="_Toc151193787"/>
      <w:bookmarkStart w:id="611" w:name="_Toc150774645"/>
      <w:bookmarkStart w:id="612" w:name="_Toc150774750"/>
      <w:bookmarkStart w:id="613" w:name="_Toc127151545"/>
      <w:r>
        <w:rPr>
          <w:rFonts w:hint="eastAsia" w:ascii="宋体" w:hAnsi="宋体" w:eastAsia="宋体" w:cs="宋体"/>
          <w:sz w:val="22"/>
          <w:szCs w:val="22"/>
          <w:highlight w:val="none"/>
          <w:u w:val="none"/>
        </w:rPr>
        <w:t xml:space="preserve">六   </w:t>
      </w:r>
      <w:bookmarkEnd w:id="592"/>
      <w:r>
        <w:rPr>
          <w:rFonts w:hint="eastAsia" w:ascii="宋体" w:hAnsi="宋体" w:eastAsia="宋体" w:cs="宋体"/>
          <w:sz w:val="22"/>
          <w:szCs w:val="22"/>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27151547"/>
      <w:bookmarkStart w:id="615" w:name="_Toc164608661"/>
      <w:bookmarkStart w:id="616" w:name="_Toc226337243"/>
      <w:bookmarkStart w:id="617" w:name="_Toc226309791"/>
      <w:bookmarkStart w:id="618" w:name="_Toc226965737"/>
      <w:bookmarkStart w:id="619" w:name="_Toc151193789"/>
      <w:bookmarkStart w:id="620" w:name="_Toc164229242"/>
      <w:bookmarkStart w:id="621" w:name="_Toc195842912"/>
      <w:bookmarkStart w:id="622" w:name="_Toc164229388"/>
      <w:bookmarkStart w:id="623" w:name="_Toc151190174"/>
      <w:bookmarkStart w:id="624" w:name="_Toc150480785"/>
      <w:bookmarkStart w:id="625" w:name="_Toc305158889"/>
      <w:bookmarkStart w:id="626" w:name="_Toc151193935"/>
      <w:bookmarkStart w:id="627" w:name="_Toc142311049"/>
      <w:bookmarkStart w:id="628" w:name="_Toc151193645"/>
      <w:bookmarkStart w:id="629" w:name="_Toc164608816"/>
      <w:bookmarkStart w:id="630" w:name="_Toc127151748"/>
      <w:bookmarkStart w:id="631" w:name="_Toc151193861"/>
      <w:bookmarkStart w:id="632" w:name="_Toc226965820"/>
      <w:bookmarkStart w:id="633" w:name="_Toc151193717"/>
      <w:bookmarkStart w:id="634" w:name="_Toc150774752"/>
      <w:bookmarkStart w:id="635" w:name="_Toc305158815"/>
      <w:bookmarkStart w:id="636" w:name="_Toc264969237"/>
      <w:bookmarkStart w:id="637" w:name="_Toc265228385"/>
      <w:bookmarkStart w:id="638" w:name="_Toc127161461"/>
      <w:bookmarkStart w:id="639" w:name="_Toc150774647"/>
      <w:bookmarkStart w:id="640" w:name="_Toc164351641"/>
      <w:bookmarkStart w:id="641" w:name="_Toc150509298"/>
      <w:bookmarkStart w:id="642" w:name="_Toc149720840"/>
    </w:p>
    <w:p w14:paraId="5D2904B8">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38695E14">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A82C4D1">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643" w:name="_Toc305158817"/>
      <w:bookmarkStart w:id="644" w:name="_Toc305158891"/>
      <w:bookmarkStart w:id="645" w:name="_Toc265228387"/>
      <w:bookmarkStart w:id="646" w:name="_Toc149720842"/>
      <w:bookmarkStart w:id="647" w:name="_Toc226309793"/>
      <w:bookmarkStart w:id="648" w:name="_Toc150774649"/>
      <w:bookmarkStart w:id="649" w:name="_Toc150774754"/>
      <w:bookmarkStart w:id="650" w:name="_Toc164608663"/>
      <w:bookmarkStart w:id="651" w:name="_Toc164229390"/>
      <w:bookmarkStart w:id="652" w:name="_Toc151193647"/>
      <w:bookmarkStart w:id="653" w:name="_Toc142311051"/>
      <w:bookmarkStart w:id="654" w:name="_Toc164608818"/>
      <w:bookmarkStart w:id="655" w:name="_Toc127161463"/>
      <w:bookmarkStart w:id="656" w:name="_Toc150509300"/>
      <w:bookmarkStart w:id="657" w:name="_Toc226965822"/>
      <w:bookmarkStart w:id="658" w:name="_Toc151193791"/>
      <w:bookmarkStart w:id="659" w:name="_Toc226965739"/>
      <w:bookmarkStart w:id="660" w:name="_Toc151190176"/>
      <w:bookmarkStart w:id="661" w:name="_Toc226337245"/>
      <w:bookmarkStart w:id="662" w:name="_Toc164229244"/>
      <w:bookmarkStart w:id="663" w:name="_Toc195842914"/>
      <w:bookmarkStart w:id="664" w:name="_Toc127151549"/>
      <w:bookmarkStart w:id="665" w:name="_Toc151193937"/>
      <w:bookmarkStart w:id="666" w:name="_Toc164351643"/>
      <w:bookmarkStart w:id="667" w:name="_Toc151193719"/>
      <w:bookmarkStart w:id="668" w:name="_Toc264969239"/>
      <w:bookmarkStart w:id="669" w:name="_Toc150480787"/>
      <w:bookmarkStart w:id="670" w:name="_Toc151193863"/>
      <w:bookmarkStart w:id="671" w:name="_Toc127151750"/>
      <w:bookmarkStart w:id="672" w:name="_Ref467306425"/>
      <w:bookmarkStart w:id="673" w:name="_Toc520356176"/>
      <w:bookmarkStart w:id="674" w:name="_Ref467307090"/>
      <w:r>
        <w:rPr>
          <w:rFonts w:hint="eastAsia" w:ascii="宋体" w:hAnsi="宋体" w:eastAsia="宋体" w:cs="宋体"/>
          <w:sz w:val="22"/>
          <w:szCs w:val="22"/>
          <w:highlight w:val="none"/>
        </w:rPr>
        <w:t>中标公告与中标通知书</w:t>
      </w:r>
      <w:bookmarkEnd w:id="643"/>
      <w:bookmarkEnd w:id="644"/>
    </w:p>
    <w:p w14:paraId="2A266B69">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采购人或采购代理机构自中标人确定之日起2个工作日内，</w:t>
      </w:r>
      <w:r>
        <w:rPr>
          <w:rFonts w:hint="eastAsia" w:ascii="宋体" w:hAnsi="宋体" w:eastAsia="宋体" w:cs="宋体"/>
          <w:color w:val="000000"/>
          <w:kern w:val="0"/>
          <w:sz w:val="22"/>
          <w:szCs w:val="22"/>
          <w:highlight w:val="none"/>
        </w:rPr>
        <w:t>在北京市政府采购网公告中标结果</w:t>
      </w:r>
      <w:r>
        <w:rPr>
          <w:rFonts w:hint="eastAsia" w:ascii="宋体" w:hAnsi="宋体" w:eastAsia="宋体" w:cs="宋体"/>
          <w:sz w:val="22"/>
          <w:szCs w:val="22"/>
          <w:highlight w:val="none"/>
        </w:rPr>
        <w:t>，同时向中标人发出中标通知书，中标公告期限为1个工作日。</w:t>
      </w:r>
    </w:p>
    <w:p w14:paraId="1B0C82D4">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中标通知书对采购人和中标供应商均具有法律效力。中标通知书发出后，采购人改变中标结果的，或者中标供应商放弃中标项目的，应当依法承担法律责任。</w:t>
      </w:r>
    </w:p>
    <w:p w14:paraId="1DB961C2">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废标</w:t>
      </w:r>
    </w:p>
    <w:p w14:paraId="588F757D">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在招标采购中，出现下列情形之一的，应予废标：</w:t>
      </w:r>
    </w:p>
    <w:p w14:paraId="7D3C369E">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符合专业条件的供应商或者对招标文件作实质响应的供应商不足三家的；</w:t>
      </w:r>
    </w:p>
    <w:p w14:paraId="1F325AC0">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出现影响采购公正的违法、违规行为的；</w:t>
      </w:r>
    </w:p>
    <w:p w14:paraId="48C02F97">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投标人的报价均超过了采购预算，采购人不能支付的；</w:t>
      </w:r>
    </w:p>
    <w:p w14:paraId="40FFAEB4">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因重大变故，采购任务取消的。</w:t>
      </w:r>
    </w:p>
    <w:p w14:paraId="6C864019">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6205521A">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675" w:name="_Toc127151751"/>
      <w:bookmarkStart w:id="676" w:name="_Toc226337246"/>
      <w:bookmarkStart w:id="677" w:name="_Toc151193648"/>
      <w:bookmarkStart w:id="678" w:name="_Toc127161464"/>
      <w:bookmarkStart w:id="679" w:name="_Toc226965823"/>
      <w:bookmarkStart w:id="680" w:name="_Toc150509301"/>
      <w:bookmarkStart w:id="681" w:name="_Toc164229391"/>
      <w:bookmarkStart w:id="682" w:name="_Toc164608819"/>
      <w:bookmarkStart w:id="683" w:name="_Ref467307204"/>
      <w:bookmarkStart w:id="684" w:name="_Toc164229245"/>
      <w:bookmarkStart w:id="685" w:name="_Toc305158892"/>
      <w:bookmarkStart w:id="686" w:name="_Toc151190177"/>
      <w:bookmarkStart w:id="687" w:name="_Toc264969240"/>
      <w:bookmarkStart w:id="688" w:name="_Toc265228388"/>
      <w:bookmarkStart w:id="689" w:name="_Toc127151550"/>
      <w:bookmarkStart w:id="690" w:name="_Toc226309794"/>
      <w:bookmarkStart w:id="691" w:name="_Toc151193938"/>
      <w:bookmarkStart w:id="692" w:name="_Toc142311052"/>
      <w:bookmarkStart w:id="693" w:name="_Toc305158818"/>
      <w:bookmarkStart w:id="694" w:name="_Toc150774650"/>
      <w:bookmarkStart w:id="695" w:name="_Toc226965740"/>
      <w:bookmarkStart w:id="696" w:name="_Toc149720843"/>
      <w:bookmarkStart w:id="697" w:name="_Ref467306978"/>
      <w:bookmarkStart w:id="698" w:name="_Toc151193792"/>
      <w:bookmarkStart w:id="699" w:name="_Toc151193864"/>
      <w:bookmarkStart w:id="700" w:name="_Toc164608664"/>
      <w:bookmarkStart w:id="701" w:name="_Toc195842915"/>
      <w:bookmarkStart w:id="702" w:name="_Toc150774755"/>
      <w:bookmarkStart w:id="703" w:name="_Ref467306377"/>
      <w:bookmarkStart w:id="704" w:name="_Toc520356175"/>
      <w:bookmarkStart w:id="705" w:name="_Toc150480788"/>
      <w:bookmarkStart w:id="706" w:name="_Toc151193720"/>
      <w:bookmarkStart w:id="707" w:name="_Toc164351644"/>
      <w:bookmarkStart w:id="708" w:name="_Ref467307062"/>
      <w:r>
        <w:rPr>
          <w:rFonts w:hint="eastAsia" w:ascii="宋体" w:hAnsi="宋体" w:eastAsia="宋体" w:cs="宋体"/>
          <w:sz w:val="22"/>
          <w:szCs w:val="22"/>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E4BFBED">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中标人、采购人应当自中标通知书发出之日起30日内，按照招标文件和中标人投标文件的规定签订书面合同。所签订的合同不得对招标文件确定的事项和中标人投标文件作实质性修改。</w:t>
      </w:r>
    </w:p>
    <w:p w14:paraId="6C698AF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中标人拒绝与采购人签订合同的，采购人可以按照评标报告推荐的中标候选人名单排序，确定下一候选人为中标人，也可以重新开展政府采购活动。</w:t>
      </w:r>
    </w:p>
    <w:p w14:paraId="7FE65C9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联合体中标的，联合体各方应当共同与采购人签订合同，就采购合同约定的事项向采购人承担连带责任。</w:t>
      </w:r>
    </w:p>
    <w:p w14:paraId="0995A3AE">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政府采购合同不能转包。</w:t>
      </w:r>
    </w:p>
    <w:p w14:paraId="0126AB41">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2"/>
          <w:szCs w:val="22"/>
          <w:highlight w:val="none"/>
        </w:rPr>
        <w:t>，</w:t>
      </w:r>
      <w:r>
        <w:rPr>
          <w:rFonts w:hint="eastAsia" w:ascii="宋体" w:hAnsi="宋体" w:eastAsia="宋体" w:cs="宋体"/>
          <w:sz w:val="22"/>
          <w:szCs w:val="22"/>
          <w:highlight w:val="none"/>
        </w:rPr>
        <w:t>否则</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。中标人就采购项目和分包项目向采购人负责，分包供应商就分包项目承担责任。</w:t>
      </w:r>
    </w:p>
    <w:p w14:paraId="3EC06E9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“政采贷”融资指引：详见《投标人须知资料表》</w:t>
      </w:r>
      <w:r>
        <w:rPr>
          <w:rFonts w:hint="eastAsia" w:ascii="宋体" w:hAnsi="宋体" w:eastAsia="宋体" w:cs="宋体"/>
          <w:sz w:val="22"/>
          <w:szCs w:val="22"/>
          <w:highlight w:val="none"/>
          <w:lang w:eastAsia="zh-CN"/>
        </w:rPr>
        <w:t>。</w:t>
      </w:r>
    </w:p>
    <w:bookmarkEnd w:id="672"/>
    <w:bookmarkEnd w:id="673"/>
    <w:bookmarkEnd w:id="674"/>
    <w:p w14:paraId="4941CAEB">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询问与质疑</w:t>
      </w:r>
    </w:p>
    <w:p w14:paraId="24B755AA">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询问</w:t>
      </w:r>
    </w:p>
    <w:p w14:paraId="1AA15293">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投标人对政府采购活动事项有疑问的，可依法向采购人或采购代理机构提出询问，提出形式见《投标人须知资料表》。</w:t>
      </w:r>
    </w:p>
    <w:p w14:paraId="797EE795">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采购人或采购代理机构对供应商依法提出的询问，在3个工作日内作出答复，但答复的内容不得涉及商业秘密。</w:t>
      </w:r>
    </w:p>
    <w:p w14:paraId="47C09AAB">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质疑</w:t>
      </w:r>
    </w:p>
    <w:p w14:paraId="32D585E9">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05A7BCA">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48C9608D">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A465E94">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投标人应在法定质疑期内一次性提出针对同一采购程序环节的质疑，法定质疑期内针对同一采购程序环节再次提出的质疑，采购人、采购代理机构有权不予答复。</w:t>
      </w:r>
    </w:p>
    <w:p w14:paraId="54D0132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接收询问和质疑的联系部门、联系电话和通讯地址见《投标人须知资料表》。</w:t>
      </w:r>
    </w:p>
    <w:p w14:paraId="539DD456">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代理费</w:t>
      </w:r>
    </w:p>
    <w:p w14:paraId="56020FCF">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4"/>
          <w:szCs w:val="24"/>
          <w:highlight w:val="none"/>
        </w:rPr>
      </w:pPr>
      <w:r>
        <w:rPr>
          <w:rFonts w:hint="eastAsia" w:ascii="宋体" w:hAnsi="宋体" w:eastAsia="宋体" w:cs="宋体"/>
          <w:sz w:val="22"/>
          <w:szCs w:val="22"/>
          <w:highlight w:val="none"/>
        </w:rPr>
        <w:t>收费对象、收费标准及缴纳时间见《投标人须知资料表》。由中标人支付的，中标人须一次性向采购代理机构缴纳代理费，投标报价应包含代理费用。</w:t>
      </w:r>
    </w:p>
    <w:p w14:paraId="19EBE006">
      <w:pPr>
        <w:pageBreakBefore w:val="0"/>
        <w:tabs>
          <w:tab w:val="left" w:pos="900"/>
          <w:tab w:val="left" w:pos="1080"/>
          <w:tab w:val="left" w:pos="1589"/>
        </w:tabs>
        <w:topLinePunct w:val="0"/>
        <w:bidi w:val="0"/>
        <w:snapToGrid w:val="0"/>
        <w:spacing w:after="0" w:line="360" w:lineRule="auto"/>
        <w:textAlignment w:val="auto"/>
        <w:rPr>
          <w:rFonts w:hint="eastAsia" w:ascii="宋体" w:hAnsi="宋体" w:eastAsia="宋体" w:cs="宋体"/>
          <w:sz w:val="24"/>
          <w:szCs w:val="24"/>
          <w:highlight w:val="none"/>
        </w:rPr>
      </w:pPr>
    </w:p>
    <w:p w14:paraId="5BCA966F">
      <w:pPr>
        <w:pageBreakBefore w:val="0"/>
        <w:tabs>
          <w:tab w:val="left" w:pos="360"/>
          <w:tab w:val="left" w:pos="1080"/>
        </w:tabs>
        <w:topLinePunct w:val="0"/>
        <w:bidi w:val="0"/>
        <w:snapToGrid w:val="0"/>
        <w:spacing w:after="0" w:line="360" w:lineRule="auto"/>
        <w:ind w:left="360"/>
        <w:textAlignment w:val="auto"/>
        <w:rPr>
          <w:rFonts w:hint="eastAsia" w:ascii="宋体" w:hAnsi="宋体" w:eastAsia="宋体" w:cs="宋体"/>
          <w:sz w:val="24"/>
          <w:szCs w:val="24"/>
          <w:highlight w:val="none"/>
        </w:rPr>
      </w:pPr>
    </w:p>
    <w:p w14:paraId="416D16A8">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sectPr>
          <w:headerReference r:id="rId9" w:type="first"/>
          <w:footerReference r:id="rId11" w:type="first"/>
          <w:headerReference r:id="rId8" w:type="even"/>
          <w:footerReference r:id="rId10" w:type="even"/>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bookmarkStart w:id="709" w:name="_Toc127151554"/>
      <w:bookmarkStart w:id="710" w:name="_Toc305158896"/>
      <w:bookmarkStart w:id="711" w:name="_Toc353873664"/>
      <w:bookmarkStart w:id="712" w:name="_Toc353873934"/>
      <w:bookmarkStart w:id="713" w:name="_Toc142311056"/>
      <w:bookmarkStart w:id="714" w:name="_Toc264969244"/>
      <w:bookmarkStart w:id="715" w:name="_Toc150774759"/>
      <w:bookmarkStart w:id="716" w:name="_Toc150480792"/>
      <w:bookmarkStart w:id="717" w:name="_Toc305158822"/>
      <w:bookmarkStart w:id="718" w:name="_Toc265228392"/>
      <w:bookmarkStart w:id="719" w:name="_Toc353825544"/>
      <w:bookmarkStart w:id="720" w:name="_Toc226965827"/>
      <w:bookmarkStart w:id="721" w:name="_Toc226337250"/>
      <w:bookmarkStart w:id="722" w:name="_Toc13543"/>
    </w:p>
    <w:p w14:paraId="634FA8B2">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eastAsia="宋体" w:cs="宋体"/>
          <w:b/>
          <w:sz w:val="28"/>
          <w:szCs w:val="28"/>
          <w:highlight w:val="none"/>
        </w:rPr>
        <w:t>资格审查</w:t>
      </w:r>
      <w:bookmarkEnd w:id="722"/>
      <w:bookmarkStart w:id="723" w:name="_Toc487900382"/>
    </w:p>
    <w:p w14:paraId="5F5A1326">
      <w:pPr>
        <w:pageBreakBefore w:val="0"/>
        <w:tabs>
          <w:tab w:val="left" w:pos="360"/>
          <w:tab w:val="left" w:pos="900"/>
        </w:tabs>
        <w:topLinePunct w:val="0"/>
        <w:bidi w:val="0"/>
        <w:snapToGrid w:val="0"/>
        <w:spacing w:after="0" w:line="360" w:lineRule="auto"/>
        <w:jc w:val="center"/>
        <w:textAlignment w:val="auto"/>
        <w:outlineLvl w:val="1"/>
        <w:rPr>
          <w:rFonts w:hint="eastAsia" w:ascii="宋体" w:hAnsi="宋体" w:eastAsia="宋体" w:cs="宋体"/>
          <w:b/>
          <w:sz w:val="22"/>
          <w:szCs w:val="22"/>
          <w:highlight w:val="none"/>
        </w:rPr>
      </w:pPr>
      <w:bookmarkStart w:id="724" w:name="_Toc99301422"/>
      <w:r>
        <w:rPr>
          <w:rFonts w:hint="eastAsia" w:ascii="宋体" w:hAnsi="宋体" w:eastAsia="宋体" w:cs="宋体"/>
          <w:b/>
          <w:sz w:val="22"/>
          <w:szCs w:val="22"/>
          <w:highlight w:val="none"/>
        </w:rPr>
        <w:t>一、资格审查程序</w:t>
      </w:r>
      <w:bookmarkEnd w:id="724"/>
    </w:p>
    <w:p w14:paraId="573CBB0E">
      <w:pPr>
        <w:pageBreakBefore w:val="0"/>
        <w:numPr>
          <w:ilvl w:val="0"/>
          <w:numId w:val="11"/>
        </w:numPr>
        <w:tabs>
          <w:tab w:val="left" w:pos="426"/>
          <w:tab w:val="left" w:pos="851"/>
          <w:tab w:val="clear" w:pos="900"/>
        </w:tabs>
        <w:topLinePunct w:val="0"/>
        <w:bidi w:val="0"/>
        <w:snapToGrid w:val="0"/>
        <w:spacing w:after="0" w:line="360" w:lineRule="auto"/>
        <w:ind w:left="426" w:hanging="426"/>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开标结束后，采购人或采购代理机构将根据《资格审查要求》中的规定，对投标人进行资格审查，并形成资格审查结果。</w:t>
      </w:r>
    </w:p>
    <w:p w14:paraId="7C1A8A99">
      <w:pPr>
        <w:pageBreakBefore w:val="0"/>
        <w:numPr>
          <w:ilvl w:val="0"/>
          <w:numId w:val="11"/>
        </w:numPr>
        <w:tabs>
          <w:tab w:val="left" w:pos="426"/>
          <w:tab w:val="left" w:pos="851"/>
          <w:tab w:val="clear" w:pos="900"/>
        </w:tabs>
        <w:topLinePunct w:val="0"/>
        <w:bidi w:val="0"/>
        <w:snapToGrid w:val="0"/>
        <w:spacing w:after="0" w:line="360" w:lineRule="auto"/>
        <w:ind w:left="426" w:hanging="426"/>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《资格审查要求》中对格式有要求的，除招标文件另有规定外，均为“实质性格式”文件。</w:t>
      </w:r>
    </w:p>
    <w:p w14:paraId="32FBFC7C">
      <w:pPr>
        <w:pageBreakBefore w:val="0"/>
        <w:numPr>
          <w:ilvl w:val="0"/>
          <w:numId w:val="11"/>
        </w:numPr>
        <w:tabs>
          <w:tab w:val="left" w:pos="426"/>
          <w:tab w:val="left" w:pos="851"/>
          <w:tab w:val="clear" w:pos="900"/>
        </w:tabs>
        <w:topLinePunct w:val="0"/>
        <w:bidi w:val="0"/>
        <w:snapToGrid w:val="0"/>
        <w:spacing w:after="0" w:line="360" w:lineRule="auto"/>
        <w:ind w:left="426" w:hanging="426"/>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投标人《资格证明文件》有任何一项不符合《资格审查要求》的，资格审查不合格，其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099513DC">
      <w:pPr>
        <w:pageBreakBefore w:val="0"/>
        <w:numPr>
          <w:ilvl w:val="0"/>
          <w:numId w:val="11"/>
        </w:numPr>
        <w:tabs>
          <w:tab w:val="left" w:pos="426"/>
          <w:tab w:val="left" w:pos="851"/>
          <w:tab w:val="clear" w:pos="900"/>
        </w:tabs>
        <w:topLinePunct w:val="0"/>
        <w:bidi w:val="0"/>
        <w:snapToGrid w:val="0"/>
        <w:spacing w:after="0" w:line="360" w:lineRule="auto"/>
        <w:ind w:left="426" w:hanging="426"/>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资格审查合格的投标人不足3家的，不进行评标。</w:t>
      </w:r>
    </w:p>
    <w:p w14:paraId="30052F17">
      <w:pPr>
        <w:pageBreakBefore w:val="0"/>
        <w:tabs>
          <w:tab w:val="left" w:pos="360"/>
          <w:tab w:val="left" w:pos="900"/>
        </w:tabs>
        <w:topLinePunct w:val="0"/>
        <w:bidi w:val="0"/>
        <w:snapToGrid w:val="0"/>
        <w:spacing w:after="0" w:line="360" w:lineRule="auto"/>
        <w:jc w:val="center"/>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2"/>
        <w:gridCol w:w="1618"/>
      </w:tblGrid>
      <w:tr w14:paraId="1AE88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158DDE92">
            <w:pPr>
              <w:pageBreakBefore w:val="0"/>
              <w:tabs>
                <w:tab w:val="left" w:pos="1080"/>
              </w:tabs>
              <w:topLinePunct w:val="0"/>
              <w:bidi w:val="0"/>
              <w:snapToGrid w:val="0"/>
              <w:spacing w:after="0" w:line="360" w:lineRule="auto"/>
              <w:jc w:val="center"/>
              <w:textAlignment w:val="auto"/>
              <w:rPr>
                <w:rFonts w:hint="eastAsia" w:ascii="宋体" w:hAnsi="宋体" w:eastAsia="宋体" w:cs="宋体"/>
                <w:b/>
                <w:sz w:val="22"/>
                <w:szCs w:val="22"/>
                <w:highlight w:val="none"/>
              </w:rPr>
            </w:pPr>
            <w:bookmarkStart w:id="725" w:name="_Hlt487972895"/>
            <w:bookmarkEnd w:id="725"/>
            <w:r>
              <w:rPr>
                <w:rFonts w:hint="eastAsia" w:ascii="宋体" w:hAnsi="宋体" w:eastAsia="宋体" w:cs="宋体"/>
                <w:b/>
                <w:sz w:val="22"/>
                <w:szCs w:val="22"/>
                <w:highlight w:val="none"/>
              </w:rPr>
              <w:t>序号</w:t>
            </w:r>
          </w:p>
        </w:tc>
        <w:tc>
          <w:tcPr>
            <w:tcW w:w="1067" w:type="pct"/>
            <w:noWrap/>
            <w:vAlign w:val="center"/>
          </w:tcPr>
          <w:p w14:paraId="271B87C6">
            <w:pPr>
              <w:pageBreakBefore w:val="0"/>
              <w:tabs>
                <w:tab w:val="left" w:pos="1080"/>
              </w:tabs>
              <w:topLinePunct w:val="0"/>
              <w:bidi w:val="0"/>
              <w:snapToGrid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审查因素</w:t>
            </w:r>
          </w:p>
        </w:tc>
        <w:tc>
          <w:tcPr>
            <w:tcW w:w="2595" w:type="pct"/>
            <w:noWrap/>
            <w:vAlign w:val="center"/>
          </w:tcPr>
          <w:p w14:paraId="723609C8">
            <w:pPr>
              <w:pageBreakBefore w:val="0"/>
              <w:tabs>
                <w:tab w:val="left" w:pos="1080"/>
              </w:tabs>
              <w:topLinePunct w:val="0"/>
              <w:bidi w:val="0"/>
              <w:snapToGrid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审查内容</w:t>
            </w:r>
          </w:p>
        </w:tc>
        <w:tc>
          <w:tcPr>
            <w:tcW w:w="882" w:type="pct"/>
            <w:noWrap/>
            <w:vAlign w:val="center"/>
          </w:tcPr>
          <w:p w14:paraId="66DB1904">
            <w:pPr>
              <w:pageBreakBefore w:val="0"/>
              <w:tabs>
                <w:tab w:val="left" w:pos="1080"/>
              </w:tabs>
              <w:topLinePunct w:val="0"/>
              <w:bidi w:val="0"/>
              <w:snapToGrid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格式要求</w:t>
            </w:r>
          </w:p>
        </w:tc>
      </w:tr>
      <w:tr w14:paraId="3D381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1ACFE09C">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067" w:type="pct"/>
            <w:noWrap/>
            <w:vAlign w:val="center"/>
          </w:tcPr>
          <w:p w14:paraId="18C980BF">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满足《中华人民共和国政府采购法》第二十二条规定</w:t>
            </w:r>
          </w:p>
        </w:tc>
        <w:tc>
          <w:tcPr>
            <w:tcW w:w="2595" w:type="pct"/>
            <w:noWrap/>
            <w:vAlign w:val="center"/>
          </w:tcPr>
          <w:p w14:paraId="526D62A2">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具体规定见第一章《投标邀请》。</w:t>
            </w:r>
          </w:p>
        </w:tc>
        <w:tc>
          <w:tcPr>
            <w:tcW w:w="882" w:type="pct"/>
            <w:noWrap/>
            <w:vAlign w:val="center"/>
          </w:tcPr>
          <w:p w14:paraId="7561FB9A">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tr w14:paraId="178F7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0D750CE8">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w:t>
            </w:r>
          </w:p>
        </w:tc>
        <w:tc>
          <w:tcPr>
            <w:tcW w:w="1067" w:type="pct"/>
            <w:noWrap/>
            <w:vAlign w:val="center"/>
          </w:tcPr>
          <w:p w14:paraId="245A9572">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营业执照等证明文件</w:t>
            </w:r>
          </w:p>
        </w:tc>
        <w:tc>
          <w:tcPr>
            <w:tcW w:w="2595" w:type="pct"/>
            <w:noWrap/>
            <w:vAlign w:val="center"/>
          </w:tcPr>
          <w:p w14:paraId="0DFEE727">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投标人为企业（包括合伙企业）的，应提供有效的“营业执照”；</w:t>
            </w:r>
          </w:p>
          <w:p w14:paraId="5789DAC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投标人为事业单位的，应提供有效的“事业单位法人证书”；</w:t>
            </w:r>
          </w:p>
          <w:p w14:paraId="2D9065FF">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投标人是非企业机构的，应提供有效的“执业许可证”、“登记证书”等证明文件；</w:t>
            </w:r>
          </w:p>
          <w:p w14:paraId="646DB37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投标人是个体工商户的，应提供有效的“个体工商户营业执照”；</w:t>
            </w:r>
          </w:p>
          <w:p w14:paraId="08A2A9E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投标人是自然人的，应提供有效的自然人身份证明。</w:t>
            </w:r>
          </w:p>
          <w:p w14:paraId="6DEDC288">
            <w:pPr>
              <w:pageBreakBefore w:val="0"/>
              <w:tabs>
                <w:tab w:val="left" w:pos="1080"/>
              </w:tabs>
              <w:topLinePunct w:val="0"/>
              <w:bidi w:val="0"/>
              <w:snapToGrid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分支机构参加投标的，应</w:t>
            </w:r>
            <w:r>
              <w:rPr>
                <w:rFonts w:hint="eastAsia" w:ascii="宋体" w:hAnsi="宋体" w:eastAsia="宋体" w:cs="宋体"/>
                <w:sz w:val="22"/>
                <w:szCs w:val="22"/>
                <w:highlight w:val="none"/>
              </w:rPr>
              <w:t>提</w:t>
            </w:r>
            <w:r>
              <w:rPr>
                <w:rFonts w:hint="eastAsia" w:ascii="宋体" w:hAnsi="宋体" w:eastAsia="宋体" w:cs="宋体"/>
                <w:color w:val="000000"/>
                <w:sz w:val="22"/>
                <w:szCs w:val="22"/>
                <w:highlight w:val="none"/>
              </w:rPr>
              <w:t>供该分支机构或</w:t>
            </w:r>
          </w:p>
          <w:p w14:paraId="6B50B31D">
            <w:pPr>
              <w:pageBreakBefore w:val="0"/>
              <w:tabs>
                <w:tab w:val="left" w:pos="1080"/>
              </w:tabs>
              <w:topLinePunct w:val="0"/>
              <w:bidi w:val="0"/>
              <w:snapToGrid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其所属法人/其他组织的相应证明文件；同时还应</w:t>
            </w:r>
            <w:r>
              <w:rPr>
                <w:rFonts w:hint="eastAsia" w:ascii="宋体" w:hAnsi="宋体" w:eastAsia="宋体" w:cs="宋体"/>
                <w:sz w:val="22"/>
                <w:szCs w:val="22"/>
                <w:highlight w:val="none"/>
              </w:rPr>
              <w:t>提</w:t>
            </w:r>
            <w:r>
              <w:rPr>
                <w:rFonts w:hint="eastAsia" w:ascii="宋体" w:hAnsi="宋体" w:eastAsia="宋体" w:cs="宋体"/>
                <w:color w:val="000000"/>
                <w:sz w:val="22"/>
                <w:szCs w:val="22"/>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eastAsia="宋体" w:cs="宋体"/>
                <w:sz w:val="22"/>
                <w:szCs w:val="22"/>
                <w:highlight w:val="none"/>
              </w:rPr>
              <w:t>提</w:t>
            </w:r>
            <w:r>
              <w:rPr>
                <w:rFonts w:hint="eastAsia" w:ascii="宋体" w:hAnsi="宋体" w:eastAsia="宋体" w:cs="宋体"/>
                <w:color w:val="000000"/>
                <w:sz w:val="22"/>
                <w:szCs w:val="22"/>
                <w:highlight w:val="none"/>
              </w:rPr>
              <w:t>供上述授权，也可以</w:t>
            </w:r>
            <w:r>
              <w:rPr>
                <w:rFonts w:hint="eastAsia" w:ascii="宋体" w:hAnsi="宋体" w:eastAsia="宋体" w:cs="宋体"/>
                <w:sz w:val="22"/>
                <w:szCs w:val="22"/>
                <w:highlight w:val="none"/>
              </w:rPr>
              <w:t>提</w:t>
            </w:r>
            <w:r>
              <w:rPr>
                <w:rFonts w:hint="eastAsia" w:ascii="宋体" w:hAnsi="宋体" w:eastAsia="宋体" w:cs="宋体"/>
                <w:color w:val="000000"/>
                <w:sz w:val="22"/>
                <w:szCs w:val="22"/>
                <w:highlight w:val="none"/>
              </w:rPr>
              <w:t>供其所属法人/其他组织的有关文件或制度等能够证明授权其独立开展业务的证明材料。</w:t>
            </w:r>
          </w:p>
        </w:tc>
        <w:tc>
          <w:tcPr>
            <w:tcW w:w="882" w:type="pct"/>
            <w:noWrap/>
            <w:vAlign w:val="center"/>
          </w:tcPr>
          <w:p w14:paraId="027C27B7">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提供证明文件的电子件或电子证照</w:t>
            </w:r>
          </w:p>
        </w:tc>
      </w:tr>
      <w:tr w14:paraId="1AC31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5F3A6F67">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w:t>
            </w:r>
          </w:p>
        </w:tc>
        <w:tc>
          <w:tcPr>
            <w:tcW w:w="1067" w:type="pct"/>
            <w:noWrap/>
            <w:vAlign w:val="center"/>
          </w:tcPr>
          <w:p w14:paraId="76A2E06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投标人资格声明书</w:t>
            </w:r>
          </w:p>
        </w:tc>
        <w:tc>
          <w:tcPr>
            <w:tcW w:w="2595" w:type="pct"/>
            <w:noWrap/>
            <w:vAlign w:val="center"/>
          </w:tcPr>
          <w:p w14:paraId="330CCB6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提供了符合招标文件要求的《投标人资格声明书》。</w:t>
            </w:r>
          </w:p>
        </w:tc>
        <w:tc>
          <w:tcPr>
            <w:tcW w:w="882" w:type="pct"/>
            <w:noWrap/>
            <w:vAlign w:val="center"/>
          </w:tcPr>
          <w:p w14:paraId="01222454">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格式见《投标文件格式》</w:t>
            </w:r>
          </w:p>
        </w:tc>
      </w:tr>
      <w:tr w14:paraId="76C1F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47308398">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w:t>
            </w:r>
          </w:p>
        </w:tc>
        <w:tc>
          <w:tcPr>
            <w:tcW w:w="1067" w:type="pct"/>
            <w:noWrap/>
            <w:vAlign w:val="center"/>
          </w:tcPr>
          <w:p w14:paraId="4E2EB261">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投标人信用记录</w:t>
            </w:r>
          </w:p>
        </w:tc>
        <w:tc>
          <w:tcPr>
            <w:tcW w:w="2595" w:type="pct"/>
            <w:noWrap/>
            <w:vAlign w:val="center"/>
          </w:tcPr>
          <w:p w14:paraId="38753903">
            <w:pPr>
              <w:pageBreakBefore w:val="0"/>
              <w:tabs>
                <w:tab w:val="left" w:pos="900"/>
                <w:tab w:val="left" w:pos="19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查询渠道：信用中国网站和中国政府采购网（www.creditchina.gov.cn、www.ccgp.gov</w:t>
            </w:r>
          </w:p>
          <w:p w14:paraId="6B8D32B0">
            <w:pPr>
              <w:pageBreakBefore w:val="0"/>
              <w:tabs>
                <w:tab w:val="left" w:pos="900"/>
                <w:tab w:val="left" w:pos="19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.cn）；</w:t>
            </w:r>
          </w:p>
          <w:p w14:paraId="1A6964AE">
            <w:pPr>
              <w:pageBreakBefore w:val="0"/>
              <w:tabs>
                <w:tab w:val="left" w:pos="900"/>
                <w:tab w:val="left" w:pos="19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截止时点：投标截止时间以后、资格审查阶段采购人或采购代理机构的实际查询时间；</w:t>
            </w:r>
          </w:p>
          <w:p w14:paraId="31253B4C">
            <w:pPr>
              <w:pageBreakBefore w:val="0"/>
              <w:tabs>
                <w:tab w:val="left" w:pos="900"/>
                <w:tab w:val="left" w:pos="19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信用信息查询记录和证据留存具体方式：查询结果网页打印页作为查询记录和证据，与其他采购文件一并保存；</w:t>
            </w:r>
          </w:p>
          <w:p w14:paraId="7BA44CF7">
            <w:pPr>
              <w:pageBreakBefore w:val="0"/>
              <w:tabs>
                <w:tab w:val="left" w:pos="900"/>
                <w:tab w:val="left" w:pos="19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。联合体形式投标的，联合体成员存在不良信用记录，视同联合体存在不良信用记录。</w:t>
            </w:r>
          </w:p>
        </w:tc>
        <w:tc>
          <w:tcPr>
            <w:tcW w:w="882" w:type="pct"/>
            <w:noWrap/>
            <w:vAlign w:val="center"/>
          </w:tcPr>
          <w:p w14:paraId="114DFA54">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无须投标人提供，由采购人或采购代理机构查询。</w:t>
            </w:r>
          </w:p>
        </w:tc>
      </w:tr>
      <w:tr w14:paraId="51BD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5F13C95A">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w:t>
            </w:r>
          </w:p>
        </w:tc>
        <w:tc>
          <w:tcPr>
            <w:tcW w:w="1067" w:type="pct"/>
            <w:noWrap/>
            <w:vAlign w:val="center"/>
          </w:tcPr>
          <w:p w14:paraId="39A2A3BD">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法律、行政法规规定的其他条件  </w:t>
            </w:r>
          </w:p>
        </w:tc>
        <w:tc>
          <w:tcPr>
            <w:tcW w:w="2595" w:type="pct"/>
            <w:noWrap/>
            <w:vAlign w:val="center"/>
          </w:tcPr>
          <w:p w14:paraId="6CDD692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法律、行政法规规定的其他条件。</w:t>
            </w:r>
          </w:p>
        </w:tc>
        <w:tc>
          <w:tcPr>
            <w:tcW w:w="882" w:type="pct"/>
            <w:noWrap/>
            <w:vAlign w:val="center"/>
          </w:tcPr>
          <w:p w14:paraId="73E03A1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tr w14:paraId="7F345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3C5AFEB3">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067" w:type="pct"/>
            <w:noWrap/>
            <w:vAlign w:val="center"/>
          </w:tcPr>
          <w:p w14:paraId="0535486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落实政府采购政策需满足的资格要求</w:t>
            </w:r>
          </w:p>
        </w:tc>
        <w:tc>
          <w:tcPr>
            <w:tcW w:w="2595" w:type="pct"/>
            <w:noWrap/>
            <w:vAlign w:val="center"/>
          </w:tcPr>
          <w:p w14:paraId="3B1263C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具体要求见第一章《投标邀请》。</w:t>
            </w:r>
          </w:p>
        </w:tc>
        <w:tc>
          <w:tcPr>
            <w:tcW w:w="882" w:type="pct"/>
            <w:noWrap/>
            <w:vAlign w:val="center"/>
          </w:tcPr>
          <w:p w14:paraId="08438B11">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tr w14:paraId="38D88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1AA4E862">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w:t>
            </w:r>
          </w:p>
        </w:tc>
        <w:tc>
          <w:tcPr>
            <w:tcW w:w="1067" w:type="pct"/>
            <w:noWrap/>
            <w:vAlign w:val="center"/>
          </w:tcPr>
          <w:p w14:paraId="16C314E0">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中小企业政策</w:t>
            </w:r>
          </w:p>
        </w:tc>
        <w:tc>
          <w:tcPr>
            <w:tcW w:w="2595" w:type="pct"/>
            <w:noWrap/>
            <w:vAlign w:val="center"/>
          </w:tcPr>
          <w:p w14:paraId="50BFE06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具体要求见第一章《投标邀请》。</w:t>
            </w:r>
          </w:p>
        </w:tc>
        <w:tc>
          <w:tcPr>
            <w:tcW w:w="882" w:type="pct"/>
            <w:noWrap/>
            <w:vAlign w:val="center"/>
          </w:tcPr>
          <w:p w14:paraId="74D34F7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tr w14:paraId="255C3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075CCAAD">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2-1-1</w:t>
            </w:r>
          </w:p>
        </w:tc>
        <w:tc>
          <w:tcPr>
            <w:tcW w:w="1067" w:type="pct"/>
            <w:noWrap/>
            <w:vAlign w:val="center"/>
          </w:tcPr>
          <w:p w14:paraId="0BB53C7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中小企业证明文件</w:t>
            </w:r>
          </w:p>
        </w:tc>
        <w:tc>
          <w:tcPr>
            <w:tcW w:w="2595" w:type="pct"/>
            <w:noWrap/>
            <w:vAlign w:val="center"/>
          </w:tcPr>
          <w:p w14:paraId="04DEECB3">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当本项目（包）涉及预留份额专门面向中小企业采购，此时建议在《资格证明文件》中提供。</w:t>
            </w:r>
          </w:p>
          <w:p w14:paraId="4C1E3AEB">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1、投标人单独投标的，应提供《中小企业声明函》或《残疾人福利性单位声明函》或由省级以上监狱管理局戒毒管理局（含新疆生产建设兵团）出具的属于监狱企业的证明文件。</w:t>
            </w:r>
          </w:p>
          <w:p w14:paraId="62FD716F">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noWrap/>
            <w:vAlign w:val="center"/>
          </w:tcPr>
          <w:p w14:paraId="01B710DE">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格式见《投标文件格式》</w:t>
            </w:r>
          </w:p>
        </w:tc>
      </w:tr>
      <w:tr w14:paraId="3402C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511F1877">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2-1-2</w:t>
            </w:r>
          </w:p>
        </w:tc>
        <w:tc>
          <w:tcPr>
            <w:tcW w:w="1067" w:type="pct"/>
            <w:noWrap/>
            <w:vAlign w:val="center"/>
          </w:tcPr>
          <w:p w14:paraId="4FBCCB4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拟分包情况说明及分包意向协议</w:t>
            </w:r>
          </w:p>
        </w:tc>
        <w:tc>
          <w:tcPr>
            <w:tcW w:w="2595" w:type="pct"/>
            <w:noWrap/>
            <w:vAlign w:val="center"/>
          </w:tcPr>
          <w:p w14:paraId="5A2A506E">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如本项目（包）要求通过分包措施预留部分采购份额面向中小企业采购、且投标人因落实政府采购政策拟进行分包的，必须提供；否则无须提供。</w:t>
            </w:r>
          </w:p>
          <w:p w14:paraId="1DE48713">
            <w:pPr>
              <w:pageBreakBefore w:val="0"/>
              <w:tabs>
                <w:tab w:val="left" w:pos="1080"/>
              </w:tabs>
              <w:topLinePunct w:val="0"/>
              <w:bidi w:val="0"/>
              <w:snapToGrid w:val="0"/>
              <w:spacing w:after="0" w:line="360" w:lineRule="auto"/>
              <w:textAlignment w:val="auto"/>
              <w:rPr>
                <w:rFonts w:hint="eastAsia" w:ascii="宋体" w:hAnsi="宋体" w:eastAsia="宋体" w:cs="宋体"/>
                <w:b/>
                <w:sz w:val="22"/>
                <w:szCs w:val="22"/>
                <w:highlight w:val="none"/>
              </w:rPr>
            </w:pPr>
            <w:r>
              <w:rPr>
                <w:rFonts w:hint="eastAsia" w:ascii="宋体" w:hAnsi="宋体" w:eastAsia="宋体" w:cs="宋体"/>
                <w:sz w:val="22"/>
                <w:szCs w:val="22"/>
                <w:highlight w:val="none"/>
              </w:rPr>
              <w:t>对于预留份额专门面向中小企业采购的项目（包），组成联合体或者接受分包合同的中小企业与联合体内其他企业、分包企业之间不得存在直接控股、管理关系。</w:t>
            </w:r>
          </w:p>
        </w:tc>
        <w:tc>
          <w:tcPr>
            <w:tcW w:w="882" w:type="pct"/>
            <w:noWrap/>
            <w:vAlign w:val="center"/>
          </w:tcPr>
          <w:p w14:paraId="1D05E6BB">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格式见《投标文件格式》</w:t>
            </w:r>
          </w:p>
        </w:tc>
      </w:tr>
      <w:tr w14:paraId="0DFE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6594E007">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w:t>
            </w:r>
          </w:p>
        </w:tc>
        <w:tc>
          <w:tcPr>
            <w:tcW w:w="1067" w:type="pct"/>
            <w:noWrap/>
            <w:vAlign w:val="center"/>
          </w:tcPr>
          <w:p w14:paraId="5F3177BE">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其它落实政府采购政策的资格要求</w:t>
            </w:r>
          </w:p>
        </w:tc>
        <w:tc>
          <w:tcPr>
            <w:tcW w:w="2595" w:type="pct"/>
            <w:noWrap/>
            <w:vAlign w:val="center"/>
          </w:tcPr>
          <w:p w14:paraId="60F2EAB7">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如有，见第一章《投标邀请》。</w:t>
            </w:r>
          </w:p>
        </w:tc>
        <w:tc>
          <w:tcPr>
            <w:tcW w:w="882" w:type="pct"/>
            <w:noWrap/>
            <w:vAlign w:val="center"/>
          </w:tcPr>
          <w:p w14:paraId="2CD04E94">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提供证明文件的电子件或电子证照</w:t>
            </w:r>
          </w:p>
        </w:tc>
      </w:tr>
      <w:tr w14:paraId="55A4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4DEB4F63">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067" w:type="pct"/>
            <w:noWrap/>
            <w:vAlign w:val="center"/>
          </w:tcPr>
          <w:p w14:paraId="358FCB98">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本项目的特定资格要求</w:t>
            </w:r>
          </w:p>
        </w:tc>
        <w:tc>
          <w:tcPr>
            <w:tcW w:w="2595" w:type="pct"/>
            <w:noWrap/>
            <w:vAlign w:val="center"/>
          </w:tcPr>
          <w:p w14:paraId="447978F7">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如有，见第一章《投标邀请》。</w:t>
            </w:r>
          </w:p>
        </w:tc>
        <w:tc>
          <w:tcPr>
            <w:tcW w:w="882" w:type="pct"/>
            <w:noWrap/>
            <w:vAlign w:val="center"/>
          </w:tcPr>
          <w:p w14:paraId="4FF1863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tr w14:paraId="6C08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8" w:hRule="atLeast"/>
        </w:trPr>
        <w:tc>
          <w:tcPr>
            <w:tcW w:w="455" w:type="pct"/>
            <w:noWrap/>
            <w:vAlign w:val="center"/>
          </w:tcPr>
          <w:p w14:paraId="06C513EE">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3-1</w:t>
            </w:r>
          </w:p>
        </w:tc>
        <w:tc>
          <w:tcPr>
            <w:tcW w:w="1067" w:type="pct"/>
            <w:noWrap/>
            <w:vAlign w:val="center"/>
          </w:tcPr>
          <w:p w14:paraId="1E3F8104">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本项目对于联合体的要求</w:t>
            </w:r>
          </w:p>
        </w:tc>
        <w:tc>
          <w:tcPr>
            <w:tcW w:w="2595" w:type="pct"/>
            <w:noWrap/>
            <w:vAlign w:val="center"/>
          </w:tcPr>
          <w:p w14:paraId="2A2FCDE8">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3DA7F50">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2、联合体各成员单位均须提供本表中序号1-1、1-2的证明文件。联合体各成员单位均应满足本表3-2及3-3项规定。</w:t>
            </w:r>
          </w:p>
          <w:p w14:paraId="44E28177">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3、本表序号3-3项规定的其他特定资格要求中的每一小项要求，联合体各方中至少应当有一方符合本表中其他资格要求并提供证明文件。</w:t>
            </w:r>
          </w:p>
          <w:p w14:paraId="0BEE9F3A">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4、联合体中有同类资质的供应商按照联合体分工承担相同工作的，应当按照资质等级较低的供应商确定资质等级。</w:t>
            </w:r>
          </w:p>
          <w:p w14:paraId="27C0BD8A">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5、以联合体形式参加政府采购活动的，联合体各方不得再单独参加或者与其他供应商另外组成联合体参加同一合同项下的政府采购活动。</w:t>
            </w:r>
          </w:p>
          <w:p w14:paraId="24FCC131">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6、若联合体中任一成员单位中途退出，则该联合体的</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31422E33">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7、本项目不接受联合体投标时，投标人不得为联合体。</w:t>
            </w:r>
          </w:p>
        </w:tc>
        <w:tc>
          <w:tcPr>
            <w:tcW w:w="882" w:type="pct"/>
            <w:noWrap/>
            <w:vAlign w:val="center"/>
          </w:tcPr>
          <w:p w14:paraId="447605AA">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提供《联合协议》原件的电子件</w:t>
            </w:r>
          </w:p>
          <w:p w14:paraId="43256BE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格式见《投标文件格式》</w:t>
            </w:r>
          </w:p>
        </w:tc>
      </w:tr>
      <w:tr w14:paraId="45010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noWrap/>
            <w:vAlign w:val="center"/>
          </w:tcPr>
          <w:p w14:paraId="5583EC15">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3-2</w:t>
            </w:r>
          </w:p>
        </w:tc>
        <w:tc>
          <w:tcPr>
            <w:tcW w:w="1067" w:type="pct"/>
            <w:noWrap/>
            <w:vAlign w:val="center"/>
          </w:tcPr>
          <w:p w14:paraId="200F0450">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政府购买服务承接主体的要求</w:t>
            </w:r>
          </w:p>
        </w:tc>
        <w:tc>
          <w:tcPr>
            <w:tcW w:w="2595" w:type="pct"/>
            <w:noWrap/>
            <w:vAlign w:val="center"/>
          </w:tcPr>
          <w:p w14:paraId="09FF8D0F">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如本项目属于政府购买服务，投标人不属于公益一类事业单位、使用事业编制且由财政拨款保障的群团组织。</w:t>
            </w:r>
          </w:p>
        </w:tc>
        <w:tc>
          <w:tcPr>
            <w:tcW w:w="882" w:type="pct"/>
            <w:noWrap/>
            <w:vAlign w:val="center"/>
          </w:tcPr>
          <w:p w14:paraId="5ED8F66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格式见《投标文件格式》</w:t>
            </w:r>
          </w:p>
        </w:tc>
      </w:tr>
      <w:tr w14:paraId="45381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455" w:type="pct"/>
            <w:noWrap/>
            <w:vAlign w:val="center"/>
          </w:tcPr>
          <w:p w14:paraId="086C6D63">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3-3</w:t>
            </w:r>
          </w:p>
        </w:tc>
        <w:tc>
          <w:tcPr>
            <w:tcW w:w="1067" w:type="pct"/>
            <w:noWrap/>
            <w:vAlign w:val="center"/>
          </w:tcPr>
          <w:p w14:paraId="5482B42B">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其他特定资格要求</w:t>
            </w:r>
          </w:p>
        </w:tc>
        <w:tc>
          <w:tcPr>
            <w:tcW w:w="2595" w:type="pct"/>
            <w:noWrap/>
            <w:vAlign w:val="center"/>
          </w:tcPr>
          <w:p w14:paraId="020BD59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如有，见第一章《投标邀请》</w:t>
            </w:r>
          </w:p>
          <w:p w14:paraId="30B8ECDE">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注：如联合体中有同类资质的供应商按照联合体分工承担相同工作的，均应当提供资质证书电子件或电子证照</w:t>
            </w:r>
            <w:r>
              <w:rPr>
                <w:rFonts w:hint="eastAsia" w:ascii="宋体" w:hAnsi="宋体" w:eastAsia="宋体" w:cs="宋体"/>
                <w:sz w:val="22"/>
                <w:szCs w:val="22"/>
                <w:highlight w:val="none"/>
                <w:lang w:val="en-US" w:eastAsia="zh-CN"/>
              </w:rPr>
              <w:t>。</w:t>
            </w:r>
          </w:p>
        </w:tc>
        <w:tc>
          <w:tcPr>
            <w:tcW w:w="882" w:type="pct"/>
            <w:noWrap/>
            <w:vAlign w:val="center"/>
          </w:tcPr>
          <w:p w14:paraId="7F4D4A3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提供证明文件的电子件或电子证照</w:t>
            </w:r>
          </w:p>
        </w:tc>
      </w:tr>
      <w:tr w14:paraId="57C2F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15A22A16">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1067" w:type="pct"/>
            <w:noWrap/>
            <w:vAlign w:val="center"/>
          </w:tcPr>
          <w:p w14:paraId="4189668B">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w:t>
            </w:r>
          </w:p>
        </w:tc>
        <w:tc>
          <w:tcPr>
            <w:tcW w:w="2595" w:type="pct"/>
            <w:noWrap/>
            <w:vAlign w:val="center"/>
          </w:tcPr>
          <w:p w14:paraId="55E84D29">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按照招标文件的规定提交投标保证金。</w:t>
            </w:r>
          </w:p>
        </w:tc>
        <w:tc>
          <w:tcPr>
            <w:tcW w:w="882" w:type="pct"/>
            <w:noWrap/>
            <w:vAlign w:val="center"/>
          </w:tcPr>
          <w:p w14:paraId="4196FDB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p>
        </w:tc>
        <w:bookmarkStart w:id="726" w:name="_Hlt522424701"/>
        <w:bookmarkStart w:id="727" w:name="_Hlt487900425"/>
      </w:tr>
      <w:tr w14:paraId="22E7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ign w:val="center"/>
          </w:tcPr>
          <w:p w14:paraId="53490FF5">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bookmarkStart w:id="728" w:name="_Toc353825550"/>
            <w:bookmarkStart w:id="729" w:name="_Toc353873940"/>
            <w:bookmarkStart w:id="730" w:name="_Toc127151779"/>
            <w:bookmarkStart w:id="731" w:name="_Toc226965858"/>
            <w:bookmarkStart w:id="732" w:name="_Toc127161490"/>
            <w:r>
              <w:rPr>
                <w:rFonts w:hint="eastAsia" w:ascii="宋体" w:hAnsi="宋体" w:eastAsia="宋体" w:cs="宋体"/>
                <w:sz w:val="22"/>
                <w:szCs w:val="22"/>
                <w:highlight w:val="none"/>
                <w:lang w:val="en-US" w:eastAsia="zh-CN"/>
              </w:rPr>
              <w:t>5</w:t>
            </w:r>
          </w:p>
        </w:tc>
        <w:tc>
          <w:tcPr>
            <w:tcW w:w="1958" w:type="dxa"/>
            <w:noWrap/>
            <w:vAlign w:val="center"/>
          </w:tcPr>
          <w:p w14:paraId="04968643">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获取招标文件</w:t>
            </w:r>
          </w:p>
        </w:tc>
        <w:tc>
          <w:tcPr>
            <w:tcW w:w="4762" w:type="dxa"/>
            <w:noWrap/>
            <w:vAlign w:val="center"/>
          </w:tcPr>
          <w:p w14:paraId="4FC8033D">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在规定期限内通过北京市政府采购电子交易平台获取所参与包的招标文件。</w:t>
            </w:r>
          </w:p>
          <w:p w14:paraId="2B41AF3A">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注：如本项目接受联合体，且供应商为联合体时，联合体中任一成员获取文件即视为满足要求。</w:t>
            </w:r>
          </w:p>
        </w:tc>
        <w:tc>
          <w:tcPr>
            <w:tcW w:w="882" w:type="pct"/>
            <w:noWrap/>
            <w:vAlign w:val="center"/>
          </w:tcPr>
          <w:p w14:paraId="1ED06033">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18CD1DE3">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bookmarkEnd w:id="728"/>
    <w:bookmarkEnd w:id="729"/>
    <w:bookmarkEnd w:id="730"/>
    <w:bookmarkEnd w:id="731"/>
    <w:bookmarkEnd w:id="732"/>
    <w:p w14:paraId="71880CD6">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bookmarkStart w:id="733" w:name="_Toc26637"/>
      <w:r>
        <w:rPr>
          <w:rFonts w:hint="eastAsia" w:ascii="宋体" w:hAnsi="宋体" w:eastAsia="宋体" w:cs="宋体"/>
          <w:b/>
          <w:sz w:val="28"/>
          <w:szCs w:val="28"/>
          <w:highlight w:val="none"/>
        </w:rPr>
        <w:t>第四章   评标程序、评标方法和评标标准</w:t>
      </w:r>
      <w:bookmarkEnd w:id="733"/>
    </w:p>
    <w:p w14:paraId="40065DDE">
      <w:pPr>
        <w:pageBreakBefore w:val="0"/>
        <w:tabs>
          <w:tab w:val="left" w:pos="360"/>
          <w:tab w:val="left" w:pos="900"/>
        </w:tabs>
        <w:topLinePunct w:val="0"/>
        <w:bidi w:val="0"/>
        <w:snapToGrid w:val="0"/>
        <w:spacing w:after="0" w:line="360" w:lineRule="auto"/>
        <w:jc w:val="center"/>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rPr>
        <w:t>一、评标方法</w:t>
      </w:r>
    </w:p>
    <w:p w14:paraId="26366886">
      <w:pPr>
        <w:pageBreakBefore w:val="0"/>
        <w:numPr>
          <w:ilvl w:val="0"/>
          <w:numId w:val="12"/>
        </w:numPr>
        <w:tabs>
          <w:tab w:val="left" w:pos="360"/>
        </w:tabs>
        <w:topLinePunct w:val="0"/>
        <w:bidi w:val="0"/>
        <w:snapToGrid w:val="0"/>
        <w:spacing w:after="0" w:line="360" w:lineRule="auto"/>
        <w:textAlignment w:val="auto"/>
        <w:outlineLvl w:val="2"/>
        <w:rPr>
          <w:rFonts w:hint="eastAsia" w:ascii="宋体" w:hAnsi="宋体" w:eastAsia="宋体" w:cs="宋体"/>
          <w:sz w:val="22"/>
          <w:szCs w:val="22"/>
          <w:highlight w:val="none"/>
        </w:rPr>
      </w:pPr>
      <w:bookmarkStart w:id="734" w:name="_Toc195842906"/>
      <w:bookmarkStart w:id="735" w:name="_Toc226965731"/>
      <w:bookmarkStart w:id="736" w:name="_Toc164229382"/>
      <w:bookmarkStart w:id="737" w:name="_Toc150774746"/>
      <w:bookmarkStart w:id="738" w:name="_Toc151190168"/>
      <w:bookmarkStart w:id="739" w:name="_Toc151193711"/>
      <w:bookmarkStart w:id="740" w:name="_Toc264969231"/>
      <w:bookmarkStart w:id="741" w:name="_Toc164608655"/>
      <w:bookmarkStart w:id="742" w:name="_Toc151193929"/>
      <w:bookmarkStart w:id="743" w:name="_Toc164608810"/>
      <w:bookmarkStart w:id="744" w:name="_Toc150509292"/>
      <w:bookmarkStart w:id="745" w:name="_Toc226965814"/>
      <w:bookmarkStart w:id="746" w:name="_Toc265228379"/>
      <w:bookmarkStart w:id="747" w:name="_Toc305158883"/>
      <w:bookmarkStart w:id="748" w:name="_Toc151193783"/>
      <w:bookmarkStart w:id="749" w:name="_Toc127151742"/>
      <w:bookmarkStart w:id="750" w:name="_Toc164229236"/>
      <w:bookmarkStart w:id="751" w:name="_Toc150480779"/>
      <w:bookmarkStart w:id="752" w:name="_Toc127151541"/>
      <w:bookmarkStart w:id="753" w:name="_Toc226337237"/>
      <w:bookmarkStart w:id="754" w:name="_Toc226309785"/>
      <w:bookmarkStart w:id="755" w:name="_Toc151193855"/>
      <w:bookmarkStart w:id="756" w:name="_Toc305158809"/>
      <w:bookmarkStart w:id="757" w:name="_Toc142311043"/>
      <w:bookmarkStart w:id="758" w:name="_Toc127161455"/>
      <w:bookmarkStart w:id="759" w:name="_Toc164351635"/>
      <w:bookmarkStart w:id="760" w:name="_Toc149720834"/>
      <w:bookmarkStart w:id="761" w:name="_Toc151193639"/>
      <w:bookmarkStart w:id="762" w:name="_Toc150774641"/>
      <w:bookmarkStart w:id="763" w:name="_Toc353825551"/>
      <w:bookmarkStart w:id="764" w:name="_Toc353873941"/>
      <w:bookmarkStart w:id="765" w:name="_Toc150774760"/>
      <w:bookmarkStart w:id="766" w:name="_Toc142311057"/>
      <w:bookmarkStart w:id="767" w:name="_Toc353825545"/>
      <w:bookmarkStart w:id="768" w:name="_Toc305158897"/>
      <w:bookmarkStart w:id="769" w:name="_Toc226337251"/>
      <w:bookmarkStart w:id="770" w:name="_Toc353873935"/>
      <w:bookmarkStart w:id="771" w:name="_Toc265228393"/>
      <w:bookmarkStart w:id="772" w:name="_Toc195842920"/>
      <w:bookmarkStart w:id="773" w:name="_Toc150480793"/>
      <w:bookmarkStart w:id="774" w:name="_Toc226965828"/>
      <w:bookmarkStart w:id="775" w:name="_Toc127151555"/>
      <w:bookmarkStart w:id="776" w:name="_Toc353873665"/>
      <w:bookmarkStart w:id="777" w:name="_Toc305158823"/>
      <w:bookmarkStart w:id="778" w:name="_Toc264969245"/>
      <w:r>
        <w:rPr>
          <w:rFonts w:hint="eastAsia" w:ascii="宋体" w:hAnsi="宋体" w:eastAsia="宋体" w:cs="宋体"/>
          <w:sz w:val="22"/>
          <w:szCs w:val="22"/>
          <w:highlight w:val="none"/>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4167683F">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评标委员会对资格审查合格的投标人的投标文件进行符合性审查，以确定其是否满足招标文件的实质性要求。</w:t>
      </w:r>
      <w:bookmarkStart w:id="779" w:name="_Toc520356167"/>
    </w:p>
    <w:p w14:paraId="0075FD87">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9"/>
      <w:r>
        <w:rPr>
          <w:rFonts w:hint="eastAsia" w:ascii="宋体" w:hAnsi="宋体" w:eastAsia="宋体" w:cs="宋体"/>
          <w:sz w:val="22"/>
          <w:szCs w:val="22"/>
          <w:highlight w:val="none"/>
        </w:rPr>
        <w:t>要求的，</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2B318829">
      <w:pPr>
        <w:pageBreakBefore w:val="0"/>
        <w:tabs>
          <w:tab w:val="left" w:pos="900"/>
          <w:tab w:val="left" w:pos="1080"/>
          <w:tab w:val="left" w:pos="1589"/>
        </w:tabs>
        <w:topLinePunct w:val="0"/>
        <w:bidi w:val="0"/>
        <w:snapToGrid w:val="0"/>
        <w:spacing w:after="0" w:line="360" w:lineRule="auto"/>
        <w:ind w:left="-30" w:leftChars="-170" w:hanging="327" w:hangingChars="148"/>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sz w:val="22"/>
          <w:szCs w:val="22"/>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66"/>
        <w:gridCol w:w="6973"/>
      </w:tblGrid>
      <w:tr w14:paraId="075D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1" w:type="pct"/>
            <w:noWrap/>
            <w:vAlign w:val="center"/>
          </w:tcPr>
          <w:p w14:paraId="7EC728AE">
            <w:pPr>
              <w:pageBreakBefore w:val="0"/>
              <w:widowControl/>
              <w:topLinePunct w:val="0"/>
              <w:bidi w:val="0"/>
              <w:spacing w:after="0" w:line="360" w:lineRule="auto"/>
              <w:jc w:val="center"/>
              <w:textAlignment w:val="auto"/>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序号</w:t>
            </w:r>
          </w:p>
        </w:tc>
        <w:tc>
          <w:tcPr>
            <w:tcW w:w="908" w:type="pct"/>
            <w:noWrap/>
            <w:vAlign w:val="center"/>
          </w:tcPr>
          <w:p w14:paraId="30D3BB94">
            <w:pPr>
              <w:pageBreakBefore w:val="0"/>
              <w:widowControl/>
              <w:topLinePunct w:val="0"/>
              <w:bidi w:val="0"/>
              <w:spacing w:after="0" w:line="360" w:lineRule="auto"/>
              <w:jc w:val="center"/>
              <w:textAlignment w:val="auto"/>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审查因素</w:t>
            </w:r>
          </w:p>
        </w:tc>
        <w:tc>
          <w:tcPr>
            <w:tcW w:w="3800" w:type="pct"/>
            <w:noWrap/>
            <w:vAlign w:val="center"/>
          </w:tcPr>
          <w:p w14:paraId="72F57BF9">
            <w:pPr>
              <w:pageBreakBefore w:val="0"/>
              <w:widowControl/>
              <w:topLinePunct w:val="0"/>
              <w:bidi w:val="0"/>
              <w:spacing w:after="0" w:line="360" w:lineRule="auto"/>
              <w:jc w:val="center"/>
              <w:textAlignment w:val="auto"/>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审查内容</w:t>
            </w:r>
          </w:p>
        </w:tc>
      </w:tr>
      <w:tr w14:paraId="0D21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1EB9BC93">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p>
        </w:tc>
        <w:tc>
          <w:tcPr>
            <w:tcW w:w="908" w:type="pct"/>
            <w:noWrap/>
            <w:vAlign w:val="center"/>
          </w:tcPr>
          <w:p w14:paraId="0FE065EA">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授权委托书</w:t>
            </w:r>
          </w:p>
        </w:tc>
        <w:tc>
          <w:tcPr>
            <w:tcW w:w="3800" w:type="pct"/>
            <w:noWrap/>
            <w:vAlign w:val="center"/>
          </w:tcPr>
          <w:p w14:paraId="6826F90D">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按招标文件要求提供授权委托书；</w:t>
            </w:r>
          </w:p>
        </w:tc>
      </w:tr>
      <w:tr w14:paraId="6337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A371429">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w:t>
            </w:r>
          </w:p>
        </w:tc>
        <w:tc>
          <w:tcPr>
            <w:tcW w:w="908" w:type="pct"/>
            <w:noWrap/>
            <w:vAlign w:val="center"/>
          </w:tcPr>
          <w:p w14:paraId="4B76B6F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投标完整性</w:t>
            </w:r>
          </w:p>
        </w:tc>
        <w:tc>
          <w:tcPr>
            <w:tcW w:w="3800" w:type="pct"/>
            <w:noWrap/>
            <w:vAlign w:val="center"/>
          </w:tcPr>
          <w:p w14:paraId="6BB37A8E">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sz w:val="22"/>
                <w:szCs w:val="22"/>
                <w:highlight w:val="none"/>
              </w:rPr>
              <w:t>未将一个采购包中的内容拆开投标；</w:t>
            </w:r>
          </w:p>
        </w:tc>
      </w:tr>
      <w:tr w14:paraId="0F55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A981BD6">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w:t>
            </w:r>
          </w:p>
        </w:tc>
        <w:tc>
          <w:tcPr>
            <w:tcW w:w="908" w:type="pct"/>
            <w:noWrap/>
            <w:vAlign w:val="center"/>
          </w:tcPr>
          <w:p w14:paraId="10C278B1">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投标报价</w:t>
            </w:r>
          </w:p>
        </w:tc>
        <w:tc>
          <w:tcPr>
            <w:tcW w:w="3800" w:type="pct"/>
            <w:noWrap/>
            <w:vAlign w:val="center"/>
          </w:tcPr>
          <w:p w14:paraId="291C99F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投标报价未</w:t>
            </w:r>
            <w:r>
              <w:rPr>
                <w:rFonts w:hint="eastAsia" w:ascii="宋体" w:hAnsi="宋体" w:eastAsia="宋体" w:cs="宋体"/>
                <w:color w:val="000000"/>
                <w:sz w:val="22"/>
                <w:szCs w:val="22"/>
                <w:highlight w:val="none"/>
              </w:rPr>
              <w:t>超过招标文件中规定的项目/采购包预算金额或者项目/采购包最高限价</w:t>
            </w:r>
            <w:r>
              <w:rPr>
                <w:rFonts w:hint="eastAsia" w:ascii="宋体" w:hAnsi="宋体" w:eastAsia="宋体" w:cs="宋体"/>
                <w:color w:val="000000"/>
                <w:kern w:val="0"/>
                <w:sz w:val="22"/>
                <w:szCs w:val="22"/>
                <w:highlight w:val="none"/>
              </w:rPr>
              <w:t>；</w:t>
            </w:r>
          </w:p>
        </w:tc>
      </w:tr>
      <w:tr w14:paraId="6ADD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3125D54">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w:t>
            </w:r>
          </w:p>
        </w:tc>
        <w:tc>
          <w:tcPr>
            <w:tcW w:w="908" w:type="pct"/>
            <w:noWrap/>
            <w:vAlign w:val="center"/>
          </w:tcPr>
          <w:p w14:paraId="47936819">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报价唯一性</w:t>
            </w:r>
          </w:p>
        </w:tc>
        <w:tc>
          <w:tcPr>
            <w:tcW w:w="3800" w:type="pct"/>
            <w:noWrap/>
            <w:vAlign w:val="center"/>
          </w:tcPr>
          <w:p w14:paraId="057196C6">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投标文件未</w:t>
            </w:r>
            <w:r>
              <w:rPr>
                <w:rFonts w:hint="eastAsia" w:ascii="宋体" w:hAnsi="宋体" w:eastAsia="宋体" w:cs="宋体"/>
                <w:sz w:val="22"/>
                <w:szCs w:val="22"/>
                <w:highlight w:val="none"/>
              </w:rPr>
              <w:t>出现可选择性或可调整的报价（招标文件另有规定的除外）</w:t>
            </w:r>
            <w:r>
              <w:rPr>
                <w:rFonts w:hint="eastAsia" w:ascii="宋体" w:hAnsi="宋体" w:eastAsia="宋体" w:cs="宋体"/>
                <w:color w:val="000000"/>
                <w:kern w:val="0"/>
                <w:sz w:val="22"/>
                <w:szCs w:val="22"/>
                <w:highlight w:val="none"/>
              </w:rPr>
              <w:t>；</w:t>
            </w:r>
          </w:p>
        </w:tc>
      </w:tr>
      <w:tr w14:paraId="6D90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46060263">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w:t>
            </w:r>
          </w:p>
        </w:tc>
        <w:tc>
          <w:tcPr>
            <w:tcW w:w="908" w:type="pct"/>
            <w:noWrap/>
            <w:vAlign w:val="center"/>
          </w:tcPr>
          <w:p w14:paraId="77DE0803">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投标有效期</w:t>
            </w:r>
          </w:p>
        </w:tc>
        <w:tc>
          <w:tcPr>
            <w:tcW w:w="3800" w:type="pct"/>
            <w:noWrap/>
            <w:vAlign w:val="center"/>
          </w:tcPr>
          <w:p w14:paraId="57D0FCC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投标文件中承诺的投标有效期满足招标文件中载明的投标有效期的；</w:t>
            </w:r>
          </w:p>
        </w:tc>
      </w:tr>
      <w:tr w14:paraId="329D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126480F7">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w:t>
            </w:r>
          </w:p>
        </w:tc>
        <w:tc>
          <w:tcPr>
            <w:tcW w:w="908" w:type="pct"/>
            <w:noWrap/>
            <w:vAlign w:val="center"/>
          </w:tcPr>
          <w:p w14:paraId="136DF92F">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实质性格式</w:t>
            </w:r>
          </w:p>
        </w:tc>
        <w:tc>
          <w:tcPr>
            <w:tcW w:w="3800" w:type="pct"/>
            <w:noWrap/>
            <w:vAlign w:val="center"/>
          </w:tcPr>
          <w:p w14:paraId="48E4BD6C">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kern w:val="0"/>
                <w:sz w:val="22"/>
                <w:szCs w:val="22"/>
                <w:highlight w:val="none"/>
              </w:rPr>
              <w:t>标记为“实质性格式”的文件均按招标文件要求提供且签署、盖章的；</w:t>
            </w:r>
          </w:p>
        </w:tc>
      </w:tr>
      <w:tr w14:paraId="605D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FAA1EF3">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7</w:t>
            </w:r>
          </w:p>
        </w:tc>
        <w:tc>
          <w:tcPr>
            <w:tcW w:w="908" w:type="pct"/>
            <w:noWrap/>
            <w:vAlign w:val="center"/>
          </w:tcPr>
          <w:p w14:paraId="5A46C81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★号条款响应</w:t>
            </w:r>
          </w:p>
        </w:tc>
        <w:tc>
          <w:tcPr>
            <w:tcW w:w="3800" w:type="pct"/>
            <w:noWrap/>
            <w:vAlign w:val="center"/>
          </w:tcPr>
          <w:p w14:paraId="411D0A6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投标文件满足招标文件</w:t>
            </w:r>
            <w:r>
              <w:rPr>
                <w:rFonts w:hint="eastAsia" w:ascii="宋体" w:hAnsi="宋体" w:eastAsia="宋体" w:cs="宋体"/>
                <w:sz w:val="22"/>
                <w:szCs w:val="22"/>
                <w:highlight w:val="none"/>
              </w:rPr>
              <w:t>第五章《采购需求》</w:t>
            </w:r>
            <w:r>
              <w:rPr>
                <w:rFonts w:hint="eastAsia" w:ascii="宋体" w:hAnsi="宋体" w:eastAsia="宋体" w:cs="宋体"/>
                <w:color w:val="000000"/>
                <w:kern w:val="0"/>
                <w:sz w:val="22"/>
                <w:szCs w:val="22"/>
                <w:highlight w:val="none"/>
              </w:rPr>
              <w:t>中★号条款要求的；</w:t>
            </w:r>
          </w:p>
        </w:tc>
      </w:tr>
      <w:tr w14:paraId="095F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24879171">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8</w:t>
            </w:r>
          </w:p>
        </w:tc>
        <w:tc>
          <w:tcPr>
            <w:tcW w:w="908" w:type="pct"/>
            <w:noWrap/>
            <w:vAlign w:val="center"/>
          </w:tcPr>
          <w:p w14:paraId="41C0394D">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拟分包情况说明（如有）</w:t>
            </w:r>
          </w:p>
        </w:tc>
        <w:tc>
          <w:tcPr>
            <w:tcW w:w="3800" w:type="pct"/>
            <w:noWrap/>
            <w:vAlign w:val="center"/>
          </w:tcPr>
          <w:p w14:paraId="25BCE66C">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如本项目（包）非因“落实政府采购政策”亦允许分包，且供应商拟进行分包时，必须提供；否则无需提供；</w:t>
            </w:r>
          </w:p>
        </w:tc>
      </w:tr>
      <w:tr w14:paraId="5243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 w:type="pct"/>
            <w:noWrap/>
            <w:vAlign w:val="center"/>
          </w:tcPr>
          <w:p w14:paraId="21E95066">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9</w:t>
            </w:r>
          </w:p>
        </w:tc>
        <w:tc>
          <w:tcPr>
            <w:tcW w:w="908" w:type="pct"/>
            <w:noWrap/>
            <w:vAlign w:val="center"/>
          </w:tcPr>
          <w:p w14:paraId="43365E5F">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分包其他要求（如有）</w:t>
            </w:r>
          </w:p>
        </w:tc>
        <w:tc>
          <w:tcPr>
            <w:tcW w:w="3800" w:type="pct"/>
            <w:noWrap/>
            <w:vAlign w:val="center"/>
          </w:tcPr>
          <w:p w14:paraId="07BB4649">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分包履行的内容、金额或者比例未超出《投标人须知资料表》中的规定；</w:t>
            </w:r>
          </w:p>
          <w:p w14:paraId="5BF83B97">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sz w:val="22"/>
                <w:szCs w:val="22"/>
                <w:highlight w:val="none"/>
              </w:rPr>
              <w:t>分包承担主体具备《投标人须知资料表》载明的资质条件且提供了资质证书电子件（如有）；</w:t>
            </w:r>
          </w:p>
        </w:tc>
      </w:tr>
      <w:tr w14:paraId="12A8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589E01E8">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908" w:type="pct"/>
            <w:noWrap/>
            <w:vAlign w:val="center"/>
          </w:tcPr>
          <w:p w14:paraId="30C5D6BB">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报价的修正（如有）</w:t>
            </w:r>
          </w:p>
        </w:tc>
        <w:tc>
          <w:tcPr>
            <w:tcW w:w="3800" w:type="pct"/>
            <w:noWrap/>
            <w:vAlign w:val="center"/>
          </w:tcPr>
          <w:p w14:paraId="74B9BA4D">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不涉及报价修正，或投标文件报价出现前后不一致时，投标人对修正后的报价予以确认；（如有）</w:t>
            </w:r>
          </w:p>
        </w:tc>
      </w:tr>
      <w:tr w14:paraId="5F79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2D07FD2">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11</w:t>
            </w:r>
          </w:p>
        </w:tc>
        <w:tc>
          <w:tcPr>
            <w:tcW w:w="908" w:type="pct"/>
            <w:noWrap/>
            <w:vAlign w:val="center"/>
          </w:tcPr>
          <w:p w14:paraId="166A585F">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报价合理性</w:t>
            </w:r>
          </w:p>
        </w:tc>
        <w:tc>
          <w:tcPr>
            <w:tcW w:w="3800" w:type="pct"/>
            <w:noWrap/>
            <w:vAlign w:val="center"/>
          </w:tcPr>
          <w:p w14:paraId="137B743B">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报价合理，或</w:t>
            </w:r>
            <w:r>
              <w:rPr>
                <w:rFonts w:hint="eastAsia" w:ascii="宋体" w:hAnsi="宋体" w:eastAsia="宋体" w:cs="宋体"/>
                <w:sz w:val="22"/>
                <w:szCs w:val="22"/>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kern w:val="0"/>
                <w:sz w:val="22"/>
                <w:szCs w:val="22"/>
                <w:highlight w:val="none"/>
              </w:rPr>
              <w:t>；</w:t>
            </w:r>
          </w:p>
        </w:tc>
      </w:tr>
      <w:tr w14:paraId="34CB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1CB8974D">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12</w:t>
            </w:r>
          </w:p>
        </w:tc>
        <w:tc>
          <w:tcPr>
            <w:tcW w:w="908" w:type="pct"/>
            <w:noWrap/>
            <w:vAlign w:val="center"/>
          </w:tcPr>
          <w:p w14:paraId="588D298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进口产品</w:t>
            </w:r>
          </w:p>
          <w:p w14:paraId="1732A7F7">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（如有）</w:t>
            </w:r>
          </w:p>
        </w:tc>
        <w:tc>
          <w:tcPr>
            <w:tcW w:w="3800" w:type="pct"/>
            <w:noWrap/>
            <w:vAlign w:val="center"/>
          </w:tcPr>
          <w:p w14:paraId="5E75AE5D">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sz w:val="22"/>
                <w:szCs w:val="22"/>
                <w:highlight w:val="none"/>
              </w:rPr>
              <w:t>招标文件不接受进口产品投标的内容时，投标人所投产品非进口产品的；</w:t>
            </w:r>
          </w:p>
        </w:tc>
      </w:tr>
      <w:tr w14:paraId="6F25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61288FF7">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13</w:t>
            </w:r>
          </w:p>
        </w:tc>
        <w:tc>
          <w:tcPr>
            <w:tcW w:w="908" w:type="pct"/>
            <w:noWrap/>
            <w:vAlign w:val="center"/>
          </w:tcPr>
          <w:p w14:paraId="3E3F332A">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国家有关部门对投标人的投标产品有强制性规定或要求的</w:t>
            </w:r>
          </w:p>
        </w:tc>
        <w:tc>
          <w:tcPr>
            <w:tcW w:w="3800" w:type="pct"/>
            <w:noWrap/>
            <w:vAlign w:val="center"/>
          </w:tcPr>
          <w:p w14:paraId="7C63A62E">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国家有关部门对投标人的投标产品有强制性规定或要求的（如相应技术、安全、节能和环保等），投标人的投标产品应符合相应规定或要求，并提供证明文件电子件：</w:t>
            </w:r>
          </w:p>
          <w:p w14:paraId="3BD72EB4">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1）采购的产品若属于《节能产品政府采购品目清单》范围中政府强制采购产品，则投标人所报产品必须获得国家确定的认证机构出具的、处于有效期之内的节能产品认证证书；</w:t>
            </w:r>
          </w:p>
          <w:p w14:paraId="59D0B40A">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E03265A">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3）项目中涉及涂料、胶黏剂、油墨、清洗剂等挥发性有机物产品，且属于强制性标准的，供应商应执行符合本市和国家的VOCs含量限制标准</w:t>
            </w:r>
            <w:r>
              <w:rPr>
                <w:rFonts w:hint="eastAsia" w:ascii="宋体" w:hAnsi="宋体" w:eastAsia="宋体" w:cs="宋体"/>
                <w:sz w:val="22"/>
                <w:szCs w:val="22"/>
                <w:highlight w:val="none"/>
              </w:rPr>
              <w:t>。</w:t>
            </w:r>
          </w:p>
        </w:tc>
      </w:tr>
      <w:tr w14:paraId="69F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91" w:type="pct"/>
            <w:noWrap/>
            <w:vAlign w:val="center"/>
          </w:tcPr>
          <w:p w14:paraId="37F6D00C">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14</w:t>
            </w:r>
          </w:p>
        </w:tc>
        <w:tc>
          <w:tcPr>
            <w:tcW w:w="908" w:type="pct"/>
            <w:noWrap/>
            <w:vAlign w:val="center"/>
          </w:tcPr>
          <w:p w14:paraId="216BC53B">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公平竞争</w:t>
            </w:r>
          </w:p>
        </w:tc>
        <w:tc>
          <w:tcPr>
            <w:tcW w:w="3800" w:type="pct"/>
            <w:noWrap/>
            <w:vAlign w:val="center"/>
          </w:tcPr>
          <w:p w14:paraId="06392892">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sz w:val="22"/>
                <w:szCs w:val="22"/>
                <w:highlight w:val="none"/>
              </w:rPr>
              <w:t>投标人遵循公平竞争的原则，不存在恶意串通，妨碍其他投标人的竞争行为，不存在损害采购人或者其他投标人的合法权益情形的；</w:t>
            </w:r>
          </w:p>
        </w:tc>
      </w:tr>
      <w:tr w14:paraId="66CC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5500E20">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15</w:t>
            </w:r>
          </w:p>
        </w:tc>
        <w:tc>
          <w:tcPr>
            <w:tcW w:w="908" w:type="pct"/>
            <w:noWrap/>
            <w:vAlign w:val="center"/>
          </w:tcPr>
          <w:p w14:paraId="1017C829">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串通投标</w:t>
            </w:r>
          </w:p>
        </w:tc>
        <w:tc>
          <w:tcPr>
            <w:tcW w:w="3800" w:type="pct"/>
            <w:noWrap/>
            <w:vAlign w:val="center"/>
          </w:tcPr>
          <w:p w14:paraId="76876246">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sz w:val="22"/>
                <w:szCs w:val="22"/>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054C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49C50A13">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16</w:t>
            </w:r>
          </w:p>
        </w:tc>
        <w:tc>
          <w:tcPr>
            <w:tcW w:w="908" w:type="pct"/>
            <w:noWrap/>
            <w:vAlign w:val="center"/>
          </w:tcPr>
          <w:p w14:paraId="34606B3A">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附加条件</w:t>
            </w:r>
          </w:p>
        </w:tc>
        <w:tc>
          <w:tcPr>
            <w:tcW w:w="3800" w:type="pct"/>
            <w:noWrap/>
            <w:vAlign w:val="center"/>
          </w:tcPr>
          <w:p w14:paraId="367C59FE">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投标文件未含有采购人不能接受的附加条件的；</w:t>
            </w:r>
          </w:p>
        </w:tc>
      </w:tr>
      <w:tr w14:paraId="42FA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2DF52C69">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17</w:t>
            </w:r>
          </w:p>
        </w:tc>
        <w:tc>
          <w:tcPr>
            <w:tcW w:w="908" w:type="pct"/>
            <w:noWrap/>
            <w:vAlign w:val="center"/>
          </w:tcPr>
          <w:p w14:paraId="6457B897">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其他无效情形</w:t>
            </w:r>
          </w:p>
        </w:tc>
        <w:tc>
          <w:tcPr>
            <w:tcW w:w="3800" w:type="pct"/>
            <w:noWrap/>
            <w:vAlign w:val="center"/>
          </w:tcPr>
          <w:p w14:paraId="322AB202">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sz w:val="22"/>
                <w:szCs w:val="22"/>
                <w:highlight w:val="none"/>
              </w:rPr>
              <w:t>投标人、投标文件不存在不符合法律、法规和招标文件规定的其他无效情形。</w:t>
            </w:r>
          </w:p>
        </w:tc>
      </w:tr>
    </w:tbl>
    <w:p w14:paraId="5A188A93">
      <w:pPr>
        <w:pageBreakBefore w:val="0"/>
        <w:numPr>
          <w:ilvl w:val="0"/>
          <w:numId w:val="13"/>
        </w:numPr>
        <w:tabs>
          <w:tab w:val="left" w:pos="1080"/>
          <w:tab w:val="left" w:pos="1589"/>
        </w:tabs>
        <w:topLinePunct w:val="0"/>
        <w:bidi w:val="0"/>
        <w:snapToGrid w:val="0"/>
        <w:spacing w:after="0" w:line="360" w:lineRule="auto"/>
        <w:textAlignment w:val="auto"/>
        <w:rPr>
          <w:rFonts w:hint="eastAsia" w:ascii="宋体" w:hAnsi="宋体" w:eastAsia="宋体" w:cs="宋体"/>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71621D25">
      <w:pPr>
        <w:pageBreakBefore w:val="0"/>
        <w:numPr>
          <w:ilvl w:val="0"/>
          <w:numId w:val="12"/>
        </w:numPr>
        <w:tabs>
          <w:tab w:val="left" w:pos="360"/>
        </w:tabs>
        <w:topLinePunct w:val="0"/>
        <w:bidi w:val="0"/>
        <w:snapToGrid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投标文件有关事项的澄清或者说明</w:t>
      </w:r>
    </w:p>
    <w:p w14:paraId="00A87881">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1E7882FB">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2"/>
          <w:szCs w:val="22"/>
          <w:highlight w:val="none"/>
        </w:rPr>
        <w:t>无效投标处理</w:t>
      </w:r>
      <w:r>
        <w:rPr>
          <w:rFonts w:hint="eastAsia" w:ascii="宋体" w:hAnsi="宋体" w:eastAsia="宋体" w:cs="宋体"/>
          <w:sz w:val="22"/>
          <w:szCs w:val="22"/>
          <w:highlight w:val="none"/>
        </w:rPr>
        <w:t>。</w:t>
      </w:r>
    </w:p>
    <w:p w14:paraId="09D59EE5">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43B9F65C">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投标文件报价出现前后不一致的，按照下列规定修正：</w:t>
      </w:r>
    </w:p>
    <w:p w14:paraId="51193E68">
      <w:pPr>
        <w:pageBreakBefore w:val="0"/>
        <w:numPr>
          <w:ilvl w:val="2"/>
          <w:numId w:val="12"/>
        </w:numPr>
        <w:tabs>
          <w:tab w:val="left" w:pos="1080"/>
          <w:tab w:val="left" w:pos="1589"/>
          <w:tab w:val="left" w:pos="2035"/>
          <w:tab w:val="left" w:pos="2114"/>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招标文件对于报价修正是否另有规定：</w:t>
      </w:r>
    </w:p>
    <w:p w14:paraId="72FE602B">
      <w:pPr>
        <w:pageBreakBefore w:val="0"/>
        <w:tabs>
          <w:tab w:val="left" w:pos="1080"/>
          <w:tab w:val="left" w:pos="1589"/>
          <w:tab w:val="left" w:pos="2035"/>
          <w:tab w:val="left" w:pos="2114"/>
        </w:tabs>
        <w:topLinePunct w:val="0"/>
        <w:bidi w:val="0"/>
        <w:snapToGrid w:val="0"/>
        <w:spacing w:after="0" w:line="360" w:lineRule="auto"/>
        <w:ind w:left="2035"/>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□有，具体规定为：______________</w:t>
      </w:r>
    </w:p>
    <w:p w14:paraId="775E7F36">
      <w:pPr>
        <w:pageBreakBefore w:val="0"/>
        <w:tabs>
          <w:tab w:val="left" w:pos="1080"/>
          <w:tab w:val="left" w:pos="1589"/>
          <w:tab w:val="left" w:pos="2035"/>
          <w:tab w:val="left" w:pos="2114"/>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无，按下述2.4.2-2.4.</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项规定修正。</w:t>
      </w:r>
    </w:p>
    <w:p w14:paraId="1A061B0F">
      <w:pPr>
        <w:pageBreakBefore w:val="0"/>
        <w:numPr>
          <w:ilvl w:val="2"/>
          <w:numId w:val="12"/>
        </w:numPr>
        <w:tabs>
          <w:tab w:val="left" w:pos="2035"/>
          <w:tab w:val="left" w:pos="2114"/>
          <w:tab w:val="left" w:pos="2977"/>
        </w:tabs>
        <w:topLinePunct w:val="0"/>
        <w:bidi w:val="0"/>
        <w:snapToGrid w:val="0"/>
        <w:spacing w:after="0" w:line="360" w:lineRule="auto"/>
        <w:ind w:left="203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单独递交的开标一览表（报价表）与投标文件中开标一览表（报价表）内容不一致的，以单独递交的开标一览表（报价表）为准；</w:t>
      </w:r>
    </w:p>
    <w:p w14:paraId="1754BDC8">
      <w:pPr>
        <w:pageBreakBefore w:val="0"/>
        <w:numPr>
          <w:ilvl w:val="2"/>
          <w:numId w:val="12"/>
        </w:numPr>
        <w:tabs>
          <w:tab w:val="left" w:pos="2035"/>
          <w:tab w:val="left" w:pos="2114"/>
          <w:tab w:val="left" w:pos="2977"/>
        </w:tabs>
        <w:topLinePunct w:val="0"/>
        <w:bidi w:val="0"/>
        <w:snapToGrid w:val="0"/>
        <w:spacing w:after="0" w:line="360" w:lineRule="auto"/>
        <w:ind w:left="203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投标文件中开标一览表（报价表）内容与投标文件中相应内容不一致的，以开标一览表（报价表）为准；</w:t>
      </w:r>
    </w:p>
    <w:p w14:paraId="5E00BDAE">
      <w:pPr>
        <w:pageBreakBefore w:val="0"/>
        <w:numPr>
          <w:ilvl w:val="2"/>
          <w:numId w:val="12"/>
        </w:numPr>
        <w:tabs>
          <w:tab w:val="left" w:pos="2035"/>
          <w:tab w:val="left" w:pos="2114"/>
          <w:tab w:val="left" w:pos="2977"/>
        </w:tabs>
        <w:topLinePunct w:val="0"/>
        <w:bidi w:val="0"/>
        <w:snapToGrid w:val="0"/>
        <w:spacing w:after="0" w:line="360" w:lineRule="auto"/>
        <w:ind w:left="203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大写金额和小写金额不一致的，以大写金额为准；</w:t>
      </w:r>
    </w:p>
    <w:p w14:paraId="45E220F8">
      <w:pPr>
        <w:pageBreakBefore w:val="0"/>
        <w:numPr>
          <w:ilvl w:val="2"/>
          <w:numId w:val="12"/>
        </w:numPr>
        <w:tabs>
          <w:tab w:val="left" w:pos="2035"/>
          <w:tab w:val="left" w:pos="2114"/>
          <w:tab w:val="left" w:pos="2977"/>
        </w:tabs>
        <w:topLinePunct w:val="0"/>
        <w:bidi w:val="0"/>
        <w:snapToGrid w:val="0"/>
        <w:spacing w:after="0" w:line="360" w:lineRule="auto"/>
        <w:ind w:left="203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单价金额小数点或者百分比有明显错位的，以开标一览表的总价为准，并修改单价；</w:t>
      </w:r>
    </w:p>
    <w:p w14:paraId="065569E7">
      <w:pPr>
        <w:pageBreakBefore w:val="0"/>
        <w:numPr>
          <w:ilvl w:val="2"/>
          <w:numId w:val="12"/>
        </w:numPr>
        <w:tabs>
          <w:tab w:val="left" w:pos="2035"/>
          <w:tab w:val="left" w:pos="2114"/>
          <w:tab w:val="left" w:pos="2977"/>
        </w:tabs>
        <w:topLinePunct w:val="0"/>
        <w:bidi w:val="0"/>
        <w:snapToGrid w:val="0"/>
        <w:spacing w:after="0" w:line="360" w:lineRule="auto"/>
        <w:ind w:left="203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总价金额与按单价汇总金额不一致的，以单价金额计算结果为准。</w:t>
      </w:r>
    </w:p>
    <w:p w14:paraId="0761553D">
      <w:pPr>
        <w:pageBreakBefore w:val="0"/>
        <w:numPr>
          <w:ilvl w:val="2"/>
          <w:numId w:val="12"/>
        </w:numPr>
        <w:tabs>
          <w:tab w:val="left" w:pos="1080"/>
          <w:tab w:val="left" w:pos="1589"/>
          <w:tab w:val="left" w:pos="2035"/>
          <w:tab w:val="left" w:pos="2114"/>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同时出现两种以上不一致的，按照前款规定的顺序修正。</w:t>
      </w:r>
    </w:p>
    <w:p w14:paraId="289B464F">
      <w:pPr>
        <w:pageBreakBefore w:val="0"/>
        <w:numPr>
          <w:ilvl w:val="2"/>
          <w:numId w:val="12"/>
        </w:numPr>
        <w:tabs>
          <w:tab w:val="left" w:pos="1080"/>
          <w:tab w:val="left" w:pos="1589"/>
          <w:tab w:val="left" w:pos="2035"/>
          <w:tab w:val="left" w:pos="2114"/>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修正后的报价经投标人书面确认后产生约束力，投标人不确认的，其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4CD90C63">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落实政府采购政策的价格调整：只有符合第二章《投标人须知》5.2条规定情形的，可以享受中小企业扶持政策，用扣除后的价格参加评审；否则，评标时价格不予扣除。</w:t>
      </w:r>
    </w:p>
    <w:p w14:paraId="05A07980">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对于未预留份额专门面向中小企业采购的采购项目，以及预留份额项目中的非预留部分采购包，对小微企业报价给予10%的扣除，用扣除后的价格参加评审。</w:t>
      </w:r>
    </w:p>
    <w:p w14:paraId="699A4945">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71C3483">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组成联合体或者接受分包的小微企业与联合体内其他企业、分包企业之间存在直接控股、管理关系的，不享受价格扣除优惠政策。</w:t>
      </w:r>
    </w:p>
    <w:p w14:paraId="754B40A4">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价格扣除比例对小型企业和微型企业同等对待，不作区分。</w:t>
      </w:r>
    </w:p>
    <w:p w14:paraId="4B5D5A07">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中小企业参加政府采购活动，应当按照招标文件给定的格式出具《中小企业声明函》，否则不得享受相关中小企业扶持政策。</w:t>
      </w:r>
    </w:p>
    <w:p w14:paraId="26200B35">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监狱企业提供了由省级以上监狱管理局、戒毒管理局（含新疆生产建设兵团）出具的属于监狱企业的证明文件的，视同小微企业。</w:t>
      </w:r>
    </w:p>
    <w:p w14:paraId="564DA263">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残疾人福利性单位按招标文件要求提供了《残疾人福利性单位声明函》的，视同小微企业。</w:t>
      </w:r>
    </w:p>
    <w:p w14:paraId="1754C908">
      <w:pPr>
        <w:pageBreakBefore w:val="0"/>
        <w:numPr>
          <w:ilvl w:val="2"/>
          <w:numId w:val="12"/>
        </w:numPr>
        <w:tabs>
          <w:tab w:val="left" w:pos="1080"/>
          <w:tab w:val="left" w:pos="1589"/>
          <w:tab w:val="left" w:pos="2014"/>
          <w:tab w:val="clear" w:pos="1980"/>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若投标人同时属于小型或微型企业、监狱企业、残疾人福利性单位中的两种及以上，将不重复享受小微企业价格扣减的优惠政策。</w:t>
      </w:r>
    </w:p>
    <w:p w14:paraId="0516A94E">
      <w:pPr>
        <w:pageBreakBefore w:val="0"/>
        <w:numPr>
          <w:ilvl w:val="0"/>
          <w:numId w:val="12"/>
        </w:numPr>
        <w:tabs>
          <w:tab w:val="left" w:pos="360"/>
        </w:tabs>
        <w:topLinePunct w:val="0"/>
        <w:bidi w:val="0"/>
        <w:snapToGrid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投标文件的比较和评价</w:t>
      </w:r>
      <w:bookmarkEnd w:id="763"/>
      <w:bookmarkEnd w:id="764"/>
    </w:p>
    <w:p w14:paraId="0D560DA9">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评标委员会将按照招标文件中规定的评标方法和标准，对符合性审查合格的投标文件进行商务和技术评估，综合比较与评价；未通过符合性审查的投标文件不得进入比较与评价。</w:t>
      </w:r>
    </w:p>
    <w:p w14:paraId="402F11CE">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评标方法和评标标准</w:t>
      </w:r>
    </w:p>
    <w:p w14:paraId="300F0C8B">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本项目采用的评标方法为：</w:t>
      </w:r>
    </w:p>
    <w:p w14:paraId="3CC30180">
      <w:pPr>
        <w:pageBreakBefore w:val="0"/>
        <w:tabs>
          <w:tab w:val="left" w:pos="900"/>
          <w:tab w:val="left" w:pos="1589"/>
          <w:tab w:val="left" w:pos="1701"/>
        </w:tabs>
        <w:topLinePunct w:val="0"/>
        <w:bidi w:val="0"/>
        <w:snapToGrid w:val="0"/>
        <w:spacing w:after="0" w:line="360" w:lineRule="auto"/>
        <w:ind w:left="1985"/>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372FF0D">
      <w:pPr>
        <w:pageBreakBefore w:val="0"/>
        <w:tabs>
          <w:tab w:val="left" w:pos="900"/>
          <w:tab w:val="left" w:pos="1589"/>
          <w:tab w:val="left" w:pos="1701"/>
        </w:tabs>
        <w:topLinePunct w:val="0"/>
        <w:bidi w:val="0"/>
        <w:snapToGrid w:val="0"/>
        <w:spacing w:after="0" w:line="360" w:lineRule="auto"/>
        <w:ind w:left="198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□最低评标价法，指投标文件满足招标文件全部实质性要求，且投标报价最低的投标人为中标候选人的评标方法。</w:t>
      </w:r>
    </w:p>
    <w:p w14:paraId="211751E1">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3792E994">
      <w:pPr>
        <w:pageBreakBefore w:val="0"/>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□随机抽取</w:t>
      </w:r>
    </w:p>
    <w:p w14:paraId="4836F7AE">
      <w:pPr>
        <w:pageBreakBefore w:val="0"/>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□其他方式，具体要求：_____</w:t>
      </w:r>
    </w:p>
    <w:p w14:paraId="4902DE5A">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非政府强制采购的节能产品或环境标志产品，依据品目清单和认证证书实施政府优先采购。优先采购的具体规定（如涉及）</w:t>
      </w:r>
      <w:r>
        <w:rPr>
          <w:rFonts w:hint="eastAsia" w:ascii="宋体" w:hAnsi="宋体" w:eastAsia="宋体" w:cs="宋体"/>
          <w:sz w:val="22"/>
          <w:szCs w:val="22"/>
          <w:highlight w:val="none"/>
          <w:u w:val="single"/>
        </w:rPr>
        <w:t>无</w:t>
      </w:r>
      <w:r>
        <w:rPr>
          <w:rFonts w:hint="eastAsia" w:ascii="宋体" w:hAnsi="宋体" w:eastAsia="宋体" w:cs="宋体"/>
          <w:sz w:val="22"/>
          <w:szCs w:val="22"/>
          <w:highlight w:val="none"/>
        </w:rPr>
        <w:t>。</w:t>
      </w:r>
    </w:p>
    <w:p w14:paraId="41B1D72F">
      <w:pPr>
        <w:pageBreakBefore w:val="0"/>
        <w:numPr>
          <w:ilvl w:val="0"/>
          <w:numId w:val="12"/>
        </w:numPr>
        <w:tabs>
          <w:tab w:val="left" w:pos="360"/>
        </w:tabs>
        <w:topLinePunct w:val="0"/>
        <w:bidi w:val="0"/>
        <w:snapToGrid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确定</w:t>
      </w:r>
      <w:bookmarkStart w:id="780" w:name="_Toc127151546"/>
      <w:bookmarkStart w:id="781" w:name="_Toc164229387"/>
      <w:bookmarkStart w:id="782" w:name="_Toc151193716"/>
      <w:bookmarkStart w:id="783" w:name="_Toc164229241"/>
      <w:bookmarkStart w:id="784" w:name="_Toc195842911"/>
      <w:bookmarkStart w:id="785" w:name="_Toc226965736"/>
      <w:bookmarkStart w:id="786" w:name="_Toc150774751"/>
      <w:bookmarkStart w:id="787" w:name="_Toc226309790"/>
      <w:bookmarkStart w:id="788" w:name="_Toc151193788"/>
      <w:bookmarkStart w:id="789" w:name="_Ref467307010"/>
      <w:bookmarkStart w:id="790" w:name="_Toc151190173"/>
      <w:bookmarkStart w:id="791" w:name="_Toc164608660"/>
      <w:bookmarkStart w:id="792" w:name="_Toc150480784"/>
      <w:bookmarkStart w:id="793" w:name="_Toc164608815"/>
      <w:bookmarkStart w:id="794" w:name="_Toc305158814"/>
      <w:bookmarkStart w:id="795" w:name="_Toc151193934"/>
      <w:bookmarkStart w:id="796" w:name="_Toc149720839"/>
      <w:bookmarkStart w:id="797" w:name="_Toc226337242"/>
      <w:bookmarkStart w:id="798" w:name="_Toc151193644"/>
      <w:bookmarkStart w:id="799" w:name="_Toc150509297"/>
      <w:bookmarkStart w:id="800" w:name="_Toc150774646"/>
      <w:bookmarkStart w:id="801" w:name="_Toc127151747"/>
      <w:bookmarkStart w:id="802" w:name="_Toc520356170"/>
      <w:bookmarkStart w:id="803" w:name="_Toc127161460"/>
      <w:bookmarkStart w:id="804" w:name="_Toc164351640"/>
      <w:bookmarkStart w:id="805" w:name="_Toc305158888"/>
      <w:bookmarkStart w:id="806" w:name="_Toc142311048"/>
      <w:bookmarkStart w:id="807" w:name="_Toc265228384"/>
      <w:bookmarkStart w:id="808" w:name="_Toc264969236"/>
      <w:bookmarkStart w:id="809" w:name="_Toc151193860"/>
      <w:bookmarkStart w:id="810" w:name="_Toc226965819"/>
      <w:r>
        <w:rPr>
          <w:rFonts w:hint="eastAsia" w:ascii="宋体" w:hAnsi="宋体" w:eastAsia="宋体" w:cs="宋体"/>
          <w:sz w:val="22"/>
          <w:szCs w:val="22"/>
          <w:highlight w:val="none"/>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D659000">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6EF7EF1">
      <w:pPr>
        <w:pStyle w:val="24"/>
        <w:pageBreakBefore w:val="0"/>
        <w:tabs>
          <w:tab w:val="left" w:pos="900"/>
          <w:tab w:val="left" w:pos="2127"/>
        </w:tabs>
        <w:topLinePunct w:val="0"/>
        <w:bidi w:val="0"/>
        <w:adjustRightInd w:val="0"/>
        <w:snapToGrid w:val="0"/>
        <w:spacing w:after="0" w:line="360" w:lineRule="auto"/>
        <w:ind w:left="993" w:firstLine="125" w:firstLineChars="57"/>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□随机抽取</w:t>
      </w:r>
    </w:p>
    <w:p w14:paraId="71889208">
      <w:pPr>
        <w:pStyle w:val="24"/>
        <w:pageBreakBefore w:val="0"/>
        <w:tabs>
          <w:tab w:val="left" w:pos="900"/>
          <w:tab w:val="left" w:pos="2127"/>
        </w:tabs>
        <w:topLinePunct w:val="0"/>
        <w:bidi w:val="0"/>
        <w:adjustRightInd w:val="0"/>
        <w:snapToGrid w:val="0"/>
        <w:spacing w:after="0" w:line="360" w:lineRule="auto"/>
        <w:ind w:left="993" w:firstLine="126" w:firstLineChars="57"/>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其他方式，具体要求：</w:t>
      </w:r>
      <w:r>
        <w:rPr>
          <w:rFonts w:hint="eastAsia" w:ascii="宋体" w:hAnsi="宋体" w:eastAsia="宋体" w:cs="宋体"/>
          <w:sz w:val="22"/>
          <w:szCs w:val="22"/>
          <w:highlight w:val="none"/>
          <w:u w:val="single"/>
        </w:rPr>
        <w:t>按投标报价由低到高的顺序推荐</w:t>
      </w:r>
    </w:p>
    <w:p w14:paraId="43223476">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17EB8C1">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7D958F1">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评标委员会要对评分汇总情况进行复核，特别是对排名第一的、报价最低的、投标或响应文件被认定为无效的情形进行重点复核。</w:t>
      </w:r>
    </w:p>
    <w:p w14:paraId="33190107">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评标委员会将根据各投标人的评标排序，依次推荐本项目（各采购包）的中标候选人，起草并签署评标报告。本项目（各采购包）评标委员会共（各）推荐3名中标候选人。</w:t>
      </w:r>
    </w:p>
    <w:p w14:paraId="73F333F2">
      <w:pPr>
        <w:pageBreakBefore w:val="0"/>
        <w:numPr>
          <w:ilvl w:val="0"/>
          <w:numId w:val="12"/>
        </w:numPr>
        <w:tabs>
          <w:tab w:val="left" w:pos="360"/>
        </w:tabs>
        <w:topLinePunct w:val="0"/>
        <w:bidi w:val="0"/>
        <w:snapToGrid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报告违法行为</w:t>
      </w:r>
    </w:p>
    <w:p w14:paraId="54FA07E3">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评标委员会在评标过程中发现投标人有行贿、提供虚假材料或者串通等违法行为时，应当及时向财政部门报告。</w:t>
      </w:r>
    </w:p>
    <w:p w14:paraId="4776DB5B">
      <w:pPr>
        <w:pageBreakBefore w:val="0"/>
        <w:tabs>
          <w:tab w:val="left" w:pos="360"/>
          <w:tab w:val="left" w:pos="900"/>
        </w:tabs>
        <w:topLinePunct w:val="0"/>
        <w:bidi w:val="0"/>
        <w:snapToGrid w:val="0"/>
        <w:spacing w:after="0" w:line="360" w:lineRule="auto"/>
        <w:jc w:val="center"/>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rPr>
        <w:br w:type="page"/>
      </w:r>
      <w:r>
        <w:rPr>
          <w:rFonts w:hint="eastAsia" w:ascii="宋体" w:hAnsi="宋体" w:eastAsia="宋体" w:cs="宋体"/>
          <w:b/>
          <w:sz w:val="22"/>
          <w:szCs w:val="22"/>
          <w:highlight w:val="none"/>
          <w:lang w:val="en-US" w:eastAsia="zh-CN"/>
        </w:rPr>
        <w:t>二</w:t>
      </w:r>
      <w:r>
        <w:rPr>
          <w:rFonts w:hint="eastAsia" w:ascii="宋体" w:hAnsi="宋体" w:eastAsia="宋体" w:cs="宋体"/>
          <w:b/>
          <w:sz w:val="22"/>
          <w:szCs w:val="22"/>
          <w:highlight w:val="none"/>
        </w:rPr>
        <w:t>、评标方法</w:t>
      </w:r>
    </w:p>
    <w:p w14:paraId="4839F6F5">
      <w:pPr>
        <w:rPr>
          <w:rFonts w:ascii="等线" w:hAnsi="等线" w:eastAsia="等线"/>
          <w:szCs w:val="22"/>
        </w:rPr>
      </w:pPr>
      <w:r>
        <w:rPr>
          <w:rFonts w:hint="eastAsia" w:ascii="宋体" w:hAnsi="宋体" w:eastAsia="宋体" w:cs="宋体"/>
          <w:b/>
          <w:sz w:val="22"/>
          <w:szCs w:val="22"/>
          <w:highlight w:val="none"/>
        </w:rPr>
        <w:fldChar w:fldCharType="begin"/>
      </w:r>
      <w:r>
        <w:rPr>
          <w:rFonts w:hint="eastAsia" w:ascii="宋体" w:hAnsi="宋体" w:eastAsia="宋体" w:cs="宋体"/>
          <w:b/>
          <w:sz w:val="22"/>
          <w:szCs w:val="22"/>
          <w:highlight w:val="none"/>
        </w:rPr>
        <w:instrText xml:space="preserve"> DOCVARIABLE var评审项目 \* MERGEFORMAT </w:instrText>
      </w:r>
      <w:r>
        <w:rPr>
          <w:rFonts w:hint="eastAsia" w:ascii="宋体" w:hAnsi="宋体" w:eastAsia="宋体" w:cs="宋体"/>
          <w:b/>
          <w:sz w:val="22"/>
          <w:szCs w:val="22"/>
          <w:highlight w:val="none"/>
        </w:rPr>
        <w:fldChar w:fldCharType="separate"/>
      </w:r>
      <w:r>
        <w:rPr>
          <w:rFonts w:hint="eastAsia" w:ascii="宋体" w:hAnsi="宋体" w:eastAsia="宋体" w:cs="宋体"/>
          <w:b/>
          <w:sz w:val="22"/>
          <w:szCs w:val="22"/>
          <w:highlight w:val="none"/>
        </w:rPr>
        <w:fldChar w:fldCharType="end"/>
      </w:r>
      <w:bookmarkStart w:id="811" w:name="评审项目同步文档"/>
    </w:p>
    <w:tbl>
      <w:tblPr>
        <w:tblStyle w:val="2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2" w:name="定性评审1" w:colFirst="0" w:colLast="0"/>
            <w:r>
              <w:rPr>
                <w:rFonts w:ascii="宋体" w:hAnsi="宋体" w:cs="宋体"/>
                <w:szCs w:val="22"/>
              </w:rPr>
              <w:t>资格性评审</w:t>
            </w:r>
          </w:p>
        </w:tc>
      </w:tr>
      <w:bookmarkEnd w:id="812"/>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7279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0D6B8C8">
            <w:pPr>
              <w:spacing w:line="360" w:lineRule="auto"/>
              <w:jc w:val="center"/>
              <w:rPr>
                <w:rFonts w:ascii="宋体" w:hAnsi="宋体"/>
                <w:szCs w:val="22"/>
              </w:rPr>
            </w:pPr>
            <w:r>
              <w:rPr>
                <w:rFonts w:ascii="宋体" w:hAnsi="宋体" w:cs="宋体"/>
                <w:szCs w:val="22"/>
              </w:rPr>
              <w:t>2</w:t>
            </w:r>
          </w:p>
        </w:tc>
        <w:tc>
          <w:tcPr>
            <w:tcW w:w="2126" w:type="dxa"/>
            <w:vAlign w:val="center"/>
          </w:tcPr>
          <w:p w14:paraId="65EB0975">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24DE84C1">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24BF4A33">
            <w:pPr>
              <w:spacing w:line="360" w:lineRule="auto"/>
              <w:jc w:val="center"/>
              <w:rPr>
                <w:rFonts w:ascii="宋体" w:hAnsi="宋体"/>
                <w:szCs w:val="22"/>
              </w:rPr>
            </w:pPr>
            <w:r>
              <w:rPr>
                <w:rFonts w:ascii="宋体" w:hAnsi="宋体" w:cs="宋体"/>
                <w:szCs w:val="22"/>
              </w:rPr>
              <w:t>重要指标</w:t>
            </w:r>
          </w:p>
        </w:tc>
        <w:tc>
          <w:tcPr>
            <w:tcW w:w="1497" w:type="dxa"/>
          </w:tcPr>
          <w:p w14:paraId="60350F71">
            <w:pPr>
              <w:spacing w:line="360" w:lineRule="auto"/>
              <w:jc w:val="left"/>
              <w:rPr>
                <w:rFonts w:ascii="宋体" w:hAnsi="宋体"/>
                <w:szCs w:val="22"/>
              </w:rPr>
            </w:pPr>
            <w:r>
              <w:rPr>
                <w:rFonts w:ascii="宋体" w:hAnsi="宋体" w:cs="宋体"/>
                <w:szCs w:val="22"/>
              </w:rPr>
              <w:t>提供证明文件的电子件或电子证照</w:t>
            </w:r>
          </w:p>
        </w:tc>
      </w:tr>
      <w:tr w14:paraId="0F94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DB8B8E5">
            <w:pPr>
              <w:spacing w:line="360" w:lineRule="auto"/>
              <w:jc w:val="center"/>
              <w:rPr>
                <w:rFonts w:ascii="宋体" w:hAnsi="宋体"/>
                <w:szCs w:val="22"/>
              </w:rPr>
            </w:pPr>
            <w:r>
              <w:rPr>
                <w:rFonts w:ascii="宋体" w:hAnsi="宋体" w:cs="宋体"/>
                <w:szCs w:val="22"/>
              </w:rPr>
              <w:t>3</w:t>
            </w:r>
          </w:p>
        </w:tc>
        <w:tc>
          <w:tcPr>
            <w:tcW w:w="2126" w:type="dxa"/>
            <w:vAlign w:val="center"/>
          </w:tcPr>
          <w:p w14:paraId="48B13708">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0D23586B">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2DE39008">
            <w:pPr>
              <w:spacing w:line="360" w:lineRule="auto"/>
              <w:jc w:val="center"/>
              <w:rPr>
                <w:rFonts w:ascii="宋体" w:hAnsi="宋体"/>
                <w:szCs w:val="22"/>
              </w:rPr>
            </w:pPr>
            <w:r>
              <w:rPr>
                <w:rFonts w:ascii="宋体" w:hAnsi="宋体" w:cs="宋体"/>
                <w:szCs w:val="22"/>
              </w:rPr>
              <w:t>重要指标</w:t>
            </w:r>
          </w:p>
        </w:tc>
        <w:tc>
          <w:tcPr>
            <w:tcW w:w="1497" w:type="dxa"/>
          </w:tcPr>
          <w:p w14:paraId="06778F08">
            <w:pPr>
              <w:spacing w:line="360" w:lineRule="auto"/>
              <w:jc w:val="left"/>
              <w:rPr>
                <w:rFonts w:ascii="宋体" w:hAnsi="宋体"/>
                <w:szCs w:val="22"/>
              </w:rPr>
            </w:pPr>
            <w:r>
              <w:rPr>
                <w:rFonts w:ascii="宋体" w:hAnsi="宋体" w:cs="宋体"/>
                <w:szCs w:val="22"/>
              </w:rPr>
              <w:t>格式见《投标文件格式》</w:t>
            </w:r>
          </w:p>
        </w:tc>
      </w:tr>
      <w:tr w14:paraId="34EF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9E05667">
            <w:pPr>
              <w:spacing w:line="360" w:lineRule="auto"/>
              <w:jc w:val="center"/>
              <w:rPr>
                <w:rFonts w:ascii="宋体" w:hAnsi="宋体"/>
                <w:szCs w:val="22"/>
              </w:rPr>
            </w:pPr>
            <w:r>
              <w:rPr>
                <w:rFonts w:ascii="宋体" w:hAnsi="宋体" w:cs="宋体"/>
                <w:szCs w:val="22"/>
              </w:rPr>
              <w:t>4</w:t>
            </w:r>
          </w:p>
        </w:tc>
        <w:tc>
          <w:tcPr>
            <w:tcW w:w="2126" w:type="dxa"/>
            <w:vAlign w:val="center"/>
          </w:tcPr>
          <w:p w14:paraId="760147A0">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6A705F9E">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2D4DF0C2">
            <w:pPr>
              <w:spacing w:line="360" w:lineRule="auto"/>
              <w:jc w:val="center"/>
              <w:rPr>
                <w:rFonts w:ascii="宋体" w:hAnsi="宋体"/>
                <w:szCs w:val="22"/>
              </w:rPr>
            </w:pPr>
            <w:r>
              <w:rPr>
                <w:rFonts w:ascii="宋体" w:hAnsi="宋体" w:cs="宋体"/>
                <w:szCs w:val="22"/>
              </w:rPr>
              <w:t>重要指标</w:t>
            </w:r>
          </w:p>
        </w:tc>
        <w:tc>
          <w:tcPr>
            <w:tcW w:w="1497" w:type="dxa"/>
          </w:tcPr>
          <w:p w14:paraId="3B86B6F5">
            <w:pPr>
              <w:spacing w:line="360" w:lineRule="auto"/>
              <w:jc w:val="left"/>
              <w:rPr>
                <w:rFonts w:ascii="宋体" w:hAnsi="宋体"/>
                <w:szCs w:val="22"/>
              </w:rPr>
            </w:pPr>
            <w:r>
              <w:rPr>
                <w:rFonts w:ascii="宋体" w:hAnsi="宋体" w:cs="宋体"/>
                <w:szCs w:val="22"/>
              </w:rPr>
              <w:t>无须投标人提供，由采购人或采购代理机构查询。</w:t>
            </w:r>
          </w:p>
        </w:tc>
      </w:tr>
      <w:tr w14:paraId="5152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3AE1E08">
            <w:pPr>
              <w:spacing w:line="360" w:lineRule="auto"/>
              <w:jc w:val="center"/>
              <w:rPr>
                <w:rFonts w:ascii="宋体" w:hAnsi="宋体"/>
                <w:szCs w:val="22"/>
              </w:rPr>
            </w:pPr>
            <w:r>
              <w:rPr>
                <w:rFonts w:ascii="宋体" w:hAnsi="宋体" w:cs="宋体"/>
                <w:szCs w:val="22"/>
              </w:rPr>
              <w:t>5</w:t>
            </w:r>
          </w:p>
        </w:tc>
        <w:tc>
          <w:tcPr>
            <w:tcW w:w="2126" w:type="dxa"/>
            <w:vAlign w:val="center"/>
          </w:tcPr>
          <w:p w14:paraId="5DC9A363">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3A9906EF">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6A4A6367">
            <w:pPr>
              <w:spacing w:line="360" w:lineRule="auto"/>
              <w:jc w:val="center"/>
              <w:rPr>
                <w:rFonts w:ascii="宋体" w:hAnsi="宋体"/>
                <w:szCs w:val="22"/>
              </w:rPr>
            </w:pPr>
            <w:r>
              <w:rPr>
                <w:rFonts w:ascii="宋体" w:hAnsi="宋体" w:cs="宋体"/>
                <w:szCs w:val="22"/>
              </w:rPr>
              <w:t>重要指标</w:t>
            </w:r>
          </w:p>
        </w:tc>
        <w:tc>
          <w:tcPr>
            <w:tcW w:w="1497" w:type="dxa"/>
          </w:tcPr>
          <w:p w14:paraId="40E72CC3">
            <w:pPr>
              <w:spacing w:line="360" w:lineRule="auto"/>
              <w:jc w:val="left"/>
              <w:rPr>
                <w:rFonts w:ascii="宋体" w:hAnsi="宋体"/>
                <w:szCs w:val="22"/>
              </w:rPr>
            </w:pPr>
          </w:p>
        </w:tc>
      </w:tr>
      <w:tr w14:paraId="6486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2DE7E62">
            <w:pPr>
              <w:spacing w:line="360" w:lineRule="auto"/>
              <w:jc w:val="center"/>
              <w:rPr>
                <w:rFonts w:ascii="宋体" w:hAnsi="宋体"/>
                <w:szCs w:val="22"/>
              </w:rPr>
            </w:pPr>
            <w:r>
              <w:rPr>
                <w:rFonts w:ascii="宋体" w:hAnsi="宋体" w:cs="宋体"/>
                <w:szCs w:val="22"/>
              </w:rPr>
              <w:t>6</w:t>
            </w:r>
          </w:p>
        </w:tc>
        <w:tc>
          <w:tcPr>
            <w:tcW w:w="2126" w:type="dxa"/>
            <w:vAlign w:val="center"/>
          </w:tcPr>
          <w:p w14:paraId="7A9173AE">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022F5866">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49A66694">
            <w:pPr>
              <w:spacing w:line="360" w:lineRule="auto"/>
              <w:jc w:val="center"/>
              <w:rPr>
                <w:rFonts w:ascii="宋体" w:hAnsi="宋体"/>
                <w:szCs w:val="22"/>
              </w:rPr>
            </w:pPr>
            <w:r>
              <w:rPr>
                <w:rFonts w:ascii="宋体" w:hAnsi="宋体" w:cs="宋体"/>
                <w:szCs w:val="22"/>
              </w:rPr>
              <w:t>重要指标</w:t>
            </w:r>
          </w:p>
        </w:tc>
        <w:tc>
          <w:tcPr>
            <w:tcW w:w="1497" w:type="dxa"/>
          </w:tcPr>
          <w:p w14:paraId="70C12E5E">
            <w:pPr>
              <w:spacing w:line="360" w:lineRule="auto"/>
              <w:jc w:val="left"/>
              <w:rPr>
                <w:rFonts w:ascii="宋体" w:hAnsi="宋体"/>
                <w:szCs w:val="22"/>
              </w:rPr>
            </w:pPr>
          </w:p>
        </w:tc>
      </w:tr>
      <w:tr w14:paraId="5C05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1463F6F">
            <w:pPr>
              <w:spacing w:line="360" w:lineRule="auto"/>
              <w:jc w:val="center"/>
              <w:rPr>
                <w:rFonts w:ascii="宋体" w:hAnsi="宋体"/>
                <w:szCs w:val="22"/>
              </w:rPr>
            </w:pPr>
            <w:r>
              <w:rPr>
                <w:rFonts w:ascii="宋体" w:hAnsi="宋体" w:cs="宋体"/>
                <w:szCs w:val="22"/>
              </w:rPr>
              <w:t>7</w:t>
            </w:r>
          </w:p>
        </w:tc>
        <w:tc>
          <w:tcPr>
            <w:tcW w:w="2126" w:type="dxa"/>
            <w:vAlign w:val="center"/>
          </w:tcPr>
          <w:p w14:paraId="339247F6">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6E079E7F">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28E4CF30">
            <w:pPr>
              <w:spacing w:line="360" w:lineRule="auto"/>
              <w:jc w:val="center"/>
              <w:rPr>
                <w:rFonts w:ascii="宋体" w:hAnsi="宋体"/>
                <w:szCs w:val="22"/>
              </w:rPr>
            </w:pPr>
            <w:r>
              <w:rPr>
                <w:rFonts w:ascii="宋体" w:hAnsi="宋体" w:cs="宋体"/>
                <w:szCs w:val="22"/>
              </w:rPr>
              <w:t>重要指标</w:t>
            </w:r>
          </w:p>
        </w:tc>
        <w:tc>
          <w:tcPr>
            <w:tcW w:w="1497" w:type="dxa"/>
          </w:tcPr>
          <w:p w14:paraId="434DC3DD">
            <w:pPr>
              <w:spacing w:line="360" w:lineRule="auto"/>
              <w:jc w:val="left"/>
              <w:rPr>
                <w:rFonts w:ascii="宋体" w:hAnsi="宋体"/>
                <w:szCs w:val="22"/>
              </w:rPr>
            </w:pPr>
          </w:p>
        </w:tc>
      </w:tr>
      <w:tr w14:paraId="6CC1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2AFED8A">
            <w:pPr>
              <w:spacing w:line="360" w:lineRule="auto"/>
              <w:jc w:val="center"/>
              <w:rPr>
                <w:rFonts w:ascii="宋体" w:hAnsi="宋体"/>
                <w:szCs w:val="22"/>
              </w:rPr>
            </w:pPr>
            <w:r>
              <w:rPr>
                <w:rFonts w:ascii="宋体" w:hAnsi="宋体" w:cs="宋体"/>
                <w:szCs w:val="22"/>
              </w:rPr>
              <w:t>8</w:t>
            </w:r>
          </w:p>
        </w:tc>
        <w:tc>
          <w:tcPr>
            <w:tcW w:w="2126" w:type="dxa"/>
            <w:vAlign w:val="center"/>
          </w:tcPr>
          <w:p w14:paraId="213E6E80">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6A07A3A3">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63076E80">
            <w:pPr>
              <w:spacing w:line="360" w:lineRule="auto"/>
              <w:jc w:val="center"/>
              <w:rPr>
                <w:rFonts w:ascii="宋体" w:hAnsi="宋体"/>
                <w:szCs w:val="22"/>
              </w:rPr>
            </w:pPr>
            <w:r>
              <w:rPr>
                <w:rFonts w:ascii="宋体" w:hAnsi="宋体" w:cs="宋体"/>
                <w:szCs w:val="22"/>
              </w:rPr>
              <w:t>重要指标</w:t>
            </w:r>
          </w:p>
        </w:tc>
        <w:tc>
          <w:tcPr>
            <w:tcW w:w="1497" w:type="dxa"/>
          </w:tcPr>
          <w:p w14:paraId="06AC9715">
            <w:pPr>
              <w:spacing w:line="360" w:lineRule="auto"/>
              <w:jc w:val="left"/>
              <w:rPr>
                <w:rFonts w:ascii="宋体" w:hAnsi="宋体"/>
                <w:szCs w:val="22"/>
              </w:rPr>
            </w:pPr>
            <w:r>
              <w:rPr>
                <w:rFonts w:ascii="宋体" w:hAnsi="宋体" w:cs="宋体"/>
                <w:szCs w:val="22"/>
              </w:rPr>
              <w:t>格式见《投标文件格式》</w:t>
            </w:r>
          </w:p>
        </w:tc>
      </w:tr>
      <w:tr w14:paraId="0D3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D85392B">
            <w:pPr>
              <w:spacing w:line="360" w:lineRule="auto"/>
              <w:jc w:val="center"/>
              <w:rPr>
                <w:rFonts w:ascii="宋体" w:hAnsi="宋体"/>
                <w:szCs w:val="22"/>
              </w:rPr>
            </w:pPr>
            <w:r>
              <w:rPr>
                <w:rFonts w:ascii="宋体" w:hAnsi="宋体" w:cs="宋体"/>
                <w:szCs w:val="22"/>
              </w:rPr>
              <w:t>9</w:t>
            </w:r>
          </w:p>
        </w:tc>
        <w:tc>
          <w:tcPr>
            <w:tcW w:w="2126" w:type="dxa"/>
            <w:vAlign w:val="center"/>
          </w:tcPr>
          <w:p w14:paraId="42824497">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50BE0946">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1C484DD8">
            <w:pPr>
              <w:spacing w:line="360" w:lineRule="auto"/>
              <w:jc w:val="center"/>
              <w:rPr>
                <w:rFonts w:ascii="宋体" w:hAnsi="宋体"/>
                <w:szCs w:val="22"/>
              </w:rPr>
            </w:pPr>
            <w:r>
              <w:rPr>
                <w:rFonts w:ascii="宋体" w:hAnsi="宋体" w:cs="宋体"/>
                <w:szCs w:val="22"/>
              </w:rPr>
              <w:t>重要指标</w:t>
            </w:r>
          </w:p>
        </w:tc>
        <w:tc>
          <w:tcPr>
            <w:tcW w:w="1497" w:type="dxa"/>
          </w:tcPr>
          <w:p w14:paraId="7CD7E5E8">
            <w:pPr>
              <w:spacing w:line="360" w:lineRule="auto"/>
              <w:jc w:val="left"/>
              <w:rPr>
                <w:rFonts w:ascii="宋体" w:hAnsi="宋体"/>
                <w:szCs w:val="22"/>
              </w:rPr>
            </w:pPr>
            <w:r>
              <w:rPr>
                <w:rFonts w:ascii="宋体" w:hAnsi="宋体" w:cs="宋体"/>
                <w:szCs w:val="22"/>
              </w:rPr>
              <w:t>格式见《投标文件格式》</w:t>
            </w:r>
          </w:p>
        </w:tc>
      </w:tr>
      <w:tr w14:paraId="7A49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C5EA0D4">
            <w:pPr>
              <w:spacing w:line="360" w:lineRule="auto"/>
              <w:jc w:val="center"/>
              <w:rPr>
                <w:rFonts w:ascii="宋体" w:hAnsi="宋体"/>
                <w:szCs w:val="22"/>
              </w:rPr>
            </w:pPr>
            <w:r>
              <w:rPr>
                <w:rFonts w:ascii="宋体" w:hAnsi="宋体" w:cs="宋体"/>
                <w:szCs w:val="22"/>
              </w:rPr>
              <w:t>10</w:t>
            </w:r>
          </w:p>
        </w:tc>
        <w:tc>
          <w:tcPr>
            <w:tcW w:w="2126" w:type="dxa"/>
            <w:vAlign w:val="center"/>
          </w:tcPr>
          <w:p w14:paraId="2712016E">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52D4675D">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430CDF30">
            <w:pPr>
              <w:spacing w:line="360" w:lineRule="auto"/>
              <w:jc w:val="center"/>
              <w:rPr>
                <w:rFonts w:ascii="宋体" w:hAnsi="宋体"/>
                <w:szCs w:val="22"/>
              </w:rPr>
            </w:pPr>
            <w:r>
              <w:rPr>
                <w:rFonts w:ascii="宋体" w:hAnsi="宋体" w:cs="宋体"/>
                <w:szCs w:val="22"/>
              </w:rPr>
              <w:t>重要指标</w:t>
            </w:r>
          </w:p>
        </w:tc>
        <w:tc>
          <w:tcPr>
            <w:tcW w:w="1497" w:type="dxa"/>
          </w:tcPr>
          <w:p w14:paraId="45E9D327">
            <w:pPr>
              <w:spacing w:line="360" w:lineRule="auto"/>
              <w:jc w:val="left"/>
              <w:rPr>
                <w:rFonts w:ascii="宋体" w:hAnsi="宋体"/>
                <w:szCs w:val="22"/>
              </w:rPr>
            </w:pPr>
            <w:r>
              <w:rPr>
                <w:rFonts w:ascii="宋体" w:hAnsi="宋体" w:cs="宋体"/>
                <w:szCs w:val="22"/>
              </w:rPr>
              <w:t>提供证明文件的电子件或电子证照</w:t>
            </w:r>
          </w:p>
        </w:tc>
      </w:tr>
      <w:tr w14:paraId="5231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FC289A">
            <w:pPr>
              <w:spacing w:line="360" w:lineRule="auto"/>
              <w:jc w:val="center"/>
              <w:rPr>
                <w:rFonts w:ascii="宋体" w:hAnsi="宋体"/>
                <w:szCs w:val="22"/>
              </w:rPr>
            </w:pPr>
            <w:r>
              <w:rPr>
                <w:rFonts w:ascii="宋体" w:hAnsi="宋体" w:cs="宋体"/>
                <w:szCs w:val="22"/>
              </w:rPr>
              <w:t>11</w:t>
            </w:r>
          </w:p>
        </w:tc>
        <w:tc>
          <w:tcPr>
            <w:tcW w:w="2126" w:type="dxa"/>
            <w:vAlign w:val="center"/>
          </w:tcPr>
          <w:p w14:paraId="1060321C">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01FFA9C3">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157589E1">
            <w:pPr>
              <w:spacing w:line="360" w:lineRule="auto"/>
              <w:jc w:val="center"/>
              <w:rPr>
                <w:rFonts w:ascii="宋体" w:hAnsi="宋体"/>
                <w:szCs w:val="22"/>
              </w:rPr>
            </w:pPr>
            <w:r>
              <w:rPr>
                <w:rFonts w:ascii="宋体" w:hAnsi="宋体" w:cs="宋体"/>
                <w:szCs w:val="22"/>
              </w:rPr>
              <w:t>重要指标</w:t>
            </w:r>
          </w:p>
        </w:tc>
        <w:tc>
          <w:tcPr>
            <w:tcW w:w="1497" w:type="dxa"/>
          </w:tcPr>
          <w:p w14:paraId="7B896855">
            <w:pPr>
              <w:spacing w:line="360" w:lineRule="auto"/>
              <w:jc w:val="left"/>
              <w:rPr>
                <w:rFonts w:ascii="宋体" w:hAnsi="宋体"/>
                <w:szCs w:val="22"/>
              </w:rPr>
            </w:pPr>
          </w:p>
        </w:tc>
      </w:tr>
      <w:tr w14:paraId="57AF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7393A08">
            <w:pPr>
              <w:spacing w:line="360" w:lineRule="auto"/>
              <w:jc w:val="center"/>
              <w:rPr>
                <w:rFonts w:ascii="宋体" w:hAnsi="宋体"/>
                <w:szCs w:val="22"/>
              </w:rPr>
            </w:pPr>
            <w:r>
              <w:rPr>
                <w:rFonts w:ascii="宋体" w:hAnsi="宋体" w:cs="宋体"/>
                <w:szCs w:val="22"/>
              </w:rPr>
              <w:t>12</w:t>
            </w:r>
          </w:p>
        </w:tc>
        <w:tc>
          <w:tcPr>
            <w:tcW w:w="2126" w:type="dxa"/>
            <w:vAlign w:val="center"/>
          </w:tcPr>
          <w:p w14:paraId="20DC0916">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3940DAA9">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682ACE54">
            <w:pPr>
              <w:spacing w:line="360" w:lineRule="auto"/>
              <w:jc w:val="center"/>
              <w:rPr>
                <w:rFonts w:ascii="宋体" w:hAnsi="宋体"/>
                <w:szCs w:val="22"/>
              </w:rPr>
            </w:pPr>
            <w:r>
              <w:rPr>
                <w:rFonts w:ascii="宋体" w:hAnsi="宋体" w:cs="宋体"/>
                <w:szCs w:val="22"/>
              </w:rPr>
              <w:t>重要指标</w:t>
            </w:r>
          </w:p>
        </w:tc>
        <w:tc>
          <w:tcPr>
            <w:tcW w:w="1497" w:type="dxa"/>
          </w:tcPr>
          <w:p w14:paraId="5B1CC695">
            <w:pPr>
              <w:spacing w:line="360" w:lineRule="auto"/>
              <w:jc w:val="left"/>
              <w:rPr>
                <w:rFonts w:ascii="宋体" w:hAnsi="宋体"/>
                <w:szCs w:val="22"/>
              </w:rPr>
            </w:pPr>
          </w:p>
        </w:tc>
      </w:tr>
      <w:tr w14:paraId="69DE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F45A4CD">
            <w:pPr>
              <w:spacing w:line="360" w:lineRule="auto"/>
              <w:jc w:val="center"/>
              <w:rPr>
                <w:rFonts w:ascii="宋体" w:hAnsi="宋体"/>
                <w:szCs w:val="22"/>
              </w:rPr>
            </w:pPr>
            <w:r>
              <w:rPr>
                <w:rFonts w:ascii="宋体" w:hAnsi="宋体" w:cs="宋体"/>
                <w:szCs w:val="22"/>
              </w:rPr>
              <w:t>13</w:t>
            </w:r>
          </w:p>
        </w:tc>
        <w:tc>
          <w:tcPr>
            <w:tcW w:w="2126" w:type="dxa"/>
            <w:vAlign w:val="center"/>
          </w:tcPr>
          <w:p w14:paraId="2FD65701">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6A43CA0E">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32E64E2A">
            <w:pPr>
              <w:spacing w:line="360" w:lineRule="auto"/>
              <w:jc w:val="center"/>
              <w:rPr>
                <w:rFonts w:ascii="宋体" w:hAnsi="宋体"/>
                <w:szCs w:val="22"/>
              </w:rPr>
            </w:pPr>
            <w:r>
              <w:rPr>
                <w:rFonts w:ascii="宋体" w:hAnsi="宋体" w:cs="宋体"/>
                <w:szCs w:val="22"/>
              </w:rPr>
              <w:t>重要指标</w:t>
            </w:r>
          </w:p>
        </w:tc>
        <w:tc>
          <w:tcPr>
            <w:tcW w:w="1497" w:type="dxa"/>
          </w:tcPr>
          <w:p w14:paraId="22E15961">
            <w:pPr>
              <w:spacing w:line="360" w:lineRule="auto"/>
              <w:jc w:val="left"/>
              <w:rPr>
                <w:rFonts w:ascii="宋体" w:hAnsi="宋体"/>
                <w:szCs w:val="22"/>
              </w:rPr>
            </w:pPr>
          </w:p>
        </w:tc>
      </w:tr>
      <w:tr w14:paraId="56ED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FAB21C">
            <w:pPr>
              <w:spacing w:line="360" w:lineRule="auto"/>
              <w:jc w:val="center"/>
              <w:rPr>
                <w:rFonts w:ascii="宋体" w:hAnsi="宋体"/>
                <w:szCs w:val="22"/>
              </w:rPr>
            </w:pPr>
            <w:r>
              <w:rPr>
                <w:rFonts w:ascii="宋体" w:hAnsi="宋体" w:cs="宋体"/>
                <w:szCs w:val="22"/>
              </w:rPr>
              <w:t>14</w:t>
            </w:r>
          </w:p>
        </w:tc>
        <w:tc>
          <w:tcPr>
            <w:tcW w:w="2126" w:type="dxa"/>
            <w:vAlign w:val="center"/>
          </w:tcPr>
          <w:p w14:paraId="3724EE0A">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032C75D3">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55A4E4B3">
            <w:pPr>
              <w:spacing w:line="360" w:lineRule="auto"/>
              <w:jc w:val="center"/>
              <w:rPr>
                <w:rFonts w:ascii="宋体" w:hAnsi="宋体"/>
                <w:szCs w:val="22"/>
              </w:rPr>
            </w:pPr>
            <w:r>
              <w:rPr>
                <w:rFonts w:ascii="宋体" w:hAnsi="宋体" w:cs="宋体"/>
                <w:szCs w:val="22"/>
              </w:rPr>
              <w:t>重要指标</w:t>
            </w:r>
          </w:p>
        </w:tc>
        <w:tc>
          <w:tcPr>
            <w:tcW w:w="1497" w:type="dxa"/>
          </w:tcPr>
          <w:p w14:paraId="1D8CA118">
            <w:pPr>
              <w:spacing w:line="360" w:lineRule="auto"/>
              <w:jc w:val="left"/>
              <w:rPr>
                <w:rFonts w:ascii="宋体" w:hAnsi="宋体"/>
                <w:szCs w:val="22"/>
              </w:rPr>
            </w:pPr>
          </w:p>
        </w:tc>
      </w:tr>
      <w:tr w14:paraId="6990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98C21B3">
            <w:pPr>
              <w:spacing w:line="360" w:lineRule="auto"/>
              <w:jc w:val="center"/>
              <w:rPr>
                <w:rFonts w:ascii="宋体" w:hAnsi="宋体"/>
                <w:szCs w:val="22"/>
              </w:rPr>
            </w:pPr>
            <w:r>
              <w:rPr>
                <w:rFonts w:ascii="宋体" w:hAnsi="宋体" w:cs="宋体"/>
                <w:szCs w:val="22"/>
              </w:rPr>
              <w:t>15</w:t>
            </w:r>
          </w:p>
        </w:tc>
        <w:tc>
          <w:tcPr>
            <w:tcW w:w="2126" w:type="dxa"/>
            <w:vAlign w:val="center"/>
          </w:tcPr>
          <w:p w14:paraId="6F20175A">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1A881A52">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76CDACBF">
            <w:pPr>
              <w:spacing w:line="360" w:lineRule="auto"/>
              <w:jc w:val="center"/>
              <w:rPr>
                <w:rFonts w:ascii="宋体" w:hAnsi="宋体"/>
                <w:szCs w:val="22"/>
              </w:rPr>
            </w:pPr>
            <w:r>
              <w:rPr>
                <w:rFonts w:ascii="宋体" w:hAnsi="宋体" w:cs="宋体"/>
                <w:szCs w:val="22"/>
              </w:rPr>
              <w:t>重要指标</w:t>
            </w:r>
          </w:p>
        </w:tc>
        <w:tc>
          <w:tcPr>
            <w:tcW w:w="1497" w:type="dxa"/>
          </w:tcPr>
          <w:p w14:paraId="467AA59C">
            <w:pPr>
              <w:spacing w:line="360" w:lineRule="auto"/>
              <w:jc w:val="left"/>
              <w:rPr>
                <w:rFonts w:ascii="宋体" w:hAnsi="宋体"/>
                <w:szCs w:val="22"/>
              </w:rPr>
            </w:pPr>
          </w:p>
        </w:tc>
      </w:tr>
      <w:tr w14:paraId="6E8E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65D975E">
            <w:pPr>
              <w:spacing w:line="360" w:lineRule="auto"/>
              <w:jc w:val="center"/>
              <w:rPr>
                <w:rFonts w:ascii="宋体" w:hAnsi="宋体"/>
                <w:szCs w:val="22"/>
              </w:rPr>
            </w:pPr>
            <w:r>
              <w:rPr>
                <w:rFonts w:ascii="宋体" w:hAnsi="宋体" w:cs="宋体"/>
                <w:szCs w:val="22"/>
              </w:rPr>
              <w:t>16</w:t>
            </w:r>
          </w:p>
        </w:tc>
        <w:tc>
          <w:tcPr>
            <w:tcW w:w="2126" w:type="dxa"/>
            <w:vAlign w:val="center"/>
          </w:tcPr>
          <w:p w14:paraId="03A5DEEA">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62719F3B">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1679DCEB">
            <w:pPr>
              <w:spacing w:line="360" w:lineRule="auto"/>
              <w:jc w:val="center"/>
              <w:rPr>
                <w:rFonts w:ascii="宋体" w:hAnsi="宋体"/>
                <w:szCs w:val="22"/>
              </w:rPr>
            </w:pPr>
            <w:r>
              <w:rPr>
                <w:rFonts w:ascii="宋体" w:hAnsi="宋体" w:cs="宋体"/>
                <w:szCs w:val="22"/>
              </w:rPr>
              <w:t>重要指标</w:t>
            </w:r>
          </w:p>
        </w:tc>
        <w:tc>
          <w:tcPr>
            <w:tcW w:w="1497" w:type="dxa"/>
          </w:tcPr>
          <w:p w14:paraId="29712201">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1747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0F152A1E">
            <w:pPr>
              <w:spacing w:line="360" w:lineRule="auto"/>
              <w:jc w:val="center"/>
              <w:rPr>
                <w:rFonts w:ascii="微软雅黑" w:hAnsi="微软雅黑" w:eastAsia="微软雅黑"/>
                <w:sz w:val="24"/>
              </w:rPr>
            </w:pPr>
            <w:r>
              <w:rPr>
                <w:rFonts w:ascii="宋体" w:hAnsi="宋体" w:cs="宋体"/>
                <w:szCs w:val="22"/>
              </w:rPr>
              <w:t>符合性评审</w:t>
            </w:r>
          </w:p>
        </w:tc>
      </w:tr>
      <w:tr w14:paraId="6EFB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47F15F0F">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593D1CD6">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21E4ECD0">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3E6D17D">
            <w:pPr>
              <w:spacing w:line="360" w:lineRule="auto"/>
              <w:jc w:val="center"/>
              <w:rPr>
                <w:szCs w:val="22"/>
              </w:rPr>
            </w:pPr>
            <w:r>
              <w:rPr>
                <w:rFonts w:hint="eastAsia" w:ascii="微软雅黑" w:hAnsi="微软雅黑" w:eastAsia="微软雅黑" w:cs="宋体"/>
                <w:szCs w:val="21"/>
              </w:rPr>
              <w:t>评审类型</w:t>
            </w:r>
          </w:p>
        </w:tc>
        <w:tc>
          <w:tcPr>
            <w:tcW w:w="1497" w:type="dxa"/>
          </w:tcPr>
          <w:p w14:paraId="2EEC9DDA">
            <w:pPr>
              <w:spacing w:line="360" w:lineRule="auto"/>
              <w:jc w:val="center"/>
              <w:rPr>
                <w:szCs w:val="22"/>
              </w:rPr>
            </w:pPr>
            <w:r>
              <w:rPr>
                <w:rFonts w:hint="eastAsia" w:ascii="微软雅黑" w:hAnsi="微软雅黑" w:eastAsia="微软雅黑" w:cs="宋体"/>
                <w:szCs w:val="21"/>
              </w:rPr>
              <w:t>备注</w:t>
            </w:r>
          </w:p>
        </w:tc>
      </w:tr>
      <w:tr w14:paraId="2065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2CC2DD4">
            <w:pPr>
              <w:spacing w:line="360" w:lineRule="auto"/>
              <w:jc w:val="center"/>
              <w:rPr>
                <w:rFonts w:ascii="宋体" w:hAnsi="宋体"/>
                <w:szCs w:val="22"/>
              </w:rPr>
            </w:pPr>
            <w:r>
              <w:rPr>
                <w:rFonts w:ascii="宋体" w:hAnsi="宋体" w:cs="宋体"/>
                <w:szCs w:val="22"/>
              </w:rPr>
              <w:t>1</w:t>
            </w:r>
          </w:p>
        </w:tc>
        <w:tc>
          <w:tcPr>
            <w:tcW w:w="2126" w:type="dxa"/>
            <w:vAlign w:val="center"/>
          </w:tcPr>
          <w:p w14:paraId="418C290F">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45F5030F">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456730A3">
            <w:pPr>
              <w:spacing w:line="360" w:lineRule="auto"/>
              <w:jc w:val="center"/>
              <w:rPr>
                <w:rFonts w:ascii="宋体" w:hAnsi="宋体"/>
                <w:szCs w:val="22"/>
              </w:rPr>
            </w:pPr>
            <w:r>
              <w:rPr>
                <w:rFonts w:ascii="宋体" w:hAnsi="宋体" w:cs="宋体"/>
                <w:szCs w:val="22"/>
              </w:rPr>
              <w:t>重要指标</w:t>
            </w:r>
          </w:p>
        </w:tc>
        <w:tc>
          <w:tcPr>
            <w:tcW w:w="1497" w:type="dxa"/>
          </w:tcPr>
          <w:p w14:paraId="6FCB6A5A">
            <w:pPr>
              <w:spacing w:line="360" w:lineRule="auto"/>
              <w:jc w:val="left"/>
              <w:rPr>
                <w:rFonts w:ascii="宋体" w:hAnsi="宋体"/>
                <w:szCs w:val="22"/>
              </w:rPr>
            </w:pPr>
          </w:p>
        </w:tc>
      </w:tr>
      <w:tr w14:paraId="6750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B9F9827">
            <w:pPr>
              <w:spacing w:line="360" w:lineRule="auto"/>
              <w:jc w:val="center"/>
              <w:rPr>
                <w:rFonts w:ascii="宋体" w:hAnsi="宋体"/>
                <w:szCs w:val="22"/>
              </w:rPr>
            </w:pPr>
            <w:r>
              <w:rPr>
                <w:rFonts w:ascii="宋体" w:hAnsi="宋体" w:cs="宋体"/>
                <w:szCs w:val="22"/>
              </w:rPr>
              <w:t>2</w:t>
            </w:r>
          </w:p>
        </w:tc>
        <w:tc>
          <w:tcPr>
            <w:tcW w:w="2126" w:type="dxa"/>
            <w:vAlign w:val="center"/>
          </w:tcPr>
          <w:p w14:paraId="6B9E9535">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51D972D2">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730A78CA">
            <w:pPr>
              <w:spacing w:line="360" w:lineRule="auto"/>
              <w:jc w:val="center"/>
              <w:rPr>
                <w:rFonts w:ascii="宋体" w:hAnsi="宋体"/>
                <w:szCs w:val="22"/>
              </w:rPr>
            </w:pPr>
            <w:r>
              <w:rPr>
                <w:rFonts w:ascii="宋体" w:hAnsi="宋体" w:cs="宋体"/>
                <w:szCs w:val="22"/>
              </w:rPr>
              <w:t>重要指标</w:t>
            </w:r>
          </w:p>
        </w:tc>
        <w:tc>
          <w:tcPr>
            <w:tcW w:w="1497" w:type="dxa"/>
          </w:tcPr>
          <w:p w14:paraId="0E16A5D8">
            <w:pPr>
              <w:spacing w:line="360" w:lineRule="auto"/>
              <w:jc w:val="left"/>
              <w:rPr>
                <w:rFonts w:ascii="宋体" w:hAnsi="宋体"/>
                <w:szCs w:val="22"/>
              </w:rPr>
            </w:pPr>
          </w:p>
        </w:tc>
      </w:tr>
      <w:tr w14:paraId="1EDF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F1D6F7E">
            <w:pPr>
              <w:spacing w:line="360" w:lineRule="auto"/>
              <w:jc w:val="center"/>
              <w:rPr>
                <w:rFonts w:ascii="宋体" w:hAnsi="宋体"/>
                <w:szCs w:val="22"/>
              </w:rPr>
            </w:pPr>
            <w:r>
              <w:rPr>
                <w:rFonts w:ascii="宋体" w:hAnsi="宋体" w:cs="宋体"/>
                <w:szCs w:val="22"/>
              </w:rPr>
              <w:t>3</w:t>
            </w:r>
          </w:p>
        </w:tc>
        <w:tc>
          <w:tcPr>
            <w:tcW w:w="2126" w:type="dxa"/>
            <w:vAlign w:val="center"/>
          </w:tcPr>
          <w:p w14:paraId="6ADBBCA8">
            <w:pPr>
              <w:spacing w:line="360" w:lineRule="auto"/>
              <w:jc w:val="left"/>
              <w:rPr>
                <w:rFonts w:ascii="宋体" w:hAnsi="宋体"/>
                <w:szCs w:val="22"/>
              </w:rPr>
            </w:pPr>
            <w:r>
              <w:rPr>
                <w:rFonts w:ascii="宋体" w:hAnsi="宋体" w:cs="宋体"/>
                <w:szCs w:val="22"/>
              </w:rPr>
              <w:t>投标报价</w:t>
            </w:r>
          </w:p>
        </w:tc>
        <w:tc>
          <w:tcPr>
            <w:tcW w:w="2835" w:type="dxa"/>
            <w:vAlign w:val="center"/>
          </w:tcPr>
          <w:p w14:paraId="453DF93B">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7B6714D6">
            <w:pPr>
              <w:spacing w:line="360" w:lineRule="auto"/>
              <w:jc w:val="center"/>
              <w:rPr>
                <w:rFonts w:ascii="宋体" w:hAnsi="宋体"/>
                <w:szCs w:val="22"/>
              </w:rPr>
            </w:pPr>
            <w:r>
              <w:rPr>
                <w:rFonts w:ascii="宋体" w:hAnsi="宋体" w:cs="宋体"/>
                <w:szCs w:val="22"/>
              </w:rPr>
              <w:t>重要指标</w:t>
            </w:r>
          </w:p>
        </w:tc>
        <w:tc>
          <w:tcPr>
            <w:tcW w:w="1497" w:type="dxa"/>
          </w:tcPr>
          <w:p w14:paraId="386BCFFA">
            <w:pPr>
              <w:spacing w:line="360" w:lineRule="auto"/>
              <w:jc w:val="left"/>
              <w:rPr>
                <w:rFonts w:ascii="宋体" w:hAnsi="宋体"/>
                <w:szCs w:val="22"/>
              </w:rPr>
            </w:pPr>
          </w:p>
        </w:tc>
      </w:tr>
      <w:tr w14:paraId="504B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91EBD4F">
            <w:pPr>
              <w:spacing w:line="360" w:lineRule="auto"/>
              <w:jc w:val="center"/>
              <w:rPr>
                <w:rFonts w:ascii="宋体" w:hAnsi="宋体"/>
                <w:szCs w:val="22"/>
              </w:rPr>
            </w:pPr>
            <w:r>
              <w:rPr>
                <w:rFonts w:ascii="宋体" w:hAnsi="宋体" w:cs="宋体"/>
                <w:szCs w:val="22"/>
              </w:rPr>
              <w:t>4</w:t>
            </w:r>
          </w:p>
        </w:tc>
        <w:tc>
          <w:tcPr>
            <w:tcW w:w="2126" w:type="dxa"/>
            <w:vAlign w:val="center"/>
          </w:tcPr>
          <w:p w14:paraId="3652E932">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697A59EF">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7BF59205">
            <w:pPr>
              <w:spacing w:line="360" w:lineRule="auto"/>
              <w:jc w:val="center"/>
              <w:rPr>
                <w:rFonts w:ascii="宋体" w:hAnsi="宋体"/>
                <w:szCs w:val="22"/>
              </w:rPr>
            </w:pPr>
            <w:r>
              <w:rPr>
                <w:rFonts w:ascii="宋体" w:hAnsi="宋体" w:cs="宋体"/>
                <w:szCs w:val="22"/>
              </w:rPr>
              <w:t>重要指标</w:t>
            </w:r>
          </w:p>
        </w:tc>
        <w:tc>
          <w:tcPr>
            <w:tcW w:w="1497" w:type="dxa"/>
          </w:tcPr>
          <w:p w14:paraId="59D6B5BA">
            <w:pPr>
              <w:spacing w:line="360" w:lineRule="auto"/>
              <w:jc w:val="left"/>
              <w:rPr>
                <w:rFonts w:ascii="宋体" w:hAnsi="宋体"/>
                <w:szCs w:val="22"/>
              </w:rPr>
            </w:pPr>
          </w:p>
        </w:tc>
      </w:tr>
      <w:tr w14:paraId="3667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FAFAB0E">
            <w:pPr>
              <w:spacing w:line="360" w:lineRule="auto"/>
              <w:jc w:val="center"/>
              <w:rPr>
                <w:rFonts w:ascii="宋体" w:hAnsi="宋体"/>
                <w:szCs w:val="22"/>
              </w:rPr>
            </w:pPr>
            <w:r>
              <w:rPr>
                <w:rFonts w:ascii="宋体" w:hAnsi="宋体" w:cs="宋体"/>
                <w:szCs w:val="22"/>
              </w:rPr>
              <w:t>5</w:t>
            </w:r>
          </w:p>
        </w:tc>
        <w:tc>
          <w:tcPr>
            <w:tcW w:w="2126" w:type="dxa"/>
            <w:vAlign w:val="center"/>
          </w:tcPr>
          <w:p w14:paraId="23CDCC3F">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3E7881E3">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0EE73FA9">
            <w:pPr>
              <w:spacing w:line="360" w:lineRule="auto"/>
              <w:jc w:val="center"/>
              <w:rPr>
                <w:rFonts w:ascii="宋体" w:hAnsi="宋体"/>
                <w:szCs w:val="22"/>
              </w:rPr>
            </w:pPr>
            <w:r>
              <w:rPr>
                <w:rFonts w:ascii="宋体" w:hAnsi="宋体" w:cs="宋体"/>
                <w:szCs w:val="22"/>
              </w:rPr>
              <w:t>重要指标</w:t>
            </w:r>
          </w:p>
        </w:tc>
        <w:tc>
          <w:tcPr>
            <w:tcW w:w="1497" w:type="dxa"/>
          </w:tcPr>
          <w:p w14:paraId="76784685">
            <w:pPr>
              <w:spacing w:line="360" w:lineRule="auto"/>
              <w:jc w:val="left"/>
              <w:rPr>
                <w:rFonts w:ascii="宋体" w:hAnsi="宋体"/>
                <w:szCs w:val="22"/>
              </w:rPr>
            </w:pPr>
          </w:p>
        </w:tc>
      </w:tr>
      <w:tr w14:paraId="7DCC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BB83971">
            <w:pPr>
              <w:spacing w:line="360" w:lineRule="auto"/>
              <w:jc w:val="center"/>
              <w:rPr>
                <w:rFonts w:ascii="宋体" w:hAnsi="宋体"/>
                <w:szCs w:val="22"/>
              </w:rPr>
            </w:pPr>
            <w:r>
              <w:rPr>
                <w:rFonts w:ascii="宋体" w:hAnsi="宋体" w:cs="宋体"/>
                <w:szCs w:val="22"/>
              </w:rPr>
              <w:t>6</w:t>
            </w:r>
          </w:p>
        </w:tc>
        <w:tc>
          <w:tcPr>
            <w:tcW w:w="2126" w:type="dxa"/>
            <w:vAlign w:val="center"/>
          </w:tcPr>
          <w:p w14:paraId="7C9AA804">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36F19860">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08CFFFA4">
            <w:pPr>
              <w:spacing w:line="360" w:lineRule="auto"/>
              <w:jc w:val="center"/>
              <w:rPr>
                <w:rFonts w:ascii="宋体" w:hAnsi="宋体"/>
                <w:szCs w:val="22"/>
              </w:rPr>
            </w:pPr>
            <w:r>
              <w:rPr>
                <w:rFonts w:ascii="宋体" w:hAnsi="宋体" w:cs="宋体"/>
                <w:szCs w:val="22"/>
              </w:rPr>
              <w:t>重要指标</w:t>
            </w:r>
          </w:p>
        </w:tc>
        <w:tc>
          <w:tcPr>
            <w:tcW w:w="1497" w:type="dxa"/>
          </w:tcPr>
          <w:p w14:paraId="7DFED3C8">
            <w:pPr>
              <w:spacing w:line="360" w:lineRule="auto"/>
              <w:jc w:val="left"/>
              <w:rPr>
                <w:rFonts w:ascii="宋体" w:hAnsi="宋体"/>
                <w:szCs w:val="22"/>
              </w:rPr>
            </w:pPr>
          </w:p>
        </w:tc>
      </w:tr>
      <w:tr w14:paraId="60FC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06766A8">
            <w:pPr>
              <w:spacing w:line="360" w:lineRule="auto"/>
              <w:jc w:val="center"/>
              <w:rPr>
                <w:rFonts w:ascii="宋体" w:hAnsi="宋体"/>
                <w:szCs w:val="22"/>
              </w:rPr>
            </w:pPr>
            <w:r>
              <w:rPr>
                <w:rFonts w:ascii="宋体" w:hAnsi="宋体" w:cs="宋体"/>
                <w:szCs w:val="22"/>
              </w:rPr>
              <w:t>7</w:t>
            </w:r>
          </w:p>
        </w:tc>
        <w:tc>
          <w:tcPr>
            <w:tcW w:w="2126" w:type="dxa"/>
            <w:vAlign w:val="center"/>
          </w:tcPr>
          <w:p w14:paraId="770C616C">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7CD9CD16">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02099318">
            <w:pPr>
              <w:spacing w:line="360" w:lineRule="auto"/>
              <w:jc w:val="center"/>
              <w:rPr>
                <w:rFonts w:ascii="宋体" w:hAnsi="宋体"/>
                <w:szCs w:val="22"/>
              </w:rPr>
            </w:pPr>
            <w:r>
              <w:rPr>
                <w:rFonts w:ascii="宋体" w:hAnsi="宋体" w:cs="宋体"/>
                <w:szCs w:val="22"/>
              </w:rPr>
              <w:t>重要指标</w:t>
            </w:r>
          </w:p>
        </w:tc>
        <w:tc>
          <w:tcPr>
            <w:tcW w:w="1497" w:type="dxa"/>
          </w:tcPr>
          <w:p w14:paraId="66B04A4F">
            <w:pPr>
              <w:spacing w:line="360" w:lineRule="auto"/>
              <w:jc w:val="left"/>
              <w:rPr>
                <w:rFonts w:ascii="宋体" w:hAnsi="宋体"/>
                <w:szCs w:val="22"/>
              </w:rPr>
            </w:pPr>
          </w:p>
        </w:tc>
      </w:tr>
      <w:tr w14:paraId="1174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C191656">
            <w:pPr>
              <w:spacing w:line="360" w:lineRule="auto"/>
              <w:jc w:val="center"/>
              <w:rPr>
                <w:rFonts w:ascii="宋体" w:hAnsi="宋体"/>
                <w:szCs w:val="22"/>
              </w:rPr>
            </w:pPr>
            <w:r>
              <w:rPr>
                <w:rFonts w:ascii="宋体" w:hAnsi="宋体" w:cs="宋体"/>
                <w:szCs w:val="22"/>
              </w:rPr>
              <w:t>8</w:t>
            </w:r>
          </w:p>
        </w:tc>
        <w:tc>
          <w:tcPr>
            <w:tcW w:w="2126" w:type="dxa"/>
            <w:vAlign w:val="center"/>
          </w:tcPr>
          <w:p w14:paraId="24EAC916">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1A8C0694">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461EAC7A">
            <w:pPr>
              <w:spacing w:line="360" w:lineRule="auto"/>
              <w:jc w:val="center"/>
              <w:rPr>
                <w:rFonts w:ascii="宋体" w:hAnsi="宋体"/>
                <w:szCs w:val="22"/>
              </w:rPr>
            </w:pPr>
            <w:r>
              <w:rPr>
                <w:rFonts w:ascii="宋体" w:hAnsi="宋体" w:cs="宋体"/>
                <w:szCs w:val="22"/>
              </w:rPr>
              <w:t>重要指标</w:t>
            </w:r>
          </w:p>
        </w:tc>
        <w:tc>
          <w:tcPr>
            <w:tcW w:w="1497" w:type="dxa"/>
          </w:tcPr>
          <w:p w14:paraId="4863D44F">
            <w:pPr>
              <w:spacing w:line="360" w:lineRule="auto"/>
              <w:jc w:val="left"/>
              <w:rPr>
                <w:rFonts w:ascii="宋体" w:hAnsi="宋体"/>
                <w:szCs w:val="22"/>
              </w:rPr>
            </w:pPr>
          </w:p>
        </w:tc>
      </w:tr>
      <w:tr w14:paraId="699A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68C57C9">
            <w:pPr>
              <w:spacing w:line="360" w:lineRule="auto"/>
              <w:jc w:val="center"/>
              <w:rPr>
                <w:rFonts w:ascii="宋体" w:hAnsi="宋体"/>
                <w:szCs w:val="22"/>
              </w:rPr>
            </w:pPr>
            <w:r>
              <w:rPr>
                <w:rFonts w:ascii="宋体" w:hAnsi="宋体" w:cs="宋体"/>
                <w:szCs w:val="22"/>
              </w:rPr>
              <w:t>9</w:t>
            </w:r>
          </w:p>
        </w:tc>
        <w:tc>
          <w:tcPr>
            <w:tcW w:w="2126" w:type="dxa"/>
            <w:vAlign w:val="center"/>
          </w:tcPr>
          <w:p w14:paraId="7EA9A223">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539B1B34">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4CDAFED5">
            <w:pPr>
              <w:spacing w:line="360" w:lineRule="auto"/>
              <w:jc w:val="center"/>
              <w:rPr>
                <w:rFonts w:ascii="宋体" w:hAnsi="宋体"/>
                <w:szCs w:val="22"/>
              </w:rPr>
            </w:pPr>
            <w:r>
              <w:rPr>
                <w:rFonts w:ascii="宋体" w:hAnsi="宋体" w:cs="宋体"/>
                <w:szCs w:val="22"/>
              </w:rPr>
              <w:t>重要指标</w:t>
            </w:r>
          </w:p>
        </w:tc>
        <w:tc>
          <w:tcPr>
            <w:tcW w:w="1497" w:type="dxa"/>
          </w:tcPr>
          <w:p w14:paraId="59BB2FB7">
            <w:pPr>
              <w:spacing w:line="360" w:lineRule="auto"/>
              <w:jc w:val="left"/>
              <w:rPr>
                <w:rFonts w:ascii="宋体" w:hAnsi="宋体"/>
                <w:szCs w:val="22"/>
              </w:rPr>
            </w:pPr>
          </w:p>
        </w:tc>
      </w:tr>
      <w:tr w14:paraId="7559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6C20DD3">
            <w:pPr>
              <w:spacing w:line="360" w:lineRule="auto"/>
              <w:jc w:val="center"/>
              <w:rPr>
                <w:rFonts w:ascii="宋体" w:hAnsi="宋体"/>
                <w:szCs w:val="22"/>
              </w:rPr>
            </w:pPr>
            <w:r>
              <w:rPr>
                <w:rFonts w:ascii="宋体" w:hAnsi="宋体" w:cs="宋体"/>
                <w:szCs w:val="22"/>
              </w:rPr>
              <w:t>10</w:t>
            </w:r>
          </w:p>
        </w:tc>
        <w:tc>
          <w:tcPr>
            <w:tcW w:w="2126" w:type="dxa"/>
            <w:vAlign w:val="center"/>
          </w:tcPr>
          <w:p w14:paraId="3DD31390">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5E6ADA49">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5F30F713">
            <w:pPr>
              <w:spacing w:line="360" w:lineRule="auto"/>
              <w:jc w:val="center"/>
              <w:rPr>
                <w:rFonts w:ascii="宋体" w:hAnsi="宋体"/>
                <w:szCs w:val="22"/>
              </w:rPr>
            </w:pPr>
            <w:r>
              <w:rPr>
                <w:rFonts w:ascii="宋体" w:hAnsi="宋体" w:cs="宋体"/>
                <w:szCs w:val="22"/>
              </w:rPr>
              <w:t>重要指标</w:t>
            </w:r>
          </w:p>
        </w:tc>
        <w:tc>
          <w:tcPr>
            <w:tcW w:w="1497" w:type="dxa"/>
          </w:tcPr>
          <w:p w14:paraId="0226C527">
            <w:pPr>
              <w:spacing w:line="360" w:lineRule="auto"/>
              <w:jc w:val="left"/>
              <w:rPr>
                <w:rFonts w:ascii="宋体" w:hAnsi="宋体"/>
                <w:szCs w:val="22"/>
              </w:rPr>
            </w:pPr>
          </w:p>
        </w:tc>
      </w:tr>
      <w:tr w14:paraId="4B0E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26BDCF3">
            <w:pPr>
              <w:spacing w:line="360" w:lineRule="auto"/>
              <w:jc w:val="center"/>
              <w:rPr>
                <w:rFonts w:ascii="宋体" w:hAnsi="宋体"/>
                <w:szCs w:val="22"/>
              </w:rPr>
            </w:pPr>
            <w:r>
              <w:rPr>
                <w:rFonts w:ascii="宋体" w:hAnsi="宋体" w:cs="宋体"/>
                <w:szCs w:val="22"/>
              </w:rPr>
              <w:t>11</w:t>
            </w:r>
          </w:p>
        </w:tc>
        <w:tc>
          <w:tcPr>
            <w:tcW w:w="2126" w:type="dxa"/>
            <w:vAlign w:val="center"/>
          </w:tcPr>
          <w:p w14:paraId="7700246D">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38C1ED51">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41828D88">
            <w:pPr>
              <w:spacing w:line="360" w:lineRule="auto"/>
              <w:jc w:val="center"/>
              <w:rPr>
                <w:rFonts w:ascii="宋体" w:hAnsi="宋体"/>
                <w:szCs w:val="22"/>
              </w:rPr>
            </w:pPr>
            <w:r>
              <w:rPr>
                <w:rFonts w:ascii="宋体" w:hAnsi="宋体" w:cs="宋体"/>
                <w:szCs w:val="22"/>
              </w:rPr>
              <w:t>重要指标</w:t>
            </w:r>
          </w:p>
        </w:tc>
        <w:tc>
          <w:tcPr>
            <w:tcW w:w="1497" w:type="dxa"/>
          </w:tcPr>
          <w:p w14:paraId="63A3C661">
            <w:pPr>
              <w:spacing w:line="360" w:lineRule="auto"/>
              <w:jc w:val="left"/>
              <w:rPr>
                <w:rFonts w:ascii="宋体" w:hAnsi="宋体"/>
                <w:szCs w:val="22"/>
              </w:rPr>
            </w:pPr>
          </w:p>
        </w:tc>
      </w:tr>
      <w:tr w14:paraId="2C2A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C1758AD">
            <w:pPr>
              <w:spacing w:line="360" w:lineRule="auto"/>
              <w:jc w:val="center"/>
              <w:rPr>
                <w:rFonts w:ascii="宋体" w:hAnsi="宋体"/>
                <w:szCs w:val="22"/>
              </w:rPr>
            </w:pPr>
            <w:r>
              <w:rPr>
                <w:rFonts w:ascii="宋体" w:hAnsi="宋体" w:cs="宋体"/>
                <w:szCs w:val="22"/>
              </w:rPr>
              <w:t>12</w:t>
            </w:r>
          </w:p>
        </w:tc>
        <w:tc>
          <w:tcPr>
            <w:tcW w:w="2126" w:type="dxa"/>
            <w:vAlign w:val="center"/>
          </w:tcPr>
          <w:p w14:paraId="1F6B6748">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2F7A2731">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54D7D172">
            <w:pPr>
              <w:spacing w:line="360" w:lineRule="auto"/>
              <w:jc w:val="center"/>
              <w:rPr>
                <w:rFonts w:ascii="宋体" w:hAnsi="宋体"/>
                <w:szCs w:val="22"/>
              </w:rPr>
            </w:pPr>
            <w:r>
              <w:rPr>
                <w:rFonts w:ascii="宋体" w:hAnsi="宋体" w:cs="宋体"/>
                <w:szCs w:val="22"/>
              </w:rPr>
              <w:t>重要指标</w:t>
            </w:r>
          </w:p>
        </w:tc>
        <w:tc>
          <w:tcPr>
            <w:tcW w:w="1497" w:type="dxa"/>
          </w:tcPr>
          <w:p w14:paraId="495B7EEF">
            <w:pPr>
              <w:spacing w:line="360" w:lineRule="auto"/>
              <w:jc w:val="left"/>
              <w:rPr>
                <w:rFonts w:ascii="宋体" w:hAnsi="宋体"/>
                <w:szCs w:val="22"/>
              </w:rPr>
            </w:pPr>
          </w:p>
        </w:tc>
      </w:tr>
      <w:tr w14:paraId="5356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FEEDE29">
            <w:pPr>
              <w:spacing w:line="360" w:lineRule="auto"/>
              <w:jc w:val="center"/>
              <w:rPr>
                <w:rFonts w:ascii="宋体" w:hAnsi="宋体"/>
                <w:szCs w:val="22"/>
              </w:rPr>
            </w:pPr>
            <w:r>
              <w:rPr>
                <w:rFonts w:ascii="宋体" w:hAnsi="宋体" w:cs="宋体"/>
                <w:szCs w:val="22"/>
              </w:rPr>
              <w:t>13</w:t>
            </w:r>
          </w:p>
        </w:tc>
        <w:tc>
          <w:tcPr>
            <w:tcW w:w="2126" w:type="dxa"/>
            <w:vAlign w:val="center"/>
          </w:tcPr>
          <w:p w14:paraId="7BA9F99F">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610CA470">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15C00FE3">
            <w:pPr>
              <w:spacing w:line="360" w:lineRule="auto"/>
              <w:jc w:val="center"/>
              <w:rPr>
                <w:rFonts w:ascii="宋体" w:hAnsi="宋体"/>
                <w:szCs w:val="22"/>
              </w:rPr>
            </w:pPr>
            <w:r>
              <w:rPr>
                <w:rFonts w:ascii="宋体" w:hAnsi="宋体" w:cs="宋体"/>
                <w:szCs w:val="22"/>
              </w:rPr>
              <w:t>重要指标</w:t>
            </w:r>
          </w:p>
        </w:tc>
        <w:tc>
          <w:tcPr>
            <w:tcW w:w="1497" w:type="dxa"/>
          </w:tcPr>
          <w:p w14:paraId="61015FAA">
            <w:pPr>
              <w:spacing w:line="360" w:lineRule="auto"/>
              <w:jc w:val="left"/>
              <w:rPr>
                <w:rFonts w:ascii="宋体" w:hAnsi="宋体"/>
                <w:szCs w:val="22"/>
              </w:rPr>
            </w:pPr>
          </w:p>
        </w:tc>
      </w:tr>
      <w:tr w14:paraId="6EF0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DCC84EA">
            <w:pPr>
              <w:spacing w:line="360" w:lineRule="auto"/>
              <w:jc w:val="center"/>
              <w:rPr>
                <w:rFonts w:ascii="宋体" w:hAnsi="宋体"/>
                <w:szCs w:val="22"/>
              </w:rPr>
            </w:pPr>
            <w:r>
              <w:rPr>
                <w:rFonts w:ascii="宋体" w:hAnsi="宋体" w:cs="宋体"/>
                <w:szCs w:val="22"/>
              </w:rPr>
              <w:t>14</w:t>
            </w:r>
          </w:p>
        </w:tc>
        <w:tc>
          <w:tcPr>
            <w:tcW w:w="2126" w:type="dxa"/>
            <w:vAlign w:val="center"/>
          </w:tcPr>
          <w:p w14:paraId="3A08E246">
            <w:pPr>
              <w:spacing w:line="360" w:lineRule="auto"/>
              <w:jc w:val="left"/>
              <w:rPr>
                <w:rFonts w:ascii="宋体" w:hAnsi="宋体"/>
                <w:szCs w:val="22"/>
              </w:rPr>
            </w:pPr>
            <w:r>
              <w:rPr>
                <w:rFonts w:ascii="宋体" w:hAnsi="宋体" w:cs="宋体"/>
                <w:szCs w:val="22"/>
              </w:rPr>
              <w:t>公平竞争</w:t>
            </w:r>
          </w:p>
        </w:tc>
        <w:tc>
          <w:tcPr>
            <w:tcW w:w="2835" w:type="dxa"/>
            <w:vAlign w:val="center"/>
          </w:tcPr>
          <w:p w14:paraId="15458414">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65571707">
            <w:pPr>
              <w:spacing w:line="360" w:lineRule="auto"/>
              <w:jc w:val="center"/>
              <w:rPr>
                <w:rFonts w:ascii="宋体" w:hAnsi="宋体"/>
                <w:szCs w:val="22"/>
              </w:rPr>
            </w:pPr>
            <w:r>
              <w:rPr>
                <w:rFonts w:ascii="宋体" w:hAnsi="宋体" w:cs="宋体"/>
                <w:szCs w:val="22"/>
              </w:rPr>
              <w:t>重要指标</w:t>
            </w:r>
          </w:p>
        </w:tc>
        <w:tc>
          <w:tcPr>
            <w:tcW w:w="1497" w:type="dxa"/>
          </w:tcPr>
          <w:p w14:paraId="7D02EECA">
            <w:pPr>
              <w:spacing w:line="360" w:lineRule="auto"/>
              <w:jc w:val="left"/>
              <w:rPr>
                <w:rFonts w:ascii="宋体" w:hAnsi="宋体"/>
                <w:szCs w:val="22"/>
              </w:rPr>
            </w:pPr>
          </w:p>
        </w:tc>
      </w:tr>
      <w:tr w14:paraId="17BB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B405FC4">
            <w:pPr>
              <w:spacing w:line="360" w:lineRule="auto"/>
              <w:jc w:val="center"/>
              <w:rPr>
                <w:rFonts w:ascii="宋体" w:hAnsi="宋体"/>
                <w:szCs w:val="22"/>
              </w:rPr>
            </w:pPr>
            <w:r>
              <w:rPr>
                <w:rFonts w:ascii="宋体" w:hAnsi="宋体" w:cs="宋体"/>
                <w:szCs w:val="22"/>
              </w:rPr>
              <w:t>15</w:t>
            </w:r>
          </w:p>
        </w:tc>
        <w:tc>
          <w:tcPr>
            <w:tcW w:w="2126" w:type="dxa"/>
            <w:vAlign w:val="center"/>
          </w:tcPr>
          <w:p w14:paraId="0EAB1CED">
            <w:pPr>
              <w:spacing w:line="360" w:lineRule="auto"/>
              <w:jc w:val="left"/>
              <w:rPr>
                <w:rFonts w:ascii="宋体" w:hAnsi="宋体"/>
                <w:szCs w:val="22"/>
              </w:rPr>
            </w:pPr>
            <w:r>
              <w:rPr>
                <w:rFonts w:ascii="宋体" w:hAnsi="宋体" w:cs="宋体"/>
                <w:szCs w:val="22"/>
              </w:rPr>
              <w:t>串通投标</w:t>
            </w:r>
          </w:p>
        </w:tc>
        <w:tc>
          <w:tcPr>
            <w:tcW w:w="2835" w:type="dxa"/>
            <w:vAlign w:val="center"/>
          </w:tcPr>
          <w:p w14:paraId="3D9FC22B">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1A16814D">
            <w:pPr>
              <w:spacing w:line="360" w:lineRule="auto"/>
              <w:jc w:val="center"/>
              <w:rPr>
                <w:rFonts w:ascii="宋体" w:hAnsi="宋体"/>
                <w:szCs w:val="22"/>
              </w:rPr>
            </w:pPr>
            <w:r>
              <w:rPr>
                <w:rFonts w:ascii="宋体" w:hAnsi="宋体" w:cs="宋体"/>
                <w:szCs w:val="22"/>
              </w:rPr>
              <w:t>重要指标</w:t>
            </w:r>
          </w:p>
        </w:tc>
        <w:tc>
          <w:tcPr>
            <w:tcW w:w="1497" w:type="dxa"/>
          </w:tcPr>
          <w:p w14:paraId="0994D17C">
            <w:pPr>
              <w:spacing w:line="360" w:lineRule="auto"/>
              <w:jc w:val="left"/>
              <w:rPr>
                <w:rFonts w:ascii="宋体" w:hAnsi="宋体"/>
                <w:szCs w:val="22"/>
              </w:rPr>
            </w:pPr>
          </w:p>
        </w:tc>
      </w:tr>
      <w:tr w14:paraId="4BD4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38406FD">
            <w:pPr>
              <w:spacing w:line="360" w:lineRule="auto"/>
              <w:jc w:val="center"/>
              <w:rPr>
                <w:rFonts w:ascii="宋体" w:hAnsi="宋体"/>
                <w:szCs w:val="22"/>
              </w:rPr>
            </w:pPr>
            <w:r>
              <w:rPr>
                <w:rFonts w:ascii="宋体" w:hAnsi="宋体" w:cs="宋体"/>
                <w:szCs w:val="22"/>
              </w:rPr>
              <w:t>16</w:t>
            </w:r>
          </w:p>
        </w:tc>
        <w:tc>
          <w:tcPr>
            <w:tcW w:w="2126" w:type="dxa"/>
            <w:vAlign w:val="center"/>
          </w:tcPr>
          <w:p w14:paraId="72B8D1A1">
            <w:pPr>
              <w:spacing w:line="360" w:lineRule="auto"/>
              <w:jc w:val="left"/>
              <w:rPr>
                <w:rFonts w:ascii="宋体" w:hAnsi="宋体"/>
                <w:szCs w:val="22"/>
              </w:rPr>
            </w:pPr>
            <w:r>
              <w:rPr>
                <w:rFonts w:ascii="宋体" w:hAnsi="宋体" w:cs="宋体"/>
                <w:szCs w:val="22"/>
              </w:rPr>
              <w:t>附加条件</w:t>
            </w:r>
          </w:p>
        </w:tc>
        <w:tc>
          <w:tcPr>
            <w:tcW w:w="2835" w:type="dxa"/>
            <w:vAlign w:val="center"/>
          </w:tcPr>
          <w:p w14:paraId="5612D8F9">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6A6D3743">
            <w:pPr>
              <w:spacing w:line="360" w:lineRule="auto"/>
              <w:jc w:val="center"/>
              <w:rPr>
                <w:rFonts w:ascii="宋体" w:hAnsi="宋体"/>
                <w:szCs w:val="22"/>
              </w:rPr>
            </w:pPr>
            <w:r>
              <w:rPr>
                <w:rFonts w:ascii="宋体" w:hAnsi="宋体" w:cs="宋体"/>
                <w:szCs w:val="22"/>
              </w:rPr>
              <w:t>重要指标</w:t>
            </w:r>
          </w:p>
        </w:tc>
        <w:tc>
          <w:tcPr>
            <w:tcW w:w="1497" w:type="dxa"/>
          </w:tcPr>
          <w:p w14:paraId="20E1B35D">
            <w:pPr>
              <w:spacing w:line="360" w:lineRule="auto"/>
              <w:jc w:val="left"/>
              <w:rPr>
                <w:rFonts w:ascii="宋体" w:hAnsi="宋体"/>
                <w:szCs w:val="22"/>
              </w:rPr>
            </w:pPr>
          </w:p>
        </w:tc>
      </w:tr>
      <w:tr w14:paraId="19B8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509DB82">
            <w:pPr>
              <w:spacing w:line="360" w:lineRule="auto"/>
              <w:jc w:val="center"/>
              <w:rPr>
                <w:rFonts w:ascii="宋体" w:hAnsi="宋体"/>
                <w:szCs w:val="22"/>
              </w:rPr>
            </w:pPr>
            <w:r>
              <w:rPr>
                <w:rFonts w:ascii="宋体" w:hAnsi="宋体" w:cs="宋体"/>
                <w:szCs w:val="22"/>
              </w:rPr>
              <w:t>17</w:t>
            </w:r>
          </w:p>
        </w:tc>
        <w:tc>
          <w:tcPr>
            <w:tcW w:w="2126" w:type="dxa"/>
            <w:vAlign w:val="center"/>
          </w:tcPr>
          <w:p w14:paraId="25D1F1FE">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7E7E2DB8">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1B28D170">
            <w:pPr>
              <w:spacing w:line="360" w:lineRule="auto"/>
              <w:jc w:val="center"/>
              <w:rPr>
                <w:rFonts w:ascii="宋体" w:hAnsi="宋体"/>
                <w:szCs w:val="22"/>
              </w:rPr>
            </w:pPr>
            <w:r>
              <w:rPr>
                <w:rFonts w:ascii="宋体" w:hAnsi="宋体" w:cs="宋体"/>
                <w:szCs w:val="22"/>
              </w:rPr>
              <w:t>重要指标</w:t>
            </w:r>
          </w:p>
        </w:tc>
        <w:tc>
          <w:tcPr>
            <w:tcW w:w="1497" w:type="dxa"/>
          </w:tcPr>
          <w:p w14:paraId="57D72740">
            <w:pPr>
              <w:spacing w:line="360" w:lineRule="auto"/>
              <w:jc w:val="left"/>
              <w:rPr>
                <w:rFonts w:ascii="宋体" w:hAnsi="宋体"/>
                <w:szCs w:val="22"/>
              </w:rPr>
            </w:pPr>
          </w:p>
        </w:tc>
      </w:tr>
      <w:tr w14:paraId="4FC5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2EDC42B6">
            <w:pPr>
              <w:spacing w:line="360" w:lineRule="auto"/>
              <w:jc w:val="center"/>
              <w:rPr>
                <w:rFonts w:ascii="宋体" w:hAnsi="宋体"/>
                <w:szCs w:val="22"/>
              </w:rPr>
            </w:pPr>
            <w:r>
              <w:rPr>
                <w:rFonts w:ascii="宋体" w:hAnsi="宋体" w:cs="宋体"/>
                <w:szCs w:val="22"/>
              </w:rPr>
              <w:t>评审方式：定性；明暗标设定：明标；</w:t>
            </w:r>
          </w:p>
        </w:tc>
      </w:tr>
    </w:tbl>
    <w:p w14:paraId="7E4419E8">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3" w:name="定量评审1" w:colFirst="0" w:colLast="0"/>
            <w:r>
              <w:rPr>
                <w:rFonts w:ascii="宋体" w:hAnsi="宋体" w:cs="宋体"/>
                <w:szCs w:val="22"/>
              </w:rPr>
              <w:t>商务</w:t>
            </w:r>
          </w:p>
        </w:tc>
      </w:tr>
      <w:bookmarkEnd w:id="813"/>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业绩</w:t>
            </w:r>
          </w:p>
        </w:tc>
        <w:tc>
          <w:tcPr>
            <w:tcW w:w="1559" w:type="dxa"/>
            <w:vAlign w:val="center"/>
          </w:tcPr>
          <w:p w14:paraId="5A015B3C">
            <w:pPr>
              <w:spacing w:line="360" w:lineRule="auto"/>
              <w:rPr>
                <w:rFonts w:ascii="宋体" w:hAnsi="宋体"/>
                <w:szCs w:val="22"/>
              </w:rPr>
            </w:pPr>
            <w:r>
              <w:rPr>
                <w:rFonts w:ascii="宋体" w:hAnsi="宋体" w:cs="宋体"/>
                <w:szCs w:val="22"/>
              </w:rPr>
              <w:t>投标截止前三年内类似项目经验（以合同签订日期为准）（须提供合同关键页，包含但不限于：合同首页、产品名称、金额所在页、盖章所在页复印件并加盖公章）。每提供一份同类项目业绩得2分，最多得10分。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最低分：0分，最高分：10分</w:t>
            </w:r>
          </w:p>
        </w:tc>
        <w:tc>
          <w:tcPr>
            <w:tcW w:w="914" w:type="dxa"/>
            <w:vAlign w:val="center"/>
          </w:tcPr>
          <w:p w14:paraId="01160429">
            <w:pPr>
              <w:spacing w:line="360" w:lineRule="auto"/>
              <w:jc w:val="center"/>
              <w:rPr>
                <w:rFonts w:ascii="宋体" w:hAnsi="宋体"/>
                <w:szCs w:val="22"/>
              </w:rPr>
            </w:pPr>
            <w:r>
              <w:rPr>
                <w:rFonts w:ascii="宋体" w:hAnsi="宋体" w:cs="宋体"/>
                <w:szCs w:val="22"/>
              </w:rPr>
              <w:t>10</w:t>
            </w:r>
          </w:p>
        </w:tc>
        <w:tc>
          <w:tcPr>
            <w:tcW w:w="1008" w:type="dxa"/>
            <w:vAlign w:val="center"/>
          </w:tcPr>
          <w:p w14:paraId="44AA59EF">
            <w:pPr>
              <w:spacing w:line="360" w:lineRule="auto"/>
              <w:rPr>
                <w:rFonts w:ascii="宋体" w:hAnsi="宋体"/>
                <w:szCs w:val="22"/>
              </w:rPr>
            </w:pPr>
          </w:p>
        </w:tc>
      </w:tr>
      <w:tr w14:paraId="4423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8839937">
            <w:pPr>
              <w:spacing w:line="360" w:lineRule="auto"/>
              <w:jc w:val="center"/>
              <w:rPr>
                <w:rFonts w:ascii="宋体" w:hAnsi="宋体"/>
                <w:szCs w:val="22"/>
              </w:rPr>
            </w:pPr>
            <w:r>
              <w:rPr>
                <w:rFonts w:ascii="宋体" w:hAnsi="宋体" w:cs="宋体"/>
                <w:szCs w:val="22"/>
              </w:rPr>
              <w:t>2</w:t>
            </w:r>
          </w:p>
        </w:tc>
        <w:tc>
          <w:tcPr>
            <w:tcW w:w="1276" w:type="dxa"/>
            <w:vAlign w:val="center"/>
          </w:tcPr>
          <w:p w14:paraId="24271A94">
            <w:pPr>
              <w:spacing w:line="360" w:lineRule="auto"/>
              <w:rPr>
                <w:rFonts w:ascii="宋体" w:hAnsi="宋体"/>
                <w:szCs w:val="22"/>
              </w:rPr>
            </w:pPr>
            <w:r>
              <w:rPr>
                <w:rFonts w:ascii="宋体" w:hAnsi="宋体" w:cs="宋体"/>
                <w:szCs w:val="22"/>
              </w:rPr>
              <w:t>人员配置</w:t>
            </w:r>
          </w:p>
        </w:tc>
        <w:tc>
          <w:tcPr>
            <w:tcW w:w="1559" w:type="dxa"/>
            <w:vAlign w:val="center"/>
          </w:tcPr>
          <w:p w14:paraId="107B99B7">
            <w:pPr>
              <w:spacing w:line="360" w:lineRule="auto"/>
              <w:rPr>
                <w:rFonts w:ascii="宋体" w:hAnsi="宋体"/>
                <w:szCs w:val="22"/>
              </w:rPr>
            </w:pPr>
            <w:r>
              <w:rPr>
                <w:rFonts w:ascii="宋体" w:hAnsi="宋体" w:cs="宋体"/>
                <w:szCs w:val="22"/>
              </w:rPr>
              <w:t>供应商所提供的项目人员等：</w:t>
            </w:r>
            <w:r>
              <w:rPr>
                <w:rFonts w:ascii="宋体" w:hAnsi="宋体" w:cs="宋体"/>
                <w:szCs w:val="22"/>
              </w:rPr>
              <w:cr/>
            </w:r>
            <w:r>
              <w:rPr>
                <w:rFonts w:ascii="宋体" w:hAnsi="宋体" w:cs="宋体"/>
                <w:szCs w:val="22"/>
              </w:rPr>
              <w:t>项目团队配置合理，人员充足、经验丰富，组织分工明确、职责描述清晰的，得12分；</w:t>
            </w:r>
            <w:r>
              <w:rPr>
                <w:rFonts w:ascii="宋体" w:hAnsi="宋体" w:cs="宋体"/>
                <w:szCs w:val="22"/>
              </w:rPr>
              <w:cr/>
            </w:r>
            <w:r>
              <w:rPr>
                <w:rFonts w:ascii="宋体" w:hAnsi="宋体" w:cs="宋体"/>
                <w:szCs w:val="22"/>
              </w:rPr>
              <w:t>项目团队配置合理，人员充足、经验丰富，组织分工一般、职责描述一般的，得9分；</w:t>
            </w:r>
            <w:r>
              <w:rPr>
                <w:rFonts w:ascii="宋体" w:hAnsi="宋体" w:cs="宋体"/>
                <w:szCs w:val="22"/>
              </w:rPr>
              <w:cr/>
            </w:r>
            <w:r>
              <w:rPr>
                <w:rFonts w:ascii="宋体" w:hAnsi="宋体" w:cs="宋体"/>
                <w:szCs w:val="22"/>
              </w:rPr>
              <w:t>项目团队配置合理，人员一般、经验一般，组织分工一般、职责描述一般的，得6分；</w:t>
            </w:r>
            <w:r>
              <w:rPr>
                <w:rFonts w:ascii="宋体" w:hAnsi="宋体" w:cs="宋体"/>
                <w:szCs w:val="22"/>
              </w:rPr>
              <w:cr/>
            </w:r>
            <w:r>
              <w:rPr>
                <w:rFonts w:ascii="宋体" w:hAnsi="宋体" w:cs="宋体"/>
                <w:szCs w:val="22"/>
              </w:rPr>
              <w:t>项目团队配置一般，人员一般、经验一般，组织分工一般、职责描述一般的，得3分；</w:t>
            </w:r>
            <w:r>
              <w:rPr>
                <w:rFonts w:ascii="宋体" w:hAnsi="宋体" w:cs="宋体"/>
                <w:szCs w:val="22"/>
              </w:rPr>
              <w:cr/>
            </w:r>
            <w:r>
              <w:rPr>
                <w:rFonts w:ascii="宋体" w:hAnsi="宋体" w:cs="宋体"/>
                <w:szCs w:val="22"/>
              </w:rPr>
              <w:t>需提供人员相关证件。</w:t>
            </w:r>
          </w:p>
        </w:tc>
        <w:tc>
          <w:tcPr>
            <w:tcW w:w="1134" w:type="dxa"/>
            <w:vAlign w:val="center"/>
          </w:tcPr>
          <w:p w14:paraId="14EA705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E481F48">
            <w:pPr>
              <w:spacing w:line="360" w:lineRule="auto"/>
              <w:rPr>
                <w:rFonts w:ascii="宋体" w:hAnsi="宋体"/>
                <w:szCs w:val="22"/>
              </w:rPr>
            </w:pPr>
            <w:r>
              <w:rPr>
                <w:rFonts w:ascii="宋体" w:hAnsi="宋体" w:cs="宋体"/>
                <w:szCs w:val="22"/>
              </w:rPr>
              <w:t>最低分：0分，最高分：12分</w:t>
            </w:r>
          </w:p>
        </w:tc>
        <w:tc>
          <w:tcPr>
            <w:tcW w:w="914" w:type="dxa"/>
            <w:vAlign w:val="center"/>
          </w:tcPr>
          <w:p w14:paraId="093F1525">
            <w:pPr>
              <w:spacing w:line="360" w:lineRule="auto"/>
              <w:jc w:val="center"/>
              <w:rPr>
                <w:rFonts w:ascii="宋体" w:hAnsi="宋体"/>
                <w:szCs w:val="22"/>
              </w:rPr>
            </w:pPr>
            <w:r>
              <w:rPr>
                <w:rFonts w:ascii="宋体" w:hAnsi="宋体" w:cs="宋体"/>
                <w:szCs w:val="22"/>
              </w:rPr>
              <w:t>12</w:t>
            </w:r>
          </w:p>
        </w:tc>
        <w:tc>
          <w:tcPr>
            <w:tcW w:w="1008" w:type="dxa"/>
            <w:vAlign w:val="center"/>
          </w:tcPr>
          <w:p w14:paraId="4AEAFAFE">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评审方式：定量；明暗标设定：明标；满分：22分；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1BC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7D231534">
            <w:pPr>
              <w:spacing w:line="360" w:lineRule="auto"/>
              <w:jc w:val="center"/>
              <w:rPr>
                <w:rFonts w:ascii="微软雅黑" w:hAnsi="微软雅黑" w:eastAsia="微软雅黑"/>
                <w:sz w:val="24"/>
              </w:rPr>
            </w:pPr>
            <w:r>
              <w:rPr>
                <w:rFonts w:ascii="宋体" w:hAnsi="宋体" w:cs="宋体"/>
                <w:szCs w:val="22"/>
              </w:rPr>
              <w:t>技术</w:t>
            </w:r>
          </w:p>
        </w:tc>
      </w:tr>
      <w:tr w14:paraId="0628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31FEC2D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709B74D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03D9ED0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0100F78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0E20A668">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6B265F63">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2B8FA07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7434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060EED5">
            <w:pPr>
              <w:spacing w:line="360" w:lineRule="auto"/>
              <w:jc w:val="center"/>
              <w:rPr>
                <w:rFonts w:ascii="宋体" w:hAnsi="宋体"/>
                <w:szCs w:val="22"/>
              </w:rPr>
            </w:pPr>
            <w:r>
              <w:rPr>
                <w:rFonts w:ascii="宋体" w:hAnsi="宋体" w:cs="宋体"/>
                <w:szCs w:val="22"/>
              </w:rPr>
              <w:t>1</w:t>
            </w:r>
          </w:p>
        </w:tc>
        <w:tc>
          <w:tcPr>
            <w:tcW w:w="1276" w:type="dxa"/>
            <w:vAlign w:val="center"/>
          </w:tcPr>
          <w:p w14:paraId="3C4141A6">
            <w:pPr>
              <w:spacing w:line="360" w:lineRule="auto"/>
              <w:rPr>
                <w:rFonts w:ascii="宋体" w:hAnsi="宋体"/>
                <w:szCs w:val="22"/>
              </w:rPr>
            </w:pPr>
            <w:r>
              <w:rPr>
                <w:rFonts w:ascii="宋体" w:hAnsi="宋体" w:cs="宋体"/>
                <w:szCs w:val="22"/>
              </w:rPr>
              <w:t>服务方案</w:t>
            </w:r>
          </w:p>
        </w:tc>
        <w:tc>
          <w:tcPr>
            <w:tcW w:w="1559" w:type="dxa"/>
            <w:vAlign w:val="center"/>
          </w:tcPr>
          <w:p w14:paraId="3E8AE404">
            <w:pPr>
              <w:spacing w:line="360" w:lineRule="auto"/>
              <w:rPr>
                <w:rFonts w:ascii="宋体" w:hAnsi="宋体"/>
                <w:szCs w:val="22"/>
              </w:rPr>
            </w:pPr>
            <w:r>
              <w:rPr>
                <w:rFonts w:ascii="宋体" w:hAnsi="宋体" w:cs="宋体"/>
                <w:szCs w:val="22"/>
              </w:rPr>
              <w:t>供应商所提供的服务方案等：</w:t>
            </w:r>
            <w:r>
              <w:rPr>
                <w:rFonts w:ascii="宋体" w:hAnsi="宋体" w:cs="宋体"/>
                <w:szCs w:val="22"/>
              </w:rPr>
              <w:cr/>
            </w:r>
            <w:r>
              <w:rPr>
                <w:rFonts w:ascii="宋体" w:hAnsi="宋体" w:cs="宋体"/>
                <w:szCs w:val="22"/>
              </w:rPr>
              <w:t xml:space="preserve">方案内容详尽完整，完全符合采购人实际需求及项目的实际情况，可行性强，得15分； </w:t>
            </w:r>
            <w:r>
              <w:rPr>
                <w:rFonts w:ascii="宋体" w:hAnsi="宋体" w:cs="宋体"/>
                <w:szCs w:val="22"/>
              </w:rPr>
              <w:cr/>
            </w:r>
            <w:r>
              <w:rPr>
                <w:rFonts w:ascii="宋体" w:hAnsi="宋体" w:cs="宋体"/>
                <w:szCs w:val="22"/>
              </w:rPr>
              <w:t xml:space="preserve">方案内容全面，基本符合采购人实际需求及项目的实际情况，可行性较强，得12分； </w:t>
            </w:r>
            <w:r>
              <w:rPr>
                <w:rFonts w:ascii="宋体" w:hAnsi="宋体" w:cs="宋体"/>
                <w:szCs w:val="22"/>
              </w:rPr>
              <w:cr/>
            </w:r>
            <w:r>
              <w:rPr>
                <w:rFonts w:ascii="宋体" w:hAnsi="宋体" w:cs="宋体"/>
                <w:szCs w:val="22"/>
              </w:rPr>
              <w:t xml:space="preserve">方案内容基本全面，基本符合采购人实际需求及项目的实际情况，可行性较强，得9分； </w:t>
            </w:r>
            <w:r>
              <w:rPr>
                <w:rFonts w:ascii="宋体" w:hAnsi="宋体" w:cs="宋体"/>
                <w:szCs w:val="22"/>
              </w:rPr>
              <w:cr/>
            </w:r>
            <w:r>
              <w:rPr>
                <w:rFonts w:ascii="宋体" w:hAnsi="宋体" w:cs="宋体"/>
                <w:szCs w:val="22"/>
              </w:rPr>
              <w:t>方案内容相对简略，对采购人实际需求及项目的实际情况响应程度一般，可行性差，得6分；</w:t>
            </w:r>
            <w:r>
              <w:rPr>
                <w:rFonts w:ascii="宋体" w:hAnsi="宋体" w:cs="宋体"/>
                <w:szCs w:val="22"/>
              </w:rPr>
              <w:cr/>
            </w:r>
            <w:r>
              <w:rPr>
                <w:rFonts w:ascii="宋体" w:hAnsi="宋体" w:cs="宋体"/>
                <w:szCs w:val="22"/>
              </w:rPr>
              <w:t xml:space="preserve">方案内容简略，对采购人实际需求及项目的实际情况响应程度较低，可行性差，得3分； </w:t>
            </w:r>
            <w:r>
              <w:rPr>
                <w:rFonts w:ascii="宋体" w:hAnsi="宋体" w:cs="宋体"/>
                <w:szCs w:val="22"/>
              </w:rPr>
              <w:cr/>
            </w:r>
            <w:r>
              <w:rPr>
                <w:rFonts w:ascii="宋体" w:hAnsi="宋体" w:cs="宋体"/>
                <w:szCs w:val="22"/>
              </w:rPr>
              <w:t>没有不得分</w:t>
            </w:r>
          </w:p>
        </w:tc>
        <w:tc>
          <w:tcPr>
            <w:tcW w:w="1134" w:type="dxa"/>
            <w:vAlign w:val="center"/>
          </w:tcPr>
          <w:p w14:paraId="018F8BAF">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4C3D218">
            <w:pPr>
              <w:spacing w:line="360" w:lineRule="auto"/>
              <w:rPr>
                <w:rFonts w:ascii="宋体" w:hAnsi="宋体"/>
                <w:szCs w:val="22"/>
              </w:rPr>
            </w:pPr>
            <w:r>
              <w:rPr>
                <w:rFonts w:ascii="宋体" w:hAnsi="宋体" w:cs="宋体"/>
                <w:szCs w:val="22"/>
              </w:rPr>
              <w:t>最低分：0分，最高分：15分</w:t>
            </w:r>
          </w:p>
        </w:tc>
        <w:tc>
          <w:tcPr>
            <w:tcW w:w="914" w:type="dxa"/>
            <w:vAlign w:val="center"/>
          </w:tcPr>
          <w:p w14:paraId="60945829">
            <w:pPr>
              <w:spacing w:line="360" w:lineRule="auto"/>
              <w:jc w:val="center"/>
              <w:rPr>
                <w:rFonts w:ascii="宋体" w:hAnsi="宋体"/>
                <w:szCs w:val="22"/>
              </w:rPr>
            </w:pPr>
            <w:r>
              <w:rPr>
                <w:rFonts w:ascii="宋体" w:hAnsi="宋体" w:cs="宋体"/>
                <w:szCs w:val="22"/>
              </w:rPr>
              <w:t>15</w:t>
            </w:r>
          </w:p>
        </w:tc>
        <w:tc>
          <w:tcPr>
            <w:tcW w:w="1008" w:type="dxa"/>
            <w:vAlign w:val="center"/>
          </w:tcPr>
          <w:p w14:paraId="1044CC13">
            <w:pPr>
              <w:spacing w:line="360" w:lineRule="auto"/>
              <w:rPr>
                <w:rFonts w:ascii="宋体" w:hAnsi="宋体"/>
                <w:szCs w:val="22"/>
              </w:rPr>
            </w:pPr>
          </w:p>
        </w:tc>
      </w:tr>
      <w:tr w14:paraId="716F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D68AF0D">
            <w:pPr>
              <w:spacing w:line="360" w:lineRule="auto"/>
              <w:jc w:val="center"/>
              <w:rPr>
                <w:rFonts w:ascii="宋体" w:hAnsi="宋体"/>
                <w:szCs w:val="22"/>
              </w:rPr>
            </w:pPr>
            <w:r>
              <w:rPr>
                <w:rFonts w:ascii="宋体" w:hAnsi="宋体" w:cs="宋体"/>
                <w:szCs w:val="22"/>
              </w:rPr>
              <w:t>2</w:t>
            </w:r>
          </w:p>
        </w:tc>
        <w:tc>
          <w:tcPr>
            <w:tcW w:w="1276" w:type="dxa"/>
            <w:vAlign w:val="center"/>
          </w:tcPr>
          <w:p w14:paraId="233017E7">
            <w:pPr>
              <w:spacing w:line="360" w:lineRule="auto"/>
              <w:rPr>
                <w:rFonts w:ascii="宋体" w:hAnsi="宋体"/>
                <w:szCs w:val="22"/>
              </w:rPr>
            </w:pPr>
            <w:r>
              <w:rPr>
                <w:rFonts w:ascii="宋体" w:hAnsi="宋体" w:cs="宋体"/>
                <w:szCs w:val="22"/>
              </w:rPr>
              <w:t>食堂管理方案</w:t>
            </w:r>
          </w:p>
        </w:tc>
        <w:tc>
          <w:tcPr>
            <w:tcW w:w="1559" w:type="dxa"/>
            <w:vAlign w:val="center"/>
          </w:tcPr>
          <w:p w14:paraId="7355D57A">
            <w:pPr>
              <w:spacing w:line="360" w:lineRule="auto"/>
              <w:rPr>
                <w:rFonts w:ascii="宋体" w:hAnsi="宋体"/>
                <w:szCs w:val="22"/>
              </w:rPr>
            </w:pPr>
            <w:r>
              <w:rPr>
                <w:rFonts w:ascii="宋体" w:hAnsi="宋体" w:cs="宋体"/>
                <w:szCs w:val="22"/>
              </w:rPr>
              <w:t>供应商所提供的食堂管理方案等：</w:t>
            </w:r>
            <w:r>
              <w:rPr>
                <w:rFonts w:ascii="宋体" w:hAnsi="宋体" w:cs="宋体"/>
                <w:szCs w:val="22"/>
              </w:rPr>
              <w:cr/>
            </w:r>
            <w:r>
              <w:rPr>
                <w:rFonts w:ascii="宋体" w:hAnsi="宋体" w:cs="宋体"/>
                <w:szCs w:val="22"/>
              </w:rPr>
              <w:t>对本项目所做食堂管理方案的针对性、可行性、合理性强得12分；</w:t>
            </w:r>
            <w:r>
              <w:rPr>
                <w:rFonts w:ascii="宋体" w:hAnsi="宋体" w:cs="宋体"/>
                <w:szCs w:val="22"/>
              </w:rPr>
              <w:cr/>
            </w:r>
            <w:r>
              <w:rPr>
                <w:rFonts w:ascii="宋体" w:hAnsi="宋体" w:cs="宋体"/>
                <w:szCs w:val="22"/>
              </w:rPr>
              <w:t>对本项目所做食堂管理方案的针对性强，可行性、合理性一般得9分；</w:t>
            </w:r>
            <w:r>
              <w:rPr>
                <w:rFonts w:ascii="宋体" w:hAnsi="宋体" w:cs="宋体"/>
                <w:szCs w:val="22"/>
              </w:rPr>
              <w:cr/>
            </w:r>
            <w:r>
              <w:rPr>
                <w:rFonts w:ascii="宋体" w:hAnsi="宋体" w:cs="宋体"/>
                <w:szCs w:val="22"/>
              </w:rPr>
              <w:t>对本项目所做食堂管理方案的针对性一般，可行性、合理性较差得6分；</w:t>
            </w:r>
            <w:r>
              <w:rPr>
                <w:rFonts w:ascii="宋体" w:hAnsi="宋体" w:cs="宋体"/>
                <w:szCs w:val="22"/>
              </w:rPr>
              <w:cr/>
            </w:r>
            <w:r>
              <w:rPr>
                <w:rFonts w:ascii="宋体" w:hAnsi="宋体" w:cs="宋体"/>
                <w:szCs w:val="22"/>
              </w:rPr>
              <w:t>对本项目所做食堂管理方案的针对性、可行性、合理性较差得3分；</w:t>
            </w:r>
            <w:r>
              <w:rPr>
                <w:rFonts w:ascii="宋体" w:hAnsi="宋体" w:cs="宋体"/>
                <w:szCs w:val="22"/>
              </w:rPr>
              <w:cr/>
            </w:r>
            <w:r>
              <w:rPr>
                <w:rFonts w:ascii="宋体" w:hAnsi="宋体" w:cs="宋体"/>
                <w:szCs w:val="22"/>
              </w:rPr>
              <w:t>没有不得分</w:t>
            </w:r>
          </w:p>
        </w:tc>
        <w:tc>
          <w:tcPr>
            <w:tcW w:w="1134" w:type="dxa"/>
            <w:vAlign w:val="center"/>
          </w:tcPr>
          <w:p w14:paraId="58733DA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D158848">
            <w:pPr>
              <w:spacing w:line="360" w:lineRule="auto"/>
              <w:rPr>
                <w:rFonts w:ascii="宋体" w:hAnsi="宋体"/>
                <w:szCs w:val="22"/>
              </w:rPr>
            </w:pPr>
            <w:r>
              <w:rPr>
                <w:rFonts w:ascii="宋体" w:hAnsi="宋体" w:cs="宋体"/>
                <w:szCs w:val="22"/>
              </w:rPr>
              <w:t>最低分：0分，最高分：12分</w:t>
            </w:r>
          </w:p>
        </w:tc>
        <w:tc>
          <w:tcPr>
            <w:tcW w:w="914" w:type="dxa"/>
            <w:vAlign w:val="center"/>
          </w:tcPr>
          <w:p w14:paraId="4676CCD3">
            <w:pPr>
              <w:spacing w:line="360" w:lineRule="auto"/>
              <w:jc w:val="center"/>
              <w:rPr>
                <w:rFonts w:ascii="宋体" w:hAnsi="宋体"/>
                <w:szCs w:val="22"/>
              </w:rPr>
            </w:pPr>
            <w:r>
              <w:rPr>
                <w:rFonts w:ascii="宋体" w:hAnsi="宋体" w:cs="宋体"/>
                <w:szCs w:val="22"/>
              </w:rPr>
              <w:t>12</w:t>
            </w:r>
          </w:p>
        </w:tc>
        <w:tc>
          <w:tcPr>
            <w:tcW w:w="1008" w:type="dxa"/>
            <w:vAlign w:val="center"/>
          </w:tcPr>
          <w:p w14:paraId="0D3959BB">
            <w:pPr>
              <w:spacing w:line="360" w:lineRule="auto"/>
              <w:rPr>
                <w:rFonts w:ascii="宋体" w:hAnsi="宋体"/>
                <w:szCs w:val="22"/>
              </w:rPr>
            </w:pPr>
          </w:p>
        </w:tc>
      </w:tr>
      <w:tr w14:paraId="7943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815F03C">
            <w:pPr>
              <w:spacing w:line="360" w:lineRule="auto"/>
              <w:jc w:val="center"/>
              <w:rPr>
                <w:rFonts w:ascii="宋体" w:hAnsi="宋体"/>
                <w:szCs w:val="22"/>
              </w:rPr>
            </w:pPr>
            <w:r>
              <w:rPr>
                <w:rFonts w:ascii="宋体" w:hAnsi="宋体" w:cs="宋体"/>
                <w:szCs w:val="22"/>
              </w:rPr>
              <w:t>3</w:t>
            </w:r>
          </w:p>
        </w:tc>
        <w:tc>
          <w:tcPr>
            <w:tcW w:w="1276" w:type="dxa"/>
            <w:vAlign w:val="center"/>
          </w:tcPr>
          <w:p w14:paraId="07A75952">
            <w:pPr>
              <w:spacing w:line="360" w:lineRule="auto"/>
              <w:rPr>
                <w:rFonts w:ascii="宋体" w:hAnsi="宋体"/>
                <w:szCs w:val="22"/>
              </w:rPr>
            </w:pPr>
            <w:r>
              <w:rPr>
                <w:rFonts w:ascii="宋体" w:hAnsi="宋体" w:cs="宋体"/>
                <w:szCs w:val="22"/>
              </w:rPr>
              <w:t>重难点分析处理</w:t>
            </w:r>
          </w:p>
        </w:tc>
        <w:tc>
          <w:tcPr>
            <w:tcW w:w="1559" w:type="dxa"/>
            <w:vAlign w:val="center"/>
          </w:tcPr>
          <w:p w14:paraId="26D51650">
            <w:pPr>
              <w:spacing w:line="360" w:lineRule="auto"/>
              <w:rPr>
                <w:rFonts w:ascii="宋体" w:hAnsi="宋体"/>
                <w:szCs w:val="22"/>
              </w:rPr>
            </w:pPr>
            <w:r>
              <w:rPr>
                <w:rFonts w:ascii="宋体" w:hAnsi="宋体" w:cs="宋体"/>
                <w:szCs w:val="22"/>
              </w:rPr>
              <w:t>供应商所提供的重难点分析等：</w:t>
            </w:r>
            <w:r>
              <w:rPr>
                <w:rFonts w:ascii="宋体" w:hAnsi="宋体" w:cs="宋体"/>
                <w:szCs w:val="22"/>
              </w:rPr>
              <w:cr/>
            </w:r>
            <w:r>
              <w:rPr>
                <w:rFonts w:ascii="宋体" w:hAnsi="宋体" w:cs="宋体"/>
                <w:szCs w:val="22"/>
              </w:rPr>
              <w:t>对本项目服务内容重点及实施策略针对性、可行性、合理性强得8分；</w:t>
            </w:r>
            <w:r>
              <w:rPr>
                <w:rFonts w:ascii="宋体" w:hAnsi="宋体" w:cs="宋体"/>
                <w:szCs w:val="22"/>
              </w:rPr>
              <w:cr/>
            </w:r>
            <w:r>
              <w:rPr>
                <w:rFonts w:ascii="宋体" w:hAnsi="宋体" w:cs="宋体"/>
                <w:szCs w:val="22"/>
              </w:rPr>
              <w:t>对本项目服务内容重点及实施策略的针对性强，可行性、合理性一般得6分；</w:t>
            </w:r>
            <w:r>
              <w:rPr>
                <w:rFonts w:ascii="宋体" w:hAnsi="宋体" w:cs="宋体"/>
                <w:szCs w:val="22"/>
              </w:rPr>
              <w:cr/>
            </w:r>
            <w:r>
              <w:rPr>
                <w:rFonts w:ascii="宋体" w:hAnsi="宋体" w:cs="宋体"/>
                <w:szCs w:val="22"/>
              </w:rPr>
              <w:t>对本项目服务内容重点及实施策略的针对性、可行性、合理性一般得4分；</w:t>
            </w:r>
            <w:r>
              <w:rPr>
                <w:rFonts w:ascii="宋体" w:hAnsi="宋体" w:cs="宋体"/>
                <w:szCs w:val="22"/>
              </w:rPr>
              <w:cr/>
            </w:r>
            <w:r>
              <w:rPr>
                <w:rFonts w:ascii="宋体" w:hAnsi="宋体" w:cs="宋体"/>
                <w:szCs w:val="22"/>
              </w:rPr>
              <w:t>对本项目服务内容重点及实施策略的针对性一般，可行性、合理性较差得2分；</w:t>
            </w:r>
            <w:r>
              <w:rPr>
                <w:rFonts w:ascii="宋体" w:hAnsi="宋体" w:cs="宋体"/>
                <w:szCs w:val="22"/>
              </w:rPr>
              <w:cr/>
            </w:r>
            <w:r>
              <w:rPr>
                <w:rFonts w:ascii="宋体" w:hAnsi="宋体" w:cs="宋体"/>
                <w:szCs w:val="22"/>
              </w:rPr>
              <w:t>没有不得分</w:t>
            </w:r>
          </w:p>
        </w:tc>
        <w:tc>
          <w:tcPr>
            <w:tcW w:w="1134" w:type="dxa"/>
            <w:vAlign w:val="center"/>
          </w:tcPr>
          <w:p w14:paraId="143A54C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57365C8">
            <w:pPr>
              <w:spacing w:line="360" w:lineRule="auto"/>
              <w:rPr>
                <w:rFonts w:ascii="宋体" w:hAnsi="宋体"/>
                <w:szCs w:val="22"/>
              </w:rPr>
            </w:pPr>
            <w:r>
              <w:rPr>
                <w:rFonts w:ascii="宋体" w:hAnsi="宋体" w:cs="宋体"/>
                <w:szCs w:val="22"/>
              </w:rPr>
              <w:t>最低分：0分，最高分：8分</w:t>
            </w:r>
          </w:p>
        </w:tc>
        <w:tc>
          <w:tcPr>
            <w:tcW w:w="914" w:type="dxa"/>
            <w:vAlign w:val="center"/>
          </w:tcPr>
          <w:p w14:paraId="16D0977C">
            <w:pPr>
              <w:spacing w:line="360" w:lineRule="auto"/>
              <w:jc w:val="center"/>
              <w:rPr>
                <w:rFonts w:ascii="宋体" w:hAnsi="宋体"/>
                <w:szCs w:val="22"/>
              </w:rPr>
            </w:pPr>
            <w:r>
              <w:rPr>
                <w:rFonts w:ascii="宋体" w:hAnsi="宋体" w:cs="宋体"/>
                <w:szCs w:val="22"/>
              </w:rPr>
              <w:t>8</w:t>
            </w:r>
          </w:p>
        </w:tc>
        <w:tc>
          <w:tcPr>
            <w:tcW w:w="1008" w:type="dxa"/>
            <w:vAlign w:val="center"/>
          </w:tcPr>
          <w:p w14:paraId="0871187D">
            <w:pPr>
              <w:spacing w:line="360" w:lineRule="auto"/>
              <w:rPr>
                <w:rFonts w:ascii="宋体" w:hAnsi="宋体"/>
                <w:szCs w:val="22"/>
              </w:rPr>
            </w:pPr>
          </w:p>
        </w:tc>
      </w:tr>
      <w:tr w14:paraId="72BA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062E658">
            <w:pPr>
              <w:spacing w:line="360" w:lineRule="auto"/>
              <w:jc w:val="center"/>
              <w:rPr>
                <w:rFonts w:ascii="宋体" w:hAnsi="宋体"/>
                <w:szCs w:val="22"/>
              </w:rPr>
            </w:pPr>
            <w:r>
              <w:rPr>
                <w:rFonts w:ascii="宋体" w:hAnsi="宋体" w:cs="宋体"/>
                <w:szCs w:val="22"/>
              </w:rPr>
              <w:t>4</w:t>
            </w:r>
          </w:p>
        </w:tc>
        <w:tc>
          <w:tcPr>
            <w:tcW w:w="1276" w:type="dxa"/>
            <w:vAlign w:val="center"/>
          </w:tcPr>
          <w:p w14:paraId="38906A55">
            <w:pPr>
              <w:spacing w:line="360" w:lineRule="auto"/>
              <w:rPr>
                <w:rFonts w:ascii="宋体" w:hAnsi="宋体"/>
                <w:szCs w:val="22"/>
              </w:rPr>
            </w:pPr>
            <w:r>
              <w:rPr>
                <w:rFonts w:ascii="宋体" w:hAnsi="宋体" w:cs="宋体"/>
                <w:szCs w:val="22"/>
              </w:rPr>
              <w:t>食品安全保证措施</w:t>
            </w:r>
          </w:p>
        </w:tc>
        <w:tc>
          <w:tcPr>
            <w:tcW w:w="1559" w:type="dxa"/>
            <w:vAlign w:val="center"/>
          </w:tcPr>
          <w:p w14:paraId="43EEA6E1">
            <w:pPr>
              <w:spacing w:line="360" w:lineRule="auto"/>
              <w:rPr>
                <w:rFonts w:ascii="宋体" w:hAnsi="宋体"/>
                <w:szCs w:val="22"/>
              </w:rPr>
            </w:pPr>
            <w:r>
              <w:rPr>
                <w:rFonts w:ascii="宋体" w:hAnsi="宋体" w:cs="宋体"/>
                <w:szCs w:val="22"/>
              </w:rPr>
              <w:t>供应商所提供的食品安全措施方案等：</w:t>
            </w:r>
            <w:r>
              <w:rPr>
                <w:rFonts w:ascii="宋体" w:hAnsi="宋体" w:cs="宋体"/>
                <w:szCs w:val="22"/>
              </w:rPr>
              <w:cr/>
            </w:r>
            <w:r>
              <w:rPr>
                <w:rFonts w:ascii="宋体" w:hAnsi="宋体" w:cs="宋体"/>
                <w:szCs w:val="22"/>
              </w:rPr>
              <w:t>对本项目所做食品安全保证措施方案的针对性、可行性、合理性强得8分；</w:t>
            </w:r>
            <w:r>
              <w:rPr>
                <w:rFonts w:ascii="宋体" w:hAnsi="宋体" w:cs="宋体"/>
                <w:szCs w:val="22"/>
              </w:rPr>
              <w:cr/>
            </w:r>
            <w:r>
              <w:rPr>
                <w:rFonts w:ascii="宋体" w:hAnsi="宋体" w:cs="宋体"/>
                <w:szCs w:val="22"/>
              </w:rPr>
              <w:t>对本项目所做食品安全保证措施方案的针对性强，可行性、合理性一般得6分；</w:t>
            </w:r>
            <w:r>
              <w:rPr>
                <w:rFonts w:ascii="宋体" w:hAnsi="宋体" w:cs="宋体"/>
                <w:szCs w:val="22"/>
              </w:rPr>
              <w:cr/>
            </w:r>
            <w:r>
              <w:rPr>
                <w:rFonts w:ascii="宋体" w:hAnsi="宋体" w:cs="宋体"/>
                <w:szCs w:val="22"/>
              </w:rPr>
              <w:t>对本项目所做食品安全保证措施方案的针对性一般，可行性、合理性较差得4分；</w:t>
            </w:r>
            <w:r>
              <w:rPr>
                <w:rFonts w:ascii="宋体" w:hAnsi="宋体" w:cs="宋体"/>
                <w:szCs w:val="22"/>
              </w:rPr>
              <w:cr/>
            </w:r>
            <w:r>
              <w:rPr>
                <w:rFonts w:ascii="宋体" w:hAnsi="宋体" w:cs="宋体"/>
                <w:szCs w:val="22"/>
              </w:rPr>
              <w:t>对本项目所做食品安全保证措施方案的针对性、可行性、合理性较差得2分；</w:t>
            </w:r>
            <w:r>
              <w:rPr>
                <w:rFonts w:ascii="宋体" w:hAnsi="宋体" w:cs="宋体"/>
                <w:szCs w:val="22"/>
              </w:rPr>
              <w:cr/>
            </w:r>
            <w:r>
              <w:rPr>
                <w:rFonts w:ascii="宋体" w:hAnsi="宋体" w:cs="宋体"/>
                <w:szCs w:val="22"/>
              </w:rPr>
              <w:t>没有不得分。</w:t>
            </w:r>
          </w:p>
        </w:tc>
        <w:tc>
          <w:tcPr>
            <w:tcW w:w="1134" w:type="dxa"/>
            <w:vAlign w:val="center"/>
          </w:tcPr>
          <w:p w14:paraId="0E87F3A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112450D">
            <w:pPr>
              <w:spacing w:line="360" w:lineRule="auto"/>
              <w:rPr>
                <w:rFonts w:ascii="宋体" w:hAnsi="宋体"/>
                <w:szCs w:val="22"/>
              </w:rPr>
            </w:pPr>
            <w:r>
              <w:rPr>
                <w:rFonts w:ascii="宋体" w:hAnsi="宋体" w:cs="宋体"/>
                <w:szCs w:val="22"/>
              </w:rPr>
              <w:t>最低分：0分，最高分：8分</w:t>
            </w:r>
          </w:p>
        </w:tc>
        <w:tc>
          <w:tcPr>
            <w:tcW w:w="914" w:type="dxa"/>
            <w:vAlign w:val="center"/>
          </w:tcPr>
          <w:p w14:paraId="058AE6A5">
            <w:pPr>
              <w:spacing w:line="360" w:lineRule="auto"/>
              <w:jc w:val="center"/>
              <w:rPr>
                <w:rFonts w:ascii="宋体" w:hAnsi="宋体"/>
                <w:szCs w:val="22"/>
              </w:rPr>
            </w:pPr>
            <w:r>
              <w:rPr>
                <w:rFonts w:ascii="宋体" w:hAnsi="宋体" w:cs="宋体"/>
                <w:szCs w:val="22"/>
              </w:rPr>
              <w:t>8</w:t>
            </w:r>
          </w:p>
        </w:tc>
        <w:tc>
          <w:tcPr>
            <w:tcW w:w="1008" w:type="dxa"/>
            <w:vAlign w:val="center"/>
          </w:tcPr>
          <w:p w14:paraId="2548D503">
            <w:pPr>
              <w:spacing w:line="360" w:lineRule="auto"/>
              <w:rPr>
                <w:rFonts w:ascii="宋体" w:hAnsi="宋体"/>
                <w:szCs w:val="22"/>
              </w:rPr>
            </w:pPr>
          </w:p>
        </w:tc>
      </w:tr>
      <w:tr w14:paraId="1FD7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0106AD7">
            <w:pPr>
              <w:spacing w:line="360" w:lineRule="auto"/>
              <w:jc w:val="center"/>
              <w:rPr>
                <w:rFonts w:ascii="宋体" w:hAnsi="宋体"/>
                <w:szCs w:val="22"/>
              </w:rPr>
            </w:pPr>
            <w:r>
              <w:rPr>
                <w:rFonts w:ascii="宋体" w:hAnsi="宋体" w:cs="宋体"/>
                <w:szCs w:val="22"/>
              </w:rPr>
              <w:t>5</w:t>
            </w:r>
          </w:p>
        </w:tc>
        <w:tc>
          <w:tcPr>
            <w:tcW w:w="1276" w:type="dxa"/>
            <w:vAlign w:val="center"/>
          </w:tcPr>
          <w:p w14:paraId="4C089804">
            <w:pPr>
              <w:spacing w:line="360" w:lineRule="auto"/>
              <w:rPr>
                <w:rFonts w:ascii="宋体" w:hAnsi="宋体"/>
                <w:szCs w:val="22"/>
              </w:rPr>
            </w:pPr>
            <w:r>
              <w:rPr>
                <w:rFonts w:ascii="宋体" w:hAnsi="宋体" w:cs="宋体"/>
                <w:szCs w:val="22"/>
              </w:rPr>
              <w:t>应急服务</w:t>
            </w:r>
          </w:p>
        </w:tc>
        <w:tc>
          <w:tcPr>
            <w:tcW w:w="1559" w:type="dxa"/>
            <w:vAlign w:val="center"/>
          </w:tcPr>
          <w:p w14:paraId="0B056FB0">
            <w:pPr>
              <w:spacing w:line="360" w:lineRule="auto"/>
              <w:rPr>
                <w:rFonts w:ascii="宋体" w:hAnsi="宋体"/>
                <w:szCs w:val="22"/>
              </w:rPr>
            </w:pPr>
            <w:r>
              <w:rPr>
                <w:rFonts w:ascii="宋体" w:hAnsi="宋体" w:cs="宋体"/>
                <w:szCs w:val="22"/>
              </w:rPr>
              <w:t>供应商所提供的应急服务等：</w:t>
            </w:r>
            <w:r>
              <w:rPr>
                <w:rFonts w:ascii="宋体" w:hAnsi="宋体" w:cs="宋体"/>
                <w:szCs w:val="22"/>
              </w:rPr>
              <w:cr/>
            </w:r>
            <w:r>
              <w:rPr>
                <w:rFonts w:ascii="宋体" w:hAnsi="宋体" w:cs="宋体"/>
                <w:szCs w:val="22"/>
              </w:rPr>
              <w:t>如发生特殊情况影响项目正常进行，所递交的应急服务方案：</w:t>
            </w:r>
            <w:r>
              <w:rPr>
                <w:rFonts w:ascii="宋体" w:hAnsi="宋体" w:cs="宋体"/>
                <w:szCs w:val="22"/>
              </w:rPr>
              <w:cr/>
            </w:r>
            <w:r>
              <w:rPr>
                <w:rFonts w:ascii="宋体" w:hAnsi="宋体" w:cs="宋体"/>
                <w:szCs w:val="22"/>
              </w:rPr>
              <w:t>方案考虑充分，措施合理有效得8分；</w:t>
            </w:r>
            <w:r>
              <w:rPr>
                <w:rFonts w:ascii="宋体" w:hAnsi="宋体" w:cs="宋体"/>
                <w:szCs w:val="22"/>
              </w:rPr>
              <w:cr/>
            </w:r>
            <w:r>
              <w:rPr>
                <w:rFonts w:ascii="宋体" w:hAnsi="宋体" w:cs="宋体"/>
                <w:szCs w:val="22"/>
              </w:rPr>
              <w:t>考虑充分，措施基本有效得6分；</w:t>
            </w:r>
            <w:r>
              <w:rPr>
                <w:rFonts w:ascii="宋体" w:hAnsi="宋体" w:cs="宋体"/>
                <w:szCs w:val="22"/>
              </w:rPr>
              <w:cr/>
            </w:r>
            <w:r>
              <w:rPr>
                <w:rFonts w:ascii="宋体" w:hAnsi="宋体" w:cs="宋体"/>
                <w:szCs w:val="22"/>
              </w:rPr>
              <w:t>考虑简单，措施有效得4分；</w:t>
            </w:r>
            <w:r>
              <w:rPr>
                <w:rFonts w:ascii="宋体" w:hAnsi="宋体" w:cs="宋体"/>
                <w:szCs w:val="22"/>
              </w:rPr>
              <w:cr/>
            </w:r>
            <w:r>
              <w:rPr>
                <w:rFonts w:ascii="宋体" w:hAnsi="宋体" w:cs="宋体"/>
                <w:szCs w:val="22"/>
              </w:rPr>
              <w:t>考虑不充分，措施简单得2分；</w:t>
            </w:r>
            <w:r>
              <w:rPr>
                <w:rFonts w:ascii="宋体" w:hAnsi="宋体" w:cs="宋体"/>
                <w:szCs w:val="22"/>
              </w:rPr>
              <w:cr/>
            </w:r>
            <w:r>
              <w:rPr>
                <w:rFonts w:ascii="宋体" w:hAnsi="宋体" w:cs="宋体"/>
                <w:szCs w:val="22"/>
              </w:rPr>
              <w:t>没有不得分。</w:t>
            </w:r>
          </w:p>
        </w:tc>
        <w:tc>
          <w:tcPr>
            <w:tcW w:w="1134" w:type="dxa"/>
            <w:vAlign w:val="center"/>
          </w:tcPr>
          <w:p w14:paraId="276BAB2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40452BE">
            <w:pPr>
              <w:spacing w:line="360" w:lineRule="auto"/>
              <w:rPr>
                <w:rFonts w:ascii="宋体" w:hAnsi="宋体"/>
                <w:szCs w:val="22"/>
              </w:rPr>
            </w:pPr>
            <w:r>
              <w:rPr>
                <w:rFonts w:ascii="宋体" w:hAnsi="宋体" w:cs="宋体"/>
                <w:szCs w:val="22"/>
              </w:rPr>
              <w:t>最低分：0分，最高分：8分</w:t>
            </w:r>
          </w:p>
        </w:tc>
        <w:tc>
          <w:tcPr>
            <w:tcW w:w="914" w:type="dxa"/>
            <w:vAlign w:val="center"/>
          </w:tcPr>
          <w:p w14:paraId="6D2ED4F5">
            <w:pPr>
              <w:spacing w:line="360" w:lineRule="auto"/>
              <w:jc w:val="center"/>
              <w:rPr>
                <w:rFonts w:ascii="宋体" w:hAnsi="宋体"/>
                <w:szCs w:val="22"/>
              </w:rPr>
            </w:pPr>
            <w:r>
              <w:rPr>
                <w:rFonts w:ascii="宋体" w:hAnsi="宋体" w:cs="宋体"/>
                <w:szCs w:val="22"/>
              </w:rPr>
              <w:t>8</w:t>
            </w:r>
          </w:p>
        </w:tc>
        <w:tc>
          <w:tcPr>
            <w:tcW w:w="1008" w:type="dxa"/>
            <w:vAlign w:val="center"/>
          </w:tcPr>
          <w:p w14:paraId="6615016E">
            <w:pPr>
              <w:spacing w:line="360" w:lineRule="auto"/>
              <w:rPr>
                <w:rFonts w:ascii="宋体" w:hAnsi="宋体"/>
                <w:szCs w:val="22"/>
              </w:rPr>
            </w:pPr>
          </w:p>
        </w:tc>
      </w:tr>
      <w:tr w14:paraId="1A64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EB9945D">
            <w:pPr>
              <w:spacing w:line="360" w:lineRule="auto"/>
              <w:jc w:val="center"/>
              <w:rPr>
                <w:rFonts w:ascii="宋体" w:hAnsi="宋体"/>
                <w:szCs w:val="22"/>
              </w:rPr>
            </w:pPr>
            <w:r>
              <w:rPr>
                <w:rFonts w:ascii="宋体" w:hAnsi="宋体" w:cs="宋体"/>
                <w:szCs w:val="22"/>
              </w:rPr>
              <w:t>6</w:t>
            </w:r>
          </w:p>
        </w:tc>
        <w:tc>
          <w:tcPr>
            <w:tcW w:w="1276" w:type="dxa"/>
            <w:vAlign w:val="center"/>
          </w:tcPr>
          <w:p w14:paraId="37B046F8">
            <w:pPr>
              <w:spacing w:line="360" w:lineRule="auto"/>
              <w:rPr>
                <w:rFonts w:ascii="宋体" w:hAnsi="宋体"/>
                <w:szCs w:val="22"/>
              </w:rPr>
            </w:pPr>
            <w:r>
              <w:rPr>
                <w:rFonts w:ascii="宋体" w:hAnsi="宋体" w:cs="宋体"/>
                <w:szCs w:val="22"/>
              </w:rPr>
              <w:t>接管及退场方案</w:t>
            </w:r>
          </w:p>
        </w:tc>
        <w:tc>
          <w:tcPr>
            <w:tcW w:w="1559" w:type="dxa"/>
            <w:vAlign w:val="center"/>
          </w:tcPr>
          <w:p w14:paraId="370ADF15">
            <w:pPr>
              <w:spacing w:line="360" w:lineRule="auto"/>
              <w:rPr>
                <w:rFonts w:ascii="宋体" w:hAnsi="宋体"/>
                <w:szCs w:val="22"/>
              </w:rPr>
            </w:pPr>
            <w:r>
              <w:rPr>
                <w:rFonts w:ascii="宋体" w:hAnsi="宋体" w:cs="宋体"/>
                <w:szCs w:val="22"/>
              </w:rPr>
              <w:t>供应商所提供的接管及退场方案等：</w:t>
            </w:r>
            <w:r>
              <w:rPr>
                <w:rFonts w:ascii="宋体" w:hAnsi="宋体" w:cs="宋体"/>
                <w:szCs w:val="22"/>
              </w:rPr>
              <w:cr/>
            </w:r>
            <w:r>
              <w:rPr>
                <w:rFonts w:ascii="宋体" w:hAnsi="宋体" w:cs="宋体"/>
                <w:szCs w:val="22"/>
              </w:rPr>
              <w:t>对本项目入场接管和退场交接方案，针对性、可行性、合理性强得8分；</w:t>
            </w:r>
            <w:r>
              <w:rPr>
                <w:rFonts w:ascii="宋体" w:hAnsi="宋体" w:cs="宋体"/>
                <w:szCs w:val="22"/>
              </w:rPr>
              <w:cr/>
            </w:r>
            <w:r>
              <w:rPr>
                <w:rFonts w:ascii="宋体" w:hAnsi="宋体" w:cs="宋体"/>
                <w:szCs w:val="22"/>
              </w:rPr>
              <w:t>本项目入场接管和退场交接方案，针对性强，可行性、合理性一般得6分；</w:t>
            </w:r>
            <w:r>
              <w:rPr>
                <w:rFonts w:ascii="宋体" w:hAnsi="宋体" w:cs="宋体"/>
                <w:szCs w:val="22"/>
              </w:rPr>
              <w:cr/>
            </w:r>
            <w:r>
              <w:rPr>
                <w:rFonts w:ascii="宋体" w:hAnsi="宋体" w:cs="宋体"/>
                <w:szCs w:val="22"/>
              </w:rPr>
              <w:t>本项目入场接管和退场交接方案，针对性一般，可行性、合理性较差得4分；</w:t>
            </w:r>
            <w:r>
              <w:rPr>
                <w:rFonts w:ascii="宋体" w:hAnsi="宋体" w:cs="宋体"/>
                <w:szCs w:val="22"/>
              </w:rPr>
              <w:cr/>
            </w:r>
            <w:r>
              <w:rPr>
                <w:rFonts w:ascii="宋体" w:hAnsi="宋体" w:cs="宋体"/>
                <w:szCs w:val="22"/>
              </w:rPr>
              <w:t>本项目入场接管和退场交接方案，针对性、可行性、合理性较差得2分；</w:t>
            </w:r>
            <w:r>
              <w:rPr>
                <w:rFonts w:ascii="宋体" w:hAnsi="宋体" w:cs="宋体"/>
                <w:szCs w:val="22"/>
              </w:rPr>
              <w:cr/>
            </w:r>
            <w:r>
              <w:rPr>
                <w:rFonts w:ascii="宋体" w:hAnsi="宋体" w:cs="宋体"/>
                <w:szCs w:val="22"/>
              </w:rPr>
              <w:t>没有不得分</w:t>
            </w:r>
          </w:p>
        </w:tc>
        <w:tc>
          <w:tcPr>
            <w:tcW w:w="1134" w:type="dxa"/>
            <w:vAlign w:val="center"/>
          </w:tcPr>
          <w:p w14:paraId="01A778A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084A4F3">
            <w:pPr>
              <w:spacing w:line="360" w:lineRule="auto"/>
              <w:rPr>
                <w:rFonts w:ascii="宋体" w:hAnsi="宋体"/>
                <w:szCs w:val="22"/>
              </w:rPr>
            </w:pPr>
            <w:r>
              <w:rPr>
                <w:rFonts w:ascii="宋体" w:hAnsi="宋体" w:cs="宋体"/>
                <w:szCs w:val="22"/>
              </w:rPr>
              <w:t>最低分：0分，最高分：8分</w:t>
            </w:r>
          </w:p>
        </w:tc>
        <w:tc>
          <w:tcPr>
            <w:tcW w:w="914" w:type="dxa"/>
            <w:vAlign w:val="center"/>
          </w:tcPr>
          <w:p w14:paraId="6E1A59FE">
            <w:pPr>
              <w:spacing w:line="360" w:lineRule="auto"/>
              <w:jc w:val="center"/>
              <w:rPr>
                <w:rFonts w:ascii="宋体" w:hAnsi="宋体"/>
                <w:szCs w:val="22"/>
              </w:rPr>
            </w:pPr>
            <w:r>
              <w:rPr>
                <w:rFonts w:ascii="宋体" w:hAnsi="宋体" w:cs="宋体"/>
                <w:szCs w:val="22"/>
              </w:rPr>
              <w:t>8</w:t>
            </w:r>
          </w:p>
        </w:tc>
        <w:tc>
          <w:tcPr>
            <w:tcW w:w="1008" w:type="dxa"/>
            <w:vAlign w:val="center"/>
          </w:tcPr>
          <w:p w14:paraId="13A2F25A">
            <w:pPr>
              <w:spacing w:line="360" w:lineRule="auto"/>
              <w:rPr>
                <w:rFonts w:ascii="宋体" w:hAnsi="宋体"/>
                <w:szCs w:val="22"/>
              </w:rPr>
            </w:pPr>
          </w:p>
        </w:tc>
      </w:tr>
      <w:tr w14:paraId="2455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7A44477">
            <w:pPr>
              <w:spacing w:line="360" w:lineRule="auto"/>
              <w:jc w:val="center"/>
              <w:rPr>
                <w:rFonts w:ascii="宋体" w:hAnsi="宋体"/>
                <w:szCs w:val="22"/>
              </w:rPr>
            </w:pPr>
            <w:r>
              <w:rPr>
                <w:rFonts w:ascii="宋体" w:hAnsi="宋体" w:cs="宋体"/>
                <w:szCs w:val="22"/>
              </w:rPr>
              <w:t>7</w:t>
            </w:r>
          </w:p>
        </w:tc>
        <w:tc>
          <w:tcPr>
            <w:tcW w:w="1276" w:type="dxa"/>
            <w:vAlign w:val="center"/>
          </w:tcPr>
          <w:p w14:paraId="0A5A500B">
            <w:pPr>
              <w:spacing w:line="360" w:lineRule="auto"/>
              <w:rPr>
                <w:rFonts w:ascii="宋体" w:hAnsi="宋体"/>
                <w:szCs w:val="22"/>
              </w:rPr>
            </w:pPr>
            <w:r>
              <w:rPr>
                <w:rFonts w:ascii="宋体" w:hAnsi="宋体" w:cs="宋体"/>
                <w:szCs w:val="22"/>
              </w:rPr>
              <w:t>日常管理方案</w:t>
            </w:r>
          </w:p>
        </w:tc>
        <w:tc>
          <w:tcPr>
            <w:tcW w:w="1559" w:type="dxa"/>
            <w:vAlign w:val="center"/>
          </w:tcPr>
          <w:p w14:paraId="3DB4F93B">
            <w:pPr>
              <w:spacing w:line="360" w:lineRule="auto"/>
              <w:rPr>
                <w:rFonts w:ascii="宋体" w:hAnsi="宋体"/>
                <w:szCs w:val="22"/>
              </w:rPr>
            </w:pPr>
            <w:r>
              <w:rPr>
                <w:rFonts w:ascii="宋体" w:hAnsi="宋体" w:cs="宋体"/>
                <w:szCs w:val="22"/>
              </w:rPr>
              <w:t>供应商所提供的日常管理方案等：</w:t>
            </w:r>
            <w:r>
              <w:rPr>
                <w:rFonts w:ascii="宋体" w:hAnsi="宋体" w:cs="宋体"/>
                <w:szCs w:val="22"/>
              </w:rPr>
              <w:cr/>
            </w:r>
            <w:r>
              <w:rPr>
                <w:rFonts w:ascii="宋体" w:hAnsi="宋体" w:cs="宋体"/>
                <w:szCs w:val="22"/>
              </w:rPr>
              <w:t>日常管理完全响应，方案针对性强，得4分；</w:t>
            </w:r>
            <w:r>
              <w:rPr>
                <w:rFonts w:ascii="宋体" w:hAnsi="宋体" w:cs="宋体"/>
                <w:szCs w:val="22"/>
              </w:rPr>
              <w:cr/>
            </w:r>
            <w:r>
              <w:rPr>
                <w:rFonts w:ascii="宋体" w:hAnsi="宋体" w:cs="宋体"/>
                <w:szCs w:val="22"/>
              </w:rPr>
              <w:t>日常管理完全响应，方案针对性一般，得3分；</w:t>
            </w:r>
            <w:r>
              <w:rPr>
                <w:rFonts w:ascii="宋体" w:hAnsi="宋体" w:cs="宋体"/>
                <w:szCs w:val="22"/>
              </w:rPr>
              <w:cr/>
            </w:r>
            <w:r>
              <w:rPr>
                <w:rFonts w:ascii="宋体" w:hAnsi="宋体" w:cs="宋体"/>
                <w:szCs w:val="22"/>
              </w:rPr>
              <w:t>日常管理部分响应，方案针对性强，得2分；</w:t>
            </w:r>
            <w:r>
              <w:rPr>
                <w:rFonts w:ascii="宋体" w:hAnsi="宋体" w:cs="宋体"/>
                <w:szCs w:val="22"/>
              </w:rPr>
              <w:cr/>
            </w:r>
            <w:r>
              <w:rPr>
                <w:rFonts w:ascii="宋体" w:hAnsi="宋体" w:cs="宋体"/>
                <w:szCs w:val="22"/>
              </w:rPr>
              <w:t>日常管理部分响应，方案针对性一般，得1分；</w:t>
            </w:r>
            <w:r>
              <w:rPr>
                <w:rFonts w:ascii="宋体" w:hAnsi="宋体" w:cs="宋体"/>
                <w:szCs w:val="22"/>
              </w:rPr>
              <w:cr/>
            </w:r>
            <w:r>
              <w:rPr>
                <w:rFonts w:ascii="宋体" w:hAnsi="宋体" w:cs="宋体"/>
                <w:szCs w:val="22"/>
              </w:rPr>
              <w:t>没有不得分。</w:t>
            </w:r>
          </w:p>
        </w:tc>
        <w:tc>
          <w:tcPr>
            <w:tcW w:w="1134" w:type="dxa"/>
            <w:vAlign w:val="center"/>
          </w:tcPr>
          <w:p w14:paraId="29BA592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F6F57E8">
            <w:pPr>
              <w:spacing w:line="360" w:lineRule="auto"/>
              <w:rPr>
                <w:rFonts w:ascii="宋体" w:hAnsi="宋体"/>
                <w:szCs w:val="22"/>
              </w:rPr>
            </w:pPr>
            <w:r>
              <w:rPr>
                <w:rFonts w:ascii="宋体" w:hAnsi="宋体" w:cs="宋体"/>
                <w:szCs w:val="22"/>
              </w:rPr>
              <w:t>最低分：0分，最高分：4分</w:t>
            </w:r>
          </w:p>
        </w:tc>
        <w:tc>
          <w:tcPr>
            <w:tcW w:w="914" w:type="dxa"/>
            <w:vAlign w:val="center"/>
          </w:tcPr>
          <w:p w14:paraId="720A0145">
            <w:pPr>
              <w:spacing w:line="360" w:lineRule="auto"/>
              <w:jc w:val="center"/>
              <w:rPr>
                <w:rFonts w:ascii="宋体" w:hAnsi="宋体"/>
                <w:szCs w:val="22"/>
              </w:rPr>
            </w:pPr>
            <w:r>
              <w:rPr>
                <w:rFonts w:ascii="宋体" w:hAnsi="宋体" w:cs="宋体"/>
                <w:szCs w:val="22"/>
              </w:rPr>
              <w:t>4</w:t>
            </w:r>
          </w:p>
        </w:tc>
        <w:tc>
          <w:tcPr>
            <w:tcW w:w="1008" w:type="dxa"/>
            <w:vAlign w:val="center"/>
          </w:tcPr>
          <w:p w14:paraId="068A9E48">
            <w:pPr>
              <w:spacing w:line="360" w:lineRule="auto"/>
              <w:rPr>
                <w:rFonts w:ascii="宋体" w:hAnsi="宋体"/>
                <w:szCs w:val="22"/>
              </w:rPr>
            </w:pPr>
          </w:p>
        </w:tc>
      </w:tr>
      <w:tr w14:paraId="4C91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32C3D15">
            <w:pPr>
              <w:spacing w:line="360" w:lineRule="auto"/>
              <w:jc w:val="center"/>
              <w:rPr>
                <w:rFonts w:ascii="宋体" w:hAnsi="宋体"/>
                <w:szCs w:val="22"/>
              </w:rPr>
            </w:pPr>
            <w:r>
              <w:rPr>
                <w:rFonts w:ascii="宋体" w:hAnsi="宋体" w:cs="宋体"/>
                <w:szCs w:val="22"/>
              </w:rPr>
              <w:t>8</w:t>
            </w:r>
          </w:p>
        </w:tc>
        <w:tc>
          <w:tcPr>
            <w:tcW w:w="1276" w:type="dxa"/>
            <w:vAlign w:val="center"/>
          </w:tcPr>
          <w:p w14:paraId="59C715D6">
            <w:pPr>
              <w:spacing w:line="360" w:lineRule="auto"/>
              <w:rPr>
                <w:rFonts w:ascii="宋体" w:hAnsi="宋体"/>
                <w:szCs w:val="22"/>
              </w:rPr>
            </w:pPr>
            <w:r>
              <w:rPr>
                <w:rFonts w:ascii="宋体" w:hAnsi="宋体" w:cs="宋体"/>
                <w:szCs w:val="22"/>
              </w:rPr>
              <w:t>增值服务</w:t>
            </w:r>
          </w:p>
        </w:tc>
        <w:tc>
          <w:tcPr>
            <w:tcW w:w="1559" w:type="dxa"/>
            <w:vAlign w:val="center"/>
          </w:tcPr>
          <w:p w14:paraId="14F47DC2">
            <w:pPr>
              <w:spacing w:line="360" w:lineRule="auto"/>
              <w:rPr>
                <w:rFonts w:ascii="宋体" w:hAnsi="宋体"/>
                <w:szCs w:val="22"/>
              </w:rPr>
            </w:pPr>
            <w:r>
              <w:rPr>
                <w:rFonts w:ascii="宋体" w:hAnsi="宋体" w:cs="宋体"/>
                <w:szCs w:val="22"/>
              </w:rPr>
              <w:t xml:space="preserve">供应商所提供的增值服务等： </w:t>
            </w:r>
            <w:r>
              <w:rPr>
                <w:rFonts w:ascii="宋体" w:hAnsi="宋体" w:cs="宋体"/>
                <w:szCs w:val="22"/>
              </w:rPr>
              <w:cr/>
            </w:r>
            <w:r>
              <w:rPr>
                <w:rFonts w:ascii="宋体" w:hAnsi="宋体" w:cs="宋体"/>
                <w:szCs w:val="22"/>
              </w:rPr>
              <w:t xml:space="preserve">服务内容新颖、实用性强的，得5分； </w:t>
            </w:r>
            <w:r>
              <w:rPr>
                <w:rFonts w:ascii="宋体" w:hAnsi="宋体" w:cs="宋体"/>
                <w:szCs w:val="22"/>
              </w:rPr>
              <w:cr/>
            </w:r>
            <w:r>
              <w:rPr>
                <w:rFonts w:ascii="宋体" w:hAnsi="宋体" w:cs="宋体"/>
                <w:szCs w:val="22"/>
              </w:rPr>
              <w:t>服务内容一般、实用性一般的，得3分；</w:t>
            </w:r>
            <w:r>
              <w:rPr>
                <w:rFonts w:ascii="宋体" w:hAnsi="宋体" w:cs="宋体"/>
                <w:szCs w:val="22"/>
              </w:rPr>
              <w:cr/>
            </w:r>
            <w:r>
              <w:rPr>
                <w:rFonts w:ascii="宋体" w:hAnsi="宋体" w:cs="宋体"/>
                <w:szCs w:val="22"/>
              </w:rPr>
              <w:t>实用性较差的，得1分；</w:t>
            </w:r>
            <w:r>
              <w:rPr>
                <w:rFonts w:ascii="宋体" w:hAnsi="宋体" w:cs="宋体"/>
                <w:szCs w:val="22"/>
              </w:rPr>
              <w:cr/>
            </w:r>
            <w:r>
              <w:rPr>
                <w:rFonts w:ascii="宋体" w:hAnsi="宋体" w:cs="宋体"/>
                <w:szCs w:val="22"/>
              </w:rPr>
              <w:t>没有不得分。</w:t>
            </w:r>
          </w:p>
        </w:tc>
        <w:tc>
          <w:tcPr>
            <w:tcW w:w="1134" w:type="dxa"/>
            <w:vAlign w:val="center"/>
          </w:tcPr>
          <w:p w14:paraId="6B169F36">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245DFCC">
            <w:pPr>
              <w:spacing w:line="360" w:lineRule="auto"/>
              <w:rPr>
                <w:rFonts w:ascii="宋体" w:hAnsi="宋体"/>
                <w:szCs w:val="22"/>
              </w:rPr>
            </w:pPr>
            <w:r>
              <w:rPr>
                <w:rFonts w:ascii="宋体" w:hAnsi="宋体" w:cs="宋体"/>
                <w:szCs w:val="22"/>
              </w:rPr>
              <w:t>最低分：0分，最高分：5分</w:t>
            </w:r>
          </w:p>
        </w:tc>
        <w:tc>
          <w:tcPr>
            <w:tcW w:w="914" w:type="dxa"/>
            <w:vAlign w:val="center"/>
          </w:tcPr>
          <w:p w14:paraId="2311B41D">
            <w:pPr>
              <w:spacing w:line="360" w:lineRule="auto"/>
              <w:jc w:val="center"/>
              <w:rPr>
                <w:rFonts w:ascii="宋体" w:hAnsi="宋体"/>
                <w:szCs w:val="22"/>
              </w:rPr>
            </w:pPr>
            <w:r>
              <w:rPr>
                <w:rFonts w:ascii="宋体" w:hAnsi="宋体" w:cs="宋体"/>
                <w:szCs w:val="22"/>
              </w:rPr>
              <w:t>5</w:t>
            </w:r>
          </w:p>
        </w:tc>
        <w:tc>
          <w:tcPr>
            <w:tcW w:w="1008" w:type="dxa"/>
            <w:vAlign w:val="center"/>
          </w:tcPr>
          <w:p w14:paraId="3115DC7E">
            <w:pPr>
              <w:spacing w:line="360" w:lineRule="auto"/>
              <w:rPr>
                <w:rFonts w:ascii="宋体" w:hAnsi="宋体"/>
                <w:szCs w:val="22"/>
              </w:rPr>
            </w:pPr>
          </w:p>
        </w:tc>
      </w:tr>
      <w:tr w14:paraId="5597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5679E525">
            <w:pPr>
              <w:spacing w:line="360" w:lineRule="auto"/>
              <w:jc w:val="center"/>
              <w:rPr>
                <w:rFonts w:ascii="宋体" w:hAnsi="宋体"/>
                <w:szCs w:val="22"/>
              </w:rPr>
            </w:pPr>
            <w:r>
              <w:rPr>
                <w:rFonts w:ascii="宋体" w:hAnsi="宋体" w:cs="宋体"/>
                <w:szCs w:val="22"/>
              </w:rPr>
              <w:t>评审方式：定量；明暗标设定：明标；满分：68分；</w:t>
            </w:r>
          </w:p>
        </w:tc>
      </w:tr>
    </w:tbl>
    <w:p w14:paraId="2672A664">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724"/>
        <w:gridCol w:w="6044"/>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4"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1"/>
      <w:bookmarkEnd w:id="814"/>
    </w:tbl>
    <w:p w14:paraId="03C84D54">
      <w:pPr>
        <w:rPr>
          <w:rFonts w:ascii="等线" w:hAnsi="等线" w:eastAsia="等线"/>
          <w:szCs w:val="22"/>
        </w:rPr>
      </w:pPr>
    </w:p>
    <w:p w14:paraId="0CD4F098">
      <w:pPr>
        <w:rPr>
          <w:rFonts w:ascii="等线" w:hAnsi="等线" w:eastAsia="等线"/>
          <w:szCs w:val="22"/>
        </w:rPr>
      </w:pPr>
    </w:p>
    <w:p w14:paraId="3CB0C57E">
      <w:pPr>
        <w:rPr>
          <w:rFonts w:ascii="等线" w:hAnsi="等线" w:eastAsia="等线"/>
          <w:szCs w:val="22"/>
        </w:rPr>
      </w:pPr>
    </w:p>
    <w:p w14:paraId="328428E3">
      <w:pPr>
        <w:spacing w:after="0"/>
        <w:rPr>
          <w:rFonts w:ascii="等线" w:hAnsi="等线" w:eastAsia="等线"/>
          <w:szCs w:val="22"/>
        </w:rPr>
      </w:pPr>
    </w:p>
    <w:p w14:paraId="3B0F9CB1">
      <w:pPr>
        <w:spacing w:after="0"/>
        <w:rPr>
          <w:rFonts w:ascii="等线" w:hAnsi="等线" w:eastAsia="等线"/>
          <w:szCs w:val="22"/>
        </w:rPr>
      </w:pPr>
    </w:p>
    <w:p w14:paraId="004710C3">
      <w:pPr>
        <w:pageBreakBefore w:val="0"/>
        <w:widowControl/>
        <w:topLinePunct w:val="0"/>
        <w:bidi w:val="0"/>
        <w:spacing w:after="0" w:line="360" w:lineRule="auto"/>
        <w:jc w:val="left"/>
        <w:textAlignment w:val="auto"/>
        <w:rPr>
          <w:rFonts w:hint="eastAsia" w:ascii="宋体" w:hAnsi="宋体" w:eastAsia="宋体" w:cs="宋体"/>
          <w:b/>
          <w:sz w:val="22"/>
          <w:szCs w:val="22"/>
          <w:highlight w:val="none"/>
        </w:rPr>
      </w:pP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853"/>
        <w:gridCol w:w="6659"/>
        <w:gridCol w:w="979"/>
      </w:tblGrid>
      <w:tr w14:paraId="449A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noWrap w:val="0"/>
            <w:vAlign w:val="center"/>
          </w:tcPr>
          <w:p w14:paraId="4776A8EB">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465" w:type="pct"/>
            <w:noWrap w:val="0"/>
            <w:vAlign w:val="center"/>
          </w:tcPr>
          <w:p w14:paraId="08E32369">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评分因素</w:t>
            </w:r>
          </w:p>
        </w:tc>
        <w:tc>
          <w:tcPr>
            <w:tcW w:w="3631" w:type="pct"/>
            <w:noWrap w:val="0"/>
            <w:vAlign w:val="center"/>
          </w:tcPr>
          <w:p w14:paraId="1E8746D7">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评分标准</w:t>
            </w:r>
          </w:p>
        </w:tc>
        <w:tc>
          <w:tcPr>
            <w:tcW w:w="532" w:type="pct"/>
            <w:noWrap w:val="0"/>
            <w:vAlign w:val="center"/>
          </w:tcPr>
          <w:p w14:paraId="07AE7CFC">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分值</w:t>
            </w:r>
          </w:p>
        </w:tc>
      </w:tr>
      <w:tr w14:paraId="1C9F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4"/>
            <w:noWrap w:val="0"/>
            <w:vAlign w:val="center"/>
          </w:tcPr>
          <w:p w14:paraId="3EB28AB3">
            <w:pPr>
              <w:pageBreakBefore w:val="0"/>
              <w:tabs>
                <w:tab w:val="left" w:pos="360"/>
                <w:tab w:val="left" w:pos="1080"/>
              </w:tabs>
              <w:topLinePunct w:val="0"/>
              <w:bidi w:val="0"/>
              <w:snapToGrid w:val="0"/>
              <w:spacing w:after="0" w:line="36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一、价格指标</w:t>
            </w:r>
          </w:p>
        </w:tc>
      </w:tr>
      <w:tr w14:paraId="0EB8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trPr>
        <w:tc>
          <w:tcPr>
            <w:tcW w:w="370" w:type="pct"/>
            <w:noWrap w:val="0"/>
            <w:vAlign w:val="center"/>
          </w:tcPr>
          <w:p w14:paraId="7CEA2549">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465" w:type="pct"/>
            <w:noWrap w:val="0"/>
            <w:vAlign w:val="center"/>
          </w:tcPr>
          <w:p w14:paraId="14EC2EC4">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价格</w:t>
            </w:r>
          </w:p>
        </w:tc>
        <w:tc>
          <w:tcPr>
            <w:tcW w:w="3631" w:type="pct"/>
            <w:noWrap w:val="0"/>
            <w:vAlign w:val="center"/>
          </w:tcPr>
          <w:p w14:paraId="33262A3A">
            <w:pPr>
              <w:pageBreakBefore w:val="0"/>
              <w:tabs>
                <w:tab w:val="left" w:pos="360"/>
                <w:tab w:val="left" w:pos="1080"/>
              </w:tabs>
              <w:topLinePunct w:val="0"/>
              <w:bidi w:val="0"/>
              <w:snapToGrid w:val="0"/>
              <w:spacing w:after="0"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满足招标文件要求且报价最低的报价为基准价，其价格分为满分。投标报价得分= （评标基准价/报价）×10</w:t>
            </w:r>
          </w:p>
        </w:tc>
        <w:tc>
          <w:tcPr>
            <w:tcW w:w="532" w:type="pct"/>
            <w:noWrap w:val="0"/>
            <w:vAlign w:val="center"/>
          </w:tcPr>
          <w:p w14:paraId="78D0A490">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10分</w:t>
            </w:r>
          </w:p>
        </w:tc>
      </w:tr>
      <w:tr w14:paraId="6186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4"/>
            <w:noWrap w:val="0"/>
            <w:vAlign w:val="center"/>
          </w:tcPr>
          <w:p w14:paraId="093200DA">
            <w:pPr>
              <w:pageBreakBefore w:val="0"/>
              <w:tabs>
                <w:tab w:val="left" w:pos="360"/>
                <w:tab w:val="left" w:pos="1080"/>
              </w:tabs>
              <w:topLinePunct w:val="0"/>
              <w:bidi w:val="0"/>
              <w:snapToGrid w:val="0"/>
              <w:spacing w:after="0" w:line="36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二、商务指标</w:t>
            </w:r>
          </w:p>
        </w:tc>
      </w:tr>
      <w:tr w14:paraId="07F2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exact"/>
        </w:trPr>
        <w:tc>
          <w:tcPr>
            <w:tcW w:w="370" w:type="pct"/>
            <w:noWrap w:val="0"/>
            <w:vAlign w:val="center"/>
          </w:tcPr>
          <w:p w14:paraId="5273B621">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465" w:type="pct"/>
            <w:noWrap w:val="0"/>
            <w:vAlign w:val="center"/>
          </w:tcPr>
          <w:p w14:paraId="0BB07901">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业绩</w:t>
            </w:r>
          </w:p>
        </w:tc>
        <w:tc>
          <w:tcPr>
            <w:tcW w:w="3631" w:type="pct"/>
            <w:noWrap w:val="0"/>
            <w:vAlign w:val="center"/>
          </w:tcPr>
          <w:p w14:paraId="280085D1">
            <w:pPr>
              <w:pageBreakBefore w:val="0"/>
              <w:tabs>
                <w:tab w:val="left" w:pos="360"/>
                <w:tab w:val="left" w:pos="1080"/>
              </w:tabs>
              <w:topLinePunct w:val="0"/>
              <w:bidi w:val="0"/>
              <w:snapToGrid w:val="0"/>
              <w:spacing w:after="0"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投标截止前三年内类似项目经验（以合同签订日期为准）（须提供合同关键页，包含但不限于：合同首页、产品名称、金额所在页、盖章所在页复印件并加盖公章）。每提供一份同类项目业绩得2分，最多得</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分。</w:t>
            </w:r>
          </w:p>
        </w:tc>
        <w:tc>
          <w:tcPr>
            <w:tcW w:w="532" w:type="pct"/>
            <w:noWrap w:val="0"/>
            <w:vAlign w:val="center"/>
          </w:tcPr>
          <w:p w14:paraId="4007D045">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分</w:t>
            </w:r>
          </w:p>
        </w:tc>
      </w:tr>
      <w:tr w14:paraId="1180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exact"/>
        </w:trPr>
        <w:tc>
          <w:tcPr>
            <w:tcW w:w="370" w:type="pct"/>
            <w:noWrap w:val="0"/>
            <w:vAlign w:val="center"/>
          </w:tcPr>
          <w:p w14:paraId="159FDC64">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2</w:t>
            </w:r>
          </w:p>
        </w:tc>
        <w:tc>
          <w:tcPr>
            <w:tcW w:w="465" w:type="pct"/>
            <w:noWrap w:val="0"/>
            <w:vAlign w:val="center"/>
          </w:tcPr>
          <w:p w14:paraId="70E95B4D">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人员配置</w:t>
            </w:r>
          </w:p>
        </w:tc>
        <w:tc>
          <w:tcPr>
            <w:tcW w:w="3631" w:type="pct"/>
            <w:noWrap w:val="0"/>
            <w:vAlign w:val="top"/>
          </w:tcPr>
          <w:p w14:paraId="715EB4E4">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项目人员</w:t>
            </w:r>
            <w:r>
              <w:rPr>
                <w:rFonts w:hint="eastAsia" w:ascii="宋体" w:hAnsi="宋体" w:eastAsia="宋体" w:cs="宋体"/>
                <w:color w:val="auto"/>
                <w:sz w:val="24"/>
                <w:szCs w:val="24"/>
                <w:highlight w:val="none"/>
              </w:rPr>
              <w:t>等：</w:t>
            </w:r>
          </w:p>
          <w:p w14:paraId="66DB0298">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项目团队配置合理，人员充足、经验丰富，组织分工明确、职责描述清晰的，得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51042441">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项目团队配置合理，人员充足、经验丰富，组织分工一般、职责描述一般的，得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0B775434">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项目团队配置合理，人员一般、经验一般，组织分工一般、职责描述一般的，得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7E85E9A8">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项目团队配置一般，人员一般、经验一般，组织分工一般、职责描述一般的，得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2A30144">
            <w:pPr>
              <w:pageBreakBefore w:val="0"/>
              <w:topLinePunct w:val="0"/>
              <w:bidi w:val="0"/>
              <w:spacing w:after="0" w:line="360" w:lineRule="auto"/>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需提供人员</w:t>
            </w:r>
            <w:r>
              <w:rPr>
                <w:rFonts w:hint="eastAsia" w:ascii="宋体" w:hAnsi="宋体" w:eastAsia="宋体" w:cs="宋体"/>
                <w:color w:val="auto"/>
                <w:sz w:val="24"/>
                <w:szCs w:val="24"/>
                <w:highlight w:val="none"/>
                <w:lang w:val="en-US" w:eastAsia="zh-CN"/>
              </w:rPr>
              <w:t>相关证件</w:t>
            </w:r>
            <w:r>
              <w:rPr>
                <w:rFonts w:hint="eastAsia" w:ascii="宋体" w:hAnsi="宋体" w:eastAsia="宋体" w:cs="宋体"/>
                <w:color w:val="auto"/>
                <w:sz w:val="24"/>
                <w:szCs w:val="24"/>
                <w:highlight w:val="none"/>
              </w:rPr>
              <w:t>。</w:t>
            </w:r>
          </w:p>
        </w:tc>
        <w:tc>
          <w:tcPr>
            <w:tcW w:w="532" w:type="pct"/>
            <w:noWrap w:val="0"/>
            <w:vAlign w:val="center"/>
          </w:tcPr>
          <w:p w14:paraId="42F9E8A5">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hint="eastAsia" w:ascii="宋体" w:hAnsi="宋体" w:eastAsia="宋体" w:cs="宋体"/>
                <w:color w:val="000000"/>
                <w:sz w:val="24"/>
                <w:highlight w:val="none"/>
              </w:rPr>
              <w:t>分</w:t>
            </w:r>
          </w:p>
        </w:tc>
      </w:tr>
      <w:tr w14:paraId="3DD4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5000" w:type="pct"/>
            <w:gridSpan w:val="4"/>
            <w:noWrap w:val="0"/>
            <w:vAlign w:val="center"/>
          </w:tcPr>
          <w:p w14:paraId="79C00CA8">
            <w:pPr>
              <w:pageBreakBefore w:val="0"/>
              <w:tabs>
                <w:tab w:val="left" w:pos="360"/>
                <w:tab w:val="left" w:pos="1080"/>
              </w:tabs>
              <w:topLinePunct w:val="0"/>
              <w:bidi w:val="0"/>
              <w:snapToGrid w:val="0"/>
              <w:spacing w:after="0" w:line="36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三、技术指标</w:t>
            </w:r>
          </w:p>
        </w:tc>
      </w:tr>
      <w:tr w14:paraId="2056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70" w:type="pct"/>
            <w:noWrap w:val="0"/>
            <w:vAlign w:val="center"/>
          </w:tcPr>
          <w:p w14:paraId="67C73FAC">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465" w:type="pct"/>
            <w:noWrap w:val="0"/>
            <w:vAlign w:val="center"/>
          </w:tcPr>
          <w:p w14:paraId="779E7FF1">
            <w:pPr>
              <w:pageBreakBefore w:val="0"/>
              <w:topLinePunct w:val="0"/>
              <w:bidi w:val="0"/>
              <w:spacing w:beforeLines="0" w:after="0" w:line="360" w:lineRule="auto"/>
              <w:jc w:val="center"/>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服务方案</w:t>
            </w:r>
          </w:p>
        </w:tc>
        <w:tc>
          <w:tcPr>
            <w:tcW w:w="3631" w:type="pct"/>
            <w:noWrap w:val="0"/>
            <w:vAlign w:val="center"/>
          </w:tcPr>
          <w:p w14:paraId="3C356EEC">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所提供的服务方案等：</w:t>
            </w:r>
          </w:p>
          <w:p w14:paraId="17D76357">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方案内容详尽完整，完全符合采购人实际需求及项目的实际情况，可行性强，得15分； </w:t>
            </w:r>
          </w:p>
          <w:p w14:paraId="0D534015">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方案内容全面，基本符合采购人实际需求及项目的实际情况，可行性较强，得12分； </w:t>
            </w:r>
          </w:p>
          <w:p w14:paraId="6117AC19">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 xml:space="preserve">全面，基本符合采购人实际需求及项目的实际情况，可行性较强，得9分； </w:t>
            </w:r>
          </w:p>
          <w:p w14:paraId="42E8004B">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方案内容相对简略，对采购人实际需求及项目的实际情况响应程度一般，可行性</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rPr>
              <w:t>，得6分；</w:t>
            </w:r>
          </w:p>
          <w:p w14:paraId="3DBF981D">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方案内容简略，对采购人实际需求及项目的实际情况响应程度较低，可行性</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rPr>
              <w:t xml:space="preserve">，得3分； </w:t>
            </w:r>
          </w:p>
          <w:p w14:paraId="0388003F">
            <w:pPr>
              <w:pageBreakBefore w:val="0"/>
              <w:topLinePunct w:val="0"/>
              <w:bidi w:val="0"/>
              <w:spacing w:beforeLines="0" w:after="0" w:line="360" w:lineRule="auto"/>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没有不得分</w:t>
            </w:r>
          </w:p>
        </w:tc>
        <w:tc>
          <w:tcPr>
            <w:tcW w:w="532" w:type="pct"/>
            <w:noWrap w:val="0"/>
            <w:vAlign w:val="center"/>
          </w:tcPr>
          <w:p w14:paraId="57F20A17">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15</w:t>
            </w:r>
            <w:r>
              <w:rPr>
                <w:rFonts w:hint="eastAsia" w:ascii="宋体" w:hAnsi="宋体" w:eastAsia="宋体" w:cs="宋体"/>
                <w:color w:val="000000"/>
                <w:sz w:val="24"/>
                <w:highlight w:val="none"/>
              </w:rPr>
              <w:t>分</w:t>
            </w:r>
          </w:p>
        </w:tc>
      </w:tr>
      <w:tr w14:paraId="5B87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1" w:hRule="atLeast"/>
        </w:trPr>
        <w:tc>
          <w:tcPr>
            <w:tcW w:w="370" w:type="pct"/>
            <w:noWrap w:val="0"/>
            <w:vAlign w:val="center"/>
          </w:tcPr>
          <w:p w14:paraId="352CD3FC">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465" w:type="pct"/>
            <w:noWrap w:val="0"/>
            <w:vAlign w:val="center"/>
          </w:tcPr>
          <w:p w14:paraId="6DC60751">
            <w:pPr>
              <w:pageBreakBefore w:val="0"/>
              <w:topLinePunct w:val="0"/>
              <w:bidi w:val="0"/>
              <w:spacing w:beforeLines="0" w:after="0" w:line="360" w:lineRule="auto"/>
              <w:jc w:val="center"/>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食堂管理方案</w:t>
            </w:r>
          </w:p>
        </w:tc>
        <w:tc>
          <w:tcPr>
            <w:tcW w:w="3631" w:type="pct"/>
            <w:noWrap w:val="0"/>
            <w:vAlign w:val="center"/>
          </w:tcPr>
          <w:p w14:paraId="3595AAFF">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食堂管理</w:t>
            </w:r>
            <w:r>
              <w:rPr>
                <w:rFonts w:hint="eastAsia" w:ascii="宋体" w:hAnsi="宋体" w:eastAsia="宋体" w:cs="宋体"/>
                <w:color w:val="auto"/>
                <w:sz w:val="24"/>
                <w:szCs w:val="24"/>
                <w:highlight w:val="none"/>
              </w:rPr>
              <w:t>方案等：</w:t>
            </w:r>
          </w:p>
          <w:p w14:paraId="62A0216A">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对本项目所做食堂管理方案的针对性、可行性、合理性强得12分；</w:t>
            </w:r>
          </w:p>
          <w:p w14:paraId="708E41C7">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对本项目所做食堂管理方案的针对性强，可行性、合理性一般得9分；</w:t>
            </w:r>
          </w:p>
          <w:p w14:paraId="3A710A3A">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对本项目所做食堂管理方案的针对性一般，可行性、合理性较差得6分；</w:t>
            </w:r>
          </w:p>
          <w:p w14:paraId="2058B3B1">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对本项目所做食堂管理方案的针对性、可行性、合理性较差得3分；</w:t>
            </w:r>
          </w:p>
          <w:p w14:paraId="278B04C3">
            <w:pPr>
              <w:pageBreakBefore w:val="0"/>
              <w:topLinePunct w:val="0"/>
              <w:bidi w:val="0"/>
              <w:spacing w:beforeLines="0" w:after="0" w:line="360" w:lineRule="auto"/>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没有不得分</w:t>
            </w:r>
          </w:p>
        </w:tc>
        <w:tc>
          <w:tcPr>
            <w:tcW w:w="532" w:type="pct"/>
            <w:noWrap w:val="0"/>
            <w:vAlign w:val="center"/>
          </w:tcPr>
          <w:p w14:paraId="7330B7FE">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分</w:t>
            </w:r>
          </w:p>
        </w:tc>
      </w:tr>
      <w:tr w14:paraId="5B8B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trPr>
        <w:tc>
          <w:tcPr>
            <w:tcW w:w="370" w:type="pct"/>
            <w:noWrap w:val="0"/>
            <w:vAlign w:val="center"/>
          </w:tcPr>
          <w:p w14:paraId="547A6B75">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465" w:type="pct"/>
            <w:noWrap w:val="0"/>
            <w:vAlign w:val="center"/>
          </w:tcPr>
          <w:p w14:paraId="313B3D11">
            <w:pPr>
              <w:pageBreakBefore w:val="0"/>
              <w:topLinePunct w:val="0"/>
              <w:bidi w:val="0"/>
              <w:spacing w:beforeLines="0" w:after="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重难点</w:t>
            </w:r>
          </w:p>
          <w:p w14:paraId="3AE35C78">
            <w:pPr>
              <w:pageBreakBefore w:val="0"/>
              <w:topLinePunct w:val="0"/>
              <w:bidi w:val="0"/>
              <w:spacing w:beforeLines="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分析处理</w:t>
            </w:r>
          </w:p>
        </w:tc>
        <w:tc>
          <w:tcPr>
            <w:tcW w:w="3631" w:type="pct"/>
            <w:noWrap w:val="0"/>
            <w:vAlign w:val="center"/>
          </w:tcPr>
          <w:p w14:paraId="3C7BB370">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重难点分析</w:t>
            </w:r>
            <w:r>
              <w:rPr>
                <w:rFonts w:hint="eastAsia" w:ascii="宋体" w:hAnsi="宋体" w:eastAsia="宋体" w:cs="宋体"/>
                <w:color w:val="auto"/>
                <w:sz w:val="24"/>
                <w:szCs w:val="24"/>
                <w:highlight w:val="none"/>
              </w:rPr>
              <w:t>等：</w:t>
            </w:r>
          </w:p>
          <w:p w14:paraId="5708E1BD">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对本项目服务内容重点及实施策略针对性、可行性、合理性强得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5D68868A">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对本项目服务内容重点及实施策略的针对性强，可行性、合理性一般得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04AC350">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对本项目服务内容重点及实施策略的针对性、可行性、合理性一般得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39723082">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对本项目服务内容重点及实施策略的针对性一般，可行性、合理性较差得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3CEC9640">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没有不得分</w:t>
            </w:r>
          </w:p>
        </w:tc>
        <w:tc>
          <w:tcPr>
            <w:tcW w:w="532" w:type="pct"/>
            <w:noWrap w:val="0"/>
            <w:vAlign w:val="center"/>
          </w:tcPr>
          <w:p w14:paraId="4DE4E319">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8分</w:t>
            </w:r>
          </w:p>
        </w:tc>
      </w:tr>
      <w:tr w14:paraId="0FDB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0" w:type="pct"/>
            <w:noWrap w:val="0"/>
            <w:vAlign w:val="center"/>
          </w:tcPr>
          <w:p w14:paraId="4037D10B">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w:t>
            </w:r>
          </w:p>
        </w:tc>
        <w:tc>
          <w:tcPr>
            <w:tcW w:w="465" w:type="pct"/>
            <w:noWrap w:val="0"/>
            <w:vAlign w:val="center"/>
          </w:tcPr>
          <w:p w14:paraId="53358193">
            <w:pPr>
              <w:pageBreakBefore w:val="0"/>
              <w:topLinePunct w:val="0"/>
              <w:bidi w:val="0"/>
              <w:spacing w:beforeLines="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食品安全</w:t>
            </w:r>
          </w:p>
          <w:p w14:paraId="567FF74B">
            <w:pPr>
              <w:pageBreakBefore w:val="0"/>
              <w:topLinePunct w:val="0"/>
              <w:bidi w:val="0"/>
              <w:spacing w:beforeLines="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保证措施</w:t>
            </w:r>
          </w:p>
          <w:p w14:paraId="394DFAFF">
            <w:pPr>
              <w:pageBreakBefore w:val="0"/>
              <w:topLinePunct w:val="0"/>
              <w:bidi w:val="0"/>
              <w:spacing w:beforeLines="0" w:after="0" w:line="360" w:lineRule="auto"/>
              <w:jc w:val="center"/>
              <w:rPr>
                <w:rFonts w:hint="eastAsia" w:ascii="宋体" w:hAnsi="宋体" w:eastAsia="宋体" w:cs="宋体"/>
                <w:color w:val="000000"/>
                <w:sz w:val="24"/>
                <w:highlight w:val="none"/>
              </w:rPr>
            </w:pPr>
          </w:p>
        </w:tc>
        <w:tc>
          <w:tcPr>
            <w:tcW w:w="3631" w:type="pct"/>
            <w:noWrap w:val="0"/>
            <w:vAlign w:val="center"/>
          </w:tcPr>
          <w:p w14:paraId="13A2601D">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食品安全措施</w:t>
            </w:r>
            <w:r>
              <w:rPr>
                <w:rFonts w:hint="eastAsia" w:ascii="宋体" w:hAnsi="宋体" w:eastAsia="宋体" w:cs="宋体"/>
                <w:color w:val="auto"/>
                <w:sz w:val="24"/>
                <w:szCs w:val="24"/>
                <w:highlight w:val="none"/>
              </w:rPr>
              <w:t>方案等：</w:t>
            </w:r>
          </w:p>
          <w:p w14:paraId="7AAC2437">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对本项目所做</w:t>
            </w:r>
            <w:r>
              <w:rPr>
                <w:rFonts w:hint="eastAsia" w:ascii="宋体" w:hAnsi="宋体" w:eastAsia="宋体" w:cs="宋体"/>
                <w:color w:val="auto"/>
                <w:sz w:val="24"/>
                <w:szCs w:val="24"/>
                <w:highlight w:val="none"/>
                <w:lang w:val="en-US" w:eastAsia="zh-CN"/>
              </w:rPr>
              <w:t>食品安全保证</w:t>
            </w:r>
            <w:r>
              <w:rPr>
                <w:rFonts w:hint="eastAsia" w:ascii="宋体" w:hAnsi="宋体" w:eastAsia="宋体" w:cs="宋体"/>
                <w:color w:val="auto"/>
                <w:sz w:val="24"/>
                <w:szCs w:val="24"/>
                <w:highlight w:val="none"/>
              </w:rPr>
              <w:t>措施方案的针对性、可行性、合理性强得8分；</w:t>
            </w:r>
          </w:p>
          <w:p w14:paraId="0B389553">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对本项目所做</w:t>
            </w:r>
            <w:r>
              <w:rPr>
                <w:rFonts w:hint="eastAsia" w:ascii="宋体" w:hAnsi="宋体" w:eastAsia="宋体" w:cs="宋体"/>
                <w:color w:val="auto"/>
                <w:sz w:val="24"/>
                <w:szCs w:val="24"/>
                <w:highlight w:val="none"/>
                <w:lang w:val="en-US" w:eastAsia="zh-CN"/>
              </w:rPr>
              <w:t>食品安全保证</w:t>
            </w:r>
            <w:r>
              <w:rPr>
                <w:rFonts w:hint="eastAsia" w:ascii="宋体" w:hAnsi="宋体" w:eastAsia="宋体" w:cs="宋体"/>
                <w:color w:val="auto"/>
                <w:sz w:val="24"/>
                <w:szCs w:val="24"/>
                <w:highlight w:val="none"/>
              </w:rPr>
              <w:t>措施方案的针对性强，可行性、合理性一般得6分；</w:t>
            </w:r>
          </w:p>
          <w:p w14:paraId="5093DC7F">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对本项目所做</w:t>
            </w:r>
            <w:r>
              <w:rPr>
                <w:rFonts w:hint="eastAsia" w:ascii="宋体" w:hAnsi="宋体" w:eastAsia="宋体" w:cs="宋体"/>
                <w:color w:val="auto"/>
                <w:sz w:val="24"/>
                <w:szCs w:val="24"/>
                <w:highlight w:val="none"/>
                <w:lang w:val="en-US" w:eastAsia="zh-CN"/>
              </w:rPr>
              <w:t>食品安全保证</w:t>
            </w:r>
            <w:r>
              <w:rPr>
                <w:rFonts w:hint="eastAsia" w:ascii="宋体" w:hAnsi="宋体" w:eastAsia="宋体" w:cs="宋体"/>
                <w:color w:val="auto"/>
                <w:sz w:val="24"/>
                <w:szCs w:val="24"/>
                <w:highlight w:val="none"/>
              </w:rPr>
              <w:t>措施方案的针对性一般，可行性、合理性较差得4分；</w:t>
            </w:r>
          </w:p>
          <w:p w14:paraId="3EB1CC46">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对本项目所做</w:t>
            </w:r>
            <w:r>
              <w:rPr>
                <w:rFonts w:hint="eastAsia" w:ascii="宋体" w:hAnsi="宋体" w:eastAsia="宋体" w:cs="宋体"/>
                <w:color w:val="auto"/>
                <w:sz w:val="24"/>
                <w:szCs w:val="24"/>
                <w:highlight w:val="none"/>
                <w:lang w:val="en-US" w:eastAsia="zh-CN"/>
              </w:rPr>
              <w:t>食品安全保证</w:t>
            </w:r>
            <w:r>
              <w:rPr>
                <w:rFonts w:hint="eastAsia" w:ascii="宋体" w:hAnsi="宋体" w:eastAsia="宋体" w:cs="宋体"/>
                <w:color w:val="auto"/>
                <w:sz w:val="24"/>
                <w:szCs w:val="24"/>
                <w:highlight w:val="none"/>
              </w:rPr>
              <w:t>措施方案的针对性、可行性、合理性较差得2分；</w:t>
            </w:r>
          </w:p>
          <w:p w14:paraId="31288C3A">
            <w:pPr>
              <w:pageBreakBefore w:val="0"/>
              <w:topLinePunct w:val="0"/>
              <w:bidi w:val="0"/>
              <w:spacing w:beforeLines="0" w:after="0" w:line="360" w:lineRule="auto"/>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没有不得分。</w:t>
            </w:r>
          </w:p>
        </w:tc>
        <w:tc>
          <w:tcPr>
            <w:tcW w:w="532" w:type="pct"/>
            <w:noWrap w:val="0"/>
            <w:vAlign w:val="center"/>
          </w:tcPr>
          <w:p w14:paraId="67AC0EE4">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分</w:t>
            </w:r>
          </w:p>
        </w:tc>
      </w:tr>
      <w:tr w14:paraId="4E66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370" w:type="pct"/>
            <w:noWrap w:val="0"/>
            <w:vAlign w:val="center"/>
          </w:tcPr>
          <w:p w14:paraId="074A9A3E">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w:t>
            </w:r>
          </w:p>
        </w:tc>
        <w:tc>
          <w:tcPr>
            <w:tcW w:w="465" w:type="pct"/>
            <w:noWrap w:val="0"/>
            <w:vAlign w:val="center"/>
          </w:tcPr>
          <w:p w14:paraId="59DCBB9D">
            <w:pPr>
              <w:pageBreakBefore w:val="0"/>
              <w:topLinePunct w:val="0"/>
              <w:bidi w:val="0"/>
              <w:spacing w:beforeLines="0" w:after="0" w:line="360" w:lineRule="auto"/>
              <w:jc w:val="center"/>
              <w:rPr>
                <w:rFonts w:hint="eastAsia" w:ascii="宋体" w:hAnsi="宋体" w:eastAsia="宋体" w:cs="宋体"/>
                <w:sz w:val="24"/>
                <w:highlight w:val="none"/>
              </w:rPr>
            </w:pPr>
            <w:r>
              <w:rPr>
                <w:rFonts w:hint="eastAsia" w:ascii="宋体" w:hAnsi="宋体" w:eastAsia="宋体" w:cs="宋体"/>
                <w:color w:val="auto"/>
                <w:sz w:val="24"/>
                <w:szCs w:val="24"/>
                <w:highlight w:val="none"/>
              </w:rPr>
              <w:t>应急服务</w:t>
            </w:r>
          </w:p>
        </w:tc>
        <w:tc>
          <w:tcPr>
            <w:tcW w:w="3631" w:type="pct"/>
            <w:noWrap w:val="0"/>
            <w:vAlign w:val="center"/>
          </w:tcPr>
          <w:p w14:paraId="0E205159">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应急服务</w:t>
            </w:r>
            <w:r>
              <w:rPr>
                <w:rFonts w:hint="eastAsia" w:ascii="宋体" w:hAnsi="宋体" w:eastAsia="宋体" w:cs="宋体"/>
                <w:color w:val="auto"/>
                <w:sz w:val="24"/>
                <w:szCs w:val="24"/>
                <w:highlight w:val="none"/>
              </w:rPr>
              <w:t>等：</w:t>
            </w:r>
          </w:p>
          <w:p w14:paraId="471CE97D">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如发生特殊情况影响项目正常进行，所递交的应急服务方案：</w:t>
            </w:r>
          </w:p>
          <w:p w14:paraId="271C769B">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方案考虑充分，措施合理有效得8分；</w:t>
            </w:r>
          </w:p>
          <w:p w14:paraId="2A6F9419">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考虑充分，措施基本有效得6分；</w:t>
            </w:r>
          </w:p>
          <w:p w14:paraId="4AB1C68C">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考虑简单，措施有效得4分；</w:t>
            </w:r>
          </w:p>
          <w:p w14:paraId="6BA94672">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考虑不充分，措施简单得2分；</w:t>
            </w:r>
          </w:p>
          <w:p w14:paraId="27FEEF08">
            <w:pPr>
              <w:pageBreakBefore w:val="0"/>
              <w:topLinePunct w:val="0"/>
              <w:bidi w:val="0"/>
              <w:spacing w:beforeLines="0" w:after="0" w:line="360" w:lineRule="auto"/>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没有不得分。</w:t>
            </w:r>
          </w:p>
        </w:tc>
        <w:tc>
          <w:tcPr>
            <w:tcW w:w="532" w:type="pct"/>
            <w:noWrap w:val="0"/>
            <w:vAlign w:val="center"/>
          </w:tcPr>
          <w:p w14:paraId="795384DE">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分</w:t>
            </w:r>
          </w:p>
        </w:tc>
      </w:tr>
      <w:tr w14:paraId="72B0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370" w:type="pct"/>
            <w:noWrap w:val="0"/>
            <w:vAlign w:val="center"/>
          </w:tcPr>
          <w:p w14:paraId="5801781C">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w:t>
            </w:r>
          </w:p>
        </w:tc>
        <w:tc>
          <w:tcPr>
            <w:tcW w:w="465" w:type="pct"/>
            <w:noWrap w:val="0"/>
            <w:vAlign w:val="center"/>
          </w:tcPr>
          <w:p w14:paraId="67036980">
            <w:pPr>
              <w:pageBreakBefore w:val="0"/>
              <w:topLinePunct w:val="0"/>
              <w:bidi w:val="0"/>
              <w:spacing w:beforeLines="0" w:after="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接管及</w:t>
            </w:r>
          </w:p>
          <w:p w14:paraId="59E21A69">
            <w:pPr>
              <w:pageBreakBefore w:val="0"/>
              <w:topLinePunct w:val="0"/>
              <w:bidi w:val="0"/>
              <w:spacing w:beforeLines="0" w:after="0" w:line="360" w:lineRule="auto"/>
              <w:jc w:val="center"/>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lang w:val="en-US" w:eastAsia="zh-CN"/>
              </w:rPr>
              <w:t>退场方案</w:t>
            </w:r>
          </w:p>
        </w:tc>
        <w:tc>
          <w:tcPr>
            <w:tcW w:w="3631" w:type="pct"/>
            <w:noWrap w:val="0"/>
            <w:vAlign w:val="center"/>
          </w:tcPr>
          <w:p w14:paraId="57856223">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接管及退场</w:t>
            </w:r>
            <w:r>
              <w:rPr>
                <w:rFonts w:hint="eastAsia" w:ascii="宋体" w:hAnsi="宋体" w:eastAsia="宋体" w:cs="宋体"/>
                <w:color w:val="auto"/>
                <w:sz w:val="24"/>
                <w:szCs w:val="24"/>
                <w:highlight w:val="none"/>
              </w:rPr>
              <w:t>方案等：</w:t>
            </w:r>
          </w:p>
          <w:p w14:paraId="6D666853">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w:t>
            </w:r>
            <w:r>
              <w:rPr>
                <w:rFonts w:hint="eastAsia" w:ascii="宋体" w:hAnsi="宋体" w:eastAsia="宋体" w:cs="宋体"/>
                <w:color w:val="auto"/>
                <w:sz w:val="24"/>
                <w:szCs w:val="24"/>
                <w:highlight w:val="none"/>
                <w:lang w:val="en-US" w:eastAsia="zh-CN"/>
              </w:rPr>
              <w:t>入场接管和退场交接方案，</w:t>
            </w:r>
            <w:r>
              <w:rPr>
                <w:rFonts w:hint="eastAsia" w:ascii="宋体" w:hAnsi="宋体" w:eastAsia="宋体" w:cs="宋体"/>
                <w:color w:val="auto"/>
                <w:sz w:val="24"/>
                <w:szCs w:val="24"/>
                <w:highlight w:val="none"/>
              </w:rPr>
              <w:t>针对性、可行性、合理性强得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1100BC15">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入场接管和退场交接方案，</w:t>
            </w:r>
            <w:r>
              <w:rPr>
                <w:rFonts w:hint="eastAsia" w:ascii="宋体" w:hAnsi="宋体" w:eastAsia="宋体" w:cs="宋体"/>
                <w:color w:val="auto"/>
                <w:sz w:val="24"/>
                <w:szCs w:val="24"/>
                <w:highlight w:val="none"/>
              </w:rPr>
              <w:t>针对性强，可行性、合理性一般得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2871C48">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入场接管和退场交接方案，</w:t>
            </w:r>
            <w:r>
              <w:rPr>
                <w:rFonts w:hint="eastAsia" w:ascii="宋体" w:hAnsi="宋体" w:eastAsia="宋体" w:cs="宋体"/>
                <w:color w:val="auto"/>
                <w:sz w:val="24"/>
                <w:szCs w:val="24"/>
                <w:highlight w:val="none"/>
              </w:rPr>
              <w:t>针对性一般，可行性、合理性较差得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5A6981D3">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入场接管和退场交接方案，</w:t>
            </w:r>
            <w:r>
              <w:rPr>
                <w:rFonts w:hint="eastAsia" w:ascii="宋体" w:hAnsi="宋体" w:eastAsia="宋体" w:cs="宋体"/>
                <w:color w:val="auto"/>
                <w:sz w:val="24"/>
                <w:szCs w:val="24"/>
                <w:highlight w:val="none"/>
              </w:rPr>
              <w:t>针对性、可行性、合理性较差得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3817D92">
            <w:pPr>
              <w:pageBreakBefore w:val="0"/>
              <w:topLinePunct w:val="0"/>
              <w:bidi w:val="0"/>
              <w:spacing w:beforeLines="0" w:after="0" w:line="360" w:lineRule="auto"/>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没有不得分</w:t>
            </w:r>
          </w:p>
        </w:tc>
        <w:tc>
          <w:tcPr>
            <w:tcW w:w="532" w:type="pct"/>
            <w:noWrap w:val="0"/>
            <w:vAlign w:val="center"/>
          </w:tcPr>
          <w:p w14:paraId="37A2640D">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分</w:t>
            </w:r>
          </w:p>
        </w:tc>
      </w:tr>
      <w:tr w14:paraId="134E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70" w:type="pct"/>
            <w:noWrap w:val="0"/>
            <w:vAlign w:val="center"/>
          </w:tcPr>
          <w:p w14:paraId="6EE4F00D">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w:t>
            </w:r>
          </w:p>
        </w:tc>
        <w:tc>
          <w:tcPr>
            <w:tcW w:w="465" w:type="pct"/>
            <w:noWrap w:val="0"/>
            <w:vAlign w:val="center"/>
          </w:tcPr>
          <w:p w14:paraId="3E7F1465">
            <w:pPr>
              <w:pageBreakBefore w:val="0"/>
              <w:topLinePunct w:val="0"/>
              <w:bidi w:val="0"/>
              <w:spacing w:beforeLines="0" w:after="0" w:line="360" w:lineRule="auto"/>
              <w:jc w:val="center"/>
              <w:rPr>
                <w:rFonts w:hint="eastAsia" w:ascii="宋体" w:hAnsi="宋体" w:eastAsia="宋体" w:cs="宋体"/>
                <w:sz w:val="24"/>
                <w:highlight w:val="none"/>
              </w:rPr>
            </w:pPr>
            <w:r>
              <w:rPr>
                <w:rFonts w:hint="eastAsia" w:ascii="宋体" w:hAnsi="宋体" w:eastAsia="宋体" w:cs="宋体"/>
                <w:color w:val="auto"/>
                <w:sz w:val="24"/>
                <w:szCs w:val="24"/>
                <w:highlight w:val="none"/>
              </w:rPr>
              <w:t>日常管理方案</w:t>
            </w:r>
          </w:p>
        </w:tc>
        <w:tc>
          <w:tcPr>
            <w:tcW w:w="3631" w:type="pct"/>
            <w:noWrap w:val="0"/>
            <w:vAlign w:val="center"/>
          </w:tcPr>
          <w:p w14:paraId="543452A5">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日常管理</w:t>
            </w:r>
            <w:r>
              <w:rPr>
                <w:rFonts w:hint="eastAsia" w:ascii="宋体" w:hAnsi="宋体" w:eastAsia="宋体" w:cs="宋体"/>
                <w:color w:val="auto"/>
                <w:sz w:val="24"/>
                <w:szCs w:val="24"/>
                <w:highlight w:val="none"/>
              </w:rPr>
              <w:t>方案等：</w:t>
            </w:r>
          </w:p>
          <w:p w14:paraId="630B0C1A">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日常管理完全响应，方案针对性强，得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572EDD43">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日常管理完全响应，方案针对性一般，得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12FBCFE">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日常管理部分响应，方案针对性强，得2分；</w:t>
            </w:r>
          </w:p>
          <w:p w14:paraId="2F782195">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日常管理部分响应，方案针对性一般，得1分；</w:t>
            </w:r>
          </w:p>
          <w:p w14:paraId="6B223597">
            <w:pPr>
              <w:pageBreakBefore w:val="0"/>
              <w:topLinePunct w:val="0"/>
              <w:bidi w:val="0"/>
              <w:spacing w:beforeLines="0" w:after="0" w:line="360" w:lineRule="auto"/>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没有不得分。</w:t>
            </w:r>
          </w:p>
        </w:tc>
        <w:tc>
          <w:tcPr>
            <w:tcW w:w="532" w:type="pct"/>
            <w:noWrap w:val="0"/>
            <w:vAlign w:val="center"/>
          </w:tcPr>
          <w:p w14:paraId="1DE0BAA3">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分</w:t>
            </w:r>
          </w:p>
        </w:tc>
      </w:tr>
      <w:tr w14:paraId="5BBB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70" w:type="pct"/>
            <w:noWrap w:val="0"/>
            <w:vAlign w:val="center"/>
          </w:tcPr>
          <w:p w14:paraId="33257C14">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w:t>
            </w:r>
          </w:p>
        </w:tc>
        <w:tc>
          <w:tcPr>
            <w:tcW w:w="465" w:type="pct"/>
            <w:noWrap w:val="0"/>
            <w:vAlign w:val="center"/>
          </w:tcPr>
          <w:p w14:paraId="72881126">
            <w:pPr>
              <w:pageBreakBefore w:val="0"/>
              <w:widowControl/>
              <w:topLinePunct w:val="0"/>
              <w:bidi w:val="0"/>
              <w:spacing w:beforeLines="0" w:after="0" w:line="360" w:lineRule="auto"/>
              <w:jc w:val="center"/>
              <w:rPr>
                <w:rFonts w:hint="eastAsia" w:ascii="宋体" w:hAnsi="宋体" w:eastAsia="宋体" w:cs="宋体"/>
                <w:sz w:val="24"/>
                <w:highlight w:val="none"/>
              </w:rPr>
            </w:pPr>
            <w:r>
              <w:rPr>
                <w:rFonts w:hint="eastAsia" w:ascii="宋体" w:hAnsi="宋体" w:eastAsia="宋体" w:cs="宋体"/>
                <w:color w:val="auto"/>
                <w:sz w:val="24"/>
                <w:szCs w:val="24"/>
                <w:highlight w:val="none"/>
                <w:lang w:val="en-US" w:eastAsia="zh-CN"/>
              </w:rPr>
              <w:t>增值服务</w:t>
            </w:r>
          </w:p>
        </w:tc>
        <w:tc>
          <w:tcPr>
            <w:tcW w:w="3631" w:type="pct"/>
            <w:noWrap w:val="0"/>
            <w:vAlign w:val="center"/>
          </w:tcPr>
          <w:p w14:paraId="70B68604">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供应商所提供的</w:t>
            </w:r>
            <w:r>
              <w:rPr>
                <w:rFonts w:hint="eastAsia" w:ascii="宋体" w:hAnsi="宋体" w:eastAsia="宋体" w:cs="宋体"/>
                <w:color w:val="auto"/>
                <w:sz w:val="24"/>
                <w:szCs w:val="24"/>
                <w:highlight w:val="none"/>
                <w:lang w:val="en-US" w:eastAsia="zh-CN"/>
              </w:rPr>
              <w:t>增值服务</w:t>
            </w:r>
            <w:r>
              <w:rPr>
                <w:rFonts w:hint="eastAsia" w:ascii="宋体" w:hAnsi="宋体" w:eastAsia="宋体" w:cs="宋体"/>
                <w:color w:val="auto"/>
                <w:sz w:val="24"/>
                <w:szCs w:val="24"/>
                <w:highlight w:val="none"/>
              </w:rPr>
              <w:t xml:space="preserve">等： </w:t>
            </w:r>
          </w:p>
          <w:p w14:paraId="6A62F3D6">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服务内容新颖、实用性强的，得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分； </w:t>
            </w:r>
          </w:p>
          <w:p w14:paraId="37623A33">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服务内容一般、实用性一般的，得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62F1E72">
            <w:pPr>
              <w:pageBreakBefore w:val="0"/>
              <w:topLinePunct w:val="0"/>
              <w:bidi w:val="0"/>
              <w:spacing w:beforeLines="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实用性较差的，得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07462F1">
            <w:pPr>
              <w:pageBreakBefore w:val="0"/>
              <w:topLinePunct w:val="0"/>
              <w:bidi w:val="0"/>
              <w:spacing w:beforeLines="0" w:after="0" w:line="360" w:lineRule="auto"/>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没有不得分。</w:t>
            </w:r>
          </w:p>
        </w:tc>
        <w:tc>
          <w:tcPr>
            <w:tcW w:w="532" w:type="pct"/>
            <w:noWrap w:val="0"/>
            <w:vAlign w:val="center"/>
          </w:tcPr>
          <w:p w14:paraId="7D83CA5B">
            <w:pPr>
              <w:pageBreakBefore w:val="0"/>
              <w:tabs>
                <w:tab w:val="left" w:pos="360"/>
                <w:tab w:val="left" w:pos="1080"/>
              </w:tabs>
              <w:topLinePunct w:val="0"/>
              <w:bidi w:val="0"/>
              <w:snapToGrid w:val="0"/>
              <w:spacing w:after="0"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分</w:t>
            </w:r>
          </w:p>
        </w:tc>
      </w:tr>
    </w:tbl>
    <w:p w14:paraId="013BBFF2">
      <w:pPr>
        <w:pageBreakBefore w:val="0"/>
        <w:widowControl/>
        <w:topLinePunct w:val="0"/>
        <w:bidi w:val="0"/>
        <w:spacing w:after="0" w:line="360" w:lineRule="auto"/>
        <w:jc w:val="left"/>
        <w:textAlignment w:val="auto"/>
        <w:rPr>
          <w:rFonts w:hint="eastAsia" w:ascii="宋体" w:hAnsi="宋体" w:eastAsia="宋体" w:cs="宋体"/>
          <w:b/>
          <w:sz w:val="22"/>
          <w:szCs w:val="22"/>
          <w:highlight w:val="none"/>
        </w:rPr>
      </w:pPr>
    </w:p>
    <w:p w14:paraId="2184126B">
      <w:pPr>
        <w:pageBreakBefore w:val="0"/>
        <w:topLinePunct w:val="0"/>
        <w:bidi w:val="0"/>
        <w:spacing w:after="0" w:line="360" w:lineRule="auto"/>
        <w:jc w:val="center"/>
        <w:textAlignment w:val="auto"/>
        <w:outlineLvl w:val="0"/>
        <w:rPr>
          <w:rFonts w:hint="eastAsia" w:ascii="宋体" w:hAnsi="宋体" w:eastAsia="宋体" w:cs="宋体"/>
          <w:b/>
          <w:sz w:val="22"/>
          <w:szCs w:val="22"/>
          <w:highlight w:val="none"/>
        </w:rPr>
        <w:sectPr>
          <w:headerReference r:id="rId13" w:type="first"/>
          <w:footerReference r:id="rId15" w:type="first"/>
          <w:headerReference r:id="rId12" w:type="default"/>
          <w:footerReference r:id="rId14" w:type="default"/>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bookmarkStart w:id="815" w:name="_Toc5035"/>
    </w:p>
    <w:p w14:paraId="485F48F8">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第五章   采购需求</w:t>
      </w:r>
      <w:bookmarkEnd w:id="815"/>
    </w:p>
    <w:p w14:paraId="05B8D085">
      <w:pPr>
        <w:keepNext w:val="0"/>
        <w:keepLines w:val="0"/>
        <w:pageBreakBefore w:val="0"/>
        <w:tabs>
          <w:tab w:val="left" w:pos="360"/>
          <w:tab w:val="left" w:pos="900"/>
        </w:tabs>
        <w:kinsoku/>
        <w:wordWrap/>
        <w:overflowPunct/>
        <w:topLinePunct w:val="0"/>
        <w:autoSpaceDE/>
        <w:autoSpaceDN/>
        <w:bidi w:val="0"/>
        <w:adjustRightInd/>
        <w:snapToGrid w:val="0"/>
        <w:spacing w:after="0" w:line="360" w:lineRule="auto"/>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lang w:val="en-US" w:eastAsia="zh-CN"/>
        </w:rPr>
        <w:t>一、</w:t>
      </w:r>
      <w:r>
        <w:rPr>
          <w:rFonts w:hint="eastAsia" w:ascii="宋体" w:hAnsi="宋体" w:eastAsia="宋体" w:cs="宋体"/>
          <w:b/>
          <w:sz w:val="22"/>
          <w:szCs w:val="22"/>
          <w:highlight w:val="none"/>
        </w:rPr>
        <w:t>采购标的</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782"/>
        <w:gridCol w:w="1416"/>
        <w:gridCol w:w="794"/>
        <w:gridCol w:w="3704"/>
      </w:tblGrid>
      <w:tr w14:paraId="2529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dxa"/>
            <w:noWrap/>
            <w:vAlign w:val="center"/>
          </w:tcPr>
          <w:p w14:paraId="53D79065">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包号</w:t>
            </w:r>
          </w:p>
        </w:tc>
        <w:tc>
          <w:tcPr>
            <w:tcW w:w="2795" w:type="dxa"/>
            <w:noWrap/>
            <w:vAlign w:val="center"/>
          </w:tcPr>
          <w:p w14:paraId="29D3AC42">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标的名称</w:t>
            </w:r>
          </w:p>
        </w:tc>
        <w:tc>
          <w:tcPr>
            <w:tcW w:w="1410" w:type="dxa"/>
            <w:noWrap/>
            <w:vAlign w:val="center"/>
          </w:tcPr>
          <w:p w14:paraId="1114EBE3">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采购包</w:t>
            </w:r>
          </w:p>
          <w:p w14:paraId="0BE155EE">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预算金额</w:t>
            </w:r>
          </w:p>
          <w:p w14:paraId="787A98DB">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（万元）</w:t>
            </w:r>
          </w:p>
        </w:tc>
        <w:tc>
          <w:tcPr>
            <w:tcW w:w="780" w:type="dxa"/>
            <w:noWrap/>
            <w:vAlign w:val="center"/>
          </w:tcPr>
          <w:p w14:paraId="71F560AD">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数量</w:t>
            </w:r>
          </w:p>
        </w:tc>
        <w:tc>
          <w:tcPr>
            <w:tcW w:w="3728" w:type="dxa"/>
            <w:noWrap/>
            <w:vAlign w:val="center"/>
          </w:tcPr>
          <w:p w14:paraId="65D78347">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简要技术需求或服务要求</w:t>
            </w:r>
          </w:p>
        </w:tc>
      </w:tr>
      <w:tr w14:paraId="5714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dxa"/>
            <w:noWrap/>
            <w:vAlign w:val="center"/>
          </w:tcPr>
          <w:p w14:paraId="5D4FB201">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01</w:t>
            </w:r>
          </w:p>
        </w:tc>
        <w:tc>
          <w:tcPr>
            <w:tcW w:w="2795" w:type="dxa"/>
            <w:noWrap/>
            <w:vAlign w:val="center"/>
          </w:tcPr>
          <w:p w14:paraId="52EE76F3">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2026年2月-2027年1月马家堡街道办事处机关食堂服务项目</w:t>
            </w:r>
          </w:p>
        </w:tc>
        <w:tc>
          <w:tcPr>
            <w:tcW w:w="1410" w:type="dxa"/>
            <w:noWrap/>
            <w:vAlign w:val="center"/>
          </w:tcPr>
          <w:p w14:paraId="14859392">
            <w:pPr>
              <w:pageBreakBefore w:val="0"/>
              <w:kinsoku/>
              <w:wordWrap/>
              <w:overflowPunct/>
              <w:topLinePunct w:val="0"/>
              <w:bidi w:val="0"/>
              <w:spacing w:after="0"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230</w:t>
            </w:r>
          </w:p>
        </w:tc>
        <w:tc>
          <w:tcPr>
            <w:tcW w:w="780" w:type="dxa"/>
            <w:noWrap/>
            <w:vAlign w:val="center"/>
          </w:tcPr>
          <w:p w14:paraId="55E6020B">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一批</w:t>
            </w:r>
          </w:p>
        </w:tc>
        <w:tc>
          <w:tcPr>
            <w:tcW w:w="3728" w:type="dxa"/>
            <w:noWrap/>
            <w:vAlign w:val="center"/>
          </w:tcPr>
          <w:p w14:paraId="72DADBA2">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为采购人提供食堂供餐、管理及相关服务。</w:t>
            </w:r>
          </w:p>
        </w:tc>
      </w:tr>
    </w:tbl>
    <w:p w14:paraId="30F994A3">
      <w:pPr>
        <w:keepNext w:val="0"/>
        <w:keepLines w:val="0"/>
        <w:pageBreakBefore w:val="0"/>
        <w:kinsoku/>
        <w:wordWrap/>
        <w:overflowPunct/>
        <w:topLinePunct w:val="0"/>
        <w:autoSpaceDE/>
        <w:autoSpaceDN/>
        <w:bidi w:val="0"/>
        <w:adjustRightInd/>
        <w:spacing w:after="0" w:line="360" w:lineRule="auto"/>
        <w:ind w:firstLine="420" w:firstLineChars="0"/>
        <w:contextualSpacing/>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说明：是否接受进口产品：</w:t>
      </w:r>
      <w:r>
        <w:rPr>
          <w:rFonts w:hint="eastAsia" w:ascii="宋体" w:hAnsi="宋体" w:eastAsia="宋体" w:cs="宋体"/>
          <w:bCs/>
          <w:sz w:val="22"/>
          <w:szCs w:val="22"/>
          <w:highlight w:val="none"/>
          <w:lang w:val="en-US" w:eastAsia="zh-CN"/>
        </w:rPr>
        <w:t>否</w:t>
      </w:r>
      <w:r>
        <w:rPr>
          <w:rFonts w:hint="eastAsia" w:ascii="宋体" w:hAnsi="宋体" w:eastAsia="宋体" w:cs="宋体"/>
          <w:bCs/>
          <w:sz w:val="22"/>
          <w:szCs w:val="22"/>
          <w:highlight w:val="none"/>
        </w:rPr>
        <w:t>。</w:t>
      </w:r>
    </w:p>
    <w:p w14:paraId="3E5708A6">
      <w:pPr>
        <w:keepNext w:val="0"/>
        <w:keepLines w:val="0"/>
        <w:pageBreakBefore w:val="0"/>
        <w:kinsoku/>
        <w:wordWrap/>
        <w:overflowPunct/>
        <w:topLinePunct w:val="0"/>
        <w:autoSpaceDE/>
        <w:autoSpaceDN/>
        <w:bidi w:val="0"/>
        <w:adjustRightInd/>
        <w:spacing w:after="0" w:line="360" w:lineRule="auto"/>
        <w:contextualSpacing/>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2.项目背景/项目概述</w:t>
      </w:r>
    </w:p>
    <w:p w14:paraId="254898A8">
      <w:pPr>
        <w:keepNext w:val="0"/>
        <w:keepLines w:val="0"/>
        <w:pageBreakBefore w:val="0"/>
        <w:kinsoku/>
        <w:wordWrap/>
        <w:overflowPunct/>
        <w:topLinePunct w:val="0"/>
        <w:autoSpaceDE/>
        <w:autoSpaceDN/>
        <w:bidi w:val="0"/>
        <w:adjustRightInd/>
        <w:spacing w:after="0" w:line="360" w:lineRule="auto"/>
        <w:ind w:firstLine="420"/>
        <w:contextualSpacing/>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为采购人提供食堂供餐、管理及相关服务。</w:t>
      </w:r>
    </w:p>
    <w:p w14:paraId="2629D20E">
      <w:pPr>
        <w:keepNext w:val="0"/>
        <w:keepLines w:val="0"/>
        <w:pageBreakBefore w:val="0"/>
        <w:tabs>
          <w:tab w:val="left" w:pos="360"/>
          <w:tab w:val="left" w:pos="900"/>
        </w:tabs>
        <w:kinsoku/>
        <w:wordWrap/>
        <w:overflowPunct/>
        <w:topLinePunct w:val="0"/>
        <w:autoSpaceDE/>
        <w:autoSpaceDN/>
        <w:bidi w:val="0"/>
        <w:adjustRightInd/>
        <w:snapToGrid w:val="0"/>
        <w:spacing w:after="0" w:line="360" w:lineRule="auto"/>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rPr>
        <w:t>二、商务要求</w:t>
      </w:r>
    </w:p>
    <w:p w14:paraId="7FEBC0F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1.实施的时间和地点</w:t>
      </w:r>
    </w:p>
    <w:p w14:paraId="0C29ED1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合同履行期：</w:t>
      </w:r>
      <w:r>
        <w:rPr>
          <w:rFonts w:hint="eastAsia" w:ascii="宋体" w:hAnsi="宋体" w:cs="宋体"/>
          <w:sz w:val="22"/>
          <w:szCs w:val="22"/>
          <w:highlight w:val="none"/>
          <w:lang w:val="en-US" w:eastAsia="zh-CN"/>
        </w:rPr>
        <w:t>2026年02月01日至2027年01月31日</w:t>
      </w:r>
      <w:r>
        <w:rPr>
          <w:rFonts w:hint="eastAsia" w:ascii="宋体" w:hAnsi="宋体" w:eastAsia="宋体" w:cs="宋体"/>
          <w:sz w:val="22"/>
          <w:szCs w:val="22"/>
          <w:highlight w:val="none"/>
          <w:lang w:eastAsia="zh-CN"/>
        </w:rPr>
        <w:t>。</w:t>
      </w:r>
    </w:p>
    <w:p w14:paraId="7109C468">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实施地点：采购人指定地点</w:t>
      </w:r>
    </w:p>
    <w:p w14:paraId="49F7CB9F">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2.付款条件（进度和方式）：每季度支付一次。甲方对本季度工作效果满意，每季度的第一个月通过转账或支票的方式向乙方一次性支付上季度金额。</w:t>
      </w:r>
    </w:p>
    <w:p w14:paraId="02C0095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按照采购人要求的时间出具正规税务发票给采购人，采购人收到发票且经付款审批手续完毕后以转账方式向供应商结算。如供应商不能按时出具票据或出具的票据不合格，则采购人有权延期付款，直至供应商提供合格的票据，且采购人不得以此为由拒绝履行本合同项下的承包作业和相关义务。</w:t>
      </w:r>
    </w:p>
    <w:p w14:paraId="3D8B8A9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3.包装和运输：满足《关于印发〈商品包装政府采购需求标准（试行）〉、〈快递包装政府采购需求标准（试行）〉的通知》（财办库﹝2020﹞123号）</w:t>
      </w:r>
    </w:p>
    <w:p w14:paraId="76606AEF">
      <w:pPr>
        <w:keepNext w:val="0"/>
        <w:keepLines w:val="0"/>
        <w:pageBreakBefore w:val="0"/>
        <w:tabs>
          <w:tab w:val="left" w:pos="360"/>
          <w:tab w:val="left" w:pos="900"/>
        </w:tabs>
        <w:kinsoku/>
        <w:wordWrap/>
        <w:overflowPunct/>
        <w:topLinePunct w:val="0"/>
        <w:autoSpaceDE/>
        <w:autoSpaceDN/>
        <w:bidi w:val="0"/>
        <w:adjustRightInd/>
        <w:snapToGrid w:val="0"/>
        <w:spacing w:after="0" w:line="360" w:lineRule="auto"/>
        <w:textAlignment w:val="auto"/>
        <w:outlineLvl w:val="1"/>
        <w:rPr>
          <w:rFonts w:hint="eastAsia" w:ascii="宋体" w:hAnsi="宋体" w:eastAsia="宋体" w:cs="宋体"/>
          <w:b/>
          <w:sz w:val="22"/>
          <w:szCs w:val="22"/>
          <w:highlight w:val="none"/>
        </w:rPr>
      </w:pPr>
      <w:r>
        <w:rPr>
          <w:rFonts w:hint="eastAsia" w:ascii="宋体" w:hAnsi="宋体" w:cs="宋体"/>
          <w:b/>
          <w:sz w:val="22"/>
          <w:szCs w:val="22"/>
          <w:highlight w:val="none"/>
          <w:lang w:val="en-US" w:eastAsia="zh-CN"/>
        </w:rPr>
        <w:t>三</w:t>
      </w:r>
      <w:r>
        <w:rPr>
          <w:rFonts w:hint="eastAsia" w:ascii="宋体" w:hAnsi="宋体" w:eastAsia="宋体" w:cs="宋体"/>
          <w:b/>
          <w:sz w:val="22"/>
          <w:szCs w:val="22"/>
          <w:highlight w:val="none"/>
        </w:rPr>
        <w:t>、技术要求</w:t>
      </w:r>
    </w:p>
    <w:p w14:paraId="42FBF63E">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一</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食堂概况</w:t>
      </w:r>
    </w:p>
    <w:p w14:paraId="545A027A">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食堂目前有两处，分别为北京市丰台区嘉园三里17号楼街道办事处本部、北京市丰台区嘉园一里12号楼综合执法队办公楼。</w:t>
      </w:r>
    </w:p>
    <w:p w14:paraId="73A54700">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马家堡街道机关工作日早餐就餐人数约为1</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0人，午餐就餐人数约为1</w:t>
      </w:r>
      <w:r>
        <w:rPr>
          <w:rFonts w:hint="eastAsia" w:ascii="宋体" w:hAnsi="宋体" w:cs="宋体"/>
          <w:sz w:val="22"/>
          <w:szCs w:val="22"/>
          <w:highlight w:val="none"/>
          <w:lang w:val="en-US" w:eastAsia="zh-CN"/>
        </w:rPr>
        <w:t>8</w:t>
      </w:r>
      <w:r>
        <w:rPr>
          <w:rFonts w:hint="eastAsia" w:ascii="宋体" w:hAnsi="宋体" w:eastAsia="宋体" w:cs="宋体"/>
          <w:sz w:val="22"/>
          <w:szCs w:val="22"/>
          <w:highlight w:val="none"/>
          <w:lang w:val="en-US" w:eastAsia="zh-CN"/>
        </w:rPr>
        <w:t>0人，晚餐就餐人数约为30人，周六日、节假日三餐就餐人数各约为30人。</w:t>
      </w:r>
    </w:p>
    <w:p w14:paraId="2B8F600F">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马家堡街道机关二食堂位于北京市丰台区嘉园一里12号楼，工作日早餐就餐人数约为</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0人，午餐就餐人数约为</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0人，晚餐就餐人数约为20人，周六日、节假日三餐就餐人数各约为20人。</w:t>
      </w:r>
    </w:p>
    <w:p w14:paraId="2071BE52">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二</w:t>
      </w:r>
      <w:r>
        <w:rPr>
          <w:rFonts w:hint="eastAsia" w:ascii="宋体" w:hAnsi="宋体" w:eastAsia="宋体" w:cs="宋体"/>
          <w:sz w:val="22"/>
          <w:szCs w:val="22"/>
          <w:highlight w:val="none"/>
          <w:lang w:eastAsia="zh-CN"/>
        </w:rPr>
        <w:t>）餐费标准</w:t>
      </w:r>
    </w:p>
    <w:p w14:paraId="40035370">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所有人员到食堂用餐均收取用餐费用。</w:t>
      </w:r>
    </w:p>
    <w:p w14:paraId="600E7CE8">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机关在编人员（公务员、事业编人员）工作日三餐收费标准为早餐1元/人、午餐2元/人、晚餐免费；编外人员（协管员、借调人员等）工作日三餐收费标准为早餐4元/人、午餐8元/人、晚餐1元/人；外部临时用餐人员工作日三餐收费标准为早餐8元/人、午餐12元/人、晚餐5元/人。周末值班值守工作人员免费。</w:t>
      </w:r>
    </w:p>
    <w:p w14:paraId="3892AB8C">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食堂按照</w:t>
      </w:r>
      <w:r>
        <w:rPr>
          <w:rFonts w:hint="eastAsia" w:ascii="宋体" w:hAnsi="宋体" w:eastAsia="宋体" w:cs="宋体"/>
          <w:sz w:val="22"/>
          <w:szCs w:val="22"/>
          <w:highlight w:val="none"/>
          <w:lang w:val="en-US" w:eastAsia="zh-CN"/>
        </w:rPr>
        <w:t>45</w:t>
      </w:r>
      <w:r>
        <w:rPr>
          <w:rFonts w:hint="eastAsia" w:ascii="宋体" w:hAnsi="宋体" w:eastAsia="宋体" w:cs="宋体"/>
          <w:sz w:val="22"/>
          <w:szCs w:val="22"/>
          <w:highlight w:val="none"/>
          <w:lang w:eastAsia="zh-CN"/>
        </w:rPr>
        <w:t>元/人/天菜品标准提供餐食服务</w:t>
      </w:r>
      <w:r>
        <w:rPr>
          <w:rFonts w:hint="eastAsia" w:ascii="宋体" w:hAnsi="宋体" w:cs="宋体"/>
          <w:sz w:val="22"/>
          <w:szCs w:val="22"/>
          <w:highlight w:val="none"/>
          <w:lang w:eastAsia="zh-CN"/>
        </w:rPr>
        <w:t>。</w:t>
      </w:r>
    </w:p>
    <w:p w14:paraId="79303831">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三</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服务内容</w:t>
      </w:r>
    </w:p>
    <w:p w14:paraId="25556729">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食堂提供全年（含公休日及节假日）每日三餐服务。</w:t>
      </w:r>
    </w:p>
    <w:p w14:paraId="4440012F">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员工食堂三餐膳食正常供应时间为：早餐07:30—08:50、午餐：11:30—12:30、晚餐：17:30—18:30，该膳食供应时间根据街道实际需要进行调整，如遇应急保障、防汛值守、临时性任务等特殊情况适时调整延迟供餐时间并提供加班餐一餐，满足加班值班人员用餐需求。</w:t>
      </w:r>
    </w:p>
    <w:p w14:paraId="526B89D8">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食堂提供的餐饮服务标准：</w:t>
      </w:r>
    </w:p>
    <w:p w14:paraId="152F366F">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（1）自助早餐品种：4种主食、3汤/粥品（含豆浆、豆腐脑等）、1奶、1蛋、1咸菜、1凉菜、1热菜；</w:t>
      </w:r>
    </w:p>
    <w:p w14:paraId="64E9C77A">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（2）自助午餐品种：4种主食、1汤、1粥、2荤菜、1半荤半素菜、1全素菜、1风味、杂粮、时令水果；</w:t>
      </w:r>
    </w:p>
    <w:p w14:paraId="17A9E9AB">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（3）自助晚餐品种：2种主食、1汤、1荤菜、1半荤半素菜、1素菜。</w:t>
      </w:r>
    </w:p>
    <w:p w14:paraId="7C1C2083">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食堂根据街道工作，参照工作日餐饮服务有关约定，提供公休日及法定节假日三餐服务。保证每周至少一次牛肉、一次羊肉。</w:t>
      </w:r>
    </w:p>
    <w:p w14:paraId="4D81B813">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四</w:t>
      </w:r>
      <w:r>
        <w:rPr>
          <w:rFonts w:hint="eastAsia" w:ascii="宋体" w:hAnsi="宋体" w:eastAsia="宋体" w:cs="宋体"/>
          <w:sz w:val="22"/>
          <w:szCs w:val="22"/>
          <w:highlight w:val="none"/>
        </w:rPr>
        <w:t>）服务人员</w:t>
      </w:r>
    </w:p>
    <w:p w14:paraId="20FC11C3">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日常提供餐饮管理服务人员不得少于</w:t>
      </w:r>
      <w:r>
        <w:rPr>
          <w:rFonts w:hint="eastAsia" w:ascii="宋体" w:hAnsi="宋体" w:eastAsia="宋体" w:cs="宋体"/>
          <w:sz w:val="22"/>
          <w:szCs w:val="22"/>
          <w:highlight w:val="none"/>
          <w:lang w:val="en-US" w:eastAsia="zh-CN"/>
        </w:rPr>
        <w:t>12</w:t>
      </w:r>
      <w:r>
        <w:rPr>
          <w:rFonts w:hint="eastAsia" w:ascii="宋体" w:hAnsi="宋体" w:eastAsia="宋体" w:cs="宋体"/>
          <w:sz w:val="22"/>
          <w:szCs w:val="22"/>
          <w:highlight w:val="none"/>
        </w:rPr>
        <w:t>人。</w:t>
      </w:r>
      <w:r>
        <w:rPr>
          <w:rFonts w:hint="eastAsia" w:ascii="宋体" w:hAnsi="宋体" w:eastAsia="宋体" w:cs="宋体"/>
          <w:sz w:val="22"/>
          <w:szCs w:val="22"/>
          <w:highlight w:val="none"/>
          <w:lang w:val="en-US" w:eastAsia="zh-CN"/>
        </w:rPr>
        <w:t>其中机关食堂包含项目经理不少于10人（主厨不少于2人、厨师助理不少于2人、面点师不少于1人、面点师助理不少于1人），执法队食堂不少于2人</w:t>
      </w:r>
      <w:r>
        <w:rPr>
          <w:rFonts w:hint="eastAsia" w:ascii="宋体" w:hAnsi="宋体" w:eastAsia="宋体" w:cs="宋体"/>
          <w:sz w:val="22"/>
          <w:szCs w:val="22"/>
          <w:highlight w:val="none"/>
        </w:rPr>
        <w:t>。</w:t>
      </w:r>
    </w:p>
    <w:p w14:paraId="2EE97072">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1、满足相关行业管理要求，持有健康上岗证等规定的证件。</w:t>
      </w:r>
    </w:p>
    <w:p w14:paraId="04013FE5">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2、参照行业相关要求，定期体检，并合格。</w:t>
      </w:r>
    </w:p>
    <w:p w14:paraId="7B339404">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3、必须具体良好的卫生习惯，并保持个人卫生整洁。</w:t>
      </w:r>
    </w:p>
    <w:p w14:paraId="3FD4256A">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4、文明服务，礼貌待人，积极主动，热情周到。</w:t>
      </w:r>
    </w:p>
    <w:p w14:paraId="46B7967F">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5、能够自觉遵守招标单位相关规章制度。</w:t>
      </w:r>
    </w:p>
    <w:p w14:paraId="7E33DADE">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6、项目经理应当具有高中以上学历和丰富的餐饮服务管理经验；有较强的沟通、协调与组织能力，能独立处理食堂各种常规及各项突发事件；为</w:t>
      </w:r>
      <w:r>
        <w:rPr>
          <w:rFonts w:hint="eastAsia" w:ascii="宋体" w:hAnsi="宋体" w:cs="宋体"/>
          <w:sz w:val="22"/>
          <w:szCs w:val="22"/>
          <w:highlight w:val="none"/>
          <w:lang w:val="en-US" w:eastAsia="zh-CN"/>
        </w:rPr>
        <w:t>供应商</w:t>
      </w:r>
      <w:r>
        <w:rPr>
          <w:rFonts w:hint="eastAsia" w:ascii="宋体" w:hAnsi="宋体" w:eastAsia="宋体" w:cs="宋体"/>
          <w:sz w:val="22"/>
          <w:szCs w:val="22"/>
          <w:highlight w:val="none"/>
        </w:rPr>
        <w:t>正式员工，从事相关工作不少于5年。</w:t>
      </w:r>
    </w:p>
    <w:p w14:paraId="405B5750">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7、厨师应具备初级以上厨师证，具有2年以上工作经历。</w:t>
      </w:r>
    </w:p>
    <w:p w14:paraId="19A5CA28">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8、面点工应具备较高的烘焙技术，具有2年以上工作经历。</w:t>
      </w:r>
    </w:p>
    <w:p w14:paraId="3CBE51FF">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管理服务人员班次安排在确保满足相关服务的前提下，由</w:t>
      </w:r>
      <w:r>
        <w:rPr>
          <w:rFonts w:hint="eastAsia" w:ascii="宋体" w:hAnsi="宋体" w:cs="宋体"/>
          <w:sz w:val="22"/>
          <w:szCs w:val="22"/>
          <w:highlight w:val="none"/>
          <w:lang w:val="en-US" w:eastAsia="zh-CN"/>
        </w:rPr>
        <w:t>成交</w:t>
      </w:r>
      <w:r>
        <w:rPr>
          <w:rFonts w:hint="eastAsia" w:ascii="宋体" w:hAnsi="宋体" w:eastAsia="宋体" w:cs="宋体"/>
          <w:sz w:val="22"/>
          <w:szCs w:val="22"/>
          <w:highlight w:val="none"/>
        </w:rPr>
        <w:t>单位自行安排，但每天至少需7人在岗上班。</w:t>
      </w:r>
      <w:r>
        <w:rPr>
          <w:rFonts w:hint="eastAsia" w:ascii="宋体" w:hAnsi="宋体" w:eastAsia="宋体" w:cs="宋体"/>
          <w:sz w:val="22"/>
          <w:szCs w:val="22"/>
          <w:highlight w:val="none"/>
          <w:lang w:val="en-US" w:eastAsia="zh-CN"/>
        </w:rPr>
        <w:t>采购人提供住宿。</w:t>
      </w:r>
      <w:r>
        <w:rPr>
          <w:rFonts w:hint="eastAsia" w:ascii="宋体" w:hAnsi="宋体" w:eastAsia="宋体" w:cs="宋体"/>
          <w:sz w:val="22"/>
          <w:szCs w:val="22"/>
          <w:highlight w:val="none"/>
        </w:rPr>
        <w:t>特殊情况下，根据</w:t>
      </w:r>
      <w:r>
        <w:rPr>
          <w:rFonts w:hint="eastAsia" w:ascii="宋体" w:hAnsi="宋体" w:cs="宋体"/>
          <w:sz w:val="22"/>
          <w:szCs w:val="22"/>
          <w:highlight w:val="none"/>
          <w:lang w:val="en-US" w:eastAsia="zh-CN"/>
        </w:rPr>
        <w:t>采购人</w:t>
      </w:r>
      <w:r>
        <w:rPr>
          <w:rFonts w:hint="eastAsia" w:ascii="宋体" w:hAnsi="宋体" w:eastAsia="宋体" w:cs="宋体"/>
          <w:sz w:val="22"/>
          <w:szCs w:val="22"/>
          <w:highlight w:val="none"/>
        </w:rPr>
        <w:t>的要求，所有工作人员均应上岗工作，占用休息时间由中标人在合适时间安排调休。</w:t>
      </w:r>
    </w:p>
    <w:p w14:paraId="6245BA15">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五</w:t>
      </w:r>
      <w:r>
        <w:rPr>
          <w:rFonts w:hint="eastAsia" w:ascii="宋体" w:hAnsi="宋体" w:eastAsia="宋体" w:cs="宋体"/>
          <w:sz w:val="22"/>
          <w:szCs w:val="22"/>
          <w:highlight w:val="none"/>
        </w:rPr>
        <w:t>）需提供的相关服务</w:t>
      </w:r>
    </w:p>
    <w:p w14:paraId="7D30AA2D">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为保证员工食堂用餐需求,食堂应合理调配服务人员,并准时开餐做到饭热菜香。食堂应配备具有资质的专业技能的人员，提供优质专业服务。</w:t>
      </w:r>
    </w:p>
    <w:p w14:paraId="6BB153A1">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街道有权监督食堂的食材质量及使用情况，且每季度配合街道针对餐饮服务情况进行一次用餐人员满意度调查，并根据用餐人员意见、建议和需求对餐饮服务作出及时调整。</w:t>
      </w:r>
    </w:p>
    <w:p w14:paraId="7F439927">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1、按照标准要求制作提供一日三餐。</w:t>
      </w:r>
    </w:p>
    <w:p w14:paraId="052094DE">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2、特殊时段，根据</w:t>
      </w:r>
      <w:r>
        <w:rPr>
          <w:rFonts w:hint="eastAsia" w:ascii="宋体" w:hAnsi="宋体" w:cs="宋体"/>
          <w:sz w:val="22"/>
          <w:szCs w:val="22"/>
          <w:highlight w:val="none"/>
          <w:lang w:val="en-US" w:eastAsia="zh-CN"/>
        </w:rPr>
        <w:t>采购人</w:t>
      </w:r>
      <w:r>
        <w:rPr>
          <w:rFonts w:hint="eastAsia" w:ascii="宋体" w:hAnsi="宋体" w:eastAsia="宋体" w:cs="宋体"/>
          <w:sz w:val="22"/>
          <w:szCs w:val="22"/>
          <w:highlight w:val="none"/>
        </w:rPr>
        <w:t>的需求，提供夜餐服务。</w:t>
      </w:r>
    </w:p>
    <w:p w14:paraId="1D8E5D22">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3、根据招标人的需求，参照“其他服务”列举内容提供相关服务。</w:t>
      </w:r>
    </w:p>
    <w:p w14:paraId="5C02AA55">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4、根据相关标准和</w:t>
      </w:r>
      <w:r>
        <w:rPr>
          <w:rFonts w:hint="eastAsia" w:ascii="宋体" w:hAnsi="宋体" w:cs="宋体"/>
          <w:sz w:val="22"/>
          <w:szCs w:val="22"/>
          <w:highlight w:val="none"/>
          <w:lang w:val="en-US" w:eastAsia="zh-CN"/>
        </w:rPr>
        <w:t>采购人</w:t>
      </w:r>
      <w:r>
        <w:rPr>
          <w:rFonts w:hint="eastAsia" w:ascii="宋体" w:hAnsi="宋体" w:eastAsia="宋体" w:cs="宋体"/>
          <w:sz w:val="22"/>
          <w:szCs w:val="22"/>
          <w:highlight w:val="none"/>
        </w:rPr>
        <w:t>的需求，制定营养菜单。</w:t>
      </w:r>
    </w:p>
    <w:p w14:paraId="3BC7E3B3">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5、负责食堂全部区域日常卫生清洁工作，时刻保持卫生整洁。</w:t>
      </w:r>
    </w:p>
    <w:p w14:paraId="620400DE">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6、负责食堂全部区域物品的整理摆放，时刻保持整齐有序。</w:t>
      </w:r>
    </w:p>
    <w:p w14:paraId="5BCA5894">
      <w:pPr>
        <w:pageBreakBefore w:val="0"/>
        <w:widowControl/>
        <w:topLinePunct w:val="0"/>
        <w:bidi w:val="0"/>
        <w:spacing w:after="0" w:line="360" w:lineRule="auto"/>
        <w:ind w:firstLine="420" w:firstLineChars="0"/>
        <w:contextualSpacing/>
        <w:rPr>
          <w:rFonts w:hint="eastAsia" w:ascii="宋体" w:hAnsi="宋体" w:eastAsia="宋体" w:cs="宋体"/>
          <w:sz w:val="22"/>
          <w:szCs w:val="22"/>
          <w:highlight w:val="none"/>
        </w:rPr>
      </w:pPr>
      <w:r>
        <w:rPr>
          <w:rFonts w:hint="eastAsia" w:ascii="宋体" w:hAnsi="宋体" w:eastAsia="宋体" w:cs="宋体"/>
          <w:sz w:val="22"/>
          <w:szCs w:val="22"/>
          <w:highlight w:val="none"/>
        </w:rPr>
        <w:t>7、负责炊具、餐具清洁消毒等工作。</w:t>
      </w:r>
    </w:p>
    <w:p w14:paraId="13075046">
      <w:pPr>
        <w:pageBreakBefore w:val="0"/>
        <w:widowControl/>
        <w:kinsoku/>
        <w:wordWrap/>
        <w:overflowPunct/>
        <w:topLinePunct w:val="0"/>
        <w:bidi w:val="0"/>
        <w:snapToGrid/>
        <w:spacing w:after="0" w:line="360" w:lineRule="auto"/>
        <w:ind w:firstLine="420" w:firstLineChars="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8、协助</w:t>
      </w:r>
      <w:r>
        <w:rPr>
          <w:rFonts w:hint="eastAsia" w:ascii="宋体" w:hAnsi="宋体" w:cs="宋体"/>
          <w:sz w:val="22"/>
          <w:szCs w:val="22"/>
          <w:highlight w:val="none"/>
          <w:lang w:val="en-US" w:eastAsia="zh-CN"/>
        </w:rPr>
        <w:t>采购人</w:t>
      </w:r>
      <w:r>
        <w:rPr>
          <w:rFonts w:hint="eastAsia" w:ascii="宋体" w:hAnsi="宋体" w:eastAsia="宋体" w:cs="宋体"/>
          <w:sz w:val="22"/>
          <w:szCs w:val="22"/>
          <w:highlight w:val="none"/>
        </w:rPr>
        <w:t>每日接收并查验菜品质量。</w:t>
      </w:r>
    </w:p>
    <w:p w14:paraId="3E455B32">
      <w:pPr>
        <w:pStyle w:val="4"/>
        <w:pageBreakBefore w:val="0"/>
        <w:kinsoku/>
        <w:wordWrap/>
        <w:overflowPunct/>
        <w:topLinePunct w:val="0"/>
        <w:bidi w:val="0"/>
        <w:snapToGrid/>
        <w:spacing w:before="0"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四</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验收</w:t>
      </w:r>
    </w:p>
    <w:p w14:paraId="1B2C0478">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提供的</w:t>
      </w:r>
      <w:r>
        <w:rPr>
          <w:rFonts w:hint="eastAsia" w:ascii="宋体" w:hAnsi="宋体" w:eastAsia="宋体" w:cs="宋体"/>
          <w:sz w:val="22"/>
          <w:szCs w:val="22"/>
          <w:highlight w:val="none"/>
          <w:lang w:val="en-US" w:eastAsia="zh-CN"/>
        </w:rPr>
        <w:t>服务及货品</w:t>
      </w:r>
      <w:r>
        <w:rPr>
          <w:rFonts w:hint="eastAsia" w:ascii="宋体" w:hAnsi="宋体" w:eastAsia="宋体" w:cs="宋体"/>
          <w:sz w:val="22"/>
          <w:szCs w:val="22"/>
          <w:highlight w:val="none"/>
        </w:rPr>
        <w:t>质量应当符合国家标准，若所提供货物地方标准、行业或企业标准严于国家标准，所提供的货物质量应当执行更严标准。同时确保提供的货物经正确安装、正常运转和保养在其使用寿命期内应具有国家、行业相关技术标准规定的性能</w:t>
      </w:r>
      <w:r>
        <w:rPr>
          <w:rFonts w:hint="eastAsia" w:ascii="宋体" w:hAnsi="宋体" w:eastAsia="宋体" w:cs="宋体"/>
          <w:sz w:val="22"/>
          <w:szCs w:val="22"/>
          <w:highlight w:val="none"/>
          <w:lang w:val="en-US" w:eastAsia="zh-CN"/>
        </w:rPr>
        <w:t>。</w:t>
      </w:r>
    </w:p>
    <w:p w14:paraId="31E05FBF">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p w14:paraId="68E9BE86">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bookmarkStart w:id="816" w:name="_Toc26511"/>
      <w:r>
        <w:rPr>
          <w:rFonts w:hint="eastAsia" w:ascii="宋体" w:hAnsi="宋体" w:eastAsia="宋体" w:cs="宋体"/>
          <w:b/>
          <w:sz w:val="28"/>
          <w:szCs w:val="28"/>
          <w:highlight w:val="none"/>
        </w:rPr>
        <w:t>第六章   拟签订的合同文本</w:t>
      </w:r>
      <w:bookmarkEnd w:id="816"/>
    </w:p>
    <w:p w14:paraId="38B443F7">
      <w:pPr>
        <w:pageBreakBefore w:val="0"/>
        <w:wordWrap w:val="0"/>
        <w:topLinePunct w:val="0"/>
        <w:bidi w:val="0"/>
        <w:spacing w:after="0"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（此合同仅供参考。以最终采购人与中标供应商</w:t>
      </w:r>
      <w:r>
        <w:rPr>
          <w:rFonts w:hint="eastAsia" w:ascii="宋体" w:hAnsi="宋体" w:eastAsia="宋体" w:cs="宋体"/>
          <w:b/>
          <w:bCs/>
          <w:sz w:val="24"/>
          <w:szCs w:val="24"/>
          <w:highlight w:val="none"/>
          <w:lang w:eastAsia="zh-CN"/>
        </w:rPr>
        <w:t>签订的</w:t>
      </w:r>
      <w:r>
        <w:rPr>
          <w:rFonts w:hint="eastAsia" w:ascii="宋体" w:hAnsi="宋体" w:eastAsia="宋体" w:cs="宋体"/>
          <w:b/>
          <w:bCs/>
          <w:sz w:val="24"/>
          <w:szCs w:val="24"/>
          <w:highlight w:val="none"/>
        </w:rPr>
        <w:t>合同条款为准进行公示，</w:t>
      </w:r>
    </w:p>
    <w:p w14:paraId="5BDD56ED">
      <w:pPr>
        <w:pageBreakBefore w:val="0"/>
        <w:wordWrap w:val="0"/>
        <w:topLinePunct w:val="0"/>
        <w:bidi w:val="0"/>
        <w:spacing w:after="0"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最终</w:t>
      </w:r>
      <w:r>
        <w:rPr>
          <w:rFonts w:hint="eastAsia" w:ascii="宋体" w:hAnsi="宋体" w:eastAsia="宋体" w:cs="宋体"/>
          <w:b/>
          <w:bCs/>
          <w:sz w:val="24"/>
          <w:szCs w:val="24"/>
          <w:highlight w:val="none"/>
          <w:lang w:eastAsia="zh-CN"/>
        </w:rPr>
        <w:t>签订合同的</w:t>
      </w:r>
      <w:r>
        <w:rPr>
          <w:rFonts w:hint="eastAsia" w:ascii="宋体" w:hAnsi="宋体" w:eastAsia="宋体" w:cs="宋体"/>
          <w:b/>
          <w:bCs/>
          <w:sz w:val="24"/>
          <w:szCs w:val="24"/>
          <w:highlight w:val="none"/>
        </w:rPr>
        <w:t>主要条款不能与招标文件有冲突）</w:t>
      </w:r>
    </w:p>
    <w:p w14:paraId="1A52FBA1">
      <w:pPr>
        <w:pageBreakBefore w:val="0"/>
        <w:topLinePunct w:val="0"/>
        <w:bidi w:val="0"/>
        <w:spacing w:after="0" w:line="360" w:lineRule="auto"/>
        <w:textAlignment w:val="auto"/>
        <w:rPr>
          <w:rFonts w:hint="eastAsia" w:ascii="宋体" w:hAnsi="宋体" w:eastAsia="宋体" w:cs="宋体"/>
          <w:sz w:val="24"/>
          <w:szCs w:val="24"/>
          <w:highlight w:val="none"/>
        </w:rPr>
      </w:pPr>
    </w:p>
    <w:p w14:paraId="0ECD01BE">
      <w:pPr>
        <w:pStyle w:val="2"/>
        <w:pageBreakBefore w:val="0"/>
        <w:topLinePunct w:val="0"/>
        <w:bidi w:val="0"/>
        <w:spacing w:after="0" w:line="360" w:lineRule="auto"/>
        <w:textAlignment w:val="auto"/>
        <w:rPr>
          <w:rFonts w:hint="eastAsia" w:ascii="宋体" w:hAnsi="宋体" w:eastAsia="宋体" w:cs="宋体"/>
          <w:sz w:val="24"/>
          <w:szCs w:val="24"/>
          <w:highlight w:val="none"/>
        </w:rPr>
      </w:pPr>
    </w:p>
    <w:p w14:paraId="02E5AEEA">
      <w:pPr>
        <w:spacing w:after="0" w:line="360" w:lineRule="auto"/>
        <w:rPr>
          <w:rFonts w:hint="eastAsia" w:ascii="宋体" w:hAnsi="宋体" w:eastAsia="宋体" w:cs="宋体"/>
          <w:b/>
          <w:bCs/>
          <w:sz w:val="24"/>
          <w:highlight w:val="none"/>
        </w:rPr>
      </w:pPr>
      <w:bookmarkStart w:id="817" w:name="_Toc63837503"/>
      <w:r>
        <w:rPr>
          <w:rFonts w:hint="eastAsia" w:ascii="宋体" w:hAnsi="宋体" w:eastAsia="宋体" w:cs="宋体"/>
          <w:b/>
          <w:bCs/>
          <w:sz w:val="24"/>
          <w:highlight w:val="none"/>
        </w:rPr>
        <w:t>项目合同编号：                                            密级：内部</w:t>
      </w:r>
    </w:p>
    <w:p w14:paraId="42547138">
      <w:pPr>
        <w:adjustRightInd w:val="0"/>
        <w:snapToGrid w:val="0"/>
        <w:spacing w:after="0" w:line="360" w:lineRule="auto"/>
        <w:rPr>
          <w:rFonts w:hint="eastAsia" w:ascii="宋体" w:hAnsi="宋体" w:eastAsia="宋体" w:cs="宋体"/>
          <w:b/>
          <w:bCs/>
          <w:sz w:val="24"/>
          <w:highlight w:val="none"/>
        </w:rPr>
      </w:pPr>
    </w:p>
    <w:p w14:paraId="43AFF922">
      <w:pPr>
        <w:widowControl/>
        <w:snapToGrid w:val="0"/>
        <w:spacing w:after="0" w:line="360" w:lineRule="auto"/>
        <w:jc w:val="center"/>
        <w:rPr>
          <w:rFonts w:hint="eastAsia" w:ascii="宋体" w:hAnsi="宋体" w:eastAsia="宋体" w:cs="宋体"/>
          <w:b/>
          <w:sz w:val="24"/>
          <w:highlight w:val="none"/>
          <w:lang w:eastAsia="zh-CN"/>
        </w:rPr>
      </w:pPr>
    </w:p>
    <w:p w14:paraId="0025400F">
      <w:pPr>
        <w:widowControl/>
        <w:snapToGrid w:val="0"/>
        <w:spacing w:after="0" w:line="360" w:lineRule="auto"/>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u w:val="single"/>
          <w:lang w:val="en-US" w:eastAsia="zh-CN"/>
        </w:rPr>
        <w:t>项目名称</w:t>
      </w:r>
    </w:p>
    <w:p w14:paraId="21EE7B6A">
      <w:pPr>
        <w:pStyle w:val="20"/>
        <w:spacing w:after="0"/>
        <w:ind w:left="840" w:hanging="420"/>
        <w:rPr>
          <w:rFonts w:hint="eastAsia" w:ascii="宋体" w:hAnsi="宋体" w:eastAsia="宋体" w:cs="宋体"/>
          <w:highlight w:val="none"/>
        </w:rPr>
      </w:pPr>
    </w:p>
    <w:p w14:paraId="1F7B861D">
      <w:pPr>
        <w:pStyle w:val="20"/>
        <w:spacing w:after="0"/>
        <w:ind w:left="840" w:hanging="420"/>
        <w:rPr>
          <w:rFonts w:hint="eastAsia" w:ascii="宋体" w:hAnsi="宋体" w:eastAsia="宋体" w:cs="宋体"/>
          <w:highlight w:val="none"/>
        </w:rPr>
      </w:pPr>
    </w:p>
    <w:p w14:paraId="77819229">
      <w:pPr>
        <w:pStyle w:val="20"/>
        <w:spacing w:after="0"/>
        <w:ind w:left="840" w:hanging="420"/>
        <w:rPr>
          <w:rFonts w:hint="eastAsia" w:ascii="宋体" w:hAnsi="宋体" w:eastAsia="宋体" w:cs="宋体"/>
          <w:highlight w:val="none"/>
        </w:rPr>
      </w:pPr>
    </w:p>
    <w:p w14:paraId="2F7A8FDC">
      <w:pPr>
        <w:widowControl/>
        <w:snapToGrid w:val="0"/>
        <w:spacing w:after="0" w:line="360" w:lineRule="auto"/>
        <w:jc w:val="center"/>
        <w:rPr>
          <w:rFonts w:hint="eastAsia" w:ascii="宋体" w:hAnsi="宋体" w:eastAsia="宋体" w:cs="宋体"/>
          <w:b/>
          <w:sz w:val="40"/>
          <w:highlight w:val="none"/>
        </w:rPr>
      </w:pPr>
      <w:r>
        <w:rPr>
          <w:rFonts w:hint="eastAsia" w:ascii="宋体" w:hAnsi="宋体" w:eastAsia="宋体" w:cs="宋体"/>
          <w:b/>
          <w:sz w:val="40"/>
          <w:highlight w:val="none"/>
        </w:rPr>
        <w:t>合同书</w:t>
      </w:r>
    </w:p>
    <w:p w14:paraId="4399A905">
      <w:pPr>
        <w:widowControl/>
        <w:snapToGrid w:val="0"/>
        <w:spacing w:after="0" w:line="360" w:lineRule="auto"/>
        <w:rPr>
          <w:rFonts w:hint="eastAsia" w:ascii="宋体" w:hAnsi="宋体" w:eastAsia="宋体" w:cs="宋体"/>
          <w:kern w:val="0"/>
          <w:sz w:val="24"/>
          <w:highlight w:val="none"/>
        </w:rPr>
      </w:pPr>
    </w:p>
    <w:p w14:paraId="5254DC00">
      <w:pPr>
        <w:widowControl/>
        <w:snapToGrid w:val="0"/>
        <w:spacing w:after="0" w:line="360" w:lineRule="auto"/>
        <w:rPr>
          <w:rFonts w:hint="eastAsia" w:ascii="宋体" w:hAnsi="宋体" w:eastAsia="宋体" w:cs="宋体"/>
          <w:kern w:val="0"/>
          <w:sz w:val="24"/>
          <w:highlight w:val="none"/>
        </w:rPr>
      </w:pPr>
    </w:p>
    <w:p w14:paraId="4AD55C1B">
      <w:pPr>
        <w:widowControl/>
        <w:snapToGrid w:val="0"/>
        <w:spacing w:after="0" w:line="360" w:lineRule="auto"/>
        <w:rPr>
          <w:rFonts w:hint="eastAsia" w:ascii="宋体" w:hAnsi="宋体" w:eastAsia="宋体" w:cs="宋体"/>
          <w:kern w:val="0"/>
          <w:sz w:val="24"/>
          <w:highlight w:val="none"/>
        </w:rPr>
      </w:pPr>
    </w:p>
    <w:p w14:paraId="5CC1AD73">
      <w:pPr>
        <w:widowControl/>
        <w:snapToGrid w:val="0"/>
        <w:spacing w:after="0" w:line="360" w:lineRule="auto"/>
        <w:rPr>
          <w:rFonts w:hint="eastAsia" w:ascii="宋体" w:hAnsi="宋体" w:eastAsia="宋体" w:cs="宋体"/>
          <w:kern w:val="0"/>
          <w:sz w:val="24"/>
          <w:highlight w:val="none"/>
        </w:rPr>
      </w:pPr>
    </w:p>
    <w:p w14:paraId="0AC5395E">
      <w:pPr>
        <w:widowControl/>
        <w:snapToGrid w:val="0"/>
        <w:spacing w:after="0" w:line="360" w:lineRule="auto"/>
        <w:rPr>
          <w:rFonts w:hint="eastAsia" w:ascii="宋体" w:hAnsi="宋体" w:eastAsia="宋体" w:cs="宋体"/>
          <w:kern w:val="0"/>
          <w:sz w:val="24"/>
          <w:highlight w:val="none"/>
        </w:rPr>
      </w:pPr>
    </w:p>
    <w:p w14:paraId="078D5A1A">
      <w:pPr>
        <w:spacing w:after="0" w:line="360" w:lineRule="auto"/>
        <w:ind w:firstLine="470" w:firstLineChars="195"/>
        <w:rPr>
          <w:rFonts w:hint="default" w:ascii="宋体" w:hAnsi="宋体" w:eastAsia="宋体" w:cs="宋体"/>
          <w:sz w:val="24"/>
          <w:highlight w:val="none"/>
          <w:u w:val="single"/>
          <w:lang w:val="en-US" w:eastAsia="zh-CN"/>
        </w:rPr>
      </w:pPr>
      <w:r>
        <w:rPr>
          <w:rFonts w:hint="eastAsia" w:ascii="宋体" w:hAnsi="宋体" w:eastAsia="宋体" w:cs="宋体"/>
          <w:b/>
          <w:bCs/>
          <w:sz w:val="24"/>
          <w:highlight w:val="none"/>
        </w:rPr>
        <w:t>项目名称：</w:t>
      </w:r>
      <w:r>
        <w:rPr>
          <w:rFonts w:hint="eastAsia" w:ascii="宋体" w:hAnsi="宋体" w:cs="宋体"/>
          <w:sz w:val="24"/>
          <w:highlight w:val="none"/>
          <w:u w:val="none"/>
          <w:lang w:val="en-US" w:eastAsia="zh-CN"/>
        </w:rPr>
        <w:t xml:space="preserve">    </w:t>
      </w:r>
    </w:p>
    <w:p w14:paraId="47E5A840">
      <w:pPr>
        <w:spacing w:after="0" w:line="360" w:lineRule="auto"/>
        <w:ind w:firstLine="472" w:firstLineChars="196"/>
        <w:rPr>
          <w:rFonts w:hint="eastAsia" w:ascii="宋体" w:hAnsi="宋体" w:eastAsia="宋体" w:cs="宋体"/>
          <w:b/>
          <w:sz w:val="24"/>
          <w:highlight w:val="none"/>
          <w:u w:val="single"/>
          <w:lang w:eastAsia="zh-CN"/>
        </w:rPr>
      </w:pPr>
      <w:r>
        <w:rPr>
          <w:rFonts w:hint="eastAsia" w:ascii="宋体" w:hAnsi="宋体" w:eastAsia="宋体" w:cs="宋体"/>
          <w:b/>
          <w:bCs/>
          <w:sz w:val="24"/>
          <w:highlight w:val="none"/>
        </w:rPr>
        <w:t>甲    方：</w:t>
      </w:r>
      <w:r>
        <w:rPr>
          <w:rFonts w:hint="eastAsia" w:ascii="宋体" w:hAnsi="宋体" w:eastAsia="宋体" w:cs="宋体"/>
          <w:sz w:val="24"/>
          <w:highlight w:val="none"/>
          <w:u w:val="single"/>
          <w:lang w:eastAsia="zh-CN"/>
        </w:rPr>
        <w:t>北京市丰台区人民政府马家堡街道办事处</w:t>
      </w:r>
    </w:p>
    <w:p w14:paraId="1469EF8A">
      <w:pPr>
        <w:spacing w:after="0" w:line="360" w:lineRule="auto"/>
        <w:ind w:firstLine="472" w:firstLineChars="196"/>
        <w:rPr>
          <w:rFonts w:hint="eastAsia" w:ascii="宋体" w:hAnsi="宋体" w:eastAsia="宋体" w:cs="宋体"/>
          <w:b/>
          <w:bCs/>
          <w:sz w:val="24"/>
          <w:highlight w:val="none"/>
        </w:rPr>
      </w:pPr>
      <w:r>
        <w:rPr>
          <w:rFonts w:hint="eastAsia" w:ascii="宋体" w:hAnsi="宋体" w:eastAsia="宋体" w:cs="宋体"/>
          <w:b/>
          <w:bCs/>
          <w:sz w:val="24"/>
          <w:highlight w:val="none"/>
        </w:rPr>
        <w:t>乙    方</w:t>
      </w:r>
      <w:r>
        <w:rPr>
          <w:rFonts w:hint="eastAsia" w:ascii="宋体" w:hAnsi="宋体" w:eastAsia="宋体" w:cs="宋体"/>
          <w:b/>
          <w:sz w:val="24"/>
          <w:highlight w:val="none"/>
        </w:rPr>
        <w:t>：</w:t>
      </w:r>
    </w:p>
    <w:p w14:paraId="00F83A6A">
      <w:pPr>
        <w:spacing w:after="0" w:line="360" w:lineRule="auto"/>
        <w:ind w:firstLine="472" w:firstLineChars="196"/>
        <w:rPr>
          <w:rFonts w:hint="eastAsia" w:ascii="宋体" w:hAnsi="宋体" w:eastAsia="宋体" w:cs="宋体"/>
          <w:b/>
          <w:bCs/>
          <w:sz w:val="24"/>
          <w:highlight w:val="none"/>
        </w:rPr>
      </w:pPr>
      <w:r>
        <w:rPr>
          <w:rFonts w:hint="eastAsia" w:ascii="宋体" w:hAnsi="宋体" w:eastAsia="宋体" w:cs="宋体"/>
          <w:b/>
          <w:bCs/>
          <w:sz w:val="24"/>
          <w:highlight w:val="none"/>
        </w:rPr>
        <w:t>签订时间：</w:t>
      </w:r>
      <w:r>
        <w:rPr>
          <w:rFonts w:hint="eastAsia" w:ascii="宋体" w:hAnsi="宋体" w:eastAsia="宋体" w:cs="宋体"/>
          <w:sz w:val="24"/>
          <w:highlight w:val="none"/>
          <w:u w:val="single"/>
        </w:rPr>
        <w:t xml:space="preserve">     年    月    日</w:t>
      </w:r>
    </w:p>
    <w:p w14:paraId="7E0119B6">
      <w:pPr>
        <w:spacing w:after="0" w:line="360" w:lineRule="auto"/>
        <w:ind w:firstLine="472" w:firstLineChars="196"/>
        <w:rPr>
          <w:rFonts w:hint="eastAsia" w:ascii="宋体" w:hAnsi="宋体" w:eastAsia="宋体" w:cs="宋体"/>
          <w:b/>
          <w:sz w:val="24"/>
          <w:highlight w:val="none"/>
        </w:rPr>
        <w:sectPr>
          <w:headerReference r:id="rId16" w:type="default"/>
          <w:footerReference r:id="rId17" w:type="default"/>
          <w:pgSz w:w="11907" w:h="16840"/>
          <w:pgMar w:top="1440" w:right="1797" w:bottom="1440" w:left="1797" w:header="720" w:footer="720" w:gutter="0"/>
          <w:pgNumType w:fmt="decimal"/>
          <w:cols w:space="720" w:num="1"/>
        </w:sectPr>
      </w:pPr>
      <w:r>
        <w:rPr>
          <w:rFonts w:hint="eastAsia" w:ascii="宋体" w:hAnsi="宋体" w:eastAsia="宋体" w:cs="宋体"/>
          <w:b/>
          <w:bCs/>
          <w:sz w:val="24"/>
          <w:highlight w:val="none"/>
        </w:rPr>
        <w:t>签订地点：</w:t>
      </w:r>
      <w:r>
        <w:rPr>
          <w:rFonts w:hint="eastAsia" w:ascii="宋体" w:hAnsi="宋体" w:eastAsia="宋体" w:cs="宋体"/>
          <w:sz w:val="24"/>
          <w:highlight w:val="none"/>
          <w:u w:val="single"/>
        </w:rPr>
        <w:t xml:space="preserve">北京市丰台区        </w:t>
      </w:r>
    </w:p>
    <w:bookmarkEnd w:id="817"/>
    <w:p w14:paraId="00ACF6C2">
      <w:pPr>
        <w:keepNext w:val="0"/>
        <w:keepLines w:val="0"/>
        <w:pageBreakBefore w:val="0"/>
        <w:widowControl w:val="0"/>
        <w:kinsoku/>
        <w:wordWrap/>
        <w:overflowPunct/>
        <w:topLinePunct w:val="0"/>
        <w:autoSpaceDE/>
        <w:autoSpaceDN/>
        <w:bidi w:val="0"/>
        <w:adjustRightInd/>
        <w:snapToGrid/>
        <w:spacing w:beforeLines="0" w:after="0" w:line="360" w:lineRule="auto"/>
        <w:ind w:left="178" w:leftChars="85"/>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甲方：</w:t>
      </w:r>
    </w:p>
    <w:p w14:paraId="71B019E0">
      <w:pPr>
        <w:keepNext w:val="0"/>
        <w:keepLines w:val="0"/>
        <w:pageBreakBefore w:val="0"/>
        <w:widowControl w:val="0"/>
        <w:kinsoku/>
        <w:wordWrap/>
        <w:overflowPunct/>
        <w:topLinePunct w:val="0"/>
        <w:autoSpaceDE/>
        <w:autoSpaceDN/>
        <w:bidi w:val="0"/>
        <w:adjustRightInd/>
        <w:snapToGrid/>
        <w:spacing w:beforeLines="0" w:after="0" w:line="360" w:lineRule="auto"/>
        <w:ind w:firstLine="205" w:firstLineChars="85"/>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乙方：</w:t>
      </w:r>
    </w:p>
    <w:p w14:paraId="49F0C0F5">
      <w:pPr>
        <w:keepNext w:val="0"/>
        <w:keepLines w:val="0"/>
        <w:pageBreakBefore w:val="0"/>
        <w:widowControl w:val="0"/>
        <w:tabs>
          <w:tab w:val="left" w:pos="540"/>
        </w:tabs>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rPr>
      </w:pPr>
    </w:p>
    <w:p w14:paraId="7EC5F303">
      <w:pPr>
        <w:keepNext w:val="0"/>
        <w:keepLines w:val="0"/>
        <w:pageBreakBefore w:val="0"/>
        <w:widowControl w:val="0"/>
        <w:kinsoku/>
        <w:wordWrap/>
        <w:overflowPunct/>
        <w:topLinePunct w:val="0"/>
        <w:autoSpaceDE/>
        <w:autoSpaceDN/>
        <w:bidi w:val="0"/>
        <w:adjustRightInd/>
        <w:snapToGrid/>
        <w:spacing w:beforeLines="0" w:after="0" w:line="360" w:lineRule="auto"/>
        <w:ind w:left="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根据《中华人民共和国民法典》及其他有关法律规定，甲方经</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后确定乙方为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方，双方就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事宜经双方友好协商，达成如下：</w:t>
      </w:r>
    </w:p>
    <w:p w14:paraId="7343B49A">
      <w:pPr>
        <w:keepNext w:val="0"/>
        <w:keepLines w:val="0"/>
        <w:pageBreakBefore w:val="0"/>
        <w:widowControl w:val="0"/>
        <w:tabs>
          <w:tab w:val="left" w:pos="540"/>
        </w:tabs>
        <w:kinsoku/>
        <w:wordWrap/>
        <w:overflowPunct/>
        <w:topLinePunct w:val="0"/>
        <w:autoSpaceDE/>
        <w:autoSpaceDN/>
        <w:bidi w:val="0"/>
        <w:adjustRightInd/>
        <w:snapToGrid/>
        <w:spacing w:beforeLines="0" w:after="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一、地点及</w:t>
      </w:r>
      <w:r>
        <w:rPr>
          <w:rFonts w:hint="eastAsia" w:ascii="宋体" w:hAnsi="宋体" w:eastAsia="宋体" w:cs="宋体"/>
          <w:b/>
          <w:color w:val="auto"/>
          <w:sz w:val="24"/>
          <w:szCs w:val="24"/>
          <w:highlight w:val="none"/>
          <w:lang w:val="en-US" w:eastAsia="zh-CN"/>
        </w:rPr>
        <w:t>期限</w:t>
      </w:r>
      <w:r>
        <w:rPr>
          <w:rFonts w:hint="eastAsia" w:ascii="宋体" w:hAnsi="宋体" w:eastAsia="宋体" w:cs="宋体"/>
          <w:b/>
          <w:color w:val="auto"/>
          <w:sz w:val="24"/>
          <w:szCs w:val="24"/>
          <w:highlight w:val="none"/>
        </w:rPr>
        <w:t>：</w:t>
      </w:r>
    </w:p>
    <w:p w14:paraId="1DD939D4">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服务地</w:t>
      </w:r>
      <w:r>
        <w:rPr>
          <w:rFonts w:hint="eastAsia" w:ascii="宋体" w:hAnsi="宋体" w:eastAsia="宋体" w:cs="宋体"/>
          <w:color w:val="auto"/>
          <w:sz w:val="24"/>
          <w:szCs w:val="24"/>
          <w:highlight w:val="none"/>
          <w:shd w:val="clear" w:color="auto" w:fill="FFFFFF"/>
        </w:rPr>
        <w:t>点：</w:t>
      </w:r>
    </w:p>
    <w:p w14:paraId="783F2FFD">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服务期限</w:t>
      </w:r>
      <w:r>
        <w:rPr>
          <w:rFonts w:hint="eastAsia" w:ascii="宋体" w:hAnsi="宋体" w:eastAsia="宋体" w:cs="宋体"/>
          <w:color w:val="auto"/>
          <w:sz w:val="24"/>
          <w:szCs w:val="24"/>
          <w:highlight w:val="none"/>
          <w:shd w:val="clear" w:color="auto" w:fill="FFFFFF"/>
        </w:rPr>
        <w:t>：</w:t>
      </w:r>
    </w:p>
    <w:p w14:paraId="15740FE7">
      <w:pPr>
        <w:keepNext w:val="0"/>
        <w:keepLines w:val="0"/>
        <w:pageBreakBefore w:val="0"/>
        <w:widowControl w:val="0"/>
        <w:tabs>
          <w:tab w:val="left" w:pos="540"/>
        </w:tabs>
        <w:kinsoku/>
        <w:wordWrap/>
        <w:overflowPunct/>
        <w:topLinePunct w:val="0"/>
        <w:autoSpaceDE/>
        <w:autoSpaceDN/>
        <w:bidi w:val="0"/>
        <w:adjustRightInd/>
        <w:snapToGrid/>
        <w:spacing w:beforeLines="0" w:after="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二、人员配备要求：</w:t>
      </w:r>
    </w:p>
    <w:p w14:paraId="03FE1D50">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日常提供餐饮管理服务人员不得少于</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人。项目经理</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(兼厨师)人，厨师</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名，面点工</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名，切配</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名。</w:t>
      </w:r>
      <w:r>
        <w:rPr>
          <w:rFonts w:hint="eastAsia" w:ascii="宋体" w:hAnsi="宋体" w:eastAsia="宋体" w:cs="宋体"/>
          <w:color w:val="auto"/>
          <w:sz w:val="24"/>
          <w:szCs w:val="24"/>
          <w:highlight w:val="none"/>
          <w:shd w:val="clear" w:color="auto" w:fill="FFFFFF"/>
          <w:lang w:val="en-US" w:eastAsia="zh-CN"/>
        </w:rPr>
        <w:t>成交供应商</w:t>
      </w:r>
      <w:r>
        <w:rPr>
          <w:rFonts w:hint="eastAsia" w:ascii="宋体" w:hAnsi="宋体" w:eastAsia="宋体" w:cs="宋体"/>
          <w:color w:val="auto"/>
          <w:sz w:val="24"/>
          <w:szCs w:val="24"/>
          <w:highlight w:val="none"/>
          <w:shd w:val="clear" w:color="auto" w:fill="FFFFFF"/>
        </w:rPr>
        <w:t>还应具备</w:t>
      </w:r>
      <w:r>
        <w:rPr>
          <w:rFonts w:hint="eastAsia" w:ascii="宋体" w:hAnsi="宋体" w:eastAsia="宋体" w:cs="宋体"/>
          <w:color w:val="auto"/>
          <w:sz w:val="24"/>
          <w:szCs w:val="24"/>
          <w:highlight w:val="none"/>
          <w:shd w:val="clear" w:color="auto" w:fill="FFFFFF"/>
          <w:lang w:val="en-US" w:eastAsia="zh-CN"/>
        </w:rPr>
        <w:t>根据采购</w:t>
      </w:r>
      <w:r>
        <w:rPr>
          <w:rFonts w:hint="eastAsia" w:ascii="宋体" w:hAnsi="宋体" w:eastAsia="宋体" w:cs="宋体"/>
          <w:color w:val="auto"/>
          <w:sz w:val="24"/>
          <w:szCs w:val="24"/>
          <w:highlight w:val="none"/>
          <w:shd w:val="clear" w:color="auto" w:fill="FFFFFF"/>
        </w:rPr>
        <w:t>人的需求，</w:t>
      </w:r>
      <w:r>
        <w:rPr>
          <w:rFonts w:hint="eastAsia" w:ascii="宋体" w:hAnsi="宋体" w:eastAsia="宋体" w:cs="宋体"/>
          <w:color w:val="auto"/>
          <w:sz w:val="24"/>
          <w:szCs w:val="24"/>
          <w:highlight w:val="none"/>
          <w:shd w:val="clear" w:color="auto" w:fill="FFFFFF"/>
          <w:lang w:val="en-US" w:eastAsia="zh-CN"/>
        </w:rPr>
        <w:t>有</w:t>
      </w:r>
      <w:r>
        <w:rPr>
          <w:rFonts w:hint="eastAsia" w:ascii="宋体" w:hAnsi="宋体" w:eastAsia="宋体" w:cs="宋体"/>
          <w:color w:val="auto"/>
          <w:sz w:val="24"/>
          <w:szCs w:val="24"/>
          <w:highlight w:val="none"/>
          <w:shd w:val="clear" w:color="auto" w:fill="FFFFFF"/>
        </w:rPr>
        <w:t>应急增加餐饮服务人员的能力，并提供应急供餐保障。餐饮管理服务人员应满足下列要求：</w:t>
      </w:r>
    </w:p>
    <w:p w14:paraId="01E1C391">
      <w:pPr>
        <w:pageBreakBefore w:val="0"/>
        <w:widowControl/>
        <w:topLinePunct w:val="0"/>
        <w:bidi w:val="0"/>
        <w:spacing w:after="0" w:line="360" w:lineRule="auto"/>
        <w:ind w:firstLine="420" w:firstLineChars="0"/>
        <w:contextualSpacing/>
        <w:rPr>
          <w:rFonts w:hint="eastAsia" w:ascii="宋体" w:hAnsi="宋体" w:eastAsia="宋体" w:cs="宋体"/>
          <w:sz w:val="24"/>
          <w:highlight w:val="none"/>
        </w:rPr>
      </w:pPr>
      <w:r>
        <w:rPr>
          <w:rFonts w:hint="eastAsia" w:ascii="宋体" w:hAnsi="宋体" w:eastAsia="宋体" w:cs="宋体"/>
          <w:sz w:val="24"/>
          <w:highlight w:val="none"/>
        </w:rPr>
        <w:t>1、满足相关行业管理要求，持有健康上岗证等规定的证件。</w:t>
      </w:r>
    </w:p>
    <w:p w14:paraId="4A23BC10">
      <w:pPr>
        <w:pageBreakBefore w:val="0"/>
        <w:widowControl/>
        <w:topLinePunct w:val="0"/>
        <w:bidi w:val="0"/>
        <w:spacing w:after="0" w:line="360" w:lineRule="auto"/>
        <w:ind w:firstLine="420" w:firstLineChars="0"/>
        <w:contextualSpacing/>
        <w:rPr>
          <w:rFonts w:hint="eastAsia" w:ascii="宋体" w:hAnsi="宋体" w:eastAsia="宋体" w:cs="宋体"/>
          <w:sz w:val="24"/>
          <w:highlight w:val="none"/>
        </w:rPr>
      </w:pPr>
      <w:r>
        <w:rPr>
          <w:rFonts w:hint="eastAsia" w:ascii="宋体" w:hAnsi="宋体" w:eastAsia="宋体" w:cs="宋体"/>
          <w:sz w:val="24"/>
          <w:highlight w:val="none"/>
        </w:rPr>
        <w:t>2、参照行业相关要求，定期体检，并合格。</w:t>
      </w:r>
    </w:p>
    <w:p w14:paraId="02A77776">
      <w:pPr>
        <w:pageBreakBefore w:val="0"/>
        <w:widowControl/>
        <w:topLinePunct w:val="0"/>
        <w:bidi w:val="0"/>
        <w:spacing w:after="0" w:line="360" w:lineRule="auto"/>
        <w:ind w:firstLine="420" w:firstLineChars="0"/>
        <w:contextualSpacing/>
        <w:rPr>
          <w:rFonts w:hint="eastAsia" w:ascii="宋体" w:hAnsi="宋体" w:eastAsia="宋体" w:cs="宋体"/>
          <w:sz w:val="24"/>
          <w:highlight w:val="none"/>
        </w:rPr>
      </w:pPr>
      <w:r>
        <w:rPr>
          <w:rFonts w:hint="eastAsia" w:ascii="宋体" w:hAnsi="宋体" w:eastAsia="宋体" w:cs="宋体"/>
          <w:sz w:val="24"/>
          <w:highlight w:val="none"/>
        </w:rPr>
        <w:t>3、必须具体良好的卫生习惯，并保持个人卫生整洁。</w:t>
      </w:r>
    </w:p>
    <w:p w14:paraId="294CA6E5">
      <w:pPr>
        <w:pageBreakBefore w:val="0"/>
        <w:widowControl/>
        <w:topLinePunct w:val="0"/>
        <w:bidi w:val="0"/>
        <w:spacing w:after="0" w:line="360" w:lineRule="auto"/>
        <w:ind w:firstLine="420" w:firstLineChars="0"/>
        <w:contextualSpacing/>
        <w:rPr>
          <w:rFonts w:hint="eastAsia" w:ascii="宋体" w:hAnsi="宋体" w:eastAsia="宋体" w:cs="宋体"/>
          <w:sz w:val="24"/>
          <w:highlight w:val="none"/>
        </w:rPr>
      </w:pPr>
      <w:r>
        <w:rPr>
          <w:rFonts w:hint="eastAsia" w:ascii="宋体" w:hAnsi="宋体" w:eastAsia="宋体" w:cs="宋体"/>
          <w:sz w:val="24"/>
          <w:highlight w:val="none"/>
        </w:rPr>
        <w:t>4、文明服务，礼貌待人，积极主动，热情周到。</w:t>
      </w:r>
    </w:p>
    <w:p w14:paraId="53555D36">
      <w:pPr>
        <w:pageBreakBefore w:val="0"/>
        <w:widowControl/>
        <w:topLinePunct w:val="0"/>
        <w:bidi w:val="0"/>
        <w:spacing w:after="0" w:line="360" w:lineRule="auto"/>
        <w:ind w:firstLine="420" w:firstLineChars="0"/>
        <w:contextualSpacing/>
        <w:rPr>
          <w:rFonts w:hint="eastAsia" w:ascii="宋体" w:hAnsi="宋体" w:eastAsia="宋体" w:cs="宋体"/>
          <w:sz w:val="24"/>
          <w:highlight w:val="none"/>
        </w:rPr>
      </w:pPr>
      <w:r>
        <w:rPr>
          <w:rFonts w:hint="eastAsia" w:ascii="宋体" w:hAnsi="宋体" w:eastAsia="宋体" w:cs="宋体"/>
          <w:sz w:val="24"/>
          <w:highlight w:val="none"/>
        </w:rPr>
        <w:t>5、能够自觉遵守招标单位相关规章制度。</w:t>
      </w:r>
    </w:p>
    <w:p w14:paraId="5E2A7503">
      <w:pPr>
        <w:pageBreakBefore w:val="0"/>
        <w:widowControl/>
        <w:topLinePunct w:val="0"/>
        <w:bidi w:val="0"/>
        <w:spacing w:after="0" w:line="360" w:lineRule="auto"/>
        <w:ind w:firstLine="420" w:firstLineChars="0"/>
        <w:contextualSpacing/>
        <w:rPr>
          <w:rFonts w:hint="eastAsia" w:ascii="宋体" w:hAnsi="宋体" w:eastAsia="宋体" w:cs="宋体"/>
          <w:sz w:val="24"/>
          <w:highlight w:val="none"/>
        </w:rPr>
      </w:pPr>
      <w:r>
        <w:rPr>
          <w:rFonts w:hint="eastAsia" w:ascii="宋体" w:hAnsi="宋体" w:eastAsia="宋体" w:cs="宋体"/>
          <w:sz w:val="24"/>
          <w:highlight w:val="none"/>
        </w:rPr>
        <w:t>6、项目经理应当具有高中以上学历和丰富的餐饮服务管理经验；有较强的沟通、协调与组织能力，能独立处理食堂各种常规及各项突发事件；为投标人公司正式员工，在投标人公司工作时间不得少于</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sz w:val="24"/>
          <w:highlight w:val="none"/>
        </w:rPr>
        <w:t>年，从事相关工作不少于</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sz w:val="24"/>
          <w:highlight w:val="none"/>
        </w:rPr>
        <w:t>年。</w:t>
      </w:r>
    </w:p>
    <w:p w14:paraId="2BBA14E6">
      <w:pPr>
        <w:pageBreakBefore w:val="0"/>
        <w:widowControl/>
        <w:topLinePunct w:val="0"/>
        <w:bidi w:val="0"/>
        <w:spacing w:after="0" w:line="360" w:lineRule="auto"/>
        <w:ind w:firstLine="420" w:firstLineChars="0"/>
        <w:contextualSpacing/>
        <w:rPr>
          <w:rFonts w:hint="eastAsia" w:ascii="宋体" w:hAnsi="宋体" w:eastAsia="宋体" w:cs="宋体"/>
          <w:sz w:val="24"/>
          <w:highlight w:val="none"/>
        </w:rPr>
      </w:pPr>
      <w:r>
        <w:rPr>
          <w:rFonts w:hint="eastAsia" w:ascii="宋体" w:hAnsi="宋体" w:eastAsia="宋体" w:cs="宋体"/>
          <w:sz w:val="24"/>
          <w:highlight w:val="none"/>
        </w:rPr>
        <w:t>7、厨师应具备初级以上厨师证，具有</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sz w:val="24"/>
          <w:highlight w:val="none"/>
        </w:rPr>
        <w:t>年以上工作经历。</w:t>
      </w:r>
    </w:p>
    <w:p w14:paraId="5E444A3E">
      <w:pPr>
        <w:pageBreakBefore w:val="0"/>
        <w:widowControl/>
        <w:topLinePunct w:val="0"/>
        <w:bidi w:val="0"/>
        <w:spacing w:after="0" w:line="360" w:lineRule="auto"/>
        <w:ind w:firstLine="420" w:firstLineChars="0"/>
        <w:contextualSpacing/>
        <w:rPr>
          <w:rFonts w:hint="eastAsia" w:ascii="宋体" w:hAnsi="宋体" w:eastAsia="宋体" w:cs="宋体"/>
          <w:sz w:val="24"/>
          <w:highlight w:val="none"/>
        </w:rPr>
      </w:pPr>
      <w:r>
        <w:rPr>
          <w:rFonts w:hint="eastAsia" w:ascii="宋体" w:hAnsi="宋体" w:eastAsia="宋体" w:cs="宋体"/>
          <w:sz w:val="24"/>
          <w:highlight w:val="none"/>
        </w:rPr>
        <w:t>8、面点工应具备较高的烘焙技术，具有</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sz w:val="24"/>
          <w:highlight w:val="none"/>
        </w:rPr>
        <w:t>年以上工作经历。</w:t>
      </w:r>
    </w:p>
    <w:p w14:paraId="7A1EE405">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sz w:val="24"/>
          <w:highlight w:val="none"/>
        </w:rPr>
        <w:t>管理服务人员班次安排在确保满足相关服务的前提下，由中标单位自行安排，但每天至少需</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sz w:val="24"/>
          <w:highlight w:val="none"/>
        </w:rPr>
        <w:t>人在岗上班。特殊情况下，根据招标人的要求，所有工作人员均应上岗工作，占用休息时间由中标人在合适时间安排调休</w:t>
      </w:r>
      <w:r>
        <w:rPr>
          <w:rFonts w:hint="eastAsia" w:ascii="宋体" w:hAnsi="宋体" w:eastAsia="宋体" w:cs="宋体"/>
          <w:color w:val="auto"/>
          <w:sz w:val="24"/>
          <w:szCs w:val="24"/>
          <w:highlight w:val="none"/>
          <w:shd w:val="clear" w:color="auto" w:fill="FFFFFF"/>
        </w:rPr>
        <w:t>。</w:t>
      </w:r>
    </w:p>
    <w:p w14:paraId="3BB49C20">
      <w:pPr>
        <w:keepNext w:val="0"/>
        <w:keepLines w:val="0"/>
        <w:pageBreakBefore w:val="0"/>
        <w:widowControl w:val="0"/>
        <w:kinsoku/>
        <w:wordWrap/>
        <w:overflowPunct/>
        <w:topLinePunct w:val="0"/>
        <w:autoSpaceDE/>
        <w:autoSpaceDN/>
        <w:bidi w:val="0"/>
        <w:adjustRightInd/>
        <w:snapToGrid/>
        <w:spacing w:beforeLines="0" w:after="0" w:line="360" w:lineRule="auto"/>
        <w:ind w:left="912" w:hanging="916" w:hangingChars="38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三、甲方权利与义务</w:t>
      </w:r>
      <w:r>
        <w:rPr>
          <w:rFonts w:hint="eastAsia" w:ascii="宋体" w:hAnsi="宋体" w:eastAsia="宋体" w:cs="宋体"/>
          <w:color w:val="auto"/>
          <w:sz w:val="24"/>
          <w:szCs w:val="24"/>
          <w:highlight w:val="none"/>
        </w:rPr>
        <w:t>：</w:t>
      </w:r>
    </w:p>
    <w:p w14:paraId="0DD98DD8">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xml:space="preserve">1.确定食堂经营模式：甲方提供设施、设备，正常的水电供应、原材料供应等经营管理过程中的相关物品，并承担费用；乙方负责输出人员，按照甲方要求供餐。 </w:t>
      </w:r>
    </w:p>
    <w:p w14:paraId="0236CAB3">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.甲方负责监督乙方日常餐饮服务工作落实情况，并对乙方人员按时到岗、在位等情况进行随时检查、抽查，确保提供优质餐饮服务，发现缺员情况，记录在案依据量化考评细则要求扣罚。</w:t>
      </w:r>
    </w:p>
    <w:p w14:paraId="7E5E12F5">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有权对乙方膳食管理提出意见和建议，对乙方食品卫生、安全、服务质量进行检查指导，发现问题向乙方提出要求。乙方应按甲方要求限期整改及更换人员，否则，甲方有权要求乙方赔偿损失并解除本合同，不予退还保证金。</w:t>
      </w:r>
    </w:p>
    <w:p w14:paraId="731A0CED">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 4．对乙方不服从管理、出现打架、盗窃、恶意破坏甲方及他人财产等行为，甲方有权要求乙方赔偿并解雇此人，解雇后不得在本项目所有食堂就职。</w:t>
      </w:r>
    </w:p>
    <w:p w14:paraId="46AE8219">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5.根据甲方工作性质需要，在重大节假日及消防安全保卫任务繁重加班过程中，乙方要确保留足备用人手，做好承担甲方全时段餐饮保障工作，且合同期内甲方不承担任何加值班费用。</w:t>
      </w:r>
    </w:p>
    <w:p w14:paraId="67DE590B">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6.在经营期间，出现食物中毒（经卫生防疫部门确认），引发火灾、烫伤烧伤、燃气泄漏爆燃、员工伤残、劳动纠纷等事故，由乙方负责，所产生的一切费用（包括但不限于诊断费、医疗费、营养费、误工费、交通费、人身损害赔偿费等）均由乙方承担，且甲方根据事态情况，可解除本合同。</w:t>
      </w:r>
    </w:p>
    <w:p w14:paraId="3DDCC08E">
      <w:pPr>
        <w:keepNext w:val="0"/>
        <w:keepLines w:val="0"/>
        <w:pageBreakBefore w:val="0"/>
        <w:widowControl w:val="0"/>
        <w:kinsoku/>
        <w:wordWrap/>
        <w:overflowPunct/>
        <w:topLinePunct w:val="0"/>
        <w:autoSpaceDE/>
        <w:autoSpaceDN/>
        <w:bidi w:val="0"/>
        <w:adjustRightInd/>
        <w:snapToGrid/>
        <w:spacing w:beforeLines="0" w:after="0" w:line="360" w:lineRule="auto"/>
        <w:ind w:left="912" w:hanging="916" w:hangingChars="38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三、乙方权利与义务</w:t>
      </w:r>
    </w:p>
    <w:p w14:paraId="0D2FB22C">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shd w:val="clear" w:color="auto" w:fill="FFFFFF"/>
        </w:rPr>
        <w:t xml:space="preserve">1.根据《劳动法》和《劳动合同法》，依法用工。发现缺员情况酌情扣罚。 </w:t>
      </w:r>
    </w:p>
    <w:p w14:paraId="2B92E13F">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全面负责食堂工作人员的培训和管理工作，保证所有工作人员按照国家相关规定进行身体检查，并取得健康证后方能上岗，健康证明由甲方备案。承担职工工资、福利，劳保、交通、培训、体检、服装等人员经费。</w:t>
      </w:r>
    </w:p>
    <w:p w14:paraId="015A80EF">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乙方应遵守法律法规及公司的规章制度。按照《餐饮服务许可证》或《食品经营许可证》所述要求严格执行食堂管理制度、卫生管理制度，按照食堂操作规程办事，并承担每个伙食单位每月不少于1次的食堂卫生清洁、灭鼠灭蟑等费用。</w:t>
      </w:r>
    </w:p>
    <w:p w14:paraId="2DEDDC0D">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4．在经营期间，发生食物中毒、员工伤残、劳动纠纷等事故，由乙方负责，所产生的一切费用（诊断费、医疗费、营养费、误工费、交通费、人身损害赔偿费等）由乙方承担。</w:t>
      </w:r>
    </w:p>
    <w:p w14:paraId="20C25B3C">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5.认真管理和妥善使用厨房设备，保持设备的完好性，合同开始、终止时由双方进行设备交接工作，若有损坏丢失，则由乙方折价赔偿。</w:t>
      </w:r>
    </w:p>
    <w:p w14:paraId="0EADDE99">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强调节能降耗、科学合理使用原材料、避免浪费现象发生。严禁将食堂原料、物品、器具带离食堂，杜绝原料配送中的索贿受贿行为，乙方应当按照乙方员工带离食堂财产的价值或索贿、受贿金额的十倍以上金额向甲方支付违约金。</w:t>
      </w:r>
    </w:p>
    <w:p w14:paraId="2DCE9C3F">
      <w:pPr>
        <w:keepNext w:val="0"/>
        <w:keepLines w:val="0"/>
        <w:pageBreakBefore w:val="0"/>
        <w:widowControl w:val="0"/>
        <w:kinsoku/>
        <w:wordWrap/>
        <w:overflowPunct/>
        <w:topLinePunct w:val="0"/>
        <w:autoSpaceDE/>
        <w:autoSpaceDN/>
        <w:bidi w:val="0"/>
        <w:adjustRightInd/>
        <w:snapToGrid/>
        <w:spacing w:beforeLines="0" w:after="0" w:line="360" w:lineRule="auto"/>
        <w:ind w:firstLine="482" w:firstLineChars="200"/>
        <w:textAlignment w:val="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lang w:val="en-US" w:eastAsia="zh-CN"/>
        </w:rPr>
        <w:t>7</w:t>
      </w:r>
      <w:r>
        <w:rPr>
          <w:rFonts w:hint="eastAsia" w:ascii="宋体" w:hAnsi="宋体" w:eastAsia="宋体" w:cs="宋体"/>
          <w:b/>
          <w:color w:val="auto"/>
          <w:sz w:val="24"/>
          <w:szCs w:val="24"/>
          <w:highlight w:val="none"/>
          <w:shd w:val="clear" w:color="auto" w:fill="FFFFFF"/>
        </w:rPr>
        <w:t>.在合同履约期间，如甲方有提供厨师需求，乙方应无条件配合甲方做好厨师上岗保障，厨师技术及配备标准不能降低。</w:t>
      </w:r>
    </w:p>
    <w:p w14:paraId="389F88CE">
      <w:pPr>
        <w:keepNext w:val="0"/>
        <w:keepLines w:val="0"/>
        <w:pageBreakBefore w:val="0"/>
        <w:widowControl w:val="0"/>
        <w:kinsoku/>
        <w:wordWrap/>
        <w:overflowPunct/>
        <w:topLinePunct w:val="0"/>
        <w:autoSpaceDE/>
        <w:autoSpaceDN/>
        <w:bidi w:val="0"/>
        <w:adjustRightInd/>
        <w:snapToGrid/>
        <w:spacing w:beforeLines="0" w:after="0" w:line="360" w:lineRule="auto"/>
        <w:ind w:firstLine="482" w:firstLineChars="200"/>
        <w:textAlignment w:val="auto"/>
        <w:rPr>
          <w:rFonts w:hint="eastAsia" w:eastAsia="宋体"/>
          <w:highlight w:val="none"/>
          <w:lang w:val="en-US" w:eastAsia="zh-CN"/>
        </w:rPr>
      </w:pPr>
      <w:r>
        <w:rPr>
          <w:rFonts w:hint="eastAsia" w:ascii="宋体" w:hAnsi="宋体" w:eastAsia="宋体" w:cs="宋体"/>
          <w:b/>
          <w:color w:val="auto"/>
          <w:sz w:val="24"/>
          <w:szCs w:val="24"/>
          <w:highlight w:val="none"/>
          <w:shd w:val="clear" w:color="auto" w:fill="FFFFFF"/>
          <w:lang w:val="en-US" w:eastAsia="zh-CN"/>
        </w:rPr>
        <w:t>8.合同期内，乙方承担食堂所有</w:t>
      </w:r>
      <w:r>
        <w:rPr>
          <w:rFonts w:hint="eastAsia" w:cs="宋体"/>
          <w:b/>
          <w:color w:val="auto"/>
          <w:sz w:val="24"/>
          <w:szCs w:val="24"/>
          <w:highlight w:val="none"/>
          <w:shd w:val="clear" w:color="auto" w:fill="FFFFFF"/>
          <w:lang w:val="en-US" w:eastAsia="zh-CN"/>
        </w:rPr>
        <w:t>设备设施的维修保养费用、燃气费用、油烟机清洗费用。</w:t>
      </w:r>
    </w:p>
    <w:p w14:paraId="1DDF1B84">
      <w:pPr>
        <w:keepNext w:val="0"/>
        <w:keepLines w:val="0"/>
        <w:pageBreakBefore w:val="0"/>
        <w:widowControl w:val="0"/>
        <w:kinsoku/>
        <w:wordWrap/>
        <w:overflowPunct/>
        <w:topLinePunct w:val="0"/>
        <w:autoSpaceDE/>
        <w:autoSpaceDN/>
        <w:bidi w:val="0"/>
        <w:adjustRightInd/>
        <w:snapToGrid/>
        <w:spacing w:beforeLines="0" w:after="0" w:line="360" w:lineRule="auto"/>
        <w:textAlignment w:val="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四、经费支付：</w:t>
      </w:r>
    </w:p>
    <w:p w14:paraId="40C772C1">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成交</w:t>
      </w:r>
      <w:r>
        <w:rPr>
          <w:rFonts w:hint="eastAsia" w:ascii="宋体" w:hAnsi="宋体" w:eastAsia="宋体" w:cs="宋体"/>
          <w:color w:val="auto"/>
          <w:sz w:val="24"/>
          <w:szCs w:val="24"/>
          <w:highlight w:val="none"/>
          <w:shd w:val="clear" w:color="auto" w:fill="FFFFFF"/>
        </w:rPr>
        <w:t>合同金额：</w:t>
      </w:r>
    </w:p>
    <w:p w14:paraId="2CC13247">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2．支付方式：</w:t>
      </w:r>
    </w:p>
    <w:p w14:paraId="37B72DB3">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3.收款单位信息（甲方以乙方下列收款信息为准，如有变更请在变更后5个日历日内书面通知甲方）：</w:t>
      </w:r>
    </w:p>
    <w:p w14:paraId="0D78B4D2">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收款单位名称：</w:t>
      </w:r>
      <w:r>
        <w:rPr>
          <w:rFonts w:hint="eastAsia" w:ascii="宋体" w:hAnsi="宋体" w:eastAsia="宋体" w:cs="宋体"/>
          <w:color w:val="auto"/>
          <w:sz w:val="24"/>
          <w:szCs w:val="24"/>
          <w:highlight w:val="none"/>
          <w:u w:val="single" w:color="auto"/>
          <w:shd w:val="clear" w:color="auto" w:fill="FFFFFF"/>
        </w:rPr>
        <w:t xml:space="preserve">                        </w:t>
      </w:r>
    </w:p>
    <w:p w14:paraId="61DF65A4">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收款账号：</w:t>
      </w:r>
      <w:r>
        <w:rPr>
          <w:rFonts w:hint="eastAsia" w:ascii="宋体" w:hAnsi="宋体" w:eastAsia="宋体" w:cs="宋体"/>
          <w:color w:val="auto"/>
          <w:sz w:val="24"/>
          <w:szCs w:val="24"/>
          <w:highlight w:val="none"/>
          <w:u w:val="single" w:color="auto"/>
          <w:shd w:val="clear" w:color="auto" w:fill="FFFFFF"/>
        </w:rPr>
        <w:t xml:space="preserve">                            </w:t>
      </w:r>
    </w:p>
    <w:p w14:paraId="24E1E035">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开户行名称：</w:t>
      </w:r>
      <w:r>
        <w:rPr>
          <w:rFonts w:hint="eastAsia" w:ascii="宋体" w:hAnsi="宋体" w:eastAsia="宋体" w:cs="宋体"/>
          <w:color w:val="auto"/>
          <w:sz w:val="24"/>
          <w:szCs w:val="24"/>
          <w:highlight w:val="none"/>
          <w:u w:val="single" w:color="auto"/>
          <w:shd w:val="clear" w:color="auto" w:fill="FFFFFF"/>
        </w:rPr>
        <w:t xml:space="preserve">                          </w:t>
      </w:r>
    </w:p>
    <w:p w14:paraId="4F4B948B">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4．发票开具方式：</w:t>
      </w:r>
    </w:p>
    <w:p w14:paraId="34A98EF8">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根据合同约定及甲方审定金额开具，乙方先行开具发票交予甲方，甲方于收到发票后支付款项。</w:t>
      </w:r>
    </w:p>
    <w:p w14:paraId="3AC0151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、违约责任</w:t>
      </w:r>
    </w:p>
    <w:p w14:paraId="496BCA42">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1、本合同履行期间，发生用餐人员食物中毒或因食用不卫生食物导致身体不适的，甲方有权扣除履约保证金并解除本合同，同时有权要求乙方负责赔偿并承担相应的法律后果。</w:t>
      </w:r>
    </w:p>
    <w:p w14:paraId="71523C0B">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2、如乙方一个季度内连续三次食堂测评满意率在70%以下或累计两次未能通过甲方考核的，甲方有权扣除履约保证金并随时解除本合同，如给甲方造成经济损失的，由乙方全额赔偿。</w:t>
      </w:r>
    </w:p>
    <w:p w14:paraId="54A4A04A">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本合同另有约定，乙方违约的，甲方有权扣除履约保证金并限期催告乙方停止违约行为、采取有效补救措施、如约履行合同及赔偿甲方经济损失。如乙方未在甲方指定期限内采取相关措施并经甲方验收合格的，甲方有权随时解除本合同，并要求乙方退还全部或部分已收合同款，如给甲方造成经济损失的，乙方应当全额赔偿。</w:t>
      </w:r>
    </w:p>
    <w:p w14:paraId="3AE7358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、付款方式：按季度支付</w:t>
      </w:r>
    </w:p>
    <w:p w14:paraId="056F427E">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1、每季度支付一次。甲方对本季度工作效果满意，每季度的第一个月通过转账或支票的方式向乙方一次性支付上季度金额。</w:t>
      </w:r>
    </w:p>
    <w:p w14:paraId="74EE93C1">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按照甲方要求的时间出具正规发票给甲方，甲方收到发票且经付款审批手续完毕后以转账方式向乙方结算。如乙方不能按时出具票据或出具的票据不合格，则甲方有权延期付款，直至乙方提供合格的票据，且乙方不得以此为由拒绝履行本合同项下的承包作业和相关义务。</w:t>
      </w:r>
    </w:p>
    <w:p w14:paraId="032EC861">
      <w:pPr>
        <w:keepNext w:val="0"/>
        <w:keepLines w:val="0"/>
        <w:pageBreakBefore w:val="0"/>
        <w:widowControl w:val="0"/>
        <w:kinsoku/>
        <w:wordWrap/>
        <w:overflowPunct/>
        <w:topLinePunct w:val="0"/>
        <w:autoSpaceDE/>
        <w:autoSpaceDN/>
        <w:bidi w:val="0"/>
        <w:adjustRightInd/>
        <w:snapToGrid/>
        <w:spacing w:beforeLines="0" w:after="0" w:line="360" w:lineRule="auto"/>
        <w:textAlignment w:val="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lang w:val="en-US" w:eastAsia="zh-CN"/>
        </w:rPr>
        <w:t>七</w:t>
      </w:r>
      <w:r>
        <w:rPr>
          <w:rFonts w:hint="eastAsia" w:ascii="宋体" w:hAnsi="宋体" w:eastAsia="宋体" w:cs="宋体"/>
          <w:b/>
          <w:color w:val="auto"/>
          <w:sz w:val="24"/>
          <w:szCs w:val="24"/>
          <w:highlight w:val="none"/>
          <w:shd w:val="clear" w:color="auto" w:fill="FFFFFF"/>
        </w:rPr>
        <w:t>、附则：</w:t>
      </w:r>
    </w:p>
    <w:p w14:paraId="08C6BE4A">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 1</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本合同一式七份，甲方三份、乙方二份，代理机构二份。在征得对方同意后，双方可对本合同的条款进行修订和补充，补充协议和附件与本合同具有同等效力。</w:t>
      </w:r>
    </w:p>
    <w:p w14:paraId="288A3C24">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 </w:t>
      </w: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合同期满，乙方必须归还甲方设备和经营场地，如有缺少补齐，否则相关费用从履约保证金中扣除。</w:t>
      </w:r>
    </w:p>
    <w:p w14:paraId="5A42BB57">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 3</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双方若无正当理由，不得擅自停止本合同；若提前终止合同，应提前二个月以书面形式通知对方，否则按照合同保证金数额赔付对方。</w:t>
      </w:r>
    </w:p>
    <w:p w14:paraId="08786FAA">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 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本合同自签订之日起生效。</w:t>
      </w:r>
    </w:p>
    <w:p w14:paraId="2D12CFAD">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 5.未经甲方允许乙方不得对所经营的场地和项目进行任何形式的转包，否则，甲方有权解除本合同并没收全部履约保证金。</w:t>
      </w:r>
    </w:p>
    <w:p w14:paraId="71AB9D09">
      <w:pPr>
        <w:keepNext w:val="0"/>
        <w:keepLines w:val="0"/>
        <w:pageBreakBefore w:val="0"/>
        <w:widowControl w:val="0"/>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 6.如有未尽事宜，双方协商解决。协商不成的，双方应向甲方所在地人民法院起诉。</w: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9"/>
        <w:gridCol w:w="4530"/>
      </w:tblGrid>
      <w:tr w14:paraId="2E92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noWrap w:val="0"/>
            <w:vAlign w:val="center"/>
          </w:tcPr>
          <w:p w14:paraId="724AD4DD">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甲方：</w:t>
            </w:r>
          </w:p>
        </w:tc>
        <w:tc>
          <w:tcPr>
            <w:tcW w:w="4530" w:type="dxa"/>
            <w:tcBorders>
              <w:tl2br w:val="nil"/>
              <w:tr2bl w:val="nil"/>
            </w:tcBorders>
            <w:noWrap w:val="0"/>
            <w:vAlign w:val="center"/>
          </w:tcPr>
          <w:p w14:paraId="558AF085">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乙方：</w:t>
            </w:r>
          </w:p>
        </w:tc>
      </w:tr>
      <w:tr w14:paraId="1ABC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noWrap w:val="0"/>
            <w:vAlign w:val="center"/>
          </w:tcPr>
          <w:p w14:paraId="263862D4">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法定代表人：</w:t>
            </w:r>
          </w:p>
        </w:tc>
        <w:tc>
          <w:tcPr>
            <w:tcW w:w="4530" w:type="dxa"/>
            <w:tcBorders>
              <w:tl2br w:val="nil"/>
              <w:tr2bl w:val="nil"/>
            </w:tcBorders>
            <w:noWrap w:val="0"/>
            <w:vAlign w:val="center"/>
          </w:tcPr>
          <w:p w14:paraId="0860DED4">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highlight w:val="none"/>
                <w:vertAlign w:val="baseline"/>
                <w:lang w:val="en-US" w:eastAsia="zh-CN"/>
              </w:rPr>
              <w:t>法定代表人：</w:t>
            </w:r>
          </w:p>
        </w:tc>
      </w:tr>
      <w:tr w14:paraId="6240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noWrap w:val="0"/>
            <w:vAlign w:val="center"/>
          </w:tcPr>
          <w:p w14:paraId="3842F13A">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委托代理人：</w:t>
            </w:r>
          </w:p>
        </w:tc>
        <w:tc>
          <w:tcPr>
            <w:tcW w:w="4530" w:type="dxa"/>
            <w:tcBorders>
              <w:tl2br w:val="nil"/>
              <w:tr2bl w:val="nil"/>
            </w:tcBorders>
            <w:noWrap w:val="0"/>
            <w:vAlign w:val="center"/>
          </w:tcPr>
          <w:p w14:paraId="7226B7A6">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委托代理人：</w:t>
            </w:r>
          </w:p>
        </w:tc>
      </w:tr>
      <w:tr w14:paraId="4E84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noWrap w:val="0"/>
            <w:vAlign w:val="center"/>
          </w:tcPr>
          <w:p w14:paraId="6A7DD0BC">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联系电话：</w:t>
            </w:r>
          </w:p>
        </w:tc>
        <w:tc>
          <w:tcPr>
            <w:tcW w:w="4530" w:type="dxa"/>
            <w:tcBorders>
              <w:tl2br w:val="nil"/>
              <w:tr2bl w:val="nil"/>
            </w:tcBorders>
            <w:noWrap w:val="0"/>
            <w:vAlign w:val="center"/>
          </w:tcPr>
          <w:p w14:paraId="75C4AEBF">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联系电话：</w:t>
            </w:r>
          </w:p>
        </w:tc>
      </w:tr>
      <w:tr w14:paraId="0143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29" w:type="dxa"/>
            <w:tcBorders>
              <w:tl2br w:val="nil"/>
              <w:tr2bl w:val="nil"/>
            </w:tcBorders>
            <w:noWrap w:val="0"/>
            <w:vAlign w:val="center"/>
          </w:tcPr>
          <w:p w14:paraId="48C5726E">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手机：</w:t>
            </w:r>
          </w:p>
        </w:tc>
        <w:tc>
          <w:tcPr>
            <w:tcW w:w="4530" w:type="dxa"/>
            <w:tcBorders>
              <w:tl2br w:val="nil"/>
              <w:tr2bl w:val="nil"/>
            </w:tcBorders>
            <w:noWrap w:val="0"/>
            <w:vAlign w:val="center"/>
          </w:tcPr>
          <w:p w14:paraId="04C2C052">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手机：</w:t>
            </w:r>
          </w:p>
        </w:tc>
      </w:tr>
      <w:tr w14:paraId="2E72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529" w:type="dxa"/>
            <w:tcBorders>
              <w:tl2br w:val="nil"/>
              <w:tr2bl w:val="nil"/>
            </w:tcBorders>
            <w:noWrap w:val="0"/>
            <w:vAlign w:val="center"/>
          </w:tcPr>
          <w:p w14:paraId="4E6493B9">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邮编：</w:t>
            </w:r>
          </w:p>
        </w:tc>
        <w:tc>
          <w:tcPr>
            <w:tcW w:w="4530" w:type="dxa"/>
            <w:tcBorders>
              <w:tl2br w:val="nil"/>
              <w:tr2bl w:val="nil"/>
            </w:tcBorders>
            <w:noWrap w:val="0"/>
            <w:vAlign w:val="center"/>
          </w:tcPr>
          <w:p w14:paraId="38487C3E">
            <w:pPr>
              <w:pStyle w:val="5"/>
              <w:keepNext w:val="0"/>
              <w:keepLines w:val="0"/>
              <w:pageBreakBefore w:val="0"/>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邮编：</w:t>
            </w:r>
          </w:p>
        </w:tc>
      </w:tr>
    </w:tbl>
    <w:p w14:paraId="67156D0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p>
    <w:p w14:paraId="1CD10BD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14:paraId="51561C9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eastAsia="zh-CN"/>
        </w:rPr>
        <w:sectPr>
          <w:headerReference r:id="rId18" w:type="default"/>
          <w:footerReference r:id="rId19" w:type="default"/>
          <w:pgSz w:w="11905" w:h="16838"/>
          <w:pgMar w:top="1474" w:right="1474" w:bottom="1474" w:left="1474" w:header="850" w:footer="850" w:gutter="0"/>
          <w:pgBorders>
            <w:top w:val="none" w:sz="0" w:space="0"/>
            <w:left w:val="none" w:sz="0" w:space="0"/>
            <w:bottom w:val="none" w:sz="0" w:space="0"/>
            <w:right w:val="none" w:sz="0" w:space="0"/>
          </w:pgBorders>
          <w:cols w:space="0" w:num="1"/>
          <w:titlePg/>
          <w:rtlGutter w:val="0"/>
          <w:docGrid w:linePitch="0" w:charSpace="0"/>
        </w:sectPr>
      </w:pPr>
    </w:p>
    <w:p w14:paraId="45D2E27E">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bookmarkStart w:id="818" w:name="_Toc13787"/>
      <w:r>
        <w:rPr>
          <w:rFonts w:hint="eastAsia" w:ascii="宋体" w:hAnsi="宋体" w:eastAsia="宋体" w:cs="宋体"/>
          <w:b/>
          <w:sz w:val="28"/>
          <w:szCs w:val="28"/>
          <w:highlight w:val="none"/>
        </w:rPr>
        <w:t>第七章   投标文件格式</w:t>
      </w:r>
      <w:bookmarkEnd w:id="818"/>
    </w:p>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14:paraId="5874FAE3">
      <w:pPr>
        <w:pageBreakBefore w:val="0"/>
        <w:tabs>
          <w:tab w:val="left" w:pos="900"/>
          <w:tab w:val="left" w:pos="1980"/>
        </w:tabs>
        <w:topLinePunct w:val="0"/>
        <w:bidi w:val="0"/>
        <w:snapToGrid w:val="0"/>
        <w:spacing w:after="0" w:line="360" w:lineRule="auto"/>
        <w:ind w:left="142"/>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投标人编制文件须知</w:t>
      </w:r>
    </w:p>
    <w:p w14:paraId="4A8E5E9D">
      <w:pPr>
        <w:pageBreakBefore w:val="0"/>
        <w:tabs>
          <w:tab w:val="left" w:pos="900"/>
          <w:tab w:val="left" w:pos="1980"/>
        </w:tabs>
        <w:topLinePunct w:val="0"/>
        <w:bidi w:val="0"/>
        <w:snapToGrid w:val="0"/>
        <w:spacing w:after="0" w:line="360" w:lineRule="auto"/>
        <w:ind w:left="142" w:firstLine="419"/>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1、投标人按照本部分的顺序编制投标文件（资格证明文件）、投标文件（商务技术文件），编制中涉及格式资料的，应按照本部分提供的内容和格式（所有表格的格式可扩展）填写提交。</w:t>
      </w:r>
    </w:p>
    <w:p w14:paraId="081DE90D">
      <w:pPr>
        <w:pageBreakBefore w:val="0"/>
        <w:tabs>
          <w:tab w:val="left" w:pos="900"/>
          <w:tab w:val="left" w:pos="1980"/>
        </w:tabs>
        <w:topLinePunct w:val="0"/>
        <w:bidi w:val="0"/>
        <w:snapToGrid w:val="0"/>
        <w:spacing w:after="0" w:line="360" w:lineRule="auto"/>
        <w:ind w:left="142" w:firstLine="419"/>
        <w:textAlignment w:val="auto"/>
        <w:rPr>
          <w:rFonts w:hint="eastAsia" w:ascii="宋体" w:hAnsi="宋体" w:eastAsia="宋体" w:cs="宋体"/>
          <w:kern w:val="0"/>
          <w:sz w:val="22"/>
          <w:szCs w:val="22"/>
          <w:highlight w:val="none"/>
        </w:rPr>
      </w:pPr>
      <w:r>
        <w:rPr>
          <w:rFonts w:hint="eastAsia" w:ascii="宋体" w:hAnsi="宋体" w:eastAsia="宋体" w:cs="宋体"/>
          <w:sz w:val="22"/>
          <w:szCs w:val="22"/>
          <w:highlight w:val="none"/>
        </w:rPr>
        <w:t>2、</w:t>
      </w:r>
      <w:r>
        <w:rPr>
          <w:rFonts w:hint="eastAsia" w:ascii="宋体" w:hAnsi="宋体" w:eastAsia="宋体" w:cs="宋体"/>
          <w:kern w:val="0"/>
          <w:sz w:val="22"/>
          <w:szCs w:val="22"/>
          <w:highlight w:val="none"/>
        </w:rPr>
        <w:t>对于招标文件中标记了“实质性格式”文件的，</w:t>
      </w:r>
      <w:r>
        <w:rPr>
          <w:rFonts w:hint="eastAsia" w:ascii="宋体" w:hAnsi="宋体" w:eastAsia="宋体" w:cs="宋体"/>
          <w:sz w:val="22"/>
          <w:szCs w:val="22"/>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2"/>
          <w:szCs w:val="22"/>
          <w:highlight w:val="none"/>
        </w:rPr>
        <w:t>否则</w:t>
      </w:r>
      <w:r>
        <w:rPr>
          <w:rFonts w:hint="eastAsia" w:ascii="宋体" w:hAnsi="宋体" w:eastAsia="宋体" w:cs="宋体"/>
          <w:b/>
          <w:kern w:val="0"/>
          <w:sz w:val="22"/>
          <w:szCs w:val="22"/>
          <w:highlight w:val="none"/>
        </w:rPr>
        <w:t>投标无效</w:t>
      </w:r>
      <w:r>
        <w:rPr>
          <w:rFonts w:hint="eastAsia" w:ascii="宋体" w:hAnsi="宋体" w:eastAsia="宋体" w:cs="宋体"/>
          <w:kern w:val="0"/>
          <w:sz w:val="22"/>
          <w:szCs w:val="22"/>
          <w:highlight w:val="none"/>
        </w:rPr>
        <w:t>。未标记“实质性格式”的文件和招标文件未提供格式的内容，可由投标人自行编写。</w:t>
      </w:r>
    </w:p>
    <w:p w14:paraId="578C988A">
      <w:pPr>
        <w:pageBreakBefore w:val="0"/>
        <w:tabs>
          <w:tab w:val="left" w:pos="900"/>
          <w:tab w:val="left" w:pos="1980"/>
        </w:tabs>
        <w:topLinePunct w:val="0"/>
        <w:bidi w:val="0"/>
        <w:snapToGrid w:val="0"/>
        <w:spacing w:after="0" w:line="360" w:lineRule="auto"/>
        <w:ind w:left="142" w:firstLine="419"/>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3、全部声明和问题的回答及所附材料必须是真实的、准确的和完整的。</w:t>
      </w:r>
    </w:p>
    <w:p w14:paraId="3B78BAE3">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p w14:paraId="68C0270C">
      <w:pPr>
        <w:keepNext/>
        <w:keepLines/>
        <w:pageBreakBefore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kern w:val="0"/>
          <w:sz w:val="22"/>
          <w:szCs w:val="22"/>
          <w:highlight w:val="none"/>
        </w:rPr>
      </w:pPr>
      <w:r>
        <w:rPr>
          <w:rFonts w:hint="eastAsia" w:ascii="宋体" w:hAnsi="宋体" w:eastAsia="宋体" w:cs="宋体"/>
          <w:b/>
          <w:spacing w:val="20"/>
          <w:sz w:val="22"/>
          <w:szCs w:val="22"/>
          <w:highlight w:val="none"/>
        </w:rPr>
        <w:t>一、资格证明文件格式</w:t>
      </w:r>
    </w:p>
    <w:p w14:paraId="5134A6E8">
      <w:pPr>
        <w:pageBreakBefore w:val="0"/>
        <w:topLinePunct w:val="0"/>
        <w:bidi w:val="0"/>
        <w:spacing w:after="0" w:line="360" w:lineRule="auto"/>
        <w:textAlignment w:val="auto"/>
        <w:rPr>
          <w:rFonts w:hint="eastAsia" w:ascii="宋体" w:hAnsi="宋体" w:eastAsia="宋体" w:cs="宋体"/>
          <w:b/>
          <w:spacing w:val="20"/>
          <w:sz w:val="22"/>
          <w:szCs w:val="22"/>
          <w:highlight w:val="none"/>
        </w:rPr>
      </w:pPr>
    </w:p>
    <w:p w14:paraId="1C16ACF3">
      <w:pPr>
        <w:pageBreakBefore w:val="0"/>
        <w:topLinePunct w:val="0"/>
        <w:bidi w:val="0"/>
        <w:spacing w:after="0" w:line="360" w:lineRule="auto"/>
        <w:textAlignment w:val="auto"/>
        <w:rPr>
          <w:rFonts w:hint="eastAsia" w:ascii="宋体" w:hAnsi="宋体" w:eastAsia="宋体" w:cs="宋体"/>
          <w:b/>
          <w:sz w:val="36"/>
          <w:szCs w:val="36"/>
          <w:highlight w:val="none"/>
        </w:rPr>
      </w:pPr>
      <w:r>
        <w:rPr>
          <w:rFonts w:hint="eastAsia" w:ascii="宋体" w:hAnsi="宋体" w:eastAsia="宋体" w:cs="宋体"/>
          <w:b/>
          <w:spacing w:val="20"/>
          <w:sz w:val="36"/>
          <w:szCs w:val="36"/>
          <w:highlight w:val="none"/>
        </w:rPr>
        <w:t>投标文件（资格证明文件）</w:t>
      </w:r>
      <w:r>
        <w:rPr>
          <w:rFonts w:hint="eastAsia" w:ascii="宋体" w:hAnsi="宋体" w:eastAsia="宋体" w:cs="宋体"/>
          <w:b/>
          <w:sz w:val="36"/>
          <w:szCs w:val="36"/>
          <w:highlight w:val="none"/>
        </w:rPr>
        <w:t>封面（非实质性格式）</w:t>
      </w:r>
    </w:p>
    <w:p w14:paraId="2504F320">
      <w:pPr>
        <w:pageBreakBefore w:val="0"/>
        <w:topLinePunct w:val="0"/>
        <w:bidi w:val="0"/>
        <w:spacing w:after="0" w:line="360" w:lineRule="auto"/>
        <w:jc w:val="center"/>
        <w:textAlignment w:val="auto"/>
        <w:rPr>
          <w:rFonts w:hint="eastAsia" w:ascii="宋体" w:hAnsi="宋体" w:eastAsia="宋体" w:cs="宋体"/>
          <w:sz w:val="36"/>
          <w:szCs w:val="36"/>
          <w:highlight w:val="none"/>
        </w:rPr>
      </w:pPr>
    </w:p>
    <w:p w14:paraId="32826DED">
      <w:pPr>
        <w:pageBreakBefore w:val="0"/>
        <w:topLinePunct w:val="0"/>
        <w:bidi w:val="0"/>
        <w:spacing w:after="0" w:line="360" w:lineRule="auto"/>
        <w:jc w:val="center"/>
        <w:textAlignment w:val="auto"/>
        <w:rPr>
          <w:rFonts w:hint="eastAsia" w:ascii="宋体" w:hAnsi="宋体" w:eastAsia="宋体" w:cs="宋体"/>
          <w:b/>
          <w:spacing w:val="60"/>
          <w:sz w:val="36"/>
          <w:szCs w:val="36"/>
          <w:highlight w:val="none"/>
        </w:rPr>
      </w:pPr>
      <w:r>
        <w:rPr>
          <w:rFonts w:hint="eastAsia" w:ascii="宋体" w:hAnsi="宋体" w:eastAsia="宋体" w:cs="宋体"/>
          <w:b/>
          <w:spacing w:val="60"/>
          <w:sz w:val="36"/>
          <w:szCs w:val="36"/>
          <w:highlight w:val="none"/>
        </w:rPr>
        <w:t>投 标 文 件</w:t>
      </w:r>
    </w:p>
    <w:p w14:paraId="709DD2C0">
      <w:pPr>
        <w:pageBreakBefore w:val="0"/>
        <w:topLinePunct w:val="0"/>
        <w:bidi w:val="0"/>
        <w:spacing w:after="0" w:line="360" w:lineRule="auto"/>
        <w:jc w:val="center"/>
        <w:textAlignment w:val="auto"/>
        <w:rPr>
          <w:rFonts w:hint="eastAsia" w:ascii="宋体" w:hAnsi="宋体" w:eastAsia="宋体" w:cs="宋体"/>
          <w:b/>
          <w:spacing w:val="60"/>
          <w:sz w:val="36"/>
          <w:szCs w:val="36"/>
          <w:highlight w:val="none"/>
        </w:rPr>
      </w:pPr>
      <w:r>
        <w:rPr>
          <w:rFonts w:hint="eastAsia" w:ascii="宋体" w:hAnsi="宋体" w:eastAsia="宋体" w:cs="宋体"/>
          <w:b/>
          <w:spacing w:val="60"/>
          <w:sz w:val="36"/>
          <w:szCs w:val="36"/>
          <w:highlight w:val="none"/>
        </w:rPr>
        <w:t>（资格证明文件）</w:t>
      </w:r>
    </w:p>
    <w:p w14:paraId="30177DDC">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047D9DAC">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14518B65">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项目名称:</w:t>
      </w:r>
    </w:p>
    <w:p w14:paraId="71A9C6C9">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项目编号/包号：</w:t>
      </w:r>
    </w:p>
    <w:p w14:paraId="0E89D043">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7C7F8409">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20BE48C2">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3A9A7BFC">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488E8799">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251D6D95">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2600A33F">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27C0F4E2">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36E7B8EE">
      <w:pPr>
        <w:pageBreakBefore w:val="0"/>
        <w:topLinePunct w:val="0"/>
        <w:bidi w:val="0"/>
        <w:spacing w:after="0" w:line="360" w:lineRule="auto"/>
        <w:ind w:firstLine="1606" w:firstLineChars="400"/>
        <w:jc w:val="left"/>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投标人名称：</w:t>
      </w:r>
    </w:p>
    <w:p w14:paraId="30EC8723">
      <w:pPr>
        <w:pageBreakBefore w:val="0"/>
        <w:topLinePunct w:val="0"/>
        <w:bidi w:val="0"/>
        <w:spacing w:after="0" w:line="360" w:lineRule="auto"/>
        <w:jc w:val="center"/>
        <w:textAlignment w:val="auto"/>
        <w:rPr>
          <w:rFonts w:hint="eastAsia" w:ascii="宋体" w:hAnsi="宋体" w:eastAsia="宋体" w:cs="宋体"/>
          <w:b/>
          <w:sz w:val="22"/>
          <w:szCs w:val="22"/>
          <w:highlight w:val="none"/>
        </w:rPr>
      </w:pPr>
    </w:p>
    <w:p w14:paraId="247F8BEF">
      <w:pPr>
        <w:pageBreakBefore w:val="0"/>
        <w:topLinePunct w:val="0"/>
        <w:bidi w:val="0"/>
        <w:spacing w:after="0" w:line="360" w:lineRule="auto"/>
        <w:textAlignment w:val="auto"/>
        <w:rPr>
          <w:rFonts w:hint="eastAsia" w:ascii="宋体" w:hAnsi="宋体" w:eastAsia="宋体" w:cs="宋体"/>
          <w:b/>
          <w:sz w:val="22"/>
          <w:szCs w:val="22"/>
          <w:highlight w:val="none"/>
        </w:rPr>
      </w:pPr>
    </w:p>
    <w:p w14:paraId="091B9515">
      <w:pPr>
        <w:pageBreakBefore w:val="0"/>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br w:type="page"/>
      </w:r>
    </w:p>
    <w:p w14:paraId="6A1B7C9A">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1 </w:t>
      </w:r>
      <w:r>
        <w:rPr>
          <w:rFonts w:hint="eastAsia" w:ascii="宋体" w:hAnsi="宋体" w:eastAsia="宋体" w:cs="宋体"/>
          <w:sz w:val="22"/>
          <w:szCs w:val="22"/>
          <w:highlight w:val="none"/>
        </w:rPr>
        <w:t>满足《中华人民共和国政府采购法》第二十二条规定</w:t>
      </w:r>
    </w:p>
    <w:p w14:paraId="1C835C5C">
      <w:pPr>
        <w:pageBreakBefore w:val="0"/>
        <w:topLinePunct w:val="0"/>
        <w:bidi w:val="0"/>
        <w:spacing w:after="0" w:line="360" w:lineRule="auto"/>
        <w:textAlignment w:val="auto"/>
        <w:outlineLvl w:val="3"/>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1-1营业执照等证明文件</w:t>
      </w:r>
    </w:p>
    <w:p w14:paraId="593BD8A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p>
    <w:p w14:paraId="3B8BE309">
      <w:pPr>
        <w:pageBreakBefore w:val="0"/>
        <w:widowControl/>
        <w:topLinePunct w:val="0"/>
        <w:bidi w:val="0"/>
        <w:spacing w:after="0" w:line="360" w:lineRule="auto"/>
        <w:jc w:val="left"/>
        <w:textAlignment w:val="auto"/>
        <w:rPr>
          <w:rFonts w:hint="eastAsia" w:ascii="宋体" w:hAnsi="宋体" w:eastAsia="宋体" w:cs="宋体"/>
          <w:color w:val="000000"/>
          <w:sz w:val="22"/>
          <w:szCs w:val="22"/>
          <w:highlight w:val="none"/>
        </w:rPr>
      </w:pPr>
    </w:p>
    <w:p w14:paraId="11C8A931">
      <w:pPr>
        <w:pageBreakBefore w:val="0"/>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br w:type="page"/>
      </w:r>
    </w:p>
    <w:p w14:paraId="3DF3AA90">
      <w:pPr>
        <w:pageBreakBefore w:val="0"/>
        <w:topLinePunct w:val="0"/>
        <w:bidi w:val="0"/>
        <w:spacing w:after="0" w:line="360" w:lineRule="auto"/>
        <w:textAlignment w:val="auto"/>
        <w:outlineLvl w:val="3"/>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1-2投标人资格声明书</w:t>
      </w:r>
    </w:p>
    <w:p w14:paraId="50E3A372">
      <w:pPr>
        <w:pageBreakBefore w:val="0"/>
        <w:topLinePunct w:val="0"/>
        <w:bidi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投标人资格声明书</w:t>
      </w:r>
    </w:p>
    <w:p w14:paraId="472CE1E6">
      <w:pPr>
        <w:pageBreakBefore w:val="0"/>
        <w:tabs>
          <w:tab w:val="left" w:pos="5580"/>
        </w:tabs>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致：</w:t>
      </w:r>
      <w:r>
        <w:rPr>
          <w:rFonts w:hint="eastAsia" w:ascii="宋体" w:hAnsi="宋体" w:eastAsia="宋体" w:cs="宋体"/>
          <w:sz w:val="22"/>
          <w:szCs w:val="22"/>
          <w:highlight w:val="none"/>
          <w:u w:val="single"/>
        </w:rPr>
        <w:t>采购人或采购代理机构</w:t>
      </w:r>
    </w:p>
    <w:p w14:paraId="1699A14F">
      <w:pPr>
        <w:pageBreakBefore w:val="0"/>
        <w:topLinePunct w:val="0"/>
        <w:bidi w:val="0"/>
        <w:spacing w:after="0" w:line="360" w:lineRule="auto"/>
        <w:ind w:firstLine="440" w:firstLineChars="200"/>
        <w:textAlignment w:val="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rPr>
        <w:t>在参与本次项目投标中，我单位承诺：</w:t>
      </w:r>
    </w:p>
    <w:p w14:paraId="12D0165D">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具有良好的商业信誉和健全的财务会计制度；</w:t>
      </w:r>
    </w:p>
    <w:p w14:paraId="3BC8D093">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具有履行合同所必需的设备和专业技术能力；</w:t>
      </w:r>
    </w:p>
    <w:p w14:paraId="4D4D3E2D">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有依法缴纳税收和社会保障资金的良好记录；</w:t>
      </w:r>
    </w:p>
    <w:p w14:paraId="46705DBB">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FBAA3E">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我单位不属于政府采购法律、行政法规规定的公益一类事业单位、或使用事业编制且由财政拨款保障的群团组织（仅适用于政府购买服务项目）；</w:t>
      </w:r>
    </w:p>
    <w:p w14:paraId="23AA1EB3">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我单位不存在为采购项目提供整体设计、规范编制或者项目管理、监理、检测等服务后，再参加该采购项目的其他采购活动的情形（单一来源采购项目除外）；</w:t>
      </w:r>
    </w:p>
    <w:p w14:paraId="751E2E77">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16E0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7B103B4A">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4574" w:type="dxa"/>
            <w:noWrap/>
            <w:vAlign w:val="center"/>
          </w:tcPr>
          <w:p w14:paraId="1545142C">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单位名称</w:t>
            </w:r>
          </w:p>
        </w:tc>
        <w:tc>
          <w:tcPr>
            <w:tcW w:w="2976" w:type="dxa"/>
            <w:noWrap/>
            <w:vAlign w:val="center"/>
          </w:tcPr>
          <w:p w14:paraId="399F3CD1">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相互关系</w:t>
            </w:r>
          </w:p>
        </w:tc>
      </w:tr>
      <w:tr w14:paraId="2C01F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69FFDB28">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4574" w:type="dxa"/>
            <w:noWrap/>
            <w:vAlign w:val="center"/>
          </w:tcPr>
          <w:p w14:paraId="2E7301E5">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2976" w:type="dxa"/>
            <w:noWrap/>
            <w:vAlign w:val="center"/>
          </w:tcPr>
          <w:p w14:paraId="1579818C">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r w14:paraId="10FA7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2231D788">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4574" w:type="dxa"/>
            <w:noWrap/>
            <w:vAlign w:val="center"/>
          </w:tcPr>
          <w:p w14:paraId="64E4FA1A">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2976" w:type="dxa"/>
            <w:noWrap/>
            <w:vAlign w:val="center"/>
          </w:tcPr>
          <w:p w14:paraId="6DA13654">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r w14:paraId="517A3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2D093B31">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c>
          <w:tcPr>
            <w:tcW w:w="4574" w:type="dxa"/>
            <w:noWrap/>
            <w:vAlign w:val="center"/>
          </w:tcPr>
          <w:p w14:paraId="290502DF">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2976" w:type="dxa"/>
            <w:noWrap/>
            <w:vAlign w:val="center"/>
          </w:tcPr>
          <w:p w14:paraId="0902CF14">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bl>
    <w:p w14:paraId="0E1DFF15">
      <w:pPr>
        <w:pageBreakBefore w:val="0"/>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上述声明真实有效，否则我方负全部责任。</w:t>
      </w:r>
    </w:p>
    <w:p w14:paraId="50587955">
      <w:pPr>
        <w:pageBreakBefore w:val="0"/>
        <w:wordWrap w:val="0"/>
        <w:topLinePunct w:val="0"/>
        <w:autoSpaceDE w:val="0"/>
        <w:autoSpaceDN w:val="0"/>
        <w:bidi w:val="0"/>
        <w:adjustRightInd w:val="0"/>
        <w:snapToGrid w:val="0"/>
        <w:spacing w:before="25" w:after="0" w:line="360" w:lineRule="auto"/>
        <w:jc w:val="righ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p>
    <w:p w14:paraId="513E6C1D">
      <w:pPr>
        <w:pageBreakBefore w:val="0"/>
        <w:topLinePunct w:val="0"/>
        <w:bidi w:val="0"/>
        <w:spacing w:after="0" w:line="360" w:lineRule="auto"/>
        <w:ind w:right="360" w:firstLine="480"/>
        <w:jc w:val="right"/>
        <w:textAlignment w:val="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日   </w:t>
      </w:r>
    </w:p>
    <w:p w14:paraId="6C80810E">
      <w:pPr>
        <w:pageBreakBefore w:val="0"/>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说明：供应商承诺不实的，依据《政府采购法》第七十七条“提供虚假材料谋取中标、成交的”有关规定予以处理。</w:t>
      </w:r>
    </w:p>
    <w:p w14:paraId="088D97B8">
      <w:pPr>
        <w:pageBreakBefore w:val="0"/>
        <w:tabs>
          <w:tab w:val="left" w:pos="5580"/>
        </w:tabs>
        <w:topLinePunct w:val="0"/>
        <w:bidi w:val="0"/>
        <w:spacing w:after="0" w:line="360" w:lineRule="auto"/>
        <w:textAlignment w:val="auto"/>
        <w:rPr>
          <w:rFonts w:hint="eastAsia" w:ascii="宋体" w:hAnsi="宋体" w:eastAsia="宋体" w:cs="宋体"/>
          <w:sz w:val="22"/>
          <w:szCs w:val="22"/>
          <w:highlight w:val="none"/>
        </w:rPr>
        <w:sectPr>
          <w:headerReference r:id="rId21" w:type="first"/>
          <w:footerReference r:id="rId23" w:type="first"/>
          <w:headerReference r:id="rId20" w:type="default"/>
          <w:footerReference r:id="rId22" w:type="default"/>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27ECB587">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 落实政府采购政策需满足的资格要求（如有）</w:t>
      </w:r>
    </w:p>
    <w:p w14:paraId="64D4366D">
      <w:pPr>
        <w:pageBreakBefore w:val="0"/>
        <w:topLinePunct w:val="0"/>
        <w:bidi w:val="0"/>
        <w:spacing w:after="0" w:line="360" w:lineRule="auto"/>
        <w:textAlignment w:val="auto"/>
        <w:outlineLvl w:val="3"/>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2-1 中小企业证明文件</w:t>
      </w:r>
    </w:p>
    <w:p w14:paraId="6FB7D5AC">
      <w:pPr>
        <w:keepNext w:val="0"/>
        <w:keepLines w:val="0"/>
        <w:pageBreakBefore w:val="0"/>
        <w:tabs>
          <w:tab w:val="left" w:pos="5580"/>
        </w:tabs>
        <w:kinsoku/>
        <w:wordWrap/>
        <w:overflowPunct/>
        <w:topLinePunct w:val="0"/>
        <w:autoSpaceDE/>
        <w:autoSpaceDN/>
        <w:bidi w:val="0"/>
        <w:adjustRightInd/>
        <w:snapToGrid/>
        <w:spacing w:after="0" w:line="42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说明：（1）如本项目（包）不专门面向中小企业预留采购份额，资格证明文件部分无需提供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57185787">
      <w:pPr>
        <w:keepNext w:val="0"/>
        <w:keepLines w:val="0"/>
        <w:pageBreakBefore w:val="0"/>
        <w:tabs>
          <w:tab w:val="left" w:pos="5580"/>
        </w:tabs>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5ED17B9">
      <w:pPr>
        <w:keepNext w:val="0"/>
        <w:keepLines w:val="0"/>
        <w:pageBreakBefore w:val="0"/>
        <w:tabs>
          <w:tab w:val="left" w:pos="5580"/>
        </w:tabs>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67CB534">
      <w:pPr>
        <w:keepNext w:val="0"/>
        <w:keepLines w:val="0"/>
        <w:pageBreakBefore w:val="0"/>
        <w:tabs>
          <w:tab w:val="left" w:pos="5580"/>
        </w:tabs>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85339FB">
      <w:pPr>
        <w:keepNext w:val="0"/>
        <w:keepLines w:val="0"/>
        <w:pageBreakBefore w:val="0"/>
        <w:tabs>
          <w:tab w:val="left" w:pos="5580"/>
        </w:tabs>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（5）中小企业声明函填写注意事项</w:t>
      </w:r>
    </w:p>
    <w:p w14:paraId="03B042FC">
      <w:pPr>
        <w:keepNext w:val="0"/>
        <w:keepLines w:val="0"/>
        <w:pageBreakBefore w:val="0"/>
        <w:tabs>
          <w:tab w:val="left" w:pos="5580"/>
        </w:tabs>
        <w:kinsoku/>
        <w:wordWrap/>
        <w:overflowPunct/>
        <w:topLinePunct w:val="0"/>
        <w:autoSpaceDE/>
        <w:autoSpaceDN/>
        <w:bidi w:val="0"/>
        <w:adjustRightInd/>
        <w:snapToGrid/>
        <w:spacing w:after="0" w:line="420" w:lineRule="exact"/>
        <w:ind w:left="420"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1）《中小企业声明函》由参加政府采购活动的投标人出具。联合体投标的，《中小企业声明函》可由牵头人出具。</w:t>
      </w:r>
    </w:p>
    <w:p w14:paraId="7AEC09A1">
      <w:pPr>
        <w:keepNext w:val="0"/>
        <w:keepLines w:val="0"/>
        <w:pageBreakBefore w:val="0"/>
        <w:tabs>
          <w:tab w:val="left" w:pos="5580"/>
        </w:tabs>
        <w:kinsoku/>
        <w:wordWrap/>
        <w:overflowPunct/>
        <w:topLinePunct w:val="0"/>
        <w:autoSpaceDE/>
        <w:autoSpaceDN/>
        <w:bidi w:val="0"/>
        <w:adjustRightInd/>
        <w:snapToGrid/>
        <w:spacing w:after="0" w:line="420" w:lineRule="exact"/>
        <w:ind w:left="420"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4535CA">
      <w:pPr>
        <w:keepNext w:val="0"/>
        <w:keepLines w:val="0"/>
        <w:pageBreakBefore w:val="0"/>
        <w:tabs>
          <w:tab w:val="left" w:pos="5580"/>
        </w:tabs>
        <w:kinsoku/>
        <w:wordWrap/>
        <w:overflowPunct/>
        <w:topLinePunct w:val="0"/>
        <w:autoSpaceDE/>
        <w:autoSpaceDN/>
        <w:bidi w:val="0"/>
        <w:adjustRightInd/>
        <w:snapToGrid/>
        <w:spacing w:after="0" w:line="420" w:lineRule="exact"/>
        <w:ind w:left="420"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3）对于多标的采购项目，投标人应充分、准确地了解所提供货物的制造企业、提供服务的承接企业信息。对相关情况了解不清楚的，不建议填报本声明函。</w:t>
      </w:r>
    </w:p>
    <w:p w14:paraId="77880DC9">
      <w:pPr>
        <w:keepNext w:val="0"/>
        <w:keepLines w:val="0"/>
        <w:pageBreakBefore w:val="0"/>
        <w:tabs>
          <w:tab w:val="left" w:pos="5580"/>
        </w:tabs>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7F27DF64">
      <w:pPr>
        <w:keepNext w:val="0"/>
        <w:keepLines w:val="0"/>
        <w:pageBreakBefore w:val="0"/>
        <w:widowControl/>
        <w:kinsoku/>
        <w:wordWrap/>
        <w:overflowPunct/>
        <w:topLinePunct w:val="0"/>
        <w:autoSpaceDE/>
        <w:autoSpaceDN/>
        <w:bidi w:val="0"/>
        <w:adjustRightInd/>
        <w:snapToGrid/>
        <w:spacing w:after="0" w:line="420" w:lineRule="exact"/>
        <w:jc w:val="left"/>
        <w:textAlignment w:val="auto"/>
        <w:rPr>
          <w:rFonts w:hint="eastAsia" w:ascii="宋体" w:hAnsi="宋体" w:eastAsia="宋体" w:cs="宋体"/>
          <w:sz w:val="22"/>
          <w:szCs w:val="22"/>
          <w:highlight w:val="none"/>
        </w:rPr>
        <w:sectPr>
          <w:headerReference r:id="rId25" w:type="first"/>
          <w:footerReference r:id="rId27" w:type="first"/>
          <w:headerReference r:id="rId24" w:type="even"/>
          <w:footerReference r:id="rId26" w:type="even"/>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62005369">
      <w:pPr>
        <w:pageBreakBefore w:val="0"/>
        <w:topLinePunct w:val="0"/>
        <w:bidi w:val="0"/>
        <w:spacing w:after="0" w:line="360" w:lineRule="auto"/>
        <w:textAlignment w:val="auto"/>
        <w:outlineLvl w:val="4"/>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2-1-1 中小企业声明函及残疾人福利性单位声明函格式</w:t>
      </w:r>
    </w:p>
    <w:p w14:paraId="03F2A4B6">
      <w:pPr>
        <w:pageBreakBefore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pPr>
      <w:r>
        <w:rPr>
          <w:rFonts w:hint="eastAsia" w:ascii="宋体" w:hAnsi="宋体" w:eastAsia="宋体" w:cs="宋体"/>
          <w:b/>
          <w:bCs/>
          <w:i w:val="0"/>
          <w:iCs w:val="0"/>
          <w:color w:val="000000"/>
          <w:sz w:val="28"/>
          <w:szCs w:val="28"/>
          <w:highlight w:val="none"/>
        </w:rPr>
        <w:t>中小企业声明函（工程、服务）格式</w:t>
      </w:r>
    </w:p>
    <w:p w14:paraId="6C261AF5">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本公司（联合体）郑重声明，根据《政府采购促进中小企业发展管理办法》（财库﹝2020﹞46 号）的规定，本公司</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（联合体）参加</w:t>
      </w:r>
      <w:r>
        <w:rPr>
          <w:rFonts w:hint="eastAsia" w:ascii="宋体" w:hAnsi="宋体" w:eastAsia="宋体" w:cs="宋体"/>
          <w:i w:val="0"/>
          <w:iCs w:val="0"/>
          <w:spacing w:val="6"/>
          <w:sz w:val="24"/>
          <w:highlight w:val="none"/>
          <w:u w:val="single"/>
        </w:rPr>
        <w:t>（单位名称）</w:t>
      </w:r>
      <w:r>
        <w:rPr>
          <w:rFonts w:hint="eastAsia" w:ascii="宋体" w:hAnsi="宋体" w:eastAsia="宋体" w:cs="宋体"/>
          <w:i w:val="0"/>
          <w:iCs w:val="0"/>
          <w:spacing w:val="6"/>
          <w:sz w:val="24"/>
          <w:highlight w:val="none"/>
        </w:rPr>
        <w:t>的</w:t>
      </w:r>
      <w:r>
        <w:rPr>
          <w:rFonts w:hint="eastAsia" w:ascii="宋体" w:hAnsi="宋体" w:eastAsia="宋体" w:cs="宋体"/>
          <w:i w:val="0"/>
          <w:iCs w:val="0"/>
          <w:spacing w:val="6"/>
          <w:sz w:val="24"/>
          <w:highlight w:val="none"/>
          <w:u w:val="single"/>
        </w:rPr>
        <w:t>（项目名称）</w:t>
      </w:r>
      <w:r>
        <w:rPr>
          <w:rFonts w:hint="eastAsia" w:ascii="宋体" w:hAnsi="宋体" w:eastAsia="宋体" w:cs="宋体"/>
          <w:i w:val="0"/>
          <w:iCs w:val="0"/>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470C83">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1.</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w:t>
      </w:r>
      <w:r>
        <w:rPr>
          <w:rFonts w:hint="eastAsia" w:ascii="宋体" w:hAnsi="宋体" w:eastAsia="宋体" w:cs="宋体"/>
          <w:i w:val="0"/>
          <w:iCs w:val="0"/>
          <w:spacing w:val="6"/>
          <w:sz w:val="24"/>
          <w:highlight w:val="none"/>
          <w:vertAlign w:val="superscript"/>
        </w:rPr>
        <w:t>1</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6A06A88B">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2.</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2A57F5A1">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p>
    <w:p w14:paraId="085948CB">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w:t>
      </w:r>
    </w:p>
    <w:p w14:paraId="2DF86A87">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以上企业，不属于大企业的分支机构，不存在控股股东为大企业的情形，也不存在与大企业的负责人为同一人的情形。</w:t>
      </w:r>
    </w:p>
    <w:p w14:paraId="7527EF74">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r>
        <w:rPr>
          <w:rFonts w:hint="eastAsia" w:ascii="宋体" w:hAnsi="宋体" w:eastAsia="宋体" w:cs="宋体"/>
          <w:i w:val="0"/>
          <w:iCs w:val="0"/>
          <w:spacing w:val="6"/>
          <w:sz w:val="24"/>
          <w:highlight w:val="none"/>
        </w:rPr>
        <w:t>本企业对上述声明内容的真实性负责。如有虚假，将依法承担相应责任</w:t>
      </w:r>
      <w:r>
        <w:rPr>
          <w:rFonts w:hint="eastAsia" w:ascii="宋体" w:hAnsi="宋体" w:eastAsia="宋体" w:cs="宋体"/>
          <w:spacing w:val="6"/>
          <w:sz w:val="22"/>
          <w:szCs w:val="22"/>
          <w:highlight w:val="none"/>
        </w:rPr>
        <w:t>。</w:t>
      </w:r>
    </w:p>
    <w:p w14:paraId="431A135D">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p>
    <w:p w14:paraId="3EECA071">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企业名称（盖章）：________</w:t>
      </w:r>
    </w:p>
    <w:p w14:paraId="052DF246">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 期：________</w:t>
      </w:r>
    </w:p>
    <w:p w14:paraId="62109736">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p>
    <w:p w14:paraId="586CD633">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6971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tcPr>
          <w:p w14:paraId="5924D55D">
            <w:pPr>
              <w:pageBreakBefore w:val="0"/>
              <w:topLinePunct w:val="0"/>
              <w:bidi w:val="0"/>
              <w:adjustRightInd w:val="0"/>
              <w:snapToGrid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vertAlign w:val="superscript"/>
              </w:rPr>
              <w:t>1</w:t>
            </w:r>
            <w:r>
              <w:rPr>
                <w:rFonts w:hint="eastAsia" w:ascii="宋体" w:hAnsi="宋体" w:eastAsia="宋体" w:cs="宋体"/>
                <w:color w:val="000000"/>
                <w:sz w:val="22"/>
                <w:szCs w:val="22"/>
                <w:highlight w:val="none"/>
              </w:rPr>
              <w:t>从业人员、营业收入、资产总额填报上一年度数据，无上一年度数据的新成立企业可不填报。</w:t>
            </w:r>
          </w:p>
        </w:tc>
      </w:tr>
    </w:tbl>
    <w:p w14:paraId="637256E5">
      <w:pPr>
        <w:pageBreakBefore w:val="0"/>
        <w:topLinePunct w:val="0"/>
        <w:autoSpaceDE w:val="0"/>
        <w:autoSpaceDN w:val="0"/>
        <w:bidi w:val="0"/>
        <w:adjustRightInd w:val="0"/>
        <w:spacing w:after="0" w:line="360" w:lineRule="auto"/>
        <w:ind w:firstLine="420"/>
        <w:jc w:val="left"/>
        <w:textAlignment w:val="auto"/>
        <w:rPr>
          <w:rFonts w:hint="eastAsia" w:ascii="宋体" w:hAnsi="宋体" w:eastAsia="宋体" w:cs="宋体"/>
          <w:sz w:val="22"/>
          <w:szCs w:val="22"/>
          <w:highlight w:val="none"/>
        </w:rPr>
      </w:pPr>
    </w:p>
    <w:p w14:paraId="2CF836E4">
      <w:pPr>
        <w:pageBreakBefore w:val="0"/>
        <w:topLinePunct w:val="0"/>
        <w:bidi w:val="0"/>
        <w:adjustRightInd w:val="0"/>
        <w:snapToGrid w:val="0"/>
        <w:spacing w:after="0" w:line="360" w:lineRule="auto"/>
        <w:jc w:val="left"/>
        <w:textAlignment w:val="auto"/>
        <w:rPr>
          <w:rFonts w:hint="eastAsia" w:ascii="宋体" w:hAnsi="宋体" w:eastAsia="宋体" w:cs="宋体"/>
          <w:color w:val="000000"/>
          <w:sz w:val="22"/>
          <w:szCs w:val="22"/>
          <w:highlight w:val="none"/>
          <w:vertAlign w:val="superscript"/>
        </w:rPr>
      </w:pPr>
    </w:p>
    <w:p w14:paraId="18D428BD">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br w:type="page"/>
      </w:r>
    </w:p>
    <w:p w14:paraId="375359ED">
      <w:pPr>
        <w:pageBreakBefore w:val="0"/>
        <w:topLinePunct w:val="0"/>
        <w:bidi w:val="0"/>
        <w:spacing w:before="240" w:beforeLines="100"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bCs/>
          <w:sz w:val="22"/>
          <w:szCs w:val="22"/>
          <w:highlight w:val="none"/>
        </w:rPr>
        <w:t>残疾人福利性单位声明函格式</w:t>
      </w:r>
    </w:p>
    <w:p w14:paraId="4CD56E90">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sz w:val="22"/>
          <w:szCs w:val="22"/>
          <w:highlight w:val="none"/>
        </w:rPr>
        <w:t>〔2017〕141</w:t>
      </w:r>
      <w:r>
        <w:rPr>
          <w:rFonts w:hint="eastAsia" w:ascii="宋体" w:hAnsi="宋体" w:eastAsia="宋体" w:cs="宋体"/>
          <w:spacing w:val="6"/>
          <w:sz w:val="22"/>
          <w:szCs w:val="22"/>
          <w:highlight w:val="none"/>
        </w:rPr>
        <w:t>号）的规定，本单位</w:t>
      </w:r>
      <w:r>
        <w:rPr>
          <w:rFonts w:hint="eastAsia" w:ascii="宋体" w:hAnsi="宋体" w:eastAsia="宋体" w:cs="宋体"/>
          <w:b/>
          <w:sz w:val="22"/>
          <w:szCs w:val="22"/>
          <w:highlight w:val="none"/>
        </w:rPr>
        <w:t>（请进行选择）</w:t>
      </w:r>
      <w:r>
        <w:rPr>
          <w:rFonts w:hint="eastAsia" w:ascii="宋体" w:hAnsi="宋体" w:eastAsia="宋体" w:cs="宋体"/>
          <w:spacing w:val="6"/>
          <w:sz w:val="22"/>
          <w:szCs w:val="22"/>
          <w:highlight w:val="none"/>
        </w:rPr>
        <w:t>：</w:t>
      </w:r>
    </w:p>
    <w:p w14:paraId="583297FE">
      <w:pPr>
        <w:pageBreakBefore w:val="0"/>
        <w:topLinePunct w:val="0"/>
        <w:bidi w:val="0"/>
        <w:spacing w:after="0" w:line="360" w:lineRule="auto"/>
        <w:ind w:firstLine="482"/>
        <w:textAlignment w:val="auto"/>
        <w:rPr>
          <w:rFonts w:hint="eastAsia" w:ascii="宋体" w:hAnsi="宋体" w:eastAsia="宋体" w:cs="宋体"/>
          <w:b/>
          <w:spacing w:val="6"/>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b/>
          <w:spacing w:val="6"/>
          <w:sz w:val="22"/>
          <w:szCs w:val="22"/>
          <w:highlight w:val="none"/>
        </w:rPr>
        <w:t>不属于符合条件的残疾人福利性单位。</w:t>
      </w:r>
    </w:p>
    <w:p w14:paraId="441EC073">
      <w:pPr>
        <w:pageBreakBefore w:val="0"/>
        <w:topLinePunct w:val="0"/>
        <w:bidi w:val="0"/>
        <w:spacing w:after="0" w:line="360" w:lineRule="auto"/>
        <w:ind w:firstLine="482"/>
        <w:textAlignment w:val="auto"/>
        <w:rPr>
          <w:rFonts w:hint="eastAsia" w:ascii="宋体" w:hAnsi="宋体" w:eastAsia="宋体" w:cs="宋体"/>
          <w:spacing w:val="6"/>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b/>
          <w:spacing w:val="6"/>
          <w:sz w:val="22"/>
          <w:szCs w:val="22"/>
          <w:highlight w:val="none"/>
        </w:rPr>
        <w:t>属于符合条件的残疾人福利性单位，</w:t>
      </w:r>
      <w:r>
        <w:rPr>
          <w:rFonts w:hint="eastAsia" w:ascii="宋体" w:hAnsi="宋体" w:eastAsia="宋体" w:cs="宋体"/>
          <w:spacing w:val="6"/>
          <w:sz w:val="22"/>
          <w:szCs w:val="22"/>
          <w:highlight w:val="none"/>
        </w:rPr>
        <w:t>且本单位参加单位的项目采购活动提供本单位制造的货物（由本单位承担工程/提供服务），或者提供其他残疾人福利性单位制造的货物（不包括使用非残疾人福利性单位注册商标的货物）。</w:t>
      </w:r>
    </w:p>
    <w:p w14:paraId="34119472">
      <w:pPr>
        <w:pageBreakBefore w:val="0"/>
        <w:topLinePunct w:val="0"/>
        <w:bidi w:val="0"/>
        <w:spacing w:after="0" w:line="360" w:lineRule="auto"/>
        <w:ind w:firstLine="466" w:firstLineChars="200"/>
        <w:textAlignment w:val="auto"/>
        <w:rPr>
          <w:rFonts w:hint="eastAsia" w:ascii="宋体" w:hAnsi="宋体" w:eastAsia="宋体" w:cs="宋体"/>
          <w:spacing w:val="6"/>
          <w:sz w:val="22"/>
          <w:szCs w:val="22"/>
          <w:highlight w:val="none"/>
        </w:rPr>
      </w:pPr>
      <w:r>
        <w:rPr>
          <w:rFonts w:hint="eastAsia" w:ascii="宋体" w:hAnsi="宋体" w:eastAsia="宋体" w:cs="宋体"/>
          <w:b/>
          <w:spacing w:val="6"/>
          <w:sz w:val="22"/>
          <w:szCs w:val="22"/>
          <w:highlight w:val="none"/>
        </w:rPr>
        <w:t>本单位对上述声明的真实性负责。如有虚假，将依法承担相应责任。</w:t>
      </w:r>
    </w:p>
    <w:p w14:paraId="60E12376">
      <w:pPr>
        <w:pageBreakBefore w:val="0"/>
        <w:topLinePunct w:val="0"/>
        <w:bidi w:val="0"/>
        <w:spacing w:after="0" w:line="360" w:lineRule="auto"/>
        <w:ind w:firstLine="464" w:firstLineChars="200"/>
        <w:textAlignment w:val="auto"/>
        <w:rPr>
          <w:rFonts w:hint="eastAsia" w:ascii="宋体" w:hAnsi="宋体" w:eastAsia="宋体" w:cs="宋体"/>
          <w:spacing w:val="6"/>
          <w:sz w:val="22"/>
          <w:szCs w:val="22"/>
          <w:highlight w:val="none"/>
        </w:rPr>
      </w:pPr>
    </w:p>
    <w:p w14:paraId="0E32B324">
      <w:pPr>
        <w:pageBreakBefore w:val="0"/>
        <w:topLinePunct w:val="0"/>
        <w:bidi w:val="0"/>
        <w:spacing w:after="0" w:line="360" w:lineRule="auto"/>
        <w:ind w:firstLine="464" w:firstLineChars="200"/>
        <w:textAlignment w:val="auto"/>
        <w:rPr>
          <w:rFonts w:hint="eastAsia" w:ascii="宋体" w:hAnsi="宋体" w:eastAsia="宋体" w:cs="宋体"/>
          <w:spacing w:val="6"/>
          <w:sz w:val="22"/>
          <w:szCs w:val="22"/>
          <w:highlight w:val="none"/>
        </w:rPr>
      </w:pPr>
    </w:p>
    <w:p w14:paraId="1851C668">
      <w:pPr>
        <w:pageBreakBefore w:val="0"/>
        <w:topLinePunct w:val="0"/>
        <w:bidi w:val="0"/>
        <w:spacing w:after="0" w:line="360" w:lineRule="auto"/>
        <w:ind w:right="360"/>
        <w:textAlignment w:val="auto"/>
        <w:rPr>
          <w:rFonts w:hint="eastAsia" w:ascii="宋体" w:hAnsi="宋体" w:eastAsia="宋体" w:cs="宋体"/>
          <w:sz w:val="22"/>
          <w:szCs w:val="22"/>
          <w:highlight w:val="none"/>
          <w:u w:val="single"/>
          <w:lang w:val="zh-CN"/>
        </w:rPr>
      </w:pPr>
      <w:r>
        <w:rPr>
          <w:rFonts w:hint="eastAsia" w:ascii="宋体" w:hAnsi="宋体" w:eastAsia="宋体" w:cs="宋体"/>
          <w:spacing w:val="6"/>
          <w:sz w:val="22"/>
          <w:szCs w:val="22"/>
          <w:highlight w:val="none"/>
        </w:rPr>
        <w:t>单位</w:t>
      </w:r>
      <w:r>
        <w:rPr>
          <w:rFonts w:hint="eastAsia" w:ascii="宋体" w:hAnsi="宋体" w:eastAsia="宋体" w:cs="宋体"/>
          <w:sz w:val="22"/>
          <w:szCs w:val="22"/>
          <w:highlight w:val="none"/>
        </w:rPr>
        <w:t>名称（盖章）：</w:t>
      </w:r>
    </w:p>
    <w:p w14:paraId="0D60DBAB">
      <w:pPr>
        <w:pageBreakBefore w:val="0"/>
        <w:tabs>
          <w:tab w:val="left" w:pos="4860"/>
        </w:tabs>
        <w:topLinePunct w:val="0"/>
        <w:bidi w:val="0"/>
        <w:spacing w:after="0" w:line="360" w:lineRule="auto"/>
        <w:ind w:right="139"/>
        <w:textAlignment w:val="auto"/>
        <w:rPr>
          <w:rFonts w:hint="eastAsia" w:ascii="宋体" w:hAnsi="宋体" w:eastAsia="宋体" w:cs="宋体"/>
          <w:spacing w:val="6"/>
          <w:sz w:val="22"/>
          <w:szCs w:val="22"/>
          <w:highlight w:val="none"/>
        </w:rPr>
      </w:pPr>
      <w:r>
        <w:rPr>
          <w:rFonts w:hint="eastAsia" w:ascii="宋体" w:hAnsi="宋体" w:eastAsia="宋体" w:cs="宋体"/>
          <w:sz w:val="22"/>
          <w:szCs w:val="22"/>
          <w:highlight w:val="none"/>
        </w:rPr>
        <w:t>日 期：</w:t>
      </w:r>
    </w:p>
    <w:p w14:paraId="62AD3489">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p>
    <w:p w14:paraId="3C8657F0">
      <w:pPr>
        <w:pageBreakBefore w:val="0"/>
        <w:topLinePunct w:val="0"/>
        <w:bidi w:val="0"/>
        <w:spacing w:after="0" w:line="360" w:lineRule="auto"/>
        <w:textAlignment w:val="auto"/>
        <w:outlineLvl w:val="4"/>
        <w:rPr>
          <w:rFonts w:hint="eastAsia" w:ascii="宋体" w:hAnsi="宋体" w:eastAsia="宋体" w:cs="宋体"/>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707B329D">
      <w:pPr>
        <w:pageBreakBefore w:val="0"/>
        <w:topLinePunct w:val="0"/>
        <w:bidi w:val="0"/>
        <w:spacing w:after="0" w:line="360" w:lineRule="auto"/>
        <w:textAlignment w:val="auto"/>
        <w:outlineLvl w:val="4"/>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2-1-2 拟分包情况说明及分包意向协议</w:t>
      </w:r>
    </w:p>
    <w:p w14:paraId="4A6E9AFF">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拟分包情况说明</w:t>
      </w:r>
    </w:p>
    <w:p w14:paraId="0E3981DA">
      <w:pPr>
        <w:pageBreakBefore w:val="0"/>
        <w:tabs>
          <w:tab w:val="left" w:pos="5580"/>
        </w:tabs>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致：</w:t>
      </w:r>
      <w:r>
        <w:rPr>
          <w:rFonts w:hint="eastAsia" w:ascii="宋体" w:hAnsi="宋体" w:eastAsia="宋体" w:cs="宋体"/>
          <w:color w:val="000000"/>
          <w:sz w:val="22"/>
          <w:szCs w:val="22"/>
          <w:highlight w:val="none"/>
          <w:u w:val="single"/>
        </w:rPr>
        <w:t>（采购人或采购代理机构）</w:t>
      </w:r>
    </w:p>
    <w:p w14:paraId="0DF8DF0A">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我单位参加贵单位组织采购的项目编号为的项目（填写采购项目名称）中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5FF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ign w:val="center"/>
          </w:tcPr>
          <w:p w14:paraId="00ABEE2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287" w:type="dxa"/>
            <w:noWrap/>
            <w:vAlign w:val="center"/>
          </w:tcPr>
          <w:p w14:paraId="659A0A8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分包承担</w:t>
            </w:r>
          </w:p>
          <w:p w14:paraId="442B37D1">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主体名称</w:t>
            </w:r>
          </w:p>
        </w:tc>
        <w:tc>
          <w:tcPr>
            <w:tcW w:w="1513" w:type="dxa"/>
            <w:noWrap/>
            <w:vAlign w:val="center"/>
          </w:tcPr>
          <w:p w14:paraId="3ABEA34D">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分包承担</w:t>
            </w:r>
          </w:p>
          <w:p w14:paraId="434CDAD1">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主体类型</w:t>
            </w:r>
          </w:p>
          <w:p w14:paraId="44ED450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（选择）</w:t>
            </w:r>
          </w:p>
        </w:tc>
        <w:tc>
          <w:tcPr>
            <w:tcW w:w="1125" w:type="dxa"/>
            <w:noWrap/>
            <w:vAlign w:val="center"/>
          </w:tcPr>
          <w:p w14:paraId="756D565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资质等级</w:t>
            </w:r>
          </w:p>
        </w:tc>
        <w:tc>
          <w:tcPr>
            <w:tcW w:w="1561" w:type="dxa"/>
            <w:noWrap/>
            <w:vAlign w:val="center"/>
          </w:tcPr>
          <w:p w14:paraId="489EC1AB">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拟分包</w:t>
            </w:r>
          </w:p>
          <w:p w14:paraId="01163870">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合同内容</w:t>
            </w:r>
          </w:p>
        </w:tc>
        <w:tc>
          <w:tcPr>
            <w:tcW w:w="1498" w:type="dxa"/>
            <w:noWrap/>
            <w:vAlign w:val="center"/>
          </w:tcPr>
          <w:p w14:paraId="1D46042B">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拟分包</w:t>
            </w:r>
          </w:p>
          <w:p w14:paraId="620EE6BF">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合同金额</w:t>
            </w:r>
          </w:p>
          <w:p w14:paraId="76B76DDA">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（人民币元）</w:t>
            </w:r>
          </w:p>
        </w:tc>
        <w:tc>
          <w:tcPr>
            <w:tcW w:w="1564" w:type="dxa"/>
            <w:noWrap/>
            <w:vAlign w:val="center"/>
          </w:tcPr>
          <w:p w14:paraId="7360E86B">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占</w:t>
            </w:r>
          </w:p>
          <w:p w14:paraId="5CE46A7C">
            <w:pPr>
              <w:pStyle w:val="248"/>
              <w:pageBreakBefore w:val="0"/>
              <w:topLinePunct w:val="0"/>
              <w:bidi w:val="0"/>
              <w:spacing w:after="0" w:line="360" w:lineRule="auto"/>
              <w:jc w:val="center"/>
              <w:textAlignment w:val="auto"/>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合同金额的</w:t>
            </w:r>
          </w:p>
          <w:p w14:paraId="127E0CAC">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比例（%）</w:t>
            </w:r>
          </w:p>
        </w:tc>
      </w:tr>
      <w:tr w14:paraId="4435D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2DFB63F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87" w:type="dxa"/>
            <w:noWrap/>
            <w:vAlign w:val="center"/>
          </w:tcPr>
          <w:p w14:paraId="1BD3C8EF">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0AC23319">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□中型企业</w:t>
            </w:r>
          </w:p>
          <w:p w14:paraId="051943FF">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□小微企业</w:t>
            </w:r>
          </w:p>
          <w:p w14:paraId="43682353">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□其他</w:t>
            </w:r>
          </w:p>
        </w:tc>
        <w:tc>
          <w:tcPr>
            <w:tcW w:w="1125" w:type="dxa"/>
            <w:noWrap/>
            <w:vAlign w:val="center"/>
          </w:tcPr>
          <w:p w14:paraId="55DE45C6">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1" w:type="dxa"/>
            <w:noWrap/>
            <w:vAlign w:val="center"/>
          </w:tcPr>
          <w:p w14:paraId="0244E942">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498" w:type="dxa"/>
            <w:noWrap/>
            <w:vAlign w:val="center"/>
          </w:tcPr>
          <w:p w14:paraId="00DC2F4C">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4" w:type="dxa"/>
            <w:noWrap/>
            <w:vAlign w:val="center"/>
          </w:tcPr>
          <w:p w14:paraId="3F38A47E">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r>
      <w:tr w14:paraId="57440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3C945904">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w:t>
            </w:r>
          </w:p>
        </w:tc>
        <w:tc>
          <w:tcPr>
            <w:tcW w:w="1287" w:type="dxa"/>
            <w:noWrap/>
            <w:vAlign w:val="center"/>
          </w:tcPr>
          <w:p w14:paraId="3AFDF5EF">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46F6E156">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□中型企业</w:t>
            </w:r>
          </w:p>
          <w:p w14:paraId="677B38C8">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□小微企业</w:t>
            </w:r>
          </w:p>
          <w:p w14:paraId="5E3566AD">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□其他</w:t>
            </w:r>
          </w:p>
        </w:tc>
        <w:tc>
          <w:tcPr>
            <w:tcW w:w="1125" w:type="dxa"/>
            <w:noWrap/>
            <w:vAlign w:val="center"/>
          </w:tcPr>
          <w:p w14:paraId="601F0F81">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1" w:type="dxa"/>
            <w:noWrap/>
            <w:vAlign w:val="center"/>
          </w:tcPr>
          <w:p w14:paraId="2186731A">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498" w:type="dxa"/>
            <w:noWrap/>
            <w:vAlign w:val="center"/>
          </w:tcPr>
          <w:p w14:paraId="74FD189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4" w:type="dxa"/>
            <w:noWrap/>
            <w:vAlign w:val="center"/>
          </w:tcPr>
          <w:p w14:paraId="3515D7D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r>
      <w:tr w14:paraId="71BE5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0E93BF6C">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p>
        </w:tc>
        <w:tc>
          <w:tcPr>
            <w:tcW w:w="1287" w:type="dxa"/>
            <w:noWrap/>
            <w:vAlign w:val="center"/>
          </w:tcPr>
          <w:p w14:paraId="5B3B779C">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618F98B5">
            <w:pPr>
              <w:pStyle w:val="248"/>
              <w:pageBreakBefore w:val="0"/>
              <w:tabs>
                <w:tab w:val="left" w:pos="235"/>
              </w:tabs>
              <w:topLinePunct w:val="0"/>
              <w:bidi w:val="0"/>
              <w:spacing w:after="0" w:line="360" w:lineRule="auto"/>
              <w:jc w:val="center"/>
              <w:textAlignment w:val="auto"/>
              <w:rPr>
                <w:rFonts w:hint="eastAsia" w:ascii="宋体" w:hAnsi="宋体" w:eastAsia="宋体" w:cs="宋体"/>
                <w:sz w:val="22"/>
                <w:szCs w:val="22"/>
                <w:highlight w:val="none"/>
              </w:rPr>
            </w:pPr>
          </w:p>
        </w:tc>
        <w:tc>
          <w:tcPr>
            <w:tcW w:w="1125" w:type="dxa"/>
            <w:noWrap/>
            <w:vAlign w:val="center"/>
          </w:tcPr>
          <w:p w14:paraId="0F1D4A2F">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1" w:type="dxa"/>
            <w:noWrap/>
            <w:vAlign w:val="center"/>
          </w:tcPr>
          <w:p w14:paraId="4B8DC940">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498" w:type="dxa"/>
            <w:noWrap/>
            <w:vAlign w:val="center"/>
          </w:tcPr>
          <w:p w14:paraId="7335B64A">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4" w:type="dxa"/>
            <w:noWrap/>
            <w:vAlign w:val="center"/>
          </w:tcPr>
          <w:p w14:paraId="7E73A0B8">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r w14:paraId="57C06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ign w:val="center"/>
          </w:tcPr>
          <w:p w14:paraId="3C569055">
            <w:pPr>
              <w:pStyle w:val="248"/>
              <w:pageBreakBefore w:val="0"/>
              <w:topLinePunct w:val="0"/>
              <w:bidi w:val="0"/>
              <w:spacing w:after="0" w:line="360" w:lineRule="auto"/>
              <w:ind w:right="57" w:rightChars="27"/>
              <w:jc w:val="righ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合计：</w:t>
            </w:r>
          </w:p>
        </w:tc>
        <w:tc>
          <w:tcPr>
            <w:tcW w:w="1498" w:type="dxa"/>
            <w:noWrap/>
            <w:vAlign w:val="center"/>
          </w:tcPr>
          <w:p w14:paraId="7370BA3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4" w:type="dxa"/>
            <w:noWrap/>
            <w:vAlign w:val="center"/>
          </w:tcPr>
          <w:p w14:paraId="5A28EAE0">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bl>
    <w:p w14:paraId="52A082F6">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p>
    <w:p w14:paraId="2BB5746B">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p>
    <w:p w14:paraId="5BC85820">
      <w:pPr>
        <w:pageBreakBefore w:val="0"/>
        <w:topLinePunct w:val="0"/>
        <w:bidi w:val="0"/>
        <w:spacing w:after="0" w:line="360" w:lineRule="auto"/>
        <w:ind w:right="-57"/>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日期：年月日</w:t>
      </w:r>
    </w:p>
    <w:p w14:paraId="34B18ED0">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注：</w:t>
      </w:r>
    </w:p>
    <w:p w14:paraId="1E586A14">
      <w:pPr>
        <w:pageBreakBefore w:val="0"/>
        <w:topLinePunct w:val="0"/>
        <w:bidi w:val="0"/>
        <w:adjustRightInd w:val="0"/>
        <w:snapToGrid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如本招标文件《投标人须知资料表》载明本项目分包承担主体应具备的相应资质条件，则投标人须在本表中列明分包承担主体的资质等级，并后附资质证书电子件，否则投标无效。</w:t>
      </w:r>
    </w:p>
    <w:p w14:paraId="61A988E1">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72E39693">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分包意向协议（实质性格式）</w:t>
      </w:r>
    </w:p>
    <w:p w14:paraId="04FC571D">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甲方（投标人）：</w:t>
      </w:r>
    </w:p>
    <w:p w14:paraId="0AD09238">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乙方（拟分包单位）：</w:t>
      </w:r>
    </w:p>
    <w:p w14:paraId="1911F8B1">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甲方承诺，一旦在（采购项目名称）（项目编号/包号为：）招标采购项目中获得采购合同，将按照下述约定将合同项下部分内容分包给乙方：</w:t>
      </w:r>
    </w:p>
    <w:p w14:paraId="6089ED92">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1.分包内容：。</w:t>
      </w:r>
    </w:p>
    <w:p w14:paraId="48A0A71D">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2.分包金额：，该金额占该采购包合同金额的比例为%。</w:t>
      </w:r>
    </w:p>
    <w:p w14:paraId="7BE80C7D">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rPr>
        <w:t>乙方承诺将在上述情况下与甲方签订分包合同。</w:t>
      </w:r>
    </w:p>
    <w:p w14:paraId="62E667BA">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本协议自各方盖章之日起生效，如甲方未在该项目（采购包）中标，本协议自动终止。</w:t>
      </w:r>
    </w:p>
    <w:p w14:paraId="0E40F68A">
      <w:pPr>
        <w:pageBreakBefore w:val="0"/>
        <w:topLinePunct w:val="0"/>
        <w:bidi w:val="0"/>
        <w:spacing w:after="0" w:line="360" w:lineRule="auto"/>
        <w:ind w:firstLine="471"/>
        <w:textAlignment w:val="auto"/>
        <w:rPr>
          <w:rFonts w:hint="eastAsia" w:ascii="宋体" w:hAnsi="宋体" w:eastAsia="宋体" w:cs="宋体"/>
          <w:b/>
          <w:color w:val="000000"/>
          <w:sz w:val="22"/>
          <w:szCs w:val="22"/>
          <w:highlight w:val="none"/>
        </w:rPr>
      </w:pPr>
    </w:p>
    <w:p w14:paraId="3A5B7703">
      <w:pPr>
        <w:pageBreakBefore w:val="0"/>
        <w:topLinePunct w:val="0"/>
        <w:bidi w:val="0"/>
        <w:spacing w:after="0" w:line="360" w:lineRule="auto"/>
        <w:ind w:firstLine="471"/>
        <w:textAlignment w:val="auto"/>
        <w:rPr>
          <w:rFonts w:hint="eastAsia" w:ascii="宋体" w:hAnsi="宋体" w:eastAsia="宋体" w:cs="宋体"/>
          <w:b/>
          <w:color w:val="000000"/>
          <w:sz w:val="22"/>
          <w:szCs w:val="22"/>
          <w:highlight w:val="none"/>
        </w:rPr>
      </w:pPr>
      <w:r>
        <w:rPr>
          <w:rFonts w:hint="eastAsia" w:ascii="宋体" w:hAnsi="宋体" w:eastAsia="宋体" w:cs="宋体"/>
          <w:color w:val="000000"/>
          <w:sz w:val="22"/>
          <w:szCs w:val="22"/>
          <w:highlight w:val="none"/>
        </w:rPr>
        <w:t>甲方（盖章）：                 乙方（盖章）：</w:t>
      </w:r>
    </w:p>
    <w:p w14:paraId="4D7A47FA">
      <w:pPr>
        <w:pageBreakBefore w:val="0"/>
        <w:topLinePunct w:val="0"/>
        <w:bidi w:val="0"/>
        <w:spacing w:after="0" w:line="360" w:lineRule="auto"/>
        <w:ind w:left="480"/>
        <w:jc w:val="right"/>
        <w:textAlignment w:val="auto"/>
        <w:rPr>
          <w:rFonts w:hint="eastAsia" w:ascii="宋体" w:hAnsi="宋体" w:eastAsia="宋体" w:cs="宋体"/>
          <w:color w:val="000000"/>
          <w:sz w:val="22"/>
          <w:szCs w:val="22"/>
          <w:highlight w:val="none"/>
        </w:rPr>
      </w:pPr>
    </w:p>
    <w:p w14:paraId="25867F7F">
      <w:pPr>
        <w:pageBreakBefore w:val="0"/>
        <w:wordWrap w:val="0"/>
        <w:topLinePunct w:val="0"/>
        <w:bidi w:val="0"/>
        <w:spacing w:after="0" w:line="360" w:lineRule="auto"/>
        <w:ind w:left="480"/>
        <w:jc w:val="right"/>
        <w:textAlignment w:val="auto"/>
        <w:rPr>
          <w:rFonts w:hint="eastAsia" w:ascii="宋体" w:hAnsi="宋体" w:eastAsia="宋体" w:cs="宋体"/>
          <w:b/>
          <w:color w:val="000000"/>
          <w:sz w:val="22"/>
          <w:szCs w:val="22"/>
          <w:highlight w:val="none"/>
        </w:rPr>
      </w:pPr>
      <w:r>
        <w:rPr>
          <w:rFonts w:hint="eastAsia" w:ascii="宋体" w:hAnsi="宋体" w:eastAsia="宋体" w:cs="宋体"/>
          <w:color w:val="000000"/>
          <w:sz w:val="22"/>
          <w:szCs w:val="22"/>
          <w:highlight w:val="none"/>
        </w:rPr>
        <w:t xml:space="preserve">日期：年月日   </w:t>
      </w:r>
    </w:p>
    <w:p w14:paraId="0E35D147">
      <w:pPr>
        <w:pageBreakBefore w:val="0"/>
        <w:tabs>
          <w:tab w:val="left" w:pos="8280"/>
        </w:tabs>
        <w:topLinePunct w:val="0"/>
        <w:bidi w:val="0"/>
        <w:spacing w:after="0" w:line="360" w:lineRule="auto"/>
        <w:ind w:firstLine="480"/>
        <w:textAlignment w:val="auto"/>
        <w:rPr>
          <w:rFonts w:hint="eastAsia" w:ascii="宋体" w:hAnsi="宋体" w:eastAsia="宋体" w:cs="宋体"/>
          <w:color w:val="000000"/>
          <w:sz w:val="22"/>
          <w:szCs w:val="22"/>
          <w:highlight w:val="none"/>
        </w:rPr>
      </w:pPr>
    </w:p>
    <w:p w14:paraId="40AC90F4">
      <w:pPr>
        <w:pageBreakBefore w:val="0"/>
        <w:tabs>
          <w:tab w:val="left" w:pos="8280"/>
        </w:tabs>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6923C317">
      <w:pPr>
        <w:pageBreakBefore w:val="0"/>
        <w:tabs>
          <w:tab w:val="left" w:pos="8280"/>
        </w:tabs>
        <w:topLinePunct w:val="0"/>
        <w:bidi w:val="0"/>
        <w:spacing w:after="0" w:line="360" w:lineRule="auto"/>
        <w:textAlignment w:val="auto"/>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r>
        <w:rPr>
          <w:rFonts w:hint="eastAsia" w:ascii="宋体" w:hAnsi="宋体" w:eastAsia="宋体" w:cs="宋体"/>
          <w:color w:val="000000"/>
          <w:sz w:val="22"/>
          <w:szCs w:val="22"/>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6BC5E046">
      <w:pPr>
        <w:pageBreakBefore w:val="0"/>
        <w:topLinePunct w:val="0"/>
        <w:bidi w:val="0"/>
        <w:spacing w:after="0" w:line="360" w:lineRule="auto"/>
        <w:textAlignment w:val="auto"/>
        <w:outlineLvl w:val="3"/>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r>
        <w:rPr>
          <w:rFonts w:hint="eastAsia" w:ascii="宋体" w:hAnsi="宋体" w:eastAsia="宋体" w:cs="宋体"/>
          <w:sz w:val="22"/>
          <w:szCs w:val="22"/>
          <w:highlight w:val="none"/>
        </w:rPr>
        <w:t>其它落实政府采购政策的资格要求</w:t>
      </w:r>
      <w:r>
        <w:rPr>
          <w:rFonts w:hint="eastAsia" w:ascii="宋体" w:hAnsi="宋体" w:eastAsia="宋体" w:cs="宋体"/>
          <w:color w:val="000000"/>
          <w:sz w:val="22"/>
          <w:szCs w:val="22"/>
          <w:highlight w:val="none"/>
        </w:rPr>
        <w:t>（如有）</w:t>
      </w:r>
    </w:p>
    <w:p w14:paraId="770BC956">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p>
    <w:p w14:paraId="6D063509">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p>
    <w:p w14:paraId="486E5302">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headerReference r:id="rId29" w:type="first"/>
          <w:footerReference r:id="rId31" w:type="first"/>
          <w:headerReference r:id="rId28" w:type="even"/>
          <w:footerReference r:id="rId30" w:type="even"/>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70F9738B">
      <w:pPr>
        <w:pageBreakBefore w:val="0"/>
        <w:topLinePunct w:val="0"/>
        <w:bidi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 xml:space="preserve">3 </w:t>
      </w:r>
      <w:r>
        <w:rPr>
          <w:rFonts w:hint="eastAsia" w:ascii="宋体" w:hAnsi="宋体" w:eastAsia="宋体" w:cs="宋体"/>
          <w:sz w:val="22"/>
          <w:szCs w:val="22"/>
          <w:highlight w:val="none"/>
        </w:rPr>
        <w:t>本项目的特定资格要求</w:t>
      </w:r>
      <w:r>
        <w:rPr>
          <w:rFonts w:hint="eastAsia" w:ascii="宋体" w:hAnsi="宋体" w:eastAsia="宋体" w:cs="宋体"/>
          <w:color w:val="000000"/>
          <w:sz w:val="22"/>
          <w:szCs w:val="22"/>
          <w:highlight w:val="none"/>
        </w:rPr>
        <w:t>（如有）</w:t>
      </w:r>
    </w:p>
    <w:p w14:paraId="2F728DBD">
      <w:pPr>
        <w:pageBreakBefore w:val="0"/>
        <w:topLinePunct w:val="0"/>
        <w:bidi w:val="0"/>
        <w:spacing w:after="0" w:line="360" w:lineRule="auto"/>
        <w:textAlignment w:val="auto"/>
        <w:outlineLvl w:val="3"/>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3-1联合协议（如有）</w:t>
      </w:r>
    </w:p>
    <w:p w14:paraId="2DD430B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联合协议</w:t>
      </w:r>
    </w:p>
    <w:p w14:paraId="64524647">
      <w:pPr>
        <w:keepNext w:val="0"/>
        <w:keepLines w:val="0"/>
        <w:pageBreakBefore w:val="0"/>
        <w:widowControl w:val="0"/>
        <w:kinsoku/>
        <w:wordWrap/>
        <w:overflowPunct/>
        <w:topLinePunct w:val="0"/>
        <w:autoSpaceDE/>
        <w:autoSpaceDN/>
        <w:bidi w:val="0"/>
        <w:adjustRightInd/>
        <w:snapToGrid/>
        <w:spacing w:after="0" w:line="380" w:lineRule="exact"/>
        <w:ind w:firstLine="759" w:firstLineChars="345"/>
        <w:textAlignment w:val="auto"/>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及就</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（项目名称）</w:t>
      </w:r>
      <w:r>
        <w:rPr>
          <w:rFonts w:hint="eastAsia" w:ascii="宋体" w:hAnsi="宋体" w:eastAsia="宋体" w:cs="宋体"/>
          <w:color w:val="000000"/>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包</w:t>
      </w:r>
      <w:r>
        <w:rPr>
          <w:rFonts w:hint="eastAsia" w:ascii="宋体" w:hAnsi="宋体" w:eastAsia="宋体" w:cs="宋体"/>
          <w:bCs/>
          <w:color w:val="000000"/>
          <w:sz w:val="22"/>
          <w:szCs w:val="22"/>
          <w:highlight w:val="none"/>
        </w:rPr>
        <w:t>招标项目的投标事宜，经各方充分协商一致，达成如下协议：</w:t>
      </w:r>
    </w:p>
    <w:p w14:paraId="12882B31">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由牵头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参加，组成联合体共同进行招标项目的投标工作。</w:t>
      </w:r>
    </w:p>
    <w:p w14:paraId="29643BBD">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联合体中标后，联合体各方共同与采购人签订合同，就采购合同约定的事项对采购人承担连带责任。</w:t>
      </w:r>
    </w:p>
    <w:p w14:paraId="3E5635EB">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联合体各方均同意由牵头人代表其他联合体成员单位按招标文件要求出具《授权委托书》。</w:t>
      </w:r>
    </w:p>
    <w:p w14:paraId="180C4893">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牵头人为项目的总负责单位；组织各参加方进行项目实施工作。</w:t>
      </w:r>
    </w:p>
    <w:p w14:paraId="3F525B63">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负责</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，具体工作范围、内容以投标文件及合同为准。</w:t>
      </w:r>
    </w:p>
    <w:p w14:paraId="70B57114">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负责</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，具体工作范围、内容以投标文件及合同为准。</w:t>
      </w:r>
    </w:p>
    <w:p w14:paraId="663BE38E">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负责</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（如有），具体工作范围、内容以投标文件及合同为准。</w:t>
      </w:r>
    </w:p>
    <w:p w14:paraId="5C3B2D5E">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本项目联合协议合同总额为元，联合体各成员按照如下比例分摊（按联合体成员分别列明）：</w:t>
      </w:r>
    </w:p>
    <w:p w14:paraId="310B6894">
      <w:pPr>
        <w:keepNext w:val="0"/>
        <w:keepLines w:val="0"/>
        <w:pageBreakBefore w:val="0"/>
        <w:widowControl w:val="0"/>
        <w:tabs>
          <w:tab w:val="left" w:pos="720"/>
          <w:tab w:val="left" w:pos="900"/>
        </w:tabs>
        <w:kinsoku/>
        <w:wordWrap/>
        <w:overflowPunct/>
        <w:topLinePunct w:val="0"/>
        <w:autoSpaceDE/>
        <w:autoSpaceDN/>
        <w:bidi w:val="0"/>
        <w:adjustRightInd/>
        <w:snapToGrid/>
        <w:spacing w:after="0" w:line="380" w:lineRule="exact"/>
        <w:ind w:left="85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□大型企业□中型企业、□小微企业（包含监狱企业、残疾人福利性单位）、□其他，合同金额为元；</w:t>
      </w:r>
    </w:p>
    <w:p w14:paraId="78C0822C">
      <w:pPr>
        <w:keepNext w:val="0"/>
        <w:keepLines w:val="0"/>
        <w:pageBreakBefore w:val="0"/>
        <w:widowControl w:val="0"/>
        <w:tabs>
          <w:tab w:val="left" w:pos="720"/>
          <w:tab w:val="left" w:pos="900"/>
        </w:tabs>
        <w:kinsoku/>
        <w:wordWrap/>
        <w:overflowPunct/>
        <w:topLinePunct w:val="0"/>
        <w:autoSpaceDE/>
        <w:autoSpaceDN/>
        <w:bidi w:val="0"/>
        <w:adjustRightInd/>
        <w:snapToGrid/>
        <w:spacing w:after="0" w:line="380" w:lineRule="exact"/>
        <w:ind w:left="85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大型企业□中型企业、□小微企业（包含监狱企业、残疾人福利性单位）、□其他，合同金额为元；</w:t>
      </w:r>
    </w:p>
    <w:p w14:paraId="2F4943AD">
      <w:pPr>
        <w:keepNext w:val="0"/>
        <w:keepLines w:val="0"/>
        <w:pageBreakBefore w:val="0"/>
        <w:widowControl w:val="0"/>
        <w:tabs>
          <w:tab w:val="left" w:pos="720"/>
          <w:tab w:val="left" w:pos="900"/>
        </w:tabs>
        <w:kinsoku/>
        <w:wordWrap/>
        <w:overflowPunct/>
        <w:topLinePunct w:val="0"/>
        <w:autoSpaceDE/>
        <w:autoSpaceDN/>
        <w:bidi w:val="0"/>
        <w:adjustRightInd/>
        <w:snapToGrid/>
        <w:spacing w:after="0" w:line="380" w:lineRule="exact"/>
        <w:ind w:left="85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□大型企业□中型企业、□小微企业（包含监狱企业、残疾人福利性单位）、□其他，合同金额为元。</w:t>
      </w:r>
    </w:p>
    <w:p w14:paraId="78FCEC55">
      <w:pPr>
        <w:keepNext w:val="0"/>
        <w:keepLines w:val="0"/>
        <w:pageBreakBefore w:val="0"/>
        <w:widowControl w:val="0"/>
        <w:numPr>
          <w:ilvl w:val="0"/>
          <w:numId w:val="15"/>
        </w:numPr>
        <w:tabs>
          <w:tab w:val="left" w:pos="993"/>
        </w:tabs>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以联合体形式参加政府采购活动的，联合体各方不得再单独参加或者与其他供应商另外组成联合体参加同一合同项下的政府采购活动。</w:t>
      </w:r>
    </w:p>
    <w:p w14:paraId="65594981">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其他约定（如有）：</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w:t>
      </w:r>
    </w:p>
    <w:p w14:paraId="32179DEC">
      <w:pPr>
        <w:keepNext w:val="0"/>
        <w:keepLines w:val="0"/>
        <w:pageBreakBefore w:val="0"/>
        <w:widowControl w:val="0"/>
        <w:tabs>
          <w:tab w:val="left" w:pos="780"/>
        </w:tabs>
        <w:kinsoku/>
        <w:wordWrap/>
        <w:overflowPunct/>
        <w:topLinePunct w:val="0"/>
        <w:autoSpaceDE/>
        <w:autoSpaceDN/>
        <w:bidi w:val="0"/>
        <w:adjustRightInd/>
        <w:snapToGrid/>
        <w:spacing w:after="0" w:line="380" w:lineRule="exact"/>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bCs/>
          <w:color w:val="000000"/>
          <w:sz w:val="22"/>
          <w:szCs w:val="22"/>
          <w:highlight w:val="none"/>
        </w:rPr>
        <w:t>本协议自各方盖章后生效，采购合同履行完毕后自动失效。如未中标，本协议自动终止。</w:t>
      </w:r>
    </w:p>
    <w:p w14:paraId="4CB1F2F8">
      <w:pPr>
        <w:keepNext w:val="0"/>
        <w:keepLines w:val="0"/>
        <w:pageBreakBefore w:val="0"/>
        <w:widowControl w:val="0"/>
        <w:kinsoku/>
        <w:wordWrap/>
        <w:overflowPunct/>
        <w:topLinePunct w:val="0"/>
        <w:autoSpaceDE/>
        <w:autoSpaceDN/>
        <w:bidi w:val="0"/>
        <w:adjustRightInd/>
        <w:snapToGrid/>
        <w:spacing w:after="0" w:line="380" w:lineRule="exact"/>
        <w:ind w:firstLine="47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联合体牵头人名称：</w:t>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 xml:space="preserve"> 联合体成员名称：</w:t>
      </w:r>
    </w:p>
    <w:p w14:paraId="3655FDD1">
      <w:pPr>
        <w:keepNext w:val="0"/>
        <w:keepLines w:val="0"/>
        <w:pageBreakBefore w:val="0"/>
        <w:widowControl w:val="0"/>
        <w:kinsoku/>
        <w:wordWrap/>
        <w:overflowPunct/>
        <w:topLinePunct w:val="0"/>
        <w:autoSpaceDE/>
        <w:autoSpaceDN/>
        <w:bidi w:val="0"/>
        <w:adjustRightInd/>
        <w:snapToGrid/>
        <w:spacing w:after="0" w:line="380" w:lineRule="exact"/>
        <w:ind w:firstLine="47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盖章：                           盖章：</w:t>
      </w:r>
    </w:p>
    <w:p w14:paraId="311A18B7">
      <w:pPr>
        <w:keepNext w:val="0"/>
        <w:keepLines w:val="0"/>
        <w:pageBreakBefore w:val="0"/>
        <w:widowControl w:val="0"/>
        <w:kinsoku/>
        <w:wordWrap/>
        <w:overflowPunct/>
        <w:topLinePunct w:val="0"/>
        <w:autoSpaceDE/>
        <w:autoSpaceDN/>
        <w:bidi w:val="0"/>
        <w:adjustRightInd/>
        <w:snapToGrid/>
        <w:spacing w:after="0" w:line="380" w:lineRule="exact"/>
        <w:ind w:firstLine="47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联合体成员名称：</w:t>
      </w:r>
    </w:p>
    <w:p w14:paraId="3DD6DF44">
      <w:pPr>
        <w:keepNext w:val="0"/>
        <w:keepLines w:val="0"/>
        <w:pageBreakBefore w:val="0"/>
        <w:widowControl w:val="0"/>
        <w:kinsoku/>
        <w:wordWrap/>
        <w:overflowPunct/>
        <w:topLinePunct w:val="0"/>
        <w:autoSpaceDE/>
        <w:autoSpaceDN/>
        <w:bidi w:val="0"/>
        <w:adjustRightInd/>
        <w:snapToGrid/>
        <w:spacing w:after="0" w:line="380" w:lineRule="exact"/>
        <w:ind w:firstLine="47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盖章：</w:t>
      </w:r>
    </w:p>
    <w:p w14:paraId="10715E13">
      <w:pPr>
        <w:keepNext w:val="0"/>
        <w:keepLines w:val="0"/>
        <w:pageBreakBefore w:val="0"/>
        <w:widowControl w:val="0"/>
        <w:kinsoku/>
        <w:wordWrap/>
        <w:overflowPunct/>
        <w:topLinePunct w:val="0"/>
        <w:autoSpaceDE/>
        <w:autoSpaceDN/>
        <w:bidi w:val="0"/>
        <w:adjustRightInd/>
        <w:snapToGrid/>
        <w:spacing w:after="0" w:line="380" w:lineRule="exact"/>
        <w:ind w:left="480"/>
        <w:jc w:val="right"/>
        <w:textAlignment w:val="auto"/>
        <w:rPr>
          <w:rFonts w:hint="eastAsia" w:ascii="宋体" w:hAnsi="宋体" w:eastAsia="宋体" w:cs="宋体"/>
          <w:b/>
          <w:color w:val="000000"/>
          <w:sz w:val="22"/>
          <w:szCs w:val="22"/>
          <w:highlight w:val="none"/>
        </w:rPr>
      </w:pPr>
      <w:r>
        <w:rPr>
          <w:rFonts w:hint="eastAsia" w:ascii="宋体" w:hAnsi="宋体" w:eastAsia="宋体" w:cs="宋体"/>
          <w:color w:val="000000"/>
          <w:sz w:val="22"/>
          <w:szCs w:val="22"/>
          <w:highlight w:val="none"/>
        </w:rPr>
        <w:t>日期：年月日</w:t>
      </w:r>
    </w:p>
    <w:p w14:paraId="7B408BA6">
      <w:pPr>
        <w:keepNext w:val="0"/>
        <w:keepLines w:val="0"/>
        <w:pageBreakBefore w:val="0"/>
        <w:widowControl w:val="0"/>
        <w:kinsoku/>
        <w:wordWrap/>
        <w:overflowPunct/>
        <w:topLinePunct w:val="0"/>
        <w:autoSpaceDE/>
        <w:autoSpaceDN/>
        <w:bidi w:val="0"/>
        <w:adjustRightInd/>
        <w:snapToGrid/>
        <w:spacing w:after="0" w:line="380" w:lineRule="exact"/>
        <w:ind w:left="699" w:leftChars="228" w:hanging="220" w:hangingChars="1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4F223AAF">
      <w:pPr>
        <w:keepNext w:val="0"/>
        <w:keepLines w:val="0"/>
        <w:pageBreakBefore w:val="0"/>
        <w:widowControl w:val="0"/>
        <w:kinsoku/>
        <w:wordWrap/>
        <w:overflowPunct/>
        <w:topLinePunct w:val="0"/>
        <w:autoSpaceDE/>
        <w:autoSpaceDN/>
        <w:bidi w:val="0"/>
        <w:adjustRightInd/>
        <w:snapToGrid/>
        <w:spacing w:after="0" w:line="380" w:lineRule="exact"/>
        <w:ind w:left="699" w:leftChars="228" w:hanging="220" w:hangingChars="1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1.如本项目（包）接受供应商以联合体形式参加采购活动，且供应商以联合体形式参与时，须提供《联合协议》，否则投标无效。</w:t>
      </w:r>
    </w:p>
    <w:p w14:paraId="4A43DBD0">
      <w:pPr>
        <w:keepNext w:val="0"/>
        <w:keepLines w:val="0"/>
        <w:pageBreakBefore w:val="0"/>
        <w:widowControl w:val="0"/>
        <w:kinsoku/>
        <w:wordWrap/>
        <w:overflowPunct/>
        <w:topLinePunct w:val="0"/>
        <w:autoSpaceDE/>
        <w:autoSpaceDN/>
        <w:bidi w:val="0"/>
        <w:adjustRightInd/>
        <w:snapToGrid/>
        <w:spacing w:after="0" w:line="380" w:lineRule="exact"/>
        <w:ind w:left="699" w:leftChars="228" w:hanging="220" w:hangingChars="100"/>
        <w:textAlignment w:val="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2.联合体各方成员需在本协议上共同盖章。</w:t>
      </w:r>
    </w:p>
    <w:p w14:paraId="4CAC3B1D">
      <w:pPr>
        <w:pageBreakBefore w:val="0"/>
        <w:topLinePunct w:val="0"/>
        <w:bidi w:val="0"/>
        <w:spacing w:after="0" w:line="360" w:lineRule="auto"/>
        <w:ind w:left="699" w:leftChars="228" w:hanging="220" w:hangingChars="100"/>
        <w:textAlignment w:val="auto"/>
        <w:rPr>
          <w:rFonts w:hint="eastAsia" w:ascii="宋体" w:hAnsi="宋体" w:eastAsia="宋体" w:cs="宋体"/>
          <w:sz w:val="22"/>
          <w:szCs w:val="22"/>
          <w:highlight w:val="none"/>
        </w:rPr>
      </w:pPr>
    </w:p>
    <w:p w14:paraId="239D03E3">
      <w:pPr>
        <w:pageBreakBefore w:val="0"/>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br w:type="page"/>
      </w:r>
    </w:p>
    <w:p w14:paraId="08D45176">
      <w:pPr>
        <w:pageBreakBefore w:val="0"/>
        <w:topLinePunct w:val="0"/>
        <w:bidi w:val="0"/>
        <w:spacing w:after="0" w:line="360" w:lineRule="auto"/>
        <w:textAlignment w:val="auto"/>
        <w:outlineLvl w:val="3"/>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3-2其他</w:t>
      </w:r>
      <w:r>
        <w:rPr>
          <w:rFonts w:hint="eastAsia" w:ascii="宋体" w:hAnsi="宋体" w:eastAsia="宋体" w:cs="宋体"/>
          <w:sz w:val="22"/>
          <w:szCs w:val="22"/>
          <w:highlight w:val="none"/>
        </w:rPr>
        <w:t>特定资格要求</w:t>
      </w:r>
    </w:p>
    <w:p w14:paraId="2AD6A1D4">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p>
    <w:p w14:paraId="08EEEF65">
      <w:pPr>
        <w:pageBreakBefore w:val="0"/>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p w14:paraId="043131ED">
      <w:pPr>
        <w:pageBreakBefore w:val="0"/>
        <w:topLinePunct w:val="0"/>
        <w:bidi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4 </w:t>
      </w:r>
      <w:r>
        <w:rPr>
          <w:rFonts w:hint="eastAsia" w:ascii="宋体" w:hAnsi="宋体" w:eastAsia="宋体" w:cs="宋体"/>
          <w:color w:val="000000"/>
          <w:sz w:val="22"/>
          <w:szCs w:val="22"/>
          <w:highlight w:val="none"/>
        </w:rPr>
        <w:t>投标保证金凭证/交款单据电子件</w:t>
      </w:r>
    </w:p>
    <w:p w14:paraId="229C523E">
      <w:pPr>
        <w:pageBreakBefore w:val="0"/>
        <w:topLinePunct w:val="0"/>
        <w:bidi w:val="0"/>
        <w:spacing w:after="0" w:line="360" w:lineRule="auto"/>
        <w:textAlignment w:val="auto"/>
        <w:rPr>
          <w:rFonts w:hint="eastAsia" w:ascii="宋体" w:hAnsi="宋体" w:eastAsia="宋体" w:cs="宋体"/>
          <w:sz w:val="22"/>
          <w:szCs w:val="22"/>
          <w:highlight w:val="none"/>
        </w:rPr>
      </w:pPr>
    </w:p>
    <w:p w14:paraId="05E5E970">
      <w:pPr>
        <w:pageBreakBefore w:val="0"/>
        <w:widowControl/>
        <w:topLinePunct w:val="0"/>
        <w:bidi w:val="0"/>
        <w:spacing w:after="0" w:line="360" w:lineRule="auto"/>
        <w:jc w:val="left"/>
        <w:textAlignment w:val="auto"/>
        <w:rPr>
          <w:rFonts w:hint="eastAsia" w:ascii="宋体" w:hAnsi="宋体" w:eastAsia="宋体" w:cs="宋体"/>
          <w:kern w:val="0"/>
          <w:sz w:val="22"/>
          <w:szCs w:val="22"/>
          <w:highlight w:val="none"/>
        </w:rPr>
      </w:pPr>
    </w:p>
    <w:p w14:paraId="4ABE6777">
      <w:pPr>
        <w:pageBreakBefore w:val="0"/>
        <w:topLinePunct w:val="0"/>
        <w:bidi w:val="0"/>
        <w:spacing w:after="0" w:line="360" w:lineRule="auto"/>
        <w:textAlignment w:val="auto"/>
        <w:rPr>
          <w:rFonts w:hint="eastAsia" w:ascii="宋体" w:hAnsi="宋体" w:eastAsia="宋体" w:cs="宋体"/>
          <w:b/>
          <w:spacing w:val="20"/>
          <w:sz w:val="22"/>
          <w:szCs w:val="22"/>
          <w:highlight w:val="none"/>
        </w:rPr>
      </w:pPr>
      <w:r>
        <w:rPr>
          <w:rFonts w:hint="eastAsia" w:ascii="宋体" w:hAnsi="宋体" w:eastAsia="宋体" w:cs="宋体"/>
          <w:b/>
          <w:spacing w:val="20"/>
          <w:sz w:val="22"/>
          <w:szCs w:val="22"/>
          <w:highlight w:val="none"/>
        </w:rPr>
        <w:br w:type="page"/>
      </w:r>
    </w:p>
    <w:p w14:paraId="738D471C">
      <w:pPr>
        <w:keepNext/>
        <w:keepLines/>
        <w:pageBreakBefore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spacing w:val="20"/>
          <w:sz w:val="22"/>
          <w:szCs w:val="22"/>
          <w:highlight w:val="none"/>
        </w:rPr>
      </w:pPr>
      <w:r>
        <w:rPr>
          <w:rFonts w:hint="eastAsia" w:ascii="宋体" w:hAnsi="宋体" w:eastAsia="宋体" w:cs="宋体"/>
          <w:b/>
          <w:spacing w:val="20"/>
          <w:sz w:val="22"/>
          <w:szCs w:val="22"/>
          <w:highlight w:val="none"/>
        </w:rPr>
        <w:t>二、商务技术文件格式</w:t>
      </w:r>
    </w:p>
    <w:p w14:paraId="29B6A8F7">
      <w:pPr>
        <w:pageBreakBefore w:val="0"/>
        <w:topLinePunct w:val="0"/>
        <w:bidi w:val="0"/>
        <w:spacing w:after="0" w:line="360" w:lineRule="auto"/>
        <w:textAlignment w:val="auto"/>
        <w:rPr>
          <w:rFonts w:hint="eastAsia" w:ascii="宋体" w:hAnsi="宋体" w:eastAsia="宋体" w:cs="宋体"/>
          <w:b/>
          <w:spacing w:val="20"/>
          <w:sz w:val="22"/>
          <w:szCs w:val="22"/>
          <w:highlight w:val="none"/>
        </w:rPr>
      </w:pPr>
    </w:p>
    <w:p w14:paraId="1DE96583">
      <w:pPr>
        <w:pageBreakBefore w:val="0"/>
        <w:topLinePunct w:val="0"/>
        <w:bidi w:val="0"/>
        <w:spacing w:after="0" w:line="360" w:lineRule="auto"/>
        <w:textAlignment w:val="auto"/>
        <w:rPr>
          <w:rFonts w:hint="eastAsia" w:ascii="宋体" w:hAnsi="宋体" w:eastAsia="宋体" w:cs="宋体"/>
          <w:b/>
          <w:sz w:val="36"/>
          <w:szCs w:val="36"/>
          <w:highlight w:val="none"/>
        </w:rPr>
      </w:pPr>
      <w:r>
        <w:rPr>
          <w:rFonts w:hint="eastAsia" w:ascii="宋体" w:hAnsi="宋体" w:eastAsia="宋体" w:cs="宋体"/>
          <w:b/>
          <w:spacing w:val="20"/>
          <w:sz w:val="36"/>
          <w:szCs w:val="36"/>
          <w:highlight w:val="none"/>
        </w:rPr>
        <w:t>投标文件（商务技术文件）</w:t>
      </w:r>
      <w:r>
        <w:rPr>
          <w:rFonts w:hint="eastAsia" w:ascii="宋体" w:hAnsi="宋体" w:eastAsia="宋体" w:cs="宋体"/>
          <w:b/>
          <w:sz w:val="36"/>
          <w:szCs w:val="36"/>
          <w:highlight w:val="none"/>
        </w:rPr>
        <w:t>封面（非实质性格式）</w:t>
      </w:r>
    </w:p>
    <w:p w14:paraId="3497DF74">
      <w:pPr>
        <w:pageBreakBefore w:val="0"/>
        <w:topLinePunct w:val="0"/>
        <w:bidi w:val="0"/>
        <w:spacing w:after="0" w:line="360" w:lineRule="auto"/>
        <w:jc w:val="center"/>
        <w:textAlignment w:val="auto"/>
        <w:rPr>
          <w:rFonts w:hint="eastAsia" w:ascii="宋体" w:hAnsi="宋体" w:eastAsia="宋体" w:cs="宋体"/>
          <w:sz w:val="36"/>
          <w:szCs w:val="36"/>
          <w:highlight w:val="none"/>
        </w:rPr>
      </w:pPr>
    </w:p>
    <w:p w14:paraId="193C1192">
      <w:pPr>
        <w:pageBreakBefore w:val="0"/>
        <w:topLinePunct w:val="0"/>
        <w:bidi w:val="0"/>
        <w:spacing w:after="0" w:line="360" w:lineRule="auto"/>
        <w:jc w:val="center"/>
        <w:textAlignment w:val="auto"/>
        <w:rPr>
          <w:rFonts w:hint="eastAsia" w:ascii="宋体" w:hAnsi="宋体" w:eastAsia="宋体" w:cs="宋体"/>
          <w:b/>
          <w:spacing w:val="60"/>
          <w:sz w:val="36"/>
          <w:szCs w:val="36"/>
          <w:highlight w:val="none"/>
        </w:rPr>
      </w:pPr>
      <w:r>
        <w:rPr>
          <w:rFonts w:hint="eastAsia" w:ascii="宋体" w:hAnsi="宋体" w:eastAsia="宋体" w:cs="宋体"/>
          <w:b/>
          <w:spacing w:val="60"/>
          <w:sz w:val="36"/>
          <w:szCs w:val="36"/>
          <w:highlight w:val="none"/>
        </w:rPr>
        <w:t>投 标 文 件</w:t>
      </w:r>
    </w:p>
    <w:p w14:paraId="0D4DB059">
      <w:pPr>
        <w:pageBreakBefore w:val="0"/>
        <w:topLinePunct w:val="0"/>
        <w:bidi w:val="0"/>
        <w:spacing w:after="0" w:line="360" w:lineRule="auto"/>
        <w:jc w:val="center"/>
        <w:textAlignment w:val="auto"/>
        <w:rPr>
          <w:rFonts w:hint="eastAsia" w:ascii="宋体" w:hAnsi="宋体" w:eastAsia="宋体" w:cs="宋体"/>
          <w:b/>
          <w:spacing w:val="60"/>
          <w:sz w:val="36"/>
          <w:szCs w:val="36"/>
          <w:highlight w:val="none"/>
        </w:rPr>
      </w:pPr>
      <w:r>
        <w:rPr>
          <w:rFonts w:hint="eastAsia" w:ascii="宋体" w:hAnsi="宋体" w:eastAsia="宋体" w:cs="宋体"/>
          <w:b/>
          <w:spacing w:val="60"/>
          <w:sz w:val="36"/>
          <w:szCs w:val="36"/>
          <w:highlight w:val="none"/>
        </w:rPr>
        <w:t>（商务技术文件）</w:t>
      </w:r>
    </w:p>
    <w:p w14:paraId="6D784CBC">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00289E3F">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2ACC5994">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项目名称：</w:t>
      </w:r>
    </w:p>
    <w:p w14:paraId="29A321F5">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项目编号/包号：</w:t>
      </w:r>
    </w:p>
    <w:p w14:paraId="07ACF299">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55A6D7FF">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25E0DEAC">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26A913BA">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67D668EC">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0963DF98">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1F162644">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23120C2D">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13D54C25">
      <w:pPr>
        <w:pageBreakBefore w:val="0"/>
        <w:topLinePunct w:val="0"/>
        <w:bidi w:val="0"/>
        <w:spacing w:after="0" w:line="360" w:lineRule="auto"/>
        <w:ind w:firstLine="1606" w:firstLineChars="400"/>
        <w:jc w:val="left"/>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投标人名称：</w:t>
      </w:r>
    </w:p>
    <w:p w14:paraId="1E976A93">
      <w:pPr>
        <w:pageBreakBefore w:val="0"/>
        <w:topLinePunct w:val="0"/>
        <w:bidi w:val="0"/>
        <w:spacing w:after="0" w:line="360" w:lineRule="auto"/>
        <w:jc w:val="center"/>
        <w:textAlignment w:val="auto"/>
        <w:rPr>
          <w:rFonts w:hint="eastAsia" w:ascii="宋体" w:hAnsi="宋体" w:eastAsia="宋体" w:cs="宋体"/>
          <w:b/>
          <w:sz w:val="22"/>
          <w:szCs w:val="22"/>
          <w:highlight w:val="none"/>
        </w:rPr>
      </w:pPr>
    </w:p>
    <w:p w14:paraId="729EEF3B">
      <w:pPr>
        <w:pageBreakBefore w:val="0"/>
        <w:topLinePunct w:val="0"/>
        <w:bidi w:val="0"/>
        <w:spacing w:after="0" w:line="360" w:lineRule="auto"/>
        <w:textAlignment w:val="auto"/>
        <w:rPr>
          <w:rFonts w:hint="eastAsia" w:ascii="宋体" w:hAnsi="宋体" w:eastAsia="宋体" w:cs="宋体"/>
          <w:color w:val="000000"/>
          <w:sz w:val="22"/>
          <w:szCs w:val="22"/>
          <w:highlight w:val="none"/>
        </w:rPr>
      </w:pPr>
      <w:bookmarkStart w:id="819" w:name="_Hlt520274065"/>
      <w:bookmarkEnd w:id="819"/>
      <w:bookmarkStart w:id="820" w:name="_Hlt520274121"/>
      <w:bookmarkEnd w:id="820"/>
      <w:bookmarkStart w:id="821" w:name="_Hlt520274393"/>
      <w:bookmarkEnd w:id="821"/>
      <w:bookmarkStart w:id="822" w:name="_Hlt520343392"/>
      <w:bookmarkEnd w:id="822"/>
      <w:bookmarkStart w:id="823" w:name="_Hlt520274407"/>
      <w:bookmarkEnd w:id="823"/>
      <w:bookmarkStart w:id="824" w:name="_Hlt520343000"/>
      <w:bookmarkEnd w:id="824"/>
      <w:bookmarkStart w:id="825" w:name="_Hlt520271212"/>
      <w:bookmarkEnd w:id="825"/>
      <w:bookmarkStart w:id="826" w:name="_Hlt520355504"/>
      <w:bookmarkEnd w:id="826"/>
      <w:bookmarkStart w:id="827" w:name="_Hlt520350918"/>
      <w:bookmarkEnd w:id="827"/>
      <w:bookmarkStart w:id="828" w:name="_Hlt520273711"/>
      <w:bookmarkEnd w:id="828"/>
      <w:bookmarkStart w:id="829" w:name="_Toc480942349"/>
      <w:bookmarkStart w:id="830" w:name="_Ref467988698"/>
      <w:bookmarkStart w:id="831" w:name="_Toc150774761"/>
      <w:bookmarkStart w:id="832" w:name="_Toc226337252"/>
      <w:bookmarkStart w:id="833" w:name="_Toc195842921"/>
      <w:bookmarkStart w:id="834" w:name="_Toc226965746"/>
      <w:bookmarkStart w:id="835" w:name="_Toc150480794"/>
      <w:bookmarkStart w:id="836" w:name="_Toc226309800"/>
      <w:bookmarkStart w:id="837" w:name="_Toc127151556"/>
      <w:bookmarkStart w:id="838" w:name="_Toc226965829"/>
      <w:bookmarkStart w:id="839" w:name="_Toc520356217"/>
      <w:bookmarkStart w:id="840" w:name="_Toc142311058"/>
    </w:p>
    <w:p w14:paraId="07203FAC">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11B504CF">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1投标</w:t>
      </w:r>
      <w:bookmarkEnd w:id="829"/>
      <w:bookmarkEnd w:id="830"/>
      <w:r>
        <w:rPr>
          <w:rFonts w:hint="eastAsia" w:ascii="宋体" w:hAnsi="宋体" w:eastAsia="宋体" w:cs="宋体"/>
          <w:color w:val="000000"/>
          <w:sz w:val="22"/>
          <w:szCs w:val="22"/>
          <w:highlight w:val="none"/>
        </w:rPr>
        <w:t>书</w:t>
      </w:r>
      <w:bookmarkEnd w:id="831"/>
      <w:bookmarkEnd w:id="832"/>
      <w:bookmarkEnd w:id="833"/>
      <w:bookmarkEnd w:id="834"/>
      <w:bookmarkEnd w:id="835"/>
      <w:bookmarkEnd w:id="836"/>
      <w:bookmarkEnd w:id="837"/>
      <w:bookmarkEnd w:id="838"/>
      <w:bookmarkEnd w:id="839"/>
      <w:bookmarkEnd w:id="840"/>
      <w:r>
        <w:rPr>
          <w:rFonts w:hint="eastAsia" w:ascii="宋体" w:hAnsi="宋体" w:eastAsia="宋体" w:cs="宋体"/>
          <w:color w:val="000000"/>
          <w:sz w:val="22"/>
          <w:szCs w:val="22"/>
          <w:highlight w:val="none"/>
        </w:rPr>
        <w:t>（实质性格式）</w:t>
      </w:r>
    </w:p>
    <w:p w14:paraId="39791B1C">
      <w:pPr>
        <w:pageBreakBefore w:val="0"/>
        <w:topLinePunct w:val="0"/>
        <w:bidi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投标书</w:t>
      </w:r>
    </w:p>
    <w:p w14:paraId="58C09D43">
      <w:pPr>
        <w:pageBreakBefore w:val="0"/>
        <w:tabs>
          <w:tab w:val="left" w:pos="5580"/>
        </w:tabs>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致：</w:t>
      </w:r>
      <w:r>
        <w:rPr>
          <w:rFonts w:hint="eastAsia" w:ascii="宋体" w:hAnsi="宋体" w:eastAsia="宋体" w:cs="宋体"/>
          <w:color w:val="000000"/>
          <w:sz w:val="22"/>
          <w:szCs w:val="22"/>
          <w:highlight w:val="none"/>
          <w:u w:val="single"/>
        </w:rPr>
        <w:t>（采购人或采购代理机构）</w:t>
      </w:r>
    </w:p>
    <w:p w14:paraId="5631A436">
      <w:pPr>
        <w:pageBreakBefore w:val="0"/>
        <w:tabs>
          <w:tab w:val="left" w:pos="5580"/>
        </w:tabs>
        <w:topLinePunct w:val="0"/>
        <w:bidi w:val="0"/>
        <w:spacing w:after="0" w:line="360" w:lineRule="auto"/>
        <w:textAlignment w:val="auto"/>
        <w:rPr>
          <w:rFonts w:hint="eastAsia" w:ascii="宋体" w:hAnsi="宋体" w:eastAsia="宋体" w:cs="宋体"/>
          <w:color w:val="000000"/>
          <w:sz w:val="22"/>
          <w:szCs w:val="22"/>
          <w:highlight w:val="none"/>
        </w:rPr>
      </w:pPr>
    </w:p>
    <w:p w14:paraId="57C3851C">
      <w:pPr>
        <w:pageBreakBefore w:val="0"/>
        <w:tabs>
          <w:tab w:val="left" w:pos="5580"/>
        </w:tabs>
        <w:topLinePunct w:val="0"/>
        <w:bidi w:val="0"/>
        <w:spacing w:after="0" w:line="360" w:lineRule="auto"/>
        <w:ind w:firstLine="408"/>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我方参加你方就</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（项目名称，项目编号/包号）组织的招标活动，并对此项目进行投标。</w:t>
      </w:r>
    </w:p>
    <w:p w14:paraId="365B4A19">
      <w:pPr>
        <w:pageBreakBefore w:val="0"/>
        <w:tabs>
          <w:tab w:val="left" w:pos="5580"/>
        </w:tabs>
        <w:topLinePunct w:val="0"/>
        <w:bidi w:val="0"/>
        <w:spacing w:after="0" w:line="360" w:lineRule="auto"/>
        <w:ind w:firstLine="408"/>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 我方已详细审查全部招标文件，自愿参与投标并承诺如下：</w:t>
      </w:r>
    </w:p>
    <w:p w14:paraId="184ECFD4">
      <w:pPr>
        <w:pageBreakBefore w:val="0"/>
        <w:tabs>
          <w:tab w:val="left" w:pos="720"/>
          <w:tab w:val="left" w:pos="900"/>
        </w:tabs>
        <w:topLinePunct w:val="0"/>
        <w:bidi w:val="0"/>
        <w:spacing w:after="0" w:line="360" w:lineRule="auto"/>
        <w:ind w:left="360" w:firstLine="66" w:firstLineChars="3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（1）本投标有效期为自提交投标文件的截止之日起个</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日历日。</w:t>
      </w:r>
    </w:p>
    <w:p w14:paraId="48B79EB0">
      <w:pPr>
        <w:pageBreakBefore w:val="0"/>
        <w:tabs>
          <w:tab w:val="left" w:pos="720"/>
          <w:tab w:val="left" w:pos="900"/>
        </w:tabs>
        <w:topLinePunct w:val="0"/>
        <w:bidi w:val="0"/>
        <w:spacing w:after="0" w:line="360" w:lineRule="auto"/>
        <w:ind w:left="360" w:firstLine="66" w:firstLineChars="3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（2）除合同条款及采购需求偏离表列出的偏离外，我方响应招标文件的全部要求。</w:t>
      </w:r>
    </w:p>
    <w:p w14:paraId="58A3E8BA">
      <w:pPr>
        <w:pageBreakBefore w:val="0"/>
        <w:tabs>
          <w:tab w:val="left" w:pos="5580"/>
        </w:tabs>
        <w:topLinePunct w:val="0"/>
        <w:bidi w:val="0"/>
        <w:spacing w:after="0" w:line="360" w:lineRule="auto"/>
        <w:ind w:firstLine="385" w:firstLineChars="17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（3）我方已提供的全部文件资料是真实、准确的，并对此承担一切法律后果。</w:t>
      </w:r>
    </w:p>
    <w:p w14:paraId="21BD783A">
      <w:pPr>
        <w:pageBreakBefore w:val="0"/>
        <w:tabs>
          <w:tab w:val="left" w:pos="5580"/>
        </w:tabs>
        <w:topLinePunct w:val="0"/>
        <w:bidi w:val="0"/>
        <w:spacing w:after="0" w:line="360" w:lineRule="auto"/>
        <w:ind w:firstLine="385" w:firstLineChars="17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（4）如我方中标，我方将在法律规定的期限内与你方签订合同，按照招标文件要求提交履约保证金，并在合同约定的期限内完成合同规定的全部义务。</w:t>
      </w:r>
    </w:p>
    <w:p w14:paraId="45D25943">
      <w:pPr>
        <w:pageBreakBefore w:val="0"/>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 其他补充条款（如有）：</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w:t>
      </w:r>
    </w:p>
    <w:p w14:paraId="5702D041">
      <w:pPr>
        <w:pageBreakBefore w:val="0"/>
        <w:topLinePunct w:val="0"/>
        <w:bidi w:val="0"/>
        <w:spacing w:after="0" w:line="36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与本投标有关的一切正式往来信函请寄：</w:t>
      </w:r>
    </w:p>
    <w:p w14:paraId="22C7E737">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p>
    <w:p w14:paraId="606D69E4">
      <w:pPr>
        <w:pageBreakBefore w:val="0"/>
        <w:tabs>
          <w:tab w:val="left" w:pos="5580"/>
        </w:tabs>
        <w:topLinePunct w:val="0"/>
        <w:bidi w:val="0"/>
        <w:spacing w:after="0" w:line="360" w:lineRule="auto"/>
        <w:ind w:left="420"/>
        <w:textAlignment w:val="auto"/>
        <w:rPr>
          <w:rFonts w:hint="eastAsia" w:ascii="宋体" w:hAnsi="宋体" w:eastAsia="宋体" w:cs="宋体"/>
          <w:sz w:val="22"/>
          <w:szCs w:val="22"/>
          <w:highlight w:val="none"/>
          <w:u w:val="single"/>
          <w:lang w:val="en-US" w:eastAsia="zh-CN"/>
        </w:rPr>
      </w:pPr>
      <w:r>
        <w:rPr>
          <w:rFonts w:hint="eastAsia" w:ascii="宋体" w:hAnsi="宋体" w:eastAsia="宋体" w:cs="宋体"/>
          <w:color w:val="000000"/>
          <w:sz w:val="22"/>
          <w:szCs w:val="22"/>
          <w:highlight w:val="none"/>
        </w:rPr>
        <w:t>地址</w:t>
      </w:r>
      <w:r>
        <w:rPr>
          <w:rFonts w:hint="eastAsia" w:ascii="宋体" w:hAnsi="宋体" w:eastAsia="宋体" w:cs="宋体"/>
          <w:sz w:val="22"/>
          <w:szCs w:val="22"/>
          <w:highlight w:val="none"/>
          <w:u w:val="single"/>
          <w:lang w:val="en-US" w:eastAsia="zh-CN"/>
        </w:rPr>
        <w:t xml:space="preserve">      </w:t>
      </w:r>
    </w:p>
    <w:p w14:paraId="1DDB9887">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传真</w:t>
      </w:r>
      <w:r>
        <w:rPr>
          <w:rFonts w:hint="eastAsia" w:ascii="宋体" w:hAnsi="宋体" w:eastAsia="宋体" w:cs="宋体"/>
          <w:sz w:val="22"/>
          <w:szCs w:val="22"/>
          <w:highlight w:val="none"/>
          <w:u w:val="single"/>
          <w:lang w:val="en-US" w:eastAsia="zh-CN"/>
        </w:rPr>
        <w:t xml:space="preserve">      </w:t>
      </w:r>
    </w:p>
    <w:p w14:paraId="74569FDC">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电话</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     </w:t>
      </w:r>
    </w:p>
    <w:p w14:paraId="559A6455">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电子函件</w:t>
      </w:r>
      <w:r>
        <w:rPr>
          <w:rFonts w:hint="eastAsia" w:ascii="宋体" w:hAnsi="宋体" w:eastAsia="宋体" w:cs="宋体"/>
          <w:sz w:val="22"/>
          <w:szCs w:val="22"/>
          <w:highlight w:val="none"/>
          <w:u w:val="single"/>
          <w:lang w:val="en-US" w:eastAsia="zh-CN"/>
        </w:rPr>
        <w:t xml:space="preserve">   </w:t>
      </w:r>
    </w:p>
    <w:p w14:paraId="2EFBE190">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p>
    <w:p w14:paraId="75670FF7">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投标人名称（加盖公章）</w:t>
      </w:r>
    </w:p>
    <w:p w14:paraId="717BC767">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日    </w:t>
      </w:r>
    </w:p>
    <w:p w14:paraId="5434DCCC">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u w:val="single"/>
        </w:rPr>
      </w:pPr>
    </w:p>
    <w:p w14:paraId="741B4068">
      <w:pPr>
        <w:pageBreakBefore w:val="0"/>
        <w:widowControl/>
        <w:topLinePunct w:val="0"/>
        <w:bidi w:val="0"/>
        <w:spacing w:after="0" w:line="360" w:lineRule="auto"/>
        <w:jc w:val="left"/>
        <w:textAlignment w:val="auto"/>
        <w:rPr>
          <w:rFonts w:hint="eastAsia" w:ascii="宋体" w:hAnsi="宋体" w:eastAsia="宋体" w:cs="宋体"/>
          <w:color w:val="000000"/>
          <w:sz w:val="22"/>
          <w:szCs w:val="22"/>
          <w:highlight w:val="none"/>
        </w:rPr>
      </w:pPr>
      <w:bookmarkStart w:id="841" w:name="_Hlt520356243"/>
      <w:bookmarkEnd w:id="841"/>
      <w:bookmarkStart w:id="842" w:name="_Hlt520355938"/>
      <w:bookmarkEnd w:id="842"/>
      <w:bookmarkStart w:id="843" w:name="_Toc305158825"/>
      <w:bookmarkStart w:id="844" w:name="_Toc305158899"/>
      <w:bookmarkStart w:id="845" w:name="_Toc142311059"/>
      <w:bookmarkStart w:id="846" w:name="_Toc480942350"/>
      <w:bookmarkStart w:id="847" w:name="_Toc150774762"/>
      <w:bookmarkStart w:id="848" w:name="_Toc195842922"/>
      <w:bookmarkStart w:id="849" w:name="_Toc520356218"/>
      <w:bookmarkStart w:id="850" w:name="_Toc226965747"/>
      <w:bookmarkStart w:id="851" w:name="_Ref467988705"/>
      <w:bookmarkStart w:id="852" w:name="_Toc127151557"/>
      <w:bookmarkStart w:id="853" w:name="_Toc226309801"/>
      <w:bookmarkStart w:id="854" w:name="_Toc226337253"/>
      <w:bookmarkStart w:id="855" w:name="_Toc150480795"/>
      <w:bookmarkStart w:id="856" w:name="_Toc226965830"/>
      <w:bookmarkStart w:id="857" w:name="_Toc264969247"/>
      <w:bookmarkStart w:id="858" w:name="_Toc265228395"/>
    </w:p>
    <w:p w14:paraId="3F9E36F3">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45FBF3D9">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1654ED08">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 授权委托书（实质性格式）</w:t>
      </w:r>
    </w:p>
    <w:p w14:paraId="01E6E3AA">
      <w:pPr>
        <w:pageBreakBefore w:val="0"/>
        <w:topLinePunct w:val="0"/>
        <w:bidi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授权委托书</w:t>
      </w:r>
    </w:p>
    <w:p w14:paraId="7497C037">
      <w:pPr>
        <w:pageBreakBefore w:val="0"/>
        <w:topLinePunct w:val="0"/>
        <w:bidi w:val="0"/>
        <w:spacing w:after="0" w:line="360" w:lineRule="auto"/>
        <w:ind w:firstLine="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本人</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（姓名）</w:t>
      </w:r>
      <w:r>
        <w:rPr>
          <w:rFonts w:hint="eastAsia" w:ascii="宋体" w:hAnsi="宋体" w:eastAsia="宋体" w:cs="宋体"/>
          <w:color w:val="000000"/>
          <w:sz w:val="22"/>
          <w:szCs w:val="22"/>
          <w:highlight w:val="none"/>
        </w:rPr>
        <w:t>系</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（投标人名称）</w:t>
      </w:r>
      <w:r>
        <w:rPr>
          <w:rFonts w:hint="eastAsia" w:ascii="宋体" w:hAnsi="宋体" w:eastAsia="宋体" w:cs="宋体"/>
          <w:color w:val="000000"/>
          <w:sz w:val="22"/>
          <w:szCs w:val="22"/>
          <w:highlight w:val="none"/>
        </w:rPr>
        <w:t>的法定代表人</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（单位负责人）</w:t>
      </w:r>
      <w:r>
        <w:rPr>
          <w:rFonts w:hint="eastAsia" w:ascii="宋体" w:hAnsi="宋体" w:eastAsia="宋体" w:cs="宋体"/>
          <w:color w:val="000000"/>
          <w:sz w:val="22"/>
          <w:szCs w:val="22"/>
          <w:highlight w:val="none"/>
        </w:rPr>
        <w:t>，现委托</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（姓名）</w:t>
      </w:r>
      <w:r>
        <w:rPr>
          <w:rFonts w:hint="eastAsia" w:ascii="宋体" w:hAnsi="宋体" w:eastAsia="宋体" w:cs="宋体"/>
          <w:color w:val="000000"/>
          <w:sz w:val="22"/>
          <w:szCs w:val="22"/>
          <w:highlight w:val="none"/>
        </w:rPr>
        <w:t>为我方代理人。代理人根据授权，以我方名义签署、澄清确认、提交、撤回、修改</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（项目名称）投标文件和处理有关事宜，其法律后果由我方承担。</w:t>
      </w:r>
    </w:p>
    <w:p w14:paraId="7CA00D21">
      <w:pPr>
        <w:pageBreakBefore w:val="0"/>
        <w:topLinePunct w:val="0"/>
        <w:bidi w:val="0"/>
        <w:spacing w:after="0" w:line="360" w:lineRule="auto"/>
        <w:ind w:firstLine="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委托期限：自本授权委托书签署之日起至投标有效期届满之日止。</w:t>
      </w:r>
    </w:p>
    <w:p w14:paraId="3FD958AA">
      <w:pPr>
        <w:pageBreakBefore w:val="0"/>
        <w:topLinePunct w:val="0"/>
        <w:bidi w:val="0"/>
        <w:spacing w:after="0" w:line="360" w:lineRule="auto"/>
        <w:ind w:firstLine="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代理人无转委托权。</w:t>
      </w:r>
      <w:r>
        <w:rPr>
          <w:rFonts w:hint="eastAsia" w:ascii="宋体" w:hAnsi="宋体" w:eastAsia="宋体" w:cs="宋体"/>
          <w:color w:val="000000"/>
          <w:sz w:val="22"/>
          <w:szCs w:val="22"/>
          <w:highlight w:val="none"/>
        </w:rPr>
        <w:cr/>
      </w:r>
    </w:p>
    <w:p w14:paraId="328B4CC5">
      <w:pPr>
        <w:pageBreakBefore w:val="0"/>
        <w:topLinePunct w:val="0"/>
        <w:bidi w:val="0"/>
        <w:spacing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r>
        <w:rPr>
          <w:rFonts w:hint="eastAsia" w:ascii="宋体" w:hAnsi="宋体" w:eastAsia="宋体" w:cs="宋体"/>
          <w:sz w:val="22"/>
          <w:szCs w:val="22"/>
          <w:highlight w:val="none"/>
          <w:u w:val="single"/>
          <w:lang w:val="en-US" w:eastAsia="zh-CN"/>
        </w:rPr>
        <w:t xml:space="preserve">     </w:t>
      </w:r>
    </w:p>
    <w:p w14:paraId="6D776F69">
      <w:pPr>
        <w:pageBreakBefore w:val="0"/>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法定代表人（单位负责人）（签字或签章）：</w:t>
      </w:r>
      <w:r>
        <w:rPr>
          <w:rFonts w:hint="eastAsia" w:ascii="宋体" w:hAnsi="宋体" w:eastAsia="宋体" w:cs="宋体"/>
          <w:sz w:val="22"/>
          <w:szCs w:val="22"/>
          <w:highlight w:val="none"/>
          <w:u w:val="single"/>
          <w:lang w:val="en-US" w:eastAsia="zh-CN"/>
        </w:rPr>
        <w:t xml:space="preserve">     </w:t>
      </w:r>
    </w:p>
    <w:p w14:paraId="49F7D2ED">
      <w:pPr>
        <w:pageBreakBefore w:val="0"/>
        <w:topLinePunct w:val="0"/>
        <w:autoSpaceDE w:val="0"/>
        <w:autoSpaceDN w:val="0"/>
        <w:bidi w:val="0"/>
        <w:adjustRightInd w:val="0"/>
        <w:snapToGrid w:val="0"/>
        <w:spacing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委托代理人（签字或签章）：</w:t>
      </w:r>
      <w:r>
        <w:rPr>
          <w:rFonts w:hint="eastAsia" w:ascii="宋体" w:hAnsi="宋体" w:eastAsia="宋体" w:cs="宋体"/>
          <w:sz w:val="22"/>
          <w:szCs w:val="22"/>
          <w:highlight w:val="none"/>
          <w:u w:val="single"/>
          <w:lang w:val="en-US" w:eastAsia="zh-CN"/>
        </w:rPr>
        <w:t xml:space="preserve">     </w:t>
      </w:r>
    </w:p>
    <w:p w14:paraId="0CF25C89">
      <w:pPr>
        <w:pageBreakBefore w:val="0"/>
        <w:topLinePunct w:val="0"/>
        <w:autoSpaceDE w:val="0"/>
        <w:autoSpaceDN w:val="0"/>
        <w:bidi w:val="0"/>
        <w:adjustRightInd w:val="0"/>
        <w:snapToGrid w:val="0"/>
        <w:spacing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日</w:t>
      </w:r>
    </w:p>
    <w:p w14:paraId="4C0F194E">
      <w:pPr>
        <w:pageBreakBefore w:val="0"/>
        <w:tabs>
          <w:tab w:val="left" w:pos="5580"/>
        </w:tabs>
        <w:topLinePunct w:val="0"/>
        <w:bidi w:val="0"/>
        <w:spacing w:after="0" w:line="360" w:lineRule="auto"/>
        <w:ind w:firstLine="440" w:firstLineChars="200"/>
        <w:textAlignment w:val="auto"/>
        <w:rPr>
          <w:rFonts w:hint="eastAsia" w:ascii="宋体" w:hAnsi="宋体" w:eastAsia="宋体" w:cs="宋体"/>
          <w:color w:val="000000"/>
          <w:sz w:val="22"/>
          <w:szCs w:val="22"/>
          <w:highlight w:val="none"/>
        </w:rPr>
      </w:pPr>
    </w:p>
    <w:p w14:paraId="7EAB75AF">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附：法定代表人（单位负责人）及委托代理人身份证明文件电子件：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0901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noWrap/>
          </w:tcPr>
          <w:p w14:paraId="58A06850">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0C59BF60">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58127D17">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tc>
      </w:tr>
    </w:tbl>
    <w:p w14:paraId="766C8990">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说明：</w:t>
      </w:r>
    </w:p>
    <w:p w14:paraId="23063BE1">
      <w:pPr>
        <w:pageBreakBefore w:val="0"/>
        <w:tabs>
          <w:tab w:val="left" w:pos="5580"/>
        </w:tabs>
        <w:topLinePunct w:val="0"/>
        <w:bidi w:val="0"/>
        <w:spacing w:after="0" w:line="360" w:lineRule="auto"/>
        <w:ind w:firstLine="42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1.若供应商为事业单位或其他组织或分支机构，则法定代表人（单位负责人）处的签署人可为单位负责人。</w:t>
      </w:r>
    </w:p>
    <w:p w14:paraId="0B2DD0FB">
      <w:pPr>
        <w:pageBreakBefore w:val="0"/>
        <w:tabs>
          <w:tab w:val="left" w:pos="5580"/>
        </w:tabs>
        <w:topLinePunct w:val="0"/>
        <w:bidi w:val="0"/>
        <w:spacing w:after="0" w:line="360" w:lineRule="auto"/>
        <w:ind w:firstLine="42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2.若投标文件中签字之处均为法定代表人（单位负责人）本人签署，则可不提供本《授 权委托书》，但须提供《法定代表人（单位负责人）身份证明》；否则，不需要提供《法定代表人（单位负责人）身份证明》。</w:t>
      </w:r>
    </w:p>
    <w:p w14:paraId="7C8B360F">
      <w:pPr>
        <w:pageBreakBefore w:val="0"/>
        <w:tabs>
          <w:tab w:val="left" w:pos="5580"/>
        </w:tabs>
        <w:topLinePunct w:val="0"/>
        <w:bidi w:val="0"/>
        <w:spacing w:after="0" w:line="360" w:lineRule="auto"/>
        <w:ind w:firstLine="42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3.供应商为自然人的情形，可不提供本《授权委托书》。</w:t>
      </w:r>
    </w:p>
    <w:p w14:paraId="5426FC9F">
      <w:pPr>
        <w:pageBreakBefore w:val="0"/>
        <w:tabs>
          <w:tab w:val="left" w:pos="5580"/>
        </w:tabs>
        <w:topLinePunct w:val="0"/>
        <w:bidi w:val="0"/>
        <w:spacing w:after="0" w:line="360" w:lineRule="auto"/>
        <w:ind w:firstLine="42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eastAsia="宋体" w:cs="宋体"/>
          <w:color w:val="000000"/>
          <w:sz w:val="22"/>
          <w:szCs w:val="22"/>
          <w:highlight w:val="none"/>
        </w:rPr>
        <w:br w:type="page"/>
      </w:r>
    </w:p>
    <w:p w14:paraId="21B40423">
      <w:pPr>
        <w:pageBreakBefore w:val="0"/>
        <w:topLinePunct w:val="0"/>
        <w:bidi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法定代表人（单位负责人）身份证明</w:t>
      </w:r>
    </w:p>
    <w:p w14:paraId="714FF554">
      <w:pPr>
        <w:pageBreakBefore w:val="0"/>
        <w:kinsoku w:val="0"/>
        <w:overflowPunct w:val="0"/>
        <w:topLinePunct w:val="0"/>
        <w:bidi w:val="0"/>
        <w:spacing w:after="0" w:line="360" w:lineRule="auto"/>
        <w:textAlignment w:val="auto"/>
        <w:rPr>
          <w:rFonts w:hint="eastAsia" w:ascii="宋体" w:hAnsi="宋体" w:eastAsia="宋体" w:cs="宋体"/>
          <w:sz w:val="22"/>
          <w:szCs w:val="22"/>
          <w:highlight w:val="none"/>
        </w:rPr>
      </w:pPr>
    </w:p>
    <w:p w14:paraId="1CCDF5CC">
      <w:pPr>
        <w:pageBreakBefore w:val="0"/>
        <w:tabs>
          <w:tab w:val="left" w:pos="5580"/>
        </w:tabs>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致：</w:t>
      </w:r>
      <w:r>
        <w:rPr>
          <w:rFonts w:hint="eastAsia" w:ascii="宋体" w:hAnsi="宋体" w:eastAsia="宋体" w:cs="宋体"/>
          <w:color w:val="000000"/>
          <w:sz w:val="22"/>
          <w:szCs w:val="22"/>
          <w:highlight w:val="none"/>
          <w:u w:val="single"/>
        </w:rPr>
        <w:t>（采购人或采购代理机构）</w:t>
      </w:r>
    </w:p>
    <w:p w14:paraId="2F9AA976">
      <w:pPr>
        <w:pStyle w:val="2"/>
        <w:pageBreakBefore w:val="0"/>
        <w:tabs>
          <w:tab w:val="left" w:pos="2412"/>
          <w:tab w:val="left" w:pos="3883"/>
          <w:tab w:val="left" w:pos="5352"/>
          <w:tab w:val="left" w:pos="6821"/>
        </w:tabs>
        <w:kinsoku w:val="0"/>
        <w:overflowPunct w:val="0"/>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兹证明，</w:t>
      </w:r>
    </w:p>
    <w:p w14:paraId="5C610F64">
      <w:pPr>
        <w:pStyle w:val="2"/>
        <w:pageBreakBefore w:val="0"/>
        <w:tabs>
          <w:tab w:val="left" w:pos="1690"/>
          <w:tab w:val="left" w:pos="3400"/>
          <w:tab w:val="left" w:pos="5110"/>
          <w:tab w:val="left" w:pos="6821"/>
        </w:tabs>
        <w:kinsoku w:val="0"/>
        <w:overflowPunct w:val="0"/>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姓名：</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性别：</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年龄：</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职务：</w:t>
      </w:r>
      <w:r>
        <w:rPr>
          <w:rFonts w:hint="eastAsia" w:ascii="宋体" w:hAnsi="宋体" w:eastAsia="宋体" w:cs="宋体"/>
          <w:sz w:val="22"/>
          <w:szCs w:val="22"/>
          <w:highlight w:val="none"/>
          <w:u w:val="single"/>
          <w:lang w:val="en-US" w:eastAsia="zh-CN"/>
        </w:rPr>
        <w:t xml:space="preserve">   </w:t>
      </w:r>
    </w:p>
    <w:p w14:paraId="1FB5D915">
      <w:pPr>
        <w:pStyle w:val="2"/>
        <w:pageBreakBefore w:val="0"/>
        <w:tabs>
          <w:tab w:val="left" w:pos="2412"/>
          <w:tab w:val="left" w:pos="3883"/>
          <w:tab w:val="left" w:pos="5352"/>
          <w:tab w:val="left" w:pos="6821"/>
        </w:tabs>
        <w:kinsoku w:val="0"/>
        <w:overflowPunct w:val="0"/>
        <w:topLinePunct w:val="0"/>
        <w:bidi w:val="0"/>
        <w:spacing w:after="0" w:line="360" w:lineRule="auto"/>
        <w:textAlignment w:val="auto"/>
        <w:rPr>
          <w:rFonts w:hint="eastAsia" w:ascii="宋体" w:hAnsi="宋体" w:eastAsia="宋体" w:cs="宋体"/>
          <w:sz w:val="22"/>
          <w:szCs w:val="22"/>
          <w:highlight w:val="none"/>
        </w:rPr>
      </w:pPr>
    </w:p>
    <w:p w14:paraId="38DEB62A">
      <w:pPr>
        <w:pStyle w:val="2"/>
        <w:pageBreakBefore w:val="0"/>
        <w:tabs>
          <w:tab w:val="left" w:pos="2250"/>
          <w:tab w:val="left" w:pos="2412"/>
          <w:tab w:val="left" w:pos="3883"/>
          <w:tab w:val="left" w:pos="5352"/>
          <w:tab w:val="left" w:pos="6821"/>
          <w:tab w:val="clear" w:pos="567"/>
        </w:tabs>
        <w:kinsoku w:val="0"/>
        <w:overflowPunct w:val="0"/>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系</w:t>
      </w:r>
      <w:r>
        <w:rPr>
          <w:rFonts w:hint="eastAsia" w:ascii="宋体" w:hAnsi="宋体" w:eastAsia="宋体" w:cs="宋体"/>
          <w:sz w:val="22"/>
          <w:szCs w:val="22"/>
          <w:highlight w:val="none"/>
          <w:u w:val="single"/>
        </w:rPr>
        <w:t>（投标人名称）</w:t>
      </w:r>
      <w:r>
        <w:rPr>
          <w:rFonts w:hint="eastAsia" w:ascii="宋体" w:hAnsi="宋体" w:eastAsia="宋体" w:cs="宋体"/>
          <w:sz w:val="22"/>
          <w:szCs w:val="22"/>
          <w:highlight w:val="none"/>
        </w:rPr>
        <w:t>的法定代表人（单位负责人）。</w:t>
      </w:r>
    </w:p>
    <w:p w14:paraId="256F4186">
      <w:pPr>
        <w:pStyle w:val="2"/>
        <w:pageBreakBefore w:val="0"/>
        <w:tabs>
          <w:tab w:val="left" w:pos="2412"/>
          <w:tab w:val="left" w:pos="3883"/>
          <w:tab w:val="left" w:pos="5352"/>
          <w:tab w:val="left" w:pos="6821"/>
        </w:tabs>
        <w:kinsoku w:val="0"/>
        <w:overflowPunct w:val="0"/>
        <w:topLinePunct w:val="0"/>
        <w:bidi w:val="0"/>
        <w:spacing w:after="0" w:line="360" w:lineRule="auto"/>
        <w:textAlignment w:val="auto"/>
        <w:rPr>
          <w:rFonts w:hint="eastAsia" w:ascii="宋体" w:hAnsi="宋体" w:eastAsia="宋体" w:cs="宋体"/>
          <w:sz w:val="22"/>
          <w:szCs w:val="22"/>
          <w:highlight w:val="none"/>
        </w:rPr>
      </w:pPr>
    </w:p>
    <w:p w14:paraId="2C6AB104">
      <w:pPr>
        <w:pStyle w:val="2"/>
        <w:pageBreakBefore w:val="0"/>
        <w:tabs>
          <w:tab w:val="left" w:pos="2412"/>
          <w:tab w:val="left" w:pos="3883"/>
          <w:tab w:val="left" w:pos="5352"/>
          <w:tab w:val="left" w:pos="6821"/>
        </w:tabs>
        <w:kinsoku w:val="0"/>
        <w:overflowPunct w:val="0"/>
        <w:topLinePunct w:val="0"/>
        <w:bidi w:val="0"/>
        <w:spacing w:after="0" w:line="360" w:lineRule="auto"/>
        <w:textAlignment w:val="auto"/>
        <w:rPr>
          <w:rFonts w:hint="eastAsia" w:ascii="宋体" w:hAnsi="宋体" w:eastAsia="宋体" w:cs="宋体"/>
          <w:sz w:val="22"/>
          <w:szCs w:val="22"/>
          <w:highlight w:val="none"/>
        </w:rPr>
      </w:pPr>
    </w:p>
    <w:p w14:paraId="1B7ED822">
      <w:pPr>
        <w:pStyle w:val="2"/>
        <w:pageBreakBefore w:val="0"/>
        <w:tabs>
          <w:tab w:val="left" w:pos="2412"/>
          <w:tab w:val="left" w:pos="3883"/>
          <w:tab w:val="left" w:pos="5352"/>
          <w:tab w:val="left" w:pos="6821"/>
        </w:tabs>
        <w:kinsoku w:val="0"/>
        <w:overflowPunct w:val="0"/>
        <w:topLinePunct w:val="0"/>
        <w:bidi w:val="0"/>
        <w:spacing w:after="0" w:line="360" w:lineRule="auto"/>
        <w:textAlignment w:val="auto"/>
        <w:rPr>
          <w:rFonts w:hint="eastAsia" w:ascii="宋体" w:hAnsi="宋体" w:eastAsia="宋体" w:cs="宋体"/>
          <w:sz w:val="22"/>
          <w:szCs w:val="22"/>
          <w:highlight w:val="none"/>
        </w:rPr>
      </w:pPr>
    </w:p>
    <w:p w14:paraId="4513176C">
      <w:pPr>
        <w:pStyle w:val="2"/>
        <w:pageBreakBefore w:val="0"/>
        <w:kinsoku w:val="0"/>
        <w:overflowPunct w:val="0"/>
        <w:topLinePunct w:val="0"/>
        <w:bidi w:val="0"/>
        <w:spacing w:after="0" w:line="360" w:lineRule="auto"/>
        <w:ind w:right="-46"/>
        <w:textAlignment w:val="auto"/>
        <w:rPr>
          <w:rFonts w:hint="eastAsia" w:ascii="宋体" w:hAnsi="宋体" w:eastAsia="宋体" w:cs="宋体"/>
          <w:spacing w:val="-3"/>
          <w:sz w:val="22"/>
          <w:szCs w:val="22"/>
          <w:highlight w:val="none"/>
        </w:rPr>
      </w:pPr>
      <w:r>
        <w:rPr>
          <w:rFonts w:hint="eastAsia" w:ascii="宋体" w:hAnsi="宋体" w:eastAsia="宋体" w:cs="宋体"/>
          <w:sz w:val="22"/>
          <w:szCs w:val="22"/>
          <w:highlight w:val="none"/>
        </w:rPr>
        <w:t>附：</w:t>
      </w:r>
      <w:r>
        <w:rPr>
          <w:rFonts w:hint="eastAsia" w:ascii="宋体" w:hAnsi="宋体" w:eastAsia="宋体" w:cs="宋体"/>
          <w:spacing w:val="-3"/>
          <w:sz w:val="22"/>
          <w:szCs w:val="22"/>
          <w:highlight w:val="none"/>
        </w:rPr>
        <w:t>法</w:t>
      </w:r>
      <w:r>
        <w:rPr>
          <w:rFonts w:hint="eastAsia" w:ascii="宋体" w:hAnsi="宋体" w:eastAsia="宋体" w:cs="宋体"/>
          <w:sz w:val="22"/>
          <w:szCs w:val="22"/>
          <w:highlight w:val="none"/>
        </w:rPr>
        <w:t>定</w:t>
      </w:r>
      <w:r>
        <w:rPr>
          <w:rFonts w:hint="eastAsia" w:ascii="宋体" w:hAnsi="宋体" w:eastAsia="宋体" w:cs="宋体"/>
          <w:spacing w:val="-3"/>
          <w:sz w:val="22"/>
          <w:szCs w:val="22"/>
          <w:highlight w:val="none"/>
        </w:rPr>
        <w:t>代</w:t>
      </w:r>
      <w:r>
        <w:rPr>
          <w:rFonts w:hint="eastAsia" w:ascii="宋体" w:hAnsi="宋体" w:eastAsia="宋体" w:cs="宋体"/>
          <w:sz w:val="22"/>
          <w:szCs w:val="22"/>
          <w:highlight w:val="none"/>
        </w:rPr>
        <w:t>表</w:t>
      </w:r>
      <w:r>
        <w:rPr>
          <w:rFonts w:hint="eastAsia" w:ascii="宋体" w:hAnsi="宋体" w:eastAsia="宋体" w:cs="宋体"/>
          <w:spacing w:val="-3"/>
          <w:sz w:val="22"/>
          <w:szCs w:val="22"/>
          <w:highlight w:val="none"/>
        </w:rPr>
        <w:t>人</w:t>
      </w:r>
      <w:r>
        <w:rPr>
          <w:rFonts w:hint="eastAsia" w:ascii="宋体" w:hAnsi="宋体" w:eastAsia="宋体" w:cs="宋体"/>
          <w:sz w:val="22"/>
          <w:szCs w:val="22"/>
          <w:highlight w:val="none"/>
        </w:rPr>
        <w:t>（</w:t>
      </w:r>
      <w:r>
        <w:rPr>
          <w:rFonts w:hint="eastAsia" w:ascii="宋体" w:hAnsi="宋体" w:eastAsia="宋体" w:cs="宋体"/>
          <w:spacing w:val="-3"/>
          <w:sz w:val="22"/>
          <w:szCs w:val="22"/>
          <w:highlight w:val="none"/>
        </w:rPr>
        <w:t>单</w:t>
      </w:r>
      <w:r>
        <w:rPr>
          <w:rFonts w:hint="eastAsia" w:ascii="宋体" w:hAnsi="宋体" w:eastAsia="宋体" w:cs="宋体"/>
          <w:sz w:val="22"/>
          <w:szCs w:val="22"/>
          <w:highlight w:val="none"/>
        </w:rPr>
        <w:t>位</w:t>
      </w:r>
      <w:r>
        <w:rPr>
          <w:rFonts w:hint="eastAsia" w:ascii="宋体" w:hAnsi="宋体" w:eastAsia="宋体" w:cs="宋体"/>
          <w:spacing w:val="-3"/>
          <w:sz w:val="22"/>
          <w:szCs w:val="22"/>
          <w:highlight w:val="none"/>
        </w:rPr>
        <w:t>负</w:t>
      </w:r>
      <w:r>
        <w:rPr>
          <w:rFonts w:hint="eastAsia" w:ascii="宋体" w:hAnsi="宋体" w:eastAsia="宋体" w:cs="宋体"/>
          <w:sz w:val="22"/>
          <w:szCs w:val="22"/>
          <w:highlight w:val="none"/>
        </w:rPr>
        <w:t>责人</w:t>
      </w:r>
      <w:r>
        <w:rPr>
          <w:rFonts w:hint="eastAsia" w:ascii="宋体" w:hAnsi="宋体" w:eastAsia="宋体" w:cs="宋体"/>
          <w:spacing w:val="-3"/>
          <w:sz w:val="22"/>
          <w:szCs w:val="22"/>
          <w:highlight w:val="none"/>
        </w:rPr>
        <w:t>）身份证或护照等身份证明文件电子件：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7EA9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tcPr>
          <w:p w14:paraId="762F0C68">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32E4EABD">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54F32B93">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00C17EAF">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15421D2F">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79EC278E">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tc>
      </w:tr>
    </w:tbl>
    <w:p w14:paraId="285F5F62">
      <w:pPr>
        <w:pStyle w:val="2"/>
        <w:pageBreakBefore w:val="0"/>
        <w:kinsoku w:val="0"/>
        <w:overflowPunct w:val="0"/>
        <w:topLinePunct w:val="0"/>
        <w:bidi w:val="0"/>
        <w:spacing w:after="0" w:line="360" w:lineRule="auto"/>
        <w:ind w:right="4305"/>
        <w:textAlignment w:val="auto"/>
        <w:rPr>
          <w:rFonts w:hint="eastAsia" w:ascii="宋体" w:hAnsi="宋体" w:eastAsia="宋体" w:cs="宋体"/>
          <w:spacing w:val="-3"/>
          <w:sz w:val="22"/>
          <w:szCs w:val="22"/>
          <w:highlight w:val="none"/>
        </w:rPr>
      </w:pPr>
    </w:p>
    <w:p w14:paraId="3EF5A95C">
      <w:pPr>
        <w:pStyle w:val="2"/>
        <w:pageBreakBefore w:val="0"/>
        <w:kinsoku w:val="0"/>
        <w:overflowPunct w:val="0"/>
        <w:topLinePunct w:val="0"/>
        <w:bidi w:val="0"/>
        <w:spacing w:after="0" w:line="360" w:lineRule="auto"/>
        <w:ind w:right="4305"/>
        <w:textAlignment w:val="auto"/>
        <w:rPr>
          <w:rFonts w:hint="eastAsia" w:ascii="宋体" w:hAnsi="宋体" w:eastAsia="宋体" w:cs="宋体"/>
          <w:spacing w:val="-3"/>
          <w:sz w:val="22"/>
          <w:szCs w:val="22"/>
          <w:highlight w:val="none"/>
        </w:rPr>
      </w:pPr>
    </w:p>
    <w:p w14:paraId="7329E710">
      <w:pPr>
        <w:pageBreakBefore w:val="0"/>
        <w:topLinePunct w:val="0"/>
        <w:autoSpaceDE w:val="0"/>
        <w:autoSpaceDN w:val="0"/>
        <w:bidi w:val="0"/>
        <w:adjustRightInd w:val="0"/>
        <w:snapToGrid w:val="0"/>
        <w:spacing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r>
        <w:rPr>
          <w:rFonts w:hint="eastAsia" w:ascii="宋体" w:hAnsi="宋体" w:eastAsia="宋体" w:cs="宋体"/>
          <w:sz w:val="22"/>
          <w:szCs w:val="22"/>
          <w:highlight w:val="none"/>
          <w:u w:val="single"/>
          <w:lang w:val="en-US" w:eastAsia="zh-CN"/>
        </w:rPr>
        <w:t xml:space="preserve">   </w:t>
      </w:r>
    </w:p>
    <w:p w14:paraId="6E66F346">
      <w:pPr>
        <w:pStyle w:val="2"/>
        <w:pageBreakBefore w:val="0"/>
        <w:kinsoku w:val="0"/>
        <w:overflowPunct w:val="0"/>
        <w:topLinePunct w:val="0"/>
        <w:bidi w:val="0"/>
        <w:spacing w:after="0" w:line="360" w:lineRule="auto"/>
        <w:ind w:right="95"/>
        <w:textAlignment w:val="auto"/>
        <w:rPr>
          <w:rFonts w:hint="eastAsia" w:ascii="宋体" w:hAnsi="宋体" w:eastAsia="宋体" w:cs="宋体"/>
          <w:color w:val="000000"/>
          <w:sz w:val="22"/>
          <w:szCs w:val="22"/>
          <w:highlight w:val="none"/>
          <w:u w:val="single"/>
        </w:rPr>
      </w:pPr>
      <w:r>
        <w:rPr>
          <w:rFonts w:hint="eastAsia" w:ascii="宋体" w:hAnsi="宋体" w:eastAsia="宋体" w:cs="宋体"/>
          <w:spacing w:val="-3"/>
          <w:sz w:val="22"/>
          <w:szCs w:val="22"/>
          <w:highlight w:val="none"/>
        </w:rPr>
        <w:t>法定代表人（</w:t>
      </w:r>
      <w:r>
        <w:rPr>
          <w:rFonts w:hint="eastAsia" w:ascii="宋体" w:hAnsi="宋体" w:eastAsia="宋体" w:cs="宋体"/>
          <w:sz w:val="22"/>
          <w:szCs w:val="22"/>
          <w:highlight w:val="none"/>
        </w:rPr>
        <w:t>单位负责人</w:t>
      </w:r>
      <w:r>
        <w:rPr>
          <w:rFonts w:hint="eastAsia" w:ascii="宋体" w:hAnsi="宋体" w:eastAsia="宋体" w:cs="宋体"/>
          <w:spacing w:val="-3"/>
          <w:sz w:val="22"/>
          <w:szCs w:val="22"/>
          <w:highlight w:val="none"/>
        </w:rPr>
        <w:t>）（签字或签章）：</w:t>
      </w:r>
      <w:r>
        <w:rPr>
          <w:rFonts w:hint="eastAsia" w:ascii="宋体" w:hAnsi="宋体" w:eastAsia="宋体" w:cs="宋体"/>
          <w:sz w:val="22"/>
          <w:szCs w:val="22"/>
          <w:highlight w:val="none"/>
          <w:u w:val="single"/>
          <w:lang w:val="en-US" w:eastAsia="zh-CN"/>
        </w:rPr>
        <w:t xml:space="preserve">   </w:t>
      </w:r>
    </w:p>
    <w:p w14:paraId="3FE466FA">
      <w:pPr>
        <w:pStyle w:val="2"/>
        <w:pageBreakBefore w:val="0"/>
        <w:kinsoku w:val="0"/>
        <w:overflowPunct w:val="0"/>
        <w:topLinePunct w:val="0"/>
        <w:bidi w:val="0"/>
        <w:spacing w:after="0" w:line="360" w:lineRule="auto"/>
        <w:ind w:right="95"/>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日</w:t>
      </w:r>
    </w:p>
    <w:p w14:paraId="178E4A9C">
      <w:pPr>
        <w:pageBreakBefore w:val="0"/>
        <w:widowControl/>
        <w:topLinePunct w:val="0"/>
        <w:bidi w:val="0"/>
        <w:spacing w:after="0" w:line="360" w:lineRule="auto"/>
        <w:jc w:val="left"/>
        <w:textAlignment w:val="auto"/>
        <w:rPr>
          <w:rFonts w:hint="eastAsia" w:ascii="宋体" w:hAnsi="宋体" w:eastAsia="宋体" w:cs="宋体"/>
          <w:color w:val="000000"/>
          <w:sz w:val="22"/>
          <w:szCs w:val="22"/>
          <w:highlight w:val="none"/>
          <w:u w:val="single"/>
        </w:rPr>
      </w:pPr>
    </w:p>
    <w:p w14:paraId="30F467AA">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4FCEC3A4">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2D633E5C">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 开标一览表</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Pr>
          <w:rFonts w:hint="eastAsia" w:ascii="宋体" w:hAnsi="宋体" w:eastAsia="宋体" w:cs="宋体"/>
          <w:color w:val="000000"/>
          <w:sz w:val="22"/>
          <w:szCs w:val="22"/>
          <w:highlight w:val="none"/>
        </w:rPr>
        <w:t>（实质性格式）</w:t>
      </w:r>
    </w:p>
    <w:p w14:paraId="0B2BC56A">
      <w:pPr>
        <w:pageBreakBefore w:val="0"/>
        <w:topLinePunct w:val="0"/>
        <w:bidi w:val="0"/>
        <w:spacing w:after="0" w:line="360" w:lineRule="auto"/>
        <w:jc w:val="center"/>
        <w:textAlignment w:val="auto"/>
        <w:rPr>
          <w:rFonts w:hint="eastAsia" w:ascii="宋体" w:hAnsi="宋体" w:eastAsia="宋体" w:cs="宋体"/>
          <w:b/>
          <w:color w:val="000000"/>
          <w:sz w:val="22"/>
          <w:szCs w:val="22"/>
          <w:highlight w:val="none"/>
        </w:rPr>
      </w:pPr>
      <w:bookmarkStart w:id="859" w:name="_Toc265228396"/>
      <w:bookmarkStart w:id="860" w:name="_Toc226965748"/>
      <w:bookmarkStart w:id="861" w:name="_Toc264969248"/>
      <w:bookmarkStart w:id="862" w:name="_Toc226337254"/>
      <w:bookmarkStart w:id="863" w:name="_Toc164608827"/>
      <w:bookmarkStart w:id="864" w:name="_Toc305158900"/>
      <w:bookmarkStart w:id="865" w:name="_Toc164608672"/>
      <w:bookmarkStart w:id="866" w:name="_Toc226965831"/>
      <w:bookmarkStart w:id="867" w:name="_Toc226309802"/>
      <w:bookmarkStart w:id="868" w:name="_Toc195842923"/>
      <w:bookmarkStart w:id="869" w:name="_Toc305158826"/>
      <w:r>
        <w:rPr>
          <w:rFonts w:hint="eastAsia" w:ascii="宋体" w:hAnsi="宋体" w:eastAsia="宋体" w:cs="宋体"/>
          <w:b/>
          <w:color w:val="000000"/>
          <w:sz w:val="22"/>
          <w:szCs w:val="22"/>
          <w:highlight w:val="none"/>
        </w:rPr>
        <w:t>开标一览表</w:t>
      </w:r>
      <w:bookmarkEnd w:id="859"/>
      <w:bookmarkEnd w:id="860"/>
      <w:bookmarkEnd w:id="861"/>
      <w:bookmarkEnd w:id="862"/>
      <w:bookmarkEnd w:id="863"/>
      <w:bookmarkEnd w:id="864"/>
      <w:bookmarkEnd w:id="865"/>
      <w:bookmarkEnd w:id="866"/>
      <w:bookmarkEnd w:id="867"/>
      <w:bookmarkEnd w:id="868"/>
      <w:bookmarkEnd w:id="869"/>
    </w:p>
    <w:p w14:paraId="78ED3112">
      <w:pPr>
        <w:pageBreakBefore w:val="0"/>
        <w:tabs>
          <w:tab w:val="left" w:pos="1800"/>
          <w:tab w:val="left" w:pos="5580"/>
        </w:tabs>
        <w:topLinePunct w:val="0"/>
        <w:bidi w:val="0"/>
        <w:spacing w:after="0" w:line="360" w:lineRule="auto"/>
        <w:ind w:firstLine="220" w:firstLineChars="1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项目编号：</w:t>
      </w:r>
      <w:r>
        <w:rPr>
          <w:rFonts w:hint="eastAsia" w:ascii="宋体" w:hAnsi="宋体" w:eastAsia="宋体" w:cs="宋体"/>
          <w:sz w:val="22"/>
          <w:szCs w:val="22"/>
          <w:highlight w:val="none"/>
          <w:u w:val="single"/>
          <w:lang w:val="en-US" w:eastAsia="zh-CN"/>
        </w:rPr>
        <w:t xml:space="preserve">   </w:t>
      </w:r>
    </w:p>
    <w:p w14:paraId="608DB7C7">
      <w:pPr>
        <w:pageBreakBefore w:val="0"/>
        <w:tabs>
          <w:tab w:val="left" w:pos="1800"/>
          <w:tab w:val="left" w:pos="5580"/>
        </w:tabs>
        <w:topLinePunct w:val="0"/>
        <w:bidi w:val="0"/>
        <w:spacing w:after="0" w:line="360" w:lineRule="auto"/>
        <w:ind w:firstLine="220" w:firstLineChars="100"/>
        <w:jc w:val="left"/>
        <w:textAlignment w:val="auto"/>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项目名称：</w:t>
      </w:r>
      <w:r>
        <w:rPr>
          <w:rFonts w:hint="eastAsia" w:ascii="宋体" w:hAnsi="宋体" w:eastAsia="宋体" w:cs="宋体"/>
          <w:sz w:val="22"/>
          <w:szCs w:val="22"/>
          <w:highlight w:val="none"/>
          <w:u w:val="single"/>
          <w:lang w:val="en-US" w:eastAsia="zh-CN"/>
        </w:rPr>
        <w:t xml:space="preserve">   </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3662"/>
        <w:gridCol w:w="1964"/>
        <w:gridCol w:w="1959"/>
      </w:tblGrid>
      <w:tr w14:paraId="2D4D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ign w:val="center"/>
          </w:tcPr>
          <w:p w14:paraId="1B24E497">
            <w:pPr>
              <w:pageBreakBefore w:val="0"/>
              <w:tabs>
                <w:tab w:val="left" w:pos="5580"/>
              </w:tabs>
              <w:topLinePunct w:val="0"/>
              <w:bidi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包号</w:t>
            </w:r>
          </w:p>
        </w:tc>
        <w:tc>
          <w:tcPr>
            <w:tcW w:w="2215" w:type="pct"/>
            <w:vMerge w:val="restart"/>
            <w:noWrap/>
            <w:vAlign w:val="center"/>
          </w:tcPr>
          <w:p w14:paraId="32A8F666">
            <w:pPr>
              <w:pageBreakBefore w:val="0"/>
              <w:tabs>
                <w:tab w:val="left" w:pos="5580"/>
              </w:tabs>
              <w:topLinePunct w:val="0"/>
              <w:bidi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投标人名称</w:t>
            </w:r>
          </w:p>
        </w:tc>
        <w:tc>
          <w:tcPr>
            <w:tcW w:w="2373" w:type="pct"/>
            <w:gridSpan w:val="2"/>
            <w:noWrap/>
            <w:vAlign w:val="center"/>
          </w:tcPr>
          <w:p w14:paraId="00242EAA">
            <w:pPr>
              <w:pageBreakBefore w:val="0"/>
              <w:tabs>
                <w:tab w:val="left" w:pos="5580"/>
              </w:tabs>
              <w:topLinePunct w:val="0"/>
              <w:bidi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投标报价（元）</w:t>
            </w:r>
          </w:p>
        </w:tc>
      </w:tr>
      <w:tr w14:paraId="36EA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ign w:val="center"/>
          </w:tcPr>
          <w:p w14:paraId="775AC0B2">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c>
          <w:tcPr>
            <w:tcW w:w="2215" w:type="pct"/>
            <w:vMerge w:val="continue"/>
            <w:noWrap/>
            <w:vAlign w:val="center"/>
          </w:tcPr>
          <w:p w14:paraId="5044D532">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c>
          <w:tcPr>
            <w:tcW w:w="1188" w:type="pct"/>
            <w:noWrap/>
            <w:vAlign w:val="center"/>
          </w:tcPr>
          <w:p w14:paraId="00D7D848">
            <w:pPr>
              <w:pageBreakBefore w:val="0"/>
              <w:tabs>
                <w:tab w:val="left" w:pos="5580"/>
              </w:tabs>
              <w:topLinePunct w:val="0"/>
              <w:bidi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大写</w:t>
            </w:r>
          </w:p>
        </w:tc>
        <w:tc>
          <w:tcPr>
            <w:tcW w:w="1182" w:type="pct"/>
            <w:noWrap/>
            <w:vAlign w:val="center"/>
          </w:tcPr>
          <w:p w14:paraId="60655448">
            <w:pPr>
              <w:pageBreakBefore w:val="0"/>
              <w:tabs>
                <w:tab w:val="left" w:pos="5580"/>
              </w:tabs>
              <w:topLinePunct w:val="0"/>
              <w:bidi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小写</w:t>
            </w:r>
          </w:p>
        </w:tc>
      </w:tr>
      <w:tr w14:paraId="0ED0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ign w:val="center"/>
          </w:tcPr>
          <w:p w14:paraId="59923882">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c>
          <w:tcPr>
            <w:tcW w:w="2215" w:type="pct"/>
            <w:noWrap/>
            <w:vAlign w:val="center"/>
          </w:tcPr>
          <w:p w14:paraId="4437BAED">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c>
          <w:tcPr>
            <w:tcW w:w="1188" w:type="pct"/>
            <w:noWrap/>
            <w:vAlign w:val="center"/>
          </w:tcPr>
          <w:p w14:paraId="1D55A59E">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c>
          <w:tcPr>
            <w:tcW w:w="1182" w:type="pct"/>
            <w:noWrap/>
            <w:vAlign w:val="center"/>
          </w:tcPr>
          <w:p w14:paraId="1ED7C3B4">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r>
    </w:tbl>
    <w:p w14:paraId="62098C03">
      <w:pPr>
        <w:pageBreakBefore w:val="0"/>
        <w:topLinePunct w:val="0"/>
        <w:autoSpaceDE w:val="0"/>
        <w:autoSpaceDN w:val="0"/>
        <w:bidi w:val="0"/>
        <w:adjustRightInd w:val="0"/>
        <w:spacing w:after="0" w:line="360" w:lineRule="auto"/>
        <w:jc w:val="left"/>
        <w:textAlignment w:val="auto"/>
        <w:rPr>
          <w:rFonts w:hint="eastAsia" w:ascii="宋体" w:hAnsi="宋体" w:eastAsia="宋体" w:cs="宋体"/>
          <w:color w:val="000000"/>
          <w:kern w:val="0"/>
          <w:sz w:val="22"/>
          <w:szCs w:val="22"/>
          <w:highlight w:val="none"/>
        </w:rPr>
      </w:pPr>
    </w:p>
    <w:p w14:paraId="08019D47">
      <w:pPr>
        <w:pageBreakBefore w:val="0"/>
        <w:topLinePunct w:val="0"/>
        <w:autoSpaceDE w:val="0"/>
        <w:autoSpaceDN w:val="0"/>
        <w:bidi w:val="0"/>
        <w:adjustRightInd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注：1</w:t>
      </w:r>
      <w:r>
        <w:rPr>
          <w:rFonts w:hint="eastAsia" w:ascii="宋体" w:hAnsi="宋体" w:eastAsia="宋体" w:cs="宋体"/>
          <w:color w:val="000000"/>
          <w:sz w:val="22"/>
          <w:szCs w:val="22"/>
          <w:highlight w:val="none"/>
        </w:rPr>
        <w:t>.此表中，每包的投标报价应和《投标分项报价表》中的总价相一致。</w:t>
      </w:r>
    </w:p>
    <w:p w14:paraId="4A1710D8">
      <w:pPr>
        <w:pageBreakBefore w:val="0"/>
        <w:tabs>
          <w:tab w:val="left" w:pos="5580"/>
        </w:tabs>
        <w:topLinePunct w:val="0"/>
        <w:bidi w:val="0"/>
        <w:spacing w:after="0" w:line="36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2.本表必须按包分别填写。</w:t>
      </w:r>
    </w:p>
    <w:p w14:paraId="4D96A8A9">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p>
    <w:p w14:paraId="712B700D">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p>
    <w:p w14:paraId="2E7165AE">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r>
        <w:rPr>
          <w:rFonts w:hint="eastAsia" w:ascii="宋体" w:hAnsi="宋体" w:eastAsia="宋体" w:cs="宋体"/>
          <w:sz w:val="22"/>
          <w:szCs w:val="22"/>
          <w:highlight w:val="none"/>
          <w:u w:val="single"/>
          <w:lang w:val="en-US" w:eastAsia="zh-CN"/>
        </w:rPr>
        <w:t xml:space="preserve">   </w:t>
      </w:r>
    </w:p>
    <w:p w14:paraId="09179D94">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日   </w:t>
      </w:r>
    </w:p>
    <w:p w14:paraId="4841F45A">
      <w:pPr>
        <w:pageBreakBefore w:val="0"/>
        <w:widowControl/>
        <w:topLinePunct w:val="0"/>
        <w:bidi w:val="0"/>
        <w:spacing w:after="0" w:line="360" w:lineRule="auto"/>
        <w:jc w:val="left"/>
        <w:textAlignment w:val="auto"/>
        <w:rPr>
          <w:rFonts w:hint="eastAsia" w:ascii="宋体" w:hAnsi="宋体" w:eastAsia="宋体" w:cs="宋体"/>
          <w:color w:val="000000"/>
          <w:sz w:val="22"/>
          <w:szCs w:val="22"/>
          <w:highlight w:val="none"/>
        </w:rPr>
      </w:pPr>
      <w:bookmarkStart w:id="870" w:name="_Toc150480796"/>
      <w:bookmarkStart w:id="871" w:name="_Toc226337255"/>
      <w:bookmarkStart w:id="872" w:name="_Toc305158901"/>
      <w:bookmarkStart w:id="873" w:name="_Toc264969249"/>
      <w:bookmarkStart w:id="874" w:name="_Toc305158827"/>
      <w:bookmarkStart w:id="875" w:name="_Toc150774763"/>
      <w:bookmarkStart w:id="876" w:name="_Toc226965832"/>
      <w:bookmarkStart w:id="877" w:name="_Toc142311060"/>
      <w:bookmarkStart w:id="878" w:name="_Toc127151558"/>
      <w:bookmarkStart w:id="879" w:name="_Toc226309803"/>
      <w:bookmarkStart w:id="880" w:name="_Toc265228397"/>
      <w:bookmarkStart w:id="881" w:name="_Toc195842924"/>
      <w:bookmarkStart w:id="882" w:name="_Toc226965749"/>
    </w:p>
    <w:p w14:paraId="6CB4DC20">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3E5D51BE">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 投标分项报价表</w:t>
      </w:r>
      <w:bookmarkEnd w:id="870"/>
      <w:bookmarkEnd w:id="871"/>
      <w:bookmarkEnd w:id="872"/>
      <w:bookmarkEnd w:id="873"/>
      <w:bookmarkEnd w:id="874"/>
      <w:bookmarkEnd w:id="875"/>
      <w:bookmarkEnd w:id="876"/>
      <w:bookmarkEnd w:id="877"/>
      <w:bookmarkEnd w:id="878"/>
      <w:bookmarkEnd w:id="879"/>
      <w:bookmarkEnd w:id="880"/>
      <w:bookmarkEnd w:id="881"/>
      <w:bookmarkEnd w:id="882"/>
      <w:r>
        <w:rPr>
          <w:rFonts w:hint="eastAsia" w:ascii="宋体" w:hAnsi="宋体" w:eastAsia="宋体" w:cs="宋体"/>
          <w:color w:val="000000"/>
          <w:sz w:val="22"/>
          <w:szCs w:val="22"/>
          <w:highlight w:val="none"/>
        </w:rPr>
        <w:t>（实质性格式）</w:t>
      </w:r>
    </w:p>
    <w:p w14:paraId="011BEC78">
      <w:pPr>
        <w:pageBreakBefore w:val="0"/>
        <w:topLinePunct w:val="0"/>
        <w:bidi w:val="0"/>
        <w:spacing w:after="0" w:line="360" w:lineRule="auto"/>
        <w:jc w:val="center"/>
        <w:textAlignment w:val="auto"/>
        <w:rPr>
          <w:rFonts w:hint="eastAsia" w:ascii="宋体" w:hAnsi="宋体" w:eastAsia="宋体" w:cs="宋体"/>
          <w:b/>
          <w:sz w:val="22"/>
          <w:szCs w:val="22"/>
          <w:highlight w:val="none"/>
        </w:rPr>
      </w:pPr>
      <w:bookmarkStart w:id="883" w:name="_Toc142311062"/>
      <w:bookmarkStart w:id="884" w:name="_Toc127151562"/>
      <w:bookmarkStart w:id="885" w:name="_Toc226337258"/>
      <w:bookmarkStart w:id="886" w:name="_Toc305158830"/>
      <w:bookmarkStart w:id="887" w:name="_Toc226965752"/>
      <w:bookmarkStart w:id="888" w:name="_Toc226965835"/>
      <w:bookmarkStart w:id="889" w:name="_Toc195842927"/>
      <w:bookmarkStart w:id="890" w:name="_Toc264969252"/>
      <w:bookmarkStart w:id="891" w:name="_Toc305158904"/>
      <w:bookmarkStart w:id="892" w:name="_Toc226309806"/>
      <w:bookmarkStart w:id="893" w:name="_Toc150774765"/>
      <w:bookmarkStart w:id="894" w:name="_Toc265228400"/>
      <w:bookmarkStart w:id="895" w:name="_Toc150480798"/>
      <w:bookmarkStart w:id="896" w:name="_Toc226965834"/>
      <w:bookmarkStart w:id="897" w:name="_Toc264969251"/>
      <w:bookmarkStart w:id="898" w:name="_Toc265228399"/>
      <w:bookmarkStart w:id="899" w:name="_Toc150480797"/>
      <w:bookmarkStart w:id="900" w:name="_Toc226309805"/>
      <w:bookmarkStart w:id="901" w:name="_Toc305158903"/>
      <w:bookmarkStart w:id="902" w:name="_Toc226965751"/>
      <w:bookmarkStart w:id="903" w:name="_Toc142311061"/>
      <w:bookmarkStart w:id="904" w:name="_Toc226337257"/>
      <w:bookmarkStart w:id="905" w:name="_Toc305158829"/>
      <w:bookmarkStart w:id="906" w:name="_Toc127151561"/>
      <w:bookmarkStart w:id="907" w:name="_Toc195842926"/>
      <w:bookmarkStart w:id="908" w:name="_Toc150774764"/>
      <w:r>
        <w:rPr>
          <w:rFonts w:hint="eastAsia" w:ascii="宋体" w:hAnsi="宋体" w:eastAsia="宋体" w:cs="宋体"/>
          <w:b/>
          <w:sz w:val="22"/>
          <w:szCs w:val="22"/>
          <w:highlight w:val="none"/>
        </w:rPr>
        <w:t>投标分项报价表</w:t>
      </w:r>
    </w:p>
    <w:p w14:paraId="345AD924">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p>
    <w:p w14:paraId="0BDCAEF6">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p>
    <w:p w14:paraId="5370CEAB">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2787"/>
        <w:gridCol w:w="1280"/>
        <w:gridCol w:w="1280"/>
        <w:gridCol w:w="1623"/>
        <w:gridCol w:w="1623"/>
      </w:tblGrid>
      <w:tr w14:paraId="6CCCCCD5">
        <w:tblPrEx>
          <w:tblCellMar>
            <w:top w:w="0" w:type="dxa"/>
            <w:left w:w="108" w:type="dxa"/>
            <w:bottom w:w="0" w:type="dxa"/>
            <w:right w:w="108" w:type="dxa"/>
          </w:tblCellMar>
        </w:tblPrEx>
        <w:trPr>
          <w:trHeight w:val="20" w:hRule="atLeast"/>
        </w:trPr>
        <w:tc>
          <w:tcPr>
            <w:tcW w:w="313" w:type="pct"/>
            <w:noWrap w:val="0"/>
            <w:vAlign w:val="center"/>
          </w:tcPr>
          <w:p w14:paraId="344A9243">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序号</w:t>
            </w:r>
          </w:p>
        </w:tc>
        <w:tc>
          <w:tcPr>
            <w:tcW w:w="1520" w:type="pct"/>
            <w:noWrap w:val="0"/>
            <w:vAlign w:val="center"/>
          </w:tcPr>
          <w:p w14:paraId="7FFCB0AB">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分项名称</w:t>
            </w:r>
          </w:p>
        </w:tc>
        <w:tc>
          <w:tcPr>
            <w:tcW w:w="698" w:type="pct"/>
            <w:noWrap w:val="0"/>
            <w:vAlign w:val="center"/>
          </w:tcPr>
          <w:p w14:paraId="4E3C7113">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单价（元）</w:t>
            </w:r>
          </w:p>
        </w:tc>
        <w:tc>
          <w:tcPr>
            <w:tcW w:w="696" w:type="pct"/>
            <w:noWrap w:val="0"/>
            <w:vAlign w:val="center"/>
          </w:tcPr>
          <w:p w14:paraId="18A0B3F6">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lang w:val="en-US" w:eastAsia="zh-CN"/>
              </w:rPr>
            </w:pPr>
            <w:r>
              <w:rPr>
                <w:rFonts w:hint="eastAsia" w:ascii="宋体" w:hAnsi="宋体" w:eastAsia="宋体" w:cs="宋体"/>
                <w:b/>
                <w:i w:val="0"/>
                <w:iCs w:val="0"/>
                <w:color w:val="000000"/>
                <w:sz w:val="24"/>
                <w:highlight w:val="none"/>
                <w:lang w:val="en-US" w:eastAsia="zh-CN"/>
              </w:rPr>
              <w:t>数量</w:t>
            </w:r>
          </w:p>
        </w:tc>
        <w:tc>
          <w:tcPr>
            <w:tcW w:w="885" w:type="pct"/>
            <w:noWrap w:val="0"/>
            <w:vAlign w:val="center"/>
          </w:tcPr>
          <w:p w14:paraId="4606934A">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合价（元）</w:t>
            </w:r>
          </w:p>
        </w:tc>
        <w:tc>
          <w:tcPr>
            <w:tcW w:w="885" w:type="pct"/>
            <w:noWrap w:val="0"/>
            <w:vAlign w:val="center"/>
          </w:tcPr>
          <w:p w14:paraId="1DD6C200">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备注/说明</w:t>
            </w:r>
          </w:p>
        </w:tc>
      </w:tr>
      <w:tr w14:paraId="42E9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1A8001C5">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w:t>
            </w:r>
          </w:p>
        </w:tc>
        <w:tc>
          <w:tcPr>
            <w:tcW w:w="1520" w:type="pct"/>
            <w:noWrap w:val="0"/>
            <w:vAlign w:val="center"/>
          </w:tcPr>
          <w:p w14:paraId="4337DD1E">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043DE708">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0B2CCFE4">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073C05F">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3B3A0EE6">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24AB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40369440">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w:t>
            </w:r>
          </w:p>
        </w:tc>
        <w:tc>
          <w:tcPr>
            <w:tcW w:w="1520" w:type="pct"/>
            <w:noWrap w:val="0"/>
            <w:vAlign w:val="center"/>
          </w:tcPr>
          <w:p w14:paraId="32BD1E01">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2C3BAE07">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6CF375AD">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F62D3B1">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6EA047D7">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39A4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6E83BC77">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w:t>
            </w:r>
          </w:p>
        </w:tc>
        <w:tc>
          <w:tcPr>
            <w:tcW w:w="1520" w:type="pct"/>
            <w:noWrap w:val="0"/>
            <w:vAlign w:val="center"/>
          </w:tcPr>
          <w:p w14:paraId="0AA480BB">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w:t>
            </w:r>
          </w:p>
        </w:tc>
        <w:tc>
          <w:tcPr>
            <w:tcW w:w="698" w:type="pct"/>
            <w:noWrap w:val="0"/>
            <w:vAlign w:val="center"/>
          </w:tcPr>
          <w:p w14:paraId="255EE790">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18B12CAA">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32729404">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6D9EC8C6">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628C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41071C29">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总价（元）</w:t>
            </w:r>
          </w:p>
        </w:tc>
        <w:tc>
          <w:tcPr>
            <w:tcW w:w="885" w:type="pct"/>
            <w:noWrap w:val="0"/>
            <w:vAlign w:val="center"/>
          </w:tcPr>
          <w:p w14:paraId="67C4AB62">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0C2F82A3">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bl>
    <w:p w14:paraId="029F074A">
      <w:pPr>
        <w:pageBreakBefore w:val="0"/>
        <w:tabs>
          <w:tab w:val="left" w:pos="1800"/>
          <w:tab w:val="left" w:pos="5580"/>
        </w:tabs>
        <w:topLinePunct w:val="0"/>
        <w:bidi w:val="0"/>
        <w:spacing w:after="0" w:line="360" w:lineRule="auto"/>
        <w:jc w:val="left"/>
        <w:textAlignment w:val="auto"/>
        <w:rPr>
          <w:rFonts w:hint="eastAsia" w:ascii="宋体" w:hAnsi="宋体" w:eastAsia="宋体" w:cs="宋体"/>
          <w:i w:val="0"/>
          <w:iCs w:val="0"/>
          <w:color w:val="000000"/>
          <w:sz w:val="24"/>
          <w:highlight w:val="none"/>
          <w:lang w:val="en-US" w:eastAsia="zh-CN"/>
        </w:rPr>
      </w:pPr>
      <w:r>
        <w:rPr>
          <w:rFonts w:hint="eastAsia" w:ascii="宋体" w:hAnsi="宋体" w:eastAsia="宋体" w:cs="宋体"/>
          <w:i w:val="0"/>
          <w:iCs w:val="0"/>
          <w:color w:val="000000"/>
          <w:sz w:val="24"/>
          <w:highlight w:val="none"/>
        </w:rPr>
        <w:t>注：</w:t>
      </w:r>
    </w:p>
    <w:p w14:paraId="209B1A56">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1.本表应按包分别填写。</w:t>
      </w:r>
    </w:p>
    <w:p w14:paraId="2FD10ACA">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2.如果不提供分项报价将视为没有实质性响应招标文件。</w:t>
      </w:r>
    </w:p>
    <w:p w14:paraId="70A75C3A">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3.上述各项的详细规格（如有），可另页描述。</w:t>
      </w:r>
    </w:p>
    <w:p w14:paraId="57217BED">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p>
    <w:p w14:paraId="252DD3CD">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79512EEE">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日</w:t>
      </w:r>
    </w:p>
    <w:p w14:paraId="670A3BAF">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 合同条款偏离表</w:t>
      </w:r>
      <w:bookmarkEnd w:id="883"/>
      <w:bookmarkEnd w:id="884"/>
      <w:bookmarkEnd w:id="885"/>
      <w:bookmarkEnd w:id="886"/>
      <w:bookmarkEnd w:id="887"/>
      <w:bookmarkEnd w:id="888"/>
      <w:bookmarkEnd w:id="889"/>
      <w:bookmarkEnd w:id="890"/>
      <w:bookmarkEnd w:id="891"/>
      <w:bookmarkEnd w:id="892"/>
      <w:bookmarkEnd w:id="893"/>
      <w:bookmarkEnd w:id="894"/>
      <w:bookmarkEnd w:id="895"/>
      <w:r>
        <w:rPr>
          <w:rFonts w:hint="eastAsia" w:ascii="宋体" w:hAnsi="宋体" w:eastAsia="宋体" w:cs="宋体"/>
          <w:color w:val="000000"/>
          <w:sz w:val="22"/>
          <w:szCs w:val="22"/>
          <w:highlight w:val="none"/>
        </w:rPr>
        <w:t>（实质性格式）</w:t>
      </w:r>
    </w:p>
    <w:p w14:paraId="6F35E808">
      <w:pPr>
        <w:pageBreakBefore w:val="0"/>
        <w:tabs>
          <w:tab w:val="left" w:pos="2775"/>
          <w:tab w:val="center" w:pos="4153"/>
        </w:tabs>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合同条款偏离表</w:t>
      </w:r>
    </w:p>
    <w:p w14:paraId="7B7953BC">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项目编号/包号：</w:t>
      </w:r>
      <w:r>
        <w:rPr>
          <w:rFonts w:hint="eastAsia" w:ascii="宋体" w:hAnsi="宋体" w:eastAsia="宋体" w:cs="宋体"/>
          <w:sz w:val="22"/>
          <w:szCs w:val="22"/>
          <w:highlight w:val="none"/>
          <w:u w:val="single"/>
          <w:lang w:val="en-US" w:eastAsia="zh-CN"/>
        </w:rPr>
        <w:t xml:space="preserve">   </w:t>
      </w:r>
    </w:p>
    <w:p w14:paraId="3029413A">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项目名称：</w:t>
      </w:r>
      <w:r>
        <w:rPr>
          <w:rFonts w:hint="eastAsia" w:ascii="宋体" w:hAnsi="宋体" w:eastAsia="宋体" w:cs="宋体"/>
          <w:sz w:val="22"/>
          <w:szCs w:val="22"/>
          <w:highlight w:val="none"/>
          <w:u w:val="single"/>
          <w:lang w:val="en-US" w:eastAsia="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280"/>
        <w:gridCol w:w="1954"/>
        <w:gridCol w:w="1955"/>
        <w:gridCol w:w="2388"/>
        <w:gridCol w:w="777"/>
      </w:tblGrid>
      <w:tr w14:paraId="04AE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27C19F94">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序号</w:t>
            </w:r>
          </w:p>
        </w:tc>
        <w:tc>
          <w:tcPr>
            <w:tcW w:w="1280" w:type="dxa"/>
            <w:noWrap/>
            <w:vAlign w:val="center"/>
          </w:tcPr>
          <w:p w14:paraId="460B866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招标文件条目号（页码）</w:t>
            </w:r>
          </w:p>
        </w:tc>
        <w:tc>
          <w:tcPr>
            <w:tcW w:w="1954" w:type="dxa"/>
            <w:noWrap/>
            <w:vAlign w:val="center"/>
          </w:tcPr>
          <w:p w14:paraId="43F9A91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招标文件要求</w:t>
            </w:r>
          </w:p>
        </w:tc>
        <w:tc>
          <w:tcPr>
            <w:tcW w:w="1955" w:type="dxa"/>
            <w:noWrap/>
            <w:vAlign w:val="center"/>
          </w:tcPr>
          <w:p w14:paraId="00F3476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投标文件内容</w:t>
            </w:r>
          </w:p>
        </w:tc>
        <w:tc>
          <w:tcPr>
            <w:tcW w:w="2389" w:type="dxa"/>
            <w:noWrap/>
            <w:vAlign w:val="center"/>
          </w:tcPr>
          <w:p w14:paraId="02289F41">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偏离情况</w:t>
            </w:r>
          </w:p>
        </w:tc>
        <w:tc>
          <w:tcPr>
            <w:tcW w:w="777" w:type="dxa"/>
            <w:noWrap/>
            <w:vAlign w:val="center"/>
          </w:tcPr>
          <w:p w14:paraId="442B7986">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说明</w:t>
            </w:r>
          </w:p>
        </w:tc>
      </w:tr>
      <w:tr w14:paraId="793B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noWrap/>
            <w:vAlign w:val="center"/>
          </w:tcPr>
          <w:p w14:paraId="02F57210">
            <w:pPr>
              <w:pageBreakBefore w:val="0"/>
              <w:topLinePunct w:val="0"/>
              <w:bidi w:val="0"/>
              <w:adjustRightInd w:val="0"/>
              <w:snapToGrid w:val="0"/>
              <w:spacing w:after="0" w:line="360" w:lineRule="auto"/>
              <w:jc w:val="left"/>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对本项目合同条款的偏离情况（</w:t>
            </w:r>
            <w:r>
              <w:rPr>
                <w:rFonts w:hint="eastAsia" w:ascii="宋体" w:hAnsi="宋体" w:eastAsia="宋体" w:cs="宋体"/>
                <w:bCs/>
                <w:color w:val="000000"/>
                <w:sz w:val="22"/>
                <w:szCs w:val="22"/>
                <w:highlight w:val="none"/>
              </w:rPr>
              <w:t>应进行选择，未选择</w:t>
            </w:r>
            <w:r>
              <w:rPr>
                <w:rFonts w:hint="eastAsia" w:ascii="宋体" w:hAnsi="宋体" w:eastAsia="宋体" w:cs="宋体"/>
                <w:b/>
                <w:color w:val="000000"/>
                <w:sz w:val="22"/>
                <w:szCs w:val="22"/>
                <w:highlight w:val="none"/>
              </w:rPr>
              <w:t>投标无效）：</w:t>
            </w:r>
          </w:p>
          <w:p w14:paraId="24811FCE">
            <w:pPr>
              <w:pageBreakBefore w:val="0"/>
              <w:topLinePunct w:val="0"/>
              <w:bidi w:val="0"/>
              <w:adjustRightInd w:val="0"/>
              <w:snapToGrid w:val="0"/>
              <w:spacing w:after="0" w:line="360" w:lineRule="auto"/>
              <w:jc w:val="left"/>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□无偏离</w:t>
            </w:r>
            <w:r>
              <w:rPr>
                <w:rFonts w:hint="eastAsia" w:ascii="宋体" w:hAnsi="宋体" w:eastAsia="宋体" w:cs="宋体"/>
                <w:color w:val="000000"/>
                <w:sz w:val="22"/>
                <w:szCs w:val="22"/>
                <w:highlight w:val="none"/>
              </w:rPr>
              <w:t>（如无偏离，仅选择无偏离即可；无偏离即为对合同条款中的所有要求，均视作供应商已对之理解和响应）</w:t>
            </w:r>
          </w:p>
          <w:p w14:paraId="0914328E">
            <w:pPr>
              <w:pageBreakBefore w:val="0"/>
              <w:topLinePunct w:val="0"/>
              <w:bidi w:val="0"/>
              <w:adjustRightInd w:val="0"/>
              <w:snapToGrid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b/>
                <w:color w:val="000000"/>
                <w:sz w:val="22"/>
                <w:szCs w:val="22"/>
                <w:highlight w:val="none"/>
              </w:rPr>
              <w:t>□有偏离</w:t>
            </w:r>
            <w:r>
              <w:rPr>
                <w:rFonts w:hint="eastAsia" w:ascii="宋体" w:hAnsi="宋体" w:eastAsia="宋体" w:cs="宋体"/>
                <w:color w:val="000000"/>
                <w:sz w:val="22"/>
                <w:szCs w:val="22"/>
                <w:highlight w:val="none"/>
              </w:rPr>
              <w:t>（如有偏离，则应在本表中对偏离项逐一列明，否则</w:t>
            </w:r>
            <w:r>
              <w:rPr>
                <w:rFonts w:hint="eastAsia" w:ascii="宋体" w:hAnsi="宋体" w:eastAsia="宋体" w:cs="宋体"/>
                <w:b/>
                <w:bCs/>
                <w:color w:val="000000"/>
                <w:sz w:val="22"/>
                <w:szCs w:val="22"/>
                <w:highlight w:val="none"/>
              </w:rPr>
              <w:t>投标无效</w:t>
            </w:r>
            <w:r>
              <w:rPr>
                <w:rFonts w:hint="eastAsia" w:ascii="宋体" w:hAnsi="宋体" w:eastAsia="宋体" w:cs="宋体"/>
                <w:color w:val="000000"/>
                <w:sz w:val="22"/>
                <w:szCs w:val="22"/>
                <w:highlight w:val="none"/>
              </w:rPr>
              <w:t>；对合同条款中的所有要求，除本表列明的偏离外，均视作供应商已对之理解和响应。）</w:t>
            </w:r>
          </w:p>
        </w:tc>
      </w:tr>
      <w:tr w14:paraId="2076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581EA99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280" w:type="dxa"/>
            <w:noWrap/>
            <w:vAlign w:val="center"/>
          </w:tcPr>
          <w:p w14:paraId="60C38372">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4" w:type="dxa"/>
            <w:noWrap/>
            <w:vAlign w:val="center"/>
          </w:tcPr>
          <w:p w14:paraId="5470C8E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5" w:type="dxa"/>
            <w:noWrap/>
            <w:vAlign w:val="center"/>
          </w:tcPr>
          <w:p w14:paraId="2768CB9D">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9" w:type="dxa"/>
            <w:noWrap/>
            <w:vAlign w:val="center"/>
          </w:tcPr>
          <w:p w14:paraId="44F82A01">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777" w:type="dxa"/>
            <w:noWrap/>
            <w:vAlign w:val="center"/>
          </w:tcPr>
          <w:p w14:paraId="2F01A961">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0E7A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08F0FEB5">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280" w:type="dxa"/>
            <w:noWrap/>
            <w:vAlign w:val="center"/>
          </w:tcPr>
          <w:p w14:paraId="392FC5B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4" w:type="dxa"/>
            <w:noWrap/>
            <w:vAlign w:val="center"/>
          </w:tcPr>
          <w:p w14:paraId="371DD656">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5" w:type="dxa"/>
            <w:noWrap/>
            <w:vAlign w:val="center"/>
          </w:tcPr>
          <w:p w14:paraId="53F9A1AA">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9" w:type="dxa"/>
            <w:noWrap/>
            <w:vAlign w:val="center"/>
          </w:tcPr>
          <w:p w14:paraId="7363E86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777" w:type="dxa"/>
            <w:noWrap/>
            <w:vAlign w:val="center"/>
          </w:tcPr>
          <w:p w14:paraId="55844BF0">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6E25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0EAC4BE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280" w:type="dxa"/>
            <w:noWrap/>
            <w:vAlign w:val="center"/>
          </w:tcPr>
          <w:p w14:paraId="7D820AFA">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4" w:type="dxa"/>
            <w:noWrap/>
            <w:vAlign w:val="center"/>
          </w:tcPr>
          <w:p w14:paraId="14CFAD4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5" w:type="dxa"/>
            <w:noWrap/>
            <w:vAlign w:val="center"/>
          </w:tcPr>
          <w:p w14:paraId="05C9D758">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9" w:type="dxa"/>
            <w:noWrap/>
            <w:vAlign w:val="center"/>
          </w:tcPr>
          <w:p w14:paraId="4B729B1A">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777" w:type="dxa"/>
            <w:noWrap/>
            <w:vAlign w:val="center"/>
          </w:tcPr>
          <w:p w14:paraId="1ADE274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0293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305EA91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280" w:type="dxa"/>
            <w:noWrap/>
            <w:vAlign w:val="center"/>
          </w:tcPr>
          <w:p w14:paraId="3E6A5B9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4" w:type="dxa"/>
            <w:noWrap/>
            <w:vAlign w:val="center"/>
          </w:tcPr>
          <w:p w14:paraId="5D737F2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5" w:type="dxa"/>
            <w:noWrap/>
            <w:vAlign w:val="center"/>
          </w:tcPr>
          <w:p w14:paraId="23E5459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9" w:type="dxa"/>
            <w:noWrap/>
            <w:vAlign w:val="center"/>
          </w:tcPr>
          <w:p w14:paraId="3F0EC49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777" w:type="dxa"/>
            <w:noWrap/>
            <w:vAlign w:val="center"/>
          </w:tcPr>
          <w:p w14:paraId="4E6B68CE">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bl>
    <w:p w14:paraId="5B52358F">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06F12E94">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r>
        <w:rPr>
          <w:rFonts w:hint="eastAsia" w:ascii="宋体" w:hAnsi="宋体" w:eastAsia="宋体" w:cs="宋体"/>
          <w:sz w:val="22"/>
          <w:szCs w:val="22"/>
          <w:highlight w:val="none"/>
        </w:rPr>
        <w:t>“偏离情况”列应</w:t>
      </w:r>
      <w:r>
        <w:rPr>
          <w:rFonts w:hint="eastAsia" w:ascii="宋体" w:hAnsi="宋体" w:eastAsia="宋体" w:cs="宋体"/>
          <w:color w:val="000000"/>
          <w:sz w:val="22"/>
          <w:szCs w:val="22"/>
          <w:highlight w:val="none"/>
        </w:rPr>
        <w:t>据实</w:t>
      </w:r>
      <w:r>
        <w:rPr>
          <w:rFonts w:hint="eastAsia" w:ascii="宋体" w:hAnsi="宋体" w:eastAsia="宋体" w:cs="宋体"/>
          <w:sz w:val="22"/>
          <w:szCs w:val="22"/>
          <w:highlight w:val="none"/>
        </w:rPr>
        <w:t>填写“正偏离”或“负偏离”。</w:t>
      </w:r>
    </w:p>
    <w:p w14:paraId="0410ED64">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376B17BC">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p>
    <w:p w14:paraId="6F9FF22B">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r>
        <w:rPr>
          <w:rFonts w:hint="eastAsia" w:ascii="宋体" w:hAnsi="宋体" w:eastAsia="宋体" w:cs="宋体"/>
          <w:sz w:val="22"/>
          <w:szCs w:val="22"/>
          <w:highlight w:val="none"/>
          <w:u w:val="single"/>
          <w:lang w:val="en-US" w:eastAsia="zh-CN"/>
        </w:rPr>
        <w:t xml:space="preserve">   </w:t>
      </w:r>
    </w:p>
    <w:p w14:paraId="6040CE6C">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日   </w:t>
      </w:r>
    </w:p>
    <w:p w14:paraId="1AF1E02E">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0F63B402">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13179DD0">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6 </w:t>
      </w:r>
      <w:bookmarkEnd w:id="896"/>
      <w:bookmarkEnd w:id="897"/>
      <w:bookmarkEnd w:id="898"/>
      <w:bookmarkEnd w:id="899"/>
      <w:bookmarkEnd w:id="900"/>
      <w:bookmarkEnd w:id="901"/>
      <w:bookmarkEnd w:id="902"/>
      <w:bookmarkEnd w:id="903"/>
      <w:bookmarkEnd w:id="904"/>
      <w:bookmarkEnd w:id="905"/>
      <w:bookmarkEnd w:id="906"/>
      <w:bookmarkEnd w:id="907"/>
      <w:bookmarkEnd w:id="908"/>
      <w:r>
        <w:rPr>
          <w:rFonts w:hint="eastAsia" w:ascii="宋体" w:hAnsi="宋体" w:eastAsia="宋体" w:cs="宋体"/>
          <w:color w:val="000000"/>
          <w:sz w:val="22"/>
          <w:szCs w:val="22"/>
          <w:highlight w:val="none"/>
        </w:rPr>
        <w:t>采购需求偏离表（实质性格式）</w:t>
      </w:r>
    </w:p>
    <w:p w14:paraId="728384F0">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采购需求偏离表</w:t>
      </w:r>
    </w:p>
    <w:p w14:paraId="6EFDA770">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项目编号/包号：</w:t>
      </w:r>
      <w:r>
        <w:rPr>
          <w:rFonts w:hint="eastAsia" w:ascii="宋体" w:hAnsi="宋体" w:eastAsia="宋体" w:cs="宋体"/>
          <w:sz w:val="22"/>
          <w:szCs w:val="22"/>
          <w:highlight w:val="none"/>
          <w:u w:val="single"/>
          <w:lang w:val="en-US" w:eastAsia="zh-CN"/>
        </w:rPr>
        <w:t xml:space="preserve">   </w:t>
      </w:r>
    </w:p>
    <w:p w14:paraId="20E33B50">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项目名称：</w:t>
      </w:r>
      <w:r>
        <w:rPr>
          <w:rFonts w:hint="eastAsia" w:ascii="宋体" w:hAnsi="宋体" w:eastAsia="宋体" w:cs="宋体"/>
          <w:sz w:val="22"/>
          <w:szCs w:val="22"/>
          <w:highlight w:val="none"/>
          <w:u w:val="single"/>
          <w:lang w:val="en-US" w:eastAsia="zh-CN"/>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D5C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ign w:val="center"/>
          </w:tcPr>
          <w:p w14:paraId="29EAA325">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序号</w:t>
            </w:r>
          </w:p>
        </w:tc>
        <w:tc>
          <w:tcPr>
            <w:tcW w:w="1482" w:type="dxa"/>
            <w:noWrap/>
            <w:vAlign w:val="center"/>
          </w:tcPr>
          <w:p w14:paraId="5643CB32">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招标文件条目号(页码)</w:t>
            </w:r>
          </w:p>
        </w:tc>
        <w:tc>
          <w:tcPr>
            <w:tcW w:w="2384" w:type="dxa"/>
            <w:noWrap/>
            <w:vAlign w:val="center"/>
          </w:tcPr>
          <w:p w14:paraId="41F1DFE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招标文件要求</w:t>
            </w:r>
          </w:p>
        </w:tc>
        <w:tc>
          <w:tcPr>
            <w:tcW w:w="2126" w:type="dxa"/>
            <w:noWrap/>
            <w:vAlign w:val="center"/>
          </w:tcPr>
          <w:p w14:paraId="62045139">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投标响应内容</w:t>
            </w:r>
          </w:p>
        </w:tc>
        <w:tc>
          <w:tcPr>
            <w:tcW w:w="1875" w:type="dxa"/>
            <w:noWrap/>
            <w:vAlign w:val="center"/>
          </w:tcPr>
          <w:p w14:paraId="45D8A88D">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偏离情况</w:t>
            </w:r>
          </w:p>
        </w:tc>
        <w:tc>
          <w:tcPr>
            <w:tcW w:w="1009" w:type="dxa"/>
            <w:noWrap/>
            <w:vAlign w:val="center"/>
          </w:tcPr>
          <w:p w14:paraId="6518BDB4">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说明</w:t>
            </w:r>
          </w:p>
        </w:tc>
      </w:tr>
      <w:tr w14:paraId="4CFC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09BD431E">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3CBBF6F4">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17353EA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774CD880">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14B78229">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1F2E4D9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7F93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4A4B87F6">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2101FB8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7D89424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4C99A8D4">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2AD3C53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588E0AE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2C2C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5ED7401D">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04A846E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348806C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0A13252A">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2386837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5CB69FA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1ABA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3BD7E23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65C1E80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4AB3DB1A">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3375728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02948210">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2B70EC5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18D2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4416010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30E24C9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618D642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037E372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551C2719">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411ED0A5">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44EF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63A9896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31D3C9E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08D33CF1">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0EF651E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2BC5A562">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57D12B0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bl>
    <w:p w14:paraId="2166146E">
      <w:pPr>
        <w:pageBreakBefore w:val="0"/>
        <w:tabs>
          <w:tab w:val="left" w:pos="1800"/>
          <w:tab w:val="left" w:pos="5580"/>
        </w:tabs>
        <w:topLinePunct w:val="0"/>
        <w:bidi w:val="0"/>
        <w:spacing w:after="0" w:line="360" w:lineRule="auto"/>
        <w:ind w:firstLine="330" w:firstLineChars="150"/>
        <w:jc w:val="left"/>
        <w:textAlignment w:val="auto"/>
        <w:rPr>
          <w:rFonts w:hint="eastAsia" w:ascii="宋体" w:hAnsi="宋体" w:eastAsia="宋体" w:cs="宋体"/>
          <w:color w:val="000000"/>
          <w:sz w:val="22"/>
          <w:szCs w:val="22"/>
          <w:highlight w:val="none"/>
          <w:u w:val="single"/>
        </w:rPr>
      </w:pPr>
    </w:p>
    <w:p w14:paraId="1FE6410F">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4689786E">
      <w:pPr>
        <w:pageBreakBefore w:val="0"/>
        <w:tabs>
          <w:tab w:val="left" w:pos="1800"/>
          <w:tab w:val="left" w:pos="5580"/>
        </w:tabs>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 xml:space="preserve">1. </w:t>
      </w:r>
      <w:r>
        <w:rPr>
          <w:rFonts w:hint="eastAsia" w:ascii="宋体" w:hAnsi="宋体" w:eastAsia="宋体" w:cs="宋体"/>
          <w:sz w:val="22"/>
          <w:szCs w:val="22"/>
          <w:highlight w:val="none"/>
        </w:rPr>
        <w:t>对招标文件中的所有商务、技术要求，除本表所列明的所有偏离外，均视作供应商已对之理解和响应。此表中若无任何文字说明，内容为空白的，</w:t>
      </w:r>
      <w:r>
        <w:rPr>
          <w:rFonts w:hint="eastAsia" w:ascii="宋体" w:hAnsi="宋体" w:eastAsia="宋体" w:cs="宋体"/>
          <w:b/>
          <w:sz w:val="22"/>
          <w:szCs w:val="22"/>
          <w:highlight w:val="none"/>
        </w:rPr>
        <w:t>投标无效。</w:t>
      </w:r>
    </w:p>
    <w:p w14:paraId="7FCEB17F">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2.“偏离情况”列应</w:t>
      </w:r>
      <w:r>
        <w:rPr>
          <w:rFonts w:hint="eastAsia" w:ascii="宋体" w:hAnsi="宋体" w:eastAsia="宋体" w:cs="宋体"/>
          <w:color w:val="000000"/>
          <w:sz w:val="22"/>
          <w:szCs w:val="22"/>
          <w:highlight w:val="none"/>
        </w:rPr>
        <w:t>据实</w:t>
      </w:r>
      <w:r>
        <w:rPr>
          <w:rFonts w:hint="eastAsia" w:ascii="宋体" w:hAnsi="宋体" w:eastAsia="宋体" w:cs="宋体"/>
          <w:sz w:val="22"/>
          <w:szCs w:val="22"/>
          <w:highlight w:val="none"/>
        </w:rPr>
        <w:t>填写“无偏离”“正偏离”或“负偏离”。</w:t>
      </w:r>
    </w:p>
    <w:p w14:paraId="3B709AF8">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p>
    <w:p w14:paraId="1AA464DA">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r>
        <w:rPr>
          <w:rFonts w:hint="eastAsia" w:ascii="宋体" w:hAnsi="宋体" w:eastAsia="宋体" w:cs="宋体"/>
          <w:sz w:val="22"/>
          <w:szCs w:val="22"/>
          <w:highlight w:val="none"/>
          <w:u w:val="single"/>
          <w:lang w:val="en-US" w:eastAsia="zh-CN"/>
        </w:rPr>
        <w:t xml:space="preserve">   </w:t>
      </w:r>
    </w:p>
    <w:p w14:paraId="73BD5864">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日   </w:t>
      </w:r>
    </w:p>
    <w:p w14:paraId="4623E022">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2EFB5DEB">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41E45722">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 中小企业声明函</w:t>
      </w:r>
    </w:p>
    <w:p w14:paraId="46B0F7E1">
      <w:pPr>
        <w:pageBreakBefore w:val="0"/>
        <w:tabs>
          <w:tab w:val="left" w:pos="5580"/>
        </w:tabs>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说明：</w:t>
      </w:r>
    </w:p>
    <w:p w14:paraId="5E946DB1">
      <w:pPr>
        <w:pageBreakBefore w:val="0"/>
        <w:tabs>
          <w:tab w:val="left" w:pos="5580"/>
        </w:tabs>
        <w:topLinePunct w:val="0"/>
        <w:bidi w:val="0"/>
        <w:spacing w:after="0" w:line="360" w:lineRule="auto"/>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699A81B">
      <w:pPr>
        <w:pageBreakBefore w:val="0"/>
        <w:tabs>
          <w:tab w:val="left" w:pos="5580"/>
        </w:tabs>
        <w:topLinePunct w:val="0"/>
        <w:bidi w:val="0"/>
        <w:spacing w:after="0" w:line="360" w:lineRule="auto"/>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23FAD46C">
      <w:pPr>
        <w:pageBreakBefore w:val="0"/>
        <w:tabs>
          <w:tab w:val="left" w:pos="5580"/>
        </w:tabs>
        <w:topLinePunct w:val="0"/>
        <w:bidi w:val="0"/>
        <w:spacing w:after="0" w:line="360" w:lineRule="auto"/>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3）对于多标的采购项目，投标人应充分、准确地了解所提供货物的制造企业、提供服务的承接企业信息。对相关情况了解不清楚的，不建议填报本声明函。</w:t>
      </w:r>
    </w:p>
    <w:p w14:paraId="16652600">
      <w:pPr>
        <w:pageBreakBefore w:val="0"/>
        <w:tabs>
          <w:tab w:val="left" w:pos="5580"/>
        </w:tabs>
        <w:topLinePunct w:val="0"/>
        <w:bidi w:val="0"/>
        <w:spacing w:after="0" w:line="360" w:lineRule="auto"/>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3BBA4EA">
      <w:pPr>
        <w:pageBreakBefore w:val="0"/>
        <w:widowControl/>
        <w:topLinePunct w:val="0"/>
        <w:bidi w:val="0"/>
        <w:spacing w:after="0" w:line="360" w:lineRule="auto"/>
        <w:jc w:val="left"/>
        <w:textAlignment w:val="auto"/>
        <w:rPr>
          <w:rFonts w:hint="eastAsia" w:ascii="宋体" w:hAnsi="宋体" w:eastAsia="宋体" w:cs="宋体"/>
          <w:b/>
          <w:bCs/>
          <w:color w:val="000000"/>
          <w:sz w:val="22"/>
          <w:szCs w:val="22"/>
          <w:highlight w:val="none"/>
        </w:rPr>
      </w:pPr>
    </w:p>
    <w:p w14:paraId="503F1740">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43B8B00B">
      <w:pPr>
        <w:pageBreakBefore w:val="0"/>
        <w:topLinePunct w:val="0"/>
        <w:bidi w:val="0"/>
        <w:spacing w:after="0" w:line="360" w:lineRule="auto"/>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br w:type="page"/>
      </w:r>
    </w:p>
    <w:p w14:paraId="1ABA1392">
      <w:pPr>
        <w:pageBreakBefore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pPr>
      <w:r>
        <w:rPr>
          <w:rFonts w:hint="eastAsia" w:ascii="宋体" w:hAnsi="宋体" w:eastAsia="宋体" w:cs="宋体"/>
          <w:b/>
          <w:bCs/>
          <w:i w:val="0"/>
          <w:iCs w:val="0"/>
          <w:color w:val="000000"/>
          <w:sz w:val="28"/>
          <w:szCs w:val="28"/>
          <w:highlight w:val="none"/>
        </w:rPr>
        <w:t>中小企业声明函（工程、服务）格式</w:t>
      </w:r>
    </w:p>
    <w:p w14:paraId="6A4FC636">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本公司（联合体）郑重声明，根据《政府采购促进中小企业发展管理办法》（财库﹝2020﹞46 号）的规定，本公司</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（联合体）参加</w:t>
      </w:r>
      <w:r>
        <w:rPr>
          <w:rFonts w:hint="eastAsia" w:ascii="宋体" w:hAnsi="宋体" w:eastAsia="宋体" w:cs="宋体"/>
          <w:i w:val="0"/>
          <w:iCs w:val="0"/>
          <w:spacing w:val="6"/>
          <w:sz w:val="24"/>
          <w:highlight w:val="none"/>
          <w:u w:val="single"/>
        </w:rPr>
        <w:t>（单位名称）</w:t>
      </w:r>
      <w:r>
        <w:rPr>
          <w:rFonts w:hint="eastAsia" w:ascii="宋体" w:hAnsi="宋体" w:eastAsia="宋体" w:cs="宋体"/>
          <w:i w:val="0"/>
          <w:iCs w:val="0"/>
          <w:spacing w:val="6"/>
          <w:sz w:val="24"/>
          <w:highlight w:val="none"/>
        </w:rPr>
        <w:t>的</w:t>
      </w:r>
      <w:r>
        <w:rPr>
          <w:rFonts w:hint="eastAsia" w:ascii="宋体" w:hAnsi="宋体" w:eastAsia="宋体" w:cs="宋体"/>
          <w:i w:val="0"/>
          <w:iCs w:val="0"/>
          <w:spacing w:val="6"/>
          <w:sz w:val="24"/>
          <w:highlight w:val="none"/>
          <w:u w:val="single"/>
        </w:rPr>
        <w:t>（项目名称）</w:t>
      </w:r>
      <w:r>
        <w:rPr>
          <w:rFonts w:hint="eastAsia" w:ascii="宋体" w:hAnsi="宋体" w:eastAsia="宋体" w:cs="宋体"/>
          <w:i w:val="0"/>
          <w:iCs w:val="0"/>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07C52DA">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1.</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w:t>
      </w:r>
      <w:r>
        <w:rPr>
          <w:rFonts w:hint="eastAsia" w:ascii="宋体" w:hAnsi="宋体" w:eastAsia="宋体" w:cs="宋体"/>
          <w:i w:val="0"/>
          <w:iCs w:val="0"/>
          <w:spacing w:val="6"/>
          <w:sz w:val="24"/>
          <w:highlight w:val="none"/>
          <w:vertAlign w:val="superscript"/>
        </w:rPr>
        <w:t>1</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65AFD09F">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2.</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4A734975">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p>
    <w:p w14:paraId="7C40030F">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w:t>
      </w:r>
    </w:p>
    <w:p w14:paraId="0A4C21B5">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以上企业，不属于大企业的分支机构，不存在控股股东为大企业的情形，也不存在与大企业的负责人为同一人的情形。</w:t>
      </w:r>
    </w:p>
    <w:p w14:paraId="48B15BB2">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r>
        <w:rPr>
          <w:rFonts w:hint="eastAsia" w:ascii="宋体" w:hAnsi="宋体" w:eastAsia="宋体" w:cs="宋体"/>
          <w:i w:val="0"/>
          <w:iCs w:val="0"/>
          <w:spacing w:val="6"/>
          <w:sz w:val="24"/>
          <w:highlight w:val="none"/>
        </w:rPr>
        <w:t>本企业对上述声明内容的真实性负责。如有虚假，将依法承担相应责任</w:t>
      </w:r>
      <w:r>
        <w:rPr>
          <w:rFonts w:hint="eastAsia" w:ascii="宋体" w:hAnsi="宋体" w:eastAsia="宋体" w:cs="宋体"/>
          <w:spacing w:val="6"/>
          <w:sz w:val="22"/>
          <w:szCs w:val="22"/>
          <w:highlight w:val="none"/>
        </w:rPr>
        <w:t>。</w:t>
      </w:r>
    </w:p>
    <w:p w14:paraId="0664DC06">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p>
    <w:p w14:paraId="178799F1">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企业名称（盖章）：________</w:t>
      </w:r>
    </w:p>
    <w:p w14:paraId="1E3EFF3A">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 期：________</w:t>
      </w:r>
    </w:p>
    <w:p w14:paraId="579B6626">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p>
    <w:p w14:paraId="32FE3B08">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9640AA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tcPr>
          <w:p w14:paraId="73DF99FC">
            <w:pPr>
              <w:pageBreakBefore w:val="0"/>
              <w:topLinePunct w:val="0"/>
              <w:bidi w:val="0"/>
              <w:adjustRightInd w:val="0"/>
              <w:snapToGrid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vertAlign w:val="superscript"/>
              </w:rPr>
              <w:t>1</w:t>
            </w:r>
            <w:r>
              <w:rPr>
                <w:rFonts w:hint="eastAsia" w:ascii="宋体" w:hAnsi="宋体" w:eastAsia="宋体" w:cs="宋体"/>
                <w:color w:val="000000"/>
                <w:sz w:val="22"/>
                <w:szCs w:val="22"/>
                <w:highlight w:val="none"/>
              </w:rPr>
              <w:t>从业人员、营业收入、资产总额填报上一年度数据，无上一年度数据的新成立企业可不填报。</w:t>
            </w:r>
          </w:p>
        </w:tc>
      </w:tr>
    </w:tbl>
    <w:p w14:paraId="68D81988">
      <w:pPr>
        <w:pageBreakBefore w:val="0"/>
        <w:topLinePunct w:val="0"/>
        <w:autoSpaceDE w:val="0"/>
        <w:autoSpaceDN w:val="0"/>
        <w:bidi w:val="0"/>
        <w:adjustRightInd w:val="0"/>
        <w:spacing w:after="0" w:line="360" w:lineRule="auto"/>
        <w:ind w:firstLine="420"/>
        <w:jc w:val="left"/>
        <w:textAlignment w:val="auto"/>
        <w:rPr>
          <w:rFonts w:hint="eastAsia" w:ascii="宋体" w:hAnsi="宋体" w:eastAsia="宋体" w:cs="宋体"/>
          <w:sz w:val="22"/>
          <w:szCs w:val="22"/>
          <w:highlight w:val="none"/>
        </w:rPr>
      </w:pPr>
    </w:p>
    <w:p w14:paraId="7ED1CD80">
      <w:pPr>
        <w:pageBreakBefore w:val="0"/>
        <w:topLinePunct w:val="0"/>
        <w:bidi w:val="0"/>
        <w:adjustRightInd w:val="0"/>
        <w:snapToGrid w:val="0"/>
        <w:spacing w:after="0" w:line="360" w:lineRule="auto"/>
        <w:jc w:val="left"/>
        <w:textAlignment w:val="auto"/>
        <w:rPr>
          <w:rFonts w:hint="eastAsia" w:ascii="宋体" w:hAnsi="宋体" w:eastAsia="宋体" w:cs="宋体"/>
          <w:color w:val="000000"/>
          <w:sz w:val="22"/>
          <w:szCs w:val="22"/>
          <w:highlight w:val="none"/>
          <w:vertAlign w:val="superscript"/>
        </w:rPr>
      </w:pPr>
    </w:p>
    <w:p w14:paraId="74BF650E">
      <w:pPr>
        <w:pageBreakBefore w:val="0"/>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br w:type="page"/>
      </w:r>
    </w:p>
    <w:p w14:paraId="0450C9DB">
      <w:pPr>
        <w:pageBreakBefore w:val="0"/>
        <w:topLinePunct w:val="0"/>
        <w:bidi w:val="0"/>
        <w:spacing w:before="240" w:beforeLines="100"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t>残疾人福利性单位声明函格式</w:t>
      </w:r>
    </w:p>
    <w:p w14:paraId="1C842049">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sz w:val="22"/>
          <w:szCs w:val="22"/>
          <w:highlight w:val="none"/>
        </w:rPr>
        <w:t>〔2017〕141</w:t>
      </w:r>
      <w:r>
        <w:rPr>
          <w:rFonts w:hint="eastAsia" w:ascii="宋体" w:hAnsi="宋体" w:eastAsia="宋体" w:cs="宋体"/>
          <w:spacing w:val="6"/>
          <w:sz w:val="22"/>
          <w:szCs w:val="22"/>
          <w:highlight w:val="none"/>
        </w:rPr>
        <w:t>号）的规定，本单位</w:t>
      </w:r>
      <w:r>
        <w:rPr>
          <w:rFonts w:hint="eastAsia" w:ascii="宋体" w:hAnsi="宋体" w:eastAsia="宋体" w:cs="宋体"/>
          <w:b/>
          <w:sz w:val="22"/>
          <w:szCs w:val="22"/>
          <w:highlight w:val="none"/>
        </w:rPr>
        <w:t>（请进行选择）</w:t>
      </w:r>
      <w:r>
        <w:rPr>
          <w:rFonts w:hint="eastAsia" w:ascii="宋体" w:hAnsi="宋体" w:eastAsia="宋体" w:cs="宋体"/>
          <w:spacing w:val="6"/>
          <w:sz w:val="22"/>
          <w:szCs w:val="22"/>
          <w:highlight w:val="none"/>
        </w:rPr>
        <w:t>：</w:t>
      </w:r>
    </w:p>
    <w:p w14:paraId="14358FCB">
      <w:pPr>
        <w:pageBreakBefore w:val="0"/>
        <w:topLinePunct w:val="0"/>
        <w:bidi w:val="0"/>
        <w:spacing w:after="0" w:line="360" w:lineRule="auto"/>
        <w:ind w:firstLine="482"/>
        <w:textAlignment w:val="auto"/>
        <w:rPr>
          <w:rFonts w:hint="eastAsia" w:ascii="宋体" w:hAnsi="宋体" w:eastAsia="宋体" w:cs="宋体"/>
          <w:b/>
          <w:spacing w:val="6"/>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b/>
          <w:spacing w:val="6"/>
          <w:sz w:val="22"/>
          <w:szCs w:val="22"/>
          <w:highlight w:val="none"/>
        </w:rPr>
        <w:t>不属于符合条件的残疾人福利性单位。</w:t>
      </w:r>
    </w:p>
    <w:p w14:paraId="56A17C31">
      <w:pPr>
        <w:pageBreakBefore w:val="0"/>
        <w:topLinePunct w:val="0"/>
        <w:bidi w:val="0"/>
        <w:spacing w:after="0" w:line="360" w:lineRule="auto"/>
        <w:ind w:firstLine="482"/>
        <w:textAlignment w:val="auto"/>
        <w:rPr>
          <w:rFonts w:hint="eastAsia" w:ascii="宋体" w:hAnsi="宋体" w:eastAsia="宋体" w:cs="宋体"/>
          <w:spacing w:val="6"/>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b/>
          <w:spacing w:val="6"/>
          <w:sz w:val="22"/>
          <w:szCs w:val="22"/>
          <w:highlight w:val="none"/>
        </w:rPr>
        <w:t>属于符合条件的残疾人福利性单位，</w:t>
      </w:r>
      <w:r>
        <w:rPr>
          <w:rFonts w:hint="eastAsia" w:ascii="宋体" w:hAnsi="宋体" w:eastAsia="宋体" w:cs="宋体"/>
          <w:spacing w:val="6"/>
          <w:sz w:val="22"/>
          <w:szCs w:val="22"/>
          <w:highlight w:val="none"/>
        </w:rPr>
        <w:t>且本单位参加单位的项目采购活动提供本单位制造的货物（由本单位承担工程/提供服务），或者提供其他残疾人福利性单位制造的货物（不包括使用非残疾人福利性单位注册商标的货物）。</w:t>
      </w:r>
    </w:p>
    <w:p w14:paraId="54C307BE">
      <w:pPr>
        <w:pageBreakBefore w:val="0"/>
        <w:topLinePunct w:val="0"/>
        <w:bidi w:val="0"/>
        <w:spacing w:after="0" w:line="360" w:lineRule="auto"/>
        <w:ind w:firstLine="466" w:firstLineChars="200"/>
        <w:textAlignment w:val="auto"/>
        <w:rPr>
          <w:rFonts w:hint="eastAsia" w:ascii="宋体" w:hAnsi="宋体" w:eastAsia="宋体" w:cs="宋体"/>
          <w:spacing w:val="6"/>
          <w:sz w:val="22"/>
          <w:szCs w:val="22"/>
          <w:highlight w:val="none"/>
        </w:rPr>
      </w:pPr>
      <w:r>
        <w:rPr>
          <w:rFonts w:hint="eastAsia" w:ascii="宋体" w:hAnsi="宋体" w:eastAsia="宋体" w:cs="宋体"/>
          <w:b/>
          <w:spacing w:val="6"/>
          <w:sz w:val="22"/>
          <w:szCs w:val="22"/>
          <w:highlight w:val="none"/>
        </w:rPr>
        <w:t>本单位对上述声明的真实性负责。如有虚假，将依法承担相应责任。</w:t>
      </w:r>
    </w:p>
    <w:p w14:paraId="1D293CC4">
      <w:pPr>
        <w:pageBreakBefore w:val="0"/>
        <w:topLinePunct w:val="0"/>
        <w:bidi w:val="0"/>
        <w:spacing w:after="0" w:line="360" w:lineRule="auto"/>
        <w:ind w:firstLine="464" w:firstLineChars="200"/>
        <w:textAlignment w:val="auto"/>
        <w:rPr>
          <w:rFonts w:hint="eastAsia" w:ascii="宋体" w:hAnsi="宋体" w:eastAsia="宋体" w:cs="宋体"/>
          <w:spacing w:val="6"/>
          <w:sz w:val="22"/>
          <w:szCs w:val="22"/>
          <w:highlight w:val="none"/>
        </w:rPr>
      </w:pPr>
    </w:p>
    <w:p w14:paraId="4E582074">
      <w:pPr>
        <w:pageBreakBefore w:val="0"/>
        <w:topLinePunct w:val="0"/>
        <w:bidi w:val="0"/>
        <w:spacing w:after="0" w:line="360" w:lineRule="auto"/>
        <w:ind w:right="360"/>
        <w:textAlignment w:val="auto"/>
        <w:rPr>
          <w:rFonts w:hint="eastAsia" w:ascii="宋体" w:hAnsi="宋体" w:eastAsia="宋体" w:cs="宋体"/>
          <w:sz w:val="22"/>
          <w:szCs w:val="22"/>
          <w:highlight w:val="none"/>
          <w:u w:val="single"/>
          <w:lang w:val="zh-CN"/>
        </w:rPr>
      </w:pPr>
      <w:r>
        <w:rPr>
          <w:rFonts w:hint="eastAsia" w:ascii="宋体" w:hAnsi="宋体" w:eastAsia="宋体" w:cs="宋体"/>
          <w:spacing w:val="6"/>
          <w:sz w:val="22"/>
          <w:szCs w:val="22"/>
          <w:highlight w:val="none"/>
        </w:rPr>
        <w:t>单位</w:t>
      </w:r>
      <w:r>
        <w:rPr>
          <w:rFonts w:hint="eastAsia" w:ascii="宋体" w:hAnsi="宋体" w:eastAsia="宋体" w:cs="宋体"/>
          <w:sz w:val="22"/>
          <w:szCs w:val="22"/>
          <w:highlight w:val="none"/>
        </w:rPr>
        <w:t>名称（盖章）：</w:t>
      </w:r>
    </w:p>
    <w:p w14:paraId="320D61F3">
      <w:pPr>
        <w:pageBreakBefore w:val="0"/>
        <w:tabs>
          <w:tab w:val="left" w:pos="4860"/>
        </w:tabs>
        <w:topLinePunct w:val="0"/>
        <w:bidi w:val="0"/>
        <w:spacing w:after="0" w:line="360" w:lineRule="auto"/>
        <w:ind w:right="139"/>
        <w:textAlignment w:val="auto"/>
        <w:rPr>
          <w:rFonts w:hint="eastAsia" w:ascii="宋体" w:hAnsi="宋体" w:eastAsia="宋体" w:cs="宋体"/>
          <w:spacing w:val="6"/>
          <w:sz w:val="22"/>
          <w:szCs w:val="22"/>
          <w:highlight w:val="none"/>
        </w:rPr>
      </w:pPr>
      <w:r>
        <w:rPr>
          <w:rFonts w:hint="eastAsia" w:ascii="宋体" w:hAnsi="宋体" w:eastAsia="宋体" w:cs="宋体"/>
          <w:sz w:val="22"/>
          <w:szCs w:val="22"/>
          <w:highlight w:val="none"/>
        </w:rPr>
        <w:t>日 期：</w:t>
      </w:r>
    </w:p>
    <w:p w14:paraId="64B08BBA">
      <w:pPr>
        <w:pageBreakBefore w:val="0"/>
        <w:topLinePunct w:val="0"/>
        <w:bidi w:val="0"/>
        <w:spacing w:after="0" w:line="360" w:lineRule="auto"/>
        <w:textAlignment w:val="auto"/>
        <w:rPr>
          <w:rFonts w:hint="eastAsia" w:ascii="宋体" w:hAnsi="宋体" w:eastAsia="宋体" w:cs="宋体"/>
          <w:sz w:val="22"/>
          <w:szCs w:val="22"/>
          <w:highlight w:val="none"/>
        </w:rPr>
      </w:pPr>
    </w:p>
    <w:p w14:paraId="3F5A0F3D">
      <w:pPr>
        <w:pageBreakBefore w:val="0"/>
        <w:topLinePunct w:val="0"/>
        <w:bidi w:val="0"/>
        <w:spacing w:after="0" w:line="360" w:lineRule="auto"/>
        <w:textAlignment w:val="auto"/>
        <w:outlineLvl w:val="2"/>
        <w:rPr>
          <w:rFonts w:hint="eastAsia" w:ascii="宋体" w:hAnsi="宋体" w:eastAsia="宋体" w:cs="宋体"/>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090EED98">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8 拟分包情况说明</w:t>
      </w:r>
    </w:p>
    <w:p w14:paraId="5E6A5ED6">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拟分包情况说明</w:t>
      </w:r>
    </w:p>
    <w:p w14:paraId="24E18ACD">
      <w:pPr>
        <w:pageBreakBefore w:val="0"/>
        <w:tabs>
          <w:tab w:val="left" w:pos="5580"/>
        </w:tabs>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致：</w:t>
      </w:r>
      <w:r>
        <w:rPr>
          <w:rFonts w:hint="eastAsia" w:ascii="宋体" w:hAnsi="宋体" w:eastAsia="宋体" w:cs="宋体"/>
          <w:color w:val="000000"/>
          <w:sz w:val="22"/>
          <w:szCs w:val="22"/>
          <w:highlight w:val="none"/>
          <w:u w:val="single"/>
        </w:rPr>
        <w:t>（采购人或采购代理机构）</w:t>
      </w:r>
    </w:p>
    <w:p w14:paraId="716D8118">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我单位参加贵单位组织采购的项目编号为的项目（填写采购项目名称）中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3FE8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ign w:val="center"/>
          </w:tcPr>
          <w:p w14:paraId="1C4EDBB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287" w:type="dxa"/>
            <w:noWrap/>
            <w:vAlign w:val="center"/>
          </w:tcPr>
          <w:p w14:paraId="32B1E5D2">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分包承担</w:t>
            </w:r>
          </w:p>
          <w:p w14:paraId="254BE01C">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主体名称</w:t>
            </w:r>
          </w:p>
        </w:tc>
        <w:tc>
          <w:tcPr>
            <w:tcW w:w="1513" w:type="dxa"/>
            <w:noWrap/>
            <w:vAlign w:val="center"/>
          </w:tcPr>
          <w:p w14:paraId="03E4211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分包承担</w:t>
            </w:r>
          </w:p>
          <w:p w14:paraId="4B954085">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主体类型</w:t>
            </w:r>
          </w:p>
          <w:p w14:paraId="363E701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（选择）</w:t>
            </w:r>
          </w:p>
        </w:tc>
        <w:tc>
          <w:tcPr>
            <w:tcW w:w="1125" w:type="dxa"/>
            <w:noWrap/>
            <w:vAlign w:val="center"/>
          </w:tcPr>
          <w:p w14:paraId="1B510E08">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资质等级</w:t>
            </w:r>
          </w:p>
        </w:tc>
        <w:tc>
          <w:tcPr>
            <w:tcW w:w="1561" w:type="dxa"/>
            <w:noWrap/>
            <w:vAlign w:val="center"/>
          </w:tcPr>
          <w:p w14:paraId="2844C3DE">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拟分包</w:t>
            </w:r>
          </w:p>
          <w:p w14:paraId="06C5B63E">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合同内容</w:t>
            </w:r>
          </w:p>
        </w:tc>
        <w:tc>
          <w:tcPr>
            <w:tcW w:w="1498" w:type="dxa"/>
            <w:noWrap/>
            <w:vAlign w:val="center"/>
          </w:tcPr>
          <w:p w14:paraId="1007D07D">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拟分包</w:t>
            </w:r>
          </w:p>
          <w:p w14:paraId="0AAD7092">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合同金额</w:t>
            </w:r>
          </w:p>
          <w:p w14:paraId="41F4C9D2">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（人民币元）</w:t>
            </w:r>
          </w:p>
        </w:tc>
        <w:tc>
          <w:tcPr>
            <w:tcW w:w="1564" w:type="dxa"/>
            <w:noWrap/>
            <w:vAlign w:val="center"/>
          </w:tcPr>
          <w:p w14:paraId="442199F8">
            <w:pPr>
              <w:pStyle w:val="248"/>
              <w:pageBreakBefore w:val="0"/>
              <w:topLinePunct w:val="0"/>
              <w:bidi w:val="0"/>
              <w:spacing w:after="0" w:line="360" w:lineRule="auto"/>
              <w:jc w:val="center"/>
              <w:textAlignment w:val="auto"/>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占合同金额</w:t>
            </w:r>
          </w:p>
          <w:p w14:paraId="0F1F1C54">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b/>
                <w:sz w:val="22"/>
                <w:szCs w:val="22"/>
                <w:highlight w:val="none"/>
                <w:lang w:eastAsia="zh-CN"/>
              </w:rPr>
              <w:t>的比例（%）</w:t>
            </w:r>
          </w:p>
        </w:tc>
      </w:tr>
      <w:tr w14:paraId="4AA4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noWrap/>
            <w:vAlign w:val="center"/>
          </w:tcPr>
          <w:p w14:paraId="52946D8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87" w:type="dxa"/>
            <w:noWrap/>
            <w:vAlign w:val="center"/>
          </w:tcPr>
          <w:p w14:paraId="3D652D1D">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5F37DA33">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□中型企业</w:t>
            </w:r>
          </w:p>
          <w:p w14:paraId="323440F9">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□小微企业</w:t>
            </w:r>
          </w:p>
          <w:p w14:paraId="7EB12CB8">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□其他</w:t>
            </w:r>
          </w:p>
        </w:tc>
        <w:tc>
          <w:tcPr>
            <w:tcW w:w="1125" w:type="dxa"/>
            <w:noWrap/>
            <w:vAlign w:val="center"/>
          </w:tcPr>
          <w:p w14:paraId="3F947146">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1" w:type="dxa"/>
            <w:noWrap/>
            <w:vAlign w:val="center"/>
          </w:tcPr>
          <w:p w14:paraId="2D012A75">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498" w:type="dxa"/>
            <w:noWrap/>
            <w:vAlign w:val="center"/>
          </w:tcPr>
          <w:p w14:paraId="6143F7F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4" w:type="dxa"/>
            <w:noWrap/>
            <w:vAlign w:val="center"/>
          </w:tcPr>
          <w:p w14:paraId="6E719995">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r>
      <w:tr w14:paraId="6CB5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noWrap/>
            <w:vAlign w:val="center"/>
          </w:tcPr>
          <w:p w14:paraId="2F66977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w:t>
            </w:r>
          </w:p>
        </w:tc>
        <w:tc>
          <w:tcPr>
            <w:tcW w:w="1287" w:type="dxa"/>
            <w:noWrap/>
            <w:vAlign w:val="center"/>
          </w:tcPr>
          <w:p w14:paraId="76C5BD60">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0F3700E4">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□中型企业</w:t>
            </w:r>
          </w:p>
          <w:p w14:paraId="434AC54B">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□小微企业</w:t>
            </w:r>
          </w:p>
          <w:p w14:paraId="126361B0">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□其他</w:t>
            </w:r>
          </w:p>
        </w:tc>
        <w:tc>
          <w:tcPr>
            <w:tcW w:w="1125" w:type="dxa"/>
            <w:noWrap/>
            <w:vAlign w:val="center"/>
          </w:tcPr>
          <w:p w14:paraId="0B88FC41">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1" w:type="dxa"/>
            <w:noWrap/>
            <w:vAlign w:val="center"/>
          </w:tcPr>
          <w:p w14:paraId="40BDD42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498" w:type="dxa"/>
            <w:noWrap/>
            <w:vAlign w:val="center"/>
          </w:tcPr>
          <w:p w14:paraId="75450926">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4" w:type="dxa"/>
            <w:noWrap/>
            <w:vAlign w:val="center"/>
          </w:tcPr>
          <w:p w14:paraId="289B8572">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r>
      <w:tr w14:paraId="327E5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4872129F">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p>
        </w:tc>
        <w:tc>
          <w:tcPr>
            <w:tcW w:w="1287" w:type="dxa"/>
            <w:noWrap/>
            <w:vAlign w:val="center"/>
          </w:tcPr>
          <w:p w14:paraId="4AE4D27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4047C485">
            <w:pPr>
              <w:pStyle w:val="248"/>
              <w:pageBreakBefore w:val="0"/>
              <w:tabs>
                <w:tab w:val="left" w:pos="235"/>
              </w:tabs>
              <w:topLinePunct w:val="0"/>
              <w:bidi w:val="0"/>
              <w:spacing w:after="0" w:line="360" w:lineRule="auto"/>
              <w:jc w:val="center"/>
              <w:textAlignment w:val="auto"/>
              <w:rPr>
                <w:rFonts w:hint="eastAsia" w:ascii="宋体" w:hAnsi="宋体" w:eastAsia="宋体" w:cs="宋体"/>
                <w:sz w:val="22"/>
                <w:szCs w:val="22"/>
                <w:highlight w:val="none"/>
              </w:rPr>
            </w:pPr>
          </w:p>
        </w:tc>
        <w:tc>
          <w:tcPr>
            <w:tcW w:w="1125" w:type="dxa"/>
            <w:noWrap/>
            <w:vAlign w:val="center"/>
          </w:tcPr>
          <w:p w14:paraId="7885EC2E">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1" w:type="dxa"/>
            <w:noWrap/>
            <w:vAlign w:val="center"/>
          </w:tcPr>
          <w:p w14:paraId="1B36154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498" w:type="dxa"/>
            <w:noWrap/>
            <w:vAlign w:val="center"/>
          </w:tcPr>
          <w:p w14:paraId="05A0E85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4" w:type="dxa"/>
            <w:noWrap/>
            <w:vAlign w:val="center"/>
          </w:tcPr>
          <w:p w14:paraId="3D1F132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r w14:paraId="2CB27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ign w:val="center"/>
          </w:tcPr>
          <w:p w14:paraId="15E92607">
            <w:pPr>
              <w:pStyle w:val="248"/>
              <w:pageBreakBefore w:val="0"/>
              <w:topLinePunct w:val="0"/>
              <w:bidi w:val="0"/>
              <w:spacing w:after="0" w:line="360" w:lineRule="auto"/>
              <w:ind w:right="57" w:rightChars="27"/>
              <w:jc w:val="righ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合计：</w:t>
            </w:r>
          </w:p>
        </w:tc>
        <w:tc>
          <w:tcPr>
            <w:tcW w:w="1498" w:type="dxa"/>
            <w:noWrap/>
            <w:vAlign w:val="center"/>
          </w:tcPr>
          <w:p w14:paraId="02A291E4">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4" w:type="dxa"/>
            <w:noWrap/>
            <w:vAlign w:val="center"/>
          </w:tcPr>
          <w:p w14:paraId="0BFB32DD">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bl>
    <w:p w14:paraId="581EC93E">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注：</w:t>
      </w:r>
    </w:p>
    <w:p w14:paraId="7D0C9633">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1.如本项目（包）允许分包，且投标人拟进行分包时，必须提供；如未提供，或提供了但未填写分包承担主体名称、拟分包合同内容、拟分包合同金额，投标无效。</w:t>
      </w:r>
    </w:p>
    <w:p w14:paraId="52BF4173">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2.如本招标文件《投标人须知资料表》载明本项目分包承担主体应具备的相应资质条件，则投标人须在本表中列明分包承担主体的资质等级，并后附资质证书电子件，否则投标无效。</w:t>
      </w:r>
    </w:p>
    <w:p w14:paraId="39A0C580">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B66E8B">
      <w:pPr>
        <w:pageBreakBefore w:val="0"/>
        <w:topLinePunct w:val="0"/>
        <w:bidi w:val="0"/>
        <w:adjustRightInd w:val="0"/>
        <w:snapToGrid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投标人名称（盖章）：</w:t>
      </w:r>
    </w:p>
    <w:p w14:paraId="421D67EF">
      <w:pPr>
        <w:pageBreakBefore w:val="0"/>
        <w:topLinePunct w:val="0"/>
        <w:bidi w:val="0"/>
        <w:adjustRightInd w:val="0"/>
        <w:snapToGrid w:val="0"/>
        <w:spacing w:after="0" w:line="360" w:lineRule="auto"/>
        <w:ind w:firstLine="440" w:firstLineChars="200"/>
        <w:textAlignment w:val="auto"/>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r>
        <w:rPr>
          <w:rFonts w:hint="eastAsia" w:ascii="宋体" w:hAnsi="宋体" w:eastAsia="宋体" w:cs="宋体"/>
          <w:color w:val="000000"/>
          <w:sz w:val="22"/>
          <w:szCs w:val="22"/>
          <w:highlight w:val="none"/>
        </w:rPr>
        <w:t>日期：年月日</w:t>
      </w:r>
    </w:p>
    <w:p w14:paraId="3CBA8842">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分包意向协议</w:t>
      </w:r>
    </w:p>
    <w:p w14:paraId="7A54E1BF">
      <w:pPr>
        <w:pageBreakBefore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甲方（投标人）：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2DDD71D9">
      <w:pPr>
        <w:pageBreakBefore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乙方（拟分包单位）：</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2BFD650E">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甲方承诺，一旦在</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（采购项目名称）（项目编号/包号为：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）招标采购项目中获得采购合同，将按照下述约定将合同项下部分内容分包给乙方：</w:t>
      </w:r>
    </w:p>
    <w:p w14:paraId="31A6413D">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1.分包内容：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1D9208E5">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2.分包金额：</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，该金额占该采购包合同金额的比例为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2283C739">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乙方承诺将在上述情况下与甲方签订分包合同。</w:t>
      </w:r>
    </w:p>
    <w:p w14:paraId="0D66EF09">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本协议自各方盖章之日起生效，如甲方未在该项目（采购包）中标，本协议自动终止。</w:t>
      </w:r>
    </w:p>
    <w:p w14:paraId="59D74E10">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38DD7F34">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甲方（盖章）：                            乙方（盖章）：                </w:t>
      </w:r>
    </w:p>
    <w:p w14:paraId="4351C9BF">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0B3B833C">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73786B62">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日期：     年     月      日</w:t>
      </w:r>
    </w:p>
    <w:p w14:paraId="3C153DDB">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7382BDC4">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w:t>
      </w:r>
    </w:p>
    <w:p w14:paraId="537C635C">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1.投标人“为落实政府采购政策 ”而向中小企业分包时必须提供，否则投标无效；且建议按照采购文件要求在资格证明文件部分提供；</w:t>
      </w:r>
    </w:p>
    <w:p w14:paraId="449D3A95">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2.投标人满足《政府采购促进中小企业发展管理办法》（财库〔2020〕46号）第九条有关规定，拟享受中小企业政策优惠措施的，仍需提供本协议，否则不予认可；</w:t>
      </w:r>
    </w:p>
    <w:p w14:paraId="7EEBA0AF">
      <w:pPr>
        <w:pageBreakBefore w:val="0"/>
        <w:topLinePunct w:val="0"/>
        <w:bidi w:val="0"/>
        <w:adjustRightInd w:val="0"/>
        <w:snapToGrid w:val="0"/>
        <w:spacing w:after="0" w:line="360" w:lineRule="auto"/>
        <w:ind w:firstLine="480" w:firstLineChars="200"/>
        <w:textAlignment w:val="auto"/>
        <w:rPr>
          <w:rFonts w:hint="eastAsia" w:ascii="宋体" w:hAnsi="宋体" w:eastAsia="宋体" w:cs="宋体"/>
          <w:color w:val="000000"/>
          <w:sz w:val="22"/>
          <w:szCs w:val="22"/>
          <w:highlight w:val="none"/>
        </w:rPr>
      </w:pPr>
      <w:r>
        <w:rPr>
          <w:rFonts w:hint="eastAsia" w:ascii="宋体" w:hAnsi="宋体" w:eastAsia="宋体" w:cs="宋体"/>
          <w:i w:val="0"/>
          <w:iCs w:val="0"/>
          <w:sz w:val="24"/>
          <w:highlight w:val="none"/>
        </w:rPr>
        <w:t>3.投标人须与所有拟分包单位分别签订《分包意向协议》，每单位签订一份，并在投标文件中提交全部协议原件的电子件，否则不予认可。</w:t>
      </w:r>
    </w:p>
    <w:p w14:paraId="16BA4D6D">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0961B4BC">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9 招标文件要求提供或投标人认为应附的其他材料</w:t>
      </w:r>
    </w:p>
    <w:p w14:paraId="3D1FFB89">
      <w:pPr>
        <w:pageBreakBefore w:val="0"/>
        <w:topLinePunct w:val="0"/>
        <w:bidi w:val="0"/>
        <w:adjustRightInd w:val="0"/>
        <w:snapToGrid w:val="0"/>
        <w:spacing w:after="0" w:line="360" w:lineRule="auto"/>
        <w:jc w:val="left"/>
        <w:textAlignment w:val="auto"/>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9-1 供应商信息采集表</w:t>
      </w:r>
    </w:p>
    <w:tbl>
      <w:tblPr>
        <w:tblStyle w:val="27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24069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568011C9">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r>
              <w:rPr>
                <w:rFonts w:hint="eastAsia" w:ascii="宋体" w:hAnsi="宋体" w:eastAsia="宋体" w:cs="宋体"/>
                <w:i w:val="0"/>
                <w:iCs w:val="0"/>
                <w:snapToGrid w:val="0"/>
                <w:color w:val="000000"/>
                <w:sz w:val="22"/>
                <w:szCs w:val="22"/>
                <w:highlight w:val="none"/>
              </w:rPr>
              <w:t>供应商名称</w:t>
            </w:r>
          </w:p>
        </w:tc>
        <w:tc>
          <w:tcPr>
            <w:tcW w:w="3095" w:type="dxa"/>
            <w:vAlign w:val="top"/>
          </w:tcPr>
          <w:p w14:paraId="094526F0">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r>
              <w:rPr>
                <w:rFonts w:hint="eastAsia" w:ascii="宋体" w:hAnsi="宋体" w:eastAsia="宋体" w:cs="宋体"/>
                <w:i w:val="0"/>
                <w:iCs w:val="0"/>
                <w:snapToGrid w:val="0"/>
                <w:color w:val="000000"/>
                <w:sz w:val="22"/>
                <w:szCs w:val="22"/>
                <w:highlight w:val="none"/>
              </w:rPr>
              <w:t>供应商所属性别</w:t>
            </w:r>
          </w:p>
        </w:tc>
        <w:tc>
          <w:tcPr>
            <w:tcW w:w="3098" w:type="dxa"/>
            <w:vAlign w:val="top"/>
          </w:tcPr>
          <w:p w14:paraId="0CC697B1">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r>
              <w:rPr>
                <w:rFonts w:hint="eastAsia" w:ascii="宋体" w:hAnsi="宋体" w:eastAsia="宋体" w:cs="宋体"/>
                <w:i w:val="0"/>
                <w:iCs w:val="0"/>
                <w:snapToGrid w:val="0"/>
                <w:color w:val="000000"/>
                <w:sz w:val="22"/>
                <w:szCs w:val="22"/>
                <w:highlight w:val="none"/>
              </w:rPr>
              <w:t>外商投资类型</w:t>
            </w:r>
          </w:p>
        </w:tc>
      </w:tr>
      <w:tr w14:paraId="6877D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6E84B2B1">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5" w:type="dxa"/>
            <w:vAlign w:val="top"/>
          </w:tcPr>
          <w:p w14:paraId="76126971">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8" w:type="dxa"/>
            <w:vAlign w:val="top"/>
          </w:tcPr>
          <w:p w14:paraId="7C6B11B3">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r>
      <w:tr w14:paraId="2F21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2E5A88DC">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5" w:type="dxa"/>
            <w:vAlign w:val="top"/>
          </w:tcPr>
          <w:p w14:paraId="1D15C6C3">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8" w:type="dxa"/>
            <w:vAlign w:val="top"/>
          </w:tcPr>
          <w:p w14:paraId="083F9458">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r>
      <w:tr w14:paraId="1495C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6156E9E0">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5" w:type="dxa"/>
            <w:vAlign w:val="top"/>
          </w:tcPr>
          <w:p w14:paraId="0B9E467B">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8" w:type="dxa"/>
            <w:vAlign w:val="top"/>
          </w:tcPr>
          <w:p w14:paraId="57C89EA7">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r>
      <w:tr w14:paraId="6D7B4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4C4BC379">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5" w:type="dxa"/>
            <w:vAlign w:val="top"/>
          </w:tcPr>
          <w:p w14:paraId="7A90B175">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8" w:type="dxa"/>
            <w:vAlign w:val="top"/>
          </w:tcPr>
          <w:p w14:paraId="431F9965">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r>
    </w:tbl>
    <w:p w14:paraId="580074B5">
      <w:pPr>
        <w:pageBreakBefore w:val="0"/>
        <w:topLinePunct w:val="0"/>
        <w:bidi w:val="0"/>
        <w:adjustRightInd w:val="0"/>
        <w:snapToGrid w:val="0"/>
        <w:spacing w:after="0" w:line="360" w:lineRule="auto"/>
        <w:jc w:val="left"/>
        <w:textAlignment w:val="auto"/>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注：1.供应商如为联合体，则应填写联合体各成员信息。</w:t>
      </w:r>
    </w:p>
    <w:p w14:paraId="4784CE71">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2.供应商所属性别请填写“男”或“女”，指拥有供应商51%以上绝对所有权的性别；绝对所有权拥有者可以是一个人，也可以是多人合计计算。</w:t>
      </w:r>
    </w:p>
    <w:p w14:paraId="0C14CC19">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3.外商投资类型请填写“外商单独投资”、“外商部分投资”或“内资”。</w:t>
      </w:r>
    </w:p>
    <w:p w14:paraId="31A8AB51">
      <w:pPr>
        <w:pageBreakBefore w:val="0"/>
        <w:widowControl/>
        <w:topLinePunct w:val="0"/>
        <w:bidi w:val="0"/>
        <w:spacing w:after="0" w:line="360" w:lineRule="auto"/>
        <w:jc w:val="left"/>
        <w:textAlignment w:val="auto"/>
        <w:rPr>
          <w:rFonts w:hint="eastAsia" w:ascii="宋体" w:hAnsi="宋体" w:eastAsia="宋体" w:cs="宋体"/>
          <w:b/>
          <w:sz w:val="22"/>
          <w:szCs w:val="22"/>
          <w:highlight w:val="none"/>
        </w:rPr>
      </w:pPr>
    </w:p>
    <w:p w14:paraId="61A93B26">
      <w:pPr>
        <w:pageBreakBefore w:val="0"/>
        <w:widowControl/>
        <w:topLinePunct w:val="0"/>
        <w:bidi w:val="0"/>
        <w:spacing w:after="0" w:line="360" w:lineRule="auto"/>
        <w:jc w:val="left"/>
        <w:textAlignment w:val="auto"/>
        <w:rPr>
          <w:rFonts w:hint="eastAsia" w:ascii="宋体" w:hAnsi="宋体" w:eastAsia="宋体" w:cs="宋体"/>
          <w:b/>
          <w:sz w:val="22"/>
          <w:szCs w:val="22"/>
          <w:highlight w:val="none"/>
        </w:rPr>
      </w:pPr>
    </w:p>
    <w:p w14:paraId="4374EB27">
      <w:pPr>
        <w:pageBreakBefore w:val="0"/>
        <w:topLinePunct w:val="0"/>
        <w:bidi w:val="0"/>
        <w:spacing w:after="0" w:line="360" w:lineRule="auto"/>
        <w:textAlignment w:val="auto"/>
        <w:rPr>
          <w:rFonts w:hint="eastAsia" w:ascii="宋体" w:hAnsi="宋体" w:eastAsia="宋体" w:cs="宋体"/>
          <w:sz w:val="22"/>
          <w:szCs w:val="22"/>
          <w:highlight w:val="none"/>
        </w:rPr>
      </w:pPr>
    </w:p>
    <w:p w14:paraId="35001F69">
      <w:pPr>
        <w:pageBreakBefore w:val="0"/>
        <w:widowControl/>
        <w:topLinePunct w:val="0"/>
        <w:bidi w:val="0"/>
        <w:spacing w:after="0" w:line="360" w:lineRule="auto"/>
        <w:jc w:val="left"/>
        <w:textAlignment w:val="auto"/>
        <w:rPr>
          <w:rFonts w:hint="eastAsia" w:ascii="宋体" w:hAnsi="宋体" w:eastAsia="宋体" w:cs="宋体"/>
          <w:b/>
          <w:sz w:val="22"/>
          <w:szCs w:val="22"/>
          <w:highlight w:val="none"/>
        </w:rPr>
      </w:pPr>
    </w:p>
    <w:sectPr>
      <w:headerReference r:id="rId32" w:type="first"/>
      <w:footerReference r:id="rId33" w:type="first"/>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entury">
    <w:altName w:val="Times New Roman"/>
    <w:panose1 w:val="02040604050505020304"/>
    <w:charset w:val="00"/>
    <w:family w:val="roman"/>
    <w:pitch w:val="default"/>
    <w:sig w:usb0="00000000" w:usb1="00000000" w:usb2="00000000" w:usb3="00000000" w:csb0="2000009F" w:csb1="DFD70000"/>
  </w:font>
  <w:font w:name="Nirmala Text">
    <w:panose1 w:val="020B0502040204020203"/>
    <w:charset w:val="00"/>
    <w:family w:val="auto"/>
    <w:pitch w:val="default"/>
    <w:sig w:usb0="80FF8023" w:usb1="0200004A" w:usb2="00000200" w:usb3="00040000" w:csb0="0000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12971">
    <w:pPr>
      <w:pStyle w:val="29"/>
      <w:framePr w:wrap="around" w:vAnchor="text" w:hAnchor="margin" w:xAlign="right" w:y="1"/>
      <w:rPr>
        <w:rStyle w:val="48"/>
      </w:rPr>
    </w:pPr>
  </w:p>
  <w:p w14:paraId="01B746C5">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32C9">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2A3B0">
                          <w:pPr>
                            <w:pStyle w:val="29"/>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bmC8QBAACQ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RZ&#10;vV5m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rsbmC8QBAACQAwAADgAAAAAAAAABACAAAAAeAQAAZHJzL2Uyb0RvYy54bWxQ&#10;SwUGAAAAAAYABgBZAQAAVAUAAAAA&#10;">
              <v:fill on="f" focussize="0,0"/>
              <v:stroke on="f"/>
              <v:imagedata o:title=""/>
              <o:lock v:ext="edit" aspectratio="f"/>
              <v:textbox inset="0mm,0mm,0mm,0mm" style="mso-fit-shape-to-text:t;">
                <w:txbxContent>
                  <w:p w14:paraId="4F12A3B0">
                    <w:pPr>
                      <w:pStyle w:val="2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9A2C">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B7330">
                          <w:pPr>
                            <w:pStyle w:val="29"/>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Yf5f3wwEAAJADAAAOAAAAAAAAAAEAIAAAAB4BAABkcnMvZTJvRG9jLnhtbFBL&#10;BQYAAAAABgAGAFkBAABTBQAAAAA=&#10;">
              <v:fill on="f" focussize="0,0"/>
              <v:stroke on="f"/>
              <v:imagedata o:title=""/>
              <o:lock v:ext="edit" aspectratio="f"/>
              <v:textbox inset="0mm,0mm,0mm,0mm" style="mso-fit-shape-to-text:t;">
                <w:txbxContent>
                  <w:p w14:paraId="6FAB7330">
                    <w:pPr>
                      <w:pStyle w:val="2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1D27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61711AC4">
    <w:pPr>
      <w:pStyle w:val="29"/>
      <w:ind w:right="360"/>
    </w:pPr>
  </w:p>
  <w:p w14:paraId="0E9CA3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0EB9">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2AAD6">
                          <w:pPr>
                            <w:pStyle w:val="29"/>
                          </w:pPr>
                          <w:r>
                            <w:fldChar w:fldCharType="begin"/>
                          </w:r>
                          <w:r>
                            <w:instrText xml:space="preserve"> PAGE  \* MERGEFORMAT </w:instrText>
                          </w:r>
                          <w:r>
                            <w:fldChar w:fldCharType="separate"/>
                          </w:r>
                          <w:r>
                            <w:t>50</w:t>
                          </w:r>
                          <w: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eBKsMBAACQ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1dZoT5AjYkPAVPTcOcH3JvZD+jMxAcVbf4iJYJx1Pd81VcOiYj8aL1arysMCYzNF8Rnj89DhPRW&#10;ekuy0dCIAyy68tN7SGPqnJKrOX+vjSlDNO4vB2JmD8u9jz1mKw37YSK09+0Z+fQ4+4Y6XHVKzDuH&#10;0uY1mY04G/vJyDUg3B4TFi79ZNQRaiqGgyqMpqXKm/DnvWQ9/k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xx4EqwwEAAJADAAAOAAAAAAAAAAEAIAAAAB4BAABkcnMvZTJvRG9jLnhtbFBL&#10;BQYAAAAABgAGAFkBAABTBQAAAAA=&#10;">
              <v:fill on="f" focussize="0,0"/>
              <v:stroke on="f"/>
              <v:imagedata o:title=""/>
              <o:lock v:ext="edit" aspectratio="f"/>
              <v:textbox inset="0mm,0mm,0mm,0mm" style="mso-fit-shape-to-text:t;">
                <w:txbxContent>
                  <w:p w14:paraId="07A2AAD6">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6E0F">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6D59BCFE">
    <w:pPr>
      <w:pStyle w:val="29"/>
      <w:ind w:right="360"/>
    </w:pPr>
  </w:p>
  <w:p w14:paraId="539A824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46BA">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B8BAF">
                          <w:pPr>
                            <w:pStyle w:val="29"/>
                          </w:pPr>
                          <w:r>
                            <w:fldChar w:fldCharType="begin"/>
                          </w:r>
                          <w:r>
                            <w:instrText xml:space="preserve"> PAGE  \* MERGEFORMAT </w:instrText>
                          </w:r>
                          <w:r>
                            <w:fldChar w:fldCharType="separate"/>
                          </w:r>
                          <w:r>
                            <w:t>56</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37w1sQBAACQAwAADgAAAGRycy9lMm9Eb2MueG1srVPNjtMwEL4j8Q6W&#10;79RpV0Il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h37w1sQBAACQAwAADgAAAAAAAAABACAAAAAeAQAAZHJzL2Uyb0RvYy54bWxQ&#10;SwUGAAAAAAYABgBZAQAAVAUAAAAA&#10;">
              <v:fill on="f" focussize="0,0"/>
              <v:stroke on="f"/>
              <v:imagedata o:title=""/>
              <o:lock v:ext="edit" aspectratio="f"/>
              <v:textbox inset="0mm,0mm,0mm,0mm" style="mso-fit-shape-to-text:t;">
                <w:txbxContent>
                  <w:p w14:paraId="72CB8BAF">
                    <w:pPr>
                      <w:pStyle w:val="2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6788">
    <w:pPr>
      <w:pStyle w:val="2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0F6C54">
                          <w:pPr>
                            <w:pStyle w:val="29"/>
                          </w:pPr>
                          <w:r>
                            <w:fldChar w:fldCharType="begin"/>
                          </w:r>
                          <w:r>
                            <w:instrText xml:space="preserve"> PAGE  \* MERGEFORMAT </w:instrText>
                          </w:r>
                          <w:r>
                            <w:fldChar w:fldCharType="separate"/>
                          </w:r>
                          <w:r>
                            <w:t>73</w:t>
                          </w:r>
                          <w:r>
                            <w:fldChar w:fldCharType="end"/>
                          </w:r>
                        </w:p>
                      </w:txbxContent>
                    </wps:txbx>
                    <wps:bodyPr wrap="none" lIns="0" tIns="0" rIns="0" bIns="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Jf2MMBAACR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JTEcYsTv3z/dvnx6/LzK1lW&#10;L19lifoANWbeBcxNw1s/YPrsB3Rm5oOKNn+RE8E4op2vAsshEZEfrVfrdYUhgbH5gvjs4XmIkN5J&#10;b0k2GhpxgkVYfvoAaUydU3I152+1MWWKxv3lQMzsYbn3scdspWE/TIT2vj0jnx6H31CHu06Jee9Q&#10;W+wvzUacjf1k5BoQ3hwTFi79ZNQRaiqGkyqMpq3Kq/DnvWQ9/En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wkl/YwwEAAJEDAAAOAAAAAAAAAAEAIAAAAB4BAABkcnMvZTJvRG9jLnhtbFBL&#10;BQYAAAAABgAGAFkBAABTBQAAAAA=&#10;">
              <v:fill on="f" focussize="0,0"/>
              <v:stroke on="f"/>
              <v:imagedata o:title=""/>
              <o:lock v:ext="edit" aspectratio="f"/>
              <v:textbox inset="0mm,0mm,0mm,0mm" style="mso-fit-shape-to-text:t;">
                <w:txbxContent>
                  <w:p w14:paraId="680F6C54">
                    <w:pPr>
                      <w:pStyle w:val="2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B335">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57BBB">
                          <w:pPr>
                            <w:pStyle w:val="2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14:paraId="79D57BBB">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9325">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174F0">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14:paraId="4F6174F0">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51A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2656CE3F">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A780">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82767C">
                          <w:pPr>
                            <w:pStyle w:val="29"/>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t5sQBAACQ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8it5sQBAACQAwAADgAAAAAAAAABACAAAAAeAQAAZHJzL2Uyb0RvYy54bWxQ&#10;SwUGAAAAAAYABgBZAQAAVAUAAAAA&#10;">
              <v:fill on="f" focussize="0,0"/>
              <v:stroke on="f"/>
              <v:imagedata o:title=""/>
              <o:lock v:ext="edit" aspectratio="f"/>
              <v:textbox inset="0mm,0mm,0mm,0mm" style="mso-fit-shape-to-text:t;">
                <w:txbxContent>
                  <w:p w14:paraId="2A82767C">
                    <w:pPr>
                      <w:pStyle w:val="2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82EA">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75BC2">
                          <w:pPr>
                            <w:pStyle w:val="29"/>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HoUsQBAACQ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IgHoUsQBAACQAwAADgAAAAAAAAABACAAAAAeAQAAZHJzL2Uyb0RvYy54bWxQ&#10;SwUGAAAAAAYABgBZAQAAVAUAAAAA&#10;">
              <v:fill on="f" focussize="0,0"/>
              <v:stroke on="f"/>
              <v:imagedata o:title=""/>
              <o:lock v:ext="edit" aspectratio="f"/>
              <v:textbox inset="0mm,0mm,0mm,0mm" style="mso-fit-shape-to-text:t;">
                <w:txbxContent>
                  <w:p w14:paraId="53C75BC2">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1FF5">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AF7217">
                          <w:pPr>
                            <w:pStyle w:val="29"/>
                          </w:pPr>
                          <w:r>
                            <w:fldChar w:fldCharType="begin"/>
                          </w:r>
                          <w:r>
                            <w:instrText xml:space="preserve"> PAGE  \* MERGEFORMAT </w:instrText>
                          </w:r>
                          <w:r>
                            <w:fldChar w:fldCharType="separate"/>
                          </w:r>
                          <w:r>
                            <w:t>29</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14:paraId="62AF7217">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EAB4">
    <w:pPr>
      <w:kinsoku w:val="0"/>
      <w:overflowPunct w:val="0"/>
      <w:spacing w:line="200" w:lineRule="exact"/>
      <w:rPr>
        <w:rFonts w:eastAsia="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91C81">
                          <w:pPr>
                            <w:pStyle w:val="29"/>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14:paraId="1A491C81">
                    <w:pPr>
                      <w:pStyle w:val="2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15248">
    <w:pPr>
      <w:spacing w:line="172" w:lineRule="auto"/>
      <w:ind w:left="4145"/>
      <w:rPr>
        <w:rFonts w:ascii="宋体" w:hAnsi="宋体" w:eastAsia="宋体" w:cs="宋体"/>
        <w:sz w:val="18"/>
        <w:szCs w:val="18"/>
      </w:rPr>
    </w:pPr>
    <w:r>
      <w:rPr>
        <w:rFonts w:ascii="宋体" w:hAnsi="宋体" w:eastAsia="宋体" w:cs="宋体"/>
        <w:spacing w:val="-5"/>
        <w:sz w:val="18"/>
        <w:szCs w:val="18"/>
      </w:rPr>
      <w:t>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0381">
    <w:pPr>
      <w:pStyle w:val="3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3D8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D4DE9">
    <w:pPr>
      <w:pStyle w:val="30"/>
    </w:pPr>
  </w:p>
  <w:p w14:paraId="57AFA8A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C56B4">
    <w:pPr>
      <w:pStyle w:val="30"/>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C54D">
    <w:pPr>
      <w:pStyle w:val="30"/>
    </w:pPr>
  </w:p>
  <w:p w14:paraId="2FFA6F91"/>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09AB">
    <w:pPr>
      <w:pStyle w:val="30"/>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C13A">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4719">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3BD9">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169F">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513F8">
    <w:pPr>
      <w:pStyle w:val="3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D69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DEDC0">
    <w:pPr>
      <w:spacing w:line="360" w:lineRule="auto"/>
      <w:rPr>
        <w:rFonts w:ascii="宋体" w:hAnsi="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8CACF">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0E0B">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4CA75A52"/>
    <w:multiLevelType w:val="multilevel"/>
    <w:tmpl w:val="4CA75A52"/>
    <w:lvl w:ilvl="0" w:tentative="0">
      <w:start w:val="1"/>
      <w:numFmt w:val="decimal"/>
      <w:pStyle w:val="254"/>
      <w:suff w:val="nothing"/>
      <w:lvlText w:val="（%1）"/>
      <w:lvlJc w:val="left"/>
      <w:pPr>
        <w:ind w:left="0" w:firstLine="400"/>
      </w:pPr>
      <w:rPr>
        <w:rFonts w:hint="eastAsia"/>
        <w:b/>
        <w:bCs/>
      </w:rPr>
    </w:lvl>
    <w:lvl w:ilvl="1" w:tentative="0">
      <w:start w:val="1"/>
      <w:numFmt w:val="lowerLetter"/>
      <w:lvlText w:val="%2)"/>
      <w:lvlJc w:val="left"/>
      <w:pPr>
        <w:tabs>
          <w:tab w:val="left" w:pos="731"/>
        </w:tabs>
        <w:ind w:left="-403" w:firstLine="400"/>
      </w:pPr>
      <w:rPr>
        <w:rFonts w:hint="eastAsia"/>
      </w:rPr>
    </w:lvl>
    <w:lvl w:ilvl="2" w:tentative="0">
      <w:start w:val="1"/>
      <w:numFmt w:val="lowerRoman"/>
      <w:lvlText w:val="%3."/>
      <w:lvlJc w:val="right"/>
      <w:pPr>
        <w:tabs>
          <w:tab w:val="left" w:pos="328"/>
        </w:tabs>
        <w:ind w:left="-806" w:firstLine="400"/>
      </w:pPr>
      <w:rPr>
        <w:rFonts w:hint="eastAsia"/>
      </w:rPr>
    </w:lvl>
    <w:lvl w:ilvl="3" w:tentative="0">
      <w:start w:val="1"/>
      <w:numFmt w:val="decimal"/>
      <w:lvlText w:val="%4."/>
      <w:lvlJc w:val="left"/>
      <w:pPr>
        <w:tabs>
          <w:tab w:val="left" w:pos="-75"/>
        </w:tabs>
        <w:ind w:left="-1209" w:firstLine="400"/>
      </w:pPr>
      <w:rPr>
        <w:rFonts w:hint="eastAsia"/>
      </w:rPr>
    </w:lvl>
    <w:lvl w:ilvl="4" w:tentative="0">
      <w:start w:val="1"/>
      <w:numFmt w:val="lowerLetter"/>
      <w:lvlText w:val="%5)"/>
      <w:lvlJc w:val="left"/>
      <w:pPr>
        <w:tabs>
          <w:tab w:val="left" w:pos="-478"/>
        </w:tabs>
        <w:ind w:left="-1612" w:firstLine="400"/>
      </w:pPr>
      <w:rPr>
        <w:rFonts w:hint="eastAsia"/>
      </w:rPr>
    </w:lvl>
    <w:lvl w:ilvl="5" w:tentative="0">
      <w:start w:val="1"/>
      <w:numFmt w:val="lowerRoman"/>
      <w:lvlText w:val="%6."/>
      <w:lvlJc w:val="right"/>
      <w:pPr>
        <w:tabs>
          <w:tab w:val="left" w:pos="-881"/>
        </w:tabs>
        <w:ind w:left="-2015" w:firstLine="400"/>
      </w:pPr>
      <w:rPr>
        <w:rFonts w:hint="eastAsia"/>
      </w:rPr>
    </w:lvl>
    <w:lvl w:ilvl="6" w:tentative="0">
      <w:start w:val="1"/>
      <w:numFmt w:val="decimal"/>
      <w:lvlText w:val="%7."/>
      <w:lvlJc w:val="left"/>
      <w:pPr>
        <w:tabs>
          <w:tab w:val="left" w:pos="-1284"/>
        </w:tabs>
        <w:ind w:left="-2418" w:firstLine="400"/>
      </w:pPr>
      <w:rPr>
        <w:rFonts w:hint="eastAsia"/>
      </w:rPr>
    </w:lvl>
    <w:lvl w:ilvl="7" w:tentative="0">
      <w:start w:val="1"/>
      <w:numFmt w:val="lowerLetter"/>
      <w:lvlText w:val="%8)"/>
      <w:lvlJc w:val="left"/>
      <w:pPr>
        <w:tabs>
          <w:tab w:val="left" w:pos="-1687"/>
        </w:tabs>
        <w:ind w:left="-2821" w:firstLine="400"/>
      </w:pPr>
      <w:rPr>
        <w:rFonts w:hint="eastAsia"/>
      </w:rPr>
    </w:lvl>
    <w:lvl w:ilvl="8" w:tentative="0">
      <w:start w:val="1"/>
      <w:numFmt w:val="lowerRoman"/>
      <w:lvlText w:val="%9."/>
      <w:lvlJc w:val="right"/>
      <w:pPr>
        <w:tabs>
          <w:tab w:val="left" w:pos="-2090"/>
        </w:tabs>
        <w:ind w:left="-3224" w:firstLine="400"/>
      </w:pPr>
      <w:rPr>
        <w:rFonts w:hint="eastAsia"/>
      </w:rPr>
    </w:lvl>
  </w:abstractNum>
  <w:abstractNum w:abstractNumId="1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3"/>
  </w:num>
  <w:num w:numId="9">
    <w:abstractNumId w:val="6"/>
  </w:num>
  <w:num w:numId="10">
    <w:abstractNumId w:val="0"/>
  </w:num>
  <w:num w:numId="11">
    <w:abstractNumId w:val="11"/>
  </w:num>
  <w:num w:numId="12">
    <w:abstractNumId w:val="9"/>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cumentProtection w:edit="forms" w:enforcement="1" w:cryptProviderType="rsaFull" w:cryptAlgorithmClass="hash" w:cryptAlgorithmType="typeAny" w:cryptAlgorithmSid="4" w:cryptSpinCount="0" w:hash="5VsKJ8iUvbB04rCvTli9xVcPwxU=" w:salt="S+QTgbe7BCLf99On0reiAA=="/>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 w:name="项目编号" w:val="${项目编号}"/>
    <w:docVar w:name="项目名称" w:val="${项目名称}"/>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0F"/>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ED2"/>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7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57"/>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0B0"/>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16E"/>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7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E3D"/>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784"/>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85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AE9"/>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584"/>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C0F"/>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35"/>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5D2"/>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09"/>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5C"/>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22A"/>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20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20"/>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00"/>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AB4"/>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DDD"/>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1F1"/>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1FEE"/>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109"/>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DD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52"/>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C58"/>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CA5"/>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0FE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BAA"/>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EA"/>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056"/>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24A"/>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47"/>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6EF3"/>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73"/>
    <w:rsid w:val="00C20794"/>
    <w:rsid w:val="00C2081E"/>
    <w:rsid w:val="00C20C68"/>
    <w:rsid w:val="00C20D4D"/>
    <w:rsid w:val="00C2107D"/>
    <w:rsid w:val="00C2123D"/>
    <w:rsid w:val="00C2156B"/>
    <w:rsid w:val="00C21875"/>
    <w:rsid w:val="00C21BBD"/>
    <w:rsid w:val="00C21E1A"/>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D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7BE"/>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A23"/>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B89"/>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BD"/>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5D6D"/>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29E"/>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43"/>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9C1"/>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79C"/>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56F"/>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50"/>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62"/>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657"/>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478A"/>
    <w:rsid w:val="010B22B0"/>
    <w:rsid w:val="010C0502"/>
    <w:rsid w:val="011078C7"/>
    <w:rsid w:val="01141165"/>
    <w:rsid w:val="01211AD4"/>
    <w:rsid w:val="014A4B87"/>
    <w:rsid w:val="01522213"/>
    <w:rsid w:val="0176597C"/>
    <w:rsid w:val="01802C9E"/>
    <w:rsid w:val="018502B5"/>
    <w:rsid w:val="018856AF"/>
    <w:rsid w:val="019D73AC"/>
    <w:rsid w:val="01A06E9D"/>
    <w:rsid w:val="01AD573E"/>
    <w:rsid w:val="01C27C15"/>
    <w:rsid w:val="01E274B5"/>
    <w:rsid w:val="01F114A6"/>
    <w:rsid w:val="020C62E0"/>
    <w:rsid w:val="020F7B7E"/>
    <w:rsid w:val="021D04ED"/>
    <w:rsid w:val="02345366"/>
    <w:rsid w:val="023B0973"/>
    <w:rsid w:val="024B0FCA"/>
    <w:rsid w:val="025657AD"/>
    <w:rsid w:val="02581525"/>
    <w:rsid w:val="026954E1"/>
    <w:rsid w:val="026D3223"/>
    <w:rsid w:val="02816CCE"/>
    <w:rsid w:val="02A62291"/>
    <w:rsid w:val="02A8425B"/>
    <w:rsid w:val="02A93B2F"/>
    <w:rsid w:val="02B0310F"/>
    <w:rsid w:val="02B712C8"/>
    <w:rsid w:val="02B81FC4"/>
    <w:rsid w:val="02BC3862"/>
    <w:rsid w:val="02C941D1"/>
    <w:rsid w:val="02F474A0"/>
    <w:rsid w:val="0301505B"/>
    <w:rsid w:val="030B19F7"/>
    <w:rsid w:val="030F6088"/>
    <w:rsid w:val="0310419A"/>
    <w:rsid w:val="03127926"/>
    <w:rsid w:val="03345AEF"/>
    <w:rsid w:val="033C0E47"/>
    <w:rsid w:val="033E071B"/>
    <w:rsid w:val="03465822"/>
    <w:rsid w:val="035241C7"/>
    <w:rsid w:val="035717DD"/>
    <w:rsid w:val="037B3190"/>
    <w:rsid w:val="03863DA9"/>
    <w:rsid w:val="038A1BB2"/>
    <w:rsid w:val="038D3451"/>
    <w:rsid w:val="03AC38D7"/>
    <w:rsid w:val="03B42563"/>
    <w:rsid w:val="03BE185C"/>
    <w:rsid w:val="03C52BEB"/>
    <w:rsid w:val="03D64DF8"/>
    <w:rsid w:val="03D96696"/>
    <w:rsid w:val="03DF1EFE"/>
    <w:rsid w:val="03E2379C"/>
    <w:rsid w:val="03E44845"/>
    <w:rsid w:val="03E72B61"/>
    <w:rsid w:val="03F434D0"/>
    <w:rsid w:val="04161698"/>
    <w:rsid w:val="041D6583"/>
    <w:rsid w:val="04206073"/>
    <w:rsid w:val="04207E21"/>
    <w:rsid w:val="042518DB"/>
    <w:rsid w:val="042B454C"/>
    <w:rsid w:val="043B2184"/>
    <w:rsid w:val="0442248D"/>
    <w:rsid w:val="044C330C"/>
    <w:rsid w:val="04553F6E"/>
    <w:rsid w:val="04611584"/>
    <w:rsid w:val="04651CD8"/>
    <w:rsid w:val="047A5783"/>
    <w:rsid w:val="04860FD8"/>
    <w:rsid w:val="04874344"/>
    <w:rsid w:val="04A44EF6"/>
    <w:rsid w:val="04AE7B23"/>
    <w:rsid w:val="04B360C1"/>
    <w:rsid w:val="04C21411"/>
    <w:rsid w:val="04C64E6C"/>
    <w:rsid w:val="04D05CEB"/>
    <w:rsid w:val="04E90B5B"/>
    <w:rsid w:val="04EE7F1F"/>
    <w:rsid w:val="05000558"/>
    <w:rsid w:val="05087233"/>
    <w:rsid w:val="052102F4"/>
    <w:rsid w:val="055A55B4"/>
    <w:rsid w:val="055C132D"/>
    <w:rsid w:val="056D178C"/>
    <w:rsid w:val="056D353A"/>
    <w:rsid w:val="058368B9"/>
    <w:rsid w:val="058663AA"/>
    <w:rsid w:val="058D598A"/>
    <w:rsid w:val="05900FD6"/>
    <w:rsid w:val="059A0CCC"/>
    <w:rsid w:val="05A131E3"/>
    <w:rsid w:val="05AA3762"/>
    <w:rsid w:val="05B66C8F"/>
    <w:rsid w:val="05B80C59"/>
    <w:rsid w:val="05B9677F"/>
    <w:rsid w:val="05C05834"/>
    <w:rsid w:val="05CA098C"/>
    <w:rsid w:val="05E01F5E"/>
    <w:rsid w:val="05F25272"/>
    <w:rsid w:val="061439B5"/>
    <w:rsid w:val="061C3F4A"/>
    <w:rsid w:val="0620235A"/>
    <w:rsid w:val="06367DD0"/>
    <w:rsid w:val="0639166E"/>
    <w:rsid w:val="064529C8"/>
    <w:rsid w:val="064918B1"/>
    <w:rsid w:val="065564A8"/>
    <w:rsid w:val="065F7326"/>
    <w:rsid w:val="06604E4C"/>
    <w:rsid w:val="066606B5"/>
    <w:rsid w:val="0668393D"/>
    <w:rsid w:val="06695AAF"/>
    <w:rsid w:val="066F6E3E"/>
    <w:rsid w:val="0671705A"/>
    <w:rsid w:val="067601CC"/>
    <w:rsid w:val="067F4BD4"/>
    <w:rsid w:val="069D7E4F"/>
    <w:rsid w:val="069F3BC7"/>
    <w:rsid w:val="06D51397"/>
    <w:rsid w:val="06D820D1"/>
    <w:rsid w:val="06E12680"/>
    <w:rsid w:val="06EC048E"/>
    <w:rsid w:val="06EC66E0"/>
    <w:rsid w:val="06FC6EAE"/>
    <w:rsid w:val="07035F04"/>
    <w:rsid w:val="071023CF"/>
    <w:rsid w:val="07106873"/>
    <w:rsid w:val="07125F5D"/>
    <w:rsid w:val="072145DC"/>
    <w:rsid w:val="0728596A"/>
    <w:rsid w:val="076170CE"/>
    <w:rsid w:val="07660241"/>
    <w:rsid w:val="0774295E"/>
    <w:rsid w:val="077947FF"/>
    <w:rsid w:val="07846919"/>
    <w:rsid w:val="07972AF0"/>
    <w:rsid w:val="079B438E"/>
    <w:rsid w:val="079E5C2C"/>
    <w:rsid w:val="07A1571D"/>
    <w:rsid w:val="07A34FF1"/>
    <w:rsid w:val="07A66E8D"/>
    <w:rsid w:val="07AF3996"/>
    <w:rsid w:val="07B23486"/>
    <w:rsid w:val="07EF46DA"/>
    <w:rsid w:val="07F86735"/>
    <w:rsid w:val="07FB6BDB"/>
    <w:rsid w:val="08017F69"/>
    <w:rsid w:val="080812F8"/>
    <w:rsid w:val="080C3132"/>
    <w:rsid w:val="08122176"/>
    <w:rsid w:val="08204893"/>
    <w:rsid w:val="082425D6"/>
    <w:rsid w:val="0837398B"/>
    <w:rsid w:val="084D4100"/>
    <w:rsid w:val="0854453D"/>
    <w:rsid w:val="085D1644"/>
    <w:rsid w:val="086E1AA3"/>
    <w:rsid w:val="08931509"/>
    <w:rsid w:val="08AE00F1"/>
    <w:rsid w:val="08AF7B61"/>
    <w:rsid w:val="08B2735C"/>
    <w:rsid w:val="08B576D2"/>
    <w:rsid w:val="08BF40AC"/>
    <w:rsid w:val="08C47915"/>
    <w:rsid w:val="08CE2541"/>
    <w:rsid w:val="08D44585"/>
    <w:rsid w:val="08DD60E0"/>
    <w:rsid w:val="08E25FED"/>
    <w:rsid w:val="08E458C1"/>
    <w:rsid w:val="08FA50E4"/>
    <w:rsid w:val="090441B5"/>
    <w:rsid w:val="090A63F1"/>
    <w:rsid w:val="091343F8"/>
    <w:rsid w:val="09212671"/>
    <w:rsid w:val="092B34F0"/>
    <w:rsid w:val="092E2FE0"/>
    <w:rsid w:val="093305F6"/>
    <w:rsid w:val="095742E5"/>
    <w:rsid w:val="095C5D9F"/>
    <w:rsid w:val="095E38C5"/>
    <w:rsid w:val="09694018"/>
    <w:rsid w:val="09734E97"/>
    <w:rsid w:val="097430E9"/>
    <w:rsid w:val="09782267"/>
    <w:rsid w:val="097A4477"/>
    <w:rsid w:val="097E12ED"/>
    <w:rsid w:val="09840E52"/>
    <w:rsid w:val="0992356F"/>
    <w:rsid w:val="09A11A04"/>
    <w:rsid w:val="09A60DC8"/>
    <w:rsid w:val="09C01DFB"/>
    <w:rsid w:val="09E0252C"/>
    <w:rsid w:val="09E518F1"/>
    <w:rsid w:val="09EB2C7F"/>
    <w:rsid w:val="0A037FC9"/>
    <w:rsid w:val="0A1E12A6"/>
    <w:rsid w:val="0A2C317D"/>
    <w:rsid w:val="0A2F5262"/>
    <w:rsid w:val="0A3B7763"/>
    <w:rsid w:val="0A410AF1"/>
    <w:rsid w:val="0A431E9D"/>
    <w:rsid w:val="0A434869"/>
    <w:rsid w:val="0A4F1460"/>
    <w:rsid w:val="0A5922DF"/>
    <w:rsid w:val="0A6909F7"/>
    <w:rsid w:val="0A6A44EC"/>
    <w:rsid w:val="0A8D3D36"/>
    <w:rsid w:val="0A8E1F88"/>
    <w:rsid w:val="0A9B73EF"/>
    <w:rsid w:val="0AAC0660"/>
    <w:rsid w:val="0AAF0151"/>
    <w:rsid w:val="0ABE3AB7"/>
    <w:rsid w:val="0AC43BFC"/>
    <w:rsid w:val="0AC734B8"/>
    <w:rsid w:val="0AD96F7B"/>
    <w:rsid w:val="0AEE6ECB"/>
    <w:rsid w:val="0AFB3396"/>
    <w:rsid w:val="0AFB5144"/>
    <w:rsid w:val="0AFC55D9"/>
    <w:rsid w:val="0B016BFE"/>
    <w:rsid w:val="0B136931"/>
    <w:rsid w:val="0B154457"/>
    <w:rsid w:val="0B333027"/>
    <w:rsid w:val="0B333F46"/>
    <w:rsid w:val="0B36617C"/>
    <w:rsid w:val="0B3D575C"/>
    <w:rsid w:val="0B4F3615"/>
    <w:rsid w:val="0B534F80"/>
    <w:rsid w:val="0B5374D4"/>
    <w:rsid w:val="0B5F6208"/>
    <w:rsid w:val="0B660C1A"/>
    <w:rsid w:val="0B6D6042"/>
    <w:rsid w:val="0B70168E"/>
    <w:rsid w:val="0B745622"/>
    <w:rsid w:val="0B785C4C"/>
    <w:rsid w:val="0B7D3DAB"/>
    <w:rsid w:val="0B974E6D"/>
    <w:rsid w:val="0BAB6B6A"/>
    <w:rsid w:val="0BB2614A"/>
    <w:rsid w:val="0BBE064B"/>
    <w:rsid w:val="0BC47C2C"/>
    <w:rsid w:val="0BCB5EA3"/>
    <w:rsid w:val="0BD848FB"/>
    <w:rsid w:val="0BE34556"/>
    <w:rsid w:val="0BE502CE"/>
    <w:rsid w:val="0BEF2EFA"/>
    <w:rsid w:val="0C0D512F"/>
    <w:rsid w:val="0C120997"/>
    <w:rsid w:val="0C175FAD"/>
    <w:rsid w:val="0C1A784C"/>
    <w:rsid w:val="0C2836BD"/>
    <w:rsid w:val="0C2B32DA"/>
    <w:rsid w:val="0C2D757F"/>
    <w:rsid w:val="0C326EE1"/>
    <w:rsid w:val="0C3B5C66"/>
    <w:rsid w:val="0C4072B2"/>
    <w:rsid w:val="0C452B1A"/>
    <w:rsid w:val="0C5E3BDC"/>
    <w:rsid w:val="0C653F5B"/>
    <w:rsid w:val="0C767178"/>
    <w:rsid w:val="0C7D1487"/>
    <w:rsid w:val="0C880C59"/>
    <w:rsid w:val="0C8D626F"/>
    <w:rsid w:val="0C9C6F2D"/>
    <w:rsid w:val="0CB47CA0"/>
    <w:rsid w:val="0CE265BB"/>
    <w:rsid w:val="0CF307C8"/>
    <w:rsid w:val="0D136775"/>
    <w:rsid w:val="0D166265"/>
    <w:rsid w:val="0D2A3ABE"/>
    <w:rsid w:val="0D31309F"/>
    <w:rsid w:val="0D38442D"/>
    <w:rsid w:val="0D3A1F53"/>
    <w:rsid w:val="0D576FA9"/>
    <w:rsid w:val="0D586E73"/>
    <w:rsid w:val="0D5F45D9"/>
    <w:rsid w:val="0D5F7C0C"/>
    <w:rsid w:val="0D676AC1"/>
    <w:rsid w:val="0D682F64"/>
    <w:rsid w:val="0D8458C4"/>
    <w:rsid w:val="0D8853B5"/>
    <w:rsid w:val="0D9A0C44"/>
    <w:rsid w:val="0DD24882"/>
    <w:rsid w:val="0DD26630"/>
    <w:rsid w:val="0DDB778D"/>
    <w:rsid w:val="0DDC32D8"/>
    <w:rsid w:val="0DDE1D21"/>
    <w:rsid w:val="0DDF0D4D"/>
    <w:rsid w:val="0DE6032D"/>
    <w:rsid w:val="0DF447F8"/>
    <w:rsid w:val="0DF5231E"/>
    <w:rsid w:val="0DFC545B"/>
    <w:rsid w:val="0E100F06"/>
    <w:rsid w:val="0E1A3B33"/>
    <w:rsid w:val="0E1F1149"/>
    <w:rsid w:val="0E26072A"/>
    <w:rsid w:val="0E2D7D0A"/>
    <w:rsid w:val="0E2F5830"/>
    <w:rsid w:val="0E3B2427"/>
    <w:rsid w:val="0E417312"/>
    <w:rsid w:val="0E4B0190"/>
    <w:rsid w:val="0E681446"/>
    <w:rsid w:val="0E6C21F1"/>
    <w:rsid w:val="0E6D6359"/>
    <w:rsid w:val="0E7616B1"/>
    <w:rsid w:val="0E7E0566"/>
    <w:rsid w:val="0E7F521D"/>
    <w:rsid w:val="0E9A3896"/>
    <w:rsid w:val="0EA578A0"/>
    <w:rsid w:val="0EA77ABC"/>
    <w:rsid w:val="0EA93835"/>
    <w:rsid w:val="0EBD108E"/>
    <w:rsid w:val="0EC00B7E"/>
    <w:rsid w:val="0EC20452"/>
    <w:rsid w:val="0F056591"/>
    <w:rsid w:val="0F064AB2"/>
    <w:rsid w:val="0F0B4B6E"/>
    <w:rsid w:val="0F152C78"/>
    <w:rsid w:val="0F1F3AF7"/>
    <w:rsid w:val="0F1F58A5"/>
    <w:rsid w:val="0F2D1010"/>
    <w:rsid w:val="0F346E76"/>
    <w:rsid w:val="0F4730E3"/>
    <w:rsid w:val="0F492922"/>
    <w:rsid w:val="0F507EA7"/>
    <w:rsid w:val="0F557518"/>
    <w:rsid w:val="0F590216"/>
    <w:rsid w:val="0F5D017B"/>
    <w:rsid w:val="0F605873"/>
    <w:rsid w:val="0F67724C"/>
    <w:rsid w:val="0F6A3D37"/>
    <w:rsid w:val="0F7D29E3"/>
    <w:rsid w:val="0F865924"/>
    <w:rsid w:val="0F9C0940"/>
    <w:rsid w:val="0FBA0B8B"/>
    <w:rsid w:val="0FBF4992"/>
    <w:rsid w:val="0FC63F72"/>
    <w:rsid w:val="0FC93A62"/>
    <w:rsid w:val="0FCC70AF"/>
    <w:rsid w:val="0FD54089"/>
    <w:rsid w:val="0FE663C2"/>
    <w:rsid w:val="0FE91A0F"/>
    <w:rsid w:val="0FEB729D"/>
    <w:rsid w:val="0FF22FB9"/>
    <w:rsid w:val="0FF860F6"/>
    <w:rsid w:val="10066A51"/>
    <w:rsid w:val="10093E5F"/>
    <w:rsid w:val="100B407B"/>
    <w:rsid w:val="10196798"/>
    <w:rsid w:val="101A606C"/>
    <w:rsid w:val="10294501"/>
    <w:rsid w:val="102D3FF1"/>
    <w:rsid w:val="1032785A"/>
    <w:rsid w:val="104355C3"/>
    <w:rsid w:val="10482E63"/>
    <w:rsid w:val="1053405A"/>
    <w:rsid w:val="105570A4"/>
    <w:rsid w:val="105A290D"/>
    <w:rsid w:val="106612B1"/>
    <w:rsid w:val="106B4ABC"/>
    <w:rsid w:val="106C2D6C"/>
    <w:rsid w:val="107B7182"/>
    <w:rsid w:val="108300B5"/>
    <w:rsid w:val="10833C11"/>
    <w:rsid w:val="10853E2D"/>
    <w:rsid w:val="108856CC"/>
    <w:rsid w:val="1089645F"/>
    <w:rsid w:val="108F25B6"/>
    <w:rsid w:val="109220A6"/>
    <w:rsid w:val="10923E54"/>
    <w:rsid w:val="109B71AD"/>
    <w:rsid w:val="10A51DDA"/>
    <w:rsid w:val="10AE08D0"/>
    <w:rsid w:val="10AF6730"/>
    <w:rsid w:val="10B244F7"/>
    <w:rsid w:val="10B54482"/>
    <w:rsid w:val="10C3199C"/>
    <w:rsid w:val="10C85AC8"/>
    <w:rsid w:val="10D64689"/>
    <w:rsid w:val="10D87A41"/>
    <w:rsid w:val="10E723F2"/>
    <w:rsid w:val="10EC5C5A"/>
    <w:rsid w:val="10F863AD"/>
    <w:rsid w:val="110411F6"/>
    <w:rsid w:val="111A6D9C"/>
    <w:rsid w:val="111D7BC2"/>
    <w:rsid w:val="11273BC1"/>
    <w:rsid w:val="11276CEA"/>
    <w:rsid w:val="11286567"/>
    <w:rsid w:val="112A22DF"/>
    <w:rsid w:val="112B01CB"/>
    <w:rsid w:val="113D0264"/>
    <w:rsid w:val="1148696D"/>
    <w:rsid w:val="114F61E9"/>
    <w:rsid w:val="115A0E16"/>
    <w:rsid w:val="11641C95"/>
    <w:rsid w:val="1166031C"/>
    <w:rsid w:val="117D4B05"/>
    <w:rsid w:val="1191235E"/>
    <w:rsid w:val="119C142F"/>
    <w:rsid w:val="11A16A45"/>
    <w:rsid w:val="11A42091"/>
    <w:rsid w:val="11AC53EA"/>
    <w:rsid w:val="11AE50AD"/>
    <w:rsid w:val="11B5429E"/>
    <w:rsid w:val="11B61DC5"/>
    <w:rsid w:val="11BF549A"/>
    <w:rsid w:val="11C444E1"/>
    <w:rsid w:val="11C72224"/>
    <w:rsid w:val="11C95F9C"/>
    <w:rsid w:val="11D07A25"/>
    <w:rsid w:val="11DC5CCF"/>
    <w:rsid w:val="11E06E41"/>
    <w:rsid w:val="1202500A"/>
    <w:rsid w:val="120945EA"/>
    <w:rsid w:val="12280F14"/>
    <w:rsid w:val="122D02D9"/>
    <w:rsid w:val="122D2087"/>
    <w:rsid w:val="1232769D"/>
    <w:rsid w:val="12522090"/>
    <w:rsid w:val="12527D3F"/>
    <w:rsid w:val="12577104"/>
    <w:rsid w:val="12623816"/>
    <w:rsid w:val="127C6B6A"/>
    <w:rsid w:val="127E28E2"/>
    <w:rsid w:val="129812A0"/>
    <w:rsid w:val="12A85BB1"/>
    <w:rsid w:val="12B2190C"/>
    <w:rsid w:val="12B66520"/>
    <w:rsid w:val="12B97DBE"/>
    <w:rsid w:val="12C329EB"/>
    <w:rsid w:val="12CD1ABC"/>
    <w:rsid w:val="12D15108"/>
    <w:rsid w:val="12D9220E"/>
    <w:rsid w:val="130152C1"/>
    <w:rsid w:val="130354DD"/>
    <w:rsid w:val="13223BB5"/>
    <w:rsid w:val="132F55AA"/>
    <w:rsid w:val="1340403C"/>
    <w:rsid w:val="13484121"/>
    <w:rsid w:val="134A0A16"/>
    <w:rsid w:val="13503426"/>
    <w:rsid w:val="13585F20"/>
    <w:rsid w:val="135C54E2"/>
    <w:rsid w:val="13617BD4"/>
    <w:rsid w:val="136A10B9"/>
    <w:rsid w:val="136E2957"/>
    <w:rsid w:val="137666E0"/>
    <w:rsid w:val="13785584"/>
    <w:rsid w:val="137B5074"/>
    <w:rsid w:val="13806921"/>
    <w:rsid w:val="138403CC"/>
    <w:rsid w:val="13873A19"/>
    <w:rsid w:val="13877EBC"/>
    <w:rsid w:val="138A5BED"/>
    <w:rsid w:val="13924063"/>
    <w:rsid w:val="13946135"/>
    <w:rsid w:val="139D2683"/>
    <w:rsid w:val="13A4281C"/>
    <w:rsid w:val="13A97E33"/>
    <w:rsid w:val="13B16CE7"/>
    <w:rsid w:val="13CD7229"/>
    <w:rsid w:val="13D84274"/>
    <w:rsid w:val="13F51386"/>
    <w:rsid w:val="14025795"/>
    <w:rsid w:val="1404150D"/>
    <w:rsid w:val="140D6614"/>
    <w:rsid w:val="140E7C96"/>
    <w:rsid w:val="142676D5"/>
    <w:rsid w:val="14321BD6"/>
    <w:rsid w:val="14333BA0"/>
    <w:rsid w:val="1433594E"/>
    <w:rsid w:val="143C2A55"/>
    <w:rsid w:val="14445DAD"/>
    <w:rsid w:val="14447B5C"/>
    <w:rsid w:val="14465682"/>
    <w:rsid w:val="1466110B"/>
    <w:rsid w:val="14771CDF"/>
    <w:rsid w:val="147C72F5"/>
    <w:rsid w:val="147D6BCA"/>
    <w:rsid w:val="147E12BF"/>
    <w:rsid w:val="14887A48"/>
    <w:rsid w:val="149F2FE4"/>
    <w:rsid w:val="14A168E7"/>
    <w:rsid w:val="14A940BE"/>
    <w:rsid w:val="14B00D4D"/>
    <w:rsid w:val="14B940A6"/>
    <w:rsid w:val="14BB6070"/>
    <w:rsid w:val="14C60571"/>
    <w:rsid w:val="14CD7B51"/>
    <w:rsid w:val="14D57CDF"/>
    <w:rsid w:val="14DD78F7"/>
    <w:rsid w:val="14DE58BA"/>
    <w:rsid w:val="14DF145A"/>
    <w:rsid w:val="14ED7840"/>
    <w:rsid w:val="14F50E56"/>
    <w:rsid w:val="15007F26"/>
    <w:rsid w:val="15083691"/>
    <w:rsid w:val="150870B3"/>
    <w:rsid w:val="150C68CB"/>
    <w:rsid w:val="152D1544"/>
    <w:rsid w:val="15347BD0"/>
    <w:rsid w:val="153A7E86"/>
    <w:rsid w:val="15495E79"/>
    <w:rsid w:val="154D2A40"/>
    <w:rsid w:val="154D47EE"/>
    <w:rsid w:val="155344FA"/>
    <w:rsid w:val="15545B7C"/>
    <w:rsid w:val="15567B46"/>
    <w:rsid w:val="15671D54"/>
    <w:rsid w:val="156D4E90"/>
    <w:rsid w:val="156F2687"/>
    <w:rsid w:val="157B135B"/>
    <w:rsid w:val="159F14ED"/>
    <w:rsid w:val="15A46B04"/>
    <w:rsid w:val="15AC3C0A"/>
    <w:rsid w:val="15B66837"/>
    <w:rsid w:val="15C076B6"/>
    <w:rsid w:val="15CE1DD3"/>
    <w:rsid w:val="15D23CCD"/>
    <w:rsid w:val="15DA0777"/>
    <w:rsid w:val="15E038B4"/>
    <w:rsid w:val="15EE09F8"/>
    <w:rsid w:val="15FA4976"/>
    <w:rsid w:val="1615355E"/>
    <w:rsid w:val="161651B5"/>
    <w:rsid w:val="1632480C"/>
    <w:rsid w:val="163360DA"/>
    <w:rsid w:val="163F4A7E"/>
    <w:rsid w:val="1654692A"/>
    <w:rsid w:val="165A18B8"/>
    <w:rsid w:val="165A5414"/>
    <w:rsid w:val="166938A9"/>
    <w:rsid w:val="16695657"/>
    <w:rsid w:val="16753188"/>
    <w:rsid w:val="168801D3"/>
    <w:rsid w:val="16895CFA"/>
    <w:rsid w:val="16922E00"/>
    <w:rsid w:val="16A22123"/>
    <w:rsid w:val="16A82624"/>
    <w:rsid w:val="16B41B7E"/>
    <w:rsid w:val="16B55AB3"/>
    <w:rsid w:val="16C71392"/>
    <w:rsid w:val="16E318AE"/>
    <w:rsid w:val="16EB65E1"/>
    <w:rsid w:val="16ED44DA"/>
    <w:rsid w:val="16EF2001"/>
    <w:rsid w:val="16F47963"/>
    <w:rsid w:val="16F75359"/>
    <w:rsid w:val="16FA09A5"/>
    <w:rsid w:val="17253C74"/>
    <w:rsid w:val="173C2D6C"/>
    <w:rsid w:val="17563E2E"/>
    <w:rsid w:val="175B7696"/>
    <w:rsid w:val="176230CC"/>
    <w:rsid w:val="176A0758"/>
    <w:rsid w:val="176E7144"/>
    <w:rsid w:val="17780248"/>
    <w:rsid w:val="177D585E"/>
    <w:rsid w:val="17836BED"/>
    <w:rsid w:val="17A4103D"/>
    <w:rsid w:val="17A74689"/>
    <w:rsid w:val="17A76437"/>
    <w:rsid w:val="17A821AF"/>
    <w:rsid w:val="17B943BD"/>
    <w:rsid w:val="17BD20FF"/>
    <w:rsid w:val="17C0399D"/>
    <w:rsid w:val="17CF598E"/>
    <w:rsid w:val="17D64F6F"/>
    <w:rsid w:val="17F30151"/>
    <w:rsid w:val="17F93E0B"/>
    <w:rsid w:val="18047D2E"/>
    <w:rsid w:val="180715CC"/>
    <w:rsid w:val="181C076B"/>
    <w:rsid w:val="18277578"/>
    <w:rsid w:val="182F467F"/>
    <w:rsid w:val="183879D7"/>
    <w:rsid w:val="183A374F"/>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A5F9C"/>
    <w:rsid w:val="189B1C00"/>
    <w:rsid w:val="18AE1A47"/>
    <w:rsid w:val="18B232E6"/>
    <w:rsid w:val="18BA4354"/>
    <w:rsid w:val="18C179CD"/>
    <w:rsid w:val="18C82B09"/>
    <w:rsid w:val="18CB25F9"/>
    <w:rsid w:val="18CE5C46"/>
    <w:rsid w:val="18D07C10"/>
    <w:rsid w:val="18D53478"/>
    <w:rsid w:val="18DA283C"/>
    <w:rsid w:val="18DE232D"/>
    <w:rsid w:val="18DF7E53"/>
    <w:rsid w:val="18E11E1D"/>
    <w:rsid w:val="18E67433"/>
    <w:rsid w:val="18E744FF"/>
    <w:rsid w:val="18E86D07"/>
    <w:rsid w:val="18F8275E"/>
    <w:rsid w:val="18FF22A3"/>
    <w:rsid w:val="190A3122"/>
    <w:rsid w:val="190B0C48"/>
    <w:rsid w:val="190B50EC"/>
    <w:rsid w:val="19232435"/>
    <w:rsid w:val="192C2D2A"/>
    <w:rsid w:val="193A32DB"/>
    <w:rsid w:val="193C34F7"/>
    <w:rsid w:val="195919B3"/>
    <w:rsid w:val="195C694A"/>
    <w:rsid w:val="196A1E12"/>
    <w:rsid w:val="196D1903"/>
    <w:rsid w:val="19777A51"/>
    <w:rsid w:val="19793E03"/>
    <w:rsid w:val="199944A6"/>
    <w:rsid w:val="19B11072"/>
    <w:rsid w:val="19BE3F0C"/>
    <w:rsid w:val="19C10B67"/>
    <w:rsid w:val="19C474E8"/>
    <w:rsid w:val="19D11E91"/>
    <w:rsid w:val="19E80F89"/>
    <w:rsid w:val="19EA2F53"/>
    <w:rsid w:val="19EC0A79"/>
    <w:rsid w:val="19EC2827"/>
    <w:rsid w:val="19F3005A"/>
    <w:rsid w:val="19F31F24"/>
    <w:rsid w:val="19F57A56"/>
    <w:rsid w:val="1A004B69"/>
    <w:rsid w:val="1A143B2C"/>
    <w:rsid w:val="1A3F521F"/>
    <w:rsid w:val="1A473F02"/>
    <w:rsid w:val="1A5605E9"/>
    <w:rsid w:val="1A646862"/>
    <w:rsid w:val="1A6D6A04"/>
    <w:rsid w:val="1A703458"/>
    <w:rsid w:val="1A78230D"/>
    <w:rsid w:val="1A845156"/>
    <w:rsid w:val="1A8769F4"/>
    <w:rsid w:val="1A9B5FFB"/>
    <w:rsid w:val="1A9C4157"/>
    <w:rsid w:val="1AB0025A"/>
    <w:rsid w:val="1AB75C3F"/>
    <w:rsid w:val="1AD05CA5"/>
    <w:rsid w:val="1AD27C6F"/>
    <w:rsid w:val="1ADF7664"/>
    <w:rsid w:val="1AE259D8"/>
    <w:rsid w:val="1AE312C8"/>
    <w:rsid w:val="1AE6196C"/>
    <w:rsid w:val="1AE654C9"/>
    <w:rsid w:val="1AEB0D31"/>
    <w:rsid w:val="1AEF6A73"/>
    <w:rsid w:val="1AF23E6D"/>
    <w:rsid w:val="1AF35E37"/>
    <w:rsid w:val="1AF44089"/>
    <w:rsid w:val="1AF446CC"/>
    <w:rsid w:val="1AF5395E"/>
    <w:rsid w:val="1B065B6B"/>
    <w:rsid w:val="1B090BD4"/>
    <w:rsid w:val="1B0D6EF9"/>
    <w:rsid w:val="1B1300E8"/>
    <w:rsid w:val="1B146B24"/>
    <w:rsid w:val="1B285AE1"/>
    <w:rsid w:val="1B2F50C2"/>
    <w:rsid w:val="1B324BB2"/>
    <w:rsid w:val="1B331B7F"/>
    <w:rsid w:val="1B46065D"/>
    <w:rsid w:val="1B4A3CA9"/>
    <w:rsid w:val="1B5E7755"/>
    <w:rsid w:val="1B6A3C9A"/>
    <w:rsid w:val="1B6F3710"/>
    <w:rsid w:val="1B746F78"/>
    <w:rsid w:val="1B7A20B5"/>
    <w:rsid w:val="1B827383"/>
    <w:rsid w:val="1B86562F"/>
    <w:rsid w:val="1B872A58"/>
    <w:rsid w:val="1B87316E"/>
    <w:rsid w:val="1B882A24"/>
    <w:rsid w:val="1B886580"/>
    <w:rsid w:val="1B912A8E"/>
    <w:rsid w:val="1BA23AE5"/>
    <w:rsid w:val="1BE7599C"/>
    <w:rsid w:val="1BF14125"/>
    <w:rsid w:val="1BFE4A94"/>
    <w:rsid w:val="1C0876C1"/>
    <w:rsid w:val="1C0D7D82"/>
    <w:rsid w:val="1C1C4F1A"/>
    <w:rsid w:val="1C281B11"/>
    <w:rsid w:val="1C455CA5"/>
    <w:rsid w:val="1C470862"/>
    <w:rsid w:val="1C4C39E7"/>
    <w:rsid w:val="1C556DAA"/>
    <w:rsid w:val="1C722F37"/>
    <w:rsid w:val="1C744D1F"/>
    <w:rsid w:val="1C7D3C0B"/>
    <w:rsid w:val="1C844F99"/>
    <w:rsid w:val="1C874A89"/>
    <w:rsid w:val="1C8B27CB"/>
    <w:rsid w:val="1CA1494D"/>
    <w:rsid w:val="1CA43E09"/>
    <w:rsid w:val="1CA473E9"/>
    <w:rsid w:val="1CB03FE0"/>
    <w:rsid w:val="1CBD494F"/>
    <w:rsid w:val="1CC25AC1"/>
    <w:rsid w:val="1CCC6940"/>
    <w:rsid w:val="1CE912A0"/>
    <w:rsid w:val="1CE95744"/>
    <w:rsid w:val="1CE974F2"/>
    <w:rsid w:val="1CEE4694"/>
    <w:rsid w:val="1CF71C0F"/>
    <w:rsid w:val="1D0100A0"/>
    <w:rsid w:val="1D097B94"/>
    <w:rsid w:val="1D271DC8"/>
    <w:rsid w:val="1D2C69D2"/>
    <w:rsid w:val="1D37025D"/>
    <w:rsid w:val="1D525097"/>
    <w:rsid w:val="1D570900"/>
    <w:rsid w:val="1D5F5A06"/>
    <w:rsid w:val="1D631052"/>
    <w:rsid w:val="1D6848BB"/>
    <w:rsid w:val="1D6B43AB"/>
    <w:rsid w:val="1D6F3E9B"/>
    <w:rsid w:val="1D7F5B6D"/>
    <w:rsid w:val="1D82779C"/>
    <w:rsid w:val="1D85546D"/>
    <w:rsid w:val="1D927B8A"/>
    <w:rsid w:val="1D970CFC"/>
    <w:rsid w:val="1D9A1EEE"/>
    <w:rsid w:val="1DA5638E"/>
    <w:rsid w:val="1DAF24EA"/>
    <w:rsid w:val="1DB4365C"/>
    <w:rsid w:val="1DB7139E"/>
    <w:rsid w:val="1DCE478E"/>
    <w:rsid w:val="1DE55F0B"/>
    <w:rsid w:val="1DE702CC"/>
    <w:rsid w:val="1DF51CE6"/>
    <w:rsid w:val="1DF83E91"/>
    <w:rsid w:val="1E0345E3"/>
    <w:rsid w:val="1E05035C"/>
    <w:rsid w:val="1E197963"/>
    <w:rsid w:val="1E206F43"/>
    <w:rsid w:val="1E2702D2"/>
    <w:rsid w:val="1E28404A"/>
    <w:rsid w:val="1E2E3AF6"/>
    <w:rsid w:val="1E3429EF"/>
    <w:rsid w:val="1E380731"/>
    <w:rsid w:val="1E4A0464"/>
    <w:rsid w:val="1E537319"/>
    <w:rsid w:val="1E5F051E"/>
    <w:rsid w:val="1E6C03DB"/>
    <w:rsid w:val="1E707ECB"/>
    <w:rsid w:val="1E761259"/>
    <w:rsid w:val="1E806520"/>
    <w:rsid w:val="1E813BF3"/>
    <w:rsid w:val="1E933BB9"/>
    <w:rsid w:val="1E937715"/>
    <w:rsid w:val="1E9D0594"/>
    <w:rsid w:val="1EA77665"/>
    <w:rsid w:val="1ECB5101"/>
    <w:rsid w:val="1ECC6AB2"/>
    <w:rsid w:val="1ED0096A"/>
    <w:rsid w:val="1EDC5D54"/>
    <w:rsid w:val="1EE7180F"/>
    <w:rsid w:val="1EE937D9"/>
    <w:rsid w:val="1EF1268E"/>
    <w:rsid w:val="1EF5217E"/>
    <w:rsid w:val="1F446C62"/>
    <w:rsid w:val="1F5419C7"/>
    <w:rsid w:val="1F6B2440"/>
    <w:rsid w:val="1F6B4D50"/>
    <w:rsid w:val="1F752B76"/>
    <w:rsid w:val="1F8D0609"/>
    <w:rsid w:val="1F910EDA"/>
    <w:rsid w:val="1F946E5A"/>
    <w:rsid w:val="1F9C29ED"/>
    <w:rsid w:val="1F9C4CF0"/>
    <w:rsid w:val="1FC63B1B"/>
    <w:rsid w:val="1FCB1131"/>
    <w:rsid w:val="1FCB2EDF"/>
    <w:rsid w:val="1FCD6C57"/>
    <w:rsid w:val="1FD2426D"/>
    <w:rsid w:val="1FD71884"/>
    <w:rsid w:val="1FE8583F"/>
    <w:rsid w:val="20000DDB"/>
    <w:rsid w:val="2000527E"/>
    <w:rsid w:val="2000702C"/>
    <w:rsid w:val="20036B1D"/>
    <w:rsid w:val="20176124"/>
    <w:rsid w:val="201C49A9"/>
    <w:rsid w:val="202A22FB"/>
    <w:rsid w:val="202F346E"/>
    <w:rsid w:val="205E3D53"/>
    <w:rsid w:val="20686980"/>
    <w:rsid w:val="20765541"/>
    <w:rsid w:val="2079293B"/>
    <w:rsid w:val="208070AE"/>
    <w:rsid w:val="2099122F"/>
    <w:rsid w:val="209D2ACD"/>
    <w:rsid w:val="20A26336"/>
    <w:rsid w:val="20A83220"/>
    <w:rsid w:val="20AA51EA"/>
    <w:rsid w:val="20BE2A44"/>
    <w:rsid w:val="20E00C0C"/>
    <w:rsid w:val="20E06E5E"/>
    <w:rsid w:val="20EF0E4F"/>
    <w:rsid w:val="20F75A0D"/>
    <w:rsid w:val="20F87D04"/>
    <w:rsid w:val="210165B1"/>
    <w:rsid w:val="210E5779"/>
    <w:rsid w:val="21115269"/>
    <w:rsid w:val="21134B3E"/>
    <w:rsid w:val="211A5ECC"/>
    <w:rsid w:val="21311468"/>
    <w:rsid w:val="213351E0"/>
    <w:rsid w:val="214271D1"/>
    <w:rsid w:val="21464F13"/>
    <w:rsid w:val="214F68AA"/>
    <w:rsid w:val="215F4227"/>
    <w:rsid w:val="21667363"/>
    <w:rsid w:val="21674E89"/>
    <w:rsid w:val="21690C01"/>
    <w:rsid w:val="2177331E"/>
    <w:rsid w:val="2188552B"/>
    <w:rsid w:val="218E2416"/>
    <w:rsid w:val="21902632"/>
    <w:rsid w:val="21947BAF"/>
    <w:rsid w:val="219F3832"/>
    <w:rsid w:val="21A8172A"/>
    <w:rsid w:val="21B87493"/>
    <w:rsid w:val="21DA38AD"/>
    <w:rsid w:val="21DD6EFA"/>
    <w:rsid w:val="21E5472C"/>
    <w:rsid w:val="21F4671D"/>
    <w:rsid w:val="21FA5CFD"/>
    <w:rsid w:val="21FC7CC7"/>
    <w:rsid w:val="220152DE"/>
    <w:rsid w:val="22032E04"/>
    <w:rsid w:val="220B7F0B"/>
    <w:rsid w:val="22223577"/>
    <w:rsid w:val="22266AF2"/>
    <w:rsid w:val="222B4109"/>
    <w:rsid w:val="223B259E"/>
    <w:rsid w:val="223E208E"/>
    <w:rsid w:val="224A0A33"/>
    <w:rsid w:val="224F1BA5"/>
    <w:rsid w:val="226338A3"/>
    <w:rsid w:val="227F50D5"/>
    <w:rsid w:val="228026A7"/>
    <w:rsid w:val="22833F45"/>
    <w:rsid w:val="228D6B72"/>
    <w:rsid w:val="22905A28"/>
    <w:rsid w:val="22934188"/>
    <w:rsid w:val="22B12860"/>
    <w:rsid w:val="22B20386"/>
    <w:rsid w:val="22B61C24"/>
    <w:rsid w:val="22DB168B"/>
    <w:rsid w:val="22EA3023"/>
    <w:rsid w:val="23056708"/>
    <w:rsid w:val="230F0E8A"/>
    <w:rsid w:val="23316C48"/>
    <w:rsid w:val="233174FD"/>
    <w:rsid w:val="23360FB7"/>
    <w:rsid w:val="23362B5D"/>
    <w:rsid w:val="233A036A"/>
    <w:rsid w:val="23411E36"/>
    <w:rsid w:val="234731C4"/>
    <w:rsid w:val="23533917"/>
    <w:rsid w:val="235356C5"/>
    <w:rsid w:val="2355143D"/>
    <w:rsid w:val="235651B5"/>
    <w:rsid w:val="236B2A0F"/>
    <w:rsid w:val="23825FAA"/>
    <w:rsid w:val="23971A56"/>
    <w:rsid w:val="239E00B4"/>
    <w:rsid w:val="23C245F9"/>
    <w:rsid w:val="23CD36CA"/>
    <w:rsid w:val="23D26F32"/>
    <w:rsid w:val="23DF33FD"/>
    <w:rsid w:val="23E97DD8"/>
    <w:rsid w:val="23F01166"/>
    <w:rsid w:val="23F956E8"/>
    <w:rsid w:val="23FB40D8"/>
    <w:rsid w:val="24194B61"/>
    <w:rsid w:val="241A54DB"/>
    <w:rsid w:val="241E3F25"/>
    <w:rsid w:val="242B4894"/>
    <w:rsid w:val="243C084F"/>
    <w:rsid w:val="24412260"/>
    <w:rsid w:val="245060A9"/>
    <w:rsid w:val="24547947"/>
    <w:rsid w:val="24577437"/>
    <w:rsid w:val="24633955"/>
    <w:rsid w:val="24635DDC"/>
    <w:rsid w:val="24644151"/>
    <w:rsid w:val="246F29D3"/>
    <w:rsid w:val="24961D0D"/>
    <w:rsid w:val="249935AC"/>
    <w:rsid w:val="249B37C8"/>
    <w:rsid w:val="24A106B2"/>
    <w:rsid w:val="24A3267C"/>
    <w:rsid w:val="24A81A41"/>
    <w:rsid w:val="24BE3012"/>
    <w:rsid w:val="24C85C3F"/>
    <w:rsid w:val="24CF6FCD"/>
    <w:rsid w:val="24D740D4"/>
    <w:rsid w:val="24DD4E2B"/>
    <w:rsid w:val="24EA2059"/>
    <w:rsid w:val="250824DF"/>
    <w:rsid w:val="250D7AF6"/>
    <w:rsid w:val="250F7D12"/>
    <w:rsid w:val="251610A0"/>
    <w:rsid w:val="25184E18"/>
    <w:rsid w:val="251E74A4"/>
    <w:rsid w:val="25381017"/>
    <w:rsid w:val="25421E95"/>
    <w:rsid w:val="255816B9"/>
    <w:rsid w:val="25722260"/>
    <w:rsid w:val="257637B2"/>
    <w:rsid w:val="257D4C7B"/>
    <w:rsid w:val="2584600A"/>
    <w:rsid w:val="258C3110"/>
    <w:rsid w:val="258D40BF"/>
    <w:rsid w:val="2593314B"/>
    <w:rsid w:val="259D3570"/>
    <w:rsid w:val="25A85B04"/>
    <w:rsid w:val="25A95A70"/>
    <w:rsid w:val="25CB59E7"/>
    <w:rsid w:val="25ED0053"/>
    <w:rsid w:val="25F34F3E"/>
    <w:rsid w:val="2604539D"/>
    <w:rsid w:val="26154EB4"/>
    <w:rsid w:val="26170C2C"/>
    <w:rsid w:val="26213859"/>
    <w:rsid w:val="26263565"/>
    <w:rsid w:val="26286395"/>
    <w:rsid w:val="262A4E03"/>
    <w:rsid w:val="262D70B5"/>
    <w:rsid w:val="26325A66"/>
    <w:rsid w:val="2635407F"/>
    <w:rsid w:val="263F0183"/>
    <w:rsid w:val="26413EFB"/>
    <w:rsid w:val="264439EB"/>
    <w:rsid w:val="264D0AF2"/>
    <w:rsid w:val="26655E3B"/>
    <w:rsid w:val="26735434"/>
    <w:rsid w:val="267462D1"/>
    <w:rsid w:val="267B523A"/>
    <w:rsid w:val="267F67D1"/>
    <w:rsid w:val="268564DD"/>
    <w:rsid w:val="268F4C66"/>
    <w:rsid w:val="26C1503C"/>
    <w:rsid w:val="26C8461C"/>
    <w:rsid w:val="26C863CA"/>
    <w:rsid w:val="26DB434F"/>
    <w:rsid w:val="26EA27E4"/>
    <w:rsid w:val="26EE565C"/>
    <w:rsid w:val="26F86CAF"/>
    <w:rsid w:val="27003DB6"/>
    <w:rsid w:val="27070CA1"/>
    <w:rsid w:val="270E64D3"/>
    <w:rsid w:val="27194E78"/>
    <w:rsid w:val="272555CB"/>
    <w:rsid w:val="2728324D"/>
    <w:rsid w:val="274719E5"/>
    <w:rsid w:val="27475541"/>
    <w:rsid w:val="27606603"/>
    <w:rsid w:val="2763381D"/>
    <w:rsid w:val="27710810"/>
    <w:rsid w:val="27843CE5"/>
    <w:rsid w:val="27846795"/>
    <w:rsid w:val="27912C60"/>
    <w:rsid w:val="27A6495D"/>
    <w:rsid w:val="27B70259"/>
    <w:rsid w:val="27BB01B1"/>
    <w:rsid w:val="27BB7CDD"/>
    <w:rsid w:val="27BC5F2F"/>
    <w:rsid w:val="27C50B33"/>
    <w:rsid w:val="27C748D4"/>
    <w:rsid w:val="27CE17BE"/>
    <w:rsid w:val="27D25752"/>
    <w:rsid w:val="27D668C5"/>
    <w:rsid w:val="27D8088F"/>
    <w:rsid w:val="27E965F8"/>
    <w:rsid w:val="28010705"/>
    <w:rsid w:val="28081174"/>
    <w:rsid w:val="281D44F4"/>
    <w:rsid w:val="28212236"/>
    <w:rsid w:val="28221B0A"/>
    <w:rsid w:val="282835C4"/>
    <w:rsid w:val="28441A80"/>
    <w:rsid w:val="28445F24"/>
    <w:rsid w:val="284F734B"/>
    <w:rsid w:val="28722A91"/>
    <w:rsid w:val="287F78D9"/>
    <w:rsid w:val="288602EB"/>
    <w:rsid w:val="289A5B44"/>
    <w:rsid w:val="289B1FE8"/>
    <w:rsid w:val="28A71DA0"/>
    <w:rsid w:val="28B409B4"/>
    <w:rsid w:val="28C36E49"/>
    <w:rsid w:val="28C67AC6"/>
    <w:rsid w:val="28CD7CC8"/>
    <w:rsid w:val="28CF57EE"/>
    <w:rsid w:val="28EA2628"/>
    <w:rsid w:val="290D24E8"/>
    <w:rsid w:val="291D0C4F"/>
    <w:rsid w:val="291E49C7"/>
    <w:rsid w:val="29262C2A"/>
    <w:rsid w:val="292F0982"/>
    <w:rsid w:val="293164A9"/>
    <w:rsid w:val="293711C1"/>
    <w:rsid w:val="29387837"/>
    <w:rsid w:val="29564161"/>
    <w:rsid w:val="297168A5"/>
    <w:rsid w:val="29752839"/>
    <w:rsid w:val="297A7E50"/>
    <w:rsid w:val="298A5BB9"/>
    <w:rsid w:val="298C36DF"/>
    <w:rsid w:val="29930F11"/>
    <w:rsid w:val="299A31C8"/>
    <w:rsid w:val="29A24CB1"/>
    <w:rsid w:val="29A273A6"/>
    <w:rsid w:val="29AC5B2F"/>
    <w:rsid w:val="29B36EBE"/>
    <w:rsid w:val="29B67B1F"/>
    <w:rsid w:val="29CA4D51"/>
    <w:rsid w:val="29CE5AA6"/>
    <w:rsid w:val="29D532D8"/>
    <w:rsid w:val="29EA3E3E"/>
    <w:rsid w:val="29FF2103"/>
    <w:rsid w:val="2A2A61BA"/>
    <w:rsid w:val="2A410248"/>
    <w:rsid w:val="2A4144C9"/>
    <w:rsid w:val="2A426494"/>
    <w:rsid w:val="2A554419"/>
    <w:rsid w:val="2A6D1762"/>
    <w:rsid w:val="2A794DC8"/>
    <w:rsid w:val="2A913169"/>
    <w:rsid w:val="2A9C2048"/>
    <w:rsid w:val="2A9F5694"/>
    <w:rsid w:val="2AA25076"/>
    <w:rsid w:val="2AA8279A"/>
    <w:rsid w:val="2AAA4765"/>
    <w:rsid w:val="2AC31382"/>
    <w:rsid w:val="2AC60E73"/>
    <w:rsid w:val="2AC84BEB"/>
    <w:rsid w:val="2AD73080"/>
    <w:rsid w:val="2ADF3CE2"/>
    <w:rsid w:val="2AE15CAC"/>
    <w:rsid w:val="2AE9690F"/>
    <w:rsid w:val="2AF23ABF"/>
    <w:rsid w:val="2AF61758"/>
    <w:rsid w:val="2B05199B"/>
    <w:rsid w:val="2B1716CE"/>
    <w:rsid w:val="2B200583"/>
    <w:rsid w:val="2B2362C5"/>
    <w:rsid w:val="2B2636BF"/>
    <w:rsid w:val="2B3C3C16"/>
    <w:rsid w:val="2B5244B4"/>
    <w:rsid w:val="2B591CE7"/>
    <w:rsid w:val="2B6568DD"/>
    <w:rsid w:val="2B7037B2"/>
    <w:rsid w:val="2B7663F5"/>
    <w:rsid w:val="2B7D7254"/>
    <w:rsid w:val="2B8054C5"/>
    <w:rsid w:val="2B9D6077"/>
    <w:rsid w:val="2BAA613D"/>
    <w:rsid w:val="2BB331A5"/>
    <w:rsid w:val="2BD33847"/>
    <w:rsid w:val="2BE45A54"/>
    <w:rsid w:val="2BFC0FF0"/>
    <w:rsid w:val="2C024AB0"/>
    <w:rsid w:val="2C1F6654"/>
    <w:rsid w:val="2C212804"/>
    <w:rsid w:val="2C2422F5"/>
    <w:rsid w:val="2C2C11A9"/>
    <w:rsid w:val="2C3047F6"/>
    <w:rsid w:val="2C4E2ECE"/>
    <w:rsid w:val="2C5F7DCA"/>
    <w:rsid w:val="2C610E53"/>
    <w:rsid w:val="2C803EDB"/>
    <w:rsid w:val="2C8132A3"/>
    <w:rsid w:val="2C866B0B"/>
    <w:rsid w:val="2C965046"/>
    <w:rsid w:val="2C972AC7"/>
    <w:rsid w:val="2CB371D5"/>
    <w:rsid w:val="2CB7681F"/>
    <w:rsid w:val="2CCF04B2"/>
    <w:rsid w:val="2CD46729"/>
    <w:rsid w:val="2CDC672B"/>
    <w:rsid w:val="2CDD1D11"/>
    <w:rsid w:val="2CE576F9"/>
    <w:rsid w:val="2CE657FC"/>
    <w:rsid w:val="2CEF2903"/>
    <w:rsid w:val="2CF00429"/>
    <w:rsid w:val="2CF021D7"/>
    <w:rsid w:val="2D3227EF"/>
    <w:rsid w:val="2D3C3AD3"/>
    <w:rsid w:val="2D430559"/>
    <w:rsid w:val="2D441559"/>
    <w:rsid w:val="2D4B38B1"/>
    <w:rsid w:val="2D4C08B7"/>
    <w:rsid w:val="2D4D7629"/>
    <w:rsid w:val="2D5A7DE5"/>
    <w:rsid w:val="2D5B1D46"/>
    <w:rsid w:val="2D6567E2"/>
    <w:rsid w:val="2D6F75A0"/>
    <w:rsid w:val="2D8D50F4"/>
    <w:rsid w:val="2D8D7A26"/>
    <w:rsid w:val="2D917516"/>
    <w:rsid w:val="2D984D48"/>
    <w:rsid w:val="2DB17BB8"/>
    <w:rsid w:val="2DB24C88"/>
    <w:rsid w:val="2DCC515B"/>
    <w:rsid w:val="2DCE2518"/>
    <w:rsid w:val="2DD92C6B"/>
    <w:rsid w:val="2DDB2F86"/>
    <w:rsid w:val="2DE0224B"/>
    <w:rsid w:val="2DE735DA"/>
    <w:rsid w:val="2DF33D2D"/>
    <w:rsid w:val="2DF3608C"/>
    <w:rsid w:val="2DF90E26"/>
    <w:rsid w:val="2E0E6DB8"/>
    <w:rsid w:val="2E2B796A"/>
    <w:rsid w:val="2E2D19AE"/>
    <w:rsid w:val="2E316BEE"/>
    <w:rsid w:val="2E352597"/>
    <w:rsid w:val="2E3A7BAD"/>
    <w:rsid w:val="2E6102BE"/>
    <w:rsid w:val="2E6469D8"/>
    <w:rsid w:val="2E6609A2"/>
    <w:rsid w:val="2E6D7F83"/>
    <w:rsid w:val="2E6E7857"/>
    <w:rsid w:val="2E730CF1"/>
    <w:rsid w:val="2E7B3D22"/>
    <w:rsid w:val="2E8B0409"/>
    <w:rsid w:val="2E8E614B"/>
    <w:rsid w:val="2E921798"/>
    <w:rsid w:val="2E9D013C"/>
    <w:rsid w:val="2EBA0CEE"/>
    <w:rsid w:val="2EC51D18"/>
    <w:rsid w:val="2EE10029"/>
    <w:rsid w:val="2F1A353B"/>
    <w:rsid w:val="2F1E302B"/>
    <w:rsid w:val="2F1F0B51"/>
    <w:rsid w:val="2F204FF5"/>
    <w:rsid w:val="2F2A2FD1"/>
    <w:rsid w:val="2F302D5E"/>
    <w:rsid w:val="2F40249E"/>
    <w:rsid w:val="2F407445"/>
    <w:rsid w:val="2F416D1A"/>
    <w:rsid w:val="2F4221ED"/>
    <w:rsid w:val="2F5B427F"/>
    <w:rsid w:val="2F762E67"/>
    <w:rsid w:val="2F794705"/>
    <w:rsid w:val="2F882B9B"/>
    <w:rsid w:val="2F8A08CC"/>
    <w:rsid w:val="2F8B61E7"/>
    <w:rsid w:val="2F950E14"/>
    <w:rsid w:val="2F983DE7"/>
    <w:rsid w:val="2FA15A0A"/>
    <w:rsid w:val="2FAA7EAA"/>
    <w:rsid w:val="2FAD2601"/>
    <w:rsid w:val="2FB76FDC"/>
    <w:rsid w:val="2FBB4D1E"/>
    <w:rsid w:val="2FC53627"/>
    <w:rsid w:val="2FC55B9D"/>
    <w:rsid w:val="2FC75471"/>
    <w:rsid w:val="2FD07A41"/>
    <w:rsid w:val="2FE8266C"/>
    <w:rsid w:val="2FE95EC5"/>
    <w:rsid w:val="2FEE50F3"/>
    <w:rsid w:val="2FEF4308"/>
    <w:rsid w:val="2FFF63F9"/>
    <w:rsid w:val="300809E8"/>
    <w:rsid w:val="302A3C52"/>
    <w:rsid w:val="30322FA2"/>
    <w:rsid w:val="303F594F"/>
    <w:rsid w:val="304C3BC8"/>
    <w:rsid w:val="30534F57"/>
    <w:rsid w:val="3062519A"/>
    <w:rsid w:val="306A22A0"/>
    <w:rsid w:val="306C491B"/>
    <w:rsid w:val="307A24E3"/>
    <w:rsid w:val="307F65FB"/>
    <w:rsid w:val="309537C1"/>
    <w:rsid w:val="30B1291E"/>
    <w:rsid w:val="30B31E99"/>
    <w:rsid w:val="30B71989"/>
    <w:rsid w:val="30BC6FA0"/>
    <w:rsid w:val="30D36097"/>
    <w:rsid w:val="30D616E4"/>
    <w:rsid w:val="30D8545C"/>
    <w:rsid w:val="30DD6F16"/>
    <w:rsid w:val="30EE1123"/>
    <w:rsid w:val="30F009F7"/>
    <w:rsid w:val="310149B3"/>
    <w:rsid w:val="31021174"/>
    <w:rsid w:val="3118459C"/>
    <w:rsid w:val="311C14CF"/>
    <w:rsid w:val="312406A1"/>
    <w:rsid w:val="31305298"/>
    <w:rsid w:val="31446B36"/>
    <w:rsid w:val="315F16D9"/>
    <w:rsid w:val="31674F0F"/>
    <w:rsid w:val="31833619"/>
    <w:rsid w:val="31AA329C"/>
    <w:rsid w:val="31B22151"/>
    <w:rsid w:val="31B859B9"/>
    <w:rsid w:val="31B9528D"/>
    <w:rsid w:val="31BB1005"/>
    <w:rsid w:val="31CD2AE7"/>
    <w:rsid w:val="31DD5420"/>
    <w:rsid w:val="31E71DFA"/>
    <w:rsid w:val="322620F6"/>
    <w:rsid w:val="32290665"/>
    <w:rsid w:val="323112C7"/>
    <w:rsid w:val="324059AE"/>
    <w:rsid w:val="324A05DB"/>
    <w:rsid w:val="325E7BE3"/>
    <w:rsid w:val="326C67A3"/>
    <w:rsid w:val="327318E0"/>
    <w:rsid w:val="327F2033"/>
    <w:rsid w:val="32803FFD"/>
    <w:rsid w:val="32904240"/>
    <w:rsid w:val="3291620A"/>
    <w:rsid w:val="32A45F3D"/>
    <w:rsid w:val="32AC3044"/>
    <w:rsid w:val="32AE7C54"/>
    <w:rsid w:val="32B141B6"/>
    <w:rsid w:val="32BC4770"/>
    <w:rsid w:val="32C75788"/>
    <w:rsid w:val="32CE2FBA"/>
    <w:rsid w:val="32D06D32"/>
    <w:rsid w:val="32D8641B"/>
    <w:rsid w:val="32DB7544"/>
    <w:rsid w:val="32DD144F"/>
    <w:rsid w:val="32E0684A"/>
    <w:rsid w:val="32EB653A"/>
    <w:rsid w:val="32ED1980"/>
    <w:rsid w:val="32F04CDF"/>
    <w:rsid w:val="33010C9A"/>
    <w:rsid w:val="33042538"/>
    <w:rsid w:val="330B7D6A"/>
    <w:rsid w:val="33122EA7"/>
    <w:rsid w:val="331C3D26"/>
    <w:rsid w:val="3335354B"/>
    <w:rsid w:val="334E5EA9"/>
    <w:rsid w:val="336A2CE3"/>
    <w:rsid w:val="33704071"/>
    <w:rsid w:val="33743B62"/>
    <w:rsid w:val="337B0E24"/>
    <w:rsid w:val="33923FE8"/>
    <w:rsid w:val="33AB50A9"/>
    <w:rsid w:val="33BA709B"/>
    <w:rsid w:val="33BC29FD"/>
    <w:rsid w:val="33C65786"/>
    <w:rsid w:val="33D44600"/>
    <w:rsid w:val="33F151B2"/>
    <w:rsid w:val="3409704A"/>
    <w:rsid w:val="341D7D55"/>
    <w:rsid w:val="342235BE"/>
    <w:rsid w:val="3428494C"/>
    <w:rsid w:val="342A2472"/>
    <w:rsid w:val="34346E4D"/>
    <w:rsid w:val="344E7738"/>
    <w:rsid w:val="34545741"/>
    <w:rsid w:val="34565015"/>
    <w:rsid w:val="34572B3B"/>
    <w:rsid w:val="345B087E"/>
    <w:rsid w:val="345D45F6"/>
    <w:rsid w:val="345D63A4"/>
    <w:rsid w:val="34684D49"/>
    <w:rsid w:val="346C2A8B"/>
    <w:rsid w:val="347B7FE6"/>
    <w:rsid w:val="34880F47"/>
    <w:rsid w:val="34943D90"/>
    <w:rsid w:val="349472FB"/>
    <w:rsid w:val="34A264AC"/>
    <w:rsid w:val="34AE07E1"/>
    <w:rsid w:val="34B955A4"/>
    <w:rsid w:val="34C603ED"/>
    <w:rsid w:val="34CC3529"/>
    <w:rsid w:val="34EB1C02"/>
    <w:rsid w:val="350F1B74"/>
    <w:rsid w:val="35132F06"/>
    <w:rsid w:val="351849C1"/>
    <w:rsid w:val="352C2011"/>
    <w:rsid w:val="352C3FC8"/>
    <w:rsid w:val="353635E0"/>
    <w:rsid w:val="354632DC"/>
    <w:rsid w:val="354B6B44"/>
    <w:rsid w:val="354E2190"/>
    <w:rsid w:val="3558300F"/>
    <w:rsid w:val="355958A1"/>
    <w:rsid w:val="355E0625"/>
    <w:rsid w:val="3569521C"/>
    <w:rsid w:val="357A4D33"/>
    <w:rsid w:val="357B225F"/>
    <w:rsid w:val="357D4244"/>
    <w:rsid w:val="35935DF5"/>
    <w:rsid w:val="35957DBF"/>
    <w:rsid w:val="359E4EC6"/>
    <w:rsid w:val="35AB1391"/>
    <w:rsid w:val="35C47314"/>
    <w:rsid w:val="35D36DA5"/>
    <w:rsid w:val="35FB4B84"/>
    <w:rsid w:val="36070CBD"/>
    <w:rsid w:val="36145188"/>
    <w:rsid w:val="36146F36"/>
    <w:rsid w:val="36162CAE"/>
    <w:rsid w:val="363B44C3"/>
    <w:rsid w:val="364F4412"/>
    <w:rsid w:val="365319B0"/>
    <w:rsid w:val="36541A28"/>
    <w:rsid w:val="3656754F"/>
    <w:rsid w:val="36633A19"/>
    <w:rsid w:val="36723C5D"/>
    <w:rsid w:val="368E1BCD"/>
    <w:rsid w:val="36A91D74"/>
    <w:rsid w:val="36AE1139"/>
    <w:rsid w:val="36AF4EB1"/>
    <w:rsid w:val="36C559EF"/>
    <w:rsid w:val="36D16BD5"/>
    <w:rsid w:val="36E16D0D"/>
    <w:rsid w:val="36E65199"/>
    <w:rsid w:val="36E763F9"/>
    <w:rsid w:val="36E903C3"/>
    <w:rsid w:val="370451FC"/>
    <w:rsid w:val="370E1BD7"/>
    <w:rsid w:val="371116C7"/>
    <w:rsid w:val="37144761"/>
    <w:rsid w:val="37144D14"/>
    <w:rsid w:val="372E4412"/>
    <w:rsid w:val="37305FF2"/>
    <w:rsid w:val="373553B6"/>
    <w:rsid w:val="37457A90"/>
    <w:rsid w:val="3756689B"/>
    <w:rsid w:val="3776484C"/>
    <w:rsid w:val="377F2AD5"/>
    <w:rsid w:val="378105FB"/>
    <w:rsid w:val="379A790F"/>
    <w:rsid w:val="37A4078E"/>
    <w:rsid w:val="37AE5168"/>
    <w:rsid w:val="37B172CD"/>
    <w:rsid w:val="37BF2F94"/>
    <w:rsid w:val="37C329C2"/>
    <w:rsid w:val="37D56B99"/>
    <w:rsid w:val="37DF17C6"/>
    <w:rsid w:val="37EF7C5B"/>
    <w:rsid w:val="37F012DD"/>
    <w:rsid w:val="37F05781"/>
    <w:rsid w:val="37F92887"/>
    <w:rsid w:val="38044D88"/>
    <w:rsid w:val="382C5E49"/>
    <w:rsid w:val="382F44FB"/>
    <w:rsid w:val="38415FDC"/>
    <w:rsid w:val="38507FCD"/>
    <w:rsid w:val="38651CCB"/>
    <w:rsid w:val="386B0EA1"/>
    <w:rsid w:val="386B4E07"/>
    <w:rsid w:val="386F48F8"/>
    <w:rsid w:val="387243E8"/>
    <w:rsid w:val="38740160"/>
    <w:rsid w:val="38743CBC"/>
    <w:rsid w:val="38795D2D"/>
    <w:rsid w:val="387B504A"/>
    <w:rsid w:val="387E4B3B"/>
    <w:rsid w:val="38883C0B"/>
    <w:rsid w:val="38934A8A"/>
    <w:rsid w:val="38AD5420"/>
    <w:rsid w:val="38B93DC5"/>
    <w:rsid w:val="38E2156D"/>
    <w:rsid w:val="38E5105E"/>
    <w:rsid w:val="38E70797"/>
    <w:rsid w:val="38EF77E6"/>
    <w:rsid w:val="38F848ED"/>
    <w:rsid w:val="390412B7"/>
    <w:rsid w:val="39047736"/>
    <w:rsid w:val="39070FD4"/>
    <w:rsid w:val="390A4620"/>
    <w:rsid w:val="390D7E8C"/>
    <w:rsid w:val="391D25A6"/>
    <w:rsid w:val="3962445C"/>
    <w:rsid w:val="39763A64"/>
    <w:rsid w:val="39A46823"/>
    <w:rsid w:val="39AA41B7"/>
    <w:rsid w:val="39BF18AF"/>
    <w:rsid w:val="39C7183E"/>
    <w:rsid w:val="39C944DB"/>
    <w:rsid w:val="39CA37A1"/>
    <w:rsid w:val="39D52E80"/>
    <w:rsid w:val="39EB26A4"/>
    <w:rsid w:val="39F5376A"/>
    <w:rsid w:val="39F8091D"/>
    <w:rsid w:val="39FA28E7"/>
    <w:rsid w:val="39FF1CAB"/>
    <w:rsid w:val="3A010118"/>
    <w:rsid w:val="3A0722B3"/>
    <w:rsid w:val="3A0E578B"/>
    <w:rsid w:val="3A296D28"/>
    <w:rsid w:val="3A4A73CA"/>
    <w:rsid w:val="3A4E0A72"/>
    <w:rsid w:val="3A4F2C33"/>
    <w:rsid w:val="3A6A35C8"/>
    <w:rsid w:val="3A717A42"/>
    <w:rsid w:val="3A766411"/>
    <w:rsid w:val="3A777A93"/>
    <w:rsid w:val="3A7E0E22"/>
    <w:rsid w:val="3A7E3A14"/>
    <w:rsid w:val="3A881CA1"/>
    <w:rsid w:val="3A993EAE"/>
    <w:rsid w:val="3AB25A08"/>
    <w:rsid w:val="3AC54CA3"/>
    <w:rsid w:val="3ACC060E"/>
    <w:rsid w:val="3AD35612"/>
    <w:rsid w:val="3AD43138"/>
    <w:rsid w:val="3B005CDB"/>
    <w:rsid w:val="3B070E17"/>
    <w:rsid w:val="3B0A6B5A"/>
    <w:rsid w:val="3B0C079F"/>
    <w:rsid w:val="3B181913"/>
    <w:rsid w:val="3B183024"/>
    <w:rsid w:val="3B1B0D67"/>
    <w:rsid w:val="3B1D688D"/>
    <w:rsid w:val="3B27770B"/>
    <w:rsid w:val="3B2A0FAA"/>
    <w:rsid w:val="3B337E5E"/>
    <w:rsid w:val="3B36794F"/>
    <w:rsid w:val="3B4200A1"/>
    <w:rsid w:val="3B4648CF"/>
    <w:rsid w:val="3B5322AF"/>
    <w:rsid w:val="3B554279"/>
    <w:rsid w:val="3B563B4D"/>
    <w:rsid w:val="3B583D69"/>
    <w:rsid w:val="3B64626A"/>
    <w:rsid w:val="3B697D2B"/>
    <w:rsid w:val="3B6C3370"/>
    <w:rsid w:val="3B6C511E"/>
    <w:rsid w:val="3B716D70"/>
    <w:rsid w:val="3B892C45"/>
    <w:rsid w:val="3B8E32E7"/>
    <w:rsid w:val="3B9528C7"/>
    <w:rsid w:val="3B9F3746"/>
    <w:rsid w:val="3BA50630"/>
    <w:rsid w:val="3BB0325D"/>
    <w:rsid w:val="3BBB7EF1"/>
    <w:rsid w:val="3BC35686"/>
    <w:rsid w:val="3BC9431F"/>
    <w:rsid w:val="3BCB62E9"/>
    <w:rsid w:val="3BCB6780"/>
    <w:rsid w:val="3BD02AA3"/>
    <w:rsid w:val="3BD46CE9"/>
    <w:rsid w:val="3BDC6748"/>
    <w:rsid w:val="3BEB24E7"/>
    <w:rsid w:val="3BFA097C"/>
    <w:rsid w:val="3C137C90"/>
    <w:rsid w:val="3C1852A6"/>
    <w:rsid w:val="3C343A38"/>
    <w:rsid w:val="3C3519B4"/>
    <w:rsid w:val="3C460065"/>
    <w:rsid w:val="3C463BC1"/>
    <w:rsid w:val="3C4D31A2"/>
    <w:rsid w:val="3C7C5835"/>
    <w:rsid w:val="3C8D17F0"/>
    <w:rsid w:val="3C90308E"/>
    <w:rsid w:val="3C964B49"/>
    <w:rsid w:val="3C9A5CBB"/>
    <w:rsid w:val="3CA32DC2"/>
    <w:rsid w:val="3CCC056A"/>
    <w:rsid w:val="3CD553C5"/>
    <w:rsid w:val="3CE05DC4"/>
    <w:rsid w:val="3CF61143"/>
    <w:rsid w:val="3CF8135F"/>
    <w:rsid w:val="3CF90C34"/>
    <w:rsid w:val="3CFE624A"/>
    <w:rsid w:val="3D0C4E0B"/>
    <w:rsid w:val="3D1912D6"/>
    <w:rsid w:val="3D1D2B74"/>
    <w:rsid w:val="3D22462E"/>
    <w:rsid w:val="3D3258F2"/>
    <w:rsid w:val="3D4225DB"/>
    <w:rsid w:val="3D474095"/>
    <w:rsid w:val="3D475E43"/>
    <w:rsid w:val="3D4A5933"/>
    <w:rsid w:val="3D4C16AB"/>
    <w:rsid w:val="3D5D5666"/>
    <w:rsid w:val="3D65451B"/>
    <w:rsid w:val="3D8860DA"/>
    <w:rsid w:val="3D8C5F4C"/>
    <w:rsid w:val="3D98044D"/>
    <w:rsid w:val="3D9D3CB5"/>
    <w:rsid w:val="3D9F17DB"/>
    <w:rsid w:val="3DA9265A"/>
    <w:rsid w:val="3DB159B2"/>
    <w:rsid w:val="3DB50FFF"/>
    <w:rsid w:val="3DB91846"/>
    <w:rsid w:val="3DC56495"/>
    <w:rsid w:val="3DD05E38"/>
    <w:rsid w:val="3DD31485"/>
    <w:rsid w:val="3DD671C7"/>
    <w:rsid w:val="3DDB4A91"/>
    <w:rsid w:val="3DDF42CD"/>
    <w:rsid w:val="3DE43692"/>
    <w:rsid w:val="3DFA79FE"/>
    <w:rsid w:val="3DFC4BC0"/>
    <w:rsid w:val="3E03620E"/>
    <w:rsid w:val="3E043D34"/>
    <w:rsid w:val="3E077380"/>
    <w:rsid w:val="3E18158D"/>
    <w:rsid w:val="3E18333B"/>
    <w:rsid w:val="3E330175"/>
    <w:rsid w:val="3E4203B8"/>
    <w:rsid w:val="3E431667"/>
    <w:rsid w:val="3E4968A1"/>
    <w:rsid w:val="3E4B3711"/>
    <w:rsid w:val="3E5E1696"/>
    <w:rsid w:val="3E682515"/>
    <w:rsid w:val="3E686071"/>
    <w:rsid w:val="3E693B97"/>
    <w:rsid w:val="3E6A003B"/>
    <w:rsid w:val="3E734A16"/>
    <w:rsid w:val="3E7762B4"/>
    <w:rsid w:val="3E8A248B"/>
    <w:rsid w:val="3E8B03E4"/>
    <w:rsid w:val="3E8D5AD7"/>
    <w:rsid w:val="3E9C5D1B"/>
    <w:rsid w:val="3EA130E8"/>
    <w:rsid w:val="3EAC5A7F"/>
    <w:rsid w:val="3EB43064"/>
    <w:rsid w:val="3ECB4852"/>
    <w:rsid w:val="3ED25BE0"/>
    <w:rsid w:val="3EE651E8"/>
    <w:rsid w:val="3EF06066"/>
    <w:rsid w:val="3EF20030"/>
    <w:rsid w:val="3EF55704"/>
    <w:rsid w:val="3F033FEC"/>
    <w:rsid w:val="3F035D9A"/>
    <w:rsid w:val="3F0939EA"/>
    <w:rsid w:val="3F281C24"/>
    <w:rsid w:val="3F2F6B8F"/>
    <w:rsid w:val="3F3441A5"/>
    <w:rsid w:val="3F38176A"/>
    <w:rsid w:val="3F395C5F"/>
    <w:rsid w:val="3F4168C2"/>
    <w:rsid w:val="3F4A39C9"/>
    <w:rsid w:val="3F4A7370"/>
    <w:rsid w:val="3F56236D"/>
    <w:rsid w:val="3F5860E5"/>
    <w:rsid w:val="3F615F3F"/>
    <w:rsid w:val="3F6727CC"/>
    <w:rsid w:val="3F724CCD"/>
    <w:rsid w:val="3F76656C"/>
    <w:rsid w:val="3F7E3672"/>
    <w:rsid w:val="3F854A01"/>
    <w:rsid w:val="3F9B1EFB"/>
    <w:rsid w:val="3F9E5AC2"/>
    <w:rsid w:val="3FAA26B9"/>
    <w:rsid w:val="3FBB23AB"/>
    <w:rsid w:val="3FBC33F4"/>
    <w:rsid w:val="3FCB2D5B"/>
    <w:rsid w:val="3FCE45FA"/>
    <w:rsid w:val="3FE91433"/>
    <w:rsid w:val="40041DC9"/>
    <w:rsid w:val="400A767E"/>
    <w:rsid w:val="400C4B76"/>
    <w:rsid w:val="401F30A7"/>
    <w:rsid w:val="401F3A0E"/>
    <w:rsid w:val="402661E4"/>
    <w:rsid w:val="403C77B5"/>
    <w:rsid w:val="405C7E57"/>
    <w:rsid w:val="4068122B"/>
    <w:rsid w:val="406867FC"/>
    <w:rsid w:val="407451A1"/>
    <w:rsid w:val="40752CC7"/>
    <w:rsid w:val="4077259B"/>
    <w:rsid w:val="407816AF"/>
    <w:rsid w:val="40786313"/>
    <w:rsid w:val="407927B7"/>
    <w:rsid w:val="407B5953"/>
    <w:rsid w:val="40853FA9"/>
    <w:rsid w:val="409018AF"/>
    <w:rsid w:val="40925627"/>
    <w:rsid w:val="409D5D7A"/>
    <w:rsid w:val="40B57568"/>
    <w:rsid w:val="40B732E0"/>
    <w:rsid w:val="40C559FD"/>
    <w:rsid w:val="40C652D1"/>
    <w:rsid w:val="40D519B8"/>
    <w:rsid w:val="40D914A8"/>
    <w:rsid w:val="40DC2D46"/>
    <w:rsid w:val="40EB7427"/>
    <w:rsid w:val="40F736DC"/>
    <w:rsid w:val="40FC7AE7"/>
    <w:rsid w:val="410C6F3F"/>
    <w:rsid w:val="41175B2C"/>
    <w:rsid w:val="411B561D"/>
    <w:rsid w:val="41381318"/>
    <w:rsid w:val="41452699"/>
    <w:rsid w:val="41596145"/>
    <w:rsid w:val="415A0117"/>
    <w:rsid w:val="415B1EBD"/>
    <w:rsid w:val="415C79E3"/>
    <w:rsid w:val="41614FF9"/>
    <w:rsid w:val="417411D1"/>
    <w:rsid w:val="41855CA4"/>
    <w:rsid w:val="418A4550"/>
    <w:rsid w:val="41970A1B"/>
    <w:rsid w:val="419B49AF"/>
    <w:rsid w:val="419D24D5"/>
    <w:rsid w:val="41A40F7A"/>
    <w:rsid w:val="41A77B65"/>
    <w:rsid w:val="41AC7E24"/>
    <w:rsid w:val="41B2577E"/>
    <w:rsid w:val="41B82E6B"/>
    <w:rsid w:val="41B96BE3"/>
    <w:rsid w:val="41D35EF7"/>
    <w:rsid w:val="41D8350E"/>
    <w:rsid w:val="41EE2D31"/>
    <w:rsid w:val="41FA1ECF"/>
    <w:rsid w:val="420C31B7"/>
    <w:rsid w:val="421347C8"/>
    <w:rsid w:val="42380450"/>
    <w:rsid w:val="424052D8"/>
    <w:rsid w:val="42481BD8"/>
    <w:rsid w:val="424961B9"/>
    <w:rsid w:val="425012F6"/>
    <w:rsid w:val="42521512"/>
    <w:rsid w:val="425A2175"/>
    <w:rsid w:val="42611755"/>
    <w:rsid w:val="42750D5C"/>
    <w:rsid w:val="427A6373"/>
    <w:rsid w:val="427D6FBB"/>
    <w:rsid w:val="428B0580"/>
    <w:rsid w:val="429F5DD9"/>
    <w:rsid w:val="42A94EAA"/>
    <w:rsid w:val="42BC2168"/>
    <w:rsid w:val="42BF46CD"/>
    <w:rsid w:val="42C13FA2"/>
    <w:rsid w:val="42CA554C"/>
    <w:rsid w:val="42CB6BCE"/>
    <w:rsid w:val="42CD0A98"/>
    <w:rsid w:val="42D71A17"/>
    <w:rsid w:val="42DF267A"/>
    <w:rsid w:val="42E83C24"/>
    <w:rsid w:val="42FE51F6"/>
    <w:rsid w:val="43195B8C"/>
    <w:rsid w:val="431A0C09"/>
    <w:rsid w:val="4352109E"/>
    <w:rsid w:val="43537411"/>
    <w:rsid w:val="43544F2A"/>
    <w:rsid w:val="43566DE0"/>
    <w:rsid w:val="43651637"/>
    <w:rsid w:val="436A3581"/>
    <w:rsid w:val="436E4F7B"/>
    <w:rsid w:val="43882D11"/>
    <w:rsid w:val="439416B6"/>
    <w:rsid w:val="43993170"/>
    <w:rsid w:val="43A10625"/>
    <w:rsid w:val="43A55671"/>
    <w:rsid w:val="43AD4526"/>
    <w:rsid w:val="43AE647A"/>
    <w:rsid w:val="43B83D38"/>
    <w:rsid w:val="43C95804"/>
    <w:rsid w:val="43D47D05"/>
    <w:rsid w:val="43DD4E0B"/>
    <w:rsid w:val="43E048FB"/>
    <w:rsid w:val="43EA7528"/>
    <w:rsid w:val="43F108B7"/>
    <w:rsid w:val="44093E52"/>
    <w:rsid w:val="440D7C58"/>
    <w:rsid w:val="44112D07"/>
    <w:rsid w:val="441445A5"/>
    <w:rsid w:val="442645F7"/>
    <w:rsid w:val="44330ECF"/>
    <w:rsid w:val="44424791"/>
    <w:rsid w:val="444C1F91"/>
    <w:rsid w:val="44507CD3"/>
    <w:rsid w:val="44615A3C"/>
    <w:rsid w:val="44623562"/>
    <w:rsid w:val="44782D86"/>
    <w:rsid w:val="447F5EC2"/>
    <w:rsid w:val="4488246F"/>
    <w:rsid w:val="44894F93"/>
    <w:rsid w:val="44957494"/>
    <w:rsid w:val="449851D6"/>
    <w:rsid w:val="449C6A74"/>
    <w:rsid w:val="449D377F"/>
    <w:rsid w:val="44B07D93"/>
    <w:rsid w:val="44BC7116"/>
    <w:rsid w:val="44C14C36"/>
    <w:rsid w:val="44DA759D"/>
    <w:rsid w:val="44DD4B79"/>
    <w:rsid w:val="44DE708D"/>
    <w:rsid w:val="44E328F5"/>
    <w:rsid w:val="44F00032"/>
    <w:rsid w:val="44F22B38"/>
    <w:rsid w:val="44FA19ED"/>
    <w:rsid w:val="450308A1"/>
    <w:rsid w:val="45140D01"/>
    <w:rsid w:val="4521341D"/>
    <w:rsid w:val="452A287A"/>
    <w:rsid w:val="45372C41"/>
    <w:rsid w:val="454D5FC1"/>
    <w:rsid w:val="454D7D6F"/>
    <w:rsid w:val="45525385"/>
    <w:rsid w:val="456C546E"/>
    <w:rsid w:val="4582210E"/>
    <w:rsid w:val="458614D2"/>
    <w:rsid w:val="458F65D9"/>
    <w:rsid w:val="459B7FA8"/>
    <w:rsid w:val="45A71B75"/>
    <w:rsid w:val="45AF0A29"/>
    <w:rsid w:val="45C81AEB"/>
    <w:rsid w:val="45FE72BB"/>
    <w:rsid w:val="46020B59"/>
    <w:rsid w:val="46032B23"/>
    <w:rsid w:val="46054AED"/>
    <w:rsid w:val="460743C1"/>
    <w:rsid w:val="46080139"/>
    <w:rsid w:val="46386C71"/>
    <w:rsid w:val="463902F3"/>
    <w:rsid w:val="46407634"/>
    <w:rsid w:val="46432154"/>
    <w:rsid w:val="46442016"/>
    <w:rsid w:val="464949DA"/>
    <w:rsid w:val="464B69A4"/>
    <w:rsid w:val="464C0026"/>
    <w:rsid w:val="46674E60"/>
    <w:rsid w:val="466E2692"/>
    <w:rsid w:val="46753A21"/>
    <w:rsid w:val="46794B93"/>
    <w:rsid w:val="467D4684"/>
    <w:rsid w:val="468A6DA0"/>
    <w:rsid w:val="46957C1F"/>
    <w:rsid w:val="469814BD"/>
    <w:rsid w:val="46A2233C"/>
    <w:rsid w:val="46B502C1"/>
    <w:rsid w:val="46B67B95"/>
    <w:rsid w:val="46C2478C"/>
    <w:rsid w:val="46C66CFC"/>
    <w:rsid w:val="46D149CF"/>
    <w:rsid w:val="46D85D5E"/>
    <w:rsid w:val="46DD1482"/>
    <w:rsid w:val="46DF0E9A"/>
    <w:rsid w:val="46E42955"/>
    <w:rsid w:val="46E6047B"/>
    <w:rsid w:val="46ED1809"/>
    <w:rsid w:val="46F85D21"/>
    <w:rsid w:val="47064679"/>
    <w:rsid w:val="47176886"/>
    <w:rsid w:val="471C20EE"/>
    <w:rsid w:val="47290367"/>
    <w:rsid w:val="47307948"/>
    <w:rsid w:val="473E02B7"/>
    <w:rsid w:val="474358CD"/>
    <w:rsid w:val="474F4272"/>
    <w:rsid w:val="475A68B7"/>
    <w:rsid w:val="47685334"/>
    <w:rsid w:val="477E1AC0"/>
    <w:rsid w:val="47867568"/>
    <w:rsid w:val="478A7058"/>
    <w:rsid w:val="479F062A"/>
    <w:rsid w:val="47AA14A8"/>
    <w:rsid w:val="47BB1907"/>
    <w:rsid w:val="47BC11DC"/>
    <w:rsid w:val="47CD5197"/>
    <w:rsid w:val="47D42DE9"/>
    <w:rsid w:val="47D91D8D"/>
    <w:rsid w:val="47E744AA"/>
    <w:rsid w:val="47EA5D49"/>
    <w:rsid w:val="47EC1AC1"/>
    <w:rsid w:val="47ED75E7"/>
    <w:rsid w:val="47F646ED"/>
    <w:rsid w:val="48052B82"/>
    <w:rsid w:val="480E2158"/>
    <w:rsid w:val="481608EC"/>
    <w:rsid w:val="481C1C7A"/>
    <w:rsid w:val="48205C0E"/>
    <w:rsid w:val="48276F9D"/>
    <w:rsid w:val="482B468D"/>
    <w:rsid w:val="482E032B"/>
    <w:rsid w:val="483A0F8A"/>
    <w:rsid w:val="483D231C"/>
    <w:rsid w:val="48496F13"/>
    <w:rsid w:val="484C07B1"/>
    <w:rsid w:val="485B09F4"/>
    <w:rsid w:val="485D476D"/>
    <w:rsid w:val="48711FC6"/>
    <w:rsid w:val="48745BFB"/>
    <w:rsid w:val="487844BA"/>
    <w:rsid w:val="48796DFE"/>
    <w:rsid w:val="487F2935"/>
    <w:rsid w:val="487F54BA"/>
    <w:rsid w:val="48883FAF"/>
    <w:rsid w:val="488C5052"/>
    <w:rsid w:val="488C6E00"/>
    <w:rsid w:val="48952158"/>
    <w:rsid w:val="489D725F"/>
    <w:rsid w:val="48A979B2"/>
    <w:rsid w:val="48B819A3"/>
    <w:rsid w:val="48BC5937"/>
    <w:rsid w:val="48BD16AF"/>
    <w:rsid w:val="48BF4A4F"/>
    <w:rsid w:val="48DB2A11"/>
    <w:rsid w:val="48DF1625"/>
    <w:rsid w:val="49153299"/>
    <w:rsid w:val="491D3EFC"/>
    <w:rsid w:val="49470F79"/>
    <w:rsid w:val="4950607F"/>
    <w:rsid w:val="49635DB3"/>
    <w:rsid w:val="49695393"/>
    <w:rsid w:val="496F29A9"/>
    <w:rsid w:val="499441BE"/>
    <w:rsid w:val="49995C78"/>
    <w:rsid w:val="499C12C5"/>
    <w:rsid w:val="499C3073"/>
    <w:rsid w:val="49B04D70"/>
    <w:rsid w:val="49B605D8"/>
    <w:rsid w:val="49B6261E"/>
    <w:rsid w:val="49C01EDD"/>
    <w:rsid w:val="49C66341"/>
    <w:rsid w:val="49CD711E"/>
    <w:rsid w:val="49CF3448"/>
    <w:rsid w:val="49DE7B2F"/>
    <w:rsid w:val="49E50EBD"/>
    <w:rsid w:val="49F50475"/>
    <w:rsid w:val="4A0D21C2"/>
    <w:rsid w:val="4A136EB3"/>
    <w:rsid w:val="4A174DEF"/>
    <w:rsid w:val="4A183041"/>
    <w:rsid w:val="4A1D7D59"/>
    <w:rsid w:val="4A270539"/>
    <w:rsid w:val="4A282B58"/>
    <w:rsid w:val="4A2D63C1"/>
    <w:rsid w:val="4A563B69"/>
    <w:rsid w:val="4A677B24"/>
    <w:rsid w:val="4A742241"/>
    <w:rsid w:val="4A8835F7"/>
    <w:rsid w:val="4A8D4B15"/>
    <w:rsid w:val="4A930987"/>
    <w:rsid w:val="4AB56AE2"/>
    <w:rsid w:val="4ACC5BD9"/>
    <w:rsid w:val="4AD06A45"/>
    <w:rsid w:val="4ADB5E1D"/>
    <w:rsid w:val="4ADD32B8"/>
    <w:rsid w:val="4AE90539"/>
    <w:rsid w:val="4AF16303"/>
    <w:rsid w:val="4AF84C20"/>
    <w:rsid w:val="4B0F02D7"/>
    <w:rsid w:val="4B142950"/>
    <w:rsid w:val="4B1A34C8"/>
    <w:rsid w:val="4B3A6FE7"/>
    <w:rsid w:val="4B517E8D"/>
    <w:rsid w:val="4B59658C"/>
    <w:rsid w:val="4B5D4A84"/>
    <w:rsid w:val="4B5E0F27"/>
    <w:rsid w:val="4B65373A"/>
    <w:rsid w:val="4B685902"/>
    <w:rsid w:val="4B69167A"/>
    <w:rsid w:val="4B72052F"/>
    <w:rsid w:val="4B83098E"/>
    <w:rsid w:val="4B9C37FE"/>
    <w:rsid w:val="4B9D6CFD"/>
    <w:rsid w:val="4B9F6E4A"/>
    <w:rsid w:val="4BA118E0"/>
    <w:rsid w:val="4BB01057"/>
    <w:rsid w:val="4BB24DCF"/>
    <w:rsid w:val="4BB40B47"/>
    <w:rsid w:val="4BCA036B"/>
    <w:rsid w:val="4BD765E4"/>
    <w:rsid w:val="4BE60F1D"/>
    <w:rsid w:val="4BF94693"/>
    <w:rsid w:val="4BFE6267"/>
    <w:rsid w:val="4C0D2006"/>
    <w:rsid w:val="4C172E84"/>
    <w:rsid w:val="4C1C3957"/>
    <w:rsid w:val="4C2061DD"/>
    <w:rsid w:val="4C303F46"/>
    <w:rsid w:val="4C397865"/>
    <w:rsid w:val="4C4D4AF8"/>
    <w:rsid w:val="4C536133"/>
    <w:rsid w:val="4C5456DA"/>
    <w:rsid w:val="4C6C1422"/>
    <w:rsid w:val="4C6F0F12"/>
    <w:rsid w:val="4C8D3147"/>
    <w:rsid w:val="4C910E89"/>
    <w:rsid w:val="4CA566E2"/>
    <w:rsid w:val="4CAC7A71"/>
    <w:rsid w:val="4CAC7C0B"/>
    <w:rsid w:val="4CAD5597"/>
    <w:rsid w:val="4CC0351C"/>
    <w:rsid w:val="4CD14E97"/>
    <w:rsid w:val="4CD55219"/>
    <w:rsid w:val="4CD86AB8"/>
    <w:rsid w:val="4CF3569F"/>
    <w:rsid w:val="4CFD651E"/>
    <w:rsid w:val="4D00163A"/>
    <w:rsid w:val="4D01600E"/>
    <w:rsid w:val="4D13189E"/>
    <w:rsid w:val="4D16313C"/>
    <w:rsid w:val="4D2224A6"/>
    <w:rsid w:val="4D2770F7"/>
    <w:rsid w:val="4D386D31"/>
    <w:rsid w:val="4D3F6B37"/>
    <w:rsid w:val="4D4759EB"/>
    <w:rsid w:val="4D4D7ED3"/>
    <w:rsid w:val="4D4E0B28"/>
    <w:rsid w:val="4D4E6D7A"/>
    <w:rsid w:val="4D534390"/>
    <w:rsid w:val="4D583E78"/>
    <w:rsid w:val="4D5A74CD"/>
    <w:rsid w:val="4D5B1B40"/>
    <w:rsid w:val="4D607621"/>
    <w:rsid w:val="4D673998"/>
    <w:rsid w:val="4D6B4B4B"/>
    <w:rsid w:val="4D761E2D"/>
    <w:rsid w:val="4D782049"/>
    <w:rsid w:val="4D785BA5"/>
    <w:rsid w:val="4D896004"/>
    <w:rsid w:val="4D8B1D7C"/>
    <w:rsid w:val="4DA4699A"/>
    <w:rsid w:val="4DB07781"/>
    <w:rsid w:val="4DB34E2F"/>
    <w:rsid w:val="4DB56DF9"/>
    <w:rsid w:val="4DDC6134"/>
    <w:rsid w:val="4DE02688"/>
    <w:rsid w:val="4DE82D2A"/>
    <w:rsid w:val="4DF07E31"/>
    <w:rsid w:val="4DFF4806"/>
    <w:rsid w:val="4E0F475B"/>
    <w:rsid w:val="4E1A6C5C"/>
    <w:rsid w:val="4E1C6E78"/>
    <w:rsid w:val="4E2F0959"/>
    <w:rsid w:val="4E37780E"/>
    <w:rsid w:val="4E3C4E24"/>
    <w:rsid w:val="4E4D5283"/>
    <w:rsid w:val="4E577EB0"/>
    <w:rsid w:val="4E5B34FC"/>
    <w:rsid w:val="4E65437B"/>
    <w:rsid w:val="4E6F6FA8"/>
    <w:rsid w:val="4E797E26"/>
    <w:rsid w:val="4E825C22"/>
    <w:rsid w:val="4E87490D"/>
    <w:rsid w:val="4E8A3DE2"/>
    <w:rsid w:val="4E920EE8"/>
    <w:rsid w:val="4EAC3D58"/>
    <w:rsid w:val="4EB26E94"/>
    <w:rsid w:val="4EB90223"/>
    <w:rsid w:val="4EB96475"/>
    <w:rsid w:val="4ED17C62"/>
    <w:rsid w:val="4EEC684A"/>
    <w:rsid w:val="4EF676C9"/>
    <w:rsid w:val="4EF92D15"/>
    <w:rsid w:val="4F05790C"/>
    <w:rsid w:val="4F0F5BE3"/>
    <w:rsid w:val="4F1D07B2"/>
    <w:rsid w:val="4F1D4C56"/>
    <w:rsid w:val="4F271630"/>
    <w:rsid w:val="4F31425D"/>
    <w:rsid w:val="4F455F5A"/>
    <w:rsid w:val="4F4C553B"/>
    <w:rsid w:val="4F4F2935"/>
    <w:rsid w:val="4F5B74ED"/>
    <w:rsid w:val="4F5F526E"/>
    <w:rsid w:val="4F642884"/>
    <w:rsid w:val="4F9273F2"/>
    <w:rsid w:val="4F9547EC"/>
    <w:rsid w:val="4F9A0054"/>
    <w:rsid w:val="4FA05C21"/>
    <w:rsid w:val="4FA40ED3"/>
    <w:rsid w:val="4FA829A2"/>
    <w:rsid w:val="4FB61588"/>
    <w:rsid w:val="4FB96CA6"/>
    <w:rsid w:val="4FC43323"/>
    <w:rsid w:val="4FD01CC8"/>
    <w:rsid w:val="4FD03A76"/>
    <w:rsid w:val="4FD572DE"/>
    <w:rsid w:val="4FE65048"/>
    <w:rsid w:val="501A2F43"/>
    <w:rsid w:val="502D2C76"/>
    <w:rsid w:val="503009B9"/>
    <w:rsid w:val="5032028D"/>
    <w:rsid w:val="503A5393"/>
    <w:rsid w:val="504B57F2"/>
    <w:rsid w:val="504F51D3"/>
    <w:rsid w:val="5052092F"/>
    <w:rsid w:val="505E1082"/>
    <w:rsid w:val="5079410E"/>
    <w:rsid w:val="509A5FF6"/>
    <w:rsid w:val="50A54F03"/>
    <w:rsid w:val="50A91269"/>
    <w:rsid w:val="50AF18DD"/>
    <w:rsid w:val="50B415EA"/>
    <w:rsid w:val="50B60EBE"/>
    <w:rsid w:val="50BC5616"/>
    <w:rsid w:val="50C57353"/>
    <w:rsid w:val="50C8299F"/>
    <w:rsid w:val="50CA2BBB"/>
    <w:rsid w:val="50DA3711"/>
    <w:rsid w:val="50E177AA"/>
    <w:rsid w:val="50EA6DB9"/>
    <w:rsid w:val="50F87FAC"/>
    <w:rsid w:val="50FE4613"/>
    <w:rsid w:val="510C6D30"/>
    <w:rsid w:val="511300BE"/>
    <w:rsid w:val="511D718F"/>
    <w:rsid w:val="5124051D"/>
    <w:rsid w:val="512B6180"/>
    <w:rsid w:val="512F0C70"/>
    <w:rsid w:val="51382590"/>
    <w:rsid w:val="5139564B"/>
    <w:rsid w:val="513A1AEF"/>
    <w:rsid w:val="5144471C"/>
    <w:rsid w:val="516528E4"/>
    <w:rsid w:val="517E5BBB"/>
    <w:rsid w:val="518014CC"/>
    <w:rsid w:val="518C7E71"/>
    <w:rsid w:val="5196484B"/>
    <w:rsid w:val="51A21442"/>
    <w:rsid w:val="51B7313F"/>
    <w:rsid w:val="51BD44CE"/>
    <w:rsid w:val="51C15D6C"/>
    <w:rsid w:val="51C615D4"/>
    <w:rsid w:val="51D05FAF"/>
    <w:rsid w:val="51E246CB"/>
    <w:rsid w:val="51E85226"/>
    <w:rsid w:val="51EE28D9"/>
    <w:rsid w:val="51EE6435"/>
    <w:rsid w:val="51FD2B1C"/>
    <w:rsid w:val="51FE0D6E"/>
    <w:rsid w:val="52067C23"/>
    <w:rsid w:val="520B5239"/>
    <w:rsid w:val="520C2D5F"/>
    <w:rsid w:val="52187956"/>
    <w:rsid w:val="522620D6"/>
    <w:rsid w:val="523227C6"/>
    <w:rsid w:val="52422029"/>
    <w:rsid w:val="524B7D2C"/>
    <w:rsid w:val="52650DED"/>
    <w:rsid w:val="52662470"/>
    <w:rsid w:val="52691F60"/>
    <w:rsid w:val="526B5CD8"/>
    <w:rsid w:val="52720E14"/>
    <w:rsid w:val="52831274"/>
    <w:rsid w:val="52862B12"/>
    <w:rsid w:val="52901E47"/>
    <w:rsid w:val="52923265"/>
    <w:rsid w:val="529671F9"/>
    <w:rsid w:val="52974D1F"/>
    <w:rsid w:val="52B61649"/>
    <w:rsid w:val="52B753C1"/>
    <w:rsid w:val="52C804AE"/>
    <w:rsid w:val="52D41ACF"/>
    <w:rsid w:val="52E31D12"/>
    <w:rsid w:val="52E37F64"/>
    <w:rsid w:val="52E43B5E"/>
    <w:rsid w:val="52E57838"/>
    <w:rsid w:val="52E837CD"/>
    <w:rsid w:val="52ED493F"/>
    <w:rsid w:val="52ED75F8"/>
    <w:rsid w:val="52F42FDB"/>
    <w:rsid w:val="52F43F1F"/>
    <w:rsid w:val="52FB3500"/>
    <w:rsid w:val="52FE6B4C"/>
    <w:rsid w:val="530323B4"/>
    <w:rsid w:val="53035F10"/>
    <w:rsid w:val="53176B7B"/>
    <w:rsid w:val="53177C0E"/>
    <w:rsid w:val="53277E51"/>
    <w:rsid w:val="533D58C6"/>
    <w:rsid w:val="533F163E"/>
    <w:rsid w:val="53430A03"/>
    <w:rsid w:val="53513D1E"/>
    <w:rsid w:val="535D3873"/>
    <w:rsid w:val="53764934"/>
    <w:rsid w:val="53807561"/>
    <w:rsid w:val="53874D93"/>
    <w:rsid w:val="538B4884"/>
    <w:rsid w:val="53915C12"/>
    <w:rsid w:val="539453CB"/>
    <w:rsid w:val="53990623"/>
    <w:rsid w:val="53A476F3"/>
    <w:rsid w:val="53AF7E46"/>
    <w:rsid w:val="53B06098"/>
    <w:rsid w:val="53B13BBE"/>
    <w:rsid w:val="53B447E3"/>
    <w:rsid w:val="53B51901"/>
    <w:rsid w:val="53BA0CC5"/>
    <w:rsid w:val="53C03E02"/>
    <w:rsid w:val="53D578AD"/>
    <w:rsid w:val="53D61877"/>
    <w:rsid w:val="53E67D0C"/>
    <w:rsid w:val="53EC109A"/>
    <w:rsid w:val="53EC4BF7"/>
    <w:rsid w:val="53F306B5"/>
    <w:rsid w:val="53F4463B"/>
    <w:rsid w:val="53FF492A"/>
    <w:rsid w:val="540753EA"/>
    <w:rsid w:val="54295E4B"/>
    <w:rsid w:val="54752E3E"/>
    <w:rsid w:val="547C241E"/>
    <w:rsid w:val="547F448F"/>
    <w:rsid w:val="548B08B3"/>
    <w:rsid w:val="548D0188"/>
    <w:rsid w:val="549A28A4"/>
    <w:rsid w:val="54B5148C"/>
    <w:rsid w:val="54B55930"/>
    <w:rsid w:val="54B75204"/>
    <w:rsid w:val="54C81203"/>
    <w:rsid w:val="54D9161F"/>
    <w:rsid w:val="54DE4E87"/>
    <w:rsid w:val="54E62062"/>
    <w:rsid w:val="54EA7388"/>
    <w:rsid w:val="54F226E1"/>
    <w:rsid w:val="55040901"/>
    <w:rsid w:val="55081F04"/>
    <w:rsid w:val="55216B22"/>
    <w:rsid w:val="5523289A"/>
    <w:rsid w:val="55410F72"/>
    <w:rsid w:val="554271C4"/>
    <w:rsid w:val="554A6079"/>
    <w:rsid w:val="55503D0D"/>
    <w:rsid w:val="5557732B"/>
    <w:rsid w:val="5563538C"/>
    <w:rsid w:val="556F5ADF"/>
    <w:rsid w:val="55723134"/>
    <w:rsid w:val="55723844"/>
    <w:rsid w:val="55882262"/>
    <w:rsid w:val="5589244C"/>
    <w:rsid w:val="558E065B"/>
    <w:rsid w:val="559A1DFE"/>
    <w:rsid w:val="559B68D4"/>
    <w:rsid w:val="559D264C"/>
    <w:rsid w:val="55A21A11"/>
    <w:rsid w:val="55A90FF1"/>
    <w:rsid w:val="55B41744"/>
    <w:rsid w:val="55B81234"/>
    <w:rsid w:val="55DB1F32"/>
    <w:rsid w:val="55EE2EA8"/>
    <w:rsid w:val="55F01C4F"/>
    <w:rsid w:val="55FF50B5"/>
    <w:rsid w:val="560B32E9"/>
    <w:rsid w:val="560E52F8"/>
    <w:rsid w:val="561F7505"/>
    <w:rsid w:val="56207479"/>
    <w:rsid w:val="56220DA3"/>
    <w:rsid w:val="562403AC"/>
    <w:rsid w:val="562707E2"/>
    <w:rsid w:val="5627460C"/>
    <w:rsid w:val="56290384"/>
    <w:rsid w:val="56312D95"/>
    <w:rsid w:val="563A60ED"/>
    <w:rsid w:val="564156CE"/>
    <w:rsid w:val="56462CE4"/>
    <w:rsid w:val="5650612D"/>
    <w:rsid w:val="565A053D"/>
    <w:rsid w:val="566E3FE9"/>
    <w:rsid w:val="56780F70"/>
    <w:rsid w:val="567A0BDF"/>
    <w:rsid w:val="568455BA"/>
    <w:rsid w:val="56981066"/>
    <w:rsid w:val="569E48CE"/>
    <w:rsid w:val="569F23F4"/>
    <w:rsid w:val="56A45C5C"/>
    <w:rsid w:val="56B22591"/>
    <w:rsid w:val="56BC5899"/>
    <w:rsid w:val="56C67981"/>
    <w:rsid w:val="56D57BC4"/>
    <w:rsid w:val="56DF05DE"/>
    <w:rsid w:val="56E60023"/>
    <w:rsid w:val="56EC7E85"/>
    <w:rsid w:val="56ED13B1"/>
    <w:rsid w:val="56F70118"/>
    <w:rsid w:val="56FF50F3"/>
    <w:rsid w:val="570A1F63"/>
    <w:rsid w:val="57182E80"/>
    <w:rsid w:val="571B50E7"/>
    <w:rsid w:val="571B53DB"/>
    <w:rsid w:val="57377899"/>
    <w:rsid w:val="573945F7"/>
    <w:rsid w:val="573C40E7"/>
    <w:rsid w:val="574134AB"/>
    <w:rsid w:val="57437223"/>
    <w:rsid w:val="57460AC2"/>
    <w:rsid w:val="574F3E1A"/>
    <w:rsid w:val="575C2093"/>
    <w:rsid w:val="5765719A"/>
    <w:rsid w:val="57680A38"/>
    <w:rsid w:val="576D10A9"/>
    <w:rsid w:val="57743881"/>
    <w:rsid w:val="577C5FCD"/>
    <w:rsid w:val="57875362"/>
    <w:rsid w:val="57917F8F"/>
    <w:rsid w:val="57A10134"/>
    <w:rsid w:val="57AA2DFF"/>
    <w:rsid w:val="57AC6B77"/>
    <w:rsid w:val="57BE4AFC"/>
    <w:rsid w:val="57C2283E"/>
    <w:rsid w:val="57C77A03"/>
    <w:rsid w:val="57E35593"/>
    <w:rsid w:val="57F66683"/>
    <w:rsid w:val="57FC6189"/>
    <w:rsid w:val="58033F98"/>
    <w:rsid w:val="5805272B"/>
    <w:rsid w:val="5814471C"/>
    <w:rsid w:val="581450C2"/>
    <w:rsid w:val="58230D4F"/>
    <w:rsid w:val="58255E64"/>
    <w:rsid w:val="5829466B"/>
    <w:rsid w:val="583077E2"/>
    <w:rsid w:val="583354EA"/>
    <w:rsid w:val="58522703"/>
    <w:rsid w:val="586B07E0"/>
    <w:rsid w:val="587A0A23"/>
    <w:rsid w:val="587D6D75"/>
    <w:rsid w:val="587F6039"/>
    <w:rsid w:val="58847AF3"/>
    <w:rsid w:val="58A957AC"/>
    <w:rsid w:val="58B863B2"/>
    <w:rsid w:val="58B96858"/>
    <w:rsid w:val="58BA52C3"/>
    <w:rsid w:val="58BD6B62"/>
    <w:rsid w:val="58CB5722"/>
    <w:rsid w:val="58CE6FC1"/>
    <w:rsid w:val="58D565A1"/>
    <w:rsid w:val="58DA5965"/>
    <w:rsid w:val="58E80082"/>
    <w:rsid w:val="58EB36CF"/>
    <w:rsid w:val="58EF7663"/>
    <w:rsid w:val="58F46A27"/>
    <w:rsid w:val="58FD62BE"/>
    <w:rsid w:val="59017396"/>
    <w:rsid w:val="59030A18"/>
    <w:rsid w:val="59036C6A"/>
    <w:rsid w:val="59101387"/>
    <w:rsid w:val="59246BE1"/>
    <w:rsid w:val="592A2449"/>
    <w:rsid w:val="592B08AF"/>
    <w:rsid w:val="592B61C1"/>
    <w:rsid w:val="5932754F"/>
    <w:rsid w:val="593E4146"/>
    <w:rsid w:val="59545718"/>
    <w:rsid w:val="59597EA9"/>
    <w:rsid w:val="595A2602"/>
    <w:rsid w:val="596C74DE"/>
    <w:rsid w:val="596D0588"/>
    <w:rsid w:val="5980650D"/>
    <w:rsid w:val="598A113A"/>
    <w:rsid w:val="598D0C2A"/>
    <w:rsid w:val="59A246D5"/>
    <w:rsid w:val="59A85A64"/>
    <w:rsid w:val="59AD4E28"/>
    <w:rsid w:val="59B60181"/>
    <w:rsid w:val="59B83EF9"/>
    <w:rsid w:val="59C52172"/>
    <w:rsid w:val="59C7413C"/>
    <w:rsid w:val="59D83D12"/>
    <w:rsid w:val="59E22D24"/>
    <w:rsid w:val="59E940B2"/>
    <w:rsid w:val="59EE16C8"/>
    <w:rsid w:val="59F111B9"/>
    <w:rsid w:val="5A020743"/>
    <w:rsid w:val="5A0345E8"/>
    <w:rsid w:val="5A0709DC"/>
    <w:rsid w:val="5A3F1F24"/>
    <w:rsid w:val="5A673229"/>
    <w:rsid w:val="5A6B1B59"/>
    <w:rsid w:val="5A6C3B7B"/>
    <w:rsid w:val="5A7616BE"/>
    <w:rsid w:val="5A7C4F26"/>
    <w:rsid w:val="5A7F4A16"/>
    <w:rsid w:val="5A851901"/>
    <w:rsid w:val="5A8E07B6"/>
    <w:rsid w:val="5AA4622B"/>
    <w:rsid w:val="5AAC047B"/>
    <w:rsid w:val="5AB81CD6"/>
    <w:rsid w:val="5AC16DDD"/>
    <w:rsid w:val="5AC62645"/>
    <w:rsid w:val="5AD4612C"/>
    <w:rsid w:val="5AD563E4"/>
    <w:rsid w:val="5AD62DB0"/>
    <w:rsid w:val="5AD85ED5"/>
    <w:rsid w:val="5ADA39FB"/>
    <w:rsid w:val="5AE2054A"/>
    <w:rsid w:val="5AE42ACB"/>
    <w:rsid w:val="5AFC6067"/>
    <w:rsid w:val="5AFE74E8"/>
    <w:rsid w:val="5B062A42"/>
    <w:rsid w:val="5B136F0D"/>
    <w:rsid w:val="5B2112FA"/>
    <w:rsid w:val="5B3956D8"/>
    <w:rsid w:val="5B3A53A5"/>
    <w:rsid w:val="5B3C46B5"/>
    <w:rsid w:val="5B441028"/>
    <w:rsid w:val="5B48305A"/>
    <w:rsid w:val="5B487F38"/>
    <w:rsid w:val="5B490B80"/>
    <w:rsid w:val="5B547C51"/>
    <w:rsid w:val="5B555777"/>
    <w:rsid w:val="5B5A2D8E"/>
    <w:rsid w:val="5B652F32"/>
    <w:rsid w:val="5B657A36"/>
    <w:rsid w:val="5B6A1223"/>
    <w:rsid w:val="5B841BB9"/>
    <w:rsid w:val="5B9462A0"/>
    <w:rsid w:val="5BA81D4B"/>
    <w:rsid w:val="5BA858A7"/>
    <w:rsid w:val="5BAD213A"/>
    <w:rsid w:val="5BC07095"/>
    <w:rsid w:val="5BCA1CC1"/>
    <w:rsid w:val="5BCF72D8"/>
    <w:rsid w:val="5C007E73"/>
    <w:rsid w:val="5C1D6295"/>
    <w:rsid w:val="5C1D66DF"/>
    <w:rsid w:val="5C2E04A2"/>
    <w:rsid w:val="5C381321"/>
    <w:rsid w:val="5C44135B"/>
    <w:rsid w:val="5C5477DD"/>
    <w:rsid w:val="5C5D48E3"/>
    <w:rsid w:val="5C6043D4"/>
    <w:rsid w:val="5C725121"/>
    <w:rsid w:val="5C8207EE"/>
    <w:rsid w:val="5CAB38A1"/>
    <w:rsid w:val="5CAC7619"/>
    <w:rsid w:val="5CBA6A43"/>
    <w:rsid w:val="5CC52489"/>
    <w:rsid w:val="5CC93D27"/>
    <w:rsid w:val="5CCE758F"/>
    <w:rsid w:val="5CD768A2"/>
    <w:rsid w:val="5CDB3A5A"/>
    <w:rsid w:val="5CDF354A"/>
    <w:rsid w:val="5CF214D0"/>
    <w:rsid w:val="5CF21808"/>
    <w:rsid w:val="5CF5541A"/>
    <w:rsid w:val="5CFD7E74"/>
    <w:rsid w:val="5D041203"/>
    <w:rsid w:val="5D0E2082"/>
    <w:rsid w:val="5D1256CE"/>
    <w:rsid w:val="5D1F7DEB"/>
    <w:rsid w:val="5D3A69D3"/>
    <w:rsid w:val="5D413CF7"/>
    <w:rsid w:val="5D487342"/>
    <w:rsid w:val="5D5C2DED"/>
    <w:rsid w:val="5D5C4B9B"/>
    <w:rsid w:val="5D635F29"/>
    <w:rsid w:val="5D6A5670"/>
    <w:rsid w:val="5D6B3030"/>
    <w:rsid w:val="5D6D0B56"/>
    <w:rsid w:val="5D79399F"/>
    <w:rsid w:val="5D852344"/>
    <w:rsid w:val="5D8C20E8"/>
    <w:rsid w:val="5D8C77A0"/>
    <w:rsid w:val="5D900CE9"/>
    <w:rsid w:val="5D942587"/>
    <w:rsid w:val="5D9D7BB3"/>
    <w:rsid w:val="5DB14B5B"/>
    <w:rsid w:val="5DB46785"/>
    <w:rsid w:val="5DBC1ADE"/>
    <w:rsid w:val="5DBD4429"/>
    <w:rsid w:val="5DCA7EB4"/>
    <w:rsid w:val="5DCD7847"/>
    <w:rsid w:val="5DD60DF1"/>
    <w:rsid w:val="5DD92690"/>
    <w:rsid w:val="5DDA5439"/>
    <w:rsid w:val="5DEC200B"/>
    <w:rsid w:val="5DEE4D3F"/>
    <w:rsid w:val="5DF10AEF"/>
    <w:rsid w:val="5DF92ED0"/>
    <w:rsid w:val="5DFB43B4"/>
    <w:rsid w:val="5E056FE1"/>
    <w:rsid w:val="5E0F60B1"/>
    <w:rsid w:val="5E1611EE"/>
    <w:rsid w:val="5E1B6804"/>
    <w:rsid w:val="5E203E1A"/>
    <w:rsid w:val="5E224037"/>
    <w:rsid w:val="5E2558D5"/>
    <w:rsid w:val="5E280F21"/>
    <w:rsid w:val="5E2A4C99"/>
    <w:rsid w:val="5E2C0A11"/>
    <w:rsid w:val="5E2E19DF"/>
    <w:rsid w:val="5E316028"/>
    <w:rsid w:val="5E323B4E"/>
    <w:rsid w:val="5E32757F"/>
    <w:rsid w:val="5E341674"/>
    <w:rsid w:val="5E361890"/>
    <w:rsid w:val="5E3E0745"/>
    <w:rsid w:val="5E40626B"/>
    <w:rsid w:val="5E48511F"/>
    <w:rsid w:val="5E4A18E2"/>
    <w:rsid w:val="5E4D2736"/>
    <w:rsid w:val="5E510478"/>
    <w:rsid w:val="5E617BC4"/>
    <w:rsid w:val="5E6301AB"/>
    <w:rsid w:val="5E677C9B"/>
    <w:rsid w:val="5E767EDE"/>
    <w:rsid w:val="5E875931"/>
    <w:rsid w:val="5EA63777"/>
    <w:rsid w:val="5EB54DAB"/>
    <w:rsid w:val="5EB822A5"/>
    <w:rsid w:val="5EBB3B43"/>
    <w:rsid w:val="5ED657C7"/>
    <w:rsid w:val="5EE17A4E"/>
    <w:rsid w:val="5F073306"/>
    <w:rsid w:val="5F1119B5"/>
    <w:rsid w:val="5F1576F7"/>
    <w:rsid w:val="5F2D1525"/>
    <w:rsid w:val="5F3304E6"/>
    <w:rsid w:val="5F4E2C09"/>
    <w:rsid w:val="5F5226F9"/>
    <w:rsid w:val="5F531728"/>
    <w:rsid w:val="5F5B38C5"/>
    <w:rsid w:val="5F5F73B9"/>
    <w:rsid w:val="5F61293D"/>
    <w:rsid w:val="5F645F89"/>
    <w:rsid w:val="5F7A0282"/>
    <w:rsid w:val="5F7C32D2"/>
    <w:rsid w:val="5F7F7267"/>
    <w:rsid w:val="5F8328B3"/>
    <w:rsid w:val="5F944AC0"/>
    <w:rsid w:val="5FB05B5E"/>
    <w:rsid w:val="5FB213EA"/>
    <w:rsid w:val="5FB92779"/>
    <w:rsid w:val="5FC52ECB"/>
    <w:rsid w:val="5FCB425A"/>
    <w:rsid w:val="5FD96977"/>
    <w:rsid w:val="60065292"/>
    <w:rsid w:val="602045A6"/>
    <w:rsid w:val="602F410D"/>
    <w:rsid w:val="603040BD"/>
    <w:rsid w:val="60326087"/>
    <w:rsid w:val="603C3DEB"/>
    <w:rsid w:val="604364E6"/>
    <w:rsid w:val="60477D84"/>
    <w:rsid w:val="605B55DE"/>
    <w:rsid w:val="60602BF4"/>
    <w:rsid w:val="60651DC2"/>
    <w:rsid w:val="60653243"/>
    <w:rsid w:val="606D5311"/>
    <w:rsid w:val="607E12CC"/>
    <w:rsid w:val="608763D3"/>
    <w:rsid w:val="609355AC"/>
    <w:rsid w:val="6094289E"/>
    <w:rsid w:val="60B151FE"/>
    <w:rsid w:val="60CE4002"/>
    <w:rsid w:val="60D96503"/>
    <w:rsid w:val="60DD2497"/>
    <w:rsid w:val="60DF620F"/>
    <w:rsid w:val="61096DE8"/>
    <w:rsid w:val="610E43FE"/>
    <w:rsid w:val="611063C8"/>
    <w:rsid w:val="61180C57"/>
    <w:rsid w:val="613C71BD"/>
    <w:rsid w:val="61502C69"/>
    <w:rsid w:val="61532759"/>
    <w:rsid w:val="615362B5"/>
    <w:rsid w:val="615F46FF"/>
    <w:rsid w:val="61616C24"/>
    <w:rsid w:val="616E7593"/>
    <w:rsid w:val="618446C0"/>
    <w:rsid w:val="618D7A19"/>
    <w:rsid w:val="61A62889"/>
    <w:rsid w:val="61B96A60"/>
    <w:rsid w:val="61C3343B"/>
    <w:rsid w:val="61C40F61"/>
    <w:rsid w:val="61C62F2B"/>
    <w:rsid w:val="61CF0031"/>
    <w:rsid w:val="61D4389A"/>
    <w:rsid w:val="61D5316E"/>
    <w:rsid w:val="61D76EE6"/>
    <w:rsid w:val="61E433B1"/>
    <w:rsid w:val="620B4DE2"/>
    <w:rsid w:val="620D2908"/>
    <w:rsid w:val="623C4F9B"/>
    <w:rsid w:val="62481652"/>
    <w:rsid w:val="62485641"/>
    <w:rsid w:val="624A3B5C"/>
    <w:rsid w:val="624D0F56"/>
    <w:rsid w:val="62502FB6"/>
    <w:rsid w:val="625304A7"/>
    <w:rsid w:val="625E3163"/>
    <w:rsid w:val="62742987"/>
    <w:rsid w:val="627604AD"/>
    <w:rsid w:val="628506F0"/>
    <w:rsid w:val="629B43B7"/>
    <w:rsid w:val="629B6165"/>
    <w:rsid w:val="62A212A2"/>
    <w:rsid w:val="62BD60DC"/>
    <w:rsid w:val="62C54F90"/>
    <w:rsid w:val="62C67088"/>
    <w:rsid w:val="62C92CD3"/>
    <w:rsid w:val="62CC27C3"/>
    <w:rsid w:val="62DB47B4"/>
    <w:rsid w:val="62E0626E"/>
    <w:rsid w:val="62E47449"/>
    <w:rsid w:val="62E775FD"/>
    <w:rsid w:val="62E80C7F"/>
    <w:rsid w:val="62EF64B1"/>
    <w:rsid w:val="62F85366"/>
    <w:rsid w:val="62FD472A"/>
    <w:rsid w:val="630006BE"/>
    <w:rsid w:val="630A6E47"/>
    <w:rsid w:val="63103306"/>
    <w:rsid w:val="6311467A"/>
    <w:rsid w:val="631A3228"/>
    <w:rsid w:val="631B591C"/>
    <w:rsid w:val="633914DA"/>
    <w:rsid w:val="634E4F86"/>
    <w:rsid w:val="63527C3A"/>
    <w:rsid w:val="635D78BF"/>
    <w:rsid w:val="637F3391"/>
    <w:rsid w:val="6384309D"/>
    <w:rsid w:val="638B28E8"/>
    <w:rsid w:val="639F3861"/>
    <w:rsid w:val="63A4729C"/>
    <w:rsid w:val="63B219B9"/>
    <w:rsid w:val="63B53257"/>
    <w:rsid w:val="63BA261B"/>
    <w:rsid w:val="63C67212"/>
    <w:rsid w:val="63C74D38"/>
    <w:rsid w:val="63CF3EF5"/>
    <w:rsid w:val="63DA0F0F"/>
    <w:rsid w:val="63ED447B"/>
    <w:rsid w:val="63ED479F"/>
    <w:rsid w:val="63F43D7F"/>
    <w:rsid w:val="64104931"/>
    <w:rsid w:val="64153CF6"/>
    <w:rsid w:val="6416019A"/>
    <w:rsid w:val="641D00AF"/>
    <w:rsid w:val="64202DC6"/>
    <w:rsid w:val="642301C1"/>
    <w:rsid w:val="64346872"/>
    <w:rsid w:val="64537D6D"/>
    <w:rsid w:val="646802C9"/>
    <w:rsid w:val="646A0640"/>
    <w:rsid w:val="646A4041"/>
    <w:rsid w:val="646A5DEF"/>
    <w:rsid w:val="646D768E"/>
    <w:rsid w:val="648F3CAE"/>
    <w:rsid w:val="64A05CB5"/>
    <w:rsid w:val="64AD2180"/>
    <w:rsid w:val="64B13A1E"/>
    <w:rsid w:val="64B259E8"/>
    <w:rsid w:val="64B33C3A"/>
    <w:rsid w:val="64B60986"/>
    <w:rsid w:val="64C32497"/>
    <w:rsid w:val="64C37BF6"/>
    <w:rsid w:val="64C574CA"/>
    <w:rsid w:val="64DE7946"/>
    <w:rsid w:val="64EE1C40"/>
    <w:rsid w:val="650E0E71"/>
    <w:rsid w:val="651346D9"/>
    <w:rsid w:val="65197815"/>
    <w:rsid w:val="65222B6E"/>
    <w:rsid w:val="65332685"/>
    <w:rsid w:val="65393A14"/>
    <w:rsid w:val="654B56D4"/>
    <w:rsid w:val="6554084E"/>
    <w:rsid w:val="656767D3"/>
    <w:rsid w:val="65715970"/>
    <w:rsid w:val="65750EF0"/>
    <w:rsid w:val="657D1B52"/>
    <w:rsid w:val="65827169"/>
    <w:rsid w:val="658630FD"/>
    <w:rsid w:val="658E1FB1"/>
    <w:rsid w:val="65A13A93"/>
    <w:rsid w:val="65A417D5"/>
    <w:rsid w:val="65A74CE3"/>
    <w:rsid w:val="65A92BA3"/>
    <w:rsid w:val="65BA6903"/>
    <w:rsid w:val="65C6174B"/>
    <w:rsid w:val="65C71020"/>
    <w:rsid w:val="65C92FEA"/>
    <w:rsid w:val="65DB492F"/>
    <w:rsid w:val="65DF0A5F"/>
    <w:rsid w:val="65E020AF"/>
    <w:rsid w:val="65E47E23"/>
    <w:rsid w:val="65F242EE"/>
    <w:rsid w:val="65FF4C5D"/>
    <w:rsid w:val="66042274"/>
    <w:rsid w:val="66124991"/>
    <w:rsid w:val="66140709"/>
    <w:rsid w:val="663C1A0D"/>
    <w:rsid w:val="6663343E"/>
    <w:rsid w:val="667E7FC4"/>
    <w:rsid w:val="669C24AC"/>
    <w:rsid w:val="669D79F6"/>
    <w:rsid w:val="66A31A8D"/>
    <w:rsid w:val="66A6332B"/>
    <w:rsid w:val="66AD6467"/>
    <w:rsid w:val="66BE0674"/>
    <w:rsid w:val="66C57C55"/>
    <w:rsid w:val="66CF63DE"/>
    <w:rsid w:val="66E31E89"/>
    <w:rsid w:val="66E5373F"/>
    <w:rsid w:val="66F978FF"/>
    <w:rsid w:val="67072F29"/>
    <w:rsid w:val="672C6851"/>
    <w:rsid w:val="672E57FA"/>
    <w:rsid w:val="67362901"/>
    <w:rsid w:val="673821D5"/>
    <w:rsid w:val="67474204"/>
    <w:rsid w:val="67530DBD"/>
    <w:rsid w:val="67544B35"/>
    <w:rsid w:val="676254A4"/>
    <w:rsid w:val="67694A84"/>
    <w:rsid w:val="677D2139"/>
    <w:rsid w:val="67962E45"/>
    <w:rsid w:val="67A942EF"/>
    <w:rsid w:val="67B6134C"/>
    <w:rsid w:val="67BB4BB4"/>
    <w:rsid w:val="67BD6B7E"/>
    <w:rsid w:val="67C972D1"/>
    <w:rsid w:val="67CC0B6F"/>
    <w:rsid w:val="67DA14DE"/>
    <w:rsid w:val="67E73BFB"/>
    <w:rsid w:val="67E81E4D"/>
    <w:rsid w:val="67EB5499"/>
    <w:rsid w:val="67ED7463"/>
    <w:rsid w:val="67F02AB0"/>
    <w:rsid w:val="67F04346"/>
    <w:rsid w:val="67FB3202"/>
    <w:rsid w:val="67FC1454"/>
    <w:rsid w:val="68182006"/>
    <w:rsid w:val="681F15E7"/>
    <w:rsid w:val="6838144E"/>
    <w:rsid w:val="683A01CF"/>
    <w:rsid w:val="68464DFE"/>
    <w:rsid w:val="684B5F38"/>
    <w:rsid w:val="685179D9"/>
    <w:rsid w:val="68553F68"/>
    <w:rsid w:val="685847A6"/>
    <w:rsid w:val="685C6397"/>
    <w:rsid w:val="68684D3C"/>
    <w:rsid w:val="68751207"/>
    <w:rsid w:val="687C2595"/>
    <w:rsid w:val="68866F70"/>
    <w:rsid w:val="688B4586"/>
    <w:rsid w:val="688D2AED"/>
    <w:rsid w:val="689618A9"/>
    <w:rsid w:val="689A2A1B"/>
    <w:rsid w:val="68AA5354"/>
    <w:rsid w:val="68AA7398"/>
    <w:rsid w:val="68AD6BF3"/>
    <w:rsid w:val="68B60BB5"/>
    <w:rsid w:val="68BE2BAE"/>
    <w:rsid w:val="68C161FA"/>
    <w:rsid w:val="68C8451C"/>
    <w:rsid w:val="68C901BB"/>
    <w:rsid w:val="68DC3034"/>
    <w:rsid w:val="690A5DF3"/>
    <w:rsid w:val="690C1B6B"/>
    <w:rsid w:val="690E2403"/>
    <w:rsid w:val="69280027"/>
    <w:rsid w:val="69306D10"/>
    <w:rsid w:val="693634DB"/>
    <w:rsid w:val="69382960"/>
    <w:rsid w:val="694D7A8E"/>
    <w:rsid w:val="694F3806"/>
    <w:rsid w:val="695232F6"/>
    <w:rsid w:val="69651736"/>
    <w:rsid w:val="696C260A"/>
    <w:rsid w:val="69715F8B"/>
    <w:rsid w:val="69796AD5"/>
    <w:rsid w:val="697D70FF"/>
    <w:rsid w:val="69823BDB"/>
    <w:rsid w:val="698C05B6"/>
    <w:rsid w:val="698C6808"/>
    <w:rsid w:val="699F478D"/>
    <w:rsid w:val="69A51678"/>
    <w:rsid w:val="69A71894"/>
    <w:rsid w:val="69A73642"/>
    <w:rsid w:val="69B144C0"/>
    <w:rsid w:val="69B64814"/>
    <w:rsid w:val="69C45FA2"/>
    <w:rsid w:val="69CB5582"/>
    <w:rsid w:val="69DD52B6"/>
    <w:rsid w:val="69FA5E67"/>
    <w:rsid w:val="6A1B0891"/>
    <w:rsid w:val="6A2D7FEB"/>
    <w:rsid w:val="6A4946F9"/>
    <w:rsid w:val="6A507835"/>
    <w:rsid w:val="6A617C95"/>
    <w:rsid w:val="6A6D6639"/>
    <w:rsid w:val="6A701C86"/>
    <w:rsid w:val="6A7A5206"/>
    <w:rsid w:val="6A7A6FA8"/>
    <w:rsid w:val="6A7D43A3"/>
    <w:rsid w:val="6A7F011B"/>
    <w:rsid w:val="6A876FCF"/>
    <w:rsid w:val="6A9948AB"/>
    <w:rsid w:val="6AB04778"/>
    <w:rsid w:val="6AB2229E"/>
    <w:rsid w:val="6AB37DC4"/>
    <w:rsid w:val="6AB44268"/>
    <w:rsid w:val="6AC124E1"/>
    <w:rsid w:val="6AC454F4"/>
    <w:rsid w:val="6AC83870"/>
    <w:rsid w:val="6ACB7804"/>
    <w:rsid w:val="6AD22940"/>
    <w:rsid w:val="6AD246EE"/>
    <w:rsid w:val="6AD9782B"/>
    <w:rsid w:val="6ADC37BF"/>
    <w:rsid w:val="6AEA7C8A"/>
    <w:rsid w:val="6AF723A7"/>
    <w:rsid w:val="6B080110"/>
    <w:rsid w:val="6B0D5727"/>
    <w:rsid w:val="6B105217"/>
    <w:rsid w:val="6B166CD1"/>
    <w:rsid w:val="6B182A49"/>
    <w:rsid w:val="6B1A391C"/>
    <w:rsid w:val="6B3158B9"/>
    <w:rsid w:val="6B3C600C"/>
    <w:rsid w:val="6B513865"/>
    <w:rsid w:val="6B543355"/>
    <w:rsid w:val="6B5477F9"/>
    <w:rsid w:val="6B6C069F"/>
    <w:rsid w:val="6B792D2F"/>
    <w:rsid w:val="6B852AEC"/>
    <w:rsid w:val="6B8960A3"/>
    <w:rsid w:val="6B916358"/>
    <w:rsid w:val="6B9E0A74"/>
    <w:rsid w:val="6BA240C1"/>
    <w:rsid w:val="6BA37D93"/>
    <w:rsid w:val="6BA442DD"/>
    <w:rsid w:val="6BA918F3"/>
    <w:rsid w:val="6BC02799"/>
    <w:rsid w:val="6BC404DB"/>
    <w:rsid w:val="6BC73B27"/>
    <w:rsid w:val="6BD61FBC"/>
    <w:rsid w:val="6BDB5825"/>
    <w:rsid w:val="6BE74475"/>
    <w:rsid w:val="6BEA3CBA"/>
    <w:rsid w:val="6C027255"/>
    <w:rsid w:val="6C066D46"/>
    <w:rsid w:val="6C1D408F"/>
    <w:rsid w:val="6C276CBC"/>
    <w:rsid w:val="6C2814C5"/>
    <w:rsid w:val="6C31178D"/>
    <w:rsid w:val="6C4E249B"/>
    <w:rsid w:val="6C506213"/>
    <w:rsid w:val="6C6169ED"/>
    <w:rsid w:val="6C647510"/>
    <w:rsid w:val="6C6A238E"/>
    <w:rsid w:val="6C937EAD"/>
    <w:rsid w:val="6C97174C"/>
    <w:rsid w:val="6CAE4CE7"/>
    <w:rsid w:val="6CB95B66"/>
    <w:rsid w:val="6CBC5656"/>
    <w:rsid w:val="6CBE13CE"/>
    <w:rsid w:val="6CC60283"/>
    <w:rsid w:val="6CC62031"/>
    <w:rsid w:val="6CD40BF2"/>
    <w:rsid w:val="6CD9731E"/>
    <w:rsid w:val="6CD97FB6"/>
    <w:rsid w:val="6CDA7FDD"/>
    <w:rsid w:val="6CE801F9"/>
    <w:rsid w:val="6CE95D1F"/>
    <w:rsid w:val="6CEB2A7E"/>
    <w:rsid w:val="6CF90658"/>
    <w:rsid w:val="6D1E00BF"/>
    <w:rsid w:val="6D21195D"/>
    <w:rsid w:val="6D2154B9"/>
    <w:rsid w:val="6D2531FB"/>
    <w:rsid w:val="6D2A6A64"/>
    <w:rsid w:val="6D323B6A"/>
    <w:rsid w:val="6D341690"/>
    <w:rsid w:val="6D415B5B"/>
    <w:rsid w:val="6D437B25"/>
    <w:rsid w:val="6D460A1A"/>
    <w:rsid w:val="6D54763D"/>
    <w:rsid w:val="6D5C2995"/>
    <w:rsid w:val="6D673814"/>
    <w:rsid w:val="6D6D6950"/>
    <w:rsid w:val="6D885538"/>
    <w:rsid w:val="6D8B6DD7"/>
    <w:rsid w:val="6D991A45"/>
    <w:rsid w:val="6D9B170F"/>
    <w:rsid w:val="6D9B34BE"/>
    <w:rsid w:val="6DA7611E"/>
    <w:rsid w:val="6DCE3893"/>
    <w:rsid w:val="6DD137A9"/>
    <w:rsid w:val="6DD62748"/>
    <w:rsid w:val="6DDB6D0C"/>
    <w:rsid w:val="6DE035C6"/>
    <w:rsid w:val="6DE2733E"/>
    <w:rsid w:val="6DE36758"/>
    <w:rsid w:val="6DEA37DF"/>
    <w:rsid w:val="6DEE5E8F"/>
    <w:rsid w:val="6DEF3809"/>
    <w:rsid w:val="6DF1132F"/>
    <w:rsid w:val="6DF64B98"/>
    <w:rsid w:val="6DFB3F5C"/>
    <w:rsid w:val="6E093311"/>
    <w:rsid w:val="6E096679"/>
    <w:rsid w:val="6E0D1F7B"/>
    <w:rsid w:val="6E0F17B6"/>
    <w:rsid w:val="6E2208D9"/>
    <w:rsid w:val="6E2E4332"/>
    <w:rsid w:val="6E3971A4"/>
    <w:rsid w:val="6E3F653F"/>
    <w:rsid w:val="6E4678CD"/>
    <w:rsid w:val="6E4753F3"/>
    <w:rsid w:val="6E494CC8"/>
    <w:rsid w:val="6E5518BE"/>
    <w:rsid w:val="6E55366C"/>
    <w:rsid w:val="6E565636"/>
    <w:rsid w:val="6E6E1B52"/>
    <w:rsid w:val="6E7004A6"/>
    <w:rsid w:val="6E751F61"/>
    <w:rsid w:val="6E7D7067"/>
    <w:rsid w:val="6E7F4B8D"/>
    <w:rsid w:val="6E810905"/>
    <w:rsid w:val="6E927932"/>
    <w:rsid w:val="6EC802E2"/>
    <w:rsid w:val="6ECC3397"/>
    <w:rsid w:val="6ECE1671"/>
    <w:rsid w:val="6ED0363B"/>
    <w:rsid w:val="6ED12D03"/>
    <w:rsid w:val="6ED21161"/>
    <w:rsid w:val="6ED76777"/>
    <w:rsid w:val="6F0137F4"/>
    <w:rsid w:val="6F063E1D"/>
    <w:rsid w:val="6F0A08FB"/>
    <w:rsid w:val="6F0E30DC"/>
    <w:rsid w:val="6F1654F2"/>
    <w:rsid w:val="6F2614AD"/>
    <w:rsid w:val="6F2A4AF9"/>
    <w:rsid w:val="6F5953DE"/>
    <w:rsid w:val="6F5E47A3"/>
    <w:rsid w:val="6F5E79F6"/>
    <w:rsid w:val="6F7E3097"/>
    <w:rsid w:val="6F885CC3"/>
    <w:rsid w:val="6F97D24A"/>
    <w:rsid w:val="6FA80114"/>
    <w:rsid w:val="6FB22D40"/>
    <w:rsid w:val="6FBB1BF5"/>
    <w:rsid w:val="6FBC2A18"/>
    <w:rsid w:val="6FBD3BBF"/>
    <w:rsid w:val="6FC11EA3"/>
    <w:rsid w:val="6FC646EE"/>
    <w:rsid w:val="6FCC795E"/>
    <w:rsid w:val="6FCD1779"/>
    <w:rsid w:val="6FDE7692"/>
    <w:rsid w:val="6FE4739E"/>
    <w:rsid w:val="6FEA072C"/>
    <w:rsid w:val="6FF375E1"/>
    <w:rsid w:val="6FF9096F"/>
    <w:rsid w:val="700B53E0"/>
    <w:rsid w:val="7019691C"/>
    <w:rsid w:val="701D28B0"/>
    <w:rsid w:val="702E23C7"/>
    <w:rsid w:val="703B2D36"/>
    <w:rsid w:val="70441BEA"/>
    <w:rsid w:val="7047792D"/>
    <w:rsid w:val="704F058F"/>
    <w:rsid w:val="705B6F34"/>
    <w:rsid w:val="705F07D2"/>
    <w:rsid w:val="70624A53"/>
    <w:rsid w:val="70761FC0"/>
    <w:rsid w:val="709661BE"/>
    <w:rsid w:val="709F32C5"/>
    <w:rsid w:val="70B54896"/>
    <w:rsid w:val="70B76860"/>
    <w:rsid w:val="70B8608E"/>
    <w:rsid w:val="70BB79D3"/>
    <w:rsid w:val="70C16E68"/>
    <w:rsid w:val="70C25205"/>
    <w:rsid w:val="70C745CA"/>
    <w:rsid w:val="70C90342"/>
    <w:rsid w:val="70CE6331"/>
    <w:rsid w:val="70DE2800"/>
    <w:rsid w:val="70E94540"/>
    <w:rsid w:val="70FC0717"/>
    <w:rsid w:val="71153587"/>
    <w:rsid w:val="71213B6C"/>
    <w:rsid w:val="71257C6E"/>
    <w:rsid w:val="712B4B58"/>
    <w:rsid w:val="713C3DB2"/>
    <w:rsid w:val="7141437C"/>
    <w:rsid w:val="7141612A"/>
    <w:rsid w:val="71467BE4"/>
    <w:rsid w:val="714F4CEB"/>
    <w:rsid w:val="715A71EC"/>
    <w:rsid w:val="716A0B00"/>
    <w:rsid w:val="717C7162"/>
    <w:rsid w:val="717E2EDA"/>
    <w:rsid w:val="718B55F7"/>
    <w:rsid w:val="71A82012"/>
    <w:rsid w:val="71BA40BB"/>
    <w:rsid w:val="71BC1C54"/>
    <w:rsid w:val="71BE3C1E"/>
    <w:rsid w:val="71BE59CD"/>
    <w:rsid w:val="71C01745"/>
    <w:rsid w:val="71DB032D"/>
    <w:rsid w:val="71E909FE"/>
    <w:rsid w:val="71EC078C"/>
    <w:rsid w:val="71F96A05"/>
    <w:rsid w:val="720930EC"/>
    <w:rsid w:val="72111FA0"/>
    <w:rsid w:val="721904C7"/>
    <w:rsid w:val="723D0FE7"/>
    <w:rsid w:val="72467420"/>
    <w:rsid w:val="724C4D86"/>
    <w:rsid w:val="724F0D1A"/>
    <w:rsid w:val="72592276"/>
    <w:rsid w:val="725C2B62"/>
    <w:rsid w:val="72646574"/>
    <w:rsid w:val="7275252F"/>
    <w:rsid w:val="72807126"/>
    <w:rsid w:val="728E1843"/>
    <w:rsid w:val="728E539F"/>
    <w:rsid w:val="729D55E2"/>
    <w:rsid w:val="729F135A"/>
    <w:rsid w:val="72A4298A"/>
    <w:rsid w:val="72B648F6"/>
    <w:rsid w:val="72B73CFC"/>
    <w:rsid w:val="72C40DC1"/>
    <w:rsid w:val="72CD4767"/>
    <w:rsid w:val="72D57472"/>
    <w:rsid w:val="72D74F98"/>
    <w:rsid w:val="72D853EF"/>
    <w:rsid w:val="72DA6836"/>
    <w:rsid w:val="72F62F44"/>
    <w:rsid w:val="730438B3"/>
    <w:rsid w:val="7309711B"/>
    <w:rsid w:val="731004AA"/>
    <w:rsid w:val="731358A4"/>
    <w:rsid w:val="731C29AB"/>
    <w:rsid w:val="73307800"/>
    <w:rsid w:val="73505624"/>
    <w:rsid w:val="735314CD"/>
    <w:rsid w:val="736507F6"/>
    <w:rsid w:val="73702CF6"/>
    <w:rsid w:val="73852C46"/>
    <w:rsid w:val="738D38A8"/>
    <w:rsid w:val="739755D2"/>
    <w:rsid w:val="73BA21C4"/>
    <w:rsid w:val="73BC5F3C"/>
    <w:rsid w:val="73DB55DA"/>
    <w:rsid w:val="73DE5EB2"/>
    <w:rsid w:val="73E02686"/>
    <w:rsid w:val="73E27B77"/>
    <w:rsid w:val="73E3171A"/>
    <w:rsid w:val="73E536E4"/>
    <w:rsid w:val="73F12089"/>
    <w:rsid w:val="73F751C6"/>
    <w:rsid w:val="73FF07E0"/>
    <w:rsid w:val="74054439"/>
    <w:rsid w:val="74081181"/>
    <w:rsid w:val="741915E0"/>
    <w:rsid w:val="74237BDB"/>
    <w:rsid w:val="742A7349"/>
    <w:rsid w:val="742C597A"/>
    <w:rsid w:val="74343D24"/>
    <w:rsid w:val="74393501"/>
    <w:rsid w:val="7440091B"/>
    <w:rsid w:val="745443C6"/>
    <w:rsid w:val="745D771F"/>
    <w:rsid w:val="74654825"/>
    <w:rsid w:val="7467234B"/>
    <w:rsid w:val="747672ED"/>
    <w:rsid w:val="747B1BB4"/>
    <w:rsid w:val="747F7695"/>
    <w:rsid w:val="74884070"/>
    <w:rsid w:val="7496678D"/>
    <w:rsid w:val="7499002B"/>
    <w:rsid w:val="749D7B1B"/>
    <w:rsid w:val="74B01C78"/>
    <w:rsid w:val="74C94A34"/>
    <w:rsid w:val="74CE23CA"/>
    <w:rsid w:val="74F87447"/>
    <w:rsid w:val="7508356C"/>
    <w:rsid w:val="75130903"/>
    <w:rsid w:val="75134281"/>
    <w:rsid w:val="751D0C5C"/>
    <w:rsid w:val="751F3575"/>
    <w:rsid w:val="75295853"/>
    <w:rsid w:val="753A180E"/>
    <w:rsid w:val="753B10E2"/>
    <w:rsid w:val="75473619"/>
    <w:rsid w:val="755723C0"/>
    <w:rsid w:val="755A1EB0"/>
    <w:rsid w:val="757545F4"/>
    <w:rsid w:val="757D16FB"/>
    <w:rsid w:val="75864A53"/>
    <w:rsid w:val="758F1B5A"/>
    <w:rsid w:val="75914DAC"/>
    <w:rsid w:val="75976C60"/>
    <w:rsid w:val="759F4AB9"/>
    <w:rsid w:val="75A86778"/>
    <w:rsid w:val="75B0387E"/>
    <w:rsid w:val="75BC66C7"/>
    <w:rsid w:val="75C8506C"/>
    <w:rsid w:val="75D73501"/>
    <w:rsid w:val="75DA6B4D"/>
    <w:rsid w:val="75E1612D"/>
    <w:rsid w:val="75E35A02"/>
    <w:rsid w:val="75ED4AD2"/>
    <w:rsid w:val="75F47C0F"/>
    <w:rsid w:val="75F93477"/>
    <w:rsid w:val="760D2A7F"/>
    <w:rsid w:val="7610431D"/>
    <w:rsid w:val="7617607C"/>
    <w:rsid w:val="761E0A59"/>
    <w:rsid w:val="76261D92"/>
    <w:rsid w:val="762A7AD4"/>
    <w:rsid w:val="762B1157"/>
    <w:rsid w:val="762E2F79"/>
    <w:rsid w:val="763174AC"/>
    <w:rsid w:val="76397D18"/>
    <w:rsid w:val="764566BC"/>
    <w:rsid w:val="76516E0F"/>
    <w:rsid w:val="76524935"/>
    <w:rsid w:val="765C57B4"/>
    <w:rsid w:val="76607052"/>
    <w:rsid w:val="766528BB"/>
    <w:rsid w:val="766A1C7F"/>
    <w:rsid w:val="766A7ED1"/>
    <w:rsid w:val="766F7295"/>
    <w:rsid w:val="767B0330"/>
    <w:rsid w:val="768076F4"/>
    <w:rsid w:val="76A41635"/>
    <w:rsid w:val="76CE356D"/>
    <w:rsid w:val="76CE4D82"/>
    <w:rsid w:val="76D13703"/>
    <w:rsid w:val="76D417EE"/>
    <w:rsid w:val="76D812DE"/>
    <w:rsid w:val="771019C9"/>
    <w:rsid w:val="77183DD1"/>
    <w:rsid w:val="771A18F7"/>
    <w:rsid w:val="77275DC2"/>
    <w:rsid w:val="772905D6"/>
    <w:rsid w:val="773C186D"/>
    <w:rsid w:val="77476464"/>
    <w:rsid w:val="774A385E"/>
    <w:rsid w:val="77575F1E"/>
    <w:rsid w:val="775A6197"/>
    <w:rsid w:val="775F730A"/>
    <w:rsid w:val="777032C5"/>
    <w:rsid w:val="77707769"/>
    <w:rsid w:val="77732816"/>
    <w:rsid w:val="7783749C"/>
    <w:rsid w:val="77884AB3"/>
    <w:rsid w:val="779C67B0"/>
    <w:rsid w:val="779F004E"/>
    <w:rsid w:val="77A17922"/>
    <w:rsid w:val="77A318EC"/>
    <w:rsid w:val="77A967D7"/>
    <w:rsid w:val="77B27D81"/>
    <w:rsid w:val="77B6747F"/>
    <w:rsid w:val="77B92EBE"/>
    <w:rsid w:val="77BC29AE"/>
    <w:rsid w:val="77C20B3C"/>
    <w:rsid w:val="77CD4BBB"/>
    <w:rsid w:val="77D23F80"/>
    <w:rsid w:val="77D31AA6"/>
    <w:rsid w:val="77DA7C3D"/>
    <w:rsid w:val="77DE46D3"/>
    <w:rsid w:val="77E141C3"/>
    <w:rsid w:val="77E375D8"/>
    <w:rsid w:val="77FC0FFD"/>
    <w:rsid w:val="77FD0061"/>
    <w:rsid w:val="77FE4D75"/>
    <w:rsid w:val="77FF289B"/>
    <w:rsid w:val="780A196C"/>
    <w:rsid w:val="780D320A"/>
    <w:rsid w:val="780E2ADE"/>
    <w:rsid w:val="78234247"/>
    <w:rsid w:val="783A38D3"/>
    <w:rsid w:val="78680440"/>
    <w:rsid w:val="786A065C"/>
    <w:rsid w:val="78810ADD"/>
    <w:rsid w:val="78904CD1"/>
    <w:rsid w:val="78915BE9"/>
    <w:rsid w:val="789456D9"/>
    <w:rsid w:val="789D120D"/>
    <w:rsid w:val="78A05E2C"/>
    <w:rsid w:val="78A7540C"/>
    <w:rsid w:val="78AF42C1"/>
    <w:rsid w:val="78B10039"/>
    <w:rsid w:val="78B561E6"/>
    <w:rsid w:val="78C807D6"/>
    <w:rsid w:val="78D855C6"/>
    <w:rsid w:val="78DB249B"/>
    <w:rsid w:val="78E068EC"/>
    <w:rsid w:val="78E84DF7"/>
    <w:rsid w:val="79030169"/>
    <w:rsid w:val="79262C4E"/>
    <w:rsid w:val="79352A18"/>
    <w:rsid w:val="79387C62"/>
    <w:rsid w:val="794C38BE"/>
    <w:rsid w:val="794D10DE"/>
    <w:rsid w:val="794F33AE"/>
    <w:rsid w:val="79584EF6"/>
    <w:rsid w:val="795A5FDB"/>
    <w:rsid w:val="79670CE6"/>
    <w:rsid w:val="79701CA2"/>
    <w:rsid w:val="797A07C3"/>
    <w:rsid w:val="797F1EE5"/>
    <w:rsid w:val="798B4E50"/>
    <w:rsid w:val="79957FC1"/>
    <w:rsid w:val="799E6AA9"/>
    <w:rsid w:val="79A25BD4"/>
    <w:rsid w:val="79A8143C"/>
    <w:rsid w:val="79A96F62"/>
    <w:rsid w:val="79C21BAF"/>
    <w:rsid w:val="79D05BE1"/>
    <w:rsid w:val="79D16AD3"/>
    <w:rsid w:val="79D51B05"/>
    <w:rsid w:val="79E306C6"/>
    <w:rsid w:val="79EB1329"/>
    <w:rsid w:val="79F65ECE"/>
    <w:rsid w:val="79FC05FF"/>
    <w:rsid w:val="79FE72AE"/>
    <w:rsid w:val="7A081EDB"/>
    <w:rsid w:val="7A0F3269"/>
    <w:rsid w:val="7A1E525A"/>
    <w:rsid w:val="7A28432B"/>
    <w:rsid w:val="7A2B2D92"/>
    <w:rsid w:val="7A2F56B9"/>
    <w:rsid w:val="7A3031E0"/>
    <w:rsid w:val="7A3507F6"/>
    <w:rsid w:val="7A3E3B4E"/>
    <w:rsid w:val="7A560E98"/>
    <w:rsid w:val="7A61690E"/>
    <w:rsid w:val="7A6335B5"/>
    <w:rsid w:val="7A637111"/>
    <w:rsid w:val="7A6F1F5A"/>
    <w:rsid w:val="7A750E83"/>
    <w:rsid w:val="7A770E0E"/>
    <w:rsid w:val="7ACC1BC9"/>
    <w:rsid w:val="7AD924B1"/>
    <w:rsid w:val="7AF10BC1"/>
    <w:rsid w:val="7AF91823"/>
    <w:rsid w:val="7B034450"/>
    <w:rsid w:val="7B0E3521"/>
    <w:rsid w:val="7B1623D5"/>
    <w:rsid w:val="7B273B99"/>
    <w:rsid w:val="7B4C4049"/>
    <w:rsid w:val="7B5D0004"/>
    <w:rsid w:val="7B6C1A54"/>
    <w:rsid w:val="7B6F1AE6"/>
    <w:rsid w:val="7B803CF3"/>
    <w:rsid w:val="7B825CBD"/>
    <w:rsid w:val="7B8C08E9"/>
    <w:rsid w:val="7B95779E"/>
    <w:rsid w:val="7B9D6653"/>
    <w:rsid w:val="7BAB6FC2"/>
    <w:rsid w:val="7BB12F84"/>
    <w:rsid w:val="7BB3231A"/>
    <w:rsid w:val="7BBA0FB3"/>
    <w:rsid w:val="7BC506FF"/>
    <w:rsid w:val="7BC63DFB"/>
    <w:rsid w:val="7BD06A28"/>
    <w:rsid w:val="7BEE3352"/>
    <w:rsid w:val="7BF344C5"/>
    <w:rsid w:val="7BF546E1"/>
    <w:rsid w:val="7BF70459"/>
    <w:rsid w:val="7BF81ADB"/>
    <w:rsid w:val="7C036DFE"/>
    <w:rsid w:val="7C0641F8"/>
    <w:rsid w:val="7C0A7761"/>
    <w:rsid w:val="7C0B180E"/>
    <w:rsid w:val="7C0D1A2A"/>
    <w:rsid w:val="7C10151B"/>
    <w:rsid w:val="7C1D1542"/>
    <w:rsid w:val="7C264CF7"/>
    <w:rsid w:val="7C2823C0"/>
    <w:rsid w:val="7C286864"/>
    <w:rsid w:val="7C350F81"/>
    <w:rsid w:val="7C374CF9"/>
    <w:rsid w:val="7C3A64E7"/>
    <w:rsid w:val="7C541407"/>
    <w:rsid w:val="7C5F7DAC"/>
    <w:rsid w:val="7C6929D9"/>
    <w:rsid w:val="7C6B49A3"/>
    <w:rsid w:val="7C833A9B"/>
    <w:rsid w:val="7C887FF1"/>
    <w:rsid w:val="7CBE31E1"/>
    <w:rsid w:val="7CC3033B"/>
    <w:rsid w:val="7CD6006E"/>
    <w:rsid w:val="7CD73DE6"/>
    <w:rsid w:val="7CD93074"/>
    <w:rsid w:val="7CE16A13"/>
    <w:rsid w:val="7CE4330E"/>
    <w:rsid w:val="7CEA58C8"/>
    <w:rsid w:val="7CF37660"/>
    <w:rsid w:val="7CF77FE5"/>
    <w:rsid w:val="7CF90201"/>
    <w:rsid w:val="7D056BA5"/>
    <w:rsid w:val="7D080444"/>
    <w:rsid w:val="7D100764"/>
    <w:rsid w:val="7D11554A"/>
    <w:rsid w:val="7D124C14"/>
    <w:rsid w:val="7D1943FF"/>
    <w:rsid w:val="7D1E1A15"/>
    <w:rsid w:val="7D1E37C3"/>
    <w:rsid w:val="7D341239"/>
    <w:rsid w:val="7D472D1A"/>
    <w:rsid w:val="7D5D253D"/>
    <w:rsid w:val="7D676F18"/>
    <w:rsid w:val="7D6C452F"/>
    <w:rsid w:val="7D6F2271"/>
    <w:rsid w:val="7D782ED3"/>
    <w:rsid w:val="7D7B6E68"/>
    <w:rsid w:val="7D8201F6"/>
    <w:rsid w:val="7D920FFE"/>
    <w:rsid w:val="7DA261A2"/>
    <w:rsid w:val="7DA55C93"/>
    <w:rsid w:val="7DAC5273"/>
    <w:rsid w:val="7DB12889"/>
    <w:rsid w:val="7DB163E5"/>
    <w:rsid w:val="7DC15087"/>
    <w:rsid w:val="7DC425BD"/>
    <w:rsid w:val="7DC75C09"/>
    <w:rsid w:val="7DCA095D"/>
    <w:rsid w:val="7DCB56F9"/>
    <w:rsid w:val="7DD50326"/>
    <w:rsid w:val="7DE22A43"/>
    <w:rsid w:val="7DE60785"/>
    <w:rsid w:val="7DEC38C1"/>
    <w:rsid w:val="7DEE5187"/>
    <w:rsid w:val="7E061923"/>
    <w:rsid w:val="7E123328"/>
    <w:rsid w:val="7E1370A0"/>
    <w:rsid w:val="7E215319"/>
    <w:rsid w:val="7E3A287F"/>
    <w:rsid w:val="7E5751DF"/>
    <w:rsid w:val="7E714CEC"/>
    <w:rsid w:val="7E7347A5"/>
    <w:rsid w:val="7E7F64E4"/>
    <w:rsid w:val="7E835FD4"/>
    <w:rsid w:val="7E885398"/>
    <w:rsid w:val="7E8A55B4"/>
    <w:rsid w:val="7E8F0526"/>
    <w:rsid w:val="7E9401E1"/>
    <w:rsid w:val="7EB16CB8"/>
    <w:rsid w:val="7EB73ECF"/>
    <w:rsid w:val="7EBE525E"/>
    <w:rsid w:val="7EC14D4E"/>
    <w:rsid w:val="7ED06D3F"/>
    <w:rsid w:val="7ED93E46"/>
    <w:rsid w:val="7EF7251E"/>
    <w:rsid w:val="7F0C421B"/>
    <w:rsid w:val="7F201A75"/>
    <w:rsid w:val="7F2E23E3"/>
    <w:rsid w:val="7F323556"/>
    <w:rsid w:val="7F413799"/>
    <w:rsid w:val="7F431AE6"/>
    <w:rsid w:val="7F4339B5"/>
    <w:rsid w:val="7F45772D"/>
    <w:rsid w:val="7F480FCB"/>
    <w:rsid w:val="7F51408F"/>
    <w:rsid w:val="7F570C65"/>
    <w:rsid w:val="7F631961"/>
    <w:rsid w:val="7F6E0A32"/>
    <w:rsid w:val="7F6F6558"/>
    <w:rsid w:val="7F7122D0"/>
    <w:rsid w:val="7F7F2C3F"/>
    <w:rsid w:val="7F82628B"/>
    <w:rsid w:val="7F833DB1"/>
    <w:rsid w:val="7F97D7F2"/>
    <w:rsid w:val="7F980FFF"/>
    <w:rsid w:val="7FA06711"/>
    <w:rsid w:val="7FA2692E"/>
    <w:rsid w:val="7FAC3308"/>
    <w:rsid w:val="7FBA3C77"/>
    <w:rsid w:val="7FCB7C32"/>
    <w:rsid w:val="7FCC7507"/>
    <w:rsid w:val="7FD50AB1"/>
    <w:rsid w:val="7FD66215"/>
    <w:rsid w:val="7FDC2B54"/>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7"/>
    <w:qFormat/>
    <w:uiPriority w:val="0"/>
    <w:pPr>
      <w:tabs>
        <w:tab w:val="left" w:pos="567"/>
      </w:tabs>
      <w:spacing w:before="120" w:line="22" w:lineRule="atLeast"/>
    </w:pPr>
    <w:rPr>
      <w:rFonts w:ascii="宋体" w:hAnsi="宋体"/>
      <w:sz w:val="24"/>
    </w:rPr>
  </w:style>
  <w:style w:type="paragraph" w:styleId="5">
    <w:name w:val="Normal Indent"/>
    <w:basedOn w:val="1"/>
    <w:link w:val="56"/>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index 8"/>
    <w:basedOn w:val="1"/>
    <w:next w:val="1"/>
    <w:qFormat/>
    <w:uiPriority w:val="0"/>
    <w:pPr>
      <w:ind w:left="1400" w:leftChars="14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99"/>
    <w:pPr>
      <w:jc w:val="left"/>
    </w:pPr>
  </w:style>
  <w:style w:type="paragraph" w:styleId="18">
    <w:name w:val="Body Text 3"/>
    <w:basedOn w:val="1"/>
    <w:link w:val="66"/>
    <w:qFormat/>
    <w:uiPriority w:val="0"/>
    <w:pPr>
      <w:spacing w:after="120"/>
    </w:pPr>
    <w:rPr>
      <w:sz w:val="16"/>
      <w:szCs w:val="16"/>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spacing w:line="360" w:lineRule="auto"/>
      <w:ind w:left="178" w:leftChars="22" w:hanging="132" w:hangingChars="41"/>
    </w:pPr>
    <w:rPr>
      <w:rFonts w:ascii="宋体" w:hAnsi="宋体"/>
      <w:b/>
      <w:bCs/>
      <w:sz w:val="32"/>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Char"/>
    <w:basedOn w:val="46"/>
    <w:link w:val="3"/>
    <w:qFormat/>
    <w:uiPriority w:val="0"/>
    <w:rPr>
      <w:rFonts w:ascii="宋体"/>
      <w:b/>
      <w:kern w:val="44"/>
      <w:sz w:val="32"/>
    </w:rPr>
  </w:style>
  <w:style w:type="character" w:customStyle="1" w:styleId="55">
    <w:name w:val="标题 2 Char1"/>
    <w:link w:val="4"/>
    <w:qFormat/>
    <w:uiPriority w:val="0"/>
    <w:rPr>
      <w:rFonts w:ascii="Arial" w:hAnsi="Arial" w:eastAsia="黑体"/>
      <w:b/>
      <w:sz w:val="30"/>
      <w:lang w:val="en-US" w:eastAsia="zh-CN" w:bidi="ar-SA"/>
    </w:rPr>
  </w:style>
  <w:style w:type="character" w:customStyle="1" w:styleId="56">
    <w:name w:val="正文缩进 Char1"/>
    <w:link w:val="5"/>
    <w:qFormat/>
    <w:uiPriority w:val="0"/>
    <w:rPr>
      <w:rFonts w:ascii="宋体" w:eastAsia="宋体"/>
      <w:kern w:val="2"/>
      <w:sz w:val="24"/>
      <w:szCs w:val="24"/>
      <w:lang w:val="en-US" w:eastAsia="zh-CN" w:bidi="ar-SA"/>
    </w:rPr>
  </w:style>
  <w:style w:type="character" w:customStyle="1" w:styleId="57">
    <w:name w:val="标题 3 Char1"/>
    <w:link w:val="6"/>
    <w:qFormat/>
    <w:uiPriority w:val="0"/>
    <w:rPr>
      <w:rFonts w:ascii="宋体" w:eastAsia="宋体"/>
      <w:b/>
      <w:sz w:val="24"/>
      <w:u w:val="single"/>
      <w:lang w:val="en-US" w:eastAsia="zh-CN" w:bidi="ar-SA"/>
    </w:rPr>
  </w:style>
  <w:style w:type="character" w:customStyle="1" w:styleId="58">
    <w:name w:val="标题 4 Char"/>
    <w:basedOn w:val="46"/>
    <w:link w:val="7"/>
    <w:qFormat/>
    <w:uiPriority w:val="0"/>
    <w:rPr>
      <w:rFonts w:ascii="Arial" w:hAnsi="Arial" w:eastAsia="黑体"/>
      <w:b/>
      <w:sz w:val="28"/>
    </w:rPr>
  </w:style>
  <w:style w:type="character" w:customStyle="1" w:styleId="59">
    <w:name w:val="标题 5 Char"/>
    <w:basedOn w:val="46"/>
    <w:link w:val="8"/>
    <w:qFormat/>
    <w:uiPriority w:val="0"/>
    <w:rPr>
      <w:b/>
      <w:sz w:val="28"/>
    </w:rPr>
  </w:style>
  <w:style w:type="character" w:customStyle="1" w:styleId="60">
    <w:name w:val="标题 6 Char"/>
    <w:basedOn w:val="46"/>
    <w:link w:val="9"/>
    <w:qFormat/>
    <w:uiPriority w:val="0"/>
    <w:rPr>
      <w:rFonts w:ascii="Arial" w:hAnsi="Arial" w:eastAsia="黑体"/>
      <w:b/>
      <w:sz w:val="24"/>
    </w:rPr>
  </w:style>
  <w:style w:type="character" w:customStyle="1" w:styleId="61">
    <w:name w:val="标题 7 Char"/>
    <w:basedOn w:val="46"/>
    <w:link w:val="10"/>
    <w:qFormat/>
    <w:uiPriority w:val="0"/>
    <w:rPr>
      <w:b/>
      <w:sz w:val="24"/>
    </w:rPr>
  </w:style>
  <w:style w:type="character" w:customStyle="1" w:styleId="62">
    <w:name w:val="标题 8 Char"/>
    <w:basedOn w:val="46"/>
    <w:link w:val="11"/>
    <w:qFormat/>
    <w:uiPriority w:val="0"/>
    <w:rPr>
      <w:rFonts w:ascii="Arial" w:hAnsi="Arial" w:eastAsia="黑体"/>
      <w:sz w:val="24"/>
    </w:rPr>
  </w:style>
  <w:style w:type="character" w:customStyle="1" w:styleId="63">
    <w:name w:val="标题 9 Char"/>
    <w:basedOn w:val="46"/>
    <w:link w:val="12"/>
    <w:qFormat/>
    <w:uiPriority w:val="0"/>
    <w:rPr>
      <w:rFonts w:ascii="Arial" w:hAnsi="Arial" w:eastAsia="黑体"/>
      <w:sz w:val="21"/>
    </w:rPr>
  </w:style>
  <w:style w:type="character" w:customStyle="1" w:styleId="64">
    <w:name w:val="文档结构图 Char"/>
    <w:basedOn w:val="46"/>
    <w:link w:val="16"/>
    <w:qFormat/>
    <w:uiPriority w:val="0"/>
    <w:rPr>
      <w:kern w:val="2"/>
      <w:sz w:val="21"/>
      <w:szCs w:val="24"/>
      <w:shd w:val="clear" w:color="auto" w:fill="000080"/>
    </w:rPr>
  </w:style>
  <w:style w:type="character" w:customStyle="1" w:styleId="65">
    <w:name w:val="批注文字 Char1"/>
    <w:link w:val="17"/>
    <w:qFormat/>
    <w:uiPriority w:val="99"/>
    <w:rPr>
      <w:kern w:val="2"/>
      <w:sz w:val="21"/>
      <w:szCs w:val="24"/>
    </w:rPr>
  </w:style>
  <w:style w:type="character" w:customStyle="1" w:styleId="66">
    <w:name w:val="正文文本 3 Char"/>
    <w:basedOn w:val="46"/>
    <w:link w:val="18"/>
    <w:qFormat/>
    <w:uiPriority w:val="0"/>
    <w:rPr>
      <w:kern w:val="2"/>
      <w:sz w:val="16"/>
      <w:szCs w:val="16"/>
    </w:rPr>
  </w:style>
  <w:style w:type="character" w:customStyle="1" w:styleId="67">
    <w:name w:val="正文文本 Char"/>
    <w:basedOn w:val="46"/>
    <w:link w:val="2"/>
    <w:qFormat/>
    <w:uiPriority w:val="0"/>
    <w:rPr>
      <w:rFonts w:ascii="宋体" w:hAnsi="宋体"/>
      <w:kern w:val="2"/>
      <w:sz w:val="24"/>
      <w:szCs w:val="24"/>
    </w:rPr>
  </w:style>
  <w:style w:type="character" w:customStyle="1" w:styleId="68">
    <w:name w:val="正文文本缩进 Char2"/>
    <w:link w:val="19"/>
    <w:qFormat/>
    <w:uiPriority w:val="0"/>
    <w:rPr>
      <w:rFonts w:eastAsia="宋体"/>
      <w:kern w:val="2"/>
      <w:sz w:val="24"/>
      <w:szCs w:val="24"/>
      <w:lang w:val="en-US" w:eastAsia="zh-CN" w:bidi="ar-SA"/>
    </w:rPr>
  </w:style>
  <w:style w:type="character" w:customStyle="1" w:styleId="69">
    <w:name w:val="纯文本 Char"/>
    <w:basedOn w:val="46"/>
    <w:link w:val="24"/>
    <w:qFormat/>
    <w:uiPriority w:val="0"/>
    <w:rPr>
      <w:rFonts w:hint="eastAsia" w:ascii="宋体" w:hAnsi="Courier New" w:eastAsia="宋体" w:cs="宋体"/>
      <w:kern w:val="2"/>
      <w:sz w:val="21"/>
    </w:rPr>
  </w:style>
  <w:style w:type="character" w:customStyle="1" w:styleId="70">
    <w:name w:val="日期 Char"/>
    <w:basedOn w:val="46"/>
    <w:link w:val="26"/>
    <w:qFormat/>
    <w:uiPriority w:val="0"/>
    <w:rPr>
      <w:rFonts w:ascii="仿宋_GB2312" w:hAnsi="宋体" w:eastAsia="仿宋_GB2312"/>
      <w:color w:val="000000"/>
      <w:kern w:val="2"/>
      <w:sz w:val="24"/>
      <w:szCs w:val="24"/>
    </w:rPr>
  </w:style>
  <w:style w:type="character" w:customStyle="1" w:styleId="71">
    <w:name w:val="正文文本缩进 2 Char"/>
    <w:basedOn w:val="46"/>
    <w:link w:val="27"/>
    <w:qFormat/>
    <w:uiPriority w:val="0"/>
    <w:rPr>
      <w:rFonts w:ascii="仿宋_GB2312" w:eastAsia="仿宋_GB2312"/>
      <w:kern w:val="2"/>
      <w:sz w:val="24"/>
      <w:szCs w:val="24"/>
    </w:rPr>
  </w:style>
  <w:style w:type="character" w:customStyle="1" w:styleId="72">
    <w:name w:val="批注框文本 Char"/>
    <w:basedOn w:val="46"/>
    <w:link w:val="28"/>
    <w:qFormat/>
    <w:uiPriority w:val="0"/>
    <w:rPr>
      <w:kern w:val="2"/>
      <w:sz w:val="18"/>
      <w:szCs w:val="18"/>
    </w:rPr>
  </w:style>
  <w:style w:type="character" w:customStyle="1" w:styleId="73">
    <w:name w:val="页脚 Char1"/>
    <w:link w:val="29"/>
    <w:qFormat/>
    <w:uiPriority w:val="99"/>
    <w:rPr>
      <w:rFonts w:ascii="宋体" w:eastAsia="宋体"/>
      <w:sz w:val="18"/>
      <w:lang w:val="en-US" w:eastAsia="zh-CN" w:bidi="ar-SA"/>
    </w:rPr>
  </w:style>
  <w:style w:type="character" w:customStyle="1" w:styleId="74">
    <w:name w:val="页眉 Char1"/>
    <w:link w:val="30"/>
    <w:qFormat/>
    <w:uiPriority w:val="0"/>
    <w:rPr>
      <w:rFonts w:eastAsia="宋体"/>
      <w:kern w:val="2"/>
      <w:sz w:val="18"/>
      <w:szCs w:val="18"/>
      <w:lang w:val="en-US" w:eastAsia="zh-CN" w:bidi="ar-SA"/>
    </w:rPr>
  </w:style>
  <w:style w:type="character" w:customStyle="1" w:styleId="75">
    <w:name w:val="正文文本缩进 3 Char"/>
    <w:basedOn w:val="46"/>
    <w:link w:val="34"/>
    <w:qFormat/>
    <w:uiPriority w:val="0"/>
    <w:rPr>
      <w:rFonts w:ascii="宋体"/>
      <w:sz w:val="24"/>
    </w:rPr>
  </w:style>
  <w:style w:type="character" w:customStyle="1" w:styleId="76">
    <w:name w:val="HTML 预设格式 Char"/>
    <w:basedOn w:val="46"/>
    <w:link w:val="37"/>
    <w:qFormat/>
    <w:uiPriority w:val="0"/>
    <w:rPr>
      <w:rFonts w:ascii="宋体" w:hAnsi="宋体" w:cs="宋体"/>
      <w:sz w:val="24"/>
      <w:szCs w:val="24"/>
    </w:rPr>
  </w:style>
  <w:style w:type="character" w:customStyle="1" w:styleId="77">
    <w:name w:val="标题 Char1"/>
    <w:link w:val="40"/>
    <w:qFormat/>
    <w:uiPriority w:val="0"/>
    <w:rPr>
      <w:b/>
      <w:kern w:val="2"/>
      <w:sz w:val="32"/>
    </w:rPr>
  </w:style>
  <w:style w:type="character" w:customStyle="1" w:styleId="78">
    <w:name w:val="批注主题 Char"/>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Char"/>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 Char1"/>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3"/>
    <w:qFormat/>
    <w:uiPriority w:val="0"/>
    <w:pPr>
      <w:jc w:val="left"/>
    </w:pPr>
    <w:rPr>
      <w:sz w:val="24"/>
      <w:szCs w:val="24"/>
    </w:rPr>
  </w:style>
  <w:style w:type="paragraph" w:customStyle="1" w:styleId="204">
    <w:name w:val="正文小标题"/>
    <w:basedOn w:val="1"/>
    <w:next w:val="5"/>
    <w:link w:val="20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5"/>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0">
    <w:name w:val="列出段落3"/>
    <w:basedOn w:val="1"/>
    <w:qFormat/>
    <w:uiPriority w:val="0"/>
    <w:pPr>
      <w:suppressAutoHyphens/>
      <w:ind w:firstLine="420"/>
    </w:pPr>
    <w:rPr>
      <w:rFonts w:ascii="Calibri" w:hAnsi="Calibri"/>
    </w:rPr>
  </w:style>
  <w:style w:type="paragraph" w:customStyle="1" w:styleId="251">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普通 (Web)"/>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53">
    <w:name w:val="*正文"/>
    <w:basedOn w:val="1"/>
    <w:qFormat/>
    <w:uiPriority w:val="0"/>
    <w:rPr>
      <w:kern w:val="0"/>
    </w:rPr>
  </w:style>
  <w:style w:type="paragraph" w:customStyle="1" w:styleId="254">
    <w:name w:val="编号，小四"/>
    <w:basedOn w:val="1"/>
    <w:qFormat/>
    <w:uiPriority w:val="0"/>
    <w:pPr>
      <w:numPr>
        <w:ilvl w:val="0"/>
        <w:numId w:val="8"/>
      </w:numPr>
      <w:ind w:firstLine="0"/>
    </w:pPr>
  </w:style>
  <w:style w:type="table" w:customStyle="1" w:styleId="255">
    <w:name w:val="Table Grid_0"/>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Table Grid_1"/>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Table Grid_2"/>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8">
    <w:name w:val="Table Grid_3"/>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
    <w:name w:val="Table Grid_4"/>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
    <w:name w:val="Table Grid_5"/>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
    <w:name w:val="Table Grid_6"/>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2">
    <w:name w:val="Table Grid_7"/>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3">
    <w:name w:val="Table Grid_8"/>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Table Grid_9"/>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5">
    <w:name w:val="Table Grid_10"/>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6">
    <w:name w:val="Table Grid_11"/>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Grid_12"/>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8">
    <w:name w:val="Table Grid_13"/>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Grid_14"/>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0">
    <w:name w:val="纯文本1"/>
    <w:basedOn w:val="1"/>
    <w:qFormat/>
    <w:uiPriority w:val="0"/>
    <w:pPr>
      <w:adjustRightInd w:val="0"/>
      <w:textAlignment w:val="baseline"/>
    </w:pPr>
    <w:rPr>
      <w:rFonts w:ascii="宋体" w:hAnsi="Courier New"/>
      <w:szCs w:val="20"/>
    </w:rPr>
  </w:style>
  <w:style w:type="table" w:customStyle="1" w:styleId="271">
    <w:name w:val="Table Normal_1"/>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272">
    <w:name w:val="Table Text"/>
    <w:basedOn w:val="1"/>
    <w:semiHidden/>
    <w:qFormat/>
    <w:uiPriority w:val="0"/>
    <w:rPr>
      <w:rFonts w:ascii="Arial" w:hAnsi="Arial" w:eastAsia="Arial" w:cs="Arial"/>
      <w:szCs w:val="21"/>
      <w:lang w:eastAsia="en-US"/>
    </w:rPr>
  </w:style>
  <w:style w:type="paragraph" w:customStyle="1" w:styleId="273">
    <w:name w:val="文本块1"/>
    <w:basedOn w:val="1"/>
    <w:qFormat/>
    <w:uiPriority w:val="0"/>
    <w:pPr>
      <w:tabs>
        <w:tab w:val="left" w:pos="9612"/>
        <w:tab w:val="left" w:pos="10260"/>
      </w:tabs>
      <w:wordWrap w:val="0"/>
      <w:autoSpaceDE w:val="0"/>
      <w:autoSpaceDN w:val="0"/>
      <w:adjustRightInd w:val="0"/>
      <w:spacing w:line="340" w:lineRule="atLeast"/>
      <w:ind w:left="630" w:right="84"/>
      <w:textAlignment w:val="baseline"/>
    </w:pPr>
    <w:rPr>
      <w:rFonts w:ascii="MS Mincho" w:hAnsi="Century" w:eastAsia="MS Mincho"/>
      <w:kern w:val="0"/>
      <w:szCs w:val="20"/>
      <w:lang w:eastAsia="ja-JP"/>
    </w:rPr>
  </w:style>
  <w:style w:type="table" w:customStyle="1" w:styleId="274">
    <w:name w:val="Table Grid_15"/>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Table Grid_16"/>
    <w:basedOn w:val="4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Table Grid_17"/>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9ff3b11-6358-4bb1-93dc-7c534a2cb48c}"/>
        <w:style w:val=""/>
        <w:category>
          <w:name w:val="常规"/>
          <w:gallery w:val="placeholder"/>
        </w:category>
        <w:types>
          <w:type w:val="bbPlcHdr"/>
        </w:types>
        <w:behaviors>
          <w:behavior w:val="content"/>
        </w:behaviors>
        <w:description w:val=""/>
        <w:guid w:val="{C9FF3B11-6358-4BB1-93DC-7C534A2CB48C}"/>
      </w:docPartPr>
      <w:docPartBody>
        <w:p w14:paraId="7514D87D">
          <w:r>
            <w:rPr>
              <w:color w:val="808080"/>
            </w:rPr>
            <w:t>单击此处输入日期。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compat>
    <w:useFELayout/>
    <w:splitPgBreakAndParaMark/>
    <w:compatSetting w:name="compatibilityMode" w:uri="http://schemas.microsoft.com/office/word" w:val="14"/>
  </w:compat>
  <w:rsids>
    <w:rsidRoot w:val="00A82195"/>
    <w:rsid w:val="00004911"/>
    <w:rsid w:val="0038052F"/>
    <w:rsid w:val="00A038E7"/>
    <w:rsid w:val="00A82195"/>
    <w:rsid w:val="00C40017"/>
    <w:rsid w:val="00DA6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3d25ea62-3db5-4f14-bb7c-ebc136fc175a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7C29F354</paraID>
      <start>7</start>
      <end>8</end>
      <status>unmodified</status>
      <modifiedWord/>
      <trackRevisions>false</trackRevisions>
    </reviewItem>
    <reviewItem>
      <errorID>80f828c5-6ec9-4e5e-8d7f-c446515c9ae9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B240647</paraID>
      <start>12</start>
      <end>13</end>
      <status>unmodified</status>
      <modifiedWord/>
      <trackRevisions>false</trackRevisions>
    </reviewItem>
    <reviewItem>
      <errorID>ac00fafc-fee7-4bf8-8e03-bbcb1d842022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1A972898</paraID>
      <start>14</start>
      <end>15</end>
      <status>unmodified</status>
      <modifiedWord/>
      <trackRevisions>false</trackRevisions>
    </reviewItem>
    <reviewItem>
      <errorID>ecca3106-c2d1-46e2-b959-2b07b245df49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7B9F955A</paraID>
      <start>7</start>
      <end>8</end>
      <status>unmodified</status>
      <modifiedWord/>
      <trackRevisions>false</trackRevisions>
    </reviewItem>
    <reviewItem>
      <errorID>ac6f60f0-c4f8-4308-a0db-e3d38b182420</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469DC695</paraID>
      <start>9</start>
      <end>20</end>
      <status>unmodified</status>
      <modifiedWord/>
      <trackRevisions>false</trackRevisions>
    </reviewItem>
    <reviewItem>
      <errorID>cb5396b4-b532-4647-8ff4-2507abd33b8e</errorID>
      <errorWord>2027年01月31日</errorWord>
      <group>L1_Knowledge</group>
      <groupName>知识性问题</groupName>
      <ability>L2_Time</ability>
      <abilityName>日期时间</abilityName>
      <candidateList>
        <item>2027年1月31日</item>
      </candidateList>
      <explain>根据日常书写习惯，月份一般会省略前导零。</explain>
      <paraID>469DC695</paraID>
      <start>21</start>
      <end>32</end>
      <status>unmodified</status>
      <modifiedWord/>
      <trackRevisions>false</trackRevisions>
    </reviewItem>
    <reviewItem>
      <errorID>b593fb66-239c-4c15-8999-e6f14447c31e</errorID>
      <errorWord>其它</errorWord>
      <group>L1_Word</group>
      <groupName>字词问题</groupName>
      <ability>L2_Alias</ability>
      <abilityName>也作/曾用词</abilityName>
      <candidateList>
        <item>其他</item>
      </candidateList>
      <explain>词汇[其它]为不规范表述或旧称，其规范书面表述为[其他]。</explain>
      <paraID>11A01D61</paraID>
      <start>3</start>
      <end>5</end>
      <status>unmodified</status>
      <modifiedWord/>
      <trackRevisions>false</trackRevisions>
    </reviewItem>
    <reviewItem>
      <errorID>4283a6a9-8443-4a94-b386-76e3a80f77ee</errorID>
      <errorWord>2026年01月06日</errorWord>
      <group>L1_Knowledge</group>
      <groupName>知识性问题</groupName>
      <ability>L2_Time</ability>
      <abilityName>日期时间</abilityName>
      <candidateList>
        <item>2026年1月6日</item>
      </candidateList>
      <explain>根据日常书写习惯，月份和日期一般会省略前导零。</explain>
      <paraID>1999BD1E</paraID>
      <start>5</start>
      <end>16</end>
      <status>unmodified</status>
      <modifiedWord/>
      <trackRevisions>false</trackRevisions>
    </reviewItem>
    <reviewItem>
      <errorID>a21dda07-5801-4d8c-b21c-4b5ffdf09a0f</errorID>
      <errorWord>2026年01月12日</errorWord>
      <group>L1_Knowledge</group>
      <groupName>知识性问题</groupName>
      <ability>L2_Time</ability>
      <abilityName>日期时间</abilityName>
      <candidateList>
        <item>2026年1月12日</item>
      </candidateList>
      <explain>根据日常书写习惯，月份一般会省略前导零。</explain>
      <paraID>1999BD1E</paraID>
      <start>17</start>
      <end>28</end>
      <status>unmodified</status>
      <modifiedWord/>
      <trackRevisions>false</trackRevisions>
    </reviewItem>
    <reviewItem>
      <errorID>69be57f6-c3df-4195-90db-bbd981a73401</errorID>
      <errorWord>）</errorWord>
      <group>L1_Format</group>
      <groupName>格式问题</groupName>
      <ability>L2_HalfPunc</ability>
      <abilityName>全半角检查</abilityName>
      <candidateList>
        <item>)</item>
      </candidateList>
      <explain>文本全半角错误。</explain>
      <paraID> 157605A</paraID>
      <start>16</start>
      <end>17</end>
      <status>unmodified</status>
      <modifiedWord/>
      <trackRevisions>false</trackRevisions>
    </reviewItem>
    <reviewItem>
      <errorID>a6c1ba58-2653-4377-a1b1-243e5209f3d0</errorID>
      <errorWord>p:</errorWord>
      <group>L1_Format</group>
      <groupName>格式问题</groupName>
      <ability>L2_Ordinal</ability>
      <abilityName>序号格式</abilityName>
      <candidateList>
        <item>p.</item>
      </candidateList>
      <explain>当前序号格式不规范，建议修改为规范格式[p.]。</explain>
      <paraID>5995E8BE</paraID>
      <start>0</start>
      <end>2</end>
      <status>unmodified</status>
      <modifiedWord/>
      <trackRevisions>false</trackRevisions>
    </reviewItem>
    <reviewItem>
      <errorID>ec055b22-2c06-4906-939d-d12d3d3a3a98</errorID>
      <errorWord>2026年01月26日</errorWord>
      <group>L1_Knowledge</group>
      <groupName>知识性问题</groupName>
      <ability>L2_Time</ability>
      <abilityName>日期时间</abilityName>
      <candidateList>
        <item>2026年1月26日</item>
      </candidateList>
      <explain>根据日常书写习惯，月份一般会省略前导零。</explain>
      <paraID>7049DE1C</paraID>
      <start>12</start>
      <end>24</end>
      <status>unmodified</status>
      <modifiedWord/>
      <trackRevisions>false</trackRevisions>
    </reviewItem>
    <reviewItem>
      <errorID>78c3d2b3-637c-4ea8-8223-23d1eb2381b4</errorID>
      <errorWord>[2008]248号</errorWord>
      <group>L1_Knowledge</group>
      <groupName>知识性问题</groupName>
      <ability>L2_Knowledge</ability>
      <abilityName>其他知识</abilityName>
      <candidateList>
        <item>〔2008〕248号</item>
      </candidateList>
      <explain>发文字号格式错误。</explain>
      <paraID>4AE3AF39</paraID>
      <start>110</start>
      <end>120</end>
      <status>unmodified</status>
      <modifiedWord/>
      <trackRevisions>false</trackRevisions>
    </reviewItem>
    <reviewItem>
      <errorID>4e689464-1e07-4304-a06e-98645c470754</errorID>
      <errorWord>[2011]300号</errorWord>
      <group>L1_Knowledge</group>
      <groupName>知识性问题</groupName>
      <ability>L2_Knowledge</ability>
      <abilityName>其他知识</abilityName>
      <candidateList>
        <item>〔2011〕300号</item>
      </candidateList>
      <explain>发文字号格式错误。</explain>
      <paraID>4AE3AF39</paraID>
      <start>176</start>
      <end>186</end>
      <status>unmodified</status>
      <modifiedWord/>
      <trackRevisions>false</trackRevisions>
    </reviewItem>
    <reviewItem>
      <errorID>17887182-5531-42e5-8e9a-c56ddde44670</errorID>
      <errorWord>[2014]68号</errorWord>
      <group>L1_Knowledge</group>
      <groupName>知识性问题</groupName>
      <ability>L2_Knowledge</ability>
      <abilityName>其他知识</abilityName>
      <candidateList>
        <item>〔2014〕68号</item>
      </candidateList>
      <explain>发文字号格式错误。</explain>
      <paraID>4AE3AF39</paraID>
      <start>214</start>
      <end>223</end>
      <status>unmodified</status>
      <modifiedWord/>
      <trackRevisions>false</trackRevisions>
    </reviewItem>
    <reviewItem>
      <errorID>b5d0f2be-c02b-454f-8dac-606e1380ad3d</errorID>
      <errorWord>[2017]141号</errorWord>
      <group>L1_Knowledge</group>
      <groupName>知识性问题</groupName>
      <ability>L2_Knowledge</ability>
      <abilityName>其他知识</abilityName>
      <candidateList>
        <item>〔2017〕141号</item>
      </candidateList>
      <explain>发文字号格式错误。</explain>
      <paraID>4AE3AF39</paraID>
      <start>262</start>
      <end>272</end>
      <status>unmodified</status>
      <modifiedWord/>
      <trackRevisions>false</trackRevisions>
    </reviewItem>
    <reviewItem>
      <errorID>02b90a94-67b9-4807-a0e3-0ae22ca3a078</errorID>
      <errorWord>[2019]18号</errorWord>
      <group>L1_Knowledge</group>
      <groupName>知识性问题</groupName>
      <ability>L2_Knowledge</ability>
      <abilityName>其他知识</abilityName>
      <candidateList>
        <item>〔2019〕18号</item>
      </candidateList>
      <explain>发文字号格式错误。</explain>
      <paraID>4AE3AF39</paraID>
      <start>300</start>
      <end>309</end>
      <status>unmodified</status>
      <modifiedWord/>
      <trackRevisions>false</trackRevisions>
    </reviewItem>
    <reviewItem>
      <errorID>9a203c3e-6217-4878-938e-ef00bff7b06b</errorID>
      <errorWord>[2019]19号</errorWord>
      <group>L1_Knowledge</group>
      <groupName>知识性问题</groupName>
      <ability>L2_Knowledge</ability>
      <abilityName>其他知识</abilityName>
      <candidateList>
        <item>〔2019〕19号</item>
      </candidateList>
      <explain>发文字号格式错误。</explain>
      <paraID>4AE3AF39</paraID>
      <start>344</start>
      <end>353</end>
      <status>unmodified</status>
      <modifiedWord/>
      <trackRevisions>false</trackRevisions>
    </reviewItem>
    <reviewItem>
      <errorID>62391ab5-a354-48e1-9b18-eedc88507d7d</errorID>
      <errorWord>[2020]46号</errorWord>
      <group>L1_Knowledge</group>
      <groupName>知识性问题</groupName>
      <ability>L2_Knowledge</ability>
      <abilityName>其他知识</abilityName>
      <candidateList>
        <item>〔2020〕46号</item>
      </candidateList>
      <explain>发文字号格式错误。</explain>
      <paraID>4AE3AF39</paraID>
      <start>376</start>
      <end>385</end>
      <status>unmodified</status>
      <modifiedWord/>
      <trackRevisions>false</trackRevisions>
    </reviewItem>
    <reviewItem>
      <errorID>65f86747-8e45-4747-bdc4-e83afc5af31b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6A15A70E</paraID>
      <start>7</start>
      <end>8</end>
      <status>unmodified</status>
      <modifiedWord/>
      <trackRevisions>false</trackRevisions>
    </reviewItem>
    <reviewItem>
      <errorID>a3ef6389-9289-4046-b6a4-d52ca5ae8306</errorID>
      <errorWord>[2003]</errorWord>
      <group>L1_Punc</group>
      <groupName>标点问题</groupName>
      <ability>L2_Punc</ability>
      <abilityName>标点符号检查</abilityName>
      <candidateList>
        <item>〔2003〕</item>
      </candidateList>
      <explain/>
      <paraID>45E98A9D</paraID>
      <start>34</start>
      <end>40</end>
      <status>unmodified</status>
      <modifiedWord/>
      <trackRevisions>false</trackRevisions>
    </reviewItem>
    <reviewItem>
      <errorID>0e5bffe9-9627-4789-8edc-928656144ff3</errorID>
      <errorWord>[2011]</errorWord>
      <group>L1_Punc</group>
      <groupName>标点问题</groupName>
      <ability>L2_Punc</ability>
      <abilityName>标点符号检查</abilityName>
      <candidateList>
        <item>〔2011〕</item>
      </candidateList>
      <explain/>
      <paraID>45E98A9D</paraID>
      <start>52</start>
      <end>58</end>
      <status>unmodified</status>
      <modifiedWord/>
      <trackRevisions>false</trackRevisions>
    </reviewItem>
    <reviewItem>
      <errorID>c091ab4a-0e84-40a5-a6d2-0a7df9b562a2</errorID>
      <errorWord>文</errorWord>
      <group>L1_Word</group>
      <groupName>字词问题</groupName>
      <ability>L2_Typo</ability>
      <abilityName>字词错误</abilityName>
      <candidateList>
        <item>文件</item>
      </candidateList>
      <explain/>
      <paraID>45E98A9D</paraID>
      <start>63</start>
      <end>64</end>
      <status>unmodified</status>
      <modifiedWord/>
      <trackRevisions>false</trackRevisions>
    </reviewItem>
    <reviewItem>
      <errorID>2fb70809-ad12-4fc1-8316-bceb7d066067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6E1817D9</paraID>
      <start>10</start>
      <end>13</end>
      <status>unmodified</status>
      <modifiedWord/>
      <trackRevisions>false</trackRevisions>
    </reviewItem>
    <reviewItem>
      <errorID>1dd8a016-583d-4914-9ee4-0e7adb248e06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35953ABF</paraID>
      <start>150</start>
      <end>153</end>
      <status>unmodified</status>
      <modifiedWord/>
      <trackRevisions>false</trackRevisions>
    </reviewItem>
    <reviewItem>
      <errorID>17a35059-02dd-4759-a8d5-753a56ab3b82</errorID>
      <errorWord>评审中</errorWord>
      <group>L1_Word</group>
      <groupName>字词问题</groupName>
      <ability>L2_Typo</ability>
      <abilityName>字词错误</abilityName>
      <candidateList>
        <item>评审</item>
      </candidateList>
      <explain/>
      <paraID>577445F2</paraID>
      <start>34</start>
      <end>37</end>
      <status>unmodified</status>
      <modifiedWord/>
      <trackRevisions>false</trackRevisions>
    </reviewItem>
    <reviewItem>
      <errorID>347e491d-b211-4461-8a69-7db919bc33b4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1C9D9D65</paraID>
      <start>48</start>
      <end>51</end>
      <status>unmodified</status>
      <modifiedWord/>
      <trackRevisions>false</trackRevisions>
    </reviewItem>
    <reviewItem>
      <errorID>7094ca28-1b15-4864-ac9d-efea8769b2d1</errorID>
      <errorWord>做</errorWord>
      <group>L1_Word</group>
      <groupName>字词问题</groupName>
      <ability>L2_Typo</ability>
      <abilityName>字词错误</abilityName>
      <candidateList>
        <item>作</item>
      </candidateList>
      <explain>存在发音相同字词的误用。</explain>
      <paraID>684ED981</paraID>
      <start>53</start>
      <end>54</end>
      <status>unmodified</status>
      <modifiedWord/>
      <trackRevisions>false</trackRevisions>
    </reviewItem>
    <reviewItem>
      <errorID>c08747e9-7848-4e7e-85a4-7366b4aa031f</errorID>
      <errorWord>提出疑义</errorWord>
      <group>L1_Word</group>
      <groupName>字词问题</groupName>
      <ability>L2_Typo</ability>
      <abilityName>字词错误</abilityName>
      <candidateList>
        <item>提出异议</item>
      </candidateList>
      <explain/>
      <paraID>37AC3368</paraID>
      <start>72</start>
      <end>76</end>
      <status>unmodified</status>
      <modifiedWord/>
      <trackRevisions>false</trackRevisions>
    </reviewItem>
    <reviewItem>
      <errorID>21a0bddc-3ed4-4932-be1d-d5cff899bcdd</errorID>
      <errorWord>》中</errorWord>
      <group>L1_Word</group>
      <groupName>字词问题</groupName>
      <ability>L2_Typo</ability>
      <abilityName>字词错误</abilityName>
      <candidateList>
        <item>》</item>
      </candidateList>
      <explain/>
      <paraID>573CBB0E</paraID>
      <start>26</start>
      <end>28</end>
      <status>unmodified</status>
      <modifiedWord/>
      <trackRevisions>false</trackRevisions>
    </reviewItem>
    <reviewItem>
      <errorID>7297247e-0b2c-4d70-ae58-42e97ea5384e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2D9065FF</paraID>
      <start>23</start>
      <end>26</end>
      <status>unmodified</status>
      <modifiedWord/>
      <trackRevisions>false</trackRevisions>
    </reviewItem>
    <reviewItem>
      <errorID>0b157756-a746-47c1-b257-0856563aab32</errorID>
      <errorWord>.</errorWord>
      <group>L1_Punc</group>
      <groupName>标点问题</groupName>
      <ability>L2_Punc</ability>
      <abilityName>标点符号检查</abilityName>
      <candidateList/>
      <explain/>
      <paraID>6B8D32B0</paraID>
      <start>0</start>
      <end>1</end>
      <status>unmodified</status>
      <modifiedWord/>
      <trackRevisions>false</trackRevisions>
    </reviewItem>
    <reviewItem>
      <errorID>fc6dad1e-cd7b-468b-8986-5b5c5a627fdf</errorID>
      <errorWord>）；</errorWord>
      <group>L1_Format</group>
      <groupName>格式问题</groupName>
      <ability>L2_HalfPunc</ability>
      <abilityName>全半角检查</abilityName>
      <candidateList>
        <item>);</item>
      </candidateList>
      <explain>文本全半角错误。</explain>
      <paraID>6B8D32B0</paraID>
      <start>3</start>
      <end>5</end>
      <status>unmodified</status>
      <modifiedWord/>
      <trackRevisions>false</trackRevisions>
    </reviewItem>
    <reviewItem>
      <errorID>5a655589-e0e7-487e-b0f2-b5b2c8c8f2f5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4C1E3AEB</paraID>
      <start>0</start>
      <end>2</end>
      <status>unmodified</status>
      <modifiedWord/>
      <trackRevisions>false</trackRevisions>
    </reviewItem>
    <reviewItem>
      <errorID>8d36b5c4-256c-43ac-921a-774bc3466b43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62FD716F</paraID>
      <start>0</start>
      <end>2</end>
      <status>unmodified</status>
      <modifiedWord/>
      <trackRevisions>false</trackRevisions>
    </reviewItem>
    <reviewItem>
      <errorID>eccb888d-9610-4f81-8ceb-c5203fba41e8</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5A2A506E</paraID>
      <start>31</start>
      <end>33</end>
      <status>unmodified</status>
      <modifiedWord/>
      <trackRevisions>false</trackRevisions>
    </reviewItem>
    <reviewItem>
      <errorID>1c0e2762-328c-498b-8101-0da581dda076</errorID>
      <errorWord>其它</errorWord>
      <group>L1_Word</group>
      <groupName>字词问题</groupName>
      <ability>L2_Alias</ability>
      <abilityName>也作/曾用词</abilityName>
      <candidateList>
        <item>其他</item>
      </candidateList>
      <explain>词汇[其它]为不规范表述或旧称，其规范书面表述为[其他]。</explain>
      <paraID>5F3177BE</paraID>
      <start>0</start>
      <end>2</end>
      <status>unmodified</status>
      <modifiedWord/>
      <trackRevisions>false</trackRevisions>
    </reviewItem>
    <reviewItem>
      <errorID>9d5e6b55-0170-420b-b400-942341244246</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1E3F8104</paraID>
      <start>3</start>
      <end>5</end>
      <status>unmodified</status>
      <modifiedWord/>
      <trackRevisions>false</trackRevisions>
    </reviewItem>
    <reviewItem>
      <errorID>962e17ef-2008-4a93-9b56-09aab2a252a9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2A2FCDE8</paraID>
      <start>0</start>
      <end>2</end>
      <status>unmodified</status>
      <modifiedWord/>
      <trackRevisions>false</trackRevisions>
    </reviewItem>
    <reviewItem>
      <errorID>1a74ac21-6635-4255-af5d-52934e8c6d79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33DA7F50</paraID>
      <start>0</start>
      <end>2</end>
      <status>unmodified</status>
      <modifiedWord/>
      <trackRevisions>false</trackRevisions>
    </reviewItem>
    <reviewItem>
      <errorID>2c9f3647-ca23-436b-bc24-b0fae70e4a57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44E28177</paraID>
      <start>0</start>
      <end>2</end>
      <status>unmodified</status>
      <modifiedWord/>
      <trackRevisions>false</trackRevisions>
    </reviewItem>
    <reviewItem>
      <errorID>49b51010-14ac-4541-9bfd-a4b0b48cfe72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BEE9F3A</paraID>
      <start>0</start>
      <end>2</end>
      <status>unmodified</status>
      <modifiedWord/>
      <trackRevisions>false</trackRevisions>
    </reviewItem>
    <reviewItem>
      <errorID>856582e1-6f37-41ee-93ab-304d41295fa1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27C0BD8A</paraID>
      <start>0</start>
      <end>2</end>
      <status>unmodified</status>
      <modifiedWord/>
      <trackRevisions>false</trackRevisions>
    </reviewItem>
    <reviewItem>
      <errorID>4e6790c3-88ad-45df-8051-33cc92ba2360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24FCC131</paraID>
      <start>0</start>
      <end>2</end>
      <status>unmodified</status>
      <modifiedWord/>
      <trackRevisions>false</trackRevisions>
    </reviewItem>
    <reviewItem>
      <errorID>3b115b2c-5c54-4a99-965c-9d86d4d77141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31422E33</paraID>
      <start>0</start>
      <end>2</end>
      <status>unmodified</status>
      <modifiedWord/>
      <trackRevisions>false</trackRevisions>
    </reviewItem>
    <reviewItem>
      <errorID>304df47a-e202-41b5-8d46-23532c5873a2</errorID>
      <errorWord>无需</errorWord>
      <group>L1_Word</group>
      <groupName>字词问题</groupName>
      <ability>L2_Typo</ability>
      <abilityName>字词错误</abilityName>
      <candidateList>
        <item>无须</item>
      </candidateList>
      <explain/>
      <paraID>25BCE66C</paraID>
      <start>43</start>
      <end>45</end>
      <status>unmodified</status>
      <modifiedWord/>
      <trackRevisions>false</trackRevisions>
    </reviewItem>
    <reviewItem>
      <errorID>837f1160-b2dd-4451-8f24-37eb1b8e28b9</errorID>
      <errorWord>法律、法规</errorWord>
      <group>L1_Word</group>
      <groupName>字词问题</groupName>
      <ability>L2_Typo</ability>
      <abilityName>字词错误</abilityName>
      <candidateList>
        <item>法律法规</item>
      </candidateList>
      <explain/>
      <paraID>322AB202</paraID>
      <start>14</start>
      <end>19</end>
      <status>unmodified</status>
      <modifiedWord/>
      <trackRevisions>false</trackRevisions>
    </reviewItem>
    <reviewItem>
      <errorID>169d5679-95c6-4cf3-9ccd-25911c26ba91</errorID>
      <errorWord>》</errorWord>
      <group>L1_Word</group>
      <groupName>字词问题</groupName>
      <ability>L2_Typo</ability>
      <abilityName>字词错误</abilityName>
      <candidateList>
        <item>》第</item>
      </candidateList>
      <explain/>
      <paraID>4CD90C63</paraID>
      <start>27</start>
      <end>28</end>
      <status>unmodified</status>
      <modifiedWord/>
      <trackRevisions>false</trackRevisions>
    </reviewItem>
    <reviewItem>
      <errorID>c6770bfd-52c2-4141-ad49-580b52d3313b</errorID>
      <errorWord>合理性强</errorWord>
      <group>L1_Word</group>
      <groupName>字词问题</groupName>
      <ability>L2_Typo</ability>
      <abilityName>字词错误</abilityName>
      <candidateList>
        <item>合理性</item>
      </candidateList>
      <explain/>
      <paraID>7AAC2437</paraID>
      <start>25</start>
      <end>29</end>
      <status>unmodified</status>
      <modifiedWord/>
      <trackRevisions>false</trackRevisions>
    </reviewItem>
    <reviewItem>
      <errorID>ad6060b2-7ada-496e-bee7-dee98a6f9f26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52EE76F3</paraID>
      <start>7</start>
      <end>8</end>
      <status>unmodified</status>
      <modifiedWord/>
      <trackRevisions>false</trackRevisions>
    </reviewItem>
    <reviewItem>
      <errorID>170022ca-cbb3-4c2b-b8c0-1f21d0bb4651</errorID>
      <errorWord>2026年02月01日</errorWord>
      <group>L1_Knowledge</group>
      <groupName>知识性问题</groupName>
      <ability>L2_Time</ability>
      <abilityName>日期时间</abilityName>
      <candidateList>
        <item>2026年2月1日</item>
      </candidateList>
      <explain>根据日常书写习惯，月份和日期一般会省略前导零。</explain>
      <paraID> C29ED10</paraID>
      <start>6</start>
      <end>17</end>
      <status>unmodified</status>
      <modifiedWord/>
      <trackRevisions>false</trackRevisions>
    </reviewItem>
    <reviewItem>
      <errorID>93071f8d-e4fd-4b72-9079-3dae341ef650</errorID>
      <errorWord>2027年01月31日</errorWord>
      <group>L1_Knowledge</group>
      <groupName>知识性问题</groupName>
      <ability>L2_Time</ability>
      <abilityName>日期时间</abilityName>
      <candidateList>
        <item>2027年1月31日</item>
      </candidateList>
      <explain>根据日常书写习惯，月份一般会省略前导零。</explain>
      <paraID> C29ED10</paraID>
      <start>18</start>
      <end>29</end>
      <status>unmodified</status>
      <modifiedWord/>
      <trackRevisions>false</trackRevisions>
    </reviewItem>
    <reviewItem>
      <errorID>f672c5fe-8072-4cc1-92e4-92d4bea5fb0d</errorID>
      <errorWord>且经</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2C00954</paraID>
      <start>33</start>
      <end>35</end>
      <status>unmodified</status>
      <modifiedWord/>
      <trackRevisions>false</trackRevisions>
    </reviewItem>
    <reviewItem>
      <errorID>7d40ac79-c3fe-4781-bdaa-e461bd0111a6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2EE97072</paraID>
      <start>0</start>
      <end>2</end>
      <status>unmodified</status>
      <modifiedWord/>
      <trackRevisions>false</trackRevisions>
    </reviewItem>
    <reviewItem>
      <errorID>21d28288-75aa-433c-81a1-9ebc22268170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4013FE5</paraID>
      <start>0</start>
      <end>2</end>
      <status>unmodified</status>
      <modifiedWord/>
      <trackRevisions>false</trackRevisions>
    </reviewItem>
    <reviewItem>
      <errorID>bb98d015-08b2-4a95-973f-5b69993d6641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7B339404</paraID>
      <start>0</start>
      <end>2</end>
      <status>unmodified</status>
      <modifiedWord/>
      <trackRevisions>false</trackRevisions>
    </reviewItem>
    <reviewItem>
      <errorID>3a11f7a1-da25-4e70-87ff-0885b70b9ba7</errorID>
      <errorWord>具体</errorWord>
      <group>L1_Word</group>
      <groupName>字词问题</groupName>
      <ability>L2_Typo</ability>
      <abilityName>字词错误</abilityName>
      <candidateList>
        <item>具有</item>
      </candidateList>
      <explain>〈动〉有（多用于抽象事物）：～信心｜～伟大的意义。</explain>
      <paraID>7B339404</paraID>
      <start>4</start>
      <end>6</end>
      <status>unmodified</status>
      <modifiedWord/>
      <trackRevisions>false</trackRevisions>
    </reviewItem>
    <reviewItem>
      <errorID>9711cb79-de35-472a-8f9d-15de2687cfac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3FD4256A</paraID>
      <start>0</start>
      <end>2</end>
      <status>unmodified</status>
      <modifiedWord/>
      <trackRevisions>false</trackRevisions>
    </reviewItem>
    <reviewItem>
      <errorID>d85fac57-6063-45bd-9abc-07ec9a1c5d7d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46B7967F</paraID>
      <start>0</start>
      <end>2</end>
      <status>unmodified</status>
      <modifiedWord/>
      <trackRevisions>false</trackRevisions>
    </reviewItem>
    <reviewItem>
      <errorID>64e19cf4-943b-4a50-ba04-a54094387bbb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7E33DADE</paraID>
      <start>0</start>
      <end>2</end>
      <status>unmodified</status>
      <modifiedWord/>
      <trackRevisions>false</trackRevisions>
    </reviewItem>
    <reviewItem>
      <errorID>6eafc4e9-e289-4f2f-acde-fecb160f4d0a</errorID>
      <errorWord>；</errorWord>
      <group>L1_Word</group>
      <groupName>字词问题</groupName>
      <ability>L2_Typo</ability>
      <abilityName>字词错误</abilityName>
      <candidateList>
        <item>；具</item>
      </candidateList>
      <explain/>
      <paraID>7E33DADE</paraID>
      <start>28</start>
      <end>29</end>
      <status>unmodified</status>
      <modifiedWord/>
      <trackRevisions>false</trackRevisions>
    </reviewItem>
    <reviewItem>
      <errorID>cfbb0df3-75dc-41ee-ac90-c3f2a45c6b62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405B5750</paraID>
      <start>0</start>
      <end>2</end>
      <status>unmodified</status>
      <modifiedWord/>
      <trackRevisions>false</trackRevisions>
    </reviewItem>
    <reviewItem>
      <errorID>6f6d85d3-47d7-4134-9349-96d46c0f1975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19A5CA28</paraID>
      <start>0</start>
      <end>2</end>
      <status>unmodified</status>
      <modifiedWord/>
      <trackRevisions>false</trackRevisions>
    </reviewItem>
    <reviewItem>
      <errorID>21076393-1f44-444b-b472-4176ea5daeb9</errorID>
      <errorWord>,</errorWord>
      <group>L1_Format</group>
      <groupName>格式问题</groupName>
      <ability>L2_HalfPunc</ability>
      <abilityName>全半角检查</abilityName>
      <candidateList>
        <item>，</item>
      </candidateList>
      <explain>文本全半角错误。</explain>
      <paraID>7D30AA2D</paraID>
      <start>11</start>
      <end>12</end>
      <status>unmodified</status>
      <modifiedWord/>
      <trackRevisions>false</trackRevisions>
    </reviewItem>
    <reviewItem>
      <errorID>bea43c36-95c3-4e19-81e8-2351fe64d3b5</errorID>
      <errorWord>,</errorWord>
      <group>L1_Format</group>
      <groupName>格式问题</groupName>
      <ability>L2_HalfPunc</ability>
      <abilityName>全半角检查</abilityName>
      <candidateList>
        <item>，</item>
      </candidateList>
      <explain>文本全半角错误。</explain>
      <paraID>7D30AA2D</paraID>
      <start>23</start>
      <end>24</end>
      <status>unmodified</status>
      <modifiedWord/>
      <trackRevisions>false</trackRevisions>
    </reviewItem>
    <reviewItem>
      <errorID>23a5995d-9ae8-4770-94bc-6f8d2cba2691</errorID>
      <errorWord>专业技能的</errorWord>
      <group>L1_Word</group>
      <groupName>字词问题</groupName>
      <ability>L2_Typo</ability>
      <abilityName>字词错误</abilityName>
      <candidateList>
        <item>专业技能</item>
      </candidateList>
      <explain/>
      <paraID>7D30AA2D</paraID>
      <start>46</start>
      <end>51</end>
      <status>unmodified</status>
      <modifiedWord/>
      <trackRevisions>false</trackRevisions>
    </reviewItem>
    <reviewItem>
      <errorID>e51e0907-4f1a-4773-ae0b-3aa7ae92620c</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6BB153A1</paraID>
      <start>27</start>
      <end>29</end>
      <status>unmodified</status>
      <modifiedWord/>
      <trackRevisions>false</trackRevisions>
    </reviewItem>
    <reviewItem>
      <errorID>518fc064-f167-496e-b0c9-d408f6d7d6e6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7F439927</paraID>
      <start>0</start>
      <end>2</end>
      <status>unmodified</status>
      <modifiedWord/>
      <trackRevisions>false</trackRevisions>
    </reviewItem>
    <reviewItem>
      <errorID>562e103a-fb5c-4289-89bd-8caea87cc69b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52094DE</paraID>
      <start>0</start>
      <end>2</end>
      <status>unmodified</status>
      <modifiedWord/>
      <trackRevisions>false</trackRevisions>
    </reviewItem>
    <reviewItem>
      <errorID>ef5d15f6-04ed-493f-8013-c026ea2270fc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1D8E5D22</paraID>
      <start>0</start>
      <end>2</end>
      <status>unmodified</status>
      <modifiedWord/>
      <trackRevisions>false</trackRevisions>
    </reviewItem>
    <reviewItem>
      <errorID>9ce78c16-270f-4501-b4b9-1402be991d3f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5C02AA55</paraID>
      <start>0</start>
      <end>2</end>
      <status>unmodified</status>
      <modifiedWord/>
      <trackRevisions>false</trackRevisions>
    </reviewItem>
    <reviewItem>
      <errorID>a7cb2341-b427-4b7a-ae09-7259b0fc01b8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3BC7E3B3</paraID>
      <start>0</start>
      <end>2</end>
      <status>unmodified</status>
      <modifiedWord/>
      <trackRevisions>false</trackRevisions>
    </reviewItem>
    <reviewItem>
      <errorID>89e7f8ff-4579-44c4-9e75-6a166f3fa43c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620400DE</paraID>
      <start>0</start>
      <end>2</end>
      <status>unmodified</status>
      <modifiedWord/>
      <trackRevisions>false</trackRevisions>
    </reviewItem>
    <reviewItem>
      <errorID>4da61b4f-154a-4986-8f3e-16ab90dac957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5BCA5894</paraID>
      <start>0</start>
      <end>2</end>
      <status>unmodified</status>
      <modifiedWord/>
      <trackRevisions>false</trackRevisions>
    </reviewItem>
    <reviewItem>
      <errorID>5cafb9c9-8176-4711-bbe1-a0b097bee6c3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13075046</paraID>
      <start>0</start>
      <end>2</end>
      <status>unmodified</status>
      <modifiedWord/>
      <trackRevisions>false</trackRevisions>
    </reviewItem>
    <reviewItem>
      <errorID>54dc195c-deab-436c-a3ab-54129797b21f</errorID>
      <errorWord>(</errorWord>
      <group>L1_Format</group>
      <groupName>格式问题</groupName>
      <ability>L2_HalfPunc</ability>
      <abilityName>全半角检查</abilityName>
      <candidateList>
        <item>（</item>
      </candidateList>
      <explain>文本全半角错误。</explain>
      <paraID> 3FE1D50</paraID>
      <start>30</start>
      <end>31</end>
      <status>unmodified</status>
      <modifiedWord/>
      <trackRevisions>false</trackRevisions>
    </reviewItem>
    <reviewItem>
      <errorID>c1d444fc-825b-4bb4-acb9-d8e88f6ba450</errorID>
      <errorWord>)</errorWord>
      <group>L1_Format</group>
      <groupName>格式问题</groupName>
      <ability>L2_HalfPunc</ability>
      <abilityName>全半角检查</abilityName>
      <candidateList>
        <item>）</item>
      </candidateList>
      <explain>文本全半角错误。</explain>
      <paraID> 3FE1D50</paraID>
      <start>34</start>
      <end>35</end>
      <status>unmodified</status>
      <modifiedWord/>
      <trackRevisions>false</trackRevisions>
    </reviewItem>
    <reviewItem>
      <errorID>237153f5-a393-4f1b-8053-a2402ccd5a1c</errorID>
      <errorWord>，有</errorWord>
      <group>L1_Word</group>
      <groupName>字词问题</groupName>
      <ability>L2_Typo</ability>
      <abilityName>字词错误</abilityName>
      <candidateList>
        <item>，</item>
      </candidateList>
      <explain/>
      <paraID> 3FE1D50</paraID>
      <start>79</start>
      <end>81</end>
      <status>unmodified</status>
      <modifiedWord/>
      <trackRevisions>false</trackRevisions>
    </reviewItem>
    <reviewItem>
      <errorID>c939e238-c764-4667-a4eb-fc9a0ba9a42a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1E1C391</paraID>
      <start>0</start>
      <end>2</end>
      <status>unmodified</status>
      <modifiedWord/>
      <trackRevisions>false</trackRevisions>
    </reviewItem>
    <reviewItem>
      <errorID>c5a20ec8-8578-4b03-907c-362f2bf47ab6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4A23BC10</paraID>
      <start>0</start>
      <end>2</end>
      <status>unmodified</status>
      <modifiedWord/>
      <trackRevisions>false</trackRevisions>
    </reviewItem>
    <reviewItem>
      <errorID>511c4da6-9133-438e-a9e7-ed1f3a8f32ec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2A77776</paraID>
      <start>0</start>
      <end>2</end>
      <status>unmodified</status>
      <modifiedWord/>
      <trackRevisions>false</trackRevisions>
    </reviewItem>
    <reviewItem>
      <errorID>d6a6e576-03c8-448e-ab11-75a93c868620</errorID>
      <errorWord>具体</errorWord>
      <group>L1_Word</group>
      <groupName>字词问题</groupName>
      <ability>L2_Typo</ability>
      <abilityName>字词错误</abilityName>
      <candidateList>
        <item>具有</item>
      </candidateList>
      <explain>〈动〉有（多用于抽象事物）：～信心｜～伟大的意义。</explain>
      <paraID> 2A77776</paraID>
      <start>4</start>
      <end>6</end>
      <status>unmodified</status>
      <modifiedWord/>
      <trackRevisions>false</trackRevisions>
    </reviewItem>
    <reviewItem>
      <errorID>2e0cfd5c-b49d-434b-aab5-9f995e5237af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294CA6E5</paraID>
      <start>0</start>
      <end>2</end>
      <status>unmodified</status>
      <modifiedWord/>
      <trackRevisions>false</trackRevisions>
    </reviewItem>
    <reviewItem>
      <errorID>2c964508-5745-4af2-8d72-832fdd45e232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53555D36</paraID>
      <start>0</start>
      <end>2</end>
      <status>unmodified</status>
      <modifiedWord/>
      <trackRevisions>false</trackRevisions>
    </reviewItem>
    <reviewItem>
      <errorID>ee10c1c9-af83-45a8-9be4-0947c012db96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5E2A7503</paraID>
      <start>0</start>
      <end>2</end>
      <status>unmodified</status>
      <modifiedWord/>
      <trackRevisions>false</trackRevisions>
    </reviewItem>
    <reviewItem>
      <errorID>8ee8c9c5-e6d2-4abc-a7b5-a7091ab1819f</errorID>
      <errorWord>；</errorWord>
      <group>L1_Word</group>
      <groupName>字词问题</groupName>
      <ability>L2_Typo</ability>
      <abilityName>字词错误</abilityName>
      <candidateList>
        <item>；具</item>
      </candidateList>
      <explain/>
      <paraID>5E2A7503</paraID>
      <start>28</start>
      <end>29</end>
      <status>unmodified</status>
      <modifiedWord/>
      <trackRevisions>false</trackRevisions>
    </reviewItem>
    <reviewItem>
      <errorID>0067525b-9460-4854-bd54-022425c9dcb8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2BBA14E6</paraID>
      <start>0</start>
      <end>2</end>
      <status>unmodified</status>
      <modifiedWord/>
      <trackRevisions>false</trackRevisions>
    </reviewItem>
    <reviewItem>
      <errorID>5050e4c4-d59c-4d13-a035-2424e52c0a11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5E444A3E</paraID>
      <start>0</start>
      <end>2</end>
      <status>unmodified</status>
      <modifiedWord/>
      <trackRevisions>false</trackRevisions>
    </reviewItem>
    <reviewItem>
      <errorID>9212a46d-9f97-4c68-af6b-04760c3f1060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731A0CED</paraID>
      <start>1</start>
      <end>3</end>
      <status>unmodified</status>
      <modifiedWord/>
      <trackRevisions>false</trackRevisions>
    </reviewItem>
    <reviewItem>
      <errorID>66cd407f-5e74-443d-9ab5-d6ff9aff555c</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 D2FB22C</paraID>
      <start>5</start>
      <end>8</end>
      <status>unmodified</status>
      <modifiedWord/>
      <trackRevisions>false</trackRevisions>
    </reviewItem>
    <reviewItem>
      <errorID>5b82a662-55c9-4121-a606-98a123bf38fb</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 D2FB22C</paraID>
      <start>11</start>
      <end>16</end>
      <status>unmodified</status>
      <modifiedWord/>
      <trackRevisions>false</trackRevisions>
    </reviewItem>
    <reviewItem>
      <errorID>7eeeab79-8773-466b-9b35-b7fbea5de50f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15A80EF</paraID>
      <start>0</start>
      <end>2</end>
      <status>unmodified</status>
      <modifiedWord/>
      <trackRevisions>false</trackRevisions>
    </reviewItem>
    <reviewItem>
      <errorID>2b6f61ad-d361-47f0-8b5e-d26157f8ed1c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2DEDDC0D</paraID>
      <start>0</start>
      <end>2</end>
      <status>unmodified</status>
      <modifiedWord/>
      <trackRevisions>false</trackRevisions>
    </reviewItem>
    <reviewItem>
      <errorID>4459cd19-e294-4dbb-b618-5372a78ad37c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40C772C1</paraID>
      <start>0</start>
      <end>2</end>
      <status>unmodified</status>
      <modifiedWord/>
      <trackRevisions>false</trackRevisions>
    </reviewItem>
    <reviewItem>
      <errorID>cd9df2de-be5c-4ee7-9d33-bf6cdbc747e1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2CC13247</paraID>
      <start>0</start>
      <end>2</end>
      <status>unmodified</status>
      <modifiedWord/>
      <trackRevisions>false</trackRevisions>
    </reviewItem>
    <reviewItem>
      <errorID>db155f7c-1321-4d25-bc55-1401b7dfe6db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4F4B948B</paraID>
      <start>0</start>
      <end>2</end>
      <status>unmodified</status>
      <modifiedWord/>
      <trackRevisions>false</trackRevisions>
    </reviewItem>
    <reviewItem>
      <errorID>9d724c43-5e92-4212-a24d-b018ed0f7392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496BCA42</paraID>
      <start>0</start>
      <end>2</end>
      <status>unmodified</status>
      <modifiedWord/>
      <trackRevisions>false</trackRevisions>
    </reviewItem>
    <reviewItem>
      <errorID>791008d6-bfb8-45fc-9b0c-73a8567f5c6c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71523C0B</paraID>
      <start>0</start>
      <end>2</end>
      <status>unmodified</status>
      <modifiedWord/>
      <trackRevisions>false</trackRevisions>
    </reviewItem>
    <reviewItem>
      <errorID>5258f92b-f5b9-4c5e-bb4c-161ac1d74887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54A4A04A</paraID>
      <start>0</start>
      <end>2</end>
      <status>unmodified</status>
      <modifiedWord/>
      <trackRevisions>false</trackRevisions>
    </reviewItem>
    <reviewItem>
      <errorID>ee31d267-3073-4561-97e1-7884ddb11db5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56F427E</paraID>
      <start>0</start>
      <end>2</end>
      <status>unmodified</status>
      <modifiedWord/>
      <trackRevisions>false</trackRevisions>
    </reviewItem>
    <reviewItem>
      <errorID>2817f164-2122-4999-8171-3abef420012a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74EE93C1</paraID>
      <start>0</start>
      <end>2</end>
      <status>unmodified</status>
      <modifiedWord/>
      <trackRevisions>false</trackRevisions>
    </reviewItem>
    <reviewItem>
      <errorID>c7f859ba-fae8-4fa5-be13-5abaa82865d0</errorID>
      <errorWord>且经</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74EE93C1</paraID>
      <start>29</start>
      <end>31</end>
      <status>unmodified</status>
      <modifiedWord/>
      <trackRevisions>false</trackRevisions>
    </reviewItem>
    <reviewItem>
      <errorID>749d7043-8162-4341-9764-66ebe15efefc</errorID>
      <errorWord>停止</errorWord>
      <group>L1_Word</group>
      <groupName>字词问题</groupName>
      <ability>L2_Typo</ability>
      <abilityName>字词错误</abilityName>
      <candidateList>
        <item>终止</item>
      </candidateList>
      <explain/>
      <paraID>5A42BB57</paraID>
      <start>16</start>
      <end>18</end>
      <status>unmodified</status>
      <modifiedWord/>
      <trackRevisions>false</trackRevisions>
    </reviewItem>
    <reviewItem>
      <errorID>72b0541e-37c6-4b86-8bb1-5b36a096403a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4A8E5E9D</paraID>
      <start>0</start>
      <end>2</end>
      <status>unmodified</status>
      <modifiedWord/>
      <trackRevisions>false</trackRevisions>
    </reviewItem>
    <reviewItem>
      <errorID>10cbe54e-9729-4fc6-8286-a334a869da01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81DE90D</paraID>
      <start>0</start>
      <end>2</end>
      <status>unmodified</status>
      <modifiedWord/>
      <trackRevisions>false</trackRevisions>
    </reviewItem>
    <reviewItem>
      <errorID>1a7d43d1-091d-4ece-8c1e-bda87de580fd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578C988A</paraID>
      <start>0</start>
      <end>2</end>
      <status>unmodified</status>
      <modifiedWord/>
      <trackRevisions>false</trackRevisions>
    </reviewItem>
    <reviewItem>
      <errorID>2149804d-4766-4209-a1fb-23715cf00bae</errorID>
      <errorWord>:</errorWord>
      <group>L1_Format</group>
      <groupName>格式问题</groupName>
      <ability>L2_HalfPunc</ability>
      <abilityName>全半角检查</abilityName>
      <candidateList>
        <item>：</item>
      </candidateList>
      <explain>文本全半角错误。</explain>
      <paraID>14518B65</paraID>
      <start>4</start>
      <end>5</end>
      <status>unmodified</status>
      <modifiedWord/>
      <trackRevisions>false</trackRevisions>
    </reviewItem>
    <reviewItem>
      <errorID>e7d7f726-a028-49e5-984a-5c2c58d5b66c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56FBAA3E</paraID>
      <start>28</start>
      <end>30</end>
      <status>unmodified</status>
      <modifiedWord/>
      <trackRevisions>false</trackRevisions>
    </reviewItem>
    <reviewItem>
      <errorID>c89407cc-d46b-40dc-aff6-2b0df0b9810d</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6C80810E</paraID>
      <start>15</start>
      <end>20</end>
      <status>unmodified</status>
      <modifiedWord/>
      <trackRevisions>false</trackRevisions>
    </reviewItem>
    <reviewItem>
      <errorID>e20f6a4c-453f-4bd0-9e8c-7f600bf213e9</errorID>
      <errorWord>其它</errorWord>
      <group>L1_Word</group>
      <groupName>字词问题</groupName>
      <ability>L2_Alias</ability>
      <abilityName>也作/曾用词</abilityName>
      <candidateList>
        <item>其他</item>
      </candidateList>
      <explain>词汇[其它]为不规范表述或旧称，其规范书面表述为[其他]。</explain>
      <paraID>6BC5E046</paraID>
      <start>3</start>
      <end>5</end>
      <status>unmodified</status>
      <modifiedWord/>
      <trackRevisions>false</trackRevisions>
    </reviewItem>
    <reviewItem>
      <errorID>6d974949-1ac7-49c9-bbb4-90a53bc63119</errorID>
      <errorWord>、</errorWord>
      <group>L1_Word</group>
      <groupName>字词问题</groupName>
      <ability>L2_Typo</ability>
      <abilityName>字词错误</abilityName>
      <candidateList>
        <item>、以</item>
      </candidateList>
      <explain/>
      <paraID>64524647</paraID>
      <start>3</start>
      <end>4</end>
      <status>unmodified</status>
      <modifiedWord/>
      <trackRevisions>false</trackRevisions>
    </reviewItem>
    <reviewItem>
      <errorID>6ab4dd46-87cb-4498-b4f4-c6e32ba78b9a</errorID>
      <errorWord>（…</errorWord>
      <group>L1_Punc</group>
      <groupName>标点问题</groupName>
      <ability>L2_Punc</ability>
      <abilityName>标点符号检查</abilityName>
      <candidateList>
        <item>（</item>
      </candidateList>
      <explain/>
      <paraID>2F4943AD</paraID>
      <start>0</start>
      <end>2</end>
      <status>unmodified</status>
      <modifiedWord/>
      <trackRevisions>false</trackRevisions>
    </reviewItem>
    <reviewItem>
      <errorID>57c1faea-b1e9-47d8-9bb8-5e7cbdfd95d0</errorID>
      <errorWord>(</errorWord>
      <group>L1_Format</group>
      <groupName>格式问题</groupName>
      <ability>L2_HalfPunc</ability>
      <abilityName>全半角检查</abilityName>
      <candidateList>
        <item>（</item>
      </candidateList>
      <explain>文本全半角错误。</explain>
      <paraID>5643CB32</paraID>
      <start>7</start>
      <end>8</end>
      <status>unmodified</status>
      <modifiedWord/>
      <trackRevisions>false</trackRevisions>
    </reviewItem>
    <reviewItem>
      <errorID>a3cb8800-3708-4cf4-ad75-b2c62e272bea</errorID>
      <errorWord>)</errorWord>
      <group>L1_Format</group>
      <groupName>格式问题</groupName>
      <ability>L2_HalfPunc</ability>
      <abilityName>全半角检查</abilityName>
      <candidateList>
        <item>）</item>
      </candidateList>
      <explain>文本全半角错误。</explain>
      <paraID>5643CB32</paraID>
      <start>10</start>
      <end>11</end>
      <status>unmodified</status>
      <modifiedWord/>
      <trackRevisions>false</trackRevisions>
    </reviewItem>
    <reviewItem>
      <errorID>ee0fa0d8-5512-49ad-9e77-e4541c3cca12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C14CC19</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42290-4bea-40b0-991b-71b5f904ac9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82</Pages>
  <Words>21232</Words>
  <Characters>22079</Characters>
  <Lines>275</Lines>
  <Paragraphs>77</Paragraphs>
  <TotalTime>3</TotalTime>
  <ScaleCrop>false</ScaleCrop>
  <LinksUpToDate>false</LinksUpToDate>
  <CharactersWithSpaces>22255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2024-03-15T06:20:00Z</dcterms:created>
  <dc:creator>尹皓</dc:creator>
  <cp:lastModifiedBy>寒寒</cp:lastModifiedBy>
  <cp:lastPrinted>2020-04-02T03:13:00Z</cp:lastPrinted>
  <dcterms:modified xsi:type="dcterms:W3CDTF">2026-01-27T02:17:39Z</dcterms:modified>
  <dc:title>02年杜范本稿</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09599DD2878248188410BC59961D1C77_13</vt:lpwstr>
  </property>
  <property fmtid="{D5CDD505-2E9C-101B-9397-08002B2CF9AE}" pid="3" name="KSOProductBuildVer">
    <vt:lpwstr>2052-12.1.0.24657</vt:lpwstr>
  </property>
  <property fmtid="{D5CDD505-2E9C-101B-9397-08002B2CF9AE}" pid="4" name="KSOTemplateDocerSaveRecord">
    <vt:lpwstr>eyJoZGlkIjoiMDhkOWNmMTcxMmFkOWZkNDc2YzEzNDYxYWRjNWFlOGMiLCJ1c2VySWQiOiIzNTQzNzQyNzAifQ==</vt:lpwstr>
  </property>
</Properties>
</file>