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E2537" w14:textId="519A324D" w:rsidR="00760EEF" w:rsidRDefault="005D469E">
      <w:pPr>
        <w:jc w:val="center"/>
        <w:rPr>
          <w:rFonts w:ascii="宋体" w:hAnsi="宋体"/>
          <w:bCs/>
          <w:sz w:val="30"/>
          <w:szCs w:val="30"/>
        </w:rPr>
      </w:pPr>
      <w:r w:rsidRPr="005D469E">
        <w:rPr>
          <w:rFonts w:ascii="宋体" w:hAnsi="宋体" w:hint="eastAsia"/>
          <w:bCs/>
          <w:sz w:val="30"/>
          <w:szCs w:val="30"/>
        </w:rPr>
        <w:t>北京汽车博物馆（北京市丰台区规划展览馆）2026年场馆设备设施运</w:t>
      </w:r>
      <w:proofErr w:type="gramStart"/>
      <w:r w:rsidRPr="005D469E">
        <w:rPr>
          <w:rFonts w:ascii="宋体" w:hAnsi="宋体" w:hint="eastAsia"/>
          <w:bCs/>
          <w:sz w:val="30"/>
          <w:szCs w:val="30"/>
        </w:rPr>
        <w:t>维项目</w:t>
      </w:r>
      <w:proofErr w:type="gramEnd"/>
      <w:r w:rsidR="000B0807">
        <w:rPr>
          <w:rFonts w:ascii="宋体" w:hAnsi="宋体" w:hint="eastAsia"/>
          <w:bCs/>
          <w:sz w:val="30"/>
          <w:szCs w:val="30"/>
        </w:rPr>
        <w:t>中标公告</w:t>
      </w:r>
    </w:p>
    <w:p w14:paraId="1E47A2B7" w14:textId="0C049DE4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r w:rsidR="005D469E" w:rsidRPr="005D469E">
        <w:rPr>
          <w:rFonts w:ascii="仿宋_GB2312" w:eastAsia="仿宋_GB2312" w:hint="eastAsia"/>
          <w:sz w:val="28"/>
          <w:szCs w:val="28"/>
        </w:rPr>
        <w:t>北京汽车博物馆（北京市丰台区规划展览馆）2026年场馆设备设施运维项目</w:t>
      </w:r>
    </w:p>
    <w:p w14:paraId="032DBABE" w14:textId="684BB347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项目编号:</w:t>
      </w:r>
      <w:r w:rsidRPr="00E62445">
        <w:rPr>
          <w:rFonts w:ascii="仿宋_GB2312" w:eastAsia="仿宋_GB2312"/>
          <w:sz w:val="28"/>
          <w:szCs w:val="28"/>
        </w:rPr>
        <w:t xml:space="preserve"> </w:t>
      </w:r>
      <w:bookmarkStart w:id="0" w:name="OLE_LINK2"/>
      <w:r>
        <w:rPr>
          <w:rFonts w:ascii="仿宋_GB2312" w:eastAsia="仿宋_GB2312" w:hint="eastAsia"/>
          <w:sz w:val="28"/>
          <w:szCs w:val="28"/>
        </w:rPr>
        <w:t>1101062521020002</w:t>
      </w:r>
      <w:r w:rsidR="005D469E">
        <w:rPr>
          <w:rFonts w:ascii="仿宋_GB2312" w:eastAsia="仿宋_GB2312" w:hint="eastAsia"/>
          <w:sz w:val="28"/>
          <w:szCs w:val="28"/>
        </w:rPr>
        <w:t>6547</w:t>
      </w:r>
      <w:r>
        <w:rPr>
          <w:rFonts w:ascii="仿宋_GB2312" w:eastAsia="仿宋_GB2312" w:hint="eastAsia"/>
          <w:sz w:val="28"/>
          <w:szCs w:val="28"/>
        </w:rPr>
        <w:t>-XM001</w:t>
      </w:r>
      <w:bookmarkEnd w:id="0"/>
    </w:p>
    <w:p w14:paraId="3CD395F7" w14:textId="77777777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采购人名称：北京汽车博物馆（北京市丰台区规划展览馆）</w:t>
      </w:r>
    </w:p>
    <w:p w14:paraId="22162C55" w14:textId="77777777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采购人地址：北京市丰台区南四环西路126号</w:t>
      </w:r>
    </w:p>
    <w:p w14:paraId="1C77D9C2" w14:textId="77777777" w:rsidR="00E62445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r w:rsidR="00E62445" w:rsidRPr="00E62445">
        <w:rPr>
          <w:rFonts w:ascii="仿宋_GB2312" w:eastAsia="仿宋_GB2312"/>
          <w:sz w:val="28"/>
          <w:szCs w:val="28"/>
        </w:rPr>
        <w:t>010-83627690</w:t>
      </w:r>
    </w:p>
    <w:p w14:paraId="1B65FF1A" w14:textId="3CE9AB36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5C7EA51D" w14:textId="77777777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7号丰台区政务服务中心六层605室</w:t>
      </w:r>
    </w:p>
    <w:p w14:paraId="3AEBF30E" w14:textId="77777777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邮编：100073</w:t>
      </w:r>
    </w:p>
    <w:p w14:paraId="687937A6" w14:textId="3083A42B" w:rsidR="00760EEF" w:rsidRDefault="000B0807" w:rsidP="005D469E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</w:t>
      </w:r>
      <w:r w:rsidR="005D469E" w:rsidRPr="005D469E">
        <w:rPr>
          <w:rFonts w:ascii="仿宋_GB2312" w:eastAsia="仿宋_GB2312" w:hint="eastAsia"/>
          <w:sz w:val="28"/>
          <w:szCs w:val="28"/>
        </w:rPr>
        <w:t>为北京汽车博物馆提供场馆设备设施运行维护管理服务、原丰台区规划展览馆区域展览设备操作管理服务、会议及活动保障服务、施工项目监管服务、能源管理服务等；是保障北京汽车博物馆场馆设备设施安全稳定运行，保障</w:t>
      </w:r>
      <w:proofErr w:type="gramStart"/>
      <w:r w:rsidR="005D469E" w:rsidRPr="005D469E">
        <w:rPr>
          <w:rFonts w:ascii="仿宋_GB2312" w:eastAsia="仿宋_GB2312" w:hint="eastAsia"/>
          <w:sz w:val="28"/>
          <w:szCs w:val="28"/>
        </w:rPr>
        <w:t>汽博馆正常</w:t>
      </w:r>
      <w:proofErr w:type="gramEnd"/>
      <w:r w:rsidR="005D469E" w:rsidRPr="005D469E">
        <w:rPr>
          <w:rFonts w:ascii="仿宋_GB2312" w:eastAsia="仿宋_GB2312" w:hint="eastAsia"/>
          <w:sz w:val="28"/>
          <w:szCs w:val="28"/>
        </w:rPr>
        <w:t>开放所设立的常态化</w:t>
      </w:r>
      <w:r w:rsidR="005D469E">
        <w:rPr>
          <w:rFonts w:ascii="仿宋_GB2312" w:eastAsia="仿宋_GB2312" w:hint="eastAsia"/>
          <w:sz w:val="28"/>
          <w:szCs w:val="28"/>
        </w:rPr>
        <w:t>。</w:t>
      </w:r>
      <w:proofErr w:type="gramStart"/>
      <w:r w:rsidR="005D469E" w:rsidRPr="005D469E">
        <w:rPr>
          <w:rFonts w:ascii="仿宋_GB2312" w:eastAsia="仿宋_GB2312" w:hint="eastAsia"/>
          <w:sz w:val="28"/>
          <w:szCs w:val="28"/>
        </w:rPr>
        <w:t>具体</w:t>
      </w:r>
      <w:proofErr w:type="gramEnd"/>
      <w:r w:rsidR="005D469E" w:rsidRPr="005D469E">
        <w:rPr>
          <w:rFonts w:ascii="仿宋_GB2312" w:eastAsia="仿宋_GB2312" w:hint="eastAsia"/>
          <w:sz w:val="28"/>
          <w:szCs w:val="28"/>
        </w:rPr>
        <w:t>技术参数和服务详见第五章采购需求。</w:t>
      </w:r>
    </w:p>
    <w:p w14:paraId="713CBB87" w14:textId="0BA668D6" w:rsidR="00760EEF" w:rsidRDefault="000B0807" w:rsidP="00E6244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中标标的名称：</w:t>
      </w:r>
      <w:r w:rsidR="005D469E" w:rsidRPr="005D469E">
        <w:rPr>
          <w:rFonts w:ascii="仿宋_GB2312" w:eastAsia="仿宋_GB2312" w:hint="eastAsia"/>
          <w:sz w:val="28"/>
          <w:szCs w:val="28"/>
        </w:rPr>
        <w:t>场馆设备设施运维。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2C752F2D" w14:textId="10FAB819" w:rsidR="00760EEF" w:rsidRDefault="000B0807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  <w:r w:rsidR="00E62445">
        <w:rPr>
          <w:rFonts w:ascii="仿宋_GB2312" w:eastAsia="仿宋_GB2312" w:hint="eastAsia"/>
          <w:sz w:val="28"/>
          <w:szCs w:val="28"/>
        </w:rPr>
        <w:t>1</w:t>
      </w:r>
      <w:r w:rsidR="00E62445" w:rsidRPr="00E62445">
        <w:rPr>
          <w:rFonts w:ascii="仿宋_GB2312" w:eastAsia="仿宋_GB2312" w:hint="eastAsia"/>
          <w:sz w:val="28"/>
          <w:szCs w:val="28"/>
        </w:rPr>
        <w:t>特种设备的操作员必须具备相关证书、操作证；设备操作员上岗前应经过培训，考试合格后签署保密协议、安全责任保证书，方可上岗操作</w:t>
      </w:r>
      <w:r w:rsidR="00E62445">
        <w:rPr>
          <w:rFonts w:ascii="仿宋_GB2312" w:eastAsia="仿宋_GB2312" w:hint="eastAsia"/>
          <w:sz w:val="28"/>
          <w:szCs w:val="28"/>
        </w:rPr>
        <w:t>。2、</w:t>
      </w:r>
      <w:r w:rsidR="00E62445" w:rsidRPr="00E62445">
        <w:rPr>
          <w:rFonts w:ascii="仿宋_GB2312" w:eastAsia="仿宋_GB2312" w:hint="eastAsia"/>
          <w:sz w:val="28"/>
          <w:szCs w:val="28"/>
        </w:rPr>
        <w:t>制定场馆设施设备巡视规范及标准并组织实施；设备设施巡视规范中应体现巡视工作的周期、频次及场馆设施设备的检查内容及标准</w:t>
      </w:r>
      <w:r w:rsidR="000A6041">
        <w:rPr>
          <w:rFonts w:ascii="仿宋_GB2312" w:eastAsia="仿宋_GB2312" w:hint="eastAsia"/>
          <w:sz w:val="28"/>
          <w:szCs w:val="28"/>
        </w:rPr>
        <w:t>3、</w:t>
      </w:r>
      <w:r w:rsidR="000A6041" w:rsidRPr="000A6041">
        <w:rPr>
          <w:rFonts w:ascii="仿宋_GB2312" w:eastAsia="仿宋_GB2312" w:hint="eastAsia"/>
          <w:sz w:val="28"/>
          <w:szCs w:val="28"/>
        </w:rPr>
        <w:t>设置专线报修电话，安排专人接听；接报修人员必须按照《维修单登记表》做好各项报修工</w:t>
      </w:r>
      <w:r w:rsidR="000A6041" w:rsidRPr="000A6041">
        <w:rPr>
          <w:rFonts w:ascii="仿宋_GB2312" w:eastAsia="仿宋_GB2312" w:hint="eastAsia"/>
          <w:sz w:val="28"/>
          <w:szCs w:val="28"/>
        </w:rPr>
        <w:lastRenderedPageBreak/>
        <w:t>作记录，</w:t>
      </w:r>
      <w:r w:rsidR="000A6041">
        <w:rPr>
          <w:rFonts w:ascii="仿宋_GB2312" w:eastAsia="仿宋_GB2312" w:hint="eastAsia"/>
          <w:sz w:val="28"/>
          <w:szCs w:val="28"/>
        </w:rPr>
        <w:t>4、</w:t>
      </w:r>
      <w:r w:rsidR="000A6041" w:rsidRPr="000A6041">
        <w:rPr>
          <w:rFonts w:ascii="仿宋_GB2312" w:eastAsia="仿宋_GB2312" w:hint="eastAsia"/>
          <w:sz w:val="28"/>
          <w:szCs w:val="28"/>
        </w:rPr>
        <w:t>制定年度维保工作计划，并按计划严格执行；特</w:t>
      </w:r>
      <w:r w:rsidR="00237BEF">
        <w:rPr>
          <w:rFonts w:ascii="仿宋_GB2312" w:eastAsia="仿宋_GB2312" w:hint="eastAsia"/>
          <w:sz w:val="28"/>
          <w:szCs w:val="28"/>
        </w:rPr>
        <w:t>种作业人员须具有在有效期内的特种作业操作证；自行实施的维保工作等等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22E4FA3E" w14:textId="37E50D57" w:rsidR="00760EEF" w:rsidRDefault="000B0807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招标公告日期：2025-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2-</w:t>
      </w:r>
      <w:r w:rsidR="005D469E">
        <w:rPr>
          <w:rFonts w:ascii="仿宋_GB2312" w:eastAsia="仿宋_GB2312" w:hint="eastAsia"/>
          <w:sz w:val="28"/>
          <w:szCs w:val="28"/>
        </w:rPr>
        <w:t>29</w:t>
      </w:r>
    </w:p>
    <w:p w14:paraId="0A7685F4" w14:textId="70CB0754" w:rsidR="00760EEF" w:rsidRDefault="000B0807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定标日期：202</w:t>
      </w:r>
      <w:r w:rsidR="005D469E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-</w:t>
      </w:r>
      <w:r w:rsidR="005D469E">
        <w:rPr>
          <w:rFonts w:ascii="仿宋_GB2312" w:eastAsia="仿宋_GB2312" w:hint="eastAsia"/>
          <w:sz w:val="28"/>
          <w:szCs w:val="28"/>
        </w:rPr>
        <w:t>01</w:t>
      </w:r>
      <w:r>
        <w:rPr>
          <w:rFonts w:ascii="仿宋_GB2312" w:eastAsia="仿宋_GB2312" w:hint="eastAsia"/>
          <w:sz w:val="28"/>
          <w:szCs w:val="28"/>
        </w:rPr>
        <w:t>-</w:t>
      </w:r>
      <w:r w:rsidR="005D469E">
        <w:rPr>
          <w:rFonts w:ascii="仿宋_GB2312" w:eastAsia="仿宋_GB2312" w:hint="eastAsia"/>
          <w:sz w:val="28"/>
          <w:szCs w:val="28"/>
        </w:rPr>
        <w:t>21</w:t>
      </w:r>
      <w:r w:rsidR="00E62445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1676EDD1" w14:textId="7CE3EA80" w:rsidR="00760EEF" w:rsidRDefault="000B0807">
      <w:pPr>
        <w:rPr>
          <w:rFonts w:ascii="仿宋_GB2312" w:eastAsia="仿宋_GB2312"/>
          <w:sz w:val="28"/>
          <w:szCs w:val="28"/>
        </w:rPr>
      </w:pPr>
      <w:bookmarkStart w:id="1" w:name="OLE_LINK9"/>
      <w:bookmarkStart w:id="2" w:name="OLE_LINK10"/>
      <w:r>
        <w:rPr>
          <w:rFonts w:ascii="仿宋_GB2312" w:eastAsia="仿宋_GB2312" w:hint="eastAsia"/>
          <w:sz w:val="28"/>
          <w:szCs w:val="28"/>
        </w:rPr>
        <w:t>中标供应商：</w:t>
      </w:r>
      <w:proofErr w:type="gramStart"/>
      <w:r w:rsidR="00B51607" w:rsidRPr="00B51607">
        <w:rPr>
          <w:rFonts w:ascii="仿宋_GB2312" w:eastAsia="仿宋_GB2312" w:hint="eastAsia"/>
          <w:sz w:val="28"/>
          <w:szCs w:val="28"/>
        </w:rPr>
        <w:t>北京首华物业管理有限公司盛博分公司</w:t>
      </w:r>
      <w:proofErr w:type="gramEnd"/>
    </w:p>
    <w:p w14:paraId="7E08D824" w14:textId="7D68698E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中标金额(人民币) </w:t>
      </w:r>
      <w:r w:rsidR="005D469E">
        <w:rPr>
          <w:rFonts w:ascii="仿宋_GB2312" w:eastAsia="仿宋_GB2312" w:hint="eastAsia"/>
          <w:sz w:val="28"/>
          <w:szCs w:val="28"/>
        </w:rPr>
        <w:t>6505117.52</w:t>
      </w:r>
      <w:r>
        <w:rPr>
          <w:rFonts w:ascii="仿宋_GB2312" w:eastAsia="仿宋_GB2312" w:hint="eastAsia"/>
          <w:sz w:val="28"/>
          <w:szCs w:val="28"/>
        </w:rPr>
        <w:t>元</w:t>
      </w:r>
    </w:p>
    <w:p w14:paraId="612C348D" w14:textId="4E41C244" w:rsidR="00B51607" w:rsidRDefault="00B516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评标总得分：9</w:t>
      </w:r>
      <w:r w:rsidR="005D469E">
        <w:rPr>
          <w:rFonts w:ascii="仿宋_GB2312" w:eastAsia="仿宋_GB2312" w:hint="eastAsia"/>
          <w:sz w:val="28"/>
          <w:szCs w:val="28"/>
        </w:rPr>
        <w:t>8.0</w:t>
      </w:r>
      <w:r>
        <w:rPr>
          <w:rFonts w:ascii="仿宋_GB2312" w:eastAsia="仿宋_GB2312" w:hint="eastAsia"/>
          <w:sz w:val="28"/>
          <w:szCs w:val="28"/>
        </w:rPr>
        <w:t>0分</w:t>
      </w:r>
      <w:r w:rsidR="005B5DD4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排名第一</w:t>
      </w:r>
    </w:p>
    <w:bookmarkEnd w:id="1"/>
    <w:bookmarkEnd w:id="2"/>
    <w:p w14:paraId="4206B003" w14:textId="408137FB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中标供应商地址：</w:t>
      </w:r>
      <w:r w:rsidR="00B51607" w:rsidRPr="00B51607">
        <w:rPr>
          <w:rFonts w:ascii="仿宋_GB2312" w:eastAsia="仿宋_GB2312" w:hint="eastAsia"/>
          <w:sz w:val="28"/>
          <w:szCs w:val="28"/>
        </w:rPr>
        <w:t>北京市丰台区汽车博物馆东路6号院3号楼2单元2层201-4室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0E6E934F" w14:textId="77777777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中标公告期限为1个工作日</w:t>
      </w:r>
    </w:p>
    <w:p w14:paraId="108A8299" w14:textId="1BEE6711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评标委员会成员名单： </w:t>
      </w:r>
      <w:r w:rsidR="005D469E">
        <w:rPr>
          <w:rFonts w:ascii="仿宋_GB2312" w:eastAsia="仿宋_GB2312" w:hint="eastAsia"/>
          <w:sz w:val="28"/>
          <w:szCs w:val="28"/>
        </w:rPr>
        <w:t>张华兰、张欣、杨小民、刘杰、</w:t>
      </w:r>
      <w:r w:rsidR="00E62445">
        <w:rPr>
          <w:rFonts w:ascii="仿宋_GB2312" w:eastAsia="仿宋_GB2312" w:hint="eastAsia"/>
          <w:sz w:val="28"/>
          <w:szCs w:val="28"/>
        </w:rPr>
        <w:t>刘鹏</w:t>
      </w:r>
    </w:p>
    <w:p w14:paraId="20152805" w14:textId="77777777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  <w:proofErr w:type="gramStart"/>
      <w:r>
        <w:rPr>
          <w:rFonts w:ascii="仿宋_GB2312" w:eastAsia="仿宋_GB2312" w:hint="eastAsia"/>
          <w:sz w:val="28"/>
          <w:szCs w:val="28"/>
        </w:rPr>
        <w:t>贾合杰</w:t>
      </w:r>
      <w:proofErr w:type="gramEnd"/>
    </w:p>
    <w:p w14:paraId="340BCA3F" w14:textId="77777777" w:rsidR="00760EEF" w:rsidRDefault="000B080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联系方式：（010）87017125</w:t>
      </w:r>
    </w:p>
    <w:p w14:paraId="3AC86A7B" w14:textId="77777777" w:rsidR="00760EEF" w:rsidRDefault="00760EEF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3CF0D1A6" w14:textId="77777777" w:rsidR="00760EEF" w:rsidRDefault="00760EEF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62D9D41A" w14:textId="77777777" w:rsidR="00760EEF" w:rsidRDefault="00760EEF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6F87CBC8" w14:textId="77777777" w:rsidR="00760EEF" w:rsidRDefault="000B0807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7BF59259" w14:textId="7D33AE53" w:rsidR="00760EEF" w:rsidRDefault="000B0807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 w:rsidR="005D469E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</w:t>
      </w:r>
      <w:r w:rsidR="005D469E">
        <w:rPr>
          <w:rFonts w:ascii="仿宋_GB2312" w:eastAsia="仿宋_GB2312" w:hint="eastAsia"/>
          <w:sz w:val="28"/>
          <w:szCs w:val="28"/>
        </w:rPr>
        <w:t>01</w:t>
      </w:r>
      <w:r>
        <w:rPr>
          <w:rFonts w:ascii="仿宋_GB2312" w:eastAsia="仿宋_GB2312" w:hint="eastAsia"/>
          <w:sz w:val="28"/>
          <w:szCs w:val="28"/>
        </w:rPr>
        <w:t>月</w:t>
      </w:r>
      <w:r w:rsidR="005D469E">
        <w:rPr>
          <w:rFonts w:ascii="仿宋_GB2312" w:eastAsia="仿宋_GB2312" w:hint="eastAsia"/>
          <w:sz w:val="28"/>
          <w:szCs w:val="28"/>
        </w:rPr>
        <w:t>21</w:t>
      </w:r>
      <w:bookmarkStart w:id="3" w:name="_GoBack"/>
      <w:bookmarkEnd w:id="3"/>
      <w:r>
        <w:rPr>
          <w:rFonts w:ascii="仿宋_GB2312" w:eastAsia="仿宋_GB2312" w:hint="eastAsia"/>
          <w:sz w:val="28"/>
          <w:szCs w:val="28"/>
        </w:rPr>
        <w:t>日</w:t>
      </w:r>
    </w:p>
    <w:p w14:paraId="37AF0229" w14:textId="77777777" w:rsidR="00760EEF" w:rsidRDefault="00760EEF"/>
    <w:sectPr w:rsidR="00760EEF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824A4" w14:textId="77777777" w:rsidR="006A5FA8" w:rsidRDefault="006A5FA8" w:rsidP="00B51607">
      <w:r>
        <w:separator/>
      </w:r>
    </w:p>
  </w:endnote>
  <w:endnote w:type="continuationSeparator" w:id="0">
    <w:p w14:paraId="14E09DE3" w14:textId="77777777" w:rsidR="006A5FA8" w:rsidRDefault="006A5FA8" w:rsidP="00B5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40A94" w14:textId="77777777" w:rsidR="006A5FA8" w:rsidRDefault="006A5FA8" w:rsidP="00B51607">
      <w:r>
        <w:separator/>
      </w:r>
    </w:p>
  </w:footnote>
  <w:footnote w:type="continuationSeparator" w:id="0">
    <w:p w14:paraId="70FA31CF" w14:textId="77777777" w:rsidR="006A5FA8" w:rsidRDefault="006A5FA8" w:rsidP="00B51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DQ2ZWMwZTZhYjUyNzU0NmEwOTNhNDIzMjNjNjkifQ=="/>
  </w:docVars>
  <w:rsids>
    <w:rsidRoot w:val="00D81ABD"/>
    <w:rsid w:val="00011579"/>
    <w:rsid w:val="00025D0E"/>
    <w:rsid w:val="00060B75"/>
    <w:rsid w:val="000A3CF4"/>
    <w:rsid w:val="000A6041"/>
    <w:rsid w:val="000B0807"/>
    <w:rsid w:val="00105226"/>
    <w:rsid w:val="00130D05"/>
    <w:rsid w:val="00154266"/>
    <w:rsid w:val="001D3F69"/>
    <w:rsid w:val="001D584C"/>
    <w:rsid w:val="00204366"/>
    <w:rsid w:val="00230154"/>
    <w:rsid w:val="00237BEF"/>
    <w:rsid w:val="0024224F"/>
    <w:rsid w:val="002A40B3"/>
    <w:rsid w:val="002C52B0"/>
    <w:rsid w:val="003244B1"/>
    <w:rsid w:val="00353579"/>
    <w:rsid w:val="00360FE8"/>
    <w:rsid w:val="00394104"/>
    <w:rsid w:val="00397FC5"/>
    <w:rsid w:val="003B049A"/>
    <w:rsid w:val="004A303F"/>
    <w:rsid w:val="004F5FD7"/>
    <w:rsid w:val="00523873"/>
    <w:rsid w:val="00594F8D"/>
    <w:rsid w:val="005A3807"/>
    <w:rsid w:val="005B5DD4"/>
    <w:rsid w:val="005C2474"/>
    <w:rsid w:val="005D469E"/>
    <w:rsid w:val="0062020C"/>
    <w:rsid w:val="00630F33"/>
    <w:rsid w:val="00657C01"/>
    <w:rsid w:val="00660939"/>
    <w:rsid w:val="0066250E"/>
    <w:rsid w:val="006A5FA8"/>
    <w:rsid w:val="006B0C4F"/>
    <w:rsid w:val="006B6B6C"/>
    <w:rsid w:val="006F1E46"/>
    <w:rsid w:val="0071748F"/>
    <w:rsid w:val="00745357"/>
    <w:rsid w:val="00760EEF"/>
    <w:rsid w:val="00766229"/>
    <w:rsid w:val="00770E79"/>
    <w:rsid w:val="00786EE4"/>
    <w:rsid w:val="007D6FFE"/>
    <w:rsid w:val="007F116A"/>
    <w:rsid w:val="0082535D"/>
    <w:rsid w:val="00825C98"/>
    <w:rsid w:val="0087387B"/>
    <w:rsid w:val="00886D58"/>
    <w:rsid w:val="008E44CD"/>
    <w:rsid w:val="00913CA0"/>
    <w:rsid w:val="009861DF"/>
    <w:rsid w:val="009C7F7D"/>
    <w:rsid w:val="009E1F51"/>
    <w:rsid w:val="00A001C7"/>
    <w:rsid w:val="00A27A82"/>
    <w:rsid w:val="00A52824"/>
    <w:rsid w:val="00A770BE"/>
    <w:rsid w:val="00AB20EA"/>
    <w:rsid w:val="00AD6EE0"/>
    <w:rsid w:val="00AE495F"/>
    <w:rsid w:val="00AE5416"/>
    <w:rsid w:val="00B05967"/>
    <w:rsid w:val="00B138B5"/>
    <w:rsid w:val="00B41652"/>
    <w:rsid w:val="00B43DBF"/>
    <w:rsid w:val="00B51607"/>
    <w:rsid w:val="00B656A3"/>
    <w:rsid w:val="00B65753"/>
    <w:rsid w:val="00BD7658"/>
    <w:rsid w:val="00BF6FAC"/>
    <w:rsid w:val="00C21692"/>
    <w:rsid w:val="00C3250D"/>
    <w:rsid w:val="00C37147"/>
    <w:rsid w:val="00C42E74"/>
    <w:rsid w:val="00C80630"/>
    <w:rsid w:val="00C961BE"/>
    <w:rsid w:val="00CC21D6"/>
    <w:rsid w:val="00CD2786"/>
    <w:rsid w:val="00CF366D"/>
    <w:rsid w:val="00D12D79"/>
    <w:rsid w:val="00D4221E"/>
    <w:rsid w:val="00D81ABD"/>
    <w:rsid w:val="00E02AD5"/>
    <w:rsid w:val="00E50B74"/>
    <w:rsid w:val="00E62445"/>
    <w:rsid w:val="00E725F1"/>
    <w:rsid w:val="00E95BFF"/>
    <w:rsid w:val="00ED0D2E"/>
    <w:rsid w:val="00ED44BE"/>
    <w:rsid w:val="00F02B22"/>
    <w:rsid w:val="00F04295"/>
    <w:rsid w:val="00F752A0"/>
    <w:rsid w:val="00F76BE9"/>
    <w:rsid w:val="00FB3C39"/>
    <w:rsid w:val="00FE3552"/>
    <w:rsid w:val="1B6730CD"/>
    <w:rsid w:val="1D9438C7"/>
    <w:rsid w:val="29AA404C"/>
    <w:rsid w:val="2F6A2CD6"/>
    <w:rsid w:val="2FC75905"/>
    <w:rsid w:val="441D5C3F"/>
    <w:rsid w:val="47840B5D"/>
    <w:rsid w:val="5D101363"/>
    <w:rsid w:val="628837AB"/>
    <w:rsid w:val="6F4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</w:style>
  <w:style w:type="character" w:styleId="a6">
    <w:name w:val="Emphasis"/>
    <w:basedOn w:val="a0"/>
    <w:qFormat/>
  </w:style>
  <w:style w:type="character" w:styleId="a7">
    <w:name w:val="Hyperlink"/>
    <w:basedOn w:val="a0"/>
    <w:rPr>
      <w:color w:val="00732E"/>
      <w:u w:val="none"/>
    </w:rPr>
  </w:style>
  <w:style w:type="character" w:styleId="HTML">
    <w:name w:val="HTML Code"/>
    <w:basedOn w:val="a0"/>
    <w:rPr>
      <w:rFonts w:ascii="Courier New" w:hAnsi="Courier New"/>
      <w:sz w:val="20"/>
      <w:bdr w:val="none" w:sz="0" w:space="0" w:color="auto"/>
    </w:rPr>
  </w:style>
  <w:style w:type="character" w:customStyle="1" w:styleId="Char0">
    <w:name w:val="页眉 Char"/>
    <w:basedOn w:val="a0"/>
    <w:link w:val="a4"/>
    <w:rPr>
      <w:sz w:val="18"/>
      <w:szCs w:val="18"/>
    </w:rPr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dxrpheaderoffice2010blue2">
    <w:name w:val="dxrpheader_office2010blue2"/>
    <w:basedOn w:val="a0"/>
    <w:rPr>
      <w:rFonts w:ascii="Verdana" w:hAnsi="Verdana" w:cs="Verdana"/>
      <w:color w:val="1E395B"/>
      <w:sz w:val="16"/>
      <w:szCs w:val="16"/>
    </w:rPr>
  </w:style>
  <w:style w:type="paragraph" w:styleId="a8">
    <w:name w:val="Balloon Text"/>
    <w:basedOn w:val="a"/>
    <w:link w:val="Char1"/>
    <w:rsid w:val="00B05967"/>
    <w:rPr>
      <w:sz w:val="18"/>
      <w:szCs w:val="18"/>
    </w:rPr>
  </w:style>
  <w:style w:type="character" w:customStyle="1" w:styleId="Char1">
    <w:name w:val="批注框文本 Char"/>
    <w:basedOn w:val="a0"/>
    <w:link w:val="a8"/>
    <w:rsid w:val="00B05967"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</w:style>
  <w:style w:type="character" w:styleId="a6">
    <w:name w:val="Emphasis"/>
    <w:basedOn w:val="a0"/>
    <w:qFormat/>
  </w:style>
  <w:style w:type="character" w:styleId="a7">
    <w:name w:val="Hyperlink"/>
    <w:basedOn w:val="a0"/>
    <w:rPr>
      <w:color w:val="00732E"/>
      <w:u w:val="none"/>
    </w:rPr>
  </w:style>
  <w:style w:type="character" w:styleId="HTML">
    <w:name w:val="HTML Code"/>
    <w:basedOn w:val="a0"/>
    <w:rPr>
      <w:rFonts w:ascii="Courier New" w:hAnsi="Courier New"/>
      <w:sz w:val="20"/>
      <w:bdr w:val="none" w:sz="0" w:space="0" w:color="auto"/>
    </w:rPr>
  </w:style>
  <w:style w:type="character" w:customStyle="1" w:styleId="Char0">
    <w:name w:val="页眉 Char"/>
    <w:basedOn w:val="a0"/>
    <w:link w:val="a4"/>
    <w:rPr>
      <w:sz w:val="18"/>
      <w:szCs w:val="18"/>
    </w:rPr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dxrpheaderoffice2010blue2">
    <w:name w:val="dxrpheader_office2010blue2"/>
    <w:basedOn w:val="a0"/>
    <w:rPr>
      <w:rFonts w:ascii="Verdana" w:hAnsi="Verdana" w:cs="Verdana"/>
      <w:color w:val="1E395B"/>
      <w:sz w:val="16"/>
      <w:szCs w:val="16"/>
    </w:rPr>
  </w:style>
  <w:style w:type="paragraph" w:styleId="a8">
    <w:name w:val="Balloon Text"/>
    <w:basedOn w:val="a"/>
    <w:link w:val="Char1"/>
    <w:rsid w:val="00B05967"/>
    <w:rPr>
      <w:sz w:val="18"/>
      <w:szCs w:val="18"/>
    </w:rPr>
  </w:style>
  <w:style w:type="character" w:customStyle="1" w:styleId="Char1">
    <w:name w:val="批注框文本 Char"/>
    <w:basedOn w:val="a0"/>
    <w:link w:val="a8"/>
    <w:rsid w:val="00B05967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张莉</dc:creator>
  <cp:lastModifiedBy>张莉</cp:lastModifiedBy>
  <cp:revision>56</cp:revision>
  <cp:lastPrinted>2025-12-25T02:58:00Z</cp:lastPrinted>
  <dcterms:created xsi:type="dcterms:W3CDTF">2020-09-28T08:01:00Z</dcterms:created>
  <dcterms:modified xsi:type="dcterms:W3CDTF">2026-01-21T03:08:00Z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047CB720633E4D1F90EDD868E89C80F5_12</vt:lpwstr>
  </property>
  <property fmtid="{D5CDD505-2E9C-101B-9397-08002B2CF9AE}" pid="4" name="KSOTemplateDocerSaveRecord">
    <vt:lpwstr>eyJoZGlkIjoiNTc0NDQ2ZWMwZTZhYjUyNzU0NmEwOTNhNDIzMjNjNjkifQ==</vt:lpwstr>
  </property>
</Properties>
</file>