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1B2C76" w:rsidRDefault="00985E16">
      <w:pPr>
        <w:spacing w:line="360" w:lineRule="auto"/>
        <w:ind w:firstLineChars="50" w:firstLine="105"/>
        <w:rPr>
          <w:sz w:val="60"/>
          <w:szCs w:val="60"/>
        </w:rPr>
      </w:pPr>
      <w:r w:rsidRPr="007E43C0">
        <w:rPr>
          <w:rFonts w:asciiTheme="minorEastAsia" w:eastAsiaTheme="minorEastAsia" w:hAnsiTheme="minorEastAsia"/>
          <w:noProof/>
        </w:rPr>
        <w:drawing>
          <wp:anchor distT="0" distB="0" distL="114300" distR="114300" simplePos="0" relativeHeight="251659264" behindDoc="1" locked="0" layoutInCell="1" allowOverlap="1" wp14:anchorId="7C46D485" wp14:editId="4453DB5E">
            <wp:simplePos x="0" y="0"/>
            <wp:positionH relativeFrom="column">
              <wp:posOffset>0</wp:posOffset>
            </wp:positionH>
            <wp:positionV relativeFrom="paragraph">
              <wp:posOffset>-635</wp:posOffset>
            </wp:positionV>
            <wp:extent cx="2372360" cy="945515"/>
            <wp:effectExtent l="0" t="0" r="8890" b="6985"/>
            <wp:wrapNone/>
            <wp:docPr id="2" name="图片 2" descr="C:\Users\Administrator\Documents\WeChat Files\wxid_ivh8lcyezlpt21\FileStorage\Fav\Temp\96ac3137\res\fb7576e649742aeed57f84ef82800ff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ocuments\WeChat Files\wxid_ivh8lcyezlpt21\FileStorage\Fav\Temp\96ac3137\res\fb7576e649742aeed57f84ef82800ff7.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372360" cy="945515"/>
                    </a:xfrm>
                    <a:prstGeom prst="rect">
                      <a:avLst/>
                    </a:prstGeom>
                    <a:noFill/>
                    <a:ln>
                      <a:noFill/>
                    </a:ln>
                  </pic:spPr>
                </pic:pic>
              </a:graphicData>
            </a:graphic>
          </wp:anchor>
        </w:drawing>
      </w:r>
    </w:p>
    <w:p w:rsidR="001B2C76" w:rsidRDefault="001B2C76">
      <w:pPr>
        <w:spacing w:line="360" w:lineRule="auto"/>
        <w:ind w:firstLineChars="50" w:firstLine="300"/>
        <w:rPr>
          <w:sz w:val="60"/>
          <w:szCs w:val="60"/>
        </w:rPr>
      </w:pPr>
    </w:p>
    <w:p w:rsidR="001B2C76" w:rsidRDefault="00985E16">
      <w:pPr>
        <w:jc w:val="center"/>
        <w:rPr>
          <w:b/>
          <w:bCs/>
          <w:sz w:val="60"/>
          <w:szCs w:val="60"/>
        </w:rPr>
      </w:pPr>
      <w:r>
        <w:rPr>
          <w:b/>
          <w:bCs/>
          <w:sz w:val="60"/>
          <w:szCs w:val="60"/>
        </w:rPr>
        <w:t>北京市政府采购项目</w:t>
      </w:r>
    </w:p>
    <w:p w:rsidR="001B2C76" w:rsidRDefault="00985E16">
      <w:pPr>
        <w:jc w:val="center"/>
        <w:rPr>
          <w:b/>
          <w:bCs/>
          <w:sz w:val="60"/>
          <w:szCs w:val="60"/>
        </w:rPr>
      </w:pPr>
      <w:r>
        <w:rPr>
          <w:b/>
          <w:bCs/>
          <w:sz w:val="60"/>
          <w:szCs w:val="60"/>
        </w:rPr>
        <w:t>公开招标文件</w:t>
      </w:r>
    </w:p>
    <w:p w:rsidR="001B2C76" w:rsidRDefault="001B2C76">
      <w:pPr>
        <w:spacing w:line="360" w:lineRule="auto"/>
        <w:jc w:val="center"/>
        <w:rPr>
          <w:b/>
          <w:bCs/>
          <w:sz w:val="60"/>
          <w:szCs w:val="60"/>
        </w:rPr>
      </w:pPr>
    </w:p>
    <w:p w:rsidR="00985E16" w:rsidRDefault="00985E16">
      <w:pPr>
        <w:spacing w:line="360" w:lineRule="auto"/>
        <w:jc w:val="center"/>
        <w:rPr>
          <w:b/>
          <w:bCs/>
          <w:sz w:val="60"/>
          <w:szCs w:val="60"/>
        </w:rPr>
      </w:pPr>
    </w:p>
    <w:p w:rsidR="00985E16" w:rsidRDefault="00985E16">
      <w:pPr>
        <w:spacing w:line="360" w:lineRule="auto"/>
        <w:jc w:val="center"/>
        <w:rPr>
          <w:b/>
          <w:bCs/>
          <w:sz w:val="60"/>
          <w:szCs w:val="60"/>
        </w:rPr>
      </w:pPr>
    </w:p>
    <w:p w:rsidR="00985E16" w:rsidRDefault="00985E16">
      <w:pPr>
        <w:spacing w:line="360" w:lineRule="auto"/>
        <w:jc w:val="center"/>
        <w:rPr>
          <w:b/>
          <w:bCs/>
          <w:sz w:val="60"/>
          <w:szCs w:val="60"/>
        </w:rPr>
      </w:pPr>
    </w:p>
    <w:p w:rsidR="00985E16" w:rsidRPr="00AF4C34" w:rsidRDefault="00985E16">
      <w:pPr>
        <w:spacing w:line="360" w:lineRule="auto"/>
        <w:jc w:val="center"/>
        <w:rPr>
          <w:rFonts w:ascii="宋体" w:hAnsi="宋体"/>
          <w:b/>
          <w:bCs/>
          <w:sz w:val="60"/>
          <w:szCs w:val="60"/>
        </w:rPr>
      </w:pP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bCs/>
          <w:sz w:val="36"/>
          <w:szCs w:val="36"/>
        </w:rPr>
        <w:t>项目名称：</w:t>
      </w:r>
      <w:r w:rsidR="00AF4C34" w:rsidRPr="00AF4C34">
        <w:rPr>
          <w:rFonts w:ascii="宋体" w:hAnsi="宋体" w:hint="eastAsia"/>
          <w:bCs/>
          <w:sz w:val="36"/>
          <w:szCs w:val="36"/>
        </w:rPr>
        <w:t>北京市</w:t>
      </w:r>
      <w:proofErr w:type="gramStart"/>
      <w:r w:rsidR="00AF4C34" w:rsidRPr="00AF4C34">
        <w:rPr>
          <w:rFonts w:ascii="宋体" w:hAnsi="宋体" w:hint="eastAsia"/>
          <w:bCs/>
          <w:sz w:val="36"/>
          <w:szCs w:val="36"/>
        </w:rPr>
        <w:t>大兴区</w:t>
      </w:r>
      <w:proofErr w:type="gramEnd"/>
      <w:r w:rsidR="00AF4C34" w:rsidRPr="00AF4C34">
        <w:rPr>
          <w:rFonts w:ascii="宋体" w:hAnsi="宋体" w:hint="eastAsia"/>
          <w:bCs/>
          <w:sz w:val="36"/>
          <w:szCs w:val="36"/>
        </w:rPr>
        <w:t>中西医结合医院采购食堂服务</w:t>
      </w:r>
      <w:r w:rsidR="00DC5699" w:rsidRPr="00AF4C34">
        <w:rPr>
          <w:rFonts w:ascii="宋体" w:hAnsi="宋体" w:hint="eastAsia"/>
          <w:bCs/>
          <w:sz w:val="36"/>
          <w:szCs w:val="36"/>
        </w:rPr>
        <w:t>项目</w:t>
      </w: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hint="eastAsia"/>
          <w:bCs/>
          <w:sz w:val="36"/>
          <w:szCs w:val="36"/>
        </w:rPr>
        <w:t>采购</w:t>
      </w:r>
      <w:r w:rsidRPr="00AF4C34">
        <w:rPr>
          <w:rFonts w:ascii="宋体" w:hAnsi="宋体"/>
          <w:bCs/>
          <w:sz w:val="36"/>
          <w:szCs w:val="36"/>
        </w:rPr>
        <w:t>编号：</w:t>
      </w:r>
      <w:r w:rsidR="00AF4C34" w:rsidRPr="00AF4C34">
        <w:rPr>
          <w:rFonts w:ascii="宋体" w:hAnsi="宋体"/>
          <w:bCs/>
          <w:sz w:val="36"/>
          <w:szCs w:val="36"/>
        </w:rPr>
        <w:t>ZYLS-ZB-202601001</w:t>
      </w: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bCs/>
          <w:sz w:val="36"/>
          <w:szCs w:val="36"/>
        </w:rPr>
        <w:t>采购人：</w:t>
      </w:r>
      <w:r w:rsidRPr="00AF4C34">
        <w:rPr>
          <w:rFonts w:ascii="宋体" w:hAnsi="宋体" w:hint="eastAsia"/>
          <w:bCs/>
          <w:sz w:val="36"/>
          <w:szCs w:val="36"/>
        </w:rPr>
        <w:t>北京市</w:t>
      </w:r>
      <w:proofErr w:type="gramStart"/>
      <w:r w:rsidRPr="00AF4C34">
        <w:rPr>
          <w:rFonts w:ascii="宋体" w:hAnsi="宋体" w:hint="eastAsia"/>
          <w:bCs/>
          <w:sz w:val="36"/>
          <w:szCs w:val="36"/>
        </w:rPr>
        <w:t>大兴区</w:t>
      </w:r>
      <w:proofErr w:type="gramEnd"/>
      <w:r w:rsidRPr="00AF4C34">
        <w:rPr>
          <w:rFonts w:ascii="宋体" w:hAnsi="宋体" w:hint="eastAsia"/>
          <w:bCs/>
          <w:sz w:val="36"/>
          <w:szCs w:val="36"/>
        </w:rPr>
        <w:t>中西医结合医院</w:t>
      </w:r>
    </w:p>
    <w:p w:rsidR="001B2C76" w:rsidRPr="00AF4C34" w:rsidRDefault="00985E16">
      <w:pPr>
        <w:tabs>
          <w:tab w:val="left" w:pos="3240"/>
          <w:tab w:val="left" w:pos="3420"/>
        </w:tabs>
        <w:spacing w:line="360" w:lineRule="auto"/>
        <w:ind w:leftChars="444" w:left="2833" w:hangingChars="528" w:hanging="1901"/>
        <w:jc w:val="left"/>
        <w:rPr>
          <w:rFonts w:ascii="宋体" w:hAnsi="宋体"/>
          <w:bCs/>
          <w:sz w:val="36"/>
          <w:szCs w:val="36"/>
        </w:rPr>
      </w:pPr>
      <w:r w:rsidRPr="00AF4C34">
        <w:rPr>
          <w:rFonts w:ascii="宋体" w:hAnsi="宋体"/>
          <w:bCs/>
          <w:sz w:val="36"/>
          <w:szCs w:val="36"/>
        </w:rPr>
        <w:t>采购代理机构：</w:t>
      </w:r>
      <w:r w:rsidRPr="00AF4C34">
        <w:rPr>
          <w:rFonts w:ascii="宋体" w:hAnsi="宋体" w:hint="eastAsia"/>
          <w:bCs/>
          <w:sz w:val="36"/>
          <w:szCs w:val="36"/>
        </w:rPr>
        <w:t>中</w:t>
      </w:r>
      <w:proofErr w:type="gramStart"/>
      <w:r w:rsidRPr="00AF4C34">
        <w:rPr>
          <w:rFonts w:ascii="宋体" w:hAnsi="宋体" w:hint="eastAsia"/>
          <w:bCs/>
          <w:sz w:val="36"/>
          <w:szCs w:val="36"/>
        </w:rPr>
        <w:t>源联盛咨询</w:t>
      </w:r>
      <w:proofErr w:type="gramEnd"/>
      <w:r w:rsidRPr="00AF4C34">
        <w:rPr>
          <w:rFonts w:ascii="宋体" w:hAnsi="宋体" w:hint="eastAsia"/>
          <w:bCs/>
          <w:sz w:val="36"/>
          <w:szCs w:val="36"/>
        </w:rPr>
        <w:t>(北京)有限公司</w:t>
      </w:r>
    </w:p>
    <w:p w:rsidR="001B2C76" w:rsidRPr="00AF4C34" w:rsidRDefault="00985E16">
      <w:pPr>
        <w:widowControl/>
        <w:jc w:val="left"/>
        <w:rPr>
          <w:rFonts w:ascii="宋体" w:hAnsi="宋体"/>
          <w:b/>
          <w:bCs/>
          <w:sz w:val="44"/>
        </w:rPr>
      </w:pPr>
      <w:r w:rsidRPr="00AF4C34">
        <w:rPr>
          <w:rFonts w:ascii="宋体" w:hAnsi="宋体"/>
          <w:b/>
          <w:bCs/>
          <w:sz w:val="44"/>
        </w:rPr>
        <w:br w:type="page"/>
      </w:r>
    </w:p>
    <w:p w:rsidR="001B2C76" w:rsidRDefault="00985E16">
      <w:pPr>
        <w:spacing w:line="360" w:lineRule="auto"/>
        <w:jc w:val="center"/>
        <w:outlineLvl w:val="0"/>
        <w:rPr>
          <w:b/>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p>
    <w:p w:rsidR="001B2C76" w:rsidRDefault="001B2C76"/>
    <w:p w:rsidR="001B2C76" w:rsidRDefault="001B2C76"/>
    <w:p w:rsidR="001B2C76" w:rsidRDefault="001B2C76"/>
    <w:p w:rsidR="001B2C76" w:rsidRDefault="00985E16">
      <w:pPr>
        <w:pStyle w:val="14"/>
        <w:rPr>
          <w:rFonts w:ascii="Times New Roman" w:eastAsiaTheme="minorEastAsia" w:hAnsi="Times New Roman"/>
          <w:b w:val="0"/>
          <w:noProof/>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rsidR="001B2C76" w:rsidRDefault="00A667FF">
      <w:pPr>
        <w:pStyle w:val="14"/>
        <w:spacing w:line="360" w:lineRule="auto"/>
        <w:rPr>
          <w:rFonts w:ascii="Times New Roman" w:eastAsiaTheme="minorEastAsia" w:hAnsi="Times New Roman"/>
          <w:b w:val="0"/>
          <w:noProof/>
          <w:sz w:val="21"/>
          <w:szCs w:val="22"/>
        </w:rPr>
      </w:pPr>
      <w:hyperlink w:anchor="_Toc99301419" w:history="1">
        <w:r w:rsidR="00985E16">
          <w:rPr>
            <w:rStyle w:val="aff7"/>
            <w:rFonts w:ascii="Times New Roman" w:hAnsi="Times New Roman"/>
            <w:noProof/>
          </w:rPr>
          <w:t>第一章</w:t>
        </w:r>
        <w:r w:rsidR="00985E16">
          <w:rPr>
            <w:rStyle w:val="aff7"/>
            <w:rFonts w:ascii="Times New Roman" w:hAnsi="Times New Roman"/>
            <w:noProof/>
          </w:rPr>
          <w:t xml:space="preserve">   </w:t>
        </w:r>
        <w:r w:rsidR="00985E16">
          <w:rPr>
            <w:rStyle w:val="aff7"/>
            <w:rFonts w:ascii="Times New Roman" w:hAnsi="Times New Roman"/>
            <w:noProof/>
          </w:rPr>
          <w:t>投标邀请</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_Toc99301419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2</w:t>
        </w:r>
        <w:r w:rsidR="00985E16">
          <w:rPr>
            <w:rFonts w:ascii="Times New Roman" w:hAnsi="Times New Roman"/>
            <w:noProof/>
          </w:rPr>
          <w:fldChar w:fldCharType="end"/>
        </w:r>
      </w:hyperlink>
    </w:p>
    <w:p w:rsidR="001B2C76" w:rsidRDefault="00A667FF">
      <w:pPr>
        <w:pStyle w:val="14"/>
        <w:spacing w:line="360" w:lineRule="auto"/>
        <w:rPr>
          <w:rFonts w:ascii="Times New Roman" w:eastAsiaTheme="minorEastAsia" w:hAnsi="Times New Roman"/>
          <w:b w:val="0"/>
          <w:noProof/>
          <w:sz w:val="21"/>
          <w:szCs w:val="22"/>
        </w:rPr>
      </w:pPr>
      <w:hyperlink w:anchor="_Toc99301420" w:history="1">
        <w:r w:rsidR="00985E16">
          <w:rPr>
            <w:rStyle w:val="aff7"/>
            <w:rFonts w:ascii="Times New Roman" w:hAnsi="Times New Roman"/>
            <w:noProof/>
          </w:rPr>
          <w:t>第二章</w:t>
        </w:r>
        <w:r w:rsidR="00985E16">
          <w:rPr>
            <w:rStyle w:val="aff7"/>
            <w:rFonts w:ascii="Times New Roman" w:hAnsi="Times New Roman"/>
            <w:noProof/>
          </w:rPr>
          <w:t xml:space="preserve">   </w:t>
        </w:r>
        <w:r w:rsidR="00985E16">
          <w:rPr>
            <w:rStyle w:val="aff7"/>
            <w:rFonts w:ascii="Times New Roman" w:hAnsi="Times New Roman"/>
            <w:noProof/>
          </w:rPr>
          <w:t>投标人须知</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_Toc99301420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6</w:t>
        </w:r>
        <w:r w:rsidR="00985E16">
          <w:rPr>
            <w:rFonts w:ascii="Times New Roman" w:hAnsi="Times New Roman"/>
            <w:noProof/>
          </w:rPr>
          <w:fldChar w:fldCharType="end"/>
        </w:r>
      </w:hyperlink>
    </w:p>
    <w:p w:rsidR="001B2C76" w:rsidRDefault="00A667FF">
      <w:pPr>
        <w:pStyle w:val="14"/>
        <w:spacing w:line="360" w:lineRule="auto"/>
        <w:rPr>
          <w:rFonts w:ascii="Times New Roman" w:eastAsiaTheme="minorEastAsia" w:hAnsi="Times New Roman"/>
          <w:b w:val="0"/>
          <w:noProof/>
          <w:sz w:val="21"/>
          <w:szCs w:val="22"/>
        </w:rPr>
      </w:pPr>
      <w:hyperlink w:anchor="_Toc99301421" w:history="1">
        <w:r w:rsidR="00985E16">
          <w:rPr>
            <w:rStyle w:val="aff7"/>
            <w:rFonts w:ascii="Times New Roman" w:hAnsi="Times New Roman"/>
            <w:noProof/>
          </w:rPr>
          <w:t>第三章</w:t>
        </w:r>
        <w:r w:rsidR="00985E16">
          <w:rPr>
            <w:rStyle w:val="aff7"/>
            <w:rFonts w:ascii="Times New Roman" w:hAnsi="Times New Roman"/>
            <w:noProof/>
          </w:rPr>
          <w:t xml:space="preserve">   </w:t>
        </w:r>
        <w:r w:rsidR="00985E16">
          <w:rPr>
            <w:rStyle w:val="aff7"/>
            <w:rFonts w:ascii="Times New Roman" w:hAnsi="Times New Roman"/>
            <w:noProof/>
          </w:rPr>
          <w:t>资格审查</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_Toc99301421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22</w:t>
        </w:r>
        <w:r w:rsidR="00985E16">
          <w:rPr>
            <w:rFonts w:ascii="Times New Roman" w:hAnsi="Times New Roman"/>
            <w:noProof/>
          </w:rPr>
          <w:fldChar w:fldCharType="end"/>
        </w:r>
      </w:hyperlink>
    </w:p>
    <w:p w:rsidR="001B2C76" w:rsidRDefault="00A667FF">
      <w:pPr>
        <w:pStyle w:val="14"/>
        <w:spacing w:line="360" w:lineRule="auto"/>
        <w:rPr>
          <w:rFonts w:ascii="Times New Roman" w:eastAsiaTheme="minorEastAsia" w:hAnsi="Times New Roman"/>
          <w:b w:val="0"/>
          <w:noProof/>
          <w:sz w:val="21"/>
          <w:szCs w:val="22"/>
        </w:rPr>
      </w:pPr>
      <w:hyperlink w:anchor="_Toc99301423" w:history="1">
        <w:r w:rsidR="00985E16">
          <w:rPr>
            <w:rStyle w:val="aff7"/>
            <w:rFonts w:ascii="Times New Roman" w:hAnsi="Times New Roman"/>
            <w:noProof/>
          </w:rPr>
          <w:t>第四章</w:t>
        </w:r>
        <w:r w:rsidR="00985E16">
          <w:rPr>
            <w:rStyle w:val="aff7"/>
            <w:rFonts w:ascii="Times New Roman" w:hAnsi="Times New Roman"/>
            <w:noProof/>
          </w:rPr>
          <w:t xml:space="preserve">   </w:t>
        </w:r>
        <w:r w:rsidR="00985E16">
          <w:rPr>
            <w:rStyle w:val="aff7"/>
            <w:rFonts w:ascii="Times New Roman" w:hAnsi="Times New Roman"/>
            <w:noProof/>
          </w:rPr>
          <w:t>评标程序、评标方法和评标标准</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_Toc99301423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24</w:t>
        </w:r>
        <w:r w:rsidR="00985E16">
          <w:rPr>
            <w:rFonts w:ascii="Times New Roman" w:hAnsi="Times New Roman"/>
            <w:noProof/>
          </w:rPr>
          <w:fldChar w:fldCharType="end"/>
        </w:r>
      </w:hyperlink>
    </w:p>
    <w:p w:rsidR="001B2C76" w:rsidRDefault="00A667FF">
      <w:pPr>
        <w:pStyle w:val="14"/>
        <w:spacing w:line="360" w:lineRule="auto"/>
        <w:rPr>
          <w:rFonts w:ascii="Times New Roman" w:eastAsiaTheme="minorEastAsia" w:hAnsi="Times New Roman"/>
          <w:b w:val="0"/>
          <w:noProof/>
          <w:sz w:val="21"/>
          <w:szCs w:val="22"/>
        </w:rPr>
      </w:pPr>
      <w:hyperlink w:anchor="_Toc99301424" w:history="1">
        <w:r w:rsidR="00985E16">
          <w:rPr>
            <w:rStyle w:val="aff7"/>
            <w:rFonts w:ascii="Times New Roman" w:hAnsi="Times New Roman"/>
            <w:noProof/>
          </w:rPr>
          <w:t>第五章</w:t>
        </w:r>
        <w:r w:rsidR="00985E16">
          <w:rPr>
            <w:rStyle w:val="aff7"/>
            <w:rFonts w:ascii="Times New Roman" w:hAnsi="Times New Roman"/>
            <w:noProof/>
          </w:rPr>
          <w:t xml:space="preserve">   </w:t>
        </w:r>
        <w:r w:rsidR="00985E16">
          <w:rPr>
            <w:rStyle w:val="aff7"/>
            <w:rFonts w:ascii="Times New Roman" w:hAnsi="Times New Roman"/>
            <w:noProof/>
          </w:rPr>
          <w:t>采购需求</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_Toc99301424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32</w:t>
        </w:r>
        <w:r w:rsidR="00985E16">
          <w:rPr>
            <w:rFonts w:ascii="Times New Roman" w:hAnsi="Times New Roman"/>
            <w:noProof/>
          </w:rPr>
          <w:fldChar w:fldCharType="end"/>
        </w:r>
      </w:hyperlink>
    </w:p>
    <w:p w:rsidR="001B2C76" w:rsidRDefault="00A667FF">
      <w:pPr>
        <w:pStyle w:val="14"/>
        <w:spacing w:line="360" w:lineRule="auto"/>
        <w:rPr>
          <w:rFonts w:ascii="Times New Roman" w:eastAsiaTheme="minorEastAsia" w:hAnsi="Times New Roman"/>
          <w:b w:val="0"/>
          <w:noProof/>
          <w:sz w:val="21"/>
          <w:szCs w:val="22"/>
        </w:rPr>
      </w:pPr>
      <w:hyperlink w:anchor="_Toc99301425" w:history="1">
        <w:r w:rsidR="00985E16">
          <w:rPr>
            <w:rStyle w:val="aff7"/>
            <w:rFonts w:ascii="Times New Roman" w:hAnsi="Times New Roman"/>
            <w:noProof/>
          </w:rPr>
          <w:t>第六章</w:t>
        </w:r>
        <w:r w:rsidR="00985E16">
          <w:rPr>
            <w:rStyle w:val="aff7"/>
            <w:rFonts w:ascii="Times New Roman" w:hAnsi="Times New Roman"/>
            <w:noProof/>
          </w:rPr>
          <w:t xml:space="preserve">   </w:t>
        </w:r>
        <w:r w:rsidR="00985E16">
          <w:rPr>
            <w:rStyle w:val="aff7"/>
            <w:rFonts w:ascii="Times New Roman" w:hAnsi="Times New Roman"/>
            <w:noProof/>
          </w:rPr>
          <w:t>拟签订的合同文本</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_Toc99301425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48</w:t>
        </w:r>
        <w:r w:rsidR="00985E16">
          <w:rPr>
            <w:rFonts w:ascii="Times New Roman" w:hAnsi="Times New Roman"/>
            <w:noProof/>
          </w:rPr>
          <w:fldChar w:fldCharType="end"/>
        </w:r>
      </w:hyperlink>
    </w:p>
    <w:p w:rsidR="001B2C76" w:rsidRDefault="00A667FF">
      <w:pPr>
        <w:pStyle w:val="14"/>
        <w:spacing w:line="360" w:lineRule="auto"/>
        <w:rPr>
          <w:rFonts w:ascii="Times New Roman" w:eastAsiaTheme="minorEastAsia" w:hAnsi="Times New Roman"/>
          <w:b w:val="0"/>
          <w:noProof/>
          <w:sz w:val="21"/>
          <w:szCs w:val="22"/>
        </w:rPr>
      </w:pPr>
      <w:hyperlink w:anchor="_Toc99301426" w:history="1">
        <w:r w:rsidR="00985E16">
          <w:rPr>
            <w:rStyle w:val="aff7"/>
            <w:rFonts w:ascii="Times New Roman" w:hAnsi="Times New Roman"/>
            <w:noProof/>
          </w:rPr>
          <w:t>第七章</w:t>
        </w:r>
        <w:r w:rsidR="00985E16">
          <w:rPr>
            <w:rStyle w:val="aff7"/>
            <w:rFonts w:ascii="Times New Roman" w:hAnsi="Times New Roman"/>
            <w:noProof/>
          </w:rPr>
          <w:t xml:space="preserve">   </w:t>
        </w:r>
        <w:r w:rsidR="00985E16">
          <w:rPr>
            <w:rStyle w:val="aff7"/>
            <w:rFonts w:ascii="Times New Roman" w:hAnsi="Times New Roman"/>
            <w:noProof/>
          </w:rPr>
          <w:t>投标文件格式</w:t>
        </w:r>
        <w:r w:rsidR="00985E16">
          <w:rPr>
            <w:rFonts w:ascii="Times New Roman" w:hAnsi="Times New Roman"/>
            <w:noProof/>
          </w:rPr>
          <w:tab/>
        </w:r>
        <w:r w:rsidR="00985E16">
          <w:rPr>
            <w:rFonts w:ascii="Times New Roman" w:hAnsi="Times New Roman"/>
            <w:noProof/>
          </w:rPr>
          <w:fldChar w:fldCharType="begin"/>
        </w:r>
        <w:r w:rsidR="00985E16">
          <w:rPr>
            <w:rFonts w:ascii="Times New Roman" w:hAnsi="Times New Roman"/>
            <w:noProof/>
          </w:rPr>
          <w:instrText xml:space="preserve"> PAGEREF _Toc99301426 \h </w:instrText>
        </w:r>
        <w:r w:rsidR="00985E16">
          <w:rPr>
            <w:rFonts w:ascii="Times New Roman" w:hAnsi="Times New Roman"/>
            <w:noProof/>
          </w:rPr>
        </w:r>
        <w:r w:rsidR="00985E16">
          <w:rPr>
            <w:rFonts w:ascii="Times New Roman" w:hAnsi="Times New Roman"/>
            <w:noProof/>
          </w:rPr>
          <w:fldChar w:fldCharType="separate"/>
        </w:r>
        <w:r w:rsidR="004726BB">
          <w:rPr>
            <w:rFonts w:ascii="Times New Roman" w:hAnsi="Times New Roman"/>
            <w:noProof/>
          </w:rPr>
          <w:t>50</w:t>
        </w:r>
        <w:r w:rsidR="00985E16">
          <w:rPr>
            <w:rFonts w:ascii="Times New Roman" w:hAnsi="Times New Roman"/>
            <w:noProof/>
          </w:rPr>
          <w:fldChar w:fldCharType="end"/>
        </w:r>
      </w:hyperlink>
    </w:p>
    <w:p w:rsidR="001B2C76" w:rsidRDefault="00985E16">
      <w:pPr>
        <w:pStyle w:val="14"/>
        <w:spacing w:line="480" w:lineRule="auto"/>
        <w:rPr>
          <w:rFonts w:ascii="Times New Roman" w:eastAsiaTheme="minorEastAsia" w:hAnsi="Times New Roman"/>
          <w:b w:val="0"/>
        </w:rPr>
      </w:pPr>
      <w:r>
        <w:rPr>
          <w:rFonts w:ascii="Times New Roman" w:hAnsi="Times New Roman"/>
          <w:b w:val="0"/>
        </w:rPr>
        <w:fldChar w:fldCharType="end"/>
      </w:r>
    </w:p>
    <w:p w:rsidR="001B2C76" w:rsidRDefault="001B2C76"/>
    <w:p w:rsidR="001B2C76" w:rsidRDefault="00985E16">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rsidR="001B2C76" w:rsidRDefault="001B2C76">
      <w:pPr>
        <w:pStyle w:val="14"/>
        <w:spacing w:line="360" w:lineRule="auto"/>
        <w:rPr>
          <w:rFonts w:ascii="Times New Roman" w:hAnsi="Times New Roman"/>
          <w:b w:val="0"/>
        </w:rPr>
      </w:pPr>
    </w:p>
    <w:p w:rsidR="001B2C76" w:rsidRDefault="00985E16">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rsidR="001B2C76" w:rsidRDefault="001B2C76">
      <w:pPr>
        <w:spacing w:line="360" w:lineRule="auto"/>
        <w:ind w:firstLineChars="200" w:firstLine="640"/>
        <w:rPr>
          <w:sz w:val="32"/>
          <w:szCs w:val="32"/>
        </w:rPr>
      </w:pPr>
    </w:p>
    <w:p w:rsidR="001B2C76" w:rsidRDefault="00985E16">
      <w:pPr>
        <w:pStyle w:val="21"/>
        <w:spacing w:before="0" w:line="360" w:lineRule="auto"/>
        <w:jc w:val="left"/>
        <w:rPr>
          <w:rFonts w:ascii="Times New Roman" w:eastAsia="宋体" w:hAnsi="Times New Roman"/>
          <w:sz w:val="24"/>
          <w:szCs w:val="24"/>
        </w:rPr>
      </w:pPr>
      <w:bookmarkStart w:id="2" w:name="_Toc28359002"/>
      <w:bookmarkStart w:id="3" w:name="_Toc35393621"/>
      <w:bookmarkStart w:id="4" w:name="_Toc35393790"/>
      <w:bookmarkStart w:id="5" w:name="_Toc28359079"/>
      <w:bookmarkStart w:id="6" w:name="_Hlk24379207"/>
      <w:r>
        <w:rPr>
          <w:rFonts w:ascii="Times New Roman" w:eastAsia="宋体" w:hAnsi="Times New Roman"/>
          <w:sz w:val="24"/>
          <w:szCs w:val="24"/>
        </w:rPr>
        <w:t>一、项目基本情况</w:t>
      </w:r>
      <w:bookmarkEnd w:id="2"/>
      <w:bookmarkEnd w:id="3"/>
      <w:bookmarkEnd w:id="4"/>
      <w:bookmarkEnd w:id="5"/>
    </w:p>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1.项目编号：</w:t>
      </w:r>
      <w:r w:rsidR="00A667FF" w:rsidRPr="00AF4C34">
        <w:rPr>
          <w:rFonts w:asciiTheme="minorEastAsia" w:eastAsiaTheme="minorEastAsia" w:hAnsiTheme="minorEastAsia"/>
          <w:sz w:val="24"/>
          <w:u w:val="single"/>
        </w:rPr>
        <w:t>11011525210200031215-XM001</w:t>
      </w:r>
    </w:p>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2.项目名称：</w:t>
      </w:r>
      <w:r w:rsidR="00A667FF" w:rsidRPr="00AF4C34">
        <w:rPr>
          <w:rFonts w:asciiTheme="minorEastAsia" w:eastAsiaTheme="minorEastAsia" w:hAnsiTheme="minorEastAsia"/>
          <w:sz w:val="24"/>
          <w:u w:val="single"/>
        </w:rPr>
        <w:t>北京市</w:t>
      </w:r>
      <w:proofErr w:type="gramStart"/>
      <w:r w:rsidR="00A667FF" w:rsidRPr="00AF4C34">
        <w:rPr>
          <w:rFonts w:asciiTheme="minorEastAsia" w:eastAsiaTheme="minorEastAsia" w:hAnsiTheme="minorEastAsia"/>
          <w:sz w:val="24"/>
          <w:u w:val="single"/>
        </w:rPr>
        <w:t>大兴区</w:t>
      </w:r>
      <w:proofErr w:type="gramEnd"/>
      <w:r w:rsidR="00A667FF" w:rsidRPr="00AF4C34">
        <w:rPr>
          <w:rFonts w:asciiTheme="minorEastAsia" w:eastAsiaTheme="minorEastAsia" w:hAnsiTheme="minorEastAsia"/>
          <w:sz w:val="24"/>
          <w:u w:val="single"/>
        </w:rPr>
        <w:t>中西医结合医院采购食堂服务项目</w:t>
      </w:r>
    </w:p>
    <w:bookmarkEnd w:id="6"/>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3.项目预算金额：</w:t>
      </w:r>
      <w:r w:rsidRPr="00AF4C34">
        <w:rPr>
          <w:rFonts w:asciiTheme="minorEastAsia" w:eastAsiaTheme="minorEastAsia" w:hAnsiTheme="minorEastAsia"/>
          <w:sz w:val="24"/>
          <w:u w:val="single"/>
        </w:rPr>
        <w:t>320</w:t>
      </w:r>
      <w:r w:rsidRPr="00AF4C34">
        <w:rPr>
          <w:rFonts w:asciiTheme="minorEastAsia" w:eastAsiaTheme="minorEastAsia" w:hAnsiTheme="minorEastAsia"/>
          <w:sz w:val="24"/>
        </w:rPr>
        <w:t>万元、项目最高限价（如有）：</w:t>
      </w:r>
      <w:r w:rsidRPr="00AF4C34">
        <w:rPr>
          <w:rFonts w:asciiTheme="minorEastAsia" w:eastAsiaTheme="minorEastAsia" w:hAnsiTheme="minorEastAsia"/>
          <w:sz w:val="24"/>
          <w:u w:val="single"/>
        </w:rPr>
        <w:t>320</w:t>
      </w:r>
      <w:r w:rsidRPr="00AF4C34">
        <w:rPr>
          <w:rFonts w:asciiTheme="minorEastAsia" w:eastAsiaTheme="minorEastAsia" w:hAnsiTheme="minorEastAsia"/>
          <w:sz w:val="24"/>
        </w:rPr>
        <w:t>万元</w:t>
      </w:r>
    </w:p>
    <w:p w:rsidR="001B2C76" w:rsidRPr="00AF4C34" w:rsidRDefault="00985E16">
      <w:pPr>
        <w:spacing w:line="360" w:lineRule="auto"/>
        <w:ind w:firstLineChars="200" w:firstLine="480"/>
        <w:rPr>
          <w:rFonts w:asciiTheme="minorEastAsia" w:eastAsiaTheme="minorEastAsia" w:hAnsiTheme="minorEastAsia"/>
          <w:sz w:val="24"/>
        </w:rPr>
      </w:pPr>
      <w:r w:rsidRPr="00AF4C34">
        <w:rPr>
          <w:rFonts w:asciiTheme="minorEastAsia" w:eastAsiaTheme="minorEastAsia" w:hAnsiTheme="minorEastAsia"/>
          <w:sz w:val="24"/>
        </w:rPr>
        <w:t>4.采购需求：</w:t>
      </w:r>
    </w:p>
    <w:tbl>
      <w:tblPr>
        <w:tblW w:w="90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1520"/>
        <w:gridCol w:w="1660"/>
        <w:gridCol w:w="973"/>
        <w:gridCol w:w="4170"/>
      </w:tblGrid>
      <w:tr w:rsidR="001B2C76">
        <w:trPr>
          <w:trHeight w:val="454"/>
        </w:trPr>
        <w:tc>
          <w:tcPr>
            <w:tcW w:w="688" w:type="dxa"/>
            <w:vAlign w:val="center"/>
          </w:tcPr>
          <w:p w:rsidR="001B2C76" w:rsidRDefault="00985E16">
            <w:pPr>
              <w:jc w:val="center"/>
              <w:rPr>
                <w:bCs/>
                <w:szCs w:val="21"/>
              </w:rPr>
            </w:pPr>
            <w:proofErr w:type="gramStart"/>
            <w:r>
              <w:rPr>
                <w:bCs/>
                <w:szCs w:val="21"/>
              </w:rPr>
              <w:t>包号</w:t>
            </w:r>
            <w:proofErr w:type="gramEnd"/>
          </w:p>
        </w:tc>
        <w:tc>
          <w:tcPr>
            <w:tcW w:w="1520" w:type="dxa"/>
            <w:vAlign w:val="center"/>
          </w:tcPr>
          <w:p w:rsidR="001B2C76" w:rsidRDefault="00985E16">
            <w:pPr>
              <w:jc w:val="center"/>
              <w:rPr>
                <w:bCs/>
                <w:szCs w:val="21"/>
              </w:rPr>
            </w:pPr>
            <w:r>
              <w:rPr>
                <w:bCs/>
                <w:szCs w:val="21"/>
              </w:rPr>
              <w:t>标的名称</w:t>
            </w:r>
          </w:p>
        </w:tc>
        <w:tc>
          <w:tcPr>
            <w:tcW w:w="1660" w:type="dxa"/>
            <w:vAlign w:val="center"/>
          </w:tcPr>
          <w:p w:rsidR="001B2C76" w:rsidRDefault="00985E16">
            <w:pPr>
              <w:jc w:val="center"/>
              <w:rPr>
                <w:bCs/>
                <w:szCs w:val="21"/>
              </w:rPr>
            </w:pPr>
            <w:r>
              <w:rPr>
                <w:bCs/>
                <w:szCs w:val="21"/>
              </w:rPr>
              <w:t>采购包</w:t>
            </w:r>
          </w:p>
          <w:p w:rsidR="001B2C76" w:rsidRDefault="00985E16">
            <w:pPr>
              <w:jc w:val="center"/>
              <w:rPr>
                <w:bCs/>
                <w:szCs w:val="21"/>
              </w:rPr>
            </w:pPr>
            <w:r>
              <w:rPr>
                <w:bCs/>
                <w:szCs w:val="21"/>
              </w:rPr>
              <w:t>预算金额</w:t>
            </w:r>
          </w:p>
          <w:p w:rsidR="001B2C76" w:rsidRDefault="00985E16">
            <w:pPr>
              <w:jc w:val="center"/>
              <w:rPr>
                <w:bCs/>
                <w:szCs w:val="21"/>
              </w:rPr>
            </w:pPr>
            <w:r>
              <w:rPr>
                <w:bCs/>
                <w:szCs w:val="21"/>
              </w:rPr>
              <w:t>（万元）</w:t>
            </w:r>
          </w:p>
        </w:tc>
        <w:tc>
          <w:tcPr>
            <w:tcW w:w="973" w:type="dxa"/>
            <w:vAlign w:val="center"/>
          </w:tcPr>
          <w:p w:rsidR="001B2C76" w:rsidRDefault="00985E16">
            <w:pPr>
              <w:jc w:val="center"/>
              <w:rPr>
                <w:bCs/>
                <w:szCs w:val="21"/>
              </w:rPr>
            </w:pPr>
            <w:r>
              <w:rPr>
                <w:bCs/>
                <w:szCs w:val="21"/>
              </w:rPr>
              <w:t>数量</w:t>
            </w:r>
          </w:p>
        </w:tc>
        <w:tc>
          <w:tcPr>
            <w:tcW w:w="4170" w:type="dxa"/>
            <w:vAlign w:val="center"/>
          </w:tcPr>
          <w:p w:rsidR="001B2C76" w:rsidRDefault="00985E16">
            <w:pPr>
              <w:jc w:val="center"/>
              <w:rPr>
                <w:szCs w:val="21"/>
              </w:rPr>
            </w:pPr>
            <w:r>
              <w:rPr>
                <w:szCs w:val="21"/>
              </w:rPr>
              <w:t>简要技术需求或服务要求</w:t>
            </w:r>
          </w:p>
        </w:tc>
      </w:tr>
      <w:tr w:rsidR="001B2C76">
        <w:trPr>
          <w:trHeight w:val="454"/>
        </w:trPr>
        <w:tc>
          <w:tcPr>
            <w:tcW w:w="688" w:type="dxa"/>
            <w:vAlign w:val="center"/>
          </w:tcPr>
          <w:p w:rsidR="001B2C76" w:rsidRDefault="00985E16">
            <w:pPr>
              <w:jc w:val="center"/>
              <w:rPr>
                <w:bCs/>
                <w:szCs w:val="21"/>
              </w:rPr>
            </w:pPr>
            <w:r>
              <w:rPr>
                <w:bCs/>
                <w:szCs w:val="21"/>
              </w:rPr>
              <w:t>01</w:t>
            </w:r>
          </w:p>
        </w:tc>
        <w:tc>
          <w:tcPr>
            <w:tcW w:w="1520" w:type="dxa"/>
            <w:vAlign w:val="center"/>
          </w:tcPr>
          <w:p w:rsidR="001B2C76" w:rsidRDefault="00985E16">
            <w:pPr>
              <w:jc w:val="center"/>
              <w:rPr>
                <w:bCs/>
                <w:szCs w:val="21"/>
              </w:rPr>
            </w:pPr>
            <w:r w:rsidRPr="00985E16">
              <w:rPr>
                <w:rFonts w:hint="eastAsia"/>
                <w:bCs/>
                <w:szCs w:val="21"/>
              </w:rPr>
              <w:t>食堂托管</w:t>
            </w:r>
            <w:r>
              <w:rPr>
                <w:rFonts w:hint="eastAsia"/>
                <w:bCs/>
                <w:szCs w:val="21"/>
              </w:rPr>
              <w:t>服务</w:t>
            </w:r>
          </w:p>
        </w:tc>
        <w:tc>
          <w:tcPr>
            <w:tcW w:w="1660" w:type="dxa"/>
            <w:vAlign w:val="center"/>
          </w:tcPr>
          <w:p w:rsidR="001B2C76" w:rsidRDefault="00985E16">
            <w:pPr>
              <w:jc w:val="center"/>
              <w:rPr>
                <w:bCs/>
                <w:szCs w:val="21"/>
              </w:rPr>
            </w:pPr>
            <w:r>
              <w:rPr>
                <w:rFonts w:hint="eastAsia"/>
                <w:bCs/>
                <w:szCs w:val="21"/>
              </w:rPr>
              <w:t>320</w:t>
            </w:r>
          </w:p>
        </w:tc>
        <w:tc>
          <w:tcPr>
            <w:tcW w:w="973" w:type="dxa"/>
            <w:vAlign w:val="center"/>
          </w:tcPr>
          <w:p w:rsidR="001B2C76" w:rsidRDefault="00985E16">
            <w:pPr>
              <w:jc w:val="center"/>
              <w:rPr>
                <w:bCs/>
                <w:szCs w:val="21"/>
              </w:rPr>
            </w:pPr>
            <w:r>
              <w:rPr>
                <w:rFonts w:hint="eastAsia"/>
                <w:bCs/>
                <w:szCs w:val="21"/>
              </w:rPr>
              <w:t>1</w:t>
            </w:r>
          </w:p>
        </w:tc>
        <w:tc>
          <w:tcPr>
            <w:tcW w:w="4170" w:type="dxa"/>
            <w:vAlign w:val="center"/>
          </w:tcPr>
          <w:p w:rsidR="001B2C76" w:rsidRDefault="00781930" w:rsidP="00A667FF">
            <w:pPr>
              <w:jc w:val="center"/>
              <w:rPr>
                <w:kern w:val="0"/>
                <w:szCs w:val="21"/>
              </w:rPr>
            </w:pPr>
            <w:r>
              <w:rPr>
                <w:rFonts w:hint="eastAsia"/>
                <w:kern w:val="0"/>
                <w:szCs w:val="21"/>
              </w:rPr>
              <w:t>拟对医院</w:t>
            </w:r>
            <w:r>
              <w:rPr>
                <w:rFonts w:hint="eastAsia"/>
                <w:kern w:val="0"/>
                <w:szCs w:val="21"/>
              </w:rPr>
              <w:t>202</w:t>
            </w:r>
            <w:r w:rsidR="00A667FF">
              <w:rPr>
                <w:kern w:val="0"/>
                <w:szCs w:val="21"/>
              </w:rPr>
              <w:t>6</w:t>
            </w:r>
            <w:r>
              <w:rPr>
                <w:rFonts w:hint="eastAsia"/>
                <w:kern w:val="0"/>
                <w:szCs w:val="21"/>
              </w:rPr>
              <w:t>年度</w:t>
            </w:r>
            <w:r>
              <w:rPr>
                <w:kern w:val="0"/>
                <w:szCs w:val="21"/>
              </w:rPr>
              <w:t>的食堂托管服务进行招标采购</w:t>
            </w:r>
            <w:r>
              <w:rPr>
                <w:kern w:val="0"/>
                <w:szCs w:val="21"/>
              </w:rPr>
              <w:t>……</w:t>
            </w:r>
          </w:p>
        </w:tc>
      </w:tr>
    </w:tbl>
    <w:p w:rsidR="001B2C76" w:rsidRDefault="00985E16">
      <w:pPr>
        <w:spacing w:line="360" w:lineRule="auto"/>
        <w:ind w:firstLineChars="200" w:firstLine="480"/>
        <w:rPr>
          <w:sz w:val="24"/>
          <w:u w:val="single"/>
        </w:rPr>
      </w:pPr>
      <w:r>
        <w:rPr>
          <w:sz w:val="24"/>
        </w:rPr>
        <w:t>5.</w:t>
      </w:r>
      <w:r>
        <w:rPr>
          <w:sz w:val="24"/>
        </w:rPr>
        <w:t>合同履行期限：</w:t>
      </w:r>
      <w:r>
        <w:rPr>
          <w:rFonts w:hint="eastAsia"/>
          <w:sz w:val="24"/>
        </w:rPr>
        <w:t>自合同签订</w:t>
      </w:r>
      <w:r>
        <w:rPr>
          <w:sz w:val="24"/>
        </w:rPr>
        <w:t>之日起</w:t>
      </w:r>
      <w:r>
        <w:rPr>
          <w:sz w:val="24"/>
        </w:rPr>
        <w:t>12</w:t>
      </w:r>
      <w:r>
        <w:rPr>
          <w:rFonts w:hint="eastAsia"/>
          <w:sz w:val="24"/>
        </w:rPr>
        <w:t>个月</w:t>
      </w:r>
      <w:r>
        <w:rPr>
          <w:sz w:val="24"/>
        </w:rPr>
        <w:t>。</w:t>
      </w:r>
    </w:p>
    <w:p w:rsidR="001B2C76" w:rsidRDefault="00985E16">
      <w:pPr>
        <w:spacing w:line="360" w:lineRule="auto"/>
        <w:ind w:firstLineChars="200" w:firstLine="480"/>
        <w:rPr>
          <w:sz w:val="24"/>
        </w:rPr>
      </w:pPr>
      <w:r>
        <w:rPr>
          <w:sz w:val="24"/>
        </w:rPr>
        <w:t>6.</w:t>
      </w:r>
      <w:r>
        <w:rPr>
          <w:sz w:val="24"/>
        </w:rPr>
        <w:t>本项目是否接受联合体投标：</w:t>
      </w:r>
      <w:r>
        <w:rPr>
          <w:sz w:val="24"/>
        </w:rPr>
        <w:t>□</w:t>
      </w:r>
      <w:r>
        <w:rPr>
          <w:sz w:val="24"/>
        </w:rPr>
        <w:t>是</w:t>
      </w:r>
      <w:r>
        <w:rPr>
          <w:sz w:val="24"/>
        </w:rPr>
        <w:t xml:space="preserve">  </w:t>
      </w:r>
      <w:r>
        <w:rPr>
          <w:rFonts w:eastAsiaTheme="minorEastAsia"/>
          <w:sz w:val="24"/>
        </w:rPr>
        <w:t>■</w:t>
      </w:r>
      <w:r>
        <w:rPr>
          <w:sz w:val="24"/>
        </w:rPr>
        <w:t>否。</w:t>
      </w:r>
    </w:p>
    <w:p w:rsidR="001B2C76" w:rsidRDefault="001B2C76">
      <w:pPr>
        <w:spacing w:line="360" w:lineRule="auto"/>
        <w:ind w:firstLineChars="200" w:firstLine="480"/>
        <w:rPr>
          <w:sz w:val="24"/>
        </w:rPr>
      </w:pPr>
    </w:p>
    <w:p w:rsidR="001B2C76" w:rsidRDefault="00985E16">
      <w:pPr>
        <w:pStyle w:val="21"/>
        <w:spacing w:before="0" w:line="360" w:lineRule="auto"/>
        <w:jc w:val="left"/>
        <w:rPr>
          <w:rFonts w:ascii="Times New Roman" w:eastAsia="宋体" w:hAnsi="Times New Roman"/>
          <w:sz w:val="24"/>
          <w:szCs w:val="24"/>
        </w:rPr>
      </w:pPr>
      <w:bookmarkStart w:id="7" w:name="_Toc35393791"/>
      <w:bookmarkStart w:id="8" w:name="_Toc28359080"/>
      <w:bookmarkStart w:id="9" w:name="_Toc35393622"/>
      <w:bookmarkStart w:id="10" w:name="_Toc28359003"/>
      <w:r>
        <w:rPr>
          <w:rFonts w:ascii="Times New Roman" w:eastAsia="宋体" w:hAnsi="Times New Roman"/>
          <w:sz w:val="24"/>
          <w:szCs w:val="24"/>
        </w:rPr>
        <w:t>二、申请人的资格要求（须同时满足）</w:t>
      </w:r>
      <w:bookmarkEnd w:id="7"/>
      <w:bookmarkEnd w:id="8"/>
      <w:bookmarkEnd w:id="9"/>
      <w:bookmarkEnd w:id="10"/>
    </w:p>
    <w:p w:rsidR="001B2C76" w:rsidRDefault="00985E16">
      <w:pPr>
        <w:spacing w:line="360" w:lineRule="auto"/>
        <w:ind w:firstLineChars="200" w:firstLine="480"/>
        <w:rPr>
          <w:sz w:val="24"/>
        </w:rPr>
      </w:pPr>
      <w:r>
        <w:rPr>
          <w:sz w:val="24"/>
        </w:rPr>
        <w:t>1.</w:t>
      </w:r>
      <w:r>
        <w:rPr>
          <w:sz w:val="24"/>
        </w:rPr>
        <w:t>满足《中华人民共和国政府采购法》第二十二条规定；</w:t>
      </w:r>
    </w:p>
    <w:p w:rsidR="001B2C76" w:rsidRDefault="00985E16">
      <w:pPr>
        <w:spacing w:line="360" w:lineRule="auto"/>
        <w:ind w:firstLineChars="200" w:firstLine="480"/>
        <w:rPr>
          <w:sz w:val="24"/>
        </w:rPr>
      </w:pPr>
      <w:bookmarkStart w:id="11" w:name="_Toc28359004"/>
      <w:bookmarkStart w:id="12" w:name="_Toc28359081"/>
      <w:r>
        <w:rPr>
          <w:sz w:val="24"/>
        </w:rPr>
        <w:t>2.</w:t>
      </w:r>
      <w:r>
        <w:rPr>
          <w:sz w:val="24"/>
        </w:rPr>
        <w:t>落实政府采购政策需满足的资格要求：</w:t>
      </w:r>
    </w:p>
    <w:p w:rsidR="001B2C76" w:rsidRDefault="00985E16">
      <w:pPr>
        <w:spacing w:line="360" w:lineRule="auto"/>
        <w:ind w:firstLineChars="200" w:firstLine="480"/>
        <w:rPr>
          <w:sz w:val="24"/>
        </w:rPr>
      </w:pPr>
      <w:r>
        <w:rPr>
          <w:sz w:val="24"/>
        </w:rPr>
        <w:t xml:space="preserve">2.1 </w:t>
      </w:r>
      <w:r>
        <w:rPr>
          <w:sz w:val="24"/>
        </w:rPr>
        <w:t>中小企业政策</w:t>
      </w:r>
      <w:r>
        <w:rPr>
          <w:rFonts w:hint="eastAsia"/>
          <w:sz w:val="24"/>
        </w:rPr>
        <w:t>：</w:t>
      </w:r>
    </w:p>
    <w:p w:rsidR="001B2C76" w:rsidRDefault="00985E16">
      <w:pPr>
        <w:spacing w:line="360" w:lineRule="auto"/>
        <w:ind w:firstLineChars="200" w:firstLine="480"/>
        <w:rPr>
          <w:sz w:val="24"/>
        </w:rPr>
      </w:pPr>
      <w:r>
        <w:rPr>
          <w:sz w:val="24"/>
        </w:rPr>
        <w:t>本项目专门面向小</w:t>
      </w:r>
      <w:proofErr w:type="gramStart"/>
      <w:r>
        <w:rPr>
          <w:sz w:val="24"/>
        </w:rPr>
        <w:t>微企业</w:t>
      </w:r>
      <w:proofErr w:type="gramEnd"/>
      <w:r>
        <w:rPr>
          <w:sz w:val="24"/>
        </w:rPr>
        <w:t>采购。即：提供的服务全部由符合政策要求的小</w:t>
      </w:r>
      <w:proofErr w:type="gramStart"/>
      <w:r>
        <w:rPr>
          <w:sz w:val="24"/>
        </w:rPr>
        <w:t>微企业</w:t>
      </w:r>
      <w:proofErr w:type="gramEnd"/>
      <w:r>
        <w:rPr>
          <w:sz w:val="24"/>
        </w:rPr>
        <w:t>承接。</w:t>
      </w:r>
    </w:p>
    <w:p w:rsidR="001B2C76" w:rsidRDefault="00985E16">
      <w:pPr>
        <w:spacing w:line="360" w:lineRule="auto"/>
        <w:ind w:firstLineChars="200" w:firstLine="480"/>
        <w:rPr>
          <w:sz w:val="24"/>
        </w:rPr>
      </w:pPr>
      <w:r>
        <w:rPr>
          <w:sz w:val="24"/>
        </w:rPr>
        <w:t xml:space="preserve">2.2 </w:t>
      </w:r>
      <w:r>
        <w:rPr>
          <w:sz w:val="24"/>
        </w:rPr>
        <w:t>其它落实政府采购政策的资格要求：</w:t>
      </w:r>
      <w:r>
        <w:rPr>
          <w:rFonts w:hint="eastAsia"/>
          <w:sz w:val="24"/>
        </w:rPr>
        <w:t>无</w:t>
      </w:r>
      <w:r>
        <w:rPr>
          <w:sz w:val="24"/>
        </w:rPr>
        <w:t>。</w:t>
      </w:r>
    </w:p>
    <w:p w:rsidR="001B2C76" w:rsidRDefault="00985E16">
      <w:pPr>
        <w:spacing w:line="360" w:lineRule="auto"/>
        <w:ind w:firstLineChars="200" w:firstLine="480"/>
        <w:rPr>
          <w:i/>
          <w:iCs/>
          <w:sz w:val="24"/>
          <w:u w:val="single"/>
        </w:rPr>
      </w:pPr>
      <w:r>
        <w:rPr>
          <w:sz w:val="24"/>
        </w:rPr>
        <w:t>3.</w:t>
      </w:r>
      <w:r>
        <w:rPr>
          <w:sz w:val="24"/>
        </w:rPr>
        <w:t>本项目的特定资格要求：</w:t>
      </w:r>
    </w:p>
    <w:p w:rsidR="001B2C76" w:rsidRDefault="00985E16" w:rsidP="00985E16">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roofErr w:type="gramStart"/>
      <w:r>
        <w:rPr>
          <w:sz w:val="24"/>
        </w:rPr>
        <w:t>否</w:t>
      </w:r>
      <w:proofErr w:type="gramEnd"/>
    </w:p>
    <w:p w:rsidR="001B2C76" w:rsidRPr="00425025" w:rsidRDefault="00985E16" w:rsidP="00425025">
      <w:pPr>
        <w:tabs>
          <w:tab w:val="left" w:pos="900"/>
          <w:tab w:val="left" w:pos="1134"/>
          <w:tab w:val="left" w:pos="1589"/>
          <w:tab w:val="left" w:pos="5521"/>
        </w:tabs>
        <w:snapToGrid w:val="0"/>
        <w:spacing w:line="360" w:lineRule="auto"/>
        <w:ind w:firstLineChars="200" w:firstLine="480"/>
        <w:rPr>
          <w:rFonts w:hint="eastAsia"/>
          <w:sz w:val="24"/>
        </w:rPr>
      </w:pPr>
      <w:r>
        <w:rPr>
          <w:sz w:val="24"/>
        </w:rPr>
        <w:t>3.2</w:t>
      </w:r>
      <w:r>
        <w:rPr>
          <w:sz w:val="24"/>
        </w:rPr>
        <w:t>其他特定资格要求</w:t>
      </w:r>
      <w:r>
        <w:rPr>
          <w:rFonts w:eastAsiaTheme="minorEastAsia"/>
          <w:sz w:val="24"/>
        </w:rPr>
        <w:t>：</w:t>
      </w:r>
      <w:r>
        <w:rPr>
          <w:rFonts w:eastAsiaTheme="minorEastAsia" w:hint="eastAsia"/>
          <w:sz w:val="24"/>
        </w:rPr>
        <w:t>投标人需</w:t>
      </w:r>
      <w:r>
        <w:rPr>
          <w:rFonts w:eastAsiaTheme="minorEastAsia"/>
          <w:sz w:val="24"/>
        </w:rPr>
        <w:t>具有有效的《</w:t>
      </w:r>
      <w:bookmarkStart w:id="13" w:name="OLE_LINK5"/>
      <w:bookmarkStart w:id="14" w:name="OLE_LINK6"/>
      <w:r>
        <w:rPr>
          <w:rFonts w:eastAsiaTheme="minorEastAsia" w:hint="eastAsia"/>
          <w:sz w:val="24"/>
        </w:rPr>
        <w:t>食品经营许可证</w:t>
      </w:r>
      <w:bookmarkEnd w:id="13"/>
      <w:bookmarkEnd w:id="14"/>
      <w:r>
        <w:rPr>
          <w:rFonts w:eastAsiaTheme="minorEastAsia"/>
          <w:sz w:val="24"/>
        </w:rPr>
        <w:t>》</w:t>
      </w:r>
      <w:r>
        <w:rPr>
          <w:sz w:val="24"/>
        </w:rPr>
        <w:t>。</w:t>
      </w:r>
    </w:p>
    <w:p w:rsidR="001B2C76" w:rsidRDefault="00985E16">
      <w:pPr>
        <w:pStyle w:val="21"/>
        <w:widowControl/>
        <w:spacing w:before="0" w:line="360" w:lineRule="auto"/>
        <w:jc w:val="left"/>
        <w:rPr>
          <w:rFonts w:ascii="Times New Roman" w:eastAsia="宋体" w:hAnsi="Times New Roman"/>
          <w:sz w:val="24"/>
          <w:szCs w:val="24"/>
        </w:rPr>
      </w:pPr>
      <w:bookmarkStart w:id="15" w:name="_Toc35393792"/>
      <w:bookmarkStart w:id="16" w:name="_Toc35393623"/>
      <w:bookmarkEnd w:id="11"/>
      <w:bookmarkEnd w:id="12"/>
      <w:r>
        <w:rPr>
          <w:rFonts w:ascii="Times New Roman" w:eastAsia="宋体" w:hAnsi="Times New Roman"/>
          <w:sz w:val="24"/>
          <w:szCs w:val="24"/>
        </w:rPr>
        <w:t>三、获取招标文件</w:t>
      </w:r>
      <w:bookmarkEnd w:id="15"/>
      <w:bookmarkEnd w:id="16"/>
    </w:p>
    <w:p w:rsidR="001B2C76" w:rsidRDefault="00985E16">
      <w:pPr>
        <w:adjustRightInd w:val="0"/>
        <w:snapToGrid w:val="0"/>
        <w:spacing w:line="360" w:lineRule="auto"/>
        <w:ind w:firstLineChars="200" w:firstLine="480"/>
        <w:rPr>
          <w:sz w:val="24"/>
          <w:lang w:bidi="ar"/>
        </w:rPr>
      </w:pPr>
      <w:r>
        <w:rPr>
          <w:sz w:val="24"/>
          <w:lang w:bidi="ar"/>
        </w:rPr>
        <w:t>1.</w:t>
      </w:r>
      <w:r>
        <w:rPr>
          <w:sz w:val="24"/>
          <w:lang w:bidi="ar"/>
        </w:rPr>
        <w:t>时间：</w:t>
      </w:r>
      <w:r>
        <w:rPr>
          <w:sz w:val="24"/>
          <w:lang w:bidi="ar"/>
        </w:rPr>
        <w:t>202</w:t>
      </w:r>
      <w:r w:rsidR="00425025">
        <w:rPr>
          <w:sz w:val="24"/>
          <w:lang w:bidi="ar"/>
        </w:rPr>
        <w:t>6</w:t>
      </w:r>
      <w:r>
        <w:rPr>
          <w:sz w:val="24"/>
          <w:lang w:bidi="ar"/>
        </w:rPr>
        <w:t>年</w:t>
      </w:r>
      <w:r w:rsidR="00425025">
        <w:rPr>
          <w:sz w:val="24"/>
          <w:lang w:bidi="ar"/>
        </w:rPr>
        <w:t>01</w:t>
      </w:r>
      <w:r>
        <w:rPr>
          <w:sz w:val="24"/>
          <w:lang w:bidi="ar"/>
        </w:rPr>
        <w:t>月</w:t>
      </w:r>
      <w:r w:rsidR="00425025">
        <w:rPr>
          <w:sz w:val="24"/>
          <w:lang w:bidi="ar"/>
        </w:rPr>
        <w:t>0</w:t>
      </w:r>
      <w:r w:rsidR="00AF4C34">
        <w:rPr>
          <w:sz w:val="24"/>
          <w:lang w:bidi="ar"/>
        </w:rPr>
        <w:t>6</w:t>
      </w:r>
      <w:r>
        <w:rPr>
          <w:sz w:val="24"/>
          <w:lang w:bidi="ar"/>
        </w:rPr>
        <w:t>日至</w:t>
      </w:r>
      <w:r>
        <w:rPr>
          <w:sz w:val="24"/>
          <w:lang w:bidi="ar"/>
        </w:rPr>
        <w:t>202</w:t>
      </w:r>
      <w:r w:rsidR="00425025">
        <w:rPr>
          <w:sz w:val="24"/>
          <w:lang w:bidi="ar"/>
        </w:rPr>
        <w:t>6</w:t>
      </w:r>
      <w:r>
        <w:rPr>
          <w:sz w:val="24"/>
          <w:lang w:bidi="ar"/>
        </w:rPr>
        <w:t>年</w:t>
      </w:r>
      <w:r w:rsidR="00425025">
        <w:rPr>
          <w:sz w:val="24"/>
          <w:lang w:bidi="ar"/>
        </w:rPr>
        <w:t>01</w:t>
      </w:r>
      <w:r>
        <w:rPr>
          <w:sz w:val="24"/>
          <w:lang w:bidi="ar"/>
        </w:rPr>
        <w:t>月</w:t>
      </w:r>
      <w:r w:rsidR="00425025">
        <w:rPr>
          <w:sz w:val="24"/>
          <w:lang w:bidi="ar"/>
        </w:rPr>
        <w:t>12</w:t>
      </w:r>
      <w:r>
        <w:rPr>
          <w:sz w:val="24"/>
          <w:lang w:bidi="ar"/>
        </w:rPr>
        <w:t>日，每天上午</w:t>
      </w:r>
      <w:r>
        <w:rPr>
          <w:sz w:val="24"/>
          <w:lang w:bidi="ar"/>
        </w:rPr>
        <w:t>9</w:t>
      </w:r>
      <w:r>
        <w:rPr>
          <w:rFonts w:hint="eastAsia"/>
          <w:sz w:val="24"/>
          <w:lang w:bidi="ar"/>
        </w:rPr>
        <w:t>:00</w:t>
      </w:r>
      <w:r>
        <w:rPr>
          <w:sz w:val="24"/>
          <w:lang w:bidi="ar"/>
        </w:rPr>
        <w:t>至</w:t>
      </w:r>
      <w:r>
        <w:rPr>
          <w:sz w:val="24"/>
          <w:lang w:bidi="ar"/>
        </w:rPr>
        <w:t>12</w:t>
      </w:r>
      <w:r>
        <w:rPr>
          <w:rFonts w:hint="eastAsia"/>
          <w:sz w:val="24"/>
          <w:lang w:bidi="ar"/>
        </w:rPr>
        <w:t>:00</w:t>
      </w:r>
      <w:r>
        <w:rPr>
          <w:sz w:val="24"/>
          <w:lang w:bidi="ar"/>
        </w:rPr>
        <w:t>，下午</w:t>
      </w:r>
      <w:r>
        <w:rPr>
          <w:sz w:val="24"/>
          <w:lang w:bidi="ar"/>
        </w:rPr>
        <w:t>12</w:t>
      </w:r>
      <w:r>
        <w:rPr>
          <w:rFonts w:hint="eastAsia"/>
          <w:sz w:val="24"/>
          <w:lang w:bidi="ar"/>
        </w:rPr>
        <w:t>:00</w:t>
      </w:r>
      <w:r>
        <w:rPr>
          <w:sz w:val="24"/>
          <w:lang w:bidi="ar"/>
        </w:rPr>
        <w:t>至</w:t>
      </w:r>
      <w:r>
        <w:rPr>
          <w:sz w:val="24"/>
          <w:lang w:bidi="ar"/>
        </w:rPr>
        <w:t>17</w:t>
      </w:r>
      <w:r>
        <w:rPr>
          <w:rFonts w:hint="eastAsia"/>
          <w:sz w:val="24"/>
          <w:lang w:bidi="ar"/>
        </w:rPr>
        <w:t>:00</w:t>
      </w:r>
      <w:r>
        <w:rPr>
          <w:sz w:val="24"/>
          <w:lang w:bidi="ar"/>
        </w:rPr>
        <w:t>（北京时间，法定节假日除外）。</w:t>
      </w:r>
    </w:p>
    <w:p w:rsidR="001B2C76" w:rsidRDefault="00985E16">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rsidR="001B2C76" w:rsidRDefault="00985E16">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rsidR="001B2C76" w:rsidRDefault="00985E16">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rsidR="001B2C76" w:rsidRDefault="001B2C76">
      <w:pPr>
        <w:tabs>
          <w:tab w:val="left" w:pos="900"/>
          <w:tab w:val="left" w:pos="1980"/>
        </w:tabs>
        <w:snapToGrid w:val="0"/>
        <w:spacing w:line="360" w:lineRule="auto"/>
        <w:ind w:left="840"/>
        <w:rPr>
          <w:sz w:val="24"/>
        </w:rPr>
      </w:pPr>
    </w:p>
    <w:p w:rsidR="001B2C76" w:rsidRDefault="00985E16">
      <w:pPr>
        <w:pStyle w:val="21"/>
        <w:widowControl/>
        <w:spacing w:before="0" w:line="360" w:lineRule="auto"/>
        <w:jc w:val="left"/>
        <w:rPr>
          <w:rFonts w:ascii="Times New Roman" w:eastAsia="宋体" w:hAnsi="Times New Roman"/>
          <w:sz w:val="24"/>
          <w:szCs w:val="24"/>
        </w:rPr>
      </w:pPr>
      <w:bookmarkStart w:id="17" w:name="_Toc28359005"/>
      <w:bookmarkStart w:id="18" w:name="_Toc28359082"/>
      <w:bookmarkStart w:id="19" w:name="_Toc35393624"/>
      <w:bookmarkStart w:id="20" w:name="_Toc35393793"/>
      <w:r>
        <w:rPr>
          <w:rFonts w:ascii="Times New Roman" w:eastAsia="宋体" w:hAnsi="Times New Roman"/>
          <w:sz w:val="24"/>
          <w:szCs w:val="24"/>
        </w:rPr>
        <w:t>四、提交投标文件</w:t>
      </w:r>
      <w:bookmarkEnd w:id="17"/>
      <w:bookmarkEnd w:id="18"/>
      <w:r>
        <w:rPr>
          <w:rFonts w:ascii="Times New Roman" w:eastAsia="宋体" w:hAnsi="Times New Roman"/>
          <w:sz w:val="24"/>
          <w:szCs w:val="24"/>
        </w:rPr>
        <w:t>截止时间、开标时间和地点</w:t>
      </w:r>
      <w:bookmarkEnd w:id="19"/>
      <w:bookmarkEnd w:id="20"/>
    </w:p>
    <w:p w:rsidR="001B2C76" w:rsidRDefault="00985E16">
      <w:pPr>
        <w:spacing w:line="360" w:lineRule="auto"/>
        <w:ind w:firstLineChars="200" w:firstLine="480"/>
        <w:rPr>
          <w:bCs/>
          <w:sz w:val="24"/>
          <w:u w:val="single"/>
        </w:rPr>
      </w:pPr>
      <w:r>
        <w:rPr>
          <w:sz w:val="24"/>
          <w:lang w:bidi="ar"/>
        </w:rPr>
        <w:t>投标截止时间、开标时间：</w:t>
      </w:r>
      <w:r>
        <w:rPr>
          <w:sz w:val="24"/>
          <w:lang w:bidi="ar"/>
        </w:rPr>
        <w:t>202</w:t>
      </w:r>
      <w:r w:rsidR="00425025">
        <w:rPr>
          <w:sz w:val="24"/>
          <w:lang w:bidi="ar"/>
        </w:rPr>
        <w:t>6</w:t>
      </w:r>
      <w:r>
        <w:rPr>
          <w:sz w:val="24"/>
          <w:lang w:bidi="ar"/>
        </w:rPr>
        <w:t>年</w:t>
      </w:r>
      <w:r>
        <w:rPr>
          <w:sz w:val="24"/>
          <w:lang w:bidi="ar"/>
        </w:rPr>
        <w:t>01</w:t>
      </w:r>
      <w:r>
        <w:rPr>
          <w:sz w:val="24"/>
          <w:lang w:bidi="ar"/>
        </w:rPr>
        <w:t>月</w:t>
      </w:r>
      <w:r w:rsidR="00425025">
        <w:rPr>
          <w:sz w:val="24"/>
          <w:lang w:bidi="ar"/>
        </w:rPr>
        <w:t>26</w:t>
      </w:r>
      <w:r>
        <w:rPr>
          <w:sz w:val="24"/>
          <w:lang w:bidi="ar"/>
        </w:rPr>
        <w:t>日</w:t>
      </w:r>
      <w:r>
        <w:rPr>
          <w:sz w:val="24"/>
          <w:lang w:bidi="ar"/>
        </w:rPr>
        <w:t>09</w:t>
      </w:r>
      <w:r>
        <w:rPr>
          <w:sz w:val="24"/>
          <w:lang w:bidi="ar"/>
        </w:rPr>
        <w:t>点</w:t>
      </w:r>
      <w:r>
        <w:rPr>
          <w:sz w:val="24"/>
          <w:lang w:bidi="ar"/>
        </w:rPr>
        <w:t>30</w:t>
      </w:r>
      <w:r>
        <w:rPr>
          <w:sz w:val="24"/>
          <w:lang w:bidi="ar"/>
        </w:rPr>
        <w:t>分</w:t>
      </w:r>
      <w:r>
        <w:rPr>
          <w:bCs/>
          <w:sz w:val="24"/>
          <w:lang w:bidi="ar"/>
        </w:rPr>
        <w:t>（北京时间）</w:t>
      </w:r>
      <w:r>
        <w:rPr>
          <w:iCs/>
          <w:sz w:val="24"/>
          <w:lang w:bidi="ar"/>
        </w:rPr>
        <w:t>。</w:t>
      </w:r>
    </w:p>
    <w:p w:rsidR="001B2C76" w:rsidRDefault="00985E16">
      <w:pPr>
        <w:spacing w:line="360" w:lineRule="auto"/>
        <w:ind w:firstLineChars="200" w:firstLine="480"/>
        <w:rPr>
          <w:sz w:val="24"/>
          <w:lang w:val="zh-TW" w:bidi="ar"/>
        </w:rPr>
      </w:pPr>
      <w:r>
        <w:rPr>
          <w:sz w:val="24"/>
          <w:lang w:bidi="ar"/>
        </w:rPr>
        <w:t>地点：</w:t>
      </w:r>
      <w:r w:rsidRPr="00985E16">
        <w:rPr>
          <w:rFonts w:hint="eastAsia"/>
          <w:sz w:val="24"/>
          <w:lang w:bidi="ar"/>
        </w:rPr>
        <w:t>北京市北京经济技术开发区万源街</w:t>
      </w:r>
      <w:r w:rsidRPr="00985E16">
        <w:rPr>
          <w:rFonts w:hint="eastAsia"/>
          <w:sz w:val="24"/>
          <w:lang w:bidi="ar"/>
        </w:rPr>
        <w:t>22</w:t>
      </w:r>
      <w:r w:rsidRPr="00985E16">
        <w:rPr>
          <w:rFonts w:hint="eastAsia"/>
          <w:sz w:val="24"/>
          <w:lang w:bidi="ar"/>
        </w:rPr>
        <w:t>号天宇大厦</w:t>
      </w:r>
      <w:r w:rsidRPr="00985E16">
        <w:rPr>
          <w:rFonts w:hint="eastAsia"/>
          <w:sz w:val="24"/>
          <w:lang w:bidi="ar"/>
        </w:rPr>
        <w:t>B</w:t>
      </w:r>
      <w:r w:rsidRPr="00985E16">
        <w:rPr>
          <w:rFonts w:hint="eastAsia"/>
          <w:sz w:val="24"/>
          <w:lang w:bidi="ar"/>
        </w:rPr>
        <w:t>座</w:t>
      </w:r>
      <w:r w:rsidRPr="00985E16">
        <w:rPr>
          <w:rFonts w:hint="eastAsia"/>
          <w:sz w:val="24"/>
          <w:lang w:bidi="ar"/>
        </w:rPr>
        <w:t>4</w:t>
      </w:r>
      <w:r w:rsidRPr="00985E16">
        <w:rPr>
          <w:rFonts w:hint="eastAsia"/>
          <w:sz w:val="24"/>
          <w:lang w:bidi="ar"/>
        </w:rPr>
        <w:t>层第</w:t>
      </w:r>
      <w:r w:rsidR="00A667FF">
        <w:rPr>
          <w:rFonts w:hint="eastAsia"/>
          <w:sz w:val="24"/>
          <w:lang w:bidi="ar"/>
        </w:rPr>
        <w:t>一</w:t>
      </w:r>
      <w:r w:rsidRPr="00985E16">
        <w:rPr>
          <w:rFonts w:hint="eastAsia"/>
          <w:sz w:val="24"/>
          <w:lang w:bidi="ar"/>
        </w:rPr>
        <w:t>会议室</w:t>
      </w:r>
      <w:r>
        <w:rPr>
          <w:sz w:val="24"/>
          <w:lang w:val="zh-TW" w:bidi="ar"/>
        </w:rPr>
        <w:t>。</w:t>
      </w:r>
    </w:p>
    <w:p w:rsidR="001B2C76" w:rsidRDefault="001B2C76">
      <w:pPr>
        <w:spacing w:line="360" w:lineRule="auto"/>
        <w:ind w:firstLineChars="200" w:firstLine="480"/>
        <w:rPr>
          <w:bCs/>
          <w:sz w:val="24"/>
          <w:u w:val="single"/>
        </w:rPr>
      </w:pPr>
    </w:p>
    <w:p w:rsidR="001B2C76" w:rsidRDefault="00985E16">
      <w:pPr>
        <w:pStyle w:val="21"/>
        <w:spacing w:before="0" w:line="360" w:lineRule="auto"/>
        <w:jc w:val="left"/>
        <w:rPr>
          <w:rFonts w:ascii="Times New Roman" w:eastAsia="宋体" w:hAnsi="Times New Roman"/>
          <w:sz w:val="24"/>
          <w:szCs w:val="24"/>
        </w:rPr>
      </w:pPr>
      <w:bookmarkStart w:id="21" w:name="_Toc28359084"/>
      <w:bookmarkStart w:id="22" w:name="_Toc35393794"/>
      <w:bookmarkStart w:id="23" w:name="_Toc35393625"/>
      <w:bookmarkStart w:id="24" w:name="_Toc28359007"/>
      <w:r>
        <w:rPr>
          <w:rFonts w:ascii="Times New Roman" w:eastAsia="宋体" w:hAnsi="Times New Roman"/>
          <w:sz w:val="24"/>
          <w:szCs w:val="24"/>
        </w:rPr>
        <w:t>五、公告期限</w:t>
      </w:r>
      <w:bookmarkEnd w:id="21"/>
      <w:bookmarkEnd w:id="22"/>
      <w:bookmarkEnd w:id="23"/>
      <w:bookmarkEnd w:id="24"/>
    </w:p>
    <w:p w:rsidR="001B2C76" w:rsidRDefault="00985E16">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rsidR="001B2C76" w:rsidRDefault="001B2C76">
      <w:pPr>
        <w:spacing w:line="360" w:lineRule="auto"/>
        <w:ind w:firstLineChars="200" w:firstLine="480"/>
        <w:rPr>
          <w:kern w:val="0"/>
          <w:sz w:val="24"/>
        </w:rPr>
      </w:pPr>
    </w:p>
    <w:p w:rsidR="001B2C76" w:rsidRDefault="00985E16">
      <w:pPr>
        <w:pStyle w:val="21"/>
        <w:spacing w:before="0" w:line="360" w:lineRule="auto"/>
        <w:jc w:val="left"/>
        <w:rPr>
          <w:rFonts w:ascii="Times New Roman" w:eastAsia="宋体" w:hAnsi="Times New Roman"/>
          <w:sz w:val="24"/>
          <w:szCs w:val="24"/>
        </w:rPr>
      </w:pPr>
      <w:bookmarkStart w:id="25" w:name="_Toc35393626"/>
      <w:bookmarkStart w:id="26" w:name="_Toc35393795"/>
      <w:r>
        <w:rPr>
          <w:rFonts w:ascii="Times New Roman" w:eastAsia="宋体" w:hAnsi="Times New Roman"/>
          <w:sz w:val="24"/>
          <w:szCs w:val="24"/>
        </w:rPr>
        <w:t>六、其他补充事宜</w:t>
      </w:r>
      <w:bookmarkEnd w:id="25"/>
      <w:bookmarkEnd w:id="26"/>
    </w:p>
    <w:p w:rsidR="001B2C76" w:rsidRDefault="00985E16">
      <w:pPr>
        <w:spacing w:line="360" w:lineRule="auto"/>
        <w:ind w:firstLineChars="200" w:firstLine="480"/>
        <w:rPr>
          <w:sz w:val="24"/>
        </w:rPr>
      </w:pPr>
      <w:r>
        <w:rPr>
          <w:sz w:val="24"/>
        </w:rPr>
        <w:t>1.</w:t>
      </w:r>
      <w:r>
        <w:rPr>
          <w:sz w:val="24"/>
        </w:rPr>
        <w:t>本项目需要落实的政府采购政策：</w:t>
      </w:r>
      <w:r w:rsidRPr="00985E16">
        <w:rPr>
          <w:rFonts w:hint="eastAsia"/>
          <w:sz w:val="24"/>
          <w:lang w:bidi="ar"/>
        </w:rPr>
        <w:t>①节能产品强制采购；②节能产品、环境标志产品优先采购；③政府采购促进中小企业发展；④政府采购项目支持监狱企业发展；⑤政府采购信用担保；⑥进口产品管理；⑦政府采购促进残疾人就业</w:t>
      </w:r>
      <w:r>
        <w:rPr>
          <w:sz w:val="24"/>
          <w:lang w:bidi="ar"/>
        </w:rPr>
        <w:t>。</w:t>
      </w:r>
      <w:r>
        <w:rPr>
          <w:sz w:val="24"/>
        </w:rPr>
        <w:t xml:space="preserve"> </w:t>
      </w:r>
    </w:p>
    <w:p w:rsidR="001B2C76" w:rsidRDefault="00985E16">
      <w:pPr>
        <w:widowControl/>
        <w:adjustRightInd w:val="0"/>
        <w:snapToGrid w:val="0"/>
        <w:spacing w:line="360" w:lineRule="auto"/>
        <w:ind w:firstLineChars="200" w:firstLine="480"/>
        <w:jc w:val="left"/>
        <w:rPr>
          <w:bCs/>
          <w:sz w:val="24"/>
          <w:lang w:bidi="ar"/>
        </w:rPr>
      </w:pPr>
      <w:r>
        <w:rPr>
          <w:sz w:val="24"/>
          <w:lang w:bidi="ar"/>
        </w:rPr>
        <w:t>2.</w:t>
      </w:r>
      <w:r>
        <w:rPr>
          <w:sz w:val="24"/>
          <w:lang w:bidi="ar"/>
        </w:rPr>
        <w:t>本项目采用全流程电子化采购方式，请供应</w:t>
      </w:r>
      <w:proofErr w:type="gramStart"/>
      <w:r>
        <w:rPr>
          <w:sz w:val="24"/>
          <w:lang w:bidi="ar"/>
        </w:rPr>
        <w:t>商认真</w:t>
      </w:r>
      <w:proofErr w:type="gramEnd"/>
      <w:r>
        <w:rPr>
          <w:sz w:val="24"/>
          <w:lang w:bidi="ar"/>
        </w:rPr>
        <w:t>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rsidR="001B2C76" w:rsidRDefault="00985E16">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rsidR="001B2C76" w:rsidRDefault="00985E16">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rsidR="001B2C76" w:rsidRDefault="00985E16">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rsidR="001B2C76" w:rsidRDefault="00985E16">
      <w:pPr>
        <w:widowControl/>
        <w:adjustRightInd w:val="0"/>
        <w:snapToGrid w:val="0"/>
        <w:spacing w:line="360" w:lineRule="auto"/>
        <w:ind w:firstLineChars="200" w:firstLine="480"/>
        <w:jc w:val="left"/>
        <w:rPr>
          <w:sz w:val="24"/>
          <w:lang w:bidi="ar"/>
        </w:rPr>
      </w:pPr>
      <w:r>
        <w:rPr>
          <w:sz w:val="24"/>
          <w:lang w:bidi="ar"/>
        </w:rPr>
        <w:t>2.1</w:t>
      </w:r>
      <w:r>
        <w:rPr>
          <w:sz w:val="24"/>
          <w:lang w:bidi="ar"/>
        </w:rPr>
        <w:t>办理</w:t>
      </w:r>
      <w:r>
        <w:rPr>
          <w:sz w:val="24"/>
          <w:lang w:bidi="ar"/>
        </w:rPr>
        <w:t>CA</w:t>
      </w:r>
      <w:r>
        <w:rPr>
          <w:sz w:val="24"/>
          <w:lang w:bidi="ar"/>
        </w:rPr>
        <w:t>数字证书或电子营业执照</w:t>
      </w:r>
    </w:p>
    <w:p w:rsidR="001B2C76" w:rsidRDefault="00985E16">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rsidR="001B2C76" w:rsidRDefault="00985E16">
      <w:pPr>
        <w:adjustRightInd w:val="0"/>
        <w:snapToGrid w:val="0"/>
        <w:spacing w:line="360" w:lineRule="auto"/>
        <w:ind w:firstLineChars="200" w:firstLine="480"/>
        <w:rPr>
          <w:sz w:val="24"/>
          <w:lang w:bidi="ar"/>
        </w:rPr>
      </w:pPr>
      <w:r>
        <w:rPr>
          <w:sz w:val="24"/>
          <w:lang w:bidi="ar"/>
        </w:rPr>
        <w:t>2.2</w:t>
      </w:r>
      <w:r>
        <w:rPr>
          <w:sz w:val="24"/>
          <w:lang w:bidi="ar"/>
        </w:rPr>
        <w:t>注册</w:t>
      </w:r>
    </w:p>
    <w:p w:rsidR="001B2C76" w:rsidRDefault="00985E16">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rsidR="001B2C76" w:rsidRDefault="00985E16">
      <w:pPr>
        <w:widowControl/>
        <w:adjustRightInd w:val="0"/>
        <w:snapToGrid w:val="0"/>
        <w:spacing w:line="360" w:lineRule="auto"/>
        <w:ind w:firstLineChars="200" w:firstLine="480"/>
        <w:jc w:val="left"/>
        <w:rPr>
          <w:sz w:val="24"/>
          <w:lang w:bidi="ar"/>
        </w:rPr>
      </w:pPr>
      <w:r>
        <w:rPr>
          <w:sz w:val="24"/>
          <w:lang w:bidi="ar"/>
        </w:rPr>
        <w:t>2.3</w:t>
      </w:r>
      <w:r>
        <w:rPr>
          <w:sz w:val="24"/>
          <w:lang w:bidi="ar"/>
        </w:rPr>
        <w:t>驱动、客户端下载</w:t>
      </w:r>
    </w:p>
    <w:p w:rsidR="001B2C76" w:rsidRDefault="00985E16">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rsidR="001B2C76" w:rsidRDefault="00985E16">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rsidR="001B2C76" w:rsidRDefault="00985E16">
      <w:pPr>
        <w:adjustRightInd w:val="0"/>
        <w:snapToGrid w:val="0"/>
        <w:spacing w:line="360" w:lineRule="auto"/>
        <w:ind w:firstLineChars="200" w:firstLine="480"/>
        <w:rPr>
          <w:sz w:val="24"/>
          <w:lang w:bidi="ar"/>
        </w:rPr>
      </w:pPr>
      <w:r>
        <w:rPr>
          <w:sz w:val="24"/>
          <w:lang w:bidi="ar"/>
        </w:rPr>
        <w:t xml:space="preserve">2.4 </w:t>
      </w:r>
      <w:r>
        <w:rPr>
          <w:sz w:val="24"/>
          <w:lang w:bidi="ar"/>
        </w:rPr>
        <w:t>获取电子招标文件</w:t>
      </w:r>
    </w:p>
    <w:p w:rsidR="001B2C76" w:rsidRDefault="00985E16">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rsidR="001B2C76" w:rsidRDefault="00985E16">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rsidR="001B2C76" w:rsidRDefault="00985E16">
      <w:pPr>
        <w:adjustRightInd w:val="0"/>
        <w:snapToGrid w:val="0"/>
        <w:spacing w:line="360" w:lineRule="auto"/>
        <w:ind w:firstLineChars="200" w:firstLine="480"/>
        <w:rPr>
          <w:sz w:val="24"/>
          <w:lang w:bidi="ar"/>
        </w:rPr>
      </w:pPr>
      <w:r>
        <w:rPr>
          <w:sz w:val="24"/>
          <w:lang w:bidi="ar"/>
        </w:rPr>
        <w:t>2.5</w:t>
      </w:r>
      <w:r>
        <w:rPr>
          <w:sz w:val="24"/>
          <w:lang w:bidi="ar"/>
        </w:rPr>
        <w:t>编制电子投标文件</w:t>
      </w:r>
    </w:p>
    <w:p w:rsidR="001B2C76" w:rsidRDefault="00985E16">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rsidR="001B2C76" w:rsidRDefault="00985E16">
      <w:pPr>
        <w:widowControl/>
        <w:spacing w:line="360" w:lineRule="auto"/>
        <w:ind w:firstLineChars="200" w:firstLine="480"/>
        <w:jc w:val="left"/>
        <w:rPr>
          <w:sz w:val="24"/>
          <w:lang w:val="zh-TW" w:bidi="ar"/>
        </w:rPr>
      </w:pPr>
      <w:r>
        <w:rPr>
          <w:rFonts w:eastAsia="PMingLiU"/>
          <w:sz w:val="24"/>
          <w:lang w:val="zh-TW" w:eastAsia="zh-TW" w:bidi="ar"/>
        </w:rPr>
        <w:t>2</w:t>
      </w:r>
      <w:r>
        <w:rPr>
          <w:sz w:val="24"/>
          <w:lang w:val="zh-TW" w:eastAsia="zh-TW" w:bidi="ar"/>
        </w:rPr>
        <w:t>.6</w:t>
      </w:r>
      <w:r>
        <w:rPr>
          <w:sz w:val="24"/>
          <w:lang w:val="zh-TW" w:bidi="ar"/>
        </w:rPr>
        <w:t>提交电子投标文件</w:t>
      </w:r>
    </w:p>
    <w:p w:rsidR="001B2C76" w:rsidRDefault="00985E16">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rsidR="001B2C76" w:rsidRDefault="00985E16">
      <w:pPr>
        <w:widowControl/>
        <w:spacing w:line="360" w:lineRule="auto"/>
        <w:ind w:firstLineChars="200" w:firstLine="480"/>
        <w:jc w:val="left"/>
        <w:rPr>
          <w:sz w:val="24"/>
          <w:lang w:eastAsia="zh-TW" w:bidi="ar"/>
        </w:rPr>
      </w:pPr>
      <w:r>
        <w:rPr>
          <w:rFonts w:eastAsia="PMingLiU"/>
          <w:sz w:val="24"/>
          <w:lang w:val="zh-TW" w:eastAsia="zh-TW" w:bidi="ar"/>
        </w:rPr>
        <w:t>2</w:t>
      </w:r>
      <w:r>
        <w:rPr>
          <w:sz w:val="24"/>
          <w:lang w:val="zh-TW" w:bidi="ar"/>
        </w:rPr>
        <w:t>.</w:t>
      </w:r>
      <w:r>
        <w:rPr>
          <w:sz w:val="24"/>
          <w:lang w:val="zh-TW" w:eastAsia="zh-TW" w:bidi="ar"/>
        </w:rPr>
        <w:t>7</w:t>
      </w:r>
      <w:r>
        <w:rPr>
          <w:sz w:val="24"/>
          <w:lang w:val="zh-TW" w:bidi="ar"/>
        </w:rPr>
        <w:t>电子开标</w:t>
      </w:r>
    </w:p>
    <w:p w:rsidR="001B2C76" w:rsidRDefault="00985E16">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rsidR="001B2C76" w:rsidRDefault="001B2C76">
      <w:pPr>
        <w:spacing w:line="360" w:lineRule="auto"/>
        <w:ind w:firstLineChars="200" w:firstLine="480"/>
        <w:rPr>
          <w:sz w:val="24"/>
        </w:rPr>
      </w:pPr>
    </w:p>
    <w:p w:rsidR="001B2C76" w:rsidRDefault="00985E16">
      <w:pPr>
        <w:pStyle w:val="21"/>
        <w:spacing w:before="0" w:line="360" w:lineRule="auto"/>
        <w:jc w:val="left"/>
        <w:rPr>
          <w:rFonts w:ascii="Times New Roman" w:eastAsia="宋体" w:hAnsi="Times New Roman"/>
          <w:sz w:val="24"/>
          <w:szCs w:val="24"/>
        </w:rPr>
      </w:pPr>
      <w:bookmarkStart w:id="27" w:name="_Toc28359085"/>
      <w:bookmarkStart w:id="28" w:name="_Toc28359008"/>
      <w:bookmarkStart w:id="29" w:name="_Toc35393796"/>
      <w:bookmarkStart w:id="30" w:name="_Toc35393627"/>
      <w:r>
        <w:rPr>
          <w:rFonts w:ascii="Times New Roman" w:eastAsia="宋体" w:hAnsi="Times New Roman"/>
          <w:sz w:val="24"/>
          <w:szCs w:val="24"/>
        </w:rPr>
        <w:t>七、对本次招标提出询问，请按以下方式联系。</w:t>
      </w:r>
      <w:bookmarkEnd w:id="27"/>
      <w:bookmarkEnd w:id="28"/>
      <w:bookmarkEnd w:id="29"/>
      <w:bookmarkEnd w:id="30"/>
    </w:p>
    <w:p w:rsidR="001B2C76" w:rsidRDefault="00985E16">
      <w:pPr>
        <w:spacing w:line="360" w:lineRule="auto"/>
        <w:ind w:leftChars="371" w:left="1080" w:hangingChars="125" w:hanging="301"/>
        <w:jc w:val="left"/>
        <w:rPr>
          <w:b/>
          <w:sz w:val="24"/>
        </w:rPr>
      </w:pPr>
      <w:r>
        <w:rPr>
          <w:b/>
          <w:sz w:val="24"/>
        </w:rPr>
        <w:t>1.</w:t>
      </w:r>
      <w:r>
        <w:rPr>
          <w:b/>
          <w:sz w:val="24"/>
        </w:rPr>
        <w:t>采购人信息</w:t>
      </w:r>
    </w:p>
    <w:p w:rsidR="001B2C76" w:rsidRDefault="00985E16">
      <w:pPr>
        <w:spacing w:line="360" w:lineRule="auto"/>
        <w:ind w:leftChars="371" w:left="1079" w:hangingChars="125" w:hanging="300"/>
        <w:jc w:val="left"/>
        <w:rPr>
          <w:sz w:val="24"/>
        </w:rPr>
      </w:pPr>
      <w:bookmarkStart w:id="31" w:name="_Toc28359009"/>
      <w:bookmarkStart w:id="32" w:name="_Toc28359086"/>
      <w:r>
        <w:rPr>
          <w:sz w:val="24"/>
        </w:rPr>
        <w:t>名</w:t>
      </w:r>
      <w:r>
        <w:rPr>
          <w:sz w:val="24"/>
        </w:rPr>
        <w:t xml:space="preserve">    </w:t>
      </w:r>
      <w:r>
        <w:rPr>
          <w:sz w:val="24"/>
        </w:rPr>
        <w:t>称：</w:t>
      </w:r>
      <w:r w:rsidR="00C266DC" w:rsidRPr="00C266DC">
        <w:rPr>
          <w:rFonts w:hint="eastAsia"/>
          <w:sz w:val="24"/>
          <w:u w:val="single"/>
        </w:rPr>
        <w:t>北京市</w:t>
      </w:r>
      <w:proofErr w:type="gramStart"/>
      <w:r w:rsidR="00C266DC" w:rsidRPr="00C266DC">
        <w:rPr>
          <w:rFonts w:hint="eastAsia"/>
          <w:sz w:val="24"/>
          <w:u w:val="single"/>
        </w:rPr>
        <w:t>大兴区</w:t>
      </w:r>
      <w:proofErr w:type="gramEnd"/>
      <w:r w:rsidR="00C266DC" w:rsidRPr="00C266DC">
        <w:rPr>
          <w:rFonts w:hint="eastAsia"/>
          <w:sz w:val="24"/>
          <w:u w:val="single"/>
        </w:rPr>
        <w:t>中西医结合医院</w:t>
      </w:r>
    </w:p>
    <w:p w:rsidR="001B2C76" w:rsidRDefault="00985E16">
      <w:pPr>
        <w:spacing w:line="360" w:lineRule="auto"/>
        <w:ind w:leftChars="371" w:left="1079" w:hangingChars="125" w:hanging="300"/>
        <w:jc w:val="left"/>
        <w:rPr>
          <w:sz w:val="24"/>
        </w:rPr>
      </w:pPr>
      <w:r>
        <w:rPr>
          <w:sz w:val="24"/>
        </w:rPr>
        <w:t>地</w:t>
      </w:r>
      <w:r>
        <w:rPr>
          <w:sz w:val="24"/>
        </w:rPr>
        <w:t xml:space="preserve">    </w:t>
      </w:r>
      <w:r>
        <w:rPr>
          <w:sz w:val="24"/>
        </w:rPr>
        <w:t>址：</w:t>
      </w:r>
      <w:r w:rsidR="00C266DC" w:rsidRPr="00C266DC">
        <w:rPr>
          <w:rFonts w:hint="eastAsia"/>
          <w:sz w:val="24"/>
          <w:u w:val="single"/>
        </w:rPr>
        <w:t>北京市</w:t>
      </w:r>
      <w:proofErr w:type="gramStart"/>
      <w:r w:rsidR="00C266DC" w:rsidRPr="00C266DC">
        <w:rPr>
          <w:rFonts w:hint="eastAsia"/>
          <w:sz w:val="24"/>
          <w:u w:val="single"/>
        </w:rPr>
        <w:t>大兴区瀛海镇</w:t>
      </w:r>
      <w:proofErr w:type="gramEnd"/>
      <w:r w:rsidR="00C266DC" w:rsidRPr="00C266DC">
        <w:rPr>
          <w:rFonts w:hint="eastAsia"/>
          <w:sz w:val="24"/>
          <w:u w:val="single"/>
        </w:rPr>
        <w:t>中兴南路</w:t>
      </w:r>
      <w:r w:rsidR="00C266DC" w:rsidRPr="00C266DC">
        <w:rPr>
          <w:rFonts w:hint="eastAsia"/>
          <w:sz w:val="24"/>
          <w:u w:val="single"/>
        </w:rPr>
        <w:t>3</w:t>
      </w:r>
      <w:r w:rsidR="00C266DC" w:rsidRPr="00C266DC">
        <w:rPr>
          <w:rFonts w:hint="eastAsia"/>
          <w:sz w:val="24"/>
          <w:u w:val="single"/>
        </w:rPr>
        <w:t>号</w:t>
      </w:r>
    </w:p>
    <w:p w:rsidR="001B2C76" w:rsidRDefault="00985E16">
      <w:pPr>
        <w:spacing w:line="360" w:lineRule="auto"/>
        <w:ind w:leftChars="371" w:left="1079" w:hangingChars="125" w:hanging="300"/>
        <w:jc w:val="left"/>
        <w:rPr>
          <w:sz w:val="24"/>
          <w:u w:val="single"/>
        </w:rPr>
      </w:pPr>
      <w:r>
        <w:rPr>
          <w:sz w:val="24"/>
        </w:rPr>
        <w:t>联系方式：</w:t>
      </w:r>
      <w:r w:rsidR="00AF4C34" w:rsidRPr="00AF4C34">
        <w:rPr>
          <w:rFonts w:hint="eastAsia"/>
          <w:sz w:val="24"/>
          <w:u w:val="single"/>
        </w:rPr>
        <w:t>王刚</w:t>
      </w:r>
      <w:r w:rsidR="00C266DC" w:rsidRPr="00C266DC">
        <w:rPr>
          <w:rFonts w:hint="eastAsia"/>
          <w:sz w:val="24"/>
          <w:u w:val="single"/>
        </w:rPr>
        <w:t xml:space="preserve"> </w:t>
      </w:r>
      <w:r w:rsidR="00AF4C34" w:rsidRPr="00AF4C34">
        <w:rPr>
          <w:sz w:val="24"/>
          <w:u w:val="single"/>
        </w:rPr>
        <w:t>010-61278027</w:t>
      </w:r>
    </w:p>
    <w:p w:rsidR="001B2C76" w:rsidRDefault="00985E16">
      <w:pPr>
        <w:spacing w:line="360" w:lineRule="auto"/>
        <w:ind w:leftChars="371" w:left="1080" w:hangingChars="125" w:hanging="301"/>
        <w:jc w:val="left"/>
        <w:rPr>
          <w:b/>
          <w:sz w:val="24"/>
        </w:rPr>
      </w:pPr>
      <w:r>
        <w:rPr>
          <w:b/>
          <w:sz w:val="24"/>
        </w:rPr>
        <w:t>2.</w:t>
      </w:r>
      <w:r>
        <w:rPr>
          <w:b/>
          <w:sz w:val="24"/>
        </w:rPr>
        <w:t>采购代理机构信息</w:t>
      </w:r>
      <w:bookmarkEnd w:id="31"/>
      <w:bookmarkEnd w:id="32"/>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bookmarkStart w:id="33" w:name="_Toc28359087"/>
      <w:bookmarkStart w:id="34" w:name="_Toc28359010"/>
      <w:r w:rsidRPr="007E43C0">
        <w:rPr>
          <w:rFonts w:asciiTheme="minorEastAsia" w:eastAsiaTheme="minorEastAsia" w:hAnsiTheme="minorEastAsia"/>
          <w:sz w:val="24"/>
        </w:rPr>
        <w:t>名    称：</w:t>
      </w:r>
      <w:r w:rsidRPr="007E43C0">
        <w:rPr>
          <w:rFonts w:asciiTheme="minorEastAsia" w:eastAsiaTheme="minorEastAsia" w:hAnsiTheme="minorEastAsia" w:hint="eastAsia"/>
          <w:sz w:val="24"/>
          <w:u w:val="single"/>
        </w:rPr>
        <w:t>中</w:t>
      </w:r>
      <w:proofErr w:type="gramStart"/>
      <w:r w:rsidRPr="007E43C0">
        <w:rPr>
          <w:rFonts w:asciiTheme="minorEastAsia" w:eastAsiaTheme="minorEastAsia" w:hAnsiTheme="minorEastAsia" w:hint="eastAsia"/>
          <w:sz w:val="24"/>
          <w:u w:val="single"/>
        </w:rPr>
        <w:t>源联盛咨询</w:t>
      </w:r>
      <w:proofErr w:type="gramEnd"/>
      <w:r w:rsidRPr="007E43C0">
        <w:rPr>
          <w:rFonts w:asciiTheme="minorEastAsia" w:eastAsiaTheme="minorEastAsia" w:hAnsiTheme="minorEastAsia" w:hint="eastAsia"/>
          <w:sz w:val="24"/>
          <w:u w:val="single"/>
        </w:rPr>
        <w:t>(北京)有限公司</w:t>
      </w:r>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r w:rsidRPr="007E43C0">
        <w:rPr>
          <w:rFonts w:asciiTheme="minorEastAsia" w:eastAsiaTheme="minorEastAsia" w:hAnsiTheme="minorEastAsia"/>
          <w:sz w:val="24"/>
        </w:rPr>
        <w:t>地    址：</w:t>
      </w:r>
      <w:r w:rsidRPr="007E43C0">
        <w:rPr>
          <w:rFonts w:asciiTheme="minorEastAsia" w:eastAsiaTheme="minorEastAsia" w:hAnsiTheme="minorEastAsia" w:hint="eastAsia"/>
          <w:sz w:val="24"/>
          <w:u w:val="single"/>
        </w:rPr>
        <w:t>北京市北京经济技术开发区万源街22号天宇大厦B座4层402</w:t>
      </w:r>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u w:val="single"/>
        </w:rPr>
      </w:pPr>
      <w:r w:rsidRPr="007E43C0">
        <w:rPr>
          <w:rFonts w:asciiTheme="minorEastAsia" w:eastAsiaTheme="minorEastAsia" w:hAnsiTheme="minorEastAsia"/>
          <w:sz w:val="24"/>
        </w:rPr>
        <w:t>联系方式：</w:t>
      </w:r>
      <w:r w:rsidRPr="007E43C0">
        <w:rPr>
          <w:rFonts w:asciiTheme="minorEastAsia" w:eastAsiaTheme="minorEastAsia" w:hAnsiTheme="minorEastAsia" w:hint="eastAsia"/>
          <w:sz w:val="24"/>
          <w:u w:val="single"/>
        </w:rPr>
        <w:t>010-67803241转8011</w:t>
      </w:r>
    </w:p>
    <w:p w:rsidR="001B2C76" w:rsidRDefault="00985E16">
      <w:pPr>
        <w:spacing w:line="360" w:lineRule="auto"/>
        <w:ind w:leftChars="371" w:left="1080" w:hangingChars="125" w:hanging="301"/>
        <w:jc w:val="left"/>
        <w:rPr>
          <w:b/>
          <w:sz w:val="24"/>
          <w:u w:val="single"/>
        </w:rPr>
      </w:pPr>
      <w:r>
        <w:rPr>
          <w:b/>
          <w:sz w:val="24"/>
        </w:rPr>
        <w:t>3.</w:t>
      </w:r>
      <w:r>
        <w:rPr>
          <w:b/>
          <w:sz w:val="24"/>
        </w:rPr>
        <w:t>项目联系方式</w:t>
      </w:r>
      <w:bookmarkEnd w:id="33"/>
      <w:bookmarkEnd w:id="34"/>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r w:rsidRPr="007E43C0">
        <w:rPr>
          <w:rFonts w:asciiTheme="minorEastAsia" w:eastAsiaTheme="minorEastAsia" w:hAnsiTheme="minorEastAsia"/>
          <w:sz w:val="24"/>
        </w:rPr>
        <w:t>项目联系人：</w:t>
      </w:r>
      <w:r w:rsidRPr="007E43C0">
        <w:rPr>
          <w:rFonts w:asciiTheme="minorEastAsia" w:eastAsiaTheme="minorEastAsia" w:hAnsiTheme="minorEastAsia" w:hint="eastAsia"/>
          <w:sz w:val="24"/>
          <w:u w:val="single"/>
        </w:rPr>
        <w:t>马恩泽</w:t>
      </w:r>
    </w:p>
    <w:p w:rsidR="00985E16" w:rsidRPr="007E43C0" w:rsidRDefault="00985E16" w:rsidP="00985E16">
      <w:pPr>
        <w:spacing w:line="360" w:lineRule="auto"/>
        <w:ind w:leftChars="371" w:left="1079" w:hangingChars="125" w:hanging="300"/>
        <w:jc w:val="left"/>
        <w:rPr>
          <w:rFonts w:asciiTheme="minorEastAsia" w:eastAsiaTheme="minorEastAsia" w:hAnsiTheme="minorEastAsia"/>
          <w:sz w:val="24"/>
        </w:rPr>
      </w:pPr>
      <w:r w:rsidRPr="007E43C0">
        <w:rPr>
          <w:rFonts w:asciiTheme="minorEastAsia" w:eastAsiaTheme="minorEastAsia" w:hAnsiTheme="minorEastAsia"/>
          <w:sz w:val="24"/>
        </w:rPr>
        <w:t>电      话：</w:t>
      </w:r>
      <w:r w:rsidRPr="007E43C0">
        <w:rPr>
          <w:rFonts w:asciiTheme="minorEastAsia" w:eastAsiaTheme="minorEastAsia" w:hAnsiTheme="minorEastAsia" w:hint="eastAsia"/>
          <w:sz w:val="24"/>
          <w:u w:val="single"/>
        </w:rPr>
        <w:t>010-67803241转8011</w:t>
      </w:r>
    </w:p>
    <w:p w:rsidR="001B2C76" w:rsidRDefault="001B2C76">
      <w:pPr>
        <w:spacing w:line="360" w:lineRule="auto"/>
        <w:ind w:firstLineChars="2450" w:firstLine="5880"/>
        <w:jc w:val="right"/>
        <w:rPr>
          <w:sz w:val="24"/>
        </w:rPr>
      </w:pPr>
    </w:p>
    <w:p w:rsidR="001B2C76" w:rsidRDefault="00985E16">
      <w:pPr>
        <w:spacing w:line="360" w:lineRule="auto"/>
        <w:jc w:val="center"/>
        <w:outlineLvl w:val="0"/>
        <w:rPr>
          <w:b/>
          <w:sz w:val="32"/>
          <w:szCs w:val="32"/>
        </w:rPr>
      </w:pPr>
      <w:r>
        <w:rPr>
          <w:sz w:val="24"/>
        </w:rPr>
        <w:br w:type="page"/>
      </w:r>
      <w:bookmarkStart w:id="35" w:name="_Toc150774783"/>
      <w:bookmarkStart w:id="36" w:name="_Toc305158854"/>
      <w:bookmarkStart w:id="37" w:name="_Toc353873938"/>
      <w:bookmarkStart w:id="38" w:name="_Toc264969275"/>
      <w:bookmarkStart w:id="39" w:name="_Toc195842950"/>
      <w:bookmarkStart w:id="40" w:name="_Toc127161488"/>
      <w:bookmarkStart w:id="41" w:name="_Toc353825548"/>
      <w:bookmarkStart w:id="42" w:name="_Toc226965856"/>
      <w:bookmarkStart w:id="43" w:name="_Toc305158928"/>
      <w:bookmarkStart w:id="44" w:name="_Toc512937850"/>
      <w:bookmarkStart w:id="45" w:name="_Toc127151777"/>
      <w:bookmarkStart w:id="46" w:name="_Toc265228423"/>
      <w:bookmarkStart w:id="47" w:name="_Toc99301420"/>
      <w:r>
        <w:rPr>
          <w:b/>
          <w:sz w:val="36"/>
          <w:szCs w:val="36"/>
        </w:rPr>
        <w:t>第二章</w:t>
      </w:r>
      <w:r>
        <w:rPr>
          <w:b/>
          <w:sz w:val="36"/>
          <w:szCs w:val="36"/>
        </w:rPr>
        <w:t xml:space="preserve">   </w:t>
      </w:r>
      <w:r>
        <w:rPr>
          <w:b/>
          <w:sz w:val="36"/>
          <w:szCs w:val="36"/>
        </w:rPr>
        <w:t>投标人须知</w:t>
      </w:r>
      <w:bookmarkEnd w:id="35"/>
      <w:bookmarkEnd w:id="36"/>
      <w:bookmarkEnd w:id="37"/>
      <w:bookmarkEnd w:id="38"/>
      <w:bookmarkEnd w:id="39"/>
      <w:bookmarkEnd w:id="40"/>
      <w:bookmarkEnd w:id="41"/>
      <w:bookmarkEnd w:id="42"/>
      <w:bookmarkEnd w:id="43"/>
      <w:bookmarkEnd w:id="44"/>
      <w:bookmarkEnd w:id="45"/>
      <w:bookmarkEnd w:id="46"/>
      <w:bookmarkEnd w:id="47"/>
    </w:p>
    <w:p w:rsidR="001B2C76" w:rsidRDefault="00985E16">
      <w:pPr>
        <w:pStyle w:val="21"/>
        <w:tabs>
          <w:tab w:val="center" w:pos="4592"/>
          <w:tab w:val="left" w:pos="7860"/>
        </w:tabs>
        <w:spacing w:before="0" w:line="360" w:lineRule="auto"/>
        <w:rPr>
          <w:rFonts w:ascii="Times New Roman" w:eastAsia="宋体" w:hAnsi="Times New Roman"/>
          <w:sz w:val="28"/>
        </w:rPr>
      </w:pPr>
      <w:bookmarkStart w:id="48" w:name="_Toc226965709"/>
      <w:bookmarkStart w:id="49" w:name="_Toc164351613"/>
      <w:bookmarkStart w:id="50" w:name="_Toc151193689"/>
      <w:bookmarkStart w:id="51" w:name="_Toc226337215"/>
      <w:bookmarkStart w:id="52" w:name="_Toc127151720"/>
      <w:bookmarkStart w:id="53" w:name="_Toc127151519"/>
      <w:bookmarkStart w:id="54" w:name="_Toc226965792"/>
      <w:bookmarkStart w:id="55" w:name="_Toc142311021"/>
      <w:bookmarkStart w:id="56" w:name="_Toc150480757"/>
      <w:bookmarkStart w:id="57" w:name="_Toc195842884"/>
      <w:bookmarkStart w:id="58" w:name="_Toc150509270"/>
      <w:bookmarkStart w:id="59" w:name="_Toc164608788"/>
      <w:bookmarkStart w:id="60" w:name="_Toc151193833"/>
      <w:bookmarkStart w:id="61" w:name="_Toc520356144"/>
      <w:bookmarkStart w:id="62" w:name="_Toc151193907"/>
      <w:bookmarkStart w:id="63" w:name="_Toc164229360"/>
      <w:bookmarkStart w:id="64" w:name="_Toc226309763"/>
      <w:bookmarkStart w:id="65" w:name="_Toc151190146"/>
      <w:bookmarkStart w:id="66" w:name="_Toc150774619"/>
      <w:bookmarkStart w:id="67" w:name="_Toc151193761"/>
      <w:bookmarkStart w:id="68" w:name="_Toc127161433"/>
      <w:bookmarkStart w:id="69" w:name="_Toc151193617"/>
      <w:bookmarkStart w:id="70" w:name="_Toc164608633"/>
      <w:bookmarkStart w:id="71" w:name="_Toc149720812"/>
      <w:bookmarkStart w:id="72" w:name="_Toc164229214"/>
      <w:bookmarkStart w:id="73" w:name="_Toc150774724"/>
      <w:r>
        <w:rPr>
          <w:rFonts w:ascii="Times New Roman" w:eastAsia="宋体" w:hAnsi="Times New Roman"/>
          <w:sz w:val="28"/>
        </w:rPr>
        <w:t>投标人须知资料表</w:t>
      </w:r>
    </w:p>
    <w:p w:rsidR="001B2C76" w:rsidRDefault="001B2C76">
      <w:pPr>
        <w:jc w:val="center"/>
        <w:rPr>
          <w:b/>
          <w:sz w:val="28"/>
          <w:szCs w:val="28"/>
        </w:rPr>
      </w:pPr>
    </w:p>
    <w:p w:rsidR="001B2C76" w:rsidRDefault="00985E16">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1B2C76" w:rsidRPr="00CA62DC">
        <w:trPr>
          <w:trHeight w:val="594"/>
          <w:tblHeader/>
          <w:jc w:val="center"/>
        </w:trPr>
        <w:tc>
          <w:tcPr>
            <w:tcW w:w="988" w:type="dxa"/>
            <w:vAlign w:val="center"/>
          </w:tcPr>
          <w:p w:rsidR="001B2C76" w:rsidRPr="00CA62DC" w:rsidRDefault="00985E16">
            <w:pPr>
              <w:jc w:val="center"/>
              <w:rPr>
                <w:rFonts w:asciiTheme="minorEastAsia" w:eastAsiaTheme="minorEastAsia" w:hAnsiTheme="minorEastAsia"/>
                <w:b/>
                <w:bCs/>
                <w:sz w:val="24"/>
              </w:rPr>
            </w:pPr>
            <w:r w:rsidRPr="00CA62DC">
              <w:rPr>
                <w:rFonts w:asciiTheme="minorEastAsia" w:eastAsiaTheme="minorEastAsia" w:hAnsiTheme="minorEastAsia"/>
                <w:b/>
                <w:sz w:val="24"/>
              </w:rPr>
              <w:t>条款号</w:t>
            </w:r>
          </w:p>
        </w:tc>
        <w:tc>
          <w:tcPr>
            <w:tcW w:w="1701" w:type="dxa"/>
            <w:vAlign w:val="center"/>
          </w:tcPr>
          <w:p w:rsidR="001B2C76" w:rsidRPr="00CA62DC" w:rsidRDefault="00985E16">
            <w:pPr>
              <w:jc w:val="center"/>
              <w:rPr>
                <w:rFonts w:asciiTheme="minorEastAsia" w:eastAsiaTheme="minorEastAsia" w:hAnsiTheme="minorEastAsia"/>
                <w:b/>
                <w:bCs/>
                <w:sz w:val="24"/>
              </w:rPr>
            </w:pPr>
            <w:r w:rsidRPr="00CA62DC">
              <w:rPr>
                <w:rFonts w:asciiTheme="minorEastAsia" w:eastAsiaTheme="minorEastAsia" w:hAnsiTheme="minorEastAsia"/>
                <w:b/>
                <w:bCs/>
                <w:sz w:val="24"/>
              </w:rPr>
              <w:t>条目</w:t>
            </w:r>
          </w:p>
        </w:tc>
        <w:tc>
          <w:tcPr>
            <w:tcW w:w="7540" w:type="dxa"/>
            <w:vAlign w:val="center"/>
          </w:tcPr>
          <w:p w:rsidR="001B2C76" w:rsidRPr="00CA62DC" w:rsidRDefault="00985E16">
            <w:pPr>
              <w:jc w:val="center"/>
              <w:rPr>
                <w:rFonts w:asciiTheme="minorEastAsia" w:eastAsiaTheme="minorEastAsia" w:hAnsiTheme="minorEastAsia"/>
                <w:b/>
                <w:bCs/>
                <w:sz w:val="24"/>
              </w:rPr>
            </w:pPr>
            <w:r w:rsidRPr="00CA62DC">
              <w:rPr>
                <w:rFonts w:asciiTheme="minorEastAsia" w:eastAsiaTheme="minorEastAsia" w:hAnsiTheme="minorEastAsia"/>
                <w:b/>
                <w:bCs/>
                <w:sz w:val="24"/>
              </w:rPr>
              <w:t>内容</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2.2</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项目属性</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项目属性：</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■服务</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□货物</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2.3</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科研仪器设备</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是否属于科研仪器设备采购项目：</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□是</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■否</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2.4</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核心产品</w:t>
            </w:r>
          </w:p>
        </w:tc>
        <w:tc>
          <w:tcPr>
            <w:tcW w:w="7540" w:type="dxa"/>
            <w:vAlign w:val="center"/>
          </w:tcPr>
          <w:p w:rsidR="001B2C76" w:rsidRPr="00CA62DC" w:rsidRDefault="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w:t>
            </w:r>
            <w:r w:rsidR="00985E16" w:rsidRPr="00CA62DC">
              <w:rPr>
                <w:rFonts w:asciiTheme="minorEastAsia" w:eastAsiaTheme="minorEastAsia" w:hAnsiTheme="minorEastAsia" w:hint="default"/>
                <w:sz w:val="24"/>
                <w:szCs w:val="24"/>
              </w:rPr>
              <w:t>关于核心产品本项目不适用。</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□本项目__包为单一产品采购项目。</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□本项目__包为非单一产品采购项目，核心产品为：____。</w:t>
            </w:r>
          </w:p>
        </w:tc>
      </w:tr>
      <w:tr w:rsidR="001B2C76" w:rsidRPr="00CA62DC">
        <w:trPr>
          <w:trHeight w:val="20"/>
          <w:jc w:val="center"/>
        </w:trPr>
        <w:tc>
          <w:tcPr>
            <w:tcW w:w="988" w:type="dxa"/>
            <w:vMerge w:val="restart"/>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3.1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现场考察</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Pr="00CA62DC">
              <w:rPr>
                <w:rFonts w:asciiTheme="minorEastAsia" w:eastAsiaTheme="minorEastAsia" w:hAnsiTheme="minorEastAsia"/>
                <w:sz w:val="24"/>
              </w:rPr>
              <w:t>不组织</w:t>
            </w:r>
          </w:p>
          <w:p w:rsidR="001B2C76" w:rsidRPr="00CA62DC" w:rsidRDefault="00985E16">
            <w:pPr>
              <w:jc w:val="left"/>
              <w:rPr>
                <w:rFonts w:asciiTheme="minorEastAsia" w:eastAsiaTheme="minorEastAsia" w:hAnsiTheme="minorEastAsia"/>
                <w:bCs/>
                <w:sz w:val="24"/>
              </w:rPr>
            </w:pPr>
            <w:r w:rsidRPr="00CA62DC">
              <w:rPr>
                <w:rFonts w:asciiTheme="minorEastAsia" w:eastAsiaTheme="minorEastAsia" w:hAnsiTheme="minorEastAsia"/>
                <w:sz w:val="24"/>
              </w:rPr>
              <w:t>□组织，考察时间：__年_月_日_</w:t>
            </w:r>
            <w:r w:rsidRPr="00CA62DC">
              <w:rPr>
                <w:rFonts w:asciiTheme="minorEastAsia" w:eastAsiaTheme="minorEastAsia" w:hAnsiTheme="minorEastAsia"/>
                <w:bCs/>
                <w:sz w:val="24"/>
              </w:rPr>
              <w:t>点</w:t>
            </w:r>
            <w:r w:rsidRPr="00CA62DC">
              <w:rPr>
                <w:rFonts w:asciiTheme="minorEastAsia" w:eastAsiaTheme="minorEastAsia" w:hAnsiTheme="minorEastAsia"/>
                <w:sz w:val="24"/>
              </w:rPr>
              <w:t>_</w:t>
            </w:r>
            <w:r w:rsidRPr="00CA62DC">
              <w:rPr>
                <w:rFonts w:asciiTheme="minorEastAsia" w:eastAsiaTheme="minorEastAsia" w:hAnsiTheme="minorEastAsia"/>
                <w:bCs/>
                <w:sz w:val="24"/>
              </w:rPr>
              <w:t>分</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考察地点：____________。</w:t>
            </w:r>
          </w:p>
        </w:tc>
      </w:tr>
      <w:tr w:rsidR="001B2C76" w:rsidRPr="00CA62DC">
        <w:trPr>
          <w:trHeight w:val="20"/>
          <w:jc w:val="center"/>
        </w:trPr>
        <w:tc>
          <w:tcPr>
            <w:tcW w:w="988" w:type="dxa"/>
            <w:vMerge/>
            <w:vAlign w:val="center"/>
          </w:tcPr>
          <w:p w:rsidR="001B2C76" w:rsidRPr="00CA62DC" w:rsidRDefault="001B2C76">
            <w:pPr>
              <w:pStyle w:val="af7"/>
              <w:adjustRightInd w:val="0"/>
              <w:snapToGrid w:val="0"/>
              <w:jc w:val="center"/>
              <w:rPr>
                <w:rFonts w:asciiTheme="minorEastAsia" w:eastAsiaTheme="minorEastAsia" w:hAnsiTheme="minorEastAsia" w:hint="default"/>
                <w:sz w:val="24"/>
                <w:szCs w:val="24"/>
              </w:rPr>
            </w:pP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开标前答疑会</w:t>
            </w:r>
          </w:p>
        </w:tc>
        <w:tc>
          <w:tcPr>
            <w:tcW w:w="7540" w:type="dxa"/>
            <w:vAlign w:val="center"/>
          </w:tcPr>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不召开</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□召开，召开时间：__年_月_日_</w:t>
            </w:r>
            <w:r w:rsidRPr="00CA62DC">
              <w:rPr>
                <w:rFonts w:asciiTheme="minorEastAsia" w:eastAsiaTheme="minorEastAsia" w:hAnsiTheme="minorEastAsia"/>
                <w:bCs/>
                <w:sz w:val="24"/>
              </w:rPr>
              <w:t>点</w:t>
            </w:r>
            <w:r w:rsidRPr="00CA62DC">
              <w:rPr>
                <w:rFonts w:asciiTheme="minorEastAsia" w:eastAsiaTheme="minorEastAsia" w:hAnsiTheme="minorEastAsia"/>
                <w:sz w:val="24"/>
              </w:rPr>
              <w:t>_</w:t>
            </w:r>
            <w:r w:rsidRPr="00CA62DC">
              <w:rPr>
                <w:rFonts w:asciiTheme="minorEastAsia" w:eastAsiaTheme="minorEastAsia" w:hAnsiTheme="minorEastAsia"/>
                <w:bCs/>
                <w:sz w:val="24"/>
              </w:rPr>
              <w:t>分</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召开地点：____________。</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4.1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样品</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投标样品递交：</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不需要</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□需要，具体要求如下：</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（1）样品制作的标准和要求：_________；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（2）是否需要随样品提交相关检测报告：</w:t>
            </w:r>
          </w:p>
          <w:p w:rsidR="001B2C76" w:rsidRPr="00CA62DC" w:rsidRDefault="00985E16">
            <w:pPr>
              <w:ind w:firstLineChars="250" w:firstLine="600"/>
              <w:jc w:val="left"/>
              <w:rPr>
                <w:rFonts w:asciiTheme="minorEastAsia" w:eastAsiaTheme="minorEastAsia" w:hAnsiTheme="minorEastAsia"/>
                <w:sz w:val="24"/>
              </w:rPr>
            </w:pPr>
            <w:r w:rsidRPr="00CA62DC">
              <w:rPr>
                <w:rFonts w:asciiTheme="minorEastAsia" w:eastAsiaTheme="minorEastAsia" w:hAnsiTheme="minorEastAsia"/>
                <w:sz w:val="24"/>
              </w:rPr>
              <w:t>□不需要</w:t>
            </w:r>
          </w:p>
          <w:p w:rsidR="001B2C76" w:rsidRPr="00CA62DC" w:rsidRDefault="00985E16">
            <w:pPr>
              <w:ind w:firstLineChars="250" w:firstLine="600"/>
              <w:jc w:val="left"/>
              <w:rPr>
                <w:rFonts w:asciiTheme="minorEastAsia" w:eastAsiaTheme="minorEastAsia" w:hAnsiTheme="minorEastAsia"/>
                <w:sz w:val="24"/>
              </w:rPr>
            </w:pPr>
            <w:r w:rsidRPr="00CA62DC">
              <w:rPr>
                <w:rFonts w:asciiTheme="minorEastAsia" w:eastAsiaTheme="minorEastAsia" w:hAnsiTheme="minorEastAsia"/>
                <w:sz w:val="24"/>
              </w:rPr>
              <w:t>□需要</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（3）样品递交要求：_________；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（4）未中标人样品退还：_________；</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（5）中标人样品保管、封存及退还：_________；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（6）其他要求（如有）：_________。</w:t>
            </w:r>
          </w:p>
        </w:tc>
      </w:tr>
      <w:tr w:rsidR="001B2C76" w:rsidRPr="00CA62DC">
        <w:trPr>
          <w:trHeight w:val="1535"/>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5.2.5</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标的所属行业</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本项目采购标的对应的中小企业划分标准所属行业：</w:t>
            </w:r>
          </w:p>
          <w:tbl>
            <w:tblPr>
              <w:tblW w:w="6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1B2C76" w:rsidRPr="00CA62DC">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bCs/>
                      <w:sz w:val="24"/>
                    </w:rPr>
                  </w:pPr>
                  <w:proofErr w:type="gramStart"/>
                  <w:r w:rsidRPr="00CA62DC">
                    <w:rPr>
                      <w:rFonts w:asciiTheme="minorEastAsia" w:eastAsiaTheme="minorEastAsia" w:hAnsiTheme="minorEastAsia"/>
                      <w:bCs/>
                      <w:sz w:val="24"/>
                    </w:rPr>
                    <w:t>包号</w:t>
                  </w:r>
                  <w:proofErr w:type="gramEnd"/>
                </w:p>
              </w:tc>
              <w:tc>
                <w:tcPr>
                  <w:tcW w:w="2800"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bCs/>
                      <w:sz w:val="24"/>
                    </w:rPr>
                  </w:pPr>
                  <w:r w:rsidRPr="00CA62DC">
                    <w:rPr>
                      <w:rFonts w:asciiTheme="minorEastAsia" w:eastAsiaTheme="minorEastAsia" w:hAnsiTheme="minorEastAsia"/>
                      <w:bCs/>
                      <w:sz w:val="24"/>
                    </w:rPr>
                    <w:t>标的名称</w:t>
                  </w:r>
                </w:p>
              </w:tc>
              <w:tc>
                <w:tcPr>
                  <w:tcW w:w="3239"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中小企业划分标准所属行业</w:t>
                  </w:r>
                </w:p>
              </w:tc>
            </w:tr>
            <w:tr w:rsidR="001B2C76" w:rsidRPr="00CA62DC">
              <w:trPr>
                <w:trHeight w:val="454"/>
              </w:trPr>
              <w:tc>
                <w:tcPr>
                  <w:tcW w:w="763" w:type="dxa"/>
                  <w:tcBorders>
                    <w:top w:val="single" w:sz="4" w:space="0" w:color="auto"/>
                    <w:left w:val="single" w:sz="4" w:space="0" w:color="auto"/>
                    <w:bottom w:val="single" w:sz="4" w:space="0" w:color="auto"/>
                    <w:right w:val="single" w:sz="4" w:space="0" w:color="auto"/>
                  </w:tcBorders>
                  <w:vAlign w:val="center"/>
                </w:tcPr>
                <w:p w:rsidR="001B2C76" w:rsidRPr="00CA62DC" w:rsidRDefault="00CA62DC">
                  <w:pPr>
                    <w:jc w:val="center"/>
                    <w:rPr>
                      <w:rFonts w:asciiTheme="minorEastAsia" w:eastAsiaTheme="minorEastAsia" w:hAnsiTheme="minorEastAsia"/>
                      <w:bCs/>
                      <w:sz w:val="24"/>
                    </w:rPr>
                  </w:pPr>
                  <w:r w:rsidRPr="00CA62DC">
                    <w:rPr>
                      <w:rFonts w:asciiTheme="minorEastAsia" w:eastAsiaTheme="minorEastAsia" w:hAnsiTheme="minorEastAsia" w:hint="eastAsia"/>
                      <w:bCs/>
                      <w:sz w:val="24"/>
                    </w:rPr>
                    <w:t>01</w:t>
                  </w:r>
                </w:p>
              </w:tc>
              <w:tc>
                <w:tcPr>
                  <w:tcW w:w="2800" w:type="dxa"/>
                  <w:tcBorders>
                    <w:top w:val="single" w:sz="4" w:space="0" w:color="auto"/>
                    <w:left w:val="single" w:sz="4" w:space="0" w:color="auto"/>
                    <w:bottom w:val="single" w:sz="4" w:space="0" w:color="auto"/>
                    <w:right w:val="single" w:sz="4" w:space="0" w:color="auto"/>
                  </w:tcBorders>
                  <w:vAlign w:val="center"/>
                </w:tcPr>
                <w:p w:rsidR="001B2C76" w:rsidRPr="00CA62DC" w:rsidRDefault="00CA62DC">
                  <w:pPr>
                    <w:jc w:val="center"/>
                    <w:rPr>
                      <w:rFonts w:asciiTheme="minorEastAsia" w:eastAsiaTheme="minorEastAsia" w:hAnsiTheme="minorEastAsia"/>
                      <w:bCs/>
                      <w:sz w:val="24"/>
                    </w:rPr>
                  </w:pPr>
                  <w:r w:rsidRPr="00CA62DC">
                    <w:rPr>
                      <w:rFonts w:asciiTheme="minorEastAsia" w:eastAsiaTheme="minorEastAsia" w:hAnsiTheme="minorEastAsia" w:hint="eastAsia"/>
                      <w:bCs/>
                      <w:sz w:val="24"/>
                    </w:rPr>
                    <w:t>食堂托管服务</w:t>
                  </w:r>
                </w:p>
              </w:tc>
              <w:tc>
                <w:tcPr>
                  <w:tcW w:w="3239" w:type="dxa"/>
                  <w:tcBorders>
                    <w:top w:val="single" w:sz="4" w:space="0" w:color="auto"/>
                    <w:left w:val="single" w:sz="4" w:space="0" w:color="auto"/>
                    <w:bottom w:val="single" w:sz="4" w:space="0" w:color="auto"/>
                    <w:right w:val="single" w:sz="4" w:space="0" w:color="auto"/>
                  </w:tcBorders>
                  <w:vAlign w:val="center"/>
                </w:tcPr>
                <w:p w:rsidR="001B2C76" w:rsidRPr="00CA62DC" w:rsidRDefault="00AF4C34">
                  <w:pPr>
                    <w:jc w:val="center"/>
                    <w:rPr>
                      <w:rFonts w:asciiTheme="minorEastAsia" w:eastAsiaTheme="minorEastAsia" w:hAnsiTheme="minorEastAsia"/>
                      <w:kern w:val="0"/>
                      <w:sz w:val="24"/>
                    </w:rPr>
                  </w:pPr>
                  <w:r w:rsidRPr="00AF4C34">
                    <w:rPr>
                      <w:rFonts w:asciiTheme="minorEastAsia" w:eastAsiaTheme="minorEastAsia" w:hAnsiTheme="minorEastAsia" w:hint="eastAsia"/>
                      <w:kern w:val="0"/>
                      <w:sz w:val="24"/>
                    </w:rPr>
                    <w:t>住宿与餐饮业</w:t>
                  </w:r>
                </w:p>
              </w:tc>
            </w:tr>
          </w:tbl>
          <w:p w:rsidR="001B2C76" w:rsidRPr="00CA62DC" w:rsidRDefault="001B2C76">
            <w:pPr>
              <w:jc w:val="left"/>
              <w:rPr>
                <w:rFonts w:asciiTheme="minorEastAsia" w:eastAsiaTheme="minorEastAsia" w:hAnsiTheme="minorEastAsia"/>
                <w:sz w:val="24"/>
              </w:rPr>
            </w:pPr>
          </w:p>
        </w:tc>
      </w:tr>
      <w:tr w:rsidR="001B2C76" w:rsidRPr="00CA62DC">
        <w:trPr>
          <w:trHeight w:val="841"/>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rPr>
              <w:br w:type="page"/>
            </w:r>
            <w:r w:rsidRPr="00CA62DC">
              <w:rPr>
                <w:rFonts w:asciiTheme="minorEastAsia" w:eastAsiaTheme="minorEastAsia" w:hAnsiTheme="minorEastAsia" w:hint="default"/>
                <w:sz w:val="24"/>
                <w:szCs w:val="24"/>
              </w:rPr>
              <w:t>11.2</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投标报价</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投标报价的特殊规定：</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无</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□有，具体情形：_____。</w:t>
            </w:r>
          </w:p>
        </w:tc>
      </w:tr>
      <w:tr w:rsidR="001B2C76" w:rsidRPr="00CA62DC">
        <w:trPr>
          <w:trHeight w:val="807"/>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12.1</w:t>
            </w:r>
          </w:p>
        </w:tc>
        <w:tc>
          <w:tcPr>
            <w:tcW w:w="1701" w:type="dxa"/>
            <w:vMerge w:val="restart"/>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投标保证金</w:t>
            </w:r>
          </w:p>
        </w:tc>
        <w:tc>
          <w:tcPr>
            <w:tcW w:w="7540" w:type="dxa"/>
            <w:vAlign w:val="center"/>
          </w:tcPr>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投标保证金金额：</w:t>
            </w:r>
            <w:r w:rsidRPr="00CA62DC">
              <w:rPr>
                <w:rFonts w:asciiTheme="minorEastAsia" w:eastAsiaTheme="minorEastAsia" w:hAnsiTheme="minorEastAsia"/>
                <w:sz w:val="24"/>
                <w:u w:val="single"/>
              </w:rPr>
              <w:t>32000元（</w:t>
            </w:r>
            <w:r w:rsidRPr="00CA62DC">
              <w:rPr>
                <w:rFonts w:asciiTheme="minorEastAsia" w:eastAsiaTheme="minorEastAsia" w:hAnsiTheme="minorEastAsia" w:hint="eastAsia"/>
                <w:sz w:val="24"/>
                <w:u w:val="single"/>
              </w:rPr>
              <w:t>叁万贰仟</w:t>
            </w:r>
            <w:r w:rsidRPr="00CA62DC">
              <w:rPr>
                <w:rFonts w:asciiTheme="minorEastAsia" w:eastAsiaTheme="minorEastAsia" w:hAnsiTheme="minorEastAsia"/>
                <w:sz w:val="24"/>
                <w:u w:val="single"/>
              </w:rPr>
              <w:t>元整）</w:t>
            </w:r>
            <w:r w:rsidRPr="00CA62DC">
              <w:rPr>
                <w:rFonts w:asciiTheme="minorEastAsia" w:eastAsiaTheme="minorEastAsia" w:hAnsiTheme="minorEastAsia"/>
                <w:sz w:val="24"/>
              </w:rPr>
              <w:t>。</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sz w:val="24"/>
              </w:rPr>
              <w:t>投标保证金收受人信息：</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（1）投标保证金只能采用以下形式: 支票、汇票、本票或者金融机构、担保机构出具的保函等非现金形式提交，其他形式均不予接受。(投标保证金应当从投标人的基本账户转出，任何从个人账户转出的投标保证金视同无效)</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支票(支票抬头:中</w:t>
            </w:r>
            <w:proofErr w:type="gramStart"/>
            <w:r w:rsidRPr="00CA62DC">
              <w:rPr>
                <w:rFonts w:asciiTheme="minorEastAsia" w:eastAsiaTheme="minorEastAsia" w:hAnsiTheme="minorEastAsia" w:hint="eastAsia"/>
                <w:sz w:val="24"/>
              </w:rPr>
              <w:t>源联盛</w:t>
            </w:r>
            <w:proofErr w:type="gramEnd"/>
            <w:r w:rsidRPr="00CA62DC">
              <w:rPr>
                <w:rFonts w:asciiTheme="minorEastAsia" w:eastAsiaTheme="minorEastAsia" w:hAnsiTheme="minorEastAsia" w:hint="eastAsia"/>
                <w:sz w:val="24"/>
              </w:rPr>
              <w:t>咨询（北京）有限公司或留空)；</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汇款(以汇款形式提交投标保证金的，投标人须确保款项按招标文件要求时间到账，否则按未提交投标保证金处理)；</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账户名称: 中</w:t>
            </w:r>
            <w:proofErr w:type="gramStart"/>
            <w:r w:rsidRPr="00CA62DC">
              <w:rPr>
                <w:rFonts w:asciiTheme="minorEastAsia" w:eastAsiaTheme="minorEastAsia" w:hAnsiTheme="minorEastAsia" w:hint="eastAsia"/>
                <w:sz w:val="24"/>
              </w:rPr>
              <w:t>源联盛</w:t>
            </w:r>
            <w:proofErr w:type="gramEnd"/>
            <w:r w:rsidRPr="00CA62DC">
              <w:rPr>
                <w:rFonts w:asciiTheme="minorEastAsia" w:eastAsiaTheme="minorEastAsia" w:hAnsiTheme="minorEastAsia" w:hint="eastAsia"/>
                <w:sz w:val="24"/>
              </w:rPr>
              <w:t>咨询（北京）有限公司</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投标保证金账号：344171207755</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开户行：中国银行北京天华支行</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行号：10410005522</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（2）以汇款方式递交投标保证金的需注明所递交项目的采购编号，如分包则需</w:t>
            </w:r>
            <w:proofErr w:type="gramStart"/>
            <w:r w:rsidRPr="00CA62DC">
              <w:rPr>
                <w:rFonts w:asciiTheme="minorEastAsia" w:eastAsiaTheme="minorEastAsia" w:hAnsiTheme="minorEastAsia" w:hint="eastAsia"/>
                <w:sz w:val="24"/>
              </w:rPr>
              <w:t>注明包号</w:t>
            </w:r>
            <w:proofErr w:type="gramEnd"/>
            <w:r w:rsidRPr="00CA62DC">
              <w:rPr>
                <w:rFonts w:asciiTheme="minorEastAsia" w:eastAsiaTheme="minorEastAsia" w:hAnsiTheme="minorEastAsia" w:hint="eastAsia"/>
                <w:sz w:val="24"/>
              </w:rPr>
              <w:t>(例如:ZYLS-ZB-202</w:t>
            </w:r>
            <w:r w:rsidRPr="00CA62DC">
              <w:rPr>
                <w:rFonts w:asciiTheme="minorEastAsia" w:eastAsiaTheme="minorEastAsia" w:hAnsiTheme="minorEastAsia"/>
                <w:sz w:val="24"/>
              </w:rPr>
              <w:t>4</w:t>
            </w:r>
            <w:r w:rsidRPr="00CA62DC">
              <w:rPr>
                <w:rFonts w:asciiTheme="minorEastAsia" w:eastAsiaTheme="minorEastAsia" w:hAnsiTheme="minorEastAsia" w:hint="eastAsia"/>
                <w:sz w:val="24"/>
              </w:rPr>
              <w:t>XXXXX,第X包)</w:t>
            </w:r>
            <w:r w:rsidRPr="00CA62DC">
              <w:rPr>
                <w:rFonts w:asciiTheme="minorEastAsia" w:eastAsiaTheme="minorEastAsia" w:hAnsiTheme="minorEastAsia"/>
                <w:sz w:val="24"/>
              </w:rPr>
              <w:t xml:space="preserve"> </w:t>
            </w:r>
          </w:p>
          <w:p w:rsidR="001B2C76"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（3）投标</w:t>
            </w:r>
            <w:r w:rsidRPr="00CA62DC">
              <w:rPr>
                <w:rFonts w:asciiTheme="minorEastAsia" w:eastAsiaTheme="minorEastAsia" w:hAnsiTheme="minorEastAsia"/>
                <w:sz w:val="24"/>
              </w:rPr>
              <w:t>保证金缴纳后，需在“</w:t>
            </w:r>
            <w:r w:rsidRPr="00CA62DC">
              <w:rPr>
                <w:rFonts w:asciiTheme="minorEastAsia" w:eastAsiaTheme="minorEastAsia" w:hAnsiTheme="minorEastAsia" w:hint="eastAsia"/>
                <w:sz w:val="24"/>
              </w:rPr>
              <w:t>北京市</w:t>
            </w:r>
            <w:r w:rsidRPr="00CA62DC">
              <w:rPr>
                <w:rFonts w:asciiTheme="minorEastAsia" w:eastAsiaTheme="minorEastAsia" w:hAnsiTheme="minorEastAsia"/>
                <w:sz w:val="24"/>
              </w:rPr>
              <w:t>政府采购电子交易平台”</w:t>
            </w:r>
            <w:r w:rsidRPr="00CA62DC">
              <w:rPr>
                <w:rFonts w:asciiTheme="minorEastAsia" w:eastAsiaTheme="minorEastAsia" w:hAnsiTheme="minorEastAsia" w:hint="eastAsia"/>
                <w:sz w:val="24"/>
              </w:rPr>
              <w:t>上传</w:t>
            </w:r>
            <w:r w:rsidRPr="00CA62DC">
              <w:rPr>
                <w:rFonts w:asciiTheme="minorEastAsia" w:eastAsiaTheme="minorEastAsia" w:hAnsiTheme="minorEastAsia"/>
                <w:sz w:val="24"/>
              </w:rPr>
              <w:t>保证金缴纳凭证，如未上传，由此带来的后果由投标人自行承担。</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12.</w:t>
            </w:r>
            <w:r w:rsidRPr="00CA62DC">
              <w:rPr>
                <w:rFonts w:asciiTheme="minorEastAsia" w:eastAsiaTheme="minorEastAsia" w:hAnsiTheme="minorEastAsia"/>
                <w:sz w:val="24"/>
                <w:szCs w:val="24"/>
              </w:rPr>
              <w:t>8</w:t>
            </w:r>
            <w:r w:rsidRPr="00CA62DC">
              <w:rPr>
                <w:rFonts w:asciiTheme="minorEastAsia" w:eastAsiaTheme="minorEastAsia" w:hAnsiTheme="minorEastAsia" w:hint="default"/>
                <w:sz w:val="24"/>
                <w:szCs w:val="24"/>
              </w:rPr>
              <w:t>.2</w:t>
            </w:r>
          </w:p>
        </w:tc>
        <w:tc>
          <w:tcPr>
            <w:tcW w:w="1701" w:type="dxa"/>
            <w:vMerge/>
            <w:vAlign w:val="center"/>
          </w:tcPr>
          <w:p w:rsidR="001B2C76" w:rsidRPr="00CA62DC" w:rsidRDefault="001B2C76">
            <w:pPr>
              <w:jc w:val="center"/>
              <w:rPr>
                <w:rFonts w:asciiTheme="minorEastAsia" w:eastAsiaTheme="minorEastAsia" w:hAnsiTheme="minorEastAsia"/>
                <w:sz w:val="24"/>
              </w:rPr>
            </w:pP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投标保证金可以不予退还的其他情形：</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□无</w:t>
            </w:r>
          </w:p>
          <w:p w:rsidR="00CA62DC"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■有，具体情形：</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（1）在开标之日后到投标有效期满前，投标人擅自撤回投标的。</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（2）投标人不接受招标采购单位对其投标价格错误的修正。</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（3）投标人在投标文件中提供任何虚假材料的。</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（4）中标人在规定期限内未能根据本文件要求签订合同。</w:t>
            </w:r>
          </w:p>
          <w:p w:rsidR="00CA62DC" w:rsidRPr="00CA62DC" w:rsidRDefault="00CA62DC" w:rsidP="00CA62DC">
            <w:pPr>
              <w:adjustRightInd w:val="0"/>
              <w:snapToGrid w:val="0"/>
              <w:rPr>
                <w:rFonts w:asciiTheme="minorEastAsia" w:eastAsiaTheme="minorEastAsia" w:hAnsiTheme="minorEastAsia"/>
                <w:sz w:val="24"/>
              </w:rPr>
            </w:pPr>
            <w:r w:rsidRPr="00CA62DC">
              <w:rPr>
                <w:rFonts w:asciiTheme="minorEastAsia" w:eastAsiaTheme="minorEastAsia" w:hAnsiTheme="minorEastAsia"/>
                <w:sz w:val="24"/>
              </w:rPr>
              <w:t>（5）中标人未按招标文件规定交纳招标代理服务费。</w:t>
            </w:r>
          </w:p>
          <w:p w:rsidR="001B2C76" w:rsidRPr="00CA62DC" w:rsidRDefault="00CA62DC" w:rsidP="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（6）中标人不按本文件的规定提交履约保证金或质保金的。</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13.1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投标有效期</w:t>
            </w:r>
          </w:p>
        </w:tc>
        <w:tc>
          <w:tcPr>
            <w:tcW w:w="7540" w:type="dxa"/>
            <w:vAlign w:val="center"/>
          </w:tcPr>
          <w:p w:rsidR="001B2C76" w:rsidRPr="00CA62DC" w:rsidRDefault="00985E16" w:rsidP="00CA62DC">
            <w:pPr>
              <w:jc w:val="left"/>
              <w:rPr>
                <w:rFonts w:asciiTheme="minorEastAsia" w:eastAsiaTheme="minorEastAsia" w:hAnsiTheme="minorEastAsia"/>
                <w:sz w:val="24"/>
              </w:rPr>
            </w:pPr>
            <w:r w:rsidRPr="00CA62DC">
              <w:rPr>
                <w:rFonts w:asciiTheme="minorEastAsia" w:eastAsiaTheme="minorEastAsia" w:hAnsiTheme="minorEastAsia"/>
                <w:sz w:val="24"/>
              </w:rPr>
              <w:t>自提交投标文件的截止之日起算</w:t>
            </w:r>
            <w:r w:rsidR="00CA62DC" w:rsidRPr="00CA62DC">
              <w:rPr>
                <w:rFonts w:asciiTheme="minorEastAsia" w:eastAsiaTheme="minorEastAsia" w:hAnsiTheme="minorEastAsia"/>
                <w:sz w:val="24"/>
              </w:rPr>
              <w:t>90</w:t>
            </w:r>
            <w:r w:rsidRPr="00CA62DC">
              <w:rPr>
                <w:rFonts w:asciiTheme="minorEastAsia" w:eastAsiaTheme="minorEastAsia" w:hAnsiTheme="minorEastAsia"/>
                <w:sz w:val="24"/>
              </w:rPr>
              <w:t>日历天。</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18.2</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解密时间</w:t>
            </w:r>
          </w:p>
        </w:tc>
        <w:tc>
          <w:tcPr>
            <w:tcW w:w="7540" w:type="dxa"/>
            <w:vAlign w:val="center"/>
          </w:tcPr>
          <w:p w:rsidR="001B2C76" w:rsidRPr="00CA62DC" w:rsidRDefault="00985E16" w:rsidP="00DC5699">
            <w:pPr>
              <w:jc w:val="left"/>
              <w:rPr>
                <w:rFonts w:asciiTheme="minorEastAsia" w:eastAsiaTheme="minorEastAsia" w:hAnsiTheme="minorEastAsia"/>
                <w:sz w:val="24"/>
                <w:u w:val="single"/>
              </w:rPr>
            </w:pPr>
            <w:r w:rsidRPr="00CA62DC">
              <w:rPr>
                <w:rFonts w:asciiTheme="minorEastAsia" w:eastAsiaTheme="minorEastAsia" w:hAnsiTheme="minorEastAsia"/>
                <w:sz w:val="24"/>
              </w:rPr>
              <w:t>解密时间：</w:t>
            </w:r>
            <w:r w:rsidR="00CA62DC" w:rsidRPr="00CA62DC">
              <w:rPr>
                <w:rFonts w:asciiTheme="minorEastAsia" w:eastAsiaTheme="minorEastAsia" w:hAnsiTheme="minorEastAsia"/>
                <w:sz w:val="24"/>
                <w:u w:val="single"/>
              </w:rPr>
              <w:t>15</w:t>
            </w:r>
            <w:r w:rsidRPr="00CA62DC">
              <w:rPr>
                <w:rFonts w:asciiTheme="minorEastAsia" w:eastAsiaTheme="minorEastAsia" w:hAnsiTheme="minorEastAsia"/>
                <w:sz w:val="24"/>
              </w:rPr>
              <w:t>分钟</w:t>
            </w:r>
            <w:r w:rsidR="00DC5699">
              <w:rPr>
                <w:rFonts w:asciiTheme="minorEastAsia" w:eastAsiaTheme="minorEastAsia" w:hAnsiTheme="minorEastAsia" w:hint="eastAsia"/>
                <w:sz w:val="24"/>
              </w:rPr>
              <w:t>（</w:t>
            </w:r>
            <w:r w:rsidR="00DC5699">
              <w:rPr>
                <w:rFonts w:asciiTheme="minorEastAsia" w:eastAsiaTheme="minorEastAsia" w:hAnsiTheme="minorEastAsia"/>
                <w:sz w:val="24"/>
              </w:rPr>
              <w:t>投标人可</w:t>
            </w:r>
            <w:r w:rsidR="00742774">
              <w:rPr>
                <w:rFonts w:asciiTheme="minorEastAsia" w:eastAsiaTheme="minorEastAsia" w:hAnsiTheme="minorEastAsia" w:hint="eastAsia"/>
                <w:sz w:val="24"/>
              </w:rPr>
              <w:t>选择</w:t>
            </w:r>
            <w:r w:rsidR="00DC5699">
              <w:rPr>
                <w:rFonts w:asciiTheme="minorEastAsia" w:eastAsiaTheme="minorEastAsia" w:hAnsiTheme="minorEastAsia" w:hint="eastAsia"/>
                <w:sz w:val="24"/>
              </w:rPr>
              <w:t>自行</w:t>
            </w:r>
            <w:r w:rsidR="00DC5699">
              <w:rPr>
                <w:rFonts w:asciiTheme="minorEastAsia" w:eastAsiaTheme="minorEastAsia" w:hAnsiTheme="minorEastAsia"/>
                <w:sz w:val="24"/>
              </w:rPr>
              <w:t>解密或至招标代理机构</w:t>
            </w:r>
            <w:r w:rsidR="00DC5699" w:rsidRPr="00DC5699">
              <w:rPr>
                <w:rFonts w:asciiTheme="minorEastAsia" w:eastAsiaTheme="minorEastAsia" w:hAnsiTheme="minorEastAsia" w:hint="eastAsia"/>
                <w:sz w:val="24"/>
              </w:rPr>
              <w:t>开标地点</w:t>
            </w:r>
            <w:r w:rsidR="00DC5699">
              <w:rPr>
                <w:rFonts w:asciiTheme="minorEastAsia" w:eastAsiaTheme="minorEastAsia" w:hAnsiTheme="minorEastAsia" w:hint="eastAsia"/>
                <w:sz w:val="24"/>
              </w:rPr>
              <w:t>进行</w:t>
            </w:r>
            <w:r w:rsidR="00DC5699">
              <w:rPr>
                <w:rFonts w:asciiTheme="minorEastAsia" w:eastAsiaTheme="minorEastAsia" w:hAnsiTheme="minorEastAsia"/>
                <w:sz w:val="24"/>
              </w:rPr>
              <w:t>解密</w:t>
            </w:r>
            <w:r w:rsidR="00DC5699">
              <w:rPr>
                <w:rFonts w:asciiTheme="minorEastAsia" w:eastAsiaTheme="minorEastAsia" w:hAnsiTheme="minorEastAsia" w:hint="eastAsia"/>
                <w:sz w:val="24"/>
              </w:rPr>
              <w:t>）</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22.1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确定中标人</w:t>
            </w:r>
          </w:p>
        </w:tc>
        <w:tc>
          <w:tcPr>
            <w:tcW w:w="7540" w:type="dxa"/>
            <w:vAlign w:val="center"/>
          </w:tcPr>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中标候选人并列的，采购人是否委托评标委员会确定中标人：</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□否</w:t>
            </w:r>
          </w:p>
          <w:p w:rsidR="001B2C76" w:rsidRPr="00CA62DC" w:rsidRDefault="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w:t>
            </w:r>
            <w:r w:rsidR="00985E16" w:rsidRPr="00CA62DC">
              <w:rPr>
                <w:rFonts w:asciiTheme="minorEastAsia" w:eastAsiaTheme="minorEastAsia" w:hAnsiTheme="minorEastAsia" w:hint="default"/>
                <w:sz w:val="24"/>
                <w:szCs w:val="24"/>
              </w:rPr>
              <w:t>是</w:t>
            </w:r>
          </w:p>
          <w:p w:rsidR="001B2C76" w:rsidRPr="00CA62DC" w:rsidRDefault="00985E16">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 xml:space="preserve">中标候选人并列的，按照以下方式确定中标人： </w:t>
            </w:r>
          </w:p>
          <w:p w:rsidR="001B2C76" w:rsidRPr="00CA62DC" w:rsidRDefault="00CA62DC">
            <w:pPr>
              <w:pStyle w:val="af7"/>
              <w:adjustRightInd w:val="0"/>
              <w:snapToGrid w:val="0"/>
              <w:rPr>
                <w:rFonts w:asciiTheme="minorEastAsia" w:eastAsiaTheme="minorEastAsia" w:hAnsiTheme="minorEastAsia" w:hint="default"/>
                <w:sz w:val="24"/>
                <w:szCs w:val="24"/>
              </w:rPr>
            </w:pPr>
            <w:r w:rsidRPr="00CA62DC">
              <w:rPr>
                <w:rFonts w:asciiTheme="minorEastAsia" w:eastAsiaTheme="minorEastAsia" w:hAnsiTheme="minorEastAsia"/>
                <w:sz w:val="24"/>
                <w:szCs w:val="24"/>
              </w:rPr>
              <w:t>■</w:t>
            </w:r>
            <w:r w:rsidR="00985E16" w:rsidRPr="00CA62DC">
              <w:rPr>
                <w:rFonts w:asciiTheme="minorEastAsia" w:eastAsiaTheme="minorEastAsia" w:hAnsiTheme="minorEastAsia" w:hint="default"/>
                <w:sz w:val="24"/>
                <w:szCs w:val="24"/>
              </w:rPr>
              <w:t>得分且投标报价均相同的，以</w:t>
            </w:r>
            <w:r w:rsidRPr="00CA62DC">
              <w:rPr>
                <w:rFonts w:asciiTheme="minorEastAsia" w:eastAsiaTheme="minorEastAsia" w:hAnsiTheme="minorEastAsia" w:hint="default"/>
                <w:sz w:val="24"/>
                <w:szCs w:val="24"/>
                <w:u w:val="single"/>
              </w:rPr>
              <w:t>“</w:t>
            </w:r>
            <w:r w:rsidRPr="00CA62DC">
              <w:rPr>
                <w:rFonts w:asciiTheme="minorEastAsia" w:eastAsiaTheme="minorEastAsia" w:hAnsiTheme="minorEastAsia"/>
                <w:sz w:val="24"/>
                <w:szCs w:val="24"/>
                <w:u w:val="single"/>
              </w:rPr>
              <w:t>评分</w:t>
            </w:r>
            <w:r w:rsidRPr="00CA62DC">
              <w:rPr>
                <w:rFonts w:asciiTheme="minorEastAsia" w:eastAsiaTheme="minorEastAsia" w:hAnsiTheme="minorEastAsia" w:hint="default"/>
                <w:sz w:val="24"/>
                <w:szCs w:val="24"/>
                <w:u w:val="single"/>
              </w:rPr>
              <w:t>办法中技术部分”</w:t>
            </w:r>
            <w:r w:rsidR="00985E16" w:rsidRPr="00CA62DC">
              <w:rPr>
                <w:rFonts w:asciiTheme="minorEastAsia" w:eastAsiaTheme="minorEastAsia" w:hAnsiTheme="minorEastAsia" w:hint="default"/>
                <w:sz w:val="24"/>
                <w:szCs w:val="24"/>
              </w:rPr>
              <w:t>得分高者为中标人</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□随机抽取</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25.5</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分包</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 xml:space="preserve">本项目的非主体、非关键性工作是否允许分包： </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不允许</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□允许，具体要求：</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（1）可以分包履行的具体内容：_____；</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（2）允许分包的金额或者比例：_____；</w:t>
            </w:r>
          </w:p>
          <w:p w:rsidR="001B2C76" w:rsidRPr="00CA62DC" w:rsidRDefault="00985E16">
            <w:pPr>
              <w:jc w:val="left"/>
              <w:rPr>
                <w:rFonts w:asciiTheme="minorEastAsia" w:eastAsiaTheme="minorEastAsia" w:hAnsiTheme="minorEastAsia"/>
                <w:sz w:val="24"/>
                <w:u w:val="single"/>
              </w:rPr>
            </w:pPr>
            <w:r w:rsidRPr="00CA62DC">
              <w:rPr>
                <w:rFonts w:asciiTheme="minorEastAsia" w:eastAsiaTheme="minorEastAsia" w:hAnsiTheme="minorEastAsia"/>
                <w:sz w:val="24"/>
              </w:rPr>
              <w:t>（3）其他要求：_____。</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25.6</w:t>
            </w:r>
          </w:p>
        </w:tc>
        <w:tc>
          <w:tcPr>
            <w:tcW w:w="1701" w:type="dxa"/>
            <w:vAlign w:val="center"/>
          </w:tcPr>
          <w:p w:rsidR="001B2C76" w:rsidRPr="00CA62DC" w:rsidRDefault="00985E16">
            <w:pPr>
              <w:jc w:val="center"/>
              <w:rPr>
                <w:rFonts w:asciiTheme="minorEastAsia" w:eastAsiaTheme="minorEastAsia" w:hAnsiTheme="minorEastAsia"/>
                <w:sz w:val="24"/>
              </w:rPr>
            </w:pPr>
            <w:proofErr w:type="gramStart"/>
            <w:r w:rsidRPr="00CA62DC">
              <w:rPr>
                <w:rFonts w:asciiTheme="minorEastAsia" w:eastAsiaTheme="minorEastAsia" w:hAnsiTheme="minorEastAsia"/>
                <w:sz w:val="24"/>
              </w:rPr>
              <w:t>政采贷</w:t>
            </w:r>
            <w:proofErr w:type="gramEnd"/>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w:t>
            </w:r>
            <w:proofErr w:type="gramStart"/>
            <w:r w:rsidRPr="00CA62DC">
              <w:rPr>
                <w:rFonts w:asciiTheme="minorEastAsia" w:eastAsiaTheme="minorEastAsia" w:hAnsiTheme="minorEastAsia"/>
                <w:kern w:val="0"/>
                <w:sz w:val="24"/>
              </w:rPr>
              <w:t>京财采购</w:t>
            </w:r>
            <w:proofErr w:type="gramEnd"/>
            <w:r w:rsidRPr="00CA62DC">
              <w:rPr>
                <w:rFonts w:asciiTheme="minorEastAsia" w:eastAsiaTheme="minorEastAsia" w:hAnsiTheme="minorEastAsia"/>
                <w:kern w:val="0"/>
                <w:sz w:val="24"/>
              </w:rPr>
              <w:t>〔2023〕637号）。有需求的供应商，可按上述通知要求办理“政采贷”。</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26.1.1</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询问</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询问</w:t>
            </w:r>
            <w:r w:rsidRPr="00CA62DC">
              <w:rPr>
                <w:rFonts w:asciiTheme="minorEastAsia" w:eastAsiaTheme="minorEastAsia" w:hAnsiTheme="minorEastAsia" w:hint="eastAsia"/>
                <w:sz w:val="24"/>
              </w:rPr>
              <w:t>提出</w:t>
            </w:r>
            <w:r w:rsidRPr="00CA62DC">
              <w:rPr>
                <w:rFonts w:asciiTheme="minorEastAsia" w:eastAsiaTheme="minorEastAsia" w:hAnsiTheme="minorEastAsia"/>
                <w:sz w:val="24"/>
              </w:rPr>
              <w:t>形式：</w:t>
            </w:r>
            <w:r w:rsidR="00CA62DC" w:rsidRPr="00CA62DC">
              <w:rPr>
                <w:rFonts w:asciiTheme="minorEastAsia" w:eastAsiaTheme="minorEastAsia" w:hAnsiTheme="minorEastAsia" w:hint="eastAsia"/>
                <w:sz w:val="24"/>
                <w:u w:val="single"/>
              </w:rPr>
              <w:t>提供纸</w:t>
            </w:r>
            <w:proofErr w:type="gramStart"/>
            <w:r w:rsidR="00CA62DC" w:rsidRPr="00CA62DC">
              <w:rPr>
                <w:rFonts w:asciiTheme="minorEastAsia" w:eastAsiaTheme="minorEastAsia" w:hAnsiTheme="minorEastAsia" w:hint="eastAsia"/>
                <w:sz w:val="24"/>
                <w:u w:val="single"/>
              </w:rPr>
              <w:t>质询问函并</w:t>
            </w:r>
            <w:proofErr w:type="gramEnd"/>
            <w:r w:rsidR="00CA62DC" w:rsidRPr="00CA62DC">
              <w:rPr>
                <w:rFonts w:asciiTheme="minorEastAsia" w:eastAsiaTheme="minorEastAsia" w:hAnsiTheme="minorEastAsia" w:hint="eastAsia"/>
                <w:sz w:val="24"/>
                <w:u w:val="single"/>
              </w:rPr>
              <w:t>加盖公章（格式自拟），</w:t>
            </w:r>
            <w:r w:rsidR="00CA62DC" w:rsidRPr="00CA62DC">
              <w:rPr>
                <w:rFonts w:asciiTheme="minorEastAsia" w:eastAsiaTheme="minorEastAsia" w:hAnsiTheme="minorEastAsia"/>
                <w:sz w:val="24"/>
                <w:u w:val="single"/>
              </w:rPr>
              <w:t>送达至招标代理机构</w:t>
            </w:r>
          </w:p>
        </w:tc>
      </w:tr>
      <w:tr w:rsidR="001B2C76" w:rsidRPr="00CA62DC">
        <w:trPr>
          <w:trHeight w:val="20"/>
          <w:jc w:val="center"/>
        </w:trPr>
        <w:tc>
          <w:tcPr>
            <w:tcW w:w="988" w:type="dxa"/>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26.3</w:t>
            </w:r>
          </w:p>
        </w:tc>
        <w:tc>
          <w:tcPr>
            <w:tcW w:w="1701" w:type="dxa"/>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联系方式</w:t>
            </w:r>
          </w:p>
        </w:tc>
        <w:tc>
          <w:tcPr>
            <w:tcW w:w="7540" w:type="dxa"/>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接收询问和质疑的联系方式</w:t>
            </w:r>
          </w:p>
          <w:p w:rsidR="00CA62DC" w:rsidRPr="007E43C0" w:rsidRDefault="00CA62DC" w:rsidP="00CA62DC">
            <w:pPr>
              <w:jc w:val="left"/>
              <w:rPr>
                <w:rFonts w:asciiTheme="minorEastAsia" w:eastAsiaTheme="minorEastAsia" w:hAnsiTheme="minorEastAsia"/>
                <w:sz w:val="24"/>
              </w:rPr>
            </w:pPr>
            <w:r w:rsidRPr="007E43C0">
              <w:rPr>
                <w:rFonts w:asciiTheme="minorEastAsia" w:eastAsiaTheme="minorEastAsia" w:hAnsiTheme="minorEastAsia" w:hint="eastAsia"/>
                <w:sz w:val="24"/>
              </w:rPr>
              <w:t>联系部门：</w:t>
            </w:r>
            <w:r w:rsidRPr="00CA62DC">
              <w:rPr>
                <w:rFonts w:asciiTheme="minorEastAsia" w:eastAsiaTheme="minorEastAsia" w:hAnsiTheme="minorEastAsia" w:hint="eastAsia"/>
                <w:sz w:val="24"/>
                <w:u w:val="single"/>
              </w:rPr>
              <w:t>招标二部</w:t>
            </w:r>
            <w:r w:rsidRPr="007E43C0">
              <w:rPr>
                <w:rFonts w:asciiTheme="minorEastAsia" w:eastAsiaTheme="minorEastAsia" w:hAnsiTheme="minorEastAsia" w:hint="eastAsia"/>
                <w:sz w:val="24"/>
              </w:rPr>
              <w:t>；</w:t>
            </w:r>
          </w:p>
          <w:p w:rsidR="00CA62DC" w:rsidRPr="007E43C0" w:rsidRDefault="00CA62DC" w:rsidP="00CA62DC">
            <w:pPr>
              <w:jc w:val="left"/>
              <w:rPr>
                <w:rFonts w:asciiTheme="minorEastAsia" w:eastAsiaTheme="minorEastAsia" w:hAnsiTheme="minorEastAsia"/>
                <w:sz w:val="24"/>
              </w:rPr>
            </w:pPr>
            <w:r w:rsidRPr="007E43C0">
              <w:rPr>
                <w:rFonts w:asciiTheme="minorEastAsia" w:eastAsiaTheme="minorEastAsia" w:hAnsiTheme="minorEastAsia" w:hint="eastAsia"/>
                <w:sz w:val="24"/>
              </w:rPr>
              <w:t>联系电话：</w:t>
            </w:r>
            <w:r w:rsidRPr="00CA62DC">
              <w:rPr>
                <w:rFonts w:asciiTheme="minorEastAsia" w:eastAsiaTheme="minorEastAsia" w:hAnsiTheme="minorEastAsia" w:hint="eastAsia"/>
                <w:sz w:val="24"/>
                <w:u w:val="single"/>
              </w:rPr>
              <w:t>010-67803241</w:t>
            </w:r>
            <w:r w:rsidRPr="007E43C0">
              <w:rPr>
                <w:rFonts w:asciiTheme="minorEastAsia" w:eastAsiaTheme="minorEastAsia" w:hAnsiTheme="minorEastAsia" w:hint="eastAsia"/>
                <w:sz w:val="24"/>
              </w:rPr>
              <w:t>；</w:t>
            </w:r>
          </w:p>
          <w:p w:rsidR="001B2C76" w:rsidRPr="00CA62DC" w:rsidRDefault="00CA62DC" w:rsidP="00CA62DC">
            <w:pPr>
              <w:jc w:val="left"/>
              <w:rPr>
                <w:rFonts w:asciiTheme="minorEastAsia" w:eastAsiaTheme="minorEastAsia" w:hAnsiTheme="minorEastAsia"/>
                <w:sz w:val="24"/>
              </w:rPr>
            </w:pPr>
            <w:r w:rsidRPr="007E43C0">
              <w:rPr>
                <w:rFonts w:asciiTheme="minorEastAsia" w:eastAsiaTheme="minorEastAsia" w:hAnsiTheme="minorEastAsia" w:hint="eastAsia"/>
                <w:sz w:val="24"/>
              </w:rPr>
              <w:t>通讯地址：</w:t>
            </w:r>
            <w:r w:rsidRPr="00CA62DC">
              <w:rPr>
                <w:rFonts w:asciiTheme="minorEastAsia" w:eastAsiaTheme="minorEastAsia" w:hAnsiTheme="minorEastAsia" w:hint="eastAsia"/>
                <w:sz w:val="24"/>
                <w:u w:val="single"/>
              </w:rPr>
              <w:t>北京市北京经济技术开发区万源街22号院B座4层</w:t>
            </w:r>
            <w:r w:rsidRPr="007E43C0">
              <w:rPr>
                <w:rFonts w:asciiTheme="minorEastAsia" w:eastAsiaTheme="minorEastAsia" w:hAnsiTheme="minorEastAsia" w:hint="eastAsia"/>
                <w:sz w:val="24"/>
              </w:rPr>
              <w:t>。</w:t>
            </w:r>
          </w:p>
        </w:tc>
      </w:tr>
      <w:tr w:rsidR="001B2C76" w:rsidRPr="00CA62D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pStyle w:val="af7"/>
              <w:adjustRightInd w:val="0"/>
              <w:snapToGrid w:val="0"/>
              <w:jc w:val="center"/>
              <w:rPr>
                <w:rFonts w:asciiTheme="minorEastAsia" w:eastAsiaTheme="minorEastAsia" w:hAnsiTheme="minorEastAsia" w:hint="default"/>
                <w:sz w:val="24"/>
                <w:szCs w:val="24"/>
              </w:rPr>
            </w:pPr>
            <w:r w:rsidRPr="00CA62DC">
              <w:rPr>
                <w:rFonts w:asciiTheme="minorEastAsia" w:eastAsiaTheme="minorEastAsia" w:hAnsiTheme="minorEastAsia"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center"/>
              <w:rPr>
                <w:rFonts w:asciiTheme="minorEastAsia" w:eastAsiaTheme="minorEastAsia" w:hAnsiTheme="minorEastAsia"/>
                <w:sz w:val="24"/>
              </w:rPr>
            </w:pPr>
            <w:r w:rsidRPr="00CA62DC">
              <w:rPr>
                <w:rFonts w:asciiTheme="minorEastAsia" w:eastAsiaTheme="minorEastAsia" w:hAnsiTheme="minorEastAsia"/>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收费对象：</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□采购人</w:t>
            </w:r>
          </w:p>
          <w:p w:rsidR="001B2C76" w:rsidRPr="00CA62DC" w:rsidRDefault="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w:t>
            </w:r>
            <w:r w:rsidR="00985E16" w:rsidRPr="00CA62DC">
              <w:rPr>
                <w:rFonts w:asciiTheme="minorEastAsia" w:eastAsiaTheme="minorEastAsia" w:hAnsiTheme="minorEastAsia"/>
                <w:sz w:val="24"/>
              </w:rPr>
              <w:t>中标人</w:t>
            </w:r>
          </w:p>
          <w:p w:rsidR="001B2C76" w:rsidRPr="00CA62DC"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收费标准：</w:t>
            </w:r>
            <w:r w:rsidR="00CA62DC" w:rsidRPr="00CA62DC">
              <w:rPr>
                <w:rFonts w:asciiTheme="minorEastAsia" w:eastAsiaTheme="minorEastAsia" w:hAnsiTheme="minorEastAsia" w:hint="eastAsia"/>
                <w:sz w:val="24"/>
                <w:u w:val="single"/>
              </w:rPr>
              <w:t>参照国家计委《招标代理服务收费管理暂行办法》（计价格[2002]1980号）的规定向中标人收取招标服务费</w:t>
            </w:r>
            <w:r w:rsidRPr="00CA62DC">
              <w:rPr>
                <w:rFonts w:asciiTheme="minorEastAsia" w:eastAsiaTheme="minorEastAsia" w:hAnsiTheme="minorEastAsia"/>
                <w:sz w:val="24"/>
              </w:rPr>
              <w:t>；</w:t>
            </w:r>
          </w:p>
          <w:p w:rsidR="001B2C76" w:rsidRDefault="00985E16">
            <w:pPr>
              <w:jc w:val="left"/>
              <w:rPr>
                <w:rFonts w:asciiTheme="minorEastAsia" w:eastAsiaTheme="minorEastAsia" w:hAnsiTheme="minorEastAsia"/>
                <w:sz w:val="24"/>
              </w:rPr>
            </w:pPr>
            <w:r w:rsidRPr="00CA62DC">
              <w:rPr>
                <w:rFonts w:asciiTheme="minorEastAsia" w:eastAsiaTheme="minorEastAsia" w:hAnsiTheme="minorEastAsia"/>
                <w:sz w:val="24"/>
              </w:rPr>
              <w:t>缴纳时间：</w:t>
            </w:r>
            <w:r w:rsidR="00CA62DC" w:rsidRPr="00CA62DC">
              <w:rPr>
                <w:rFonts w:asciiTheme="minorEastAsia" w:eastAsiaTheme="minorEastAsia" w:hAnsiTheme="minorEastAsia" w:hint="eastAsia"/>
                <w:sz w:val="24"/>
                <w:u w:val="single"/>
              </w:rPr>
              <w:t>中标通知书发出之日</w:t>
            </w:r>
            <w:r w:rsidRPr="00CA62DC">
              <w:rPr>
                <w:rFonts w:asciiTheme="minorEastAsia" w:eastAsiaTheme="minorEastAsia" w:hAnsiTheme="minorEastAsia"/>
                <w:sz w:val="24"/>
              </w:rPr>
              <w:t>。</w:t>
            </w:r>
          </w:p>
          <w:p w:rsidR="00CA62DC" w:rsidRPr="00CA62DC" w:rsidRDefault="00CA62DC" w:rsidP="00CA62DC">
            <w:pPr>
              <w:jc w:val="left"/>
              <w:rPr>
                <w:rFonts w:asciiTheme="minorEastAsia" w:eastAsiaTheme="minorEastAsia" w:hAnsiTheme="minorEastAsia"/>
                <w:b/>
                <w:sz w:val="24"/>
              </w:rPr>
            </w:pPr>
            <w:r w:rsidRPr="00CA62DC">
              <w:rPr>
                <w:rFonts w:asciiTheme="minorEastAsia" w:eastAsiaTheme="minorEastAsia" w:hAnsiTheme="minorEastAsia" w:hint="eastAsia"/>
                <w:b/>
                <w:sz w:val="24"/>
              </w:rPr>
              <w:t>招标代理服务费账户（仅用于缴纳中标服务费）：</w:t>
            </w:r>
          </w:p>
          <w:p w:rsidR="00CA62DC" w:rsidRPr="00CA62DC" w:rsidRDefault="00CA62DC" w:rsidP="00CA62DC">
            <w:pPr>
              <w:jc w:val="left"/>
              <w:rPr>
                <w:rFonts w:asciiTheme="minorEastAsia" w:eastAsiaTheme="minorEastAsia" w:hAnsiTheme="minorEastAsia"/>
                <w:sz w:val="24"/>
                <w:u w:val="single"/>
              </w:rPr>
            </w:pPr>
            <w:r w:rsidRPr="00CA62DC">
              <w:rPr>
                <w:rFonts w:asciiTheme="minorEastAsia" w:eastAsiaTheme="minorEastAsia" w:hAnsiTheme="minorEastAsia" w:hint="eastAsia"/>
                <w:sz w:val="24"/>
              </w:rPr>
              <w:t>开户行：</w:t>
            </w:r>
            <w:r w:rsidRPr="00CA62DC">
              <w:rPr>
                <w:rFonts w:asciiTheme="minorEastAsia" w:eastAsiaTheme="minorEastAsia" w:hAnsiTheme="minorEastAsia" w:hint="eastAsia"/>
                <w:sz w:val="24"/>
                <w:u w:val="single"/>
              </w:rPr>
              <w:t>中国农业银行股份有限公司北京自贸试验区高端产业片区支行</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服务费账号：</w:t>
            </w:r>
            <w:r w:rsidRPr="00CA62DC">
              <w:rPr>
                <w:rFonts w:asciiTheme="minorEastAsia" w:eastAsiaTheme="minorEastAsia" w:hAnsiTheme="minorEastAsia" w:hint="eastAsia"/>
                <w:sz w:val="24"/>
                <w:u w:val="single"/>
              </w:rPr>
              <w:t>11221201040004043</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行号：</w:t>
            </w:r>
            <w:r w:rsidRPr="00CA62DC">
              <w:rPr>
                <w:rFonts w:asciiTheme="minorEastAsia" w:eastAsiaTheme="minorEastAsia" w:hAnsiTheme="minorEastAsia" w:hint="eastAsia"/>
                <w:sz w:val="24"/>
                <w:u w:val="single"/>
              </w:rPr>
              <w:t>103100022124</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交换号：</w:t>
            </w:r>
            <w:r w:rsidRPr="00CA62DC">
              <w:rPr>
                <w:rFonts w:asciiTheme="minorEastAsia" w:eastAsiaTheme="minorEastAsia" w:hAnsiTheme="minorEastAsia" w:hint="eastAsia"/>
                <w:sz w:val="24"/>
                <w:u w:val="single"/>
              </w:rPr>
              <w:t>010317754</w:t>
            </w:r>
          </w:p>
        </w:tc>
      </w:tr>
      <w:tr w:rsidR="00CA62DC" w:rsidRPr="00CA62DC">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rsidR="00CA62DC" w:rsidRPr="00CA62DC" w:rsidRDefault="00CA62DC">
            <w:pPr>
              <w:pStyle w:val="af7"/>
              <w:adjustRightInd w:val="0"/>
              <w:snapToGrid w:val="0"/>
              <w:jc w:val="center"/>
              <w:rPr>
                <w:rFonts w:asciiTheme="minorEastAsia" w:eastAsiaTheme="minorEastAsia" w:hAnsiTheme="minorEastAsia" w:hint="default"/>
                <w:sz w:val="24"/>
                <w:szCs w:val="24"/>
              </w:rPr>
            </w:pPr>
            <w:r>
              <w:rPr>
                <w:rFonts w:asciiTheme="minorEastAsia" w:eastAsiaTheme="minorEastAsia" w:hAnsiTheme="minorEastAsia"/>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rsidR="00CA62DC" w:rsidRPr="00CA62DC" w:rsidRDefault="00CA62DC">
            <w:pPr>
              <w:jc w:val="center"/>
              <w:rPr>
                <w:rFonts w:asciiTheme="minorEastAsia" w:eastAsiaTheme="minorEastAsia" w:hAnsiTheme="minorEastAsia"/>
                <w:sz w:val="24"/>
              </w:rPr>
            </w:pPr>
            <w:r w:rsidRPr="00CA62DC">
              <w:rPr>
                <w:rFonts w:asciiTheme="minorEastAsia" w:eastAsiaTheme="minorEastAsia" w:hAnsiTheme="minorEastAsia" w:hint="eastAsia"/>
                <w:sz w:val="24"/>
              </w:rPr>
              <w:t>编号</w:t>
            </w:r>
          </w:p>
        </w:tc>
        <w:tc>
          <w:tcPr>
            <w:tcW w:w="7540" w:type="dxa"/>
            <w:tcBorders>
              <w:top w:val="single" w:sz="4" w:space="0" w:color="auto"/>
              <w:left w:val="single" w:sz="4" w:space="0" w:color="auto"/>
              <w:bottom w:val="single" w:sz="4" w:space="0" w:color="auto"/>
              <w:right w:val="single" w:sz="4" w:space="0" w:color="auto"/>
            </w:tcBorders>
            <w:vAlign w:val="center"/>
          </w:tcPr>
          <w:p w:rsidR="00CA62DC" w:rsidRPr="00CA62DC" w:rsidRDefault="00CA62DC" w:rsidP="00CA62DC">
            <w:pPr>
              <w:jc w:val="left"/>
              <w:rPr>
                <w:rFonts w:asciiTheme="minorEastAsia" w:eastAsiaTheme="minorEastAsia" w:hAnsiTheme="minorEastAsia"/>
                <w:sz w:val="24"/>
              </w:rPr>
            </w:pPr>
            <w:r>
              <w:rPr>
                <w:rFonts w:asciiTheme="minorEastAsia" w:eastAsiaTheme="minorEastAsia" w:hAnsiTheme="minorEastAsia" w:hint="eastAsia"/>
                <w:sz w:val="24"/>
              </w:rPr>
              <w:t>本</w:t>
            </w:r>
            <w:r w:rsidRPr="00CA62DC">
              <w:rPr>
                <w:rFonts w:asciiTheme="minorEastAsia" w:eastAsiaTheme="minorEastAsia" w:hAnsiTheme="minorEastAsia" w:hint="eastAsia"/>
                <w:sz w:val="24"/>
              </w:rPr>
              <w:t>招标文件中：</w:t>
            </w:r>
          </w:p>
          <w:p w:rsidR="00CA62DC" w:rsidRPr="008D1C9D" w:rsidRDefault="00CA62DC" w:rsidP="00CA62DC">
            <w:pPr>
              <w:jc w:val="left"/>
              <w:rPr>
                <w:rFonts w:asciiTheme="minorEastAsia" w:eastAsiaTheme="minorEastAsia" w:hAnsiTheme="minorEastAsia"/>
                <w:sz w:val="24"/>
              </w:rPr>
            </w:pPr>
            <w:r w:rsidRPr="008D1C9D">
              <w:rPr>
                <w:rFonts w:asciiTheme="minorEastAsia" w:eastAsiaTheme="minorEastAsia" w:hAnsiTheme="minorEastAsia" w:hint="eastAsia"/>
                <w:sz w:val="24"/>
              </w:rPr>
              <w:t>“项目编号”为：</w:t>
            </w:r>
            <w:r w:rsidR="00B4309D">
              <w:rPr>
                <w:rFonts w:asciiTheme="minorEastAsia" w:eastAsiaTheme="minorEastAsia" w:hAnsiTheme="minorEastAsia"/>
                <w:sz w:val="24"/>
              </w:rPr>
              <w:t>11011525210200031215-XM001</w:t>
            </w:r>
            <w:r w:rsidRPr="008D1C9D">
              <w:rPr>
                <w:rFonts w:asciiTheme="minorEastAsia" w:eastAsiaTheme="minorEastAsia" w:hAnsiTheme="minorEastAsia" w:hint="eastAsia"/>
                <w:sz w:val="24"/>
              </w:rPr>
              <w:t>；</w:t>
            </w:r>
          </w:p>
          <w:p w:rsidR="00CA62DC" w:rsidRPr="008D1C9D" w:rsidRDefault="00CA62DC" w:rsidP="00CA62DC">
            <w:pPr>
              <w:jc w:val="left"/>
              <w:rPr>
                <w:rFonts w:asciiTheme="minorEastAsia" w:eastAsiaTheme="minorEastAsia" w:hAnsiTheme="minorEastAsia"/>
                <w:sz w:val="24"/>
              </w:rPr>
            </w:pPr>
            <w:r w:rsidRPr="008D1C9D">
              <w:rPr>
                <w:rFonts w:asciiTheme="minorEastAsia" w:eastAsiaTheme="minorEastAsia" w:hAnsiTheme="minorEastAsia" w:hint="eastAsia"/>
                <w:sz w:val="24"/>
              </w:rPr>
              <w:t>“采购编号”为：</w:t>
            </w:r>
            <w:r w:rsidR="00B4309D" w:rsidRPr="00B4309D">
              <w:rPr>
                <w:rFonts w:asciiTheme="minorEastAsia" w:eastAsiaTheme="minorEastAsia" w:hAnsiTheme="minorEastAsia"/>
                <w:sz w:val="24"/>
              </w:rPr>
              <w:t>ZYLS-ZB-202601001</w:t>
            </w:r>
            <w:r w:rsidRPr="008D1C9D">
              <w:rPr>
                <w:rFonts w:asciiTheme="minorEastAsia" w:eastAsiaTheme="minorEastAsia" w:hAnsiTheme="minorEastAsia" w:hint="eastAsia"/>
                <w:sz w:val="24"/>
              </w:rPr>
              <w:t>；</w:t>
            </w:r>
          </w:p>
          <w:p w:rsidR="00CA62DC" w:rsidRPr="00CA62DC" w:rsidRDefault="00CA62DC" w:rsidP="00CA62DC">
            <w:pPr>
              <w:jc w:val="left"/>
              <w:rPr>
                <w:rFonts w:asciiTheme="minorEastAsia" w:eastAsiaTheme="minorEastAsia" w:hAnsiTheme="minorEastAsia"/>
                <w:sz w:val="24"/>
              </w:rPr>
            </w:pPr>
            <w:r w:rsidRPr="00CA62DC">
              <w:rPr>
                <w:rFonts w:asciiTheme="minorEastAsia" w:eastAsiaTheme="minorEastAsia" w:hAnsiTheme="minorEastAsia" w:hint="eastAsia"/>
                <w:sz w:val="24"/>
              </w:rPr>
              <w:t>注：项目编号为北京市政府采购系统自动生成编号，采购编号为招标代理机构内部编号。</w:t>
            </w:r>
          </w:p>
        </w:tc>
      </w:tr>
    </w:tbl>
    <w:p w:rsidR="001B2C76" w:rsidRDefault="001B2C76">
      <w:pPr>
        <w:tabs>
          <w:tab w:val="left" w:pos="5580"/>
        </w:tabs>
        <w:adjustRightInd w:val="0"/>
        <w:spacing w:line="360" w:lineRule="auto"/>
        <w:jc w:val="distribute"/>
        <w:rPr>
          <w:sz w:val="24"/>
        </w:rPr>
        <w:sectPr w:rsidR="001B2C76">
          <w:footerReference w:type="default" r:id="rId10"/>
          <w:type w:val="nextColumn"/>
          <w:pgSz w:w="11907" w:h="16840"/>
          <w:pgMar w:top="1418" w:right="1134" w:bottom="1418" w:left="1701" w:header="851" w:footer="851" w:gutter="0"/>
          <w:pgNumType w:start="0"/>
          <w:cols w:space="720"/>
          <w:titlePg/>
          <w:docGrid w:linePitch="462"/>
        </w:sectPr>
      </w:pPr>
    </w:p>
    <w:p w:rsidR="001B2C76" w:rsidRDefault="00985E16">
      <w:pPr>
        <w:spacing w:beforeLines="100" w:before="240" w:afterLines="100" w:after="240"/>
        <w:jc w:val="center"/>
        <w:rPr>
          <w:b/>
          <w:sz w:val="28"/>
          <w:szCs w:val="28"/>
        </w:rPr>
      </w:pPr>
      <w:bookmarkStart w:id="74" w:name="_Toc353825542"/>
      <w:bookmarkStart w:id="75" w:name="_Toc305158859"/>
      <w:bookmarkStart w:id="76" w:name="_Toc142311019"/>
      <w:bookmarkStart w:id="77" w:name="_Toc226337213"/>
      <w:bookmarkStart w:id="78" w:name="_Toc127151517"/>
      <w:bookmarkStart w:id="79" w:name="_Toc226965790"/>
      <w:bookmarkStart w:id="80" w:name="_Toc150774722"/>
      <w:bookmarkStart w:id="81" w:name="_Toc195842882"/>
      <w:bookmarkStart w:id="82" w:name="_Toc150480755"/>
      <w:bookmarkStart w:id="83" w:name="_Toc264969207"/>
      <w:bookmarkStart w:id="84" w:name="_Toc305158785"/>
      <w:bookmarkStart w:id="85" w:name="_Toc265228355"/>
      <w:bookmarkStart w:id="86" w:name="_Toc353873932"/>
      <w:bookmarkStart w:id="87" w:name="_Toc353873662"/>
      <w:r>
        <w:rPr>
          <w:b/>
          <w:sz w:val="28"/>
          <w:szCs w:val="28"/>
        </w:rPr>
        <w:t>投标人须知</w:t>
      </w:r>
      <w:bookmarkEnd w:id="74"/>
      <w:bookmarkEnd w:id="75"/>
      <w:bookmarkEnd w:id="76"/>
      <w:bookmarkEnd w:id="77"/>
      <w:bookmarkEnd w:id="78"/>
      <w:bookmarkEnd w:id="79"/>
      <w:bookmarkEnd w:id="80"/>
      <w:bookmarkEnd w:id="81"/>
      <w:bookmarkEnd w:id="82"/>
      <w:bookmarkEnd w:id="83"/>
      <w:bookmarkEnd w:id="84"/>
      <w:bookmarkEnd w:id="85"/>
      <w:bookmarkEnd w:id="86"/>
      <w:bookmarkEnd w:id="87"/>
    </w:p>
    <w:p w:rsidR="001B2C76" w:rsidRDefault="00985E16">
      <w:pPr>
        <w:pStyle w:val="21"/>
        <w:tabs>
          <w:tab w:val="center" w:pos="4592"/>
          <w:tab w:val="left" w:pos="7860"/>
        </w:tabs>
        <w:spacing w:before="0" w:line="360" w:lineRule="auto"/>
        <w:jc w:val="left"/>
        <w:rPr>
          <w:rFonts w:ascii="Times New Roman" w:eastAsia="宋体" w:hAnsi="Times New Roman"/>
          <w:sz w:val="28"/>
        </w:rPr>
      </w:pPr>
      <w:bookmarkStart w:id="88" w:name="_Toc520356143"/>
      <w:bookmarkStart w:id="89" w:name="_Toc127151518"/>
      <w:r>
        <w:rPr>
          <w:rFonts w:ascii="Times New Roman" w:eastAsia="宋体" w:hAnsi="Times New Roman"/>
          <w:sz w:val="28"/>
        </w:rPr>
        <w:tab/>
      </w:r>
      <w:bookmarkStart w:id="90" w:name="_Toc265228356"/>
      <w:bookmarkStart w:id="91" w:name="_Toc264969208"/>
      <w:bookmarkStart w:id="92" w:name="_Toc305158860"/>
      <w:bookmarkStart w:id="93" w:name="_Toc305158786"/>
      <w:bookmarkStart w:id="94" w:name="_Toc150774723"/>
      <w:bookmarkStart w:id="95" w:name="_Toc150774618"/>
      <w:bookmarkStart w:id="96" w:name="_Toc142311020"/>
      <w:bookmarkStart w:id="97" w:name="_Toc150509269"/>
      <w:bookmarkStart w:id="98" w:name="_Toc150480756"/>
      <w:bookmarkStart w:id="99" w:name="_Toc151193616"/>
      <w:bookmarkStart w:id="100" w:name="_Toc151190145"/>
      <w:bookmarkStart w:id="101" w:name="_Toc151193760"/>
      <w:bookmarkStart w:id="102" w:name="_Toc151193688"/>
      <w:bookmarkStart w:id="103" w:name="_Toc151193906"/>
      <w:bookmarkStart w:id="104" w:name="_Toc151193832"/>
      <w:bookmarkStart w:id="105" w:name="_Toc195842883"/>
      <w:bookmarkStart w:id="106" w:name="_Toc226337214"/>
      <w:bookmarkStart w:id="107" w:name="_Toc226309762"/>
      <w:bookmarkStart w:id="108" w:name="_Toc226965791"/>
      <w:bookmarkStart w:id="109" w:name="_Toc226965708"/>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r>
        <w:rPr>
          <w:rFonts w:ascii="Times New Roman" w:eastAsia="宋体" w:hAnsi="Times New Roman"/>
          <w:sz w:val="28"/>
        </w:rPr>
        <w:tab/>
      </w:r>
    </w:p>
    <w:p w:rsidR="001B2C76" w:rsidRDefault="00985E16">
      <w:pPr>
        <w:numPr>
          <w:ilvl w:val="0"/>
          <w:numId w:val="8"/>
        </w:numPr>
        <w:tabs>
          <w:tab w:val="clear" w:pos="900"/>
          <w:tab w:val="left" w:pos="360"/>
        </w:tabs>
        <w:snapToGrid w:val="0"/>
        <w:spacing w:line="360" w:lineRule="auto"/>
        <w:ind w:left="357" w:hanging="357"/>
        <w:outlineLvl w:val="1"/>
        <w:rPr>
          <w:sz w:val="24"/>
        </w:rPr>
      </w:pPr>
      <w:bookmarkStart w:id="110" w:name="_Toc264969209"/>
      <w:bookmarkStart w:id="111" w:name="_Toc305158787"/>
      <w:bookmarkStart w:id="112" w:name="_Toc265228357"/>
      <w:bookmarkStart w:id="113" w:name="_Toc305158861"/>
      <w:r>
        <w:rPr>
          <w:sz w:val="24"/>
        </w:rPr>
        <w:t>采购人、采购代理机构、投标人</w:t>
      </w:r>
      <w:bookmarkEnd w:id="110"/>
      <w:bookmarkEnd w:id="111"/>
      <w:bookmarkEnd w:id="112"/>
      <w:bookmarkEnd w:id="113"/>
      <w:r>
        <w:rPr>
          <w:sz w:val="24"/>
        </w:rPr>
        <w:t>、联合体</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rsidR="001B2C76" w:rsidRDefault="00985E16">
      <w:pPr>
        <w:numPr>
          <w:ilvl w:val="0"/>
          <w:numId w:val="8"/>
        </w:numPr>
        <w:tabs>
          <w:tab w:val="clear" w:pos="900"/>
          <w:tab w:val="left" w:pos="360"/>
        </w:tabs>
        <w:snapToGrid w:val="0"/>
        <w:spacing w:line="360" w:lineRule="auto"/>
        <w:ind w:left="357" w:hanging="357"/>
        <w:outlineLvl w:val="1"/>
        <w:rPr>
          <w:sz w:val="24"/>
        </w:rPr>
      </w:pPr>
      <w:bookmarkStart w:id="114" w:name="_Toc305158788"/>
      <w:bookmarkStart w:id="115" w:name="_Toc195842885"/>
      <w:bookmarkStart w:id="116" w:name="_Toc305158862"/>
      <w:bookmarkStart w:id="117" w:name="_Toc226337216"/>
      <w:bookmarkStart w:id="118" w:name="_Toc226309764"/>
      <w:bookmarkStart w:id="119" w:name="_Toc226965710"/>
      <w:bookmarkStart w:id="120" w:name="_Toc226965793"/>
      <w:bookmarkStart w:id="121" w:name="_Toc164608789"/>
      <w:bookmarkStart w:id="122" w:name="_Toc164608634"/>
      <w:bookmarkStart w:id="123" w:name="_Toc164351614"/>
      <w:bookmarkStart w:id="124" w:name="_Toc164229361"/>
      <w:bookmarkStart w:id="125" w:name="_Toc164229215"/>
      <w:bookmarkStart w:id="126" w:name="_Toc151193908"/>
      <w:bookmarkStart w:id="127" w:name="_Toc151193834"/>
      <w:bookmarkStart w:id="128" w:name="_Toc151193762"/>
      <w:bookmarkStart w:id="129" w:name="_Toc151193690"/>
      <w:bookmarkStart w:id="130" w:name="_Toc151193618"/>
      <w:bookmarkStart w:id="131" w:name="_Toc151190147"/>
      <w:bookmarkStart w:id="132" w:name="_Toc150774725"/>
      <w:bookmarkStart w:id="133" w:name="_Toc150774620"/>
      <w:bookmarkStart w:id="134" w:name="_Toc150509271"/>
      <w:bookmarkStart w:id="135" w:name="_Toc150480758"/>
      <w:bookmarkStart w:id="136" w:name="_Toc149720813"/>
      <w:bookmarkStart w:id="137" w:name="_Toc142311022"/>
      <w:bookmarkStart w:id="138" w:name="_Toc127161434"/>
      <w:bookmarkStart w:id="139" w:name="_Toc127151721"/>
      <w:bookmarkStart w:id="140" w:name="_Toc264969210"/>
      <w:bookmarkStart w:id="141" w:name="_Toc127151520"/>
      <w:bookmarkStart w:id="142" w:name="_Toc265228358"/>
      <w:r>
        <w:rPr>
          <w:sz w:val="24"/>
        </w:rPr>
        <w:t>资金来源</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Pr>
          <w:sz w:val="24"/>
        </w:rPr>
        <w:t>、项目属性、科研仪器设备采购、核心产品</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rsidR="001B2C76" w:rsidRDefault="00985E16">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rsidR="001B2C76" w:rsidRDefault="00985E16">
      <w:pPr>
        <w:numPr>
          <w:ilvl w:val="0"/>
          <w:numId w:val="8"/>
        </w:numPr>
        <w:tabs>
          <w:tab w:val="left" w:pos="360"/>
        </w:tabs>
        <w:snapToGrid w:val="0"/>
        <w:spacing w:line="360" w:lineRule="auto"/>
        <w:ind w:left="357" w:hanging="357"/>
        <w:outlineLvl w:val="1"/>
        <w:rPr>
          <w:sz w:val="24"/>
        </w:rPr>
      </w:pPr>
      <w:r>
        <w:rPr>
          <w:sz w:val="24"/>
        </w:rPr>
        <w:t>现场考察、开标前答疑会</w:t>
      </w:r>
    </w:p>
    <w:p w:rsidR="001B2C76" w:rsidRDefault="00985E16">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3" w:name="_Toc265228360"/>
      <w:bookmarkStart w:id="144" w:name="_Toc264969212"/>
      <w:bookmarkStart w:id="145" w:name="_Toc150774727"/>
      <w:bookmarkStart w:id="146" w:name="_Toc151190149"/>
      <w:bookmarkStart w:id="147" w:name="_Toc151193620"/>
      <w:bookmarkStart w:id="148" w:name="_Toc151193692"/>
      <w:bookmarkStart w:id="149" w:name="_Toc151193764"/>
      <w:bookmarkStart w:id="150" w:name="_Toc151193836"/>
      <w:bookmarkStart w:id="151" w:name="_Toc151193910"/>
      <w:bookmarkStart w:id="152" w:name="_Toc195842887"/>
      <w:bookmarkStart w:id="153" w:name="_Toc226309766"/>
      <w:bookmarkStart w:id="154" w:name="_Toc150774622"/>
      <w:bookmarkStart w:id="155" w:name="_Toc226337218"/>
      <w:bookmarkStart w:id="156" w:name="_Toc226965712"/>
      <w:bookmarkStart w:id="157" w:name="_Toc226965795"/>
      <w:bookmarkStart w:id="158" w:name="_Toc305158790"/>
      <w:bookmarkStart w:id="159" w:name="_Toc305158864"/>
      <w:bookmarkStart w:id="160" w:name="_Toc150509273"/>
      <w:bookmarkStart w:id="161" w:name="_Toc142311024"/>
      <w:bookmarkStart w:id="162" w:name="_Toc127151522"/>
      <w:bookmarkStart w:id="163" w:name="_Toc520356146"/>
      <w:bookmarkStart w:id="164" w:name="_Toc150480760"/>
    </w:p>
    <w:p w:rsidR="001B2C76" w:rsidRDefault="00985E16">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rsidR="001B2C76" w:rsidRDefault="00985E16">
      <w:pPr>
        <w:numPr>
          <w:ilvl w:val="0"/>
          <w:numId w:val="8"/>
        </w:numPr>
        <w:tabs>
          <w:tab w:val="left" w:pos="360"/>
        </w:tabs>
        <w:snapToGrid w:val="0"/>
        <w:spacing w:line="360" w:lineRule="auto"/>
        <w:ind w:left="357" w:hanging="357"/>
        <w:outlineLvl w:val="1"/>
        <w:rPr>
          <w:sz w:val="24"/>
        </w:rPr>
      </w:pPr>
      <w:r>
        <w:rPr>
          <w:sz w:val="24"/>
        </w:rPr>
        <w:t>样品</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rsidR="001B2C76" w:rsidRDefault="00985E16">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采购本国货物、工程和服务</w:t>
      </w:r>
    </w:p>
    <w:p w:rsidR="001B2C76" w:rsidRDefault="00985E16">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rsidR="001B2C76" w:rsidRDefault="00985E16">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rsidR="001B2C76" w:rsidRDefault="00985E16">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rsidR="001B2C76" w:rsidRDefault="00985E16">
      <w:pPr>
        <w:numPr>
          <w:ilvl w:val="2"/>
          <w:numId w:val="8"/>
        </w:numPr>
        <w:snapToGrid w:val="0"/>
        <w:spacing w:line="360" w:lineRule="auto"/>
        <w:rPr>
          <w:sz w:val="24"/>
        </w:rPr>
      </w:pPr>
      <w:r>
        <w:rPr>
          <w:sz w:val="24"/>
        </w:rPr>
        <w:t>中小企业定义：</w:t>
      </w: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rsidR="001B2C76" w:rsidRDefault="00985E1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rsidR="001B2C76" w:rsidRDefault="00985E1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rsidR="001B2C76" w:rsidRDefault="00985E16">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w:t>
      </w:r>
      <w:proofErr w:type="gramStart"/>
      <w:r>
        <w:rPr>
          <w:color w:val="000000" w:themeColor="text1"/>
          <w:sz w:val="24"/>
        </w:rPr>
        <w:t>式参加</w:t>
      </w:r>
      <w:proofErr w:type="gramEnd"/>
      <w:r>
        <w:rPr>
          <w:color w:val="000000" w:themeColor="text1"/>
          <w:sz w:val="24"/>
        </w:rPr>
        <w:t>政府采购活动，联合体各方均为中小企业的，联合体视同中小企业。其中，联合体各方均为小</w:t>
      </w:r>
      <w:proofErr w:type="gramStart"/>
      <w:r>
        <w:rPr>
          <w:color w:val="000000" w:themeColor="text1"/>
          <w:sz w:val="24"/>
        </w:rPr>
        <w:t>微企业</w:t>
      </w:r>
      <w:proofErr w:type="gramEnd"/>
      <w:r>
        <w:rPr>
          <w:color w:val="000000" w:themeColor="text1"/>
          <w:sz w:val="24"/>
        </w:rPr>
        <w:t>的，联合体视同小微企业。</w:t>
      </w:r>
    </w:p>
    <w:p w:rsidR="001B2C76" w:rsidRDefault="00985E16">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1B2C76" w:rsidRDefault="00985E16">
      <w:pPr>
        <w:numPr>
          <w:ilvl w:val="2"/>
          <w:numId w:val="8"/>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rsidR="001B2C76" w:rsidRDefault="001B2C76">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1B2C76">
      <w:pPr>
        <w:pStyle w:val="18"/>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rsidR="001B2C76" w:rsidRDefault="00985E16">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rsidR="001B2C76" w:rsidRDefault="00985E16">
      <w:pPr>
        <w:numPr>
          <w:ilvl w:val="2"/>
          <w:numId w:val="8"/>
        </w:numPr>
        <w:snapToGrid w:val="0"/>
        <w:spacing w:line="360" w:lineRule="auto"/>
        <w:rPr>
          <w:sz w:val="24"/>
        </w:rPr>
      </w:pPr>
      <w:r>
        <w:rPr>
          <w:sz w:val="24"/>
        </w:rPr>
        <w:t>本项目是否专门面向中小企业预留采购份额见第一章《投标邀请》。</w:t>
      </w:r>
    </w:p>
    <w:p w:rsidR="001B2C76" w:rsidRDefault="00985E16">
      <w:pPr>
        <w:numPr>
          <w:ilvl w:val="2"/>
          <w:numId w:val="8"/>
        </w:numPr>
        <w:snapToGrid w:val="0"/>
        <w:spacing w:line="360" w:lineRule="auto"/>
        <w:rPr>
          <w:sz w:val="24"/>
        </w:rPr>
      </w:pPr>
      <w:r>
        <w:rPr>
          <w:sz w:val="24"/>
        </w:rPr>
        <w:t>采购标的对应的中小企业划分标准所属行业见《投标人须知资料表》。</w:t>
      </w:r>
    </w:p>
    <w:p w:rsidR="001B2C76" w:rsidRDefault="00985E16">
      <w:pPr>
        <w:numPr>
          <w:ilvl w:val="2"/>
          <w:numId w:val="8"/>
        </w:numPr>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rsidR="001B2C76" w:rsidRDefault="00985E16">
      <w:pPr>
        <w:numPr>
          <w:ilvl w:val="2"/>
          <w:numId w:val="8"/>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1B2C76" w:rsidRDefault="00985E16">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rsidR="001B2C76" w:rsidRDefault="00985E16">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rsidR="001B2C76" w:rsidRDefault="00985E16">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正版软件</w:t>
      </w:r>
    </w:p>
    <w:p w:rsidR="001B2C76" w:rsidRDefault="00985E16">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rsidR="001B2C76" w:rsidRDefault="00985E16">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rsidR="001B2C76" w:rsidRDefault="00985E16">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rsidR="001B2C76" w:rsidRDefault="00985E16">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采购需求标准</w:t>
      </w:r>
    </w:p>
    <w:p w:rsidR="001B2C76" w:rsidRDefault="00985E16">
      <w:pPr>
        <w:numPr>
          <w:ilvl w:val="2"/>
          <w:numId w:val="8"/>
        </w:numPr>
        <w:tabs>
          <w:tab w:val="left" w:pos="2014"/>
        </w:tabs>
        <w:snapToGrid w:val="0"/>
        <w:spacing w:line="360" w:lineRule="auto"/>
        <w:rPr>
          <w:sz w:val="24"/>
        </w:rPr>
      </w:pPr>
      <w:r>
        <w:rPr>
          <w:sz w:val="24"/>
        </w:rPr>
        <w:t>商品包装、快递包装政府采购需求标准（试行）</w:t>
      </w:r>
    </w:p>
    <w:p w:rsidR="001B2C76" w:rsidRDefault="00985E16">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rsidR="001B2C76" w:rsidRDefault="00985E16">
      <w:pPr>
        <w:numPr>
          <w:ilvl w:val="2"/>
          <w:numId w:val="8"/>
        </w:numPr>
        <w:tabs>
          <w:tab w:val="left" w:pos="2014"/>
        </w:tabs>
        <w:snapToGrid w:val="0"/>
        <w:spacing w:line="360" w:lineRule="auto"/>
        <w:rPr>
          <w:sz w:val="24"/>
        </w:rPr>
      </w:pPr>
      <w:bookmarkStart w:id="165" w:name="_Hlk164953935"/>
      <w:r>
        <w:rPr>
          <w:sz w:val="24"/>
        </w:rPr>
        <w:t>其他政府采购需求标准</w:t>
      </w:r>
      <w:r>
        <w:rPr>
          <w:sz w:val="24"/>
        </w:rPr>
        <w:t xml:space="preserve"> </w:t>
      </w:r>
    </w:p>
    <w:p w:rsidR="001B2C76" w:rsidRDefault="00985E16">
      <w:pPr>
        <w:tabs>
          <w:tab w:val="left" w:pos="900"/>
          <w:tab w:val="left" w:pos="1980"/>
        </w:tabs>
        <w:snapToGrid w:val="0"/>
        <w:spacing w:line="360" w:lineRule="auto"/>
        <w:ind w:left="1980"/>
        <w:rPr>
          <w:sz w:val="24"/>
        </w:rPr>
      </w:pPr>
      <w:bookmarkStart w:id="166" w:name="_Hlk164955325"/>
      <w:bookmarkEnd w:id="165"/>
      <w:r>
        <w:rPr>
          <w:sz w:val="24"/>
        </w:rPr>
        <w:t>为贯彻落实《深化政府采购制度改革方案》有关要求，推动政府采购需求标准建设</w:t>
      </w:r>
      <w:bookmarkEnd w:id="166"/>
      <w:r>
        <w:rPr>
          <w:sz w:val="24"/>
        </w:rPr>
        <w:t>，财政部门会同有关部门制定发布的其他政府采购需求标准，本项目如涉及，则具体要求见第五章《采购需求》。</w:t>
      </w:r>
    </w:p>
    <w:p w:rsidR="001B2C76" w:rsidRDefault="00985E16">
      <w:pPr>
        <w:numPr>
          <w:ilvl w:val="0"/>
          <w:numId w:val="8"/>
        </w:numPr>
        <w:tabs>
          <w:tab w:val="left" w:pos="360"/>
        </w:tabs>
        <w:snapToGrid w:val="0"/>
        <w:spacing w:line="360" w:lineRule="auto"/>
        <w:ind w:left="357" w:hanging="357"/>
        <w:outlineLvl w:val="1"/>
        <w:rPr>
          <w:sz w:val="24"/>
        </w:rPr>
      </w:pPr>
      <w:r>
        <w:rPr>
          <w:sz w:val="24"/>
        </w:rPr>
        <w:t>投标费用</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rsidR="001B2C76" w:rsidRDefault="001B2C76">
      <w:pPr>
        <w:tabs>
          <w:tab w:val="left" w:pos="1080"/>
        </w:tabs>
        <w:snapToGrid w:val="0"/>
        <w:spacing w:line="360" w:lineRule="auto"/>
        <w:ind w:left="1080"/>
        <w:rPr>
          <w:sz w:val="28"/>
        </w:rPr>
      </w:pPr>
      <w:bookmarkStart w:id="167" w:name="_1.8_计量单位"/>
      <w:bookmarkEnd w:id="167"/>
    </w:p>
    <w:p w:rsidR="001B2C76" w:rsidRDefault="00985E16">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rsidR="001B2C76" w:rsidRDefault="00985E16">
      <w:pPr>
        <w:numPr>
          <w:ilvl w:val="0"/>
          <w:numId w:val="8"/>
        </w:numPr>
        <w:tabs>
          <w:tab w:val="left" w:pos="360"/>
        </w:tabs>
        <w:snapToGrid w:val="0"/>
        <w:spacing w:line="360" w:lineRule="auto"/>
        <w:ind w:left="357" w:hanging="357"/>
        <w:outlineLvl w:val="1"/>
        <w:rPr>
          <w:sz w:val="24"/>
        </w:rPr>
      </w:pPr>
      <w:bookmarkStart w:id="168" w:name="_Toc226965713"/>
      <w:bookmarkStart w:id="169" w:name="_Toc226965796"/>
      <w:bookmarkStart w:id="170" w:name="_Toc305158791"/>
      <w:bookmarkStart w:id="171" w:name="_Toc305158865"/>
      <w:bookmarkStart w:id="172" w:name="_Toc264969213"/>
      <w:bookmarkStart w:id="173" w:name="_Toc265228361"/>
      <w:bookmarkStart w:id="174" w:name="_Toc520356147"/>
      <w:bookmarkStart w:id="175" w:name="_Toc127151523"/>
      <w:bookmarkStart w:id="176" w:name="_Toc127151724"/>
      <w:bookmarkStart w:id="177" w:name="_Toc127161437"/>
      <w:bookmarkStart w:id="178" w:name="_Toc142311025"/>
      <w:bookmarkStart w:id="179" w:name="_Toc149720816"/>
      <w:bookmarkStart w:id="180" w:name="_Toc150480761"/>
      <w:bookmarkStart w:id="181" w:name="_Toc150509274"/>
      <w:bookmarkStart w:id="182" w:name="_Toc150774623"/>
      <w:bookmarkStart w:id="183" w:name="_Toc150774728"/>
      <w:bookmarkStart w:id="184" w:name="_Toc151190150"/>
      <w:bookmarkStart w:id="185" w:name="_Toc151193621"/>
      <w:bookmarkStart w:id="186" w:name="_Toc151193693"/>
      <w:bookmarkStart w:id="187" w:name="_Toc151193765"/>
      <w:bookmarkStart w:id="188" w:name="_Toc151193837"/>
      <w:bookmarkStart w:id="189" w:name="_Toc151193911"/>
      <w:bookmarkStart w:id="190" w:name="_Toc164229218"/>
      <w:bookmarkStart w:id="191" w:name="_Toc164229364"/>
      <w:bookmarkStart w:id="192" w:name="_Toc164351617"/>
      <w:bookmarkStart w:id="193" w:name="_Toc164608637"/>
      <w:bookmarkStart w:id="194" w:name="_Toc164608792"/>
      <w:bookmarkStart w:id="195" w:name="_Toc195842888"/>
      <w:bookmarkStart w:id="196" w:name="_Toc226309767"/>
      <w:bookmarkStart w:id="197" w:name="_Toc226337219"/>
      <w:r>
        <w:rPr>
          <w:sz w:val="24"/>
        </w:rPr>
        <w:t>招标文件构</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Pr>
          <w:sz w:val="24"/>
        </w:rPr>
        <w:t>成</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招标文件包括以下部分：</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投标邀请</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投标人须知</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资格审查</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采购需求</w:t>
      </w:r>
    </w:p>
    <w:p w:rsidR="001B2C76" w:rsidRDefault="00985E16">
      <w:pPr>
        <w:numPr>
          <w:ilvl w:val="0"/>
          <w:numId w:val="10"/>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rsidR="001B2C76" w:rsidRDefault="00985E16">
      <w:pPr>
        <w:numPr>
          <w:ilvl w:val="0"/>
          <w:numId w:val="10"/>
        </w:numPr>
        <w:tabs>
          <w:tab w:val="left" w:pos="1980"/>
          <w:tab w:val="left" w:pos="2520"/>
        </w:tabs>
        <w:snapToGrid w:val="0"/>
        <w:spacing w:line="360" w:lineRule="auto"/>
        <w:ind w:left="1440" w:firstLine="5"/>
        <w:rPr>
          <w:sz w:val="24"/>
        </w:rPr>
      </w:pPr>
      <w:r>
        <w:rPr>
          <w:sz w:val="24"/>
        </w:rPr>
        <w:t>投标文件格式</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rsidR="001B2C76" w:rsidRDefault="00985E16">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rsidR="001B2C76" w:rsidRDefault="00985E16">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rsidR="001B2C76" w:rsidRDefault="00985E16">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rsidR="001B2C76" w:rsidRDefault="00985E16">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rsidR="001B2C76" w:rsidRDefault="001B2C76">
      <w:pPr>
        <w:tabs>
          <w:tab w:val="left" w:pos="1080"/>
          <w:tab w:val="left" w:pos="1561"/>
        </w:tabs>
        <w:snapToGrid w:val="0"/>
        <w:spacing w:line="360" w:lineRule="auto"/>
        <w:ind w:left="1080"/>
        <w:rPr>
          <w:sz w:val="28"/>
        </w:rPr>
      </w:pPr>
      <w:bookmarkStart w:id="198" w:name="_Toc516367020"/>
      <w:bookmarkStart w:id="199" w:name="_Toc520356150"/>
      <w:bookmarkStart w:id="200" w:name="_Toc127151526"/>
      <w:bookmarkStart w:id="201" w:name="_Toc142311028"/>
      <w:bookmarkStart w:id="202" w:name="_Toc150480764"/>
      <w:bookmarkStart w:id="203" w:name="_Toc150509277"/>
      <w:bookmarkStart w:id="204" w:name="_Toc150774626"/>
      <w:bookmarkStart w:id="205" w:name="_Toc150774731"/>
      <w:bookmarkStart w:id="206" w:name="_Toc151190153"/>
      <w:bookmarkStart w:id="207" w:name="_Toc151193624"/>
      <w:bookmarkStart w:id="208" w:name="_Toc151193696"/>
      <w:bookmarkStart w:id="209" w:name="_Toc151193768"/>
      <w:bookmarkStart w:id="210" w:name="_Toc151193840"/>
      <w:bookmarkStart w:id="211" w:name="_Toc151193914"/>
      <w:bookmarkStart w:id="212" w:name="_Toc195842891"/>
      <w:bookmarkStart w:id="213" w:name="_Toc226309770"/>
      <w:bookmarkStart w:id="214" w:name="_Toc226337222"/>
      <w:bookmarkStart w:id="215" w:name="_Toc226965716"/>
      <w:bookmarkStart w:id="216" w:name="_Toc226965799"/>
      <w:bookmarkStart w:id="217" w:name="_Toc305158794"/>
      <w:bookmarkStart w:id="218" w:name="_Toc305158868"/>
      <w:bookmarkStart w:id="219" w:name="_Toc264969216"/>
      <w:bookmarkStart w:id="220" w:name="_Toc265228364"/>
    </w:p>
    <w:p w:rsidR="001B2C76" w:rsidRDefault="00985E16">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198"/>
      <w:r>
        <w:rPr>
          <w:rFonts w:ascii="Times New Roman" w:eastAsia="宋体" w:hAnsi="Times New Roman"/>
          <w:sz w:val="28"/>
        </w:rPr>
        <w:t>的编制</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1B2C76" w:rsidRDefault="00985E16">
      <w:pPr>
        <w:numPr>
          <w:ilvl w:val="0"/>
          <w:numId w:val="8"/>
        </w:numPr>
        <w:tabs>
          <w:tab w:val="left" w:pos="360"/>
        </w:tabs>
        <w:snapToGrid w:val="0"/>
        <w:spacing w:line="360" w:lineRule="auto"/>
        <w:ind w:left="357" w:hanging="357"/>
        <w:outlineLvl w:val="1"/>
        <w:rPr>
          <w:sz w:val="24"/>
        </w:rPr>
      </w:pPr>
      <w:bookmarkStart w:id="221" w:name="_Toc226337223"/>
      <w:bookmarkStart w:id="222" w:name="_Toc226965717"/>
      <w:bookmarkStart w:id="223" w:name="_Toc265228365"/>
      <w:bookmarkStart w:id="224" w:name="_Toc305158795"/>
      <w:bookmarkStart w:id="225" w:name="_Toc305158869"/>
      <w:bookmarkStart w:id="226" w:name="_Toc516367021"/>
      <w:bookmarkStart w:id="227" w:name="_Toc520356151"/>
      <w:bookmarkStart w:id="228" w:name="_Toc127151527"/>
      <w:bookmarkStart w:id="229" w:name="_Toc127151728"/>
      <w:bookmarkStart w:id="230" w:name="_Toc127161441"/>
      <w:bookmarkStart w:id="231" w:name="_Toc142311029"/>
      <w:bookmarkStart w:id="232" w:name="_Toc149720820"/>
      <w:bookmarkStart w:id="233" w:name="_Toc150480765"/>
      <w:bookmarkStart w:id="234" w:name="_Toc150509278"/>
      <w:bookmarkStart w:id="235" w:name="_Toc150774627"/>
      <w:bookmarkStart w:id="236" w:name="_Toc150774732"/>
      <w:bookmarkStart w:id="237" w:name="_Toc226965800"/>
      <w:bookmarkStart w:id="238" w:name="_Toc151190154"/>
      <w:bookmarkStart w:id="239" w:name="_Toc151193625"/>
      <w:bookmarkStart w:id="240" w:name="_Toc151193697"/>
      <w:bookmarkStart w:id="241" w:name="_Toc151193769"/>
      <w:bookmarkStart w:id="242" w:name="_Toc264969217"/>
      <w:bookmarkStart w:id="243" w:name="_Toc151193915"/>
      <w:bookmarkStart w:id="244" w:name="_Toc164229222"/>
      <w:bookmarkStart w:id="245" w:name="_Toc164229368"/>
      <w:bookmarkStart w:id="246" w:name="_Toc164351621"/>
      <w:bookmarkStart w:id="247" w:name="_Toc164608641"/>
      <w:bookmarkStart w:id="248" w:name="_Toc164608796"/>
      <w:bookmarkStart w:id="249" w:name="_Toc195842892"/>
      <w:bookmarkStart w:id="250" w:name="_Toc226309771"/>
      <w:bookmarkStart w:id="251" w:name="_Toc151193841"/>
      <w:r>
        <w:rPr>
          <w:sz w:val="24"/>
        </w:rPr>
        <w:t>投标范围、投标文件中计量单位的使用</w:t>
      </w:r>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r>
        <w:rPr>
          <w:sz w:val="24"/>
        </w:rPr>
        <w:t>及投标语言</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rsidR="001B2C76" w:rsidRDefault="00985E16">
      <w:pPr>
        <w:numPr>
          <w:ilvl w:val="0"/>
          <w:numId w:val="8"/>
        </w:numPr>
        <w:tabs>
          <w:tab w:val="left" w:pos="360"/>
        </w:tabs>
        <w:snapToGrid w:val="0"/>
        <w:spacing w:line="360" w:lineRule="auto"/>
        <w:ind w:left="357" w:hanging="357"/>
        <w:outlineLvl w:val="1"/>
        <w:rPr>
          <w:sz w:val="24"/>
        </w:rPr>
      </w:pPr>
      <w:bookmarkStart w:id="252" w:name="_Ref467306195"/>
      <w:bookmarkStart w:id="253" w:name="_Ref467306676"/>
      <w:bookmarkStart w:id="254" w:name="_Toc516367022"/>
      <w:bookmarkStart w:id="255" w:name="_Toc195842893"/>
      <w:bookmarkStart w:id="256" w:name="_Toc226309772"/>
      <w:bookmarkStart w:id="257" w:name="_Toc226337224"/>
      <w:bookmarkStart w:id="258" w:name="_Toc226965718"/>
      <w:bookmarkStart w:id="259" w:name="_Toc226965801"/>
      <w:bookmarkStart w:id="260" w:name="_Toc305158796"/>
      <w:bookmarkStart w:id="261" w:name="_Toc305158870"/>
      <w:bookmarkStart w:id="262" w:name="_Toc264969218"/>
      <w:bookmarkStart w:id="263" w:name="_Toc265228366"/>
      <w:bookmarkStart w:id="264" w:name="_Toc520356152"/>
      <w:bookmarkStart w:id="265" w:name="_Toc127151528"/>
      <w:bookmarkStart w:id="266" w:name="_Toc127151729"/>
      <w:bookmarkStart w:id="267" w:name="_Toc127161442"/>
      <w:bookmarkStart w:id="268" w:name="_Toc142311030"/>
      <w:bookmarkStart w:id="269" w:name="_Toc149720821"/>
      <w:bookmarkStart w:id="270" w:name="_Toc150480766"/>
      <w:bookmarkStart w:id="271" w:name="_Toc150509279"/>
      <w:bookmarkStart w:id="272" w:name="_Toc150774628"/>
      <w:bookmarkStart w:id="273" w:name="_Toc150774733"/>
      <w:bookmarkStart w:id="274" w:name="_Toc151190155"/>
      <w:bookmarkStart w:id="275" w:name="_Toc151193626"/>
      <w:bookmarkStart w:id="276" w:name="_Toc151193698"/>
      <w:bookmarkStart w:id="277" w:name="_Toc151193770"/>
      <w:bookmarkStart w:id="278" w:name="_Toc151193842"/>
      <w:bookmarkStart w:id="279" w:name="_Toc151193916"/>
      <w:bookmarkStart w:id="280" w:name="_Toc164229223"/>
      <w:bookmarkStart w:id="281" w:name="_Toc164229369"/>
      <w:bookmarkStart w:id="282" w:name="_Toc164351622"/>
      <w:bookmarkStart w:id="283" w:name="_Toc164608642"/>
      <w:bookmarkStart w:id="284" w:name="_Toc164608797"/>
      <w:r>
        <w:rPr>
          <w:sz w:val="24"/>
        </w:rPr>
        <w:t>投标文件</w:t>
      </w:r>
      <w:bookmarkEnd w:id="252"/>
      <w:bookmarkEnd w:id="253"/>
      <w:bookmarkEnd w:id="254"/>
      <w:r>
        <w:rPr>
          <w:sz w:val="24"/>
        </w:rPr>
        <w:t>构成</w:t>
      </w:r>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p>
    <w:p w:rsidR="001B2C76" w:rsidRDefault="00985E16">
      <w:pPr>
        <w:numPr>
          <w:ilvl w:val="1"/>
          <w:numId w:val="8"/>
        </w:numPr>
        <w:tabs>
          <w:tab w:val="left" w:pos="1080"/>
          <w:tab w:val="left" w:pos="2014"/>
        </w:tabs>
        <w:snapToGrid w:val="0"/>
        <w:spacing w:line="360" w:lineRule="auto"/>
        <w:ind w:left="1077" w:hanging="720"/>
        <w:rPr>
          <w:sz w:val="24"/>
        </w:rPr>
      </w:pPr>
      <w:bookmarkStart w:id="285" w:name="_Ref467052588"/>
      <w:r>
        <w:rPr>
          <w:sz w:val="24"/>
        </w:rPr>
        <w:t>投标人应当按照招标文件的要求编制投标文件。投标文件应由《资格证明文件》、《商务技术文件》两部分构成。投标文件的部分格式要求，见第七章《投标文件格式》。</w:t>
      </w:r>
    </w:p>
    <w:p w:rsidR="001B2C76" w:rsidRDefault="00985E16">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85"/>
    </w:p>
    <w:p w:rsidR="001B2C76" w:rsidRDefault="00985E16">
      <w:pPr>
        <w:numPr>
          <w:ilvl w:val="0"/>
          <w:numId w:val="8"/>
        </w:numPr>
        <w:tabs>
          <w:tab w:val="left" w:pos="360"/>
        </w:tabs>
        <w:snapToGrid w:val="0"/>
        <w:spacing w:line="360" w:lineRule="auto"/>
        <w:ind w:left="357" w:hanging="357"/>
        <w:outlineLvl w:val="1"/>
        <w:rPr>
          <w:sz w:val="24"/>
        </w:rPr>
      </w:pPr>
      <w:bookmarkStart w:id="286" w:name="_Toc520356155"/>
      <w:bookmarkStart w:id="287" w:name="_Toc127151530"/>
      <w:bookmarkStart w:id="288" w:name="_Toc127151731"/>
      <w:bookmarkStart w:id="289" w:name="_Toc127161444"/>
      <w:bookmarkStart w:id="290" w:name="_Toc142311032"/>
      <w:bookmarkStart w:id="291" w:name="_Toc149720823"/>
      <w:bookmarkStart w:id="292" w:name="_Toc150480768"/>
      <w:bookmarkStart w:id="293" w:name="_Toc150509281"/>
      <w:bookmarkStart w:id="294" w:name="_Toc150774630"/>
      <w:bookmarkStart w:id="295" w:name="_Toc150774735"/>
      <w:bookmarkStart w:id="296" w:name="_Toc151190157"/>
      <w:bookmarkStart w:id="297" w:name="_Toc151193628"/>
      <w:bookmarkStart w:id="298" w:name="_Toc151193700"/>
      <w:bookmarkStart w:id="299" w:name="_Toc151193772"/>
      <w:bookmarkStart w:id="300" w:name="_Toc151193844"/>
      <w:bookmarkStart w:id="301" w:name="_Toc151193918"/>
      <w:bookmarkStart w:id="302" w:name="_Toc164229225"/>
      <w:bookmarkStart w:id="303" w:name="_Toc164229371"/>
      <w:bookmarkStart w:id="304" w:name="_Toc164351624"/>
      <w:bookmarkStart w:id="305" w:name="_Toc164608799"/>
      <w:bookmarkStart w:id="306" w:name="_Toc195842895"/>
      <w:bookmarkStart w:id="307" w:name="_Toc164608644"/>
      <w:r>
        <w:rPr>
          <w:sz w:val="24"/>
        </w:rPr>
        <w:t>投标报价</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1B2C76" w:rsidRDefault="00985E16">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rsidR="001B2C76" w:rsidRDefault="00985E16">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rsidR="001B2C76" w:rsidRDefault="00985E16">
      <w:pPr>
        <w:numPr>
          <w:ilvl w:val="2"/>
          <w:numId w:val="8"/>
        </w:numPr>
        <w:snapToGrid w:val="0"/>
        <w:spacing w:line="360" w:lineRule="auto"/>
        <w:rPr>
          <w:sz w:val="24"/>
        </w:rPr>
      </w:pPr>
      <w:r>
        <w:rPr>
          <w:sz w:val="24"/>
        </w:rPr>
        <w:t>按照招标文件要求完成本项目的全部相关费用。</w:t>
      </w:r>
      <w:r>
        <w:rPr>
          <w:sz w:val="24"/>
        </w:rPr>
        <w:t xml:space="preserve"> </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rsidR="001B2C76" w:rsidRDefault="00985E16">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rsidR="001B2C76" w:rsidRDefault="00985E16">
      <w:pPr>
        <w:numPr>
          <w:ilvl w:val="0"/>
          <w:numId w:val="8"/>
        </w:numPr>
        <w:tabs>
          <w:tab w:val="left" w:pos="360"/>
        </w:tabs>
        <w:snapToGrid w:val="0"/>
        <w:spacing w:line="360" w:lineRule="auto"/>
        <w:ind w:left="357" w:hanging="357"/>
        <w:outlineLvl w:val="1"/>
        <w:rPr>
          <w:sz w:val="24"/>
        </w:rPr>
      </w:pPr>
      <w:bookmarkStart w:id="308" w:name="_Toc264969221"/>
      <w:bookmarkStart w:id="309" w:name="_Toc265228369"/>
      <w:bookmarkStart w:id="310" w:name="_Ref467306513"/>
      <w:bookmarkStart w:id="311" w:name="_Toc520356156"/>
      <w:bookmarkStart w:id="312" w:name="_Toc127151531"/>
      <w:bookmarkStart w:id="313" w:name="_Toc127151732"/>
      <w:bookmarkStart w:id="314" w:name="_Toc127161445"/>
      <w:bookmarkStart w:id="315" w:name="_Toc142311033"/>
      <w:bookmarkStart w:id="316" w:name="_Toc149720824"/>
      <w:bookmarkStart w:id="317" w:name="_Toc150480769"/>
      <w:bookmarkStart w:id="318" w:name="_Toc150509282"/>
      <w:bookmarkStart w:id="319" w:name="_Toc150774631"/>
      <w:bookmarkStart w:id="320" w:name="_Toc150774736"/>
      <w:bookmarkStart w:id="321" w:name="_Toc151190158"/>
      <w:bookmarkStart w:id="322" w:name="_Toc151193629"/>
      <w:bookmarkStart w:id="323" w:name="_Toc151193701"/>
      <w:bookmarkStart w:id="324" w:name="_Toc151193773"/>
      <w:bookmarkStart w:id="325" w:name="_Toc151193845"/>
      <w:bookmarkStart w:id="326" w:name="_Toc151193919"/>
      <w:bookmarkStart w:id="327" w:name="_Toc164229226"/>
      <w:bookmarkStart w:id="328" w:name="_Toc164229372"/>
      <w:bookmarkStart w:id="329" w:name="_Toc164351625"/>
      <w:bookmarkStart w:id="330" w:name="_Toc164608645"/>
      <w:bookmarkStart w:id="331" w:name="_Toc164608800"/>
      <w:bookmarkStart w:id="332" w:name="_Toc195842896"/>
      <w:bookmarkStart w:id="333" w:name="_Toc226309775"/>
      <w:bookmarkStart w:id="334" w:name="_Toc226337227"/>
      <w:bookmarkStart w:id="335" w:name="_Toc226965721"/>
      <w:bookmarkStart w:id="336" w:name="_Toc226965804"/>
      <w:bookmarkStart w:id="337" w:name="_Toc305158799"/>
      <w:bookmarkStart w:id="338" w:name="_Toc305158873"/>
      <w:r>
        <w:rPr>
          <w:sz w:val="24"/>
        </w:rPr>
        <w:t>投标保证金</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p>
    <w:p w:rsidR="001B2C76" w:rsidRDefault="00985E16">
      <w:pPr>
        <w:numPr>
          <w:ilvl w:val="1"/>
          <w:numId w:val="8"/>
        </w:numPr>
        <w:tabs>
          <w:tab w:val="left" w:pos="1080"/>
          <w:tab w:val="left" w:pos="2014"/>
        </w:tabs>
        <w:snapToGrid w:val="0"/>
        <w:spacing w:line="360" w:lineRule="auto"/>
        <w:ind w:left="1077" w:hanging="720"/>
        <w:rPr>
          <w:sz w:val="24"/>
        </w:rPr>
      </w:pPr>
      <w:bookmarkStart w:id="339" w:name="_Ref467306302"/>
      <w:r>
        <w:rPr>
          <w:sz w:val="24"/>
        </w:rPr>
        <w:t>投标人应按《投标人须知资料表》中规定的金额及要求交纳投标保证金</w:t>
      </w:r>
      <w:bookmarkEnd w:id="339"/>
      <w:r>
        <w:rPr>
          <w:sz w:val="24"/>
        </w:rPr>
        <w:t>。投标人自愿超额缴纳投标保证金的，投标文件不做无效处理。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0" w:name="_Hlk164959831"/>
      <w:r>
        <w:rPr>
          <w:sz w:val="24"/>
        </w:rPr>
        <w:t>以电子保函形式提交投标保证金的，应在投标截止时间前通过</w:t>
      </w:r>
      <w:r>
        <w:rPr>
          <w:sz w:val="24"/>
          <w:lang w:bidi="ar"/>
        </w:rPr>
        <w:t>北京市政府采购电子交易平台完成电子保函在线办理。</w:t>
      </w:r>
      <w:bookmarkEnd w:id="340"/>
      <w:r>
        <w:rPr>
          <w:rFonts w:hint="eastAsia"/>
          <w:sz w:val="24"/>
        </w:rPr>
        <w:t>未按上述要求缴纳投标保证金</w:t>
      </w:r>
      <w:r>
        <w:rPr>
          <w:sz w:val="24"/>
        </w:rPr>
        <w:t>的，其</w:t>
      </w:r>
      <w:r>
        <w:rPr>
          <w:b/>
          <w:sz w:val="24"/>
        </w:rPr>
        <w:t>投标无效</w:t>
      </w:r>
      <w:r>
        <w:rPr>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rsidR="001B2C76" w:rsidRDefault="00985E16">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rsidR="001B2C76" w:rsidRDefault="00985E16">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rsidR="001B2C76" w:rsidRDefault="00985E16">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rsidR="001B2C76" w:rsidRDefault="00985E16">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rsidR="001B2C76" w:rsidRDefault="00985E16">
      <w:pPr>
        <w:numPr>
          <w:ilvl w:val="2"/>
          <w:numId w:val="8"/>
        </w:numPr>
        <w:snapToGrid w:val="0"/>
        <w:spacing w:line="360" w:lineRule="auto"/>
        <w:rPr>
          <w:sz w:val="24"/>
        </w:rPr>
      </w:pPr>
      <w:r>
        <w:rPr>
          <w:sz w:val="24"/>
        </w:rPr>
        <w:t>投标有效期内投标人撤销投标文件的；</w:t>
      </w:r>
    </w:p>
    <w:p w:rsidR="001B2C76" w:rsidRDefault="00985E16">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rsidR="001B2C76" w:rsidRDefault="00985E16">
      <w:pPr>
        <w:numPr>
          <w:ilvl w:val="0"/>
          <w:numId w:val="8"/>
        </w:numPr>
        <w:tabs>
          <w:tab w:val="left" w:pos="360"/>
        </w:tabs>
        <w:snapToGrid w:val="0"/>
        <w:spacing w:line="360" w:lineRule="auto"/>
        <w:ind w:left="357" w:hanging="357"/>
        <w:outlineLvl w:val="1"/>
        <w:rPr>
          <w:sz w:val="24"/>
        </w:rPr>
      </w:pPr>
      <w:bookmarkStart w:id="341" w:name="_Toc264969222"/>
      <w:bookmarkStart w:id="342" w:name="_Toc226965805"/>
      <w:bookmarkStart w:id="343" w:name="_Toc305158800"/>
      <w:bookmarkStart w:id="344" w:name="_Toc305158874"/>
      <w:bookmarkStart w:id="345" w:name="_Toc226337228"/>
      <w:bookmarkStart w:id="346" w:name="_Toc226309776"/>
      <w:bookmarkStart w:id="347" w:name="_Toc151193702"/>
      <w:bookmarkStart w:id="348" w:name="_Toc195842897"/>
      <w:bookmarkStart w:id="349" w:name="_Toc164608801"/>
      <w:bookmarkStart w:id="350" w:name="_Toc164608646"/>
      <w:bookmarkStart w:id="351" w:name="_Toc164351626"/>
      <w:bookmarkStart w:id="352" w:name="_Toc226965722"/>
      <w:bookmarkStart w:id="353" w:name="_Toc164229373"/>
      <w:bookmarkStart w:id="354" w:name="_Toc164229227"/>
      <w:bookmarkStart w:id="355" w:name="_Toc151193920"/>
      <w:bookmarkStart w:id="356" w:name="_Toc151193846"/>
      <w:bookmarkStart w:id="357" w:name="_Toc151193774"/>
      <w:bookmarkStart w:id="358" w:name="_Toc151193630"/>
      <w:bookmarkStart w:id="359" w:name="_Toc151190159"/>
      <w:bookmarkStart w:id="360" w:name="_Toc150774737"/>
      <w:bookmarkStart w:id="361" w:name="_Toc150774632"/>
      <w:bookmarkStart w:id="362" w:name="_Toc150509283"/>
      <w:bookmarkStart w:id="363" w:name="_Toc150480770"/>
      <w:bookmarkStart w:id="364" w:name="_Toc149720825"/>
      <w:bookmarkStart w:id="365" w:name="_Toc142311034"/>
      <w:bookmarkStart w:id="366" w:name="_Toc127161446"/>
      <w:bookmarkStart w:id="367" w:name="_Toc127151733"/>
      <w:bookmarkStart w:id="368" w:name="_Toc127151532"/>
      <w:bookmarkStart w:id="369" w:name="_Toc520356157"/>
      <w:bookmarkStart w:id="370" w:name="_Toc265228370"/>
      <w:r>
        <w:rPr>
          <w:sz w:val="24"/>
        </w:rPr>
        <w:t>投标有效期</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rsidR="001B2C76" w:rsidRDefault="00985E16">
      <w:pPr>
        <w:numPr>
          <w:ilvl w:val="0"/>
          <w:numId w:val="8"/>
        </w:numPr>
        <w:tabs>
          <w:tab w:val="left" w:pos="360"/>
        </w:tabs>
        <w:snapToGrid w:val="0"/>
        <w:spacing w:line="360" w:lineRule="auto"/>
        <w:ind w:left="357" w:hanging="357"/>
        <w:outlineLvl w:val="1"/>
        <w:rPr>
          <w:sz w:val="24"/>
        </w:rPr>
      </w:pPr>
      <w:bookmarkStart w:id="371" w:name="_Toc226965723"/>
      <w:bookmarkStart w:id="372" w:name="_Toc226965806"/>
      <w:bookmarkStart w:id="373" w:name="_Toc305158801"/>
      <w:bookmarkStart w:id="374" w:name="_Toc305158875"/>
      <w:bookmarkStart w:id="375" w:name="_Toc520356158"/>
      <w:bookmarkStart w:id="376" w:name="_Toc264969223"/>
      <w:bookmarkStart w:id="377" w:name="_Toc265228371"/>
      <w:bookmarkStart w:id="378" w:name="_Toc127151533"/>
      <w:bookmarkStart w:id="379" w:name="_Toc127151734"/>
      <w:bookmarkStart w:id="380" w:name="_Toc127161447"/>
      <w:bookmarkStart w:id="381" w:name="_Toc142311035"/>
      <w:bookmarkStart w:id="382" w:name="_Toc149720826"/>
      <w:bookmarkStart w:id="383" w:name="_Toc150480771"/>
      <w:bookmarkStart w:id="384" w:name="_Toc150509284"/>
      <w:bookmarkStart w:id="385" w:name="_Toc150774633"/>
      <w:bookmarkStart w:id="386" w:name="_Toc150774738"/>
      <w:bookmarkStart w:id="387" w:name="_Toc151190160"/>
      <w:bookmarkStart w:id="388" w:name="_Toc151193631"/>
      <w:bookmarkStart w:id="389" w:name="_Toc151193703"/>
      <w:bookmarkStart w:id="390" w:name="_Toc151193775"/>
      <w:bookmarkStart w:id="391" w:name="_Toc151193847"/>
      <w:bookmarkStart w:id="392" w:name="_Toc151193921"/>
      <w:bookmarkStart w:id="393" w:name="_Toc164229228"/>
      <w:bookmarkStart w:id="394" w:name="_Toc164229374"/>
      <w:bookmarkStart w:id="395" w:name="_Toc164351627"/>
      <w:bookmarkStart w:id="396" w:name="_Toc164608647"/>
      <w:bookmarkStart w:id="397" w:name="_Toc164608802"/>
      <w:bookmarkStart w:id="398" w:name="_Toc195842898"/>
      <w:bookmarkStart w:id="399" w:name="_Toc226309777"/>
      <w:bookmarkStart w:id="400" w:name="_Toc226337229"/>
      <w:r>
        <w:rPr>
          <w:sz w:val="24"/>
        </w:rPr>
        <w:t>投标文件的签署</w:t>
      </w:r>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sz w:val="24"/>
        </w:rPr>
        <w:t>、盖章</w:t>
      </w:r>
    </w:p>
    <w:p w:rsidR="001B2C76" w:rsidRDefault="00985E16">
      <w:pPr>
        <w:numPr>
          <w:ilvl w:val="1"/>
          <w:numId w:val="8"/>
        </w:numPr>
        <w:tabs>
          <w:tab w:val="left" w:pos="1080"/>
          <w:tab w:val="left" w:pos="2014"/>
        </w:tabs>
        <w:snapToGrid w:val="0"/>
        <w:spacing w:line="360" w:lineRule="auto"/>
        <w:ind w:left="1077" w:hanging="720"/>
        <w:rPr>
          <w:sz w:val="24"/>
        </w:rPr>
      </w:pPr>
      <w:bookmarkStart w:id="401" w:name="_Toc150509285"/>
      <w:bookmarkStart w:id="402" w:name="_Toc265228372"/>
      <w:bookmarkStart w:id="403" w:name="_Toc150774739"/>
      <w:bookmarkStart w:id="404" w:name="_Toc151190161"/>
      <w:bookmarkStart w:id="405" w:name="_Toc151193632"/>
      <w:bookmarkStart w:id="406" w:name="_Toc151193704"/>
      <w:bookmarkStart w:id="407" w:name="_Toc151193776"/>
      <w:bookmarkStart w:id="408" w:name="_Toc226965807"/>
      <w:bookmarkStart w:id="409" w:name="_Toc151193848"/>
      <w:bookmarkStart w:id="410" w:name="_Toc151193922"/>
      <w:bookmarkStart w:id="411" w:name="_Toc195842899"/>
      <w:bookmarkStart w:id="412" w:name="_Toc226309778"/>
      <w:bookmarkStart w:id="413" w:name="_Toc226337230"/>
      <w:bookmarkStart w:id="414" w:name="_Toc226965724"/>
      <w:bookmarkStart w:id="415" w:name="_Toc520356159"/>
      <w:bookmarkStart w:id="416" w:name="_Toc305158802"/>
      <w:bookmarkStart w:id="417" w:name="_Toc305158876"/>
      <w:bookmarkStart w:id="418" w:name="_Toc150480772"/>
      <w:bookmarkStart w:id="419" w:name="_Toc127151534"/>
      <w:bookmarkStart w:id="420" w:name="_Toc142311036"/>
      <w:bookmarkStart w:id="421" w:name="_Toc264969224"/>
      <w:bookmarkStart w:id="422" w:name="_Toc150774634"/>
      <w:r>
        <w:rPr>
          <w:sz w:val="24"/>
        </w:rPr>
        <w:t>招标文件要求签字的内容（如授权委托书等），</w:t>
      </w:r>
      <w:r>
        <w:rPr>
          <w:rFonts w:eastAsiaTheme="minorEastAsia"/>
          <w:sz w:val="24"/>
        </w:rPr>
        <w:t>可以使用电子签章或使用原件的电子件（</w:t>
      </w:r>
      <w:proofErr w:type="gramStart"/>
      <w:r>
        <w:rPr>
          <w:rFonts w:eastAsiaTheme="minorEastAsia"/>
          <w:sz w:val="24"/>
        </w:rPr>
        <w:t>电子件指扫描</w:t>
      </w:r>
      <w:proofErr w:type="gramEnd"/>
      <w:r>
        <w:rPr>
          <w:rFonts w:eastAsiaTheme="minorEastAsia"/>
          <w:sz w:val="24"/>
        </w:rPr>
        <w:t>件、照片等形式电子文件）；要求</w:t>
      </w:r>
      <w:r>
        <w:rPr>
          <w:sz w:val="24"/>
        </w:rPr>
        <w:t>第三方出具的盖章件原件（如联合协议、分包意向协议、制造商授权书等），投标文件中应使用原件的电子件。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rsidR="001B2C76" w:rsidRDefault="001B2C76">
      <w:pPr>
        <w:tabs>
          <w:tab w:val="left" w:pos="900"/>
          <w:tab w:val="left" w:pos="1080"/>
        </w:tabs>
        <w:snapToGrid w:val="0"/>
        <w:spacing w:line="360" w:lineRule="auto"/>
        <w:ind w:left="357"/>
      </w:pPr>
    </w:p>
    <w:p w:rsidR="001B2C76" w:rsidRDefault="00985E16">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rsidR="001B2C76" w:rsidRDefault="00985E16">
      <w:pPr>
        <w:numPr>
          <w:ilvl w:val="0"/>
          <w:numId w:val="8"/>
        </w:numPr>
        <w:tabs>
          <w:tab w:val="left" w:pos="360"/>
        </w:tabs>
        <w:snapToGrid w:val="0"/>
        <w:spacing w:line="360" w:lineRule="auto"/>
        <w:ind w:left="357" w:hanging="357"/>
        <w:outlineLvl w:val="1"/>
        <w:rPr>
          <w:sz w:val="24"/>
        </w:rPr>
      </w:pPr>
      <w:bookmarkStart w:id="423" w:name="_Toc127161449"/>
      <w:bookmarkStart w:id="424" w:name="_Toc226965808"/>
      <w:bookmarkStart w:id="425" w:name="_Toc226965725"/>
      <w:bookmarkStart w:id="426" w:name="_Toc265228373"/>
      <w:bookmarkStart w:id="427" w:name="_Toc305158877"/>
      <w:bookmarkStart w:id="428" w:name="_Toc305158803"/>
      <w:bookmarkStart w:id="429" w:name="_Toc264969225"/>
      <w:bookmarkStart w:id="430" w:name="_Toc127151535"/>
      <w:bookmarkStart w:id="431" w:name="_Toc520356160"/>
      <w:bookmarkStart w:id="432" w:name="_Toc127151736"/>
      <w:bookmarkStart w:id="433" w:name="_Toc151193633"/>
      <w:bookmarkStart w:id="434" w:name="_Toc150509286"/>
      <w:bookmarkStart w:id="435" w:name="_Toc149720828"/>
      <w:bookmarkStart w:id="436" w:name="_Toc142311037"/>
      <w:bookmarkStart w:id="437" w:name="_Toc150480773"/>
      <w:bookmarkStart w:id="438" w:name="_Toc150774740"/>
      <w:bookmarkStart w:id="439" w:name="_Toc150774635"/>
      <w:bookmarkStart w:id="440" w:name="_Toc151190162"/>
      <w:bookmarkStart w:id="441" w:name="_Toc151193923"/>
      <w:bookmarkStart w:id="442" w:name="_Toc151193777"/>
      <w:bookmarkStart w:id="443" w:name="_Toc151193705"/>
      <w:bookmarkStart w:id="444" w:name="_Toc151193849"/>
      <w:bookmarkStart w:id="445" w:name="_Toc164229376"/>
      <w:bookmarkStart w:id="446" w:name="_Toc164229230"/>
      <w:bookmarkStart w:id="447" w:name="_Toc164351629"/>
      <w:bookmarkStart w:id="448" w:name="_Toc226309779"/>
      <w:bookmarkStart w:id="449" w:name="_Toc164608804"/>
      <w:bookmarkStart w:id="450" w:name="_Toc164608649"/>
      <w:bookmarkStart w:id="451" w:name="_Toc195842900"/>
      <w:bookmarkStart w:id="452" w:name="_Toc226337231"/>
      <w:r>
        <w:rPr>
          <w:sz w:val="24"/>
        </w:rPr>
        <w:t>投标文件的</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r>
        <w:rPr>
          <w:sz w:val="24"/>
        </w:rPr>
        <w:t>提交</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rsidR="001B2C76" w:rsidRDefault="00985E16">
      <w:pPr>
        <w:numPr>
          <w:ilvl w:val="0"/>
          <w:numId w:val="8"/>
        </w:numPr>
        <w:tabs>
          <w:tab w:val="left" w:pos="360"/>
        </w:tabs>
        <w:snapToGrid w:val="0"/>
        <w:spacing w:line="360" w:lineRule="auto"/>
        <w:ind w:left="357" w:hanging="357"/>
        <w:outlineLvl w:val="1"/>
        <w:rPr>
          <w:sz w:val="24"/>
        </w:rPr>
      </w:pPr>
      <w:bookmarkStart w:id="453" w:name="_Toc142311038"/>
      <w:bookmarkStart w:id="454" w:name="_Toc305158804"/>
      <w:bookmarkStart w:id="455" w:name="_Toc226965726"/>
      <w:bookmarkStart w:id="456" w:name="_Toc226965809"/>
      <w:bookmarkStart w:id="457" w:name="_Toc264969226"/>
      <w:bookmarkStart w:id="458" w:name="_Toc305158878"/>
      <w:bookmarkStart w:id="459" w:name="_Toc149720829"/>
      <w:bookmarkStart w:id="460" w:name="_Toc164229231"/>
      <w:bookmarkStart w:id="461" w:name="_Toc150509287"/>
      <w:bookmarkStart w:id="462" w:name="_Toc151193850"/>
      <w:bookmarkStart w:id="463" w:name="_Toc127151737"/>
      <w:bookmarkStart w:id="464" w:name="_Toc127161450"/>
      <w:bookmarkStart w:id="465" w:name="_Toc127151536"/>
      <w:bookmarkStart w:id="466" w:name="_Toc265228374"/>
      <w:bookmarkStart w:id="467" w:name="_Toc520356161"/>
      <w:bookmarkStart w:id="468" w:name="_Toc150480774"/>
      <w:bookmarkStart w:id="469" w:name="_Toc151193634"/>
      <w:bookmarkStart w:id="470" w:name="_Toc150774741"/>
      <w:bookmarkStart w:id="471" w:name="_Toc150774636"/>
      <w:bookmarkStart w:id="472" w:name="_Toc151190163"/>
      <w:bookmarkStart w:id="473" w:name="_Toc151193778"/>
      <w:bookmarkStart w:id="474" w:name="_Toc151193706"/>
      <w:bookmarkStart w:id="475" w:name="_Toc151193924"/>
      <w:bookmarkStart w:id="476" w:name="_Toc164608805"/>
      <w:bookmarkStart w:id="477" w:name="_Toc164351630"/>
      <w:bookmarkStart w:id="478" w:name="_Toc164229377"/>
      <w:bookmarkStart w:id="479" w:name="_Toc164608650"/>
      <w:bookmarkStart w:id="480" w:name="_Toc226309780"/>
      <w:bookmarkStart w:id="481" w:name="_Toc195842901"/>
      <w:bookmarkStart w:id="482" w:name="_Toc226337232"/>
      <w:r>
        <w:rPr>
          <w:sz w:val="24"/>
        </w:rPr>
        <w:t>投标截止</w:t>
      </w:r>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r>
        <w:rPr>
          <w:sz w:val="24"/>
        </w:rPr>
        <w:t>时间</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rsidR="001B2C76" w:rsidRDefault="00985E16">
      <w:pPr>
        <w:numPr>
          <w:ilvl w:val="0"/>
          <w:numId w:val="8"/>
        </w:numPr>
        <w:tabs>
          <w:tab w:val="left" w:pos="360"/>
        </w:tabs>
        <w:snapToGrid w:val="0"/>
        <w:spacing w:line="360" w:lineRule="auto"/>
        <w:ind w:left="357" w:hanging="357"/>
        <w:outlineLvl w:val="1"/>
        <w:rPr>
          <w:sz w:val="24"/>
        </w:rPr>
      </w:pPr>
      <w:bookmarkStart w:id="483" w:name="_Toc265228375"/>
      <w:bookmarkStart w:id="484" w:name="_Toc226309781"/>
      <w:bookmarkStart w:id="485" w:name="_Toc164351631"/>
      <w:bookmarkStart w:id="486" w:name="_Toc164229378"/>
      <w:bookmarkStart w:id="487" w:name="_Toc164608806"/>
      <w:bookmarkStart w:id="488" w:name="_Toc164608651"/>
      <w:bookmarkStart w:id="489" w:name="_Toc195842902"/>
      <w:bookmarkStart w:id="490" w:name="_Toc305158805"/>
      <w:bookmarkStart w:id="491" w:name="_Toc226965727"/>
      <w:bookmarkStart w:id="492" w:name="_Toc226337233"/>
      <w:bookmarkStart w:id="493" w:name="_Toc226965810"/>
      <w:bookmarkStart w:id="494" w:name="_Toc142311039"/>
      <w:bookmarkStart w:id="495" w:name="_Toc305158879"/>
      <w:bookmarkStart w:id="496" w:name="_Toc264969227"/>
      <w:bookmarkStart w:id="497" w:name="_Toc164229232"/>
      <w:bookmarkStart w:id="498" w:name="_Toc150774637"/>
      <w:bookmarkStart w:id="499" w:name="_Toc127161451"/>
      <w:bookmarkStart w:id="500" w:name="_Toc127151537"/>
      <w:bookmarkStart w:id="501" w:name="_Toc520356162"/>
      <w:bookmarkStart w:id="502" w:name="_Toc127151738"/>
      <w:bookmarkStart w:id="503" w:name="_Toc150480775"/>
      <w:bookmarkStart w:id="504" w:name="_Toc149720830"/>
      <w:bookmarkStart w:id="505" w:name="_Toc150509288"/>
      <w:bookmarkStart w:id="506" w:name="_Toc151193707"/>
      <w:bookmarkStart w:id="507" w:name="_Toc151190164"/>
      <w:bookmarkStart w:id="508" w:name="_Toc150774742"/>
      <w:bookmarkStart w:id="509" w:name="_Toc151193635"/>
      <w:bookmarkStart w:id="510" w:name="_Toc151193851"/>
      <w:bookmarkStart w:id="511" w:name="_Toc151193779"/>
      <w:bookmarkStart w:id="512" w:name="_Toc151193925"/>
      <w:r>
        <w:rPr>
          <w:sz w:val="24"/>
        </w:rPr>
        <w:t>投标文件的修改与撤回</w:t>
      </w:r>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rsidR="001B2C76" w:rsidRDefault="001B2C76">
      <w:pPr>
        <w:spacing w:line="360" w:lineRule="auto"/>
        <w:rPr>
          <w:sz w:val="24"/>
        </w:rPr>
      </w:pPr>
    </w:p>
    <w:p w:rsidR="001B2C76" w:rsidRDefault="00985E16">
      <w:pPr>
        <w:pStyle w:val="21"/>
        <w:spacing w:before="0" w:line="360" w:lineRule="auto"/>
        <w:rPr>
          <w:rFonts w:ascii="Times New Roman" w:eastAsia="宋体" w:hAnsi="Times New Roman"/>
          <w:sz w:val="28"/>
        </w:rPr>
      </w:pPr>
      <w:bookmarkStart w:id="513" w:name="_Toc226309782"/>
      <w:bookmarkStart w:id="514" w:name="_Toc264969228"/>
      <w:bookmarkStart w:id="515" w:name="_Toc520356163"/>
      <w:bookmarkStart w:id="516" w:name="_Toc265228376"/>
      <w:bookmarkStart w:id="517" w:name="_Toc151193780"/>
      <w:bookmarkStart w:id="518" w:name="_Toc151193636"/>
      <w:bookmarkStart w:id="519" w:name="_Toc151190165"/>
      <w:bookmarkStart w:id="520" w:name="_Toc151193708"/>
      <w:bookmarkStart w:id="521" w:name="_Toc151193926"/>
      <w:bookmarkStart w:id="522" w:name="_Toc150774743"/>
      <w:bookmarkStart w:id="523" w:name="_Toc195842903"/>
      <w:bookmarkStart w:id="524" w:name="_Toc150480776"/>
      <w:bookmarkStart w:id="525" w:name="_Toc226965811"/>
      <w:bookmarkStart w:id="526" w:name="_Toc226337234"/>
      <w:bookmarkStart w:id="527" w:name="_Toc150774638"/>
      <w:bookmarkStart w:id="528" w:name="_Toc226965728"/>
      <w:bookmarkStart w:id="529" w:name="_Toc305158880"/>
      <w:bookmarkStart w:id="530" w:name="_Toc305158806"/>
      <w:bookmarkStart w:id="531" w:name="_Toc150509289"/>
      <w:bookmarkStart w:id="532" w:name="_Toc127151538"/>
      <w:bookmarkStart w:id="533" w:name="_Toc142311040"/>
      <w:bookmarkStart w:id="534" w:name="_Toc15119385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p>
    <w:p w:rsidR="001B2C76" w:rsidRDefault="00985E16">
      <w:pPr>
        <w:numPr>
          <w:ilvl w:val="0"/>
          <w:numId w:val="8"/>
        </w:numPr>
        <w:tabs>
          <w:tab w:val="left" w:pos="360"/>
        </w:tabs>
        <w:snapToGrid w:val="0"/>
        <w:spacing w:line="360" w:lineRule="auto"/>
        <w:ind w:left="357" w:hanging="357"/>
        <w:outlineLvl w:val="1"/>
        <w:rPr>
          <w:sz w:val="24"/>
        </w:rPr>
      </w:pPr>
      <w:bookmarkStart w:id="535" w:name="_Toc127151740"/>
      <w:bookmarkStart w:id="536" w:name="_Toc264969229"/>
      <w:bookmarkStart w:id="537" w:name="_Toc520356164"/>
      <w:bookmarkStart w:id="538" w:name="_Toc265228377"/>
      <w:bookmarkStart w:id="539" w:name="_Toc127151539"/>
      <w:bookmarkStart w:id="540" w:name="_Toc150480777"/>
      <w:bookmarkStart w:id="541" w:name="_Toc142311041"/>
      <w:bookmarkStart w:id="542" w:name="_Toc127161453"/>
      <w:bookmarkStart w:id="543" w:name="_Toc149720832"/>
      <w:bookmarkStart w:id="544" w:name="_Toc150774639"/>
      <w:bookmarkStart w:id="545" w:name="_Toc150509290"/>
      <w:bookmarkStart w:id="546" w:name="_Toc151193637"/>
      <w:bookmarkStart w:id="547" w:name="_Toc151190166"/>
      <w:bookmarkStart w:id="548" w:name="_Toc151193709"/>
      <w:bookmarkStart w:id="549" w:name="_Toc151193781"/>
      <w:bookmarkStart w:id="550" w:name="_Toc164608808"/>
      <w:bookmarkStart w:id="551" w:name="_Toc164229380"/>
      <w:bookmarkStart w:id="552" w:name="_Toc305158807"/>
      <w:bookmarkStart w:id="553" w:name="_Toc195842904"/>
      <w:bookmarkStart w:id="554" w:name="_Toc226309783"/>
      <w:bookmarkStart w:id="555" w:name="_Toc151193927"/>
      <w:bookmarkStart w:id="556" w:name="_Toc164608653"/>
      <w:bookmarkStart w:id="557" w:name="_Toc226337235"/>
      <w:bookmarkStart w:id="558" w:name="_Toc164351633"/>
      <w:bookmarkStart w:id="559" w:name="_Toc151193853"/>
      <w:bookmarkStart w:id="560" w:name="_Toc164229234"/>
      <w:bookmarkStart w:id="561" w:name="_Toc226965812"/>
      <w:bookmarkStart w:id="562" w:name="_Toc305158881"/>
      <w:bookmarkStart w:id="563" w:name="_Toc150774744"/>
      <w:bookmarkStart w:id="564" w:name="_Toc226965729"/>
      <w:r>
        <w:rPr>
          <w:sz w:val="24"/>
        </w:rPr>
        <w:t>开标</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5" w:name="_Hlk167284562"/>
      <w:r>
        <w:rPr>
          <w:sz w:val="24"/>
        </w:rPr>
        <w:t>《投标人须知资料表》</w:t>
      </w:r>
      <w:bookmarkEnd w:id="565"/>
      <w:r>
        <w:rPr>
          <w:sz w:val="24"/>
        </w:rPr>
        <w:t>规定的时间内对投标文件进行解密，因非系统原因导致的解密失败，视为</w:t>
      </w:r>
      <w:r>
        <w:rPr>
          <w:b/>
          <w:sz w:val="24"/>
        </w:rPr>
        <w:t>投标无效</w:t>
      </w:r>
      <w:r>
        <w:rPr>
          <w:sz w:val="24"/>
        </w:rPr>
        <w:t>。</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6" w:name="_Toc520356165"/>
      <w:r>
        <w:rPr>
          <w:sz w:val="24"/>
        </w:rPr>
        <w:t>。</w:t>
      </w:r>
      <w:bookmarkStart w:id="567" w:name="_Hlk143533942"/>
      <w:r>
        <w:rPr>
          <w:sz w:val="24"/>
        </w:rPr>
        <w:t>投标人未在规定时间内提出疑义或确认一览表的，视同认可开标结果。</w:t>
      </w:r>
      <w:bookmarkEnd w:id="567"/>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rsidR="001B2C76" w:rsidRDefault="00985E16">
      <w:pPr>
        <w:numPr>
          <w:ilvl w:val="0"/>
          <w:numId w:val="8"/>
        </w:numPr>
        <w:tabs>
          <w:tab w:val="left" w:pos="360"/>
        </w:tabs>
        <w:snapToGrid w:val="0"/>
        <w:spacing w:line="360" w:lineRule="auto"/>
        <w:ind w:left="357" w:hanging="357"/>
        <w:outlineLvl w:val="1"/>
        <w:rPr>
          <w:sz w:val="24"/>
        </w:rPr>
      </w:pPr>
      <w:r>
        <w:rPr>
          <w:sz w:val="24"/>
        </w:rPr>
        <w:t>资格审查</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见第三章《资格审查》。</w:t>
      </w:r>
    </w:p>
    <w:p w:rsidR="001B2C76" w:rsidRDefault="00985E16">
      <w:pPr>
        <w:numPr>
          <w:ilvl w:val="0"/>
          <w:numId w:val="8"/>
        </w:numPr>
        <w:tabs>
          <w:tab w:val="left" w:pos="360"/>
        </w:tabs>
        <w:snapToGrid w:val="0"/>
        <w:spacing w:line="360" w:lineRule="auto"/>
        <w:ind w:left="357" w:hanging="357"/>
        <w:outlineLvl w:val="1"/>
        <w:rPr>
          <w:sz w:val="24"/>
        </w:rPr>
      </w:pPr>
      <w:bookmarkStart w:id="568" w:name="_Toc151193854"/>
      <w:bookmarkStart w:id="569" w:name="_Toc151190167"/>
      <w:bookmarkStart w:id="570" w:name="_Toc164351634"/>
      <w:bookmarkStart w:id="571" w:name="_Toc150509291"/>
      <w:bookmarkStart w:id="572" w:name="_Toc151193928"/>
      <w:bookmarkStart w:id="573" w:name="_Toc151193782"/>
      <w:bookmarkStart w:id="574" w:name="_Toc151193638"/>
      <w:bookmarkStart w:id="575" w:name="_Toc151193710"/>
      <w:bookmarkStart w:id="576" w:name="_Toc164229381"/>
      <w:bookmarkStart w:id="577" w:name="_Toc150480778"/>
      <w:bookmarkStart w:id="578" w:name="_Toc150774640"/>
      <w:bookmarkStart w:id="579" w:name="_Toc305158882"/>
      <w:bookmarkStart w:id="580" w:name="_Toc305158808"/>
      <w:bookmarkStart w:id="581" w:name="_Toc226965813"/>
      <w:bookmarkStart w:id="582" w:name="_Toc226965730"/>
      <w:bookmarkStart w:id="583" w:name="_Toc164608654"/>
      <w:bookmarkStart w:id="584" w:name="_Toc164608809"/>
      <w:bookmarkStart w:id="585" w:name="_Toc150774745"/>
      <w:bookmarkStart w:id="586" w:name="_Toc226337236"/>
      <w:bookmarkStart w:id="587" w:name="_Toc226309784"/>
      <w:bookmarkStart w:id="588" w:name="_Toc195842905"/>
      <w:bookmarkStart w:id="589" w:name="_Toc164229235"/>
      <w:bookmarkStart w:id="590" w:name="_Toc149720833"/>
      <w:bookmarkStart w:id="591" w:name="_Toc264969230"/>
      <w:bookmarkStart w:id="592" w:name="_Toc265228378"/>
      <w:bookmarkStart w:id="593" w:name="_Toc127151540"/>
      <w:bookmarkStart w:id="594" w:name="_Toc127161454"/>
      <w:bookmarkStart w:id="595" w:name="_Toc127151741"/>
      <w:bookmarkStart w:id="596" w:name="_Toc142311042"/>
      <w:bookmarkEnd w:id="566"/>
      <w:r>
        <w:rPr>
          <w:sz w:val="24"/>
        </w:rPr>
        <w:t>评标委员会</w:t>
      </w:r>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p>
    <w:p w:rsidR="001B2C76" w:rsidRDefault="00985E16">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7" w:name="_Toc520356166"/>
    </w:p>
    <w:p w:rsidR="001B2C76" w:rsidRDefault="00985E16">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598" w:name="_Toc520356169"/>
      <w:bookmarkEnd w:id="597"/>
    </w:p>
    <w:p w:rsidR="001B2C76" w:rsidRDefault="00985E16">
      <w:pPr>
        <w:numPr>
          <w:ilvl w:val="0"/>
          <w:numId w:val="8"/>
        </w:numPr>
        <w:tabs>
          <w:tab w:val="left" w:pos="360"/>
        </w:tabs>
        <w:snapToGrid w:val="0"/>
        <w:spacing w:line="360" w:lineRule="auto"/>
        <w:ind w:left="357" w:hanging="357"/>
        <w:outlineLvl w:val="1"/>
        <w:rPr>
          <w:sz w:val="24"/>
        </w:rPr>
      </w:pPr>
      <w:r>
        <w:rPr>
          <w:sz w:val="24"/>
        </w:rPr>
        <w:t>评标程序、评标方法和评标标准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rsidR="001B2C76" w:rsidRDefault="001B2C76">
      <w:pPr>
        <w:tabs>
          <w:tab w:val="left" w:pos="360"/>
          <w:tab w:val="left" w:pos="1080"/>
        </w:tabs>
        <w:snapToGrid w:val="0"/>
        <w:spacing w:line="360" w:lineRule="auto"/>
        <w:ind w:left="1080"/>
        <w:rPr>
          <w:sz w:val="24"/>
        </w:rPr>
      </w:pPr>
    </w:p>
    <w:p w:rsidR="001B2C76" w:rsidRDefault="00985E16">
      <w:pPr>
        <w:pStyle w:val="21"/>
        <w:spacing w:before="0" w:line="360" w:lineRule="auto"/>
        <w:rPr>
          <w:rFonts w:ascii="Times New Roman" w:eastAsia="宋体" w:hAnsi="Times New Roman"/>
          <w:sz w:val="28"/>
        </w:rPr>
      </w:pPr>
      <w:bookmarkStart w:id="599" w:name="_Toc264969235"/>
      <w:bookmarkStart w:id="600" w:name="_Toc151193933"/>
      <w:bookmarkStart w:id="601" w:name="_Toc151193859"/>
      <w:bookmarkStart w:id="602" w:name="_Toc151193787"/>
      <w:bookmarkStart w:id="603" w:name="_Toc151193643"/>
      <w:bookmarkStart w:id="604" w:name="_Toc305158813"/>
      <w:bookmarkStart w:id="605" w:name="_Toc305158887"/>
      <w:bookmarkStart w:id="606" w:name="_Toc226965818"/>
      <w:bookmarkStart w:id="607" w:name="_Toc226965735"/>
      <w:bookmarkStart w:id="608" w:name="_Toc226337241"/>
      <w:bookmarkStart w:id="609" w:name="_Toc226309789"/>
      <w:bookmarkStart w:id="610" w:name="_Toc195842910"/>
      <w:bookmarkStart w:id="611" w:name="_Toc151193715"/>
      <w:bookmarkStart w:id="612" w:name="_Toc151190172"/>
      <w:bookmarkStart w:id="613" w:name="_Toc150774750"/>
      <w:bookmarkStart w:id="614" w:name="_Toc150774645"/>
      <w:bookmarkStart w:id="615" w:name="_Toc150509296"/>
      <w:bookmarkStart w:id="616" w:name="_Toc150480783"/>
      <w:bookmarkStart w:id="617" w:name="_Toc142311047"/>
      <w:bookmarkStart w:id="618" w:name="_Toc127151545"/>
      <w:bookmarkStart w:id="619" w:name="_Toc265228383"/>
      <w:r>
        <w:rPr>
          <w:rFonts w:ascii="Times New Roman" w:eastAsia="宋体" w:hAnsi="Times New Roman"/>
          <w:sz w:val="28"/>
        </w:rPr>
        <w:t>六</w:t>
      </w:r>
      <w:r>
        <w:rPr>
          <w:rFonts w:ascii="Times New Roman" w:eastAsia="宋体" w:hAnsi="Times New Roman"/>
          <w:sz w:val="28"/>
        </w:rPr>
        <w:t xml:space="preserve">   </w:t>
      </w:r>
      <w:bookmarkEnd w:id="598"/>
      <w:r>
        <w:rPr>
          <w:rFonts w:ascii="Times New Roman" w:eastAsia="宋体" w:hAnsi="Times New Roman"/>
          <w:sz w:val="28"/>
        </w:rPr>
        <w:t>确定中标</w:t>
      </w:r>
      <w:bookmarkStart w:id="620" w:name="_Toc151193861"/>
      <w:bookmarkStart w:id="621" w:name="_Toc226309791"/>
      <w:bookmarkStart w:id="622" w:name="_Toc127151547"/>
      <w:bookmarkStart w:id="623" w:name="_Toc265228385"/>
      <w:bookmarkStart w:id="624" w:name="_Toc264969237"/>
      <w:bookmarkStart w:id="625" w:name="_Toc150480785"/>
      <w:bookmarkStart w:id="626" w:name="_Toc149720840"/>
      <w:bookmarkStart w:id="627" w:name="_Toc142311049"/>
      <w:bookmarkStart w:id="628" w:name="_Toc305158815"/>
      <w:bookmarkStart w:id="629" w:name="_Toc127161461"/>
      <w:bookmarkStart w:id="630" w:name="_Toc150509298"/>
      <w:bookmarkStart w:id="631" w:name="_Toc226965820"/>
      <w:bookmarkStart w:id="632" w:name="_Toc151193789"/>
      <w:bookmarkStart w:id="633" w:name="_Toc150774752"/>
      <w:bookmarkStart w:id="634" w:name="_Toc150774647"/>
      <w:bookmarkStart w:id="635" w:name="_Toc151190174"/>
      <w:bookmarkStart w:id="636" w:name="_Toc151193645"/>
      <w:bookmarkStart w:id="637" w:name="_Toc195842912"/>
      <w:bookmarkStart w:id="638" w:name="_Toc226337243"/>
      <w:bookmarkStart w:id="639" w:name="_Toc226965737"/>
      <w:bookmarkStart w:id="640" w:name="_Toc151193717"/>
      <w:bookmarkStart w:id="641" w:name="_Toc164608661"/>
      <w:bookmarkStart w:id="642" w:name="_Toc164608816"/>
      <w:bookmarkStart w:id="643" w:name="_Toc164351641"/>
      <w:bookmarkStart w:id="644" w:name="_Toc164229242"/>
      <w:bookmarkStart w:id="645" w:name="_Toc164229388"/>
      <w:bookmarkStart w:id="646" w:name="_Toc151193935"/>
      <w:bookmarkStart w:id="647" w:name="_Toc127151748"/>
      <w:bookmarkStart w:id="648" w:name="_Toc305158889"/>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p>
    <w:p w:rsidR="001B2C76" w:rsidRDefault="00985E16">
      <w:pPr>
        <w:numPr>
          <w:ilvl w:val="0"/>
          <w:numId w:val="8"/>
        </w:numPr>
        <w:tabs>
          <w:tab w:val="left" w:pos="360"/>
        </w:tabs>
        <w:snapToGrid w:val="0"/>
        <w:spacing w:line="360" w:lineRule="auto"/>
        <w:ind w:left="357" w:hanging="357"/>
        <w:outlineLvl w:val="1"/>
        <w:rPr>
          <w:sz w:val="24"/>
        </w:rPr>
      </w:pPr>
      <w:r>
        <w:rPr>
          <w:sz w:val="24"/>
        </w:rPr>
        <w:t>确定中标人</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rsidR="001B2C76" w:rsidRDefault="00985E16">
      <w:pPr>
        <w:numPr>
          <w:ilvl w:val="0"/>
          <w:numId w:val="8"/>
        </w:numPr>
        <w:tabs>
          <w:tab w:val="left" w:pos="360"/>
        </w:tabs>
        <w:snapToGrid w:val="0"/>
        <w:spacing w:line="360" w:lineRule="auto"/>
        <w:ind w:left="357" w:hanging="357"/>
        <w:outlineLvl w:val="1"/>
        <w:rPr>
          <w:sz w:val="24"/>
        </w:rPr>
      </w:pPr>
      <w:bookmarkStart w:id="649" w:name="_Toc305158817"/>
      <w:bookmarkStart w:id="650" w:name="_Toc305158891"/>
      <w:bookmarkStart w:id="651" w:name="_Toc265228387"/>
      <w:bookmarkStart w:id="652" w:name="_Toc127151750"/>
      <w:bookmarkStart w:id="653" w:name="_Toc127151549"/>
      <w:bookmarkStart w:id="654" w:name="_Toc127161463"/>
      <w:bookmarkStart w:id="655" w:name="_Toc151193719"/>
      <w:bookmarkStart w:id="656" w:name="_Toc151193647"/>
      <w:bookmarkStart w:id="657" w:name="_Toc151190176"/>
      <w:bookmarkStart w:id="658" w:name="_Toc150774754"/>
      <w:bookmarkStart w:id="659" w:name="_Toc150774649"/>
      <w:bookmarkStart w:id="660" w:name="_Toc150509300"/>
      <w:bookmarkStart w:id="661" w:name="_Toc150480787"/>
      <w:bookmarkStart w:id="662" w:name="_Toc149720842"/>
      <w:bookmarkStart w:id="663" w:name="_Toc151193791"/>
      <w:bookmarkStart w:id="664" w:name="_Toc142311051"/>
      <w:bookmarkStart w:id="665" w:name="_Toc264969239"/>
      <w:bookmarkStart w:id="666" w:name="_Toc151193863"/>
      <w:bookmarkStart w:id="667" w:name="_Toc151193937"/>
      <w:bookmarkStart w:id="668" w:name="_Toc164229244"/>
      <w:bookmarkStart w:id="669" w:name="_Toc164229390"/>
      <w:bookmarkStart w:id="670" w:name="_Toc164351643"/>
      <w:bookmarkStart w:id="671" w:name="_Toc164608663"/>
      <w:bookmarkStart w:id="672" w:name="_Toc164608818"/>
      <w:bookmarkStart w:id="673" w:name="_Toc195842914"/>
      <w:bookmarkStart w:id="674" w:name="_Toc226309793"/>
      <w:bookmarkStart w:id="675" w:name="_Toc226337245"/>
      <w:bookmarkStart w:id="676" w:name="_Toc226965739"/>
      <w:bookmarkStart w:id="677" w:name="_Toc226965822"/>
      <w:bookmarkStart w:id="678" w:name="_Ref467306425"/>
      <w:bookmarkStart w:id="679" w:name="_Toc520356176"/>
      <w:bookmarkStart w:id="680" w:name="_Ref467307090"/>
      <w:r>
        <w:rPr>
          <w:sz w:val="24"/>
        </w:rPr>
        <w:t>中标公告与中标通知书</w:t>
      </w:r>
      <w:bookmarkEnd w:id="649"/>
      <w:bookmarkEnd w:id="650"/>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rsidR="001B2C76" w:rsidRDefault="00985E16">
      <w:pPr>
        <w:numPr>
          <w:ilvl w:val="0"/>
          <w:numId w:val="8"/>
        </w:numPr>
        <w:tabs>
          <w:tab w:val="left" w:pos="360"/>
        </w:tabs>
        <w:snapToGrid w:val="0"/>
        <w:spacing w:line="360" w:lineRule="auto"/>
        <w:ind w:left="357" w:hanging="357"/>
        <w:outlineLvl w:val="1"/>
        <w:rPr>
          <w:sz w:val="24"/>
        </w:rPr>
      </w:pPr>
      <w:r>
        <w:rPr>
          <w:sz w:val="24"/>
        </w:rPr>
        <w:t>废标</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rsidR="001B2C76" w:rsidRDefault="00985E16">
      <w:pPr>
        <w:numPr>
          <w:ilvl w:val="2"/>
          <w:numId w:val="8"/>
        </w:numPr>
        <w:snapToGrid w:val="0"/>
        <w:spacing w:line="360" w:lineRule="auto"/>
        <w:rPr>
          <w:sz w:val="24"/>
        </w:rPr>
      </w:pPr>
      <w:r>
        <w:rPr>
          <w:sz w:val="24"/>
        </w:rPr>
        <w:t>符合专业条件的供应商或者对招标文件作实质响应的供应商不足三家的；</w:t>
      </w:r>
    </w:p>
    <w:p w:rsidR="001B2C76" w:rsidRDefault="00985E16">
      <w:pPr>
        <w:numPr>
          <w:ilvl w:val="2"/>
          <w:numId w:val="8"/>
        </w:numPr>
        <w:snapToGrid w:val="0"/>
        <w:spacing w:line="360" w:lineRule="auto"/>
        <w:rPr>
          <w:sz w:val="24"/>
        </w:rPr>
      </w:pPr>
      <w:r>
        <w:rPr>
          <w:sz w:val="24"/>
        </w:rPr>
        <w:t>出现影响采购公正的违法、违规行为的；</w:t>
      </w:r>
    </w:p>
    <w:p w:rsidR="001B2C76" w:rsidRDefault="00985E16">
      <w:pPr>
        <w:numPr>
          <w:ilvl w:val="2"/>
          <w:numId w:val="8"/>
        </w:numPr>
        <w:snapToGrid w:val="0"/>
        <w:spacing w:line="360" w:lineRule="auto"/>
        <w:rPr>
          <w:sz w:val="24"/>
        </w:rPr>
      </w:pPr>
      <w:r>
        <w:rPr>
          <w:sz w:val="24"/>
        </w:rPr>
        <w:t>投标人的报价均超过了采购预算，采购人不能支付的；</w:t>
      </w:r>
    </w:p>
    <w:p w:rsidR="001B2C76" w:rsidRDefault="00985E16">
      <w:pPr>
        <w:numPr>
          <w:ilvl w:val="2"/>
          <w:numId w:val="8"/>
        </w:numPr>
        <w:snapToGrid w:val="0"/>
        <w:spacing w:line="360" w:lineRule="auto"/>
        <w:rPr>
          <w:sz w:val="24"/>
        </w:rPr>
      </w:pPr>
      <w:r>
        <w:rPr>
          <w:sz w:val="24"/>
        </w:rPr>
        <w:t>因重大变故，采购任务取消的。</w:t>
      </w:r>
    </w:p>
    <w:p w:rsidR="001B2C76" w:rsidRDefault="00985E16">
      <w:pPr>
        <w:numPr>
          <w:ilvl w:val="1"/>
          <w:numId w:val="8"/>
        </w:numPr>
        <w:tabs>
          <w:tab w:val="left" w:pos="1080"/>
          <w:tab w:val="left" w:pos="2014"/>
        </w:tabs>
        <w:snapToGrid w:val="0"/>
        <w:spacing w:line="360" w:lineRule="auto"/>
        <w:ind w:left="1077" w:hanging="720"/>
        <w:rPr>
          <w:sz w:val="24"/>
        </w:rPr>
      </w:pPr>
      <w:proofErr w:type="gramStart"/>
      <w:r>
        <w:rPr>
          <w:sz w:val="24"/>
        </w:rPr>
        <w:t>废标后</w:t>
      </w:r>
      <w:proofErr w:type="gramEnd"/>
      <w:r>
        <w:rPr>
          <w:sz w:val="24"/>
        </w:rPr>
        <w:t>，采购人将</w:t>
      </w:r>
      <w:proofErr w:type="gramStart"/>
      <w:r>
        <w:rPr>
          <w:sz w:val="24"/>
        </w:rPr>
        <w:t>废标理由</w:t>
      </w:r>
      <w:proofErr w:type="gramEnd"/>
      <w:r>
        <w:rPr>
          <w:sz w:val="24"/>
        </w:rPr>
        <w:t>书面通知所有投标人。</w:t>
      </w:r>
    </w:p>
    <w:p w:rsidR="001B2C76" w:rsidRDefault="00985E16">
      <w:pPr>
        <w:numPr>
          <w:ilvl w:val="0"/>
          <w:numId w:val="8"/>
        </w:numPr>
        <w:tabs>
          <w:tab w:val="left" w:pos="360"/>
        </w:tabs>
        <w:snapToGrid w:val="0"/>
        <w:spacing w:line="360" w:lineRule="auto"/>
        <w:ind w:left="357" w:hanging="357"/>
        <w:outlineLvl w:val="1"/>
        <w:rPr>
          <w:sz w:val="24"/>
        </w:rPr>
      </w:pPr>
      <w:bookmarkStart w:id="681" w:name="_Toc150509301"/>
      <w:bookmarkStart w:id="682" w:name="_Toc150774650"/>
      <w:bookmarkStart w:id="683" w:name="_Toc150774755"/>
      <w:bookmarkStart w:id="684" w:name="_Toc151190177"/>
      <w:bookmarkStart w:id="685" w:name="_Toc151193648"/>
      <w:bookmarkStart w:id="686" w:name="_Toc151193720"/>
      <w:bookmarkStart w:id="687" w:name="_Toc151193792"/>
      <w:bookmarkStart w:id="688" w:name="_Toc151193864"/>
      <w:bookmarkStart w:id="689" w:name="_Toc151193938"/>
      <w:bookmarkStart w:id="690" w:name="_Toc164229245"/>
      <w:bookmarkStart w:id="691" w:name="_Toc164229391"/>
      <w:bookmarkStart w:id="692" w:name="_Toc164351644"/>
      <w:bookmarkStart w:id="693" w:name="_Toc164608664"/>
      <w:bookmarkStart w:id="694" w:name="_Toc164608819"/>
      <w:bookmarkStart w:id="695" w:name="_Toc195842915"/>
      <w:bookmarkStart w:id="696" w:name="_Toc226309794"/>
      <w:bookmarkStart w:id="697" w:name="_Toc226337246"/>
      <w:bookmarkStart w:id="698" w:name="_Toc226965740"/>
      <w:bookmarkStart w:id="699" w:name="_Toc226965823"/>
      <w:bookmarkStart w:id="700" w:name="_Toc305158818"/>
      <w:bookmarkStart w:id="701" w:name="_Toc305158892"/>
      <w:bookmarkStart w:id="702" w:name="_Toc150480788"/>
      <w:bookmarkStart w:id="703" w:name="_Toc264969240"/>
      <w:bookmarkStart w:id="704" w:name="_Toc265228388"/>
      <w:bookmarkStart w:id="705" w:name="_Ref467306377"/>
      <w:bookmarkStart w:id="706" w:name="_Ref467306978"/>
      <w:bookmarkStart w:id="707" w:name="_Ref467307062"/>
      <w:bookmarkStart w:id="708" w:name="_Ref467307204"/>
      <w:bookmarkStart w:id="709" w:name="_Toc520356175"/>
      <w:bookmarkStart w:id="710" w:name="_Toc127151550"/>
      <w:bookmarkStart w:id="711" w:name="_Toc127151751"/>
      <w:bookmarkStart w:id="712" w:name="_Toc127161464"/>
      <w:bookmarkStart w:id="713" w:name="_Toc142311052"/>
      <w:bookmarkStart w:id="714" w:name="_Toc149720843"/>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Pr>
          <w:sz w:val="24"/>
        </w:rPr>
        <w:t>签订合同</w:t>
      </w:r>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rsidR="001B2C76" w:rsidRDefault="00985E16">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政府采购合同不能转包。</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78"/>
    <w:bookmarkEnd w:id="679"/>
    <w:bookmarkEnd w:id="680"/>
    <w:p w:rsidR="001B2C76" w:rsidRDefault="00985E16">
      <w:pPr>
        <w:numPr>
          <w:ilvl w:val="0"/>
          <w:numId w:val="8"/>
        </w:numPr>
        <w:tabs>
          <w:tab w:val="left" w:pos="360"/>
        </w:tabs>
        <w:snapToGrid w:val="0"/>
        <w:spacing w:line="360" w:lineRule="auto"/>
        <w:ind w:left="357" w:hanging="357"/>
        <w:outlineLvl w:val="1"/>
        <w:rPr>
          <w:sz w:val="24"/>
        </w:rPr>
      </w:pPr>
      <w:r>
        <w:rPr>
          <w:sz w:val="24"/>
        </w:rPr>
        <w:t>询问与质疑</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询问</w:t>
      </w:r>
    </w:p>
    <w:p w:rsidR="001B2C76" w:rsidRDefault="00985E16">
      <w:pPr>
        <w:numPr>
          <w:ilvl w:val="2"/>
          <w:numId w:val="8"/>
        </w:numPr>
        <w:snapToGrid w:val="0"/>
        <w:spacing w:line="360" w:lineRule="auto"/>
        <w:rPr>
          <w:sz w:val="24"/>
        </w:rPr>
      </w:pPr>
      <w:bookmarkStart w:id="715"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5"/>
    </w:p>
    <w:p w:rsidR="001B2C76" w:rsidRDefault="00985E16">
      <w:pPr>
        <w:numPr>
          <w:ilvl w:val="2"/>
          <w:numId w:val="8"/>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质疑</w:t>
      </w:r>
    </w:p>
    <w:p w:rsidR="001B2C76" w:rsidRDefault="00985E16">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rsidR="001B2C76" w:rsidRDefault="00985E16">
      <w:pPr>
        <w:numPr>
          <w:ilvl w:val="2"/>
          <w:numId w:val="8"/>
        </w:numPr>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rsidR="001B2C76" w:rsidRDefault="00985E16">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rsidR="001B2C76" w:rsidRDefault="00985E16">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rsidR="001B2C76" w:rsidRDefault="00985E16">
      <w:pPr>
        <w:numPr>
          <w:ilvl w:val="0"/>
          <w:numId w:val="8"/>
        </w:numPr>
        <w:tabs>
          <w:tab w:val="left" w:pos="360"/>
        </w:tabs>
        <w:snapToGrid w:val="0"/>
        <w:spacing w:line="360" w:lineRule="auto"/>
        <w:ind w:left="357" w:hanging="357"/>
        <w:outlineLvl w:val="1"/>
        <w:rPr>
          <w:sz w:val="24"/>
        </w:rPr>
      </w:pPr>
      <w:r>
        <w:rPr>
          <w:sz w:val="24"/>
        </w:rPr>
        <w:t>代理费</w:t>
      </w:r>
    </w:p>
    <w:p w:rsidR="001B2C76" w:rsidRDefault="00985E16">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rsidR="001B2C76" w:rsidRDefault="001B2C76">
      <w:pPr>
        <w:tabs>
          <w:tab w:val="left" w:pos="360"/>
          <w:tab w:val="left" w:pos="1080"/>
        </w:tabs>
        <w:snapToGrid w:val="0"/>
        <w:spacing w:line="360" w:lineRule="auto"/>
        <w:ind w:left="360"/>
        <w:rPr>
          <w:sz w:val="24"/>
        </w:rPr>
      </w:pPr>
    </w:p>
    <w:p w:rsidR="001B2C76" w:rsidRDefault="00985E16">
      <w:pPr>
        <w:spacing w:line="360" w:lineRule="auto"/>
        <w:jc w:val="center"/>
        <w:outlineLvl w:val="0"/>
        <w:rPr>
          <w:b/>
          <w:sz w:val="36"/>
          <w:szCs w:val="36"/>
        </w:rPr>
      </w:pPr>
      <w:bookmarkStart w:id="716" w:name="_Toc353825544"/>
      <w:bookmarkStart w:id="717" w:name="_Toc305158896"/>
      <w:bookmarkStart w:id="718" w:name="_Toc226337250"/>
      <w:bookmarkStart w:id="719" w:name="_Toc353873934"/>
      <w:bookmarkStart w:id="720" w:name="_Toc265228392"/>
      <w:bookmarkStart w:id="721" w:name="_Toc353873664"/>
      <w:bookmarkStart w:id="722" w:name="_Toc264969244"/>
      <w:bookmarkStart w:id="723" w:name="_Toc127151554"/>
      <w:bookmarkStart w:id="724" w:name="_Toc226965827"/>
      <w:bookmarkStart w:id="725" w:name="_Toc305158822"/>
      <w:bookmarkStart w:id="726" w:name="_Toc150480792"/>
      <w:bookmarkStart w:id="727" w:name="_Toc150774759"/>
      <w:bookmarkStart w:id="728" w:name="_Toc142311056"/>
      <w:r>
        <w:rPr>
          <w:sz w:val="24"/>
        </w:rPr>
        <w:br w:type="page"/>
      </w:r>
      <w:bookmarkStart w:id="729" w:name="_Toc99301421"/>
      <w:r>
        <w:rPr>
          <w:b/>
          <w:sz w:val="36"/>
          <w:szCs w:val="36"/>
        </w:rPr>
        <w:t>第三章</w:t>
      </w:r>
      <w:r>
        <w:rPr>
          <w:b/>
          <w:sz w:val="36"/>
          <w:szCs w:val="36"/>
        </w:rPr>
        <w:t xml:space="preserve">   </w:t>
      </w:r>
      <w:bookmarkEnd w:id="716"/>
      <w:bookmarkEnd w:id="717"/>
      <w:bookmarkEnd w:id="718"/>
      <w:bookmarkEnd w:id="719"/>
      <w:bookmarkEnd w:id="720"/>
      <w:bookmarkEnd w:id="721"/>
      <w:bookmarkEnd w:id="722"/>
      <w:bookmarkEnd w:id="723"/>
      <w:bookmarkEnd w:id="724"/>
      <w:bookmarkEnd w:id="725"/>
      <w:bookmarkEnd w:id="726"/>
      <w:bookmarkEnd w:id="727"/>
      <w:bookmarkEnd w:id="728"/>
      <w:r>
        <w:rPr>
          <w:b/>
          <w:sz w:val="36"/>
          <w:szCs w:val="36"/>
        </w:rPr>
        <w:t>资格审查</w:t>
      </w:r>
      <w:bookmarkStart w:id="730" w:name="_Toc487900382"/>
      <w:bookmarkEnd w:id="729"/>
    </w:p>
    <w:p w:rsidR="001B2C76" w:rsidRDefault="00985E16">
      <w:pPr>
        <w:tabs>
          <w:tab w:val="left" w:pos="360"/>
          <w:tab w:val="left" w:pos="900"/>
        </w:tabs>
        <w:snapToGrid w:val="0"/>
        <w:spacing w:line="360" w:lineRule="auto"/>
        <w:jc w:val="center"/>
        <w:outlineLvl w:val="1"/>
        <w:rPr>
          <w:b/>
          <w:sz w:val="24"/>
        </w:rPr>
      </w:pPr>
      <w:bookmarkStart w:id="731" w:name="_Toc99301422"/>
      <w:r>
        <w:rPr>
          <w:b/>
          <w:sz w:val="24"/>
        </w:rPr>
        <w:t>一、资格审查程序</w:t>
      </w:r>
      <w:bookmarkEnd w:id="731"/>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rsidR="001B2C76" w:rsidRDefault="00985E16">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rsidR="001B2C76" w:rsidRDefault="001B2C76">
      <w:pPr>
        <w:widowControl/>
        <w:jc w:val="left"/>
        <w:rPr>
          <w:sz w:val="24"/>
        </w:rPr>
      </w:pPr>
    </w:p>
    <w:p w:rsidR="001B2C76" w:rsidRDefault="00985E16">
      <w:pPr>
        <w:tabs>
          <w:tab w:val="left" w:pos="360"/>
          <w:tab w:val="left" w:pos="900"/>
        </w:tabs>
        <w:snapToGrid w:val="0"/>
        <w:spacing w:line="360" w:lineRule="auto"/>
        <w:jc w:val="center"/>
        <w:outlineLvl w:val="1"/>
        <w:rPr>
          <w:b/>
          <w:sz w:val="24"/>
        </w:rPr>
      </w:pPr>
      <w:bookmarkStart w:id="732" w:name="_Hlk143693557"/>
      <w:r>
        <w:rPr>
          <w:b/>
          <w:sz w:val="24"/>
        </w:rPr>
        <w:t>二、资格审查要求</w:t>
      </w:r>
      <w:bookmarkEnd w:id="732"/>
    </w:p>
    <w:tbl>
      <w:tblPr>
        <w:tblW w:w="90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1B2C76">
        <w:trPr>
          <w:cantSplit/>
          <w:trHeight w:val="468"/>
          <w:tblHeader/>
        </w:trPr>
        <w:tc>
          <w:tcPr>
            <w:tcW w:w="824" w:type="dxa"/>
            <w:vAlign w:val="center"/>
          </w:tcPr>
          <w:p w:rsidR="001B2C76" w:rsidRDefault="00985E16">
            <w:pPr>
              <w:tabs>
                <w:tab w:val="left" w:pos="1080"/>
              </w:tabs>
              <w:snapToGrid w:val="0"/>
              <w:jc w:val="center"/>
              <w:rPr>
                <w:b/>
                <w:sz w:val="24"/>
              </w:rPr>
            </w:pPr>
            <w:bookmarkStart w:id="733" w:name="_Hlt487972895"/>
            <w:bookmarkStart w:id="734" w:name="_Hlk143693460"/>
            <w:bookmarkEnd w:id="733"/>
            <w:r>
              <w:rPr>
                <w:b/>
                <w:sz w:val="24"/>
              </w:rPr>
              <w:t>序号</w:t>
            </w:r>
          </w:p>
        </w:tc>
        <w:tc>
          <w:tcPr>
            <w:tcW w:w="1934" w:type="dxa"/>
            <w:vAlign w:val="center"/>
          </w:tcPr>
          <w:p w:rsidR="001B2C76" w:rsidRDefault="00985E16">
            <w:pPr>
              <w:tabs>
                <w:tab w:val="left" w:pos="1080"/>
              </w:tabs>
              <w:snapToGrid w:val="0"/>
              <w:jc w:val="center"/>
              <w:rPr>
                <w:b/>
                <w:sz w:val="24"/>
              </w:rPr>
            </w:pPr>
            <w:r>
              <w:rPr>
                <w:b/>
                <w:sz w:val="24"/>
              </w:rPr>
              <w:t>审查因素</w:t>
            </w:r>
          </w:p>
        </w:tc>
        <w:tc>
          <w:tcPr>
            <w:tcW w:w="4705" w:type="dxa"/>
            <w:vAlign w:val="center"/>
          </w:tcPr>
          <w:p w:rsidR="001B2C76" w:rsidRDefault="00985E16">
            <w:pPr>
              <w:tabs>
                <w:tab w:val="left" w:pos="1080"/>
              </w:tabs>
              <w:snapToGrid w:val="0"/>
              <w:jc w:val="center"/>
              <w:rPr>
                <w:b/>
                <w:sz w:val="24"/>
              </w:rPr>
            </w:pPr>
            <w:r>
              <w:rPr>
                <w:b/>
                <w:sz w:val="24"/>
              </w:rPr>
              <w:t>审查内容</w:t>
            </w:r>
          </w:p>
        </w:tc>
        <w:tc>
          <w:tcPr>
            <w:tcW w:w="1599" w:type="dxa"/>
            <w:vAlign w:val="center"/>
          </w:tcPr>
          <w:p w:rsidR="001B2C76" w:rsidRDefault="00985E16">
            <w:pPr>
              <w:tabs>
                <w:tab w:val="left" w:pos="1080"/>
              </w:tabs>
              <w:snapToGrid w:val="0"/>
              <w:jc w:val="center"/>
              <w:rPr>
                <w:b/>
                <w:sz w:val="24"/>
              </w:rPr>
            </w:pPr>
            <w:r>
              <w:rPr>
                <w:b/>
                <w:sz w:val="24"/>
              </w:rPr>
              <w:t>格式要求</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w:t>
            </w:r>
          </w:p>
        </w:tc>
        <w:tc>
          <w:tcPr>
            <w:tcW w:w="1934" w:type="dxa"/>
            <w:vAlign w:val="center"/>
          </w:tcPr>
          <w:p w:rsidR="001B2C76" w:rsidRDefault="00985E16">
            <w:pPr>
              <w:tabs>
                <w:tab w:val="left" w:pos="1080"/>
              </w:tabs>
              <w:snapToGrid w:val="0"/>
              <w:rPr>
                <w:sz w:val="24"/>
              </w:rPr>
            </w:pPr>
            <w:r>
              <w:rPr>
                <w:sz w:val="24"/>
              </w:rPr>
              <w:t>满足《中华人民共和国政府采购法》第二十二条规定</w:t>
            </w:r>
          </w:p>
        </w:tc>
        <w:tc>
          <w:tcPr>
            <w:tcW w:w="4705" w:type="dxa"/>
            <w:vAlign w:val="center"/>
          </w:tcPr>
          <w:p w:rsidR="001B2C76" w:rsidRDefault="00985E16">
            <w:pPr>
              <w:tabs>
                <w:tab w:val="left" w:pos="1080"/>
              </w:tabs>
              <w:snapToGrid w:val="0"/>
              <w:rPr>
                <w:sz w:val="24"/>
              </w:rPr>
            </w:pPr>
            <w:r>
              <w:rPr>
                <w:sz w:val="24"/>
              </w:rPr>
              <w:t>具体规定见第一章《投标邀请》</w:t>
            </w:r>
          </w:p>
        </w:tc>
        <w:tc>
          <w:tcPr>
            <w:tcW w:w="1599" w:type="dxa"/>
            <w:vAlign w:val="center"/>
          </w:tcPr>
          <w:p w:rsidR="001B2C76" w:rsidRDefault="001B2C76">
            <w:pPr>
              <w:tabs>
                <w:tab w:val="left" w:pos="1080"/>
              </w:tabs>
              <w:snapToGrid w:val="0"/>
              <w:rPr>
                <w:sz w:val="24"/>
              </w:rPr>
            </w:pP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1-1</w:t>
            </w:r>
          </w:p>
        </w:tc>
        <w:tc>
          <w:tcPr>
            <w:tcW w:w="1934" w:type="dxa"/>
            <w:vAlign w:val="center"/>
          </w:tcPr>
          <w:p w:rsidR="001B2C76" w:rsidRDefault="00985E16">
            <w:pPr>
              <w:tabs>
                <w:tab w:val="left" w:pos="1080"/>
              </w:tabs>
              <w:snapToGrid w:val="0"/>
              <w:rPr>
                <w:sz w:val="24"/>
              </w:rPr>
            </w:pPr>
            <w:r>
              <w:rPr>
                <w:sz w:val="24"/>
              </w:rPr>
              <w:t>营业执照等证明文件</w:t>
            </w:r>
          </w:p>
        </w:tc>
        <w:tc>
          <w:tcPr>
            <w:tcW w:w="4705" w:type="dxa"/>
            <w:vAlign w:val="center"/>
          </w:tcPr>
          <w:p w:rsidR="001B2C76" w:rsidRDefault="00985E16">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rsidR="001B2C76" w:rsidRDefault="00985E16">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rsidR="001B2C76" w:rsidRDefault="00985E16">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rsidR="001B2C76" w:rsidRDefault="00985E16">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rsidR="001B2C76" w:rsidRDefault="00985E16">
            <w:pPr>
              <w:tabs>
                <w:tab w:val="left" w:pos="1080"/>
              </w:tabs>
              <w:snapToGrid w:val="0"/>
              <w:rPr>
                <w:sz w:val="24"/>
              </w:rPr>
            </w:pPr>
            <w:r>
              <w:rPr>
                <w:sz w:val="24"/>
              </w:rPr>
              <w:t>投标人是自然人的，应提供有效的自然人身份证明。</w:t>
            </w:r>
          </w:p>
          <w:p w:rsidR="001B2C76" w:rsidRDefault="00985E16">
            <w:pPr>
              <w:tabs>
                <w:tab w:val="left" w:pos="1080"/>
              </w:tabs>
              <w:snapToGrid w:val="0"/>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1599" w:type="dxa"/>
            <w:vAlign w:val="center"/>
          </w:tcPr>
          <w:p w:rsidR="001B2C76" w:rsidRDefault="00985E16">
            <w:pPr>
              <w:tabs>
                <w:tab w:val="left" w:pos="1080"/>
              </w:tabs>
              <w:snapToGrid w:val="0"/>
              <w:rPr>
                <w:sz w:val="24"/>
              </w:rPr>
            </w:pPr>
            <w:r>
              <w:rPr>
                <w:sz w:val="24"/>
              </w:rPr>
              <w:t>提供证明文件的电子件或电子证照</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1-2</w:t>
            </w:r>
          </w:p>
        </w:tc>
        <w:tc>
          <w:tcPr>
            <w:tcW w:w="1934" w:type="dxa"/>
            <w:vAlign w:val="center"/>
          </w:tcPr>
          <w:p w:rsidR="001B2C76" w:rsidRDefault="00985E16">
            <w:pPr>
              <w:tabs>
                <w:tab w:val="left" w:pos="1080"/>
              </w:tabs>
              <w:snapToGrid w:val="0"/>
              <w:rPr>
                <w:sz w:val="24"/>
              </w:rPr>
            </w:pPr>
            <w:r>
              <w:rPr>
                <w:sz w:val="24"/>
              </w:rPr>
              <w:t>投标人资格声明书</w:t>
            </w:r>
          </w:p>
        </w:tc>
        <w:tc>
          <w:tcPr>
            <w:tcW w:w="4705" w:type="dxa"/>
            <w:vAlign w:val="center"/>
          </w:tcPr>
          <w:p w:rsidR="001B2C76" w:rsidRDefault="00985E16">
            <w:pPr>
              <w:tabs>
                <w:tab w:val="left" w:pos="1080"/>
              </w:tabs>
              <w:snapToGrid w:val="0"/>
              <w:rPr>
                <w:sz w:val="24"/>
              </w:rPr>
            </w:pPr>
            <w:r>
              <w:rPr>
                <w:sz w:val="24"/>
              </w:rPr>
              <w:t>提供了符合招标文件要求的《投标人资格声明书》。</w:t>
            </w:r>
          </w:p>
        </w:tc>
        <w:tc>
          <w:tcPr>
            <w:tcW w:w="1599" w:type="dxa"/>
            <w:vAlign w:val="center"/>
          </w:tcPr>
          <w:p w:rsidR="001B2C76" w:rsidRDefault="00985E16">
            <w:pPr>
              <w:tabs>
                <w:tab w:val="left" w:pos="1080"/>
              </w:tabs>
              <w:snapToGrid w:val="0"/>
              <w:rPr>
                <w:sz w:val="24"/>
              </w:rPr>
            </w:pPr>
            <w:r>
              <w:rPr>
                <w:sz w:val="24"/>
              </w:rPr>
              <w:t>格式见《投标文件格式》</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1-3</w:t>
            </w:r>
          </w:p>
        </w:tc>
        <w:tc>
          <w:tcPr>
            <w:tcW w:w="1934" w:type="dxa"/>
            <w:vAlign w:val="center"/>
          </w:tcPr>
          <w:p w:rsidR="001B2C76" w:rsidRDefault="00985E16">
            <w:pPr>
              <w:tabs>
                <w:tab w:val="left" w:pos="1080"/>
              </w:tabs>
              <w:snapToGrid w:val="0"/>
              <w:rPr>
                <w:sz w:val="24"/>
              </w:rPr>
            </w:pPr>
            <w:r>
              <w:rPr>
                <w:sz w:val="24"/>
              </w:rPr>
              <w:t>投标人信用记录</w:t>
            </w:r>
          </w:p>
        </w:tc>
        <w:tc>
          <w:tcPr>
            <w:tcW w:w="4705" w:type="dxa"/>
            <w:vAlign w:val="center"/>
          </w:tcPr>
          <w:p w:rsidR="001B2C76" w:rsidRDefault="00985E16">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rsidR="001B2C76" w:rsidRDefault="00985E16">
            <w:pPr>
              <w:tabs>
                <w:tab w:val="left" w:pos="900"/>
                <w:tab w:val="left" w:pos="1980"/>
              </w:tabs>
              <w:snapToGrid w:val="0"/>
              <w:rPr>
                <w:sz w:val="24"/>
              </w:rPr>
            </w:pPr>
            <w:r>
              <w:rPr>
                <w:sz w:val="24"/>
              </w:rPr>
              <w:t>截止时点：投标截止时间以后、资格审查阶段采购人或采购代理机构的实际查询时间；</w:t>
            </w:r>
          </w:p>
          <w:p w:rsidR="001B2C76" w:rsidRDefault="00985E1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rsidR="001B2C76" w:rsidRDefault="00985E16">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rsidR="001B2C76" w:rsidRDefault="00985E16">
            <w:pPr>
              <w:tabs>
                <w:tab w:val="left" w:pos="1080"/>
              </w:tabs>
              <w:snapToGrid w:val="0"/>
              <w:rPr>
                <w:sz w:val="24"/>
              </w:rPr>
            </w:pPr>
            <w:r>
              <w:rPr>
                <w:sz w:val="24"/>
              </w:rPr>
              <w:t>无须投标人提供，由采购人或采购代理机构查询。</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1-4</w:t>
            </w:r>
          </w:p>
        </w:tc>
        <w:tc>
          <w:tcPr>
            <w:tcW w:w="1934" w:type="dxa"/>
            <w:vAlign w:val="center"/>
          </w:tcPr>
          <w:p w:rsidR="001B2C76" w:rsidRDefault="00985E16">
            <w:pPr>
              <w:tabs>
                <w:tab w:val="left" w:pos="1080"/>
              </w:tabs>
              <w:snapToGrid w:val="0"/>
              <w:rPr>
                <w:sz w:val="24"/>
              </w:rPr>
            </w:pPr>
            <w:r>
              <w:rPr>
                <w:sz w:val="24"/>
              </w:rPr>
              <w:t>法律、行政法规规定的其他条件</w:t>
            </w:r>
          </w:p>
        </w:tc>
        <w:tc>
          <w:tcPr>
            <w:tcW w:w="4705" w:type="dxa"/>
            <w:vAlign w:val="center"/>
          </w:tcPr>
          <w:p w:rsidR="001B2C76" w:rsidRDefault="00985E16">
            <w:pPr>
              <w:tabs>
                <w:tab w:val="left" w:pos="1080"/>
              </w:tabs>
              <w:snapToGrid w:val="0"/>
              <w:rPr>
                <w:sz w:val="24"/>
              </w:rPr>
            </w:pPr>
            <w:r>
              <w:rPr>
                <w:sz w:val="24"/>
              </w:rPr>
              <w:t>法律、行政法规规定的其他条件</w:t>
            </w:r>
          </w:p>
        </w:tc>
        <w:tc>
          <w:tcPr>
            <w:tcW w:w="1599" w:type="dxa"/>
            <w:vAlign w:val="center"/>
          </w:tcPr>
          <w:p w:rsidR="001B2C76" w:rsidRDefault="00985E16">
            <w:pPr>
              <w:tabs>
                <w:tab w:val="left" w:pos="1080"/>
              </w:tabs>
              <w:snapToGrid w:val="0"/>
              <w:jc w:val="center"/>
              <w:rPr>
                <w:sz w:val="24"/>
              </w:rPr>
            </w:pPr>
            <w:r>
              <w:rPr>
                <w:sz w:val="24"/>
              </w:rPr>
              <w:t>/</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2</w:t>
            </w:r>
          </w:p>
        </w:tc>
        <w:tc>
          <w:tcPr>
            <w:tcW w:w="1934" w:type="dxa"/>
            <w:vAlign w:val="center"/>
          </w:tcPr>
          <w:p w:rsidR="001B2C76" w:rsidRDefault="00985E16">
            <w:pPr>
              <w:tabs>
                <w:tab w:val="left" w:pos="1080"/>
              </w:tabs>
              <w:snapToGrid w:val="0"/>
              <w:rPr>
                <w:sz w:val="24"/>
              </w:rPr>
            </w:pPr>
            <w:r>
              <w:rPr>
                <w:sz w:val="24"/>
              </w:rPr>
              <w:t>落实政府采购政策需满足的资格要求</w:t>
            </w:r>
          </w:p>
        </w:tc>
        <w:tc>
          <w:tcPr>
            <w:tcW w:w="4705" w:type="dxa"/>
            <w:vAlign w:val="center"/>
          </w:tcPr>
          <w:p w:rsidR="001B2C76" w:rsidRDefault="00985E16">
            <w:pPr>
              <w:tabs>
                <w:tab w:val="left" w:pos="1080"/>
              </w:tabs>
              <w:snapToGrid w:val="0"/>
              <w:rPr>
                <w:sz w:val="24"/>
              </w:rPr>
            </w:pPr>
            <w:r>
              <w:rPr>
                <w:sz w:val="24"/>
              </w:rPr>
              <w:t>具体要求见第一章《投标邀请》</w:t>
            </w:r>
          </w:p>
        </w:tc>
        <w:tc>
          <w:tcPr>
            <w:tcW w:w="1599" w:type="dxa"/>
            <w:vAlign w:val="center"/>
          </w:tcPr>
          <w:p w:rsidR="001B2C76" w:rsidRDefault="001B2C76">
            <w:pPr>
              <w:tabs>
                <w:tab w:val="left" w:pos="1080"/>
              </w:tabs>
              <w:snapToGrid w:val="0"/>
              <w:rPr>
                <w:sz w:val="24"/>
              </w:rPr>
            </w:pPr>
          </w:p>
        </w:tc>
      </w:tr>
      <w:tr w:rsidR="001B2C76">
        <w:trPr>
          <w:cantSplit/>
          <w:trHeight w:val="468"/>
        </w:trPr>
        <w:tc>
          <w:tcPr>
            <w:tcW w:w="824" w:type="dxa"/>
            <w:vAlign w:val="center"/>
          </w:tcPr>
          <w:p w:rsidR="001B2C76" w:rsidRDefault="00985E16" w:rsidP="007D0374">
            <w:pPr>
              <w:tabs>
                <w:tab w:val="left" w:pos="1080"/>
              </w:tabs>
              <w:snapToGrid w:val="0"/>
              <w:jc w:val="center"/>
              <w:rPr>
                <w:sz w:val="24"/>
              </w:rPr>
            </w:pPr>
            <w:r>
              <w:rPr>
                <w:sz w:val="24"/>
              </w:rPr>
              <w:t>2-1</w:t>
            </w:r>
          </w:p>
        </w:tc>
        <w:tc>
          <w:tcPr>
            <w:tcW w:w="1934" w:type="dxa"/>
            <w:vAlign w:val="center"/>
          </w:tcPr>
          <w:p w:rsidR="001B2C76" w:rsidRDefault="00985E16">
            <w:pPr>
              <w:tabs>
                <w:tab w:val="left" w:pos="1080"/>
              </w:tabs>
              <w:snapToGrid w:val="0"/>
              <w:rPr>
                <w:sz w:val="24"/>
              </w:rPr>
            </w:pPr>
            <w:r>
              <w:rPr>
                <w:sz w:val="24"/>
              </w:rPr>
              <w:t>中小企业证明文件</w:t>
            </w:r>
          </w:p>
        </w:tc>
        <w:tc>
          <w:tcPr>
            <w:tcW w:w="4705" w:type="dxa"/>
            <w:vAlign w:val="center"/>
          </w:tcPr>
          <w:p w:rsidR="001B2C76" w:rsidRDefault="00985E16">
            <w:pPr>
              <w:tabs>
                <w:tab w:val="left" w:pos="1080"/>
              </w:tabs>
              <w:snapToGrid w:val="0"/>
              <w:rPr>
                <w:sz w:val="24"/>
              </w:rPr>
            </w:pPr>
            <w:r>
              <w:rPr>
                <w:sz w:val="24"/>
              </w:rPr>
              <w:t>本项目（包）预留份额专门面向</w:t>
            </w:r>
            <w:r w:rsidR="00D94B6B">
              <w:rPr>
                <w:rFonts w:hint="eastAsia"/>
                <w:sz w:val="24"/>
              </w:rPr>
              <w:t>小</w:t>
            </w:r>
            <w:proofErr w:type="gramStart"/>
            <w:r w:rsidR="00D94B6B">
              <w:rPr>
                <w:rFonts w:hint="eastAsia"/>
                <w:sz w:val="24"/>
              </w:rPr>
              <w:t>微</w:t>
            </w:r>
            <w:r>
              <w:rPr>
                <w:sz w:val="24"/>
              </w:rPr>
              <w:t>企业</w:t>
            </w:r>
            <w:proofErr w:type="gramEnd"/>
            <w:r>
              <w:rPr>
                <w:sz w:val="24"/>
              </w:rPr>
              <w:t>采购。</w:t>
            </w:r>
          </w:p>
          <w:p w:rsidR="001B2C76" w:rsidRDefault="00CC3CBD">
            <w:pPr>
              <w:tabs>
                <w:tab w:val="left" w:pos="1080"/>
              </w:tabs>
              <w:snapToGrid w:val="0"/>
              <w:rPr>
                <w:sz w:val="24"/>
              </w:rPr>
            </w:pPr>
            <w:r>
              <w:rPr>
                <w:rFonts w:hint="eastAsia"/>
                <w:sz w:val="24"/>
              </w:rPr>
              <w:t>注</w:t>
            </w:r>
            <w:r>
              <w:rPr>
                <w:sz w:val="24"/>
              </w:rPr>
              <w:t>：</w:t>
            </w:r>
            <w:r w:rsidR="00985E16">
              <w:rPr>
                <w:sz w:val="24"/>
              </w:rPr>
              <w:t>投标人单独投标的，应提供《中小企业声明函》或《残疾人福利性单位声明函》或由省级以上监狱管理局、戒毒管理局（含新疆生产建设兵团）出具的属于监狱企业的证明文件。</w:t>
            </w:r>
          </w:p>
        </w:tc>
        <w:tc>
          <w:tcPr>
            <w:tcW w:w="1599" w:type="dxa"/>
            <w:vAlign w:val="center"/>
          </w:tcPr>
          <w:p w:rsidR="001B2C76" w:rsidRDefault="00985E16">
            <w:pPr>
              <w:tabs>
                <w:tab w:val="left" w:pos="1080"/>
              </w:tabs>
              <w:snapToGrid w:val="0"/>
              <w:rPr>
                <w:sz w:val="24"/>
              </w:rPr>
            </w:pPr>
            <w:r>
              <w:rPr>
                <w:sz w:val="24"/>
              </w:rPr>
              <w:t>格式见《投标文件格式》</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2-2</w:t>
            </w:r>
          </w:p>
        </w:tc>
        <w:tc>
          <w:tcPr>
            <w:tcW w:w="1934" w:type="dxa"/>
            <w:vAlign w:val="center"/>
          </w:tcPr>
          <w:p w:rsidR="001B2C76" w:rsidRDefault="00985E16">
            <w:pPr>
              <w:tabs>
                <w:tab w:val="left" w:pos="1080"/>
              </w:tabs>
              <w:snapToGrid w:val="0"/>
              <w:rPr>
                <w:sz w:val="24"/>
              </w:rPr>
            </w:pPr>
            <w:r>
              <w:rPr>
                <w:sz w:val="24"/>
              </w:rPr>
              <w:t>其它落实政府采购政策的资格要求</w:t>
            </w:r>
          </w:p>
        </w:tc>
        <w:tc>
          <w:tcPr>
            <w:tcW w:w="4705" w:type="dxa"/>
            <w:vAlign w:val="center"/>
          </w:tcPr>
          <w:p w:rsidR="001B2C76" w:rsidRDefault="00985E16">
            <w:pPr>
              <w:tabs>
                <w:tab w:val="left" w:pos="1080"/>
              </w:tabs>
              <w:snapToGrid w:val="0"/>
              <w:rPr>
                <w:sz w:val="24"/>
              </w:rPr>
            </w:pPr>
            <w:r>
              <w:rPr>
                <w:sz w:val="24"/>
              </w:rPr>
              <w:t>如有，见第一章《投标邀请》</w:t>
            </w:r>
          </w:p>
        </w:tc>
        <w:tc>
          <w:tcPr>
            <w:tcW w:w="1599" w:type="dxa"/>
            <w:vAlign w:val="center"/>
          </w:tcPr>
          <w:p w:rsidR="001B2C76" w:rsidRDefault="00985E16">
            <w:pPr>
              <w:tabs>
                <w:tab w:val="left" w:pos="1080"/>
              </w:tabs>
              <w:snapToGrid w:val="0"/>
              <w:rPr>
                <w:sz w:val="24"/>
              </w:rPr>
            </w:pPr>
            <w:r>
              <w:rPr>
                <w:sz w:val="24"/>
              </w:rPr>
              <w:t>提供证明文件的电子件或电子证照</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3</w:t>
            </w:r>
          </w:p>
        </w:tc>
        <w:tc>
          <w:tcPr>
            <w:tcW w:w="1934" w:type="dxa"/>
            <w:vAlign w:val="center"/>
          </w:tcPr>
          <w:p w:rsidR="001B2C76" w:rsidRDefault="00985E16">
            <w:pPr>
              <w:tabs>
                <w:tab w:val="left" w:pos="1080"/>
              </w:tabs>
              <w:snapToGrid w:val="0"/>
              <w:rPr>
                <w:sz w:val="24"/>
              </w:rPr>
            </w:pPr>
            <w:r>
              <w:rPr>
                <w:sz w:val="24"/>
              </w:rPr>
              <w:t>本项目的特定资格要求</w:t>
            </w:r>
          </w:p>
        </w:tc>
        <w:tc>
          <w:tcPr>
            <w:tcW w:w="4705" w:type="dxa"/>
            <w:vAlign w:val="center"/>
          </w:tcPr>
          <w:p w:rsidR="001B2C76" w:rsidRDefault="00985E16">
            <w:pPr>
              <w:tabs>
                <w:tab w:val="left" w:pos="1080"/>
              </w:tabs>
              <w:snapToGrid w:val="0"/>
              <w:rPr>
                <w:sz w:val="24"/>
              </w:rPr>
            </w:pPr>
            <w:r>
              <w:rPr>
                <w:sz w:val="24"/>
              </w:rPr>
              <w:t>如有，见第一章《投标邀请》</w:t>
            </w:r>
          </w:p>
        </w:tc>
        <w:tc>
          <w:tcPr>
            <w:tcW w:w="1599" w:type="dxa"/>
            <w:vAlign w:val="center"/>
          </w:tcPr>
          <w:p w:rsidR="001B2C76" w:rsidRDefault="001B2C76">
            <w:pPr>
              <w:tabs>
                <w:tab w:val="left" w:pos="1080"/>
              </w:tabs>
              <w:snapToGrid w:val="0"/>
              <w:rPr>
                <w:sz w:val="24"/>
              </w:rPr>
            </w:pPr>
          </w:p>
        </w:tc>
      </w:tr>
      <w:tr w:rsidR="00CC3CBD">
        <w:trPr>
          <w:cantSplit/>
          <w:trHeight w:val="468"/>
        </w:trPr>
        <w:tc>
          <w:tcPr>
            <w:tcW w:w="824" w:type="dxa"/>
            <w:vAlign w:val="center"/>
          </w:tcPr>
          <w:p w:rsidR="00CC3CBD" w:rsidRDefault="00CC3CBD">
            <w:pPr>
              <w:tabs>
                <w:tab w:val="left" w:pos="1080"/>
              </w:tabs>
              <w:snapToGrid w:val="0"/>
              <w:jc w:val="center"/>
              <w:rPr>
                <w:sz w:val="24"/>
              </w:rPr>
            </w:pPr>
            <w:r>
              <w:rPr>
                <w:rFonts w:hint="eastAsia"/>
                <w:sz w:val="24"/>
              </w:rPr>
              <w:t>3-1</w:t>
            </w:r>
          </w:p>
        </w:tc>
        <w:tc>
          <w:tcPr>
            <w:tcW w:w="1934" w:type="dxa"/>
            <w:vAlign w:val="center"/>
          </w:tcPr>
          <w:p w:rsidR="00CC3CBD" w:rsidRDefault="00CC3CBD">
            <w:pPr>
              <w:tabs>
                <w:tab w:val="left" w:pos="1080"/>
              </w:tabs>
              <w:snapToGrid w:val="0"/>
              <w:rPr>
                <w:sz w:val="24"/>
              </w:rPr>
            </w:pPr>
            <w:r>
              <w:rPr>
                <w:rFonts w:hint="eastAsia"/>
                <w:sz w:val="24"/>
              </w:rPr>
              <w:t>特定</w:t>
            </w:r>
            <w:r>
              <w:rPr>
                <w:sz w:val="24"/>
              </w:rPr>
              <w:t>资格证明文件</w:t>
            </w:r>
          </w:p>
        </w:tc>
        <w:tc>
          <w:tcPr>
            <w:tcW w:w="4705" w:type="dxa"/>
            <w:vAlign w:val="center"/>
          </w:tcPr>
          <w:p w:rsidR="00CC3CBD" w:rsidRDefault="00CC3CBD" w:rsidP="00B4309D">
            <w:pPr>
              <w:tabs>
                <w:tab w:val="left" w:pos="1080"/>
              </w:tabs>
              <w:snapToGrid w:val="0"/>
              <w:rPr>
                <w:sz w:val="24"/>
              </w:rPr>
            </w:pPr>
            <w:r w:rsidRPr="00CC3CBD">
              <w:rPr>
                <w:rFonts w:hint="eastAsia"/>
                <w:sz w:val="24"/>
              </w:rPr>
              <w:t>投标人需具有</w:t>
            </w:r>
            <w:r w:rsidR="00B4309D" w:rsidRPr="00B4309D">
              <w:rPr>
                <w:rFonts w:hint="eastAsia"/>
                <w:sz w:val="24"/>
              </w:rPr>
              <w:t>有效的《食品经营许可证》</w:t>
            </w:r>
          </w:p>
        </w:tc>
        <w:tc>
          <w:tcPr>
            <w:tcW w:w="1599" w:type="dxa"/>
            <w:vAlign w:val="center"/>
          </w:tcPr>
          <w:p w:rsidR="00CC3CBD" w:rsidRDefault="00CC3CBD">
            <w:pPr>
              <w:tabs>
                <w:tab w:val="left" w:pos="1080"/>
              </w:tabs>
              <w:snapToGrid w:val="0"/>
              <w:rPr>
                <w:sz w:val="24"/>
              </w:rPr>
            </w:pPr>
            <w:r w:rsidRPr="00CC3CBD">
              <w:rPr>
                <w:rFonts w:hint="eastAsia"/>
                <w:sz w:val="24"/>
              </w:rPr>
              <w:t>提供证明文件的电子件或电子证照</w:t>
            </w: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4</w:t>
            </w:r>
          </w:p>
        </w:tc>
        <w:tc>
          <w:tcPr>
            <w:tcW w:w="1934" w:type="dxa"/>
            <w:vAlign w:val="center"/>
          </w:tcPr>
          <w:p w:rsidR="001B2C76" w:rsidRDefault="00985E16">
            <w:pPr>
              <w:tabs>
                <w:tab w:val="left" w:pos="1080"/>
              </w:tabs>
              <w:snapToGrid w:val="0"/>
              <w:rPr>
                <w:sz w:val="24"/>
              </w:rPr>
            </w:pPr>
            <w:r>
              <w:rPr>
                <w:sz w:val="24"/>
              </w:rPr>
              <w:t>投标保证金</w:t>
            </w:r>
          </w:p>
        </w:tc>
        <w:tc>
          <w:tcPr>
            <w:tcW w:w="4705" w:type="dxa"/>
            <w:vAlign w:val="center"/>
          </w:tcPr>
          <w:p w:rsidR="001B2C76" w:rsidRDefault="00985E16">
            <w:pPr>
              <w:tabs>
                <w:tab w:val="left" w:pos="1080"/>
              </w:tabs>
              <w:snapToGrid w:val="0"/>
              <w:rPr>
                <w:sz w:val="24"/>
              </w:rPr>
            </w:pPr>
            <w:r>
              <w:rPr>
                <w:color w:val="000000"/>
                <w:kern w:val="0"/>
                <w:sz w:val="24"/>
              </w:rPr>
              <w:t>按照招标文件的规定提交投标保证金。</w:t>
            </w:r>
          </w:p>
        </w:tc>
        <w:tc>
          <w:tcPr>
            <w:tcW w:w="1599" w:type="dxa"/>
            <w:vAlign w:val="center"/>
          </w:tcPr>
          <w:p w:rsidR="001B2C76" w:rsidRDefault="001B2C76">
            <w:pPr>
              <w:tabs>
                <w:tab w:val="left" w:pos="1080"/>
              </w:tabs>
              <w:snapToGrid w:val="0"/>
              <w:rPr>
                <w:sz w:val="24"/>
              </w:rPr>
            </w:pPr>
          </w:p>
        </w:tc>
      </w:tr>
      <w:tr w:rsidR="001B2C76">
        <w:trPr>
          <w:cantSplit/>
          <w:trHeight w:val="468"/>
        </w:trPr>
        <w:tc>
          <w:tcPr>
            <w:tcW w:w="824" w:type="dxa"/>
            <w:vAlign w:val="center"/>
          </w:tcPr>
          <w:p w:rsidR="001B2C76" w:rsidRDefault="00985E16">
            <w:pPr>
              <w:tabs>
                <w:tab w:val="left" w:pos="1080"/>
              </w:tabs>
              <w:snapToGrid w:val="0"/>
              <w:jc w:val="center"/>
              <w:rPr>
                <w:sz w:val="24"/>
              </w:rPr>
            </w:pPr>
            <w:r>
              <w:rPr>
                <w:sz w:val="24"/>
              </w:rPr>
              <w:t>5</w:t>
            </w:r>
          </w:p>
        </w:tc>
        <w:tc>
          <w:tcPr>
            <w:tcW w:w="1934" w:type="dxa"/>
            <w:vAlign w:val="center"/>
          </w:tcPr>
          <w:p w:rsidR="001B2C76" w:rsidRDefault="00985E16">
            <w:pPr>
              <w:tabs>
                <w:tab w:val="left" w:pos="1080"/>
              </w:tabs>
              <w:snapToGrid w:val="0"/>
              <w:rPr>
                <w:sz w:val="24"/>
              </w:rPr>
            </w:pPr>
            <w:r>
              <w:rPr>
                <w:sz w:val="24"/>
              </w:rPr>
              <w:t>获取招标文件</w:t>
            </w:r>
          </w:p>
        </w:tc>
        <w:tc>
          <w:tcPr>
            <w:tcW w:w="4705" w:type="dxa"/>
            <w:vAlign w:val="center"/>
          </w:tcPr>
          <w:p w:rsidR="001B2C76" w:rsidRDefault="00985E16">
            <w:pPr>
              <w:tabs>
                <w:tab w:val="left" w:pos="1080"/>
              </w:tabs>
              <w:snapToGrid w:val="0"/>
              <w:rPr>
                <w:color w:val="000000"/>
                <w:kern w:val="0"/>
                <w:sz w:val="24"/>
              </w:rPr>
            </w:pPr>
            <w:r>
              <w:rPr>
                <w:color w:val="000000"/>
                <w:kern w:val="0"/>
                <w:sz w:val="24"/>
              </w:rPr>
              <w:t>在规定期限内通过北京市政府采购电子交易平台获取所参与包的招标文件。</w:t>
            </w:r>
          </w:p>
        </w:tc>
        <w:tc>
          <w:tcPr>
            <w:tcW w:w="1599" w:type="dxa"/>
            <w:vAlign w:val="center"/>
          </w:tcPr>
          <w:p w:rsidR="001B2C76" w:rsidRDefault="006C7716">
            <w:pPr>
              <w:tabs>
                <w:tab w:val="left" w:pos="1080"/>
              </w:tabs>
              <w:snapToGrid w:val="0"/>
              <w:rPr>
                <w:sz w:val="24"/>
              </w:rPr>
            </w:pPr>
            <w:r>
              <w:rPr>
                <w:rFonts w:hint="eastAsia"/>
                <w:sz w:val="24"/>
              </w:rPr>
              <w:t>无需</w:t>
            </w:r>
            <w:r>
              <w:rPr>
                <w:sz w:val="24"/>
              </w:rPr>
              <w:t>提供证明材料</w:t>
            </w:r>
          </w:p>
        </w:tc>
      </w:tr>
    </w:tbl>
    <w:p w:rsidR="001B2C76" w:rsidRDefault="00985E16">
      <w:pPr>
        <w:widowControl/>
        <w:jc w:val="left"/>
        <w:rPr>
          <w:sz w:val="24"/>
        </w:rPr>
      </w:pPr>
      <w:bookmarkStart w:id="735" w:name="_Hlt487900425"/>
      <w:bookmarkStart w:id="736" w:name="_Hlt522424701"/>
      <w:bookmarkStart w:id="737" w:name="_Toc353825550"/>
      <w:bookmarkStart w:id="738" w:name="_Toc226965858"/>
      <w:bookmarkStart w:id="739" w:name="_Toc353873940"/>
      <w:bookmarkStart w:id="740" w:name="_Toc127161490"/>
      <w:bookmarkStart w:id="741" w:name="_Toc12715177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30"/>
      <w:bookmarkEnd w:id="734"/>
      <w:bookmarkEnd w:id="735"/>
      <w:bookmarkEnd w:id="736"/>
      <w:r>
        <w:rPr>
          <w:sz w:val="24"/>
        </w:rPr>
        <w:br w:type="page"/>
      </w:r>
    </w:p>
    <w:p w:rsidR="001B2C76" w:rsidRDefault="00985E16">
      <w:pPr>
        <w:spacing w:line="360" w:lineRule="auto"/>
        <w:jc w:val="center"/>
        <w:outlineLvl w:val="0"/>
        <w:rPr>
          <w:b/>
          <w:sz w:val="36"/>
          <w:szCs w:val="36"/>
        </w:rPr>
      </w:pPr>
      <w:bookmarkStart w:id="742" w:name="_Toc99301423"/>
      <w:r>
        <w:rPr>
          <w:b/>
          <w:sz w:val="36"/>
          <w:szCs w:val="36"/>
        </w:rPr>
        <w:t>第四章</w:t>
      </w:r>
      <w:r>
        <w:rPr>
          <w:b/>
          <w:sz w:val="36"/>
          <w:szCs w:val="36"/>
        </w:rPr>
        <w:t xml:space="preserve">   </w:t>
      </w:r>
      <w:bookmarkStart w:id="743" w:name="_Hlt164229061"/>
      <w:bookmarkEnd w:id="737"/>
      <w:bookmarkEnd w:id="738"/>
      <w:bookmarkEnd w:id="739"/>
      <w:bookmarkEnd w:id="740"/>
      <w:bookmarkEnd w:id="741"/>
      <w:bookmarkEnd w:id="743"/>
      <w:r>
        <w:rPr>
          <w:b/>
          <w:sz w:val="36"/>
          <w:szCs w:val="36"/>
        </w:rPr>
        <w:t>评标程序、评标方法和评标标准</w:t>
      </w:r>
      <w:bookmarkEnd w:id="742"/>
    </w:p>
    <w:p w:rsidR="001B2C76" w:rsidRDefault="00985E16">
      <w:pPr>
        <w:tabs>
          <w:tab w:val="left" w:pos="360"/>
          <w:tab w:val="left" w:pos="900"/>
        </w:tabs>
        <w:snapToGrid w:val="0"/>
        <w:spacing w:line="360" w:lineRule="auto"/>
        <w:jc w:val="center"/>
        <w:outlineLvl w:val="1"/>
        <w:rPr>
          <w:b/>
        </w:rPr>
      </w:pPr>
      <w:r>
        <w:rPr>
          <w:b/>
          <w:sz w:val="24"/>
        </w:rPr>
        <w:t>一、评标方法</w:t>
      </w:r>
    </w:p>
    <w:p w:rsidR="001B2C76" w:rsidRDefault="00985E16">
      <w:pPr>
        <w:numPr>
          <w:ilvl w:val="0"/>
          <w:numId w:val="12"/>
        </w:numPr>
        <w:tabs>
          <w:tab w:val="left" w:pos="360"/>
        </w:tabs>
        <w:snapToGrid w:val="0"/>
        <w:spacing w:line="360" w:lineRule="auto"/>
        <w:outlineLvl w:val="1"/>
        <w:rPr>
          <w:sz w:val="24"/>
        </w:rPr>
      </w:pPr>
      <w:bookmarkStart w:id="744" w:name="_Toc305158809"/>
      <w:bookmarkStart w:id="745" w:name="_Toc305158883"/>
      <w:bookmarkStart w:id="746" w:name="_Toc226965814"/>
      <w:bookmarkStart w:id="747" w:name="_Toc226965731"/>
      <w:bookmarkStart w:id="748" w:name="_Toc226337237"/>
      <w:bookmarkStart w:id="749" w:name="_Toc226309785"/>
      <w:bookmarkStart w:id="750" w:name="_Toc195842906"/>
      <w:bookmarkStart w:id="751" w:name="_Toc164608810"/>
      <w:bookmarkStart w:id="752" w:name="_Toc164608655"/>
      <w:bookmarkStart w:id="753" w:name="_Toc164351635"/>
      <w:bookmarkStart w:id="754" w:name="_Toc164229236"/>
      <w:bookmarkStart w:id="755" w:name="_Toc164229382"/>
      <w:bookmarkStart w:id="756" w:name="_Toc127161455"/>
      <w:bookmarkStart w:id="757" w:name="_Toc151193929"/>
      <w:bookmarkStart w:id="758" w:name="_Toc151193855"/>
      <w:bookmarkStart w:id="759" w:name="_Toc151193783"/>
      <w:bookmarkStart w:id="760" w:name="_Toc151193711"/>
      <w:bookmarkStart w:id="761" w:name="_Toc151193639"/>
      <w:bookmarkStart w:id="762" w:name="_Toc150774641"/>
      <w:bookmarkStart w:id="763" w:name="_Toc151190168"/>
      <w:bookmarkStart w:id="764" w:name="_Toc150774746"/>
      <w:bookmarkStart w:id="765" w:name="_Toc150509292"/>
      <w:bookmarkStart w:id="766" w:name="_Toc150480779"/>
      <w:bookmarkStart w:id="767" w:name="_Toc149720834"/>
      <w:bookmarkStart w:id="768" w:name="_Toc142311043"/>
      <w:bookmarkStart w:id="769" w:name="_Toc127151742"/>
      <w:bookmarkStart w:id="770" w:name="_Toc127151541"/>
      <w:bookmarkStart w:id="771" w:name="_Toc265228379"/>
      <w:bookmarkStart w:id="772" w:name="_Toc264969231"/>
      <w:bookmarkStart w:id="773" w:name="_Toc353873941"/>
      <w:bookmarkStart w:id="774" w:name="_Toc353825551"/>
      <w:bookmarkStart w:id="775" w:name="_Toc226965828"/>
      <w:bookmarkStart w:id="776" w:name="_Toc226337251"/>
      <w:bookmarkStart w:id="777" w:name="_Toc305158823"/>
      <w:bookmarkStart w:id="778" w:name="_Toc150774760"/>
      <w:bookmarkStart w:id="779" w:name="_Toc265228393"/>
      <w:bookmarkStart w:id="780" w:name="_Toc305158897"/>
      <w:bookmarkStart w:id="781" w:name="_Toc195842920"/>
      <w:bookmarkStart w:id="782" w:name="_Toc150480793"/>
      <w:bookmarkStart w:id="783" w:name="_Toc353873935"/>
      <w:bookmarkStart w:id="784" w:name="_Toc264969245"/>
      <w:bookmarkStart w:id="785" w:name="_Toc142311057"/>
      <w:bookmarkStart w:id="786" w:name="_Toc353825545"/>
      <w:bookmarkStart w:id="787" w:name="_Toc353873665"/>
      <w:bookmarkStart w:id="788" w:name="_Toc127151555"/>
      <w:r>
        <w:rPr>
          <w:sz w:val="24"/>
        </w:rPr>
        <w:t>投标文件的符合性审查</w:t>
      </w:r>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p w:rsidR="001B2C76" w:rsidRDefault="00985E16">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9" w:name="_Toc520356167"/>
    </w:p>
    <w:p w:rsidR="001B2C76" w:rsidRDefault="00985E16">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9"/>
      <w:r>
        <w:rPr>
          <w:sz w:val="24"/>
        </w:rPr>
        <w:t>要求的，</w:t>
      </w:r>
      <w:r>
        <w:rPr>
          <w:b/>
          <w:sz w:val="24"/>
        </w:rPr>
        <w:t>投标无效</w:t>
      </w:r>
      <w:r>
        <w:rPr>
          <w:sz w:val="24"/>
        </w:rPr>
        <w:t>。</w:t>
      </w:r>
    </w:p>
    <w:p w:rsidR="001B2C76" w:rsidRDefault="00985E16">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1B2C76">
        <w:trPr>
          <w:trHeight w:val="300"/>
          <w:jc w:val="center"/>
        </w:trPr>
        <w:tc>
          <w:tcPr>
            <w:tcW w:w="732" w:type="dxa"/>
            <w:shd w:val="clear" w:color="auto" w:fill="auto"/>
            <w:vAlign w:val="center"/>
          </w:tcPr>
          <w:p w:rsidR="001B2C76" w:rsidRDefault="00985E16">
            <w:pPr>
              <w:widowControl/>
              <w:jc w:val="center"/>
              <w:rPr>
                <w:b/>
                <w:color w:val="000000"/>
                <w:kern w:val="0"/>
                <w:sz w:val="24"/>
              </w:rPr>
            </w:pPr>
            <w:r>
              <w:rPr>
                <w:b/>
                <w:color w:val="000000"/>
                <w:kern w:val="0"/>
                <w:sz w:val="24"/>
              </w:rPr>
              <w:t>序号</w:t>
            </w:r>
          </w:p>
        </w:tc>
        <w:tc>
          <w:tcPr>
            <w:tcW w:w="1769" w:type="dxa"/>
            <w:shd w:val="clear" w:color="auto" w:fill="auto"/>
            <w:vAlign w:val="center"/>
          </w:tcPr>
          <w:p w:rsidR="001B2C76" w:rsidRDefault="00985E16">
            <w:pPr>
              <w:widowControl/>
              <w:jc w:val="center"/>
              <w:rPr>
                <w:b/>
                <w:color w:val="000000"/>
                <w:kern w:val="0"/>
                <w:sz w:val="24"/>
              </w:rPr>
            </w:pPr>
            <w:r>
              <w:rPr>
                <w:b/>
                <w:color w:val="000000"/>
                <w:kern w:val="0"/>
                <w:sz w:val="24"/>
              </w:rPr>
              <w:t>审查因素</w:t>
            </w:r>
          </w:p>
        </w:tc>
        <w:tc>
          <w:tcPr>
            <w:tcW w:w="6561" w:type="dxa"/>
            <w:shd w:val="clear" w:color="auto" w:fill="auto"/>
            <w:vAlign w:val="center"/>
          </w:tcPr>
          <w:p w:rsidR="001B2C76" w:rsidRDefault="00985E16">
            <w:pPr>
              <w:widowControl/>
              <w:jc w:val="center"/>
              <w:rPr>
                <w:b/>
                <w:color w:val="000000"/>
                <w:kern w:val="0"/>
                <w:sz w:val="24"/>
              </w:rPr>
            </w:pPr>
            <w:r>
              <w:rPr>
                <w:b/>
                <w:color w:val="000000"/>
                <w:kern w:val="0"/>
                <w:sz w:val="24"/>
              </w:rPr>
              <w:t>审查内容</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授权委托书</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按招标文件要求提供授权委托书；</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2</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投标完整性</w:t>
            </w:r>
          </w:p>
        </w:tc>
        <w:tc>
          <w:tcPr>
            <w:tcW w:w="6561" w:type="dxa"/>
            <w:shd w:val="clear" w:color="auto" w:fill="auto"/>
            <w:vAlign w:val="center"/>
          </w:tcPr>
          <w:p w:rsidR="001B2C76" w:rsidRDefault="00985E16">
            <w:pPr>
              <w:widowControl/>
              <w:jc w:val="left"/>
              <w:rPr>
                <w:color w:val="000000"/>
                <w:kern w:val="0"/>
                <w:sz w:val="24"/>
              </w:rPr>
            </w:pPr>
            <w:r>
              <w:rPr>
                <w:sz w:val="24"/>
              </w:rPr>
              <w:t>未将一个采购包中的内容拆分投标；</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3</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投标报价</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w:t>
            </w:r>
            <w:proofErr w:type="gramStart"/>
            <w:r>
              <w:rPr>
                <w:color w:val="000000" w:themeColor="text1"/>
                <w:sz w:val="24"/>
              </w:rPr>
              <w:t>包预算</w:t>
            </w:r>
            <w:proofErr w:type="gramEnd"/>
            <w:r>
              <w:rPr>
                <w:color w:val="000000" w:themeColor="text1"/>
                <w:sz w:val="24"/>
              </w:rPr>
              <w:t>金额或者项目</w:t>
            </w:r>
            <w:r>
              <w:rPr>
                <w:color w:val="000000" w:themeColor="text1"/>
                <w:sz w:val="24"/>
              </w:rPr>
              <w:t>/</w:t>
            </w:r>
            <w:r>
              <w:rPr>
                <w:color w:val="000000" w:themeColor="text1"/>
                <w:sz w:val="24"/>
              </w:rPr>
              <w:t>采购</w:t>
            </w:r>
            <w:proofErr w:type="gramStart"/>
            <w:r>
              <w:rPr>
                <w:color w:val="000000" w:themeColor="text1"/>
                <w:sz w:val="24"/>
              </w:rPr>
              <w:t>包最高</w:t>
            </w:r>
            <w:proofErr w:type="gramEnd"/>
            <w:r>
              <w:rPr>
                <w:color w:val="000000" w:themeColor="text1"/>
                <w:sz w:val="24"/>
              </w:rPr>
              <w:t>限价</w:t>
            </w:r>
            <w:r>
              <w:rPr>
                <w:color w:val="000000"/>
                <w:kern w:val="0"/>
                <w:sz w:val="24"/>
              </w:rPr>
              <w:t>；</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4</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报价唯一性</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5</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投标有效期</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投标文件中承诺的投标有效期满足招标文件中载明的投标有效期的；</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6</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实质性格式</w:t>
            </w:r>
          </w:p>
        </w:tc>
        <w:tc>
          <w:tcPr>
            <w:tcW w:w="6561" w:type="dxa"/>
            <w:shd w:val="clear" w:color="auto" w:fill="auto"/>
            <w:vAlign w:val="center"/>
          </w:tcPr>
          <w:p w:rsidR="001B2C76" w:rsidRDefault="00985E16">
            <w:pPr>
              <w:widowControl/>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7</w:t>
            </w:r>
          </w:p>
        </w:tc>
        <w:tc>
          <w:tcPr>
            <w:tcW w:w="1769" w:type="dxa"/>
            <w:shd w:val="clear" w:color="auto" w:fill="auto"/>
            <w:vAlign w:val="center"/>
          </w:tcPr>
          <w:p w:rsidR="001B2C76" w:rsidRDefault="00985E16">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8</w:t>
            </w:r>
          </w:p>
        </w:tc>
        <w:tc>
          <w:tcPr>
            <w:tcW w:w="1769" w:type="dxa"/>
            <w:shd w:val="clear" w:color="auto" w:fill="auto"/>
            <w:vAlign w:val="center"/>
          </w:tcPr>
          <w:p w:rsidR="001B2C76" w:rsidRDefault="00985E16">
            <w:pPr>
              <w:widowControl/>
              <w:jc w:val="left"/>
              <w:rPr>
                <w:color w:val="000000"/>
                <w:kern w:val="0"/>
                <w:sz w:val="24"/>
              </w:rPr>
            </w:pPr>
            <w:r>
              <w:rPr>
                <w:sz w:val="24"/>
              </w:rPr>
              <w:t>拟分包情况说明（如有）</w:t>
            </w:r>
          </w:p>
        </w:tc>
        <w:tc>
          <w:tcPr>
            <w:tcW w:w="6561" w:type="dxa"/>
            <w:shd w:val="clear" w:color="auto" w:fill="auto"/>
            <w:vAlign w:val="center"/>
          </w:tcPr>
          <w:p w:rsidR="001B2C76" w:rsidRDefault="00985E16">
            <w:pPr>
              <w:widowControl/>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9</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分包其他要求（如有）</w:t>
            </w:r>
          </w:p>
        </w:tc>
        <w:tc>
          <w:tcPr>
            <w:tcW w:w="6561" w:type="dxa"/>
            <w:shd w:val="clear" w:color="auto" w:fill="auto"/>
            <w:vAlign w:val="center"/>
          </w:tcPr>
          <w:p w:rsidR="001B2C76" w:rsidRDefault="00985E16">
            <w:pPr>
              <w:widowControl/>
              <w:jc w:val="left"/>
              <w:rPr>
                <w:sz w:val="24"/>
              </w:rPr>
            </w:pPr>
            <w:r>
              <w:rPr>
                <w:sz w:val="24"/>
              </w:rPr>
              <w:t>分包履行的内容、金额或者比例未超出《投标人须知资料表》中的规定；</w:t>
            </w:r>
          </w:p>
          <w:p w:rsidR="001B2C76" w:rsidRDefault="00985E16">
            <w:pPr>
              <w:widowControl/>
              <w:jc w:val="left"/>
              <w:rPr>
                <w:color w:val="000000"/>
                <w:kern w:val="0"/>
                <w:sz w:val="24"/>
              </w:rPr>
            </w:pPr>
            <w:r>
              <w:rPr>
                <w:sz w:val="24"/>
              </w:rPr>
              <w:t>分包承担主体具备《投标人须知资料表》载明的资质条件且提供了资质证书电子件（如有）；</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10</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报价的修正（如有）</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11</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报价合理性</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color w:val="000000"/>
                <w:kern w:val="0"/>
                <w:sz w:val="24"/>
              </w:rPr>
              <w:t>；</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12</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进口产品</w:t>
            </w:r>
          </w:p>
          <w:p w:rsidR="001B2C76" w:rsidRDefault="00985E16">
            <w:pPr>
              <w:widowControl/>
              <w:jc w:val="left"/>
              <w:rPr>
                <w:color w:val="000000"/>
                <w:kern w:val="0"/>
                <w:sz w:val="24"/>
              </w:rPr>
            </w:pPr>
            <w:r>
              <w:rPr>
                <w:color w:val="000000"/>
                <w:kern w:val="0"/>
                <w:sz w:val="24"/>
              </w:rPr>
              <w:t>（如有）</w:t>
            </w:r>
          </w:p>
        </w:tc>
        <w:tc>
          <w:tcPr>
            <w:tcW w:w="6561" w:type="dxa"/>
            <w:shd w:val="clear" w:color="auto" w:fill="auto"/>
            <w:vAlign w:val="center"/>
          </w:tcPr>
          <w:p w:rsidR="001B2C76" w:rsidRDefault="00985E16">
            <w:pPr>
              <w:widowControl/>
              <w:jc w:val="left"/>
              <w:rPr>
                <w:color w:val="000000"/>
                <w:kern w:val="0"/>
                <w:sz w:val="24"/>
              </w:rPr>
            </w:pPr>
            <w:r>
              <w:rPr>
                <w:sz w:val="24"/>
              </w:rPr>
              <w:t>招标文件不接受进口产品投标的内容时，投标人所投产品不含进口产品；</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13</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国家有关部门对投标人的投标产品有强制性规定或要求的</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国家有关部门对投标人的投标产品有强制性规定或要求的（</w:t>
            </w:r>
            <w:proofErr w:type="gramStart"/>
            <w:r>
              <w:rPr>
                <w:color w:val="000000"/>
                <w:kern w:val="0"/>
                <w:sz w:val="24"/>
              </w:rPr>
              <w:t>如相应</w:t>
            </w:r>
            <w:proofErr w:type="gramEnd"/>
            <w:r>
              <w:rPr>
                <w:color w:val="000000"/>
                <w:kern w:val="0"/>
                <w:sz w:val="24"/>
              </w:rPr>
              <w:t>技术、安全、节能和环保等），投标人的投标产品应符合相应规定或要求，并提供证明文件电子件：</w:t>
            </w:r>
          </w:p>
          <w:p w:rsidR="001B2C76" w:rsidRDefault="00985E16">
            <w:pPr>
              <w:widowControl/>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rsidR="001B2C76" w:rsidRDefault="00985E16">
            <w:pPr>
              <w:widowControl/>
              <w:jc w:val="left"/>
              <w:rPr>
                <w:sz w:val="24"/>
              </w:rPr>
            </w:pPr>
            <w:r>
              <w:rPr>
                <w:color w:val="000000"/>
                <w:kern w:val="0"/>
                <w:sz w:val="24"/>
              </w:rPr>
              <w:t>2</w:t>
            </w:r>
            <w:r>
              <w:rPr>
                <w:color w:val="000000"/>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rsidR="001B2C76" w:rsidRDefault="00985E16">
            <w:pPr>
              <w:widowControl/>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1B2C76">
        <w:trPr>
          <w:trHeight w:val="685"/>
          <w:jc w:val="center"/>
        </w:trPr>
        <w:tc>
          <w:tcPr>
            <w:tcW w:w="732" w:type="dxa"/>
            <w:shd w:val="clear" w:color="auto" w:fill="auto"/>
            <w:vAlign w:val="center"/>
          </w:tcPr>
          <w:p w:rsidR="001B2C76" w:rsidRDefault="00985E16">
            <w:pPr>
              <w:widowControl/>
              <w:jc w:val="center"/>
              <w:rPr>
                <w:color w:val="000000"/>
                <w:kern w:val="0"/>
                <w:sz w:val="24"/>
              </w:rPr>
            </w:pPr>
            <w:r>
              <w:rPr>
                <w:color w:val="000000"/>
                <w:kern w:val="0"/>
                <w:sz w:val="24"/>
              </w:rPr>
              <w:t>14</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公平竞争</w:t>
            </w:r>
          </w:p>
        </w:tc>
        <w:tc>
          <w:tcPr>
            <w:tcW w:w="6561" w:type="dxa"/>
            <w:shd w:val="clear" w:color="auto" w:fill="auto"/>
            <w:vAlign w:val="center"/>
          </w:tcPr>
          <w:p w:rsidR="001B2C76" w:rsidRDefault="00985E16">
            <w:pPr>
              <w:widowControl/>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C07196">
        <w:trPr>
          <w:trHeight w:val="685"/>
          <w:jc w:val="center"/>
        </w:trPr>
        <w:tc>
          <w:tcPr>
            <w:tcW w:w="732" w:type="dxa"/>
            <w:shd w:val="clear" w:color="auto" w:fill="auto"/>
            <w:vAlign w:val="center"/>
          </w:tcPr>
          <w:p w:rsidR="00C07196" w:rsidRDefault="00C07196">
            <w:pPr>
              <w:widowControl/>
              <w:jc w:val="center"/>
              <w:rPr>
                <w:color w:val="000000"/>
                <w:kern w:val="0"/>
                <w:sz w:val="24"/>
              </w:rPr>
            </w:pPr>
            <w:r>
              <w:rPr>
                <w:rFonts w:hint="eastAsia"/>
                <w:color w:val="000000"/>
                <w:kern w:val="0"/>
                <w:sz w:val="24"/>
              </w:rPr>
              <w:t>15</w:t>
            </w:r>
          </w:p>
        </w:tc>
        <w:tc>
          <w:tcPr>
            <w:tcW w:w="1769" w:type="dxa"/>
            <w:shd w:val="clear" w:color="auto" w:fill="auto"/>
            <w:vAlign w:val="center"/>
          </w:tcPr>
          <w:p w:rsidR="00C07196" w:rsidRDefault="00C07196">
            <w:pPr>
              <w:widowControl/>
              <w:jc w:val="left"/>
              <w:rPr>
                <w:color w:val="000000"/>
                <w:kern w:val="0"/>
                <w:sz w:val="24"/>
              </w:rPr>
            </w:pPr>
            <w:r>
              <w:rPr>
                <w:rFonts w:hint="eastAsia"/>
                <w:color w:val="000000"/>
                <w:kern w:val="0"/>
                <w:sz w:val="24"/>
              </w:rPr>
              <w:t>中标</w:t>
            </w:r>
            <w:r>
              <w:rPr>
                <w:color w:val="000000"/>
                <w:kern w:val="0"/>
                <w:sz w:val="24"/>
              </w:rPr>
              <w:t>服务费承诺</w:t>
            </w:r>
          </w:p>
        </w:tc>
        <w:tc>
          <w:tcPr>
            <w:tcW w:w="6561" w:type="dxa"/>
            <w:shd w:val="clear" w:color="auto" w:fill="auto"/>
            <w:vAlign w:val="center"/>
          </w:tcPr>
          <w:p w:rsidR="00C07196" w:rsidRDefault="00C07196">
            <w:pPr>
              <w:widowControl/>
              <w:jc w:val="left"/>
              <w:rPr>
                <w:color w:val="000000" w:themeColor="text1"/>
                <w:sz w:val="24"/>
              </w:rPr>
            </w:pPr>
            <w:r>
              <w:rPr>
                <w:rFonts w:hint="eastAsia"/>
                <w:color w:val="000000" w:themeColor="text1"/>
                <w:sz w:val="24"/>
              </w:rPr>
              <w:t>投标人</w:t>
            </w:r>
            <w:r>
              <w:rPr>
                <w:color w:val="000000" w:themeColor="text1"/>
                <w:sz w:val="24"/>
              </w:rPr>
              <w:t>需在投标文件中提供《</w:t>
            </w:r>
            <w:r>
              <w:rPr>
                <w:rFonts w:hint="eastAsia"/>
                <w:color w:val="000000" w:themeColor="text1"/>
                <w:sz w:val="24"/>
              </w:rPr>
              <w:t>中标</w:t>
            </w:r>
            <w:r>
              <w:rPr>
                <w:color w:val="000000" w:themeColor="text1"/>
                <w:sz w:val="24"/>
              </w:rPr>
              <w:t>服务费承诺函》</w:t>
            </w:r>
            <w:r>
              <w:rPr>
                <w:rFonts w:hint="eastAsia"/>
                <w:color w:val="000000" w:themeColor="text1"/>
                <w:sz w:val="24"/>
              </w:rPr>
              <w:t>格式自拟</w:t>
            </w:r>
            <w:r>
              <w:rPr>
                <w:color w:val="000000" w:themeColor="text1"/>
                <w:sz w:val="24"/>
              </w:rPr>
              <w:t>并加盖公章。</w:t>
            </w:r>
          </w:p>
        </w:tc>
      </w:tr>
      <w:tr w:rsidR="001B2C76">
        <w:trPr>
          <w:trHeight w:val="685"/>
          <w:jc w:val="center"/>
        </w:trPr>
        <w:tc>
          <w:tcPr>
            <w:tcW w:w="732" w:type="dxa"/>
            <w:shd w:val="clear" w:color="auto" w:fill="auto"/>
            <w:vAlign w:val="center"/>
          </w:tcPr>
          <w:p w:rsidR="001B2C76" w:rsidRDefault="00C07196">
            <w:pPr>
              <w:widowControl/>
              <w:jc w:val="center"/>
              <w:rPr>
                <w:color w:val="000000"/>
                <w:kern w:val="0"/>
                <w:sz w:val="24"/>
              </w:rPr>
            </w:pPr>
            <w:r>
              <w:rPr>
                <w:color w:val="000000"/>
                <w:kern w:val="0"/>
                <w:sz w:val="24"/>
              </w:rPr>
              <w:t>16</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串通投标</w:t>
            </w:r>
          </w:p>
        </w:tc>
        <w:tc>
          <w:tcPr>
            <w:tcW w:w="6561" w:type="dxa"/>
            <w:shd w:val="clear" w:color="auto" w:fill="auto"/>
            <w:vAlign w:val="center"/>
          </w:tcPr>
          <w:p w:rsidR="001B2C76" w:rsidRDefault="00985E16">
            <w:pPr>
              <w:widowControl/>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1B2C76">
        <w:trPr>
          <w:trHeight w:val="685"/>
          <w:jc w:val="center"/>
        </w:trPr>
        <w:tc>
          <w:tcPr>
            <w:tcW w:w="732" w:type="dxa"/>
            <w:shd w:val="clear" w:color="auto" w:fill="auto"/>
            <w:vAlign w:val="center"/>
          </w:tcPr>
          <w:p w:rsidR="001B2C76" w:rsidRDefault="00C07196">
            <w:pPr>
              <w:widowControl/>
              <w:jc w:val="center"/>
              <w:rPr>
                <w:color w:val="000000"/>
                <w:kern w:val="0"/>
                <w:sz w:val="24"/>
              </w:rPr>
            </w:pPr>
            <w:r>
              <w:rPr>
                <w:color w:val="000000"/>
                <w:kern w:val="0"/>
                <w:sz w:val="24"/>
              </w:rPr>
              <w:t>17</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附加条件</w:t>
            </w:r>
          </w:p>
        </w:tc>
        <w:tc>
          <w:tcPr>
            <w:tcW w:w="6561" w:type="dxa"/>
            <w:shd w:val="clear" w:color="auto" w:fill="auto"/>
            <w:vAlign w:val="center"/>
          </w:tcPr>
          <w:p w:rsidR="001B2C76" w:rsidRDefault="00985E16">
            <w:pPr>
              <w:widowControl/>
              <w:jc w:val="left"/>
              <w:rPr>
                <w:color w:val="000000"/>
                <w:kern w:val="0"/>
                <w:sz w:val="24"/>
              </w:rPr>
            </w:pPr>
            <w:r>
              <w:rPr>
                <w:color w:val="000000"/>
                <w:kern w:val="0"/>
                <w:sz w:val="24"/>
              </w:rPr>
              <w:t>投标文件未含有采购人不能接受的附加条件的；</w:t>
            </w:r>
          </w:p>
        </w:tc>
      </w:tr>
      <w:tr w:rsidR="001B2C76">
        <w:trPr>
          <w:trHeight w:val="685"/>
          <w:jc w:val="center"/>
        </w:trPr>
        <w:tc>
          <w:tcPr>
            <w:tcW w:w="732" w:type="dxa"/>
            <w:shd w:val="clear" w:color="auto" w:fill="auto"/>
            <w:vAlign w:val="center"/>
          </w:tcPr>
          <w:p w:rsidR="001B2C76" w:rsidRDefault="00C07196">
            <w:pPr>
              <w:widowControl/>
              <w:jc w:val="center"/>
              <w:rPr>
                <w:color w:val="000000"/>
                <w:kern w:val="0"/>
                <w:sz w:val="24"/>
              </w:rPr>
            </w:pPr>
            <w:r>
              <w:rPr>
                <w:color w:val="000000"/>
                <w:kern w:val="0"/>
                <w:sz w:val="24"/>
              </w:rPr>
              <w:t>18</w:t>
            </w:r>
          </w:p>
        </w:tc>
        <w:tc>
          <w:tcPr>
            <w:tcW w:w="1769" w:type="dxa"/>
            <w:shd w:val="clear" w:color="auto" w:fill="auto"/>
            <w:vAlign w:val="center"/>
          </w:tcPr>
          <w:p w:rsidR="001B2C76" w:rsidRDefault="00985E16">
            <w:pPr>
              <w:widowControl/>
              <w:jc w:val="left"/>
              <w:rPr>
                <w:color w:val="000000"/>
                <w:kern w:val="0"/>
                <w:sz w:val="24"/>
              </w:rPr>
            </w:pPr>
            <w:r>
              <w:rPr>
                <w:color w:val="000000"/>
                <w:kern w:val="0"/>
                <w:sz w:val="24"/>
              </w:rPr>
              <w:t>其他无效情形</w:t>
            </w:r>
          </w:p>
        </w:tc>
        <w:tc>
          <w:tcPr>
            <w:tcW w:w="6561" w:type="dxa"/>
            <w:shd w:val="clear" w:color="auto" w:fill="auto"/>
            <w:vAlign w:val="center"/>
          </w:tcPr>
          <w:p w:rsidR="001B2C76" w:rsidRDefault="00985E16">
            <w:pPr>
              <w:widowControl/>
              <w:jc w:val="left"/>
              <w:rPr>
                <w:color w:val="000000"/>
                <w:kern w:val="0"/>
                <w:sz w:val="24"/>
              </w:rPr>
            </w:pPr>
            <w:r>
              <w:rPr>
                <w:color w:val="000000" w:themeColor="text1"/>
                <w:sz w:val="24"/>
              </w:rPr>
              <w:t>投标人、投标文件不存在不符合法律、法规和招标文件规定的其他无效情形。</w:t>
            </w:r>
          </w:p>
        </w:tc>
      </w:tr>
    </w:tbl>
    <w:p w:rsidR="001B2C76" w:rsidRDefault="001B2C76">
      <w:pPr>
        <w:numPr>
          <w:ilvl w:val="0"/>
          <w:numId w:val="13"/>
        </w:numPr>
        <w:tabs>
          <w:tab w:val="left" w:pos="1080"/>
          <w:tab w:val="left" w:pos="1589"/>
        </w:tabs>
        <w:snapToGrid w:val="0"/>
        <w:spacing w:line="360" w:lineRule="auto"/>
        <w:rPr>
          <w:sz w:val="24"/>
        </w:rPr>
        <w:sectPr w:rsidR="001B2C76">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p>
    <w:p w:rsidR="001B2C76" w:rsidRDefault="00985E16">
      <w:pPr>
        <w:numPr>
          <w:ilvl w:val="0"/>
          <w:numId w:val="12"/>
        </w:numPr>
        <w:tabs>
          <w:tab w:val="left" w:pos="360"/>
        </w:tabs>
        <w:snapToGrid w:val="0"/>
        <w:spacing w:line="360" w:lineRule="auto"/>
        <w:outlineLvl w:val="1"/>
        <w:rPr>
          <w:sz w:val="24"/>
        </w:rPr>
      </w:pPr>
      <w:r>
        <w:rPr>
          <w:sz w:val="24"/>
        </w:rPr>
        <w:t>投标文件有关事项的澄清或者说明</w:t>
      </w:r>
    </w:p>
    <w:p w:rsidR="001B2C76" w:rsidRDefault="00985E16">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bookmarkStart w:id="790" w:name="_Hlk144225607"/>
      <w:r>
        <w:rPr>
          <w:color w:val="000000"/>
          <w:sz w:val="24"/>
          <w:szCs w:val="20"/>
        </w:rPr>
        <w:t>若投标人为事业单位或其他组织或分支机构，可为单位负责人</w:t>
      </w:r>
      <w:bookmarkEnd w:id="790"/>
      <w:r>
        <w:rPr>
          <w:sz w:val="24"/>
        </w:rPr>
        <w:t>）或其授权的代表签字。投标人的澄清、说明或者补正不得超出投标文件的范围或者改变投标文件的实质性内容。澄清文件将作为投标文件内容的一部分。</w:t>
      </w:r>
    </w:p>
    <w:p w:rsidR="001B2C76" w:rsidRDefault="00985E16">
      <w:pPr>
        <w:numPr>
          <w:ilvl w:val="1"/>
          <w:numId w:val="12"/>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rsidR="001B2C76" w:rsidRDefault="00985E16">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rsidR="001B2C76" w:rsidRDefault="00985E16">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rsidR="001B2C76" w:rsidRDefault="00985E16">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rsidR="001B2C76" w:rsidRDefault="00985E16">
      <w:pPr>
        <w:tabs>
          <w:tab w:val="left" w:pos="1080"/>
          <w:tab w:val="left" w:pos="1589"/>
          <w:tab w:val="left" w:pos="2035"/>
          <w:tab w:val="left" w:pos="2114"/>
        </w:tabs>
        <w:snapToGrid w:val="0"/>
        <w:spacing w:line="360" w:lineRule="auto"/>
        <w:ind w:left="2035"/>
        <w:rPr>
          <w:sz w:val="24"/>
          <w:u w:val="single"/>
        </w:rPr>
      </w:pPr>
      <w:r>
        <w:rPr>
          <w:sz w:val="24"/>
        </w:rPr>
        <w:t>□</w:t>
      </w:r>
      <w:r>
        <w:rPr>
          <w:sz w:val="24"/>
        </w:rPr>
        <w:t>有，具体规定为：</w:t>
      </w:r>
      <w:r>
        <w:rPr>
          <w:sz w:val="24"/>
        </w:rPr>
        <w:t>______________</w:t>
      </w:r>
    </w:p>
    <w:p w:rsidR="001B2C76" w:rsidRDefault="00CC3CBD">
      <w:pPr>
        <w:tabs>
          <w:tab w:val="left" w:pos="1080"/>
          <w:tab w:val="left" w:pos="1589"/>
          <w:tab w:val="left" w:pos="2035"/>
          <w:tab w:val="left" w:pos="2114"/>
        </w:tabs>
        <w:snapToGrid w:val="0"/>
        <w:spacing w:line="360" w:lineRule="auto"/>
        <w:ind w:left="2035"/>
        <w:rPr>
          <w:sz w:val="24"/>
        </w:rPr>
      </w:pPr>
      <w:r w:rsidRPr="00CC3CBD">
        <w:rPr>
          <w:rFonts w:hint="eastAsia"/>
          <w:sz w:val="16"/>
        </w:rPr>
        <w:t>■</w:t>
      </w:r>
      <w:r w:rsidR="00985E16">
        <w:rPr>
          <w:sz w:val="24"/>
        </w:rPr>
        <w:t>无，按下述</w:t>
      </w:r>
      <w:r w:rsidR="00985E16">
        <w:rPr>
          <w:sz w:val="24"/>
        </w:rPr>
        <w:t>2.4.2-2.4.8</w:t>
      </w:r>
      <w:r w:rsidR="00985E16">
        <w:rPr>
          <w:sz w:val="24"/>
        </w:rPr>
        <w:t>项规定修正。</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rsidR="001B2C76" w:rsidRDefault="00985E16">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rsidR="001B2C76" w:rsidRDefault="00985E1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rsidR="001B2C76" w:rsidRDefault="00985E16">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rsidR="001B2C76" w:rsidRDefault="00985E16">
      <w:pPr>
        <w:numPr>
          <w:ilvl w:val="1"/>
          <w:numId w:val="12"/>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sidR="00CC3CBD">
        <w:rPr>
          <w:sz w:val="24"/>
        </w:rPr>
        <w:t>10</w:t>
      </w:r>
      <w:r>
        <w:rPr>
          <w:sz w:val="24"/>
        </w:rPr>
        <w:t>%</w:t>
      </w:r>
      <w:r>
        <w:rPr>
          <w:sz w:val="24"/>
        </w:rPr>
        <w:t>的扣除，用扣除后的价格参加评审。</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 xml:space="preserve"> 30%</w:t>
      </w:r>
      <w:r>
        <w:rPr>
          <w:sz w:val="24"/>
        </w:rPr>
        <w:t>以上的联合体或者大中型企业的报价给予</w:t>
      </w:r>
      <w:r w:rsidR="00CC3CBD" w:rsidRPr="00CC3CBD">
        <w:rPr>
          <w:sz w:val="24"/>
          <w:u w:val="single"/>
        </w:rPr>
        <w:t xml:space="preserve">   </w:t>
      </w:r>
      <w:r>
        <w:rPr>
          <w:sz w:val="24"/>
        </w:rPr>
        <w:t>%</w:t>
      </w:r>
      <w:r>
        <w:rPr>
          <w:sz w:val="24"/>
        </w:rPr>
        <w:t>的扣除，用扣除后的价格参加评审。</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rsidR="001B2C76" w:rsidRDefault="00985E16">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rsidR="001B2C76" w:rsidRDefault="00985E16">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rsidR="001B2C76" w:rsidRDefault="00985E16">
      <w:pPr>
        <w:numPr>
          <w:ilvl w:val="0"/>
          <w:numId w:val="12"/>
        </w:numPr>
        <w:tabs>
          <w:tab w:val="left" w:pos="360"/>
        </w:tabs>
        <w:snapToGrid w:val="0"/>
        <w:spacing w:line="360" w:lineRule="auto"/>
        <w:outlineLvl w:val="1"/>
        <w:rPr>
          <w:sz w:val="24"/>
        </w:rPr>
      </w:pPr>
      <w:r>
        <w:rPr>
          <w:sz w:val="24"/>
        </w:rPr>
        <w:t>投标文件的比较和评价</w:t>
      </w:r>
      <w:bookmarkEnd w:id="773"/>
      <w:bookmarkEnd w:id="774"/>
    </w:p>
    <w:p w:rsidR="001B2C76" w:rsidRDefault="00985E16">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rsidR="001B2C76" w:rsidRDefault="00985E16">
      <w:pPr>
        <w:numPr>
          <w:ilvl w:val="1"/>
          <w:numId w:val="12"/>
        </w:numPr>
        <w:tabs>
          <w:tab w:val="left" w:pos="1080"/>
        </w:tabs>
        <w:snapToGrid w:val="0"/>
        <w:spacing w:line="360" w:lineRule="auto"/>
        <w:ind w:left="1077" w:hanging="720"/>
        <w:rPr>
          <w:sz w:val="24"/>
        </w:rPr>
      </w:pPr>
      <w:r>
        <w:rPr>
          <w:sz w:val="24"/>
        </w:rPr>
        <w:t>评标方法和评标标准</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rsidR="001B2C76" w:rsidRDefault="00CC3CBD">
      <w:pPr>
        <w:tabs>
          <w:tab w:val="left" w:pos="900"/>
          <w:tab w:val="left" w:pos="1589"/>
          <w:tab w:val="left" w:pos="1701"/>
        </w:tabs>
        <w:snapToGrid w:val="0"/>
        <w:spacing w:line="360" w:lineRule="auto"/>
        <w:ind w:left="1985"/>
        <w:rPr>
          <w:sz w:val="24"/>
        </w:rPr>
      </w:pPr>
      <w:r w:rsidRPr="00CC3CBD">
        <w:rPr>
          <w:rFonts w:hint="eastAsia"/>
          <w:sz w:val="15"/>
        </w:rPr>
        <w:t>■</w:t>
      </w:r>
      <w:r w:rsidR="00985E16">
        <w:rPr>
          <w:sz w:val="24"/>
        </w:rPr>
        <w:t>综合评分法，指投标文件满足招标文件全部实质性要求，</w:t>
      </w:r>
      <w:proofErr w:type="gramStart"/>
      <w:r w:rsidR="00985E16">
        <w:rPr>
          <w:sz w:val="24"/>
        </w:rPr>
        <w:t>且按照</w:t>
      </w:r>
      <w:proofErr w:type="gramEnd"/>
      <w:r w:rsidR="00985E16">
        <w:rPr>
          <w:sz w:val="24"/>
        </w:rPr>
        <w:t>评审因素的量化指标评审得分最高的投标人为中标候选人的评标方法，见《评标标准》，招标文件中没有规定的评标标准不得作为评审的依据。</w:t>
      </w:r>
    </w:p>
    <w:p w:rsidR="001B2C76" w:rsidRDefault="00985E16">
      <w:pPr>
        <w:tabs>
          <w:tab w:val="left" w:pos="900"/>
          <w:tab w:val="left" w:pos="1589"/>
          <w:tab w:val="left" w:pos="1701"/>
        </w:tabs>
        <w:snapToGrid w:val="0"/>
        <w:spacing w:line="360" w:lineRule="auto"/>
        <w:ind w:left="1985"/>
        <w:rPr>
          <w:sz w:val="24"/>
        </w:rPr>
      </w:pPr>
      <w:r>
        <w:rPr>
          <w:sz w:val="24"/>
        </w:rPr>
        <w:t>□</w:t>
      </w:r>
      <w:r>
        <w:rPr>
          <w:sz w:val="24"/>
        </w:rPr>
        <w:t>最低评标价法，指投标文件满足招标文件全部实质性要求，且投标报价最低的投标人为中标候选人的评标方法。</w:t>
      </w:r>
    </w:p>
    <w:p w:rsidR="001B2C76" w:rsidRDefault="00985E16" w:rsidP="00CC3CBD">
      <w:pPr>
        <w:numPr>
          <w:ilvl w:val="2"/>
          <w:numId w:val="12"/>
        </w:numPr>
        <w:tabs>
          <w:tab w:val="left" w:pos="1080"/>
          <w:tab w:val="left" w:pos="1589"/>
          <w:tab w:val="left" w:pos="2035"/>
        </w:tabs>
        <w:snapToGrid w:val="0"/>
        <w:spacing w:line="360" w:lineRule="auto"/>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rsidR="001B2C76" w:rsidRDefault="00985E16">
      <w:pPr>
        <w:tabs>
          <w:tab w:val="left" w:pos="1080"/>
          <w:tab w:val="left" w:pos="1589"/>
          <w:tab w:val="left" w:pos="2035"/>
        </w:tabs>
        <w:snapToGrid w:val="0"/>
        <w:spacing w:line="360" w:lineRule="auto"/>
        <w:ind w:left="2035"/>
        <w:rPr>
          <w:sz w:val="24"/>
        </w:rPr>
      </w:pPr>
      <w:r>
        <w:rPr>
          <w:sz w:val="24"/>
        </w:rPr>
        <w:t>□</w:t>
      </w:r>
      <w:r>
        <w:rPr>
          <w:sz w:val="24"/>
        </w:rPr>
        <w:t>随机抽取</w:t>
      </w:r>
    </w:p>
    <w:p w:rsidR="001B2C76" w:rsidRDefault="00985E16">
      <w:pPr>
        <w:tabs>
          <w:tab w:val="left" w:pos="1080"/>
          <w:tab w:val="left" w:pos="1589"/>
          <w:tab w:val="left" w:pos="2035"/>
        </w:tabs>
        <w:snapToGrid w:val="0"/>
        <w:spacing w:line="360" w:lineRule="auto"/>
        <w:ind w:left="2035"/>
        <w:rPr>
          <w:sz w:val="24"/>
          <w:u w:val="single"/>
        </w:rPr>
      </w:pPr>
      <w:r>
        <w:rPr>
          <w:sz w:val="24"/>
        </w:rPr>
        <w:t>□</w:t>
      </w:r>
      <w:r>
        <w:rPr>
          <w:sz w:val="24"/>
        </w:rPr>
        <w:t>其他方式，具体要求：</w:t>
      </w:r>
      <w:r>
        <w:rPr>
          <w:sz w:val="24"/>
        </w:rPr>
        <w:t>_____</w:t>
      </w:r>
    </w:p>
    <w:p w:rsidR="001B2C76" w:rsidRDefault="00985E16">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sidRPr="00CC3CBD">
        <w:rPr>
          <w:sz w:val="24"/>
        </w:rPr>
        <w:t>___</w:t>
      </w:r>
      <w:r>
        <w:rPr>
          <w:sz w:val="24"/>
        </w:rPr>
        <w:t>。</w:t>
      </w:r>
    </w:p>
    <w:p w:rsidR="001B2C76" w:rsidRDefault="00985E16">
      <w:pPr>
        <w:numPr>
          <w:ilvl w:val="0"/>
          <w:numId w:val="12"/>
        </w:numPr>
        <w:tabs>
          <w:tab w:val="left" w:pos="360"/>
        </w:tabs>
        <w:snapToGrid w:val="0"/>
        <w:spacing w:line="360" w:lineRule="auto"/>
        <w:outlineLvl w:val="1"/>
        <w:rPr>
          <w:sz w:val="24"/>
        </w:rPr>
      </w:pPr>
      <w:r>
        <w:rPr>
          <w:sz w:val="24"/>
        </w:rPr>
        <w:t>确定</w:t>
      </w:r>
      <w:bookmarkStart w:id="791" w:name="_Toc226965736"/>
      <w:bookmarkStart w:id="792" w:name="_Toc226965819"/>
      <w:bookmarkStart w:id="793" w:name="_Toc305158814"/>
      <w:bookmarkStart w:id="794" w:name="_Toc151190173"/>
      <w:bookmarkStart w:id="795" w:name="_Toc264969236"/>
      <w:bookmarkStart w:id="796" w:name="_Toc150774751"/>
      <w:bookmarkStart w:id="797" w:name="_Toc305158888"/>
      <w:bookmarkStart w:id="798" w:name="_Toc151193644"/>
      <w:bookmarkStart w:id="799" w:name="_Toc150480784"/>
      <w:bookmarkStart w:id="800" w:name="_Toc265228384"/>
      <w:bookmarkStart w:id="801" w:name="_Toc127151546"/>
      <w:bookmarkStart w:id="802" w:name="_Toc127151747"/>
      <w:bookmarkStart w:id="803" w:name="_Toc127161460"/>
      <w:bookmarkStart w:id="804" w:name="_Toc226309790"/>
      <w:bookmarkStart w:id="805" w:name="_Toc164608815"/>
      <w:bookmarkStart w:id="806" w:name="_Toc226337242"/>
      <w:bookmarkStart w:id="807" w:name="_Toc195842911"/>
      <w:bookmarkStart w:id="808" w:name="_Toc150509297"/>
      <w:bookmarkStart w:id="809" w:name="_Ref467307010"/>
      <w:bookmarkStart w:id="810" w:name="_Toc151193716"/>
      <w:bookmarkStart w:id="811" w:name="_Toc151193860"/>
      <w:bookmarkStart w:id="812" w:name="_Toc164229241"/>
      <w:bookmarkStart w:id="813" w:name="_Toc151193788"/>
      <w:bookmarkStart w:id="814" w:name="_Toc164608660"/>
      <w:bookmarkStart w:id="815" w:name="_Toc164351640"/>
      <w:bookmarkStart w:id="816" w:name="_Toc164229387"/>
      <w:bookmarkStart w:id="817" w:name="_Toc151193934"/>
      <w:bookmarkStart w:id="818" w:name="_Toc520356170"/>
      <w:bookmarkStart w:id="819" w:name="_Toc142311048"/>
      <w:bookmarkStart w:id="820" w:name="_Toc150774646"/>
      <w:bookmarkStart w:id="821" w:name="_Toc149720839"/>
      <w:r>
        <w:rPr>
          <w:sz w:val="24"/>
        </w:rPr>
        <w:t>中标候选人名单</w:t>
      </w:r>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p w:rsidR="001B2C76" w:rsidRDefault="00985E16">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rsidR="001B2C76" w:rsidRDefault="00985E16">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rsidR="001B2C76" w:rsidRDefault="00CC3CBD">
      <w:pPr>
        <w:pStyle w:val="af7"/>
        <w:tabs>
          <w:tab w:val="left" w:pos="900"/>
          <w:tab w:val="left" w:pos="2127"/>
        </w:tabs>
        <w:adjustRightInd w:val="0"/>
        <w:snapToGrid w:val="0"/>
        <w:spacing w:line="360" w:lineRule="auto"/>
        <w:ind w:left="993" w:firstLineChars="57" w:firstLine="85"/>
        <w:rPr>
          <w:rFonts w:ascii="Times New Roman" w:hAnsi="Times New Roman" w:hint="default"/>
          <w:sz w:val="24"/>
          <w:szCs w:val="24"/>
        </w:rPr>
      </w:pPr>
      <w:r w:rsidRPr="00CC3CBD">
        <w:rPr>
          <w:rFonts w:ascii="Times New Roman" w:hAnsi="Times New Roman"/>
          <w:sz w:val="15"/>
          <w:szCs w:val="24"/>
        </w:rPr>
        <w:t>■</w:t>
      </w:r>
      <w:r w:rsidR="00985E16">
        <w:rPr>
          <w:rFonts w:ascii="Times New Roman" w:hAnsi="Times New Roman" w:hint="default"/>
          <w:sz w:val="24"/>
          <w:szCs w:val="24"/>
        </w:rPr>
        <w:t>其他方式，具体要求：</w:t>
      </w:r>
      <w:r w:rsidRPr="00CC3CBD">
        <w:rPr>
          <w:rFonts w:ascii="Times New Roman" w:hAnsi="Times New Roman"/>
          <w:sz w:val="24"/>
          <w:szCs w:val="24"/>
          <w:u w:val="single"/>
        </w:rPr>
        <w:t>如评审得分相同，投标报价最低的获得中标人推荐资格。如评审得分和投标报价均相同的情况，则“</w:t>
      </w:r>
      <w:r>
        <w:rPr>
          <w:rFonts w:ascii="Times New Roman" w:hAnsi="Times New Roman"/>
          <w:sz w:val="24"/>
          <w:szCs w:val="24"/>
          <w:u w:val="single"/>
        </w:rPr>
        <w:t>技术</w:t>
      </w:r>
      <w:r>
        <w:rPr>
          <w:rFonts w:ascii="Times New Roman" w:hAnsi="Times New Roman" w:hint="default"/>
          <w:sz w:val="24"/>
          <w:szCs w:val="24"/>
          <w:u w:val="single"/>
        </w:rPr>
        <w:t>部分</w:t>
      </w:r>
      <w:r w:rsidRPr="00CC3CBD">
        <w:rPr>
          <w:rFonts w:ascii="Times New Roman" w:hAnsi="Times New Roman"/>
          <w:sz w:val="24"/>
          <w:szCs w:val="24"/>
          <w:u w:val="single"/>
        </w:rPr>
        <w:t>”得分高者获得中标人推荐资格，如上述情况均无法确定，则评标委员会现场采取随机抽取方式确定</w:t>
      </w:r>
      <w:r w:rsidRPr="00CC3CBD">
        <w:rPr>
          <w:rFonts w:ascii="Times New Roman" w:hAnsi="Times New Roman"/>
          <w:sz w:val="24"/>
          <w:szCs w:val="24"/>
        </w:rPr>
        <w:t>。</w:t>
      </w:r>
    </w:p>
    <w:p w:rsidR="001B2C76" w:rsidRDefault="00985E16">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rsidR="001B2C76" w:rsidRDefault="00985E16">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rsidR="001B2C76" w:rsidRDefault="00985E16">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rsidR="001B2C76" w:rsidRDefault="00985E16">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sidR="00CC3CBD">
        <w:rPr>
          <w:sz w:val="24"/>
        </w:rPr>
        <w:t>3</w:t>
      </w:r>
      <w:r>
        <w:rPr>
          <w:sz w:val="24"/>
        </w:rPr>
        <w:t>名中标候选人。</w:t>
      </w:r>
    </w:p>
    <w:p w:rsidR="001B2C76" w:rsidRDefault="00985E16">
      <w:pPr>
        <w:numPr>
          <w:ilvl w:val="0"/>
          <w:numId w:val="12"/>
        </w:numPr>
        <w:tabs>
          <w:tab w:val="left" w:pos="360"/>
        </w:tabs>
        <w:snapToGrid w:val="0"/>
        <w:spacing w:line="360" w:lineRule="auto"/>
        <w:outlineLvl w:val="1"/>
        <w:rPr>
          <w:sz w:val="24"/>
        </w:rPr>
      </w:pPr>
      <w:r>
        <w:rPr>
          <w:sz w:val="24"/>
        </w:rPr>
        <w:t>报告违法行为</w:t>
      </w:r>
    </w:p>
    <w:p w:rsidR="001B2C76" w:rsidRDefault="00985E16">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rsidR="001B2C76" w:rsidRDefault="00985E16">
      <w:pPr>
        <w:widowControl/>
        <w:jc w:val="left"/>
        <w:rPr>
          <w:b/>
          <w:sz w:val="24"/>
        </w:rPr>
      </w:pPr>
      <w:r>
        <w:rPr>
          <w:b/>
          <w:sz w:val="24"/>
        </w:rPr>
        <w:br w:type="page"/>
      </w:r>
    </w:p>
    <w:p w:rsidR="001B2C76" w:rsidRDefault="00985E16">
      <w:pPr>
        <w:tabs>
          <w:tab w:val="left" w:pos="360"/>
          <w:tab w:val="left" w:pos="900"/>
        </w:tabs>
        <w:snapToGrid w:val="0"/>
        <w:spacing w:line="360" w:lineRule="auto"/>
        <w:jc w:val="center"/>
        <w:outlineLvl w:val="1"/>
        <w:rPr>
          <w:b/>
        </w:rPr>
      </w:pPr>
      <w:r>
        <w:rPr>
          <w:b/>
          <w:sz w:val="24"/>
        </w:rPr>
        <w:t>二、评标标准</w:t>
      </w:r>
    </w:p>
    <w:p w:rsidR="001B2C76" w:rsidRDefault="001B2C76">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1B2C76" w:rsidTr="00CC3CBD">
        <w:trPr>
          <w:trHeight w:val="567"/>
        </w:trPr>
        <w:tc>
          <w:tcPr>
            <w:tcW w:w="835" w:type="dxa"/>
            <w:vAlign w:val="center"/>
          </w:tcPr>
          <w:p w:rsidR="001B2C76" w:rsidRDefault="00985E16">
            <w:pPr>
              <w:ind w:firstLine="28"/>
              <w:jc w:val="center"/>
              <w:rPr>
                <w:b/>
                <w:sz w:val="24"/>
              </w:rPr>
            </w:pPr>
            <w:r>
              <w:rPr>
                <w:b/>
                <w:sz w:val="24"/>
              </w:rPr>
              <w:t>序号</w:t>
            </w:r>
          </w:p>
        </w:tc>
        <w:tc>
          <w:tcPr>
            <w:tcW w:w="1462" w:type="dxa"/>
            <w:vAlign w:val="center"/>
          </w:tcPr>
          <w:p w:rsidR="001B2C76" w:rsidRDefault="00985E16">
            <w:pPr>
              <w:ind w:firstLine="28"/>
              <w:jc w:val="center"/>
              <w:rPr>
                <w:b/>
                <w:sz w:val="24"/>
              </w:rPr>
            </w:pPr>
            <w:r>
              <w:rPr>
                <w:b/>
                <w:sz w:val="24"/>
              </w:rPr>
              <w:t>评分因素</w:t>
            </w:r>
          </w:p>
        </w:tc>
        <w:tc>
          <w:tcPr>
            <w:tcW w:w="913" w:type="dxa"/>
            <w:vAlign w:val="center"/>
          </w:tcPr>
          <w:p w:rsidR="001B2C76" w:rsidRDefault="00985E16">
            <w:pPr>
              <w:ind w:firstLine="28"/>
              <w:jc w:val="center"/>
              <w:rPr>
                <w:b/>
                <w:sz w:val="24"/>
              </w:rPr>
            </w:pPr>
            <w:r>
              <w:rPr>
                <w:b/>
                <w:sz w:val="24"/>
              </w:rPr>
              <w:t>分值</w:t>
            </w:r>
          </w:p>
        </w:tc>
        <w:tc>
          <w:tcPr>
            <w:tcW w:w="3978" w:type="dxa"/>
            <w:vAlign w:val="center"/>
          </w:tcPr>
          <w:p w:rsidR="001B2C76" w:rsidRDefault="00985E16">
            <w:pPr>
              <w:ind w:firstLine="28"/>
              <w:jc w:val="center"/>
              <w:rPr>
                <w:b/>
                <w:sz w:val="24"/>
              </w:rPr>
            </w:pPr>
            <w:r>
              <w:rPr>
                <w:b/>
                <w:sz w:val="24"/>
              </w:rPr>
              <w:t>评分标准</w:t>
            </w:r>
          </w:p>
        </w:tc>
        <w:tc>
          <w:tcPr>
            <w:tcW w:w="2440" w:type="dxa"/>
            <w:vAlign w:val="center"/>
          </w:tcPr>
          <w:p w:rsidR="001B2C76" w:rsidRDefault="00985E16">
            <w:pPr>
              <w:pStyle w:val="affff0"/>
              <w:spacing w:before="0" w:after="0" w:line="240" w:lineRule="auto"/>
              <w:rPr>
                <w:rFonts w:eastAsia="宋体"/>
                <w:szCs w:val="24"/>
              </w:rPr>
            </w:pPr>
            <w:r>
              <w:rPr>
                <w:rFonts w:eastAsia="宋体"/>
                <w:szCs w:val="24"/>
              </w:rPr>
              <w:t>说明</w:t>
            </w:r>
          </w:p>
        </w:tc>
      </w:tr>
      <w:tr w:rsidR="00CC3CBD" w:rsidTr="00CC3CBD">
        <w:trPr>
          <w:trHeight w:val="567"/>
        </w:trPr>
        <w:tc>
          <w:tcPr>
            <w:tcW w:w="9628" w:type="dxa"/>
            <w:gridSpan w:val="5"/>
            <w:vAlign w:val="center"/>
          </w:tcPr>
          <w:p w:rsidR="00CC3CBD" w:rsidRDefault="004E3F76" w:rsidP="004E3F76">
            <w:pPr>
              <w:pStyle w:val="affff0"/>
              <w:spacing w:before="0" w:after="0" w:line="240" w:lineRule="auto"/>
              <w:jc w:val="left"/>
              <w:rPr>
                <w:rFonts w:eastAsia="宋体"/>
                <w:szCs w:val="24"/>
              </w:rPr>
            </w:pPr>
            <w:r>
              <w:rPr>
                <w:rFonts w:eastAsia="宋体" w:hint="eastAsia"/>
                <w:szCs w:val="24"/>
              </w:rPr>
              <w:t>一</w:t>
            </w:r>
            <w:r>
              <w:rPr>
                <w:rFonts w:eastAsia="宋体"/>
                <w:szCs w:val="24"/>
              </w:rPr>
              <w:t>、</w:t>
            </w:r>
            <w:r w:rsidR="00CC3CBD">
              <w:rPr>
                <w:rFonts w:eastAsia="宋体" w:hint="eastAsia"/>
                <w:szCs w:val="24"/>
              </w:rPr>
              <w:t>价格部分</w:t>
            </w:r>
          </w:p>
        </w:tc>
      </w:tr>
      <w:tr w:rsidR="00CC3CBD" w:rsidTr="00CC3CBD">
        <w:trPr>
          <w:trHeight w:val="567"/>
        </w:trPr>
        <w:tc>
          <w:tcPr>
            <w:tcW w:w="835" w:type="dxa"/>
            <w:vAlign w:val="center"/>
          </w:tcPr>
          <w:p w:rsidR="00CC3CBD" w:rsidRPr="004E3F76" w:rsidRDefault="00CC3CBD" w:rsidP="00CC3CBD">
            <w:pPr>
              <w:ind w:firstLine="28"/>
              <w:jc w:val="center"/>
              <w:rPr>
                <w:sz w:val="24"/>
              </w:rPr>
            </w:pPr>
            <w:r w:rsidRPr="004E3F76">
              <w:rPr>
                <w:rFonts w:hint="eastAsia"/>
                <w:sz w:val="24"/>
              </w:rPr>
              <w:t>1</w:t>
            </w:r>
          </w:p>
        </w:tc>
        <w:tc>
          <w:tcPr>
            <w:tcW w:w="1462" w:type="dxa"/>
            <w:vAlign w:val="center"/>
          </w:tcPr>
          <w:p w:rsidR="00CC3CBD" w:rsidRPr="004E3F76" w:rsidRDefault="00CC3CBD" w:rsidP="00CC3CBD">
            <w:pPr>
              <w:ind w:firstLine="28"/>
              <w:jc w:val="center"/>
              <w:rPr>
                <w:sz w:val="24"/>
              </w:rPr>
            </w:pPr>
            <w:r w:rsidRPr="004E3F76">
              <w:rPr>
                <w:sz w:val="24"/>
              </w:rPr>
              <w:t>投标报价</w:t>
            </w:r>
          </w:p>
        </w:tc>
        <w:tc>
          <w:tcPr>
            <w:tcW w:w="913" w:type="dxa"/>
            <w:vAlign w:val="center"/>
          </w:tcPr>
          <w:p w:rsidR="00CC3CBD" w:rsidRPr="004E3F76" w:rsidRDefault="00CC3CBD" w:rsidP="00CC3CBD">
            <w:pPr>
              <w:ind w:firstLine="28"/>
              <w:jc w:val="center"/>
              <w:rPr>
                <w:sz w:val="24"/>
              </w:rPr>
            </w:pPr>
            <w:r w:rsidRPr="004E3F76">
              <w:rPr>
                <w:rFonts w:hint="eastAsia"/>
                <w:sz w:val="24"/>
              </w:rPr>
              <w:t>10</w:t>
            </w:r>
          </w:p>
        </w:tc>
        <w:tc>
          <w:tcPr>
            <w:tcW w:w="3978" w:type="dxa"/>
            <w:vAlign w:val="center"/>
          </w:tcPr>
          <w:p w:rsidR="00CC3CBD" w:rsidRDefault="00CC3CBD" w:rsidP="00CC3CBD">
            <w:pPr>
              <w:rPr>
                <w:sz w:val="24"/>
              </w:rPr>
            </w:pPr>
            <w:r>
              <w:rPr>
                <w:sz w:val="24"/>
              </w:rPr>
              <w:t>满足招标文件要求且投标价格最低的投标报价为评标基准价，其价格分为满分。其他投标人的价格</w:t>
            </w:r>
            <w:proofErr w:type="gramStart"/>
            <w:r>
              <w:rPr>
                <w:sz w:val="24"/>
              </w:rPr>
              <w:t>分统一</w:t>
            </w:r>
            <w:proofErr w:type="gramEnd"/>
            <w:r>
              <w:rPr>
                <w:sz w:val="24"/>
              </w:rPr>
              <w:t>按照下列公式计算：</w:t>
            </w:r>
          </w:p>
          <w:p w:rsidR="00CC3CBD" w:rsidRDefault="00CC3CBD" w:rsidP="00CC3CBD">
            <w:pPr>
              <w:rPr>
                <w:sz w:val="24"/>
              </w:rPr>
            </w:pPr>
            <w:r>
              <w:rPr>
                <w:sz w:val="24"/>
              </w:rPr>
              <w:t>投标报价得分＝（评标基准价</w:t>
            </w:r>
            <w:r>
              <w:rPr>
                <w:sz w:val="24"/>
              </w:rPr>
              <w:t>/</w:t>
            </w:r>
            <w:r>
              <w:rPr>
                <w:sz w:val="24"/>
              </w:rPr>
              <w:t>投标报价）</w:t>
            </w:r>
            <w:r>
              <w:rPr>
                <w:sz w:val="24"/>
              </w:rPr>
              <w:t>×</w:t>
            </w:r>
            <w:r>
              <w:rPr>
                <w:sz w:val="24"/>
              </w:rPr>
              <w:t>分值。</w:t>
            </w:r>
          </w:p>
        </w:tc>
        <w:tc>
          <w:tcPr>
            <w:tcW w:w="2440" w:type="dxa"/>
            <w:vAlign w:val="center"/>
          </w:tcPr>
          <w:p w:rsidR="00CC3CBD" w:rsidRDefault="00CC3CBD" w:rsidP="00CC3CBD">
            <w:pPr>
              <w:ind w:left="-38"/>
              <w:rPr>
                <w:sz w:val="24"/>
              </w:rPr>
            </w:pPr>
            <w:r>
              <w:rPr>
                <w:sz w:val="24"/>
              </w:rPr>
              <w:t>此处投标</w:t>
            </w:r>
            <w:proofErr w:type="gramStart"/>
            <w:r>
              <w:rPr>
                <w:sz w:val="24"/>
              </w:rPr>
              <w:t>报价指</w:t>
            </w:r>
            <w:proofErr w:type="gramEnd"/>
            <w:r>
              <w:rPr>
                <w:sz w:val="24"/>
              </w:rPr>
              <w:t>经过报价修正，及因落实政府采购政策进行价格调整后的报价，详见第四章《评标程序、评标方法和评标标准》</w:t>
            </w:r>
            <w:r>
              <w:rPr>
                <w:sz w:val="24"/>
              </w:rPr>
              <w:t>2.4</w:t>
            </w:r>
            <w:r>
              <w:rPr>
                <w:sz w:val="24"/>
              </w:rPr>
              <w:t>及</w:t>
            </w:r>
            <w:r>
              <w:rPr>
                <w:sz w:val="24"/>
              </w:rPr>
              <w:t>2.5</w:t>
            </w:r>
            <w:r>
              <w:rPr>
                <w:sz w:val="24"/>
              </w:rPr>
              <w:t>。</w:t>
            </w:r>
          </w:p>
        </w:tc>
      </w:tr>
      <w:tr w:rsidR="00CC3CBD" w:rsidTr="00F42043">
        <w:trPr>
          <w:trHeight w:val="567"/>
        </w:trPr>
        <w:tc>
          <w:tcPr>
            <w:tcW w:w="9628" w:type="dxa"/>
            <w:gridSpan w:val="5"/>
            <w:vAlign w:val="center"/>
          </w:tcPr>
          <w:p w:rsidR="00CC3CBD" w:rsidRPr="004E3F76" w:rsidRDefault="004E3F76" w:rsidP="004E3F76">
            <w:pPr>
              <w:pStyle w:val="affff0"/>
              <w:spacing w:before="0" w:after="0" w:line="240" w:lineRule="auto"/>
              <w:jc w:val="left"/>
              <w:rPr>
                <w:rFonts w:eastAsia="宋体"/>
                <w:szCs w:val="24"/>
              </w:rPr>
            </w:pPr>
            <w:r>
              <w:rPr>
                <w:rFonts w:eastAsia="宋体" w:hint="eastAsia"/>
                <w:szCs w:val="24"/>
              </w:rPr>
              <w:t>二</w:t>
            </w:r>
            <w:r>
              <w:rPr>
                <w:rFonts w:eastAsia="宋体"/>
                <w:szCs w:val="24"/>
              </w:rPr>
              <w:t>、</w:t>
            </w:r>
            <w:r w:rsidR="00CC3CBD" w:rsidRPr="004E3F76">
              <w:rPr>
                <w:rFonts w:eastAsia="宋体" w:hint="eastAsia"/>
                <w:szCs w:val="24"/>
              </w:rPr>
              <w:t>技术部分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t>2</w:t>
            </w:r>
          </w:p>
        </w:tc>
        <w:tc>
          <w:tcPr>
            <w:tcW w:w="1462" w:type="dxa"/>
            <w:vAlign w:val="center"/>
          </w:tcPr>
          <w:p w:rsidR="004E3F76" w:rsidRPr="004E3F76" w:rsidRDefault="004E3F76" w:rsidP="00047CDF">
            <w:pPr>
              <w:ind w:firstLine="28"/>
              <w:jc w:val="center"/>
              <w:rPr>
                <w:sz w:val="24"/>
              </w:rPr>
            </w:pPr>
            <w:r>
              <w:rPr>
                <w:rFonts w:hint="eastAsia"/>
                <w:sz w:val="24"/>
              </w:rPr>
              <w:t>总体</w:t>
            </w:r>
            <w:r w:rsidR="00047CDF">
              <w:rPr>
                <w:rFonts w:hint="eastAsia"/>
                <w:sz w:val="24"/>
              </w:rPr>
              <w:t>管</w:t>
            </w:r>
            <w:proofErr w:type="gramStart"/>
            <w:r w:rsidR="00047CDF">
              <w:rPr>
                <w:rFonts w:hint="eastAsia"/>
                <w:sz w:val="24"/>
              </w:rPr>
              <w:t>控</w:t>
            </w:r>
            <w:r w:rsidRPr="004E3F76">
              <w:rPr>
                <w:rFonts w:hint="eastAsia"/>
                <w:sz w:val="24"/>
              </w:rPr>
              <w:t>方案</w:t>
            </w:r>
            <w:proofErr w:type="gramEnd"/>
          </w:p>
        </w:tc>
        <w:tc>
          <w:tcPr>
            <w:tcW w:w="913" w:type="dxa"/>
            <w:vAlign w:val="center"/>
          </w:tcPr>
          <w:p w:rsidR="004E3F76" w:rsidRPr="004E3F76" w:rsidRDefault="00A91EFA" w:rsidP="00CC3CBD">
            <w:pPr>
              <w:ind w:firstLine="28"/>
              <w:jc w:val="center"/>
              <w:rPr>
                <w:sz w:val="24"/>
              </w:rPr>
            </w:pPr>
            <w:r>
              <w:rPr>
                <w:sz w:val="24"/>
              </w:rPr>
              <w:t>56</w:t>
            </w:r>
          </w:p>
        </w:tc>
        <w:tc>
          <w:tcPr>
            <w:tcW w:w="6418" w:type="dxa"/>
            <w:gridSpan w:val="2"/>
            <w:vAlign w:val="center"/>
          </w:tcPr>
          <w:p w:rsidR="004E3F76" w:rsidRPr="004E3F76" w:rsidRDefault="002F6532" w:rsidP="004E3F76">
            <w:pPr>
              <w:rPr>
                <w:sz w:val="24"/>
              </w:rPr>
            </w:pPr>
            <w:r>
              <w:rPr>
                <w:rFonts w:hint="eastAsia"/>
                <w:sz w:val="24"/>
              </w:rPr>
              <w:t>按招标文件</w:t>
            </w:r>
            <w:r>
              <w:rPr>
                <w:sz w:val="24"/>
              </w:rPr>
              <w:t>中规定的</w:t>
            </w:r>
            <w:r>
              <w:rPr>
                <w:rFonts w:hint="eastAsia"/>
                <w:sz w:val="24"/>
              </w:rPr>
              <w:t>采购</w:t>
            </w:r>
            <w:r>
              <w:rPr>
                <w:sz w:val="24"/>
              </w:rPr>
              <w:t>需求</w:t>
            </w:r>
            <w:r>
              <w:rPr>
                <w:rFonts w:hint="eastAsia"/>
                <w:sz w:val="24"/>
              </w:rPr>
              <w:t>，</w:t>
            </w:r>
            <w:r w:rsidRPr="002F6532">
              <w:rPr>
                <w:rFonts w:hint="eastAsia"/>
                <w:sz w:val="24"/>
              </w:rPr>
              <w:t>对投标人提供的以下方案进行评价</w:t>
            </w:r>
            <w:r>
              <w:rPr>
                <w:rFonts w:hint="eastAsia"/>
                <w:sz w:val="24"/>
              </w:rPr>
              <w:t>：①</w:t>
            </w:r>
            <w:r w:rsidR="00940327" w:rsidRPr="00940327">
              <w:rPr>
                <w:rFonts w:hint="eastAsia"/>
                <w:sz w:val="24"/>
              </w:rPr>
              <w:t>食堂运营整体实施方案</w:t>
            </w:r>
            <w:r w:rsidR="00050884">
              <w:rPr>
                <w:rFonts w:hint="eastAsia"/>
                <w:sz w:val="24"/>
              </w:rPr>
              <w:t>、</w:t>
            </w:r>
            <w:r>
              <w:rPr>
                <w:rFonts w:hint="eastAsia"/>
                <w:sz w:val="24"/>
              </w:rPr>
              <w:t>②</w:t>
            </w:r>
            <w:r w:rsidR="00050884" w:rsidRPr="00050884">
              <w:rPr>
                <w:rFonts w:hint="eastAsia"/>
                <w:sz w:val="24"/>
              </w:rPr>
              <w:t>收支管理</w:t>
            </w:r>
            <w:r w:rsidR="004E3F76" w:rsidRPr="004E3F76">
              <w:rPr>
                <w:rFonts w:hint="eastAsia"/>
                <w:sz w:val="24"/>
              </w:rPr>
              <w:t>方案</w:t>
            </w:r>
            <w:r w:rsidR="00050884">
              <w:rPr>
                <w:rFonts w:hint="eastAsia"/>
                <w:sz w:val="24"/>
              </w:rPr>
              <w:t>、</w:t>
            </w:r>
            <w:r>
              <w:rPr>
                <w:rFonts w:hint="eastAsia"/>
                <w:sz w:val="24"/>
              </w:rPr>
              <w:t>③</w:t>
            </w:r>
            <w:r w:rsidR="00050884" w:rsidRPr="00050884">
              <w:rPr>
                <w:rFonts w:hint="eastAsia"/>
                <w:sz w:val="24"/>
              </w:rPr>
              <w:t>食谱</w:t>
            </w:r>
            <w:r w:rsidR="00940327">
              <w:rPr>
                <w:rFonts w:hint="eastAsia"/>
                <w:sz w:val="24"/>
              </w:rPr>
              <w:t>设计</w:t>
            </w:r>
            <w:r w:rsidR="00050884">
              <w:rPr>
                <w:rFonts w:hint="eastAsia"/>
                <w:sz w:val="24"/>
              </w:rPr>
              <w:t>方案、</w:t>
            </w:r>
            <w:r>
              <w:rPr>
                <w:rFonts w:hint="eastAsia"/>
                <w:sz w:val="24"/>
              </w:rPr>
              <w:t>④</w:t>
            </w:r>
            <w:r w:rsidR="00047CDF" w:rsidRPr="00047CDF">
              <w:rPr>
                <w:rFonts w:hint="eastAsia"/>
                <w:sz w:val="24"/>
              </w:rPr>
              <w:t>服务人员管控方案</w:t>
            </w:r>
            <w:r w:rsidR="00050884">
              <w:rPr>
                <w:rFonts w:hint="eastAsia"/>
                <w:sz w:val="24"/>
              </w:rPr>
              <w:t>、</w:t>
            </w:r>
            <w:r>
              <w:rPr>
                <w:rFonts w:hint="eastAsia"/>
                <w:sz w:val="24"/>
              </w:rPr>
              <w:t>⑤</w:t>
            </w:r>
            <w:r w:rsidR="00940327" w:rsidRPr="00940327">
              <w:rPr>
                <w:rFonts w:hint="eastAsia"/>
                <w:sz w:val="24"/>
              </w:rPr>
              <w:t>节能措施方案</w:t>
            </w:r>
            <w:r w:rsidR="00050884">
              <w:rPr>
                <w:rFonts w:hint="eastAsia"/>
                <w:sz w:val="24"/>
              </w:rPr>
              <w:t>、</w:t>
            </w:r>
            <w:r>
              <w:rPr>
                <w:rFonts w:hint="eastAsia"/>
                <w:sz w:val="24"/>
              </w:rPr>
              <w:t>⑥</w:t>
            </w:r>
            <w:r w:rsidR="00940327" w:rsidRPr="00940327">
              <w:rPr>
                <w:rFonts w:hint="eastAsia"/>
                <w:sz w:val="24"/>
              </w:rPr>
              <w:t>环境卫生管理控制方案</w:t>
            </w:r>
            <w:r w:rsidR="00047CDF">
              <w:rPr>
                <w:rFonts w:hint="eastAsia"/>
                <w:sz w:val="24"/>
              </w:rPr>
              <w:t>、⑦</w:t>
            </w:r>
            <w:r w:rsidR="00047CDF" w:rsidRPr="00047CDF">
              <w:rPr>
                <w:rFonts w:hint="eastAsia"/>
                <w:sz w:val="24"/>
              </w:rPr>
              <w:t>食品卫生安全保障措施</w:t>
            </w:r>
            <w:r w:rsidR="002B392B">
              <w:rPr>
                <w:rFonts w:hint="eastAsia"/>
                <w:sz w:val="24"/>
              </w:rPr>
              <w:t>、</w:t>
            </w:r>
            <w:r w:rsidR="002B392B">
              <w:rPr>
                <w:sz w:val="24"/>
              </w:rPr>
              <w:t>⑧</w:t>
            </w:r>
            <w:r w:rsidR="002B392B">
              <w:rPr>
                <w:rFonts w:hint="eastAsia"/>
                <w:sz w:val="24"/>
              </w:rPr>
              <w:t>考核</w:t>
            </w:r>
            <w:r w:rsidR="002B392B">
              <w:rPr>
                <w:sz w:val="24"/>
              </w:rPr>
              <w:t>及奖惩</w:t>
            </w:r>
            <w:r w:rsidR="002B392B">
              <w:rPr>
                <w:rFonts w:hint="eastAsia"/>
                <w:sz w:val="24"/>
              </w:rPr>
              <w:t>办法</w:t>
            </w:r>
            <w:r w:rsidR="00E62946">
              <w:rPr>
                <w:rFonts w:hint="eastAsia"/>
                <w:sz w:val="24"/>
              </w:rPr>
              <w:t>。</w:t>
            </w:r>
          </w:p>
          <w:p w:rsidR="002F6532" w:rsidRPr="002F6532" w:rsidRDefault="002F6532" w:rsidP="002F6532">
            <w:pPr>
              <w:rPr>
                <w:sz w:val="24"/>
              </w:rPr>
            </w:pPr>
            <w:r>
              <w:rPr>
                <w:rFonts w:hint="eastAsia"/>
                <w:sz w:val="24"/>
              </w:rPr>
              <w:t>（</w:t>
            </w:r>
            <w:r>
              <w:rPr>
                <w:rFonts w:hint="eastAsia"/>
                <w:sz w:val="24"/>
              </w:rPr>
              <w:t>1</w:t>
            </w:r>
            <w:r>
              <w:rPr>
                <w:rFonts w:hint="eastAsia"/>
                <w:sz w:val="24"/>
              </w:rPr>
              <w:t>）</w:t>
            </w:r>
            <w:r w:rsidR="00940327" w:rsidRPr="00940327">
              <w:rPr>
                <w:rFonts w:hint="eastAsia"/>
                <w:sz w:val="24"/>
              </w:rPr>
              <w:t>相关</w:t>
            </w:r>
            <w:r w:rsidR="00940327">
              <w:rPr>
                <w:rFonts w:hint="eastAsia"/>
                <w:sz w:val="24"/>
              </w:rPr>
              <w:t>方案内容</w:t>
            </w:r>
            <w:r w:rsidRPr="002F6532">
              <w:rPr>
                <w:rFonts w:hint="eastAsia"/>
                <w:sz w:val="24"/>
              </w:rPr>
              <w:t>进行</w:t>
            </w:r>
            <w:r w:rsidR="00940327">
              <w:rPr>
                <w:rFonts w:hint="eastAsia"/>
                <w:sz w:val="24"/>
              </w:rPr>
              <w:t>了</w:t>
            </w:r>
            <w:r w:rsidRPr="002F6532">
              <w:rPr>
                <w:rFonts w:hint="eastAsia"/>
                <w:sz w:val="24"/>
              </w:rPr>
              <w:t>详细阐述</w:t>
            </w:r>
            <w:r>
              <w:rPr>
                <w:rFonts w:hint="eastAsia"/>
                <w:sz w:val="24"/>
              </w:rPr>
              <w:t>，</w:t>
            </w:r>
            <w:r w:rsidR="00940327">
              <w:rPr>
                <w:rFonts w:hint="eastAsia"/>
                <w:sz w:val="24"/>
              </w:rPr>
              <w:t>科学合理</w:t>
            </w:r>
            <w:r w:rsidR="00940327">
              <w:rPr>
                <w:sz w:val="24"/>
              </w:rPr>
              <w:t>可行性强，</w:t>
            </w:r>
            <w:r w:rsidRPr="002F6532">
              <w:rPr>
                <w:rFonts w:hint="eastAsia"/>
                <w:sz w:val="24"/>
              </w:rPr>
              <w:t>满足</w:t>
            </w:r>
            <w:r>
              <w:rPr>
                <w:rFonts w:hint="eastAsia"/>
                <w:sz w:val="24"/>
              </w:rPr>
              <w:t>并</w:t>
            </w:r>
            <w:r>
              <w:rPr>
                <w:sz w:val="24"/>
              </w:rPr>
              <w:t>优于</w:t>
            </w:r>
            <w:r w:rsidRPr="002F6532">
              <w:rPr>
                <w:rFonts w:hint="eastAsia"/>
                <w:sz w:val="24"/>
              </w:rPr>
              <w:t>采购需求，</w:t>
            </w:r>
            <w:r w:rsidR="00940327">
              <w:rPr>
                <w:rFonts w:hint="eastAsia"/>
                <w:sz w:val="24"/>
              </w:rPr>
              <w:t>该项</w:t>
            </w:r>
            <w:r w:rsidRPr="002F6532">
              <w:rPr>
                <w:rFonts w:hint="eastAsia"/>
                <w:sz w:val="24"/>
              </w:rPr>
              <w:t>得</w:t>
            </w:r>
            <w:r w:rsidR="00A91EFA">
              <w:rPr>
                <w:sz w:val="24"/>
              </w:rPr>
              <w:t>7</w:t>
            </w:r>
            <w:r w:rsidRPr="002F6532">
              <w:rPr>
                <w:rFonts w:hint="eastAsia"/>
                <w:sz w:val="24"/>
              </w:rPr>
              <w:t>分；</w:t>
            </w:r>
          </w:p>
          <w:p w:rsidR="002F6532" w:rsidRDefault="002F6532" w:rsidP="002F6532">
            <w:pPr>
              <w:rPr>
                <w:sz w:val="24"/>
              </w:rPr>
            </w:pPr>
            <w:r>
              <w:rPr>
                <w:rFonts w:hint="eastAsia"/>
                <w:sz w:val="24"/>
              </w:rPr>
              <w:t>（</w:t>
            </w:r>
            <w:r>
              <w:rPr>
                <w:rFonts w:hint="eastAsia"/>
                <w:sz w:val="24"/>
              </w:rPr>
              <w:t>2</w:t>
            </w:r>
            <w:r>
              <w:rPr>
                <w:rFonts w:hint="eastAsia"/>
                <w:sz w:val="24"/>
              </w:rPr>
              <w:t>）相关方案符合</w:t>
            </w:r>
            <w:r w:rsidRPr="002F6532">
              <w:rPr>
                <w:rFonts w:hint="eastAsia"/>
                <w:sz w:val="24"/>
              </w:rPr>
              <w:t>实际情况</w:t>
            </w:r>
            <w:r>
              <w:rPr>
                <w:rFonts w:hint="eastAsia"/>
                <w:sz w:val="24"/>
              </w:rPr>
              <w:t>且</w:t>
            </w:r>
            <w:r w:rsidRPr="002F6532">
              <w:rPr>
                <w:rFonts w:hint="eastAsia"/>
                <w:sz w:val="24"/>
              </w:rPr>
              <w:t>阐述基本详尽，或内容中具体实施细节及措施</w:t>
            </w:r>
            <w:r>
              <w:rPr>
                <w:rFonts w:hint="eastAsia"/>
                <w:sz w:val="24"/>
              </w:rPr>
              <w:t>描述较为</w:t>
            </w:r>
            <w:r>
              <w:rPr>
                <w:sz w:val="24"/>
              </w:rPr>
              <w:t>简单</w:t>
            </w:r>
            <w:r w:rsidRPr="002F6532">
              <w:rPr>
                <w:rFonts w:hint="eastAsia"/>
                <w:sz w:val="24"/>
              </w:rPr>
              <w:t>，</w:t>
            </w:r>
            <w:r w:rsidR="00940327" w:rsidRPr="00940327">
              <w:rPr>
                <w:rFonts w:hint="eastAsia"/>
                <w:sz w:val="24"/>
              </w:rPr>
              <w:t>该项</w:t>
            </w:r>
            <w:r w:rsidRPr="002F6532">
              <w:rPr>
                <w:rFonts w:hint="eastAsia"/>
                <w:sz w:val="24"/>
              </w:rPr>
              <w:t>得</w:t>
            </w:r>
            <w:r w:rsidR="00A91EFA">
              <w:rPr>
                <w:sz w:val="24"/>
              </w:rPr>
              <w:t>4</w:t>
            </w:r>
            <w:r w:rsidRPr="002F6532">
              <w:rPr>
                <w:rFonts w:hint="eastAsia"/>
                <w:sz w:val="24"/>
              </w:rPr>
              <w:t>分；</w:t>
            </w:r>
          </w:p>
          <w:p w:rsidR="002F6532" w:rsidRPr="002F6532" w:rsidRDefault="002F6532" w:rsidP="002F6532">
            <w:pPr>
              <w:rPr>
                <w:sz w:val="24"/>
              </w:rPr>
            </w:pPr>
            <w:r>
              <w:rPr>
                <w:rFonts w:hint="eastAsia"/>
                <w:sz w:val="24"/>
              </w:rPr>
              <w:t>（</w:t>
            </w:r>
            <w:r>
              <w:rPr>
                <w:rFonts w:hint="eastAsia"/>
                <w:sz w:val="24"/>
              </w:rPr>
              <w:t>3</w:t>
            </w:r>
            <w:r>
              <w:rPr>
                <w:rFonts w:hint="eastAsia"/>
                <w:sz w:val="24"/>
              </w:rPr>
              <w:t>）</w:t>
            </w:r>
            <w:r w:rsidRPr="002F6532">
              <w:rPr>
                <w:rFonts w:hint="eastAsia"/>
                <w:sz w:val="24"/>
              </w:rPr>
              <w:t>相关方案但未贴合项目实际情况进行论述，或内容中未包括具体实施细节及措施，</w:t>
            </w:r>
            <w:r w:rsidR="00940327" w:rsidRPr="00940327">
              <w:rPr>
                <w:rFonts w:hint="eastAsia"/>
                <w:sz w:val="24"/>
              </w:rPr>
              <w:t>该项</w:t>
            </w:r>
            <w:r w:rsidRPr="002F6532">
              <w:rPr>
                <w:rFonts w:hint="eastAsia"/>
                <w:sz w:val="24"/>
              </w:rPr>
              <w:t>得</w:t>
            </w:r>
            <w:r>
              <w:rPr>
                <w:sz w:val="24"/>
              </w:rPr>
              <w:t>1</w:t>
            </w:r>
            <w:r w:rsidRPr="002F6532">
              <w:rPr>
                <w:rFonts w:hint="eastAsia"/>
                <w:sz w:val="24"/>
              </w:rPr>
              <w:t>分</w:t>
            </w:r>
            <w:r>
              <w:rPr>
                <w:rFonts w:hint="eastAsia"/>
                <w:sz w:val="24"/>
              </w:rPr>
              <w:t>；</w:t>
            </w:r>
          </w:p>
          <w:p w:rsidR="002F6532" w:rsidRPr="002F6532" w:rsidRDefault="002F6532" w:rsidP="002F6532">
            <w:pPr>
              <w:rPr>
                <w:sz w:val="24"/>
              </w:rPr>
            </w:pPr>
            <w:r>
              <w:rPr>
                <w:rFonts w:hint="eastAsia"/>
                <w:sz w:val="24"/>
              </w:rPr>
              <w:t>（</w:t>
            </w:r>
            <w:r>
              <w:rPr>
                <w:sz w:val="24"/>
              </w:rPr>
              <w:t>4</w:t>
            </w:r>
            <w:r>
              <w:rPr>
                <w:rFonts w:hint="eastAsia"/>
                <w:sz w:val="24"/>
              </w:rPr>
              <w:t>）</w:t>
            </w:r>
            <w:r w:rsidRPr="002F6532">
              <w:rPr>
                <w:rFonts w:hint="eastAsia"/>
                <w:sz w:val="24"/>
              </w:rPr>
              <w:t>未提供相关方案</w:t>
            </w:r>
            <w:r>
              <w:rPr>
                <w:rFonts w:hint="eastAsia"/>
                <w:sz w:val="24"/>
              </w:rPr>
              <w:t>，该</w:t>
            </w:r>
            <w:r>
              <w:rPr>
                <w:sz w:val="24"/>
              </w:rPr>
              <w:t>项</w:t>
            </w:r>
            <w:r w:rsidR="00940327">
              <w:rPr>
                <w:rFonts w:hint="eastAsia"/>
                <w:sz w:val="24"/>
              </w:rPr>
              <w:t>不</w:t>
            </w:r>
            <w:r>
              <w:rPr>
                <w:sz w:val="24"/>
              </w:rPr>
              <w:t>得</w:t>
            </w:r>
            <w:r>
              <w:rPr>
                <w:rFonts w:hint="eastAsia"/>
                <w:sz w:val="24"/>
              </w:rPr>
              <w:t>分</w:t>
            </w:r>
            <w:r w:rsidRPr="002F6532">
              <w:rPr>
                <w:rFonts w:hint="eastAsia"/>
                <w:sz w:val="24"/>
              </w:rPr>
              <w:t>。</w:t>
            </w:r>
          </w:p>
          <w:p w:rsidR="004E3F76" w:rsidRPr="00CC3CBD" w:rsidRDefault="002F6532" w:rsidP="00A91EFA">
            <w:pPr>
              <w:rPr>
                <w:sz w:val="24"/>
              </w:rPr>
            </w:pPr>
            <w:r w:rsidRPr="002F6532">
              <w:rPr>
                <w:rFonts w:hint="eastAsia"/>
                <w:sz w:val="24"/>
              </w:rPr>
              <w:t>注：本项共计</w:t>
            </w:r>
            <w:r>
              <w:rPr>
                <w:sz w:val="24"/>
              </w:rPr>
              <w:t>8</w:t>
            </w:r>
            <w:r w:rsidRPr="002F6532">
              <w:rPr>
                <w:rFonts w:hint="eastAsia"/>
                <w:sz w:val="24"/>
              </w:rPr>
              <w:t>小项，最高得</w:t>
            </w:r>
            <w:r w:rsidR="00A91EFA">
              <w:rPr>
                <w:sz w:val="24"/>
              </w:rPr>
              <w:t>56</w:t>
            </w:r>
            <w:r w:rsidRPr="002F6532">
              <w:rPr>
                <w:rFonts w:hint="eastAsia"/>
                <w:sz w:val="24"/>
              </w:rPr>
              <w:t>分，最低得</w:t>
            </w:r>
            <w:r w:rsidRPr="002F6532">
              <w:rPr>
                <w:rFonts w:hint="eastAsia"/>
                <w:sz w:val="24"/>
              </w:rPr>
              <w:t>0</w:t>
            </w:r>
            <w:r w:rsidRPr="002F6532">
              <w:rPr>
                <w:rFonts w:hint="eastAsia"/>
                <w:sz w:val="24"/>
              </w:rPr>
              <w:t>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t>3</w:t>
            </w:r>
          </w:p>
        </w:tc>
        <w:tc>
          <w:tcPr>
            <w:tcW w:w="1462" w:type="dxa"/>
            <w:vAlign w:val="center"/>
          </w:tcPr>
          <w:p w:rsidR="004E3F76" w:rsidRPr="004E3F76" w:rsidRDefault="00047CDF" w:rsidP="00047CDF">
            <w:pPr>
              <w:ind w:firstLine="28"/>
              <w:jc w:val="center"/>
              <w:rPr>
                <w:sz w:val="24"/>
              </w:rPr>
            </w:pPr>
            <w:r w:rsidRPr="00047CDF">
              <w:rPr>
                <w:rFonts w:hint="eastAsia"/>
                <w:sz w:val="24"/>
              </w:rPr>
              <w:t>采购</w:t>
            </w:r>
            <w:proofErr w:type="gramStart"/>
            <w:r w:rsidRPr="00047CDF">
              <w:rPr>
                <w:rFonts w:hint="eastAsia"/>
                <w:sz w:val="24"/>
              </w:rPr>
              <w:t>食材方案</w:t>
            </w:r>
            <w:proofErr w:type="gramEnd"/>
          </w:p>
        </w:tc>
        <w:tc>
          <w:tcPr>
            <w:tcW w:w="913" w:type="dxa"/>
            <w:vAlign w:val="center"/>
          </w:tcPr>
          <w:p w:rsidR="004E3F76" w:rsidRPr="004E3F76" w:rsidRDefault="00050884" w:rsidP="00CC3CBD">
            <w:pPr>
              <w:ind w:firstLine="28"/>
              <w:jc w:val="center"/>
              <w:rPr>
                <w:sz w:val="24"/>
              </w:rPr>
            </w:pPr>
            <w:r>
              <w:rPr>
                <w:rFonts w:hint="eastAsia"/>
                <w:sz w:val="24"/>
              </w:rPr>
              <w:t>15</w:t>
            </w:r>
          </w:p>
        </w:tc>
        <w:tc>
          <w:tcPr>
            <w:tcW w:w="6418" w:type="dxa"/>
            <w:gridSpan w:val="2"/>
            <w:vAlign w:val="center"/>
          </w:tcPr>
          <w:p w:rsidR="00047CDF" w:rsidRPr="00047CDF" w:rsidRDefault="00047CDF" w:rsidP="00047CDF">
            <w:pPr>
              <w:rPr>
                <w:sz w:val="24"/>
              </w:rPr>
            </w:pPr>
            <w:r w:rsidRPr="00047CDF">
              <w:rPr>
                <w:rFonts w:hint="eastAsia"/>
                <w:sz w:val="24"/>
              </w:rPr>
              <w:t>采购食材方案应包括采购食材种类、采购食材渠道、食材供货方式等。</w:t>
            </w:r>
          </w:p>
          <w:p w:rsidR="00047CDF" w:rsidRPr="00047CDF" w:rsidRDefault="00047CDF" w:rsidP="00047CDF">
            <w:pPr>
              <w:rPr>
                <w:sz w:val="24"/>
              </w:rPr>
            </w:pPr>
            <w:r>
              <w:rPr>
                <w:rFonts w:hint="eastAsia"/>
                <w:sz w:val="24"/>
              </w:rPr>
              <w:t>（</w:t>
            </w:r>
            <w:r w:rsidR="0090049B">
              <w:rPr>
                <w:sz w:val="24"/>
              </w:rPr>
              <w:t>1</w:t>
            </w:r>
            <w:r>
              <w:rPr>
                <w:rFonts w:hint="eastAsia"/>
                <w:sz w:val="24"/>
              </w:rPr>
              <w:t>）</w:t>
            </w:r>
            <w:r w:rsidRPr="00047CDF">
              <w:rPr>
                <w:rFonts w:hint="eastAsia"/>
                <w:sz w:val="24"/>
              </w:rPr>
              <w:t>方案全面详细，符合招标文件要求，能够确保食材供货渠道稳定可追溯、食材丰富安全卫生，得</w:t>
            </w:r>
            <w:r w:rsidR="0090049B">
              <w:rPr>
                <w:sz w:val="24"/>
              </w:rPr>
              <w:t>15</w:t>
            </w:r>
            <w:r w:rsidRPr="00047CDF">
              <w:rPr>
                <w:rFonts w:hint="eastAsia"/>
                <w:sz w:val="24"/>
              </w:rPr>
              <w:t>分；</w:t>
            </w:r>
          </w:p>
          <w:p w:rsidR="00047CDF" w:rsidRPr="00047CDF" w:rsidRDefault="00047CDF" w:rsidP="00047CDF">
            <w:pPr>
              <w:rPr>
                <w:sz w:val="24"/>
              </w:rPr>
            </w:pPr>
            <w:r>
              <w:rPr>
                <w:rFonts w:hint="eastAsia"/>
                <w:sz w:val="24"/>
              </w:rPr>
              <w:t>（</w:t>
            </w:r>
            <w:r w:rsidR="0090049B">
              <w:rPr>
                <w:sz w:val="24"/>
              </w:rPr>
              <w:t>2</w:t>
            </w:r>
            <w:r>
              <w:rPr>
                <w:rFonts w:hint="eastAsia"/>
                <w:sz w:val="24"/>
              </w:rPr>
              <w:t>）</w:t>
            </w:r>
            <w:r w:rsidRPr="00047CDF">
              <w:rPr>
                <w:rFonts w:hint="eastAsia"/>
                <w:sz w:val="24"/>
              </w:rPr>
              <w:t>方案全面，但不够详细，基本能够确保食材供货渠道稳定可追溯、食材丰富安全卫生，得</w:t>
            </w:r>
            <w:r w:rsidR="0090049B">
              <w:rPr>
                <w:sz w:val="24"/>
              </w:rPr>
              <w:t>11</w:t>
            </w:r>
            <w:r w:rsidRPr="00047CDF">
              <w:rPr>
                <w:rFonts w:hint="eastAsia"/>
                <w:sz w:val="24"/>
              </w:rPr>
              <w:t>分；</w:t>
            </w:r>
          </w:p>
          <w:p w:rsidR="00047CDF" w:rsidRPr="00047CDF" w:rsidRDefault="00047CDF" w:rsidP="00047CDF">
            <w:pPr>
              <w:rPr>
                <w:sz w:val="24"/>
              </w:rPr>
            </w:pPr>
            <w:r>
              <w:rPr>
                <w:rFonts w:hint="eastAsia"/>
                <w:sz w:val="24"/>
              </w:rPr>
              <w:t>（</w:t>
            </w:r>
            <w:r w:rsidR="0090049B">
              <w:rPr>
                <w:sz w:val="24"/>
              </w:rPr>
              <w:t>3</w:t>
            </w:r>
            <w:r>
              <w:rPr>
                <w:rFonts w:hint="eastAsia"/>
                <w:sz w:val="24"/>
              </w:rPr>
              <w:t>）</w:t>
            </w:r>
            <w:r w:rsidRPr="00047CDF">
              <w:rPr>
                <w:rFonts w:hint="eastAsia"/>
                <w:sz w:val="24"/>
              </w:rPr>
              <w:t>方案不全面，存在遗漏，</w:t>
            </w:r>
            <w:r w:rsidR="0044217E">
              <w:rPr>
                <w:rFonts w:hint="eastAsia"/>
                <w:sz w:val="24"/>
              </w:rPr>
              <w:t>无法</w:t>
            </w:r>
            <w:r w:rsidRPr="00047CDF">
              <w:rPr>
                <w:rFonts w:hint="eastAsia"/>
                <w:sz w:val="24"/>
              </w:rPr>
              <w:t>确保食材供货渠道稳定可追溯、食材丰富安全卫生，得</w:t>
            </w:r>
            <w:r w:rsidR="0090049B">
              <w:rPr>
                <w:sz w:val="24"/>
              </w:rPr>
              <w:t>7</w:t>
            </w:r>
            <w:r w:rsidRPr="00047CDF">
              <w:rPr>
                <w:rFonts w:hint="eastAsia"/>
                <w:sz w:val="24"/>
              </w:rPr>
              <w:t>分；</w:t>
            </w:r>
          </w:p>
          <w:p w:rsidR="004E3F76" w:rsidRPr="00CC3CBD" w:rsidRDefault="00047CDF" w:rsidP="0044217E">
            <w:pPr>
              <w:rPr>
                <w:sz w:val="24"/>
              </w:rPr>
            </w:pPr>
            <w:r>
              <w:rPr>
                <w:rFonts w:hint="eastAsia"/>
                <w:sz w:val="24"/>
              </w:rPr>
              <w:t>（</w:t>
            </w:r>
            <w:r w:rsidR="0090049B">
              <w:rPr>
                <w:sz w:val="24"/>
              </w:rPr>
              <w:t>4</w:t>
            </w:r>
            <w:r>
              <w:rPr>
                <w:rFonts w:hint="eastAsia"/>
                <w:sz w:val="24"/>
              </w:rPr>
              <w:t>）</w:t>
            </w:r>
            <w:r w:rsidRPr="00047CDF">
              <w:rPr>
                <w:rFonts w:hint="eastAsia"/>
                <w:sz w:val="24"/>
              </w:rPr>
              <w:t>方案未提供，得</w:t>
            </w:r>
            <w:r w:rsidRPr="00047CDF">
              <w:rPr>
                <w:rFonts w:hint="eastAsia"/>
                <w:sz w:val="24"/>
              </w:rPr>
              <w:t>0</w:t>
            </w:r>
            <w:r w:rsidRPr="00047CDF">
              <w:rPr>
                <w:rFonts w:hint="eastAsia"/>
                <w:sz w:val="24"/>
              </w:rPr>
              <w:t>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t>4</w:t>
            </w:r>
          </w:p>
        </w:tc>
        <w:tc>
          <w:tcPr>
            <w:tcW w:w="1462" w:type="dxa"/>
            <w:vAlign w:val="center"/>
          </w:tcPr>
          <w:p w:rsidR="004E3F76" w:rsidRPr="004E3F76" w:rsidRDefault="004E3F76" w:rsidP="00CC3CBD">
            <w:pPr>
              <w:ind w:firstLine="28"/>
              <w:jc w:val="center"/>
              <w:rPr>
                <w:sz w:val="24"/>
              </w:rPr>
            </w:pPr>
            <w:r w:rsidRPr="004E3F76">
              <w:rPr>
                <w:rFonts w:hint="eastAsia"/>
                <w:sz w:val="24"/>
              </w:rPr>
              <w:t>投诉处理及各类应急处理方案</w:t>
            </w:r>
          </w:p>
        </w:tc>
        <w:tc>
          <w:tcPr>
            <w:tcW w:w="913" w:type="dxa"/>
            <w:vAlign w:val="center"/>
          </w:tcPr>
          <w:p w:rsidR="004E3F76" w:rsidRPr="004E3F76" w:rsidRDefault="00050884" w:rsidP="00CC3CBD">
            <w:pPr>
              <w:ind w:firstLine="28"/>
              <w:jc w:val="center"/>
              <w:rPr>
                <w:sz w:val="24"/>
              </w:rPr>
            </w:pPr>
            <w:r>
              <w:rPr>
                <w:sz w:val="24"/>
              </w:rPr>
              <w:t>13</w:t>
            </w:r>
          </w:p>
        </w:tc>
        <w:tc>
          <w:tcPr>
            <w:tcW w:w="6418" w:type="dxa"/>
            <w:gridSpan w:val="2"/>
            <w:vAlign w:val="center"/>
          </w:tcPr>
          <w:p w:rsidR="00047CDF" w:rsidRPr="00047CDF" w:rsidRDefault="00047CDF" w:rsidP="00047CDF">
            <w:pPr>
              <w:rPr>
                <w:sz w:val="24"/>
              </w:rPr>
            </w:pPr>
            <w:r w:rsidRPr="00047CDF">
              <w:rPr>
                <w:rFonts w:hint="eastAsia"/>
                <w:sz w:val="24"/>
              </w:rPr>
              <w:t>应急预案应包括停水、停电、停气、食物中毒、火灾、燃气爆燃、突发疫情、极端恶劣天气、大型临时性的用餐服务工作等。</w:t>
            </w:r>
          </w:p>
          <w:p w:rsidR="00047CDF" w:rsidRPr="00047CDF" w:rsidRDefault="00047CDF" w:rsidP="00047CDF">
            <w:pPr>
              <w:rPr>
                <w:sz w:val="24"/>
              </w:rPr>
            </w:pPr>
            <w:r>
              <w:rPr>
                <w:rFonts w:hint="eastAsia"/>
                <w:sz w:val="24"/>
              </w:rPr>
              <w:t>（</w:t>
            </w:r>
            <w:r>
              <w:rPr>
                <w:rFonts w:hint="eastAsia"/>
                <w:sz w:val="24"/>
              </w:rPr>
              <w:t>1</w:t>
            </w:r>
            <w:r>
              <w:rPr>
                <w:rFonts w:hint="eastAsia"/>
                <w:sz w:val="24"/>
              </w:rPr>
              <w:t>）</w:t>
            </w:r>
            <w:r w:rsidRPr="00047CDF">
              <w:rPr>
                <w:rFonts w:hint="eastAsia"/>
                <w:sz w:val="24"/>
              </w:rPr>
              <w:t>应急预案全面详细，能够确保应急事件保障工作，得</w:t>
            </w:r>
            <w:r w:rsidR="00195D6A">
              <w:rPr>
                <w:sz w:val="24"/>
              </w:rPr>
              <w:t>13</w:t>
            </w:r>
            <w:r w:rsidRPr="00047CDF">
              <w:rPr>
                <w:rFonts w:hint="eastAsia"/>
                <w:sz w:val="24"/>
              </w:rPr>
              <w:t>分；</w:t>
            </w:r>
          </w:p>
          <w:p w:rsidR="00047CDF" w:rsidRPr="00047CDF" w:rsidRDefault="00047CDF" w:rsidP="00047CDF">
            <w:pPr>
              <w:rPr>
                <w:sz w:val="24"/>
              </w:rPr>
            </w:pPr>
            <w:r>
              <w:rPr>
                <w:rFonts w:hint="eastAsia"/>
                <w:sz w:val="24"/>
              </w:rPr>
              <w:t>（</w:t>
            </w:r>
            <w:r>
              <w:rPr>
                <w:rFonts w:hint="eastAsia"/>
                <w:sz w:val="24"/>
              </w:rPr>
              <w:t>2</w:t>
            </w:r>
            <w:r>
              <w:rPr>
                <w:rFonts w:hint="eastAsia"/>
                <w:sz w:val="24"/>
              </w:rPr>
              <w:t>）</w:t>
            </w:r>
            <w:r w:rsidRPr="00047CDF">
              <w:rPr>
                <w:rFonts w:hint="eastAsia"/>
                <w:sz w:val="24"/>
              </w:rPr>
              <w:t>应急预案全面，但不够详细，基本能够确保应急事件保障工作，得</w:t>
            </w:r>
            <w:r w:rsidR="00195D6A">
              <w:rPr>
                <w:sz w:val="24"/>
              </w:rPr>
              <w:t>9</w:t>
            </w:r>
            <w:r w:rsidRPr="00047CDF">
              <w:rPr>
                <w:rFonts w:hint="eastAsia"/>
                <w:sz w:val="24"/>
              </w:rPr>
              <w:t>分；</w:t>
            </w:r>
          </w:p>
          <w:p w:rsidR="00047CDF" w:rsidRPr="00047CDF" w:rsidRDefault="00047CDF" w:rsidP="00047CDF">
            <w:pPr>
              <w:rPr>
                <w:sz w:val="24"/>
              </w:rPr>
            </w:pPr>
            <w:r>
              <w:rPr>
                <w:rFonts w:hint="eastAsia"/>
                <w:sz w:val="24"/>
              </w:rPr>
              <w:t>（</w:t>
            </w:r>
            <w:r>
              <w:rPr>
                <w:rFonts w:hint="eastAsia"/>
                <w:sz w:val="24"/>
              </w:rPr>
              <w:t>3</w:t>
            </w:r>
            <w:r>
              <w:rPr>
                <w:rFonts w:hint="eastAsia"/>
                <w:sz w:val="24"/>
              </w:rPr>
              <w:t>）</w:t>
            </w:r>
            <w:r w:rsidRPr="00047CDF">
              <w:rPr>
                <w:rFonts w:hint="eastAsia"/>
                <w:sz w:val="24"/>
              </w:rPr>
              <w:t>应急预案不全面，存在一些缺陷，不能确保应急事件保障工作，得</w:t>
            </w:r>
            <w:r w:rsidR="00195D6A">
              <w:rPr>
                <w:sz w:val="24"/>
              </w:rPr>
              <w:t>5</w:t>
            </w:r>
            <w:r w:rsidRPr="00047CDF">
              <w:rPr>
                <w:rFonts w:hint="eastAsia"/>
                <w:sz w:val="24"/>
              </w:rPr>
              <w:t>分；</w:t>
            </w:r>
          </w:p>
          <w:p w:rsidR="004E3F76" w:rsidRPr="00CC3CBD" w:rsidRDefault="00047CDF" w:rsidP="00047CDF">
            <w:pPr>
              <w:rPr>
                <w:sz w:val="24"/>
              </w:rPr>
            </w:pPr>
            <w:r>
              <w:rPr>
                <w:rFonts w:hint="eastAsia"/>
                <w:sz w:val="24"/>
              </w:rPr>
              <w:t>（</w:t>
            </w:r>
            <w:r>
              <w:rPr>
                <w:rFonts w:hint="eastAsia"/>
                <w:sz w:val="24"/>
              </w:rPr>
              <w:t>4</w:t>
            </w:r>
            <w:r>
              <w:rPr>
                <w:rFonts w:hint="eastAsia"/>
                <w:sz w:val="24"/>
              </w:rPr>
              <w:t>）</w:t>
            </w:r>
            <w:r w:rsidRPr="00047CDF">
              <w:rPr>
                <w:rFonts w:hint="eastAsia"/>
                <w:sz w:val="24"/>
              </w:rPr>
              <w:t>应急预案未提供，得</w:t>
            </w:r>
            <w:r w:rsidRPr="00047CDF">
              <w:rPr>
                <w:rFonts w:hint="eastAsia"/>
                <w:sz w:val="24"/>
              </w:rPr>
              <w:t>0</w:t>
            </w:r>
            <w:r w:rsidRPr="00047CDF">
              <w:rPr>
                <w:rFonts w:hint="eastAsia"/>
                <w:sz w:val="24"/>
              </w:rPr>
              <w:t>分。</w:t>
            </w:r>
          </w:p>
        </w:tc>
      </w:tr>
      <w:tr w:rsidR="004E3F76" w:rsidTr="00F42043">
        <w:trPr>
          <w:trHeight w:val="567"/>
        </w:trPr>
        <w:tc>
          <w:tcPr>
            <w:tcW w:w="9628" w:type="dxa"/>
            <w:gridSpan w:val="5"/>
            <w:vAlign w:val="center"/>
          </w:tcPr>
          <w:p w:rsidR="004E3F76" w:rsidRPr="004E3F76" w:rsidRDefault="004E3F76" w:rsidP="004E3F76">
            <w:pPr>
              <w:rPr>
                <w:b/>
                <w:sz w:val="24"/>
              </w:rPr>
            </w:pPr>
            <w:r w:rsidRPr="004E3F76">
              <w:rPr>
                <w:rFonts w:hint="eastAsia"/>
                <w:b/>
                <w:sz w:val="24"/>
              </w:rPr>
              <w:t>三</w:t>
            </w:r>
            <w:r w:rsidRPr="004E3F76">
              <w:rPr>
                <w:b/>
                <w:sz w:val="24"/>
              </w:rPr>
              <w:t>、商务部分</w:t>
            </w:r>
          </w:p>
        </w:tc>
      </w:tr>
      <w:tr w:rsidR="004E3F76" w:rsidTr="00F42043">
        <w:trPr>
          <w:trHeight w:val="567"/>
        </w:trPr>
        <w:tc>
          <w:tcPr>
            <w:tcW w:w="835" w:type="dxa"/>
            <w:vAlign w:val="center"/>
          </w:tcPr>
          <w:p w:rsidR="004E3F76" w:rsidRPr="004E3F76" w:rsidRDefault="00A91EFA" w:rsidP="00CC3CBD">
            <w:pPr>
              <w:ind w:firstLine="28"/>
              <w:jc w:val="center"/>
              <w:rPr>
                <w:sz w:val="24"/>
              </w:rPr>
            </w:pPr>
            <w:r>
              <w:rPr>
                <w:sz w:val="24"/>
              </w:rPr>
              <w:t>5</w:t>
            </w:r>
          </w:p>
        </w:tc>
        <w:tc>
          <w:tcPr>
            <w:tcW w:w="1462" w:type="dxa"/>
            <w:vAlign w:val="center"/>
          </w:tcPr>
          <w:p w:rsidR="004E3F76" w:rsidRPr="004E3F76" w:rsidRDefault="004E3F76" w:rsidP="004E3F76">
            <w:pPr>
              <w:ind w:firstLine="28"/>
              <w:jc w:val="center"/>
              <w:rPr>
                <w:sz w:val="24"/>
              </w:rPr>
            </w:pPr>
            <w:r w:rsidRPr="004E3F76">
              <w:rPr>
                <w:rFonts w:hint="eastAsia"/>
                <w:sz w:val="24"/>
              </w:rPr>
              <w:t>项目业绩</w:t>
            </w:r>
          </w:p>
        </w:tc>
        <w:tc>
          <w:tcPr>
            <w:tcW w:w="913" w:type="dxa"/>
            <w:vAlign w:val="center"/>
          </w:tcPr>
          <w:p w:rsidR="004E3F76" w:rsidRPr="004E3F76" w:rsidRDefault="00A91EFA" w:rsidP="00CC3CBD">
            <w:pPr>
              <w:ind w:firstLine="28"/>
              <w:jc w:val="center"/>
              <w:rPr>
                <w:sz w:val="24"/>
              </w:rPr>
            </w:pPr>
            <w:r>
              <w:rPr>
                <w:sz w:val="24"/>
              </w:rPr>
              <w:t>6</w:t>
            </w:r>
          </w:p>
        </w:tc>
        <w:tc>
          <w:tcPr>
            <w:tcW w:w="6418" w:type="dxa"/>
            <w:gridSpan w:val="2"/>
            <w:vAlign w:val="center"/>
          </w:tcPr>
          <w:p w:rsidR="004E3F76" w:rsidRPr="004E3F76" w:rsidRDefault="004E3F76" w:rsidP="004E3F76">
            <w:pPr>
              <w:rPr>
                <w:sz w:val="24"/>
              </w:rPr>
            </w:pPr>
            <w:r w:rsidRPr="004E3F76">
              <w:rPr>
                <w:rFonts w:hint="eastAsia"/>
                <w:sz w:val="24"/>
              </w:rPr>
              <w:t>投标人自身就</w:t>
            </w:r>
            <w:r w:rsidRPr="004E3F76">
              <w:rPr>
                <w:rFonts w:hint="eastAsia"/>
                <w:sz w:val="24"/>
              </w:rPr>
              <w:t>202</w:t>
            </w:r>
            <w:r w:rsidR="00A91EFA">
              <w:rPr>
                <w:sz w:val="24"/>
              </w:rPr>
              <w:t>2</w:t>
            </w:r>
            <w:r w:rsidRPr="004E3F76">
              <w:rPr>
                <w:rFonts w:hint="eastAsia"/>
                <w:sz w:val="24"/>
              </w:rPr>
              <w:t>年</w:t>
            </w:r>
            <w:r>
              <w:rPr>
                <w:sz w:val="24"/>
              </w:rPr>
              <w:t>12</w:t>
            </w:r>
            <w:r w:rsidRPr="004E3F76">
              <w:rPr>
                <w:rFonts w:hint="eastAsia"/>
                <w:sz w:val="24"/>
              </w:rPr>
              <w:t>月至</w:t>
            </w:r>
            <w:r>
              <w:rPr>
                <w:rFonts w:hint="eastAsia"/>
                <w:sz w:val="24"/>
              </w:rPr>
              <w:t>投标截止日期</w:t>
            </w:r>
            <w:r>
              <w:rPr>
                <w:sz w:val="24"/>
              </w:rPr>
              <w:t>已</w:t>
            </w:r>
            <w:r w:rsidR="0003574B">
              <w:rPr>
                <w:rFonts w:hint="eastAsia"/>
                <w:sz w:val="24"/>
              </w:rPr>
              <w:t>履约完成</w:t>
            </w:r>
            <w:r>
              <w:rPr>
                <w:sz w:val="24"/>
              </w:rPr>
              <w:t>的</w:t>
            </w:r>
            <w:r>
              <w:rPr>
                <w:rFonts w:hint="eastAsia"/>
                <w:sz w:val="24"/>
              </w:rPr>
              <w:t>类似服务</w:t>
            </w:r>
            <w:r w:rsidR="0003574B">
              <w:rPr>
                <w:rFonts w:hint="eastAsia"/>
                <w:sz w:val="24"/>
              </w:rPr>
              <w:t>，</w:t>
            </w:r>
            <w:r>
              <w:rPr>
                <w:rFonts w:hint="eastAsia"/>
                <w:sz w:val="24"/>
              </w:rPr>
              <w:t>提供</w:t>
            </w:r>
            <w:r w:rsidRPr="004E3F76">
              <w:rPr>
                <w:rFonts w:hint="eastAsia"/>
                <w:sz w:val="24"/>
              </w:rPr>
              <w:t>业绩证明</w:t>
            </w:r>
            <w:r w:rsidR="003F5A82">
              <w:rPr>
                <w:rFonts w:hint="eastAsia"/>
                <w:sz w:val="24"/>
              </w:rPr>
              <w:t>并加盖投标人</w:t>
            </w:r>
            <w:r w:rsidRPr="004E3F76">
              <w:rPr>
                <w:rFonts w:hint="eastAsia"/>
                <w:sz w:val="24"/>
              </w:rPr>
              <w:t>公章，每提供一份有效材料得</w:t>
            </w:r>
            <w:r w:rsidR="00A91EFA">
              <w:rPr>
                <w:sz w:val="24"/>
              </w:rPr>
              <w:t>3</w:t>
            </w:r>
            <w:r w:rsidRPr="004E3F76">
              <w:rPr>
                <w:rFonts w:hint="eastAsia"/>
                <w:sz w:val="24"/>
              </w:rPr>
              <w:t>分；最多得</w:t>
            </w:r>
            <w:r w:rsidR="00A91EFA">
              <w:rPr>
                <w:sz w:val="24"/>
              </w:rPr>
              <w:t>6</w:t>
            </w:r>
            <w:r w:rsidRPr="004E3F76">
              <w:rPr>
                <w:rFonts w:hint="eastAsia"/>
                <w:sz w:val="24"/>
              </w:rPr>
              <w:t>分。</w:t>
            </w:r>
          </w:p>
          <w:p w:rsidR="004E3F76" w:rsidRPr="004E3F76" w:rsidRDefault="004E3F76" w:rsidP="004E3F76">
            <w:pPr>
              <w:rPr>
                <w:sz w:val="24"/>
              </w:rPr>
            </w:pPr>
            <w:r w:rsidRPr="004E3F76">
              <w:rPr>
                <w:rFonts w:hint="eastAsia"/>
                <w:sz w:val="24"/>
              </w:rPr>
              <w:t>注：</w:t>
            </w:r>
          </w:p>
          <w:p w:rsidR="004E3F76" w:rsidRPr="004E3F76" w:rsidRDefault="004E3F76" w:rsidP="004E3F76">
            <w:pPr>
              <w:rPr>
                <w:sz w:val="24"/>
              </w:rPr>
            </w:pPr>
            <w:r w:rsidRPr="004E3F76">
              <w:rPr>
                <w:rFonts w:hint="eastAsia"/>
                <w:sz w:val="24"/>
              </w:rPr>
              <w:t>1</w:t>
            </w:r>
            <w:r w:rsidRPr="004E3F76">
              <w:rPr>
                <w:rFonts w:hint="eastAsia"/>
                <w:sz w:val="24"/>
              </w:rPr>
              <w:t>、类似业绩指与采购需求相关的同类服务。</w:t>
            </w:r>
          </w:p>
          <w:p w:rsidR="004E3F76" w:rsidRPr="004E3F76" w:rsidRDefault="004E3F76" w:rsidP="004E3F76">
            <w:pPr>
              <w:rPr>
                <w:sz w:val="24"/>
              </w:rPr>
            </w:pPr>
            <w:r w:rsidRPr="004E3F76">
              <w:rPr>
                <w:rFonts w:hint="eastAsia"/>
                <w:sz w:val="24"/>
              </w:rPr>
              <w:t>2</w:t>
            </w:r>
            <w:r w:rsidRPr="004E3F76">
              <w:rPr>
                <w:rFonts w:hint="eastAsia"/>
                <w:sz w:val="24"/>
              </w:rPr>
              <w:t>、证明文件需提供：合同（协议）复印件，包含合同首页、服务明细</w:t>
            </w:r>
            <w:r>
              <w:rPr>
                <w:rFonts w:hint="eastAsia"/>
                <w:sz w:val="24"/>
              </w:rPr>
              <w:t>页</w:t>
            </w:r>
            <w:r w:rsidRPr="004E3F76">
              <w:rPr>
                <w:rFonts w:hint="eastAsia"/>
                <w:sz w:val="24"/>
              </w:rPr>
              <w:t>、签字盖章页。</w:t>
            </w:r>
          </w:p>
        </w:tc>
      </w:tr>
      <w:tr w:rsidR="001B2C76" w:rsidTr="00CC3CBD">
        <w:trPr>
          <w:trHeight w:val="567"/>
        </w:trPr>
        <w:tc>
          <w:tcPr>
            <w:tcW w:w="2297" w:type="dxa"/>
            <w:gridSpan w:val="2"/>
            <w:vAlign w:val="center"/>
          </w:tcPr>
          <w:p w:rsidR="001B2C76" w:rsidRDefault="00985E16">
            <w:pPr>
              <w:ind w:firstLine="28"/>
              <w:jc w:val="center"/>
              <w:rPr>
                <w:sz w:val="24"/>
              </w:rPr>
            </w:pPr>
            <w:r>
              <w:rPr>
                <w:sz w:val="24"/>
              </w:rPr>
              <w:t>合计</w:t>
            </w:r>
          </w:p>
        </w:tc>
        <w:tc>
          <w:tcPr>
            <w:tcW w:w="913" w:type="dxa"/>
            <w:vAlign w:val="center"/>
          </w:tcPr>
          <w:p w:rsidR="001B2C76" w:rsidRDefault="00985E16">
            <w:pPr>
              <w:ind w:firstLine="28"/>
              <w:jc w:val="center"/>
              <w:rPr>
                <w:sz w:val="24"/>
              </w:rPr>
            </w:pPr>
            <w:r>
              <w:rPr>
                <w:sz w:val="24"/>
              </w:rPr>
              <w:t>100</w:t>
            </w:r>
          </w:p>
        </w:tc>
        <w:tc>
          <w:tcPr>
            <w:tcW w:w="6418" w:type="dxa"/>
            <w:gridSpan w:val="2"/>
            <w:vAlign w:val="center"/>
          </w:tcPr>
          <w:p w:rsidR="001B2C76" w:rsidRDefault="001B2C76">
            <w:pPr>
              <w:rPr>
                <w:sz w:val="24"/>
              </w:rPr>
            </w:pPr>
          </w:p>
        </w:tc>
      </w:tr>
    </w:tbl>
    <w:p w:rsidR="001B2C76" w:rsidRDefault="001B2C76">
      <w:pPr>
        <w:tabs>
          <w:tab w:val="left" w:pos="360"/>
          <w:tab w:val="left" w:pos="1080"/>
        </w:tabs>
        <w:snapToGrid w:val="0"/>
        <w:spacing w:line="360" w:lineRule="auto"/>
        <w:ind w:left="1080"/>
        <w:rPr>
          <w:color w:val="000000"/>
          <w:sz w:val="24"/>
        </w:rPr>
      </w:pPr>
    </w:p>
    <w:p w:rsidR="001B2C76" w:rsidRDefault="001B2C76">
      <w:pPr>
        <w:widowControl/>
        <w:jc w:val="left"/>
        <w:rPr>
          <w:b/>
          <w:sz w:val="36"/>
          <w:szCs w:val="36"/>
        </w:rPr>
      </w:pPr>
    </w:p>
    <w:p w:rsidR="001B2C76" w:rsidRDefault="00985E16">
      <w:pPr>
        <w:spacing w:line="360" w:lineRule="auto"/>
        <w:jc w:val="center"/>
        <w:outlineLvl w:val="0"/>
        <w:rPr>
          <w:b/>
          <w:sz w:val="36"/>
          <w:szCs w:val="36"/>
        </w:rPr>
      </w:pPr>
      <w:r>
        <w:rPr>
          <w:b/>
          <w:sz w:val="36"/>
          <w:szCs w:val="36"/>
        </w:rPr>
        <w:br w:type="page"/>
      </w:r>
      <w:bookmarkStart w:id="822" w:name="_Toc99301424"/>
      <w:r>
        <w:rPr>
          <w:b/>
          <w:sz w:val="36"/>
          <w:szCs w:val="36"/>
        </w:rPr>
        <w:t>第五章</w:t>
      </w:r>
      <w:r>
        <w:rPr>
          <w:b/>
          <w:sz w:val="36"/>
          <w:szCs w:val="36"/>
        </w:rPr>
        <w:t xml:space="preserve">   </w:t>
      </w:r>
      <w:r>
        <w:rPr>
          <w:b/>
          <w:sz w:val="36"/>
          <w:szCs w:val="36"/>
        </w:rPr>
        <w:t>采购需求</w:t>
      </w:r>
      <w:bookmarkEnd w:id="822"/>
    </w:p>
    <w:p w:rsidR="001B2C76" w:rsidRDefault="00985E16">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rsidR="001B2C76" w:rsidRDefault="00985E16" w:rsidP="00066762">
      <w:pPr>
        <w:spacing w:line="360" w:lineRule="auto"/>
        <w:contextualSpacing/>
        <w:rPr>
          <w:bCs/>
          <w:sz w:val="24"/>
        </w:rPr>
      </w:pPr>
      <w:r>
        <w:rPr>
          <w:bCs/>
          <w:sz w:val="24"/>
        </w:rPr>
        <w:t xml:space="preserve">1. </w:t>
      </w:r>
      <w:r>
        <w:rPr>
          <w:bCs/>
          <w:sz w:val="24"/>
        </w:rPr>
        <w:t>采购标的</w:t>
      </w:r>
      <w:r w:rsidR="00066762">
        <w:rPr>
          <w:rFonts w:hint="eastAsia"/>
          <w:bCs/>
          <w:sz w:val="24"/>
        </w:rPr>
        <w:t>：食堂</w:t>
      </w:r>
      <w:r w:rsidR="00066762">
        <w:rPr>
          <w:bCs/>
          <w:sz w:val="24"/>
        </w:rPr>
        <w:t>托管服务</w:t>
      </w:r>
    </w:p>
    <w:p w:rsidR="001B2C76" w:rsidRDefault="00985E16">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rsidR="001B2C76" w:rsidRDefault="00985E16">
      <w:pPr>
        <w:spacing w:line="360" w:lineRule="auto"/>
        <w:contextualSpacing/>
        <w:rPr>
          <w:sz w:val="24"/>
        </w:rPr>
      </w:pPr>
      <w:r>
        <w:rPr>
          <w:sz w:val="24"/>
        </w:rPr>
        <w:t>1.</w:t>
      </w:r>
      <w:r w:rsidR="00F42043">
        <w:rPr>
          <w:sz w:val="24"/>
        </w:rPr>
        <w:t xml:space="preserve"> </w:t>
      </w:r>
      <w:r>
        <w:rPr>
          <w:sz w:val="24"/>
        </w:rPr>
        <w:t>实施的</w:t>
      </w:r>
      <w:r w:rsidR="00066762">
        <w:rPr>
          <w:sz w:val="24"/>
        </w:rPr>
        <w:t>期限和地点</w:t>
      </w:r>
    </w:p>
    <w:p w:rsidR="00066762" w:rsidRDefault="00066762">
      <w:pPr>
        <w:spacing w:line="360" w:lineRule="auto"/>
        <w:contextualSpacing/>
        <w:rPr>
          <w:sz w:val="24"/>
        </w:rPr>
      </w:pPr>
      <w:r>
        <w:rPr>
          <w:rFonts w:hint="eastAsia"/>
          <w:sz w:val="24"/>
        </w:rPr>
        <w:t>1.1</w:t>
      </w:r>
      <w:r>
        <w:rPr>
          <w:sz w:val="24"/>
        </w:rPr>
        <w:t>.</w:t>
      </w:r>
      <w:r>
        <w:rPr>
          <w:rFonts w:hint="eastAsia"/>
          <w:sz w:val="24"/>
        </w:rPr>
        <w:t>期限</w:t>
      </w:r>
      <w:r>
        <w:rPr>
          <w:sz w:val="24"/>
        </w:rPr>
        <w:t>：合同签订之日起</w:t>
      </w:r>
      <w:r>
        <w:rPr>
          <w:sz w:val="24"/>
        </w:rPr>
        <w:t>12</w:t>
      </w:r>
      <w:r>
        <w:rPr>
          <w:rFonts w:hint="eastAsia"/>
          <w:sz w:val="24"/>
        </w:rPr>
        <w:t>个月</w:t>
      </w:r>
    </w:p>
    <w:p w:rsidR="00066762" w:rsidRPr="00066762" w:rsidRDefault="00066762">
      <w:pPr>
        <w:spacing w:line="360" w:lineRule="auto"/>
        <w:contextualSpacing/>
        <w:rPr>
          <w:sz w:val="24"/>
        </w:rPr>
      </w:pPr>
      <w:r>
        <w:rPr>
          <w:rFonts w:hint="eastAsia"/>
          <w:sz w:val="24"/>
        </w:rPr>
        <w:t>1.2.</w:t>
      </w:r>
      <w:r>
        <w:rPr>
          <w:rFonts w:hint="eastAsia"/>
          <w:sz w:val="24"/>
        </w:rPr>
        <w:t>地点</w:t>
      </w:r>
      <w:r>
        <w:rPr>
          <w:sz w:val="24"/>
        </w:rPr>
        <w:t>：采购人指定地点</w:t>
      </w:r>
    </w:p>
    <w:p w:rsidR="001B2C76" w:rsidRDefault="00985E16">
      <w:pPr>
        <w:spacing w:line="360" w:lineRule="auto"/>
        <w:contextualSpacing/>
        <w:rPr>
          <w:sz w:val="24"/>
        </w:rPr>
      </w:pPr>
      <w:r>
        <w:rPr>
          <w:sz w:val="24"/>
        </w:rPr>
        <w:t xml:space="preserve">2. </w:t>
      </w:r>
      <w:r>
        <w:rPr>
          <w:sz w:val="24"/>
        </w:rPr>
        <w:t>付款条件（进度和方式）</w:t>
      </w:r>
      <w:r w:rsidR="00066762">
        <w:rPr>
          <w:rFonts w:hint="eastAsia"/>
          <w:sz w:val="24"/>
        </w:rPr>
        <w:t>：详见</w:t>
      </w:r>
      <w:r w:rsidR="00066762">
        <w:rPr>
          <w:sz w:val="24"/>
        </w:rPr>
        <w:t>采购合同</w:t>
      </w:r>
    </w:p>
    <w:p w:rsidR="001B2C76" w:rsidRDefault="00066762">
      <w:pPr>
        <w:pStyle w:val="18"/>
        <w:numPr>
          <w:ilvl w:val="0"/>
          <w:numId w:val="14"/>
        </w:numPr>
        <w:spacing w:line="360" w:lineRule="auto"/>
        <w:ind w:firstLineChars="0"/>
        <w:contextualSpacing/>
        <w:rPr>
          <w:rFonts w:ascii="Times New Roman" w:hAnsi="Times New Roman"/>
          <w:b/>
          <w:sz w:val="24"/>
          <w:szCs w:val="24"/>
        </w:rPr>
      </w:pPr>
      <w:r>
        <w:rPr>
          <w:rFonts w:ascii="Times New Roman" w:hAnsi="Times New Roman" w:hint="eastAsia"/>
          <w:b/>
          <w:sz w:val="24"/>
          <w:szCs w:val="24"/>
        </w:rPr>
        <w:t>服务</w:t>
      </w:r>
      <w:r w:rsidR="00985E16">
        <w:rPr>
          <w:rFonts w:ascii="Times New Roman" w:hAnsi="Times New Roman"/>
          <w:b/>
          <w:sz w:val="24"/>
          <w:szCs w:val="24"/>
        </w:rPr>
        <w:t>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一、经营方式：</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★承包方式</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、自主采购、自主经营、自负盈亏、共同监管。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、对承包方要求：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承包方应为根据中华人民共和国法律依法成立并在本合同期内有效存续的具有合法经营权的独立法人，承诺已取得依据法律规定开展餐饮经营管理服务所需的所有国家、政府、行业协会及有关部门颁发的合法许可及批准资质证件，并在餐饮经营管理服务方面具有丰富经验，具有诚信经营和现代服务理念。</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承包方可向发包方提供上述其承诺或保证事项的完整的资质许可及批准文件、证件的复印件并加盖承包方公章。承诺其提供的各种证件和资料全部真实有效，具有合法的经营资质和经营能力及丰富经验，无违法及不良诚信记录，能够实现发包方采购需求，严格遵守国家的法律法规、本合同的约定和发包方的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承包方保证委派至发包方人员均具备相应的合法有效资质和能力，身体健康，完全能够胜任本合同项下的工作。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承包方须亲自履行本合同，不得将本合同项目转包、分包或委托其他机构或个人实施，如有违反，发包方有权解除本合同，承包方应按营业收入</w:t>
      </w:r>
      <w:r w:rsidRPr="00A91EFA">
        <w:rPr>
          <w:rFonts w:ascii="Times New Roman" w:hAnsi="Times New Roman" w:hint="eastAsia"/>
          <w:sz w:val="24"/>
          <w:szCs w:val="24"/>
        </w:rPr>
        <w:t>30%</w:t>
      </w:r>
      <w:r w:rsidRPr="00A91EFA">
        <w:rPr>
          <w:rFonts w:ascii="Times New Roman" w:hAnsi="Times New Roman" w:hint="eastAsia"/>
          <w:sz w:val="24"/>
          <w:szCs w:val="24"/>
        </w:rPr>
        <w:t>向发包方支付违约金，并对转包、分包行为向发包方承担无限连带赔偿责任。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★经营模式</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设备维修及维护</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食堂现有厨具、灶具、排油烟系统、冷库等设备、设施交由食堂承包方使用，食堂承包后，所有设备、设施由承包方进行规范使用，具体的设施设备数量、规格等设列交接清单，并由发包方和承包方共同签字确认。承包方负责承担设备保养及维修的费用，造成设备损坏的，承保方负责购买同类型或更事宜设备补充更新。食堂提供会议、培训等用水、用餐，食堂场地医院免费提供使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 xml:space="preserve">3. </w:t>
      </w:r>
      <w:r w:rsidRPr="00A91EFA">
        <w:rPr>
          <w:rFonts w:ascii="Times New Roman" w:hAnsi="Times New Roman" w:hint="eastAsia"/>
          <w:sz w:val="24"/>
          <w:szCs w:val="24"/>
        </w:rPr>
        <w:t>水、电、燃气费</w:t>
      </w:r>
      <w:r w:rsidRPr="00A91EFA">
        <w:rPr>
          <w:rFonts w:ascii="Times New Roman" w:hAnsi="Times New Roman" w:hint="eastAsia"/>
          <w:sz w:val="24"/>
          <w:szCs w:val="24"/>
        </w:rPr>
        <w:t>:</w:t>
      </w:r>
      <w:r w:rsidRPr="00A91EFA">
        <w:rPr>
          <w:rFonts w:ascii="Times New Roman" w:hAnsi="Times New Roman" w:hint="eastAsia"/>
          <w:sz w:val="24"/>
          <w:szCs w:val="24"/>
        </w:rPr>
        <w:t>发包方免费提供食堂所需的人员住宿、全套的厨房设备（现有）及餐具；食堂每月实际发生的水、电、燃气费由承包方承担。每季度最后一个工作日，发包方和承包方共同查表取数，经发包方审核并确认后，食堂承包方按实际用量和院方实际缴费单价进行计价支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排烟设备清洗由承包方负责（</w:t>
      </w:r>
      <w:proofErr w:type="gramStart"/>
      <w:r w:rsidRPr="00A91EFA">
        <w:rPr>
          <w:rFonts w:ascii="Times New Roman" w:hAnsi="Times New Roman" w:hint="eastAsia"/>
          <w:sz w:val="24"/>
          <w:szCs w:val="24"/>
        </w:rPr>
        <w:t>每</w:t>
      </w:r>
      <w:r w:rsidRPr="00A91EFA">
        <w:rPr>
          <w:rFonts w:ascii="Times New Roman" w:hAnsi="Times New Roman" w:hint="eastAsia"/>
          <w:sz w:val="24"/>
          <w:szCs w:val="24"/>
        </w:rPr>
        <w:t>2</w:t>
      </w:r>
      <w:r w:rsidR="00073DFB">
        <w:rPr>
          <w:rFonts w:ascii="Times New Roman" w:hAnsi="Times New Roman" w:hint="eastAsia"/>
          <w:sz w:val="24"/>
          <w:szCs w:val="24"/>
        </w:rPr>
        <w:t>月</w:t>
      </w:r>
      <w:proofErr w:type="gramEnd"/>
      <w:r w:rsidR="00073DFB">
        <w:rPr>
          <w:rFonts w:ascii="Times New Roman" w:hAnsi="Times New Roman" w:hint="eastAsia"/>
          <w:sz w:val="24"/>
          <w:szCs w:val="24"/>
        </w:rPr>
        <w:t>一次，建台</w:t>
      </w:r>
      <w:proofErr w:type="gramStart"/>
      <w:r w:rsidR="00073DFB">
        <w:rPr>
          <w:rFonts w:ascii="Times New Roman" w:hAnsi="Times New Roman" w:hint="eastAsia"/>
          <w:sz w:val="24"/>
          <w:szCs w:val="24"/>
        </w:rPr>
        <w:t>账</w:t>
      </w:r>
      <w:proofErr w:type="gramEnd"/>
      <w:r w:rsidR="00073DFB">
        <w:rPr>
          <w:rFonts w:ascii="Times New Roman" w:hAnsi="Times New Roman" w:hint="eastAsia"/>
          <w:sz w:val="24"/>
          <w:szCs w:val="24"/>
        </w:rPr>
        <w:t>），发包方可监督抽查，食堂托管期内如承包</w:t>
      </w:r>
      <w:r w:rsidRPr="00A91EFA">
        <w:rPr>
          <w:rFonts w:ascii="Times New Roman" w:hAnsi="Times New Roman" w:hint="eastAsia"/>
          <w:sz w:val="24"/>
          <w:szCs w:val="24"/>
        </w:rPr>
        <w:t>方负责出资购买运营需要添置设备，设备所有权归属承包方，日常维修保养由承包方负责。归乙方，维修保养等费用由承包方承担；发包方原有设备维修更换零部件，由承包方提交申请，发包方和承包方现场核实，经发包方同意后，材料费用</w:t>
      </w:r>
      <w:r w:rsidRPr="00A91EFA">
        <w:rPr>
          <w:rFonts w:ascii="Times New Roman" w:hAnsi="Times New Roman" w:hint="eastAsia"/>
          <w:sz w:val="24"/>
          <w:szCs w:val="24"/>
        </w:rPr>
        <w:t>500</w:t>
      </w:r>
      <w:r w:rsidRPr="00A91EFA">
        <w:rPr>
          <w:rFonts w:ascii="Times New Roman" w:hAnsi="Times New Roman" w:hint="eastAsia"/>
          <w:sz w:val="24"/>
          <w:szCs w:val="24"/>
        </w:rPr>
        <w:t>元以上发包方承担，</w:t>
      </w:r>
      <w:r w:rsidRPr="00A91EFA">
        <w:rPr>
          <w:rFonts w:ascii="Times New Roman" w:hAnsi="Times New Roman" w:hint="eastAsia"/>
          <w:sz w:val="24"/>
          <w:szCs w:val="24"/>
        </w:rPr>
        <w:t>500</w:t>
      </w:r>
      <w:r w:rsidRPr="00A91EFA">
        <w:rPr>
          <w:rFonts w:ascii="Times New Roman" w:hAnsi="Times New Roman" w:hint="eastAsia"/>
          <w:sz w:val="24"/>
          <w:szCs w:val="24"/>
        </w:rPr>
        <w:t>元及以下由承包方承担（同一设备一次维修，不能累加）。</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5.</w:t>
      </w:r>
      <w:r w:rsidRPr="00A91EFA">
        <w:rPr>
          <w:rFonts w:ascii="Times New Roman" w:hAnsi="Times New Roman" w:hint="eastAsia"/>
          <w:sz w:val="24"/>
          <w:szCs w:val="24"/>
        </w:rPr>
        <w:t>食堂日常维护由承包方进行，材料由发包方提供，将旧件报送发包方；</w:t>
      </w:r>
      <w:proofErr w:type="gramStart"/>
      <w:r w:rsidRPr="00A91EFA">
        <w:rPr>
          <w:rFonts w:ascii="Times New Roman" w:hAnsi="Times New Roman" w:hint="eastAsia"/>
          <w:sz w:val="24"/>
          <w:szCs w:val="24"/>
        </w:rPr>
        <w:t>若较大</w:t>
      </w:r>
      <w:proofErr w:type="gramEnd"/>
      <w:r w:rsidRPr="00A91EFA">
        <w:rPr>
          <w:rFonts w:ascii="Times New Roman" w:hAnsi="Times New Roman" w:hint="eastAsia"/>
          <w:sz w:val="24"/>
          <w:szCs w:val="24"/>
        </w:rPr>
        <w:t>维修，发包方和承包方现场核实，经发包方同意后，由承包方维修，材料由发包方提供。涉及固定资产报废，由发包方施行。</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6.</w:t>
      </w:r>
      <w:r w:rsidRPr="00A91EFA">
        <w:rPr>
          <w:rFonts w:ascii="Times New Roman" w:hAnsi="Times New Roman" w:hint="eastAsia"/>
          <w:sz w:val="24"/>
          <w:szCs w:val="24"/>
        </w:rPr>
        <w:t>托管合同结束时，由发包方对设备检查和验收，承包方应确保设备完好无损。如有损坏，承包方应支付重新购置费用。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二、托管服务范围：</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服务地点：发包甲方所属区域及相关区域的食堂托管及相关工作。</w:t>
      </w:r>
      <w:r w:rsidRPr="00A91EFA">
        <w:rPr>
          <w:rFonts w:ascii="Times New Roman" w:hAnsi="Times New Roman" w:hint="eastAsia"/>
          <w:sz w:val="24"/>
          <w:szCs w:val="24"/>
        </w:rPr>
        <w:t xml:space="preserve">  </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服务内容：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 xml:space="preserve"> </w:t>
      </w:r>
      <w:r w:rsidRPr="00A91EFA">
        <w:rPr>
          <w:rFonts w:ascii="Times New Roman" w:hAnsi="Times New Roman" w:hint="eastAsia"/>
          <w:sz w:val="24"/>
          <w:szCs w:val="24"/>
        </w:rPr>
        <w:t>严格执行饭菜出品时间和分餐服务工作，按甲方就餐时间的规定准时开餐，每餐所提供食品在开餐前</w:t>
      </w:r>
      <w:r w:rsidRPr="00A91EFA">
        <w:rPr>
          <w:rFonts w:ascii="Times New Roman" w:hAnsi="Times New Roman" w:hint="eastAsia"/>
          <w:sz w:val="24"/>
          <w:szCs w:val="24"/>
        </w:rPr>
        <w:t>5-10</w:t>
      </w:r>
      <w:r w:rsidRPr="00A91EFA">
        <w:rPr>
          <w:rFonts w:ascii="Times New Roman" w:hAnsi="Times New Roman" w:hint="eastAsia"/>
          <w:sz w:val="24"/>
          <w:szCs w:val="24"/>
        </w:rPr>
        <w:t>分钟内布置完毕。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ab/>
      </w:r>
      <w:r w:rsidRPr="00A91EFA">
        <w:rPr>
          <w:rFonts w:ascii="Times New Roman" w:hAnsi="Times New Roman" w:hint="eastAsia"/>
          <w:sz w:val="24"/>
          <w:szCs w:val="24"/>
        </w:rPr>
        <w:t>早餐自费；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ab/>
      </w:r>
      <w:r w:rsidRPr="00A91EFA">
        <w:rPr>
          <w:rFonts w:ascii="Times New Roman" w:hAnsi="Times New Roman" w:hint="eastAsia"/>
          <w:sz w:val="24"/>
          <w:szCs w:val="24"/>
        </w:rPr>
        <w:t>职工午餐：乙方提供</w:t>
      </w:r>
      <w:r w:rsidRPr="00A91EFA">
        <w:rPr>
          <w:rFonts w:ascii="Times New Roman" w:hAnsi="Times New Roman" w:hint="eastAsia"/>
          <w:sz w:val="24"/>
          <w:szCs w:val="24"/>
        </w:rPr>
        <w:t>1</w:t>
      </w:r>
      <w:r w:rsidRPr="00A91EFA">
        <w:rPr>
          <w:rFonts w:ascii="Times New Roman" w:hAnsi="Times New Roman" w:hint="eastAsia"/>
          <w:sz w:val="24"/>
          <w:szCs w:val="24"/>
        </w:rPr>
        <w:t>荤菜</w:t>
      </w:r>
      <w:r w:rsidRPr="00A91EFA">
        <w:rPr>
          <w:rFonts w:ascii="Times New Roman" w:hAnsi="Times New Roman" w:hint="eastAsia"/>
          <w:sz w:val="24"/>
          <w:szCs w:val="24"/>
        </w:rPr>
        <w:t>+2</w:t>
      </w:r>
      <w:r w:rsidRPr="00A91EFA">
        <w:rPr>
          <w:rFonts w:ascii="Times New Roman" w:hAnsi="Times New Roman" w:hint="eastAsia"/>
          <w:sz w:val="24"/>
          <w:szCs w:val="24"/>
        </w:rPr>
        <w:t>半荤菜</w:t>
      </w:r>
      <w:r w:rsidRPr="00A91EFA">
        <w:rPr>
          <w:rFonts w:ascii="Times New Roman" w:hAnsi="Times New Roman" w:hint="eastAsia"/>
          <w:sz w:val="24"/>
          <w:szCs w:val="24"/>
        </w:rPr>
        <w:t>+2</w:t>
      </w:r>
      <w:r w:rsidRPr="00A91EFA">
        <w:rPr>
          <w:rFonts w:ascii="Times New Roman" w:hAnsi="Times New Roman" w:hint="eastAsia"/>
          <w:sz w:val="24"/>
          <w:szCs w:val="24"/>
        </w:rPr>
        <w:t>素菜</w:t>
      </w:r>
      <w:r w:rsidRPr="00A91EFA">
        <w:rPr>
          <w:rFonts w:ascii="Times New Roman" w:hAnsi="Times New Roman" w:hint="eastAsia"/>
          <w:sz w:val="24"/>
          <w:szCs w:val="24"/>
        </w:rPr>
        <w:t>+2</w:t>
      </w:r>
      <w:r w:rsidRPr="00A91EFA">
        <w:rPr>
          <w:rFonts w:ascii="Times New Roman" w:hAnsi="Times New Roman" w:hint="eastAsia"/>
          <w:sz w:val="24"/>
          <w:szCs w:val="24"/>
        </w:rPr>
        <w:t>汤</w:t>
      </w:r>
      <w:r w:rsidRPr="00A91EFA">
        <w:rPr>
          <w:rFonts w:ascii="Times New Roman" w:hAnsi="Times New Roman" w:hint="eastAsia"/>
          <w:sz w:val="24"/>
          <w:szCs w:val="24"/>
        </w:rPr>
        <w:t>+3</w:t>
      </w:r>
      <w:r w:rsidRPr="00A91EFA">
        <w:rPr>
          <w:rFonts w:ascii="Times New Roman" w:hAnsi="Times New Roman" w:hint="eastAsia"/>
          <w:sz w:val="24"/>
          <w:szCs w:val="24"/>
        </w:rPr>
        <w:t>种以上主食</w:t>
      </w:r>
      <w:r w:rsidRPr="00A91EFA">
        <w:rPr>
          <w:rFonts w:ascii="Times New Roman" w:hAnsi="Times New Roman" w:hint="eastAsia"/>
          <w:sz w:val="24"/>
          <w:szCs w:val="24"/>
        </w:rPr>
        <w:t>+</w:t>
      </w:r>
      <w:r w:rsidRPr="00A91EFA">
        <w:rPr>
          <w:rFonts w:ascii="Times New Roman" w:hAnsi="Times New Roman" w:hint="eastAsia"/>
          <w:sz w:val="24"/>
          <w:szCs w:val="24"/>
        </w:rPr>
        <w:t>水果（周二、周五），以自选为主；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ab/>
      </w:r>
      <w:r w:rsidRPr="00A91EFA">
        <w:rPr>
          <w:rFonts w:ascii="Times New Roman" w:hAnsi="Times New Roman" w:hint="eastAsia"/>
          <w:sz w:val="24"/>
          <w:szCs w:val="24"/>
        </w:rPr>
        <w:t>在现有晚餐基础上，有偿提供晚餐、夜宵，以特色小炒方式为主；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ab/>
      </w:r>
      <w:r w:rsidRPr="00A91EFA">
        <w:rPr>
          <w:rFonts w:ascii="Times New Roman" w:hAnsi="Times New Roman" w:hint="eastAsia"/>
          <w:sz w:val="24"/>
          <w:szCs w:val="24"/>
        </w:rPr>
        <w:t>住院人员用餐以提前订餐为准，可为特殊病人提供有偿特色服务（营养餐、小炒、有机食品等）。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(5)</w:t>
      </w:r>
      <w:r w:rsidRPr="00A91EFA">
        <w:rPr>
          <w:rFonts w:ascii="Times New Roman" w:hAnsi="Times New Roman" w:hint="eastAsia"/>
          <w:sz w:val="24"/>
          <w:szCs w:val="24"/>
        </w:rPr>
        <w:tab/>
      </w:r>
      <w:r w:rsidRPr="00A91EFA">
        <w:rPr>
          <w:rFonts w:ascii="Times New Roman" w:hAnsi="Times New Roman" w:hint="eastAsia"/>
          <w:sz w:val="24"/>
          <w:szCs w:val="24"/>
        </w:rPr>
        <w:t>有护工、合作公司员工</w:t>
      </w:r>
      <w:proofErr w:type="gramStart"/>
      <w:r w:rsidRPr="00A91EFA">
        <w:rPr>
          <w:rFonts w:ascii="Times New Roman" w:hAnsi="Times New Roman" w:hint="eastAsia"/>
          <w:sz w:val="24"/>
          <w:szCs w:val="24"/>
        </w:rPr>
        <w:t>午餐方现就餐</w:t>
      </w:r>
      <w:proofErr w:type="gramEnd"/>
      <w:r w:rsidRPr="00A91EFA">
        <w:rPr>
          <w:rFonts w:ascii="Times New Roman" w:hAnsi="Times New Roman" w:hint="eastAsia"/>
          <w:sz w:val="24"/>
          <w:szCs w:val="24"/>
        </w:rPr>
        <w:t>者，乙方需要提供）。</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(6)</w:t>
      </w:r>
      <w:r w:rsidRPr="00A91EFA">
        <w:rPr>
          <w:rFonts w:ascii="Times New Roman" w:hAnsi="Times New Roman" w:hint="eastAsia"/>
          <w:sz w:val="24"/>
          <w:szCs w:val="24"/>
        </w:rPr>
        <w:tab/>
      </w:r>
      <w:r w:rsidRPr="00A91EFA">
        <w:rPr>
          <w:rFonts w:ascii="Times New Roman" w:hAnsi="Times New Roman" w:hint="eastAsia"/>
          <w:sz w:val="24"/>
          <w:szCs w:val="24"/>
        </w:rPr>
        <w:t>基于供餐事关重大，未经发包方同意，承包方不得以任何理由中断或拖延供餐，如因饭菜未及时出品及分餐服务工作未按时完成造成发包</w:t>
      </w:r>
      <w:proofErr w:type="gramStart"/>
      <w:r w:rsidRPr="00A91EFA">
        <w:rPr>
          <w:rFonts w:ascii="Times New Roman" w:hAnsi="Times New Roman" w:hint="eastAsia"/>
          <w:sz w:val="24"/>
          <w:szCs w:val="24"/>
        </w:rPr>
        <w:t>方职工</w:t>
      </w:r>
      <w:proofErr w:type="gramEnd"/>
      <w:r w:rsidRPr="00A91EFA">
        <w:rPr>
          <w:rFonts w:ascii="Times New Roman" w:hAnsi="Times New Roman" w:hint="eastAsia"/>
          <w:sz w:val="24"/>
          <w:szCs w:val="24"/>
        </w:rPr>
        <w:t>开餐时间延误，则认为承包方严重违约，承包方应向发包支付违约金每次</w:t>
      </w:r>
      <w:r w:rsidRPr="00A91EFA">
        <w:rPr>
          <w:rFonts w:ascii="Times New Roman" w:hAnsi="Times New Roman" w:hint="eastAsia"/>
          <w:sz w:val="24"/>
          <w:szCs w:val="24"/>
        </w:rPr>
        <w:t>2</w:t>
      </w:r>
      <w:r w:rsidRPr="00A91EFA">
        <w:rPr>
          <w:rFonts w:ascii="Times New Roman" w:hAnsi="Times New Roman" w:hint="eastAsia"/>
          <w:sz w:val="24"/>
          <w:szCs w:val="24"/>
        </w:rPr>
        <w:t>万元。如在本合同履行期间内承包方未准时开餐累计出现三次，则发包方有权单方解除本合同且不承担任何责任。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7</w:t>
      </w:r>
      <w:r w:rsidRPr="00A91EFA">
        <w:rPr>
          <w:rFonts w:ascii="Times New Roman" w:hAnsi="Times New Roman" w:hint="eastAsia"/>
          <w:sz w:val="24"/>
          <w:szCs w:val="24"/>
        </w:rPr>
        <w:t>）承包方应合理安排食堂供餐服务人员及引导人员，认真做好用餐人员的分流工作，避免用餐人员因等候时间</w:t>
      </w:r>
      <w:proofErr w:type="gramStart"/>
      <w:r w:rsidRPr="00A91EFA">
        <w:rPr>
          <w:rFonts w:ascii="Times New Roman" w:hAnsi="Times New Roman" w:hint="eastAsia"/>
          <w:sz w:val="24"/>
          <w:szCs w:val="24"/>
        </w:rPr>
        <w:t>长出现</w:t>
      </w:r>
      <w:proofErr w:type="gramEnd"/>
      <w:r w:rsidRPr="00A91EFA">
        <w:rPr>
          <w:rFonts w:ascii="Times New Roman" w:hAnsi="Times New Roman" w:hint="eastAsia"/>
          <w:sz w:val="24"/>
          <w:szCs w:val="24"/>
        </w:rPr>
        <w:t>拥挤混乱等现象。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8</w:t>
      </w:r>
      <w:r w:rsidRPr="00A91EFA">
        <w:rPr>
          <w:rFonts w:ascii="Times New Roman" w:hAnsi="Times New Roman" w:hint="eastAsia"/>
          <w:sz w:val="24"/>
          <w:szCs w:val="24"/>
        </w:rPr>
        <w:t>）食堂</w:t>
      </w:r>
      <w:proofErr w:type="gramStart"/>
      <w:r w:rsidRPr="00A91EFA">
        <w:rPr>
          <w:rFonts w:ascii="Times New Roman" w:hAnsi="Times New Roman" w:hint="eastAsia"/>
          <w:sz w:val="24"/>
          <w:szCs w:val="24"/>
        </w:rPr>
        <w:t>食材由</w:t>
      </w:r>
      <w:proofErr w:type="gramEnd"/>
      <w:r w:rsidRPr="00A91EFA">
        <w:rPr>
          <w:rFonts w:ascii="Times New Roman" w:hAnsi="Times New Roman" w:hint="eastAsia"/>
          <w:sz w:val="24"/>
          <w:szCs w:val="24"/>
        </w:rPr>
        <w:t>承包方负责，其中主要</w:t>
      </w:r>
      <w:proofErr w:type="gramStart"/>
      <w:r w:rsidRPr="00A91EFA">
        <w:rPr>
          <w:rFonts w:ascii="Times New Roman" w:hAnsi="Times New Roman" w:hint="eastAsia"/>
          <w:sz w:val="24"/>
          <w:szCs w:val="24"/>
        </w:rPr>
        <w:t>食材标准</w:t>
      </w:r>
      <w:proofErr w:type="gramEnd"/>
      <w:r w:rsidRPr="00A91EFA">
        <w:rPr>
          <w:rFonts w:ascii="Times New Roman" w:hAnsi="Times New Roman" w:hint="eastAsia"/>
          <w:sz w:val="24"/>
          <w:szCs w:val="24"/>
        </w:rPr>
        <w:t>不低于目前水平（植物油：古船非转基因大豆油；大米：东海明珠寒地东北大米；面粉：五得利高筋特精粉）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9</w:t>
      </w:r>
      <w:r w:rsidRPr="00A91EFA">
        <w:rPr>
          <w:rFonts w:ascii="Times New Roman" w:hAnsi="Times New Roman" w:hint="eastAsia"/>
          <w:sz w:val="24"/>
          <w:szCs w:val="24"/>
        </w:rPr>
        <w:t>）饭菜必须现做现卖，批量制作时份数适当，保证菜品色、香、味和温度，保证食品安全，保证饭菜质量均符合国家、地方、行业、学（协）会、企业的各种强制性标准、非强制性标准及推荐性标准和行业通常标准以及日常生活标准，价格不得高于区内或同级别医院。（</w:t>
      </w:r>
      <w:r w:rsidRPr="00A91EFA">
        <w:rPr>
          <w:rFonts w:ascii="Times New Roman" w:hAnsi="Times New Roman" w:hint="eastAsia"/>
          <w:sz w:val="24"/>
          <w:szCs w:val="24"/>
        </w:rPr>
        <w:t>10</w:t>
      </w:r>
      <w:r w:rsidRPr="00A91EFA">
        <w:rPr>
          <w:rFonts w:ascii="Times New Roman" w:hAnsi="Times New Roman" w:hint="eastAsia"/>
          <w:sz w:val="24"/>
          <w:szCs w:val="24"/>
        </w:rPr>
        <w:t>）餐厅（含值班餐和夜用餐）采用刷卡形式，禁止支付现金就餐。客饭招待由负责招待的部门向院办申请，经院领导审批后凭客饭审批单领取客饭。</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11</w:t>
      </w:r>
      <w:r w:rsidRPr="00A91EFA">
        <w:rPr>
          <w:rFonts w:ascii="Times New Roman" w:hAnsi="Times New Roman" w:hint="eastAsia"/>
          <w:sz w:val="24"/>
          <w:szCs w:val="24"/>
        </w:rPr>
        <w:t>）发包方就餐人员用餐吃出异物时，承包方负责赔偿相同价值免费餐一份，并对上述问题及时采取纠正措施解决，因此给就餐人员造成身体损害的，承包方承担全部赔偿责任。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四、人员配置</w:t>
      </w:r>
    </w:p>
    <w:p w:rsidR="00097429" w:rsidRPr="00097429" w:rsidRDefault="00097429" w:rsidP="00097429">
      <w:pPr>
        <w:pStyle w:val="18"/>
        <w:spacing w:line="360" w:lineRule="auto"/>
        <w:ind w:firstLine="480"/>
        <w:contextualSpacing/>
        <w:rPr>
          <w:rFonts w:ascii="Times New Roman" w:hAnsi="Times New Roman" w:hint="eastAsia"/>
          <w:sz w:val="24"/>
          <w:szCs w:val="24"/>
        </w:rPr>
      </w:pPr>
      <w:r w:rsidRPr="00097429">
        <w:rPr>
          <w:rFonts w:ascii="Times New Roman" w:hAnsi="Times New Roman" w:hint="eastAsia"/>
          <w:sz w:val="24"/>
          <w:szCs w:val="24"/>
        </w:rPr>
        <w:t>1.</w:t>
      </w:r>
      <w:r w:rsidRPr="00097429">
        <w:rPr>
          <w:rFonts w:ascii="Times New Roman" w:hAnsi="Times New Roman" w:hint="eastAsia"/>
          <w:sz w:val="24"/>
          <w:szCs w:val="24"/>
        </w:rPr>
        <w:t>职工食堂</w:t>
      </w:r>
    </w:p>
    <w:p w:rsidR="00097429" w:rsidRPr="00097429" w:rsidRDefault="00097429" w:rsidP="00097429">
      <w:pPr>
        <w:pStyle w:val="18"/>
        <w:spacing w:line="360" w:lineRule="auto"/>
        <w:ind w:firstLine="480"/>
        <w:contextualSpacing/>
        <w:rPr>
          <w:rFonts w:ascii="Times New Roman" w:hAnsi="Times New Roman" w:hint="eastAsia"/>
          <w:sz w:val="24"/>
          <w:szCs w:val="24"/>
        </w:rPr>
      </w:pPr>
      <w:r w:rsidRPr="00097429">
        <w:rPr>
          <w:rFonts w:ascii="Times New Roman" w:hAnsi="Times New Roman" w:hint="eastAsia"/>
          <w:sz w:val="24"/>
          <w:szCs w:val="24"/>
        </w:rPr>
        <w:t>用于本项目的服务人员中，须具有与本项目相适应的高、中级厨师队伍、食品安全检验员和</w:t>
      </w:r>
      <w:r w:rsidRPr="00097429">
        <w:rPr>
          <w:rFonts w:ascii="Times New Roman" w:hAnsi="Times New Roman" w:hint="eastAsia"/>
          <w:sz w:val="24"/>
          <w:szCs w:val="24"/>
        </w:rPr>
        <w:t>3</w:t>
      </w:r>
      <w:r w:rsidRPr="00097429">
        <w:rPr>
          <w:rFonts w:ascii="Times New Roman" w:hAnsi="Times New Roman" w:hint="eastAsia"/>
          <w:sz w:val="24"/>
          <w:szCs w:val="24"/>
        </w:rPr>
        <w:t>年以上富有经验的管理与服务人员。</w:t>
      </w:r>
    </w:p>
    <w:p w:rsidR="00097429" w:rsidRPr="00097429" w:rsidRDefault="00097429" w:rsidP="00097429">
      <w:pPr>
        <w:pStyle w:val="18"/>
        <w:spacing w:line="360" w:lineRule="auto"/>
        <w:ind w:firstLine="480"/>
        <w:contextualSpacing/>
        <w:rPr>
          <w:rFonts w:ascii="Times New Roman" w:hAnsi="Times New Roman" w:hint="eastAsia"/>
          <w:sz w:val="24"/>
          <w:szCs w:val="24"/>
        </w:rPr>
      </w:pPr>
      <w:r w:rsidRPr="00097429">
        <w:rPr>
          <w:rFonts w:ascii="Times New Roman" w:hAnsi="Times New Roman" w:hint="eastAsia"/>
          <w:sz w:val="24"/>
          <w:szCs w:val="24"/>
        </w:rPr>
        <w:t>用于本项目的服务人员中，须具有与本项目相适应的高、中级厨师队伍、食品安全检验员和富有经验的管理与服务人员。派驻甲方的管理人员应全时在位，如有特殊情况需离开岗位，必须向甲方管理人员请假，并保证项目经理和厨师长至少一人在岗在位。</w:t>
      </w:r>
    </w:p>
    <w:p w:rsidR="00097429" w:rsidRPr="00097429" w:rsidRDefault="00097429" w:rsidP="00097429">
      <w:pPr>
        <w:pStyle w:val="18"/>
        <w:spacing w:line="360" w:lineRule="auto"/>
        <w:ind w:firstLine="480"/>
        <w:contextualSpacing/>
        <w:rPr>
          <w:rFonts w:ascii="Times New Roman" w:hAnsi="Times New Roman" w:hint="eastAsia"/>
          <w:sz w:val="24"/>
          <w:szCs w:val="24"/>
        </w:rPr>
      </w:pPr>
      <w:r w:rsidRPr="00097429">
        <w:rPr>
          <w:rFonts w:ascii="Times New Roman" w:hAnsi="Times New Roman" w:hint="eastAsia"/>
          <w:sz w:val="24"/>
          <w:szCs w:val="24"/>
        </w:rPr>
        <w:t>2.</w:t>
      </w:r>
      <w:r w:rsidRPr="00097429">
        <w:rPr>
          <w:rFonts w:ascii="Times New Roman" w:hAnsi="Times New Roman" w:hint="eastAsia"/>
          <w:sz w:val="24"/>
          <w:szCs w:val="24"/>
        </w:rPr>
        <w:t>人员要求</w:t>
      </w:r>
    </w:p>
    <w:p w:rsidR="00097429" w:rsidRPr="00097429" w:rsidRDefault="00097429" w:rsidP="00097429">
      <w:pPr>
        <w:pStyle w:val="18"/>
        <w:spacing w:line="360" w:lineRule="auto"/>
        <w:ind w:firstLine="480"/>
        <w:contextualSpacing/>
        <w:rPr>
          <w:rFonts w:ascii="Times New Roman" w:hAnsi="Times New Roman" w:hint="eastAsia"/>
          <w:sz w:val="24"/>
          <w:szCs w:val="24"/>
        </w:rPr>
      </w:pPr>
      <w:r w:rsidRPr="00097429">
        <w:rPr>
          <w:rFonts w:ascii="Times New Roman" w:hAnsi="Times New Roman" w:hint="eastAsia"/>
          <w:sz w:val="24"/>
          <w:szCs w:val="24"/>
        </w:rPr>
        <w:t>（</w:t>
      </w:r>
      <w:r w:rsidRPr="00097429">
        <w:rPr>
          <w:rFonts w:ascii="Times New Roman" w:hAnsi="Times New Roman" w:hint="eastAsia"/>
          <w:sz w:val="24"/>
          <w:szCs w:val="24"/>
        </w:rPr>
        <w:t>1</w:t>
      </w:r>
      <w:r w:rsidRPr="00097429">
        <w:rPr>
          <w:rFonts w:ascii="Times New Roman" w:hAnsi="Times New Roman" w:hint="eastAsia"/>
          <w:sz w:val="24"/>
          <w:szCs w:val="24"/>
        </w:rPr>
        <w:t>）经理：须具有</w:t>
      </w:r>
      <w:r w:rsidRPr="00097429">
        <w:rPr>
          <w:rFonts w:ascii="Times New Roman" w:hAnsi="Times New Roman" w:hint="eastAsia"/>
          <w:sz w:val="24"/>
          <w:szCs w:val="24"/>
        </w:rPr>
        <w:t>3</w:t>
      </w:r>
      <w:r w:rsidRPr="00097429">
        <w:rPr>
          <w:rFonts w:ascii="Times New Roman" w:hAnsi="Times New Roman" w:hint="eastAsia"/>
          <w:sz w:val="24"/>
          <w:szCs w:val="24"/>
        </w:rPr>
        <w:t>年以上同类项目管理经验，专科以上学历、高级职业经理人资格证书；</w:t>
      </w:r>
    </w:p>
    <w:p w:rsidR="00A91EFA" w:rsidRPr="00A91EFA" w:rsidRDefault="00097429" w:rsidP="00097429">
      <w:pPr>
        <w:pStyle w:val="18"/>
        <w:spacing w:line="360" w:lineRule="auto"/>
        <w:ind w:firstLine="480"/>
        <w:contextualSpacing/>
        <w:rPr>
          <w:rFonts w:ascii="Times New Roman" w:hAnsi="Times New Roman" w:hint="eastAsia"/>
          <w:sz w:val="24"/>
          <w:szCs w:val="24"/>
        </w:rPr>
      </w:pPr>
      <w:r w:rsidRPr="00097429">
        <w:rPr>
          <w:rFonts w:ascii="Times New Roman" w:hAnsi="Times New Roman" w:hint="eastAsia"/>
          <w:sz w:val="24"/>
          <w:szCs w:val="24"/>
        </w:rPr>
        <w:t>（</w:t>
      </w:r>
      <w:r w:rsidRPr="00097429">
        <w:rPr>
          <w:rFonts w:ascii="Times New Roman" w:hAnsi="Times New Roman" w:hint="eastAsia"/>
          <w:sz w:val="24"/>
          <w:szCs w:val="24"/>
        </w:rPr>
        <w:t>2</w:t>
      </w:r>
      <w:r w:rsidRPr="00097429">
        <w:rPr>
          <w:rFonts w:ascii="Times New Roman" w:hAnsi="Times New Roman" w:hint="eastAsia"/>
          <w:sz w:val="24"/>
          <w:szCs w:val="24"/>
        </w:rPr>
        <w:t>）厨师长：应具有同类项目</w:t>
      </w:r>
      <w:r w:rsidRPr="00097429">
        <w:rPr>
          <w:rFonts w:ascii="Times New Roman" w:hAnsi="Times New Roman" w:hint="eastAsia"/>
          <w:sz w:val="24"/>
          <w:szCs w:val="24"/>
        </w:rPr>
        <w:t>3</w:t>
      </w:r>
      <w:r w:rsidRPr="00097429">
        <w:rPr>
          <w:rFonts w:ascii="Times New Roman" w:hAnsi="Times New Roman" w:hint="eastAsia"/>
          <w:sz w:val="24"/>
          <w:szCs w:val="24"/>
        </w:rPr>
        <w:t>年以管理经验，国家</w:t>
      </w:r>
      <w:proofErr w:type="gramStart"/>
      <w:r w:rsidRPr="00097429">
        <w:rPr>
          <w:rFonts w:ascii="Times New Roman" w:hAnsi="Times New Roman" w:hint="eastAsia"/>
          <w:sz w:val="24"/>
          <w:szCs w:val="24"/>
        </w:rPr>
        <w:t>人社部门</w:t>
      </w:r>
      <w:proofErr w:type="gramEnd"/>
      <w:r w:rsidRPr="00097429">
        <w:rPr>
          <w:rFonts w:ascii="Times New Roman" w:hAnsi="Times New Roman" w:hint="eastAsia"/>
          <w:sz w:val="24"/>
          <w:szCs w:val="24"/>
        </w:rPr>
        <w:t>颁发的一级厨师（高级技师）证书。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餐食定价</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食堂承包方经营期间菜品价格应保持稳定，不得高于医院周边市场价及</w:t>
      </w:r>
      <w:proofErr w:type="gramStart"/>
      <w:r w:rsidRPr="00A91EFA">
        <w:rPr>
          <w:rFonts w:ascii="Times New Roman" w:hAnsi="Times New Roman" w:hint="eastAsia"/>
          <w:sz w:val="24"/>
          <w:szCs w:val="24"/>
        </w:rPr>
        <w:t>大兴区</w:t>
      </w:r>
      <w:proofErr w:type="gramEnd"/>
      <w:r w:rsidRPr="00A91EFA">
        <w:rPr>
          <w:rFonts w:ascii="Times New Roman" w:hAnsi="Times New Roman" w:hint="eastAsia"/>
          <w:sz w:val="24"/>
          <w:szCs w:val="24"/>
        </w:rPr>
        <w:t>同类医院餐厅价格。当出现食品、原材料等成本发生较大变化致使物价指数发生较大变化，从而影响到供餐成本，以及影响到院方职工、住院患者用餐满意度时，双方应当协商调整餐标，单次涨幅不允许超过</w:t>
      </w:r>
      <w:r w:rsidRPr="00A91EFA">
        <w:rPr>
          <w:rFonts w:ascii="Times New Roman" w:hAnsi="Times New Roman" w:hint="eastAsia"/>
          <w:sz w:val="24"/>
          <w:szCs w:val="24"/>
        </w:rPr>
        <w:t>5%</w:t>
      </w:r>
      <w:r w:rsidRPr="00A91EFA">
        <w:rPr>
          <w:rFonts w:ascii="Times New Roman" w:hAnsi="Times New Roman" w:hint="eastAsia"/>
          <w:sz w:val="24"/>
          <w:szCs w:val="24"/>
        </w:rPr>
        <w:t>。以保证院方的供餐正常进行。且菜品价格须低于周边市场价</w:t>
      </w:r>
      <w:r w:rsidRPr="00A91EFA">
        <w:rPr>
          <w:rFonts w:ascii="Times New Roman" w:hAnsi="Times New Roman" w:hint="eastAsia"/>
          <w:sz w:val="24"/>
          <w:szCs w:val="24"/>
        </w:rPr>
        <w:t>10%</w:t>
      </w:r>
      <w:r w:rsidRPr="00A91EFA">
        <w:rPr>
          <w:rFonts w:ascii="Times New Roman" w:hAnsi="Times New Roman" w:hint="eastAsia"/>
          <w:sz w:val="24"/>
          <w:szCs w:val="24"/>
        </w:rPr>
        <w:t>以上，具体价格需报院方备案，经院方审核后方可实施。在未达成双方一致意见前，如果乙方随意调整菜品的数量、质量、价格，或导致就餐满意率下降的，乙方应承担违约责任，并向甲方支付当月营业总收入</w:t>
      </w:r>
      <w:r w:rsidRPr="00A91EFA">
        <w:rPr>
          <w:rFonts w:ascii="Times New Roman" w:hAnsi="Times New Roman" w:hint="eastAsia"/>
          <w:sz w:val="24"/>
          <w:szCs w:val="24"/>
        </w:rPr>
        <w:t>20%</w:t>
      </w:r>
      <w:r w:rsidRPr="00A91EFA">
        <w:rPr>
          <w:rFonts w:ascii="Times New Roman" w:hAnsi="Times New Roman" w:hint="eastAsia"/>
          <w:sz w:val="24"/>
          <w:szCs w:val="24"/>
        </w:rPr>
        <w:t>的违约金。</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智慧餐饮系统</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智能网络</w:t>
      </w:r>
      <w:proofErr w:type="gramStart"/>
      <w:r w:rsidRPr="00A91EFA">
        <w:rPr>
          <w:rFonts w:ascii="Times New Roman" w:hAnsi="Times New Roman" w:hint="eastAsia"/>
          <w:sz w:val="24"/>
          <w:szCs w:val="24"/>
        </w:rPr>
        <w:t>售餐系统</w:t>
      </w:r>
      <w:proofErr w:type="gramEnd"/>
      <w:r w:rsidRPr="00A91EFA">
        <w:rPr>
          <w:rFonts w:ascii="Times New Roman" w:hAnsi="Times New Roman" w:hint="eastAsia"/>
          <w:sz w:val="24"/>
          <w:szCs w:val="24"/>
        </w:rPr>
        <w:t>由承包方负责开发维护，</w:t>
      </w:r>
      <w:proofErr w:type="gramStart"/>
      <w:r w:rsidRPr="00A91EFA">
        <w:rPr>
          <w:rFonts w:ascii="Times New Roman" w:hAnsi="Times New Roman" w:hint="eastAsia"/>
          <w:sz w:val="24"/>
          <w:szCs w:val="24"/>
        </w:rPr>
        <w:t>售餐信息化</w:t>
      </w:r>
      <w:proofErr w:type="gramEnd"/>
      <w:r w:rsidRPr="00A91EFA">
        <w:rPr>
          <w:rFonts w:ascii="Times New Roman" w:hAnsi="Times New Roman" w:hint="eastAsia"/>
          <w:sz w:val="24"/>
          <w:szCs w:val="24"/>
        </w:rPr>
        <w:t>设备由承包方负责配置，</w:t>
      </w:r>
      <w:proofErr w:type="gramStart"/>
      <w:r w:rsidRPr="00A91EFA">
        <w:rPr>
          <w:rFonts w:ascii="Times New Roman" w:hAnsi="Times New Roman" w:hint="eastAsia"/>
          <w:sz w:val="24"/>
          <w:szCs w:val="24"/>
        </w:rPr>
        <w:t>售餐信息化</w:t>
      </w:r>
      <w:proofErr w:type="gramEnd"/>
      <w:r w:rsidRPr="00A91EFA">
        <w:rPr>
          <w:rFonts w:ascii="Times New Roman" w:hAnsi="Times New Roman" w:hint="eastAsia"/>
          <w:sz w:val="24"/>
          <w:szCs w:val="24"/>
        </w:rPr>
        <w:t>设备的安全管理及使用、维护、更换、升级等费用由食堂承包方承担。</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 xml:space="preserve">5. </w:t>
      </w:r>
      <w:r w:rsidRPr="00A91EFA">
        <w:rPr>
          <w:rFonts w:ascii="Times New Roman" w:hAnsi="Times New Roman" w:hint="eastAsia"/>
          <w:sz w:val="24"/>
          <w:szCs w:val="24"/>
        </w:rPr>
        <w:t>日常低值易耗品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食堂承包期间的工服清洗费用、餐厅物料、办公费、卫生清洁费、用餐所需餐具、一次性餐具、餐厨具洗刷消毒、灭蝇、灭蚊虫等一切运营产生的日常低值易耗品费用，由食堂承包方承担。</w:t>
      </w:r>
      <w:r w:rsidRPr="00A91EFA">
        <w:rPr>
          <w:rFonts w:ascii="Times New Roman" w:hAnsi="Times New Roman" w:hint="eastAsia"/>
          <w:sz w:val="24"/>
          <w:szCs w:val="24"/>
        </w:rPr>
        <w:t xml:space="preserve"> </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七、基本要求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用具设施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）配备的设备应符合：</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①计量器具应满足计量准确、不确定度与计量物品性质相匹配、与计量环境相适应等要求；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②食品及器物用品储藏设施应满足环保节能、食品安全标准或要求、易于操作清理等要求；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③调制用具应符合食品安全标准或要求、易于清洗消毒，所有接触食品的设备、工具不使用木质材料，因工艺要求必须使用除外；</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④洗涤及消毒设施应符合《餐饮服务许可审查规范》的规定；</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⑤进餐用具应满足食品安全标准或要求、使用安全要求以及易于清洗消毒等要求；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⑥通信设施应满足携带方便、联络及时、信息传递准确、具备必要的信息储存能力以及便于核查等要求。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）食品及器物用品储藏设施、调制用具、进餐用具的洗涤和消毒使用的洗涤剂和消毒剂应符合</w:t>
      </w:r>
      <w:r w:rsidRPr="00A91EFA">
        <w:rPr>
          <w:rFonts w:ascii="Times New Roman" w:hAnsi="Times New Roman" w:hint="eastAsia"/>
          <w:sz w:val="24"/>
          <w:szCs w:val="24"/>
        </w:rPr>
        <w:t>GB14930.1</w:t>
      </w:r>
      <w:r w:rsidRPr="00A91EFA">
        <w:rPr>
          <w:rFonts w:ascii="Times New Roman" w:hAnsi="Times New Roman" w:hint="eastAsia"/>
          <w:sz w:val="24"/>
          <w:szCs w:val="24"/>
        </w:rPr>
        <w:t>《食品安全国家标准洗涤剂》和</w:t>
      </w:r>
      <w:r w:rsidRPr="00A91EFA">
        <w:rPr>
          <w:rFonts w:ascii="Times New Roman" w:hAnsi="Times New Roman" w:hint="eastAsia"/>
          <w:sz w:val="24"/>
          <w:szCs w:val="24"/>
        </w:rPr>
        <w:t xml:space="preserve"> GB 14930.2</w:t>
      </w:r>
      <w:r w:rsidRPr="00A91EFA">
        <w:rPr>
          <w:rFonts w:ascii="Times New Roman" w:hAnsi="Times New Roman" w:hint="eastAsia"/>
          <w:sz w:val="24"/>
          <w:szCs w:val="24"/>
        </w:rPr>
        <w:t>《食品安全国家标准消毒剂》的要求，消毒用具应符合</w:t>
      </w:r>
      <w:r w:rsidRPr="00A91EFA">
        <w:rPr>
          <w:rFonts w:ascii="Times New Roman" w:hAnsi="Times New Roman" w:hint="eastAsia"/>
          <w:sz w:val="24"/>
          <w:szCs w:val="24"/>
        </w:rPr>
        <w:t>GB14934</w:t>
      </w:r>
      <w:r w:rsidRPr="00A91EFA">
        <w:rPr>
          <w:rFonts w:ascii="Times New Roman" w:hAnsi="Times New Roman" w:hint="eastAsia"/>
          <w:sz w:val="24"/>
          <w:szCs w:val="24"/>
        </w:rPr>
        <w:t>《食（饮）具消毒卫生标准》的规定。备：未标明的均需按最新版</w:t>
      </w:r>
      <w:r w:rsidRPr="00A91EFA">
        <w:rPr>
          <w:rFonts w:ascii="Times New Roman" w:hAnsi="Times New Roman" w:hint="eastAsia"/>
          <w:sz w:val="24"/>
          <w:szCs w:val="24"/>
        </w:rPr>
        <w:t>GB</w:t>
      </w:r>
      <w:r w:rsidRPr="00A91EFA">
        <w:rPr>
          <w:rFonts w:ascii="Times New Roman" w:hAnsi="Times New Roman" w:hint="eastAsia"/>
          <w:sz w:val="24"/>
          <w:szCs w:val="24"/>
        </w:rPr>
        <w:t>执行。</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）计量器具应进行必要的校准或检定，确保量值准确。</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）积极应用电子信息化技术或智能化管理。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）工商营业执照、餐饮服务许可证、税务登记证等证照应在经营场所显著位置明示。</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）标识明显，服务标识设置、安装、改装等要求应符合《城市市容和环境卫生管理条例》的规定。</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）图形标识的设置应符合</w:t>
      </w:r>
      <w:r w:rsidRPr="00A91EFA">
        <w:rPr>
          <w:rFonts w:ascii="Times New Roman" w:hAnsi="Times New Roman" w:hint="eastAsia"/>
          <w:sz w:val="24"/>
          <w:szCs w:val="24"/>
        </w:rPr>
        <w:t xml:space="preserve"> GB / T 10001.1</w:t>
      </w:r>
      <w:r w:rsidRPr="00A91EFA">
        <w:rPr>
          <w:rFonts w:ascii="Times New Roman" w:hAnsi="Times New Roman" w:hint="eastAsia"/>
          <w:sz w:val="24"/>
          <w:szCs w:val="24"/>
        </w:rPr>
        <w:t>《公共信息图形符号第</w:t>
      </w:r>
      <w:r w:rsidRPr="00A91EFA">
        <w:rPr>
          <w:rFonts w:ascii="Times New Roman" w:hAnsi="Times New Roman" w:hint="eastAsia"/>
          <w:sz w:val="24"/>
          <w:szCs w:val="24"/>
        </w:rPr>
        <w:t>1</w:t>
      </w:r>
      <w:r w:rsidRPr="00A91EFA">
        <w:rPr>
          <w:rFonts w:ascii="Times New Roman" w:hAnsi="Times New Roman" w:hint="eastAsia"/>
          <w:sz w:val="24"/>
          <w:szCs w:val="24"/>
        </w:rPr>
        <w:t>部分：通用符号》的要求。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）原料标识应标</w:t>
      </w:r>
      <w:proofErr w:type="gramStart"/>
      <w:r w:rsidRPr="00A91EFA">
        <w:rPr>
          <w:rFonts w:ascii="Times New Roman" w:hAnsi="Times New Roman" w:hint="eastAsia"/>
          <w:sz w:val="24"/>
          <w:szCs w:val="24"/>
        </w:rPr>
        <w:t>明食品</w:t>
      </w:r>
      <w:proofErr w:type="gramEnd"/>
      <w:r w:rsidRPr="00A91EFA">
        <w:rPr>
          <w:rFonts w:ascii="Times New Roman" w:hAnsi="Times New Roman" w:hint="eastAsia"/>
          <w:sz w:val="24"/>
          <w:szCs w:val="24"/>
        </w:rPr>
        <w:t>的名称、生产日期或者生产批号、使用期限等内容。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5</w:t>
      </w:r>
      <w:r w:rsidRPr="00A91EFA">
        <w:rPr>
          <w:rFonts w:ascii="Times New Roman" w:hAnsi="Times New Roman" w:hint="eastAsia"/>
          <w:sz w:val="24"/>
          <w:szCs w:val="24"/>
        </w:rPr>
        <w:t>）对菜品和服务实行明码标价，做到价签价目齐全、标价内容真实明确、字迹清晰、标示醒目。价格变动时应当及时调整。需要时，应增加中英文标识及区域文化标识。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组织机构与职责</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）建立质量管理组织机构，全面负责质量管理，其职责应包括但不限于：</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①制定菜品及服务质量规范，并监督执行；</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②不合格的菜品及服务应得到有效处理；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③持续改进菜品及服务质量。</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 xml:space="preserve"> </w:t>
      </w: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）应明确影响服务及菜品质量的人员职责，包括直接和间接影响服务及菜品质量的人员，并传达到相关人员。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5.</w:t>
      </w:r>
      <w:r w:rsidRPr="00A91EFA">
        <w:rPr>
          <w:rFonts w:ascii="Times New Roman" w:hAnsi="Times New Roman" w:hint="eastAsia"/>
          <w:sz w:val="24"/>
          <w:szCs w:val="24"/>
        </w:rPr>
        <w:t>人力资源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）应根据经营服务理念，基于教育、培训、技能和经验，明确各岗位员工的素质要求，保证岗位人员能够胜任本职工作。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）从业人员应符合以下要求：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①具备本岗位所要求的专业知识和能力；</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②持证上岗；</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③管理人员应掌握餐饮业常见应急预案的组织实施；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④了解消防安全知识、劳动安全知识、食品安全卫生等知识，掌握相关岗位的基础技能；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⑤各岗位人员要掌握相关设备的安全使用要求。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6.</w:t>
      </w:r>
      <w:r w:rsidRPr="00A91EFA">
        <w:rPr>
          <w:rFonts w:ascii="Times New Roman" w:hAnsi="Times New Roman" w:hint="eastAsia"/>
          <w:sz w:val="24"/>
          <w:szCs w:val="24"/>
        </w:rPr>
        <w:t>文件控制</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）管理文件</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①管理文件应清晰、整洁、易于识别，发布前由规定的人员进行评审和批准，并注明颁布时间。管理文件应按规定的方法予以标识和保存，确保相关人员使用有效的版本。</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②管理文件应包括但不限于：</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﹣适用的法律法规及标准；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﹣形成文件的质量方针、目标；</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﹣质量管理手册；</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﹣管理程序及操作规范、质量标准；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﹣作业指导书。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）记录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①应依据管理和服务的特点，对证实餐饮服务的活动、过程及结果进行记录。应规定对记录的设计、填写、保存、标识、处置等实施控制的措施。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②记录应包括但不限于：</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﹣顾客对餐饮服务质量满意和不满意的程度；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﹣人员的技能和培训；</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﹣服务过程监督检查。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）电子文档控制</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管理文件和记录采用电子媒介方式时，应制定针对性的措施进行控制，防止非预期的收发、复制、修改等。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7.</w:t>
      </w:r>
      <w:r w:rsidRPr="00A91EFA">
        <w:rPr>
          <w:rFonts w:ascii="Times New Roman" w:hAnsi="Times New Roman" w:hint="eastAsia"/>
          <w:sz w:val="24"/>
          <w:szCs w:val="24"/>
        </w:rPr>
        <w:t>患者饮食的营养设计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治疗饮食按照临床营养处方执行，营养结构调整需与临床营养专业人员共同商定，普食遵循营养均衡原则。</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八、服务要求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配餐管理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）餐前准备</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①服务人员就位。</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②检查就餐区域的设施设备运转是否正常，通风、换气，调整温度、照明。</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w:t>
      </w:r>
      <w:proofErr w:type="gramStart"/>
      <w:r w:rsidRPr="00A91EFA">
        <w:rPr>
          <w:rFonts w:ascii="Times New Roman" w:hAnsi="Times New Roman" w:hint="eastAsia"/>
          <w:sz w:val="24"/>
          <w:szCs w:val="24"/>
        </w:rPr>
        <w:t>售卖台</w:t>
      </w:r>
      <w:proofErr w:type="gramEnd"/>
      <w:r w:rsidRPr="00A91EFA">
        <w:rPr>
          <w:rFonts w:ascii="Times New Roman" w:hAnsi="Times New Roman" w:hint="eastAsia"/>
          <w:sz w:val="24"/>
          <w:szCs w:val="24"/>
        </w:rPr>
        <w:t>的分餐摆放和菜价公示。</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）患者配餐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①应按照病区的当日配餐需求，合理配置各类营养饮食、</w:t>
      </w:r>
      <w:proofErr w:type="gramStart"/>
      <w:r w:rsidRPr="00A91EFA">
        <w:rPr>
          <w:rFonts w:ascii="Times New Roman" w:hAnsi="Times New Roman" w:hint="eastAsia"/>
          <w:sz w:val="24"/>
          <w:szCs w:val="24"/>
        </w:rPr>
        <w:t>流质与</w:t>
      </w:r>
      <w:proofErr w:type="gramEnd"/>
      <w:r w:rsidRPr="00A91EFA">
        <w:rPr>
          <w:rFonts w:ascii="Times New Roman" w:hAnsi="Times New Roman" w:hint="eastAsia"/>
          <w:sz w:val="24"/>
          <w:szCs w:val="24"/>
        </w:rPr>
        <w:t>半流质饮食。</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②配餐服务人员接到病区的配餐要求，应做好配餐信息记录，内容包括：就餐时间、就餐床位、治疗饮食、其他特殊要求等，并得到病区的确认。</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③应确保配餐患者的饮食得到保证，并依据患者的要求做好相关准备。</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）职工配餐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①应按照配餐标准，合理设计职工套餐和自选餐的饮食搭配。</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②餐厅管理人员有序引导医护人员进入就餐处，并做好餐厅秩序维护工作。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③医护人员不宜穿工作服进入就餐区，提醒并引导医护人员将工作服放于挂衣区统一保管。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配餐服务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）严格规范配餐流程、配餐标准和文明用语，不得随意克扣饮食。</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）严格遵守食品卫生管理条例，穿戴工服、帽子、手套、口罩上岗，避免细菌感染。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）在配餐过程中，主管负责人应采取巡台的方式，对服务及菜品质量进行监督和征询意见，必要时采取弥补措施。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九、原料（含食品添加剂和食品相关产品）管理要求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原料采购</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）选择的供货者应具有相关合法资质。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）建立供货者评价和退出机制，对供货者的食品安全状况等进行评价，将符合食品安全管理要求的列入供货者名录，及时更换不符合要求的供货者。同一种原材料必须有两个以上不同区域的供货商。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原料运输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运输前，对运输车辆或容器进行清洁、消毒，防止食品受到污染。运输过程中，做好防尘、防水，食品与非食品、不同类型的食品原料（包括：动物性食品、植物性食品、水产品，下同）应分隔，食品包装完整、清洁，防止食品受到污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）运输食品的温度、湿度应符合相关食品安全要求。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进货查验</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）随货证明文件查验，包括但不限于：食品生产许可证、产品合格证明文件、营业执照、购货凭证、动物产品检疫合格证明、肉品品质检验合格证明等。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）入库查验和记录，包括但不限于：外观查验、时间查验、温度查验等。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原料贮存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）分区、分架、分类、离墙、离地存放食品。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）分隔或分离贮存不同类型的食品原料。在散装食品（食用农产品除外）储存位置，应标</w:t>
      </w:r>
      <w:proofErr w:type="gramStart"/>
      <w:r w:rsidRPr="00A91EFA">
        <w:rPr>
          <w:rFonts w:ascii="Times New Roman" w:hAnsi="Times New Roman" w:hint="eastAsia"/>
          <w:sz w:val="24"/>
          <w:szCs w:val="24"/>
        </w:rPr>
        <w:t>明食品</w:t>
      </w:r>
      <w:proofErr w:type="gramEnd"/>
      <w:r w:rsidRPr="00A91EFA">
        <w:rPr>
          <w:rFonts w:ascii="Times New Roman" w:hAnsi="Times New Roman" w:hint="eastAsia"/>
          <w:sz w:val="24"/>
          <w:szCs w:val="24"/>
        </w:rPr>
        <w:t>的名称、生产日期或者生产批号、使用期限等内容，宜使用密闭容器储存。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）按照食品安全要求储存原料。</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5</w:t>
      </w:r>
      <w:r w:rsidRPr="00A91EFA">
        <w:rPr>
          <w:rFonts w:ascii="Times New Roman" w:hAnsi="Times New Roman" w:hint="eastAsia"/>
          <w:sz w:val="24"/>
          <w:szCs w:val="24"/>
        </w:rPr>
        <w:t>）遵循先进、先出、先用的原则，使用食品原料、食品添加剂、食品相关产品。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十、加工制作要求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加工制作基本要求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）加工制作的食品品种、数量与场所、设施、设备等条件相匹配。</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）加工制作食品过程中，应避免食品受到交叉污染。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加工制作食品过程中，不得使用非食品原料、使用回收食品原料、使用超过保质期的食品及添加剂、超限量使用食品添加剂、使用受污染的食品及添加剂、使用无标签的预包装食品及添加剂、使用明令禁止经营的食品、在食品中添加药品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加工制作区域的使用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）食品的冷却、分装、备餐等应在专间内进行。</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）各专间、专用</w:t>
      </w:r>
      <w:proofErr w:type="gramStart"/>
      <w:r w:rsidRPr="00A91EFA">
        <w:rPr>
          <w:rFonts w:ascii="Times New Roman" w:hAnsi="Times New Roman" w:hint="eastAsia"/>
          <w:sz w:val="24"/>
          <w:szCs w:val="24"/>
        </w:rPr>
        <w:t>操作区</w:t>
      </w:r>
      <w:proofErr w:type="gramEnd"/>
      <w:r w:rsidRPr="00A91EFA">
        <w:rPr>
          <w:rFonts w:ascii="Times New Roman" w:hAnsi="Times New Roman" w:hint="eastAsia"/>
          <w:sz w:val="24"/>
          <w:szCs w:val="24"/>
        </w:rPr>
        <w:t>应有明显标识，标明其用途。</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粗加工制作与切配</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）冷冻（藏）食品出库后，应及时加工制作，不宜反复解冻、冷冻。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）食品原料应洗净后使用。盛放或加工制作不同类型食品原料的工具和容器应分开使用。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）应及时使用或冷冻（藏）储存切配好的半成品。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成品加工制作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）专间内加工制作应注意：专间内温度不得高于</w:t>
      </w:r>
      <w:r w:rsidRPr="00A91EFA">
        <w:rPr>
          <w:rFonts w:ascii="Times New Roman" w:hAnsi="Times New Roman" w:hint="eastAsia"/>
          <w:sz w:val="24"/>
          <w:szCs w:val="24"/>
        </w:rPr>
        <w:t>25</w:t>
      </w:r>
      <w:r w:rsidRPr="00A91EFA">
        <w:rPr>
          <w:rFonts w:ascii="Times New Roman" w:hAnsi="Times New Roman" w:hint="eastAsia"/>
          <w:sz w:val="24"/>
          <w:szCs w:val="24"/>
        </w:rPr>
        <w:t>℃，应对专间空气进行消毒，不得擅自进入专间，人员及设备的清洗消毒，食品原料应清洗处理，不得在专间内从事非清洁</w:t>
      </w:r>
      <w:proofErr w:type="gramStart"/>
      <w:r w:rsidRPr="00A91EFA">
        <w:rPr>
          <w:rFonts w:ascii="Times New Roman" w:hAnsi="Times New Roman" w:hint="eastAsia"/>
          <w:sz w:val="24"/>
          <w:szCs w:val="24"/>
        </w:rPr>
        <w:t>操作区</w:t>
      </w:r>
      <w:proofErr w:type="gramEnd"/>
      <w:r w:rsidRPr="00A91EFA">
        <w:rPr>
          <w:rFonts w:ascii="Times New Roman" w:hAnsi="Times New Roman" w:hint="eastAsia"/>
          <w:sz w:val="24"/>
          <w:szCs w:val="24"/>
        </w:rPr>
        <w:t>的加工制作活动。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）专用操作区内加工制作应注意：专人加工制作，人员及设备的清洗消毒，食品原料应清洗处理，不得在专间内从事非清洁</w:t>
      </w:r>
      <w:proofErr w:type="gramStart"/>
      <w:r w:rsidRPr="00A91EFA">
        <w:rPr>
          <w:rFonts w:ascii="Times New Roman" w:hAnsi="Times New Roman" w:hint="eastAsia"/>
          <w:sz w:val="24"/>
          <w:szCs w:val="24"/>
        </w:rPr>
        <w:t>操作区</w:t>
      </w:r>
      <w:proofErr w:type="gramEnd"/>
      <w:r w:rsidRPr="00A91EFA">
        <w:rPr>
          <w:rFonts w:ascii="Times New Roman" w:hAnsi="Times New Roman" w:hint="eastAsia"/>
          <w:sz w:val="24"/>
          <w:szCs w:val="24"/>
        </w:rPr>
        <w:t>的加工制作活动。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5.</w:t>
      </w:r>
      <w:r w:rsidRPr="00A91EFA">
        <w:rPr>
          <w:rFonts w:ascii="Times New Roman" w:hAnsi="Times New Roman" w:hint="eastAsia"/>
          <w:sz w:val="24"/>
          <w:szCs w:val="24"/>
        </w:rPr>
        <w:t>食品添加剂使用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）使用食品添加剂，应在达到预期效果的前提下尽可能降低使用量。</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）按照</w:t>
      </w:r>
      <w:r w:rsidRPr="00A91EFA">
        <w:rPr>
          <w:rFonts w:ascii="Times New Roman" w:hAnsi="Times New Roman" w:hint="eastAsia"/>
          <w:sz w:val="24"/>
          <w:szCs w:val="24"/>
        </w:rPr>
        <w:t xml:space="preserve"> GB 2760</w:t>
      </w:r>
      <w:r w:rsidRPr="00A91EFA">
        <w:rPr>
          <w:rFonts w:ascii="Times New Roman" w:hAnsi="Times New Roman" w:hint="eastAsia"/>
          <w:sz w:val="24"/>
          <w:szCs w:val="24"/>
        </w:rPr>
        <w:t>《食品安全国家标准食品添加剂使用标准》规定的食品添加剂品种、使用范围和使用量，使用食品添加剂。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）专柜（位）存放食品添加剂，并标注</w:t>
      </w:r>
      <w:r w:rsidRPr="00A91EFA">
        <w:rPr>
          <w:rFonts w:ascii="Times New Roman" w:hAnsi="Times New Roman" w:hint="eastAsia"/>
          <w:sz w:val="24"/>
          <w:szCs w:val="24"/>
        </w:rPr>
        <w:t>"</w:t>
      </w:r>
      <w:r w:rsidRPr="00A91EFA">
        <w:rPr>
          <w:rFonts w:ascii="Times New Roman" w:hAnsi="Times New Roman" w:hint="eastAsia"/>
          <w:sz w:val="24"/>
          <w:szCs w:val="24"/>
        </w:rPr>
        <w:t>食品添加剂</w:t>
      </w:r>
      <w:r w:rsidRPr="00A91EFA">
        <w:rPr>
          <w:rFonts w:ascii="Times New Roman" w:hAnsi="Times New Roman" w:hint="eastAsia"/>
          <w:sz w:val="24"/>
          <w:szCs w:val="24"/>
        </w:rPr>
        <w:t>"</w:t>
      </w:r>
      <w:r w:rsidRPr="00A91EFA">
        <w:rPr>
          <w:rFonts w:ascii="Times New Roman" w:hAnsi="Times New Roman" w:hint="eastAsia"/>
          <w:sz w:val="24"/>
          <w:szCs w:val="24"/>
        </w:rPr>
        <w:t>字样。</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w:t>
      </w:r>
      <w:proofErr w:type="gramStart"/>
      <w:r w:rsidRPr="00A91EFA">
        <w:rPr>
          <w:rFonts w:ascii="Times New Roman" w:hAnsi="Times New Roman" w:hint="eastAsia"/>
          <w:sz w:val="24"/>
          <w:szCs w:val="24"/>
        </w:rPr>
        <w:t>应专册记录</w:t>
      </w:r>
      <w:proofErr w:type="gramEnd"/>
      <w:r w:rsidRPr="00A91EFA">
        <w:rPr>
          <w:rFonts w:ascii="Times New Roman" w:hAnsi="Times New Roman" w:hint="eastAsia"/>
          <w:sz w:val="24"/>
          <w:szCs w:val="24"/>
        </w:rPr>
        <w:t>使用的食品添加剂名称、生产日期或批号、添加的食品品种、添加量、添加时间、操作人员等信息，</w:t>
      </w:r>
      <w:r w:rsidRPr="00A91EFA">
        <w:rPr>
          <w:rFonts w:ascii="Times New Roman" w:hAnsi="Times New Roman" w:hint="eastAsia"/>
          <w:sz w:val="24"/>
          <w:szCs w:val="24"/>
        </w:rPr>
        <w:t xml:space="preserve"> GB 2760</w:t>
      </w:r>
      <w:r w:rsidRPr="00A91EFA">
        <w:rPr>
          <w:rFonts w:ascii="Times New Roman" w:hAnsi="Times New Roman" w:hint="eastAsia"/>
          <w:sz w:val="24"/>
          <w:szCs w:val="24"/>
        </w:rPr>
        <w:t>《食品安全国家标准食品添加剂使用标准》规定按生产需要适量使用的食品添加剂除外。</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6.</w:t>
      </w:r>
      <w:r w:rsidRPr="00A91EFA">
        <w:rPr>
          <w:rFonts w:ascii="Times New Roman" w:hAnsi="Times New Roman" w:hint="eastAsia"/>
          <w:sz w:val="24"/>
          <w:szCs w:val="24"/>
        </w:rPr>
        <w:t>食品相关产品使用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）各类工具和容器应有明显的区分标识，可使用颜色、材料、形状、文字等方式进行区分。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）应避免对食品造成污染，盛</w:t>
      </w:r>
      <w:proofErr w:type="gramStart"/>
      <w:r w:rsidRPr="00A91EFA">
        <w:rPr>
          <w:rFonts w:ascii="Times New Roman" w:hAnsi="Times New Roman" w:hint="eastAsia"/>
          <w:sz w:val="24"/>
          <w:szCs w:val="24"/>
        </w:rPr>
        <w:t>放热食类食品</w:t>
      </w:r>
      <w:proofErr w:type="gramEnd"/>
      <w:r w:rsidRPr="00A91EFA">
        <w:rPr>
          <w:rFonts w:ascii="Times New Roman" w:hAnsi="Times New Roman" w:hint="eastAsia"/>
          <w:sz w:val="24"/>
          <w:szCs w:val="24"/>
        </w:rPr>
        <w:t>的容器不宜使用塑料材料。</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）不得重复使用一次性用品。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7.</w:t>
      </w:r>
      <w:r w:rsidRPr="00A91EFA">
        <w:rPr>
          <w:rFonts w:ascii="Times New Roman" w:hAnsi="Times New Roman" w:hint="eastAsia"/>
          <w:sz w:val="24"/>
          <w:szCs w:val="24"/>
        </w:rPr>
        <w:t>高危易腐食品冷却</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）需要冷冻（藏）的熟制半成品或成品，应在熟制后立即冷却。</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）应在清洁操作区内进行熟制成品的冷却，并在盛放容器上标注加工制作时间等。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）冷却时，可采用将食品切成小块、搅拌、冷水浴等措施或者使用专用速冷设备，使食品的中心温度在</w:t>
      </w:r>
      <w:r w:rsidRPr="00A91EFA">
        <w:rPr>
          <w:rFonts w:ascii="Times New Roman" w:hAnsi="Times New Roman" w:hint="eastAsia"/>
          <w:sz w:val="24"/>
          <w:szCs w:val="24"/>
        </w:rPr>
        <w:t>2</w:t>
      </w:r>
      <w:r w:rsidRPr="00A91EFA">
        <w:rPr>
          <w:rFonts w:ascii="Times New Roman" w:hAnsi="Times New Roman" w:hint="eastAsia"/>
          <w:sz w:val="24"/>
          <w:szCs w:val="24"/>
        </w:rPr>
        <w:t>小时内从</w:t>
      </w:r>
      <w:r w:rsidRPr="00A91EFA">
        <w:rPr>
          <w:rFonts w:ascii="Times New Roman" w:hAnsi="Times New Roman" w:hint="eastAsia"/>
          <w:sz w:val="24"/>
          <w:szCs w:val="24"/>
        </w:rPr>
        <w:t>60</w:t>
      </w:r>
      <w:r w:rsidRPr="00A91EFA">
        <w:rPr>
          <w:rFonts w:ascii="Times New Roman" w:hAnsi="Times New Roman" w:hint="eastAsia"/>
          <w:sz w:val="24"/>
          <w:szCs w:val="24"/>
        </w:rPr>
        <w:t>℃降至</w:t>
      </w:r>
      <w:r w:rsidRPr="00A91EFA">
        <w:rPr>
          <w:rFonts w:ascii="Times New Roman" w:hAnsi="Times New Roman" w:hint="eastAsia"/>
          <w:sz w:val="24"/>
          <w:szCs w:val="24"/>
        </w:rPr>
        <w:t>21</w:t>
      </w:r>
      <w:r w:rsidRPr="00A91EFA">
        <w:rPr>
          <w:rFonts w:ascii="Times New Roman" w:hAnsi="Times New Roman" w:hint="eastAsia"/>
          <w:sz w:val="24"/>
          <w:szCs w:val="24"/>
        </w:rPr>
        <w:t>℃，再经</w:t>
      </w:r>
      <w:r w:rsidRPr="00A91EFA">
        <w:rPr>
          <w:rFonts w:ascii="Times New Roman" w:hAnsi="Times New Roman" w:hint="eastAsia"/>
          <w:sz w:val="24"/>
          <w:szCs w:val="24"/>
        </w:rPr>
        <w:t>2</w:t>
      </w:r>
      <w:r w:rsidRPr="00A91EFA">
        <w:rPr>
          <w:rFonts w:ascii="Times New Roman" w:hAnsi="Times New Roman" w:hint="eastAsia"/>
          <w:sz w:val="24"/>
          <w:szCs w:val="24"/>
        </w:rPr>
        <w:t>小时或更短时间降至</w:t>
      </w:r>
      <w:r w:rsidRPr="00A91EFA">
        <w:rPr>
          <w:rFonts w:ascii="Times New Roman" w:hAnsi="Times New Roman" w:hint="eastAsia"/>
          <w:sz w:val="24"/>
          <w:szCs w:val="24"/>
        </w:rPr>
        <w:t>8</w:t>
      </w:r>
      <w:r w:rsidRPr="00A91EFA">
        <w:rPr>
          <w:rFonts w:ascii="Times New Roman" w:hAnsi="Times New Roman" w:hint="eastAsia"/>
          <w:sz w:val="24"/>
          <w:szCs w:val="24"/>
        </w:rPr>
        <w:t>℃。</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8.</w:t>
      </w:r>
      <w:r w:rsidRPr="00A91EFA">
        <w:rPr>
          <w:rFonts w:ascii="Times New Roman" w:hAnsi="Times New Roman" w:hint="eastAsia"/>
          <w:sz w:val="24"/>
          <w:szCs w:val="24"/>
        </w:rPr>
        <w:t>食品再加热</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）高危易腐食品熟制后，在</w:t>
      </w:r>
      <w:r w:rsidRPr="00A91EFA">
        <w:rPr>
          <w:rFonts w:ascii="Times New Roman" w:hAnsi="Times New Roman" w:hint="eastAsia"/>
          <w:sz w:val="24"/>
          <w:szCs w:val="24"/>
        </w:rPr>
        <w:t>8~60</w:t>
      </w:r>
      <w:r w:rsidRPr="00A91EFA">
        <w:rPr>
          <w:rFonts w:ascii="Times New Roman" w:hAnsi="Times New Roman" w:hint="eastAsia"/>
          <w:sz w:val="24"/>
          <w:szCs w:val="24"/>
        </w:rPr>
        <w:t>℃条件下存放</w:t>
      </w:r>
      <w:r w:rsidRPr="00A91EFA">
        <w:rPr>
          <w:rFonts w:ascii="Times New Roman" w:hAnsi="Times New Roman" w:hint="eastAsia"/>
          <w:sz w:val="24"/>
          <w:szCs w:val="24"/>
        </w:rPr>
        <w:t>2</w:t>
      </w:r>
      <w:r w:rsidRPr="00A91EFA">
        <w:rPr>
          <w:rFonts w:ascii="Times New Roman" w:hAnsi="Times New Roman" w:hint="eastAsia"/>
          <w:sz w:val="24"/>
          <w:szCs w:val="24"/>
        </w:rPr>
        <w:t>小时以上且未发生感官性状变化的，食用前应进行再加热。</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）再加热时，食品的中心温度应达到</w:t>
      </w:r>
      <w:r w:rsidRPr="00A91EFA">
        <w:rPr>
          <w:rFonts w:ascii="Times New Roman" w:hAnsi="Times New Roman" w:hint="eastAsia"/>
          <w:sz w:val="24"/>
          <w:szCs w:val="24"/>
        </w:rPr>
        <w:t>70</w:t>
      </w:r>
      <w:r w:rsidRPr="00A91EFA">
        <w:rPr>
          <w:rFonts w:ascii="Times New Roman" w:hAnsi="Times New Roman" w:hint="eastAsia"/>
          <w:sz w:val="24"/>
          <w:szCs w:val="24"/>
        </w:rPr>
        <w:t>℃以上。</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9.</w:t>
      </w:r>
      <w:r w:rsidRPr="00A91EFA">
        <w:rPr>
          <w:rFonts w:ascii="Times New Roman" w:hAnsi="Times New Roman" w:hint="eastAsia"/>
          <w:sz w:val="24"/>
          <w:szCs w:val="24"/>
        </w:rPr>
        <w:t>食品留样</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）每餐次的每种食品成品应留样。</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）应将留样食品按照品种分别盛放于清洗消毒后的专用密闭容器内，在专用冷藏设备中冷藏存放</w:t>
      </w:r>
      <w:r w:rsidRPr="00A91EFA">
        <w:rPr>
          <w:rFonts w:ascii="Times New Roman" w:hAnsi="Times New Roman" w:hint="eastAsia"/>
          <w:sz w:val="24"/>
          <w:szCs w:val="24"/>
        </w:rPr>
        <w:t>48</w:t>
      </w:r>
      <w:r w:rsidRPr="00A91EFA">
        <w:rPr>
          <w:rFonts w:ascii="Times New Roman" w:hAnsi="Times New Roman" w:hint="eastAsia"/>
          <w:sz w:val="24"/>
          <w:szCs w:val="24"/>
        </w:rPr>
        <w:t>小时以上。每个品种的留样量应能满足检验检测需要，且不少于</w:t>
      </w:r>
      <w:r w:rsidRPr="00A91EFA">
        <w:rPr>
          <w:rFonts w:ascii="Times New Roman" w:hAnsi="Times New Roman" w:hint="eastAsia"/>
          <w:sz w:val="24"/>
          <w:szCs w:val="24"/>
        </w:rPr>
        <w:t>125g</w:t>
      </w:r>
      <w:r w:rsidRPr="00A91EFA">
        <w:rPr>
          <w:rFonts w:ascii="Times New Roman" w:hAnsi="Times New Roman" w:hint="eastAsia"/>
          <w:sz w:val="24"/>
          <w:szCs w:val="24"/>
        </w:rPr>
        <w:t>。</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）在盛放留样食品的容器上应标注留样食品名称、留样时间（月、日、时），或者标注与留样记录相对应的标识。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）应由专人管理留样食品、记录留样情况，记录内容包括留样食品名称、留样时间（月、日、时）、留样人员等。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5</w:t>
      </w:r>
      <w:r w:rsidRPr="00A91EFA">
        <w:rPr>
          <w:rFonts w:ascii="Times New Roman" w:hAnsi="Times New Roman" w:hint="eastAsia"/>
          <w:sz w:val="24"/>
          <w:szCs w:val="24"/>
        </w:rPr>
        <w:t>）发包方接到有人员用餐后出现腹泻、呕吐、头晕、中毒等情况时，应迅速通知承包方负责人，承包方应在第一时间安排患者就医，进行呕吐物、粪便留样化验，以确诊病情和病因，并垫付相关医疗费。同时，对餐厅的留样食品送卫生部门检验，确实属于承包方责任的，承包方应承担由此引发的一切责任和费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十一、配餐、用餐与配送管理要求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配餐</w:t>
      </w:r>
    </w:p>
    <w:p w:rsidR="00A91EFA" w:rsidRPr="00A91EFA" w:rsidRDefault="00A91EFA" w:rsidP="00EC763E">
      <w:pPr>
        <w:pStyle w:val="18"/>
        <w:spacing w:line="360" w:lineRule="auto"/>
        <w:ind w:firstLineChars="0" w:firstLine="0"/>
        <w:contextualSpacing/>
        <w:rPr>
          <w:rFonts w:ascii="Times New Roman" w:hAnsi="Times New Roman" w:hint="eastAsia"/>
          <w:sz w:val="24"/>
          <w:szCs w:val="24"/>
        </w:rPr>
      </w:pPr>
      <w:r w:rsidRPr="00A91EFA">
        <w:rPr>
          <w:rFonts w:ascii="Times New Roman" w:hAnsi="Times New Roman" w:hint="eastAsia"/>
          <w:sz w:val="24"/>
          <w:szCs w:val="24"/>
        </w:rPr>
        <w:t xml:space="preserve">    </w:t>
      </w: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）配餐工具使用前应清洗消毒。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）配餐过程中，应对食品采取有效防护措施，避免食品受到污染。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用餐服务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）确保餐厅及餐桌椅的卫生清洁，应及时清洗消毒。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）就餐时，就餐区应避免从事引起扬尘的活动（如扫地、施工等）。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食品配送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）应使用专用的密闭容器和车辆配送食品，容器的内部结构应便于清洁消毒。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）配送前，应清洁运输车辆的车厢和配送容器，盛放成品的容器还应经过消毒。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）食品的温度和配送时间应符合食品安全要求。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十三、检验检测管理要求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检验检测计划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）应制订检验检测计划，定期对大宗食品原料、加工制作环境等自行或委托具有资质的第三方机构进行检验检测。</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）定期进行食品检验检测。</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检验检测项目和人员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）可根据自身的食品安全风险分析结果，确定检验检测项目，如农药残留、兽药残留、致病性微生物、餐用具清洗消毒效果等。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）检验检测人员应经过培训与考核。</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十二、清洗消毒管理要求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餐用具清洗消毒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）餐用具使用后应及时洗净，餐饮具、盛放或接触直接入口食品的容器和工具使用前应消毒。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）清洗消毒方法参照《推荐的餐用具清洗消毒方法》（见附件</w:t>
      </w:r>
      <w:r w:rsidRPr="00A91EFA">
        <w:rPr>
          <w:rFonts w:ascii="Times New Roman" w:hAnsi="Times New Roman" w:hint="eastAsia"/>
          <w:sz w:val="24"/>
          <w:szCs w:val="24"/>
        </w:rPr>
        <w:t>2)</w:t>
      </w:r>
      <w:r w:rsidRPr="00A91EFA">
        <w:rPr>
          <w:rFonts w:ascii="Times New Roman" w:hAnsi="Times New Roman" w:hint="eastAsia"/>
          <w:sz w:val="24"/>
          <w:szCs w:val="24"/>
        </w:rPr>
        <w:t>。宜采用蒸汽等物理方法消毒，因材料、大小等原因无法采用的除外。</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）餐用具消毒设备（如自动消毒碗柜等）应连接电源，正常运转。定期检查餐用具消毒设备或设施的运行状态。采用化学消毒的，消毒液应现用现配，并定时测量消毒液的消毒浓度。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）从业人员佩戴手套清洗消毒餐用具的，接触消毒后的餐用具前应更换手套。手套宜用颜色区分。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5</w:t>
      </w:r>
      <w:r w:rsidRPr="00A91EFA">
        <w:rPr>
          <w:rFonts w:ascii="Times New Roman" w:hAnsi="Times New Roman" w:hint="eastAsia"/>
          <w:sz w:val="24"/>
          <w:szCs w:val="24"/>
        </w:rPr>
        <w:t>）消毒后的餐饮具、盛放或接触直接入口食品的容器和工具，应符合</w:t>
      </w:r>
      <w:r w:rsidRPr="00A91EFA">
        <w:rPr>
          <w:rFonts w:ascii="Times New Roman" w:hAnsi="Times New Roman" w:hint="eastAsia"/>
          <w:sz w:val="24"/>
          <w:szCs w:val="24"/>
        </w:rPr>
        <w:t xml:space="preserve"> GB 14934</w:t>
      </w:r>
      <w:r w:rsidRPr="00A91EFA">
        <w:rPr>
          <w:rFonts w:ascii="Times New Roman" w:hAnsi="Times New Roman" w:hint="eastAsia"/>
          <w:sz w:val="24"/>
          <w:szCs w:val="24"/>
        </w:rPr>
        <w:t>《食品安全国家标准消毒餐（饮）具》的规定。</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6</w:t>
      </w:r>
      <w:r w:rsidRPr="00A91EFA">
        <w:rPr>
          <w:rFonts w:ascii="Times New Roman" w:hAnsi="Times New Roman" w:hint="eastAsia"/>
          <w:sz w:val="24"/>
          <w:szCs w:val="24"/>
        </w:rPr>
        <w:t>）宜沥干、烘干清洗消毒后的餐用具。使用抹布擦干的，抹布应专用并经清洗消毒后方可使用。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7</w:t>
      </w:r>
      <w:r w:rsidRPr="00A91EFA">
        <w:rPr>
          <w:rFonts w:ascii="Times New Roman" w:hAnsi="Times New Roman" w:hint="eastAsia"/>
          <w:sz w:val="24"/>
          <w:szCs w:val="24"/>
        </w:rPr>
        <w:t>）不得重复使用一次性餐饮具。</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餐用具保洁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）消毒后的餐饮具、盛放或接触直接入口食品的容器和工具，应定位存放在专用的密闭保洁设施内，保持清洁。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）保洁设施应正常运转，有明显的区分标识。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）定期清洁保洁设施，防止清洗消毒后的餐用具受到污染。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洗涤剂与消毒剂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）使用的洗涤剂、消毒剂应分别符合</w:t>
      </w:r>
      <w:r w:rsidRPr="00A91EFA">
        <w:rPr>
          <w:rFonts w:ascii="Times New Roman" w:hAnsi="Times New Roman" w:hint="eastAsia"/>
          <w:sz w:val="24"/>
          <w:szCs w:val="24"/>
        </w:rPr>
        <w:t xml:space="preserve"> GB 14930.1</w:t>
      </w:r>
      <w:r w:rsidRPr="00A91EFA">
        <w:rPr>
          <w:rFonts w:ascii="Times New Roman" w:hAnsi="Times New Roman" w:hint="eastAsia"/>
          <w:sz w:val="24"/>
          <w:szCs w:val="24"/>
        </w:rPr>
        <w:t>《食品安全国家标准洗涤剂》和</w:t>
      </w:r>
      <w:r w:rsidRPr="00A91EFA">
        <w:rPr>
          <w:rFonts w:ascii="Times New Roman" w:hAnsi="Times New Roman" w:hint="eastAsia"/>
          <w:sz w:val="24"/>
          <w:szCs w:val="24"/>
        </w:rPr>
        <w:t xml:space="preserve"> GB 14930.2</w:t>
      </w:r>
      <w:r w:rsidRPr="00A91EFA">
        <w:rPr>
          <w:rFonts w:ascii="Times New Roman" w:hAnsi="Times New Roman" w:hint="eastAsia"/>
          <w:sz w:val="24"/>
          <w:szCs w:val="24"/>
        </w:rPr>
        <w:t>《食品安全国家标准消毒剂》等食品安全国家标准和有关规定。</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）严格按照洗涤剂、消毒剂的使用说明进行操作。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十四、废弃物管理要求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废弃物存放容器与设施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）食品处理区内可能产生废弃物的区域，应设置废弃物存放容器。废弃物存放容器与食品加工制作容器应有明显的区分标识。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废弃物存放容器应配有盖子，防止有害生物侵入、不良气味和污水溢出，防止污染食品、水源、地面、食品接触面（包括接触食品的工作台面、工具、容器、包装材料等）。废弃物存放容器的内壁光滑，易于清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）在餐饮服务场所外适宜地点，</w:t>
      </w:r>
      <w:proofErr w:type="gramStart"/>
      <w:r w:rsidRPr="00A91EFA">
        <w:rPr>
          <w:rFonts w:ascii="Times New Roman" w:hAnsi="Times New Roman" w:hint="eastAsia"/>
          <w:sz w:val="24"/>
          <w:szCs w:val="24"/>
        </w:rPr>
        <w:t>宜设置</w:t>
      </w:r>
      <w:proofErr w:type="gramEnd"/>
      <w:r w:rsidRPr="00A91EFA">
        <w:rPr>
          <w:rFonts w:ascii="Times New Roman" w:hAnsi="Times New Roman" w:hint="eastAsia"/>
          <w:sz w:val="24"/>
          <w:szCs w:val="24"/>
        </w:rPr>
        <w:t>结构密闭的废弃物临时集中存放设施。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）做好垃圾分类，并符合创城、创卫要求。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废弃物处置</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）餐厨废弃物应分类放置、及时清理，不得溢出存放容器。餐厨废弃物的存放容器应及时清洁，必要时进行消毒。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）应索取并留存餐厨废弃物收运者的资质证明复印件（需加盖收运者公章或由收运者签字）</w:t>
      </w:r>
      <w:r w:rsidRPr="00A91EFA">
        <w:rPr>
          <w:rFonts w:ascii="Times New Roman" w:hAnsi="Times New Roman" w:hint="eastAsia"/>
          <w:sz w:val="24"/>
          <w:szCs w:val="24"/>
        </w:rPr>
        <w:t>,</w:t>
      </w:r>
      <w:r w:rsidRPr="00A91EFA">
        <w:rPr>
          <w:rFonts w:ascii="Times New Roman" w:hAnsi="Times New Roman" w:hint="eastAsia"/>
          <w:sz w:val="24"/>
          <w:szCs w:val="24"/>
        </w:rPr>
        <w:t>并与其签订收运合同，明确各自的食品安全责任和义务。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）应建立餐厨废弃物</w:t>
      </w:r>
      <w:proofErr w:type="gramStart"/>
      <w:r w:rsidRPr="00A91EFA">
        <w:rPr>
          <w:rFonts w:ascii="Times New Roman" w:hAnsi="Times New Roman" w:hint="eastAsia"/>
          <w:sz w:val="24"/>
          <w:szCs w:val="24"/>
        </w:rPr>
        <w:t>处置台</w:t>
      </w:r>
      <w:proofErr w:type="gramEnd"/>
      <w:r w:rsidRPr="00A91EFA">
        <w:rPr>
          <w:rFonts w:ascii="Times New Roman" w:hAnsi="Times New Roman" w:hint="eastAsia"/>
          <w:sz w:val="24"/>
          <w:szCs w:val="24"/>
        </w:rPr>
        <w:t>账，详细记录餐厨废弃物的处置时间、种类、数量、收运者等信息。</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防治过程要求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）收取货物时，应检查运输工具和货物包装是否有有害生物活动迹象（如鼠粪、鼠</w:t>
      </w:r>
      <w:proofErr w:type="gramStart"/>
      <w:r w:rsidRPr="00A91EFA">
        <w:rPr>
          <w:rFonts w:ascii="Times New Roman" w:hAnsi="Times New Roman" w:hint="eastAsia"/>
          <w:sz w:val="24"/>
          <w:szCs w:val="24"/>
        </w:rPr>
        <w:t>咬痕等鼠迹</w:t>
      </w:r>
      <w:proofErr w:type="gramEnd"/>
      <w:r w:rsidRPr="00A91EFA">
        <w:rPr>
          <w:rFonts w:ascii="Times New Roman" w:hAnsi="Times New Roman" w:hint="eastAsia"/>
          <w:sz w:val="24"/>
          <w:szCs w:val="24"/>
        </w:rPr>
        <w:t>，</w:t>
      </w:r>
      <w:proofErr w:type="gramStart"/>
      <w:r w:rsidRPr="00A91EFA">
        <w:rPr>
          <w:rFonts w:ascii="Times New Roman" w:hAnsi="Times New Roman" w:hint="eastAsia"/>
          <w:sz w:val="24"/>
          <w:szCs w:val="24"/>
        </w:rPr>
        <w:t>蟑</w:t>
      </w:r>
      <w:proofErr w:type="gramEnd"/>
      <w:r w:rsidRPr="00A91EFA">
        <w:rPr>
          <w:rFonts w:ascii="Times New Roman" w:hAnsi="Times New Roman" w:hint="eastAsia"/>
          <w:sz w:val="24"/>
          <w:szCs w:val="24"/>
        </w:rPr>
        <w:t>尸、</w:t>
      </w:r>
      <w:proofErr w:type="gramStart"/>
      <w:r w:rsidRPr="00A91EFA">
        <w:rPr>
          <w:rFonts w:ascii="Times New Roman" w:hAnsi="Times New Roman" w:hint="eastAsia"/>
          <w:sz w:val="24"/>
          <w:szCs w:val="24"/>
        </w:rPr>
        <w:t>蟑</w:t>
      </w:r>
      <w:proofErr w:type="gramEnd"/>
      <w:r w:rsidRPr="00A91EFA">
        <w:rPr>
          <w:rFonts w:ascii="Times New Roman" w:hAnsi="Times New Roman" w:hint="eastAsia"/>
          <w:sz w:val="24"/>
          <w:szCs w:val="24"/>
        </w:rPr>
        <w:t>粪、卵鞘等</w:t>
      </w:r>
      <w:proofErr w:type="gramStart"/>
      <w:r w:rsidRPr="00A91EFA">
        <w:rPr>
          <w:rFonts w:ascii="Times New Roman" w:hAnsi="Times New Roman" w:hint="eastAsia"/>
          <w:sz w:val="24"/>
          <w:szCs w:val="24"/>
        </w:rPr>
        <w:t>蟑</w:t>
      </w:r>
      <w:proofErr w:type="gramEnd"/>
      <w:r w:rsidRPr="00A91EFA">
        <w:rPr>
          <w:rFonts w:ascii="Times New Roman" w:hAnsi="Times New Roman" w:hint="eastAsia"/>
          <w:sz w:val="24"/>
          <w:szCs w:val="24"/>
        </w:rPr>
        <w:t>迹），防止有害生物入侵。</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）定期检查食品库房或食品储存区域、固定设施设备背面及其他阴暗、潮湿区域是否存在有害生物活动迹象。发现有害生物，应尽快将其杀灭，并查找和消除其来源途径。</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）防治过程中应采取有效措施，防止食品接触面及包装材料等受到污染。</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十五、食品安全管理要求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食品安全管理机构和人员配备</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）应配备专职或兼职食品安全管理人员，</w:t>
      </w:r>
      <w:proofErr w:type="gramStart"/>
      <w:r w:rsidRPr="00A91EFA">
        <w:rPr>
          <w:rFonts w:ascii="Times New Roman" w:hAnsi="Times New Roman" w:hint="eastAsia"/>
          <w:sz w:val="24"/>
          <w:szCs w:val="24"/>
        </w:rPr>
        <w:t>宜设立</w:t>
      </w:r>
      <w:proofErr w:type="gramEnd"/>
      <w:r w:rsidRPr="00A91EFA">
        <w:rPr>
          <w:rFonts w:ascii="Times New Roman" w:hAnsi="Times New Roman" w:hint="eastAsia"/>
          <w:sz w:val="24"/>
          <w:szCs w:val="24"/>
        </w:rPr>
        <w:t>食品安全管理机构，配备专职食品安全管理人员。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）食品安全培训。</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食品安全管理基本内容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）餐饮服务企业应建立健全食品安全管理制度，明确各岗位的食品安全责任，强化过程管理。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）根据《餐饮服务预防食物中毒注意事项》（见附件</w:t>
      </w:r>
      <w:r w:rsidRPr="00A91EFA">
        <w:rPr>
          <w:rFonts w:ascii="Times New Roman" w:hAnsi="Times New Roman" w:hint="eastAsia"/>
          <w:sz w:val="24"/>
          <w:szCs w:val="24"/>
        </w:rPr>
        <w:t>1</w:t>
      </w:r>
      <w:r w:rsidRPr="00A91EFA">
        <w:rPr>
          <w:rFonts w:ascii="Times New Roman" w:hAnsi="Times New Roman" w:hint="eastAsia"/>
          <w:sz w:val="24"/>
          <w:szCs w:val="24"/>
        </w:rPr>
        <w:t>）和经营实际，确定高风险的食品品种和加工制作环节，实施食品安全风险重点防控，制定加工操作规程。</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）制订从业人员健康检查、食品安全培训考核及食品安全自查等计划。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）落实各项食品安全管理制度、加工操作规程。</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5</w:t>
      </w:r>
      <w:r w:rsidRPr="00A91EFA">
        <w:rPr>
          <w:rFonts w:ascii="Times New Roman" w:hAnsi="Times New Roman" w:hint="eastAsia"/>
          <w:sz w:val="24"/>
          <w:szCs w:val="24"/>
        </w:rPr>
        <w:t>）定期开展从业人员健康检查、食品安全培训考核及食品安全自查，及时消除食品安全隐患。</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6</w:t>
      </w:r>
      <w:r w:rsidRPr="00A91EFA">
        <w:rPr>
          <w:rFonts w:ascii="Times New Roman" w:hAnsi="Times New Roman" w:hint="eastAsia"/>
          <w:sz w:val="24"/>
          <w:szCs w:val="24"/>
        </w:rPr>
        <w:t>）依法处置不合格食品、食品添加剂、食品相关产品。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7</w:t>
      </w:r>
      <w:r w:rsidRPr="00A91EFA">
        <w:rPr>
          <w:rFonts w:ascii="Times New Roman" w:hAnsi="Times New Roman" w:hint="eastAsia"/>
          <w:sz w:val="24"/>
          <w:szCs w:val="24"/>
        </w:rPr>
        <w:t>）依法报告、处置食品安全事故。</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8</w:t>
      </w:r>
      <w:r w:rsidRPr="00A91EFA">
        <w:rPr>
          <w:rFonts w:ascii="Times New Roman" w:hAnsi="Times New Roman" w:hint="eastAsia"/>
          <w:sz w:val="24"/>
          <w:szCs w:val="24"/>
        </w:rPr>
        <w:t>）建立健全食品安全管理档案。</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9</w:t>
      </w:r>
      <w:r w:rsidRPr="00A91EFA">
        <w:rPr>
          <w:rFonts w:ascii="Times New Roman" w:hAnsi="Times New Roman" w:hint="eastAsia"/>
          <w:sz w:val="24"/>
          <w:szCs w:val="24"/>
        </w:rPr>
        <w:t>）配合市场监督管理部门开展监督检查。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10</w:t>
      </w:r>
      <w:r w:rsidRPr="00A91EFA">
        <w:rPr>
          <w:rFonts w:ascii="Times New Roman" w:hAnsi="Times New Roman" w:hint="eastAsia"/>
          <w:sz w:val="24"/>
          <w:szCs w:val="24"/>
        </w:rPr>
        <w:t>）食品安全法律、法规、规章、规范性文件和食品安全标准规定的其他要求。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食品安全管理制度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）应建立从业人员健康管理制度、食品安全自查制度、食品进货查验记录制度、原料控制要求、过程控制要求、食品安全事故处置方案等。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）应建立食品安全管理人员制度、从业人员培训考核制度、场所及设施设备定期清洗消毒、维护、校验制度、食品添加剂使用制度、餐厨废弃物处置制度、有害生物防治制度等。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）定期修订完善各项食品安全管理制度，及时对从业人员进行培训考核，并督促其落实。</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食品安全自查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）结合经营实际，全面分析经营过程中的食品安全危害因素和风险点，确定食品安全自查项目和要求，建立自查清单，制订自查计划。</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）根据食品安全法律法规和本规范，自行或者委托第三</w:t>
      </w:r>
      <w:proofErr w:type="gramStart"/>
      <w:r w:rsidRPr="00A91EFA">
        <w:rPr>
          <w:rFonts w:ascii="Times New Roman" w:hAnsi="Times New Roman" w:hint="eastAsia"/>
          <w:sz w:val="24"/>
          <w:szCs w:val="24"/>
        </w:rPr>
        <w:t>方专业</w:t>
      </w:r>
      <w:proofErr w:type="gramEnd"/>
      <w:r w:rsidRPr="00A91EFA">
        <w:rPr>
          <w:rFonts w:ascii="Times New Roman" w:hAnsi="Times New Roman" w:hint="eastAsia"/>
          <w:sz w:val="24"/>
          <w:szCs w:val="24"/>
        </w:rPr>
        <w:t>机构开展食品安全自查，及时发现并消除食品安全隐患，防止发生食品安全事故。</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）食品安全自查包括制度自查、定期自查和专项自查。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5.</w:t>
      </w:r>
      <w:r w:rsidRPr="00A91EFA">
        <w:rPr>
          <w:rFonts w:ascii="Times New Roman" w:hAnsi="Times New Roman" w:hint="eastAsia"/>
          <w:sz w:val="24"/>
          <w:szCs w:val="24"/>
        </w:rPr>
        <w:t>投诉处置</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）对消费者提出的投诉，应立即核实，妥善处理，留存记录。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）接到消费者投诉食品感官性状异常时，应及时核实。经核实确有异常的，应及时撤换，告知备餐人员做出相应处理，并对同类食品进行检查。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）在就餐区公布投诉电话。</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）对发包方提出的合理建议和用户投诉，一般性问题</w:t>
      </w:r>
      <w:r w:rsidRPr="00A91EFA">
        <w:rPr>
          <w:rFonts w:ascii="Times New Roman" w:hAnsi="Times New Roman" w:hint="eastAsia"/>
          <w:sz w:val="24"/>
          <w:szCs w:val="24"/>
        </w:rPr>
        <w:t>24</w:t>
      </w:r>
      <w:r w:rsidRPr="00A91EFA">
        <w:rPr>
          <w:rFonts w:ascii="Times New Roman" w:hAnsi="Times New Roman" w:hint="eastAsia"/>
          <w:sz w:val="24"/>
          <w:szCs w:val="24"/>
        </w:rPr>
        <w:t>小时（或更快）内进行处理；对于较复杂问题在</w:t>
      </w:r>
      <w:r w:rsidRPr="00A91EFA">
        <w:rPr>
          <w:rFonts w:ascii="Times New Roman" w:hAnsi="Times New Roman" w:hint="eastAsia"/>
          <w:sz w:val="24"/>
          <w:szCs w:val="24"/>
        </w:rPr>
        <w:t>72</w:t>
      </w:r>
      <w:r w:rsidRPr="00A91EFA">
        <w:rPr>
          <w:rFonts w:ascii="Times New Roman" w:hAnsi="Times New Roman" w:hint="eastAsia"/>
          <w:sz w:val="24"/>
          <w:szCs w:val="24"/>
        </w:rPr>
        <w:t>小时内予以处理。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6.</w:t>
      </w:r>
      <w:r w:rsidRPr="00A91EFA">
        <w:rPr>
          <w:rFonts w:ascii="Times New Roman" w:hAnsi="Times New Roman" w:hint="eastAsia"/>
          <w:sz w:val="24"/>
          <w:szCs w:val="24"/>
        </w:rPr>
        <w:t>食品安全事故处置</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）发生食品安全事故的，应立即采取措施，防止事故扩大。</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）发现其经营的食品属于不安全食品的，应立即停止经营，采取公告或通知的方式告知消费者停止食用、相关供货者停止生产经营。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）发现有食品安全事故潜在风险及发生食品安全事故的，应按规定报告。</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承包方承担因发生食物中毒等食品安全的风险及相关责任，包括但不限于对第三方赔偿责任，发包方前期处理垫付的费用、为减少损失或确定损害原因支出的检验费、鉴定费、公证费、诉讼费、律师费等费用，以及发包甲方可能承担的工伤保险待遇和罚款等。同时，承包方应按不低于事发前营业收入的</w:t>
      </w:r>
      <w:r w:rsidRPr="00A91EFA">
        <w:rPr>
          <w:rFonts w:ascii="Times New Roman" w:hAnsi="Times New Roman" w:hint="eastAsia"/>
          <w:sz w:val="24"/>
          <w:szCs w:val="24"/>
        </w:rPr>
        <w:t>20%</w:t>
      </w:r>
      <w:r w:rsidR="00EC763E">
        <w:rPr>
          <w:rFonts w:ascii="Times New Roman" w:hAnsi="Times New Roman" w:hint="eastAsia"/>
          <w:sz w:val="24"/>
          <w:szCs w:val="24"/>
        </w:rPr>
        <w:t>向发包方承担违约责任。此情况下，发包</w:t>
      </w:r>
      <w:r w:rsidRPr="00A91EFA">
        <w:rPr>
          <w:rFonts w:ascii="Times New Roman" w:hAnsi="Times New Roman" w:hint="eastAsia"/>
          <w:sz w:val="24"/>
          <w:szCs w:val="24"/>
        </w:rPr>
        <w:t>方有权随时解除合同且不承担任何责任。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7.</w:t>
      </w:r>
      <w:r w:rsidRPr="00A91EFA">
        <w:rPr>
          <w:rFonts w:ascii="Times New Roman" w:hAnsi="Times New Roman" w:hint="eastAsia"/>
          <w:sz w:val="24"/>
          <w:szCs w:val="24"/>
        </w:rPr>
        <w:t>公示</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）将食品经营许可证、餐饮服务食品安全等级标识、日常监督检查结果记录表等公示在就餐区醒目位置。</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）在食品展示区公示食品的主要原料及其来源、加工制作中添加的食品添加剂等。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）宜采用</w:t>
      </w:r>
      <w:r w:rsidRPr="00A91EFA">
        <w:rPr>
          <w:rFonts w:ascii="Times New Roman" w:hAnsi="Times New Roman" w:hint="eastAsia"/>
          <w:sz w:val="24"/>
          <w:szCs w:val="24"/>
        </w:rPr>
        <w:t>"</w:t>
      </w:r>
      <w:r w:rsidRPr="00A91EFA">
        <w:rPr>
          <w:rFonts w:ascii="Times New Roman" w:hAnsi="Times New Roman" w:hint="eastAsia"/>
          <w:sz w:val="24"/>
          <w:szCs w:val="24"/>
        </w:rPr>
        <w:t>明厨亮灶</w:t>
      </w:r>
      <w:r w:rsidRPr="00A91EFA">
        <w:rPr>
          <w:rFonts w:ascii="Times New Roman" w:hAnsi="Times New Roman" w:hint="eastAsia"/>
          <w:sz w:val="24"/>
          <w:szCs w:val="24"/>
        </w:rPr>
        <w:t>"</w:t>
      </w:r>
      <w:r w:rsidRPr="00A91EFA">
        <w:rPr>
          <w:rFonts w:ascii="Times New Roman" w:hAnsi="Times New Roman" w:hint="eastAsia"/>
          <w:sz w:val="24"/>
          <w:szCs w:val="24"/>
        </w:rPr>
        <w:t>的方式，公开加工制作过程。</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8.</w:t>
      </w:r>
      <w:r w:rsidRPr="00A91EFA">
        <w:rPr>
          <w:rFonts w:ascii="Times New Roman" w:hAnsi="Times New Roman" w:hint="eastAsia"/>
          <w:sz w:val="24"/>
          <w:szCs w:val="24"/>
        </w:rPr>
        <w:t>场所清洁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）定期清洁食品处理区设施、设备，保持地面无垃圾、无积水、无油渍；墙壁和门窗无污渍、无灰尘；天花板无霉斑、无灰尘。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）定期清洁就餐区的空调、排风扇、地毯等设施或物品，保持空调、排风扇洁净，地毯无污渍。</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）定时清洁卫生间的设施、设备，并做好记录和展示，保持卫生间地面、洗手池及台面无积水、无污物、无垃圾，便池内外无污物、无积垢、冲水良好，卫生纸充足。</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承包方承担场地及设备设施维护不当造成损害后果责任。包括但不限于对第三方赔偿责任，发包方前期处理垫付的费用、为减少损失或确定损害原因支出的检验费、鉴定费、公证费、诉讼费、律师费等费用，以及发包方可能承担的工伤保险待遇和罚款等。同时，承包方应按不低于事发前营业收入的</w:t>
      </w:r>
      <w:r w:rsidRPr="00A91EFA">
        <w:rPr>
          <w:rFonts w:ascii="Times New Roman" w:hAnsi="Times New Roman" w:hint="eastAsia"/>
          <w:sz w:val="24"/>
          <w:szCs w:val="24"/>
        </w:rPr>
        <w:t>20%</w:t>
      </w:r>
      <w:r w:rsidRPr="00A91EFA">
        <w:rPr>
          <w:rFonts w:ascii="Times New Roman" w:hAnsi="Times New Roman" w:hint="eastAsia"/>
          <w:sz w:val="24"/>
          <w:szCs w:val="24"/>
        </w:rPr>
        <w:t>向发包方承担违约责任。此情况下，发包方有权随时解除合同且不承担任何责任。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十六、人员要求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承包方应与委派人员建立合法劳动用工关系，承担雇主责任。承包方委派健康管理的从业人员应取得健康证明后方可上岗，并每年进行健康检查取得健康证明，必要时应进行临时健康检查。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每年对其从业人员进行一次食品安全培训考核。培训考核内容包括有关餐饮食品安全的法律法规知识、基础知识及本单位的食品安全管理制度、加工制作规程等。从业人员应在食品安全培训考核合格后方可上岗。</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）承包方所有服务人员应具有良好的职业道德，良好的法制观念，遵纪守法。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）承包方从业人员应保持良好的个人卫生。工作时，应穿清洁的工作服，应戴清洁的工作帽，进入食品处理区的非加工制作人员，应符合从业人员卫生要求。专间、专用</w:t>
      </w:r>
      <w:proofErr w:type="gramStart"/>
      <w:r w:rsidRPr="00A91EFA">
        <w:rPr>
          <w:rFonts w:ascii="Times New Roman" w:hAnsi="Times New Roman" w:hint="eastAsia"/>
          <w:sz w:val="24"/>
          <w:szCs w:val="24"/>
        </w:rPr>
        <w:t>操作区</w:t>
      </w:r>
      <w:proofErr w:type="gramEnd"/>
      <w:r w:rsidRPr="00A91EFA">
        <w:rPr>
          <w:rFonts w:ascii="Times New Roman" w:hAnsi="Times New Roman" w:hint="eastAsia"/>
          <w:sz w:val="24"/>
          <w:szCs w:val="24"/>
        </w:rPr>
        <w:t>和其他接触直接入口食品的从业人员应佩戴清洁的口罩。如佩戴手套，佩戴前应对手部进行清洗消毒。手套应清洁、无破损，符合食品安全要求；在加工制作食品前，应洗净手部，手部清洗</w:t>
      </w:r>
      <w:proofErr w:type="gramStart"/>
      <w:r w:rsidRPr="00A91EFA">
        <w:rPr>
          <w:rFonts w:ascii="Times New Roman" w:hAnsi="Times New Roman" w:hint="eastAsia"/>
          <w:sz w:val="24"/>
          <w:szCs w:val="24"/>
        </w:rPr>
        <w:t>宜符合</w:t>
      </w:r>
      <w:proofErr w:type="gramEnd"/>
      <w:r w:rsidRPr="00A91EFA">
        <w:rPr>
          <w:rFonts w:ascii="Times New Roman" w:hAnsi="Times New Roman" w:hint="eastAsia"/>
          <w:sz w:val="24"/>
          <w:szCs w:val="24"/>
        </w:rPr>
        <w:t>《餐饮服务从业人员洗手消毒方法》。加工制作过程中应保持手部清洁。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承包方厨师必须持有相应资质证书，具有熟练掌握主要菜系制作、主要面点、食品、冷荤制作、主要配制方法的能力；餐厅服务人员应当体貌端正、口齿清楚，懂得礼仪的基本要求，男女不限；承包方应按规定向发包甲方提供委派人员的健康合格证和各类上岗证，符合卫生防疫部门要求，上岗必须持有健康证，且必须每年进行一次健康检查，并将盖有承包方公章的复印件提供甲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如果承包方服务人员在工作期间出现健康问题而不宜继续提供餐饮服务，则承包方应立即停止该员工的工作，并在</w:t>
      </w:r>
      <w:r w:rsidRPr="00A91EFA">
        <w:rPr>
          <w:rFonts w:ascii="Times New Roman" w:hAnsi="Times New Roman" w:hint="eastAsia"/>
          <w:sz w:val="24"/>
          <w:szCs w:val="24"/>
        </w:rPr>
        <w:t>3</w:t>
      </w:r>
      <w:r w:rsidRPr="00A91EFA">
        <w:rPr>
          <w:rFonts w:ascii="Times New Roman" w:hAnsi="Times New Roman" w:hint="eastAsia"/>
          <w:sz w:val="24"/>
          <w:szCs w:val="24"/>
        </w:rPr>
        <w:t>日内更换其他符合健康要求的人员。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）承包方负责委派工作人员在工作过程中的安全责任。如使用燃气、用电、用水等引起安全生产事故，或发生意外伤亡事故，承包方向发包方承担相关责任和相应的经济补偿。</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5</w:t>
      </w:r>
      <w:r w:rsidRPr="00A91EFA">
        <w:rPr>
          <w:rFonts w:ascii="Times New Roman" w:hAnsi="Times New Roman" w:hint="eastAsia"/>
          <w:sz w:val="24"/>
          <w:szCs w:val="24"/>
        </w:rPr>
        <w:t>）乙方及其所属员工不得在甲方的餐厅食堂及甲方提供的其他房屋内留宿家属、朋友等非工作人员，不得进行吸毒、赌博、打架等各种违法犯罪活动，否则由此引发的相关责任由乙方及其工作人员承担。乙方及其工作人员遵守甲方的规章制度，节约用水用电，做好各种安全防范工作，若甲方提供上述场所发生（包括但不限于）爆炸、火灾、触电、煤气中毒等各种安全人身事故和凶杀、抢劫、盗窃、性侵、绑架、伤害等各种刑事案件以及自杀、坠楼、意外事故等情况的，乙方承担后果责任，包括甲方可能承担的工伤保险待遇、抚恤金及罚款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十七、满意</w:t>
      </w:r>
      <w:proofErr w:type="gramStart"/>
      <w:r w:rsidRPr="00A91EFA">
        <w:rPr>
          <w:rFonts w:ascii="Times New Roman" w:hAnsi="Times New Roman" w:hint="eastAsia"/>
          <w:sz w:val="24"/>
          <w:szCs w:val="24"/>
        </w:rPr>
        <w:t>度管理</w:t>
      </w:r>
      <w:proofErr w:type="gramEnd"/>
      <w:r w:rsidRPr="00A91EFA">
        <w:rPr>
          <w:rFonts w:ascii="Times New Roman" w:hAnsi="Times New Roman" w:hint="eastAsia"/>
          <w:sz w:val="24"/>
          <w:szCs w:val="24"/>
        </w:rPr>
        <w:t>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医护与患者满意度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）应建立多种渠道收集医护人员与患者对服务和菜品等反馈信息，这些信息包括但不限于：医护与患者满意度调查、医护与患者关于菜品和服务质量方面数据、用户意见调查、流失顾客分析、顾客赞扬、索赔等。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）应对上述信息进行汇总、分析。必要时，采取纠正措施或预防措施，不断提升医护与患者的满意程度。</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建议增加满意</w:t>
      </w:r>
      <w:proofErr w:type="gramStart"/>
      <w:r w:rsidRPr="00A91EFA">
        <w:rPr>
          <w:rFonts w:ascii="Times New Roman" w:hAnsi="Times New Roman" w:hint="eastAsia"/>
          <w:sz w:val="24"/>
          <w:szCs w:val="24"/>
        </w:rPr>
        <w:t>度考核</w:t>
      </w:r>
      <w:proofErr w:type="gramEnd"/>
      <w:r w:rsidRPr="00A91EFA">
        <w:rPr>
          <w:rFonts w:ascii="Times New Roman" w:hAnsi="Times New Roman" w:hint="eastAsia"/>
          <w:sz w:val="24"/>
          <w:szCs w:val="24"/>
        </w:rPr>
        <w:t>指标，并对应增加违约责任，情节严重可解除合同且不承担任何责任。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医护与患者关系维护</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应建立并开展沟通交流的机制，保持、改善与医护人员和患者的关系。</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医护与患者投诉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应依据</w:t>
      </w:r>
      <w:r w:rsidRPr="00A91EFA">
        <w:rPr>
          <w:rFonts w:ascii="Times New Roman" w:hAnsi="Times New Roman" w:hint="eastAsia"/>
          <w:sz w:val="24"/>
          <w:szCs w:val="24"/>
        </w:rPr>
        <w:t xml:space="preserve"> GB / T 17242</w:t>
      </w:r>
      <w:r w:rsidRPr="00A91EFA">
        <w:rPr>
          <w:rFonts w:ascii="Times New Roman" w:hAnsi="Times New Roman" w:hint="eastAsia"/>
          <w:sz w:val="24"/>
          <w:szCs w:val="24"/>
        </w:rPr>
        <w:t>《投诉处理指南》的规定，编制、实施医护与患者投诉处理制度，及时处理医护与患者投诉。</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十八、突发事件应急管理要求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应建立实施突发事件应急管理程序，用于识别和应对潜在的风险，并对实际出现的紧急情况做出及时响应，以防止和减少相关的不良后果。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应制定、实施相应的应急预案，明确下面四点：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）相关部门和人员的职责、权限；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）需要配置的资源；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）内外联络要求；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4</w:t>
      </w:r>
      <w:r w:rsidRPr="00A91EFA">
        <w:rPr>
          <w:rFonts w:ascii="Times New Roman" w:hAnsi="Times New Roman" w:hint="eastAsia"/>
          <w:sz w:val="24"/>
          <w:szCs w:val="24"/>
        </w:rPr>
        <w:t>）应急处理原则。</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应对相关人员进行应急预案的培训，定期进行模拟演练。</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应定期评审应急准备与响应程序、应急预案的适宜性，必要时及时修订。程序及预案的修订应按照管理文件的要求实施控制。</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十九、监督与检查要求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服务的监督与检查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）应编制、实施服务监督与检查规程，以规定如下过程所需的监督与检查：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①服务环境卫生的清理与保持；</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②服务过程；</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③顾客投诉处理过程及结果；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④顾客满意信息的收集与处理。</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）应为实现上述监督与检查活动提供必需的资源。服务监督与检查的记录应予以保存。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菜品的监督与检查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）应编制、实施菜品监督与检查规程以及菜品的质量标准，并对菜品制作过程及最终质量近行监督与检查。应规定监督与检查的频次、时机、方法及人员资质要求。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）菜品监督与检查的方法包括：</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①原料验收标准及检验方法；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②菜品制作过程中各环节的半成品质量标准及检验方法；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③最终菜品质量标准及检验方法；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④收集顾客对菜品质量的评价信息。</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）应为实现上述监督与检查活动提供必须的资源，菜品监督与检查的记录应予以保存。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设备设施的监督与检查</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应编制设备设施的监督检查规范及标准，以规定实施设备设施检查的时机、频次、方法及人员，应包括设备使用及操作人员、设备管理及维修人员。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应为实现上述监督与检查活动提供必需的资源，设备设施监督与检查的记录应予以保存。</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二十、智慧餐饮管理系统要求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 xml:space="preserve"> </w:t>
      </w:r>
      <w:r w:rsidRPr="00A91EFA">
        <w:rPr>
          <w:rFonts w:ascii="Times New Roman" w:hAnsi="Times New Roman" w:hint="eastAsia"/>
          <w:sz w:val="24"/>
          <w:szCs w:val="24"/>
        </w:rPr>
        <w:t>智慧餐饮管理系统</w:t>
      </w:r>
      <w:proofErr w:type="gramStart"/>
      <w:r w:rsidRPr="00A91EFA">
        <w:rPr>
          <w:rFonts w:ascii="Times New Roman" w:hAnsi="Times New Roman" w:hint="eastAsia"/>
          <w:sz w:val="24"/>
          <w:szCs w:val="24"/>
        </w:rPr>
        <w:t>需包括</w:t>
      </w:r>
      <w:proofErr w:type="gramEnd"/>
      <w:r w:rsidRPr="00A91EFA">
        <w:rPr>
          <w:rFonts w:ascii="Times New Roman" w:hAnsi="Times New Roman" w:hint="eastAsia"/>
          <w:sz w:val="24"/>
          <w:szCs w:val="24"/>
        </w:rPr>
        <w:t>但不限于以下功能</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住院患者</w:t>
      </w:r>
      <w:proofErr w:type="gramStart"/>
      <w:r w:rsidRPr="00A91EFA">
        <w:rPr>
          <w:rFonts w:ascii="Times New Roman" w:hAnsi="Times New Roman" w:hint="eastAsia"/>
          <w:sz w:val="24"/>
          <w:szCs w:val="24"/>
        </w:rPr>
        <w:t>订退餐</w:t>
      </w:r>
      <w:proofErr w:type="gramEnd"/>
      <w:r w:rsidRPr="00A91EFA">
        <w:rPr>
          <w:rFonts w:ascii="Times New Roman" w:hAnsi="Times New Roman" w:hint="eastAsia"/>
          <w:sz w:val="24"/>
          <w:szCs w:val="24"/>
        </w:rPr>
        <w:t>模块</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住院患者订餐</w:t>
      </w:r>
      <w:proofErr w:type="gramStart"/>
      <w:r w:rsidRPr="00A91EFA">
        <w:rPr>
          <w:rFonts w:ascii="Times New Roman" w:hAnsi="Times New Roman" w:hint="eastAsia"/>
          <w:sz w:val="24"/>
          <w:szCs w:val="24"/>
        </w:rPr>
        <w:t>需支持</w:t>
      </w:r>
      <w:proofErr w:type="gramEnd"/>
      <w:r w:rsidRPr="00A91EFA">
        <w:rPr>
          <w:rFonts w:ascii="Times New Roman" w:hAnsi="Times New Roman" w:hint="eastAsia"/>
          <w:sz w:val="24"/>
          <w:szCs w:val="24"/>
        </w:rPr>
        <w:t>配餐员手持</w:t>
      </w:r>
      <w:r w:rsidRPr="00A91EFA">
        <w:rPr>
          <w:rFonts w:ascii="Times New Roman" w:hAnsi="Times New Roman" w:hint="eastAsia"/>
          <w:sz w:val="24"/>
          <w:szCs w:val="24"/>
        </w:rPr>
        <w:t xml:space="preserve"> PDA </w:t>
      </w:r>
      <w:r w:rsidRPr="00A91EFA">
        <w:rPr>
          <w:rFonts w:ascii="Times New Roman" w:hAnsi="Times New Roman" w:hint="eastAsia"/>
          <w:sz w:val="24"/>
          <w:szCs w:val="24"/>
        </w:rPr>
        <w:t>点餐（移动营养点餐系统）、</w:t>
      </w:r>
      <w:proofErr w:type="gramStart"/>
      <w:r w:rsidRPr="00A91EFA">
        <w:rPr>
          <w:rFonts w:ascii="Times New Roman" w:hAnsi="Times New Roman" w:hint="eastAsia"/>
          <w:sz w:val="24"/>
          <w:szCs w:val="24"/>
        </w:rPr>
        <w:t>微信小</w:t>
      </w:r>
      <w:proofErr w:type="gramEnd"/>
      <w:r w:rsidRPr="00A91EFA">
        <w:rPr>
          <w:rFonts w:ascii="Times New Roman" w:hAnsi="Times New Roman" w:hint="eastAsia"/>
          <w:sz w:val="24"/>
          <w:szCs w:val="24"/>
        </w:rPr>
        <w:t>程序自助点餐、膳食医嘱开单三种方式，并可在</w:t>
      </w:r>
      <w:r w:rsidRPr="00A91EFA">
        <w:rPr>
          <w:rFonts w:ascii="Times New Roman" w:hAnsi="Times New Roman" w:hint="eastAsia"/>
          <w:sz w:val="24"/>
          <w:szCs w:val="24"/>
        </w:rPr>
        <w:t xml:space="preserve">PDA </w:t>
      </w:r>
      <w:r w:rsidRPr="00A91EFA">
        <w:rPr>
          <w:rFonts w:ascii="Times New Roman" w:hAnsi="Times New Roman" w:hint="eastAsia"/>
          <w:sz w:val="24"/>
          <w:szCs w:val="24"/>
        </w:rPr>
        <w:t>点餐（移动营养点餐系统）、</w:t>
      </w:r>
      <w:proofErr w:type="gramStart"/>
      <w:r w:rsidRPr="00A91EFA">
        <w:rPr>
          <w:rFonts w:ascii="Times New Roman" w:hAnsi="Times New Roman" w:hint="eastAsia"/>
          <w:sz w:val="24"/>
          <w:szCs w:val="24"/>
        </w:rPr>
        <w:t>微信小</w:t>
      </w:r>
      <w:proofErr w:type="gramEnd"/>
      <w:r w:rsidRPr="00A91EFA">
        <w:rPr>
          <w:rFonts w:ascii="Times New Roman" w:hAnsi="Times New Roman" w:hint="eastAsia"/>
          <w:sz w:val="24"/>
          <w:szCs w:val="24"/>
        </w:rPr>
        <w:t>程序自助点</w:t>
      </w:r>
      <w:proofErr w:type="gramStart"/>
      <w:r w:rsidRPr="00A91EFA">
        <w:rPr>
          <w:rFonts w:ascii="Times New Roman" w:hAnsi="Times New Roman" w:hint="eastAsia"/>
          <w:sz w:val="24"/>
          <w:szCs w:val="24"/>
        </w:rPr>
        <w:t>餐功能</w:t>
      </w:r>
      <w:proofErr w:type="gramEnd"/>
      <w:r w:rsidRPr="00A91EFA">
        <w:rPr>
          <w:rFonts w:ascii="Times New Roman" w:hAnsi="Times New Roman" w:hint="eastAsia"/>
          <w:sz w:val="24"/>
          <w:szCs w:val="24"/>
        </w:rPr>
        <w:t>中实现患者餐费充值及退费功能，以方面住院患者点餐退费的需求，并为患者提供发票。</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1</w:t>
      </w:r>
      <w:r w:rsidRPr="00A91EFA">
        <w:rPr>
          <w:rFonts w:ascii="Times New Roman" w:hAnsi="Times New Roman" w:hint="eastAsia"/>
          <w:sz w:val="24"/>
          <w:szCs w:val="24"/>
        </w:rPr>
        <w:t>）配餐员手持</w:t>
      </w:r>
      <w:r w:rsidRPr="00A91EFA">
        <w:rPr>
          <w:rFonts w:ascii="Times New Roman" w:hAnsi="Times New Roman" w:hint="eastAsia"/>
          <w:sz w:val="24"/>
          <w:szCs w:val="24"/>
        </w:rPr>
        <w:t xml:space="preserve"> PDA </w:t>
      </w:r>
      <w:r w:rsidRPr="00A91EFA">
        <w:rPr>
          <w:rFonts w:ascii="Times New Roman" w:hAnsi="Times New Roman" w:hint="eastAsia"/>
          <w:sz w:val="24"/>
          <w:szCs w:val="24"/>
        </w:rPr>
        <w:t>点餐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该点</w:t>
      </w:r>
      <w:proofErr w:type="gramStart"/>
      <w:r w:rsidRPr="00A91EFA">
        <w:rPr>
          <w:rFonts w:ascii="Times New Roman" w:hAnsi="Times New Roman" w:hint="eastAsia"/>
          <w:sz w:val="24"/>
          <w:szCs w:val="24"/>
        </w:rPr>
        <w:t>餐方式</w:t>
      </w:r>
      <w:proofErr w:type="gramEnd"/>
      <w:r w:rsidRPr="00A91EFA">
        <w:rPr>
          <w:rFonts w:ascii="Times New Roman" w:hAnsi="Times New Roman" w:hint="eastAsia"/>
          <w:sz w:val="24"/>
          <w:szCs w:val="24"/>
        </w:rPr>
        <w:t>较适用于老年或不方便操作手机的患者。配餐员可到床旁为患者点餐，使用</w:t>
      </w:r>
      <w:r w:rsidRPr="00A91EFA">
        <w:rPr>
          <w:rFonts w:ascii="Times New Roman" w:hAnsi="Times New Roman" w:hint="eastAsia"/>
          <w:sz w:val="24"/>
          <w:szCs w:val="24"/>
        </w:rPr>
        <w:t xml:space="preserve"> PDA </w:t>
      </w:r>
      <w:r w:rsidRPr="00A91EFA">
        <w:rPr>
          <w:rFonts w:ascii="Times New Roman" w:hAnsi="Times New Roman" w:hint="eastAsia"/>
          <w:sz w:val="24"/>
          <w:szCs w:val="24"/>
        </w:rPr>
        <w:t>输入订单、进行结算，信息传输至厨房生成统计单。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2</w:t>
      </w:r>
      <w:r w:rsidRPr="00A91EFA">
        <w:rPr>
          <w:rFonts w:ascii="Times New Roman" w:hAnsi="Times New Roman" w:hint="eastAsia"/>
          <w:sz w:val="24"/>
          <w:szCs w:val="24"/>
        </w:rPr>
        <w:t>）患者自助点餐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患者通过</w:t>
      </w:r>
      <w:proofErr w:type="gramStart"/>
      <w:r w:rsidRPr="00A91EFA">
        <w:rPr>
          <w:rFonts w:ascii="Times New Roman" w:hAnsi="Times New Roman" w:hint="eastAsia"/>
          <w:sz w:val="24"/>
          <w:szCs w:val="24"/>
        </w:rPr>
        <w:t>在微信小</w:t>
      </w:r>
      <w:proofErr w:type="gramEnd"/>
      <w:r w:rsidRPr="00A91EFA">
        <w:rPr>
          <w:rFonts w:ascii="Times New Roman" w:hAnsi="Times New Roman" w:hint="eastAsia"/>
          <w:sz w:val="24"/>
          <w:szCs w:val="24"/>
        </w:rPr>
        <w:t>程序、线上点餐平台、“一床一码”</w:t>
      </w:r>
      <w:proofErr w:type="gramStart"/>
      <w:r w:rsidRPr="00A91EFA">
        <w:rPr>
          <w:rFonts w:ascii="Times New Roman" w:hAnsi="Times New Roman" w:hint="eastAsia"/>
          <w:sz w:val="24"/>
          <w:szCs w:val="24"/>
        </w:rPr>
        <w:t>扫码点</w:t>
      </w:r>
      <w:proofErr w:type="gramEnd"/>
      <w:r w:rsidRPr="00A91EFA">
        <w:rPr>
          <w:rFonts w:ascii="Times New Roman" w:hAnsi="Times New Roman" w:hint="eastAsia"/>
          <w:sz w:val="24"/>
          <w:szCs w:val="24"/>
        </w:rPr>
        <w:t>餐等形式进行点餐操作，可自助查询膳食菜谱，自由选择订餐时间、菜品种类，自助结算，保障点餐自由度和点餐效率。同时支持远程订餐，</w:t>
      </w:r>
      <w:proofErr w:type="gramStart"/>
      <w:r w:rsidRPr="00A91EFA">
        <w:rPr>
          <w:rFonts w:ascii="Times New Roman" w:hAnsi="Times New Roman" w:hint="eastAsia"/>
          <w:sz w:val="24"/>
          <w:szCs w:val="24"/>
        </w:rPr>
        <w:t>使未能</w:t>
      </w:r>
      <w:proofErr w:type="gramEnd"/>
      <w:r w:rsidRPr="00A91EFA">
        <w:rPr>
          <w:rFonts w:ascii="Times New Roman" w:hAnsi="Times New Roman" w:hint="eastAsia"/>
          <w:sz w:val="24"/>
          <w:szCs w:val="24"/>
        </w:rPr>
        <w:t>在床旁陪护的家属点餐，打破点餐地点局限。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w:t>
      </w:r>
      <w:r w:rsidRPr="00A91EFA">
        <w:rPr>
          <w:rFonts w:ascii="Times New Roman" w:hAnsi="Times New Roman" w:hint="eastAsia"/>
          <w:sz w:val="24"/>
          <w:szCs w:val="24"/>
        </w:rPr>
        <w:t>3</w:t>
      </w:r>
      <w:r w:rsidRPr="00A91EFA">
        <w:rPr>
          <w:rFonts w:ascii="Times New Roman" w:hAnsi="Times New Roman" w:hint="eastAsia"/>
          <w:sz w:val="24"/>
          <w:szCs w:val="24"/>
        </w:rPr>
        <w:t>）营养膳食医嘱开单</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该点</w:t>
      </w:r>
      <w:proofErr w:type="gramStart"/>
      <w:r w:rsidRPr="00A91EFA">
        <w:rPr>
          <w:rFonts w:ascii="Times New Roman" w:hAnsi="Times New Roman" w:hint="eastAsia"/>
          <w:sz w:val="24"/>
          <w:szCs w:val="24"/>
        </w:rPr>
        <w:t>餐方式</w:t>
      </w:r>
      <w:proofErr w:type="gramEnd"/>
      <w:r w:rsidRPr="00A91EFA">
        <w:rPr>
          <w:rFonts w:ascii="Times New Roman" w:hAnsi="Times New Roman" w:hint="eastAsia"/>
          <w:sz w:val="24"/>
          <w:szCs w:val="24"/>
        </w:rPr>
        <w:t>适用于因疾病或治疗手段导致进食功能受限，或因某些代谢疾病必须食用治疗膳食的患者。智慧营养食堂系统需与医院</w:t>
      </w:r>
      <w:r w:rsidRPr="00A91EFA">
        <w:rPr>
          <w:rFonts w:ascii="Times New Roman" w:hAnsi="Times New Roman" w:hint="eastAsia"/>
          <w:sz w:val="24"/>
          <w:szCs w:val="24"/>
        </w:rPr>
        <w:t xml:space="preserve"> HIS </w:t>
      </w:r>
      <w:r w:rsidRPr="00A91EFA">
        <w:rPr>
          <w:rFonts w:ascii="Times New Roman" w:hAnsi="Times New Roman" w:hint="eastAsia"/>
          <w:sz w:val="24"/>
          <w:szCs w:val="24"/>
        </w:rPr>
        <w:t>系统联通，管床医生对患者进行营养评估，如需要则邀请临床营养科会诊，由营养师开具治疗膳食医嘱，该治疗膳食订单传输至食堂后台并汇总统计。</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 xml:space="preserve">  </w:t>
      </w:r>
      <w:r w:rsidRPr="00A91EFA">
        <w:rPr>
          <w:rFonts w:ascii="Times New Roman" w:hAnsi="Times New Roman" w:hint="eastAsia"/>
          <w:sz w:val="24"/>
          <w:szCs w:val="24"/>
        </w:rPr>
        <w:t>实现职工在线订餐、点餐、预定等方式；手机端可以进行职工卡充值；手机端可以进行人脸录入实现职工人脸识别就餐。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★二十一、其他要求</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1.</w:t>
      </w:r>
      <w:r w:rsidRPr="00A91EFA">
        <w:rPr>
          <w:rFonts w:ascii="Times New Roman" w:hAnsi="Times New Roman" w:hint="eastAsia"/>
          <w:sz w:val="24"/>
          <w:szCs w:val="24"/>
        </w:rPr>
        <w:t>实现职工在线订餐、点餐、预定等方式；手机端可以进行职工卡充值；手机端可以进行人脸录入实现职工人脸识别就餐。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2.</w:t>
      </w:r>
      <w:r w:rsidRPr="00A91EFA">
        <w:rPr>
          <w:rFonts w:ascii="Times New Roman" w:hAnsi="Times New Roman" w:hint="eastAsia"/>
          <w:sz w:val="24"/>
          <w:szCs w:val="24"/>
        </w:rPr>
        <w:t>承包方需服从发包方管理，无条件配合医院及相关部门的各类检查，并提供相应文件及材料，如有问题，根据检查要求落实整改。</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3.</w:t>
      </w:r>
      <w:r w:rsidRPr="00A91EFA">
        <w:rPr>
          <w:rFonts w:ascii="Times New Roman" w:hAnsi="Times New Roman" w:hint="eastAsia"/>
          <w:sz w:val="24"/>
          <w:szCs w:val="24"/>
        </w:rPr>
        <w:t>承包方需无条件配合发包方食堂改造项目，保质</w:t>
      </w:r>
      <w:proofErr w:type="gramStart"/>
      <w:r w:rsidRPr="00A91EFA">
        <w:rPr>
          <w:rFonts w:ascii="Times New Roman" w:hAnsi="Times New Roman" w:hint="eastAsia"/>
          <w:sz w:val="24"/>
          <w:szCs w:val="24"/>
        </w:rPr>
        <w:t>保量保障</w:t>
      </w:r>
      <w:proofErr w:type="gramEnd"/>
      <w:r w:rsidRPr="00A91EFA">
        <w:rPr>
          <w:rFonts w:ascii="Times New Roman" w:hAnsi="Times New Roman" w:hint="eastAsia"/>
          <w:sz w:val="24"/>
          <w:szCs w:val="24"/>
        </w:rPr>
        <w:t>食堂改造期间患者及职工的餐饮供应。</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4.</w:t>
      </w:r>
      <w:r w:rsidRPr="00A91EFA">
        <w:rPr>
          <w:rFonts w:ascii="Times New Roman" w:hAnsi="Times New Roman" w:hint="eastAsia"/>
          <w:sz w:val="24"/>
          <w:szCs w:val="24"/>
        </w:rPr>
        <w:t>承包方需无条件保障特殊情况下职工及患者等人员的餐饮供应，包括但不限于保障突发情况大范围人员加餐的保障及支援医院临时负责的院外定点区域的餐饮配送等保障工作。</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5.</w:t>
      </w:r>
      <w:r w:rsidRPr="00A91EFA">
        <w:rPr>
          <w:rFonts w:ascii="Times New Roman" w:hAnsi="Times New Roman" w:hint="eastAsia"/>
          <w:sz w:val="24"/>
          <w:szCs w:val="24"/>
        </w:rPr>
        <w:t>承包方依法或依约</w:t>
      </w:r>
      <w:proofErr w:type="gramStart"/>
      <w:r w:rsidRPr="00A91EFA">
        <w:rPr>
          <w:rFonts w:ascii="Times New Roman" w:hAnsi="Times New Roman" w:hint="eastAsia"/>
          <w:sz w:val="24"/>
          <w:szCs w:val="24"/>
        </w:rPr>
        <w:t>定需要</w:t>
      </w:r>
      <w:proofErr w:type="gramEnd"/>
      <w:r w:rsidRPr="00A91EFA">
        <w:rPr>
          <w:rFonts w:ascii="Times New Roman" w:hAnsi="Times New Roman" w:hint="eastAsia"/>
          <w:sz w:val="24"/>
          <w:szCs w:val="24"/>
        </w:rPr>
        <w:t>承担违约或赔偿责任的，发包方可从未支付承包方款项中先行扣除，不足部分，承包方应当补齐。</w:t>
      </w:r>
    </w:p>
    <w:p w:rsidR="00A91EFA" w:rsidRPr="00A91EFA" w:rsidRDefault="00A91EFA" w:rsidP="00A91EFA">
      <w:pPr>
        <w:pStyle w:val="18"/>
        <w:spacing w:line="360" w:lineRule="auto"/>
        <w:ind w:firstLine="480"/>
        <w:contextualSpacing/>
        <w:rPr>
          <w:rFonts w:ascii="Times New Roman" w:hAnsi="Times New Roman" w:hint="eastAsia"/>
          <w:sz w:val="24"/>
          <w:szCs w:val="24"/>
        </w:rPr>
      </w:pPr>
      <w:r w:rsidRPr="00A91EFA">
        <w:rPr>
          <w:rFonts w:ascii="Times New Roman" w:hAnsi="Times New Roman" w:hint="eastAsia"/>
          <w:sz w:val="24"/>
          <w:szCs w:val="24"/>
        </w:rPr>
        <w:t>6.</w:t>
      </w:r>
      <w:r w:rsidRPr="00A91EFA">
        <w:rPr>
          <w:rFonts w:ascii="Times New Roman" w:hAnsi="Times New Roman" w:hint="eastAsia"/>
          <w:sz w:val="24"/>
          <w:szCs w:val="24"/>
        </w:rPr>
        <w:t>双方合作终止，承包方应按发包方要求办理交接手续，并待新供货商进驻后方可退场。如有违反，发包方可聘请其他机构完成餐饮服务，费用由承包方承担。</w:t>
      </w:r>
    </w:p>
    <w:p w:rsidR="00985D43" w:rsidRDefault="00985D43" w:rsidP="00066762">
      <w:pPr>
        <w:pStyle w:val="18"/>
        <w:spacing w:line="360" w:lineRule="auto"/>
        <w:ind w:firstLine="480"/>
        <w:contextualSpacing/>
        <w:rPr>
          <w:rFonts w:ascii="Times New Roman" w:hAnsi="Times New Roman"/>
          <w:sz w:val="24"/>
          <w:szCs w:val="24"/>
        </w:rPr>
      </w:pPr>
      <w:r>
        <w:rPr>
          <w:rFonts w:ascii="Times New Roman" w:hAnsi="Times New Roman"/>
          <w:sz w:val="24"/>
          <w:szCs w:val="24"/>
        </w:rPr>
        <w:br w:type="page"/>
      </w:r>
    </w:p>
    <w:p w:rsidR="001B2C76" w:rsidRDefault="00985E16">
      <w:pPr>
        <w:spacing w:line="360" w:lineRule="auto"/>
        <w:jc w:val="center"/>
        <w:outlineLvl w:val="0"/>
        <w:rPr>
          <w:b/>
          <w:sz w:val="36"/>
          <w:szCs w:val="36"/>
        </w:rPr>
      </w:pPr>
      <w:bookmarkStart w:id="823" w:name="_Toc99301425"/>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23"/>
    </w:p>
    <w:p w:rsidR="00785FA2"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（本合同</w:t>
      </w:r>
      <w:r w:rsidRPr="00785FA2">
        <w:rPr>
          <w:rFonts w:asciiTheme="minorEastAsia" w:eastAsiaTheme="minorEastAsia" w:hAnsiTheme="minorEastAsia"/>
          <w:b/>
          <w:kern w:val="0"/>
          <w:sz w:val="24"/>
        </w:rPr>
        <w:t>为拟定版本，实际签订文本及普通</w:t>
      </w:r>
      <w:r w:rsidRPr="00785FA2">
        <w:rPr>
          <w:rFonts w:asciiTheme="minorEastAsia" w:eastAsiaTheme="minorEastAsia" w:hAnsiTheme="minorEastAsia" w:hint="eastAsia"/>
          <w:b/>
          <w:kern w:val="0"/>
          <w:sz w:val="24"/>
        </w:rPr>
        <w:t>条款</w:t>
      </w:r>
      <w:r w:rsidRPr="00785FA2">
        <w:rPr>
          <w:rFonts w:asciiTheme="minorEastAsia" w:eastAsiaTheme="minorEastAsia" w:hAnsiTheme="minorEastAsia"/>
          <w:b/>
          <w:kern w:val="0"/>
          <w:sz w:val="24"/>
        </w:rPr>
        <w:t>以采购人审定</w:t>
      </w:r>
      <w:r w:rsidRPr="00785FA2">
        <w:rPr>
          <w:rFonts w:asciiTheme="minorEastAsia" w:eastAsiaTheme="minorEastAsia" w:hAnsiTheme="minorEastAsia" w:hint="eastAsia"/>
          <w:b/>
          <w:kern w:val="0"/>
          <w:sz w:val="24"/>
        </w:rPr>
        <w:t>为准）</w:t>
      </w:r>
    </w:p>
    <w:p w:rsidR="00785FA2" w:rsidRPr="00785FA2" w:rsidRDefault="00785FA2" w:rsidP="00785FA2">
      <w:pPr>
        <w:tabs>
          <w:tab w:val="left" w:pos="900"/>
          <w:tab w:val="left" w:pos="1080"/>
        </w:tabs>
        <w:snapToGrid w:val="0"/>
        <w:spacing w:line="360" w:lineRule="auto"/>
        <w:jc w:val="center"/>
        <w:rPr>
          <w:rFonts w:asciiTheme="minorEastAsia" w:eastAsiaTheme="minorEastAsia" w:hAnsiTheme="minorEastAsia"/>
          <w:b/>
          <w:kern w:val="0"/>
          <w:sz w:val="24"/>
        </w:rPr>
      </w:pPr>
    </w:p>
    <w:p w:rsid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甲方:北京市</w:t>
      </w:r>
      <w:proofErr w:type="gramStart"/>
      <w:r w:rsidRPr="00785FA2">
        <w:rPr>
          <w:rFonts w:asciiTheme="minorEastAsia" w:eastAsiaTheme="minorEastAsia" w:hAnsiTheme="minorEastAsia" w:hint="eastAsia"/>
          <w:kern w:val="0"/>
          <w:sz w:val="24"/>
        </w:rPr>
        <w:t>大兴区</w:t>
      </w:r>
      <w:proofErr w:type="gramEnd"/>
      <w:r w:rsidRPr="00785FA2">
        <w:rPr>
          <w:rFonts w:asciiTheme="minorEastAsia" w:eastAsiaTheme="minorEastAsia" w:hAnsiTheme="minorEastAsia" w:hint="eastAsia"/>
          <w:kern w:val="0"/>
          <w:sz w:val="24"/>
        </w:rPr>
        <w:t>中西医结合医院</w:t>
      </w:r>
    </w:p>
    <w:p w:rsid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u w:val="single"/>
        </w:rPr>
      </w:pPr>
      <w:r>
        <w:rPr>
          <w:rFonts w:asciiTheme="minorEastAsia" w:eastAsiaTheme="minorEastAsia" w:hAnsiTheme="minorEastAsia" w:hint="eastAsia"/>
          <w:kern w:val="0"/>
          <w:sz w:val="24"/>
        </w:rPr>
        <w:t>乙方:</w:t>
      </w:r>
      <w:r w:rsidRPr="00785FA2">
        <w:rPr>
          <w:rFonts w:asciiTheme="minorEastAsia" w:eastAsiaTheme="minorEastAsia" w:hAnsiTheme="minorEastAsia" w:hint="eastAsia"/>
          <w:kern w:val="0"/>
          <w:sz w:val="24"/>
          <w:u w:val="single"/>
        </w:rPr>
        <w:t xml:space="preserve"> </w:t>
      </w:r>
      <w:r w:rsidRPr="00785FA2">
        <w:rPr>
          <w:rFonts w:asciiTheme="minorEastAsia" w:eastAsiaTheme="minorEastAsia" w:hAnsiTheme="minorEastAsia"/>
          <w:kern w:val="0"/>
          <w:sz w:val="24"/>
          <w:u w:val="single"/>
        </w:rPr>
        <w:t xml:space="preserve">                         </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proofErr w:type="gramStart"/>
      <w:r w:rsidRPr="00785FA2">
        <w:rPr>
          <w:rFonts w:asciiTheme="minorEastAsia" w:eastAsiaTheme="minorEastAsia" w:hAnsiTheme="minorEastAsia" w:hint="eastAsia"/>
          <w:kern w:val="0"/>
          <w:sz w:val="24"/>
        </w:rPr>
        <w:t>大兴区</w:t>
      </w:r>
      <w:proofErr w:type="gramEnd"/>
      <w:r w:rsidRPr="00785FA2">
        <w:rPr>
          <w:rFonts w:asciiTheme="minorEastAsia" w:eastAsiaTheme="minorEastAsia" w:hAnsiTheme="minorEastAsia" w:hint="eastAsia"/>
          <w:kern w:val="0"/>
          <w:sz w:val="24"/>
        </w:rPr>
        <w:t>中西医结合医院食堂由</w:t>
      </w:r>
      <w:r>
        <w:rPr>
          <w:rFonts w:asciiTheme="minorEastAsia" w:eastAsiaTheme="minorEastAsia" w:hAnsiTheme="minorEastAsia" w:hint="eastAsia"/>
          <w:kern w:val="0"/>
          <w:sz w:val="24"/>
          <w:u w:val="single"/>
        </w:rPr>
        <w:t xml:space="preserve"> </w:t>
      </w:r>
      <w:r>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承包托管， 负责向医院职工和患者提供餐饮服务，保障职工和患者的早、中、晚餐需求。为方便职工就餐，保证职工工作期间就餐快捷、便利、安全，职工的午餐由乙方负责提供,职工午餐所需费用由医院承担，由医院统一支付给乙方。</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截至202</w:t>
      </w:r>
      <w:r w:rsidR="00EC763E">
        <w:rPr>
          <w:rFonts w:asciiTheme="minorEastAsia" w:eastAsiaTheme="minorEastAsia" w:hAnsiTheme="minorEastAsia"/>
          <w:kern w:val="0"/>
          <w:sz w:val="24"/>
        </w:rPr>
        <w:t>5</w:t>
      </w:r>
      <w:r w:rsidRPr="00785FA2">
        <w:rPr>
          <w:rFonts w:asciiTheme="minorEastAsia" w:eastAsiaTheme="minorEastAsia" w:hAnsiTheme="minorEastAsia" w:hint="eastAsia"/>
          <w:kern w:val="0"/>
          <w:sz w:val="24"/>
        </w:rPr>
        <w:t>年12月底，医院现有在职职工</w:t>
      </w:r>
      <w:r w:rsidRPr="00785FA2">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人，较去年年底增加</w:t>
      </w:r>
      <w:r>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人，经协商，202</w:t>
      </w:r>
      <w:r w:rsidR="00EC763E">
        <w:rPr>
          <w:rFonts w:asciiTheme="minorEastAsia" w:eastAsiaTheme="minorEastAsia" w:hAnsiTheme="minorEastAsia"/>
          <w:kern w:val="0"/>
          <w:sz w:val="24"/>
        </w:rPr>
        <w:t>6</w:t>
      </w:r>
      <w:r w:rsidRPr="00785FA2">
        <w:rPr>
          <w:rFonts w:asciiTheme="minorEastAsia" w:eastAsiaTheme="minorEastAsia" w:hAnsiTheme="minorEastAsia" w:hint="eastAsia"/>
          <w:kern w:val="0"/>
          <w:sz w:val="24"/>
        </w:rPr>
        <w:t>年度按照每天中午就餐职工</w:t>
      </w:r>
      <w:r w:rsidRPr="00785FA2">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人计算， 按照每人每餐</w:t>
      </w:r>
      <w:r>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元的标准, 全年共计费用</w:t>
      </w:r>
      <w:r>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元，大写：</w:t>
      </w:r>
      <w:r>
        <w:rPr>
          <w:rFonts w:asciiTheme="minorEastAsia" w:eastAsiaTheme="minorEastAsia" w:hAnsiTheme="minorEastAsia" w:hint="eastAsia"/>
          <w:kern w:val="0"/>
          <w:sz w:val="24"/>
          <w:u w:val="single"/>
        </w:rPr>
        <w:t xml:space="preserve"> </w:t>
      </w:r>
      <w:r>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元整。截止到202</w:t>
      </w:r>
      <w:r w:rsidR="00EC763E">
        <w:rPr>
          <w:rFonts w:asciiTheme="minorEastAsia" w:eastAsiaTheme="minorEastAsia" w:hAnsiTheme="minorEastAsia"/>
          <w:kern w:val="0"/>
          <w:sz w:val="24"/>
        </w:rPr>
        <w:t>6</w:t>
      </w:r>
      <w:r w:rsidRPr="00785FA2">
        <w:rPr>
          <w:rFonts w:asciiTheme="minorEastAsia" w:eastAsiaTheme="minorEastAsia" w:hAnsiTheme="minorEastAsia" w:hint="eastAsia"/>
          <w:kern w:val="0"/>
          <w:sz w:val="24"/>
        </w:rPr>
        <w:t>年12月底，期间增加的职工人数, 不再另行支付给乙方餐饮补助费用。</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一、甲方的权利和义务</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1.甲方职工</w:t>
      </w:r>
      <w:proofErr w:type="gramStart"/>
      <w:r w:rsidRPr="00785FA2">
        <w:rPr>
          <w:rFonts w:asciiTheme="minorEastAsia" w:eastAsiaTheme="minorEastAsia" w:hAnsiTheme="minorEastAsia" w:hint="eastAsia"/>
          <w:kern w:val="0"/>
          <w:sz w:val="24"/>
        </w:rPr>
        <w:t>持员工</w:t>
      </w:r>
      <w:proofErr w:type="gramEnd"/>
      <w:r w:rsidRPr="00785FA2">
        <w:rPr>
          <w:rFonts w:asciiTheme="minorEastAsia" w:eastAsiaTheme="minorEastAsia" w:hAnsiTheme="minorEastAsia" w:hint="eastAsia"/>
          <w:kern w:val="0"/>
          <w:sz w:val="24"/>
        </w:rPr>
        <w:t>饭卡就餐，饭卡只能由本人使用，不能借给其他人使用，发现一次处以20元的罚款。</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2.职工中午就餐时刷卡一次，每天中午禁止重复刷卡。</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3.职工餐卡丢失要及时挂失, 防止其他人冒用。</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4.除午餐外，早晚餐仍按照实际价格支付相应的费用。</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二、乙方的权利和义务</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1.乙方负责职工餐卡的制作，免费发放给新入</w:t>
      </w:r>
      <w:proofErr w:type="gramStart"/>
      <w:r w:rsidRPr="00785FA2">
        <w:rPr>
          <w:rFonts w:asciiTheme="minorEastAsia" w:eastAsiaTheme="minorEastAsia" w:hAnsiTheme="minorEastAsia" w:hint="eastAsia"/>
          <w:kern w:val="0"/>
          <w:sz w:val="24"/>
        </w:rPr>
        <w:t>职职工</w:t>
      </w:r>
      <w:proofErr w:type="gramEnd"/>
      <w:r w:rsidRPr="00785FA2">
        <w:rPr>
          <w:rFonts w:asciiTheme="minorEastAsia" w:eastAsiaTheme="minorEastAsia" w:hAnsiTheme="minorEastAsia" w:hint="eastAsia"/>
          <w:kern w:val="0"/>
          <w:sz w:val="24"/>
        </w:rPr>
        <w:t>使用</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2.职工餐卡办理设在住院处，由乙方负责与住院处沟通相关的办理流程。</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3.乙方确保为职工提供的餐食卫生、安全，严格按照食品卫生的相关要求和制度落实，工作人员上岗符合执业相关要求，定期接受医院的检查。</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三、支付方式</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1.此协议时间从202</w:t>
      </w:r>
      <w:r w:rsidR="00EC763E">
        <w:rPr>
          <w:rFonts w:asciiTheme="minorEastAsia" w:eastAsiaTheme="minorEastAsia" w:hAnsiTheme="minorEastAsia"/>
          <w:kern w:val="0"/>
          <w:sz w:val="24"/>
        </w:rPr>
        <w:t>6</w:t>
      </w:r>
      <w:r w:rsidRPr="00785FA2">
        <w:rPr>
          <w:rFonts w:asciiTheme="minorEastAsia" w:eastAsiaTheme="minorEastAsia" w:hAnsiTheme="minorEastAsia" w:hint="eastAsia"/>
          <w:kern w:val="0"/>
          <w:sz w:val="24"/>
        </w:rPr>
        <w:t>年</w:t>
      </w:r>
      <w:r w:rsidR="00924281">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月</w:t>
      </w:r>
      <w:r w:rsidR="00924281">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日至202</w:t>
      </w:r>
      <w:r w:rsidR="00EC763E">
        <w:rPr>
          <w:rFonts w:asciiTheme="minorEastAsia" w:eastAsiaTheme="minorEastAsia" w:hAnsiTheme="minorEastAsia"/>
          <w:kern w:val="0"/>
          <w:sz w:val="24"/>
        </w:rPr>
        <w:t>7</w:t>
      </w:r>
      <w:r w:rsidRPr="00785FA2">
        <w:rPr>
          <w:rFonts w:asciiTheme="minorEastAsia" w:eastAsiaTheme="minorEastAsia" w:hAnsiTheme="minorEastAsia" w:hint="eastAsia"/>
          <w:kern w:val="0"/>
          <w:sz w:val="24"/>
        </w:rPr>
        <w:t>年</w:t>
      </w:r>
      <w:r w:rsidR="00924281">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月</w:t>
      </w:r>
      <w:r w:rsidR="00924281">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日,按照需要支付的总额度分12个月支付，每月20日前甲方向乙方支付</w:t>
      </w:r>
      <w:r w:rsidRPr="00785FA2">
        <w:rPr>
          <w:rFonts w:asciiTheme="minorEastAsia" w:eastAsiaTheme="minorEastAsia" w:hAnsiTheme="minorEastAsia"/>
          <w:kern w:val="0"/>
          <w:sz w:val="24"/>
          <w:u w:val="single"/>
        </w:rPr>
        <w:t xml:space="preserve">        </w:t>
      </w:r>
      <w:r w:rsidRPr="00785FA2">
        <w:rPr>
          <w:rFonts w:asciiTheme="minorEastAsia" w:eastAsiaTheme="minorEastAsia" w:hAnsiTheme="minorEastAsia" w:hint="eastAsia"/>
          <w:kern w:val="0"/>
          <w:sz w:val="24"/>
        </w:rPr>
        <w:t>元，以银行转账的方式支付，乙方开具同等数额的发票交于甲方。</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2.甲方每月对餐食情况进行考核，考核合格，支付相关费用。</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四、违约责任</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1.如果因某种原因，乙方在此期间，不再托管医院的食堂此项协议自动终止。</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2.乙方要对协议内容保密，不得未经允许向第三方透漏相关的信息。</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3.如有其它异议，双方协商解决，如果不能解决，可向当地人民法院提起诉讼。</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b/>
          <w:kern w:val="0"/>
          <w:sz w:val="24"/>
        </w:rPr>
      </w:pPr>
      <w:r w:rsidRPr="00785FA2">
        <w:rPr>
          <w:rFonts w:asciiTheme="minorEastAsia" w:eastAsiaTheme="minorEastAsia" w:hAnsiTheme="minorEastAsia" w:hint="eastAsia"/>
          <w:b/>
          <w:kern w:val="0"/>
          <w:sz w:val="24"/>
        </w:rPr>
        <w:t>五、其它条款</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主动配合结果查究工作。</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本合同经甲、乙双方授权代表签字、盖章后生效。合同正本一式肆份，甲、乙双方各执两份。</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甲方：北京市</w:t>
      </w:r>
      <w:proofErr w:type="gramStart"/>
      <w:r w:rsidRPr="00785FA2">
        <w:rPr>
          <w:rFonts w:asciiTheme="minorEastAsia" w:eastAsiaTheme="minorEastAsia" w:hAnsiTheme="minorEastAsia" w:hint="eastAsia"/>
          <w:kern w:val="0"/>
          <w:sz w:val="24"/>
        </w:rPr>
        <w:t>大兴区</w:t>
      </w:r>
      <w:proofErr w:type="gramEnd"/>
      <w:r w:rsidRPr="00785FA2">
        <w:rPr>
          <w:rFonts w:asciiTheme="minorEastAsia" w:eastAsiaTheme="minorEastAsia" w:hAnsiTheme="minorEastAsia" w:hint="eastAsia"/>
          <w:kern w:val="0"/>
          <w:sz w:val="24"/>
        </w:rPr>
        <w:t>中西医结合医院</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法人代表（或授权代理人）</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电话：</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签约日期：</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 xml:space="preserve">乙方： </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法人代表（或授权代理人）</w:t>
      </w:r>
    </w:p>
    <w:p w:rsidR="00785FA2"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电话：</w:t>
      </w:r>
    </w:p>
    <w:p w:rsidR="001B2C76" w:rsidRPr="00785FA2" w:rsidRDefault="00785FA2" w:rsidP="00785FA2">
      <w:pPr>
        <w:tabs>
          <w:tab w:val="left" w:pos="900"/>
          <w:tab w:val="left" w:pos="1080"/>
        </w:tabs>
        <w:snapToGrid w:val="0"/>
        <w:spacing w:line="360" w:lineRule="auto"/>
        <w:jc w:val="left"/>
        <w:rPr>
          <w:rFonts w:asciiTheme="minorEastAsia" w:eastAsiaTheme="minorEastAsia" w:hAnsiTheme="minorEastAsia"/>
          <w:kern w:val="0"/>
          <w:sz w:val="24"/>
        </w:rPr>
      </w:pPr>
      <w:r w:rsidRPr="00785FA2">
        <w:rPr>
          <w:rFonts w:asciiTheme="minorEastAsia" w:eastAsiaTheme="minorEastAsia" w:hAnsiTheme="minorEastAsia" w:hint="eastAsia"/>
          <w:kern w:val="0"/>
          <w:sz w:val="24"/>
        </w:rPr>
        <w:t>签约日期：</w:t>
      </w:r>
    </w:p>
    <w:p w:rsidR="001B2C76" w:rsidRDefault="001B2C76">
      <w:pPr>
        <w:tabs>
          <w:tab w:val="left" w:pos="900"/>
          <w:tab w:val="left" w:pos="1080"/>
        </w:tabs>
        <w:snapToGrid w:val="0"/>
        <w:spacing w:line="360" w:lineRule="auto"/>
        <w:rPr>
          <w:b/>
          <w:sz w:val="36"/>
          <w:szCs w:val="36"/>
        </w:rPr>
      </w:pPr>
      <w:bookmarkStart w:id="824" w:name="_Hlk167285151"/>
    </w:p>
    <w:bookmarkEnd w:id="824"/>
    <w:p w:rsidR="001B2C76" w:rsidRDefault="00985E16">
      <w:pPr>
        <w:spacing w:line="360" w:lineRule="auto"/>
        <w:jc w:val="center"/>
        <w:outlineLvl w:val="0"/>
        <w:rPr>
          <w:b/>
          <w:sz w:val="36"/>
          <w:szCs w:val="36"/>
        </w:rPr>
      </w:pPr>
      <w:r>
        <w:rPr>
          <w:b/>
          <w:sz w:val="36"/>
          <w:szCs w:val="36"/>
        </w:rPr>
        <w:br w:type="page"/>
      </w:r>
      <w:bookmarkStart w:id="825" w:name="_Toc99301426"/>
      <w:r>
        <w:rPr>
          <w:b/>
          <w:sz w:val="36"/>
          <w:szCs w:val="36"/>
        </w:rPr>
        <w:t>第七章</w:t>
      </w:r>
      <w:r>
        <w:rPr>
          <w:b/>
          <w:sz w:val="36"/>
          <w:szCs w:val="36"/>
        </w:rPr>
        <w:t xml:space="preserve">   </w:t>
      </w:r>
      <w:r>
        <w:rPr>
          <w:b/>
          <w:sz w:val="36"/>
          <w:szCs w:val="36"/>
        </w:rPr>
        <w:t>投标文件格式</w:t>
      </w:r>
      <w:bookmarkEnd w:id="825"/>
    </w:p>
    <w:p w:rsidR="001B2C76" w:rsidRDefault="001B2C76">
      <w:pPr>
        <w:tabs>
          <w:tab w:val="left" w:pos="900"/>
          <w:tab w:val="left" w:pos="1980"/>
        </w:tabs>
        <w:snapToGrid w:val="0"/>
        <w:spacing w:line="360" w:lineRule="auto"/>
        <w:ind w:left="142"/>
        <w:rPr>
          <w:b/>
          <w:sz w:val="24"/>
        </w:rPr>
      </w:pPr>
    </w:p>
    <w:p w:rsidR="001B2C76" w:rsidRDefault="001B2C76">
      <w:pPr>
        <w:tabs>
          <w:tab w:val="left" w:pos="900"/>
          <w:tab w:val="left" w:pos="1980"/>
        </w:tabs>
        <w:snapToGrid w:val="0"/>
        <w:spacing w:line="360" w:lineRule="auto"/>
        <w:ind w:left="142"/>
        <w:rPr>
          <w:b/>
          <w:sz w:val="24"/>
        </w:rPr>
      </w:pPr>
    </w:p>
    <w:p w:rsidR="001B2C76" w:rsidRDefault="00985E16">
      <w:pPr>
        <w:tabs>
          <w:tab w:val="left" w:pos="900"/>
          <w:tab w:val="left" w:pos="1980"/>
        </w:tabs>
        <w:snapToGrid w:val="0"/>
        <w:spacing w:line="360" w:lineRule="auto"/>
        <w:ind w:left="142"/>
        <w:rPr>
          <w:sz w:val="24"/>
        </w:rPr>
      </w:pPr>
      <w:r>
        <w:rPr>
          <w:b/>
          <w:sz w:val="24"/>
        </w:rPr>
        <w:t>投标人编制文件须知</w:t>
      </w:r>
    </w:p>
    <w:p w:rsidR="001B2C76" w:rsidRDefault="00985E16">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rsidR="001B2C76" w:rsidRDefault="00985E16">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rsidR="001B2C76" w:rsidRDefault="00985E16">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rsidR="001B2C76" w:rsidRDefault="00985E16">
      <w:pPr>
        <w:widowControl/>
        <w:jc w:val="left"/>
        <w:rPr>
          <w:sz w:val="24"/>
        </w:rPr>
      </w:pPr>
      <w:r>
        <w:rPr>
          <w:sz w:val="24"/>
        </w:rPr>
        <w:br w:type="page"/>
      </w:r>
    </w:p>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p w:rsidR="001B2C76" w:rsidRDefault="00985E16">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rsidR="001B2C76" w:rsidRDefault="001B2C76">
      <w:pPr>
        <w:rPr>
          <w:b/>
          <w:spacing w:val="20"/>
          <w:szCs w:val="21"/>
        </w:rPr>
      </w:pPr>
    </w:p>
    <w:p w:rsidR="001B2C76" w:rsidRDefault="00985E16">
      <w:pPr>
        <w:rPr>
          <w:b/>
          <w:sz w:val="24"/>
        </w:rPr>
      </w:pPr>
      <w:r>
        <w:rPr>
          <w:b/>
          <w:spacing w:val="20"/>
          <w:sz w:val="24"/>
        </w:rPr>
        <w:t>投标文件（资格证明文件）</w:t>
      </w:r>
      <w:r>
        <w:rPr>
          <w:b/>
          <w:sz w:val="24"/>
        </w:rPr>
        <w:t>封面（非实质性格式）</w:t>
      </w:r>
    </w:p>
    <w:p w:rsidR="001B2C76" w:rsidRDefault="001B2C76">
      <w:pPr>
        <w:jc w:val="center"/>
        <w:rPr>
          <w:szCs w:val="21"/>
        </w:rPr>
      </w:pPr>
    </w:p>
    <w:p w:rsidR="001B2C76" w:rsidRDefault="00985E1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B2C76" w:rsidRDefault="00985E16">
      <w:pPr>
        <w:jc w:val="center"/>
        <w:rPr>
          <w:b/>
          <w:spacing w:val="60"/>
          <w:sz w:val="52"/>
          <w:szCs w:val="52"/>
        </w:rPr>
      </w:pPr>
      <w:r>
        <w:rPr>
          <w:b/>
          <w:spacing w:val="60"/>
          <w:sz w:val="52"/>
          <w:szCs w:val="52"/>
        </w:rPr>
        <w:t>（资格证明文件）</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985E16">
      <w:pPr>
        <w:ind w:firstLineChars="150" w:firstLine="542"/>
        <w:rPr>
          <w:b/>
          <w:spacing w:val="20"/>
          <w:sz w:val="32"/>
          <w:szCs w:val="32"/>
        </w:rPr>
      </w:pPr>
      <w:r>
        <w:rPr>
          <w:b/>
          <w:spacing w:val="20"/>
          <w:sz w:val="32"/>
          <w:szCs w:val="32"/>
        </w:rPr>
        <w:t>项目名称</w:t>
      </w:r>
      <w:r>
        <w:rPr>
          <w:b/>
          <w:spacing w:val="20"/>
          <w:sz w:val="32"/>
          <w:szCs w:val="32"/>
        </w:rPr>
        <w:t>:</w:t>
      </w:r>
    </w:p>
    <w:p w:rsidR="001B2C76" w:rsidRDefault="00985E1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985E16">
      <w:pPr>
        <w:spacing w:line="360" w:lineRule="auto"/>
        <w:ind w:firstLineChars="400" w:firstLine="1445"/>
        <w:jc w:val="left"/>
        <w:rPr>
          <w:b/>
          <w:spacing w:val="20"/>
          <w:sz w:val="32"/>
          <w:szCs w:val="32"/>
        </w:rPr>
      </w:pPr>
      <w:r>
        <w:rPr>
          <w:b/>
          <w:spacing w:val="20"/>
          <w:sz w:val="32"/>
          <w:szCs w:val="32"/>
        </w:rPr>
        <w:t>投标人名称：</w:t>
      </w:r>
    </w:p>
    <w:p w:rsidR="001B2C76" w:rsidRDefault="001B2C76">
      <w:pPr>
        <w:jc w:val="center"/>
        <w:rPr>
          <w:b/>
          <w:sz w:val="32"/>
          <w:szCs w:val="32"/>
        </w:rPr>
      </w:pPr>
    </w:p>
    <w:p w:rsidR="001B2C76" w:rsidRDefault="00985E16">
      <w:pPr>
        <w:rPr>
          <w:b/>
        </w:rPr>
      </w:pPr>
      <w:r>
        <w:rPr>
          <w:b/>
          <w:spacing w:val="20"/>
          <w:sz w:val="32"/>
          <w:szCs w:val="32"/>
        </w:rPr>
        <w:br w:type="page"/>
      </w:r>
    </w:p>
    <w:p w:rsidR="001B2C76" w:rsidRDefault="00985E16">
      <w:pPr>
        <w:numPr>
          <w:ilvl w:val="0"/>
          <w:numId w:val="15"/>
        </w:numPr>
        <w:tabs>
          <w:tab w:val="left" w:pos="360"/>
        </w:tabs>
        <w:snapToGrid w:val="0"/>
        <w:spacing w:line="360" w:lineRule="auto"/>
        <w:outlineLvl w:val="1"/>
        <w:rPr>
          <w:color w:val="000000"/>
          <w:sz w:val="24"/>
          <w:szCs w:val="20"/>
        </w:rPr>
      </w:pPr>
      <w:r>
        <w:rPr>
          <w:sz w:val="24"/>
        </w:rPr>
        <w:t>满足《中华人民共和国政府采购法》第二十二条规定</w:t>
      </w:r>
    </w:p>
    <w:p w:rsidR="001B2C76" w:rsidRDefault="00985E16">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rsidR="001B2C76" w:rsidRDefault="001B2C76">
      <w:pPr>
        <w:tabs>
          <w:tab w:val="left" w:pos="1080"/>
        </w:tabs>
        <w:snapToGrid w:val="0"/>
        <w:rPr>
          <w:sz w:val="24"/>
        </w:rPr>
      </w:pPr>
    </w:p>
    <w:p w:rsidR="001B2C76" w:rsidRDefault="00985E16">
      <w:pPr>
        <w:widowControl/>
        <w:jc w:val="left"/>
        <w:rPr>
          <w:color w:val="000000"/>
          <w:sz w:val="24"/>
          <w:szCs w:val="20"/>
        </w:rPr>
      </w:pPr>
      <w:r>
        <w:rPr>
          <w:color w:val="000000"/>
          <w:sz w:val="24"/>
        </w:rPr>
        <w:br w:type="page"/>
      </w:r>
    </w:p>
    <w:p w:rsidR="001B2C76" w:rsidRDefault="00985E16">
      <w:pPr>
        <w:pStyle w:val="30"/>
        <w:rPr>
          <w:rFonts w:ascii="Times New Roman"/>
          <w:b w:val="0"/>
          <w:bCs/>
          <w:color w:val="000000"/>
          <w:u w:val="none"/>
        </w:rPr>
      </w:pPr>
      <w:r>
        <w:rPr>
          <w:rFonts w:ascii="Times New Roman"/>
          <w:b w:val="0"/>
          <w:color w:val="000000"/>
          <w:u w:val="none"/>
        </w:rPr>
        <w:t xml:space="preserve">1-2 </w:t>
      </w:r>
      <w:r>
        <w:rPr>
          <w:rFonts w:ascii="Times New Roman"/>
          <w:b w:val="0"/>
          <w:color w:val="000000"/>
          <w:u w:val="none"/>
        </w:rPr>
        <w:t>投标人资格声明书</w:t>
      </w:r>
    </w:p>
    <w:p w:rsidR="001B2C76" w:rsidRDefault="00985E16">
      <w:pPr>
        <w:jc w:val="center"/>
        <w:rPr>
          <w:b/>
          <w:color w:val="000000"/>
          <w:sz w:val="36"/>
          <w:szCs w:val="36"/>
        </w:rPr>
      </w:pPr>
      <w:r>
        <w:rPr>
          <w:b/>
          <w:color w:val="000000"/>
          <w:sz w:val="36"/>
          <w:szCs w:val="36"/>
        </w:rPr>
        <w:t>投标人资格声明书</w:t>
      </w:r>
    </w:p>
    <w:p w:rsidR="001B2C76" w:rsidRDefault="001B2C76">
      <w:pPr>
        <w:tabs>
          <w:tab w:val="left" w:pos="5580"/>
        </w:tabs>
        <w:spacing w:line="360" w:lineRule="auto"/>
        <w:rPr>
          <w:sz w:val="24"/>
        </w:rPr>
      </w:pPr>
    </w:p>
    <w:p w:rsidR="001B2C76" w:rsidRDefault="00985E16">
      <w:pPr>
        <w:tabs>
          <w:tab w:val="left" w:pos="5580"/>
        </w:tabs>
        <w:spacing w:line="360" w:lineRule="auto"/>
        <w:rPr>
          <w:sz w:val="24"/>
        </w:rPr>
      </w:pPr>
      <w:r>
        <w:rPr>
          <w:sz w:val="24"/>
        </w:rPr>
        <w:t>致：</w:t>
      </w:r>
      <w:r>
        <w:rPr>
          <w:sz w:val="24"/>
          <w:u w:val="single"/>
        </w:rPr>
        <w:t>采购人或采购代理机构</w:t>
      </w:r>
    </w:p>
    <w:p w:rsidR="001B2C76" w:rsidRDefault="00985E16">
      <w:pPr>
        <w:spacing w:line="360" w:lineRule="auto"/>
        <w:ind w:firstLineChars="200" w:firstLine="480"/>
        <w:rPr>
          <w:sz w:val="24"/>
        </w:rPr>
      </w:pPr>
      <w:r>
        <w:rPr>
          <w:sz w:val="24"/>
        </w:rPr>
        <w:t>在参与本次项目投标中，我单位承诺：</w:t>
      </w:r>
    </w:p>
    <w:p w:rsidR="001B2C76" w:rsidRDefault="00985E16">
      <w:pPr>
        <w:numPr>
          <w:ilvl w:val="0"/>
          <w:numId w:val="16"/>
        </w:numPr>
        <w:spacing w:line="360" w:lineRule="auto"/>
        <w:ind w:left="1134"/>
        <w:rPr>
          <w:sz w:val="24"/>
          <w:szCs w:val="22"/>
        </w:rPr>
      </w:pPr>
      <w:r>
        <w:rPr>
          <w:sz w:val="24"/>
          <w:szCs w:val="22"/>
        </w:rPr>
        <w:t>具有良好的商业信誉和健全的财务会计制度；</w:t>
      </w:r>
    </w:p>
    <w:p w:rsidR="001B2C76" w:rsidRDefault="00985E16">
      <w:pPr>
        <w:numPr>
          <w:ilvl w:val="0"/>
          <w:numId w:val="16"/>
        </w:numPr>
        <w:spacing w:line="360" w:lineRule="auto"/>
        <w:ind w:left="1134"/>
        <w:rPr>
          <w:sz w:val="24"/>
          <w:szCs w:val="22"/>
        </w:rPr>
      </w:pPr>
      <w:r>
        <w:rPr>
          <w:sz w:val="24"/>
          <w:szCs w:val="22"/>
        </w:rPr>
        <w:t>具有履行合同所必需的设备和专业技术能力；</w:t>
      </w:r>
    </w:p>
    <w:p w:rsidR="001B2C76" w:rsidRDefault="00985E16">
      <w:pPr>
        <w:numPr>
          <w:ilvl w:val="0"/>
          <w:numId w:val="16"/>
        </w:numPr>
        <w:spacing w:line="360" w:lineRule="auto"/>
        <w:ind w:left="1134"/>
        <w:rPr>
          <w:sz w:val="24"/>
          <w:szCs w:val="22"/>
        </w:rPr>
      </w:pPr>
      <w:r>
        <w:rPr>
          <w:sz w:val="24"/>
          <w:szCs w:val="22"/>
        </w:rPr>
        <w:t>有依法缴纳税收和社会保障资金的良好记录；</w:t>
      </w:r>
    </w:p>
    <w:p w:rsidR="001B2C76" w:rsidRDefault="00985E16">
      <w:pPr>
        <w:numPr>
          <w:ilvl w:val="0"/>
          <w:numId w:val="16"/>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rsidR="001B2C76" w:rsidRDefault="00985E16">
      <w:pPr>
        <w:numPr>
          <w:ilvl w:val="0"/>
          <w:numId w:val="16"/>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rsidR="001B2C76" w:rsidRDefault="00985E16">
      <w:pPr>
        <w:numPr>
          <w:ilvl w:val="0"/>
          <w:numId w:val="16"/>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rsidR="001B2C76" w:rsidRDefault="00985E16">
      <w:pPr>
        <w:numPr>
          <w:ilvl w:val="0"/>
          <w:numId w:val="16"/>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1B2C76">
        <w:trPr>
          <w:trHeight w:val="430"/>
          <w:jc w:val="center"/>
        </w:trPr>
        <w:tc>
          <w:tcPr>
            <w:tcW w:w="950" w:type="dxa"/>
            <w:vAlign w:val="center"/>
          </w:tcPr>
          <w:p w:rsidR="001B2C76" w:rsidRDefault="00985E16">
            <w:pPr>
              <w:jc w:val="center"/>
              <w:rPr>
                <w:sz w:val="24"/>
              </w:rPr>
            </w:pPr>
            <w:r>
              <w:rPr>
                <w:sz w:val="24"/>
              </w:rPr>
              <w:t>序号</w:t>
            </w:r>
          </w:p>
        </w:tc>
        <w:tc>
          <w:tcPr>
            <w:tcW w:w="4574" w:type="dxa"/>
            <w:vAlign w:val="center"/>
          </w:tcPr>
          <w:p w:rsidR="001B2C76" w:rsidRDefault="00985E16">
            <w:pPr>
              <w:jc w:val="center"/>
              <w:rPr>
                <w:sz w:val="24"/>
              </w:rPr>
            </w:pPr>
            <w:r>
              <w:rPr>
                <w:sz w:val="24"/>
              </w:rPr>
              <w:t>单位名称</w:t>
            </w:r>
          </w:p>
        </w:tc>
        <w:tc>
          <w:tcPr>
            <w:tcW w:w="2976" w:type="dxa"/>
            <w:vAlign w:val="center"/>
          </w:tcPr>
          <w:p w:rsidR="001B2C76" w:rsidRDefault="00985E16">
            <w:pPr>
              <w:jc w:val="center"/>
              <w:rPr>
                <w:sz w:val="24"/>
              </w:rPr>
            </w:pPr>
            <w:r>
              <w:rPr>
                <w:sz w:val="24"/>
              </w:rPr>
              <w:t>相互关系</w:t>
            </w:r>
          </w:p>
        </w:tc>
      </w:tr>
      <w:tr w:rsidR="001B2C76">
        <w:trPr>
          <w:trHeight w:val="430"/>
          <w:jc w:val="center"/>
        </w:trPr>
        <w:tc>
          <w:tcPr>
            <w:tcW w:w="950" w:type="dxa"/>
            <w:vAlign w:val="center"/>
          </w:tcPr>
          <w:p w:rsidR="001B2C76" w:rsidRDefault="00985E16">
            <w:pPr>
              <w:jc w:val="center"/>
              <w:rPr>
                <w:sz w:val="24"/>
              </w:rPr>
            </w:pPr>
            <w:r>
              <w:rPr>
                <w:sz w:val="24"/>
              </w:rPr>
              <w:t>1</w:t>
            </w:r>
          </w:p>
        </w:tc>
        <w:tc>
          <w:tcPr>
            <w:tcW w:w="4574" w:type="dxa"/>
            <w:vAlign w:val="center"/>
          </w:tcPr>
          <w:p w:rsidR="001B2C76" w:rsidRDefault="001B2C76">
            <w:pPr>
              <w:jc w:val="center"/>
              <w:rPr>
                <w:sz w:val="24"/>
              </w:rPr>
            </w:pPr>
          </w:p>
        </w:tc>
        <w:tc>
          <w:tcPr>
            <w:tcW w:w="2976" w:type="dxa"/>
            <w:vAlign w:val="center"/>
          </w:tcPr>
          <w:p w:rsidR="001B2C76" w:rsidRDefault="001B2C76">
            <w:pPr>
              <w:jc w:val="center"/>
              <w:rPr>
                <w:sz w:val="24"/>
              </w:rPr>
            </w:pPr>
          </w:p>
        </w:tc>
      </w:tr>
      <w:tr w:rsidR="001B2C76">
        <w:trPr>
          <w:trHeight w:val="430"/>
          <w:jc w:val="center"/>
        </w:trPr>
        <w:tc>
          <w:tcPr>
            <w:tcW w:w="950" w:type="dxa"/>
            <w:vAlign w:val="center"/>
          </w:tcPr>
          <w:p w:rsidR="001B2C76" w:rsidRDefault="00985E16">
            <w:pPr>
              <w:jc w:val="center"/>
              <w:rPr>
                <w:sz w:val="24"/>
              </w:rPr>
            </w:pPr>
            <w:r>
              <w:rPr>
                <w:sz w:val="24"/>
              </w:rPr>
              <w:t>2</w:t>
            </w:r>
          </w:p>
        </w:tc>
        <w:tc>
          <w:tcPr>
            <w:tcW w:w="4574" w:type="dxa"/>
            <w:vAlign w:val="center"/>
          </w:tcPr>
          <w:p w:rsidR="001B2C76" w:rsidRDefault="001B2C76">
            <w:pPr>
              <w:jc w:val="center"/>
              <w:rPr>
                <w:sz w:val="24"/>
              </w:rPr>
            </w:pPr>
          </w:p>
        </w:tc>
        <w:tc>
          <w:tcPr>
            <w:tcW w:w="2976" w:type="dxa"/>
            <w:vAlign w:val="center"/>
          </w:tcPr>
          <w:p w:rsidR="001B2C76" w:rsidRDefault="001B2C76">
            <w:pPr>
              <w:jc w:val="center"/>
              <w:rPr>
                <w:sz w:val="24"/>
              </w:rPr>
            </w:pPr>
          </w:p>
        </w:tc>
      </w:tr>
      <w:tr w:rsidR="001B2C76">
        <w:trPr>
          <w:trHeight w:val="430"/>
          <w:jc w:val="center"/>
        </w:trPr>
        <w:tc>
          <w:tcPr>
            <w:tcW w:w="950" w:type="dxa"/>
            <w:vAlign w:val="center"/>
          </w:tcPr>
          <w:p w:rsidR="001B2C76" w:rsidRDefault="00985E16">
            <w:pPr>
              <w:jc w:val="center"/>
              <w:rPr>
                <w:sz w:val="24"/>
              </w:rPr>
            </w:pPr>
            <w:r>
              <w:rPr>
                <w:sz w:val="24"/>
              </w:rPr>
              <w:t>…</w:t>
            </w:r>
          </w:p>
        </w:tc>
        <w:tc>
          <w:tcPr>
            <w:tcW w:w="4574" w:type="dxa"/>
            <w:vAlign w:val="center"/>
          </w:tcPr>
          <w:p w:rsidR="001B2C76" w:rsidRDefault="001B2C76">
            <w:pPr>
              <w:jc w:val="center"/>
              <w:rPr>
                <w:sz w:val="24"/>
              </w:rPr>
            </w:pPr>
          </w:p>
        </w:tc>
        <w:tc>
          <w:tcPr>
            <w:tcW w:w="2976" w:type="dxa"/>
            <w:vAlign w:val="center"/>
          </w:tcPr>
          <w:p w:rsidR="001B2C76" w:rsidRDefault="001B2C76">
            <w:pPr>
              <w:jc w:val="center"/>
              <w:rPr>
                <w:sz w:val="24"/>
              </w:rPr>
            </w:pPr>
          </w:p>
        </w:tc>
      </w:tr>
    </w:tbl>
    <w:p w:rsidR="001B2C76" w:rsidRDefault="001B2C76"/>
    <w:p w:rsidR="001B2C76" w:rsidRDefault="00985E16">
      <w:pPr>
        <w:ind w:firstLineChars="200" w:firstLine="480"/>
        <w:rPr>
          <w:sz w:val="24"/>
          <w:szCs w:val="22"/>
        </w:rPr>
      </w:pPr>
      <w:r>
        <w:rPr>
          <w:sz w:val="24"/>
        </w:rPr>
        <w:t>上述声明真实有效，否则我方负全部责任。</w:t>
      </w:r>
    </w:p>
    <w:p w:rsidR="001B2C76" w:rsidRDefault="001B2C76">
      <w:pPr>
        <w:spacing w:line="360" w:lineRule="auto"/>
        <w:rPr>
          <w:sz w:val="24"/>
        </w:rPr>
      </w:pPr>
    </w:p>
    <w:p w:rsidR="001B2C76" w:rsidRDefault="00985E16">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B2C76" w:rsidRDefault="00985E16">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985E16">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rsidR="001B2C76" w:rsidRDefault="001B2C76">
      <w:pPr>
        <w:tabs>
          <w:tab w:val="left" w:pos="5580"/>
        </w:tabs>
        <w:spacing w:line="360" w:lineRule="auto"/>
        <w:rPr>
          <w:sz w:val="24"/>
        </w:rPr>
        <w:sectPr w:rsidR="001B2C76">
          <w:pgSz w:w="11907" w:h="16840"/>
          <w:pgMar w:top="1418" w:right="1134" w:bottom="1418" w:left="1701" w:header="851" w:footer="851" w:gutter="0"/>
          <w:cols w:space="720"/>
          <w:docGrid w:linePitch="462"/>
        </w:sectPr>
      </w:pPr>
    </w:p>
    <w:p w:rsidR="001B2C76" w:rsidRDefault="00960399">
      <w:pPr>
        <w:numPr>
          <w:ilvl w:val="0"/>
          <w:numId w:val="15"/>
        </w:numPr>
        <w:tabs>
          <w:tab w:val="left" w:pos="360"/>
        </w:tabs>
        <w:snapToGrid w:val="0"/>
        <w:spacing w:line="360" w:lineRule="auto"/>
        <w:outlineLvl w:val="1"/>
        <w:rPr>
          <w:color w:val="000000"/>
          <w:sz w:val="24"/>
          <w:szCs w:val="20"/>
        </w:rPr>
      </w:pPr>
      <w:r>
        <w:rPr>
          <w:color w:val="000000"/>
          <w:sz w:val="24"/>
          <w:szCs w:val="20"/>
        </w:rPr>
        <w:t>落实政府采购政策需满足的资格要求</w:t>
      </w:r>
    </w:p>
    <w:p w:rsidR="001B2C76" w:rsidRDefault="00985E16">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rsidR="001B2C76" w:rsidRDefault="00985E16">
      <w:pPr>
        <w:tabs>
          <w:tab w:val="left" w:pos="5580"/>
        </w:tabs>
        <w:spacing w:line="360" w:lineRule="auto"/>
        <w:rPr>
          <w:sz w:val="24"/>
        </w:rPr>
      </w:pPr>
      <w:r>
        <w:rPr>
          <w:sz w:val="24"/>
        </w:rPr>
        <w:t>说明：</w:t>
      </w:r>
    </w:p>
    <w:p w:rsidR="001B2C76" w:rsidRDefault="00985E16">
      <w:pPr>
        <w:tabs>
          <w:tab w:val="left" w:pos="5580"/>
        </w:tabs>
        <w:spacing w:line="360" w:lineRule="auto"/>
        <w:rPr>
          <w:sz w:val="24"/>
        </w:rPr>
      </w:pPr>
      <w:r>
        <w:rPr>
          <w:sz w:val="24"/>
        </w:rPr>
        <w:t>（</w:t>
      </w:r>
      <w:r w:rsidR="00960399">
        <w:rPr>
          <w:sz w:val="24"/>
        </w:rPr>
        <w:t>1</w:t>
      </w:r>
      <w:r w:rsidR="00960399">
        <w:rPr>
          <w:sz w:val="24"/>
        </w:rPr>
        <w:t>）</w:t>
      </w:r>
      <w:r>
        <w:rPr>
          <w:sz w:val="24"/>
        </w:rPr>
        <w:t>本项目（包）专门面向</w:t>
      </w:r>
      <w:r w:rsidR="00960399">
        <w:rPr>
          <w:rFonts w:hint="eastAsia"/>
          <w:sz w:val="24"/>
        </w:rPr>
        <w:t>小</w:t>
      </w:r>
      <w:proofErr w:type="gramStart"/>
      <w:r w:rsidR="00960399">
        <w:rPr>
          <w:rFonts w:hint="eastAsia"/>
          <w:sz w:val="24"/>
        </w:rPr>
        <w:t>微</w:t>
      </w:r>
      <w:r>
        <w:rPr>
          <w:sz w:val="24"/>
        </w:rPr>
        <w:t>企业</w:t>
      </w:r>
      <w:proofErr w:type="gramEnd"/>
      <w:r>
        <w:rPr>
          <w:sz w:val="24"/>
        </w:rPr>
        <w:t>采购，投标文件中须提供《中小企业声明函》或《残疾人福利性单位声明函》或由省级以上监狱管理局、戒毒管理局（含新疆生产建设兵团）出具的属于监狱企业的证明文件，在资格证明文件部分提供。</w:t>
      </w:r>
    </w:p>
    <w:p w:rsidR="001B2C76" w:rsidRDefault="00985E16">
      <w:pPr>
        <w:tabs>
          <w:tab w:val="left" w:pos="5580"/>
        </w:tabs>
        <w:spacing w:line="360" w:lineRule="auto"/>
        <w:rPr>
          <w:sz w:val="24"/>
        </w:rPr>
      </w:pPr>
      <w:r>
        <w:rPr>
          <w:sz w:val="24"/>
        </w:rPr>
        <w:t>（</w:t>
      </w:r>
      <w:r w:rsidR="00960399">
        <w:rPr>
          <w:sz w:val="24"/>
        </w:rPr>
        <w:t>2</w:t>
      </w:r>
      <w:r>
        <w:rPr>
          <w:sz w:val="24"/>
        </w:rPr>
        <w:t>）中小企业声明函填写注意事项</w:t>
      </w:r>
    </w:p>
    <w:p w:rsidR="001B2C76" w:rsidRDefault="00985E16">
      <w:pPr>
        <w:tabs>
          <w:tab w:val="left" w:pos="5580"/>
        </w:tabs>
        <w:spacing w:line="360" w:lineRule="auto"/>
        <w:rPr>
          <w:sz w:val="24"/>
        </w:rPr>
      </w:pPr>
      <w:r>
        <w:rPr>
          <w:sz w:val="24"/>
        </w:rPr>
        <w:t>1</w:t>
      </w:r>
      <w:r w:rsidR="00960399">
        <w:rPr>
          <w:sz w:val="24"/>
        </w:rPr>
        <w:t>）《中小企业声明函》由参加政府采购活动的投标人出具</w:t>
      </w:r>
      <w:r>
        <w:rPr>
          <w:sz w:val="24"/>
        </w:rPr>
        <w:t>。</w:t>
      </w:r>
    </w:p>
    <w:p w:rsidR="001B2C76" w:rsidRDefault="00960399">
      <w:pPr>
        <w:tabs>
          <w:tab w:val="left" w:pos="5580"/>
        </w:tabs>
        <w:spacing w:line="360" w:lineRule="auto"/>
        <w:rPr>
          <w:sz w:val="24"/>
        </w:rPr>
      </w:pPr>
      <w:r>
        <w:rPr>
          <w:sz w:val="24"/>
        </w:rPr>
        <w:t>2</w:t>
      </w:r>
      <w:r w:rsidR="00985E16">
        <w:rPr>
          <w:sz w:val="24"/>
        </w:rPr>
        <w:t>）对于多标的采购项目，投标人应充分、准确地了解所提供货物的制造企业、提供服务的承接企业信息。对相关情况了解不清楚的，不建议填报本声明函。</w:t>
      </w:r>
    </w:p>
    <w:p w:rsidR="001B2C76" w:rsidRDefault="00985E16">
      <w:pPr>
        <w:tabs>
          <w:tab w:val="left" w:pos="5580"/>
        </w:tabs>
        <w:spacing w:line="360" w:lineRule="auto"/>
        <w:rPr>
          <w:sz w:val="24"/>
        </w:rPr>
      </w:pPr>
      <w:r>
        <w:rPr>
          <w:sz w:val="24"/>
        </w:rPr>
        <w:t>（</w:t>
      </w:r>
      <w:r w:rsidR="00960399">
        <w:rPr>
          <w:sz w:val="24"/>
        </w:rPr>
        <w:t>3</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rsidR="001B2C76" w:rsidRDefault="001B2C76">
      <w:pPr>
        <w:tabs>
          <w:tab w:val="left" w:pos="5580"/>
        </w:tabs>
        <w:spacing w:line="360" w:lineRule="auto"/>
        <w:rPr>
          <w:sz w:val="24"/>
        </w:rPr>
      </w:pPr>
    </w:p>
    <w:p w:rsidR="001B2C76" w:rsidRDefault="00985E16">
      <w:pPr>
        <w:tabs>
          <w:tab w:val="left" w:pos="5580"/>
        </w:tabs>
        <w:spacing w:line="360" w:lineRule="auto"/>
        <w:rPr>
          <w:sz w:val="24"/>
        </w:rPr>
      </w:pPr>
      <w:r>
        <w:rPr>
          <w:sz w:val="24"/>
        </w:rPr>
        <w:br w:type="page"/>
      </w:r>
    </w:p>
    <w:p w:rsidR="001B2C76" w:rsidRDefault="00985E16">
      <w:pPr>
        <w:spacing w:beforeLines="100" w:before="240" w:afterLines="100" w:after="240" w:line="360" w:lineRule="auto"/>
        <w:jc w:val="center"/>
        <w:rPr>
          <w:b/>
          <w:bCs/>
          <w:color w:val="000000"/>
          <w:sz w:val="36"/>
          <w:szCs w:val="36"/>
        </w:rPr>
      </w:pPr>
      <w:r>
        <w:rPr>
          <w:b/>
          <w:bCs/>
          <w:color w:val="000000"/>
          <w:sz w:val="36"/>
          <w:szCs w:val="36"/>
        </w:rPr>
        <w:t>中小企业声明函</w:t>
      </w:r>
    </w:p>
    <w:p w:rsidR="001B2C76" w:rsidRDefault="00960399">
      <w:pPr>
        <w:spacing w:line="360" w:lineRule="auto"/>
        <w:ind w:firstLine="504"/>
        <w:rPr>
          <w:spacing w:val="6"/>
          <w:sz w:val="24"/>
        </w:rPr>
      </w:pPr>
      <w:r>
        <w:rPr>
          <w:spacing w:val="6"/>
          <w:sz w:val="24"/>
        </w:rPr>
        <w:t>本公司</w:t>
      </w:r>
      <w:r w:rsidR="00985E16">
        <w:rPr>
          <w:spacing w:val="6"/>
          <w:sz w:val="24"/>
        </w:rPr>
        <w:t>郑重声明，根据《政府采购促进中小企业发展管理办法》（财库﹝</w:t>
      </w:r>
      <w:r w:rsidR="00985E16">
        <w:rPr>
          <w:spacing w:val="6"/>
          <w:sz w:val="24"/>
        </w:rPr>
        <w:t>2020</w:t>
      </w:r>
      <w:r w:rsidR="00985E16">
        <w:rPr>
          <w:spacing w:val="6"/>
          <w:sz w:val="24"/>
        </w:rPr>
        <w:t>﹞</w:t>
      </w:r>
      <w:r w:rsidR="00985E16">
        <w:rPr>
          <w:spacing w:val="6"/>
          <w:sz w:val="24"/>
        </w:rPr>
        <w:t xml:space="preserve">46 </w:t>
      </w:r>
      <w:r w:rsidR="00985E16">
        <w:rPr>
          <w:spacing w:val="6"/>
          <w:sz w:val="24"/>
        </w:rPr>
        <w:t>号）的规定，本公司参加（单位名称）的（项目名称）采购活动，</w:t>
      </w:r>
      <w:r>
        <w:rPr>
          <w:spacing w:val="6"/>
          <w:sz w:val="24"/>
        </w:rPr>
        <w:t>服务全部由符合政策要求的中小企业承接</w:t>
      </w:r>
      <w:r w:rsidR="00985E16">
        <w:rPr>
          <w:spacing w:val="6"/>
          <w:sz w:val="24"/>
        </w:rPr>
        <w:t>。相关企业的具体情况如下：</w:t>
      </w:r>
    </w:p>
    <w:p w:rsidR="001B2C76" w:rsidRDefault="00985E16">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sidR="00960399">
        <w:rPr>
          <w:spacing w:val="6"/>
          <w:sz w:val="24"/>
        </w:rPr>
        <w:t>行业；承接</w:t>
      </w:r>
      <w:r>
        <w:rPr>
          <w:spacing w:val="6"/>
          <w:sz w:val="24"/>
        </w:rPr>
        <w:t>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rsidR="001B2C76" w:rsidRDefault="00985E16">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sidR="00960399">
        <w:rPr>
          <w:spacing w:val="6"/>
          <w:sz w:val="24"/>
        </w:rPr>
        <w:t>行业；承接</w:t>
      </w:r>
      <w:r>
        <w:rPr>
          <w:spacing w:val="6"/>
          <w:sz w:val="24"/>
        </w:rPr>
        <w:t>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rsidR="001B2C76" w:rsidRDefault="001B2C76">
      <w:pPr>
        <w:spacing w:line="360" w:lineRule="auto"/>
        <w:ind w:firstLine="504"/>
        <w:rPr>
          <w:spacing w:val="6"/>
          <w:sz w:val="24"/>
        </w:rPr>
      </w:pPr>
    </w:p>
    <w:p w:rsidR="001B2C76" w:rsidRDefault="00985E16">
      <w:pPr>
        <w:spacing w:line="360" w:lineRule="auto"/>
        <w:ind w:firstLine="504"/>
        <w:rPr>
          <w:spacing w:val="6"/>
          <w:sz w:val="24"/>
        </w:rPr>
      </w:pPr>
      <w:r>
        <w:rPr>
          <w:spacing w:val="6"/>
          <w:sz w:val="24"/>
        </w:rPr>
        <w:t>……</w:t>
      </w:r>
    </w:p>
    <w:p w:rsidR="001B2C76" w:rsidRDefault="00985E16">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rsidR="001B2C76" w:rsidRDefault="00985E16">
      <w:pPr>
        <w:spacing w:line="360" w:lineRule="auto"/>
        <w:ind w:firstLine="504"/>
        <w:rPr>
          <w:spacing w:val="6"/>
          <w:sz w:val="24"/>
        </w:rPr>
      </w:pPr>
      <w:r>
        <w:rPr>
          <w:spacing w:val="6"/>
          <w:sz w:val="24"/>
        </w:rPr>
        <w:t>本企业对上述声明内容的真实性负责。如有虚假，将依法承担相应责任。</w:t>
      </w:r>
    </w:p>
    <w:p w:rsidR="001B2C76" w:rsidRDefault="001B2C76">
      <w:pPr>
        <w:spacing w:line="360" w:lineRule="auto"/>
        <w:ind w:right="360" w:firstLine="480"/>
        <w:jc w:val="right"/>
        <w:rPr>
          <w:color w:val="000000"/>
          <w:sz w:val="24"/>
        </w:rPr>
      </w:pPr>
    </w:p>
    <w:p w:rsidR="001B2C76" w:rsidRDefault="00985E16">
      <w:pPr>
        <w:spacing w:line="360" w:lineRule="auto"/>
        <w:ind w:right="360" w:firstLine="480"/>
        <w:jc w:val="right"/>
        <w:rPr>
          <w:color w:val="000000"/>
          <w:sz w:val="24"/>
        </w:rPr>
      </w:pPr>
      <w:r>
        <w:rPr>
          <w:color w:val="000000"/>
          <w:sz w:val="24"/>
        </w:rPr>
        <w:t>企业名称（盖章）：</w:t>
      </w:r>
      <w:r>
        <w:rPr>
          <w:color w:val="000000"/>
          <w:sz w:val="24"/>
        </w:rPr>
        <w:t>________</w:t>
      </w:r>
    </w:p>
    <w:p w:rsidR="001B2C76" w:rsidRDefault="00985E16">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rsidR="001B2C76" w:rsidRDefault="001B2C76">
      <w:pPr>
        <w:adjustRightInd w:val="0"/>
        <w:snapToGrid w:val="0"/>
        <w:jc w:val="left"/>
        <w:rPr>
          <w:color w:val="000000"/>
          <w:sz w:val="24"/>
          <w:szCs w:val="21"/>
        </w:rPr>
      </w:pPr>
    </w:p>
    <w:p w:rsidR="001B2C76" w:rsidRDefault="001B2C76">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1B2C76">
        <w:tc>
          <w:tcPr>
            <w:tcW w:w="8946" w:type="dxa"/>
            <w:shd w:val="clear" w:color="auto" w:fill="auto"/>
          </w:tcPr>
          <w:p w:rsidR="001B2C76" w:rsidRDefault="00985E1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rsidR="001B2C76" w:rsidRDefault="001B2C76">
      <w:pPr>
        <w:adjustRightInd w:val="0"/>
        <w:snapToGrid w:val="0"/>
        <w:jc w:val="left"/>
        <w:rPr>
          <w:color w:val="000000"/>
          <w:szCs w:val="21"/>
          <w:vertAlign w:val="superscript"/>
        </w:rPr>
      </w:pPr>
    </w:p>
    <w:p w:rsidR="001B2C76" w:rsidRDefault="001B2C76">
      <w:pPr>
        <w:spacing w:line="360" w:lineRule="auto"/>
        <w:ind w:right="360" w:firstLine="480"/>
        <w:jc w:val="right"/>
        <w:rPr>
          <w:color w:val="000000"/>
          <w:sz w:val="24"/>
        </w:rPr>
      </w:pPr>
    </w:p>
    <w:p w:rsidR="001B2C76" w:rsidRDefault="001B2C76">
      <w:pPr>
        <w:spacing w:line="360" w:lineRule="auto"/>
        <w:ind w:right="360" w:firstLine="480"/>
        <w:jc w:val="right"/>
        <w:rPr>
          <w:color w:val="000000"/>
          <w:sz w:val="24"/>
        </w:rPr>
      </w:pPr>
    </w:p>
    <w:p w:rsidR="001B2C76" w:rsidRDefault="00985E16">
      <w:pPr>
        <w:spacing w:line="360" w:lineRule="auto"/>
        <w:outlineLvl w:val="2"/>
        <w:rPr>
          <w:color w:val="000000"/>
          <w:sz w:val="24"/>
          <w:szCs w:val="20"/>
        </w:rPr>
      </w:pPr>
      <w:r>
        <w:rPr>
          <w:color w:val="000000"/>
          <w:sz w:val="24"/>
          <w:szCs w:val="20"/>
        </w:rPr>
        <w:br w:type="page"/>
      </w:r>
    </w:p>
    <w:p w:rsidR="001B2C76" w:rsidRDefault="00985E16">
      <w:pPr>
        <w:spacing w:beforeLines="100" w:before="240" w:afterLines="100" w:after="24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rsidR="001B2C76" w:rsidRDefault="00985E16">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rsidR="001B2C76" w:rsidRDefault="00985E16">
      <w:pPr>
        <w:spacing w:line="588" w:lineRule="exact"/>
        <w:ind w:firstLine="482"/>
        <w:rPr>
          <w:b/>
          <w:spacing w:val="6"/>
          <w:sz w:val="24"/>
        </w:rPr>
      </w:pPr>
      <w:r>
        <w:rPr>
          <w:b/>
          <w:sz w:val="24"/>
        </w:rPr>
        <w:t>□</w:t>
      </w:r>
      <w:r>
        <w:rPr>
          <w:b/>
          <w:spacing w:val="6"/>
          <w:sz w:val="24"/>
        </w:rPr>
        <w:t>不属于符合条件的残疾人福利性单位。</w:t>
      </w:r>
    </w:p>
    <w:p w:rsidR="001B2C76" w:rsidRDefault="00985E1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rsidR="001B2C76" w:rsidRDefault="00985E16">
      <w:pPr>
        <w:spacing w:line="588" w:lineRule="exact"/>
        <w:ind w:firstLineChars="200" w:firstLine="506"/>
        <w:rPr>
          <w:spacing w:val="6"/>
          <w:sz w:val="24"/>
        </w:rPr>
      </w:pPr>
      <w:r>
        <w:rPr>
          <w:b/>
          <w:spacing w:val="6"/>
          <w:sz w:val="24"/>
        </w:rPr>
        <w:t>本单位对上述声明的真实性负责。如有虚假，将依法承担相应责任。</w:t>
      </w:r>
    </w:p>
    <w:p w:rsidR="001B2C76" w:rsidRDefault="001B2C76">
      <w:pPr>
        <w:spacing w:line="588" w:lineRule="exact"/>
        <w:ind w:firstLineChars="200" w:firstLine="504"/>
        <w:rPr>
          <w:spacing w:val="6"/>
          <w:sz w:val="24"/>
        </w:rPr>
      </w:pPr>
    </w:p>
    <w:p w:rsidR="001B2C76" w:rsidRDefault="001B2C76">
      <w:pPr>
        <w:spacing w:line="588" w:lineRule="exact"/>
        <w:ind w:firstLineChars="200" w:firstLine="504"/>
        <w:rPr>
          <w:spacing w:val="6"/>
          <w:sz w:val="24"/>
        </w:rPr>
      </w:pPr>
    </w:p>
    <w:p w:rsidR="001B2C76" w:rsidRDefault="00985E1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rsidR="001B2C76" w:rsidRDefault="00985E16">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rsidR="001B2C76" w:rsidRDefault="00985E16">
      <w:pPr>
        <w:widowControl/>
        <w:jc w:val="left"/>
        <w:rPr>
          <w:color w:val="000000"/>
          <w:sz w:val="24"/>
          <w:szCs w:val="20"/>
        </w:rPr>
      </w:pPr>
      <w:r>
        <w:rPr>
          <w:color w:val="000000"/>
          <w:sz w:val="24"/>
          <w:szCs w:val="20"/>
        </w:rPr>
        <w:br w:type="page"/>
      </w:r>
    </w:p>
    <w:p w:rsidR="001B2C76" w:rsidRDefault="00985E16">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rsidR="001B2C76" w:rsidRDefault="001B2C76">
      <w:pPr>
        <w:widowControl/>
        <w:jc w:val="left"/>
        <w:rPr>
          <w:sz w:val="24"/>
        </w:rPr>
      </w:pPr>
    </w:p>
    <w:p w:rsidR="001B2C76" w:rsidRDefault="00985E16">
      <w:pPr>
        <w:widowControl/>
        <w:jc w:val="left"/>
        <w:rPr>
          <w:sz w:val="24"/>
        </w:rPr>
      </w:pPr>
      <w:r>
        <w:rPr>
          <w:sz w:val="24"/>
        </w:rPr>
        <w:br w:type="page"/>
      </w:r>
    </w:p>
    <w:p w:rsidR="00960399" w:rsidRDefault="00985E16" w:rsidP="00960399">
      <w:pPr>
        <w:numPr>
          <w:ilvl w:val="0"/>
          <w:numId w:val="15"/>
        </w:numPr>
        <w:tabs>
          <w:tab w:val="left" w:pos="360"/>
        </w:tabs>
        <w:snapToGrid w:val="0"/>
        <w:spacing w:line="360" w:lineRule="auto"/>
        <w:outlineLvl w:val="1"/>
        <w:rPr>
          <w:sz w:val="24"/>
        </w:rPr>
      </w:pPr>
      <w:r>
        <w:rPr>
          <w:sz w:val="24"/>
        </w:rPr>
        <w:t>本项目的特定资格要求</w:t>
      </w:r>
    </w:p>
    <w:p w:rsidR="001B2C76" w:rsidRPr="00960399" w:rsidRDefault="00960399" w:rsidP="00960399">
      <w:pPr>
        <w:tabs>
          <w:tab w:val="left" w:pos="360"/>
        </w:tabs>
        <w:snapToGrid w:val="0"/>
        <w:spacing w:line="360" w:lineRule="auto"/>
        <w:outlineLvl w:val="1"/>
        <w:rPr>
          <w:sz w:val="24"/>
        </w:rPr>
      </w:pPr>
      <w:r>
        <w:rPr>
          <w:rFonts w:hint="eastAsia"/>
          <w:sz w:val="24"/>
        </w:rPr>
        <w:t xml:space="preserve">3-1 </w:t>
      </w:r>
      <w:r w:rsidR="00985E16" w:rsidRPr="00960399">
        <w:rPr>
          <w:color w:val="000000"/>
          <w:sz w:val="24"/>
          <w:szCs w:val="20"/>
        </w:rPr>
        <w:t>其他</w:t>
      </w:r>
      <w:r w:rsidR="00985E16" w:rsidRPr="00960399">
        <w:rPr>
          <w:sz w:val="24"/>
          <w:szCs w:val="20"/>
        </w:rPr>
        <w:t>特定资格要求</w:t>
      </w:r>
      <w:r w:rsidR="007D0374">
        <w:rPr>
          <w:rFonts w:hint="eastAsia"/>
          <w:sz w:val="24"/>
          <w:szCs w:val="20"/>
        </w:rPr>
        <w:t>:</w:t>
      </w:r>
      <w:r w:rsidR="007D0374" w:rsidRPr="007D0374">
        <w:rPr>
          <w:rFonts w:hint="eastAsia"/>
        </w:rPr>
        <w:t xml:space="preserve"> </w:t>
      </w:r>
      <w:r w:rsidR="007D0374" w:rsidRPr="007D0374">
        <w:rPr>
          <w:rFonts w:hint="eastAsia"/>
          <w:sz w:val="24"/>
          <w:szCs w:val="20"/>
        </w:rPr>
        <w:t>投标人需具有有效的《食品经营许可证》</w:t>
      </w:r>
    </w:p>
    <w:p w:rsidR="001B2C76" w:rsidRDefault="00985E16">
      <w:pPr>
        <w:widowControl/>
        <w:jc w:val="left"/>
        <w:rPr>
          <w:sz w:val="24"/>
          <w:szCs w:val="20"/>
        </w:rPr>
      </w:pPr>
      <w:r>
        <w:rPr>
          <w:sz w:val="24"/>
          <w:szCs w:val="20"/>
        </w:rPr>
        <w:br w:type="page"/>
      </w:r>
      <w:bookmarkStart w:id="826" w:name="_GoBack"/>
      <w:bookmarkEnd w:id="826"/>
    </w:p>
    <w:p w:rsidR="001B2C76" w:rsidRDefault="00985E16">
      <w:pPr>
        <w:numPr>
          <w:ilvl w:val="0"/>
          <w:numId w:val="15"/>
        </w:numPr>
        <w:tabs>
          <w:tab w:val="left" w:pos="360"/>
        </w:tabs>
        <w:snapToGrid w:val="0"/>
        <w:spacing w:line="360" w:lineRule="auto"/>
        <w:outlineLvl w:val="1"/>
        <w:rPr>
          <w:sz w:val="24"/>
          <w:szCs w:val="20"/>
        </w:rPr>
      </w:pPr>
      <w:r>
        <w:rPr>
          <w:color w:val="000000"/>
          <w:sz w:val="24"/>
          <w:szCs w:val="20"/>
        </w:rPr>
        <w:t>投标保证金凭证</w:t>
      </w:r>
      <w:r>
        <w:rPr>
          <w:color w:val="000000"/>
          <w:sz w:val="24"/>
          <w:szCs w:val="20"/>
        </w:rPr>
        <w:t>/</w:t>
      </w:r>
      <w:r>
        <w:rPr>
          <w:color w:val="000000"/>
          <w:sz w:val="24"/>
          <w:szCs w:val="20"/>
        </w:rPr>
        <w:t>交款单据电子件</w:t>
      </w:r>
    </w:p>
    <w:p w:rsidR="001B2C76" w:rsidRDefault="001B2C76">
      <w:pPr>
        <w:spacing w:line="360" w:lineRule="auto"/>
        <w:rPr>
          <w:sz w:val="24"/>
          <w:szCs w:val="20"/>
        </w:rPr>
      </w:pPr>
    </w:p>
    <w:p w:rsidR="001B2C76" w:rsidRDefault="001B2C76">
      <w:pPr>
        <w:spacing w:line="360" w:lineRule="auto"/>
        <w:rPr>
          <w:sz w:val="24"/>
          <w:szCs w:val="20"/>
        </w:rPr>
      </w:pPr>
    </w:p>
    <w:p w:rsidR="001B2C76" w:rsidRDefault="00985E16">
      <w:pPr>
        <w:widowControl/>
        <w:jc w:val="left"/>
        <w:rPr>
          <w:kern w:val="0"/>
          <w:sz w:val="24"/>
          <w:szCs w:val="20"/>
        </w:rPr>
      </w:pPr>
      <w:r>
        <w:rPr>
          <w:sz w:val="24"/>
          <w:szCs w:val="20"/>
        </w:rPr>
        <w:br w:type="page"/>
      </w:r>
    </w:p>
    <w:p w:rsidR="001B2C76" w:rsidRDefault="00985E16">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rsidR="001B2C76" w:rsidRDefault="001B2C76">
      <w:pPr>
        <w:rPr>
          <w:b/>
          <w:spacing w:val="20"/>
          <w:szCs w:val="21"/>
        </w:rPr>
      </w:pPr>
    </w:p>
    <w:p w:rsidR="001B2C76" w:rsidRDefault="00985E16">
      <w:pPr>
        <w:rPr>
          <w:b/>
          <w:sz w:val="24"/>
        </w:rPr>
      </w:pPr>
      <w:r>
        <w:rPr>
          <w:b/>
          <w:spacing w:val="20"/>
          <w:sz w:val="24"/>
        </w:rPr>
        <w:t>投标文件（商务技术文件）</w:t>
      </w:r>
      <w:r>
        <w:rPr>
          <w:b/>
          <w:sz w:val="24"/>
        </w:rPr>
        <w:t>封面（非实质性格式）</w:t>
      </w:r>
    </w:p>
    <w:p w:rsidR="001B2C76" w:rsidRDefault="001B2C76">
      <w:pPr>
        <w:jc w:val="center"/>
        <w:rPr>
          <w:szCs w:val="21"/>
        </w:rPr>
      </w:pPr>
    </w:p>
    <w:p w:rsidR="001B2C76" w:rsidRDefault="00985E16">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rsidR="001B2C76" w:rsidRDefault="00985E16">
      <w:pPr>
        <w:jc w:val="center"/>
        <w:rPr>
          <w:b/>
          <w:spacing w:val="60"/>
          <w:sz w:val="52"/>
          <w:szCs w:val="52"/>
        </w:rPr>
      </w:pPr>
      <w:r>
        <w:rPr>
          <w:b/>
          <w:spacing w:val="60"/>
          <w:sz w:val="52"/>
          <w:szCs w:val="52"/>
        </w:rPr>
        <w:t>（商务技术文件）</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985E16">
      <w:pPr>
        <w:ind w:firstLineChars="150" w:firstLine="542"/>
        <w:rPr>
          <w:b/>
          <w:spacing w:val="20"/>
          <w:sz w:val="32"/>
          <w:szCs w:val="32"/>
        </w:rPr>
      </w:pPr>
      <w:r>
        <w:rPr>
          <w:b/>
          <w:spacing w:val="20"/>
          <w:sz w:val="32"/>
          <w:szCs w:val="32"/>
        </w:rPr>
        <w:t>项目名称</w:t>
      </w:r>
      <w:r>
        <w:rPr>
          <w:b/>
          <w:spacing w:val="20"/>
          <w:sz w:val="32"/>
          <w:szCs w:val="32"/>
        </w:rPr>
        <w:t>:</w:t>
      </w:r>
    </w:p>
    <w:p w:rsidR="001B2C76" w:rsidRDefault="00985E16">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rsidR="001B2C76" w:rsidRDefault="001B2C76">
      <w:pPr>
        <w:ind w:firstLineChars="150" w:firstLine="542"/>
        <w:rPr>
          <w:b/>
          <w:spacing w:val="20"/>
          <w:sz w:val="32"/>
          <w:szCs w:val="32"/>
        </w:rPr>
      </w:pPr>
    </w:p>
    <w:p w:rsidR="001B2C76" w:rsidRDefault="001B2C76">
      <w:pPr>
        <w:ind w:firstLineChars="150" w:firstLine="542"/>
        <w:rPr>
          <w:b/>
          <w:spacing w:val="20"/>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1B2C76">
      <w:pPr>
        <w:jc w:val="center"/>
        <w:rPr>
          <w:b/>
          <w:spacing w:val="20"/>
          <w:sz w:val="32"/>
          <w:szCs w:val="32"/>
        </w:rPr>
      </w:pPr>
    </w:p>
    <w:p w:rsidR="001B2C76" w:rsidRDefault="00985E16">
      <w:pPr>
        <w:spacing w:line="360" w:lineRule="auto"/>
        <w:ind w:firstLineChars="400" w:firstLine="1445"/>
        <w:jc w:val="left"/>
        <w:rPr>
          <w:b/>
          <w:spacing w:val="20"/>
          <w:sz w:val="32"/>
          <w:szCs w:val="32"/>
        </w:rPr>
      </w:pPr>
      <w:r>
        <w:rPr>
          <w:b/>
          <w:spacing w:val="20"/>
          <w:sz w:val="32"/>
          <w:szCs w:val="32"/>
        </w:rPr>
        <w:t>投标人名称：</w:t>
      </w:r>
    </w:p>
    <w:p w:rsidR="001B2C76" w:rsidRDefault="001B2C76">
      <w:pPr>
        <w:jc w:val="center"/>
        <w:rPr>
          <w:b/>
          <w:sz w:val="32"/>
          <w:szCs w:val="32"/>
        </w:rPr>
      </w:pPr>
    </w:p>
    <w:p w:rsidR="001B2C76" w:rsidRDefault="00985E16">
      <w:pPr>
        <w:widowControl/>
        <w:jc w:val="left"/>
        <w:rPr>
          <w:b/>
          <w:sz w:val="24"/>
        </w:rPr>
      </w:pPr>
      <w:r>
        <w:rPr>
          <w:b/>
          <w:sz w:val="24"/>
        </w:rPr>
        <w:br w:type="page"/>
      </w:r>
    </w:p>
    <w:p w:rsidR="001B2C76" w:rsidRDefault="00985E16">
      <w:pPr>
        <w:numPr>
          <w:ilvl w:val="0"/>
          <w:numId w:val="18"/>
        </w:numPr>
        <w:tabs>
          <w:tab w:val="left" w:pos="360"/>
        </w:tabs>
        <w:snapToGrid w:val="0"/>
        <w:spacing w:line="360" w:lineRule="auto"/>
        <w:outlineLvl w:val="1"/>
        <w:rPr>
          <w:color w:val="000000"/>
          <w:sz w:val="24"/>
          <w:szCs w:val="20"/>
        </w:rPr>
      </w:pPr>
      <w:bookmarkStart w:id="827" w:name="_Hlt520343392"/>
      <w:bookmarkStart w:id="828" w:name="_Hlt520350918"/>
      <w:bookmarkStart w:id="829" w:name="_Hlt520273711"/>
      <w:bookmarkStart w:id="830" w:name="_Hlt520274407"/>
      <w:bookmarkStart w:id="831" w:name="_Hlt520274121"/>
      <w:bookmarkStart w:id="832" w:name="_Hlt520274393"/>
      <w:bookmarkStart w:id="833" w:name="_Hlt520274065"/>
      <w:bookmarkStart w:id="834" w:name="_Hlt520271212"/>
      <w:bookmarkStart w:id="835" w:name="_Hlt520343000"/>
      <w:bookmarkStart w:id="836" w:name="_Hlt520355504"/>
      <w:bookmarkStart w:id="837" w:name="_Ref467988698"/>
      <w:bookmarkStart w:id="838" w:name="_Toc480942349"/>
      <w:bookmarkStart w:id="839" w:name="_Toc520356217"/>
      <w:bookmarkStart w:id="840" w:name="_Toc127151556"/>
      <w:bookmarkStart w:id="841" w:name="_Toc142311058"/>
      <w:bookmarkStart w:id="842" w:name="_Toc150480794"/>
      <w:bookmarkStart w:id="843" w:name="_Toc150774761"/>
      <w:bookmarkStart w:id="844" w:name="_Toc195842921"/>
      <w:bookmarkStart w:id="845" w:name="_Toc226309800"/>
      <w:bookmarkStart w:id="846" w:name="_Toc226337252"/>
      <w:bookmarkStart w:id="847" w:name="_Toc226965746"/>
      <w:bookmarkStart w:id="848" w:name="_Toc226965829"/>
      <w:bookmarkEnd w:id="827"/>
      <w:bookmarkEnd w:id="828"/>
      <w:bookmarkEnd w:id="829"/>
      <w:bookmarkEnd w:id="830"/>
      <w:bookmarkEnd w:id="831"/>
      <w:bookmarkEnd w:id="832"/>
      <w:bookmarkEnd w:id="833"/>
      <w:bookmarkEnd w:id="834"/>
      <w:bookmarkEnd w:id="835"/>
      <w:bookmarkEnd w:id="836"/>
      <w:r>
        <w:rPr>
          <w:color w:val="000000"/>
          <w:sz w:val="24"/>
        </w:rPr>
        <w:t>投标</w:t>
      </w:r>
      <w:bookmarkEnd w:id="837"/>
      <w:bookmarkEnd w:id="838"/>
      <w:r>
        <w:rPr>
          <w:color w:val="000000"/>
          <w:sz w:val="24"/>
        </w:rPr>
        <w:t>书</w:t>
      </w:r>
      <w:bookmarkEnd w:id="839"/>
      <w:bookmarkEnd w:id="840"/>
      <w:bookmarkEnd w:id="841"/>
      <w:bookmarkEnd w:id="842"/>
      <w:bookmarkEnd w:id="843"/>
      <w:bookmarkEnd w:id="844"/>
      <w:bookmarkEnd w:id="845"/>
      <w:bookmarkEnd w:id="846"/>
      <w:bookmarkEnd w:id="847"/>
      <w:bookmarkEnd w:id="848"/>
      <w:r>
        <w:rPr>
          <w:color w:val="000000"/>
          <w:sz w:val="24"/>
          <w:szCs w:val="20"/>
        </w:rPr>
        <w:t>（实质性格式）</w:t>
      </w:r>
    </w:p>
    <w:p w:rsidR="001B2C76" w:rsidRDefault="001B2C76">
      <w:pPr>
        <w:tabs>
          <w:tab w:val="left" w:pos="5580"/>
        </w:tabs>
        <w:spacing w:line="360" w:lineRule="auto"/>
        <w:rPr>
          <w:color w:val="000000"/>
          <w:sz w:val="24"/>
        </w:rPr>
      </w:pPr>
    </w:p>
    <w:p w:rsidR="001B2C76" w:rsidRDefault="00985E16">
      <w:pPr>
        <w:spacing w:line="360" w:lineRule="auto"/>
        <w:jc w:val="center"/>
        <w:rPr>
          <w:b/>
          <w:color w:val="000000"/>
          <w:sz w:val="36"/>
          <w:szCs w:val="36"/>
        </w:rPr>
      </w:pPr>
      <w:r>
        <w:rPr>
          <w:b/>
          <w:color w:val="000000"/>
          <w:sz w:val="36"/>
          <w:szCs w:val="36"/>
        </w:rPr>
        <w:t>投标书</w:t>
      </w:r>
    </w:p>
    <w:p w:rsidR="001B2C76" w:rsidRDefault="00985E1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B2C76" w:rsidRDefault="001B2C76">
      <w:pPr>
        <w:tabs>
          <w:tab w:val="left" w:pos="5580"/>
        </w:tabs>
        <w:spacing w:line="360" w:lineRule="auto"/>
        <w:rPr>
          <w:color w:val="000000"/>
          <w:sz w:val="24"/>
          <w:szCs w:val="20"/>
        </w:rPr>
      </w:pPr>
    </w:p>
    <w:p w:rsidR="001B2C76" w:rsidRDefault="00985E16">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rsidR="001B2C76" w:rsidRDefault="00985E16">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rsidR="001B2C76" w:rsidRDefault="00985E1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proofErr w:type="gramStart"/>
      <w:r>
        <w:rPr>
          <w:color w:val="000000"/>
          <w:sz w:val="24"/>
          <w:szCs w:val="20"/>
        </w:rPr>
        <w:t>个</w:t>
      </w:r>
      <w:proofErr w:type="gramEnd"/>
      <w:r>
        <w:rPr>
          <w:color w:val="000000"/>
          <w:sz w:val="24"/>
          <w:szCs w:val="20"/>
        </w:rPr>
        <w:t>日历日。</w:t>
      </w:r>
    </w:p>
    <w:p w:rsidR="001B2C76" w:rsidRDefault="00985E16">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rsidR="001B2C76" w:rsidRDefault="00985E16">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rsidR="001B2C76" w:rsidRDefault="00985E16">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rsidR="001B2C76" w:rsidRDefault="00985E16">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rsidR="001B2C76" w:rsidRDefault="00985E16">
      <w:pPr>
        <w:spacing w:line="360" w:lineRule="auto"/>
        <w:ind w:firstLineChars="200" w:firstLine="480"/>
        <w:rPr>
          <w:color w:val="000000"/>
          <w:sz w:val="24"/>
        </w:rPr>
      </w:pPr>
      <w:r>
        <w:rPr>
          <w:color w:val="000000"/>
          <w:sz w:val="24"/>
        </w:rPr>
        <w:t>与本投标有关的一切正式往来信函请寄：</w:t>
      </w:r>
    </w:p>
    <w:p w:rsidR="001B2C76" w:rsidRDefault="001B2C76">
      <w:pPr>
        <w:tabs>
          <w:tab w:val="left" w:pos="5580"/>
        </w:tabs>
        <w:spacing w:line="360" w:lineRule="auto"/>
        <w:ind w:left="420"/>
        <w:rPr>
          <w:color w:val="000000"/>
          <w:sz w:val="24"/>
          <w:szCs w:val="20"/>
        </w:rPr>
      </w:pPr>
    </w:p>
    <w:p w:rsidR="001B2C76" w:rsidRDefault="00985E16">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rsidR="001B2C76" w:rsidRDefault="00985E16">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rsidR="001B2C76" w:rsidRDefault="001B2C76">
      <w:pPr>
        <w:tabs>
          <w:tab w:val="left" w:pos="5580"/>
        </w:tabs>
        <w:spacing w:line="360" w:lineRule="auto"/>
        <w:ind w:left="420"/>
        <w:rPr>
          <w:color w:val="000000"/>
          <w:sz w:val="24"/>
          <w:szCs w:val="20"/>
        </w:rPr>
      </w:pPr>
    </w:p>
    <w:p w:rsidR="001B2C76" w:rsidRDefault="00985E16">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rsidR="001B2C76" w:rsidRDefault="00985E16">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1B2C76">
      <w:pPr>
        <w:tabs>
          <w:tab w:val="left" w:pos="5580"/>
        </w:tabs>
        <w:spacing w:line="360" w:lineRule="auto"/>
        <w:ind w:left="420"/>
        <w:rPr>
          <w:color w:val="000000"/>
          <w:sz w:val="24"/>
          <w:szCs w:val="20"/>
          <w:u w:val="single"/>
        </w:rPr>
      </w:pPr>
    </w:p>
    <w:p w:rsidR="001B2C76" w:rsidRDefault="00985E16">
      <w:pPr>
        <w:widowControl/>
        <w:jc w:val="left"/>
        <w:rPr>
          <w:color w:val="000000"/>
          <w:sz w:val="24"/>
        </w:rPr>
      </w:pPr>
      <w:bookmarkStart w:id="849" w:name="_Hlt520355938"/>
      <w:bookmarkStart w:id="850" w:name="_Hlt520356243"/>
      <w:bookmarkStart w:id="851" w:name="_Ref467988705"/>
      <w:bookmarkStart w:id="852" w:name="_Toc480942350"/>
      <w:bookmarkStart w:id="853" w:name="_Toc520356218"/>
      <w:bookmarkStart w:id="854" w:name="_Toc127151557"/>
      <w:bookmarkStart w:id="855" w:name="_Toc142311059"/>
      <w:bookmarkStart w:id="856" w:name="_Toc150480795"/>
      <w:bookmarkStart w:id="857" w:name="_Toc150774762"/>
      <w:bookmarkStart w:id="858" w:name="_Toc195842922"/>
      <w:bookmarkStart w:id="859" w:name="_Toc226309801"/>
      <w:bookmarkStart w:id="860" w:name="_Toc226337253"/>
      <w:bookmarkStart w:id="861" w:name="_Toc226965747"/>
      <w:bookmarkStart w:id="862" w:name="_Toc226965830"/>
      <w:bookmarkStart w:id="863" w:name="_Toc264969247"/>
      <w:bookmarkStart w:id="864" w:name="_Toc265228395"/>
      <w:bookmarkStart w:id="865" w:name="_Toc305158825"/>
      <w:bookmarkStart w:id="866" w:name="_Toc305158899"/>
      <w:bookmarkEnd w:id="849"/>
      <w:bookmarkEnd w:id="850"/>
      <w:r>
        <w:rPr>
          <w:color w:val="000000"/>
          <w:sz w:val="24"/>
        </w:rPr>
        <w:br w:type="page"/>
      </w:r>
    </w:p>
    <w:p w:rsidR="001B2C76" w:rsidRDefault="00985E16">
      <w:pPr>
        <w:numPr>
          <w:ilvl w:val="0"/>
          <w:numId w:val="18"/>
        </w:numPr>
        <w:tabs>
          <w:tab w:val="left" w:pos="360"/>
        </w:tabs>
        <w:snapToGrid w:val="0"/>
        <w:spacing w:line="360" w:lineRule="auto"/>
        <w:outlineLvl w:val="1"/>
        <w:rPr>
          <w:color w:val="000000"/>
          <w:sz w:val="24"/>
        </w:rPr>
      </w:pPr>
      <w:r>
        <w:rPr>
          <w:color w:val="000000"/>
          <w:sz w:val="24"/>
        </w:rPr>
        <w:t>授权委托书（实质性格式）</w:t>
      </w:r>
    </w:p>
    <w:p w:rsidR="001B2C76" w:rsidRDefault="00985E16">
      <w:pPr>
        <w:spacing w:line="360" w:lineRule="exact"/>
        <w:jc w:val="center"/>
        <w:rPr>
          <w:b/>
          <w:color w:val="000000"/>
          <w:sz w:val="36"/>
          <w:szCs w:val="36"/>
        </w:rPr>
      </w:pPr>
      <w:r>
        <w:rPr>
          <w:b/>
          <w:color w:val="000000"/>
          <w:sz w:val="36"/>
          <w:szCs w:val="36"/>
        </w:rPr>
        <w:t>授权委托书</w:t>
      </w:r>
    </w:p>
    <w:p w:rsidR="001B2C76" w:rsidRDefault="001B2C76">
      <w:pPr>
        <w:spacing w:line="360" w:lineRule="auto"/>
        <w:ind w:firstLine="420"/>
        <w:rPr>
          <w:color w:val="000000"/>
          <w:sz w:val="24"/>
          <w:szCs w:val="20"/>
        </w:rPr>
      </w:pPr>
    </w:p>
    <w:p w:rsidR="001B2C76" w:rsidRDefault="00985E16">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rsidR="001B2C76" w:rsidRDefault="00985E16">
      <w:pPr>
        <w:spacing w:line="360" w:lineRule="auto"/>
        <w:ind w:firstLine="420"/>
        <w:rPr>
          <w:color w:val="000000"/>
          <w:sz w:val="24"/>
          <w:szCs w:val="20"/>
        </w:rPr>
      </w:pPr>
      <w:r>
        <w:rPr>
          <w:color w:val="000000"/>
          <w:sz w:val="24"/>
          <w:szCs w:val="20"/>
        </w:rPr>
        <w:t>委托期限：自本授权委托书签署之日起至投标有效期届满之日止。</w:t>
      </w:r>
    </w:p>
    <w:p w:rsidR="001B2C76" w:rsidRDefault="00985E16">
      <w:pPr>
        <w:spacing w:line="360" w:lineRule="auto"/>
        <w:ind w:firstLine="420"/>
        <w:rPr>
          <w:color w:val="000000"/>
          <w:sz w:val="24"/>
          <w:szCs w:val="20"/>
        </w:rPr>
      </w:pPr>
      <w:r>
        <w:rPr>
          <w:color w:val="000000"/>
          <w:sz w:val="24"/>
          <w:szCs w:val="20"/>
        </w:rPr>
        <w:t>代理人无转委托权。</w:t>
      </w:r>
      <w:r>
        <w:rPr>
          <w:color w:val="000000"/>
          <w:sz w:val="24"/>
          <w:szCs w:val="20"/>
        </w:rPr>
        <w:cr/>
      </w:r>
    </w:p>
    <w:p w:rsidR="001B2C76" w:rsidRDefault="00985E16">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B2C76" w:rsidRDefault="00985E16">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rsidR="001B2C76" w:rsidRDefault="00985E16">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rsidR="001B2C76" w:rsidRDefault="00985E1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B2C76" w:rsidRDefault="001B2C76">
      <w:pPr>
        <w:tabs>
          <w:tab w:val="left" w:pos="5580"/>
        </w:tabs>
        <w:spacing w:line="360" w:lineRule="auto"/>
        <w:ind w:firstLineChars="200" w:firstLine="480"/>
        <w:rPr>
          <w:color w:val="000000"/>
          <w:sz w:val="24"/>
          <w:szCs w:val="20"/>
        </w:rPr>
      </w:pPr>
    </w:p>
    <w:p w:rsidR="001B2C76" w:rsidRDefault="00985E1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1B2C76">
      <w:pPr>
        <w:tabs>
          <w:tab w:val="left" w:pos="5580"/>
        </w:tabs>
        <w:spacing w:line="360" w:lineRule="auto"/>
        <w:jc w:val="left"/>
        <w:rPr>
          <w:color w:val="000000"/>
          <w:sz w:val="24"/>
          <w:szCs w:val="20"/>
        </w:rPr>
      </w:pPr>
    </w:p>
    <w:p w:rsidR="001B2C76" w:rsidRDefault="00985E16">
      <w:pPr>
        <w:tabs>
          <w:tab w:val="left" w:pos="5580"/>
        </w:tabs>
        <w:spacing w:line="360" w:lineRule="auto"/>
        <w:jc w:val="left"/>
        <w:rPr>
          <w:color w:val="000000"/>
          <w:sz w:val="24"/>
          <w:szCs w:val="20"/>
        </w:rPr>
      </w:pPr>
      <w:r>
        <w:rPr>
          <w:color w:val="000000"/>
          <w:sz w:val="24"/>
          <w:szCs w:val="20"/>
        </w:rPr>
        <w:t>说明：</w:t>
      </w:r>
    </w:p>
    <w:p w:rsidR="001B2C76" w:rsidRDefault="00985E16">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rsidR="001B2C76" w:rsidRDefault="00985E16">
      <w:pPr>
        <w:tabs>
          <w:tab w:val="left" w:pos="5580"/>
        </w:tabs>
        <w:spacing w:line="360" w:lineRule="auto"/>
        <w:jc w:val="left"/>
        <w:rPr>
          <w:color w:val="000000"/>
          <w:sz w:val="24"/>
          <w:szCs w:val="20"/>
        </w:rPr>
      </w:pPr>
      <w:r>
        <w:rPr>
          <w:color w:val="000000"/>
          <w:sz w:val="24"/>
          <w:szCs w:val="20"/>
        </w:rPr>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rsidR="001B2C76" w:rsidRDefault="00985E16">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rsidR="001B2C76" w:rsidRDefault="00985E16">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rsidR="001B2C76" w:rsidRDefault="00985E16">
      <w:pPr>
        <w:spacing w:line="360" w:lineRule="exact"/>
        <w:jc w:val="center"/>
        <w:rPr>
          <w:b/>
          <w:color w:val="000000"/>
          <w:sz w:val="36"/>
          <w:szCs w:val="36"/>
        </w:rPr>
      </w:pPr>
      <w:r>
        <w:rPr>
          <w:b/>
          <w:color w:val="000000"/>
          <w:sz w:val="36"/>
          <w:szCs w:val="36"/>
        </w:rPr>
        <w:t>法定代表人（单位负责人）身份证明</w:t>
      </w:r>
    </w:p>
    <w:p w:rsidR="001B2C76" w:rsidRDefault="001B2C76">
      <w:pPr>
        <w:kinsoku w:val="0"/>
        <w:overflowPunct w:val="0"/>
        <w:spacing w:line="200" w:lineRule="exact"/>
        <w:rPr>
          <w:sz w:val="20"/>
          <w:szCs w:val="20"/>
        </w:rPr>
      </w:pPr>
    </w:p>
    <w:p w:rsidR="001B2C76" w:rsidRDefault="00985E16">
      <w:pPr>
        <w:tabs>
          <w:tab w:val="left" w:pos="5580"/>
        </w:tabs>
        <w:spacing w:line="360" w:lineRule="auto"/>
        <w:rPr>
          <w:color w:val="000000"/>
          <w:sz w:val="24"/>
        </w:rPr>
      </w:pPr>
      <w:r>
        <w:rPr>
          <w:color w:val="000000"/>
          <w:sz w:val="24"/>
        </w:rPr>
        <w:t>致：</w:t>
      </w:r>
      <w:r>
        <w:rPr>
          <w:color w:val="000000"/>
          <w:sz w:val="24"/>
          <w:u w:val="single"/>
        </w:rPr>
        <w:t>（采购人或采购代理机构）</w:t>
      </w:r>
    </w:p>
    <w:p w:rsidR="001B2C76" w:rsidRDefault="00985E16">
      <w:pPr>
        <w:pStyle w:val="af2"/>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rsidR="001B2C76" w:rsidRDefault="00985E16">
      <w:pPr>
        <w:pStyle w:val="af2"/>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rsidR="001B2C76"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Default="00985E16">
      <w:pPr>
        <w:pStyle w:val="af2"/>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rsidR="001B2C76" w:rsidRDefault="001B2C76">
      <w:pPr>
        <w:pStyle w:val="af2"/>
        <w:tabs>
          <w:tab w:val="left" w:pos="2412"/>
          <w:tab w:val="left" w:pos="3883"/>
          <w:tab w:val="left" w:pos="5352"/>
          <w:tab w:val="left" w:pos="6821"/>
        </w:tabs>
        <w:kinsoku w:val="0"/>
        <w:overflowPunct w:val="0"/>
        <w:spacing w:line="335" w:lineRule="exact"/>
        <w:rPr>
          <w:rFonts w:ascii="Times New Roman" w:hAnsi="Times New Roman"/>
        </w:rPr>
      </w:pPr>
    </w:p>
    <w:p w:rsidR="001B2C76" w:rsidRDefault="00985E16">
      <w:pPr>
        <w:pStyle w:val="af2"/>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rsidR="001B2C76" w:rsidRDefault="001B2C76">
      <w:pPr>
        <w:pStyle w:val="af2"/>
        <w:kinsoku w:val="0"/>
        <w:overflowPunct w:val="0"/>
        <w:spacing w:line="583" w:lineRule="auto"/>
        <w:ind w:right="4305"/>
        <w:rPr>
          <w:rFonts w:ascii="Times New Roman" w:hAnsi="Times New Roman"/>
          <w:spacing w:val="-3"/>
        </w:rPr>
      </w:pPr>
    </w:p>
    <w:p w:rsidR="001B2C76" w:rsidRDefault="00985E16">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rsidR="001B2C76" w:rsidRDefault="00985E16">
      <w:pPr>
        <w:pStyle w:val="af2"/>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rsidR="001B2C76" w:rsidRDefault="001B2C76">
      <w:pPr>
        <w:autoSpaceDE w:val="0"/>
        <w:autoSpaceDN w:val="0"/>
        <w:adjustRightInd w:val="0"/>
        <w:snapToGrid w:val="0"/>
        <w:spacing w:line="360" w:lineRule="auto"/>
        <w:rPr>
          <w:color w:val="000000"/>
          <w:sz w:val="24"/>
        </w:rPr>
      </w:pPr>
    </w:p>
    <w:p w:rsidR="001B2C76" w:rsidRDefault="00985E16">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rsidR="001B2C76" w:rsidRDefault="001B2C76">
      <w:pPr>
        <w:widowControl/>
        <w:jc w:val="left"/>
        <w:rPr>
          <w:i/>
          <w:color w:val="000000"/>
          <w:sz w:val="24"/>
          <w:szCs w:val="20"/>
          <w:u w:val="single"/>
        </w:rPr>
      </w:pPr>
    </w:p>
    <w:p w:rsidR="001B2C76" w:rsidRDefault="00985E16">
      <w:pPr>
        <w:widowControl/>
        <w:jc w:val="left"/>
        <w:rPr>
          <w:color w:val="000000"/>
          <w:sz w:val="24"/>
          <w:szCs w:val="20"/>
        </w:rPr>
      </w:pPr>
      <w:r>
        <w:rPr>
          <w:color w:val="000000"/>
          <w:sz w:val="24"/>
          <w:szCs w:val="20"/>
        </w:rPr>
        <w:br w:type="page"/>
      </w:r>
    </w:p>
    <w:p w:rsidR="001B2C76" w:rsidRDefault="00985E16">
      <w:pPr>
        <w:numPr>
          <w:ilvl w:val="0"/>
          <w:numId w:val="18"/>
        </w:numPr>
        <w:tabs>
          <w:tab w:val="left" w:pos="360"/>
        </w:tabs>
        <w:snapToGrid w:val="0"/>
        <w:spacing w:line="360" w:lineRule="auto"/>
        <w:outlineLvl w:val="1"/>
        <w:rPr>
          <w:color w:val="000000"/>
          <w:sz w:val="24"/>
          <w:szCs w:val="20"/>
        </w:rPr>
      </w:pPr>
      <w:r>
        <w:rPr>
          <w:color w:val="000000"/>
          <w:sz w:val="24"/>
          <w:szCs w:val="20"/>
        </w:rPr>
        <w:t>开标一览表</w:t>
      </w:r>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r>
        <w:rPr>
          <w:color w:val="000000"/>
          <w:sz w:val="24"/>
          <w:szCs w:val="20"/>
        </w:rPr>
        <w:t>（实质性格式）</w:t>
      </w:r>
    </w:p>
    <w:p w:rsidR="001B2C76" w:rsidRDefault="00985E16">
      <w:pPr>
        <w:spacing w:line="360" w:lineRule="exact"/>
        <w:jc w:val="center"/>
        <w:rPr>
          <w:b/>
          <w:color w:val="000000"/>
          <w:sz w:val="36"/>
          <w:szCs w:val="36"/>
        </w:rPr>
      </w:pPr>
      <w:bookmarkStart w:id="867" w:name="_Toc164608672"/>
      <w:bookmarkStart w:id="868" w:name="_Toc164608827"/>
      <w:bookmarkStart w:id="869" w:name="_Toc195842923"/>
      <w:bookmarkStart w:id="870" w:name="_Toc226309802"/>
      <w:bookmarkStart w:id="871" w:name="_Toc226337254"/>
      <w:bookmarkStart w:id="872" w:name="_Toc226965748"/>
      <w:bookmarkStart w:id="873" w:name="_Toc226965831"/>
      <w:bookmarkStart w:id="874" w:name="_Toc264969248"/>
      <w:bookmarkStart w:id="875" w:name="_Toc265228396"/>
      <w:bookmarkStart w:id="876" w:name="_Toc305158826"/>
      <w:bookmarkStart w:id="877" w:name="_Toc305158900"/>
      <w:r>
        <w:rPr>
          <w:b/>
          <w:color w:val="000000"/>
          <w:sz w:val="36"/>
          <w:szCs w:val="36"/>
        </w:rPr>
        <w:t>开标一览表</w:t>
      </w:r>
      <w:bookmarkEnd w:id="867"/>
      <w:bookmarkEnd w:id="868"/>
      <w:bookmarkEnd w:id="869"/>
      <w:bookmarkEnd w:id="870"/>
      <w:bookmarkEnd w:id="871"/>
      <w:bookmarkEnd w:id="872"/>
      <w:bookmarkEnd w:id="873"/>
      <w:bookmarkEnd w:id="874"/>
      <w:bookmarkEnd w:id="875"/>
      <w:bookmarkEnd w:id="876"/>
      <w:bookmarkEnd w:id="877"/>
    </w:p>
    <w:p w:rsidR="001B2C76" w:rsidRDefault="001B2C76">
      <w:pPr>
        <w:tabs>
          <w:tab w:val="left" w:pos="1800"/>
          <w:tab w:val="left" w:pos="5580"/>
        </w:tabs>
        <w:spacing w:line="360" w:lineRule="auto"/>
        <w:jc w:val="left"/>
        <w:rPr>
          <w:i/>
          <w:color w:val="FF0000"/>
          <w:sz w:val="24"/>
        </w:rPr>
      </w:pPr>
    </w:p>
    <w:p w:rsidR="001B2C76" w:rsidRDefault="00985E16">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8"/>
        <w:gridCol w:w="3700"/>
        <w:gridCol w:w="1985"/>
        <w:gridCol w:w="1980"/>
      </w:tblGrid>
      <w:tr w:rsidR="001B2C76">
        <w:trPr>
          <w:trHeight w:val="531"/>
          <w:jc w:val="center"/>
        </w:trPr>
        <w:tc>
          <w:tcPr>
            <w:tcW w:w="688" w:type="dxa"/>
            <w:vMerge w:val="restart"/>
            <w:vAlign w:val="center"/>
          </w:tcPr>
          <w:p w:rsidR="001B2C76" w:rsidRDefault="00985E16">
            <w:pPr>
              <w:tabs>
                <w:tab w:val="left" w:pos="5580"/>
              </w:tabs>
              <w:jc w:val="center"/>
              <w:rPr>
                <w:b/>
                <w:sz w:val="24"/>
              </w:rPr>
            </w:pPr>
            <w:proofErr w:type="gramStart"/>
            <w:r>
              <w:rPr>
                <w:b/>
                <w:sz w:val="24"/>
              </w:rPr>
              <w:t>包号</w:t>
            </w:r>
            <w:proofErr w:type="gramEnd"/>
          </w:p>
        </w:tc>
        <w:tc>
          <w:tcPr>
            <w:tcW w:w="3700" w:type="dxa"/>
            <w:vMerge w:val="restart"/>
            <w:vAlign w:val="center"/>
          </w:tcPr>
          <w:p w:rsidR="001B2C76" w:rsidRDefault="00985E16">
            <w:pPr>
              <w:tabs>
                <w:tab w:val="left" w:pos="5580"/>
              </w:tabs>
              <w:jc w:val="center"/>
              <w:rPr>
                <w:b/>
                <w:sz w:val="24"/>
              </w:rPr>
            </w:pPr>
            <w:r>
              <w:rPr>
                <w:b/>
                <w:sz w:val="24"/>
              </w:rPr>
              <w:t>投标人名称</w:t>
            </w:r>
          </w:p>
        </w:tc>
        <w:tc>
          <w:tcPr>
            <w:tcW w:w="3965" w:type="dxa"/>
            <w:gridSpan w:val="2"/>
            <w:vAlign w:val="center"/>
          </w:tcPr>
          <w:p w:rsidR="001B2C76" w:rsidRDefault="00985E16">
            <w:pPr>
              <w:tabs>
                <w:tab w:val="left" w:pos="5580"/>
              </w:tabs>
              <w:jc w:val="center"/>
              <w:rPr>
                <w:b/>
                <w:sz w:val="24"/>
              </w:rPr>
            </w:pPr>
            <w:r>
              <w:rPr>
                <w:b/>
                <w:sz w:val="24"/>
              </w:rPr>
              <w:t>投标报价</w:t>
            </w:r>
          </w:p>
        </w:tc>
      </w:tr>
      <w:tr w:rsidR="001B2C76">
        <w:trPr>
          <w:trHeight w:val="674"/>
          <w:jc w:val="center"/>
        </w:trPr>
        <w:tc>
          <w:tcPr>
            <w:tcW w:w="688" w:type="dxa"/>
            <w:vMerge/>
            <w:vAlign w:val="center"/>
          </w:tcPr>
          <w:p w:rsidR="001B2C76" w:rsidRDefault="001B2C76">
            <w:pPr>
              <w:tabs>
                <w:tab w:val="left" w:pos="5580"/>
              </w:tabs>
              <w:jc w:val="center"/>
              <w:rPr>
                <w:sz w:val="24"/>
              </w:rPr>
            </w:pPr>
          </w:p>
        </w:tc>
        <w:tc>
          <w:tcPr>
            <w:tcW w:w="3700" w:type="dxa"/>
            <w:vMerge/>
            <w:vAlign w:val="center"/>
          </w:tcPr>
          <w:p w:rsidR="001B2C76" w:rsidRDefault="001B2C76">
            <w:pPr>
              <w:tabs>
                <w:tab w:val="left" w:pos="5580"/>
              </w:tabs>
              <w:jc w:val="center"/>
              <w:rPr>
                <w:sz w:val="24"/>
              </w:rPr>
            </w:pPr>
          </w:p>
        </w:tc>
        <w:tc>
          <w:tcPr>
            <w:tcW w:w="1985" w:type="dxa"/>
            <w:vAlign w:val="center"/>
          </w:tcPr>
          <w:p w:rsidR="001B2C76" w:rsidRDefault="00985E16">
            <w:pPr>
              <w:tabs>
                <w:tab w:val="left" w:pos="5580"/>
              </w:tabs>
              <w:jc w:val="center"/>
              <w:rPr>
                <w:b/>
                <w:sz w:val="24"/>
              </w:rPr>
            </w:pPr>
            <w:r>
              <w:rPr>
                <w:b/>
                <w:sz w:val="24"/>
              </w:rPr>
              <w:t>大写</w:t>
            </w:r>
          </w:p>
        </w:tc>
        <w:tc>
          <w:tcPr>
            <w:tcW w:w="1980" w:type="dxa"/>
            <w:vAlign w:val="center"/>
          </w:tcPr>
          <w:p w:rsidR="001B2C76" w:rsidRDefault="00985E16">
            <w:pPr>
              <w:tabs>
                <w:tab w:val="left" w:pos="5580"/>
              </w:tabs>
              <w:jc w:val="center"/>
              <w:rPr>
                <w:b/>
                <w:sz w:val="24"/>
              </w:rPr>
            </w:pPr>
            <w:r>
              <w:rPr>
                <w:b/>
                <w:sz w:val="24"/>
              </w:rPr>
              <w:t>小写</w:t>
            </w:r>
          </w:p>
        </w:tc>
      </w:tr>
      <w:tr w:rsidR="001B2C76">
        <w:trPr>
          <w:trHeight w:val="976"/>
          <w:jc w:val="center"/>
        </w:trPr>
        <w:tc>
          <w:tcPr>
            <w:tcW w:w="688" w:type="dxa"/>
            <w:vAlign w:val="center"/>
          </w:tcPr>
          <w:p w:rsidR="001B2C76" w:rsidRDefault="001B2C76">
            <w:pPr>
              <w:tabs>
                <w:tab w:val="left" w:pos="5580"/>
              </w:tabs>
              <w:jc w:val="center"/>
              <w:rPr>
                <w:sz w:val="24"/>
              </w:rPr>
            </w:pPr>
          </w:p>
        </w:tc>
        <w:tc>
          <w:tcPr>
            <w:tcW w:w="3700" w:type="dxa"/>
            <w:vAlign w:val="center"/>
          </w:tcPr>
          <w:p w:rsidR="001B2C76" w:rsidRDefault="001B2C76">
            <w:pPr>
              <w:tabs>
                <w:tab w:val="left" w:pos="5580"/>
              </w:tabs>
              <w:jc w:val="center"/>
              <w:rPr>
                <w:sz w:val="24"/>
              </w:rPr>
            </w:pPr>
          </w:p>
        </w:tc>
        <w:tc>
          <w:tcPr>
            <w:tcW w:w="1985" w:type="dxa"/>
            <w:vAlign w:val="center"/>
          </w:tcPr>
          <w:p w:rsidR="001B2C76" w:rsidRDefault="001B2C76">
            <w:pPr>
              <w:tabs>
                <w:tab w:val="left" w:pos="5580"/>
              </w:tabs>
              <w:jc w:val="center"/>
              <w:rPr>
                <w:sz w:val="24"/>
              </w:rPr>
            </w:pPr>
          </w:p>
        </w:tc>
        <w:tc>
          <w:tcPr>
            <w:tcW w:w="1980" w:type="dxa"/>
            <w:vAlign w:val="center"/>
          </w:tcPr>
          <w:p w:rsidR="001B2C76" w:rsidRDefault="001B2C76">
            <w:pPr>
              <w:tabs>
                <w:tab w:val="left" w:pos="5580"/>
              </w:tabs>
              <w:jc w:val="center"/>
              <w:rPr>
                <w:sz w:val="24"/>
              </w:rPr>
            </w:pPr>
          </w:p>
        </w:tc>
      </w:tr>
    </w:tbl>
    <w:p w:rsidR="001B2C76" w:rsidRDefault="001B2C76">
      <w:pPr>
        <w:autoSpaceDE w:val="0"/>
        <w:autoSpaceDN w:val="0"/>
        <w:adjustRightInd w:val="0"/>
        <w:jc w:val="left"/>
        <w:rPr>
          <w:color w:val="000000"/>
          <w:kern w:val="0"/>
          <w:sz w:val="24"/>
        </w:rPr>
      </w:pPr>
    </w:p>
    <w:p w:rsidR="001B2C76" w:rsidRDefault="00985E16">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rsidR="001B2C76" w:rsidRDefault="00985E16">
      <w:pPr>
        <w:tabs>
          <w:tab w:val="left" w:pos="5580"/>
        </w:tabs>
        <w:ind w:firstLineChars="200" w:firstLine="480"/>
        <w:rPr>
          <w:color w:val="000000"/>
          <w:sz w:val="24"/>
          <w:szCs w:val="20"/>
        </w:rPr>
      </w:pPr>
      <w:r>
        <w:rPr>
          <w:color w:val="000000"/>
          <w:sz w:val="24"/>
          <w:szCs w:val="20"/>
        </w:rPr>
        <w:t>2.</w:t>
      </w:r>
      <w:r>
        <w:rPr>
          <w:color w:val="000000"/>
          <w:sz w:val="24"/>
          <w:szCs w:val="20"/>
        </w:rPr>
        <w:t>本表必须</w:t>
      </w:r>
      <w:proofErr w:type="gramStart"/>
      <w:r>
        <w:rPr>
          <w:color w:val="000000"/>
          <w:sz w:val="24"/>
          <w:szCs w:val="20"/>
        </w:rPr>
        <w:t>按包分别</w:t>
      </w:r>
      <w:proofErr w:type="gramEnd"/>
      <w:r>
        <w:rPr>
          <w:color w:val="000000"/>
          <w:sz w:val="24"/>
          <w:szCs w:val="20"/>
        </w:rPr>
        <w:t>填写。</w:t>
      </w:r>
    </w:p>
    <w:p w:rsidR="001B2C76" w:rsidRDefault="001B2C76">
      <w:pPr>
        <w:autoSpaceDE w:val="0"/>
        <w:autoSpaceDN w:val="0"/>
        <w:adjustRightInd w:val="0"/>
        <w:snapToGrid w:val="0"/>
        <w:spacing w:before="25" w:after="25" w:line="360" w:lineRule="auto"/>
        <w:rPr>
          <w:color w:val="000000"/>
          <w:sz w:val="24"/>
          <w:lang w:val="zh-CN"/>
        </w:rPr>
      </w:pP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1B2C76">
      <w:pPr>
        <w:widowControl/>
        <w:jc w:val="left"/>
        <w:rPr>
          <w:color w:val="000000"/>
          <w:sz w:val="24"/>
          <w:szCs w:val="20"/>
        </w:rPr>
      </w:pPr>
      <w:bookmarkStart w:id="878" w:name="_Toc127151558"/>
      <w:bookmarkStart w:id="879" w:name="_Toc142311060"/>
      <w:bookmarkStart w:id="880" w:name="_Toc150480796"/>
      <w:bookmarkStart w:id="881" w:name="_Toc150774763"/>
      <w:bookmarkStart w:id="882" w:name="_Toc195842924"/>
      <w:bookmarkStart w:id="883" w:name="_Toc226309803"/>
      <w:bookmarkStart w:id="884" w:name="_Toc226337255"/>
      <w:bookmarkStart w:id="885" w:name="_Toc226965749"/>
      <w:bookmarkStart w:id="886" w:name="_Toc226965832"/>
      <w:bookmarkStart w:id="887" w:name="_Toc264969249"/>
      <w:bookmarkStart w:id="888" w:name="_Toc265228397"/>
      <w:bookmarkStart w:id="889" w:name="_Toc305158827"/>
      <w:bookmarkStart w:id="890" w:name="_Toc305158901"/>
    </w:p>
    <w:p w:rsidR="001B2C76" w:rsidRDefault="001B2C76">
      <w:pPr>
        <w:widowControl/>
        <w:jc w:val="left"/>
        <w:rPr>
          <w:color w:val="000000"/>
          <w:sz w:val="24"/>
          <w:szCs w:val="20"/>
        </w:rPr>
      </w:pPr>
    </w:p>
    <w:p w:rsidR="001B2C76" w:rsidRDefault="001B2C76">
      <w:pPr>
        <w:numPr>
          <w:ilvl w:val="0"/>
          <w:numId w:val="18"/>
        </w:numPr>
        <w:tabs>
          <w:tab w:val="left" w:pos="360"/>
        </w:tabs>
        <w:snapToGrid w:val="0"/>
        <w:spacing w:line="360" w:lineRule="auto"/>
        <w:outlineLvl w:val="1"/>
        <w:rPr>
          <w:color w:val="000000"/>
          <w:sz w:val="24"/>
          <w:szCs w:val="20"/>
        </w:rPr>
        <w:sectPr w:rsidR="001B2C7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rsidR="001B2C76" w:rsidRDefault="00985E16">
      <w:pPr>
        <w:numPr>
          <w:ilvl w:val="0"/>
          <w:numId w:val="18"/>
        </w:numPr>
        <w:tabs>
          <w:tab w:val="left" w:pos="360"/>
        </w:tabs>
        <w:snapToGrid w:val="0"/>
        <w:spacing w:line="360" w:lineRule="auto"/>
        <w:outlineLvl w:val="1"/>
        <w:rPr>
          <w:color w:val="000000"/>
          <w:sz w:val="24"/>
          <w:szCs w:val="20"/>
        </w:rPr>
      </w:pPr>
      <w:r>
        <w:rPr>
          <w:color w:val="000000"/>
          <w:sz w:val="24"/>
          <w:szCs w:val="20"/>
        </w:rPr>
        <w:t>投标分项报价表</w:t>
      </w:r>
      <w:bookmarkEnd w:id="878"/>
      <w:bookmarkEnd w:id="879"/>
      <w:bookmarkEnd w:id="880"/>
      <w:bookmarkEnd w:id="881"/>
      <w:bookmarkEnd w:id="882"/>
      <w:bookmarkEnd w:id="883"/>
      <w:bookmarkEnd w:id="884"/>
      <w:bookmarkEnd w:id="885"/>
      <w:bookmarkEnd w:id="886"/>
      <w:bookmarkEnd w:id="887"/>
      <w:bookmarkEnd w:id="888"/>
      <w:bookmarkEnd w:id="889"/>
      <w:bookmarkEnd w:id="890"/>
      <w:r>
        <w:rPr>
          <w:color w:val="000000"/>
          <w:sz w:val="24"/>
          <w:szCs w:val="20"/>
        </w:rPr>
        <w:t>（实质性格式）</w:t>
      </w:r>
    </w:p>
    <w:p w:rsidR="001B2C76" w:rsidRDefault="001B2C76">
      <w:pPr>
        <w:spacing w:line="360" w:lineRule="exact"/>
        <w:jc w:val="center"/>
        <w:rPr>
          <w:color w:val="000000"/>
          <w:sz w:val="36"/>
          <w:szCs w:val="36"/>
        </w:rPr>
      </w:pPr>
    </w:p>
    <w:p w:rsidR="001B2C76" w:rsidRDefault="00985E16">
      <w:pPr>
        <w:spacing w:line="360" w:lineRule="exact"/>
        <w:jc w:val="center"/>
        <w:rPr>
          <w:b/>
          <w:color w:val="000000"/>
          <w:sz w:val="36"/>
          <w:szCs w:val="36"/>
        </w:rPr>
      </w:pPr>
      <w:r>
        <w:rPr>
          <w:b/>
          <w:color w:val="000000"/>
          <w:sz w:val="36"/>
          <w:szCs w:val="36"/>
        </w:rPr>
        <w:t>投标分项报价表</w:t>
      </w:r>
    </w:p>
    <w:p w:rsidR="001B2C76" w:rsidRDefault="001B2C76">
      <w:pPr>
        <w:spacing w:line="260" w:lineRule="exact"/>
        <w:jc w:val="center"/>
        <w:rPr>
          <w:color w:val="000000"/>
          <w:sz w:val="36"/>
          <w:szCs w:val="36"/>
        </w:rPr>
      </w:pPr>
    </w:p>
    <w:p w:rsidR="001B2C76" w:rsidRDefault="00985E16">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2866"/>
        <w:gridCol w:w="1314"/>
        <w:gridCol w:w="1177"/>
        <w:gridCol w:w="1312"/>
        <w:gridCol w:w="1666"/>
      </w:tblGrid>
      <w:tr w:rsidR="001B2C76">
        <w:trPr>
          <w:trHeight w:val="20"/>
        </w:trPr>
        <w:tc>
          <w:tcPr>
            <w:tcW w:w="593" w:type="dxa"/>
            <w:vAlign w:val="center"/>
          </w:tcPr>
          <w:p w:rsidR="001B2C76" w:rsidRDefault="00985E16">
            <w:pPr>
              <w:adjustRightInd w:val="0"/>
              <w:snapToGrid w:val="0"/>
              <w:jc w:val="left"/>
              <w:rPr>
                <w:b/>
                <w:color w:val="000000"/>
                <w:sz w:val="24"/>
              </w:rPr>
            </w:pPr>
            <w:r>
              <w:rPr>
                <w:b/>
                <w:color w:val="000000"/>
                <w:sz w:val="24"/>
              </w:rPr>
              <w:t>序号</w:t>
            </w:r>
          </w:p>
        </w:tc>
        <w:tc>
          <w:tcPr>
            <w:tcW w:w="2866" w:type="dxa"/>
            <w:vAlign w:val="center"/>
          </w:tcPr>
          <w:p w:rsidR="001B2C76" w:rsidRDefault="00985E16">
            <w:pPr>
              <w:adjustRightInd w:val="0"/>
              <w:snapToGrid w:val="0"/>
              <w:jc w:val="left"/>
              <w:rPr>
                <w:b/>
                <w:color w:val="000000"/>
                <w:sz w:val="24"/>
              </w:rPr>
            </w:pPr>
            <w:r>
              <w:rPr>
                <w:b/>
                <w:color w:val="000000"/>
                <w:sz w:val="24"/>
              </w:rPr>
              <w:t>分项名称</w:t>
            </w:r>
          </w:p>
        </w:tc>
        <w:tc>
          <w:tcPr>
            <w:tcW w:w="1314" w:type="dxa"/>
            <w:vAlign w:val="center"/>
          </w:tcPr>
          <w:p w:rsidR="001B2C76" w:rsidRDefault="00985E16">
            <w:pPr>
              <w:adjustRightInd w:val="0"/>
              <w:snapToGrid w:val="0"/>
              <w:jc w:val="left"/>
              <w:rPr>
                <w:b/>
                <w:color w:val="000000"/>
                <w:sz w:val="24"/>
              </w:rPr>
            </w:pPr>
            <w:r>
              <w:rPr>
                <w:b/>
                <w:color w:val="000000"/>
                <w:sz w:val="24"/>
              </w:rPr>
              <w:t>单价（元）</w:t>
            </w:r>
          </w:p>
        </w:tc>
        <w:tc>
          <w:tcPr>
            <w:tcW w:w="1177" w:type="dxa"/>
            <w:vAlign w:val="center"/>
          </w:tcPr>
          <w:p w:rsidR="001B2C76" w:rsidRDefault="00985E16">
            <w:pPr>
              <w:adjustRightInd w:val="0"/>
              <w:snapToGrid w:val="0"/>
              <w:jc w:val="center"/>
              <w:rPr>
                <w:b/>
                <w:color w:val="000000"/>
                <w:sz w:val="24"/>
              </w:rPr>
            </w:pPr>
            <w:r>
              <w:rPr>
                <w:b/>
                <w:color w:val="000000"/>
                <w:sz w:val="24"/>
              </w:rPr>
              <w:t>数量</w:t>
            </w:r>
          </w:p>
        </w:tc>
        <w:tc>
          <w:tcPr>
            <w:tcW w:w="1312" w:type="dxa"/>
            <w:vAlign w:val="center"/>
          </w:tcPr>
          <w:p w:rsidR="001B2C76" w:rsidRDefault="00985E16">
            <w:pPr>
              <w:adjustRightInd w:val="0"/>
              <w:snapToGrid w:val="0"/>
              <w:jc w:val="left"/>
              <w:rPr>
                <w:b/>
                <w:color w:val="000000"/>
                <w:sz w:val="24"/>
              </w:rPr>
            </w:pPr>
            <w:r>
              <w:rPr>
                <w:b/>
                <w:color w:val="000000"/>
                <w:sz w:val="24"/>
              </w:rPr>
              <w:t>合价（元）</w:t>
            </w:r>
          </w:p>
        </w:tc>
        <w:tc>
          <w:tcPr>
            <w:tcW w:w="1666" w:type="dxa"/>
            <w:vAlign w:val="center"/>
          </w:tcPr>
          <w:p w:rsidR="001B2C76" w:rsidRDefault="00985E16">
            <w:pPr>
              <w:adjustRightInd w:val="0"/>
              <w:snapToGrid w:val="0"/>
              <w:jc w:val="left"/>
              <w:rPr>
                <w:b/>
                <w:color w:val="000000"/>
                <w:sz w:val="24"/>
              </w:rPr>
            </w:pPr>
            <w:r>
              <w:rPr>
                <w:b/>
                <w:color w:val="000000"/>
                <w:sz w:val="24"/>
              </w:rPr>
              <w:t>备注</w:t>
            </w:r>
            <w:r>
              <w:rPr>
                <w:b/>
                <w:color w:val="000000"/>
                <w:sz w:val="24"/>
              </w:rPr>
              <w:t>/</w:t>
            </w:r>
            <w:r>
              <w:rPr>
                <w:b/>
                <w:color w:val="000000"/>
                <w:sz w:val="24"/>
              </w:rPr>
              <w:t>说明</w:t>
            </w:r>
          </w:p>
        </w:tc>
      </w:tr>
      <w:tr w:rsidR="001B2C76">
        <w:trPr>
          <w:trHeight w:val="509"/>
        </w:trPr>
        <w:tc>
          <w:tcPr>
            <w:tcW w:w="593" w:type="dxa"/>
            <w:vAlign w:val="center"/>
          </w:tcPr>
          <w:p w:rsidR="001B2C76" w:rsidRDefault="00985E16">
            <w:pPr>
              <w:adjustRightInd w:val="0"/>
              <w:snapToGrid w:val="0"/>
              <w:jc w:val="center"/>
              <w:rPr>
                <w:color w:val="000000"/>
                <w:sz w:val="24"/>
              </w:rPr>
            </w:pPr>
            <w:r>
              <w:rPr>
                <w:color w:val="000000"/>
                <w:sz w:val="24"/>
              </w:rPr>
              <w:t>1</w:t>
            </w:r>
          </w:p>
        </w:tc>
        <w:tc>
          <w:tcPr>
            <w:tcW w:w="2866" w:type="dxa"/>
            <w:vAlign w:val="center"/>
          </w:tcPr>
          <w:p w:rsidR="001B2C76" w:rsidRDefault="001B2C76">
            <w:pPr>
              <w:adjustRightInd w:val="0"/>
              <w:snapToGrid w:val="0"/>
              <w:jc w:val="left"/>
              <w:rPr>
                <w:color w:val="000000"/>
                <w:sz w:val="24"/>
              </w:rPr>
            </w:pPr>
          </w:p>
        </w:tc>
        <w:tc>
          <w:tcPr>
            <w:tcW w:w="1314" w:type="dxa"/>
            <w:vAlign w:val="center"/>
          </w:tcPr>
          <w:p w:rsidR="001B2C76" w:rsidRDefault="001B2C76">
            <w:pPr>
              <w:adjustRightInd w:val="0"/>
              <w:snapToGrid w:val="0"/>
              <w:jc w:val="left"/>
              <w:rPr>
                <w:color w:val="000000"/>
                <w:sz w:val="24"/>
              </w:rPr>
            </w:pPr>
          </w:p>
        </w:tc>
        <w:tc>
          <w:tcPr>
            <w:tcW w:w="1177" w:type="dxa"/>
            <w:vAlign w:val="center"/>
          </w:tcPr>
          <w:p w:rsidR="001B2C76" w:rsidRDefault="001B2C76">
            <w:pPr>
              <w:adjustRightInd w:val="0"/>
              <w:snapToGrid w:val="0"/>
              <w:jc w:val="center"/>
              <w:rPr>
                <w:color w:val="000000"/>
                <w:sz w:val="24"/>
              </w:rPr>
            </w:pP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r w:rsidR="001B2C76">
        <w:trPr>
          <w:trHeight w:val="415"/>
        </w:trPr>
        <w:tc>
          <w:tcPr>
            <w:tcW w:w="593" w:type="dxa"/>
            <w:vAlign w:val="center"/>
          </w:tcPr>
          <w:p w:rsidR="001B2C76" w:rsidRDefault="00985E16">
            <w:pPr>
              <w:adjustRightInd w:val="0"/>
              <w:snapToGrid w:val="0"/>
              <w:jc w:val="center"/>
              <w:rPr>
                <w:color w:val="000000"/>
                <w:sz w:val="24"/>
              </w:rPr>
            </w:pPr>
            <w:r>
              <w:rPr>
                <w:color w:val="000000"/>
                <w:sz w:val="24"/>
              </w:rPr>
              <w:t>2</w:t>
            </w:r>
          </w:p>
        </w:tc>
        <w:tc>
          <w:tcPr>
            <w:tcW w:w="2866" w:type="dxa"/>
            <w:vAlign w:val="center"/>
          </w:tcPr>
          <w:p w:rsidR="001B2C76" w:rsidRDefault="001B2C76">
            <w:pPr>
              <w:adjustRightInd w:val="0"/>
              <w:snapToGrid w:val="0"/>
              <w:jc w:val="left"/>
              <w:rPr>
                <w:color w:val="000000"/>
                <w:sz w:val="24"/>
              </w:rPr>
            </w:pPr>
          </w:p>
        </w:tc>
        <w:tc>
          <w:tcPr>
            <w:tcW w:w="1314" w:type="dxa"/>
            <w:vAlign w:val="center"/>
          </w:tcPr>
          <w:p w:rsidR="001B2C76" w:rsidRDefault="001B2C76">
            <w:pPr>
              <w:adjustRightInd w:val="0"/>
              <w:snapToGrid w:val="0"/>
              <w:jc w:val="left"/>
              <w:rPr>
                <w:color w:val="000000"/>
                <w:sz w:val="24"/>
              </w:rPr>
            </w:pPr>
          </w:p>
        </w:tc>
        <w:tc>
          <w:tcPr>
            <w:tcW w:w="1177" w:type="dxa"/>
            <w:vAlign w:val="center"/>
          </w:tcPr>
          <w:p w:rsidR="001B2C76" w:rsidRDefault="001B2C76">
            <w:pPr>
              <w:adjustRightInd w:val="0"/>
              <w:snapToGrid w:val="0"/>
              <w:jc w:val="center"/>
              <w:rPr>
                <w:color w:val="000000"/>
                <w:sz w:val="24"/>
              </w:rPr>
            </w:pP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r w:rsidR="001B2C76">
        <w:trPr>
          <w:trHeight w:val="407"/>
        </w:trPr>
        <w:tc>
          <w:tcPr>
            <w:tcW w:w="593" w:type="dxa"/>
            <w:vAlign w:val="center"/>
          </w:tcPr>
          <w:p w:rsidR="001B2C76" w:rsidRDefault="00985E16">
            <w:pPr>
              <w:adjustRightInd w:val="0"/>
              <w:snapToGrid w:val="0"/>
              <w:jc w:val="center"/>
              <w:rPr>
                <w:color w:val="000000"/>
                <w:sz w:val="24"/>
              </w:rPr>
            </w:pPr>
            <w:r>
              <w:rPr>
                <w:color w:val="000000"/>
                <w:sz w:val="24"/>
              </w:rPr>
              <w:t>3</w:t>
            </w:r>
          </w:p>
        </w:tc>
        <w:tc>
          <w:tcPr>
            <w:tcW w:w="2866" w:type="dxa"/>
            <w:vAlign w:val="center"/>
          </w:tcPr>
          <w:p w:rsidR="001B2C76" w:rsidRDefault="00985E16">
            <w:pPr>
              <w:adjustRightInd w:val="0"/>
              <w:snapToGrid w:val="0"/>
              <w:jc w:val="left"/>
              <w:rPr>
                <w:color w:val="000000"/>
                <w:sz w:val="24"/>
              </w:rPr>
            </w:pPr>
            <w:r>
              <w:rPr>
                <w:color w:val="000000"/>
                <w:sz w:val="24"/>
              </w:rPr>
              <w:t>…</w:t>
            </w:r>
          </w:p>
        </w:tc>
        <w:tc>
          <w:tcPr>
            <w:tcW w:w="1314" w:type="dxa"/>
            <w:vAlign w:val="center"/>
          </w:tcPr>
          <w:p w:rsidR="001B2C76" w:rsidRDefault="001B2C76">
            <w:pPr>
              <w:adjustRightInd w:val="0"/>
              <w:snapToGrid w:val="0"/>
              <w:jc w:val="left"/>
              <w:rPr>
                <w:color w:val="000000"/>
                <w:sz w:val="24"/>
              </w:rPr>
            </w:pPr>
          </w:p>
        </w:tc>
        <w:tc>
          <w:tcPr>
            <w:tcW w:w="1177" w:type="dxa"/>
            <w:vAlign w:val="center"/>
          </w:tcPr>
          <w:p w:rsidR="001B2C76" w:rsidRDefault="001B2C76">
            <w:pPr>
              <w:adjustRightInd w:val="0"/>
              <w:snapToGrid w:val="0"/>
              <w:jc w:val="center"/>
              <w:rPr>
                <w:color w:val="000000"/>
                <w:sz w:val="24"/>
              </w:rPr>
            </w:pP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r w:rsidR="001B2C76">
        <w:trPr>
          <w:trHeight w:val="407"/>
        </w:trPr>
        <w:tc>
          <w:tcPr>
            <w:tcW w:w="5950" w:type="dxa"/>
            <w:gridSpan w:val="4"/>
            <w:vAlign w:val="center"/>
          </w:tcPr>
          <w:p w:rsidR="001B2C76" w:rsidRDefault="00985E16">
            <w:pPr>
              <w:adjustRightInd w:val="0"/>
              <w:snapToGrid w:val="0"/>
              <w:jc w:val="right"/>
              <w:rPr>
                <w:color w:val="000000"/>
                <w:sz w:val="24"/>
              </w:rPr>
            </w:pPr>
            <w:r>
              <w:rPr>
                <w:b/>
                <w:color w:val="000000"/>
                <w:sz w:val="24"/>
              </w:rPr>
              <w:t>总价（元）</w:t>
            </w:r>
          </w:p>
        </w:tc>
        <w:tc>
          <w:tcPr>
            <w:tcW w:w="1312" w:type="dxa"/>
            <w:vAlign w:val="center"/>
          </w:tcPr>
          <w:p w:rsidR="001B2C76" w:rsidRDefault="001B2C76">
            <w:pPr>
              <w:adjustRightInd w:val="0"/>
              <w:snapToGrid w:val="0"/>
              <w:jc w:val="left"/>
              <w:rPr>
                <w:color w:val="000000"/>
                <w:sz w:val="24"/>
              </w:rPr>
            </w:pPr>
          </w:p>
        </w:tc>
        <w:tc>
          <w:tcPr>
            <w:tcW w:w="1666" w:type="dxa"/>
            <w:vAlign w:val="center"/>
          </w:tcPr>
          <w:p w:rsidR="001B2C76" w:rsidRDefault="001B2C76">
            <w:pPr>
              <w:adjustRightInd w:val="0"/>
              <w:snapToGrid w:val="0"/>
              <w:jc w:val="left"/>
              <w:rPr>
                <w:color w:val="000000"/>
                <w:sz w:val="24"/>
              </w:rPr>
            </w:pPr>
          </w:p>
        </w:tc>
      </w:tr>
    </w:tbl>
    <w:p w:rsidR="001B2C76" w:rsidRDefault="001B2C76">
      <w:pPr>
        <w:tabs>
          <w:tab w:val="left" w:pos="1800"/>
          <w:tab w:val="left" w:pos="5580"/>
        </w:tabs>
        <w:jc w:val="left"/>
        <w:rPr>
          <w:color w:val="000000"/>
          <w:sz w:val="24"/>
        </w:rPr>
      </w:pPr>
    </w:p>
    <w:p w:rsidR="001B2C76" w:rsidRDefault="001B2C76">
      <w:pPr>
        <w:tabs>
          <w:tab w:val="left" w:pos="1800"/>
          <w:tab w:val="left" w:pos="5580"/>
        </w:tabs>
        <w:jc w:val="left"/>
        <w:rPr>
          <w:color w:val="000000"/>
          <w:sz w:val="24"/>
        </w:rPr>
      </w:pPr>
    </w:p>
    <w:p w:rsidR="001B2C76" w:rsidRDefault="001B2C76">
      <w:pPr>
        <w:tabs>
          <w:tab w:val="left" w:pos="1800"/>
          <w:tab w:val="left" w:pos="5580"/>
        </w:tabs>
        <w:jc w:val="left"/>
        <w:rPr>
          <w:color w:val="000000"/>
          <w:sz w:val="24"/>
        </w:rPr>
      </w:pPr>
    </w:p>
    <w:p w:rsidR="001B2C76" w:rsidRDefault="001B2C76">
      <w:pPr>
        <w:tabs>
          <w:tab w:val="left" w:pos="1800"/>
          <w:tab w:val="left" w:pos="5580"/>
        </w:tabs>
        <w:jc w:val="left"/>
        <w:rPr>
          <w:color w:val="000000"/>
          <w:sz w:val="24"/>
        </w:rPr>
      </w:pPr>
    </w:p>
    <w:p w:rsidR="001B2C76" w:rsidRDefault="00985E16">
      <w:pPr>
        <w:tabs>
          <w:tab w:val="left" w:pos="1800"/>
          <w:tab w:val="left" w:pos="5580"/>
        </w:tabs>
        <w:jc w:val="left"/>
        <w:rPr>
          <w:color w:val="000000"/>
          <w:sz w:val="24"/>
        </w:rPr>
      </w:pPr>
      <w:r>
        <w:rPr>
          <w:color w:val="000000"/>
          <w:sz w:val="24"/>
        </w:rPr>
        <w:t>注：</w:t>
      </w:r>
      <w:r>
        <w:rPr>
          <w:color w:val="000000"/>
          <w:sz w:val="24"/>
        </w:rPr>
        <w:t>1.</w:t>
      </w:r>
      <w:r>
        <w:rPr>
          <w:color w:val="000000"/>
          <w:sz w:val="24"/>
        </w:rPr>
        <w:t>本表应</w:t>
      </w:r>
      <w:proofErr w:type="gramStart"/>
      <w:r>
        <w:rPr>
          <w:color w:val="000000"/>
          <w:sz w:val="24"/>
        </w:rPr>
        <w:t>按包分别</w:t>
      </w:r>
      <w:proofErr w:type="gramEnd"/>
      <w:r>
        <w:rPr>
          <w:color w:val="000000"/>
          <w:sz w:val="24"/>
        </w:rPr>
        <w:t>填写。</w:t>
      </w:r>
    </w:p>
    <w:p w:rsidR="001B2C76" w:rsidRDefault="00985E16">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985E16">
      <w:pPr>
        <w:numPr>
          <w:ilvl w:val="0"/>
          <w:numId w:val="18"/>
        </w:numPr>
        <w:tabs>
          <w:tab w:val="left" w:pos="360"/>
        </w:tabs>
        <w:snapToGrid w:val="0"/>
        <w:spacing w:line="360" w:lineRule="auto"/>
        <w:outlineLvl w:val="1"/>
        <w:rPr>
          <w:color w:val="000000"/>
          <w:sz w:val="24"/>
          <w:szCs w:val="20"/>
        </w:rPr>
      </w:pPr>
      <w:bookmarkStart w:id="891" w:name="_Toc305158904"/>
      <w:bookmarkStart w:id="892" w:name="_Toc265228400"/>
      <w:bookmarkStart w:id="893" w:name="_Toc226965835"/>
      <w:bookmarkStart w:id="894" w:name="_Toc305158830"/>
      <w:bookmarkStart w:id="895" w:name="_Toc226337258"/>
      <w:bookmarkStart w:id="896" w:name="_Toc264969252"/>
      <w:bookmarkStart w:id="897" w:name="_Toc195842927"/>
      <w:bookmarkStart w:id="898" w:name="_Toc226965752"/>
      <w:bookmarkStart w:id="899" w:name="_Toc150480798"/>
      <w:bookmarkStart w:id="900" w:name="_Toc226309806"/>
      <w:bookmarkStart w:id="901" w:name="_Toc150774765"/>
      <w:bookmarkStart w:id="902" w:name="_Toc142311062"/>
      <w:bookmarkStart w:id="903" w:name="_Toc127151562"/>
      <w:bookmarkStart w:id="904" w:name="_Toc305158829"/>
      <w:bookmarkStart w:id="905" w:name="_Toc264969251"/>
      <w:bookmarkStart w:id="906" w:name="_Toc305158903"/>
      <w:bookmarkStart w:id="907" w:name="_Toc226965751"/>
      <w:bookmarkStart w:id="908" w:name="_Toc265228399"/>
      <w:bookmarkStart w:id="909" w:name="_Toc226309805"/>
      <w:bookmarkStart w:id="910" w:name="_Toc226965834"/>
      <w:bookmarkStart w:id="911" w:name="_Toc150774764"/>
      <w:bookmarkStart w:id="912" w:name="_Toc226337257"/>
      <w:bookmarkStart w:id="913" w:name="_Toc142311061"/>
      <w:bookmarkStart w:id="914" w:name="_Toc195842926"/>
      <w:bookmarkStart w:id="915" w:name="_Toc150480797"/>
      <w:bookmarkStart w:id="916" w:name="_Toc127151561"/>
      <w:r>
        <w:rPr>
          <w:color w:val="000000"/>
          <w:sz w:val="24"/>
          <w:szCs w:val="20"/>
        </w:rPr>
        <w:br w:type="page"/>
      </w:r>
      <w:r>
        <w:rPr>
          <w:color w:val="000000"/>
          <w:sz w:val="24"/>
          <w:szCs w:val="20"/>
        </w:rPr>
        <w:t>合同条款偏离表</w:t>
      </w:r>
      <w:bookmarkEnd w:id="891"/>
      <w:bookmarkEnd w:id="892"/>
      <w:bookmarkEnd w:id="893"/>
      <w:bookmarkEnd w:id="894"/>
      <w:bookmarkEnd w:id="895"/>
      <w:bookmarkEnd w:id="896"/>
      <w:bookmarkEnd w:id="897"/>
      <w:bookmarkEnd w:id="898"/>
      <w:bookmarkEnd w:id="899"/>
      <w:bookmarkEnd w:id="900"/>
      <w:bookmarkEnd w:id="901"/>
      <w:bookmarkEnd w:id="902"/>
      <w:bookmarkEnd w:id="903"/>
      <w:r>
        <w:rPr>
          <w:color w:val="000000"/>
          <w:sz w:val="24"/>
          <w:szCs w:val="20"/>
        </w:rPr>
        <w:t>（实质性格式）</w:t>
      </w:r>
    </w:p>
    <w:p w:rsidR="001B2C76" w:rsidRDefault="001B2C76">
      <w:pPr>
        <w:spacing w:line="360" w:lineRule="auto"/>
        <w:rPr>
          <w:color w:val="000000"/>
          <w:sz w:val="24"/>
          <w:szCs w:val="20"/>
        </w:rPr>
      </w:pPr>
    </w:p>
    <w:p w:rsidR="001B2C76" w:rsidRDefault="00985E16">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rsidR="001B2C76" w:rsidRDefault="001B2C76">
      <w:pPr>
        <w:spacing w:line="360" w:lineRule="auto"/>
        <w:rPr>
          <w:color w:val="000000"/>
          <w:sz w:val="24"/>
          <w:szCs w:val="20"/>
        </w:rPr>
      </w:pPr>
    </w:p>
    <w:p w:rsidR="001B2C76" w:rsidRDefault="00985E16">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0"/>
        <w:gridCol w:w="1734"/>
        <w:gridCol w:w="1632"/>
        <w:gridCol w:w="1632"/>
        <w:gridCol w:w="1825"/>
        <w:gridCol w:w="1109"/>
      </w:tblGrid>
      <w:tr w:rsidR="001B2C76">
        <w:trPr>
          <w:trHeight w:val="930"/>
          <w:jc w:val="center"/>
        </w:trPr>
        <w:tc>
          <w:tcPr>
            <w:tcW w:w="1130" w:type="dxa"/>
            <w:vAlign w:val="center"/>
          </w:tcPr>
          <w:p w:rsidR="001B2C76" w:rsidRDefault="00985E16">
            <w:pPr>
              <w:adjustRightInd w:val="0"/>
              <w:snapToGrid w:val="0"/>
              <w:jc w:val="center"/>
              <w:rPr>
                <w:color w:val="000000"/>
                <w:sz w:val="24"/>
              </w:rPr>
            </w:pPr>
            <w:bookmarkStart w:id="917" w:name="_Hlk144279231"/>
            <w:r>
              <w:rPr>
                <w:color w:val="000000"/>
                <w:sz w:val="24"/>
              </w:rPr>
              <w:t>序号</w:t>
            </w:r>
          </w:p>
        </w:tc>
        <w:tc>
          <w:tcPr>
            <w:tcW w:w="1734" w:type="dxa"/>
            <w:vAlign w:val="center"/>
          </w:tcPr>
          <w:p w:rsidR="001B2C76" w:rsidRDefault="00985E16">
            <w:pPr>
              <w:adjustRightInd w:val="0"/>
              <w:snapToGrid w:val="0"/>
              <w:jc w:val="center"/>
              <w:rPr>
                <w:color w:val="000000"/>
                <w:sz w:val="24"/>
              </w:rPr>
            </w:pPr>
            <w:r>
              <w:rPr>
                <w:color w:val="000000"/>
                <w:sz w:val="24"/>
                <w:szCs w:val="21"/>
              </w:rPr>
              <w:t>招标文件</w:t>
            </w:r>
            <w:r>
              <w:rPr>
                <w:color w:val="000000"/>
                <w:sz w:val="24"/>
              </w:rPr>
              <w:t>条目号（页码）</w:t>
            </w:r>
          </w:p>
        </w:tc>
        <w:tc>
          <w:tcPr>
            <w:tcW w:w="1632" w:type="dxa"/>
            <w:vAlign w:val="center"/>
          </w:tcPr>
          <w:p w:rsidR="001B2C76" w:rsidRDefault="00985E16">
            <w:pPr>
              <w:adjustRightInd w:val="0"/>
              <w:snapToGrid w:val="0"/>
              <w:jc w:val="center"/>
              <w:rPr>
                <w:color w:val="000000"/>
                <w:sz w:val="24"/>
              </w:rPr>
            </w:pPr>
            <w:r>
              <w:rPr>
                <w:color w:val="000000"/>
                <w:sz w:val="24"/>
                <w:szCs w:val="21"/>
              </w:rPr>
              <w:t>招标文件</w:t>
            </w:r>
            <w:r>
              <w:rPr>
                <w:color w:val="000000"/>
                <w:sz w:val="24"/>
              </w:rPr>
              <w:t>要求</w:t>
            </w:r>
          </w:p>
        </w:tc>
        <w:tc>
          <w:tcPr>
            <w:tcW w:w="1632" w:type="dxa"/>
            <w:vAlign w:val="center"/>
          </w:tcPr>
          <w:p w:rsidR="001B2C76" w:rsidRDefault="00985E16">
            <w:pPr>
              <w:adjustRightInd w:val="0"/>
              <w:snapToGrid w:val="0"/>
              <w:jc w:val="center"/>
              <w:rPr>
                <w:color w:val="000000"/>
                <w:sz w:val="24"/>
              </w:rPr>
            </w:pPr>
            <w:r>
              <w:rPr>
                <w:color w:val="000000"/>
                <w:sz w:val="24"/>
              </w:rPr>
              <w:t>投标文件内容</w:t>
            </w:r>
          </w:p>
        </w:tc>
        <w:tc>
          <w:tcPr>
            <w:tcW w:w="1825" w:type="dxa"/>
            <w:vAlign w:val="center"/>
          </w:tcPr>
          <w:p w:rsidR="001B2C76" w:rsidRDefault="00985E16">
            <w:pPr>
              <w:adjustRightInd w:val="0"/>
              <w:snapToGrid w:val="0"/>
              <w:jc w:val="center"/>
              <w:rPr>
                <w:color w:val="000000"/>
                <w:sz w:val="24"/>
              </w:rPr>
            </w:pPr>
            <w:r>
              <w:rPr>
                <w:color w:val="000000"/>
                <w:sz w:val="24"/>
              </w:rPr>
              <w:t>偏离情况</w:t>
            </w:r>
          </w:p>
        </w:tc>
        <w:tc>
          <w:tcPr>
            <w:tcW w:w="1109" w:type="dxa"/>
            <w:vAlign w:val="center"/>
          </w:tcPr>
          <w:p w:rsidR="001B2C76" w:rsidRDefault="00985E16">
            <w:pPr>
              <w:adjustRightInd w:val="0"/>
              <w:snapToGrid w:val="0"/>
              <w:jc w:val="center"/>
              <w:rPr>
                <w:color w:val="000000"/>
                <w:sz w:val="24"/>
              </w:rPr>
            </w:pPr>
            <w:r>
              <w:rPr>
                <w:color w:val="000000"/>
                <w:sz w:val="24"/>
              </w:rPr>
              <w:t>说明</w:t>
            </w:r>
          </w:p>
        </w:tc>
      </w:tr>
      <w:tr w:rsidR="001B2C76">
        <w:trPr>
          <w:trHeight w:val="930"/>
          <w:jc w:val="center"/>
        </w:trPr>
        <w:tc>
          <w:tcPr>
            <w:tcW w:w="9062" w:type="dxa"/>
            <w:gridSpan w:val="6"/>
            <w:vAlign w:val="center"/>
          </w:tcPr>
          <w:p w:rsidR="001B2C76" w:rsidRDefault="00985E16">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rsidR="001B2C76" w:rsidRDefault="00985E16">
            <w:pPr>
              <w:adjustRightInd w:val="0"/>
              <w:snapToGrid w:val="0"/>
              <w:jc w:val="left"/>
              <w:rPr>
                <w:color w:val="000000"/>
                <w:sz w:val="24"/>
              </w:rPr>
            </w:pPr>
            <w:r>
              <w:rPr>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rsidR="001B2C76" w:rsidRDefault="00985E16">
            <w:pPr>
              <w:adjustRightInd w:val="0"/>
              <w:snapToGrid w:val="0"/>
              <w:jc w:val="left"/>
              <w:rPr>
                <w:color w:val="000000"/>
                <w:sz w:val="24"/>
              </w:rPr>
            </w:pPr>
            <w:r>
              <w:rPr>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tr w:rsidR="001B2C76">
        <w:trPr>
          <w:trHeight w:val="930"/>
          <w:jc w:val="center"/>
        </w:trPr>
        <w:tc>
          <w:tcPr>
            <w:tcW w:w="1130" w:type="dxa"/>
            <w:vAlign w:val="center"/>
          </w:tcPr>
          <w:p w:rsidR="001B2C76" w:rsidRDefault="001B2C76">
            <w:pPr>
              <w:adjustRightInd w:val="0"/>
              <w:snapToGrid w:val="0"/>
              <w:jc w:val="center"/>
              <w:rPr>
                <w:color w:val="000000"/>
                <w:sz w:val="24"/>
              </w:rPr>
            </w:pPr>
          </w:p>
        </w:tc>
        <w:tc>
          <w:tcPr>
            <w:tcW w:w="1734"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632" w:type="dxa"/>
            <w:vAlign w:val="center"/>
          </w:tcPr>
          <w:p w:rsidR="001B2C76" w:rsidRDefault="001B2C76">
            <w:pPr>
              <w:adjustRightInd w:val="0"/>
              <w:snapToGrid w:val="0"/>
              <w:jc w:val="center"/>
              <w:rPr>
                <w:color w:val="000000"/>
                <w:sz w:val="24"/>
              </w:rPr>
            </w:pPr>
          </w:p>
        </w:tc>
        <w:tc>
          <w:tcPr>
            <w:tcW w:w="1825" w:type="dxa"/>
            <w:vAlign w:val="center"/>
          </w:tcPr>
          <w:p w:rsidR="001B2C76" w:rsidRDefault="001B2C76">
            <w:pPr>
              <w:adjustRightInd w:val="0"/>
              <w:snapToGrid w:val="0"/>
              <w:jc w:val="center"/>
              <w:rPr>
                <w:color w:val="000000"/>
                <w:sz w:val="24"/>
              </w:rPr>
            </w:pPr>
          </w:p>
        </w:tc>
        <w:tc>
          <w:tcPr>
            <w:tcW w:w="1109" w:type="dxa"/>
            <w:vAlign w:val="center"/>
          </w:tcPr>
          <w:p w:rsidR="001B2C76" w:rsidRDefault="001B2C76">
            <w:pPr>
              <w:adjustRightInd w:val="0"/>
              <w:snapToGrid w:val="0"/>
              <w:jc w:val="center"/>
              <w:rPr>
                <w:color w:val="000000"/>
                <w:sz w:val="24"/>
              </w:rPr>
            </w:pPr>
          </w:p>
        </w:tc>
      </w:tr>
      <w:bookmarkEnd w:id="917"/>
    </w:tbl>
    <w:p w:rsidR="001B2C76" w:rsidRDefault="001B2C76">
      <w:pPr>
        <w:tabs>
          <w:tab w:val="left" w:pos="1800"/>
          <w:tab w:val="left" w:pos="5580"/>
        </w:tabs>
        <w:jc w:val="left"/>
        <w:rPr>
          <w:color w:val="000000"/>
          <w:sz w:val="24"/>
        </w:rPr>
      </w:pPr>
    </w:p>
    <w:p w:rsidR="001B2C76" w:rsidRDefault="00985E16">
      <w:pPr>
        <w:tabs>
          <w:tab w:val="left" w:pos="1800"/>
          <w:tab w:val="left" w:pos="5580"/>
        </w:tabs>
        <w:jc w:val="left"/>
        <w:rPr>
          <w:color w:val="000000"/>
          <w:sz w:val="24"/>
        </w:rPr>
      </w:pPr>
      <w:r>
        <w:rPr>
          <w:color w:val="000000"/>
          <w:sz w:val="24"/>
        </w:rPr>
        <w:t>注：</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B2C76" w:rsidRDefault="001B2C76">
      <w:pPr>
        <w:spacing w:line="360" w:lineRule="auto"/>
        <w:rPr>
          <w:color w:val="000000"/>
          <w:sz w:val="24"/>
          <w:szCs w:val="20"/>
        </w:rPr>
      </w:pP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1B2C76" w:rsidRDefault="00985E16">
      <w:pPr>
        <w:numPr>
          <w:ilvl w:val="0"/>
          <w:numId w:val="18"/>
        </w:numPr>
        <w:tabs>
          <w:tab w:val="left" w:pos="360"/>
        </w:tabs>
        <w:snapToGrid w:val="0"/>
        <w:spacing w:line="360" w:lineRule="auto"/>
        <w:outlineLvl w:val="1"/>
        <w:rPr>
          <w:color w:val="000000"/>
          <w:sz w:val="24"/>
          <w:szCs w:val="20"/>
        </w:rPr>
      </w:pPr>
      <w:r>
        <w:rPr>
          <w:color w:val="000000"/>
          <w:sz w:val="24"/>
          <w:szCs w:val="20"/>
        </w:rPr>
        <w:br w:type="page"/>
      </w:r>
      <w:bookmarkEnd w:id="904"/>
      <w:bookmarkEnd w:id="905"/>
      <w:bookmarkEnd w:id="906"/>
      <w:bookmarkEnd w:id="907"/>
      <w:bookmarkEnd w:id="908"/>
      <w:bookmarkEnd w:id="909"/>
      <w:bookmarkEnd w:id="910"/>
      <w:bookmarkEnd w:id="911"/>
      <w:bookmarkEnd w:id="912"/>
      <w:bookmarkEnd w:id="913"/>
      <w:bookmarkEnd w:id="914"/>
      <w:bookmarkEnd w:id="915"/>
      <w:bookmarkEnd w:id="916"/>
      <w:r>
        <w:rPr>
          <w:color w:val="000000"/>
          <w:sz w:val="24"/>
          <w:szCs w:val="20"/>
        </w:rPr>
        <w:t>采购需求偏离表（实质性格式）</w:t>
      </w:r>
    </w:p>
    <w:p w:rsidR="001B2C76" w:rsidRDefault="00985E16">
      <w:pPr>
        <w:autoSpaceDE w:val="0"/>
        <w:autoSpaceDN w:val="0"/>
        <w:adjustRightInd w:val="0"/>
        <w:spacing w:line="360" w:lineRule="auto"/>
        <w:jc w:val="center"/>
        <w:rPr>
          <w:b/>
          <w:color w:val="000000"/>
          <w:sz w:val="36"/>
          <w:szCs w:val="36"/>
        </w:rPr>
      </w:pPr>
      <w:r>
        <w:rPr>
          <w:b/>
          <w:color w:val="000000"/>
          <w:sz w:val="36"/>
          <w:szCs w:val="36"/>
        </w:rPr>
        <w:t>采购需求偏离表</w:t>
      </w:r>
    </w:p>
    <w:p w:rsidR="001B2C76" w:rsidRDefault="00985E16">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1B2C76">
        <w:trPr>
          <w:trHeight w:val="1053"/>
          <w:jc w:val="center"/>
        </w:trPr>
        <w:tc>
          <w:tcPr>
            <w:tcW w:w="775" w:type="dxa"/>
            <w:vAlign w:val="center"/>
          </w:tcPr>
          <w:p w:rsidR="001B2C76" w:rsidRDefault="00985E16">
            <w:pPr>
              <w:adjustRightInd w:val="0"/>
              <w:snapToGrid w:val="0"/>
              <w:jc w:val="center"/>
              <w:rPr>
                <w:color w:val="000000"/>
                <w:sz w:val="24"/>
              </w:rPr>
            </w:pPr>
            <w:r>
              <w:rPr>
                <w:color w:val="000000"/>
                <w:sz w:val="24"/>
              </w:rPr>
              <w:t>序号</w:t>
            </w:r>
          </w:p>
        </w:tc>
        <w:tc>
          <w:tcPr>
            <w:tcW w:w="1482" w:type="dxa"/>
            <w:vAlign w:val="center"/>
          </w:tcPr>
          <w:p w:rsidR="001B2C76" w:rsidRDefault="00985E16">
            <w:pPr>
              <w:adjustRightInd w:val="0"/>
              <w:snapToGrid w:val="0"/>
              <w:jc w:val="center"/>
              <w:rPr>
                <w:color w:val="000000"/>
                <w:sz w:val="24"/>
              </w:rPr>
            </w:pPr>
            <w:r>
              <w:rPr>
                <w:color w:val="000000"/>
                <w:sz w:val="24"/>
              </w:rPr>
              <w:t>招标文件条目号</w:t>
            </w:r>
            <w:r>
              <w:rPr>
                <w:color w:val="000000"/>
                <w:sz w:val="24"/>
              </w:rPr>
              <w:t>(</w:t>
            </w:r>
            <w:r>
              <w:rPr>
                <w:color w:val="000000"/>
                <w:sz w:val="24"/>
              </w:rPr>
              <w:t>页码</w:t>
            </w:r>
            <w:r>
              <w:rPr>
                <w:color w:val="000000"/>
                <w:sz w:val="24"/>
              </w:rPr>
              <w:t>)</w:t>
            </w:r>
          </w:p>
        </w:tc>
        <w:tc>
          <w:tcPr>
            <w:tcW w:w="2384" w:type="dxa"/>
            <w:vAlign w:val="center"/>
          </w:tcPr>
          <w:p w:rsidR="001B2C76" w:rsidRDefault="00985E16">
            <w:pPr>
              <w:adjustRightInd w:val="0"/>
              <w:snapToGrid w:val="0"/>
              <w:jc w:val="center"/>
              <w:rPr>
                <w:color w:val="000000"/>
                <w:sz w:val="24"/>
              </w:rPr>
            </w:pPr>
            <w:r>
              <w:rPr>
                <w:color w:val="000000"/>
                <w:sz w:val="24"/>
              </w:rPr>
              <w:t>招标文件要求</w:t>
            </w:r>
          </w:p>
        </w:tc>
        <w:tc>
          <w:tcPr>
            <w:tcW w:w="2126" w:type="dxa"/>
            <w:vAlign w:val="center"/>
          </w:tcPr>
          <w:p w:rsidR="001B2C76" w:rsidRDefault="00985E16">
            <w:pPr>
              <w:adjustRightInd w:val="0"/>
              <w:snapToGrid w:val="0"/>
              <w:jc w:val="center"/>
              <w:rPr>
                <w:color w:val="000000"/>
                <w:sz w:val="24"/>
              </w:rPr>
            </w:pPr>
            <w:r>
              <w:rPr>
                <w:color w:val="000000"/>
                <w:sz w:val="24"/>
              </w:rPr>
              <w:t>投标响应内容</w:t>
            </w:r>
          </w:p>
        </w:tc>
        <w:tc>
          <w:tcPr>
            <w:tcW w:w="1875" w:type="dxa"/>
            <w:vAlign w:val="center"/>
          </w:tcPr>
          <w:p w:rsidR="001B2C76" w:rsidRDefault="00985E16">
            <w:pPr>
              <w:adjustRightInd w:val="0"/>
              <w:snapToGrid w:val="0"/>
              <w:jc w:val="center"/>
              <w:rPr>
                <w:color w:val="000000"/>
                <w:sz w:val="24"/>
              </w:rPr>
            </w:pPr>
            <w:r>
              <w:rPr>
                <w:color w:val="000000"/>
                <w:sz w:val="24"/>
              </w:rPr>
              <w:t>偏离情况</w:t>
            </w:r>
          </w:p>
        </w:tc>
        <w:tc>
          <w:tcPr>
            <w:tcW w:w="1009" w:type="dxa"/>
            <w:vAlign w:val="center"/>
          </w:tcPr>
          <w:p w:rsidR="001B2C76" w:rsidRDefault="00985E16">
            <w:pPr>
              <w:adjustRightInd w:val="0"/>
              <w:snapToGrid w:val="0"/>
              <w:jc w:val="center"/>
              <w:rPr>
                <w:color w:val="000000"/>
                <w:sz w:val="24"/>
              </w:rPr>
            </w:pPr>
            <w:r>
              <w:rPr>
                <w:color w:val="000000"/>
                <w:sz w:val="24"/>
              </w:rPr>
              <w:t>说明</w:t>
            </w: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r w:rsidR="001B2C76">
        <w:trPr>
          <w:trHeight w:val="930"/>
          <w:jc w:val="center"/>
        </w:trPr>
        <w:tc>
          <w:tcPr>
            <w:tcW w:w="775" w:type="dxa"/>
            <w:vAlign w:val="center"/>
          </w:tcPr>
          <w:p w:rsidR="001B2C76" w:rsidRDefault="001B2C76">
            <w:pPr>
              <w:adjustRightInd w:val="0"/>
              <w:snapToGrid w:val="0"/>
              <w:jc w:val="center"/>
              <w:rPr>
                <w:color w:val="000000"/>
                <w:sz w:val="24"/>
              </w:rPr>
            </w:pPr>
          </w:p>
        </w:tc>
        <w:tc>
          <w:tcPr>
            <w:tcW w:w="1482" w:type="dxa"/>
            <w:vAlign w:val="center"/>
          </w:tcPr>
          <w:p w:rsidR="001B2C76" w:rsidRDefault="001B2C76">
            <w:pPr>
              <w:adjustRightInd w:val="0"/>
              <w:snapToGrid w:val="0"/>
              <w:jc w:val="center"/>
              <w:rPr>
                <w:color w:val="000000"/>
                <w:sz w:val="24"/>
              </w:rPr>
            </w:pPr>
          </w:p>
        </w:tc>
        <w:tc>
          <w:tcPr>
            <w:tcW w:w="2384" w:type="dxa"/>
            <w:vAlign w:val="center"/>
          </w:tcPr>
          <w:p w:rsidR="001B2C76" w:rsidRDefault="001B2C76">
            <w:pPr>
              <w:adjustRightInd w:val="0"/>
              <w:snapToGrid w:val="0"/>
              <w:jc w:val="center"/>
              <w:rPr>
                <w:color w:val="000000"/>
                <w:sz w:val="24"/>
              </w:rPr>
            </w:pPr>
          </w:p>
        </w:tc>
        <w:tc>
          <w:tcPr>
            <w:tcW w:w="2126" w:type="dxa"/>
            <w:vAlign w:val="center"/>
          </w:tcPr>
          <w:p w:rsidR="001B2C76" w:rsidRDefault="001B2C76">
            <w:pPr>
              <w:adjustRightInd w:val="0"/>
              <w:snapToGrid w:val="0"/>
              <w:jc w:val="center"/>
              <w:rPr>
                <w:color w:val="000000"/>
                <w:sz w:val="24"/>
              </w:rPr>
            </w:pPr>
          </w:p>
        </w:tc>
        <w:tc>
          <w:tcPr>
            <w:tcW w:w="1875" w:type="dxa"/>
            <w:vAlign w:val="center"/>
          </w:tcPr>
          <w:p w:rsidR="001B2C76" w:rsidRDefault="001B2C76">
            <w:pPr>
              <w:adjustRightInd w:val="0"/>
              <w:snapToGrid w:val="0"/>
              <w:jc w:val="center"/>
              <w:rPr>
                <w:color w:val="000000"/>
                <w:sz w:val="24"/>
              </w:rPr>
            </w:pPr>
          </w:p>
        </w:tc>
        <w:tc>
          <w:tcPr>
            <w:tcW w:w="1009" w:type="dxa"/>
            <w:vAlign w:val="center"/>
          </w:tcPr>
          <w:p w:rsidR="001B2C76" w:rsidRDefault="001B2C76">
            <w:pPr>
              <w:adjustRightInd w:val="0"/>
              <w:snapToGrid w:val="0"/>
              <w:jc w:val="center"/>
              <w:rPr>
                <w:color w:val="000000"/>
                <w:sz w:val="24"/>
              </w:rPr>
            </w:pPr>
          </w:p>
        </w:tc>
      </w:tr>
    </w:tbl>
    <w:p w:rsidR="001B2C76" w:rsidRDefault="001B2C76">
      <w:pPr>
        <w:tabs>
          <w:tab w:val="left" w:pos="1800"/>
          <w:tab w:val="left" w:pos="5580"/>
        </w:tabs>
        <w:spacing w:line="360" w:lineRule="auto"/>
        <w:ind w:firstLineChars="150" w:firstLine="360"/>
        <w:jc w:val="left"/>
        <w:rPr>
          <w:color w:val="000000"/>
          <w:sz w:val="24"/>
          <w:u w:val="single"/>
        </w:rPr>
      </w:pPr>
    </w:p>
    <w:p w:rsidR="001B2C76" w:rsidRDefault="001B2C76">
      <w:pPr>
        <w:tabs>
          <w:tab w:val="left" w:pos="1800"/>
          <w:tab w:val="left" w:pos="5580"/>
        </w:tabs>
        <w:spacing w:line="360" w:lineRule="auto"/>
        <w:ind w:firstLineChars="150" w:firstLine="360"/>
        <w:jc w:val="left"/>
        <w:rPr>
          <w:color w:val="000000"/>
          <w:sz w:val="24"/>
          <w:u w:val="single"/>
        </w:rPr>
      </w:pPr>
    </w:p>
    <w:p w:rsidR="001B2C76" w:rsidRDefault="00985E16">
      <w:pPr>
        <w:tabs>
          <w:tab w:val="left" w:pos="1800"/>
          <w:tab w:val="left" w:pos="5580"/>
        </w:tabs>
        <w:jc w:val="left"/>
        <w:rPr>
          <w:color w:val="000000"/>
          <w:sz w:val="24"/>
        </w:rPr>
      </w:pPr>
      <w:r>
        <w:rPr>
          <w:color w:val="000000"/>
          <w:sz w:val="24"/>
        </w:rPr>
        <w:t>注：</w:t>
      </w:r>
    </w:p>
    <w:p w:rsidR="001B2C76" w:rsidRDefault="00985E16">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rsidR="001B2C76" w:rsidRDefault="00985E16">
      <w:pPr>
        <w:tabs>
          <w:tab w:val="left" w:pos="1800"/>
          <w:tab w:val="left" w:pos="5580"/>
        </w:tabs>
        <w:jc w:val="left"/>
        <w:rPr>
          <w:color w:val="000000"/>
          <w:sz w:val="24"/>
        </w:rPr>
      </w:pPr>
      <w:r>
        <w:rPr>
          <w:sz w:val="24"/>
        </w:rPr>
        <w:t>2.</w:t>
      </w:r>
      <w:proofErr w:type="gramStart"/>
      <w:r>
        <w:rPr>
          <w:sz w:val="24"/>
        </w:rPr>
        <w:t>“</w:t>
      </w:r>
      <w:r>
        <w:rPr>
          <w:sz w:val="24"/>
        </w:rPr>
        <w:t>偏离情况</w:t>
      </w:r>
      <w:r>
        <w:rPr>
          <w:sz w:val="24"/>
        </w:rPr>
        <w:t>”</w:t>
      </w:r>
      <w:r>
        <w:rPr>
          <w:sz w:val="24"/>
        </w:rPr>
        <w:t>列应</w:t>
      </w:r>
      <w:r>
        <w:rPr>
          <w:color w:val="000000"/>
          <w:sz w:val="24"/>
        </w:rPr>
        <w:t>据实</w:t>
      </w:r>
      <w:proofErr w:type="gramEnd"/>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rsidR="001B2C76" w:rsidRDefault="001B2C76">
      <w:pPr>
        <w:tabs>
          <w:tab w:val="left" w:pos="1800"/>
          <w:tab w:val="left" w:pos="5580"/>
        </w:tabs>
        <w:jc w:val="left"/>
        <w:rPr>
          <w:sz w:val="24"/>
        </w:rPr>
      </w:pPr>
    </w:p>
    <w:p w:rsidR="001B2C76" w:rsidRDefault="001B2C76">
      <w:pPr>
        <w:tabs>
          <w:tab w:val="left" w:pos="1800"/>
          <w:tab w:val="left" w:pos="5580"/>
        </w:tabs>
        <w:jc w:val="left"/>
        <w:rPr>
          <w:color w:val="000000"/>
          <w:sz w:val="24"/>
        </w:rPr>
      </w:pPr>
    </w:p>
    <w:p w:rsidR="001B2C76" w:rsidRDefault="001B2C76">
      <w:pPr>
        <w:rPr>
          <w:color w:val="000000"/>
          <w:sz w:val="24"/>
          <w:szCs w:val="20"/>
        </w:rPr>
      </w:pPr>
    </w:p>
    <w:p w:rsidR="001B2C76" w:rsidRDefault="00985E16">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rsidR="001B2C76" w:rsidRDefault="00985E16">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rsidR="006E5E28" w:rsidRDefault="00985E16" w:rsidP="006E5E28">
      <w:pPr>
        <w:numPr>
          <w:ilvl w:val="0"/>
          <w:numId w:val="18"/>
        </w:numPr>
        <w:tabs>
          <w:tab w:val="left" w:pos="360"/>
        </w:tabs>
        <w:snapToGrid w:val="0"/>
        <w:spacing w:line="360" w:lineRule="auto"/>
        <w:outlineLvl w:val="1"/>
        <w:rPr>
          <w:color w:val="000000"/>
          <w:sz w:val="24"/>
          <w:szCs w:val="20"/>
        </w:rPr>
      </w:pPr>
      <w:r>
        <w:rPr>
          <w:color w:val="000000"/>
          <w:sz w:val="24"/>
          <w:szCs w:val="20"/>
        </w:rPr>
        <w:br w:type="page"/>
      </w:r>
      <w:r w:rsidRPr="00960399">
        <w:rPr>
          <w:color w:val="000000"/>
          <w:sz w:val="24"/>
          <w:szCs w:val="20"/>
        </w:rPr>
        <w:t>其他材料</w:t>
      </w:r>
    </w:p>
    <w:p w:rsidR="001B2C76" w:rsidRPr="006E5E28" w:rsidRDefault="00727768" w:rsidP="006E5E28">
      <w:pPr>
        <w:tabs>
          <w:tab w:val="left" w:pos="360"/>
        </w:tabs>
        <w:snapToGrid w:val="0"/>
        <w:spacing w:line="360" w:lineRule="auto"/>
        <w:outlineLvl w:val="1"/>
        <w:rPr>
          <w:color w:val="000000"/>
          <w:sz w:val="24"/>
          <w:szCs w:val="20"/>
        </w:rPr>
      </w:pPr>
      <w:r w:rsidRPr="006E5E28">
        <w:rPr>
          <w:color w:val="000000"/>
          <w:sz w:val="24"/>
          <w:szCs w:val="20"/>
        </w:rPr>
        <w:t xml:space="preserve">7-1 </w:t>
      </w:r>
      <w:r w:rsidR="00985E16" w:rsidRPr="006E5E28">
        <w:rPr>
          <w:rFonts w:hint="eastAsia"/>
          <w:color w:val="000000"/>
          <w:sz w:val="24"/>
          <w:szCs w:val="20"/>
        </w:rPr>
        <w:t>供应商信息采集表</w:t>
      </w:r>
    </w:p>
    <w:tbl>
      <w:tblPr>
        <w:tblStyle w:val="aff9"/>
        <w:tblW w:w="9062" w:type="dxa"/>
        <w:jc w:val="center"/>
        <w:tblLayout w:type="fixed"/>
        <w:tblLook w:val="04A0" w:firstRow="1" w:lastRow="0" w:firstColumn="1" w:lastColumn="0" w:noHBand="0" w:noVBand="1"/>
      </w:tblPr>
      <w:tblGrid>
        <w:gridCol w:w="3022"/>
        <w:gridCol w:w="3021"/>
        <w:gridCol w:w="3019"/>
      </w:tblGrid>
      <w:tr w:rsidR="001B2C76" w:rsidTr="00727768">
        <w:trPr>
          <w:trHeight w:val="567"/>
          <w:jc w:val="center"/>
        </w:trPr>
        <w:tc>
          <w:tcPr>
            <w:tcW w:w="3022" w:type="dxa"/>
            <w:vAlign w:val="center"/>
          </w:tcPr>
          <w:p w:rsidR="001B2C76" w:rsidRDefault="00985E16" w:rsidP="00727768">
            <w:pPr>
              <w:jc w:val="center"/>
              <w:rPr>
                <w:sz w:val="24"/>
              </w:rPr>
            </w:pPr>
            <w:r>
              <w:rPr>
                <w:rFonts w:hint="eastAsia"/>
                <w:sz w:val="24"/>
              </w:rPr>
              <w:t>供应商名称</w:t>
            </w:r>
          </w:p>
        </w:tc>
        <w:tc>
          <w:tcPr>
            <w:tcW w:w="3021" w:type="dxa"/>
            <w:vAlign w:val="center"/>
          </w:tcPr>
          <w:p w:rsidR="001B2C76" w:rsidRDefault="00985E16" w:rsidP="00727768">
            <w:pPr>
              <w:jc w:val="center"/>
              <w:rPr>
                <w:sz w:val="24"/>
              </w:rPr>
            </w:pPr>
            <w:r>
              <w:rPr>
                <w:rFonts w:hint="eastAsia"/>
                <w:sz w:val="24"/>
              </w:rPr>
              <w:t>供应商所属性别</w:t>
            </w:r>
          </w:p>
        </w:tc>
        <w:tc>
          <w:tcPr>
            <w:tcW w:w="3019" w:type="dxa"/>
            <w:vAlign w:val="center"/>
          </w:tcPr>
          <w:p w:rsidR="001B2C76" w:rsidRDefault="00985E16" w:rsidP="00727768">
            <w:pPr>
              <w:jc w:val="center"/>
              <w:rPr>
                <w:sz w:val="24"/>
              </w:rPr>
            </w:pPr>
            <w:r>
              <w:rPr>
                <w:rFonts w:hint="eastAsia"/>
                <w:sz w:val="24"/>
              </w:rPr>
              <w:t>外商投资类型</w:t>
            </w: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r w:rsidR="001B2C76" w:rsidTr="00727768">
        <w:trPr>
          <w:trHeight w:val="567"/>
          <w:jc w:val="center"/>
        </w:trPr>
        <w:tc>
          <w:tcPr>
            <w:tcW w:w="3022" w:type="dxa"/>
            <w:vAlign w:val="center"/>
          </w:tcPr>
          <w:p w:rsidR="001B2C76" w:rsidRDefault="001B2C76" w:rsidP="00727768">
            <w:pPr>
              <w:jc w:val="center"/>
              <w:rPr>
                <w:sz w:val="24"/>
              </w:rPr>
            </w:pPr>
          </w:p>
        </w:tc>
        <w:tc>
          <w:tcPr>
            <w:tcW w:w="3021" w:type="dxa"/>
            <w:vAlign w:val="center"/>
          </w:tcPr>
          <w:p w:rsidR="001B2C76" w:rsidRDefault="001B2C76" w:rsidP="00727768">
            <w:pPr>
              <w:jc w:val="center"/>
              <w:rPr>
                <w:sz w:val="24"/>
              </w:rPr>
            </w:pPr>
          </w:p>
        </w:tc>
        <w:tc>
          <w:tcPr>
            <w:tcW w:w="3019" w:type="dxa"/>
            <w:vAlign w:val="center"/>
          </w:tcPr>
          <w:p w:rsidR="001B2C76" w:rsidRDefault="001B2C76" w:rsidP="00727768">
            <w:pPr>
              <w:jc w:val="center"/>
              <w:rPr>
                <w:sz w:val="24"/>
              </w:rPr>
            </w:pPr>
          </w:p>
        </w:tc>
      </w:tr>
    </w:tbl>
    <w:p w:rsidR="001B2C76" w:rsidRDefault="00985E16" w:rsidP="006E5E28">
      <w:pPr>
        <w:tabs>
          <w:tab w:val="left" w:pos="1800"/>
          <w:tab w:val="left" w:pos="5580"/>
        </w:tabs>
        <w:jc w:val="left"/>
        <w:rPr>
          <w:color w:val="000000"/>
          <w:sz w:val="24"/>
        </w:rPr>
      </w:pPr>
      <w:r>
        <w:rPr>
          <w:color w:val="000000"/>
          <w:sz w:val="24"/>
        </w:rPr>
        <w:t>注：</w:t>
      </w:r>
      <w:r w:rsidR="006E5E28">
        <w:rPr>
          <w:color w:val="000000"/>
          <w:sz w:val="24"/>
        </w:rPr>
        <w:t>1</w:t>
      </w:r>
      <w:r>
        <w:rPr>
          <w:color w:val="000000"/>
          <w:sz w:val="24"/>
        </w:rPr>
        <w:t>.</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rsidR="001B2C76" w:rsidRDefault="006E5E28">
      <w:pPr>
        <w:tabs>
          <w:tab w:val="left" w:pos="1800"/>
          <w:tab w:val="left" w:pos="5580"/>
        </w:tabs>
        <w:ind w:firstLineChars="200" w:firstLine="480"/>
        <w:jc w:val="left"/>
        <w:rPr>
          <w:color w:val="000000"/>
          <w:sz w:val="24"/>
        </w:rPr>
      </w:pPr>
      <w:r>
        <w:rPr>
          <w:color w:val="000000"/>
          <w:sz w:val="24"/>
        </w:rPr>
        <w:t>2</w:t>
      </w:r>
      <w:r w:rsidR="00985E16">
        <w:rPr>
          <w:color w:val="000000"/>
          <w:sz w:val="24"/>
        </w:rPr>
        <w:t>.</w:t>
      </w:r>
      <w:r w:rsidR="00985E16">
        <w:rPr>
          <w:color w:val="000000"/>
          <w:sz w:val="24"/>
        </w:rPr>
        <w:t>外商投资类型请填写</w:t>
      </w:r>
      <w:r w:rsidR="00985E16">
        <w:rPr>
          <w:color w:val="000000"/>
          <w:sz w:val="24"/>
        </w:rPr>
        <w:t>“</w:t>
      </w:r>
      <w:r w:rsidR="00985E16">
        <w:rPr>
          <w:color w:val="000000"/>
          <w:sz w:val="24"/>
        </w:rPr>
        <w:t>外商单独投资</w:t>
      </w:r>
      <w:r w:rsidR="00985E16">
        <w:rPr>
          <w:color w:val="000000"/>
          <w:sz w:val="24"/>
        </w:rPr>
        <w:t>”</w:t>
      </w:r>
      <w:r w:rsidR="00985E16">
        <w:rPr>
          <w:color w:val="000000"/>
          <w:sz w:val="24"/>
        </w:rPr>
        <w:t>、</w:t>
      </w:r>
      <w:r w:rsidR="00985E16">
        <w:rPr>
          <w:color w:val="000000"/>
          <w:sz w:val="24"/>
        </w:rPr>
        <w:t>“</w:t>
      </w:r>
      <w:r w:rsidR="00985E16">
        <w:rPr>
          <w:color w:val="000000"/>
          <w:sz w:val="24"/>
        </w:rPr>
        <w:t>外商部分投资</w:t>
      </w:r>
      <w:r w:rsidR="00985E16">
        <w:rPr>
          <w:color w:val="000000"/>
          <w:sz w:val="24"/>
        </w:rPr>
        <w:t>”</w:t>
      </w:r>
      <w:r w:rsidR="00985E16">
        <w:rPr>
          <w:rFonts w:hint="eastAsia"/>
          <w:color w:val="000000"/>
          <w:sz w:val="24"/>
        </w:rPr>
        <w:t>或</w:t>
      </w:r>
      <w:r w:rsidR="00985E16">
        <w:rPr>
          <w:color w:val="000000"/>
          <w:sz w:val="24"/>
        </w:rPr>
        <w:t>“</w:t>
      </w:r>
      <w:r w:rsidR="00985E16">
        <w:rPr>
          <w:color w:val="000000"/>
          <w:sz w:val="24"/>
        </w:rPr>
        <w:t>内资</w:t>
      </w:r>
      <w:r w:rsidR="00985E16">
        <w:rPr>
          <w:color w:val="000000"/>
          <w:sz w:val="24"/>
        </w:rPr>
        <w:t>”</w:t>
      </w:r>
      <w:r w:rsidR="00985E16">
        <w:rPr>
          <w:color w:val="000000"/>
          <w:sz w:val="24"/>
        </w:rPr>
        <w:t>。</w:t>
      </w:r>
    </w:p>
    <w:p w:rsidR="006E5E28" w:rsidRDefault="006E5E28">
      <w:pPr>
        <w:widowControl/>
        <w:jc w:val="left"/>
        <w:rPr>
          <w:b/>
          <w:sz w:val="36"/>
          <w:szCs w:val="36"/>
        </w:rPr>
      </w:pPr>
      <w:r>
        <w:rPr>
          <w:b/>
          <w:sz w:val="36"/>
          <w:szCs w:val="36"/>
        </w:rPr>
        <w:br w:type="page"/>
      </w:r>
    </w:p>
    <w:p w:rsidR="001B2C76" w:rsidRPr="006E5E28" w:rsidRDefault="006E5E28" w:rsidP="006E5E28">
      <w:pPr>
        <w:tabs>
          <w:tab w:val="left" w:pos="360"/>
        </w:tabs>
        <w:snapToGrid w:val="0"/>
        <w:spacing w:line="360" w:lineRule="auto"/>
        <w:outlineLvl w:val="1"/>
        <w:rPr>
          <w:color w:val="000000"/>
          <w:sz w:val="24"/>
          <w:szCs w:val="20"/>
        </w:rPr>
      </w:pPr>
      <w:r w:rsidRPr="006E5E28">
        <w:rPr>
          <w:rFonts w:hint="eastAsia"/>
          <w:color w:val="000000"/>
          <w:sz w:val="24"/>
          <w:szCs w:val="20"/>
        </w:rPr>
        <w:t>7-2</w:t>
      </w:r>
      <w:r w:rsidRPr="006E5E28">
        <w:rPr>
          <w:rFonts w:hint="eastAsia"/>
          <w:color w:val="000000"/>
          <w:sz w:val="24"/>
          <w:szCs w:val="20"/>
        </w:rPr>
        <w:t>要求提供或投标人认为应附的其他材料</w:t>
      </w:r>
    </w:p>
    <w:sectPr w:rsidR="001B2C76" w:rsidRPr="006E5E2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7FF" w:rsidRDefault="00A667FF">
      <w:r>
        <w:separator/>
      </w:r>
    </w:p>
  </w:endnote>
  <w:endnote w:type="continuationSeparator" w:id="0">
    <w:p w:rsidR="00A667FF" w:rsidRDefault="00A6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altName w:val="Segoe Print"/>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PMingLiU">
    <w:altName w:val="Microsoft JhengHei"/>
    <w:panose1 w:val="02010601000101010101"/>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7508949"/>
    </w:sdtPr>
    <w:sdtContent>
      <w:p w:rsidR="00A667FF" w:rsidRDefault="00A667FF">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sidR="00EC763E" w:rsidRPr="00EC763E">
          <w:rPr>
            <w:rFonts w:ascii="Times New Roman"/>
            <w:noProof/>
            <w:lang w:val="zh-CN"/>
          </w:rPr>
          <w:t>60</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A667FF" w:rsidRDefault="00A667FF">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A667FF" w:rsidRDefault="00A667FF">
    <w:pPr>
      <w:pStyle w:val="afc"/>
      <w:ind w:right="360"/>
    </w:pPr>
  </w:p>
  <w:p w:rsidR="00A667FF" w:rsidRDefault="00A667FF"/>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7FF" w:rsidRDefault="00A667FF">
      <w:r>
        <w:separator/>
      </w:r>
    </w:p>
  </w:footnote>
  <w:footnote w:type="continuationSeparator" w:id="0">
    <w:p w:rsidR="00A667FF" w:rsidRDefault="00A667F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e"/>
    </w:pPr>
  </w:p>
  <w:p w:rsidR="00A667FF" w:rsidRDefault="00A667FF"/>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7FF" w:rsidRDefault="00A667FF">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4"/>
  </w:num>
  <w:num w:numId="2">
    <w:abstractNumId w:val="7"/>
  </w:num>
  <w:num w:numId="3">
    <w:abstractNumId w:val="1"/>
  </w:num>
  <w:num w:numId="4">
    <w:abstractNumId w:val="5"/>
  </w:num>
  <w:num w:numId="5">
    <w:abstractNumId w:val="3"/>
  </w:num>
  <w:num w:numId="6">
    <w:abstractNumId w:val="2"/>
  </w:num>
  <w:num w:numId="7">
    <w:abstractNumId w:val="9"/>
  </w:num>
  <w:num w:numId="8">
    <w:abstractNumId w:val="6"/>
  </w:num>
  <w:num w:numId="9">
    <w:abstractNumId w:val="12"/>
  </w:num>
  <w:num w:numId="10">
    <w:abstractNumId w:val="0"/>
  </w:num>
  <w:num w:numId="11">
    <w:abstractNumId w:val="15"/>
  </w:num>
  <w:num w:numId="12">
    <w:abstractNumId w:val="10"/>
  </w:num>
  <w:num w:numId="13">
    <w:abstractNumId w:val="19"/>
  </w:num>
  <w:num w:numId="14">
    <w:abstractNumId w:val="11"/>
  </w:num>
  <w:num w:numId="15">
    <w:abstractNumId w:val="18"/>
  </w:num>
  <w:num w:numId="16">
    <w:abstractNumId w:val="13"/>
  </w:num>
  <w:num w:numId="17">
    <w:abstractNumId w:val="16"/>
  </w:num>
  <w:num w:numId="18">
    <w:abstractNumId w:val="14"/>
  </w:num>
  <w:num w:numId="19">
    <w:abstractNumId w:val="17"/>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4B"/>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CDF"/>
    <w:rsid w:val="00047E61"/>
    <w:rsid w:val="000500A2"/>
    <w:rsid w:val="000502FD"/>
    <w:rsid w:val="00050351"/>
    <w:rsid w:val="0005038F"/>
    <w:rsid w:val="00050606"/>
    <w:rsid w:val="00050747"/>
    <w:rsid w:val="00050884"/>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762"/>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FB"/>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29"/>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2C5"/>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D6A"/>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C7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390"/>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05C"/>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2B"/>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532"/>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C9B"/>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1D"/>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A82"/>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25"/>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7E"/>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BB"/>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76"/>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51A"/>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939"/>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4D"/>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71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5E28"/>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768"/>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774"/>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3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5FA2"/>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374"/>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C9D"/>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9B"/>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281"/>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27"/>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399"/>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5D43"/>
    <w:rsid w:val="00985E16"/>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790"/>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478"/>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7FF"/>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1EFA"/>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4C34"/>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09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6"/>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5F8"/>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6DC"/>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7D1"/>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DC"/>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BD"/>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9DF"/>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6B"/>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699"/>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DF9"/>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946"/>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2E"/>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63E"/>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043"/>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1AF"/>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239E00B4"/>
    <w:rsid w:val="251E74A4"/>
    <w:rsid w:val="27843CE5"/>
    <w:rsid w:val="32EB653A"/>
    <w:rsid w:val="3BCB6780"/>
    <w:rsid w:val="42CD0A98"/>
    <w:rsid w:val="431A0C09"/>
    <w:rsid w:val="480E2158"/>
    <w:rsid w:val="4B65373A"/>
    <w:rsid w:val="4C2B408B"/>
    <w:rsid w:val="4D00163A"/>
    <w:rsid w:val="4F0F5BE3"/>
    <w:rsid w:val="52422029"/>
    <w:rsid w:val="55040901"/>
    <w:rsid w:val="56DF05DE"/>
    <w:rsid w:val="57FC6189"/>
    <w:rsid w:val="5F073306"/>
    <w:rsid w:val="5F5F73B9"/>
    <w:rsid w:val="6838144E"/>
    <w:rsid w:val="68AA7398"/>
    <w:rsid w:val="742C5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22CCC"/>
  <w15:docId w15:val="{04C6D121-F79F-4D94-BADE-E3E9E5A2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71">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51">
    <w:name w:val="toc 5"/>
    <w:basedOn w:val="a6"/>
    <w:next w:val="a6"/>
    <w:qFormat/>
    <w:pPr>
      <w:ind w:leftChars="800" w:left="1680"/>
    </w:pPr>
  </w:style>
  <w:style w:type="paragraph" w:styleId="34">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81">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14">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1">
    <w:name w:val="toc 4"/>
    <w:basedOn w:val="a6"/>
    <w:next w:val="a6"/>
    <w:qFormat/>
    <w:pPr>
      <w:ind w:leftChars="600" w:left="1260"/>
    </w:pPr>
  </w:style>
  <w:style w:type="paragraph" w:styleId="61">
    <w:name w:val="toc 6"/>
    <w:basedOn w:val="a6"/>
    <w:next w:val="a6"/>
    <w:qFormat/>
    <w:pPr>
      <w:ind w:leftChars="1000" w:left="2100"/>
    </w:pPr>
  </w:style>
  <w:style w:type="paragraph" w:styleId="35">
    <w:name w:val="Body Text Indent 3"/>
    <w:basedOn w:val="a6"/>
    <w:link w:val="36"/>
    <w:qFormat/>
    <w:pPr>
      <w:autoSpaceDE w:val="0"/>
      <w:autoSpaceDN w:val="0"/>
      <w:adjustRightInd w:val="0"/>
      <w:spacing w:before="120" w:line="22" w:lineRule="atLeast"/>
      <w:ind w:left="720" w:firstLine="480"/>
      <w:jc w:val="left"/>
    </w:pPr>
    <w:rPr>
      <w:rFonts w:ascii="宋体"/>
      <w:kern w:val="0"/>
      <w:sz w:val="24"/>
      <w:szCs w:val="20"/>
    </w:rPr>
  </w:style>
  <w:style w:type="paragraph" w:styleId="29">
    <w:name w:val="toc 2"/>
    <w:basedOn w:val="a6"/>
    <w:next w:val="a6"/>
    <w:uiPriority w:val="39"/>
    <w:qFormat/>
    <w:pPr>
      <w:tabs>
        <w:tab w:val="right" w:leader="dot" w:pos="8937"/>
      </w:tabs>
      <w:spacing w:line="312" w:lineRule="auto"/>
      <w:ind w:leftChars="200" w:left="420"/>
    </w:pPr>
  </w:style>
  <w:style w:type="paragraph" w:styleId="91">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5">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basedOn w:val="a8"/>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5">
    <w:name w:val="正文文本缩进 字符"/>
    <w:link w:val="af4"/>
    <w:qFormat/>
    <w:rPr>
      <w:rFonts w:eastAsia="宋体"/>
      <w:kern w:val="2"/>
      <w:sz w:val="24"/>
      <w:szCs w:val="24"/>
      <w:lang w:val="en-US" w:eastAsia="zh-CN" w:bidi="ar-SA"/>
    </w:rPr>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18"/>
    <w:uiPriority w:val="34"/>
    <w:qFormat/>
    <w:rPr>
      <w:rFonts w:ascii="Calibri" w:eastAsia="宋体" w:hAnsi="Calibri"/>
      <w:kern w:val="2"/>
      <w:sz w:val="21"/>
      <w:szCs w:val="22"/>
      <w:lang w:val="en-US" w:eastAsia="zh-CN" w:bidi="ar-SA"/>
    </w:rPr>
  </w:style>
  <w:style w:type="paragraph" w:customStyle="1" w:styleId="18">
    <w:name w:val="列出段落1"/>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b">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c">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d">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e">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b"/>
    <w:next w:val="a6"/>
    <w:qFormat/>
    <w:pPr>
      <w:numPr>
        <w:ilvl w:val="3"/>
        <w:numId w:val="1"/>
      </w:numPr>
      <w:ind w:left="0" w:hanging="840"/>
      <w:outlineLvl w:val="3"/>
    </w:pPr>
  </w:style>
  <w:style w:type="paragraph" w:customStyle="1" w:styleId="afff0">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1"/>
    <w:qFormat/>
    <w:pPr>
      <w:ind w:left="-25" w:firstLine="0"/>
    </w:pPr>
  </w:style>
  <w:style w:type="paragraph" w:customStyle="1" w:styleId="afff1">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2">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3">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a">
    <w:name w:val="样式2"/>
    <w:basedOn w:val="15"/>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1"/>
    <w:qFormat/>
    <w:pPr>
      <w:numPr>
        <w:numId w:val="6"/>
      </w:numPr>
    </w:pPr>
  </w:style>
  <w:style w:type="paragraph" w:customStyle="1" w:styleId="Char21">
    <w:name w:val="Char21"/>
    <w:basedOn w:val="a6"/>
    <w:qFormat/>
    <w:rPr>
      <w:rFonts w:ascii="Tahoma" w:hAnsi="Tahoma"/>
      <w:sz w:val="24"/>
      <w:szCs w:val="20"/>
    </w:rPr>
  </w:style>
  <w:style w:type="paragraph" w:customStyle="1" w:styleId="afff4">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5">
    <w:name w:val="正文文本样式 加粗"/>
    <w:basedOn w:val="afff1"/>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d">
    <w:name w:val="页脚 字符"/>
    <w:link w:val="afc"/>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1c">
    <w:name w:val="无间隔1"/>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rPr>
      <w:kern w:val="2"/>
      <w:sz w:val="21"/>
      <w:szCs w:val="24"/>
      <w:lang w:val="zh-CN"/>
    </w:rPr>
  </w:style>
  <w:style w:type="paragraph" w:customStyle="1" w:styleId="afff6">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7">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7"/>
    <w:qFormat/>
    <w:rPr>
      <w:rFonts w:ascii="宋体" w:hAnsi="宋体"/>
      <w:color w:val="000000"/>
      <w:kern w:val="2"/>
      <w:sz w:val="21"/>
      <w:szCs w:val="21"/>
    </w:rPr>
  </w:style>
  <w:style w:type="paragraph" w:customStyle="1" w:styleId="afff8">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8"/>
    <w:qFormat/>
    <w:rPr>
      <w:b/>
      <w:sz w:val="24"/>
    </w:rPr>
  </w:style>
  <w:style w:type="character" w:customStyle="1" w:styleId="13">
    <w:name w:val="批注文字 字符1"/>
    <w:link w:val="ad"/>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9">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9"/>
    <w:qFormat/>
    <w:rPr>
      <w:rFonts w:ascii="宋体" w:hAnsi="宋体"/>
      <w:b/>
      <w:i/>
      <w:color w:val="FF0000"/>
      <w:kern w:val="2"/>
      <w:sz w:val="24"/>
    </w:rPr>
  </w:style>
  <w:style w:type="paragraph" w:customStyle="1" w:styleId="afffa">
    <w:name w:val="正文大标题"/>
    <w:basedOn w:val="afff9"/>
    <w:next w:val="a7"/>
    <w:link w:val="Char5"/>
    <w:qFormat/>
    <w:pPr>
      <w:jc w:val="center"/>
    </w:pPr>
    <w:rPr>
      <w:i w:val="0"/>
      <w:color w:val="000000"/>
      <w:sz w:val="28"/>
      <w:szCs w:val="21"/>
    </w:rPr>
  </w:style>
  <w:style w:type="character" w:customStyle="1" w:styleId="Char5">
    <w:name w:val="正文大标题 Char"/>
    <w:link w:val="afffa"/>
    <w:qFormat/>
    <w:rPr>
      <w:rFonts w:ascii="宋体" w:hAnsi="宋体"/>
      <w:b/>
      <w:color w:val="000000"/>
      <w:kern w:val="2"/>
      <w:sz w:val="28"/>
      <w:szCs w:val="21"/>
    </w:rPr>
  </w:style>
  <w:style w:type="character" w:customStyle="1" w:styleId="aff2">
    <w:name w:val="标题 字符"/>
    <w:link w:val="aff1"/>
    <w:qFormat/>
    <w:rPr>
      <w:b/>
      <w:kern w:val="2"/>
      <w:sz w:val="32"/>
    </w:rPr>
  </w:style>
  <w:style w:type="paragraph" w:customStyle="1" w:styleId="afffb">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b"/>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c">
    <w:name w:val="批注文字 字符"/>
    <w:uiPriority w:val="99"/>
    <w:qFormat/>
    <w:rPr>
      <w:rFonts w:ascii="Times New Roman" w:eastAsia="宋体" w:hAnsi="Times New Roman" w:cs="Times New Roman"/>
      <w:sz w:val="24"/>
      <w:lang w:val="en-US" w:eastAsia="zh-CN" w:bidi="ar-SA"/>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e">
    <w:name w:val="表格1"/>
    <w:basedOn w:val="a6"/>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7"/>
    <w:qFormat/>
    <w:rPr>
      <w:rFonts w:ascii="宋体" w:eastAsia="宋体" w:hAnsi="Courier New" w:cs="宋体" w:hint="eastAsia"/>
      <w:kern w:val="2"/>
      <w:sz w:val="21"/>
    </w:rPr>
  </w:style>
  <w:style w:type="character" w:customStyle="1" w:styleId="3Char">
    <w:name w:val="标题 3 Char"/>
    <w:rPr>
      <w:rFonts w:ascii="宋体" w:eastAsia="宋体"/>
      <w:b/>
      <w:sz w:val="24"/>
      <w:u w:val="single"/>
      <w:lang w:val="en-US" w:eastAsia="zh-CN" w:bidi="ar-SA"/>
    </w:rPr>
  </w:style>
  <w:style w:type="character" w:customStyle="1" w:styleId="Char8">
    <w:name w:val="正文缩进 Char"/>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rPr>
      <w:rFonts w:eastAsia="宋体"/>
      <w:kern w:val="2"/>
      <w:sz w:val="24"/>
      <w:szCs w:val="24"/>
      <w:lang w:val="en-US" w:eastAsia="zh-CN" w:bidi="ar-SA"/>
    </w:rPr>
  </w:style>
  <w:style w:type="character" w:customStyle="1" w:styleId="Chara">
    <w:name w:val="列出段落 Char"/>
    <w:rPr>
      <w:rFonts w:ascii="Calibri" w:eastAsia="宋体" w:hAnsi="Calibri"/>
      <w:kern w:val="2"/>
      <w:sz w:val="21"/>
      <w:szCs w:val="22"/>
      <w:lang w:val="en-US" w:eastAsia="zh-CN" w:bidi="ar-SA"/>
    </w:rPr>
  </w:style>
  <w:style w:type="character" w:customStyle="1" w:styleId="Charb">
    <w:name w:val="页眉 Char"/>
    <w:rPr>
      <w:rFonts w:eastAsia="宋体"/>
      <w:kern w:val="2"/>
      <w:sz w:val="18"/>
      <w:szCs w:val="18"/>
      <w:lang w:val="en-US" w:eastAsia="zh-CN" w:bidi="ar-SA"/>
    </w:rPr>
  </w:style>
  <w:style w:type="character" w:customStyle="1" w:styleId="2Char">
    <w:name w:val="标题 2 Char"/>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d">
    <w:name w:val="列出段落2"/>
    <w:basedOn w:val="a6"/>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rPr>
      <w:kern w:val="2"/>
      <w:sz w:val="21"/>
      <w:szCs w:val="24"/>
    </w:rPr>
  </w:style>
  <w:style w:type="character" w:customStyle="1" w:styleId="Chare">
    <w:name w:val="标题 Char"/>
    <w:rPr>
      <w:b/>
      <w:kern w:val="2"/>
      <w:sz w:val="32"/>
    </w:rPr>
  </w:style>
  <w:style w:type="character" w:customStyle="1" w:styleId="12">
    <w:name w:val="标题 1 字符"/>
    <w:basedOn w:val="a8"/>
    <w:link w:val="11"/>
    <w:rPr>
      <w:rFonts w:ascii="宋体"/>
      <w:b/>
      <w:kern w:val="44"/>
      <w:sz w:val="32"/>
    </w:rPr>
  </w:style>
  <w:style w:type="character" w:customStyle="1" w:styleId="40">
    <w:name w:val="标题 4 字符"/>
    <w:basedOn w:val="a8"/>
    <w:link w:val="4"/>
    <w:rPr>
      <w:sz w:val="24"/>
    </w:rPr>
  </w:style>
  <w:style w:type="character" w:customStyle="1" w:styleId="50">
    <w:name w:val="标题 5 字符"/>
    <w:basedOn w:val="a8"/>
    <w:link w:val="5"/>
    <w:rPr>
      <w:b/>
      <w:sz w:val="28"/>
    </w:rPr>
  </w:style>
  <w:style w:type="character" w:customStyle="1" w:styleId="60">
    <w:name w:val="标题 6 字符"/>
    <w:basedOn w:val="a8"/>
    <w:link w:val="6"/>
    <w:rPr>
      <w:rFonts w:ascii="Arial" w:eastAsia="黑体" w:hAnsi="Arial"/>
      <w:b/>
      <w:sz w:val="24"/>
    </w:rPr>
  </w:style>
  <w:style w:type="character" w:customStyle="1" w:styleId="70">
    <w:name w:val="标题 7 字符"/>
    <w:basedOn w:val="a8"/>
    <w:link w:val="7"/>
    <w:rPr>
      <w:b/>
      <w:sz w:val="24"/>
    </w:rPr>
  </w:style>
  <w:style w:type="character" w:customStyle="1" w:styleId="80">
    <w:name w:val="标题 8 字符"/>
    <w:basedOn w:val="a8"/>
    <w:link w:val="8"/>
    <w:rPr>
      <w:rFonts w:ascii="Arial" w:eastAsia="黑体" w:hAnsi="Arial"/>
      <w:sz w:val="24"/>
    </w:rPr>
  </w:style>
  <w:style w:type="character" w:customStyle="1" w:styleId="90">
    <w:name w:val="标题 9 字符"/>
    <w:basedOn w:val="a8"/>
    <w:link w:val="9"/>
    <w:rPr>
      <w:rFonts w:ascii="Arial" w:eastAsia="黑体" w:hAnsi="Arial"/>
      <w:sz w:val="21"/>
    </w:rPr>
  </w:style>
  <w:style w:type="character" w:customStyle="1" w:styleId="af1">
    <w:name w:val="文档结构图 字符"/>
    <w:basedOn w:val="a8"/>
    <w:link w:val="af0"/>
    <w:rPr>
      <w:kern w:val="2"/>
      <w:sz w:val="21"/>
      <w:szCs w:val="24"/>
      <w:shd w:val="clear" w:color="auto" w:fill="000080"/>
    </w:rPr>
  </w:style>
  <w:style w:type="character" w:customStyle="1" w:styleId="33">
    <w:name w:val="正文文本 3 字符"/>
    <w:basedOn w:val="a8"/>
    <w:link w:val="32"/>
    <w:rPr>
      <w:kern w:val="2"/>
      <w:sz w:val="16"/>
      <w:szCs w:val="16"/>
    </w:rPr>
  </w:style>
  <w:style w:type="character" w:customStyle="1" w:styleId="af3">
    <w:name w:val="正文文本 字符"/>
    <w:basedOn w:val="a8"/>
    <w:link w:val="af2"/>
    <w:rPr>
      <w:rFonts w:ascii="宋体" w:hAnsi="宋体"/>
      <w:kern w:val="2"/>
      <w:sz w:val="24"/>
      <w:szCs w:val="24"/>
    </w:rPr>
  </w:style>
  <w:style w:type="character" w:customStyle="1" w:styleId="af9">
    <w:name w:val="日期 字符"/>
    <w:basedOn w:val="a8"/>
    <w:link w:val="af8"/>
    <w:rPr>
      <w:rFonts w:ascii="仿宋_GB2312" w:eastAsia="仿宋_GB2312" w:hAnsi="宋体"/>
      <w:color w:val="000000"/>
      <w:kern w:val="2"/>
      <w:sz w:val="24"/>
      <w:szCs w:val="24"/>
    </w:rPr>
  </w:style>
  <w:style w:type="character" w:customStyle="1" w:styleId="26">
    <w:name w:val="正文文本缩进 2 字符"/>
    <w:basedOn w:val="a8"/>
    <w:link w:val="25"/>
    <w:rPr>
      <w:rFonts w:ascii="仿宋_GB2312" w:eastAsia="仿宋_GB2312"/>
      <w:kern w:val="2"/>
      <w:sz w:val="24"/>
      <w:szCs w:val="24"/>
    </w:rPr>
  </w:style>
  <w:style w:type="character" w:customStyle="1" w:styleId="afb">
    <w:name w:val="批注框文本 字符"/>
    <w:basedOn w:val="a8"/>
    <w:link w:val="afa"/>
    <w:rPr>
      <w:kern w:val="2"/>
      <w:sz w:val="18"/>
      <w:szCs w:val="18"/>
    </w:rPr>
  </w:style>
  <w:style w:type="character" w:customStyle="1" w:styleId="36">
    <w:name w:val="正文文本缩进 3 字符"/>
    <w:basedOn w:val="a8"/>
    <w:link w:val="35"/>
    <w:rPr>
      <w:rFonts w:ascii="宋体"/>
      <w:sz w:val="24"/>
    </w:rPr>
  </w:style>
  <w:style w:type="character" w:customStyle="1" w:styleId="HTML0">
    <w:name w:val="HTML 预设格式 字符"/>
    <w:basedOn w:val="a8"/>
    <w:link w:val="HTML"/>
    <w:rPr>
      <w:rFonts w:ascii="宋体" w:hAnsi="宋体" w:cs="宋体"/>
      <w:sz w:val="24"/>
      <w:szCs w:val="24"/>
    </w:rPr>
  </w:style>
  <w:style w:type="character" w:customStyle="1" w:styleId="ae">
    <w:name w:val="批注主题 字符"/>
    <w:basedOn w:val="afffc"/>
    <w:link w:val="ac"/>
    <w:rPr>
      <w:rFonts w:ascii="Times New Roman" w:eastAsia="宋体" w:hAnsi="Times New Roman" w:cs="Times New Roman"/>
      <w:b/>
      <w:bCs/>
      <w:kern w:val="2"/>
      <w:sz w:val="21"/>
      <w:szCs w:val="24"/>
      <w:lang w:val="en-US" w:eastAsia="zh-CN" w:bidi="ar-SA"/>
    </w:rPr>
  </w:style>
  <w:style w:type="character" w:customStyle="1" w:styleId="28">
    <w:name w:val="正文首行缩进 2 字符"/>
    <w:basedOn w:val="af5"/>
    <w:link w:val="27"/>
    <w:rPr>
      <w:rFonts w:eastAsia="宋体"/>
      <w:kern w:val="2"/>
      <w:sz w:val="24"/>
      <w:szCs w:val="24"/>
      <w:lang w:val="en-US" w:eastAsia="zh-CN" w:bidi="ar-SA"/>
    </w:rPr>
  </w:style>
  <w:style w:type="paragraph" w:customStyle="1" w:styleId="affff0">
    <w:name w:val="图例"/>
    <w:basedOn w:val="a6"/>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pPr>
      <w:widowControl/>
      <w:spacing w:before="100" w:beforeAutospacing="1" w:after="100" w:afterAutospacing="1"/>
      <w:jc w:val="left"/>
    </w:pPr>
    <w:rPr>
      <w:rFonts w:ascii="宋体" w:hAnsi="宋体" w:cs="宋体"/>
      <w:kern w:val="0"/>
      <w:sz w:val="24"/>
    </w:rPr>
  </w:style>
  <w:style w:type="character" w:customStyle="1" w:styleId="cf01">
    <w:name w:val="cf01"/>
    <w:basedOn w:val="a8"/>
    <w:rPr>
      <w:rFonts w:ascii="Microsoft YaHei UI" w:eastAsia="Microsoft YaHei UI" w:hAnsi="Microsoft YaHei UI" w:hint="eastAsia"/>
      <w:sz w:val="18"/>
      <w:szCs w:val="18"/>
    </w:rPr>
  </w:style>
  <w:style w:type="character" w:customStyle="1" w:styleId="cf21">
    <w:name w:val="cf21"/>
    <w:basedOn w:val="a8"/>
    <w:rPr>
      <w:rFonts w:ascii="Microsoft YaHei UI" w:eastAsia="Microsoft YaHei UI" w:hAnsi="Microsoft YaHei UI" w:hint="eastAsia"/>
      <w:sz w:val="18"/>
      <w:szCs w:val="18"/>
      <w:shd w:val="clear" w:color="auto" w:fill="FFFFFF"/>
    </w:rPr>
  </w:style>
  <w:style w:type="character" w:customStyle="1" w:styleId="cf11">
    <w:name w:val="cf11"/>
    <w:basedOn w:val="a8"/>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7D1C63-60ED-4162-A2D5-757806862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72</Pages>
  <Words>35841</Words>
  <Characters>3909</Characters>
  <Application>Microsoft Office Word</Application>
  <DocSecurity>0</DocSecurity>
  <Lines>32</Lines>
  <Paragraphs>79</Paragraphs>
  <ScaleCrop>false</ScaleCrop>
  <Company>China</Company>
  <LinksUpToDate>false</LinksUpToDate>
  <CharactersWithSpaces>39671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微软用户</cp:lastModifiedBy>
  <cp:revision>16</cp:revision>
  <cp:lastPrinted>2025-01-13T03:36:00Z</cp:lastPrinted>
  <dcterms:created xsi:type="dcterms:W3CDTF">2024-12-23T01:58:00Z</dcterms:created>
  <dcterms:modified xsi:type="dcterms:W3CDTF">2026-01-04T06:52:00Z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B196972313054D4789BB25DBD05B5736</vt:lpwstr>
  </property>
</Properties>
</file>