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D2CB5" w14:textId="62DE2B5A" w:rsidR="002F60BA" w:rsidRDefault="001D202D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40"/>
          <w:szCs w:val="40"/>
        </w:rPr>
      </w:pPr>
      <w:bookmarkStart w:id="0" w:name="_Toc35393809"/>
      <w:bookmarkStart w:id="1" w:name="_Toc28359022"/>
      <w:r w:rsidRPr="001D202D">
        <w:rPr>
          <w:rFonts w:ascii="华文中宋" w:eastAsia="华文中宋" w:hAnsi="华文中宋" w:hint="eastAsia"/>
          <w:sz w:val="40"/>
          <w:szCs w:val="40"/>
        </w:rPr>
        <w:t>北京市顺义区城市照明智慧化节能改造项目(能源费用托管服务)</w:t>
      </w:r>
      <w:r>
        <w:rPr>
          <w:rFonts w:ascii="华文中宋" w:eastAsia="华文中宋" w:hAnsi="华文中宋" w:hint="eastAsia"/>
          <w:sz w:val="40"/>
          <w:szCs w:val="40"/>
        </w:rPr>
        <w:t>中标结果公告</w:t>
      </w:r>
      <w:bookmarkEnd w:id="0"/>
      <w:bookmarkEnd w:id="1"/>
    </w:p>
    <w:p w14:paraId="3158DD65" w14:textId="77777777" w:rsidR="002F60BA" w:rsidRDefault="002F60BA"/>
    <w:p w14:paraId="39322F2A" w14:textId="045846F9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一、项目编号：</w:t>
      </w:r>
      <w:r w:rsidR="001D202D" w:rsidRPr="001D202D">
        <w:rPr>
          <w:rFonts w:ascii="黑体" w:eastAsia="黑体" w:hAnsi="黑体" w:cs="黑体"/>
          <w:sz w:val="28"/>
          <w:szCs w:val="28"/>
        </w:rPr>
        <w:t>11011326210200028044-XM001</w:t>
      </w:r>
    </w:p>
    <w:p w14:paraId="554823AE" w14:textId="42BFF594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二、项目名称：</w:t>
      </w:r>
      <w:r w:rsidR="001D202D" w:rsidRPr="001D202D">
        <w:rPr>
          <w:rFonts w:ascii="黑体" w:eastAsia="黑体" w:hAnsi="黑体" w:cs="黑体" w:hint="eastAsia"/>
          <w:sz w:val="28"/>
          <w:szCs w:val="28"/>
        </w:rPr>
        <w:t>北京市顺义区城市照明智慧化节能改造项目(能源费用托管服务)</w:t>
      </w:r>
    </w:p>
    <w:p w14:paraId="4B8D9C08" w14:textId="77777777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三、中标（成交）信息</w:t>
      </w:r>
    </w:p>
    <w:p w14:paraId="5272B61F" w14:textId="052F560E" w:rsidR="00BE0308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r w:rsidR="001D202D" w:rsidRPr="001D202D">
        <w:rPr>
          <w:rFonts w:ascii="仿宋" w:eastAsia="仿宋" w:hAnsi="仿宋" w:hint="eastAsia"/>
          <w:sz w:val="28"/>
          <w:szCs w:val="28"/>
        </w:rPr>
        <w:t>北京市恒锋市政工程有限公司</w:t>
      </w:r>
    </w:p>
    <w:p w14:paraId="15C198D5" w14:textId="170492E2" w:rsidR="00BE0308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1D202D" w:rsidRPr="001D202D">
        <w:rPr>
          <w:rFonts w:ascii="仿宋" w:eastAsia="仿宋" w:hAnsi="仿宋" w:hint="eastAsia"/>
          <w:sz w:val="28"/>
          <w:szCs w:val="28"/>
        </w:rPr>
        <w:t>北京市顺义区南法信镇府前街12号</w:t>
      </w:r>
    </w:p>
    <w:p w14:paraId="3F10E77D" w14:textId="7431E305" w:rsidR="00BE0308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 w:rsidR="001D202D">
        <w:rPr>
          <w:rFonts w:ascii="仿宋" w:eastAsia="仿宋" w:hAnsi="仿宋" w:hint="eastAsia"/>
          <w:sz w:val="28"/>
          <w:szCs w:val="28"/>
        </w:rPr>
        <w:t>80%。</w:t>
      </w:r>
    </w:p>
    <w:p w14:paraId="46DE73D4" w14:textId="77777777" w:rsidR="002F60BA" w:rsidRDefault="00000000">
      <w:pPr>
        <w:spacing w:line="6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p w14:paraId="2A1FB028" w14:textId="3B3533AE" w:rsidR="002F60BA" w:rsidRDefault="00000000">
      <w:pPr>
        <w:spacing w:line="600" w:lineRule="exact"/>
        <w:ind w:firstLineChars="200" w:firstLine="560"/>
        <w:rPr>
          <w:rFonts w:ascii="黑体" w:eastAsia="黑体" w:hAnsi="黑体" w:hint="eastAsia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标的名称</w:t>
      </w:r>
      <w:r w:rsidR="006B4B1C">
        <w:rPr>
          <w:rFonts w:ascii="仿宋" w:eastAsia="仿宋" w:hAnsi="仿宋" w:hint="eastAsia"/>
          <w:kern w:val="0"/>
          <w:sz w:val="28"/>
          <w:szCs w:val="28"/>
        </w:rPr>
        <w:t>、服务范围、合同履行期限及服务标准</w:t>
      </w:r>
      <w:r>
        <w:rPr>
          <w:rFonts w:ascii="仿宋" w:eastAsia="仿宋" w:hAnsi="仿宋" w:hint="eastAsia"/>
          <w:kern w:val="0"/>
          <w:sz w:val="28"/>
          <w:szCs w:val="28"/>
        </w:rPr>
        <w:t>：详见采购文件。</w:t>
      </w:r>
    </w:p>
    <w:p w14:paraId="1CB5B784" w14:textId="77777777" w:rsidR="002F60BA" w:rsidRDefault="00000000">
      <w:pPr>
        <w:spacing w:line="6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五、评审专家（单一来源采购人员）名单：</w:t>
      </w:r>
    </w:p>
    <w:p w14:paraId="70D178A3" w14:textId="5D0FBC35" w:rsidR="00CA0C29" w:rsidRDefault="001D202D" w:rsidP="00CA0C29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刘潜</w:t>
      </w:r>
      <w:r w:rsidR="00CA0C29">
        <w:rPr>
          <w:rFonts w:ascii="仿宋" w:eastAsia="仿宋" w:hAnsi="仿宋" w:hint="eastAsia"/>
          <w:kern w:val="0"/>
          <w:sz w:val="28"/>
          <w:szCs w:val="28"/>
        </w:rPr>
        <w:t>、</w:t>
      </w:r>
      <w:r>
        <w:rPr>
          <w:rFonts w:ascii="仿宋" w:eastAsia="仿宋" w:hAnsi="仿宋" w:hint="eastAsia"/>
          <w:kern w:val="0"/>
          <w:sz w:val="28"/>
          <w:szCs w:val="28"/>
        </w:rPr>
        <w:t>郭秀芝</w:t>
      </w:r>
      <w:r w:rsidR="00CA0C29">
        <w:rPr>
          <w:rFonts w:ascii="仿宋" w:eastAsia="仿宋" w:hAnsi="仿宋" w:hint="eastAsia"/>
          <w:kern w:val="0"/>
          <w:sz w:val="28"/>
          <w:szCs w:val="28"/>
        </w:rPr>
        <w:t>、</w:t>
      </w:r>
      <w:r>
        <w:rPr>
          <w:rFonts w:ascii="仿宋" w:eastAsia="仿宋" w:hAnsi="仿宋" w:hint="eastAsia"/>
          <w:kern w:val="0"/>
          <w:sz w:val="28"/>
          <w:szCs w:val="28"/>
        </w:rPr>
        <w:t>王永辉</w:t>
      </w:r>
      <w:r w:rsidR="00CA0C29">
        <w:rPr>
          <w:rFonts w:ascii="仿宋" w:eastAsia="仿宋" w:hAnsi="仿宋" w:hint="eastAsia"/>
          <w:kern w:val="0"/>
          <w:sz w:val="28"/>
          <w:szCs w:val="28"/>
        </w:rPr>
        <w:t>、</w:t>
      </w:r>
      <w:r w:rsidRPr="001D202D">
        <w:rPr>
          <w:rFonts w:ascii="仿宋" w:eastAsia="仿宋" w:hAnsi="仿宋" w:hint="eastAsia"/>
          <w:kern w:val="0"/>
          <w:sz w:val="28"/>
          <w:szCs w:val="28"/>
        </w:rPr>
        <w:t>冷廷双</w:t>
      </w:r>
      <w:r w:rsidR="00CA0C29">
        <w:rPr>
          <w:rFonts w:ascii="仿宋" w:eastAsia="仿宋" w:hAnsi="仿宋" w:hint="eastAsia"/>
          <w:kern w:val="0"/>
          <w:sz w:val="28"/>
          <w:szCs w:val="28"/>
        </w:rPr>
        <w:t>、</w:t>
      </w:r>
      <w:r w:rsidRPr="001D202D">
        <w:rPr>
          <w:rFonts w:ascii="仿宋" w:eastAsia="仿宋" w:hAnsi="仿宋" w:hint="eastAsia"/>
          <w:kern w:val="0"/>
          <w:sz w:val="28"/>
          <w:szCs w:val="28"/>
        </w:rPr>
        <w:t>王伟</w:t>
      </w:r>
      <w:r w:rsidR="00CA0C29">
        <w:rPr>
          <w:rFonts w:ascii="仿宋" w:eastAsia="仿宋" w:hAnsi="仿宋" w:hint="eastAsia"/>
          <w:kern w:val="0"/>
          <w:sz w:val="28"/>
          <w:szCs w:val="28"/>
        </w:rPr>
        <w:t>、</w:t>
      </w:r>
      <w:r>
        <w:rPr>
          <w:rFonts w:ascii="仿宋" w:eastAsia="仿宋" w:hAnsi="仿宋" w:hint="eastAsia"/>
          <w:kern w:val="0"/>
          <w:sz w:val="28"/>
          <w:szCs w:val="28"/>
        </w:rPr>
        <w:t>张鑫</w:t>
      </w:r>
      <w:r w:rsidR="00CA0C29">
        <w:rPr>
          <w:rFonts w:ascii="仿宋" w:eastAsia="仿宋" w:hAnsi="仿宋" w:hint="eastAsia"/>
          <w:kern w:val="0"/>
          <w:sz w:val="28"/>
          <w:szCs w:val="28"/>
        </w:rPr>
        <w:t>、</w:t>
      </w:r>
      <w:r>
        <w:rPr>
          <w:rFonts w:ascii="仿宋" w:eastAsia="仿宋" w:hAnsi="仿宋" w:hint="eastAsia"/>
          <w:kern w:val="0"/>
          <w:sz w:val="28"/>
          <w:szCs w:val="28"/>
        </w:rPr>
        <w:t>黄经纶。</w:t>
      </w:r>
    </w:p>
    <w:p w14:paraId="037AF112" w14:textId="71F22063" w:rsidR="002F60BA" w:rsidRDefault="00000000">
      <w:pPr>
        <w:spacing w:line="600" w:lineRule="exact"/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</w:p>
    <w:p w14:paraId="1E7EDFD6" w14:textId="5DBC04DB" w:rsidR="002F60BA" w:rsidRPr="001D202D" w:rsidRDefault="00000000">
      <w:pPr>
        <w:spacing w:line="600" w:lineRule="exact"/>
        <w:ind w:firstLineChars="200" w:firstLine="560"/>
        <w:rPr>
          <w:rFonts w:ascii="华文仿宋" w:eastAsia="华文仿宋" w:hAnsi="华文仿宋" w:cs="宋体" w:hint="eastAsia"/>
          <w:kern w:val="0"/>
          <w:sz w:val="28"/>
          <w:szCs w:val="28"/>
          <w:highlight w:val="yellow"/>
        </w:rPr>
      </w:pPr>
      <w:r>
        <w:rPr>
          <w:rFonts w:ascii="华文仿宋" w:eastAsia="华文仿宋" w:hAnsi="华文仿宋" w:cs="宋体" w:hint="eastAsia"/>
          <w:kern w:val="0"/>
          <w:sz w:val="28"/>
          <w:szCs w:val="28"/>
        </w:rPr>
        <w:t>收费标准：</w:t>
      </w:r>
      <w:r w:rsidRPr="002C3CB8">
        <w:rPr>
          <w:rFonts w:ascii="华文仿宋" w:eastAsia="华文仿宋" w:hAnsi="华文仿宋" w:cs="宋体" w:hint="eastAsia"/>
          <w:kern w:val="0"/>
          <w:sz w:val="28"/>
          <w:szCs w:val="28"/>
        </w:rPr>
        <w:t>按照代理服务收费标准，</w:t>
      </w:r>
      <w:r w:rsidR="00CA0C29" w:rsidRPr="002C3CB8">
        <w:rPr>
          <w:rFonts w:ascii="华文仿宋" w:eastAsia="华文仿宋" w:hAnsi="华文仿宋" w:cs="宋体"/>
          <w:kern w:val="0"/>
          <w:sz w:val="28"/>
          <w:szCs w:val="28"/>
        </w:rPr>
        <w:t>采用差额累进法，采购代理费收费按照实际中标价款在标准收费基础上下浮</w:t>
      </w:r>
      <w:r w:rsidR="001D202D" w:rsidRPr="002C3CB8">
        <w:rPr>
          <w:rFonts w:ascii="华文仿宋" w:eastAsia="华文仿宋" w:hAnsi="华文仿宋" w:cs="宋体" w:hint="eastAsia"/>
          <w:kern w:val="0"/>
          <w:sz w:val="28"/>
          <w:szCs w:val="28"/>
        </w:rPr>
        <w:t>35</w:t>
      </w:r>
      <w:r w:rsidR="00CA0C29" w:rsidRPr="002C3CB8">
        <w:rPr>
          <w:rFonts w:ascii="华文仿宋" w:eastAsia="华文仿宋" w:hAnsi="华文仿宋" w:cs="宋体"/>
          <w:kern w:val="0"/>
          <w:sz w:val="28"/>
          <w:szCs w:val="28"/>
        </w:rPr>
        <w:t>%。分标段进行招标的，分别按各标段计算招标代理费用</w:t>
      </w:r>
      <w:r w:rsidRPr="002C3CB8">
        <w:rPr>
          <w:rFonts w:ascii="华文仿宋" w:eastAsia="华文仿宋" w:hAnsi="华文仿宋" w:cs="宋体" w:hint="eastAsia"/>
          <w:kern w:val="0"/>
          <w:sz w:val="28"/>
          <w:szCs w:val="28"/>
        </w:rPr>
        <w:t>（代理服务收费标准详见附件2）</w:t>
      </w:r>
      <w:r w:rsidR="00AD55A1" w:rsidRPr="002C3CB8">
        <w:rPr>
          <w:rFonts w:ascii="华文仿宋" w:eastAsia="华文仿宋" w:hAnsi="华文仿宋" w:cs="宋体" w:hint="eastAsia"/>
          <w:kern w:val="0"/>
          <w:sz w:val="28"/>
          <w:szCs w:val="28"/>
        </w:rPr>
        <w:t>。</w:t>
      </w:r>
    </w:p>
    <w:p w14:paraId="045DEA3B" w14:textId="3F1CF95A" w:rsidR="002F60BA" w:rsidRDefault="00000000">
      <w:pPr>
        <w:spacing w:line="600" w:lineRule="exact"/>
        <w:ind w:firstLineChars="200" w:firstLine="560"/>
        <w:rPr>
          <w:rFonts w:ascii="华文仿宋" w:eastAsia="华文仿宋" w:hAnsi="华文仿宋" w:cs="宋体" w:hint="eastAsia"/>
          <w:kern w:val="0"/>
          <w:sz w:val="28"/>
          <w:szCs w:val="28"/>
        </w:rPr>
      </w:pPr>
      <w:r w:rsidRPr="002C3CB8">
        <w:rPr>
          <w:rFonts w:ascii="华文仿宋" w:eastAsia="华文仿宋" w:hAnsi="华文仿宋" w:cs="宋体" w:hint="eastAsia"/>
          <w:kern w:val="0"/>
          <w:sz w:val="28"/>
          <w:szCs w:val="28"/>
        </w:rPr>
        <w:t>代理服务费总额：</w:t>
      </w:r>
      <w:r w:rsidR="00B04153" w:rsidRPr="00B04153">
        <w:rPr>
          <w:rFonts w:ascii="华文仿宋" w:eastAsia="华文仿宋" w:hAnsi="华文仿宋" w:cs="宋体"/>
          <w:kern w:val="0"/>
          <w:sz w:val="28"/>
          <w:szCs w:val="28"/>
        </w:rPr>
        <w:t>15.031978</w:t>
      </w:r>
      <w:r w:rsidR="00AD55A1" w:rsidRPr="002C3CB8">
        <w:rPr>
          <w:rFonts w:ascii="华文仿宋" w:eastAsia="华文仿宋" w:hAnsi="华文仿宋" w:cs="宋体" w:hint="eastAsia"/>
          <w:kern w:val="0"/>
          <w:sz w:val="28"/>
          <w:szCs w:val="28"/>
        </w:rPr>
        <w:t>万元</w:t>
      </w:r>
    </w:p>
    <w:p w14:paraId="21EF8754" w14:textId="77777777" w:rsidR="002F60BA" w:rsidRDefault="00000000">
      <w:pPr>
        <w:spacing w:line="600" w:lineRule="exact"/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七、公告期限</w:t>
      </w:r>
    </w:p>
    <w:p w14:paraId="7D2771F3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14:paraId="6D4B63F5" w14:textId="77777777" w:rsidR="002F60BA" w:rsidRDefault="00000000">
      <w:pPr>
        <w:spacing w:line="600" w:lineRule="exact"/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0046AD29" w14:textId="4B641655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="001D202D">
        <w:rPr>
          <w:rFonts w:ascii="仿宋" w:eastAsia="仿宋" w:hAnsi="仿宋" w:hint="eastAsia"/>
          <w:sz w:val="28"/>
          <w:szCs w:val="28"/>
        </w:rPr>
        <w:t>本项目中标金额指中标</w:t>
      </w:r>
      <w:r w:rsidR="001D202D" w:rsidRPr="001D202D">
        <w:rPr>
          <w:rFonts w:ascii="仿宋" w:eastAsia="仿宋" w:hAnsi="仿宋" w:hint="eastAsia"/>
          <w:sz w:val="28"/>
          <w:szCs w:val="28"/>
        </w:rPr>
        <w:t>效益分享比例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56CDC962" w14:textId="7F9765CE" w:rsidR="002C3CB8" w:rsidRDefault="002C3CB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2.本项目招标代理服务费由采购人支付，服务费金额</w:t>
      </w:r>
      <w:r w:rsidRPr="002C3CB8">
        <w:rPr>
          <w:rFonts w:ascii="仿宋" w:eastAsia="仿宋" w:hAnsi="仿宋" w:hint="eastAsia"/>
          <w:sz w:val="28"/>
          <w:szCs w:val="28"/>
        </w:rPr>
        <w:t>最终以财政评审金额为准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326DBAD0" w14:textId="07C8DE55" w:rsidR="002F60BA" w:rsidRDefault="002C3CB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3.本次公告信息在中国政府采购网、北京市政府采购网发布。</w:t>
      </w:r>
    </w:p>
    <w:p w14:paraId="36A48AE4" w14:textId="77777777" w:rsidR="002F60BA" w:rsidRDefault="00000000">
      <w:pPr>
        <w:spacing w:line="600" w:lineRule="exact"/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61712012" w14:textId="77777777" w:rsidR="002F60BA" w:rsidRDefault="00000000">
      <w:pPr>
        <w:pStyle w:val="2"/>
        <w:spacing w:line="600" w:lineRule="exact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2" w:name="_Toc28359100"/>
      <w:bookmarkStart w:id="3" w:name="_Toc35393810"/>
      <w:bookmarkStart w:id="4" w:name="_Toc28359023"/>
      <w:bookmarkStart w:id="5" w:name="_Toc35393641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BE84B2C" w14:textId="25F59DA1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bookmarkStart w:id="6" w:name="_Toc35393811"/>
      <w:bookmarkStart w:id="7" w:name="_Toc35393642"/>
      <w:bookmarkStart w:id="8" w:name="_Toc28359024"/>
      <w:bookmarkStart w:id="9" w:name="_Toc28359101"/>
      <w:r>
        <w:rPr>
          <w:rFonts w:ascii="仿宋" w:eastAsia="仿宋" w:hAnsi="仿宋" w:hint="eastAsia"/>
          <w:sz w:val="28"/>
          <w:szCs w:val="28"/>
        </w:rPr>
        <w:t>名    称：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北京市顺义区城市管理委员会</w:t>
      </w:r>
    </w:p>
    <w:p w14:paraId="2998C1C2" w14:textId="1F339B9F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北京市顺义区复兴东街3号院</w:t>
      </w:r>
    </w:p>
    <w:p w14:paraId="644E0318" w14:textId="765833A3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2C3CB8">
        <w:rPr>
          <w:rFonts w:ascii="仿宋" w:eastAsia="仿宋" w:hAnsi="仿宋" w:hint="eastAsia"/>
          <w:sz w:val="28"/>
          <w:szCs w:val="28"/>
          <w:u w:val="single"/>
        </w:rPr>
        <w:t>赵琦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，010-8149</w:t>
      </w:r>
      <w:r w:rsidR="002C3CB8">
        <w:rPr>
          <w:rFonts w:ascii="仿宋" w:eastAsia="仿宋" w:hAnsi="仿宋" w:hint="eastAsia"/>
          <w:sz w:val="28"/>
          <w:szCs w:val="28"/>
          <w:u w:val="single"/>
        </w:rPr>
        <w:t>2898</w:t>
      </w:r>
    </w:p>
    <w:p w14:paraId="1FD9A4D5" w14:textId="77777777" w:rsidR="002F60BA" w:rsidRDefault="00000000">
      <w:pPr>
        <w:pStyle w:val="2"/>
        <w:spacing w:line="600" w:lineRule="exact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7B95558B" w14:textId="77777777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bookmarkStart w:id="10" w:name="_Toc35393643"/>
      <w:bookmarkStart w:id="11" w:name="_Toc35393812"/>
      <w:bookmarkStart w:id="12" w:name="_Toc28359102"/>
      <w:bookmarkStart w:id="13" w:name="_Toc28359025"/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北京博睿丰工程咨询有限公司</w:t>
      </w:r>
    </w:p>
    <w:p w14:paraId="2AFFB15B" w14:textId="77777777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北京市顺义区林河南大街9号院9号楼2层262室</w:t>
      </w:r>
    </w:p>
    <w:p w14:paraId="2E43AD47" w14:textId="4D31D886" w:rsidR="002F60BA" w:rsidRDefault="00000000">
      <w:pPr>
        <w:spacing w:line="600" w:lineRule="exact"/>
        <w:ind w:firstLineChars="300" w:firstLine="840"/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2C3CB8" w:rsidRPr="00CA0C29">
        <w:rPr>
          <w:rFonts w:ascii="仿宋" w:eastAsia="仿宋" w:hAnsi="仿宋"/>
          <w:sz w:val="28"/>
          <w:szCs w:val="28"/>
          <w:u w:val="single"/>
        </w:rPr>
        <w:t>孙萌、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赵毛鹅、</w:t>
      </w:r>
      <w:r w:rsidR="002C3CB8" w:rsidRPr="00CA0C29">
        <w:rPr>
          <w:rFonts w:ascii="仿宋" w:eastAsia="仿宋" w:hAnsi="仿宋"/>
          <w:sz w:val="28"/>
          <w:szCs w:val="28"/>
          <w:u w:val="single"/>
        </w:rPr>
        <w:t>王鑫磊、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郭大龙、金文玲、路璐、</w:t>
      </w:r>
      <w:r w:rsidR="002C3CB8">
        <w:rPr>
          <w:rFonts w:ascii="仿宋" w:eastAsia="仿宋" w:hAnsi="仿宋" w:hint="eastAsia"/>
          <w:sz w:val="28"/>
          <w:szCs w:val="28"/>
          <w:u w:val="single"/>
        </w:rPr>
        <w:t>赵燕青、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王海霞、梅春霞、赵星梅、郭利楠，010-61409078、18</w:t>
      </w:r>
      <w:r w:rsidR="002C3CB8">
        <w:rPr>
          <w:rFonts w:ascii="仿宋" w:eastAsia="仿宋" w:hAnsi="仿宋" w:hint="eastAsia"/>
          <w:sz w:val="28"/>
          <w:szCs w:val="28"/>
          <w:u w:val="single"/>
        </w:rPr>
        <w:t>301256721</w:t>
      </w:r>
    </w:p>
    <w:p w14:paraId="755B3FA0" w14:textId="77777777" w:rsidR="002F60BA" w:rsidRDefault="00000000">
      <w:pPr>
        <w:pStyle w:val="2"/>
        <w:spacing w:line="600" w:lineRule="exact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48A4DE3A" w14:textId="37446389" w:rsidR="002F60BA" w:rsidRDefault="00000000">
      <w:pPr>
        <w:pStyle w:val="a5"/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2C3CB8" w:rsidRPr="002C3CB8">
        <w:rPr>
          <w:rFonts w:ascii="仿宋" w:eastAsia="仿宋" w:hAnsi="仿宋" w:hint="eastAsia"/>
          <w:sz w:val="28"/>
          <w:szCs w:val="28"/>
          <w:u w:val="single"/>
        </w:rPr>
        <w:t>孙萌、赵毛鹅、王鑫磊、郭大龙、金文玲、路璐、赵燕青、王海霞、梅春霞、赵星梅、郭利楠</w:t>
      </w:r>
    </w:p>
    <w:p w14:paraId="77EE2FB5" w14:textId="55EE4DDE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   话：</w:t>
      </w:r>
      <w:r w:rsidR="002C3CB8" w:rsidRPr="002C3CB8">
        <w:rPr>
          <w:rFonts w:ascii="仿宋" w:eastAsia="仿宋" w:hAnsi="仿宋" w:hint="eastAsia"/>
          <w:sz w:val="28"/>
          <w:szCs w:val="28"/>
          <w:u w:val="single"/>
        </w:rPr>
        <w:t>010-61409078、18301256721</w:t>
      </w:r>
    </w:p>
    <w:p w14:paraId="07A92E64" w14:textId="77777777" w:rsidR="002F60BA" w:rsidRDefault="00000000">
      <w:pPr>
        <w:spacing w:line="600" w:lineRule="exact"/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00655AB8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1.采购文件；</w:t>
      </w:r>
    </w:p>
    <w:p w14:paraId="4B55F4A6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2.代理服务费收费标准表：</w:t>
      </w:r>
    </w:p>
    <w:tbl>
      <w:tblPr>
        <w:tblW w:w="901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4"/>
        <w:gridCol w:w="1620"/>
        <w:gridCol w:w="1980"/>
        <w:gridCol w:w="1980"/>
      </w:tblGrid>
      <w:tr w:rsidR="002F60BA" w14:paraId="40EB418F" w14:textId="77777777" w:rsidTr="008C7C9E">
        <w:trPr>
          <w:trHeight w:val="711"/>
          <w:tblHeader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outset" w:sz="6" w:space="0" w:color="auto"/>
            </w:tcBorders>
            <w:vAlign w:val="center"/>
          </w:tcPr>
          <w:p w14:paraId="385CD900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900" w:firstLine="1897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lastRenderedPageBreak/>
              <w:t xml:space="preserve">  服务类型</w:t>
            </w:r>
          </w:p>
          <w:p w14:paraId="5CFDB26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100" w:firstLine="211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中标金额</w:t>
            </w:r>
          </w:p>
          <w:p w14:paraId="0BB3399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150" w:firstLine="315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（万元）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4696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货物招标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3DA78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2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服务招标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50EEF0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2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工程招标</w:t>
            </w:r>
          </w:p>
        </w:tc>
      </w:tr>
      <w:tr w:rsidR="002F60BA" w14:paraId="27EEC651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ED2A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100以下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44A5A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537E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FB27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1.0％</w:t>
            </w:r>
          </w:p>
        </w:tc>
      </w:tr>
      <w:tr w:rsidR="002F60BA" w14:paraId="57B39EA1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ADCB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100—500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2BA7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83A7A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82C9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0.7％</w:t>
            </w:r>
          </w:p>
        </w:tc>
      </w:tr>
      <w:tr w:rsidR="002F60BA" w14:paraId="7590DCEC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9776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500—1000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6A0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029927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0.45％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A3BB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0.55％</w:t>
            </w:r>
          </w:p>
        </w:tc>
      </w:tr>
      <w:tr w:rsidR="002F60BA" w14:paraId="0B1AE087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851F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1000—5000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CE02D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0CC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C86C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0.35％</w:t>
            </w:r>
          </w:p>
        </w:tc>
      </w:tr>
      <w:tr w:rsidR="002F60BA" w14:paraId="20A93155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44DE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5000—10000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CE1707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6152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72A9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0.2％</w:t>
            </w:r>
          </w:p>
        </w:tc>
      </w:tr>
      <w:tr w:rsidR="002F60BA" w14:paraId="2D103FE4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63AE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10000——50000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DC1F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841E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62FB1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</w:tr>
      <w:tr w:rsidR="002F60BA" w14:paraId="1F623954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FD635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50000——100000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99AED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9509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D65AB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</w:tr>
      <w:tr w:rsidR="002F60BA" w14:paraId="51DBE08D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3E1D1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100000——500000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FB3F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D7905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9981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</w:tr>
      <w:tr w:rsidR="002F60BA" w14:paraId="5E55EEC7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25E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500000——1000000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AC0C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30FC6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10B9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</w:tr>
      <w:tr w:rsidR="002F60BA" w14:paraId="4FCDA1C5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6232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1000000以上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708236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403E0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8D91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</w:tr>
    </w:tbl>
    <w:p w14:paraId="4ABC2E64" w14:textId="77777777" w:rsidR="00B04153" w:rsidRDefault="00B04153">
      <w:pPr>
        <w:rPr>
          <w:rFonts w:ascii="华文仿宋" w:eastAsia="华文仿宋" w:hAnsi="华文仿宋" w:cs="宋体" w:hint="eastAsia"/>
          <w:kern w:val="0"/>
          <w:sz w:val="28"/>
          <w:szCs w:val="28"/>
        </w:rPr>
        <w:sectPr w:rsidR="00B04153">
          <w:pgSz w:w="11906" w:h="16838"/>
          <w:pgMar w:top="1610" w:right="1689" w:bottom="1610" w:left="1689" w:header="851" w:footer="992" w:gutter="0"/>
          <w:cols w:space="425"/>
          <w:docGrid w:type="lines" w:linePitch="312"/>
        </w:sectPr>
      </w:pPr>
    </w:p>
    <w:p w14:paraId="1EC3EEEA" w14:textId="2A3F465D" w:rsidR="002F60BA" w:rsidRDefault="00B04153">
      <w:pPr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华文仿宋" w:eastAsia="华文仿宋" w:hAnsi="华文仿宋" w:cs="宋体" w:hint="eastAsia"/>
          <w:kern w:val="0"/>
          <w:sz w:val="28"/>
          <w:szCs w:val="28"/>
        </w:rPr>
        <w:lastRenderedPageBreak/>
        <w:t>3.中标供应商中小企业声明函</w:t>
      </w:r>
    </w:p>
    <w:p w14:paraId="069F4E81" w14:textId="20D5292D" w:rsidR="00B04153" w:rsidRDefault="00B04153">
      <w:pPr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华文仿宋" w:eastAsia="华文仿宋" w:hAnsi="华文仿宋" w:cs="宋体" w:hint="eastAsia"/>
          <w:noProof/>
          <w:kern w:val="0"/>
          <w:sz w:val="28"/>
          <w:szCs w:val="28"/>
        </w:rPr>
        <w:drawing>
          <wp:inline distT="0" distB="0" distL="0" distR="0" wp14:anchorId="2C996835" wp14:editId="030C72C8">
            <wp:extent cx="5415280" cy="7658100"/>
            <wp:effectExtent l="0" t="0" r="0" b="0"/>
            <wp:docPr id="1436221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2106" name="图片 1436221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528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4153">
      <w:pgSz w:w="11906" w:h="16838"/>
      <w:pgMar w:top="1610" w:right="1689" w:bottom="1610" w:left="168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FmZWIzNDg2MmIzZjExOTIzMmViNTBmYTMwYTk0ZWYifQ=="/>
  </w:docVars>
  <w:rsids>
    <w:rsidRoot w:val="005C6E4A"/>
    <w:rsid w:val="00100464"/>
    <w:rsid w:val="001A1BD2"/>
    <w:rsid w:val="001D202D"/>
    <w:rsid w:val="002C3CB8"/>
    <w:rsid w:val="002F60BA"/>
    <w:rsid w:val="0031310C"/>
    <w:rsid w:val="00333F4E"/>
    <w:rsid w:val="003E5486"/>
    <w:rsid w:val="00573302"/>
    <w:rsid w:val="00596425"/>
    <w:rsid w:val="005C6E4A"/>
    <w:rsid w:val="006B4B1C"/>
    <w:rsid w:val="00715322"/>
    <w:rsid w:val="008C67C1"/>
    <w:rsid w:val="008C7C9E"/>
    <w:rsid w:val="009D4C50"/>
    <w:rsid w:val="009D6299"/>
    <w:rsid w:val="00A1563B"/>
    <w:rsid w:val="00A23CAA"/>
    <w:rsid w:val="00AA51AD"/>
    <w:rsid w:val="00AB42AC"/>
    <w:rsid w:val="00AC4114"/>
    <w:rsid w:val="00AD55A1"/>
    <w:rsid w:val="00B04153"/>
    <w:rsid w:val="00B1126F"/>
    <w:rsid w:val="00B37F93"/>
    <w:rsid w:val="00BE0308"/>
    <w:rsid w:val="00C25C0F"/>
    <w:rsid w:val="00C61446"/>
    <w:rsid w:val="00C95A57"/>
    <w:rsid w:val="00CA0C29"/>
    <w:rsid w:val="00CB3AF6"/>
    <w:rsid w:val="00DE0EE3"/>
    <w:rsid w:val="00E00B59"/>
    <w:rsid w:val="00E152A3"/>
    <w:rsid w:val="00E4483D"/>
    <w:rsid w:val="00F260B2"/>
    <w:rsid w:val="00F43275"/>
    <w:rsid w:val="06FC2DC7"/>
    <w:rsid w:val="09725483"/>
    <w:rsid w:val="0D9F6B17"/>
    <w:rsid w:val="0EC71402"/>
    <w:rsid w:val="12614094"/>
    <w:rsid w:val="1D79525A"/>
    <w:rsid w:val="207811BD"/>
    <w:rsid w:val="24317BBD"/>
    <w:rsid w:val="24625BDC"/>
    <w:rsid w:val="2593679E"/>
    <w:rsid w:val="2DD65912"/>
    <w:rsid w:val="304F79B3"/>
    <w:rsid w:val="35C73A5F"/>
    <w:rsid w:val="3765262E"/>
    <w:rsid w:val="3AC5774B"/>
    <w:rsid w:val="3D370922"/>
    <w:rsid w:val="444544EF"/>
    <w:rsid w:val="4ACC7BE6"/>
    <w:rsid w:val="4CFC064A"/>
    <w:rsid w:val="4D8D25BD"/>
    <w:rsid w:val="4F7505EE"/>
    <w:rsid w:val="51590067"/>
    <w:rsid w:val="565F7902"/>
    <w:rsid w:val="5D591C96"/>
    <w:rsid w:val="5DDC5CDC"/>
    <w:rsid w:val="5EB70CA3"/>
    <w:rsid w:val="67423369"/>
    <w:rsid w:val="6C574392"/>
    <w:rsid w:val="73946961"/>
    <w:rsid w:val="769207A2"/>
    <w:rsid w:val="77335DE9"/>
    <w:rsid w:val="7A87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524E7B"/>
  <w15:docId w15:val="{3DFAF175-26EF-4F71-81C7-1B92CE87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11"/>
    <w:autoRedefine/>
    <w:uiPriority w:val="99"/>
    <w:qFormat/>
    <w:rPr>
      <w:rFonts w:ascii="宋体" w:eastAsiaTheme="minorEastAsia" w:hAnsi="Courier New" w:cstheme="minorBidi"/>
      <w:szCs w:val="22"/>
    </w:rPr>
  </w:style>
  <w:style w:type="paragraph" w:styleId="a6">
    <w:name w:val="Balloon Text"/>
    <w:basedOn w:val="a"/>
    <w:link w:val="a7"/>
    <w:autoRedefine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f0">
    <w:name w:val="纯文本 字符"/>
    <w:basedOn w:val="a0"/>
    <w:autoRedefine/>
    <w:uiPriority w:val="99"/>
    <w:semiHidden/>
    <w:qFormat/>
    <w:rPr>
      <w:rFonts w:asciiTheme="minorEastAsia" w:hAnsi="Courier New" w:cs="Courier New"/>
      <w:szCs w:val="21"/>
    </w:rPr>
  </w:style>
  <w:style w:type="character" w:customStyle="1" w:styleId="11">
    <w:name w:val="纯文本 字符1"/>
    <w:basedOn w:val="a0"/>
    <w:link w:val="a5"/>
    <w:autoRedefine/>
    <w:qFormat/>
    <w:rPr>
      <w:rFonts w:ascii="宋体" w:hAnsi="Courier New"/>
    </w:rPr>
  </w:style>
  <w:style w:type="character" w:customStyle="1" w:styleId="ab">
    <w:name w:val="页眉 字符"/>
    <w:basedOn w:val="a0"/>
    <w:link w:val="aa"/>
    <w:autoRedefine/>
    <w:uiPriority w:val="99"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autoRedefine/>
    <w:uiPriority w:val="99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1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  <w:kern w:val="2"/>
      <w:sz w:val="21"/>
      <w:szCs w:val="21"/>
    </w:rPr>
  </w:style>
  <w:style w:type="character" w:customStyle="1" w:styleId="a7">
    <w:name w:val="批注框文本 字符"/>
    <w:basedOn w:val="a0"/>
    <w:link w:val="a6"/>
    <w:autoRedefine/>
    <w:uiPriority w:val="99"/>
    <w:semiHidden/>
    <w:qFormat/>
    <w:rPr>
      <w:kern w:val="2"/>
      <w:sz w:val="18"/>
      <w:szCs w:val="18"/>
    </w:rPr>
  </w:style>
  <w:style w:type="character" w:customStyle="1" w:styleId="ng-star-inserted">
    <w:name w:val="ng-star-inserted"/>
    <w:basedOn w:val="a0"/>
    <w:autoRedefine/>
    <w:qFormat/>
  </w:style>
  <w:style w:type="paragraph" w:customStyle="1" w:styleId="Style41">
    <w:name w:val="_Style 41"/>
    <w:basedOn w:val="a"/>
    <w:next w:val="a"/>
    <w:autoRedefine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萌 孙</dc:creator>
  <cp:lastModifiedBy>金金</cp:lastModifiedBy>
  <cp:revision>5</cp:revision>
  <dcterms:created xsi:type="dcterms:W3CDTF">2026-10-10T07:37:00Z</dcterms:created>
  <dcterms:modified xsi:type="dcterms:W3CDTF">2026-10-12T06:44:00Z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36C19CD106564258A4C13EFB26D9C8FD_13</vt:lpwstr>
  </property>
  <property fmtid="{D5CDD505-2E9C-101B-9397-08002B2CF9AE}" pid="4" name="KSOTemplateDocerSaveRecord">
    <vt:lpwstr>eyJoZGlkIjoiZjFmZWIzNDg2MmIzZjExOTIzMmViNTBmYTMwYTk0ZWYiLCJ1c2VySWQiOiIzODU0OTM4MDEifQ==</vt:lpwstr>
  </property>
</Properties>
</file>