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A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中标结果公告</w:t>
      </w:r>
    </w:p>
    <w:p w14:paraId="34617CC6">
      <w:pPr>
        <w:rPr>
          <w:rFonts w:hint="eastAsia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一、项目编号</w:t>
      </w:r>
      <w:r>
        <w:rPr>
          <w:rFonts w:hint="eastAsia" w:ascii="仿宋" w:hAnsi="仿宋" w:eastAsia="仿宋"/>
          <w:sz w:val="28"/>
          <w:szCs w:val="28"/>
          <w:lang w:eastAsia="zh-CN"/>
        </w:rPr>
        <w:t>：11011526210200034296-XM001</w:t>
      </w:r>
    </w:p>
    <w:p w14:paraId="0462A5CD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</w:t>
      </w:r>
      <w:r>
        <w:rPr>
          <w:rFonts w:hint="eastAsia" w:ascii="仿宋" w:hAnsi="仿宋" w:eastAsia="仿宋"/>
          <w:sz w:val="28"/>
          <w:szCs w:val="28"/>
          <w:lang w:eastAsia="zh-CN"/>
        </w:rPr>
        <w:t>：2026扩增学位-设备购置项目-大兴五小（第一包重新招标）</w:t>
      </w:r>
    </w:p>
    <w:p w14:paraId="5E77DB8D"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三、中标信息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43A48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供应商名称：北京金铠琪科技有限公司</w:t>
      </w:r>
    </w:p>
    <w:p w14:paraId="210C9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供应商地址：北京市大兴区礼贤镇大礼路2号二层1090室</w:t>
      </w:r>
    </w:p>
    <w:p w14:paraId="7A766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：3506669元</w:t>
      </w:r>
    </w:p>
    <w:p w14:paraId="2131B7FD"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28"/>
          <w:szCs w:val="28"/>
        </w:rPr>
        <w:t>主要标的信息</w:t>
      </w:r>
    </w:p>
    <w:tbl>
      <w:tblPr>
        <w:tblStyle w:val="7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2F7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C1E01C7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类</w:t>
            </w:r>
          </w:p>
        </w:tc>
      </w:tr>
      <w:tr w14:paraId="4C9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1728AE1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名称：触控一体机</w:t>
            </w:r>
          </w:p>
          <w:p w14:paraId="1CB9482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 xml:space="preserve">seewo </w:t>
            </w:r>
          </w:p>
          <w:p w14:paraId="6627D6C8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规格型号：FH86EA </w:t>
            </w:r>
          </w:p>
          <w:p w14:paraId="1914014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14</w:t>
            </w:r>
          </w:p>
          <w:p w14:paraId="694F0D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单价：21500元</w:t>
            </w:r>
          </w:p>
        </w:tc>
      </w:tr>
    </w:tbl>
    <w:p w14:paraId="4A3DA730">
      <w:pPr>
        <w:rPr>
          <w:rFonts w:hint="eastAsia" w:ascii="黑体" w:hAnsi="黑体" w:eastAsia="黑体" w:cs="黑体"/>
          <w:sz w:val="28"/>
          <w:szCs w:val="28"/>
        </w:rPr>
      </w:pPr>
    </w:p>
    <w:p w14:paraId="32D6ACE6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五、评审专家名单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74A53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李大庆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、郑满芝、冯大成、马刚、王力</w:t>
      </w:r>
    </w:p>
    <w:p w14:paraId="26EA852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六、代理服务收费标准及金额：</w:t>
      </w:r>
    </w:p>
    <w:p w14:paraId="1E82F58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3EEB87F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七、公告期限</w:t>
      </w:r>
    </w:p>
    <w:p w14:paraId="37D2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自本公告发布之日起1个工作日</w:t>
      </w:r>
    </w:p>
    <w:p w14:paraId="2BE7230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八、其他补充事宜</w:t>
      </w:r>
    </w:p>
    <w:p w14:paraId="5F0E958E">
      <w:pPr>
        <w:ind w:left="559" w:leftChars="266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经评标小组评审，采购人确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定，北京金铠琪科技有限公司被确定为本项目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84.78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分。</w:t>
      </w:r>
    </w:p>
    <w:p w14:paraId="16CB2F4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九、凡对本次公告内容提出询问，请按以下方式联系。</w:t>
      </w:r>
    </w:p>
    <w:p w14:paraId="589B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1.采购人信息</w:t>
      </w:r>
    </w:p>
    <w:p w14:paraId="47E8059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北京市大兴区第五小学</w:t>
      </w:r>
    </w:p>
    <w:p w14:paraId="26DA738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_GB2312" w:eastAsia="仿宋_GB2312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bookmarkStart w:id="0" w:name="_Hlk44403296"/>
      <w:r>
        <w:rPr>
          <w:rFonts w:hint="eastAsia" w:ascii="仿宋" w:hAnsi="仿宋" w:eastAsia="仿宋" w:cs="仿宋"/>
          <w:sz w:val="28"/>
          <w:szCs w:val="28"/>
        </w:rPr>
        <w:t>北京市大兴区林校路街道兴丰大街商场南巷</w:t>
      </w:r>
    </w:p>
    <w:bookmarkEnd w:id="0"/>
    <w:p w14:paraId="3BAE3323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4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联系方式：010-69241423</w:t>
      </w:r>
    </w:p>
    <w:p w14:paraId="21347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2.采购代理机构信息</w:t>
      </w:r>
    </w:p>
    <w:p w14:paraId="14B8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北京市大兴区政府采购中心</w:t>
      </w:r>
    </w:p>
    <w:p w14:paraId="3392C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　  址：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北京市大兴区公共资源交易分中心三层</w:t>
      </w:r>
    </w:p>
    <w:p w14:paraId="50260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none"/>
        </w:rPr>
        <w:t>010-69231333、69231339</w:t>
      </w:r>
    </w:p>
    <w:p w14:paraId="7CBE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3.项目联系方式</w:t>
      </w:r>
    </w:p>
    <w:p w14:paraId="644F3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赵老师</w:t>
      </w:r>
    </w:p>
    <w:p w14:paraId="794E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电　  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010-69231333转206</w:t>
      </w:r>
    </w:p>
    <w:p w14:paraId="2ECD2E4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十、附件</w:t>
      </w:r>
    </w:p>
    <w:p w14:paraId="08DC6CEE">
      <w:pPr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ZTUxNTQzMmNmODY4OThmZjFmNWVhMTU1NGJmYjgifQ=="/>
  </w:docVars>
  <w:rsids>
    <w:rsidRoot w:val="00172A27"/>
    <w:rsid w:val="0080131C"/>
    <w:rsid w:val="00EA5D5C"/>
    <w:rsid w:val="017902ED"/>
    <w:rsid w:val="01BA5B62"/>
    <w:rsid w:val="01E02B1F"/>
    <w:rsid w:val="01F47824"/>
    <w:rsid w:val="03163071"/>
    <w:rsid w:val="03A9796F"/>
    <w:rsid w:val="086929DB"/>
    <w:rsid w:val="0A4C4224"/>
    <w:rsid w:val="0C25278A"/>
    <w:rsid w:val="0DD5144B"/>
    <w:rsid w:val="0F754385"/>
    <w:rsid w:val="0F7B0065"/>
    <w:rsid w:val="0F896F6F"/>
    <w:rsid w:val="13D70261"/>
    <w:rsid w:val="1865390F"/>
    <w:rsid w:val="1892622F"/>
    <w:rsid w:val="19AB3A38"/>
    <w:rsid w:val="1A6F2A31"/>
    <w:rsid w:val="1D940DB0"/>
    <w:rsid w:val="1EA566F2"/>
    <w:rsid w:val="2011428E"/>
    <w:rsid w:val="21D2654C"/>
    <w:rsid w:val="232079C4"/>
    <w:rsid w:val="23576273"/>
    <w:rsid w:val="23A27F66"/>
    <w:rsid w:val="23E72442"/>
    <w:rsid w:val="263373EC"/>
    <w:rsid w:val="27AF5446"/>
    <w:rsid w:val="299A0E04"/>
    <w:rsid w:val="2A4F17B1"/>
    <w:rsid w:val="2D3F3E44"/>
    <w:rsid w:val="2DD55BC4"/>
    <w:rsid w:val="2EA47FAC"/>
    <w:rsid w:val="2F4479AE"/>
    <w:rsid w:val="32255F11"/>
    <w:rsid w:val="32660391"/>
    <w:rsid w:val="328F6BFC"/>
    <w:rsid w:val="33212FBC"/>
    <w:rsid w:val="35BA1CC4"/>
    <w:rsid w:val="36F0533F"/>
    <w:rsid w:val="373943B7"/>
    <w:rsid w:val="379D6BDA"/>
    <w:rsid w:val="37B06E27"/>
    <w:rsid w:val="38257918"/>
    <w:rsid w:val="38914439"/>
    <w:rsid w:val="38A04411"/>
    <w:rsid w:val="39C857AC"/>
    <w:rsid w:val="39E505CC"/>
    <w:rsid w:val="3A0A068D"/>
    <w:rsid w:val="3A302D0B"/>
    <w:rsid w:val="3AD752B8"/>
    <w:rsid w:val="3BB06F14"/>
    <w:rsid w:val="3DC52B58"/>
    <w:rsid w:val="3EF87FD9"/>
    <w:rsid w:val="41507142"/>
    <w:rsid w:val="41695227"/>
    <w:rsid w:val="43864E1C"/>
    <w:rsid w:val="43CB69AE"/>
    <w:rsid w:val="450612DE"/>
    <w:rsid w:val="466F7606"/>
    <w:rsid w:val="47464504"/>
    <w:rsid w:val="475455D0"/>
    <w:rsid w:val="494A752C"/>
    <w:rsid w:val="49A07481"/>
    <w:rsid w:val="4C165825"/>
    <w:rsid w:val="4C303F46"/>
    <w:rsid w:val="4C5A46E9"/>
    <w:rsid w:val="4CEA4248"/>
    <w:rsid w:val="4D4917A1"/>
    <w:rsid w:val="4EAE256E"/>
    <w:rsid w:val="50882CA2"/>
    <w:rsid w:val="51853466"/>
    <w:rsid w:val="52A801C5"/>
    <w:rsid w:val="555D5DAC"/>
    <w:rsid w:val="55D829CA"/>
    <w:rsid w:val="57E16165"/>
    <w:rsid w:val="586820F4"/>
    <w:rsid w:val="592E476E"/>
    <w:rsid w:val="5996453D"/>
    <w:rsid w:val="5C0C4C8E"/>
    <w:rsid w:val="5C5107E8"/>
    <w:rsid w:val="5D6600AF"/>
    <w:rsid w:val="5E005E6E"/>
    <w:rsid w:val="63FD45EA"/>
    <w:rsid w:val="657607C4"/>
    <w:rsid w:val="65B21C8D"/>
    <w:rsid w:val="65F54E11"/>
    <w:rsid w:val="67E1286C"/>
    <w:rsid w:val="68391051"/>
    <w:rsid w:val="68B402F8"/>
    <w:rsid w:val="6AC447F1"/>
    <w:rsid w:val="6BB54295"/>
    <w:rsid w:val="6BCD3CBC"/>
    <w:rsid w:val="6D9558E8"/>
    <w:rsid w:val="6DAB097B"/>
    <w:rsid w:val="6E2F3C06"/>
    <w:rsid w:val="6F10348F"/>
    <w:rsid w:val="6FE238B2"/>
    <w:rsid w:val="716E3E59"/>
    <w:rsid w:val="717A6734"/>
    <w:rsid w:val="71EE5130"/>
    <w:rsid w:val="72A23AA5"/>
    <w:rsid w:val="72E40F5B"/>
    <w:rsid w:val="73611683"/>
    <w:rsid w:val="73CE33F5"/>
    <w:rsid w:val="740E1D63"/>
    <w:rsid w:val="769073C2"/>
    <w:rsid w:val="77FD73A4"/>
    <w:rsid w:val="78994A9D"/>
    <w:rsid w:val="78B505D9"/>
    <w:rsid w:val="794656AE"/>
    <w:rsid w:val="7B1304F0"/>
    <w:rsid w:val="7C9F2269"/>
    <w:rsid w:val="7CDF0B9E"/>
    <w:rsid w:val="7D1C3F4A"/>
    <w:rsid w:val="7D546AB8"/>
    <w:rsid w:val="7FA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unhideWhenUsed/>
    <w:qFormat/>
    <w:uiPriority w:val="99"/>
    <w:pPr>
      <w:spacing w:after="120"/>
    </w:pPr>
  </w:style>
  <w:style w:type="paragraph" w:customStyle="1" w:styleId="4">
    <w:name w:val="目录 11"/>
    <w:next w:val="1"/>
    <w:autoRedefine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5">
    <w:name w:val="toc 3"/>
    <w:basedOn w:val="1"/>
    <w:next w:val="1"/>
    <w:autoRedefine/>
    <w:qFormat/>
    <w:uiPriority w:val="0"/>
    <w:pPr>
      <w:ind w:left="840" w:leftChars="400"/>
    </w:pPr>
  </w:style>
  <w:style w:type="table" w:styleId="7">
    <w:name w:val="Table Grid"/>
    <w:basedOn w:val="6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customStyle="1" w:styleId="11">
    <w:name w:val="not([class*=suffix])"/>
    <w:basedOn w:val="8"/>
    <w:autoRedefine/>
    <w:qFormat/>
    <w:uiPriority w:val="0"/>
    <w:rPr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529</Characters>
  <Lines>0</Lines>
  <Paragraphs>0</Paragraphs>
  <TotalTime>12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像猫一样睡着</cp:lastModifiedBy>
  <dcterms:modified xsi:type="dcterms:W3CDTF">2026-09-30T08:06:42Z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478B6311511E4D599053C48ED304B6DF_13</vt:lpwstr>
  </property>
  <property fmtid="{D5CDD505-2E9C-101B-9397-08002B2CF9AE}" pid="4" name="KSOTemplateDocerSaveRecord">
    <vt:lpwstr>eyJoZGlkIjoiZjkwZTJkNzIzMmFhMWM4YWIwYWQ5Yzg2YTMxYmExOWIiLCJ1c2VySWQiOiIxODIwMDAwNzM3In0=</vt:lpwstr>
  </property>
</Properties>
</file>