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CBC4AC2" w14:textId="77777777" w:rsidR="008908A9" w:rsidRDefault="00A666AC">
      <w:pPr>
        <w:spacing w:line="360" w:lineRule="auto"/>
        <w:ind w:firstLineChars="50" w:firstLine="221"/>
        <w:rPr>
          <w:rFonts w:asciiTheme="minorEastAsia" w:eastAsiaTheme="minorEastAsia" w:hAnsiTheme="minorEastAsia"/>
          <w:sz w:val="60"/>
          <w:szCs w:val="60"/>
        </w:rPr>
      </w:pPr>
      <w:r>
        <w:rPr>
          <w:rFonts w:asciiTheme="minorEastAsia" w:eastAsiaTheme="minorEastAsia" w:hAnsiTheme="minorEastAsia"/>
          <w:b/>
          <w:noProof/>
          <w:sz w:val="44"/>
          <w:szCs w:val="20"/>
        </w:rPr>
        <w:drawing>
          <wp:inline distT="0" distB="0" distL="0" distR="0" wp14:anchorId="330FAF51" wp14:editId="7BC58E2A">
            <wp:extent cx="2515235" cy="1001395"/>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1E8CD091" w14:textId="77777777" w:rsidR="008908A9" w:rsidRDefault="008908A9">
      <w:pPr>
        <w:spacing w:line="360" w:lineRule="auto"/>
        <w:ind w:firstLineChars="50" w:firstLine="300"/>
        <w:rPr>
          <w:rFonts w:asciiTheme="minorEastAsia" w:eastAsiaTheme="minorEastAsia" w:hAnsiTheme="minorEastAsia"/>
          <w:sz w:val="60"/>
          <w:szCs w:val="60"/>
        </w:rPr>
      </w:pPr>
    </w:p>
    <w:p w14:paraId="1B2A0738" w14:textId="77777777" w:rsidR="008908A9" w:rsidRDefault="00A666AC">
      <w:pPr>
        <w:jc w:val="center"/>
        <w:rPr>
          <w:rFonts w:asciiTheme="minorEastAsia" w:eastAsiaTheme="minorEastAsia" w:hAnsiTheme="minorEastAsia"/>
          <w:b/>
          <w:bCs/>
          <w:sz w:val="60"/>
          <w:szCs w:val="60"/>
        </w:rPr>
      </w:pPr>
      <w:r>
        <w:rPr>
          <w:rFonts w:asciiTheme="minorEastAsia" w:eastAsiaTheme="minorEastAsia" w:hAnsiTheme="minorEastAsia"/>
          <w:b/>
          <w:bCs/>
          <w:sz w:val="60"/>
          <w:szCs w:val="60"/>
        </w:rPr>
        <w:t>北京市政府采购项目</w:t>
      </w:r>
    </w:p>
    <w:p w14:paraId="3663C031" w14:textId="77777777" w:rsidR="008908A9" w:rsidRDefault="00A666AC">
      <w:pPr>
        <w:jc w:val="center"/>
        <w:rPr>
          <w:rFonts w:asciiTheme="minorEastAsia" w:eastAsiaTheme="minorEastAsia" w:hAnsiTheme="minorEastAsia"/>
          <w:b/>
          <w:bCs/>
          <w:sz w:val="60"/>
          <w:szCs w:val="60"/>
        </w:rPr>
      </w:pPr>
      <w:r>
        <w:rPr>
          <w:rFonts w:asciiTheme="minorEastAsia" w:eastAsiaTheme="minorEastAsia" w:hAnsiTheme="minorEastAsia"/>
          <w:b/>
          <w:bCs/>
          <w:sz w:val="60"/>
          <w:szCs w:val="60"/>
        </w:rPr>
        <w:t>公开招标文件</w:t>
      </w:r>
    </w:p>
    <w:p w14:paraId="2BD0F144" w14:textId="77777777" w:rsidR="008908A9" w:rsidRDefault="00A666AC">
      <w:pPr>
        <w:jc w:val="center"/>
        <w:rPr>
          <w:rFonts w:asciiTheme="minorEastAsia" w:eastAsiaTheme="minorEastAsia" w:hAnsiTheme="minorEastAsia"/>
          <w:b/>
          <w:bCs/>
          <w:sz w:val="60"/>
          <w:szCs w:val="60"/>
        </w:rPr>
      </w:pPr>
      <w:r>
        <w:rPr>
          <w:rFonts w:asciiTheme="minorEastAsia" w:eastAsiaTheme="minorEastAsia" w:hAnsiTheme="minorEastAsia"/>
          <w:b/>
          <w:bCs/>
          <w:sz w:val="60"/>
          <w:szCs w:val="60"/>
        </w:rPr>
        <w:t>（2026年版）</w:t>
      </w:r>
    </w:p>
    <w:p w14:paraId="09C492E6" w14:textId="77777777" w:rsidR="008908A9" w:rsidRDefault="008908A9">
      <w:pPr>
        <w:spacing w:line="360" w:lineRule="auto"/>
        <w:jc w:val="center"/>
        <w:rPr>
          <w:rFonts w:asciiTheme="minorEastAsia" w:eastAsiaTheme="minorEastAsia" w:hAnsiTheme="minorEastAsia"/>
          <w:sz w:val="60"/>
          <w:szCs w:val="60"/>
        </w:rPr>
      </w:pPr>
    </w:p>
    <w:p w14:paraId="5544492F" w14:textId="77777777" w:rsidR="008908A9" w:rsidRDefault="00A666AC">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Pr>
          <w:rFonts w:asciiTheme="minorEastAsia" w:eastAsiaTheme="minorEastAsia" w:hAnsiTheme="minorEastAsia"/>
          <w:bCs/>
          <w:sz w:val="36"/>
          <w:szCs w:val="36"/>
        </w:rPr>
        <w:t>项目名称：</w:t>
      </w:r>
      <w:r>
        <w:rPr>
          <w:rFonts w:asciiTheme="minorEastAsia" w:eastAsiaTheme="minorEastAsia" w:hAnsiTheme="minorEastAsia" w:hint="eastAsia"/>
          <w:bCs/>
          <w:sz w:val="36"/>
          <w:szCs w:val="36"/>
        </w:rPr>
        <w:t>漷县卫生院购置医疗设备项目</w:t>
      </w:r>
    </w:p>
    <w:p w14:paraId="37B882CA" w14:textId="77777777" w:rsidR="008908A9" w:rsidRDefault="00A666AC">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Pr>
          <w:rFonts w:asciiTheme="minorEastAsia" w:eastAsiaTheme="minorEastAsia" w:hAnsiTheme="minorEastAsia"/>
          <w:bCs/>
          <w:sz w:val="36"/>
          <w:szCs w:val="36"/>
        </w:rPr>
        <w:t>项目编号/包号：11011226210200022165-XM001</w:t>
      </w:r>
    </w:p>
    <w:p w14:paraId="3C7E5CBE" w14:textId="77777777" w:rsidR="008908A9" w:rsidRDefault="00A666AC">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Pr>
          <w:rFonts w:asciiTheme="minorEastAsia" w:eastAsiaTheme="minorEastAsia" w:hAnsiTheme="minorEastAsia"/>
          <w:bCs/>
          <w:sz w:val="36"/>
          <w:szCs w:val="36"/>
        </w:rPr>
        <w:t>采 购 人：</w:t>
      </w:r>
      <w:r>
        <w:rPr>
          <w:rFonts w:asciiTheme="minorEastAsia" w:eastAsiaTheme="minorEastAsia" w:hAnsiTheme="minorEastAsia" w:hint="eastAsia"/>
          <w:bCs/>
          <w:sz w:val="36"/>
          <w:szCs w:val="36"/>
        </w:rPr>
        <w:t>北京市通州区漷县卫生院</w:t>
      </w:r>
    </w:p>
    <w:p w14:paraId="56B8CB4D" w14:textId="77777777" w:rsidR="008908A9" w:rsidRDefault="00A666AC">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Pr>
          <w:rFonts w:asciiTheme="minorEastAsia" w:eastAsiaTheme="minorEastAsia" w:hAnsiTheme="minorEastAsia"/>
          <w:bCs/>
          <w:sz w:val="36"/>
          <w:szCs w:val="36"/>
        </w:rPr>
        <w:t>采购代理机构：中</w:t>
      </w:r>
      <w:proofErr w:type="gramStart"/>
      <w:r>
        <w:rPr>
          <w:rFonts w:asciiTheme="minorEastAsia" w:eastAsiaTheme="minorEastAsia" w:hAnsiTheme="minorEastAsia"/>
          <w:bCs/>
          <w:sz w:val="36"/>
          <w:szCs w:val="36"/>
        </w:rPr>
        <w:t>源联盛咨询</w:t>
      </w:r>
      <w:proofErr w:type="gramEnd"/>
      <w:r>
        <w:rPr>
          <w:rFonts w:asciiTheme="minorEastAsia" w:eastAsiaTheme="minorEastAsia" w:hAnsiTheme="minorEastAsia"/>
          <w:bCs/>
          <w:sz w:val="36"/>
          <w:szCs w:val="36"/>
        </w:rPr>
        <w:t xml:space="preserve">(北京)有限公司 </w:t>
      </w:r>
    </w:p>
    <w:p w14:paraId="0A5C207E" w14:textId="77777777" w:rsidR="008908A9" w:rsidRDefault="00A666AC">
      <w:pPr>
        <w:widowControl/>
        <w:jc w:val="left"/>
        <w:rPr>
          <w:rFonts w:asciiTheme="minorEastAsia" w:eastAsiaTheme="minorEastAsia" w:hAnsiTheme="minorEastAsia"/>
          <w:b/>
          <w:bCs/>
          <w:sz w:val="44"/>
        </w:rPr>
      </w:pPr>
      <w:r>
        <w:rPr>
          <w:rFonts w:asciiTheme="minorEastAsia" w:eastAsiaTheme="minorEastAsia" w:hAnsiTheme="minorEastAsia"/>
          <w:b/>
          <w:bCs/>
          <w:sz w:val="44"/>
        </w:rPr>
        <w:br w:type="page"/>
      </w:r>
    </w:p>
    <w:p w14:paraId="0B573B3F" w14:textId="77777777" w:rsidR="008908A9" w:rsidRDefault="008908A9">
      <w:pPr>
        <w:spacing w:line="360" w:lineRule="auto"/>
        <w:ind w:firstLineChars="1000" w:firstLine="7228"/>
        <w:rPr>
          <w:rFonts w:asciiTheme="minorEastAsia" w:eastAsiaTheme="minorEastAsia" w:hAnsiTheme="minorEastAsia"/>
          <w:b/>
          <w:sz w:val="72"/>
        </w:rPr>
        <w:sectPr w:rsidR="008908A9">
          <w:headerReference w:type="default" r:id="rId8"/>
          <w:footerReference w:type="even" r:id="rId9"/>
          <w:footerReference w:type="default" r:id="rId10"/>
          <w:headerReference w:type="first" r:id="rId11"/>
          <w:footerReference w:type="first" r:id="rId12"/>
          <w:type w:val="nextColumn"/>
          <w:pgSz w:w="11907" w:h="16840"/>
          <w:pgMar w:top="1418" w:right="850" w:bottom="1418" w:left="1701" w:header="851" w:footer="851" w:gutter="0"/>
          <w:pgNumType w:start="1"/>
          <w:cols w:space="720"/>
          <w:titlePg/>
          <w:docGrid w:linePitch="462"/>
        </w:sectPr>
      </w:pPr>
    </w:p>
    <w:p w14:paraId="2C889F94" w14:textId="77777777" w:rsidR="008908A9" w:rsidRDefault="00A666AC">
      <w:pPr>
        <w:spacing w:line="360" w:lineRule="auto"/>
        <w:jc w:val="center"/>
        <w:outlineLvl w:val="0"/>
        <w:rPr>
          <w:rFonts w:asciiTheme="minorEastAsia" w:eastAsiaTheme="minorEastAsia" w:hAnsiTheme="minorEastAsia"/>
          <w:b/>
          <w:sz w:val="36"/>
          <w:szCs w:val="36"/>
        </w:rPr>
      </w:pPr>
      <w:bookmarkStart w:id="0" w:name="_Toc99301418"/>
      <w:r>
        <w:rPr>
          <w:rFonts w:asciiTheme="minorEastAsia" w:eastAsiaTheme="minorEastAsia" w:hAnsiTheme="minorEastAsia"/>
          <w:b/>
          <w:sz w:val="36"/>
          <w:szCs w:val="36"/>
        </w:rPr>
        <w:lastRenderedPageBreak/>
        <w:t>目      录</w:t>
      </w:r>
      <w:bookmarkEnd w:id="0"/>
    </w:p>
    <w:p w14:paraId="105EB361" w14:textId="77777777" w:rsidR="008908A9" w:rsidRDefault="008908A9">
      <w:pPr>
        <w:rPr>
          <w:rFonts w:asciiTheme="minorEastAsia" w:eastAsiaTheme="minorEastAsia" w:hAnsiTheme="minorEastAsia"/>
        </w:rPr>
      </w:pPr>
    </w:p>
    <w:p w14:paraId="1C145613" w14:textId="77777777" w:rsidR="008908A9" w:rsidRDefault="008908A9">
      <w:pPr>
        <w:rPr>
          <w:rFonts w:asciiTheme="minorEastAsia" w:eastAsiaTheme="minorEastAsia" w:hAnsiTheme="minorEastAsia"/>
        </w:rPr>
      </w:pPr>
    </w:p>
    <w:p w14:paraId="5336D577" w14:textId="77777777" w:rsidR="008908A9" w:rsidRDefault="008908A9">
      <w:pPr>
        <w:rPr>
          <w:rFonts w:asciiTheme="minorEastAsia" w:eastAsiaTheme="minorEastAsia" w:hAnsiTheme="minorEastAsia"/>
        </w:rPr>
      </w:pPr>
    </w:p>
    <w:p w14:paraId="79A829C4" w14:textId="77777777" w:rsidR="008908A9" w:rsidRDefault="00A666AC">
      <w:pPr>
        <w:pStyle w:val="14"/>
        <w:rPr>
          <w:rFonts w:asciiTheme="minorEastAsia" w:eastAsiaTheme="minorEastAsia" w:hAnsiTheme="minorEastAsia"/>
          <w:b w:val="0"/>
          <w:sz w:val="21"/>
          <w:szCs w:val="22"/>
        </w:rPr>
      </w:pPr>
      <w:r>
        <w:rPr>
          <w:rFonts w:asciiTheme="minorEastAsia" w:eastAsiaTheme="minorEastAsia" w:hAnsiTheme="minorEastAsia"/>
          <w:b w:val="0"/>
        </w:rPr>
        <w:fldChar w:fldCharType="begin"/>
      </w:r>
      <w:r>
        <w:rPr>
          <w:rFonts w:asciiTheme="minorEastAsia" w:eastAsiaTheme="minorEastAsia" w:hAnsiTheme="minorEastAsia"/>
          <w:b w:val="0"/>
        </w:rPr>
        <w:instrText xml:space="preserve"> TOC \o "1-1" \h \z \u </w:instrText>
      </w:r>
      <w:r>
        <w:rPr>
          <w:rFonts w:asciiTheme="minorEastAsia" w:eastAsiaTheme="minorEastAsia" w:hAnsiTheme="minorEastAsia"/>
          <w:b w:val="0"/>
        </w:rPr>
        <w:fldChar w:fldCharType="separate"/>
      </w:r>
    </w:p>
    <w:p w14:paraId="435747DA" w14:textId="77777777" w:rsidR="008908A9" w:rsidRDefault="00882F5C">
      <w:pPr>
        <w:pStyle w:val="14"/>
        <w:spacing w:line="360" w:lineRule="auto"/>
        <w:rPr>
          <w:rFonts w:asciiTheme="minorEastAsia" w:eastAsiaTheme="minorEastAsia" w:hAnsiTheme="minorEastAsia"/>
          <w:b w:val="0"/>
          <w:sz w:val="21"/>
          <w:szCs w:val="22"/>
        </w:rPr>
      </w:pPr>
      <w:hyperlink w:anchor="_Toc99301419" w:history="1">
        <w:r w:rsidR="00A666AC">
          <w:rPr>
            <w:rStyle w:val="aff8"/>
            <w:rFonts w:asciiTheme="minorEastAsia" w:eastAsiaTheme="minorEastAsia" w:hAnsiTheme="minorEastAsia"/>
          </w:rPr>
          <w:t>第一章   投标邀请</w:t>
        </w:r>
        <w:r w:rsidR="00A666AC">
          <w:rPr>
            <w:rFonts w:asciiTheme="minorEastAsia" w:eastAsiaTheme="minorEastAsia" w:hAnsiTheme="minorEastAsia"/>
          </w:rPr>
          <w:tab/>
        </w:r>
        <w:r w:rsidR="00A666AC">
          <w:rPr>
            <w:rFonts w:asciiTheme="minorEastAsia" w:eastAsiaTheme="minorEastAsia" w:hAnsiTheme="minorEastAsia"/>
          </w:rPr>
          <w:fldChar w:fldCharType="begin"/>
        </w:r>
        <w:r w:rsidR="00A666AC">
          <w:rPr>
            <w:rFonts w:asciiTheme="minorEastAsia" w:eastAsiaTheme="minorEastAsia" w:hAnsiTheme="minorEastAsia"/>
          </w:rPr>
          <w:instrText xml:space="preserve"> PAGEREF _Toc99301419 \h </w:instrText>
        </w:r>
        <w:r w:rsidR="00A666AC">
          <w:rPr>
            <w:rFonts w:asciiTheme="minorEastAsia" w:eastAsiaTheme="minorEastAsia" w:hAnsiTheme="minorEastAsia"/>
          </w:rPr>
        </w:r>
        <w:r w:rsidR="00A666AC">
          <w:rPr>
            <w:rFonts w:asciiTheme="minorEastAsia" w:eastAsiaTheme="minorEastAsia" w:hAnsiTheme="minorEastAsia"/>
          </w:rPr>
          <w:fldChar w:fldCharType="separate"/>
        </w:r>
        <w:r w:rsidR="00A666AC">
          <w:rPr>
            <w:rFonts w:asciiTheme="minorEastAsia" w:eastAsiaTheme="minorEastAsia" w:hAnsiTheme="minorEastAsia"/>
          </w:rPr>
          <w:t>1</w:t>
        </w:r>
        <w:r w:rsidR="00A666AC">
          <w:rPr>
            <w:rFonts w:asciiTheme="minorEastAsia" w:eastAsiaTheme="minorEastAsia" w:hAnsiTheme="minorEastAsia"/>
          </w:rPr>
          <w:fldChar w:fldCharType="end"/>
        </w:r>
      </w:hyperlink>
    </w:p>
    <w:p w14:paraId="066C5595" w14:textId="77777777" w:rsidR="008908A9" w:rsidRDefault="00882F5C">
      <w:pPr>
        <w:pStyle w:val="14"/>
        <w:spacing w:line="360" w:lineRule="auto"/>
        <w:rPr>
          <w:rFonts w:asciiTheme="minorEastAsia" w:eastAsiaTheme="minorEastAsia" w:hAnsiTheme="minorEastAsia"/>
          <w:b w:val="0"/>
          <w:sz w:val="21"/>
          <w:szCs w:val="22"/>
        </w:rPr>
      </w:pPr>
      <w:hyperlink w:anchor="_Toc99301420" w:history="1">
        <w:r w:rsidR="00A666AC">
          <w:rPr>
            <w:rStyle w:val="aff8"/>
            <w:rFonts w:asciiTheme="minorEastAsia" w:eastAsiaTheme="minorEastAsia" w:hAnsiTheme="minorEastAsia"/>
          </w:rPr>
          <w:t>第二章   投标人须知</w:t>
        </w:r>
        <w:r w:rsidR="00A666AC">
          <w:rPr>
            <w:rFonts w:asciiTheme="minorEastAsia" w:eastAsiaTheme="minorEastAsia" w:hAnsiTheme="minorEastAsia"/>
          </w:rPr>
          <w:tab/>
        </w:r>
        <w:r w:rsidR="00A666AC">
          <w:rPr>
            <w:rFonts w:asciiTheme="minorEastAsia" w:eastAsiaTheme="minorEastAsia" w:hAnsiTheme="minorEastAsia"/>
          </w:rPr>
          <w:fldChar w:fldCharType="begin"/>
        </w:r>
        <w:r w:rsidR="00A666AC">
          <w:rPr>
            <w:rFonts w:asciiTheme="minorEastAsia" w:eastAsiaTheme="minorEastAsia" w:hAnsiTheme="minorEastAsia"/>
          </w:rPr>
          <w:instrText xml:space="preserve"> PAGEREF _Toc99301420 \h </w:instrText>
        </w:r>
        <w:r w:rsidR="00A666AC">
          <w:rPr>
            <w:rFonts w:asciiTheme="minorEastAsia" w:eastAsiaTheme="minorEastAsia" w:hAnsiTheme="minorEastAsia"/>
          </w:rPr>
        </w:r>
        <w:r w:rsidR="00A666AC">
          <w:rPr>
            <w:rFonts w:asciiTheme="minorEastAsia" w:eastAsiaTheme="minorEastAsia" w:hAnsiTheme="minorEastAsia"/>
          </w:rPr>
          <w:fldChar w:fldCharType="separate"/>
        </w:r>
        <w:r w:rsidR="00A666AC">
          <w:rPr>
            <w:rFonts w:asciiTheme="minorEastAsia" w:eastAsiaTheme="minorEastAsia" w:hAnsiTheme="minorEastAsia"/>
          </w:rPr>
          <w:t>6</w:t>
        </w:r>
        <w:r w:rsidR="00A666AC">
          <w:rPr>
            <w:rFonts w:asciiTheme="minorEastAsia" w:eastAsiaTheme="minorEastAsia" w:hAnsiTheme="minorEastAsia"/>
          </w:rPr>
          <w:fldChar w:fldCharType="end"/>
        </w:r>
      </w:hyperlink>
    </w:p>
    <w:p w14:paraId="051BF160" w14:textId="77777777" w:rsidR="008908A9" w:rsidRDefault="00882F5C">
      <w:pPr>
        <w:pStyle w:val="14"/>
        <w:spacing w:line="360" w:lineRule="auto"/>
        <w:rPr>
          <w:rFonts w:asciiTheme="minorEastAsia" w:eastAsiaTheme="minorEastAsia" w:hAnsiTheme="minorEastAsia"/>
          <w:b w:val="0"/>
          <w:sz w:val="21"/>
          <w:szCs w:val="22"/>
        </w:rPr>
      </w:pPr>
      <w:hyperlink w:anchor="_Toc99301421" w:history="1">
        <w:r w:rsidR="00A666AC">
          <w:rPr>
            <w:rStyle w:val="aff8"/>
            <w:rFonts w:asciiTheme="minorEastAsia" w:eastAsiaTheme="minorEastAsia" w:hAnsiTheme="minorEastAsia"/>
          </w:rPr>
          <w:t>第三章   资格审查</w:t>
        </w:r>
        <w:r w:rsidR="00A666AC">
          <w:rPr>
            <w:rFonts w:asciiTheme="minorEastAsia" w:eastAsiaTheme="minorEastAsia" w:hAnsiTheme="minorEastAsia"/>
          </w:rPr>
          <w:tab/>
        </w:r>
        <w:r w:rsidR="00A666AC">
          <w:rPr>
            <w:rFonts w:asciiTheme="minorEastAsia" w:eastAsiaTheme="minorEastAsia" w:hAnsiTheme="minorEastAsia"/>
          </w:rPr>
          <w:fldChar w:fldCharType="begin"/>
        </w:r>
        <w:r w:rsidR="00A666AC">
          <w:rPr>
            <w:rFonts w:asciiTheme="minorEastAsia" w:eastAsiaTheme="minorEastAsia" w:hAnsiTheme="minorEastAsia"/>
          </w:rPr>
          <w:instrText xml:space="preserve"> PAGEREF _Toc99301421 \h </w:instrText>
        </w:r>
        <w:r w:rsidR="00A666AC">
          <w:rPr>
            <w:rFonts w:asciiTheme="minorEastAsia" w:eastAsiaTheme="minorEastAsia" w:hAnsiTheme="minorEastAsia"/>
          </w:rPr>
        </w:r>
        <w:r w:rsidR="00A666AC">
          <w:rPr>
            <w:rFonts w:asciiTheme="minorEastAsia" w:eastAsiaTheme="minorEastAsia" w:hAnsiTheme="minorEastAsia"/>
          </w:rPr>
          <w:fldChar w:fldCharType="separate"/>
        </w:r>
        <w:r w:rsidR="00A666AC">
          <w:rPr>
            <w:rFonts w:asciiTheme="minorEastAsia" w:eastAsiaTheme="minorEastAsia" w:hAnsiTheme="minorEastAsia"/>
          </w:rPr>
          <w:t>24</w:t>
        </w:r>
        <w:r w:rsidR="00A666AC">
          <w:rPr>
            <w:rFonts w:asciiTheme="minorEastAsia" w:eastAsiaTheme="minorEastAsia" w:hAnsiTheme="minorEastAsia"/>
          </w:rPr>
          <w:fldChar w:fldCharType="end"/>
        </w:r>
      </w:hyperlink>
    </w:p>
    <w:p w14:paraId="1C07A4DA" w14:textId="77777777" w:rsidR="008908A9" w:rsidRDefault="00882F5C">
      <w:pPr>
        <w:pStyle w:val="14"/>
        <w:spacing w:line="360" w:lineRule="auto"/>
        <w:rPr>
          <w:rFonts w:asciiTheme="minorEastAsia" w:eastAsiaTheme="minorEastAsia" w:hAnsiTheme="minorEastAsia"/>
          <w:b w:val="0"/>
          <w:sz w:val="21"/>
          <w:szCs w:val="22"/>
        </w:rPr>
      </w:pPr>
      <w:hyperlink w:anchor="_Toc99301423" w:history="1">
        <w:r w:rsidR="00A666AC">
          <w:rPr>
            <w:rStyle w:val="aff8"/>
            <w:rFonts w:asciiTheme="minorEastAsia" w:eastAsiaTheme="minorEastAsia" w:hAnsiTheme="minorEastAsia"/>
          </w:rPr>
          <w:t>第四章   评标程序、评标方法和评标标准</w:t>
        </w:r>
        <w:r w:rsidR="00A666AC">
          <w:rPr>
            <w:rFonts w:asciiTheme="minorEastAsia" w:eastAsiaTheme="minorEastAsia" w:hAnsiTheme="minorEastAsia"/>
          </w:rPr>
          <w:tab/>
        </w:r>
        <w:r w:rsidR="00A666AC">
          <w:rPr>
            <w:rFonts w:asciiTheme="minorEastAsia" w:eastAsiaTheme="minorEastAsia" w:hAnsiTheme="minorEastAsia"/>
          </w:rPr>
          <w:fldChar w:fldCharType="begin"/>
        </w:r>
        <w:r w:rsidR="00A666AC">
          <w:rPr>
            <w:rFonts w:asciiTheme="minorEastAsia" w:eastAsiaTheme="minorEastAsia" w:hAnsiTheme="minorEastAsia"/>
          </w:rPr>
          <w:instrText xml:space="preserve"> PAGEREF _Toc99301423 \h </w:instrText>
        </w:r>
        <w:r w:rsidR="00A666AC">
          <w:rPr>
            <w:rFonts w:asciiTheme="minorEastAsia" w:eastAsiaTheme="minorEastAsia" w:hAnsiTheme="minorEastAsia"/>
          </w:rPr>
        </w:r>
        <w:r w:rsidR="00A666AC">
          <w:rPr>
            <w:rFonts w:asciiTheme="minorEastAsia" w:eastAsiaTheme="minorEastAsia" w:hAnsiTheme="minorEastAsia"/>
          </w:rPr>
          <w:fldChar w:fldCharType="separate"/>
        </w:r>
        <w:r w:rsidR="00A666AC">
          <w:rPr>
            <w:rFonts w:asciiTheme="minorEastAsia" w:eastAsiaTheme="minorEastAsia" w:hAnsiTheme="minorEastAsia"/>
          </w:rPr>
          <w:t>30</w:t>
        </w:r>
        <w:r w:rsidR="00A666AC">
          <w:rPr>
            <w:rFonts w:asciiTheme="minorEastAsia" w:eastAsiaTheme="minorEastAsia" w:hAnsiTheme="minorEastAsia"/>
          </w:rPr>
          <w:fldChar w:fldCharType="end"/>
        </w:r>
      </w:hyperlink>
    </w:p>
    <w:p w14:paraId="6C4C02C7" w14:textId="77777777" w:rsidR="008908A9" w:rsidRDefault="00882F5C">
      <w:pPr>
        <w:pStyle w:val="14"/>
        <w:spacing w:line="360" w:lineRule="auto"/>
        <w:rPr>
          <w:rFonts w:asciiTheme="minorEastAsia" w:eastAsiaTheme="minorEastAsia" w:hAnsiTheme="minorEastAsia"/>
          <w:b w:val="0"/>
          <w:sz w:val="21"/>
          <w:szCs w:val="22"/>
        </w:rPr>
      </w:pPr>
      <w:hyperlink w:anchor="_Toc99301424" w:history="1">
        <w:r w:rsidR="00A666AC">
          <w:rPr>
            <w:rStyle w:val="aff8"/>
            <w:rFonts w:asciiTheme="minorEastAsia" w:eastAsiaTheme="minorEastAsia" w:hAnsiTheme="minorEastAsia"/>
          </w:rPr>
          <w:t>第五章   采购需求</w:t>
        </w:r>
        <w:r w:rsidR="00A666AC">
          <w:rPr>
            <w:rFonts w:asciiTheme="minorEastAsia" w:eastAsiaTheme="minorEastAsia" w:hAnsiTheme="minorEastAsia"/>
          </w:rPr>
          <w:tab/>
        </w:r>
        <w:r w:rsidR="00A666AC">
          <w:rPr>
            <w:rFonts w:asciiTheme="minorEastAsia" w:eastAsiaTheme="minorEastAsia" w:hAnsiTheme="minorEastAsia"/>
          </w:rPr>
          <w:fldChar w:fldCharType="begin"/>
        </w:r>
        <w:r w:rsidR="00A666AC">
          <w:rPr>
            <w:rFonts w:asciiTheme="minorEastAsia" w:eastAsiaTheme="minorEastAsia" w:hAnsiTheme="minorEastAsia"/>
          </w:rPr>
          <w:instrText xml:space="preserve"> PAGEREF _Toc99301424 \h </w:instrText>
        </w:r>
        <w:r w:rsidR="00A666AC">
          <w:rPr>
            <w:rFonts w:asciiTheme="minorEastAsia" w:eastAsiaTheme="minorEastAsia" w:hAnsiTheme="minorEastAsia"/>
          </w:rPr>
        </w:r>
        <w:r w:rsidR="00A666AC">
          <w:rPr>
            <w:rFonts w:asciiTheme="minorEastAsia" w:eastAsiaTheme="minorEastAsia" w:hAnsiTheme="minorEastAsia"/>
          </w:rPr>
          <w:fldChar w:fldCharType="separate"/>
        </w:r>
        <w:r w:rsidR="00A666AC">
          <w:rPr>
            <w:rFonts w:asciiTheme="minorEastAsia" w:eastAsiaTheme="minorEastAsia" w:hAnsiTheme="minorEastAsia"/>
          </w:rPr>
          <w:t>40</w:t>
        </w:r>
        <w:r w:rsidR="00A666AC">
          <w:rPr>
            <w:rFonts w:asciiTheme="minorEastAsia" w:eastAsiaTheme="minorEastAsia" w:hAnsiTheme="minorEastAsia"/>
          </w:rPr>
          <w:fldChar w:fldCharType="end"/>
        </w:r>
      </w:hyperlink>
    </w:p>
    <w:p w14:paraId="3B13865A" w14:textId="77777777" w:rsidR="008908A9" w:rsidRDefault="00882F5C">
      <w:pPr>
        <w:pStyle w:val="14"/>
        <w:spacing w:line="360" w:lineRule="auto"/>
        <w:rPr>
          <w:rFonts w:asciiTheme="minorEastAsia" w:eastAsiaTheme="minorEastAsia" w:hAnsiTheme="minorEastAsia"/>
          <w:b w:val="0"/>
          <w:sz w:val="21"/>
          <w:szCs w:val="22"/>
        </w:rPr>
      </w:pPr>
      <w:hyperlink w:anchor="_Toc99301425" w:history="1">
        <w:r w:rsidR="00A666AC">
          <w:rPr>
            <w:rStyle w:val="aff8"/>
            <w:rFonts w:asciiTheme="minorEastAsia" w:eastAsiaTheme="minorEastAsia" w:hAnsiTheme="minorEastAsia"/>
          </w:rPr>
          <w:t>第六章   拟签订的合同文本</w:t>
        </w:r>
        <w:r w:rsidR="00A666AC">
          <w:rPr>
            <w:rFonts w:asciiTheme="minorEastAsia" w:eastAsiaTheme="minorEastAsia" w:hAnsiTheme="minorEastAsia"/>
          </w:rPr>
          <w:tab/>
        </w:r>
        <w:r w:rsidR="00A666AC">
          <w:rPr>
            <w:rFonts w:asciiTheme="minorEastAsia" w:eastAsiaTheme="minorEastAsia" w:hAnsiTheme="minorEastAsia"/>
          </w:rPr>
          <w:fldChar w:fldCharType="begin"/>
        </w:r>
        <w:r w:rsidR="00A666AC">
          <w:rPr>
            <w:rFonts w:asciiTheme="minorEastAsia" w:eastAsiaTheme="minorEastAsia" w:hAnsiTheme="minorEastAsia"/>
          </w:rPr>
          <w:instrText xml:space="preserve"> PAGEREF _Toc99301425 \h </w:instrText>
        </w:r>
        <w:r w:rsidR="00A666AC">
          <w:rPr>
            <w:rFonts w:asciiTheme="minorEastAsia" w:eastAsiaTheme="minorEastAsia" w:hAnsiTheme="minorEastAsia"/>
          </w:rPr>
        </w:r>
        <w:r w:rsidR="00A666AC">
          <w:rPr>
            <w:rFonts w:asciiTheme="minorEastAsia" w:eastAsiaTheme="minorEastAsia" w:hAnsiTheme="minorEastAsia"/>
          </w:rPr>
          <w:fldChar w:fldCharType="separate"/>
        </w:r>
        <w:r w:rsidR="00A666AC">
          <w:rPr>
            <w:rFonts w:asciiTheme="minorEastAsia" w:eastAsiaTheme="minorEastAsia" w:hAnsiTheme="minorEastAsia"/>
          </w:rPr>
          <w:t>42</w:t>
        </w:r>
        <w:r w:rsidR="00A666AC">
          <w:rPr>
            <w:rFonts w:asciiTheme="minorEastAsia" w:eastAsiaTheme="minorEastAsia" w:hAnsiTheme="minorEastAsia"/>
          </w:rPr>
          <w:fldChar w:fldCharType="end"/>
        </w:r>
      </w:hyperlink>
    </w:p>
    <w:p w14:paraId="7716007C" w14:textId="77777777" w:rsidR="008908A9" w:rsidRDefault="00882F5C">
      <w:pPr>
        <w:pStyle w:val="14"/>
        <w:spacing w:line="360" w:lineRule="auto"/>
        <w:rPr>
          <w:rFonts w:asciiTheme="minorEastAsia" w:eastAsiaTheme="minorEastAsia" w:hAnsiTheme="minorEastAsia"/>
          <w:b w:val="0"/>
          <w:sz w:val="21"/>
          <w:szCs w:val="22"/>
        </w:rPr>
      </w:pPr>
      <w:hyperlink w:anchor="_Toc99301426" w:history="1">
        <w:r w:rsidR="00A666AC">
          <w:rPr>
            <w:rStyle w:val="aff8"/>
            <w:rFonts w:asciiTheme="minorEastAsia" w:eastAsiaTheme="minorEastAsia" w:hAnsiTheme="minorEastAsia"/>
          </w:rPr>
          <w:t>第七章   投标文件格式</w:t>
        </w:r>
        <w:r w:rsidR="00A666AC">
          <w:rPr>
            <w:rFonts w:asciiTheme="minorEastAsia" w:eastAsiaTheme="minorEastAsia" w:hAnsiTheme="minorEastAsia"/>
          </w:rPr>
          <w:tab/>
        </w:r>
        <w:r w:rsidR="00A666AC">
          <w:rPr>
            <w:rFonts w:asciiTheme="minorEastAsia" w:eastAsiaTheme="minorEastAsia" w:hAnsiTheme="minorEastAsia"/>
          </w:rPr>
          <w:fldChar w:fldCharType="begin"/>
        </w:r>
        <w:r w:rsidR="00A666AC">
          <w:rPr>
            <w:rFonts w:asciiTheme="minorEastAsia" w:eastAsiaTheme="minorEastAsia" w:hAnsiTheme="minorEastAsia"/>
          </w:rPr>
          <w:instrText xml:space="preserve"> PAGEREF _Toc99301426 \h </w:instrText>
        </w:r>
        <w:r w:rsidR="00A666AC">
          <w:rPr>
            <w:rFonts w:asciiTheme="minorEastAsia" w:eastAsiaTheme="minorEastAsia" w:hAnsiTheme="minorEastAsia"/>
          </w:rPr>
        </w:r>
        <w:r w:rsidR="00A666AC">
          <w:rPr>
            <w:rFonts w:asciiTheme="minorEastAsia" w:eastAsiaTheme="minorEastAsia" w:hAnsiTheme="minorEastAsia"/>
          </w:rPr>
          <w:fldChar w:fldCharType="separate"/>
        </w:r>
        <w:r w:rsidR="00A666AC">
          <w:rPr>
            <w:rFonts w:asciiTheme="minorEastAsia" w:eastAsiaTheme="minorEastAsia" w:hAnsiTheme="minorEastAsia"/>
          </w:rPr>
          <w:t>44</w:t>
        </w:r>
        <w:r w:rsidR="00A666AC">
          <w:rPr>
            <w:rFonts w:asciiTheme="minorEastAsia" w:eastAsiaTheme="minorEastAsia" w:hAnsiTheme="minorEastAsia"/>
          </w:rPr>
          <w:fldChar w:fldCharType="end"/>
        </w:r>
      </w:hyperlink>
    </w:p>
    <w:p w14:paraId="221D946D" w14:textId="77777777" w:rsidR="008908A9" w:rsidRDefault="00A666AC">
      <w:pPr>
        <w:pStyle w:val="14"/>
        <w:spacing w:line="480" w:lineRule="auto"/>
        <w:rPr>
          <w:rFonts w:asciiTheme="minorEastAsia" w:eastAsiaTheme="minorEastAsia" w:hAnsiTheme="minorEastAsia"/>
          <w:b w:val="0"/>
        </w:rPr>
      </w:pPr>
      <w:r>
        <w:rPr>
          <w:rFonts w:asciiTheme="minorEastAsia" w:eastAsiaTheme="minorEastAsia" w:hAnsiTheme="minorEastAsia"/>
          <w:b w:val="0"/>
        </w:rPr>
        <w:fldChar w:fldCharType="end"/>
      </w:r>
    </w:p>
    <w:p w14:paraId="63D3EB58" w14:textId="77777777" w:rsidR="008908A9" w:rsidRDefault="008908A9">
      <w:pPr>
        <w:rPr>
          <w:rFonts w:asciiTheme="minorEastAsia" w:eastAsiaTheme="minorEastAsia" w:hAnsiTheme="minorEastAsia"/>
        </w:rPr>
      </w:pPr>
    </w:p>
    <w:p w14:paraId="53F86F53" w14:textId="77777777" w:rsidR="008908A9" w:rsidRDefault="00A666AC">
      <w:pPr>
        <w:spacing w:line="360" w:lineRule="auto"/>
        <w:rPr>
          <w:rFonts w:asciiTheme="minorEastAsia" w:eastAsiaTheme="minorEastAsia" w:hAnsiTheme="minorEastAsia"/>
          <w:sz w:val="24"/>
        </w:rPr>
      </w:pPr>
      <w:r>
        <w:rPr>
          <w:rFonts w:asciiTheme="minorEastAsia" w:eastAsiaTheme="minorEastAsia" w:hAnsiTheme="minorEastAsia" w:hint="eastAsia"/>
          <w:sz w:val="24"/>
        </w:rPr>
        <w:t>注：采购文件条款中以</w:t>
      </w:r>
      <w:r>
        <w:rPr>
          <w:rFonts w:asciiTheme="minorEastAsia" w:eastAsiaTheme="minorEastAsia" w:hAnsiTheme="minorEastAsia"/>
          <w:sz w:val="24"/>
        </w:rPr>
        <w:t xml:space="preserve"> “■”</w:t>
      </w:r>
      <w:r>
        <w:rPr>
          <w:rFonts w:asciiTheme="minorEastAsia" w:eastAsiaTheme="minorEastAsia" w:hAnsiTheme="minorEastAsia" w:hint="eastAsia"/>
          <w:sz w:val="24"/>
        </w:rPr>
        <w:t>形式标记的内容适用于本项目，以</w:t>
      </w:r>
      <w:r>
        <w:rPr>
          <w:rFonts w:asciiTheme="minorEastAsia" w:eastAsiaTheme="minorEastAsia" w:hAnsiTheme="minorEastAsia"/>
          <w:sz w:val="24"/>
        </w:rPr>
        <w:t>“□”</w:t>
      </w:r>
      <w:r>
        <w:rPr>
          <w:rFonts w:asciiTheme="minorEastAsia" w:eastAsiaTheme="minorEastAsia" w:hAnsiTheme="minorEastAsia" w:hint="eastAsia"/>
          <w:sz w:val="24"/>
        </w:rPr>
        <w:t>形式标记的内容不适用于本项目。</w:t>
      </w:r>
    </w:p>
    <w:p w14:paraId="7CD3B39E" w14:textId="77777777" w:rsidR="008908A9" w:rsidRDefault="008908A9">
      <w:pPr>
        <w:pStyle w:val="14"/>
        <w:spacing w:line="360" w:lineRule="auto"/>
        <w:rPr>
          <w:rFonts w:asciiTheme="minorEastAsia" w:eastAsiaTheme="minorEastAsia" w:hAnsiTheme="minorEastAsia"/>
          <w:b w:val="0"/>
        </w:rPr>
      </w:pPr>
    </w:p>
    <w:p w14:paraId="609EA6E3" w14:textId="77777777" w:rsidR="008908A9" w:rsidRDefault="00A666AC">
      <w:pPr>
        <w:spacing w:line="360" w:lineRule="auto"/>
        <w:jc w:val="center"/>
        <w:outlineLvl w:val="0"/>
        <w:rPr>
          <w:rFonts w:asciiTheme="minorEastAsia" w:eastAsiaTheme="minorEastAsia" w:hAnsiTheme="minorEastAsia"/>
          <w:b/>
          <w:sz w:val="36"/>
          <w:szCs w:val="36"/>
        </w:rPr>
      </w:pPr>
      <w:r>
        <w:rPr>
          <w:rFonts w:asciiTheme="minorEastAsia" w:eastAsiaTheme="minorEastAsia" w:hAnsiTheme="minorEastAsia"/>
          <w:sz w:val="24"/>
        </w:rPr>
        <w:br w:type="page"/>
      </w:r>
      <w:bookmarkStart w:id="1" w:name="_Toc99301419"/>
      <w:r>
        <w:rPr>
          <w:rFonts w:asciiTheme="minorEastAsia" w:eastAsiaTheme="minorEastAsia" w:hAnsiTheme="minorEastAsia"/>
          <w:b/>
          <w:sz w:val="36"/>
          <w:szCs w:val="36"/>
        </w:rPr>
        <w:lastRenderedPageBreak/>
        <w:t>第一章   投标邀请</w:t>
      </w:r>
      <w:bookmarkEnd w:id="1"/>
    </w:p>
    <w:p w14:paraId="41754149" w14:textId="77777777" w:rsidR="008908A9" w:rsidRDefault="008908A9">
      <w:pPr>
        <w:spacing w:line="360" w:lineRule="auto"/>
        <w:ind w:firstLineChars="200" w:firstLine="640"/>
        <w:rPr>
          <w:rFonts w:asciiTheme="minorEastAsia" w:eastAsiaTheme="minorEastAsia" w:hAnsiTheme="minorEastAsia"/>
          <w:sz w:val="32"/>
          <w:szCs w:val="32"/>
        </w:rPr>
      </w:pPr>
    </w:p>
    <w:p w14:paraId="4A5659CC" w14:textId="77777777" w:rsidR="008908A9" w:rsidRDefault="00A666AC">
      <w:pPr>
        <w:pStyle w:val="21"/>
        <w:spacing w:before="0" w:line="360" w:lineRule="auto"/>
        <w:jc w:val="left"/>
        <w:rPr>
          <w:rFonts w:asciiTheme="minorEastAsia" w:eastAsiaTheme="minorEastAsia" w:hAnsiTheme="minorEastAsia"/>
          <w:sz w:val="24"/>
          <w:szCs w:val="24"/>
        </w:rPr>
      </w:pPr>
      <w:bookmarkStart w:id="2" w:name="_Toc28359079"/>
      <w:bookmarkStart w:id="3" w:name="_Toc35393621"/>
      <w:bookmarkStart w:id="4" w:name="_Toc28359002"/>
      <w:bookmarkStart w:id="5" w:name="_Toc35393790"/>
      <w:bookmarkStart w:id="6" w:name="_Hlk24379207"/>
      <w:r>
        <w:rPr>
          <w:rFonts w:asciiTheme="minorEastAsia" w:eastAsiaTheme="minorEastAsia" w:hAnsiTheme="minorEastAsia"/>
          <w:sz w:val="24"/>
          <w:szCs w:val="24"/>
        </w:rPr>
        <w:t>一、项目基本情况</w:t>
      </w:r>
      <w:bookmarkEnd w:id="2"/>
      <w:bookmarkEnd w:id="3"/>
      <w:bookmarkEnd w:id="4"/>
      <w:bookmarkEnd w:id="5"/>
    </w:p>
    <w:p w14:paraId="6DBFBD80" w14:textId="77777777" w:rsidR="008908A9" w:rsidRDefault="00A666AC">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1.项目编号：11011226210200022165-XM001</w:t>
      </w:r>
    </w:p>
    <w:p w14:paraId="6FD5C1E5" w14:textId="77777777" w:rsidR="008908A9" w:rsidRDefault="00A666AC">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2.项目名称：</w:t>
      </w:r>
      <w:bookmarkStart w:id="7" w:name="_Hlk241588925"/>
      <w:bookmarkStart w:id="8" w:name="_GoBack"/>
      <w:r>
        <w:rPr>
          <w:rFonts w:asciiTheme="minorEastAsia" w:eastAsiaTheme="minorEastAsia" w:hAnsiTheme="minorEastAsia" w:hint="eastAsia"/>
          <w:sz w:val="24"/>
        </w:rPr>
        <w:t>漷县卫生院购置医疗设备项目</w:t>
      </w:r>
      <w:bookmarkEnd w:id="7"/>
      <w:bookmarkEnd w:id="8"/>
    </w:p>
    <w:bookmarkEnd w:id="6"/>
    <w:p w14:paraId="767C6BB1" w14:textId="77777777" w:rsidR="008908A9" w:rsidRDefault="00A666AC">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3.项目预算金额：</w:t>
      </w:r>
      <w:r>
        <w:rPr>
          <w:rFonts w:asciiTheme="minorEastAsia" w:eastAsiaTheme="minorEastAsia" w:hAnsiTheme="minorEastAsia" w:hint="eastAsia"/>
          <w:sz w:val="24"/>
        </w:rPr>
        <w:t>275.5</w:t>
      </w:r>
      <w:r>
        <w:rPr>
          <w:rFonts w:asciiTheme="minorEastAsia" w:eastAsiaTheme="minorEastAsia" w:hAnsiTheme="minorEastAsia"/>
          <w:sz w:val="24"/>
        </w:rPr>
        <w:t>万元</w:t>
      </w:r>
    </w:p>
    <w:p w14:paraId="1E3C6F19" w14:textId="77777777" w:rsidR="008908A9" w:rsidRDefault="00A666AC">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2142"/>
        <w:gridCol w:w="736"/>
        <w:gridCol w:w="1559"/>
        <w:gridCol w:w="3018"/>
        <w:gridCol w:w="946"/>
      </w:tblGrid>
      <w:tr w:rsidR="008908A9" w14:paraId="384D6F7D" w14:textId="77777777">
        <w:trPr>
          <w:trHeight w:val="454"/>
        </w:trPr>
        <w:tc>
          <w:tcPr>
            <w:tcW w:w="365" w:type="pct"/>
            <w:vAlign w:val="center"/>
          </w:tcPr>
          <w:p w14:paraId="0F7EC70F" w14:textId="77777777" w:rsidR="008908A9" w:rsidRDefault="00A666AC">
            <w:pPr>
              <w:spacing w:after="0"/>
              <w:jc w:val="center"/>
              <w:rPr>
                <w:rFonts w:asciiTheme="minorEastAsia" w:eastAsiaTheme="minorEastAsia" w:hAnsiTheme="minorEastAsia"/>
                <w:bCs/>
                <w:szCs w:val="21"/>
              </w:rPr>
            </w:pPr>
            <w:bookmarkStart w:id="9" w:name="OLE_LINK109"/>
            <w:bookmarkStart w:id="10" w:name="OLE_LINK110"/>
            <w:proofErr w:type="gramStart"/>
            <w:r>
              <w:rPr>
                <w:rFonts w:asciiTheme="minorEastAsia" w:eastAsiaTheme="minorEastAsia" w:hAnsiTheme="minorEastAsia"/>
                <w:bCs/>
                <w:szCs w:val="21"/>
              </w:rPr>
              <w:t>包号</w:t>
            </w:r>
            <w:proofErr w:type="gramEnd"/>
          </w:p>
        </w:tc>
        <w:tc>
          <w:tcPr>
            <w:tcW w:w="1182" w:type="pct"/>
            <w:vAlign w:val="center"/>
          </w:tcPr>
          <w:p w14:paraId="0DA74E0A" w14:textId="77777777" w:rsidR="008908A9" w:rsidRDefault="00A666AC">
            <w:pPr>
              <w:spacing w:after="0"/>
              <w:jc w:val="center"/>
              <w:rPr>
                <w:rFonts w:asciiTheme="minorEastAsia" w:eastAsiaTheme="minorEastAsia" w:hAnsiTheme="minorEastAsia"/>
                <w:bCs/>
                <w:szCs w:val="21"/>
              </w:rPr>
            </w:pPr>
            <w:r>
              <w:rPr>
                <w:rFonts w:asciiTheme="minorEastAsia" w:eastAsiaTheme="minorEastAsia" w:hAnsiTheme="minorEastAsia"/>
                <w:bCs/>
                <w:szCs w:val="21"/>
              </w:rPr>
              <w:t>标的名称</w:t>
            </w:r>
          </w:p>
        </w:tc>
        <w:tc>
          <w:tcPr>
            <w:tcW w:w="406" w:type="pct"/>
            <w:vAlign w:val="center"/>
          </w:tcPr>
          <w:p w14:paraId="666982F6" w14:textId="77777777" w:rsidR="008908A9" w:rsidRDefault="00A666AC">
            <w:pPr>
              <w:spacing w:after="0"/>
              <w:jc w:val="center"/>
              <w:rPr>
                <w:rFonts w:asciiTheme="minorEastAsia" w:eastAsiaTheme="minorEastAsia" w:hAnsiTheme="minorEastAsia"/>
                <w:bCs/>
                <w:szCs w:val="21"/>
              </w:rPr>
            </w:pPr>
            <w:r>
              <w:rPr>
                <w:rFonts w:asciiTheme="minorEastAsia" w:eastAsiaTheme="minorEastAsia" w:hAnsiTheme="minorEastAsia"/>
                <w:bCs/>
                <w:szCs w:val="21"/>
              </w:rPr>
              <w:t>数量</w:t>
            </w:r>
          </w:p>
        </w:tc>
        <w:tc>
          <w:tcPr>
            <w:tcW w:w="860" w:type="pct"/>
            <w:vAlign w:val="center"/>
          </w:tcPr>
          <w:p w14:paraId="78D21372" w14:textId="77777777" w:rsidR="008908A9" w:rsidRDefault="00A666AC">
            <w:pPr>
              <w:spacing w:after="0"/>
              <w:jc w:val="center"/>
              <w:rPr>
                <w:rFonts w:asciiTheme="minorEastAsia" w:eastAsiaTheme="minorEastAsia" w:hAnsiTheme="minorEastAsia"/>
                <w:bCs/>
                <w:szCs w:val="21"/>
              </w:rPr>
            </w:pPr>
            <w:r>
              <w:rPr>
                <w:rFonts w:asciiTheme="minorEastAsia" w:eastAsiaTheme="minorEastAsia" w:hAnsiTheme="minorEastAsia" w:hint="eastAsia"/>
                <w:bCs/>
                <w:szCs w:val="21"/>
              </w:rPr>
              <w:t>分包最高限价</w:t>
            </w:r>
          </w:p>
          <w:p w14:paraId="2E40F4D3" w14:textId="77777777" w:rsidR="008908A9" w:rsidRDefault="00A666AC">
            <w:pPr>
              <w:spacing w:after="0"/>
              <w:jc w:val="center"/>
              <w:rPr>
                <w:rFonts w:asciiTheme="minorEastAsia" w:eastAsiaTheme="minorEastAsia" w:hAnsiTheme="minorEastAsia"/>
                <w:bCs/>
                <w:szCs w:val="21"/>
              </w:rPr>
            </w:pPr>
            <w:r>
              <w:rPr>
                <w:rFonts w:asciiTheme="minorEastAsia" w:eastAsiaTheme="minorEastAsia" w:hAnsiTheme="minorEastAsia" w:hint="eastAsia"/>
                <w:bCs/>
                <w:szCs w:val="21"/>
              </w:rPr>
              <w:t>（万元）</w:t>
            </w:r>
          </w:p>
        </w:tc>
        <w:tc>
          <w:tcPr>
            <w:tcW w:w="1665" w:type="pct"/>
            <w:vAlign w:val="center"/>
          </w:tcPr>
          <w:p w14:paraId="0CFD1899" w14:textId="77777777" w:rsidR="008908A9" w:rsidRDefault="00A666AC">
            <w:pPr>
              <w:spacing w:after="0"/>
              <w:jc w:val="center"/>
              <w:rPr>
                <w:rFonts w:asciiTheme="minorEastAsia" w:eastAsiaTheme="minorEastAsia" w:hAnsiTheme="minorEastAsia"/>
                <w:szCs w:val="21"/>
              </w:rPr>
            </w:pPr>
            <w:r>
              <w:rPr>
                <w:rFonts w:asciiTheme="minorEastAsia" w:eastAsiaTheme="minorEastAsia" w:hAnsiTheme="minorEastAsia"/>
                <w:szCs w:val="21"/>
              </w:rPr>
              <w:t>简要技术需求或服务要求</w:t>
            </w:r>
          </w:p>
        </w:tc>
        <w:tc>
          <w:tcPr>
            <w:tcW w:w="522" w:type="pct"/>
            <w:vAlign w:val="center"/>
          </w:tcPr>
          <w:p w14:paraId="64A5662B" w14:textId="77777777" w:rsidR="008908A9" w:rsidRDefault="00A666AC">
            <w:pPr>
              <w:spacing w:after="0"/>
              <w:jc w:val="center"/>
              <w:rPr>
                <w:rFonts w:asciiTheme="minorEastAsia" w:eastAsiaTheme="minorEastAsia" w:hAnsiTheme="minorEastAsia"/>
                <w:szCs w:val="21"/>
              </w:rPr>
            </w:pPr>
            <w:r>
              <w:rPr>
                <w:rFonts w:asciiTheme="minorEastAsia" w:eastAsiaTheme="minorEastAsia" w:hAnsiTheme="minorEastAsia" w:hint="eastAsia"/>
                <w:szCs w:val="21"/>
              </w:rPr>
              <w:t>是否允许进口</w:t>
            </w:r>
          </w:p>
        </w:tc>
      </w:tr>
      <w:tr w:rsidR="008908A9" w14:paraId="04A0BE70" w14:textId="77777777">
        <w:trPr>
          <w:trHeight w:val="454"/>
        </w:trPr>
        <w:tc>
          <w:tcPr>
            <w:tcW w:w="365" w:type="pct"/>
            <w:vMerge w:val="restart"/>
            <w:vAlign w:val="center"/>
          </w:tcPr>
          <w:p w14:paraId="0DBAEF85" w14:textId="77777777" w:rsidR="008908A9" w:rsidRDefault="00A666AC">
            <w:pPr>
              <w:spacing w:after="0"/>
              <w:jc w:val="center"/>
              <w:rPr>
                <w:rFonts w:asciiTheme="minorEastAsia" w:eastAsiaTheme="minorEastAsia" w:hAnsiTheme="minorEastAsia"/>
                <w:bCs/>
                <w:szCs w:val="21"/>
              </w:rPr>
            </w:pPr>
            <w:bookmarkStart w:id="11" w:name="_Hlk241573469"/>
            <w:r>
              <w:rPr>
                <w:rFonts w:asciiTheme="minorEastAsia" w:eastAsiaTheme="minorEastAsia" w:hAnsiTheme="minorEastAsia"/>
                <w:bCs/>
                <w:szCs w:val="21"/>
              </w:rPr>
              <w:t>01</w:t>
            </w:r>
          </w:p>
        </w:tc>
        <w:tc>
          <w:tcPr>
            <w:tcW w:w="1182" w:type="pct"/>
            <w:vAlign w:val="center"/>
          </w:tcPr>
          <w:p w14:paraId="57838460" w14:textId="77777777" w:rsidR="008908A9" w:rsidRDefault="00A666AC">
            <w:pPr>
              <w:spacing w:after="0"/>
              <w:jc w:val="center"/>
              <w:rPr>
                <w:rFonts w:asciiTheme="minorEastAsia" w:eastAsiaTheme="minorEastAsia" w:hAnsiTheme="minorEastAsia"/>
                <w:bCs/>
                <w:szCs w:val="21"/>
              </w:rPr>
            </w:pPr>
            <w:r>
              <w:rPr>
                <w:rFonts w:hint="eastAsia"/>
                <w:color w:val="000000"/>
                <w:sz w:val="22"/>
                <w:szCs w:val="22"/>
              </w:rPr>
              <w:t>多普勒超声诊断仪</w:t>
            </w:r>
          </w:p>
        </w:tc>
        <w:tc>
          <w:tcPr>
            <w:tcW w:w="406" w:type="pct"/>
            <w:vAlign w:val="center"/>
          </w:tcPr>
          <w:p w14:paraId="6B7A4684" w14:textId="77777777" w:rsidR="008908A9" w:rsidRDefault="00A666AC">
            <w:pPr>
              <w:spacing w:after="0"/>
              <w:jc w:val="center"/>
              <w:rPr>
                <w:rFonts w:asciiTheme="minorEastAsia" w:eastAsiaTheme="minorEastAsia" w:hAnsiTheme="minorEastAsia"/>
                <w:bCs/>
                <w:szCs w:val="21"/>
              </w:rPr>
            </w:pPr>
            <w:r>
              <w:rPr>
                <w:rFonts w:hint="eastAsia"/>
                <w:color w:val="000000"/>
                <w:sz w:val="22"/>
                <w:szCs w:val="22"/>
              </w:rPr>
              <w:t>1</w:t>
            </w:r>
          </w:p>
        </w:tc>
        <w:tc>
          <w:tcPr>
            <w:tcW w:w="860" w:type="pct"/>
            <w:vMerge w:val="restart"/>
            <w:vAlign w:val="center"/>
          </w:tcPr>
          <w:p w14:paraId="4CF02885" w14:textId="77777777" w:rsidR="008908A9" w:rsidRDefault="00A666AC">
            <w:pPr>
              <w:spacing w:after="0"/>
              <w:jc w:val="center"/>
              <w:rPr>
                <w:rFonts w:asciiTheme="minorEastAsia" w:eastAsiaTheme="minorEastAsia" w:hAnsiTheme="minorEastAsia"/>
                <w:bCs/>
                <w:szCs w:val="21"/>
              </w:rPr>
            </w:pPr>
            <w:r>
              <w:rPr>
                <w:rFonts w:asciiTheme="minorEastAsia" w:eastAsiaTheme="minorEastAsia" w:hAnsiTheme="minorEastAsia" w:hint="eastAsia"/>
                <w:bCs/>
                <w:szCs w:val="21"/>
              </w:rPr>
              <w:t>229.4</w:t>
            </w:r>
          </w:p>
        </w:tc>
        <w:tc>
          <w:tcPr>
            <w:tcW w:w="1665" w:type="pct"/>
            <w:vMerge w:val="restart"/>
            <w:vAlign w:val="center"/>
          </w:tcPr>
          <w:p w14:paraId="46CC9C9D" w14:textId="77777777" w:rsidR="007548F6" w:rsidRPr="007548F6" w:rsidRDefault="007548F6" w:rsidP="007548F6">
            <w:pPr>
              <w:pStyle w:val="affb"/>
              <w:numPr>
                <w:ilvl w:val="0"/>
                <w:numId w:val="8"/>
              </w:numPr>
              <w:spacing w:after="0"/>
              <w:ind w:firstLineChars="0"/>
              <w:jc w:val="left"/>
              <w:rPr>
                <w:rFonts w:ascii="宋体" w:hAnsi="宋体"/>
                <w:sz w:val="24"/>
              </w:rPr>
            </w:pPr>
            <w:r w:rsidRPr="007548F6">
              <w:rPr>
                <w:rFonts w:ascii="宋体" w:hAnsi="宋体" w:hint="eastAsia"/>
                <w:sz w:val="24"/>
              </w:rPr>
              <w:t>集束发射技术</w:t>
            </w:r>
          </w:p>
          <w:p w14:paraId="1A2AEF5F" w14:textId="19339DE1" w:rsidR="008908A9" w:rsidRDefault="007548F6" w:rsidP="007548F6">
            <w:pPr>
              <w:numPr>
                <w:ilvl w:val="0"/>
                <w:numId w:val="8"/>
              </w:numPr>
              <w:spacing w:after="0"/>
              <w:jc w:val="left"/>
              <w:rPr>
                <w:rFonts w:asciiTheme="minorEastAsia" w:eastAsiaTheme="minorEastAsia" w:hAnsiTheme="minorEastAsia"/>
                <w:kern w:val="0"/>
                <w:szCs w:val="21"/>
              </w:rPr>
            </w:pPr>
            <w:r w:rsidRPr="007548F6">
              <w:rPr>
                <w:rFonts w:ascii="宋体" w:hAnsi="宋体" w:hint="eastAsia"/>
                <w:sz w:val="24"/>
              </w:rPr>
              <w:t>液晶触摸屏≥12英寸详见招标文件采购需求</w:t>
            </w:r>
          </w:p>
        </w:tc>
        <w:tc>
          <w:tcPr>
            <w:tcW w:w="522" w:type="pct"/>
            <w:vMerge w:val="restart"/>
            <w:vAlign w:val="center"/>
          </w:tcPr>
          <w:p w14:paraId="7C2DD065" w14:textId="77777777" w:rsidR="008908A9" w:rsidRDefault="00A666AC">
            <w:pPr>
              <w:spacing w:after="0"/>
              <w:jc w:val="center"/>
              <w:rPr>
                <w:rFonts w:asciiTheme="minorEastAsia" w:eastAsiaTheme="minorEastAsia" w:hAnsiTheme="minorEastAsia"/>
                <w:kern w:val="0"/>
                <w:szCs w:val="21"/>
              </w:rPr>
            </w:pPr>
            <w:r>
              <w:rPr>
                <w:rFonts w:asciiTheme="minorEastAsia" w:eastAsiaTheme="minorEastAsia" w:hAnsiTheme="minorEastAsia" w:hint="eastAsia"/>
                <w:kern w:val="0"/>
                <w:szCs w:val="21"/>
              </w:rPr>
              <w:t>否</w:t>
            </w:r>
          </w:p>
        </w:tc>
      </w:tr>
      <w:tr w:rsidR="008908A9" w14:paraId="14564B82" w14:textId="77777777">
        <w:trPr>
          <w:trHeight w:val="454"/>
        </w:trPr>
        <w:tc>
          <w:tcPr>
            <w:tcW w:w="365" w:type="pct"/>
            <w:vMerge/>
            <w:vAlign w:val="center"/>
          </w:tcPr>
          <w:p w14:paraId="25B67906" w14:textId="77777777" w:rsidR="008908A9" w:rsidRDefault="008908A9">
            <w:pPr>
              <w:spacing w:after="0"/>
              <w:jc w:val="center"/>
              <w:rPr>
                <w:rFonts w:asciiTheme="minorEastAsia" w:eastAsiaTheme="minorEastAsia" w:hAnsiTheme="minorEastAsia"/>
                <w:bCs/>
                <w:szCs w:val="21"/>
              </w:rPr>
            </w:pPr>
          </w:p>
        </w:tc>
        <w:tc>
          <w:tcPr>
            <w:tcW w:w="1182" w:type="pct"/>
            <w:vAlign w:val="center"/>
          </w:tcPr>
          <w:p w14:paraId="644DA6B5" w14:textId="77777777" w:rsidR="008908A9" w:rsidRDefault="00A666AC">
            <w:pPr>
              <w:spacing w:after="0"/>
              <w:jc w:val="center"/>
              <w:rPr>
                <w:rFonts w:ascii="宋体" w:hAnsi="宋体"/>
                <w:color w:val="000000"/>
                <w:sz w:val="24"/>
              </w:rPr>
            </w:pPr>
            <w:r>
              <w:rPr>
                <w:rFonts w:hint="eastAsia"/>
              </w:rPr>
              <w:t>视力筛选仪</w:t>
            </w:r>
          </w:p>
        </w:tc>
        <w:tc>
          <w:tcPr>
            <w:tcW w:w="406" w:type="pct"/>
            <w:vAlign w:val="center"/>
          </w:tcPr>
          <w:p w14:paraId="12014B31" w14:textId="77777777" w:rsidR="008908A9" w:rsidRDefault="00A666AC">
            <w:pPr>
              <w:spacing w:after="0"/>
              <w:jc w:val="center"/>
              <w:rPr>
                <w:color w:val="000000"/>
                <w:sz w:val="22"/>
                <w:szCs w:val="22"/>
              </w:rPr>
            </w:pPr>
            <w:r>
              <w:rPr>
                <w:rFonts w:hint="eastAsia"/>
                <w:color w:val="000000"/>
                <w:sz w:val="22"/>
                <w:szCs w:val="22"/>
              </w:rPr>
              <w:t>1</w:t>
            </w:r>
          </w:p>
        </w:tc>
        <w:tc>
          <w:tcPr>
            <w:tcW w:w="860" w:type="pct"/>
            <w:vMerge/>
            <w:vAlign w:val="center"/>
          </w:tcPr>
          <w:p w14:paraId="56AE5DAF" w14:textId="77777777" w:rsidR="008908A9" w:rsidRDefault="008908A9">
            <w:pPr>
              <w:spacing w:after="0"/>
              <w:jc w:val="center"/>
              <w:rPr>
                <w:rFonts w:asciiTheme="minorEastAsia" w:eastAsiaTheme="minorEastAsia" w:hAnsiTheme="minorEastAsia"/>
                <w:bCs/>
                <w:szCs w:val="21"/>
              </w:rPr>
            </w:pPr>
          </w:p>
        </w:tc>
        <w:tc>
          <w:tcPr>
            <w:tcW w:w="1665" w:type="pct"/>
            <w:vMerge/>
            <w:vAlign w:val="center"/>
          </w:tcPr>
          <w:p w14:paraId="7A4CD5F7" w14:textId="77777777" w:rsidR="008908A9" w:rsidRDefault="008908A9">
            <w:pPr>
              <w:pStyle w:val="affb"/>
              <w:numPr>
                <w:ilvl w:val="0"/>
                <w:numId w:val="8"/>
              </w:numPr>
              <w:spacing w:after="0"/>
              <w:ind w:firstLineChars="0"/>
              <w:jc w:val="left"/>
              <w:rPr>
                <w:rFonts w:ascii="宋体" w:hAnsi="宋体"/>
                <w:sz w:val="24"/>
              </w:rPr>
            </w:pPr>
          </w:p>
        </w:tc>
        <w:tc>
          <w:tcPr>
            <w:tcW w:w="522" w:type="pct"/>
            <w:vMerge/>
            <w:vAlign w:val="center"/>
          </w:tcPr>
          <w:p w14:paraId="70B96B4D" w14:textId="77777777" w:rsidR="008908A9" w:rsidRDefault="008908A9">
            <w:pPr>
              <w:spacing w:after="0"/>
              <w:jc w:val="center"/>
              <w:rPr>
                <w:rFonts w:asciiTheme="minorEastAsia" w:eastAsiaTheme="minorEastAsia" w:hAnsiTheme="minorEastAsia"/>
                <w:kern w:val="0"/>
                <w:szCs w:val="21"/>
              </w:rPr>
            </w:pPr>
          </w:p>
        </w:tc>
      </w:tr>
      <w:tr w:rsidR="008908A9" w14:paraId="59D0F3B4" w14:textId="77777777">
        <w:trPr>
          <w:trHeight w:val="454"/>
        </w:trPr>
        <w:tc>
          <w:tcPr>
            <w:tcW w:w="365" w:type="pct"/>
            <w:vMerge/>
            <w:vAlign w:val="center"/>
          </w:tcPr>
          <w:p w14:paraId="4D9B684F" w14:textId="77777777" w:rsidR="008908A9" w:rsidRDefault="008908A9">
            <w:pPr>
              <w:spacing w:after="0"/>
              <w:jc w:val="center"/>
              <w:rPr>
                <w:rFonts w:asciiTheme="minorEastAsia" w:eastAsiaTheme="minorEastAsia" w:hAnsiTheme="minorEastAsia"/>
                <w:bCs/>
                <w:szCs w:val="21"/>
              </w:rPr>
            </w:pPr>
          </w:p>
        </w:tc>
        <w:tc>
          <w:tcPr>
            <w:tcW w:w="1182" w:type="pct"/>
            <w:vAlign w:val="center"/>
          </w:tcPr>
          <w:p w14:paraId="5DFD6D5F" w14:textId="77777777" w:rsidR="008908A9" w:rsidRDefault="00A666AC">
            <w:pPr>
              <w:spacing w:after="0"/>
              <w:jc w:val="center"/>
              <w:rPr>
                <w:rFonts w:ascii="宋体" w:hAnsi="宋体"/>
                <w:color w:val="000000"/>
                <w:sz w:val="24"/>
              </w:rPr>
            </w:pPr>
            <w:r>
              <w:rPr>
                <w:rFonts w:hint="eastAsia"/>
              </w:rPr>
              <w:t>经皮黄疸仪</w:t>
            </w:r>
          </w:p>
        </w:tc>
        <w:tc>
          <w:tcPr>
            <w:tcW w:w="406" w:type="pct"/>
            <w:vAlign w:val="center"/>
          </w:tcPr>
          <w:p w14:paraId="5E59CB13" w14:textId="77777777" w:rsidR="008908A9" w:rsidRDefault="00A666AC">
            <w:pPr>
              <w:spacing w:after="0"/>
              <w:jc w:val="center"/>
              <w:rPr>
                <w:color w:val="000000"/>
                <w:sz w:val="22"/>
                <w:szCs w:val="22"/>
              </w:rPr>
            </w:pPr>
            <w:r>
              <w:rPr>
                <w:rFonts w:hint="eastAsia"/>
                <w:color w:val="000000"/>
                <w:sz w:val="22"/>
                <w:szCs w:val="22"/>
              </w:rPr>
              <w:t>1</w:t>
            </w:r>
          </w:p>
        </w:tc>
        <w:tc>
          <w:tcPr>
            <w:tcW w:w="860" w:type="pct"/>
            <w:vMerge/>
            <w:vAlign w:val="center"/>
          </w:tcPr>
          <w:p w14:paraId="35D07184" w14:textId="77777777" w:rsidR="008908A9" w:rsidRDefault="008908A9">
            <w:pPr>
              <w:spacing w:after="0"/>
              <w:jc w:val="center"/>
              <w:rPr>
                <w:rFonts w:asciiTheme="minorEastAsia" w:eastAsiaTheme="minorEastAsia" w:hAnsiTheme="minorEastAsia"/>
                <w:bCs/>
                <w:szCs w:val="21"/>
              </w:rPr>
            </w:pPr>
          </w:p>
        </w:tc>
        <w:tc>
          <w:tcPr>
            <w:tcW w:w="1665" w:type="pct"/>
            <w:vMerge/>
            <w:vAlign w:val="center"/>
          </w:tcPr>
          <w:p w14:paraId="189FB816" w14:textId="77777777" w:rsidR="008908A9" w:rsidRDefault="008908A9">
            <w:pPr>
              <w:pStyle w:val="affb"/>
              <w:numPr>
                <w:ilvl w:val="0"/>
                <w:numId w:val="8"/>
              </w:numPr>
              <w:spacing w:after="0"/>
              <w:ind w:firstLineChars="0"/>
              <w:jc w:val="left"/>
              <w:rPr>
                <w:rFonts w:ascii="宋体" w:hAnsi="宋体"/>
                <w:sz w:val="24"/>
              </w:rPr>
            </w:pPr>
          </w:p>
        </w:tc>
        <w:tc>
          <w:tcPr>
            <w:tcW w:w="522" w:type="pct"/>
            <w:vMerge/>
            <w:vAlign w:val="center"/>
          </w:tcPr>
          <w:p w14:paraId="4265E362" w14:textId="77777777" w:rsidR="008908A9" w:rsidRDefault="008908A9">
            <w:pPr>
              <w:spacing w:after="0"/>
              <w:jc w:val="center"/>
              <w:rPr>
                <w:rFonts w:asciiTheme="minorEastAsia" w:eastAsiaTheme="minorEastAsia" w:hAnsiTheme="minorEastAsia"/>
                <w:kern w:val="0"/>
                <w:szCs w:val="21"/>
              </w:rPr>
            </w:pPr>
          </w:p>
        </w:tc>
      </w:tr>
      <w:tr w:rsidR="008908A9" w14:paraId="36E7F828" w14:textId="77777777">
        <w:trPr>
          <w:trHeight w:val="454"/>
        </w:trPr>
        <w:tc>
          <w:tcPr>
            <w:tcW w:w="365" w:type="pct"/>
            <w:vMerge/>
            <w:vAlign w:val="center"/>
          </w:tcPr>
          <w:p w14:paraId="402216B5" w14:textId="77777777" w:rsidR="008908A9" w:rsidRDefault="008908A9">
            <w:pPr>
              <w:spacing w:after="0"/>
              <w:jc w:val="center"/>
              <w:rPr>
                <w:rFonts w:asciiTheme="minorEastAsia" w:eastAsiaTheme="minorEastAsia" w:hAnsiTheme="minorEastAsia"/>
                <w:bCs/>
                <w:szCs w:val="21"/>
              </w:rPr>
            </w:pPr>
          </w:p>
        </w:tc>
        <w:tc>
          <w:tcPr>
            <w:tcW w:w="1182" w:type="pct"/>
            <w:vAlign w:val="center"/>
          </w:tcPr>
          <w:p w14:paraId="76CE012E" w14:textId="77777777" w:rsidR="008908A9" w:rsidRDefault="00A666AC">
            <w:pPr>
              <w:spacing w:after="0"/>
              <w:jc w:val="center"/>
              <w:rPr>
                <w:rFonts w:ascii="宋体" w:hAnsi="宋体"/>
                <w:color w:val="000000"/>
                <w:sz w:val="24"/>
              </w:rPr>
            </w:pPr>
            <w:r>
              <w:rPr>
                <w:rFonts w:hint="eastAsia"/>
              </w:rPr>
              <w:t>超声骨密度仪</w:t>
            </w:r>
          </w:p>
        </w:tc>
        <w:tc>
          <w:tcPr>
            <w:tcW w:w="406" w:type="pct"/>
            <w:vAlign w:val="center"/>
          </w:tcPr>
          <w:p w14:paraId="58104356" w14:textId="77777777" w:rsidR="008908A9" w:rsidRDefault="00A666AC">
            <w:pPr>
              <w:spacing w:after="0"/>
              <w:jc w:val="center"/>
              <w:rPr>
                <w:color w:val="000000"/>
                <w:sz w:val="22"/>
                <w:szCs w:val="22"/>
              </w:rPr>
            </w:pPr>
            <w:r>
              <w:rPr>
                <w:rFonts w:hint="eastAsia"/>
                <w:color w:val="000000"/>
                <w:sz w:val="22"/>
                <w:szCs w:val="22"/>
              </w:rPr>
              <w:t>1</w:t>
            </w:r>
          </w:p>
        </w:tc>
        <w:tc>
          <w:tcPr>
            <w:tcW w:w="860" w:type="pct"/>
            <w:vMerge/>
            <w:vAlign w:val="center"/>
          </w:tcPr>
          <w:p w14:paraId="02F41D60" w14:textId="77777777" w:rsidR="008908A9" w:rsidRDefault="008908A9">
            <w:pPr>
              <w:spacing w:after="0"/>
              <w:jc w:val="center"/>
              <w:rPr>
                <w:rFonts w:asciiTheme="minorEastAsia" w:eastAsiaTheme="minorEastAsia" w:hAnsiTheme="minorEastAsia"/>
                <w:bCs/>
                <w:szCs w:val="21"/>
              </w:rPr>
            </w:pPr>
          </w:p>
        </w:tc>
        <w:tc>
          <w:tcPr>
            <w:tcW w:w="1665" w:type="pct"/>
            <w:vMerge/>
            <w:vAlign w:val="center"/>
          </w:tcPr>
          <w:p w14:paraId="6A17AB43" w14:textId="77777777" w:rsidR="008908A9" w:rsidRDefault="008908A9">
            <w:pPr>
              <w:pStyle w:val="affb"/>
              <w:numPr>
                <w:ilvl w:val="0"/>
                <w:numId w:val="8"/>
              </w:numPr>
              <w:spacing w:after="0"/>
              <w:ind w:firstLineChars="0"/>
              <w:jc w:val="left"/>
              <w:rPr>
                <w:rFonts w:ascii="宋体" w:hAnsi="宋体"/>
                <w:sz w:val="24"/>
              </w:rPr>
            </w:pPr>
          </w:p>
        </w:tc>
        <w:tc>
          <w:tcPr>
            <w:tcW w:w="522" w:type="pct"/>
            <w:vMerge/>
            <w:vAlign w:val="center"/>
          </w:tcPr>
          <w:p w14:paraId="29121CCF" w14:textId="77777777" w:rsidR="008908A9" w:rsidRDefault="008908A9">
            <w:pPr>
              <w:spacing w:after="0"/>
              <w:jc w:val="center"/>
              <w:rPr>
                <w:rFonts w:asciiTheme="minorEastAsia" w:eastAsiaTheme="minorEastAsia" w:hAnsiTheme="minorEastAsia"/>
                <w:kern w:val="0"/>
                <w:szCs w:val="21"/>
              </w:rPr>
            </w:pPr>
          </w:p>
        </w:tc>
      </w:tr>
      <w:tr w:rsidR="008908A9" w14:paraId="3893C9F9" w14:textId="77777777">
        <w:trPr>
          <w:trHeight w:val="454"/>
        </w:trPr>
        <w:tc>
          <w:tcPr>
            <w:tcW w:w="365" w:type="pct"/>
            <w:vMerge/>
            <w:vAlign w:val="center"/>
          </w:tcPr>
          <w:p w14:paraId="7C27F0E4" w14:textId="77777777" w:rsidR="008908A9" w:rsidRDefault="008908A9">
            <w:pPr>
              <w:spacing w:after="0"/>
              <w:jc w:val="center"/>
              <w:rPr>
                <w:rFonts w:asciiTheme="minorEastAsia" w:eastAsiaTheme="minorEastAsia" w:hAnsiTheme="minorEastAsia"/>
                <w:bCs/>
                <w:szCs w:val="21"/>
              </w:rPr>
            </w:pPr>
          </w:p>
        </w:tc>
        <w:tc>
          <w:tcPr>
            <w:tcW w:w="1182" w:type="pct"/>
            <w:vAlign w:val="center"/>
          </w:tcPr>
          <w:p w14:paraId="23515D48" w14:textId="77777777" w:rsidR="008908A9" w:rsidRDefault="00A666AC">
            <w:pPr>
              <w:spacing w:after="0"/>
              <w:jc w:val="center"/>
              <w:rPr>
                <w:rFonts w:ascii="宋体" w:hAnsi="宋体"/>
                <w:color w:val="000000"/>
                <w:sz w:val="24"/>
              </w:rPr>
            </w:pPr>
            <w:r>
              <w:rPr>
                <w:rFonts w:hint="eastAsia"/>
              </w:rPr>
              <w:t>口腔颌面锥形束计算机断层摄影设备</w:t>
            </w:r>
          </w:p>
        </w:tc>
        <w:tc>
          <w:tcPr>
            <w:tcW w:w="406" w:type="pct"/>
            <w:vAlign w:val="center"/>
          </w:tcPr>
          <w:p w14:paraId="03744FC7" w14:textId="77777777" w:rsidR="008908A9" w:rsidRDefault="00A666AC">
            <w:pPr>
              <w:spacing w:after="0"/>
              <w:jc w:val="center"/>
              <w:rPr>
                <w:color w:val="000000"/>
                <w:sz w:val="22"/>
                <w:szCs w:val="22"/>
              </w:rPr>
            </w:pPr>
            <w:r>
              <w:rPr>
                <w:rFonts w:hint="eastAsia"/>
                <w:color w:val="000000"/>
                <w:sz w:val="22"/>
                <w:szCs w:val="22"/>
              </w:rPr>
              <w:t>1</w:t>
            </w:r>
          </w:p>
        </w:tc>
        <w:tc>
          <w:tcPr>
            <w:tcW w:w="860" w:type="pct"/>
            <w:vMerge/>
            <w:vAlign w:val="center"/>
          </w:tcPr>
          <w:p w14:paraId="202536BF" w14:textId="77777777" w:rsidR="008908A9" w:rsidRDefault="008908A9">
            <w:pPr>
              <w:spacing w:after="0"/>
              <w:jc w:val="center"/>
              <w:rPr>
                <w:rFonts w:asciiTheme="minorEastAsia" w:eastAsiaTheme="minorEastAsia" w:hAnsiTheme="minorEastAsia"/>
                <w:bCs/>
                <w:szCs w:val="21"/>
              </w:rPr>
            </w:pPr>
          </w:p>
        </w:tc>
        <w:tc>
          <w:tcPr>
            <w:tcW w:w="1665" w:type="pct"/>
            <w:vMerge/>
            <w:vAlign w:val="center"/>
          </w:tcPr>
          <w:p w14:paraId="4EB212BB" w14:textId="77777777" w:rsidR="008908A9" w:rsidRDefault="008908A9">
            <w:pPr>
              <w:pStyle w:val="affb"/>
              <w:numPr>
                <w:ilvl w:val="0"/>
                <w:numId w:val="8"/>
              </w:numPr>
              <w:spacing w:after="0"/>
              <w:ind w:firstLineChars="0"/>
              <w:jc w:val="left"/>
              <w:rPr>
                <w:rFonts w:ascii="宋体" w:hAnsi="宋体"/>
                <w:sz w:val="24"/>
              </w:rPr>
            </w:pPr>
          </w:p>
        </w:tc>
        <w:tc>
          <w:tcPr>
            <w:tcW w:w="522" w:type="pct"/>
            <w:vMerge/>
            <w:vAlign w:val="center"/>
          </w:tcPr>
          <w:p w14:paraId="20856581" w14:textId="77777777" w:rsidR="008908A9" w:rsidRDefault="008908A9">
            <w:pPr>
              <w:spacing w:after="0"/>
              <w:jc w:val="center"/>
              <w:rPr>
                <w:rFonts w:asciiTheme="minorEastAsia" w:eastAsiaTheme="minorEastAsia" w:hAnsiTheme="minorEastAsia"/>
                <w:kern w:val="0"/>
                <w:szCs w:val="21"/>
              </w:rPr>
            </w:pPr>
          </w:p>
        </w:tc>
      </w:tr>
      <w:tr w:rsidR="008908A9" w14:paraId="4CF68F9E" w14:textId="77777777">
        <w:trPr>
          <w:trHeight w:val="454"/>
        </w:trPr>
        <w:tc>
          <w:tcPr>
            <w:tcW w:w="365" w:type="pct"/>
            <w:vMerge/>
            <w:vAlign w:val="center"/>
          </w:tcPr>
          <w:p w14:paraId="18B83392" w14:textId="77777777" w:rsidR="008908A9" w:rsidRDefault="008908A9">
            <w:pPr>
              <w:spacing w:after="0"/>
              <w:jc w:val="center"/>
              <w:rPr>
                <w:rFonts w:asciiTheme="minorEastAsia" w:eastAsiaTheme="minorEastAsia" w:hAnsiTheme="minorEastAsia"/>
                <w:bCs/>
                <w:szCs w:val="21"/>
              </w:rPr>
            </w:pPr>
          </w:p>
        </w:tc>
        <w:tc>
          <w:tcPr>
            <w:tcW w:w="1182" w:type="pct"/>
            <w:vAlign w:val="center"/>
          </w:tcPr>
          <w:p w14:paraId="6D9F20E8" w14:textId="77777777" w:rsidR="008908A9" w:rsidRDefault="00A666AC">
            <w:pPr>
              <w:spacing w:after="0"/>
              <w:jc w:val="center"/>
              <w:rPr>
                <w:rFonts w:ascii="宋体" w:hAnsi="宋体"/>
                <w:color w:val="000000"/>
                <w:sz w:val="24"/>
              </w:rPr>
            </w:pPr>
            <w:r>
              <w:rPr>
                <w:rFonts w:hint="eastAsia"/>
              </w:rPr>
              <w:t>全自动尿液分析系统</w:t>
            </w:r>
          </w:p>
        </w:tc>
        <w:tc>
          <w:tcPr>
            <w:tcW w:w="406" w:type="pct"/>
            <w:vAlign w:val="center"/>
          </w:tcPr>
          <w:p w14:paraId="0CBE5F51" w14:textId="77777777" w:rsidR="008908A9" w:rsidRDefault="00A666AC">
            <w:pPr>
              <w:spacing w:after="0"/>
              <w:jc w:val="center"/>
              <w:rPr>
                <w:color w:val="000000"/>
                <w:sz w:val="22"/>
                <w:szCs w:val="22"/>
              </w:rPr>
            </w:pPr>
            <w:r>
              <w:rPr>
                <w:rFonts w:hint="eastAsia"/>
                <w:color w:val="000000"/>
                <w:sz w:val="22"/>
                <w:szCs w:val="22"/>
              </w:rPr>
              <w:t>1</w:t>
            </w:r>
          </w:p>
        </w:tc>
        <w:tc>
          <w:tcPr>
            <w:tcW w:w="860" w:type="pct"/>
            <w:vMerge/>
            <w:vAlign w:val="center"/>
          </w:tcPr>
          <w:p w14:paraId="7E5B63CA" w14:textId="77777777" w:rsidR="008908A9" w:rsidRDefault="008908A9">
            <w:pPr>
              <w:spacing w:after="0"/>
              <w:jc w:val="center"/>
              <w:rPr>
                <w:rFonts w:asciiTheme="minorEastAsia" w:eastAsiaTheme="minorEastAsia" w:hAnsiTheme="minorEastAsia"/>
                <w:bCs/>
                <w:szCs w:val="21"/>
              </w:rPr>
            </w:pPr>
          </w:p>
        </w:tc>
        <w:tc>
          <w:tcPr>
            <w:tcW w:w="1665" w:type="pct"/>
            <w:vMerge/>
            <w:vAlign w:val="center"/>
          </w:tcPr>
          <w:p w14:paraId="13103386" w14:textId="77777777" w:rsidR="008908A9" w:rsidRDefault="008908A9">
            <w:pPr>
              <w:pStyle w:val="affb"/>
              <w:numPr>
                <w:ilvl w:val="0"/>
                <w:numId w:val="8"/>
              </w:numPr>
              <w:spacing w:after="0"/>
              <w:ind w:firstLineChars="0"/>
              <w:jc w:val="left"/>
              <w:rPr>
                <w:rFonts w:ascii="宋体" w:hAnsi="宋体"/>
                <w:sz w:val="24"/>
              </w:rPr>
            </w:pPr>
          </w:p>
        </w:tc>
        <w:tc>
          <w:tcPr>
            <w:tcW w:w="522" w:type="pct"/>
            <w:vMerge/>
            <w:vAlign w:val="center"/>
          </w:tcPr>
          <w:p w14:paraId="6F9547F6" w14:textId="77777777" w:rsidR="008908A9" w:rsidRDefault="008908A9">
            <w:pPr>
              <w:spacing w:after="0"/>
              <w:jc w:val="center"/>
              <w:rPr>
                <w:rFonts w:asciiTheme="minorEastAsia" w:eastAsiaTheme="minorEastAsia" w:hAnsiTheme="minorEastAsia"/>
                <w:kern w:val="0"/>
                <w:szCs w:val="21"/>
              </w:rPr>
            </w:pPr>
          </w:p>
        </w:tc>
      </w:tr>
      <w:tr w:rsidR="008908A9" w14:paraId="45F6A04C" w14:textId="77777777">
        <w:trPr>
          <w:trHeight w:val="454"/>
        </w:trPr>
        <w:tc>
          <w:tcPr>
            <w:tcW w:w="365" w:type="pct"/>
            <w:vMerge/>
            <w:vAlign w:val="center"/>
          </w:tcPr>
          <w:p w14:paraId="29F085EE" w14:textId="77777777" w:rsidR="008908A9" w:rsidRDefault="008908A9">
            <w:pPr>
              <w:spacing w:after="0"/>
              <w:jc w:val="center"/>
              <w:rPr>
                <w:rFonts w:asciiTheme="minorEastAsia" w:eastAsiaTheme="minorEastAsia" w:hAnsiTheme="minorEastAsia"/>
                <w:bCs/>
                <w:szCs w:val="21"/>
              </w:rPr>
            </w:pPr>
          </w:p>
        </w:tc>
        <w:tc>
          <w:tcPr>
            <w:tcW w:w="1182" w:type="pct"/>
            <w:vAlign w:val="center"/>
          </w:tcPr>
          <w:p w14:paraId="0B4EB3A9" w14:textId="77777777" w:rsidR="008908A9" w:rsidRDefault="00A666AC">
            <w:pPr>
              <w:spacing w:after="0"/>
              <w:jc w:val="center"/>
              <w:rPr>
                <w:rFonts w:ascii="宋体" w:hAnsi="宋体"/>
                <w:color w:val="000000"/>
                <w:sz w:val="24"/>
              </w:rPr>
            </w:pPr>
            <w:r>
              <w:rPr>
                <w:rFonts w:hint="eastAsia"/>
              </w:rPr>
              <w:t>恒温培养箱</w:t>
            </w:r>
          </w:p>
        </w:tc>
        <w:tc>
          <w:tcPr>
            <w:tcW w:w="406" w:type="pct"/>
            <w:vAlign w:val="center"/>
          </w:tcPr>
          <w:p w14:paraId="654F16B6" w14:textId="77777777" w:rsidR="008908A9" w:rsidRDefault="00A666AC">
            <w:pPr>
              <w:spacing w:after="0"/>
              <w:jc w:val="center"/>
              <w:rPr>
                <w:color w:val="000000"/>
                <w:sz w:val="22"/>
                <w:szCs w:val="22"/>
              </w:rPr>
            </w:pPr>
            <w:r>
              <w:rPr>
                <w:rFonts w:hint="eastAsia"/>
                <w:color w:val="000000"/>
                <w:sz w:val="22"/>
                <w:szCs w:val="22"/>
              </w:rPr>
              <w:t>1</w:t>
            </w:r>
          </w:p>
        </w:tc>
        <w:tc>
          <w:tcPr>
            <w:tcW w:w="860" w:type="pct"/>
            <w:vMerge/>
            <w:vAlign w:val="center"/>
          </w:tcPr>
          <w:p w14:paraId="2627266D" w14:textId="77777777" w:rsidR="008908A9" w:rsidRDefault="008908A9">
            <w:pPr>
              <w:spacing w:after="0"/>
              <w:jc w:val="center"/>
              <w:rPr>
                <w:rFonts w:asciiTheme="minorEastAsia" w:eastAsiaTheme="minorEastAsia" w:hAnsiTheme="minorEastAsia"/>
                <w:bCs/>
                <w:szCs w:val="21"/>
              </w:rPr>
            </w:pPr>
          </w:p>
        </w:tc>
        <w:tc>
          <w:tcPr>
            <w:tcW w:w="1665" w:type="pct"/>
            <w:vMerge/>
            <w:vAlign w:val="center"/>
          </w:tcPr>
          <w:p w14:paraId="46F9E310" w14:textId="77777777" w:rsidR="008908A9" w:rsidRDefault="008908A9">
            <w:pPr>
              <w:pStyle w:val="affb"/>
              <w:numPr>
                <w:ilvl w:val="0"/>
                <w:numId w:val="8"/>
              </w:numPr>
              <w:spacing w:after="0"/>
              <w:ind w:firstLineChars="0"/>
              <w:jc w:val="left"/>
              <w:rPr>
                <w:rFonts w:ascii="宋体" w:hAnsi="宋体"/>
                <w:sz w:val="24"/>
              </w:rPr>
            </w:pPr>
          </w:p>
        </w:tc>
        <w:tc>
          <w:tcPr>
            <w:tcW w:w="522" w:type="pct"/>
            <w:vMerge/>
            <w:vAlign w:val="center"/>
          </w:tcPr>
          <w:p w14:paraId="7B88B0E1" w14:textId="77777777" w:rsidR="008908A9" w:rsidRDefault="008908A9">
            <w:pPr>
              <w:spacing w:after="0"/>
              <w:jc w:val="center"/>
              <w:rPr>
                <w:rFonts w:asciiTheme="minorEastAsia" w:eastAsiaTheme="minorEastAsia" w:hAnsiTheme="minorEastAsia"/>
                <w:kern w:val="0"/>
                <w:szCs w:val="21"/>
              </w:rPr>
            </w:pPr>
          </w:p>
        </w:tc>
      </w:tr>
      <w:tr w:rsidR="008908A9" w14:paraId="5CA17D60" w14:textId="77777777">
        <w:trPr>
          <w:trHeight w:val="454"/>
        </w:trPr>
        <w:tc>
          <w:tcPr>
            <w:tcW w:w="365" w:type="pct"/>
            <w:vMerge/>
            <w:vAlign w:val="center"/>
          </w:tcPr>
          <w:p w14:paraId="2170677E" w14:textId="77777777" w:rsidR="008908A9" w:rsidRDefault="008908A9">
            <w:pPr>
              <w:spacing w:after="0"/>
              <w:jc w:val="center"/>
              <w:rPr>
                <w:rFonts w:asciiTheme="minorEastAsia" w:eastAsiaTheme="minorEastAsia" w:hAnsiTheme="minorEastAsia"/>
                <w:bCs/>
                <w:szCs w:val="21"/>
              </w:rPr>
            </w:pPr>
          </w:p>
        </w:tc>
        <w:tc>
          <w:tcPr>
            <w:tcW w:w="1182" w:type="pct"/>
            <w:vAlign w:val="center"/>
          </w:tcPr>
          <w:p w14:paraId="703F051E" w14:textId="77777777" w:rsidR="008908A9" w:rsidRDefault="00A666AC">
            <w:pPr>
              <w:spacing w:after="0"/>
              <w:jc w:val="center"/>
              <w:rPr>
                <w:rFonts w:ascii="宋体" w:hAnsi="宋体"/>
                <w:color w:val="000000"/>
                <w:sz w:val="24"/>
              </w:rPr>
            </w:pPr>
            <w:r>
              <w:rPr>
                <w:rFonts w:hint="eastAsia"/>
              </w:rPr>
              <w:t>电解质分析仪</w:t>
            </w:r>
          </w:p>
        </w:tc>
        <w:tc>
          <w:tcPr>
            <w:tcW w:w="406" w:type="pct"/>
            <w:vAlign w:val="center"/>
          </w:tcPr>
          <w:p w14:paraId="3CB44084" w14:textId="77777777" w:rsidR="008908A9" w:rsidRDefault="00A666AC">
            <w:pPr>
              <w:spacing w:after="0"/>
              <w:jc w:val="center"/>
              <w:rPr>
                <w:color w:val="000000"/>
                <w:sz w:val="22"/>
                <w:szCs w:val="22"/>
              </w:rPr>
            </w:pPr>
            <w:r>
              <w:rPr>
                <w:rFonts w:hint="eastAsia"/>
                <w:color w:val="000000"/>
                <w:sz w:val="22"/>
                <w:szCs w:val="22"/>
              </w:rPr>
              <w:t>1</w:t>
            </w:r>
          </w:p>
        </w:tc>
        <w:tc>
          <w:tcPr>
            <w:tcW w:w="860" w:type="pct"/>
            <w:vMerge/>
            <w:vAlign w:val="center"/>
          </w:tcPr>
          <w:p w14:paraId="6A1BE217" w14:textId="77777777" w:rsidR="008908A9" w:rsidRDefault="008908A9">
            <w:pPr>
              <w:spacing w:after="0"/>
              <w:jc w:val="center"/>
              <w:rPr>
                <w:rFonts w:asciiTheme="minorEastAsia" w:eastAsiaTheme="minorEastAsia" w:hAnsiTheme="minorEastAsia"/>
                <w:sz w:val="24"/>
              </w:rPr>
            </w:pPr>
          </w:p>
        </w:tc>
        <w:tc>
          <w:tcPr>
            <w:tcW w:w="1665" w:type="pct"/>
            <w:vMerge/>
            <w:vAlign w:val="center"/>
          </w:tcPr>
          <w:p w14:paraId="4ABD79E6" w14:textId="77777777" w:rsidR="008908A9" w:rsidRDefault="008908A9">
            <w:pPr>
              <w:spacing w:after="0"/>
              <w:jc w:val="left"/>
              <w:rPr>
                <w:rFonts w:asciiTheme="minorEastAsia" w:eastAsiaTheme="minorEastAsia" w:hAnsiTheme="minorEastAsia" w:cs="宋体"/>
                <w:sz w:val="24"/>
              </w:rPr>
            </w:pPr>
          </w:p>
        </w:tc>
        <w:tc>
          <w:tcPr>
            <w:tcW w:w="522" w:type="pct"/>
            <w:vMerge/>
            <w:vAlign w:val="center"/>
          </w:tcPr>
          <w:p w14:paraId="61FA5BD2" w14:textId="77777777" w:rsidR="008908A9" w:rsidRDefault="008908A9">
            <w:pPr>
              <w:spacing w:after="0"/>
              <w:jc w:val="center"/>
              <w:rPr>
                <w:rFonts w:asciiTheme="minorEastAsia" w:eastAsiaTheme="minorEastAsia" w:hAnsiTheme="minorEastAsia"/>
                <w:kern w:val="0"/>
                <w:szCs w:val="21"/>
              </w:rPr>
            </w:pPr>
          </w:p>
        </w:tc>
      </w:tr>
      <w:tr w:rsidR="008908A9" w14:paraId="23BBFC20" w14:textId="77777777">
        <w:trPr>
          <w:trHeight w:val="454"/>
        </w:trPr>
        <w:tc>
          <w:tcPr>
            <w:tcW w:w="365" w:type="pct"/>
            <w:vMerge/>
            <w:vAlign w:val="center"/>
          </w:tcPr>
          <w:p w14:paraId="3A53AFE8" w14:textId="77777777" w:rsidR="008908A9" w:rsidRDefault="008908A9">
            <w:pPr>
              <w:spacing w:after="0"/>
              <w:jc w:val="center"/>
              <w:rPr>
                <w:rFonts w:asciiTheme="minorEastAsia" w:eastAsiaTheme="minorEastAsia" w:hAnsiTheme="minorEastAsia"/>
                <w:bCs/>
                <w:szCs w:val="21"/>
              </w:rPr>
            </w:pPr>
          </w:p>
        </w:tc>
        <w:tc>
          <w:tcPr>
            <w:tcW w:w="1182" w:type="pct"/>
            <w:vAlign w:val="center"/>
          </w:tcPr>
          <w:p w14:paraId="37901D91" w14:textId="77777777" w:rsidR="008908A9" w:rsidRDefault="00A666AC">
            <w:pPr>
              <w:spacing w:after="0"/>
              <w:jc w:val="center"/>
              <w:rPr>
                <w:rFonts w:ascii="宋体" w:hAnsi="宋体"/>
                <w:color w:val="000000"/>
                <w:sz w:val="24"/>
              </w:rPr>
            </w:pPr>
            <w:r>
              <w:rPr>
                <w:rFonts w:hint="eastAsia"/>
              </w:rPr>
              <w:t>医用离心机</w:t>
            </w:r>
          </w:p>
        </w:tc>
        <w:tc>
          <w:tcPr>
            <w:tcW w:w="406" w:type="pct"/>
            <w:vAlign w:val="center"/>
          </w:tcPr>
          <w:p w14:paraId="2ECB05B0" w14:textId="77777777" w:rsidR="008908A9" w:rsidRDefault="00A666AC">
            <w:pPr>
              <w:spacing w:after="0"/>
              <w:jc w:val="center"/>
              <w:rPr>
                <w:color w:val="000000"/>
                <w:sz w:val="22"/>
                <w:szCs w:val="22"/>
              </w:rPr>
            </w:pPr>
            <w:r>
              <w:rPr>
                <w:rFonts w:hint="eastAsia"/>
                <w:color w:val="000000"/>
                <w:sz w:val="22"/>
                <w:szCs w:val="22"/>
              </w:rPr>
              <w:t>1</w:t>
            </w:r>
          </w:p>
        </w:tc>
        <w:tc>
          <w:tcPr>
            <w:tcW w:w="860" w:type="pct"/>
            <w:vMerge/>
            <w:vAlign w:val="center"/>
          </w:tcPr>
          <w:p w14:paraId="3DA60BC0" w14:textId="77777777" w:rsidR="008908A9" w:rsidRDefault="008908A9">
            <w:pPr>
              <w:spacing w:after="0"/>
              <w:jc w:val="center"/>
              <w:rPr>
                <w:rFonts w:asciiTheme="minorEastAsia" w:eastAsiaTheme="minorEastAsia" w:hAnsiTheme="minorEastAsia"/>
                <w:sz w:val="24"/>
              </w:rPr>
            </w:pPr>
          </w:p>
        </w:tc>
        <w:tc>
          <w:tcPr>
            <w:tcW w:w="1665" w:type="pct"/>
            <w:vMerge/>
            <w:vAlign w:val="center"/>
          </w:tcPr>
          <w:p w14:paraId="261DA449" w14:textId="77777777" w:rsidR="008908A9" w:rsidRDefault="008908A9">
            <w:pPr>
              <w:spacing w:after="0"/>
              <w:jc w:val="left"/>
              <w:rPr>
                <w:rFonts w:asciiTheme="minorEastAsia" w:eastAsiaTheme="minorEastAsia" w:hAnsiTheme="minorEastAsia" w:cs="宋体"/>
                <w:sz w:val="24"/>
              </w:rPr>
            </w:pPr>
          </w:p>
        </w:tc>
        <w:tc>
          <w:tcPr>
            <w:tcW w:w="522" w:type="pct"/>
            <w:vMerge/>
            <w:vAlign w:val="center"/>
          </w:tcPr>
          <w:p w14:paraId="5A344EB3" w14:textId="77777777" w:rsidR="008908A9" w:rsidRDefault="008908A9">
            <w:pPr>
              <w:spacing w:after="0"/>
              <w:jc w:val="center"/>
              <w:rPr>
                <w:rFonts w:asciiTheme="minorEastAsia" w:eastAsiaTheme="minorEastAsia" w:hAnsiTheme="minorEastAsia"/>
                <w:kern w:val="0"/>
                <w:szCs w:val="21"/>
              </w:rPr>
            </w:pPr>
          </w:p>
        </w:tc>
      </w:tr>
      <w:tr w:rsidR="008908A9" w14:paraId="6D5CF7E7" w14:textId="77777777">
        <w:trPr>
          <w:trHeight w:val="454"/>
        </w:trPr>
        <w:tc>
          <w:tcPr>
            <w:tcW w:w="365" w:type="pct"/>
            <w:vMerge/>
            <w:vAlign w:val="center"/>
          </w:tcPr>
          <w:p w14:paraId="7DC41BF5" w14:textId="77777777" w:rsidR="008908A9" w:rsidRDefault="008908A9">
            <w:pPr>
              <w:spacing w:after="0"/>
              <w:jc w:val="center"/>
              <w:rPr>
                <w:rFonts w:asciiTheme="minorEastAsia" w:eastAsiaTheme="minorEastAsia" w:hAnsiTheme="minorEastAsia"/>
                <w:bCs/>
                <w:szCs w:val="21"/>
              </w:rPr>
            </w:pPr>
          </w:p>
        </w:tc>
        <w:tc>
          <w:tcPr>
            <w:tcW w:w="1182" w:type="pct"/>
            <w:vAlign w:val="center"/>
          </w:tcPr>
          <w:p w14:paraId="67717904" w14:textId="77777777" w:rsidR="008908A9" w:rsidRDefault="00A666AC">
            <w:pPr>
              <w:spacing w:after="0"/>
              <w:jc w:val="center"/>
              <w:rPr>
                <w:rFonts w:ascii="宋体" w:hAnsi="宋体"/>
                <w:color w:val="000000"/>
                <w:sz w:val="24"/>
              </w:rPr>
            </w:pPr>
            <w:r>
              <w:rPr>
                <w:rFonts w:hint="eastAsia"/>
              </w:rPr>
              <w:t>显微镜</w:t>
            </w:r>
          </w:p>
        </w:tc>
        <w:tc>
          <w:tcPr>
            <w:tcW w:w="406" w:type="pct"/>
            <w:vAlign w:val="center"/>
          </w:tcPr>
          <w:p w14:paraId="073C87C4" w14:textId="77777777" w:rsidR="008908A9" w:rsidRDefault="00A666AC">
            <w:pPr>
              <w:spacing w:after="0"/>
              <w:jc w:val="center"/>
              <w:rPr>
                <w:color w:val="000000"/>
                <w:sz w:val="22"/>
                <w:szCs w:val="22"/>
              </w:rPr>
            </w:pPr>
            <w:r>
              <w:rPr>
                <w:rFonts w:hint="eastAsia"/>
                <w:color w:val="000000"/>
                <w:sz w:val="22"/>
                <w:szCs w:val="22"/>
              </w:rPr>
              <w:t>1</w:t>
            </w:r>
          </w:p>
        </w:tc>
        <w:tc>
          <w:tcPr>
            <w:tcW w:w="860" w:type="pct"/>
            <w:vMerge/>
            <w:vAlign w:val="center"/>
          </w:tcPr>
          <w:p w14:paraId="3831209A" w14:textId="77777777" w:rsidR="008908A9" w:rsidRDefault="008908A9">
            <w:pPr>
              <w:spacing w:after="0"/>
              <w:jc w:val="center"/>
              <w:rPr>
                <w:rFonts w:asciiTheme="minorEastAsia" w:eastAsiaTheme="minorEastAsia" w:hAnsiTheme="minorEastAsia"/>
                <w:sz w:val="24"/>
              </w:rPr>
            </w:pPr>
          </w:p>
        </w:tc>
        <w:tc>
          <w:tcPr>
            <w:tcW w:w="1665" w:type="pct"/>
            <w:vMerge/>
            <w:vAlign w:val="center"/>
          </w:tcPr>
          <w:p w14:paraId="4FBC88D7" w14:textId="77777777" w:rsidR="008908A9" w:rsidRDefault="008908A9">
            <w:pPr>
              <w:spacing w:after="0"/>
              <w:jc w:val="left"/>
              <w:rPr>
                <w:rFonts w:asciiTheme="minorEastAsia" w:eastAsiaTheme="minorEastAsia" w:hAnsiTheme="minorEastAsia" w:cs="宋体"/>
                <w:sz w:val="24"/>
              </w:rPr>
            </w:pPr>
          </w:p>
        </w:tc>
        <w:tc>
          <w:tcPr>
            <w:tcW w:w="522" w:type="pct"/>
            <w:vMerge/>
            <w:vAlign w:val="center"/>
          </w:tcPr>
          <w:p w14:paraId="0EDA723B" w14:textId="77777777" w:rsidR="008908A9" w:rsidRDefault="008908A9">
            <w:pPr>
              <w:spacing w:after="0"/>
              <w:jc w:val="center"/>
              <w:rPr>
                <w:rFonts w:asciiTheme="minorEastAsia" w:eastAsiaTheme="minorEastAsia" w:hAnsiTheme="minorEastAsia"/>
                <w:kern w:val="0"/>
                <w:szCs w:val="21"/>
              </w:rPr>
            </w:pPr>
          </w:p>
        </w:tc>
      </w:tr>
      <w:tr w:rsidR="008908A9" w14:paraId="12E3B642" w14:textId="77777777">
        <w:trPr>
          <w:trHeight w:val="454"/>
        </w:trPr>
        <w:tc>
          <w:tcPr>
            <w:tcW w:w="365" w:type="pct"/>
            <w:vMerge/>
            <w:vAlign w:val="center"/>
          </w:tcPr>
          <w:p w14:paraId="229F5B25" w14:textId="77777777" w:rsidR="008908A9" w:rsidRDefault="008908A9">
            <w:pPr>
              <w:spacing w:after="0"/>
              <w:jc w:val="center"/>
              <w:rPr>
                <w:rFonts w:asciiTheme="minorEastAsia" w:eastAsiaTheme="minorEastAsia" w:hAnsiTheme="minorEastAsia"/>
                <w:bCs/>
                <w:szCs w:val="21"/>
              </w:rPr>
            </w:pPr>
          </w:p>
        </w:tc>
        <w:tc>
          <w:tcPr>
            <w:tcW w:w="1182" w:type="pct"/>
            <w:vAlign w:val="center"/>
          </w:tcPr>
          <w:p w14:paraId="56786897" w14:textId="77777777" w:rsidR="008908A9" w:rsidRDefault="00A666AC">
            <w:pPr>
              <w:spacing w:after="0"/>
              <w:jc w:val="center"/>
              <w:rPr>
                <w:rFonts w:ascii="宋体" w:hAnsi="宋体"/>
                <w:color w:val="000000"/>
                <w:sz w:val="24"/>
              </w:rPr>
            </w:pPr>
            <w:r>
              <w:rPr>
                <w:rFonts w:hint="eastAsia"/>
              </w:rPr>
              <w:t>床头柜</w:t>
            </w:r>
          </w:p>
        </w:tc>
        <w:tc>
          <w:tcPr>
            <w:tcW w:w="406" w:type="pct"/>
            <w:vAlign w:val="center"/>
          </w:tcPr>
          <w:p w14:paraId="64515400" w14:textId="77777777" w:rsidR="008908A9" w:rsidRDefault="00A666AC">
            <w:pPr>
              <w:spacing w:after="0"/>
              <w:jc w:val="center"/>
              <w:rPr>
                <w:color w:val="000000"/>
                <w:sz w:val="22"/>
                <w:szCs w:val="22"/>
              </w:rPr>
            </w:pPr>
            <w:r>
              <w:rPr>
                <w:rFonts w:hint="eastAsia"/>
                <w:color w:val="000000"/>
                <w:sz w:val="22"/>
                <w:szCs w:val="22"/>
              </w:rPr>
              <w:t>20</w:t>
            </w:r>
          </w:p>
        </w:tc>
        <w:tc>
          <w:tcPr>
            <w:tcW w:w="860" w:type="pct"/>
            <w:vMerge/>
            <w:vAlign w:val="center"/>
          </w:tcPr>
          <w:p w14:paraId="1F107A77" w14:textId="77777777" w:rsidR="008908A9" w:rsidRDefault="008908A9">
            <w:pPr>
              <w:spacing w:after="0"/>
              <w:jc w:val="center"/>
              <w:rPr>
                <w:rFonts w:asciiTheme="minorEastAsia" w:eastAsiaTheme="minorEastAsia" w:hAnsiTheme="minorEastAsia"/>
                <w:sz w:val="24"/>
              </w:rPr>
            </w:pPr>
          </w:p>
        </w:tc>
        <w:tc>
          <w:tcPr>
            <w:tcW w:w="1665" w:type="pct"/>
            <w:vMerge/>
            <w:vAlign w:val="center"/>
          </w:tcPr>
          <w:p w14:paraId="5636E160" w14:textId="77777777" w:rsidR="008908A9" w:rsidRDefault="008908A9">
            <w:pPr>
              <w:spacing w:after="0"/>
              <w:jc w:val="left"/>
              <w:rPr>
                <w:rFonts w:asciiTheme="minorEastAsia" w:eastAsiaTheme="minorEastAsia" w:hAnsiTheme="minorEastAsia" w:cs="宋体"/>
                <w:sz w:val="24"/>
              </w:rPr>
            </w:pPr>
          </w:p>
        </w:tc>
        <w:tc>
          <w:tcPr>
            <w:tcW w:w="522" w:type="pct"/>
            <w:vMerge/>
            <w:vAlign w:val="center"/>
          </w:tcPr>
          <w:p w14:paraId="1270F7EB" w14:textId="77777777" w:rsidR="008908A9" w:rsidRDefault="008908A9">
            <w:pPr>
              <w:spacing w:after="0"/>
              <w:jc w:val="center"/>
              <w:rPr>
                <w:rFonts w:asciiTheme="minorEastAsia" w:eastAsiaTheme="minorEastAsia" w:hAnsiTheme="minorEastAsia"/>
                <w:kern w:val="0"/>
                <w:szCs w:val="21"/>
              </w:rPr>
            </w:pPr>
          </w:p>
        </w:tc>
      </w:tr>
      <w:tr w:rsidR="008908A9" w14:paraId="0AB3AD5F" w14:textId="77777777">
        <w:trPr>
          <w:trHeight w:val="454"/>
        </w:trPr>
        <w:tc>
          <w:tcPr>
            <w:tcW w:w="365" w:type="pct"/>
            <w:vMerge/>
            <w:vAlign w:val="center"/>
          </w:tcPr>
          <w:p w14:paraId="44D3CB2E" w14:textId="77777777" w:rsidR="008908A9" w:rsidRDefault="008908A9">
            <w:pPr>
              <w:spacing w:after="0"/>
              <w:jc w:val="center"/>
              <w:rPr>
                <w:rFonts w:asciiTheme="minorEastAsia" w:eastAsiaTheme="minorEastAsia" w:hAnsiTheme="minorEastAsia"/>
                <w:bCs/>
                <w:szCs w:val="21"/>
              </w:rPr>
            </w:pPr>
          </w:p>
        </w:tc>
        <w:tc>
          <w:tcPr>
            <w:tcW w:w="1182" w:type="pct"/>
            <w:vAlign w:val="center"/>
          </w:tcPr>
          <w:p w14:paraId="0C268F50" w14:textId="77777777" w:rsidR="008908A9" w:rsidRDefault="00A666AC">
            <w:pPr>
              <w:spacing w:after="0"/>
              <w:jc w:val="center"/>
              <w:rPr>
                <w:rFonts w:ascii="宋体" w:hAnsi="宋体"/>
                <w:color w:val="000000"/>
                <w:sz w:val="24"/>
              </w:rPr>
            </w:pPr>
            <w:r>
              <w:rPr>
                <w:rFonts w:hint="eastAsia"/>
              </w:rPr>
              <w:t>输液椅</w:t>
            </w:r>
          </w:p>
        </w:tc>
        <w:tc>
          <w:tcPr>
            <w:tcW w:w="406" w:type="pct"/>
            <w:vAlign w:val="center"/>
          </w:tcPr>
          <w:p w14:paraId="3E549D3F" w14:textId="77777777" w:rsidR="008908A9" w:rsidRDefault="00A666AC">
            <w:pPr>
              <w:spacing w:after="0"/>
              <w:jc w:val="center"/>
              <w:rPr>
                <w:color w:val="000000"/>
                <w:sz w:val="22"/>
                <w:szCs w:val="22"/>
              </w:rPr>
            </w:pPr>
            <w:r>
              <w:rPr>
                <w:rFonts w:hint="eastAsia"/>
                <w:color w:val="000000"/>
                <w:sz w:val="22"/>
                <w:szCs w:val="22"/>
              </w:rPr>
              <w:t>20</w:t>
            </w:r>
          </w:p>
        </w:tc>
        <w:tc>
          <w:tcPr>
            <w:tcW w:w="860" w:type="pct"/>
            <w:vMerge/>
            <w:vAlign w:val="center"/>
          </w:tcPr>
          <w:p w14:paraId="4F2141AB" w14:textId="77777777" w:rsidR="008908A9" w:rsidRDefault="008908A9">
            <w:pPr>
              <w:spacing w:after="0"/>
              <w:jc w:val="center"/>
              <w:rPr>
                <w:rFonts w:asciiTheme="minorEastAsia" w:eastAsiaTheme="minorEastAsia" w:hAnsiTheme="minorEastAsia"/>
                <w:sz w:val="24"/>
              </w:rPr>
            </w:pPr>
          </w:p>
        </w:tc>
        <w:tc>
          <w:tcPr>
            <w:tcW w:w="1665" w:type="pct"/>
            <w:vMerge/>
            <w:vAlign w:val="center"/>
          </w:tcPr>
          <w:p w14:paraId="49E11769" w14:textId="77777777" w:rsidR="008908A9" w:rsidRDefault="008908A9">
            <w:pPr>
              <w:spacing w:after="0"/>
              <w:jc w:val="left"/>
              <w:rPr>
                <w:rFonts w:asciiTheme="minorEastAsia" w:eastAsiaTheme="minorEastAsia" w:hAnsiTheme="minorEastAsia" w:cs="宋体"/>
                <w:sz w:val="24"/>
              </w:rPr>
            </w:pPr>
          </w:p>
        </w:tc>
        <w:tc>
          <w:tcPr>
            <w:tcW w:w="522" w:type="pct"/>
            <w:vMerge/>
            <w:vAlign w:val="center"/>
          </w:tcPr>
          <w:p w14:paraId="5B4BEC43" w14:textId="77777777" w:rsidR="008908A9" w:rsidRDefault="008908A9">
            <w:pPr>
              <w:spacing w:after="0"/>
              <w:jc w:val="center"/>
              <w:rPr>
                <w:rFonts w:asciiTheme="minorEastAsia" w:eastAsiaTheme="minorEastAsia" w:hAnsiTheme="minorEastAsia"/>
                <w:kern w:val="0"/>
                <w:szCs w:val="21"/>
              </w:rPr>
            </w:pPr>
          </w:p>
        </w:tc>
      </w:tr>
      <w:tr w:rsidR="008908A9" w14:paraId="7BF7E71A" w14:textId="77777777">
        <w:trPr>
          <w:trHeight w:val="454"/>
        </w:trPr>
        <w:tc>
          <w:tcPr>
            <w:tcW w:w="365" w:type="pct"/>
            <w:vMerge w:val="restart"/>
            <w:vAlign w:val="center"/>
          </w:tcPr>
          <w:p w14:paraId="2A0EBFA0" w14:textId="77777777" w:rsidR="008908A9" w:rsidRDefault="00A666AC">
            <w:pPr>
              <w:spacing w:after="0"/>
              <w:jc w:val="center"/>
              <w:rPr>
                <w:rFonts w:asciiTheme="minorEastAsia" w:eastAsiaTheme="minorEastAsia" w:hAnsiTheme="minorEastAsia"/>
                <w:bCs/>
                <w:szCs w:val="21"/>
              </w:rPr>
            </w:pPr>
            <w:r>
              <w:rPr>
                <w:rFonts w:asciiTheme="minorEastAsia" w:eastAsiaTheme="minorEastAsia" w:hAnsiTheme="minorEastAsia" w:hint="eastAsia"/>
                <w:bCs/>
                <w:szCs w:val="21"/>
              </w:rPr>
              <w:t>0</w:t>
            </w:r>
            <w:r>
              <w:rPr>
                <w:rFonts w:asciiTheme="minorEastAsia" w:eastAsiaTheme="minorEastAsia" w:hAnsiTheme="minorEastAsia"/>
                <w:bCs/>
                <w:szCs w:val="21"/>
              </w:rPr>
              <w:t>2</w:t>
            </w:r>
          </w:p>
        </w:tc>
        <w:tc>
          <w:tcPr>
            <w:tcW w:w="1182" w:type="pct"/>
            <w:vAlign w:val="center"/>
          </w:tcPr>
          <w:p w14:paraId="12DA13C0" w14:textId="77777777" w:rsidR="008908A9" w:rsidRDefault="00A666AC">
            <w:pPr>
              <w:spacing w:after="0"/>
              <w:jc w:val="center"/>
              <w:rPr>
                <w:color w:val="000000"/>
                <w:sz w:val="22"/>
                <w:szCs w:val="22"/>
              </w:rPr>
            </w:pPr>
            <w:r>
              <w:rPr>
                <w:rFonts w:hint="eastAsia"/>
              </w:rPr>
              <w:t>数字式十二道心电图机</w:t>
            </w:r>
          </w:p>
        </w:tc>
        <w:tc>
          <w:tcPr>
            <w:tcW w:w="406" w:type="pct"/>
            <w:vAlign w:val="center"/>
          </w:tcPr>
          <w:p w14:paraId="5334702F" w14:textId="77777777" w:rsidR="008908A9" w:rsidRDefault="00A666AC">
            <w:pPr>
              <w:spacing w:after="0"/>
              <w:jc w:val="center"/>
              <w:rPr>
                <w:color w:val="000000"/>
                <w:sz w:val="22"/>
                <w:szCs w:val="22"/>
              </w:rPr>
            </w:pPr>
            <w:r>
              <w:rPr>
                <w:rFonts w:hint="eastAsia"/>
                <w:color w:val="000000"/>
                <w:sz w:val="22"/>
                <w:szCs w:val="22"/>
              </w:rPr>
              <w:t>2</w:t>
            </w:r>
          </w:p>
        </w:tc>
        <w:tc>
          <w:tcPr>
            <w:tcW w:w="860" w:type="pct"/>
            <w:vMerge w:val="restart"/>
            <w:vAlign w:val="center"/>
          </w:tcPr>
          <w:p w14:paraId="1DC0A733" w14:textId="77777777" w:rsidR="008908A9" w:rsidRDefault="00A666AC">
            <w:pPr>
              <w:spacing w:after="0"/>
              <w:jc w:val="center"/>
              <w:rPr>
                <w:rFonts w:asciiTheme="minorEastAsia" w:eastAsiaTheme="minorEastAsia" w:hAnsiTheme="minorEastAsia"/>
                <w:sz w:val="24"/>
              </w:rPr>
            </w:pPr>
            <w:r>
              <w:rPr>
                <w:rFonts w:asciiTheme="minorEastAsia" w:eastAsiaTheme="minorEastAsia" w:hAnsiTheme="minorEastAsia" w:hint="eastAsia"/>
                <w:sz w:val="24"/>
              </w:rPr>
              <w:t>46.1</w:t>
            </w:r>
          </w:p>
        </w:tc>
        <w:tc>
          <w:tcPr>
            <w:tcW w:w="1665" w:type="pct"/>
            <w:vMerge w:val="restart"/>
            <w:vAlign w:val="center"/>
          </w:tcPr>
          <w:p w14:paraId="38E165A6" w14:textId="79B21437" w:rsidR="008908A9" w:rsidRDefault="00A666AC">
            <w:pPr>
              <w:spacing w:after="0"/>
              <w:jc w:val="left"/>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w:t>
            </w:r>
            <w:r w:rsidR="007548F6" w:rsidRPr="007548F6">
              <w:rPr>
                <w:rFonts w:ascii="宋体" w:hAnsi="宋体" w:cs="仿宋_GB2312" w:hint="eastAsia"/>
                <w:sz w:val="24"/>
              </w:rPr>
              <w:t>采样频率：≥16kHz 2、系统噪声：≤1μV详见招标文件采购需求</w:t>
            </w:r>
          </w:p>
        </w:tc>
        <w:tc>
          <w:tcPr>
            <w:tcW w:w="522" w:type="pct"/>
            <w:vMerge/>
            <w:vAlign w:val="center"/>
          </w:tcPr>
          <w:p w14:paraId="3A0564C7" w14:textId="77777777" w:rsidR="008908A9" w:rsidRDefault="008908A9">
            <w:pPr>
              <w:spacing w:after="0"/>
              <w:jc w:val="center"/>
              <w:rPr>
                <w:rFonts w:asciiTheme="minorEastAsia" w:eastAsiaTheme="minorEastAsia" w:hAnsiTheme="minorEastAsia"/>
                <w:kern w:val="0"/>
                <w:szCs w:val="21"/>
              </w:rPr>
            </w:pPr>
          </w:p>
        </w:tc>
      </w:tr>
      <w:tr w:rsidR="008908A9" w14:paraId="287FE940" w14:textId="77777777">
        <w:trPr>
          <w:trHeight w:val="454"/>
        </w:trPr>
        <w:tc>
          <w:tcPr>
            <w:tcW w:w="365" w:type="pct"/>
            <w:vMerge/>
            <w:vAlign w:val="center"/>
          </w:tcPr>
          <w:p w14:paraId="7069D537" w14:textId="77777777" w:rsidR="008908A9" w:rsidRDefault="008908A9">
            <w:pPr>
              <w:spacing w:after="0"/>
              <w:jc w:val="center"/>
              <w:rPr>
                <w:rFonts w:asciiTheme="minorEastAsia" w:eastAsiaTheme="minorEastAsia" w:hAnsiTheme="minorEastAsia"/>
                <w:bCs/>
                <w:szCs w:val="21"/>
              </w:rPr>
            </w:pPr>
          </w:p>
        </w:tc>
        <w:tc>
          <w:tcPr>
            <w:tcW w:w="1182" w:type="pct"/>
            <w:vAlign w:val="center"/>
          </w:tcPr>
          <w:p w14:paraId="27259A17" w14:textId="77777777" w:rsidR="008908A9" w:rsidRDefault="00A666AC">
            <w:pPr>
              <w:spacing w:after="0"/>
              <w:jc w:val="center"/>
              <w:rPr>
                <w:rFonts w:asciiTheme="minorEastAsia" w:hAnsiTheme="minorEastAsia"/>
                <w:sz w:val="24"/>
              </w:rPr>
            </w:pPr>
            <w:r>
              <w:rPr>
                <w:rFonts w:hint="eastAsia"/>
              </w:rPr>
              <w:t>全自动化学发光免疫分析仪</w:t>
            </w:r>
          </w:p>
        </w:tc>
        <w:tc>
          <w:tcPr>
            <w:tcW w:w="406" w:type="pct"/>
            <w:vAlign w:val="center"/>
          </w:tcPr>
          <w:p w14:paraId="6895289D" w14:textId="77777777" w:rsidR="008908A9" w:rsidRDefault="00A666AC">
            <w:pPr>
              <w:spacing w:after="0"/>
              <w:jc w:val="center"/>
              <w:rPr>
                <w:color w:val="000000"/>
                <w:sz w:val="22"/>
                <w:szCs w:val="22"/>
              </w:rPr>
            </w:pPr>
            <w:r>
              <w:rPr>
                <w:rFonts w:hint="eastAsia"/>
                <w:color w:val="000000"/>
                <w:sz w:val="22"/>
                <w:szCs w:val="22"/>
              </w:rPr>
              <w:t>1</w:t>
            </w:r>
          </w:p>
        </w:tc>
        <w:tc>
          <w:tcPr>
            <w:tcW w:w="860" w:type="pct"/>
            <w:vMerge/>
            <w:vAlign w:val="center"/>
          </w:tcPr>
          <w:p w14:paraId="3D43FB15" w14:textId="77777777" w:rsidR="008908A9" w:rsidRDefault="008908A9">
            <w:pPr>
              <w:spacing w:after="0"/>
              <w:jc w:val="center"/>
              <w:rPr>
                <w:rFonts w:asciiTheme="minorEastAsia" w:eastAsiaTheme="minorEastAsia" w:hAnsiTheme="minorEastAsia"/>
                <w:sz w:val="24"/>
              </w:rPr>
            </w:pPr>
          </w:p>
        </w:tc>
        <w:tc>
          <w:tcPr>
            <w:tcW w:w="1665" w:type="pct"/>
            <w:vMerge/>
            <w:vAlign w:val="center"/>
          </w:tcPr>
          <w:p w14:paraId="74042B9E" w14:textId="77777777" w:rsidR="008908A9" w:rsidRDefault="008908A9">
            <w:pPr>
              <w:spacing w:after="0"/>
              <w:jc w:val="left"/>
              <w:rPr>
                <w:rFonts w:asciiTheme="minorEastAsia" w:hAnsiTheme="minorEastAsia"/>
                <w:sz w:val="24"/>
              </w:rPr>
            </w:pPr>
          </w:p>
        </w:tc>
        <w:tc>
          <w:tcPr>
            <w:tcW w:w="522" w:type="pct"/>
            <w:vMerge/>
            <w:vAlign w:val="center"/>
          </w:tcPr>
          <w:p w14:paraId="5F0A482E" w14:textId="77777777" w:rsidR="008908A9" w:rsidRDefault="008908A9">
            <w:pPr>
              <w:spacing w:after="0"/>
              <w:jc w:val="center"/>
              <w:rPr>
                <w:rFonts w:asciiTheme="minorEastAsia" w:eastAsiaTheme="minorEastAsia" w:hAnsiTheme="minorEastAsia"/>
                <w:kern w:val="0"/>
                <w:szCs w:val="21"/>
              </w:rPr>
            </w:pPr>
          </w:p>
        </w:tc>
      </w:tr>
      <w:tr w:rsidR="008908A9" w14:paraId="0E47EB48" w14:textId="77777777">
        <w:trPr>
          <w:trHeight w:val="454"/>
        </w:trPr>
        <w:tc>
          <w:tcPr>
            <w:tcW w:w="365" w:type="pct"/>
            <w:vMerge/>
            <w:vAlign w:val="center"/>
          </w:tcPr>
          <w:p w14:paraId="4E23FC3D" w14:textId="77777777" w:rsidR="008908A9" w:rsidRDefault="008908A9">
            <w:pPr>
              <w:spacing w:after="0"/>
              <w:jc w:val="center"/>
              <w:rPr>
                <w:rFonts w:asciiTheme="minorEastAsia" w:eastAsiaTheme="minorEastAsia" w:hAnsiTheme="minorEastAsia"/>
                <w:bCs/>
                <w:szCs w:val="21"/>
              </w:rPr>
            </w:pPr>
          </w:p>
        </w:tc>
        <w:tc>
          <w:tcPr>
            <w:tcW w:w="1182" w:type="pct"/>
            <w:vAlign w:val="center"/>
          </w:tcPr>
          <w:p w14:paraId="55908EA5" w14:textId="77777777" w:rsidR="008908A9" w:rsidRDefault="00A666AC">
            <w:pPr>
              <w:spacing w:after="0"/>
              <w:jc w:val="center"/>
              <w:rPr>
                <w:rFonts w:asciiTheme="minorEastAsia" w:hAnsiTheme="minorEastAsia"/>
                <w:sz w:val="24"/>
              </w:rPr>
            </w:pPr>
            <w:r>
              <w:rPr>
                <w:rFonts w:hint="eastAsia"/>
              </w:rPr>
              <w:t>轮椅</w:t>
            </w:r>
          </w:p>
        </w:tc>
        <w:tc>
          <w:tcPr>
            <w:tcW w:w="406" w:type="pct"/>
            <w:vAlign w:val="center"/>
          </w:tcPr>
          <w:p w14:paraId="25BD2BA8" w14:textId="77777777" w:rsidR="008908A9" w:rsidRDefault="00A666AC">
            <w:pPr>
              <w:spacing w:after="0"/>
              <w:jc w:val="center"/>
              <w:rPr>
                <w:color w:val="000000"/>
                <w:sz w:val="22"/>
                <w:szCs w:val="22"/>
              </w:rPr>
            </w:pPr>
            <w:r>
              <w:rPr>
                <w:rFonts w:hint="eastAsia"/>
                <w:color w:val="000000"/>
                <w:sz w:val="22"/>
                <w:szCs w:val="22"/>
              </w:rPr>
              <w:t>4</w:t>
            </w:r>
          </w:p>
        </w:tc>
        <w:tc>
          <w:tcPr>
            <w:tcW w:w="860" w:type="pct"/>
            <w:vMerge/>
            <w:vAlign w:val="center"/>
          </w:tcPr>
          <w:p w14:paraId="65408C18" w14:textId="77777777" w:rsidR="008908A9" w:rsidRDefault="008908A9">
            <w:pPr>
              <w:spacing w:after="0"/>
              <w:jc w:val="center"/>
              <w:rPr>
                <w:rFonts w:asciiTheme="minorEastAsia" w:eastAsiaTheme="minorEastAsia" w:hAnsiTheme="minorEastAsia"/>
                <w:sz w:val="24"/>
              </w:rPr>
            </w:pPr>
          </w:p>
        </w:tc>
        <w:tc>
          <w:tcPr>
            <w:tcW w:w="1665" w:type="pct"/>
            <w:vMerge/>
            <w:vAlign w:val="center"/>
          </w:tcPr>
          <w:p w14:paraId="784B5A2B" w14:textId="77777777" w:rsidR="008908A9" w:rsidRDefault="008908A9">
            <w:pPr>
              <w:spacing w:after="0"/>
              <w:jc w:val="left"/>
              <w:rPr>
                <w:rFonts w:asciiTheme="minorEastAsia" w:hAnsiTheme="minorEastAsia"/>
                <w:sz w:val="24"/>
              </w:rPr>
            </w:pPr>
          </w:p>
        </w:tc>
        <w:tc>
          <w:tcPr>
            <w:tcW w:w="522" w:type="pct"/>
            <w:vMerge/>
            <w:vAlign w:val="center"/>
          </w:tcPr>
          <w:p w14:paraId="7DCF2192" w14:textId="77777777" w:rsidR="008908A9" w:rsidRDefault="008908A9">
            <w:pPr>
              <w:spacing w:after="0"/>
              <w:jc w:val="center"/>
              <w:rPr>
                <w:rFonts w:asciiTheme="minorEastAsia" w:eastAsiaTheme="minorEastAsia" w:hAnsiTheme="minorEastAsia"/>
                <w:kern w:val="0"/>
                <w:szCs w:val="21"/>
              </w:rPr>
            </w:pPr>
          </w:p>
        </w:tc>
      </w:tr>
      <w:tr w:rsidR="008908A9" w14:paraId="4029B323" w14:textId="77777777">
        <w:trPr>
          <w:trHeight w:val="454"/>
        </w:trPr>
        <w:tc>
          <w:tcPr>
            <w:tcW w:w="365" w:type="pct"/>
            <w:vMerge/>
            <w:vAlign w:val="center"/>
          </w:tcPr>
          <w:p w14:paraId="7819EBC4" w14:textId="77777777" w:rsidR="008908A9" w:rsidRDefault="008908A9">
            <w:pPr>
              <w:spacing w:after="0"/>
              <w:jc w:val="center"/>
              <w:rPr>
                <w:rFonts w:asciiTheme="minorEastAsia" w:eastAsiaTheme="minorEastAsia" w:hAnsiTheme="minorEastAsia"/>
                <w:bCs/>
                <w:szCs w:val="21"/>
              </w:rPr>
            </w:pPr>
          </w:p>
        </w:tc>
        <w:tc>
          <w:tcPr>
            <w:tcW w:w="1182" w:type="pct"/>
            <w:vAlign w:val="center"/>
          </w:tcPr>
          <w:p w14:paraId="1576AA67" w14:textId="77777777" w:rsidR="008908A9" w:rsidRDefault="00A666AC">
            <w:pPr>
              <w:spacing w:after="0"/>
              <w:jc w:val="center"/>
              <w:rPr>
                <w:rFonts w:asciiTheme="minorEastAsia" w:hAnsiTheme="minorEastAsia"/>
                <w:sz w:val="24"/>
              </w:rPr>
            </w:pPr>
            <w:r>
              <w:rPr>
                <w:rFonts w:hint="eastAsia"/>
              </w:rPr>
              <w:t>木质坐便椅</w:t>
            </w:r>
          </w:p>
        </w:tc>
        <w:tc>
          <w:tcPr>
            <w:tcW w:w="406" w:type="pct"/>
            <w:vAlign w:val="center"/>
          </w:tcPr>
          <w:p w14:paraId="0473EFFD" w14:textId="77777777" w:rsidR="008908A9" w:rsidRDefault="00A666AC">
            <w:pPr>
              <w:spacing w:after="0"/>
              <w:jc w:val="center"/>
              <w:rPr>
                <w:color w:val="000000"/>
                <w:sz w:val="22"/>
                <w:szCs w:val="22"/>
              </w:rPr>
            </w:pPr>
            <w:r>
              <w:rPr>
                <w:rFonts w:hint="eastAsia"/>
                <w:color w:val="000000"/>
                <w:sz w:val="22"/>
                <w:szCs w:val="22"/>
              </w:rPr>
              <w:t>2</w:t>
            </w:r>
          </w:p>
        </w:tc>
        <w:tc>
          <w:tcPr>
            <w:tcW w:w="860" w:type="pct"/>
            <w:vMerge/>
            <w:vAlign w:val="center"/>
          </w:tcPr>
          <w:p w14:paraId="6ECA63B8" w14:textId="77777777" w:rsidR="008908A9" w:rsidRDefault="008908A9">
            <w:pPr>
              <w:spacing w:after="0"/>
              <w:jc w:val="center"/>
              <w:rPr>
                <w:rFonts w:asciiTheme="minorEastAsia" w:eastAsiaTheme="minorEastAsia" w:hAnsiTheme="minorEastAsia"/>
                <w:sz w:val="24"/>
              </w:rPr>
            </w:pPr>
          </w:p>
        </w:tc>
        <w:tc>
          <w:tcPr>
            <w:tcW w:w="1665" w:type="pct"/>
            <w:vMerge/>
            <w:vAlign w:val="center"/>
          </w:tcPr>
          <w:p w14:paraId="65608D7E" w14:textId="77777777" w:rsidR="008908A9" w:rsidRDefault="008908A9">
            <w:pPr>
              <w:spacing w:after="0"/>
              <w:jc w:val="left"/>
              <w:rPr>
                <w:rFonts w:asciiTheme="minorEastAsia" w:hAnsiTheme="minorEastAsia"/>
                <w:sz w:val="24"/>
              </w:rPr>
            </w:pPr>
          </w:p>
        </w:tc>
        <w:tc>
          <w:tcPr>
            <w:tcW w:w="522" w:type="pct"/>
            <w:vMerge/>
            <w:vAlign w:val="center"/>
          </w:tcPr>
          <w:p w14:paraId="4420FA28" w14:textId="77777777" w:rsidR="008908A9" w:rsidRDefault="008908A9">
            <w:pPr>
              <w:spacing w:after="0"/>
              <w:jc w:val="center"/>
              <w:rPr>
                <w:rFonts w:asciiTheme="minorEastAsia" w:eastAsiaTheme="minorEastAsia" w:hAnsiTheme="minorEastAsia"/>
                <w:kern w:val="0"/>
                <w:szCs w:val="21"/>
              </w:rPr>
            </w:pPr>
          </w:p>
        </w:tc>
      </w:tr>
      <w:tr w:rsidR="008908A9" w14:paraId="2D988034" w14:textId="77777777">
        <w:trPr>
          <w:trHeight w:val="454"/>
        </w:trPr>
        <w:tc>
          <w:tcPr>
            <w:tcW w:w="365" w:type="pct"/>
            <w:vMerge/>
            <w:vAlign w:val="center"/>
          </w:tcPr>
          <w:p w14:paraId="1ACA210E" w14:textId="77777777" w:rsidR="008908A9" w:rsidRDefault="008908A9">
            <w:pPr>
              <w:spacing w:after="0"/>
              <w:jc w:val="center"/>
              <w:rPr>
                <w:rFonts w:asciiTheme="minorEastAsia" w:eastAsiaTheme="minorEastAsia" w:hAnsiTheme="minorEastAsia"/>
                <w:bCs/>
                <w:szCs w:val="21"/>
              </w:rPr>
            </w:pPr>
          </w:p>
        </w:tc>
        <w:tc>
          <w:tcPr>
            <w:tcW w:w="1182" w:type="pct"/>
            <w:vAlign w:val="center"/>
          </w:tcPr>
          <w:p w14:paraId="5762D9AC" w14:textId="77777777" w:rsidR="008908A9" w:rsidRDefault="00A666AC">
            <w:pPr>
              <w:spacing w:after="0"/>
              <w:jc w:val="center"/>
              <w:rPr>
                <w:rFonts w:asciiTheme="minorEastAsia" w:hAnsiTheme="minorEastAsia"/>
                <w:sz w:val="24"/>
              </w:rPr>
            </w:pPr>
            <w:r>
              <w:rPr>
                <w:rFonts w:hint="eastAsia"/>
              </w:rPr>
              <w:t>手动双摇病床</w:t>
            </w:r>
          </w:p>
        </w:tc>
        <w:tc>
          <w:tcPr>
            <w:tcW w:w="406" w:type="pct"/>
            <w:vAlign w:val="center"/>
          </w:tcPr>
          <w:p w14:paraId="06456F2F" w14:textId="77777777" w:rsidR="008908A9" w:rsidRDefault="00A666AC">
            <w:pPr>
              <w:spacing w:after="0"/>
              <w:jc w:val="center"/>
              <w:rPr>
                <w:color w:val="000000"/>
                <w:sz w:val="22"/>
                <w:szCs w:val="22"/>
              </w:rPr>
            </w:pPr>
            <w:r>
              <w:rPr>
                <w:rFonts w:hint="eastAsia"/>
                <w:color w:val="000000"/>
                <w:sz w:val="22"/>
                <w:szCs w:val="22"/>
              </w:rPr>
              <w:t>20</w:t>
            </w:r>
          </w:p>
        </w:tc>
        <w:tc>
          <w:tcPr>
            <w:tcW w:w="860" w:type="pct"/>
            <w:vMerge/>
            <w:vAlign w:val="center"/>
          </w:tcPr>
          <w:p w14:paraId="30C70D6E" w14:textId="77777777" w:rsidR="008908A9" w:rsidRDefault="008908A9">
            <w:pPr>
              <w:spacing w:after="0"/>
              <w:jc w:val="center"/>
              <w:rPr>
                <w:rFonts w:asciiTheme="minorEastAsia" w:eastAsiaTheme="minorEastAsia" w:hAnsiTheme="minorEastAsia"/>
                <w:sz w:val="24"/>
              </w:rPr>
            </w:pPr>
          </w:p>
        </w:tc>
        <w:tc>
          <w:tcPr>
            <w:tcW w:w="1665" w:type="pct"/>
            <w:vMerge/>
            <w:vAlign w:val="center"/>
          </w:tcPr>
          <w:p w14:paraId="5F5B0701" w14:textId="77777777" w:rsidR="008908A9" w:rsidRDefault="008908A9">
            <w:pPr>
              <w:spacing w:after="0"/>
              <w:jc w:val="left"/>
              <w:rPr>
                <w:rFonts w:asciiTheme="minorEastAsia" w:hAnsiTheme="minorEastAsia"/>
                <w:sz w:val="24"/>
              </w:rPr>
            </w:pPr>
          </w:p>
        </w:tc>
        <w:tc>
          <w:tcPr>
            <w:tcW w:w="522" w:type="pct"/>
            <w:vMerge/>
            <w:vAlign w:val="center"/>
          </w:tcPr>
          <w:p w14:paraId="4228AD98" w14:textId="77777777" w:rsidR="008908A9" w:rsidRDefault="008908A9">
            <w:pPr>
              <w:spacing w:after="0"/>
              <w:jc w:val="center"/>
              <w:rPr>
                <w:rFonts w:asciiTheme="minorEastAsia" w:eastAsiaTheme="minorEastAsia" w:hAnsiTheme="minorEastAsia"/>
                <w:kern w:val="0"/>
                <w:szCs w:val="21"/>
              </w:rPr>
            </w:pPr>
          </w:p>
        </w:tc>
      </w:tr>
      <w:tr w:rsidR="008908A9" w14:paraId="1EA23556" w14:textId="77777777">
        <w:trPr>
          <w:trHeight w:val="454"/>
        </w:trPr>
        <w:tc>
          <w:tcPr>
            <w:tcW w:w="365" w:type="pct"/>
            <w:vMerge/>
            <w:vAlign w:val="center"/>
          </w:tcPr>
          <w:p w14:paraId="4E7B1884" w14:textId="77777777" w:rsidR="008908A9" w:rsidRDefault="008908A9">
            <w:pPr>
              <w:spacing w:after="0"/>
              <w:jc w:val="center"/>
              <w:rPr>
                <w:rFonts w:asciiTheme="minorEastAsia" w:eastAsiaTheme="minorEastAsia" w:hAnsiTheme="minorEastAsia"/>
                <w:bCs/>
                <w:szCs w:val="21"/>
              </w:rPr>
            </w:pPr>
          </w:p>
        </w:tc>
        <w:tc>
          <w:tcPr>
            <w:tcW w:w="1182" w:type="pct"/>
            <w:vAlign w:val="center"/>
          </w:tcPr>
          <w:p w14:paraId="636860AF" w14:textId="77777777" w:rsidR="008908A9" w:rsidRDefault="00A666AC">
            <w:pPr>
              <w:spacing w:after="0"/>
              <w:jc w:val="center"/>
              <w:rPr>
                <w:rFonts w:asciiTheme="minorEastAsia" w:hAnsiTheme="minorEastAsia"/>
                <w:sz w:val="24"/>
              </w:rPr>
            </w:pPr>
            <w:r>
              <w:rPr>
                <w:rFonts w:hint="eastAsia"/>
              </w:rPr>
              <w:t>肌电生物反馈训练系统</w:t>
            </w:r>
          </w:p>
        </w:tc>
        <w:tc>
          <w:tcPr>
            <w:tcW w:w="406" w:type="pct"/>
            <w:vAlign w:val="center"/>
          </w:tcPr>
          <w:p w14:paraId="36520685" w14:textId="77777777" w:rsidR="008908A9" w:rsidRDefault="00A666AC">
            <w:pPr>
              <w:spacing w:after="0"/>
              <w:jc w:val="center"/>
              <w:rPr>
                <w:color w:val="000000"/>
                <w:sz w:val="22"/>
                <w:szCs w:val="22"/>
              </w:rPr>
            </w:pPr>
            <w:r>
              <w:rPr>
                <w:rFonts w:hint="eastAsia"/>
                <w:color w:val="000000"/>
                <w:sz w:val="22"/>
                <w:szCs w:val="22"/>
              </w:rPr>
              <w:t>1</w:t>
            </w:r>
          </w:p>
        </w:tc>
        <w:tc>
          <w:tcPr>
            <w:tcW w:w="860" w:type="pct"/>
            <w:vMerge/>
            <w:vAlign w:val="center"/>
          </w:tcPr>
          <w:p w14:paraId="03D0FA35" w14:textId="77777777" w:rsidR="008908A9" w:rsidRDefault="008908A9">
            <w:pPr>
              <w:spacing w:after="0"/>
              <w:jc w:val="center"/>
              <w:rPr>
                <w:rFonts w:asciiTheme="minorEastAsia" w:eastAsiaTheme="minorEastAsia" w:hAnsiTheme="minorEastAsia"/>
                <w:sz w:val="24"/>
              </w:rPr>
            </w:pPr>
          </w:p>
        </w:tc>
        <w:tc>
          <w:tcPr>
            <w:tcW w:w="1665" w:type="pct"/>
            <w:vMerge/>
            <w:vAlign w:val="center"/>
          </w:tcPr>
          <w:p w14:paraId="031B6739" w14:textId="77777777" w:rsidR="008908A9" w:rsidRDefault="008908A9">
            <w:pPr>
              <w:spacing w:after="0"/>
              <w:jc w:val="left"/>
              <w:rPr>
                <w:rFonts w:asciiTheme="minorEastAsia" w:hAnsiTheme="minorEastAsia"/>
                <w:sz w:val="24"/>
              </w:rPr>
            </w:pPr>
          </w:p>
        </w:tc>
        <w:tc>
          <w:tcPr>
            <w:tcW w:w="522" w:type="pct"/>
            <w:vMerge/>
            <w:vAlign w:val="center"/>
          </w:tcPr>
          <w:p w14:paraId="4D53B060" w14:textId="77777777" w:rsidR="008908A9" w:rsidRDefault="008908A9">
            <w:pPr>
              <w:spacing w:after="0"/>
              <w:jc w:val="center"/>
              <w:rPr>
                <w:rFonts w:asciiTheme="minorEastAsia" w:eastAsiaTheme="minorEastAsia" w:hAnsiTheme="minorEastAsia"/>
                <w:kern w:val="0"/>
                <w:szCs w:val="21"/>
              </w:rPr>
            </w:pPr>
          </w:p>
        </w:tc>
      </w:tr>
    </w:tbl>
    <w:bookmarkEnd w:id="9"/>
    <w:bookmarkEnd w:id="10"/>
    <w:bookmarkEnd w:id="11"/>
    <w:p w14:paraId="4FE4E248" w14:textId="77777777" w:rsidR="008908A9" w:rsidRDefault="00A666AC">
      <w:pPr>
        <w:spacing w:line="360" w:lineRule="auto"/>
        <w:ind w:firstLineChars="200" w:firstLine="480"/>
        <w:rPr>
          <w:rFonts w:asciiTheme="minorEastAsia" w:eastAsiaTheme="minorEastAsia" w:hAnsiTheme="minorEastAsia"/>
          <w:sz w:val="24"/>
          <w:u w:val="single"/>
        </w:rPr>
      </w:pPr>
      <w:r>
        <w:rPr>
          <w:rFonts w:asciiTheme="minorEastAsia" w:eastAsiaTheme="minorEastAsia" w:hAnsiTheme="minorEastAsia"/>
          <w:sz w:val="24"/>
        </w:rPr>
        <w:t>5.合同履行期限：</w:t>
      </w:r>
      <w:r>
        <w:rPr>
          <w:rFonts w:asciiTheme="minorEastAsia" w:eastAsiaTheme="minorEastAsia" w:hAnsiTheme="minorEastAsia" w:hint="eastAsia"/>
          <w:spacing w:val="-14"/>
          <w:sz w:val="24"/>
        </w:rPr>
        <w:t>签约后</w:t>
      </w:r>
      <w:r>
        <w:rPr>
          <w:rFonts w:asciiTheme="minorEastAsia" w:eastAsiaTheme="minorEastAsia" w:hAnsiTheme="minorEastAsia"/>
          <w:spacing w:val="-14"/>
          <w:sz w:val="24"/>
        </w:rPr>
        <w:t>30</w:t>
      </w:r>
      <w:r>
        <w:rPr>
          <w:rFonts w:asciiTheme="minorEastAsia" w:eastAsiaTheme="minorEastAsia" w:hAnsiTheme="minorEastAsia" w:hint="eastAsia"/>
          <w:spacing w:val="-14"/>
          <w:sz w:val="24"/>
        </w:rPr>
        <w:t>天内完成送货、安装、调试。</w:t>
      </w:r>
    </w:p>
    <w:p w14:paraId="1AC9CD49" w14:textId="77777777" w:rsidR="008908A9" w:rsidRDefault="00A666AC">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6.本项目是否接受联合体投标：□是  ■否。</w:t>
      </w:r>
    </w:p>
    <w:p w14:paraId="4AD516ED" w14:textId="77777777" w:rsidR="008908A9" w:rsidRDefault="00A666AC">
      <w:pPr>
        <w:pStyle w:val="21"/>
        <w:spacing w:before="0" w:line="360" w:lineRule="auto"/>
        <w:jc w:val="left"/>
        <w:rPr>
          <w:rFonts w:asciiTheme="minorEastAsia" w:eastAsiaTheme="minorEastAsia" w:hAnsiTheme="minorEastAsia"/>
          <w:sz w:val="24"/>
          <w:szCs w:val="24"/>
        </w:rPr>
      </w:pPr>
      <w:bookmarkStart w:id="12" w:name="_Toc28359080"/>
      <w:bookmarkStart w:id="13" w:name="_Toc28359003"/>
      <w:bookmarkStart w:id="14" w:name="_Toc35393791"/>
      <w:bookmarkStart w:id="15" w:name="_Toc35393622"/>
      <w:r>
        <w:rPr>
          <w:rFonts w:asciiTheme="minorEastAsia" w:eastAsiaTheme="minorEastAsia" w:hAnsiTheme="minorEastAsia"/>
          <w:sz w:val="24"/>
          <w:szCs w:val="24"/>
        </w:rPr>
        <w:t>二、申请人的资格要求（须同时满足）</w:t>
      </w:r>
      <w:bookmarkEnd w:id="12"/>
      <w:bookmarkEnd w:id="13"/>
      <w:bookmarkEnd w:id="14"/>
      <w:bookmarkEnd w:id="15"/>
    </w:p>
    <w:p w14:paraId="6BDD5EC8" w14:textId="77777777" w:rsidR="008908A9" w:rsidRDefault="00A666AC">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1.满足《中华人民共和国政府采购法》第二十二条规定；</w:t>
      </w:r>
    </w:p>
    <w:p w14:paraId="268A12F2" w14:textId="77777777" w:rsidR="008908A9" w:rsidRDefault="00A666AC">
      <w:pPr>
        <w:spacing w:line="360" w:lineRule="auto"/>
        <w:ind w:firstLineChars="200" w:firstLine="480"/>
        <w:rPr>
          <w:rFonts w:asciiTheme="minorEastAsia" w:eastAsiaTheme="minorEastAsia" w:hAnsiTheme="minorEastAsia"/>
          <w:sz w:val="24"/>
        </w:rPr>
      </w:pPr>
      <w:bookmarkStart w:id="16" w:name="_Toc28359081"/>
      <w:bookmarkStart w:id="17" w:name="_Toc28359004"/>
      <w:r>
        <w:rPr>
          <w:rFonts w:asciiTheme="minorEastAsia" w:eastAsiaTheme="minorEastAsia" w:hAnsiTheme="minorEastAsia"/>
          <w:sz w:val="24"/>
        </w:rPr>
        <w:t>2.落实政府采购政策需满足的资格要求：</w:t>
      </w:r>
    </w:p>
    <w:p w14:paraId="1A05A429" w14:textId="77777777" w:rsidR="008908A9" w:rsidRDefault="00A666AC">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2.1 中小企业政策</w:t>
      </w:r>
    </w:p>
    <w:p w14:paraId="65776EFE" w14:textId="77777777" w:rsidR="008908A9" w:rsidRDefault="00A666AC">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□本项目</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专门面向中小企业预留采购份额。</w:t>
      </w:r>
    </w:p>
    <w:p w14:paraId="31E9E5A9" w14:textId="77777777" w:rsidR="008908A9" w:rsidRDefault="00A666AC">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□本项目专门面向  □中小 □小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 xml:space="preserve">  采购。即：提供的货物全部由符合政策要求的中小/小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制造、服务全部由符合政策要求的中小/小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承接。</w:t>
      </w:r>
    </w:p>
    <w:p w14:paraId="751C40A2" w14:textId="77777777" w:rsidR="008908A9" w:rsidRDefault="00A666AC">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Pr>
          <w:rFonts w:asciiTheme="minorEastAsia" w:eastAsiaTheme="minorEastAsia" w:hAnsiTheme="minorEastAsia"/>
          <w:sz w:val="24"/>
          <w:u w:val="single"/>
        </w:rPr>
        <w:t>___</w:t>
      </w:r>
      <w:r>
        <w:rPr>
          <w:rFonts w:asciiTheme="minorEastAsia" w:eastAsiaTheme="minorEastAsia" w:hAnsiTheme="minorEastAsia" w:hint="eastAsia"/>
          <w:sz w:val="24"/>
          <w:u w:val="single"/>
        </w:rPr>
        <w:t>本项目第一包专门面向中小企业</w:t>
      </w:r>
      <w:r>
        <w:rPr>
          <w:rFonts w:asciiTheme="minorEastAsia" w:eastAsiaTheme="minorEastAsia" w:hAnsiTheme="minorEastAsia"/>
          <w:sz w:val="24"/>
          <w:u w:val="single"/>
        </w:rPr>
        <w:t xml:space="preserve"> ______</w:t>
      </w:r>
      <w:r>
        <w:rPr>
          <w:rFonts w:asciiTheme="minorEastAsia" w:eastAsiaTheme="minorEastAsia" w:hAnsiTheme="minorEastAsia"/>
          <w:sz w:val="24"/>
        </w:rPr>
        <w:t>。</w:t>
      </w:r>
    </w:p>
    <w:p w14:paraId="57E8888D" w14:textId="77777777" w:rsidR="008908A9" w:rsidRDefault="00A666AC">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2.2 其它落实政府采购政策的资格要求（如有）：___________________。</w:t>
      </w:r>
    </w:p>
    <w:p w14:paraId="0ECB7340" w14:textId="77777777" w:rsidR="008908A9" w:rsidRDefault="00A666AC">
      <w:pPr>
        <w:spacing w:line="360" w:lineRule="auto"/>
        <w:ind w:firstLineChars="200" w:firstLine="480"/>
        <w:rPr>
          <w:rFonts w:asciiTheme="minorEastAsia" w:eastAsiaTheme="minorEastAsia" w:hAnsiTheme="minorEastAsia"/>
          <w:i/>
          <w:iCs/>
          <w:sz w:val="24"/>
          <w:u w:val="single"/>
        </w:rPr>
      </w:pPr>
      <w:r>
        <w:rPr>
          <w:rFonts w:asciiTheme="minorEastAsia" w:eastAsiaTheme="minorEastAsia" w:hAnsiTheme="minorEastAsia"/>
          <w:sz w:val="24"/>
        </w:rPr>
        <w:t>3.本项目的特定资格要求：</w:t>
      </w:r>
    </w:p>
    <w:p w14:paraId="2E11128D" w14:textId="77777777" w:rsidR="008908A9" w:rsidRDefault="00A666AC">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3.1本项目是否属于政府购买服务：</w:t>
      </w:r>
    </w:p>
    <w:p w14:paraId="60017CD1" w14:textId="77777777" w:rsidR="008908A9" w:rsidRDefault="00A666AC">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Pr>
          <w:rFonts w:asciiTheme="minorEastAsia" w:eastAsiaTheme="minorEastAsia" w:hAnsiTheme="minorEastAsia"/>
          <w:sz w:val="24"/>
        </w:rPr>
        <w:t>■否</w:t>
      </w:r>
    </w:p>
    <w:p w14:paraId="341E56B6" w14:textId="77777777" w:rsidR="008908A9" w:rsidRDefault="00A666AC">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Pr>
          <w:rFonts w:asciiTheme="minorEastAsia" w:eastAsiaTheme="minorEastAsia" w:hAnsiTheme="minorEastAsia"/>
          <w:sz w:val="24"/>
        </w:rPr>
        <w:t>□是，公益一类事业单位、使用事业编制且由财政拨款保障的群团组织，不得作为承接主体；</w:t>
      </w:r>
    </w:p>
    <w:p w14:paraId="0AF15678" w14:textId="77777777" w:rsidR="008908A9" w:rsidRDefault="00A666AC">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3.2其他特定资格要求：</w:t>
      </w:r>
    </w:p>
    <w:p w14:paraId="678EDE9B" w14:textId="77777777" w:rsidR="008908A9" w:rsidRDefault="00A666AC">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sz w:val="24"/>
        </w:rPr>
      </w:pPr>
      <w:r>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6EFED62B" w14:textId="77777777" w:rsidR="008908A9" w:rsidRDefault="00A666AC">
      <w:pPr>
        <w:pStyle w:val="21"/>
        <w:widowControl/>
        <w:spacing w:before="0" w:line="360" w:lineRule="auto"/>
        <w:jc w:val="left"/>
        <w:rPr>
          <w:rFonts w:asciiTheme="minorEastAsia" w:eastAsiaTheme="minorEastAsia" w:hAnsiTheme="minorEastAsia"/>
          <w:sz w:val="24"/>
          <w:szCs w:val="24"/>
        </w:rPr>
      </w:pPr>
      <w:bookmarkStart w:id="18" w:name="_Toc35393792"/>
      <w:bookmarkStart w:id="19" w:name="_Toc35393623"/>
      <w:bookmarkEnd w:id="16"/>
      <w:bookmarkEnd w:id="17"/>
      <w:r>
        <w:rPr>
          <w:rFonts w:asciiTheme="minorEastAsia" w:eastAsiaTheme="minorEastAsia" w:hAnsiTheme="minorEastAsia"/>
          <w:sz w:val="24"/>
          <w:szCs w:val="24"/>
        </w:rPr>
        <w:t>三、获取招标文件</w:t>
      </w:r>
      <w:bookmarkEnd w:id="18"/>
      <w:bookmarkEnd w:id="19"/>
    </w:p>
    <w:p w14:paraId="416B251C" w14:textId="77777777" w:rsidR="008908A9" w:rsidRDefault="00A666AC">
      <w:pPr>
        <w:adjustRightInd w:val="0"/>
        <w:snapToGrid w:val="0"/>
        <w:spacing w:line="360" w:lineRule="auto"/>
        <w:ind w:firstLineChars="200" w:firstLine="480"/>
        <w:rPr>
          <w:rFonts w:asciiTheme="minorEastAsia" w:eastAsiaTheme="minorEastAsia" w:hAnsiTheme="minorEastAsia"/>
          <w:sz w:val="24"/>
          <w:lang w:bidi="ar"/>
        </w:rPr>
      </w:pPr>
      <w:r>
        <w:rPr>
          <w:rFonts w:asciiTheme="minorEastAsia" w:eastAsiaTheme="minorEastAsia" w:hAnsiTheme="minorEastAsia"/>
          <w:sz w:val="24"/>
          <w:lang w:bidi="ar"/>
        </w:rPr>
        <w:t>1.时间：</w:t>
      </w:r>
      <w:r>
        <w:rPr>
          <w:rFonts w:asciiTheme="minorEastAsia" w:eastAsiaTheme="minorEastAsia" w:hAnsiTheme="minorEastAsia" w:hint="eastAsia"/>
          <w:sz w:val="24"/>
          <w:u w:val="single"/>
          <w:lang w:bidi="ar"/>
        </w:rPr>
        <w:t>2026</w:t>
      </w:r>
      <w:r>
        <w:rPr>
          <w:rFonts w:asciiTheme="minorEastAsia" w:eastAsiaTheme="minorEastAsia" w:hAnsiTheme="minorEastAsia"/>
          <w:sz w:val="24"/>
          <w:lang w:bidi="ar"/>
        </w:rPr>
        <w:t>年</w:t>
      </w:r>
      <w:r>
        <w:rPr>
          <w:rFonts w:asciiTheme="minorEastAsia" w:eastAsiaTheme="minorEastAsia" w:hAnsiTheme="minorEastAsia" w:hint="eastAsia"/>
          <w:sz w:val="24"/>
          <w:u w:val="single"/>
          <w:lang w:bidi="ar"/>
        </w:rPr>
        <w:t>09</w:t>
      </w:r>
      <w:r>
        <w:rPr>
          <w:rFonts w:asciiTheme="minorEastAsia" w:eastAsiaTheme="minorEastAsia" w:hAnsiTheme="minorEastAsia"/>
          <w:sz w:val="24"/>
          <w:lang w:bidi="ar"/>
        </w:rPr>
        <w:t>月</w:t>
      </w:r>
      <w:r>
        <w:rPr>
          <w:rFonts w:asciiTheme="minorEastAsia" w:eastAsiaTheme="minorEastAsia" w:hAnsiTheme="minorEastAsia" w:hint="eastAsia"/>
          <w:sz w:val="24"/>
          <w:u w:val="single"/>
          <w:lang w:bidi="ar"/>
        </w:rPr>
        <w:t>30</w:t>
      </w:r>
      <w:r>
        <w:rPr>
          <w:rFonts w:asciiTheme="minorEastAsia" w:eastAsiaTheme="minorEastAsia" w:hAnsiTheme="minorEastAsia"/>
          <w:sz w:val="24"/>
          <w:lang w:bidi="ar"/>
        </w:rPr>
        <w:t>日至</w:t>
      </w:r>
      <w:r>
        <w:rPr>
          <w:rFonts w:asciiTheme="minorEastAsia" w:eastAsiaTheme="minorEastAsia" w:hAnsiTheme="minorEastAsia" w:hint="eastAsia"/>
          <w:sz w:val="24"/>
          <w:u w:val="single"/>
          <w:lang w:bidi="ar"/>
        </w:rPr>
        <w:t>2026</w:t>
      </w:r>
      <w:r>
        <w:rPr>
          <w:rFonts w:asciiTheme="minorEastAsia" w:eastAsiaTheme="minorEastAsia" w:hAnsiTheme="minorEastAsia"/>
          <w:sz w:val="24"/>
          <w:lang w:bidi="ar"/>
        </w:rPr>
        <w:t>年</w:t>
      </w:r>
      <w:r>
        <w:rPr>
          <w:rFonts w:asciiTheme="minorEastAsia" w:eastAsiaTheme="minorEastAsia" w:hAnsiTheme="minorEastAsia" w:hint="eastAsia"/>
          <w:sz w:val="24"/>
          <w:u w:val="single"/>
          <w:lang w:bidi="ar"/>
        </w:rPr>
        <w:t>10</w:t>
      </w:r>
      <w:r>
        <w:rPr>
          <w:rFonts w:asciiTheme="minorEastAsia" w:eastAsiaTheme="minorEastAsia" w:hAnsiTheme="minorEastAsia"/>
          <w:sz w:val="24"/>
          <w:lang w:bidi="ar"/>
        </w:rPr>
        <w:t>月</w:t>
      </w:r>
      <w:r>
        <w:rPr>
          <w:rFonts w:asciiTheme="minorEastAsia" w:eastAsiaTheme="minorEastAsia" w:hAnsiTheme="minorEastAsia" w:hint="eastAsia"/>
          <w:sz w:val="24"/>
          <w:u w:val="single"/>
          <w:lang w:bidi="ar"/>
        </w:rPr>
        <w:t>12</w:t>
      </w:r>
      <w:r>
        <w:rPr>
          <w:rFonts w:asciiTheme="minorEastAsia" w:eastAsiaTheme="minorEastAsia" w:hAnsiTheme="minorEastAsia"/>
          <w:sz w:val="24"/>
          <w:lang w:bidi="ar"/>
        </w:rPr>
        <w:t>日，每天上午</w:t>
      </w:r>
      <w:r>
        <w:rPr>
          <w:rFonts w:asciiTheme="minorEastAsia" w:eastAsiaTheme="minorEastAsia" w:hAnsiTheme="minorEastAsia" w:hint="eastAsia"/>
          <w:sz w:val="24"/>
          <w:u w:val="single"/>
          <w:lang w:bidi="ar"/>
        </w:rPr>
        <w:t>09</w:t>
      </w:r>
      <w:r>
        <w:rPr>
          <w:rFonts w:asciiTheme="minorEastAsia" w:eastAsiaTheme="minorEastAsia" w:hAnsiTheme="minorEastAsia"/>
          <w:sz w:val="24"/>
          <w:lang w:bidi="ar"/>
        </w:rPr>
        <w:t>至</w:t>
      </w:r>
      <w:r>
        <w:rPr>
          <w:rFonts w:asciiTheme="minorEastAsia" w:eastAsiaTheme="minorEastAsia" w:hAnsiTheme="minorEastAsia" w:hint="eastAsia"/>
          <w:sz w:val="24"/>
          <w:u w:val="single"/>
          <w:lang w:bidi="ar"/>
        </w:rPr>
        <w:t>00</w:t>
      </w:r>
      <w:r>
        <w:rPr>
          <w:rFonts w:asciiTheme="minorEastAsia" w:eastAsiaTheme="minorEastAsia" w:hAnsiTheme="minorEastAsia"/>
          <w:sz w:val="24"/>
          <w:lang w:bidi="ar"/>
        </w:rPr>
        <w:t>，下午</w:t>
      </w:r>
      <w:r>
        <w:rPr>
          <w:rFonts w:asciiTheme="minorEastAsia" w:eastAsiaTheme="minorEastAsia" w:hAnsiTheme="minorEastAsia" w:hint="eastAsia"/>
          <w:sz w:val="24"/>
          <w:u w:val="single"/>
          <w:lang w:bidi="ar"/>
        </w:rPr>
        <w:t>17</w:t>
      </w:r>
      <w:r>
        <w:rPr>
          <w:rFonts w:asciiTheme="minorEastAsia" w:eastAsiaTheme="minorEastAsia" w:hAnsiTheme="minorEastAsia"/>
          <w:sz w:val="24"/>
          <w:lang w:bidi="ar"/>
        </w:rPr>
        <w:t>至</w:t>
      </w:r>
      <w:r>
        <w:rPr>
          <w:rFonts w:asciiTheme="minorEastAsia" w:eastAsiaTheme="minorEastAsia" w:hAnsiTheme="minorEastAsia" w:hint="eastAsia"/>
          <w:sz w:val="24"/>
          <w:u w:val="single"/>
          <w:lang w:bidi="ar"/>
        </w:rPr>
        <w:t>00</w:t>
      </w:r>
      <w:r>
        <w:rPr>
          <w:rFonts w:asciiTheme="minorEastAsia" w:eastAsiaTheme="minorEastAsia" w:hAnsiTheme="minorEastAsia"/>
          <w:sz w:val="24"/>
          <w:lang w:bidi="ar"/>
        </w:rPr>
        <w:t>（北京时间，法定节假日除外）。</w:t>
      </w:r>
    </w:p>
    <w:p w14:paraId="467B75D1" w14:textId="77777777" w:rsidR="008908A9" w:rsidRDefault="00A666AC">
      <w:pPr>
        <w:adjustRightInd w:val="0"/>
        <w:snapToGrid w:val="0"/>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lang w:bidi="ar"/>
        </w:rPr>
        <w:t>2.地点：北京市政府采购电子交易平台</w:t>
      </w:r>
    </w:p>
    <w:p w14:paraId="0963BA2E" w14:textId="77777777" w:rsidR="008908A9" w:rsidRDefault="00A666AC">
      <w:pPr>
        <w:widowControl/>
        <w:adjustRightInd w:val="0"/>
        <w:snapToGrid w:val="0"/>
        <w:spacing w:line="360" w:lineRule="auto"/>
        <w:ind w:firstLineChars="200" w:firstLine="480"/>
        <w:jc w:val="left"/>
        <w:rPr>
          <w:rFonts w:asciiTheme="minorEastAsia" w:eastAsiaTheme="minorEastAsia" w:hAnsiTheme="minorEastAsia"/>
          <w:sz w:val="24"/>
          <w:lang w:bidi="ar"/>
        </w:rPr>
      </w:pPr>
      <w:r>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51EA35BA" w14:textId="77777777" w:rsidR="008908A9" w:rsidRDefault="00A666AC">
      <w:pPr>
        <w:widowControl/>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lang w:bidi="ar"/>
        </w:rPr>
        <w:t>4.售价：0元。</w:t>
      </w:r>
    </w:p>
    <w:p w14:paraId="211BF132" w14:textId="77777777" w:rsidR="008908A9" w:rsidRDefault="00A666AC">
      <w:pPr>
        <w:pStyle w:val="21"/>
        <w:widowControl/>
        <w:spacing w:before="0" w:line="360" w:lineRule="auto"/>
        <w:jc w:val="left"/>
        <w:rPr>
          <w:rFonts w:asciiTheme="minorEastAsia" w:eastAsiaTheme="minorEastAsia" w:hAnsiTheme="minorEastAsia"/>
          <w:sz w:val="24"/>
          <w:szCs w:val="24"/>
        </w:rPr>
      </w:pPr>
      <w:bookmarkStart w:id="20" w:name="_Toc28359082"/>
      <w:bookmarkStart w:id="21" w:name="_Toc28359005"/>
      <w:bookmarkStart w:id="22" w:name="_Toc35393624"/>
      <w:bookmarkStart w:id="23" w:name="_Toc35393793"/>
      <w:r>
        <w:rPr>
          <w:rFonts w:asciiTheme="minorEastAsia" w:eastAsiaTheme="minorEastAsia" w:hAnsiTheme="minorEastAsia"/>
          <w:sz w:val="24"/>
          <w:szCs w:val="24"/>
        </w:rPr>
        <w:t>四、提交投标文件</w:t>
      </w:r>
      <w:bookmarkEnd w:id="20"/>
      <w:bookmarkEnd w:id="21"/>
      <w:r>
        <w:rPr>
          <w:rFonts w:asciiTheme="minorEastAsia" w:eastAsiaTheme="minorEastAsia" w:hAnsiTheme="minorEastAsia"/>
          <w:sz w:val="24"/>
          <w:szCs w:val="24"/>
        </w:rPr>
        <w:t>截止时间、开标时间和地点</w:t>
      </w:r>
      <w:bookmarkEnd w:id="22"/>
      <w:bookmarkEnd w:id="23"/>
    </w:p>
    <w:p w14:paraId="4800CFB9" w14:textId="77777777" w:rsidR="008908A9" w:rsidRDefault="00A666AC">
      <w:pPr>
        <w:spacing w:line="360" w:lineRule="auto"/>
        <w:ind w:firstLineChars="200" w:firstLine="480"/>
        <w:rPr>
          <w:rFonts w:asciiTheme="minorEastAsia" w:eastAsiaTheme="minorEastAsia" w:hAnsiTheme="minorEastAsia"/>
          <w:bCs/>
          <w:sz w:val="24"/>
          <w:u w:val="single"/>
        </w:rPr>
      </w:pPr>
      <w:r>
        <w:rPr>
          <w:rFonts w:asciiTheme="minorEastAsia" w:eastAsiaTheme="minorEastAsia" w:hAnsiTheme="minorEastAsia"/>
          <w:sz w:val="24"/>
          <w:lang w:bidi="ar"/>
        </w:rPr>
        <w:t>投标截止时间、开标时间：</w:t>
      </w:r>
      <w:r>
        <w:rPr>
          <w:rFonts w:asciiTheme="minorEastAsia" w:eastAsiaTheme="minorEastAsia" w:hAnsiTheme="minorEastAsia" w:hint="eastAsia"/>
          <w:sz w:val="24"/>
          <w:u w:val="single"/>
          <w:lang w:bidi="ar"/>
        </w:rPr>
        <w:t>2026</w:t>
      </w:r>
      <w:r>
        <w:rPr>
          <w:rFonts w:asciiTheme="minorEastAsia" w:eastAsiaTheme="minorEastAsia" w:hAnsiTheme="minorEastAsia"/>
          <w:sz w:val="24"/>
          <w:lang w:bidi="ar"/>
        </w:rPr>
        <w:t>年</w:t>
      </w:r>
      <w:r>
        <w:rPr>
          <w:rFonts w:asciiTheme="minorEastAsia" w:eastAsiaTheme="minorEastAsia" w:hAnsiTheme="minorEastAsia" w:hint="eastAsia"/>
          <w:sz w:val="24"/>
          <w:u w:val="single"/>
          <w:lang w:bidi="ar"/>
        </w:rPr>
        <w:t>10</w:t>
      </w:r>
      <w:r>
        <w:rPr>
          <w:rFonts w:asciiTheme="minorEastAsia" w:eastAsiaTheme="minorEastAsia" w:hAnsiTheme="minorEastAsia" w:hint="eastAsia"/>
          <w:sz w:val="24"/>
          <w:lang w:bidi="ar"/>
        </w:rPr>
        <w:t>月</w:t>
      </w:r>
      <w:r>
        <w:rPr>
          <w:rFonts w:asciiTheme="minorEastAsia" w:eastAsiaTheme="minorEastAsia" w:hAnsiTheme="minorEastAsia" w:hint="eastAsia"/>
          <w:sz w:val="24"/>
          <w:u w:val="single"/>
          <w:lang w:bidi="ar"/>
        </w:rPr>
        <w:t>20</w:t>
      </w:r>
      <w:r>
        <w:rPr>
          <w:rFonts w:asciiTheme="minorEastAsia" w:eastAsiaTheme="minorEastAsia" w:hAnsiTheme="minorEastAsia"/>
          <w:sz w:val="24"/>
          <w:lang w:bidi="ar"/>
        </w:rPr>
        <w:t>日</w:t>
      </w:r>
      <w:r>
        <w:rPr>
          <w:rFonts w:asciiTheme="minorEastAsia" w:eastAsiaTheme="minorEastAsia" w:hAnsiTheme="minorEastAsia" w:hint="eastAsia"/>
          <w:sz w:val="24"/>
          <w:u w:val="single"/>
          <w:lang w:bidi="ar"/>
        </w:rPr>
        <w:t>14</w:t>
      </w:r>
      <w:r>
        <w:rPr>
          <w:rFonts w:asciiTheme="minorEastAsia" w:eastAsiaTheme="minorEastAsia" w:hAnsiTheme="minorEastAsia"/>
          <w:sz w:val="24"/>
          <w:lang w:bidi="ar"/>
        </w:rPr>
        <w:t>点</w:t>
      </w:r>
      <w:r>
        <w:rPr>
          <w:rFonts w:asciiTheme="minorEastAsia" w:eastAsiaTheme="minorEastAsia" w:hAnsiTheme="minorEastAsia" w:hint="eastAsia"/>
          <w:sz w:val="24"/>
          <w:u w:val="single"/>
          <w:lang w:bidi="ar"/>
        </w:rPr>
        <w:t>00</w:t>
      </w:r>
      <w:r>
        <w:rPr>
          <w:rFonts w:asciiTheme="minorEastAsia" w:eastAsiaTheme="minorEastAsia" w:hAnsiTheme="minorEastAsia"/>
          <w:sz w:val="24"/>
          <w:lang w:bidi="ar"/>
        </w:rPr>
        <w:t>分</w:t>
      </w:r>
      <w:r>
        <w:rPr>
          <w:rFonts w:asciiTheme="minorEastAsia" w:eastAsiaTheme="minorEastAsia" w:hAnsiTheme="minorEastAsia"/>
          <w:bCs/>
          <w:sz w:val="24"/>
          <w:lang w:bidi="ar"/>
        </w:rPr>
        <w:t>（北京时间）</w:t>
      </w:r>
      <w:r>
        <w:rPr>
          <w:rFonts w:asciiTheme="minorEastAsia" w:eastAsiaTheme="minorEastAsia" w:hAnsiTheme="minorEastAsia"/>
          <w:iCs/>
          <w:sz w:val="24"/>
          <w:lang w:bidi="ar"/>
        </w:rPr>
        <w:t>。</w:t>
      </w:r>
    </w:p>
    <w:p w14:paraId="622DCDC3" w14:textId="77777777" w:rsidR="008908A9" w:rsidRDefault="00A666AC">
      <w:pPr>
        <w:spacing w:line="360" w:lineRule="auto"/>
        <w:ind w:firstLineChars="200" w:firstLine="480"/>
        <w:rPr>
          <w:rFonts w:asciiTheme="minorEastAsia" w:eastAsiaTheme="minorEastAsia" w:hAnsiTheme="minorEastAsia"/>
          <w:sz w:val="24"/>
          <w:lang w:val="zh-TW" w:bidi="ar"/>
        </w:rPr>
      </w:pPr>
      <w:r>
        <w:rPr>
          <w:rFonts w:asciiTheme="minorEastAsia" w:eastAsiaTheme="minorEastAsia" w:hAnsiTheme="minorEastAsia"/>
          <w:sz w:val="24"/>
          <w:lang w:bidi="ar"/>
        </w:rPr>
        <w:t>地点：北京市政府采购电子交易平台</w:t>
      </w:r>
      <w:r>
        <w:rPr>
          <w:rFonts w:asciiTheme="minorEastAsia" w:eastAsiaTheme="minorEastAsia" w:hAnsiTheme="minorEastAsia"/>
          <w:sz w:val="24"/>
          <w:lang w:val="zh-TW" w:bidi="ar"/>
        </w:rPr>
        <w:t>。</w:t>
      </w:r>
    </w:p>
    <w:p w14:paraId="123B9EB7" w14:textId="77777777" w:rsidR="008908A9" w:rsidRDefault="008908A9">
      <w:pPr>
        <w:spacing w:line="360" w:lineRule="auto"/>
        <w:ind w:firstLineChars="200" w:firstLine="480"/>
        <w:rPr>
          <w:rFonts w:asciiTheme="minorEastAsia" w:eastAsiaTheme="minorEastAsia" w:hAnsiTheme="minorEastAsia"/>
          <w:bCs/>
          <w:sz w:val="24"/>
          <w:u w:val="single"/>
        </w:rPr>
      </w:pPr>
    </w:p>
    <w:p w14:paraId="14448309" w14:textId="77777777" w:rsidR="008908A9" w:rsidRDefault="00A666AC">
      <w:pPr>
        <w:pStyle w:val="21"/>
        <w:spacing w:before="0" w:line="360" w:lineRule="auto"/>
        <w:jc w:val="left"/>
        <w:rPr>
          <w:rFonts w:asciiTheme="minorEastAsia" w:eastAsiaTheme="minorEastAsia" w:hAnsiTheme="minorEastAsia"/>
          <w:sz w:val="24"/>
          <w:szCs w:val="24"/>
        </w:rPr>
      </w:pPr>
      <w:bookmarkStart w:id="24" w:name="_Toc28359084"/>
      <w:bookmarkStart w:id="25" w:name="_Toc28359007"/>
      <w:bookmarkStart w:id="26" w:name="_Toc35393625"/>
      <w:bookmarkStart w:id="27" w:name="_Toc35393794"/>
      <w:r>
        <w:rPr>
          <w:rFonts w:asciiTheme="minorEastAsia" w:eastAsiaTheme="minorEastAsia" w:hAnsiTheme="minorEastAsia"/>
          <w:sz w:val="24"/>
          <w:szCs w:val="24"/>
        </w:rPr>
        <w:t>五、公告期限</w:t>
      </w:r>
      <w:bookmarkEnd w:id="24"/>
      <w:bookmarkEnd w:id="25"/>
      <w:bookmarkEnd w:id="26"/>
      <w:bookmarkEnd w:id="27"/>
    </w:p>
    <w:p w14:paraId="2363BEB9" w14:textId="77777777" w:rsidR="008908A9" w:rsidRDefault="00A666AC">
      <w:pPr>
        <w:spacing w:line="360" w:lineRule="auto"/>
        <w:ind w:firstLineChars="200" w:firstLine="480"/>
        <w:rPr>
          <w:rFonts w:asciiTheme="minorEastAsia" w:eastAsiaTheme="minorEastAsia" w:hAnsiTheme="minorEastAsia"/>
          <w:kern w:val="0"/>
          <w:sz w:val="24"/>
        </w:rPr>
      </w:pPr>
      <w:r>
        <w:rPr>
          <w:rFonts w:asciiTheme="minorEastAsia" w:eastAsiaTheme="minorEastAsia" w:hAnsiTheme="minorEastAsia"/>
          <w:kern w:val="0"/>
          <w:sz w:val="24"/>
        </w:rPr>
        <w:t>自本公告发布之日起5个工作日。</w:t>
      </w:r>
    </w:p>
    <w:p w14:paraId="44987980" w14:textId="77777777" w:rsidR="008908A9" w:rsidRDefault="00A666AC">
      <w:pPr>
        <w:pStyle w:val="21"/>
        <w:spacing w:before="0" w:line="360" w:lineRule="auto"/>
        <w:jc w:val="left"/>
        <w:rPr>
          <w:rFonts w:asciiTheme="minorEastAsia" w:eastAsiaTheme="minorEastAsia" w:hAnsiTheme="minorEastAsia"/>
          <w:sz w:val="24"/>
          <w:szCs w:val="24"/>
        </w:rPr>
      </w:pPr>
      <w:bookmarkStart w:id="28" w:name="_Toc35393795"/>
      <w:bookmarkStart w:id="29" w:name="_Toc35393626"/>
      <w:r>
        <w:rPr>
          <w:rFonts w:asciiTheme="minorEastAsia" w:eastAsiaTheme="minorEastAsia" w:hAnsiTheme="minorEastAsia"/>
          <w:sz w:val="24"/>
          <w:szCs w:val="24"/>
        </w:rPr>
        <w:t>六、其他补充事宜</w:t>
      </w:r>
      <w:bookmarkEnd w:id="28"/>
      <w:bookmarkEnd w:id="29"/>
    </w:p>
    <w:p w14:paraId="287A097B" w14:textId="77777777" w:rsidR="008908A9" w:rsidRDefault="00A666AC">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1.本项目需要落实的政府采购政策：</w:t>
      </w:r>
      <w:r>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Pr>
          <w:rFonts w:asciiTheme="minorEastAsia" w:eastAsiaTheme="minorEastAsia" w:hAnsiTheme="minorEastAsia"/>
          <w:sz w:val="24"/>
          <w:lang w:bidi="ar"/>
        </w:rPr>
        <w:t>。</w:t>
      </w:r>
      <w:r>
        <w:rPr>
          <w:rFonts w:asciiTheme="minorEastAsia" w:eastAsiaTheme="minorEastAsia" w:hAnsiTheme="minorEastAsia"/>
          <w:sz w:val="24"/>
        </w:rPr>
        <w:t xml:space="preserve"> </w:t>
      </w:r>
    </w:p>
    <w:p w14:paraId="6CCA6F53" w14:textId="77777777" w:rsidR="008908A9" w:rsidRDefault="00A666AC">
      <w:pPr>
        <w:widowControl/>
        <w:adjustRightInd w:val="0"/>
        <w:snapToGrid w:val="0"/>
        <w:spacing w:line="360" w:lineRule="auto"/>
        <w:ind w:firstLineChars="200" w:firstLine="480"/>
        <w:jc w:val="left"/>
        <w:rPr>
          <w:rFonts w:asciiTheme="minorEastAsia" w:eastAsiaTheme="minorEastAsia" w:hAnsiTheme="minorEastAsia"/>
          <w:bCs/>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.本项目采用全流程电子化采购方式，请供应</w:t>
      </w:r>
      <w:proofErr w:type="gramStart"/>
      <w:r>
        <w:rPr>
          <w:rFonts w:asciiTheme="minorEastAsia" w:eastAsiaTheme="minorEastAsia" w:hAnsiTheme="minorEastAsia"/>
          <w:sz w:val="24"/>
          <w:lang w:bidi="ar"/>
        </w:rPr>
        <w:t>商认真</w:t>
      </w:r>
      <w:proofErr w:type="gramEnd"/>
      <w:r>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Theme="minorEastAsia" w:eastAsiaTheme="minorEastAsia" w:hAnsiTheme="minorEastAsia"/>
          <w:bCs/>
          <w:sz w:val="24"/>
          <w:lang w:bidi="ar"/>
        </w:rPr>
        <w:t>CA数字证书</w:t>
      </w:r>
      <w:r>
        <w:rPr>
          <w:rFonts w:asciiTheme="minorEastAsia" w:eastAsiaTheme="minorEastAsia" w:hAnsiTheme="minorEastAsia"/>
          <w:sz w:val="24"/>
          <w:lang w:bidi="ar"/>
        </w:rPr>
        <w:t>或电子营业执照</w:t>
      </w:r>
      <w:r>
        <w:rPr>
          <w:rFonts w:asciiTheme="minorEastAsia" w:eastAsiaTheme="minorEastAsia" w:hAnsiTheme="minorEastAsia"/>
          <w:bCs/>
          <w:sz w:val="24"/>
          <w:lang w:bidi="ar"/>
        </w:rPr>
        <w:t>情况确认是否符合本项目电子化采购流程要求。</w:t>
      </w:r>
    </w:p>
    <w:p w14:paraId="2D1DB379" w14:textId="77777777" w:rsidR="008908A9" w:rsidRDefault="00A666AC">
      <w:pPr>
        <w:adjustRightInd w:val="0"/>
        <w:snapToGrid w:val="0"/>
        <w:spacing w:line="360" w:lineRule="auto"/>
        <w:ind w:firstLineChars="200" w:firstLine="480"/>
        <w:rPr>
          <w:rFonts w:asciiTheme="minorEastAsia" w:eastAsiaTheme="minorEastAsia" w:hAnsiTheme="minorEastAsia"/>
          <w:sz w:val="24"/>
          <w:lang w:bidi="ar"/>
        </w:rPr>
      </w:pPr>
      <w:r>
        <w:rPr>
          <w:rFonts w:asciiTheme="minorEastAsia" w:eastAsiaTheme="minorEastAsia" w:hAnsiTheme="minorEastAsia"/>
          <w:sz w:val="24"/>
          <w:lang w:bidi="ar"/>
        </w:rPr>
        <w:t>CA数字证书服务热线 010-58511086</w:t>
      </w:r>
    </w:p>
    <w:p w14:paraId="677AE738" w14:textId="77777777" w:rsidR="008908A9" w:rsidRDefault="00A666AC">
      <w:pPr>
        <w:adjustRightInd w:val="0"/>
        <w:snapToGrid w:val="0"/>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lang w:bidi="ar"/>
        </w:rPr>
        <w:t>电子营业执照服务热线 400-699-7000</w:t>
      </w:r>
    </w:p>
    <w:p w14:paraId="71054D5F" w14:textId="77777777" w:rsidR="008908A9" w:rsidRDefault="00A666AC">
      <w:pPr>
        <w:adjustRightInd w:val="0"/>
        <w:snapToGrid w:val="0"/>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lang w:bidi="ar"/>
        </w:rPr>
        <w:t>技术支持服务热线    010-86483801</w:t>
      </w:r>
    </w:p>
    <w:p w14:paraId="73762347" w14:textId="77777777" w:rsidR="008908A9" w:rsidRDefault="00A666AC">
      <w:pPr>
        <w:widowControl/>
        <w:adjustRightInd w:val="0"/>
        <w:snapToGrid w:val="0"/>
        <w:spacing w:line="360" w:lineRule="auto"/>
        <w:ind w:firstLineChars="200" w:firstLine="480"/>
        <w:jc w:val="left"/>
        <w:rPr>
          <w:rFonts w:asciiTheme="minorEastAsia" w:eastAsiaTheme="minorEastAsia" w:hAnsiTheme="minor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.1办理CA数字证书或电子营业执照</w:t>
      </w:r>
    </w:p>
    <w:p w14:paraId="16345F0B" w14:textId="77777777" w:rsidR="008908A9" w:rsidRDefault="00A666AC">
      <w:pPr>
        <w:widowControl/>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722EF366" w14:textId="77777777" w:rsidR="008908A9" w:rsidRDefault="00A666AC">
      <w:pPr>
        <w:adjustRightInd w:val="0"/>
        <w:snapToGrid w:val="0"/>
        <w:spacing w:line="360" w:lineRule="auto"/>
        <w:ind w:firstLineChars="200" w:firstLine="480"/>
        <w:rPr>
          <w:rFonts w:asciiTheme="minorEastAsia" w:eastAsiaTheme="minorEastAsia" w:hAnsiTheme="minor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.2注册</w:t>
      </w:r>
    </w:p>
    <w:p w14:paraId="0E3C780F" w14:textId="77777777" w:rsidR="008908A9" w:rsidRDefault="00A666AC">
      <w:pPr>
        <w:adjustRightInd w:val="0"/>
        <w:snapToGrid w:val="0"/>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40D68F6C" w14:textId="77777777" w:rsidR="008908A9" w:rsidRDefault="00A666AC">
      <w:pPr>
        <w:widowControl/>
        <w:adjustRightInd w:val="0"/>
        <w:snapToGrid w:val="0"/>
        <w:spacing w:line="360" w:lineRule="auto"/>
        <w:ind w:firstLineChars="200" w:firstLine="480"/>
        <w:jc w:val="left"/>
        <w:rPr>
          <w:rFonts w:asciiTheme="minorEastAsia" w:eastAsiaTheme="minorEastAsia" w:hAnsiTheme="minor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.3驱动、客户端下载</w:t>
      </w:r>
    </w:p>
    <w:p w14:paraId="0248F004" w14:textId="77777777" w:rsidR="008908A9" w:rsidRDefault="00A666AC">
      <w:pPr>
        <w:widowControl/>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432C6B65" w14:textId="77777777" w:rsidR="008908A9" w:rsidRDefault="00A666AC">
      <w:pPr>
        <w:adjustRightInd w:val="0"/>
        <w:snapToGrid w:val="0"/>
        <w:spacing w:line="360" w:lineRule="auto"/>
        <w:ind w:firstLineChars="200" w:firstLine="480"/>
        <w:rPr>
          <w:rFonts w:asciiTheme="minorEastAsia" w:eastAsiaTheme="minorEastAsia" w:hAnsiTheme="minorEastAsia"/>
          <w:sz w:val="24"/>
          <w:lang w:bidi="ar"/>
        </w:rPr>
      </w:pPr>
      <w:r>
        <w:rPr>
          <w:rFonts w:asciiTheme="minorEastAsia" w:eastAsiaTheme="minorEastAsia" w:hAnsiTheme="minorEastAsia"/>
          <w:sz w:val="24"/>
          <w:lang w:bidi="ar"/>
        </w:rPr>
        <w:t>供应商登录北京市政府采购电子交易平台“用户指南”—“工具下载”—“投标文件编制工具”下载相关客户端。</w:t>
      </w:r>
    </w:p>
    <w:p w14:paraId="1A20E666" w14:textId="77777777" w:rsidR="008908A9" w:rsidRDefault="00A666AC">
      <w:pPr>
        <w:adjustRightInd w:val="0"/>
        <w:snapToGrid w:val="0"/>
        <w:spacing w:line="360" w:lineRule="auto"/>
        <w:ind w:firstLineChars="200" w:firstLine="480"/>
        <w:rPr>
          <w:rFonts w:asciiTheme="minorEastAsia" w:eastAsiaTheme="minorEastAsia" w:hAnsiTheme="minor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.4 获取电子招标文件</w:t>
      </w:r>
    </w:p>
    <w:p w14:paraId="7B33A653" w14:textId="77777777" w:rsidR="008908A9" w:rsidRDefault="00A666AC">
      <w:pPr>
        <w:adjustRightInd w:val="0"/>
        <w:snapToGrid w:val="0"/>
        <w:spacing w:line="360" w:lineRule="auto"/>
        <w:ind w:firstLineChars="200" w:firstLine="480"/>
        <w:rPr>
          <w:rFonts w:asciiTheme="minorEastAsia" w:eastAsiaTheme="minorEastAsia" w:hAnsiTheme="minorEastAsia"/>
          <w:sz w:val="24"/>
          <w:lang w:bidi="ar"/>
        </w:rPr>
      </w:pPr>
      <w:r>
        <w:rPr>
          <w:rFonts w:asciiTheme="minorEastAsia" w:eastAsiaTheme="minorEastAsia" w:hAnsiTheme="minorEastAsia"/>
          <w:sz w:val="24"/>
          <w:lang w:bidi="ar"/>
        </w:rPr>
        <w:t>供应商使用CA数字证书或电子营业执照登录北京市政府采购电子交易平台获取电子招标文件。</w:t>
      </w:r>
    </w:p>
    <w:p w14:paraId="0780C51A" w14:textId="77777777" w:rsidR="008908A9" w:rsidRDefault="00A666AC">
      <w:pPr>
        <w:adjustRightInd w:val="0"/>
        <w:snapToGrid w:val="0"/>
        <w:spacing w:line="360" w:lineRule="auto"/>
        <w:ind w:firstLineChars="200" w:firstLine="480"/>
        <w:rPr>
          <w:rFonts w:asciiTheme="minorEastAsia" w:eastAsiaTheme="minorEastAsia" w:hAnsiTheme="minorEastAsia"/>
          <w:sz w:val="24"/>
          <w:lang w:bidi="ar"/>
        </w:rPr>
      </w:pPr>
      <w:r>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2162F2A" w14:textId="77777777" w:rsidR="008908A9" w:rsidRDefault="00A666AC">
      <w:pPr>
        <w:adjustRightInd w:val="0"/>
        <w:snapToGrid w:val="0"/>
        <w:spacing w:line="360" w:lineRule="auto"/>
        <w:ind w:firstLineChars="200" w:firstLine="480"/>
        <w:rPr>
          <w:rFonts w:asciiTheme="minorEastAsia" w:eastAsiaTheme="minorEastAsia" w:hAnsiTheme="minor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.5编制电子投标文件</w:t>
      </w:r>
    </w:p>
    <w:p w14:paraId="581C4B5A" w14:textId="77777777" w:rsidR="008908A9" w:rsidRDefault="00A666AC">
      <w:pPr>
        <w:adjustRightInd w:val="0"/>
        <w:snapToGrid w:val="0"/>
        <w:spacing w:line="360" w:lineRule="auto"/>
        <w:ind w:firstLineChars="200" w:firstLine="480"/>
        <w:rPr>
          <w:rFonts w:asciiTheme="minorEastAsia" w:eastAsiaTheme="minorEastAsia" w:hAnsiTheme="minorEastAsia"/>
          <w:sz w:val="24"/>
          <w:lang w:bidi="ar"/>
        </w:rPr>
      </w:pPr>
      <w:r>
        <w:rPr>
          <w:rFonts w:asciiTheme="minorEastAsia" w:eastAsiaTheme="minorEastAsia" w:hAnsiTheme="minorEastAsia"/>
          <w:sz w:val="24"/>
          <w:lang w:bidi="ar"/>
        </w:rPr>
        <w:t>供应商应使用电子投标客户端编制电子投标文件并进行线上投标，供应商电子投标文件需要加密并加盖电子签章</w:t>
      </w:r>
      <w:r>
        <w:rPr>
          <w:rFonts w:asciiTheme="minorEastAsia" w:eastAsiaTheme="minorEastAsia" w:hAnsiTheme="minorEastAsia"/>
          <w:bCs/>
          <w:sz w:val="24"/>
          <w:lang w:bidi="ar"/>
        </w:rPr>
        <w:t>，如无法按照要求在电子投标文件中加盖电子签章和加密，请及时通过技术支持服务热线联系技术人员</w:t>
      </w:r>
      <w:r>
        <w:rPr>
          <w:rFonts w:asciiTheme="minorEastAsia" w:eastAsiaTheme="minorEastAsia" w:hAnsiTheme="minorEastAsia"/>
          <w:sz w:val="24"/>
          <w:lang w:bidi="ar"/>
        </w:rPr>
        <w:t>。</w:t>
      </w:r>
    </w:p>
    <w:p w14:paraId="5083A784" w14:textId="77777777" w:rsidR="008908A9" w:rsidRDefault="00A666AC">
      <w:pPr>
        <w:widowControl/>
        <w:spacing w:line="360" w:lineRule="auto"/>
        <w:ind w:firstLineChars="200" w:firstLine="480"/>
        <w:jc w:val="left"/>
        <w:rPr>
          <w:rFonts w:asciiTheme="minorEastAsia" w:eastAsiaTheme="minorEastAsia" w:hAnsiTheme="minorEastAsia"/>
          <w:sz w:val="24"/>
          <w:lang w:val="zh-TW" w:bidi="ar"/>
        </w:rPr>
      </w:pPr>
      <w:r>
        <w:rPr>
          <w:rFonts w:asciiTheme="minorEastAsia" w:eastAsiaTheme="minorEastAsia" w:hAnsiTheme="minorEastAsia" w:hint="eastAsia"/>
          <w:sz w:val="24"/>
          <w:lang w:val="zh-TW" w:bidi="ar"/>
        </w:rPr>
        <w:t>2</w:t>
      </w:r>
      <w:r>
        <w:rPr>
          <w:rFonts w:asciiTheme="minorEastAsia" w:eastAsiaTheme="minorEastAsia" w:hAnsiTheme="minorEastAsia"/>
          <w:sz w:val="24"/>
          <w:lang w:val="zh-TW" w:eastAsia="zh-TW" w:bidi="ar"/>
        </w:rPr>
        <w:t>.6</w:t>
      </w:r>
      <w:r>
        <w:rPr>
          <w:rFonts w:asciiTheme="minorEastAsia" w:eastAsiaTheme="minorEastAsia" w:hAnsiTheme="minorEastAsia"/>
          <w:sz w:val="24"/>
          <w:lang w:val="zh-TW" w:bidi="ar"/>
        </w:rPr>
        <w:t>提交电子投标文件</w:t>
      </w:r>
    </w:p>
    <w:p w14:paraId="65BE5B67" w14:textId="77777777" w:rsidR="008908A9" w:rsidRDefault="00A666AC">
      <w:pPr>
        <w:widowControl/>
        <w:spacing w:line="360" w:lineRule="auto"/>
        <w:ind w:firstLineChars="200" w:firstLine="480"/>
        <w:jc w:val="left"/>
        <w:rPr>
          <w:rFonts w:asciiTheme="minorEastAsia" w:eastAsiaTheme="minorEastAsia" w:hAnsiTheme="minorEastAsia"/>
          <w:sz w:val="24"/>
          <w:lang w:bidi="ar"/>
        </w:rPr>
      </w:pPr>
      <w:r>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52C56033" w14:textId="77777777" w:rsidR="008908A9" w:rsidRDefault="00A666AC">
      <w:pPr>
        <w:widowControl/>
        <w:spacing w:line="360" w:lineRule="auto"/>
        <w:ind w:firstLineChars="200" w:firstLine="480"/>
        <w:jc w:val="left"/>
        <w:rPr>
          <w:rFonts w:asciiTheme="minorEastAsia" w:eastAsiaTheme="minorEastAsia" w:hAnsiTheme="minorEastAsia"/>
          <w:sz w:val="24"/>
          <w:lang w:eastAsia="zh-TW" w:bidi="ar"/>
        </w:rPr>
      </w:pPr>
      <w:r>
        <w:rPr>
          <w:rFonts w:asciiTheme="minorEastAsia" w:eastAsiaTheme="minorEastAsia" w:hAnsiTheme="minorEastAsia" w:hint="eastAsia"/>
          <w:sz w:val="24"/>
          <w:lang w:val="zh-TW" w:bidi="ar"/>
        </w:rPr>
        <w:t>2</w:t>
      </w:r>
      <w:r>
        <w:rPr>
          <w:rFonts w:asciiTheme="minorEastAsia" w:eastAsiaTheme="minorEastAsia" w:hAnsiTheme="minorEastAsia"/>
          <w:sz w:val="24"/>
          <w:lang w:val="zh-TW" w:bidi="ar"/>
        </w:rPr>
        <w:t>.</w:t>
      </w:r>
      <w:r>
        <w:rPr>
          <w:rFonts w:asciiTheme="minorEastAsia" w:eastAsiaTheme="minorEastAsia" w:hAnsiTheme="minorEastAsia"/>
          <w:sz w:val="24"/>
          <w:lang w:val="zh-TW" w:eastAsia="zh-TW" w:bidi="ar"/>
        </w:rPr>
        <w:t>7</w:t>
      </w:r>
      <w:r>
        <w:rPr>
          <w:rFonts w:asciiTheme="minorEastAsia" w:eastAsiaTheme="minorEastAsia" w:hAnsiTheme="minorEastAsia"/>
          <w:sz w:val="24"/>
          <w:lang w:val="zh-TW" w:bidi="ar"/>
        </w:rPr>
        <w:t>电子开标</w:t>
      </w:r>
    </w:p>
    <w:p w14:paraId="79085FF0" w14:textId="77777777" w:rsidR="008908A9" w:rsidRDefault="00A666AC">
      <w:pPr>
        <w:spacing w:line="360" w:lineRule="auto"/>
        <w:ind w:firstLineChars="200" w:firstLine="480"/>
        <w:rPr>
          <w:rFonts w:asciiTheme="minorEastAsia" w:eastAsiaTheme="minorEastAsia" w:hAnsiTheme="minorEastAsia"/>
          <w:sz w:val="24"/>
          <w:lang w:eastAsia="zh-TW"/>
        </w:rPr>
      </w:pPr>
      <w:r>
        <w:rPr>
          <w:rFonts w:asciiTheme="minorEastAsia" w:eastAsiaTheme="minorEastAsia" w:hAnsiTheme="minorEastAsia"/>
          <w:sz w:val="24"/>
          <w:lang w:val="zh-TW" w:bidi="ar"/>
        </w:rPr>
        <w:t>供应商在开标地点使用</w:t>
      </w:r>
      <w:r>
        <w:rPr>
          <w:rFonts w:asciiTheme="minorEastAsia" w:eastAsiaTheme="minorEastAsia" w:hAnsiTheme="minorEastAsia"/>
          <w:sz w:val="24"/>
          <w:lang w:bidi="ar"/>
        </w:rPr>
        <w:t>CA数字证书或电子营业执照</w:t>
      </w:r>
      <w:r>
        <w:rPr>
          <w:rFonts w:asciiTheme="minorEastAsia" w:eastAsiaTheme="minorEastAsia" w:hAnsiTheme="minorEastAsia"/>
          <w:sz w:val="24"/>
          <w:lang w:val="zh-TW" w:bidi="ar"/>
        </w:rPr>
        <w:t>登录</w:t>
      </w:r>
      <w:r>
        <w:rPr>
          <w:rFonts w:asciiTheme="minorEastAsia" w:eastAsiaTheme="minorEastAsia" w:hAnsiTheme="minorEastAsia"/>
          <w:sz w:val="24"/>
          <w:lang w:bidi="ar"/>
        </w:rPr>
        <w:t>北京市政府采购电子交易平台进行电子开标</w:t>
      </w:r>
      <w:r>
        <w:rPr>
          <w:rFonts w:asciiTheme="minorEastAsia" w:eastAsiaTheme="minorEastAsia" w:hAnsiTheme="minorEastAsia"/>
          <w:sz w:val="24"/>
          <w:lang w:val="zh-TW" w:bidi="ar"/>
        </w:rPr>
        <w:t>。</w:t>
      </w:r>
    </w:p>
    <w:p w14:paraId="51556B1B" w14:textId="77777777" w:rsidR="008908A9" w:rsidRDefault="00A666AC">
      <w:pPr>
        <w:pStyle w:val="21"/>
        <w:spacing w:before="0" w:line="360" w:lineRule="auto"/>
        <w:jc w:val="left"/>
        <w:rPr>
          <w:rFonts w:asciiTheme="minorEastAsia" w:eastAsiaTheme="minorEastAsia" w:hAnsiTheme="minorEastAsia"/>
          <w:sz w:val="24"/>
          <w:szCs w:val="24"/>
        </w:rPr>
      </w:pPr>
      <w:bookmarkStart w:id="30" w:name="_Toc35393796"/>
      <w:bookmarkStart w:id="31" w:name="_Toc28359085"/>
      <w:bookmarkStart w:id="32" w:name="_Toc35393627"/>
      <w:bookmarkStart w:id="33" w:name="_Toc28359008"/>
      <w:r>
        <w:rPr>
          <w:rFonts w:asciiTheme="minorEastAsia" w:eastAsiaTheme="minorEastAsia" w:hAnsiTheme="minorEastAsia"/>
          <w:sz w:val="24"/>
          <w:szCs w:val="24"/>
        </w:rPr>
        <w:t>七、对本次招标提出询问，请按以下方式联系。</w:t>
      </w:r>
      <w:bookmarkEnd w:id="30"/>
      <w:bookmarkEnd w:id="31"/>
      <w:bookmarkEnd w:id="32"/>
      <w:bookmarkEnd w:id="33"/>
    </w:p>
    <w:p w14:paraId="54FABA75" w14:textId="77777777" w:rsidR="008908A9" w:rsidRDefault="00A666AC">
      <w:pPr>
        <w:spacing w:line="360" w:lineRule="auto"/>
        <w:ind w:leftChars="371" w:left="1080" w:hangingChars="125" w:hanging="301"/>
        <w:jc w:val="left"/>
        <w:rPr>
          <w:rFonts w:asciiTheme="minorEastAsia" w:eastAsiaTheme="minorEastAsia" w:hAnsiTheme="minorEastAsia"/>
          <w:b/>
          <w:sz w:val="24"/>
        </w:rPr>
      </w:pPr>
      <w:bookmarkStart w:id="34" w:name="_Hlk241589281"/>
      <w:r>
        <w:rPr>
          <w:rFonts w:asciiTheme="minorEastAsia" w:eastAsiaTheme="minorEastAsia" w:hAnsiTheme="minorEastAsia"/>
          <w:b/>
          <w:sz w:val="24"/>
        </w:rPr>
        <w:t>1.采购人信息</w:t>
      </w:r>
    </w:p>
    <w:p w14:paraId="31CFF791" w14:textId="77777777" w:rsidR="008908A9" w:rsidRDefault="00A666AC">
      <w:pPr>
        <w:spacing w:line="360" w:lineRule="auto"/>
        <w:ind w:leftChars="371" w:left="1079" w:hangingChars="125" w:hanging="300"/>
        <w:jc w:val="left"/>
        <w:rPr>
          <w:rFonts w:asciiTheme="minorEastAsia" w:eastAsiaTheme="minorEastAsia" w:hAnsiTheme="minorEastAsia"/>
          <w:sz w:val="24"/>
        </w:rPr>
      </w:pPr>
      <w:bookmarkStart w:id="35" w:name="_Toc28359009"/>
      <w:bookmarkStart w:id="36" w:name="_Toc28359086"/>
      <w:r>
        <w:rPr>
          <w:rFonts w:asciiTheme="minorEastAsia" w:eastAsiaTheme="minorEastAsia" w:hAnsiTheme="minorEastAsia"/>
          <w:sz w:val="24"/>
        </w:rPr>
        <w:t>名    称：</w:t>
      </w:r>
      <w:bookmarkStart w:id="37" w:name="OLE_LINK112"/>
      <w:bookmarkStart w:id="38" w:name="OLE_LINK111"/>
      <w:bookmarkStart w:id="39" w:name="OLE_LINK115"/>
      <w:r>
        <w:rPr>
          <w:rFonts w:asciiTheme="minorEastAsia" w:eastAsiaTheme="minorEastAsia" w:hAnsiTheme="minorEastAsia" w:hint="eastAsia"/>
          <w:sz w:val="24"/>
        </w:rPr>
        <w:t>北京市通州区漷县卫生院</w:t>
      </w:r>
      <w:bookmarkEnd w:id="37"/>
      <w:bookmarkEnd w:id="38"/>
      <w:bookmarkEnd w:id="39"/>
    </w:p>
    <w:p w14:paraId="12594015" w14:textId="1EE516AF" w:rsidR="008908A9" w:rsidRDefault="00A666AC">
      <w:pPr>
        <w:spacing w:line="360" w:lineRule="auto"/>
        <w:ind w:leftChars="371" w:left="1079" w:hangingChars="125" w:hanging="300"/>
        <w:jc w:val="left"/>
        <w:rPr>
          <w:rFonts w:asciiTheme="minorEastAsia" w:eastAsiaTheme="minorEastAsia" w:hAnsiTheme="minorEastAsia"/>
          <w:sz w:val="24"/>
        </w:rPr>
      </w:pPr>
      <w:r>
        <w:rPr>
          <w:rFonts w:asciiTheme="minorEastAsia" w:eastAsiaTheme="minorEastAsia" w:hAnsiTheme="minorEastAsia"/>
          <w:sz w:val="24"/>
        </w:rPr>
        <w:t>地    址：</w:t>
      </w:r>
      <w:r w:rsidR="007548F6" w:rsidRPr="007548F6">
        <w:rPr>
          <w:rFonts w:hAnsi="宋体" w:hint="eastAsia"/>
          <w:bCs/>
          <w:sz w:val="24"/>
        </w:rPr>
        <w:t>北京市通州区漷兴一街</w:t>
      </w:r>
      <w:r w:rsidR="007548F6" w:rsidRPr="007548F6">
        <w:rPr>
          <w:rFonts w:hAnsi="宋体" w:hint="eastAsia"/>
          <w:bCs/>
          <w:sz w:val="24"/>
        </w:rPr>
        <w:t>3</w:t>
      </w:r>
      <w:r w:rsidR="007548F6" w:rsidRPr="007548F6">
        <w:rPr>
          <w:rFonts w:hAnsi="宋体" w:hint="eastAsia"/>
          <w:bCs/>
          <w:sz w:val="24"/>
        </w:rPr>
        <w:t>号</w:t>
      </w:r>
    </w:p>
    <w:p w14:paraId="04FC2745" w14:textId="77777777" w:rsidR="008908A9" w:rsidRDefault="00A666AC">
      <w:pPr>
        <w:spacing w:line="360" w:lineRule="auto"/>
        <w:ind w:leftChars="371" w:left="1079" w:hangingChars="125" w:hanging="300"/>
        <w:jc w:val="left"/>
        <w:rPr>
          <w:rFonts w:asciiTheme="minorEastAsia" w:eastAsiaTheme="minorEastAsia" w:hAnsiTheme="minorEastAsia"/>
          <w:sz w:val="24"/>
          <w:u w:val="single"/>
        </w:rPr>
      </w:pPr>
      <w:r>
        <w:rPr>
          <w:rFonts w:asciiTheme="minorEastAsia" w:eastAsiaTheme="minorEastAsia" w:hAnsiTheme="minorEastAsia"/>
          <w:sz w:val="24"/>
        </w:rPr>
        <w:t>联系方式：</w:t>
      </w:r>
      <w:bookmarkStart w:id="40" w:name="OLE_LINK5"/>
      <w:bookmarkStart w:id="41" w:name="OLE_LINK6"/>
      <w:r>
        <w:rPr>
          <w:rFonts w:asciiTheme="minorEastAsia" w:eastAsiaTheme="minorEastAsia" w:hAnsiTheme="minorEastAsia" w:hint="eastAsia"/>
          <w:sz w:val="24"/>
        </w:rPr>
        <w:t>010-</w:t>
      </w:r>
      <w:r>
        <w:rPr>
          <w:sz w:val="24"/>
          <w:lang w:bidi="ar"/>
        </w:rPr>
        <w:t>80586031</w:t>
      </w:r>
      <w:bookmarkEnd w:id="40"/>
      <w:bookmarkEnd w:id="41"/>
    </w:p>
    <w:p w14:paraId="587B3A09" w14:textId="77777777" w:rsidR="008908A9" w:rsidRDefault="00A666AC">
      <w:pPr>
        <w:spacing w:line="360" w:lineRule="auto"/>
        <w:ind w:leftChars="371" w:left="1080" w:hangingChars="125" w:hanging="301"/>
        <w:jc w:val="left"/>
        <w:rPr>
          <w:rFonts w:asciiTheme="minorEastAsia" w:eastAsiaTheme="minorEastAsia" w:hAnsiTheme="minorEastAsia"/>
          <w:b/>
          <w:sz w:val="24"/>
        </w:rPr>
      </w:pPr>
      <w:r>
        <w:rPr>
          <w:rFonts w:asciiTheme="minorEastAsia" w:eastAsiaTheme="minorEastAsia" w:hAnsiTheme="minorEastAsia"/>
          <w:b/>
          <w:sz w:val="24"/>
        </w:rPr>
        <w:t>2.采购代理机构信息</w:t>
      </w:r>
      <w:bookmarkEnd w:id="35"/>
      <w:bookmarkEnd w:id="36"/>
    </w:p>
    <w:p w14:paraId="0A6E5F69" w14:textId="77777777" w:rsidR="008908A9" w:rsidRDefault="00A666AC">
      <w:pPr>
        <w:spacing w:line="360" w:lineRule="auto"/>
        <w:ind w:leftChars="371" w:left="1079" w:hangingChars="125" w:hanging="300"/>
        <w:jc w:val="left"/>
        <w:rPr>
          <w:rFonts w:asciiTheme="minorEastAsia" w:eastAsiaTheme="minorEastAsia" w:hAnsiTheme="minorEastAsia"/>
          <w:sz w:val="24"/>
        </w:rPr>
      </w:pPr>
      <w:bookmarkStart w:id="42" w:name="_Toc28359087"/>
      <w:bookmarkStart w:id="43" w:name="_Toc28359010"/>
      <w:r>
        <w:rPr>
          <w:rFonts w:asciiTheme="minorEastAsia" w:eastAsiaTheme="minorEastAsia" w:hAnsiTheme="minorEastAsia" w:hint="eastAsia"/>
          <w:sz w:val="24"/>
        </w:rPr>
        <w:t>名    称: 中</w:t>
      </w:r>
      <w:proofErr w:type="gramStart"/>
      <w:r>
        <w:rPr>
          <w:rFonts w:asciiTheme="minorEastAsia" w:eastAsiaTheme="minorEastAsia" w:hAnsiTheme="minorEastAsia" w:hint="eastAsia"/>
          <w:sz w:val="24"/>
        </w:rPr>
        <w:t>源联盛咨询</w:t>
      </w:r>
      <w:proofErr w:type="gramEnd"/>
      <w:r>
        <w:rPr>
          <w:rFonts w:asciiTheme="minorEastAsia" w:eastAsiaTheme="minorEastAsia" w:hAnsiTheme="minorEastAsia" w:hint="eastAsia"/>
          <w:sz w:val="24"/>
        </w:rPr>
        <w:t>(北京)有限公司</w:t>
      </w:r>
    </w:p>
    <w:p w14:paraId="474F0773" w14:textId="77777777" w:rsidR="008908A9" w:rsidRDefault="00A666AC">
      <w:pPr>
        <w:spacing w:line="360" w:lineRule="auto"/>
        <w:ind w:leftChars="371" w:left="1079" w:hangingChars="125" w:hanging="300"/>
        <w:jc w:val="left"/>
        <w:rPr>
          <w:rFonts w:asciiTheme="minorEastAsia" w:eastAsiaTheme="minorEastAsia" w:hAnsiTheme="minorEastAsia"/>
          <w:sz w:val="24"/>
        </w:rPr>
      </w:pPr>
      <w:r>
        <w:rPr>
          <w:rFonts w:asciiTheme="minorEastAsia" w:eastAsiaTheme="minorEastAsia" w:hAnsiTheme="minorEastAsia" w:hint="eastAsia"/>
          <w:sz w:val="24"/>
        </w:rPr>
        <w:t>地    址: 北京市通州区贡院街1号院1号楼2层206-458室</w:t>
      </w:r>
    </w:p>
    <w:p w14:paraId="3DDDAB7B" w14:textId="77777777" w:rsidR="008908A9" w:rsidRDefault="00A666AC">
      <w:pPr>
        <w:spacing w:line="360" w:lineRule="auto"/>
        <w:ind w:leftChars="371" w:left="1079" w:hangingChars="125" w:hanging="300"/>
        <w:jc w:val="left"/>
        <w:rPr>
          <w:rFonts w:asciiTheme="minorEastAsia" w:eastAsiaTheme="minorEastAsia" w:hAnsiTheme="minorEastAsia"/>
          <w:sz w:val="24"/>
          <w:u w:val="single"/>
        </w:rPr>
      </w:pPr>
      <w:r>
        <w:rPr>
          <w:rFonts w:asciiTheme="minorEastAsia" w:eastAsiaTheme="minorEastAsia" w:hAnsiTheme="minorEastAsia" w:hint="eastAsia"/>
          <w:sz w:val="24"/>
        </w:rPr>
        <w:t>联系方式: 010-67803241转80</w:t>
      </w:r>
      <w:r>
        <w:rPr>
          <w:rFonts w:asciiTheme="minorEastAsia" w:eastAsiaTheme="minorEastAsia" w:hAnsiTheme="minorEastAsia"/>
          <w:sz w:val="24"/>
        </w:rPr>
        <w:t>23</w:t>
      </w:r>
    </w:p>
    <w:p w14:paraId="7C086C51" w14:textId="77777777" w:rsidR="008908A9" w:rsidRDefault="00A666AC">
      <w:pPr>
        <w:spacing w:line="360" w:lineRule="auto"/>
        <w:ind w:leftChars="371" w:left="1080" w:hangingChars="125" w:hanging="301"/>
        <w:jc w:val="left"/>
        <w:rPr>
          <w:rFonts w:asciiTheme="minorEastAsia" w:eastAsiaTheme="minorEastAsia" w:hAnsiTheme="minorEastAsia"/>
          <w:b/>
          <w:sz w:val="24"/>
          <w:u w:val="single"/>
        </w:rPr>
      </w:pPr>
      <w:r>
        <w:rPr>
          <w:rFonts w:asciiTheme="minorEastAsia" w:eastAsiaTheme="minorEastAsia" w:hAnsiTheme="minorEastAsia"/>
          <w:b/>
          <w:sz w:val="24"/>
        </w:rPr>
        <w:t>3.项目联系方式</w:t>
      </w:r>
      <w:bookmarkEnd w:id="42"/>
      <w:bookmarkEnd w:id="43"/>
    </w:p>
    <w:p w14:paraId="6A304913" w14:textId="77777777" w:rsidR="008908A9" w:rsidRDefault="00A666AC">
      <w:pPr>
        <w:spacing w:line="360" w:lineRule="auto"/>
        <w:ind w:leftChars="371" w:left="1079" w:hangingChars="125" w:hanging="300"/>
        <w:jc w:val="left"/>
        <w:rPr>
          <w:rFonts w:asciiTheme="minorEastAsia" w:eastAsiaTheme="minorEastAsia" w:hAnsiTheme="minorEastAsia"/>
          <w:sz w:val="24"/>
        </w:rPr>
      </w:pPr>
      <w:r>
        <w:rPr>
          <w:rFonts w:asciiTheme="minorEastAsia" w:eastAsiaTheme="minorEastAsia" w:hAnsiTheme="minorEastAsia" w:hint="eastAsia"/>
          <w:sz w:val="24"/>
        </w:rPr>
        <w:t>项目联系人:苏金轩、谷乐、张行</w:t>
      </w:r>
    </w:p>
    <w:p w14:paraId="59703C3C" w14:textId="77777777" w:rsidR="008908A9" w:rsidRDefault="00A666AC">
      <w:pPr>
        <w:spacing w:line="360" w:lineRule="auto"/>
        <w:ind w:leftChars="371" w:left="1079" w:hangingChars="125" w:hanging="300"/>
        <w:jc w:val="left"/>
        <w:rPr>
          <w:rFonts w:asciiTheme="minorEastAsia" w:eastAsiaTheme="minorEastAsia" w:hAnsiTheme="minorEastAsia"/>
          <w:sz w:val="24"/>
        </w:rPr>
      </w:pPr>
      <w:r>
        <w:rPr>
          <w:rFonts w:asciiTheme="minorEastAsia" w:eastAsiaTheme="minorEastAsia" w:hAnsiTheme="minorEastAsia" w:hint="eastAsia"/>
          <w:sz w:val="24"/>
        </w:rPr>
        <w:t>电      话:010-67803241转80</w:t>
      </w:r>
      <w:r>
        <w:rPr>
          <w:rFonts w:asciiTheme="minorEastAsia" w:eastAsiaTheme="minorEastAsia" w:hAnsiTheme="minorEastAsia"/>
          <w:sz w:val="24"/>
        </w:rPr>
        <w:t>23</w:t>
      </w:r>
    </w:p>
    <w:bookmarkEnd w:id="34"/>
    <w:p w14:paraId="41C3BDF0" w14:textId="77777777" w:rsidR="008908A9" w:rsidRDefault="008908A9">
      <w:pPr>
        <w:spacing w:line="360" w:lineRule="auto"/>
        <w:ind w:firstLineChars="2450" w:firstLine="5880"/>
        <w:jc w:val="right"/>
        <w:rPr>
          <w:rFonts w:asciiTheme="minorEastAsia" w:eastAsiaTheme="minorEastAsia" w:hAnsiTheme="minorEastAsia"/>
          <w:sz w:val="24"/>
        </w:rPr>
      </w:pPr>
    </w:p>
    <w:p w14:paraId="0D5A687F" w14:textId="77777777" w:rsidR="008908A9" w:rsidRDefault="00A666AC">
      <w:pPr>
        <w:spacing w:line="360" w:lineRule="auto"/>
        <w:jc w:val="center"/>
        <w:outlineLvl w:val="0"/>
        <w:rPr>
          <w:rFonts w:asciiTheme="minorEastAsia" w:eastAsiaTheme="minorEastAsia" w:hAnsiTheme="minorEastAsia"/>
          <w:b/>
          <w:sz w:val="32"/>
          <w:szCs w:val="32"/>
        </w:rPr>
      </w:pPr>
      <w:r>
        <w:rPr>
          <w:rFonts w:asciiTheme="minorEastAsia" w:eastAsiaTheme="minorEastAsia" w:hAnsiTheme="minorEastAsia"/>
          <w:sz w:val="24"/>
        </w:rPr>
        <w:br w:type="page"/>
      </w:r>
      <w:bookmarkStart w:id="44" w:name="_Toc195842950"/>
      <w:bookmarkStart w:id="45" w:name="_Toc127161488"/>
      <w:bookmarkStart w:id="46" w:name="_Toc264969275"/>
      <w:bookmarkStart w:id="47" w:name="_Toc99301420"/>
      <w:bookmarkStart w:id="48" w:name="_Toc353825548"/>
      <w:bookmarkStart w:id="49" w:name="_Toc353873938"/>
      <w:bookmarkStart w:id="50" w:name="_Toc150774783"/>
      <w:bookmarkStart w:id="51" w:name="_Toc305158854"/>
      <w:bookmarkStart w:id="52" w:name="_Toc127151777"/>
      <w:bookmarkStart w:id="53" w:name="_Toc265228423"/>
      <w:bookmarkStart w:id="54" w:name="_Toc226965856"/>
      <w:bookmarkStart w:id="55" w:name="_Toc512937850"/>
      <w:bookmarkStart w:id="56" w:name="_Toc305158928"/>
      <w:r>
        <w:rPr>
          <w:rFonts w:asciiTheme="minorEastAsia" w:eastAsiaTheme="minorEastAsia" w:hAnsiTheme="minorEastAsia"/>
          <w:b/>
          <w:sz w:val="36"/>
          <w:szCs w:val="36"/>
        </w:rPr>
        <w:t>第二章   投标人须知</w:t>
      </w:r>
      <w:bookmarkEnd w:id="44"/>
      <w:bookmarkEnd w:id="45"/>
      <w:bookmarkEnd w:id="46"/>
      <w:bookmarkEnd w:id="47"/>
      <w:bookmarkEnd w:id="48"/>
      <w:bookmarkEnd w:id="49"/>
      <w:bookmarkEnd w:id="50"/>
      <w:bookmarkEnd w:id="51"/>
      <w:bookmarkEnd w:id="52"/>
      <w:bookmarkEnd w:id="53"/>
      <w:bookmarkEnd w:id="54"/>
      <w:bookmarkEnd w:id="55"/>
      <w:bookmarkEnd w:id="56"/>
    </w:p>
    <w:p w14:paraId="60678E7A" w14:textId="77777777" w:rsidR="008908A9" w:rsidRDefault="00A666AC">
      <w:pPr>
        <w:pStyle w:val="21"/>
        <w:tabs>
          <w:tab w:val="center" w:pos="4592"/>
          <w:tab w:val="left" w:pos="7860"/>
        </w:tabs>
        <w:spacing w:before="0" w:line="360" w:lineRule="auto"/>
        <w:rPr>
          <w:rFonts w:asciiTheme="minorEastAsia" w:eastAsiaTheme="minorEastAsia" w:hAnsiTheme="minorEastAsia"/>
          <w:sz w:val="28"/>
        </w:rPr>
      </w:pPr>
      <w:bookmarkStart w:id="57" w:name="_Toc150509270"/>
      <w:bookmarkStart w:id="58" w:name="_Toc151193617"/>
      <w:bookmarkStart w:id="59" w:name="_Toc164229360"/>
      <w:bookmarkStart w:id="60" w:name="_Toc164608788"/>
      <w:bookmarkStart w:id="61" w:name="_Toc164608633"/>
      <w:bookmarkStart w:id="62" w:name="_Toc150774724"/>
      <w:bookmarkStart w:id="63" w:name="_Toc151193907"/>
      <w:bookmarkStart w:id="64" w:name="_Toc226309763"/>
      <w:bookmarkStart w:id="65" w:name="_Toc127151720"/>
      <w:bookmarkStart w:id="66" w:name="_Toc127151519"/>
      <w:bookmarkStart w:id="67" w:name="_Toc226337215"/>
      <w:bookmarkStart w:id="68" w:name="_Toc151193689"/>
      <w:bookmarkStart w:id="69" w:name="_Toc164229214"/>
      <w:bookmarkStart w:id="70" w:name="_Toc226965792"/>
      <w:bookmarkStart w:id="71" w:name="_Toc226965709"/>
      <w:bookmarkStart w:id="72" w:name="_Toc142311021"/>
      <w:bookmarkStart w:id="73" w:name="_Toc149720812"/>
      <w:bookmarkStart w:id="74" w:name="_Toc151190146"/>
      <w:bookmarkStart w:id="75" w:name="_Toc164351613"/>
      <w:bookmarkStart w:id="76" w:name="_Toc520356144"/>
      <w:bookmarkStart w:id="77" w:name="_Toc127161433"/>
      <w:bookmarkStart w:id="78" w:name="_Toc150774619"/>
      <w:bookmarkStart w:id="79" w:name="_Toc195842884"/>
      <w:bookmarkStart w:id="80" w:name="_Toc151193761"/>
      <w:bookmarkStart w:id="81" w:name="_Toc151193833"/>
      <w:bookmarkStart w:id="82" w:name="_Toc150480757"/>
      <w:r>
        <w:rPr>
          <w:rFonts w:asciiTheme="minorEastAsia" w:eastAsiaTheme="minorEastAsia" w:hAnsiTheme="minorEastAsia"/>
          <w:sz w:val="28"/>
        </w:rPr>
        <w:t>投标人须知资料表</w:t>
      </w:r>
    </w:p>
    <w:p w14:paraId="7FD1BCF4" w14:textId="77777777" w:rsidR="008908A9" w:rsidRDefault="008908A9">
      <w:pPr>
        <w:jc w:val="center"/>
        <w:rPr>
          <w:rFonts w:asciiTheme="minorEastAsia" w:eastAsiaTheme="minorEastAsia" w:hAnsiTheme="minorEastAsia"/>
          <w:b/>
          <w:sz w:val="28"/>
          <w:szCs w:val="28"/>
        </w:rPr>
      </w:pPr>
    </w:p>
    <w:p w14:paraId="2C4AC64B" w14:textId="77777777" w:rsidR="008908A9" w:rsidRDefault="00A666AC">
      <w:pPr>
        <w:spacing w:line="360" w:lineRule="auto"/>
        <w:ind w:firstLine="480"/>
        <w:rPr>
          <w:rFonts w:asciiTheme="minorEastAsia" w:eastAsiaTheme="minorEastAsia" w:hAnsiTheme="minorEastAsia"/>
          <w:sz w:val="24"/>
        </w:rPr>
      </w:pPr>
      <w:r>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8908A9" w14:paraId="6AC8E961" w14:textId="77777777">
        <w:trPr>
          <w:trHeight w:val="594"/>
          <w:tblHeader/>
          <w:jc w:val="center"/>
        </w:trPr>
        <w:tc>
          <w:tcPr>
            <w:tcW w:w="988" w:type="dxa"/>
            <w:vAlign w:val="center"/>
          </w:tcPr>
          <w:p w14:paraId="4BA5E338" w14:textId="77777777" w:rsidR="008908A9" w:rsidRDefault="00A666AC">
            <w:pPr>
              <w:jc w:val="center"/>
              <w:rPr>
                <w:rFonts w:asciiTheme="minorEastAsia" w:eastAsiaTheme="minorEastAsia" w:hAnsiTheme="minorEastAsia"/>
                <w:b/>
                <w:bCs/>
                <w:sz w:val="24"/>
              </w:rPr>
            </w:pPr>
            <w:r>
              <w:rPr>
                <w:rFonts w:asciiTheme="minorEastAsia" w:eastAsiaTheme="minorEastAsia" w:hAnsiTheme="minorEastAsia"/>
                <w:b/>
                <w:sz w:val="24"/>
              </w:rPr>
              <w:t>条款号</w:t>
            </w:r>
          </w:p>
        </w:tc>
        <w:tc>
          <w:tcPr>
            <w:tcW w:w="1701" w:type="dxa"/>
            <w:vAlign w:val="center"/>
          </w:tcPr>
          <w:p w14:paraId="360AA91F" w14:textId="77777777" w:rsidR="008908A9" w:rsidRDefault="00A666AC">
            <w:pPr>
              <w:jc w:val="center"/>
              <w:rPr>
                <w:rFonts w:asciiTheme="minorEastAsia" w:eastAsiaTheme="minorEastAsia" w:hAnsiTheme="minorEastAsia"/>
                <w:b/>
                <w:bCs/>
                <w:sz w:val="24"/>
              </w:rPr>
            </w:pPr>
            <w:r>
              <w:rPr>
                <w:rFonts w:asciiTheme="minorEastAsia" w:eastAsiaTheme="minorEastAsia" w:hAnsiTheme="minorEastAsia"/>
                <w:b/>
                <w:bCs/>
                <w:sz w:val="24"/>
              </w:rPr>
              <w:t>条目</w:t>
            </w:r>
          </w:p>
        </w:tc>
        <w:tc>
          <w:tcPr>
            <w:tcW w:w="7540" w:type="dxa"/>
            <w:vAlign w:val="center"/>
          </w:tcPr>
          <w:p w14:paraId="5206D291" w14:textId="77777777" w:rsidR="008908A9" w:rsidRDefault="00A666AC">
            <w:pPr>
              <w:jc w:val="center"/>
              <w:rPr>
                <w:rFonts w:asciiTheme="minorEastAsia" w:eastAsiaTheme="minorEastAsia" w:hAnsiTheme="minorEastAsia"/>
                <w:b/>
                <w:bCs/>
                <w:sz w:val="24"/>
              </w:rPr>
            </w:pPr>
            <w:r>
              <w:rPr>
                <w:rFonts w:asciiTheme="minorEastAsia" w:eastAsiaTheme="minorEastAsia" w:hAnsiTheme="minorEastAsia"/>
                <w:b/>
                <w:bCs/>
                <w:sz w:val="24"/>
              </w:rPr>
              <w:t>内容</w:t>
            </w:r>
          </w:p>
        </w:tc>
      </w:tr>
      <w:tr w:rsidR="008908A9" w14:paraId="5631B0E7" w14:textId="77777777">
        <w:trPr>
          <w:trHeight w:val="20"/>
          <w:jc w:val="center"/>
        </w:trPr>
        <w:tc>
          <w:tcPr>
            <w:tcW w:w="988" w:type="dxa"/>
            <w:vAlign w:val="center"/>
          </w:tcPr>
          <w:p w14:paraId="38AE0CE0" w14:textId="77777777" w:rsidR="008908A9" w:rsidRDefault="00A666AC">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2.2</w:t>
            </w:r>
          </w:p>
        </w:tc>
        <w:tc>
          <w:tcPr>
            <w:tcW w:w="1701" w:type="dxa"/>
            <w:vAlign w:val="center"/>
          </w:tcPr>
          <w:p w14:paraId="0830B0BD"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项目属性</w:t>
            </w:r>
          </w:p>
        </w:tc>
        <w:tc>
          <w:tcPr>
            <w:tcW w:w="7540" w:type="dxa"/>
            <w:vAlign w:val="center"/>
          </w:tcPr>
          <w:p w14:paraId="4EF90173"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项目属性：</w:t>
            </w:r>
          </w:p>
          <w:p w14:paraId="41B97ADC"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□服务</w:t>
            </w:r>
          </w:p>
          <w:p w14:paraId="03AB1AD9"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■货物</w:t>
            </w:r>
          </w:p>
        </w:tc>
      </w:tr>
      <w:tr w:rsidR="008908A9" w14:paraId="2F39E78E" w14:textId="77777777">
        <w:trPr>
          <w:trHeight w:val="20"/>
          <w:jc w:val="center"/>
        </w:trPr>
        <w:tc>
          <w:tcPr>
            <w:tcW w:w="988" w:type="dxa"/>
            <w:vAlign w:val="center"/>
          </w:tcPr>
          <w:p w14:paraId="4B5C5EFD" w14:textId="77777777" w:rsidR="008908A9" w:rsidRDefault="00A666AC">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2.3</w:t>
            </w:r>
          </w:p>
        </w:tc>
        <w:tc>
          <w:tcPr>
            <w:tcW w:w="1701" w:type="dxa"/>
            <w:vAlign w:val="center"/>
          </w:tcPr>
          <w:p w14:paraId="31B4FE48"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科研仪器设备</w:t>
            </w:r>
          </w:p>
        </w:tc>
        <w:tc>
          <w:tcPr>
            <w:tcW w:w="7540" w:type="dxa"/>
            <w:vAlign w:val="center"/>
          </w:tcPr>
          <w:p w14:paraId="078BD8FE"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是否属于科研仪器设备采购项目：</w:t>
            </w:r>
          </w:p>
          <w:p w14:paraId="1B102AAB"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□是</w:t>
            </w:r>
          </w:p>
          <w:p w14:paraId="5641A3E8"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■否</w:t>
            </w:r>
          </w:p>
        </w:tc>
      </w:tr>
      <w:tr w:rsidR="008908A9" w14:paraId="3A036508" w14:textId="77777777">
        <w:trPr>
          <w:trHeight w:val="20"/>
          <w:jc w:val="center"/>
        </w:trPr>
        <w:tc>
          <w:tcPr>
            <w:tcW w:w="988" w:type="dxa"/>
            <w:vAlign w:val="center"/>
          </w:tcPr>
          <w:p w14:paraId="5B74F81E" w14:textId="77777777" w:rsidR="008908A9" w:rsidRDefault="00A666AC">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2.4</w:t>
            </w:r>
          </w:p>
        </w:tc>
        <w:tc>
          <w:tcPr>
            <w:tcW w:w="1701" w:type="dxa"/>
            <w:vAlign w:val="center"/>
          </w:tcPr>
          <w:p w14:paraId="315F8651"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核心产品</w:t>
            </w:r>
          </w:p>
        </w:tc>
        <w:tc>
          <w:tcPr>
            <w:tcW w:w="7540" w:type="dxa"/>
            <w:vAlign w:val="center"/>
          </w:tcPr>
          <w:p w14:paraId="38B0AF16" w14:textId="77777777" w:rsidR="008908A9" w:rsidRDefault="00A666AC">
            <w:pPr>
              <w:pStyle w:val="af5"/>
              <w:adjustRightInd w:val="0"/>
              <w:snapToGrid w:val="0"/>
              <w:rPr>
                <w:rFonts w:asciiTheme="minorEastAsia" w:eastAsiaTheme="minorEastAsia" w:hAnsiTheme="minorEastAsia" w:hint="default"/>
                <w:sz w:val="24"/>
                <w:szCs w:val="24"/>
              </w:rPr>
            </w:pPr>
            <w:bookmarkStart w:id="83" w:name="OLE_LINK2"/>
            <w:bookmarkStart w:id="84" w:name="OLE_LINK3"/>
            <w:r>
              <w:rPr>
                <w:rFonts w:asciiTheme="minorEastAsia" w:eastAsiaTheme="minorEastAsia" w:hAnsiTheme="minorEastAsia" w:hint="default"/>
                <w:sz w:val="24"/>
                <w:szCs w:val="24"/>
              </w:rPr>
              <w:t>□</w:t>
            </w:r>
            <w:bookmarkEnd w:id="83"/>
            <w:bookmarkEnd w:id="84"/>
            <w:r>
              <w:rPr>
                <w:rFonts w:asciiTheme="minorEastAsia" w:eastAsiaTheme="minorEastAsia" w:hAnsiTheme="minorEastAsia" w:hint="default"/>
                <w:sz w:val="24"/>
                <w:szCs w:val="24"/>
              </w:rPr>
              <w:t>关于核心产品本项目__包不适用。</w:t>
            </w:r>
          </w:p>
          <w:p w14:paraId="6D39BAC7" w14:textId="77777777" w:rsidR="008908A9" w:rsidRDefault="00A666AC">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hint="default"/>
                <w:sz w:val="24"/>
                <w:szCs w:val="24"/>
              </w:rPr>
              <w:t>□本项目</w:t>
            </w:r>
            <w:r>
              <w:rPr>
                <w:rFonts w:asciiTheme="minorEastAsia" w:eastAsiaTheme="minorEastAsia" w:hAnsiTheme="minorEastAsia" w:hint="default"/>
                <w:sz w:val="24"/>
                <w:szCs w:val="24"/>
                <w:u w:val="single"/>
              </w:rPr>
              <w:t xml:space="preserve">  </w:t>
            </w:r>
            <w:r>
              <w:rPr>
                <w:rFonts w:asciiTheme="minorEastAsia" w:eastAsiaTheme="minorEastAsia" w:hAnsiTheme="minorEastAsia" w:hint="default"/>
                <w:sz w:val="24"/>
                <w:szCs w:val="24"/>
              </w:rPr>
              <w:t>包为单一产品采购项目。</w:t>
            </w:r>
          </w:p>
          <w:p w14:paraId="5ABF51B0" w14:textId="1AE24B79" w:rsidR="008908A9" w:rsidRDefault="00A666AC">
            <w:pPr>
              <w:pStyle w:val="af5"/>
              <w:adjustRightInd w:val="0"/>
              <w:snapToGrid w:val="0"/>
              <w:rPr>
                <w:rFonts w:asciiTheme="minorEastAsia" w:eastAsiaTheme="minorEastAsia" w:hAnsiTheme="minorEastAsia" w:hint="default"/>
                <w:sz w:val="24"/>
                <w:szCs w:val="24"/>
              </w:rPr>
            </w:pPr>
            <w:bookmarkStart w:id="85" w:name="OLE_LINK4"/>
            <w:r>
              <w:rPr>
                <w:rFonts w:asciiTheme="minorEastAsia" w:eastAsiaTheme="minorEastAsia" w:hAnsiTheme="minorEastAsia"/>
                <w:sz w:val="24"/>
              </w:rPr>
              <w:t>■本项目</w:t>
            </w:r>
            <w:r>
              <w:rPr>
                <w:rFonts w:asciiTheme="minorEastAsia" w:eastAsiaTheme="minorEastAsia" w:hAnsiTheme="minorEastAsia"/>
                <w:sz w:val="24"/>
                <w:u w:val="single"/>
              </w:rPr>
              <w:t>_01</w:t>
            </w:r>
            <w:r>
              <w:rPr>
                <w:rFonts w:asciiTheme="minorEastAsia" w:eastAsiaTheme="minorEastAsia" w:hAnsiTheme="minorEastAsia"/>
                <w:sz w:val="24"/>
              </w:rPr>
              <w:t>包为非单一产品采购项目，核心产品为：多普勒超声诊断仪</w:t>
            </w:r>
            <w:bookmarkEnd w:id="85"/>
          </w:p>
          <w:p w14:paraId="78ADAE44" w14:textId="7F5B1AC6" w:rsidR="008908A9" w:rsidRDefault="00A666AC" w:rsidP="007532B5">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sz w:val="24"/>
                <w:szCs w:val="24"/>
              </w:rPr>
              <w:t>■本项目</w:t>
            </w:r>
            <w:r>
              <w:rPr>
                <w:rFonts w:asciiTheme="minorEastAsia" w:eastAsiaTheme="minorEastAsia" w:hAnsiTheme="minorEastAsia"/>
                <w:sz w:val="24"/>
                <w:szCs w:val="24"/>
                <w:u w:val="single"/>
              </w:rPr>
              <w:t>_02</w:t>
            </w:r>
            <w:r>
              <w:rPr>
                <w:rFonts w:asciiTheme="minorEastAsia" w:eastAsiaTheme="minorEastAsia" w:hAnsiTheme="minorEastAsia"/>
                <w:sz w:val="24"/>
                <w:szCs w:val="24"/>
              </w:rPr>
              <w:t>包为非单一产品采购项目，核心产品为：肌电生物反馈训练系统</w:t>
            </w:r>
          </w:p>
        </w:tc>
      </w:tr>
      <w:tr w:rsidR="008908A9" w14:paraId="6A58C0BE" w14:textId="77777777">
        <w:trPr>
          <w:trHeight w:val="20"/>
          <w:jc w:val="center"/>
        </w:trPr>
        <w:tc>
          <w:tcPr>
            <w:tcW w:w="988" w:type="dxa"/>
            <w:vMerge w:val="restart"/>
            <w:vAlign w:val="center"/>
          </w:tcPr>
          <w:p w14:paraId="2F47C756" w14:textId="77777777" w:rsidR="008908A9" w:rsidRDefault="00A666AC">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3.1</w:t>
            </w:r>
          </w:p>
        </w:tc>
        <w:tc>
          <w:tcPr>
            <w:tcW w:w="1701" w:type="dxa"/>
            <w:vAlign w:val="center"/>
          </w:tcPr>
          <w:p w14:paraId="6FB70981"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现场考察</w:t>
            </w:r>
          </w:p>
        </w:tc>
        <w:tc>
          <w:tcPr>
            <w:tcW w:w="7540" w:type="dxa"/>
            <w:vAlign w:val="center"/>
          </w:tcPr>
          <w:p w14:paraId="5BF47CD8"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■不组织</w:t>
            </w:r>
          </w:p>
          <w:p w14:paraId="4D66425C" w14:textId="77777777" w:rsidR="008908A9" w:rsidRDefault="00A666AC">
            <w:pPr>
              <w:jc w:val="left"/>
              <w:rPr>
                <w:rFonts w:asciiTheme="minorEastAsia" w:eastAsiaTheme="minorEastAsia" w:hAnsiTheme="minorEastAsia"/>
                <w:bCs/>
                <w:sz w:val="24"/>
              </w:rPr>
            </w:pPr>
            <w:r>
              <w:rPr>
                <w:rFonts w:asciiTheme="minorEastAsia" w:eastAsiaTheme="minorEastAsia" w:hAnsiTheme="minorEastAsia"/>
                <w:sz w:val="24"/>
              </w:rPr>
              <w:t>□组织，考察时间：__年_月_日_</w:t>
            </w:r>
            <w:r>
              <w:rPr>
                <w:rFonts w:asciiTheme="minorEastAsia" w:eastAsiaTheme="minorEastAsia" w:hAnsiTheme="minorEastAsia"/>
                <w:bCs/>
                <w:sz w:val="24"/>
              </w:rPr>
              <w:t>点</w:t>
            </w:r>
            <w:r>
              <w:rPr>
                <w:rFonts w:asciiTheme="minorEastAsia" w:eastAsiaTheme="minorEastAsia" w:hAnsiTheme="minorEastAsia"/>
                <w:sz w:val="24"/>
              </w:rPr>
              <w:t>_</w:t>
            </w:r>
            <w:r>
              <w:rPr>
                <w:rFonts w:asciiTheme="minorEastAsia" w:eastAsiaTheme="minorEastAsia" w:hAnsiTheme="minorEastAsia"/>
                <w:bCs/>
                <w:sz w:val="24"/>
              </w:rPr>
              <w:t>分</w:t>
            </w:r>
          </w:p>
          <w:p w14:paraId="670C9FBB" w14:textId="77777777" w:rsidR="008908A9" w:rsidRDefault="00A666AC">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hint="default"/>
                <w:sz w:val="24"/>
              </w:rPr>
              <w:t>考察地点：____________。</w:t>
            </w:r>
          </w:p>
        </w:tc>
      </w:tr>
      <w:tr w:rsidR="008908A9" w14:paraId="3C060B5D" w14:textId="77777777">
        <w:trPr>
          <w:trHeight w:val="20"/>
          <w:jc w:val="center"/>
        </w:trPr>
        <w:tc>
          <w:tcPr>
            <w:tcW w:w="988" w:type="dxa"/>
            <w:vMerge/>
            <w:vAlign w:val="center"/>
          </w:tcPr>
          <w:p w14:paraId="69E723DE" w14:textId="77777777" w:rsidR="008908A9" w:rsidRDefault="008908A9">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6357FC99"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开标前答疑会</w:t>
            </w:r>
          </w:p>
        </w:tc>
        <w:tc>
          <w:tcPr>
            <w:tcW w:w="7540" w:type="dxa"/>
            <w:vAlign w:val="center"/>
          </w:tcPr>
          <w:p w14:paraId="41826A93"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■不召开</w:t>
            </w:r>
          </w:p>
          <w:p w14:paraId="433F5FF2"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□召开，召开时间：__年_月_日_</w:t>
            </w:r>
            <w:r>
              <w:rPr>
                <w:rFonts w:asciiTheme="minorEastAsia" w:eastAsiaTheme="minorEastAsia" w:hAnsiTheme="minorEastAsia"/>
                <w:bCs/>
                <w:sz w:val="24"/>
              </w:rPr>
              <w:t>点</w:t>
            </w:r>
            <w:r>
              <w:rPr>
                <w:rFonts w:asciiTheme="minorEastAsia" w:eastAsiaTheme="minorEastAsia" w:hAnsiTheme="minorEastAsia"/>
                <w:sz w:val="24"/>
              </w:rPr>
              <w:t>_</w:t>
            </w:r>
            <w:r>
              <w:rPr>
                <w:rFonts w:asciiTheme="minorEastAsia" w:eastAsiaTheme="minorEastAsia" w:hAnsiTheme="minorEastAsia"/>
                <w:bCs/>
                <w:sz w:val="24"/>
              </w:rPr>
              <w:t>分</w:t>
            </w:r>
          </w:p>
          <w:p w14:paraId="715098E2"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召开地点：____________。</w:t>
            </w:r>
          </w:p>
        </w:tc>
      </w:tr>
      <w:tr w:rsidR="008908A9" w14:paraId="2BD2CB27" w14:textId="77777777">
        <w:trPr>
          <w:trHeight w:val="20"/>
          <w:jc w:val="center"/>
        </w:trPr>
        <w:tc>
          <w:tcPr>
            <w:tcW w:w="988" w:type="dxa"/>
            <w:vAlign w:val="center"/>
          </w:tcPr>
          <w:p w14:paraId="4EEED2F7" w14:textId="77777777" w:rsidR="008908A9" w:rsidRDefault="00A666AC">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4.1</w:t>
            </w:r>
          </w:p>
        </w:tc>
        <w:tc>
          <w:tcPr>
            <w:tcW w:w="1701" w:type="dxa"/>
            <w:vAlign w:val="center"/>
          </w:tcPr>
          <w:p w14:paraId="3B2021F3"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样品</w:t>
            </w:r>
          </w:p>
        </w:tc>
        <w:tc>
          <w:tcPr>
            <w:tcW w:w="7540" w:type="dxa"/>
            <w:vAlign w:val="center"/>
          </w:tcPr>
          <w:p w14:paraId="5AC34769"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投标样品递交：</w:t>
            </w:r>
          </w:p>
          <w:p w14:paraId="109762B6"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■不需要</w:t>
            </w:r>
          </w:p>
          <w:p w14:paraId="1AB2923F"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□需要，具体要求如下：</w:t>
            </w:r>
          </w:p>
          <w:p w14:paraId="4FA14238" w14:textId="77777777" w:rsidR="008908A9" w:rsidRDefault="00A666AC">
            <w:pPr>
              <w:jc w:val="left"/>
              <w:rPr>
                <w:rFonts w:asciiTheme="minorEastAsia" w:eastAsiaTheme="minorEastAsia" w:hAnsiTheme="minorEastAsia"/>
                <w:sz w:val="24"/>
                <w:u w:val="single"/>
              </w:rPr>
            </w:pPr>
            <w:r>
              <w:rPr>
                <w:rFonts w:asciiTheme="minorEastAsia" w:eastAsiaTheme="minorEastAsia" w:hAnsiTheme="minorEastAsia"/>
                <w:sz w:val="24"/>
              </w:rPr>
              <w:t>（1）样品制作的标准和要求：_________；</w:t>
            </w:r>
          </w:p>
          <w:p w14:paraId="7876352F"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（2）是否需要随样品提交相关检测报告：</w:t>
            </w:r>
          </w:p>
          <w:p w14:paraId="69E339EB" w14:textId="77777777" w:rsidR="008908A9" w:rsidRDefault="00A666AC">
            <w:pPr>
              <w:ind w:firstLineChars="250" w:firstLine="600"/>
              <w:jc w:val="left"/>
              <w:rPr>
                <w:rFonts w:asciiTheme="minorEastAsia" w:eastAsiaTheme="minorEastAsia" w:hAnsiTheme="minorEastAsia"/>
                <w:sz w:val="24"/>
              </w:rPr>
            </w:pPr>
            <w:r>
              <w:rPr>
                <w:rFonts w:asciiTheme="minorEastAsia" w:eastAsiaTheme="minorEastAsia" w:hAnsiTheme="minorEastAsia"/>
                <w:sz w:val="24"/>
              </w:rPr>
              <w:t>■不需要</w:t>
            </w:r>
          </w:p>
          <w:p w14:paraId="4D31D14D" w14:textId="77777777" w:rsidR="008908A9" w:rsidRDefault="00A666AC">
            <w:pPr>
              <w:ind w:firstLineChars="250" w:firstLine="600"/>
              <w:jc w:val="left"/>
              <w:rPr>
                <w:rFonts w:asciiTheme="minorEastAsia" w:eastAsiaTheme="minorEastAsia" w:hAnsiTheme="minorEastAsia"/>
                <w:sz w:val="24"/>
              </w:rPr>
            </w:pPr>
            <w:r>
              <w:rPr>
                <w:rFonts w:asciiTheme="minorEastAsia" w:eastAsiaTheme="minorEastAsia" w:hAnsiTheme="minorEastAsia"/>
                <w:sz w:val="24"/>
              </w:rPr>
              <w:t>□需要</w:t>
            </w:r>
          </w:p>
          <w:p w14:paraId="0B374427"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（3）样品递交要求：_________；</w:t>
            </w:r>
          </w:p>
          <w:p w14:paraId="623E4317"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（4）未中标人样品退还：_________；</w:t>
            </w:r>
          </w:p>
          <w:p w14:paraId="09A0A8AB" w14:textId="77777777" w:rsidR="008908A9" w:rsidRDefault="00A666AC">
            <w:pPr>
              <w:jc w:val="left"/>
              <w:rPr>
                <w:rFonts w:asciiTheme="minorEastAsia" w:eastAsiaTheme="minorEastAsia" w:hAnsiTheme="minorEastAsia"/>
                <w:sz w:val="24"/>
                <w:u w:val="single"/>
              </w:rPr>
            </w:pPr>
            <w:r>
              <w:rPr>
                <w:rFonts w:asciiTheme="minorEastAsia" w:eastAsiaTheme="minorEastAsia" w:hAnsiTheme="minorEastAsia"/>
                <w:sz w:val="24"/>
              </w:rPr>
              <w:t>（5）中标人样品保管、封存及退还：_________；</w:t>
            </w:r>
          </w:p>
          <w:p w14:paraId="73735D64"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（6）其他要求（如有）：_________。</w:t>
            </w:r>
          </w:p>
        </w:tc>
      </w:tr>
      <w:tr w:rsidR="008908A9" w14:paraId="041A6A01" w14:textId="77777777">
        <w:trPr>
          <w:trHeight w:val="1535"/>
          <w:jc w:val="center"/>
        </w:trPr>
        <w:tc>
          <w:tcPr>
            <w:tcW w:w="988" w:type="dxa"/>
            <w:vAlign w:val="center"/>
          </w:tcPr>
          <w:p w14:paraId="50C85A87" w14:textId="77777777" w:rsidR="008908A9" w:rsidRDefault="00A666AC">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5.3.5</w:t>
            </w:r>
          </w:p>
        </w:tc>
        <w:tc>
          <w:tcPr>
            <w:tcW w:w="1701" w:type="dxa"/>
            <w:vAlign w:val="center"/>
          </w:tcPr>
          <w:p w14:paraId="3145D233"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标的所属行业</w:t>
            </w:r>
          </w:p>
        </w:tc>
        <w:tc>
          <w:tcPr>
            <w:tcW w:w="7540" w:type="dxa"/>
            <w:vAlign w:val="center"/>
          </w:tcPr>
          <w:p w14:paraId="5E9DAA3E" w14:textId="77777777" w:rsidR="008908A9" w:rsidRPr="007548F6" w:rsidRDefault="00A666AC">
            <w:pPr>
              <w:jc w:val="left"/>
              <w:rPr>
                <w:rFonts w:asciiTheme="minorEastAsia" w:eastAsiaTheme="minorEastAsia" w:hAnsiTheme="minorEastAsia"/>
                <w:sz w:val="24"/>
              </w:rPr>
            </w:pPr>
            <w:r w:rsidRPr="007548F6">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3"/>
              <w:gridCol w:w="3121"/>
            </w:tblGrid>
            <w:tr w:rsidR="008908A9" w:rsidRPr="007548F6" w14:paraId="536FA3EC"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19903CF" w14:textId="77777777" w:rsidR="008908A9" w:rsidRPr="007548F6" w:rsidRDefault="00A666AC">
                  <w:pPr>
                    <w:jc w:val="center"/>
                    <w:rPr>
                      <w:rFonts w:asciiTheme="minorEastAsia" w:eastAsiaTheme="minorEastAsia" w:hAnsiTheme="minorEastAsia"/>
                      <w:bCs/>
                      <w:sz w:val="24"/>
                    </w:rPr>
                  </w:pPr>
                  <w:r w:rsidRPr="007548F6">
                    <w:rPr>
                      <w:rFonts w:asciiTheme="minorEastAsia" w:eastAsiaTheme="minorEastAsia" w:hAnsiTheme="minorEastAsia"/>
                      <w:bCs/>
                      <w:sz w:val="24"/>
                    </w:rPr>
                    <w:t>标的名称</w:t>
                  </w:r>
                </w:p>
              </w:tc>
              <w:tc>
                <w:tcPr>
                  <w:tcW w:w="3121" w:type="dxa"/>
                  <w:tcBorders>
                    <w:top w:val="single" w:sz="4" w:space="0" w:color="auto"/>
                    <w:left w:val="single" w:sz="4" w:space="0" w:color="auto"/>
                    <w:bottom w:val="single" w:sz="4" w:space="0" w:color="auto"/>
                    <w:right w:val="single" w:sz="4" w:space="0" w:color="auto"/>
                  </w:tcBorders>
                  <w:vAlign w:val="center"/>
                </w:tcPr>
                <w:p w14:paraId="4633FCA2" w14:textId="77777777" w:rsidR="008908A9" w:rsidRPr="007548F6" w:rsidRDefault="00A666AC">
                  <w:pPr>
                    <w:jc w:val="center"/>
                    <w:rPr>
                      <w:rFonts w:asciiTheme="minorEastAsia" w:eastAsiaTheme="minorEastAsia" w:hAnsiTheme="minorEastAsia"/>
                      <w:sz w:val="24"/>
                    </w:rPr>
                  </w:pPr>
                  <w:r w:rsidRPr="007548F6">
                    <w:rPr>
                      <w:rFonts w:asciiTheme="minorEastAsia" w:eastAsiaTheme="minorEastAsia" w:hAnsiTheme="minorEastAsia"/>
                      <w:sz w:val="24"/>
                    </w:rPr>
                    <w:t>中小企业划分标准所属行业</w:t>
                  </w:r>
                </w:p>
              </w:tc>
            </w:tr>
            <w:tr w:rsidR="008908A9" w:rsidRPr="007548F6" w14:paraId="56483B55"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CF0831A" w14:textId="77777777" w:rsidR="008908A9" w:rsidRPr="007548F6" w:rsidRDefault="00A666AC">
                  <w:pPr>
                    <w:widowControl/>
                    <w:spacing w:line="360" w:lineRule="auto"/>
                    <w:jc w:val="center"/>
                    <w:rPr>
                      <w:rFonts w:asciiTheme="minorEastAsia" w:eastAsiaTheme="minorEastAsia" w:hAnsiTheme="minorEastAsia"/>
                      <w:kern w:val="0"/>
                      <w:sz w:val="24"/>
                    </w:rPr>
                  </w:pPr>
                  <w:r w:rsidRPr="007548F6">
                    <w:rPr>
                      <w:rFonts w:asciiTheme="minorEastAsia" w:eastAsiaTheme="minorEastAsia" w:hAnsiTheme="minorEastAsia" w:hint="eastAsia"/>
                      <w:color w:val="000000"/>
                      <w:sz w:val="24"/>
                    </w:rPr>
                    <w:t>多普勒超声诊断仪</w:t>
                  </w:r>
                </w:p>
              </w:tc>
              <w:tc>
                <w:tcPr>
                  <w:tcW w:w="3121" w:type="dxa"/>
                  <w:tcBorders>
                    <w:top w:val="single" w:sz="4" w:space="0" w:color="auto"/>
                    <w:left w:val="single" w:sz="4" w:space="0" w:color="auto"/>
                    <w:bottom w:val="single" w:sz="4" w:space="0" w:color="auto"/>
                    <w:right w:val="single" w:sz="4" w:space="0" w:color="auto"/>
                  </w:tcBorders>
                  <w:vAlign w:val="center"/>
                </w:tcPr>
                <w:p w14:paraId="31E26BA4" w14:textId="77777777" w:rsidR="008908A9" w:rsidRPr="007548F6" w:rsidRDefault="00A666AC">
                  <w:pPr>
                    <w:jc w:val="center"/>
                    <w:rPr>
                      <w:rFonts w:asciiTheme="minorEastAsia" w:eastAsiaTheme="minorEastAsia" w:hAnsiTheme="minorEastAsia"/>
                      <w:bCs/>
                      <w:sz w:val="24"/>
                    </w:rPr>
                  </w:pPr>
                  <w:bookmarkStart w:id="86" w:name="OLE_LINK13"/>
                  <w:bookmarkStart w:id="87" w:name="OLE_LINK12"/>
                  <w:r w:rsidRPr="007548F6">
                    <w:rPr>
                      <w:rFonts w:asciiTheme="minorEastAsia" w:eastAsiaTheme="minorEastAsia" w:hAnsiTheme="minorEastAsia" w:hint="eastAsia"/>
                      <w:bCs/>
                      <w:sz w:val="24"/>
                    </w:rPr>
                    <w:t>工业</w:t>
                  </w:r>
                  <w:bookmarkEnd w:id="86"/>
                  <w:bookmarkEnd w:id="87"/>
                </w:p>
              </w:tc>
            </w:tr>
            <w:tr w:rsidR="008908A9" w:rsidRPr="007548F6" w14:paraId="1183E376"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2C191408" w14:textId="77777777" w:rsidR="008908A9" w:rsidRPr="007548F6" w:rsidRDefault="00A666AC">
                  <w:pPr>
                    <w:widowControl/>
                    <w:spacing w:line="360" w:lineRule="auto"/>
                    <w:jc w:val="center"/>
                    <w:rPr>
                      <w:rFonts w:asciiTheme="minorEastAsia" w:eastAsiaTheme="minorEastAsia" w:hAnsiTheme="minorEastAsia"/>
                      <w:color w:val="000000"/>
                      <w:sz w:val="24"/>
                    </w:rPr>
                  </w:pPr>
                  <w:r w:rsidRPr="007548F6">
                    <w:rPr>
                      <w:rFonts w:asciiTheme="minorEastAsia" w:eastAsiaTheme="minorEastAsia" w:hAnsiTheme="minorEastAsia" w:hint="eastAsia"/>
                      <w:sz w:val="24"/>
                    </w:rPr>
                    <w:t>视力筛选仪</w:t>
                  </w:r>
                </w:p>
              </w:tc>
              <w:tc>
                <w:tcPr>
                  <w:tcW w:w="3121" w:type="dxa"/>
                  <w:tcBorders>
                    <w:top w:val="single" w:sz="4" w:space="0" w:color="auto"/>
                    <w:left w:val="single" w:sz="4" w:space="0" w:color="auto"/>
                    <w:bottom w:val="single" w:sz="4" w:space="0" w:color="auto"/>
                    <w:right w:val="single" w:sz="4" w:space="0" w:color="auto"/>
                  </w:tcBorders>
                </w:tcPr>
                <w:p w14:paraId="59223CD0" w14:textId="77777777" w:rsidR="008908A9" w:rsidRPr="007548F6" w:rsidRDefault="00A666AC">
                  <w:pPr>
                    <w:jc w:val="center"/>
                    <w:rPr>
                      <w:rFonts w:asciiTheme="minorEastAsia" w:eastAsiaTheme="minorEastAsia" w:hAnsiTheme="minorEastAsia"/>
                      <w:bCs/>
                      <w:sz w:val="24"/>
                    </w:rPr>
                  </w:pPr>
                  <w:r w:rsidRPr="007548F6">
                    <w:rPr>
                      <w:rFonts w:asciiTheme="minorEastAsia" w:eastAsiaTheme="minorEastAsia" w:hAnsiTheme="minorEastAsia" w:hint="eastAsia"/>
                      <w:bCs/>
                      <w:sz w:val="24"/>
                    </w:rPr>
                    <w:t>工业</w:t>
                  </w:r>
                </w:p>
              </w:tc>
            </w:tr>
            <w:tr w:rsidR="008908A9" w:rsidRPr="007548F6" w14:paraId="30154B7B"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0BB9EEED" w14:textId="77777777" w:rsidR="008908A9" w:rsidRPr="007548F6" w:rsidRDefault="00A666AC">
                  <w:pPr>
                    <w:widowControl/>
                    <w:spacing w:line="360" w:lineRule="auto"/>
                    <w:jc w:val="center"/>
                    <w:rPr>
                      <w:rFonts w:asciiTheme="minorEastAsia" w:eastAsiaTheme="minorEastAsia" w:hAnsiTheme="minorEastAsia"/>
                      <w:color w:val="000000"/>
                      <w:sz w:val="24"/>
                    </w:rPr>
                  </w:pPr>
                  <w:r w:rsidRPr="007548F6">
                    <w:rPr>
                      <w:rFonts w:asciiTheme="minorEastAsia" w:eastAsiaTheme="minorEastAsia" w:hAnsiTheme="minorEastAsia" w:hint="eastAsia"/>
                      <w:sz w:val="24"/>
                    </w:rPr>
                    <w:t>经皮黄疸仪</w:t>
                  </w:r>
                </w:p>
              </w:tc>
              <w:tc>
                <w:tcPr>
                  <w:tcW w:w="3121" w:type="dxa"/>
                  <w:tcBorders>
                    <w:top w:val="single" w:sz="4" w:space="0" w:color="auto"/>
                    <w:left w:val="single" w:sz="4" w:space="0" w:color="auto"/>
                    <w:bottom w:val="single" w:sz="4" w:space="0" w:color="auto"/>
                    <w:right w:val="single" w:sz="4" w:space="0" w:color="auto"/>
                  </w:tcBorders>
                </w:tcPr>
                <w:p w14:paraId="770FB164" w14:textId="77777777" w:rsidR="008908A9" w:rsidRPr="007548F6" w:rsidRDefault="00A666AC">
                  <w:pPr>
                    <w:jc w:val="center"/>
                    <w:rPr>
                      <w:rFonts w:asciiTheme="minorEastAsia" w:eastAsiaTheme="minorEastAsia" w:hAnsiTheme="minorEastAsia"/>
                      <w:bCs/>
                      <w:sz w:val="24"/>
                    </w:rPr>
                  </w:pPr>
                  <w:r w:rsidRPr="007548F6">
                    <w:rPr>
                      <w:rFonts w:asciiTheme="minorEastAsia" w:eastAsiaTheme="minorEastAsia" w:hAnsiTheme="minorEastAsia" w:hint="eastAsia"/>
                      <w:bCs/>
                      <w:sz w:val="24"/>
                    </w:rPr>
                    <w:t>工业</w:t>
                  </w:r>
                </w:p>
              </w:tc>
            </w:tr>
            <w:tr w:rsidR="008908A9" w:rsidRPr="007548F6" w14:paraId="27287A6C"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BFD74CB" w14:textId="77777777" w:rsidR="008908A9" w:rsidRPr="007548F6" w:rsidRDefault="00A666AC">
                  <w:pPr>
                    <w:widowControl/>
                    <w:spacing w:line="360" w:lineRule="auto"/>
                    <w:jc w:val="center"/>
                    <w:rPr>
                      <w:rFonts w:asciiTheme="minorEastAsia" w:eastAsiaTheme="minorEastAsia" w:hAnsiTheme="minorEastAsia"/>
                      <w:color w:val="000000"/>
                      <w:sz w:val="24"/>
                    </w:rPr>
                  </w:pPr>
                  <w:r w:rsidRPr="007548F6">
                    <w:rPr>
                      <w:rFonts w:asciiTheme="minorEastAsia" w:eastAsiaTheme="minorEastAsia" w:hAnsiTheme="minorEastAsia" w:hint="eastAsia"/>
                      <w:sz w:val="24"/>
                    </w:rPr>
                    <w:t>超声骨密度仪</w:t>
                  </w:r>
                </w:p>
              </w:tc>
              <w:tc>
                <w:tcPr>
                  <w:tcW w:w="3121" w:type="dxa"/>
                  <w:tcBorders>
                    <w:top w:val="single" w:sz="4" w:space="0" w:color="auto"/>
                    <w:left w:val="single" w:sz="4" w:space="0" w:color="auto"/>
                    <w:bottom w:val="single" w:sz="4" w:space="0" w:color="auto"/>
                    <w:right w:val="single" w:sz="4" w:space="0" w:color="auto"/>
                  </w:tcBorders>
                </w:tcPr>
                <w:p w14:paraId="057651B0" w14:textId="77777777" w:rsidR="008908A9" w:rsidRPr="007548F6" w:rsidRDefault="00A666AC">
                  <w:pPr>
                    <w:jc w:val="center"/>
                    <w:rPr>
                      <w:rFonts w:asciiTheme="minorEastAsia" w:eastAsiaTheme="minorEastAsia" w:hAnsiTheme="minorEastAsia"/>
                      <w:bCs/>
                      <w:sz w:val="24"/>
                    </w:rPr>
                  </w:pPr>
                  <w:r w:rsidRPr="007548F6">
                    <w:rPr>
                      <w:rFonts w:asciiTheme="minorEastAsia" w:eastAsiaTheme="minorEastAsia" w:hAnsiTheme="minorEastAsia" w:hint="eastAsia"/>
                      <w:bCs/>
                      <w:sz w:val="24"/>
                    </w:rPr>
                    <w:t>工业</w:t>
                  </w:r>
                </w:p>
              </w:tc>
            </w:tr>
            <w:tr w:rsidR="008908A9" w:rsidRPr="007548F6" w14:paraId="05CF7D74"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56ED3E86" w14:textId="77777777" w:rsidR="008908A9" w:rsidRPr="007548F6" w:rsidRDefault="00A666AC">
                  <w:pPr>
                    <w:widowControl/>
                    <w:spacing w:line="360" w:lineRule="auto"/>
                    <w:jc w:val="center"/>
                    <w:rPr>
                      <w:rFonts w:asciiTheme="minorEastAsia" w:eastAsiaTheme="minorEastAsia" w:hAnsiTheme="minorEastAsia"/>
                      <w:color w:val="000000"/>
                      <w:sz w:val="24"/>
                    </w:rPr>
                  </w:pPr>
                  <w:r w:rsidRPr="007548F6">
                    <w:rPr>
                      <w:rFonts w:asciiTheme="minorEastAsia" w:eastAsiaTheme="minorEastAsia" w:hAnsiTheme="minorEastAsia" w:hint="eastAsia"/>
                      <w:sz w:val="24"/>
                    </w:rPr>
                    <w:t>口腔颌面锥形束计算机断层摄影设备</w:t>
                  </w:r>
                </w:p>
              </w:tc>
              <w:tc>
                <w:tcPr>
                  <w:tcW w:w="3121" w:type="dxa"/>
                  <w:tcBorders>
                    <w:top w:val="single" w:sz="4" w:space="0" w:color="auto"/>
                    <w:left w:val="single" w:sz="4" w:space="0" w:color="auto"/>
                    <w:bottom w:val="single" w:sz="4" w:space="0" w:color="auto"/>
                    <w:right w:val="single" w:sz="4" w:space="0" w:color="auto"/>
                  </w:tcBorders>
                </w:tcPr>
                <w:p w14:paraId="66848AD8" w14:textId="77777777" w:rsidR="008908A9" w:rsidRPr="007548F6" w:rsidRDefault="00A666AC">
                  <w:pPr>
                    <w:jc w:val="center"/>
                    <w:rPr>
                      <w:rFonts w:asciiTheme="minorEastAsia" w:eastAsiaTheme="minorEastAsia" w:hAnsiTheme="minorEastAsia"/>
                      <w:bCs/>
                      <w:sz w:val="24"/>
                    </w:rPr>
                  </w:pPr>
                  <w:r w:rsidRPr="007548F6">
                    <w:rPr>
                      <w:rFonts w:asciiTheme="minorEastAsia" w:eastAsiaTheme="minorEastAsia" w:hAnsiTheme="minorEastAsia" w:hint="eastAsia"/>
                      <w:bCs/>
                      <w:sz w:val="24"/>
                    </w:rPr>
                    <w:t>工业</w:t>
                  </w:r>
                </w:p>
              </w:tc>
            </w:tr>
            <w:tr w:rsidR="008908A9" w:rsidRPr="007548F6" w14:paraId="1FB3A63E"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040C7DB9" w14:textId="77777777" w:rsidR="008908A9" w:rsidRPr="007548F6" w:rsidRDefault="00A666AC">
                  <w:pPr>
                    <w:widowControl/>
                    <w:spacing w:line="360" w:lineRule="auto"/>
                    <w:jc w:val="center"/>
                    <w:rPr>
                      <w:rFonts w:asciiTheme="minorEastAsia" w:eastAsiaTheme="minorEastAsia" w:hAnsiTheme="minorEastAsia"/>
                      <w:color w:val="000000"/>
                      <w:sz w:val="24"/>
                    </w:rPr>
                  </w:pPr>
                  <w:r w:rsidRPr="007548F6">
                    <w:rPr>
                      <w:rFonts w:asciiTheme="minorEastAsia" w:eastAsiaTheme="minorEastAsia" w:hAnsiTheme="minorEastAsia" w:hint="eastAsia"/>
                      <w:sz w:val="24"/>
                    </w:rPr>
                    <w:t>全自动尿液分析系统</w:t>
                  </w:r>
                </w:p>
              </w:tc>
              <w:tc>
                <w:tcPr>
                  <w:tcW w:w="3121" w:type="dxa"/>
                  <w:tcBorders>
                    <w:top w:val="single" w:sz="4" w:space="0" w:color="auto"/>
                    <w:left w:val="single" w:sz="4" w:space="0" w:color="auto"/>
                    <w:bottom w:val="single" w:sz="4" w:space="0" w:color="auto"/>
                    <w:right w:val="single" w:sz="4" w:space="0" w:color="auto"/>
                  </w:tcBorders>
                </w:tcPr>
                <w:p w14:paraId="6E3FC69F" w14:textId="77777777" w:rsidR="008908A9" w:rsidRPr="007548F6" w:rsidRDefault="00A666AC">
                  <w:pPr>
                    <w:jc w:val="center"/>
                    <w:rPr>
                      <w:rFonts w:asciiTheme="minorEastAsia" w:eastAsiaTheme="minorEastAsia" w:hAnsiTheme="minorEastAsia"/>
                      <w:bCs/>
                      <w:sz w:val="24"/>
                    </w:rPr>
                  </w:pPr>
                  <w:r w:rsidRPr="007548F6">
                    <w:rPr>
                      <w:rFonts w:asciiTheme="minorEastAsia" w:eastAsiaTheme="minorEastAsia" w:hAnsiTheme="minorEastAsia" w:hint="eastAsia"/>
                      <w:bCs/>
                      <w:sz w:val="24"/>
                    </w:rPr>
                    <w:t>工业</w:t>
                  </w:r>
                </w:p>
              </w:tc>
            </w:tr>
            <w:tr w:rsidR="008908A9" w:rsidRPr="007548F6" w14:paraId="00C87C4C"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9FD6254" w14:textId="77777777" w:rsidR="008908A9" w:rsidRPr="007548F6" w:rsidRDefault="00A666AC">
                  <w:pPr>
                    <w:widowControl/>
                    <w:spacing w:line="360" w:lineRule="auto"/>
                    <w:jc w:val="center"/>
                    <w:rPr>
                      <w:rFonts w:asciiTheme="minorEastAsia" w:eastAsiaTheme="minorEastAsia" w:hAnsiTheme="minorEastAsia"/>
                      <w:color w:val="000000"/>
                      <w:sz w:val="24"/>
                    </w:rPr>
                  </w:pPr>
                  <w:r w:rsidRPr="007548F6">
                    <w:rPr>
                      <w:rFonts w:asciiTheme="minorEastAsia" w:eastAsiaTheme="minorEastAsia" w:hAnsiTheme="minorEastAsia" w:hint="eastAsia"/>
                      <w:sz w:val="24"/>
                    </w:rPr>
                    <w:t>恒温培养箱</w:t>
                  </w:r>
                </w:p>
              </w:tc>
              <w:tc>
                <w:tcPr>
                  <w:tcW w:w="3121" w:type="dxa"/>
                  <w:tcBorders>
                    <w:top w:val="single" w:sz="4" w:space="0" w:color="auto"/>
                    <w:left w:val="single" w:sz="4" w:space="0" w:color="auto"/>
                    <w:bottom w:val="single" w:sz="4" w:space="0" w:color="auto"/>
                    <w:right w:val="single" w:sz="4" w:space="0" w:color="auto"/>
                  </w:tcBorders>
                </w:tcPr>
                <w:p w14:paraId="18B20723" w14:textId="77777777" w:rsidR="008908A9" w:rsidRPr="007548F6" w:rsidRDefault="00A666AC">
                  <w:pPr>
                    <w:jc w:val="center"/>
                    <w:rPr>
                      <w:rFonts w:asciiTheme="minorEastAsia" w:eastAsiaTheme="minorEastAsia" w:hAnsiTheme="minorEastAsia"/>
                      <w:bCs/>
                      <w:sz w:val="24"/>
                    </w:rPr>
                  </w:pPr>
                  <w:r w:rsidRPr="007548F6">
                    <w:rPr>
                      <w:rFonts w:asciiTheme="minorEastAsia" w:eastAsiaTheme="minorEastAsia" w:hAnsiTheme="minorEastAsia" w:hint="eastAsia"/>
                      <w:bCs/>
                      <w:sz w:val="24"/>
                    </w:rPr>
                    <w:t>工业</w:t>
                  </w:r>
                </w:p>
              </w:tc>
            </w:tr>
            <w:tr w:rsidR="008908A9" w:rsidRPr="007548F6" w14:paraId="4FB53EA0"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26551407" w14:textId="77777777" w:rsidR="008908A9" w:rsidRPr="007548F6" w:rsidRDefault="00A666AC">
                  <w:pPr>
                    <w:widowControl/>
                    <w:spacing w:line="360" w:lineRule="auto"/>
                    <w:jc w:val="center"/>
                    <w:rPr>
                      <w:rFonts w:asciiTheme="minorEastAsia" w:eastAsiaTheme="minorEastAsia" w:hAnsiTheme="minorEastAsia"/>
                      <w:color w:val="000000"/>
                      <w:sz w:val="24"/>
                    </w:rPr>
                  </w:pPr>
                  <w:r w:rsidRPr="007548F6">
                    <w:rPr>
                      <w:rFonts w:asciiTheme="minorEastAsia" w:eastAsiaTheme="minorEastAsia" w:hAnsiTheme="minorEastAsia" w:hint="eastAsia"/>
                      <w:sz w:val="24"/>
                    </w:rPr>
                    <w:t>电解质分析仪</w:t>
                  </w:r>
                </w:p>
              </w:tc>
              <w:tc>
                <w:tcPr>
                  <w:tcW w:w="3121" w:type="dxa"/>
                  <w:tcBorders>
                    <w:top w:val="single" w:sz="4" w:space="0" w:color="auto"/>
                    <w:left w:val="single" w:sz="4" w:space="0" w:color="auto"/>
                    <w:bottom w:val="single" w:sz="4" w:space="0" w:color="auto"/>
                    <w:right w:val="single" w:sz="4" w:space="0" w:color="auto"/>
                  </w:tcBorders>
                </w:tcPr>
                <w:p w14:paraId="28EE0EA9" w14:textId="77777777" w:rsidR="008908A9" w:rsidRPr="007548F6" w:rsidRDefault="00A666AC">
                  <w:pPr>
                    <w:jc w:val="center"/>
                    <w:rPr>
                      <w:rFonts w:asciiTheme="minorEastAsia" w:eastAsiaTheme="minorEastAsia" w:hAnsiTheme="minorEastAsia"/>
                      <w:bCs/>
                      <w:sz w:val="24"/>
                    </w:rPr>
                  </w:pPr>
                  <w:r w:rsidRPr="007548F6">
                    <w:rPr>
                      <w:rFonts w:asciiTheme="minorEastAsia" w:eastAsiaTheme="minorEastAsia" w:hAnsiTheme="minorEastAsia" w:hint="eastAsia"/>
                      <w:bCs/>
                      <w:sz w:val="24"/>
                    </w:rPr>
                    <w:t>工业</w:t>
                  </w:r>
                </w:p>
              </w:tc>
            </w:tr>
            <w:tr w:rsidR="008908A9" w:rsidRPr="007548F6" w14:paraId="30DE973D"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7305E6B" w14:textId="77777777" w:rsidR="008908A9" w:rsidRPr="007548F6" w:rsidRDefault="00A666AC">
                  <w:pPr>
                    <w:widowControl/>
                    <w:spacing w:line="360" w:lineRule="auto"/>
                    <w:jc w:val="center"/>
                    <w:rPr>
                      <w:rFonts w:asciiTheme="minorEastAsia" w:eastAsiaTheme="minorEastAsia" w:hAnsiTheme="minorEastAsia"/>
                      <w:color w:val="000000"/>
                      <w:sz w:val="24"/>
                    </w:rPr>
                  </w:pPr>
                  <w:r w:rsidRPr="007548F6">
                    <w:rPr>
                      <w:rFonts w:asciiTheme="minorEastAsia" w:eastAsiaTheme="minorEastAsia" w:hAnsiTheme="minorEastAsia" w:hint="eastAsia"/>
                      <w:sz w:val="24"/>
                    </w:rPr>
                    <w:t>医用离心机</w:t>
                  </w:r>
                </w:p>
              </w:tc>
              <w:tc>
                <w:tcPr>
                  <w:tcW w:w="3121" w:type="dxa"/>
                  <w:tcBorders>
                    <w:top w:val="single" w:sz="4" w:space="0" w:color="auto"/>
                    <w:left w:val="single" w:sz="4" w:space="0" w:color="auto"/>
                    <w:bottom w:val="single" w:sz="4" w:space="0" w:color="auto"/>
                    <w:right w:val="single" w:sz="4" w:space="0" w:color="auto"/>
                  </w:tcBorders>
                </w:tcPr>
                <w:p w14:paraId="15A332BF" w14:textId="77777777" w:rsidR="008908A9" w:rsidRPr="007548F6" w:rsidRDefault="00A666AC">
                  <w:pPr>
                    <w:jc w:val="center"/>
                    <w:rPr>
                      <w:rFonts w:asciiTheme="minorEastAsia" w:eastAsiaTheme="minorEastAsia" w:hAnsiTheme="minorEastAsia"/>
                      <w:bCs/>
                      <w:sz w:val="24"/>
                    </w:rPr>
                  </w:pPr>
                  <w:r w:rsidRPr="007548F6">
                    <w:rPr>
                      <w:rFonts w:asciiTheme="minorEastAsia" w:eastAsiaTheme="minorEastAsia" w:hAnsiTheme="minorEastAsia" w:hint="eastAsia"/>
                      <w:bCs/>
                      <w:sz w:val="24"/>
                    </w:rPr>
                    <w:t>工业</w:t>
                  </w:r>
                </w:p>
              </w:tc>
            </w:tr>
            <w:tr w:rsidR="008908A9" w:rsidRPr="007548F6" w14:paraId="6B279B4A"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65CCE6F" w14:textId="77777777" w:rsidR="008908A9" w:rsidRPr="007548F6" w:rsidRDefault="00A666AC">
                  <w:pPr>
                    <w:widowControl/>
                    <w:spacing w:line="360" w:lineRule="auto"/>
                    <w:jc w:val="center"/>
                    <w:rPr>
                      <w:rFonts w:asciiTheme="minorEastAsia" w:eastAsiaTheme="minorEastAsia" w:hAnsiTheme="minorEastAsia"/>
                      <w:color w:val="000000"/>
                      <w:sz w:val="24"/>
                    </w:rPr>
                  </w:pPr>
                  <w:r w:rsidRPr="007548F6">
                    <w:rPr>
                      <w:rFonts w:asciiTheme="minorEastAsia" w:eastAsiaTheme="minorEastAsia" w:hAnsiTheme="minorEastAsia" w:hint="eastAsia"/>
                      <w:sz w:val="24"/>
                    </w:rPr>
                    <w:t>显微镜</w:t>
                  </w:r>
                </w:p>
              </w:tc>
              <w:tc>
                <w:tcPr>
                  <w:tcW w:w="3121" w:type="dxa"/>
                  <w:tcBorders>
                    <w:top w:val="single" w:sz="4" w:space="0" w:color="auto"/>
                    <w:left w:val="single" w:sz="4" w:space="0" w:color="auto"/>
                    <w:bottom w:val="single" w:sz="4" w:space="0" w:color="auto"/>
                    <w:right w:val="single" w:sz="4" w:space="0" w:color="auto"/>
                  </w:tcBorders>
                </w:tcPr>
                <w:p w14:paraId="116858E9" w14:textId="77777777" w:rsidR="008908A9" w:rsidRPr="007548F6" w:rsidRDefault="00A666AC">
                  <w:pPr>
                    <w:jc w:val="center"/>
                    <w:rPr>
                      <w:rFonts w:asciiTheme="minorEastAsia" w:eastAsiaTheme="minorEastAsia" w:hAnsiTheme="minorEastAsia"/>
                      <w:bCs/>
                      <w:sz w:val="24"/>
                    </w:rPr>
                  </w:pPr>
                  <w:r w:rsidRPr="007548F6">
                    <w:rPr>
                      <w:rFonts w:asciiTheme="minorEastAsia" w:eastAsiaTheme="minorEastAsia" w:hAnsiTheme="minorEastAsia" w:hint="eastAsia"/>
                      <w:bCs/>
                      <w:sz w:val="24"/>
                    </w:rPr>
                    <w:t>工业</w:t>
                  </w:r>
                </w:p>
              </w:tc>
            </w:tr>
            <w:tr w:rsidR="008908A9" w:rsidRPr="007548F6" w14:paraId="6E5CE011"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97D4C02" w14:textId="77777777" w:rsidR="008908A9" w:rsidRPr="007548F6" w:rsidRDefault="00A666AC">
                  <w:pPr>
                    <w:widowControl/>
                    <w:spacing w:line="360" w:lineRule="auto"/>
                    <w:jc w:val="center"/>
                    <w:rPr>
                      <w:rFonts w:asciiTheme="minorEastAsia" w:eastAsiaTheme="minorEastAsia" w:hAnsiTheme="minorEastAsia"/>
                      <w:color w:val="000000"/>
                      <w:sz w:val="24"/>
                    </w:rPr>
                  </w:pPr>
                  <w:r w:rsidRPr="007548F6">
                    <w:rPr>
                      <w:rFonts w:asciiTheme="minorEastAsia" w:eastAsiaTheme="minorEastAsia" w:hAnsiTheme="minorEastAsia" w:hint="eastAsia"/>
                      <w:sz w:val="24"/>
                    </w:rPr>
                    <w:t>床头柜</w:t>
                  </w:r>
                </w:p>
              </w:tc>
              <w:tc>
                <w:tcPr>
                  <w:tcW w:w="3121" w:type="dxa"/>
                  <w:tcBorders>
                    <w:top w:val="single" w:sz="4" w:space="0" w:color="auto"/>
                    <w:left w:val="single" w:sz="4" w:space="0" w:color="auto"/>
                    <w:bottom w:val="single" w:sz="4" w:space="0" w:color="auto"/>
                    <w:right w:val="single" w:sz="4" w:space="0" w:color="auto"/>
                  </w:tcBorders>
                </w:tcPr>
                <w:p w14:paraId="06D9D8C0" w14:textId="77777777" w:rsidR="008908A9" w:rsidRPr="007548F6" w:rsidRDefault="00A666AC">
                  <w:pPr>
                    <w:jc w:val="center"/>
                    <w:rPr>
                      <w:rFonts w:asciiTheme="minorEastAsia" w:eastAsiaTheme="minorEastAsia" w:hAnsiTheme="minorEastAsia"/>
                      <w:bCs/>
                      <w:sz w:val="24"/>
                    </w:rPr>
                  </w:pPr>
                  <w:r w:rsidRPr="007548F6">
                    <w:rPr>
                      <w:rFonts w:asciiTheme="minorEastAsia" w:eastAsiaTheme="minorEastAsia" w:hAnsiTheme="minorEastAsia" w:hint="eastAsia"/>
                      <w:bCs/>
                      <w:sz w:val="24"/>
                    </w:rPr>
                    <w:t>工业</w:t>
                  </w:r>
                </w:p>
              </w:tc>
            </w:tr>
            <w:tr w:rsidR="008908A9" w:rsidRPr="007548F6" w14:paraId="3200633F"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C0CCD5B" w14:textId="77777777" w:rsidR="008908A9" w:rsidRPr="007548F6" w:rsidRDefault="00A666AC">
                  <w:pPr>
                    <w:widowControl/>
                    <w:spacing w:line="360" w:lineRule="auto"/>
                    <w:jc w:val="center"/>
                    <w:rPr>
                      <w:rFonts w:asciiTheme="minorEastAsia" w:eastAsiaTheme="minorEastAsia" w:hAnsiTheme="minorEastAsia"/>
                      <w:color w:val="000000"/>
                      <w:sz w:val="24"/>
                    </w:rPr>
                  </w:pPr>
                  <w:r w:rsidRPr="007548F6">
                    <w:rPr>
                      <w:rFonts w:asciiTheme="minorEastAsia" w:eastAsiaTheme="minorEastAsia" w:hAnsiTheme="minorEastAsia" w:hint="eastAsia"/>
                      <w:sz w:val="24"/>
                    </w:rPr>
                    <w:t>输液椅</w:t>
                  </w:r>
                </w:p>
              </w:tc>
              <w:tc>
                <w:tcPr>
                  <w:tcW w:w="3121" w:type="dxa"/>
                  <w:tcBorders>
                    <w:top w:val="single" w:sz="4" w:space="0" w:color="auto"/>
                    <w:left w:val="single" w:sz="4" w:space="0" w:color="auto"/>
                    <w:bottom w:val="single" w:sz="4" w:space="0" w:color="auto"/>
                    <w:right w:val="single" w:sz="4" w:space="0" w:color="auto"/>
                  </w:tcBorders>
                </w:tcPr>
                <w:p w14:paraId="122F0C87" w14:textId="77777777" w:rsidR="008908A9" w:rsidRPr="007548F6" w:rsidRDefault="00A666AC">
                  <w:pPr>
                    <w:jc w:val="center"/>
                    <w:rPr>
                      <w:rFonts w:asciiTheme="minorEastAsia" w:eastAsiaTheme="minorEastAsia" w:hAnsiTheme="minorEastAsia"/>
                      <w:bCs/>
                      <w:sz w:val="24"/>
                    </w:rPr>
                  </w:pPr>
                  <w:r w:rsidRPr="007548F6">
                    <w:rPr>
                      <w:rFonts w:asciiTheme="minorEastAsia" w:eastAsiaTheme="minorEastAsia" w:hAnsiTheme="minorEastAsia" w:hint="eastAsia"/>
                      <w:bCs/>
                      <w:sz w:val="24"/>
                    </w:rPr>
                    <w:t>工业</w:t>
                  </w:r>
                </w:p>
              </w:tc>
            </w:tr>
            <w:tr w:rsidR="008908A9" w:rsidRPr="007548F6" w14:paraId="7264FB1C"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53EC374F" w14:textId="77777777" w:rsidR="008908A9" w:rsidRPr="007548F6" w:rsidRDefault="00A666AC">
                  <w:pPr>
                    <w:widowControl/>
                    <w:spacing w:line="360" w:lineRule="auto"/>
                    <w:jc w:val="center"/>
                    <w:rPr>
                      <w:rFonts w:asciiTheme="minorEastAsia" w:eastAsiaTheme="minorEastAsia" w:hAnsiTheme="minorEastAsia" w:cs="仿宋_GB2312"/>
                      <w:bCs/>
                      <w:sz w:val="24"/>
                    </w:rPr>
                  </w:pPr>
                  <w:r w:rsidRPr="007548F6">
                    <w:rPr>
                      <w:rFonts w:asciiTheme="minorEastAsia" w:eastAsiaTheme="minorEastAsia" w:hAnsiTheme="minorEastAsia" w:hint="eastAsia"/>
                      <w:sz w:val="24"/>
                    </w:rPr>
                    <w:t>数字式十二道心电图机</w:t>
                  </w:r>
                </w:p>
              </w:tc>
              <w:tc>
                <w:tcPr>
                  <w:tcW w:w="3121" w:type="dxa"/>
                  <w:tcBorders>
                    <w:top w:val="single" w:sz="4" w:space="0" w:color="auto"/>
                    <w:left w:val="single" w:sz="4" w:space="0" w:color="auto"/>
                    <w:bottom w:val="single" w:sz="4" w:space="0" w:color="auto"/>
                    <w:right w:val="single" w:sz="4" w:space="0" w:color="auto"/>
                  </w:tcBorders>
                </w:tcPr>
                <w:p w14:paraId="2812C038" w14:textId="77777777" w:rsidR="008908A9" w:rsidRPr="007548F6" w:rsidRDefault="00A666AC">
                  <w:pPr>
                    <w:jc w:val="center"/>
                    <w:rPr>
                      <w:rFonts w:asciiTheme="minorEastAsia" w:eastAsiaTheme="minorEastAsia" w:hAnsiTheme="minorEastAsia"/>
                      <w:bCs/>
                      <w:sz w:val="24"/>
                    </w:rPr>
                  </w:pPr>
                  <w:r w:rsidRPr="007548F6">
                    <w:rPr>
                      <w:rFonts w:asciiTheme="minorEastAsia" w:eastAsiaTheme="minorEastAsia" w:hAnsiTheme="minorEastAsia" w:hint="eastAsia"/>
                      <w:bCs/>
                      <w:sz w:val="24"/>
                    </w:rPr>
                    <w:t>工业</w:t>
                  </w:r>
                </w:p>
              </w:tc>
            </w:tr>
            <w:tr w:rsidR="008908A9" w:rsidRPr="007548F6" w14:paraId="2641F214"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2702480D" w14:textId="77777777" w:rsidR="008908A9" w:rsidRPr="007548F6" w:rsidRDefault="00A666AC">
                  <w:pPr>
                    <w:widowControl/>
                    <w:spacing w:line="360" w:lineRule="auto"/>
                    <w:jc w:val="center"/>
                    <w:rPr>
                      <w:rFonts w:asciiTheme="minorEastAsia" w:eastAsiaTheme="minorEastAsia" w:hAnsiTheme="minorEastAsia" w:cs="仿宋_GB2312"/>
                      <w:bCs/>
                      <w:sz w:val="24"/>
                    </w:rPr>
                  </w:pPr>
                  <w:r w:rsidRPr="007548F6">
                    <w:rPr>
                      <w:rFonts w:asciiTheme="minorEastAsia" w:eastAsiaTheme="minorEastAsia" w:hAnsiTheme="minorEastAsia" w:hint="eastAsia"/>
                      <w:sz w:val="24"/>
                    </w:rPr>
                    <w:t>全自动化学发光免疫分析仪</w:t>
                  </w:r>
                </w:p>
              </w:tc>
              <w:tc>
                <w:tcPr>
                  <w:tcW w:w="3121" w:type="dxa"/>
                  <w:tcBorders>
                    <w:top w:val="single" w:sz="4" w:space="0" w:color="auto"/>
                    <w:left w:val="single" w:sz="4" w:space="0" w:color="auto"/>
                    <w:bottom w:val="single" w:sz="4" w:space="0" w:color="auto"/>
                    <w:right w:val="single" w:sz="4" w:space="0" w:color="auto"/>
                  </w:tcBorders>
                </w:tcPr>
                <w:p w14:paraId="1D92DD56" w14:textId="77777777" w:rsidR="008908A9" w:rsidRPr="007548F6" w:rsidRDefault="00A666AC">
                  <w:pPr>
                    <w:jc w:val="center"/>
                    <w:rPr>
                      <w:rFonts w:asciiTheme="minorEastAsia" w:eastAsiaTheme="minorEastAsia" w:hAnsiTheme="minorEastAsia"/>
                      <w:bCs/>
                      <w:sz w:val="24"/>
                    </w:rPr>
                  </w:pPr>
                  <w:r w:rsidRPr="007548F6">
                    <w:rPr>
                      <w:rFonts w:asciiTheme="minorEastAsia" w:eastAsiaTheme="minorEastAsia" w:hAnsiTheme="minorEastAsia" w:hint="eastAsia"/>
                      <w:bCs/>
                      <w:sz w:val="24"/>
                    </w:rPr>
                    <w:t>工业</w:t>
                  </w:r>
                </w:p>
              </w:tc>
            </w:tr>
            <w:tr w:rsidR="008908A9" w:rsidRPr="007548F6" w14:paraId="38EF1BDF"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AF0A7D5" w14:textId="77777777" w:rsidR="008908A9" w:rsidRPr="007548F6" w:rsidRDefault="00A666AC">
                  <w:pPr>
                    <w:widowControl/>
                    <w:spacing w:line="360" w:lineRule="auto"/>
                    <w:jc w:val="center"/>
                    <w:rPr>
                      <w:rFonts w:asciiTheme="minorEastAsia" w:eastAsiaTheme="minorEastAsia" w:hAnsiTheme="minorEastAsia" w:cs="仿宋_GB2312"/>
                      <w:bCs/>
                      <w:sz w:val="24"/>
                    </w:rPr>
                  </w:pPr>
                  <w:r w:rsidRPr="007548F6">
                    <w:rPr>
                      <w:rFonts w:asciiTheme="minorEastAsia" w:eastAsiaTheme="minorEastAsia" w:hAnsiTheme="minorEastAsia" w:hint="eastAsia"/>
                      <w:sz w:val="24"/>
                    </w:rPr>
                    <w:t>轮椅</w:t>
                  </w:r>
                </w:p>
              </w:tc>
              <w:tc>
                <w:tcPr>
                  <w:tcW w:w="3121" w:type="dxa"/>
                  <w:tcBorders>
                    <w:top w:val="single" w:sz="4" w:space="0" w:color="auto"/>
                    <w:left w:val="single" w:sz="4" w:space="0" w:color="auto"/>
                    <w:bottom w:val="single" w:sz="4" w:space="0" w:color="auto"/>
                    <w:right w:val="single" w:sz="4" w:space="0" w:color="auto"/>
                  </w:tcBorders>
                </w:tcPr>
                <w:p w14:paraId="0D63638F" w14:textId="77777777" w:rsidR="008908A9" w:rsidRPr="007548F6" w:rsidRDefault="00A666AC">
                  <w:pPr>
                    <w:jc w:val="center"/>
                    <w:rPr>
                      <w:rFonts w:asciiTheme="minorEastAsia" w:eastAsiaTheme="minorEastAsia" w:hAnsiTheme="minorEastAsia"/>
                      <w:bCs/>
                      <w:sz w:val="24"/>
                    </w:rPr>
                  </w:pPr>
                  <w:r w:rsidRPr="007548F6">
                    <w:rPr>
                      <w:rFonts w:asciiTheme="minorEastAsia" w:eastAsiaTheme="minorEastAsia" w:hAnsiTheme="minorEastAsia" w:hint="eastAsia"/>
                      <w:bCs/>
                      <w:sz w:val="24"/>
                    </w:rPr>
                    <w:t>工业</w:t>
                  </w:r>
                </w:p>
              </w:tc>
            </w:tr>
            <w:tr w:rsidR="008908A9" w:rsidRPr="007548F6" w14:paraId="137B470F"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80D1952" w14:textId="77777777" w:rsidR="008908A9" w:rsidRPr="007548F6" w:rsidRDefault="00A666AC">
                  <w:pPr>
                    <w:widowControl/>
                    <w:spacing w:line="360" w:lineRule="auto"/>
                    <w:jc w:val="center"/>
                    <w:rPr>
                      <w:rFonts w:asciiTheme="minorEastAsia" w:eastAsiaTheme="minorEastAsia" w:hAnsiTheme="minorEastAsia"/>
                      <w:color w:val="000000"/>
                      <w:sz w:val="24"/>
                    </w:rPr>
                  </w:pPr>
                  <w:r w:rsidRPr="007548F6">
                    <w:rPr>
                      <w:rFonts w:asciiTheme="minorEastAsia" w:eastAsiaTheme="minorEastAsia" w:hAnsiTheme="minorEastAsia" w:hint="eastAsia"/>
                      <w:sz w:val="24"/>
                    </w:rPr>
                    <w:t>木质坐便椅</w:t>
                  </w:r>
                </w:p>
              </w:tc>
              <w:tc>
                <w:tcPr>
                  <w:tcW w:w="3121" w:type="dxa"/>
                  <w:tcBorders>
                    <w:top w:val="single" w:sz="4" w:space="0" w:color="auto"/>
                    <w:left w:val="single" w:sz="4" w:space="0" w:color="auto"/>
                    <w:bottom w:val="single" w:sz="4" w:space="0" w:color="auto"/>
                    <w:right w:val="single" w:sz="4" w:space="0" w:color="auto"/>
                  </w:tcBorders>
                </w:tcPr>
                <w:p w14:paraId="39913A6D" w14:textId="77777777" w:rsidR="008908A9" w:rsidRPr="007548F6" w:rsidRDefault="00A666AC">
                  <w:pPr>
                    <w:jc w:val="center"/>
                    <w:rPr>
                      <w:rFonts w:asciiTheme="minorEastAsia" w:eastAsiaTheme="minorEastAsia" w:hAnsiTheme="minorEastAsia"/>
                      <w:bCs/>
                      <w:sz w:val="24"/>
                    </w:rPr>
                  </w:pPr>
                  <w:r w:rsidRPr="007548F6">
                    <w:rPr>
                      <w:rFonts w:asciiTheme="minorEastAsia" w:eastAsiaTheme="minorEastAsia" w:hAnsiTheme="minorEastAsia" w:hint="eastAsia"/>
                      <w:bCs/>
                      <w:sz w:val="24"/>
                    </w:rPr>
                    <w:t>工业</w:t>
                  </w:r>
                </w:p>
              </w:tc>
            </w:tr>
            <w:tr w:rsidR="008908A9" w:rsidRPr="007548F6" w14:paraId="296081FF"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B61CDA8" w14:textId="77777777" w:rsidR="008908A9" w:rsidRPr="007548F6" w:rsidRDefault="00A666AC">
                  <w:pPr>
                    <w:widowControl/>
                    <w:spacing w:line="360" w:lineRule="auto"/>
                    <w:jc w:val="center"/>
                    <w:rPr>
                      <w:rFonts w:asciiTheme="minorEastAsia" w:eastAsiaTheme="minorEastAsia" w:hAnsiTheme="minorEastAsia"/>
                      <w:color w:val="000000"/>
                      <w:sz w:val="24"/>
                    </w:rPr>
                  </w:pPr>
                  <w:r w:rsidRPr="007548F6">
                    <w:rPr>
                      <w:rFonts w:asciiTheme="minorEastAsia" w:eastAsiaTheme="minorEastAsia" w:hAnsiTheme="minorEastAsia" w:hint="eastAsia"/>
                      <w:sz w:val="24"/>
                    </w:rPr>
                    <w:t>手动双摇病床</w:t>
                  </w:r>
                </w:p>
              </w:tc>
              <w:tc>
                <w:tcPr>
                  <w:tcW w:w="3121" w:type="dxa"/>
                  <w:tcBorders>
                    <w:top w:val="single" w:sz="4" w:space="0" w:color="auto"/>
                    <w:left w:val="single" w:sz="4" w:space="0" w:color="auto"/>
                    <w:bottom w:val="single" w:sz="4" w:space="0" w:color="auto"/>
                    <w:right w:val="single" w:sz="4" w:space="0" w:color="auto"/>
                  </w:tcBorders>
                </w:tcPr>
                <w:p w14:paraId="721BA39C" w14:textId="77777777" w:rsidR="008908A9" w:rsidRPr="007548F6" w:rsidRDefault="00A666AC">
                  <w:pPr>
                    <w:jc w:val="center"/>
                    <w:rPr>
                      <w:rFonts w:asciiTheme="minorEastAsia" w:eastAsiaTheme="minorEastAsia" w:hAnsiTheme="minorEastAsia"/>
                      <w:bCs/>
                      <w:sz w:val="24"/>
                    </w:rPr>
                  </w:pPr>
                  <w:r w:rsidRPr="007548F6">
                    <w:rPr>
                      <w:rFonts w:asciiTheme="minorEastAsia" w:eastAsiaTheme="minorEastAsia" w:hAnsiTheme="minorEastAsia" w:hint="eastAsia"/>
                      <w:bCs/>
                      <w:sz w:val="24"/>
                    </w:rPr>
                    <w:t>工业</w:t>
                  </w:r>
                </w:p>
              </w:tc>
            </w:tr>
            <w:tr w:rsidR="008908A9" w:rsidRPr="007548F6" w14:paraId="749221CE" w14:textId="77777777">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667E3E2" w14:textId="77777777" w:rsidR="008908A9" w:rsidRPr="007548F6" w:rsidRDefault="00A666AC">
                  <w:pPr>
                    <w:spacing w:line="360" w:lineRule="auto"/>
                    <w:jc w:val="center"/>
                    <w:rPr>
                      <w:rFonts w:asciiTheme="minorEastAsia" w:eastAsiaTheme="minorEastAsia" w:hAnsiTheme="minorEastAsia"/>
                      <w:sz w:val="24"/>
                    </w:rPr>
                  </w:pPr>
                  <w:r w:rsidRPr="007548F6">
                    <w:rPr>
                      <w:rFonts w:asciiTheme="minorEastAsia" w:eastAsiaTheme="minorEastAsia" w:hAnsiTheme="minorEastAsia" w:hint="eastAsia"/>
                      <w:sz w:val="24"/>
                    </w:rPr>
                    <w:t>肌电生物反馈训练系统</w:t>
                  </w:r>
                </w:p>
              </w:tc>
              <w:tc>
                <w:tcPr>
                  <w:tcW w:w="3121" w:type="dxa"/>
                  <w:tcBorders>
                    <w:top w:val="single" w:sz="4" w:space="0" w:color="auto"/>
                    <w:left w:val="single" w:sz="4" w:space="0" w:color="auto"/>
                    <w:bottom w:val="single" w:sz="4" w:space="0" w:color="auto"/>
                    <w:right w:val="single" w:sz="4" w:space="0" w:color="auto"/>
                  </w:tcBorders>
                  <w:vAlign w:val="center"/>
                </w:tcPr>
                <w:p w14:paraId="0A9E438D" w14:textId="77777777" w:rsidR="008908A9" w:rsidRPr="007548F6" w:rsidRDefault="00A666AC">
                  <w:pPr>
                    <w:jc w:val="center"/>
                    <w:rPr>
                      <w:rFonts w:asciiTheme="minorEastAsia" w:eastAsiaTheme="minorEastAsia" w:hAnsiTheme="minorEastAsia"/>
                      <w:sz w:val="24"/>
                    </w:rPr>
                  </w:pPr>
                  <w:r w:rsidRPr="007548F6">
                    <w:rPr>
                      <w:rFonts w:asciiTheme="minorEastAsia" w:eastAsiaTheme="minorEastAsia" w:hAnsiTheme="minorEastAsia" w:hint="eastAsia"/>
                      <w:bCs/>
                      <w:sz w:val="24"/>
                    </w:rPr>
                    <w:t>工业</w:t>
                  </w:r>
                </w:p>
              </w:tc>
            </w:tr>
          </w:tbl>
          <w:p w14:paraId="2527D4C6" w14:textId="77777777" w:rsidR="008908A9" w:rsidRPr="007548F6" w:rsidRDefault="008908A9">
            <w:pPr>
              <w:jc w:val="left"/>
              <w:rPr>
                <w:rFonts w:asciiTheme="minorEastAsia" w:eastAsiaTheme="minorEastAsia" w:hAnsiTheme="minorEastAsia"/>
                <w:sz w:val="24"/>
              </w:rPr>
            </w:pPr>
          </w:p>
        </w:tc>
      </w:tr>
      <w:tr w:rsidR="008908A9" w14:paraId="57582ADD" w14:textId="77777777">
        <w:trPr>
          <w:trHeight w:val="841"/>
          <w:jc w:val="center"/>
        </w:trPr>
        <w:tc>
          <w:tcPr>
            <w:tcW w:w="988" w:type="dxa"/>
            <w:vAlign w:val="center"/>
          </w:tcPr>
          <w:p w14:paraId="04615314" w14:textId="77777777" w:rsidR="008908A9" w:rsidRDefault="00A666AC">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rPr>
              <w:br w:type="page"/>
            </w:r>
            <w:r>
              <w:rPr>
                <w:rFonts w:asciiTheme="minorEastAsia" w:eastAsiaTheme="minorEastAsia" w:hAnsiTheme="minorEastAsia" w:hint="default"/>
                <w:sz w:val="24"/>
                <w:szCs w:val="24"/>
              </w:rPr>
              <w:t>11.2</w:t>
            </w:r>
          </w:p>
        </w:tc>
        <w:tc>
          <w:tcPr>
            <w:tcW w:w="1701" w:type="dxa"/>
            <w:vAlign w:val="center"/>
          </w:tcPr>
          <w:p w14:paraId="24BCC7E9"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投标报价</w:t>
            </w:r>
          </w:p>
        </w:tc>
        <w:tc>
          <w:tcPr>
            <w:tcW w:w="7540" w:type="dxa"/>
            <w:vAlign w:val="center"/>
          </w:tcPr>
          <w:p w14:paraId="794DFE79"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投标报价的特殊规定：</w:t>
            </w:r>
          </w:p>
          <w:p w14:paraId="40285713"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■无</w:t>
            </w:r>
          </w:p>
          <w:p w14:paraId="66A15C20"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□有，具体情形：_____。</w:t>
            </w:r>
          </w:p>
        </w:tc>
      </w:tr>
      <w:tr w:rsidR="008908A9" w14:paraId="2F8F2D1B" w14:textId="77777777">
        <w:trPr>
          <w:trHeight w:val="807"/>
          <w:jc w:val="center"/>
        </w:trPr>
        <w:tc>
          <w:tcPr>
            <w:tcW w:w="988" w:type="dxa"/>
            <w:vAlign w:val="center"/>
          </w:tcPr>
          <w:p w14:paraId="6C71480F" w14:textId="77777777" w:rsidR="008908A9" w:rsidRDefault="00A666AC">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12.1</w:t>
            </w:r>
          </w:p>
        </w:tc>
        <w:tc>
          <w:tcPr>
            <w:tcW w:w="1701" w:type="dxa"/>
            <w:vMerge w:val="restart"/>
            <w:vAlign w:val="center"/>
          </w:tcPr>
          <w:p w14:paraId="50E6573E"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投标保证金</w:t>
            </w:r>
          </w:p>
        </w:tc>
        <w:tc>
          <w:tcPr>
            <w:tcW w:w="7540" w:type="dxa"/>
            <w:vAlign w:val="center"/>
          </w:tcPr>
          <w:p w14:paraId="2FADBFAA" w14:textId="77777777" w:rsidR="008908A9" w:rsidRDefault="00A666AC">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sz w:val="24"/>
                <w:szCs w:val="24"/>
              </w:rPr>
              <w:t>1.投标保证金金额:</w:t>
            </w:r>
            <w:r>
              <w:rPr>
                <w:rFonts w:asciiTheme="minorEastAsia" w:eastAsiaTheme="minorEastAsia" w:hAnsiTheme="minorEastAsia" w:hint="default"/>
                <w:sz w:val="24"/>
                <w:szCs w:val="24"/>
              </w:rPr>
              <w:t xml:space="preserve"> </w:t>
            </w:r>
            <w:r>
              <w:rPr>
                <w:rFonts w:asciiTheme="minorEastAsia" w:eastAsiaTheme="minorEastAsia" w:hAnsiTheme="minorEastAsia"/>
                <w:sz w:val="24"/>
                <w:szCs w:val="24"/>
              </w:rPr>
              <w:t>第一包23000元、第二包4600元。</w:t>
            </w:r>
          </w:p>
          <w:p w14:paraId="379EA3F1" w14:textId="77777777" w:rsidR="008908A9" w:rsidRDefault="00A666AC">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sz w:val="24"/>
                <w:szCs w:val="24"/>
              </w:rPr>
              <w:t>2.投标保证金递交形式:支票、汇票、本票或者金融机构、担保机构出具的保函等非现金形式提交。</w:t>
            </w:r>
          </w:p>
          <w:p w14:paraId="5C041D74" w14:textId="77777777" w:rsidR="008908A9" w:rsidRDefault="00A666AC">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sz w:val="24"/>
                <w:szCs w:val="24"/>
              </w:rPr>
              <w:t>3.投标保证金收受人信息:</w:t>
            </w:r>
          </w:p>
          <w:p w14:paraId="24EAE13B" w14:textId="77777777" w:rsidR="008908A9" w:rsidRDefault="00A666AC">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sz w:val="24"/>
                <w:szCs w:val="24"/>
              </w:rPr>
              <w:t>账户名称:中</w:t>
            </w:r>
            <w:proofErr w:type="gramStart"/>
            <w:r>
              <w:rPr>
                <w:rFonts w:asciiTheme="minorEastAsia" w:eastAsiaTheme="minorEastAsia" w:hAnsiTheme="minorEastAsia"/>
                <w:sz w:val="24"/>
                <w:szCs w:val="24"/>
              </w:rPr>
              <w:t>源联盛咨询</w:t>
            </w:r>
            <w:proofErr w:type="gramEnd"/>
            <w:r>
              <w:rPr>
                <w:rFonts w:asciiTheme="minorEastAsia" w:eastAsiaTheme="minorEastAsia" w:hAnsiTheme="minorEastAsia"/>
                <w:sz w:val="24"/>
                <w:szCs w:val="24"/>
              </w:rPr>
              <w:t>(北京)有限公司</w:t>
            </w:r>
          </w:p>
          <w:p w14:paraId="61CF5219" w14:textId="77777777" w:rsidR="008908A9" w:rsidRDefault="00A666AC">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sz w:val="24"/>
                <w:szCs w:val="24"/>
              </w:rPr>
              <w:t>开户银行:中国银行北京天华支行</w:t>
            </w:r>
          </w:p>
          <w:p w14:paraId="698D75BA" w14:textId="77777777" w:rsidR="008908A9" w:rsidRDefault="00A666AC">
            <w:pPr>
              <w:pStyle w:val="af5"/>
              <w:adjustRightInd w:val="0"/>
              <w:snapToGrid w:val="0"/>
              <w:rPr>
                <w:rFonts w:asciiTheme="minorEastAsia" w:eastAsiaTheme="minorEastAsia" w:hAnsiTheme="minorEastAsia" w:hint="default"/>
                <w:sz w:val="24"/>
                <w:szCs w:val="24"/>
              </w:rPr>
            </w:pPr>
            <w:proofErr w:type="gramStart"/>
            <w:r>
              <w:rPr>
                <w:rFonts w:asciiTheme="minorEastAsia" w:eastAsiaTheme="minorEastAsia" w:hAnsiTheme="minorEastAsia"/>
                <w:sz w:val="24"/>
                <w:szCs w:val="24"/>
              </w:rPr>
              <w:t>账</w:t>
            </w:r>
            <w:proofErr w:type="gramEnd"/>
            <w:r>
              <w:rPr>
                <w:rFonts w:asciiTheme="minorEastAsia" w:eastAsiaTheme="minorEastAsia" w:hAnsiTheme="minorEastAsia"/>
                <w:sz w:val="24"/>
                <w:szCs w:val="24"/>
              </w:rPr>
              <w:t xml:space="preserve">    号:344171207755 (仅作为递交投标保证金使用)</w:t>
            </w:r>
          </w:p>
          <w:p w14:paraId="72EA48F1" w14:textId="77777777" w:rsidR="008908A9" w:rsidRDefault="00A666AC">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sz w:val="24"/>
                <w:szCs w:val="24"/>
              </w:rPr>
              <w:t>递交投标保证金需注明所递交项目的采购编号，如分包则需</w:t>
            </w:r>
            <w:proofErr w:type="gramStart"/>
            <w:r>
              <w:rPr>
                <w:rFonts w:asciiTheme="minorEastAsia" w:eastAsiaTheme="minorEastAsia" w:hAnsiTheme="minorEastAsia"/>
                <w:sz w:val="24"/>
                <w:szCs w:val="24"/>
              </w:rPr>
              <w:t>注明包号</w:t>
            </w:r>
            <w:proofErr w:type="gramEnd"/>
            <w:r>
              <w:rPr>
                <w:rFonts w:asciiTheme="minorEastAsia" w:eastAsiaTheme="minorEastAsia" w:hAnsiTheme="minorEastAsia"/>
                <w:sz w:val="24"/>
                <w:szCs w:val="24"/>
              </w:rPr>
              <w:t>(例如:ZYLS-ZB-2026XXXXX,第X包)</w:t>
            </w:r>
          </w:p>
          <w:p w14:paraId="20FD46BB"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4.投标保证金递交截止时间:同开标时间</w:t>
            </w:r>
            <w:r>
              <w:rPr>
                <w:rFonts w:asciiTheme="minorEastAsia" w:eastAsiaTheme="minorEastAsia" w:hAnsiTheme="minorEastAsia"/>
                <w:sz w:val="24"/>
              </w:rPr>
              <w:t>。</w:t>
            </w:r>
          </w:p>
        </w:tc>
      </w:tr>
      <w:tr w:rsidR="008908A9" w14:paraId="2BACF6D9" w14:textId="77777777">
        <w:trPr>
          <w:trHeight w:val="20"/>
          <w:jc w:val="center"/>
        </w:trPr>
        <w:tc>
          <w:tcPr>
            <w:tcW w:w="988" w:type="dxa"/>
            <w:vAlign w:val="center"/>
          </w:tcPr>
          <w:p w14:paraId="22C22EFD" w14:textId="77777777" w:rsidR="008908A9" w:rsidRDefault="00A666AC">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12.</w:t>
            </w:r>
            <w:r>
              <w:rPr>
                <w:rFonts w:asciiTheme="minorEastAsia" w:eastAsiaTheme="minorEastAsia" w:hAnsiTheme="minorEastAsia"/>
                <w:sz w:val="24"/>
                <w:szCs w:val="24"/>
              </w:rPr>
              <w:t>8</w:t>
            </w:r>
            <w:r>
              <w:rPr>
                <w:rFonts w:asciiTheme="minorEastAsia" w:eastAsiaTheme="minorEastAsia" w:hAnsiTheme="minorEastAsia" w:hint="default"/>
                <w:sz w:val="24"/>
                <w:szCs w:val="24"/>
              </w:rPr>
              <w:t>.2</w:t>
            </w:r>
          </w:p>
        </w:tc>
        <w:tc>
          <w:tcPr>
            <w:tcW w:w="1701" w:type="dxa"/>
            <w:vMerge/>
            <w:vAlign w:val="center"/>
          </w:tcPr>
          <w:p w14:paraId="0E917302" w14:textId="77777777" w:rsidR="008908A9" w:rsidRDefault="008908A9">
            <w:pPr>
              <w:jc w:val="center"/>
              <w:rPr>
                <w:rFonts w:asciiTheme="minorEastAsia" w:eastAsiaTheme="minorEastAsia" w:hAnsiTheme="minorEastAsia"/>
                <w:sz w:val="24"/>
              </w:rPr>
            </w:pPr>
          </w:p>
        </w:tc>
        <w:tc>
          <w:tcPr>
            <w:tcW w:w="7540" w:type="dxa"/>
            <w:vAlign w:val="center"/>
          </w:tcPr>
          <w:p w14:paraId="7CF5D80F"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投标保证金可以不予退还的其他情形：</w:t>
            </w:r>
          </w:p>
          <w:p w14:paraId="7E6EAA76"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□无</w:t>
            </w:r>
          </w:p>
          <w:p w14:paraId="768E6A2C" w14:textId="77777777" w:rsidR="008908A9" w:rsidRDefault="00A666AC">
            <w:pPr>
              <w:pStyle w:val="af5"/>
              <w:adjustRightInd w:val="0"/>
              <w:snapToGrid w:val="0"/>
              <w:rPr>
                <w:rFonts w:asciiTheme="minorEastAsia" w:eastAsiaTheme="minorEastAsia" w:hAnsiTheme="minorEastAsia" w:hint="default"/>
                <w:sz w:val="24"/>
              </w:rPr>
            </w:pPr>
            <w:r>
              <w:rPr>
                <w:rFonts w:asciiTheme="minorEastAsia" w:eastAsiaTheme="minorEastAsia" w:hAnsiTheme="minorEastAsia"/>
                <w:sz w:val="24"/>
              </w:rPr>
              <w:t>■有，具体情形:</w:t>
            </w:r>
          </w:p>
          <w:p w14:paraId="508C1D2F" w14:textId="77777777" w:rsidR="008908A9" w:rsidRDefault="00A666AC">
            <w:pPr>
              <w:pStyle w:val="af5"/>
              <w:adjustRightInd w:val="0"/>
              <w:snapToGrid w:val="0"/>
              <w:rPr>
                <w:rFonts w:asciiTheme="minorEastAsia" w:eastAsiaTheme="minorEastAsia" w:hAnsiTheme="minorEastAsia" w:hint="default"/>
                <w:sz w:val="24"/>
              </w:rPr>
            </w:pPr>
            <w:r>
              <w:rPr>
                <w:rFonts w:asciiTheme="minorEastAsia" w:eastAsiaTheme="minorEastAsia" w:hAnsiTheme="minorEastAsia"/>
                <w:sz w:val="24"/>
              </w:rPr>
              <w:t>(1)在开标之日后到投标有效期满前，投标人擅自撤回投标的；</w:t>
            </w:r>
          </w:p>
          <w:p w14:paraId="2A487003" w14:textId="77777777" w:rsidR="008908A9" w:rsidRDefault="00A666AC">
            <w:pPr>
              <w:pStyle w:val="af5"/>
              <w:adjustRightInd w:val="0"/>
              <w:snapToGrid w:val="0"/>
              <w:rPr>
                <w:rFonts w:asciiTheme="minorEastAsia" w:eastAsiaTheme="minorEastAsia" w:hAnsiTheme="minorEastAsia" w:hint="default"/>
                <w:sz w:val="24"/>
              </w:rPr>
            </w:pPr>
            <w:r>
              <w:rPr>
                <w:rFonts w:asciiTheme="minorEastAsia" w:eastAsiaTheme="minorEastAsia" w:hAnsiTheme="minorEastAsia"/>
                <w:sz w:val="24"/>
              </w:rPr>
              <w:t>(2)投标人在投标文件中提供任何虚假材料的；</w:t>
            </w:r>
          </w:p>
          <w:p w14:paraId="37FDF80F" w14:textId="77777777" w:rsidR="008908A9" w:rsidRDefault="00A666AC">
            <w:pPr>
              <w:pStyle w:val="af5"/>
              <w:adjustRightInd w:val="0"/>
              <w:snapToGrid w:val="0"/>
              <w:rPr>
                <w:rFonts w:asciiTheme="minorEastAsia" w:eastAsiaTheme="minorEastAsia" w:hAnsiTheme="minorEastAsia" w:hint="default"/>
                <w:sz w:val="24"/>
              </w:rPr>
            </w:pPr>
            <w:r>
              <w:rPr>
                <w:rFonts w:asciiTheme="minorEastAsia" w:eastAsiaTheme="minorEastAsia" w:hAnsiTheme="minorEastAsia"/>
                <w:sz w:val="24"/>
              </w:rPr>
              <w:t>(3)中标人不按招标文件规定与采购人签订合同的。</w:t>
            </w:r>
          </w:p>
          <w:p w14:paraId="2522308A" w14:textId="77777777" w:rsidR="008908A9" w:rsidRDefault="00A666AC">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sz w:val="24"/>
              </w:rPr>
              <w:t>(4)投标人与采购人、其他投标人或者采购代理机构恶意串通的。</w:t>
            </w:r>
          </w:p>
        </w:tc>
      </w:tr>
      <w:tr w:rsidR="008908A9" w14:paraId="50835173" w14:textId="77777777">
        <w:trPr>
          <w:trHeight w:val="20"/>
          <w:jc w:val="center"/>
        </w:trPr>
        <w:tc>
          <w:tcPr>
            <w:tcW w:w="988" w:type="dxa"/>
            <w:vAlign w:val="center"/>
          </w:tcPr>
          <w:p w14:paraId="2586BF12" w14:textId="77777777" w:rsidR="008908A9" w:rsidRDefault="00A666AC">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13.1</w:t>
            </w:r>
          </w:p>
        </w:tc>
        <w:tc>
          <w:tcPr>
            <w:tcW w:w="1701" w:type="dxa"/>
            <w:vAlign w:val="center"/>
          </w:tcPr>
          <w:p w14:paraId="3D5CE005"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投标有效期</w:t>
            </w:r>
          </w:p>
        </w:tc>
        <w:tc>
          <w:tcPr>
            <w:tcW w:w="7540" w:type="dxa"/>
            <w:vAlign w:val="center"/>
          </w:tcPr>
          <w:p w14:paraId="2F0AE86C"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自提交投标文件的截止之日起算</w:t>
            </w:r>
            <w:r>
              <w:rPr>
                <w:rFonts w:asciiTheme="minorEastAsia" w:eastAsiaTheme="minorEastAsia" w:hAnsiTheme="minorEastAsia" w:hint="eastAsia"/>
                <w:sz w:val="24"/>
                <w:u w:val="single"/>
              </w:rPr>
              <w:t>90</w:t>
            </w:r>
            <w:r>
              <w:rPr>
                <w:rFonts w:asciiTheme="minorEastAsia" w:eastAsiaTheme="minorEastAsia" w:hAnsiTheme="minorEastAsia"/>
                <w:sz w:val="24"/>
              </w:rPr>
              <w:t>日历天。</w:t>
            </w:r>
          </w:p>
        </w:tc>
      </w:tr>
      <w:tr w:rsidR="008908A9" w14:paraId="462C590E" w14:textId="77777777">
        <w:trPr>
          <w:trHeight w:val="20"/>
          <w:jc w:val="center"/>
        </w:trPr>
        <w:tc>
          <w:tcPr>
            <w:tcW w:w="988" w:type="dxa"/>
            <w:vAlign w:val="center"/>
          </w:tcPr>
          <w:p w14:paraId="58D876ED" w14:textId="77777777" w:rsidR="008908A9" w:rsidRDefault="00A666AC">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18.2</w:t>
            </w:r>
          </w:p>
        </w:tc>
        <w:tc>
          <w:tcPr>
            <w:tcW w:w="1701" w:type="dxa"/>
            <w:vAlign w:val="center"/>
          </w:tcPr>
          <w:p w14:paraId="03574D40"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解密时间</w:t>
            </w:r>
          </w:p>
        </w:tc>
        <w:tc>
          <w:tcPr>
            <w:tcW w:w="7540" w:type="dxa"/>
            <w:vAlign w:val="center"/>
          </w:tcPr>
          <w:p w14:paraId="473B39FC" w14:textId="77777777" w:rsidR="008908A9" w:rsidRDefault="00A666AC">
            <w:pPr>
              <w:jc w:val="left"/>
              <w:rPr>
                <w:rFonts w:asciiTheme="minorEastAsia" w:eastAsiaTheme="minorEastAsia" w:hAnsiTheme="minorEastAsia"/>
                <w:sz w:val="24"/>
                <w:u w:val="single"/>
              </w:rPr>
            </w:pPr>
            <w:r>
              <w:rPr>
                <w:rFonts w:asciiTheme="minorEastAsia" w:eastAsiaTheme="minorEastAsia" w:hAnsiTheme="minorEastAsia"/>
                <w:sz w:val="24"/>
              </w:rPr>
              <w:t>解密时间：</w:t>
            </w:r>
            <w:r>
              <w:rPr>
                <w:rFonts w:asciiTheme="minorEastAsia" w:eastAsiaTheme="minorEastAsia" w:hAnsiTheme="minorEastAsia" w:hint="eastAsia"/>
                <w:sz w:val="24"/>
                <w:u w:val="single"/>
              </w:rPr>
              <w:t>15</w:t>
            </w:r>
            <w:r>
              <w:rPr>
                <w:rFonts w:asciiTheme="minorEastAsia" w:eastAsiaTheme="minorEastAsia" w:hAnsiTheme="minorEastAsia"/>
                <w:sz w:val="24"/>
              </w:rPr>
              <w:t>分钟</w:t>
            </w:r>
          </w:p>
        </w:tc>
      </w:tr>
      <w:tr w:rsidR="008908A9" w14:paraId="19986D54" w14:textId="77777777">
        <w:trPr>
          <w:trHeight w:val="20"/>
          <w:jc w:val="center"/>
        </w:trPr>
        <w:tc>
          <w:tcPr>
            <w:tcW w:w="988" w:type="dxa"/>
            <w:vAlign w:val="center"/>
          </w:tcPr>
          <w:p w14:paraId="2E614621" w14:textId="77777777" w:rsidR="008908A9" w:rsidRDefault="00A666AC">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22.1</w:t>
            </w:r>
          </w:p>
        </w:tc>
        <w:tc>
          <w:tcPr>
            <w:tcW w:w="1701" w:type="dxa"/>
            <w:vAlign w:val="center"/>
          </w:tcPr>
          <w:p w14:paraId="64CC23DF"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确定中标人</w:t>
            </w:r>
          </w:p>
        </w:tc>
        <w:tc>
          <w:tcPr>
            <w:tcW w:w="7540" w:type="dxa"/>
            <w:vAlign w:val="center"/>
          </w:tcPr>
          <w:p w14:paraId="06891195" w14:textId="77777777" w:rsidR="008908A9" w:rsidRDefault="00A666AC">
            <w:pPr>
              <w:pStyle w:val="af5"/>
              <w:adjustRightInd w:val="0"/>
              <w:snapToGrid w:val="0"/>
              <w:rPr>
                <w:rFonts w:asciiTheme="minorEastAsia" w:eastAsiaTheme="minorEastAsia" w:hAnsiTheme="minorEastAsia" w:hint="default"/>
                <w:sz w:val="24"/>
              </w:rPr>
            </w:pPr>
            <w:r>
              <w:rPr>
                <w:rFonts w:asciiTheme="minorEastAsia" w:eastAsiaTheme="minorEastAsia" w:hAnsiTheme="minorEastAsia" w:hint="default"/>
                <w:sz w:val="24"/>
              </w:rPr>
              <w:t>中标候选人并列的，采购人是否委托评标委员会确定中标人：</w:t>
            </w:r>
          </w:p>
          <w:p w14:paraId="5374465D" w14:textId="77777777" w:rsidR="008908A9" w:rsidRDefault="00A666AC">
            <w:pPr>
              <w:pStyle w:val="af5"/>
              <w:adjustRightInd w:val="0"/>
              <w:snapToGrid w:val="0"/>
              <w:rPr>
                <w:rFonts w:asciiTheme="minorEastAsia" w:eastAsiaTheme="minorEastAsia" w:hAnsiTheme="minorEastAsia" w:hint="default"/>
                <w:sz w:val="24"/>
              </w:rPr>
            </w:pPr>
            <w:r>
              <w:rPr>
                <w:rFonts w:asciiTheme="minorEastAsia" w:eastAsiaTheme="minorEastAsia" w:hAnsiTheme="minorEastAsia"/>
                <w:sz w:val="24"/>
              </w:rPr>
              <w:t>■</w:t>
            </w:r>
            <w:r>
              <w:rPr>
                <w:rFonts w:asciiTheme="minorEastAsia" w:eastAsiaTheme="minorEastAsia" w:hAnsiTheme="minorEastAsia" w:hint="default"/>
                <w:sz w:val="24"/>
              </w:rPr>
              <w:t>否</w:t>
            </w:r>
          </w:p>
          <w:p w14:paraId="2EBC3155" w14:textId="77777777" w:rsidR="008908A9" w:rsidRDefault="00A666AC">
            <w:pPr>
              <w:pStyle w:val="af5"/>
              <w:adjustRightInd w:val="0"/>
              <w:snapToGrid w:val="0"/>
              <w:rPr>
                <w:rFonts w:asciiTheme="minorEastAsia" w:eastAsiaTheme="minorEastAsia" w:hAnsiTheme="minorEastAsia" w:hint="default"/>
                <w:sz w:val="24"/>
              </w:rPr>
            </w:pPr>
            <w:r>
              <w:rPr>
                <w:rFonts w:asciiTheme="minorEastAsia" w:eastAsiaTheme="minorEastAsia" w:hAnsiTheme="minorEastAsia" w:hint="default"/>
                <w:sz w:val="24"/>
              </w:rPr>
              <w:t>□是</w:t>
            </w:r>
          </w:p>
          <w:p w14:paraId="04BD51AA" w14:textId="77777777" w:rsidR="008908A9" w:rsidRDefault="00A666AC">
            <w:pPr>
              <w:pStyle w:val="af5"/>
              <w:adjustRightInd w:val="0"/>
              <w:snapToGrid w:val="0"/>
              <w:rPr>
                <w:rFonts w:asciiTheme="minorEastAsia" w:eastAsiaTheme="minorEastAsia" w:hAnsiTheme="minorEastAsia" w:hint="default"/>
              </w:rPr>
            </w:pPr>
            <w:r>
              <w:rPr>
                <w:rFonts w:asciiTheme="minorEastAsia" w:eastAsiaTheme="minorEastAsia" w:hAnsiTheme="minorEastAsia" w:hint="default"/>
                <w:sz w:val="24"/>
              </w:rPr>
              <w:t>中标候选人并列的，按照以下方式确定中标人：</w:t>
            </w:r>
            <w:r>
              <w:rPr>
                <w:rFonts w:asciiTheme="minorEastAsia" w:eastAsiaTheme="minorEastAsia" w:hAnsiTheme="minorEastAsia" w:hint="default"/>
              </w:rPr>
              <w:t xml:space="preserve"> </w:t>
            </w:r>
          </w:p>
          <w:p w14:paraId="6DF29AAE" w14:textId="77777777" w:rsidR="008908A9" w:rsidRDefault="00A666AC">
            <w:pPr>
              <w:pStyle w:val="af5"/>
              <w:adjustRightInd w:val="0"/>
              <w:snapToGrid w:val="0"/>
              <w:rPr>
                <w:rFonts w:asciiTheme="minorEastAsia" w:eastAsiaTheme="minorEastAsia" w:hAnsiTheme="minorEastAsia" w:hint="default"/>
                <w:sz w:val="24"/>
              </w:rPr>
            </w:pPr>
            <w:r>
              <w:rPr>
                <w:rFonts w:asciiTheme="minorEastAsia" w:eastAsiaTheme="minorEastAsia" w:hAnsiTheme="minorEastAsia"/>
                <w:sz w:val="24"/>
              </w:rPr>
              <w:t>■</w:t>
            </w:r>
            <w:r>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Pr>
                <w:rFonts w:asciiTheme="minorEastAsia" w:eastAsiaTheme="minorEastAsia" w:hAnsiTheme="minorEastAsia" w:hint="default"/>
                <w:sz w:val="24"/>
              </w:rPr>
              <w:t>___得分高者为中标人</w:t>
            </w:r>
          </w:p>
          <w:p w14:paraId="0F2500B2" w14:textId="77777777" w:rsidR="008908A9" w:rsidRDefault="00A666AC">
            <w:pPr>
              <w:jc w:val="left"/>
              <w:rPr>
                <w:rFonts w:asciiTheme="minorEastAsia" w:eastAsiaTheme="minorEastAsia" w:hAnsiTheme="minorEastAsia"/>
                <w:sz w:val="24"/>
                <w:u w:val="single"/>
              </w:rPr>
            </w:pPr>
            <w:r>
              <w:rPr>
                <w:rFonts w:asciiTheme="minorEastAsia" w:eastAsiaTheme="minorEastAsia" w:hAnsiTheme="minorEastAsia"/>
                <w:sz w:val="24"/>
              </w:rPr>
              <w:t>□随机抽取</w:t>
            </w:r>
          </w:p>
        </w:tc>
      </w:tr>
      <w:tr w:rsidR="008908A9" w14:paraId="0E4339EE" w14:textId="77777777">
        <w:trPr>
          <w:trHeight w:val="20"/>
          <w:jc w:val="center"/>
        </w:trPr>
        <w:tc>
          <w:tcPr>
            <w:tcW w:w="988" w:type="dxa"/>
            <w:vAlign w:val="center"/>
          </w:tcPr>
          <w:p w14:paraId="07A6FFFE" w14:textId="77777777" w:rsidR="008908A9" w:rsidRDefault="00A666AC">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25.5</w:t>
            </w:r>
          </w:p>
        </w:tc>
        <w:tc>
          <w:tcPr>
            <w:tcW w:w="1701" w:type="dxa"/>
            <w:vAlign w:val="center"/>
          </w:tcPr>
          <w:p w14:paraId="2CB769E6"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分包</w:t>
            </w:r>
          </w:p>
        </w:tc>
        <w:tc>
          <w:tcPr>
            <w:tcW w:w="7540" w:type="dxa"/>
            <w:vAlign w:val="center"/>
          </w:tcPr>
          <w:p w14:paraId="13665FFE"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 xml:space="preserve">本项目的非主体、非关键性工作是否允许分包： </w:t>
            </w:r>
          </w:p>
          <w:p w14:paraId="597D5908"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■不允许</w:t>
            </w:r>
          </w:p>
          <w:p w14:paraId="38CD65DE"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□允许，具体要求：</w:t>
            </w:r>
          </w:p>
          <w:p w14:paraId="3AC9C6F2"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（1）可以分包履行的具体内容：_____；</w:t>
            </w:r>
          </w:p>
          <w:p w14:paraId="69E20ED3"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（2）允许分包的金额或者比例：_____；</w:t>
            </w:r>
          </w:p>
          <w:p w14:paraId="205F977C" w14:textId="77777777" w:rsidR="008908A9" w:rsidRDefault="00A666AC">
            <w:pPr>
              <w:jc w:val="left"/>
              <w:rPr>
                <w:rFonts w:asciiTheme="minorEastAsia" w:eastAsiaTheme="minorEastAsia" w:hAnsiTheme="minorEastAsia"/>
                <w:sz w:val="24"/>
                <w:u w:val="single"/>
              </w:rPr>
            </w:pPr>
            <w:r>
              <w:rPr>
                <w:rFonts w:asciiTheme="minorEastAsia" w:eastAsiaTheme="minorEastAsia" w:hAnsiTheme="minorEastAsia"/>
                <w:sz w:val="24"/>
              </w:rPr>
              <w:t>（3）其他要求：_____。</w:t>
            </w:r>
          </w:p>
        </w:tc>
      </w:tr>
      <w:tr w:rsidR="008908A9" w14:paraId="4A0AC46D" w14:textId="77777777">
        <w:trPr>
          <w:trHeight w:val="20"/>
          <w:jc w:val="center"/>
        </w:trPr>
        <w:tc>
          <w:tcPr>
            <w:tcW w:w="988" w:type="dxa"/>
            <w:vAlign w:val="center"/>
          </w:tcPr>
          <w:p w14:paraId="441216AF" w14:textId="77777777" w:rsidR="008908A9" w:rsidRDefault="00A666AC">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25.6</w:t>
            </w:r>
          </w:p>
        </w:tc>
        <w:tc>
          <w:tcPr>
            <w:tcW w:w="1701" w:type="dxa"/>
            <w:vAlign w:val="center"/>
          </w:tcPr>
          <w:p w14:paraId="04FD0C66" w14:textId="77777777" w:rsidR="008908A9" w:rsidRDefault="00A666AC">
            <w:pPr>
              <w:jc w:val="center"/>
              <w:rPr>
                <w:rFonts w:asciiTheme="minorEastAsia" w:eastAsiaTheme="minorEastAsia" w:hAnsiTheme="minorEastAsia"/>
                <w:sz w:val="24"/>
              </w:rPr>
            </w:pPr>
            <w:proofErr w:type="gramStart"/>
            <w:r>
              <w:rPr>
                <w:rFonts w:asciiTheme="minorEastAsia" w:eastAsiaTheme="minorEastAsia" w:hAnsiTheme="minorEastAsia"/>
                <w:sz w:val="24"/>
              </w:rPr>
              <w:t>政采贷</w:t>
            </w:r>
            <w:proofErr w:type="gramEnd"/>
          </w:p>
        </w:tc>
        <w:tc>
          <w:tcPr>
            <w:tcW w:w="7540" w:type="dxa"/>
            <w:vAlign w:val="center"/>
          </w:tcPr>
          <w:p w14:paraId="7AD149D7"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Pr>
                <w:rFonts w:asciiTheme="minorEastAsia" w:eastAsiaTheme="minorEastAsia" w:hAnsiTheme="minorEastAsia"/>
                <w:kern w:val="0"/>
                <w:sz w:val="24"/>
              </w:rPr>
              <w:t>京财采购</w:t>
            </w:r>
            <w:proofErr w:type="gramEnd"/>
            <w:r>
              <w:rPr>
                <w:rFonts w:asciiTheme="minorEastAsia" w:eastAsiaTheme="minorEastAsia" w:hAnsiTheme="minorEastAsia"/>
                <w:kern w:val="0"/>
                <w:sz w:val="24"/>
              </w:rPr>
              <w:t>〔2023〕637号）。有需求的供应商，可按上述通知要求办理“政采贷”。</w:t>
            </w:r>
          </w:p>
        </w:tc>
      </w:tr>
      <w:tr w:rsidR="008908A9" w14:paraId="1AEC31A8" w14:textId="77777777">
        <w:trPr>
          <w:trHeight w:val="20"/>
          <w:jc w:val="center"/>
        </w:trPr>
        <w:tc>
          <w:tcPr>
            <w:tcW w:w="988" w:type="dxa"/>
            <w:vAlign w:val="center"/>
          </w:tcPr>
          <w:p w14:paraId="1A1E653D" w14:textId="77777777" w:rsidR="008908A9" w:rsidRDefault="00A666AC">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26.1.1</w:t>
            </w:r>
          </w:p>
        </w:tc>
        <w:tc>
          <w:tcPr>
            <w:tcW w:w="1701" w:type="dxa"/>
            <w:vAlign w:val="center"/>
          </w:tcPr>
          <w:p w14:paraId="1B1E8E42"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询问</w:t>
            </w:r>
          </w:p>
        </w:tc>
        <w:tc>
          <w:tcPr>
            <w:tcW w:w="7540" w:type="dxa"/>
            <w:vAlign w:val="center"/>
          </w:tcPr>
          <w:p w14:paraId="7E443D2F"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询问</w:t>
            </w:r>
            <w:r>
              <w:rPr>
                <w:rFonts w:asciiTheme="minorEastAsia" w:eastAsiaTheme="minorEastAsia" w:hAnsiTheme="minorEastAsia" w:hint="eastAsia"/>
                <w:sz w:val="24"/>
              </w:rPr>
              <w:t>提出</w:t>
            </w:r>
            <w:r>
              <w:rPr>
                <w:rFonts w:asciiTheme="minorEastAsia" w:eastAsiaTheme="minorEastAsia" w:hAnsiTheme="minorEastAsia"/>
                <w:sz w:val="24"/>
              </w:rPr>
              <w:t>形式：</w:t>
            </w:r>
            <w:r>
              <w:rPr>
                <w:rFonts w:ascii="宋体" w:hAnsi="宋体" w:cs="宋体" w:hint="eastAsia"/>
                <w:spacing w:val="11"/>
                <w:sz w:val="24"/>
                <w:u w:val="single"/>
              </w:rPr>
              <w:t>以书面形式送达</w:t>
            </w:r>
          </w:p>
        </w:tc>
      </w:tr>
      <w:tr w:rsidR="008908A9" w14:paraId="400F6AA9" w14:textId="77777777">
        <w:trPr>
          <w:trHeight w:val="20"/>
          <w:jc w:val="center"/>
        </w:trPr>
        <w:tc>
          <w:tcPr>
            <w:tcW w:w="988" w:type="dxa"/>
            <w:vAlign w:val="center"/>
          </w:tcPr>
          <w:p w14:paraId="7239BDFD" w14:textId="77777777" w:rsidR="008908A9" w:rsidRDefault="00A666AC">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26.3</w:t>
            </w:r>
          </w:p>
        </w:tc>
        <w:tc>
          <w:tcPr>
            <w:tcW w:w="1701" w:type="dxa"/>
            <w:vAlign w:val="center"/>
          </w:tcPr>
          <w:p w14:paraId="2C3A8973"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联系方式</w:t>
            </w:r>
          </w:p>
        </w:tc>
        <w:tc>
          <w:tcPr>
            <w:tcW w:w="7540" w:type="dxa"/>
            <w:vAlign w:val="center"/>
          </w:tcPr>
          <w:p w14:paraId="5CB7C20A"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sz w:val="24"/>
              </w:rPr>
              <w:t>接收询问和质疑的联系方式</w:t>
            </w:r>
          </w:p>
          <w:p w14:paraId="109BDB7E"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联系部门:中</w:t>
            </w:r>
            <w:proofErr w:type="gramStart"/>
            <w:r>
              <w:rPr>
                <w:rFonts w:asciiTheme="minorEastAsia" w:eastAsiaTheme="minorEastAsia" w:hAnsiTheme="minorEastAsia" w:hint="eastAsia"/>
                <w:sz w:val="24"/>
              </w:rPr>
              <w:t>源联盛咨询</w:t>
            </w:r>
            <w:proofErr w:type="gramEnd"/>
            <w:r>
              <w:rPr>
                <w:rFonts w:asciiTheme="minorEastAsia" w:eastAsiaTheme="minorEastAsia" w:hAnsiTheme="minorEastAsia" w:hint="eastAsia"/>
                <w:sz w:val="24"/>
              </w:rPr>
              <w:t>(北京)有限公司；</w:t>
            </w:r>
          </w:p>
          <w:p w14:paraId="46402CCA"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联系电话: 010-67803241转80</w:t>
            </w:r>
            <w:r>
              <w:rPr>
                <w:rFonts w:asciiTheme="minorEastAsia" w:eastAsiaTheme="minorEastAsia" w:hAnsiTheme="minorEastAsia"/>
                <w:sz w:val="24"/>
              </w:rPr>
              <w:t>23</w:t>
            </w:r>
            <w:r>
              <w:rPr>
                <w:rFonts w:asciiTheme="minorEastAsia" w:eastAsiaTheme="minorEastAsia" w:hAnsiTheme="minorEastAsia" w:hint="eastAsia"/>
                <w:sz w:val="24"/>
              </w:rPr>
              <w:t>；</w:t>
            </w:r>
          </w:p>
          <w:p w14:paraId="27032E2E"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通讯地址: 北京市</w:t>
            </w:r>
            <w:proofErr w:type="gramStart"/>
            <w:r>
              <w:rPr>
                <w:rFonts w:asciiTheme="minorEastAsia" w:eastAsiaTheme="minorEastAsia" w:hAnsiTheme="minorEastAsia" w:hint="eastAsia"/>
                <w:sz w:val="24"/>
              </w:rPr>
              <w:t>大兴区亦</w:t>
            </w:r>
            <w:proofErr w:type="gramEnd"/>
            <w:r>
              <w:rPr>
                <w:rFonts w:asciiTheme="minorEastAsia" w:eastAsiaTheme="minorEastAsia" w:hAnsiTheme="minorEastAsia" w:hint="eastAsia"/>
                <w:sz w:val="24"/>
              </w:rPr>
              <w:t>庄开发区万源街22号天宇大厦B座4层。</w:t>
            </w:r>
          </w:p>
        </w:tc>
      </w:tr>
      <w:tr w:rsidR="008908A9" w14:paraId="46ADCE43"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2A7BA7F8" w14:textId="77777777" w:rsidR="008908A9" w:rsidRDefault="00A666AC">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64E78F03"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22664F97"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收费对象:</w:t>
            </w:r>
          </w:p>
          <w:p w14:paraId="4A08241A"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□采购人</w:t>
            </w:r>
          </w:p>
          <w:p w14:paraId="355DE7E4"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■中标人</w:t>
            </w:r>
          </w:p>
          <w:p w14:paraId="6E95E5A0"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收费标准:参考国家计委计价格[2002]1980号文中“差额定率累进”计费方式收取；</w:t>
            </w:r>
          </w:p>
          <w:p w14:paraId="07971620"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缴纳时间:收到中标服务费缴纳通知后5个工作日内。</w:t>
            </w:r>
          </w:p>
          <w:p w14:paraId="4A388BC9"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以下账户仅作为缴纳中标服务费使用</w:t>
            </w:r>
          </w:p>
          <w:p w14:paraId="765786C4"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公司名称：中</w:t>
            </w:r>
            <w:proofErr w:type="gramStart"/>
            <w:r>
              <w:rPr>
                <w:rFonts w:asciiTheme="minorEastAsia" w:eastAsiaTheme="minorEastAsia" w:hAnsiTheme="minorEastAsia" w:hint="eastAsia"/>
                <w:sz w:val="24"/>
              </w:rPr>
              <w:t>源联盛</w:t>
            </w:r>
            <w:proofErr w:type="gramEnd"/>
            <w:r>
              <w:rPr>
                <w:rFonts w:asciiTheme="minorEastAsia" w:eastAsiaTheme="minorEastAsia" w:hAnsiTheme="minorEastAsia" w:hint="eastAsia"/>
                <w:sz w:val="24"/>
              </w:rPr>
              <w:t xml:space="preserve">咨询（北京）有限公司   </w:t>
            </w:r>
          </w:p>
          <w:p w14:paraId="16DA0ADC"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开户行：中国农业银行股份有限公司北京自贸试验区高端产业片区支行</w:t>
            </w:r>
          </w:p>
          <w:p w14:paraId="45DF64ED"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服务费账号：11221201040004043</w:t>
            </w:r>
          </w:p>
          <w:p w14:paraId="262FAB1F"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行号：103100022124</w:t>
            </w:r>
          </w:p>
          <w:p w14:paraId="0DC481A2"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交换号：010317754</w:t>
            </w:r>
          </w:p>
        </w:tc>
      </w:tr>
    </w:tbl>
    <w:p w14:paraId="14CEB2D7" w14:textId="77777777" w:rsidR="008908A9" w:rsidRDefault="008908A9">
      <w:pPr>
        <w:tabs>
          <w:tab w:val="left" w:pos="5580"/>
        </w:tabs>
        <w:adjustRightInd w:val="0"/>
        <w:spacing w:line="360" w:lineRule="auto"/>
        <w:jc w:val="distribute"/>
        <w:rPr>
          <w:rFonts w:asciiTheme="minorEastAsia" w:eastAsiaTheme="minorEastAsia" w:hAnsiTheme="minorEastAsia"/>
          <w:sz w:val="24"/>
        </w:rPr>
        <w:sectPr w:rsidR="008908A9">
          <w:footerReference w:type="default" r:id="rId13"/>
          <w:headerReference w:type="first" r:id="rId14"/>
          <w:type w:val="nextColumn"/>
          <w:pgSz w:w="11907" w:h="16840"/>
          <w:pgMar w:top="1418" w:right="1134" w:bottom="1418" w:left="1701" w:header="851" w:footer="851" w:gutter="0"/>
          <w:pgNumType w:start="0"/>
          <w:cols w:space="720"/>
          <w:titlePg/>
          <w:docGrid w:linePitch="462"/>
        </w:sectPr>
      </w:pPr>
    </w:p>
    <w:p w14:paraId="58AF950E" w14:textId="77777777" w:rsidR="008908A9" w:rsidRDefault="00A666AC">
      <w:pPr>
        <w:spacing w:beforeLines="100" w:before="240" w:afterLines="100" w:after="240"/>
        <w:jc w:val="center"/>
        <w:rPr>
          <w:rFonts w:asciiTheme="minorEastAsia" w:eastAsiaTheme="minorEastAsia" w:hAnsiTheme="minorEastAsia"/>
          <w:b/>
          <w:sz w:val="28"/>
          <w:szCs w:val="28"/>
        </w:rPr>
      </w:pPr>
      <w:bookmarkStart w:id="88" w:name="_Toc353873932"/>
      <w:bookmarkStart w:id="89" w:name="_Toc142311019"/>
      <w:bookmarkStart w:id="90" w:name="_Toc226337213"/>
      <w:bookmarkStart w:id="91" w:name="_Toc195842882"/>
      <w:bookmarkStart w:id="92" w:name="_Toc226965790"/>
      <w:bookmarkStart w:id="93" w:name="_Toc150774722"/>
      <w:bookmarkStart w:id="94" w:name="_Toc353873662"/>
      <w:bookmarkStart w:id="95" w:name="_Toc353825542"/>
      <w:bookmarkStart w:id="96" w:name="_Toc264969207"/>
      <w:bookmarkStart w:id="97" w:name="_Toc305158785"/>
      <w:bookmarkStart w:id="98" w:name="_Toc127151517"/>
      <w:bookmarkStart w:id="99" w:name="_Toc265228355"/>
      <w:bookmarkStart w:id="100" w:name="_Toc305158859"/>
      <w:bookmarkStart w:id="101" w:name="_Toc150480755"/>
      <w:r>
        <w:rPr>
          <w:rFonts w:asciiTheme="minorEastAsia" w:eastAsiaTheme="minorEastAsia" w:hAnsiTheme="minorEastAsia"/>
          <w:b/>
          <w:sz w:val="28"/>
          <w:szCs w:val="28"/>
        </w:rPr>
        <w:t>投标人须知</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62F627B4" w14:textId="77777777" w:rsidR="008908A9" w:rsidRDefault="00A666AC">
      <w:pPr>
        <w:pStyle w:val="21"/>
        <w:tabs>
          <w:tab w:val="center" w:pos="4592"/>
          <w:tab w:val="left" w:pos="7860"/>
        </w:tabs>
        <w:spacing w:before="0" w:line="360" w:lineRule="auto"/>
        <w:jc w:val="left"/>
        <w:rPr>
          <w:rFonts w:asciiTheme="minorEastAsia" w:eastAsiaTheme="minorEastAsia" w:hAnsiTheme="minorEastAsia"/>
          <w:sz w:val="28"/>
        </w:rPr>
      </w:pPr>
      <w:bookmarkStart w:id="102" w:name="_Toc127151518"/>
      <w:bookmarkStart w:id="103" w:name="_Toc520356143"/>
      <w:r>
        <w:rPr>
          <w:rFonts w:asciiTheme="minorEastAsia" w:eastAsiaTheme="minorEastAsia" w:hAnsiTheme="minorEastAsia"/>
          <w:sz w:val="28"/>
        </w:rPr>
        <w:tab/>
      </w:r>
      <w:bookmarkStart w:id="104" w:name="_Toc151193760"/>
      <w:bookmarkStart w:id="105" w:name="_Toc150509269"/>
      <w:bookmarkStart w:id="106" w:name="_Toc265228356"/>
      <w:bookmarkStart w:id="107" w:name="_Toc226965791"/>
      <w:bookmarkStart w:id="108" w:name="_Toc151190145"/>
      <w:bookmarkStart w:id="109" w:name="_Toc305158860"/>
      <w:bookmarkStart w:id="110" w:name="_Toc151193616"/>
      <w:bookmarkStart w:id="111" w:name="_Toc150774618"/>
      <w:bookmarkStart w:id="112" w:name="_Toc151193906"/>
      <w:bookmarkStart w:id="113" w:name="_Toc150480756"/>
      <w:bookmarkStart w:id="114" w:name="_Toc195842883"/>
      <w:bookmarkStart w:id="115" w:name="_Toc264969208"/>
      <w:bookmarkStart w:id="116" w:name="_Toc226309762"/>
      <w:bookmarkStart w:id="117" w:name="_Toc150774723"/>
      <w:bookmarkStart w:id="118" w:name="_Toc151193688"/>
      <w:bookmarkStart w:id="119" w:name="_Toc151193832"/>
      <w:bookmarkStart w:id="120" w:name="_Toc142311020"/>
      <w:bookmarkStart w:id="121" w:name="_Toc226337214"/>
      <w:bookmarkStart w:id="122" w:name="_Toc305158786"/>
      <w:bookmarkStart w:id="123" w:name="_Toc226965708"/>
      <w:proofErr w:type="gramStart"/>
      <w:r>
        <w:rPr>
          <w:rFonts w:asciiTheme="minorEastAsia" w:eastAsiaTheme="minorEastAsia" w:hAnsiTheme="minorEastAsia"/>
          <w:sz w:val="28"/>
        </w:rPr>
        <w:t>一</w:t>
      </w:r>
      <w:proofErr w:type="gramEnd"/>
      <w:r>
        <w:rPr>
          <w:rFonts w:asciiTheme="minorEastAsia" w:eastAsiaTheme="minorEastAsia" w:hAnsiTheme="minorEastAsia"/>
          <w:sz w:val="28"/>
        </w:rPr>
        <w:t xml:space="preserve">   说  明</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Fonts w:asciiTheme="minorEastAsia" w:eastAsiaTheme="minorEastAsia" w:hAnsiTheme="minorEastAsia"/>
          <w:sz w:val="28"/>
        </w:rPr>
        <w:tab/>
      </w:r>
    </w:p>
    <w:p w14:paraId="185E1AA1" w14:textId="77777777" w:rsidR="008908A9" w:rsidRDefault="00A666AC">
      <w:pPr>
        <w:numPr>
          <w:ilvl w:val="0"/>
          <w:numId w:val="9"/>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4" w:name="_Toc264969209"/>
      <w:bookmarkStart w:id="125" w:name="_Toc305158861"/>
      <w:bookmarkStart w:id="126" w:name="_Toc305158787"/>
      <w:bookmarkStart w:id="127" w:name="_Toc265228357"/>
      <w:r>
        <w:rPr>
          <w:rFonts w:asciiTheme="minorEastAsia" w:eastAsiaTheme="minorEastAsia" w:hAnsiTheme="minorEastAsia"/>
          <w:sz w:val="24"/>
        </w:rPr>
        <w:t>采购人、采购代理机构、投标人</w:t>
      </w:r>
      <w:bookmarkEnd w:id="124"/>
      <w:bookmarkEnd w:id="125"/>
      <w:bookmarkEnd w:id="126"/>
      <w:bookmarkEnd w:id="127"/>
      <w:r>
        <w:rPr>
          <w:rFonts w:asciiTheme="minorEastAsia" w:eastAsiaTheme="minorEastAsia" w:hAnsiTheme="minorEastAsia"/>
          <w:sz w:val="24"/>
        </w:rPr>
        <w:t>、联合体</w:t>
      </w:r>
    </w:p>
    <w:p w14:paraId="6D305E17" w14:textId="77777777" w:rsidR="008908A9" w:rsidRDefault="00A666AC">
      <w:pPr>
        <w:numPr>
          <w:ilvl w:val="1"/>
          <w:numId w:val="9"/>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73967CC2" w14:textId="77777777" w:rsidR="008908A9" w:rsidRDefault="00A666AC">
      <w:pPr>
        <w:numPr>
          <w:ilvl w:val="1"/>
          <w:numId w:val="9"/>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投标人（也称“供应商”、“申请人”）：指向采购人提供货物、工程或者服务的法人、其他组织或者自然人。</w:t>
      </w:r>
    </w:p>
    <w:p w14:paraId="6F3D0799" w14:textId="77777777" w:rsidR="008908A9" w:rsidRDefault="00A666AC">
      <w:pPr>
        <w:numPr>
          <w:ilvl w:val="1"/>
          <w:numId w:val="9"/>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联合体：指两个以上的自然人、法人或者其他组织组成一个联合体，以一个供应商的身份共同参加政府采购。</w:t>
      </w:r>
    </w:p>
    <w:p w14:paraId="135972CB" w14:textId="77777777" w:rsidR="008908A9" w:rsidRDefault="00A666AC">
      <w:pPr>
        <w:numPr>
          <w:ilvl w:val="0"/>
          <w:numId w:val="9"/>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8" w:name="_Toc151193834"/>
      <w:bookmarkStart w:id="129" w:name="_Toc164608789"/>
      <w:bookmarkStart w:id="130" w:name="_Toc151193908"/>
      <w:bookmarkStart w:id="131" w:name="_Toc127151520"/>
      <w:bookmarkStart w:id="132" w:name="_Toc149720813"/>
      <w:bookmarkStart w:id="133" w:name="_Toc150774725"/>
      <w:bookmarkStart w:id="134" w:name="_Toc151190147"/>
      <w:bookmarkStart w:id="135" w:name="_Toc150509271"/>
      <w:bookmarkStart w:id="136" w:name="_Toc164229215"/>
      <w:bookmarkStart w:id="137" w:name="_Toc127161434"/>
      <w:bookmarkStart w:id="138" w:name="_Toc305158788"/>
      <w:bookmarkStart w:id="139" w:name="_Toc305158862"/>
      <w:bookmarkStart w:id="140" w:name="_Toc150480758"/>
      <w:bookmarkStart w:id="141" w:name="_Toc142311022"/>
      <w:bookmarkStart w:id="142" w:name="_Toc150774620"/>
      <w:bookmarkStart w:id="143" w:name="_Toc195842885"/>
      <w:bookmarkStart w:id="144" w:name="_Toc127151721"/>
      <w:bookmarkStart w:id="145" w:name="_Toc226965793"/>
      <w:bookmarkStart w:id="146" w:name="_Toc226965710"/>
      <w:bookmarkStart w:id="147" w:name="_Toc164229361"/>
      <w:bookmarkStart w:id="148" w:name="_Toc151193690"/>
      <w:bookmarkStart w:id="149" w:name="_Toc151193618"/>
      <w:bookmarkStart w:id="150" w:name="_Toc226309764"/>
      <w:bookmarkStart w:id="151" w:name="_Toc164351614"/>
      <w:bookmarkStart w:id="152" w:name="_Toc264969210"/>
      <w:bookmarkStart w:id="153" w:name="_Toc151193762"/>
      <w:bookmarkStart w:id="154" w:name="_Toc265228358"/>
      <w:bookmarkStart w:id="155" w:name="_Toc164608634"/>
      <w:bookmarkStart w:id="156" w:name="_Toc226337216"/>
      <w:r>
        <w:rPr>
          <w:rFonts w:asciiTheme="minorEastAsia" w:eastAsiaTheme="minorEastAsia" w:hAnsiTheme="minorEastAsia"/>
          <w:sz w:val="24"/>
        </w:rPr>
        <w:t>资金来源</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Fonts w:asciiTheme="minorEastAsia" w:eastAsiaTheme="minorEastAsia" w:hAnsiTheme="minorEastAsia"/>
          <w:sz w:val="24"/>
        </w:rPr>
        <w:t>、项目属性、科研仪器设备采购、核心产品</w:t>
      </w:r>
    </w:p>
    <w:p w14:paraId="6995931C"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资金来源为财政性资金和/或本项目采购中无法与财政性资金分割的非财政性资金。</w:t>
      </w:r>
    </w:p>
    <w:p w14:paraId="2A39904F"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项目属性见《投标人须知资料表》。</w:t>
      </w:r>
    </w:p>
    <w:p w14:paraId="7D61F931"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是否属于科研仪器设备采购见《投标人须知资料表》。</w:t>
      </w:r>
    </w:p>
    <w:p w14:paraId="32A1CC7B" w14:textId="77777777" w:rsidR="008908A9" w:rsidRDefault="00A666AC">
      <w:pPr>
        <w:numPr>
          <w:ilvl w:val="1"/>
          <w:numId w:val="9"/>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核心产品见《投标人须知资料表》。</w:t>
      </w:r>
    </w:p>
    <w:p w14:paraId="042E51F2"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现场考察、开标前答疑会</w:t>
      </w:r>
    </w:p>
    <w:p w14:paraId="000A5A6E"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8"/>
        </w:rPr>
      </w:pPr>
      <w:r>
        <w:rPr>
          <w:rFonts w:asciiTheme="minorEastAsia" w:eastAsiaTheme="minorEastAsia" w:hAnsiTheme="minorEastAsia"/>
          <w:sz w:val="24"/>
        </w:rPr>
        <w:t>若《投标人须知资料表》中规定了组织现场考察、召开开标前答疑会，则投标人应按要求在规定的时间和地点参加。</w:t>
      </w:r>
      <w:bookmarkStart w:id="157" w:name="_Toc151193836"/>
      <w:bookmarkStart w:id="158" w:name="_Toc151193692"/>
      <w:bookmarkStart w:id="159" w:name="_Toc520356146"/>
      <w:bookmarkStart w:id="160" w:name="_Toc127151522"/>
      <w:bookmarkStart w:id="161" w:name="_Toc150774622"/>
      <w:bookmarkStart w:id="162" w:name="_Toc151193620"/>
      <w:bookmarkStart w:id="163" w:name="_Toc151193764"/>
      <w:bookmarkStart w:id="164" w:name="_Toc150774727"/>
      <w:bookmarkStart w:id="165" w:name="_Toc264969212"/>
      <w:bookmarkStart w:id="166" w:name="_Toc142311024"/>
      <w:bookmarkStart w:id="167" w:name="_Toc305158790"/>
      <w:bookmarkStart w:id="168" w:name="_Toc151190149"/>
      <w:bookmarkStart w:id="169" w:name="_Toc195842887"/>
      <w:bookmarkStart w:id="170" w:name="_Toc151193910"/>
      <w:bookmarkStart w:id="171" w:name="_Toc226337218"/>
      <w:bookmarkStart w:id="172" w:name="_Toc226965795"/>
      <w:bookmarkStart w:id="173" w:name="_Toc265228360"/>
      <w:bookmarkStart w:id="174" w:name="_Toc150480760"/>
      <w:bookmarkStart w:id="175" w:name="_Toc305158864"/>
      <w:bookmarkStart w:id="176" w:name="_Toc150509273"/>
      <w:bookmarkStart w:id="177" w:name="_Toc226965712"/>
      <w:bookmarkStart w:id="178" w:name="_Toc226309766"/>
    </w:p>
    <w:p w14:paraId="283BD334"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1A222FEF"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样品</w:t>
      </w:r>
    </w:p>
    <w:p w14:paraId="2C95B439"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14:paraId="062FC4BB"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样品的评审方法以及评审标准等内容见第四章《评标程序、评标方法和评标标准》。</w:t>
      </w:r>
    </w:p>
    <w:p w14:paraId="719ADB20" w14:textId="77777777" w:rsidR="008908A9" w:rsidRDefault="00A666AC">
      <w:pPr>
        <w:numPr>
          <w:ilvl w:val="0"/>
          <w:numId w:val="9"/>
        </w:numPr>
        <w:tabs>
          <w:tab w:val="clear" w:pos="900"/>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政府采购政策（包括但不限于下列具体政策要求）</w:t>
      </w:r>
    </w:p>
    <w:p w14:paraId="5CD5465F"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采购本国货物、工程和服务</w:t>
      </w:r>
    </w:p>
    <w:p w14:paraId="7CF98C24" w14:textId="77777777" w:rsidR="008908A9" w:rsidRDefault="00A666AC">
      <w:pPr>
        <w:numPr>
          <w:ilvl w:val="2"/>
          <w:numId w:val="9"/>
        </w:numPr>
        <w:tabs>
          <w:tab w:val="left" w:pos="2014"/>
        </w:tabs>
        <w:snapToGrid w:val="0"/>
        <w:spacing w:line="360" w:lineRule="auto"/>
        <w:rPr>
          <w:rFonts w:asciiTheme="minorEastAsia" w:eastAsiaTheme="minorEastAsia" w:hAnsiTheme="minorEastAsia"/>
          <w:sz w:val="24"/>
        </w:rPr>
      </w:pPr>
      <w:r>
        <w:rPr>
          <w:rFonts w:asciiTheme="minorEastAsia" w:eastAsiaTheme="minorEastAsia" w:hAnsiTheme="minorEastAsia"/>
          <w:kern w:val="0"/>
          <w:sz w:val="24"/>
        </w:rPr>
        <w:t>政府采购应当采购本国货物、工程和服务。但有《</w:t>
      </w:r>
      <w:r>
        <w:rPr>
          <w:rFonts w:asciiTheme="minorEastAsia" w:eastAsiaTheme="minorEastAsia" w:hAnsiTheme="minorEastAsia"/>
          <w:b/>
          <w:kern w:val="0"/>
          <w:sz w:val="24"/>
        </w:rPr>
        <w:t>中华人民共和国政府采购法</w:t>
      </w:r>
      <w:r>
        <w:rPr>
          <w:rFonts w:asciiTheme="minorEastAsia" w:eastAsiaTheme="minorEastAsia" w:hAnsiTheme="minorEastAsia"/>
          <w:kern w:val="0"/>
          <w:sz w:val="24"/>
        </w:rPr>
        <w:t>》第十条规定情形的除外。</w:t>
      </w:r>
    </w:p>
    <w:p w14:paraId="0C8234EC" w14:textId="77777777" w:rsidR="008908A9" w:rsidRDefault="00A666AC">
      <w:pPr>
        <w:numPr>
          <w:ilvl w:val="2"/>
          <w:numId w:val="9"/>
        </w:numPr>
        <w:tabs>
          <w:tab w:val="left" w:pos="2014"/>
        </w:tabs>
        <w:snapToGrid w:val="0"/>
        <w:spacing w:line="360" w:lineRule="auto"/>
        <w:rPr>
          <w:rFonts w:asciiTheme="minorEastAsia" w:eastAsiaTheme="minorEastAsia" w:hAnsiTheme="minorEastAsia"/>
          <w:sz w:val="24"/>
        </w:rPr>
      </w:pPr>
      <w:r>
        <w:rPr>
          <w:rFonts w:asciiTheme="minorEastAsia" w:eastAsiaTheme="minorEastAsia" w:hAnsiTheme="minorEastAsia"/>
          <w:sz w:val="24"/>
        </w:rPr>
        <w:t>本项目如接受非本国货物、工程、服务参与投标，则具体要求见第五章《采购需求》。</w:t>
      </w:r>
    </w:p>
    <w:p w14:paraId="7A34EE50" w14:textId="77777777" w:rsidR="008908A9" w:rsidRDefault="00A666AC">
      <w:pPr>
        <w:numPr>
          <w:ilvl w:val="2"/>
          <w:numId w:val="9"/>
        </w:numPr>
        <w:tabs>
          <w:tab w:val="left" w:pos="2014"/>
        </w:tabs>
        <w:snapToGrid w:val="0"/>
        <w:spacing w:line="360" w:lineRule="auto"/>
        <w:rPr>
          <w:rFonts w:asciiTheme="minorEastAsia" w:eastAsiaTheme="minorEastAsia" w:hAnsiTheme="minorEastAsia"/>
          <w:sz w:val="24"/>
        </w:rPr>
      </w:pPr>
      <w:r>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BA77630"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hint="eastAsia"/>
          <w:sz w:val="24"/>
        </w:rPr>
        <w:t>本国产品</w:t>
      </w:r>
    </w:p>
    <w:p w14:paraId="426DE47B" w14:textId="77777777" w:rsidR="008908A9" w:rsidRDefault="00A666AC">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79" w:name="_Hlk217316762"/>
      <w:r>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9"/>
      <w:r>
        <w:rPr>
          <w:rFonts w:asciiTheme="minorEastAsia" w:eastAsiaTheme="minorEastAsia" w:hAnsiTheme="minorEastAsia" w:hint="eastAsia"/>
          <w:sz w:val="24"/>
        </w:rPr>
        <w:t>，落实本国产品标准。</w:t>
      </w:r>
    </w:p>
    <w:p w14:paraId="0CE322BF"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中小企业、监狱企业及残疾人福利性单位</w:t>
      </w:r>
    </w:p>
    <w:p w14:paraId="00B8A79F"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中小企业定义：</w:t>
      </w:r>
    </w:p>
    <w:p w14:paraId="47033502" w14:textId="77777777" w:rsidR="008908A9" w:rsidRDefault="008908A9">
      <w:pPr>
        <w:pStyle w:val="affb"/>
        <w:numPr>
          <w:ilvl w:val="0"/>
          <w:numId w:val="10"/>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61157B0C" w14:textId="77777777" w:rsidR="008908A9" w:rsidRDefault="008908A9">
      <w:pPr>
        <w:pStyle w:val="affb"/>
        <w:numPr>
          <w:ilvl w:val="0"/>
          <w:numId w:val="10"/>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01E6131" w14:textId="77777777" w:rsidR="008908A9" w:rsidRDefault="008908A9">
      <w:pPr>
        <w:pStyle w:val="affb"/>
        <w:numPr>
          <w:ilvl w:val="0"/>
          <w:numId w:val="10"/>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8834281" w14:textId="77777777" w:rsidR="008908A9" w:rsidRDefault="008908A9">
      <w:pPr>
        <w:pStyle w:val="affb"/>
        <w:numPr>
          <w:ilvl w:val="0"/>
          <w:numId w:val="10"/>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9B476C" w14:textId="77777777" w:rsidR="008908A9" w:rsidRDefault="008908A9">
      <w:pPr>
        <w:pStyle w:val="affb"/>
        <w:numPr>
          <w:ilvl w:val="0"/>
          <w:numId w:val="10"/>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60FDE1E" w14:textId="77777777" w:rsidR="008908A9" w:rsidRDefault="008908A9">
      <w:pPr>
        <w:pStyle w:val="affb"/>
        <w:numPr>
          <w:ilvl w:val="1"/>
          <w:numId w:val="10"/>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9C8DD3F" w14:textId="77777777" w:rsidR="008908A9" w:rsidRDefault="008908A9">
      <w:pPr>
        <w:pStyle w:val="affb"/>
        <w:numPr>
          <w:ilvl w:val="1"/>
          <w:numId w:val="10"/>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9DC8425" w14:textId="77777777" w:rsidR="008908A9" w:rsidRDefault="008908A9">
      <w:pPr>
        <w:pStyle w:val="affb"/>
        <w:numPr>
          <w:ilvl w:val="1"/>
          <w:numId w:val="10"/>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BC63324" w14:textId="77777777" w:rsidR="008908A9" w:rsidRDefault="008908A9">
      <w:pPr>
        <w:pStyle w:val="affb"/>
        <w:numPr>
          <w:ilvl w:val="2"/>
          <w:numId w:val="10"/>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DA4D2A8" w14:textId="77777777" w:rsidR="008908A9" w:rsidRDefault="00A666AC">
      <w:pPr>
        <w:numPr>
          <w:ilvl w:val="3"/>
          <w:numId w:val="10"/>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asciiTheme="minorEastAsia" w:eastAsiaTheme="minorEastAsia" w:hAnsiTheme="minorEastAsia" w:hint="eastAsia"/>
          <w:color w:val="000000" w:themeColor="text1"/>
          <w:sz w:val="24"/>
        </w:rPr>
        <w:t>判定</w:t>
      </w:r>
      <w:r>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asciiTheme="minorEastAsia" w:eastAsiaTheme="minorEastAsia" w:hAnsiTheme="minorEastAsia" w:hint="eastAsia"/>
          <w:color w:val="000000" w:themeColor="text1"/>
          <w:sz w:val="24"/>
        </w:rPr>
        <w:t>、《金融业企业划型标准规定》（银发〔</w:t>
      </w:r>
      <w:r>
        <w:rPr>
          <w:rFonts w:asciiTheme="minorEastAsia" w:eastAsiaTheme="minorEastAsia" w:hAnsiTheme="minorEastAsia"/>
          <w:color w:val="000000" w:themeColor="text1"/>
          <w:sz w:val="24"/>
        </w:rPr>
        <w:t>2015</w:t>
      </w:r>
      <w:r>
        <w:rPr>
          <w:rFonts w:asciiTheme="minorEastAsia" w:eastAsiaTheme="minorEastAsia" w:hAnsiTheme="minorEastAsia" w:hint="eastAsia"/>
          <w:color w:val="000000" w:themeColor="text1"/>
          <w:sz w:val="24"/>
        </w:rPr>
        <w:t>〕</w:t>
      </w:r>
      <w:r>
        <w:rPr>
          <w:rFonts w:asciiTheme="minorEastAsia" w:eastAsiaTheme="minorEastAsia" w:hAnsiTheme="minorEastAsia"/>
          <w:color w:val="000000" w:themeColor="text1"/>
          <w:sz w:val="24"/>
        </w:rPr>
        <w:t xml:space="preserve">309 </w:t>
      </w:r>
      <w:r>
        <w:rPr>
          <w:rFonts w:asciiTheme="minorEastAsia" w:eastAsiaTheme="minorEastAsia" w:hAnsiTheme="minorEastAsia" w:hint="eastAsia"/>
          <w:color w:val="000000" w:themeColor="text1"/>
          <w:sz w:val="24"/>
        </w:rPr>
        <w:t>号）等国务院批准的中小企业划分标准执行</w:t>
      </w:r>
      <w:r>
        <w:rPr>
          <w:rFonts w:asciiTheme="minorEastAsia" w:eastAsiaTheme="minorEastAsia" w:hAnsiTheme="minorEastAsia"/>
          <w:color w:val="000000" w:themeColor="text1"/>
          <w:sz w:val="24"/>
        </w:rPr>
        <w:t>。</w:t>
      </w:r>
    </w:p>
    <w:p w14:paraId="7732440E" w14:textId="77777777" w:rsidR="008908A9" w:rsidRDefault="00A666AC">
      <w:pPr>
        <w:numPr>
          <w:ilvl w:val="3"/>
          <w:numId w:val="10"/>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Pr>
          <w:rFonts w:asciiTheme="minorEastAsia" w:eastAsiaTheme="minorEastAsia" w:hAnsiTheme="minorEastAsia"/>
          <w:sz w:val="24"/>
        </w:rPr>
        <w:t>供应商提供的货物、工程或者服务符合下列情形的，享受中小企业扶持政策：</w:t>
      </w:r>
    </w:p>
    <w:p w14:paraId="5E69C2CC" w14:textId="77777777" w:rsidR="008908A9" w:rsidRDefault="00A666AC">
      <w:pPr>
        <w:tabs>
          <w:tab w:val="left" w:pos="1980"/>
        </w:tabs>
        <w:snapToGrid w:val="0"/>
        <w:spacing w:line="360" w:lineRule="auto"/>
        <w:ind w:leftChars="1350" w:left="283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1A62F3BD" w14:textId="77777777" w:rsidR="008908A9" w:rsidRDefault="00A666AC">
      <w:pPr>
        <w:tabs>
          <w:tab w:val="left" w:pos="1980"/>
        </w:tabs>
        <w:snapToGrid w:val="0"/>
        <w:spacing w:line="360" w:lineRule="auto"/>
        <w:ind w:leftChars="1350" w:left="283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（2）在工程采购项目中，工程由中小企业承建，即工程施工单位为中小企业；</w:t>
      </w:r>
    </w:p>
    <w:p w14:paraId="612D5527" w14:textId="77777777" w:rsidR="008908A9" w:rsidRDefault="00A666AC">
      <w:pPr>
        <w:tabs>
          <w:tab w:val="left" w:pos="1980"/>
        </w:tabs>
        <w:snapToGrid w:val="0"/>
        <w:spacing w:line="360" w:lineRule="auto"/>
        <w:ind w:leftChars="1350" w:left="283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23289B8D" w14:textId="77777777" w:rsidR="008908A9" w:rsidRDefault="00A666AC">
      <w:pPr>
        <w:numPr>
          <w:ilvl w:val="3"/>
          <w:numId w:val="10"/>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Pr>
          <w:rFonts w:asciiTheme="minorEastAsia" w:eastAsiaTheme="minorEastAsia" w:hAnsiTheme="minorEastAsia"/>
          <w:sz w:val="24"/>
        </w:rPr>
        <w:t>在货物采购项目中，供应商提供的货物既有中小企业制造货物，也有大型企业制造货物的，不享受中小企业扶持政策。</w:t>
      </w:r>
    </w:p>
    <w:p w14:paraId="67E436A7" w14:textId="77777777" w:rsidR="008908A9" w:rsidRDefault="00A666AC">
      <w:pPr>
        <w:numPr>
          <w:ilvl w:val="3"/>
          <w:numId w:val="10"/>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Pr>
          <w:rFonts w:asciiTheme="minorEastAsia" w:eastAsiaTheme="minorEastAsia" w:hAnsiTheme="minorEastAsia"/>
          <w:color w:val="000000" w:themeColor="text1"/>
          <w:sz w:val="24"/>
        </w:rPr>
        <w:t>以联合体形</w:t>
      </w:r>
      <w:proofErr w:type="gramStart"/>
      <w:r>
        <w:rPr>
          <w:rFonts w:asciiTheme="minorEastAsia" w:eastAsiaTheme="minorEastAsia" w:hAnsiTheme="minorEastAsia"/>
          <w:color w:val="000000" w:themeColor="text1"/>
          <w:sz w:val="24"/>
        </w:rPr>
        <w:t>式参加</w:t>
      </w:r>
      <w:proofErr w:type="gramEnd"/>
      <w:r>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Pr>
          <w:rFonts w:asciiTheme="minorEastAsia" w:eastAsiaTheme="minorEastAsia" w:hAnsiTheme="minorEastAsia"/>
          <w:color w:val="000000" w:themeColor="text1"/>
          <w:sz w:val="24"/>
        </w:rPr>
        <w:t>微企业</w:t>
      </w:r>
      <w:proofErr w:type="gramEnd"/>
      <w:r>
        <w:rPr>
          <w:rFonts w:asciiTheme="minorEastAsia" w:eastAsiaTheme="minorEastAsia" w:hAnsiTheme="minorEastAsia"/>
          <w:color w:val="000000" w:themeColor="text1"/>
          <w:sz w:val="24"/>
        </w:rPr>
        <w:t>的，联合体视同小微企业。</w:t>
      </w:r>
    </w:p>
    <w:p w14:paraId="39119AFB"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37361C0"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C7A0966" w14:textId="77777777" w:rsidR="008908A9" w:rsidRDefault="008908A9">
      <w:pPr>
        <w:pStyle w:val="affb"/>
        <w:numPr>
          <w:ilvl w:val="2"/>
          <w:numId w:val="10"/>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60C75144" w14:textId="77777777" w:rsidR="008908A9" w:rsidRDefault="008908A9">
      <w:pPr>
        <w:pStyle w:val="affb"/>
        <w:numPr>
          <w:ilvl w:val="2"/>
          <w:numId w:val="10"/>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98574EB" w14:textId="77777777" w:rsidR="008908A9" w:rsidRDefault="00A666AC">
      <w:pPr>
        <w:numPr>
          <w:ilvl w:val="3"/>
          <w:numId w:val="10"/>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6FE345B1" w14:textId="77777777" w:rsidR="008908A9" w:rsidRDefault="00A666AC">
      <w:pPr>
        <w:numPr>
          <w:ilvl w:val="3"/>
          <w:numId w:val="10"/>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Pr>
          <w:rFonts w:asciiTheme="minorEastAsia" w:eastAsiaTheme="minorEastAsia" w:hAnsiTheme="minorEastAsia"/>
          <w:sz w:val="24"/>
        </w:rPr>
        <w:t>依法与安置的每位残疾人签订了一年以上（含一年）的劳动合同或服务协议；</w:t>
      </w:r>
    </w:p>
    <w:p w14:paraId="7CF58DD5" w14:textId="77777777" w:rsidR="008908A9" w:rsidRDefault="00A666AC">
      <w:pPr>
        <w:numPr>
          <w:ilvl w:val="3"/>
          <w:numId w:val="10"/>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Pr>
          <w:rFonts w:asciiTheme="minorEastAsia" w:eastAsiaTheme="minorEastAsia" w:hAnsiTheme="minorEastAsia"/>
          <w:sz w:val="24"/>
        </w:rPr>
        <w:t>为安置的每位残疾人按月足额缴纳了基本养老保险、基本医疗保险、失业保险、工伤保险和生育保险等社会保险费；</w:t>
      </w:r>
    </w:p>
    <w:p w14:paraId="734F325D" w14:textId="77777777" w:rsidR="008908A9" w:rsidRDefault="00A666AC">
      <w:pPr>
        <w:numPr>
          <w:ilvl w:val="3"/>
          <w:numId w:val="10"/>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404C2214" w14:textId="77777777" w:rsidR="008908A9" w:rsidRDefault="00A666AC">
      <w:pPr>
        <w:numPr>
          <w:ilvl w:val="3"/>
          <w:numId w:val="10"/>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43C442B1" w14:textId="77777777" w:rsidR="008908A9" w:rsidRDefault="00A666AC">
      <w:pPr>
        <w:numPr>
          <w:ilvl w:val="3"/>
          <w:numId w:val="10"/>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Pr>
          <w:rFonts w:asciiTheme="minorEastAsia" w:eastAsiaTheme="minorEastAsia" w:hAnsiTheme="minorEastAsia"/>
          <w:sz w:val="24"/>
        </w:rPr>
        <w:t>前款所称残疾人是指法</w:t>
      </w:r>
      <w:proofErr w:type="gramStart"/>
      <w:r>
        <w:rPr>
          <w:rFonts w:asciiTheme="minorEastAsia" w:eastAsiaTheme="minorEastAsia" w:hAnsiTheme="minorEastAsia"/>
          <w:sz w:val="24"/>
        </w:rPr>
        <w:t>定劳动</w:t>
      </w:r>
      <w:proofErr w:type="gramEnd"/>
      <w:r>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B3F4994"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本项目是否专门面向中小企业预留采购份额见第一章《投标邀请》。</w:t>
      </w:r>
    </w:p>
    <w:p w14:paraId="25F6A555"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采购标的对应的中小企业划分标准所属行业见《投标人须知资料表》。</w:t>
      </w:r>
    </w:p>
    <w:p w14:paraId="02317D4F"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价格评审优惠的政策调整：见第四章《评标程序、评标方法和评标标准》。</w:t>
      </w:r>
    </w:p>
    <w:p w14:paraId="3FA0E17E"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政府采购节能产品、环境标志产品</w:t>
      </w:r>
    </w:p>
    <w:p w14:paraId="19F7758C"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5652D03"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57CABEC"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sz w:val="24"/>
        </w:rPr>
        <w:t>；</w:t>
      </w:r>
    </w:p>
    <w:p w14:paraId="2ADC62CA"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63C6A1FE"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正版软件</w:t>
      </w:r>
    </w:p>
    <w:p w14:paraId="56417978"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DDD586"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网络安全专用产品</w:t>
      </w:r>
    </w:p>
    <w:p w14:paraId="615542DB" w14:textId="77777777" w:rsidR="008908A9" w:rsidRDefault="00A666AC">
      <w:pPr>
        <w:numPr>
          <w:ilvl w:val="2"/>
          <w:numId w:val="9"/>
        </w:numPr>
        <w:tabs>
          <w:tab w:val="left" w:pos="900"/>
          <w:tab w:val="left" w:pos="2014"/>
        </w:tabs>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根据《关于调整网络安全专用产品安全管理有关事项的公告》（2023年第1号），</w:t>
      </w:r>
      <w:r>
        <w:rPr>
          <w:rFonts w:asciiTheme="minorEastAsia" w:eastAsiaTheme="minorEastAsia" w:hAnsiTheme="minorEastAsia"/>
          <w:sz w:val="24"/>
        </w:rPr>
        <w:t>所</w:t>
      </w:r>
      <w:r>
        <w:rPr>
          <w:rFonts w:asciiTheme="minorEastAsia" w:eastAsiaTheme="minorEastAsia" w:hAnsiTheme="minorEastAsia" w:hint="eastAsia"/>
          <w:sz w:val="24"/>
        </w:rPr>
        <w:t>提供</w:t>
      </w:r>
      <w:r>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asciiTheme="minorEastAsia" w:eastAsiaTheme="minorEastAsia" w:hAnsiTheme="minorEastAsia" w:hint="eastAsia"/>
          <w:sz w:val="24"/>
        </w:rPr>
        <w:t>。</w:t>
      </w:r>
    </w:p>
    <w:p w14:paraId="1EF2A8D9"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推广使用低挥发性有机化合物（VOCs）</w:t>
      </w:r>
    </w:p>
    <w:p w14:paraId="5E4445C7" w14:textId="77777777" w:rsidR="008908A9" w:rsidRDefault="00A666AC">
      <w:pPr>
        <w:numPr>
          <w:ilvl w:val="2"/>
          <w:numId w:val="9"/>
        </w:numPr>
        <w:tabs>
          <w:tab w:val="left" w:pos="2014"/>
        </w:tabs>
        <w:snapToGrid w:val="0"/>
        <w:spacing w:line="360" w:lineRule="auto"/>
        <w:rPr>
          <w:rFonts w:asciiTheme="minorEastAsia" w:eastAsiaTheme="minorEastAsia" w:hAnsiTheme="minorEastAsia"/>
          <w:sz w:val="24"/>
        </w:rPr>
      </w:pPr>
      <w:r>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Pr>
          <w:rFonts w:asciiTheme="minorEastAsia" w:eastAsiaTheme="minorEastAsia" w:hAnsiTheme="minorEastAsia"/>
          <w:sz w:val="24"/>
        </w:rPr>
        <w:t>京财采购</w:t>
      </w:r>
      <w:proofErr w:type="gramEnd"/>
      <w:r>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sz w:val="24"/>
        </w:rPr>
        <w:t>；属于推荐性标准的，优先采购，具体见第四章《评标程序、评标方法和评标标准》。</w:t>
      </w:r>
    </w:p>
    <w:p w14:paraId="7C35BEED"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采购需求标准</w:t>
      </w:r>
    </w:p>
    <w:p w14:paraId="34EA8FEC" w14:textId="77777777" w:rsidR="008908A9" w:rsidRDefault="00A666AC">
      <w:pPr>
        <w:numPr>
          <w:ilvl w:val="2"/>
          <w:numId w:val="9"/>
        </w:numPr>
        <w:tabs>
          <w:tab w:val="left" w:pos="2014"/>
        </w:tabs>
        <w:snapToGrid w:val="0"/>
        <w:spacing w:line="360" w:lineRule="auto"/>
        <w:rPr>
          <w:rFonts w:asciiTheme="minorEastAsia" w:eastAsiaTheme="minorEastAsia" w:hAnsiTheme="minorEastAsia"/>
          <w:sz w:val="24"/>
        </w:rPr>
      </w:pPr>
      <w:r>
        <w:rPr>
          <w:rFonts w:asciiTheme="minorEastAsia" w:eastAsiaTheme="minorEastAsia" w:hAnsiTheme="minorEastAsia"/>
          <w:sz w:val="24"/>
        </w:rPr>
        <w:t>商品包装、快递包装政府采购需求标准（试行）</w:t>
      </w:r>
    </w:p>
    <w:p w14:paraId="25A01419" w14:textId="77777777" w:rsidR="008908A9" w:rsidRDefault="00A666AC">
      <w:pPr>
        <w:tabs>
          <w:tab w:val="left" w:pos="900"/>
          <w:tab w:val="left" w:pos="1980"/>
        </w:tabs>
        <w:snapToGrid w:val="0"/>
        <w:spacing w:line="360" w:lineRule="auto"/>
        <w:ind w:left="1985"/>
        <w:rPr>
          <w:rFonts w:asciiTheme="minorEastAsia" w:eastAsiaTheme="minorEastAsia" w:hAnsiTheme="minorEastAsia"/>
          <w:sz w:val="24"/>
        </w:rPr>
      </w:pPr>
      <w:r>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92FC1E0" w14:textId="77777777" w:rsidR="008908A9" w:rsidRDefault="00A666AC">
      <w:pPr>
        <w:numPr>
          <w:ilvl w:val="2"/>
          <w:numId w:val="9"/>
        </w:numPr>
        <w:tabs>
          <w:tab w:val="left" w:pos="2014"/>
        </w:tabs>
        <w:snapToGrid w:val="0"/>
        <w:spacing w:line="360" w:lineRule="auto"/>
        <w:rPr>
          <w:rFonts w:asciiTheme="minorEastAsia" w:eastAsiaTheme="minorEastAsia" w:hAnsiTheme="minorEastAsia"/>
          <w:sz w:val="24"/>
        </w:rPr>
      </w:pPr>
      <w:bookmarkStart w:id="180" w:name="_Hlk164953935"/>
      <w:r>
        <w:rPr>
          <w:rFonts w:asciiTheme="minorEastAsia" w:eastAsiaTheme="minorEastAsia" w:hAnsiTheme="minorEastAsia"/>
          <w:sz w:val="24"/>
        </w:rPr>
        <w:t xml:space="preserve">其他政府采购需求标准 </w:t>
      </w:r>
    </w:p>
    <w:p w14:paraId="082D6A19" w14:textId="77777777" w:rsidR="008908A9" w:rsidRDefault="00A666AC">
      <w:pPr>
        <w:tabs>
          <w:tab w:val="left" w:pos="900"/>
          <w:tab w:val="left" w:pos="1980"/>
        </w:tabs>
        <w:snapToGrid w:val="0"/>
        <w:spacing w:line="360" w:lineRule="auto"/>
        <w:ind w:left="1980"/>
        <w:rPr>
          <w:rFonts w:asciiTheme="minorEastAsia" w:eastAsiaTheme="minorEastAsia" w:hAnsiTheme="minorEastAsia"/>
          <w:sz w:val="24"/>
        </w:rPr>
      </w:pPr>
      <w:bookmarkStart w:id="181" w:name="_Hlk164955325"/>
      <w:bookmarkEnd w:id="180"/>
      <w:r>
        <w:rPr>
          <w:rFonts w:asciiTheme="minorEastAsia" w:eastAsiaTheme="minorEastAsia" w:hAnsiTheme="minorEastAsia"/>
          <w:sz w:val="24"/>
        </w:rPr>
        <w:t>为贯彻落实《深化政府采购制度改革方案》有关要求，推动政府采购需求标准建设</w:t>
      </w:r>
      <w:bookmarkEnd w:id="181"/>
      <w:r>
        <w:rPr>
          <w:rFonts w:asciiTheme="minorEastAsia" w:eastAsiaTheme="minorEastAsia" w:hAnsiTheme="minorEastAsia"/>
          <w:sz w:val="24"/>
        </w:rPr>
        <w:t>，财政部门会同有关部门制定发布的其他政府采购需求标准，本项目如涉及，则具体要求见第五章《采购需求》。</w:t>
      </w:r>
    </w:p>
    <w:p w14:paraId="514BEBA4"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投标费用</w:t>
      </w:r>
    </w:p>
    <w:p w14:paraId="689BD302"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3CFAEB2A" w14:textId="77777777" w:rsidR="008908A9" w:rsidRDefault="008908A9">
      <w:pPr>
        <w:tabs>
          <w:tab w:val="left" w:pos="1080"/>
        </w:tabs>
        <w:snapToGrid w:val="0"/>
        <w:spacing w:line="360" w:lineRule="auto"/>
        <w:ind w:left="1080"/>
        <w:rPr>
          <w:rFonts w:asciiTheme="minorEastAsia" w:eastAsiaTheme="minorEastAsia" w:hAnsiTheme="minorEastAsia"/>
          <w:sz w:val="28"/>
        </w:rPr>
      </w:pPr>
      <w:bookmarkStart w:id="182" w:name="_1.8_计量单位"/>
      <w:bookmarkEnd w:id="182"/>
    </w:p>
    <w:p w14:paraId="011C7245" w14:textId="77777777" w:rsidR="008908A9" w:rsidRDefault="00A666AC">
      <w:pPr>
        <w:pStyle w:val="21"/>
        <w:spacing w:before="0" w:line="360" w:lineRule="auto"/>
        <w:rPr>
          <w:rFonts w:asciiTheme="minorEastAsia" w:eastAsiaTheme="minorEastAsia" w:hAnsiTheme="minorEastAsia"/>
          <w:sz w:val="28"/>
        </w:rPr>
      </w:pPr>
      <w:r>
        <w:rPr>
          <w:rFonts w:asciiTheme="minorEastAsia" w:eastAsiaTheme="minorEastAsia" w:hAnsiTheme="minorEastAsia"/>
          <w:sz w:val="28"/>
        </w:rPr>
        <w:t>二   招标文件</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14:paraId="3B586389"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bookmarkStart w:id="183" w:name="_Toc151193837"/>
      <w:bookmarkStart w:id="184" w:name="_Toc164351617"/>
      <w:bookmarkStart w:id="185" w:name="_Toc265228361"/>
      <w:bookmarkStart w:id="186" w:name="_Toc151193693"/>
      <w:bookmarkStart w:id="187" w:name="_Toc226965796"/>
      <w:bookmarkStart w:id="188" w:name="_Toc305158865"/>
      <w:bookmarkStart w:id="189" w:name="_Toc151193765"/>
      <w:bookmarkStart w:id="190" w:name="_Toc151190150"/>
      <w:bookmarkStart w:id="191" w:name="_Toc142311025"/>
      <w:bookmarkStart w:id="192" w:name="_Toc520356147"/>
      <w:bookmarkStart w:id="193" w:name="_Toc164229364"/>
      <w:bookmarkStart w:id="194" w:name="_Toc151193911"/>
      <w:bookmarkStart w:id="195" w:name="_Toc164229218"/>
      <w:bookmarkStart w:id="196" w:name="_Toc195842888"/>
      <w:bookmarkStart w:id="197" w:name="_Toc264969213"/>
      <w:bookmarkStart w:id="198" w:name="_Toc226965713"/>
      <w:bookmarkStart w:id="199" w:name="_Toc150509274"/>
      <w:bookmarkStart w:id="200" w:name="_Toc226309767"/>
      <w:bookmarkStart w:id="201" w:name="_Toc305158791"/>
      <w:bookmarkStart w:id="202" w:name="_Toc127161437"/>
      <w:bookmarkStart w:id="203" w:name="_Toc151193621"/>
      <w:bookmarkStart w:id="204" w:name="_Toc164608637"/>
      <w:bookmarkStart w:id="205" w:name="_Toc127151724"/>
      <w:bookmarkStart w:id="206" w:name="_Toc127151523"/>
      <w:bookmarkStart w:id="207" w:name="_Toc149720816"/>
      <w:bookmarkStart w:id="208" w:name="_Toc164608792"/>
      <w:bookmarkStart w:id="209" w:name="_Toc150480761"/>
      <w:bookmarkStart w:id="210" w:name="_Toc150774623"/>
      <w:bookmarkStart w:id="211" w:name="_Toc150774728"/>
      <w:bookmarkStart w:id="212" w:name="_Toc226337219"/>
      <w:r>
        <w:rPr>
          <w:rFonts w:asciiTheme="minorEastAsia" w:eastAsiaTheme="minorEastAsia" w:hAnsiTheme="minorEastAsia"/>
          <w:sz w:val="24"/>
        </w:rPr>
        <w:t>招标文件构</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Fonts w:asciiTheme="minorEastAsia" w:eastAsiaTheme="minorEastAsia" w:hAnsiTheme="minorEastAsia"/>
          <w:sz w:val="24"/>
        </w:rPr>
        <w:t>成</w:t>
      </w:r>
    </w:p>
    <w:p w14:paraId="48EF4787"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招标文件包括以下部分：</w:t>
      </w:r>
    </w:p>
    <w:p w14:paraId="1E97D34C" w14:textId="77777777" w:rsidR="008908A9" w:rsidRDefault="00A666AC">
      <w:pPr>
        <w:numPr>
          <w:ilvl w:val="0"/>
          <w:numId w:val="11"/>
        </w:numPr>
        <w:tabs>
          <w:tab w:val="left" w:pos="1980"/>
          <w:tab w:val="left" w:pos="2520"/>
        </w:tabs>
        <w:snapToGrid w:val="0"/>
        <w:spacing w:line="360" w:lineRule="auto"/>
        <w:ind w:left="1440" w:firstLine="5"/>
        <w:rPr>
          <w:rFonts w:asciiTheme="minorEastAsia" w:eastAsiaTheme="minorEastAsia" w:hAnsiTheme="minorEastAsia"/>
          <w:sz w:val="24"/>
        </w:rPr>
      </w:pPr>
      <w:r>
        <w:rPr>
          <w:rFonts w:asciiTheme="minorEastAsia" w:eastAsiaTheme="minorEastAsia" w:hAnsiTheme="minorEastAsia"/>
          <w:sz w:val="24"/>
        </w:rPr>
        <w:t>投标邀请</w:t>
      </w:r>
    </w:p>
    <w:p w14:paraId="4191C880" w14:textId="77777777" w:rsidR="008908A9" w:rsidRDefault="00A666AC">
      <w:pPr>
        <w:numPr>
          <w:ilvl w:val="0"/>
          <w:numId w:val="11"/>
        </w:numPr>
        <w:tabs>
          <w:tab w:val="left" w:pos="1980"/>
          <w:tab w:val="left" w:pos="2520"/>
        </w:tabs>
        <w:snapToGrid w:val="0"/>
        <w:spacing w:line="360" w:lineRule="auto"/>
        <w:ind w:left="1440" w:firstLine="5"/>
        <w:rPr>
          <w:rFonts w:asciiTheme="minorEastAsia" w:eastAsiaTheme="minorEastAsia" w:hAnsiTheme="minorEastAsia"/>
          <w:sz w:val="24"/>
        </w:rPr>
      </w:pPr>
      <w:r>
        <w:rPr>
          <w:rFonts w:asciiTheme="minorEastAsia" w:eastAsiaTheme="minorEastAsia" w:hAnsiTheme="minorEastAsia"/>
          <w:sz w:val="24"/>
        </w:rPr>
        <w:t>投标人须知</w:t>
      </w:r>
    </w:p>
    <w:p w14:paraId="10C5B1B1" w14:textId="77777777" w:rsidR="008908A9" w:rsidRDefault="00A666AC">
      <w:pPr>
        <w:numPr>
          <w:ilvl w:val="0"/>
          <w:numId w:val="11"/>
        </w:numPr>
        <w:tabs>
          <w:tab w:val="left" w:pos="1980"/>
          <w:tab w:val="left" w:pos="2520"/>
        </w:tabs>
        <w:snapToGrid w:val="0"/>
        <w:spacing w:line="360" w:lineRule="auto"/>
        <w:ind w:left="1440" w:firstLine="5"/>
        <w:rPr>
          <w:rFonts w:asciiTheme="minorEastAsia" w:eastAsiaTheme="minorEastAsia" w:hAnsiTheme="minorEastAsia"/>
          <w:sz w:val="24"/>
        </w:rPr>
      </w:pPr>
      <w:r>
        <w:rPr>
          <w:rFonts w:asciiTheme="minorEastAsia" w:eastAsiaTheme="minorEastAsia" w:hAnsiTheme="minorEastAsia"/>
          <w:sz w:val="24"/>
        </w:rPr>
        <w:t>资格审查</w:t>
      </w:r>
    </w:p>
    <w:p w14:paraId="0B3E88F4" w14:textId="77777777" w:rsidR="008908A9" w:rsidRDefault="00A666AC">
      <w:pPr>
        <w:numPr>
          <w:ilvl w:val="0"/>
          <w:numId w:val="11"/>
        </w:numPr>
        <w:tabs>
          <w:tab w:val="left" w:pos="1980"/>
          <w:tab w:val="left" w:pos="2520"/>
        </w:tabs>
        <w:snapToGrid w:val="0"/>
        <w:spacing w:line="360" w:lineRule="auto"/>
        <w:ind w:left="1440" w:firstLine="5"/>
        <w:rPr>
          <w:rFonts w:asciiTheme="minorEastAsia" w:eastAsiaTheme="minorEastAsia" w:hAnsiTheme="minorEastAsia"/>
          <w:sz w:val="24"/>
        </w:rPr>
      </w:pPr>
      <w:r>
        <w:rPr>
          <w:rFonts w:asciiTheme="minorEastAsia" w:eastAsiaTheme="minorEastAsia" w:hAnsiTheme="minorEastAsia"/>
          <w:sz w:val="24"/>
        </w:rPr>
        <w:t>评标程序、评标方法和评标标准</w:t>
      </w:r>
    </w:p>
    <w:p w14:paraId="7918AE36" w14:textId="77777777" w:rsidR="008908A9" w:rsidRDefault="00A666AC">
      <w:pPr>
        <w:numPr>
          <w:ilvl w:val="0"/>
          <w:numId w:val="11"/>
        </w:numPr>
        <w:tabs>
          <w:tab w:val="left" w:pos="1980"/>
          <w:tab w:val="left" w:pos="2520"/>
        </w:tabs>
        <w:snapToGrid w:val="0"/>
        <w:spacing w:line="360" w:lineRule="auto"/>
        <w:ind w:left="1440" w:firstLine="5"/>
        <w:rPr>
          <w:rFonts w:asciiTheme="minorEastAsia" w:eastAsiaTheme="minorEastAsia" w:hAnsiTheme="minorEastAsia"/>
          <w:sz w:val="24"/>
        </w:rPr>
      </w:pPr>
      <w:r>
        <w:rPr>
          <w:rFonts w:asciiTheme="minorEastAsia" w:eastAsiaTheme="minorEastAsia" w:hAnsiTheme="minorEastAsia"/>
          <w:sz w:val="24"/>
        </w:rPr>
        <w:t>采购需求</w:t>
      </w:r>
    </w:p>
    <w:p w14:paraId="42E048F3" w14:textId="77777777" w:rsidR="008908A9" w:rsidRDefault="00A666AC">
      <w:pPr>
        <w:numPr>
          <w:ilvl w:val="0"/>
          <w:numId w:val="11"/>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Pr>
          <w:rFonts w:asciiTheme="minorEastAsia" w:eastAsiaTheme="minorEastAsia" w:hAnsiTheme="minorEastAsia"/>
          <w:sz w:val="24"/>
        </w:rPr>
        <w:t>拟签订</w:t>
      </w:r>
      <w:proofErr w:type="gramEnd"/>
      <w:r>
        <w:rPr>
          <w:rFonts w:asciiTheme="minorEastAsia" w:eastAsiaTheme="minorEastAsia" w:hAnsiTheme="minorEastAsia"/>
          <w:sz w:val="24"/>
        </w:rPr>
        <w:t>的合同文本</w:t>
      </w:r>
    </w:p>
    <w:p w14:paraId="315B6B85" w14:textId="77777777" w:rsidR="008908A9" w:rsidRDefault="00A666AC">
      <w:pPr>
        <w:numPr>
          <w:ilvl w:val="0"/>
          <w:numId w:val="11"/>
        </w:numPr>
        <w:tabs>
          <w:tab w:val="left" w:pos="1980"/>
          <w:tab w:val="left" w:pos="2520"/>
        </w:tabs>
        <w:snapToGrid w:val="0"/>
        <w:spacing w:line="360" w:lineRule="auto"/>
        <w:ind w:left="1440" w:firstLine="5"/>
        <w:rPr>
          <w:rFonts w:asciiTheme="minorEastAsia" w:eastAsiaTheme="minorEastAsia" w:hAnsiTheme="minorEastAsia"/>
          <w:sz w:val="24"/>
        </w:rPr>
      </w:pPr>
      <w:r>
        <w:rPr>
          <w:rFonts w:asciiTheme="minorEastAsia" w:eastAsiaTheme="minorEastAsia" w:hAnsiTheme="minorEastAsia"/>
          <w:sz w:val="24"/>
        </w:rPr>
        <w:t>投标文件格式</w:t>
      </w:r>
    </w:p>
    <w:p w14:paraId="1B388D9C"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Pr>
          <w:rFonts w:asciiTheme="minorEastAsia" w:eastAsiaTheme="minorEastAsia" w:hAnsiTheme="minorEastAsia"/>
          <w:b/>
          <w:sz w:val="24"/>
        </w:rPr>
        <w:t>投标无效</w:t>
      </w:r>
      <w:r>
        <w:rPr>
          <w:rFonts w:asciiTheme="minorEastAsia" w:eastAsiaTheme="minorEastAsia" w:hAnsiTheme="minorEastAsia"/>
          <w:sz w:val="24"/>
        </w:rPr>
        <w:t>。</w:t>
      </w:r>
    </w:p>
    <w:p w14:paraId="639D474D" w14:textId="77777777" w:rsidR="008908A9" w:rsidRDefault="00A666AC">
      <w:pPr>
        <w:numPr>
          <w:ilvl w:val="0"/>
          <w:numId w:val="9"/>
        </w:numPr>
        <w:tabs>
          <w:tab w:val="left" w:pos="1080"/>
          <w:tab w:val="left" w:pos="2014"/>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对招标文件的澄清或修改</w:t>
      </w:r>
    </w:p>
    <w:p w14:paraId="23C54691" w14:textId="77777777" w:rsidR="008908A9" w:rsidRDefault="00A666AC">
      <w:pPr>
        <w:numPr>
          <w:ilvl w:val="1"/>
          <w:numId w:val="9"/>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6230EA3C" w14:textId="77777777" w:rsidR="008908A9" w:rsidRDefault="00A666AC">
      <w:pPr>
        <w:numPr>
          <w:ilvl w:val="1"/>
          <w:numId w:val="9"/>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上述书面通知，按照获取招标文件的潜在投标人提供的联系方式发出，因提供的信息有误导</w:t>
      </w:r>
      <w:proofErr w:type="gramStart"/>
      <w:r>
        <w:rPr>
          <w:rFonts w:asciiTheme="minorEastAsia" w:eastAsiaTheme="minorEastAsia" w:hAnsiTheme="minorEastAsia"/>
          <w:sz w:val="24"/>
        </w:rPr>
        <w:t>致通知</w:t>
      </w:r>
      <w:proofErr w:type="gramEnd"/>
      <w:r>
        <w:rPr>
          <w:rFonts w:asciiTheme="minorEastAsia" w:eastAsiaTheme="minorEastAsia" w:hAnsiTheme="minorEastAsia"/>
          <w:sz w:val="24"/>
        </w:rPr>
        <w:t>延迟或无法通知的，采购人或采购代理机构不承担责任。</w:t>
      </w:r>
    </w:p>
    <w:p w14:paraId="0996FD88" w14:textId="77777777" w:rsidR="008908A9" w:rsidRDefault="00A666AC">
      <w:pPr>
        <w:numPr>
          <w:ilvl w:val="1"/>
          <w:numId w:val="9"/>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0088F5F2" w14:textId="77777777" w:rsidR="008908A9" w:rsidRDefault="008908A9">
      <w:pPr>
        <w:tabs>
          <w:tab w:val="left" w:pos="1080"/>
          <w:tab w:val="left" w:pos="1561"/>
        </w:tabs>
        <w:snapToGrid w:val="0"/>
        <w:spacing w:line="360" w:lineRule="auto"/>
        <w:ind w:left="1080"/>
        <w:rPr>
          <w:rFonts w:asciiTheme="minorEastAsia" w:eastAsiaTheme="minorEastAsia" w:hAnsiTheme="minorEastAsia"/>
          <w:sz w:val="28"/>
        </w:rPr>
      </w:pPr>
      <w:bookmarkStart w:id="213" w:name="_Toc516367020"/>
      <w:bookmarkStart w:id="214" w:name="_Toc305158868"/>
      <w:bookmarkStart w:id="215" w:name="_Toc265228364"/>
      <w:bookmarkStart w:id="216" w:name="_Toc142311028"/>
      <w:bookmarkStart w:id="217" w:name="_Toc195842891"/>
      <w:bookmarkStart w:id="218" w:name="_Toc226965716"/>
      <w:bookmarkStart w:id="219" w:name="_Toc264969216"/>
      <w:bookmarkStart w:id="220" w:name="_Toc151193840"/>
      <w:bookmarkStart w:id="221" w:name="_Toc520356150"/>
      <w:bookmarkStart w:id="222" w:name="_Toc151193768"/>
      <w:bookmarkStart w:id="223" w:name="_Toc151193624"/>
      <w:bookmarkStart w:id="224" w:name="_Toc127151526"/>
      <w:bookmarkStart w:id="225" w:name="_Toc150509277"/>
      <w:bookmarkStart w:id="226" w:name="_Toc226337222"/>
      <w:bookmarkStart w:id="227" w:name="_Toc150480764"/>
      <w:bookmarkStart w:id="228" w:name="_Toc305158794"/>
      <w:bookmarkStart w:id="229" w:name="_Toc226309770"/>
      <w:bookmarkStart w:id="230" w:name="_Toc226965799"/>
      <w:bookmarkStart w:id="231" w:name="_Toc151193696"/>
      <w:bookmarkStart w:id="232" w:name="_Toc150774731"/>
      <w:bookmarkStart w:id="233" w:name="_Toc150774626"/>
      <w:bookmarkStart w:id="234" w:name="_Toc151190153"/>
      <w:bookmarkStart w:id="235" w:name="_Toc151193914"/>
    </w:p>
    <w:p w14:paraId="214FE67C" w14:textId="77777777" w:rsidR="008908A9" w:rsidRDefault="00A666AC">
      <w:pPr>
        <w:pStyle w:val="21"/>
        <w:spacing w:before="0" w:line="360" w:lineRule="auto"/>
        <w:rPr>
          <w:rFonts w:asciiTheme="minorEastAsia" w:eastAsiaTheme="minorEastAsia" w:hAnsiTheme="minorEastAsia"/>
          <w:sz w:val="28"/>
        </w:rPr>
      </w:pPr>
      <w:r>
        <w:rPr>
          <w:rFonts w:asciiTheme="minorEastAsia" w:eastAsiaTheme="minorEastAsia" w:hAnsiTheme="minorEastAsia"/>
          <w:sz w:val="28"/>
        </w:rPr>
        <w:t>三   投标文件</w:t>
      </w:r>
      <w:bookmarkEnd w:id="213"/>
      <w:r>
        <w:rPr>
          <w:rFonts w:asciiTheme="minorEastAsia" w:eastAsiaTheme="minorEastAsia" w:hAnsiTheme="minorEastAsia"/>
          <w:sz w:val="28"/>
        </w:rPr>
        <w:t>的编制</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14:paraId="1149E4EA"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bookmarkStart w:id="236" w:name="_Toc149720820"/>
      <w:bookmarkStart w:id="237" w:name="_Toc150509278"/>
      <w:bookmarkStart w:id="238" w:name="_Toc226965717"/>
      <w:bookmarkStart w:id="239" w:name="_Toc164351621"/>
      <w:bookmarkStart w:id="240" w:name="_Toc150480765"/>
      <w:bookmarkStart w:id="241" w:name="_Toc151193697"/>
      <w:bookmarkStart w:id="242" w:name="_Toc151190154"/>
      <w:bookmarkStart w:id="243" w:name="_Toc150774732"/>
      <w:bookmarkStart w:id="244" w:name="_Toc164608796"/>
      <w:bookmarkStart w:id="245" w:name="_Toc164229368"/>
      <w:bookmarkStart w:id="246" w:name="_Toc195842892"/>
      <w:bookmarkStart w:id="247" w:name="_Toc150774627"/>
      <w:bookmarkStart w:id="248" w:name="_Toc151193625"/>
      <w:bookmarkStart w:id="249" w:name="_Toc151193915"/>
      <w:bookmarkStart w:id="250" w:name="_Toc226965800"/>
      <w:bookmarkStart w:id="251" w:name="_Toc164608641"/>
      <w:bookmarkStart w:id="252" w:name="_Toc164229222"/>
      <w:bookmarkStart w:id="253" w:name="_Toc305158869"/>
      <w:bookmarkStart w:id="254" w:name="_Toc265228365"/>
      <w:bookmarkStart w:id="255" w:name="_Toc264969217"/>
      <w:bookmarkStart w:id="256" w:name="_Toc142311029"/>
      <w:bookmarkStart w:id="257" w:name="_Toc516367021"/>
      <w:bookmarkStart w:id="258" w:name="_Toc226309771"/>
      <w:bookmarkStart w:id="259" w:name="_Toc226337223"/>
      <w:bookmarkStart w:id="260" w:name="_Toc520356151"/>
      <w:bookmarkStart w:id="261" w:name="_Toc127151527"/>
      <w:bookmarkStart w:id="262" w:name="_Toc127151728"/>
      <w:bookmarkStart w:id="263" w:name="_Toc127161441"/>
      <w:bookmarkStart w:id="264" w:name="_Toc305158795"/>
      <w:bookmarkStart w:id="265" w:name="_Toc151193769"/>
      <w:bookmarkStart w:id="266" w:name="_Toc151193841"/>
      <w:r>
        <w:rPr>
          <w:rFonts w:asciiTheme="minorEastAsia" w:eastAsiaTheme="minorEastAsia" w:hAnsiTheme="minorEastAsia"/>
          <w:sz w:val="24"/>
        </w:rPr>
        <w:t>投标范围、投标文件中计量单位的使用</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Fonts w:asciiTheme="minorEastAsia" w:eastAsiaTheme="minorEastAsia" w:hAnsiTheme="minorEastAsia"/>
          <w:sz w:val="24"/>
        </w:rPr>
        <w:t>及投标语言</w:t>
      </w:r>
    </w:p>
    <w:p w14:paraId="5ADF9705"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Theme="minorEastAsia" w:eastAsiaTheme="minorEastAsia" w:hAnsiTheme="minorEastAsia"/>
          <w:b/>
          <w:sz w:val="24"/>
        </w:rPr>
        <w:t>无效投标</w:t>
      </w:r>
      <w:r>
        <w:rPr>
          <w:rFonts w:asciiTheme="minorEastAsia" w:eastAsiaTheme="minorEastAsia" w:hAnsiTheme="minorEastAsia"/>
          <w:sz w:val="24"/>
        </w:rPr>
        <w:t>。</w:t>
      </w:r>
    </w:p>
    <w:p w14:paraId="4EB1913D"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除招标文件有特殊要求外，本项目投标所使用的计量单位，应采用中华人民共和国法定计量单位。</w:t>
      </w:r>
    </w:p>
    <w:p w14:paraId="0D1DC168"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49916A01"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bookmarkStart w:id="267" w:name="_Toc516367022"/>
      <w:bookmarkStart w:id="268" w:name="_Ref467306676"/>
      <w:bookmarkStart w:id="269" w:name="_Ref467306195"/>
      <w:bookmarkStart w:id="270" w:name="_Toc142311030"/>
      <w:bookmarkStart w:id="271" w:name="_Toc151190155"/>
      <w:bookmarkStart w:id="272" w:name="_Toc150774733"/>
      <w:bookmarkStart w:id="273" w:name="_Toc520356152"/>
      <w:bookmarkStart w:id="274" w:name="_Toc151193626"/>
      <w:bookmarkStart w:id="275" w:name="_Toc226337224"/>
      <w:bookmarkStart w:id="276" w:name="_Toc226965801"/>
      <w:bookmarkStart w:id="277" w:name="_Toc127161442"/>
      <w:bookmarkStart w:id="278" w:name="_Toc151193770"/>
      <w:bookmarkStart w:id="279" w:name="_Toc164229223"/>
      <w:bookmarkStart w:id="280" w:name="_Toc164351622"/>
      <w:bookmarkStart w:id="281" w:name="_Toc151193698"/>
      <w:bookmarkStart w:id="282" w:name="_Toc264969218"/>
      <w:bookmarkStart w:id="283" w:name="_Toc305158796"/>
      <w:bookmarkStart w:id="284" w:name="_Toc151193842"/>
      <w:bookmarkStart w:id="285" w:name="_Toc226309772"/>
      <w:bookmarkStart w:id="286" w:name="_Toc151193916"/>
      <w:bookmarkStart w:id="287" w:name="_Toc150480766"/>
      <w:bookmarkStart w:id="288" w:name="_Toc195842893"/>
      <w:bookmarkStart w:id="289" w:name="_Toc164229369"/>
      <w:bookmarkStart w:id="290" w:name="_Toc127151729"/>
      <w:bookmarkStart w:id="291" w:name="_Toc149720821"/>
      <w:bookmarkStart w:id="292" w:name="_Toc164608797"/>
      <w:bookmarkStart w:id="293" w:name="_Toc150509279"/>
      <w:bookmarkStart w:id="294" w:name="_Toc305158870"/>
      <w:bookmarkStart w:id="295" w:name="_Toc127151528"/>
      <w:bookmarkStart w:id="296" w:name="_Toc164608642"/>
      <w:bookmarkStart w:id="297" w:name="_Toc150774628"/>
      <w:bookmarkStart w:id="298" w:name="_Toc265228366"/>
      <w:bookmarkStart w:id="299" w:name="_Toc226965718"/>
      <w:r>
        <w:rPr>
          <w:rFonts w:asciiTheme="minorEastAsia" w:eastAsiaTheme="minorEastAsia" w:hAnsiTheme="minorEastAsia"/>
          <w:sz w:val="24"/>
        </w:rPr>
        <w:t>投标文件</w:t>
      </w:r>
      <w:bookmarkEnd w:id="267"/>
      <w:bookmarkEnd w:id="268"/>
      <w:bookmarkEnd w:id="269"/>
      <w:r>
        <w:rPr>
          <w:rFonts w:asciiTheme="minorEastAsia" w:eastAsiaTheme="minorEastAsia" w:hAnsiTheme="minorEastAsia"/>
          <w:sz w:val="24"/>
        </w:rPr>
        <w:t>构成</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6A9C7D2E"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bookmarkStart w:id="300" w:name="_Ref467052588"/>
      <w:r>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07B3F3B"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kern w:val="0"/>
          <w:sz w:val="24"/>
        </w:rPr>
        <w:t>对于招标文件中标记了“实质性格式”文件的，</w:t>
      </w:r>
      <w:r>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实质性响应，</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kern w:val="0"/>
          <w:sz w:val="24"/>
        </w:rPr>
        <w:t>。未标记“实质性格式”的文件和招标文件未提供格式的内容，可由投标人自行编写。</w:t>
      </w:r>
    </w:p>
    <w:p w14:paraId="63357507"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第四章《评标程序、评标方法和评标标准》中涉及的证明文件。</w:t>
      </w:r>
    </w:p>
    <w:p w14:paraId="14D76909"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6E5296E"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投标人认为应附的其他材料。</w:t>
      </w:r>
      <w:bookmarkEnd w:id="300"/>
    </w:p>
    <w:p w14:paraId="40732C6A"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bookmarkStart w:id="301" w:name="_Toc164229225"/>
      <w:bookmarkStart w:id="302" w:name="_Toc151193628"/>
      <w:bookmarkStart w:id="303" w:name="_Toc151193700"/>
      <w:bookmarkStart w:id="304" w:name="_Toc195842895"/>
      <w:bookmarkStart w:id="305" w:name="_Toc127151530"/>
      <w:bookmarkStart w:id="306" w:name="_Toc151193918"/>
      <w:bookmarkStart w:id="307" w:name="_Toc151193772"/>
      <w:bookmarkStart w:id="308" w:name="_Toc151190157"/>
      <w:bookmarkStart w:id="309" w:name="_Toc164351624"/>
      <w:bookmarkStart w:id="310" w:name="_Toc127151731"/>
      <w:bookmarkStart w:id="311" w:name="_Toc164608799"/>
      <w:bookmarkStart w:id="312" w:name="_Toc150774630"/>
      <w:bookmarkStart w:id="313" w:name="_Toc151193844"/>
      <w:bookmarkStart w:id="314" w:name="_Toc142311032"/>
      <w:bookmarkStart w:id="315" w:name="_Toc149720823"/>
      <w:bookmarkStart w:id="316" w:name="_Toc164608644"/>
      <w:bookmarkStart w:id="317" w:name="_Toc150480768"/>
      <w:bookmarkStart w:id="318" w:name="_Toc520356155"/>
      <w:bookmarkStart w:id="319" w:name="_Toc150509281"/>
      <w:bookmarkStart w:id="320" w:name="_Toc164229371"/>
      <w:bookmarkStart w:id="321" w:name="_Toc150774735"/>
      <w:bookmarkStart w:id="322" w:name="_Toc127161444"/>
      <w:r>
        <w:rPr>
          <w:rFonts w:asciiTheme="minorEastAsia" w:eastAsiaTheme="minorEastAsia" w:hAnsiTheme="minorEastAsia"/>
          <w:sz w:val="24"/>
        </w:rPr>
        <w:t>投标报价</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1D7BB4FA"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所有投标均以人民币</w:t>
      </w:r>
      <w:r>
        <w:rPr>
          <w:rFonts w:asciiTheme="minorEastAsia" w:eastAsiaTheme="minorEastAsia" w:hAnsiTheme="minorEastAsia" w:hint="eastAsia"/>
          <w:sz w:val="24"/>
        </w:rPr>
        <w:t>为计价货币</w:t>
      </w:r>
      <w:r>
        <w:rPr>
          <w:rFonts w:asciiTheme="minorEastAsia" w:eastAsiaTheme="minorEastAsia" w:hAnsiTheme="minorEastAsia"/>
          <w:sz w:val="24"/>
        </w:rPr>
        <w:t>。</w:t>
      </w:r>
    </w:p>
    <w:p w14:paraId="2DDAA5D3"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381862AC"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A8E4437"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 xml:space="preserve">按照招标文件要求完成本项目的全部相关费用。 </w:t>
      </w:r>
    </w:p>
    <w:p w14:paraId="5EDBC2C0"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采购人不得向供应商索要或者接受其给予的赠品、回扣或者与采购无关的其他商品、服务。</w:t>
      </w:r>
    </w:p>
    <w:p w14:paraId="2FCB389C" w14:textId="77777777" w:rsidR="008908A9" w:rsidRDefault="00A666AC">
      <w:pPr>
        <w:numPr>
          <w:ilvl w:val="1"/>
          <w:numId w:val="9"/>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投标人不能提供任何有选择性或可调整的报价（招标文件另有规定的除外），否则其</w:t>
      </w:r>
      <w:r>
        <w:rPr>
          <w:rFonts w:asciiTheme="minorEastAsia" w:eastAsiaTheme="minorEastAsia" w:hAnsiTheme="minorEastAsia"/>
          <w:b/>
          <w:sz w:val="24"/>
        </w:rPr>
        <w:t>投标无效</w:t>
      </w:r>
      <w:r>
        <w:rPr>
          <w:rFonts w:asciiTheme="minorEastAsia" w:eastAsiaTheme="minorEastAsia" w:hAnsiTheme="minorEastAsia"/>
          <w:sz w:val="24"/>
        </w:rPr>
        <w:t>。</w:t>
      </w:r>
    </w:p>
    <w:p w14:paraId="224791FD"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bookmarkStart w:id="323" w:name="_Toc164229372"/>
      <w:bookmarkStart w:id="324" w:name="_Toc150480769"/>
      <w:bookmarkStart w:id="325" w:name="_Toc142311033"/>
      <w:bookmarkStart w:id="326" w:name="_Toc195842896"/>
      <w:bookmarkStart w:id="327" w:name="_Toc226965721"/>
      <w:bookmarkStart w:id="328" w:name="_Toc305158873"/>
      <w:bookmarkStart w:id="329" w:name="_Toc151193845"/>
      <w:bookmarkStart w:id="330" w:name="_Toc149720824"/>
      <w:bookmarkStart w:id="331" w:name="_Toc164351625"/>
      <w:bookmarkStart w:id="332" w:name="_Toc151193919"/>
      <w:bookmarkStart w:id="333" w:name="_Toc226337227"/>
      <w:bookmarkStart w:id="334" w:name="_Toc127161445"/>
      <w:bookmarkStart w:id="335" w:name="_Toc127151531"/>
      <w:bookmarkStart w:id="336" w:name="_Toc151193773"/>
      <w:bookmarkStart w:id="337" w:name="_Toc164608800"/>
      <w:bookmarkStart w:id="338" w:name="_Toc226309775"/>
      <w:bookmarkStart w:id="339" w:name="_Toc164608645"/>
      <w:bookmarkStart w:id="340" w:name="_Toc151193701"/>
      <w:bookmarkStart w:id="341" w:name="_Toc151190158"/>
      <w:bookmarkStart w:id="342" w:name="_Toc151193629"/>
      <w:bookmarkStart w:id="343" w:name="_Toc265228369"/>
      <w:bookmarkStart w:id="344" w:name="_Ref467306513"/>
      <w:bookmarkStart w:id="345" w:name="_Toc164229226"/>
      <w:bookmarkStart w:id="346" w:name="_Toc127151732"/>
      <w:bookmarkStart w:id="347" w:name="_Toc305158799"/>
      <w:bookmarkStart w:id="348" w:name="_Toc150774631"/>
      <w:bookmarkStart w:id="349" w:name="_Toc150509282"/>
      <w:bookmarkStart w:id="350" w:name="_Toc264969221"/>
      <w:bookmarkStart w:id="351" w:name="_Toc150774736"/>
      <w:bookmarkStart w:id="352" w:name="_Toc226965804"/>
      <w:bookmarkStart w:id="353" w:name="_Toc520356156"/>
      <w:r>
        <w:rPr>
          <w:rFonts w:asciiTheme="minorEastAsia" w:eastAsiaTheme="minorEastAsia" w:hAnsiTheme="minorEastAsia"/>
          <w:sz w:val="24"/>
        </w:rPr>
        <w:t>投标保证金</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2EB85E2B"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bookmarkStart w:id="354" w:name="_Ref467306302"/>
      <w:r>
        <w:rPr>
          <w:rFonts w:asciiTheme="minorEastAsia" w:eastAsiaTheme="minorEastAsia" w:hAnsiTheme="minorEastAsia"/>
          <w:sz w:val="24"/>
        </w:rPr>
        <w:t>投标人应按《投标人须知资料表》中规定的金额及要求交纳投标保证金</w:t>
      </w:r>
      <w:bookmarkEnd w:id="354"/>
      <w:r>
        <w:rPr>
          <w:rFonts w:asciiTheme="minorEastAsia" w:eastAsiaTheme="minorEastAsia" w:hAnsiTheme="minorEastAsia"/>
          <w:sz w:val="24"/>
        </w:rPr>
        <w:t>。投标人自愿超额缴纳投标保证金的，投标文件不做无效处理。</w:t>
      </w:r>
    </w:p>
    <w:p w14:paraId="7201677E"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3AEC3EBD"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5" w:name="_Hlk164959831"/>
      <w:r>
        <w:rPr>
          <w:rFonts w:asciiTheme="minorEastAsia" w:eastAsiaTheme="minorEastAsia" w:hAnsiTheme="minorEastAsia"/>
          <w:sz w:val="24"/>
        </w:rPr>
        <w:t>以电子保函形式提交投标保证金的，应在投标截止时间前通过</w:t>
      </w:r>
      <w:r>
        <w:rPr>
          <w:rFonts w:asciiTheme="minorEastAsia" w:eastAsiaTheme="minorEastAsia" w:hAnsiTheme="minorEastAsia"/>
          <w:sz w:val="24"/>
          <w:lang w:bidi="ar"/>
        </w:rPr>
        <w:t>北京市政府采购电子交易平台完成电子保函在线办理。</w:t>
      </w:r>
      <w:bookmarkEnd w:id="355"/>
      <w:r>
        <w:rPr>
          <w:rFonts w:asciiTheme="minorEastAsia" w:eastAsiaTheme="minorEastAsia" w:hAnsiTheme="minorEastAsia" w:hint="eastAsia"/>
          <w:sz w:val="24"/>
        </w:rPr>
        <w:t>未按上述要求缴纳投标保证金</w:t>
      </w:r>
      <w:r>
        <w:rPr>
          <w:rFonts w:asciiTheme="minorEastAsia" w:eastAsiaTheme="minorEastAsia" w:hAnsiTheme="minorEastAsia"/>
          <w:sz w:val="24"/>
        </w:rPr>
        <w:t>的，其</w:t>
      </w:r>
      <w:r>
        <w:rPr>
          <w:rFonts w:asciiTheme="minorEastAsia" w:eastAsiaTheme="minorEastAsia" w:hAnsiTheme="minorEastAsia"/>
          <w:b/>
          <w:sz w:val="24"/>
        </w:rPr>
        <w:t>投标无效</w:t>
      </w:r>
      <w:r>
        <w:rPr>
          <w:rFonts w:asciiTheme="minorEastAsia" w:eastAsiaTheme="minorEastAsia" w:hAnsiTheme="minorEastAsia"/>
          <w:sz w:val="24"/>
        </w:rPr>
        <w:t>。</w:t>
      </w:r>
    </w:p>
    <w:p w14:paraId="142FBD24"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hint="eastAsia"/>
          <w:sz w:val="24"/>
        </w:rPr>
        <w:t>投标人</w:t>
      </w:r>
      <w:r>
        <w:rPr>
          <w:rFonts w:asciiTheme="minorEastAsia" w:eastAsiaTheme="minorEastAsia" w:hAnsiTheme="minorEastAsia"/>
          <w:color w:val="000000"/>
          <w:sz w:val="24"/>
        </w:rPr>
        <w:t>除</w:t>
      </w:r>
      <w:r>
        <w:rPr>
          <w:rFonts w:asciiTheme="minorEastAsia" w:eastAsiaTheme="minorEastAsia" w:hAnsiTheme="minorEastAsia" w:hint="eastAsia"/>
          <w:color w:val="000000"/>
          <w:sz w:val="24"/>
        </w:rPr>
        <w:t>需在</w:t>
      </w:r>
      <w:r>
        <w:rPr>
          <w:rFonts w:asciiTheme="minorEastAsia" w:eastAsiaTheme="minorEastAsia" w:hAnsiTheme="minorEastAsia"/>
          <w:color w:val="000000"/>
          <w:sz w:val="24"/>
        </w:rPr>
        <w:t>投标文件中</w:t>
      </w:r>
      <w:r>
        <w:rPr>
          <w:rFonts w:asciiTheme="minorEastAsia" w:eastAsiaTheme="minorEastAsia" w:hAnsiTheme="minorEastAsia" w:hint="eastAsia"/>
          <w:color w:val="000000"/>
          <w:sz w:val="24"/>
        </w:rPr>
        <w:t>提供“</w:t>
      </w:r>
      <w:r>
        <w:rPr>
          <w:rFonts w:asciiTheme="minorEastAsia" w:eastAsiaTheme="minorEastAsia" w:hAnsiTheme="minorEastAsia"/>
          <w:color w:val="000000"/>
          <w:sz w:val="24"/>
          <w:szCs w:val="20"/>
        </w:rPr>
        <w:t>投标保证金凭证/交款单据电子件</w:t>
      </w:r>
      <w:r>
        <w:rPr>
          <w:rFonts w:asciiTheme="minorEastAsia" w:eastAsiaTheme="minorEastAsia" w:hAnsiTheme="minorEastAsia" w:hint="eastAsia"/>
          <w:color w:val="000000"/>
          <w:sz w:val="24"/>
        </w:rPr>
        <w:t>”</w:t>
      </w:r>
      <w:r>
        <w:rPr>
          <w:rFonts w:asciiTheme="minorEastAsia" w:eastAsiaTheme="minorEastAsia" w:hAnsiTheme="minorEastAsia"/>
          <w:color w:val="000000"/>
          <w:sz w:val="24"/>
        </w:rPr>
        <w:t>，</w:t>
      </w:r>
      <w:r>
        <w:rPr>
          <w:rFonts w:asciiTheme="minorEastAsia" w:eastAsiaTheme="minorEastAsia" w:hAnsiTheme="minorEastAsia" w:hint="eastAsia"/>
          <w:sz w:val="24"/>
        </w:rPr>
        <w:t>还需在投标截止时间前，通过电子交易平台上传“</w:t>
      </w:r>
      <w:r>
        <w:rPr>
          <w:rFonts w:asciiTheme="minorEastAsia" w:eastAsiaTheme="minorEastAsia" w:hAnsiTheme="minorEastAsia"/>
          <w:color w:val="000000"/>
          <w:sz w:val="24"/>
          <w:szCs w:val="20"/>
        </w:rPr>
        <w:t>投标保证金凭证/交款单据电子件</w:t>
      </w:r>
      <w:r>
        <w:rPr>
          <w:rFonts w:asciiTheme="minorEastAsia" w:eastAsiaTheme="minorEastAsia" w:hAnsiTheme="minorEastAsia" w:hint="eastAsia"/>
          <w:sz w:val="24"/>
        </w:rPr>
        <w:t>”。</w:t>
      </w:r>
    </w:p>
    <w:p w14:paraId="0677D7D0"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投标保证金有效期同投标有效期。</w:t>
      </w:r>
    </w:p>
    <w:p w14:paraId="3E9EEFD9"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726434E4"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094DFF99"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1053524C"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中标人的投标保证金，自采购合同签订之日起5个工作日内退还中标人；</w:t>
      </w:r>
    </w:p>
    <w:p w14:paraId="6788EC8C"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未中标投标人的投标保证金，自中标通知书发出之日起5个工作日内退还未中标人；</w:t>
      </w:r>
    </w:p>
    <w:p w14:paraId="0AE7A6E1"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Pr>
          <w:rFonts w:asciiTheme="minorEastAsia" w:eastAsiaTheme="minorEastAsia" w:hAnsiTheme="minorEastAsia"/>
          <w:sz w:val="24"/>
        </w:rPr>
        <w:t>孳</w:t>
      </w:r>
      <w:proofErr w:type="gramEnd"/>
      <w:r>
        <w:rPr>
          <w:rFonts w:asciiTheme="minorEastAsia" w:eastAsiaTheme="minorEastAsia" w:hAnsiTheme="minorEastAsia"/>
          <w:sz w:val="24"/>
        </w:rPr>
        <w:t>息。</w:t>
      </w:r>
    </w:p>
    <w:p w14:paraId="73F9CE6A"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有下列情形之一的，采购人或采购代理机构可以不予退还投标保证金：</w:t>
      </w:r>
    </w:p>
    <w:p w14:paraId="5170C00D"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投标有效期内投标人撤销投标文件的；</w:t>
      </w:r>
    </w:p>
    <w:p w14:paraId="6D84A330" w14:textId="77777777" w:rsidR="008908A9" w:rsidRDefault="00A666AC">
      <w:pPr>
        <w:numPr>
          <w:ilvl w:val="2"/>
          <w:numId w:val="9"/>
        </w:numPr>
        <w:tabs>
          <w:tab w:val="left" w:pos="900"/>
          <w:tab w:val="left" w:pos="1080"/>
          <w:tab w:val="left" w:pos="2014"/>
        </w:tabs>
        <w:snapToGrid w:val="0"/>
        <w:spacing w:line="360" w:lineRule="auto"/>
        <w:rPr>
          <w:rFonts w:asciiTheme="minorEastAsia" w:eastAsiaTheme="minorEastAsia" w:hAnsiTheme="minorEastAsia"/>
          <w:sz w:val="24"/>
        </w:rPr>
      </w:pPr>
      <w:r>
        <w:rPr>
          <w:rFonts w:asciiTheme="minorEastAsia" w:eastAsiaTheme="minorEastAsia" w:hAnsiTheme="minorEastAsia"/>
          <w:sz w:val="24"/>
        </w:rPr>
        <w:t>《投标人须知资料表》中规定的其他情形。</w:t>
      </w:r>
    </w:p>
    <w:p w14:paraId="14755AEE"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bookmarkStart w:id="356" w:name="_Toc151193846"/>
      <w:bookmarkStart w:id="357" w:name="_Toc150774632"/>
      <w:bookmarkStart w:id="358" w:name="_Toc164229227"/>
      <w:bookmarkStart w:id="359" w:name="_Toc151193774"/>
      <w:bookmarkStart w:id="360" w:name="_Toc265228370"/>
      <w:bookmarkStart w:id="361" w:name="_Toc151193630"/>
      <w:bookmarkStart w:id="362" w:name="_Toc164351626"/>
      <w:bookmarkStart w:id="363" w:name="_Toc127151532"/>
      <w:bookmarkStart w:id="364" w:name="_Toc151193920"/>
      <w:bookmarkStart w:id="365" w:name="_Toc226337228"/>
      <w:bookmarkStart w:id="366" w:name="_Toc305158800"/>
      <w:bookmarkStart w:id="367" w:name="_Toc151190159"/>
      <w:bookmarkStart w:id="368" w:name="_Toc150774737"/>
      <w:bookmarkStart w:id="369" w:name="_Toc164608801"/>
      <w:bookmarkStart w:id="370" w:name="_Toc151193702"/>
      <w:bookmarkStart w:id="371" w:name="_Toc305158874"/>
      <w:bookmarkStart w:id="372" w:name="_Toc150509283"/>
      <w:bookmarkStart w:id="373" w:name="_Toc226965805"/>
      <w:bookmarkStart w:id="374" w:name="_Toc264969222"/>
      <w:bookmarkStart w:id="375" w:name="_Toc127151733"/>
      <w:bookmarkStart w:id="376" w:name="_Toc226309776"/>
      <w:bookmarkStart w:id="377" w:name="_Toc127161446"/>
      <w:bookmarkStart w:id="378" w:name="_Toc142311034"/>
      <w:bookmarkStart w:id="379" w:name="_Toc226965722"/>
      <w:bookmarkStart w:id="380" w:name="_Toc520356157"/>
      <w:bookmarkStart w:id="381" w:name="_Toc149720825"/>
      <w:bookmarkStart w:id="382" w:name="_Toc150480770"/>
      <w:bookmarkStart w:id="383" w:name="_Toc164608646"/>
      <w:bookmarkStart w:id="384" w:name="_Toc195842897"/>
      <w:bookmarkStart w:id="385" w:name="_Toc164229373"/>
      <w:r>
        <w:rPr>
          <w:rFonts w:asciiTheme="minorEastAsia" w:eastAsiaTheme="minorEastAsia" w:hAnsiTheme="minorEastAsia"/>
          <w:sz w:val="24"/>
        </w:rPr>
        <w:t>投标有效期</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14:paraId="752E24EA"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投标文件应在本招标文件《投标人须知资料表》中规定的投标有效期内保持有效，投标有效期少于招标文件规定期限的，其</w:t>
      </w:r>
      <w:r>
        <w:rPr>
          <w:rFonts w:asciiTheme="minorEastAsia" w:eastAsiaTheme="minorEastAsia" w:hAnsiTheme="minorEastAsia"/>
          <w:b/>
          <w:sz w:val="24"/>
        </w:rPr>
        <w:t>投标无效</w:t>
      </w:r>
      <w:r>
        <w:rPr>
          <w:rFonts w:asciiTheme="minorEastAsia" w:eastAsiaTheme="minorEastAsia" w:hAnsiTheme="minorEastAsia"/>
          <w:sz w:val="24"/>
        </w:rPr>
        <w:t>。</w:t>
      </w:r>
    </w:p>
    <w:p w14:paraId="064B17A7"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bookmarkStart w:id="386" w:name="_Toc150509284"/>
      <w:bookmarkStart w:id="387" w:name="_Toc150774633"/>
      <w:bookmarkStart w:id="388" w:name="_Toc151193631"/>
      <w:bookmarkStart w:id="389" w:name="_Toc226965806"/>
      <w:bookmarkStart w:id="390" w:name="_Toc226965723"/>
      <w:bookmarkStart w:id="391" w:name="_Toc127151533"/>
      <w:bookmarkStart w:id="392" w:name="_Toc127151734"/>
      <w:bookmarkStart w:id="393" w:name="_Toc151193921"/>
      <w:bookmarkStart w:id="394" w:name="_Toc151193703"/>
      <w:bookmarkStart w:id="395" w:name="_Toc151193847"/>
      <w:bookmarkStart w:id="396" w:name="_Toc127161447"/>
      <w:bookmarkStart w:id="397" w:name="_Toc520356158"/>
      <w:bookmarkStart w:id="398" w:name="_Toc226309777"/>
      <w:bookmarkStart w:id="399" w:name="_Toc164608802"/>
      <w:bookmarkStart w:id="400" w:name="_Toc305158801"/>
      <w:bookmarkStart w:id="401" w:name="_Toc150774738"/>
      <w:bookmarkStart w:id="402" w:name="_Toc226337229"/>
      <w:bookmarkStart w:id="403" w:name="_Toc195842898"/>
      <w:bookmarkStart w:id="404" w:name="_Toc151190160"/>
      <w:bookmarkStart w:id="405" w:name="_Toc142311035"/>
      <w:bookmarkStart w:id="406" w:name="_Toc305158875"/>
      <w:bookmarkStart w:id="407" w:name="_Toc164229374"/>
      <w:bookmarkStart w:id="408" w:name="_Toc151193775"/>
      <w:bookmarkStart w:id="409" w:name="_Toc264969223"/>
      <w:bookmarkStart w:id="410" w:name="_Toc164608647"/>
      <w:bookmarkStart w:id="411" w:name="_Toc164229228"/>
      <w:bookmarkStart w:id="412" w:name="_Toc149720826"/>
      <w:bookmarkStart w:id="413" w:name="_Toc265228371"/>
      <w:bookmarkStart w:id="414" w:name="_Toc150480771"/>
      <w:bookmarkStart w:id="415" w:name="_Toc164351627"/>
      <w:r>
        <w:rPr>
          <w:rFonts w:asciiTheme="minorEastAsia" w:eastAsiaTheme="minorEastAsia" w:hAnsiTheme="minorEastAsia"/>
          <w:sz w:val="24"/>
        </w:rPr>
        <w:t>投标文件的签署</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Fonts w:asciiTheme="minorEastAsia" w:eastAsiaTheme="minorEastAsia" w:hAnsiTheme="minorEastAsia"/>
          <w:sz w:val="24"/>
        </w:rPr>
        <w:t>、盖章</w:t>
      </w:r>
    </w:p>
    <w:p w14:paraId="09D711DA"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bookmarkStart w:id="416" w:name="_Toc150509285"/>
      <w:bookmarkStart w:id="417" w:name="_Toc150480772"/>
      <w:bookmarkStart w:id="418" w:name="_Toc150774634"/>
      <w:bookmarkStart w:id="419" w:name="_Toc151190161"/>
      <w:bookmarkStart w:id="420" w:name="_Toc151193704"/>
      <w:bookmarkStart w:id="421" w:name="_Toc226337230"/>
      <w:bookmarkStart w:id="422" w:name="_Toc305158802"/>
      <w:bookmarkStart w:id="423" w:name="_Toc305158876"/>
      <w:bookmarkStart w:id="424" w:name="_Toc151193632"/>
      <w:bookmarkStart w:id="425" w:name="_Toc127151534"/>
      <w:bookmarkStart w:id="426" w:name="_Toc151193776"/>
      <w:bookmarkStart w:id="427" w:name="_Toc226965807"/>
      <w:bookmarkStart w:id="428" w:name="_Toc264969224"/>
      <w:bookmarkStart w:id="429" w:name="_Toc151193848"/>
      <w:bookmarkStart w:id="430" w:name="_Toc265228372"/>
      <w:bookmarkStart w:id="431" w:name="_Toc142311036"/>
      <w:bookmarkStart w:id="432" w:name="_Toc151193922"/>
      <w:bookmarkStart w:id="433" w:name="_Toc226965724"/>
      <w:bookmarkStart w:id="434" w:name="_Toc226309778"/>
      <w:bookmarkStart w:id="435" w:name="_Toc520356159"/>
      <w:bookmarkStart w:id="436" w:name="_Toc195842899"/>
      <w:bookmarkStart w:id="437" w:name="_Toc150774739"/>
      <w:r>
        <w:rPr>
          <w:rFonts w:asciiTheme="minorEastAsia" w:eastAsiaTheme="minorEastAsia" w:hAnsiTheme="minorEastAsia"/>
          <w:sz w:val="24"/>
        </w:rPr>
        <w:t>招标文件要求签字的内容（如授权委托书等），可以使用电子签章或使用原件的电子件（</w:t>
      </w:r>
      <w:proofErr w:type="gramStart"/>
      <w:r>
        <w:rPr>
          <w:rFonts w:asciiTheme="minorEastAsia" w:eastAsiaTheme="minorEastAsia" w:hAnsiTheme="minorEastAsia"/>
          <w:sz w:val="24"/>
        </w:rPr>
        <w:t>电子件指扫描</w:t>
      </w:r>
      <w:proofErr w:type="gramEnd"/>
      <w:r>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1AD483CE"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招标文件要求盖章的内容，一般通过投标文件编制工具加盖电子签章。</w:t>
      </w:r>
    </w:p>
    <w:p w14:paraId="65D144BC" w14:textId="77777777" w:rsidR="008908A9" w:rsidRDefault="008908A9">
      <w:pPr>
        <w:tabs>
          <w:tab w:val="left" w:pos="900"/>
          <w:tab w:val="left" w:pos="1080"/>
        </w:tabs>
        <w:snapToGrid w:val="0"/>
        <w:spacing w:line="360" w:lineRule="auto"/>
        <w:ind w:left="357"/>
        <w:rPr>
          <w:rFonts w:asciiTheme="minorEastAsia" w:eastAsiaTheme="minorEastAsia" w:hAnsiTheme="minorEastAsia"/>
        </w:rPr>
      </w:pPr>
    </w:p>
    <w:p w14:paraId="2846C467" w14:textId="77777777" w:rsidR="008908A9" w:rsidRDefault="00A666AC">
      <w:pPr>
        <w:pStyle w:val="21"/>
        <w:spacing w:before="0" w:line="360" w:lineRule="auto"/>
        <w:rPr>
          <w:rFonts w:asciiTheme="minorEastAsia" w:eastAsiaTheme="minorEastAsia" w:hAnsiTheme="minorEastAsia"/>
          <w:sz w:val="28"/>
        </w:rPr>
      </w:pPr>
      <w:r>
        <w:rPr>
          <w:rFonts w:asciiTheme="minorEastAsia" w:eastAsiaTheme="minorEastAsia" w:hAnsiTheme="minorEastAsia"/>
          <w:sz w:val="28"/>
        </w:rPr>
        <w:t>四   投标文件的提交</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14:paraId="3DE970AB"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bookmarkStart w:id="438" w:name="_Toc151193633"/>
      <w:bookmarkStart w:id="439" w:name="_Toc150774740"/>
      <w:bookmarkStart w:id="440" w:name="_Toc127151535"/>
      <w:bookmarkStart w:id="441" w:name="_Toc226309779"/>
      <w:bookmarkStart w:id="442" w:name="_Toc150774635"/>
      <w:bookmarkStart w:id="443" w:name="_Toc305158877"/>
      <w:bookmarkStart w:id="444" w:name="_Toc305158803"/>
      <w:bookmarkStart w:id="445" w:name="_Toc226337231"/>
      <w:bookmarkStart w:id="446" w:name="_Toc151193705"/>
      <w:bookmarkStart w:id="447" w:name="_Toc164608649"/>
      <w:bookmarkStart w:id="448" w:name="_Toc265228373"/>
      <w:bookmarkStart w:id="449" w:name="_Toc127161449"/>
      <w:bookmarkStart w:id="450" w:name="_Toc164351629"/>
      <w:bookmarkStart w:id="451" w:name="_Toc195842900"/>
      <w:bookmarkStart w:id="452" w:name="_Toc264969225"/>
      <w:bookmarkStart w:id="453" w:name="_Toc520356160"/>
      <w:bookmarkStart w:id="454" w:name="_Toc151193777"/>
      <w:bookmarkStart w:id="455" w:name="_Toc127151736"/>
      <w:bookmarkStart w:id="456" w:name="_Toc151190162"/>
      <w:bookmarkStart w:id="457" w:name="_Toc150509286"/>
      <w:bookmarkStart w:id="458" w:name="_Toc150480773"/>
      <w:bookmarkStart w:id="459" w:name="_Toc226965725"/>
      <w:bookmarkStart w:id="460" w:name="_Toc151193849"/>
      <w:bookmarkStart w:id="461" w:name="_Toc226965808"/>
      <w:bookmarkStart w:id="462" w:name="_Toc164229230"/>
      <w:bookmarkStart w:id="463" w:name="_Toc151193923"/>
      <w:bookmarkStart w:id="464" w:name="_Toc142311037"/>
      <w:bookmarkStart w:id="465" w:name="_Toc149720828"/>
      <w:bookmarkStart w:id="466" w:name="_Toc164608804"/>
      <w:bookmarkStart w:id="467" w:name="_Toc164229376"/>
      <w:r>
        <w:rPr>
          <w:rFonts w:asciiTheme="minorEastAsia" w:eastAsiaTheme="minorEastAsia" w:hAnsiTheme="minorEastAsia"/>
          <w:sz w:val="24"/>
        </w:rPr>
        <w:t>投标文件的</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Fonts w:asciiTheme="minorEastAsia" w:eastAsiaTheme="minorEastAsia" w:hAnsiTheme="minorEastAsia"/>
          <w:sz w:val="24"/>
        </w:rPr>
        <w:t>提交</w:t>
      </w:r>
    </w:p>
    <w:p w14:paraId="3F943460"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3AA2210"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采购人及采购代理机构拒绝接受通过电子交易平台以外任何形式提交的投标文件，投标保证金除外。</w:t>
      </w:r>
    </w:p>
    <w:p w14:paraId="20E99BD4"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bookmarkStart w:id="468" w:name="_Toc151193706"/>
      <w:bookmarkStart w:id="469" w:name="_Toc305158804"/>
      <w:bookmarkStart w:id="470" w:name="_Toc127161450"/>
      <w:bookmarkStart w:id="471" w:name="_Toc150774741"/>
      <w:bookmarkStart w:id="472" w:name="_Toc151193924"/>
      <w:bookmarkStart w:id="473" w:name="_Toc226337232"/>
      <w:bookmarkStart w:id="474" w:name="_Toc151193778"/>
      <w:bookmarkStart w:id="475" w:name="_Toc150480774"/>
      <w:bookmarkStart w:id="476" w:name="_Toc264969226"/>
      <w:bookmarkStart w:id="477" w:name="_Toc150509287"/>
      <w:bookmarkStart w:id="478" w:name="_Toc195842901"/>
      <w:bookmarkStart w:id="479" w:name="_Toc226965726"/>
      <w:bookmarkStart w:id="480" w:name="_Toc149720829"/>
      <w:bookmarkStart w:id="481" w:name="_Toc127151737"/>
      <w:bookmarkStart w:id="482" w:name="_Toc164608650"/>
      <w:bookmarkStart w:id="483" w:name="_Toc142311038"/>
      <w:bookmarkStart w:id="484" w:name="_Toc226309780"/>
      <w:bookmarkStart w:id="485" w:name="_Toc151193634"/>
      <w:bookmarkStart w:id="486" w:name="_Toc265228374"/>
      <w:bookmarkStart w:id="487" w:name="_Toc164608805"/>
      <w:bookmarkStart w:id="488" w:name="_Toc226965809"/>
      <w:bookmarkStart w:id="489" w:name="_Toc127151536"/>
      <w:bookmarkStart w:id="490" w:name="_Toc164229377"/>
      <w:bookmarkStart w:id="491" w:name="_Toc150774636"/>
      <w:bookmarkStart w:id="492" w:name="_Toc151190163"/>
      <w:bookmarkStart w:id="493" w:name="_Toc164229231"/>
      <w:bookmarkStart w:id="494" w:name="_Toc164351630"/>
      <w:bookmarkStart w:id="495" w:name="_Toc305158878"/>
      <w:bookmarkStart w:id="496" w:name="_Toc520356161"/>
      <w:bookmarkStart w:id="497" w:name="_Toc151193850"/>
      <w:r>
        <w:rPr>
          <w:rFonts w:asciiTheme="minorEastAsia" w:eastAsiaTheme="minorEastAsia" w:hAnsiTheme="minorEastAsia"/>
          <w:sz w:val="24"/>
        </w:rPr>
        <w:t>投标截止</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Fonts w:asciiTheme="minorEastAsia" w:eastAsiaTheme="minorEastAsia" w:hAnsiTheme="minorEastAsia"/>
          <w:sz w:val="24"/>
        </w:rPr>
        <w:t>时间</w:t>
      </w:r>
    </w:p>
    <w:p w14:paraId="3D0BC997"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投标人应在招标文件要求提交投标文件截止时间前，将电子投标文件提交至电子交易平台。</w:t>
      </w:r>
    </w:p>
    <w:p w14:paraId="08417AD4"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bookmarkStart w:id="498" w:name="_Toc195842902"/>
      <w:bookmarkStart w:id="499" w:name="_Toc127151738"/>
      <w:bookmarkStart w:id="500" w:name="_Toc226965727"/>
      <w:bookmarkStart w:id="501" w:name="_Toc164229232"/>
      <w:bookmarkStart w:id="502" w:name="_Toc151193925"/>
      <w:bookmarkStart w:id="503" w:name="_Toc149720830"/>
      <w:bookmarkStart w:id="504" w:name="_Toc150480775"/>
      <w:bookmarkStart w:id="505" w:name="_Toc150509288"/>
      <w:bookmarkStart w:id="506" w:name="_Toc150774742"/>
      <w:bookmarkStart w:id="507" w:name="_Toc264969227"/>
      <w:bookmarkStart w:id="508" w:name="_Toc305158805"/>
      <w:bookmarkStart w:id="509" w:name="_Toc142311039"/>
      <w:bookmarkStart w:id="510" w:name="_Toc226309781"/>
      <w:bookmarkStart w:id="511" w:name="_Toc164351631"/>
      <w:bookmarkStart w:id="512" w:name="_Toc164608806"/>
      <w:bookmarkStart w:id="513" w:name="_Toc151193707"/>
      <w:bookmarkStart w:id="514" w:name="_Toc226337233"/>
      <w:bookmarkStart w:id="515" w:name="_Toc151193635"/>
      <w:bookmarkStart w:id="516" w:name="_Toc164229378"/>
      <w:bookmarkStart w:id="517" w:name="_Toc151190164"/>
      <w:bookmarkStart w:id="518" w:name="_Toc127161451"/>
      <w:bookmarkStart w:id="519" w:name="_Toc305158879"/>
      <w:bookmarkStart w:id="520" w:name="_Toc520356162"/>
      <w:bookmarkStart w:id="521" w:name="_Toc150774637"/>
      <w:bookmarkStart w:id="522" w:name="_Toc164608651"/>
      <w:bookmarkStart w:id="523" w:name="_Toc151193779"/>
      <w:bookmarkStart w:id="524" w:name="_Toc127151537"/>
      <w:bookmarkStart w:id="525" w:name="_Toc265228375"/>
      <w:bookmarkStart w:id="526" w:name="_Toc151193851"/>
      <w:bookmarkStart w:id="527" w:name="_Toc226965810"/>
      <w:r>
        <w:rPr>
          <w:rFonts w:asciiTheme="minorEastAsia" w:eastAsiaTheme="minorEastAsia" w:hAnsiTheme="minorEastAsia"/>
          <w:sz w:val="24"/>
        </w:rPr>
        <w:t>投标文件的修改与撤回</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14:paraId="5311C9BE"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投标截止时间前，投标人可以通过电子交易平台对所提交的投标文件进行补充、修改或者撤回。</w:t>
      </w:r>
      <w:r>
        <w:rPr>
          <w:rFonts w:asciiTheme="minorEastAsia" w:eastAsiaTheme="minorEastAsia" w:hAnsiTheme="minorEastAsia"/>
          <w:color w:val="000000"/>
          <w:sz w:val="24"/>
        </w:rPr>
        <w:t>投标保证金的</w:t>
      </w:r>
      <w:r>
        <w:rPr>
          <w:rFonts w:asciiTheme="minorEastAsia" w:eastAsiaTheme="minorEastAsia" w:hAnsiTheme="minorEastAsia"/>
          <w:sz w:val="24"/>
        </w:rPr>
        <w:t>补充、修改或者撤回无需通过电子交易平台，但应就其补充、修改或者撤回通知采购人或采购代理机构。</w:t>
      </w:r>
    </w:p>
    <w:p w14:paraId="6C7556BC"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投标人对投标文件的补充、修改的内容应当按照招标文件要求签署、盖章，作为投标文件的组成部分。</w:t>
      </w:r>
    </w:p>
    <w:p w14:paraId="6C8D6CE5" w14:textId="77777777" w:rsidR="008908A9" w:rsidRDefault="008908A9">
      <w:pPr>
        <w:spacing w:line="360" w:lineRule="auto"/>
        <w:rPr>
          <w:rFonts w:asciiTheme="minorEastAsia" w:eastAsiaTheme="minorEastAsia" w:hAnsiTheme="minorEastAsia"/>
          <w:sz w:val="24"/>
        </w:rPr>
      </w:pPr>
    </w:p>
    <w:p w14:paraId="08977E1D" w14:textId="77777777" w:rsidR="008908A9" w:rsidRDefault="00A666AC">
      <w:pPr>
        <w:pStyle w:val="21"/>
        <w:spacing w:before="0" w:line="360" w:lineRule="auto"/>
        <w:rPr>
          <w:rFonts w:asciiTheme="minorEastAsia" w:eastAsiaTheme="minorEastAsia" w:hAnsiTheme="minorEastAsia"/>
          <w:sz w:val="28"/>
        </w:rPr>
      </w:pPr>
      <w:bookmarkStart w:id="528" w:name="_Toc226309782"/>
      <w:bookmarkStart w:id="529" w:name="_Toc151193636"/>
      <w:bookmarkStart w:id="530" w:name="_Toc264969228"/>
      <w:bookmarkStart w:id="531" w:name="_Toc150774743"/>
      <w:bookmarkStart w:id="532" w:name="_Toc151193780"/>
      <w:bookmarkStart w:id="533" w:name="_Toc151190165"/>
      <w:bookmarkStart w:id="534" w:name="_Toc151193708"/>
      <w:bookmarkStart w:id="535" w:name="_Toc150509289"/>
      <w:bookmarkStart w:id="536" w:name="_Toc142311040"/>
      <w:bookmarkStart w:id="537" w:name="_Toc150774638"/>
      <w:bookmarkStart w:id="538" w:name="_Toc305158806"/>
      <w:bookmarkStart w:id="539" w:name="_Toc265228376"/>
      <w:bookmarkStart w:id="540" w:name="_Toc151193926"/>
      <w:bookmarkStart w:id="541" w:name="_Toc226965811"/>
      <w:bookmarkStart w:id="542" w:name="_Toc151193852"/>
      <w:bookmarkStart w:id="543" w:name="_Toc150480776"/>
      <w:bookmarkStart w:id="544" w:name="_Toc226337234"/>
      <w:bookmarkStart w:id="545" w:name="_Toc127151538"/>
      <w:bookmarkStart w:id="546" w:name="_Toc305158880"/>
      <w:bookmarkStart w:id="547" w:name="_Toc226965728"/>
      <w:bookmarkStart w:id="548" w:name="_Toc520356163"/>
      <w:bookmarkStart w:id="549" w:name="_Toc195842903"/>
      <w:r>
        <w:rPr>
          <w:rFonts w:asciiTheme="minorEastAsia" w:eastAsiaTheme="minorEastAsia" w:hAnsiTheme="minorEastAsia"/>
          <w:sz w:val="28"/>
        </w:rPr>
        <w:t>五   开标、资格审查及评标</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14:paraId="36CDC7D2"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bookmarkStart w:id="550" w:name="_Toc149720832"/>
      <w:bookmarkStart w:id="551" w:name="_Toc164608808"/>
      <w:bookmarkStart w:id="552" w:name="_Toc150774639"/>
      <w:bookmarkStart w:id="553" w:name="_Toc195842904"/>
      <w:bookmarkStart w:id="554" w:name="_Toc226965812"/>
      <w:bookmarkStart w:id="555" w:name="_Toc226965729"/>
      <w:bookmarkStart w:id="556" w:name="_Toc164608653"/>
      <w:bookmarkStart w:id="557" w:name="_Toc164351633"/>
      <w:bookmarkStart w:id="558" w:name="_Toc150774744"/>
      <w:bookmarkStart w:id="559" w:name="_Toc142311041"/>
      <w:bookmarkStart w:id="560" w:name="_Toc150509290"/>
      <w:bookmarkStart w:id="561" w:name="_Toc305158807"/>
      <w:bookmarkStart w:id="562" w:name="_Toc164229234"/>
      <w:bookmarkStart w:id="563" w:name="_Toc226309783"/>
      <w:bookmarkStart w:id="564" w:name="_Toc226337235"/>
      <w:bookmarkStart w:id="565" w:name="_Toc150480777"/>
      <w:bookmarkStart w:id="566" w:name="_Toc151193927"/>
      <w:bookmarkStart w:id="567" w:name="_Toc151193637"/>
      <w:bookmarkStart w:id="568" w:name="_Toc305158881"/>
      <w:bookmarkStart w:id="569" w:name="_Toc164229380"/>
      <w:bookmarkStart w:id="570" w:name="_Toc151190166"/>
      <w:bookmarkStart w:id="571" w:name="_Toc151193781"/>
      <w:bookmarkStart w:id="572" w:name="_Toc151193853"/>
      <w:bookmarkStart w:id="573" w:name="_Toc127151539"/>
      <w:bookmarkStart w:id="574" w:name="_Toc520356164"/>
      <w:bookmarkStart w:id="575" w:name="_Toc127161453"/>
      <w:bookmarkStart w:id="576" w:name="_Toc264969229"/>
      <w:bookmarkStart w:id="577" w:name="_Toc265228377"/>
      <w:bookmarkStart w:id="578" w:name="_Toc127151740"/>
      <w:bookmarkStart w:id="579" w:name="_Toc151193709"/>
      <w:r>
        <w:rPr>
          <w:rFonts w:asciiTheme="minorEastAsia" w:eastAsiaTheme="minorEastAsia" w:hAnsiTheme="minorEastAsia"/>
          <w:sz w:val="24"/>
        </w:rPr>
        <w:t>开标</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0F77A05A"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采购人或采购代理机构将按招标文件的规定，在投标截止时间的同一时间和招标文件预先确定的地点组织开标。</w:t>
      </w:r>
    </w:p>
    <w:p w14:paraId="7B4F6719"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本项目开标使用北京市政府采购电子交易平台。投标人应在</w:t>
      </w:r>
      <w:bookmarkStart w:id="580" w:name="_Hlk167284562"/>
      <w:r>
        <w:rPr>
          <w:rFonts w:asciiTheme="minorEastAsia" w:eastAsiaTheme="minorEastAsia" w:hAnsiTheme="minorEastAsia"/>
          <w:sz w:val="24"/>
        </w:rPr>
        <w:t>《投标人须知资料表》</w:t>
      </w:r>
      <w:bookmarkEnd w:id="580"/>
      <w:r>
        <w:rPr>
          <w:rFonts w:asciiTheme="minorEastAsia" w:eastAsiaTheme="minorEastAsia" w:hAnsiTheme="minorEastAsia"/>
          <w:sz w:val="24"/>
        </w:rPr>
        <w:t>规定的时间内对投标文件进行解密，因非系统原因导致的解密失败，视为</w:t>
      </w:r>
      <w:r>
        <w:rPr>
          <w:rFonts w:asciiTheme="minorEastAsia" w:eastAsiaTheme="minorEastAsia" w:hAnsiTheme="minorEastAsia"/>
          <w:b/>
          <w:sz w:val="24"/>
        </w:rPr>
        <w:t>投标无效</w:t>
      </w:r>
      <w:r>
        <w:rPr>
          <w:rFonts w:asciiTheme="minorEastAsia" w:eastAsiaTheme="minorEastAsia" w:hAnsiTheme="minorEastAsia"/>
          <w:sz w:val="24"/>
        </w:rPr>
        <w:t>。</w:t>
      </w:r>
    </w:p>
    <w:p w14:paraId="30331215"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81" w:name="_Toc520356165"/>
      <w:r>
        <w:rPr>
          <w:rFonts w:asciiTheme="minorEastAsia" w:eastAsiaTheme="minorEastAsia" w:hAnsiTheme="minorEastAsia"/>
          <w:sz w:val="24"/>
        </w:rPr>
        <w:t>。</w:t>
      </w:r>
      <w:bookmarkStart w:id="582" w:name="_Hlk143533942"/>
      <w:r>
        <w:rPr>
          <w:rFonts w:asciiTheme="minorEastAsia" w:eastAsiaTheme="minorEastAsia" w:hAnsiTheme="minorEastAsia"/>
          <w:sz w:val="24"/>
        </w:rPr>
        <w:t>投标人未在规定时间内提出疑义或确认一览表的，视同认可开标结果。</w:t>
      </w:r>
      <w:bookmarkEnd w:id="582"/>
    </w:p>
    <w:p w14:paraId="32498DF7"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AD80A81"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投标人不足3家的，不予开标。</w:t>
      </w:r>
    </w:p>
    <w:p w14:paraId="5D17E588"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资格审查</w:t>
      </w:r>
    </w:p>
    <w:p w14:paraId="78CD771B"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见第三章《资格审查》。</w:t>
      </w:r>
    </w:p>
    <w:p w14:paraId="7D5F4BCE"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bookmarkStart w:id="583" w:name="_Toc305158882"/>
      <w:bookmarkStart w:id="584" w:name="_Toc164608809"/>
      <w:bookmarkStart w:id="585" w:name="_Toc151190167"/>
      <w:bookmarkStart w:id="586" w:name="_Toc151193928"/>
      <w:bookmarkStart w:id="587" w:name="_Toc226337236"/>
      <w:bookmarkStart w:id="588" w:name="_Toc164608654"/>
      <w:bookmarkStart w:id="589" w:name="_Toc142311042"/>
      <w:bookmarkStart w:id="590" w:name="_Toc150774745"/>
      <w:bookmarkStart w:id="591" w:name="_Toc195842905"/>
      <w:bookmarkStart w:id="592" w:name="_Toc150509291"/>
      <w:bookmarkStart w:id="593" w:name="_Toc127151741"/>
      <w:bookmarkStart w:id="594" w:name="_Toc226309784"/>
      <w:bookmarkStart w:id="595" w:name="_Toc149720833"/>
      <w:bookmarkStart w:id="596" w:name="_Toc164351634"/>
      <w:bookmarkStart w:id="597" w:name="_Toc150480778"/>
      <w:bookmarkStart w:id="598" w:name="_Toc150774640"/>
      <w:bookmarkStart w:id="599" w:name="_Toc226965813"/>
      <w:bookmarkStart w:id="600" w:name="_Toc151193854"/>
      <w:bookmarkStart w:id="601" w:name="_Toc127161454"/>
      <w:bookmarkStart w:id="602" w:name="_Toc164229381"/>
      <w:bookmarkStart w:id="603" w:name="_Toc164229235"/>
      <w:bookmarkStart w:id="604" w:name="_Toc305158808"/>
      <w:bookmarkStart w:id="605" w:name="_Toc127151540"/>
      <w:bookmarkStart w:id="606" w:name="_Toc151193638"/>
      <w:bookmarkStart w:id="607" w:name="_Toc151193782"/>
      <w:bookmarkStart w:id="608" w:name="_Toc265228378"/>
      <w:bookmarkStart w:id="609" w:name="_Toc226965730"/>
      <w:bookmarkStart w:id="610" w:name="_Toc264969230"/>
      <w:bookmarkStart w:id="611" w:name="_Toc151193710"/>
      <w:bookmarkEnd w:id="581"/>
      <w:r>
        <w:rPr>
          <w:rFonts w:asciiTheme="minorEastAsia" w:eastAsiaTheme="minorEastAsia" w:hAnsiTheme="minorEastAsia"/>
          <w:sz w:val="24"/>
        </w:rPr>
        <w:t>评标委员会</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14:paraId="4BEC078F"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评标委员会根据政府采购有关规定和本次采购项目的特点进行组建，并负责具体评标事务，独立履行职责。</w:t>
      </w:r>
      <w:bookmarkStart w:id="612" w:name="_Toc520356166"/>
    </w:p>
    <w:p w14:paraId="38EADE2E"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3" w:name="_Toc520356169"/>
      <w:bookmarkEnd w:id="612"/>
    </w:p>
    <w:p w14:paraId="255A4D66"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评标程序、评标方法和评标标准</w:t>
      </w:r>
    </w:p>
    <w:p w14:paraId="14580EDC"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见第四章《评标程序、评标方法和评标标准》。</w:t>
      </w:r>
    </w:p>
    <w:p w14:paraId="113EC85E" w14:textId="77777777" w:rsidR="008908A9" w:rsidRDefault="008908A9">
      <w:pPr>
        <w:tabs>
          <w:tab w:val="left" w:pos="360"/>
          <w:tab w:val="left" w:pos="1080"/>
        </w:tabs>
        <w:snapToGrid w:val="0"/>
        <w:spacing w:line="360" w:lineRule="auto"/>
        <w:ind w:left="1080"/>
        <w:rPr>
          <w:rFonts w:asciiTheme="minorEastAsia" w:eastAsiaTheme="minorEastAsia" w:hAnsiTheme="minorEastAsia"/>
          <w:sz w:val="24"/>
        </w:rPr>
      </w:pPr>
    </w:p>
    <w:p w14:paraId="30998BB3" w14:textId="77777777" w:rsidR="008908A9" w:rsidRDefault="00A666AC">
      <w:pPr>
        <w:pStyle w:val="21"/>
        <w:spacing w:before="0" w:line="360" w:lineRule="auto"/>
        <w:rPr>
          <w:rFonts w:asciiTheme="minorEastAsia" w:eastAsiaTheme="minorEastAsia" w:hAnsiTheme="minorEastAsia"/>
          <w:sz w:val="28"/>
        </w:rPr>
      </w:pPr>
      <w:bookmarkStart w:id="614" w:name="_Toc264969235"/>
      <w:bookmarkStart w:id="615" w:name="_Toc127151545"/>
      <w:bookmarkStart w:id="616" w:name="_Toc265228383"/>
      <w:bookmarkStart w:id="617" w:name="_Toc151193715"/>
      <w:bookmarkStart w:id="618" w:name="_Toc151193859"/>
      <w:bookmarkStart w:id="619" w:name="_Toc151193787"/>
      <w:bookmarkStart w:id="620" w:name="_Toc150774750"/>
      <w:bookmarkStart w:id="621" w:name="_Toc150774645"/>
      <w:bookmarkStart w:id="622" w:name="_Toc195842910"/>
      <w:bookmarkStart w:id="623" w:name="_Toc226965735"/>
      <w:bookmarkStart w:id="624" w:name="_Toc226309789"/>
      <w:bookmarkStart w:id="625" w:name="_Toc150509296"/>
      <w:bookmarkStart w:id="626" w:name="_Toc226337241"/>
      <w:bookmarkStart w:id="627" w:name="_Toc151193643"/>
      <w:bookmarkStart w:id="628" w:name="_Toc305158887"/>
      <w:bookmarkStart w:id="629" w:name="_Toc151193933"/>
      <w:bookmarkStart w:id="630" w:name="_Toc226965818"/>
      <w:bookmarkStart w:id="631" w:name="_Toc151190172"/>
      <w:bookmarkStart w:id="632" w:name="_Toc305158813"/>
      <w:bookmarkStart w:id="633" w:name="_Toc142311047"/>
      <w:bookmarkStart w:id="634" w:name="_Toc150480783"/>
      <w:r>
        <w:rPr>
          <w:rFonts w:asciiTheme="minorEastAsia" w:eastAsiaTheme="minorEastAsia" w:hAnsiTheme="minorEastAsia"/>
          <w:sz w:val="28"/>
        </w:rPr>
        <w:t xml:space="preserve">六   </w:t>
      </w:r>
      <w:bookmarkEnd w:id="613"/>
      <w:r>
        <w:rPr>
          <w:rFonts w:asciiTheme="minorEastAsia" w:eastAsiaTheme="minorEastAsia" w:hAnsiTheme="minorEastAsia"/>
          <w:sz w:val="28"/>
        </w:rPr>
        <w:t>确定中标</w:t>
      </w:r>
      <w:bookmarkStart w:id="635" w:name="_Toc164229388"/>
      <w:bookmarkStart w:id="636" w:name="_Toc265228385"/>
      <w:bookmarkStart w:id="637" w:name="_Toc305158815"/>
      <w:bookmarkStart w:id="638" w:name="_Toc127161461"/>
      <w:bookmarkStart w:id="639" w:name="_Toc151193789"/>
      <w:bookmarkStart w:id="640" w:name="_Toc164351641"/>
      <w:bookmarkStart w:id="641" w:name="_Toc226965737"/>
      <w:bookmarkStart w:id="642" w:name="_Toc150480785"/>
      <w:bookmarkStart w:id="643" w:name="_Toc127151547"/>
      <w:bookmarkStart w:id="644" w:name="_Toc195842912"/>
      <w:bookmarkStart w:id="645" w:name="_Toc264969237"/>
      <w:bookmarkStart w:id="646" w:name="_Toc149720840"/>
      <w:bookmarkStart w:id="647" w:name="_Toc305158889"/>
      <w:bookmarkStart w:id="648" w:name="_Toc226309791"/>
      <w:bookmarkStart w:id="649" w:name="_Toc150774752"/>
      <w:bookmarkStart w:id="650" w:name="_Toc151190174"/>
      <w:bookmarkStart w:id="651" w:name="_Toc151193861"/>
      <w:bookmarkStart w:id="652" w:name="_Toc164229242"/>
      <w:bookmarkStart w:id="653" w:name="_Toc142311049"/>
      <w:bookmarkStart w:id="654" w:name="_Toc226337243"/>
      <w:bookmarkStart w:id="655" w:name="_Toc164608816"/>
      <w:bookmarkStart w:id="656" w:name="_Toc164608661"/>
      <w:bookmarkStart w:id="657" w:name="_Toc226965820"/>
      <w:bookmarkStart w:id="658" w:name="_Toc151193645"/>
      <w:bookmarkStart w:id="659" w:name="_Toc150509298"/>
      <w:bookmarkStart w:id="660" w:name="_Toc151193935"/>
      <w:bookmarkStart w:id="661" w:name="_Toc150774647"/>
      <w:bookmarkStart w:id="662" w:name="_Toc127151748"/>
      <w:bookmarkStart w:id="663" w:name="_Toc151193717"/>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14:paraId="0D912BCB"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确定中标人</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14:paraId="1549D574"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4C8E7A4A"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bookmarkStart w:id="664" w:name="_Toc305158891"/>
      <w:bookmarkStart w:id="665" w:name="_Toc305158817"/>
      <w:bookmarkStart w:id="666" w:name="_Toc164608663"/>
      <w:bookmarkStart w:id="667" w:name="_Toc150480787"/>
      <w:bookmarkStart w:id="668" w:name="_Toc195842914"/>
      <w:bookmarkStart w:id="669" w:name="_Toc164608818"/>
      <w:bookmarkStart w:id="670" w:name="_Toc150774754"/>
      <w:bookmarkStart w:id="671" w:name="_Toc151193863"/>
      <w:bookmarkStart w:id="672" w:name="_Toc226965822"/>
      <w:bookmarkStart w:id="673" w:name="_Toc151193647"/>
      <w:bookmarkStart w:id="674" w:name="_Toc151193937"/>
      <w:bookmarkStart w:id="675" w:name="_Toc151190176"/>
      <w:bookmarkStart w:id="676" w:name="_Toc151193719"/>
      <w:bookmarkStart w:id="677" w:name="_Toc149720842"/>
      <w:bookmarkStart w:id="678" w:name="_Toc226965739"/>
      <w:bookmarkStart w:id="679" w:name="_Toc151193791"/>
      <w:bookmarkStart w:id="680" w:name="_Toc226337245"/>
      <w:bookmarkStart w:id="681" w:name="_Toc265228387"/>
      <w:bookmarkStart w:id="682" w:name="_Toc150509300"/>
      <w:bookmarkStart w:id="683" w:name="_Toc164229390"/>
      <w:bookmarkStart w:id="684" w:name="_Toc164351643"/>
      <w:bookmarkStart w:id="685" w:name="_Toc127151549"/>
      <w:bookmarkStart w:id="686" w:name="_Toc264969239"/>
      <w:bookmarkStart w:id="687" w:name="_Toc142311051"/>
      <w:bookmarkStart w:id="688" w:name="_Toc127151750"/>
      <w:bookmarkStart w:id="689" w:name="_Toc226309793"/>
      <w:bookmarkStart w:id="690" w:name="_Toc150774649"/>
      <w:bookmarkStart w:id="691" w:name="_Toc127161463"/>
      <w:bookmarkStart w:id="692" w:name="_Toc164229244"/>
      <w:bookmarkStart w:id="693" w:name="_Toc520356176"/>
      <w:bookmarkStart w:id="694" w:name="_Ref467307090"/>
      <w:bookmarkStart w:id="695" w:name="_Ref467306425"/>
      <w:r>
        <w:rPr>
          <w:rFonts w:asciiTheme="minorEastAsia" w:eastAsiaTheme="minorEastAsia" w:hAnsiTheme="minorEastAsia"/>
          <w:sz w:val="24"/>
        </w:rPr>
        <w:t>中标公告与中标通知书</w:t>
      </w:r>
      <w:bookmarkEnd w:id="664"/>
      <w:bookmarkEnd w:id="665"/>
    </w:p>
    <w:p w14:paraId="10F636BD"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采购人或采购代理机构自中标人确定之日起2个工作日内，</w:t>
      </w:r>
      <w:r>
        <w:rPr>
          <w:rFonts w:asciiTheme="minorEastAsia" w:eastAsiaTheme="minorEastAsia" w:hAnsiTheme="minorEastAsia"/>
          <w:color w:val="000000"/>
          <w:kern w:val="0"/>
          <w:sz w:val="24"/>
        </w:rPr>
        <w:t>在北京市政府采购网公告中标结果</w:t>
      </w:r>
      <w:r>
        <w:rPr>
          <w:rFonts w:asciiTheme="minorEastAsia" w:eastAsiaTheme="minorEastAsia" w:hAnsiTheme="minorEastAsia"/>
          <w:sz w:val="24"/>
        </w:rPr>
        <w:t>，同时向中标人发出中标通知书，中标公告期限为1个工作日。</w:t>
      </w:r>
    </w:p>
    <w:p w14:paraId="509E9992"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F76569E"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废标</w:t>
      </w:r>
    </w:p>
    <w:p w14:paraId="29E5F0C6"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在招标采购中，出现下列情形之一的，应予废标：</w:t>
      </w:r>
    </w:p>
    <w:p w14:paraId="75529BB1"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符合专业条件的供应商或者对招标文件作实质响应的供应商不足三家的；</w:t>
      </w:r>
    </w:p>
    <w:p w14:paraId="7D2BC53E"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出现影响采购公正的违法、违规行为的；</w:t>
      </w:r>
    </w:p>
    <w:p w14:paraId="133AC3C0"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投标人的报价均超过了采购预算，采购人不能支付的；</w:t>
      </w:r>
    </w:p>
    <w:p w14:paraId="507469B3"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因重大变故，采购任务取消的。</w:t>
      </w:r>
    </w:p>
    <w:p w14:paraId="1D07E6C6"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Pr>
          <w:rFonts w:asciiTheme="minorEastAsia" w:eastAsiaTheme="minorEastAsia" w:hAnsiTheme="minorEastAsia"/>
          <w:sz w:val="24"/>
        </w:rPr>
        <w:t>废标后</w:t>
      </w:r>
      <w:proofErr w:type="gramEnd"/>
      <w:r>
        <w:rPr>
          <w:rFonts w:asciiTheme="minorEastAsia" w:eastAsiaTheme="minorEastAsia" w:hAnsiTheme="minorEastAsia"/>
          <w:sz w:val="24"/>
        </w:rPr>
        <w:t>，采购人将</w:t>
      </w:r>
      <w:proofErr w:type="gramStart"/>
      <w:r>
        <w:rPr>
          <w:rFonts w:asciiTheme="minorEastAsia" w:eastAsiaTheme="minorEastAsia" w:hAnsiTheme="minorEastAsia"/>
          <w:sz w:val="24"/>
        </w:rPr>
        <w:t>废标理由</w:t>
      </w:r>
      <w:proofErr w:type="gramEnd"/>
      <w:r>
        <w:rPr>
          <w:rFonts w:asciiTheme="minorEastAsia" w:eastAsiaTheme="minorEastAsia" w:hAnsiTheme="minorEastAsia"/>
          <w:sz w:val="24"/>
        </w:rPr>
        <w:t>书面通知所有投标人。</w:t>
      </w:r>
    </w:p>
    <w:p w14:paraId="532CFF3D"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bookmarkStart w:id="696" w:name="_Toc127161464"/>
      <w:bookmarkStart w:id="697" w:name="_Toc150509301"/>
      <w:bookmarkStart w:id="698" w:name="_Ref467306377"/>
      <w:bookmarkStart w:id="699" w:name="_Toc226965740"/>
      <w:bookmarkStart w:id="700" w:name="_Toc164608819"/>
      <w:bookmarkStart w:id="701" w:name="_Toc142311052"/>
      <w:bookmarkStart w:id="702" w:name="_Toc149720843"/>
      <w:bookmarkStart w:id="703" w:name="_Toc151193938"/>
      <w:bookmarkStart w:id="704" w:name="_Toc265228388"/>
      <w:bookmarkStart w:id="705" w:name="_Toc127151550"/>
      <w:bookmarkStart w:id="706" w:name="_Toc195842915"/>
      <w:bookmarkStart w:id="707" w:name="_Toc226309794"/>
      <w:bookmarkStart w:id="708" w:name="_Toc151193792"/>
      <w:bookmarkStart w:id="709" w:name="_Ref467307204"/>
      <w:bookmarkStart w:id="710" w:name="_Toc150774755"/>
      <w:bookmarkStart w:id="711" w:name="_Ref467307062"/>
      <w:bookmarkStart w:id="712" w:name="_Toc164351644"/>
      <w:bookmarkStart w:id="713" w:name="_Toc226337246"/>
      <w:bookmarkStart w:id="714" w:name="_Toc264969240"/>
      <w:bookmarkStart w:id="715" w:name="_Toc164229245"/>
      <w:bookmarkStart w:id="716" w:name="_Toc151193864"/>
      <w:bookmarkStart w:id="717" w:name="_Toc226965823"/>
      <w:bookmarkStart w:id="718" w:name="_Toc305158892"/>
      <w:bookmarkStart w:id="719" w:name="_Toc164229391"/>
      <w:bookmarkStart w:id="720" w:name="_Toc151193720"/>
      <w:bookmarkStart w:id="721" w:name="_Toc150480788"/>
      <w:bookmarkStart w:id="722" w:name="_Toc150774650"/>
      <w:bookmarkStart w:id="723" w:name="_Toc305158818"/>
      <w:bookmarkStart w:id="724" w:name="_Toc520356175"/>
      <w:bookmarkStart w:id="725" w:name="_Ref467306978"/>
      <w:bookmarkStart w:id="726" w:name="_Toc151190177"/>
      <w:bookmarkStart w:id="727" w:name="_Toc127151751"/>
      <w:bookmarkStart w:id="728" w:name="_Toc151193648"/>
      <w:bookmarkStart w:id="729" w:name="_Toc164608664"/>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Fonts w:asciiTheme="minorEastAsia" w:eastAsiaTheme="minorEastAsia" w:hAnsiTheme="minorEastAsia"/>
          <w:sz w:val="24"/>
        </w:rPr>
        <w:t>签订合同</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14:paraId="0048A1AE"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D6F2D81"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2D31AEE5"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联合体中标的，联合体各方应当共同与采购人签订合同，就采购合同约定的事项向采购人承担连带责任。</w:t>
      </w:r>
    </w:p>
    <w:p w14:paraId="660F40CF"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政府采购合同不能转包。</w:t>
      </w:r>
    </w:p>
    <w:p w14:paraId="7236392F"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Theme="minorEastAsia" w:eastAsiaTheme="minorEastAsia" w:hAnsiTheme="minorEastAsia"/>
          <w:b/>
          <w:sz w:val="24"/>
        </w:rPr>
        <w:t>，</w:t>
      </w:r>
      <w:r>
        <w:rPr>
          <w:rFonts w:asciiTheme="minorEastAsia" w:eastAsiaTheme="minorEastAsia" w:hAnsiTheme="minorEastAsia"/>
          <w:sz w:val="24"/>
        </w:rPr>
        <w:t>否则</w:t>
      </w:r>
      <w:r>
        <w:rPr>
          <w:rFonts w:asciiTheme="minorEastAsia" w:eastAsiaTheme="minorEastAsia" w:hAnsiTheme="minorEastAsia"/>
          <w:b/>
          <w:sz w:val="24"/>
        </w:rPr>
        <w:t>投标无效</w:t>
      </w:r>
      <w:r>
        <w:rPr>
          <w:rFonts w:asciiTheme="minorEastAsia" w:eastAsiaTheme="minorEastAsia" w:hAnsiTheme="minorEastAsia"/>
          <w:sz w:val="24"/>
        </w:rPr>
        <w:t>。中标人就采购项目和分包项目向采购人负责，分包供应商就分包项目承担责任。</w:t>
      </w:r>
    </w:p>
    <w:p w14:paraId="253CC72C"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“政采贷”融资指引：详见《投标人须知资料表》。</w:t>
      </w:r>
    </w:p>
    <w:bookmarkEnd w:id="693"/>
    <w:bookmarkEnd w:id="694"/>
    <w:bookmarkEnd w:id="695"/>
    <w:p w14:paraId="27B1A9A5"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询问与质疑</w:t>
      </w:r>
    </w:p>
    <w:p w14:paraId="65C5DD6E"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询问</w:t>
      </w:r>
    </w:p>
    <w:p w14:paraId="72CCB187" w14:textId="77777777" w:rsidR="008908A9" w:rsidRDefault="00A666AC">
      <w:pPr>
        <w:numPr>
          <w:ilvl w:val="2"/>
          <w:numId w:val="9"/>
        </w:numPr>
        <w:snapToGrid w:val="0"/>
        <w:spacing w:line="360" w:lineRule="auto"/>
        <w:rPr>
          <w:rFonts w:asciiTheme="minorEastAsia" w:eastAsiaTheme="minorEastAsia" w:hAnsiTheme="minorEastAsia"/>
          <w:sz w:val="24"/>
        </w:rPr>
      </w:pPr>
      <w:bookmarkStart w:id="730" w:name="_Hlk179293370"/>
      <w:r>
        <w:rPr>
          <w:rFonts w:asciiTheme="minorEastAsia" w:eastAsiaTheme="minorEastAsia" w:hAnsiTheme="minorEastAsia"/>
          <w:sz w:val="24"/>
        </w:rPr>
        <w:t>投标人对政府采购活动事项有疑问的，可依法</w:t>
      </w:r>
      <w:r>
        <w:rPr>
          <w:rFonts w:asciiTheme="minorEastAsia" w:eastAsiaTheme="minorEastAsia" w:hAnsiTheme="minorEastAsia" w:hint="eastAsia"/>
          <w:sz w:val="24"/>
        </w:rPr>
        <w:t>向采购人或采购代理机构</w:t>
      </w:r>
      <w:r>
        <w:rPr>
          <w:rFonts w:asciiTheme="minorEastAsia" w:eastAsiaTheme="minorEastAsia" w:hAnsiTheme="minorEastAsia"/>
          <w:sz w:val="24"/>
        </w:rPr>
        <w:t>提出询问，</w:t>
      </w:r>
      <w:r>
        <w:rPr>
          <w:rFonts w:asciiTheme="minorEastAsia" w:eastAsiaTheme="minorEastAsia" w:hAnsiTheme="minorEastAsia" w:hint="eastAsia"/>
          <w:sz w:val="24"/>
        </w:rPr>
        <w:t>提出形式见</w:t>
      </w:r>
      <w:r>
        <w:rPr>
          <w:rFonts w:asciiTheme="minorEastAsia" w:eastAsiaTheme="minorEastAsia" w:hAnsiTheme="minorEastAsia"/>
          <w:sz w:val="24"/>
        </w:rPr>
        <w:t>《投标人须知资料表》。</w:t>
      </w:r>
      <w:bookmarkEnd w:id="730"/>
    </w:p>
    <w:p w14:paraId="31C38FD0"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采购人或采购代理机构对供应</w:t>
      </w:r>
      <w:proofErr w:type="gramStart"/>
      <w:r>
        <w:rPr>
          <w:rFonts w:asciiTheme="minorEastAsia" w:eastAsiaTheme="minorEastAsia" w:hAnsiTheme="minorEastAsia"/>
          <w:sz w:val="24"/>
        </w:rPr>
        <w:t>商依法</w:t>
      </w:r>
      <w:proofErr w:type="gramEnd"/>
      <w:r>
        <w:rPr>
          <w:rFonts w:asciiTheme="minorEastAsia" w:eastAsiaTheme="minorEastAsia" w:hAnsiTheme="minorEastAsia"/>
          <w:sz w:val="24"/>
        </w:rPr>
        <w:t>提出的询问，在3个工作日内</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答复，但答复的内容不得涉及商业秘密。</w:t>
      </w:r>
    </w:p>
    <w:p w14:paraId="3670FD7F"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质疑</w:t>
      </w:r>
    </w:p>
    <w:p w14:paraId="27B9D04C"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答复。</w:t>
      </w:r>
    </w:p>
    <w:p w14:paraId="1E78C150" w14:textId="77777777" w:rsidR="008908A9" w:rsidRDefault="00A666AC">
      <w:pPr>
        <w:numPr>
          <w:ilvl w:val="2"/>
          <w:numId w:val="9"/>
        </w:numPr>
        <w:snapToGrid w:val="0"/>
        <w:spacing w:line="360" w:lineRule="auto"/>
        <w:rPr>
          <w:rFonts w:asciiTheme="minorEastAsia" w:eastAsiaTheme="minorEastAsia" w:hAnsiTheme="minorEastAsia"/>
          <w:sz w:val="24"/>
        </w:rPr>
      </w:pPr>
      <w:proofErr w:type="gramStart"/>
      <w:r>
        <w:rPr>
          <w:rFonts w:asciiTheme="minorEastAsia" w:eastAsiaTheme="minorEastAsia" w:hAnsiTheme="minorEastAsia"/>
          <w:sz w:val="24"/>
        </w:rPr>
        <w:t>质疑函须使用</w:t>
      </w:r>
      <w:proofErr w:type="gramEnd"/>
      <w:r>
        <w:rPr>
          <w:rFonts w:asciiTheme="minorEastAsia" w:eastAsiaTheme="minorEastAsia" w:hAnsiTheme="minorEastAsia"/>
          <w:sz w:val="24"/>
        </w:rPr>
        <w:t>财政部制定的范本文件。投标人为自然人的，质疑</w:t>
      </w:r>
      <w:proofErr w:type="gramStart"/>
      <w:r>
        <w:rPr>
          <w:rFonts w:asciiTheme="minorEastAsia" w:eastAsiaTheme="minorEastAsia" w:hAnsiTheme="minorEastAsia"/>
          <w:sz w:val="24"/>
        </w:rPr>
        <w:t>函应当</w:t>
      </w:r>
      <w:proofErr w:type="gramEnd"/>
      <w:r>
        <w:rPr>
          <w:rFonts w:asciiTheme="minorEastAsia" w:eastAsiaTheme="minorEastAsia" w:hAnsiTheme="minorEastAsia"/>
          <w:sz w:val="24"/>
        </w:rPr>
        <w:t>由本人签字；投标人为法人或者其他组织的，质疑</w:t>
      </w:r>
      <w:proofErr w:type="gramStart"/>
      <w:r>
        <w:rPr>
          <w:rFonts w:asciiTheme="minorEastAsia" w:eastAsiaTheme="minorEastAsia" w:hAnsiTheme="minorEastAsia"/>
          <w:sz w:val="24"/>
        </w:rPr>
        <w:t>函应当</w:t>
      </w:r>
      <w:proofErr w:type="gramEnd"/>
      <w:r>
        <w:rPr>
          <w:rFonts w:asciiTheme="minorEastAsia" w:eastAsiaTheme="minorEastAsia" w:hAnsiTheme="minorEastAsia"/>
          <w:sz w:val="24"/>
        </w:rPr>
        <w:t>由法定代表人、主要负责人，或者其授权代表签字或者盖章，并加盖公章。</w:t>
      </w:r>
    </w:p>
    <w:p w14:paraId="199CDB67"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3199C0E1" w14:textId="77777777" w:rsidR="008908A9" w:rsidRDefault="00A666AC">
      <w:pPr>
        <w:numPr>
          <w:ilvl w:val="2"/>
          <w:numId w:val="9"/>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728955FF"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接收询问和质疑的联系部门、联系电话和通讯地址见《投标人须知资料表》。</w:t>
      </w:r>
    </w:p>
    <w:p w14:paraId="19B504CF" w14:textId="77777777" w:rsidR="008908A9" w:rsidRDefault="00A666AC">
      <w:pPr>
        <w:numPr>
          <w:ilvl w:val="0"/>
          <w:numId w:val="9"/>
        </w:numPr>
        <w:tabs>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代理费</w:t>
      </w:r>
    </w:p>
    <w:p w14:paraId="508645B3" w14:textId="77777777" w:rsidR="008908A9" w:rsidRDefault="00A666AC">
      <w:pPr>
        <w:numPr>
          <w:ilvl w:val="1"/>
          <w:numId w:val="9"/>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4A2CCF53" w14:textId="77777777" w:rsidR="008908A9" w:rsidRDefault="008908A9">
      <w:pPr>
        <w:tabs>
          <w:tab w:val="left" w:pos="360"/>
          <w:tab w:val="left" w:pos="1080"/>
        </w:tabs>
        <w:snapToGrid w:val="0"/>
        <w:spacing w:line="360" w:lineRule="auto"/>
        <w:ind w:left="360"/>
        <w:rPr>
          <w:rFonts w:asciiTheme="minorEastAsia" w:eastAsiaTheme="minorEastAsia" w:hAnsiTheme="minorEastAsia"/>
          <w:sz w:val="24"/>
        </w:rPr>
      </w:pPr>
    </w:p>
    <w:p w14:paraId="341A8130" w14:textId="77777777" w:rsidR="008908A9" w:rsidRDefault="00A666AC">
      <w:pPr>
        <w:spacing w:line="360" w:lineRule="auto"/>
        <w:jc w:val="center"/>
        <w:outlineLvl w:val="0"/>
        <w:rPr>
          <w:rFonts w:asciiTheme="minorEastAsia" w:eastAsiaTheme="minorEastAsia" w:hAnsiTheme="minorEastAsia"/>
          <w:b/>
          <w:sz w:val="36"/>
          <w:szCs w:val="36"/>
        </w:rPr>
      </w:pPr>
      <w:bookmarkStart w:id="731" w:name="_Toc353825544"/>
      <w:bookmarkStart w:id="732" w:name="_Toc305158896"/>
      <w:bookmarkStart w:id="733" w:name="_Toc305158822"/>
      <w:bookmarkStart w:id="734" w:name="_Toc265228392"/>
      <w:bookmarkStart w:id="735" w:name="_Toc150480792"/>
      <w:bookmarkStart w:id="736" w:name="_Toc150774759"/>
      <w:bookmarkStart w:id="737" w:name="_Toc226965827"/>
      <w:bookmarkStart w:id="738" w:name="_Toc264969244"/>
      <w:bookmarkStart w:id="739" w:name="_Toc353873934"/>
      <w:bookmarkStart w:id="740" w:name="_Toc127151554"/>
      <w:bookmarkStart w:id="741" w:name="_Toc226337250"/>
      <w:bookmarkStart w:id="742" w:name="_Toc353873664"/>
      <w:bookmarkStart w:id="743" w:name="_Toc142311056"/>
      <w:r>
        <w:rPr>
          <w:rFonts w:asciiTheme="minorEastAsia" w:eastAsiaTheme="minorEastAsia" w:hAnsiTheme="minorEastAsia"/>
          <w:sz w:val="24"/>
        </w:rPr>
        <w:br w:type="page"/>
      </w:r>
      <w:bookmarkStart w:id="744" w:name="_Toc99301421"/>
      <w:r>
        <w:rPr>
          <w:rFonts w:asciiTheme="minorEastAsia" w:eastAsiaTheme="minorEastAsia" w:hAnsiTheme="minorEastAsia"/>
          <w:b/>
          <w:sz w:val="36"/>
          <w:szCs w:val="36"/>
        </w:rPr>
        <w:t xml:space="preserve">第三章   </w:t>
      </w:r>
      <w:bookmarkEnd w:id="731"/>
      <w:bookmarkEnd w:id="732"/>
      <w:bookmarkEnd w:id="733"/>
      <w:bookmarkEnd w:id="734"/>
      <w:bookmarkEnd w:id="735"/>
      <w:bookmarkEnd w:id="736"/>
      <w:bookmarkEnd w:id="737"/>
      <w:bookmarkEnd w:id="738"/>
      <w:bookmarkEnd w:id="739"/>
      <w:bookmarkEnd w:id="740"/>
      <w:bookmarkEnd w:id="741"/>
      <w:bookmarkEnd w:id="742"/>
      <w:bookmarkEnd w:id="743"/>
      <w:r>
        <w:rPr>
          <w:rFonts w:asciiTheme="minorEastAsia" w:eastAsiaTheme="minorEastAsia" w:hAnsiTheme="minorEastAsia"/>
          <w:b/>
          <w:sz w:val="36"/>
          <w:szCs w:val="36"/>
        </w:rPr>
        <w:t>资格审查</w:t>
      </w:r>
      <w:bookmarkStart w:id="745" w:name="_Toc487900382"/>
      <w:bookmarkEnd w:id="744"/>
    </w:p>
    <w:p w14:paraId="77DAE6B3" w14:textId="77777777" w:rsidR="008908A9" w:rsidRDefault="00A666AC">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6" w:name="_Toc99301422"/>
      <w:r>
        <w:rPr>
          <w:rFonts w:asciiTheme="minorEastAsia" w:eastAsiaTheme="minorEastAsia" w:hAnsiTheme="minorEastAsia"/>
          <w:b/>
          <w:sz w:val="24"/>
        </w:rPr>
        <w:t>一、资格审查程序</w:t>
      </w:r>
      <w:bookmarkEnd w:id="746"/>
    </w:p>
    <w:p w14:paraId="23D1602F" w14:textId="77777777" w:rsidR="008908A9" w:rsidRDefault="00A666AC">
      <w:pPr>
        <w:numPr>
          <w:ilvl w:val="0"/>
          <w:numId w:val="12"/>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Pr>
          <w:rFonts w:asciiTheme="minorEastAsia" w:eastAsiaTheme="minorEastAsia" w:hAnsiTheme="minorEastAsia"/>
          <w:sz w:val="24"/>
        </w:rPr>
        <w:t>开标结束后，采购人或采购代理机构将根据《资格审查要求》中的规定，对投标人进行资格审查，并形成资格审查结果。</w:t>
      </w:r>
    </w:p>
    <w:p w14:paraId="3263A7FE" w14:textId="77777777" w:rsidR="008908A9" w:rsidRDefault="00A666AC">
      <w:pPr>
        <w:numPr>
          <w:ilvl w:val="0"/>
          <w:numId w:val="12"/>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Pr>
          <w:rFonts w:asciiTheme="minorEastAsia" w:eastAsiaTheme="minorEastAsia" w:hAnsiTheme="minorEastAsia"/>
          <w:sz w:val="24"/>
        </w:rPr>
        <w:t>《资格审查要求》中对格式有要求的，除招标文件另有规定外，均为“实质性格式”文件。</w:t>
      </w:r>
    </w:p>
    <w:p w14:paraId="3430889A" w14:textId="77777777" w:rsidR="008908A9" w:rsidRDefault="00A666AC">
      <w:pPr>
        <w:numPr>
          <w:ilvl w:val="0"/>
          <w:numId w:val="12"/>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Pr>
          <w:rFonts w:asciiTheme="minorEastAsia" w:eastAsiaTheme="minorEastAsia" w:hAnsiTheme="minorEastAsia"/>
          <w:sz w:val="24"/>
        </w:rPr>
        <w:t>投标人《资格证明文件》有任何一项不符合《资格审查要求》的，资格审查不合格，其</w:t>
      </w:r>
      <w:r>
        <w:rPr>
          <w:rFonts w:asciiTheme="minorEastAsia" w:eastAsiaTheme="minorEastAsia" w:hAnsiTheme="minorEastAsia"/>
          <w:b/>
          <w:sz w:val="24"/>
        </w:rPr>
        <w:t>投标无效</w:t>
      </w:r>
      <w:r>
        <w:rPr>
          <w:rFonts w:asciiTheme="minorEastAsia" w:eastAsiaTheme="minorEastAsia" w:hAnsiTheme="minorEastAsia"/>
          <w:sz w:val="24"/>
        </w:rPr>
        <w:t>。</w:t>
      </w:r>
    </w:p>
    <w:p w14:paraId="44F540CE" w14:textId="77777777" w:rsidR="008908A9" w:rsidRDefault="00A666AC">
      <w:pPr>
        <w:numPr>
          <w:ilvl w:val="0"/>
          <w:numId w:val="12"/>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Pr>
          <w:rFonts w:asciiTheme="minorEastAsia" w:eastAsiaTheme="minorEastAsia" w:hAnsiTheme="minorEastAsia"/>
          <w:sz w:val="24"/>
        </w:rPr>
        <w:t>资格审查合格的投标人不足3家的，不进行评标。</w:t>
      </w:r>
    </w:p>
    <w:p w14:paraId="0FC3F5E8" w14:textId="77777777" w:rsidR="008908A9" w:rsidRDefault="008908A9">
      <w:pPr>
        <w:widowControl/>
        <w:jc w:val="left"/>
        <w:rPr>
          <w:rFonts w:asciiTheme="minorEastAsia" w:eastAsiaTheme="minorEastAsia" w:hAnsiTheme="minorEastAsia"/>
          <w:sz w:val="24"/>
        </w:rPr>
      </w:pPr>
    </w:p>
    <w:p w14:paraId="6BBD7B4D" w14:textId="77777777" w:rsidR="008908A9" w:rsidRDefault="00A666AC">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7" w:name="_Hlk143693557"/>
      <w:r>
        <w:rPr>
          <w:rFonts w:asciiTheme="minorEastAsia" w:eastAsiaTheme="minorEastAsia" w:hAnsiTheme="minorEastAsia"/>
          <w:b/>
          <w:sz w:val="24"/>
        </w:rPr>
        <w:t>二、资格审查要求</w:t>
      </w:r>
      <w:bookmarkEnd w:id="74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8908A9" w14:paraId="33E41B6D" w14:textId="77777777">
        <w:trPr>
          <w:cantSplit/>
          <w:trHeight w:val="468"/>
          <w:tblHeader/>
        </w:trPr>
        <w:tc>
          <w:tcPr>
            <w:tcW w:w="455" w:type="pct"/>
            <w:vAlign w:val="center"/>
          </w:tcPr>
          <w:p w14:paraId="5F3037C0" w14:textId="77777777" w:rsidR="008908A9" w:rsidRDefault="00A666AC">
            <w:pPr>
              <w:tabs>
                <w:tab w:val="left" w:pos="1080"/>
              </w:tabs>
              <w:snapToGrid w:val="0"/>
              <w:jc w:val="center"/>
              <w:rPr>
                <w:rFonts w:asciiTheme="minorEastAsia" w:eastAsiaTheme="minorEastAsia" w:hAnsiTheme="minorEastAsia"/>
                <w:b/>
                <w:sz w:val="24"/>
              </w:rPr>
            </w:pPr>
            <w:bookmarkStart w:id="748" w:name="_Hlt487972895"/>
            <w:bookmarkStart w:id="749" w:name="_Hlk143693460"/>
            <w:bookmarkEnd w:id="748"/>
            <w:r>
              <w:rPr>
                <w:rFonts w:asciiTheme="minorEastAsia" w:eastAsiaTheme="minorEastAsia" w:hAnsiTheme="minorEastAsia"/>
                <w:b/>
                <w:sz w:val="24"/>
              </w:rPr>
              <w:t>序号</w:t>
            </w:r>
          </w:p>
        </w:tc>
        <w:tc>
          <w:tcPr>
            <w:tcW w:w="1067" w:type="pct"/>
            <w:vAlign w:val="center"/>
          </w:tcPr>
          <w:p w14:paraId="57D7A77A" w14:textId="77777777" w:rsidR="008908A9" w:rsidRDefault="00A666AC">
            <w:pPr>
              <w:tabs>
                <w:tab w:val="left" w:pos="1080"/>
              </w:tabs>
              <w:snapToGrid w:val="0"/>
              <w:jc w:val="center"/>
              <w:rPr>
                <w:rFonts w:asciiTheme="minorEastAsia" w:eastAsiaTheme="minorEastAsia" w:hAnsiTheme="minorEastAsia"/>
                <w:b/>
                <w:sz w:val="24"/>
              </w:rPr>
            </w:pPr>
            <w:r>
              <w:rPr>
                <w:rFonts w:asciiTheme="minorEastAsia" w:eastAsiaTheme="minorEastAsia" w:hAnsiTheme="minorEastAsia"/>
                <w:b/>
                <w:sz w:val="24"/>
              </w:rPr>
              <w:t>审查因素</w:t>
            </w:r>
          </w:p>
        </w:tc>
        <w:tc>
          <w:tcPr>
            <w:tcW w:w="2596" w:type="pct"/>
            <w:vAlign w:val="center"/>
          </w:tcPr>
          <w:p w14:paraId="0740CE49" w14:textId="77777777" w:rsidR="008908A9" w:rsidRDefault="00A666AC">
            <w:pPr>
              <w:tabs>
                <w:tab w:val="left" w:pos="1080"/>
              </w:tabs>
              <w:snapToGrid w:val="0"/>
              <w:jc w:val="center"/>
              <w:rPr>
                <w:rFonts w:asciiTheme="minorEastAsia" w:eastAsiaTheme="minorEastAsia" w:hAnsiTheme="minorEastAsia"/>
                <w:b/>
                <w:sz w:val="24"/>
              </w:rPr>
            </w:pPr>
            <w:r>
              <w:rPr>
                <w:rFonts w:asciiTheme="minorEastAsia" w:eastAsiaTheme="minorEastAsia" w:hAnsiTheme="minorEastAsia"/>
                <w:b/>
                <w:sz w:val="24"/>
              </w:rPr>
              <w:t>审查内容</w:t>
            </w:r>
          </w:p>
        </w:tc>
        <w:tc>
          <w:tcPr>
            <w:tcW w:w="882" w:type="pct"/>
            <w:vAlign w:val="center"/>
          </w:tcPr>
          <w:p w14:paraId="5C368DA0" w14:textId="77777777" w:rsidR="008908A9" w:rsidRDefault="00A666AC">
            <w:pPr>
              <w:tabs>
                <w:tab w:val="left" w:pos="1080"/>
              </w:tabs>
              <w:snapToGrid w:val="0"/>
              <w:jc w:val="center"/>
              <w:rPr>
                <w:rFonts w:asciiTheme="minorEastAsia" w:eastAsiaTheme="minorEastAsia" w:hAnsiTheme="minorEastAsia"/>
                <w:b/>
                <w:sz w:val="24"/>
              </w:rPr>
            </w:pPr>
            <w:r>
              <w:rPr>
                <w:rFonts w:asciiTheme="minorEastAsia" w:eastAsiaTheme="minorEastAsia" w:hAnsiTheme="minorEastAsia"/>
                <w:b/>
                <w:sz w:val="24"/>
              </w:rPr>
              <w:t>格式要求</w:t>
            </w:r>
          </w:p>
        </w:tc>
      </w:tr>
      <w:tr w:rsidR="008908A9" w14:paraId="7CFBCA9D" w14:textId="77777777">
        <w:trPr>
          <w:cantSplit/>
          <w:trHeight w:val="468"/>
        </w:trPr>
        <w:tc>
          <w:tcPr>
            <w:tcW w:w="455" w:type="pct"/>
            <w:vAlign w:val="center"/>
          </w:tcPr>
          <w:p w14:paraId="50FCF871" w14:textId="77777777" w:rsidR="008908A9" w:rsidRDefault="00A666AC">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1</w:t>
            </w:r>
          </w:p>
        </w:tc>
        <w:tc>
          <w:tcPr>
            <w:tcW w:w="1067" w:type="pct"/>
            <w:vAlign w:val="center"/>
          </w:tcPr>
          <w:p w14:paraId="13D3EAB5"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满足《中华人民共和国政府采购法》第二十二条规定</w:t>
            </w:r>
          </w:p>
        </w:tc>
        <w:tc>
          <w:tcPr>
            <w:tcW w:w="2596" w:type="pct"/>
            <w:vAlign w:val="center"/>
          </w:tcPr>
          <w:p w14:paraId="43DFEB8F"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具体规定见第一章《投标邀请》</w:t>
            </w:r>
          </w:p>
        </w:tc>
        <w:tc>
          <w:tcPr>
            <w:tcW w:w="882" w:type="pct"/>
            <w:vAlign w:val="center"/>
          </w:tcPr>
          <w:p w14:paraId="005CA392" w14:textId="77777777" w:rsidR="008908A9" w:rsidRDefault="008908A9">
            <w:pPr>
              <w:tabs>
                <w:tab w:val="left" w:pos="1080"/>
              </w:tabs>
              <w:snapToGrid w:val="0"/>
              <w:rPr>
                <w:rFonts w:asciiTheme="minorEastAsia" w:eastAsiaTheme="minorEastAsia" w:hAnsiTheme="minorEastAsia"/>
                <w:sz w:val="24"/>
              </w:rPr>
            </w:pPr>
          </w:p>
        </w:tc>
      </w:tr>
      <w:tr w:rsidR="008908A9" w14:paraId="5100CBB2" w14:textId="77777777">
        <w:trPr>
          <w:cantSplit/>
          <w:trHeight w:val="468"/>
        </w:trPr>
        <w:tc>
          <w:tcPr>
            <w:tcW w:w="455" w:type="pct"/>
            <w:vAlign w:val="center"/>
          </w:tcPr>
          <w:p w14:paraId="6298DA2D" w14:textId="77777777" w:rsidR="008908A9" w:rsidRDefault="00A666AC">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1-1</w:t>
            </w:r>
          </w:p>
        </w:tc>
        <w:tc>
          <w:tcPr>
            <w:tcW w:w="1067" w:type="pct"/>
            <w:vAlign w:val="center"/>
          </w:tcPr>
          <w:p w14:paraId="1CF6E337"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营业执照等证明文件</w:t>
            </w:r>
          </w:p>
        </w:tc>
        <w:tc>
          <w:tcPr>
            <w:tcW w:w="2596" w:type="pct"/>
            <w:vAlign w:val="center"/>
          </w:tcPr>
          <w:p w14:paraId="467779EA"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投标人为企业（包括合伙企业）的，应提供有效的“营业执照”；</w:t>
            </w:r>
          </w:p>
          <w:p w14:paraId="708CE40A"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投标人为事业单位的，应提供有效的“事业单位法人证书”；</w:t>
            </w:r>
          </w:p>
          <w:p w14:paraId="68155242"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投标人是非企业机构的，应提供有效的“执业许可证”、“登记证书”等证明文件；</w:t>
            </w:r>
          </w:p>
          <w:p w14:paraId="1501AD48"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投标人是个体工商户的，应提供有效的“个体工商户营业执照”；</w:t>
            </w:r>
          </w:p>
          <w:p w14:paraId="7C616DEE"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投标人是自然人的，应提供有效的自然人身份证明。</w:t>
            </w:r>
          </w:p>
          <w:p w14:paraId="40C34E4E" w14:textId="77777777" w:rsidR="008908A9" w:rsidRDefault="00A666AC">
            <w:pPr>
              <w:tabs>
                <w:tab w:val="left" w:pos="1080"/>
              </w:tabs>
              <w:snapToGrid w:val="0"/>
              <w:rPr>
                <w:rFonts w:asciiTheme="minorEastAsia" w:eastAsiaTheme="minorEastAsia" w:hAnsiTheme="minorEastAsia"/>
                <w:color w:val="000000"/>
                <w:sz w:val="24"/>
              </w:rPr>
            </w:pPr>
            <w:r>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Theme="minorEastAsia" w:eastAsiaTheme="minorEastAsia" w:hAnsiTheme="minorEastAsia"/>
                <w:iCs/>
                <w:sz w:val="24"/>
              </w:rPr>
              <w:t>银行、保险、石油石化、电力、电信等行业的分支机构，可以提供上述</w:t>
            </w:r>
            <w:r>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1F9FD025"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提供证明文件的电子件或电子证照</w:t>
            </w:r>
          </w:p>
        </w:tc>
      </w:tr>
      <w:tr w:rsidR="008908A9" w14:paraId="189FBB76" w14:textId="77777777">
        <w:trPr>
          <w:cantSplit/>
          <w:trHeight w:val="468"/>
        </w:trPr>
        <w:tc>
          <w:tcPr>
            <w:tcW w:w="455" w:type="pct"/>
            <w:vAlign w:val="center"/>
          </w:tcPr>
          <w:p w14:paraId="2693449B" w14:textId="77777777" w:rsidR="008908A9" w:rsidRDefault="00A666AC">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1-2</w:t>
            </w:r>
          </w:p>
        </w:tc>
        <w:tc>
          <w:tcPr>
            <w:tcW w:w="1067" w:type="pct"/>
            <w:vAlign w:val="center"/>
          </w:tcPr>
          <w:p w14:paraId="7ABBB915"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投标人资格声明书</w:t>
            </w:r>
          </w:p>
        </w:tc>
        <w:tc>
          <w:tcPr>
            <w:tcW w:w="2596" w:type="pct"/>
            <w:vAlign w:val="center"/>
          </w:tcPr>
          <w:p w14:paraId="0EB86579"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提供了符合招标文件要求的《投标人资格声明书》。</w:t>
            </w:r>
          </w:p>
        </w:tc>
        <w:tc>
          <w:tcPr>
            <w:tcW w:w="882" w:type="pct"/>
            <w:vAlign w:val="center"/>
          </w:tcPr>
          <w:p w14:paraId="53199CC3"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格式见《投标文件格式》</w:t>
            </w:r>
          </w:p>
        </w:tc>
      </w:tr>
      <w:tr w:rsidR="008908A9" w14:paraId="7847E68B" w14:textId="77777777">
        <w:trPr>
          <w:cantSplit/>
          <w:trHeight w:val="468"/>
        </w:trPr>
        <w:tc>
          <w:tcPr>
            <w:tcW w:w="455" w:type="pct"/>
            <w:vAlign w:val="center"/>
          </w:tcPr>
          <w:p w14:paraId="42E75072" w14:textId="77777777" w:rsidR="008908A9" w:rsidRDefault="00A666AC">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1-3</w:t>
            </w:r>
          </w:p>
        </w:tc>
        <w:tc>
          <w:tcPr>
            <w:tcW w:w="1067" w:type="pct"/>
            <w:vAlign w:val="center"/>
          </w:tcPr>
          <w:p w14:paraId="3F05F031"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投标人信用记录</w:t>
            </w:r>
          </w:p>
        </w:tc>
        <w:tc>
          <w:tcPr>
            <w:tcW w:w="2596" w:type="pct"/>
            <w:vAlign w:val="center"/>
          </w:tcPr>
          <w:p w14:paraId="61DC6C47"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查询渠道：信用中国网站和中国政府采购网（</w:t>
            </w:r>
            <w:r>
              <w:rPr>
                <w:rFonts w:asciiTheme="minorEastAsia" w:eastAsiaTheme="minorEastAsia" w:hAnsiTheme="minorEastAsia"/>
              </w:rPr>
              <w:t>www.creditchina.gov.cn</w:t>
            </w:r>
            <w:r>
              <w:rPr>
                <w:rFonts w:asciiTheme="minorEastAsia" w:eastAsiaTheme="minorEastAsia" w:hAnsiTheme="minorEastAsia"/>
                <w:sz w:val="24"/>
              </w:rPr>
              <w:t>、</w:t>
            </w:r>
            <w:r>
              <w:rPr>
                <w:rFonts w:asciiTheme="minorEastAsia" w:eastAsiaTheme="minorEastAsia" w:hAnsiTheme="minorEastAsia"/>
              </w:rPr>
              <w:t>www.ccgp.gov.cn</w:t>
            </w:r>
            <w:r>
              <w:rPr>
                <w:rFonts w:asciiTheme="minorEastAsia" w:eastAsiaTheme="minorEastAsia" w:hAnsiTheme="minorEastAsia"/>
                <w:sz w:val="24"/>
              </w:rPr>
              <w:t>）；</w:t>
            </w:r>
          </w:p>
          <w:p w14:paraId="6032CFE2" w14:textId="77777777" w:rsidR="008908A9" w:rsidRDefault="00A666AC">
            <w:pPr>
              <w:tabs>
                <w:tab w:val="left" w:pos="900"/>
                <w:tab w:val="left" w:pos="1980"/>
              </w:tabs>
              <w:snapToGrid w:val="0"/>
              <w:rPr>
                <w:rFonts w:asciiTheme="minorEastAsia" w:eastAsiaTheme="minorEastAsia" w:hAnsiTheme="minorEastAsia"/>
                <w:sz w:val="24"/>
              </w:rPr>
            </w:pPr>
            <w:r>
              <w:rPr>
                <w:rFonts w:asciiTheme="minorEastAsia" w:eastAsiaTheme="minorEastAsia" w:hAnsiTheme="minorEastAsia"/>
                <w:sz w:val="24"/>
              </w:rPr>
              <w:t>截止时点：投标截止时间以后、资格审查阶段采购人或采购代理机构的实际查询时间；</w:t>
            </w:r>
          </w:p>
          <w:p w14:paraId="185E071E" w14:textId="77777777" w:rsidR="008908A9" w:rsidRDefault="00A666AC">
            <w:pPr>
              <w:tabs>
                <w:tab w:val="left" w:pos="900"/>
                <w:tab w:val="left" w:pos="1980"/>
              </w:tabs>
              <w:snapToGrid w:val="0"/>
              <w:rPr>
                <w:rFonts w:asciiTheme="minorEastAsia" w:eastAsiaTheme="minorEastAsia" w:hAnsiTheme="minorEastAsia"/>
                <w:sz w:val="24"/>
              </w:rPr>
            </w:pPr>
            <w:r>
              <w:rPr>
                <w:rFonts w:asciiTheme="minorEastAsia" w:eastAsiaTheme="minorEastAsia" w:hAnsiTheme="minorEastAsia"/>
                <w:sz w:val="24"/>
              </w:rPr>
              <w:t>信用信息查询记录和证据留存具体方式：查询结果网页打印页作为查询记录和证据，与其他采购文件一并保存；</w:t>
            </w:r>
          </w:p>
          <w:p w14:paraId="6A43C098"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Pr>
                <w:rFonts w:asciiTheme="minorEastAsia" w:eastAsiaTheme="minorEastAsia" w:hAnsiTheme="minorEastAsia"/>
                <w:b/>
                <w:sz w:val="24"/>
              </w:rPr>
              <w:t>投标无效</w:t>
            </w:r>
            <w:r>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444077FC"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无须投标人提供，由采购人或采购代理机构查询。</w:t>
            </w:r>
          </w:p>
        </w:tc>
      </w:tr>
      <w:tr w:rsidR="008908A9" w14:paraId="16241C12" w14:textId="77777777">
        <w:trPr>
          <w:cantSplit/>
          <w:trHeight w:val="468"/>
        </w:trPr>
        <w:tc>
          <w:tcPr>
            <w:tcW w:w="455" w:type="pct"/>
            <w:vAlign w:val="center"/>
          </w:tcPr>
          <w:p w14:paraId="79646731" w14:textId="77777777" w:rsidR="008908A9" w:rsidRDefault="00A666AC">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1-4</w:t>
            </w:r>
          </w:p>
        </w:tc>
        <w:tc>
          <w:tcPr>
            <w:tcW w:w="1067" w:type="pct"/>
            <w:vAlign w:val="center"/>
          </w:tcPr>
          <w:p w14:paraId="1BD7B704"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法律、行政法规规定的其他条件</w:t>
            </w:r>
          </w:p>
        </w:tc>
        <w:tc>
          <w:tcPr>
            <w:tcW w:w="2596" w:type="pct"/>
            <w:vAlign w:val="center"/>
          </w:tcPr>
          <w:p w14:paraId="3D94E3CD"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法律、行政法规规定的其他条件</w:t>
            </w:r>
          </w:p>
        </w:tc>
        <w:tc>
          <w:tcPr>
            <w:tcW w:w="882" w:type="pct"/>
            <w:vAlign w:val="center"/>
          </w:tcPr>
          <w:p w14:paraId="13F41707" w14:textId="77777777" w:rsidR="008908A9" w:rsidRDefault="00A666AC">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w:t>
            </w:r>
          </w:p>
        </w:tc>
      </w:tr>
      <w:tr w:rsidR="008908A9" w14:paraId="7C10C59E" w14:textId="77777777">
        <w:trPr>
          <w:cantSplit/>
          <w:trHeight w:val="468"/>
        </w:trPr>
        <w:tc>
          <w:tcPr>
            <w:tcW w:w="455" w:type="pct"/>
            <w:vAlign w:val="center"/>
          </w:tcPr>
          <w:p w14:paraId="02559EAF" w14:textId="77777777" w:rsidR="008908A9" w:rsidRDefault="00A666AC">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2</w:t>
            </w:r>
          </w:p>
        </w:tc>
        <w:tc>
          <w:tcPr>
            <w:tcW w:w="1067" w:type="pct"/>
            <w:vAlign w:val="center"/>
          </w:tcPr>
          <w:p w14:paraId="29B53F45"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落实政府采购政策需满足的资格要求</w:t>
            </w:r>
          </w:p>
        </w:tc>
        <w:tc>
          <w:tcPr>
            <w:tcW w:w="2596" w:type="pct"/>
            <w:vAlign w:val="center"/>
          </w:tcPr>
          <w:p w14:paraId="29490D8A"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具体要求见第一章《投标邀请》</w:t>
            </w:r>
          </w:p>
        </w:tc>
        <w:tc>
          <w:tcPr>
            <w:tcW w:w="882" w:type="pct"/>
            <w:vAlign w:val="center"/>
          </w:tcPr>
          <w:p w14:paraId="72993EF2" w14:textId="77777777" w:rsidR="008908A9" w:rsidRDefault="008908A9">
            <w:pPr>
              <w:tabs>
                <w:tab w:val="left" w:pos="1080"/>
              </w:tabs>
              <w:snapToGrid w:val="0"/>
              <w:rPr>
                <w:rFonts w:asciiTheme="minorEastAsia" w:eastAsiaTheme="minorEastAsia" w:hAnsiTheme="minorEastAsia"/>
                <w:sz w:val="24"/>
              </w:rPr>
            </w:pPr>
          </w:p>
        </w:tc>
      </w:tr>
      <w:tr w:rsidR="008908A9" w14:paraId="1DAE93F7" w14:textId="77777777">
        <w:trPr>
          <w:cantSplit/>
          <w:trHeight w:val="468"/>
        </w:trPr>
        <w:tc>
          <w:tcPr>
            <w:tcW w:w="455" w:type="pct"/>
            <w:vAlign w:val="center"/>
          </w:tcPr>
          <w:p w14:paraId="2A7A3A68" w14:textId="77777777" w:rsidR="008908A9" w:rsidRDefault="00A666AC">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2-1</w:t>
            </w:r>
          </w:p>
        </w:tc>
        <w:tc>
          <w:tcPr>
            <w:tcW w:w="1067" w:type="pct"/>
            <w:vAlign w:val="center"/>
          </w:tcPr>
          <w:p w14:paraId="2E1F72F0"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中小企业政策证明文件</w:t>
            </w:r>
          </w:p>
        </w:tc>
        <w:tc>
          <w:tcPr>
            <w:tcW w:w="2596" w:type="pct"/>
            <w:vAlign w:val="center"/>
          </w:tcPr>
          <w:p w14:paraId="07891BC9"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具体要求见第一章《投标邀请》</w:t>
            </w:r>
          </w:p>
        </w:tc>
        <w:tc>
          <w:tcPr>
            <w:tcW w:w="882" w:type="pct"/>
            <w:vAlign w:val="center"/>
          </w:tcPr>
          <w:p w14:paraId="31FBA325" w14:textId="77777777" w:rsidR="008908A9" w:rsidRDefault="008908A9">
            <w:pPr>
              <w:tabs>
                <w:tab w:val="left" w:pos="1080"/>
              </w:tabs>
              <w:snapToGrid w:val="0"/>
              <w:rPr>
                <w:rFonts w:asciiTheme="minorEastAsia" w:eastAsiaTheme="minorEastAsia" w:hAnsiTheme="minorEastAsia"/>
                <w:sz w:val="24"/>
              </w:rPr>
            </w:pPr>
          </w:p>
        </w:tc>
      </w:tr>
      <w:tr w:rsidR="008908A9" w14:paraId="4BB13CD9" w14:textId="77777777">
        <w:trPr>
          <w:cantSplit/>
          <w:trHeight w:val="468"/>
        </w:trPr>
        <w:tc>
          <w:tcPr>
            <w:tcW w:w="455" w:type="pct"/>
            <w:vAlign w:val="center"/>
          </w:tcPr>
          <w:p w14:paraId="4D6F362F" w14:textId="77777777" w:rsidR="008908A9" w:rsidRDefault="00A666AC">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2-1-1</w:t>
            </w:r>
          </w:p>
        </w:tc>
        <w:tc>
          <w:tcPr>
            <w:tcW w:w="1067" w:type="pct"/>
            <w:vAlign w:val="center"/>
          </w:tcPr>
          <w:p w14:paraId="3E7E7F8B"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中小企业证明文件</w:t>
            </w:r>
          </w:p>
        </w:tc>
        <w:tc>
          <w:tcPr>
            <w:tcW w:w="2596" w:type="pct"/>
            <w:vAlign w:val="center"/>
          </w:tcPr>
          <w:p w14:paraId="15EFC281"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当本项目（包）涉及预留份额专门面向中小企业采购，此时建议在《资格证明文件》中提供。</w:t>
            </w:r>
          </w:p>
          <w:p w14:paraId="2A057B86"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2F60810C"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2、如招标文件要求以联合体形</w:t>
            </w:r>
            <w:proofErr w:type="gramStart"/>
            <w:r>
              <w:rPr>
                <w:rFonts w:asciiTheme="minorEastAsia" w:eastAsiaTheme="minorEastAsia" w:hAnsiTheme="minorEastAsia"/>
                <w:sz w:val="24"/>
              </w:rPr>
              <w:t>式参加</w:t>
            </w:r>
            <w:proofErr w:type="gramEnd"/>
            <w:r>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4437A22"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格式见《投标文件格式》</w:t>
            </w:r>
          </w:p>
        </w:tc>
      </w:tr>
      <w:tr w:rsidR="008908A9" w14:paraId="730DF1E4" w14:textId="77777777">
        <w:trPr>
          <w:cantSplit/>
          <w:trHeight w:val="468"/>
        </w:trPr>
        <w:tc>
          <w:tcPr>
            <w:tcW w:w="455" w:type="pct"/>
            <w:vAlign w:val="center"/>
          </w:tcPr>
          <w:p w14:paraId="69782A25" w14:textId="77777777" w:rsidR="008908A9" w:rsidRDefault="00A666AC">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2-1-2</w:t>
            </w:r>
          </w:p>
        </w:tc>
        <w:tc>
          <w:tcPr>
            <w:tcW w:w="1067" w:type="pct"/>
            <w:vAlign w:val="center"/>
          </w:tcPr>
          <w:p w14:paraId="41F5BB10"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拟分包情况说明及分包意向协议</w:t>
            </w:r>
          </w:p>
        </w:tc>
        <w:tc>
          <w:tcPr>
            <w:tcW w:w="2596" w:type="pct"/>
            <w:vAlign w:val="center"/>
          </w:tcPr>
          <w:p w14:paraId="0B1624B1"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6B8A3F8A" w14:textId="77777777" w:rsidR="008908A9" w:rsidRDefault="00A666AC">
            <w:pPr>
              <w:tabs>
                <w:tab w:val="left" w:pos="1080"/>
              </w:tabs>
              <w:snapToGrid w:val="0"/>
              <w:rPr>
                <w:rFonts w:asciiTheme="minorEastAsia" w:eastAsiaTheme="minorEastAsia" w:hAnsiTheme="minorEastAsia"/>
                <w:b/>
                <w:sz w:val="24"/>
              </w:rPr>
            </w:pPr>
            <w:r>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31B4758A"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格式见《投标文件格式》</w:t>
            </w:r>
          </w:p>
        </w:tc>
      </w:tr>
      <w:tr w:rsidR="008908A9" w14:paraId="5C05AAA3" w14:textId="77777777">
        <w:trPr>
          <w:cantSplit/>
          <w:trHeight w:val="468"/>
        </w:trPr>
        <w:tc>
          <w:tcPr>
            <w:tcW w:w="455" w:type="pct"/>
            <w:vAlign w:val="center"/>
          </w:tcPr>
          <w:p w14:paraId="7905B1F5" w14:textId="77777777" w:rsidR="008908A9" w:rsidRDefault="00A666AC">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2-2</w:t>
            </w:r>
          </w:p>
        </w:tc>
        <w:tc>
          <w:tcPr>
            <w:tcW w:w="1067" w:type="pct"/>
            <w:vAlign w:val="center"/>
          </w:tcPr>
          <w:p w14:paraId="6A890733"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其它落实政府采购政策的资格要求</w:t>
            </w:r>
          </w:p>
        </w:tc>
        <w:tc>
          <w:tcPr>
            <w:tcW w:w="2596" w:type="pct"/>
            <w:vAlign w:val="center"/>
          </w:tcPr>
          <w:p w14:paraId="25E631D4"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如有，见第一章《投标邀请》</w:t>
            </w:r>
          </w:p>
        </w:tc>
        <w:tc>
          <w:tcPr>
            <w:tcW w:w="882" w:type="pct"/>
            <w:vAlign w:val="center"/>
          </w:tcPr>
          <w:p w14:paraId="0B1266FD"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提供证明文件的电子件或电子证照</w:t>
            </w:r>
          </w:p>
        </w:tc>
      </w:tr>
      <w:tr w:rsidR="008908A9" w14:paraId="04C3B699" w14:textId="77777777">
        <w:trPr>
          <w:cantSplit/>
          <w:trHeight w:val="468"/>
        </w:trPr>
        <w:tc>
          <w:tcPr>
            <w:tcW w:w="455" w:type="pct"/>
            <w:vAlign w:val="center"/>
          </w:tcPr>
          <w:p w14:paraId="607007EE" w14:textId="77777777" w:rsidR="008908A9" w:rsidRDefault="00A666AC">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3</w:t>
            </w:r>
          </w:p>
        </w:tc>
        <w:tc>
          <w:tcPr>
            <w:tcW w:w="1067" w:type="pct"/>
            <w:vAlign w:val="center"/>
          </w:tcPr>
          <w:p w14:paraId="44ED11B3"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本项目的特定资格要求</w:t>
            </w:r>
          </w:p>
        </w:tc>
        <w:tc>
          <w:tcPr>
            <w:tcW w:w="2596" w:type="pct"/>
            <w:vAlign w:val="center"/>
          </w:tcPr>
          <w:p w14:paraId="55CCCA81"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如有，见第一章《投标邀请》</w:t>
            </w:r>
          </w:p>
        </w:tc>
        <w:tc>
          <w:tcPr>
            <w:tcW w:w="882" w:type="pct"/>
            <w:vAlign w:val="center"/>
          </w:tcPr>
          <w:p w14:paraId="2C81A5D5" w14:textId="77777777" w:rsidR="008908A9" w:rsidRDefault="008908A9">
            <w:pPr>
              <w:tabs>
                <w:tab w:val="left" w:pos="1080"/>
              </w:tabs>
              <w:snapToGrid w:val="0"/>
              <w:rPr>
                <w:rFonts w:asciiTheme="minorEastAsia" w:eastAsiaTheme="minorEastAsia" w:hAnsiTheme="minorEastAsia"/>
                <w:sz w:val="24"/>
              </w:rPr>
            </w:pPr>
          </w:p>
        </w:tc>
      </w:tr>
      <w:tr w:rsidR="008908A9" w14:paraId="664995D6" w14:textId="77777777">
        <w:trPr>
          <w:cantSplit/>
          <w:trHeight w:val="468"/>
        </w:trPr>
        <w:tc>
          <w:tcPr>
            <w:tcW w:w="455" w:type="pct"/>
            <w:vAlign w:val="center"/>
          </w:tcPr>
          <w:p w14:paraId="6340B35E" w14:textId="77777777" w:rsidR="008908A9" w:rsidRDefault="00A666AC">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3-1</w:t>
            </w:r>
          </w:p>
        </w:tc>
        <w:tc>
          <w:tcPr>
            <w:tcW w:w="1067" w:type="pct"/>
            <w:vAlign w:val="center"/>
          </w:tcPr>
          <w:p w14:paraId="442E084C"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本项目对于联合体的要求</w:t>
            </w:r>
          </w:p>
        </w:tc>
        <w:tc>
          <w:tcPr>
            <w:tcW w:w="2596" w:type="pct"/>
            <w:vAlign w:val="center"/>
          </w:tcPr>
          <w:p w14:paraId="35011BB5"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0690CF44"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2、联合体各成员单位均须提供本表中序号1-1、1-2的证明文件。联合体各成员单位均应满足本表3-2项规定。</w:t>
            </w:r>
          </w:p>
          <w:p w14:paraId="7C6C1561"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597D147C"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4、联合体中有同类资质的供应</w:t>
            </w:r>
            <w:proofErr w:type="gramStart"/>
            <w:r>
              <w:rPr>
                <w:rFonts w:asciiTheme="minorEastAsia" w:eastAsiaTheme="minorEastAsia" w:hAnsiTheme="minorEastAsia"/>
                <w:sz w:val="24"/>
              </w:rPr>
              <w:t>商按照</w:t>
            </w:r>
            <w:proofErr w:type="gramEnd"/>
            <w:r>
              <w:rPr>
                <w:rFonts w:asciiTheme="minorEastAsia" w:eastAsiaTheme="minorEastAsia" w:hAnsiTheme="minorEastAsia"/>
                <w:sz w:val="24"/>
              </w:rPr>
              <w:t>联合体分工承担相同工作的，应当按照资质等级较低的供应商确定资质等级。</w:t>
            </w:r>
          </w:p>
          <w:p w14:paraId="2E87C8C4"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5、以联合体形</w:t>
            </w:r>
            <w:proofErr w:type="gramStart"/>
            <w:r>
              <w:rPr>
                <w:rFonts w:asciiTheme="minorEastAsia" w:eastAsiaTheme="minorEastAsia" w:hAnsiTheme="minorEastAsia"/>
                <w:sz w:val="24"/>
              </w:rPr>
              <w:t>式参加</w:t>
            </w:r>
            <w:proofErr w:type="gramEnd"/>
            <w:r>
              <w:rPr>
                <w:rFonts w:asciiTheme="minorEastAsia" w:eastAsiaTheme="minorEastAsia" w:hAnsiTheme="minorEastAsia"/>
                <w:sz w:val="24"/>
              </w:rPr>
              <w:t>政府采购活动的，联合体各方不得再单独参加或者与其</w:t>
            </w:r>
            <w:proofErr w:type="gramStart"/>
            <w:r>
              <w:rPr>
                <w:rFonts w:asciiTheme="minorEastAsia" w:eastAsiaTheme="minorEastAsia" w:hAnsiTheme="minorEastAsia"/>
                <w:sz w:val="24"/>
              </w:rPr>
              <w:t>他供应</w:t>
            </w:r>
            <w:proofErr w:type="gramEnd"/>
            <w:r>
              <w:rPr>
                <w:rFonts w:asciiTheme="minorEastAsia" w:eastAsiaTheme="minorEastAsia" w:hAnsiTheme="minorEastAsia"/>
                <w:sz w:val="24"/>
              </w:rPr>
              <w:t>商另外组成联合体参加同一合同项下的政府采购活动。</w:t>
            </w:r>
          </w:p>
          <w:p w14:paraId="2A2DDA60"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6、若联合体中任</w:t>
            </w:r>
            <w:proofErr w:type="gramStart"/>
            <w:r>
              <w:rPr>
                <w:rFonts w:asciiTheme="minorEastAsia" w:eastAsiaTheme="minorEastAsia" w:hAnsiTheme="minorEastAsia"/>
                <w:sz w:val="24"/>
              </w:rPr>
              <w:t>一</w:t>
            </w:r>
            <w:proofErr w:type="gramEnd"/>
            <w:r>
              <w:rPr>
                <w:rFonts w:asciiTheme="minorEastAsia" w:eastAsiaTheme="minorEastAsia" w:hAnsiTheme="minorEastAsia"/>
                <w:sz w:val="24"/>
              </w:rPr>
              <w:t>成员单位中途退出，则该联合体的</w:t>
            </w:r>
            <w:r>
              <w:rPr>
                <w:rFonts w:asciiTheme="minorEastAsia" w:eastAsiaTheme="minorEastAsia" w:hAnsiTheme="minorEastAsia"/>
                <w:b/>
                <w:sz w:val="24"/>
              </w:rPr>
              <w:t>投标无效</w:t>
            </w:r>
            <w:r>
              <w:rPr>
                <w:rFonts w:asciiTheme="minorEastAsia" w:eastAsiaTheme="minorEastAsia" w:hAnsiTheme="minorEastAsia"/>
                <w:sz w:val="24"/>
              </w:rPr>
              <w:t>。</w:t>
            </w:r>
          </w:p>
          <w:p w14:paraId="3C1F602E"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7、本项目不接受联合体投标时，投标人不得为联合体。</w:t>
            </w:r>
          </w:p>
        </w:tc>
        <w:tc>
          <w:tcPr>
            <w:tcW w:w="882" w:type="pct"/>
            <w:vAlign w:val="center"/>
          </w:tcPr>
          <w:p w14:paraId="1AB98D3E"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提供《联合协议》原件的电子件</w:t>
            </w:r>
          </w:p>
          <w:p w14:paraId="5B6C56C4"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格式见《投标文件格式》</w:t>
            </w:r>
          </w:p>
        </w:tc>
      </w:tr>
      <w:tr w:rsidR="008908A9" w14:paraId="7375889A" w14:textId="77777777">
        <w:trPr>
          <w:cantSplit/>
          <w:trHeight w:val="468"/>
        </w:trPr>
        <w:tc>
          <w:tcPr>
            <w:tcW w:w="455" w:type="pct"/>
            <w:vAlign w:val="center"/>
          </w:tcPr>
          <w:p w14:paraId="30061D84" w14:textId="77777777" w:rsidR="008908A9" w:rsidRDefault="00A666AC">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3-2</w:t>
            </w:r>
          </w:p>
        </w:tc>
        <w:tc>
          <w:tcPr>
            <w:tcW w:w="1067" w:type="pct"/>
            <w:vAlign w:val="center"/>
          </w:tcPr>
          <w:p w14:paraId="75A72492"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政府购买服务承接主体的要求</w:t>
            </w:r>
          </w:p>
        </w:tc>
        <w:tc>
          <w:tcPr>
            <w:tcW w:w="2596" w:type="pct"/>
            <w:vAlign w:val="center"/>
          </w:tcPr>
          <w:p w14:paraId="2832EA27"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444DB069" w14:textId="77777777" w:rsidR="008908A9" w:rsidRDefault="00A666AC">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格式见《投标文件格式》</w:t>
            </w:r>
            <w:r>
              <w:rPr>
                <w:rFonts w:asciiTheme="minorEastAsia" w:eastAsiaTheme="minorEastAsia" w:hAnsiTheme="minorEastAsia" w:hint="eastAsia"/>
                <w:sz w:val="24"/>
              </w:rPr>
              <w:t>“1-2 投标人资格声明书”</w:t>
            </w:r>
          </w:p>
        </w:tc>
      </w:tr>
      <w:tr w:rsidR="008908A9" w14:paraId="38D94AD5" w14:textId="77777777">
        <w:trPr>
          <w:cantSplit/>
          <w:trHeight w:val="460"/>
        </w:trPr>
        <w:tc>
          <w:tcPr>
            <w:tcW w:w="455" w:type="pct"/>
            <w:vAlign w:val="center"/>
          </w:tcPr>
          <w:p w14:paraId="7F0681B0" w14:textId="77777777" w:rsidR="008908A9" w:rsidRDefault="00A666AC">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3-3</w:t>
            </w:r>
          </w:p>
        </w:tc>
        <w:tc>
          <w:tcPr>
            <w:tcW w:w="1067" w:type="pct"/>
            <w:vAlign w:val="center"/>
          </w:tcPr>
          <w:p w14:paraId="37AA45FB"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其他特定资格要求</w:t>
            </w:r>
          </w:p>
        </w:tc>
        <w:tc>
          <w:tcPr>
            <w:tcW w:w="2596" w:type="pct"/>
            <w:vAlign w:val="center"/>
          </w:tcPr>
          <w:p w14:paraId="1A4B9091"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color w:val="000000"/>
                <w:sz w:val="24"/>
              </w:rPr>
              <w:t>如有，见</w:t>
            </w:r>
            <w:r>
              <w:rPr>
                <w:rFonts w:asciiTheme="minorEastAsia" w:eastAsiaTheme="minorEastAsia" w:hAnsiTheme="minorEastAsia"/>
                <w:sz w:val="24"/>
              </w:rPr>
              <w:t>第一章《投标邀请》</w:t>
            </w:r>
          </w:p>
          <w:p w14:paraId="5FF5D11B"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注：如联合体中有同类资质的供应</w:t>
            </w:r>
            <w:proofErr w:type="gramStart"/>
            <w:r>
              <w:rPr>
                <w:rFonts w:asciiTheme="minorEastAsia" w:eastAsiaTheme="minorEastAsia" w:hAnsiTheme="minorEastAsia"/>
                <w:sz w:val="24"/>
              </w:rPr>
              <w:t>商按照</w:t>
            </w:r>
            <w:proofErr w:type="gramEnd"/>
            <w:r>
              <w:rPr>
                <w:rFonts w:asciiTheme="minorEastAsia" w:eastAsiaTheme="minorEastAsia" w:hAnsiTheme="minorEastAsia"/>
                <w:sz w:val="24"/>
              </w:rPr>
              <w:t>联合体分工承担相同工作的，均应当提供资质证书电子件或电子证照。</w:t>
            </w:r>
          </w:p>
        </w:tc>
        <w:tc>
          <w:tcPr>
            <w:tcW w:w="882" w:type="pct"/>
            <w:vAlign w:val="center"/>
          </w:tcPr>
          <w:p w14:paraId="7463EF1E"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提供证明文件的电子件或电子证照</w:t>
            </w:r>
          </w:p>
        </w:tc>
      </w:tr>
      <w:tr w:rsidR="008908A9" w14:paraId="2078DC30" w14:textId="77777777">
        <w:trPr>
          <w:cantSplit/>
          <w:trHeight w:val="468"/>
        </w:trPr>
        <w:tc>
          <w:tcPr>
            <w:tcW w:w="455" w:type="pct"/>
            <w:vAlign w:val="center"/>
          </w:tcPr>
          <w:p w14:paraId="0318ADD1" w14:textId="77777777" w:rsidR="008908A9" w:rsidRDefault="00A666AC">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4</w:t>
            </w:r>
          </w:p>
        </w:tc>
        <w:tc>
          <w:tcPr>
            <w:tcW w:w="1067" w:type="pct"/>
            <w:vAlign w:val="center"/>
          </w:tcPr>
          <w:p w14:paraId="64D0D5A2"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投标保证金</w:t>
            </w:r>
          </w:p>
        </w:tc>
        <w:tc>
          <w:tcPr>
            <w:tcW w:w="2596" w:type="pct"/>
            <w:vAlign w:val="center"/>
          </w:tcPr>
          <w:p w14:paraId="3AA09639"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color w:val="000000"/>
                <w:kern w:val="0"/>
                <w:sz w:val="24"/>
              </w:rPr>
              <w:t>按照招标文件的规定提交投标保证金。</w:t>
            </w:r>
          </w:p>
        </w:tc>
        <w:tc>
          <w:tcPr>
            <w:tcW w:w="882" w:type="pct"/>
            <w:vAlign w:val="center"/>
          </w:tcPr>
          <w:p w14:paraId="3DAFE88A" w14:textId="77777777" w:rsidR="008908A9" w:rsidRDefault="008908A9">
            <w:pPr>
              <w:tabs>
                <w:tab w:val="left" w:pos="1080"/>
              </w:tabs>
              <w:snapToGrid w:val="0"/>
              <w:rPr>
                <w:rFonts w:asciiTheme="minorEastAsia" w:eastAsiaTheme="minorEastAsia" w:hAnsiTheme="minorEastAsia"/>
                <w:sz w:val="24"/>
              </w:rPr>
            </w:pPr>
          </w:p>
        </w:tc>
      </w:tr>
      <w:tr w:rsidR="008908A9" w14:paraId="572D00BD" w14:textId="77777777">
        <w:trPr>
          <w:cantSplit/>
          <w:trHeight w:val="468"/>
        </w:trPr>
        <w:tc>
          <w:tcPr>
            <w:tcW w:w="455" w:type="pct"/>
            <w:vAlign w:val="center"/>
          </w:tcPr>
          <w:p w14:paraId="57A3E00C" w14:textId="77777777" w:rsidR="008908A9" w:rsidRDefault="00A666AC">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5</w:t>
            </w:r>
          </w:p>
        </w:tc>
        <w:tc>
          <w:tcPr>
            <w:tcW w:w="1067" w:type="pct"/>
            <w:vAlign w:val="center"/>
          </w:tcPr>
          <w:p w14:paraId="44D7188E" w14:textId="77777777" w:rsidR="008908A9" w:rsidRDefault="00A666AC">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获取招标文件</w:t>
            </w:r>
          </w:p>
        </w:tc>
        <w:tc>
          <w:tcPr>
            <w:tcW w:w="2596" w:type="pct"/>
            <w:vAlign w:val="center"/>
          </w:tcPr>
          <w:p w14:paraId="0AD5E485" w14:textId="77777777" w:rsidR="008908A9" w:rsidRDefault="00A666AC">
            <w:pPr>
              <w:tabs>
                <w:tab w:val="left" w:pos="1080"/>
              </w:tabs>
              <w:snapToGrid w:val="0"/>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在规定期限内通过北京市政府采购电子交易平台获取所参与包的招标文件。</w:t>
            </w:r>
          </w:p>
          <w:p w14:paraId="4AAC6921" w14:textId="77777777" w:rsidR="008908A9" w:rsidRDefault="00A666AC">
            <w:pPr>
              <w:tabs>
                <w:tab w:val="left" w:pos="1080"/>
              </w:tabs>
              <w:snapToGrid w:val="0"/>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注：如本项目接受联合体，且供应商为联合体时，联合体中任</w:t>
            </w:r>
            <w:proofErr w:type="gramStart"/>
            <w:r>
              <w:rPr>
                <w:rFonts w:asciiTheme="minorEastAsia" w:eastAsiaTheme="minorEastAsia" w:hAnsiTheme="minorEastAsia"/>
                <w:color w:val="000000"/>
                <w:kern w:val="0"/>
                <w:sz w:val="24"/>
              </w:rPr>
              <w:t>一</w:t>
            </w:r>
            <w:proofErr w:type="gramEnd"/>
            <w:r>
              <w:rPr>
                <w:rFonts w:asciiTheme="minorEastAsia" w:eastAsiaTheme="minorEastAsia" w:hAnsiTheme="minorEastAsia"/>
                <w:color w:val="000000"/>
                <w:kern w:val="0"/>
                <w:sz w:val="24"/>
              </w:rPr>
              <w:t>成员获取文件即视为满足要求。</w:t>
            </w:r>
          </w:p>
        </w:tc>
        <w:tc>
          <w:tcPr>
            <w:tcW w:w="882" w:type="pct"/>
            <w:vAlign w:val="center"/>
          </w:tcPr>
          <w:p w14:paraId="5349F446" w14:textId="77777777" w:rsidR="008908A9" w:rsidRDefault="008908A9">
            <w:pPr>
              <w:tabs>
                <w:tab w:val="left" w:pos="1080"/>
              </w:tabs>
              <w:snapToGrid w:val="0"/>
              <w:rPr>
                <w:rFonts w:asciiTheme="minorEastAsia" w:eastAsiaTheme="minorEastAsia" w:hAnsiTheme="minorEastAsia"/>
                <w:sz w:val="24"/>
              </w:rPr>
            </w:pPr>
          </w:p>
        </w:tc>
      </w:tr>
    </w:tbl>
    <w:p w14:paraId="74822E4B" w14:textId="77777777" w:rsidR="008908A9" w:rsidRDefault="00A666AC">
      <w:pPr>
        <w:widowControl/>
        <w:jc w:val="left"/>
        <w:rPr>
          <w:rFonts w:asciiTheme="minorEastAsia" w:eastAsiaTheme="minorEastAsia" w:hAnsiTheme="minorEastAsia"/>
          <w:sz w:val="24"/>
        </w:rPr>
      </w:pPr>
      <w:bookmarkStart w:id="750" w:name="_Hlt522424701"/>
      <w:bookmarkStart w:id="751" w:name="_Hlt487900425"/>
      <w:bookmarkStart w:id="752" w:name="_Toc127161490"/>
      <w:bookmarkStart w:id="753" w:name="_Toc127151779"/>
      <w:bookmarkStart w:id="754" w:name="_Toc226965858"/>
      <w:bookmarkStart w:id="755" w:name="_Toc353825550"/>
      <w:bookmarkStart w:id="756" w:name="_Toc353873940"/>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745"/>
      <w:bookmarkEnd w:id="749"/>
      <w:bookmarkEnd w:id="750"/>
      <w:bookmarkEnd w:id="751"/>
      <w:r>
        <w:rPr>
          <w:rFonts w:asciiTheme="minorEastAsia" w:eastAsiaTheme="minorEastAsia" w:hAnsiTheme="minorEastAsia"/>
          <w:sz w:val="24"/>
        </w:rPr>
        <w:br w:type="page"/>
      </w:r>
    </w:p>
    <w:p w14:paraId="4136F911" w14:textId="77777777" w:rsidR="008908A9" w:rsidRDefault="00A666AC">
      <w:pPr>
        <w:spacing w:line="360" w:lineRule="auto"/>
        <w:jc w:val="center"/>
        <w:outlineLvl w:val="0"/>
        <w:rPr>
          <w:rFonts w:asciiTheme="minorEastAsia" w:eastAsiaTheme="minorEastAsia" w:hAnsiTheme="minorEastAsia"/>
          <w:b/>
          <w:sz w:val="36"/>
          <w:szCs w:val="36"/>
        </w:rPr>
      </w:pPr>
      <w:bookmarkStart w:id="757" w:name="_Toc99301423"/>
      <w:r>
        <w:rPr>
          <w:rFonts w:asciiTheme="minorEastAsia" w:eastAsiaTheme="minorEastAsia" w:hAnsiTheme="minorEastAsia"/>
          <w:b/>
          <w:sz w:val="36"/>
          <w:szCs w:val="36"/>
        </w:rPr>
        <w:t xml:space="preserve">第四章   </w:t>
      </w:r>
      <w:bookmarkStart w:id="758" w:name="_Hlt164229061"/>
      <w:bookmarkEnd w:id="752"/>
      <w:bookmarkEnd w:id="753"/>
      <w:bookmarkEnd w:id="754"/>
      <w:bookmarkEnd w:id="755"/>
      <w:bookmarkEnd w:id="756"/>
      <w:bookmarkEnd w:id="758"/>
      <w:r>
        <w:rPr>
          <w:rFonts w:asciiTheme="minorEastAsia" w:eastAsiaTheme="minorEastAsia" w:hAnsiTheme="minorEastAsia"/>
          <w:b/>
          <w:sz w:val="36"/>
          <w:szCs w:val="36"/>
        </w:rPr>
        <w:t>评标程序、评标方法和评标标准</w:t>
      </w:r>
      <w:bookmarkEnd w:id="757"/>
    </w:p>
    <w:p w14:paraId="74FDEAE6" w14:textId="77777777" w:rsidR="008908A9" w:rsidRDefault="00A666AC">
      <w:pPr>
        <w:tabs>
          <w:tab w:val="left" w:pos="360"/>
          <w:tab w:val="left" w:pos="900"/>
        </w:tabs>
        <w:snapToGrid w:val="0"/>
        <w:spacing w:line="360" w:lineRule="auto"/>
        <w:jc w:val="center"/>
        <w:outlineLvl w:val="1"/>
        <w:rPr>
          <w:rFonts w:asciiTheme="minorEastAsia" w:eastAsiaTheme="minorEastAsia" w:hAnsiTheme="minorEastAsia"/>
          <w:b/>
        </w:rPr>
      </w:pPr>
      <w:r>
        <w:rPr>
          <w:rFonts w:asciiTheme="minorEastAsia" w:eastAsiaTheme="minorEastAsia" w:hAnsiTheme="minorEastAsia"/>
          <w:b/>
          <w:sz w:val="24"/>
        </w:rPr>
        <w:t>一、</w:t>
      </w:r>
      <w:r>
        <w:rPr>
          <w:rFonts w:asciiTheme="minorEastAsia" w:eastAsiaTheme="minorEastAsia" w:hAnsiTheme="minorEastAsia" w:hint="eastAsia"/>
          <w:b/>
          <w:sz w:val="24"/>
        </w:rPr>
        <w:t>评标程序、</w:t>
      </w:r>
      <w:r>
        <w:rPr>
          <w:rFonts w:asciiTheme="minorEastAsia" w:eastAsiaTheme="minorEastAsia" w:hAnsiTheme="minorEastAsia"/>
          <w:b/>
          <w:sz w:val="24"/>
        </w:rPr>
        <w:t>评标方法</w:t>
      </w:r>
    </w:p>
    <w:p w14:paraId="4C295EB5" w14:textId="77777777" w:rsidR="008908A9" w:rsidRDefault="00A666AC">
      <w:pPr>
        <w:numPr>
          <w:ilvl w:val="0"/>
          <w:numId w:val="13"/>
        </w:numPr>
        <w:tabs>
          <w:tab w:val="left" w:pos="360"/>
        </w:tabs>
        <w:snapToGrid w:val="0"/>
        <w:spacing w:line="360" w:lineRule="auto"/>
        <w:outlineLvl w:val="1"/>
        <w:rPr>
          <w:rFonts w:asciiTheme="minorEastAsia" w:eastAsiaTheme="minorEastAsia" w:hAnsiTheme="minorEastAsia"/>
          <w:sz w:val="24"/>
        </w:rPr>
      </w:pPr>
      <w:bookmarkStart w:id="759" w:name="_Toc164229382"/>
      <w:bookmarkStart w:id="760" w:name="_Toc127151742"/>
      <w:bookmarkStart w:id="761" w:name="_Toc151193855"/>
      <w:bookmarkStart w:id="762" w:name="_Toc151190168"/>
      <w:bookmarkStart w:id="763" w:name="_Toc150774641"/>
      <w:bookmarkStart w:id="764" w:name="_Toc226309785"/>
      <w:bookmarkStart w:id="765" w:name="_Toc150509292"/>
      <w:bookmarkStart w:id="766" w:name="_Toc226965731"/>
      <w:bookmarkStart w:id="767" w:name="_Toc305158883"/>
      <w:bookmarkStart w:id="768" w:name="_Toc305158809"/>
      <w:bookmarkStart w:id="769" w:name="_Toc226965814"/>
      <w:bookmarkStart w:id="770" w:name="_Toc150480779"/>
      <w:bookmarkStart w:id="771" w:name="_Toc127161455"/>
      <w:bookmarkStart w:id="772" w:name="_Toc142311043"/>
      <w:bookmarkStart w:id="773" w:name="_Toc164608810"/>
      <w:bookmarkStart w:id="774" w:name="_Toc127151541"/>
      <w:bookmarkStart w:id="775" w:name="_Toc150774746"/>
      <w:bookmarkStart w:id="776" w:name="_Toc195842906"/>
      <w:bookmarkStart w:id="777" w:name="_Toc164229236"/>
      <w:bookmarkStart w:id="778" w:name="_Toc151193783"/>
      <w:bookmarkStart w:id="779" w:name="_Toc151193929"/>
      <w:bookmarkStart w:id="780" w:name="_Toc164351635"/>
      <w:bookmarkStart w:id="781" w:name="_Toc264969231"/>
      <w:bookmarkStart w:id="782" w:name="_Toc265228379"/>
      <w:bookmarkStart w:id="783" w:name="_Toc164608655"/>
      <w:bookmarkStart w:id="784" w:name="_Toc151193639"/>
      <w:bookmarkStart w:id="785" w:name="_Toc149720834"/>
      <w:bookmarkStart w:id="786" w:name="_Toc226337237"/>
      <w:bookmarkStart w:id="787" w:name="_Toc151193711"/>
      <w:bookmarkStart w:id="788" w:name="_Toc353873941"/>
      <w:bookmarkStart w:id="789" w:name="_Toc353825551"/>
      <w:bookmarkStart w:id="790" w:name="_Toc305158823"/>
      <w:bookmarkStart w:id="791" w:name="_Toc226965828"/>
      <w:bookmarkStart w:id="792" w:name="_Toc142311057"/>
      <w:bookmarkStart w:id="793" w:name="_Toc265228393"/>
      <w:bookmarkStart w:id="794" w:name="_Toc226337251"/>
      <w:bookmarkStart w:id="795" w:name="_Toc353873935"/>
      <w:bookmarkStart w:id="796" w:name="_Toc353873665"/>
      <w:bookmarkStart w:id="797" w:name="_Toc195842920"/>
      <w:bookmarkStart w:id="798" w:name="_Toc127151555"/>
      <w:bookmarkStart w:id="799" w:name="_Toc150774760"/>
      <w:bookmarkStart w:id="800" w:name="_Toc353825545"/>
      <w:bookmarkStart w:id="801" w:name="_Toc264969245"/>
      <w:bookmarkStart w:id="802" w:name="_Toc305158897"/>
      <w:bookmarkStart w:id="803" w:name="_Toc150480793"/>
      <w:r>
        <w:rPr>
          <w:rFonts w:asciiTheme="minorEastAsia" w:eastAsiaTheme="minorEastAsia" w:hAnsiTheme="minorEastAsia"/>
          <w:sz w:val="24"/>
        </w:rPr>
        <w:t>投标文件的符合性审查</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14:paraId="6A2327FC" w14:textId="77777777" w:rsidR="008908A9" w:rsidRDefault="00A666AC">
      <w:pPr>
        <w:numPr>
          <w:ilvl w:val="1"/>
          <w:numId w:val="13"/>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评标委员会对资格审查合格的投标人的投标文件进行符合性审查，以确定其是否满足招标文件的实质性要求。</w:t>
      </w:r>
      <w:bookmarkStart w:id="804" w:name="_Toc520356167"/>
    </w:p>
    <w:p w14:paraId="61C1CD68" w14:textId="77777777" w:rsidR="008908A9" w:rsidRDefault="00A666AC">
      <w:pPr>
        <w:numPr>
          <w:ilvl w:val="1"/>
          <w:numId w:val="13"/>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4"/>
      <w:r>
        <w:rPr>
          <w:rFonts w:asciiTheme="minorEastAsia" w:eastAsiaTheme="minorEastAsia" w:hAnsiTheme="minorEastAsia"/>
          <w:sz w:val="24"/>
        </w:rPr>
        <w:t>要求的，</w:t>
      </w:r>
      <w:r>
        <w:rPr>
          <w:rFonts w:asciiTheme="minorEastAsia" w:eastAsiaTheme="minorEastAsia" w:hAnsiTheme="minorEastAsia"/>
          <w:b/>
          <w:sz w:val="24"/>
        </w:rPr>
        <w:t>投标无效</w:t>
      </w:r>
      <w:r>
        <w:rPr>
          <w:rFonts w:asciiTheme="minorEastAsia" w:eastAsiaTheme="minorEastAsia" w:hAnsiTheme="minorEastAsia"/>
          <w:sz w:val="24"/>
        </w:rPr>
        <w:t>。</w:t>
      </w:r>
    </w:p>
    <w:p w14:paraId="62F1E6F8" w14:textId="77777777" w:rsidR="008908A9" w:rsidRDefault="00A666AC">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8908A9" w14:paraId="75FB8F42" w14:textId="77777777">
        <w:trPr>
          <w:trHeight w:val="300"/>
          <w:jc w:val="center"/>
        </w:trPr>
        <w:tc>
          <w:tcPr>
            <w:tcW w:w="403" w:type="pct"/>
            <w:shd w:val="clear" w:color="auto" w:fill="auto"/>
            <w:vAlign w:val="center"/>
          </w:tcPr>
          <w:p w14:paraId="7536B047" w14:textId="77777777" w:rsidR="008908A9" w:rsidRDefault="00A666AC">
            <w:pPr>
              <w:widowControl/>
              <w:jc w:val="center"/>
              <w:rPr>
                <w:rFonts w:asciiTheme="minorEastAsia" w:eastAsiaTheme="minorEastAsia" w:hAnsiTheme="minorEastAsia"/>
                <w:b/>
                <w:color w:val="000000"/>
                <w:kern w:val="0"/>
                <w:sz w:val="24"/>
              </w:rPr>
            </w:pPr>
            <w:r>
              <w:rPr>
                <w:rFonts w:asciiTheme="minorEastAsia" w:eastAsiaTheme="minorEastAsia" w:hAnsiTheme="minorEastAsia"/>
                <w:b/>
                <w:color w:val="000000"/>
                <w:kern w:val="0"/>
                <w:sz w:val="24"/>
              </w:rPr>
              <w:t>序号</w:t>
            </w:r>
          </w:p>
        </w:tc>
        <w:tc>
          <w:tcPr>
            <w:tcW w:w="976" w:type="pct"/>
            <w:shd w:val="clear" w:color="auto" w:fill="auto"/>
            <w:vAlign w:val="center"/>
          </w:tcPr>
          <w:p w14:paraId="4E157B1E" w14:textId="77777777" w:rsidR="008908A9" w:rsidRDefault="00A666AC">
            <w:pPr>
              <w:widowControl/>
              <w:jc w:val="center"/>
              <w:rPr>
                <w:rFonts w:asciiTheme="minorEastAsia" w:eastAsiaTheme="minorEastAsia" w:hAnsiTheme="minorEastAsia"/>
                <w:b/>
                <w:color w:val="000000"/>
                <w:kern w:val="0"/>
                <w:sz w:val="24"/>
              </w:rPr>
            </w:pPr>
            <w:r>
              <w:rPr>
                <w:rFonts w:asciiTheme="minorEastAsia" w:eastAsiaTheme="minorEastAsia" w:hAnsiTheme="minorEastAsia"/>
                <w:b/>
                <w:color w:val="000000"/>
                <w:kern w:val="0"/>
                <w:sz w:val="24"/>
              </w:rPr>
              <w:t>审查因素</w:t>
            </w:r>
          </w:p>
        </w:tc>
        <w:tc>
          <w:tcPr>
            <w:tcW w:w="3621" w:type="pct"/>
            <w:shd w:val="clear" w:color="auto" w:fill="auto"/>
            <w:vAlign w:val="center"/>
          </w:tcPr>
          <w:p w14:paraId="29211A52" w14:textId="77777777" w:rsidR="008908A9" w:rsidRDefault="00A666AC">
            <w:pPr>
              <w:widowControl/>
              <w:jc w:val="center"/>
              <w:rPr>
                <w:rFonts w:asciiTheme="minorEastAsia" w:eastAsiaTheme="minorEastAsia" w:hAnsiTheme="minorEastAsia"/>
                <w:b/>
                <w:color w:val="000000"/>
                <w:kern w:val="0"/>
                <w:sz w:val="24"/>
              </w:rPr>
            </w:pPr>
            <w:r>
              <w:rPr>
                <w:rFonts w:asciiTheme="minorEastAsia" w:eastAsiaTheme="minorEastAsia" w:hAnsiTheme="minorEastAsia"/>
                <w:b/>
                <w:color w:val="000000"/>
                <w:kern w:val="0"/>
                <w:sz w:val="24"/>
              </w:rPr>
              <w:t>审查内容</w:t>
            </w:r>
          </w:p>
        </w:tc>
      </w:tr>
      <w:tr w:rsidR="008908A9" w14:paraId="036C25AB" w14:textId="77777777">
        <w:trPr>
          <w:trHeight w:val="685"/>
          <w:jc w:val="center"/>
        </w:trPr>
        <w:tc>
          <w:tcPr>
            <w:tcW w:w="403" w:type="pct"/>
            <w:shd w:val="clear" w:color="auto" w:fill="auto"/>
            <w:vAlign w:val="center"/>
          </w:tcPr>
          <w:p w14:paraId="4EB3BE27" w14:textId="77777777" w:rsidR="008908A9" w:rsidRDefault="00A666AC">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w:t>
            </w:r>
          </w:p>
        </w:tc>
        <w:tc>
          <w:tcPr>
            <w:tcW w:w="976" w:type="pct"/>
            <w:shd w:val="clear" w:color="auto" w:fill="auto"/>
            <w:vAlign w:val="center"/>
          </w:tcPr>
          <w:p w14:paraId="6092BCA7"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授权委托书</w:t>
            </w:r>
          </w:p>
        </w:tc>
        <w:tc>
          <w:tcPr>
            <w:tcW w:w="3621" w:type="pct"/>
            <w:shd w:val="clear" w:color="auto" w:fill="auto"/>
            <w:vAlign w:val="center"/>
          </w:tcPr>
          <w:p w14:paraId="785C2E61"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按招标文件要求提供授权委托书；</w:t>
            </w:r>
          </w:p>
        </w:tc>
      </w:tr>
      <w:tr w:rsidR="008908A9" w14:paraId="53057A38" w14:textId="77777777">
        <w:trPr>
          <w:trHeight w:val="685"/>
          <w:jc w:val="center"/>
        </w:trPr>
        <w:tc>
          <w:tcPr>
            <w:tcW w:w="403" w:type="pct"/>
            <w:shd w:val="clear" w:color="auto" w:fill="auto"/>
            <w:vAlign w:val="center"/>
          </w:tcPr>
          <w:p w14:paraId="66EDD049" w14:textId="77777777" w:rsidR="008908A9" w:rsidRDefault="00A666AC">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2</w:t>
            </w:r>
          </w:p>
        </w:tc>
        <w:tc>
          <w:tcPr>
            <w:tcW w:w="976" w:type="pct"/>
            <w:shd w:val="clear" w:color="auto" w:fill="auto"/>
            <w:vAlign w:val="center"/>
          </w:tcPr>
          <w:p w14:paraId="4C5C5F14"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投标完整性</w:t>
            </w:r>
          </w:p>
        </w:tc>
        <w:tc>
          <w:tcPr>
            <w:tcW w:w="3621" w:type="pct"/>
            <w:shd w:val="clear" w:color="auto" w:fill="auto"/>
            <w:vAlign w:val="center"/>
          </w:tcPr>
          <w:p w14:paraId="0EB864F3"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sz w:val="24"/>
              </w:rPr>
              <w:t>未将一个采购包中的内容拆分投标；</w:t>
            </w:r>
          </w:p>
        </w:tc>
      </w:tr>
      <w:tr w:rsidR="008908A9" w14:paraId="3629E4F6" w14:textId="77777777">
        <w:trPr>
          <w:trHeight w:val="685"/>
          <w:jc w:val="center"/>
        </w:trPr>
        <w:tc>
          <w:tcPr>
            <w:tcW w:w="403" w:type="pct"/>
            <w:shd w:val="clear" w:color="auto" w:fill="auto"/>
            <w:vAlign w:val="center"/>
          </w:tcPr>
          <w:p w14:paraId="142E9C2D" w14:textId="77777777" w:rsidR="008908A9" w:rsidRDefault="00A666AC">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3</w:t>
            </w:r>
          </w:p>
        </w:tc>
        <w:tc>
          <w:tcPr>
            <w:tcW w:w="976" w:type="pct"/>
            <w:shd w:val="clear" w:color="auto" w:fill="auto"/>
            <w:vAlign w:val="center"/>
          </w:tcPr>
          <w:p w14:paraId="5B2A180D"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投标报价</w:t>
            </w:r>
          </w:p>
        </w:tc>
        <w:tc>
          <w:tcPr>
            <w:tcW w:w="3621" w:type="pct"/>
            <w:shd w:val="clear" w:color="auto" w:fill="auto"/>
            <w:vAlign w:val="center"/>
          </w:tcPr>
          <w:p w14:paraId="78E9A347"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投标报价未</w:t>
            </w:r>
            <w:r>
              <w:rPr>
                <w:rFonts w:asciiTheme="minorEastAsia" w:eastAsiaTheme="minorEastAsia" w:hAnsiTheme="minorEastAsia"/>
                <w:color w:val="000000" w:themeColor="text1"/>
                <w:sz w:val="24"/>
              </w:rPr>
              <w:t>超过招标文件中规定的项目/采购</w:t>
            </w:r>
            <w:proofErr w:type="gramStart"/>
            <w:r>
              <w:rPr>
                <w:rFonts w:asciiTheme="minorEastAsia" w:eastAsiaTheme="minorEastAsia" w:hAnsiTheme="minorEastAsia"/>
                <w:color w:val="000000" w:themeColor="text1"/>
                <w:sz w:val="24"/>
              </w:rPr>
              <w:t>包预算</w:t>
            </w:r>
            <w:proofErr w:type="gramEnd"/>
            <w:r>
              <w:rPr>
                <w:rFonts w:asciiTheme="minorEastAsia" w:eastAsiaTheme="minorEastAsia" w:hAnsiTheme="minorEastAsia"/>
                <w:color w:val="000000" w:themeColor="text1"/>
                <w:sz w:val="24"/>
              </w:rPr>
              <w:t>金额或者项目/采购</w:t>
            </w:r>
            <w:proofErr w:type="gramStart"/>
            <w:r>
              <w:rPr>
                <w:rFonts w:asciiTheme="minorEastAsia" w:eastAsiaTheme="minorEastAsia" w:hAnsiTheme="minorEastAsia"/>
                <w:color w:val="000000" w:themeColor="text1"/>
                <w:sz w:val="24"/>
              </w:rPr>
              <w:t>包最高</w:t>
            </w:r>
            <w:proofErr w:type="gramEnd"/>
            <w:r>
              <w:rPr>
                <w:rFonts w:asciiTheme="minorEastAsia" w:eastAsiaTheme="minorEastAsia" w:hAnsiTheme="minorEastAsia"/>
                <w:color w:val="000000" w:themeColor="text1"/>
                <w:sz w:val="24"/>
              </w:rPr>
              <w:t>限价</w:t>
            </w:r>
            <w:r>
              <w:rPr>
                <w:rFonts w:asciiTheme="minorEastAsia" w:eastAsiaTheme="minorEastAsia" w:hAnsiTheme="minorEastAsia"/>
                <w:color w:val="000000"/>
                <w:kern w:val="0"/>
                <w:sz w:val="24"/>
              </w:rPr>
              <w:t>；</w:t>
            </w:r>
          </w:p>
        </w:tc>
      </w:tr>
      <w:tr w:rsidR="008908A9" w14:paraId="688CA46B" w14:textId="77777777">
        <w:trPr>
          <w:trHeight w:val="685"/>
          <w:jc w:val="center"/>
        </w:trPr>
        <w:tc>
          <w:tcPr>
            <w:tcW w:w="403" w:type="pct"/>
            <w:shd w:val="clear" w:color="auto" w:fill="auto"/>
            <w:vAlign w:val="center"/>
          </w:tcPr>
          <w:p w14:paraId="0041891D" w14:textId="77777777" w:rsidR="008908A9" w:rsidRDefault="00A666AC">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4</w:t>
            </w:r>
          </w:p>
        </w:tc>
        <w:tc>
          <w:tcPr>
            <w:tcW w:w="976" w:type="pct"/>
            <w:shd w:val="clear" w:color="auto" w:fill="auto"/>
            <w:vAlign w:val="center"/>
          </w:tcPr>
          <w:p w14:paraId="6D35C58B"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报价唯一性</w:t>
            </w:r>
          </w:p>
        </w:tc>
        <w:tc>
          <w:tcPr>
            <w:tcW w:w="3621" w:type="pct"/>
            <w:shd w:val="clear" w:color="auto" w:fill="auto"/>
            <w:vAlign w:val="center"/>
          </w:tcPr>
          <w:p w14:paraId="42E8658D"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投标文件未</w:t>
            </w:r>
            <w:r>
              <w:rPr>
                <w:rFonts w:asciiTheme="minorEastAsia" w:eastAsiaTheme="minorEastAsia" w:hAnsiTheme="minorEastAsia"/>
                <w:sz w:val="24"/>
              </w:rPr>
              <w:t>出现可选择性或可调整的报价（招标文件另有规定的除外）</w:t>
            </w:r>
            <w:r>
              <w:rPr>
                <w:rFonts w:asciiTheme="minorEastAsia" w:eastAsiaTheme="minorEastAsia" w:hAnsiTheme="minorEastAsia"/>
                <w:color w:val="000000"/>
                <w:kern w:val="0"/>
                <w:sz w:val="24"/>
              </w:rPr>
              <w:t>；</w:t>
            </w:r>
          </w:p>
        </w:tc>
      </w:tr>
      <w:tr w:rsidR="008908A9" w14:paraId="7A5447FD" w14:textId="77777777">
        <w:trPr>
          <w:trHeight w:val="685"/>
          <w:jc w:val="center"/>
        </w:trPr>
        <w:tc>
          <w:tcPr>
            <w:tcW w:w="403" w:type="pct"/>
            <w:shd w:val="clear" w:color="auto" w:fill="auto"/>
            <w:vAlign w:val="center"/>
          </w:tcPr>
          <w:p w14:paraId="768C80AC" w14:textId="77777777" w:rsidR="008908A9" w:rsidRDefault="00A666AC">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5</w:t>
            </w:r>
          </w:p>
        </w:tc>
        <w:tc>
          <w:tcPr>
            <w:tcW w:w="976" w:type="pct"/>
            <w:shd w:val="clear" w:color="auto" w:fill="auto"/>
            <w:vAlign w:val="center"/>
          </w:tcPr>
          <w:p w14:paraId="07314498"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投标有效期</w:t>
            </w:r>
          </w:p>
        </w:tc>
        <w:tc>
          <w:tcPr>
            <w:tcW w:w="3621" w:type="pct"/>
            <w:shd w:val="clear" w:color="auto" w:fill="auto"/>
            <w:vAlign w:val="center"/>
          </w:tcPr>
          <w:p w14:paraId="0821234F"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投标文件中承诺的投标有效期满足招标文件中载明的投标有效期的；</w:t>
            </w:r>
          </w:p>
        </w:tc>
      </w:tr>
      <w:tr w:rsidR="008908A9" w14:paraId="22E997E8" w14:textId="77777777">
        <w:trPr>
          <w:trHeight w:val="685"/>
          <w:jc w:val="center"/>
        </w:trPr>
        <w:tc>
          <w:tcPr>
            <w:tcW w:w="403" w:type="pct"/>
            <w:shd w:val="clear" w:color="auto" w:fill="auto"/>
            <w:vAlign w:val="center"/>
          </w:tcPr>
          <w:p w14:paraId="0E5AC141" w14:textId="77777777" w:rsidR="008908A9" w:rsidRDefault="00A666AC">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6</w:t>
            </w:r>
          </w:p>
        </w:tc>
        <w:tc>
          <w:tcPr>
            <w:tcW w:w="976" w:type="pct"/>
            <w:shd w:val="clear" w:color="auto" w:fill="auto"/>
            <w:vAlign w:val="center"/>
          </w:tcPr>
          <w:p w14:paraId="4AB49655"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实质性格式</w:t>
            </w:r>
          </w:p>
        </w:tc>
        <w:tc>
          <w:tcPr>
            <w:tcW w:w="3621" w:type="pct"/>
            <w:shd w:val="clear" w:color="auto" w:fill="auto"/>
            <w:vAlign w:val="center"/>
          </w:tcPr>
          <w:p w14:paraId="0CF80BCE"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kern w:val="0"/>
                <w:sz w:val="24"/>
              </w:rPr>
              <w:t>标记为“实质性格式”的文件均按招标文件要求提供且签署、盖章的；</w:t>
            </w:r>
          </w:p>
        </w:tc>
      </w:tr>
      <w:tr w:rsidR="008908A9" w14:paraId="33C8095B" w14:textId="77777777">
        <w:trPr>
          <w:trHeight w:val="685"/>
          <w:jc w:val="center"/>
        </w:trPr>
        <w:tc>
          <w:tcPr>
            <w:tcW w:w="403" w:type="pct"/>
            <w:shd w:val="clear" w:color="auto" w:fill="auto"/>
            <w:vAlign w:val="center"/>
          </w:tcPr>
          <w:p w14:paraId="7675705A" w14:textId="77777777" w:rsidR="008908A9" w:rsidRDefault="00A666AC">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7</w:t>
            </w:r>
          </w:p>
        </w:tc>
        <w:tc>
          <w:tcPr>
            <w:tcW w:w="976" w:type="pct"/>
            <w:shd w:val="clear" w:color="auto" w:fill="auto"/>
            <w:vAlign w:val="center"/>
          </w:tcPr>
          <w:p w14:paraId="12641B11"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s="Segoe UI Symbol"/>
                <w:color w:val="000000"/>
                <w:kern w:val="0"/>
                <w:sz w:val="24"/>
              </w:rPr>
              <w:t>★</w:t>
            </w:r>
            <w:r>
              <w:rPr>
                <w:rFonts w:asciiTheme="minorEastAsia" w:eastAsiaTheme="minorEastAsia" w:hAnsiTheme="minorEastAsia"/>
                <w:color w:val="000000"/>
                <w:kern w:val="0"/>
                <w:sz w:val="24"/>
              </w:rPr>
              <w:t>号条款响应</w:t>
            </w:r>
          </w:p>
        </w:tc>
        <w:tc>
          <w:tcPr>
            <w:tcW w:w="3621" w:type="pct"/>
            <w:shd w:val="clear" w:color="auto" w:fill="auto"/>
            <w:vAlign w:val="center"/>
          </w:tcPr>
          <w:p w14:paraId="256F2415"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投标文件满足招标文件</w:t>
            </w:r>
            <w:r>
              <w:rPr>
                <w:rFonts w:asciiTheme="minorEastAsia" w:eastAsiaTheme="minorEastAsia" w:hAnsiTheme="minorEastAsia"/>
                <w:sz w:val="24"/>
              </w:rPr>
              <w:t>第五章《采购需求》</w:t>
            </w:r>
            <w:r>
              <w:rPr>
                <w:rFonts w:asciiTheme="minorEastAsia" w:eastAsiaTheme="minorEastAsia" w:hAnsiTheme="minorEastAsia"/>
                <w:color w:val="000000"/>
                <w:kern w:val="0"/>
                <w:sz w:val="24"/>
              </w:rPr>
              <w:t>中</w:t>
            </w:r>
            <w:r>
              <w:rPr>
                <w:rFonts w:asciiTheme="minorEastAsia" w:eastAsiaTheme="minorEastAsia" w:hAnsiTheme="minorEastAsia" w:cs="Segoe UI Symbol"/>
                <w:color w:val="000000"/>
                <w:kern w:val="0"/>
                <w:sz w:val="24"/>
              </w:rPr>
              <w:t>★</w:t>
            </w:r>
            <w:r>
              <w:rPr>
                <w:rFonts w:asciiTheme="minorEastAsia" w:eastAsiaTheme="minorEastAsia" w:hAnsiTheme="minorEastAsia"/>
                <w:color w:val="000000"/>
                <w:kern w:val="0"/>
                <w:sz w:val="24"/>
              </w:rPr>
              <w:t>号条款要求的；</w:t>
            </w:r>
          </w:p>
        </w:tc>
      </w:tr>
      <w:tr w:rsidR="008908A9" w14:paraId="52AFE8ED" w14:textId="77777777">
        <w:trPr>
          <w:trHeight w:val="685"/>
          <w:jc w:val="center"/>
        </w:trPr>
        <w:tc>
          <w:tcPr>
            <w:tcW w:w="403" w:type="pct"/>
            <w:shd w:val="clear" w:color="auto" w:fill="auto"/>
            <w:vAlign w:val="center"/>
          </w:tcPr>
          <w:p w14:paraId="1C1BA5BA" w14:textId="77777777" w:rsidR="008908A9" w:rsidRDefault="00A666AC">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8</w:t>
            </w:r>
          </w:p>
        </w:tc>
        <w:tc>
          <w:tcPr>
            <w:tcW w:w="976" w:type="pct"/>
            <w:shd w:val="clear" w:color="auto" w:fill="auto"/>
            <w:vAlign w:val="center"/>
          </w:tcPr>
          <w:p w14:paraId="6BB196DA"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sz w:val="24"/>
              </w:rPr>
              <w:t>拟分包情况说明（如有）</w:t>
            </w:r>
          </w:p>
        </w:tc>
        <w:tc>
          <w:tcPr>
            <w:tcW w:w="3621" w:type="pct"/>
            <w:shd w:val="clear" w:color="auto" w:fill="auto"/>
            <w:vAlign w:val="center"/>
          </w:tcPr>
          <w:p w14:paraId="16F51193"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sz w:val="24"/>
              </w:rPr>
              <w:t>如本项目（包）非因“落实政府采购政策”亦允许分包，且供应商拟进行分包时，必须提供；否则无须提供；</w:t>
            </w:r>
          </w:p>
        </w:tc>
      </w:tr>
      <w:tr w:rsidR="008908A9" w14:paraId="4A0484FF" w14:textId="77777777">
        <w:trPr>
          <w:trHeight w:val="685"/>
          <w:jc w:val="center"/>
        </w:trPr>
        <w:tc>
          <w:tcPr>
            <w:tcW w:w="403" w:type="pct"/>
            <w:shd w:val="clear" w:color="auto" w:fill="auto"/>
            <w:vAlign w:val="center"/>
          </w:tcPr>
          <w:p w14:paraId="4187B29A" w14:textId="77777777" w:rsidR="008908A9" w:rsidRDefault="00A666AC">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9</w:t>
            </w:r>
          </w:p>
        </w:tc>
        <w:tc>
          <w:tcPr>
            <w:tcW w:w="976" w:type="pct"/>
            <w:shd w:val="clear" w:color="auto" w:fill="auto"/>
            <w:vAlign w:val="center"/>
          </w:tcPr>
          <w:p w14:paraId="0DDB8402"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3963EDD6" w14:textId="77777777" w:rsidR="008908A9" w:rsidRDefault="00A666AC">
            <w:pPr>
              <w:widowControl/>
              <w:jc w:val="left"/>
              <w:rPr>
                <w:rFonts w:asciiTheme="minorEastAsia" w:eastAsiaTheme="minorEastAsia" w:hAnsiTheme="minorEastAsia"/>
                <w:sz w:val="24"/>
              </w:rPr>
            </w:pPr>
            <w:r>
              <w:rPr>
                <w:rFonts w:asciiTheme="minorEastAsia" w:eastAsiaTheme="minorEastAsia" w:hAnsiTheme="minorEastAsia"/>
                <w:sz w:val="24"/>
              </w:rPr>
              <w:t>分包履行的内容、金额或者比例未超出《投标人须知资料表》中的规定；</w:t>
            </w:r>
          </w:p>
          <w:p w14:paraId="49A7EB8E"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sz w:val="24"/>
              </w:rPr>
              <w:t>分包承担主体具备《投标人须知资料表》载明的资质条件且提供了资质证书电子件（如有）；</w:t>
            </w:r>
          </w:p>
        </w:tc>
      </w:tr>
      <w:tr w:rsidR="008908A9" w14:paraId="6E205444" w14:textId="77777777">
        <w:trPr>
          <w:trHeight w:val="685"/>
          <w:jc w:val="center"/>
        </w:trPr>
        <w:tc>
          <w:tcPr>
            <w:tcW w:w="403" w:type="pct"/>
            <w:shd w:val="clear" w:color="auto" w:fill="auto"/>
            <w:vAlign w:val="center"/>
          </w:tcPr>
          <w:p w14:paraId="2A6EFF62" w14:textId="77777777" w:rsidR="008908A9" w:rsidRDefault="00A666AC">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10</w:t>
            </w:r>
          </w:p>
        </w:tc>
        <w:tc>
          <w:tcPr>
            <w:tcW w:w="976" w:type="pct"/>
            <w:shd w:val="clear" w:color="auto" w:fill="auto"/>
            <w:vAlign w:val="center"/>
          </w:tcPr>
          <w:p w14:paraId="7F4816C8"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报价的修正（如有）</w:t>
            </w:r>
          </w:p>
        </w:tc>
        <w:tc>
          <w:tcPr>
            <w:tcW w:w="3621" w:type="pct"/>
            <w:shd w:val="clear" w:color="auto" w:fill="auto"/>
            <w:vAlign w:val="center"/>
          </w:tcPr>
          <w:p w14:paraId="0B9F021A"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8908A9" w14:paraId="6DC6BDCD" w14:textId="77777777">
        <w:trPr>
          <w:trHeight w:val="685"/>
          <w:jc w:val="center"/>
        </w:trPr>
        <w:tc>
          <w:tcPr>
            <w:tcW w:w="403" w:type="pct"/>
            <w:shd w:val="clear" w:color="auto" w:fill="auto"/>
            <w:vAlign w:val="center"/>
          </w:tcPr>
          <w:p w14:paraId="694DB713" w14:textId="77777777" w:rsidR="008908A9" w:rsidRDefault="00A666AC">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11</w:t>
            </w:r>
          </w:p>
        </w:tc>
        <w:tc>
          <w:tcPr>
            <w:tcW w:w="976" w:type="pct"/>
            <w:shd w:val="clear" w:color="auto" w:fill="auto"/>
            <w:vAlign w:val="center"/>
          </w:tcPr>
          <w:p w14:paraId="65755633"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进口产品</w:t>
            </w:r>
          </w:p>
          <w:p w14:paraId="6178DDDC"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（如有）</w:t>
            </w:r>
          </w:p>
        </w:tc>
        <w:tc>
          <w:tcPr>
            <w:tcW w:w="3621" w:type="pct"/>
            <w:shd w:val="clear" w:color="auto" w:fill="auto"/>
            <w:vAlign w:val="center"/>
          </w:tcPr>
          <w:p w14:paraId="74E41A02"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sz w:val="24"/>
              </w:rPr>
              <w:t>招标文件不接受进口产品投标的内容时，投标人所投产品不含进口产品；</w:t>
            </w:r>
          </w:p>
        </w:tc>
      </w:tr>
      <w:tr w:rsidR="008908A9" w14:paraId="2E45415C" w14:textId="77777777">
        <w:trPr>
          <w:trHeight w:val="685"/>
          <w:jc w:val="center"/>
        </w:trPr>
        <w:tc>
          <w:tcPr>
            <w:tcW w:w="403" w:type="pct"/>
            <w:shd w:val="clear" w:color="auto" w:fill="auto"/>
            <w:vAlign w:val="center"/>
          </w:tcPr>
          <w:p w14:paraId="7C6C6412" w14:textId="77777777" w:rsidR="008908A9" w:rsidRDefault="00A666AC">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12</w:t>
            </w:r>
          </w:p>
        </w:tc>
        <w:tc>
          <w:tcPr>
            <w:tcW w:w="976" w:type="pct"/>
            <w:shd w:val="clear" w:color="auto" w:fill="auto"/>
            <w:vAlign w:val="center"/>
          </w:tcPr>
          <w:p w14:paraId="6547F774"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14ED1328"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国家有关部门对投标人的投标产品有强制性规定或要求的（</w:t>
            </w:r>
            <w:proofErr w:type="gramStart"/>
            <w:r>
              <w:rPr>
                <w:rFonts w:asciiTheme="minorEastAsia" w:eastAsiaTheme="minorEastAsia" w:hAnsiTheme="minorEastAsia"/>
                <w:color w:val="000000"/>
                <w:kern w:val="0"/>
                <w:sz w:val="24"/>
              </w:rPr>
              <w:t>如相应</w:t>
            </w:r>
            <w:proofErr w:type="gramEnd"/>
            <w:r>
              <w:rPr>
                <w:rFonts w:asciiTheme="minorEastAsia" w:eastAsiaTheme="minorEastAsia" w:hAnsiTheme="minorEastAsia"/>
                <w:color w:val="000000"/>
                <w:kern w:val="0"/>
                <w:sz w:val="24"/>
              </w:rPr>
              <w:t>技术、安全、节能和环保等），投标人的投标产品应符合相应规定或要求，并提供证明文件电子件：</w:t>
            </w:r>
          </w:p>
          <w:p w14:paraId="66049C3A"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59EA4DD6" w14:textId="77777777" w:rsidR="008908A9" w:rsidRDefault="00A666AC">
            <w:pPr>
              <w:widowControl/>
              <w:jc w:val="left"/>
              <w:rPr>
                <w:rFonts w:asciiTheme="minorEastAsia" w:eastAsiaTheme="minorEastAsia" w:hAnsiTheme="minorEastAsia"/>
                <w:sz w:val="24"/>
              </w:rPr>
            </w:pPr>
            <w:r>
              <w:rPr>
                <w:rFonts w:asciiTheme="minorEastAsia" w:eastAsiaTheme="minorEastAsia" w:hAnsiTheme="minorEastAsia"/>
                <w:color w:val="000000"/>
                <w:kern w:val="0"/>
                <w:sz w:val="24"/>
              </w:rPr>
              <w:t>2）</w:t>
            </w:r>
            <w:r>
              <w:rPr>
                <w:rFonts w:asciiTheme="minorEastAsia" w:eastAsiaTheme="minorEastAsia" w:hAnsiTheme="minorEastAsia"/>
                <w:sz w:val="24"/>
              </w:rPr>
              <w:t>所投产</w:t>
            </w:r>
            <w:proofErr w:type="gramStart"/>
            <w:r>
              <w:rPr>
                <w:rFonts w:asciiTheme="minorEastAsia" w:eastAsiaTheme="minorEastAsia" w:hAnsiTheme="minorEastAsia"/>
                <w:sz w:val="24"/>
              </w:rPr>
              <w:t>品属于</w:t>
            </w:r>
            <w:proofErr w:type="gramEnd"/>
            <w:r>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Theme="minorEastAsia" w:eastAsiaTheme="minorEastAsia" w:hAnsiTheme="minorEastAsia"/>
                <w:color w:val="000000"/>
                <w:kern w:val="0"/>
                <w:sz w:val="24"/>
              </w:rPr>
              <w:t>公安部颁发的计算机信息系统安全专用产品销售许可证</w:t>
            </w:r>
            <w:r>
              <w:rPr>
                <w:rFonts w:asciiTheme="minorEastAsia" w:eastAsiaTheme="minorEastAsia" w:hAnsiTheme="minorEastAsia"/>
                <w:sz w:val="24"/>
              </w:rPr>
              <w:t>，且在有效期内，亦视为符合要求）</w:t>
            </w:r>
          </w:p>
          <w:p w14:paraId="0CB8F2BF"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8908A9" w14:paraId="122A6444" w14:textId="77777777">
        <w:trPr>
          <w:trHeight w:val="685"/>
          <w:jc w:val="center"/>
        </w:trPr>
        <w:tc>
          <w:tcPr>
            <w:tcW w:w="403" w:type="pct"/>
            <w:shd w:val="clear" w:color="auto" w:fill="auto"/>
            <w:vAlign w:val="center"/>
          </w:tcPr>
          <w:p w14:paraId="31E93433" w14:textId="77777777" w:rsidR="008908A9" w:rsidRDefault="00A666AC">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13</w:t>
            </w:r>
          </w:p>
        </w:tc>
        <w:tc>
          <w:tcPr>
            <w:tcW w:w="976" w:type="pct"/>
            <w:shd w:val="clear" w:color="auto" w:fill="auto"/>
            <w:vAlign w:val="center"/>
          </w:tcPr>
          <w:p w14:paraId="5A8450D5"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公平竞争</w:t>
            </w:r>
          </w:p>
        </w:tc>
        <w:tc>
          <w:tcPr>
            <w:tcW w:w="3621" w:type="pct"/>
            <w:shd w:val="clear" w:color="auto" w:fill="auto"/>
            <w:vAlign w:val="center"/>
          </w:tcPr>
          <w:p w14:paraId="211DE016"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8908A9" w14:paraId="148E3F28" w14:textId="77777777">
        <w:trPr>
          <w:trHeight w:val="685"/>
          <w:jc w:val="center"/>
        </w:trPr>
        <w:tc>
          <w:tcPr>
            <w:tcW w:w="403" w:type="pct"/>
            <w:shd w:val="clear" w:color="auto" w:fill="auto"/>
            <w:vAlign w:val="center"/>
          </w:tcPr>
          <w:p w14:paraId="7F5547FC" w14:textId="77777777" w:rsidR="008908A9" w:rsidRDefault="00A666AC">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14</w:t>
            </w:r>
          </w:p>
        </w:tc>
        <w:tc>
          <w:tcPr>
            <w:tcW w:w="976" w:type="pct"/>
            <w:shd w:val="clear" w:color="auto" w:fill="auto"/>
            <w:vAlign w:val="center"/>
          </w:tcPr>
          <w:p w14:paraId="05B79319"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串通投标</w:t>
            </w:r>
          </w:p>
        </w:tc>
        <w:tc>
          <w:tcPr>
            <w:tcW w:w="3621" w:type="pct"/>
            <w:shd w:val="clear" w:color="auto" w:fill="auto"/>
            <w:vAlign w:val="center"/>
          </w:tcPr>
          <w:p w14:paraId="6E92E5FE"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8908A9" w14:paraId="3395C4DD" w14:textId="77777777">
        <w:trPr>
          <w:trHeight w:val="685"/>
          <w:jc w:val="center"/>
        </w:trPr>
        <w:tc>
          <w:tcPr>
            <w:tcW w:w="403" w:type="pct"/>
            <w:shd w:val="clear" w:color="auto" w:fill="auto"/>
            <w:vAlign w:val="center"/>
          </w:tcPr>
          <w:p w14:paraId="30199B01" w14:textId="77777777" w:rsidR="008908A9" w:rsidRDefault="00A666AC">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w:t>
            </w:r>
            <w:r>
              <w:rPr>
                <w:rFonts w:asciiTheme="minorEastAsia" w:eastAsiaTheme="minorEastAsia" w:hAnsiTheme="minorEastAsia" w:hint="eastAsia"/>
                <w:color w:val="000000"/>
                <w:kern w:val="0"/>
                <w:sz w:val="24"/>
              </w:rPr>
              <w:t>5</w:t>
            </w:r>
          </w:p>
        </w:tc>
        <w:tc>
          <w:tcPr>
            <w:tcW w:w="976" w:type="pct"/>
            <w:shd w:val="clear" w:color="auto" w:fill="auto"/>
            <w:vAlign w:val="center"/>
          </w:tcPr>
          <w:p w14:paraId="615C350D"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附加条件</w:t>
            </w:r>
          </w:p>
        </w:tc>
        <w:tc>
          <w:tcPr>
            <w:tcW w:w="3621" w:type="pct"/>
            <w:shd w:val="clear" w:color="auto" w:fill="auto"/>
            <w:vAlign w:val="center"/>
          </w:tcPr>
          <w:p w14:paraId="296C1CB3"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投标文件未含有采购人不能接受的附加条件的；</w:t>
            </w:r>
          </w:p>
        </w:tc>
      </w:tr>
      <w:tr w:rsidR="008908A9" w14:paraId="78EB0E6A" w14:textId="77777777">
        <w:trPr>
          <w:trHeight w:val="685"/>
          <w:jc w:val="center"/>
        </w:trPr>
        <w:tc>
          <w:tcPr>
            <w:tcW w:w="403" w:type="pct"/>
            <w:shd w:val="clear" w:color="auto" w:fill="auto"/>
            <w:vAlign w:val="center"/>
          </w:tcPr>
          <w:p w14:paraId="13AE10DA" w14:textId="77777777" w:rsidR="008908A9" w:rsidRDefault="00A666AC">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w:t>
            </w:r>
            <w:r>
              <w:rPr>
                <w:rFonts w:asciiTheme="minorEastAsia" w:eastAsiaTheme="minorEastAsia" w:hAnsiTheme="minorEastAsia" w:hint="eastAsia"/>
                <w:color w:val="000000"/>
                <w:kern w:val="0"/>
                <w:sz w:val="24"/>
              </w:rPr>
              <w:t>6</w:t>
            </w:r>
          </w:p>
        </w:tc>
        <w:tc>
          <w:tcPr>
            <w:tcW w:w="976" w:type="pct"/>
            <w:shd w:val="clear" w:color="auto" w:fill="auto"/>
            <w:vAlign w:val="center"/>
          </w:tcPr>
          <w:p w14:paraId="17C94860"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其他无效情形</w:t>
            </w:r>
          </w:p>
        </w:tc>
        <w:tc>
          <w:tcPr>
            <w:tcW w:w="3621" w:type="pct"/>
            <w:shd w:val="clear" w:color="auto" w:fill="auto"/>
            <w:vAlign w:val="center"/>
          </w:tcPr>
          <w:p w14:paraId="1FEA41CD" w14:textId="77777777" w:rsidR="008908A9" w:rsidRDefault="00A666AC">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themeColor="text1"/>
                <w:sz w:val="24"/>
              </w:rPr>
              <w:t>投标人、投标文件不存在不符合法律、法规和招标文件规定的其他无效情形。</w:t>
            </w:r>
          </w:p>
        </w:tc>
      </w:tr>
      <w:tr w:rsidR="008908A9" w14:paraId="08DBF78E" w14:textId="77777777">
        <w:trPr>
          <w:trHeight w:val="685"/>
          <w:jc w:val="center"/>
        </w:trPr>
        <w:tc>
          <w:tcPr>
            <w:tcW w:w="403" w:type="pct"/>
            <w:shd w:val="clear" w:color="auto" w:fill="auto"/>
            <w:vAlign w:val="center"/>
          </w:tcPr>
          <w:p w14:paraId="486B803C" w14:textId="02E72772" w:rsidR="008908A9" w:rsidRDefault="007532B5">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17</w:t>
            </w:r>
          </w:p>
        </w:tc>
        <w:tc>
          <w:tcPr>
            <w:tcW w:w="976" w:type="pct"/>
            <w:shd w:val="clear" w:color="auto" w:fill="auto"/>
            <w:vAlign w:val="center"/>
          </w:tcPr>
          <w:p w14:paraId="5F234AD2" w14:textId="77777777" w:rsidR="008908A9" w:rsidRDefault="00A666AC">
            <w:pPr>
              <w:spacing w:after="0" w:line="220" w:lineRule="auto"/>
              <w:rPr>
                <w:rFonts w:ascii="宋体" w:hAnsi="宋体" w:cs="宋体"/>
                <w:spacing w:val="-2"/>
                <w:sz w:val="24"/>
              </w:rPr>
            </w:pPr>
            <w:r>
              <w:rPr>
                <w:rFonts w:ascii="宋体" w:hAnsi="宋体" w:cs="宋体" w:hint="eastAsia"/>
                <w:spacing w:val="-2"/>
                <w:sz w:val="24"/>
              </w:rPr>
              <w:t>压力容器检定证书</w:t>
            </w:r>
          </w:p>
        </w:tc>
        <w:tc>
          <w:tcPr>
            <w:tcW w:w="3621" w:type="pct"/>
            <w:shd w:val="clear" w:color="auto" w:fill="auto"/>
            <w:vAlign w:val="center"/>
          </w:tcPr>
          <w:p w14:paraId="67FA5000" w14:textId="77777777" w:rsidR="008908A9" w:rsidRDefault="00A666AC">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8908A9" w14:paraId="624DACC0" w14:textId="77777777">
        <w:trPr>
          <w:trHeight w:val="685"/>
          <w:jc w:val="center"/>
        </w:trPr>
        <w:tc>
          <w:tcPr>
            <w:tcW w:w="403" w:type="pct"/>
            <w:shd w:val="clear" w:color="auto" w:fill="auto"/>
            <w:vAlign w:val="center"/>
          </w:tcPr>
          <w:p w14:paraId="79B4B71C" w14:textId="725CB978" w:rsidR="008908A9" w:rsidRDefault="007532B5">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18</w:t>
            </w:r>
          </w:p>
        </w:tc>
        <w:tc>
          <w:tcPr>
            <w:tcW w:w="976" w:type="pct"/>
            <w:shd w:val="clear" w:color="auto" w:fill="auto"/>
            <w:vAlign w:val="center"/>
          </w:tcPr>
          <w:p w14:paraId="24E193AD" w14:textId="77777777" w:rsidR="008908A9" w:rsidRDefault="00A666AC">
            <w:pPr>
              <w:spacing w:after="0" w:line="220" w:lineRule="auto"/>
              <w:rPr>
                <w:rFonts w:ascii="宋体" w:hAnsi="宋体" w:cs="宋体"/>
                <w:spacing w:val="-2"/>
                <w:sz w:val="24"/>
              </w:rPr>
            </w:pPr>
            <w:r>
              <w:rPr>
                <w:rFonts w:ascii="宋体" w:hAnsi="宋体" w:cs="宋体" w:hint="eastAsia"/>
                <w:spacing w:val="-2"/>
                <w:sz w:val="24"/>
              </w:rPr>
              <w:t>辐射安全许可证</w:t>
            </w:r>
          </w:p>
        </w:tc>
        <w:tc>
          <w:tcPr>
            <w:tcW w:w="3621" w:type="pct"/>
            <w:shd w:val="clear" w:color="auto" w:fill="auto"/>
            <w:vAlign w:val="center"/>
          </w:tcPr>
          <w:p w14:paraId="7CEB19E7" w14:textId="77777777" w:rsidR="008908A9" w:rsidRDefault="00A666AC">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8908A9" w14:paraId="5366220C" w14:textId="77777777">
        <w:trPr>
          <w:trHeight w:val="685"/>
          <w:jc w:val="center"/>
        </w:trPr>
        <w:tc>
          <w:tcPr>
            <w:tcW w:w="403" w:type="pct"/>
            <w:shd w:val="clear" w:color="auto" w:fill="auto"/>
            <w:vAlign w:val="center"/>
          </w:tcPr>
          <w:p w14:paraId="58E92913" w14:textId="31140B1A" w:rsidR="008908A9" w:rsidRDefault="007532B5">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19</w:t>
            </w:r>
          </w:p>
        </w:tc>
        <w:tc>
          <w:tcPr>
            <w:tcW w:w="976" w:type="pct"/>
            <w:shd w:val="clear" w:color="auto" w:fill="auto"/>
            <w:vAlign w:val="center"/>
          </w:tcPr>
          <w:p w14:paraId="03D9AA41" w14:textId="77777777" w:rsidR="008908A9" w:rsidRDefault="00A666AC">
            <w:pPr>
              <w:widowControl/>
              <w:spacing w:after="0"/>
              <w:jc w:val="left"/>
              <w:rPr>
                <w:rFonts w:asciiTheme="minorEastAsia" w:eastAsiaTheme="minorEastAsia" w:hAnsiTheme="minorEastAsia"/>
                <w:color w:val="000000"/>
                <w:kern w:val="0"/>
                <w:sz w:val="24"/>
              </w:rPr>
            </w:pPr>
            <w:r>
              <w:rPr>
                <w:rFonts w:ascii="宋体" w:hAnsi="宋体" w:cs="宋体" w:hint="eastAsia"/>
                <w:spacing w:val="-2"/>
                <w:sz w:val="24"/>
              </w:rPr>
              <w:t>医疗器械注册证</w:t>
            </w:r>
          </w:p>
        </w:tc>
        <w:tc>
          <w:tcPr>
            <w:tcW w:w="3621" w:type="pct"/>
            <w:shd w:val="clear" w:color="auto" w:fill="auto"/>
            <w:vAlign w:val="center"/>
          </w:tcPr>
          <w:p w14:paraId="506525C0" w14:textId="77777777" w:rsidR="008908A9" w:rsidRDefault="00A666AC">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所投产品具有中华人民共和国医疗器械注册证</w:t>
            </w:r>
          </w:p>
        </w:tc>
      </w:tr>
    </w:tbl>
    <w:p w14:paraId="10350466" w14:textId="77777777" w:rsidR="008908A9" w:rsidRDefault="008908A9">
      <w:pPr>
        <w:numPr>
          <w:ilvl w:val="0"/>
          <w:numId w:val="14"/>
        </w:numPr>
        <w:tabs>
          <w:tab w:val="left" w:pos="1080"/>
          <w:tab w:val="left" w:pos="1589"/>
        </w:tabs>
        <w:snapToGrid w:val="0"/>
        <w:spacing w:line="360" w:lineRule="auto"/>
        <w:rPr>
          <w:rFonts w:asciiTheme="minorEastAsia" w:eastAsiaTheme="minorEastAsia" w:hAnsiTheme="minorEastAsia"/>
          <w:sz w:val="24"/>
        </w:rPr>
        <w:sectPr w:rsidR="008908A9">
          <w:headerReference w:type="even" r:id="rId15"/>
          <w:footerReference w:type="even" r:id="rId16"/>
          <w:headerReference w:type="first" r:id="rId17"/>
          <w:footerReference w:type="first" r:id="rId18"/>
          <w:pgSz w:w="11907" w:h="16840"/>
          <w:pgMar w:top="1418" w:right="1134" w:bottom="1418" w:left="1701" w:header="851" w:footer="851" w:gutter="0"/>
          <w:cols w:space="720"/>
          <w:docGrid w:linePitch="462"/>
        </w:sectPr>
      </w:pPr>
    </w:p>
    <w:p w14:paraId="5CF66EF5" w14:textId="77777777" w:rsidR="008908A9" w:rsidRDefault="00A666AC">
      <w:pPr>
        <w:numPr>
          <w:ilvl w:val="0"/>
          <w:numId w:val="13"/>
        </w:numPr>
        <w:tabs>
          <w:tab w:val="left" w:pos="360"/>
        </w:tabs>
        <w:snapToGrid w:val="0"/>
        <w:spacing w:line="360" w:lineRule="auto"/>
        <w:outlineLvl w:val="1"/>
        <w:rPr>
          <w:rFonts w:asciiTheme="minorEastAsia" w:eastAsiaTheme="minorEastAsia" w:hAnsiTheme="minorEastAsia"/>
          <w:sz w:val="24"/>
        </w:rPr>
      </w:pPr>
      <w:r>
        <w:rPr>
          <w:rFonts w:asciiTheme="minorEastAsia" w:eastAsiaTheme="minorEastAsia" w:hAnsiTheme="minorEastAsia"/>
          <w:sz w:val="24"/>
        </w:rPr>
        <w:t>投标文件有关事项的澄清或者说明</w:t>
      </w:r>
    </w:p>
    <w:p w14:paraId="750B85CB" w14:textId="77777777" w:rsidR="008908A9" w:rsidRDefault="00A666AC">
      <w:pPr>
        <w:numPr>
          <w:ilvl w:val="1"/>
          <w:numId w:val="13"/>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必要的澄清、说明或者补正。投标人的澄清、说明或者补正应当采用书面形式，并加盖公章，或者由法定代表人（</w:t>
      </w:r>
      <w:bookmarkStart w:id="805" w:name="_Hlk144225607"/>
      <w:r>
        <w:rPr>
          <w:rFonts w:asciiTheme="minorEastAsia" w:eastAsiaTheme="minorEastAsia" w:hAnsiTheme="minorEastAsia"/>
          <w:color w:val="000000"/>
          <w:sz w:val="24"/>
          <w:szCs w:val="20"/>
        </w:rPr>
        <w:t>若投标人为事业单位或其他组织或分支机构，可为单位负责人</w:t>
      </w:r>
      <w:bookmarkEnd w:id="805"/>
      <w:r>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56189FF3" w14:textId="77777777" w:rsidR="008908A9" w:rsidRDefault="00A666AC">
      <w:pPr>
        <w:numPr>
          <w:ilvl w:val="1"/>
          <w:numId w:val="13"/>
        </w:numPr>
        <w:tabs>
          <w:tab w:val="left" w:pos="1080"/>
        </w:tabs>
        <w:snapToGrid w:val="0"/>
        <w:spacing w:line="360" w:lineRule="auto"/>
        <w:ind w:left="1077" w:hanging="720"/>
        <w:rPr>
          <w:rFonts w:asciiTheme="minorEastAsia" w:eastAsiaTheme="minorEastAsia" w:hAnsiTheme="minorEastAsia"/>
          <w:sz w:val="24"/>
        </w:rPr>
      </w:pPr>
      <w:bookmarkStart w:id="806" w:name="_Hlk220085436"/>
      <w:r>
        <w:rPr>
          <w:rFonts w:asciiTheme="minorEastAsia" w:eastAsiaTheme="minorEastAsia" w:hAnsiTheme="minorEastAsia" w:hint="eastAsia"/>
          <w:sz w:val="24"/>
        </w:rPr>
        <w:t>异常低价处理</w:t>
      </w:r>
    </w:p>
    <w:p w14:paraId="09BD1A00" w14:textId="77777777" w:rsidR="008908A9" w:rsidRDefault="00A666AC">
      <w:pPr>
        <w:numPr>
          <w:ilvl w:val="2"/>
          <w:numId w:val="13"/>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Pr>
          <w:rFonts w:asciiTheme="minorEastAsia" w:eastAsiaTheme="minorEastAsia" w:hAnsiTheme="minorEastAsia" w:hint="eastAsia"/>
          <w:sz w:val="24"/>
        </w:rPr>
        <w:t xml:space="preserve"> 政府采购评审中出现下列情形之一的，评审委员会应当启动异常低价投标（响应）审查程序：</w:t>
      </w:r>
    </w:p>
    <w:p w14:paraId="369B3AFB" w14:textId="77777777" w:rsidR="008908A9" w:rsidRDefault="00A666AC">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Pr>
          <w:rFonts w:asciiTheme="minorEastAsia" w:eastAsiaTheme="minorEastAsia" w:hAnsiTheme="minorEastAsia" w:hint="eastAsia"/>
          <w:sz w:val="24"/>
        </w:rPr>
        <w:t>（1）投标（响应）报价低于全部通过符合性审查供应商投标（响应）报价平均值</w:t>
      </w:r>
      <w:r>
        <w:rPr>
          <w:rFonts w:asciiTheme="minorEastAsia" w:eastAsiaTheme="minorEastAsia" w:hAnsiTheme="minorEastAsia"/>
          <w:sz w:val="24"/>
        </w:rPr>
        <w:t>50</w:t>
      </w:r>
      <w:r>
        <w:rPr>
          <w:rFonts w:asciiTheme="minorEastAsia" w:eastAsiaTheme="minorEastAsia" w:hAnsiTheme="minorEastAsia" w:hint="eastAsia"/>
          <w:sz w:val="24"/>
        </w:rPr>
        <w:t>%的，即投标（响应）报价&lt;全部通过符合性审查供应商投标（响应）报价平均值×</w:t>
      </w:r>
      <w:r>
        <w:rPr>
          <w:rFonts w:asciiTheme="minorEastAsia" w:eastAsiaTheme="minorEastAsia" w:hAnsiTheme="minorEastAsia"/>
          <w:sz w:val="24"/>
        </w:rPr>
        <w:t>50</w:t>
      </w:r>
      <w:r>
        <w:rPr>
          <w:rFonts w:asciiTheme="minorEastAsia" w:eastAsiaTheme="minorEastAsia" w:hAnsiTheme="minorEastAsia" w:hint="eastAsia"/>
          <w:sz w:val="24"/>
        </w:rPr>
        <w:t>%；</w:t>
      </w:r>
    </w:p>
    <w:p w14:paraId="7C3285DF" w14:textId="77777777" w:rsidR="008908A9" w:rsidRDefault="00A666AC">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Pr>
          <w:rFonts w:asciiTheme="minorEastAsia" w:eastAsiaTheme="minorEastAsia" w:hAnsiTheme="minorEastAsia" w:hint="eastAsia"/>
          <w:sz w:val="24"/>
        </w:rPr>
        <w:t>（2）投标（响应）报价低于通过符合性审查的次低报价供应商投标（响应）报价50%的，即投标（响应）报价&lt;通过符合性审查的次低报价供应商投标（响应）报价×50%；</w:t>
      </w:r>
    </w:p>
    <w:p w14:paraId="3946C249" w14:textId="77777777" w:rsidR="008908A9" w:rsidRDefault="00A666AC">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Pr>
          <w:rFonts w:asciiTheme="minorEastAsia" w:eastAsiaTheme="minorEastAsia" w:hAnsiTheme="minorEastAsia" w:hint="eastAsia"/>
          <w:sz w:val="24"/>
        </w:rPr>
        <w:t>（3）投标（响应）报价低于采购项目最高限价45%的，即投标（响应）报价&lt;采购项目最高限价×45%；</w:t>
      </w:r>
      <w:r>
        <w:rPr>
          <w:rFonts w:asciiTheme="minorEastAsia" w:eastAsiaTheme="minorEastAsia" w:hAnsiTheme="minorEastAsia"/>
          <w:color w:val="000000"/>
          <w:sz w:val="24"/>
        </w:rPr>
        <w:t>未设定最高限价的采购项目，以采购项目预算金额作为最高限价</w:t>
      </w:r>
      <w:r>
        <w:rPr>
          <w:rFonts w:asciiTheme="minorEastAsia" w:eastAsiaTheme="minorEastAsia" w:hAnsiTheme="minorEastAsia" w:hint="eastAsia"/>
          <w:color w:val="000000"/>
          <w:sz w:val="24"/>
        </w:rPr>
        <w:t>；</w:t>
      </w:r>
    </w:p>
    <w:p w14:paraId="6A98312D" w14:textId="77777777" w:rsidR="008908A9" w:rsidRDefault="00A666AC">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Pr>
          <w:rFonts w:asciiTheme="minorEastAsia" w:eastAsiaTheme="minorEastAsia" w:hAnsiTheme="minorEastAsia" w:hint="eastAsia"/>
          <w:sz w:val="24"/>
        </w:rPr>
        <w:t>（4）评审委员会基于专业判断，认为供应商报价过低，有可能影响产品质量或者不能诚信履约的其他情形。</w:t>
      </w:r>
    </w:p>
    <w:p w14:paraId="6BA37033" w14:textId="77777777" w:rsidR="008908A9" w:rsidRDefault="00A666AC">
      <w:pPr>
        <w:numPr>
          <w:ilvl w:val="2"/>
          <w:numId w:val="13"/>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Pr>
          <w:rFonts w:asciiTheme="minorEastAsia" w:eastAsiaTheme="minorEastAsia" w:hAnsiTheme="minorEastAsia" w:hint="eastAsia"/>
          <w:sz w:val="24"/>
        </w:rPr>
        <w:t xml:space="preserve"> </w:t>
      </w:r>
      <w:r>
        <w:rPr>
          <w:rFonts w:asciiTheme="minorEastAsia" w:eastAsiaTheme="minorEastAsia" w:hAnsiTheme="minorEastAsia"/>
          <w:sz w:val="24"/>
        </w:rPr>
        <w:t>评审委员会启动异常低价投标（响应）审查后，属于前述第</w:t>
      </w:r>
      <w:r>
        <w:rPr>
          <w:rFonts w:asciiTheme="minorEastAsia" w:eastAsiaTheme="minorEastAsia" w:hAnsiTheme="minorEastAsia" w:hint="eastAsia"/>
          <w:sz w:val="24"/>
        </w:rPr>
        <w:t>（1）</w:t>
      </w:r>
      <w:r>
        <w:rPr>
          <w:rFonts w:asciiTheme="minorEastAsia" w:eastAsiaTheme="minorEastAsia" w:hAnsiTheme="minorEastAsia"/>
          <w:sz w:val="24"/>
        </w:rPr>
        <w:t>项至第</w:t>
      </w:r>
      <w:r>
        <w:rPr>
          <w:rFonts w:asciiTheme="minorEastAsia" w:eastAsiaTheme="minorEastAsia" w:hAnsiTheme="minorEastAsia" w:hint="eastAsia"/>
          <w:sz w:val="24"/>
        </w:rPr>
        <w:t>（</w:t>
      </w:r>
      <w:r>
        <w:rPr>
          <w:rFonts w:asciiTheme="minorEastAsia" w:eastAsiaTheme="minorEastAsia" w:hAnsiTheme="minorEastAsia"/>
          <w:sz w:val="24"/>
        </w:rPr>
        <w:t>4</w:t>
      </w:r>
      <w:r>
        <w:rPr>
          <w:rFonts w:asciiTheme="minorEastAsia" w:eastAsiaTheme="minorEastAsia" w:hAnsiTheme="minorEastAsia" w:hint="eastAsia"/>
          <w:sz w:val="24"/>
        </w:rPr>
        <w:t>）</w:t>
      </w:r>
      <w:r>
        <w:rPr>
          <w:rFonts w:asciiTheme="minorEastAsia" w:eastAsiaTheme="minorEastAsia" w:hAnsiTheme="minorEastAsia"/>
          <w:sz w:val="24"/>
        </w:rPr>
        <w:t>项情形的，应当要求相关供应商在评审现场合理的时间内对投标（响应）价格</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Pr>
          <w:rFonts w:asciiTheme="minorEastAsia" w:eastAsiaTheme="minorEastAsia" w:hAnsiTheme="minorEastAsia" w:hint="eastAsia"/>
          <w:sz w:val="24"/>
        </w:rPr>
        <w:t>（</w:t>
      </w:r>
      <w:r>
        <w:rPr>
          <w:rFonts w:asciiTheme="minorEastAsia" w:eastAsiaTheme="minorEastAsia" w:hAnsiTheme="minorEastAsia"/>
          <w:sz w:val="24"/>
        </w:rPr>
        <w:t>3</w:t>
      </w:r>
      <w:r>
        <w:rPr>
          <w:rFonts w:asciiTheme="minorEastAsia" w:eastAsiaTheme="minorEastAsia" w:hAnsiTheme="minorEastAsia" w:hint="eastAsia"/>
          <w:sz w:val="24"/>
        </w:rPr>
        <w:t>）</w:t>
      </w:r>
      <w:r>
        <w:rPr>
          <w:rFonts w:asciiTheme="minorEastAsia" w:eastAsiaTheme="minorEastAsia" w:hAnsiTheme="minorEastAsia"/>
          <w:sz w:val="24"/>
        </w:rPr>
        <w:t>项情形，供应商已随投标（响应）文件一并提交相关书面说明及必要的证明材料的，在评审现场可不再重复提交。</w:t>
      </w:r>
    </w:p>
    <w:p w14:paraId="78144118" w14:textId="77777777" w:rsidR="008908A9" w:rsidRDefault="00A666AC">
      <w:pPr>
        <w:numPr>
          <w:ilvl w:val="2"/>
          <w:numId w:val="13"/>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Pr>
          <w:rFonts w:asciiTheme="minorEastAsia" w:eastAsiaTheme="minorEastAsia" w:hAnsiTheme="minorEastAsia" w:hint="eastAsia"/>
          <w:sz w:val="24"/>
        </w:rPr>
        <w:t xml:space="preserve"> </w:t>
      </w:r>
      <w:r>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Theme="minorEastAsia" w:eastAsiaTheme="minorEastAsia" w:hAnsiTheme="minorEastAsia"/>
          <w:b/>
          <w:bCs/>
          <w:sz w:val="24"/>
        </w:rPr>
        <w:t>无效投标（响应）</w:t>
      </w:r>
      <w:r>
        <w:rPr>
          <w:rFonts w:asciiTheme="minorEastAsia" w:eastAsiaTheme="minorEastAsia" w:hAnsiTheme="minorEastAsia"/>
          <w:sz w:val="24"/>
        </w:rPr>
        <w:t>处理。</w:t>
      </w:r>
    </w:p>
    <w:p w14:paraId="3C123D90" w14:textId="77777777" w:rsidR="008908A9" w:rsidRDefault="00A666AC">
      <w:pPr>
        <w:numPr>
          <w:ilvl w:val="2"/>
          <w:numId w:val="13"/>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07" w:name="_Hlk190337965"/>
      <w:r>
        <w:rPr>
          <w:rFonts w:asciiTheme="minorEastAsia" w:eastAsiaTheme="minorEastAsia" w:hAnsiTheme="minorEastAsia" w:hint="eastAsia"/>
          <w:color w:val="000000"/>
          <w:sz w:val="24"/>
        </w:rPr>
        <w:t xml:space="preserve"> </w:t>
      </w:r>
      <w:r>
        <w:rPr>
          <w:rFonts w:asciiTheme="minorEastAsia" w:eastAsiaTheme="minorEastAsia" w:hAnsiTheme="minorEastAsia" w:hint="eastAsia"/>
          <w:sz w:val="24"/>
        </w:rPr>
        <w:t>上述投标（响应）</w:t>
      </w:r>
      <w:proofErr w:type="gramStart"/>
      <w:r>
        <w:rPr>
          <w:rFonts w:asciiTheme="minorEastAsia" w:eastAsiaTheme="minorEastAsia" w:hAnsiTheme="minorEastAsia" w:hint="eastAsia"/>
          <w:sz w:val="24"/>
        </w:rPr>
        <w:t>报价指</w:t>
      </w:r>
      <w:proofErr w:type="gramEnd"/>
      <w:r>
        <w:rPr>
          <w:rFonts w:asciiTheme="minorEastAsia" w:eastAsiaTheme="minorEastAsia" w:hAnsiTheme="minorEastAsia" w:hint="eastAsia"/>
          <w:sz w:val="24"/>
        </w:rPr>
        <w:t>按照本章2.4修正后的报价</w:t>
      </w:r>
      <w:bookmarkEnd w:id="807"/>
      <w:r>
        <w:rPr>
          <w:rFonts w:asciiTheme="minorEastAsia" w:eastAsiaTheme="minorEastAsia" w:hAnsiTheme="minorEastAsia" w:hint="eastAsia"/>
          <w:sz w:val="24"/>
        </w:rPr>
        <w:t>。</w:t>
      </w:r>
    </w:p>
    <w:bookmarkEnd w:id="806"/>
    <w:p w14:paraId="22D0A34B" w14:textId="77777777" w:rsidR="008908A9" w:rsidRDefault="00A666AC">
      <w:pPr>
        <w:numPr>
          <w:ilvl w:val="1"/>
          <w:numId w:val="13"/>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Theme="minorEastAsia" w:eastAsiaTheme="minorEastAsia" w:hAnsiTheme="minorEastAsia"/>
          <w:b/>
          <w:sz w:val="24"/>
        </w:rPr>
        <w:t>投标无效</w:t>
      </w:r>
      <w:r>
        <w:rPr>
          <w:rFonts w:asciiTheme="minorEastAsia" w:eastAsiaTheme="minorEastAsia" w:hAnsiTheme="minorEastAsia"/>
          <w:sz w:val="24"/>
        </w:rPr>
        <w:t>。</w:t>
      </w:r>
    </w:p>
    <w:p w14:paraId="39152FE4" w14:textId="77777777" w:rsidR="008908A9" w:rsidRDefault="00A666AC">
      <w:pPr>
        <w:numPr>
          <w:ilvl w:val="1"/>
          <w:numId w:val="13"/>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投标文件报价出现前后不一致的，按照下列规定修正：</w:t>
      </w:r>
    </w:p>
    <w:p w14:paraId="7CDB07C7" w14:textId="77777777" w:rsidR="008908A9" w:rsidRDefault="00A666AC">
      <w:pPr>
        <w:numPr>
          <w:ilvl w:val="2"/>
          <w:numId w:val="13"/>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招标文件对于报价修正是否另有规定：</w:t>
      </w:r>
    </w:p>
    <w:p w14:paraId="79C66835" w14:textId="77777777" w:rsidR="008908A9" w:rsidRDefault="00A666AC">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Pr>
          <w:rFonts w:asciiTheme="minorEastAsia" w:eastAsiaTheme="minorEastAsia" w:hAnsiTheme="minorEastAsia"/>
          <w:sz w:val="24"/>
        </w:rPr>
        <w:t>□有，具体规定为：______________</w:t>
      </w:r>
    </w:p>
    <w:p w14:paraId="4B98B077" w14:textId="77777777" w:rsidR="008908A9" w:rsidRDefault="00A666AC">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■无，按下述2.4.2-2.4.7项规定修正。</w:t>
      </w:r>
    </w:p>
    <w:p w14:paraId="3BB69EC5" w14:textId="77777777" w:rsidR="008908A9" w:rsidRDefault="00A666AC">
      <w:pPr>
        <w:numPr>
          <w:ilvl w:val="2"/>
          <w:numId w:val="13"/>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67F5C7BA" w14:textId="77777777" w:rsidR="008908A9" w:rsidRDefault="00A666AC">
      <w:pPr>
        <w:numPr>
          <w:ilvl w:val="2"/>
          <w:numId w:val="13"/>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5AFC1471" w14:textId="77777777" w:rsidR="008908A9" w:rsidRDefault="00A666AC">
      <w:pPr>
        <w:numPr>
          <w:ilvl w:val="2"/>
          <w:numId w:val="13"/>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大写金额和小写金额不一致的，以大写金额为准；</w:t>
      </w:r>
    </w:p>
    <w:p w14:paraId="13A92625" w14:textId="77777777" w:rsidR="008908A9" w:rsidRDefault="00A666AC">
      <w:pPr>
        <w:numPr>
          <w:ilvl w:val="2"/>
          <w:numId w:val="13"/>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单价金额小数点或者百分比有明显错位的，以开标一览表的总价为准，并修改单价；</w:t>
      </w:r>
    </w:p>
    <w:p w14:paraId="5B290CEA" w14:textId="77777777" w:rsidR="008908A9" w:rsidRDefault="00A666AC">
      <w:pPr>
        <w:numPr>
          <w:ilvl w:val="2"/>
          <w:numId w:val="13"/>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总价金额与按单价汇总金额不一致的，以单价金额计算结果为准。</w:t>
      </w:r>
    </w:p>
    <w:p w14:paraId="50E1650B" w14:textId="77777777" w:rsidR="008908A9" w:rsidRDefault="00A666AC">
      <w:pPr>
        <w:numPr>
          <w:ilvl w:val="2"/>
          <w:numId w:val="13"/>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同时出现两种以上不一致的，按照前款规定的顺序修正。</w:t>
      </w:r>
    </w:p>
    <w:p w14:paraId="71EE3062" w14:textId="77777777" w:rsidR="008908A9" w:rsidRDefault="00A666AC">
      <w:pPr>
        <w:numPr>
          <w:ilvl w:val="2"/>
          <w:numId w:val="13"/>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修正后的报价经投标人书面确认后产生约束力，投标人不确认的，其</w:t>
      </w:r>
      <w:r>
        <w:rPr>
          <w:rFonts w:asciiTheme="minorEastAsia" w:eastAsiaTheme="minorEastAsia" w:hAnsiTheme="minorEastAsia"/>
          <w:b/>
          <w:sz w:val="24"/>
        </w:rPr>
        <w:t>投标无效</w:t>
      </w:r>
      <w:r>
        <w:rPr>
          <w:rFonts w:asciiTheme="minorEastAsia" w:eastAsiaTheme="minorEastAsia" w:hAnsiTheme="minorEastAsia"/>
          <w:sz w:val="24"/>
        </w:rPr>
        <w:t>。</w:t>
      </w:r>
    </w:p>
    <w:p w14:paraId="59C31430" w14:textId="77777777" w:rsidR="008908A9" w:rsidRDefault="00A666AC">
      <w:pPr>
        <w:numPr>
          <w:ilvl w:val="1"/>
          <w:numId w:val="13"/>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hint="eastAsia"/>
          <w:sz w:val="24"/>
        </w:rPr>
        <w:t>支持中小企业</w:t>
      </w:r>
      <w:r>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2BEA678E" w14:textId="77777777" w:rsidR="008908A9" w:rsidRDefault="00A666AC">
      <w:pPr>
        <w:numPr>
          <w:ilvl w:val="2"/>
          <w:numId w:val="13"/>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对于未预留份额专门面向中小企业采购的采购项目，以及预留份额项目中的非预留部分采购包，对小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报价给予</w:t>
      </w:r>
      <w:r>
        <w:rPr>
          <w:rFonts w:asciiTheme="minorEastAsia" w:eastAsiaTheme="minorEastAsia" w:hAnsiTheme="minorEastAsia" w:hint="eastAsia"/>
          <w:sz w:val="24"/>
          <w:u w:val="single"/>
        </w:rPr>
        <w:t>10</w:t>
      </w:r>
      <w:r>
        <w:rPr>
          <w:rFonts w:asciiTheme="minorEastAsia" w:eastAsiaTheme="minorEastAsia" w:hAnsiTheme="minorEastAsia"/>
          <w:sz w:val="24"/>
          <w:u w:val="single"/>
        </w:rPr>
        <w:t>%</w:t>
      </w:r>
      <w:r>
        <w:rPr>
          <w:rFonts w:asciiTheme="minorEastAsia" w:eastAsiaTheme="minorEastAsia" w:hAnsiTheme="minorEastAsia"/>
          <w:sz w:val="24"/>
        </w:rPr>
        <w:t>的扣除，用扣除后的价格参加评审。</w:t>
      </w:r>
    </w:p>
    <w:p w14:paraId="5A937E90" w14:textId="77777777" w:rsidR="008908A9" w:rsidRDefault="00A666AC">
      <w:pPr>
        <w:numPr>
          <w:ilvl w:val="2"/>
          <w:numId w:val="13"/>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组成联合体或者允许大中型企业向一家或者多家小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分包的采购项目，对于联合协议或者分包意向协议约定小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的合同份额占到合同总金额30%以上的联合体或者大中型企业的报价给予</w:t>
      </w:r>
      <w:r>
        <w:rPr>
          <w:rFonts w:asciiTheme="minorEastAsia" w:eastAsiaTheme="minorEastAsia" w:hAnsiTheme="minorEastAsia" w:hint="eastAsia"/>
          <w:sz w:val="24"/>
          <w:u w:val="single"/>
        </w:rPr>
        <w:t>4</w:t>
      </w:r>
      <w:r>
        <w:rPr>
          <w:rFonts w:asciiTheme="minorEastAsia" w:eastAsiaTheme="minorEastAsia" w:hAnsiTheme="minorEastAsia"/>
          <w:sz w:val="24"/>
          <w:u w:val="single"/>
        </w:rPr>
        <w:t>%</w:t>
      </w:r>
      <w:r>
        <w:rPr>
          <w:rFonts w:asciiTheme="minorEastAsia" w:eastAsiaTheme="minorEastAsia" w:hAnsiTheme="minorEastAsia"/>
          <w:sz w:val="24"/>
        </w:rPr>
        <w:t>的扣除，用扣除后的价格参加评审。</w:t>
      </w:r>
    </w:p>
    <w:p w14:paraId="676B3B31" w14:textId="77777777" w:rsidR="008908A9" w:rsidRDefault="00A666AC">
      <w:pPr>
        <w:numPr>
          <w:ilvl w:val="2"/>
          <w:numId w:val="13"/>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组成联合体或者接受分包的小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与联合体内其他企业、分包企业之间存在直接控股、管理关系的，不享受价格扣除优惠政策。</w:t>
      </w:r>
    </w:p>
    <w:p w14:paraId="17CAC1B0" w14:textId="77777777" w:rsidR="008908A9" w:rsidRDefault="00A666AC">
      <w:pPr>
        <w:numPr>
          <w:ilvl w:val="2"/>
          <w:numId w:val="13"/>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价格扣除比例对小型企业和微型企业同等对待，不作区分。</w:t>
      </w:r>
    </w:p>
    <w:p w14:paraId="58752C37" w14:textId="77777777" w:rsidR="008908A9" w:rsidRDefault="00A666AC">
      <w:pPr>
        <w:numPr>
          <w:ilvl w:val="2"/>
          <w:numId w:val="13"/>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222E2B6D" w14:textId="77777777" w:rsidR="008908A9" w:rsidRDefault="00A666AC">
      <w:pPr>
        <w:numPr>
          <w:ilvl w:val="2"/>
          <w:numId w:val="13"/>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044A839" w14:textId="77777777" w:rsidR="008908A9" w:rsidRDefault="00A666AC">
      <w:pPr>
        <w:numPr>
          <w:ilvl w:val="2"/>
          <w:numId w:val="13"/>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残疾人福利性单位按招标文件要求提供了《残疾人福利性单位声明函》的，视同小微企业。</w:t>
      </w:r>
    </w:p>
    <w:p w14:paraId="44F67251" w14:textId="77777777" w:rsidR="008908A9" w:rsidRDefault="00A666AC">
      <w:pPr>
        <w:numPr>
          <w:ilvl w:val="2"/>
          <w:numId w:val="13"/>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若投标人同时属于小型或微型企业、监狱企业、残疾人福利性单位中的两种及以上，将不重复享受小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价格扣减的优惠政策。</w:t>
      </w:r>
    </w:p>
    <w:p w14:paraId="3D8C5E93" w14:textId="77777777" w:rsidR="008908A9" w:rsidRDefault="00A666AC">
      <w:pPr>
        <w:numPr>
          <w:ilvl w:val="1"/>
          <w:numId w:val="13"/>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hint="eastAsia"/>
          <w:sz w:val="24"/>
        </w:rPr>
        <w:t>支持本国产品政府采购</w:t>
      </w:r>
      <w:r>
        <w:rPr>
          <w:rFonts w:asciiTheme="minorEastAsia" w:eastAsiaTheme="minorEastAsia" w:hAnsiTheme="minorEastAsia"/>
          <w:sz w:val="24"/>
        </w:rPr>
        <w:t>的价格调整：只有符合第二章《投标人须知》5.2条规定情形的，可以享受</w:t>
      </w:r>
      <w:r>
        <w:rPr>
          <w:rFonts w:asciiTheme="minorEastAsia" w:eastAsiaTheme="minorEastAsia" w:hAnsiTheme="minorEastAsia" w:hint="eastAsia"/>
          <w:sz w:val="24"/>
        </w:rPr>
        <w:t>本国产品支持</w:t>
      </w:r>
      <w:r>
        <w:rPr>
          <w:rFonts w:asciiTheme="minorEastAsia" w:eastAsiaTheme="minorEastAsia" w:hAnsiTheme="minorEastAsia"/>
          <w:sz w:val="24"/>
        </w:rPr>
        <w:t>政策，用扣除后的价格参加评审；否则，评标时价格不予扣除。</w:t>
      </w:r>
    </w:p>
    <w:p w14:paraId="4D14FC60" w14:textId="77777777" w:rsidR="008908A9" w:rsidRDefault="00A666AC">
      <w:pPr>
        <w:numPr>
          <w:ilvl w:val="2"/>
          <w:numId w:val="13"/>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3922D9F3" w14:textId="77777777" w:rsidR="008908A9" w:rsidRDefault="00A666AC">
      <w:pPr>
        <w:numPr>
          <w:ilvl w:val="2"/>
          <w:numId w:val="13"/>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9100869" w14:textId="77777777" w:rsidR="008908A9" w:rsidRDefault="00A666AC">
      <w:pPr>
        <w:numPr>
          <w:ilvl w:val="2"/>
          <w:numId w:val="13"/>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Pr>
          <w:rFonts w:asciiTheme="minorEastAsia" w:eastAsiaTheme="minorEastAsia" w:hAnsiTheme="minorEastAsia" w:hint="eastAsia"/>
          <w:sz w:val="24"/>
        </w:rPr>
        <w:t>供应商提供本国产品参加政府采购活动的，</w:t>
      </w:r>
      <w:r>
        <w:rPr>
          <w:rFonts w:asciiTheme="minorEastAsia" w:eastAsiaTheme="minorEastAsia" w:hAnsiTheme="minorEastAsia"/>
          <w:sz w:val="24"/>
        </w:rPr>
        <w:t>应当按照招标文件给定的格式出具《</w:t>
      </w:r>
      <w:r>
        <w:rPr>
          <w:rFonts w:asciiTheme="minorEastAsia" w:eastAsiaTheme="minorEastAsia" w:hAnsiTheme="minorEastAsia" w:hint="eastAsia"/>
          <w:sz w:val="24"/>
        </w:rPr>
        <w:t>关于符合本国产品标准的</w:t>
      </w:r>
      <w:r>
        <w:rPr>
          <w:rFonts w:asciiTheme="minorEastAsia" w:eastAsiaTheme="minorEastAsia" w:hAnsiTheme="minorEastAsia"/>
          <w:sz w:val="24"/>
        </w:rPr>
        <w:t>声明函》</w:t>
      </w:r>
      <w:r>
        <w:rPr>
          <w:rFonts w:asciiTheme="minorEastAsia" w:eastAsiaTheme="minorEastAsia" w:hAnsiTheme="minorEastAsia" w:hint="eastAsia"/>
          <w:sz w:val="24"/>
        </w:rPr>
        <w:t>或提供财政部会同有关部门规定的有关证明文件</w:t>
      </w:r>
      <w:r>
        <w:rPr>
          <w:rFonts w:asciiTheme="minorEastAsia" w:eastAsiaTheme="minorEastAsia" w:hAnsiTheme="minorEastAsia"/>
          <w:sz w:val="24"/>
        </w:rPr>
        <w:t>，否则</w:t>
      </w:r>
      <w:r>
        <w:rPr>
          <w:rFonts w:asciiTheme="minorEastAsia" w:eastAsiaTheme="minorEastAsia" w:hAnsiTheme="minorEastAsia" w:hint="eastAsia"/>
          <w:sz w:val="24"/>
        </w:rPr>
        <w:t>视为非本国产品。</w:t>
      </w:r>
    </w:p>
    <w:p w14:paraId="471F6269" w14:textId="77777777" w:rsidR="008908A9" w:rsidRDefault="00A666AC">
      <w:pPr>
        <w:numPr>
          <w:ilvl w:val="0"/>
          <w:numId w:val="13"/>
        </w:numPr>
        <w:tabs>
          <w:tab w:val="left" w:pos="360"/>
        </w:tabs>
        <w:snapToGrid w:val="0"/>
        <w:spacing w:line="360" w:lineRule="auto"/>
        <w:outlineLvl w:val="1"/>
        <w:rPr>
          <w:rFonts w:asciiTheme="minorEastAsia" w:eastAsiaTheme="minorEastAsia" w:hAnsiTheme="minorEastAsia"/>
          <w:sz w:val="24"/>
        </w:rPr>
      </w:pPr>
      <w:r>
        <w:rPr>
          <w:rFonts w:asciiTheme="minorEastAsia" w:eastAsiaTheme="minorEastAsia" w:hAnsiTheme="minorEastAsia"/>
          <w:sz w:val="24"/>
        </w:rPr>
        <w:t>投标文件的比较和评价</w:t>
      </w:r>
      <w:bookmarkEnd w:id="788"/>
      <w:bookmarkEnd w:id="789"/>
    </w:p>
    <w:p w14:paraId="1A0F2DD0" w14:textId="77777777" w:rsidR="008908A9" w:rsidRDefault="00A666AC">
      <w:pPr>
        <w:numPr>
          <w:ilvl w:val="1"/>
          <w:numId w:val="13"/>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35D4BF8" w14:textId="77777777" w:rsidR="008908A9" w:rsidRDefault="00A666AC">
      <w:pPr>
        <w:numPr>
          <w:ilvl w:val="1"/>
          <w:numId w:val="13"/>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评标方法和评标标准</w:t>
      </w:r>
    </w:p>
    <w:p w14:paraId="3D3846E8" w14:textId="77777777" w:rsidR="008908A9" w:rsidRDefault="00A666AC">
      <w:pPr>
        <w:numPr>
          <w:ilvl w:val="2"/>
          <w:numId w:val="13"/>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本项目采用的评标方法为：</w:t>
      </w:r>
    </w:p>
    <w:p w14:paraId="3304F5A5" w14:textId="77777777" w:rsidR="008908A9" w:rsidRDefault="00A666AC">
      <w:pPr>
        <w:tabs>
          <w:tab w:val="left" w:pos="900"/>
          <w:tab w:val="left" w:pos="1589"/>
          <w:tab w:val="left" w:pos="1701"/>
        </w:tabs>
        <w:snapToGrid w:val="0"/>
        <w:spacing w:line="360" w:lineRule="auto"/>
        <w:ind w:left="1985"/>
        <w:rPr>
          <w:rFonts w:asciiTheme="minorEastAsia" w:eastAsiaTheme="minorEastAsia" w:hAnsiTheme="minorEastAsia"/>
          <w:sz w:val="24"/>
        </w:rPr>
      </w:pPr>
      <w:r>
        <w:rPr>
          <w:rFonts w:asciiTheme="minorEastAsia" w:eastAsiaTheme="minorEastAsia" w:hAnsiTheme="minorEastAsia"/>
          <w:sz w:val="24"/>
        </w:rPr>
        <w:t>■综合评分法，指投标文件满足招标文件全部实质性要求，</w:t>
      </w:r>
      <w:proofErr w:type="gramStart"/>
      <w:r>
        <w:rPr>
          <w:rFonts w:asciiTheme="minorEastAsia" w:eastAsiaTheme="minorEastAsia" w:hAnsiTheme="minorEastAsia"/>
          <w:sz w:val="24"/>
        </w:rPr>
        <w:t>且按照</w:t>
      </w:r>
      <w:proofErr w:type="gramEnd"/>
      <w:r>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605079BB" w14:textId="77777777" w:rsidR="008908A9" w:rsidRDefault="00A666AC">
      <w:pPr>
        <w:tabs>
          <w:tab w:val="left" w:pos="900"/>
          <w:tab w:val="left" w:pos="1589"/>
          <w:tab w:val="left" w:pos="1701"/>
        </w:tabs>
        <w:snapToGrid w:val="0"/>
        <w:spacing w:line="360" w:lineRule="auto"/>
        <w:ind w:left="1985"/>
        <w:rPr>
          <w:rFonts w:asciiTheme="minorEastAsia" w:eastAsiaTheme="minorEastAsia" w:hAnsiTheme="minorEastAsia"/>
          <w:sz w:val="24"/>
        </w:rPr>
      </w:pPr>
      <w:r>
        <w:rPr>
          <w:rFonts w:asciiTheme="minorEastAsia" w:eastAsiaTheme="minorEastAsia" w:hAnsiTheme="minorEastAsia"/>
          <w:sz w:val="24"/>
        </w:rPr>
        <w:t>□最低评标价法，指投标文件满足招标文件全部实质性要求，且投标报价最低的投标人为中标候选人的评标方法。</w:t>
      </w:r>
    </w:p>
    <w:p w14:paraId="0A5ADD05" w14:textId="77777777" w:rsidR="008908A9" w:rsidRDefault="00A666AC">
      <w:pPr>
        <w:numPr>
          <w:ilvl w:val="2"/>
          <w:numId w:val="13"/>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Theme="minorEastAsia" w:eastAsiaTheme="minorEastAsia" w:hAnsiTheme="minorEastAsia"/>
          <w:b/>
          <w:sz w:val="24"/>
        </w:rPr>
        <w:t>投标无效</w:t>
      </w:r>
      <w:r>
        <w:rPr>
          <w:rFonts w:asciiTheme="minorEastAsia" w:eastAsiaTheme="minorEastAsia" w:hAnsiTheme="minorEastAsia"/>
          <w:sz w:val="24"/>
        </w:rPr>
        <w:t>。</w:t>
      </w:r>
    </w:p>
    <w:p w14:paraId="5ADDB360" w14:textId="77777777" w:rsidR="008908A9" w:rsidRDefault="00A666AC">
      <w:p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□随机抽取</w:t>
      </w:r>
    </w:p>
    <w:p w14:paraId="06374A50" w14:textId="77777777" w:rsidR="008908A9" w:rsidRDefault="00A666AC">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Pr>
          <w:rFonts w:asciiTheme="minorEastAsia" w:eastAsiaTheme="minorEastAsia" w:hAnsiTheme="minorEastAsia"/>
          <w:sz w:val="24"/>
        </w:rPr>
        <w:t>□其他方式，具体要求：__</w:t>
      </w:r>
      <w:r>
        <w:rPr>
          <w:rFonts w:asciiTheme="minorEastAsia" w:eastAsiaTheme="minorEastAsia" w:hAnsiTheme="minorEastAsia" w:hint="eastAsia"/>
          <w:sz w:val="24"/>
          <w:u w:val="single"/>
        </w:rPr>
        <w:t>/</w:t>
      </w:r>
      <w:r>
        <w:rPr>
          <w:rFonts w:asciiTheme="minorEastAsia" w:eastAsiaTheme="minorEastAsia" w:hAnsiTheme="minorEastAsia"/>
          <w:sz w:val="24"/>
        </w:rPr>
        <w:t>__</w:t>
      </w:r>
    </w:p>
    <w:p w14:paraId="122A89C6" w14:textId="77777777" w:rsidR="008908A9" w:rsidRDefault="00A666AC">
      <w:pPr>
        <w:numPr>
          <w:ilvl w:val="2"/>
          <w:numId w:val="13"/>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非政府强制采购的节能产品或环境标志产品，依据品目清单和认证证书实施政府优先采购。优先采购的具体规定（如涉及）__</w:t>
      </w:r>
      <w:r>
        <w:rPr>
          <w:rFonts w:asciiTheme="minorEastAsia" w:eastAsiaTheme="minorEastAsia" w:hAnsiTheme="minorEastAsia" w:hint="eastAsia"/>
          <w:sz w:val="24"/>
          <w:u w:val="single"/>
        </w:rPr>
        <w:t>/</w:t>
      </w:r>
      <w:r>
        <w:rPr>
          <w:rFonts w:asciiTheme="minorEastAsia" w:eastAsiaTheme="minorEastAsia" w:hAnsiTheme="minorEastAsia"/>
          <w:sz w:val="24"/>
        </w:rPr>
        <w:t>_。</w:t>
      </w:r>
    </w:p>
    <w:p w14:paraId="04F438F1" w14:textId="77777777" w:rsidR="008908A9" w:rsidRDefault="00A666AC">
      <w:pPr>
        <w:numPr>
          <w:ilvl w:val="0"/>
          <w:numId w:val="13"/>
        </w:numPr>
        <w:tabs>
          <w:tab w:val="left" w:pos="360"/>
        </w:tabs>
        <w:snapToGrid w:val="0"/>
        <w:spacing w:line="360" w:lineRule="auto"/>
        <w:outlineLvl w:val="1"/>
        <w:rPr>
          <w:rFonts w:asciiTheme="minorEastAsia" w:eastAsiaTheme="minorEastAsia" w:hAnsiTheme="minorEastAsia"/>
          <w:sz w:val="24"/>
        </w:rPr>
      </w:pPr>
      <w:r>
        <w:rPr>
          <w:rFonts w:asciiTheme="minorEastAsia" w:eastAsiaTheme="minorEastAsia" w:hAnsiTheme="minorEastAsia"/>
          <w:sz w:val="24"/>
        </w:rPr>
        <w:t>确定</w:t>
      </w:r>
      <w:bookmarkStart w:id="808" w:name="_Toc150509297"/>
      <w:bookmarkStart w:id="809" w:name="_Toc151193860"/>
      <w:bookmarkStart w:id="810" w:name="_Toc127161460"/>
      <w:bookmarkStart w:id="811" w:name="_Toc226965819"/>
      <w:bookmarkStart w:id="812" w:name="_Toc305158888"/>
      <w:bookmarkStart w:id="813" w:name="_Toc195842911"/>
      <w:bookmarkStart w:id="814" w:name="_Toc127151546"/>
      <w:bookmarkStart w:id="815" w:name="_Ref467307010"/>
      <w:bookmarkStart w:id="816" w:name="_Toc164608815"/>
      <w:bookmarkStart w:id="817" w:name="_Toc149720839"/>
      <w:bookmarkStart w:id="818" w:name="_Toc151193644"/>
      <w:bookmarkStart w:id="819" w:name="_Toc151193716"/>
      <w:bookmarkStart w:id="820" w:name="_Toc226309790"/>
      <w:bookmarkStart w:id="821" w:name="_Toc164608660"/>
      <w:bookmarkStart w:id="822" w:name="_Toc151193788"/>
      <w:bookmarkStart w:id="823" w:name="_Toc305158814"/>
      <w:bookmarkStart w:id="824" w:name="_Toc226337242"/>
      <w:bookmarkStart w:id="825" w:name="_Toc150480784"/>
      <w:bookmarkStart w:id="826" w:name="_Toc226965736"/>
      <w:bookmarkStart w:id="827" w:name="_Toc164229241"/>
      <w:bookmarkStart w:id="828" w:name="_Toc265228384"/>
      <w:bookmarkStart w:id="829" w:name="_Toc142311048"/>
      <w:bookmarkStart w:id="830" w:name="_Toc150774646"/>
      <w:bookmarkStart w:id="831" w:name="_Toc164351640"/>
      <w:bookmarkStart w:id="832" w:name="_Toc151190173"/>
      <w:bookmarkStart w:id="833" w:name="_Toc164229387"/>
      <w:bookmarkStart w:id="834" w:name="_Toc151193934"/>
      <w:bookmarkStart w:id="835" w:name="_Toc264969236"/>
      <w:bookmarkStart w:id="836" w:name="_Toc150774751"/>
      <w:bookmarkStart w:id="837" w:name="_Toc520356170"/>
      <w:bookmarkStart w:id="838" w:name="_Toc127151747"/>
      <w:r>
        <w:rPr>
          <w:rFonts w:asciiTheme="minorEastAsia" w:eastAsiaTheme="minorEastAsia" w:hAnsiTheme="minorEastAsia"/>
          <w:sz w:val="24"/>
        </w:rPr>
        <w:t>中标候选人名单</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14:paraId="28391805" w14:textId="77777777" w:rsidR="008908A9" w:rsidRDefault="00A666AC">
      <w:pPr>
        <w:numPr>
          <w:ilvl w:val="1"/>
          <w:numId w:val="13"/>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15B4093" w14:textId="77777777" w:rsidR="008908A9" w:rsidRDefault="00A666AC">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Pr>
          <w:rFonts w:asciiTheme="minorEastAsia" w:eastAsiaTheme="minorEastAsia" w:hAnsiTheme="minorEastAsia" w:hint="default"/>
          <w:sz w:val="24"/>
          <w:szCs w:val="24"/>
        </w:rPr>
        <w:t>□随机抽取</w:t>
      </w:r>
    </w:p>
    <w:p w14:paraId="14C90931" w14:textId="77777777" w:rsidR="008908A9" w:rsidRDefault="00A666AC">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Pr>
          <w:rFonts w:asciiTheme="minorEastAsia" w:eastAsiaTheme="minorEastAsia" w:hAnsiTheme="minorEastAsia"/>
          <w:sz w:val="24"/>
          <w:szCs w:val="24"/>
        </w:rPr>
        <w:t>■</w:t>
      </w:r>
      <w:r>
        <w:rPr>
          <w:rFonts w:asciiTheme="minorEastAsia" w:eastAsiaTheme="minorEastAsia" w:hAnsiTheme="minorEastAsia" w:hint="default"/>
          <w:sz w:val="24"/>
          <w:szCs w:val="24"/>
        </w:rPr>
        <w:t>其他方式，</w:t>
      </w:r>
      <w:r>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7F7262B5" w14:textId="77777777" w:rsidR="008908A9" w:rsidRDefault="00A666AC">
      <w:pPr>
        <w:numPr>
          <w:ilvl w:val="1"/>
          <w:numId w:val="13"/>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Pr>
          <w:rFonts w:asciiTheme="minorEastAsia" w:eastAsiaTheme="minorEastAsia" w:hAnsiTheme="minorEastAsia"/>
          <w:sz w:val="24"/>
        </w:rPr>
        <w:t>且按照</w:t>
      </w:r>
      <w:proofErr w:type="gramEnd"/>
      <w:r>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6241A5A6" w14:textId="77777777" w:rsidR="008908A9" w:rsidRDefault="00A666AC">
      <w:pPr>
        <w:numPr>
          <w:ilvl w:val="1"/>
          <w:numId w:val="13"/>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0B7CC0BA" w14:textId="77777777" w:rsidR="008908A9" w:rsidRDefault="00A666AC">
      <w:pPr>
        <w:numPr>
          <w:ilvl w:val="1"/>
          <w:numId w:val="13"/>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14:paraId="4BFA56DE" w14:textId="77777777" w:rsidR="008908A9" w:rsidRDefault="00A666AC">
      <w:pPr>
        <w:numPr>
          <w:ilvl w:val="1"/>
          <w:numId w:val="13"/>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Pr>
          <w:rFonts w:asciiTheme="minorEastAsia" w:eastAsiaTheme="minorEastAsia" w:hAnsiTheme="minorEastAsia" w:hint="eastAsia"/>
          <w:sz w:val="24"/>
        </w:rPr>
        <w:t>3</w:t>
      </w:r>
      <w:r>
        <w:rPr>
          <w:rFonts w:asciiTheme="minorEastAsia" w:eastAsiaTheme="minorEastAsia" w:hAnsiTheme="minorEastAsia"/>
          <w:sz w:val="24"/>
        </w:rPr>
        <w:t>名中标候选人。</w:t>
      </w:r>
    </w:p>
    <w:p w14:paraId="5DE35E6F" w14:textId="77777777" w:rsidR="008908A9" w:rsidRDefault="00A666AC">
      <w:pPr>
        <w:numPr>
          <w:ilvl w:val="0"/>
          <w:numId w:val="13"/>
        </w:numPr>
        <w:tabs>
          <w:tab w:val="left" w:pos="360"/>
        </w:tabs>
        <w:snapToGrid w:val="0"/>
        <w:spacing w:line="360" w:lineRule="auto"/>
        <w:outlineLvl w:val="1"/>
        <w:rPr>
          <w:rFonts w:asciiTheme="minorEastAsia" w:eastAsiaTheme="minorEastAsia" w:hAnsiTheme="minorEastAsia"/>
          <w:sz w:val="24"/>
        </w:rPr>
      </w:pPr>
      <w:r>
        <w:rPr>
          <w:rFonts w:asciiTheme="minorEastAsia" w:eastAsiaTheme="minorEastAsia" w:hAnsiTheme="minorEastAsia"/>
          <w:sz w:val="24"/>
        </w:rPr>
        <w:t>报告违法行为</w:t>
      </w:r>
    </w:p>
    <w:p w14:paraId="76AAB5B7" w14:textId="77777777" w:rsidR="008908A9" w:rsidRDefault="00A666AC">
      <w:pPr>
        <w:numPr>
          <w:ilvl w:val="1"/>
          <w:numId w:val="13"/>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评标委员会在评标过程中发现投标人有行贿、提供虚假材料或者串通等违法行为时，应当及时向财政部门报告。</w:t>
      </w:r>
    </w:p>
    <w:p w14:paraId="0E0A352E" w14:textId="77777777" w:rsidR="008908A9" w:rsidRDefault="00A666AC">
      <w:pPr>
        <w:widowControl/>
        <w:jc w:val="left"/>
        <w:rPr>
          <w:rFonts w:asciiTheme="minorEastAsia" w:eastAsiaTheme="minorEastAsia" w:hAnsiTheme="minorEastAsia"/>
          <w:b/>
          <w:sz w:val="24"/>
        </w:rPr>
      </w:pPr>
      <w:r>
        <w:rPr>
          <w:rFonts w:asciiTheme="minorEastAsia" w:eastAsiaTheme="minorEastAsia" w:hAnsiTheme="minorEastAsia"/>
          <w:b/>
          <w:sz w:val="24"/>
        </w:rPr>
        <w:br w:type="page"/>
      </w:r>
    </w:p>
    <w:p w14:paraId="38A6D764" w14:textId="77777777" w:rsidR="008908A9" w:rsidRDefault="00A666AC">
      <w:pPr>
        <w:tabs>
          <w:tab w:val="left" w:pos="360"/>
          <w:tab w:val="left" w:pos="900"/>
        </w:tabs>
        <w:snapToGrid w:val="0"/>
        <w:spacing w:line="360" w:lineRule="auto"/>
        <w:jc w:val="center"/>
        <w:outlineLvl w:val="1"/>
        <w:rPr>
          <w:rFonts w:asciiTheme="minorEastAsia" w:eastAsiaTheme="minorEastAsia" w:hAnsiTheme="minorEastAsia"/>
          <w:b/>
        </w:rPr>
      </w:pPr>
      <w:r>
        <w:rPr>
          <w:rFonts w:asciiTheme="minorEastAsia" w:eastAsiaTheme="minorEastAsia" w:hAnsiTheme="minorEastAsia"/>
          <w:b/>
          <w:sz w:val="24"/>
        </w:rPr>
        <w:t>二、评标标准</w:t>
      </w:r>
    </w:p>
    <w:tbl>
      <w:tblPr>
        <w:tblW w:w="985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151"/>
        <w:gridCol w:w="824"/>
        <w:gridCol w:w="6040"/>
      </w:tblGrid>
      <w:tr w:rsidR="008908A9" w14:paraId="4AA26A94" w14:textId="77777777">
        <w:trPr>
          <w:trHeight w:val="733"/>
        </w:trPr>
        <w:tc>
          <w:tcPr>
            <w:tcW w:w="839" w:type="dxa"/>
            <w:vAlign w:val="center"/>
          </w:tcPr>
          <w:p w14:paraId="73A1DB36" w14:textId="77777777" w:rsidR="008908A9" w:rsidRDefault="00A666AC">
            <w:pPr>
              <w:spacing w:line="280" w:lineRule="exact"/>
              <w:ind w:left="-49"/>
              <w:jc w:val="center"/>
              <w:rPr>
                <w:rFonts w:ascii="宋体" w:hAnsi="宋体"/>
                <w:sz w:val="24"/>
              </w:rPr>
            </w:pPr>
            <w:bookmarkStart w:id="839" w:name="_Toc99301424"/>
            <w:r>
              <w:rPr>
                <w:rFonts w:ascii="宋体" w:hAnsi="宋体" w:hint="eastAsia"/>
                <w:sz w:val="24"/>
              </w:rPr>
              <w:t>内容</w:t>
            </w:r>
          </w:p>
        </w:tc>
        <w:tc>
          <w:tcPr>
            <w:tcW w:w="2151" w:type="dxa"/>
            <w:vAlign w:val="center"/>
          </w:tcPr>
          <w:p w14:paraId="23639630" w14:textId="77777777" w:rsidR="008908A9" w:rsidRDefault="00A666AC">
            <w:pPr>
              <w:spacing w:line="280" w:lineRule="exact"/>
              <w:ind w:left="-49"/>
              <w:jc w:val="center"/>
              <w:rPr>
                <w:rFonts w:ascii="宋体" w:hAnsi="宋体"/>
                <w:sz w:val="24"/>
              </w:rPr>
            </w:pPr>
            <w:r>
              <w:rPr>
                <w:rFonts w:ascii="宋体" w:hAnsi="宋体"/>
                <w:sz w:val="24"/>
              </w:rPr>
              <w:t>评分因素分项</w:t>
            </w:r>
          </w:p>
        </w:tc>
        <w:tc>
          <w:tcPr>
            <w:tcW w:w="824" w:type="dxa"/>
            <w:vAlign w:val="center"/>
          </w:tcPr>
          <w:p w14:paraId="3E8574BF" w14:textId="77777777" w:rsidR="008908A9" w:rsidRDefault="00A666AC">
            <w:pPr>
              <w:spacing w:line="280" w:lineRule="exact"/>
              <w:ind w:left="-49"/>
              <w:jc w:val="center"/>
              <w:rPr>
                <w:rFonts w:ascii="宋体" w:hAnsi="宋体"/>
                <w:sz w:val="24"/>
              </w:rPr>
            </w:pPr>
            <w:r>
              <w:rPr>
                <w:rFonts w:ascii="宋体" w:hAnsi="宋体" w:hint="eastAsia"/>
                <w:sz w:val="24"/>
              </w:rPr>
              <w:t>分值</w:t>
            </w:r>
          </w:p>
        </w:tc>
        <w:tc>
          <w:tcPr>
            <w:tcW w:w="6040" w:type="dxa"/>
            <w:vAlign w:val="center"/>
          </w:tcPr>
          <w:p w14:paraId="20DC9DE7" w14:textId="77777777" w:rsidR="008908A9" w:rsidRDefault="00A666AC">
            <w:pPr>
              <w:spacing w:line="280" w:lineRule="exact"/>
              <w:ind w:left="-49"/>
              <w:jc w:val="center"/>
              <w:rPr>
                <w:rFonts w:ascii="宋体" w:hAnsi="宋体"/>
                <w:sz w:val="24"/>
              </w:rPr>
            </w:pPr>
            <w:r>
              <w:rPr>
                <w:rFonts w:ascii="宋体" w:hAnsi="宋体"/>
                <w:sz w:val="24"/>
              </w:rPr>
              <w:t>评分标准</w:t>
            </w:r>
          </w:p>
        </w:tc>
      </w:tr>
      <w:tr w:rsidR="008908A9" w14:paraId="47E669D3" w14:textId="77777777">
        <w:trPr>
          <w:trHeight w:val="1986"/>
        </w:trPr>
        <w:tc>
          <w:tcPr>
            <w:tcW w:w="839" w:type="dxa"/>
            <w:vAlign w:val="center"/>
          </w:tcPr>
          <w:p w14:paraId="53DF8A6E" w14:textId="77777777" w:rsidR="008908A9" w:rsidRDefault="00A666AC">
            <w:pPr>
              <w:spacing w:line="280" w:lineRule="exact"/>
              <w:ind w:left="-49"/>
              <w:jc w:val="center"/>
              <w:rPr>
                <w:rFonts w:ascii="宋体" w:hAnsi="宋体"/>
                <w:sz w:val="24"/>
              </w:rPr>
            </w:pPr>
            <w:r>
              <w:rPr>
                <w:rFonts w:ascii="宋体" w:hAnsi="宋体" w:hint="eastAsia"/>
                <w:sz w:val="24"/>
              </w:rPr>
              <w:t>价格</w:t>
            </w:r>
          </w:p>
          <w:p w14:paraId="41CE6F8F" w14:textId="77777777" w:rsidR="008908A9" w:rsidRDefault="00A666AC">
            <w:pPr>
              <w:spacing w:line="280" w:lineRule="exact"/>
              <w:ind w:left="-49"/>
              <w:jc w:val="center"/>
              <w:rPr>
                <w:rFonts w:ascii="宋体" w:hAnsi="宋体"/>
                <w:sz w:val="24"/>
              </w:rPr>
            </w:pPr>
            <w:r>
              <w:rPr>
                <w:rFonts w:ascii="宋体" w:hAnsi="宋体" w:hint="eastAsia"/>
                <w:sz w:val="24"/>
              </w:rPr>
              <w:t>部分</w:t>
            </w:r>
          </w:p>
        </w:tc>
        <w:tc>
          <w:tcPr>
            <w:tcW w:w="2151" w:type="dxa"/>
            <w:vAlign w:val="center"/>
          </w:tcPr>
          <w:p w14:paraId="279A935F" w14:textId="77777777" w:rsidR="008908A9" w:rsidRDefault="00A666AC">
            <w:pPr>
              <w:spacing w:line="280" w:lineRule="exact"/>
              <w:ind w:left="-49"/>
              <w:jc w:val="center"/>
              <w:rPr>
                <w:rFonts w:ascii="宋体" w:hAnsi="宋体"/>
                <w:sz w:val="24"/>
              </w:rPr>
            </w:pPr>
            <w:r>
              <w:rPr>
                <w:rFonts w:ascii="宋体" w:hAnsi="宋体" w:cs="宋体" w:hint="eastAsia"/>
                <w:sz w:val="24"/>
              </w:rPr>
              <w:t>评标价格</w:t>
            </w:r>
          </w:p>
        </w:tc>
        <w:tc>
          <w:tcPr>
            <w:tcW w:w="824" w:type="dxa"/>
            <w:vAlign w:val="center"/>
          </w:tcPr>
          <w:p w14:paraId="701475DB" w14:textId="77777777" w:rsidR="008908A9" w:rsidRDefault="00A666AC">
            <w:pPr>
              <w:spacing w:line="280" w:lineRule="exact"/>
              <w:ind w:left="-49"/>
              <w:jc w:val="center"/>
              <w:rPr>
                <w:rFonts w:ascii="宋体" w:hAnsi="宋体"/>
                <w:sz w:val="24"/>
              </w:rPr>
            </w:pPr>
            <w:r>
              <w:rPr>
                <w:rFonts w:ascii="宋体" w:hAnsi="宋体" w:hint="eastAsia"/>
                <w:sz w:val="24"/>
              </w:rPr>
              <w:t>30</w:t>
            </w:r>
          </w:p>
        </w:tc>
        <w:tc>
          <w:tcPr>
            <w:tcW w:w="6040" w:type="dxa"/>
            <w:vAlign w:val="center"/>
          </w:tcPr>
          <w:p w14:paraId="5BFA444C" w14:textId="77777777" w:rsidR="008908A9" w:rsidRDefault="00A666AC">
            <w:pPr>
              <w:spacing w:line="280" w:lineRule="exact"/>
              <w:ind w:left="-49"/>
              <w:rPr>
                <w:rFonts w:ascii="宋体" w:hAnsi="宋体"/>
                <w:sz w:val="24"/>
              </w:rPr>
            </w:pPr>
            <w:r>
              <w:rPr>
                <w:rFonts w:ascii="宋体" w:hAnsi="宋体" w:hint="eastAsia"/>
                <w:sz w:val="24"/>
              </w:rPr>
              <w:t>满足招标文件要求且投标价格最低的投标报价为评标基准价，其价格分为满分。其他投标人的价格</w:t>
            </w:r>
            <w:proofErr w:type="gramStart"/>
            <w:r>
              <w:rPr>
                <w:rFonts w:ascii="宋体" w:hAnsi="宋体" w:hint="eastAsia"/>
                <w:sz w:val="24"/>
              </w:rPr>
              <w:t>分统一</w:t>
            </w:r>
            <w:proofErr w:type="gramEnd"/>
            <w:r>
              <w:rPr>
                <w:rFonts w:ascii="宋体" w:hAnsi="宋体" w:hint="eastAsia"/>
                <w:sz w:val="24"/>
              </w:rPr>
              <w:t>按照下列公式计算：</w:t>
            </w:r>
          </w:p>
          <w:p w14:paraId="2B1B0D9F" w14:textId="77777777" w:rsidR="008908A9" w:rsidRDefault="00A666AC">
            <w:pPr>
              <w:spacing w:line="280" w:lineRule="exact"/>
              <w:ind w:left="-49" w:rightChars="34" w:right="71"/>
              <w:rPr>
                <w:rFonts w:ascii="宋体" w:hAnsi="宋体"/>
                <w:sz w:val="24"/>
              </w:rPr>
            </w:pPr>
            <w:r>
              <w:rPr>
                <w:rFonts w:ascii="宋体" w:hAnsi="宋体" w:hint="eastAsia"/>
                <w:sz w:val="24"/>
              </w:rPr>
              <w:t>投标报价得分＝（评标基准价/投标报价）×30。</w:t>
            </w:r>
          </w:p>
        </w:tc>
      </w:tr>
      <w:tr w:rsidR="008908A9" w14:paraId="0574DDD2" w14:textId="77777777">
        <w:trPr>
          <w:trHeight w:val="917"/>
        </w:trPr>
        <w:tc>
          <w:tcPr>
            <w:tcW w:w="839" w:type="dxa"/>
            <w:vMerge w:val="restart"/>
            <w:vAlign w:val="center"/>
          </w:tcPr>
          <w:p w14:paraId="6D768E0E" w14:textId="77777777" w:rsidR="008908A9" w:rsidRDefault="00A666AC">
            <w:pPr>
              <w:spacing w:line="280" w:lineRule="exact"/>
              <w:ind w:left="-49"/>
              <w:jc w:val="center"/>
              <w:rPr>
                <w:rFonts w:ascii="宋体" w:hAnsi="宋体"/>
                <w:sz w:val="24"/>
              </w:rPr>
            </w:pPr>
            <w:r>
              <w:rPr>
                <w:rFonts w:ascii="宋体" w:hAnsi="宋体"/>
                <w:sz w:val="24"/>
              </w:rPr>
              <w:t>商务部分</w:t>
            </w:r>
          </w:p>
        </w:tc>
        <w:tc>
          <w:tcPr>
            <w:tcW w:w="2151" w:type="dxa"/>
            <w:vAlign w:val="center"/>
          </w:tcPr>
          <w:p w14:paraId="78349715" w14:textId="77777777" w:rsidR="008908A9" w:rsidRDefault="00A666AC">
            <w:pPr>
              <w:spacing w:line="280" w:lineRule="exact"/>
              <w:ind w:left="-49"/>
              <w:jc w:val="center"/>
              <w:rPr>
                <w:rFonts w:ascii="宋体" w:hAnsi="宋体"/>
                <w:sz w:val="24"/>
              </w:rPr>
            </w:pPr>
            <w:r>
              <w:rPr>
                <w:rFonts w:ascii="宋体" w:hAnsi="宋体" w:hint="eastAsia"/>
                <w:sz w:val="24"/>
              </w:rPr>
              <w:t>业绩</w:t>
            </w:r>
          </w:p>
        </w:tc>
        <w:tc>
          <w:tcPr>
            <w:tcW w:w="824" w:type="dxa"/>
            <w:vAlign w:val="center"/>
          </w:tcPr>
          <w:p w14:paraId="14950554" w14:textId="77777777" w:rsidR="008908A9" w:rsidRDefault="00A666AC">
            <w:pPr>
              <w:spacing w:line="280" w:lineRule="exact"/>
              <w:ind w:left="-49"/>
              <w:jc w:val="center"/>
              <w:rPr>
                <w:rFonts w:ascii="宋体" w:hAnsi="宋体"/>
                <w:sz w:val="24"/>
              </w:rPr>
            </w:pPr>
            <w:r>
              <w:rPr>
                <w:rFonts w:ascii="宋体" w:hAnsi="宋体"/>
                <w:sz w:val="24"/>
              </w:rPr>
              <w:t>2</w:t>
            </w:r>
          </w:p>
        </w:tc>
        <w:tc>
          <w:tcPr>
            <w:tcW w:w="6040" w:type="dxa"/>
            <w:vAlign w:val="center"/>
          </w:tcPr>
          <w:p w14:paraId="33FA355E" w14:textId="77777777" w:rsidR="008908A9" w:rsidRDefault="00A666AC">
            <w:pPr>
              <w:spacing w:line="280" w:lineRule="exact"/>
              <w:ind w:left="-49"/>
              <w:rPr>
                <w:rFonts w:ascii="宋体" w:hAnsi="宋体"/>
                <w:sz w:val="24"/>
              </w:rPr>
            </w:pPr>
            <w:r>
              <w:rPr>
                <w:rFonts w:ascii="宋体" w:hAnsi="宋体" w:hint="eastAsia"/>
                <w:sz w:val="24"/>
              </w:rPr>
              <w:t>投标产品同类型近三年2</w:t>
            </w:r>
            <w:r>
              <w:rPr>
                <w:rFonts w:ascii="宋体" w:hAnsi="宋体"/>
                <w:sz w:val="24"/>
              </w:rPr>
              <w:t>023</w:t>
            </w:r>
            <w:r>
              <w:rPr>
                <w:rFonts w:ascii="宋体" w:hAnsi="宋体" w:hint="eastAsia"/>
                <w:sz w:val="24"/>
              </w:rPr>
              <w:t>年08月0</w:t>
            </w:r>
            <w:r>
              <w:rPr>
                <w:rFonts w:ascii="宋体" w:hAnsi="宋体"/>
                <w:sz w:val="24"/>
              </w:rPr>
              <w:t>1</w:t>
            </w:r>
            <w:r>
              <w:rPr>
                <w:rFonts w:ascii="宋体" w:hAnsi="宋体" w:hint="eastAsia"/>
                <w:sz w:val="24"/>
              </w:rPr>
              <w:t>日至今在中国境内销售业绩：每提供一个有效业绩得1分，最多得</w:t>
            </w:r>
            <w:r>
              <w:rPr>
                <w:rFonts w:ascii="宋体" w:hAnsi="宋体"/>
                <w:sz w:val="24"/>
              </w:rPr>
              <w:t>2</w:t>
            </w:r>
            <w:r>
              <w:rPr>
                <w:rFonts w:ascii="宋体" w:hAnsi="宋体" w:hint="eastAsia"/>
                <w:sz w:val="24"/>
              </w:rPr>
              <w:t>分；无业绩者0分。</w:t>
            </w:r>
          </w:p>
          <w:p w14:paraId="20DE266D" w14:textId="77777777" w:rsidR="008908A9" w:rsidRDefault="00A666AC">
            <w:pPr>
              <w:spacing w:line="280" w:lineRule="exact"/>
              <w:ind w:left="-49"/>
              <w:rPr>
                <w:rFonts w:ascii="宋体" w:hAnsi="宋体"/>
                <w:sz w:val="24"/>
              </w:rPr>
            </w:pPr>
            <w:r>
              <w:rPr>
                <w:rFonts w:ascii="宋体" w:hAnsi="宋体" w:hint="eastAsia"/>
                <w:sz w:val="24"/>
              </w:rPr>
              <w:t>注：(提供完整合同复印件并加盖投标人公章)</w:t>
            </w:r>
          </w:p>
        </w:tc>
      </w:tr>
      <w:tr w:rsidR="008908A9" w14:paraId="3AB8C119" w14:textId="77777777">
        <w:trPr>
          <w:trHeight w:val="1986"/>
        </w:trPr>
        <w:tc>
          <w:tcPr>
            <w:tcW w:w="839" w:type="dxa"/>
            <w:vMerge/>
            <w:vAlign w:val="center"/>
          </w:tcPr>
          <w:p w14:paraId="6F6E79EF" w14:textId="77777777" w:rsidR="008908A9" w:rsidRDefault="008908A9">
            <w:pPr>
              <w:spacing w:line="280" w:lineRule="exact"/>
              <w:ind w:left="-49"/>
              <w:jc w:val="center"/>
              <w:rPr>
                <w:rFonts w:ascii="宋体" w:hAnsi="宋体"/>
                <w:sz w:val="24"/>
              </w:rPr>
            </w:pPr>
          </w:p>
        </w:tc>
        <w:tc>
          <w:tcPr>
            <w:tcW w:w="2151" w:type="dxa"/>
            <w:vAlign w:val="center"/>
          </w:tcPr>
          <w:p w14:paraId="7C48ABF3" w14:textId="77777777" w:rsidR="008908A9" w:rsidRDefault="00A666AC">
            <w:pPr>
              <w:spacing w:line="280" w:lineRule="exact"/>
              <w:ind w:left="-49"/>
              <w:jc w:val="center"/>
              <w:rPr>
                <w:rFonts w:ascii="宋体" w:hAnsi="宋体"/>
                <w:sz w:val="24"/>
              </w:rPr>
            </w:pPr>
            <w:r>
              <w:rPr>
                <w:rFonts w:asciiTheme="minorEastAsia" w:eastAsiaTheme="minorEastAsia" w:hAnsiTheme="minorEastAsia"/>
                <w:sz w:val="24"/>
              </w:rPr>
              <w:t>政策性得分</w:t>
            </w:r>
          </w:p>
        </w:tc>
        <w:tc>
          <w:tcPr>
            <w:tcW w:w="824" w:type="dxa"/>
            <w:vAlign w:val="center"/>
          </w:tcPr>
          <w:p w14:paraId="0AF9794C" w14:textId="77777777" w:rsidR="008908A9" w:rsidRDefault="00A666AC">
            <w:pPr>
              <w:spacing w:line="280" w:lineRule="exact"/>
              <w:ind w:left="-49"/>
              <w:jc w:val="center"/>
              <w:rPr>
                <w:rFonts w:ascii="宋体" w:hAnsi="宋体"/>
                <w:sz w:val="24"/>
              </w:rPr>
            </w:pPr>
            <w:r>
              <w:rPr>
                <w:rFonts w:ascii="宋体" w:hAnsi="宋体" w:hint="eastAsia"/>
                <w:sz w:val="24"/>
              </w:rPr>
              <w:t>1</w:t>
            </w:r>
          </w:p>
        </w:tc>
        <w:tc>
          <w:tcPr>
            <w:tcW w:w="6040" w:type="dxa"/>
            <w:vAlign w:val="center"/>
          </w:tcPr>
          <w:p w14:paraId="1FAF215E" w14:textId="77777777" w:rsidR="008908A9" w:rsidRDefault="00A666AC">
            <w:pPr>
              <w:spacing w:line="280" w:lineRule="exact"/>
              <w:ind w:left="-49"/>
              <w:rPr>
                <w:rFonts w:ascii="宋体" w:hAnsi="宋体"/>
                <w:sz w:val="24"/>
              </w:rPr>
            </w:pPr>
            <w:r>
              <w:rPr>
                <w:rFonts w:ascii="宋体" w:hAnsi="宋体"/>
                <w:sz w:val="24"/>
              </w:rPr>
              <w:t>投标产品属于“节能产品政府采购清单”产品的，且认证证书在有效截止日期内，得0.5分；不是的为0分；</w:t>
            </w:r>
          </w:p>
          <w:p w14:paraId="1C9FD4F0" w14:textId="77777777" w:rsidR="008908A9" w:rsidRDefault="00A666AC">
            <w:pPr>
              <w:spacing w:line="280" w:lineRule="exact"/>
              <w:ind w:left="-49"/>
              <w:rPr>
                <w:rFonts w:ascii="宋体" w:hAnsi="宋体"/>
                <w:sz w:val="24"/>
              </w:rPr>
            </w:pPr>
            <w:r>
              <w:rPr>
                <w:rFonts w:ascii="宋体" w:hAnsi="宋体"/>
                <w:sz w:val="24"/>
              </w:rPr>
              <w:t>投标产品属于“环境标志产品政府采购清单”产品的，且认证证书在有效截止日期内，得0.5分；不是的为0分</w:t>
            </w:r>
          </w:p>
        </w:tc>
      </w:tr>
      <w:tr w:rsidR="008908A9" w14:paraId="0302A7DC" w14:textId="77777777">
        <w:trPr>
          <w:trHeight w:val="1549"/>
        </w:trPr>
        <w:tc>
          <w:tcPr>
            <w:tcW w:w="839" w:type="dxa"/>
            <w:vMerge w:val="restart"/>
            <w:vAlign w:val="center"/>
          </w:tcPr>
          <w:p w14:paraId="5CD4A19D" w14:textId="77777777" w:rsidR="008908A9" w:rsidRDefault="00A666AC">
            <w:pPr>
              <w:spacing w:line="280" w:lineRule="exact"/>
              <w:ind w:left="-49"/>
              <w:jc w:val="center"/>
              <w:rPr>
                <w:rFonts w:ascii="宋体" w:hAnsi="宋体"/>
                <w:sz w:val="24"/>
              </w:rPr>
            </w:pPr>
            <w:r>
              <w:rPr>
                <w:rFonts w:ascii="宋体" w:hAnsi="宋体"/>
                <w:sz w:val="24"/>
              </w:rPr>
              <w:t>技术部分</w:t>
            </w:r>
          </w:p>
        </w:tc>
        <w:tc>
          <w:tcPr>
            <w:tcW w:w="2151" w:type="dxa"/>
            <w:vMerge w:val="restart"/>
            <w:vAlign w:val="center"/>
          </w:tcPr>
          <w:p w14:paraId="6448F374" w14:textId="77777777" w:rsidR="008908A9" w:rsidRDefault="00A666AC">
            <w:pPr>
              <w:spacing w:line="280" w:lineRule="exact"/>
              <w:ind w:left="-49"/>
              <w:jc w:val="center"/>
              <w:rPr>
                <w:rFonts w:ascii="宋体" w:hAnsi="宋体"/>
                <w:sz w:val="24"/>
              </w:rPr>
            </w:pPr>
            <w:r>
              <w:rPr>
                <w:rFonts w:ascii="宋体" w:hAnsi="宋体" w:hint="eastAsia"/>
                <w:sz w:val="24"/>
              </w:rPr>
              <w:t>售后服务方案</w:t>
            </w:r>
          </w:p>
        </w:tc>
        <w:tc>
          <w:tcPr>
            <w:tcW w:w="824" w:type="dxa"/>
            <w:vMerge w:val="restart"/>
            <w:vAlign w:val="center"/>
          </w:tcPr>
          <w:p w14:paraId="5DB086CD" w14:textId="77777777" w:rsidR="008908A9" w:rsidRDefault="00A666AC">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Merge w:val="restart"/>
            <w:vAlign w:val="center"/>
          </w:tcPr>
          <w:p w14:paraId="58304242" w14:textId="77777777" w:rsidR="008908A9" w:rsidRDefault="00A666AC">
            <w:pPr>
              <w:spacing w:line="280" w:lineRule="exact"/>
              <w:rPr>
                <w:rFonts w:ascii="宋体" w:hAnsi="宋体"/>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4E6ACB5F" w14:textId="77777777" w:rsidR="008908A9" w:rsidRDefault="00A666AC">
            <w:pPr>
              <w:spacing w:line="280" w:lineRule="exact"/>
              <w:rPr>
                <w:rFonts w:ascii="宋体" w:hAnsi="宋体"/>
                <w:sz w:val="24"/>
              </w:rPr>
            </w:pPr>
            <w:r>
              <w:rPr>
                <w:rFonts w:ascii="宋体" w:hAnsi="宋体" w:hint="eastAsia"/>
                <w:sz w:val="24"/>
              </w:rPr>
              <w:t>能够结合使用特征，提出全面详细的售后方案，针对性强，可行性高；响应时间客观且及时，负责人明确且具备丰富类似工作经验:</w:t>
            </w:r>
            <w:r>
              <w:rPr>
                <w:rFonts w:ascii="宋体" w:hAnsi="宋体"/>
                <w:sz w:val="24"/>
              </w:rPr>
              <w:t>11</w:t>
            </w:r>
            <w:r>
              <w:rPr>
                <w:rFonts w:ascii="宋体" w:hAnsi="宋体" w:hint="eastAsia"/>
                <w:sz w:val="24"/>
              </w:rPr>
              <w:t>分；</w:t>
            </w:r>
          </w:p>
          <w:p w14:paraId="7208DCD7" w14:textId="77777777" w:rsidR="008908A9" w:rsidRDefault="00A666AC">
            <w:pPr>
              <w:spacing w:line="280" w:lineRule="exact"/>
              <w:rPr>
                <w:rFonts w:ascii="宋体" w:hAnsi="宋体"/>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590D226F" w14:textId="77777777" w:rsidR="008908A9" w:rsidRDefault="00A666AC">
            <w:pPr>
              <w:spacing w:line="280" w:lineRule="exact"/>
              <w:rPr>
                <w:rFonts w:ascii="宋体" w:hAnsi="宋体"/>
                <w:sz w:val="24"/>
              </w:rPr>
            </w:pPr>
            <w:r>
              <w:rPr>
                <w:rFonts w:ascii="宋体" w:hAnsi="宋体" w:hint="eastAsia"/>
                <w:sz w:val="24"/>
              </w:rPr>
              <w:t>不能基本结合使用特征，或方案有遗漏，较为简略，可行性较弱；响应时间基本合理，负责人明确:3分；</w:t>
            </w:r>
          </w:p>
          <w:p w14:paraId="67EEDFC0" w14:textId="77777777" w:rsidR="008908A9" w:rsidRDefault="00A666AC">
            <w:pPr>
              <w:spacing w:line="280" w:lineRule="exact"/>
              <w:rPr>
                <w:rFonts w:ascii="宋体" w:hAnsi="宋体"/>
                <w:sz w:val="24"/>
              </w:rPr>
            </w:pPr>
            <w:r>
              <w:rPr>
                <w:rFonts w:ascii="宋体" w:hAnsi="宋体" w:hint="eastAsia"/>
                <w:sz w:val="24"/>
              </w:rPr>
              <w:t>不能基本结合使用特征且方案有重大遗漏，无可行性；响应时间合理性偏弱或较长；或负责人不明确:1分；</w:t>
            </w:r>
          </w:p>
          <w:p w14:paraId="520ACA60" w14:textId="77777777" w:rsidR="008908A9" w:rsidRDefault="00A666AC">
            <w:pPr>
              <w:spacing w:line="280" w:lineRule="exact"/>
              <w:rPr>
                <w:rFonts w:ascii="宋体" w:hAnsi="宋体"/>
                <w:sz w:val="24"/>
              </w:rPr>
            </w:pPr>
            <w:r>
              <w:rPr>
                <w:rFonts w:ascii="宋体" w:hAnsi="宋体" w:hint="eastAsia"/>
                <w:sz w:val="24"/>
              </w:rPr>
              <w:t>未提供具体售后服务方案的:0分。</w:t>
            </w:r>
          </w:p>
        </w:tc>
      </w:tr>
      <w:tr w:rsidR="008908A9" w14:paraId="29E62772" w14:textId="77777777">
        <w:trPr>
          <w:trHeight w:val="571"/>
        </w:trPr>
        <w:tc>
          <w:tcPr>
            <w:tcW w:w="839" w:type="dxa"/>
            <w:vMerge/>
            <w:vAlign w:val="center"/>
          </w:tcPr>
          <w:p w14:paraId="17EE5461" w14:textId="77777777" w:rsidR="008908A9" w:rsidRDefault="008908A9">
            <w:pPr>
              <w:spacing w:line="280" w:lineRule="exact"/>
              <w:ind w:left="-49"/>
              <w:rPr>
                <w:rFonts w:ascii="宋体" w:hAnsi="宋体"/>
                <w:sz w:val="24"/>
              </w:rPr>
            </w:pPr>
          </w:p>
        </w:tc>
        <w:tc>
          <w:tcPr>
            <w:tcW w:w="2151" w:type="dxa"/>
            <w:vMerge/>
            <w:vAlign w:val="center"/>
          </w:tcPr>
          <w:p w14:paraId="2D27BC39" w14:textId="77777777" w:rsidR="008908A9" w:rsidRDefault="008908A9">
            <w:pPr>
              <w:spacing w:line="280" w:lineRule="exact"/>
              <w:ind w:left="-49"/>
              <w:jc w:val="center"/>
              <w:rPr>
                <w:rFonts w:ascii="宋体" w:hAnsi="宋体"/>
                <w:sz w:val="24"/>
              </w:rPr>
            </w:pPr>
          </w:p>
        </w:tc>
        <w:tc>
          <w:tcPr>
            <w:tcW w:w="824" w:type="dxa"/>
            <w:vMerge/>
            <w:vAlign w:val="center"/>
          </w:tcPr>
          <w:p w14:paraId="686C9CEA" w14:textId="77777777" w:rsidR="008908A9" w:rsidRDefault="008908A9">
            <w:pPr>
              <w:spacing w:line="280" w:lineRule="exact"/>
              <w:ind w:left="-49"/>
              <w:jc w:val="center"/>
              <w:rPr>
                <w:rFonts w:ascii="宋体" w:hAnsi="宋体"/>
                <w:sz w:val="24"/>
              </w:rPr>
            </w:pPr>
          </w:p>
        </w:tc>
        <w:tc>
          <w:tcPr>
            <w:tcW w:w="6040" w:type="dxa"/>
            <w:vMerge/>
            <w:vAlign w:val="center"/>
          </w:tcPr>
          <w:p w14:paraId="29CC9E6B" w14:textId="77777777" w:rsidR="008908A9" w:rsidRDefault="008908A9">
            <w:pPr>
              <w:spacing w:line="280" w:lineRule="exact"/>
              <w:ind w:left="-49"/>
              <w:rPr>
                <w:rFonts w:ascii="宋体" w:hAnsi="宋体"/>
                <w:sz w:val="24"/>
              </w:rPr>
            </w:pPr>
          </w:p>
        </w:tc>
      </w:tr>
      <w:tr w:rsidR="008908A9" w14:paraId="3DCE050D" w14:textId="77777777">
        <w:trPr>
          <w:trHeight w:val="571"/>
        </w:trPr>
        <w:tc>
          <w:tcPr>
            <w:tcW w:w="839" w:type="dxa"/>
            <w:vMerge/>
            <w:vAlign w:val="center"/>
          </w:tcPr>
          <w:p w14:paraId="7D83F935" w14:textId="77777777" w:rsidR="008908A9" w:rsidRDefault="008908A9">
            <w:pPr>
              <w:spacing w:line="280" w:lineRule="exact"/>
              <w:ind w:left="-49"/>
              <w:rPr>
                <w:rFonts w:ascii="宋体" w:hAnsi="宋体"/>
                <w:sz w:val="24"/>
              </w:rPr>
            </w:pPr>
          </w:p>
        </w:tc>
        <w:tc>
          <w:tcPr>
            <w:tcW w:w="2151" w:type="dxa"/>
            <w:vAlign w:val="center"/>
          </w:tcPr>
          <w:p w14:paraId="4AFC5A51" w14:textId="77777777" w:rsidR="008908A9" w:rsidRDefault="00A666AC">
            <w:pPr>
              <w:spacing w:line="280" w:lineRule="exact"/>
              <w:ind w:left="-49"/>
              <w:jc w:val="center"/>
              <w:rPr>
                <w:rFonts w:ascii="宋体" w:hAnsi="宋体"/>
                <w:sz w:val="24"/>
              </w:rPr>
            </w:pPr>
            <w:r>
              <w:rPr>
                <w:rFonts w:ascii="宋体" w:hAnsi="宋体" w:hint="eastAsia"/>
                <w:sz w:val="24"/>
              </w:rPr>
              <w:t>项目进度计划</w:t>
            </w:r>
          </w:p>
        </w:tc>
        <w:tc>
          <w:tcPr>
            <w:tcW w:w="824" w:type="dxa"/>
            <w:vAlign w:val="center"/>
          </w:tcPr>
          <w:p w14:paraId="4E21BD33" w14:textId="77777777" w:rsidR="008908A9" w:rsidRDefault="00A666AC">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7F643D51" w14:textId="77777777" w:rsidR="008908A9" w:rsidRDefault="00A666AC">
            <w:pPr>
              <w:spacing w:line="280" w:lineRule="exact"/>
              <w:ind w:left="-49"/>
              <w:rPr>
                <w:rFonts w:ascii="宋体" w:hAnsi="宋体"/>
                <w:sz w:val="24"/>
              </w:rPr>
            </w:pPr>
            <w:r>
              <w:rPr>
                <w:rFonts w:ascii="宋体" w:hAnsi="宋体" w:hint="eastAsia"/>
                <w:sz w:val="24"/>
              </w:rPr>
              <w:t>项目进度计划(即从合同签订之日起至完成全部交付):</w:t>
            </w:r>
          </w:p>
          <w:p w14:paraId="43914CEE" w14:textId="77777777" w:rsidR="008908A9" w:rsidRDefault="00A666AC">
            <w:pPr>
              <w:spacing w:line="280" w:lineRule="exact"/>
              <w:ind w:left="-49"/>
              <w:rPr>
                <w:rFonts w:ascii="宋体" w:hAnsi="宋体"/>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ascii="宋体" w:hAnsi="宋体" w:hint="eastAsia"/>
                <w:sz w:val="24"/>
              </w:rPr>
              <w:t>分；</w:t>
            </w:r>
          </w:p>
          <w:p w14:paraId="38410DB8" w14:textId="77777777" w:rsidR="008908A9" w:rsidRDefault="00A666AC">
            <w:pPr>
              <w:spacing w:line="280" w:lineRule="exact"/>
              <w:ind w:left="-49"/>
              <w:rPr>
                <w:rFonts w:ascii="宋体" w:hAnsi="宋体"/>
                <w:sz w:val="24"/>
              </w:rPr>
            </w:pPr>
            <w:r>
              <w:rPr>
                <w:rFonts w:ascii="宋体" w:hAnsi="宋体" w:hint="eastAsia"/>
                <w:sz w:val="24"/>
              </w:rPr>
              <w:t>计划较为合理可控基本针对本项目需求，各阶段时间节点明确；各阶段均具备进度保障措施、各阶段人员分工安排较合理，基本符合并能够保障本项目:7分；</w:t>
            </w:r>
          </w:p>
          <w:p w14:paraId="32B81BB8" w14:textId="77777777" w:rsidR="008908A9" w:rsidRDefault="00A666AC">
            <w:pPr>
              <w:spacing w:line="280" w:lineRule="exact"/>
              <w:ind w:left="-49"/>
              <w:rPr>
                <w:rFonts w:ascii="宋体" w:hAnsi="宋体"/>
                <w:sz w:val="24"/>
              </w:rPr>
            </w:pPr>
            <w:r>
              <w:rPr>
                <w:rFonts w:ascii="宋体" w:hAnsi="宋体" w:hint="eastAsia"/>
                <w:sz w:val="24"/>
              </w:rPr>
              <w:t>计划较为简略，各阶段时间节点模糊；进度保障措施和各阶段人员分工安排没有针对性，不确定是否符合本项目:3分；</w:t>
            </w:r>
          </w:p>
          <w:p w14:paraId="5C0C2D72" w14:textId="77777777" w:rsidR="008908A9" w:rsidRDefault="00A666AC">
            <w:pPr>
              <w:spacing w:line="280" w:lineRule="exact"/>
              <w:ind w:left="-49"/>
              <w:rPr>
                <w:rFonts w:ascii="宋体" w:hAnsi="宋体"/>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5A3852D1" w14:textId="77777777" w:rsidR="008908A9" w:rsidRDefault="00A666AC">
            <w:pPr>
              <w:spacing w:line="280" w:lineRule="exact"/>
              <w:ind w:left="-49"/>
              <w:rPr>
                <w:rFonts w:ascii="宋体" w:hAnsi="宋体"/>
                <w:sz w:val="24"/>
              </w:rPr>
            </w:pPr>
            <w:r>
              <w:rPr>
                <w:rFonts w:ascii="宋体" w:hAnsi="宋体" w:hint="eastAsia"/>
                <w:sz w:val="24"/>
              </w:rPr>
              <w:t>项目进度计划完全不合理或未提出具体计划的:0分。</w:t>
            </w:r>
          </w:p>
        </w:tc>
      </w:tr>
      <w:tr w:rsidR="008908A9" w14:paraId="7BB1117A" w14:textId="77777777">
        <w:trPr>
          <w:trHeight w:val="571"/>
        </w:trPr>
        <w:tc>
          <w:tcPr>
            <w:tcW w:w="839" w:type="dxa"/>
            <w:vMerge/>
            <w:vAlign w:val="center"/>
          </w:tcPr>
          <w:p w14:paraId="23A4977F" w14:textId="77777777" w:rsidR="008908A9" w:rsidRDefault="008908A9">
            <w:pPr>
              <w:spacing w:line="280" w:lineRule="exact"/>
              <w:ind w:left="-49"/>
              <w:rPr>
                <w:rFonts w:ascii="宋体" w:hAnsi="宋体"/>
                <w:sz w:val="24"/>
              </w:rPr>
            </w:pPr>
          </w:p>
        </w:tc>
        <w:tc>
          <w:tcPr>
            <w:tcW w:w="2151" w:type="dxa"/>
            <w:vAlign w:val="center"/>
          </w:tcPr>
          <w:p w14:paraId="7C549975" w14:textId="77777777" w:rsidR="008908A9" w:rsidRDefault="00A666AC">
            <w:pPr>
              <w:spacing w:line="280" w:lineRule="exact"/>
              <w:ind w:left="-49"/>
              <w:jc w:val="center"/>
              <w:rPr>
                <w:rFonts w:ascii="宋体" w:hAnsi="宋体"/>
                <w:sz w:val="24"/>
              </w:rPr>
            </w:pPr>
            <w:r>
              <w:rPr>
                <w:rFonts w:ascii="宋体" w:hAnsi="宋体" w:hint="eastAsia"/>
                <w:sz w:val="24"/>
              </w:rPr>
              <w:t>项目实施质量保证方案</w:t>
            </w:r>
          </w:p>
        </w:tc>
        <w:tc>
          <w:tcPr>
            <w:tcW w:w="824" w:type="dxa"/>
            <w:vAlign w:val="center"/>
          </w:tcPr>
          <w:p w14:paraId="549011CB" w14:textId="77777777" w:rsidR="008908A9" w:rsidRDefault="00A666AC">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36076EFD" w14:textId="77777777" w:rsidR="008908A9" w:rsidRDefault="00A666AC">
            <w:pPr>
              <w:spacing w:line="280" w:lineRule="exact"/>
              <w:ind w:left="-49"/>
              <w:rPr>
                <w:rFonts w:ascii="宋体" w:hAnsi="宋体"/>
                <w:sz w:val="24"/>
              </w:rPr>
            </w:pPr>
            <w:r>
              <w:rPr>
                <w:rFonts w:ascii="宋体" w:hAnsi="宋体" w:hint="eastAsia"/>
                <w:sz w:val="24"/>
              </w:rPr>
              <w:t>综合考虑投标人提供的项目实施质量保证方案，对采购需求的响应程度。</w:t>
            </w:r>
          </w:p>
          <w:p w14:paraId="5639BC5F" w14:textId="77777777" w:rsidR="008908A9" w:rsidRDefault="00A666AC">
            <w:pPr>
              <w:spacing w:line="280" w:lineRule="exact"/>
              <w:ind w:left="-49"/>
              <w:rPr>
                <w:rFonts w:ascii="宋体" w:hAnsi="宋体"/>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ascii="宋体" w:hAnsi="宋体" w:hint="eastAsia"/>
                <w:sz w:val="24"/>
              </w:rPr>
              <w:t>分；</w:t>
            </w:r>
          </w:p>
          <w:p w14:paraId="7FFC67E4" w14:textId="77777777" w:rsidR="008908A9" w:rsidRDefault="00A666AC">
            <w:pPr>
              <w:spacing w:line="280" w:lineRule="exact"/>
              <w:ind w:left="-49"/>
              <w:rPr>
                <w:rFonts w:ascii="宋体" w:hAnsi="宋体"/>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方案基本完整、具有一定的保障措施及针对活动组织过程与活动实施效果的监管体系及保障方案、具有一定的内控制度及服务过程管理措施，基本满足采购需求的服务及质量要求:7分；</w:t>
            </w:r>
          </w:p>
          <w:p w14:paraId="112A9ECD" w14:textId="77777777" w:rsidR="008908A9" w:rsidRDefault="00A666AC">
            <w:pPr>
              <w:spacing w:line="280" w:lineRule="exact"/>
              <w:ind w:left="-49"/>
              <w:rPr>
                <w:rFonts w:ascii="宋体" w:hAnsi="宋体"/>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2B1AD373" w14:textId="77777777" w:rsidR="008908A9" w:rsidRDefault="00A666AC">
            <w:pPr>
              <w:spacing w:line="280" w:lineRule="exact"/>
              <w:ind w:left="-49"/>
              <w:rPr>
                <w:rFonts w:ascii="宋体" w:hAnsi="宋体"/>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3F2EA65D" w14:textId="77777777" w:rsidR="008908A9" w:rsidRDefault="00A666AC">
            <w:pPr>
              <w:spacing w:line="280" w:lineRule="exact"/>
              <w:ind w:left="-49"/>
              <w:rPr>
                <w:rFonts w:ascii="宋体" w:hAnsi="宋体"/>
                <w:sz w:val="24"/>
              </w:rPr>
            </w:pPr>
            <w:r>
              <w:rPr>
                <w:rFonts w:ascii="宋体" w:hAnsi="宋体" w:hint="eastAsia"/>
                <w:sz w:val="24"/>
              </w:rPr>
              <w:t>未提供任何方案:0分。</w:t>
            </w:r>
          </w:p>
        </w:tc>
      </w:tr>
      <w:tr w:rsidR="008908A9" w14:paraId="6EF590A7" w14:textId="77777777">
        <w:trPr>
          <w:trHeight w:val="571"/>
        </w:trPr>
        <w:tc>
          <w:tcPr>
            <w:tcW w:w="839" w:type="dxa"/>
            <w:vMerge/>
            <w:vAlign w:val="center"/>
          </w:tcPr>
          <w:p w14:paraId="52F87167" w14:textId="77777777" w:rsidR="008908A9" w:rsidRDefault="008908A9">
            <w:pPr>
              <w:spacing w:line="280" w:lineRule="exact"/>
              <w:ind w:left="-49"/>
              <w:rPr>
                <w:rFonts w:ascii="宋体" w:hAnsi="宋体"/>
                <w:sz w:val="24"/>
              </w:rPr>
            </w:pPr>
          </w:p>
        </w:tc>
        <w:tc>
          <w:tcPr>
            <w:tcW w:w="2151" w:type="dxa"/>
            <w:vAlign w:val="center"/>
          </w:tcPr>
          <w:p w14:paraId="20234E77" w14:textId="77777777" w:rsidR="008908A9" w:rsidRDefault="00A666AC">
            <w:pPr>
              <w:spacing w:line="280" w:lineRule="exact"/>
              <w:ind w:left="-49"/>
              <w:jc w:val="center"/>
              <w:rPr>
                <w:rFonts w:ascii="宋体" w:hAnsi="宋体"/>
                <w:sz w:val="24"/>
              </w:rPr>
            </w:pPr>
            <w:r>
              <w:rPr>
                <w:rFonts w:ascii="宋体" w:hAnsi="宋体" w:hint="eastAsia"/>
                <w:sz w:val="24"/>
              </w:rPr>
              <w:t>培训方案</w:t>
            </w:r>
          </w:p>
        </w:tc>
        <w:tc>
          <w:tcPr>
            <w:tcW w:w="824" w:type="dxa"/>
            <w:vAlign w:val="center"/>
          </w:tcPr>
          <w:p w14:paraId="0586011A" w14:textId="77777777" w:rsidR="008908A9" w:rsidRDefault="00A666AC">
            <w:pPr>
              <w:spacing w:line="280" w:lineRule="exact"/>
              <w:ind w:left="-49"/>
              <w:jc w:val="center"/>
              <w:rPr>
                <w:rFonts w:ascii="宋体" w:hAnsi="宋体"/>
                <w:sz w:val="24"/>
              </w:rPr>
            </w:pPr>
            <w:r>
              <w:rPr>
                <w:rFonts w:ascii="宋体" w:hAnsi="宋体" w:hint="eastAsia"/>
                <w:sz w:val="24"/>
              </w:rPr>
              <w:t>10</w:t>
            </w:r>
          </w:p>
        </w:tc>
        <w:tc>
          <w:tcPr>
            <w:tcW w:w="6040" w:type="dxa"/>
            <w:vAlign w:val="center"/>
          </w:tcPr>
          <w:p w14:paraId="00E4FC12" w14:textId="77777777" w:rsidR="008908A9" w:rsidRDefault="00A666AC">
            <w:pPr>
              <w:spacing w:line="280" w:lineRule="exact"/>
              <w:rPr>
                <w:rFonts w:ascii="宋体" w:hAnsi="宋体"/>
                <w:sz w:val="24"/>
              </w:rPr>
            </w:pPr>
            <w:r>
              <w:rPr>
                <w:rFonts w:ascii="宋体" w:hAnsi="宋体" w:hint="eastAsia"/>
                <w:sz w:val="24"/>
              </w:rPr>
              <w:t>培训方案科学、合理、实际，措施到位，针对性强，能够满足项目需要，得10分；</w:t>
            </w:r>
          </w:p>
          <w:p w14:paraId="6BA6E5CD" w14:textId="77777777" w:rsidR="008908A9" w:rsidRDefault="00A666AC">
            <w:pPr>
              <w:spacing w:line="280" w:lineRule="exact"/>
              <w:rPr>
                <w:rFonts w:ascii="宋体" w:hAnsi="宋体"/>
                <w:sz w:val="24"/>
              </w:rPr>
            </w:pPr>
            <w:r>
              <w:rPr>
                <w:rFonts w:ascii="宋体" w:hAnsi="宋体" w:hint="eastAsia"/>
                <w:sz w:val="24"/>
              </w:rPr>
              <w:t>培训方案基本科学、合理、实际，措施基本到位，针对性较强，基本满足项目需要，得5分；</w:t>
            </w:r>
          </w:p>
          <w:p w14:paraId="7CCACA34" w14:textId="77777777" w:rsidR="008908A9" w:rsidRDefault="00A666AC">
            <w:pPr>
              <w:spacing w:line="280" w:lineRule="exact"/>
              <w:rPr>
                <w:rFonts w:ascii="宋体" w:hAnsi="宋体"/>
                <w:sz w:val="24"/>
              </w:rPr>
            </w:pPr>
            <w:r>
              <w:rPr>
                <w:rFonts w:ascii="宋体" w:hAnsi="宋体" w:hint="eastAsia"/>
                <w:sz w:val="24"/>
              </w:rPr>
              <w:t>培训方案不科学、不合理、不实际，措施不到位，针对性不强，不能满足项目需要，得1分；</w:t>
            </w:r>
          </w:p>
          <w:p w14:paraId="0ABC2574" w14:textId="77777777" w:rsidR="008908A9" w:rsidRDefault="00A666AC">
            <w:pPr>
              <w:spacing w:line="280" w:lineRule="exact"/>
              <w:ind w:left="-49"/>
              <w:rPr>
                <w:rFonts w:ascii="宋体" w:hAnsi="宋体"/>
                <w:sz w:val="24"/>
              </w:rPr>
            </w:pPr>
            <w:r>
              <w:rPr>
                <w:rFonts w:ascii="宋体" w:hAnsi="宋体" w:hint="eastAsia"/>
                <w:sz w:val="24"/>
              </w:rPr>
              <w:t>未提供不得分。</w:t>
            </w:r>
          </w:p>
        </w:tc>
      </w:tr>
      <w:tr w:rsidR="008908A9" w14:paraId="6876627B" w14:textId="77777777">
        <w:trPr>
          <w:trHeight w:val="1486"/>
        </w:trPr>
        <w:tc>
          <w:tcPr>
            <w:tcW w:w="839" w:type="dxa"/>
            <w:vMerge/>
            <w:vAlign w:val="center"/>
          </w:tcPr>
          <w:p w14:paraId="5DBB5BBD" w14:textId="77777777" w:rsidR="008908A9" w:rsidRDefault="008908A9">
            <w:pPr>
              <w:spacing w:line="280" w:lineRule="exact"/>
              <w:ind w:left="-49"/>
              <w:jc w:val="center"/>
              <w:rPr>
                <w:rFonts w:ascii="宋体" w:hAnsi="宋体"/>
                <w:sz w:val="24"/>
              </w:rPr>
            </w:pPr>
          </w:p>
        </w:tc>
        <w:tc>
          <w:tcPr>
            <w:tcW w:w="2151" w:type="dxa"/>
            <w:vAlign w:val="center"/>
          </w:tcPr>
          <w:p w14:paraId="77BB5246" w14:textId="77777777" w:rsidR="008908A9" w:rsidRDefault="00A666AC">
            <w:pPr>
              <w:spacing w:line="280" w:lineRule="exact"/>
              <w:ind w:left="-49"/>
              <w:jc w:val="center"/>
              <w:rPr>
                <w:rFonts w:ascii="宋体" w:hAnsi="宋体"/>
                <w:sz w:val="24"/>
              </w:rPr>
            </w:pPr>
            <w:r>
              <w:rPr>
                <w:rFonts w:ascii="宋体" w:hAnsi="宋体"/>
                <w:sz w:val="24"/>
              </w:rPr>
              <w:t>对招标文件技术规格要求的响应程度</w:t>
            </w:r>
          </w:p>
        </w:tc>
        <w:tc>
          <w:tcPr>
            <w:tcW w:w="824" w:type="dxa"/>
            <w:vAlign w:val="center"/>
          </w:tcPr>
          <w:p w14:paraId="685047DB" w14:textId="77777777" w:rsidR="008908A9" w:rsidRDefault="00A666AC">
            <w:pPr>
              <w:spacing w:line="280" w:lineRule="exact"/>
              <w:ind w:left="-49"/>
              <w:jc w:val="center"/>
              <w:rPr>
                <w:rFonts w:ascii="宋体" w:hAnsi="宋体"/>
                <w:sz w:val="24"/>
              </w:rPr>
            </w:pPr>
            <w:r>
              <w:rPr>
                <w:rFonts w:ascii="宋体" w:hAnsi="宋体"/>
                <w:sz w:val="24"/>
              </w:rPr>
              <w:t>24</w:t>
            </w:r>
          </w:p>
        </w:tc>
        <w:tc>
          <w:tcPr>
            <w:tcW w:w="6040" w:type="dxa"/>
            <w:vAlign w:val="center"/>
          </w:tcPr>
          <w:p w14:paraId="6AE18348" w14:textId="77777777" w:rsidR="008908A9" w:rsidRDefault="00A666AC">
            <w:pPr>
              <w:spacing w:line="280" w:lineRule="exact"/>
              <w:ind w:left="-49"/>
              <w:rPr>
                <w:rFonts w:ascii="宋体" w:hAnsi="宋体"/>
                <w:sz w:val="24"/>
              </w:rPr>
            </w:pPr>
            <w:r>
              <w:rPr>
                <w:rFonts w:ascii="宋体" w:hAnsi="宋体" w:hint="eastAsia"/>
                <w:sz w:val="24"/>
              </w:rPr>
              <w:t>技术指标全部满足招标要求的为</w:t>
            </w:r>
            <w:r>
              <w:rPr>
                <w:rFonts w:ascii="宋体" w:hAnsi="宋体"/>
                <w:sz w:val="24"/>
              </w:rPr>
              <w:t>24</w:t>
            </w:r>
            <w:r>
              <w:rPr>
                <w:rFonts w:ascii="宋体" w:hAnsi="宋体" w:hint="eastAsia"/>
                <w:sz w:val="24"/>
              </w:rPr>
              <w:t>分，有1项“</w:t>
            </w:r>
            <w:r>
              <w:rPr>
                <w:rFonts w:asciiTheme="minorEastAsia" w:eastAsiaTheme="minorEastAsia" w:hAnsiTheme="minorEastAsia" w:hint="eastAsia"/>
                <w:sz w:val="24"/>
              </w:rPr>
              <w:t>▲</w:t>
            </w:r>
            <w:r>
              <w:rPr>
                <w:rFonts w:ascii="宋体" w:hAnsi="宋体" w:hint="eastAsia"/>
                <w:sz w:val="24"/>
              </w:rPr>
              <w:t>”条款不满足的扣</w:t>
            </w:r>
            <w:r>
              <w:rPr>
                <w:rFonts w:ascii="宋体" w:hAnsi="宋体"/>
                <w:sz w:val="24"/>
              </w:rPr>
              <w:t>4</w:t>
            </w:r>
            <w:r>
              <w:rPr>
                <w:rFonts w:ascii="宋体" w:hAnsi="宋体" w:hint="eastAsia"/>
                <w:sz w:val="24"/>
              </w:rPr>
              <w:t>分；有1项其他条款不满足的，扣</w:t>
            </w:r>
            <w:r>
              <w:rPr>
                <w:rFonts w:ascii="宋体" w:hAnsi="宋体"/>
                <w:sz w:val="24"/>
              </w:rPr>
              <w:t>2</w:t>
            </w:r>
            <w:r>
              <w:rPr>
                <w:rFonts w:ascii="宋体" w:hAnsi="宋体" w:hint="eastAsia"/>
                <w:sz w:val="24"/>
              </w:rPr>
              <w:t>分；最低得分0分</w:t>
            </w:r>
          </w:p>
        </w:tc>
      </w:tr>
    </w:tbl>
    <w:p w14:paraId="20ACF64E" w14:textId="77777777" w:rsidR="008908A9" w:rsidRDefault="008908A9">
      <w:pPr>
        <w:spacing w:line="360" w:lineRule="auto"/>
        <w:jc w:val="center"/>
        <w:outlineLvl w:val="0"/>
        <w:rPr>
          <w:rFonts w:asciiTheme="minorEastAsia" w:eastAsiaTheme="minorEastAsia" w:hAnsiTheme="minorEastAsia"/>
          <w:b/>
          <w:sz w:val="36"/>
          <w:szCs w:val="36"/>
        </w:rPr>
      </w:pPr>
    </w:p>
    <w:p w14:paraId="2671DE36" w14:textId="77777777" w:rsidR="008908A9" w:rsidRDefault="00A666AC">
      <w:pPr>
        <w:spacing w:line="360" w:lineRule="auto"/>
        <w:jc w:val="center"/>
        <w:outlineLvl w:val="0"/>
        <w:rPr>
          <w:rFonts w:asciiTheme="minorEastAsia" w:eastAsiaTheme="minorEastAsia" w:hAnsiTheme="minorEastAsia"/>
          <w:b/>
          <w:sz w:val="36"/>
          <w:szCs w:val="36"/>
        </w:rPr>
      </w:pPr>
      <w:r>
        <w:rPr>
          <w:rFonts w:asciiTheme="minorEastAsia" w:eastAsiaTheme="minorEastAsia" w:hAnsiTheme="minorEastAsia"/>
          <w:b/>
          <w:sz w:val="36"/>
          <w:szCs w:val="36"/>
        </w:rPr>
        <w:t>第五章   采购需求</w:t>
      </w:r>
      <w:bookmarkEnd w:id="839"/>
    </w:p>
    <w:p w14:paraId="79668937" w14:textId="77777777" w:rsidR="008908A9" w:rsidRDefault="00A666AC">
      <w:pPr>
        <w:pStyle w:val="affb"/>
        <w:numPr>
          <w:ilvl w:val="0"/>
          <w:numId w:val="15"/>
        </w:numPr>
        <w:spacing w:line="360" w:lineRule="auto"/>
        <w:ind w:firstLineChars="0"/>
        <w:contextualSpacing/>
        <w:rPr>
          <w:rFonts w:asciiTheme="minorEastAsia" w:eastAsiaTheme="minorEastAsia" w:hAnsiTheme="minorEastAsia"/>
          <w:b/>
          <w:sz w:val="24"/>
          <w:szCs w:val="24"/>
        </w:rPr>
      </w:pPr>
      <w:r>
        <w:rPr>
          <w:rFonts w:asciiTheme="minorEastAsia" w:eastAsiaTheme="minorEastAsia" w:hAnsiTheme="minorEastAsia"/>
          <w:b/>
          <w:sz w:val="24"/>
          <w:szCs w:val="24"/>
        </w:rPr>
        <w:t>采购标的</w:t>
      </w:r>
    </w:p>
    <w:p w14:paraId="563B4183" w14:textId="01A5387D" w:rsidR="008908A9" w:rsidRPr="0040603B" w:rsidRDefault="00A666AC" w:rsidP="0040603B">
      <w:pPr>
        <w:pStyle w:val="affb"/>
        <w:numPr>
          <w:ilvl w:val="3"/>
          <w:numId w:val="15"/>
        </w:numPr>
        <w:spacing w:line="360" w:lineRule="auto"/>
        <w:ind w:firstLineChars="0"/>
        <w:contextualSpacing/>
        <w:rPr>
          <w:rFonts w:asciiTheme="minorEastAsia" w:eastAsiaTheme="minorEastAsia" w:hAnsiTheme="minorEastAsia"/>
          <w:bCs/>
          <w:sz w:val="24"/>
        </w:rPr>
      </w:pPr>
      <w:r>
        <w:rPr>
          <w:rFonts w:asciiTheme="minorEastAsia" w:eastAsiaTheme="minorEastAsia" w:hAnsiTheme="minorEastAsia"/>
          <w:bCs/>
          <w:sz w:val="24"/>
        </w:rPr>
        <w:t>采购标的（货物需求一览表或简要服务内容及数量）</w:t>
      </w:r>
    </w:p>
    <w:tbl>
      <w:tblPr>
        <w:tblW w:w="46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551"/>
        <w:gridCol w:w="1276"/>
        <w:gridCol w:w="1702"/>
        <w:gridCol w:w="1984"/>
      </w:tblGrid>
      <w:tr w:rsidR="008908A9" w14:paraId="63E09E80" w14:textId="77777777">
        <w:trPr>
          <w:trHeight w:val="454"/>
        </w:trPr>
        <w:tc>
          <w:tcPr>
            <w:tcW w:w="506" w:type="pct"/>
            <w:vAlign w:val="center"/>
          </w:tcPr>
          <w:p w14:paraId="3A4D126F" w14:textId="77777777" w:rsidR="008908A9" w:rsidRDefault="00A666AC">
            <w:pPr>
              <w:spacing w:after="0" w:line="360" w:lineRule="auto"/>
              <w:jc w:val="center"/>
              <w:rPr>
                <w:rFonts w:asciiTheme="majorEastAsia" w:eastAsiaTheme="majorEastAsia" w:hAnsiTheme="majorEastAsia"/>
                <w:bCs/>
                <w:sz w:val="24"/>
              </w:rPr>
            </w:pPr>
            <w:proofErr w:type="gramStart"/>
            <w:r>
              <w:rPr>
                <w:rFonts w:asciiTheme="majorEastAsia" w:eastAsiaTheme="majorEastAsia" w:hAnsiTheme="majorEastAsia"/>
                <w:bCs/>
                <w:sz w:val="24"/>
              </w:rPr>
              <w:t>包号</w:t>
            </w:r>
            <w:proofErr w:type="gramEnd"/>
          </w:p>
        </w:tc>
        <w:tc>
          <w:tcPr>
            <w:tcW w:w="1526" w:type="pct"/>
            <w:vAlign w:val="center"/>
          </w:tcPr>
          <w:p w14:paraId="39C90FFB" w14:textId="77777777" w:rsidR="008908A9" w:rsidRDefault="00A666AC">
            <w:pPr>
              <w:spacing w:after="0" w:line="360" w:lineRule="auto"/>
              <w:jc w:val="center"/>
              <w:rPr>
                <w:rFonts w:asciiTheme="majorEastAsia" w:eastAsiaTheme="majorEastAsia" w:hAnsiTheme="majorEastAsia"/>
                <w:bCs/>
                <w:sz w:val="24"/>
              </w:rPr>
            </w:pPr>
            <w:r>
              <w:rPr>
                <w:rFonts w:asciiTheme="majorEastAsia" w:eastAsiaTheme="majorEastAsia" w:hAnsiTheme="majorEastAsia"/>
                <w:bCs/>
                <w:sz w:val="24"/>
              </w:rPr>
              <w:t>标的名称</w:t>
            </w:r>
          </w:p>
        </w:tc>
        <w:tc>
          <w:tcPr>
            <w:tcW w:w="763" w:type="pct"/>
            <w:vAlign w:val="center"/>
          </w:tcPr>
          <w:p w14:paraId="7176D9FC" w14:textId="77777777" w:rsidR="008908A9" w:rsidRDefault="00A666AC">
            <w:pPr>
              <w:spacing w:after="0" w:line="360" w:lineRule="auto"/>
              <w:jc w:val="center"/>
              <w:rPr>
                <w:rFonts w:asciiTheme="majorEastAsia" w:eastAsiaTheme="majorEastAsia" w:hAnsiTheme="majorEastAsia"/>
                <w:bCs/>
                <w:sz w:val="24"/>
              </w:rPr>
            </w:pPr>
            <w:r>
              <w:rPr>
                <w:rFonts w:asciiTheme="majorEastAsia" w:eastAsiaTheme="majorEastAsia" w:hAnsiTheme="majorEastAsia"/>
                <w:bCs/>
                <w:sz w:val="24"/>
              </w:rPr>
              <w:t>数量</w:t>
            </w:r>
          </w:p>
        </w:tc>
        <w:tc>
          <w:tcPr>
            <w:tcW w:w="1018" w:type="pct"/>
            <w:vAlign w:val="center"/>
          </w:tcPr>
          <w:p w14:paraId="77959586" w14:textId="77777777" w:rsidR="008908A9" w:rsidRDefault="00A666AC">
            <w:pPr>
              <w:spacing w:after="0" w:line="360" w:lineRule="auto"/>
              <w:jc w:val="center"/>
              <w:rPr>
                <w:rFonts w:asciiTheme="majorEastAsia" w:eastAsiaTheme="majorEastAsia" w:hAnsiTheme="majorEastAsia"/>
                <w:bCs/>
                <w:sz w:val="24"/>
              </w:rPr>
            </w:pPr>
            <w:r>
              <w:rPr>
                <w:rFonts w:asciiTheme="majorEastAsia" w:eastAsiaTheme="majorEastAsia" w:hAnsiTheme="majorEastAsia" w:hint="eastAsia"/>
                <w:bCs/>
                <w:sz w:val="24"/>
              </w:rPr>
              <w:t>单价最高限价</w:t>
            </w:r>
          </w:p>
          <w:p w14:paraId="409634FC" w14:textId="77777777" w:rsidR="008908A9" w:rsidRDefault="00A666AC">
            <w:pPr>
              <w:spacing w:after="0" w:line="360" w:lineRule="auto"/>
              <w:jc w:val="center"/>
              <w:rPr>
                <w:rFonts w:asciiTheme="majorEastAsia" w:eastAsiaTheme="majorEastAsia" w:hAnsiTheme="majorEastAsia"/>
                <w:bCs/>
                <w:sz w:val="24"/>
              </w:rPr>
            </w:pPr>
            <w:r>
              <w:rPr>
                <w:rFonts w:asciiTheme="majorEastAsia" w:eastAsiaTheme="majorEastAsia" w:hAnsiTheme="majorEastAsia" w:hint="eastAsia"/>
                <w:bCs/>
                <w:sz w:val="24"/>
              </w:rPr>
              <w:t>（万元）</w:t>
            </w:r>
          </w:p>
        </w:tc>
        <w:tc>
          <w:tcPr>
            <w:tcW w:w="1187" w:type="pct"/>
            <w:vAlign w:val="center"/>
          </w:tcPr>
          <w:p w14:paraId="5D7B7266" w14:textId="77777777" w:rsidR="008908A9" w:rsidRDefault="00A666AC">
            <w:pPr>
              <w:spacing w:after="0" w:line="360" w:lineRule="auto"/>
              <w:jc w:val="center"/>
              <w:rPr>
                <w:rFonts w:asciiTheme="majorEastAsia" w:eastAsiaTheme="majorEastAsia" w:hAnsiTheme="majorEastAsia"/>
                <w:sz w:val="24"/>
              </w:rPr>
            </w:pPr>
            <w:r>
              <w:rPr>
                <w:rFonts w:asciiTheme="majorEastAsia" w:eastAsiaTheme="majorEastAsia" w:hAnsiTheme="majorEastAsia" w:hint="eastAsia"/>
                <w:sz w:val="24"/>
              </w:rPr>
              <w:t>是否允许进口</w:t>
            </w:r>
          </w:p>
        </w:tc>
      </w:tr>
      <w:tr w:rsidR="008908A9" w14:paraId="0A403EE9" w14:textId="77777777">
        <w:trPr>
          <w:trHeight w:val="454"/>
        </w:trPr>
        <w:tc>
          <w:tcPr>
            <w:tcW w:w="506" w:type="pct"/>
            <w:vMerge w:val="restart"/>
            <w:vAlign w:val="center"/>
          </w:tcPr>
          <w:p w14:paraId="3B2D8079" w14:textId="77777777" w:rsidR="008908A9" w:rsidRDefault="00A666AC">
            <w:pPr>
              <w:spacing w:after="0" w:line="360" w:lineRule="auto"/>
              <w:jc w:val="center"/>
              <w:rPr>
                <w:rFonts w:asciiTheme="majorEastAsia" w:eastAsiaTheme="majorEastAsia" w:hAnsiTheme="majorEastAsia"/>
                <w:bCs/>
                <w:sz w:val="24"/>
              </w:rPr>
            </w:pPr>
            <w:r>
              <w:rPr>
                <w:rFonts w:asciiTheme="majorEastAsia" w:eastAsiaTheme="majorEastAsia" w:hAnsiTheme="majorEastAsia"/>
                <w:bCs/>
                <w:sz w:val="24"/>
              </w:rPr>
              <w:t>01</w:t>
            </w:r>
          </w:p>
        </w:tc>
        <w:tc>
          <w:tcPr>
            <w:tcW w:w="1526" w:type="pct"/>
            <w:vAlign w:val="center"/>
          </w:tcPr>
          <w:p w14:paraId="5BA671FB" w14:textId="77777777" w:rsidR="008908A9" w:rsidRDefault="00A666AC">
            <w:pPr>
              <w:spacing w:after="0" w:line="360" w:lineRule="auto"/>
              <w:jc w:val="center"/>
              <w:rPr>
                <w:rFonts w:asciiTheme="majorEastAsia" w:eastAsiaTheme="majorEastAsia" w:hAnsiTheme="majorEastAsia"/>
                <w:bCs/>
                <w:sz w:val="24"/>
              </w:rPr>
            </w:pPr>
            <w:r>
              <w:rPr>
                <w:rFonts w:asciiTheme="majorEastAsia" w:eastAsiaTheme="majorEastAsia" w:hAnsiTheme="majorEastAsia" w:hint="eastAsia"/>
                <w:color w:val="000000"/>
                <w:sz w:val="24"/>
              </w:rPr>
              <w:t>多普勒超声诊断仪</w:t>
            </w:r>
          </w:p>
        </w:tc>
        <w:tc>
          <w:tcPr>
            <w:tcW w:w="763" w:type="pct"/>
            <w:vAlign w:val="center"/>
          </w:tcPr>
          <w:p w14:paraId="1B6F83BA" w14:textId="77777777" w:rsidR="008908A9" w:rsidRDefault="00A666AC">
            <w:pPr>
              <w:spacing w:after="0" w:line="360" w:lineRule="auto"/>
              <w:jc w:val="center"/>
              <w:rPr>
                <w:rFonts w:asciiTheme="majorEastAsia" w:eastAsiaTheme="majorEastAsia" w:hAnsiTheme="majorEastAsia"/>
                <w:bCs/>
                <w:sz w:val="24"/>
              </w:rPr>
            </w:pPr>
            <w:r>
              <w:rPr>
                <w:rFonts w:asciiTheme="majorEastAsia" w:eastAsiaTheme="majorEastAsia" w:hAnsiTheme="majorEastAsia" w:hint="eastAsia"/>
                <w:color w:val="000000"/>
                <w:sz w:val="24"/>
              </w:rPr>
              <w:t>1</w:t>
            </w:r>
          </w:p>
        </w:tc>
        <w:tc>
          <w:tcPr>
            <w:tcW w:w="1018" w:type="pct"/>
            <w:vAlign w:val="center"/>
          </w:tcPr>
          <w:p w14:paraId="201D2C5F" w14:textId="77777777" w:rsidR="008908A9" w:rsidRDefault="00A666AC">
            <w:pPr>
              <w:spacing w:after="0" w:line="360" w:lineRule="auto"/>
              <w:jc w:val="center"/>
              <w:rPr>
                <w:rFonts w:asciiTheme="majorEastAsia" w:eastAsiaTheme="majorEastAsia" w:hAnsiTheme="majorEastAsia"/>
                <w:bCs/>
                <w:sz w:val="24"/>
              </w:rPr>
            </w:pPr>
            <w:r>
              <w:rPr>
                <w:rFonts w:asciiTheme="majorEastAsia" w:eastAsiaTheme="majorEastAsia" w:hAnsiTheme="majorEastAsia" w:hint="eastAsia"/>
                <w:bCs/>
                <w:sz w:val="24"/>
              </w:rPr>
              <w:t>150</w:t>
            </w:r>
          </w:p>
        </w:tc>
        <w:tc>
          <w:tcPr>
            <w:tcW w:w="1187" w:type="pct"/>
            <w:vMerge w:val="restart"/>
            <w:vAlign w:val="center"/>
          </w:tcPr>
          <w:p w14:paraId="1A3BFC06" w14:textId="77777777" w:rsidR="008908A9" w:rsidRDefault="00A666AC">
            <w:pPr>
              <w:spacing w:after="0" w:line="360" w:lineRule="auto"/>
              <w:jc w:val="center"/>
              <w:rPr>
                <w:rFonts w:asciiTheme="majorEastAsia" w:eastAsiaTheme="majorEastAsia" w:hAnsiTheme="majorEastAsia"/>
                <w:kern w:val="0"/>
                <w:sz w:val="24"/>
              </w:rPr>
            </w:pPr>
            <w:r>
              <w:rPr>
                <w:rFonts w:asciiTheme="majorEastAsia" w:eastAsiaTheme="majorEastAsia" w:hAnsiTheme="majorEastAsia" w:hint="eastAsia"/>
                <w:kern w:val="0"/>
                <w:sz w:val="24"/>
              </w:rPr>
              <w:t>否</w:t>
            </w:r>
          </w:p>
        </w:tc>
      </w:tr>
      <w:tr w:rsidR="008908A9" w14:paraId="414829B4" w14:textId="77777777">
        <w:trPr>
          <w:trHeight w:val="454"/>
        </w:trPr>
        <w:tc>
          <w:tcPr>
            <w:tcW w:w="506" w:type="pct"/>
            <w:vMerge/>
            <w:vAlign w:val="center"/>
          </w:tcPr>
          <w:p w14:paraId="5DBA241E" w14:textId="77777777" w:rsidR="008908A9" w:rsidRDefault="008908A9">
            <w:pPr>
              <w:spacing w:after="0" w:line="360" w:lineRule="auto"/>
              <w:jc w:val="center"/>
              <w:rPr>
                <w:rFonts w:asciiTheme="majorEastAsia" w:eastAsiaTheme="majorEastAsia" w:hAnsiTheme="majorEastAsia"/>
                <w:bCs/>
                <w:sz w:val="24"/>
              </w:rPr>
            </w:pPr>
          </w:p>
        </w:tc>
        <w:tc>
          <w:tcPr>
            <w:tcW w:w="1526" w:type="pct"/>
            <w:vAlign w:val="center"/>
          </w:tcPr>
          <w:p w14:paraId="49088AEF"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sz w:val="24"/>
              </w:rPr>
              <w:t>视力筛选仪</w:t>
            </w:r>
          </w:p>
        </w:tc>
        <w:tc>
          <w:tcPr>
            <w:tcW w:w="763" w:type="pct"/>
            <w:vAlign w:val="center"/>
          </w:tcPr>
          <w:p w14:paraId="67C6CC36"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color w:val="000000"/>
                <w:sz w:val="24"/>
              </w:rPr>
              <w:t>1</w:t>
            </w:r>
          </w:p>
        </w:tc>
        <w:tc>
          <w:tcPr>
            <w:tcW w:w="1018" w:type="pct"/>
            <w:vAlign w:val="center"/>
          </w:tcPr>
          <w:p w14:paraId="50952834" w14:textId="77777777" w:rsidR="008908A9" w:rsidRDefault="00A666AC">
            <w:pPr>
              <w:spacing w:after="0" w:line="360" w:lineRule="auto"/>
              <w:jc w:val="center"/>
              <w:rPr>
                <w:rFonts w:asciiTheme="majorEastAsia" w:eastAsiaTheme="majorEastAsia" w:hAnsiTheme="majorEastAsia"/>
                <w:bCs/>
                <w:sz w:val="24"/>
              </w:rPr>
            </w:pPr>
            <w:r>
              <w:rPr>
                <w:rFonts w:asciiTheme="majorEastAsia" w:eastAsiaTheme="majorEastAsia" w:hAnsiTheme="majorEastAsia" w:hint="eastAsia"/>
                <w:bCs/>
                <w:sz w:val="24"/>
              </w:rPr>
              <w:t>11.8</w:t>
            </w:r>
          </w:p>
        </w:tc>
        <w:tc>
          <w:tcPr>
            <w:tcW w:w="1187" w:type="pct"/>
            <w:vMerge/>
            <w:vAlign w:val="center"/>
          </w:tcPr>
          <w:p w14:paraId="05344503" w14:textId="77777777" w:rsidR="008908A9" w:rsidRDefault="008908A9">
            <w:pPr>
              <w:spacing w:after="0" w:line="360" w:lineRule="auto"/>
              <w:jc w:val="center"/>
              <w:rPr>
                <w:rFonts w:asciiTheme="majorEastAsia" w:eastAsiaTheme="majorEastAsia" w:hAnsiTheme="majorEastAsia"/>
                <w:kern w:val="0"/>
                <w:sz w:val="24"/>
              </w:rPr>
            </w:pPr>
          </w:p>
        </w:tc>
      </w:tr>
      <w:tr w:rsidR="008908A9" w14:paraId="34CEE122" w14:textId="77777777">
        <w:trPr>
          <w:trHeight w:val="454"/>
        </w:trPr>
        <w:tc>
          <w:tcPr>
            <w:tcW w:w="506" w:type="pct"/>
            <w:vMerge/>
            <w:vAlign w:val="center"/>
          </w:tcPr>
          <w:p w14:paraId="0874BF47" w14:textId="77777777" w:rsidR="008908A9" w:rsidRDefault="008908A9">
            <w:pPr>
              <w:spacing w:after="0" w:line="360" w:lineRule="auto"/>
              <w:jc w:val="center"/>
              <w:rPr>
                <w:rFonts w:asciiTheme="majorEastAsia" w:eastAsiaTheme="majorEastAsia" w:hAnsiTheme="majorEastAsia"/>
                <w:bCs/>
                <w:sz w:val="24"/>
              </w:rPr>
            </w:pPr>
          </w:p>
        </w:tc>
        <w:tc>
          <w:tcPr>
            <w:tcW w:w="1526" w:type="pct"/>
            <w:vAlign w:val="center"/>
          </w:tcPr>
          <w:p w14:paraId="01DAB4F4"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sz w:val="24"/>
              </w:rPr>
              <w:t>经皮黄疸仪</w:t>
            </w:r>
          </w:p>
        </w:tc>
        <w:tc>
          <w:tcPr>
            <w:tcW w:w="763" w:type="pct"/>
            <w:vAlign w:val="center"/>
          </w:tcPr>
          <w:p w14:paraId="3E5CA3EC"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color w:val="000000"/>
                <w:sz w:val="24"/>
              </w:rPr>
              <w:t>1</w:t>
            </w:r>
          </w:p>
        </w:tc>
        <w:tc>
          <w:tcPr>
            <w:tcW w:w="1018" w:type="pct"/>
            <w:vAlign w:val="center"/>
          </w:tcPr>
          <w:p w14:paraId="03095FD2" w14:textId="77777777" w:rsidR="008908A9" w:rsidRDefault="00A666AC">
            <w:pPr>
              <w:spacing w:after="0" w:line="360" w:lineRule="auto"/>
              <w:jc w:val="center"/>
              <w:rPr>
                <w:rFonts w:asciiTheme="majorEastAsia" w:eastAsiaTheme="majorEastAsia" w:hAnsiTheme="majorEastAsia"/>
                <w:bCs/>
                <w:sz w:val="24"/>
              </w:rPr>
            </w:pPr>
            <w:r>
              <w:rPr>
                <w:rFonts w:asciiTheme="majorEastAsia" w:eastAsiaTheme="majorEastAsia" w:hAnsiTheme="majorEastAsia" w:hint="eastAsia"/>
                <w:bCs/>
                <w:sz w:val="24"/>
              </w:rPr>
              <w:t>2</w:t>
            </w:r>
          </w:p>
        </w:tc>
        <w:tc>
          <w:tcPr>
            <w:tcW w:w="1187" w:type="pct"/>
            <w:vMerge/>
            <w:vAlign w:val="center"/>
          </w:tcPr>
          <w:p w14:paraId="19AD9F8F" w14:textId="77777777" w:rsidR="008908A9" w:rsidRDefault="008908A9">
            <w:pPr>
              <w:spacing w:after="0" w:line="360" w:lineRule="auto"/>
              <w:jc w:val="center"/>
              <w:rPr>
                <w:rFonts w:asciiTheme="majorEastAsia" w:eastAsiaTheme="majorEastAsia" w:hAnsiTheme="majorEastAsia"/>
                <w:kern w:val="0"/>
                <w:sz w:val="24"/>
              </w:rPr>
            </w:pPr>
          </w:p>
        </w:tc>
      </w:tr>
      <w:tr w:rsidR="008908A9" w14:paraId="21521C60" w14:textId="77777777">
        <w:trPr>
          <w:trHeight w:val="454"/>
        </w:trPr>
        <w:tc>
          <w:tcPr>
            <w:tcW w:w="506" w:type="pct"/>
            <w:vMerge/>
            <w:vAlign w:val="center"/>
          </w:tcPr>
          <w:p w14:paraId="7F9F97F6" w14:textId="77777777" w:rsidR="008908A9" w:rsidRDefault="008908A9">
            <w:pPr>
              <w:spacing w:after="0" w:line="360" w:lineRule="auto"/>
              <w:jc w:val="center"/>
              <w:rPr>
                <w:rFonts w:asciiTheme="majorEastAsia" w:eastAsiaTheme="majorEastAsia" w:hAnsiTheme="majorEastAsia"/>
                <w:bCs/>
                <w:sz w:val="24"/>
              </w:rPr>
            </w:pPr>
          </w:p>
        </w:tc>
        <w:tc>
          <w:tcPr>
            <w:tcW w:w="1526" w:type="pct"/>
            <w:vAlign w:val="center"/>
          </w:tcPr>
          <w:p w14:paraId="2895A491"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sz w:val="24"/>
              </w:rPr>
              <w:t>超声骨密度仪</w:t>
            </w:r>
          </w:p>
        </w:tc>
        <w:tc>
          <w:tcPr>
            <w:tcW w:w="763" w:type="pct"/>
            <w:vAlign w:val="center"/>
          </w:tcPr>
          <w:p w14:paraId="0FD70D3F"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color w:val="000000"/>
                <w:sz w:val="24"/>
              </w:rPr>
              <w:t>1</w:t>
            </w:r>
          </w:p>
        </w:tc>
        <w:tc>
          <w:tcPr>
            <w:tcW w:w="1018" w:type="pct"/>
            <w:vAlign w:val="center"/>
          </w:tcPr>
          <w:p w14:paraId="4823D0B3" w14:textId="77777777" w:rsidR="008908A9" w:rsidRDefault="00A666AC">
            <w:pPr>
              <w:spacing w:after="0" w:line="360" w:lineRule="auto"/>
              <w:jc w:val="center"/>
              <w:rPr>
                <w:rFonts w:asciiTheme="majorEastAsia" w:eastAsiaTheme="majorEastAsia" w:hAnsiTheme="majorEastAsia"/>
                <w:bCs/>
                <w:sz w:val="24"/>
              </w:rPr>
            </w:pPr>
            <w:r>
              <w:rPr>
                <w:rFonts w:asciiTheme="majorEastAsia" w:eastAsiaTheme="majorEastAsia" w:hAnsiTheme="majorEastAsia" w:hint="eastAsia"/>
                <w:bCs/>
                <w:sz w:val="24"/>
              </w:rPr>
              <w:t>15</w:t>
            </w:r>
          </w:p>
        </w:tc>
        <w:tc>
          <w:tcPr>
            <w:tcW w:w="1187" w:type="pct"/>
            <w:vMerge/>
            <w:vAlign w:val="center"/>
          </w:tcPr>
          <w:p w14:paraId="210A4051" w14:textId="77777777" w:rsidR="008908A9" w:rsidRDefault="008908A9">
            <w:pPr>
              <w:spacing w:after="0" w:line="360" w:lineRule="auto"/>
              <w:jc w:val="center"/>
              <w:rPr>
                <w:rFonts w:asciiTheme="majorEastAsia" w:eastAsiaTheme="majorEastAsia" w:hAnsiTheme="majorEastAsia"/>
                <w:kern w:val="0"/>
                <w:sz w:val="24"/>
              </w:rPr>
            </w:pPr>
          </w:p>
        </w:tc>
      </w:tr>
      <w:tr w:rsidR="008908A9" w14:paraId="3260C015" w14:textId="77777777">
        <w:trPr>
          <w:trHeight w:val="454"/>
        </w:trPr>
        <w:tc>
          <w:tcPr>
            <w:tcW w:w="506" w:type="pct"/>
            <w:vMerge/>
            <w:vAlign w:val="center"/>
          </w:tcPr>
          <w:p w14:paraId="66174426" w14:textId="77777777" w:rsidR="008908A9" w:rsidRDefault="008908A9">
            <w:pPr>
              <w:spacing w:after="0" w:line="360" w:lineRule="auto"/>
              <w:jc w:val="center"/>
              <w:rPr>
                <w:rFonts w:asciiTheme="majorEastAsia" w:eastAsiaTheme="majorEastAsia" w:hAnsiTheme="majorEastAsia"/>
                <w:bCs/>
                <w:sz w:val="24"/>
              </w:rPr>
            </w:pPr>
          </w:p>
        </w:tc>
        <w:tc>
          <w:tcPr>
            <w:tcW w:w="1526" w:type="pct"/>
            <w:vAlign w:val="center"/>
          </w:tcPr>
          <w:p w14:paraId="259E4544"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sz w:val="24"/>
              </w:rPr>
              <w:t>口腔颌面锥形束计算机断层摄影设备</w:t>
            </w:r>
          </w:p>
        </w:tc>
        <w:tc>
          <w:tcPr>
            <w:tcW w:w="763" w:type="pct"/>
            <w:vAlign w:val="center"/>
          </w:tcPr>
          <w:p w14:paraId="43D404EA"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color w:val="000000"/>
                <w:sz w:val="24"/>
              </w:rPr>
              <w:t>1</w:t>
            </w:r>
          </w:p>
        </w:tc>
        <w:tc>
          <w:tcPr>
            <w:tcW w:w="1018" w:type="pct"/>
            <w:vAlign w:val="center"/>
          </w:tcPr>
          <w:p w14:paraId="37CD5C3A" w14:textId="77777777" w:rsidR="008908A9" w:rsidRDefault="00A666AC">
            <w:pPr>
              <w:spacing w:after="0" w:line="360" w:lineRule="auto"/>
              <w:jc w:val="center"/>
              <w:rPr>
                <w:rFonts w:asciiTheme="majorEastAsia" w:eastAsiaTheme="majorEastAsia" w:hAnsiTheme="majorEastAsia"/>
                <w:bCs/>
                <w:sz w:val="24"/>
              </w:rPr>
            </w:pPr>
            <w:r>
              <w:rPr>
                <w:rFonts w:asciiTheme="majorEastAsia" w:eastAsiaTheme="majorEastAsia" w:hAnsiTheme="majorEastAsia" w:hint="eastAsia"/>
                <w:bCs/>
                <w:sz w:val="24"/>
              </w:rPr>
              <w:t>29.3</w:t>
            </w:r>
          </w:p>
        </w:tc>
        <w:tc>
          <w:tcPr>
            <w:tcW w:w="1187" w:type="pct"/>
            <w:vMerge/>
            <w:vAlign w:val="center"/>
          </w:tcPr>
          <w:p w14:paraId="5C57E107" w14:textId="77777777" w:rsidR="008908A9" w:rsidRDefault="008908A9">
            <w:pPr>
              <w:spacing w:after="0" w:line="360" w:lineRule="auto"/>
              <w:jc w:val="center"/>
              <w:rPr>
                <w:rFonts w:asciiTheme="majorEastAsia" w:eastAsiaTheme="majorEastAsia" w:hAnsiTheme="majorEastAsia"/>
                <w:kern w:val="0"/>
                <w:sz w:val="24"/>
              </w:rPr>
            </w:pPr>
          </w:p>
        </w:tc>
      </w:tr>
      <w:tr w:rsidR="008908A9" w14:paraId="39F82EFA" w14:textId="77777777">
        <w:trPr>
          <w:trHeight w:val="454"/>
        </w:trPr>
        <w:tc>
          <w:tcPr>
            <w:tcW w:w="506" w:type="pct"/>
            <w:vMerge/>
            <w:vAlign w:val="center"/>
          </w:tcPr>
          <w:p w14:paraId="44B5A6BE" w14:textId="77777777" w:rsidR="008908A9" w:rsidRDefault="008908A9">
            <w:pPr>
              <w:spacing w:after="0" w:line="360" w:lineRule="auto"/>
              <w:jc w:val="center"/>
              <w:rPr>
                <w:rFonts w:asciiTheme="majorEastAsia" w:eastAsiaTheme="majorEastAsia" w:hAnsiTheme="majorEastAsia"/>
                <w:bCs/>
                <w:sz w:val="24"/>
              </w:rPr>
            </w:pPr>
          </w:p>
        </w:tc>
        <w:tc>
          <w:tcPr>
            <w:tcW w:w="1526" w:type="pct"/>
            <w:vAlign w:val="center"/>
          </w:tcPr>
          <w:p w14:paraId="07CA9AF2"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sz w:val="24"/>
              </w:rPr>
              <w:t>全自动尿液分析系统</w:t>
            </w:r>
          </w:p>
        </w:tc>
        <w:tc>
          <w:tcPr>
            <w:tcW w:w="763" w:type="pct"/>
            <w:vAlign w:val="center"/>
          </w:tcPr>
          <w:p w14:paraId="02A6FA2E"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color w:val="000000"/>
                <w:sz w:val="24"/>
              </w:rPr>
              <w:t>1</w:t>
            </w:r>
          </w:p>
        </w:tc>
        <w:tc>
          <w:tcPr>
            <w:tcW w:w="1018" w:type="pct"/>
            <w:vAlign w:val="center"/>
          </w:tcPr>
          <w:p w14:paraId="5AD85608" w14:textId="77777777" w:rsidR="008908A9" w:rsidRDefault="00A666AC">
            <w:pPr>
              <w:spacing w:after="0" w:line="360" w:lineRule="auto"/>
              <w:jc w:val="center"/>
              <w:rPr>
                <w:rFonts w:asciiTheme="majorEastAsia" w:eastAsiaTheme="majorEastAsia" w:hAnsiTheme="majorEastAsia"/>
                <w:bCs/>
                <w:sz w:val="24"/>
              </w:rPr>
            </w:pPr>
            <w:r>
              <w:rPr>
                <w:rFonts w:asciiTheme="majorEastAsia" w:eastAsiaTheme="majorEastAsia" w:hAnsiTheme="majorEastAsia" w:hint="eastAsia"/>
                <w:bCs/>
                <w:sz w:val="24"/>
              </w:rPr>
              <w:t>12</w:t>
            </w:r>
          </w:p>
        </w:tc>
        <w:tc>
          <w:tcPr>
            <w:tcW w:w="1187" w:type="pct"/>
            <w:vMerge/>
            <w:vAlign w:val="center"/>
          </w:tcPr>
          <w:p w14:paraId="386947E7" w14:textId="77777777" w:rsidR="008908A9" w:rsidRDefault="008908A9">
            <w:pPr>
              <w:spacing w:after="0" w:line="360" w:lineRule="auto"/>
              <w:jc w:val="center"/>
              <w:rPr>
                <w:rFonts w:asciiTheme="majorEastAsia" w:eastAsiaTheme="majorEastAsia" w:hAnsiTheme="majorEastAsia"/>
                <w:kern w:val="0"/>
                <w:sz w:val="24"/>
              </w:rPr>
            </w:pPr>
          </w:p>
        </w:tc>
      </w:tr>
      <w:tr w:rsidR="008908A9" w14:paraId="00790A60" w14:textId="77777777">
        <w:trPr>
          <w:trHeight w:val="454"/>
        </w:trPr>
        <w:tc>
          <w:tcPr>
            <w:tcW w:w="506" w:type="pct"/>
            <w:vMerge/>
            <w:vAlign w:val="center"/>
          </w:tcPr>
          <w:p w14:paraId="012F004B" w14:textId="77777777" w:rsidR="008908A9" w:rsidRDefault="008908A9">
            <w:pPr>
              <w:spacing w:after="0" w:line="360" w:lineRule="auto"/>
              <w:jc w:val="center"/>
              <w:rPr>
                <w:rFonts w:asciiTheme="majorEastAsia" w:eastAsiaTheme="majorEastAsia" w:hAnsiTheme="majorEastAsia"/>
                <w:bCs/>
                <w:sz w:val="24"/>
              </w:rPr>
            </w:pPr>
          </w:p>
        </w:tc>
        <w:tc>
          <w:tcPr>
            <w:tcW w:w="1526" w:type="pct"/>
            <w:vAlign w:val="center"/>
          </w:tcPr>
          <w:p w14:paraId="032AFE10"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sz w:val="24"/>
              </w:rPr>
              <w:t>恒温培养箱</w:t>
            </w:r>
          </w:p>
        </w:tc>
        <w:tc>
          <w:tcPr>
            <w:tcW w:w="763" w:type="pct"/>
            <w:vAlign w:val="center"/>
          </w:tcPr>
          <w:p w14:paraId="236163DD"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color w:val="000000"/>
                <w:sz w:val="24"/>
              </w:rPr>
              <w:t>1</w:t>
            </w:r>
          </w:p>
        </w:tc>
        <w:tc>
          <w:tcPr>
            <w:tcW w:w="1018" w:type="pct"/>
            <w:vAlign w:val="center"/>
          </w:tcPr>
          <w:p w14:paraId="6A40CF2A" w14:textId="3E48C147" w:rsidR="008908A9" w:rsidRDefault="007548F6">
            <w:pPr>
              <w:spacing w:after="0" w:line="360" w:lineRule="auto"/>
              <w:jc w:val="center"/>
              <w:rPr>
                <w:rFonts w:asciiTheme="majorEastAsia" w:eastAsiaTheme="majorEastAsia" w:hAnsiTheme="majorEastAsia"/>
                <w:bCs/>
                <w:sz w:val="24"/>
              </w:rPr>
            </w:pPr>
            <w:r>
              <w:rPr>
                <w:rFonts w:asciiTheme="majorEastAsia" w:eastAsiaTheme="majorEastAsia" w:hAnsiTheme="majorEastAsia" w:hint="eastAsia"/>
                <w:bCs/>
                <w:sz w:val="24"/>
              </w:rPr>
              <w:t>0.45</w:t>
            </w:r>
          </w:p>
        </w:tc>
        <w:tc>
          <w:tcPr>
            <w:tcW w:w="1187" w:type="pct"/>
            <w:vMerge/>
            <w:vAlign w:val="center"/>
          </w:tcPr>
          <w:p w14:paraId="53586073" w14:textId="77777777" w:rsidR="008908A9" w:rsidRDefault="008908A9">
            <w:pPr>
              <w:spacing w:after="0" w:line="360" w:lineRule="auto"/>
              <w:jc w:val="center"/>
              <w:rPr>
                <w:rFonts w:asciiTheme="majorEastAsia" w:eastAsiaTheme="majorEastAsia" w:hAnsiTheme="majorEastAsia"/>
                <w:kern w:val="0"/>
                <w:sz w:val="24"/>
              </w:rPr>
            </w:pPr>
          </w:p>
        </w:tc>
      </w:tr>
      <w:tr w:rsidR="008908A9" w14:paraId="28593E7C" w14:textId="77777777">
        <w:trPr>
          <w:trHeight w:val="454"/>
        </w:trPr>
        <w:tc>
          <w:tcPr>
            <w:tcW w:w="506" w:type="pct"/>
            <w:vMerge/>
            <w:vAlign w:val="center"/>
          </w:tcPr>
          <w:p w14:paraId="3E8FBC3F" w14:textId="77777777" w:rsidR="008908A9" w:rsidRDefault="008908A9">
            <w:pPr>
              <w:spacing w:after="0" w:line="360" w:lineRule="auto"/>
              <w:jc w:val="center"/>
              <w:rPr>
                <w:rFonts w:asciiTheme="majorEastAsia" w:eastAsiaTheme="majorEastAsia" w:hAnsiTheme="majorEastAsia"/>
                <w:bCs/>
                <w:sz w:val="24"/>
              </w:rPr>
            </w:pPr>
          </w:p>
        </w:tc>
        <w:tc>
          <w:tcPr>
            <w:tcW w:w="1526" w:type="pct"/>
            <w:vAlign w:val="center"/>
          </w:tcPr>
          <w:p w14:paraId="2B359FA5"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sz w:val="24"/>
              </w:rPr>
              <w:t>电解质分析仪</w:t>
            </w:r>
          </w:p>
        </w:tc>
        <w:tc>
          <w:tcPr>
            <w:tcW w:w="763" w:type="pct"/>
            <w:vAlign w:val="center"/>
          </w:tcPr>
          <w:p w14:paraId="433A4B51"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color w:val="000000"/>
                <w:sz w:val="24"/>
              </w:rPr>
              <w:t>1</w:t>
            </w:r>
          </w:p>
        </w:tc>
        <w:tc>
          <w:tcPr>
            <w:tcW w:w="1018" w:type="pct"/>
            <w:vAlign w:val="center"/>
          </w:tcPr>
          <w:p w14:paraId="2E683C1E" w14:textId="0BBA55C1" w:rsidR="008908A9" w:rsidRDefault="007548F6">
            <w:pPr>
              <w:spacing w:after="0" w:line="360" w:lineRule="auto"/>
              <w:jc w:val="center"/>
              <w:rPr>
                <w:rFonts w:asciiTheme="majorEastAsia" w:eastAsiaTheme="majorEastAsia" w:hAnsiTheme="majorEastAsia"/>
                <w:sz w:val="24"/>
              </w:rPr>
            </w:pPr>
            <w:r>
              <w:rPr>
                <w:rFonts w:asciiTheme="majorEastAsia" w:eastAsiaTheme="majorEastAsia" w:hAnsiTheme="majorEastAsia" w:hint="eastAsia"/>
                <w:sz w:val="24"/>
              </w:rPr>
              <w:t>0.9</w:t>
            </w:r>
          </w:p>
        </w:tc>
        <w:tc>
          <w:tcPr>
            <w:tcW w:w="1187" w:type="pct"/>
            <w:vMerge/>
            <w:vAlign w:val="center"/>
          </w:tcPr>
          <w:p w14:paraId="6FD70EA2" w14:textId="77777777" w:rsidR="008908A9" w:rsidRDefault="008908A9">
            <w:pPr>
              <w:spacing w:after="0" w:line="360" w:lineRule="auto"/>
              <w:jc w:val="center"/>
              <w:rPr>
                <w:rFonts w:asciiTheme="majorEastAsia" w:eastAsiaTheme="majorEastAsia" w:hAnsiTheme="majorEastAsia"/>
                <w:kern w:val="0"/>
                <w:sz w:val="24"/>
              </w:rPr>
            </w:pPr>
          </w:p>
        </w:tc>
      </w:tr>
      <w:tr w:rsidR="008908A9" w14:paraId="16365EE2" w14:textId="77777777">
        <w:trPr>
          <w:trHeight w:val="454"/>
        </w:trPr>
        <w:tc>
          <w:tcPr>
            <w:tcW w:w="506" w:type="pct"/>
            <w:vMerge/>
            <w:vAlign w:val="center"/>
          </w:tcPr>
          <w:p w14:paraId="02BEE89A" w14:textId="77777777" w:rsidR="008908A9" w:rsidRDefault="008908A9">
            <w:pPr>
              <w:spacing w:after="0" w:line="360" w:lineRule="auto"/>
              <w:jc w:val="center"/>
              <w:rPr>
                <w:rFonts w:asciiTheme="majorEastAsia" w:eastAsiaTheme="majorEastAsia" w:hAnsiTheme="majorEastAsia"/>
                <w:bCs/>
                <w:sz w:val="24"/>
              </w:rPr>
            </w:pPr>
          </w:p>
        </w:tc>
        <w:tc>
          <w:tcPr>
            <w:tcW w:w="1526" w:type="pct"/>
            <w:vAlign w:val="center"/>
          </w:tcPr>
          <w:p w14:paraId="70EE0F58"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sz w:val="24"/>
              </w:rPr>
              <w:t>医用离心机</w:t>
            </w:r>
          </w:p>
        </w:tc>
        <w:tc>
          <w:tcPr>
            <w:tcW w:w="763" w:type="pct"/>
            <w:vAlign w:val="center"/>
          </w:tcPr>
          <w:p w14:paraId="77CF9409"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color w:val="000000"/>
                <w:sz w:val="24"/>
              </w:rPr>
              <w:t>1</w:t>
            </w:r>
          </w:p>
        </w:tc>
        <w:tc>
          <w:tcPr>
            <w:tcW w:w="1018" w:type="pct"/>
            <w:vAlign w:val="center"/>
          </w:tcPr>
          <w:p w14:paraId="716F11C8" w14:textId="638409FF" w:rsidR="008908A9" w:rsidRDefault="007548F6">
            <w:pPr>
              <w:spacing w:after="0" w:line="360" w:lineRule="auto"/>
              <w:jc w:val="center"/>
              <w:rPr>
                <w:rFonts w:asciiTheme="majorEastAsia" w:eastAsiaTheme="majorEastAsia" w:hAnsiTheme="majorEastAsia"/>
                <w:sz w:val="24"/>
              </w:rPr>
            </w:pPr>
            <w:r>
              <w:rPr>
                <w:rFonts w:asciiTheme="majorEastAsia" w:eastAsiaTheme="majorEastAsia" w:hAnsiTheme="majorEastAsia" w:hint="eastAsia"/>
                <w:sz w:val="24"/>
              </w:rPr>
              <w:t>1.55</w:t>
            </w:r>
          </w:p>
        </w:tc>
        <w:tc>
          <w:tcPr>
            <w:tcW w:w="1187" w:type="pct"/>
            <w:vMerge/>
            <w:vAlign w:val="center"/>
          </w:tcPr>
          <w:p w14:paraId="4D0A10E1" w14:textId="77777777" w:rsidR="008908A9" w:rsidRDefault="008908A9">
            <w:pPr>
              <w:spacing w:after="0" w:line="360" w:lineRule="auto"/>
              <w:jc w:val="center"/>
              <w:rPr>
                <w:rFonts w:asciiTheme="majorEastAsia" w:eastAsiaTheme="majorEastAsia" w:hAnsiTheme="majorEastAsia"/>
                <w:kern w:val="0"/>
                <w:sz w:val="24"/>
              </w:rPr>
            </w:pPr>
          </w:p>
        </w:tc>
      </w:tr>
      <w:tr w:rsidR="008908A9" w14:paraId="5963CA23" w14:textId="77777777">
        <w:trPr>
          <w:trHeight w:val="454"/>
        </w:trPr>
        <w:tc>
          <w:tcPr>
            <w:tcW w:w="506" w:type="pct"/>
            <w:vMerge/>
            <w:vAlign w:val="center"/>
          </w:tcPr>
          <w:p w14:paraId="3EE2C118" w14:textId="77777777" w:rsidR="008908A9" w:rsidRDefault="008908A9">
            <w:pPr>
              <w:spacing w:after="0" w:line="360" w:lineRule="auto"/>
              <w:jc w:val="center"/>
              <w:rPr>
                <w:rFonts w:asciiTheme="majorEastAsia" w:eastAsiaTheme="majorEastAsia" w:hAnsiTheme="majorEastAsia"/>
                <w:bCs/>
                <w:sz w:val="24"/>
              </w:rPr>
            </w:pPr>
          </w:p>
        </w:tc>
        <w:tc>
          <w:tcPr>
            <w:tcW w:w="1526" w:type="pct"/>
            <w:vAlign w:val="center"/>
          </w:tcPr>
          <w:p w14:paraId="1C168A04"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sz w:val="24"/>
              </w:rPr>
              <w:t>显微镜</w:t>
            </w:r>
          </w:p>
        </w:tc>
        <w:tc>
          <w:tcPr>
            <w:tcW w:w="763" w:type="pct"/>
            <w:vAlign w:val="center"/>
          </w:tcPr>
          <w:p w14:paraId="27B97C31"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color w:val="000000"/>
                <w:sz w:val="24"/>
              </w:rPr>
              <w:t>1</w:t>
            </w:r>
          </w:p>
        </w:tc>
        <w:tc>
          <w:tcPr>
            <w:tcW w:w="1018" w:type="pct"/>
            <w:vAlign w:val="center"/>
          </w:tcPr>
          <w:p w14:paraId="11DE3B3F" w14:textId="04E6099F" w:rsidR="008908A9" w:rsidRDefault="007548F6">
            <w:pPr>
              <w:spacing w:after="0" w:line="360" w:lineRule="auto"/>
              <w:jc w:val="center"/>
              <w:rPr>
                <w:rFonts w:asciiTheme="majorEastAsia" w:eastAsiaTheme="majorEastAsia" w:hAnsiTheme="majorEastAsia"/>
                <w:sz w:val="24"/>
              </w:rPr>
            </w:pPr>
            <w:r>
              <w:rPr>
                <w:rFonts w:asciiTheme="majorEastAsia" w:eastAsiaTheme="majorEastAsia" w:hAnsiTheme="majorEastAsia" w:hint="eastAsia"/>
                <w:sz w:val="24"/>
              </w:rPr>
              <w:t>1.2</w:t>
            </w:r>
          </w:p>
        </w:tc>
        <w:tc>
          <w:tcPr>
            <w:tcW w:w="1187" w:type="pct"/>
            <w:vMerge/>
            <w:vAlign w:val="center"/>
          </w:tcPr>
          <w:p w14:paraId="15939264" w14:textId="77777777" w:rsidR="008908A9" w:rsidRDefault="008908A9">
            <w:pPr>
              <w:spacing w:after="0" w:line="360" w:lineRule="auto"/>
              <w:jc w:val="center"/>
              <w:rPr>
                <w:rFonts w:asciiTheme="majorEastAsia" w:eastAsiaTheme="majorEastAsia" w:hAnsiTheme="majorEastAsia"/>
                <w:kern w:val="0"/>
                <w:sz w:val="24"/>
              </w:rPr>
            </w:pPr>
          </w:p>
        </w:tc>
      </w:tr>
      <w:tr w:rsidR="008908A9" w14:paraId="6D392F08" w14:textId="77777777">
        <w:trPr>
          <w:trHeight w:val="454"/>
        </w:trPr>
        <w:tc>
          <w:tcPr>
            <w:tcW w:w="506" w:type="pct"/>
            <w:vMerge/>
            <w:vAlign w:val="center"/>
          </w:tcPr>
          <w:p w14:paraId="644E8950" w14:textId="77777777" w:rsidR="008908A9" w:rsidRDefault="008908A9">
            <w:pPr>
              <w:spacing w:after="0" w:line="360" w:lineRule="auto"/>
              <w:jc w:val="center"/>
              <w:rPr>
                <w:rFonts w:asciiTheme="majorEastAsia" w:eastAsiaTheme="majorEastAsia" w:hAnsiTheme="majorEastAsia"/>
                <w:bCs/>
                <w:sz w:val="24"/>
              </w:rPr>
            </w:pPr>
          </w:p>
        </w:tc>
        <w:tc>
          <w:tcPr>
            <w:tcW w:w="1526" w:type="pct"/>
            <w:vAlign w:val="center"/>
          </w:tcPr>
          <w:p w14:paraId="33F6B1C8"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sz w:val="24"/>
              </w:rPr>
              <w:t>床头柜</w:t>
            </w:r>
          </w:p>
        </w:tc>
        <w:tc>
          <w:tcPr>
            <w:tcW w:w="763" w:type="pct"/>
            <w:vAlign w:val="center"/>
          </w:tcPr>
          <w:p w14:paraId="1A0F18D4"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color w:val="000000"/>
                <w:sz w:val="24"/>
              </w:rPr>
              <w:t>20</w:t>
            </w:r>
          </w:p>
        </w:tc>
        <w:tc>
          <w:tcPr>
            <w:tcW w:w="1018" w:type="pct"/>
            <w:vAlign w:val="center"/>
          </w:tcPr>
          <w:p w14:paraId="50384851" w14:textId="4B3046E0" w:rsidR="008908A9" w:rsidRDefault="007548F6">
            <w:pPr>
              <w:spacing w:after="0" w:line="360" w:lineRule="auto"/>
              <w:jc w:val="center"/>
              <w:rPr>
                <w:rFonts w:asciiTheme="majorEastAsia" w:eastAsiaTheme="majorEastAsia" w:hAnsiTheme="majorEastAsia"/>
                <w:sz w:val="24"/>
              </w:rPr>
            </w:pPr>
            <w:r>
              <w:rPr>
                <w:rFonts w:asciiTheme="majorEastAsia" w:eastAsiaTheme="majorEastAsia" w:hAnsiTheme="majorEastAsia" w:hint="eastAsia"/>
                <w:sz w:val="24"/>
              </w:rPr>
              <w:t>0.08</w:t>
            </w:r>
          </w:p>
        </w:tc>
        <w:tc>
          <w:tcPr>
            <w:tcW w:w="1187" w:type="pct"/>
            <w:vMerge/>
            <w:vAlign w:val="center"/>
          </w:tcPr>
          <w:p w14:paraId="1A3B3A53" w14:textId="77777777" w:rsidR="008908A9" w:rsidRDefault="008908A9">
            <w:pPr>
              <w:spacing w:after="0" w:line="360" w:lineRule="auto"/>
              <w:jc w:val="center"/>
              <w:rPr>
                <w:rFonts w:asciiTheme="majorEastAsia" w:eastAsiaTheme="majorEastAsia" w:hAnsiTheme="majorEastAsia"/>
                <w:kern w:val="0"/>
                <w:sz w:val="24"/>
              </w:rPr>
            </w:pPr>
          </w:p>
        </w:tc>
      </w:tr>
      <w:tr w:rsidR="008908A9" w14:paraId="38C0B61E" w14:textId="77777777">
        <w:trPr>
          <w:trHeight w:val="454"/>
        </w:trPr>
        <w:tc>
          <w:tcPr>
            <w:tcW w:w="506" w:type="pct"/>
            <w:vMerge/>
            <w:vAlign w:val="center"/>
          </w:tcPr>
          <w:p w14:paraId="45CE3E8A" w14:textId="77777777" w:rsidR="008908A9" w:rsidRDefault="008908A9">
            <w:pPr>
              <w:spacing w:after="0" w:line="360" w:lineRule="auto"/>
              <w:jc w:val="center"/>
              <w:rPr>
                <w:rFonts w:asciiTheme="majorEastAsia" w:eastAsiaTheme="majorEastAsia" w:hAnsiTheme="majorEastAsia"/>
                <w:bCs/>
                <w:sz w:val="24"/>
              </w:rPr>
            </w:pPr>
          </w:p>
        </w:tc>
        <w:tc>
          <w:tcPr>
            <w:tcW w:w="1526" w:type="pct"/>
            <w:vAlign w:val="center"/>
          </w:tcPr>
          <w:p w14:paraId="14421F0F"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sz w:val="24"/>
              </w:rPr>
              <w:t>输液椅</w:t>
            </w:r>
          </w:p>
        </w:tc>
        <w:tc>
          <w:tcPr>
            <w:tcW w:w="763" w:type="pct"/>
            <w:vAlign w:val="center"/>
          </w:tcPr>
          <w:p w14:paraId="47AE3DA4"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color w:val="000000"/>
                <w:sz w:val="24"/>
              </w:rPr>
              <w:t>20</w:t>
            </w:r>
          </w:p>
        </w:tc>
        <w:tc>
          <w:tcPr>
            <w:tcW w:w="1018" w:type="pct"/>
            <w:vAlign w:val="center"/>
          </w:tcPr>
          <w:p w14:paraId="027FA974" w14:textId="5645051A" w:rsidR="008908A9" w:rsidRDefault="007548F6">
            <w:pPr>
              <w:spacing w:after="0" w:line="360" w:lineRule="auto"/>
              <w:jc w:val="center"/>
              <w:rPr>
                <w:rFonts w:asciiTheme="majorEastAsia" w:eastAsiaTheme="majorEastAsia" w:hAnsiTheme="majorEastAsia"/>
                <w:sz w:val="24"/>
              </w:rPr>
            </w:pPr>
            <w:r>
              <w:rPr>
                <w:rFonts w:asciiTheme="majorEastAsia" w:eastAsiaTheme="majorEastAsia" w:hAnsiTheme="majorEastAsia" w:hint="eastAsia"/>
                <w:sz w:val="24"/>
              </w:rPr>
              <w:t>0.18</w:t>
            </w:r>
          </w:p>
        </w:tc>
        <w:tc>
          <w:tcPr>
            <w:tcW w:w="1187" w:type="pct"/>
            <w:vMerge/>
            <w:vAlign w:val="center"/>
          </w:tcPr>
          <w:p w14:paraId="769477B1" w14:textId="77777777" w:rsidR="008908A9" w:rsidRDefault="008908A9">
            <w:pPr>
              <w:spacing w:after="0" w:line="360" w:lineRule="auto"/>
              <w:jc w:val="center"/>
              <w:rPr>
                <w:rFonts w:asciiTheme="majorEastAsia" w:eastAsiaTheme="majorEastAsia" w:hAnsiTheme="majorEastAsia"/>
                <w:kern w:val="0"/>
                <w:sz w:val="24"/>
              </w:rPr>
            </w:pPr>
          </w:p>
        </w:tc>
      </w:tr>
      <w:tr w:rsidR="008908A9" w14:paraId="6633E2A4" w14:textId="77777777">
        <w:trPr>
          <w:trHeight w:val="454"/>
        </w:trPr>
        <w:tc>
          <w:tcPr>
            <w:tcW w:w="506" w:type="pct"/>
            <w:vMerge w:val="restart"/>
            <w:vAlign w:val="center"/>
          </w:tcPr>
          <w:p w14:paraId="54176E32" w14:textId="77777777" w:rsidR="008908A9" w:rsidRDefault="00A666AC">
            <w:pPr>
              <w:spacing w:after="0" w:line="360" w:lineRule="auto"/>
              <w:jc w:val="center"/>
              <w:rPr>
                <w:rFonts w:asciiTheme="majorEastAsia" w:eastAsiaTheme="majorEastAsia" w:hAnsiTheme="majorEastAsia"/>
                <w:bCs/>
                <w:sz w:val="24"/>
              </w:rPr>
            </w:pPr>
            <w:r>
              <w:rPr>
                <w:rFonts w:asciiTheme="majorEastAsia" w:eastAsiaTheme="majorEastAsia" w:hAnsiTheme="majorEastAsia" w:hint="eastAsia"/>
                <w:bCs/>
                <w:sz w:val="24"/>
              </w:rPr>
              <w:t>0</w:t>
            </w:r>
            <w:r>
              <w:rPr>
                <w:rFonts w:asciiTheme="majorEastAsia" w:eastAsiaTheme="majorEastAsia" w:hAnsiTheme="majorEastAsia"/>
                <w:bCs/>
                <w:sz w:val="24"/>
              </w:rPr>
              <w:t>2</w:t>
            </w:r>
          </w:p>
        </w:tc>
        <w:tc>
          <w:tcPr>
            <w:tcW w:w="1526" w:type="pct"/>
            <w:vAlign w:val="center"/>
          </w:tcPr>
          <w:p w14:paraId="21EB5114"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sz w:val="24"/>
              </w:rPr>
              <w:t>数字式十二通道心电图</w:t>
            </w:r>
          </w:p>
        </w:tc>
        <w:tc>
          <w:tcPr>
            <w:tcW w:w="763" w:type="pct"/>
            <w:vAlign w:val="center"/>
          </w:tcPr>
          <w:p w14:paraId="5B9228BB"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color w:val="000000"/>
                <w:sz w:val="24"/>
              </w:rPr>
              <w:t>2</w:t>
            </w:r>
          </w:p>
        </w:tc>
        <w:tc>
          <w:tcPr>
            <w:tcW w:w="1018" w:type="pct"/>
            <w:vAlign w:val="center"/>
          </w:tcPr>
          <w:p w14:paraId="11317E2E" w14:textId="5394650A" w:rsidR="008908A9" w:rsidRDefault="007548F6">
            <w:pPr>
              <w:spacing w:after="0" w:line="360" w:lineRule="auto"/>
              <w:jc w:val="center"/>
              <w:rPr>
                <w:rFonts w:asciiTheme="majorEastAsia" w:eastAsiaTheme="majorEastAsia" w:hAnsiTheme="majorEastAsia"/>
                <w:sz w:val="24"/>
              </w:rPr>
            </w:pPr>
            <w:r>
              <w:rPr>
                <w:rFonts w:asciiTheme="majorEastAsia" w:eastAsiaTheme="majorEastAsia" w:hAnsiTheme="majorEastAsia" w:hint="eastAsia"/>
                <w:sz w:val="24"/>
              </w:rPr>
              <w:t>3.8</w:t>
            </w:r>
          </w:p>
        </w:tc>
        <w:tc>
          <w:tcPr>
            <w:tcW w:w="1187" w:type="pct"/>
            <w:vMerge/>
            <w:vAlign w:val="center"/>
          </w:tcPr>
          <w:p w14:paraId="32C261EF" w14:textId="77777777" w:rsidR="008908A9" w:rsidRDefault="008908A9">
            <w:pPr>
              <w:spacing w:after="0" w:line="360" w:lineRule="auto"/>
              <w:jc w:val="center"/>
              <w:rPr>
                <w:rFonts w:asciiTheme="majorEastAsia" w:eastAsiaTheme="majorEastAsia" w:hAnsiTheme="majorEastAsia"/>
                <w:kern w:val="0"/>
                <w:sz w:val="24"/>
              </w:rPr>
            </w:pPr>
          </w:p>
        </w:tc>
      </w:tr>
      <w:tr w:rsidR="008908A9" w14:paraId="76A0DDB8" w14:textId="77777777">
        <w:trPr>
          <w:trHeight w:val="454"/>
        </w:trPr>
        <w:tc>
          <w:tcPr>
            <w:tcW w:w="506" w:type="pct"/>
            <w:vMerge/>
            <w:vAlign w:val="center"/>
          </w:tcPr>
          <w:p w14:paraId="6F8A9F18" w14:textId="77777777" w:rsidR="008908A9" w:rsidRDefault="008908A9">
            <w:pPr>
              <w:spacing w:after="0" w:line="360" w:lineRule="auto"/>
              <w:jc w:val="center"/>
              <w:rPr>
                <w:rFonts w:asciiTheme="majorEastAsia" w:eastAsiaTheme="majorEastAsia" w:hAnsiTheme="majorEastAsia"/>
                <w:bCs/>
                <w:sz w:val="24"/>
              </w:rPr>
            </w:pPr>
          </w:p>
        </w:tc>
        <w:tc>
          <w:tcPr>
            <w:tcW w:w="1526" w:type="pct"/>
            <w:vAlign w:val="center"/>
          </w:tcPr>
          <w:p w14:paraId="34063CAD" w14:textId="77777777" w:rsidR="008908A9" w:rsidRDefault="00A666AC">
            <w:pPr>
              <w:spacing w:after="0" w:line="360" w:lineRule="auto"/>
              <w:jc w:val="center"/>
              <w:rPr>
                <w:rFonts w:asciiTheme="majorEastAsia" w:eastAsiaTheme="majorEastAsia" w:hAnsiTheme="majorEastAsia"/>
                <w:sz w:val="24"/>
              </w:rPr>
            </w:pPr>
            <w:r>
              <w:rPr>
                <w:rFonts w:asciiTheme="majorEastAsia" w:eastAsiaTheme="majorEastAsia" w:hAnsiTheme="majorEastAsia" w:hint="eastAsia"/>
                <w:sz w:val="24"/>
              </w:rPr>
              <w:t>全自动化学发光免疫分析仪</w:t>
            </w:r>
          </w:p>
        </w:tc>
        <w:tc>
          <w:tcPr>
            <w:tcW w:w="763" w:type="pct"/>
            <w:vAlign w:val="center"/>
          </w:tcPr>
          <w:p w14:paraId="6E52947C"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color w:val="000000"/>
                <w:sz w:val="24"/>
              </w:rPr>
              <w:t>1</w:t>
            </w:r>
          </w:p>
        </w:tc>
        <w:tc>
          <w:tcPr>
            <w:tcW w:w="1018" w:type="pct"/>
            <w:vAlign w:val="center"/>
          </w:tcPr>
          <w:p w14:paraId="71173881" w14:textId="51118721" w:rsidR="008908A9" w:rsidRDefault="007548F6">
            <w:pPr>
              <w:spacing w:after="0" w:line="360" w:lineRule="auto"/>
              <w:jc w:val="center"/>
              <w:rPr>
                <w:rFonts w:asciiTheme="majorEastAsia" w:eastAsiaTheme="majorEastAsia" w:hAnsiTheme="majorEastAsia"/>
                <w:sz w:val="24"/>
              </w:rPr>
            </w:pPr>
            <w:r>
              <w:rPr>
                <w:rFonts w:asciiTheme="majorEastAsia" w:eastAsiaTheme="majorEastAsia" w:hAnsiTheme="majorEastAsia" w:hint="eastAsia"/>
                <w:sz w:val="24"/>
              </w:rPr>
              <w:t>1.5</w:t>
            </w:r>
          </w:p>
        </w:tc>
        <w:tc>
          <w:tcPr>
            <w:tcW w:w="1187" w:type="pct"/>
            <w:vMerge/>
            <w:vAlign w:val="center"/>
          </w:tcPr>
          <w:p w14:paraId="22DF9697" w14:textId="77777777" w:rsidR="008908A9" w:rsidRDefault="008908A9">
            <w:pPr>
              <w:spacing w:after="0" w:line="360" w:lineRule="auto"/>
              <w:jc w:val="center"/>
              <w:rPr>
                <w:rFonts w:asciiTheme="majorEastAsia" w:eastAsiaTheme="majorEastAsia" w:hAnsiTheme="majorEastAsia"/>
                <w:kern w:val="0"/>
                <w:sz w:val="24"/>
              </w:rPr>
            </w:pPr>
          </w:p>
        </w:tc>
      </w:tr>
      <w:tr w:rsidR="008908A9" w14:paraId="102968C4" w14:textId="77777777">
        <w:trPr>
          <w:trHeight w:val="454"/>
        </w:trPr>
        <w:tc>
          <w:tcPr>
            <w:tcW w:w="506" w:type="pct"/>
            <w:vMerge/>
            <w:vAlign w:val="center"/>
          </w:tcPr>
          <w:p w14:paraId="1466C4E5" w14:textId="77777777" w:rsidR="008908A9" w:rsidRDefault="008908A9">
            <w:pPr>
              <w:spacing w:after="0" w:line="360" w:lineRule="auto"/>
              <w:jc w:val="center"/>
              <w:rPr>
                <w:rFonts w:asciiTheme="majorEastAsia" w:eastAsiaTheme="majorEastAsia" w:hAnsiTheme="majorEastAsia"/>
                <w:bCs/>
                <w:sz w:val="24"/>
              </w:rPr>
            </w:pPr>
          </w:p>
        </w:tc>
        <w:tc>
          <w:tcPr>
            <w:tcW w:w="1526" w:type="pct"/>
            <w:vAlign w:val="center"/>
          </w:tcPr>
          <w:p w14:paraId="459C5225" w14:textId="77777777" w:rsidR="008908A9" w:rsidRDefault="00A666AC">
            <w:pPr>
              <w:spacing w:after="0" w:line="360" w:lineRule="auto"/>
              <w:jc w:val="center"/>
              <w:rPr>
                <w:rFonts w:asciiTheme="majorEastAsia" w:eastAsiaTheme="majorEastAsia" w:hAnsiTheme="majorEastAsia"/>
                <w:sz w:val="24"/>
              </w:rPr>
            </w:pPr>
            <w:r>
              <w:rPr>
                <w:rFonts w:asciiTheme="majorEastAsia" w:eastAsiaTheme="majorEastAsia" w:hAnsiTheme="majorEastAsia" w:hint="eastAsia"/>
                <w:sz w:val="24"/>
              </w:rPr>
              <w:t>轮椅</w:t>
            </w:r>
          </w:p>
        </w:tc>
        <w:tc>
          <w:tcPr>
            <w:tcW w:w="763" w:type="pct"/>
            <w:vAlign w:val="center"/>
          </w:tcPr>
          <w:p w14:paraId="19081DD3"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color w:val="000000"/>
                <w:sz w:val="24"/>
              </w:rPr>
              <w:t>4</w:t>
            </w:r>
          </w:p>
        </w:tc>
        <w:tc>
          <w:tcPr>
            <w:tcW w:w="1018" w:type="pct"/>
            <w:vAlign w:val="center"/>
          </w:tcPr>
          <w:p w14:paraId="676CECF5" w14:textId="4D8E6CFA" w:rsidR="008908A9" w:rsidRDefault="007548F6">
            <w:pPr>
              <w:spacing w:after="0" w:line="360" w:lineRule="auto"/>
              <w:jc w:val="center"/>
              <w:rPr>
                <w:rFonts w:asciiTheme="majorEastAsia" w:eastAsiaTheme="majorEastAsia" w:hAnsiTheme="majorEastAsia"/>
                <w:sz w:val="24"/>
              </w:rPr>
            </w:pPr>
            <w:r>
              <w:rPr>
                <w:rFonts w:asciiTheme="majorEastAsia" w:eastAsiaTheme="majorEastAsia" w:hAnsiTheme="majorEastAsia" w:hint="eastAsia"/>
                <w:sz w:val="24"/>
              </w:rPr>
              <w:t>0.1</w:t>
            </w:r>
          </w:p>
        </w:tc>
        <w:tc>
          <w:tcPr>
            <w:tcW w:w="1187" w:type="pct"/>
            <w:vMerge/>
            <w:vAlign w:val="center"/>
          </w:tcPr>
          <w:p w14:paraId="58CB73E1" w14:textId="77777777" w:rsidR="008908A9" w:rsidRDefault="008908A9">
            <w:pPr>
              <w:spacing w:after="0" w:line="360" w:lineRule="auto"/>
              <w:jc w:val="center"/>
              <w:rPr>
                <w:rFonts w:asciiTheme="majorEastAsia" w:eastAsiaTheme="majorEastAsia" w:hAnsiTheme="majorEastAsia"/>
                <w:kern w:val="0"/>
                <w:sz w:val="24"/>
              </w:rPr>
            </w:pPr>
          </w:p>
        </w:tc>
      </w:tr>
      <w:tr w:rsidR="008908A9" w14:paraId="263B1010" w14:textId="77777777">
        <w:trPr>
          <w:trHeight w:val="454"/>
        </w:trPr>
        <w:tc>
          <w:tcPr>
            <w:tcW w:w="506" w:type="pct"/>
            <w:vMerge/>
            <w:vAlign w:val="center"/>
          </w:tcPr>
          <w:p w14:paraId="1FA4DB81" w14:textId="77777777" w:rsidR="008908A9" w:rsidRDefault="008908A9">
            <w:pPr>
              <w:spacing w:after="0" w:line="360" w:lineRule="auto"/>
              <w:jc w:val="center"/>
              <w:rPr>
                <w:rFonts w:asciiTheme="majorEastAsia" w:eastAsiaTheme="majorEastAsia" w:hAnsiTheme="majorEastAsia"/>
                <w:bCs/>
                <w:sz w:val="24"/>
              </w:rPr>
            </w:pPr>
          </w:p>
        </w:tc>
        <w:tc>
          <w:tcPr>
            <w:tcW w:w="1526" w:type="pct"/>
            <w:vAlign w:val="center"/>
          </w:tcPr>
          <w:p w14:paraId="1285B577" w14:textId="77777777" w:rsidR="008908A9" w:rsidRDefault="00A666AC">
            <w:pPr>
              <w:spacing w:after="0" w:line="360" w:lineRule="auto"/>
              <w:jc w:val="center"/>
              <w:rPr>
                <w:rFonts w:asciiTheme="majorEastAsia" w:eastAsiaTheme="majorEastAsia" w:hAnsiTheme="majorEastAsia"/>
                <w:sz w:val="24"/>
              </w:rPr>
            </w:pPr>
            <w:r>
              <w:rPr>
                <w:rFonts w:asciiTheme="majorEastAsia" w:eastAsiaTheme="majorEastAsia" w:hAnsiTheme="majorEastAsia" w:hint="eastAsia"/>
                <w:sz w:val="24"/>
              </w:rPr>
              <w:t>木质坐便椅</w:t>
            </w:r>
          </w:p>
        </w:tc>
        <w:tc>
          <w:tcPr>
            <w:tcW w:w="763" w:type="pct"/>
            <w:vAlign w:val="center"/>
          </w:tcPr>
          <w:p w14:paraId="2E8F424A"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color w:val="000000"/>
                <w:sz w:val="24"/>
              </w:rPr>
              <w:t>2</w:t>
            </w:r>
          </w:p>
        </w:tc>
        <w:tc>
          <w:tcPr>
            <w:tcW w:w="1018" w:type="pct"/>
            <w:vAlign w:val="center"/>
          </w:tcPr>
          <w:p w14:paraId="48EEE33B" w14:textId="504883B9" w:rsidR="008908A9" w:rsidRDefault="007548F6">
            <w:pPr>
              <w:spacing w:after="0" w:line="360" w:lineRule="auto"/>
              <w:jc w:val="center"/>
              <w:rPr>
                <w:rFonts w:asciiTheme="majorEastAsia" w:eastAsiaTheme="majorEastAsia" w:hAnsiTheme="majorEastAsia"/>
                <w:sz w:val="24"/>
              </w:rPr>
            </w:pPr>
            <w:r>
              <w:rPr>
                <w:rFonts w:asciiTheme="majorEastAsia" w:eastAsiaTheme="majorEastAsia" w:hAnsiTheme="majorEastAsia" w:hint="eastAsia"/>
                <w:sz w:val="24"/>
              </w:rPr>
              <w:t>0.5</w:t>
            </w:r>
          </w:p>
        </w:tc>
        <w:tc>
          <w:tcPr>
            <w:tcW w:w="1187" w:type="pct"/>
            <w:vMerge/>
            <w:vAlign w:val="center"/>
          </w:tcPr>
          <w:p w14:paraId="0F9019D1" w14:textId="77777777" w:rsidR="008908A9" w:rsidRDefault="008908A9">
            <w:pPr>
              <w:spacing w:after="0" w:line="360" w:lineRule="auto"/>
              <w:jc w:val="center"/>
              <w:rPr>
                <w:rFonts w:asciiTheme="majorEastAsia" w:eastAsiaTheme="majorEastAsia" w:hAnsiTheme="majorEastAsia"/>
                <w:kern w:val="0"/>
                <w:sz w:val="24"/>
              </w:rPr>
            </w:pPr>
          </w:p>
        </w:tc>
      </w:tr>
      <w:tr w:rsidR="008908A9" w14:paraId="5F5FB6FD" w14:textId="77777777">
        <w:trPr>
          <w:trHeight w:val="454"/>
        </w:trPr>
        <w:tc>
          <w:tcPr>
            <w:tcW w:w="506" w:type="pct"/>
            <w:vMerge/>
            <w:vAlign w:val="center"/>
          </w:tcPr>
          <w:p w14:paraId="42E404F0" w14:textId="77777777" w:rsidR="008908A9" w:rsidRDefault="008908A9">
            <w:pPr>
              <w:spacing w:after="0" w:line="360" w:lineRule="auto"/>
              <w:jc w:val="center"/>
              <w:rPr>
                <w:rFonts w:asciiTheme="majorEastAsia" w:eastAsiaTheme="majorEastAsia" w:hAnsiTheme="majorEastAsia"/>
                <w:bCs/>
                <w:sz w:val="24"/>
              </w:rPr>
            </w:pPr>
          </w:p>
        </w:tc>
        <w:tc>
          <w:tcPr>
            <w:tcW w:w="1526" w:type="pct"/>
            <w:vAlign w:val="center"/>
          </w:tcPr>
          <w:p w14:paraId="409E3DD5" w14:textId="77777777" w:rsidR="008908A9" w:rsidRDefault="00A666AC">
            <w:pPr>
              <w:spacing w:after="0" w:line="360" w:lineRule="auto"/>
              <w:jc w:val="center"/>
              <w:rPr>
                <w:rFonts w:asciiTheme="majorEastAsia" w:eastAsiaTheme="majorEastAsia" w:hAnsiTheme="majorEastAsia"/>
                <w:sz w:val="24"/>
              </w:rPr>
            </w:pPr>
            <w:r>
              <w:rPr>
                <w:rFonts w:asciiTheme="majorEastAsia" w:eastAsiaTheme="majorEastAsia" w:hAnsiTheme="majorEastAsia" w:hint="eastAsia"/>
                <w:sz w:val="24"/>
              </w:rPr>
              <w:t>手动双摇病床</w:t>
            </w:r>
          </w:p>
        </w:tc>
        <w:tc>
          <w:tcPr>
            <w:tcW w:w="763" w:type="pct"/>
            <w:vAlign w:val="center"/>
          </w:tcPr>
          <w:p w14:paraId="11B6FBA2"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color w:val="000000"/>
                <w:sz w:val="24"/>
              </w:rPr>
              <w:t>20</w:t>
            </w:r>
          </w:p>
        </w:tc>
        <w:tc>
          <w:tcPr>
            <w:tcW w:w="1018" w:type="pct"/>
            <w:vAlign w:val="center"/>
          </w:tcPr>
          <w:p w14:paraId="33E034DE" w14:textId="1EBE6E59" w:rsidR="008908A9" w:rsidRDefault="007548F6">
            <w:pPr>
              <w:spacing w:after="0" w:line="360" w:lineRule="auto"/>
              <w:jc w:val="center"/>
              <w:rPr>
                <w:rFonts w:asciiTheme="majorEastAsia" w:eastAsiaTheme="majorEastAsia" w:hAnsiTheme="majorEastAsia"/>
                <w:sz w:val="24"/>
              </w:rPr>
            </w:pPr>
            <w:r>
              <w:rPr>
                <w:rFonts w:asciiTheme="majorEastAsia" w:eastAsiaTheme="majorEastAsia" w:hAnsiTheme="majorEastAsia" w:hint="eastAsia"/>
                <w:sz w:val="24"/>
              </w:rPr>
              <w:t>0.48</w:t>
            </w:r>
          </w:p>
        </w:tc>
        <w:tc>
          <w:tcPr>
            <w:tcW w:w="1187" w:type="pct"/>
            <w:vMerge/>
            <w:vAlign w:val="center"/>
          </w:tcPr>
          <w:p w14:paraId="3B58F946" w14:textId="77777777" w:rsidR="008908A9" w:rsidRDefault="008908A9">
            <w:pPr>
              <w:spacing w:after="0" w:line="360" w:lineRule="auto"/>
              <w:jc w:val="center"/>
              <w:rPr>
                <w:rFonts w:asciiTheme="majorEastAsia" w:eastAsiaTheme="majorEastAsia" w:hAnsiTheme="majorEastAsia"/>
                <w:kern w:val="0"/>
                <w:sz w:val="24"/>
              </w:rPr>
            </w:pPr>
          </w:p>
        </w:tc>
      </w:tr>
      <w:tr w:rsidR="008908A9" w14:paraId="66462F52" w14:textId="77777777">
        <w:trPr>
          <w:trHeight w:val="454"/>
        </w:trPr>
        <w:tc>
          <w:tcPr>
            <w:tcW w:w="506" w:type="pct"/>
            <w:vMerge/>
            <w:vAlign w:val="center"/>
          </w:tcPr>
          <w:p w14:paraId="75FBE977" w14:textId="77777777" w:rsidR="008908A9" w:rsidRDefault="008908A9">
            <w:pPr>
              <w:spacing w:after="0" w:line="360" w:lineRule="auto"/>
              <w:jc w:val="center"/>
              <w:rPr>
                <w:rFonts w:asciiTheme="majorEastAsia" w:eastAsiaTheme="majorEastAsia" w:hAnsiTheme="majorEastAsia"/>
                <w:bCs/>
                <w:sz w:val="24"/>
              </w:rPr>
            </w:pPr>
          </w:p>
        </w:tc>
        <w:tc>
          <w:tcPr>
            <w:tcW w:w="1526" w:type="pct"/>
            <w:vAlign w:val="center"/>
          </w:tcPr>
          <w:p w14:paraId="5C38671A" w14:textId="77777777" w:rsidR="008908A9" w:rsidRDefault="00A666AC">
            <w:pPr>
              <w:spacing w:after="0" w:line="360" w:lineRule="auto"/>
              <w:jc w:val="center"/>
              <w:rPr>
                <w:rFonts w:asciiTheme="majorEastAsia" w:eastAsiaTheme="majorEastAsia" w:hAnsiTheme="majorEastAsia"/>
                <w:sz w:val="24"/>
              </w:rPr>
            </w:pPr>
            <w:r>
              <w:rPr>
                <w:rFonts w:asciiTheme="majorEastAsia" w:eastAsiaTheme="majorEastAsia" w:hAnsiTheme="majorEastAsia" w:hint="eastAsia"/>
                <w:sz w:val="24"/>
              </w:rPr>
              <w:t>肌电生物反馈训练系统</w:t>
            </w:r>
          </w:p>
        </w:tc>
        <w:tc>
          <w:tcPr>
            <w:tcW w:w="763" w:type="pct"/>
            <w:vAlign w:val="center"/>
          </w:tcPr>
          <w:p w14:paraId="7AD8276F" w14:textId="77777777" w:rsidR="008908A9" w:rsidRDefault="00A666AC">
            <w:pPr>
              <w:spacing w:after="0" w:line="360" w:lineRule="auto"/>
              <w:jc w:val="center"/>
              <w:rPr>
                <w:rFonts w:asciiTheme="majorEastAsia" w:eastAsiaTheme="majorEastAsia" w:hAnsiTheme="majorEastAsia"/>
                <w:color w:val="000000"/>
                <w:sz w:val="24"/>
              </w:rPr>
            </w:pPr>
            <w:r>
              <w:rPr>
                <w:rFonts w:asciiTheme="majorEastAsia" w:eastAsiaTheme="majorEastAsia" w:hAnsiTheme="majorEastAsia" w:hint="eastAsia"/>
                <w:color w:val="000000"/>
                <w:sz w:val="24"/>
              </w:rPr>
              <w:t>1</w:t>
            </w:r>
          </w:p>
        </w:tc>
        <w:tc>
          <w:tcPr>
            <w:tcW w:w="1018" w:type="pct"/>
            <w:vAlign w:val="center"/>
          </w:tcPr>
          <w:p w14:paraId="516DC91B" w14:textId="1F1E8973" w:rsidR="008908A9" w:rsidRDefault="007548F6">
            <w:pPr>
              <w:spacing w:after="0" w:line="360" w:lineRule="auto"/>
              <w:jc w:val="center"/>
              <w:rPr>
                <w:rFonts w:asciiTheme="majorEastAsia" w:eastAsiaTheme="majorEastAsia" w:hAnsiTheme="majorEastAsia"/>
                <w:sz w:val="24"/>
              </w:rPr>
            </w:pPr>
            <w:r>
              <w:rPr>
                <w:rFonts w:asciiTheme="majorEastAsia" w:eastAsiaTheme="majorEastAsia" w:hAnsiTheme="majorEastAsia" w:hint="eastAsia"/>
                <w:sz w:val="24"/>
              </w:rPr>
              <w:t>26</w:t>
            </w:r>
          </w:p>
        </w:tc>
        <w:tc>
          <w:tcPr>
            <w:tcW w:w="1187" w:type="pct"/>
            <w:vMerge/>
            <w:vAlign w:val="center"/>
          </w:tcPr>
          <w:p w14:paraId="7BC8ED57" w14:textId="77777777" w:rsidR="008908A9" w:rsidRDefault="008908A9">
            <w:pPr>
              <w:spacing w:after="0" w:line="360" w:lineRule="auto"/>
              <w:jc w:val="center"/>
              <w:rPr>
                <w:rFonts w:asciiTheme="majorEastAsia" w:eastAsiaTheme="majorEastAsia" w:hAnsiTheme="majorEastAsia"/>
                <w:kern w:val="0"/>
                <w:sz w:val="24"/>
              </w:rPr>
            </w:pPr>
          </w:p>
        </w:tc>
      </w:tr>
      <w:tr w:rsidR="008908A9" w14:paraId="5A7D21B8" w14:textId="77777777">
        <w:trPr>
          <w:trHeight w:val="454"/>
        </w:trPr>
        <w:tc>
          <w:tcPr>
            <w:tcW w:w="5000" w:type="pct"/>
            <w:gridSpan w:val="5"/>
            <w:vAlign w:val="center"/>
          </w:tcPr>
          <w:p w14:paraId="2D923B6D" w14:textId="77777777" w:rsidR="008908A9" w:rsidRDefault="00A666AC">
            <w:pPr>
              <w:spacing w:after="0" w:line="360" w:lineRule="auto"/>
              <w:jc w:val="left"/>
              <w:rPr>
                <w:rFonts w:asciiTheme="majorEastAsia" w:eastAsiaTheme="majorEastAsia" w:hAnsiTheme="majorEastAsia"/>
                <w:kern w:val="0"/>
                <w:sz w:val="24"/>
              </w:rPr>
            </w:pPr>
            <w:r>
              <w:rPr>
                <w:rFonts w:asciiTheme="majorEastAsia" w:eastAsiaTheme="majorEastAsia" w:hAnsiTheme="majorEastAsia" w:hint="eastAsia"/>
                <w:kern w:val="0"/>
                <w:sz w:val="24"/>
              </w:rPr>
              <w:t>备注：</w:t>
            </w:r>
          </w:p>
          <w:p w14:paraId="5DFE87E2" w14:textId="77777777" w:rsidR="008908A9" w:rsidRDefault="00A666AC">
            <w:pPr>
              <w:spacing w:after="0" w:line="360" w:lineRule="auto"/>
              <w:jc w:val="left"/>
              <w:rPr>
                <w:rFonts w:asciiTheme="majorEastAsia" w:eastAsiaTheme="majorEastAsia" w:hAnsiTheme="majorEastAsia"/>
                <w:kern w:val="0"/>
                <w:sz w:val="24"/>
              </w:rPr>
            </w:pPr>
            <w:r>
              <w:rPr>
                <w:rFonts w:asciiTheme="majorEastAsia" w:eastAsiaTheme="majorEastAsia" w:hAnsiTheme="majorEastAsia" w:hint="eastAsia"/>
                <w:kern w:val="0"/>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08AFC74A" w14:textId="77777777" w:rsidR="008908A9" w:rsidRDefault="00A666AC" w:rsidP="007548F6">
            <w:pPr>
              <w:spacing w:after="0" w:line="360" w:lineRule="auto"/>
              <w:jc w:val="left"/>
              <w:rPr>
                <w:rFonts w:asciiTheme="majorEastAsia" w:eastAsiaTheme="majorEastAsia" w:hAnsiTheme="majorEastAsia"/>
                <w:kern w:val="0"/>
                <w:sz w:val="24"/>
              </w:rPr>
            </w:pPr>
            <w:r>
              <w:rPr>
                <w:rFonts w:asciiTheme="majorEastAsia" w:eastAsiaTheme="majorEastAsia" w:hAnsiTheme="majorEastAsia" w:hint="eastAsia"/>
                <w:kern w:val="0"/>
                <w:sz w:val="24"/>
              </w:rPr>
              <w:t>2．对于技术规格中标注“▲”号的技术参数，投标人须在技术支持资料中明确体现，否则评标委员会不予认可。</w:t>
            </w:r>
          </w:p>
        </w:tc>
      </w:tr>
    </w:tbl>
    <w:p w14:paraId="0D8386C2" w14:textId="77777777" w:rsidR="008908A9" w:rsidRDefault="008908A9">
      <w:pPr>
        <w:spacing w:line="360" w:lineRule="auto"/>
        <w:contextualSpacing/>
        <w:rPr>
          <w:rFonts w:asciiTheme="minorEastAsia" w:eastAsiaTheme="minorEastAsia" w:hAnsiTheme="minorEastAsia"/>
          <w:bCs/>
          <w:sz w:val="24"/>
        </w:rPr>
      </w:pPr>
    </w:p>
    <w:p w14:paraId="09D57E12" w14:textId="77777777" w:rsidR="008908A9" w:rsidRDefault="00A666AC">
      <w:pPr>
        <w:pStyle w:val="affb"/>
        <w:numPr>
          <w:ilvl w:val="0"/>
          <w:numId w:val="15"/>
        </w:numPr>
        <w:spacing w:line="360" w:lineRule="auto"/>
        <w:ind w:firstLineChars="0"/>
        <w:contextualSpacing/>
        <w:rPr>
          <w:rFonts w:asciiTheme="minorEastAsia" w:eastAsiaTheme="minorEastAsia" w:hAnsiTheme="minorEastAsia"/>
          <w:b/>
          <w:sz w:val="24"/>
          <w:szCs w:val="24"/>
        </w:rPr>
      </w:pPr>
      <w:r>
        <w:rPr>
          <w:rFonts w:asciiTheme="minorEastAsia" w:eastAsiaTheme="minorEastAsia" w:hAnsiTheme="minorEastAsia"/>
          <w:b/>
          <w:sz w:val="24"/>
          <w:szCs w:val="24"/>
        </w:rPr>
        <w:t>商务要求</w:t>
      </w:r>
    </w:p>
    <w:p w14:paraId="5E5237DA" w14:textId="77777777" w:rsidR="008908A9" w:rsidRDefault="00A666AC">
      <w:pPr>
        <w:spacing w:line="360" w:lineRule="auto"/>
        <w:contextualSpacing/>
        <w:rPr>
          <w:rFonts w:asciiTheme="minorEastAsia" w:eastAsiaTheme="minorEastAsia" w:hAnsiTheme="minorEastAsia"/>
          <w:i/>
          <w:sz w:val="24"/>
        </w:rPr>
      </w:pPr>
      <w:r>
        <w:rPr>
          <w:rFonts w:asciiTheme="minorEastAsia" w:eastAsiaTheme="minorEastAsia" w:hAnsiTheme="minorEastAsia"/>
          <w:sz w:val="24"/>
        </w:rPr>
        <w:t>1. 交付（实施）的时间（期限）和地点（范围）</w:t>
      </w:r>
    </w:p>
    <w:p w14:paraId="133592B2" w14:textId="77777777" w:rsidR="008908A9" w:rsidRDefault="00A666AC">
      <w:pPr>
        <w:spacing w:line="360" w:lineRule="auto"/>
        <w:contextualSpacing/>
        <w:rPr>
          <w:rFonts w:asciiTheme="minorEastAsia" w:eastAsiaTheme="minorEastAsia" w:hAnsiTheme="minorEastAsia"/>
          <w:sz w:val="24"/>
        </w:rPr>
      </w:pPr>
      <w:r>
        <w:rPr>
          <w:rFonts w:hint="eastAsia"/>
          <w:sz w:val="24"/>
        </w:rPr>
        <w:t>1.1</w:t>
      </w:r>
      <w:r>
        <w:rPr>
          <w:sz w:val="24"/>
        </w:rPr>
        <w:t>.</w:t>
      </w:r>
      <w:r>
        <w:rPr>
          <w:rFonts w:hint="eastAsia"/>
          <w:sz w:val="24"/>
        </w:rPr>
        <w:t>交货期</w:t>
      </w:r>
      <w:r>
        <w:rPr>
          <w:sz w:val="24"/>
        </w:rPr>
        <w:t>：</w:t>
      </w:r>
      <w:r>
        <w:rPr>
          <w:rFonts w:ascii="宋体" w:hAnsi="宋体" w:hint="eastAsia"/>
          <w:spacing w:val="-14"/>
          <w:sz w:val="24"/>
        </w:rPr>
        <w:t>签约后</w:t>
      </w:r>
      <w:r>
        <w:rPr>
          <w:rFonts w:ascii="宋体" w:hAnsi="宋体"/>
          <w:spacing w:val="-14"/>
          <w:sz w:val="24"/>
        </w:rPr>
        <w:t>30</w:t>
      </w:r>
      <w:r>
        <w:rPr>
          <w:rFonts w:ascii="宋体" w:hAnsi="宋体" w:hint="eastAsia"/>
          <w:spacing w:val="-14"/>
          <w:sz w:val="24"/>
        </w:rPr>
        <w:t>天内完成送货、安装、调试</w:t>
      </w:r>
    </w:p>
    <w:p w14:paraId="09496ABE" w14:textId="718BC183" w:rsidR="008908A9" w:rsidRDefault="00A666AC">
      <w:pPr>
        <w:spacing w:line="360" w:lineRule="auto"/>
        <w:contextualSpacing/>
        <w:rPr>
          <w:sz w:val="24"/>
        </w:rPr>
      </w:pPr>
      <w:r>
        <w:rPr>
          <w:rFonts w:ascii="宋体" w:hAnsi="宋体" w:hint="eastAsia"/>
          <w:spacing w:val="-14"/>
          <w:sz w:val="24"/>
        </w:rPr>
        <w:t>1</w:t>
      </w:r>
      <w:r>
        <w:rPr>
          <w:rFonts w:ascii="宋体" w:hAnsi="宋体"/>
          <w:spacing w:val="-14"/>
          <w:sz w:val="24"/>
        </w:rPr>
        <w:t>.2质保期：≥1</w:t>
      </w:r>
      <w:r>
        <w:rPr>
          <w:rFonts w:ascii="宋体" w:hAnsi="宋体" w:hint="eastAsia"/>
          <w:spacing w:val="-14"/>
          <w:sz w:val="24"/>
        </w:rPr>
        <w:t>年</w:t>
      </w:r>
    </w:p>
    <w:p w14:paraId="6090B7B7" w14:textId="77777777" w:rsidR="008908A9" w:rsidRDefault="00A666AC">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2AE4C644" w14:textId="77777777" w:rsidR="008908A9" w:rsidRDefault="00A666AC">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2596EFED" w14:textId="77777777" w:rsidR="008908A9" w:rsidRDefault="00A666AC">
      <w:pPr>
        <w:pStyle w:val="affb"/>
        <w:numPr>
          <w:ilvl w:val="0"/>
          <w:numId w:val="15"/>
        </w:numPr>
        <w:spacing w:line="360" w:lineRule="auto"/>
        <w:ind w:firstLineChars="0"/>
        <w:contextualSpacing/>
        <w:rPr>
          <w:rFonts w:asciiTheme="minorEastAsia" w:eastAsiaTheme="minorEastAsia" w:hAnsiTheme="minorEastAsia"/>
          <w:b/>
          <w:sz w:val="24"/>
          <w:szCs w:val="24"/>
        </w:rPr>
      </w:pPr>
      <w:r>
        <w:rPr>
          <w:rFonts w:asciiTheme="minorEastAsia" w:eastAsiaTheme="minorEastAsia" w:hAnsiTheme="minorEastAsia"/>
          <w:b/>
          <w:sz w:val="24"/>
          <w:szCs w:val="24"/>
        </w:rPr>
        <w:t>技术要求</w:t>
      </w:r>
    </w:p>
    <w:p w14:paraId="2A7F2D0B"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hint="eastAsia"/>
          <w:sz w:val="24"/>
          <w:highlight w:val="green"/>
        </w:rPr>
        <w:t>第一包</w:t>
      </w:r>
    </w:p>
    <w:p w14:paraId="6BEFBF95" w14:textId="77777777" w:rsidR="008908A9" w:rsidRDefault="00A666AC">
      <w:pPr>
        <w:spacing w:line="360" w:lineRule="auto"/>
        <w:rPr>
          <w:rFonts w:ascii="宋体" w:hAnsi="宋体" w:cs="仿宋_GB2312"/>
          <w:bCs/>
          <w:sz w:val="24"/>
        </w:rPr>
      </w:pPr>
      <w:r>
        <w:rPr>
          <w:rFonts w:ascii="宋体" w:hAnsi="宋体" w:cs="仿宋_GB2312" w:hint="eastAsia"/>
          <w:bCs/>
          <w:sz w:val="24"/>
          <w:highlight w:val="green"/>
        </w:rPr>
        <w:t>品目1：多普勒超声诊断仪</w:t>
      </w:r>
    </w:p>
    <w:p w14:paraId="6795A6FF" w14:textId="77777777" w:rsidR="008908A9" w:rsidRDefault="00A666AC">
      <w:pPr>
        <w:spacing w:line="360" w:lineRule="auto"/>
        <w:rPr>
          <w:rFonts w:ascii="宋体" w:hAnsi="宋体" w:cs="仿宋_GB2312"/>
          <w:bCs/>
          <w:sz w:val="24"/>
        </w:rPr>
      </w:pPr>
      <w:r>
        <w:rPr>
          <w:rFonts w:ascii="宋体" w:hAnsi="宋体" w:cs="仿宋_GB2312" w:hint="eastAsia"/>
          <w:bCs/>
          <w:sz w:val="24"/>
        </w:rPr>
        <w:t>一、数量：1套。</w:t>
      </w:r>
    </w:p>
    <w:p w14:paraId="3C32F352" w14:textId="20C747A2" w:rsidR="008908A9" w:rsidRDefault="007548F6">
      <w:pPr>
        <w:spacing w:line="360" w:lineRule="auto"/>
        <w:rPr>
          <w:rFonts w:ascii="宋体" w:hAnsi="宋体" w:cs="仿宋_GB2312"/>
          <w:bCs/>
          <w:sz w:val="24"/>
        </w:rPr>
      </w:pPr>
      <w:r>
        <w:rPr>
          <w:rFonts w:ascii="宋体" w:hAnsi="宋体" w:cs="仿宋_GB2312" w:hint="eastAsia"/>
          <w:bCs/>
          <w:sz w:val="24"/>
        </w:rPr>
        <w:t>二</w:t>
      </w:r>
      <w:r w:rsidR="00A666AC">
        <w:rPr>
          <w:rFonts w:ascii="宋体" w:hAnsi="宋体" w:cs="仿宋_GB2312" w:hint="eastAsia"/>
          <w:bCs/>
          <w:sz w:val="24"/>
        </w:rPr>
        <w:t xml:space="preserve">、主要用途：用于心脏、腹部、小儿、血管（外周、颅脑、腹部）、小器官、骨骼肌肉等方面的临床超声诊断工作，具备持续升级能力。    </w:t>
      </w:r>
    </w:p>
    <w:p w14:paraId="09AD55F4" w14:textId="4D03F0F7" w:rsidR="008908A9" w:rsidRDefault="007548F6">
      <w:pPr>
        <w:spacing w:line="360" w:lineRule="auto"/>
        <w:rPr>
          <w:rFonts w:ascii="宋体" w:hAnsi="宋体" w:cs="仿宋_GB2312"/>
          <w:bCs/>
          <w:sz w:val="24"/>
        </w:rPr>
      </w:pPr>
      <w:r>
        <w:rPr>
          <w:rFonts w:ascii="宋体" w:hAnsi="宋体" w:cs="仿宋_GB2312" w:hint="eastAsia"/>
          <w:bCs/>
          <w:sz w:val="24"/>
        </w:rPr>
        <w:t>三</w:t>
      </w:r>
      <w:r w:rsidR="00A666AC">
        <w:rPr>
          <w:rFonts w:ascii="宋体" w:hAnsi="宋体" w:cs="仿宋_GB2312" w:hint="eastAsia"/>
          <w:bCs/>
          <w:sz w:val="24"/>
        </w:rPr>
        <w:t>、系统功能概述：</w:t>
      </w:r>
    </w:p>
    <w:p w14:paraId="59C717DA" w14:textId="77777777" w:rsidR="008908A9" w:rsidRDefault="00A666AC">
      <w:pPr>
        <w:spacing w:line="360" w:lineRule="auto"/>
        <w:rPr>
          <w:rFonts w:ascii="宋体" w:hAnsi="宋体" w:cs="仿宋_GB2312"/>
          <w:bCs/>
          <w:sz w:val="24"/>
        </w:rPr>
      </w:pPr>
      <w:r>
        <w:rPr>
          <w:rFonts w:ascii="宋体" w:hAnsi="宋体" w:cs="仿宋_GB2312" w:hint="eastAsia"/>
          <w:bCs/>
          <w:sz w:val="24"/>
        </w:rPr>
        <w:t>1、彩色超声诊断系统主机包括：</w:t>
      </w:r>
    </w:p>
    <w:p w14:paraId="45EAF876" w14:textId="77777777" w:rsidR="008908A9" w:rsidRDefault="00A666AC">
      <w:pPr>
        <w:spacing w:line="360" w:lineRule="auto"/>
        <w:rPr>
          <w:rFonts w:ascii="宋体" w:hAnsi="宋体" w:cs="仿宋_GB2312"/>
          <w:bCs/>
          <w:sz w:val="24"/>
        </w:rPr>
      </w:pPr>
      <w:r>
        <w:rPr>
          <w:rFonts w:ascii="宋体" w:hAnsi="宋体" w:cs="仿宋_GB2312" w:hint="eastAsia"/>
          <w:bCs/>
          <w:sz w:val="24"/>
        </w:rPr>
        <w:t>1.1、集束发射技术。</w:t>
      </w:r>
    </w:p>
    <w:p w14:paraId="624AA0C8" w14:textId="77777777" w:rsidR="008908A9" w:rsidRDefault="00A666AC">
      <w:pPr>
        <w:spacing w:line="360" w:lineRule="auto"/>
        <w:rPr>
          <w:rFonts w:ascii="宋体" w:hAnsi="宋体" w:cs="仿宋_GB2312"/>
          <w:bCs/>
          <w:sz w:val="24"/>
        </w:rPr>
      </w:pPr>
      <w:r>
        <w:rPr>
          <w:rFonts w:ascii="宋体" w:hAnsi="宋体" w:cs="仿宋_GB2312" w:hint="eastAsia"/>
          <w:bCs/>
          <w:sz w:val="24"/>
        </w:rPr>
        <w:t>1.2、脉冲优化处理技术。</w:t>
      </w:r>
    </w:p>
    <w:p w14:paraId="6406F14B" w14:textId="77777777" w:rsidR="008908A9" w:rsidRDefault="00A666AC">
      <w:pPr>
        <w:spacing w:line="360" w:lineRule="auto"/>
        <w:rPr>
          <w:rFonts w:ascii="宋体" w:hAnsi="宋体" w:cs="仿宋_GB2312"/>
          <w:bCs/>
          <w:sz w:val="24"/>
        </w:rPr>
      </w:pPr>
      <w:r>
        <w:rPr>
          <w:rFonts w:ascii="宋体" w:hAnsi="宋体" w:cs="仿宋_GB2312" w:hint="eastAsia"/>
          <w:bCs/>
          <w:sz w:val="24"/>
        </w:rPr>
        <w:t>1.3、独立接收和发射通道, 多倍信号并行处理。</w:t>
      </w:r>
    </w:p>
    <w:p w14:paraId="7963C5E0" w14:textId="77777777" w:rsidR="008908A9" w:rsidRDefault="00A666AC">
      <w:pPr>
        <w:spacing w:line="360" w:lineRule="auto"/>
        <w:rPr>
          <w:rFonts w:ascii="宋体" w:hAnsi="宋体" w:cs="仿宋_GB2312"/>
          <w:bCs/>
          <w:sz w:val="24"/>
        </w:rPr>
      </w:pPr>
      <w:r>
        <w:rPr>
          <w:rFonts w:ascii="宋体" w:hAnsi="宋体" w:cs="仿宋_GB2312" w:hint="eastAsia"/>
          <w:bCs/>
          <w:sz w:val="24"/>
        </w:rPr>
        <w:t>1.4、自适应增益补偿技术。</w:t>
      </w:r>
    </w:p>
    <w:p w14:paraId="03AB1758" w14:textId="77777777" w:rsidR="008908A9" w:rsidRDefault="00A666AC">
      <w:pPr>
        <w:spacing w:line="360" w:lineRule="auto"/>
        <w:rPr>
          <w:rFonts w:ascii="宋体" w:hAnsi="宋体" w:cs="仿宋_GB2312"/>
          <w:bCs/>
          <w:sz w:val="24"/>
        </w:rPr>
      </w:pPr>
      <w:r>
        <w:rPr>
          <w:rFonts w:ascii="宋体" w:hAnsi="宋体" w:cs="仿宋_GB2312" w:hint="eastAsia"/>
          <w:bCs/>
          <w:sz w:val="24"/>
        </w:rPr>
        <w:t>1.5、数字化</w:t>
      </w:r>
      <w:proofErr w:type="gramStart"/>
      <w:r>
        <w:rPr>
          <w:rFonts w:ascii="宋体" w:hAnsi="宋体" w:cs="仿宋_GB2312" w:hint="eastAsia"/>
          <w:bCs/>
          <w:sz w:val="24"/>
        </w:rPr>
        <w:t>二维灰阶</w:t>
      </w:r>
      <w:proofErr w:type="gramEnd"/>
      <w:r>
        <w:rPr>
          <w:rFonts w:ascii="宋体" w:hAnsi="宋体" w:cs="仿宋_GB2312" w:hint="eastAsia"/>
          <w:bCs/>
          <w:sz w:val="24"/>
        </w:rPr>
        <w:t>成像及M型显像单元。</w:t>
      </w:r>
    </w:p>
    <w:p w14:paraId="55AB2CE9" w14:textId="77777777" w:rsidR="008908A9" w:rsidRDefault="00A666AC">
      <w:pPr>
        <w:spacing w:line="360" w:lineRule="auto"/>
        <w:rPr>
          <w:rFonts w:ascii="宋体" w:hAnsi="宋体" w:cs="仿宋_GB2312"/>
          <w:bCs/>
          <w:sz w:val="24"/>
        </w:rPr>
      </w:pPr>
      <w:r>
        <w:rPr>
          <w:rFonts w:ascii="宋体" w:hAnsi="宋体" w:cs="仿宋_GB2312" w:hint="eastAsia"/>
          <w:bCs/>
          <w:sz w:val="24"/>
        </w:rPr>
        <w:t>1.6、解剖M型技术： 支持所配探头，可360°任意旋转M型</w:t>
      </w:r>
      <w:proofErr w:type="gramStart"/>
      <w:r>
        <w:rPr>
          <w:rFonts w:ascii="宋体" w:hAnsi="宋体" w:cs="仿宋_GB2312" w:hint="eastAsia"/>
          <w:bCs/>
          <w:sz w:val="24"/>
        </w:rPr>
        <w:t>取样线</w:t>
      </w:r>
      <w:proofErr w:type="gramEnd"/>
      <w:r>
        <w:rPr>
          <w:rFonts w:ascii="宋体" w:hAnsi="宋体" w:cs="仿宋_GB2312" w:hint="eastAsia"/>
          <w:bCs/>
          <w:sz w:val="24"/>
        </w:rPr>
        <w:t>角度。</w:t>
      </w:r>
    </w:p>
    <w:p w14:paraId="22E6CB5A" w14:textId="77777777" w:rsidR="008908A9" w:rsidRDefault="00A666AC">
      <w:pPr>
        <w:spacing w:line="360" w:lineRule="auto"/>
        <w:rPr>
          <w:rFonts w:ascii="宋体" w:hAnsi="宋体" w:cs="仿宋_GB2312"/>
          <w:bCs/>
          <w:sz w:val="24"/>
        </w:rPr>
      </w:pPr>
      <w:r>
        <w:rPr>
          <w:rFonts w:ascii="宋体" w:hAnsi="宋体" w:cs="仿宋_GB2312" w:hint="eastAsia"/>
          <w:bCs/>
          <w:sz w:val="24"/>
        </w:rPr>
        <w:t>1.7、脉冲反向谐波成像技术。</w:t>
      </w:r>
    </w:p>
    <w:p w14:paraId="0B13F3F8" w14:textId="77777777" w:rsidR="008908A9" w:rsidRDefault="00A666AC">
      <w:pPr>
        <w:spacing w:line="360" w:lineRule="auto"/>
        <w:rPr>
          <w:rFonts w:ascii="宋体" w:hAnsi="宋体" w:cs="仿宋_GB2312"/>
          <w:bCs/>
          <w:sz w:val="24"/>
        </w:rPr>
      </w:pPr>
      <w:r>
        <w:rPr>
          <w:rFonts w:ascii="宋体" w:hAnsi="宋体" w:cs="仿宋_GB2312" w:hint="eastAsia"/>
          <w:bCs/>
          <w:sz w:val="24"/>
        </w:rPr>
        <w:t>1.8、彩色多普勒成像及分析单元。</w:t>
      </w:r>
    </w:p>
    <w:p w14:paraId="17833462" w14:textId="77777777" w:rsidR="008908A9" w:rsidRDefault="00A666AC">
      <w:pPr>
        <w:spacing w:line="360" w:lineRule="auto"/>
        <w:rPr>
          <w:rFonts w:ascii="宋体" w:hAnsi="宋体" w:cs="仿宋_GB2312"/>
          <w:bCs/>
          <w:sz w:val="24"/>
        </w:rPr>
      </w:pPr>
      <w:r>
        <w:rPr>
          <w:rFonts w:ascii="宋体" w:hAnsi="宋体" w:cs="仿宋_GB2312" w:hint="eastAsia"/>
          <w:bCs/>
          <w:sz w:val="24"/>
        </w:rPr>
        <w:t>1.9、彩色多普勒能量图技术。</w:t>
      </w:r>
    </w:p>
    <w:p w14:paraId="1F7D4B6D" w14:textId="77777777" w:rsidR="008908A9" w:rsidRDefault="00A666AC">
      <w:pPr>
        <w:spacing w:line="360" w:lineRule="auto"/>
        <w:rPr>
          <w:rFonts w:ascii="宋体" w:hAnsi="宋体" w:cs="仿宋_GB2312"/>
          <w:bCs/>
          <w:sz w:val="24"/>
        </w:rPr>
      </w:pPr>
      <w:r>
        <w:rPr>
          <w:rFonts w:ascii="宋体" w:hAnsi="宋体" w:cs="仿宋_GB2312" w:hint="eastAsia"/>
          <w:bCs/>
          <w:sz w:val="24"/>
        </w:rPr>
        <w:t>1.10、方向性能量图技术。</w:t>
      </w:r>
    </w:p>
    <w:p w14:paraId="24C35470" w14:textId="77777777" w:rsidR="008908A9" w:rsidRDefault="00A666AC">
      <w:pPr>
        <w:spacing w:line="360" w:lineRule="auto"/>
        <w:rPr>
          <w:rFonts w:ascii="宋体" w:hAnsi="宋体" w:cs="仿宋_GB2312"/>
          <w:bCs/>
          <w:sz w:val="24"/>
        </w:rPr>
      </w:pPr>
      <w:r>
        <w:rPr>
          <w:rFonts w:ascii="宋体" w:hAnsi="宋体" w:cs="仿宋_GB2312" w:hint="eastAsia"/>
          <w:bCs/>
          <w:sz w:val="24"/>
        </w:rPr>
        <w:t>1.11、数字化频谱多普勒显示和分析单元；</w:t>
      </w:r>
    </w:p>
    <w:p w14:paraId="748B1D3C" w14:textId="7BA02124" w:rsidR="008908A9" w:rsidRDefault="00A666AC">
      <w:pPr>
        <w:spacing w:line="360" w:lineRule="auto"/>
        <w:rPr>
          <w:rFonts w:ascii="宋体" w:hAnsi="宋体" w:cs="仿宋_GB2312"/>
          <w:bCs/>
          <w:sz w:val="24"/>
        </w:rPr>
      </w:pPr>
      <w:r>
        <w:rPr>
          <w:rFonts w:ascii="宋体" w:hAnsi="宋体" w:cs="仿宋_GB2312" w:hint="eastAsia"/>
          <w:bCs/>
          <w:sz w:val="24"/>
        </w:rPr>
        <w:t>1.</w:t>
      </w:r>
      <w:r w:rsidR="00810E4E">
        <w:rPr>
          <w:rFonts w:ascii="宋体" w:hAnsi="宋体" w:cs="仿宋_GB2312" w:hint="eastAsia"/>
          <w:bCs/>
          <w:sz w:val="24"/>
        </w:rPr>
        <w:t>12</w:t>
      </w:r>
      <w:r>
        <w:rPr>
          <w:rFonts w:ascii="宋体" w:hAnsi="宋体" w:cs="仿宋_GB2312" w:hint="eastAsia"/>
          <w:bCs/>
          <w:sz w:val="24"/>
        </w:rPr>
        <w:t>、全自动全程聚焦技术：全程发射及全程接收聚焦技术。</w:t>
      </w:r>
    </w:p>
    <w:p w14:paraId="17ED6AC1" w14:textId="07572D6B" w:rsidR="008908A9" w:rsidRDefault="00A666AC">
      <w:pPr>
        <w:spacing w:line="360" w:lineRule="auto"/>
        <w:rPr>
          <w:rFonts w:ascii="宋体" w:hAnsi="宋体" w:cs="仿宋_GB2312"/>
          <w:bCs/>
          <w:sz w:val="24"/>
        </w:rPr>
      </w:pPr>
      <w:r>
        <w:rPr>
          <w:rFonts w:ascii="宋体" w:hAnsi="宋体" w:cs="仿宋_GB2312" w:hint="eastAsia"/>
          <w:bCs/>
          <w:sz w:val="24"/>
        </w:rPr>
        <w:t>1.</w:t>
      </w:r>
      <w:r w:rsidR="00810E4E">
        <w:rPr>
          <w:rFonts w:ascii="宋体" w:hAnsi="宋体" w:cs="仿宋_GB2312" w:hint="eastAsia"/>
          <w:bCs/>
          <w:sz w:val="24"/>
        </w:rPr>
        <w:t>13</w:t>
      </w:r>
      <w:r>
        <w:rPr>
          <w:rFonts w:ascii="宋体" w:hAnsi="宋体" w:cs="仿宋_GB2312" w:hint="eastAsia"/>
          <w:bCs/>
          <w:sz w:val="24"/>
        </w:rPr>
        <w:t>、一键图像优化技术；可自适应调整图像的增益等参数获。</w:t>
      </w:r>
    </w:p>
    <w:p w14:paraId="0A252D95" w14:textId="200DFDC9" w:rsidR="008908A9" w:rsidRDefault="00A666AC">
      <w:pPr>
        <w:spacing w:line="360" w:lineRule="auto"/>
        <w:rPr>
          <w:rFonts w:ascii="宋体" w:hAnsi="宋体" w:cs="仿宋_GB2312"/>
          <w:bCs/>
          <w:sz w:val="24"/>
        </w:rPr>
      </w:pPr>
      <w:r>
        <w:rPr>
          <w:rFonts w:ascii="宋体" w:hAnsi="宋体" w:cs="仿宋_GB2312" w:hint="eastAsia"/>
          <w:bCs/>
          <w:sz w:val="24"/>
        </w:rPr>
        <w:t>1.</w:t>
      </w:r>
      <w:r w:rsidR="00810E4E">
        <w:rPr>
          <w:rFonts w:ascii="宋体" w:hAnsi="宋体" w:cs="仿宋_GB2312" w:hint="eastAsia"/>
          <w:bCs/>
          <w:sz w:val="24"/>
        </w:rPr>
        <w:t>14</w:t>
      </w:r>
      <w:r>
        <w:rPr>
          <w:rFonts w:ascii="宋体" w:hAnsi="宋体" w:cs="仿宋_GB2312" w:hint="eastAsia"/>
          <w:bCs/>
          <w:sz w:val="24"/>
        </w:rPr>
        <w:t>、空间复合成像技术，：同时作用于发射和接收, 最大≥9线偏转，支持所配</w:t>
      </w:r>
      <w:proofErr w:type="gramStart"/>
      <w:r>
        <w:rPr>
          <w:rFonts w:ascii="宋体" w:hAnsi="宋体" w:cs="仿宋_GB2312" w:hint="eastAsia"/>
          <w:bCs/>
          <w:sz w:val="24"/>
        </w:rPr>
        <w:t>凸</w:t>
      </w:r>
      <w:proofErr w:type="gramEnd"/>
      <w:r>
        <w:rPr>
          <w:rFonts w:ascii="宋体" w:hAnsi="宋体" w:cs="仿宋_GB2312" w:hint="eastAsia"/>
          <w:bCs/>
          <w:sz w:val="24"/>
        </w:rPr>
        <w:t>阵、微凸阵和线阵成像探头。</w:t>
      </w:r>
    </w:p>
    <w:p w14:paraId="4F525AD6" w14:textId="19790EB5" w:rsidR="008908A9" w:rsidRDefault="00A666AC">
      <w:pPr>
        <w:spacing w:line="360" w:lineRule="auto"/>
        <w:rPr>
          <w:rFonts w:ascii="宋体" w:hAnsi="宋体" w:cs="仿宋_GB2312"/>
          <w:bCs/>
          <w:sz w:val="24"/>
        </w:rPr>
      </w:pPr>
      <w:r>
        <w:rPr>
          <w:rFonts w:ascii="宋体" w:hAnsi="宋体" w:cs="仿宋_GB2312" w:hint="eastAsia"/>
          <w:bCs/>
          <w:sz w:val="24"/>
        </w:rPr>
        <w:t>1.</w:t>
      </w:r>
      <w:r w:rsidR="00810E4E">
        <w:rPr>
          <w:rFonts w:ascii="宋体" w:hAnsi="宋体" w:cs="仿宋_GB2312" w:hint="eastAsia"/>
          <w:bCs/>
          <w:sz w:val="24"/>
        </w:rPr>
        <w:t>15</w:t>
      </w:r>
      <w:r>
        <w:rPr>
          <w:rFonts w:ascii="宋体" w:hAnsi="宋体" w:cs="仿宋_GB2312" w:hint="eastAsia"/>
          <w:bCs/>
          <w:sz w:val="24"/>
        </w:rPr>
        <w:t>、斑点噪声抑制技术：支持所配成像探头，多级可调。</w:t>
      </w:r>
    </w:p>
    <w:p w14:paraId="257395F1" w14:textId="2290FEB3" w:rsidR="008908A9" w:rsidRDefault="00A666AC">
      <w:pPr>
        <w:spacing w:line="360" w:lineRule="auto"/>
        <w:rPr>
          <w:rFonts w:ascii="宋体" w:hAnsi="宋体" w:cs="仿宋_GB2312"/>
          <w:bCs/>
          <w:sz w:val="24"/>
        </w:rPr>
      </w:pPr>
      <w:r>
        <w:rPr>
          <w:rFonts w:ascii="宋体" w:hAnsi="宋体" w:cs="仿宋_GB2312" w:hint="eastAsia"/>
          <w:bCs/>
          <w:sz w:val="24"/>
        </w:rPr>
        <w:t>1.</w:t>
      </w:r>
      <w:r w:rsidR="00810E4E">
        <w:rPr>
          <w:rFonts w:ascii="宋体" w:hAnsi="宋体" w:cs="仿宋_GB2312" w:hint="eastAsia"/>
          <w:bCs/>
          <w:sz w:val="24"/>
        </w:rPr>
        <w:t>16</w:t>
      </w:r>
      <w:r>
        <w:rPr>
          <w:rFonts w:ascii="宋体" w:hAnsi="宋体" w:cs="仿宋_GB2312" w:hint="eastAsia"/>
          <w:bCs/>
          <w:sz w:val="24"/>
        </w:rPr>
        <w:t>、应变式弹性成像技术：</w:t>
      </w:r>
    </w:p>
    <w:p w14:paraId="5E4BFBFE" w14:textId="5EDDD79E" w:rsidR="008908A9" w:rsidRDefault="00A666AC">
      <w:pPr>
        <w:spacing w:line="360" w:lineRule="auto"/>
        <w:rPr>
          <w:rFonts w:ascii="宋体" w:hAnsi="宋体" w:cs="仿宋_GB2312"/>
          <w:bCs/>
          <w:sz w:val="24"/>
        </w:rPr>
      </w:pPr>
      <w:r>
        <w:rPr>
          <w:rFonts w:ascii="宋体" w:hAnsi="宋体" w:cs="仿宋_GB2312" w:hint="eastAsia"/>
          <w:bCs/>
          <w:sz w:val="24"/>
        </w:rPr>
        <w:t>1.</w:t>
      </w:r>
      <w:r w:rsidR="00810E4E">
        <w:rPr>
          <w:rFonts w:ascii="宋体" w:hAnsi="宋体" w:cs="仿宋_GB2312" w:hint="eastAsia"/>
          <w:bCs/>
          <w:sz w:val="24"/>
        </w:rPr>
        <w:t>17</w:t>
      </w:r>
      <w:r>
        <w:rPr>
          <w:rFonts w:ascii="宋体" w:hAnsi="宋体" w:cs="仿宋_GB2312" w:hint="eastAsia"/>
          <w:bCs/>
          <w:sz w:val="24"/>
        </w:rPr>
        <w:t>.1、实时软组织弹性成像技术：无需人工加压，具有灰阶，反转及彩色多普勒多种显像方式。</w:t>
      </w:r>
    </w:p>
    <w:p w14:paraId="240F1704" w14:textId="0FA28101" w:rsidR="008908A9" w:rsidRDefault="00A666AC">
      <w:pPr>
        <w:spacing w:line="360" w:lineRule="auto"/>
        <w:rPr>
          <w:rFonts w:ascii="宋体" w:hAnsi="宋体" w:cs="仿宋_GB2312"/>
          <w:bCs/>
          <w:sz w:val="24"/>
        </w:rPr>
      </w:pPr>
      <w:r>
        <w:rPr>
          <w:rFonts w:ascii="宋体" w:hAnsi="宋体" w:cs="仿宋_GB2312" w:hint="eastAsia"/>
          <w:bCs/>
          <w:sz w:val="24"/>
        </w:rPr>
        <w:t>1.</w:t>
      </w:r>
      <w:r w:rsidR="00810E4E">
        <w:rPr>
          <w:rFonts w:ascii="宋体" w:hAnsi="宋体" w:cs="仿宋_GB2312" w:hint="eastAsia"/>
          <w:bCs/>
          <w:sz w:val="24"/>
        </w:rPr>
        <w:t>17</w:t>
      </w:r>
      <w:r>
        <w:rPr>
          <w:rFonts w:ascii="宋体" w:hAnsi="宋体" w:cs="仿宋_GB2312" w:hint="eastAsia"/>
          <w:bCs/>
          <w:sz w:val="24"/>
        </w:rPr>
        <w:t>.2、</w:t>
      </w:r>
      <w:proofErr w:type="gramStart"/>
      <w:r>
        <w:rPr>
          <w:rFonts w:ascii="宋体" w:hAnsi="宋体" w:cs="仿宋_GB2312" w:hint="eastAsia"/>
          <w:bCs/>
          <w:sz w:val="24"/>
        </w:rPr>
        <w:t>具备囊实性</w:t>
      </w:r>
      <w:proofErr w:type="gramEnd"/>
      <w:r>
        <w:rPr>
          <w:rFonts w:ascii="宋体" w:hAnsi="宋体" w:cs="仿宋_GB2312" w:hint="eastAsia"/>
          <w:bCs/>
          <w:sz w:val="24"/>
        </w:rPr>
        <w:t>结构鉴别弹性成像技术。</w:t>
      </w:r>
    </w:p>
    <w:p w14:paraId="71F2C2D3" w14:textId="5E550FB9" w:rsidR="008908A9" w:rsidRDefault="00A666AC">
      <w:pPr>
        <w:spacing w:line="360" w:lineRule="auto"/>
        <w:rPr>
          <w:rFonts w:ascii="宋体" w:hAnsi="宋体" w:cs="仿宋_GB2312"/>
          <w:bCs/>
          <w:sz w:val="24"/>
        </w:rPr>
      </w:pPr>
      <w:r>
        <w:rPr>
          <w:rFonts w:ascii="宋体" w:hAnsi="宋体" w:cs="仿宋_GB2312" w:hint="eastAsia"/>
          <w:bCs/>
          <w:sz w:val="24"/>
        </w:rPr>
        <w:t>1.</w:t>
      </w:r>
      <w:r w:rsidR="00810E4E">
        <w:rPr>
          <w:rFonts w:ascii="宋体" w:hAnsi="宋体" w:cs="仿宋_GB2312" w:hint="eastAsia"/>
          <w:bCs/>
          <w:sz w:val="24"/>
        </w:rPr>
        <w:t>17</w:t>
      </w:r>
      <w:r>
        <w:rPr>
          <w:rFonts w:ascii="宋体" w:hAnsi="宋体" w:cs="仿宋_GB2312" w:hint="eastAsia"/>
          <w:bCs/>
          <w:sz w:val="24"/>
        </w:rPr>
        <w:t>.3、具备浅表及腔内弹性成像功能。</w:t>
      </w:r>
    </w:p>
    <w:p w14:paraId="092918B5" w14:textId="03B3B881" w:rsidR="008908A9" w:rsidRDefault="00A666AC">
      <w:pPr>
        <w:spacing w:line="360" w:lineRule="auto"/>
        <w:rPr>
          <w:rFonts w:ascii="宋体" w:hAnsi="宋体" w:cs="仿宋_GB2312"/>
          <w:bCs/>
          <w:sz w:val="24"/>
        </w:rPr>
      </w:pPr>
      <w:r>
        <w:rPr>
          <w:rFonts w:ascii="宋体" w:hAnsi="宋体" w:cs="仿宋_GB2312" w:hint="eastAsia"/>
          <w:bCs/>
          <w:sz w:val="24"/>
        </w:rPr>
        <w:t>1.</w:t>
      </w:r>
      <w:r w:rsidR="00810E4E">
        <w:rPr>
          <w:rFonts w:ascii="宋体" w:hAnsi="宋体" w:cs="仿宋_GB2312" w:hint="eastAsia"/>
          <w:bCs/>
          <w:sz w:val="24"/>
        </w:rPr>
        <w:t>17</w:t>
      </w:r>
      <w:r>
        <w:rPr>
          <w:rFonts w:ascii="宋体" w:hAnsi="宋体" w:cs="仿宋_GB2312" w:hint="eastAsia"/>
          <w:bCs/>
          <w:sz w:val="24"/>
        </w:rPr>
        <w:t>.4、内置一体化实时弹性定量分析技术，可对弹性图像进行直径面积对比分析、动态弹性应变分析、动态弹性参数成像。</w:t>
      </w:r>
    </w:p>
    <w:p w14:paraId="08A59B91" w14:textId="7434509C" w:rsidR="008908A9" w:rsidRDefault="00A666AC">
      <w:pPr>
        <w:spacing w:line="360" w:lineRule="auto"/>
        <w:rPr>
          <w:rFonts w:ascii="宋体" w:hAnsi="宋体" w:cs="仿宋_GB2312"/>
          <w:bCs/>
          <w:sz w:val="24"/>
        </w:rPr>
      </w:pPr>
      <w:r>
        <w:rPr>
          <w:rFonts w:ascii="宋体" w:hAnsi="宋体" w:cs="仿宋_GB2312" w:hint="eastAsia"/>
          <w:bCs/>
          <w:sz w:val="24"/>
        </w:rPr>
        <w:t>▲1.</w:t>
      </w:r>
      <w:r w:rsidR="00810E4E">
        <w:rPr>
          <w:rFonts w:ascii="宋体" w:hAnsi="宋体" w:cs="仿宋_GB2312" w:hint="eastAsia"/>
          <w:bCs/>
          <w:sz w:val="24"/>
        </w:rPr>
        <w:t>18</w:t>
      </w:r>
      <w:r>
        <w:rPr>
          <w:rFonts w:ascii="宋体" w:hAnsi="宋体" w:cs="仿宋_GB2312" w:hint="eastAsia"/>
          <w:bCs/>
          <w:sz w:val="24"/>
        </w:rPr>
        <w:t>、双灌注造影：造影模式下，肿瘤超声造影微灌注成像与基于多普勒技术的微细血流成像可同屏实时对比显示。</w:t>
      </w:r>
    </w:p>
    <w:p w14:paraId="544DCBE9" w14:textId="06C3019E" w:rsidR="008908A9" w:rsidRDefault="00A666AC">
      <w:pPr>
        <w:spacing w:line="360" w:lineRule="auto"/>
        <w:rPr>
          <w:rFonts w:ascii="宋体" w:hAnsi="宋体" w:cs="仿宋_GB2312"/>
          <w:bCs/>
          <w:sz w:val="24"/>
        </w:rPr>
      </w:pPr>
      <w:r>
        <w:rPr>
          <w:rFonts w:ascii="宋体" w:hAnsi="宋体" w:cs="仿宋_GB2312" w:hint="eastAsia"/>
          <w:bCs/>
          <w:sz w:val="24"/>
        </w:rPr>
        <w:t>1.</w:t>
      </w:r>
      <w:r w:rsidR="00810E4E">
        <w:rPr>
          <w:rFonts w:ascii="宋体" w:hAnsi="宋体" w:cs="仿宋_GB2312" w:hint="eastAsia"/>
          <w:bCs/>
          <w:sz w:val="24"/>
        </w:rPr>
        <w:t>19</w:t>
      </w:r>
      <w:r>
        <w:rPr>
          <w:rFonts w:ascii="宋体" w:hAnsi="宋体" w:cs="仿宋_GB2312" w:hint="eastAsia"/>
          <w:bCs/>
          <w:sz w:val="24"/>
        </w:rPr>
        <w:t>、扩展成像技术：支持所配</w:t>
      </w:r>
      <w:proofErr w:type="gramStart"/>
      <w:r>
        <w:rPr>
          <w:rFonts w:ascii="宋体" w:hAnsi="宋体" w:cs="仿宋_GB2312" w:hint="eastAsia"/>
          <w:bCs/>
          <w:sz w:val="24"/>
        </w:rPr>
        <w:t>凸</w:t>
      </w:r>
      <w:proofErr w:type="gramEnd"/>
      <w:r>
        <w:rPr>
          <w:rFonts w:ascii="宋体" w:hAnsi="宋体" w:cs="仿宋_GB2312" w:hint="eastAsia"/>
          <w:bCs/>
          <w:sz w:val="24"/>
        </w:rPr>
        <w:t>阵、微凸阵、线阵探头，且空间复合成像技术及斑点噪声抑制技术支持其扩展区域。</w:t>
      </w:r>
    </w:p>
    <w:p w14:paraId="4794995D" w14:textId="11789DB8" w:rsidR="008908A9" w:rsidRDefault="00A666AC">
      <w:pPr>
        <w:spacing w:line="360" w:lineRule="auto"/>
        <w:rPr>
          <w:rFonts w:ascii="宋体" w:hAnsi="宋体" w:cs="仿宋_GB2312"/>
          <w:bCs/>
          <w:sz w:val="24"/>
        </w:rPr>
      </w:pPr>
      <w:r>
        <w:rPr>
          <w:rFonts w:ascii="宋体" w:hAnsi="宋体" w:cs="仿宋_GB2312" w:hint="eastAsia"/>
          <w:bCs/>
          <w:sz w:val="24"/>
        </w:rPr>
        <w:t>1.</w:t>
      </w:r>
      <w:r w:rsidR="00810E4E">
        <w:rPr>
          <w:rFonts w:ascii="宋体" w:hAnsi="宋体" w:cs="仿宋_GB2312" w:hint="eastAsia"/>
          <w:bCs/>
          <w:sz w:val="24"/>
        </w:rPr>
        <w:t>20</w:t>
      </w:r>
      <w:r>
        <w:rPr>
          <w:rFonts w:ascii="宋体" w:hAnsi="宋体" w:cs="仿宋_GB2312" w:hint="eastAsia"/>
          <w:bCs/>
          <w:sz w:val="24"/>
        </w:rPr>
        <w:t>、组织多普勒技术(TDI/或DTI)：具有彩色、谐波、PW、M型模式，并具备在机应变及应变率定量分析工具。</w:t>
      </w:r>
    </w:p>
    <w:p w14:paraId="2ACC57F5" w14:textId="58FD16FF" w:rsidR="008908A9" w:rsidRDefault="00A666AC">
      <w:pPr>
        <w:spacing w:line="360" w:lineRule="auto"/>
        <w:rPr>
          <w:rFonts w:ascii="宋体" w:hAnsi="宋体" w:cs="仿宋_GB2312"/>
          <w:bCs/>
          <w:sz w:val="24"/>
        </w:rPr>
      </w:pPr>
      <w:r>
        <w:rPr>
          <w:rFonts w:ascii="宋体" w:hAnsi="宋体" w:cs="仿宋_GB2312" w:hint="eastAsia"/>
          <w:bCs/>
          <w:sz w:val="24"/>
        </w:rPr>
        <w:t>1.2</w:t>
      </w:r>
      <w:r w:rsidR="00810E4E">
        <w:rPr>
          <w:rFonts w:ascii="宋体" w:hAnsi="宋体" w:cs="仿宋_GB2312" w:hint="eastAsia"/>
          <w:bCs/>
          <w:sz w:val="24"/>
        </w:rPr>
        <w:t>1</w:t>
      </w:r>
      <w:r>
        <w:rPr>
          <w:rFonts w:ascii="宋体" w:hAnsi="宋体" w:cs="仿宋_GB2312" w:hint="eastAsia"/>
          <w:bCs/>
          <w:sz w:val="24"/>
        </w:rPr>
        <w:t>、微细血流成像技术：</w:t>
      </w:r>
    </w:p>
    <w:p w14:paraId="7C571D4E" w14:textId="33732AD2" w:rsidR="008908A9" w:rsidRDefault="00A666AC">
      <w:pPr>
        <w:spacing w:line="360" w:lineRule="auto"/>
        <w:rPr>
          <w:rFonts w:ascii="宋体" w:hAnsi="宋体" w:cs="仿宋_GB2312"/>
          <w:bCs/>
          <w:sz w:val="24"/>
        </w:rPr>
      </w:pPr>
      <w:r>
        <w:rPr>
          <w:rFonts w:ascii="宋体" w:hAnsi="宋体" w:cs="仿宋_GB2312" w:hint="eastAsia"/>
          <w:bCs/>
          <w:sz w:val="24"/>
        </w:rPr>
        <w:t>1.2</w:t>
      </w:r>
      <w:r w:rsidR="00810E4E">
        <w:rPr>
          <w:rFonts w:ascii="宋体" w:hAnsi="宋体" w:cs="仿宋_GB2312" w:hint="eastAsia"/>
          <w:bCs/>
          <w:sz w:val="24"/>
        </w:rPr>
        <w:t>2</w:t>
      </w:r>
      <w:r>
        <w:rPr>
          <w:rFonts w:ascii="宋体" w:hAnsi="宋体" w:cs="仿宋_GB2312" w:hint="eastAsia"/>
          <w:bCs/>
          <w:sz w:val="24"/>
        </w:rPr>
        <w:t>.1、可捕捉微细血流及低速血流信号，支持</w:t>
      </w:r>
      <w:proofErr w:type="gramStart"/>
      <w:r>
        <w:rPr>
          <w:rFonts w:ascii="宋体" w:hAnsi="宋体" w:cs="仿宋_GB2312" w:hint="eastAsia"/>
          <w:bCs/>
          <w:sz w:val="24"/>
        </w:rPr>
        <w:t>凸</w:t>
      </w:r>
      <w:proofErr w:type="gramEnd"/>
      <w:r>
        <w:rPr>
          <w:rFonts w:ascii="宋体" w:hAnsi="宋体" w:cs="仿宋_GB2312" w:hint="eastAsia"/>
          <w:bCs/>
          <w:sz w:val="24"/>
        </w:rPr>
        <w:t>阵、线阵探头，可用于腹部、浅表、肌骨、儿科、血管等。</w:t>
      </w:r>
    </w:p>
    <w:p w14:paraId="350C283B" w14:textId="4DFF6A7B" w:rsidR="008908A9" w:rsidRDefault="00A666AC">
      <w:pPr>
        <w:spacing w:line="360" w:lineRule="auto"/>
        <w:rPr>
          <w:rFonts w:ascii="宋体" w:hAnsi="宋体" w:cs="仿宋_GB2312"/>
          <w:bCs/>
          <w:sz w:val="24"/>
        </w:rPr>
      </w:pPr>
      <w:r>
        <w:rPr>
          <w:rFonts w:ascii="宋体" w:hAnsi="宋体" w:cs="仿宋_GB2312" w:hint="eastAsia"/>
          <w:bCs/>
          <w:sz w:val="24"/>
        </w:rPr>
        <w:t>1.2</w:t>
      </w:r>
      <w:r w:rsidR="00810E4E">
        <w:rPr>
          <w:rFonts w:ascii="宋体" w:hAnsi="宋体" w:cs="仿宋_GB2312" w:hint="eastAsia"/>
          <w:bCs/>
          <w:sz w:val="24"/>
        </w:rPr>
        <w:t>2</w:t>
      </w:r>
      <w:r>
        <w:rPr>
          <w:rFonts w:ascii="宋体" w:hAnsi="宋体" w:cs="仿宋_GB2312" w:hint="eastAsia"/>
          <w:bCs/>
          <w:sz w:val="24"/>
        </w:rPr>
        <w:t>.2、具有单独模式、增强模式及2D对比模式。</w:t>
      </w:r>
    </w:p>
    <w:p w14:paraId="2E7032AE" w14:textId="7E08D336" w:rsidR="008908A9" w:rsidRDefault="00A666AC">
      <w:pPr>
        <w:spacing w:line="360" w:lineRule="auto"/>
        <w:rPr>
          <w:rFonts w:ascii="宋体" w:hAnsi="宋体" w:cs="仿宋_GB2312"/>
          <w:bCs/>
          <w:sz w:val="24"/>
        </w:rPr>
      </w:pPr>
      <w:r>
        <w:rPr>
          <w:rFonts w:ascii="宋体" w:hAnsi="宋体" w:cs="仿宋_GB2312" w:hint="eastAsia"/>
          <w:bCs/>
          <w:sz w:val="24"/>
        </w:rPr>
        <w:t>1.2</w:t>
      </w:r>
      <w:r w:rsidR="00810E4E">
        <w:rPr>
          <w:rFonts w:ascii="宋体" w:hAnsi="宋体" w:cs="仿宋_GB2312" w:hint="eastAsia"/>
          <w:bCs/>
          <w:sz w:val="24"/>
        </w:rPr>
        <w:t>2</w:t>
      </w:r>
      <w:r>
        <w:rPr>
          <w:rFonts w:ascii="宋体" w:hAnsi="宋体" w:cs="仿宋_GB2312" w:hint="eastAsia"/>
          <w:bCs/>
          <w:sz w:val="24"/>
        </w:rPr>
        <w:t>.3、map图≥5种可选，并可测量血流速度，已存储的图像亦可使用增强模式进行观察。</w:t>
      </w:r>
    </w:p>
    <w:p w14:paraId="21550F7C" w14:textId="79058F42" w:rsidR="008908A9" w:rsidRDefault="00A666AC">
      <w:pPr>
        <w:spacing w:line="360" w:lineRule="auto"/>
        <w:rPr>
          <w:rFonts w:ascii="宋体" w:hAnsi="宋体" w:cs="仿宋_GB2312"/>
          <w:bCs/>
          <w:sz w:val="24"/>
        </w:rPr>
      </w:pPr>
      <w:r>
        <w:rPr>
          <w:rFonts w:ascii="宋体" w:hAnsi="宋体" w:cs="仿宋_GB2312" w:hint="eastAsia"/>
          <w:bCs/>
          <w:sz w:val="24"/>
        </w:rPr>
        <w:t>▲1.2</w:t>
      </w:r>
      <w:r w:rsidR="00810E4E">
        <w:rPr>
          <w:rFonts w:ascii="宋体" w:hAnsi="宋体" w:cs="仿宋_GB2312" w:hint="eastAsia"/>
          <w:bCs/>
          <w:sz w:val="24"/>
        </w:rPr>
        <w:t>3</w:t>
      </w:r>
      <w:r>
        <w:rPr>
          <w:rFonts w:ascii="宋体" w:hAnsi="宋体" w:cs="仿宋_GB2312" w:hint="eastAsia"/>
          <w:bCs/>
          <w:sz w:val="24"/>
        </w:rPr>
        <w:t>、多影像实时对比联合诊断技术：主机可直接获取和浏览CT、MR、超声的DICOM图像，可同屏对比既往和目前的超声图像。</w:t>
      </w:r>
    </w:p>
    <w:p w14:paraId="573FCC75" w14:textId="77777777" w:rsidR="008908A9" w:rsidRDefault="00A666AC">
      <w:pPr>
        <w:spacing w:line="360" w:lineRule="auto"/>
        <w:rPr>
          <w:rFonts w:ascii="宋体" w:hAnsi="宋体" w:cs="仿宋_GB2312"/>
          <w:bCs/>
          <w:sz w:val="24"/>
        </w:rPr>
      </w:pPr>
      <w:r>
        <w:rPr>
          <w:rFonts w:ascii="宋体" w:hAnsi="宋体" w:cs="仿宋_GB2312" w:hint="eastAsia"/>
          <w:bCs/>
          <w:sz w:val="24"/>
        </w:rPr>
        <w:t xml:space="preserve">2、测量和分析( B 型、M 型、D 型、彩色模式)包括： </w:t>
      </w:r>
    </w:p>
    <w:p w14:paraId="45937820" w14:textId="77777777" w:rsidR="008908A9" w:rsidRDefault="00A666AC">
      <w:pPr>
        <w:spacing w:line="360" w:lineRule="auto"/>
        <w:rPr>
          <w:rFonts w:ascii="宋体" w:hAnsi="宋体" w:cs="仿宋_GB2312"/>
          <w:bCs/>
          <w:sz w:val="24"/>
        </w:rPr>
      </w:pPr>
      <w:r>
        <w:rPr>
          <w:rFonts w:ascii="宋体" w:hAnsi="宋体" w:cs="仿宋_GB2312" w:hint="eastAsia"/>
          <w:bCs/>
          <w:sz w:val="24"/>
        </w:rPr>
        <w:t>2.1、一般测量：可测量距离、面积、周长等；。</w:t>
      </w:r>
    </w:p>
    <w:p w14:paraId="45743260" w14:textId="77777777" w:rsidR="008908A9" w:rsidRDefault="00A666AC">
      <w:pPr>
        <w:spacing w:line="360" w:lineRule="auto"/>
        <w:rPr>
          <w:rFonts w:ascii="宋体" w:hAnsi="宋体" w:cs="仿宋_GB2312"/>
          <w:bCs/>
          <w:sz w:val="24"/>
        </w:rPr>
      </w:pPr>
      <w:r>
        <w:rPr>
          <w:rFonts w:ascii="宋体" w:hAnsi="宋体" w:cs="仿宋_GB2312" w:hint="eastAsia"/>
          <w:bCs/>
          <w:sz w:val="24"/>
        </w:rPr>
        <w:t>2.2、产科测量：包括产科径线测量、NT测量、新生儿髋关节角度测量，可提供单/双胎儿孕龄及生长曲线、羊水指数。</w:t>
      </w:r>
    </w:p>
    <w:p w14:paraId="15BD630C" w14:textId="77777777" w:rsidR="008908A9" w:rsidRDefault="00A666AC">
      <w:pPr>
        <w:spacing w:line="360" w:lineRule="auto"/>
        <w:rPr>
          <w:rFonts w:ascii="宋体" w:hAnsi="宋体" w:cs="仿宋_GB2312"/>
          <w:bCs/>
          <w:sz w:val="24"/>
        </w:rPr>
      </w:pPr>
      <w:r>
        <w:rPr>
          <w:rFonts w:ascii="宋体" w:hAnsi="宋体" w:cs="仿宋_GB2312" w:hint="eastAsia"/>
          <w:bCs/>
          <w:sz w:val="24"/>
        </w:rPr>
        <w:t>2.3、外周血管测量和计算功能。</w:t>
      </w:r>
    </w:p>
    <w:p w14:paraId="1D8D727E" w14:textId="77777777" w:rsidR="008908A9" w:rsidRDefault="00A666AC">
      <w:pPr>
        <w:spacing w:line="360" w:lineRule="auto"/>
        <w:rPr>
          <w:rFonts w:ascii="宋体" w:hAnsi="宋体" w:cs="仿宋_GB2312"/>
          <w:bCs/>
          <w:sz w:val="24"/>
        </w:rPr>
      </w:pPr>
      <w:r>
        <w:rPr>
          <w:rFonts w:ascii="宋体" w:hAnsi="宋体" w:cs="仿宋_GB2312" w:hint="eastAsia"/>
          <w:bCs/>
          <w:sz w:val="24"/>
        </w:rPr>
        <w:t>2.4、多普勒血流测量与分析：含自动多普勒频谱包络计算。</w:t>
      </w:r>
    </w:p>
    <w:p w14:paraId="566E08EA" w14:textId="77777777" w:rsidR="008908A9" w:rsidRDefault="00A666AC">
      <w:pPr>
        <w:spacing w:line="360" w:lineRule="auto"/>
        <w:rPr>
          <w:rFonts w:ascii="宋体" w:hAnsi="宋体" w:cs="仿宋_GB2312"/>
          <w:bCs/>
          <w:sz w:val="24"/>
        </w:rPr>
      </w:pPr>
      <w:r>
        <w:rPr>
          <w:rFonts w:ascii="宋体" w:hAnsi="宋体" w:cs="仿宋_GB2312" w:hint="eastAsia"/>
          <w:bCs/>
          <w:sz w:val="24"/>
        </w:rPr>
        <w:t>2.5、心脏功能测量；</w:t>
      </w:r>
    </w:p>
    <w:p w14:paraId="5658DB3D" w14:textId="77777777" w:rsidR="008908A9" w:rsidRDefault="00A666AC">
      <w:pPr>
        <w:spacing w:line="360" w:lineRule="auto"/>
        <w:rPr>
          <w:rFonts w:ascii="宋体" w:hAnsi="宋体" w:cs="仿宋_GB2312"/>
          <w:bCs/>
          <w:sz w:val="24"/>
        </w:rPr>
      </w:pPr>
      <w:r>
        <w:rPr>
          <w:rFonts w:ascii="宋体" w:hAnsi="宋体" w:cs="仿宋_GB2312" w:hint="eastAsia"/>
          <w:bCs/>
          <w:sz w:val="24"/>
        </w:rPr>
        <w:t>▲2.5.1、具备自动心功能定量分析功能，可一键自动完成所选择心脏切面的相应节段描记，自动计算EF，ESV，EDV。</w:t>
      </w:r>
    </w:p>
    <w:p w14:paraId="29DF9205" w14:textId="77777777" w:rsidR="008908A9" w:rsidRDefault="00A666AC">
      <w:pPr>
        <w:spacing w:line="360" w:lineRule="auto"/>
        <w:rPr>
          <w:rFonts w:ascii="宋体" w:hAnsi="宋体" w:cs="仿宋_GB2312"/>
          <w:bCs/>
          <w:sz w:val="24"/>
        </w:rPr>
      </w:pPr>
      <w:r>
        <w:rPr>
          <w:rFonts w:ascii="宋体" w:hAnsi="宋体" w:cs="仿宋_GB2312" w:hint="eastAsia"/>
          <w:bCs/>
          <w:sz w:val="24"/>
        </w:rPr>
        <w:t>2.5.2、可自动进行二尖瓣环和</w:t>
      </w:r>
      <w:proofErr w:type="gramStart"/>
      <w:r>
        <w:rPr>
          <w:rFonts w:ascii="宋体" w:hAnsi="宋体" w:cs="仿宋_GB2312" w:hint="eastAsia"/>
          <w:bCs/>
          <w:sz w:val="24"/>
        </w:rPr>
        <w:t>三尖瓣瓣环运动</w:t>
      </w:r>
      <w:proofErr w:type="gramEnd"/>
      <w:r>
        <w:rPr>
          <w:rFonts w:ascii="宋体" w:hAnsi="宋体" w:cs="仿宋_GB2312" w:hint="eastAsia"/>
          <w:bCs/>
          <w:sz w:val="24"/>
        </w:rPr>
        <w:t>成像和定量分析，用于评估心脏整体功能趋势。</w:t>
      </w:r>
    </w:p>
    <w:p w14:paraId="00F1A203" w14:textId="77777777" w:rsidR="008908A9" w:rsidRDefault="00A666AC">
      <w:pPr>
        <w:spacing w:line="360" w:lineRule="auto"/>
        <w:rPr>
          <w:rFonts w:ascii="宋体" w:hAnsi="宋体" w:cs="仿宋_GB2312"/>
          <w:bCs/>
          <w:sz w:val="24"/>
        </w:rPr>
      </w:pPr>
      <w:r>
        <w:rPr>
          <w:rFonts w:ascii="宋体" w:hAnsi="宋体" w:cs="仿宋_GB2312" w:hint="eastAsia"/>
          <w:bCs/>
          <w:sz w:val="24"/>
        </w:rPr>
        <w:t>2.6、脑血管疾病诊断：</w:t>
      </w:r>
    </w:p>
    <w:p w14:paraId="50E0F88C" w14:textId="77777777" w:rsidR="008908A9" w:rsidRDefault="00A666AC">
      <w:pPr>
        <w:spacing w:line="360" w:lineRule="auto"/>
        <w:rPr>
          <w:rFonts w:ascii="宋体" w:hAnsi="宋体" w:cs="仿宋_GB2312"/>
          <w:bCs/>
          <w:sz w:val="24"/>
        </w:rPr>
      </w:pPr>
      <w:r>
        <w:rPr>
          <w:rFonts w:ascii="宋体" w:hAnsi="宋体" w:cs="仿宋_GB2312" w:hint="eastAsia"/>
          <w:bCs/>
          <w:sz w:val="24"/>
        </w:rPr>
        <w:t>2.6.1、可自动记录颈总动脉和颈内动脉的近端、中端、远端的血流速度测量结果。</w:t>
      </w:r>
    </w:p>
    <w:p w14:paraId="61ABFA2F" w14:textId="77777777" w:rsidR="008908A9" w:rsidRDefault="00A666AC">
      <w:pPr>
        <w:spacing w:line="360" w:lineRule="auto"/>
        <w:rPr>
          <w:rFonts w:ascii="宋体" w:hAnsi="宋体" w:cs="仿宋_GB2312"/>
          <w:bCs/>
          <w:sz w:val="24"/>
        </w:rPr>
      </w:pPr>
      <w:r>
        <w:rPr>
          <w:rFonts w:ascii="宋体" w:hAnsi="宋体" w:cs="仿宋_GB2312" w:hint="eastAsia"/>
          <w:bCs/>
          <w:sz w:val="24"/>
        </w:rPr>
        <w:t>2.6.2、可自动得到颈总动脉和颈内动脉血流速度峰值，获取颈内动脉和颈总动脉的血流速度峰值速度比。</w:t>
      </w:r>
    </w:p>
    <w:p w14:paraId="1DA9D4E3" w14:textId="77777777" w:rsidR="008908A9" w:rsidRDefault="00A666AC">
      <w:pPr>
        <w:spacing w:line="360" w:lineRule="auto"/>
        <w:rPr>
          <w:rFonts w:ascii="宋体" w:hAnsi="宋体" w:cs="仿宋_GB2312"/>
          <w:bCs/>
          <w:sz w:val="24"/>
        </w:rPr>
      </w:pPr>
      <w:r>
        <w:rPr>
          <w:rFonts w:ascii="宋体" w:hAnsi="宋体" w:cs="仿宋_GB2312" w:hint="eastAsia"/>
          <w:bCs/>
          <w:sz w:val="24"/>
        </w:rPr>
        <w:t>3、图像存储 (电影) 回放重显及病案管理单元</w:t>
      </w:r>
    </w:p>
    <w:p w14:paraId="1758CCF4" w14:textId="77777777" w:rsidR="008908A9" w:rsidRDefault="00A666AC">
      <w:pPr>
        <w:spacing w:line="360" w:lineRule="auto"/>
        <w:rPr>
          <w:rFonts w:ascii="宋体" w:hAnsi="宋体" w:cs="仿宋_GB2312"/>
          <w:bCs/>
          <w:sz w:val="24"/>
        </w:rPr>
      </w:pPr>
      <w:r>
        <w:rPr>
          <w:rFonts w:ascii="宋体" w:hAnsi="宋体" w:cs="仿宋_GB2312" w:hint="eastAsia"/>
          <w:bCs/>
          <w:sz w:val="24"/>
        </w:rPr>
        <w:t>3.1、内置超声病例管理工作站，数字化储存静态及动态图像，动态图像及静态图像以AVI、BMP或JPEG等PC通用格式直接储存，可对工作站参数（存储、压缩、回放）进行编程调节。</w:t>
      </w:r>
    </w:p>
    <w:p w14:paraId="44BB60DE" w14:textId="77777777" w:rsidR="008908A9" w:rsidRDefault="00A666AC">
      <w:pPr>
        <w:spacing w:line="360" w:lineRule="auto"/>
        <w:rPr>
          <w:rFonts w:ascii="宋体" w:hAnsi="宋体" w:cs="仿宋_GB2312"/>
          <w:bCs/>
          <w:sz w:val="24"/>
        </w:rPr>
      </w:pPr>
      <w:r>
        <w:rPr>
          <w:rFonts w:ascii="宋体" w:hAnsi="宋体" w:cs="仿宋_GB2312" w:hint="eastAsia"/>
          <w:bCs/>
          <w:sz w:val="24"/>
        </w:rPr>
        <w:t>3.2、电影回放重现≥2000帧；</w:t>
      </w:r>
    </w:p>
    <w:p w14:paraId="637FEF46" w14:textId="77777777" w:rsidR="008908A9" w:rsidRDefault="00A666AC">
      <w:pPr>
        <w:spacing w:line="360" w:lineRule="auto"/>
        <w:rPr>
          <w:rFonts w:ascii="宋体" w:hAnsi="宋体" w:cs="仿宋_GB2312"/>
          <w:bCs/>
          <w:sz w:val="24"/>
        </w:rPr>
      </w:pPr>
      <w:r>
        <w:rPr>
          <w:rFonts w:ascii="宋体" w:hAnsi="宋体" w:cs="仿宋_GB2312" w:hint="eastAsia"/>
          <w:bCs/>
          <w:sz w:val="24"/>
        </w:rPr>
        <w:t>3.3、病案管理单元：可存储、修改、检索和打印病人资料、报告、图像。</w:t>
      </w:r>
    </w:p>
    <w:p w14:paraId="3E0B4D56" w14:textId="77777777" w:rsidR="008908A9" w:rsidRDefault="00A666AC">
      <w:pPr>
        <w:spacing w:line="360" w:lineRule="auto"/>
        <w:rPr>
          <w:rFonts w:ascii="宋体" w:hAnsi="宋体" w:cs="仿宋_GB2312"/>
          <w:bCs/>
          <w:sz w:val="24"/>
        </w:rPr>
      </w:pPr>
      <w:r>
        <w:rPr>
          <w:rFonts w:ascii="宋体" w:hAnsi="宋体" w:cs="仿宋_GB2312" w:hint="eastAsia"/>
          <w:bCs/>
          <w:sz w:val="24"/>
        </w:rPr>
        <w:t>4、输入、输出接口：具备DP数字化视频输出接口、USB接口、DICOM 3.0接口。</w:t>
      </w:r>
    </w:p>
    <w:p w14:paraId="52A2AE37" w14:textId="267250D0" w:rsidR="008908A9" w:rsidRDefault="00810E4E">
      <w:pPr>
        <w:spacing w:line="360" w:lineRule="auto"/>
        <w:rPr>
          <w:rFonts w:ascii="宋体" w:hAnsi="宋体" w:cs="仿宋_GB2312"/>
          <w:bCs/>
          <w:sz w:val="24"/>
        </w:rPr>
      </w:pPr>
      <w:r>
        <w:rPr>
          <w:rFonts w:ascii="宋体" w:hAnsi="宋体" w:cs="仿宋_GB2312" w:hint="eastAsia"/>
          <w:bCs/>
          <w:sz w:val="24"/>
        </w:rPr>
        <w:t>四</w:t>
      </w:r>
      <w:r w:rsidR="00A666AC">
        <w:rPr>
          <w:rFonts w:ascii="宋体" w:hAnsi="宋体" w:cs="仿宋_GB2312" w:hint="eastAsia"/>
          <w:bCs/>
          <w:sz w:val="24"/>
        </w:rPr>
        <w:t>、技术参数：</w:t>
      </w:r>
    </w:p>
    <w:p w14:paraId="460242E1" w14:textId="77777777" w:rsidR="008908A9" w:rsidRDefault="00A666AC">
      <w:pPr>
        <w:spacing w:line="360" w:lineRule="auto"/>
        <w:rPr>
          <w:rFonts w:ascii="宋体" w:hAnsi="宋体" w:cs="仿宋_GB2312"/>
          <w:bCs/>
          <w:sz w:val="24"/>
        </w:rPr>
      </w:pPr>
      <w:r>
        <w:rPr>
          <w:rFonts w:ascii="宋体" w:hAnsi="宋体" w:cs="仿宋_GB2312" w:hint="eastAsia"/>
          <w:bCs/>
          <w:sz w:val="24"/>
        </w:rPr>
        <w:t>1、系统通用参数：</w:t>
      </w:r>
    </w:p>
    <w:p w14:paraId="5FCC95D7" w14:textId="77777777" w:rsidR="008908A9" w:rsidRDefault="00A666AC">
      <w:pPr>
        <w:spacing w:line="360" w:lineRule="auto"/>
        <w:rPr>
          <w:rFonts w:ascii="宋体" w:hAnsi="宋体" w:cs="仿宋_GB2312"/>
          <w:bCs/>
          <w:sz w:val="24"/>
        </w:rPr>
      </w:pPr>
      <w:r>
        <w:rPr>
          <w:rFonts w:ascii="宋体" w:hAnsi="宋体" w:cs="仿宋_GB2312" w:hint="eastAsia"/>
          <w:bCs/>
          <w:sz w:val="24"/>
        </w:rPr>
        <w:t>▲1.1、彩色液晶显示器≥24英寸, 可上下移动、左右旋转、前后折叠。</w:t>
      </w:r>
    </w:p>
    <w:p w14:paraId="469D4CB8" w14:textId="77777777" w:rsidR="008908A9" w:rsidRDefault="00A666AC">
      <w:pPr>
        <w:spacing w:line="360" w:lineRule="auto"/>
        <w:rPr>
          <w:rFonts w:ascii="宋体" w:hAnsi="宋体" w:cs="仿宋_GB2312"/>
          <w:bCs/>
          <w:sz w:val="24"/>
        </w:rPr>
      </w:pPr>
      <w:r>
        <w:rPr>
          <w:rFonts w:ascii="宋体" w:hAnsi="宋体" w:cs="仿宋_GB2312" w:hint="eastAsia"/>
          <w:bCs/>
          <w:sz w:val="24"/>
        </w:rPr>
        <w:t>1.2、 操作面板：</w:t>
      </w:r>
    </w:p>
    <w:p w14:paraId="1B95131A" w14:textId="77777777" w:rsidR="008908A9" w:rsidRDefault="00A666AC">
      <w:pPr>
        <w:spacing w:line="360" w:lineRule="auto"/>
        <w:rPr>
          <w:rFonts w:ascii="宋体" w:hAnsi="宋体" w:cs="仿宋_GB2312"/>
          <w:bCs/>
          <w:sz w:val="24"/>
        </w:rPr>
      </w:pPr>
      <w:r>
        <w:rPr>
          <w:rFonts w:ascii="宋体" w:hAnsi="宋体" w:cs="仿宋_GB2312" w:hint="eastAsia"/>
          <w:bCs/>
          <w:sz w:val="24"/>
        </w:rPr>
        <w:t>1.2.1、液晶触摸屏≥12英寸。</w:t>
      </w:r>
    </w:p>
    <w:p w14:paraId="410A8145" w14:textId="77777777" w:rsidR="008908A9" w:rsidRDefault="00A666AC">
      <w:pPr>
        <w:spacing w:line="360" w:lineRule="auto"/>
        <w:rPr>
          <w:rFonts w:ascii="宋体" w:hAnsi="宋体" w:cs="仿宋_GB2312"/>
          <w:bCs/>
          <w:sz w:val="24"/>
        </w:rPr>
      </w:pPr>
      <w:r>
        <w:rPr>
          <w:rFonts w:ascii="宋体" w:hAnsi="宋体" w:cs="仿宋_GB2312" w:hint="eastAsia"/>
          <w:bCs/>
          <w:sz w:val="24"/>
        </w:rPr>
        <w:t>1.2.2、操作面板可上下调整、左右旋转。</w:t>
      </w:r>
    </w:p>
    <w:p w14:paraId="4B0E1014" w14:textId="77777777" w:rsidR="008908A9" w:rsidRDefault="00A666AC">
      <w:pPr>
        <w:spacing w:line="360" w:lineRule="auto"/>
        <w:rPr>
          <w:rFonts w:ascii="宋体" w:hAnsi="宋体" w:cs="仿宋_GB2312"/>
          <w:bCs/>
          <w:sz w:val="24"/>
        </w:rPr>
      </w:pPr>
      <w:r>
        <w:rPr>
          <w:rFonts w:ascii="宋体" w:hAnsi="宋体" w:cs="仿宋_GB2312" w:hint="eastAsia"/>
          <w:bCs/>
          <w:sz w:val="24"/>
        </w:rPr>
        <w:t>1.3、探头接口：≥ 4个，无针式接口。</w:t>
      </w:r>
    </w:p>
    <w:p w14:paraId="758BAB33" w14:textId="77777777" w:rsidR="008908A9" w:rsidRDefault="00A666AC">
      <w:pPr>
        <w:spacing w:line="360" w:lineRule="auto"/>
        <w:rPr>
          <w:rFonts w:ascii="宋体" w:hAnsi="宋体" w:cs="仿宋_GB2312"/>
          <w:bCs/>
          <w:sz w:val="24"/>
        </w:rPr>
      </w:pPr>
      <w:r>
        <w:rPr>
          <w:rFonts w:ascii="宋体" w:hAnsi="宋体" w:cs="仿宋_GB2312" w:hint="eastAsia"/>
          <w:bCs/>
          <w:sz w:val="24"/>
        </w:rPr>
        <w:t>▲1.4、主屏幕与触摸屏可实时同步显示扫描图像。</w:t>
      </w:r>
    </w:p>
    <w:p w14:paraId="0A33BEDD" w14:textId="77777777" w:rsidR="008908A9" w:rsidRDefault="00A666AC">
      <w:pPr>
        <w:spacing w:line="360" w:lineRule="auto"/>
        <w:rPr>
          <w:rFonts w:ascii="宋体" w:hAnsi="宋体" w:cs="仿宋_GB2312"/>
          <w:bCs/>
          <w:sz w:val="24"/>
        </w:rPr>
      </w:pPr>
      <w:r>
        <w:rPr>
          <w:rFonts w:ascii="宋体" w:hAnsi="宋体" w:cs="仿宋_GB2312" w:hint="eastAsia"/>
          <w:bCs/>
          <w:sz w:val="24"/>
        </w:rPr>
        <w:t>1.5、硬盘：≥1T。</w:t>
      </w:r>
    </w:p>
    <w:p w14:paraId="7E2DD728" w14:textId="77777777" w:rsidR="008908A9" w:rsidRDefault="00A666AC">
      <w:pPr>
        <w:spacing w:line="360" w:lineRule="auto"/>
        <w:rPr>
          <w:rFonts w:ascii="宋体" w:hAnsi="宋体" w:cs="仿宋_GB2312"/>
          <w:bCs/>
          <w:sz w:val="24"/>
        </w:rPr>
      </w:pPr>
      <w:r>
        <w:rPr>
          <w:rFonts w:ascii="宋体" w:hAnsi="宋体" w:cs="仿宋_GB2312" w:hint="eastAsia"/>
          <w:bCs/>
          <w:sz w:val="24"/>
        </w:rPr>
        <w:t>1.6、动态范围：≥300dB。</w:t>
      </w:r>
    </w:p>
    <w:p w14:paraId="3FA4268C" w14:textId="77777777" w:rsidR="008908A9" w:rsidRDefault="00A666AC">
      <w:pPr>
        <w:spacing w:line="360" w:lineRule="auto"/>
        <w:rPr>
          <w:rFonts w:ascii="宋体" w:hAnsi="宋体" w:cs="仿宋_GB2312"/>
          <w:bCs/>
          <w:sz w:val="24"/>
        </w:rPr>
      </w:pPr>
      <w:r>
        <w:rPr>
          <w:rFonts w:ascii="宋体" w:hAnsi="宋体" w:cs="仿宋_GB2312" w:hint="eastAsia"/>
          <w:bCs/>
          <w:sz w:val="24"/>
        </w:rPr>
        <w:t>1.7、预设条件：可 针对不同的检查脏器,预置图像的检查条件。</w:t>
      </w:r>
    </w:p>
    <w:p w14:paraId="17679D02" w14:textId="77777777" w:rsidR="008908A9" w:rsidRDefault="00A666AC">
      <w:pPr>
        <w:spacing w:line="360" w:lineRule="auto"/>
        <w:rPr>
          <w:rFonts w:ascii="宋体" w:hAnsi="宋体" w:cs="仿宋_GB2312"/>
          <w:bCs/>
          <w:sz w:val="24"/>
        </w:rPr>
      </w:pPr>
      <w:r>
        <w:rPr>
          <w:rFonts w:ascii="宋体" w:hAnsi="宋体" w:cs="仿宋_GB2312" w:hint="eastAsia"/>
          <w:bCs/>
          <w:sz w:val="24"/>
        </w:rPr>
        <w:t>2、探头：</w:t>
      </w:r>
    </w:p>
    <w:p w14:paraId="7CFF0886" w14:textId="77777777" w:rsidR="008908A9" w:rsidRDefault="00A666AC">
      <w:pPr>
        <w:spacing w:line="360" w:lineRule="auto"/>
        <w:rPr>
          <w:rFonts w:ascii="宋体" w:hAnsi="宋体" w:cs="仿宋_GB2312"/>
          <w:bCs/>
          <w:sz w:val="24"/>
        </w:rPr>
      </w:pPr>
      <w:r>
        <w:rPr>
          <w:rFonts w:ascii="宋体" w:hAnsi="宋体" w:cs="仿宋_GB2312" w:hint="eastAsia"/>
          <w:bCs/>
          <w:sz w:val="24"/>
        </w:rPr>
        <w:t>▲2.1、配置：≥5把，至少包括单晶体腹部</w:t>
      </w:r>
      <w:proofErr w:type="gramStart"/>
      <w:r>
        <w:rPr>
          <w:rFonts w:ascii="宋体" w:hAnsi="宋体" w:cs="仿宋_GB2312" w:hint="eastAsia"/>
          <w:bCs/>
          <w:sz w:val="24"/>
        </w:rPr>
        <w:t>凸</w:t>
      </w:r>
      <w:proofErr w:type="gramEnd"/>
      <w:r>
        <w:rPr>
          <w:rFonts w:ascii="宋体" w:hAnsi="宋体" w:cs="仿宋_GB2312" w:hint="eastAsia"/>
          <w:bCs/>
          <w:sz w:val="24"/>
        </w:rPr>
        <w:t>阵探头1把、单晶体心脏相控阵探头1把、单晶体腔内探头1把、线阵探头1把、血管线阵探头1把。</w:t>
      </w:r>
    </w:p>
    <w:p w14:paraId="5EF702BA" w14:textId="77777777" w:rsidR="008908A9" w:rsidRDefault="00A666AC">
      <w:pPr>
        <w:spacing w:line="360" w:lineRule="auto"/>
        <w:rPr>
          <w:rFonts w:ascii="宋体" w:hAnsi="宋体" w:cs="仿宋_GB2312"/>
          <w:bCs/>
          <w:sz w:val="24"/>
        </w:rPr>
      </w:pPr>
      <w:r>
        <w:rPr>
          <w:rFonts w:ascii="宋体" w:hAnsi="宋体" w:cs="仿宋_GB2312" w:hint="eastAsia"/>
          <w:bCs/>
          <w:sz w:val="24"/>
        </w:rPr>
        <w:t>2.2、所配探头二维、彩色、多普勒均可独立变频；</w:t>
      </w:r>
    </w:p>
    <w:p w14:paraId="453071C3" w14:textId="77777777" w:rsidR="008908A9" w:rsidRDefault="00A666AC">
      <w:pPr>
        <w:spacing w:line="360" w:lineRule="auto"/>
        <w:rPr>
          <w:rFonts w:ascii="宋体" w:hAnsi="宋体" w:cs="仿宋_GB2312"/>
          <w:bCs/>
          <w:sz w:val="24"/>
        </w:rPr>
      </w:pPr>
      <w:r>
        <w:rPr>
          <w:rFonts w:ascii="宋体" w:hAnsi="宋体" w:cs="仿宋_GB2312" w:hint="eastAsia"/>
          <w:bCs/>
          <w:sz w:val="24"/>
        </w:rPr>
        <w:t>2.3、探头频率：</w:t>
      </w:r>
    </w:p>
    <w:p w14:paraId="6E8917A9" w14:textId="77777777" w:rsidR="008908A9" w:rsidRDefault="00A666AC">
      <w:pPr>
        <w:spacing w:line="360" w:lineRule="auto"/>
        <w:rPr>
          <w:rFonts w:ascii="宋体" w:hAnsi="宋体" w:cs="仿宋_GB2312"/>
          <w:bCs/>
          <w:sz w:val="24"/>
        </w:rPr>
      </w:pPr>
      <w:r>
        <w:rPr>
          <w:rFonts w:ascii="宋体" w:hAnsi="宋体" w:cs="仿宋_GB2312" w:hint="eastAsia"/>
          <w:bCs/>
          <w:sz w:val="24"/>
        </w:rPr>
        <w:t>2.3.1、单晶体腹部</w:t>
      </w:r>
      <w:proofErr w:type="gramStart"/>
      <w:r>
        <w:rPr>
          <w:rFonts w:ascii="宋体" w:hAnsi="宋体" w:cs="仿宋_GB2312" w:hint="eastAsia"/>
          <w:bCs/>
          <w:sz w:val="24"/>
        </w:rPr>
        <w:t>凸</w:t>
      </w:r>
      <w:proofErr w:type="gramEnd"/>
      <w:r>
        <w:rPr>
          <w:rFonts w:ascii="宋体" w:hAnsi="宋体" w:cs="仿宋_GB2312" w:hint="eastAsia"/>
          <w:bCs/>
          <w:sz w:val="24"/>
        </w:rPr>
        <w:t>阵探头：1.0～5.0MHz。</w:t>
      </w:r>
    </w:p>
    <w:p w14:paraId="1C5D95B9" w14:textId="77777777" w:rsidR="008908A9" w:rsidRDefault="00A666AC">
      <w:pPr>
        <w:spacing w:line="360" w:lineRule="auto"/>
        <w:rPr>
          <w:rFonts w:ascii="宋体" w:hAnsi="宋体" w:cs="仿宋_GB2312"/>
          <w:bCs/>
          <w:sz w:val="24"/>
        </w:rPr>
      </w:pPr>
      <w:r>
        <w:rPr>
          <w:rFonts w:ascii="宋体" w:hAnsi="宋体" w:cs="仿宋_GB2312" w:hint="eastAsia"/>
          <w:bCs/>
          <w:sz w:val="24"/>
        </w:rPr>
        <w:t>2.3.2、单晶体心脏相控阵探头：1.0～5.0MHz。</w:t>
      </w:r>
    </w:p>
    <w:p w14:paraId="4D45A044" w14:textId="77777777" w:rsidR="008908A9" w:rsidRDefault="00A666AC">
      <w:pPr>
        <w:spacing w:line="360" w:lineRule="auto"/>
        <w:rPr>
          <w:rFonts w:ascii="宋体" w:hAnsi="宋体" w:cs="仿宋_GB2312"/>
          <w:bCs/>
          <w:sz w:val="24"/>
        </w:rPr>
      </w:pPr>
      <w:r>
        <w:rPr>
          <w:rFonts w:ascii="宋体" w:hAnsi="宋体" w:cs="仿宋_GB2312" w:hint="eastAsia"/>
          <w:bCs/>
          <w:sz w:val="24"/>
        </w:rPr>
        <w:t>2.3.3、单晶体腔内探头：3.0～10.0MHz。</w:t>
      </w:r>
    </w:p>
    <w:p w14:paraId="0322242D" w14:textId="77777777" w:rsidR="008908A9" w:rsidRDefault="00A666AC">
      <w:pPr>
        <w:spacing w:line="360" w:lineRule="auto"/>
        <w:rPr>
          <w:rFonts w:ascii="宋体" w:hAnsi="宋体" w:cs="仿宋_GB2312"/>
          <w:bCs/>
          <w:sz w:val="24"/>
        </w:rPr>
      </w:pPr>
      <w:r>
        <w:rPr>
          <w:rFonts w:ascii="宋体" w:hAnsi="宋体" w:cs="仿宋_GB2312" w:hint="eastAsia"/>
          <w:bCs/>
          <w:sz w:val="24"/>
        </w:rPr>
        <w:t>2.3.4、线阵探头：5.0～12.0MHz。</w:t>
      </w:r>
    </w:p>
    <w:p w14:paraId="4FD29329" w14:textId="77777777" w:rsidR="008908A9" w:rsidRDefault="00A666AC">
      <w:pPr>
        <w:spacing w:line="360" w:lineRule="auto"/>
        <w:rPr>
          <w:rFonts w:ascii="宋体" w:hAnsi="宋体" w:cs="仿宋_GB2312"/>
          <w:bCs/>
          <w:sz w:val="24"/>
        </w:rPr>
      </w:pPr>
      <w:r>
        <w:rPr>
          <w:rFonts w:ascii="宋体" w:hAnsi="宋体" w:cs="仿宋_GB2312" w:hint="eastAsia"/>
          <w:bCs/>
          <w:sz w:val="24"/>
        </w:rPr>
        <w:t>2.3.5、血管线阵探头：3.0～12.0MHz</w:t>
      </w:r>
    </w:p>
    <w:p w14:paraId="5C646A4E" w14:textId="77777777" w:rsidR="008908A9" w:rsidRDefault="00A666AC">
      <w:pPr>
        <w:spacing w:line="360" w:lineRule="auto"/>
        <w:rPr>
          <w:rFonts w:ascii="宋体" w:hAnsi="宋体" w:cs="仿宋_GB2312"/>
          <w:bCs/>
          <w:sz w:val="24"/>
        </w:rPr>
      </w:pPr>
      <w:r>
        <w:rPr>
          <w:rFonts w:ascii="宋体" w:hAnsi="宋体" w:cs="仿宋_GB2312" w:hint="eastAsia"/>
          <w:bCs/>
          <w:sz w:val="24"/>
        </w:rPr>
        <w:t>2.4、扫描深度：</w:t>
      </w:r>
    </w:p>
    <w:p w14:paraId="134F1E16" w14:textId="77777777" w:rsidR="008908A9" w:rsidRDefault="00A666AC">
      <w:pPr>
        <w:spacing w:line="360" w:lineRule="auto"/>
        <w:rPr>
          <w:rFonts w:ascii="宋体" w:hAnsi="宋体" w:cs="仿宋_GB2312"/>
          <w:bCs/>
          <w:sz w:val="24"/>
        </w:rPr>
      </w:pPr>
      <w:r>
        <w:rPr>
          <w:rFonts w:ascii="宋体" w:hAnsi="宋体" w:cs="仿宋_GB2312" w:hint="eastAsia"/>
          <w:bCs/>
          <w:sz w:val="24"/>
        </w:rPr>
        <w:t>▲2.4.1、腹部探头扫描深度（</w:t>
      </w:r>
      <w:proofErr w:type="gramStart"/>
      <w:r>
        <w:rPr>
          <w:rFonts w:ascii="宋体" w:hAnsi="宋体" w:cs="仿宋_GB2312" w:hint="eastAsia"/>
          <w:bCs/>
          <w:sz w:val="24"/>
        </w:rPr>
        <w:t>非显示</w:t>
      </w:r>
      <w:proofErr w:type="gramEnd"/>
      <w:r>
        <w:rPr>
          <w:rFonts w:ascii="宋体" w:hAnsi="宋体" w:cs="仿宋_GB2312" w:hint="eastAsia"/>
          <w:bCs/>
          <w:sz w:val="24"/>
        </w:rPr>
        <w:t>深度）：≥50cm。</w:t>
      </w:r>
    </w:p>
    <w:p w14:paraId="5D41ED1C" w14:textId="77777777" w:rsidR="008908A9" w:rsidRDefault="00A666AC">
      <w:pPr>
        <w:spacing w:line="360" w:lineRule="auto"/>
        <w:rPr>
          <w:rFonts w:ascii="宋体" w:hAnsi="宋体" w:cs="仿宋_GB2312"/>
          <w:bCs/>
          <w:sz w:val="24"/>
        </w:rPr>
      </w:pPr>
      <w:r>
        <w:rPr>
          <w:rFonts w:ascii="宋体" w:hAnsi="宋体" w:cs="仿宋_GB2312" w:hint="eastAsia"/>
          <w:bCs/>
          <w:sz w:val="24"/>
        </w:rPr>
        <w:t>2.4.2、浅表探头扫描深度：≥14cm。</w:t>
      </w:r>
    </w:p>
    <w:p w14:paraId="45323113" w14:textId="77777777" w:rsidR="008908A9" w:rsidRDefault="00A666AC">
      <w:pPr>
        <w:spacing w:line="360" w:lineRule="auto"/>
        <w:rPr>
          <w:rFonts w:ascii="宋体" w:hAnsi="宋体" w:cs="仿宋_GB2312"/>
          <w:bCs/>
          <w:sz w:val="24"/>
        </w:rPr>
      </w:pPr>
      <w:r>
        <w:rPr>
          <w:rFonts w:ascii="宋体" w:hAnsi="宋体" w:cs="仿宋_GB2312" w:hint="eastAsia"/>
          <w:bCs/>
          <w:sz w:val="24"/>
        </w:rPr>
        <w:t>▲2.4.3、心脏探头扫描深度：≥30cm。</w:t>
      </w:r>
    </w:p>
    <w:p w14:paraId="319180F1" w14:textId="77777777" w:rsidR="008908A9" w:rsidRDefault="00A666AC">
      <w:pPr>
        <w:spacing w:line="360" w:lineRule="auto"/>
        <w:rPr>
          <w:rFonts w:ascii="宋体" w:hAnsi="宋体" w:cs="仿宋_GB2312"/>
          <w:bCs/>
          <w:sz w:val="24"/>
        </w:rPr>
      </w:pPr>
      <w:r>
        <w:rPr>
          <w:rFonts w:ascii="宋体" w:hAnsi="宋体" w:cs="仿宋_GB2312" w:hint="eastAsia"/>
          <w:bCs/>
          <w:sz w:val="24"/>
        </w:rPr>
        <w:t>2.4.4、B/D 兼用：电子线阵，B/PWD；电子</w:t>
      </w:r>
      <w:proofErr w:type="gramStart"/>
      <w:r>
        <w:rPr>
          <w:rFonts w:ascii="宋体" w:hAnsi="宋体" w:cs="仿宋_GB2312" w:hint="eastAsia"/>
          <w:bCs/>
          <w:sz w:val="24"/>
        </w:rPr>
        <w:t>凸</w:t>
      </w:r>
      <w:proofErr w:type="gramEnd"/>
      <w:r>
        <w:rPr>
          <w:rFonts w:ascii="宋体" w:hAnsi="宋体" w:cs="仿宋_GB2312" w:hint="eastAsia"/>
          <w:bCs/>
          <w:sz w:val="24"/>
        </w:rPr>
        <w:t>阵，B/PWD；电子相控阵：B/PWD、 B/CWD。</w:t>
      </w:r>
    </w:p>
    <w:p w14:paraId="360C6BA1" w14:textId="77777777" w:rsidR="008908A9" w:rsidRDefault="00A666AC">
      <w:pPr>
        <w:spacing w:line="360" w:lineRule="auto"/>
        <w:rPr>
          <w:rFonts w:ascii="宋体" w:hAnsi="宋体" w:cs="仿宋_GB2312"/>
          <w:bCs/>
          <w:sz w:val="24"/>
        </w:rPr>
      </w:pPr>
      <w:r>
        <w:rPr>
          <w:rFonts w:ascii="宋体" w:hAnsi="宋体" w:cs="仿宋_GB2312" w:hint="eastAsia"/>
          <w:bCs/>
          <w:sz w:val="24"/>
        </w:rPr>
        <w:t>3、二维成像：</w:t>
      </w:r>
    </w:p>
    <w:p w14:paraId="1589BD4F" w14:textId="77777777" w:rsidR="008908A9" w:rsidRDefault="00A666AC">
      <w:pPr>
        <w:spacing w:line="360" w:lineRule="auto"/>
        <w:rPr>
          <w:rFonts w:ascii="宋体" w:hAnsi="宋体" w:cs="仿宋_GB2312"/>
          <w:bCs/>
          <w:sz w:val="24"/>
        </w:rPr>
      </w:pPr>
      <w:r>
        <w:rPr>
          <w:rFonts w:ascii="宋体" w:hAnsi="宋体" w:cs="仿宋_GB2312" w:hint="eastAsia"/>
          <w:bCs/>
          <w:sz w:val="24"/>
        </w:rPr>
        <w:t>▲3.1、增益调节：具备实体TGC按键增益补偿≥8 段；LGC≥8 段可调；实时图像、冻结后图像均可以调节TGC。</w:t>
      </w:r>
    </w:p>
    <w:p w14:paraId="60302D8E" w14:textId="77777777" w:rsidR="008908A9" w:rsidRDefault="00A666AC">
      <w:pPr>
        <w:spacing w:line="360" w:lineRule="auto"/>
        <w:rPr>
          <w:rFonts w:ascii="宋体" w:hAnsi="宋体" w:cs="仿宋_GB2312"/>
          <w:bCs/>
          <w:sz w:val="24"/>
        </w:rPr>
      </w:pPr>
      <w:r>
        <w:rPr>
          <w:rFonts w:ascii="宋体" w:hAnsi="宋体" w:cs="仿宋_GB2312" w:hint="eastAsia"/>
          <w:bCs/>
          <w:sz w:val="24"/>
        </w:rPr>
        <w:t>3.2、具备放大功能。</w:t>
      </w:r>
    </w:p>
    <w:p w14:paraId="335080B8" w14:textId="77777777" w:rsidR="008908A9" w:rsidRDefault="00A666AC">
      <w:pPr>
        <w:spacing w:line="360" w:lineRule="auto"/>
        <w:rPr>
          <w:rFonts w:ascii="宋体" w:hAnsi="宋体" w:cs="仿宋_GB2312"/>
          <w:bCs/>
          <w:sz w:val="24"/>
        </w:rPr>
      </w:pPr>
      <w:r>
        <w:rPr>
          <w:rFonts w:ascii="宋体" w:hAnsi="宋体" w:cs="仿宋_GB2312" w:hint="eastAsia"/>
          <w:bCs/>
          <w:sz w:val="24"/>
        </w:rPr>
        <w:t>4、频谱多普勒成像：</w:t>
      </w:r>
    </w:p>
    <w:p w14:paraId="3266EE68" w14:textId="77777777" w:rsidR="008908A9" w:rsidRDefault="00A666AC">
      <w:pPr>
        <w:spacing w:line="360" w:lineRule="auto"/>
        <w:rPr>
          <w:rFonts w:ascii="宋体" w:hAnsi="宋体" w:cs="仿宋_GB2312"/>
          <w:bCs/>
          <w:sz w:val="24"/>
        </w:rPr>
      </w:pPr>
      <w:r>
        <w:rPr>
          <w:rFonts w:ascii="宋体" w:hAnsi="宋体" w:cs="仿宋_GB2312" w:hint="eastAsia"/>
          <w:bCs/>
          <w:sz w:val="24"/>
        </w:rPr>
        <w:t>4.1、成像模式：脉冲多普勒 (PWD)、高脉冲重复频率 (HPRF)、连续波多普勒（CW）。</w:t>
      </w:r>
    </w:p>
    <w:p w14:paraId="31D4E446" w14:textId="77777777" w:rsidR="008908A9" w:rsidRDefault="00A666AC">
      <w:pPr>
        <w:spacing w:line="360" w:lineRule="auto"/>
        <w:rPr>
          <w:rFonts w:ascii="宋体" w:hAnsi="宋体" w:cs="仿宋_GB2312"/>
          <w:bCs/>
          <w:sz w:val="24"/>
        </w:rPr>
      </w:pPr>
      <w:r>
        <w:rPr>
          <w:rFonts w:ascii="宋体" w:hAnsi="宋体" w:cs="仿宋_GB2312" w:hint="eastAsia"/>
          <w:bCs/>
          <w:sz w:val="24"/>
        </w:rPr>
        <w:t>4.2、显示方式：B/D、M/D、D、B/CDV、B/CPA、B/CDV/PW、B/CPA/PW、B/CDV/CW。</w:t>
      </w:r>
    </w:p>
    <w:p w14:paraId="4F4618C3" w14:textId="77777777" w:rsidR="008908A9" w:rsidRDefault="00A666AC">
      <w:pPr>
        <w:spacing w:line="360" w:lineRule="auto"/>
        <w:rPr>
          <w:rFonts w:ascii="宋体" w:hAnsi="宋体" w:cs="仿宋_GB2312"/>
          <w:bCs/>
          <w:sz w:val="24"/>
        </w:rPr>
      </w:pPr>
      <w:r>
        <w:rPr>
          <w:rFonts w:ascii="宋体" w:hAnsi="宋体" w:cs="仿宋_GB2312" w:hint="eastAsia"/>
          <w:bCs/>
          <w:sz w:val="24"/>
        </w:rPr>
        <w:t>4.3、最大测量速度：</w:t>
      </w:r>
    </w:p>
    <w:p w14:paraId="4F30C7AE" w14:textId="77777777" w:rsidR="008908A9" w:rsidRDefault="00A666AC">
      <w:pPr>
        <w:spacing w:line="360" w:lineRule="auto"/>
        <w:rPr>
          <w:rFonts w:ascii="宋体" w:hAnsi="宋体" w:cs="仿宋_GB2312"/>
          <w:bCs/>
          <w:sz w:val="24"/>
        </w:rPr>
      </w:pPr>
      <w:r>
        <w:rPr>
          <w:rFonts w:ascii="宋体" w:hAnsi="宋体" w:cs="仿宋_GB2312" w:hint="eastAsia"/>
          <w:bCs/>
          <w:sz w:val="24"/>
        </w:rPr>
        <w:t>4.3.1、PWD：正或反向血流速度：≥ 8.0 m/s。</w:t>
      </w:r>
    </w:p>
    <w:p w14:paraId="1D694C0F" w14:textId="77777777" w:rsidR="008908A9" w:rsidRDefault="00A666AC">
      <w:pPr>
        <w:spacing w:line="360" w:lineRule="auto"/>
        <w:rPr>
          <w:rFonts w:ascii="宋体" w:hAnsi="宋体" w:cs="仿宋_GB2312"/>
          <w:bCs/>
          <w:sz w:val="24"/>
        </w:rPr>
      </w:pPr>
      <w:r>
        <w:rPr>
          <w:rFonts w:ascii="宋体" w:hAnsi="宋体" w:cs="仿宋_GB2312" w:hint="eastAsia"/>
          <w:bCs/>
          <w:sz w:val="24"/>
        </w:rPr>
        <w:t>4.3.2、CWD：血流速度≥25.0m/s.</w:t>
      </w:r>
    </w:p>
    <w:p w14:paraId="6B9799DD" w14:textId="77777777" w:rsidR="008908A9" w:rsidRDefault="00A666AC">
      <w:pPr>
        <w:spacing w:line="360" w:lineRule="auto"/>
        <w:rPr>
          <w:rFonts w:ascii="宋体" w:hAnsi="宋体" w:cs="仿宋_GB2312"/>
          <w:bCs/>
          <w:sz w:val="24"/>
        </w:rPr>
      </w:pPr>
      <w:r>
        <w:rPr>
          <w:rFonts w:ascii="宋体" w:hAnsi="宋体" w:cs="仿宋_GB2312" w:hint="eastAsia"/>
          <w:bCs/>
          <w:sz w:val="24"/>
        </w:rPr>
        <w:t>4.4、最低测量速度：≤ 0.25mm/s (非噪音信号)；</w:t>
      </w:r>
    </w:p>
    <w:p w14:paraId="31F698E4" w14:textId="77777777" w:rsidR="008908A9" w:rsidRDefault="00A666AC">
      <w:pPr>
        <w:spacing w:line="360" w:lineRule="auto"/>
        <w:rPr>
          <w:rFonts w:ascii="宋体" w:hAnsi="宋体" w:cs="仿宋_GB2312"/>
          <w:bCs/>
          <w:sz w:val="24"/>
        </w:rPr>
      </w:pPr>
      <w:r>
        <w:rPr>
          <w:rFonts w:ascii="宋体" w:hAnsi="宋体" w:cs="仿宋_GB2312" w:hint="eastAsia"/>
          <w:bCs/>
          <w:sz w:val="24"/>
        </w:rPr>
        <w:t>4.5、Doppler及M型电影回放：≥48 秒；</w:t>
      </w:r>
    </w:p>
    <w:p w14:paraId="5C5421FE" w14:textId="77777777" w:rsidR="008908A9" w:rsidRDefault="00A666AC">
      <w:pPr>
        <w:spacing w:line="360" w:lineRule="auto"/>
        <w:rPr>
          <w:rFonts w:ascii="宋体" w:hAnsi="宋体" w:cs="仿宋_GB2312"/>
          <w:bCs/>
          <w:sz w:val="24"/>
        </w:rPr>
      </w:pPr>
      <w:r>
        <w:rPr>
          <w:rFonts w:ascii="宋体" w:hAnsi="宋体" w:cs="仿宋_GB2312" w:hint="eastAsia"/>
          <w:bCs/>
          <w:sz w:val="24"/>
        </w:rPr>
        <w:t>4.6、滤波器：</w:t>
      </w:r>
      <w:proofErr w:type="gramStart"/>
      <w:r>
        <w:rPr>
          <w:rFonts w:ascii="宋体" w:hAnsi="宋体" w:cs="仿宋_GB2312" w:hint="eastAsia"/>
          <w:bCs/>
          <w:sz w:val="24"/>
        </w:rPr>
        <w:t>高通滤波</w:t>
      </w:r>
      <w:proofErr w:type="gramEnd"/>
      <w:r>
        <w:rPr>
          <w:rFonts w:ascii="宋体" w:hAnsi="宋体" w:cs="仿宋_GB2312" w:hint="eastAsia"/>
          <w:bCs/>
          <w:sz w:val="24"/>
        </w:rPr>
        <w:t>、低通滤波，</w:t>
      </w:r>
      <w:proofErr w:type="gramStart"/>
      <w:r>
        <w:rPr>
          <w:rFonts w:ascii="宋体" w:hAnsi="宋体" w:cs="仿宋_GB2312" w:hint="eastAsia"/>
          <w:bCs/>
          <w:sz w:val="24"/>
        </w:rPr>
        <w:t>截止频率多挡可选</w:t>
      </w:r>
      <w:proofErr w:type="gramEnd"/>
      <w:r>
        <w:rPr>
          <w:rFonts w:ascii="宋体" w:hAnsi="宋体" w:cs="仿宋_GB2312" w:hint="eastAsia"/>
          <w:bCs/>
          <w:sz w:val="24"/>
        </w:rPr>
        <w:t>。</w:t>
      </w:r>
    </w:p>
    <w:p w14:paraId="22A8EBD6" w14:textId="77777777" w:rsidR="008908A9" w:rsidRDefault="00A666AC">
      <w:pPr>
        <w:spacing w:line="360" w:lineRule="auto"/>
        <w:rPr>
          <w:rFonts w:ascii="宋体" w:hAnsi="宋体" w:cs="仿宋_GB2312"/>
          <w:bCs/>
          <w:sz w:val="24"/>
        </w:rPr>
      </w:pPr>
      <w:r>
        <w:rPr>
          <w:rFonts w:ascii="宋体" w:hAnsi="宋体" w:cs="仿宋_GB2312" w:hint="eastAsia"/>
          <w:bCs/>
          <w:sz w:val="24"/>
        </w:rPr>
        <w:t>4.7、取样宽度：0.5mm～20mm多级可调。</w:t>
      </w:r>
    </w:p>
    <w:p w14:paraId="456C2D0F" w14:textId="77777777" w:rsidR="008908A9" w:rsidRDefault="00A666AC">
      <w:pPr>
        <w:spacing w:line="360" w:lineRule="auto"/>
        <w:rPr>
          <w:rFonts w:ascii="宋体" w:hAnsi="宋体" w:cs="仿宋_GB2312"/>
          <w:bCs/>
          <w:sz w:val="24"/>
        </w:rPr>
      </w:pPr>
      <w:r>
        <w:rPr>
          <w:rFonts w:ascii="宋体" w:hAnsi="宋体" w:cs="仿宋_GB2312" w:hint="eastAsia"/>
          <w:bCs/>
          <w:sz w:val="24"/>
        </w:rPr>
        <w:t>4.5、零位移动：≥8 级可调。</w:t>
      </w:r>
    </w:p>
    <w:p w14:paraId="62097AC1" w14:textId="77777777" w:rsidR="008908A9" w:rsidRDefault="00A666AC">
      <w:pPr>
        <w:spacing w:line="360" w:lineRule="auto"/>
        <w:rPr>
          <w:rFonts w:ascii="宋体" w:hAnsi="宋体" w:cs="仿宋_GB2312"/>
          <w:bCs/>
          <w:sz w:val="24"/>
        </w:rPr>
      </w:pPr>
      <w:r>
        <w:rPr>
          <w:rFonts w:ascii="宋体" w:hAnsi="宋体" w:cs="仿宋_GB2312" w:hint="eastAsia"/>
          <w:bCs/>
          <w:sz w:val="24"/>
        </w:rPr>
        <w:t>4.6、显示控制：反转显示 (上/下)、零移位、B-刷新、D 扩展、B/D 扩展、</w:t>
      </w:r>
      <w:proofErr w:type="gramStart"/>
      <w:r>
        <w:rPr>
          <w:rFonts w:ascii="宋体" w:hAnsi="宋体" w:cs="仿宋_GB2312" w:hint="eastAsia"/>
          <w:bCs/>
          <w:sz w:val="24"/>
        </w:rPr>
        <w:t>局放及</w:t>
      </w:r>
      <w:proofErr w:type="gramEnd"/>
      <w:r>
        <w:rPr>
          <w:rFonts w:ascii="宋体" w:hAnsi="宋体" w:cs="仿宋_GB2312" w:hint="eastAsia"/>
          <w:bCs/>
          <w:sz w:val="24"/>
        </w:rPr>
        <w:t>移位；</w:t>
      </w:r>
    </w:p>
    <w:p w14:paraId="20B723F1" w14:textId="77777777" w:rsidR="008908A9" w:rsidRDefault="00A666AC">
      <w:pPr>
        <w:spacing w:line="360" w:lineRule="auto"/>
        <w:rPr>
          <w:rFonts w:ascii="宋体" w:hAnsi="宋体" w:cs="仿宋_GB2312"/>
          <w:bCs/>
          <w:sz w:val="24"/>
        </w:rPr>
      </w:pPr>
      <w:r>
        <w:rPr>
          <w:rFonts w:ascii="宋体" w:hAnsi="宋体" w:cs="仿宋_GB2312" w:hint="eastAsia"/>
          <w:bCs/>
          <w:sz w:val="24"/>
        </w:rPr>
        <w:t>4.7、实时自动包络频谱并完成频谱测量计算。</w:t>
      </w:r>
    </w:p>
    <w:p w14:paraId="2CEAA89F" w14:textId="77777777" w:rsidR="008908A9" w:rsidRDefault="00A666AC">
      <w:pPr>
        <w:spacing w:line="360" w:lineRule="auto"/>
        <w:rPr>
          <w:rFonts w:ascii="宋体" w:hAnsi="宋体" w:cs="仿宋_GB2312"/>
          <w:bCs/>
          <w:sz w:val="24"/>
        </w:rPr>
      </w:pPr>
      <w:r>
        <w:rPr>
          <w:rFonts w:ascii="宋体" w:hAnsi="宋体" w:cs="仿宋_GB2312" w:hint="eastAsia"/>
          <w:bCs/>
          <w:sz w:val="24"/>
        </w:rPr>
        <w:t>5、彩色多普勒：</w:t>
      </w:r>
    </w:p>
    <w:p w14:paraId="4153ADF5" w14:textId="77777777" w:rsidR="008908A9" w:rsidRDefault="00A666AC">
      <w:pPr>
        <w:spacing w:line="360" w:lineRule="auto"/>
        <w:rPr>
          <w:rFonts w:ascii="宋体" w:hAnsi="宋体" w:cs="仿宋_GB2312"/>
          <w:bCs/>
          <w:sz w:val="24"/>
        </w:rPr>
      </w:pPr>
      <w:r>
        <w:rPr>
          <w:rFonts w:ascii="宋体" w:hAnsi="宋体" w:cs="仿宋_GB2312" w:hint="eastAsia"/>
          <w:bCs/>
          <w:sz w:val="24"/>
        </w:rPr>
        <w:t>5.1、显示方式：速度图 (CDV)、能量图 (CPA)、方向性能量图（DCPA）。</w:t>
      </w:r>
    </w:p>
    <w:p w14:paraId="424573CF" w14:textId="77777777" w:rsidR="008908A9" w:rsidRDefault="00A666AC">
      <w:pPr>
        <w:spacing w:line="360" w:lineRule="auto"/>
        <w:rPr>
          <w:rFonts w:ascii="宋体" w:hAnsi="宋体" w:cs="仿宋_GB2312"/>
          <w:bCs/>
          <w:sz w:val="24"/>
        </w:rPr>
      </w:pPr>
      <w:r>
        <w:rPr>
          <w:rFonts w:ascii="宋体" w:hAnsi="宋体" w:cs="仿宋_GB2312" w:hint="eastAsia"/>
          <w:bCs/>
          <w:sz w:val="24"/>
        </w:rPr>
        <w:t>5.2、彩色增强功能：具备彩色多普勒能量图(CDE/CPI)、组织多普勒(TDI)。</w:t>
      </w:r>
    </w:p>
    <w:p w14:paraId="7D78A3F0" w14:textId="77777777" w:rsidR="008908A9" w:rsidRDefault="00A666AC">
      <w:pPr>
        <w:spacing w:line="360" w:lineRule="auto"/>
        <w:rPr>
          <w:rFonts w:ascii="宋体" w:hAnsi="宋体" w:cs="仿宋_GB2312"/>
          <w:bCs/>
          <w:sz w:val="24"/>
        </w:rPr>
      </w:pPr>
      <w:r>
        <w:rPr>
          <w:rFonts w:ascii="宋体" w:hAnsi="宋体" w:cs="仿宋_GB2312" w:hint="eastAsia"/>
          <w:bCs/>
          <w:sz w:val="24"/>
        </w:rPr>
        <w:t>5.3、具有双同步、三同步显示(B/D/CDV)功能。</w:t>
      </w:r>
    </w:p>
    <w:p w14:paraId="183622EE" w14:textId="77777777" w:rsidR="008908A9" w:rsidRDefault="00A666AC">
      <w:pPr>
        <w:spacing w:line="360" w:lineRule="auto"/>
        <w:rPr>
          <w:rFonts w:ascii="宋体" w:hAnsi="宋体" w:cs="仿宋_GB2312"/>
          <w:bCs/>
          <w:sz w:val="24"/>
        </w:rPr>
      </w:pPr>
      <w:r>
        <w:rPr>
          <w:rFonts w:ascii="宋体" w:hAnsi="宋体" w:cs="仿宋_GB2312" w:hint="eastAsia"/>
          <w:bCs/>
          <w:sz w:val="24"/>
        </w:rPr>
        <w:t>5.4、彩色显示速度：最低平均血</w:t>
      </w:r>
      <w:proofErr w:type="gramStart"/>
      <w:r>
        <w:rPr>
          <w:rFonts w:ascii="宋体" w:hAnsi="宋体" w:cs="仿宋_GB2312" w:hint="eastAsia"/>
          <w:bCs/>
          <w:sz w:val="24"/>
        </w:rPr>
        <w:t>流显示</w:t>
      </w:r>
      <w:proofErr w:type="gramEnd"/>
      <w:r>
        <w:rPr>
          <w:rFonts w:ascii="宋体" w:hAnsi="宋体" w:cs="仿宋_GB2312" w:hint="eastAsia"/>
          <w:bCs/>
          <w:sz w:val="24"/>
        </w:rPr>
        <w:t>速度≤5mm/s（非噪声信号）。</w:t>
      </w:r>
    </w:p>
    <w:p w14:paraId="6FE6B7EF" w14:textId="77777777" w:rsidR="008908A9" w:rsidRDefault="00A666AC">
      <w:pPr>
        <w:spacing w:line="360" w:lineRule="auto"/>
        <w:rPr>
          <w:rFonts w:ascii="宋体" w:hAnsi="宋体" w:cs="仿宋_GB2312"/>
          <w:bCs/>
          <w:sz w:val="24"/>
        </w:rPr>
      </w:pPr>
      <w:r>
        <w:rPr>
          <w:rFonts w:ascii="宋体" w:hAnsi="宋体" w:cs="仿宋_GB2312" w:hint="eastAsia"/>
          <w:bCs/>
          <w:sz w:val="24"/>
        </w:rPr>
        <w:t>5.5、显示控制：零位移动、黑白与彩色比较、彩色对比。</w:t>
      </w:r>
    </w:p>
    <w:p w14:paraId="012B43DD" w14:textId="77777777" w:rsidR="008908A9" w:rsidRDefault="00A666AC">
      <w:pPr>
        <w:spacing w:line="360" w:lineRule="auto"/>
        <w:rPr>
          <w:rFonts w:ascii="宋体" w:hAnsi="宋体" w:cs="仿宋_GB2312"/>
          <w:bCs/>
          <w:sz w:val="24"/>
        </w:rPr>
      </w:pPr>
      <w:r>
        <w:rPr>
          <w:rFonts w:ascii="宋体" w:hAnsi="宋体" w:cs="仿宋_GB2312" w:hint="eastAsia"/>
          <w:bCs/>
          <w:sz w:val="24"/>
        </w:rPr>
        <w:t>5.6、线阵扫描感兴趣图像范围：-20°～ +20°。</w:t>
      </w:r>
    </w:p>
    <w:p w14:paraId="73D72875" w14:textId="2705E16F" w:rsidR="008908A9" w:rsidRDefault="00B62083">
      <w:pPr>
        <w:spacing w:line="360" w:lineRule="auto"/>
        <w:rPr>
          <w:rFonts w:ascii="宋体" w:hAnsi="宋体" w:cs="仿宋_GB2312"/>
          <w:bCs/>
          <w:sz w:val="24"/>
        </w:rPr>
      </w:pPr>
      <w:r>
        <w:rPr>
          <w:rFonts w:ascii="宋体" w:hAnsi="宋体" w:cs="仿宋_GB2312" w:hint="eastAsia"/>
          <w:bCs/>
          <w:sz w:val="24"/>
        </w:rPr>
        <w:t>6</w:t>
      </w:r>
      <w:r w:rsidR="00A666AC">
        <w:rPr>
          <w:rFonts w:ascii="宋体" w:hAnsi="宋体" w:cs="仿宋_GB2312" w:hint="eastAsia"/>
          <w:bCs/>
          <w:sz w:val="24"/>
        </w:rPr>
        <w:t>、超声功率输出调节： B/M、PWD、COLOR DOPPLER 输出功率分级可调。</w:t>
      </w:r>
    </w:p>
    <w:p w14:paraId="20381308" w14:textId="2E115BC3" w:rsidR="008908A9" w:rsidRDefault="00B62083">
      <w:pPr>
        <w:spacing w:line="360" w:lineRule="auto"/>
        <w:rPr>
          <w:rFonts w:ascii="宋体" w:hAnsi="宋体" w:cs="仿宋_GB2312"/>
          <w:bCs/>
          <w:sz w:val="24"/>
        </w:rPr>
      </w:pPr>
      <w:r>
        <w:rPr>
          <w:rFonts w:ascii="宋体" w:hAnsi="宋体" w:cs="仿宋_GB2312" w:hint="eastAsia"/>
          <w:bCs/>
          <w:sz w:val="24"/>
        </w:rPr>
        <w:t>7</w:t>
      </w:r>
      <w:r w:rsidR="00A666AC">
        <w:rPr>
          <w:rFonts w:ascii="宋体" w:hAnsi="宋体" w:cs="仿宋_GB2312" w:hint="eastAsia"/>
          <w:bCs/>
          <w:sz w:val="24"/>
        </w:rPr>
        <w:t>、独立报告工作站：</w:t>
      </w:r>
    </w:p>
    <w:p w14:paraId="223EE8F5" w14:textId="140B5A03" w:rsidR="008908A9" w:rsidRDefault="00B62083">
      <w:pPr>
        <w:spacing w:line="360" w:lineRule="auto"/>
        <w:rPr>
          <w:rFonts w:ascii="宋体" w:hAnsi="宋体" w:cs="仿宋_GB2312"/>
          <w:bCs/>
          <w:sz w:val="24"/>
        </w:rPr>
      </w:pPr>
      <w:r>
        <w:rPr>
          <w:rFonts w:ascii="宋体" w:hAnsi="宋体" w:cs="仿宋_GB2312" w:hint="eastAsia"/>
          <w:bCs/>
          <w:sz w:val="24"/>
        </w:rPr>
        <w:t>7</w:t>
      </w:r>
      <w:r w:rsidR="00A666AC">
        <w:rPr>
          <w:rFonts w:ascii="宋体" w:hAnsi="宋体" w:cs="仿宋_GB2312" w:hint="eastAsia"/>
          <w:bCs/>
          <w:sz w:val="24"/>
        </w:rPr>
        <w:t>.1、CPU：≥4核，主频≥2GHz；内存≥8G；硬盘≥500G；；彩色液晶显示器≥22英寸；打印机：彩色激光打印机；配备高清图像采集卡。</w:t>
      </w:r>
    </w:p>
    <w:p w14:paraId="627BCAAE" w14:textId="2A69DC00" w:rsidR="008908A9" w:rsidRDefault="00B62083">
      <w:pPr>
        <w:spacing w:line="360" w:lineRule="auto"/>
        <w:rPr>
          <w:rFonts w:ascii="宋体" w:hAnsi="宋体" w:cs="仿宋_GB2312"/>
          <w:bCs/>
          <w:sz w:val="24"/>
        </w:rPr>
      </w:pPr>
      <w:r>
        <w:rPr>
          <w:rFonts w:ascii="宋体" w:hAnsi="宋体" w:cs="仿宋_GB2312" w:hint="eastAsia"/>
          <w:bCs/>
          <w:sz w:val="24"/>
        </w:rPr>
        <w:t>7</w:t>
      </w:r>
      <w:r w:rsidR="00A666AC">
        <w:rPr>
          <w:rFonts w:ascii="宋体" w:hAnsi="宋体" w:cs="仿宋_GB2312" w:hint="eastAsia"/>
          <w:bCs/>
          <w:sz w:val="24"/>
        </w:rPr>
        <w:t>.2、配备图像采集及报告软件。</w:t>
      </w:r>
    </w:p>
    <w:p w14:paraId="421B6095" w14:textId="77777777" w:rsidR="008908A9" w:rsidRDefault="00A666AC">
      <w:pPr>
        <w:spacing w:line="360" w:lineRule="auto"/>
        <w:rPr>
          <w:rFonts w:ascii="宋体" w:hAnsi="宋体" w:cs="仿宋_GB2312"/>
          <w:bCs/>
          <w:sz w:val="24"/>
        </w:rPr>
      </w:pPr>
      <w:r>
        <w:rPr>
          <w:rFonts w:ascii="宋体" w:hAnsi="宋体" w:cs="仿宋_GB2312" w:hint="eastAsia"/>
          <w:bCs/>
          <w:sz w:val="24"/>
          <w:highlight w:val="green"/>
        </w:rPr>
        <w:t>品目2：视力筛选仪</w:t>
      </w:r>
    </w:p>
    <w:p w14:paraId="2F551922" w14:textId="77777777" w:rsidR="008908A9" w:rsidRDefault="00A666AC">
      <w:pPr>
        <w:spacing w:line="360" w:lineRule="auto"/>
        <w:rPr>
          <w:rFonts w:ascii="宋体" w:hAnsi="宋体" w:cs="仿宋_GB2312"/>
          <w:sz w:val="24"/>
        </w:rPr>
      </w:pPr>
      <w:r>
        <w:rPr>
          <w:rFonts w:ascii="宋体" w:hAnsi="宋体" w:cs="仿宋_GB2312" w:hint="eastAsia"/>
          <w:sz w:val="24"/>
        </w:rPr>
        <w:t>一、技术参数</w:t>
      </w:r>
    </w:p>
    <w:p w14:paraId="6EB2017E" w14:textId="77777777" w:rsidR="008908A9" w:rsidRDefault="00A666AC">
      <w:pPr>
        <w:spacing w:line="360" w:lineRule="auto"/>
        <w:rPr>
          <w:rFonts w:ascii="宋体" w:hAnsi="宋体" w:cs="仿宋_GB2312"/>
          <w:sz w:val="24"/>
        </w:rPr>
      </w:pPr>
      <w:r>
        <w:rPr>
          <w:rFonts w:ascii="宋体" w:hAnsi="宋体" w:cs="仿宋_GB2312" w:hint="eastAsia"/>
          <w:sz w:val="24"/>
        </w:rPr>
        <w:t>1、适用对象：6个月以上所有人群。</w:t>
      </w:r>
    </w:p>
    <w:p w14:paraId="3DF03E4D" w14:textId="77777777" w:rsidR="008908A9" w:rsidRDefault="00A666AC">
      <w:pPr>
        <w:spacing w:line="360" w:lineRule="auto"/>
        <w:rPr>
          <w:rFonts w:ascii="宋体" w:hAnsi="宋体" w:cs="仿宋_GB2312"/>
          <w:sz w:val="24"/>
        </w:rPr>
      </w:pPr>
      <w:r>
        <w:rPr>
          <w:rFonts w:ascii="宋体" w:hAnsi="宋体" w:cs="仿宋_GB2312" w:hint="eastAsia"/>
          <w:sz w:val="24"/>
        </w:rPr>
        <w:t>▲2、双眼同时进行测量，也可选择对单眼进行测量。</w:t>
      </w:r>
    </w:p>
    <w:p w14:paraId="4492EFCE" w14:textId="77777777" w:rsidR="008908A9" w:rsidRDefault="00A666AC">
      <w:pPr>
        <w:spacing w:line="360" w:lineRule="auto"/>
        <w:rPr>
          <w:rFonts w:ascii="宋体" w:hAnsi="宋体" w:cs="仿宋_GB2312"/>
          <w:sz w:val="24"/>
        </w:rPr>
      </w:pPr>
      <w:r>
        <w:rPr>
          <w:rFonts w:ascii="宋体" w:hAnsi="宋体" w:cs="仿宋_GB2312" w:hint="eastAsia"/>
          <w:sz w:val="24"/>
        </w:rPr>
        <w:t>3、测试时间：≤1s。</w:t>
      </w:r>
    </w:p>
    <w:p w14:paraId="540697E3" w14:textId="77777777" w:rsidR="008908A9" w:rsidRDefault="00A666AC">
      <w:pPr>
        <w:spacing w:line="360" w:lineRule="auto"/>
        <w:rPr>
          <w:rFonts w:ascii="宋体" w:hAnsi="宋体" w:cs="仿宋_GB2312"/>
          <w:sz w:val="24"/>
        </w:rPr>
      </w:pPr>
      <w:r>
        <w:rPr>
          <w:rFonts w:ascii="宋体" w:hAnsi="宋体" w:cs="仿宋_GB2312" w:hint="eastAsia"/>
          <w:sz w:val="24"/>
        </w:rPr>
        <w:t>4、测试距离：＜1m。</w:t>
      </w:r>
    </w:p>
    <w:p w14:paraId="1BFDC871" w14:textId="77777777" w:rsidR="008908A9" w:rsidRDefault="00A666AC">
      <w:pPr>
        <w:spacing w:line="360" w:lineRule="auto"/>
        <w:rPr>
          <w:rFonts w:ascii="宋体" w:hAnsi="宋体" w:cs="仿宋_GB2312"/>
          <w:sz w:val="24"/>
        </w:rPr>
      </w:pPr>
      <w:r>
        <w:rPr>
          <w:rFonts w:ascii="宋体" w:hAnsi="宋体" w:cs="仿宋_GB2312" w:hint="eastAsia"/>
          <w:sz w:val="24"/>
        </w:rPr>
        <w:t>5、检察项目：屈光筛查（近视、远视、散光、屈光参差）、眼位变化、瞳孔大小及间距、矫正视力。</w:t>
      </w:r>
    </w:p>
    <w:p w14:paraId="71FF5CE2" w14:textId="77777777" w:rsidR="008908A9" w:rsidRDefault="00A666AC">
      <w:pPr>
        <w:spacing w:line="360" w:lineRule="auto"/>
        <w:rPr>
          <w:rFonts w:ascii="宋体" w:hAnsi="宋体" w:cs="仿宋_GB2312"/>
          <w:sz w:val="24"/>
        </w:rPr>
      </w:pPr>
      <w:r>
        <w:rPr>
          <w:rFonts w:ascii="宋体" w:hAnsi="宋体" w:cs="仿宋_GB2312" w:hint="eastAsia"/>
          <w:sz w:val="24"/>
        </w:rPr>
        <w:t>6、等效球镜度数测量范围：-9.00D～+7.00D；最高分辨率≤0.01D；误差：不超过±0.50D。</w:t>
      </w:r>
    </w:p>
    <w:p w14:paraId="6C9B2F07" w14:textId="77777777" w:rsidR="008908A9" w:rsidRDefault="00A666AC">
      <w:pPr>
        <w:spacing w:line="360" w:lineRule="auto"/>
        <w:rPr>
          <w:rFonts w:ascii="宋体" w:hAnsi="宋体" w:cs="仿宋_GB2312"/>
          <w:sz w:val="24"/>
        </w:rPr>
      </w:pPr>
      <w:r>
        <w:rPr>
          <w:rFonts w:ascii="宋体" w:hAnsi="宋体" w:cs="仿宋_GB2312" w:hint="eastAsia"/>
          <w:sz w:val="24"/>
        </w:rPr>
        <w:t>7、</w:t>
      </w:r>
      <w:proofErr w:type="gramStart"/>
      <w:r>
        <w:rPr>
          <w:rFonts w:ascii="宋体" w:hAnsi="宋体" w:cs="仿宋_GB2312" w:hint="eastAsia"/>
          <w:sz w:val="24"/>
        </w:rPr>
        <w:t>柱镜度数</w:t>
      </w:r>
      <w:proofErr w:type="gramEnd"/>
      <w:r>
        <w:rPr>
          <w:rFonts w:ascii="宋体" w:hAnsi="宋体" w:cs="仿宋_GB2312" w:hint="eastAsia"/>
          <w:sz w:val="24"/>
        </w:rPr>
        <w:t xml:space="preserve">测量范围：0～+3.00D；分辨率≤0.25D；误差：±0.50D </w:t>
      </w:r>
    </w:p>
    <w:p w14:paraId="18681329" w14:textId="77777777" w:rsidR="008908A9" w:rsidRDefault="00A666AC">
      <w:pPr>
        <w:spacing w:line="360" w:lineRule="auto"/>
        <w:rPr>
          <w:rFonts w:ascii="宋体" w:hAnsi="宋体" w:cs="仿宋_GB2312"/>
          <w:sz w:val="24"/>
        </w:rPr>
      </w:pPr>
      <w:r>
        <w:rPr>
          <w:rFonts w:ascii="宋体" w:hAnsi="宋体" w:cs="仿宋_GB2312" w:hint="eastAsia"/>
          <w:sz w:val="24"/>
        </w:rPr>
        <w:t>8、眼位偏离测量范围：0°～20°；误差：不超过±1°。</w:t>
      </w:r>
    </w:p>
    <w:p w14:paraId="6BB3C9DC" w14:textId="77777777" w:rsidR="008908A9" w:rsidRDefault="00A666AC">
      <w:pPr>
        <w:spacing w:line="360" w:lineRule="auto"/>
        <w:rPr>
          <w:rFonts w:ascii="宋体" w:hAnsi="宋体" w:cs="仿宋_GB2312"/>
          <w:sz w:val="24"/>
        </w:rPr>
      </w:pPr>
      <w:r>
        <w:rPr>
          <w:rFonts w:ascii="宋体" w:hAnsi="宋体" w:cs="仿宋_GB2312" w:hint="eastAsia"/>
          <w:sz w:val="24"/>
        </w:rPr>
        <w:t>▲9、瞳孔直径要求：3.5～9.0mm，可测量散</w:t>
      </w:r>
      <w:proofErr w:type="gramStart"/>
      <w:r>
        <w:rPr>
          <w:rFonts w:ascii="宋体" w:hAnsi="宋体" w:cs="仿宋_GB2312" w:hint="eastAsia"/>
          <w:sz w:val="24"/>
        </w:rPr>
        <w:t>瞳</w:t>
      </w:r>
      <w:proofErr w:type="gramEnd"/>
      <w:r>
        <w:rPr>
          <w:rFonts w:ascii="宋体" w:hAnsi="宋体" w:cs="仿宋_GB2312" w:hint="eastAsia"/>
          <w:sz w:val="24"/>
        </w:rPr>
        <w:t>病人。</w:t>
      </w:r>
    </w:p>
    <w:p w14:paraId="6B53DF13" w14:textId="77777777" w:rsidR="008908A9" w:rsidRDefault="00A666AC">
      <w:pPr>
        <w:spacing w:line="360" w:lineRule="auto"/>
        <w:rPr>
          <w:rFonts w:ascii="宋体" w:hAnsi="宋体" w:cs="仿宋_GB2312"/>
          <w:sz w:val="24"/>
        </w:rPr>
      </w:pPr>
      <w:r>
        <w:rPr>
          <w:rFonts w:ascii="宋体" w:hAnsi="宋体" w:cs="仿宋_GB2312" w:hint="eastAsia"/>
          <w:sz w:val="24"/>
        </w:rPr>
        <w:t>10、目标固视：声音和闪烁灯光。</w:t>
      </w:r>
    </w:p>
    <w:p w14:paraId="0BA1DA4F" w14:textId="77777777" w:rsidR="008908A9" w:rsidRDefault="00A666AC">
      <w:pPr>
        <w:spacing w:line="360" w:lineRule="auto"/>
        <w:rPr>
          <w:rFonts w:ascii="宋体" w:hAnsi="宋体" w:cs="仿宋_GB2312"/>
          <w:sz w:val="24"/>
        </w:rPr>
      </w:pPr>
      <w:r>
        <w:rPr>
          <w:rFonts w:ascii="宋体" w:hAnsi="宋体" w:cs="仿宋_GB2312" w:hint="eastAsia"/>
          <w:sz w:val="24"/>
        </w:rPr>
        <w:t>11、控制系统：</w:t>
      </w:r>
    </w:p>
    <w:p w14:paraId="5B40CCA8" w14:textId="77777777" w:rsidR="008908A9" w:rsidRDefault="00A666AC">
      <w:pPr>
        <w:spacing w:line="360" w:lineRule="auto"/>
        <w:rPr>
          <w:rFonts w:ascii="宋体" w:hAnsi="宋体" w:cs="仿宋_GB2312"/>
          <w:sz w:val="24"/>
        </w:rPr>
      </w:pPr>
      <w:r>
        <w:rPr>
          <w:rFonts w:ascii="宋体" w:hAnsi="宋体" w:cs="仿宋_GB2312" w:hint="eastAsia"/>
          <w:sz w:val="24"/>
        </w:rPr>
        <w:t>11.1、液晶触摸显示屏≥4英寸。</w:t>
      </w:r>
    </w:p>
    <w:p w14:paraId="5FF83F91" w14:textId="77777777" w:rsidR="008908A9" w:rsidRDefault="00A666AC">
      <w:pPr>
        <w:spacing w:line="360" w:lineRule="auto"/>
        <w:rPr>
          <w:rFonts w:ascii="宋体" w:hAnsi="宋体" w:cs="仿宋_GB2312"/>
          <w:sz w:val="24"/>
        </w:rPr>
      </w:pPr>
      <w:r>
        <w:rPr>
          <w:rFonts w:ascii="宋体" w:hAnsi="宋体" w:cs="仿宋_GB2312" w:hint="eastAsia"/>
          <w:sz w:val="24"/>
        </w:rPr>
        <w:t>11.2、打印机连接方式：Wifi或蓝牙。</w:t>
      </w:r>
    </w:p>
    <w:p w14:paraId="51AB8527" w14:textId="77777777" w:rsidR="008908A9" w:rsidRDefault="00A666AC">
      <w:pPr>
        <w:spacing w:line="360" w:lineRule="auto"/>
        <w:rPr>
          <w:rFonts w:ascii="宋体" w:hAnsi="宋体" w:cs="仿宋_GB2312"/>
          <w:sz w:val="24"/>
        </w:rPr>
      </w:pPr>
      <w:r>
        <w:rPr>
          <w:rFonts w:ascii="宋体" w:hAnsi="宋体" w:cs="仿宋_GB2312" w:hint="eastAsia"/>
          <w:sz w:val="24"/>
        </w:rPr>
        <w:t>11.3、可从电脑批量输入、输出患者信息队列；可直接在主机上输入中文病人信息。</w:t>
      </w:r>
    </w:p>
    <w:p w14:paraId="3C1FFD17" w14:textId="77777777" w:rsidR="008908A9" w:rsidRDefault="00A666AC">
      <w:pPr>
        <w:spacing w:line="360" w:lineRule="auto"/>
        <w:rPr>
          <w:rFonts w:ascii="宋体" w:hAnsi="宋体" w:cs="仿宋_GB2312"/>
          <w:sz w:val="24"/>
        </w:rPr>
      </w:pPr>
      <w:r>
        <w:rPr>
          <w:rFonts w:ascii="宋体" w:hAnsi="宋体" w:cs="仿宋_GB2312" w:hint="eastAsia"/>
          <w:sz w:val="24"/>
        </w:rPr>
        <w:t>11.4、可主动测距提示过远或过近，数值可显示。</w:t>
      </w:r>
    </w:p>
    <w:p w14:paraId="323D1F9E" w14:textId="77777777" w:rsidR="008908A9" w:rsidRDefault="00A666AC">
      <w:pPr>
        <w:spacing w:line="360" w:lineRule="auto"/>
        <w:rPr>
          <w:rFonts w:ascii="宋体" w:hAnsi="宋体" w:cs="仿宋_GB2312"/>
          <w:sz w:val="24"/>
        </w:rPr>
      </w:pPr>
      <w:r>
        <w:rPr>
          <w:rFonts w:ascii="宋体" w:hAnsi="宋体" w:cs="仿宋_GB2312" w:hint="eastAsia"/>
          <w:sz w:val="24"/>
        </w:rPr>
        <w:t>11.5、可自动定位瞳孔。</w:t>
      </w:r>
    </w:p>
    <w:p w14:paraId="6DF2B614" w14:textId="77777777" w:rsidR="008908A9" w:rsidRDefault="00A666AC">
      <w:pPr>
        <w:spacing w:line="360" w:lineRule="auto"/>
        <w:rPr>
          <w:rFonts w:ascii="宋体" w:hAnsi="宋体" w:cs="仿宋_GB2312"/>
          <w:sz w:val="24"/>
        </w:rPr>
      </w:pPr>
      <w:r>
        <w:rPr>
          <w:rFonts w:ascii="宋体" w:hAnsi="宋体" w:cs="仿宋_GB2312" w:hint="eastAsia"/>
          <w:sz w:val="24"/>
        </w:rPr>
        <w:t>11.6、端口开放，可对接第三方信息管理系统。</w:t>
      </w:r>
    </w:p>
    <w:p w14:paraId="13401AA0" w14:textId="77777777" w:rsidR="008908A9" w:rsidRDefault="00A666AC">
      <w:pPr>
        <w:spacing w:line="360" w:lineRule="auto"/>
        <w:rPr>
          <w:rFonts w:ascii="宋体" w:hAnsi="宋体" w:cs="仿宋_GB2312"/>
          <w:sz w:val="24"/>
        </w:rPr>
      </w:pPr>
      <w:r>
        <w:rPr>
          <w:rFonts w:ascii="宋体" w:hAnsi="宋体" w:cs="仿宋_GB2312" w:hint="eastAsia"/>
          <w:sz w:val="24"/>
        </w:rPr>
        <w:t>12、整机重量：≤1kg。</w:t>
      </w:r>
    </w:p>
    <w:p w14:paraId="1D4A1B42" w14:textId="77777777" w:rsidR="008908A9" w:rsidRDefault="00A666AC">
      <w:pPr>
        <w:spacing w:line="360" w:lineRule="auto"/>
        <w:rPr>
          <w:rFonts w:ascii="宋体" w:hAnsi="宋体" w:cs="仿宋_GB2312"/>
          <w:sz w:val="24"/>
        </w:rPr>
      </w:pPr>
      <w:r>
        <w:rPr>
          <w:rFonts w:ascii="宋体" w:hAnsi="宋体" w:cs="仿宋_GB2312" w:hint="eastAsia"/>
          <w:sz w:val="24"/>
        </w:rPr>
        <w:t>13、电源：AC 220V±10%，50Hz±10%；DC：锂电池，支持主机正常工作≥5h。</w:t>
      </w:r>
    </w:p>
    <w:p w14:paraId="3F04701E" w14:textId="77777777" w:rsidR="008908A9" w:rsidRDefault="00A666AC">
      <w:pPr>
        <w:spacing w:line="360" w:lineRule="auto"/>
        <w:rPr>
          <w:rFonts w:ascii="宋体" w:hAnsi="宋体" w:cs="仿宋_GB2312"/>
          <w:sz w:val="24"/>
        </w:rPr>
      </w:pPr>
      <w:r>
        <w:rPr>
          <w:rFonts w:ascii="宋体" w:hAnsi="宋体" w:cs="仿宋_GB2312" w:hint="eastAsia"/>
          <w:sz w:val="24"/>
        </w:rPr>
        <w:t>二、质保期：≥1年</w:t>
      </w:r>
    </w:p>
    <w:p w14:paraId="284E1122" w14:textId="77777777" w:rsidR="008908A9" w:rsidRDefault="00A666AC">
      <w:pPr>
        <w:spacing w:line="360" w:lineRule="auto"/>
        <w:rPr>
          <w:rFonts w:ascii="宋体" w:hAnsi="宋体" w:cs="仿宋_GB2312"/>
          <w:sz w:val="24"/>
        </w:rPr>
      </w:pPr>
      <w:r>
        <w:rPr>
          <w:rFonts w:ascii="宋体" w:hAnsi="宋体" w:cs="仿宋_GB2312" w:hint="eastAsia"/>
          <w:sz w:val="24"/>
          <w:highlight w:val="green"/>
        </w:rPr>
        <w:t>品目3：</w:t>
      </w:r>
      <w:r>
        <w:rPr>
          <w:rFonts w:ascii="宋体" w:hAnsi="宋体" w:hint="eastAsia"/>
          <w:color w:val="000000"/>
          <w:sz w:val="24"/>
          <w:highlight w:val="green"/>
        </w:rPr>
        <w:t>经皮黄疸仪</w:t>
      </w:r>
    </w:p>
    <w:p w14:paraId="55F3FDD9" w14:textId="77777777" w:rsidR="008908A9" w:rsidRDefault="00A666AC">
      <w:pPr>
        <w:spacing w:line="360" w:lineRule="auto"/>
        <w:rPr>
          <w:rFonts w:ascii="宋体" w:hAnsi="宋体"/>
          <w:sz w:val="24"/>
        </w:rPr>
      </w:pPr>
      <w:r>
        <w:rPr>
          <w:rFonts w:ascii="宋体" w:hAnsi="宋体" w:hint="eastAsia"/>
          <w:sz w:val="24"/>
        </w:rPr>
        <w:t>一、技术参数</w:t>
      </w:r>
    </w:p>
    <w:p w14:paraId="0C5E4607" w14:textId="77777777" w:rsidR="008908A9" w:rsidRDefault="00A666AC">
      <w:pPr>
        <w:spacing w:line="360" w:lineRule="auto"/>
        <w:rPr>
          <w:rFonts w:ascii="宋体" w:hAnsi="宋体"/>
          <w:sz w:val="24"/>
        </w:rPr>
      </w:pPr>
      <w:r>
        <w:rPr>
          <w:rFonts w:ascii="宋体" w:hAnsi="宋体" w:hint="eastAsia"/>
          <w:sz w:val="24"/>
        </w:rPr>
        <w:t>1、彩色液晶触摸显示屏≥3.0英寸。</w:t>
      </w:r>
    </w:p>
    <w:p w14:paraId="17B12601" w14:textId="77777777" w:rsidR="008908A9" w:rsidRDefault="00A666AC">
      <w:pPr>
        <w:spacing w:line="360" w:lineRule="auto"/>
        <w:rPr>
          <w:rFonts w:ascii="宋体" w:hAnsi="宋体"/>
          <w:sz w:val="24"/>
        </w:rPr>
      </w:pPr>
      <w:r>
        <w:rPr>
          <w:rFonts w:ascii="宋体" w:hAnsi="宋体" w:hint="eastAsia"/>
          <w:sz w:val="24"/>
        </w:rPr>
        <w:t xml:space="preserve">2、光源: </w:t>
      </w:r>
      <w:proofErr w:type="gramStart"/>
      <w:r>
        <w:rPr>
          <w:rFonts w:ascii="宋体" w:hAnsi="宋体" w:hint="eastAsia"/>
          <w:sz w:val="24"/>
        </w:rPr>
        <w:t>氙</w:t>
      </w:r>
      <w:proofErr w:type="gramEnd"/>
      <w:r>
        <w:rPr>
          <w:rFonts w:ascii="宋体" w:hAnsi="宋体" w:hint="eastAsia"/>
          <w:sz w:val="24"/>
        </w:rPr>
        <w:t>闪光灯；光源寿命：≥150000次。</w:t>
      </w:r>
    </w:p>
    <w:p w14:paraId="020BB555" w14:textId="77777777" w:rsidR="008908A9" w:rsidRDefault="00A666AC">
      <w:pPr>
        <w:spacing w:line="360" w:lineRule="auto"/>
        <w:rPr>
          <w:rFonts w:ascii="宋体" w:hAnsi="宋体"/>
          <w:sz w:val="24"/>
        </w:rPr>
      </w:pPr>
      <w:r>
        <w:rPr>
          <w:rFonts w:ascii="宋体" w:hAnsi="宋体" w:hint="eastAsia"/>
          <w:sz w:val="24"/>
        </w:rPr>
        <w:t>3、具备平均测量功能，可设置1～5次平均测量方式。</w:t>
      </w:r>
    </w:p>
    <w:p w14:paraId="16381D80" w14:textId="77777777" w:rsidR="008908A9" w:rsidRDefault="00A666AC">
      <w:pPr>
        <w:spacing w:line="360" w:lineRule="auto"/>
        <w:rPr>
          <w:rFonts w:ascii="宋体" w:hAnsi="宋体"/>
          <w:sz w:val="24"/>
        </w:rPr>
      </w:pPr>
      <w:r>
        <w:rPr>
          <w:rFonts w:ascii="宋体" w:hAnsi="宋体" w:hint="eastAsia"/>
          <w:sz w:val="24"/>
        </w:rPr>
        <w:t>4、可同屏显示多次测量数据。</w:t>
      </w:r>
    </w:p>
    <w:p w14:paraId="01D08402" w14:textId="77777777" w:rsidR="008908A9" w:rsidRDefault="00A666AC">
      <w:pPr>
        <w:spacing w:line="360" w:lineRule="auto"/>
        <w:rPr>
          <w:rFonts w:ascii="宋体" w:hAnsi="宋体"/>
          <w:sz w:val="24"/>
        </w:rPr>
      </w:pPr>
      <w:r>
        <w:rPr>
          <w:rFonts w:ascii="宋体" w:hAnsi="宋体" w:hint="eastAsia"/>
          <w:sz w:val="24"/>
        </w:rPr>
        <w:t>5、可同步存储多个患者信息，包括保存护士ID号、婴儿ID号、测量结果、测量时间。</w:t>
      </w:r>
    </w:p>
    <w:p w14:paraId="3764F64D" w14:textId="77777777" w:rsidR="008908A9" w:rsidRDefault="00A666AC">
      <w:pPr>
        <w:spacing w:line="360" w:lineRule="auto"/>
        <w:rPr>
          <w:rFonts w:ascii="宋体" w:hAnsi="宋体"/>
          <w:sz w:val="24"/>
        </w:rPr>
      </w:pPr>
      <w:r>
        <w:rPr>
          <w:rFonts w:ascii="宋体" w:hAnsi="宋体" w:hint="eastAsia"/>
          <w:sz w:val="24"/>
        </w:rPr>
        <w:t>6、内置充电电池，充电后可连续测量≥2000次。</w:t>
      </w:r>
    </w:p>
    <w:p w14:paraId="3749BCF2" w14:textId="77777777" w:rsidR="008908A9" w:rsidRDefault="00A666AC">
      <w:pPr>
        <w:spacing w:line="360" w:lineRule="auto"/>
        <w:rPr>
          <w:rFonts w:ascii="宋体" w:hAnsi="宋体" w:cs="仿宋_GB2312"/>
          <w:sz w:val="24"/>
        </w:rPr>
      </w:pPr>
      <w:r>
        <w:rPr>
          <w:rFonts w:ascii="宋体" w:hAnsi="宋体" w:hint="eastAsia"/>
          <w:sz w:val="24"/>
        </w:rPr>
        <w:t>7、配备充电基座。</w:t>
      </w:r>
    </w:p>
    <w:p w14:paraId="22E259A5" w14:textId="77777777" w:rsidR="008908A9" w:rsidRDefault="00A666AC">
      <w:pPr>
        <w:spacing w:line="360" w:lineRule="auto"/>
        <w:rPr>
          <w:rFonts w:ascii="宋体" w:hAnsi="宋体" w:cs="仿宋_GB2312"/>
          <w:bCs/>
          <w:sz w:val="24"/>
        </w:rPr>
      </w:pPr>
      <w:r>
        <w:rPr>
          <w:rFonts w:ascii="宋体" w:hAnsi="宋体" w:cs="仿宋_GB2312" w:hint="eastAsia"/>
          <w:sz w:val="24"/>
          <w:highlight w:val="green"/>
        </w:rPr>
        <w:t>品目4：</w:t>
      </w:r>
      <w:r>
        <w:rPr>
          <w:rFonts w:ascii="宋体" w:hAnsi="宋体" w:cs="仿宋_GB2312" w:hint="eastAsia"/>
          <w:bCs/>
          <w:sz w:val="24"/>
          <w:highlight w:val="green"/>
        </w:rPr>
        <w:t>超声骨密度仪</w:t>
      </w:r>
    </w:p>
    <w:p w14:paraId="6095DE97"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一、技术参数：</w:t>
      </w:r>
    </w:p>
    <w:p w14:paraId="708923EA"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1、检测部位：桡骨、胫骨；</w:t>
      </w:r>
    </w:p>
    <w:p w14:paraId="5833B8C6"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2、超声探头</w:t>
      </w:r>
    </w:p>
    <w:p w14:paraId="53446C01"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▲2.1、双发双收超声探头，可实现全干式一体化检测。</w:t>
      </w:r>
    </w:p>
    <w:p w14:paraId="02F047AC"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2.2、工作频率：1.25MHz±15%。</w:t>
      </w:r>
    </w:p>
    <w:p w14:paraId="56FA34C6"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3、测量参数：</w:t>
      </w:r>
    </w:p>
    <w:p w14:paraId="57C77EFA"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3.1、至少包含SOS值、T值、Z值、趋势图。</w:t>
      </w:r>
    </w:p>
    <w:p w14:paraId="1B5F0EA5"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 xml:space="preserve">▲3.2、声速测量误差：不超过±1.8%；测量重复性：不超过±0.2%。 </w:t>
      </w:r>
    </w:p>
    <w:p w14:paraId="28C190E8"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3.3、单点检测速度：≤0.5s。</w:t>
      </w:r>
    </w:p>
    <w:p w14:paraId="24E0DA44"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▲3.4、超声声速值显示范围：2000m/s～4900m/s。</w:t>
      </w:r>
    </w:p>
    <w:p w14:paraId="61222F34"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4、控制系统：</w:t>
      </w:r>
    </w:p>
    <w:p w14:paraId="7779C92F"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4.1、液晶触摸显示屏≥14英寸；无需外接电脑或平板，可独立工作，可实时显示骨质声速值、测量次数、测量时间，</w:t>
      </w:r>
    </w:p>
    <w:p w14:paraId="1628147A"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▲4.2、具有探头3轴导航功能，可实时显示探头与骨骼之间的3个轴向的角度（俯仰角、侧偏角、偏航角）。</w:t>
      </w:r>
    </w:p>
    <w:p w14:paraId="1AA63E4D"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4.3、儿童检查时可播放动画片，动画片内容可更换、增减。</w:t>
      </w:r>
    </w:p>
    <w:p w14:paraId="76B0C95D"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4.4、数据联网方式： RJ45、WIF；支持DB、HTTP/HTTPS、WebService数据接口，可将检测数据传输至医院网络系统，</w:t>
      </w:r>
      <w:proofErr w:type="gramStart"/>
      <w:r>
        <w:rPr>
          <w:rFonts w:ascii="宋体" w:hAnsi="宋体" w:cs="仿宋_GB2312" w:hint="eastAsia"/>
          <w:color w:val="231F20"/>
          <w:kern w:val="0"/>
          <w:sz w:val="24"/>
          <w:lang w:bidi="ar"/>
        </w:rPr>
        <w:t>中标商</w:t>
      </w:r>
      <w:proofErr w:type="gramEnd"/>
      <w:r>
        <w:rPr>
          <w:rFonts w:ascii="宋体" w:hAnsi="宋体" w:cs="仿宋_GB2312" w:hint="eastAsia"/>
          <w:color w:val="231F20"/>
          <w:kern w:val="0"/>
          <w:sz w:val="24"/>
          <w:lang w:bidi="ar"/>
        </w:rPr>
        <w:t>承担相关接口费用。</w:t>
      </w:r>
    </w:p>
    <w:p w14:paraId="7729FA3B"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4.5、档案管理：具备档案显示、档案检索、档案选择导出Excel、删除、备份、恢复、批量建档等功能。</w:t>
      </w:r>
    </w:p>
    <w:p w14:paraId="2071969B"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4.8、报告单可保存为PNG、JPG、BMP及PDF等格式；配备打印机，可打印报告。</w:t>
      </w:r>
    </w:p>
    <w:p w14:paraId="40AB84D0"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4.9、报告单可自定义。</w:t>
      </w:r>
    </w:p>
    <w:p w14:paraId="0F12E480"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4.10、具备中国人标准的数据库，支持0-100岁人群。</w:t>
      </w:r>
    </w:p>
    <w:p w14:paraId="62D4BA2C"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4.11、具备数据统计功能，对已完成的档案数据，支持以饼状图、柱状图的形式显示统计结果。</w:t>
      </w:r>
    </w:p>
    <w:p w14:paraId="15F70241"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5、配备辅助测量装置，能够固定桡骨检测部位。</w:t>
      </w:r>
    </w:p>
    <w:p w14:paraId="401E2A0A"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6、配有专用校验模块（带温度指示条），用于检测</w:t>
      </w:r>
      <w:proofErr w:type="gramStart"/>
      <w:r>
        <w:rPr>
          <w:rFonts w:ascii="宋体" w:hAnsi="宋体" w:cs="仿宋_GB2312" w:hint="eastAsia"/>
          <w:color w:val="231F20"/>
          <w:kern w:val="0"/>
          <w:sz w:val="24"/>
          <w:lang w:bidi="ar"/>
        </w:rPr>
        <w:t>前设备</w:t>
      </w:r>
      <w:proofErr w:type="gramEnd"/>
      <w:r>
        <w:rPr>
          <w:rFonts w:ascii="宋体" w:hAnsi="宋体" w:cs="仿宋_GB2312" w:hint="eastAsia"/>
          <w:color w:val="231F20"/>
          <w:kern w:val="0"/>
          <w:sz w:val="24"/>
          <w:lang w:bidi="ar"/>
        </w:rPr>
        <w:t>的校验。</w:t>
      </w:r>
    </w:p>
    <w:p w14:paraId="603FA4D6"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7、配备台车，可固定辅助测量装置、骨密度主机。</w:t>
      </w:r>
    </w:p>
    <w:p w14:paraId="04A39278" w14:textId="77777777" w:rsidR="008908A9" w:rsidRDefault="00A666AC">
      <w:pPr>
        <w:widowControl/>
        <w:spacing w:line="360" w:lineRule="auto"/>
        <w:jc w:val="left"/>
        <w:rPr>
          <w:rFonts w:ascii="宋体" w:hAnsi="宋体" w:cs="仿宋_GB2312"/>
          <w:color w:val="231F20"/>
          <w:kern w:val="0"/>
          <w:sz w:val="24"/>
          <w:lang w:bidi="ar"/>
        </w:rPr>
      </w:pPr>
      <w:r>
        <w:rPr>
          <w:rFonts w:ascii="宋体" w:hAnsi="宋体" w:cs="仿宋_GB2312" w:hint="eastAsia"/>
          <w:color w:val="231F20"/>
          <w:kern w:val="0"/>
          <w:sz w:val="24"/>
          <w:lang w:bidi="ar"/>
        </w:rPr>
        <w:t>8、使用有效期：≥8年（提供设备铭牌或说明书证明）。</w:t>
      </w:r>
    </w:p>
    <w:p w14:paraId="1236A837" w14:textId="77777777" w:rsidR="008908A9" w:rsidRDefault="00A666AC">
      <w:pPr>
        <w:spacing w:line="360" w:lineRule="auto"/>
        <w:rPr>
          <w:rFonts w:ascii="宋体" w:hAnsi="宋体" w:cs="仿宋_GB2312"/>
          <w:bCs/>
          <w:sz w:val="24"/>
        </w:rPr>
      </w:pPr>
      <w:r>
        <w:rPr>
          <w:rFonts w:ascii="宋体" w:hAnsi="宋体" w:cs="仿宋_GB2312" w:hint="eastAsia"/>
          <w:color w:val="231F20"/>
          <w:kern w:val="0"/>
          <w:sz w:val="24"/>
          <w:highlight w:val="green"/>
          <w:lang w:bidi="ar"/>
        </w:rPr>
        <w:t>品目5：</w:t>
      </w:r>
      <w:r>
        <w:rPr>
          <w:rFonts w:ascii="宋体" w:hAnsi="宋体" w:cs="仿宋_GB2312" w:hint="eastAsia"/>
          <w:bCs/>
          <w:sz w:val="24"/>
          <w:highlight w:val="green"/>
        </w:rPr>
        <w:t>口腔颌面锥形束计算机断层摄影设备</w:t>
      </w:r>
    </w:p>
    <w:p w14:paraId="55DFF64F" w14:textId="77777777" w:rsidR="008908A9" w:rsidRDefault="00A666AC">
      <w:pPr>
        <w:spacing w:line="360" w:lineRule="auto"/>
        <w:rPr>
          <w:rFonts w:ascii="宋体" w:hAnsi="宋体" w:cs="仿宋_GB2312"/>
          <w:sz w:val="24"/>
        </w:rPr>
      </w:pPr>
      <w:r>
        <w:rPr>
          <w:rFonts w:ascii="宋体" w:hAnsi="宋体" w:cs="仿宋_GB2312" w:hint="eastAsia"/>
          <w:sz w:val="24"/>
        </w:rPr>
        <w:t>一、主要用途：用于口腔系统的X线诊断分析</w:t>
      </w:r>
    </w:p>
    <w:p w14:paraId="0BF9149C" w14:textId="77777777" w:rsidR="008908A9" w:rsidRDefault="00A666AC">
      <w:pPr>
        <w:spacing w:line="360" w:lineRule="auto"/>
        <w:rPr>
          <w:rFonts w:ascii="宋体" w:hAnsi="宋体" w:cs="仿宋_GB2312"/>
          <w:sz w:val="24"/>
        </w:rPr>
      </w:pPr>
      <w:r>
        <w:rPr>
          <w:rFonts w:ascii="宋体" w:hAnsi="宋体" w:cs="仿宋_GB2312" w:hint="eastAsia"/>
          <w:sz w:val="24"/>
        </w:rPr>
        <w:t>二、技术参数</w:t>
      </w:r>
    </w:p>
    <w:p w14:paraId="6D986B54" w14:textId="77777777" w:rsidR="008908A9" w:rsidRDefault="00A666AC">
      <w:pPr>
        <w:spacing w:line="360" w:lineRule="auto"/>
        <w:rPr>
          <w:rFonts w:ascii="宋体" w:hAnsi="宋体" w:cs="仿宋_GB2312"/>
          <w:sz w:val="24"/>
        </w:rPr>
      </w:pPr>
      <w:r>
        <w:rPr>
          <w:rFonts w:ascii="宋体" w:hAnsi="宋体" w:cs="仿宋_GB2312" w:hint="eastAsia"/>
          <w:sz w:val="24"/>
        </w:rPr>
        <w:t>▲1、具备CBCT、全景、头颅侧位、口内摄影(牙片)独立拍摄功能（提供产品注册证或证明书证明），全景、头颅侧位、口内摄影图像非CBCT生成二、, 主要功能</w:t>
      </w:r>
    </w:p>
    <w:p w14:paraId="0B5A5A5F" w14:textId="77777777" w:rsidR="008908A9" w:rsidRDefault="00A666AC">
      <w:pPr>
        <w:spacing w:line="360" w:lineRule="auto"/>
        <w:rPr>
          <w:rFonts w:ascii="宋体" w:hAnsi="宋体" w:cs="仿宋_GB2312"/>
          <w:sz w:val="24"/>
        </w:rPr>
      </w:pPr>
      <w:r>
        <w:rPr>
          <w:rFonts w:ascii="宋体" w:hAnsi="宋体" w:cs="仿宋_GB2312" w:hint="eastAsia"/>
          <w:sz w:val="24"/>
        </w:rPr>
        <w:t>2、CBCT和头颅侧位主机：</w:t>
      </w:r>
    </w:p>
    <w:p w14:paraId="2449B4DF" w14:textId="77777777" w:rsidR="008908A9" w:rsidRDefault="00A666AC">
      <w:pPr>
        <w:spacing w:line="360" w:lineRule="auto"/>
        <w:rPr>
          <w:rFonts w:ascii="宋体" w:hAnsi="宋体" w:cs="仿宋_GB2312"/>
          <w:sz w:val="24"/>
        </w:rPr>
      </w:pPr>
      <w:r>
        <w:rPr>
          <w:rFonts w:ascii="宋体" w:hAnsi="宋体" w:cs="仿宋_GB2312" w:hint="eastAsia"/>
          <w:sz w:val="24"/>
        </w:rPr>
        <w:t>2.1、X射线发生器和球管：</w:t>
      </w:r>
    </w:p>
    <w:p w14:paraId="3AAC97FE" w14:textId="77777777" w:rsidR="008908A9" w:rsidRDefault="00A666AC">
      <w:pPr>
        <w:spacing w:line="360" w:lineRule="auto"/>
        <w:rPr>
          <w:rFonts w:ascii="宋体" w:hAnsi="宋体" w:cs="仿宋_GB2312"/>
          <w:sz w:val="24"/>
        </w:rPr>
      </w:pPr>
      <w:r>
        <w:rPr>
          <w:rFonts w:ascii="宋体" w:hAnsi="宋体" w:cs="仿宋_GB2312" w:hint="eastAsia"/>
          <w:sz w:val="24"/>
        </w:rPr>
        <w:t>2.1.1、X射线曝光模式：连续或脉冲式锥形束曝光。</w:t>
      </w:r>
    </w:p>
    <w:p w14:paraId="0A4FC1F8" w14:textId="59A5CE72" w:rsidR="008908A9" w:rsidRDefault="00A666AC">
      <w:pPr>
        <w:spacing w:line="360" w:lineRule="auto"/>
        <w:rPr>
          <w:rFonts w:ascii="宋体" w:hAnsi="宋体" w:cs="仿宋_GB2312"/>
          <w:sz w:val="24"/>
        </w:rPr>
      </w:pPr>
      <w:r>
        <w:rPr>
          <w:rFonts w:ascii="宋体" w:hAnsi="宋体" w:cs="仿宋_GB2312" w:hint="eastAsia"/>
          <w:sz w:val="24"/>
        </w:rPr>
        <w:t>2.1.</w:t>
      </w:r>
      <w:r w:rsidR="00B62083">
        <w:rPr>
          <w:rFonts w:ascii="宋体" w:hAnsi="宋体" w:cs="仿宋_GB2312" w:hint="eastAsia"/>
          <w:sz w:val="24"/>
        </w:rPr>
        <w:t>2</w:t>
      </w:r>
      <w:r>
        <w:rPr>
          <w:rFonts w:ascii="宋体" w:hAnsi="宋体" w:cs="仿宋_GB2312" w:hint="eastAsia"/>
          <w:sz w:val="24"/>
        </w:rPr>
        <w:t>、CBCT管电流调节范围：2mA～10mA。</w:t>
      </w:r>
    </w:p>
    <w:p w14:paraId="30D100A4" w14:textId="6478C300" w:rsidR="008908A9" w:rsidRDefault="00A666AC">
      <w:pPr>
        <w:spacing w:line="360" w:lineRule="auto"/>
        <w:rPr>
          <w:rFonts w:ascii="宋体" w:hAnsi="宋体" w:cs="仿宋_GB2312"/>
          <w:sz w:val="24"/>
        </w:rPr>
      </w:pPr>
      <w:r>
        <w:rPr>
          <w:rFonts w:ascii="宋体" w:hAnsi="宋体" w:cs="仿宋_GB2312" w:hint="eastAsia"/>
          <w:sz w:val="24"/>
        </w:rPr>
        <w:t>2.1.</w:t>
      </w:r>
      <w:r w:rsidR="00B62083">
        <w:rPr>
          <w:rFonts w:ascii="宋体" w:hAnsi="宋体" w:cs="仿宋_GB2312" w:hint="eastAsia"/>
          <w:sz w:val="24"/>
        </w:rPr>
        <w:t>3</w:t>
      </w:r>
      <w:r>
        <w:rPr>
          <w:rFonts w:ascii="宋体" w:hAnsi="宋体" w:cs="仿宋_GB2312" w:hint="eastAsia"/>
          <w:sz w:val="24"/>
        </w:rPr>
        <w:t>、CBCT管电压调节范围：60 kV～100 kV</w:t>
      </w:r>
    </w:p>
    <w:p w14:paraId="5D125A3C" w14:textId="603D499C" w:rsidR="008908A9" w:rsidRDefault="00A666AC">
      <w:pPr>
        <w:spacing w:line="360" w:lineRule="auto"/>
        <w:rPr>
          <w:rFonts w:ascii="宋体" w:hAnsi="宋体" w:cs="仿宋_GB2312"/>
          <w:sz w:val="24"/>
        </w:rPr>
      </w:pPr>
      <w:r>
        <w:rPr>
          <w:rFonts w:ascii="宋体" w:hAnsi="宋体" w:cs="仿宋_GB2312" w:hint="eastAsia"/>
          <w:sz w:val="24"/>
        </w:rPr>
        <w:t>2.1.</w:t>
      </w:r>
      <w:r w:rsidR="00B62083">
        <w:rPr>
          <w:rFonts w:ascii="宋体" w:hAnsi="宋体" w:cs="仿宋_GB2312" w:hint="eastAsia"/>
          <w:sz w:val="24"/>
        </w:rPr>
        <w:t>4</w:t>
      </w:r>
      <w:r>
        <w:rPr>
          <w:rFonts w:ascii="宋体" w:hAnsi="宋体" w:cs="仿宋_GB2312" w:hint="eastAsia"/>
          <w:sz w:val="24"/>
        </w:rPr>
        <w:t>、CBCT具备快速、标准、高清拍摄模式，最短曝光时间：≤10s</w:t>
      </w:r>
    </w:p>
    <w:p w14:paraId="241C94A7" w14:textId="2121D126" w:rsidR="008908A9" w:rsidRDefault="00A666AC">
      <w:pPr>
        <w:spacing w:line="360" w:lineRule="auto"/>
        <w:rPr>
          <w:rFonts w:ascii="宋体" w:hAnsi="宋体" w:cs="仿宋_GB2312"/>
          <w:sz w:val="24"/>
        </w:rPr>
      </w:pPr>
      <w:r>
        <w:rPr>
          <w:rFonts w:ascii="宋体" w:hAnsi="宋体" w:cs="仿宋_GB2312" w:hint="eastAsia"/>
          <w:sz w:val="24"/>
        </w:rPr>
        <w:t>▲2.1.</w:t>
      </w:r>
      <w:r w:rsidR="00B62083">
        <w:rPr>
          <w:rFonts w:ascii="宋体" w:hAnsi="宋体" w:cs="仿宋_GB2312" w:hint="eastAsia"/>
          <w:sz w:val="24"/>
        </w:rPr>
        <w:t>5</w:t>
      </w:r>
      <w:r>
        <w:rPr>
          <w:rFonts w:ascii="宋体" w:hAnsi="宋体" w:cs="仿宋_GB2312" w:hint="eastAsia"/>
          <w:sz w:val="24"/>
        </w:rPr>
        <w:t>、全景和</w:t>
      </w:r>
      <w:proofErr w:type="gramStart"/>
      <w:r>
        <w:rPr>
          <w:rFonts w:ascii="宋体" w:hAnsi="宋体" w:cs="仿宋_GB2312" w:hint="eastAsia"/>
          <w:sz w:val="24"/>
        </w:rPr>
        <w:t>侧位</w:t>
      </w:r>
      <w:proofErr w:type="gramEnd"/>
      <w:r>
        <w:rPr>
          <w:rFonts w:ascii="宋体" w:hAnsi="宋体" w:cs="仿宋_GB2312" w:hint="eastAsia"/>
          <w:sz w:val="24"/>
        </w:rPr>
        <w:t>拍摄最短曝光时间：≤8.5s（提供制造商盖章技术文件）</w:t>
      </w:r>
    </w:p>
    <w:p w14:paraId="777F90DF" w14:textId="16873B5B" w:rsidR="008908A9" w:rsidRDefault="00A666AC">
      <w:pPr>
        <w:spacing w:line="360" w:lineRule="auto"/>
        <w:rPr>
          <w:rFonts w:ascii="宋体" w:hAnsi="宋体" w:cs="仿宋_GB2312"/>
          <w:sz w:val="24"/>
        </w:rPr>
      </w:pPr>
      <w:r>
        <w:rPr>
          <w:rFonts w:ascii="宋体" w:hAnsi="宋体" w:cs="仿宋_GB2312" w:hint="eastAsia"/>
          <w:sz w:val="24"/>
        </w:rPr>
        <w:t>2.1.</w:t>
      </w:r>
      <w:r w:rsidR="00B62083">
        <w:rPr>
          <w:rFonts w:ascii="宋体" w:hAnsi="宋体" w:cs="仿宋_GB2312" w:hint="eastAsia"/>
          <w:sz w:val="24"/>
        </w:rPr>
        <w:t>6</w:t>
      </w:r>
      <w:r>
        <w:rPr>
          <w:rFonts w:ascii="宋体" w:hAnsi="宋体" w:cs="仿宋_GB2312" w:hint="eastAsia"/>
          <w:sz w:val="24"/>
        </w:rPr>
        <w:t>、整机最小焦点：≤0.4 mm</w:t>
      </w:r>
    </w:p>
    <w:p w14:paraId="73E5C2C7" w14:textId="77777777" w:rsidR="008908A9" w:rsidRDefault="008908A9">
      <w:pPr>
        <w:spacing w:line="360" w:lineRule="auto"/>
        <w:rPr>
          <w:rFonts w:ascii="宋体" w:hAnsi="宋体" w:cs="仿宋_GB2312"/>
          <w:sz w:val="24"/>
        </w:rPr>
      </w:pPr>
    </w:p>
    <w:p w14:paraId="506E5197" w14:textId="77777777" w:rsidR="008908A9" w:rsidRDefault="00A666AC">
      <w:pPr>
        <w:spacing w:line="360" w:lineRule="auto"/>
        <w:rPr>
          <w:rFonts w:ascii="宋体" w:hAnsi="宋体" w:cs="仿宋_GB2312"/>
          <w:sz w:val="24"/>
        </w:rPr>
      </w:pPr>
      <w:r>
        <w:rPr>
          <w:rFonts w:ascii="宋体" w:hAnsi="宋体" w:cs="仿宋_GB2312" w:hint="eastAsia"/>
          <w:sz w:val="24"/>
        </w:rPr>
        <w:t>2.2、探测器</w:t>
      </w:r>
    </w:p>
    <w:p w14:paraId="333CED17" w14:textId="77777777" w:rsidR="008908A9" w:rsidRDefault="00A666AC">
      <w:pPr>
        <w:spacing w:line="360" w:lineRule="auto"/>
        <w:rPr>
          <w:rFonts w:ascii="宋体" w:hAnsi="宋体" w:cs="仿宋_GB2312"/>
          <w:sz w:val="24"/>
        </w:rPr>
      </w:pPr>
      <w:r>
        <w:rPr>
          <w:rFonts w:ascii="宋体" w:hAnsi="宋体" w:cs="仿宋_GB2312" w:hint="eastAsia"/>
          <w:sz w:val="24"/>
        </w:rPr>
        <w:t>2.2.1、数量：≥2个；全景和CT拍摄探测器共享，头侧拍摄为独立探测器。</w:t>
      </w:r>
    </w:p>
    <w:p w14:paraId="43606006" w14:textId="77777777" w:rsidR="008908A9" w:rsidRDefault="00A666AC">
      <w:pPr>
        <w:spacing w:line="360" w:lineRule="auto"/>
        <w:rPr>
          <w:rFonts w:ascii="宋体" w:hAnsi="宋体" w:cs="仿宋_GB2312"/>
          <w:sz w:val="24"/>
        </w:rPr>
      </w:pPr>
      <w:r>
        <w:rPr>
          <w:rFonts w:ascii="宋体" w:hAnsi="宋体" w:cs="仿宋_GB2312" w:hint="eastAsia"/>
          <w:sz w:val="24"/>
        </w:rPr>
        <w:t>2.2.2、CT探测器：CSI+TFT探测器；面积≥15cm×15cm。</w:t>
      </w:r>
    </w:p>
    <w:p w14:paraId="6350A9C2" w14:textId="77777777" w:rsidR="008908A9" w:rsidRDefault="00A666AC">
      <w:pPr>
        <w:spacing w:line="360" w:lineRule="auto"/>
        <w:rPr>
          <w:rFonts w:ascii="宋体" w:hAnsi="宋体" w:cs="仿宋_GB2312"/>
          <w:sz w:val="24"/>
        </w:rPr>
      </w:pPr>
      <w:r>
        <w:rPr>
          <w:rFonts w:ascii="宋体" w:hAnsi="宋体" w:cs="仿宋_GB2312" w:hint="eastAsia"/>
          <w:sz w:val="24"/>
        </w:rPr>
        <w:t>2.2.3、头侧探测器：≥220mm*6mm</w:t>
      </w:r>
    </w:p>
    <w:p w14:paraId="288D60AD" w14:textId="77777777" w:rsidR="008908A9" w:rsidRDefault="00A666AC">
      <w:pPr>
        <w:spacing w:line="360" w:lineRule="auto"/>
        <w:rPr>
          <w:rFonts w:ascii="宋体" w:hAnsi="宋体" w:cs="仿宋_GB2312"/>
          <w:sz w:val="24"/>
        </w:rPr>
      </w:pPr>
      <w:r>
        <w:rPr>
          <w:rFonts w:ascii="宋体" w:hAnsi="宋体" w:cs="仿宋_GB2312" w:hint="eastAsia"/>
          <w:sz w:val="24"/>
        </w:rPr>
        <w:t>2.3、机械装置性能及其他：</w:t>
      </w:r>
    </w:p>
    <w:p w14:paraId="52C2A796" w14:textId="77777777" w:rsidR="008908A9" w:rsidRDefault="00A666AC">
      <w:pPr>
        <w:spacing w:line="360" w:lineRule="auto"/>
        <w:rPr>
          <w:rFonts w:ascii="宋体" w:hAnsi="宋体" w:cs="仿宋_GB2312"/>
          <w:sz w:val="24"/>
        </w:rPr>
      </w:pPr>
      <w:r>
        <w:rPr>
          <w:rFonts w:ascii="宋体" w:hAnsi="宋体" w:cs="仿宋_GB2312" w:hint="eastAsia"/>
          <w:sz w:val="24"/>
        </w:rPr>
        <w:t>2.3.1、摆位时立柱升降行程≥70cm。</w:t>
      </w:r>
    </w:p>
    <w:p w14:paraId="10A3FE10" w14:textId="77777777" w:rsidR="008908A9" w:rsidRDefault="00A666AC">
      <w:pPr>
        <w:spacing w:line="360" w:lineRule="auto"/>
        <w:rPr>
          <w:rFonts w:ascii="宋体" w:hAnsi="宋体" w:cs="仿宋_GB2312"/>
          <w:sz w:val="24"/>
        </w:rPr>
      </w:pPr>
      <w:r>
        <w:rPr>
          <w:rFonts w:ascii="宋体" w:hAnsi="宋体" w:cs="仿宋_GB2312" w:hint="eastAsia"/>
          <w:sz w:val="24"/>
        </w:rPr>
        <w:t>2.3.2、CT/全景摆</w:t>
      </w:r>
      <w:proofErr w:type="gramStart"/>
      <w:r>
        <w:rPr>
          <w:rFonts w:ascii="宋体" w:hAnsi="宋体" w:cs="仿宋_GB2312" w:hint="eastAsia"/>
          <w:sz w:val="24"/>
        </w:rPr>
        <w:t>位过程</w:t>
      </w:r>
      <w:proofErr w:type="gramEnd"/>
      <w:r>
        <w:rPr>
          <w:rFonts w:ascii="宋体" w:hAnsi="宋体" w:cs="仿宋_GB2312" w:hint="eastAsia"/>
          <w:sz w:val="24"/>
        </w:rPr>
        <w:t>中</w:t>
      </w:r>
      <w:proofErr w:type="gramStart"/>
      <w:r>
        <w:rPr>
          <w:rFonts w:ascii="宋体" w:hAnsi="宋体" w:cs="仿宋_GB2312" w:hint="eastAsia"/>
          <w:sz w:val="24"/>
        </w:rPr>
        <w:t>受检者侧对</w:t>
      </w:r>
      <w:proofErr w:type="gramEnd"/>
      <w:r>
        <w:rPr>
          <w:rFonts w:ascii="宋体" w:hAnsi="宋体" w:cs="仿宋_GB2312" w:hint="eastAsia"/>
          <w:sz w:val="24"/>
        </w:rPr>
        <w:t>立柱（非镜面反射设计），无需镜面反射可面对面观察定位激光线位置。</w:t>
      </w:r>
    </w:p>
    <w:p w14:paraId="7E5653BF" w14:textId="77777777" w:rsidR="008908A9" w:rsidRDefault="00A666AC">
      <w:pPr>
        <w:spacing w:line="360" w:lineRule="auto"/>
        <w:rPr>
          <w:rFonts w:ascii="宋体" w:hAnsi="宋体" w:cs="仿宋_GB2312"/>
          <w:sz w:val="24"/>
        </w:rPr>
      </w:pPr>
      <w:r>
        <w:rPr>
          <w:rFonts w:ascii="宋体" w:hAnsi="宋体" w:cs="仿宋_GB2312" w:hint="eastAsia"/>
          <w:sz w:val="24"/>
        </w:rPr>
        <w:t>2.3.3、激光线</w:t>
      </w:r>
      <w:proofErr w:type="gramStart"/>
      <w:r>
        <w:rPr>
          <w:rFonts w:ascii="宋体" w:hAnsi="宋体" w:cs="仿宋_GB2312" w:hint="eastAsia"/>
          <w:sz w:val="24"/>
        </w:rPr>
        <w:t>定位线</w:t>
      </w:r>
      <w:proofErr w:type="gramEnd"/>
      <w:r>
        <w:rPr>
          <w:rFonts w:ascii="宋体" w:hAnsi="宋体" w:cs="仿宋_GB2312" w:hint="eastAsia"/>
          <w:sz w:val="24"/>
        </w:rPr>
        <w:t xml:space="preserve">数量：≥6条。 </w:t>
      </w:r>
    </w:p>
    <w:p w14:paraId="50D7BF78" w14:textId="77777777" w:rsidR="008908A9" w:rsidRDefault="00A666AC">
      <w:pPr>
        <w:spacing w:line="360" w:lineRule="auto"/>
        <w:rPr>
          <w:rFonts w:ascii="宋体" w:hAnsi="宋体" w:cs="仿宋_GB2312"/>
          <w:sz w:val="24"/>
        </w:rPr>
      </w:pPr>
      <w:r>
        <w:rPr>
          <w:rFonts w:ascii="宋体" w:hAnsi="宋体" w:cs="仿宋_GB2312" w:hint="eastAsia"/>
          <w:sz w:val="24"/>
        </w:rPr>
        <w:t>2.4、成像参数</w:t>
      </w:r>
    </w:p>
    <w:p w14:paraId="7FD94CCF" w14:textId="77777777" w:rsidR="008908A9" w:rsidRDefault="00A666AC">
      <w:pPr>
        <w:spacing w:line="360" w:lineRule="auto"/>
        <w:rPr>
          <w:rFonts w:ascii="宋体" w:hAnsi="宋体" w:cs="仿宋_GB2312"/>
          <w:sz w:val="24"/>
        </w:rPr>
      </w:pPr>
      <w:r>
        <w:rPr>
          <w:rFonts w:ascii="宋体" w:hAnsi="宋体" w:cs="仿宋_GB2312" w:hint="eastAsia"/>
          <w:sz w:val="24"/>
        </w:rPr>
        <w:t>▲2.4.1、CBCT单圈成像最大视野FOV)：≥16cm（直径）×10cm（高），CBCT图像最小重建体素≤40μm（提供制造商盖章技术文件证明）。</w:t>
      </w:r>
    </w:p>
    <w:p w14:paraId="4E64A8D2" w14:textId="77777777" w:rsidR="008908A9" w:rsidRDefault="00A666AC">
      <w:pPr>
        <w:spacing w:line="360" w:lineRule="auto"/>
        <w:rPr>
          <w:rFonts w:ascii="宋体" w:hAnsi="宋体" w:cs="仿宋_GB2312"/>
          <w:sz w:val="24"/>
        </w:rPr>
      </w:pPr>
      <w:r>
        <w:rPr>
          <w:rFonts w:ascii="宋体" w:hAnsi="宋体" w:cs="仿宋_GB2312" w:hint="eastAsia"/>
          <w:sz w:val="24"/>
        </w:rPr>
        <w:t>▲2.4.2、CBCT扫描成像空间分辨率：≥3.0 lp/mm（提供制造商盖章技术文件证明）。</w:t>
      </w:r>
    </w:p>
    <w:p w14:paraId="06AD5171" w14:textId="77777777" w:rsidR="008908A9" w:rsidRDefault="00A666AC">
      <w:pPr>
        <w:spacing w:line="360" w:lineRule="auto"/>
        <w:rPr>
          <w:rFonts w:ascii="宋体" w:hAnsi="宋体" w:cs="仿宋_GB2312"/>
          <w:sz w:val="24"/>
        </w:rPr>
      </w:pPr>
      <w:r>
        <w:rPr>
          <w:rFonts w:ascii="宋体" w:hAnsi="宋体" w:cs="仿宋_GB2312" w:hint="eastAsia"/>
          <w:sz w:val="24"/>
        </w:rPr>
        <w:t xml:space="preserve">2.4.3、2D全景扫描成像空间分辨率：≥4.5lp/mm。 </w:t>
      </w:r>
    </w:p>
    <w:p w14:paraId="421A04AA" w14:textId="77777777" w:rsidR="008908A9" w:rsidRDefault="00A666AC">
      <w:pPr>
        <w:spacing w:line="360" w:lineRule="auto"/>
        <w:rPr>
          <w:rFonts w:ascii="宋体" w:hAnsi="宋体" w:cs="仿宋_GB2312"/>
          <w:sz w:val="24"/>
        </w:rPr>
      </w:pPr>
      <w:r>
        <w:rPr>
          <w:rFonts w:ascii="宋体" w:hAnsi="宋体" w:cs="仿宋_GB2312" w:hint="eastAsia"/>
          <w:sz w:val="24"/>
        </w:rPr>
        <w:t>2.4.4、2D侧位扫描成像空间分辨率：≥4.5lp/mm。</w:t>
      </w:r>
    </w:p>
    <w:p w14:paraId="7B31B277" w14:textId="77777777" w:rsidR="008908A9" w:rsidRDefault="00A666AC">
      <w:pPr>
        <w:spacing w:line="360" w:lineRule="auto"/>
        <w:rPr>
          <w:rFonts w:ascii="宋体" w:hAnsi="宋体" w:cs="仿宋_GB2312"/>
          <w:sz w:val="24"/>
        </w:rPr>
      </w:pPr>
      <w:r>
        <w:rPr>
          <w:rFonts w:ascii="宋体" w:hAnsi="宋体" w:cs="仿宋_GB2312" w:hint="eastAsia"/>
          <w:sz w:val="24"/>
        </w:rPr>
        <w:t>2.4.5、2D曲面断层模式：图像高度≥11cm；全幅侧位图像尺寸宽度≥25cm，高度≥19cm</w:t>
      </w:r>
    </w:p>
    <w:p w14:paraId="3C986EB9" w14:textId="77777777" w:rsidR="008908A9" w:rsidRDefault="00A666AC">
      <w:pPr>
        <w:spacing w:line="360" w:lineRule="auto"/>
        <w:rPr>
          <w:rFonts w:ascii="宋体" w:hAnsi="宋体" w:cs="仿宋_GB2312"/>
          <w:sz w:val="24"/>
        </w:rPr>
      </w:pPr>
      <w:r>
        <w:rPr>
          <w:rFonts w:ascii="宋体" w:hAnsi="宋体" w:cs="仿宋_GB2312" w:hint="eastAsia"/>
          <w:sz w:val="24"/>
        </w:rPr>
        <w:t>2.4.6、三维CBCT图像拍摄最小辐射剂量≤7μSv。</w:t>
      </w:r>
    </w:p>
    <w:p w14:paraId="3EDC93D6" w14:textId="77777777" w:rsidR="008908A9" w:rsidRDefault="00A666AC">
      <w:pPr>
        <w:spacing w:line="360" w:lineRule="auto"/>
        <w:rPr>
          <w:rFonts w:ascii="宋体" w:hAnsi="宋体" w:cs="仿宋_GB2312"/>
          <w:sz w:val="24"/>
        </w:rPr>
      </w:pPr>
      <w:r>
        <w:rPr>
          <w:rFonts w:ascii="宋体" w:hAnsi="宋体" w:cs="仿宋_GB2312" w:hint="eastAsia"/>
          <w:sz w:val="24"/>
        </w:rPr>
        <w:t>3、口内摄影(牙片)：</w:t>
      </w:r>
    </w:p>
    <w:p w14:paraId="2F205069" w14:textId="77777777" w:rsidR="008908A9" w:rsidRDefault="00A666AC">
      <w:pPr>
        <w:spacing w:line="360" w:lineRule="auto"/>
        <w:rPr>
          <w:rFonts w:ascii="宋体" w:hAnsi="宋体" w:cs="仿宋_GB2312"/>
          <w:sz w:val="24"/>
        </w:rPr>
      </w:pPr>
      <w:r>
        <w:rPr>
          <w:rFonts w:ascii="宋体" w:hAnsi="宋体" w:cs="仿宋_GB2312" w:hint="eastAsia"/>
          <w:sz w:val="24"/>
        </w:rPr>
        <w:t>3.1、具备专用球管，热容量≥7kJ。</w:t>
      </w:r>
    </w:p>
    <w:p w14:paraId="05B9938E" w14:textId="77777777" w:rsidR="008908A9" w:rsidRDefault="00A666AC">
      <w:pPr>
        <w:spacing w:line="360" w:lineRule="auto"/>
        <w:rPr>
          <w:rFonts w:ascii="宋体" w:hAnsi="宋体" w:cs="仿宋_GB2312"/>
          <w:sz w:val="24"/>
        </w:rPr>
      </w:pPr>
      <w:r>
        <w:rPr>
          <w:rFonts w:ascii="宋体" w:hAnsi="宋体" w:cs="仿宋_GB2312" w:hint="eastAsia"/>
          <w:sz w:val="24"/>
        </w:rPr>
        <w:t>3.2、管电压≥3档可调，最小管电压≤60kV.</w:t>
      </w:r>
    </w:p>
    <w:p w14:paraId="3B5E6609" w14:textId="77777777" w:rsidR="008908A9" w:rsidRDefault="00A666AC">
      <w:pPr>
        <w:spacing w:line="360" w:lineRule="auto"/>
        <w:rPr>
          <w:rFonts w:ascii="宋体" w:hAnsi="宋体" w:cs="仿宋_GB2312"/>
          <w:sz w:val="24"/>
        </w:rPr>
      </w:pPr>
      <w:r>
        <w:rPr>
          <w:rFonts w:ascii="宋体" w:hAnsi="宋体" w:cs="仿宋_GB2312" w:hint="eastAsia"/>
          <w:sz w:val="24"/>
        </w:rPr>
        <w:t>3.3、管电流≥5 mA。</w:t>
      </w:r>
    </w:p>
    <w:p w14:paraId="2F7D2AA2" w14:textId="77777777" w:rsidR="008908A9" w:rsidRDefault="00A666AC">
      <w:pPr>
        <w:spacing w:line="360" w:lineRule="auto"/>
        <w:rPr>
          <w:rFonts w:ascii="宋体" w:hAnsi="宋体" w:cs="仿宋_GB2312"/>
          <w:sz w:val="24"/>
        </w:rPr>
      </w:pPr>
      <w:r>
        <w:rPr>
          <w:rFonts w:ascii="宋体" w:hAnsi="宋体" w:cs="仿宋_GB2312" w:hint="eastAsia"/>
          <w:sz w:val="24"/>
        </w:rPr>
        <w:t xml:space="preserve">4、牙片扫描仪： </w:t>
      </w:r>
    </w:p>
    <w:p w14:paraId="6FD947A4" w14:textId="77777777" w:rsidR="008908A9" w:rsidRDefault="00A666AC">
      <w:pPr>
        <w:spacing w:line="360" w:lineRule="auto"/>
        <w:rPr>
          <w:rFonts w:ascii="宋体" w:hAnsi="宋体" w:cs="仿宋_GB2312"/>
          <w:sz w:val="24"/>
        </w:rPr>
      </w:pPr>
      <w:r>
        <w:rPr>
          <w:rFonts w:ascii="宋体" w:hAnsi="宋体" w:cs="仿宋_GB2312" w:hint="eastAsia"/>
          <w:sz w:val="24"/>
        </w:rPr>
        <w:t>5、图像采集处理工作站：</w:t>
      </w:r>
    </w:p>
    <w:p w14:paraId="7D9E40A8" w14:textId="77777777" w:rsidR="008908A9" w:rsidRDefault="00A666AC">
      <w:pPr>
        <w:spacing w:line="360" w:lineRule="auto"/>
        <w:rPr>
          <w:rFonts w:ascii="宋体" w:hAnsi="宋体" w:cs="仿宋_GB2312"/>
          <w:sz w:val="24"/>
        </w:rPr>
      </w:pPr>
      <w:r>
        <w:rPr>
          <w:rFonts w:ascii="宋体" w:hAnsi="宋体" w:cs="仿宋_GB2312" w:hint="eastAsia"/>
          <w:sz w:val="24"/>
        </w:rPr>
        <w:t>5.1、CPU：Ultra，内存≥16G；硬盘容量≥2TB；显存≥4GB，彩色液晶显示器≥23英寸。</w:t>
      </w:r>
    </w:p>
    <w:p w14:paraId="3B236465" w14:textId="77777777" w:rsidR="008908A9" w:rsidRDefault="00A666AC">
      <w:pPr>
        <w:spacing w:line="360" w:lineRule="auto"/>
        <w:rPr>
          <w:rFonts w:ascii="宋体" w:hAnsi="宋体" w:cs="仿宋_GB2312"/>
          <w:sz w:val="24"/>
        </w:rPr>
      </w:pPr>
      <w:r>
        <w:rPr>
          <w:rFonts w:ascii="宋体" w:hAnsi="宋体" w:cs="仿宋_GB2312" w:hint="eastAsia"/>
          <w:sz w:val="24"/>
        </w:rPr>
        <w:t>5.2、具备容积渲染功能，可显示牙齿、骨骼、神经管等结构的立体关系；可在全景VR影像上对感兴趣区域进行二维曲面断层影像的原位叠加随动观察；可实现牙齿透视功能。</w:t>
      </w:r>
    </w:p>
    <w:p w14:paraId="57CF37CE" w14:textId="77777777" w:rsidR="008908A9" w:rsidRDefault="00A666AC">
      <w:pPr>
        <w:spacing w:line="360" w:lineRule="auto"/>
        <w:rPr>
          <w:rFonts w:ascii="宋体" w:hAnsi="宋体" w:cs="仿宋_GB2312"/>
          <w:sz w:val="24"/>
        </w:rPr>
      </w:pPr>
      <w:r>
        <w:rPr>
          <w:rFonts w:ascii="宋体" w:hAnsi="宋体" w:cs="仿宋_GB2312" w:hint="eastAsia"/>
          <w:sz w:val="24"/>
        </w:rPr>
        <w:t>5.3、3D重建视图：CBCT影像可选透视投影和正交投影，三维重建视图颜色可自定义调节。</w:t>
      </w:r>
    </w:p>
    <w:p w14:paraId="439CADC1" w14:textId="77777777" w:rsidR="008908A9" w:rsidRDefault="00A666AC">
      <w:pPr>
        <w:spacing w:line="360" w:lineRule="auto"/>
        <w:rPr>
          <w:rFonts w:ascii="宋体" w:hAnsi="宋体" w:cs="仿宋_GB2312"/>
          <w:sz w:val="24"/>
        </w:rPr>
      </w:pPr>
      <w:r>
        <w:rPr>
          <w:rFonts w:ascii="宋体" w:hAnsi="宋体" w:cs="仿宋_GB2312" w:hint="eastAsia"/>
          <w:sz w:val="24"/>
        </w:rPr>
        <w:t>5.4、CBCT影像局部重建：可在MPR界面的原始CBCT图像上选择感兴趣区域，生成局部DICOM格式新CBCT影像（非图像格式2D截图）。</w:t>
      </w:r>
    </w:p>
    <w:p w14:paraId="6CC2AFBC" w14:textId="77777777" w:rsidR="008908A9" w:rsidRDefault="00A666AC">
      <w:pPr>
        <w:spacing w:line="360" w:lineRule="auto"/>
        <w:rPr>
          <w:rFonts w:ascii="宋体" w:hAnsi="宋体" w:cs="仿宋_GB2312"/>
          <w:sz w:val="24"/>
        </w:rPr>
      </w:pPr>
      <w:r>
        <w:rPr>
          <w:rFonts w:ascii="宋体" w:hAnsi="宋体" w:cs="仿宋_GB2312" w:hint="eastAsia"/>
          <w:sz w:val="24"/>
        </w:rPr>
        <w:t>5.5、具备放大镜功能，可对整个显示界面提供区域放大显示，放大倍数可随鼠标滚动调整，随光标移动区域实时放大查看细节。</w:t>
      </w:r>
    </w:p>
    <w:p w14:paraId="03DCAB59" w14:textId="77777777" w:rsidR="008908A9" w:rsidRDefault="00A666AC">
      <w:pPr>
        <w:spacing w:line="360" w:lineRule="auto"/>
        <w:rPr>
          <w:rFonts w:ascii="宋体" w:hAnsi="宋体" w:cs="仿宋_GB2312"/>
          <w:sz w:val="24"/>
        </w:rPr>
      </w:pPr>
      <w:r>
        <w:rPr>
          <w:rFonts w:ascii="宋体" w:hAnsi="宋体" w:cs="仿宋_GB2312" w:hint="eastAsia"/>
          <w:sz w:val="24"/>
        </w:rPr>
        <w:t>5.6、支持≥8×8矩阵层面显示，MPR界面横断面、冠状面、</w:t>
      </w:r>
      <w:proofErr w:type="gramStart"/>
      <w:r>
        <w:rPr>
          <w:rFonts w:ascii="宋体" w:hAnsi="宋体" w:cs="仿宋_GB2312" w:hint="eastAsia"/>
          <w:sz w:val="24"/>
        </w:rPr>
        <w:t>矢</w:t>
      </w:r>
      <w:proofErr w:type="gramEnd"/>
      <w:r>
        <w:rPr>
          <w:rFonts w:ascii="宋体" w:hAnsi="宋体" w:cs="仿宋_GB2312" w:hint="eastAsia"/>
          <w:sz w:val="24"/>
        </w:rPr>
        <w:t>状面可同时打开和独立滚动查看。</w:t>
      </w:r>
    </w:p>
    <w:p w14:paraId="43A6261C" w14:textId="77777777" w:rsidR="008908A9" w:rsidRDefault="00A666AC">
      <w:pPr>
        <w:spacing w:line="360" w:lineRule="auto"/>
        <w:rPr>
          <w:rFonts w:ascii="宋体" w:hAnsi="宋体" w:cs="仿宋_GB2312"/>
          <w:sz w:val="24"/>
        </w:rPr>
      </w:pPr>
      <w:r>
        <w:rPr>
          <w:rFonts w:ascii="宋体" w:hAnsi="宋体" w:cs="仿宋_GB2312" w:hint="eastAsia"/>
          <w:sz w:val="24"/>
        </w:rPr>
        <w:t>5.7、可一键对两幅CBCT三维影像进行配准叠加对比显示，实现正畸前后图像融合对比。</w:t>
      </w:r>
    </w:p>
    <w:p w14:paraId="5810E387" w14:textId="77777777" w:rsidR="008908A9" w:rsidRDefault="00A666AC">
      <w:pPr>
        <w:spacing w:line="360" w:lineRule="auto"/>
        <w:rPr>
          <w:rFonts w:ascii="宋体" w:hAnsi="宋体" w:cs="仿宋_GB2312"/>
          <w:sz w:val="24"/>
        </w:rPr>
      </w:pPr>
      <w:r>
        <w:rPr>
          <w:rFonts w:ascii="宋体" w:hAnsi="宋体" w:cs="仿宋_GB2312" w:hint="eastAsia"/>
          <w:sz w:val="24"/>
        </w:rPr>
        <w:t>5.8、智能种植：</w:t>
      </w:r>
    </w:p>
    <w:p w14:paraId="1AF58657" w14:textId="77777777" w:rsidR="008908A9" w:rsidRDefault="00A666AC">
      <w:pPr>
        <w:spacing w:line="360" w:lineRule="auto"/>
        <w:rPr>
          <w:rFonts w:ascii="宋体" w:hAnsi="宋体" w:cs="仿宋_GB2312"/>
          <w:sz w:val="24"/>
        </w:rPr>
      </w:pPr>
      <w:r>
        <w:rPr>
          <w:rFonts w:ascii="宋体" w:hAnsi="宋体" w:cs="仿宋_GB2312" w:hint="eastAsia"/>
          <w:sz w:val="24"/>
        </w:rPr>
        <w:t>5.8.1、可一键完成全口牙齿的识别，自动分割</w:t>
      </w:r>
      <w:proofErr w:type="gramStart"/>
      <w:r>
        <w:rPr>
          <w:rFonts w:ascii="宋体" w:hAnsi="宋体" w:cs="仿宋_GB2312" w:hint="eastAsia"/>
          <w:sz w:val="24"/>
        </w:rPr>
        <w:t>并伪彩显示</w:t>
      </w:r>
      <w:proofErr w:type="gramEnd"/>
      <w:r>
        <w:rPr>
          <w:rFonts w:ascii="宋体" w:hAnsi="宋体" w:cs="仿宋_GB2312" w:hint="eastAsia"/>
          <w:sz w:val="24"/>
        </w:rPr>
        <w:t>；在拔牙前控制原位单颗或多颗牙齿影像的显隐，实现模拟拔牙。</w:t>
      </w:r>
    </w:p>
    <w:p w14:paraId="582F7858" w14:textId="77777777" w:rsidR="008908A9" w:rsidRDefault="00A666AC">
      <w:pPr>
        <w:spacing w:line="360" w:lineRule="auto"/>
        <w:rPr>
          <w:rFonts w:ascii="宋体" w:hAnsi="宋体" w:cs="仿宋_GB2312"/>
          <w:sz w:val="24"/>
        </w:rPr>
      </w:pPr>
      <w:r>
        <w:rPr>
          <w:rFonts w:ascii="宋体" w:hAnsi="宋体" w:cs="仿宋_GB2312" w:hint="eastAsia"/>
          <w:sz w:val="24"/>
        </w:rPr>
        <w:t>▲5.8.2、可自动测量</w:t>
      </w:r>
      <w:proofErr w:type="gramStart"/>
      <w:r>
        <w:rPr>
          <w:rFonts w:ascii="宋体" w:hAnsi="宋体" w:cs="仿宋_GB2312" w:hint="eastAsia"/>
          <w:sz w:val="24"/>
        </w:rPr>
        <w:t>缺牙位骨高</w:t>
      </w:r>
      <w:proofErr w:type="gramEnd"/>
      <w:r>
        <w:rPr>
          <w:rFonts w:ascii="宋体" w:hAnsi="宋体" w:cs="仿宋_GB2312" w:hint="eastAsia"/>
          <w:sz w:val="24"/>
        </w:rPr>
        <w:t>、</w:t>
      </w:r>
      <w:proofErr w:type="gramStart"/>
      <w:r>
        <w:rPr>
          <w:rFonts w:ascii="宋体" w:hAnsi="宋体" w:cs="仿宋_GB2312" w:hint="eastAsia"/>
          <w:sz w:val="24"/>
        </w:rPr>
        <w:t>骨宽及</w:t>
      </w:r>
      <w:proofErr w:type="gramEnd"/>
      <w:r>
        <w:rPr>
          <w:rFonts w:ascii="宋体" w:hAnsi="宋体" w:cs="仿宋_GB2312" w:hint="eastAsia"/>
          <w:sz w:val="24"/>
        </w:rPr>
        <w:t>邻牙距离，自动推荐匹配</w:t>
      </w:r>
      <w:proofErr w:type="gramStart"/>
      <w:r>
        <w:rPr>
          <w:rFonts w:ascii="宋体" w:hAnsi="宋体" w:cs="仿宋_GB2312" w:hint="eastAsia"/>
          <w:sz w:val="24"/>
        </w:rPr>
        <w:t>的植体型号</w:t>
      </w:r>
      <w:proofErr w:type="gramEnd"/>
      <w:r>
        <w:rPr>
          <w:rFonts w:ascii="宋体" w:hAnsi="宋体" w:cs="仿宋_GB2312" w:hint="eastAsia"/>
          <w:sz w:val="24"/>
        </w:rPr>
        <w:t>，并</w:t>
      </w:r>
      <w:proofErr w:type="gramStart"/>
      <w:r>
        <w:rPr>
          <w:rFonts w:ascii="宋体" w:hAnsi="宋体" w:cs="仿宋_GB2312" w:hint="eastAsia"/>
          <w:sz w:val="24"/>
        </w:rPr>
        <w:t>实现植体的</w:t>
      </w:r>
      <w:proofErr w:type="gramEnd"/>
      <w:r>
        <w:rPr>
          <w:rFonts w:ascii="宋体" w:hAnsi="宋体" w:cs="仿宋_GB2312" w:hint="eastAsia"/>
          <w:sz w:val="24"/>
        </w:rPr>
        <w:t>自动植入。</w:t>
      </w:r>
    </w:p>
    <w:p w14:paraId="30289F69" w14:textId="77777777" w:rsidR="008908A9" w:rsidRDefault="00A666AC">
      <w:pPr>
        <w:spacing w:line="360" w:lineRule="auto"/>
        <w:rPr>
          <w:rFonts w:ascii="宋体" w:hAnsi="宋体" w:cs="仿宋_GB2312"/>
          <w:sz w:val="24"/>
        </w:rPr>
      </w:pPr>
      <w:r>
        <w:rPr>
          <w:rFonts w:ascii="宋体" w:hAnsi="宋体" w:cs="仿宋_GB2312" w:hint="eastAsia"/>
          <w:sz w:val="24"/>
        </w:rPr>
        <w:t>5.8.3、种植体间或种植体与神经管间的距离低于安全范围可自动预警，安全范围可调节。</w:t>
      </w:r>
    </w:p>
    <w:p w14:paraId="21785803" w14:textId="77777777" w:rsidR="008908A9" w:rsidRDefault="00A666AC">
      <w:pPr>
        <w:spacing w:line="360" w:lineRule="auto"/>
        <w:rPr>
          <w:rFonts w:ascii="宋体" w:hAnsi="宋体" w:cs="仿宋_GB2312"/>
          <w:sz w:val="24"/>
        </w:rPr>
      </w:pPr>
      <w:r>
        <w:rPr>
          <w:rFonts w:ascii="宋体" w:hAnsi="宋体" w:cs="仿宋_GB2312" w:hint="eastAsia"/>
          <w:sz w:val="24"/>
        </w:rPr>
        <w:t>5.8.4、种植后输出=种植分析报告。</w:t>
      </w:r>
    </w:p>
    <w:p w14:paraId="20D52EE7" w14:textId="77777777" w:rsidR="008908A9" w:rsidRDefault="00A666AC">
      <w:pPr>
        <w:spacing w:line="360" w:lineRule="auto"/>
        <w:rPr>
          <w:rFonts w:ascii="宋体" w:hAnsi="宋体" w:cs="仿宋_GB2312"/>
          <w:sz w:val="24"/>
        </w:rPr>
      </w:pPr>
      <w:r>
        <w:rPr>
          <w:rFonts w:ascii="宋体" w:hAnsi="宋体" w:cs="仿宋_GB2312" w:hint="eastAsia"/>
          <w:sz w:val="24"/>
        </w:rPr>
        <w:t>5.9、智能牙齿根管分割: 根据CBCT影像可自动识别单颗、多颗或全口牙根管的位置、形态和结构，一键完成自动分割并显示，可控制单颗牙根管的显隐并可一键定位。</w:t>
      </w:r>
    </w:p>
    <w:p w14:paraId="2D751628" w14:textId="77777777" w:rsidR="008908A9" w:rsidRDefault="00A666AC">
      <w:pPr>
        <w:spacing w:line="360" w:lineRule="auto"/>
        <w:rPr>
          <w:rFonts w:ascii="宋体" w:hAnsi="宋体" w:cs="仿宋_GB2312"/>
          <w:sz w:val="24"/>
        </w:rPr>
      </w:pPr>
      <w:r>
        <w:rPr>
          <w:rFonts w:ascii="宋体" w:hAnsi="宋体" w:cs="仿宋_GB2312" w:hint="eastAsia"/>
          <w:sz w:val="24"/>
        </w:rPr>
        <w:t>5.10、智能骨粉量预估：</w:t>
      </w:r>
    </w:p>
    <w:p w14:paraId="7FDFC5E2" w14:textId="77777777" w:rsidR="008908A9" w:rsidRDefault="00A666AC">
      <w:pPr>
        <w:spacing w:line="360" w:lineRule="auto"/>
        <w:rPr>
          <w:rFonts w:ascii="宋体" w:hAnsi="宋体" w:cs="仿宋_GB2312"/>
          <w:sz w:val="24"/>
        </w:rPr>
      </w:pPr>
      <w:r>
        <w:rPr>
          <w:rFonts w:ascii="宋体" w:hAnsi="宋体" w:cs="仿宋_GB2312" w:hint="eastAsia"/>
          <w:sz w:val="24"/>
        </w:rPr>
        <w:t>▲5.10.1、可一键标定并计算骨粉量，排除真实骨质骨量的干扰完成目标区域所需骨粉填充体积的预估。</w:t>
      </w:r>
    </w:p>
    <w:p w14:paraId="46B768A3" w14:textId="77777777" w:rsidR="008908A9" w:rsidRDefault="00A666AC">
      <w:pPr>
        <w:spacing w:line="360" w:lineRule="auto"/>
        <w:rPr>
          <w:rFonts w:ascii="宋体" w:hAnsi="宋体" w:cs="仿宋_GB2312"/>
          <w:sz w:val="24"/>
        </w:rPr>
      </w:pPr>
      <w:r>
        <w:rPr>
          <w:rFonts w:ascii="宋体" w:hAnsi="宋体" w:cs="仿宋_GB2312" w:hint="eastAsia"/>
          <w:sz w:val="24"/>
        </w:rPr>
        <w:t>5.10.2、目标区域范围可通过3D球体立体选取，支持球体颜色、大小、位置、透明度的修改，支持多目标区域多次预估，可控制单个或多个目标区域的显隐。</w:t>
      </w:r>
    </w:p>
    <w:p w14:paraId="053600AC" w14:textId="77777777" w:rsidR="008908A9" w:rsidRDefault="00A666AC">
      <w:pPr>
        <w:spacing w:line="360" w:lineRule="auto"/>
        <w:rPr>
          <w:rFonts w:ascii="宋体" w:hAnsi="宋体" w:cs="仿宋_GB2312"/>
          <w:sz w:val="24"/>
        </w:rPr>
      </w:pPr>
      <w:r>
        <w:rPr>
          <w:rFonts w:ascii="宋体" w:hAnsi="宋体" w:cs="仿宋_GB2312" w:hint="eastAsia"/>
          <w:sz w:val="24"/>
        </w:rPr>
        <w:t>5.11、自动</w:t>
      </w:r>
      <w:proofErr w:type="gramStart"/>
      <w:r>
        <w:rPr>
          <w:rFonts w:ascii="宋体" w:hAnsi="宋体" w:cs="仿宋_GB2312" w:hint="eastAsia"/>
          <w:sz w:val="24"/>
        </w:rPr>
        <w:t>舌侧管标记</w:t>
      </w:r>
      <w:proofErr w:type="gramEnd"/>
      <w:r>
        <w:rPr>
          <w:rFonts w:ascii="宋体" w:hAnsi="宋体" w:cs="仿宋_GB2312" w:hint="eastAsia"/>
          <w:sz w:val="24"/>
        </w:rPr>
        <w:t>：</w:t>
      </w:r>
    </w:p>
    <w:p w14:paraId="03C47698" w14:textId="77777777" w:rsidR="008908A9" w:rsidRDefault="00A666AC">
      <w:pPr>
        <w:spacing w:line="360" w:lineRule="auto"/>
        <w:rPr>
          <w:rFonts w:ascii="宋体" w:hAnsi="宋体" w:cs="仿宋_GB2312"/>
          <w:sz w:val="24"/>
        </w:rPr>
      </w:pPr>
      <w:r>
        <w:rPr>
          <w:rFonts w:ascii="宋体" w:hAnsi="宋体" w:cs="仿宋_GB2312" w:hint="eastAsia"/>
          <w:sz w:val="24"/>
        </w:rPr>
        <w:t>▲5.11.1、具备自动检测并标注</w:t>
      </w:r>
      <w:proofErr w:type="gramStart"/>
      <w:r>
        <w:rPr>
          <w:rFonts w:ascii="宋体" w:hAnsi="宋体" w:cs="仿宋_GB2312" w:hint="eastAsia"/>
          <w:sz w:val="24"/>
        </w:rPr>
        <w:t>舌侧管功能</w:t>
      </w:r>
      <w:proofErr w:type="gramEnd"/>
      <w:r>
        <w:rPr>
          <w:rFonts w:ascii="宋体" w:hAnsi="宋体" w:cs="仿宋_GB2312" w:hint="eastAsia"/>
          <w:sz w:val="24"/>
        </w:rPr>
        <w:t>，可一键识别</w:t>
      </w:r>
      <w:proofErr w:type="gramStart"/>
      <w:r>
        <w:rPr>
          <w:rFonts w:ascii="宋体" w:hAnsi="宋体" w:cs="仿宋_GB2312" w:hint="eastAsia"/>
          <w:sz w:val="24"/>
        </w:rPr>
        <w:t>并伪彩显示</w:t>
      </w:r>
      <w:proofErr w:type="gramEnd"/>
      <w:r>
        <w:rPr>
          <w:rFonts w:ascii="宋体" w:hAnsi="宋体" w:cs="仿宋_GB2312" w:hint="eastAsia"/>
          <w:sz w:val="24"/>
        </w:rPr>
        <w:t>正中、侧方舌侧管</w:t>
      </w:r>
    </w:p>
    <w:p w14:paraId="230649DC" w14:textId="77777777" w:rsidR="008908A9" w:rsidRDefault="00A666AC">
      <w:pPr>
        <w:spacing w:line="360" w:lineRule="auto"/>
        <w:rPr>
          <w:rFonts w:ascii="宋体" w:hAnsi="宋体" w:cs="仿宋_GB2312"/>
          <w:sz w:val="24"/>
        </w:rPr>
      </w:pPr>
      <w:r>
        <w:rPr>
          <w:rFonts w:ascii="宋体" w:hAnsi="宋体" w:cs="仿宋_GB2312" w:hint="eastAsia"/>
          <w:sz w:val="24"/>
        </w:rPr>
        <w:t>5.11.2、目标区域可通过3D球体立体显示。</w:t>
      </w:r>
    </w:p>
    <w:p w14:paraId="434C4FF1" w14:textId="77777777" w:rsidR="008908A9" w:rsidRDefault="00A666AC">
      <w:pPr>
        <w:spacing w:line="360" w:lineRule="auto"/>
        <w:rPr>
          <w:rFonts w:ascii="宋体" w:hAnsi="宋体" w:cs="仿宋_GB2312"/>
          <w:sz w:val="24"/>
        </w:rPr>
      </w:pPr>
      <w:r>
        <w:rPr>
          <w:rFonts w:ascii="宋体" w:hAnsi="宋体" w:cs="仿宋_GB2312" w:hint="eastAsia"/>
          <w:sz w:val="24"/>
        </w:rPr>
        <w:t>5.12、上颌窦和气道分析：</w:t>
      </w:r>
    </w:p>
    <w:p w14:paraId="61A3B447" w14:textId="77777777" w:rsidR="008908A9" w:rsidRDefault="00A666AC">
      <w:pPr>
        <w:spacing w:line="360" w:lineRule="auto"/>
        <w:rPr>
          <w:rFonts w:ascii="宋体" w:hAnsi="宋体" w:cs="仿宋_GB2312"/>
          <w:sz w:val="24"/>
        </w:rPr>
      </w:pPr>
      <w:r>
        <w:rPr>
          <w:rFonts w:ascii="宋体" w:hAnsi="宋体" w:cs="仿宋_GB2312" w:hint="eastAsia"/>
          <w:sz w:val="24"/>
        </w:rPr>
        <w:t>5.12.1、可一键自动识别双侧上颌窦、自动分割</w:t>
      </w:r>
      <w:proofErr w:type="gramStart"/>
      <w:r>
        <w:rPr>
          <w:rFonts w:ascii="宋体" w:hAnsi="宋体" w:cs="仿宋_GB2312" w:hint="eastAsia"/>
          <w:sz w:val="24"/>
        </w:rPr>
        <w:t>并伪彩显示</w:t>
      </w:r>
      <w:proofErr w:type="gramEnd"/>
      <w:r>
        <w:rPr>
          <w:rFonts w:ascii="宋体" w:hAnsi="宋体" w:cs="仿宋_GB2312" w:hint="eastAsia"/>
          <w:sz w:val="24"/>
        </w:rPr>
        <w:t>，同步显示双侧上颌窦体积计算和结果显示。</w:t>
      </w:r>
    </w:p>
    <w:p w14:paraId="6047FEED" w14:textId="77777777" w:rsidR="008908A9" w:rsidRDefault="00A666AC">
      <w:pPr>
        <w:spacing w:line="360" w:lineRule="auto"/>
        <w:rPr>
          <w:rFonts w:ascii="宋体" w:hAnsi="宋体" w:cs="仿宋_GB2312"/>
          <w:sz w:val="24"/>
        </w:rPr>
      </w:pPr>
      <w:r>
        <w:rPr>
          <w:rFonts w:ascii="宋体" w:hAnsi="宋体" w:cs="仿宋_GB2312" w:hint="eastAsia"/>
          <w:sz w:val="24"/>
        </w:rPr>
        <w:t>5.12.2、</w:t>
      </w:r>
      <w:proofErr w:type="gramStart"/>
      <w:r>
        <w:rPr>
          <w:rFonts w:ascii="宋体" w:hAnsi="宋体" w:cs="仿宋_GB2312" w:hint="eastAsia"/>
          <w:sz w:val="24"/>
        </w:rPr>
        <w:t>个</w:t>
      </w:r>
      <w:proofErr w:type="gramEnd"/>
      <w:r>
        <w:rPr>
          <w:rFonts w:ascii="宋体" w:hAnsi="宋体" w:cs="仿宋_GB2312" w:hint="eastAsia"/>
          <w:sz w:val="24"/>
        </w:rPr>
        <w:t>一键自动识别气道、分割</w:t>
      </w:r>
      <w:proofErr w:type="gramStart"/>
      <w:r>
        <w:rPr>
          <w:rFonts w:ascii="宋体" w:hAnsi="宋体" w:cs="仿宋_GB2312" w:hint="eastAsia"/>
          <w:sz w:val="24"/>
        </w:rPr>
        <w:t>并伪彩显示</w:t>
      </w:r>
      <w:proofErr w:type="gramEnd"/>
      <w:r>
        <w:rPr>
          <w:rFonts w:ascii="宋体" w:hAnsi="宋体" w:cs="仿宋_GB2312" w:hint="eastAsia"/>
          <w:sz w:val="24"/>
        </w:rPr>
        <w:t>，同步显示</w:t>
      </w:r>
      <w:proofErr w:type="gramStart"/>
      <w:r>
        <w:rPr>
          <w:rFonts w:ascii="宋体" w:hAnsi="宋体" w:cs="仿宋_GB2312" w:hint="eastAsia"/>
          <w:sz w:val="24"/>
        </w:rPr>
        <w:t>气道狭部最小</w:t>
      </w:r>
      <w:proofErr w:type="gramEnd"/>
      <w:r>
        <w:rPr>
          <w:rFonts w:ascii="宋体" w:hAnsi="宋体" w:cs="仿宋_GB2312" w:hint="eastAsia"/>
          <w:sz w:val="24"/>
        </w:rPr>
        <w:t>截面</w:t>
      </w:r>
      <w:proofErr w:type="gramStart"/>
      <w:r>
        <w:rPr>
          <w:rFonts w:ascii="宋体" w:hAnsi="宋体" w:cs="仿宋_GB2312" w:hint="eastAsia"/>
          <w:sz w:val="24"/>
        </w:rPr>
        <w:t>积计算</w:t>
      </w:r>
      <w:proofErr w:type="gramEnd"/>
      <w:r>
        <w:rPr>
          <w:rFonts w:ascii="宋体" w:hAnsi="宋体" w:cs="仿宋_GB2312" w:hint="eastAsia"/>
          <w:sz w:val="24"/>
        </w:rPr>
        <w:t>和结果显示。</w:t>
      </w:r>
    </w:p>
    <w:p w14:paraId="450BC2F5" w14:textId="77777777" w:rsidR="008908A9" w:rsidRDefault="00A666AC">
      <w:pPr>
        <w:spacing w:line="360" w:lineRule="auto"/>
        <w:rPr>
          <w:rFonts w:ascii="宋体" w:hAnsi="宋体" w:cs="仿宋_GB2312"/>
          <w:sz w:val="24"/>
        </w:rPr>
      </w:pPr>
      <w:r>
        <w:rPr>
          <w:rFonts w:ascii="宋体" w:hAnsi="宋体" w:cs="仿宋_GB2312" w:hint="eastAsia"/>
          <w:sz w:val="24"/>
        </w:rPr>
        <w:t>5.13、颌面骨分析：可一键自动识别上、下颌骨、颧骨，分割</w:t>
      </w:r>
      <w:proofErr w:type="gramStart"/>
      <w:r>
        <w:rPr>
          <w:rFonts w:ascii="宋体" w:hAnsi="宋体" w:cs="仿宋_GB2312" w:hint="eastAsia"/>
          <w:sz w:val="24"/>
        </w:rPr>
        <w:t>并伪彩显示</w:t>
      </w:r>
      <w:proofErr w:type="gramEnd"/>
      <w:r>
        <w:rPr>
          <w:rFonts w:ascii="宋体" w:hAnsi="宋体" w:cs="仿宋_GB2312" w:hint="eastAsia"/>
          <w:sz w:val="24"/>
        </w:rPr>
        <w:t>，并可导出STL数据。</w:t>
      </w:r>
    </w:p>
    <w:p w14:paraId="6F430A51" w14:textId="77777777" w:rsidR="008908A9" w:rsidRDefault="00A666AC">
      <w:pPr>
        <w:spacing w:line="360" w:lineRule="auto"/>
        <w:rPr>
          <w:rFonts w:ascii="宋体" w:hAnsi="宋体" w:cs="仿宋_GB2312"/>
          <w:sz w:val="24"/>
        </w:rPr>
      </w:pPr>
      <w:r>
        <w:rPr>
          <w:rFonts w:ascii="宋体" w:hAnsi="宋体" w:cs="仿宋_GB2312" w:hint="eastAsia"/>
          <w:sz w:val="24"/>
        </w:rPr>
        <w:t>5.14、头影测量正畸处理软件</w:t>
      </w:r>
    </w:p>
    <w:p w14:paraId="79EFB30B" w14:textId="77777777" w:rsidR="008908A9" w:rsidRDefault="00A666AC">
      <w:pPr>
        <w:spacing w:line="360" w:lineRule="auto"/>
        <w:rPr>
          <w:rFonts w:ascii="宋体" w:hAnsi="宋体" w:cs="仿宋_GB2312"/>
          <w:sz w:val="24"/>
        </w:rPr>
      </w:pPr>
      <w:r>
        <w:rPr>
          <w:rFonts w:ascii="宋体" w:hAnsi="宋体" w:cs="仿宋_GB2312" w:hint="eastAsia"/>
          <w:sz w:val="24"/>
        </w:rPr>
        <w:t>5.14.1、内置≥15种头影测量方法，测量项目≥130个，涵盖≥70个测量点，5.14.2、一键自动标记，提供头影测量参考（提供彩页证明）。</w:t>
      </w:r>
    </w:p>
    <w:p w14:paraId="7BB4A34E" w14:textId="77777777" w:rsidR="008908A9" w:rsidRDefault="00A666AC">
      <w:pPr>
        <w:spacing w:line="360" w:lineRule="auto"/>
        <w:rPr>
          <w:rFonts w:ascii="宋体" w:hAnsi="宋体" w:cs="仿宋_GB2312"/>
          <w:sz w:val="24"/>
        </w:rPr>
      </w:pPr>
      <w:r>
        <w:rPr>
          <w:rFonts w:ascii="宋体" w:hAnsi="宋体" w:cs="仿宋_GB2312" w:hint="eastAsia"/>
          <w:sz w:val="24"/>
        </w:rPr>
        <w:t>5.15、自动颈椎骨龄预测：</w:t>
      </w:r>
    </w:p>
    <w:p w14:paraId="5BE9E058" w14:textId="77777777" w:rsidR="008908A9" w:rsidRDefault="00A666AC">
      <w:pPr>
        <w:spacing w:line="360" w:lineRule="auto"/>
        <w:rPr>
          <w:rFonts w:ascii="宋体" w:hAnsi="宋体" w:cs="仿宋_GB2312"/>
          <w:sz w:val="24"/>
        </w:rPr>
      </w:pPr>
      <w:r>
        <w:rPr>
          <w:rFonts w:ascii="宋体" w:hAnsi="宋体" w:cs="仿宋_GB2312" w:hint="eastAsia"/>
          <w:sz w:val="24"/>
        </w:rPr>
        <w:t>5.15.1、具备定量分析导航图，一键完成颈椎≥15个标志位点标记，≥5个标准测量项目的勾画（CVMS、AH3、PH3等）.</w:t>
      </w:r>
    </w:p>
    <w:p w14:paraId="3650774C" w14:textId="77777777" w:rsidR="008908A9" w:rsidRDefault="00A666AC">
      <w:pPr>
        <w:spacing w:line="360" w:lineRule="auto"/>
        <w:rPr>
          <w:rFonts w:ascii="宋体" w:hAnsi="宋体" w:cs="仿宋_GB2312"/>
          <w:sz w:val="24"/>
        </w:rPr>
      </w:pPr>
      <w:r>
        <w:rPr>
          <w:rFonts w:ascii="宋体" w:hAnsi="宋体" w:cs="仿宋_GB2312" w:hint="eastAsia"/>
          <w:sz w:val="24"/>
        </w:rPr>
        <w:t>5.15.2、可一键生成骨龄分析报告，对骨龄发育情况（加速、高峰、减速、衰退）评估。</w:t>
      </w:r>
    </w:p>
    <w:p w14:paraId="47FD6498" w14:textId="77777777" w:rsidR="008908A9" w:rsidRDefault="00A666AC">
      <w:pPr>
        <w:spacing w:line="360" w:lineRule="auto"/>
        <w:rPr>
          <w:rFonts w:ascii="宋体" w:hAnsi="宋体" w:cs="仿宋_GB2312"/>
          <w:sz w:val="24"/>
        </w:rPr>
      </w:pPr>
      <w:r>
        <w:rPr>
          <w:rFonts w:ascii="宋体" w:hAnsi="宋体" w:cs="仿宋_GB2312" w:hint="eastAsia"/>
          <w:sz w:val="24"/>
        </w:rPr>
        <w:t>5.16、网络传输</w:t>
      </w:r>
    </w:p>
    <w:p w14:paraId="5F08E7B8" w14:textId="77777777" w:rsidR="008908A9" w:rsidRDefault="00A666AC">
      <w:pPr>
        <w:spacing w:line="360" w:lineRule="auto"/>
        <w:rPr>
          <w:rFonts w:ascii="宋体" w:hAnsi="宋体" w:cs="仿宋_GB2312"/>
          <w:sz w:val="24"/>
        </w:rPr>
      </w:pPr>
      <w:r>
        <w:rPr>
          <w:rFonts w:ascii="宋体" w:hAnsi="宋体" w:cs="仿宋_GB2312" w:hint="eastAsia"/>
          <w:sz w:val="24"/>
        </w:rPr>
        <w:t>5.16.1、接入医院现有PACS网络，</w:t>
      </w:r>
      <w:proofErr w:type="gramStart"/>
      <w:r>
        <w:rPr>
          <w:rFonts w:ascii="宋体" w:hAnsi="宋体" w:cs="仿宋_GB2312" w:hint="eastAsia"/>
          <w:sz w:val="24"/>
        </w:rPr>
        <w:t>中标商</w:t>
      </w:r>
      <w:proofErr w:type="gramEnd"/>
      <w:r>
        <w:rPr>
          <w:rFonts w:ascii="宋体" w:hAnsi="宋体" w:cs="仿宋_GB2312" w:hint="eastAsia"/>
          <w:sz w:val="24"/>
        </w:rPr>
        <w:t>承担相关接口费用。</w:t>
      </w:r>
    </w:p>
    <w:p w14:paraId="73AE6923" w14:textId="77777777" w:rsidR="008908A9" w:rsidRDefault="00A666AC">
      <w:pPr>
        <w:spacing w:line="360" w:lineRule="auto"/>
        <w:rPr>
          <w:rFonts w:ascii="宋体" w:hAnsi="宋体" w:cs="仿宋_GB2312"/>
          <w:sz w:val="24"/>
        </w:rPr>
      </w:pPr>
      <w:r>
        <w:rPr>
          <w:rFonts w:ascii="宋体" w:hAnsi="宋体" w:cs="仿宋_GB2312" w:hint="eastAsia"/>
          <w:sz w:val="24"/>
        </w:rPr>
        <w:t>5.16.2、数据可沿原始重建方向重建并上传，或沿冠</w:t>
      </w:r>
      <w:proofErr w:type="gramStart"/>
      <w:r>
        <w:rPr>
          <w:rFonts w:ascii="宋体" w:hAnsi="宋体" w:cs="仿宋_GB2312" w:hint="eastAsia"/>
          <w:sz w:val="24"/>
        </w:rPr>
        <w:t>矢</w:t>
      </w:r>
      <w:proofErr w:type="gramEnd"/>
      <w:r>
        <w:rPr>
          <w:rFonts w:ascii="宋体" w:hAnsi="宋体" w:cs="仿宋_GB2312" w:hint="eastAsia"/>
          <w:sz w:val="24"/>
        </w:rPr>
        <w:t>轴方向分别重建上传至PACS。</w:t>
      </w:r>
    </w:p>
    <w:p w14:paraId="0504681E" w14:textId="77777777" w:rsidR="008908A9" w:rsidRDefault="00A666AC">
      <w:pPr>
        <w:spacing w:line="360" w:lineRule="auto"/>
        <w:rPr>
          <w:rFonts w:ascii="宋体" w:hAnsi="宋体" w:cs="宋体"/>
          <w:bCs/>
          <w:kern w:val="0"/>
          <w:sz w:val="24"/>
          <w:lang w:bidi="ar"/>
        </w:rPr>
      </w:pPr>
      <w:r>
        <w:rPr>
          <w:rFonts w:ascii="宋体" w:hAnsi="宋体" w:cs="仿宋_GB2312" w:hint="eastAsia"/>
          <w:sz w:val="24"/>
        </w:rPr>
        <w:t>6、设备使用期限：≥15年（提供铭牌照片或使用说明书证明）。</w:t>
      </w:r>
    </w:p>
    <w:p w14:paraId="151AF8E1" w14:textId="77777777" w:rsidR="008908A9" w:rsidRDefault="008908A9">
      <w:pPr>
        <w:jc w:val="center"/>
        <w:rPr>
          <w:rFonts w:asciiTheme="minorEastAsia" w:eastAsiaTheme="minorEastAsia" w:hAnsiTheme="minorEastAsia"/>
          <w:sz w:val="24"/>
          <w:highlight w:val="green"/>
        </w:rPr>
      </w:pPr>
    </w:p>
    <w:p w14:paraId="46CA8922" w14:textId="77777777" w:rsidR="008908A9" w:rsidRDefault="008908A9">
      <w:pPr>
        <w:jc w:val="center"/>
        <w:rPr>
          <w:rFonts w:asciiTheme="minorEastAsia" w:eastAsiaTheme="minorEastAsia" w:hAnsiTheme="minorEastAsia"/>
          <w:sz w:val="24"/>
          <w:highlight w:val="green"/>
        </w:rPr>
      </w:pPr>
    </w:p>
    <w:p w14:paraId="62FBBC6F" w14:textId="77777777" w:rsidR="008908A9" w:rsidRDefault="00A666AC">
      <w:pPr>
        <w:jc w:val="left"/>
        <w:rPr>
          <w:rFonts w:asciiTheme="minorEastAsia" w:eastAsiaTheme="minorEastAsia" w:hAnsiTheme="minorEastAsia"/>
          <w:sz w:val="24"/>
          <w:highlight w:val="green"/>
        </w:rPr>
      </w:pPr>
      <w:r>
        <w:rPr>
          <w:rFonts w:asciiTheme="minorEastAsia" w:eastAsiaTheme="minorEastAsia" w:hAnsiTheme="minorEastAsia" w:hint="eastAsia"/>
          <w:sz w:val="24"/>
          <w:highlight w:val="green"/>
        </w:rPr>
        <w:t>品目6：全自动尿液分析系统</w:t>
      </w:r>
    </w:p>
    <w:p w14:paraId="6E78DB6B"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一、技术参数</w:t>
      </w:r>
    </w:p>
    <w:p w14:paraId="2D8683B2"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▲1、一次采样，即可完成尿液样本的常规分析以及有形成分的定量、定性分析。</w:t>
      </w:r>
    </w:p>
    <w:p w14:paraId="1C7705D4"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▲2、检测速度：干化学测试模式≥290个/h；有形成分测试模式≥80个/h；联合测试模式≥80个/h</w:t>
      </w:r>
    </w:p>
    <w:p w14:paraId="1D275868"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3、干化学测试：</w:t>
      </w:r>
    </w:p>
    <w:p w14:paraId="09773EB7"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3.1、干化学测试项目≥14项（包括电导率、渗透压），并提供微量白蛋白与肌</w:t>
      </w:r>
      <w:proofErr w:type="gramStart"/>
      <w:r>
        <w:rPr>
          <w:rFonts w:asciiTheme="minorEastAsia" w:eastAsiaTheme="minorEastAsia" w:hAnsiTheme="minorEastAsia" w:hint="eastAsia"/>
          <w:sz w:val="24"/>
        </w:rPr>
        <w:t>酐</w:t>
      </w:r>
      <w:proofErr w:type="gramEnd"/>
      <w:r>
        <w:rPr>
          <w:rFonts w:asciiTheme="minorEastAsia" w:eastAsiaTheme="minorEastAsia" w:hAnsiTheme="minorEastAsia" w:hint="eastAsia"/>
          <w:sz w:val="24"/>
        </w:rPr>
        <w:t>的比值参数（ACR比值）和蛋白质与肌</w:t>
      </w:r>
      <w:proofErr w:type="gramStart"/>
      <w:r>
        <w:rPr>
          <w:rFonts w:asciiTheme="minorEastAsia" w:eastAsiaTheme="minorEastAsia" w:hAnsiTheme="minorEastAsia" w:hint="eastAsia"/>
          <w:sz w:val="24"/>
        </w:rPr>
        <w:t>酐</w:t>
      </w:r>
      <w:proofErr w:type="gramEnd"/>
      <w:r>
        <w:rPr>
          <w:rFonts w:asciiTheme="minorEastAsia" w:eastAsiaTheme="minorEastAsia" w:hAnsiTheme="minorEastAsia" w:hint="eastAsia"/>
          <w:sz w:val="24"/>
        </w:rPr>
        <w:t>比值参数（PCR）。</w:t>
      </w:r>
    </w:p>
    <w:p w14:paraId="3EAD970C"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3.2、可提供尿试纸彩色原始图像，显示每个检测项目对应试纸检测块的颜色。</w:t>
      </w:r>
    </w:p>
    <w:p w14:paraId="2488736A"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4、有形成分测试：</w:t>
      </w:r>
    </w:p>
    <w:p w14:paraId="21C06AFF"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4.1、检测原理：有形成分采用流式数字成像自动识别原理。</w:t>
      </w:r>
    </w:p>
    <w:p w14:paraId="6DD58908"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4.2、有形成分测试项目：≥30项，其中红细胞形态学项目报告参数：≥4项。</w:t>
      </w:r>
    </w:p>
    <w:p w14:paraId="33F6F44A"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4.3、可提供尿液有形成分检测原始视频，</w:t>
      </w:r>
      <w:proofErr w:type="gramStart"/>
      <w:r>
        <w:rPr>
          <w:rFonts w:asciiTheme="minorEastAsia" w:eastAsiaTheme="minorEastAsia" w:hAnsiTheme="minorEastAsia" w:hint="eastAsia"/>
          <w:sz w:val="24"/>
        </w:rPr>
        <w:t>可按帧查看</w:t>
      </w:r>
      <w:proofErr w:type="gramEnd"/>
      <w:r>
        <w:rPr>
          <w:rFonts w:asciiTheme="minorEastAsia" w:eastAsiaTheme="minorEastAsia" w:hAnsiTheme="minorEastAsia" w:hint="eastAsia"/>
          <w:sz w:val="24"/>
        </w:rPr>
        <w:t>。</w:t>
      </w:r>
    </w:p>
    <w:p w14:paraId="24068271"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4.4、尿有形成分拍摄图像数量：单个样本检测最高可拍摄≥1400张图像。</w:t>
      </w:r>
    </w:p>
    <w:p w14:paraId="28C6EE70"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4.5、具备自动对焦功能。</w:t>
      </w:r>
    </w:p>
    <w:p w14:paraId="72B5F9CE"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5、进样系统：</w:t>
      </w:r>
    </w:p>
    <w:p w14:paraId="4A3D39BD"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5.1、样本位：≥50个。</w:t>
      </w:r>
    </w:p>
    <w:p w14:paraId="29DCE2B3"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5.2、密闭标本的直接采样（穿刺采样）。</w:t>
      </w:r>
    </w:p>
    <w:p w14:paraId="19F1BB1B"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5.3、</w:t>
      </w:r>
      <w:proofErr w:type="gramStart"/>
      <w:r>
        <w:rPr>
          <w:rFonts w:asciiTheme="minorEastAsia" w:eastAsiaTheme="minorEastAsia" w:hAnsiTheme="minorEastAsia" w:hint="eastAsia"/>
          <w:sz w:val="24"/>
        </w:rPr>
        <w:t>吸样量</w:t>
      </w:r>
      <w:proofErr w:type="gramEnd"/>
      <w:r>
        <w:rPr>
          <w:rFonts w:asciiTheme="minorEastAsia" w:eastAsiaTheme="minorEastAsia" w:hAnsiTheme="minorEastAsia" w:hint="eastAsia"/>
          <w:sz w:val="24"/>
        </w:rPr>
        <w:t>：干化学≤0.6mL，有形成分≤1.6mL。</w:t>
      </w:r>
    </w:p>
    <w:p w14:paraId="69A3B89F"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▲5.4、具备条形码扫描器，可自动将不正对扫描器的条形码旋转纠正至扫描区域。</w:t>
      </w:r>
    </w:p>
    <w:p w14:paraId="48EEA658"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5.5、可存储≥100万个干化学数据、≥50万个尿试纸图像、≥40万个尿有形数据。</w:t>
      </w:r>
    </w:p>
    <w:p w14:paraId="06705E1B"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5.6、可对检测结果自动审核，自动完成样本的分类、提示异常结果。</w:t>
      </w:r>
    </w:p>
    <w:p w14:paraId="1FD6E703"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5.7、可设定维护时间或者维护周期，进行自动维护。</w:t>
      </w:r>
    </w:p>
    <w:p w14:paraId="12691038"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5.8、具备开机自检功能，出现异常时可报警提示。</w:t>
      </w:r>
    </w:p>
    <w:p w14:paraId="639FFBAC"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二、质保期：≥1年。</w:t>
      </w:r>
    </w:p>
    <w:p w14:paraId="0B86F2B1" w14:textId="77777777" w:rsidR="008908A9" w:rsidRDefault="00A666AC">
      <w:pPr>
        <w:jc w:val="left"/>
        <w:rPr>
          <w:rFonts w:asciiTheme="minorEastAsia" w:eastAsiaTheme="minorEastAsia" w:hAnsiTheme="minorEastAsia"/>
          <w:sz w:val="24"/>
          <w:highlight w:val="green"/>
        </w:rPr>
      </w:pPr>
      <w:r>
        <w:rPr>
          <w:rFonts w:asciiTheme="minorEastAsia" w:eastAsiaTheme="minorEastAsia" w:hAnsiTheme="minorEastAsia" w:hint="eastAsia"/>
          <w:sz w:val="24"/>
          <w:highlight w:val="green"/>
        </w:rPr>
        <w:t>品目7：恒温培养箱</w:t>
      </w:r>
    </w:p>
    <w:p w14:paraId="531937C8"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一、技术参数</w:t>
      </w:r>
    </w:p>
    <w:p w14:paraId="097DD870"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1、结构、材质：</w:t>
      </w:r>
    </w:p>
    <w:p w14:paraId="3BE4FFED"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1.1、容积：≥50L。</w:t>
      </w:r>
    </w:p>
    <w:p w14:paraId="5B3B0CA0"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1.2、内胆：304不锈钢。</w:t>
      </w:r>
    </w:p>
    <w:p w14:paraId="036034B0"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1.3、隔板可拆卸、可调节高度。</w:t>
      </w:r>
    </w:p>
    <w:p w14:paraId="1CD20042"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2、加热系统</w:t>
      </w:r>
    </w:p>
    <w:p w14:paraId="3F609FEB"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2.1、温度控制范围：Rt+5～85℃。</w:t>
      </w:r>
    </w:p>
    <w:p w14:paraId="78E3E032"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2.2、显示精度：≤0.1℃。</w:t>
      </w:r>
    </w:p>
    <w:p w14:paraId="591CD898"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2.3、误差：不超过±1.0℃。</w:t>
      </w:r>
    </w:p>
    <w:p w14:paraId="42AE37EE"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2.4、温度波动度：不超过±1.0℃</w:t>
      </w:r>
    </w:p>
    <w:p w14:paraId="30A470D7"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2.5、温度均匀度：不超过±2.0℃。</w:t>
      </w:r>
    </w:p>
    <w:p w14:paraId="2F89B79B"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3、控制系统：</w:t>
      </w:r>
    </w:p>
    <w:p w14:paraId="5155846F"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3.1、微处理器控制系统，液晶触摸显示屏≥3.5英寸，可显示实时温度、培养时间。</w:t>
      </w:r>
    </w:p>
    <w:p w14:paraId="58C668F8"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3.2、采用PT100温度传感器，多点校温。</w:t>
      </w:r>
    </w:p>
    <w:p w14:paraId="4EB5D958"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3.3、具备定时功能，最大定时时间≥99h。</w:t>
      </w:r>
    </w:p>
    <w:p w14:paraId="315FEA59"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3.4、具备超温报警功能，可设置超温报警阈值；报警方式：声光报警</w:t>
      </w:r>
    </w:p>
    <w:p w14:paraId="47AE28F4"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3.5、具备限</w:t>
      </w:r>
      <w:proofErr w:type="gramStart"/>
      <w:r>
        <w:rPr>
          <w:rFonts w:asciiTheme="minorEastAsia" w:eastAsiaTheme="minorEastAsia" w:hAnsiTheme="minorEastAsia" w:hint="eastAsia"/>
          <w:sz w:val="24"/>
        </w:rPr>
        <w:t>温保护</w:t>
      </w:r>
      <w:proofErr w:type="gramEnd"/>
      <w:r>
        <w:rPr>
          <w:rFonts w:asciiTheme="minorEastAsia" w:eastAsiaTheme="minorEastAsia" w:hAnsiTheme="minorEastAsia" w:hint="eastAsia"/>
          <w:sz w:val="24"/>
        </w:rPr>
        <w:t>功能，当工作室温度超过指定温度时，设备将自动断电。</w:t>
      </w:r>
    </w:p>
    <w:p w14:paraId="7F66038F" w14:textId="77777777" w:rsidR="008908A9" w:rsidRDefault="00A666AC">
      <w:pPr>
        <w:jc w:val="left"/>
        <w:rPr>
          <w:rFonts w:asciiTheme="minorEastAsia" w:eastAsiaTheme="minorEastAsia" w:hAnsiTheme="minorEastAsia"/>
          <w:sz w:val="24"/>
          <w:highlight w:val="green"/>
        </w:rPr>
      </w:pPr>
      <w:r>
        <w:rPr>
          <w:rFonts w:asciiTheme="minorEastAsia" w:eastAsiaTheme="minorEastAsia" w:hAnsiTheme="minorEastAsia" w:hint="eastAsia"/>
          <w:sz w:val="24"/>
          <w:highlight w:val="green"/>
        </w:rPr>
        <w:t>品目8：电解质分析仪</w:t>
      </w:r>
    </w:p>
    <w:p w14:paraId="07A38CDF"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一、技术参数</w:t>
      </w:r>
    </w:p>
    <w:p w14:paraId="28600DAC"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1、测试项目：K+、Na+、Cl-、Ca2+、PH。</w:t>
      </w:r>
    </w:p>
    <w:p w14:paraId="07F93DFA"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2、适用样品：血清、血浆、全血、稀释尿液；</w:t>
      </w:r>
    </w:p>
    <w:p w14:paraId="7FCB6606"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 xml:space="preserve">3、测量技术：离子选择性电极 </w:t>
      </w:r>
    </w:p>
    <w:p w14:paraId="3915FBF3"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4、测量范围：</w:t>
      </w:r>
    </w:p>
    <w:p w14:paraId="1B6F7837"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4.1、K+：0.5～20.0mmol/L。</w:t>
      </w:r>
    </w:p>
    <w:p w14:paraId="1E638EC7"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4.2、Na+：15～200mmol/L。</w:t>
      </w:r>
    </w:p>
    <w:p w14:paraId="6C6935FE"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4.3、Cl-：15～200mmol/L。</w:t>
      </w:r>
    </w:p>
    <w:p w14:paraId="1B4938FA"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4.4、Ca2+：0.1～6.0mmol/L。</w:t>
      </w:r>
    </w:p>
    <w:p w14:paraId="631B9148"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4.5、PH：4～9。</w:t>
      </w:r>
    </w:p>
    <w:p w14:paraId="33A1556B"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5、分辨率：</w:t>
      </w:r>
    </w:p>
    <w:p w14:paraId="4F56B0AD"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5.1、K+：≤0.01mmol/L。</w:t>
      </w:r>
    </w:p>
    <w:p w14:paraId="4BC4CFA3"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5.2、Na+：≤0.1mmol/L。</w:t>
      </w:r>
    </w:p>
    <w:p w14:paraId="585E848B"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5.3、Cl-：≤0.1mmol/L。</w:t>
      </w:r>
    </w:p>
    <w:p w14:paraId="3D0FAAA7"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5.4、Ca2+：≤0.01mmol/L。</w:t>
      </w:r>
    </w:p>
    <w:p w14:paraId="1D12A090"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5.5、PH：≤0.01。</w:t>
      </w:r>
    </w:p>
    <w:p w14:paraId="6EA66A42"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 xml:space="preserve">6、控制系统：                               </w:t>
      </w:r>
    </w:p>
    <w:p w14:paraId="01475DCB"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6.1、彩色液晶触摸显示屏≥7英寸，中文操作界面。</w:t>
      </w:r>
    </w:p>
    <w:p w14:paraId="29E5D2F2"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6.2、内置打印机，可打印机报告、可打印</w:t>
      </w:r>
      <w:proofErr w:type="gramStart"/>
      <w:r>
        <w:rPr>
          <w:rFonts w:asciiTheme="minorEastAsia" w:eastAsiaTheme="minorEastAsia" w:hAnsiTheme="minorEastAsia" w:hint="eastAsia"/>
          <w:sz w:val="24"/>
        </w:rPr>
        <w:t>质控图及</w:t>
      </w:r>
      <w:proofErr w:type="gramEnd"/>
      <w:r>
        <w:rPr>
          <w:rFonts w:asciiTheme="minorEastAsia" w:eastAsiaTheme="minorEastAsia" w:hAnsiTheme="minorEastAsia" w:hint="eastAsia"/>
          <w:sz w:val="24"/>
        </w:rPr>
        <w:t>质</w:t>
      </w:r>
      <w:proofErr w:type="gramStart"/>
      <w:r>
        <w:rPr>
          <w:rFonts w:asciiTheme="minorEastAsia" w:eastAsiaTheme="minorEastAsia" w:hAnsiTheme="minorEastAsia" w:hint="eastAsia"/>
          <w:sz w:val="24"/>
        </w:rPr>
        <w:t>控统计</w:t>
      </w:r>
      <w:proofErr w:type="gramEnd"/>
      <w:r>
        <w:rPr>
          <w:rFonts w:asciiTheme="minorEastAsia" w:eastAsiaTheme="minorEastAsia" w:hAnsiTheme="minorEastAsia" w:hint="eastAsia"/>
          <w:sz w:val="24"/>
        </w:rPr>
        <w:t>参数</w:t>
      </w:r>
    </w:p>
    <w:p w14:paraId="70DA491B"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6.3、自动进样、自动定标，样品分析速度可调。</w:t>
      </w:r>
    </w:p>
    <w:p w14:paraId="0133892F"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6.4、</w:t>
      </w:r>
      <w:proofErr w:type="gramStart"/>
      <w:r>
        <w:rPr>
          <w:rFonts w:asciiTheme="minorEastAsia" w:eastAsiaTheme="minorEastAsia" w:hAnsiTheme="minorEastAsia" w:hint="eastAsia"/>
          <w:sz w:val="24"/>
        </w:rPr>
        <w:t>从吸样</w:t>
      </w:r>
      <w:proofErr w:type="gramEnd"/>
      <w:r>
        <w:rPr>
          <w:rFonts w:asciiTheme="minorEastAsia" w:eastAsiaTheme="minorEastAsia" w:hAnsiTheme="minorEastAsia" w:hint="eastAsia"/>
          <w:sz w:val="24"/>
        </w:rPr>
        <w:t>到显示结果所需时间≤40s。</w:t>
      </w:r>
    </w:p>
    <w:p w14:paraId="31228F64"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6.5、可存储检测结果≥10000个。</w:t>
      </w:r>
    </w:p>
    <w:p w14:paraId="15E3B577"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6.6、具备模糊查询功能。</w:t>
      </w:r>
    </w:p>
    <w:p w14:paraId="5BB555CE"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6.7、具有断电保护功能，断电后仍可储存质控和样品数据</w:t>
      </w:r>
    </w:p>
    <w:p w14:paraId="56A9B18A"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highlight w:val="green"/>
        </w:rPr>
        <w:t>品目9：医用离心机</w:t>
      </w:r>
    </w:p>
    <w:p w14:paraId="470CDA4B" w14:textId="77777777" w:rsidR="008908A9" w:rsidRDefault="00A666AC">
      <w:pPr>
        <w:jc w:val="left"/>
        <w:rPr>
          <w:rFonts w:asciiTheme="minorEastAsia" w:eastAsiaTheme="minorEastAsia" w:hAnsiTheme="minorEastAsia"/>
          <w:sz w:val="24"/>
        </w:rPr>
      </w:pPr>
      <w:r>
        <w:rPr>
          <w:rFonts w:asciiTheme="minorEastAsia" w:eastAsiaTheme="minorEastAsia" w:hAnsiTheme="minorEastAsia" w:hint="eastAsia"/>
          <w:sz w:val="24"/>
        </w:rPr>
        <w:t>一、技术参数</w:t>
      </w:r>
    </w:p>
    <w:p w14:paraId="531F3CF2"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1、具备电动自吸门锁。</w:t>
      </w:r>
    </w:p>
    <w:p w14:paraId="7071F79D"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2、变频电机驱动。</w:t>
      </w:r>
    </w:p>
    <w:p w14:paraId="5F352ADC"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3、最高转速：≥4000r/min@水平转子；误差：不超过±10rpm</w:t>
      </w:r>
    </w:p>
    <w:p w14:paraId="15BA1842"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4、最大相对离心力：≥2800×g@水平转子。</w:t>
      </w:r>
    </w:p>
    <w:p w14:paraId="1F4169C1"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5、最大容量：100mL×4支@水平转子。</w:t>
      </w:r>
    </w:p>
    <w:p w14:paraId="2B82D96C"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6、定时范围：1～99min。</w:t>
      </w:r>
    </w:p>
    <w:p w14:paraId="55DBC293"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7、控制系统：</w:t>
      </w:r>
    </w:p>
    <w:p w14:paraId="6AC46009"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 xml:space="preserve">7.1、微处理器控制系统，数字显示。 </w:t>
      </w:r>
    </w:p>
    <w:p w14:paraId="0AA522EC"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7.2、具有开盖自动停机功能。</w:t>
      </w:r>
    </w:p>
    <w:p w14:paraId="7C396F8D"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 xml:space="preserve">7.3、停机侯哥选择自动、手动开盖。 </w:t>
      </w:r>
    </w:p>
    <w:p w14:paraId="427980CA"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7.4、具备到达设定转速计时模式</w:t>
      </w:r>
    </w:p>
    <w:p w14:paraId="4A4E95EE"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 xml:space="preserve">7.5、具备瞬时离心功能； </w:t>
      </w:r>
    </w:p>
    <w:p w14:paraId="43DAAF6A"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 xml:space="preserve">7.6、加速曲线≥9种可选，减速曲线≥10种可选，并可设定自由. </w:t>
      </w:r>
    </w:p>
    <w:p w14:paraId="37885B30"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7.7、具备</w:t>
      </w:r>
      <w:proofErr w:type="gramStart"/>
      <w:r>
        <w:rPr>
          <w:rFonts w:asciiTheme="minorEastAsia" w:eastAsiaTheme="minorEastAsia" w:hAnsiTheme="minorEastAsia" w:hint="eastAsia"/>
          <w:sz w:val="24"/>
        </w:rPr>
        <w:t>软启动</w:t>
      </w:r>
      <w:proofErr w:type="gramEnd"/>
      <w:r>
        <w:rPr>
          <w:rFonts w:asciiTheme="minorEastAsia" w:eastAsiaTheme="minorEastAsia" w:hAnsiTheme="minorEastAsia" w:hint="eastAsia"/>
          <w:sz w:val="24"/>
        </w:rPr>
        <w:t xml:space="preserve">控制技术和停机防回荡技术。 </w:t>
      </w:r>
    </w:p>
    <w:p w14:paraId="051F0693"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7.8、程序储存≥20组，并有快捷程序键，可随时保存及调用常用的离心程序。</w:t>
      </w:r>
    </w:p>
    <w:p w14:paraId="124BE97B"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7.9、运行中可随时更改转速、离心力、时间参数，断电可记忆最后一次的运行程序和参数。</w:t>
      </w:r>
    </w:p>
    <w:p w14:paraId="0548D061"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二、主要配置：</w:t>
      </w:r>
    </w:p>
    <w:p w14:paraId="556ED1A9"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1、离心机主机：1台</w:t>
      </w:r>
    </w:p>
    <w:p w14:paraId="176E119F"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2、10ml×32水平转子：1个。</w:t>
      </w:r>
    </w:p>
    <w:p w14:paraId="74A6B057" w14:textId="77777777" w:rsidR="008908A9" w:rsidRDefault="00A666AC">
      <w:pPr>
        <w:rPr>
          <w:rFonts w:asciiTheme="minorEastAsia" w:eastAsiaTheme="minorEastAsia" w:hAnsiTheme="minorEastAsia"/>
          <w:sz w:val="24"/>
          <w:highlight w:val="green"/>
        </w:rPr>
      </w:pPr>
      <w:bookmarkStart w:id="840" w:name="OLE_LINK11"/>
      <w:r>
        <w:rPr>
          <w:rFonts w:asciiTheme="minorEastAsia" w:eastAsiaTheme="minorEastAsia" w:hAnsiTheme="minorEastAsia" w:hint="eastAsia"/>
          <w:sz w:val="24"/>
          <w:highlight w:val="green"/>
        </w:rPr>
        <w:t>品目10：显微镜</w:t>
      </w:r>
    </w:p>
    <w:bookmarkEnd w:id="840"/>
    <w:p w14:paraId="39C7E08F"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一、技术参数</w:t>
      </w:r>
    </w:p>
    <w:p w14:paraId="43FE979B"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▲1、齐焦距离：≤50mm。</w:t>
      </w:r>
    </w:p>
    <w:p w14:paraId="190ADDFE"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2、照明装置：</w:t>
      </w:r>
    </w:p>
    <w:p w14:paraId="50F31417"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2.1、内置透射光柯勒照明装置。</w:t>
      </w:r>
    </w:p>
    <w:p w14:paraId="1856A6C0"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2.2、LED光源，寿命≥20000h</w:t>
      </w:r>
    </w:p>
    <w:p w14:paraId="4F47D8E9"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3、调焦系统：</w:t>
      </w:r>
    </w:p>
    <w:p w14:paraId="12592F39"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3.1、载物台垂直运动，具有粗调限位装置。</w:t>
      </w:r>
    </w:p>
    <w:p w14:paraId="0275699D"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3.2、粗调行程≤15mm，微调最小距离≤2.5μm</w:t>
      </w:r>
    </w:p>
    <w:p w14:paraId="6D615F95"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3.3、可以进行张力调节，</w:t>
      </w:r>
    </w:p>
    <w:p w14:paraId="4B9CD622"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4、物镜转盘：≥4孔。</w:t>
      </w:r>
    </w:p>
    <w:p w14:paraId="5ACFC29F"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5、观察筒：</w:t>
      </w:r>
    </w:p>
    <w:p w14:paraId="6F6A39A8"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5.1、双目观察筒，镜筒倾角：30°±1°</w:t>
      </w:r>
    </w:p>
    <w:p w14:paraId="5932D173"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5.2、</w:t>
      </w:r>
      <w:proofErr w:type="gramStart"/>
      <w:r>
        <w:rPr>
          <w:rFonts w:asciiTheme="minorEastAsia" w:eastAsiaTheme="minorEastAsia" w:hAnsiTheme="minorEastAsia" w:hint="eastAsia"/>
          <w:sz w:val="24"/>
        </w:rPr>
        <w:t>瞳</w:t>
      </w:r>
      <w:proofErr w:type="gramEnd"/>
      <w:r>
        <w:rPr>
          <w:rFonts w:asciiTheme="minorEastAsia" w:eastAsiaTheme="minorEastAsia" w:hAnsiTheme="minorEastAsia" w:hint="eastAsia"/>
          <w:sz w:val="24"/>
        </w:rPr>
        <w:t>间距调节范围：50～75mm。</w:t>
      </w:r>
    </w:p>
    <w:p w14:paraId="0D9A0684"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5.3、可360°旋转。</w:t>
      </w:r>
    </w:p>
    <w:p w14:paraId="68F8B258"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6、目镜：</w:t>
      </w:r>
    </w:p>
    <w:p w14:paraId="27DEC33F"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6.1、10×物镜，防霉处理，视场数≥20。</w:t>
      </w:r>
    </w:p>
    <w:p w14:paraId="27F5033B"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6.2、屈光度调节范围：-5D～+5D。</w:t>
      </w:r>
    </w:p>
    <w:p w14:paraId="7D89C2E0"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7、物镜:</w:t>
      </w:r>
    </w:p>
    <w:p w14:paraId="2906006A"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▲7.1、配置：≥4个，至少包括4×平场消色差物镜1个、10×平场消色差物镜1个、40×平场消色差物镜1个、100×平场消色差物镜1个.</w:t>
      </w:r>
    </w:p>
    <w:p w14:paraId="664AB1DB"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7.2、4×物镜：N.A.≥0.10；W.D.≥27.8mm。</w:t>
      </w:r>
    </w:p>
    <w:p w14:paraId="5A96061C"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7.3、10×物镜：N.A.≥0.25；W.D.≥8mm。</w:t>
      </w:r>
    </w:p>
    <w:p w14:paraId="48753B0F"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7.4、40×物镜：N.A.≥0.65；W.D.≥0.6mm。</w:t>
      </w:r>
    </w:p>
    <w:p w14:paraId="546794F3"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7.5、100×物镜：N.A.≥1.25；W.D.≥0.13mm。</w:t>
      </w:r>
    </w:p>
    <w:p w14:paraId="24CA1AB3"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8、载物台：</w:t>
      </w:r>
    </w:p>
    <w:p w14:paraId="786F187F"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8.1、尺寸：≥120mm×130mm；配备单片标本夹。</w:t>
      </w:r>
    </w:p>
    <w:p w14:paraId="590BA750"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 xml:space="preserve">8.2、活动范围：X轴≥75mm，Y轴≥30mm， </w:t>
      </w:r>
    </w:p>
    <w:p w14:paraId="2F1E868C"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9、聚光镜：阿贝聚光镜，数值孔径≥1.25（浸油时），内装式孔径光阑</w:t>
      </w:r>
    </w:p>
    <w:p w14:paraId="411C8492"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10、主机自带电源线收纳箱和搬运握柄。</w:t>
      </w:r>
    </w:p>
    <w:p w14:paraId="7E16BB76"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11、显微镜整机≤6kg。</w:t>
      </w:r>
    </w:p>
    <w:p w14:paraId="4922A9AF"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12、工作条件：</w:t>
      </w:r>
    </w:p>
    <w:p w14:paraId="51D47651"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12.1、电源：AC 220V±10%，50Hz±2%。</w:t>
      </w:r>
    </w:p>
    <w:p w14:paraId="5ECBCFCD"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12.2、环境温度：5℃～40℃；相对湿度≤85%。</w:t>
      </w:r>
    </w:p>
    <w:p w14:paraId="4BEFC529"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二、主要配置：</w:t>
      </w:r>
    </w:p>
    <w:p w14:paraId="486B9FFE"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1、显微镜主机：1台。</w:t>
      </w:r>
    </w:p>
    <w:p w14:paraId="63E5B4E7"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2、防尘罩：1个。</w:t>
      </w:r>
    </w:p>
    <w:p w14:paraId="7E59F5C1"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三、质保期：≥1年。</w:t>
      </w:r>
    </w:p>
    <w:p w14:paraId="5C35E645" w14:textId="77777777" w:rsidR="008908A9" w:rsidRDefault="00A666AC">
      <w:pPr>
        <w:rPr>
          <w:rFonts w:asciiTheme="minorEastAsia" w:eastAsiaTheme="minorEastAsia" w:hAnsiTheme="minorEastAsia"/>
          <w:sz w:val="24"/>
          <w:highlight w:val="green"/>
        </w:rPr>
      </w:pPr>
      <w:bookmarkStart w:id="841" w:name="OLE_LINK1"/>
      <w:r>
        <w:rPr>
          <w:rFonts w:asciiTheme="minorEastAsia" w:eastAsiaTheme="minorEastAsia" w:hAnsiTheme="minorEastAsia" w:hint="eastAsia"/>
          <w:sz w:val="24"/>
          <w:highlight w:val="green"/>
        </w:rPr>
        <w:t>品目11：床头柜</w:t>
      </w:r>
    </w:p>
    <w:bookmarkEnd w:id="841"/>
    <w:p w14:paraId="1ACFDA55"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一、技术参数</w:t>
      </w:r>
    </w:p>
    <w:p w14:paraId="32F7AC9F"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1、柜</w:t>
      </w:r>
      <w:proofErr w:type="gramStart"/>
      <w:r>
        <w:rPr>
          <w:rFonts w:asciiTheme="minorEastAsia" w:eastAsiaTheme="minorEastAsia" w:hAnsiTheme="minorEastAsia" w:hint="eastAsia"/>
          <w:sz w:val="24"/>
        </w:rPr>
        <w:t>体材</w:t>
      </w:r>
      <w:proofErr w:type="gramEnd"/>
      <w:r>
        <w:rPr>
          <w:rFonts w:asciiTheme="minorEastAsia" w:eastAsiaTheme="minorEastAsia" w:hAnsiTheme="minorEastAsia" w:hint="eastAsia"/>
          <w:sz w:val="24"/>
        </w:rPr>
        <w:t>质：ABS材料。</w:t>
      </w:r>
    </w:p>
    <w:p w14:paraId="62A61D03"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2、台面材质：ABS材料。</w:t>
      </w:r>
    </w:p>
    <w:p w14:paraId="19B3E059"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3、</w:t>
      </w:r>
      <w:proofErr w:type="gramStart"/>
      <w:r>
        <w:rPr>
          <w:rFonts w:asciiTheme="minorEastAsia" w:eastAsiaTheme="minorEastAsia" w:hAnsiTheme="minorEastAsia" w:hint="eastAsia"/>
          <w:sz w:val="24"/>
        </w:rPr>
        <w:t>一</w:t>
      </w:r>
      <w:proofErr w:type="gramEnd"/>
      <w:r>
        <w:rPr>
          <w:rFonts w:asciiTheme="minorEastAsia" w:eastAsiaTheme="minorEastAsia" w:hAnsiTheme="minorEastAsia" w:hint="eastAsia"/>
          <w:sz w:val="24"/>
        </w:rPr>
        <w:t>屉</w:t>
      </w:r>
      <w:proofErr w:type="gramStart"/>
      <w:r>
        <w:rPr>
          <w:rFonts w:asciiTheme="minorEastAsia" w:eastAsiaTheme="minorEastAsia" w:hAnsiTheme="minorEastAsia" w:hint="eastAsia"/>
          <w:sz w:val="24"/>
        </w:rPr>
        <w:t>一</w:t>
      </w:r>
      <w:proofErr w:type="gramEnd"/>
      <w:r>
        <w:rPr>
          <w:rFonts w:asciiTheme="minorEastAsia" w:eastAsiaTheme="minorEastAsia" w:hAnsiTheme="minorEastAsia" w:hint="eastAsia"/>
          <w:sz w:val="24"/>
        </w:rPr>
        <w:t>柜，柜内带1块层板。</w:t>
      </w:r>
    </w:p>
    <w:p w14:paraId="24B26B29"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4、具备毛巾杆、</w:t>
      </w:r>
      <w:proofErr w:type="gramStart"/>
      <w:r>
        <w:rPr>
          <w:rFonts w:asciiTheme="minorEastAsia" w:eastAsiaTheme="minorEastAsia" w:hAnsiTheme="minorEastAsia" w:hint="eastAsia"/>
          <w:sz w:val="24"/>
        </w:rPr>
        <w:t>带餐板</w:t>
      </w:r>
      <w:proofErr w:type="gramEnd"/>
      <w:r>
        <w:rPr>
          <w:rFonts w:asciiTheme="minorEastAsia" w:eastAsiaTheme="minorEastAsia" w:hAnsiTheme="minorEastAsia" w:hint="eastAsia"/>
          <w:sz w:val="24"/>
        </w:rPr>
        <w:t>。</w:t>
      </w:r>
    </w:p>
    <w:p w14:paraId="6BC5B98A"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 xml:space="preserve">5、外形尺寸（L×W×H）： </w:t>
      </w:r>
      <w:proofErr w:type="gramStart"/>
      <w:r>
        <w:rPr>
          <w:rFonts w:asciiTheme="minorEastAsia" w:eastAsiaTheme="minorEastAsia" w:hAnsiTheme="minorEastAsia" w:hint="eastAsia"/>
          <w:sz w:val="24"/>
        </w:rPr>
        <w:t>480×480×</w:t>
      </w:r>
      <w:proofErr w:type="gramEnd"/>
      <w:r>
        <w:rPr>
          <w:rFonts w:asciiTheme="minorEastAsia" w:eastAsiaTheme="minorEastAsia" w:hAnsiTheme="minorEastAsia" w:hint="eastAsia"/>
          <w:sz w:val="24"/>
        </w:rPr>
        <w:t>760mm，可上下浮动5%。</w:t>
      </w:r>
    </w:p>
    <w:p w14:paraId="1B6BE570"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二、质保期：≥1年。</w:t>
      </w:r>
    </w:p>
    <w:p w14:paraId="154DA85F" w14:textId="77777777" w:rsidR="008908A9" w:rsidRDefault="00A666AC">
      <w:pPr>
        <w:rPr>
          <w:rFonts w:asciiTheme="minorEastAsia" w:eastAsiaTheme="minorEastAsia" w:hAnsiTheme="minorEastAsia"/>
          <w:sz w:val="24"/>
          <w:highlight w:val="green"/>
        </w:rPr>
      </w:pPr>
      <w:r>
        <w:rPr>
          <w:rFonts w:asciiTheme="minorEastAsia" w:eastAsiaTheme="minorEastAsia" w:hAnsiTheme="minorEastAsia" w:hint="eastAsia"/>
          <w:sz w:val="24"/>
          <w:highlight w:val="green"/>
        </w:rPr>
        <w:t>品目12：输液</w:t>
      </w:r>
      <w:proofErr w:type="gramStart"/>
      <w:r>
        <w:rPr>
          <w:rFonts w:asciiTheme="minorEastAsia" w:eastAsiaTheme="minorEastAsia" w:hAnsiTheme="minorEastAsia" w:hint="eastAsia"/>
          <w:sz w:val="24"/>
          <w:highlight w:val="green"/>
        </w:rPr>
        <w:t>椅</w:t>
      </w:r>
      <w:proofErr w:type="gramEnd"/>
    </w:p>
    <w:p w14:paraId="5F40FE34"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一、技术参数</w:t>
      </w:r>
    </w:p>
    <w:p w14:paraId="5B650BD9"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1、规格：1010×760×1110mm，可上下浮动5%。</w:t>
      </w:r>
    </w:p>
    <w:p w14:paraId="4E846071"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2、主体：质冷轧钢材料制作，表面静电喷涂。</w:t>
      </w:r>
    </w:p>
    <w:p w14:paraId="4774BC5F"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3、椅面：</w:t>
      </w:r>
    </w:p>
    <w:p w14:paraId="646B62E0"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3.1、表面仿真皮革，可消毒擦拭。</w:t>
      </w:r>
    </w:p>
    <w:p w14:paraId="06BD0777"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3.2、内包高密度海绵，厚度：≥50mm。</w:t>
      </w:r>
    </w:p>
    <w:p w14:paraId="1CD41CC6"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4、具备ABS扶手，宽度；≥35mm。</w:t>
      </w:r>
    </w:p>
    <w:p w14:paraId="1060A8C8"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5、腿底部配有防滑橡胶脚套。</w:t>
      </w:r>
    </w:p>
    <w:p w14:paraId="6737B3C1"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6、配备可调输液杆。</w:t>
      </w:r>
    </w:p>
    <w:p w14:paraId="5EF7EEAB"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二、质保期：≥1年。</w:t>
      </w:r>
    </w:p>
    <w:p w14:paraId="688C041D" w14:textId="77777777" w:rsidR="008908A9" w:rsidRDefault="008908A9">
      <w:pPr>
        <w:rPr>
          <w:rFonts w:asciiTheme="minorEastAsia" w:eastAsiaTheme="minorEastAsia" w:hAnsiTheme="minorEastAsia"/>
          <w:sz w:val="24"/>
          <w:highlight w:val="green"/>
        </w:rPr>
      </w:pPr>
    </w:p>
    <w:p w14:paraId="7B5361F2"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hint="eastAsia"/>
          <w:sz w:val="24"/>
          <w:highlight w:val="green"/>
        </w:rPr>
        <w:t>第二包</w:t>
      </w:r>
    </w:p>
    <w:p w14:paraId="48E17EDE" w14:textId="77777777" w:rsidR="008908A9" w:rsidRDefault="00A666AC">
      <w:pPr>
        <w:spacing w:line="360" w:lineRule="auto"/>
        <w:rPr>
          <w:rFonts w:ascii="宋体" w:hAnsi="宋体" w:cs="仿宋_GB2312"/>
          <w:bCs/>
          <w:sz w:val="24"/>
        </w:rPr>
      </w:pPr>
      <w:r>
        <w:rPr>
          <w:rFonts w:ascii="宋体" w:hAnsi="宋体" w:cs="仿宋_GB2312" w:hint="eastAsia"/>
          <w:bCs/>
          <w:sz w:val="24"/>
          <w:highlight w:val="green"/>
        </w:rPr>
        <w:t>品目</w:t>
      </w:r>
      <w:r>
        <w:rPr>
          <w:rFonts w:ascii="宋体" w:hAnsi="宋体" w:cs="仿宋_GB2312"/>
          <w:bCs/>
          <w:sz w:val="24"/>
          <w:highlight w:val="green"/>
        </w:rPr>
        <w:t>1</w:t>
      </w:r>
      <w:r>
        <w:rPr>
          <w:rFonts w:ascii="宋体" w:hAnsi="宋体" w:cs="仿宋_GB2312" w:hint="eastAsia"/>
          <w:bCs/>
          <w:sz w:val="24"/>
          <w:highlight w:val="green"/>
        </w:rPr>
        <w:t>:数字式十二通道心电图</w:t>
      </w:r>
    </w:p>
    <w:p w14:paraId="0DCCF187" w14:textId="77777777" w:rsidR="008908A9" w:rsidRDefault="00A666AC">
      <w:pPr>
        <w:spacing w:line="360" w:lineRule="auto"/>
        <w:rPr>
          <w:rFonts w:ascii="宋体" w:hAnsi="宋体" w:cs="仿宋_GB2312"/>
          <w:sz w:val="24"/>
        </w:rPr>
      </w:pPr>
      <w:r>
        <w:rPr>
          <w:rFonts w:ascii="宋体" w:hAnsi="宋体" w:cs="仿宋_GB2312" w:hint="eastAsia"/>
          <w:sz w:val="24"/>
        </w:rPr>
        <w:t>一、技术参数</w:t>
      </w:r>
    </w:p>
    <w:p w14:paraId="0A5A8A95" w14:textId="77777777" w:rsidR="008908A9" w:rsidRDefault="00A666AC">
      <w:pPr>
        <w:spacing w:line="360" w:lineRule="auto"/>
        <w:rPr>
          <w:rFonts w:ascii="宋体" w:hAnsi="宋体" w:cs="仿宋_GB2312"/>
          <w:sz w:val="24"/>
        </w:rPr>
      </w:pPr>
      <w:r>
        <w:rPr>
          <w:rFonts w:ascii="宋体" w:hAnsi="宋体" w:cs="仿宋_GB2312" w:hint="eastAsia"/>
          <w:sz w:val="24"/>
        </w:rPr>
        <w:t>1、输入电路</w:t>
      </w:r>
    </w:p>
    <w:p w14:paraId="4E8334FE" w14:textId="77777777" w:rsidR="008908A9" w:rsidRDefault="00A666AC">
      <w:pPr>
        <w:spacing w:line="360" w:lineRule="auto"/>
        <w:rPr>
          <w:rFonts w:ascii="宋体" w:hAnsi="宋体" w:cs="仿宋_GB2312"/>
          <w:sz w:val="24"/>
        </w:rPr>
      </w:pPr>
      <w:r>
        <w:rPr>
          <w:rFonts w:ascii="宋体" w:hAnsi="宋体" w:cs="仿宋_GB2312" w:hint="eastAsia"/>
          <w:sz w:val="24"/>
        </w:rPr>
        <w:t>▲1.1、标准12导联心电信息同步采集，手动、自动、节律、R-R等多种工作模式可选。</w:t>
      </w:r>
    </w:p>
    <w:p w14:paraId="1A94DD53" w14:textId="77777777" w:rsidR="008908A9" w:rsidRDefault="00A666AC">
      <w:pPr>
        <w:spacing w:line="360" w:lineRule="auto"/>
        <w:rPr>
          <w:rFonts w:ascii="宋体" w:hAnsi="宋体" w:cs="仿宋_GB2312"/>
          <w:sz w:val="24"/>
        </w:rPr>
      </w:pPr>
      <w:r>
        <w:rPr>
          <w:rFonts w:ascii="宋体" w:hAnsi="宋体" w:cs="仿宋_GB2312" w:hint="eastAsia"/>
          <w:sz w:val="24"/>
        </w:rPr>
        <w:t>1.2、输入阻抗：≥100MΩ@10Hz。</w:t>
      </w:r>
    </w:p>
    <w:p w14:paraId="5BFB85F4" w14:textId="77777777" w:rsidR="008908A9" w:rsidRDefault="00A666AC">
      <w:pPr>
        <w:spacing w:line="360" w:lineRule="auto"/>
        <w:rPr>
          <w:rFonts w:ascii="宋体" w:hAnsi="宋体" w:cs="仿宋_GB2312"/>
          <w:sz w:val="24"/>
        </w:rPr>
      </w:pPr>
      <w:r>
        <w:rPr>
          <w:rFonts w:ascii="宋体" w:hAnsi="宋体" w:cs="仿宋_GB2312" w:hint="eastAsia"/>
          <w:sz w:val="24"/>
        </w:rPr>
        <w:t xml:space="preserve">1.3、耐极化电压：不少于±700mV。    </w:t>
      </w:r>
    </w:p>
    <w:p w14:paraId="5B4EC272" w14:textId="77777777" w:rsidR="008908A9" w:rsidRDefault="00A666AC">
      <w:pPr>
        <w:spacing w:line="360" w:lineRule="auto"/>
        <w:rPr>
          <w:rFonts w:ascii="宋体" w:hAnsi="宋体" w:cs="仿宋_GB2312"/>
          <w:sz w:val="24"/>
        </w:rPr>
      </w:pPr>
      <w:r>
        <w:rPr>
          <w:rFonts w:ascii="宋体" w:hAnsi="宋体" w:cs="仿宋_GB2312" w:hint="eastAsia"/>
          <w:sz w:val="24"/>
        </w:rPr>
        <w:t>1.4、共模抑制比：≥135dB@交流滤波开启，≥120dB@交流滤波关闭。</w:t>
      </w:r>
    </w:p>
    <w:p w14:paraId="77868353" w14:textId="77777777" w:rsidR="008908A9" w:rsidRDefault="00A666AC">
      <w:pPr>
        <w:spacing w:line="360" w:lineRule="auto"/>
        <w:rPr>
          <w:rFonts w:ascii="宋体" w:hAnsi="宋体" w:cs="仿宋_GB2312"/>
          <w:sz w:val="24"/>
        </w:rPr>
      </w:pPr>
      <w:r>
        <w:rPr>
          <w:rFonts w:ascii="宋体" w:hAnsi="宋体" w:cs="仿宋_GB2312" w:hint="eastAsia"/>
          <w:sz w:val="24"/>
        </w:rPr>
        <w:t xml:space="preserve">1.5、A/D转换：≥24bit。  </w:t>
      </w:r>
    </w:p>
    <w:p w14:paraId="7E690747" w14:textId="77777777" w:rsidR="008908A9" w:rsidRDefault="00A666AC">
      <w:pPr>
        <w:spacing w:line="360" w:lineRule="auto"/>
        <w:rPr>
          <w:rFonts w:ascii="宋体" w:hAnsi="宋体" w:cs="仿宋_GB2312"/>
          <w:sz w:val="24"/>
        </w:rPr>
      </w:pPr>
      <w:r>
        <w:rPr>
          <w:rFonts w:ascii="宋体" w:hAnsi="宋体" w:cs="仿宋_GB2312" w:hint="eastAsia"/>
          <w:sz w:val="24"/>
        </w:rPr>
        <w:t xml:space="preserve">▲1.6、采样率：≥40000Hz/秒/通道。 </w:t>
      </w:r>
    </w:p>
    <w:p w14:paraId="1E492003" w14:textId="77777777" w:rsidR="008908A9" w:rsidRDefault="00A666AC">
      <w:pPr>
        <w:spacing w:line="360" w:lineRule="auto"/>
        <w:rPr>
          <w:rFonts w:ascii="宋体" w:hAnsi="宋体" w:cs="仿宋_GB2312"/>
          <w:sz w:val="24"/>
        </w:rPr>
      </w:pPr>
      <w:r>
        <w:rPr>
          <w:rFonts w:ascii="宋体" w:hAnsi="宋体" w:cs="仿宋_GB2312" w:hint="eastAsia"/>
          <w:sz w:val="24"/>
        </w:rPr>
        <w:t>1.7、频率响应：0.01-480Hz @-3db。</w:t>
      </w:r>
    </w:p>
    <w:p w14:paraId="765DD83F" w14:textId="77777777" w:rsidR="008908A9" w:rsidRDefault="00A666AC">
      <w:pPr>
        <w:spacing w:line="360" w:lineRule="auto"/>
        <w:rPr>
          <w:rFonts w:ascii="宋体" w:hAnsi="宋体" w:cs="仿宋_GB2312"/>
          <w:sz w:val="24"/>
        </w:rPr>
      </w:pPr>
      <w:r>
        <w:rPr>
          <w:rFonts w:ascii="宋体" w:hAnsi="宋体" w:cs="仿宋_GB2312" w:hint="eastAsia"/>
          <w:sz w:val="24"/>
        </w:rPr>
        <w:t>1.8、定标电压：1mV±1%。</w:t>
      </w:r>
    </w:p>
    <w:p w14:paraId="093DDBD5" w14:textId="77777777" w:rsidR="008908A9" w:rsidRDefault="00A666AC">
      <w:pPr>
        <w:spacing w:line="360" w:lineRule="auto"/>
        <w:rPr>
          <w:rFonts w:ascii="宋体" w:hAnsi="宋体" w:cs="仿宋_GB2312"/>
          <w:sz w:val="24"/>
        </w:rPr>
      </w:pPr>
      <w:r>
        <w:rPr>
          <w:rFonts w:ascii="宋体" w:hAnsi="宋体" w:cs="仿宋_GB2312" w:hint="eastAsia"/>
          <w:sz w:val="24"/>
        </w:rPr>
        <w:t>2、控制系统：</w:t>
      </w:r>
    </w:p>
    <w:p w14:paraId="25272012" w14:textId="77777777" w:rsidR="008908A9" w:rsidRDefault="00A666AC">
      <w:pPr>
        <w:spacing w:line="360" w:lineRule="auto"/>
        <w:rPr>
          <w:rFonts w:ascii="宋体" w:hAnsi="宋体" w:cs="仿宋_GB2312"/>
          <w:sz w:val="24"/>
        </w:rPr>
      </w:pPr>
      <w:r>
        <w:rPr>
          <w:rFonts w:ascii="宋体" w:hAnsi="宋体" w:cs="仿宋_GB2312" w:hint="eastAsia"/>
          <w:sz w:val="24"/>
        </w:rPr>
        <w:t>2.1、彩色液晶显示屏≥7.5英寸，分辨率≥800×600。</w:t>
      </w:r>
    </w:p>
    <w:p w14:paraId="69061406" w14:textId="77777777" w:rsidR="008908A9" w:rsidRDefault="00A666AC">
      <w:pPr>
        <w:spacing w:line="360" w:lineRule="auto"/>
        <w:rPr>
          <w:rFonts w:ascii="宋体" w:hAnsi="宋体" w:cs="仿宋_GB2312"/>
          <w:sz w:val="24"/>
        </w:rPr>
      </w:pPr>
      <w:r>
        <w:rPr>
          <w:rFonts w:ascii="宋体" w:hAnsi="宋体" w:cs="仿宋_GB2312" w:hint="eastAsia"/>
          <w:sz w:val="24"/>
        </w:rPr>
        <w:t>2.2、内置存储器存储病例≥800例, 支持外接U盘扩展存储空间。</w:t>
      </w:r>
    </w:p>
    <w:p w14:paraId="293B20F1" w14:textId="77777777" w:rsidR="008908A9" w:rsidRDefault="00A666AC">
      <w:pPr>
        <w:spacing w:line="360" w:lineRule="auto"/>
        <w:rPr>
          <w:rFonts w:ascii="宋体" w:hAnsi="宋体" w:cs="仿宋_GB2312"/>
          <w:sz w:val="24"/>
        </w:rPr>
      </w:pPr>
      <w:r>
        <w:rPr>
          <w:rFonts w:ascii="宋体" w:hAnsi="宋体" w:cs="仿宋_GB2312" w:hint="eastAsia"/>
          <w:sz w:val="24"/>
        </w:rPr>
        <w:t>2.3、具有RS232端口、USB接口、网络接口, 数据可通过USB口导入导出，支持有线数据传输。</w:t>
      </w:r>
    </w:p>
    <w:p w14:paraId="5C6B9391" w14:textId="77777777" w:rsidR="008908A9" w:rsidRDefault="00A666AC">
      <w:pPr>
        <w:spacing w:line="360" w:lineRule="auto"/>
        <w:rPr>
          <w:rFonts w:ascii="宋体" w:hAnsi="宋体" w:cs="仿宋_GB2312"/>
          <w:sz w:val="24"/>
        </w:rPr>
      </w:pPr>
      <w:r>
        <w:rPr>
          <w:rFonts w:ascii="宋体" w:hAnsi="宋体" w:cs="仿宋_GB2312" w:hint="eastAsia"/>
          <w:sz w:val="24"/>
        </w:rPr>
        <w:t>2.4、自动分析功能：具有12导联同步自动分析以及RR间期、ST</w:t>
      </w:r>
      <w:proofErr w:type="gramStart"/>
      <w:r>
        <w:rPr>
          <w:rFonts w:ascii="宋体" w:hAnsi="宋体" w:cs="仿宋_GB2312" w:hint="eastAsia"/>
          <w:sz w:val="24"/>
        </w:rPr>
        <w:t>段分析</w:t>
      </w:r>
      <w:proofErr w:type="gramEnd"/>
      <w:r>
        <w:rPr>
          <w:rFonts w:ascii="宋体" w:hAnsi="宋体" w:cs="仿宋_GB2312" w:hint="eastAsia"/>
          <w:sz w:val="24"/>
        </w:rPr>
        <w:t>功能。</w:t>
      </w:r>
    </w:p>
    <w:p w14:paraId="26090F99" w14:textId="77777777" w:rsidR="008908A9" w:rsidRDefault="00A666AC">
      <w:pPr>
        <w:spacing w:line="360" w:lineRule="auto"/>
        <w:rPr>
          <w:rFonts w:ascii="宋体" w:hAnsi="宋体" w:cs="仿宋_GB2312"/>
          <w:sz w:val="24"/>
        </w:rPr>
      </w:pPr>
      <w:r>
        <w:rPr>
          <w:rFonts w:ascii="宋体" w:hAnsi="宋体" w:cs="仿宋_GB2312" w:hint="eastAsia"/>
          <w:sz w:val="24"/>
        </w:rPr>
        <w:t>2.5、可提供QTC计算值。</w:t>
      </w:r>
    </w:p>
    <w:p w14:paraId="44A825F7" w14:textId="77777777" w:rsidR="008908A9" w:rsidRDefault="00A666AC">
      <w:pPr>
        <w:spacing w:line="360" w:lineRule="auto"/>
        <w:rPr>
          <w:rFonts w:ascii="宋体" w:hAnsi="宋体" w:cs="仿宋_GB2312"/>
          <w:sz w:val="24"/>
        </w:rPr>
      </w:pPr>
      <w:r>
        <w:rPr>
          <w:rFonts w:ascii="宋体" w:hAnsi="宋体" w:cs="仿宋_GB2312" w:hint="eastAsia"/>
          <w:sz w:val="24"/>
        </w:rPr>
        <w:t>2.6、具有信号检测功能，可提示信号质量不佳的导联。</w:t>
      </w:r>
    </w:p>
    <w:p w14:paraId="01C55637" w14:textId="77777777" w:rsidR="008908A9" w:rsidRDefault="00A666AC">
      <w:pPr>
        <w:spacing w:line="360" w:lineRule="auto"/>
        <w:rPr>
          <w:rFonts w:ascii="宋体" w:hAnsi="宋体" w:cs="仿宋_GB2312"/>
          <w:sz w:val="24"/>
        </w:rPr>
      </w:pPr>
      <w:r>
        <w:rPr>
          <w:rFonts w:ascii="宋体" w:hAnsi="宋体" w:cs="仿宋_GB2312" w:hint="eastAsia"/>
          <w:sz w:val="24"/>
        </w:rPr>
        <w:t>2.7、自动模式下可以支持10-60S时间的采集、记录、存储、传输。</w:t>
      </w:r>
    </w:p>
    <w:p w14:paraId="0A893B86" w14:textId="77777777" w:rsidR="008908A9" w:rsidRDefault="00A666AC">
      <w:pPr>
        <w:spacing w:line="360" w:lineRule="auto"/>
        <w:rPr>
          <w:rFonts w:ascii="宋体" w:hAnsi="宋体" w:cs="仿宋_GB2312"/>
          <w:sz w:val="24"/>
        </w:rPr>
      </w:pPr>
      <w:r>
        <w:rPr>
          <w:rFonts w:ascii="宋体" w:hAnsi="宋体" w:cs="仿宋_GB2312" w:hint="eastAsia"/>
          <w:sz w:val="24"/>
        </w:rPr>
        <w:t>3、打印：</w:t>
      </w:r>
    </w:p>
    <w:p w14:paraId="4DBD385B" w14:textId="77777777" w:rsidR="008908A9" w:rsidRDefault="00A666AC">
      <w:pPr>
        <w:spacing w:line="360" w:lineRule="auto"/>
        <w:rPr>
          <w:rFonts w:ascii="宋体" w:hAnsi="宋体" w:cs="仿宋_GB2312"/>
          <w:sz w:val="24"/>
        </w:rPr>
      </w:pPr>
      <w:r>
        <w:rPr>
          <w:rFonts w:ascii="宋体" w:hAnsi="宋体" w:cs="仿宋_GB2312" w:hint="eastAsia"/>
          <w:sz w:val="24"/>
        </w:rPr>
        <w:t>3.1、内置热敏打印机，打印纸宽≥210mm</w:t>
      </w:r>
    </w:p>
    <w:p w14:paraId="6F27E020" w14:textId="77777777" w:rsidR="008908A9" w:rsidRDefault="00A666AC">
      <w:pPr>
        <w:spacing w:line="360" w:lineRule="auto"/>
        <w:rPr>
          <w:rFonts w:ascii="宋体" w:hAnsi="宋体" w:cs="仿宋_GB2312"/>
          <w:sz w:val="24"/>
        </w:rPr>
      </w:pPr>
      <w:r>
        <w:rPr>
          <w:rFonts w:ascii="宋体" w:hAnsi="宋体" w:cs="仿宋_GB2312" w:hint="eastAsia"/>
          <w:sz w:val="24"/>
        </w:rPr>
        <w:t>3.2、打印内容：心电波形、分析结果、平均模板以及导联名称、走纸速度、增益、滤波器、日期、患者信息。</w:t>
      </w:r>
    </w:p>
    <w:p w14:paraId="67CE1DD0" w14:textId="77777777" w:rsidR="008908A9" w:rsidRDefault="00A666AC">
      <w:pPr>
        <w:spacing w:line="360" w:lineRule="auto"/>
        <w:rPr>
          <w:rFonts w:ascii="宋体" w:hAnsi="宋体" w:cs="仿宋_GB2312"/>
          <w:bCs/>
          <w:sz w:val="24"/>
        </w:rPr>
      </w:pPr>
      <w:r>
        <w:rPr>
          <w:rFonts w:ascii="宋体" w:hAnsi="宋体" w:cs="仿宋_GB2312" w:hint="eastAsia"/>
          <w:sz w:val="24"/>
        </w:rPr>
        <w:t>4、电源：交直流两用。AC 220V±10%，50Hz±2%；DC：内置锂电池，支持主机正常工作时间≥2.5h。</w:t>
      </w:r>
    </w:p>
    <w:p w14:paraId="695AADDF" w14:textId="77777777" w:rsidR="008908A9" w:rsidRDefault="00A666AC">
      <w:pPr>
        <w:spacing w:line="360" w:lineRule="auto"/>
        <w:rPr>
          <w:rFonts w:ascii="宋体" w:hAnsi="宋体" w:cs="仿宋_GB2312"/>
          <w:bCs/>
          <w:sz w:val="24"/>
        </w:rPr>
      </w:pPr>
      <w:r>
        <w:rPr>
          <w:rFonts w:ascii="宋体" w:hAnsi="宋体" w:cs="仿宋_GB2312" w:hint="eastAsia"/>
          <w:bCs/>
          <w:sz w:val="24"/>
          <w:highlight w:val="green"/>
        </w:rPr>
        <w:t>品目</w:t>
      </w:r>
      <w:r>
        <w:rPr>
          <w:rFonts w:ascii="宋体" w:hAnsi="宋体" w:cs="仿宋_GB2312"/>
          <w:bCs/>
          <w:sz w:val="24"/>
          <w:highlight w:val="green"/>
        </w:rPr>
        <w:t>2</w:t>
      </w:r>
      <w:r>
        <w:rPr>
          <w:rFonts w:ascii="宋体" w:hAnsi="宋体" w:cs="仿宋_GB2312" w:hint="eastAsia"/>
          <w:bCs/>
          <w:sz w:val="24"/>
          <w:highlight w:val="green"/>
        </w:rPr>
        <w:t>:全自动化学发光免疫分析仪</w:t>
      </w:r>
    </w:p>
    <w:p w14:paraId="56CD20C6" w14:textId="77777777" w:rsidR="008908A9" w:rsidRDefault="00A666AC">
      <w:pPr>
        <w:spacing w:line="360" w:lineRule="auto"/>
        <w:rPr>
          <w:rFonts w:ascii="宋体" w:hAnsi="宋体" w:cs="仿宋_GB2312"/>
          <w:sz w:val="24"/>
        </w:rPr>
      </w:pPr>
      <w:r>
        <w:rPr>
          <w:rFonts w:ascii="宋体" w:hAnsi="宋体" w:cs="仿宋_GB2312" w:hint="eastAsia"/>
          <w:sz w:val="24"/>
        </w:rPr>
        <w:t>一、主要用途：用于对人体血清/血浆进行免疫项目的定性/定量分析</w:t>
      </w:r>
    </w:p>
    <w:p w14:paraId="166F20D4" w14:textId="77777777" w:rsidR="008908A9" w:rsidRDefault="00A666AC">
      <w:pPr>
        <w:spacing w:line="360" w:lineRule="auto"/>
        <w:rPr>
          <w:rFonts w:ascii="宋体" w:hAnsi="宋体" w:cs="仿宋_GB2312"/>
          <w:sz w:val="24"/>
        </w:rPr>
      </w:pPr>
      <w:r>
        <w:rPr>
          <w:rFonts w:ascii="宋体" w:hAnsi="宋体" w:cs="仿宋_GB2312" w:hint="eastAsia"/>
          <w:sz w:val="24"/>
        </w:rPr>
        <w:t>二、技术参数：</w:t>
      </w:r>
    </w:p>
    <w:p w14:paraId="404B10C6" w14:textId="77777777" w:rsidR="008908A9" w:rsidRDefault="00A666AC">
      <w:pPr>
        <w:spacing w:line="360" w:lineRule="auto"/>
        <w:rPr>
          <w:rFonts w:ascii="宋体" w:hAnsi="宋体" w:cs="仿宋_GB2312"/>
          <w:sz w:val="24"/>
        </w:rPr>
      </w:pPr>
      <w:r>
        <w:rPr>
          <w:rFonts w:ascii="宋体" w:hAnsi="宋体" w:cs="仿宋_GB2312" w:hint="eastAsia"/>
          <w:sz w:val="24"/>
        </w:rPr>
        <w:t>1、检测原理：磁微粒直接化学发光技术。</w:t>
      </w:r>
    </w:p>
    <w:p w14:paraId="1ACF58C5" w14:textId="77777777" w:rsidR="008908A9" w:rsidRDefault="00A666AC">
      <w:pPr>
        <w:spacing w:line="360" w:lineRule="auto"/>
        <w:rPr>
          <w:rFonts w:ascii="宋体" w:hAnsi="宋体" w:cs="仿宋_GB2312"/>
          <w:sz w:val="24"/>
        </w:rPr>
      </w:pPr>
      <w:r>
        <w:rPr>
          <w:rFonts w:ascii="宋体" w:hAnsi="宋体" w:cs="仿宋_GB2312" w:hint="eastAsia"/>
          <w:sz w:val="24"/>
        </w:rPr>
        <w:t>2、测试项目：≥180项。</w:t>
      </w:r>
    </w:p>
    <w:p w14:paraId="1F8D3311" w14:textId="77777777" w:rsidR="008908A9" w:rsidRDefault="00A666AC">
      <w:pPr>
        <w:spacing w:line="360" w:lineRule="auto"/>
        <w:rPr>
          <w:rFonts w:ascii="宋体" w:hAnsi="宋体" w:cs="仿宋_GB2312"/>
          <w:sz w:val="24"/>
        </w:rPr>
      </w:pPr>
      <w:r>
        <w:rPr>
          <w:rFonts w:ascii="宋体" w:hAnsi="宋体" w:cs="仿宋_GB2312" w:hint="eastAsia"/>
          <w:sz w:val="24"/>
        </w:rPr>
        <w:t>▲3、感染类项目包括：术前、ToRCH、EB病毒、肺炎检测相关测试项目。</w:t>
      </w:r>
    </w:p>
    <w:p w14:paraId="06ECE12E" w14:textId="77777777" w:rsidR="008908A9" w:rsidRDefault="00A666AC">
      <w:pPr>
        <w:spacing w:line="360" w:lineRule="auto"/>
        <w:rPr>
          <w:rFonts w:ascii="宋体" w:hAnsi="宋体" w:cs="仿宋_GB2312"/>
          <w:sz w:val="24"/>
        </w:rPr>
      </w:pPr>
      <w:r>
        <w:rPr>
          <w:rFonts w:ascii="宋体" w:hAnsi="宋体" w:cs="仿宋_GB2312" w:hint="eastAsia"/>
          <w:sz w:val="24"/>
        </w:rPr>
        <w:t>4、其他项目包括： AMH、胰岛素、甲状腺功能、PCT项目。</w:t>
      </w:r>
    </w:p>
    <w:p w14:paraId="4887588F" w14:textId="77777777" w:rsidR="008908A9" w:rsidRDefault="00A666AC">
      <w:pPr>
        <w:spacing w:line="360" w:lineRule="auto"/>
        <w:rPr>
          <w:rFonts w:ascii="宋体" w:hAnsi="宋体" w:cs="仿宋_GB2312"/>
          <w:sz w:val="24"/>
        </w:rPr>
      </w:pPr>
      <w:r>
        <w:rPr>
          <w:rFonts w:ascii="宋体" w:hAnsi="宋体" w:cs="仿宋_GB2312" w:hint="eastAsia"/>
          <w:sz w:val="24"/>
        </w:rPr>
        <w:t>5、试剂系统：</w:t>
      </w:r>
    </w:p>
    <w:p w14:paraId="0B5D3E4B" w14:textId="77777777" w:rsidR="008908A9" w:rsidRDefault="00A666AC">
      <w:pPr>
        <w:spacing w:line="360" w:lineRule="auto"/>
        <w:rPr>
          <w:rFonts w:ascii="宋体" w:hAnsi="宋体" w:cs="仿宋_GB2312"/>
          <w:sz w:val="24"/>
        </w:rPr>
      </w:pPr>
      <w:r>
        <w:rPr>
          <w:rFonts w:ascii="宋体" w:hAnsi="宋体" w:cs="仿宋_GB2312" w:hint="eastAsia"/>
          <w:sz w:val="24"/>
        </w:rPr>
        <w:t>5.1、冷藏试剂盘，试剂可在机冷藏存储，温度调节范围：2～8℃。</w:t>
      </w:r>
    </w:p>
    <w:p w14:paraId="132B7CA5" w14:textId="77777777" w:rsidR="008908A9" w:rsidRDefault="00A666AC">
      <w:pPr>
        <w:spacing w:line="360" w:lineRule="auto"/>
        <w:rPr>
          <w:rFonts w:ascii="宋体" w:hAnsi="宋体" w:cs="仿宋_GB2312"/>
          <w:sz w:val="24"/>
        </w:rPr>
      </w:pPr>
      <w:r>
        <w:rPr>
          <w:rFonts w:ascii="宋体" w:hAnsi="宋体" w:cs="仿宋_GB2312" w:hint="eastAsia"/>
          <w:sz w:val="24"/>
        </w:rPr>
        <w:t>5.2、试剂位：≥20个，可在线更换试剂。</w:t>
      </w:r>
    </w:p>
    <w:p w14:paraId="06597EAA" w14:textId="77777777" w:rsidR="008908A9" w:rsidRDefault="00A666AC">
      <w:pPr>
        <w:spacing w:line="360" w:lineRule="auto"/>
        <w:rPr>
          <w:rFonts w:ascii="宋体" w:hAnsi="宋体" w:cs="仿宋_GB2312"/>
          <w:sz w:val="24"/>
        </w:rPr>
      </w:pPr>
      <w:r>
        <w:rPr>
          <w:rFonts w:ascii="宋体" w:hAnsi="宋体" w:cs="仿宋_GB2312" w:hint="eastAsia"/>
          <w:sz w:val="24"/>
        </w:rPr>
        <w:t>5.3、具备试剂不足报警提醒功能。</w:t>
      </w:r>
    </w:p>
    <w:p w14:paraId="325D067E" w14:textId="77777777" w:rsidR="008908A9" w:rsidRDefault="00A666AC">
      <w:pPr>
        <w:spacing w:line="360" w:lineRule="auto"/>
        <w:rPr>
          <w:rFonts w:ascii="宋体" w:hAnsi="宋体" w:cs="仿宋_GB2312"/>
          <w:sz w:val="24"/>
        </w:rPr>
      </w:pPr>
      <w:r>
        <w:rPr>
          <w:rFonts w:ascii="宋体" w:hAnsi="宋体" w:cs="仿宋_GB2312" w:hint="eastAsia"/>
          <w:sz w:val="24"/>
        </w:rPr>
        <w:t>5.4、试剂盒内包含校准品，校准</w:t>
      </w:r>
      <w:proofErr w:type="gramStart"/>
      <w:r>
        <w:rPr>
          <w:rFonts w:ascii="宋体" w:hAnsi="宋体" w:cs="仿宋_GB2312" w:hint="eastAsia"/>
          <w:sz w:val="24"/>
        </w:rPr>
        <w:t>品满足</w:t>
      </w:r>
      <w:proofErr w:type="gramEnd"/>
      <w:r>
        <w:rPr>
          <w:rFonts w:ascii="宋体" w:hAnsi="宋体" w:cs="仿宋_GB2312" w:hint="eastAsia"/>
          <w:sz w:val="24"/>
        </w:rPr>
        <w:t>溯源要求。</w:t>
      </w:r>
    </w:p>
    <w:p w14:paraId="35CED53C" w14:textId="77777777" w:rsidR="008908A9" w:rsidRDefault="00A666AC">
      <w:pPr>
        <w:spacing w:line="360" w:lineRule="auto"/>
        <w:rPr>
          <w:rFonts w:ascii="宋体" w:hAnsi="宋体" w:cs="仿宋_GB2312"/>
          <w:sz w:val="24"/>
        </w:rPr>
      </w:pPr>
      <w:r>
        <w:rPr>
          <w:rFonts w:ascii="宋体" w:hAnsi="宋体" w:cs="仿宋_GB2312" w:hint="eastAsia"/>
          <w:sz w:val="24"/>
        </w:rPr>
        <w:t>5.5、hs-cTnI/T试剂：原始样本（无需稀释）线性范围上限≥50000ng/L。</w:t>
      </w:r>
    </w:p>
    <w:p w14:paraId="5AD720E2" w14:textId="77777777" w:rsidR="008908A9" w:rsidRDefault="00A666AC">
      <w:pPr>
        <w:spacing w:line="360" w:lineRule="auto"/>
        <w:rPr>
          <w:rFonts w:ascii="宋体" w:hAnsi="宋体" w:cs="仿宋_GB2312"/>
          <w:sz w:val="24"/>
        </w:rPr>
      </w:pPr>
      <w:r>
        <w:rPr>
          <w:rFonts w:ascii="宋体" w:hAnsi="宋体" w:cs="仿宋_GB2312" w:hint="eastAsia"/>
          <w:sz w:val="24"/>
        </w:rPr>
        <w:t>6、样本位：≥50个，可随时装载；可自动扫描条码识别样本信息。</w:t>
      </w:r>
    </w:p>
    <w:p w14:paraId="0A155FE3" w14:textId="77777777" w:rsidR="008908A9" w:rsidRDefault="00A666AC">
      <w:pPr>
        <w:spacing w:line="360" w:lineRule="auto"/>
        <w:rPr>
          <w:rFonts w:ascii="宋体" w:hAnsi="宋体" w:cs="仿宋_GB2312"/>
          <w:sz w:val="24"/>
        </w:rPr>
      </w:pPr>
      <w:r>
        <w:rPr>
          <w:rFonts w:ascii="宋体" w:hAnsi="宋体" w:cs="仿宋_GB2312" w:hint="eastAsia"/>
          <w:sz w:val="24"/>
        </w:rPr>
        <w:t>▲7、检测速度：≥180T/h；急诊项目首个出结果时间：最快≤12min。</w:t>
      </w:r>
    </w:p>
    <w:p w14:paraId="710C3C83" w14:textId="77777777" w:rsidR="008908A9" w:rsidRDefault="00A666AC">
      <w:pPr>
        <w:spacing w:line="360" w:lineRule="auto"/>
        <w:rPr>
          <w:rFonts w:ascii="宋体" w:hAnsi="宋体" w:cs="仿宋_GB2312"/>
          <w:sz w:val="24"/>
        </w:rPr>
      </w:pPr>
      <w:r>
        <w:rPr>
          <w:rFonts w:ascii="宋体" w:hAnsi="宋体" w:cs="仿宋_GB2312" w:hint="eastAsia"/>
          <w:sz w:val="24"/>
        </w:rPr>
        <w:t>8、反应杯：一次可装载≥1000个反应杯，可随时倾倒式装载，具备反应杯</w:t>
      </w:r>
    </w:p>
    <w:p w14:paraId="7D7A5E81" w14:textId="77777777" w:rsidR="008908A9" w:rsidRDefault="00A666AC">
      <w:pPr>
        <w:spacing w:line="360" w:lineRule="auto"/>
        <w:rPr>
          <w:rFonts w:ascii="宋体" w:hAnsi="宋体" w:cs="仿宋_GB2312"/>
          <w:sz w:val="24"/>
        </w:rPr>
      </w:pPr>
      <w:r>
        <w:rPr>
          <w:rFonts w:ascii="宋体" w:hAnsi="宋体" w:cs="仿宋_GB2312" w:hint="eastAsia"/>
          <w:sz w:val="24"/>
        </w:rPr>
        <w:t>不足报警提醒功能。</w:t>
      </w:r>
    </w:p>
    <w:p w14:paraId="5A8870E0" w14:textId="77777777" w:rsidR="008908A9" w:rsidRDefault="00A666AC">
      <w:pPr>
        <w:spacing w:line="360" w:lineRule="auto"/>
        <w:rPr>
          <w:rFonts w:ascii="宋体" w:hAnsi="宋体" w:cs="仿宋_GB2312"/>
          <w:sz w:val="24"/>
        </w:rPr>
      </w:pPr>
      <w:r>
        <w:rPr>
          <w:rFonts w:ascii="宋体" w:hAnsi="宋体" w:cs="仿宋_GB2312" w:hint="eastAsia"/>
          <w:sz w:val="24"/>
        </w:rPr>
        <w:t>9、急诊功能：具备急诊功能，急诊样本随时插入，优先处理。</w:t>
      </w:r>
    </w:p>
    <w:p w14:paraId="3F5F1E83" w14:textId="77777777" w:rsidR="008908A9" w:rsidRDefault="00A666AC">
      <w:pPr>
        <w:spacing w:line="360" w:lineRule="auto"/>
        <w:rPr>
          <w:rFonts w:ascii="宋体" w:hAnsi="宋体" w:cs="仿宋_GB2312"/>
          <w:sz w:val="24"/>
        </w:rPr>
      </w:pPr>
      <w:r>
        <w:rPr>
          <w:rFonts w:ascii="宋体" w:hAnsi="宋体" w:cs="仿宋_GB2312" w:hint="eastAsia"/>
          <w:sz w:val="24"/>
        </w:rPr>
        <w:t>10、加样系统（样本添加和试剂添加）：</w:t>
      </w:r>
    </w:p>
    <w:p w14:paraId="3F2258F6" w14:textId="77777777" w:rsidR="008908A9" w:rsidRDefault="00A666AC">
      <w:pPr>
        <w:spacing w:line="360" w:lineRule="auto"/>
        <w:rPr>
          <w:rFonts w:ascii="宋体" w:hAnsi="宋体" w:cs="仿宋_GB2312"/>
          <w:sz w:val="24"/>
        </w:rPr>
      </w:pPr>
      <w:r>
        <w:rPr>
          <w:rFonts w:ascii="宋体" w:hAnsi="宋体" w:cs="仿宋_GB2312" w:hint="eastAsia"/>
          <w:sz w:val="24"/>
        </w:rPr>
        <w:t>10.1、具备液面、气泡、空吸、</w:t>
      </w:r>
      <w:proofErr w:type="gramStart"/>
      <w:r>
        <w:rPr>
          <w:rFonts w:ascii="宋体" w:hAnsi="宋体" w:cs="仿宋_GB2312" w:hint="eastAsia"/>
          <w:sz w:val="24"/>
        </w:rPr>
        <w:t>堵针检测</w:t>
      </w:r>
      <w:proofErr w:type="gramEnd"/>
      <w:r>
        <w:rPr>
          <w:rFonts w:ascii="宋体" w:hAnsi="宋体" w:cs="仿宋_GB2312" w:hint="eastAsia"/>
          <w:sz w:val="24"/>
        </w:rPr>
        <w:t>及防撞功能。</w:t>
      </w:r>
    </w:p>
    <w:p w14:paraId="23BBB940" w14:textId="77777777" w:rsidR="008908A9" w:rsidRDefault="00A666AC">
      <w:pPr>
        <w:spacing w:line="360" w:lineRule="auto"/>
        <w:rPr>
          <w:rFonts w:ascii="宋体" w:hAnsi="宋体" w:cs="仿宋_GB2312"/>
          <w:sz w:val="24"/>
        </w:rPr>
      </w:pPr>
      <w:r>
        <w:rPr>
          <w:rFonts w:ascii="宋体" w:hAnsi="宋体" w:cs="仿宋_GB2312" w:hint="eastAsia"/>
          <w:sz w:val="24"/>
        </w:rPr>
        <w:t>10.2、无需一次性Tip头吸取样本。</w:t>
      </w:r>
    </w:p>
    <w:p w14:paraId="73BE8498" w14:textId="77777777" w:rsidR="008908A9" w:rsidRDefault="00A666AC">
      <w:pPr>
        <w:spacing w:line="360" w:lineRule="auto"/>
        <w:rPr>
          <w:rFonts w:ascii="宋体" w:hAnsi="宋体" w:cs="仿宋_GB2312"/>
          <w:sz w:val="24"/>
        </w:rPr>
      </w:pPr>
      <w:r>
        <w:rPr>
          <w:rFonts w:ascii="宋体" w:hAnsi="宋体" w:cs="仿宋_GB2312" w:hint="eastAsia"/>
          <w:sz w:val="24"/>
        </w:rPr>
        <w:t>10.3、混匀技术：非接触式混匀。</w:t>
      </w:r>
    </w:p>
    <w:p w14:paraId="6EF1ABD5" w14:textId="027617B9" w:rsidR="008908A9" w:rsidRDefault="00A666AC">
      <w:pPr>
        <w:spacing w:line="360" w:lineRule="auto"/>
        <w:rPr>
          <w:rFonts w:ascii="宋体" w:hAnsi="宋体" w:cs="仿宋_GB2312"/>
          <w:sz w:val="24"/>
        </w:rPr>
      </w:pPr>
      <w:r>
        <w:rPr>
          <w:rFonts w:ascii="宋体" w:hAnsi="宋体" w:cs="仿宋_GB2312" w:hint="eastAsia"/>
          <w:sz w:val="24"/>
        </w:rPr>
        <w:t>10.</w:t>
      </w:r>
      <w:r w:rsidR="00A523E2">
        <w:rPr>
          <w:rFonts w:ascii="宋体" w:hAnsi="宋体" w:cs="仿宋_GB2312"/>
          <w:sz w:val="24"/>
        </w:rPr>
        <w:t>4</w:t>
      </w:r>
      <w:r>
        <w:rPr>
          <w:rFonts w:ascii="宋体" w:hAnsi="宋体" w:cs="仿宋_GB2312" w:hint="eastAsia"/>
          <w:sz w:val="24"/>
        </w:rPr>
        <w:t>、携带污染率：≤5PPM。</w:t>
      </w:r>
    </w:p>
    <w:p w14:paraId="485A0AE1" w14:textId="77777777" w:rsidR="008908A9" w:rsidRDefault="00A666AC">
      <w:pPr>
        <w:spacing w:line="360" w:lineRule="auto"/>
        <w:rPr>
          <w:rFonts w:ascii="宋体" w:hAnsi="宋体" w:cs="仿宋_GB2312"/>
          <w:sz w:val="24"/>
        </w:rPr>
      </w:pPr>
      <w:r>
        <w:rPr>
          <w:rFonts w:ascii="宋体" w:hAnsi="宋体" w:cs="仿宋_GB2312" w:hint="eastAsia"/>
          <w:sz w:val="24"/>
        </w:rPr>
        <w:t>11、控制系统：</w:t>
      </w:r>
    </w:p>
    <w:p w14:paraId="4160475C" w14:textId="77777777" w:rsidR="008908A9" w:rsidRDefault="00A666AC">
      <w:pPr>
        <w:spacing w:line="360" w:lineRule="auto"/>
        <w:rPr>
          <w:rFonts w:ascii="宋体" w:hAnsi="宋体" w:cs="仿宋_GB2312"/>
          <w:sz w:val="24"/>
        </w:rPr>
      </w:pPr>
      <w:r>
        <w:rPr>
          <w:rFonts w:ascii="宋体" w:hAnsi="宋体" w:cs="仿宋_GB2312" w:hint="eastAsia"/>
          <w:sz w:val="24"/>
        </w:rPr>
        <w:t>11.1、可实时监测仪器状态、测试状态、试剂耗材。</w:t>
      </w:r>
    </w:p>
    <w:p w14:paraId="259E644C" w14:textId="77777777" w:rsidR="008908A9" w:rsidRDefault="00A666AC">
      <w:pPr>
        <w:spacing w:line="360" w:lineRule="auto"/>
        <w:rPr>
          <w:rFonts w:ascii="宋体" w:hAnsi="宋体" w:cs="仿宋_GB2312"/>
          <w:sz w:val="24"/>
        </w:rPr>
      </w:pPr>
      <w:r>
        <w:rPr>
          <w:rFonts w:ascii="宋体" w:hAnsi="宋体" w:cs="仿宋_GB2312" w:hint="eastAsia"/>
          <w:sz w:val="24"/>
        </w:rPr>
        <w:t>11.2、标准曲线稳定时间：≥56天。</w:t>
      </w:r>
    </w:p>
    <w:p w14:paraId="487A8336" w14:textId="77777777" w:rsidR="008908A9" w:rsidRDefault="00A666AC">
      <w:pPr>
        <w:spacing w:line="360" w:lineRule="auto"/>
        <w:rPr>
          <w:rFonts w:ascii="宋体" w:hAnsi="宋体" w:cs="仿宋_GB2312"/>
          <w:sz w:val="24"/>
        </w:rPr>
      </w:pPr>
      <w:r>
        <w:rPr>
          <w:rFonts w:ascii="宋体" w:hAnsi="宋体" w:cs="仿宋_GB2312" w:hint="eastAsia"/>
          <w:sz w:val="24"/>
        </w:rPr>
        <w:t>11.3、与LIS系统双向通讯，</w:t>
      </w:r>
      <w:proofErr w:type="gramStart"/>
      <w:r>
        <w:rPr>
          <w:rFonts w:ascii="宋体" w:hAnsi="宋体" w:cs="仿宋_GB2312" w:hint="eastAsia"/>
          <w:sz w:val="24"/>
        </w:rPr>
        <w:t>中标商</w:t>
      </w:r>
      <w:proofErr w:type="gramEnd"/>
      <w:r>
        <w:rPr>
          <w:rFonts w:ascii="宋体" w:hAnsi="宋体" w:cs="仿宋_GB2312" w:hint="eastAsia"/>
          <w:sz w:val="24"/>
        </w:rPr>
        <w:t>承担相关接口费用。</w:t>
      </w:r>
    </w:p>
    <w:p w14:paraId="1F089306" w14:textId="77777777" w:rsidR="008908A9" w:rsidRDefault="00A666AC">
      <w:pPr>
        <w:spacing w:line="360" w:lineRule="auto"/>
        <w:rPr>
          <w:rFonts w:ascii="宋体" w:hAnsi="宋体" w:cs="仿宋_GB2312"/>
          <w:sz w:val="24"/>
        </w:rPr>
      </w:pPr>
      <w:r>
        <w:rPr>
          <w:rFonts w:ascii="宋体" w:hAnsi="宋体" w:cs="仿宋_GB2312" w:hint="eastAsia"/>
          <w:sz w:val="24"/>
        </w:rPr>
        <w:t>11.4、具有实时故障报警功能和日志记录功能。</w:t>
      </w:r>
    </w:p>
    <w:p w14:paraId="26FD0FF1" w14:textId="77777777" w:rsidR="008908A9" w:rsidRDefault="00A666AC">
      <w:pPr>
        <w:spacing w:line="360" w:lineRule="auto"/>
        <w:rPr>
          <w:rFonts w:ascii="宋体" w:hAnsi="宋体" w:cs="仿宋_GB2312"/>
          <w:sz w:val="24"/>
        </w:rPr>
      </w:pPr>
      <w:r>
        <w:rPr>
          <w:rFonts w:ascii="宋体" w:hAnsi="宋体" w:cs="仿宋_GB2312" w:hint="eastAsia"/>
          <w:sz w:val="24"/>
        </w:rPr>
        <w:t>三、质保期：≥1年</w:t>
      </w:r>
    </w:p>
    <w:p w14:paraId="55596452" w14:textId="77777777" w:rsidR="008908A9" w:rsidRDefault="00A666AC">
      <w:pPr>
        <w:spacing w:line="360" w:lineRule="auto"/>
        <w:rPr>
          <w:rFonts w:ascii="宋体" w:hAnsi="宋体" w:cs="仿宋_GB2312"/>
          <w:bCs/>
          <w:sz w:val="24"/>
        </w:rPr>
      </w:pPr>
      <w:r>
        <w:rPr>
          <w:rFonts w:ascii="宋体" w:hAnsi="宋体" w:cs="仿宋_GB2312" w:hint="eastAsia"/>
          <w:sz w:val="24"/>
          <w:highlight w:val="green"/>
        </w:rPr>
        <w:t>品目</w:t>
      </w:r>
      <w:r>
        <w:rPr>
          <w:rFonts w:ascii="宋体" w:hAnsi="宋体" w:cs="仿宋_GB2312"/>
          <w:sz w:val="24"/>
          <w:highlight w:val="green"/>
        </w:rPr>
        <w:t>3</w:t>
      </w:r>
      <w:r>
        <w:rPr>
          <w:rFonts w:ascii="宋体" w:hAnsi="宋体" w:cs="仿宋_GB2312" w:hint="eastAsia"/>
          <w:sz w:val="24"/>
          <w:highlight w:val="green"/>
        </w:rPr>
        <w:t>:</w:t>
      </w:r>
      <w:r>
        <w:rPr>
          <w:rFonts w:hint="eastAsia"/>
          <w:highlight w:val="green"/>
        </w:rPr>
        <w:t xml:space="preserve"> </w:t>
      </w:r>
      <w:r>
        <w:rPr>
          <w:rFonts w:ascii="宋体" w:hAnsi="宋体" w:cs="仿宋_GB2312" w:hint="eastAsia"/>
          <w:sz w:val="24"/>
          <w:highlight w:val="green"/>
        </w:rPr>
        <w:t>轮椅</w:t>
      </w:r>
    </w:p>
    <w:p w14:paraId="616A7A79" w14:textId="77777777" w:rsidR="008908A9" w:rsidRDefault="00A666AC">
      <w:pPr>
        <w:spacing w:line="360" w:lineRule="auto"/>
        <w:rPr>
          <w:rFonts w:ascii="宋体" w:hAnsi="宋体" w:cs="仿宋_GB2312"/>
          <w:sz w:val="24"/>
        </w:rPr>
      </w:pPr>
      <w:r>
        <w:rPr>
          <w:rFonts w:ascii="宋体" w:hAnsi="宋体" w:cs="仿宋_GB2312" w:hint="eastAsia"/>
          <w:sz w:val="24"/>
        </w:rPr>
        <w:t>一、技术参数</w:t>
      </w:r>
    </w:p>
    <w:p w14:paraId="4CE9683F" w14:textId="77777777" w:rsidR="008908A9" w:rsidRDefault="00A666AC">
      <w:pPr>
        <w:spacing w:line="360" w:lineRule="auto"/>
        <w:rPr>
          <w:rFonts w:ascii="宋体" w:hAnsi="宋体" w:cs="仿宋_GB2312"/>
          <w:sz w:val="24"/>
        </w:rPr>
      </w:pPr>
      <w:r>
        <w:rPr>
          <w:rFonts w:ascii="宋体" w:hAnsi="宋体" w:cs="仿宋_GB2312" w:hint="eastAsia"/>
          <w:sz w:val="24"/>
        </w:rPr>
        <w:t>1、规格：1010×760×1110mm，可上下浮动5%。</w:t>
      </w:r>
    </w:p>
    <w:p w14:paraId="31510F21" w14:textId="77777777" w:rsidR="008908A9" w:rsidRDefault="00A666AC">
      <w:pPr>
        <w:spacing w:line="360" w:lineRule="auto"/>
        <w:rPr>
          <w:rFonts w:ascii="宋体" w:hAnsi="宋体" w:cs="仿宋_GB2312"/>
          <w:sz w:val="24"/>
        </w:rPr>
      </w:pPr>
      <w:r>
        <w:rPr>
          <w:rFonts w:ascii="宋体" w:hAnsi="宋体" w:cs="仿宋_GB2312" w:hint="eastAsia"/>
          <w:sz w:val="24"/>
        </w:rPr>
        <w:t>2、主体：质冷轧钢材料制作，表面静电喷涂。</w:t>
      </w:r>
    </w:p>
    <w:p w14:paraId="0DBE4174" w14:textId="77777777" w:rsidR="008908A9" w:rsidRDefault="00A666AC">
      <w:pPr>
        <w:spacing w:line="360" w:lineRule="auto"/>
        <w:rPr>
          <w:rFonts w:ascii="宋体" w:hAnsi="宋体" w:cs="仿宋_GB2312"/>
          <w:sz w:val="24"/>
        </w:rPr>
      </w:pPr>
      <w:r>
        <w:rPr>
          <w:rFonts w:ascii="宋体" w:hAnsi="宋体" w:cs="仿宋_GB2312" w:hint="eastAsia"/>
          <w:sz w:val="24"/>
        </w:rPr>
        <w:t>3、椅面：</w:t>
      </w:r>
    </w:p>
    <w:p w14:paraId="56E1B829" w14:textId="77777777" w:rsidR="008908A9" w:rsidRDefault="00A666AC">
      <w:pPr>
        <w:spacing w:line="360" w:lineRule="auto"/>
        <w:rPr>
          <w:rFonts w:ascii="宋体" w:hAnsi="宋体" w:cs="仿宋_GB2312"/>
          <w:sz w:val="24"/>
        </w:rPr>
      </w:pPr>
      <w:r>
        <w:rPr>
          <w:rFonts w:ascii="宋体" w:hAnsi="宋体" w:cs="仿宋_GB2312" w:hint="eastAsia"/>
          <w:sz w:val="24"/>
        </w:rPr>
        <w:t>3.1、表面仿真皮革，可消毒擦拭。</w:t>
      </w:r>
    </w:p>
    <w:p w14:paraId="2C62DF80" w14:textId="77777777" w:rsidR="008908A9" w:rsidRDefault="00A666AC">
      <w:pPr>
        <w:spacing w:line="360" w:lineRule="auto"/>
        <w:rPr>
          <w:rFonts w:ascii="宋体" w:hAnsi="宋体" w:cs="仿宋_GB2312"/>
          <w:sz w:val="24"/>
        </w:rPr>
      </w:pPr>
      <w:r>
        <w:rPr>
          <w:rFonts w:ascii="宋体" w:hAnsi="宋体" w:cs="仿宋_GB2312" w:hint="eastAsia"/>
          <w:sz w:val="24"/>
        </w:rPr>
        <w:t>3.2、内包高密度海绵，厚度：≥50mm。</w:t>
      </w:r>
    </w:p>
    <w:p w14:paraId="68250CD6" w14:textId="77777777" w:rsidR="008908A9" w:rsidRDefault="00A666AC">
      <w:pPr>
        <w:spacing w:line="360" w:lineRule="auto"/>
        <w:rPr>
          <w:rFonts w:ascii="宋体" w:hAnsi="宋体" w:cs="仿宋_GB2312"/>
          <w:sz w:val="24"/>
        </w:rPr>
      </w:pPr>
      <w:r>
        <w:rPr>
          <w:rFonts w:ascii="宋体" w:hAnsi="宋体" w:cs="仿宋_GB2312" w:hint="eastAsia"/>
          <w:sz w:val="24"/>
        </w:rPr>
        <w:t>4、具备ABS扶手，宽度；≥35mm。</w:t>
      </w:r>
    </w:p>
    <w:p w14:paraId="706A57B0" w14:textId="77777777" w:rsidR="008908A9" w:rsidRDefault="00A666AC">
      <w:pPr>
        <w:spacing w:line="360" w:lineRule="auto"/>
        <w:rPr>
          <w:rFonts w:ascii="宋体" w:hAnsi="宋体" w:cs="仿宋_GB2312"/>
          <w:sz w:val="24"/>
        </w:rPr>
      </w:pPr>
      <w:r>
        <w:rPr>
          <w:rFonts w:ascii="宋体" w:hAnsi="宋体" w:cs="仿宋_GB2312" w:hint="eastAsia"/>
          <w:sz w:val="24"/>
        </w:rPr>
        <w:t>5、腿底部配有防滑橡胶脚套。</w:t>
      </w:r>
    </w:p>
    <w:p w14:paraId="3AB2F4FF" w14:textId="77777777" w:rsidR="008908A9" w:rsidRDefault="00A666AC">
      <w:pPr>
        <w:spacing w:line="360" w:lineRule="auto"/>
        <w:rPr>
          <w:rFonts w:ascii="宋体" w:hAnsi="宋体" w:cs="仿宋_GB2312"/>
          <w:sz w:val="24"/>
        </w:rPr>
      </w:pPr>
      <w:r>
        <w:rPr>
          <w:rFonts w:ascii="宋体" w:hAnsi="宋体" w:cs="仿宋_GB2312" w:hint="eastAsia"/>
          <w:sz w:val="24"/>
        </w:rPr>
        <w:t>6、配备可调输液杆。</w:t>
      </w:r>
    </w:p>
    <w:p w14:paraId="7E6DB06D" w14:textId="77777777" w:rsidR="008908A9" w:rsidRDefault="00A666AC">
      <w:pPr>
        <w:spacing w:line="360" w:lineRule="auto"/>
        <w:rPr>
          <w:rFonts w:ascii="宋体" w:hAnsi="宋体" w:cs="仿宋_GB2312"/>
          <w:bCs/>
          <w:sz w:val="24"/>
        </w:rPr>
      </w:pPr>
      <w:r>
        <w:rPr>
          <w:rFonts w:ascii="宋体" w:hAnsi="宋体" w:cs="仿宋_GB2312" w:hint="eastAsia"/>
          <w:sz w:val="24"/>
        </w:rPr>
        <w:t>二、质保期：≥1年。</w:t>
      </w:r>
    </w:p>
    <w:p w14:paraId="511644FA" w14:textId="77777777" w:rsidR="008908A9" w:rsidRDefault="00A666AC">
      <w:pPr>
        <w:spacing w:line="360" w:lineRule="auto"/>
        <w:rPr>
          <w:rFonts w:ascii="宋体" w:hAnsi="宋体" w:cs="仿宋_GB2312"/>
          <w:sz w:val="24"/>
        </w:rPr>
      </w:pPr>
      <w:r>
        <w:rPr>
          <w:rFonts w:ascii="宋体" w:hAnsi="宋体" w:cs="仿宋_GB2312" w:hint="eastAsia"/>
          <w:bCs/>
          <w:sz w:val="24"/>
          <w:highlight w:val="green"/>
        </w:rPr>
        <w:t>品目</w:t>
      </w:r>
      <w:r>
        <w:rPr>
          <w:rFonts w:ascii="宋体" w:hAnsi="宋体" w:cs="仿宋_GB2312"/>
          <w:bCs/>
          <w:sz w:val="24"/>
          <w:highlight w:val="green"/>
        </w:rPr>
        <w:t>4</w:t>
      </w:r>
      <w:r>
        <w:rPr>
          <w:rFonts w:ascii="宋体" w:hAnsi="宋体" w:cs="仿宋_GB2312" w:hint="eastAsia"/>
          <w:bCs/>
          <w:sz w:val="24"/>
          <w:highlight w:val="green"/>
        </w:rPr>
        <w:t>:木质坐便椅</w:t>
      </w:r>
    </w:p>
    <w:p w14:paraId="5E60FC91" w14:textId="77777777" w:rsidR="008908A9" w:rsidRDefault="00A666AC">
      <w:pPr>
        <w:spacing w:line="360" w:lineRule="auto"/>
        <w:rPr>
          <w:rFonts w:ascii="宋体" w:hAnsi="宋体" w:cs="仿宋_GB2312"/>
          <w:sz w:val="24"/>
        </w:rPr>
      </w:pPr>
      <w:r>
        <w:rPr>
          <w:rFonts w:ascii="宋体" w:hAnsi="宋体" w:cs="仿宋_GB2312" w:hint="eastAsia"/>
          <w:sz w:val="24"/>
        </w:rPr>
        <w:t>一、技术参数</w:t>
      </w:r>
    </w:p>
    <w:p w14:paraId="49C62709" w14:textId="77777777" w:rsidR="008908A9" w:rsidRDefault="00A666AC">
      <w:pPr>
        <w:spacing w:line="360" w:lineRule="auto"/>
        <w:rPr>
          <w:rFonts w:ascii="宋体" w:hAnsi="宋体" w:cs="仿宋_GB2312"/>
          <w:sz w:val="24"/>
        </w:rPr>
      </w:pPr>
      <w:r>
        <w:rPr>
          <w:rFonts w:ascii="宋体" w:hAnsi="宋体" w:cs="仿宋_GB2312" w:hint="eastAsia"/>
          <w:sz w:val="24"/>
        </w:rPr>
        <w:t>1、</w:t>
      </w:r>
      <w:proofErr w:type="gramStart"/>
      <w:r>
        <w:rPr>
          <w:rFonts w:ascii="宋体" w:hAnsi="宋体" w:cs="仿宋_GB2312" w:hint="eastAsia"/>
          <w:sz w:val="24"/>
        </w:rPr>
        <w:t>座垫</w:t>
      </w:r>
      <w:proofErr w:type="gramEnd"/>
      <w:r>
        <w:rPr>
          <w:rFonts w:ascii="宋体" w:hAnsi="宋体" w:cs="仿宋_GB2312" w:hint="eastAsia"/>
          <w:sz w:val="24"/>
        </w:rPr>
        <w:t>在打开之前是一款木质普通座椅，</w:t>
      </w:r>
      <w:proofErr w:type="gramStart"/>
      <w:r>
        <w:rPr>
          <w:rFonts w:ascii="宋体" w:hAnsi="宋体" w:cs="仿宋_GB2312" w:hint="eastAsia"/>
          <w:sz w:val="24"/>
        </w:rPr>
        <w:t>座垫</w:t>
      </w:r>
      <w:proofErr w:type="gramEnd"/>
      <w:r>
        <w:rPr>
          <w:rFonts w:ascii="宋体" w:hAnsi="宋体" w:cs="仿宋_GB2312" w:hint="eastAsia"/>
          <w:sz w:val="24"/>
        </w:rPr>
        <w:t>盖打开后就可直接大小便。</w:t>
      </w:r>
    </w:p>
    <w:p w14:paraId="51D44E5F" w14:textId="77777777" w:rsidR="008908A9" w:rsidRDefault="00A666AC">
      <w:pPr>
        <w:spacing w:line="360" w:lineRule="auto"/>
        <w:rPr>
          <w:rFonts w:ascii="宋体" w:hAnsi="宋体" w:cs="仿宋_GB2312"/>
          <w:sz w:val="24"/>
        </w:rPr>
      </w:pPr>
      <w:r>
        <w:rPr>
          <w:rFonts w:ascii="宋体" w:hAnsi="宋体" w:cs="仿宋_GB2312" w:hint="eastAsia"/>
          <w:sz w:val="24"/>
        </w:rPr>
        <w:t>2、便桶：</w:t>
      </w:r>
    </w:p>
    <w:p w14:paraId="58CF8500" w14:textId="77777777" w:rsidR="008908A9" w:rsidRDefault="00A666AC">
      <w:pPr>
        <w:spacing w:line="360" w:lineRule="auto"/>
        <w:rPr>
          <w:rFonts w:ascii="宋体" w:hAnsi="宋体" w:cs="仿宋_GB2312"/>
          <w:sz w:val="24"/>
        </w:rPr>
      </w:pPr>
      <w:r>
        <w:rPr>
          <w:rFonts w:ascii="宋体" w:hAnsi="宋体" w:cs="仿宋_GB2312" w:hint="eastAsia"/>
          <w:sz w:val="24"/>
        </w:rPr>
        <w:t>2.1、</w:t>
      </w:r>
      <w:proofErr w:type="gramStart"/>
      <w:r>
        <w:rPr>
          <w:rFonts w:ascii="宋体" w:hAnsi="宋体" w:cs="仿宋_GB2312" w:hint="eastAsia"/>
          <w:sz w:val="24"/>
        </w:rPr>
        <w:t>成倾坡</w:t>
      </w:r>
      <w:proofErr w:type="gramEnd"/>
      <w:r>
        <w:rPr>
          <w:rFonts w:ascii="宋体" w:hAnsi="宋体" w:cs="仿宋_GB2312" w:hint="eastAsia"/>
          <w:sz w:val="24"/>
        </w:rPr>
        <w:t>形状。</w:t>
      </w:r>
    </w:p>
    <w:p w14:paraId="2C2E3FD2" w14:textId="77777777" w:rsidR="008908A9" w:rsidRDefault="00A666AC">
      <w:pPr>
        <w:spacing w:line="360" w:lineRule="auto"/>
        <w:rPr>
          <w:rFonts w:ascii="宋体" w:hAnsi="宋体" w:cs="仿宋_GB2312"/>
          <w:sz w:val="24"/>
        </w:rPr>
      </w:pPr>
      <w:r>
        <w:rPr>
          <w:rFonts w:ascii="宋体" w:hAnsi="宋体" w:cs="仿宋_GB2312" w:hint="eastAsia"/>
          <w:sz w:val="24"/>
        </w:rPr>
        <w:t>2.2、座便椅有便桶盖，便桶外围有一次成形的塑料防护圈。</w:t>
      </w:r>
    </w:p>
    <w:p w14:paraId="05532792" w14:textId="77777777" w:rsidR="008908A9" w:rsidRDefault="00A666AC">
      <w:pPr>
        <w:spacing w:line="360" w:lineRule="auto"/>
        <w:rPr>
          <w:rFonts w:ascii="宋体" w:hAnsi="宋体" w:cs="仿宋_GB2312"/>
          <w:bCs/>
          <w:sz w:val="24"/>
        </w:rPr>
      </w:pPr>
      <w:r>
        <w:rPr>
          <w:rFonts w:ascii="宋体" w:hAnsi="宋体" w:cs="仿宋_GB2312" w:hint="eastAsia"/>
          <w:sz w:val="24"/>
        </w:rPr>
        <w:t>2.3、座椅主体尺寸 ：宽500rnmx深565rnmx 高789rnm～849rnm</w:t>
      </w:r>
    </w:p>
    <w:p w14:paraId="6221BC11" w14:textId="77777777" w:rsidR="008908A9" w:rsidRDefault="00A666AC">
      <w:pPr>
        <w:spacing w:line="360" w:lineRule="auto"/>
        <w:rPr>
          <w:rFonts w:ascii="宋体" w:hAnsi="宋体" w:cs="仿宋_GB2312"/>
          <w:bCs/>
          <w:sz w:val="24"/>
        </w:rPr>
      </w:pPr>
      <w:r>
        <w:rPr>
          <w:rFonts w:ascii="宋体" w:hAnsi="宋体" w:cs="仿宋_GB2312" w:hint="eastAsia"/>
          <w:bCs/>
          <w:sz w:val="24"/>
          <w:highlight w:val="green"/>
        </w:rPr>
        <w:t>品目</w:t>
      </w:r>
      <w:r>
        <w:rPr>
          <w:rFonts w:ascii="宋体" w:hAnsi="宋体" w:cs="仿宋_GB2312"/>
          <w:bCs/>
          <w:sz w:val="24"/>
          <w:highlight w:val="green"/>
        </w:rPr>
        <w:t>5</w:t>
      </w:r>
      <w:r>
        <w:rPr>
          <w:rFonts w:ascii="宋体" w:hAnsi="宋体" w:cs="仿宋_GB2312" w:hint="eastAsia"/>
          <w:bCs/>
          <w:sz w:val="24"/>
          <w:highlight w:val="green"/>
        </w:rPr>
        <w:t>:手动双摇病床</w:t>
      </w:r>
    </w:p>
    <w:p w14:paraId="4338C293" w14:textId="77777777" w:rsidR="008908A9" w:rsidRDefault="00A666AC">
      <w:pPr>
        <w:spacing w:line="360" w:lineRule="auto"/>
        <w:rPr>
          <w:rFonts w:ascii="宋体" w:hAnsi="宋体" w:cs="仿宋_GB2312"/>
          <w:sz w:val="24"/>
        </w:rPr>
      </w:pPr>
      <w:r>
        <w:rPr>
          <w:rFonts w:ascii="宋体" w:hAnsi="宋体" w:cs="仿宋_GB2312" w:hint="eastAsia"/>
          <w:sz w:val="24"/>
        </w:rPr>
        <w:t>一、技术参数</w:t>
      </w:r>
    </w:p>
    <w:p w14:paraId="738D588B" w14:textId="77777777" w:rsidR="008908A9" w:rsidRDefault="00A666AC">
      <w:pPr>
        <w:spacing w:line="360" w:lineRule="auto"/>
        <w:rPr>
          <w:rFonts w:ascii="宋体" w:hAnsi="宋体" w:cs="仿宋_GB2312"/>
          <w:sz w:val="24"/>
        </w:rPr>
      </w:pPr>
      <w:r>
        <w:rPr>
          <w:rFonts w:ascii="宋体" w:hAnsi="宋体" w:cs="仿宋_GB2312" w:hint="eastAsia"/>
          <w:sz w:val="24"/>
        </w:rPr>
        <w:t>1、床框：</w:t>
      </w:r>
    </w:p>
    <w:p w14:paraId="108AAFDB" w14:textId="77777777" w:rsidR="008908A9" w:rsidRDefault="00A666AC">
      <w:pPr>
        <w:spacing w:line="360" w:lineRule="auto"/>
        <w:rPr>
          <w:rFonts w:ascii="宋体" w:hAnsi="宋体" w:cs="仿宋_GB2312"/>
          <w:sz w:val="24"/>
        </w:rPr>
      </w:pPr>
      <w:r>
        <w:rPr>
          <w:rFonts w:ascii="宋体" w:hAnsi="宋体" w:cs="仿宋_GB2312" w:hint="eastAsia"/>
          <w:sz w:val="24"/>
        </w:rPr>
        <w:t>1.1、采用矩型管。</w:t>
      </w:r>
    </w:p>
    <w:p w14:paraId="338912A4" w14:textId="77777777" w:rsidR="008908A9" w:rsidRDefault="00A666AC">
      <w:pPr>
        <w:spacing w:line="360" w:lineRule="auto"/>
        <w:rPr>
          <w:rFonts w:ascii="宋体" w:hAnsi="宋体" w:cs="仿宋_GB2312"/>
          <w:sz w:val="24"/>
        </w:rPr>
      </w:pPr>
      <w:r>
        <w:rPr>
          <w:rFonts w:ascii="宋体" w:hAnsi="宋体" w:cs="仿宋_GB2312" w:hint="eastAsia"/>
          <w:sz w:val="24"/>
        </w:rPr>
        <w:t>1.2、床框中间两侧具备带引流瓶挂钩，数量≥4个。</w:t>
      </w:r>
    </w:p>
    <w:p w14:paraId="2C9CEC41" w14:textId="77777777" w:rsidR="008908A9" w:rsidRDefault="00A666AC">
      <w:pPr>
        <w:spacing w:line="360" w:lineRule="auto"/>
        <w:rPr>
          <w:rFonts w:ascii="宋体" w:hAnsi="宋体" w:cs="仿宋_GB2312"/>
          <w:sz w:val="24"/>
        </w:rPr>
      </w:pPr>
      <w:r>
        <w:rPr>
          <w:rFonts w:ascii="宋体" w:hAnsi="宋体" w:cs="仿宋_GB2312" w:hint="eastAsia"/>
          <w:sz w:val="24"/>
        </w:rPr>
        <w:t>1.3、床体头尾</w:t>
      </w:r>
      <w:proofErr w:type="gramStart"/>
      <w:r>
        <w:rPr>
          <w:rFonts w:ascii="宋体" w:hAnsi="宋体" w:cs="仿宋_GB2312" w:hint="eastAsia"/>
          <w:sz w:val="24"/>
        </w:rPr>
        <w:t>处具备</w:t>
      </w:r>
      <w:proofErr w:type="gramEnd"/>
      <w:r>
        <w:rPr>
          <w:rFonts w:ascii="宋体" w:hAnsi="宋体" w:cs="仿宋_GB2312" w:hint="eastAsia"/>
          <w:sz w:val="24"/>
        </w:rPr>
        <w:t>全钢制输液架插孔，数量≥4个。</w:t>
      </w:r>
    </w:p>
    <w:p w14:paraId="1B2048D1" w14:textId="77777777" w:rsidR="008908A9" w:rsidRDefault="00A666AC">
      <w:pPr>
        <w:spacing w:line="360" w:lineRule="auto"/>
        <w:rPr>
          <w:rFonts w:ascii="宋体" w:hAnsi="宋体" w:cs="仿宋_GB2312"/>
          <w:sz w:val="24"/>
        </w:rPr>
      </w:pPr>
      <w:r>
        <w:rPr>
          <w:rFonts w:ascii="宋体" w:hAnsi="宋体" w:cs="仿宋_GB2312" w:hint="eastAsia"/>
          <w:sz w:val="24"/>
        </w:rPr>
        <w:t>1.4、床框两侧配有木纹装饰贴纸。</w:t>
      </w:r>
    </w:p>
    <w:p w14:paraId="40962D2D" w14:textId="77777777" w:rsidR="008908A9" w:rsidRDefault="00A666AC">
      <w:pPr>
        <w:spacing w:line="360" w:lineRule="auto"/>
        <w:rPr>
          <w:rFonts w:ascii="宋体" w:hAnsi="宋体" w:cs="仿宋_GB2312"/>
          <w:sz w:val="24"/>
        </w:rPr>
      </w:pPr>
      <w:r>
        <w:rPr>
          <w:rFonts w:ascii="宋体" w:hAnsi="宋体" w:cs="仿宋_GB2312" w:hint="eastAsia"/>
          <w:sz w:val="24"/>
        </w:rPr>
        <w:t>2、床腿：钢制圆管。</w:t>
      </w:r>
    </w:p>
    <w:p w14:paraId="5C4FFA7A" w14:textId="77777777" w:rsidR="008908A9" w:rsidRDefault="00A666AC">
      <w:pPr>
        <w:spacing w:line="360" w:lineRule="auto"/>
        <w:rPr>
          <w:rFonts w:ascii="宋体" w:hAnsi="宋体" w:cs="仿宋_GB2312"/>
          <w:sz w:val="24"/>
        </w:rPr>
      </w:pPr>
      <w:r>
        <w:rPr>
          <w:rFonts w:ascii="宋体" w:hAnsi="宋体" w:cs="仿宋_GB2312" w:hint="eastAsia"/>
          <w:sz w:val="24"/>
        </w:rPr>
        <w:t>3、床板：</w:t>
      </w:r>
    </w:p>
    <w:p w14:paraId="03490014" w14:textId="77777777" w:rsidR="008908A9" w:rsidRDefault="00A666AC">
      <w:pPr>
        <w:spacing w:line="360" w:lineRule="auto"/>
        <w:rPr>
          <w:rFonts w:ascii="宋体" w:hAnsi="宋体" w:cs="仿宋_GB2312"/>
          <w:sz w:val="24"/>
        </w:rPr>
      </w:pPr>
      <w:r>
        <w:rPr>
          <w:rFonts w:ascii="宋体" w:hAnsi="宋体" w:cs="仿宋_GB2312" w:hint="eastAsia"/>
          <w:sz w:val="24"/>
        </w:rPr>
        <w:t>3.1、冷轧钢板一体冲压成型，两侧顶头配有塑料盖。</w:t>
      </w:r>
    </w:p>
    <w:p w14:paraId="2294A601" w14:textId="77777777" w:rsidR="008908A9" w:rsidRDefault="00A666AC">
      <w:pPr>
        <w:spacing w:line="360" w:lineRule="auto"/>
        <w:rPr>
          <w:rFonts w:ascii="宋体" w:hAnsi="宋体" w:cs="仿宋_GB2312"/>
          <w:sz w:val="24"/>
        </w:rPr>
      </w:pPr>
      <w:r>
        <w:rPr>
          <w:rFonts w:ascii="宋体" w:hAnsi="宋体" w:cs="仿宋_GB2312" w:hint="eastAsia"/>
          <w:sz w:val="24"/>
        </w:rPr>
        <w:t>3.2、凹型多孔透气设计。</w:t>
      </w:r>
    </w:p>
    <w:p w14:paraId="3BB14AAF" w14:textId="77777777" w:rsidR="008908A9" w:rsidRDefault="00A666AC">
      <w:pPr>
        <w:spacing w:line="360" w:lineRule="auto"/>
        <w:rPr>
          <w:rFonts w:ascii="宋体" w:hAnsi="宋体" w:cs="仿宋_GB2312"/>
          <w:sz w:val="24"/>
        </w:rPr>
      </w:pPr>
      <w:r>
        <w:rPr>
          <w:rFonts w:ascii="宋体" w:hAnsi="宋体" w:cs="仿宋_GB2312" w:hint="eastAsia"/>
          <w:sz w:val="24"/>
        </w:rPr>
        <w:t>3.3、尾部配有防滑支架，可拆卸。</w:t>
      </w:r>
    </w:p>
    <w:p w14:paraId="1B8AEFA5" w14:textId="77777777" w:rsidR="008908A9" w:rsidRDefault="00A666AC">
      <w:pPr>
        <w:spacing w:line="360" w:lineRule="auto"/>
        <w:rPr>
          <w:rFonts w:ascii="宋体" w:hAnsi="宋体" w:cs="仿宋_GB2312"/>
          <w:sz w:val="24"/>
        </w:rPr>
      </w:pPr>
      <w:r>
        <w:rPr>
          <w:rFonts w:ascii="宋体" w:hAnsi="宋体" w:cs="仿宋_GB2312" w:hint="eastAsia"/>
          <w:sz w:val="24"/>
        </w:rPr>
        <w:t>3、床头床尾板：</w:t>
      </w:r>
    </w:p>
    <w:p w14:paraId="3C185F23" w14:textId="77777777" w:rsidR="008908A9" w:rsidRDefault="00A666AC">
      <w:pPr>
        <w:spacing w:line="360" w:lineRule="auto"/>
        <w:rPr>
          <w:rFonts w:ascii="宋体" w:hAnsi="宋体" w:cs="仿宋_GB2312"/>
          <w:sz w:val="24"/>
        </w:rPr>
      </w:pPr>
      <w:r>
        <w:rPr>
          <w:rFonts w:ascii="宋体" w:hAnsi="宋体" w:cs="仿宋_GB2312" w:hint="eastAsia"/>
          <w:sz w:val="24"/>
        </w:rPr>
        <w:t>3.1、采用PE材料，一次吹塑成型，具备木纹贴纸，可清洗。</w:t>
      </w:r>
    </w:p>
    <w:p w14:paraId="0E06A586" w14:textId="77777777" w:rsidR="008908A9" w:rsidRDefault="00A666AC">
      <w:pPr>
        <w:spacing w:line="360" w:lineRule="auto"/>
        <w:rPr>
          <w:rFonts w:ascii="宋体" w:hAnsi="宋体" w:cs="仿宋_GB2312"/>
          <w:sz w:val="24"/>
        </w:rPr>
      </w:pPr>
      <w:r>
        <w:rPr>
          <w:rFonts w:ascii="宋体" w:hAnsi="宋体" w:cs="仿宋_GB2312" w:hint="eastAsia"/>
          <w:sz w:val="24"/>
        </w:rPr>
        <w:t>3.2、具备阻尼锁定挂钩装置。</w:t>
      </w:r>
    </w:p>
    <w:p w14:paraId="3008B70F" w14:textId="77777777" w:rsidR="008908A9" w:rsidRDefault="00A666AC">
      <w:pPr>
        <w:spacing w:line="360" w:lineRule="auto"/>
        <w:rPr>
          <w:rFonts w:ascii="宋体" w:hAnsi="宋体" w:cs="仿宋_GB2312"/>
          <w:sz w:val="24"/>
        </w:rPr>
      </w:pPr>
      <w:r>
        <w:rPr>
          <w:rFonts w:ascii="宋体" w:hAnsi="宋体" w:cs="仿宋_GB2312" w:hint="eastAsia"/>
          <w:sz w:val="24"/>
        </w:rPr>
        <w:t>3.3、床头尾板均具备推行把手。</w:t>
      </w:r>
    </w:p>
    <w:p w14:paraId="596388D3" w14:textId="77777777" w:rsidR="008908A9" w:rsidRDefault="00A666AC">
      <w:pPr>
        <w:spacing w:line="360" w:lineRule="auto"/>
        <w:rPr>
          <w:rFonts w:ascii="宋体" w:hAnsi="宋体" w:cs="仿宋_GB2312"/>
          <w:sz w:val="24"/>
        </w:rPr>
      </w:pPr>
      <w:r>
        <w:rPr>
          <w:rFonts w:ascii="宋体" w:hAnsi="宋体" w:cs="仿宋_GB2312" w:hint="eastAsia"/>
          <w:sz w:val="24"/>
        </w:rPr>
        <w:t>3.4、床尾板外侧配病历卡插座；</w:t>
      </w:r>
    </w:p>
    <w:p w14:paraId="5A84E057" w14:textId="77777777" w:rsidR="008908A9" w:rsidRDefault="00A666AC">
      <w:pPr>
        <w:spacing w:line="360" w:lineRule="auto"/>
        <w:rPr>
          <w:rFonts w:ascii="宋体" w:hAnsi="宋体" w:cs="仿宋_GB2312"/>
          <w:sz w:val="24"/>
        </w:rPr>
      </w:pPr>
      <w:r>
        <w:rPr>
          <w:rFonts w:ascii="宋体" w:hAnsi="宋体" w:cs="仿宋_GB2312" w:hint="eastAsia"/>
          <w:sz w:val="24"/>
        </w:rPr>
        <w:t>4、护栏：</w:t>
      </w:r>
    </w:p>
    <w:p w14:paraId="369F53B4" w14:textId="77777777" w:rsidR="008908A9" w:rsidRDefault="00A666AC">
      <w:pPr>
        <w:spacing w:line="360" w:lineRule="auto"/>
        <w:rPr>
          <w:rFonts w:ascii="宋体" w:hAnsi="宋体" w:cs="仿宋_GB2312"/>
          <w:sz w:val="24"/>
        </w:rPr>
      </w:pPr>
      <w:r>
        <w:rPr>
          <w:rFonts w:ascii="宋体" w:hAnsi="宋体" w:cs="仿宋_GB2312" w:hint="eastAsia"/>
          <w:sz w:val="24"/>
        </w:rPr>
        <w:t>4.1、折叠铝合金护栏。</w:t>
      </w:r>
    </w:p>
    <w:p w14:paraId="195B0206" w14:textId="77777777" w:rsidR="008908A9" w:rsidRDefault="00A666AC">
      <w:pPr>
        <w:spacing w:line="360" w:lineRule="auto"/>
        <w:rPr>
          <w:rFonts w:ascii="宋体" w:hAnsi="宋体" w:cs="仿宋_GB2312"/>
          <w:sz w:val="24"/>
        </w:rPr>
      </w:pPr>
      <w:r>
        <w:rPr>
          <w:rFonts w:ascii="宋体" w:hAnsi="宋体" w:cs="仿宋_GB2312" w:hint="eastAsia"/>
          <w:sz w:val="24"/>
        </w:rPr>
        <w:t>4.2、护栏距离床面高度：≥350mm。</w:t>
      </w:r>
    </w:p>
    <w:p w14:paraId="53696DA8" w14:textId="77777777" w:rsidR="008908A9" w:rsidRDefault="00A666AC">
      <w:pPr>
        <w:spacing w:line="360" w:lineRule="auto"/>
        <w:rPr>
          <w:rFonts w:ascii="宋体" w:hAnsi="宋体" w:cs="仿宋_GB2312"/>
          <w:sz w:val="24"/>
        </w:rPr>
      </w:pPr>
      <w:r>
        <w:rPr>
          <w:rFonts w:ascii="宋体" w:hAnsi="宋体" w:cs="仿宋_GB2312" w:hint="eastAsia"/>
          <w:sz w:val="24"/>
        </w:rPr>
        <w:t>4.3、具备防夹手装置和锁定提示装置。</w:t>
      </w:r>
    </w:p>
    <w:p w14:paraId="0EA098D5" w14:textId="77777777" w:rsidR="008908A9" w:rsidRDefault="00A666AC">
      <w:pPr>
        <w:spacing w:line="360" w:lineRule="auto"/>
        <w:rPr>
          <w:rFonts w:ascii="宋体" w:hAnsi="宋体" w:cs="仿宋_GB2312"/>
          <w:sz w:val="24"/>
        </w:rPr>
      </w:pPr>
      <w:r>
        <w:rPr>
          <w:rFonts w:ascii="宋体" w:hAnsi="宋体" w:cs="仿宋_GB2312" w:hint="eastAsia"/>
          <w:sz w:val="24"/>
        </w:rPr>
        <w:t>5、脚轮：</w:t>
      </w:r>
    </w:p>
    <w:p w14:paraId="4213CBD7" w14:textId="77777777" w:rsidR="008908A9" w:rsidRDefault="00A666AC">
      <w:pPr>
        <w:spacing w:line="360" w:lineRule="auto"/>
        <w:rPr>
          <w:rFonts w:ascii="宋体" w:hAnsi="宋体" w:cs="仿宋_GB2312"/>
          <w:sz w:val="24"/>
        </w:rPr>
      </w:pPr>
      <w:r>
        <w:rPr>
          <w:rFonts w:ascii="宋体" w:hAnsi="宋体" w:cs="仿宋_GB2312" w:hint="eastAsia"/>
          <w:sz w:val="24"/>
        </w:rPr>
        <w:t>5.1、TPU耐磨轮面，直径≥120mm。</w:t>
      </w:r>
    </w:p>
    <w:p w14:paraId="0C7FD43F" w14:textId="77777777" w:rsidR="008908A9" w:rsidRDefault="00A666AC">
      <w:pPr>
        <w:spacing w:line="360" w:lineRule="auto"/>
        <w:rPr>
          <w:rFonts w:ascii="宋体" w:hAnsi="宋体" w:cs="仿宋_GB2312"/>
          <w:sz w:val="24"/>
        </w:rPr>
      </w:pPr>
      <w:r>
        <w:rPr>
          <w:rFonts w:ascii="宋体" w:hAnsi="宋体" w:cs="仿宋_GB2312" w:hint="eastAsia"/>
          <w:sz w:val="24"/>
        </w:rPr>
        <w:t>5.2、中控刹车，床尾两侧设有中控刹车踏杆。</w:t>
      </w:r>
    </w:p>
    <w:p w14:paraId="1EFE1FE6" w14:textId="77777777" w:rsidR="008908A9" w:rsidRDefault="00A666AC">
      <w:pPr>
        <w:spacing w:line="360" w:lineRule="auto"/>
        <w:rPr>
          <w:rFonts w:ascii="宋体" w:hAnsi="宋体" w:cs="仿宋_GB2312"/>
          <w:sz w:val="24"/>
        </w:rPr>
      </w:pPr>
      <w:r>
        <w:rPr>
          <w:rFonts w:ascii="宋体" w:hAnsi="宋体" w:cs="仿宋_GB2312" w:hint="eastAsia"/>
          <w:sz w:val="24"/>
        </w:rPr>
        <w:t>6、驱动装置</w:t>
      </w:r>
    </w:p>
    <w:p w14:paraId="161A7813" w14:textId="77777777" w:rsidR="008908A9" w:rsidRDefault="00A666AC">
      <w:pPr>
        <w:spacing w:line="360" w:lineRule="auto"/>
        <w:rPr>
          <w:rFonts w:ascii="宋体" w:hAnsi="宋体" w:cs="仿宋_GB2312"/>
          <w:sz w:val="24"/>
        </w:rPr>
      </w:pPr>
      <w:r>
        <w:rPr>
          <w:rFonts w:ascii="宋体" w:hAnsi="宋体" w:cs="仿宋_GB2312" w:hint="eastAsia"/>
          <w:sz w:val="24"/>
        </w:rPr>
        <w:t>6.1、手摇把：内置钢芯，ABS 材料注塑成型，可推拉折叠设。</w:t>
      </w:r>
    </w:p>
    <w:p w14:paraId="107D2940" w14:textId="77777777" w:rsidR="008908A9" w:rsidRDefault="00A666AC">
      <w:pPr>
        <w:spacing w:line="360" w:lineRule="auto"/>
        <w:rPr>
          <w:rFonts w:ascii="宋体" w:hAnsi="宋体" w:cs="仿宋_GB2312"/>
          <w:sz w:val="24"/>
        </w:rPr>
      </w:pPr>
      <w:r>
        <w:rPr>
          <w:rFonts w:ascii="宋体" w:hAnsi="宋体" w:cs="仿宋_GB2312" w:hint="eastAsia"/>
          <w:sz w:val="24"/>
        </w:rPr>
        <w:t>6.2、丝杆外套塑料防尘罩，具备过摇保护装置。</w:t>
      </w:r>
    </w:p>
    <w:p w14:paraId="2CA44681" w14:textId="77777777" w:rsidR="008908A9" w:rsidRDefault="00A666AC">
      <w:pPr>
        <w:spacing w:line="360" w:lineRule="auto"/>
        <w:rPr>
          <w:rFonts w:ascii="宋体" w:hAnsi="宋体" w:cs="仿宋_GB2312"/>
          <w:sz w:val="24"/>
        </w:rPr>
      </w:pPr>
      <w:r>
        <w:rPr>
          <w:rFonts w:ascii="宋体" w:hAnsi="宋体" w:cs="仿宋_GB2312" w:hint="eastAsia"/>
          <w:sz w:val="24"/>
        </w:rPr>
        <w:t>▲6.3、可调节背部、腿部调节</w:t>
      </w:r>
    </w:p>
    <w:p w14:paraId="35319CEE" w14:textId="77777777" w:rsidR="008908A9" w:rsidRDefault="00A666AC">
      <w:pPr>
        <w:spacing w:line="360" w:lineRule="auto"/>
        <w:rPr>
          <w:rFonts w:ascii="宋体" w:hAnsi="宋体" w:cs="仿宋_GB2312"/>
          <w:sz w:val="24"/>
        </w:rPr>
      </w:pPr>
      <w:r>
        <w:rPr>
          <w:rFonts w:ascii="宋体" w:hAnsi="宋体" w:cs="仿宋_GB2312" w:hint="eastAsia"/>
          <w:sz w:val="24"/>
        </w:rPr>
        <w:t>6.4、背部升降调节范围：0°～75°；误差：不超过±5°</w:t>
      </w:r>
    </w:p>
    <w:p w14:paraId="4B5E16AD" w14:textId="77777777" w:rsidR="008908A9" w:rsidRDefault="00A666AC">
      <w:pPr>
        <w:spacing w:line="360" w:lineRule="auto"/>
        <w:rPr>
          <w:rFonts w:ascii="宋体" w:hAnsi="宋体" w:cs="仿宋_GB2312"/>
          <w:sz w:val="24"/>
        </w:rPr>
      </w:pPr>
      <w:r>
        <w:rPr>
          <w:rFonts w:ascii="宋体" w:hAnsi="宋体" w:cs="仿宋_GB2312" w:hint="eastAsia"/>
          <w:sz w:val="24"/>
        </w:rPr>
        <w:t>6.5、腿部升降调节范围：0°～45°；误差：不超过±5°。</w:t>
      </w:r>
    </w:p>
    <w:p w14:paraId="7398B7DF" w14:textId="77777777" w:rsidR="008908A9" w:rsidRDefault="00A666AC">
      <w:pPr>
        <w:spacing w:line="360" w:lineRule="auto"/>
        <w:rPr>
          <w:rFonts w:ascii="宋体" w:hAnsi="宋体" w:cs="仿宋_GB2312"/>
          <w:sz w:val="24"/>
        </w:rPr>
      </w:pPr>
      <w:r>
        <w:rPr>
          <w:rFonts w:ascii="宋体" w:hAnsi="宋体" w:cs="仿宋_GB2312" w:hint="eastAsia"/>
          <w:sz w:val="24"/>
        </w:rPr>
        <w:t>7、床面长度≥1890mm，全长≤2200mm；床面宽≥850mm，全宽≤1000mm；床面离地高度(不含床垫)≤500mm。</w:t>
      </w:r>
    </w:p>
    <w:p w14:paraId="44D2DBB9" w14:textId="77777777" w:rsidR="008908A9" w:rsidRDefault="00A666AC">
      <w:pPr>
        <w:spacing w:line="360" w:lineRule="auto"/>
        <w:rPr>
          <w:rFonts w:ascii="宋体" w:hAnsi="宋体" w:cs="仿宋_GB2312"/>
          <w:sz w:val="24"/>
        </w:rPr>
      </w:pPr>
      <w:r>
        <w:rPr>
          <w:rFonts w:ascii="宋体" w:hAnsi="宋体" w:cs="仿宋_GB2312" w:hint="eastAsia"/>
          <w:sz w:val="24"/>
        </w:rPr>
        <w:t>8、床体承重≥250kg。</w:t>
      </w:r>
    </w:p>
    <w:p w14:paraId="68442FD5" w14:textId="77777777" w:rsidR="008908A9" w:rsidRDefault="00A666AC">
      <w:pPr>
        <w:spacing w:line="360" w:lineRule="auto"/>
        <w:rPr>
          <w:rFonts w:ascii="宋体" w:hAnsi="宋体" w:cs="仿宋_GB2312"/>
          <w:sz w:val="24"/>
        </w:rPr>
      </w:pPr>
      <w:r>
        <w:rPr>
          <w:rFonts w:ascii="宋体" w:hAnsi="宋体" w:cs="仿宋_GB2312" w:hint="eastAsia"/>
          <w:sz w:val="24"/>
        </w:rPr>
        <w:t>9、床垫：</w:t>
      </w:r>
    </w:p>
    <w:p w14:paraId="1AEBE03D" w14:textId="77777777" w:rsidR="008908A9" w:rsidRDefault="00A666AC">
      <w:pPr>
        <w:spacing w:line="360" w:lineRule="auto"/>
        <w:rPr>
          <w:rFonts w:ascii="宋体" w:hAnsi="宋体" w:cs="仿宋_GB2312"/>
          <w:sz w:val="24"/>
        </w:rPr>
      </w:pPr>
      <w:r>
        <w:rPr>
          <w:rFonts w:ascii="宋体" w:hAnsi="宋体" w:cs="仿宋_GB2312" w:hint="eastAsia"/>
          <w:sz w:val="24"/>
        </w:rPr>
        <w:t>9.1、三折床垫，四角圆角设计，长宽与床相配。</w:t>
      </w:r>
    </w:p>
    <w:p w14:paraId="6606402D" w14:textId="77777777" w:rsidR="008908A9" w:rsidRDefault="00A666AC">
      <w:pPr>
        <w:spacing w:line="360" w:lineRule="auto"/>
        <w:rPr>
          <w:rFonts w:ascii="宋体" w:hAnsi="宋体" w:cs="仿宋_GB2312"/>
          <w:sz w:val="24"/>
        </w:rPr>
      </w:pPr>
      <w:r>
        <w:rPr>
          <w:rFonts w:ascii="宋体" w:hAnsi="宋体" w:cs="仿宋_GB2312" w:hint="eastAsia"/>
          <w:sz w:val="24"/>
        </w:rPr>
        <w:t>9.2、外套：防水、防污、透气、耐磨布外套，隐藏式拉链，可拆洗及消毒。</w:t>
      </w:r>
    </w:p>
    <w:p w14:paraId="18D8EB25" w14:textId="77777777" w:rsidR="008908A9" w:rsidRDefault="00A666AC">
      <w:pPr>
        <w:spacing w:line="360" w:lineRule="auto"/>
        <w:rPr>
          <w:rFonts w:ascii="宋体" w:hAnsi="宋体" w:cs="仿宋_GB2312"/>
          <w:sz w:val="24"/>
        </w:rPr>
      </w:pPr>
      <w:r>
        <w:rPr>
          <w:rFonts w:ascii="宋体" w:hAnsi="宋体" w:cs="仿宋_GB2312" w:hint="eastAsia"/>
          <w:sz w:val="24"/>
        </w:rPr>
        <w:t>9.3、海绵加椰棕内胆，海绵≥60mm，环保椰棕厚度≥20mm，海绵密度≥28°。</w:t>
      </w:r>
    </w:p>
    <w:p w14:paraId="54C1BA64" w14:textId="77777777" w:rsidR="008908A9" w:rsidRDefault="00A666AC">
      <w:pPr>
        <w:spacing w:line="360" w:lineRule="auto"/>
        <w:rPr>
          <w:rFonts w:ascii="宋体" w:hAnsi="宋体" w:cs="仿宋_GB2312"/>
          <w:sz w:val="24"/>
        </w:rPr>
      </w:pPr>
      <w:r>
        <w:rPr>
          <w:rFonts w:ascii="宋体" w:hAnsi="宋体" w:cs="仿宋_GB2312" w:hint="eastAsia"/>
          <w:sz w:val="24"/>
        </w:rPr>
        <w:t xml:space="preserve">9.4、床垫两侧设多个透气孔，透气防褥疮，床垫外套易清洁，带拉链， </w:t>
      </w:r>
    </w:p>
    <w:p w14:paraId="271860E7" w14:textId="77777777" w:rsidR="008908A9" w:rsidRDefault="00A666AC">
      <w:pPr>
        <w:spacing w:line="360" w:lineRule="auto"/>
        <w:rPr>
          <w:rFonts w:ascii="宋体" w:hAnsi="宋体" w:cs="仿宋_GB2312"/>
          <w:sz w:val="24"/>
        </w:rPr>
      </w:pPr>
      <w:r>
        <w:rPr>
          <w:rFonts w:ascii="宋体" w:hAnsi="宋体" w:cs="仿宋_GB2312" w:hint="eastAsia"/>
          <w:sz w:val="24"/>
        </w:rPr>
        <w:t>10、床下配有杂物架。</w:t>
      </w:r>
    </w:p>
    <w:p w14:paraId="6D4A37D6" w14:textId="77777777" w:rsidR="008908A9" w:rsidRDefault="00A666AC">
      <w:pPr>
        <w:spacing w:line="360" w:lineRule="auto"/>
        <w:rPr>
          <w:rFonts w:ascii="宋体" w:hAnsi="宋体" w:cs="仿宋_GB2312"/>
          <w:sz w:val="24"/>
        </w:rPr>
      </w:pPr>
      <w:r>
        <w:rPr>
          <w:rFonts w:ascii="宋体" w:hAnsi="宋体" w:cs="仿宋_GB2312" w:hint="eastAsia"/>
          <w:sz w:val="24"/>
        </w:rPr>
        <w:t>11、生产厂家通过ISO9001、ISO13485、环境管理体系认证、职业健康安全管理体系认证并提供证书复印件</w:t>
      </w:r>
    </w:p>
    <w:p w14:paraId="534CF63E" w14:textId="77777777" w:rsidR="008908A9" w:rsidRDefault="00A666AC">
      <w:pPr>
        <w:spacing w:line="360" w:lineRule="auto"/>
        <w:rPr>
          <w:rFonts w:ascii="宋体" w:hAnsi="宋体" w:cs="仿宋_GB2312"/>
          <w:sz w:val="24"/>
        </w:rPr>
      </w:pPr>
      <w:r>
        <w:rPr>
          <w:rFonts w:ascii="宋体" w:hAnsi="宋体" w:cs="仿宋_GB2312" w:hint="eastAsia"/>
          <w:sz w:val="24"/>
        </w:rPr>
        <w:t>二、质保期：≥1年。</w:t>
      </w:r>
    </w:p>
    <w:p w14:paraId="4A8F78C5" w14:textId="77777777" w:rsidR="008908A9" w:rsidRDefault="00A666AC">
      <w:pPr>
        <w:spacing w:line="360" w:lineRule="auto"/>
        <w:rPr>
          <w:rFonts w:ascii="宋体" w:hAnsi="宋体" w:cs="仿宋_GB2312"/>
          <w:bCs/>
          <w:sz w:val="24"/>
        </w:rPr>
      </w:pPr>
      <w:r>
        <w:rPr>
          <w:rFonts w:ascii="宋体" w:hAnsi="宋体" w:cs="仿宋_GB2312" w:hint="eastAsia"/>
          <w:bCs/>
          <w:sz w:val="24"/>
          <w:highlight w:val="green"/>
        </w:rPr>
        <w:t>品目</w:t>
      </w:r>
      <w:r>
        <w:rPr>
          <w:rFonts w:ascii="宋体" w:hAnsi="宋体" w:cs="仿宋_GB2312"/>
          <w:bCs/>
          <w:sz w:val="24"/>
          <w:highlight w:val="green"/>
        </w:rPr>
        <w:t>6</w:t>
      </w:r>
      <w:r>
        <w:rPr>
          <w:rFonts w:ascii="宋体" w:hAnsi="宋体" w:cs="仿宋_GB2312" w:hint="eastAsia"/>
          <w:bCs/>
          <w:sz w:val="24"/>
          <w:highlight w:val="green"/>
        </w:rPr>
        <w:t>:</w:t>
      </w:r>
      <w:r>
        <w:rPr>
          <w:rFonts w:hint="eastAsia"/>
          <w:highlight w:val="green"/>
        </w:rPr>
        <w:t xml:space="preserve"> </w:t>
      </w:r>
      <w:r>
        <w:rPr>
          <w:rFonts w:ascii="宋体" w:hAnsi="宋体" w:cs="仿宋_GB2312" w:hint="eastAsia"/>
          <w:bCs/>
          <w:sz w:val="24"/>
          <w:highlight w:val="green"/>
        </w:rPr>
        <w:t>肌电生物反馈训练系统</w:t>
      </w:r>
    </w:p>
    <w:p w14:paraId="7D190C02" w14:textId="77777777" w:rsidR="008908A9" w:rsidRDefault="00A666AC">
      <w:pPr>
        <w:spacing w:line="360" w:lineRule="auto"/>
        <w:jc w:val="left"/>
        <w:rPr>
          <w:rFonts w:ascii="宋体" w:hAnsi="宋体" w:cs="仿宋"/>
          <w:sz w:val="24"/>
        </w:rPr>
      </w:pPr>
      <w:r>
        <w:rPr>
          <w:rFonts w:ascii="宋体" w:hAnsi="宋体" w:cs="仿宋" w:hint="eastAsia"/>
          <w:sz w:val="24"/>
        </w:rPr>
        <w:t>一、技术参数：</w:t>
      </w:r>
    </w:p>
    <w:p w14:paraId="44EE9EE3" w14:textId="77777777" w:rsidR="008908A9" w:rsidRDefault="00A666AC">
      <w:pPr>
        <w:spacing w:line="360" w:lineRule="auto"/>
        <w:jc w:val="left"/>
        <w:rPr>
          <w:rFonts w:ascii="宋体" w:hAnsi="宋体" w:cs="仿宋"/>
          <w:sz w:val="24"/>
        </w:rPr>
      </w:pPr>
      <w:r>
        <w:rPr>
          <w:rFonts w:ascii="宋体" w:hAnsi="宋体" w:cs="仿宋" w:hint="eastAsia"/>
          <w:sz w:val="24"/>
        </w:rPr>
        <w:t>▲</w:t>
      </w:r>
      <w:r>
        <w:rPr>
          <w:rFonts w:ascii="宋体" w:hAnsi="宋体" w:cs="仿宋"/>
          <w:sz w:val="24"/>
        </w:rPr>
        <w:t>1</w:t>
      </w:r>
      <w:r>
        <w:rPr>
          <w:rFonts w:ascii="宋体" w:hAnsi="宋体" w:cs="仿宋" w:hint="eastAsia"/>
          <w:sz w:val="24"/>
        </w:rPr>
        <w:t>、治疗通道≥</w:t>
      </w:r>
      <w:r>
        <w:rPr>
          <w:rFonts w:ascii="宋体" w:hAnsi="宋体" w:cs="仿宋"/>
          <w:sz w:val="24"/>
        </w:rPr>
        <w:t>4</w:t>
      </w:r>
      <w:r>
        <w:rPr>
          <w:rFonts w:ascii="宋体" w:hAnsi="宋体" w:cs="仿宋" w:hint="eastAsia"/>
          <w:sz w:val="24"/>
        </w:rPr>
        <w:t>个，评估通道≥</w:t>
      </w:r>
      <w:r>
        <w:rPr>
          <w:rFonts w:ascii="宋体" w:hAnsi="宋体" w:cs="仿宋"/>
          <w:sz w:val="24"/>
        </w:rPr>
        <w:t>1</w:t>
      </w:r>
      <w:r>
        <w:rPr>
          <w:rFonts w:ascii="宋体" w:hAnsi="宋体" w:cs="仿宋" w:hint="eastAsia"/>
          <w:sz w:val="24"/>
        </w:rPr>
        <w:t>个，各通道相互独立，可支持多人同时进行治疗。</w:t>
      </w:r>
    </w:p>
    <w:p w14:paraId="1152558A" w14:textId="77777777" w:rsidR="008908A9" w:rsidRDefault="00A666AC">
      <w:pPr>
        <w:spacing w:line="360" w:lineRule="auto"/>
        <w:jc w:val="left"/>
        <w:rPr>
          <w:rFonts w:ascii="宋体" w:hAnsi="宋体" w:cs="仿宋"/>
          <w:sz w:val="24"/>
        </w:rPr>
      </w:pPr>
      <w:r>
        <w:rPr>
          <w:rFonts w:ascii="宋体" w:hAnsi="宋体" w:cs="仿宋" w:hint="eastAsia"/>
          <w:sz w:val="24"/>
        </w:rPr>
        <w:t>2、治疗通道：</w:t>
      </w:r>
    </w:p>
    <w:p w14:paraId="1EA85844" w14:textId="77777777" w:rsidR="008908A9" w:rsidRDefault="00A666AC">
      <w:pPr>
        <w:spacing w:line="360" w:lineRule="auto"/>
        <w:jc w:val="left"/>
        <w:rPr>
          <w:rFonts w:ascii="宋体" w:hAnsi="宋体" w:cs="仿宋"/>
          <w:sz w:val="24"/>
        </w:rPr>
      </w:pPr>
      <w:r>
        <w:rPr>
          <w:rFonts w:ascii="宋体" w:hAnsi="宋体" w:cs="仿宋" w:hint="eastAsia"/>
          <w:sz w:val="24"/>
        </w:rPr>
        <w:t>2.1、脉冲宽度调节范围：</w:t>
      </w:r>
      <w:r>
        <w:rPr>
          <w:rFonts w:ascii="宋体" w:hAnsi="宋体" w:cs="仿宋"/>
          <w:sz w:val="24"/>
        </w:rPr>
        <w:t>20</w:t>
      </w:r>
      <w:r>
        <w:rPr>
          <w:rFonts w:ascii="宋体" w:hAnsi="宋体" w:cs="仿宋" w:hint="eastAsia"/>
          <w:sz w:val="24"/>
        </w:rPr>
        <w:t>μ</w:t>
      </w:r>
      <w:r>
        <w:rPr>
          <w:rFonts w:ascii="宋体" w:hAnsi="宋体" w:cs="仿宋"/>
          <w:sz w:val="24"/>
        </w:rPr>
        <w:t>s</w:t>
      </w:r>
      <w:r>
        <w:rPr>
          <w:rFonts w:ascii="宋体" w:hAnsi="宋体" w:cs="仿宋" w:hint="eastAsia"/>
          <w:sz w:val="24"/>
        </w:rPr>
        <w:t>～</w:t>
      </w:r>
      <w:r>
        <w:rPr>
          <w:rFonts w:ascii="宋体" w:hAnsi="宋体" w:cs="仿宋"/>
          <w:sz w:val="24"/>
        </w:rPr>
        <w:t>1000</w:t>
      </w:r>
      <w:r>
        <w:rPr>
          <w:rFonts w:ascii="宋体" w:hAnsi="宋体" w:cs="仿宋" w:hint="eastAsia"/>
          <w:sz w:val="24"/>
        </w:rPr>
        <w:t>μ</w:t>
      </w:r>
      <w:r>
        <w:rPr>
          <w:rFonts w:ascii="宋体" w:hAnsi="宋体" w:cs="仿宋"/>
          <w:sz w:val="24"/>
        </w:rPr>
        <w:t>s</w:t>
      </w:r>
      <w:r>
        <w:rPr>
          <w:rFonts w:ascii="宋体" w:hAnsi="宋体" w:cs="仿宋" w:hint="eastAsia"/>
          <w:sz w:val="24"/>
        </w:rPr>
        <w:t>，调节步长≤</w:t>
      </w:r>
      <w:r>
        <w:rPr>
          <w:rFonts w:ascii="宋体" w:hAnsi="宋体" w:cs="仿宋"/>
          <w:sz w:val="24"/>
        </w:rPr>
        <w:t>10</w:t>
      </w:r>
      <w:r>
        <w:rPr>
          <w:rFonts w:ascii="宋体" w:hAnsi="宋体" w:cs="仿宋" w:hint="eastAsia"/>
          <w:sz w:val="24"/>
        </w:rPr>
        <w:t>μ</w:t>
      </w:r>
      <w:r>
        <w:rPr>
          <w:rFonts w:ascii="宋体" w:hAnsi="宋体" w:cs="仿宋"/>
          <w:sz w:val="24"/>
        </w:rPr>
        <w:t>s</w:t>
      </w:r>
      <w:r>
        <w:rPr>
          <w:rFonts w:ascii="宋体" w:hAnsi="宋体" w:cs="仿宋" w:hint="eastAsia"/>
          <w:sz w:val="24"/>
        </w:rPr>
        <w:t>。</w:t>
      </w:r>
    </w:p>
    <w:p w14:paraId="3B4EE6F8" w14:textId="77777777" w:rsidR="008908A9" w:rsidRDefault="00A666AC">
      <w:pPr>
        <w:spacing w:line="360" w:lineRule="auto"/>
        <w:jc w:val="left"/>
        <w:rPr>
          <w:rFonts w:ascii="宋体" w:hAnsi="宋体" w:cs="仿宋"/>
          <w:sz w:val="24"/>
        </w:rPr>
      </w:pPr>
      <w:r>
        <w:rPr>
          <w:rFonts w:ascii="宋体" w:hAnsi="宋体" w:cs="仿宋" w:hint="eastAsia"/>
          <w:sz w:val="24"/>
        </w:rPr>
        <w:t>2.2、频率调节范围：</w:t>
      </w:r>
      <w:r>
        <w:rPr>
          <w:rFonts w:ascii="宋体" w:hAnsi="宋体" w:cs="仿宋"/>
          <w:sz w:val="24"/>
        </w:rPr>
        <w:t>0.5Hz</w:t>
      </w:r>
      <w:r>
        <w:rPr>
          <w:rFonts w:ascii="宋体" w:hAnsi="宋体" w:cs="仿宋" w:hint="eastAsia"/>
          <w:sz w:val="24"/>
        </w:rPr>
        <w:t>、</w:t>
      </w:r>
      <w:r>
        <w:rPr>
          <w:rFonts w:ascii="宋体" w:hAnsi="宋体" w:cs="仿宋"/>
          <w:sz w:val="24"/>
        </w:rPr>
        <w:t>1Hz</w:t>
      </w:r>
      <w:r>
        <w:rPr>
          <w:rFonts w:ascii="宋体" w:hAnsi="宋体" w:cs="仿宋" w:hint="eastAsia"/>
          <w:sz w:val="24"/>
        </w:rPr>
        <w:t>～</w:t>
      </w:r>
      <w:r>
        <w:rPr>
          <w:rFonts w:ascii="宋体" w:hAnsi="宋体" w:cs="仿宋"/>
          <w:sz w:val="24"/>
        </w:rPr>
        <w:t>999Hz</w:t>
      </w:r>
      <w:r>
        <w:rPr>
          <w:rFonts w:ascii="宋体" w:hAnsi="宋体" w:cs="仿宋" w:hint="eastAsia"/>
          <w:sz w:val="24"/>
        </w:rPr>
        <w:t>，调节步长≤</w:t>
      </w:r>
      <w:r>
        <w:rPr>
          <w:rFonts w:ascii="宋体" w:hAnsi="宋体" w:cs="仿宋"/>
          <w:sz w:val="24"/>
        </w:rPr>
        <w:t>1Hz</w:t>
      </w:r>
      <w:r>
        <w:rPr>
          <w:rFonts w:ascii="宋体" w:hAnsi="宋体" w:cs="仿宋" w:hint="eastAsia"/>
          <w:sz w:val="24"/>
        </w:rPr>
        <w:t>。</w:t>
      </w:r>
    </w:p>
    <w:p w14:paraId="5CFF8FC2" w14:textId="77777777" w:rsidR="008908A9" w:rsidRDefault="00A666AC">
      <w:pPr>
        <w:spacing w:line="360" w:lineRule="auto"/>
        <w:jc w:val="left"/>
        <w:rPr>
          <w:rFonts w:ascii="宋体" w:hAnsi="宋体" w:cs="仿宋"/>
          <w:sz w:val="24"/>
        </w:rPr>
      </w:pPr>
      <w:r>
        <w:rPr>
          <w:rFonts w:ascii="宋体" w:hAnsi="宋体" w:cs="仿宋" w:hint="eastAsia"/>
          <w:sz w:val="24"/>
        </w:rPr>
        <w:t>2.3、输出电流调节范围：</w:t>
      </w:r>
      <w:r>
        <w:rPr>
          <w:rFonts w:ascii="宋体" w:hAnsi="宋体" w:cs="仿宋"/>
          <w:sz w:val="24"/>
        </w:rPr>
        <w:t>1mA</w:t>
      </w:r>
      <w:r>
        <w:rPr>
          <w:rFonts w:ascii="宋体" w:hAnsi="宋体" w:cs="仿宋" w:hint="eastAsia"/>
          <w:sz w:val="24"/>
        </w:rPr>
        <w:t>～</w:t>
      </w:r>
      <w:r>
        <w:rPr>
          <w:rFonts w:ascii="宋体" w:hAnsi="宋体" w:cs="仿宋"/>
          <w:sz w:val="24"/>
        </w:rPr>
        <w:t>100mA</w:t>
      </w:r>
      <w:r>
        <w:rPr>
          <w:rFonts w:ascii="宋体" w:hAnsi="宋体" w:cs="仿宋" w:hint="eastAsia"/>
          <w:sz w:val="24"/>
        </w:rPr>
        <w:t>。</w:t>
      </w:r>
    </w:p>
    <w:p w14:paraId="533AF33F" w14:textId="77777777" w:rsidR="008908A9" w:rsidRDefault="00A666AC">
      <w:pPr>
        <w:spacing w:line="360" w:lineRule="auto"/>
        <w:jc w:val="left"/>
        <w:rPr>
          <w:rFonts w:ascii="宋体" w:hAnsi="宋体" w:cs="仿宋"/>
          <w:sz w:val="24"/>
        </w:rPr>
      </w:pPr>
      <w:r>
        <w:rPr>
          <w:rFonts w:ascii="宋体" w:hAnsi="宋体" w:cs="仿宋" w:hint="eastAsia"/>
          <w:sz w:val="24"/>
        </w:rPr>
        <w:t>▲2.4、输出波形：双向对称波、单向波、交互波。</w:t>
      </w:r>
    </w:p>
    <w:p w14:paraId="179295B3" w14:textId="77777777" w:rsidR="008908A9" w:rsidRDefault="00A666AC">
      <w:pPr>
        <w:spacing w:line="360" w:lineRule="auto"/>
        <w:jc w:val="left"/>
        <w:rPr>
          <w:rFonts w:ascii="宋体" w:hAnsi="宋体" w:cs="仿宋"/>
          <w:sz w:val="24"/>
        </w:rPr>
      </w:pPr>
      <w:r>
        <w:rPr>
          <w:rFonts w:ascii="宋体" w:hAnsi="宋体" w:cs="仿宋" w:hint="eastAsia"/>
          <w:sz w:val="24"/>
        </w:rPr>
        <w:t>2.5、波升、</w:t>
      </w:r>
      <w:proofErr w:type="gramStart"/>
      <w:r>
        <w:rPr>
          <w:rFonts w:ascii="宋体" w:hAnsi="宋体" w:cs="仿宋" w:hint="eastAsia"/>
          <w:sz w:val="24"/>
        </w:rPr>
        <w:t>波降时间</w:t>
      </w:r>
      <w:proofErr w:type="gramEnd"/>
      <w:r>
        <w:rPr>
          <w:rFonts w:ascii="宋体" w:hAnsi="宋体" w:cs="仿宋" w:hint="eastAsia"/>
          <w:sz w:val="24"/>
        </w:rPr>
        <w:t>调节范围：</w:t>
      </w:r>
      <w:r>
        <w:rPr>
          <w:rFonts w:ascii="宋体" w:hAnsi="宋体" w:cs="仿宋"/>
          <w:sz w:val="24"/>
        </w:rPr>
        <w:t>0</w:t>
      </w:r>
      <w:r>
        <w:rPr>
          <w:rFonts w:ascii="宋体" w:hAnsi="宋体" w:cs="仿宋" w:hint="eastAsia"/>
          <w:sz w:val="24"/>
        </w:rPr>
        <w:t>、</w:t>
      </w:r>
      <w:r>
        <w:rPr>
          <w:rFonts w:ascii="宋体" w:hAnsi="宋体" w:cs="仿宋"/>
          <w:sz w:val="24"/>
        </w:rPr>
        <w:t>0.5s</w:t>
      </w:r>
      <w:r>
        <w:rPr>
          <w:rFonts w:ascii="宋体" w:hAnsi="宋体" w:cs="仿宋" w:hint="eastAsia"/>
          <w:sz w:val="24"/>
        </w:rPr>
        <w:t>、</w:t>
      </w:r>
      <w:r>
        <w:rPr>
          <w:rFonts w:ascii="宋体" w:hAnsi="宋体" w:cs="仿宋"/>
          <w:sz w:val="24"/>
        </w:rPr>
        <w:t>1s</w:t>
      </w:r>
      <w:r>
        <w:rPr>
          <w:rFonts w:ascii="宋体" w:hAnsi="宋体" w:cs="仿宋" w:hint="eastAsia"/>
          <w:sz w:val="24"/>
        </w:rPr>
        <w:t>～</w:t>
      </w:r>
      <w:r>
        <w:rPr>
          <w:rFonts w:ascii="宋体" w:hAnsi="宋体" w:cs="仿宋"/>
          <w:sz w:val="24"/>
        </w:rPr>
        <w:t>10s</w:t>
      </w:r>
      <w:r>
        <w:rPr>
          <w:rFonts w:ascii="宋体" w:hAnsi="宋体" w:cs="仿宋" w:hint="eastAsia"/>
          <w:sz w:val="24"/>
        </w:rPr>
        <w:t>；调节步长≤</w:t>
      </w:r>
      <w:r>
        <w:rPr>
          <w:rFonts w:ascii="宋体" w:hAnsi="宋体" w:cs="仿宋"/>
          <w:sz w:val="24"/>
        </w:rPr>
        <w:t>1s</w:t>
      </w:r>
      <w:r>
        <w:rPr>
          <w:rFonts w:ascii="宋体" w:hAnsi="宋体" w:cs="仿宋" w:hint="eastAsia"/>
          <w:sz w:val="24"/>
        </w:rPr>
        <w:t>；误差：不超过±</w:t>
      </w:r>
      <w:r>
        <w:rPr>
          <w:rFonts w:ascii="宋体" w:hAnsi="宋体" w:cs="仿宋"/>
          <w:sz w:val="24"/>
        </w:rPr>
        <w:t>1s</w:t>
      </w:r>
      <w:r>
        <w:rPr>
          <w:rFonts w:ascii="宋体" w:hAnsi="宋体" w:cs="仿宋" w:hint="eastAsia"/>
          <w:sz w:val="24"/>
        </w:rPr>
        <w:t>。</w:t>
      </w:r>
    </w:p>
    <w:p w14:paraId="6D85B763" w14:textId="77777777" w:rsidR="008908A9" w:rsidRDefault="00A666AC">
      <w:pPr>
        <w:spacing w:line="360" w:lineRule="auto"/>
        <w:jc w:val="left"/>
        <w:rPr>
          <w:rFonts w:ascii="宋体" w:hAnsi="宋体" w:cs="仿宋"/>
          <w:sz w:val="24"/>
        </w:rPr>
      </w:pPr>
      <w:r>
        <w:rPr>
          <w:rFonts w:ascii="宋体" w:hAnsi="宋体" w:cs="仿宋" w:hint="eastAsia"/>
          <w:sz w:val="24"/>
        </w:rPr>
        <w:t>2.6、刺激时间调节范围：</w:t>
      </w:r>
      <w:r>
        <w:rPr>
          <w:rFonts w:ascii="宋体" w:hAnsi="宋体" w:cs="仿宋"/>
          <w:sz w:val="24"/>
        </w:rPr>
        <w:t>1s</w:t>
      </w:r>
      <w:r>
        <w:rPr>
          <w:rFonts w:ascii="宋体" w:hAnsi="宋体" w:cs="仿宋" w:hint="eastAsia"/>
          <w:sz w:val="24"/>
        </w:rPr>
        <w:t>～</w:t>
      </w:r>
      <w:r>
        <w:rPr>
          <w:rFonts w:ascii="宋体" w:hAnsi="宋体" w:cs="仿宋"/>
          <w:sz w:val="24"/>
        </w:rPr>
        <w:t>20s</w:t>
      </w:r>
      <w:r>
        <w:rPr>
          <w:rFonts w:ascii="宋体" w:hAnsi="宋体" w:cs="仿宋" w:hint="eastAsia"/>
          <w:sz w:val="24"/>
        </w:rPr>
        <w:t>；调节步长≤</w:t>
      </w:r>
      <w:r>
        <w:rPr>
          <w:rFonts w:ascii="宋体" w:hAnsi="宋体" w:cs="仿宋"/>
          <w:sz w:val="24"/>
        </w:rPr>
        <w:t>1s</w:t>
      </w:r>
      <w:r>
        <w:rPr>
          <w:rFonts w:ascii="宋体" w:hAnsi="宋体" w:cs="仿宋" w:hint="eastAsia"/>
          <w:sz w:val="24"/>
        </w:rPr>
        <w:t>。</w:t>
      </w:r>
    </w:p>
    <w:p w14:paraId="3DD9361E" w14:textId="77777777" w:rsidR="008908A9" w:rsidRDefault="00A666AC">
      <w:pPr>
        <w:spacing w:line="360" w:lineRule="auto"/>
        <w:jc w:val="left"/>
        <w:rPr>
          <w:rFonts w:ascii="宋体" w:hAnsi="宋体" w:cs="仿宋"/>
          <w:sz w:val="24"/>
        </w:rPr>
      </w:pPr>
      <w:r>
        <w:rPr>
          <w:rFonts w:ascii="宋体" w:hAnsi="宋体" w:cs="仿宋" w:hint="eastAsia"/>
          <w:sz w:val="24"/>
        </w:rPr>
        <w:t>2.7、休息时间调节范围：</w:t>
      </w:r>
      <w:r>
        <w:rPr>
          <w:rFonts w:ascii="宋体" w:hAnsi="宋体" w:cs="仿宋"/>
          <w:sz w:val="24"/>
        </w:rPr>
        <w:t>0s</w:t>
      </w:r>
      <w:r>
        <w:rPr>
          <w:rFonts w:ascii="宋体" w:hAnsi="宋体" w:cs="仿宋" w:hint="eastAsia"/>
          <w:sz w:val="24"/>
        </w:rPr>
        <w:t>～</w:t>
      </w:r>
      <w:r>
        <w:rPr>
          <w:rFonts w:ascii="宋体" w:hAnsi="宋体" w:cs="仿宋"/>
          <w:sz w:val="24"/>
        </w:rPr>
        <w:t>20s</w:t>
      </w:r>
      <w:r>
        <w:rPr>
          <w:rFonts w:ascii="宋体" w:hAnsi="宋体" w:cs="仿宋" w:hint="eastAsia"/>
          <w:sz w:val="24"/>
        </w:rPr>
        <w:t>；调节步长≤</w:t>
      </w:r>
      <w:r>
        <w:rPr>
          <w:rFonts w:ascii="宋体" w:hAnsi="宋体" w:cs="仿宋"/>
          <w:sz w:val="24"/>
        </w:rPr>
        <w:t>1s</w:t>
      </w:r>
      <w:r>
        <w:rPr>
          <w:rFonts w:ascii="宋体" w:hAnsi="宋体" w:cs="仿宋" w:hint="eastAsia"/>
          <w:sz w:val="24"/>
        </w:rPr>
        <w:t>。</w:t>
      </w:r>
    </w:p>
    <w:p w14:paraId="50FDFF21" w14:textId="77777777" w:rsidR="008908A9" w:rsidRDefault="00A666AC">
      <w:pPr>
        <w:spacing w:line="360" w:lineRule="auto"/>
        <w:jc w:val="left"/>
        <w:rPr>
          <w:rFonts w:ascii="宋体" w:hAnsi="宋体" w:cs="仿宋"/>
          <w:sz w:val="24"/>
        </w:rPr>
      </w:pPr>
      <w:r>
        <w:rPr>
          <w:rFonts w:ascii="宋体" w:hAnsi="宋体" w:cs="仿宋" w:hint="eastAsia"/>
          <w:sz w:val="24"/>
        </w:rPr>
        <w:t>2.8、治疗时间调节范围：</w:t>
      </w:r>
      <w:r>
        <w:rPr>
          <w:rFonts w:ascii="宋体" w:hAnsi="宋体" w:cs="仿宋"/>
          <w:sz w:val="24"/>
        </w:rPr>
        <w:t>5min</w:t>
      </w:r>
      <w:r>
        <w:rPr>
          <w:rFonts w:ascii="宋体" w:hAnsi="宋体" w:cs="仿宋" w:hint="eastAsia"/>
          <w:sz w:val="24"/>
        </w:rPr>
        <w:t>～</w:t>
      </w:r>
      <w:r>
        <w:rPr>
          <w:rFonts w:ascii="宋体" w:hAnsi="宋体" w:cs="仿宋"/>
          <w:sz w:val="24"/>
        </w:rPr>
        <w:t>40min</w:t>
      </w:r>
      <w:r>
        <w:rPr>
          <w:rFonts w:ascii="宋体" w:hAnsi="宋体" w:cs="仿宋" w:hint="eastAsia"/>
          <w:sz w:val="24"/>
        </w:rPr>
        <w:t>；调节步长≤</w:t>
      </w:r>
      <w:r>
        <w:rPr>
          <w:rFonts w:ascii="宋体" w:hAnsi="宋体" w:cs="仿宋"/>
          <w:sz w:val="24"/>
        </w:rPr>
        <w:t>5min</w:t>
      </w:r>
      <w:r>
        <w:rPr>
          <w:rFonts w:ascii="宋体" w:hAnsi="宋体" w:cs="仿宋" w:hint="eastAsia"/>
          <w:sz w:val="24"/>
        </w:rPr>
        <w:t>。</w:t>
      </w:r>
    </w:p>
    <w:p w14:paraId="3B3173D9" w14:textId="77777777" w:rsidR="008908A9" w:rsidRDefault="00A666AC">
      <w:pPr>
        <w:spacing w:line="360" w:lineRule="auto"/>
        <w:jc w:val="left"/>
        <w:rPr>
          <w:rFonts w:ascii="宋体" w:hAnsi="宋体" w:cs="仿宋"/>
          <w:sz w:val="24"/>
        </w:rPr>
      </w:pPr>
      <w:r>
        <w:rPr>
          <w:rFonts w:ascii="宋体" w:hAnsi="宋体" w:cs="仿宋" w:hint="eastAsia"/>
          <w:sz w:val="24"/>
        </w:rPr>
        <w:t>3、肌电检测</w:t>
      </w:r>
    </w:p>
    <w:p w14:paraId="73362405" w14:textId="77777777" w:rsidR="008908A9" w:rsidRDefault="00A666AC">
      <w:pPr>
        <w:spacing w:line="360" w:lineRule="auto"/>
        <w:jc w:val="left"/>
        <w:rPr>
          <w:rFonts w:ascii="宋体" w:hAnsi="宋体" w:cs="仿宋"/>
          <w:sz w:val="24"/>
        </w:rPr>
      </w:pPr>
      <w:r>
        <w:rPr>
          <w:rFonts w:ascii="宋体" w:hAnsi="宋体" w:cs="仿宋" w:hint="eastAsia"/>
          <w:sz w:val="24"/>
        </w:rPr>
        <w:t>▲3.1、检测范围：</w:t>
      </w:r>
      <w:r>
        <w:rPr>
          <w:rFonts w:ascii="宋体" w:hAnsi="宋体" w:cs="仿宋"/>
          <w:sz w:val="24"/>
        </w:rPr>
        <w:t>6</w:t>
      </w:r>
      <w:r>
        <w:rPr>
          <w:rFonts w:ascii="宋体" w:hAnsi="宋体" w:cs="仿宋" w:hint="eastAsia"/>
          <w:sz w:val="24"/>
        </w:rPr>
        <w:t>μ</w:t>
      </w:r>
      <w:r>
        <w:rPr>
          <w:rFonts w:ascii="宋体" w:hAnsi="宋体" w:cs="仿宋"/>
          <w:sz w:val="24"/>
        </w:rPr>
        <w:t>V</w:t>
      </w:r>
      <w:r>
        <w:rPr>
          <w:rFonts w:ascii="宋体" w:hAnsi="宋体" w:cs="仿宋" w:hint="eastAsia"/>
          <w:sz w:val="24"/>
        </w:rPr>
        <w:t>～</w:t>
      </w:r>
      <w:r>
        <w:rPr>
          <w:rFonts w:ascii="宋体" w:hAnsi="宋体" w:cs="仿宋"/>
          <w:sz w:val="24"/>
        </w:rPr>
        <w:t>3000</w:t>
      </w:r>
      <w:r>
        <w:rPr>
          <w:rFonts w:ascii="宋体" w:hAnsi="宋体" w:cs="仿宋" w:hint="eastAsia"/>
          <w:sz w:val="24"/>
        </w:rPr>
        <w:t>μ</w:t>
      </w:r>
      <w:r>
        <w:rPr>
          <w:rFonts w:ascii="宋体" w:hAnsi="宋体" w:cs="仿宋"/>
          <w:sz w:val="24"/>
        </w:rPr>
        <w:t>V</w:t>
      </w:r>
      <w:r>
        <w:rPr>
          <w:rFonts w:ascii="宋体" w:hAnsi="宋体" w:cs="仿宋" w:hint="eastAsia"/>
          <w:sz w:val="24"/>
        </w:rPr>
        <w:t>。</w:t>
      </w:r>
    </w:p>
    <w:p w14:paraId="7F10CBFF" w14:textId="77777777" w:rsidR="008908A9" w:rsidRDefault="00A666AC">
      <w:pPr>
        <w:spacing w:line="360" w:lineRule="auto"/>
        <w:jc w:val="left"/>
        <w:rPr>
          <w:rFonts w:ascii="宋体" w:hAnsi="宋体" w:cs="仿宋"/>
          <w:sz w:val="24"/>
        </w:rPr>
      </w:pPr>
      <w:r>
        <w:rPr>
          <w:rFonts w:ascii="宋体" w:hAnsi="宋体" w:cs="仿宋" w:hint="eastAsia"/>
          <w:sz w:val="24"/>
        </w:rPr>
        <w:t>3.2、</w:t>
      </w:r>
      <w:r>
        <w:rPr>
          <w:rFonts w:ascii="宋体" w:hAnsi="宋体" w:cs="仿宋"/>
          <w:sz w:val="24"/>
        </w:rPr>
        <w:t>AD</w:t>
      </w:r>
      <w:r>
        <w:rPr>
          <w:rFonts w:ascii="宋体" w:hAnsi="宋体" w:cs="仿宋" w:hint="eastAsia"/>
          <w:sz w:val="24"/>
        </w:rPr>
        <w:t>采样位数：≥</w:t>
      </w:r>
      <w:r>
        <w:rPr>
          <w:rFonts w:ascii="宋体" w:hAnsi="宋体" w:cs="仿宋"/>
          <w:sz w:val="24"/>
        </w:rPr>
        <w:t>16bit</w:t>
      </w:r>
      <w:r>
        <w:rPr>
          <w:rFonts w:ascii="宋体" w:hAnsi="宋体" w:cs="仿宋" w:hint="eastAsia"/>
          <w:sz w:val="24"/>
        </w:rPr>
        <w:t>。</w:t>
      </w:r>
    </w:p>
    <w:p w14:paraId="426F0354" w14:textId="77777777" w:rsidR="008908A9" w:rsidRDefault="00A666AC">
      <w:pPr>
        <w:spacing w:line="360" w:lineRule="auto"/>
        <w:jc w:val="left"/>
        <w:rPr>
          <w:rFonts w:ascii="宋体" w:hAnsi="宋体" w:cs="仿宋"/>
          <w:sz w:val="24"/>
        </w:rPr>
      </w:pPr>
      <w:r>
        <w:rPr>
          <w:rFonts w:ascii="宋体" w:hAnsi="宋体" w:cs="仿宋" w:hint="eastAsia"/>
          <w:sz w:val="24"/>
        </w:rPr>
        <w:t>3.4、采样频率：≥</w:t>
      </w:r>
      <w:r>
        <w:rPr>
          <w:rFonts w:ascii="宋体" w:hAnsi="宋体" w:cs="仿宋"/>
          <w:sz w:val="24"/>
        </w:rPr>
        <w:t>16</w:t>
      </w:r>
      <w:r>
        <w:rPr>
          <w:rFonts w:ascii="宋体" w:hAnsi="宋体" w:cs="仿宋" w:hint="eastAsia"/>
          <w:sz w:val="24"/>
        </w:rPr>
        <w:t>kHz。</w:t>
      </w:r>
    </w:p>
    <w:p w14:paraId="37DF7393" w14:textId="77777777" w:rsidR="008908A9" w:rsidRDefault="00A666AC">
      <w:pPr>
        <w:spacing w:line="360" w:lineRule="auto"/>
        <w:jc w:val="left"/>
        <w:rPr>
          <w:rFonts w:ascii="宋体" w:hAnsi="宋体" w:cs="仿宋"/>
          <w:sz w:val="24"/>
        </w:rPr>
      </w:pPr>
      <w:r>
        <w:rPr>
          <w:rFonts w:ascii="宋体" w:hAnsi="宋体" w:cs="仿宋" w:hint="eastAsia"/>
          <w:sz w:val="24"/>
        </w:rPr>
        <w:t>3.5、</w:t>
      </w:r>
      <w:r>
        <w:rPr>
          <w:rFonts w:ascii="宋体" w:hAnsi="宋体" w:cs="仿宋"/>
          <w:sz w:val="24"/>
        </w:rPr>
        <w:t>EMG</w:t>
      </w:r>
      <w:r>
        <w:rPr>
          <w:rFonts w:ascii="宋体" w:hAnsi="宋体" w:cs="仿宋" w:hint="eastAsia"/>
          <w:sz w:val="24"/>
        </w:rPr>
        <w:t>灵敏度：≤</w:t>
      </w:r>
      <w:r>
        <w:rPr>
          <w:rFonts w:ascii="宋体" w:hAnsi="宋体" w:cs="仿宋"/>
          <w:sz w:val="24"/>
        </w:rPr>
        <w:t>1</w:t>
      </w:r>
      <w:r>
        <w:rPr>
          <w:rFonts w:ascii="宋体" w:hAnsi="宋体" w:cs="仿宋" w:hint="eastAsia"/>
          <w:sz w:val="24"/>
        </w:rPr>
        <w:t>μ</w:t>
      </w:r>
      <w:r>
        <w:rPr>
          <w:rFonts w:ascii="宋体" w:hAnsi="宋体" w:cs="仿宋"/>
          <w:sz w:val="24"/>
        </w:rPr>
        <w:t>V</w:t>
      </w:r>
      <w:r>
        <w:rPr>
          <w:rFonts w:ascii="宋体" w:hAnsi="宋体" w:cs="仿宋" w:hint="eastAsia"/>
          <w:sz w:val="24"/>
        </w:rPr>
        <w:t>。</w:t>
      </w:r>
    </w:p>
    <w:p w14:paraId="1261A1E0" w14:textId="77777777" w:rsidR="008908A9" w:rsidRDefault="00A666AC">
      <w:pPr>
        <w:spacing w:line="360" w:lineRule="auto"/>
        <w:jc w:val="left"/>
        <w:rPr>
          <w:rFonts w:ascii="宋体" w:hAnsi="宋体" w:cs="仿宋"/>
          <w:sz w:val="24"/>
        </w:rPr>
      </w:pPr>
      <w:r>
        <w:rPr>
          <w:rFonts w:ascii="宋体" w:hAnsi="宋体" w:cs="仿宋" w:hint="eastAsia"/>
          <w:sz w:val="24"/>
        </w:rPr>
        <w:t>3.6、共模抑制比：≥</w:t>
      </w:r>
      <w:r>
        <w:rPr>
          <w:rFonts w:ascii="宋体" w:hAnsi="宋体" w:cs="仿宋"/>
          <w:sz w:val="24"/>
        </w:rPr>
        <w:t>100dB</w:t>
      </w:r>
      <w:r>
        <w:rPr>
          <w:rFonts w:ascii="宋体" w:hAnsi="宋体" w:cs="仿宋" w:hint="eastAsia"/>
          <w:sz w:val="24"/>
        </w:rPr>
        <w:t>。</w:t>
      </w:r>
    </w:p>
    <w:p w14:paraId="468BCF30" w14:textId="77777777" w:rsidR="008908A9" w:rsidRDefault="00A666AC">
      <w:pPr>
        <w:spacing w:line="360" w:lineRule="auto"/>
        <w:jc w:val="left"/>
        <w:rPr>
          <w:rFonts w:ascii="宋体" w:hAnsi="宋体" w:cs="仿宋"/>
          <w:sz w:val="24"/>
        </w:rPr>
      </w:pPr>
      <w:r>
        <w:rPr>
          <w:rFonts w:ascii="宋体" w:hAnsi="宋体" w:cs="仿宋" w:hint="eastAsia"/>
          <w:sz w:val="24"/>
        </w:rPr>
        <w:t>3.7、系统噪声：≤</w:t>
      </w:r>
      <w:r>
        <w:rPr>
          <w:rFonts w:ascii="宋体" w:hAnsi="宋体" w:cs="仿宋"/>
          <w:sz w:val="24"/>
        </w:rPr>
        <w:t>1</w:t>
      </w:r>
      <w:r>
        <w:rPr>
          <w:rFonts w:ascii="宋体" w:hAnsi="宋体" w:cs="仿宋" w:hint="eastAsia"/>
          <w:sz w:val="24"/>
        </w:rPr>
        <w:t>μ</w:t>
      </w:r>
      <w:r>
        <w:rPr>
          <w:rFonts w:ascii="宋体" w:hAnsi="宋体" w:cs="仿宋"/>
          <w:sz w:val="24"/>
        </w:rPr>
        <w:t>V</w:t>
      </w:r>
      <w:r>
        <w:rPr>
          <w:rFonts w:ascii="宋体" w:hAnsi="宋体" w:cs="仿宋" w:hint="eastAsia"/>
          <w:sz w:val="24"/>
        </w:rPr>
        <w:t>。</w:t>
      </w:r>
    </w:p>
    <w:p w14:paraId="7C9842D8" w14:textId="77777777" w:rsidR="008908A9" w:rsidRDefault="00A666AC">
      <w:pPr>
        <w:spacing w:line="360" w:lineRule="auto"/>
        <w:jc w:val="left"/>
        <w:rPr>
          <w:rFonts w:ascii="宋体" w:hAnsi="宋体" w:cs="仿宋"/>
          <w:sz w:val="24"/>
        </w:rPr>
      </w:pPr>
      <w:r>
        <w:rPr>
          <w:rFonts w:ascii="宋体" w:hAnsi="宋体" w:cs="仿宋" w:hint="eastAsia"/>
          <w:sz w:val="24"/>
        </w:rPr>
        <w:t>3.8、通频带：不窄于</w:t>
      </w:r>
      <w:r>
        <w:rPr>
          <w:rFonts w:ascii="宋体" w:hAnsi="宋体" w:cs="仿宋"/>
          <w:sz w:val="24"/>
        </w:rPr>
        <w:t>20H</w:t>
      </w:r>
      <w:r>
        <w:rPr>
          <w:rFonts w:ascii="宋体" w:hAnsi="宋体" w:cs="仿宋" w:hint="eastAsia"/>
          <w:sz w:val="24"/>
        </w:rPr>
        <w:t>z～</w:t>
      </w:r>
      <w:r>
        <w:rPr>
          <w:rFonts w:ascii="宋体" w:hAnsi="宋体" w:cs="仿宋"/>
          <w:sz w:val="24"/>
        </w:rPr>
        <w:t>500Hz(-3dB)(</w:t>
      </w:r>
      <w:r>
        <w:rPr>
          <w:rFonts w:ascii="宋体" w:hAnsi="宋体" w:cs="仿宋" w:hint="eastAsia"/>
          <w:sz w:val="24"/>
        </w:rPr>
        <w:t>不包括陷波波段</w:t>
      </w:r>
      <w:r>
        <w:rPr>
          <w:rFonts w:ascii="宋体" w:hAnsi="宋体" w:cs="仿宋"/>
          <w:sz w:val="24"/>
        </w:rPr>
        <w:t>)</w:t>
      </w:r>
      <w:r>
        <w:rPr>
          <w:rFonts w:ascii="宋体" w:hAnsi="宋体" w:cs="仿宋" w:hint="eastAsia"/>
          <w:sz w:val="24"/>
        </w:rPr>
        <w:t>。</w:t>
      </w:r>
    </w:p>
    <w:p w14:paraId="78495393" w14:textId="77777777" w:rsidR="008908A9" w:rsidRDefault="00A666AC">
      <w:pPr>
        <w:spacing w:line="360" w:lineRule="auto"/>
        <w:jc w:val="left"/>
        <w:rPr>
          <w:rFonts w:ascii="宋体" w:hAnsi="宋体" w:cs="仿宋"/>
          <w:sz w:val="24"/>
        </w:rPr>
      </w:pPr>
      <w:r>
        <w:rPr>
          <w:rFonts w:ascii="宋体" w:hAnsi="宋体" w:cs="仿宋" w:hint="eastAsia"/>
          <w:sz w:val="24"/>
        </w:rPr>
        <w:t>3.9、</w:t>
      </w:r>
      <w:proofErr w:type="gramStart"/>
      <w:r>
        <w:rPr>
          <w:rFonts w:ascii="宋体" w:hAnsi="宋体" w:cs="仿宋" w:hint="eastAsia"/>
          <w:sz w:val="24"/>
        </w:rPr>
        <w:t>差模输入阻抗</w:t>
      </w:r>
      <w:proofErr w:type="gramEnd"/>
      <w:r>
        <w:rPr>
          <w:rFonts w:ascii="宋体" w:hAnsi="宋体" w:cs="仿宋" w:hint="eastAsia"/>
          <w:sz w:val="24"/>
        </w:rPr>
        <w:t>：≥</w:t>
      </w:r>
      <w:r>
        <w:rPr>
          <w:rFonts w:ascii="宋体" w:hAnsi="宋体" w:cs="仿宋"/>
          <w:sz w:val="24"/>
        </w:rPr>
        <w:t>5M</w:t>
      </w:r>
      <w:r>
        <w:rPr>
          <w:rFonts w:ascii="宋体" w:hAnsi="宋体" w:cs="仿宋" w:hint="eastAsia"/>
          <w:sz w:val="24"/>
        </w:rPr>
        <w:t>Ω。</w:t>
      </w:r>
    </w:p>
    <w:p w14:paraId="30181907" w14:textId="77777777" w:rsidR="008908A9" w:rsidRDefault="00A666AC">
      <w:pPr>
        <w:spacing w:line="360" w:lineRule="auto"/>
        <w:jc w:val="left"/>
        <w:rPr>
          <w:rFonts w:ascii="宋体" w:hAnsi="宋体" w:cs="仿宋"/>
          <w:sz w:val="24"/>
        </w:rPr>
      </w:pPr>
      <w:r>
        <w:rPr>
          <w:rFonts w:ascii="宋体" w:hAnsi="宋体" w:cs="仿宋" w:hint="eastAsia"/>
          <w:sz w:val="24"/>
        </w:rPr>
        <w:t>4、气压测量范围：</w:t>
      </w:r>
      <w:r>
        <w:rPr>
          <w:rFonts w:ascii="宋体" w:hAnsi="宋体" w:cs="仿宋"/>
          <w:sz w:val="24"/>
        </w:rPr>
        <w:t>0</w:t>
      </w:r>
      <w:r>
        <w:rPr>
          <w:rFonts w:ascii="宋体" w:hAnsi="宋体" w:cs="仿宋" w:hint="eastAsia"/>
          <w:sz w:val="24"/>
        </w:rPr>
        <w:t>～</w:t>
      </w:r>
      <w:r>
        <w:rPr>
          <w:rFonts w:ascii="宋体" w:hAnsi="宋体" w:cs="仿宋"/>
          <w:sz w:val="24"/>
        </w:rPr>
        <w:t>300mmHg</w:t>
      </w:r>
      <w:r>
        <w:rPr>
          <w:rFonts w:ascii="宋体" w:hAnsi="宋体" w:cs="仿宋" w:hint="eastAsia"/>
          <w:sz w:val="24"/>
        </w:rPr>
        <w:t>。</w:t>
      </w:r>
    </w:p>
    <w:p w14:paraId="2784E74E" w14:textId="77777777" w:rsidR="008908A9" w:rsidRDefault="00A666AC">
      <w:pPr>
        <w:spacing w:line="360" w:lineRule="auto"/>
        <w:jc w:val="left"/>
        <w:rPr>
          <w:rFonts w:ascii="宋体" w:hAnsi="宋体" w:cs="仿宋"/>
          <w:sz w:val="24"/>
        </w:rPr>
      </w:pPr>
      <w:r>
        <w:rPr>
          <w:rFonts w:ascii="宋体" w:hAnsi="宋体" w:cs="仿宋" w:hint="eastAsia"/>
          <w:sz w:val="24"/>
        </w:rPr>
        <w:t>5、控制系统：</w:t>
      </w:r>
    </w:p>
    <w:p w14:paraId="30AA52EF" w14:textId="77777777" w:rsidR="008908A9" w:rsidRDefault="00A666AC">
      <w:pPr>
        <w:spacing w:line="360" w:lineRule="auto"/>
        <w:jc w:val="left"/>
        <w:rPr>
          <w:rFonts w:ascii="宋体" w:hAnsi="宋体" w:cs="仿宋"/>
          <w:sz w:val="24"/>
        </w:rPr>
      </w:pPr>
      <w:r>
        <w:rPr>
          <w:rFonts w:ascii="宋体" w:hAnsi="宋体" w:cs="仿宋" w:hint="eastAsia"/>
          <w:sz w:val="24"/>
        </w:rPr>
        <w:t>5.1、CPU：≥I5核，主频≥12400GHz；内存≥8G；硬盘≥256G；彩色液晶显示屏≥24英寸；打印机：黑白激光打印机。</w:t>
      </w:r>
    </w:p>
    <w:p w14:paraId="113C6C20" w14:textId="77777777" w:rsidR="008908A9" w:rsidRDefault="00A666AC">
      <w:pPr>
        <w:spacing w:line="360" w:lineRule="auto"/>
        <w:jc w:val="left"/>
        <w:rPr>
          <w:rFonts w:ascii="宋体" w:hAnsi="宋体" w:cs="仿宋"/>
          <w:sz w:val="24"/>
        </w:rPr>
      </w:pPr>
      <w:r>
        <w:rPr>
          <w:rFonts w:ascii="宋体" w:hAnsi="宋体" w:cs="仿宋" w:hint="eastAsia"/>
          <w:sz w:val="24"/>
        </w:rPr>
        <w:t>5.2、工作模式：包括电刺激、触发电刺激、镜像刺激、快速筛查、标准筛查、</w:t>
      </w:r>
      <w:r>
        <w:rPr>
          <w:rFonts w:ascii="宋体" w:hAnsi="宋体" w:cs="仿宋"/>
          <w:sz w:val="24"/>
        </w:rPr>
        <w:t>Glazer</w:t>
      </w:r>
      <w:r>
        <w:rPr>
          <w:rFonts w:ascii="宋体" w:hAnsi="宋体" w:cs="仿宋" w:hint="eastAsia"/>
          <w:sz w:val="24"/>
        </w:rPr>
        <w:t>评估、腰背疼痛评估、</w:t>
      </w:r>
      <w:r>
        <w:rPr>
          <w:rFonts w:ascii="宋体" w:hAnsi="宋体" w:cs="仿宋"/>
          <w:sz w:val="24"/>
        </w:rPr>
        <w:t>Kegel</w:t>
      </w:r>
      <w:r>
        <w:rPr>
          <w:rFonts w:ascii="宋体" w:hAnsi="宋体" w:cs="仿宋" w:hint="eastAsia"/>
          <w:sz w:val="24"/>
        </w:rPr>
        <w:t>训练、</w:t>
      </w:r>
      <w:proofErr w:type="gramStart"/>
      <w:r>
        <w:rPr>
          <w:rFonts w:ascii="宋体" w:hAnsi="宋体" w:cs="仿宋" w:hint="eastAsia"/>
          <w:sz w:val="24"/>
        </w:rPr>
        <w:t>控尿训练</w:t>
      </w:r>
      <w:proofErr w:type="gramEnd"/>
      <w:r>
        <w:rPr>
          <w:rFonts w:ascii="宋体" w:hAnsi="宋体" w:cs="仿宋" w:hint="eastAsia"/>
          <w:sz w:val="24"/>
        </w:rPr>
        <w:t>、多媒体生物反馈模式。</w:t>
      </w:r>
    </w:p>
    <w:p w14:paraId="560CBE2C" w14:textId="77777777" w:rsidR="008908A9" w:rsidRDefault="00A666AC">
      <w:pPr>
        <w:spacing w:line="360" w:lineRule="auto"/>
        <w:jc w:val="left"/>
        <w:rPr>
          <w:rFonts w:ascii="宋体" w:hAnsi="宋体" w:cs="仿宋"/>
          <w:sz w:val="24"/>
        </w:rPr>
      </w:pPr>
      <w:r>
        <w:rPr>
          <w:rFonts w:ascii="宋体" w:hAnsi="宋体" w:cs="仿宋" w:hint="eastAsia"/>
          <w:sz w:val="24"/>
        </w:rPr>
        <w:t>5.3、具备神经肌肉电刺激功能，可在被动状态下接受电刺激治疗。</w:t>
      </w:r>
    </w:p>
    <w:p w14:paraId="41E880D1" w14:textId="77777777" w:rsidR="008908A9" w:rsidRDefault="00A666AC">
      <w:pPr>
        <w:spacing w:line="360" w:lineRule="auto"/>
        <w:jc w:val="left"/>
        <w:rPr>
          <w:rFonts w:ascii="宋体" w:hAnsi="宋体" w:cs="仿宋"/>
          <w:sz w:val="24"/>
        </w:rPr>
      </w:pPr>
      <w:r>
        <w:rPr>
          <w:rFonts w:ascii="宋体" w:hAnsi="宋体" w:cs="仿宋" w:hint="eastAsia"/>
          <w:sz w:val="24"/>
        </w:rPr>
        <w:t>▲5.4、具备肌电触发电刺激功能，可采集并量化表面肌电信号，当肌肉激活状态达到目标阈值时，启动相匹配的激励性电刺激，激活电刺激靶肌群，患者进行肌肉收缩，产生正性反馈治疗。</w:t>
      </w:r>
    </w:p>
    <w:p w14:paraId="0FA29BCF" w14:textId="77777777" w:rsidR="008908A9" w:rsidRDefault="00A666AC">
      <w:pPr>
        <w:spacing w:line="360" w:lineRule="auto"/>
        <w:jc w:val="left"/>
        <w:rPr>
          <w:rFonts w:ascii="宋体" w:hAnsi="宋体" w:cs="仿宋"/>
          <w:sz w:val="24"/>
        </w:rPr>
      </w:pPr>
      <w:r>
        <w:rPr>
          <w:rFonts w:ascii="宋体" w:hAnsi="宋体" w:cs="仿宋" w:hint="eastAsia"/>
          <w:sz w:val="24"/>
        </w:rPr>
        <w:t>▲5.5、具有镜像刺激功能，以健侧肌电信号控制患侧进行对称性运动，提供双侧的皮质驱动</w:t>
      </w:r>
      <w:r>
        <w:rPr>
          <w:rFonts w:ascii="宋体" w:hAnsi="宋体" w:cs="仿宋"/>
          <w:sz w:val="24"/>
        </w:rPr>
        <w:t>,</w:t>
      </w:r>
      <w:r>
        <w:rPr>
          <w:rFonts w:ascii="宋体" w:hAnsi="宋体" w:cs="仿宋" w:hint="eastAsia"/>
          <w:sz w:val="24"/>
        </w:rPr>
        <w:t>重塑中枢。</w:t>
      </w:r>
    </w:p>
    <w:p w14:paraId="6C400B6B" w14:textId="77777777" w:rsidR="008908A9" w:rsidRDefault="00A666AC">
      <w:pPr>
        <w:spacing w:line="360" w:lineRule="auto"/>
        <w:jc w:val="left"/>
        <w:rPr>
          <w:rFonts w:ascii="宋体" w:hAnsi="宋体" w:cs="仿宋"/>
          <w:sz w:val="24"/>
        </w:rPr>
      </w:pPr>
      <w:r>
        <w:rPr>
          <w:rFonts w:ascii="宋体" w:hAnsi="宋体" w:cs="仿宋" w:hint="eastAsia"/>
          <w:sz w:val="24"/>
        </w:rPr>
        <w:t>5.6、多媒体生物反馈训练包含：肌力训练、耐力训练、精准性训练、协调性训练、音乐放松、呼吸放松、游戏放松。</w:t>
      </w:r>
    </w:p>
    <w:p w14:paraId="7003030D" w14:textId="77777777" w:rsidR="008908A9" w:rsidRDefault="00A666AC">
      <w:pPr>
        <w:spacing w:line="360" w:lineRule="auto"/>
        <w:jc w:val="left"/>
        <w:rPr>
          <w:rFonts w:ascii="宋体" w:hAnsi="宋体" w:cs="仿宋"/>
          <w:sz w:val="24"/>
        </w:rPr>
      </w:pPr>
      <w:r>
        <w:rPr>
          <w:rFonts w:ascii="宋体" w:hAnsi="宋体" w:cs="仿宋" w:hint="eastAsia"/>
          <w:sz w:val="24"/>
        </w:rPr>
        <w:t>5.7、</w:t>
      </w:r>
      <w:r>
        <w:rPr>
          <w:rFonts w:ascii="宋体" w:hAnsi="宋体" w:cs="仿宋"/>
          <w:sz w:val="24"/>
        </w:rPr>
        <w:t>kegel</w:t>
      </w:r>
      <w:r>
        <w:rPr>
          <w:rFonts w:ascii="宋体" w:hAnsi="宋体" w:cs="仿宋" w:hint="eastAsia"/>
          <w:sz w:val="24"/>
        </w:rPr>
        <w:t>训练：≥</w:t>
      </w:r>
      <w:r>
        <w:rPr>
          <w:rFonts w:ascii="宋体" w:hAnsi="宋体" w:cs="仿宋"/>
          <w:sz w:val="24"/>
        </w:rPr>
        <w:t>15</w:t>
      </w:r>
      <w:r>
        <w:rPr>
          <w:rFonts w:ascii="宋体" w:hAnsi="宋体" w:cs="仿宋" w:hint="eastAsia"/>
          <w:sz w:val="24"/>
        </w:rPr>
        <w:t>个，包括快肌训练、慢</w:t>
      </w:r>
      <w:proofErr w:type="gramStart"/>
      <w:r>
        <w:rPr>
          <w:rFonts w:ascii="宋体" w:hAnsi="宋体" w:cs="仿宋" w:hint="eastAsia"/>
          <w:sz w:val="24"/>
        </w:rPr>
        <w:t>肌训练</w:t>
      </w:r>
      <w:proofErr w:type="gramEnd"/>
      <w:r>
        <w:rPr>
          <w:rFonts w:ascii="宋体" w:hAnsi="宋体" w:cs="仿宋" w:hint="eastAsia"/>
          <w:sz w:val="24"/>
        </w:rPr>
        <w:t>和快慢</w:t>
      </w:r>
      <w:proofErr w:type="gramStart"/>
      <w:r>
        <w:rPr>
          <w:rFonts w:ascii="宋体" w:hAnsi="宋体" w:cs="仿宋" w:hint="eastAsia"/>
          <w:sz w:val="24"/>
        </w:rPr>
        <w:t>肌</w:t>
      </w:r>
      <w:proofErr w:type="gramEnd"/>
      <w:r>
        <w:rPr>
          <w:rFonts w:ascii="宋体" w:hAnsi="宋体" w:cs="仿宋" w:hint="eastAsia"/>
          <w:sz w:val="24"/>
        </w:rPr>
        <w:t>训练。</w:t>
      </w:r>
    </w:p>
    <w:p w14:paraId="3E98FB3D" w14:textId="77777777" w:rsidR="008908A9" w:rsidRDefault="00A666AC">
      <w:pPr>
        <w:spacing w:line="360" w:lineRule="auto"/>
        <w:jc w:val="left"/>
        <w:rPr>
          <w:rFonts w:ascii="宋体" w:hAnsi="宋体" w:cs="仿宋"/>
          <w:sz w:val="24"/>
        </w:rPr>
      </w:pPr>
      <w:r>
        <w:rPr>
          <w:rFonts w:ascii="宋体" w:hAnsi="宋体" w:cs="仿宋" w:hint="eastAsia"/>
          <w:sz w:val="24"/>
        </w:rPr>
        <w:t>5.8、</w:t>
      </w:r>
      <w:proofErr w:type="gramStart"/>
      <w:r>
        <w:rPr>
          <w:rFonts w:ascii="宋体" w:hAnsi="宋体" w:cs="仿宋" w:hint="eastAsia"/>
          <w:sz w:val="24"/>
        </w:rPr>
        <w:t>控尿反射</w:t>
      </w:r>
      <w:proofErr w:type="gramEnd"/>
      <w:r>
        <w:rPr>
          <w:rFonts w:ascii="宋体" w:hAnsi="宋体" w:cs="仿宋" w:hint="eastAsia"/>
          <w:sz w:val="24"/>
        </w:rPr>
        <w:t>：≥</w:t>
      </w:r>
      <w:r>
        <w:rPr>
          <w:rFonts w:ascii="宋体" w:hAnsi="宋体" w:cs="仿宋"/>
          <w:sz w:val="24"/>
        </w:rPr>
        <w:t>10</w:t>
      </w:r>
      <w:r>
        <w:rPr>
          <w:rFonts w:ascii="宋体" w:hAnsi="宋体" w:cs="仿宋" w:hint="eastAsia"/>
          <w:sz w:val="24"/>
        </w:rPr>
        <w:t>个。</w:t>
      </w:r>
    </w:p>
    <w:p w14:paraId="0DEB3432" w14:textId="77777777" w:rsidR="008908A9" w:rsidRDefault="00A666AC">
      <w:pPr>
        <w:spacing w:line="360" w:lineRule="auto"/>
        <w:jc w:val="left"/>
        <w:rPr>
          <w:rFonts w:ascii="宋体" w:hAnsi="宋体" w:cs="仿宋"/>
          <w:sz w:val="24"/>
        </w:rPr>
      </w:pPr>
      <w:r>
        <w:rPr>
          <w:rFonts w:ascii="宋体" w:hAnsi="宋体" w:cs="仿宋" w:hint="eastAsia"/>
          <w:sz w:val="24"/>
        </w:rPr>
        <w:t>▲5.9、具备快速筛查、标准筛查、</w:t>
      </w:r>
      <w:r>
        <w:rPr>
          <w:rFonts w:ascii="宋体" w:hAnsi="宋体" w:cs="仿宋"/>
          <w:sz w:val="24"/>
        </w:rPr>
        <w:t>Glazer</w:t>
      </w:r>
      <w:r>
        <w:rPr>
          <w:rFonts w:ascii="宋体" w:hAnsi="宋体" w:cs="仿宋" w:hint="eastAsia"/>
          <w:sz w:val="24"/>
        </w:rPr>
        <w:t>评估、腰背疼痛评估功能，可出具报告，报告包含前静息平均值、变异性，快速收缩最大值、放松时间，持续收缩平均值、变异性、放松时间以及后静息平均值、变异性，包含整个筛查评估周期肌电趋势图，可提供报告解读参考。</w:t>
      </w:r>
    </w:p>
    <w:p w14:paraId="133E1E42" w14:textId="320AB576" w:rsidR="008908A9" w:rsidRDefault="00A666AC">
      <w:pPr>
        <w:spacing w:line="360" w:lineRule="auto"/>
        <w:jc w:val="left"/>
        <w:rPr>
          <w:rFonts w:ascii="宋体" w:hAnsi="宋体" w:cs="仿宋"/>
          <w:sz w:val="24"/>
        </w:rPr>
      </w:pPr>
      <w:r>
        <w:rPr>
          <w:rFonts w:ascii="宋体" w:hAnsi="宋体" w:cs="仿宋" w:hint="eastAsia"/>
          <w:sz w:val="24"/>
        </w:rPr>
        <w:t>5.</w:t>
      </w:r>
      <w:r w:rsidR="00A523E2">
        <w:rPr>
          <w:rFonts w:ascii="宋体" w:hAnsi="宋体" w:cs="仿宋"/>
          <w:sz w:val="24"/>
        </w:rPr>
        <w:t>10、</w:t>
      </w:r>
      <w:r>
        <w:rPr>
          <w:rFonts w:ascii="宋体" w:hAnsi="宋体" w:cs="仿宋" w:hint="eastAsia"/>
          <w:sz w:val="24"/>
        </w:rPr>
        <w:t>固定处方：神经肌肉电刺激≥</w:t>
      </w:r>
      <w:r>
        <w:rPr>
          <w:rFonts w:ascii="宋体" w:hAnsi="宋体" w:cs="仿宋"/>
          <w:sz w:val="24"/>
        </w:rPr>
        <w:t>3</w:t>
      </w:r>
      <w:r>
        <w:rPr>
          <w:rFonts w:ascii="宋体" w:hAnsi="宋体" w:cs="仿宋" w:hint="eastAsia"/>
          <w:sz w:val="24"/>
        </w:rPr>
        <w:t>5个，肌电触发电刺激：≥</w:t>
      </w:r>
      <w:r>
        <w:rPr>
          <w:rFonts w:ascii="宋体" w:hAnsi="宋体" w:cs="仿宋"/>
          <w:sz w:val="24"/>
        </w:rPr>
        <w:t>1</w:t>
      </w:r>
      <w:r>
        <w:rPr>
          <w:rFonts w:ascii="宋体" w:hAnsi="宋体" w:cs="仿宋" w:hint="eastAsia"/>
          <w:sz w:val="24"/>
        </w:rPr>
        <w:t>0个，镜像训练：≥</w:t>
      </w:r>
      <w:r>
        <w:rPr>
          <w:rFonts w:ascii="宋体" w:hAnsi="宋体" w:cs="仿宋"/>
          <w:sz w:val="24"/>
        </w:rPr>
        <w:t>3</w:t>
      </w:r>
      <w:r>
        <w:rPr>
          <w:rFonts w:ascii="宋体" w:hAnsi="宋体" w:cs="仿宋" w:hint="eastAsia"/>
          <w:sz w:val="24"/>
        </w:rPr>
        <w:t>个。</w:t>
      </w:r>
    </w:p>
    <w:p w14:paraId="511B9760" w14:textId="43D1ECB2" w:rsidR="008908A9" w:rsidRDefault="00A666AC">
      <w:pPr>
        <w:spacing w:line="360" w:lineRule="auto"/>
        <w:jc w:val="left"/>
        <w:rPr>
          <w:rFonts w:ascii="宋体" w:hAnsi="宋体" w:cs="仿宋"/>
          <w:sz w:val="24"/>
        </w:rPr>
      </w:pPr>
      <w:r>
        <w:rPr>
          <w:rFonts w:ascii="宋体" w:hAnsi="宋体" w:cs="仿宋" w:hint="eastAsia"/>
          <w:sz w:val="24"/>
        </w:rPr>
        <w:t>5.1</w:t>
      </w:r>
      <w:r w:rsidR="00A523E2">
        <w:rPr>
          <w:rFonts w:ascii="宋体" w:hAnsi="宋体" w:cs="仿宋"/>
          <w:sz w:val="24"/>
        </w:rPr>
        <w:t>1、</w:t>
      </w:r>
      <w:r>
        <w:rPr>
          <w:rFonts w:ascii="宋体" w:hAnsi="宋体" w:cs="仿宋" w:hint="eastAsia"/>
          <w:sz w:val="24"/>
        </w:rPr>
        <w:t>组合方案，多个方案可预设治疗顺序。</w:t>
      </w:r>
    </w:p>
    <w:p w14:paraId="2A8B3011" w14:textId="6FD8BAA0" w:rsidR="008908A9" w:rsidRDefault="00A666AC">
      <w:pPr>
        <w:spacing w:line="360" w:lineRule="auto"/>
        <w:jc w:val="left"/>
        <w:rPr>
          <w:rFonts w:ascii="宋体" w:hAnsi="宋体" w:cs="仿宋"/>
          <w:sz w:val="24"/>
        </w:rPr>
      </w:pPr>
      <w:r>
        <w:rPr>
          <w:rFonts w:ascii="宋体" w:hAnsi="宋体" w:cs="仿宋" w:hint="eastAsia"/>
          <w:sz w:val="24"/>
        </w:rPr>
        <w:t>5.1</w:t>
      </w:r>
      <w:r w:rsidR="00A523E2">
        <w:rPr>
          <w:rFonts w:ascii="宋体" w:hAnsi="宋体" w:cs="仿宋" w:hint="eastAsia"/>
          <w:sz w:val="24"/>
        </w:rPr>
        <w:t>2</w:t>
      </w:r>
      <w:r>
        <w:rPr>
          <w:rFonts w:ascii="宋体" w:hAnsi="宋体" w:cs="仿宋" w:hint="eastAsia"/>
          <w:sz w:val="24"/>
        </w:rPr>
        <w:t>、盆底</w:t>
      </w:r>
      <w:proofErr w:type="gramStart"/>
      <w:r>
        <w:rPr>
          <w:rFonts w:ascii="宋体" w:hAnsi="宋体" w:cs="仿宋" w:hint="eastAsia"/>
          <w:sz w:val="24"/>
        </w:rPr>
        <w:t>肌</w:t>
      </w:r>
      <w:proofErr w:type="gramEnd"/>
      <w:r>
        <w:rPr>
          <w:rFonts w:ascii="宋体" w:hAnsi="宋体" w:cs="仿宋" w:hint="eastAsia"/>
          <w:sz w:val="24"/>
        </w:rPr>
        <w:t>训练过程可检测腹直肌参与度。</w:t>
      </w:r>
    </w:p>
    <w:p w14:paraId="38BFCF1F" w14:textId="65A4031B" w:rsidR="008908A9" w:rsidRDefault="00A666AC">
      <w:pPr>
        <w:spacing w:line="360" w:lineRule="auto"/>
        <w:jc w:val="left"/>
        <w:rPr>
          <w:rFonts w:ascii="宋体" w:hAnsi="宋体" w:cs="仿宋"/>
          <w:sz w:val="24"/>
        </w:rPr>
      </w:pPr>
      <w:r>
        <w:rPr>
          <w:rFonts w:ascii="宋体" w:hAnsi="宋体" w:cs="仿宋" w:hint="eastAsia"/>
          <w:sz w:val="24"/>
        </w:rPr>
        <w:t>5.1</w:t>
      </w:r>
      <w:r w:rsidR="00A523E2">
        <w:rPr>
          <w:rFonts w:ascii="宋体" w:hAnsi="宋体" w:cs="仿宋"/>
          <w:sz w:val="24"/>
        </w:rPr>
        <w:t>3、</w:t>
      </w:r>
      <w:proofErr w:type="gramStart"/>
      <w:r>
        <w:rPr>
          <w:rFonts w:ascii="宋体" w:hAnsi="宋体" w:cs="仿宋" w:hint="eastAsia"/>
          <w:sz w:val="24"/>
        </w:rPr>
        <w:t>极没有</w:t>
      </w:r>
      <w:proofErr w:type="gramEnd"/>
      <w:r>
        <w:rPr>
          <w:rFonts w:ascii="宋体" w:hAnsi="宋体" w:cs="仿宋" w:hint="eastAsia"/>
          <w:sz w:val="24"/>
        </w:rPr>
        <w:t>接触好或者脱落，可报警并停止输出。</w:t>
      </w:r>
    </w:p>
    <w:p w14:paraId="3179B506" w14:textId="77777777" w:rsidR="008908A9" w:rsidRDefault="008908A9">
      <w:pPr>
        <w:spacing w:after="0" w:line="276" w:lineRule="auto"/>
        <w:outlineLvl w:val="0"/>
        <w:rPr>
          <w:rFonts w:asciiTheme="minorEastAsia" w:eastAsiaTheme="minorEastAsia" w:hAnsiTheme="minorEastAsia"/>
          <w:b/>
          <w:sz w:val="36"/>
          <w:szCs w:val="36"/>
        </w:rPr>
      </w:pPr>
    </w:p>
    <w:p w14:paraId="25227C13" w14:textId="77777777" w:rsidR="008908A9" w:rsidRDefault="00A666AC">
      <w:pPr>
        <w:spacing w:after="0" w:line="360" w:lineRule="auto"/>
        <w:jc w:val="center"/>
        <w:outlineLvl w:val="0"/>
        <w:rPr>
          <w:rFonts w:asciiTheme="minorEastAsia" w:eastAsiaTheme="minorEastAsia" w:hAnsiTheme="minorEastAsia"/>
          <w:b/>
          <w:sz w:val="36"/>
          <w:szCs w:val="36"/>
        </w:rPr>
      </w:pPr>
      <w:r>
        <w:rPr>
          <w:rFonts w:asciiTheme="minorEastAsia" w:eastAsiaTheme="minorEastAsia" w:hAnsiTheme="minorEastAsia"/>
          <w:b/>
          <w:sz w:val="36"/>
          <w:szCs w:val="36"/>
        </w:rPr>
        <w:br w:type="page"/>
      </w:r>
      <w:bookmarkStart w:id="842" w:name="_Toc99301425"/>
      <w:r>
        <w:rPr>
          <w:rFonts w:asciiTheme="minorEastAsia" w:eastAsiaTheme="minorEastAsia" w:hAnsiTheme="minorEastAsia"/>
          <w:b/>
          <w:sz w:val="36"/>
          <w:szCs w:val="36"/>
        </w:rPr>
        <w:t xml:space="preserve">第六章   </w:t>
      </w:r>
      <w:proofErr w:type="gramStart"/>
      <w:r>
        <w:rPr>
          <w:rFonts w:asciiTheme="minorEastAsia" w:eastAsiaTheme="minorEastAsia" w:hAnsiTheme="minorEastAsia"/>
          <w:b/>
          <w:sz w:val="36"/>
          <w:szCs w:val="36"/>
        </w:rPr>
        <w:t>拟签订</w:t>
      </w:r>
      <w:proofErr w:type="gramEnd"/>
      <w:r>
        <w:rPr>
          <w:rFonts w:asciiTheme="minorEastAsia" w:eastAsiaTheme="minorEastAsia" w:hAnsiTheme="minorEastAsia"/>
          <w:b/>
          <w:sz w:val="36"/>
          <w:szCs w:val="36"/>
        </w:rPr>
        <w:t>的合同文本</w:t>
      </w:r>
      <w:bookmarkEnd w:id="842"/>
    </w:p>
    <w:p w14:paraId="36FEB706" w14:textId="77777777" w:rsidR="008908A9" w:rsidRDefault="00A666AC">
      <w:pPr>
        <w:pStyle w:val="21"/>
        <w:spacing w:line="22" w:lineRule="atLeast"/>
        <w:rPr>
          <w:rFonts w:ascii="宋体" w:eastAsia="宋体" w:hAnsi="宋体"/>
        </w:rPr>
      </w:pPr>
      <w:bookmarkStart w:id="843" w:name="_Toc76478886"/>
      <w:bookmarkStart w:id="844" w:name="_Toc76479113"/>
      <w:bookmarkStart w:id="845" w:name="_Toc76478276"/>
      <w:r>
        <w:rPr>
          <w:rFonts w:ascii="宋体" w:eastAsia="宋体" w:hAnsi="宋体" w:hint="eastAsia"/>
          <w:sz w:val="28"/>
        </w:rPr>
        <w:t>政府采购合同</w:t>
      </w:r>
      <w:bookmarkEnd w:id="843"/>
      <w:bookmarkEnd w:id="844"/>
      <w:bookmarkEnd w:id="845"/>
      <w:r>
        <w:rPr>
          <w:rFonts w:ascii="宋体" w:eastAsia="宋体" w:hAnsi="宋体" w:hint="eastAsia"/>
          <w:sz w:val="28"/>
        </w:rPr>
        <w:t>文本</w:t>
      </w:r>
      <w:r>
        <w:rPr>
          <w:rFonts w:ascii="宋体" w:eastAsia="宋体" w:hAnsi="宋体" w:hint="eastAsia"/>
        </w:rPr>
        <w:t>（货物类）</w:t>
      </w:r>
    </w:p>
    <w:p w14:paraId="64C03E04" w14:textId="77777777" w:rsidR="008908A9" w:rsidRDefault="00A666AC">
      <w:pPr>
        <w:pStyle w:val="p0"/>
        <w:spacing w:line="360" w:lineRule="auto"/>
        <w:ind w:firstLineChars="750" w:firstLine="2100"/>
        <w:rPr>
          <w:rFonts w:ascii="宋体" w:hAnsi="宋体"/>
          <w:sz w:val="28"/>
          <w:szCs w:val="28"/>
        </w:rPr>
      </w:pPr>
      <w:r>
        <w:rPr>
          <w:rFonts w:ascii="宋体" w:hAnsi="宋体" w:hint="eastAsia"/>
          <w:sz w:val="28"/>
          <w:szCs w:val="28"/>
        </w:rPr>
        <w:t>（本合同模板仅供参考，以实际签订为准）</w:t>
      </w:r>
    </w:p>
    <w:p w14:paraId="3E17FB51" w14:textId="77777777" w:rsidR="008908A9" w:rsidRDefault="008908A9">
      <w:pPr>
        <w:pStyle w:val="a7"/>
        <w:rPr>
          <w:szCs w:val="20"/>
        </w:rPr>
      </w:pPr>
    </w:p>
    <w:p w14:paraId="3911206D" w14:textId="77777777" w:rsidR="008908A9" w:rsidRDefault="008908A9">
      <w:pPr>
        <w:pStyle w:val="a7"/>
        <w:ind w:firstLine="0"/>
        <w:rPr>
          <w:rFonts w:hAnsi="宋体"/>
          <w:sz w:val="28"/>
          <w:lang w:val="zh-CN"/>
        </w:rPr>
      </w:pPr>
    </w:p>
    <w:p w14:paraId="6115D2CF" w14:textId="77777777" w:rsidR="008908A9" w:rsidRDefault="008908A9">
      <w:pPr>
        <w:pStyle w:val="a7"/>
        <w:ind w:firstLine="0"/>
        <w:rPr>
          <w:rFonts w:hAnsi="宋体"/>
        </w:rPr>
      </w:pPr>
    </w:p>
    <w:p w14:paraId="1D45278B" w14:textId="77777777" w:rsidR="008908A9" w:rsidRDefault="00A666AC">
      <w:pPr>
        <w:pStyle w:val="11"/>
        <w:jc w:val="both"/>
        <w:rPr>
          <w:rFonts w:hAnsi="宋体"/>
          <w:b w:val="0"/>
          <w:sz w:val="24"/>
          <w:u w:val="single"/>
        </w:rPr>
      </w:pPr>
      <w:bookmarkStart w:id="846" w:name="_Toc76478277"/>
      <w:bookmarkStart w:id="847" w:name="_Toc76478887"/>
      <w:bookmarkStart w:id="848" w:name="_Toc135539127"/>
      <w:bookmarkStart w:id="849" w:name="_Toc135537939"/>
      <w:bookmarkStart w:id="850" w:name="_Toc76479114"/>
      <w:r>
        <w:rPr>
          <w:rFonts w:hAnsi="宋体" w:hint="eastAsia"/>
          <w:b w:val="0"/>
          <w:sz w:val="24"/>
        </w:rPr>
        <w:t>合同编号:</w:t>
      </w:r>
      <w:bookmarkEnd w:id="846"/>
      <w:bookmarkEnd w:id="847"/>
      <w:bookmarkEnd w:id="848"/>
      <w:bookmarkEnd w:id="849"/>
      <w:bookmarkEnd w:id="850"/>
    </w:p>
    <w:p w14:paraId="010AB8E5" w14:textId="77777777" w:rsidR="008908A9" w:rsidRDefault="008908A9">
      <w:pPr>
        <w:pStyle w:val="a7"/>
        <w:ind w:firstLine="0"/>
        <w:rPr>
          <w:rFonts w:hAnsi="宋体"/>
        </w:rPr>
      </w:pPr>
    </w:p>
    <w:p w14:paraId="1363E1EA" w14:textId="77777777" w:rsidR="008908A9" w:rsidRDefault="008908A9">
      <w:pPr>
        <w:spacing w:before="120" w:line="22" w:lineRule="atLeast"/>
        <w:rPr>
          <w:rFonts w:ascii="宋体" w:hAnsi="宋体"/>
          <w:sz w:val="24"/>
        </w:rPr>
      </w:pPr>
    </w:p>
    <w:p w14:paraId="79DE94BD" w14:textId="77777777" w:rsidR="008908A9" w:rsidRDefault="00A666AC">
      <w:pPr>
        <w:spacing w:before="120" w:line="22" w:lineRule="atLeast"/>
        <w:ind w:left="960"/>
        <w:rPr>
          <w:rFonts w:ascii="宋体" w:hAnsi="宋体"/>
          <w:sz w:val="24"/>
          <w:u w:val="single"/>
        </w:rPr>
      </w:pPr>
      <w:r>
        <w:rPr>
          <w:rFonts w:ascii="宋体" w:hAnsi="宋体" w:hint="eastAsia"/>
          <w:sz w:val="24"/>
        </w:rPr>
        <w:t>项目名称:</w:t>
      </w:r>
    </w:p>
    <w:p w14:paraId="6AFD0DFB" w14:textId="77777777" w:rsidR="008908A9" w:rsidRDefault="008908A9">
      <w:pPr>
        <w:spacing w:before="120" w:line="22" w:lineRule="atLeast"/>
        <w:rPr>
          <w:rFonts w:ascii="宋体" w:hAnsi="宋体"/>
          <w:sz w:val="24"/>
        </w:rPr>
      </w:pPr>
    </w:p>
    <w:p w14:paraId="090E4D66" w14:textId="77777777" w:rsidR="008908A9" w:rsidRDefault="00A666AC">
      <w:pPr>
        <w:spacing w:before="120" w:line="22" w:lineRule="atLeast"/>
        <w:ind w:left="960"/>
        <w:rPr>
          <w:rFonts w:ascii="宋体" w:hAnsi="宋体"/>
          <w:sz w:val="24"/>
          <w:u w:val="single"/>
        </w:rPr>
      </w:pPr>
      <w:r>
        <w:rPr>
          <w:rFonts w:ascii="宋体" w:hAnsi="宋体" w:hint="eastAsia"/>
          <w:sz w:val="24"/>
        </w:rPr>
        <w:t>货物名称:</w:t>
      </w:r>
    </w:p>
    <w:p w14:paraId="04BBF53C" w14:textId="77777777" w:rsidR="008908A9" w:rsidRDefault="008908A9">
      <w:pPr>
        <w:spacing w:before="120" w:line="22" w:lineRule="atLeast"/>
        <w:rPr>
          <w:rFonts w:ascii="宋体" w:hAnsi="宋体"/>
          <w:sz w:val="24"/>
        </w:rPr>
      </w:pPr>
    </w:p>
    <w:p w14:paraId="39BBB499" w14:textId="77777777" w:rsidR="008908A9" w:rsidRDefault="008908A9">
      <w:pPr>
        <w:spacing w:before="120" w:line="22" w:lineRule="atLeast"/>
        <w:rPr>
          <w:rFonts w:ascii="宋体" w:hAnsi="宋体"/>
          <w:sz w:val="24"/>
        </w:rPr>
      </w:pPr>
    </w:p>
    <w:p w14:paraId="710C1517" w14:textId="77777777" w:rsidR="008908A9" w:rsidRDefault="008908A9">
      <w:pPr>
        <w:pStyle w:val="15"/>
        <w:spacing w:before="120" w:line="22" w:lineRule="atLeast"/>
        <w:rPr>
          <w:rFonts w:ascii="宋体" w:hAnsi="宋体"/>
          <w:sz w:val="24"/>
        </w:rPr>
      </w:pPr>
    </w:p>
    <w:p w14:paraId="77920671" w14:textId="77777777" w:rsidR="008908A9" w:rsidRDefault="008908A9">
      <w:pPr>
        <w:pStyle w:val="15"/>
        <w:spacing w:before="120" w:line="22" w:lineRule="atLeast"/>
        <w:rPr>
          <w:rFonts w:ascii="宋体" w:hAnsi="宋体"/>
          <w:sz w:val="24"/>
        </w:rPr>
      </w:pPr>
    </w:p>
    <w:p w14:paraId="380E1D41" w14:textId="77777777" w:rsidR="008908A9" w:rsidRDefault="00A666AC">
      <w:pPr>
        <w:spacing w:before="120" w:line="22" w:lineRule="atLeast"/>
        <w:ind w:left="960"/>
        <w:rPr>
          <w:rFonts w:ascii="宋体" w:hAnsi="宋体"/>
          <w:sz w:val="24"/>
          <w:u w:val="single"/>
        </w:rPr>
      </w:pPr>
      <w:proofErr w:type="gramStart"/>
      <w:r>
        <w:rPr>
          <w:rFonts w:ascii="宋体" w:hAnsi="宋体" w:hint="eastAsia"/>
          <w:sz w:val="24"/>
        </w:rPr>
        <w:t xml:space="preserve">买　　</w:t>
      </w:r>
      <w:proofErr w:type="gramEnd"/>
      <w:r>
        <w:rPr>
          <w:rFonts w:ascii="宋体" w:hAnsi="宋体" w:hint="eastAsia"/>
          <w:sz w:val="24"/>
        </w:rPr>
        <w:t>方:</w:t>
      </w:r>
    </w:p>
    <w:p w14:paraId="1085185D" w14:textId="77777777" w:rsidR="008908A9" w:rsidRDefault="008908A9">
      <w:pPr>
        <w:spacing w:before="120" w:line="22" w:lineRule="atLeast"/>
        <w:ind w:left="960"/>
        <w:rPr>
          <w:rFonts w:ascii="宋体" w:hAnsi="宋体"/>
          <w:sz w:val="24"/>
        </w:rPr>
      </w:pPr>
    </w:p>
    <w:p w14:paraId="5D0461C7" w14:textId="77777777" w:rsidR="008908A9" w:rsidRDefault="00A666AC">
      <w:pPr>
        <w:spacing w:before="120" w:line="22" w:lineRule="atLeast"/>
        <w:ind w:left="960"/>
        <w:rPr>
          <w:rFonts w:ascii="宋体" w:hAnsi="宋体"/>
          <w:sz w:val="24"/>
          <w:u w:val="single"/>
        </w:rPr>
      </w:pPr>
      <w:proofErr w:type="gramStart"/>
      <w:r>
        <w:rPr>
          <w:rFonts w:ascii="宋体" w:hAnsi="宋体" w:hint="eastAsia"/>
          <w:sz w:val="24"/>
        </w:rPr>
        <w:t xml:space="preserve">卖　　</w:t>
      </w:r>
      <w:proofErr w:type="gramEnd"/>
      <w:r>
        <w:rPr>
          <w:rFonts w:ascii="宋体" w:hAnsi="宋体" w:hint="eastAsia"/>
          <w:sz w:val="24"/>
        </w:rPr>
        <w:t>方:</w:t>
      </w:r>
    </w:p>
    <w:p w14:paraId="0C27FFC4" w14:textId="77777777" w:rsidR="008908A9" w:rsidRDefault="008908A9">
      <w:pPr>
        <w:spacing w:before="120" w:line="22" w:lineRule="atLeast"/>
        <w:rPr>
          <w:rFonts w:ascii="宋体" w:hAnsi="宋体"/>
          <w:sz w:val="24"/>
        </w:rPr>
      </w:pPr>
    </w:p>
    <w:p w14:paraId="758BA7F7" w14:textId="77777777" w:rsidR="008908A9" w:rsidRDefault="008908A9">
      <w:pPr>
        <w:spacing w:before="120" w:line="22" w:lineRule="atLeast"/>
        <w:rPr>
          <w:rFonts w:ascii="宋体" w:hAnsi="宋体"/>
          <w:sz w:val="24"/>
        </w:rPr>
      </w:pPr>
    </w:p>
    <w:p w14:paraId="09B79D8E" w14:textId="77777777" w:rsidR="008908A9" w:rsidRDefault="00A666AC">
      <w:pPr>
        <w:spacing w:before="120" w:line="22" w:lineRule="atLeast"/>
        <w:ind w:firstLineChars="400" w:firstLine="960"/>
        <w:rPr>
          <w:rFonts w:ascii="宋体" w:hAnsi="宋体"/>
          <w:sz w:val="24"/>
          <w:u w:val="single"/>
        </w:rPr>
      </w:pPr>
      <w:r>
        <w:rPr>
          <w:rFonts w:ascii="宋体" w:hAnsi="宋体" w:hint="eastAsia"/>
          <w:sz w:val="24"/>
        </w:rPr>
        <w:t>签署日期:</w:t>
      </w:r>
      <w:r>
        <w:rPr>
          <w:rFonts w:ascii="宋体" w:hAnsi="宋体" w:hint="eastAsia"/>
          <w:sz w:val="24"/>
          <w:u w:val="single"/>
        </w:rPr>
        <w:t xml:space="preserve">　　　　　　　　　　　　　　　　　　　      </w:t>
      </w:r>
    </w:p>
    <w:p w14:paraId="6423F693" w14:textId="77777777" w:rsidR="008908A9" w:rsidRDefault="00A666AC">
      <w:pPr>
        <w:spacing w:before="120"/>
        <w:jc w:val="center"/>
        <w:rPr>
          <w:rFonts w:ascii="宋体" w:hAnsi="宋体"/>
          <w:b/>
          <w:sz w:val="24"/>
        </w:rPr>
      </w:pPr>
      <w:r>
        <w:rPr>
          <w:rFonts w:ascii="宋体" w:hAnsi="宋体" w:hint="eastAsia"/>
          <w:snapToGrid w:val="0"/>
          <w:sz w:val="24"/>
        </w:rPr>
        <w:br w:type="page"/>
      </w:r>
      <w:r>
        <w:rPr>
          <w:rFonts w:ascii="宋体" w:hAnsi="宋体" w:hint="eastAsia"/>
          <w:b/>
          <w:sz w:val="24"/>
        </w:rPr>
        <w:t xml:space="preserve">合　　</w:t>
      </w:r>
      <w:proofErr w:type="gramStart"/>
      <w:r>
        <w:rPr>
          <w:rFonts w:ascii="宋体" w:hAnsi="宋体" w:hint="eastAsia"/>
          <w:b/>
          <w:sz w:val="24"/>
        </w:rPr>
        <w:t xml:space="preserve">　</w:t>
      </w:r>
      <w:proofErr w:type="gramEnd"/>
      <w:r>
        <w:rPr>
          <w:rFonts w:ascii="宋体" w:hAnsi="宋体" w:hint="eastAsia"/>
          <w:b/>
          <w:sz w:val="24"/>
        </w:rPr>
        <w:t xml:space="preserve">同　　</w:t>
      </w:r>
      <w:proofErr w:type="gramStart"/>
      <w:r>
        <w:rPr>
          <w:rFonts w:ascii="宋体" w:hAnsi="宋体" w:hint="eastAsia"/>
          <w:b/>
          <w:sz w:val="24"/>
        </w:rPr>
        <w:t xml:space="preserve">　</w:t>
      </w:r>
      <w:proofErr w:type="gramEnd"/>
      <w:r>
        <w:rPr>
          <w:rFonts w:ascii="宋体" w:hAnsi="宋体" w:hint="eastAsia"/>
          <w:b/>
          <w:sz w:val="24"/>
        </w:rPr>
        <w:t>书</w:t>
      </w:r>
    </w:p>
    <w:p w14:paraId="52B742C3" w14:textId="77777777" w:rsidR="008908A9" w:rsidRDefault="008908A9">
      <w:pPr>
        <w:spacing w:before="120"/>
        <w:rPr>
          <w:rFonts w:ascii="宋体" w:hAnsi="宋体"/>
          <w:sz w:val="24"/>
        </w:rPr>
      </w:pPr>
    </w:p>
    <w:p w14:paraId="5B89191E" w14:textId="77777777" w:rsidR="008908A9" w:rsidRDefault="00A666AC">
      <w:pPr>
        <w:spacing w:before="120" w:line="360" w:lineRule="auto"/>
        <w:ind w:firstLine="720"/>
        <w:rPr>
          <w:rFonts w:ascii="宋体" w:hAnsi="宋体"/>
          <w:sz w:val="24"/>
        </w:rPr>
      </w:pPr>
      <w:r>
        <w:rPr>
          <w:rFonts w:ascii="宋体" w:hAnsi="宋体" w:hint="eastAsia"/>
          <w:sz w:val="24"/>
          <w:u w:val="single"/>
        </w:rPr>
        <w:t xml:space="preserve">　　</w:t>
      </w:r>
      <w:r>
        <w:rPr>
          <w:rFonts w:ascii="宋体" w:hAnsi="宋体" w:hint="eastAsia"/>
          <w:sz w:val="24"/>
        </w:rPr>
        <w:t>(买方)</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(项目名称)中所需</w:t>
      </w:r>
      <w:proofErr w:type="gramStart"/>
      <w:r>
        <w:rPr>
          <w:rFonts w:ascii="宋体" w:hAnsi="宋体" w:hint="eastAsia"/>
          <w:sz w:val="24"/>
          <w:u w:val="single"/>
        </w:rPr>
        <w:t xml:space="preserve">　　　　</w:t>
      </w:r>
      <w:proofErr w:type="gramEnd"/>
      <w:r>
        <w:rPr>
          <w:rFonts w:ascii="宋体" w:hAnsi="宋体" w:hint="eastAsia"/>
          <w:sz w:val="24"/>
        </w:rPr>
        <w:t xml:space="preserve"> (货物名称)经(招标采购单位)以</w:t>
      </w:r>
      <w:proofErr w:type="gramStart"/>
      <w:r>
        <w:rPr>
          <w:rFonts w:ascii="宋体" w:hAnsi="宋体" w:hint="eastAsia"/>
          <w:sz w:val="24"/>
          <w:u w:val="single"/>
        </w:rPr>
        <w:t xml:space="preserve">　　　　　　</w:t>
      </w:r>
      <w:proofErr w:type="gramEnd"/>
      <w:r>
        <w:rPr>
          <w:rFonts w:ascii="宋体" w:hAnsi="宋体" w:hint="eastAsia"/>
          <w:sz w:val="24"/>
        </w:rPr>
        <w:t>号招标文件在国内</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(公开/邀请)招标。经评标委员会评定</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(卖方)为中标人。买、卖双方同意按照下面的条款和条件，签署本合同。</w:t>
      </w:r>
    </w:p>
    <w:p w14:paraId="35956B6A" w14:textId="77777777" w:rsidR="008908A9" w:rsidRDefault="00A666AC">
      <w:pPr>
        <w:spacing w:before="240"/>
        <w:rPr>
          <w:rFonts w:ascii="宋体" w:hAnsi="宋体"/>
          <w:b/>
          <w:sz w:val="24"/>
        </w:rPr>
      </w:pPr>
      <w:r>
        <w:rPr>
          <w:rFonts w:ascii="宋体" w:hAnsi="宋体" w:hint="eastAsia"/>
          <w:b/>
          <w:sz w:val="24"/>
        </w:rPr>
        <w:t>1、合同文件</w:t>
      </w:r>
    </w:p>
    <w:p w14:paraId="4046A157" w14:textId="77777777" w:rsidR="008908A9" w:rsidRDefault="00A666AC">
      <w:pPr>
        <w:spacing w:before="120"/>
        <w:ind w:firstLine="720"/>
        <w:rPr>
          <w:rFonts w:ascii="宋体" w:hAnsi="宋体"/>
          <w:sz w:val="24"/>
        </w:rPr>
      </w:pPr>
      <w:r>
        <w:rPr>
          <w:rFonts w:ascii="宋体" w:hAnsi="宋体" w:hint="eastAsia"/>
          <w:sz w:val="24"/>
        </w:rPr>
        <w:t>下列文件构成本合同的组成部分，应该认为是一个整体，彼此相互解释，相互补充。为便于解释，组成合同的多个文件的优先支配地位的次序如下:</w:t>
      </w:r>
    </w:p>
    <w:p w14:paraId="70A86CA8" w14:textId="77777777" w:rsidR="008908A9" w:rsidRDefault="00A666AC">
      <w:pPr>
        <w:spacing w:before="120"/>
        <w:ind w:firstLine="540"/>
        <w:rPr>
          <w:rFonts w:ascii="宋体" w:hAnsi="宋体"/>
          <w:sz w:val="24"/>
        </w:rPr>
      </w:pPr>
      <w:r>
        <w:rPr>
          <w:rFonts w:ascii="宋体" w:hAnsi="宋体" w:hint="eastAsia"/>
          <w:sz w:val="24"/>
        </w:rPr>
        <w:t>a.</w:t>
      </w:r>
      <w:r>
        <w:rPr>
          <w:rFonts w:ascii="宋体" w:hAnsi="宋体" w:hint="eastAsia"/>
          <w:sz w:val="24"/>
        </w:rPr>
        <w:tab/>
        <w:t xml:space="preserve">本合同书　</w:t>
      </w:r>
    </w:p>
    <w:p w14:paraId="085D5202" w14:textId="77777777" w:rsidR="008908A9" w:rsidRDefault="00A666AC">
      <w:pPr>
        <w:spacing w:before="120"/>
        <w:ind w:firstLine="540"/>
        <w:rPr>
          <w:rFonts w:ascii="宋体" w:hAnsi="宋体"/>
          <w:sz w:val="24"/>
        </w:rPr>
      </w:pPr>
      <w:r>
        <w:rPr>
          <w:rFonts w:ascii="宋体" w:hAnsi="宋体" w:hint="eastAsia"/>
          <w:sz w:val="24"/>
        </w:rPr>
        <w:t>b.</w:t>
      </w:r>
      <w:r>
        <w:rPr>
          <w:rFonts w:ascii="宋体" w:hAnsi="宋体" w:hint="eastAsia"/>
          <w:sz w:val="24"/>
        </w:rPr>
        <w:tab/>
        <w:t>中标通知书</w:t>
      </w:r>
    </w:p>
    <w:p w14:paraId="7F1FDCA2" w14:textId="77777777" w:rsidR="008908A9" w:rsidRDefault="00A666AC">
      <w:pPr>
        <w:spacing w:before="120"/>
        <w:ind w:firstLine="540"/>
        <w:rPr>
          <w:rFonts w:ascii="宋体" w:hAnsi="宋体"/>
          <w:sz w:val="24"/>
        </w:rPr>
      </w:pPr>
      <w:r>
        <w:rPr>
          <w:rFonts w:ascii="宋体" w:hAnsi="宋体" w:hint="eastAsia"/>
          <w:sz w:val="24"/>
        </w:rPr>
        <w:t>c.</w:t>
      </w:r>
      <w:r>
        <w:rPr>
          <w:rFonts w:ascii="宋体" w:hAnsi="宋体" w:hint="eastAsia"/>
          <w:sz w:val="24"/>
        </w:rPr>
        <w:tab/>
        <w:t>协议</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p>
    <w:p w14:paraId="04601EC1" w14:textId="77777777" w:rsidR="008908A9" w:rsidRDefault="00A666AC">
      <w:pPr>
        <w:spacing w:before="120"/>
        <w:ind w:firstLine="540"/>
        <w:rPr>
          <w:rFonts w:ascii="宋体" w:hAnsi="宋体"/>
          <w:sz w:val="24"/>
        </w:rPr>
      </w:pPr>
      <w:r>
        <w:rPr>
          <w:rFonts w:ascii="宋体" w:hAnsi="宋体" w:hint="eastAsia"/>
          <w:sz w:val="24"/>
        </w:rPr>
        <w:t>d.</w:t>
      </w:r>
      <w:r>
        <w:rPr>
          <w:rFonts w:ascii="宋体" w:hAnsi="宋体" w:hint="eastAsia"/>
          <w:sz w:val="24"/>
        </w:rPr>
        <w:tab/>
        <w:t>投标文件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(含澄清文件)</w:t>
      </w:r>
    </w:p>
    <w:p w14:paraId="768874CD" w14:textId="77777777" w:rsidR="008908A9" w:rsidRDefault="00A666AC">
      <w:pPr>
        <w:spacing w:before="120"/>
        <w:ind w:firstLine="540"/>
        <w:rPr>
          <w:rFonts w:ascii="宋体" w:hAnsi="宋体"/>
          <w:sz w:val="24"/>
        </w:rPr>
      </w:pPr>
      <w:r>
        <w:rPr>
          <w:rFonts w:ascii="宋体" w:hAnsi="宋体" w:hint="eastAsia"/>
          <w:sz w:val="24"/>
        </w:rPr>
        <w:t>e.</w:t>
      </w:r>
      <w:r>
        <w:rPr>
          <w:rFonts w:ascii="宋体" w:hAnsi="宋体" w:hint="eastAsia"/>
          <w:sz w:val="24"/>
        </w:rPr>
        <w:tab/>
        <w:t>招标文件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(含招标文件补充通知)</w:t>
      </w:r>
    </w:p>
    <w:p w14:paraId="6BF5E07E" w14:textId="77777777" w:rsidR="008908A9" w:rsidRDefault="008908A9">
      <w:pPr>
        <w:spacing w:before="120"/>
        <w:ind w:firstLine="540"/>
        <w:rPr>
          <w:rFonts w:ascii="宋体" w:hAnsi="宋体"/>
          <w:sz w:val="24"/>
        </w:rPr>
      </w:pPr>
    </w:p>
    <w:p w14:paraId="52B24413" w14:textId="77777777" w:rsidR="008908A9" w:rsidRDefault="00A666AC">
      <w:pPr>
        <w:spacing w:before="240"/>
        <w:rPr>
          <w:rFonts w:ascii="宋体" w:hAnsi="宋体"/>
          <w:b/>
          <w:sz w:val="24"/>
        </w:rPr>
      </w:pPr>
      <w:r>
        <w:rPr>
          <w:rFonts w:ascii="宋体" w:hAnsi="宋体" w:hint="eastAsia"/>
          <w:b/>
          <w:sz w:val="24"/>
        </w:rPr>
        <w:t>2、产品和数量</w:t>
      </w:r>
    </w:p>
    <w:p w14:paraId="1BEA61F3" w14:textId="77777777" w:rsidR="008908A9" w:rsidRDefault="00A666AC">
      <w:pPr>
        <w:spacing w:before="120"/>
        <w:ind w:firstLine="454"/>
        <w:rPr>
          <w:rFonts w:ascii="宋体" w:hAnsi="宋体"/>
          <w:sz w:val="24"/>
        </w:rPr>
      </w:pPr>
      <w:r>
        <w:rPr>
          <w:rFonts w:ascii="宋体" w:hAnsi="宋体" w:hint="eastAsia"/>
          <w:sz w:val="24"/>
        </w:rPr>
        <w:t>本合同产品:</w:t>
      </w:r>
      <w:r>
        <w:rPr>
          <w:rFonts w:ascii="宋体" w:hAnsi="宋体" w:hint="eastAsia"/>
          <w:sz w:val="24"/>
          <w:u w:val="single"/>
        </w:rPr>
        <w:t xml:space="preserve">　　　　　　　　　　　　      </w:t>
      </w:r>
    </w:p>
    <w:p w14:paraId="09BC60FA" w14:textId="77777777" w:rsidR="008908A9" w:rsidRDefault="00A666AC">
      <w:pPr>
        <w:spacing w:before="120"/>
        <w:ind w:firstLine="454"/>
        <w:rPr>
          <w:rFonts w:ascii="宋体" w:hAnsi="宋体"/>
          <w:sz w:val="24"/>
        </w:rPr>
      </w:pPr>
      <w:r>
        <w:rPr>
          <w:rFonts w:ascii="宋体" w:hAnsi="宋体" w:hint="eastAsia"/>
          <w:sz w:val="24"/>
        </w:rPr>
        <w:t>数量:</w:t>
      </w:r>
      <w:r>
        <w:rPr>
          <w:rFonts w:ascii="宋体" w:hAnsi="宋体" w:hint="eastAsia"/>
          <w:sz w:val="24"/>
          <w:u w:val="single"/>
        </w:rPr>
        <w:t xml:space="preserve">　　　　　　　　　　　　　　　      </w:t>
      </w:r>
    </w:p>
    <w:p w14:paraId="1AE1050E" w14:textId="77777777" w:rsidR="008908A9" w:rsidRDefault="00A666AC">
      <w:pPr>
        <w:spacing w:before="240"/>
        <w:rPr>
          <w:rFonts w:ascii="宋体" w:hAnsi="宋体"/>
          <w:b/>
          <w:sz w:val="24"/>
        </w:rPr>
      </w:pPr>
      <w:r>
        <w:rPr>
          <w:rFonts w:ascii="宋体" w:hAnsi="宋体" w:hint="eastAsia"/>
          <w:b/>
          <w:sz w:val="24"/>
        </w:rPr>
        <w:t>3、合同总价</w:t>
      </w:r>
    </w:p>
    <w:p w14:paraId="458BA056" w14:textId="77777777" w:rsidR="008908A9" w:rsidRDefault="00A666AC">
      <w:pPr>
        <w:spacing w:before="120"/>
        <w:ind w:firstLine="454"/>
        <w:rPr>
          <w:rFonts w:ascii="宋体" w:hAnsi="宋体"/>
          <w:sz w:val="24"/>
        </w:rPr>
      </w:pPr>
      <w:r>
        <w:rPr>
          <w:rFonts w:ascii="宋体" w:hAnsi="宋体" w:hint="eastAsia"/>
          <w:sz w:val="24"/>
        </w:rPr>
        <w:t>本合同总价为：</w:t>
      </w:r>
      <w:r>
        <w:rPr>
          <w:rFonts w:ascii="宋体" w:hAnsi="宋体" w:hint="eastAsia"/>
          <w:sz w:val="24"/>
          <w:u w:val="single"/>
        </w:rPr>
        <w:t xml:space="preserve">　　                      </w:t>
      </w:r>
    </w:p>
    <w:p w14:paraId="1892CA34" w14:textId="77777777" w:rsidR="008908A9" w:rsidRDefault="00A666AC">
      <w:pPr>
        <w:spacing w:before="120"/>
        <w:ind w:firstLine="454"/>
        <w:rPr>
          <w:rFonts w:ascii="宋体" w:hAnsi="宋体"/>
          <w:sz w:val="24"/>
          <w:u w:val="single"/>
        </w:rPr>
      </w:pPr>
      <w:r>
        <w:rPr>
          <w:rFonts w:ascii="宋体" w:hAnsi="宋体" w:hint="eastAsia"/>
          <w:sz w:val="24"/>
        </w:rPr>
        <w:t>分项价格:</w:t>
      </w:r>
      <w:r>
        <w:rPr>
          <w:rFonts w:ascii="宋体" w:hAnsi="宋体" w:hint="eastAsia"/>
          <w:sz w:val="24"/>
          <w:u w:val="single"/>
        </w:rPr>
        <w:t xml:space="preserve">　　　　　　　　　　　　       </w:t>
      </w:r>
    </w:p>
    <w:p w14:paraId="5263E0E4" w14:textId="77777777" w:rsidR="008908A9" w:rsidRDefault="00A666AC">
      <w:pPr>
        <w:spacing w:before="240"/>
        <w:rPr>
          <w:rFonts w:ascii="宋体" w:hAnsi="宋体"/>
          <w:b/>
          <w:sz w:val="24"/>
        </w:rPr>
      </w:pPr>
      <w:r>
        <w:rPr>
          <w:rFonts w:ascii="宋体" w:hAnsi="宋体" w:hint="eastAsia"/>
          <w:b/>
          <w:sz w:val="24"/>
        </w:rPr>
        <w:t>4、采购资金支付（</w:t>
      </w:r>
      <w:proofErr w:type="gramStart"/>
      <w:r>
        <w:rPr>
          <w:rFonts w:ascii="宋体" w:hAnsi="宋体" w:hint="eastAsia"/>
          <w:b/>
          <w:sz w:val="24"/>
        </w:rPr>
        <w:t>含支付</w:t>
      </w:r>
      <w:proofErr w:type="gramEnd"/>
      <w:r>
        <w:rPr>
          <w:rFonts w:ascii="宋体" w:hAnsi="宋体" w:hint="eastAsia"/>
          <w:b/>
          <w:sz w:val="24"/>
        </w:rPr>
        <w:t>条件、时间、方式）</w:t>
      </w:r>
    </w:p>
    <w:p w14:paraId="5CB766EA" w14:textId="77777777" w:rsidR="008908A9" w:rsidRDefault="00A666AC">
      <w:pPr>
        <w:spacing w:before="120"/>
        <w:ind w:firstLineChars="150" w:firstLine="360"/>
        <w:rPr>
          <w:rFonts w:ascii="宋体" w:hAnsi="宋体"/>
          <w:sz w:val="24"/>
          <w:u w:val="single"/>
        </w:rPr>
      </w:pPr>
      <w:r>
        <w:rPr>
          <w:rFonts w:ascii="宋体" w:hAnsi="宋体" w:hint="eastAsia"/>
          <w:sz w:val="24"/>
          <w:u w:val="single"/>
        </w:rPr>
        <w:t>付款方式：合同签订后7日内，卖方向买方支付合同总金额的5%作为履约保证金（安装验收合格后转为质保金），货到用户现场安装验收合格后，买方一次性支付合同总金额100%（卖方在收款时须提供货物全款发票）；质保期满后30天内无息退还质保金【扣除质保期间应由卖方承担的费用（如有）】。</w:t>
      </w:r>
    </w:p>
    <w:p w14:paraId="02F401EB" w14:textId="77777777" w:rsidR="008908A9" w:rsidRDefault="00A666AC">
      <w:pPr>
        <w:spacing w:before="240"/>
        <w:rPr>
          <w:rFonts w:ascii="宋体" w:hAnsi="宋体"/>
          <w:b/>
          <w:sz w:val="24"/>
        </w:rPr>
      </w:pPr>
      <w:r>
        <w:rPr>
          <w:rFonts w:ascii="宋体" w:hAnsi="宋体" w:hint="eastAsia"/>
          <w:b/>
          <w:sz w:val="24"/>
        </w:rPr>
        <w:t>5、本合同产品的交货时间及交货地点</w:t>
      </w:r>
    </w:p>
    <w:p w14:paraId="65FA3EDA" w14:textId="77777777" w:rsidR="008908A9" w:rsidRDefault="00A666AC">
      <w:pPr>
        <w:spacing w:before="120"/>
        <w:ind w:firstLine="480"/>
        <w:rPr>
          <w:rFonts w:ascii="宋体" w:hAnsi="宋体"/>
          <w:sz w:val="24"/>
        </w:rPr>
      </w:pPr>
      <w:r>
        <w:rPr>
          <w:rFonts w:ascii="宋体" w:hAnsi="宋体" w:hint="eastAsia"/>
          <w:sz w:val="24"/>
        </w:rPr>
        <w:t>交货时间:</w:t>
      </w:r>
      <w:r>
        <w:rPr>
          <w:rFonts w:ascii="宋体" w:hAnsi="宋体" w:hint="eastAsia"/>
          <w:sz w:val="24"/>
          <w:u w:val="single"/>
        </w:rPr>
        <w:t>签约后</w:t>
      </w:r>
      <w:r>
        <w:rPr>
          <w:rFonts w:ascii="宋体" w:hAnsi="宋体"/>
          <w:sz w:val="24"/>
          <w:u w:val="single"/>
        </w:rPr>
        <w:t>3</w:t>
      </w:r>
      <w:r>
        <w:rPr>
          <w:rFonts w:ascii="宋体" w:hAnsi="宋体" w:hint="eastAsia"/>
          <w:sz w:val="24"/>
          <w:u w:val="single"/>
        </w:rPr>
        <w:t>0天内完成送货、安装、调试。</w:t>
      </w:r>
    </w:p>
    <w:p w14:paraId="4C4A3106" w14:textId="77777777" w:rsidR="008908A9" w:rsidRDefault="00A666AC">
      <w:pPr>
        <w:spacing w:before="120"/>
        <w:ind w:firstLine="480"/>
        <w:rPr>
          <w:rFonts w:ascii="宋体" w:hAnsi="宋体"/>
          <w:sz w:val="24"/>
          <w:u w:val="single"/>
        </w:rPr>
      </w:pPr>
      <w:r>
        <w:rPr>
          <w:rFonts w:ascii="宋体" w:hAnsi="宋体" w:hint="eastAsia"/>
          <w:sz w:val="24"/>
        </w:rPr>
        <w:t>交货地点:</w:t>
      </w:r>
      <w:r>
        <w:rPr>
          <w:rFonts w:ascii="宋体" w:hAnsi="宋体" w:hint="eastAsia"/>
          <w:sz w:val="24"/>
          <w:u w:val="single"/>
        </w:rPr>
        <w:t>买方指定地点</w:t>
      </w:r>
    </w:p>
    <w:p w14:paraId="55479F60" w14:textId="77777777" w:rsidR="008908A9" w:rsidRDefault="00A666AC">
      <w:pPr>
        <w:spacing w:before="120"/>
        <w:rPr>
          <w:rFonts w:ascii="宋体" w:hAnsi="宋体"/>
          <w:color w:val="000000"/>
          <w:sz w:val="24"/>
        </w:rPr>
      </w:pPr>
      <w:r>
        <w:rPr>
          <w:rFonts w:ascii="宋体" w:hAnsi="宋体" w:hint="eastAsia"/>
          <w:b/>
          <w:sz w:val="24"/>
        </w:rPr>
        <w:t>6.验收要求：根据买方实际需求。</w:t>
      </w:r>
    </w:p>
    <w:p w14:paraId="37BA0ACE" w14:textId="77777777" w:rsidR="008908A9" w:rsidRDefault="00A666AC">
      <w:pPr>
        <w:spacing w:before="120"/>
        <w:rPr>
          <w:rFonts w:ascii="宋体" w:hAnsi="宋体"/>
          <w:b/>
          <w:sz w:val="24"/>
        </w:rPr>
      </w:pPr>
      <w:r>
        <w:rPr>
          <w:rFonts w:ascii="宋体" w:hAnsi="宋体" w:hint="eastAsia"/>
          <w:b/>
          <w:sz w:val="24"/>
        </w:rPr>
        <w:t>7.违约责任及解决争议的方式：</w:t>
      </w:r>
      <w:r>
        <w:rPr>
          <w:rFonts w:ascii="宋体" w:hAnsi="宋体" w:hint="eastAsia"/>
          <w:b/>
          <w:sz w:val="24"/>
          <w:u w:val="single"/>
        </w:rPr>
        <w:t xml:space="preserve"> 具体内容详见 最终买卖双方签订合同中实际约定。</w:t>
      </w:r>
    </w:p>
    <w:p w14:paraId="773D4E02" w14:textId="77777777" w:rsidR="008908A9" w:rsidRDefault="00A666AC">
      <w:pPr>
        <w:spacing w:before="240"/>
        <w:rPr>
          <w:rFonts w:ascii="宋体" w:hAnsi="宋体"/>
          <w:b/>
          <w:sz w:val="24"/>
        </w:rPr>
      </w:pPr>
      <w:r>
        <w:rPr>
          <w:rFonts w:ascii="宋体" w:hAnsi="宋体" w:hint="eastAsia"/>
          <w:b/>
          <w:sz w:val="24"/>
        </w:rPr>
        <w:t>8、合同的生效</w:t>
      </w:r>
    </w:p>
    <w:p w14:paraId="05E6A661" w14:textId="77777777" w:rsidR="008908A9" w:rsidRDefault="00A666AC">
      <w:pPr>
        <w:spacing w:before="120"/>
        <w:ind w:firstLine="454"/>
        <w:rPr>
          <w:rFonts w:ascii="宋体" w:hAnsi="宋体"/>
          <w:sz w:val="24"/>
        </w:rPr>
      </w:pPr>
      <w:r>
        <w:rPr>
          <w:rFonts w:ascii="宋体" w:hAnsi="宋体" w:hint="eastAsia"/>
          <w:sz w:val="24"/>
        </w:rPr>
        <w:t>本合同经双方全权代表签署、加盖单位印章后生效。</w:t>
      </w:r>
    </w:p>
    <w:p w14:paraId="7C899041" w14:textId="77777777" w:rsidR="008908A9" w:rsidRDefault="008908A9">
      <w:pPr>
        <w:spacing w:before="120"/>
        <w:ind w:firstLine="454"/>
        <w:rPr>
          <w:rFonts w:ascii="宋体" w:hAnsi="宋体"/>
          <w:sz w:val="24"/>
        </w:rPr>
      </w:pPr>
    </w:p>
    <w:p w14:paraId="44701695" w14:textId="77777777" w:rsidR="008908A9" w:rsidRDefault="008908A9">
      <w:pPr>
        <w:spacing w:before="120"/>
        <w:ind w:firstLine="454"/>
        <w:rPr>
          <w:rFonts w:ascii="宋体" w:hAnsi="宋体"/>
          <w:sz w:val="24"/>
        </w:rPr>
      </w:pPr>
    </w:p>
    <w:p w14:paraId="1B1F2D78" w14:textId="77777777" w:rsidR="008908A9" w:rsidRDefault="008908A9">
      <w:pPr>
        <w:spacing w:before="120"/>
        <w:ind w:firstLine="454"/>
        <w:rPr>
          <w:rFonts w:ascii="宋体" w:hAnsi="宋体"/>
          <w:sz w:val="24"/>
        </w:rPr>
      </w:pPr>
    </w:p>
    <w:p w14:paraId="1620182F" w14:textId="77777777" w:rsidR="008908A9" w:rsidRDefault="00A666AC">
      <w:pPr>
        <w:spacing w:before="120"/>
        <w:rPr>
          <w:rFonts w:ascii="宋体" w:hAnsi="宋体"/>
          <w:sz w:val="24"/>
          <w:u w:val="single"/>
        </w:rPr>
      </w:pPr>
      <w:r>
        <w:rPr>
          <w:rFonts w:ascii="宋体" w:hAnsi="宋体" w:hint="eastAsia"/>
          <w:sz w:val="24"/>
        </w:rPr>
        <w:t xml:space="preserve">　　买　方:</w:t>
      </w:r>
      <w:r>
        <w:rPr>
          <w:rFonts w:ascii="宋体" w:hAnsi="宋体" w:hint="eastAsia"/>
          <w:sz w:val="24"/>
        </w:rPr>
        <w:tab/>
      </w:r>
      <w:r>
        <w:rPr>
          <w:rFonts w:ascii="宋体" w:hAnsi="宋体" w:hint="eastAsia"/>
          <w:sz w:val="24"/>
        </w:rPr>
        <w:tab/>
      </w:r>
      <w:r>
        <w:rPr>
          <w:rFonts w:ascii="宋体" w:hAnsi="宋体" w:hint="eastAsia"/>
          <w:sz w:val="24"/>
        </w:rPr>
        <w:tab/>
        <w:t xml:space="preserve">              卖　方:</w:t>
      </w:r>
    </w:p>
    <w:p w14:paraId="684C7067" w14:textId="77777777" w:rsidR="008908A9" w:rsidRDefault="008908A9">
      <w:pPr>
        <w:spacing w:before="120"/>
        <w:rPr>
          <w:rFonts w:ascii="宋体" w:hAnsi="宋体"/>
          <w:sz w:val="24"/>
        </w:rPr>
      </w:pPr>
    </w:p>
    <w:p w14:paraId="57811B80" w14:textId="77777777" w:rsidR="008908A9" w:rsidRDefault="00A666AC">
      <w:pPr>
        <w:spacing w:before="120"/>
        <w:rPr>
          <w:rFonts w:ascii="宋体" w:hAnsi="宋体"/>
          <w:sz w:val="24"/>
        </w:rPr>
      </w:pPr>
      <w:r>
        <w:rPr>
          <w:rFonts w:ascii="宋体" w:hAnsi="宋体" w:hint="eastAsia"/>
          <w:sz w:val="24"/>
        </w:rPr>
        <w:t xml:space="preserve">　　名　称:(印章)</w:t>
      </w:r>
      <w:proofErr w:type="gramStart"/>
      <w:r>
        <w:rPr>
          <w:rFonts w:ascii="宋体" w:hAnsi="宋体" w:hint="eastAsia"/>
          <w:sz w:val="24"/>
        </w:rPr>
        <w:t xml:space="preserve">　　　　　　　　　</w:t>
      </w:r>
      <w:proofErr w:type="gramEnd"/>
      <w:r>
        <w:rPr>
          <w:rFonts w:ascii="宋体" w:hAnsi="宋体" w:hint="eastAsia"/>
          <w:sz w:val="24"/>
        </w:rPr>
        <w:t>名　称:(印章)</w:t>
      </w:r>
    </w:p>
    <w:p w14:paraId="0F08CF8D" w14:textId="77777777" w:rsidR="008908A9" w:rsidRDefault="008908A9">
      <w:pPr>
        <w:spacing w:before="120"/>
        <w:rPr>
          <w:rFonts w:ascii="宋体" w:hAnsi="宋体"/>
          <w:sz w:val="24"/>
        </w:rPr>
      </w:pPr>
    </w:p>
    <w:p w14:paraId="600F03BA" w14:textId="77777777" w:rsidR="008908A9" w:rsidRDefault="00A666AC">
      <w:pPr>
        <w:spacing w:before="120"/>
        <w:ind w:firstLineChars="200" w:firstLine="480"/>
        <w:rPr>
          <w:rFonts w:ascii="宋体" w:hAnsi="宋体"/>
          <w:sz w:val="24"/>
        </w:rPr>
      </w:pPr>
      <w:r>
        <w:rPr>
          <w:rFonts w:ascii="宋体" w:hAnsi="宋体" w:hint="eastAsia"/>
          <w:sz w:val="24"/>
        </w:rPr>
        <w:t>年　月　日</w:t>
      </w:r>
      <w:proofErr w:type="gramStart"/>
      <w:r>
        <w:rPr>
          <w:rFonts w:ascii="宋体" w:hAnsi="宋体" w:hint="eastAsia"/>
          <w:sz w:val="24"/>
        </w:rPr>
        <w:t xml:space="preserve">　　　　　　　　　　　</w:t>
      </w:r>
      <w:proofErr w:type="gramEnd"/>
      <w:r>
        <w:rPr>
          <w:rFonts w:ascii="宋体" w:hAnsi="宋体" w:hint="eastAsia"/>
          <w:sz w:val="24"/>
        </w:rPr>
        <w:t>年　月　日</w:t>
      </w:r>
    </w:p>
    <w:p w14:paraId="3B0ED68E" w14:textId="77777777" w:rsidR="008908A9" w:rsidRDefault="008908A9">
      <w:pPr>
        <w:spacing w:before="120"/>
        <w:rPr>
          <w:rFonts w:ascii="宋体" w:hAnsi="宋体"/>
          <w:sz w:val="24"/>
        </w:rPr>
      </w:pPr>
    </w:p>
    <w:p w14:paraId="4349D336" w14:textId="77777777" w:rsidR="008908A9" w:rsidRDefault="00A666AC">
      <w:pPr>
        <w:spacing w:before="120"/>
        <w:rPr>
          <w:rFonts w:ascii="宋体" w:hAnsi="宋体"/>
          <w:sz w:val="24"/>
          <w:u w:val="single"/>
        </w:rPr>
      </w:pPr>
      <w:r>
        <w:rPr>
          <w:rFonts w:ascii="宋体" w:hAnsi="宋体" w:hint="eastAsia"/>
          <w:sz w:val="24"/>
        </w:rPr>
        <w:t xml:space="preserve">　　授权代表(签字):</w:t>
      </w:r>
      <w:r>
        <w:rPr>
          <w:rFonts w:ascii="宋体" w:hAnsi="宋体" w:hint="eastAsia"/>
          <w:sz w:val="24"/>
        </w:rPr>
        <w:tab/>
      </w:r>
      <w:r>
        <w:rPr>
          <w:rFonts w:ascii="宋体" w:hAnsi="宋体" w:hint="eastAsia"/>
          <w:sz w:val="24"/>
        </w:rPr>
        <w:tab/>
      </w:r>
      <w:r>
        <w:rPr>
          <w:rFonts w:ascii="宋体" w:hAnsi="宋体" w:hint="eastAsia"/>
          <w:sz w:val="24"/>
        </w:rPr>
        <w:tab/>
        <w:t>授权代表(签字):</w:t>
      </w:r>
    </w:p>
    <w:p w14:paraId="02389F5B" w14:textId="77777777" w:rsidR="008908A9" w:rsidRDefault="008908A9">
      <w:pPr>
        <w:spacing w:before="120"/>
        <w:rPr>
          <w:rFonts w:ascii="宋体" w:hAnsi="宋体"/>
          <w:sz w:val="24"/>
        </w:rPr>
      </w:pPr>
    </w:p>
    <w:p w14:paraId="51460647" w14:textId="77777777" w:rsidR="008908A9" w:rsidRDefault="00A666AC">
      <w:pPr>
        <w:spacing w:before="120"/>
        <w:rPr>
          <w:rFonts w:ascii="宋体" w:hAnsi="宋体"/>
          <w:sz w:val="24"/>
          <w:u w:val="single"/>
        </w:rPr>
      </w:pPr>
      <w:r>
        <w:rPr>
          <w:rFonts w:ascii="宋体" w:hAnsi="宋体" w:hint="eastAsia"/>
          <w:sz w:val="24"/>
        </w:rPr>
        <w:t xml:space="preserve">　　</w:t>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066BAFAF" w14:textId="77777777" w:rsidR="008908A9" w:rsidRDefault="008908A9">
      <w:pPr>
        <w:spacing w:before="120"/>
        <w:rPr>
          <w:rFonts w:ascii="宋体" w:hAnsi="宋体"/>
          <w:sz w:val="24"/>
        </w:rPr>
      </w:pPr>
    </w:p>
    <w:p w14:paraId="6C3F878A" w14:textId="77777777" w:rsidR="008908A9" w:rsidRDefault="00A666AC">
      <w:pPr>
        <w:spacing w:before="120"/>
        <w:rPr>
          <w:rFonts w:ascii="宋体" w:hAnsi="宋体"/>
          <w:sz w:val="24"/>
          <w:u w:val="single"/>
        </w:rPr>
      </w:pPr>
      <w:r>
        <w:rPr>
          <w:rFonts w:ascii="宋体" w:hAnsi="宋体" w:hint="eastAsia"/>
          <w:sz w:val="24"/>
        </w:rPr>
        <w:t xml:space="preserve">　　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5C3FB776" w14:textId="77777777" w:rsidR="008908A9" w:rsidRDefault="008908A9">
      <w:pPr>
        <w:spacing w:before="120"/>
        <w:rPr>
          <w:rFonts w:ascii="宋体" w:hAnsi="宋体"/>
          <w:sz w:val="24"/>
        </w:rPr>
      </w:pPr>
    </w:p>
    <w:p w14:paraId="136E0D4D" w14:textId="77777777" w:rsidR="008908A9" w:rsidRDefault="00A666AC">
      <w:pPr>
        <w:spacing w:before="120"/>
        <w:rPr>
          <w:rFonts w:ascii="宋体" w:hAnsi="宋体"/>
          <w:sz w:val="24"/>
          <w:u w:val="single"/>
        </w:rPr>
      </w:pPr>
      <w:r>
        <w:rPr>
          <w:rFonts w:ascii="宋体" w:hAnsi="宋体" w:hint="eastAsia"/>
          <w:sz w:val="24"/>
        </w:rPr>
        <w:t xml:space="preserve">　　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0000F7E0" w14:textId="77777777" w:rsidR="008908A9" w:rsidRDefault="008908A9">
      <w:pPr>
        <w:spacing w:before="120"/>
        <w:rPr>
          <w:rFonts w:ascii="宋体" w:hAnsi="宋体"/>
          <w:sz w:val="24"/>
        </w:rPr>
      </w:pPr>
    </w:p>
    <w:p w14:paraId="403208FE" w14:textId="77777777" w:rsidR="008908A9" w:rsidRDefault="00A666AC">
      <w:pPr>
        <w:spacing w:before="120"/>
        <w:rPr>
          <w:rFonts w:ascii="宋体" w:hAnsi="宋体"/>
          <w:sz w:val="24"/>
          <w:u w:val="single"/>
        </w:rPr>
      </w:pPr>
      <w:r>
        <w:rPr>
          <w:rFonts w:ascii="宋体" w:hAnsi="宋体" w:hint="eastAsia"/>
          <w:sz w:val="24"/>
        </w:rPr>
        <w:t xml:space="preserve">　　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5A8FD017" w14:textId="77777777" w:rsidR="008908A9" w:rsidRDefault="008908A9">
      <w:pPr>
        <w:spacing w:before="120"/>
        <w:rPr>
          <w:rFonts w:ascii="宋体" w:hAnsi="宋体"/>
          <w:sz w:val="24"/>
        </w:rPr>
      </w:pPr>
    </w:p>
    <w:p w14:paraId="5A2EE58F" w14:textId="77777777" w:rsidR="008908A9" w:rsidRDefault="00A666AC">
      <w:pPr>
        <w:widowControl/>
        <w:spacing w:after="0" w:line="360" w:lineRule="auto"/>
        <w:ind w:firstLineChars="900" w:firstLine="2160"/>
        <w:rPr>
          <w:rFonts w:ascii="宋体" w:hAnsi="宋体"/>
          <w:color w:val="000000"/>
          <w:w w:val="90"/>
          <w:kern w:val="0"/>
          <w:sz w:val="30"/>
          <w:szCs w:val="30"/>
        </w:rPr>
      </w:pPr>
      <w:r>
        <w:rPr>
          <w:rFonts w:ascii="宋体" w:hAnsi="宋体" w:hint="eastAsia"/>
          <w:snapToGrid w:val="0"/>
          <w:sz w:val="24"/>
        </w:rPr>
        <w:t xml:space="preserve">　　</w:t>
      </w: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rPr>
        <w:tab/>
      </w:r>
      <w:r>
        <w:rPr>
          <w:rFonts w:ascii="宋体" w:hAnsi="宋体" w:hint="eastAsia"/>
          <w:snapToGrid w:val="0"/>
          <w:sz w:val="24"/>
        </w:rPr>
        <w:tab/>
      </w:r>
      <w:r>
        <w:rPr>
          <w:rFonts w:ascii="宋体" w:hAnsi="宋体" w:hint="eastAsia"/>
          <w:snapToGrid w:val="0"/>
          <w:sz w:val="24"/>
        </w:rPr>
        <w:tab/>
      </w: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color w:val="000000"/>
          <w:w w:val="90"/>
          <w:kern w:val="0"/>
          <w:sz w:val="28"/>
          <w:szCs w:val="28"/>
          <w:u w:val="single"/>
        </w:rPr>
        <w:t xml:space="preserve"> </w:t>
      </w:r>
    </w:p>
    <w:p w14:paraId="54298BAB" w14:textId="77777777" w:rsidR="008908A9" w:rsidRDefault="008908A9">
      <w:pPr>
        <w:spacing w:line="360" w:lineRule="auto"/>
        <w:jc w:val="center"/>
        <w:outlineLvl w:val="0"/>
        <w:rPr>
          <w:rFonts w:asciiTheme="minorEastAsia" w:eastAsiaTheme="minorEastAsia" w:hAnsiTheme="minorEastAsia"/>
          <w:b/>
          <w:sz w:val="36"/>
          <w:szCs w:val="36"/>
        </w:rPr>
      </w:pPr>
    </w:p>
    <w:p w14:paraId="58E00E77" w14:textId="77777777" w:rsidR="008908A9" w:rsidRDefault="00A666AC">
      <w:pPr>
        <w:spacing w:line="360" w:lineRule="auto"/>
        <w:jc w:val="center"/>
        <w:outlineLvl w:val="0"/>
        <w:rPr>
          <w:rFonts w:asciiTheme="minorEastAsia" w:eastAsiaTheme="minorEastAsia" w:hAnsiTheme="minorEastAsia"/>
          <w:b/>
          <w:sz w:val="36"/>
          <w:szCs w:val="36"/>
        </w:rPr>
      </w:pPr>
      <w:bookmarkStart w:id="851" w:name="_Toc99301426"/>
      <w:r>
        <w:rPr>
          <w:rFonts w:asciiTheme="minorEastAsia" w:eastAsiaTheme="minorEastAsia" w:hAnsiTheme="minorEastAsia"/>
          <w:b/>
          <w:sz w:val="36"/>
          <w:szCs w:val="36"/>
        </w:rPr>
        <w:t>第七章   投标文件格式</w:t>
      </w:r>
      <w:bookmarkEnd w:id="851"/>
    </w:p>
    <w:p w14:paraId="2697C1ED" w14:textId="77777777" w:rsidR="008908A9" w:rsidRDefault="008908A9">
      <w:pPr>
        <w:tabs>
          <w:tab w:val="left" w:pos="900"/>
          <w:tab w:val="left" w:pos="1980"/>
        </w:tabs>
        <w:snapToGrid w:val="0"/>
        <w:spacing w:line="360" w:lineRule="auto"/>
        <w:ind w:left="142"/>
        <w:rPr>
          <w:rFonts w:asciiTheme="minorEastAsia" w:eastAsiaTheme="minorEastAsia" w:hAnsiTheme="minorEastAsia"/>
          <w:b/>
          <w:sz w:val="24"/>
        </w:rPr>
      </w:pPr>
    </w:p>
    <w:p w14:paraId="26F75AA5" w14:textId="77777777" w:rsidR="008908A9" w:rsidRDefault="008908A9">
      <w:pPr>
        <w:tabs>
          <w:tab w:val="left" w:pos="900"/>
          <w:tab w:val="left" w:pos="1980"/>
        </w:tabs>
        <w:snapToGrid w:val="0"/>
        <w:spacing w:line="360" w:lineRule="auto"/>
        <w:ind w:left="142"/>
        <w:rPr>
          <w:rFonts w:asciiTheme="minorEastAsia" w:eastAsiaTheme="minorEastAsia" w:hAnsiTheme="minorEastAsia"/>
          <w:b/>
          <w:sz w:val="24"/>
        </w:rPr>
      </w:pPr>
    </w:p>
    <w:p w14:paraId="7A5D3298" w14:textId="77777777" w:rsidR="008908A9" w:rsidRDefault="00A666AC">
      <w:pPr>
        <w:tabs>
          <w:tab w:val="left" w:pos="900"/>
          <w:tab w:val="left" w:pos="1980"/>
        </w:tabs>
        <w:snapToGrid w:val="0"/>
        <w:spacing w:line="360" w:lineRule="auto"/>
        <w:ind w:left="142"/>
        <w:rPr>
          <w:rFonts w:asciiTheme="minorEastAsia" w:eastAsiaTheme="minorEastAsia" w:hAnsiTheme="minorEastAsia"/>
          <w:sz w:val="24"/>
        </w:rPr>
      </w:pPr>
      <w:r>
        <w:rPr>
          <w:rFonts w:asciiTheme="minorEastAsia" w:eastAsiaTheme="minorEastAsia" w:hAnsiTheme="minorEastAsia"/>
          <w:b/>
          <w:sz w:val="24"/>
        </w:rPr>
        <w:t>投标人编制文件须知</w:t>
      </w:r>
    </w:p>
    <w:p w14:paraId="646AFC6F" w14:textId="77777777" w:rsidR="008908A9" w:rsidRDefault="00A666AC">
      <w:pPr>
        <w:tabs>
          <w:tab w:val="left" w:pos="900"/>
          <w:tab w:val="left" w:pos="1980"/>
        </w:tabs>
        <w:snapToGrid w:val="0"/>
        <w:spacing w:line="360" w:lineRule="auto"/>
        <w:ind w:left="142"/>
        <w:rPr>
          <w:rFonts w:asciiTheme="minorEastAsia" w:eastAsiaTheme="minorEastAsia" w:hAnsiTheme="minorEastAsia"/>
          <w:sz w:val="24"/>
        </w:rPr>
      </w:pPr>
      <w:r>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Pr>
          <w:rFonts w:asciiTheme="minorEastAsia" w:eastAsiaTheme="minorEastAsia" w:hAnsiTheme="minorEastAsia"/>
          <w:sz w:val="24"/>
        </w:rPr>
        <w:t>分提供</w:t>
      </w:r>
      <w:proofErr w:type="gramEnd"/>
      <w:r>
        <w:rPr>
          <w:rFonts w:asciiTheme="minorEastAsia" w:eastAsiaTheme="minorEastAsia" w:hAnsiTheme="minorEastAsia"/>
          <w:sz w:val="24"/>
        </w:rPr>
        <w:t>的内容和格式（所有表格的格式可扩展）填写提交。</w:t>
      </w:r>
    </w:p>
    <w:p w14:paraId="77631B0B" w14:textId="77777777" w:rsidR="008908A9" w:rsidRDefault="00A666AC">
      <w:pPr>
        <w:tabs>
          <w:tab w:val="left" w:pos="900"/>
          <w:tab w:val="left" w:pos="1980"/>
        </w:tabs>
        <w:snapToGrid w:val="0"/>
        <w:spacing w:line="360" w:lineRule="auto"/>
        <w:ind w:left="142"/>
        <w:rPr>
          <w:rFonts w:asciiTheme="minorEastAsia" w:eastAsiaTheme="minorEastAsia" w:hAnsiTheme="minorEastAsia"/>
          <w:kern w:val="0"/>
          <w:sz w:val="24"/>
        </w:rPr>
      </w:pPr>
      <w:r>
        <w:rPr>
          <w:rFonts w:asciiTheme="minorEastAsia" w:eastAsiaTheme="minorEastAsia" w:hAnsiTheme="minorEastAsia"/>
          <w:sz w:val="24"/>
        </w:rPr>
        <w:t>2、</w:t>
      </w:r>
      <w:r>
        <w:rPr>
          <w:rFonts w:asciiTheme="minorEastAsia" w:eastAsiaTheme="minorEastAsia" w:hAnsiTheme="minorEastAsia"/>
          <w:kern w:val="0"/>
          <w:sz w:val="24"/>
        </w:rPr>
        <w:t>对于招标文件中标记了“实质性格式”文件的，</w:t>
      </w:r>
      <w:r>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实质性响应，</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kern w:val="0"/>
          <w:sz w:val="24"/>
        </w:rPr>
        <w:t>。未标记“实质性格式”的文件和招标文件未提供格式的内容，可由投标人自行编写。</w:t>
      </w:r>
    </w:p>
    <w:p w14:paraId="30116457" w14:textId="77777777" w:rsidR="008908A9" w:rsidRDefault="00A666AC">
      <w:pPr>
        <w:tabs>
          <w:tab w:val="left" w:pos="900"/>
          <w:tab w:val="left" w:pos="1980"/>
        </w:tabs>
        <w:snapToGrid w:val="0"/>
        <w:spacing w:line="360" w:lineRule="auto"/>
        <w:ind w:left="142"/>
        <w:rPr>
          <w:rFonts w:asciiTheme="minorEastAsia" w:eastAsiaTheme="minorEastAsia" w:hAnsiTheme="minorEastAsia"/>
          <w:sz w:val="24"/>
        </w:rPr>
      </w:pPr>
      <w:r>
        <w:rPr>
          <w:rFonts w:asciiTheme="minorEastAsia" w:eastAsiaTheme="minorEastAsia" w:hAnsiTheme="minorEastAsia"/>
          <w:sz w:val="24"/>
        </w:rPr>
        <w:t>3、全部声明和问题的回答及所附材料必须是真实的、准确的和完整的。</w:t>
      </w:r>
    </w:p>
    <w:p w14:paraId="26433473" w14:textId="77777777" w:rsidR="008908A9" w:rsidRDefault="00A666AC">
      <w:pPr>
        <w:widowControl/>
        <w:jc w:val="left"/>
        <w:rPr>
          <w:rFonts w:asciiTheme="minorEastAsia" w:eastAsiaTheme="minorEastAsia" w:hAnsiTheme="minorEastAsia"/>
          <w:sz w:val="24"/>
        </w:rPr>
      </w:pPr>
      <w:r>
        <w:rPr>
          <w:rFonts w:asciiTheme="minorEastAsia" w:eastAsiaTheme="minorEastAsia" w:hAnsiTheme="minorEastAsia"/>
          <w:sz w:val="24"/>
        </w:rPr>
        <w:br w:type="page"/>
      </w:r>
    </w:p>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14:paraId="7B3FE741" w14:textId="77777777" w:rsidR="008908A9" w:rsidRDefault="00A666AC">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Pr>
          <w:rFonts w:asciiTheme="minorEastAsia" w:eastAsiaTheme="minorEastAsia" w:hAnsiTheme="minorEastAsia"/>
          <w:b/>
          <w:spacing w:val="20"/>
          <w:sz w:val="24"/>
        </w:rPr>
        <w:t>一、资格证明文件格式</w:t>
      </w:r>
    </w:p>
    <w:p w14:paraId="5D97B3C1" w14:textId="77777777" w:rsidR="008908A9" w:rsidRDefault="008908A9">
      <w:pPr>
        <w:rPr>
          <w:rFonts w:asciiTheme="minorEastAsia" w:eastAsiaTheme="minorEastAsia" w:hAnsiTheme="minorEastAsia"/>
          <w:b/>
          <w:spacing w:val="20"/>
          <w:szCs w:val="21"/>
        </w:rPr>
      </w:pPr>
    </w:p>
    <w:p w14:paraId="1FD7D8CB" w14:textId="77777777" w:rsidR="008908A9" w:rsidRDefault="00A666AC">
      <w:pPr>
        <w:rPr>
          <w:rFonts w:asciiTheme="minorEastAsia" w:eastAsiaTheme="minorEastAsia" w:hAnsiTheme="minorEastAsia"/>
          <w:b/>
          <w:sz w:val="24"/>
        </w:rPr>
      </w:pPr>
      <w:r>
        <w:rPr>
          <w:rFonts w:asciiTheme="minorEastAsia" w:eastAsiaTheme="minorEastAsia" w:hAnsiTheme="minorEastAsia"/>
          <w:b/>
          <w:spacing w:val="20"/>
          <w:sz w:val="24"/>
        </w:rPr>
        <w:t>投标文件（资格证明文件）</w:t>
      </w:r>
      <w:r>
        <w:rPr>
          <w:rFonts w:asciiTheme="minorEastAsia" w:eastAsiaTheme="minorEastAsia" w:hAnsiTheme="minorEastAsia"/>
          <w:b/>
          <w:sz w:val="24"/>
        </w:rPr>
        <w:t>封面（非实质性格式）</w:t>
      </w:r>
    </w:p>
    <w:p w14:paraId="36A4A9E1" w14:textId="77777777" w:rsidR="008908A9" w:rsidRDefault="008908A9">
      <w:pPr>
        <w:jc w:val="center"/>
        <w:rPr>
          <w:rFonts w:asciiTheme="minorEastAsia" w:eastAsiaTheme="minorEastAsia" w:hAnsiTheme="minorEastAsia"/>
          <w:szCs w:val="21"/>
        </w:rPr>
      </w:pPr>
    </w:p>
    <w:p w14:paraId="6615F72D" w14:textId="77777777" w:rsidR="008908A9" w:rsidRDefault="00A666AC">
      <w:pPr>
        <w:jc w:val="center"/>
        <w:rPr>
          <w:rFonts w:asciiTheme="minorEastAsia" w:eastAsiaTheme="minorEastAsia" w:hAnsiTheme="minorEastAsia"/>
          <w:b/>
          <w:spacing w:val="60"/>
          <w:sz w:val="84"/>
          <w:szCs w:val="84"/>
        </w:rPr>
      </w:pPr>
      <w:r>
        <w:rPr>
          <w:rFonts w:asciiTheme="minorEastAsia" w:eastAsiaTheme="minorEastAsia" w:hAnsiTheme="minorEastAsia"/>
          <w:b/>
          <w:spacing w:val="60"/>
          <w:sz w:val="84"/>
          <w:szCs w:val="84"/>
        </w:rPr>
        <w:t>投 标 文 件</w:t>
      </w:r>
    </w:p>
    <w:p w14:paraId="73B85C66" w14:textId="77777777" w:rsidR="008908A9" w:rsidRDefault="00A666AC">
      <w:pPr>
        <w:jc w:val="center"/>
        <w:rPr>
          <w:rFonts w:asciiTheme="minorEastAsia" w:eastAsiaTheme="minorEastAsia" w:hAnsiTheme="minorEastAsia"/>
          <w:b/>
          <w:spacing w:val="60"/>
          <w:sz w:val="52"/>
          <w:szCs w:val="52"/>
        </w:rPr>
      </w:pPr>
      <w:r>
        <w:rPr>
          <w:rFonts w:asciiTheme="minorEastAsia" w:eastAsiaTheme="minorEastAsia" w:hAnsiTheme="minorEastAsia"/>
          <w:b/>
          <w:spacing w:val="60"/>
          <w:sz w:val="52"/>
          <w:szCs w:val="52"/>
        </w:rPr>
        <w:t>（资格证明文件）</w:t>
      </w:r>
    </w:p>
    <w:p w14:paraId="02BDBA35" w14:textId="77777777" w:rsidR="008908A9" w:rsidRDefault="008908A9">
      <w:pPr>
        <w:ind w:firstLineChars="150" w:firstLine="542"/>
        <w:rPr>
          <w:rFonts w:asciiTheme="minorEastAsia" w:eastAsiaTheme="minorEastAsia" w:hAnsiTheme="minorEastAsia"/>
          <w:b/>
          <w:spacing w:val="20"/>
          <w:sz w:val="32"/>
          <w:szCs w:val="32"/>
        </w:rPr>
      </w:pPr>
    </w:p>
    <w:p w14:paraId="439D2E30" w14:textId="77777777" w:rsidR="008908A9" w:rsidRDefault="008908A9">
      <w:pPr>
        <w:ind w:firstLineChars="150" w:firstLine="542"/>
        <w:rPr>
          <w:rFonts w:asciiTheme="minorEastAsia" w:eastAsiaTheme="minorEastAsia" w:hAnsiTheme="minorEastAsia"/>
          <w:b/>
          <w:spacing w:val="20"/>
          <w:sz w:val="32"/>
          <w:szCs w:val="32"/>
        </w:rPr>
      </w:pPr>
    </w:p>
    <w:p w14:paraId="0001C45B" w14:textId="77777777" w:rsidR="008908A9" w:rsidRDefault="00A666AC">
      <w:pPr>
        <w:ind w:firstLineChars="150" w:firstLine="542"/>
        <w:rPr>
          <w:rFonts w:asciiTheme="minorEastAsia" w:eastAsiaTheme="minorEastAsia" w:hAnsiTheme="minorEastAsia"/>
          <w:b/>
          <w:spacing w:val="20"/>
          <w:sz w:val="32"/>
          <w:szCs w:val="32"/>
        </w:rPr>
      </w:pPr>
      <w:r>
        <w:rPr>
          <w:rFonts w:asciiTheme="minorEastAsia" w:eastAsiaTheme="minorEastAsia" w:hAnsiTheme="minorEastAsia"/>
          <w:b/>
          <w:spacing w:val="20"/>
          <w:sz w:val="32"/>
          <w:szCs w:val="32"/>
        </w:rPr>
        <w:t>项目名称:</w:t>
      </w:r>
    </w:p>
    <w:p w14:paraId="5ED6842A" w14:textId="77777777" w:rsidR="008908A9" w:rsidRDefault="00A666AC">
      <w:pPr>
        <w:ind w:firstLineChars="150" w:firstLine="542"/>
        <w:rPr>
          <w:rFonts w:asciiTheme="minorEastAsia" w:eastAsiaTheme="minorEastAsia" w:hAnsiTheme="minorEastAsia"/>
          <w:b/>
          <w:spacing w:val="20"/>
          <w:sz w:val="32"/>
          <w:szCs w:val="32"/>
        </w:rPr>
      </w:pPr>
      <w:r>
        <w:rPr>
          <w:rFonts w:asciiTheme="minorEastAsia" w:eastAsiaTheme="minorEastAsia" w:hAnsiTheme="minorEastAsia"/>
          <w:b/>
          <w:spacing w:val="20"/>
          <w:sz w:val="32"/>
          <w:szCs w:val="32"/>
        </w:rPr>
        <w:t>项目编号/包号：</w:t>
      </w:r>
    </w:p>
    <w:p w14:paraId="6699266F" w14:textId="77777777" w:rsidR="008908A9" w:rsidRDefault="008908A9">
      <w:pPr>
        <w:ind w:firstLineChars="150" w:firstLine="542"/>
        <w:rPr>
          <w:rFonts w:asciiTheme="minorEastAsia" w:eastAsiaTheme="minorEastAsia" w:hAnsiTheme="minorEastAsia"/>
          <w:b/>
          <w:spacing w:val="20"/>
          <w:sz w:val="32"/>
          <w:szCs w:val="32"/>
        </w:rPr>
      </w:pPr>
    </w:p>
    <w:p w14:paraId="1C645C99" w14:textId="77777777" w:rsidR="008908A9" w:rsidRDefault="008908A9">
      <w:pPr>
        <w:ind w:firstLineChars="150" w:firstLine="542"/>
        <w:rPr>
          <w:rFonts w:asciiTheme="minorEastAsia" w:eastAsiaTheme="minorEastAsia" w:hAnsiTheme="minorEastAsia"/>
          <w:b/>
          <w:spacing w:val="20"/>
          <w:sz w:val="32"/>
          <w:szCs w:val="32"/>
        </w:rPr>
      </w:pPr>
    </w:p>
    <w:p w14:paraId="51411F1D" w14:textId="77777777" w:rsidR="008908A9" w:rsidRDefault="008908A9">
      <w:pPr>
        <w:jc w:val="center"/>
        <w:rPr>
          <w:rFonts w:asciiTheme="minorEastAsia" w:eastAsiaTheme="minorEastAsia" w:hAnsiTheme="minorEastAsia"/>
          <w:b/>
          <w:sz w:val="32"/>
          <w:szCs w:val="32"/>
        </w:rPr>
      </w:pPr>
    </w:p>
    <w:p w14:paraId="4A538AF4" w14:textId="77777777" w:rsidR="008908A9" w:rsidRDefault="008908A9">
      <w:pPr>
        <w:jc w:val="center"/>
        <w:rPr>
          <w:rFonts w:asciiTheme="minorEastAsia" w:eastAsiaTheme="minorEastAsia" w:hAnsiTheme="minorEastAsia"/>
          <w:b/>
          <w:sz w:val="32"/>
          <w:szCs w:val="32"/>
        </w:rPr>
      </w:pPr>
    </w:p>
    <w:p w14:paraId="0206904E" w14:textId="77777777" w:rsidR="008908A9" w:rsidRDefault="008908A9">
      <w:pPr>
        <w:jc w:val="center"/>
        <w:rPr>
          <w:rFonts w:asciiTheme="minorEastAsia" w:eastAsiaTheme="minorEastAsia" w:hAnsiTheme="minorEastAsia"/>
          <w:b/>
          <w:sz w:val="32"/>
          <w:szCs w:val="32"/>
        </w:rPr>
      </w:pPr>
    </w:p>
    <w:p w14:paraId="50DAB5C2" w14:textId="77777777" w:rsidR="008908A9" w:rsidRDefault="008908A9">
      <w:pPr>
        <w:jc w:val="center"/>
        <w:rPr>
          <w:rFonts w:asciiTheme="minorEastAsia" w:eastAsiaTheme="minorEastAsia" w:hAnsiTheme="minorEastAsia"/>
          <w:b/>
          <w:spacing w:val="20"/>
          <w:sz w:val="32"/>
          <w:szCs w:val="32"/>
        </w:rPr>
      </w:pPr>
    </w:p>
    <w:p w14:paraId="717BC0DF" w14:textId="77777777" w:rsidR="008908A9" w:rsidRDefault="008908A9">
      <w:pPr>
        <w:jc w:val="center"/>
        <w:rPr>
          <w:rFonts w:asciiTheme="minorEastAsia" w:eastAsiaTheme="minorEastAsia" w:hAnsiTheme="minorEastAsia"/>
          <w:b/>
          <w:spacing w:val="20"/>
          <w:sz w:val="32"/>
          <w:szCs w:val="32"/>
        </w:rPr>
      </w:pPr>
    </w:p>
    <w:p w14:paraId="33A32359" w14:textId="77777777" w:rsidR="008908A9" w:rsidRDefault="008908A9">
      <w:pPr>
        <w:jc w:val="center"/>
        <w:rPr>
          <w:rFonts w:asciiTheme="minorEastAsia" w:eastAsiaTheme="minorEastAsia" w:hAnsiTheme="minorEastAsia"/>
          <w:b/>
          <w:spacing w:val="20"/>
          <w:sz w:val="32"/>
          <w:szCs w:val="32"/>
        </w:rPr>
      </w:pPr>
    </w:p>
    <w:p w14:paraId="148FDC62" w14:textId="77777777" w:rsidR="008908A9" w:rsidRDefault="00A666AC">
      <w:pPr>
        <w:spacing w:line="360" w:lineRule="auto"/>
        <w:ind w:firstLineChars="400" w:firstLine="1445"/>
        <w:jc w:val="left"/>
        <w:rPr>
          <w:rFonts w:asciiTheme="minorEastAsia" w:eastAsiaTheme="minorEastAsia" w:hAnsiTheme="minorEastAsia"/>
          <w:b/>
          <w:spacing w:val="20"/>
          <w:sz w:val="32"/>
          <w:szCs w:val="32"/>
        </w:rPr>
      </w:pPr>
      <w:r>
        <w:rPr>
          <w:rFonts w:asciiTheme="minorEastAsia" w:eastAsiaTheme="minorEastAsia" w:hAnsiTheme="minorEastAsia"/>
          <w:b/>
          <w:spacing w:val="20"/>
          <w:sz w:val="32"/>
          <w:szCs w:val="32"/>
        </w:rPr>
        <w:t>投标人名称：</w:t>
      </w:r>
    </w:p>
    <w:p w14:paraId="6E066747" w14:textId="77777777" w:rsidR="008908A9" w:rsidRDefault="008908A9">
      <w:pPr>
        <w:jc w:val="center"/>
        <w:rPr>
          <w:rFonts w:asciiTheme="minorEastAsia" w:eastAsiaTheme="minorEastAsia" w:hAnsiTheme="minorEastAsia"/>
          <w:b/>
          <w:sz w:val="32"/>
          <w:szCs w:val="32"/>
        </w:rPr>
      </w:pPr>
    </w:p>
    <w:p w14:paraId="06B4FA2B" w14:textId="77777777" w:rsidR="008908A9" w:rsidRDefault="00A666AC">
      <w:pPr>
        <w:rPr>
          <w:rFonts w:asciiTheme="minorEastAsia" w:eastAsiaTheme="minorEastAsia" w:hAnsiTheme="minorEastAsia"/>
          <w:b/>
        </w:rPr>
      </w:pPr>
      <w:r>
        <w:rPr>
          <w:rFonts w:asciiTheme="minorEastAsia" w:eastAsiaTheme="minorEastAsia" w:hAnsiTheme="minorEastAsia"/>
          <w:b/>
          <w:spacing w:val="20"/>
          <w:sz w:val="32"/>
          <w:szCs w:val="32"/>
        </w:rPr>
        <w:br w:type="page"/>
      </w:r>
    </w:p>
    <w:p w14:paraId="67EE0255" w14:textId="77777777" w:rsidR="008908A9" w:rsidRDefault="00A666AC">
      <w:pPr>
        <w:numPr>
          <w:ilvl w:val="0"/>
          <w:numId w:val="16"/>
        </w:numPr>
        <w:tabs>
          <w:tab w:val="left" w:pos="360"/>
        </w:tabs>
        <w:snapToGrid w:val="0"/>
        <w:spacing w:line="360" w:lineRule="auto"/>
        <w:outlineLvl w:val="1"/>
        <w:rPr>
          <w:rFonts w:asciiTheme="minorEastAsia" w:eastAsiaTheme="minorEastAsia" w:hAnsiTheme="minorEastAsia"/>
          <w:color w:val="000000"/>
          <w:sz w:val="24"/>
          <w:szCs w:val="20"/>
        </w:rPr>
      </w:pPr>
      <w:r>
        <w:rPr>
          <w:rFonts w:asciiTheme="minorEastAsia" w:eastAsiaTheme="minorEastAsia" w:hAnsiTheme="minorEastAsia"/>
          <w:sz w:val="24"/>
        </w:rPr>
        <w:t>满足《中华人民共和国政府采购法》第二十二条规定</w:t>
      </w:r>
    </w:p>
    <w:p w14:paraId="30DC785B" w14:textId="77777777" w:rsidR="008908A9" w:rsidRDefault="00A666AC">
      <w:pPr>
        <w:spacing w:line="360" w:lineRule="auto"/>
        <w:outlineLvl w:val="2"/>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1-1 营业执照等证明文件</w:t>
      </w:r>
    </w:p>
    <w:p w14:paraId="1502101B" w14:textId="77777777" w:rsidR="008908A9" w:rsidRDefault="008908A9">
      <w:pPr>
        <w:tabs>
          <w:tab w:val="left" w:pos="1080"/>
        </w:tabs>
        <w:snapToGrid w:val="0"/>
        <w:rPr>
          <w:rFonts w:asciiTheme="minorEastAsia" w:eastAsiaTheme="minorEastAsia" w:hAnsiTheme="minorEastAsia"/>
          <w:sz w:val="24"/>
        </w:rPr>
      </w:pPr>
    </w:p>
    <w:p w14:paraId="0B309582" w14:textId="77777777" w:rsidR="008908A9" w:rsidRDefault="00A666AC">
      <w:pPr>
        <w:widowControl/>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rPr>
        <w:br w:type="page"/>
      </w:r>
    </w:p>
    <w:p w14:paraId="61E44A75" w14:textId="77777777" w:rsidR="008908A9" w:rsidRDefault="00A666AC">
      <w:pPr>
        <w:pStyle w:val="30"/>
        <w:rPr>
          <w:rFonts w:asciiTheme="minorEastAsia" w:eastAsiaTheme="minorEastAsia" w:hAnsiTheme="minorEastAsia"/>
          <w:b w:val="0"/>
          <w:bCs/>
          <w:color w:val="000000"/>
          <w:u w:val="none"/>
        </w:rPr>
      </w:pPr>
      <w:r>
        <w:rPr>
          <w:rFonts w:asciiTheme="minorEastAsia" w:eastAsiaTheme="minorEastAsia" w:hAnsiTheme="minorEastAsia"/>
          <w:b w:val="0"/>
          <w:color w:val="000000"/>
          <w:u w:val="none"/>
        </w:rPr>
        <w:t>1-2 投标人资格声明书</w:t>
      </w:r>
    </w:p>
    <w:p w14:paraId="0E09471E" w14:textId="77777777" w:rsidR="008908A9" w:rsidRDefault="00A666AC">
      <w:pPr>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投标人资格声明书</w:t>
      </w:r>
    </w:p>
    <w:p w14:paraId="14FA10DC" w14:textId="77777777" w:rsidR="008908A9" w:rsidRDefault="008908A9">
      <w:pPr>
        <w:tabs>
          <w:tab w:val="left" w:pos="5580"/>
        </w:tabs>
        <w:spacing w:line="360" w:lineRule="auto"/>
        <w:rPr>
          <w:rFonts w:asciiTheme="minorEastAsia" w:eastAsiaTheme="minorEastAsia" w:hAnsiTheme="minorEastAsia"/>
          <w:sz w:val="24"/>
        </w:rPr>
      </w:pPr>
    </w:p>
    <w:p w14:paraId="58657BEC" w14:textId="77777777" w:rsidR="008908A9" w:rsidRDefault="00A666A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致：</w:t>
      </w:r>
      <w:r>
        <w:rPr>
          <w:rFonts w:asciiTheme="minorEastAsia" w:eastAsiaTheme="minorEastAsia" w:hAnsiTheme="minorEastAsia"/>
          <w:sz w:val="24"/>
          <w:u w:val="single"/>
        </w:rPr>
        <w:t>采购人或采购代理机构</w:t>
      </w:r>
    </w:p>
    <w:p w14:paraId="484FE8D2" w14:textId="77777777" w:rsidR="008908A9" w:rsidRDefault="00A666AC">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在参与本次项目投标中，我单位承诺：</w:t>
      </w:r>
    </w:p>
    <w:p w14:paraId="3CA3A332" w14:textId="77777777" w:rsidR="008908A9" w:rsidRDefault="00A666AC">
      <w:pPr>
        <w:numPr>
          <w:ilvl w:val="0"/>
          <w:numId w:val="17"/>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具有良好的商业信誉和健全的财务会计制度；</w:t>
      </w:r>
    </w:p>
    <w:p w14:paraId="6CB88602" w14:textId="77777777" w:rsidR="008908A9" w:rsidRDefault="00A666AC">
      <w:pPr>
        <w:numPr>
          <w:ilvl w:val="0"/>
          <w:numId w:val="17"/>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具有履行合同所必需的设备和专业技术能力；</w:t>
      </w:r>
    </w:p>
    <w:p w14:paraId="7DF9FA8D" w14:textId="77777777" w:rsidR="008908A9" w:rsidRDefault="00A666AC">
      <w:pPr>
        <w:numPr>
          <w:ilvl w:val="0"/>
          <w:numId w:val="17"/>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有依法缴纳税收和社会保障资金的良好记录；</w:t>
      </w:r>
    </w:p>
    <w:p w14:paraId="7A0DEEED" w14:textId="77777777" w:rsidR="008908A9" w:rsidRDefault="00A666AC">
      <w:pPr>
        <w:numPr>
          <w:ilvl w:val="0"/>
          <w:numId w:val="17"/>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393F61C" w14:textId="77777777" w:rsidR="008908A9" w:rsidRDefault="00A666AC">
      <w:pPr>
        <w:numPr>
          <w:ilvl w:val="0"/>
          <w:numId w:val="17"/>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5E5534F6" w14:textId="77777777" w:rsidR="008908A9" w:rsidRDefault="00A666AC">
      <w:pPr>
        <w:numPr>
          <w:ilvl w:val="0"/>
          <w:numId w:val="17"/>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05DDA254" w14:textId="77777777" w:rsidR="008908A9" w:rsidRDefault="00A666AC">
      <w:pPr>
        <w:numPr>
          <w:ilvl w:val="0"/>
          <w:numId w:val="17"/>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8908A9" w14:paraId="02824407" w14:textId="77777777">
        <w:trPr>
          <w:trHeight w:val="430"/>
          <w:jc w:val="center"/>
        </w:trPr>
        <w:tc>
          <w:tcPr>
            <w:tcW w:w="950" w:type="dxa"/>
            <w:vAlign w:val="center"/>
          </w:tcPr>
          <w:p w14:paraId="22A925A4"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序号</w:t>
            </w:r>
          </w:p>
        </w:tc>
        <w:tc>
          <w:tcPr>
            <w:tcW w:w="4574" w:type="dxa"/>
            <w:vAlign w:val="center"/>
          </w:tcPr>
          <w:p w14:paraId="4E15D619"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单位名称</w:t>
            </w:r>
          </w:p>
        </w:tc>
        <w:tc>
          <w:tcPr>
            <w:tcW w:w="2976" w:type="dxa"/>
            <w:vAlign w:val="center"/>
          </w:tcPr>
          <w:p w14:paraId="36C36EE6"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相互关系</w:t>
            </w:r>
          </w:p>
        </w:tc>
      </w:tr>
      <w:tr w:rsidR="008908A9" w14:paraId="07B6D7DA" w14:textId="77777777">
        <w:trPr>
          <w:trHeight w:val="430"/>
          <w:jc w:val="center"/>
        </w:trPr>
        <w:tc>
          <w:tcPr>
            <w:tcW w:w="950" w:type="dxa"/>
            <w:vAlign w:val="center"/>
          </w:tcPr>
          <w:p w14:paraId="5A78652E"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1</w:t>
            </w:r>
          </w:p>
        </w:tc>
        <w:tc>
          <w:tcPr>
            <w:tcW w:w="4574" w:type="dxa"/>
            <w:vAlign w:val="center"/>
          </w:tcPr>
          <w:p w14:paraId="57CE8F19" w14:textId="77777777" w:rsidR="008908A9" w:rsidRDefault="008908A9">
            <w:pPr>
              <w:jc w:val="center"/>
              <w:rPr>
                <w:rFonts w:asciiTheme="minorEastAsia" w:eastAsiaTheme="minorEastAsia" w:hAnsiTheme="minorEastAsia"/>
                <w:sz w:val="24"/>
              </w:rPr>
            </w:pPr>
          </w:p>
        </w:tc>
        <w:tc>
          <w:tcPr>
            <w:tcW w:w="2976" w:type="dxa"/>
            <w:vAlign w:val="center"/>
          </w:tcPr>
          <w:p w14:paraId="2A548674" w14:textId="77777777" w:rsidR="008908A9" w:rsidRDefault="008908A9">
            <w:pPr>
              <w:jc w:val="center"/>
              <w:rPr>
                <w:rFonts w:asciiTheme="minorEastAsia" w:eastAsiaTheme="minorEastAsia" w:hAnsiTheme="minorEastAsia"/>
                <w:sz w:val="24"/>
              </w:rPr>
            </w:pPr>
          </w:p>
        </w:tc>
      </w:tr>
      <w:tr w:rsidR="008908A9" w14:paraId="05A1BA53" w14:textId="77777777">
        <w:trPr>
          <w:trHeight w:val="430"/>
          <w:jc w:val="center"/>
        </w:trPr>
        <w:tc>
          <w:tcPr>
            <w:tcW w:w="950" w:type="dxa"/>
            <w:vAlign w:val="center"/>
          </w:tcPr>
          <w:p w14:paraId="0C837328"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2</w:t>
            </w:r>
          </w:p>
        </w:tc>
        <w:tc>
          <w:tcPr>
            <w:tcW w:w="4574" w:type="dxa"/>
            <w:vAlign w:val="center"/>
          </w:tcPr>
          <w:p w14:paraId="29E57869" w14:textId="77777777" w:rsidR="008908A9" w:rsidRDefault="008908A9">
            <w:pPr>
              <w:jc w:val="center"/>
              <w:rPr>
                <w:rFonts w:asciiTheme="minorEastAsia" w:eastAsiaTheme="minorEastAsia" w:hAnsiTheme="minorEastAsia"/>
                <w:sz w:val="24"/>
              </w:rPr>
            </w:pPr>
          </w:p>
        </w:tc>
        <w:tc>
          <w:tcPr>
            <w:tcW w:w="2976" w:type="dxa"/>
            <w:vAlign w:val="center"/>
          </w:tcPr>
          <w:p w14:paraId="6349146E" w14:textId="77777777" w:rsidR="008908A9" w:rsidRDefault="008908A9">
            <w:pPr>
              <w:jc w:val="center"/>
              <w:rPr>
                <w:rFonts w:asciiTheme="minorEastAsia" w:eastAsiaTheme="minorEastAsia" w:hAnsiTheme="minorEastAsia"/>
                <w:sz w:val="24"/>
              </w:rPr>
            </w:pPr>
          </w:p>
        </w:tc>
      </w:tr>
      <w:tr w:rsidR="008908A9" w14:paraId="52F17834" w14:textId="77777777">
        <w:trPr>
          <w:trHeight w:val="430"/>
          <w:jc w:val="center"/>
        </w:trPr>
        <w:tc>
          <w:tcPr>
            <w:tcW w:w="950" w:type="dxa"/>
            <w:vAlign w:val="center"/>
          </w:tcPr>
          <w:p w14:paraId="2875A705" w14:textId="77777777" w:rsidR="008908A9" w:rsidRDefault="00A666AC">
            <w:pPr>
              <w:jc w:val="center"/>
              <w:rPr>
                <w:rFonts w:asciiTheme="minorEastAsia" w:eastAsiaTheme="minorEastAsia" w:hAnsiTheme="minorEastAsia"/>
                <w:sz w:val="24"/>
              </w:rPr>
            </w:pPr>
            <w:r>
              <w:rPr>
                <w:rFonts w:asciiTheme="minorEastAsia" w:eastAsiaTheme="minorEastAsia" w:hAnsiTheme="minorEastAsia"/>
                <w:sz w:val="24"/>
              </w:rPr>
              <w:t>…</w:t>
            </w:r>
          </w:p>
        </w:tc>
        <w:tc>
          <w:tcPr>
            <w:tcW w:w="4574" w:type="dxa"/>
            <w:vAlign w:val="center"/>
          </w:tcPr>
          <w:p w14:paraId="44952C61" w14:textId="77777777" w:rsidR="008908A9" w:rsidRDefault="008908A9">
            <w:pPr>
              <w:jc w:val="center"/>
              <w:rPr>
                <w:rFonts w:asciiTheme="minorEastAsia" w:eastAsiaTheme="minorEastAsia" w:hAnsiTheme="minorEastAsia"/>
                <w:sz w:val="24"/>
              </w:rPr>
            </w:pPr>
          </w:p>
        </w:tc>
        <w:tc>
          <w:tcPr>
            <w:tcW w:w="2976" w:type="dxa"/>
            <w:vAlign w:val="center"/>
          </w:tcPr>
          <w:p w14:paraId="29D45C9B" w14:textId="77777777" w:rsidR="008908A9" w:rsidRDefault="008908A9">
            <w:pPr>
              <w:jc w:val="center"/>
              <w:rPr>
                <w:rFonts w:asciiTheme="minorEastAsia" w:eastAsiaTheme="minorEastAsia" w:hAnsiTheme="minorEastAsia"/>
                <w:sz w:val="24"/>
              </w:rPr>
            </w:pPr>
          </w:p>
        </w:tc>
      </w:tr>
    </w:tbl>
    <w:p w14:paraId="149D5130" w14:textId="77777777" w:rsidR="008908A9" w:rsidRDefault="008908A9">
      <w:pPr>
        <w:rPr>
          <w:rFonts w:asciiTheme="minorEastAsia" w:eastAsiaTheme="minorEastAsia" w:hAnsiTheme="minorEastAsia"/>
        </w:rPr>
      </w:pPr>
    </w:p>
    <w:p w14:paraId="7240604C" w14:textId="77777777" w:rsidR="008908A9" w:rsidRDefault="00A666AC">
      <w:pPr>
        <w:ind w:firstLineChars="200" w:firstLine="480"/>
        <w:rPr>
          <w:rFonts w:asciiTheme="minorEastAsia" w:eastAsiaTheme="minorEastAsia" w:hAnsiTheme="minorEastAsia"/>
          <w:sz w:val="24"/>
          <w:szCs w:val="22"/>
        </w:rPr>
      </w:pPr>
      <w:r>
        <w:rPr>
          <w:rFonts w:asciiTheme="minorEastAsia" w:eastAsiaTheme="minorEastAsia" w:hAnsiTheme="minorEastAsia"/>
          <w:sz w:val="24"/>
        </w:rPr>
        <w:t>上述声明真实有效，否则我方负全部责任。</w:t>
      </w:r>
    </w:p>
    <w:p w14:paraId="2ABB36DA" w14:textId="77777777" w:rsidR="008908A9" w:rsidRDefault="008908A9">
      <w:pPr>
        <w:spacing w:line="360" w:lineRule="auto"/>
        <w:rPr>
          <w:rFonts w:asciiTheme="minorEastAsia" w:eastAsiaTheme="minorEastAsia" w:hAnsiTheme="minorEastAsia"/>
          <w:sz w:val="24"/>
        </w:rPr>
      </w:pPr>
    </w:p>
    <w:p w14:paraId="6B340AC1" w14:textId="77777777" w:rsidR="008908A9" w:rsidRDefault="00A666AC">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    ____________</w:t>
      </w:r>
    </w:p>
    <w:p w14:paraId="468D8BD8" w14:textId="77777777" w:rsidR="008908A9" w:rsidRDefault="00A666AC">
      <w:pPr>
        <w:spacing w:line="360" w:lineRule="auto"/>
        <w:ind w:right="360" w:firstLine="480"/>
        <w:jc w:val="right"/>
        <w:rPr>
          <w:rFonts w:asciiTheme="minorEastAsia" w:eastAsiaTheme="minorEastAsia" w:hAnsiTheme="minorEastAsia"/>
          <w:sz w:val="24"/>
        </w:rPr>
      </w:pPr>
      <w:r>
        <w:rPr>
          <w:rFonts w:asciiTheme="minorEastAsia" w:eastAsiaTheme="minorEastAsia" w:hAnsiTheme="minorEastAsia"/>
          <w:color w:val="000000"/>
          <w:sz w:val="24"/>
          <w:szCs w:val="20"/>
        </w:rPr>
        <w:t xml:space="preserve">日期：_____年______月______日   </w:t>
      </w:r>
    </w:p>
    <w:p w14:paraId="3F3AAF84" w14:textId="77777777" w:rsidR="008908A9" w:rsidRDefault="00A666AC">
      <w:pPr>
        <w:spacing w:line="360" w:lineRule="auto"/>
        <w:rPr>
          <w:rFonts w:asciiTheme="minorEastAsia" w:eastAsiaTheme="minorEastAsia" w:hAnsiTheme="minorEastAsia"/>
          <w:sz w:val="24"/>
        </w:rPr>
      </w:pPr>
      <w:r>
        <w:rPr>
          <w:rFonts w:asciiTheme="minorEastAsia" w:eastAsiaTheme="minorEastAsia" w:hAnsiTheme="minorEastAsia"/>
          <w:sz w:val="24"/>
        </w:rPr>
        <w:t>说明：供应商承诺不实的，依据《政府采购法》第七十七条“提供虚假材料谋取中标、成交的”有关规定予以处理。</w:t>
      </w:r>
    </w:p>
    <w:p w14:paraId="496C30D2" w14:textId="77777777" w:rsidR="008908A9" w:rsidRDefault="008908A9">
      <w:pPr>
        <w:tabs>
          <w:tab w:val="left" w:pos="5580"/>
        </w:tabs>
        <w:spacing w:line="360" w:lineRule="auto"/>
        <w:rPr>
          <w:rFonts w:asciiTheme="minorEastAsia" w:eastAsiaTheme="minorEastAsia" w:hAnsiTheme="minorEastAsia"/>
          <w:sz w:val="24"/>
        </w:rPr>
        <w:sectPr w:rsidR="008908A9">
          <w:pgSz w:w="11907" w:h="16840"/>
          <w:pgMar w:top="1418" w:right="1134" w:bottom="1418" w:left="1701" w:header="851" w:footer="851" w:gutter="0"/>
          <w:cols w:space="720"/>
          <w:docGrid w:linePitch="462"/>
        </w:sectPr>
      </w:pPr>
    </w:p>
    <w:p w14:paraId="5699C845" w14:textId="77777777" w:rsidR="008908A9" w:rsidRDefault="00A666AC">
      <w:pPr>
        <w:numPr>
          <w:ilvl w:val="0"/>
          <w:numId w:val="16"/>
        </w:numPr>
        <w:tabs>
          <w:tab w:val="left" w:pos="360"/>
        </w:tabs>
        <w:snapToGrid w:val="0"/>
        <w:spacing w:line="360" w:lineRule="auto"/>
        <w:outlineLvl w:val="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落实政府采购政策需满足的资格要求（如有）</w:t>
      </w:r>
    </w:p>
    <w:p w14:paraId="64A4F30E" w14:textId="77777777" w:rsidR="008908A9" w:rsidRDefault="00A666AC">
      <w:pPr>
        <w:spacing w:line="360" w:lineRule="auto"/>
        <w:outlineLvl w:val="2"/>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2-1 中小企业政策证明文件</w:t>
      </w:r>
    </w:p>
    <w:p w14:paraId="270D40D2" w14:textId="77777777" w:rsidR="008908A9" w:rsidRDefault="00A666A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说明：</w:t>
      </w:r>
    </w:p>
    <w:p w14:paraId="427C7EDF" w14:textId="77777777" w:rsidR="008908A9" w:rsidRDefault="00A666A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（1）如本项目（包）</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3D1C0EE6" w14:textId="77777777" w:rsidR="008908A9" w:rsidRDefault="00A666A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Pr>
          <w:rFonts w:asciiTheme="minorEastAsia" w:eastAsiaTheme="minorEastAsia" w:hAnsiTheme="minorEastAsia"/>
          <w:sz w:val="24"/>
        </w:rPr>
        <w:t>且建议</w:t>
      </w:r>
      <w:proofErr w:type="gramEnd"/>
      <w:r>
        <w:rPr>
          <w:rFonts w:asciiTheme="minorEastAsia" w:eastAsiaTheme="minorEastAsia" w:hAnsiTheme="minorEastAsia"/>
          <w:sz w:val="24"/>
        </w:rPr>
        <w:t>在资格证明文件部分提供。</w:t>
      </w:r>
    </w:p>
    <w:p w14:paraId="787457E1" w14:textId="77777777" w:rsidR="008908A9" w:rsidRDefault="00A666A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Pr>
          <w:rFonts w:asciiTheme="minorEastAsia" w:eastAsiaTheme="minorEastAsia" w:hAnsiTheme="minorEastAsia"/>
          <w:sz w:val="24"/>
        </w:rPr>
        <w:t>且建议</w:t>
      </w:r>
      <w:proofErr w:type="gramEnd"/>
      <w:r>
        <w:rPr>
          <w:rFonts w:asciiTheme="minorEastAsia" w:eastAsiaTheme="minorEastAsia" w:hAnsiTheme="minorEastAsia"/>
          <w:sz w:val="24"/>
        </w:rPr>
        <w:t>在资格证明文件部分提供。</w:t>
      </w:r>
    </w:p>
    <w:p w14:paraId="225C5A23" w14:textId="77777777" w:rsidR="008908A9" w:rsidRDefault="00A666A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（4）如本项目（包）预留部分采购项目预算专门面向中小企业采购，且要求供应商以联合体形</w:t>
      </w:r>
      <w:proofErr w:type="gramStart"/>
      <w:r>
        <w:rPr>
          <w:rFonts w:asciiTheme="minorEastAsia" w:eastAsiaTheme="minorEastAsia" w:hAnsiTheme="minorEastAsia"/>
          <w:sz w:val="24"/>
        </w:rPr>
        <w:t>式参加</w:t>
      </w:r>
      <w:proofErr w:type="gramEnd"/>
      <w:r>
        <w:rPr>
          <w:rFonts w:asciiTheme="minorEastAsia" w:eastAsiaTheme="minorEastAsia" w:hAnsiTheme="minorEastAsia"/>
          <w:sz w:val="24"/>
        </w:rPr>
        <w:t>采购活动</w:t>
      </w:r>
      <w:r>
        <w:rPr>
          <w:rFonts w:asciiTheme="minorEastAsia" w:eastAsiaTheme="minorEastAsia" w:hAnsiTheme="minorEastAsia"/>
        </w:rPr>
        <w:t>，</w:t>
      </w:r>
      <w:bookmarkStart w:id="852" w:name="_Hlk145526067"/>
      <w:r>
        <w:rPr>
          <w:rFonts w:asciiTheme="minorEastAsia" w:eastAsiaTheme="minorEastAsia" w:hAnsiTheme="minorEastAsia"/>
          <w:sz w:val="24"/>
        </w:rPr>
        <w:t>如供应商为联合体的，</w:t>
      </w:r>
      <w:bookmarkEnd w:id="852"/>
      <w:r>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4BFAACE2" w14:textId="77777777" w:rsidR="008908A9" w:rsidRDefault="00A666A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（5）中小企业声明函填写注意事项</w:t>
      </w:r>
    </w:p>
    <w:p w14:paraId="6AC72E78" w14:textId="77777777" w:rsidR="008908A9" w:rsidRDefault="00A666A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1）《中小企业声明函》由参加政府采购活动的投标人出具。联合体投标的，《中小企业声明函》可由牵头人出具。</w:t>
      </w:r>
    </w:p>
    <w:p w14:paraId="764E9FA9" w14:textId="77777777" w:rsidR="008908A9" w:rsidRDefault="00A666A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1501027" w14:textId="77777777" w:rsidR="008908A9" w:rsidRDefault="00A666A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37888874" w14:textId="77777777" w:rsidR="008908A9" w:rsidRDefault="00A666A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asciiTheme="minorEastAsia" w:eastAsiaTheme="minorEastAsia" w:hAnsiTheme="minorEastAsia" w:hint="eastAsia"/>
          <w:sz w:val="24"/>
        </w:rPr>
        <w:t>《金融业企业划型标准规定》（银发〔</w:t>
      </w:r>
      <w:r>
        <w:rPr>
          <w:rFonts w:asciiTheme="minorEastAsia" w:eastAsiaTheme="minorEastAsia" w:hAnsiTheme="minorEastAsia"/>
          <w:sz w:val="24"/>
        </w:rPr>
        <w:t>2015</w:t>
      </w:r>
      <w:r>
        <w:rPr>
          <w:rFonts w:asciiTheme="minorEastAsia" w:eastAsiaTheme="minorEastAsia" w:hAnsiTheme="minorEastAsia" w:hint="eastAsia"/>
          <w:sz w:val="24"/>
        </w:rPr>
        <w:t>〕</w:t>
      </w:r>
      <w:r>
        <w:rPr>
          <w:rFonts w:asciiTheme="minorEastAsia" w:eastAsiaTheme="minorEastAsia" w:hAnsiTheme="minorEastAsia"/>
          <w:sz w:val="24"/>
        </w:rPr>
        <w:t xml:space="preserve">309 </w:t>
      </w:r>
      <w:r>
        <w:rPr>
          <w:rFonts w:asciiTheme="minorEastAsia" w:eastAsiaTheme="minorEastAsia" w:hAnsiTheme="minorEastAsia" w:hint="eastAsia"/>
          <w:sz w:val="24"/>
        </w:rPr>
        <w:t>号）等国务院批准的中小企业划分标准执行</w:t>
      </w:r>
      <w:r>
        <w:rPr>
          <w:rFonts w:asciiTheme="minorEastAsia" w:eastAsiaTheme="minorEastAsia" w:hAnsiTheme="minorEastAsia"/>
          <w:sz w:val="24"/>
        </w:rPr>
        <w:t>。</w:t>
      </w:r>
    </w:p>
    <w:p w14:paraId="0BE78D48" w14:textId="77777777" w:rsidR="008908A9" w:rsidRDefault="008908A9">
      <w:pPr>
        <w:tabs>
          <w:tab w:val="left" w:pos="5580"/>
        </w:tabs>
        <w:spacing w:line="360" w:lineRule="auto"/>
        <w:rPr>
          <w:rFonts w:asciiTheme="minorEastAsia" w:eastAsiaTheme="minorEastAsia" w:hAnsiTheme="minorEastAsia"/>
          <w:sz w:val="24"/>
        </w:rPr>
      </w:pPr>
    </w:p>
    <w:p w14:paraId="4D23AD0A" w14:textId="77777777" w:rsidR="008908A9" w:rsidRDefault="00A666A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br w:type="page"/>
      </w:r>
    </w:p>
    <w:p w14:paraId="6CB24713" w14:textId="77777777" w:rsidR="008908A9" w:rsidRDefault="00A666AC">
      <w:pPr>
        <w:pStyle w:val="4"/>
        <w:rPr>
          <w:rFonts w:asciiTheme="minorEastAsia" w:eastAsiaTheme="minorEastAsia" w:hAnsiTheme="minorEastAsia"/>
        </w:rPr>
      </w:pPr>
      <w:r>
        <w:rPr>
          <w:rFonts w:asciiTheme="minorEastAsia" w:eastAsiaTheme="minorEastAsia" w:hAnsiTheme="minorEastAsia"/>
        </w:rPr>
        <w:t>2-1-1 中小企业证明文件</w:t>
      </w:r>
    </w:p>
    <w:p w14:paraId="0E5D9A11" w14:textId="77777777" w:rsidR="008908A9" w:rsidRDefault="00A666AC">
      <w:pPr>
        <w:spacing w:beforeLines="100" w:before="240" w:afterLines="100" w:after="240"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b/>
          <w:bCs/>
          <w:color w:val="000000"/>
          <w:sz w:val="36"/>
          <w:szCs w:val="36"/>
        </w:rPr>
        <w:t>中小企业声明函（货物）格式</w:t>
      </w:r>
    </w:p>
    <w:p w14:paraId="37EC42E3" w14:textId="77777777" w:rsidR="008908A9" w:rsidRDefault="00A666AC">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7DCEC797" w14:textId="77777777" w:rsidR="008908A9" w:rsidRDefault="00A666AC">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1.</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行业；制造商为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w:t>
      </w:r>
      <w:r>
        <w:rPr>
          <w:rFonts w:asciiTheme="minorEastAsia" w:eastAsiaTheme="minorEastAsia" w:hAnsiTheme="minorEastAsia"/>
          <w:spacing w:val="6"/>
          <w:sz w:val="24"/>
          <w:vertAlign w:val="superscript"/>
        </w:rPr>
        <w:t>1</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00CBF6DA" w14:textId="77777777" w:rsidR="008908A9" w:rsidRDefault="00A666AC">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2.</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行业；制造商为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2BC9BA93" w14:textId="77777777" w:rsidR="008908A9" w:rsidRDefault="00A666AC">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w:t>
      </w:r>
    </w:p>
    <w:p w14:paraId="750767C7" w14:textId="77777777" w:rsidR="008908A9" w:rsidRDefault="00A666AC">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825227C" w14:textId="77777777" w:rsidR="008908A9" w:rsidRDefault="00A666AC">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本企业对上述声明内容的真实性负责。如有虚假，将依法承担相应责任。</w:t>
      </w:r>
    </w:p>
    <w:p w14:paraId="03A8C18C" w14:textId="77777777" w:rsidR="008908A9" w:rsidRDefault="008908A9">
      <w:pPr>
        <w:spacing w:line="360" w:lineRule="auto"/>
        <w:ind w:firstLine="504"/>
        <w:rPr>
          <w:rFonts w:asciiTheme="minorEastAsia" w:eastAsiaTheme="minorEastAsia" w:hAnsiTheme="minorEastAsia"/>
          <w:spacing w:val="6"/>
          <w:sz w:val="24"/>
        </w:rPr>
      </w:pPr>
    </w:p>
    <w:p w14:paraId="7C15CACF" w14:textId="77777777" w:rsidR="008908A9" w:rsidRDefault="00A666AC">
      <w:pPr>
        <w:spacing w:line="360" w:lineRule="auto"/>
        <w:ind w:right="360"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rPr>
        <w:t>企业名称（盖章）：________</w:t>
      </w:r>
    </w:p>
    <w:p w14:paraId="6B1254D1" w14:textId="77777777" w:rsidR="008908A9" w:rsidRDefault="00A666AC">
      <w:pPr>
        <w:spacing w:line="360" w:lineRule="auto"/>
        <w:ind w:right="360"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rPr>
        <w:t>日 期：________</w:t>
      </w:r>
    </w:p>
    <w:p w14:paraId="394CCC3D" w14:textId="77777777" w:rsidR="008908A9" w:rsidRDefault="008908A9">
      <w:pPr>
        <w:spacing w:line="360" w:lineRule="auto"/>
        <w:ind w:right="360" w:firstLine="480"/>
        <w:jc w:val="right"/>
        <w:rPr>
          <w:rFonts w:asciiTheme="minorEastAsia" w:eastAsiaTheme="minorEastAsia" w:hAnsiTheme="minorEastAsia"/>
          <w:color w:val="000000"/>
          <w:sz w:val="24"/>
        </w:rPr>
      </w:pPr>
    </w:p>
    <w:p w14:paraId="524412CE" w14:textId="77777777" w:rsidR="008908A9" w:rsidRDefault="008908A9">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8908A9" w14:paraId="4017415F" w14:textId="77777777">
        <w:tc>
          <w:tcPr>
            <w:tcW w:w="8946" w:type="dxa"/>
            <w:shd w:val="clear" w:color="auto" w:fill="auto"/>
          </w:tcPr>
          <w:p w14:paraId="18925017" w14:textId="77777777" w:rsidR="008908A9" w:rsidRDefault="00A666AC">
            <w:pPr>
              <w:adjustRightInd w:val="0"/>
              <w:snapToGrid w:val="0"/>
              <w:jc w:val="left"/>
              <w:rPr>
                <w:rFonts w:asciiTheme="minorEastAsia" w:eastAsiaTheme="minorEastAsia" w:hAnsiTheme="minor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14:paraId="5733AA22" w14:textId="77777777" w:rsidR="008908A9" w:rsidRDefault="008908A9">
      <w:pPr>
        <w:autoSpaceDE w:val="0"/>
        <w:autoSpaceDN w:val="0"/>
        <w:adjustRightInd w:val="0"/>
        <w:ind w:firstLine="420"/>
        <w:jc w:val="left"/>
        <w:rPr>
          <w:rFonts w:asciiTheme="minorEastAsia" w:eastAsiaTheme="minorEastAsia" w:hAnsiTheme="minorEastAsia"/>
          <w:sz w:val="24"/>
        </w:rPr>
      </w:pPr>
    </w:p>
    <w:p w14:paraId="7412C545" w14:textId="77777777" w:rsidR="008908A9" w:rsidRDefault="008908A9">
      <w:pPr>
        <w:spacing w:line="360" w:lineRule="auto"/>
        <w:rPr>
          <w:rFonts w:asciiTheme="minorEastAsia" w:eastAsiaTheme="minorEastAsia" w:hAnsiTheme="minorEastAsia"/>
          <w:color w:val="000000"/>
          <w:sz w:val="24"/>
        </w:rPr>
      </w:pPr>
    </w:p>
    <w:p w14:paraId="0F26EFFD" w14:textId="77777777" w:rsidR="008908A9" w:rsidRDefault="00A666AC">
      <w:pPr>
        <w:spacing w:beforeLines="100" w:before="240" w:afterLines="100" w:after="240" w:line="360" w:lineRule="auto"/>
        <w:jc w:val="center"/>
        <w:rPr>
          <w:rFonts w:asciiTheme="minorEastAsia" w:eastAsiaTheme="minorEastAsia" w:hAnsiTheme="minorEastAsia"/>
          <w:b/>
          <w:bCs/>
          <w:color w:val="000000"/>
          <w:sz w:val="36"/>
          <w:szCs w:val="36"/>
        </w:rPr>
      </w:pPr>
      <w:r>
        <w:rPr>
          <w:rFonts w:asciiTheme="minorEastAsia" w:eastAsiaTheme="minorEastAsia" w:hAnsiTheme="minorEastAsia"/>
          <w:color w:val="000000"/>
          <w:sz w:val="24"/>
        </w:rPr>
        <w:br w:type="page"/>
      </w:r>
      <w:r>
        <w:rPr>
          <w:rFonts w:asciiTheme="minorEastAsia" w:eastAsiaTheme="minorEastAsia" w:hAnsiTheme="minorEastAsia"/>
          <w:b/>
          <w:bCs/>
          <w:color w:val="000000"/>
          <w:sz w:val="36"/>
          <w:szCs w:val="36"/>
        </w:rPr>
        <w:t>中小企业声明函（工程、服务）格式</w:t>
      </w:r>
    </w:p>
    <w:p w14:paraId="63D18391" w14:textId="77777777" w:rsidR="008908A9" w:rsidRDefault="00A666AC">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77B13687" w14:textId="77777777" w:rsidR="008908A9" w:rsidRDefault="00A666AC">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1.</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行业；承建（承接）企业为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w:t>
      </w:r>
      <w:r>
        <w:rPr>
          <w:rFonts w:asciiTheme="minorEastAsia" w:eastAsiaTheme="minorEastAsia" w:hAnsiTheme="minorEastAsia"/>
          <w:spacing w:val="6"/>
          <w:sz w:val="24"/>
          <w:vertAlign w:val="superscript"/>
        </w:rPr>
        <w:t>1</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6485C59D" w14:textId="77777777" w:rsidR="008908A9" w:rsidRDefault="00A666AC">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2.</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行业；承建（承接）企业为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7AFAF983" w14:textId="77777777" w:rsidR="008908A9" w:rsidRDefault="008908A9">
      <w:pPr>
        <w:spacing w:line="360" w:lineRule="auto"/>
        <w:ind w:firstLine="504"/>
        <w:rPr>
          <w:rFonts w:asciiTheme="minorEastAsia" w:eastAsiaTheme="minorEastAsia" w:hAnsiTheme="minorEastAsia"/>
          <w:spacing w:val="6"/>
          <w:sz w:val="24"/>
        </w:rPr>
      </w:pPr>
    </w:p>
    <w:p w14:paraId="094322DC" w14:textId="77777777" w:rsidR="008908A9" w:rsidRDefault="00A666AC">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w:t>
      </w:r>
    </w:p>
    <w:p w14:paraId="6F9D0698" w14:textId="77777777" w:rsidR="008908A9" w:rsidRDefault="00A666AC">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7612E9A8" w14:textId="77777777" w:rsidR="008908A9" w:rsidRDefault="00A666AC">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本企业对上述声明内容的真实性负责。如有虚假，将依法承担相应责任。</w:t>
      </w:r>
    </w:p>
    <w:p w14:paraId="4E9AB65C" w14:textId="77777777" w:rsidR="008908A9" w:rsidRDefault="008908A9">
      <w:pPr>
        <w:spacing w:line="360" w:lineRule="auto"/>
        <w:ind w:right="360" w:firstLine="480"/>
        <w:jc w:val="right"/>
        <w:rPr>
          <w:rFonts w:asciiTheme="minorEastAsia" w:eastAsiaTheme="minorEastAsia" w:hAnsiTheme="minorEastAsia"/>
          <w:color w:val="000000"/>
          <w:sz w:val="24"/>
        </w:rPr>
      </w:pPr>
    </w:p>
    <w:p w14:paraId="2052C9A8" w14:textId="77777777" w:rsidR="008908A9" w:rsidRDefault="00A666AC">
      <w:pPr>
        <w:spacing w:line="360" w:lineRule="auto"/>
        <w:ind w:right="360"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rPr>
        <w:t>企业名称（盖章）：________</w:t>
      </w:r>
    </w:p>
    <w:p w14:paraId="230EEA87" w14:textId="77777777" w:rsidR="008908A9" w:rsidRDefault="00A666AC">
      <w:pPr>
        <w:spacing w:line="360" w:lineRule="auto"/>
        <w:ind w:right="360"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rPr>
        <w:t>日 期：________</w:t>
      </w:r>
    </w:p>
    <w:p w14:paraId="0E48153D" w14:textId="77777777" w:rsidR="008908A9" w:rsidRDefault="008908A9">
      <w:pPr>
        <w:adjustRightInd w:val="0"/>
        <w:snapToGrid w:val="0"/>
        <w:jc w:val="left"/>
        <w:rPr>
          <w:rFonts w:asciiTheme="minorEastAsia" w:eastAsiaTheme="minorEastAsia" w:hAnsiTheme="minorEastAsia"/>
          <w:color w:val="000000"/>
          <w:sz w:val="24"/>
          <w:szCs w:val="21"/>
        </w:rPr>
      </w:pPr>
    </w:p>
    <w:p w14:paraId="7E63709D" w14:textId="77777777" w:rsidR="008908A9" w:rsidRDefault="008908A9">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8908A9" w14:paraId="1B2D59A1" w14:textId="77777777">
        <w:tc>
          <w:tcPr>
            <w:tcW w:w="8946" w:type="dxa"/>
            <w:shd w:val="clear" w:color="auto" w:fill="auto"/>
          </w:tcPr>
          <w:p w14:paraId="47E444B9" w14:textId="77777777" w:rsidR="008908A9" w:rsidRDefault="00A666AC">
            <w:pPr>
              <w:adjustRightInd w:val="0"/>
              <w:snapToGrid w:val="0"/>
              <w:jc w:val="left"/>
              <w:rPr>
                <w:rFonts w:asciiTheme="minorEastAsia" w:eastAsiaTheme="minorEastAsia" w:hAnsiTheme="minor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14:paraId="35D448F6" w14:textId="77777777" w:rsidR="008908A9" w:rsidRDefault="008908A9">
      <w:pPr>
        <w:adjustRightInd w:val="0"/>
        <w:snapToGrid w:val="0"/>
        <w:jc w:val="left"/>
        <w:rPr>
          <w:rFonts w:asciiTheme="minorEastAsia" w:eastAsiaTheme="minorEastAsia" w:hAnsiTheme="minorEastAsia"/>
          <w:color w:val="000000"/>
          <w:szCs w:val="21"/>
          <w:vertAlign w:val="superscript"/>
        </w:rPr>
      </w:pPr>
    </w:p>
    <w:p w14:paraId="2BFFC62F" w14:textId="77777777" w:rsidR="008908A9" w:rsidRDefault="008908A9">
      <w:pPr>
        <w:spacing w:line="360" w:lineRule="auto"/>
        <w:ind w:right="360" w:firstLine="480"/>
        <w:jc w:val="right"/>
        <w:rPr>
          <w:rFonts w:asciiTheme="minorEastAsia" w:eastAsiaTheme="minorEastAsia" w:hAnsiTheme="minorEastAsia"/>
          <w:color w:val="000000"/>
          <w:sz w:val="24"/>
        </w:rPr>
      </w:pPr>
    </w:p>
    <w:p w14:paraId="0E62B120" w14:textId="77777777" w:rsidR="008908A9" w:rsidRDefault="00A666AC">
      <w:pPr>
        <w:spacing w:beforeLines="100" w:before="240" w:afterLines="100" w:after="240"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b/>
          <w:bCs/>
          <w:color w:val="000000"/>
          <w:sz w:val="36"/>
          <w:szCs w:val="36"/>
        </w:rPr>
        <w:t>残疾人福利性单位声明函格式</w:t>
      </w:r>
      <w:r>
        <w:rPr>
          <w:rFonts w:asciiTheme="minorEastAsia" w:eastAsiaTheme="minorEastAsia" w:hAnsiTheme="minorEastAsia"/>
          <w:b/>
          <w:color w:val="000000"/>
          <w:sz w:val="36"/>
          <w:szCs w:val="36"/>
        </w:rPr>
        <w:t xml:space="preserve">       </w:t>
      </w:r>
    </w:p>
    <w:p w14:paraId="7B31C701" w14:textId="77777777" w:rsidR="008908A9" w:rsidRDefault="00A666AC">
      <w:pPr>
        <w:spacing w:line="588" w:lineRule="exact"/>
        <w:ind w:firstLine="504"/>
        <w:rPr>
          <w:rFonts w:asciiTheme="minorEastAsia" w:eastAsiaTheme="minorEastAsia" w:hAnsiTheme="minorEastAsia"/>
          <w:spacing w:val="6"/>
          <w:sz w:val="24"/>
        </w:rPr>
      </w:pPr>
      <w:r>
        <w:rPr>
          <w:rFonts w:asciiTheme="minorEastAsia" w:eastAsiaTheme="minorEastAsia" w:hAnsiTheme="minorEastAsia"/>
          <w:spacing w:val="6"/>
          <w:sz w:val="24"/>
        </w:rPr>
        <w:t>本单位郑重声明，根据《财政部 民政部 中国残疾人联合会关于促进残疾人就业政府采购政策的通知》（财库</w:t>
      </w:r>
      <w:r>
        <w:rPr>
          <w:rFonts w:asciiTheme="minorEastAsia" w:eastAsiaTheme="minorEastAsia" w:hAnsiTheme="minorEastAsia"/>
          <w:sz w:val="24"/>
        </w:rPr>
        <w:t>〔2017〕 141</w:t>
      </w:r>
      <w:r>
        <w:rPr>
          <w:rFonts w:asciiTheme="minorEastAsia" w:eastAsiaTheme="minorEastAsia" w:hAnsiTheme="minorEastAsia"/>
          <w:spacing w:val="6"/>
          <w:sz w:val="24"/>
        </w:rPr>
        <w:t>号）的规定，本单位</w:t>
      </w:r>
      <w:r>
        <w:rPr>
          <w:rFonts w:asciiTheme="minorEastAsia" w:eastAsiaTheme="minorEastAsia" w:hAnsiTheme="minorEastAsia"/>
          <w:b/>
          <w:sz w:val="24"/>
        </w:rPr>
        <w:t>（请进行选择）</w:t>
      </w:r>
      <w:r>
        <w:rPr>
          <w:rFonts w:asciiTheme="minorEastAsia" w:eastAsiaTheme="minorEastAsia" w:hAnsiTheme="minorEastAsia"/>
          <w:spacing w:val="6"/>
          <w:sz w:val="24"/>
        </w:rPr>
        <w:t>：</w:t>
      </w:r>
    </w:p>
    <w:p w14:paraId="3FAC5BE9" w14:textId="77777777" w:rsidR="008908A9" w:rsidRDefault="00A666AC">
      <w:pPr>
        <w:spacing w:line="588" w:lineRule="exact"/>
        <w:ind w:firstLine="482"/>
        <w:rPr>
          <w:rFonts w:asciiTheme="minorEastAsia" w:eastAsiaTheme="minorEastAsia" w:hAnsiTheme="minorEastAsia"/>
          <w:b/>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不属于符合条件的残疾人福利性单位。</w:t>
      </w:r>
    </w:p>
    <w:p w14:paraId="524EDEDF" w14:textId="77777777" w:rsidR="008908A9" w:rsidRDefault="00A666AC">
      <w:pPr>
        <w:spacing w:line="588" w:lineRule="exact"/>
        <w:ind w:firstLine="482"/>
        <w:rPr>
          <w:rFonts w:asciiTheme="minorEastAsia" w:eastAsiaTheme="minorEastAsia" w:hAnsiTheme="minorEastAsia"/>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属于符合条件的残疾人福利性单位，</w:t>
      </w:r>
      <w:r>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6C8FA10" w14:textId="77777777" w:rsidR="008908A9" w:rsidRDefault="00A666AC">
      <w:pPr>
        <w:spacing w:line="588" w:lineRule="exact"/>
        <w:ind w:firstLineChars="200" w:firstLine="506"/>
        <w:rPr>
          <w:rFonts w:asciiTheme="minorEastAsia" w:eastAsiaTheme="minorEastAsia" w:hAnsiTheme="minorEastAsia"/>
          <w:spacing w:val="6"/>
          <w:sz w:val="24"/>
        </w:rPr>
      </w:pPr>
      <w:r>
        <w:rPr>
          <w:rFonts w:asciiTheme="minorEastAsia" w:eastAsiaTheme="minorEastAsia" w:hAnsiTheme="minorEastAsia"/>
          <w:b/>
          <w:spacing w:val="6"/>
          <w:sz w:val="24"/>
        </w:rPr>
        <w:t>本单位对上述声明的真实性负责。如有虚假，将依法承担相应责任。</w:t>
      </w:r>
    </w:p>
    <w:p w14:paraId="572E049D" w14:textId="77777777" w:rsidR="008908A9" w:rsidRDefault="008908A9">
      <w:pPr>
        <w:spacing w:line="588" w:lineRule="exact"/>
        <w:ind w:firstLineChars="200" w:firstLine="504"/>
        <w:rPr>
          <w:rFonts w:asciiTheme="minorEastAsia" w:eastAsiaTheme="minorEastAsia" w:hAnsiTheme="minorEastAsia"/>
          <w:spacing w:val="6"/>
          <w:sz w:val="24"/>
        </w:rPr>
      </w:pPr>
    </w:p>
    <w:p w14:paraId="1B73DBD8" w14:textId="77777777" w:rsidR="008908A9" w:rsidRDefault="008908A9">
      <w:pPr>
        <w:spacing w:line="588" w:lineRule="exact"/>
        <w:ind w:firstLineChars="200" w:firstLine="504"/>
        <w:rPr>
          <w:rFonts w:asciiTheme="minorEastAsia" w:eastAsiaTheme="minorEastAsia" w:hAnsiTheme="minorEastAsia"/>
          <w:spacing w:val="6"/>
          <w:sz w:val="24"/>
        </w:rPr>
      </w:pPr>
    </w:p>
    <w:p w14:paraId="46C5BB05" w14:textId="77777777" w:rsidR="008908A9" w:rsidRDefault="00A666AC">
      <w:pPr>
        <w:tabs>
          <w:tab w:val="left" w:pos="4860"/>
        </w:tabs>
        <w:spacing w:line="588" w:lineRule="exact"/>
        <w:ind w:right="1560" w:firstLineChars="200" w:firstLine="504"/>
        <w:jc w:val="center"/>
        <w:rPr>
          <w:rFonts w:asciiTheme="minorEastAsia" w:eastAsiaTheme="minorEastAsia" w:hAnsiTheme="minorEastAsia"/>
          <w:spacing w:val="6"/>
          <w:sz w:val="24"/>
        </w:rPr>
      </w:pPr>
      <w:r>
        <w:rPr>
          <w:rFonts w:asciiTheme="minorEastAsia" w:eastAsiaTheme="minorEastAsia" w:hAnsiTheme="minorEastAsia"/>
          <w:spacing w:val="6"/>
          <w:sz w:val="24"/>
        </w:rPr>
        <w:t xml:space="preserve">               单位名称（盖章）：</w:t>
      </w:r>
    </w:p>
    <w:p w14:paraId="2AA48895" w14:textId="77777777" w:rsidR="008908A9" w:rsidRDefault="00A666AC">
      <w:pPr>
        <w:tabs>
          <w:tab w:val="left" w:pos="4860"/>
        </w:tabs>
        <w:spacing w:line="588" w:lineRule="exact"/>
        <w:ind w:right="1560" w:firstLineChars="200" w:firstLine="504"/>
        <w:jc w:val="center"/>
        <w:rPr>
          <w:rFonts w:asciiTheme="minorEastAsia" w:eastAsiaTheme="minorEastAsia" w:hAnsiTheme="minorEastAsia"/>
          <w:spacing w:val="6"/>
          <w:sz w:val="24"/>
        </w:rPr>
      </w:pPr>
      <w:r>
        <w:rPr>
          <w:rFonts w:asciiTheme="minorEastAsia" w:eastAsiaTheme="minorEastAsia" w:hAnsiTheme="minorEastAsia"/>
          <w:spacing w:val="6"/>
          <w:sz w:val="24"/>
        </w:rPr>
        <w:t xml:space="preserve">       日  期：</w:t>
      </w:r>
    </w:p>
    <w:p w14:paraId="051886D6" w14:textId="77777777" w:rsidR="008908A9" w:rsidRDefault="00A666AC">
      <w:pPr>
        <w:widowControl/>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br w:type="page"/>
      </w:r>
    </w:p>
    <w:p w14:paraId="18F976E4" w14:textId="77777777" w:rsidR="008908A9" w:rsidRDefault="00A666AC">
      <w:pPr>
        <w:pStyle w:val="4"/>
        <w:rPr>
          <w:rFonts w:asciiTheme="minorEastAsia" w:eastAsiaTheme="minorEastAsia" w:hAnsiTheme="minorEastAsia"/>
        </w:rPr>
      </w:pPr>
      <w:r>
        <w:rPr>
          <w:rFonts w:asciiTheme="minorEastAsia" w:eastAsiaTheme="minorEastAsia" w:hAnsiTheme="minorEastAsia"/>
        </w:rPr>
        <w:t>2-1-2 拟分包情况说明及分包意向协议</w:t>
      </w:r>
    </w:p>
    <w:p w14:paraId="3552D6AE" w14:textId="77777777" w:rsidR="008908A9" w:rsidRDefault="008908A9">
      <w:pPr>
        <w:autoSpaceDE w:val="0"/>
        <w:autoSpaceDN w:val="0"/>
        <w:adjustRightInd w:val="0"/>
        <w:jc w:val="center"/>
        <w:rPr>
          <w:rFonts w:asciiTheme="minorEastAsia" w:eastAsiaTheme="minorEastAsia" w:hAnsiTheme="minorEastAsia"/>
          <w:color w:val="000000"/>
          <w:sz w:val="30"/>
          <w:szCs w:val="30"/>
        </w:rPr>
      </w:pPr>
    </w:p>
    <w:p w14:paraId="4602A07C" w14:textId="77777777" w:rsidR="008908A9" w:rsidRDefault="00A666AC">
      <w:pPr>
        <w:autoSpaceDE w:val="0"/>
        <w:autoSpaceDN w:val="0"/>
        <w:adjustRightInd w:val="0"/>
        <w:spacing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拟分包情况说明</w:t>
      </w:r>
    </w:p>
    <w:p w14:paraId="6DD395A1" w14:textId="77777777" w:rsidR="008908A9" w:rsidRDefault="00A666AC">
      <w:pPr>
        <w:tabs>
          <w:tab w:val="left" w:pos="5580"/>
        </w:tabs>
        <w:spacing w:line="360" w:lineRule="auto"/>
        <w:rPr>
          <w:rFonts w:asciiTheme="minorEastAsia" w:eastAsiaTheme="minorEastAsia" w:hAnsiTheme="minor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6920207F" w14:textId="77777777" w:rsidR="008908A9" w:rsidRDefault="00A666AC">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我单位参加贵单位组织采购的项目编号为_______的_________项目（填写采购项目名称）中___包（填写包号）的投标。</w:t>
      </w:r>
      <w:proofErr w:type="gramStart"/>
      <w:r>
        <w:rPr>
          <w:rFonts w:asciiTheme="minorEastAsia" w:eastAsiaTheme="minorEastAsia" w:hAnsiTheme="minorEastAsia"/>
          <w:sz w:val="24"/>
        </w:rPr>
        <w:t>拟签订</w:t>
      </w:r>
      <w:proofErr w:type="gramEnd"/>
      <w:r>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8908A9" w14:paraId="10DAA537" w14:textId="77777777">
        <w:trPr>
          <w:trHeight w:val="549"/>
          <w:jc w:val="center"/>
        </w:trPr>
        <w:tc>
          <w:tcPr>
            <w:tcW w:w="456" w:type="dxa"/>
            <w:vAlign w:val="center"/>
          </w:tcPr>
          <w:p w14:paraId="108B8E44" w14:textId="77777777" w:rsidR="008908A9" w:rsidRDefault="00A666AC">
            <w:pPr>
              <w:pStyle w:val="TableParagraph"/>
              <w:jc w:val="center"/>
              <w:rPr>
                <w:rFonts w:asciiTheme="minorEastAsia" w:hAnsiTheme="minorEastAsia" w:cs="Times New Roman"/>
                <w:sz w:val="24"/>
              </w:rPr>
            </w:pPr>
            <w:r>
              <w:rPr>
                <w:rFonts w:asciiTheme="minorEastAsia" w:hAnsiTheme="minorEastAsia" w:cs="Times New Roman"/>
                <w:sz w:val="24"/>
              </w:rPr>
              <w:t>序号</w:t>
            </w:r>
          </w:p>
        </w:tc>
        <w:tc>
          <w:tcPr>
            <w:tcW w:w="1287" w:type="dxa"/>
            <w:vAlign w:val="center"/>
          </w:tcPr>
          <w:p w14:paraId="54DD9048" w14:textId="77777777" w:rsidR="008908A9" w:rsidRDefault="00A666AC">
            <w:pPr>
              <w:pStyle w:val="TableParagraph"/>
              <w:jc w:val="center"/>
              <w:rPr>
                <w:rFonts w:asciiTheme="minorEastAsia" w:hAnsiTheme="minorEastAsia" w:cs="Times New Roman"/>
                <w:sz w:val="24"/>
              </w:rPr>
            </w:pPr>
            <w:r>
              <w:rPr>
                <w:rFonts w:asciiTheme="minorEastAsia" w:hAnsiTheme="minorEastAsia" w:cs="Times New Roman"/>
                <w:sz w:val="24"/>
              </w:rPr>
              <w:t>分包承担</w:t>
            </w:r>
          </w:p>
          <w:p w14:paraId="52F5023B" w14:textId="77777777" w:rsidR="008908A9" w:rsidRDefault="00A666AC">
            <w:pPr>
              <w:pStyle w:val="TableParagraph"/>
              <w:jc w:val="center"/>
              <w:rPr>
                <w:rFonts w:asciiTheme="minorEastAsia" w:hAnsiTheme="minorEastAsia" w:cs="Times New Roman"/>
                <w:sz w:val="24"/>
              </w:rPr>
            </w:pPr>
            <w:r>
              <w:rPr>
                <w:rFonts w:asciiTheme="minorEastAsia" w:hAnsiTheme="minorEastAsia" w:cs="Times New Roman"/>
                <w:sz w:val="24"/>
              </w:rPr>
              <w:t>主体名称</w:t>
            </w:r>
          </w:p>
        </w:tc>
        <w:tc>
          <w:tcPr>
            <w:tcW w:w="1513" w:type="dxa"/>
            <w:vAlign w:val="center"/>
          </w:tcPr>
          <w:p w14:paraId="1C6376BD"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分包承担</w:t>
            </w:r>
          </w:p>
          <w:p w14:paraId="2ECEFA51"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主体类型</w:t>
            </w:r>
          </w:p>
          <w:p w14:paraId="5565BE1B"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（选择）</w:t>
            </w:r>
          </w:p>
        </w:tc>
        <w:tc>
          <w:tcPr>
            <w:tcW w:w="1125" w:type="dxa"/>
            <w:vAlign w:val="center"/>
          </w:tcPr>
          <w:p w14:paraId="3B3AF2FE" w14:textId="77777777" w:rsidR="008908A9" w:rsidRDefault="00A666AC">
            <w:pPr>
              <w:pStyle w:val="TableParagraph"/>
              <w:jc w:val="center"/>
              <w:rPr>
                <w:rFonts w:asciiTheme="minorEastAsia" w:hAnsiTheme="minorEastAsia" w:cs="Times New Roman"/>
                <w:sz w:val="24"/>
              </w:rPr>
            </w:pPr>
            <w:r>
              <w:rPr>
                <w:rFonts w:asciiTheme="minorEastAsia" w:hAnsiTheme="minorEastAsia" w:cs="Times New Roman"/>
                <w:sz w:val="24"/>
              </w:rPr>
              <w:t>资质等级</w:t>
            </w:r>
          </w:p>
        </w:tc>
        <w:tc>
          <w:tcPr>
            <w:tcW w:w="1558" w:type="dxa"/>
            <w:vAlign w:val="center"/>
          </w:tcPr>
          <w:p w14:paraId="5F88C44D" w14:textId="77777777" w:rsidR="008908A9" w:rsidRDefault="00A666AC">
            <w:pPr>
              <w:pStyle w:val="TableParagraph"/>
              <w:jc w:val="center"/>
              <w:rPr>
                <w:rFonts w:asciiTheme="minorEastAsia" w:hAnsiTheme="minorEastAsia" w:cs="Times New Roman"/>
                <w:sz w:val="24"/>
              </w:rPr>
            </w:pPr>
            <w:r>
              <w:rPr>
                <w:rFonts w:asciiTheme="minorEastAsia" w:hAnsiTheme="minorEastAsia" w:cs="Times New Roman"/>
                <w:sz w:val="24"/>
              </w:rPr>
              <w:t>拟分包</w:t>
            </w:r>
          </w:p>
          <w:p w14:paraId="1CDFA97F" w14:textId="77777777" w:rsidR="008908A9" w:rsidRDefault="00A666AC">
            <w:pPr>
              <w:pStyle w:val="TableParagraph"/>
              <w:jc w:val="center"/>
              <w:rPr>
                <w:rFonts w:asciiTheme="minorEastAsia" w:hAnsiTheme="minorEastAsia" w:cs="Times New Roman"/>
                <w:sz w:val="24"/>
              </w:rPr>
            </w:pPr>
            <w:r>
              <w:rPr>
                <w:rFonts w:asciiTheme="minorEastAsia" w:hAnsiTheme="minorEastAsia" w:cs="Times New Roman"/>
                <w:sz w:val="24"/>
              </w:rPr>
              <w:t>合同内容</w:t>
            </w:r>
          </w:p>
        </w:tc>
        <w:tc>
          <w:tcPr>
            <w:tcW w:w="1498" w:type="dxa"/>
            <w:vAlign w:val="center"/>
          </w:tcPr>
          <w:p w14:paraId="4B7639B7"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拟分包</w:t>
            </w:r>
          </w:p>
          <w:p w14:paraId="1190ED63"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合同金额</w:t>
            </w:r>
          </w:p>
          <w:p w14:paraId="7FEFA283"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（人民币元）</w:t>
            </w:r>
          </w:p>
        </w:tc>
        <w:tc>
          <w:tcPr>
            <w:tcW w:w="1564" w:type="dxa"/>
            <w:vAlign w:val="center"/>
          </w:tcPr>
          <w:p w14:paraId="273A7A98"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占该采购包</w:t>
            </w:r>
          </w:p>
          <w:p w14:paraId="097DEE91" w14:textId="77777777" w:rsidR="008908A9" w:rsidRDefault="00A666AC">
            <w:pPr>
              <w:pStyle w:val="TableParagraph"/>
              <w:jc w:val="center"/>
              <w:rPr>
                <w:rFonts w:asciiTheme="minorEastAsia" w:hAnsiTheme="minorEastAsia" w:cs="Times New Roman"/>
                <w:b/>
                <w:sz w:val="24"/>
                <w:lang w:eastAsia="zh-CN"/>
              </w:rPr>
            </w:pPr>
            <w:r>
              <w:rPr>
                <w:rFonts w:asciiTheme="minorEastAsia" w:hAnsiTheme="minorEastAsia" w:cs="Times New Roman"/>
                <w:b/>
                <w:sz w:val="24"/>
                <w:lang w:eastAsia="zh-CN"/>
              </w:rPr>
              <w:t>合同金额的</w:t>
            </w:r>
          </w:p>
          <w:p w14:paraId="3F35DFE2"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比例（%）</w:t>
            </w:r>
          </w:p>
        </w:tc>
      </w:tr>
      <w:tr w:rsidR="008908A9" w14:paraId="43B9E6E7" w14:textId="77777777">
        <w:trPr>
          <w:trHeight w:val="620"/>
          <w:jc w:val="center"/>
        </w:trPr>
        <w:tc>
          <w:tcPr>
            <w:tcW w:w="456" w:type="dxa"/>
            <w:vAlign w:val="center"/>
          </w:tcPr>
          <w:p w14:paraId="2F00E6BA" w14:textId="77777777" w:rsidR="008908A9" w:rsidRDefault="00A666AC">
            <w:pPr>
              <w:pStyle w:val="TableParagraph"/>
              <w:jc w:val="center"/>
              <w:rPr>
                <w:rFonts w:asciiTheme="minorEastAsia" w:hAnsiTheme="minorEastAsia" w:cs="Times New Roman"/>
                <w:sz w:val="24"/>
              </w:rPr>
            </w:pPr>
            <w:r>
              <w:rPr>
                <w:rFonts w:asciiTheme="minorEastAsia" w:hAnsiTheme="minorEastAsia" w:cs="Times New Roman"/>
                <w:sz w:val="24"/>
              </w:rPr>
              <w:t>1</w:t>
            </w:r>
          </w:p>
        </w:tc>
        <w:tc>
          <w:tcPr>
            <w:tcW w:w="1287" w:type="dxa"/>
            <w:vAlign w:val="center"/>
          </w:tcPr>
          <w:p w14:paraId="50A04CCE" w14:textId="77777777" w:rsidR="008908A9" w:rsidRDefault="008908A9">
            <w:pPr>
              <w:pStyle w:val="TableParagraph"/>
              <w:jc w:val="center"/>
              <w:rPr>
                <w:rFonts w:asciiTheme="minorEastAsia" w:hAnsiTheme="minorEastAsia" w:cs="Times New Roman"/>
                <w:sz w:val="30"/>
              </w:rPr>
            </w:pPr>
          </w:p>
        </w:tc>
        <w:tc>
          <w:tcPr>
            <w:tcW w:w="1513" w:type="dxa"/>
            <w:vAlign w:val="center"/>
          </w:tcPr>
          <w:p w14:paraId="30AF4F82" w14:textId="77777777" w:rsidR="008908A9" w:rsidRDefault="00A666AC">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□中型企业</w:t>
            </w:r>
          </w:p>
          <w:p w14:paraId="5089EB71" w14:textId="77777777" w:rsidR="008908A9" w:rsidRDefault="00A666AC">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□小微企业</w:t>
            </w:r>
          </w:p>
          <w:p w14:paraId="561A3740" w14:textId="77777777" w:rsidR="008908A9" w:rsidRDefault="00A666AC">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□其他</w:t>
            </w:r>
          </w:p>
        </w:tc>
        <w:tc>
          <w:tcPr>
            <w:tcW w:w="1125" w:type="dxa"/>
            <w:vAlign w:val="center"/>
          </w:tcPr>
          <w:p w14:paraId="46C66CFD" w14:textId="77777777" w:rsidR="008908A9" w:rsidRDefault="008908A9">
            <w:pPr>
              <w:pStyle w:val="TableParagraph"/>
              <w:jc w:val="center"/>
              <w:rPr>
                <w:rFonts w:asciiTheme="minorEastAsia" w:hAnsiTheme="minorEastAsia" w:cs="Times New Roman"/>
                <w:sz w:val="30"/>
                <w:lang w:eastAsia="zh-CN"/>
              </w:rPr>
            </w:pPr>
          </w:p>
        </w:tc>
        <w:tc>
          <w:tcPr>
            <w:tcW w:w="1558" w:type="dxa"/>
            <w:vAlign w:val="center"/>
          </w:tcPr>
          <w:p w14:paraId="454FFE7A" w14:textId="77777777" w:rsidR="008908A9" w:rsidRDefault="008908A9">
            <w:pPr>
              <w:pStyle w:val="TableParagraph"/>
              <w:jc w:val="center"/>
              <w:rPr>
                <w:rFonts w:asciiTheme="minorEastAsia" w:hAnsiTheme="minorEastAsia" w:cs="Times New Roman"/>
                <w:sz w:val="30"/>
                <w:lang w:eastAsia="zh-CN"/>
              </w:rPr>
            </w:pPr>
          </w:p>
        </w:tc>
        <w:tc>
          <w:tcPr>
            <w:tcW w:w="1498" w:type="dxa"/>
            <w:vAlign w:val="center"/>
          </w:tcPr>
          <w:p w14:paraId="28E25C9F" w14:textId="77777777" w:rsidR="008908A9" w:rsidRDefault="008908A9">
            <w:pPr>
              <w:pStyle w:val="TableParagraph"/>
              <w:jc w:val="center"/>
              <w:rPr>
                <w:rFonts w:asciiTheme="minorEastAsia" w:hAnsiTheme="minorEastAsia" w:cs="Times New Roman"/>
                <w:sz w:val="30"/>
                <w:lang w:eastAsia="zh-CN"/>
              </w:rPr>
            </w:pPr>
          </w:p>
        </w:tc>
        <w:tc>
          <w:tcPr>
            <w:tcW w:w="1564" w:type="dxa"/>
            <w:vAlign w:val="center"/>
          </w:tcPr>
          <w:p w14:paraId="0F08127C" w14:textId="77777777" w:rsidR="008908A9" w:rsidRDefault="008908A9">
            <w:pPr>
              <w:pStyle w:val="TableParagraph"/>
              <w:jc w:val="center"/>
              <w:rPr>
                <w:rFonts w:asciiTheme="minorEastAsia" w:hAnsiTheme="minorEastAsia" w:cs="Times New Roman"/>
                <w:sz w:val="30"/>
                <w:lang w:eastAsia="zh-CN"/>
              </w:rPr>
            </w:pPr>
          </w:p>
        </w:tc>
      </w:tr>
      <w:tr w:rsidR="008908A9" w14:paraId="76CE6777" w14:textId="77777777">
        <w:trPr>
          <w:trHeight w:val="620"/>
          <w:jc w:val="center"/>
        </w:trPr>
        <w:tc>
          <w:tcPr>
            <w:tcW w:w="456" w:type="dxa"/>
            <w:vAlign w:val="center"/>
          </w:tcPr>
          <w:p w14:paraId="4DDC0D2D"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2</w:t>
            </w:r>
          </w:p>
        </w:tc>
        <w:tc>
          <w:tcPr>
            <w:tcW w:w="1287" w:type="dxa"/>
            <w:vAlign w:val="center"/>
          </w:tcPr>
          <w:p w14:paraId="0DF24859" w14:textId="77777777" w:rsidR="008908A9" w:rsidRDefault="008908A9">
            <w:pPr>
              <w:pStyle w:val="TableParagraph"/>
              <w:jc w:val="center"/>
              <w:rPr>
                <w:rFonts w:asciiTheme="minorEastAsia" w:hAnsiTheme="minorEastAsia" w:cs="Times New Roman"/>
                <w:sz w:val="30"/>
              </w:rPr>
            </w:pPr>
          </w:p>
        </w:tc>
        <w:tc>
          <w:tcPr>
            <w:tcW w:w="1513" w:type="dxa"/>
            <w:vAlign w:val="center"/>
          </w:tcPr>
          <w:p w14:paraId="22CE3F5F" w14:textId="77777777" w:rsidR="008908A9" w:rsidRDefault="00A666AC">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□中型企业</w:t>
            </w:r>
          </w:p>
          <w:p w14:paraId="5D61EC76" w14:textId="77777777" w:rsidR="008908A9" w:rsidRDefault="00A666AC">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□小微企业</w:t>
            </w:r>
          </w:p>
          <w:p w14:paraId="10B9599D" w14:textId="77777777" w:rsidR="008908A9" w:rsidRDefault="00A666AC">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□其他</w:t>
            </w:r>
          </w:p>
        </w:tc>
        <w:tc>
          <w:tcPr>
            <w:tcW w:w="1125" w:type="dxa"/>
            <w:vAlign w:val="center"/>
          </w:tcPr>
          <w:p w14:paraId="31AFA158" w14:textId="77777777" w:rsidR="008908A9" w:rsidRDefault="008908A9">
            <w:pPr>
              <w:pStyle w:val="TableParagraph"/>
              <w:jc w:val="center"/>
              <w:rPr>
                <w:rFonts w:asciiTheme="minorEastAsia" w:hAnsiTheme="minorEastAsia" w:cs="Times New Roman"/>
                <w:sz w:val="30"/>
                <w:lang w:eastAsia="zh-CN"/>
              </w:rPr>
            </w:pPr>
          </w:p>
        </w:tc>
        <w:tc>
          <w:tcPr>
            <w:tcW w:w="1558" w:type="dxa"/>
            <w:vAlign w:val="center"/>
          </w:tcPr>
          <w:p w14:paraId="39CD877C" w14:textId="77777777" w:rsidR="008908A9" w:rsidRDefault="008908A9">
            <w:pPr>
              <w:pStyle w:val="TableParagraph"/>
              <w:jc w:val="center"/>
              <w:rPr>
                <w:rFonts w:asciiTheme="minorEastAsia" w:hAnsiTheme="minorEastAsia" w:cs="Times New Roman"/>
                <w:sz w:val="30"/>
                <w:lang w:eastAsia="zh-CN"/>
              </w:rPr>
            </w:pPr>
          </w:p>
        </w:tc>
        <w:tc>
          <w:tcPr>
            <w:tcW w:w="1498" w:type="dxa"/>
            <w:vAlign w:val="center"/>
          </w:tcPr>
          <w:p w14:paraId="1CD363B6" w14:textId="77777777" w:rsidR="008908A9" w:rsidRDefault="008908A9">
            <w:pPr>
              <w:pStyle w:val="TableParagraph"/>
              <w:jc w:val="center"/>
              <w:rPr>
                <w:rFonts w:asciiTheme="minorEastAsia" w:hAnsiTheme="minorEastAsia" w:cs="Times New Roman"/>
                <w:sz w:val="30"/>
                <w:lang w:eastAsia="zh-CN"/>
              </w:rPr>
            </w:pPr>
          </w:p>
        </w:tc>
        <w:tc>
          <w:tcPr>
            <w:tcW w:w="1564" w:type="dxa"/>
            <w:vAlign w:val="center"/>
          </w:tcPr>
          <w:p w14:paraId="74A4F16A" w14:textId="77777777" w:rsidR="008908A9" w:rsidRDefault="008908A9">
            <w:pPr>
              <w:pStyle w:val="TableParagraph"/>
              <w:jc w:val="center"/>
              <w:rPr>
                <w:rFonts w:asciiTheme="minorEastAsia" w:hAnsiTheme="minorEastAsia" w:cs="Times New Roman"/>
                <w:sz w:val="30"/>
                <w:lang w:eastAsia="zh-CN"/>
              </w:rPr>
            </w:pPr>
          </w:p>
        </w:tc>
      </w:tr>
      <w:tr w:rsidR="008908A9" w14:paraId="02A04535" w14:textId="77777777">
        <w:trPr>
          <w:trHeight w:val="620"/>
          <w:jc w:val="center"/>
        </w:trPr>
        <w:tc>
          <w:tcPr>
            <w:tcW w:w="456" w:type="dxa"/>
            <w:vAlign w:val="center"/>
          </w:tcPr>
          <w:p w14:paraId="67643916"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w:t>
            </w:r>
          </w:p>
        </w:tc>
        <w:tc>
          <w:tcPr>
            <w:tcW w:w="1287" w:type="dxa"/>
            <w:vAlign w:val="center"/>
          </w:tcPr>
          <w:p w14:paraId="0AEF00C0" w14:textId="77777777" w:rsidR="008908A9" w:rsidRDefault="008908A9">
            <w:pPr>
              <w:pStyle w:val="TableParagraph"/>
              <w:jc w:val="center"/>
              <w:rPr>
                <w:rFonts w:asciiTheme="minorEastAsia" w:hAnsiTheme="minorEastAsia" w:cs="Times New Roman"/>
                <w:sz w:val="30"/>
              </w:rPr>
            </w:pPr>
          </w:p>
        </w:tc>
        <w:tc>
          <w:tcPr>
            <w:tcW w:w="1513" w:type="dxa"/>
            <w:vAlign w:val="center"/>
          </w:tcPr>
          <w:p w14:paraId="0DFC6D9E" w14:textId="77777777" w:rsidR="008908A9" w:rsidRDefault="008908A9">
            <w:pPr>
              <w:pStyle w:val="TableParagraph"/>
              <w:tabs>
                <w:tab w:val="left" w:pos="235"/>
              </w:tabs>
              <w:jc w:val="center"/>
              <w:rPr>
                <w:rFonts w:asciiTheme="minorEastAsia" w:hAnsiTheme="minorEastAsia" w:cs="Times New Roman"/>
                <w:sz w:val="24"/>
              </w:rPr>
            </w:pPr>
          </w:p>
        </w:tc>
        <w:tc>
          <w:tcPr>
            <w:tcW w:w="1125" w:type="dxa"/>
            <w:vAlign w:val="center"/>
          </w:tcPr>
          <w:p w14:paraId="2805EBCA" w14:textId="77777777" w:rsidR="008908A9" w:rsidRDefault="008908A9">
            <w:pPr>
              <w:pStyle w:val="TableParagraph"/>
              <w:jc w:val="center"/>
              <w:rPr>
                <w:rFonts w:asciiTheme="minorEastAsia" w:hAnsiTheme="minorEastAsia" w:cs="Times New Roman"/>
                <w:sz w:val="30"/>
              </w:rPr>
            </w:pPr>
          </w:p>
        </w:tc>
        <w:tc>
          <w:tcPr>
            <w:tcW w:w="1558" w:type="dxa"/>
            <w:vAlign w:val="center"/>
          </w:tcPr>
          <w:p w14:paraId="0633705D" w14:textId="77777777" w:rsidR="008908A9" w:rsidRDefault="008908A9">
            <w:pPr>
              <w:pStyle w:val="TableParagraph"/>
              <w:jc w:val="center"/>
              <w:rPr>
                <w:rFonts w:asciiTheme="minorEastAsia" w:hAnsiTheme="minorEastAsia" w:cs="Times New Roman"/>
                <w:sz w:val="30"/>
              </w:rPr>
            </w:pPr>
          </w:p>
        </w:tc>
        <w:tc>
          <w:tcPr>
            <w:tcW w:w="1498" w:type="dxa"/>
            <w:vAlign w:val="center"/>
          </w:tcPr>
          <w:p w14:paraId="7E6A5A4D" w14:textId="77777777" w:rsidR="008908A9" w:rsidRDefault="008908A9">
            <w:pPr>
              <w:pStyle w:val="TableParagraph"/>
              <w:jc w:val="center"/>
              <w:rPr>
                <w:rFonts w:asciiTheme="minorEastAsia" w:hAnsiTheme="minorEastAsia" w:cs="Times New Roman"/>
                <w:sz w:val="30"/>
              </w:rPr>
            </w:pPr>
          </w:p>
        </w:tc>
        <w:tc>
          <w:tcPr>
            <w:tcW w:w="1564" w:type="dxa"/>
            <w:vAlign w:val="center"/>
          </w:tcPr>
          <w:p w14:paraId="511736DB" w14:textId="77777777" w:rsidR="008908A9" w:rsidRDefault="008908A9">
            <w:pPr>
              <w:pStyle w:val="TableParagraph"/>
              <w:jc w:val="center"/>
              <w:rPr>
                <w:rFonts w:asciiTheme="minorEastAsia" w:hAnsiTheme="minorEastAsia" w:cs="Times New Roman"/>
                <w:sz w:val="30"/>
              </w:rPr>
            </w:pPr>
          </w:p>
        </w:tc>
      </w:tr>
      <w:tr w:rsidR="008908A9" w14:paraId="42BBA09B" w14:textId="77777777">
        <w:trPr>
          <w:trHeight w:val="620"/>
          <w:jc w:val="center"/>
        </w:trPr>
        <w:tc>
          <w:tcPr>
            <w:tcW w:w="5942" w:type="dxa"/>
            <w:gridSpan w:val="5"/>
            <w:vAlign w:val="center"/>
          </w:tcPr>
          <w:p w14:paraId="598BA6F8" w14:textId="77777777" w:rsidR="008908A9" w:rsidRDefault="00A666AC">
            <w:pPr>
              <w:pStyle w:val="TableParagraph"/>
              <w:ind w:rightChars="27" w:right="57"/>
              <w:jc w:val="right"/>
              <w:rPr>
                <w:rFonts w:asciiTheme="minorEastAsia" w:hAnsiTheme="minorEastAsia" w:cs="Times New Roman"/>
                <w:sz w:val="24"/>
                <w:lang w:eastAsia="zh-CN"/>
              </w:rPr>
            </w:pPr>
            <w:r>
              <w:rPr>
                <w:rFonts w:asciiTheme="minorEastAsia" w:hAnsiTheme="minorEastAsia" w:cs="Times New Roman"/>
                <w:sz w:val="24"/>
                <w:lang w:eastAsia="zh-CN"/>
              </w:rPr>
              <w:t>合计：</w:t>
            </w:r>
          </w:p>
        </w:tc>
        <w:tc>
          <w:tcPr>
            <w:tcW w:w="1498" w:type="dxa"/>
            <w:vAlign w:val="center"/>
          </w:tcPr>
          <w:p w14:paraId="5D915215" w14:textId="77777777" w:rsidR="008908A9" w:rsidRDefault="008908A9">
            <w:pPr>
              <w:pStyle w:val="TableParagraph"/>
              <w:jc w:val="center"/>
              <w:rPr>
                <w:rFonts w:asciiTheme="minorEastAsia" w:hAnsiTheme="minorEastAsia" w:cs="Times New Roman"/>
                <w:sz w:val="30"/>
              </w:rPr>
            </w:pPr>
          </w:p>
        </w:tc>
        <w:tc>
          <w:tcPr>
            <w:tcW w:w="1564" w:type="dxa"/>
            <w:vAlign w:val="center"/>
          </w:tcPr>
          <w:p w14:paraId="2B06E63E" w14:textId="77777777" w:rsidR="008908A9" w:rsidRDefault="008908A9">
            <w:pPr>
              <w:pStyle w:val="TableParagraph"/>
              <w:jc w:val="center"/>
              <w:rPr>
                <w:rFonts w:asciiTheme="minorEastAsia" w:hAnsiTheme="minorEastAsia" w:cs="Times New Roman"/>
                <w:sz w:val="30"/>
              </w:rPr>
            </w:pPr>
          </w:p>
        </w:tc>
      </w:tr>
    </w:tbl>
    <w:p w14:paraId="330D2A1C" w14:textId="77777777" w:rsidR="008908A9" w:rsidRDefault="008908A9">
      <w:pPr>
        <w:adjustRightInd w:val="0"/>
        <w:snapToGrid w:val="0"/>
        <w:spacing w:line="360" w:lineRule="auto"/>
        <w:ind w:firstLineChars="200" w:firstLine="480"/>
        <w:jc w:val="left"/>
        <w:rPr>
          <w:rFonts w:asciiTheme="minorEastAsia" w:eastAsiaTheme="minorEastAsia" w:hAnsiTheme="minorEastAsia"/>
          <w:sz w:val="24"/>
        </w:rPr>
      </w:pPr>
    </w:p>
    <w:p w14:paraId="1B1538CF" w14:textId="77777777" w:rsidR="008908A9" w:rsidRDefault="008908A9">
      <w:pPr>
        <w:adjustRightInd w:val="0"/>
        <w:snapToGrid w:val="0"/>
        <w:spacing w:line="360" w:lineRule="auto"/>
        <w:jc w:val="left"/>
        <w:rPr>
          <w:rFonts w:asciiTheme="minorEastAsia" w:eastAsiaTheme="minorEastAsia" w:hAnsiTheme="minorEastAsia"/>
          <w:sz w:val="24"/>
        </w:rPr>
      </w:pPr>
    </w:p>
    <w:p w14:paraId="18311F5D" w14:textId="77777777" w:rsidR="008908A9" w:rsidRDefault="00A666AC">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w:t>
      </w:r>
    </w:p>
    <w:p w14:paraId="2F8CF52C" w14:textId="77777777" w:rsidR="008908A9" w:rsidRDefault="00A666AC">
      <w:pPr>
        <w:spacing w:line="360" w:lineRule="auto"/>
        <w:ind w:right="-57"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szCs w:val="20"/>
        </w:rPr>
        <w:t>日期：_____年______月______日</w:t>
      </w:r>
    </w:p>
    <w:p w14:paraId="4DA67046" w14:textId="77777777" w:rsidR="008908A9" w:rsidRDefault="00A666AC">
      <w:pPr>
        <w:adjustRightInd w:val="0"/>
        <w:snapToGrid w:val="0"/>
        <w:spacing w:line="360" w:lineRule="auto"/>
        <w:jc w:val="left"/>
        <w:rPr>
          <w:rFonts w:asciiTheme="minorEastAsia" w:eastAsiaTheme="minorEastAsia" w:hAnsiTheme="minorEastAsia"/>
          <w:sz w:val="24"/>
        </w:rPr>
      </w:pPr>
      <w:r>
        <w:rPr>
          <w:rFonts w:asciiTheme="minorEastAsia" w:eastAsiaTheme="minorEastAsia" w:hAnsiTheme="minorEastAsia"/>
          <w:sz w:val="24"/>
        </w:rPr>
        <w:t>注：</w:t>
      </w:r>
    </w:p>
    <w:p w14:paraId="052E1EBA" w14:textId="77777777" w:rsidR="008908A9" w:rsidRDefault="00A666AC">
      <w:pPr>
        <w:adjustRightInd w:val="0"/>
        <w:snapToGrid w:val="0"/>
        <w:spacing w:line="360" w:lineRule="auto"/>
        <w:jc w:val="left"/>
        <w:rPr>
          <w:rFonts w:asciiTheme="minorEastAsia" w:eastAsiaTheme="minorEastAsia" w:hAnsiTheme="minorEastAsia"/>
          <w:sz w:val="24"/>
        </w:rPr>
      </w:pPr>
      <w:r>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Pr>
          <w:rFonts w:asciiTheme="minorEastAsia" w:eastAsiaTheme="minorEastAsia" w:hAnsiTheme="minorEastAsia"/>
          <w:b/>
          <w:sz w:val="24"/>
        </w:rPr>
        <w:t>投标无效</w:t>
      </w:r>
      <w:r>
        <w:rPr>
          <w:rFonts w:asciiTheme="minorEastAsia" w:eastAsiaTheme="minorEastAsia" w:hAnsiTheme="minorEastAsia"/>
          <w:sz w:val="24"/>
        </w:rPr>
        <w:t>。</w:t>
      </w:r>
    </w:p>
    <w:p w14:paraId="555D6B42" w14:textId="77777777" w:rsidR="008908A9" w:rsidRDefault="008908A9">
      <w:pPr>
        <w:adjustRightInd w:val="0"/>
        <w:snapToGrid w:val="0"/>
        <w:spacing w:line="360" w:lineRule="auto"/>
        <w:jc w:val="left"/>
        <w:rPr>
          <w:rFonts w:asciiTheme="minorEastAsia" w:eastAsiaTheme="minorEastAsia" w:hAnsiTheme="minorEastAsia"/>
          <w:color w:val="000000"/>
          <w:sz w:val="30"/>
          <w:szCs w:val="30"/>
        </w:rPr>
      </w:pPr>
    </w:p>
    <w:p w14:paraId="7BE8AAD3" w14:textId="77777777" w:rsidR="008908A9" w:rsidRDefault="00A666AC">
      <w:pPr>
        <w:autoSpaceDE w:val="0"/>
        <w:autoSpaceDN w:val="0"/>
        <w:adjustRightInd w:val="0"/>
        <w:spacing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color w:val="000000"/>
          <w:sz w:val="30"/>
          <w:szCs w:val="30"/>
        </w:rPr>
        <w:br w:type="page"/>
      </w:r>
      <w:r>
        <w:rPr>
          <w:rFonts w:asciiTheme="minorEastAsia" w:eastAsiaTheme="minorEastAsia" w:hAnsiTheme="minorEastAsia"/>
          <w:b/>
          <w:color w:val="000000"/>
          <w:sz w:val="36"/>
          <w:szCs w:val="36"/>
        </w:rPr>
        <w:t>分包意向协议</w:t>
      </w:r>
    </w:p>
    <w:p w14:paraId="27EE576A" w14:textId="77777777" w:rsidR="008908A9" w:rsidRDefault="00A666AC">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甲方（投标人）：________</w:t>
      </w:r>
    </w:p>
    <w:p w14:paraId="7D9C5399" w14:textId="77777777" w:rsidR="008908A9" w:rsidRDefault="00A666AC">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乙方（拟分包单位）：________</w:t>
      </w:r>
    </w:p>
    <w:p w14:paraId="71400978" w14:textId="77777777" w:rsidR="008908A9" w:rsidRDefault="00A666AC">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甲方承诺，一旦在_________（采购项目名称）（项目编号/</w:t>
      </w:r>
      <w:proofErr w:type="gramStart"/>
      <w:r>
        <w:rPr>
          <w:rFonts w:asciiTheme="minorEastAsia" w:eastAsiaTheme="minorEastAsia" w:hAnsiTheme="minorEastAsia"/>
          <w:sz w:val="24"/>
        </w:rPr>
        <w:t>包号为</w:t>
      </w:r>
      <w:proofErr w:type="gramEnd"/>
      <w:r>
        <w:rPr>
          <w:rFonts w:asciiTheme="minorEastAsia" w:eastAsiaTheme="minorEastAsia" w:hAnsiTheme="minorEastAsia"/>
          <w:sz w:val="24"/>
        </w:rPr>
        <w:t>：_______）招标采购项目中获得采购合同，将按照下述约定将合同项下部分内容分包给乙方：</w:t>
      </w:r>
    </w:p>
    <w:p w14:paraId="40B82838" w14:textId="77777777" w:rsidR="008908A9" w:rsidRDefault="00A666AC">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1.分包内容：_____。</w:t>
      </w:r>
    </w:p>
    <w:p w14:paraId="73EBCE46" w14:textId="77777777" w:rsidR="008908A9" w:rsidRDefault="00A666AC">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2.分包金额：_____，该金额占该采购包合同金额的比例为___%。</w:t>
      </w:r>
    </w:p>
    <w:p w14:paraId="38553CC8" w14:textId="77777777" w:rsidR="008908A9" w:rsidRDefault="00A666AC">
      <w:pPr>
        <w:adjustRightInd w:val="0"/>
        <w:snapToGrid w:val="0"/>
        <w:spacing w:line="360" w:lineRule="auto"/>
        <w:ind w:firstLineChars="200" w:firstLine="480"/>
        <w:jc w:val="left"/>
        <w:rPr>
          <w:rFonts w:asciiTheme="minorEastAsia" w:eastAsiaTheme="minorEastAsia" w:hAnsiTheme="minorEastAsia"/>
          <w:bCs/>
          <w:color w:val="000000"/>
          <w:sz w:val="24"/>
        </w:rPr>
      </w:pPr>
      <w:r>
        <w:rPr>
          <w:rFonts w:asciiTheme="minorEastAsia" w:eastAsiaTheme="minorEastAsia" w:hAnsiTheme="minorEastAsia"/>
          <w:sz w:val="24"/>
        </w:rPr>
        <w:t>乙方承诺将在上述情况下与甲方签订分包合同。</w:t>
      </w:r>
    </w:p>
    <w:p w14:paraId="3909871E" w14:textId="77777777" w:rsidR="008908A9" w:rsidRDefault="00A666AC">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本协议自各方盖章之日起生效，如甲方未在该项目（采购包）中标，本协议自动终止。</w:t>
      </w:r>
    </w:p>
    <w:p w14:paraId="3D916829" w14:textId="77777777" w:rsidR="008908A9" w:rsidRDefault="008908A9">
      <w:pPr>
        <w:spacing w:line="360" w:lineRule="auto"/>
        <w:ind w:firstLine="471"/>
        <w:rPr>
          <w:rFonts w:asciiTheme="minorEastAsia" w:eastAsiaTheme="minorEastAsia" w:hAnsiTheme="minorEastAsia"/>
          <w:b/>
          <w:color w:val="000000"/>
          <w:sz w:val="24"/>
        </w:rPr>
      </w:pPr>
    </w:p>
    <w:p w14:paraId="0E55B3B5" w14:textId="77777777" w:rsidR="008908A9" w:rsidRDefault="00A666AC">
      <w:pPr>
        <w:spacing w:line="360" w:lineRule="auto"/>
        <w:ind w:firstLine="471"/>
        <w:rPr>
          <w:rFonts w:asciiTheme="minorEastAsia" w:eastAsiaTheme="minorEastAsia" w:hAnsiTheme="minorEastAsia"/>
          <w:b/>
          <w:color w:val="000000"/>
          <w:sz w:val="24"/>
        </w:rPr>
      </w:pPr>
      <w:r>
        <w:rPr>
          <w:rFonts w:asciiTheme="minorEastAsia" w:eastAsiaTheme="minorEastAsia" w:hAnsiTheme="minorEastAsia"/>
          <w:color w:val="000000"/>
          <w:sz w:val="24"/>
        </w:rPr>
        <w:t>甲方（盖章）：_________                 乙方（盖章）：_________</w:t>
      </w:r>
    </w:p>
    <w:p w14:paraId="08DBCCD2" w14:textId="77777777" w:rsidR="008908A9" w:rsidRDefault="008908A9">
      <w:pPr>
        <w:spacing w:line="360" w:lineRule="auto"/>
        <w:ind w:left="480"/>
        <w:jc w:val="right"/>
        <w:rPr>
          <w:rFonts w:asciiTheme="minorEastAsia" w:eastAsiaTheme="minorEastAsia" w:hAnsiTheme="minorEastAsia"/>
          <w:color w:val="000000"/>
          <w:sz w:val="24"/>
        </w:rPr>
      </w:pPr>
    </w:p>
    <w:p w14:paraId="734D5241" w14:textId="77777777" w:rsidR="008908A9" w:rsidRDefault="00A666AC">
      <w:pPr>
        <w:wordWrap w:val="0"/>
        <w:spacing w:line="360" w:lineRule="auto"/>
        <w:ind w:left="480"/>
        <w:jc w:val="right"/>
        <w:rPr>
          <w:rFonts w:asciiTheme="minorEastAsia" w:eastAsiaTheme="minorEastAsia" w:hAnsiTheme="minorEastAsia"/>
          <w:b/>
          <w:color w:val="000000"/>
          <w:sz w:val="24"/>
        </w:rPr>
      </w:pPr>
      <w:r>
        <w:rPr>
          <w:rFonts w:asciiTheme="minorEastAsia" w:eastAsiaTheme="minorEastAsia" w:hAnsiTheme="minorEastAsia"/>
          <w:color w:val="000000"/>
          <w:sz w:val="24"/>
          <w:szCs w:val="20"/>
        </w:rPr>
        <w:t xml:space="preserve">日期：_____年______月______日   </w:t>
      </w:r>
    </w:p>
    <w:p w14:paraId="785969C4" w14:textId="77777777" w:rsidR="008908A9" w:rsidRDefault="008908A9">
      <w:pPr>
        <w:tabs>
          <w:tab w:val="left" w:pos="8280"/>
        </w:tabs>
        <w:spacing w:line="360" w:lineRule="auto"/>
        <w:ind w:firstLine="480"/>
        <w:rPr>
          <w:rFonts w:asciiTheme="minorEastAsia" w:eastAsiaTheme="minorEastAsia" w:hAnsiTheme="minorEastAsia"/>
          <w:color w:val="000000"/>
          <w:sz w:val="24"/>
        </w:rPr>
      </w:pPr>
    </w:p>
    <w:p w14:paraId="193B829C" w14:textId="77777777" w:rsidR="008908A9" w:rsidRDefault="00A666AC">
      <w:pPr>
        <w:tabs>
          <w:tab w:val="left" w:pos="8280"/>
        </w:tabs>
        <w:spacing w:line="360" w:lineRule="auto"/>
        <w:rPr>
          <w:rFonts w:asciiTheme="minorEastAsia" w:eastAsiaTheme="minorEastAsia" w:hAnsiTheme="minorEastAsia"/>
          <w:color w:val="000000"/>
          <w:sz w:val="24"/>
        </w:rPr>
      </w:pPr>
      <w:r>
        <w:rPr>
          <w:rFonts w:asciiTheme="minorEastAsia" w:eastAsiaTheme="minorEastAsia" w:hAnsiTheme="minorEastAsia"/>
          <w:color w:val="000000"/>
          <w:sz w:val="24"/>
        </w:rPr>
        <w:t>注：</w:t>
      </w:r>
    </w:p>
    <w:p w14:paraId="1B0E5EA2" w14:textId="77777777" w:rsidR="008908A9" w:rsidRDefault="00A666AC">
      <w:pPr>
        <w:tabs>
          <w:tab w:val="left" w:pos="8280"/>
        </w:tabs>
        <w:spacing w:line="360" w:lineRule="auto"/>
        <w:rPr>
          <w:rFonts w:asciiTheme="minorEastAsia" w:eastAsiaTheme="minorEastAsia" w:hAnsiTheme="minorEastAsia"/>
          <w:color w:val="000000"/>
          <w:sz w:val="24"/>
        </w:rPr>
      </w:pPr>
      <w:r>
        <w:rPr>
          <w:rFonts w:asciiTheme="minorEastAsia" w:eastAsiaTheme="minorEastAsia" w:hAnsiTheme="minorEastAsia"/>
          <w:sz w:val="24"/>
        </w:rPr>
        <w:t>本协议仅在投标人“为落实政府采购政策”而向中小企业分包时必须提供，否则</w:t>
      </w:r>
      <w:r>
        <w:rPr>
          <w:rFonts w:asciiTheme="minorEastAsia" w:eastAsiaTheme="minorEastAsia" w:hAnsiTheme="minorEastAsia"/>
          <w:b/>
          <w:sz w:val="24"/>
        </w:rPr>
        <w:t>投标无效</w:t>
      </w:r>
      <w:r>
        <w:rPr>
          <w:rFonts w:asciiTheme="minorEastAsia" w:eastAsiaTheme="minorEastAsia" w:hAnsiTheme="minorEastAsia"/>
          <w:sz w:val="24"/>
        </w:rPr>
        <w:t>；</w:t>
      </w:r>
      <w:r>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Pr>
          <w:rFonts w:asciiTheme="minorEastAsia" w:eastAsiaTheme="minorEastAsia" w:hAnsiTheme="minorEastAsia"/>
          <w:b/>
          <w:color w:val="000000"/>
          <w:sz w:val="24"/>
        </w:rPr>
        <w:t>投标无效</w:t>
      </w:r>
      <w:r>
        <w:rPr>
          <w:rFonts w:asciiTheme="minorEastAsia" w:eastAsiaTheme="minorEastAsia" w:hAnsiTheme="minorEastAsia"/>
          <w:color w:val="000000"/>
          <w:sz w:val="24"/>
        </w:rPr>
        <w:t>。</w:t>
      </w:r>
    </w:p>
    <w:p w14:paraId="11513D07" w14:textId="77777777" w:rsidR="008908A9" w:rsidRDefault="00A666AC">
      <w:pPr>
        <w:widowControl/>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br w:type="page"/>
      </w:r>
    </w:p>
    <w:p w14:paraId="749EF6A7" w14:textId="77777777" w:rsidR="008908A9" w:rsidRDefault="00A666AC">
      <w:pPr>
        <w:spacing w:line="360" w:lineRule="auto"/>
        <w:outlineLvl w:val="2"/>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 xml:space="preserve">2-2 </w:t>
      </w:r>
      <w:r>
        <w:rPr>
          <w:rFonts w:asciiTheme="minorEastAsia" w:eastAsiaTheme="minorEastAsia" w:hAnsiTheme="minorEastAsia"/>
          <w:sz w:val="24"/>
        </w:rPr>
        <w:t>其它落实政府采购政策的资格要求</w:t>
      </w:r>
      <w:r>
        <w:rPr>
          <w:rFonts w:asciiTheme="minorEastAsia" w:eastAsiaTheme="minorEastAsia" w:hAnsiTheme="minorEastAsia"/>
          <w:color w:val="000000"/>
          <w:sz w:val="24"/>
          <w:szCs w:val="20"/>
        </w:rPr>
        <w:t>（如有）</w:t>
      </w:r>
    </w:p>
    <w:p w14:paraId="11695EF4" w14:textId="77777777" w:rsidR="008908A9" w:rsidRDefault="008908A9">
      <w:pPr>
        <w:widowControl/>
        <w:jc w:val="left"/>
        <w:rPr>
          <w:rFonts w:asciiTheme="minorEastAsia" w:eastAsiaTheme="minorEastAsia" w:hAnsiTheme="minorEastAsia"/>
          <w:sz w:val="24"/>
        </w:rPr>
      </w:pPr>
    </w:p>
    <w:p w14:paraId="126C7AE7" w14:textId="77777777" w:rsidR="008908A9" w:rsidRDefault="00A666AC">
      <w:pPr>
        <w:widowControl/>
        <w:jc w:val="left"/>
        <w:rPr>
          <w:rFonts w:asciiTheme="minorEastAsia" w:eastAsiaTheme="minorEastAsia" w:hAnsiTheme="minorEastAsia"/>
          <w:sz w:val="24"/>
        </w:rPr>
      </w:pPr>
      <w:r>
        <w:rPr>
          <w:rFonts w:asciiTheme="minorEastAsia" w:eastAsiaTheme="minorEastAsia" w:hAnsiTheme="minorEastAsia"/>
          <w:sz w:val="24"/>
        </w:rPr>
        <w:br w:type="page"/>
      </w:r>
    </w:p>
    <w:p w14:paraId="66B3B599" w14:textId="77777777" w:rsidR="008908A9" w:rsidRDefault="00A666AC">
      <w:pPr>
        <w:numPr>
          <w:ilvl w:val="0"/>
          <w:numId w:val="16"/>
        </w:numPr>
        <w:tabs>
          <w:tab w:val="left" w:pos="360"/>
        </w:tabs>
        <w:snapToGrid w:val="0"/>
        <w:spacing w:line="360" w:lineRule="auto"/>
        <w:outlineLvl w:val="1"/>
        <w:rPr>
          <w:rFonts w:asciiTheme="minorEastAsia" w:eastAsiaTheme="minorEastAsia" w:hAnsiTheme="minorEastAsia"/>
          <w:sz w:val="24"/>
        </w:rPr>
      </w:pPr>
      <w:r>
        <w:rPr>
          <w:rFonts w:asciiTheme="minorEastAsia" w:eastAsiaTheme="minorEastAsia" w:hAnsiTheme="minorEastAsia"/>
          <w:sz w:val="24"/>
        </w:rPr>
        <w:t>本项目的特定资格要求</w:t>
      </w:r>
      <w:r>
        <w:rPr>
          <w:rFonts w:asciiTheme="minorEastAsia" w:eastAsiaTheme="minorEastAsia" w:hAnsiTheme="minorEastAsia"/>
          <w:color w:val="000000"/>
          <w:sz w:val="24"/>
          <w:szCs w:val="20"/>
        </w:rPr>
        <w:t>（如有）</w:t>
      </w:r>
    </w:p>
    <w:p w14:paraId="174AABF1" w14:textId="77777777" w:rsidR="008908A9" w:rsidRDefault="00A666AC">
      <w:pPr>
        <w:spacing w:line="360" w:lineRule="auto"/>
        <w:outlineLvl w:val="2"/>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3-1 联合协议（如有）</w:t>
      </w:r>
    </w:p>
    <w:p w14:paraId="26B2EB9C" w14:textId="77777777" w:rsidR="008908A9" w:rsidRDefault="00A666AC">
      <w:pPr>
        <w:autoSpaceDE w:val="0"/>
        <w:autoSpaceDN w:val="0"/>
        <w:adjustRightInd w:val="0"/>
        <w:spacing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联合协议</w:t>
      </w:r>
    </w:p>
    <w:p w14:paraId="390575D9" w14:textId="77777777" w:rsidR="008908A9" w:rsidRDefault="00A666AC">
      <w:pPr>
        <w:spacing w:line="360" w:lineRule="auto"/>
        <w:ind w:firstLineChars="345" w:firstLine="828"/>
        <w:rPr>
          <w:rFonts w:asciiTheme="minorEastAsia" w:eastAsiaTheme="minorEastAsia" w:hAnsiTheme="minorEastAsia"/>
          <w:bCs/>
          <w:color w:val="000000"/>
        </w:rPr>
      </w:pPr>
      <w:r>
        <w:rPr>
          <w:rFonts w:asciiTheme="minorEastAsia" w:eastAsiaTheme="minorEastAsia" w:hAnsiTheme="minorEastAsia"/>
          <w:bCs/>
          <w:color w:val="000000"/>
          <w:sz w:val="24"/>
        </w:rPr>
        <w:t>______ 、 _____ 及 _____就“________（项目名称）</w:t>
      </w:r>
      <w:r>
        <w:rPr>
          <w:rFonts w:asciiTheme="minorEastAsia" w:eastAsiaTheme="minorEastAsia" w:hAnsiTheme="minorEastAsia"/>
          <w:color w:val="000000"/>
          <w:sz w:val="24"/>
        </w:rPr>
        <w:t>”____包</w:t>
      </w:r>
      <w:r>
        <w:rPr>
          <w:rFonts w:asciiTheme="minorEastAsia" w:eastAsiaTheme="minorEastAsia" w:hAnsiTheme="minorEastAsia"/>
          <w:bCs/>
          <w:color w:val="000000"/>
          <w:sz w:val="24"/>
        </w:rPr>
        <w:t>招标项目的投标事宜，经各方充分协商一致，达成如下协议：</w:t>
      </w:r>
    </w:p>
    <w:p w14:paraId="2186C5D3" w14:textId="77777777" w:rsidR="008908A9" w:rsidRDefault="00A666AC">
      <w:pPr>
        <w:numPr>
          <w:ilvl w:val="0"/>
          <w:numId w:val="18"/>
        </w:numPr>
        <w:spacing w:line="360" w:lineRule="auto"/>
        <w:rPr>
          <w:rFonts w:asciiTheme="minorEastAsia" w:eastAsiaTheme="minorEastAsia" w:hAnsiTheme="minorEastAsia"/>
          <w:bCs/>
          <w:color w:val="000000"/>
          <w:sz w:val="24"/>
        </w:rPr>
      </w:pPr>
      <w:r>
        <w:rPr>
          <w:rFonts w:asciiTheme="minorEastAsia" w:eastAsiaTheme="minorEastAsia" w:hAnsiTheme="minorEastAsia"/>
          <w:bCs/>
          <w:color w:val="000000"/>
          <w:sz w:val="24"/>
        </w:rPr>
        <w:t>由_________牵头，_________、__________参加，组成联合体共同进行招标项目的投标工作。</w:t>
      </w:r>
    </w:p>
    <w:p w14:paraId="4A5FE7C6" w14:textId="77777777" w:rsidR="008908A9" w:rsidRDefault="00A666AC">
      <w:pPr>
        <w:numPr>
          <w:ilvl w:val="0"/>
          <w:numId w:val="18"/>
        </w:numPr>
        <w:spacing w:line="360" w:lineRule="auto"/>
        <w:rPr>
          <w:rFonts w:asciiTheme="minorEastAsia" w:eastAsiaTheme="minorEastAsia" w:hAnsiTheme="minorEastAsia"/>
          <w:bCs/>
          <w:color w:val="000000"/>
          <w:sz w:val="24"/>
        </w:rPr>
      </w:pPr>
      <w:r>
        <w:rPr>
          <w:rFonts w:asciiTheme="minorEastAsia" w:eastAsiaTheme="minorEastAsia" w:hAnsiTheme="minorEastAsia"/>
          <w:bCs/>
          <w:color w:val="000000"/>
          <w:sz w:val="24"/>
        </w:rPr>
        <w:t>联合体中标后，联合体各方共同与采购人签订合同，就采购合同约定的事项对采购人承担连带责任。</w:t>
      </w:r>
    </w:p>
    <w:p w14:paraId="5C4B72A4" w14:textId="77777777" w:rsidR="008908A9" w:rsidRDefault="00A666AC">
      <w:pPr>
        <w:numPr>
          <w:ilvl w:val="0"/>
          <w:numId w:val="18"/>
        </w:numPr>
        <w:spacing w:line="360" w:lineRule="auto"/>
        <w:rPr>
          <w:rFonts w:asciiTheme="minorEastAsia" w:eastAsiaTheme="minorEastAsia" w:hAnsiTheme="minorEastAsia"/>
          <w:bCs/>
          <w:color w:val="000000"/>
          <w:sz w:val="24"/>
        </w:rPr>
      </w:pPr>
      <w:r>
        <w:rPr>
          <w:rFonts w:asciiTheme="minorEastAsia" w:eastAsiaTheme="minorEastAsia" w:hAnsiTheme="minorEastAsia"/>
          <w:bCs/>
          <w:color w:val="000000"/>
          <w:sz w:val="24"/>
        </w:rPr>
        <w:t>联合体各方均同意由牵头人代表其他联合体成员单位按招标文件要求出具《授权委托书》。</w:t>
      </w:r>
    </w:p>
    <w:p w14:paraId="5579E401" w14:textId="77777777" w:rsidR="008908A9" w:rsidRDefault="00A666AC">
      <w:pPr>
        <w:numPr>
          <w:ilvl w:val="0"/>
          <w:numId w:val="18"/>
        </w:numPr>
        <w:spacing w:line="360" w:lineRule="auto"/>
        <w:rPr>
          <w:rFonts w:asciiTheme="minorEastAsia" w:eastAsiaTheme="minorEastAsia" w:hAnsiTheme="minorEastAsia"/>
          <w:bCs/>
          <w:color w:val="000000"/>
          <w:sz w:val="24"/>
        </w:rPr>
      </w:pPr>
      <w:r>
        <w:rPr>
          <w:rFonts w:asciiTheme="minorEastAsia" w:eastAsiaTheme="minorEastAsia" w:hAnsiTheme="minorEastAsia"/>
          <w:bCs/>
          <w:color w:val="000000"/>
          <w:sz w:val="24"/>
        </w:rPr>
        <w:t>牵头</w:t>
      </w:r>
      <w:proofErr w:type="gramStart"/>
      <w:r>
        <w:rPr>
          <w:rFonts w:asciiTheme="minorEastAsia" w:eastAsiaTheme="minorEastAsia" w:hAnsiTheme="minorEastAsia"/>
          <w:bCs/>
          <w:color w:val="000000"/>
          <w:sz w:val="24"/>
        </w:rPr>
        <w:t>人为项目</w:t>
      </w:r>
      <w:proofErr w:type="gramEnd"/>
      <w:r>
        <w:rPr>
          <w:rFonts w:asciiTheme="minorEastAsia" w:eastAsiaTheme="minorEastAsia" w:hAnsiTheme="minorEastAsia"/>
          <w:bCs/>
          <w:color w:val="000000"/>
          <w:sz w:val="24"/>
        </w:rPr>
        <w:t>的总负责单位；组织各参加方进行项目实施工作。</w:t>
      </w:r>
    </w:p>
    <w:p w14:paraId="402CDFD1" w14:textId="77777777" w:rsidR="008908A9" w:rsidRDefault="00A666AC">
      <w:pPr>
        <w:numPr>
          <w:ilvl w:val="0"/>
          <w:numId w:val="18"/>
        </w:numPr>
        <w:spacing w:line="360" w:lineRule="auto"/>
        <w:rPr>
          <w:rFonts w:asciiTheme="minorEastAsia" w:eastAsiaTheme="minorEastAsia" w:hAnsiTheme="minorEastAsia"/>
          <w:bCs/>
          <w:color w:val="000000"/>
          <w:sz w:val="24"/>
        </w:rPr>
      </w:pPr>
      <w:r>
        <w:rPr>
          <w:rFonts w:asciiTheme="minorEastAsia" w:eastAsiaTheme="minorEastAsia" w:hAnsiTheme="minorEastAsia"/>
          <w:bCs/>
          <w:color w:val="000000"/>
          <w:sz w:val="24"/>
        </w:rPr>
        <w:t>______负责_____，具体工作范围、内容以投标文件及合同为准。</w:t>
      </w:r>
    </w:p>
    <w:p w14:paraId="14932C85" w14:textId="77777777" w:rsidR="008908A9" w:rsidRDefault="00A666AC">
      <w:pPr>
        <w:numPr>
          <w:ilvl w:val="0"/>
          <w:numId w:val="18"/>
        </w:numPr>
        <w:spacing w:line="360" w:lineRule="auto"/>
        <w:rPr>
          <w:rFonts w:asciiTheme="minorEastAsia" w:eastAsiaTheme="minorEastAsia" w:hAnsiTheme="minorEastAsia"/>
          <w:bCs/>
          <w:color w:val="000000"/>
          <w:sz w:val="24"/>
        </w:rPr>
      </w:pPr>
      <w:r>
        <w:rPr>
          <w:rFonts w:asciiTheme="minorEastAsia" w:eastAsiaTheme="minorEastAsia" w:hAnsiTheme="minorEastAsia"/>
          <w:bCs/>
          <w:color w:val="000000"/>
          <w:sz w:val="24"/>
        </w:rPr>
        <w:t>______负责_____，具体工作范围、内容以投标文件及合同为准。</w:t>
      </w:r>
    </w:p>
    <w:p w14:paraId="6D1FAAC1" w14:textId="77777777" w:rsidR="008908A9" w:rsidRDefault="00A666AC">
      <w:pPr>
        <w:numPr>
          <w:ilvl w:val="0"/>
          <w:numId w:val="18"/>
        </w:numPr>
        <w:spacing w:line="360" w:lineRule="auto"/>
        <w:rPr>
          <w:rFonts w:asciiTheme="minorEastAsia" w:eastAsiaTheme="minorEastAsia" w:hAnsiTheme="minorEastAsia"/>
          <w:bCs/>
          <w:color w:val="000000"/>
          <w:sz w:val="24"/>
        </w:rPr>
      </w:pPr>
      <w:r>
        <w:rPr>
          <w:rFonts w:asciiTheme="minorEastAsia" w:eastAsiaTheme="minorEastAsia" w:hAnsiTheme="minorEastAsia"/>
          <w:bCs/>
          <w:color w:val="000000"/>
          <w:sz w:val="24"/>
        </w:rPr>
        <w:t>______负责_____（如有），具体工作范围、内容以投标文件及合同为准。</w:t>
      </w:r>
    </w:p>
    <w:p w14:paraId="72E6900B" w14:textId="77777777" w:rsidR="008908A9" w:rsidRDefault="00A666AC">
      <w:pPr>
        <w:numPr>
          <w:ilvl w:val="0"/>
          <w:numId w:val="18"/>
        </w:numPr>
        <w:spacing w:line="360" w:lineRule="auto"/>
        <w:rPr>
          <w:rFonts w:asciiTheme="minorEastAsia" w:eastAsiaTheme="minorEastAsia" w:hAnsiTheme="minorEastAsia"/>
          <w:sz w:val="24"/>
        </w:rPr>
      </w:pPr>
      <w:r>
        <w:rPr>
          <w:rFonts w:asciiTheme="minorEastAsia" w:eastAsiaTheme="minorEastAsia" w:hAnsiTheme="minorEastAsia"/>
          <w:sz w:val="24"/>
        </w:rPr>
        <w:t>本项目联合协议合同总额为________元，联合体各成员按照如下比例分摊（按联合体成员分别列明）：</w:t>
      </w:r>
    </w:p>
    <w:p w14:paraId="1230DF6C" w14:textId="77777777" w:rsidR="008908A9" w:rsidRDefault="00A666AC">
      <w:pPr>
        <w:tabs>
          <w:tab w:val="left" w:pos="720"/>
          <w:tab w:val="left" w:pos="900"/>
        </w:tabs>
        <w:spacing w:line="360" w:lineRule="auto"/>
        <w:ind w:left="85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（1）</w:t>
      </w:r>
      <w:r>
        <w:rPr>
          <w:rFonts w:asciiTheme="minorEastAsia" w:eastAsiaTheme="minorEastAsia" w:hAnsiTheme="minorEastAsia"/>
          <w:bCs/>
          <w:color w:val="000000"/>
          <w:sz w:val="24"/>
          <w:szCs w:val="20"/>
        </w:rPr>
        <w:t>______</w:t>
      </w:r>
      <w:r>
        <w:rPr>
          <w:rFonts w:asciiTheme="minorEastAsia" w:eastAsiaTheme="minorEastAsia" w:hAnsiTheme="minorEastAsia"/>
          <w:color w:val="000000"/>
          <w:sz w:val="24"/>
          <w:szCs w:val="20"/>
        </w:rPr>
        <w:t>为□大型企业□中型企业、□小微企业（包含监狱企业、残疾人福利性单位）、□其他，合同金额为_____元；</w:t>
      </w:r>
    </w:p>
    <w:p w14:paraId="77F7FB96" w14:textId="77777777" w:rsidR="008908A9" w:rsidRDefault="00A666AC">
      <w:pPr>
        <w:tabs>
          <w:tab w:val="left" w:pos="720"/>
          <w:tab w:val="left" w:pos="900"/>
        </w:tabs>
        <w:spacing w:line="360" w:lineRule="auto"/>
        <w:ind w:left="85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（2）</w:t>
      </w:r>
      <w:r>
        <w:rPr>
          <w:rFonts w:asciiTheme="minorEastAsia" w:eastAsiaTheme="minorEastAsia" w:hAnsiTheme="minorEastAsia"/>
          <w:bCs/>
          <w:color w:val="000000"/>
          <w:sz w:val="24"/>
          <w:szCs w:val="20"/>
        </w:rPr>
        <w:t>______</w:t>
      </w:r>
      <w:r>
        <w:rPr>
          <w:rFonts w:asciiTheme="minorEastAsia" w:eastAsiaTheme="minorEastAsia" w:hAnsiTheme="minorEastAsia"/>
          <w:color w:val="000000"/>
          <w:sz w:val="24"/>
          <w:szCs w:val="20"/>
        </w:rPr>
        <w:t>为□大型企业□中型企业、□小微企业（包含监狱企业、残疾人福利性单位）、□其他，合同金额为_____元；</w:t>
      </w:r>
    </w:p>
    <w:p w14:paraId="7F7BA306" w14:textId="77777777" w:rsidR="008908A9" w:rsidRDefault="00A666AC">
      <w:pPr>
        <w:tabs>
          <w:tab w:val="left" w:pos="720"/>
          <w:tab w:val="left" w:pos="900"/>
        </w:tabs>
        <w:spacing w:line="360" w:lineRule="auto"/>
        <w:ind w:left="85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w:t>
      </w:r>
      <w:r>
        <w:rPr>
          <w:rFonts w:asciiTheme="minorEastAsia" w:eastAsiaTheme="minorEastAsia" w:hAnsiTheme="minorEastAsia"/>
          <w:bCs/>
          <w:color w:val="000000"/>
          <w:sz w:val="24"/>
          <w:szCs w:val="20"/>
        </w:rPr>
        <w:t>______</w:t>
      </w:r>
      <w:r>
        <w:rPr>
          <w:rFonts w:asciiTheme="minorEastAsia" w:eastAsiaTheme="minorEastAsia" w:hAnsiTheme="minorEastAsia"/>
          <w:color w:val="000000"/>
          <w:sz w:val="24"/>
          <w:szCs w:val="20"/>
        </w:rPr>
        <w:t>为□大型企业□中型企业、□小微企业（包含监狱企业、残疾人福利性单位）、□其他，合同金额为_____元。</w:t>
      </w:r>
    </w:p>
    <w:p w14:paraId="452A0EFF" w14:textId="77777777" w:rsidR="008908A9" w:rsidRDefault="00A666AC">
      <w:pPr>
        <w:numPr>
          <w:ilvl w:val="0"/>
          <w:numId w:val="18"/>
        </w:numPr>
        <w:tabs>
          <w:tab w:val="left" w:pos="993"/>
        </w:tabs>
        <w:spacing w:line="360" w:lineRule="auto"/>
        <w:rPr>
          <w:rFonts w:asciiTheme="minorEastAsia" w:eastAsiaTheme="minorEastAsia" w:hAnsiTheme="minorEastAsia"/>
          <w:bCs/>
          <w:color w:val="000000"/>
          <w:sz w:val="24"/>
        </w:rPr>
      </w:pPr>
      <w:r>
        <w:rPr>
          <w:rFonts w:asciiTheme="minorEastAsia" w:eastAsiaTheme="minorEastAsia" w:hAnsiTheme="minorEastAsia"/>
          <w:bCs/>
          <w:color w:val="000000"/>
          <w:sz w:val="24"/>
        </w:rPr>
        <w:t>以联合体形</w:t>
      </w:r>
      <w:proofErr w:type="gramStart"/>
      <w:r>
        <w:rPr>
          <w:rFonts w:asciiTheme="minorEastAsia" w:eastAsiaTheme="minorEastAsia" w:hAnsiTheme="minorEastAsia"/>
          <w:bCs/>
          <w:color w:val="000000"/>
          <w:sz w:val="24"/>
        </w:rPr>
        <w:t>式参加</w:t>
      </w:r>
      <w:proofErr w:type="gramEnd"/>
      <w:r>
        <w:rPr>
          <w:rFonts w:asciiTheme="minorEastAsia" w:eastAsiaTheme="minorEastAsia" w:hAnsiTheme="minorEastAsia"/>
          <w:bCs/>
          <w:color w:val="000000"/>
          <w:sz w:val="24"/>
        </w:rPr>
        <w:t>政府采购活动的，联合体各方不得再单独参加或者与其</w:t>
      </w:r>
      <w:proofErr w:type="gramStart"/>
      <w:r>
        <w:rPr>
          <w:rFonts w:asciiTheme="minorEastAsia" w:eastAsiaTheme="minorEastAsia" w:hAnsiTheme="minorEastAsia"/>
          <w:bCs/>
          <w:color w:val="000000"/>
          <w:sz w:val="24"/>
        </w:rPr>
        <w:t>他供应</w:t>
      </w:r>
      <w:proofErr w:type="gramEnd"/>
      <w:r>
        <w:rPr>
          <w:rFonts w:asciiTheme="minorEastAsia" w:eastAsiaTheme="minorEastAsia" w:hAnsiTheme="minorEastAsia"/>
          <w:bCs/>
          <w:color w:val="000000"/>
          <w:sz w:val="24"/>
        </w:rPr>
        <w:t>商另外组成联合体参加同一合同项下的政府采购活动。</w:t>
      </w:r>
    </w:p>
    <w:p w14:paraId="798E232D" w14:textId="77777777" w:rsidR="008908A9" w:rsidRDefault="00A666AC">
      <w:pPr>
        <w:numPr>
          <w:ilvl w:val="0"/>
          <w:numId w:val="18"/>
        </w:numPr>
        <w:spacing w:line="360" w:lineRule="auto"/>
        <w:rPr>
          <w:rFonts w:asciiTheme="minorEastAsia" w:eastAsiaTheme="minorEastAsia" w:hAnsiTheme="minorEastAsia"/>
          <w:bCs/>
          <w:color w:val="000000"/>
          <w:sz w:val="24"/>
        </w:rPr>
      </w:pPr>
      <w:r>
        <w:rPr>
          <w:rFonts w:asciiTheme="minorEastAsia" w:eastAsiaTheme="minorEastAsia" w:hAnsiTheme="minorEastAsia"/>
          <w:bCs/>
          <w:color w:val="000000"/>
          <w:sz w:val="24"/>
        </w:rPr>
        <w:t>其他约定（如有）：_______。</w:t>
      </w:r>
    </w:p>
    <w:p w14:paraId="5CE86DAE" w14:textId="77777777" w:rsidR="008908A9" w:rsidRDefault="00A666AC">
      <w:pPr>
        <w:tabs>
          <w:tab w:val="left" w:pos="780"/>
        </w:tabs>
        <w:spacing w:line="360" w:lineRule="auto"/>
        <w:ind w:firstLineChars="200" w:firstLine="480"/>
        <w:rPr>
          <w:rFonts w:asciiTheme="minorEastAsia" w:eastAsiaTheme="minorEastAsia" w:hAnsiTheme="minorEastAsia"/>
          <w:color w:val="000000"/>
          <w:sz w:val="24"/>
        </w:rPr>
      </w:pPr>
      <w:r>
        <w:rPr>
          <w:rFonts w:asciiTheme="minorEastAsia" w:eastAsiaTheme="minorEastAsia" w:hAnsiTheme="minorEastAsia"/>
          <w:bCs/>
          <w:color w:val="000000"/>
          <w:sz w:val="24"/>
        </w:rPr>
        <w:t>本协议自各方盖章后生效，采购合同履行完毕后自动失效。如未中标，本协议自动终止。</w:t>
      </w:r>
      <w:r>
        <w:rPr>
          <w:rFonts w:asciiTheme="minorEastAsia" w:eastAsiaTheme="minorEastAsia" w:hAnsiTheme="minorEastAsia"/>
          <w:color w:val="000000"/>
          <w:sz w:val="24"/>
        </w:rPr>
        <w:br w:type="page"/>
      </w:r>
    </w:p>
    <w:p w14:paraId="5BC4A19F" w14:textId="77777777" w:rsidR="008908A9" w:rsidRDefault="00A666AC">
      <w:pPr>
        <w:spacing w:line="360" w:lineRule="auto"/>
        <w:ind w:firstLine="471"/>
        <w:rPr>
          <w:rFonts w:asciiTheme="minorEastAsia" w:eastAsiaTheme="minorEastAsia" w:hAnsiTheme="minorEastAsia"/>
          <w:color w:val="000000"/>
          <w:sz w:val="24"/>
        </w:rPr>
      </w:pPr>
      <w:r>
        <w:rPr>
          <w:rFonts w:asciiTheme="minorEastAsia" w:eastAsiaTheme="minorEastAsia" w:hAnsiTheme="minorEastAsia"/>
          <w:color w:val="000000"/>
          <w:sz w:val="24"/>
        </w:rPr>
        <w:t>联合体牵头人名称：</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rPr>
        <w:tab/>
      </w:r>
      <w:r>
        <w:rPr>
          <w:rFonts w:asciiTheme="minorEastAsia" w:eastAsiaTheme="minorEastAsia" w:hAnsiTheme="minorEastAsia"/>
          <w:color w:val="000000"/>
          <w:sz w:val="24"/>
        </w:rPr>
        <w:tab/>
      </w:r>
      <w:r>
        <w:rPr>
          <w:rFonts w:asciiTheme="minorEastAsia" w:eastAsiaTheme="minorEastAsia" w:hAnsiTheme="minorEastAsia"/>
          <w:color w:val="000000"/>
          <w:sz w:val="24"/>
        </w:rPr>
        <w:tab/>
      </w:r>
      <w:r>
        <w:rPr>
          <w:rFonts w:asciiTheme="minorEastAsia" w:eastAsiaTheme="minorEastAsia" w:hAnsiTheme="minorEastAsia"/>
          <w:color w:val="000000"/>
          <w:sz w:val="24"/>
        </w:rPr>
        <w:tab/>
      </w:r>
      <w:r>
        <w:rPr>
          <w:rFonts w:asciiTheme="minorEastAsia" w:eastAsiaTheme="minorEastAsia" w:hAnsiTheme="minorEastAsia"/>
          <w:color w:val="000000"/>
          <w:sz w:val="24"/>
        </w:rPr>
        <w:tab/>
        <w:t xml:space="preserve"> 联合体成员名称：</w:t>
      </w:r>
      <w:r>
        <w:rPr>
          <w:rFonts w:asciiTheme="minorEastAsia" w:eastAsiaTheme="minorEastAsia" w:hAnsiTheme="minorEastAsia"/>
          <w:color w:val="000000"/>
          <w:sz w:val="24"/>
          <w:szCs w:val="20"/>
        </w:rPr>
        <w:t>______</w:t>
      </w:r>
    </w:p>
    <w:p w14:paraId="217942CE" w14:textId="77777777" w:rsidR="008908A9" w:rsidRDefault="00A666AC">
      <w:pPr>
        <w:spacing w:line="360" w:lineRule="auto"/>
        <w:ind w:firstLine="471"/>
        <w:rPr>
          <w:rFonts w:asciiTheme="minorEastAsia" w:eastAsiaTheme="minorEastAsia" w:hAnsiTheme="minorEastAsia"/>
          <w:color w:val="000000"/>
          <w:sz w:val="24"/>
        </w:rPr>
      </w:pPr>
      <w:r>
        <w:rPr>
          <w:rFonts w:asciiTheme="minorEastAsia" w:eastAsiaTheme="minorEastAsia" w:hAnsiTheme="minorEastAsia"/>
          <w:color w:val="000000"/>
          <w:sz w:val="24"/>
        </w:rPr>
        <w:t>盖章：</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rPr>
        <w:t xml:space="preserve">                           盖章：</w:t>
      </w:r>
      <w:r>
        <w:rPr>
          <w:rFonts w:asciiTheme="minorEastAsia" w:eastAsiaTheme="minorEastAsia" w:hAnsiTheme="minorEastAsia"/>
          <w:color w:val="000000"/>
          <w:sz w:val="24"/>
          <w:szCs w:val="20"/>
        </w:rPr>
        <w:t>______</w:t>
      </w:r>
    </w:p>
    <w:p w14:paraId="44049DD8" w14:textId="77777777" w:rsidR="008908A9" w:rsidRDefault="008908A9">
      <w:pPr>
        <w:spacing w:line="360" w:lineRule="auto"/>
        <w:ind w:firstLine="471"/>
        <w:rPr>
          <w:rFonts w:asciiTheme="minorEastAsia" w:eastAsiaTheme="minorEastAsia" w:hAnsiTheme="minorEastAsia"/>
          <w:color w:val="000000"/>
          <w:sz w:val="24"/>
        </w:rPr>
      </w:pPr>
    </w:p>
    <w:p w14:paraId="00284C7A" w14:textId="77777777" w:rsidR="008908A9" w:rsidRDefault="008908A9">
      <w:pPr>
        <w:spacing w:line="360" w:lineRule="auto"/>
        <w:ind w:firstLine="471"/>
        <w:rPr>
          <w:rFonts w:asciiTheme="minorEastAsia" w:eastAsiaTheme="minorEastAsia" w:hAnsiTheme="minorEastAsia"/>
          <w:color w:val="000000"/>
          <w:sz w:val="24"/>
        </w:rPr>
      </w:pPr>
    </w:p>
    <w:p w14:paraId="250A921A" w14:textId="77777777" w:rsidR="008908A9" w:rsidRDefault="00A666AC">
      <w:pPr>
        <w:spacing w:line="360" w:lineRule="auto"/>
        <w:ind w:firstLine="471"/>
        <w:rPr>
          <w:rFonts w:asciiTheme="minorEastAsia" w:eastAsiaTheme="minorEastAsia" w:hAnsiTheme="minorEastAsia"/>
          <w:color w:val="000000"/>
          <w:sz w:val="24"/>
        </w:rPr>
      </w:pPr>
      <w:r>
        <w:rPr>
          <w:rFonts w:asciiTheme="minorEastAsia" w:eastAsiaTheme="minorEastAsia" w:hAnsiTheme="minorEastAsia"/>
          <w:color w:val="000000"/>
          <w:sz w:val="24"/>
        </w:rPr>
        <w:t>联合体成员名称：</w:t>
      </w:r>
      <w:r>
        <w:rPr>
          <w:rFonts w:asciiTheme="minorEastAsia" w:eastAsiaTheme="minorEastAsia" w:hAnsiTheme="minorEastAsia"/>
          <w:color w:val="000000"/>
          <w:sz w:val="24"/>
          <w:szCs w:val="20"/>
        </w:rPr>
        <w:t>______</w:t>
      </w:r>
    </w:p>
    <w:p w14:paraId="2193C89D" w14:textId="77777777" w:rsidR="008908A9" w:rsidRDefault="00A666AC">
      <w:pPr>
        <w:spacing w:line="360" w:lineRule="auto"/>
        <w:ind w:firstLine="471"/>
        <w:rPr>
          <w:rFonts w:asciiTheme="minorEastAsia" w:eastAsiaTheme="minorEastAsia" w:hAnsiTheme="minorEastAsia"/>
          <w:color w:val="000000"/>
          <w:sz w:val="24"/>
        </w:rPr>
      </w:pPr>
      <w:r>
        <w:rPr>
          <w:rFonts w:asciiTheme="minorEastAsia" w:eastAsiaTheme="minorEastAsia" w:hAnsiTheme="minorEastAsia"/>
          <w:color w:val="000000"/>
          <w:sz w:val="24"/>
        </w:rPr>
        <w:t>盖章：</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rPr>
        <w:t xml:space="preserve">                                </w:t>
      </w:r>
    </w:p>
    <w:p w14:paraId="3D83F6BE" w14:textId="77777777" w:rsidR="008908A9" w:rsidRDefault="008908A9">
      <w:pPr>
        <w:spacing w:line="360" w:lineRule="auto"/>
        <w:ind w:firstLine="471"/>
        <w:rPr>
          <w:rFonts w:asciiTheme="minorEastAsia" w:eastAsiaTheme="minorEastAsia" w:hAnsiTheme="minorEastAsia"/>
          <w:color w:val="000000"/>
          <w:sz w:val="24"/>
        </w:rPr>
      </w:pPr>
    </w:p>
    <w:p w14:paraId="0A9DAA59" w14:textId="77777777" w:rsidR="008908A9" w:rsidRDefault="008908A9">
      <w:pPr>
        <w:spacing w:line="360" w:lineRule="auto"/>
        <w:ind w:firstLine="471"/>
        <w:rPr>
          <w:rFonts w:asciiTheme="minorEastAsia" w:eastAsiaTheme="minorEastAsia" w:hAnsiTheme="minorEastAsia"/>
          <w:color w:val="000000"/>
          <w:sz w:val="24"/>
        </w:rPr>
      </w:pPr>
    </w:p>
    <w:p w14:paraId="5D9CCB35" w14:textId="77777777" w:rsidR="008908A9" w:rsidRDefault="008908A9">
      <w:pPr>
        <w:spacing w:line="360" w:lineRule="auto"/>
        <w:ind w:left="480"/>
        <w:jc w:val="right"/>
        <w:rPr>
          <w:rFonts w:asciiTheme="minorEastAsia" w:eastAsiaTheme="minorEastAsia" w:hAnsiTheme="minorEastAsia"/>
          <w:color w:val="000000"/>
          <w:sz w:val="24"/>
        </w:rPr>
      </w:pPr>
    </w:p>
    <w:p w14:paraId="632C96E7" w14:textId="77777777" w:rsidR="008908A9" w:rsidRDefault="00A666AC">
      <w:pPr>
        <w:spacing w:line="360" w:lineRule="auto"/>
        <w:ind w:left="480"/>
        <w:jc w:val="right"/>
        <w:rPr>
          <w:rFonts w:asciiTheme="minorEastAsia" w:eastAsiaTheme="minorEastAsia" w:hAnsiTheme="minorEastAsia"/>
          <w:color w:val="000000"/>
          <w:sz w:val="24"/>
        </w:rPr>
      </w:pPr>
      <w:r>
        <w:rPr>
          <w:rFonts w:asciiTheme="minorEastAsia" w:eastAsiaTheme="minorEastAsia" w:hAnsiTheme="minorEastAsia"/>
          <w:color w:val="000000"/>
          <w:sz w:val="24"/>
          <w:szCs w:val="20"/>
        </w:rPr>
        <w:t>日期：_____年______月______日</w:t>
      </w:r>
    </w:p>
    <w:p w14:paraId="40A61647" w14:textId="77777777" w:rsidR="008908A9" w:rsidRDefault="008908A9">
      <w:pPr>
        <w:spacing w:line="360" w:lineRule="auto"/>
        <w:ind w:left="480"/>
        <w:jc w:val="right"/>
        <w:rPr>
          <w:rFonts w:asciiTheme="minorEastAsia" w:eastAsiaTheme="minorEastAsia" w:hAnsiTheme="minorEastAsia"/>
          <w:b/>
          <w:color w:val="000000"/>
          <w:sz w:val="24"/>
        </w:rPr>
      </w:pPr>
    </w:p>
    <w:p w14:paraId="3EB16D05" w14:textId="77777777" w:rsidR="008908A9" w:rsidRDefault="008908A9">
      <w:pPr>
        <w:tabs>
          <w:tab w:val="left" w:pos="8280"/>
        </w:tabs>
        <w:spacing w:line="360" w:lineRule="auto"/>
        <w:ind w:firstLine="480"/>
        <w:rPr>
          <w:rFonts w:asciiTheme="minorEastAsia" w:eastAsiaTheme="minorEastAsia" w:hAnsiTheme="minorEastAsia"/>
          <w:color w:val="000000"/>
          <w:sz w:val="24"/>
        </w:rPr>
      </w:pPr>
    </w:p>
    <w:p w14:paraId="37B040BE" w14:textId="77777777" w:rsidR="008908A9" w:rsidRDefault="008908A9">
      <w:pPr>
        <w:tabs>
          <w:tab w:val="left" w:pos="8280"/>
        </w:tabs>
        <w:spacing w:line="360" w:lineRule="auto"/>
        <w:ind w:firstLine="480"/>
        <w:rPr>
          <w:rFonts w:asciiTheme="minorEastAsia" w:eastAsiaTheme="minorEastAsia" w:hAnsiTheme="minorEastAsia"/>
          <w:color w:val="000000"/>
          <w:sz w:val="24"/>
        </w:rPr>
      </w:pPr>
    </w:p>
    <w:p w14:paraId="7FB09063" w14:textId="77777777" w:rsidR="008908A9" w:rsidRDefault="00A666AC">
      <w:pPr>
        <w:spacing w:line="360" w:lineRule="auto"/>
        <w:ind w:leftChars="228" w:left="719" w:hangingChars="100" w:hanging="240"/>
        <w:rPr>
          <w:rFonts w:asciiTheme="minorEastAsia" w:eastAsiaTheme="minorEastAsia" w:hAnsiTheme="minorEastAsia"/>
          <w:color w:val="000000"/>
          <w:sz w:val="24"/>
        </w:rPr>
      </w:pPr>
      <w:r>
        <w:rPr>
          <w:rFonts w:asciiTheme="minorEastAsia" w:eastAsiaTheme="minorEastAsia" w:hAnsiTheme="minorEastAsia"/>
          <w:color w:val="000000"/>
          <w:sz w:val="24"/>
        </w:rPr>
        <w:t>注：</w:t>
      </w:r>
    </w:p>
    <w:p w14:paraId="33A01E3A" w14:textId="77777777" w:rsidR="008908A9" w:rsidRDefault="00A666AC">
      <w:pPr>
        <w:spacing w:line="360" w:lineRule="auto"/>
        <w:ind w:leftChars="228" w:left="719" w:hangingChars="100" w:hanging="240"/>
        <w:rPr>
          <w:rFonts w:asciiTheme="minorEastAsia" w:eastAsiaTheme="minorEastAsia" w:hAnsiTheme="minorEastAsia"/>
          <w:color w:val="000000"/>
          <w:sz w:val="24"/>
        </w:rPr>
      </w:pPr>
      <w:r>
        <w:rPr>
          <w:rFonts w:asciiTheme="minorEastAsia" w:eastAsiaTheme="minorEastAsia" w:hAnsiTheme="minorEastAsia"/>
          <w:color w:val="000000"/>
          <w:sz w:val="24"/>
        </w:rPr>
        <w:t>1. 如本项目（包）接受供应商以联合体形</w:t>
      </w:r>
      <w:proofErr w:type="gramStart"/>
      <w:r>
        <w:rPr>
          <w:rFonts w:asciiTheme="minorEastAsia" w:eastAsiaTheme="minorEastAsia" w:hAnsiTheme="minorEastAsia"/>
          <w:color w:val="000000"/>
          <w:sz w:val="24"/>
        </w:rPr>
        <w:t>式参加</w:t>
      </w:r>
      <w:proofErr w:type="gramEnd"/>
      <w:r>
        <w:rPr>
          <w:rFonts w:asciiTheme="minorEastAsia" w:eastAsiaTheme="minorEastAsia" w:hAnsiTheme="minorEastAsia"/>
          <w:color w:val="000000"/>
          <w:sz w:val="24"/>
        </w:rPr>
        <w:t>采购活动，且供应商以联合体形</w:t>
      </w:r>
      <w:proofErr w:type="gramStart"/>
      <w:r>
        <w:rPr>
          <w:rFonts w:asciiTheme="minorEastAsia" w:eastAsiaTheme="minorEastAsia" w:hAnsiTheme="minorEastAsia"/>
          <w:color w:val="000000"/>
          <w:sz w:val="24"/>
        </w:rPr>
        <w:t>式参与</w:t>
      </w:r>
      <w:proofErr w:type="gramEnd"/>
      <w:r>
        <w:rPr>
          <w:rFonts w:asciiTheme="minorEastAsia" w:eastAsiaTheme="minorEastAsia" w:hAnsiTheme="minorEastAsia"/>
          <w:color w:val="000000"/>
          <w:sz w:val="24"/>
        </w:rPr>
        <w:t>时，须提供《联合协议》，否则</w:t>
      </w:r>
      <w:r>
        <w:rPr>
          <w:rFonts w:asciiTheme="minorEastAsia" w:eastAsiaTheme="minorEastAsia" w:hAnsiTheme="minorEastAsia"/>
          <w:b/>
          <w:color w:val="000000"/>
          <w:sz w:val="24"/>
        </w:rPr>
        <w:t>投标无效</w:t>
      </w:r>
      <w:r>
        <w:rPr>
          <w:rFonts w:asciiTheme="minorEastAsia" w:eastAsiaTheme="minorEastAsia" w:hAnsiTheme="minorEastAsia"/>
          <w:color w:val="000000"/>
          <w:sz w:val="24"/>
        </w:rPr>
        <w:t>。</w:t>
      </w:r>
    </w:p>
    <w:p w14:paraId="20B45F14" w14:textId="77777777" w:rsidR="008908A9" w:rsidRDefault="00A666AC">
      <w:pPr>
        <w:spacing w:line="360" w:lineRule="auto"/>
        <w:ind w:leftChars="228" w:left="719" w:hangingChars="100" w:hanging="240"/>
        <w:rPr>
          <w:rFonts w:asciiTheme="minorEastAsia" w:eastAsiaTheme="minorEastAsia" w:hAnsiTheme="minorEastAsia"/>
          <w:sz w:val="24"/>
        </w:rPr>
      </w:pPr>
      <w:r>
        <w:rPr>
          <w:rFonts w:asciiTheme="minorEastAsia" w:eastAsiaTheme="minorEastAsia" w:hAnsiTheme="minorEastAsia"/>
          <w:color w:val="000000"/>
          <w:sz w:val="24"/>
        </w:rPr>
        <w:t>2. 联合体各方成员须在本协议上共同盖章。</w:t>
      </w:r>
    </w:p>
    <w:p w14:paraId="42B04B19" w14:textId="77777777" w:rsidR="008908A9" w:rsidRDefault="00A666AC">
      <w:pPr>
        <w:spacing w:line="360" w:lineRule="auto"/>
        <w:ind w:leftChars="228" w:left="719" w:hangingChars="100" w:hanging="240"/>
        <w:rPr>
          <w:rFonts w:asciiTheme="minorEastAsia" w:eastAsiaTheme="minorEastAsia" w:hAnsiTheme="minorEastAsia"/>
          <w:sz w:val="24"/>
        </w:rPr>
      </w:pPr>
      <w:r>
        <w:rPr>
          <w:rFonts w:asciiTheme="minorEastAsia" w:eastAsiaTheme="minorEastAsia" w:hAnsiTheme="minorEastAsia"/>
          <w:sz w:val="24"/>
        </w:rPr>
        <w:br w:type="page"/>
      </w:r>
    </w:p>
    <w:p w14:paraId="003DC6D7" w14:textId="77777777" w:rsidR="008908A9" w:rsidRDefault="00A666AC">
      <w:pPr>
        <w:spacing w:line="360" w:lineRule="auto"/>
        <w:outlineLvl w:val="2"/>
        <w:rPr>
          <w:rFonts w:asciiTheme="minorEastAsia" w:eastAsiaTheme="minorEastAsia" w:hAnsiTheme="minorEastAsia"/>
          <w:sz w:val="24"/>
          <w:szCs w:val="20"/>
        </w:rPr>
      </w:pPr>
      <w:r>
        <w:rPr>
          <w:rFonts w:asciiTheme="minorEastAsia" w:eastAsiaTheme="minorEastAsia" w:hAnsiTheme="minorEastAsia"/>
          <w:color w:val="000000"/>
          <w:sz w:val="24"/>
          <w:szCs w:val="20"/>
        </w:rPr>
        <w:t>3-2 其他</w:t>
      </w:r>
      <w:r>
        <w:rPr>
          <w:rFonts w:asciiTheme="minorEastAsia" w:eastAsiaTheme="minorEastAsia" w:hAnsiTheme="minorEastAsia"/>
          <w:sz w:val="24"/>
          <w:szCs w:val="20"/>
        </w:rPr>
        <w:t>特定资格要求</w:t>
      </w:r>
    </w:p>
    <w:p w14:paraId="5D01E7E4" w14:textId="77777777" w:rsidR="008908A9" w:rsidRDefault="00A666AC">
      <w:pPr>
        <w:spacing w:line="360" w:lineRule="auto"/>
        <w:outlineLvl w:val="2"/>
        <w:rPr>
          <w:rFonts w:asciiTheme="minorEastAsia" w:eastAsiaTheme="minorEastAsia" w:hAnsiTheme="minorEastAsia"/>
          <w:sz w:val="24"/>
          <w:szCs w:val="20"/>
        </w:rPr>
      </w:pPr>
      <w:r>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2A021A" w14:textId="77777777" w:rsidR="008908A9" w:rsidRDefault="00A666AC">
      <w:pPr>
        <w:widowControl/>
        <w:jc w:val="left"/>
        <w:rPr>
          <w:rFonts w:asciiTheme="minorEastAsia" w:eastAsiaTheme="minorEastAsia" w:hAnsiTheme="minorEastAsia"/>
          <w:sz w:val="24"/>
          <w:szCs w:val="20"/>
        </w:rPr>
      </w:pPr>
      <w:r>
        <w:rPr>
          <w:rFonts w:asciiTheme="minorEastAsia" w:eastAsiaTheme="minorEastAsia" w:hAnsiTheme="minorEastAsia"/>
          <w:sz w:val="24"/>
          <w:szCs w:val="20"/>
        </w:rPr>
        <w:br w:type="page"/>
      </w:r>
    </w:p>
    <w:p w14:paraId="3F9F735E" w14:textId="77777777" w:rsidR="008908A9" w:rsidRDefault="00A666AC">
      <w:pPr>
        <w:numPr>
          <w:ilvl w:val="0"/>
          <w:numId w:val="16"/>
        </w:numPr>
        <w:tabs>
          <w:tab w:val="left" w:pos="360"/>
        </w:tabs>
        <w:snapToGrid w:val="0"/>
        <w:spacing w:line="360" w:lineRule="auto"/>
        <w:outlineLvl w:val="1"/>
        <w:rPr>
          <w:rFonts w:asciiTheme="minorEastAsia" w:eastAsiaTheme="minorEastAsia" w:hAnsiTheme="minorEastAsia"/>
          <w:sz w:val="24"/>
          <w:szCs w:val="20"/>
        </w:rPr>
      </w:pPr>
      <w:r>
        <w:rPr>
          <w:rFonts w:asciiTheme="minorEastAsia" w:eastAsiaTheme="minorEastAsia" w:hAnsiTheme="minorEastAsia"/>
          <w:color w:val="000000"/>
          <w:sz w:val="24"/>
          <w:szCs w:val="20"/>
        </w:rPr>
        <w:t>投标保证金凭证/交款单据电子件</w:t>
      </w:r>
    </w:p>
    <w:p w14:paraId="6319A168" w14:textId="77777777" w:rsidR="008908A9" w:rsidRDefault="008908A9">
      <w:pPr>
        <w:spacing w:line="360" w:lineRule="auto"/>
        <w:rPr>
          <w:rFonts w:asciiTheme="minorEastAsia" w:eastAsiaTheme="minorEastAsia" w:hAnsiTheme="minorEastAsia"/>
          <w:sz w:val="24"/>
          <w:szCs w:val="20"/>
        </w:rPr>
      </w:pPr>
    </w:p>
    <w:p w14:paraId="6951FED3" w14:textId="77777777" w:rsidR="008908A9" w:rsidRDefault="008908A9">
      <w:pPr>
        <w:spacing w:line="360" w:lineRule="auto"/>
        <w:rPr>
          <w:rFonts w:asciiTheme="minorEastAsia" w:eastAsiaTheme="minorEastAsia" w:hAnsiTheme="minorEastAsia"/>
          <w:sz w:val="24"/>
          <w:szCs w:val="20"/>
        </w:rPr>
      </w:pPr>
    </w:p>
    <w:p w14:paraId="09A9E203" w14:textId="77777777" w:rsidR="008908A9" w:rsidRDefault="00A666AC">
      <w:pPr>
        <w:widowControl/>
        <w:jc w:val="left"/>
        <w:rPr>
          <w:rFonts w:asciiTheme="minorEastAsia" w:eastAsiaTheme="minorEastAsia" w:hAnsiTheme="minorEastAsia"/>
          <w:kern w:val="0"/>
          <w:sz w:val="24"/>
          <w:szCs w:val="20"/>
        </w:rPr>
      </w:pPr>
      <w:r>
        <w:rPr>
          <w:rFonts w:asciiTheme="minorEastAsia" w:eastAsiaTheme="minorEastAsia" w:hAnsiTheme="minorEastAsia"/>
          <w:sz w:val="24"/>
          <w:szCs w:val="20"/>
        </w:rPr>
        <w:br w:type="page"/>
      </w:r>
    </w:p>
    <w:p w14:paraId="55503C25" w14:textId="77777777" w:rsidR="008908A9" w:rsidRDefault="00A666AC">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Pr>
          <w:rFonts w:asciiTheme="minorEastAsia" w:eastAsiaTheme="minorEastAsia" w:hAnsiTheme="minorEastAsia"/>
          <w:b/>
          <w:spacing w:val="20"/>
          <w:sz w:val="24"/>
        </w:rPr>
        <w:t>二、商务技术文件格式</w:t>
      </w:r>
    </w:p>
    <w:p w14:paraId="022033FB" w14:textId="77777777" w:rsidR="008908A9" w:rsidRDefault="008908A9">
      <w:pPr>
        <w:rPr>
          <w:rFonts w:asciiTheme="minorEastAsia" w:eastAsiaTheme="minorEastAsia" w:hAnsiTheme="minorEastAsia"/>
          <w:b/>
          <w:spacing w:val="20"/>
          <w:szCs w:val="21"/>
        </w:rPr>
      </w:pPr>
    </w:p>
    <w:p w14:paraId="2876E42D" w14:textId="77777777" w:rsidR="008908A9" w:rsidRDefault="00A666AC">
      <w:pPr>
        <w:rPr>
          <w:rFonts w:asciiTheme="minorEastAsia" w:eastAsiaTheme="minorEastAsia" w:hAnsiTheme="minorEastAsia"/>
          <w:b/>
          <w:sz w:val="24"/>
        </w:rPr>
      </w:pPr>
      <w:r>
        <w:rPr>
          <w:rFonts w:asciiTheme="minorEastAsia" w:eastAsiaTheme="minorEastAsia" w:hAnsiTheme="minorEastAsia"/>
          <w:b/>
          <w:spacing w:val="20"/>
          <w:sz w:val="24"/>
        </w:rPr>
        <w:t>投标文件（商务技术文件）</w:t>
      </w:r>
      <w:r>
        <w:rPr>
          <w:rFonts w:asciiTheme="minorEastAsia" w:eastAsiaTheme="minorEastAsia" w:hAnsiTheme="minorEastAsia"/>
          <w:b/>
          <w:sz w:val="24"/>
        </w:rPr>
        <w:t>封面（非实质性格式）</w:t>
      </w:r>
    </w:p>
    <w:p w14:paraId="741C4A78" w14:textId="77777777" w:rsidR="008908A9" w:rsidRDefault="008908A9">
      <w:pPr>
        <w:jc w:val="center"/>
        <w:rPr>
          <w:rFonts w:asciiTheme="minorEastAsia" w:eastAsiaTheme="minorEastAsia" w:hAnsiTheme="minorEastAsia"/>
          <w:szCs w:val="21"/>
        </w:rPr>
      </w:pPr>
    </w:p>
    <w:p w14:paraId="7C61D04E" w14:textId="77777777" w:rsidR="008908A9" w:rsidRDefault="00A666AC">
      <w:pPr>
        <w:jc w:val="center"/>
        <w:rPr>
          <w:rFonts w:asciiTheme="minorEastAsia" w:eastAsiaTheme="minorEastAsia" w:hAnsiTheme="minorEastAsia"/>
          <w:b/>
          <w:spacing w:val="60"/>
          <w:sz w:val="84"/>
          <w:szCs w:val="84"/>
        </w:rPr>
      </w:pPr>
      <w:r>
        <w:rPr>
          <w:rFonts w:asciiTheme="minorEastAsia" w:eastAsiaTheme="minorEastAsia" w:hAnsiTheme="minorEastAsia"/>
          <w:b/>
          <w:spacing w:val="60"/>
          <w:sz w:val="84"/>
          <w:szCs w:val="84"/>
        </w:rPr>
        <w:t>投 标 文 件</w:t>
      </w:r>
    </w:p>
    <w:p w14:paraId="4F814422" w14:textId="77777777" w:rsidR="008908A9" w:rsidRDefault="00A666AC">
      <w:pPr>
        <w:jc w:val="center"/>
        <w:rPr>
          <w:rFonts w:asciiTheme="minorEastAsia" w:eastAsiaTheme="minorEastAsia" w:hAnsiTheme="minorEastAsia"/>
          <w:b/>
          <w:spacing w:val="60"/>
          <w:sz w:val="52"/>
          <w:szCs w:val="52"/>
        </w:rPr>
      </w:pPr>
      <w:r>
        <w:rPr>
          <w:rFonts w:asciiTheme="minorEastAsia" w:eastAsiaTheme="minorEastAsia" w:hAnsiTheme="minorEastAsia"/>
          <w:b/>
          <w:spacing w:val="60"/>
          <w:sz w:val="52"/>
          <w:szCs w:val="52"/>
        </w:rPr>
        <w:t>（商务技术文件）</w:t>
      </w:r>
    </w:p>
    <w:p w14:paraId="2D1FB9AC" w14:textId="77777777" w:rsidR="008908A9" w:rsidRDefault="008908A9">
      <w:pPr>
        <w:ind w:firstLineChars="150" w:firstLine="542"/>
        <w:rPr>
          <w:rFonts w:asciiTheme="minorEastAsia" w:eastAsiaTheme="minorEastAsia" w:hAnsiTheme="minorEastAsia"/>
          <w:b/>
          <w:spacing w:val="20"/>
          <w:sz w:val="32"/>
          <w:szCs w:val="32"/>
        </w:rPr>
      </w:pPr>
    </w:p>
    <w:p w14:paraId="3522D5D9" w14:textId="77777777" w:rsidR="008908A9" w:rsidRDefault="008908A9">
      <w:pPr>
        <w:ind w:firstLineChars="150" w:firstLine="542"/>
        <w:rPr>
          <w:rFonts w:asciiTheme="minorEastAsia" w:eastAsiaTheme="minorEastAsia" w:hAnsiTheme="minorEastAsia"/>
          <w:b/>
          <w:spacing w:val="20"/>
          <w:sz w:val="32"/>
          <w:szCs w:val="32"/>
        </w:rPr>
      </w:pPr>
    </w:p>
    <w:p w14:paraId="1472C1EC" w14:textId="77777777" w:rsidR="008908A9" w:rsidRDefault="00A666AC">
      <w:pPr>
        <w:ind w:firstLineChars="150" w:firstLine="542"/>
        <w:rPr>
          <w:rFonts w:asciiTheme="minorEastAsia" w:eastAsiaTheme="minorEastAsia" w:hAnsiTheme="minorEastAsia"/>
          <w:b/>
          <w:spacing w:val="20"/>
          <w:sz w:val="32"/>
          <w:szCs w:val="32"/>
        </w:rPr>
      </w:pPr>
      <w:r>
        <w:rPr>
          <w:rFonts w:asciiTheme="minorEastAsia" w:eastAsiaTheme="minorEastAsia" w:hAnsiTheme="minorEastAsia"/>
          <w:b/>
          <w:spacing w:val="20"/>
          <w:sz w:val="32"/>
          <w:szCs w:val="32"/>
        </w:rPr>
        <w:t>项目名称:</w:t>
      </w:r>
    </w:p>
    <w:p w14:paraId="11863748" w14:textId="77777777" w:rsidR="008908A9" w:rsidRDefault="00A666AC">
      <w:pPr>
        <w:ind w:firstLineChars="150" w:firstLine="542"/>
        <w:rPr>
          <w:rFonts w:asciiTheme="minorEastAsia" w:eastAsiaTheme="minorEastAsia" w:hAnsiTheme="minorEastAsia"/>
          <w:b/>
          <w:spacing w:val="20"/>
          <w:sz w:val="32"/>
          <w:szCs w:val="32"/>
        </w:rPr>
      </w:pPr>
      <w:r>
        <w:rPr>
          <w:rFonts w:asciiTheme="minorEastAsia" w:eastAsiaTheme="minorEastAsia" w:hAnsiTheme="minorEastAsia"/>
          <w:b/>
          <w:spacing w:val="20"/>
          <w:sz w:val="32"/>
          <w:szCs w:val="32"/>
        </w:rPr>
        <w:t>项目编号/包号：</w:t>
      </w:r>
    </w:p>
    <w:p w14:paraId="65036FA3" w14:textId="77777777" w:rsidR="008908A9" w:rsidRDefault="008908A9">
      <w:pPr>
        <w:ind w:firstLineChars="150" w:firstLine="542"/>
        <w:rPr>
          <w:rFonts w:asciiTheme="minorEastAsia" w:eastAsiaTheme="minorEastAsia" w:hAnsiTheme="minorEastAsia"/>
          <w:b/>
          <w:spacing w:val="20"/>
          <w:sz w:val="32"/>
          <w:szCs w:val="32"/>
        </w:rPr>
      </w:pPr>
    </w:p>
    <w:p w14:paraId="4FDEC00B" w14:textId="77777777" w:rsidR="008908A9" w:rsidRDefault="008908A9">
      <w:pPr>
        <w:ind w:firstLineChars="150" w:firstLine="542"/>
        <w:rPr>
          <w:rFonts w:asciiTheme="minorEastAsia" w:eastAsiaTheme="minorEastAsia" w:hAnsiTheme="minorEastAsia"/>
          <w:b/>
          <w:spacing w:val="20"/>
          <w:sz w:val="32"/>
          <w:szCs w:val="32"/>
        </w:rPr>
      </w:pPr>
    </w:p>
    <w:p w14:paraId="2F7A3B31" w14:textId="77777777" w:rsidR="008908A9" w:rsidRDefault="008908A9">
      <w:pPr>
        <w:jc w:val="center"/>
        <w:rPr>
          <w:rFonts w:asciiTheme="minorEastAsia" w:eastAsiaTheme="minorEastAsia" w:hAnsiTheme="minorEastAsia"/>
          <w:b/>
          <w:sz w:val="32"/>
          <w:szCs w:val="32"/>
        </w:rPr>
      </w:pPr>
    </w:p>
    <w:p w14:paraId="7F3D8E6E" w14:textId="77777777" w:rsidR="008908A9" w:rsidRDefault="008908A9">
      <w:pPr>
        <w:jc w:val="center"/>
        <w:rPr>
          <w:rFonts w:asciiTheme="minorEastAsia" w:eastAsiaTheme="minorEastAsia" w:hAnsiTheme="minorEastAsia"/>
          <w:b/>
          <w:sz w:val="32"/>
          <w:szCs w:val="32"/>
        </w:rPr>
      </w:pPr>
    </w:p>
    <w:p w14:paraId="778E04AC" w14:textId="77777777" w:rsidR="008908A9" w:rsidRDefault="008908A9">
      <w:pPr>
        <w:jc w:val="center"/>
        <w:rPr>
          <w:rFonts w:asciiTheme="minorEastAsia" w:eastAsiaTheme="minorEastAsia" w:hAnsiTheme="minorEastAsia"/>
          <w:b/>
          <w:sz w:val="32"/>
          <w:szCs w:val="32"/>
        </w:rPr>
      </w:pPr>
    </w:p>
    <w:p w14:paraId="1E563E49" w14:textId="77777777" w:rsidR="008908A9" w:rsidRDefault="008908A9">
      <w:pPr>
        <w:jc w:val="center"/>
        <w:rPr>
          <w:rFonts w:asciiTheme="minorEastAsia" w:eastAsiaTheme="minorEastAsia" w:hAnsiTheme="minorEastAsia"/>
          <w:b/>
          <w:spacing w:val="20"/>
          <w:sz w:val="32"/>
          <w:szCs w:val="32"/>
        </w:rPr>
      </w:pPr>
    </w:p>
    <w:p w14:paraId="6DA03D79" w14:textId="77777777" w:rsidR="008908A9" w:rsidRDefault="008908A9">
      <w:pPr>
        <w:jc w:val="center"/>
        <w:rPr>
          <w:rFonts w:asciiTheme="minorEastAsia" w:eastAsiaTheme="minorEastAsia" w:hAnsiTheme="minorEastAsia"/>
          <w:b/>
          <w:spacing w:val="20"/>
          <w:sz w:val="32"/>
          <w:szCs w:val="32"/>
        </w:rPr>
      </w:pPr>
    </w:p>
    <w:p w14:paraId="37634BAF" w14:textId="77777777" w:rsidR="008908A9" w:rsidRDefault="008908A9">
      <w:pPr>
        <w:jc w:val="center"/>
        <w:rPr>
          <w:rFonts w:asciiTheme="minorEastAsia" w:eastAsiaTheme="minorEastAsia" w:hAnsiTheme="minorEastAsia"/>
          <w:b/>
          <w:spacing w:val="20"/>
          <w:sz w:val="32"/>
          <w:szCs w:val="32"/>
        </w:rPr>
      </w:pPr>
    </w:p>
    <w:p w14:paraId="775B54CF" w14:textId="77777777" w:rsidR="008908A9" w:rsidRDefault="00A666AC">
      <w:pPr>
        <w:spacing w:line="360" w:lineRule="auto"/>
        <w:ind w:firstLineChars="400" w:firstLine="1445"/>
        <w:jc w:val="left"/>
        <w:rPr>
          <w:rFonts w:asciiTheme="minorEastAsia" w:eastAsiaTheme="minorEastAsia" w:hAnsiTheme="minorEastAsia"/>
          <w:b/>
          <w:spacing w:val="20"/>
          <w:sz w:val="32"/>
          <w:szCs w:val="32"/>
        </w:rPr>
      </w:pPr>
      <w:r>
        <w:rPr>
          <w:rFonts w:asciiTheme="minorEastAsia" w:eastAsiaTheme="minorEastAsia" w:hAnsiTheme="minorEastAsia"/>
          <w:b/>
          <w:spacing w:val="20"/>
          <w:sz w:val="32"/>
          <w:szCs w:val="32"/>
        </w:rPr>
        <w:t>投标人名称：</w:t>
      </w:r>
    </w:p>
    <w:p w14:paraId="05D17A0C" w14:textId="77777777" w:rsidR="008908A9" w:rsidRDefault="008908A9">
      <w:pPr>
        <w:jc w:val="center"/>
        <w:rPr>
          <w:rFonts w:asciiTheme="minorEastAsia" w:eastAsiaTheme="minorEastAsia" w:hAnsiTheme="minorEastAsia"/>
          <w:b/>
          <w:sz w:val="32"/>
          <w:szCs w:val="32"/>
        </w:rPr>
      </w:pPr>
    </w:p>
    <w:p w14:paraId="5043C0C0" w14:textId="77777777" w:rsidR="008908A9" w:rsidRDefault="00A666AC">
      <w:pPr>
        <w:widowControl/>
        <w:jc w:val="left"/>
        <w:rPr>
          <w:rFonts w:asciiTheme="minorEastAsia" w:eastAsiaTheme="minorEastAsia" w:hAnsiTheme="minorEastAsia"/>
          <w:b/>
          <w:sz w:val="24"/>
        </w:rPr>
      </w:pPr>
      <w:r>
        <w:rPr>
          <w:rFonts w:asciiTheme="minorEastAsia" w:eastAsiaTheme="minorEastAsia" w:hAnsiTheme="minorEastAsia"/>
          <w:b/>
          <w:sz w:val="24"/>
        </w:rPr>
        <w:br w:type="page"/>
      </w:r>
    </w:p>
    <w:p w14:paraId="52466DE6" w14:textId="77777777" w:rsidR="008908A9" w:rsidRDefault="00A666AC">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bookmarkStart w:id="853" w:name="_Hlt520350918"/>
      <w:bookmarkStart w:id="854" w:name="_Hlt520274407"/>
      <w:bookmarkStart w:id="855" w:name="_Hlt520343392"/>
      <w:bookmarkStart w:id="856" w:name="_Hlt520274065"/>
      <w:bookmarkStart w:id="857" w:name="_Hlt520274393"/>
      <w:bookmarkStart w:id="858" w:name="_Hlt520271212"/>
      <w:bookmarkStart w:id="859" w:name="_Hlt520355504"/>
      <w:bookmarkStart w:id="860" w:name="_Hlt520273711"/>
      <w:bookmarkStart w:id="861" w:name="_Hlt520343000"/>
      <w:bookmarkStart w:id="862" w:name="_Hlt520274121"/>
      <w:bookmarkStart w:id="863" w:name="_Ref467988698"/>
      <w:bookmarkStart w:id="864" w:name="_Toc480942349"/>
      <w:bookmarkStart w:id="865" w:name="_Toc520356217"/>
      <w:bookmarkStart w:id="866" w:name="_Toc127151556"/>
      <w:bookmarkStart w:id="867" w:name="_Toc150774761"/>
      <w:bookmarkStart w:id="868" w:name="_Toc150480794"/>
      <w:bookmarkStart w:id="869" w:name="_Toc226337252"/>
      <w:bookmarkStart w:id="870" w:name="_Toc195842921"/>
      <w:bookmarkStart w:id="871" w:name="_Toc226309800"/>
      <w:bookmarkStart w:id="872" w:name="_Toc226965746"/>
      <w:bookmarkStart w:id="873" w:name="_Toc142311058"/>
      <w:bookmarkStart w:id="874" w:name="_Toc226965829"/>
      <w:bookmarkEnd w:id="853"/>
      <w:bookmarkEnd w:id="854"/>
      <w:bookmarkEnd w:id="855"/>
      <w:bookmarkEnd w:id="856"/>
      <w:bookmarkEnd w:id="857"/>
      <w:bookmarkEnd w:id="858"/>
      <w:bookmarkEnd w:id="859"/>
      <w:bookmarkEnd w:id="860"/>
      <w:bookmarkEnd w:id="861"/>
      <w:bookmarkEnd w:id="862"/>
      <w:r>
        <w:rPr>
          <w:rFonts w:asciiTheme="minorEastAsia" w:eastAsiaTheme="minorEastAsia" w:hAnsiTheme="minorEastAsia"/>
          <w:color w:val="000000"/>
          <w:sz w:val="24"/>
        </w:rPr>
        <w:t>投标</w:t>
      </w:r>
      <w:bookmarkEnd w:id="863"/>
      <w:bookmarkEnd w:id="864"/>
      <w:r>
        <w:rPr>
          <w:rFonts w:asciiTheme="minorEastAsia" w:eastAsiaTheme="minorEastAsia" w:hAnsiTheme="minorEastAsia"/>
          <w:color w:val="000000"/>
          <w:sz w:val="24"/>
        </w:rPr>
        <w:t>书</w:t>
      </w:r>
      <w:bookmarkEnd w:id="865"/>
      <w:bookmarkEnd w:id="866"/>
      <w:bookmarkEnd w:id="867"/>
      <w:bookmarkEnd w:id="868"/>
      <w:bookmarkEnd w:id="869"/>
      <w:bookmarkEnd w:id="870"/>
      <w:bookmarkEnd w:id="871"/>
      <w:bookmarkEnd w:id="872"/>
      <w:bookmarkEnd w:id="873"/>
      <w:bookmarkEnd w:id="874"/>
      <w:r>
        <w:rPr>
          <w:rFonts w:asciiTheme="minorEastAsia" w:eastAsiaTheme="minorEastAsia" w:hAnsiTheme="minorEastAsia"/>
          <w:color w:val="000000"/>
          <w:sz w:val="24"/>
          <w:szCs w:val="20"/>
        </w:rPr>
        <w:t>（实质性格式）</w:t>
      </w:r>
    </w:p>
    <w:p w14:paraId="72F2FCD3" w14:textId="77777777" w:rsidR="008908A9" w:rsidRDefault="008908A9">
      <w:pPr>
        <w:tabs>
          <w:tab w:val="left" w:pos="5580"/>
        </w:tabs>
        <w:spacing w:line="360" w:lineRule="auto"/>
        <w:rPr>
          <w:rFonts w:asciiTheme="minorEastAsia" w:eastAsiaTheme="minorEastAsia" w:hAnsiTheme="minorEastAsia"/>
          <w:color w:val="000000"/>
          <w:sz w:val="24"/>
        </w:rPr>
      </w:pPr>
    </w:p>
    <w:p w14:paraId="6EDA168C" w14:textId="77777777" w:rsidR="008908A9" w:rsidRDefault="00A666AC">
      <w:pPr>
        <w:spacing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投标书</w:t>
      </w:r>
    </w:p>
    <w:p w14:paraId="3F9FE847" w14:textId="77777777" w:rsidR="008908A9" w:rsidRDefault="00A666AC">
      <w:pPr>
        <w:tabs>
          <w:tab w:val="left" w:pos="5580"/>
        </w:tabs>
        <w:spacing w:line="360" w:lineRule="auto"/>
        <w:rPr>
          <w:rFonts w:asciiTheme="minorEastAsia" w:eastAsiaTheme="minorEastAsia" w:hAnsiTheme="minor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749EC986" w14:textId="77777777" w:rsidR="008908A9" w:rsidRDefault="008908A9">
      <w:pPr>
        <w:tabs>
          <w:tab w:val="left" w:pos="5580"/>
        </w:tabs>
        <w:spacing w:line="360" w:lineRule="auto"/>
        <w:rPr>
          <w:rFonts w:asciiTheme="minorEastAsia" w:eastAsiaTheme="minorEastAsia" w:hAnsiTheme="minorEastAsia"/>
          <w:color w:val="000000"/>
          <w:sz w:val="24"/>
          <w:szCs w:val="20"/>
        </w:rPr>
      </w:pPr>
    </w:p>
    <w:p w14:paraId="0AA622CD" w14:textId="77777777" w:rsidR="008908A9" w:rsidRDefault="00A666AC">
      <w:pPr>
        <w:tabs>
          <w:tab w:val="left" w:pos="5580"/>
        </w:tabs>
        <w:spacing w:line="360" w:lineRule="auto"/>
        <w:ind w:firstLine="408"/>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我方参加你方就___________（项目名称，项目编号/包号）组织的招标活动，并对此项目进行投标。</w:t>
      </w:r>
    </w:p>
    <w:p w14:paraId="2291D589" w14:textId="77777777" w:rsidR="008908A9" w:rsidRDefault="00A666AC">
      <w:pPr>
        <w:tabs>
          <w:tab w:val="left" w:pos="5580"/>
        </w:tabs>
        <w:spacing w:line="360" w:lineRule="auto"/>
        <w:ind w:firstLine="408"/>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1. 我方</w:t>
      </w:r>
      <w:r>
        <w:rPr>
          <w:rFonts w:asciiTheme="minorEastAsia" w:eastAsiaTheme="minorEastAsia" w:hAnsiTheme="minorEastAsia"/>
          <w:color w:val="000000"/>
          <w:sz w:val="24"/>
        </w:rPr>
        <w:t>已详细审查全部招标文件</w:t>
      </w:r>
      <w:r>
        <w:rPr>
          <w:rFonts w:asciiTheme="minorEastAsia" w:eastAsiaTheme="minorEastAsia" w:hAnsiTheme="minorEastAsia"/>
          <w:color w:val="000000"/>
          <w:sz w:val="24"/>
          <w:szCs w:val="20"/>
        </w:rPr>
        <w:t>，自愿参与投标并承诺如下：</w:t>
      </w:r>
    </w:p>
    <w:p w14:paraId="4FB9B20C" w14:textId="77777777" w:rsidR="008908A9" w:rsidRDefault="00A666AC">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（1）本投标有效期为自提交投标文件的截止之日起</w:t>
      </w:r>
      <w:r>
        <w:rPr>
          <w:rFonts w:asciiTheme="minorEastAsia" w:eastAsiaTheme="minorEastAsia" w:hAnsiTheme="minorEastAsia"/>
          <w:sz w:val="24"/>
        </w:rPr>
        <w:t>_____</w:t>
      </w:r>
      <w:proofErr w:type="gramStart"/>
      <w:r>
        <w:rPr>
          <w:rFonts w:asciiTheme="minorEastAsia" w:eastAsiaTheme="minorEastAsia" w:hAnsiTheme="minorEastAsia"/>
          <w:color w:val="000000"/>
          <w:sz w:val="24"/>
          <w:szCs w:val="20"/>
        </w:rPr>
        <w:t>个</w:t>
      </w:r>
      <w:proofErr w:type="gramEnd"/>
      <w:r>
        <w:rPr>
          <w:rFonts w:asciiTheme="minorEastAsia" w:eastAsiaTheme="minorEastAsia" w:hAnsiTheme="minorEastAsia"/>
          <w:color w:val="000000"/>
          <w:sz w:val="24"/>
          <w:szCs w:val="20"/>
        </w:rPr>
        <w:t>日历日。</w:t>
      </w:r>
    </w:p>
    <w:p w14:paraId="21F068ED" w14:textId="77777777" w:rsidR="008908A9" w:rsidRDefault="00A666AC">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（2）除合同条款及采购需求偏离表列出的偏离外，我方响应招标文件的全部要求。</w:t>
      </w:r>
    </w:p>
    <w:p w14:paraId="1EF61B86" w14:textId="77777777" w:rsidR="008908A9" w:rsidRDefault="00A666AC">
      <w:pPr>
        <w:tabs>
          <w:tab w:val="left" w:pos="5580"/>
        </w:tabs>
        <w:spacing w:line="360" w:lineRule="auto"/>
        <w:ind w:firstLineChars="175" w:firstLine="420"/>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（3）我方已提供的全部文件资料是真实、准确的，并对此承担一切法律后果。</w:t>
      </w:r>
    </w:p>
    <w:p w14:paraId="628AABD5" w14:textId="77777777" w:rsidR="008908A9" w:rsidRDefault="00A666AC">
      <w:pPr>
        <w:tabs>
          <w:tab w:val="left" w:pos="5580"/>
        </w:tabs>
        <w:spacing w:line="360" w:lineRule="auto"/>
        <w:ind w:firstLineChars="175" w:firstLine="420"/>
        <w:rPr>
          <w:rFonts w:asciiTheme="minorEastAsia" w:eastAsiaTheme="minorEastAsia" w:hAnsiTheme="minorEastAsia"/>
          <w:color w:val="000000"/>
          <w:sz w:val="24"/>
        </w:rPr>
      </w:pPr>
      <w:r>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7CEF0781" w14:textId="77777777" w:rsidR="008908A9" w:rsidRDefault="00A666AC">
      <w:pPr>
        <w:spacing w:line="360" w:lineRule="auto"/>
        <w:ind w:left="420"/>
        <w:rPr>
          <w:rFonts w:asciiTheme="minorEastAsia" w:eastAsiaTheme="minorEastAsia" w:hAnsiTheme="minorEastAsia"/>
          <w:color w:val="000000"/>
          <w:sz w:val="24"/>
        </w:rPr>
      </w:pPr>
      <w:r>
        <w:rPr>
          <w:rFonts w:asciiTheme="minorEastAsia" w:eastAsiaTheme="minorEastAsia" w:hAnsiTheme="minorEastAsia"/>
          <w:color w:val="000000"/>
          <w:sz w:val="24"/>
        </w:rPr>
        <w:t>2. 其他补充条款（如有）：</w:t>
      </w:r>
      <w:r>
        <w:rPr>
          <w:rFonts w:asciiTheme="minorEastAsia" w:eastAsiaTheme="minorEastAsia" w:hAnsiTheme="minorEastAsia"/>
          <w:color w:val="000000"/>
          <w:sz w:val="24"/>
          <w:szCs w:val="20"/>
        </w:rPr>
        <w:t>___________</w:t>
      </w:r>
      <w:r>
        <w:rPr>
          <w:rFonts w:asciiTheme="minorEastAsia" w:eastAsiaTheme="minorEastAsia" w:hAnsiTheme="minorEastAsia"/>
          <w:color w:val="000000"/>
          <w:sz w:val="24"/>
        </w:rPr>
        <w:t>。</w:t>
      </w:r>
    </w:p>
    <w:p w14:paraId="78FFED1A" w14:textId="77777777" w:rsidR="008908A9" w:rsidRDefault="00A666AC">
      <w:pPr>
        <w:spacing w:line="360" w:lineRule="auto"/>
        <w:ind w:firstLineChars="200" w:firstLine="480"/>
        <w:rPr>
          <w:rFonts w:asciiTheme="minorEastAsia" w:eastAsiaTheme="minorEastAsia" w:hAnsiTheme="minorEastAsia"/>
          <w:color w:val="000000"/>
          <w:sz w:val="24"/>
        </w:rPr>
      </w:pPr>
      <w:r>
        <w:rPr>
          <w:rFonts w:asciiTheme="minorEastAsia" w:eastAsiaTheme="minorEastAsia" w:hAnsiTheme="minorEastAsia"/>
          <w:color w:val="000000"/>
          <w:sz w:val="24"/>
        </w:rPr>
        <w:t>与本投标有关的一切正式往来信函请寄：</w:t>
      </w:r>
    </w:p>
    <w:p w14:paraId="0D37E76C" w14:textId="77777777" w:rsidR="008908A9" w:rsidRDefault="008908A9">
      <w:pPr>
        <w:tabs>
          <w:tab w:val="left" w:pos="5580"/>
        </w:tabs>
        <w:spacing w:line="360" w:lineRule="auto"/>
        <w:ind w:left="420"/>
        <w:rPr>
          <w:rFonts w:asciiTheme="minorEastAsia" w:eastAsiaTheme="minorEastAsia" w:hAnsiTheme="minorEastAsia"/>
          <w:color w:val="000000"/>
          <w:sz w:val="24"/>
          <w:szCs w:val="20"/>
        </w:rPr>
      </w:pPr>
    </w:p>
    <w:p w14:paraId="34B5E025" w14:textId="77777777" w:rsidR="008908A9" w:rsidRDefault="00A666AC">
      <w:pPr>
        <w:tabs>
          <w:tab w:val="left" w:pos="5580"/>
        </w:tabs>
        <w:spacing w:line="360" w:lineRule="auto"/>
        <w:ind w:left="420"/>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地址_________________________     传真____________________________</w:t>
      </w:r>
    </w:p>
    <w:p w14:paraId="4064B0FA" w14:textId="77777777" w:rsidR="008908A9" w:rsidRDefault="00A666AC">
      <w:pPr>
        <w:tabs>
          <w:tab w:val="left" w:pos="5580"/>
        </w:tabs>
        <w:spacing w:line="360" w:lineRule="auto"/>
        <w:ind w:left="420"/>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电话_________________________     电子函件________________________</w:t>
      </w:r>
    </w:p>
    <w:p w14:paraId="71E62FDF" w14:textId="77777777" w:rsidR="008908A9" w:rsidRDefault="008908A9">
      <w:pPr>
        <w:tabs>
          <w:tab w:val="left" w:pos="5580"/>
        </w:tabs>
        <w:spacing w:line="360" w:lineRule="auto"/>
        <w:ind w:left="420"/>
        <w:rPr>
          <w:rFonts w:asciiTheme="minorEastAsia" w:eastAsiaTheme="minorEastAsia" w:hAnsiTheme="minorEastAsia"/>
          <w:color w:val="000000"/>
          <w:sz w:val="24"/>
          <w:szCs w:val="20"/>
        </w:rPr>
      </w:pPr>
    </w:p>
    <w:p w14:paraId="26C7820A" w14:textId="77777777" w:rsidR="008908A9" w:rsidRDefault="00A666AC">
      <w:pPr>
        <w:tabs>
          <w:tab w:val="left" w:pos="5580"/>
        </w:tabs>
        <w:spacing w:line="360" w:lineRule="auto"/>
        <w:ind w:left="420"/>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投标人名称（加盖公章） ___________</w:t>
      </w:r>
    </w:p>
    <w:p w14:paraId="4ED46F35" w14:textId="77777777" w:rsidR="008908A9" w:rsidRDefault="00A666AC">
      <w:pPr>
        <w:tabs>
          <w:tab w:val="left" w:pos="5580"/>
        </w:tabs>
        <w:spacing w:line="360" w:lineRule="auto"/>
        <w:ind w:left="420"/>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 xml:space="preserve">日期：_____年______月______日    </w:t>
      </w:r>
    </w:p>
    <w:p w14:paraId="46BB1939" w14:textId="77777777" w:rsidR="008908A9" w:rsidRDefault="008908A9">
      <w:pPr>
        <w:widowControl/>
        <w:jc w:val="left"/>
        <w:rPr>
          <w:rFonts w:asciiTheme="minorEastAsia" w:eastAsiaTheme="minorEastAsia" w:hAnsiTheme="minorEastAsia"/>
          <w:color w:val="000000"/>
          <w:sz w:val="24"/>
          <w:szCs w:val="20"/>
          <w:u w:val="single"/>
        </w:rPr>
      </w:pPr>
      <w:bookmarkStart w:id="875" w:name="_Hlt520356243"/>
      <w:bookmarkStart w:id="876" w:name="_Hlt520355938"/>
      <w:bookmarkStart w:id="877" w:name="_Toc480942350"/>
      <w:bookmarkStart w:id="878" w:name="_Ref467988705"/>
      <w:bookmarkStart w:id="879" w:name="_Toc520356218"/>
      <w:bookmarkStart w:id="880" w:name="_Toc305158825"/>
      <w:bookmarkStart w:id="881" w:name="_Toc150480795"/>
      <w:bookmarkStart w:id="882" w:name="_Toc265228395"/>
      <w:bookmarkStart w:id="883" w:name="_Toc226965830"/>
      <w:bookmarkStart w:id="884" w:name="_Toc226337253"/>
      <w:bookmarkStart w:id="885" w:name="_Toc264969247"/>
      <w:bookmarkStart w:id="886" w:name="_Toc150774762"/>
      <w:bookmarkStart w:id="887" w:name="_Toc305158899"/>
      <w:bookmarkStart w:id="888" w:name="_Toc127151557"/>
      <w:bookmarkStart w:id="889" w:name="_Toc195842922"/>
      <w:bookmarkStart w:id="890" w:name="_Toc226309801"/>
      <w:bookmarkStart w:id="891" w:name="_Toc226965747"/>
      <w:bookmarkStart w:id="892" w:name="_Toc142311059"/>
      <w:bookmarkEnd w:id="875"/>
      <w:bookmarkEnd w:id="876"/>
    </w:p>
    <w:p w14:paraId="12C378CD" w14:textId="77777777" w:rsidR="008908A9" w:rsidRDefault="008908A9">
      <w:pPr>
        <w:widowControl/>
        <w:jc w:val="left"/>
        <w:rPr>
          <w:rFonts w:asciiTheme="minorEastAsia" w:eastAsiaTheme="minorEastAsia" w:hAnsiTheme="minorEastAsia"/>
          <w:color w:val="000000"/>
          <w:sz w:val="24"/>
        </w:rPr>
      </w:pPr>
    </w:p>
    <w:p w14:paraId="6FFE02D2" w14:textId="77777777" w:rsidR="008908A9" w:rsidRDefault="00A666AC">
      <w:pPr>
        <w:numPr>
          <w:ilvl w:val="0"/>
          <w:numId w:val="19"/>
        </w:numPr>
        <w:tabs>
          <w:tab w:val="left" w:pos="360"/>
        </w:tabs>
        <w:snapToGrid w:val="0"/>
        <w:spacing w:line="360" w:lineRule="auto"/>
        <w:outlineLvl w:val="1"/>
        <w:rPr>
          <w:rFonts w:asciiTheme="minorEastAsia" w:eastAsiaTheme="minorEastAsia" w:hAnsiTheme="minorEastAsia"/>
          <w:color w:val="000000"/>
          <w:sz w:val="24"/>
        </w:rPr>
      </w:pPr>
      <w:r>
        <w:rPr>
          <w:rFonts w:asciiTheme="minorEastAsia" w:eastAsiaTheme="minorEastAsia" w:hAnsiTheme="minorEastAsia"/>
          <w:color w:val="000000"/>
          <w:sz w:val="24"/>
        </w:rPr>
        <w:t>授权委托书（实质性格式）</w:t>
      </w:r>
    </w:p>
    <w:p w14:paraId="7EBF34E3" w14:textId="77777777" w:rsidR="008908A9" w:rsidRDefault="00A666AC">
      <w:pPr>
        <w:spacing w:line="360" w:lineRule="exact"/>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授权委托书</w:t>
      </w:r>
    </w:p>
    <w:p w14:paraId="085CD963" w14:textId="77777777" w:rsidR="008908A9" w:rsidRDefault="008908A9">
      <w:pPr>
        <w:spacing w:line="360" w:lineRule="auto"/>
        <w:ind w:firstLine="420"/>
        <w:rPr>
          <w:rFonts w:asciiTheme="minorEastAsia" w:eastAsiaTheme="minorEastAsia" w:hAnsiTheme="minorEastAsia"/>
          <w:color w:val="000000"/>
          <w:sz w:val="24"/>
          <w:szCs w:val="20"/>
        </w:rPr>
      </w:pPr>
    </w:p>
    <w:p w14:paraId="6D0C543F" w14:textId="77777777" w:rsidR="008908A9" w:rsidRDefault="00A666AC">
      <w:pPr>
        <w:spacing w:line="360" w:lineRule="auto"/>
        <w:ind w:firstLine="420"/>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本人</w:t>
      </w:r>
      <w:r>
        <w:rPr>
          <w:rFonts w:asciiTheme="minorEastAsia" w:eastAsiaTheme="minorEastAsia" w:hAnsiTheme="minorEastAsia"/>
          <w:color w:val="000000"/>
          <w:sz w:val="24"/>
          <w:lang w:val="zh-CN"/>
        </w:rPr>
        <w:t>_______</w:t>
      </w:r>
      <w:r>
        <w:rPr>
          <w:rFonts w:asciiTheme="minorEastAsia" w:eastAsiaTheme="minorEastAsia" w:hAnsiTheme="minorEastAsia"/>
          <w:color w:val="000000"/>
          <w:sz w:val="24"/>
          <w:szCs w:val="20"/>
        </w:rPr>
        <w:t>（姓名）系</w:t>
      </w:r>
      <w:r>
        <w:rPr>
          <w:rFonts w:asciiTheme="minorEastAsia" w:eastAsiaTheme="minorEastAsia" w:hAnsiTheme="minorEastAsia"/>
          <w:color w:val="000000"/>
          <w:sz w:val="24"/>
          <w:lang w:val="zh-CN"/>
        </w:rPr>
        <w:t>________________</w:t>
      </w:r>
      <w:r>
        <w:rPr>
          <w:rFonts w:asciiTheme="minorEastAsia" w:eastAsiaTheme="minorEastAsia" w:hAnsiTheme="minorEastAsia"/>
          <w:color w:val="000000"/>
          <w:sz w:val="24"/>
          <w:szCs w:val="20"/>
        </w:rPr>
        <w:t>（投标人名称）的法定代表人（单位负责人），现委托</w:t>
      </w:r>
      <w:r>
        <w:rPr>
          <w:rFonts w:asciiTheme="minorEastAsia" w:eastAsiaTheme="minorEastAsia" w:hAnsiTheme="minorEastAsia"/>
          <w:color w:val="000000"/>
          <w:sz w:val="24"/>
          <w:lang w:val="zh-CN"/>
        </w:rPr>
        <w:t>_______</w:t>
      </w:r>
      <w:r>
        <w:rPr>
          <w:rFonts w:asciiTheme="minorEastAsia" w:eastAsiaTheme="minorEastAsia" w:hAnsiTheme="minorEastAsia"/>
          <w:color w:val="000000"/>
          <w:sz w:val="24"/>
          <w:szCs w:val="20"/>
        </w:rPr>
        <w:t>（姓名）为我方代理人。代理人根据授权，以我方名义签署、澄清确认、提交、撤回、修改</w:t>
      </w:r>
      <w:r>
        <w:rPr>
          <w:rFonts w:asciiTheme="minorEastAsia" w:eastAsiaTheme="minorEastAsia" w:hAnsiTheme="minorEastAsia"/>
          <w:color w:val="000000"/>
          <w:sz w:val="24"/>
          <w:lang w:val="zh-CN"/>
        </w:rPr>
        <w:t>________________</w:t>
      </w:r>
      <w:r>
        <w:rPr>
          <w:rFonts w:asciiTheme="minorEastAsia" w:eastAsiaTheme="minorEastAsia" w:hAnsiTheme="minorEastAsia"/>
          <w:color w:val="000000"/>
          <w:sz w:val="24"/>
          <w:szCs w:val="20"/>
        </w:rPr>
        <w:t>（项目名称）投标文件和处理有关事宜，其法律后果由我方承担。</w:t>
      </w:r>
    </w:p>
    <w:p w14:paraId="0D08F850" w14:textId="77777777" w:rsidR="008908A9" w:rsidRDefault="00A666AC">
      <w:pPr>
        <w:spacing w:line="360" w:lineRule="auto"/>
        <w:ind w:firstLine="420"/>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委托期限：自本授权委托书签署之日起至投标有效期届满之日止。</w:t>
      </w:r>
    </w:p>
    <w:p w14:paraId="2C2ADF9E" w14:textId="77777777" w:rsidR="008908A9" w:rsidRDefault="00A666AC">
      <w:pPr>
        <w:spacing w:line="360" w:lineRule="auto"/>
        <w:ind w:firstLine="420"/>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代理人无转委托权。</w:t>
      </w:r>
      <w:r>
        <w:rPr>
          <w:rFonts w:asciiTheme="minorEastAsia" w:eastAsiaTheme="minorEastAsia" w:hAnsiTheme="minorEastAsia"/>
          <w:color w:val="000000"/>
          <w:sz w:val="24"/>
          <w:szCs w:val="20"/>
        </w:rPr>
        <w:cr/>
      </w:r>
    </w:p>
    <w:p w14:paraId="03D17FFA" w14:textId="77777777" w:rsidR="008908A9" w:rsidRDefault="00A666AC">
      <w:pPr>
        <w:spacing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：________________</w:t>
      </w:r>
    </w:p>
    <w:p w14:paraId="1727498D" w14:textId="77777777" w:rsidR="008908A9" w:rsidRDefault="00A666AC">
      <w:pPr>
        <w:spacing w:line="360" w:lineRule="auto"/>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法定代表人（单位负责人）（签字或签章）：</w:t>
      </w:r>
      <w:r>
        <w:rPr>
          <w:rFonts w:asciiTheme="minorEastAsia" w:eastAsiaTheme="minorEastAsia" w:hAnsiTheme="minorEastAsia"/>
          <w:color w:val="000000"/>
          <w:sz w:val="24"/>
          <w:lang w:val="zh-CN"/>
        </w:rPr>
        <w:t>________________</w:t>
      </w:r>
    </w:p>
    <w:p w14:paraId="593D74BF" w14:textId="77777777" w:rsidR="008908A9" w:rsidRDefault="00A666AC">
      <w:pPr>
        <w:autoSpaceDE w:val="0"/>
        <w:autoSpaceDN w:val="0"/>
        <w:adjustRightInd w:val="0"/>
        <w:snapToGrid w:val="0"/>
        <w:spacing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rPr>
        <w:t>委托代理人（签字或签章）：</w:t>
      </w:r>
      <w:r>
        <w:rPr>
          <w:rFonts w:asciiTheme="minorEastAsia" w:eastAsiaTheme="minorEastAsia" w:hAnsiTheme="minorEastAsia"/>
          <w:color w:val="000000"/>
          <w:sz w:val="24"/>
          <w:lang w:val="zh-CN"/>
        </w:rPr>
        <w:t>________________</w:t>
      </w:r>
      <w:r>
        <w:rPr>
          <w:rFonts w:asciiTheme="minorEastAsia" w:eastAsiaTheme="minorEastAsia" w:hAnsiTheme="minorEastAsia"/>
          <w:color w:val="000000"/>
          <w:sz w:val="24"/>
        </w:rPr>
        <w:t xml:space="preserve">    </w:t>
      </w:r>
      <w:r>
        <w:rPr>
          <w:rFonts w:asciiTheme="minorEastAsia" w:eastAsiaTheme="minorEastAsia" w:hAnsiTheme="minorEastAsia"/>
          <w:color w:val="000000"/>
          <w:sz w:val="24"/>
          <w:lang w:val="zh-CN"/>
        </w:rPr>
        <w:t xml:space="preserve">                      </w:t>
      </w:r>
    </w:p>
    <w:p w14:paraId="25B4AB04" w14:textId="77777777" w:rsidR="008908A9" w:rsidRDefault="00A666AC">
      <w:pPr>
        <w:autoSpaceDE w:val="0"/>
        <w:autoSpaceDN w:val="0"/>
        <w:adjustRightInd w:val="0"/>
        <w:snapToGrid w:val="0"/>
        <w:spacing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rPr>
        <w:t>日期：_____年______月______日</w:t>
      </w:r>
    </w:p>
    <w:p w14:paraId="1F1173F3" w14:textId="77777777" w:rsidR="008908A9" w:rsidRDefault="008908A9">
      <w:pPr>
        <w:tabs>
          <w:tab w:val="left" w:pos="5580"/>
        </w:tabs>
        <w:spacing w:line="360" w:lineRule="auto"/>
        <w:ind w:firstLineChars="200" w:firstLine="480"/>
        <w:rPr>
          <w:rFonts w:asciiTheme="minorEastAsia" w:eastAsiaTheme="minorEastAsia" w:hAnsiTheme="minorEastAsia"/>
          <w:color w:val="000000"/>
          <w:sz w:val="24"/>
          <w:szCs w:val="20"/>
        </w:rPr>
      </w:pPr>
    </w:p>
    <w:p w14:paraId="7B99ED4B" w14:textId="77777777" w:rsidR="008908A9" w:rsidRDefault="00A666AC">
      <w:pPr>
        <w:tabs>
          <w:tab w:val="left" w:pos="5580"/>
        </w:tabs>
        <w:spacing w:line="360" w:lineRule="auto"/>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附：法定代表人</w:t>
      </w:r>
      <w:r>
        <w:rPr>
          <w:rFonts w:asciiTheme="minorEastAsia" w:eastAsiaTheme="minorEastAsia" w:hAnsiTheme="minorEastAsia" w:hint="eastAsia"/>
          <w:sz w:val="24"/>
          <w:szCs w:val="20"/>
        </w:rPr>
        <w:t>（单位负责人）</w:t>
      </w:r>
      <w:r>
        <w:rPr>
          <w:rFonts w:asciiTheme="minorEastAsia" w:eastAsiaTheme="minorEastAsia" w:hAnsiTheme="minorEastAsia"/>
          <w:color w:val="000000"/>
          <w:sz w:val="24"/>
          <w:szCs w:val="20"/>
        </w:rPr>
        <w:t>及委托代理人身份证明文件电子件：</w:t>
      </w:r>
    </w:p>
    <w:p w14:paraId="5B31430A" w14:textId="77777777" w:rsidR="008908A9" w:rsidRDefault="008908A9">
      <w:pPr>
        <w:tabs>
          <w:tab w:val="left" w:pos="5580"/>
        </w:tabs>
        <w:spacing w:line="360" w:lineRule="auto"/>
        <w:jc w:val="left"/>
        <w:rPr>
          <w:rFonts w:asciiTheme="minorEastAsia" w:eastAsiaTheme="minorEastAsia" w:hAnsiTheme="minorEastAsia"/>
          <w:color w:val="000000"/>
          <w:sz w:val="24"/>
          <w:szCs w:val="20"/>
        </w:rPr>
      </w:pPr>
    </w:p>
    <w:p w14:paraId="0BE5CCF3" w14:textId="77777777" w:rsidR="008908A9" w:rsidRDefault="008908A9">
      <w:pPr>
        <w:tabs>
          <w:tab w:val="left" w:pos="5580"/>
        </w:tabs>
        <w:spacing w:line="360" w:lineRule="auto"/>
        <w:jc w:val="left"/>
        <w:rPr>
          <w:rFonts w:asciiTheme="minorEastAsia" w:eastAsiaTheme="minorEastAsia" w:hAnsiTheme="minorEastAsia"/>
          <w:color w:val="000000"/>
          <w:sz w:val="24"/>
          <w:szCs w:val="20"/>
        </w:rPr>
      </w:pPr>
    </w:p>
    <w:p w14:paraId="09F4327D" w14:textId="77777777" w:rsidR="008908A9" w:rsidRDefault="008908A9">
      <w:pPr>
        <w:tabs>
          <w:tab w:val="left" w:pos="5580"/>
        </w:tabs>
        <w:spacing w:line="360" w:lineRule="auto"/>
        <w:jc w:val="left"/>
        <w:rPr>
          <w:rFonts w:asciiTheme="minorEastAsia" w:eastAsiaTheme="minorEastAsia" w:hAnsiTheme="minorEastAsia"/>
          <w:color w:val="000000"/>
          <w:sz w:val="24"/>
          <w:szCs w:val="20"/>
        </w:rPr>
      </w:pPr>
    </w:p>
    <w:p w14:paraId="78419F54" w14:textId="77777777" w:rsidR="008908A9" w:rsidRDefault="008908A9">
      <w:pPr>
        <w:tabs>
          <w:tab w:val="left" w:pos="5580"/>
        </w:tabs>
        <w:spacing w:line="360" w:lineRule="auto"/>
        <w:jc w:val="left"/>
        <w:rPr>
          <w:rFonts w:asciiTheme="minorEastAsia" w:eastAsiaTheme="minorEastAsia" w:hAnsiTheme="minorEastAsia"/>
          <w:color w:val="000000"/>
          <w:sz w:val="24"/>
          <w:szCs w:val="20"/>
        </w:rPr>
      </w:pPr>
    </w:p>
    <w:p w14:paraId="088A4305" w14:textId="77777777" w:rsidR="008908A9" w:rsidRDefault="008908A9">
      <w:pPr>
        <w:tabs>
          <w:tab w:val="left" w:pos="5580"/>
        </w:tabs>
        <w:spacing w:line="360" w:lineRule="auto"/>
        <w:jc w:val="left"/>
        <w:rPr>
          <w:rFonts w:asciiTheme="minorEastAsia" w:eastAsiaTheme="minorEastAsia" w:hAnsiTheme="minorEastAsia"/>
          <w:color w:val="000000"/>
          <w:sz w:val="24"/>
          <w:szCs w:val="20"/>
        </w:rPr>
      </w:pPr>
    </w:p>
    <w:p w14:paraId="3B39C0B4" w14:textId="77777777" w:rsidR="008908A9" w:rsidRDefault="00A666AC">
      <w:pPr>
        <w:tabs>
          <w:tab w:val="left" w:pos="5580"/>
        </w:tabs>
        <w:spacing w:line="360" w:lineRule="auto"/>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说明：</w:t>
      </w:r>
    </w:p>
    <w:p w14:paraId="31A28179" w14:textId="77777777" w:rsidR="008908A9" w:rsidRDefault="00A666AC">
      <w:pPr>
        <w:tabs>
          <w:tab w:val="left" w:pos="5580"/>
        </w:tabs>
        <w:spacing w:line="360" w:lineRule="auto"/>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424DCEC1" w14:textId="77777777" w:rsidR="008908A9" w:rsidRDefault="00A666AC">
      <w:pPr>
        <w:tabs>
          <w:tab w:val="left" w:pos="5580"/>
        </w:tabs>
        <w:spacing w:line="360" w:lineRule="auto"/>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3E01AD1C" w14:textId="77777777" w:rsidR="008908A9" w:rsidRDefault="00A666AC">
      <w:pPr>
        <w:tabs>
          <w:tab w:val="left" w:pos="5580"/>
        </w:tabs>
        <w:spacing w:line="360" w:lineRule="auto"/>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3.供应商为自然人的情形，可不提供本《授权委托书》。</w:t>
      </w:r>
    </w:p>
    <w:p w14:paraId="615AF3B2" w14:textId="77777777" w:rsidR="008908A9" w:rsidRDefault="00A666AC">
      <w:pPr>
        <w:tabs>
          <w:tab w:val="left" w:pos="5580"/>
        </w:tabs>
        <w:spacing w:line="360" w:lineRule="auto"/>
        <w:jc w:val="left"/>
        <w:rPr>
          <w:rFonts w:asciiTheme="minorEastAsia" w:eastAsiaTheme="minorEastAsia" w:hAnsiTheme="minorEastAsia"/>
          <w:color w:val="000000"/>
          <w:sz w:val="30"/>
          <w:szCs w:val="30"/>
        </w:rPr>
      </w:pPr>
      <w:r>
        <w:rPr>
          <w:rFonts w:asciiTheme="minorEastAsia" w:eastAsiaTheme="minorEastAsia" w:hAnsiTheme="minorEastAsia"/>
          <w:color w:val="000000"/>
          <w:sz w:val="24"/>
          <w:szCs w:val="20"/>
        </w:rPr>
        <w:t>4.供应商应随本《授权委托书》同时提供法定代表人（单位负责人）及委托代理人的有效的身份证</w:t>
      </w:r>
      <w:r>
        <w:rPr>
          <w:rFonts w:asciiTheme="minorEastAsia" w:eastAsiaTheme="minorEastAsia" w:hAnsiTheme="minorEastAsia" w:hint="eastAsia"/>
          <w:color w:val="000000"/>
          <w:sz w:val="24"/>
          <w:szCs w:val="20"/>
        </w:rPr>
        <w:t>或</w:t>
      </w:r>
      <w:r>
        <w:rPr>
          <w:rFonts w:asciiTheme="minorEastAsia" w:eastAsiaTheme="minorEastAsia" w:hAnsiTheme="minorEastAsia"/>
          <w:color w:val="000000"/>
          <w:sz w:val="24"/>
          <w:szCs w:val="20"/>
        </w:rPr>
        <w:t>护照等身份证明文件电子件。提供身份证的，应同时提供身份证</w:t>
      </w:r>
      <w:r>
        <w:rPr>
          <w:rFonts w:asciiTheme="minorEastAsia" w:eastAsiaTheme="minorEastAsia" w:hAnsiTheme="minorEastAsia"/>
          <w:b/>
          <w:color w:val="000000"/>
          <w:sz w:val="24"/>
          <w:szCs w:val="20"/>
        </w:rPr>
        <w:t>双面</w:t>
      </w:r>
      <w:r>
        <w:rPr>
          <w:rFonts w:asciiTheme="minorEastAsia" w:eastAsiaTheme="minorEastAsia" w:hAnsiTheme="minorEastAsia"/>
          <w:color w:val="000000"/>
          <w:sz w:val="24"/>
          <w:szCs w:val="20"/>
        </w:rPr>
        <w:t>电子件。</w:t>
      </w:r>
      <w:r>
        <w:rPr>
          <w:rFonts w:asciiTheme="minorEastAsia" w:eastAsiaTheme="minorEastAsia" w:hAnsiTheme="minorEastAsia"/>
          <w:color w:val="000000"/>
          <w:sz w:val="30"/>
          <w:szCs w:val="30"/>
        </w:rPr>
        <w:br w:type="page"/>
      </w:r>
    </w:p>
    <w:p w14:paraId="7943DC69" w14:textId="77777777" w:rsidR="008908A9" w:rsidRDefault="00A666AC">
      <w:pPr>
        <w:spacing w:line="360" w:lineRule="exact"/>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法定代表人（单位负责人）身份证明</w:t>
      </w:r>
    </w:p>
    <w:p w14:paraId="3B6BA5CD" w14:textId="77777777" w:rsidR="008908A9" w:rsidRDefault="008908A9">
      <w:pPr>
        <w:kinsoku w:val="0"/>
        <w:overflowPunct w:val="0"/>
        <w:spacing w:line="200" w:lineRule="exact"/>
        <w:rPr>
          <w:rFonts w:asciiTheme="minorEastAsia" w:eastAsiaTheme="minorEastAsia" w:hAnsiTheme="minorEastAsia"/>
          <w:sz w:val="20"/>
          <w:szCs w:val="20"/>
        </w:rPr>
      </w:pPr>
    </w:p>
    <w:p w14:paraId="2BC4747A" w14:textId="77777777" w:rsidR="008908A9" w:rsidRDefault="00A666AC">
      <w:pPr>
        <w:tabs>
          <w:tab w:val="left" w:pos="5580"/>
        </w:tabs>
        <w:spacing w:line="360" w:lineRule="auto"/>
        <w:rPr>
          <w:rFonts w:asciiTheme="minorEastAsia" w:eastAsiaTheme="minorEastAsia" w:hAnsiTheme="minor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2AB53F58" w14:textId="77777777" w:rsidR="008908A9" w:rsidRDefault="00A666AC">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Pr>
          <w:rFonts w:asciiTheme="minorEastAsia" w:eastAsiaTheme="minorEastAsia" w:hAnsiTheme="minorEastAsia"/>
        </w:rPr>
        <w:t>兹证明，</w:t>
      </w:r>
    </w:p>
    <w:p w14:paraId="064BD057" w14:textId="77777777" w:rsidR="008908A9" w:rsidRDefault="00A666AC">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Pr>
          <w:rFonts w:asciiTheme="minorEastAsia" w:eastAsiaTheme="minorEastAsia" w:hAnsiTheme="minorEastAsia"/>
        </w:rPr>
        <w:t>姓名：____性别：____年龄：____职务：____</w:t>
      </w:r>
    </w:p>
    <w:p w14:paraId="25844404" w14:textId="77777777" w:rsidR="008908A9" w:rsidRDefault="008908A9">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5E321FF3" w14:textId="77777777" w:rsidR="008908A9" w:rsidRDefault="00A666AC">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Pr>
          <w:rFonts w:asciiTheme="minorEastAsia" w:eastAsiaTheme="minorEastAsia" w:hAnsiTheme="minorEastAsia"/>
        </w:rPr>
        <w:t>系</w:t>
      </w:r>
      <w:r>
        <w:rPr>
          <w:rFonts w:asciiTheme="minorEastAsia" w:eastAsiaTheme="minorEastAsia" w:hAnsiTheme="minorEastAsia"/>
          <w:u w:val="single"/>
        </w:rPr>
        <w:tab/>
      </w:r>
      <w:r>
        <w:rPr>
          <w:rFonts w:asciiTheme="minorEastAsia" w:eastAsiaTheme="minorEastAsia" w:hAnsiTheme="minorEastAsia"/>
        </w:rPr>
        <w:t>（投标人名称）的法定代表人（单位负责人）。</w:t>
      </w:r>
    </w:p>
    <w:p w14:paraId="44008698" w14:textId="77777777" w:rsidR="008908A9" w:rsidRDefault="008908A9">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63383C79" w14:textId="77777777" w:rsidR="008908A9" w:rsidRDefault="00A666AC">
      <w:pPr>
        <w:pStyle w:val="af0"/>
        <w:kinsoku w:val="0"/>
        <w:overflowPunct w:val="0"/>
        <w:spacing w:line="583" w:lineRule="auto"/>
        <w:ind w:right="-46"/>
        <w:rPr>
          <w:rFonts w:asciiTheme="minorEastAsia" w:eastAsiaTheme="minorEastAsia" w:hAnsiTheme="minorEastAsia"/>
          <w:color w:val="000000"/>
          <w:szCs w:val="20"/>
        </w:rPr>
      </w:pPr>
      <w:r>
        <w:rPr>
          <w:rFonts w:asciiTheme="minorEastAsia" w:eastAsiaTheme="minorEastAsia" w:hAnsiTheme="minorEastAsia"/>
          <w:color w:val="000000"/>
          <w:szCs w:val="20"/>
        </w:rPr>
        <w:t>附：法定代表人（单位负责人）身份证</w:t>
      </w:r>
      <w:r>
        <w:rPr>
          <w:rFonts w:asciiTheme="minorEastAsia" w:eastAsiaTheme="minorEastAsia" w:hAnsiTheme="minorEastAsia" w:hint="eastAsia"/>
          <w:color w:val="000000"/>
          <w:szCs w:val="20"/>
        </w:rPr>
        <w:t>或</w:t>
      </w:r>
      <w:r>
        <w:rPr>
          <w:rFonts w:asciiTheme="minorEastAsia" w:eastAsiaTheme="minorEastAsia" w:hAnsiTheme="minorEastAsia"/>
          <w:color w:val="000000"/>
          <w:szCs w:val="20"/>
        </w:rPr>
        <w:t>护照等身份证明文件电子件：</w:t>
      </w:r>
    </w:p>
    <w:p w14:paraId="7F74E431" w14:textId="77777777" w:rsidR="008908A9" w:rsidRDefault="008908A9">
      <w:pPr>
        <w:pStyle w:val="af0"/>
        <w:kinsoku w:val="0"/>
        <w:overflowPunct w:val="0"/>
        <w:spacing w:line="583" w:lineRule="auto"/>
        <w:ind w:right="4305"/>
        <w:rPr>
          <w:rFonts w:asciiTheme="minorEastAsia" w:eastAsiaTheme="minorEastAsia" w:hAnsiTheme="minorEastAsia"/>
          <w:spacing w:val="-3"/>
        </w:rPr>
      </w:pPr>
    </w:p>
    <w:p w14:paraId="42631DC4" w14:textId="77777777" w:rsidR="008908A9" w:rsidRDefault="00A666AC">
      <w:pPr>
        <w:autoSpaceDE w:val="0"/>
        <w:autoSpaceDN w:val="0"/>
        <w:adjustRightInd w:val="0"/>
        <w:snapToGrid w:val="0"/>
        <w:spacing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：________________</w:t>
      </w:r>
    </w:p>
    <w:p w14:paraId="6F79CCAE" w14:textId="77777777" w:rsidR="008908A9" w:rsidRDefault="00A666AC">
      <w:pPr>
        <w:pStyle w:val="af0"/>
        <w:kinsoku w:val="0"/>
        <w:overflowPunct w:val="0"/>
        <w:spacing w:line="583" w:lineRule="auto"/>
        <w:ind w:right="95"/>
        <w:rPr>
          <w:rFonts w:asciiTheme="minorEastAsia" w:eastAsiaTheme="minorEastAsia" w:hAnsiTheme="minorEastAsia"/>
          <w:spacing w:val="-3"/>
        </w:rPr>
      </w:pPr>
      <w:r>
        <w:rPr>
          <w:rFonts w:asciiTheme="minorEastAsia" w:eastAsiaTheme="minorEastAsia" w:hAnsiTheme="minorEastAsia"/>
          <w:spacing w:val="-3"/>
        </w:rPr>
        <w:t>法定代表人（</w:t>
      </w:r>
      <w:r>
        <w:rPr>
          <w:rFonts w:asciiTheme="minorEastAsia" w:eastAsiaTheme="minorEastAsia" w:hAnsiTheme="minorEastAsia"/>
        </w:rPr>
        <w:t>单位负责人</w:t>
      </w:r>
      <w:r>
        <w:rPr>
          <w:rFonts w:asciiTheme="minorEastAsia" w:eastAsiaTheme="minorEastAsia" w:hAnsiTheme="minorEastAsia"/>
          <w:spacing w:val="-3"/>
        </w:rPr>
        <w:t>）（签字或签章）：_______</w:t>
      </w:r>
    </w:p>
    <w:p w14:paraId="2EAE1F4E" w14:textId="77777777" w:rsidR="008908A9" w:rsidRDefault="008908A9">
      <w:pPr>
        <w:autoSpaceDE w:val="0"/>
        <w:autoSpaceDN w:val="0"/>
        <w:adjustRightInd w:val="0"/>
        <w:snapToGrid w:val="0"/>
        <w:spacing w:line="360" w:lineRule="auto"/>
        <w:rPr>
          <w:rFonts w:asciiTheme="minorEastAsia" w:eastAsiaTheme="minorEastAsia" w:hAnsiTheme="minorEastAsia"/>
          <w:color w:val="000000"/>
          <w:sz w:val="24"/>
        </w:rPr>
      </w:pPr>
    </w:p>
    <w:p w14:paraId="68F3C2FC" w14:textId="77777777" w:rsidR="008908A9" w:rsidRDefault="00A666AC">
      <w:pPr>
        <w:autoSpaceDE w:val="0"/>
        <w:autoSpaceDN w:val="0"/>
        <w:adjustRightInd w:val="0"/>
        <w:snapToGrid w:val="0"/>
        <w:spacing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rPr>
        <w:t>日期：_____年______月______日</w:t>
      </w:r>
    </w:p>
    <w:p w14:paraId="6A8C1A9B" w14:textId="77777777" w:rsidR="008908A9" w:rsidRDefault="008908A9">
      <w:pPr>
        <w:widowControl/>
        <w:jc w:val="left"/>
        <w:rPr>
          <w:rFonts w:asciiTheme="minorEastAsia" w:eastAsiaTheme="minorEastAsia" w:hAnsiTheme="minorEastAsia"/>
          <w:i/>
          <w:color w:val="000000"/>
          <w:sz w:val="24"/>
          <w:szCs w:val="20"/>
          <w:u w:val="single"/>
        </w:rPr>
      </w:pPr>
    </w:p>
    <w:p w14:paraId="1BE59D14" w14:textId="77777777" w:rsidR="008908A9" w:rsidRDefault="00A666AC">
      <w:pPr>
        <w:widowControl/>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br w:type="page"/>
      </w:r>
    </w:p>
    <w:p w14:paraId="52C7C9E7" w14:textId="77777777" w:rsidR="008908A9" w:rsidRDefault="00A666AC">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开标一览表</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rPr>
          <w:rFonts w:asciiTheme="minorEastAsia" w:eastAsiaTheme="minorEastAsia" w:hAnsiTheme="minorEastAsia"/>
          <w:color w:val="000000"/>
          <w:sz w:val="24"/>
          <w:szCs w:val="20"/>
        </w:rPr>
        <w:t>（实质性格式）</w:t>
      </w:r>
    </w:p>
    <w:p w14:paraId="55998140" w14:textId="77777777" w:rsidR="008908A9" w:rsidRDefault="00A666AC">
      <w:pPr>
        <w:spacing w:line="360" w:lineRule="exact"/>
        <w:jc w:val="center"/>
        <w:rPr>
          <w:rFonts w:asciiTheme="minorEastAsia" w:eastAsiaTheme="minorEastAsia" w:hAnsiTheme="minorEastAsia"/>
          <w:b/>
          <w:color w:val="000000"/>
          <w:sz w:val="36"/>
          <w:szCs w:val="36"/>
        </w:rPr>
      </w:pPr>
      <w:bookmarkStart w:id="893" w:name="_Toc265228396"/>
      <w:bookmarkStart w:id="894" w:name="_Toc164608672"/>
      <w:bookmarkStart w:id="895" w:name="_Toc226965831"/>
      <w:bookmarkStart w:id="896" w:name="_Toc226965748"/>
      <w:bookmarkStart w:id="897" w:name="_Toc264969248"/>
      <w:bookmarkStart w:id="898" w:name="_Toc226337254"/>
      <w:bookmarkStart w:id="899" w:name="_Toc226309802"/>
      <w:bookmarkStart w:id="900" w:name="_Toc305158826"/>
      <w:bookmarkStart w:id="901" w:name="_Toc305158900"/>
      <w:bookmarkStart w:id="902" w:name="_Toc195842923"/>
      <w:bookmarkStart w:id="903" w:name="_Toc164608827"/>
      <w:r>
        <w:rPr>
          <w:rFonts w:asciiTheme="minorEastAsia" w:eastAsiaTheme="minorEastAsia" w:hAnsiTheme="minorEastAsia"/>
          <w:b/>
          <w:color w:val="000000"/>
          <w:sz w:val="36"/>
          <w:szCs w:val="36"/>
        </w:rPr>
        <w:t>开标一览表</w:t>
      </w:r>
      <w:bookmarkEnd w:id="893"/>
      <w:bookmarkEnd w:id="894"/>
      <w:bookmarkEnd w:id="895"/>
      <w:bookmarkEnd w:id="896"/>
      <w:bookmarkEnd w:id="897"/>
      <w:bookmarkEnd w:id="898"/>
      <w:bookmarkEnd w:id="899"/>
      <w:bookmarkEnd w:id="900"/>
      <w:bookmarkEnd w:id="901"/>
      <w:bookmarkEnd w:id="902"/>
      <w:bookmarkEnd w:id="903"/>
    </w:p>
    <w:p w14:paraId="7D006863" w14:textId="77777777" w:rsidR="008908A9" w:rsidRDefault="008908A9">
      <w:pPr>
        <w:tabs>
          <w:tab w:val="left" w:pos="1800"/>
          <w:tab w:val="left" w:pos="5580"/>
        </w:tabs>
        <w:spacing w:line="360" w:lineRule="auto"/>
        <w:jc w:val="left"/>
        <w:rPr>
          <w:rFonts w:asciiTheme="minorEastAsia" w:eastAsiaTheme="minorEastAsia" w:hAnsiTheme="minorEastAsia"/>
          <w:i/>
          <w:color w:val="FF0000"/>
          <w:sz w:val="24"/>
        </w:rPr>
      </w:pPr>
    </w:p>
    <w:p w14:paraId="13B18CA3" w14:textId="77777777" w:rsidR="008908A9" w:rsidRDefault="00A666AC">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8908A9" w14:paraId="022130BD" w14:textId="77777777">
        <w:trPr>
          <w:trHeight w:val="531"/>
          <w:jc w:val="center"/>
        </w:trPr>
        <w:tc>
          <w:tcPr>
            <w:tcW w:w="412" w:type="pct"/>
            <w:vMerge w:val="restart"/>
            <w:vAlign w:val="center"/>
          </w:tcPr>
          <w:p w14:paraId="1D6D07A2" w14:textId="77777777" w:rsidR="008908A9" w:rsidRDefault="00A666AC">
            <w:pPr>
              <w:tabs>
                <w:tab w:val="left" w:pos="5580"/>
              </w:tabs>
              <w:jc w:val="center"/>
              <w:rPr>
                <w:rFonts w:asciiTheme="minorEastAsia" w:eastAsiaTheme="minorEastAsia" w:hAnsiTheme="minorEastAsia"/>
                <w:b/>
                <w:sz w:val="24"/>
              </w:rPr>
            </w:pPr>
            <w:proofErr w:type="gramStart"/>
            <w:r>
              <w:rPr>
                <w:rFonts w:asciiTheme="minorEastAsia" w:eastAsiaTheme="minorEastAsia" w:hAnsiTheme="minorEastAsia"/>
                <w:b/>
                <w:sz w:val="24"/>
              </w:rPr>
              <w:t>包号</w:t>
            </w:r>
            <w:proofErr w:type="gramEnd"/>
          </w:p>
        </w:tc>
        <w:tc>
          <w:tcPr>
            <w:tcW w:w="2215" w:type="pct"/>
            <w:vMerge w:val="restart"/>
            <w:vAlign w:val="center"/>
          </w:tcPr>
          <w:p w14:paraId="7ACA9116" w14:textId="77777777" w:rsidR="008908A9" w:rsidRDefault="00A666AC">
            <w:pPr>
              <w:tabs>
                <w:tab w:val="left" w:pos="5580"/>
              </w:tabs>
              <w:jc w:val="center"/>
              <w:rPr>
                <w:rFonts w:asciiTheme="minorEastAsia" w:eastAsiaTheme="minorEastAsia" w:hAnsiTheme="minorEastAsia"/>
                <w:b/>
                <w:sz w:val="24"/>
              </w:rPr>
            </w:pPr>
            <w:r>
              <w:rPr>
                <w:rFonts w:asciiTheme="minorEastAsia" w:eastAsiaTheme="minorEastAsia" w:hAnsiTheme="minorEastAsia"/>
                <w:b/>
                <w:sz w:val="24"/>
              </w:rPr>
              <w:t>投标人名称</w:t>
            </w:r>
          </w:p>
        </w:tc>
        <w:tc>
          <w:tcPr>
            <w:tcW w:w="2373" w:type="pct"/>
            <w:gridSpan w:val="2"/>
            <w:vAlign w:val="center"/>
          </w:tcPr>
          <w:p w14:paraId="482D04E2" w14:textId="77777777" w:rsidR="008908A9" w:rsidRDefault="00A666AC">
            <w:pPr>
              <w:tabs>
                <w:tab w:val="left" w:pos="5580"/>
              </w:tabs>
              <w:jc w:val="center"/>
              <w:rPr>
                <w:rFonts w:asciiTheme="minorEastAsia" w:eastAsiaTheme="minorEastAsia" w:hAnsiTheme="minorEastAsia"/>
                <w:b/>
                <w:sz w:val="24"/>
              </w:rPr>
            </w:pPr>
            <w:r>
              <w:rPr>
                <w:rFonts w:asciiTheme="minorEastAsia" w:eastAsiaTheme="minorEastAsia" w:hAnsiTheme="minorEastAsia"/>
                <w:b/>
                <w:sz w:val="24"/>
              </w:rPr>
              <w:t>投标报价</w:t>
            </w:r>
          </w:p>
        </w:tc>
      </w:tr>
      <w:tr w:rsidR="008908A9" w14:paraId="19265591" w14:textId="77777777">
        <w:trPr>
          <w:trHeight w:val="674"/>
          <w:jc w:val="center"/>
        </w:trPr>
        <w:tc>
          <w:tcPr>
            <w:tcW w:w="412" w:type="pct"/>
            <w:vMerge/>
            <w:vAlign w:val="center"/>
          </w:tcPr>
          <w:p w14:paraId="4E5785F2" w14:textId="77777777" w:rsidR="008908A9" w:rsidRDefault="008908A9">
            <w:pPr>
              <w:tabs>
                <w:tab w:val="left" w:pos="5580"/>
              </w:tabs>
              <w:jc w:val="center"/>
              <w:rPr>
                <w:rFonts w:asciiTheme="minorEastAsia" w:eastAsiaTheme="minorEastAsia" w:hAnsiTheme="minorEastAsia"/>
                <w:sz w:val="24"/>
              </w:rPr>
            </w:pPr>
          </w:p>
        </w:tc>
        <w:tc>
          <w:tcPr>
            <w:tcW w:w="2215" w:type="pct"/>
            <w:vMerge/>
            <w:vAlign w:val="center"/>
          </w:tcPr>
          <w:p w14:paraId="0EBA731B" w14:textId="77777777" w:rsidR="008908A9" w:rsidRDefault="008908A9">
            <w:pPr>
              <w:tabs>
                <w:tab w:val="left" w:pos="5580"/>
              </w:tabs>
              <w:jc w:val="center"/>
              <w:rPr>
                <w:rFonts w:asciiTheme="minorEastAsia" w:eastAsiaTheme="minorEastAsia" w:hAnsiTheme="minorEastAsia"/>
                <w:sz w:val="24"/>
              </w:rPr>
            </w:pPr>
          </w:p>
        </w:tc>
        <w:tc>
          <w:tcPr>
            <w:tcW w:w="1188" w:type="pct"/>
            <w:vAlign w:val="center"/>
          </w:tcPr>
          <w:p w14:paraId="21DE834A" w14:textId="77777777" w:rsidR="008908A9" w:rsidRDefault="00A666AC">
            <w:pPr>
              <w:tabs>
                <w:tab w:val="left" w:pos="5580"/>
              </w:tabs>
              <w:jc w:val="center"/>
              <w:rPr>
                <w:rFonts w:asciiTheme="minorEastAsia" w:eastAsiaTheme="minorEastAsia" w:hAnsiTheme="minorEastAsia"/>
                <w:b/>
                <w:sz w:val="24"/>
              </w:rPr>
            </w:pPr>
            <w:r>
              <w:rPr>
                <w:rFonts w:asciiTheme="minorEastAsia" w:eastAsiaTheme="minorEastAsia" w:hAnsiTheme="minorEastAsia"/>
                <w:b/>
                <w:sz w:val="24"/>
              </w:rPr>
              <w:t>大写</w:t>
            </w:r>
          </w:p>
        </w:tc>
        <w:tc>
          <w:tcPr>
            <w:tcW w:w="1182" w:type="pct"/>
            <w:vAlign w:val="center"/>
          </w:tcPr>
          <w:p w14:paraId="705F755D" w14:textId="77777777" w:rsidR="008908A9" w:rsidRDefault="00A666AC">
            <w:pPr>
              <w:tabs>
                <w:tab w:val="left" w:pos="5580"/>
              </w:tabs>
              <w:jc w:val="center"/>
              <w:rPr>
                <w:rFonts w:asciiTheme="minorEastAsia" w:eastAsiaTheme="minorEastAsia" w:hAnsiTheme="minorEastAsia"/>
                <w:b/>
                <w:sz w:val="24"/>
              </w:rPr>
            </w:pPr>
            <w:r>
              <w:rPr>
                <w:rFonts w:asciiTheme="minorEastAsia" w:eastAsiaTheme="minorEastAsia" w:hAnsiTheme="minorEastAsia"/>
                <w:b/>
                <w:sz w:val="24"/>
              </w:rPr>
              <w:t>小写</w:t>
            </w:r>
          </w:p>
        </w:tc>
      </w:tr>
      <w:tr w:rsidR="008908A9" w14:paraId="6E4F8AD6" w14:textId="77777777">
        <w:trPr>
          <w:trHeight w:val="976"/>
          <w:jc w:val="center"/>
        </w:trPr>
        <w:tc>
          <w:tcPr>
            <w:tcW w:w="412" w:type="pct"/>
            <w:vAlign w:val="center"/>
          </w:tcPr>
          <w:p w14:paraId="6EAD5AFD" w14:textId="77777777" w:rsidR="008908A9" w:rsidRDefault="008908A9">
            <w:pPr>
              <w:tabs>
                <w:tab w:val="left" w:pos="5580"/>
              </w:tabs>
              <w:jc w:val="center"/>
              <w:rPr>
                <w:rFonts w:asciiTheme="minorEastAsia" w:eastAsiaTheme="minorEastAsia" w:hAnsiTheme="minorEastAsia"/>
                <w:sz w:val="24"/>
              </w:rPr>
            </w:pPr>
          </w:p>
        </w:tc>
        <w:tc>
          <w:tcPr>
            <w:tcW w:w="2215" w:type="pct"/>
            <w:vAlign w:val="center"/>
          </w:tcPr>
          <w:p w14:paraId="0B888869" w14:textId="77777777" w:rsidR="008908A9" w:rsidRDefault="008908A9">
            <w:pPr>
              <w:tabs>
                <w:tab w:val="left" w:pos="5580"/>
              </w:tabs>
              <w:jc w:val="center"/>
              <w:rPr>
                <w:rFonts w:asciiTheme="minorEastAsia" w:eastAsiaTheme="minorEastAsia" w:hAnsiTheme="minorEastAsia"/>
                <w:sz w:val="24"/>
              </w:rPr>
            </w:pPr>
          </w:p>
        </w:tc>
        <w:tc>
          <w:tcPr>
            <w:tcW w:w="1188" w:type="pct"/>
            <w:vAlign w:val="center"/>
          </w:tcPr>
          <w:p w14:paraId="0FE5D839" w14:textId="77777777" w:rsidR="008908A9" w:rsidRDefault="008908A9">
            <w:pPr>
              <w:tabs>
                <w:tab w:val="left" w:pos="5580"/>
              </w:tabs>
              <w:jc w:val="center"/>
              <w:rPr>
                <w:rFonts w:asciiTheme="minorEastAsia" w:eastAsiaTheme="minorEastAsia" w:hAnsiTheme="minorEastAsia"/>
                <w:sz w:val="24"/>
              </w:rPr>
            </w:pPr>
          </w:p>
        </w:tc>
        <w:tc>
          <w:tcPr>
            <w:tcW w:w="1182" w:type="pct"/>
            <w:vAlign w:val="center"/>
          </w:tcPr>
          <w:p w14:paraId="7FA4BF65" w14:textId="77777777" w:rsidR="008908A9" w:rsidRDefault="008908A9">
            <w:pPr>
              <w:tabs>
                <w:tab w:val="left" w:pos="5580"/>
              </w:tabs>
              <w:jc w:val="center"/>
              <w:rPr>
                <w:rFonts w:asciiTheme="minorEastAsia" w:eastAsiaTheme="minorEastAsia" w:hAnsiTheme="minorEastAsia"/>
                <w:sz w:val="24"/>
              </w:rPr>
            </w:pPr>
          </w:p>
        </w:tc>
      </w:tr>
    </w:tbl>
    <w:p w14:paraId="7C8E2B66" w14:textId="77777777" w:rsidR="008908A9" w:rsidRDefault="008908A9">
      <w:pPr>
        <w:autoSpaceDE w:val="0"/>
        <w:autoSpaceDN w:val="0"/>
        <w:adjustRightInd w:val="0"/>
        <w:jc w:val="left"/>
        <w:rPr>
          <w:rFonts w:asciiTheme="minorEastAsia" w:eastAsiaTheme="minorEastAsia" w:hAnsiTheme="minorEastAsia"/>
          <w:color w:val="000000"/>
          <w:kern w:val="0"/>
          <w:sz w:val="24"/>
        </w:rPr>
      </w:pPr>
    </w:p>
    <w:p w14:paraId="7523EB67" w14:textId="77777777" w:rsidR="008908A9" w:rsidRDefault="00A666AC">
      <w:pPr>
        <w:autoSpaceDE w:val="0"/>
        <w:autoSpaceDN w:val="0"/>
        <w:adjustRightInd w:val="0"/>
        <w:jc w:val="left"/>
        <w:rPr>
          <w:rFonts w:asciiTheme="minorEastAsia" w:eastAsiaTheme="minorEastAsia" w:hAnsiTheme="minorEastAsia"/>
          <w:color w:val="000000"/>
          <w:sz w:val="24"/>
          <w:szCs w:val="20"/>
        </w:rPr>
      </w:pPr>
      <w:r>
        <w:rPr>
          <w:rFonts w:asciiTheme="minorEastAsia" w:eastAsiaTheme="minorEastAsia" w:hAnsiTheme="minorEastAsia"/>
          <w:color w:val="000000"/>
          <w:kern w:val="0"/>
          <w:sz w:val="24"/>
        </w:rPr>
        <w:t>注：1</w:t>
      </w:r>
      <w:r>
        <w:rPr>
          <w:rFonts w:asciiTheme="minorEastAsia" w:eastAsiaTheme="minorEastAsia" w:hAnsiTheme="minorEastAsia"/>
          <w:color w:val="000000"/>
          <w:sz w:val="24"/>
          <w:szCs w:val="20"/>
        </w:rPr>
        <w:t>.此表中，每包的投标报价应和《投标分项报价表》中的总价相一致。</w:t>
      </w:r>
    </w:p>
    <w:p w14:paraId="7E0AB84A" w14:textId="77777777" w:rsidR="008908A9" w:rsidRDefault="00A666AC">
      <w:pPr>
        <w:tabs>
          <w:tab w:val="left" w:pos="5580"/>
        </w:tabs>
        <w:ind w:firstLineChars="200" w:firstLine="480"/>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2.本表必须</w:t>
      </w:r>
      <w:proofErr w:type="gramStart"/>
      <w:r>
        <w:rPr>
          <w:rFonts w:asciiTheme="minorEastAsia" w:eastAsiaTheme="minorEastAsia" w:hAnsiTheme="minorEastAsia"/>
          <w:color w:val="000000"/>
          <w:sz w:val="24"/>
          <w:szCs w:val="20"/>
        </w:rPr>
        <w:t>按包分别</w:t>
      </w:r>
      <w:proofErr w:type="gramEnd"/>
      <w:r>
        <w:rPr>
          <w:rFonts w:asciiTheme="minorEastAsia" w:eastAsiaTheme="minorEastAsia" w:hAnsiTheme="minorEastAsia"/>
          <w:color w:val="000000"/>
          <w:sz w:val="24"/>
          <w:szCs w:val="20"/>
        </w:rPr>
        <w:t>填写。</w:t>
      </w:r>
    </w:p>
    <w:p w14:paraId="7C4CE20B" w14:textId="77777777" w:rsidR="008908A9" w:rsidRDefault="008908A9">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2C88C73E" w14:textId="77777777" w:rsidR="008908A9" w:rsidRDefault="00A666AC">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lang w:val="zh-CN"/>
        </w:rPr>
        <w:t xml:space="preserve">                         </w:t>
      </w:r>
    </w:p>
    <w:p w14:paraId="16506A1F" w14:textId="77777777" w:rsidR="008908A9" w:rsidRDefault="00A666AC">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w:t>
      </w:r>
    </w:p>
    <w:p w14:paraId="2603DD83" w14:textId="77777777" w:rsidR="008908A9" w:rsidRDefault="00A666AC">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szCs w:val="20"/>
        </w:rPr>
        <w:t xml:space="preserve">日期：_____年______月______日   </w:t>
      </w:r>
    </w:p>
    <w:p w14:paraId="7D55B18B" w14:textId="77777777" w:rsidR="008908A9" w:rsidRDefault="008908A9">
      <w:pPr>
        <w:widowControl/>
        <w:jc w:val="left"/>
        <w:rPr>
          <w:rFonts w:asciiTheme="minorEastAsia" w:eastAsiaTheme="minorEastAsia" w:hAnsiTheme="minorEastAsia"/>
          <w:color w:val="000000"/>
          <w:sz w:val="24"/>
          <w:szCs w:val="20"/>
        </w:rPr>
      </w:pPr>
      <w:bookmarkStart w:id="904" w:name="_Toc226965749"/>
      <w:bookmarkStart w:id="905" w:name="_Toc226965832"/>
      <w:bookmarkStart w:id="906" w:name="_Toc305158901"/>
      <w:bookmarkStart w:id="907" w:name="_Toc264969249"/>
      <w:bookmarkStart w:id="908" w:name="_Toc195842924"/>
      <w:bookmarkStart w:id="909" w:name="_Toc265228397"/>
      <w:bookmarkStart w:id="910" w:name="_Toc226337255"/>
      <w:bookmarkStart w:id="911" w:name="_Toc142311060"/>
      <w:bookmarkStart w:id="912" w:name="_Toc226309803"/>
      <w:bookmarkStart w:id="913" w:name="_Toc150774763"/>
      <w:bookmarkStart w:id="914" w:name="_Toc150480796"/>
      <w:bookmarkStart w:id="915" w:name="_Toc127151558"/>
      <w:bookmarkStart w:id="916" w:name="_Toc305158827"/>
    </w:p>
    <w:p w14:paraId="5B892239" w14:textId="77777777" w:rsidR="008908A9" w:rsidRDefault="008908A9">
      <w:pPr>
        <w:widowControl/>
        <w:jc w:val="left"/>
        <w:rPr>
          <w:rFonts w:asciiTheme="minorEastAsia" w:eastAsiaTheme="minorEastAsia" w:hAnsiTheme="minorEastAsia"/>
          <w:color w:val="000000"/>
          <w:sz w:val="24"/>
          <w:szCs w:val="20"/>
        </w:rPr>
      </w:pPr>
    </w:p>
    <w:p w14:paraId="36F2C0F2" w14:textId="77777777" w:rsidR="008908A9" w:rsidRDefault="008908A9">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sectPr w:rsidR="008908A9">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p>
    <w:p w14:paraId="19E0CE65" w14:textId="77777777" w:rsidR="008908A9" w:rsidRDefault="00A666AC">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投标分项报价表</w:t>
      </w:r>
      <w:bookmarkEnd w:id="904"/>
      <w:bookmarkEnd w:id="905"/>
      <w:bookmarkEnd w:id="906"/>
      <w:bookmarkEnd w:id="907"/>
      <w:bookmarkEnd w:id="908"/>
      <w:bookmarkEnd w:id="909"/>
      <w:bookmarkEnd w:id="910"/>
      <w:bookmarkEnd w:id="911"/>
      <w:bookmarkEnd w:id="912"/>
      <w:bookmarkEnd w:id="913"/>
      <w:bookmarkEnd w:id="914"/>
      <w:bookmarkEnd w:id="915"/>
      <w:bookmarkEnd w:id="916"/>
      <w:r>
        <w:rPr>
          <w:rFonts w:asciiTheme="minorEastAsia" w:eastAsiaTheme="minorEastAsia" w:hAnsiTheme="minorEastAsia"/>
          <w:color w:val="000000"/>
          <w:sz w:val="24"/>
          <w:szCs w:val="20"/>
        </w:rPr>
        <w:t>（实质性格式）</w:t>
      </w:r>
    </w:p>
    <w:p w14:paraId="605AC14C" w14:textId="77777777" w:rsidR="008908A9" w:rsidRDefault="008908A9">
      <w:pPr>
        <w:spacing w:line="360" w:lineRule="exact"/>
        <w:jc w:val="center"/>
        <w:rPr>
          <w:rFonts w:asciiTheme="minorEastAsia" w:eastAsiaTheme="minorEastAsia" w:hAnsiTheme="minorEastAsia"/>
          <w:color w:val="000000"/>
          <w:sz w:val="36"/>
          <w:szCs w:val="36"/>
        </w:rPr>
      </w:pPr>
    </w:p>
    <w:p w14:paraId="14B65AD3" w14:textId="77777777" w:rsidR="008908A9" w:rsidRDefault="00A666AC">
      <w:pPr>
        <w:spacing w:line="360" w:lineRule="exact"/>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投标分项报价表</w:t>
      </w:r>
    </w:p>
    <w:p w14:paraId="32C71ECE" w14:textId="77777777" w:rsidR="008908A9" w:rsidRDefault="008908A9">
      <w:pPr>
        <w:spacing w:line="260" w:lineRule="exact"/>
        <w:jc w:val="center"/>
        <w:rPr>
          <w:rFonts w:asciiTheme="minorEastAsia" w:eastAsiaTheme="minorEastAsia" w:hAnsiTheme="minorEastAsia"/>
          <w:color w:val="000000"/>
          <w:sz w:val="36"/>
          <w:szCs w:val="36"/>
        </w:rPr>
      </w:pPr>
    </w:p>
    <w:p w14:paraId="1BF5899F" w14:textId="77777777" w:rsidR="008908A9" w:rsidRDefault="00A666AC">
      <w:pPr>
        <w:tabs>
          <w:tab w:val="left" w:pos="1800"/>
          <w:tab w:val="left" w:pos="5580"/>
        </w:tabs>
        <w:rPr>
          <w:rFonts w:asciiTheme="minorEastAsia" w:eastAsiaTheme="minorEastAsia" w:hAnsiTheme="minorEastAsia"/>
          <w:color w:val="000000"/>
          <w:sz w:val="24"/>
        </w:rPr>
      </w:pPr>
      <w:bookmarkStart w:id="917" w:name="_Hlk217395562"/>
      <w:bookmarkStart w:id="918" w:name="_Hlk217395541"/>
      <w:r>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8908A9" w14:paraId="64AE9A3D" w14:textId="77777777">
        <w:trPr>
          <w:gridAfter w:val="1"/>
          <w:wAfter w:w="3" w:type="pct"/>
          <w:trHeight w:val="494"/>
          <w:jc w:val="center"/>
        </w:trPr>
        <w:tc>
          <w:tcPr>
            <w:tcW w:w="256" w:type="pct"/>
            <w:vAlign w:val="center"/>
          </w:tcPr>
          <w:p w14:paraId="35AD68DC" w14:textId="77777777" w:rsidR="008908A9" w:rsidRDefault="00A666AC">
            <w:pPr>
              <w:adjustRightInd w:val="0"/>
              <w:snapToGrid w:val="0"/>
              <w:jc w:val="center"/>
              <w:rPr>
                <w:rFonts w:asciiTheme="minorEastAsia" w:eastAsiaTheme="minorEastAsia" w:hAnsiTheme="minorEastAsia"/>
                <w:b/>
                <w:color w:val="000000"/>
                <w:sz w:val="24"/>
              </w:rPr>
            </w:pPr>
            <w:r>
              <w:rPr>
                <w:rFonts w:asciiTheme="minorEastAsia" w:eastAsiaTheme="minorEastAsia" w:hAnsiTheme="minorEastAsia"/>
                <w:b/>
                <w:color w:val="000000"/>
                <w:sz w:val="24"/>
              </w:rPr>
              <w:t>序号</w:t>
            </w:r>
          </w:p>
        </w:tc>
        <w:tc>
          <w:tcPr>
            <w:tcW w:w="350" w:type="pct"/>
            <w:vAlign w:val="center"/>
          </w:tcPr>
          <w:p w14:paraId="589CA06E" w14:textId="77777777" w:rsidR="008908A9" w:rsidRDefault="00A666AC">
            <w:pPr>
              <w:adjustRightInd w:val="0"/>
              <w:snapToGrid w:val="0"/>
              <w:jc w:val="center"/>
              <w:rPr>
                <w:rFonts w:asciiTheme="minorEastAsia" w:eastAsiaTheme="minorEastAsia" w:hAnsiTheme="minorEastAsia"/>
                <w:b/>
                <w:color w:val="000000"/>
                <w:sz w:val="24"/>
              </w:rPr>
            </w:pPr>
            <w:r>
              <w:rPr>
                <w:rFonts w:asciiTheme="minorEastAsia" w:eastAsiaTheme="minorEastAsia" w:hAnsiTheme="minorEastAsia"/>
                <w:b/>
                <w:color w:val="000000"/>
                <w:sz w:val="24"/>
              </w:rPr>
              <w:t>分项名称</w:t>
            </w:r>
          </w:p>
        </w:tc>
        <w:tc>
          <w:tcPr>
            <w:tcW w:w="443" w:type="pct"/>
            <w:vAlign w:val="center"/>
          </w:tcPr>
          <w:p w14:paraId="0BC37401" w14:textId="77777777" w:rsidR="008908A9" w:rsidRDefault="00A666AC">
            <w:pPr>
              <w:adjustRightInd w:val="0"/>
              <w:snapToGrid w:val="0"/>
              <w:jc w:val="center"/>
              <w:rPr>
                <w:rFonts w:asciiTheme="minorEastAsia" w:eastAsiaTheme="minorEastAsia" w:hAnsiTheme="minorEastAsia"/>
                <w:b/>
                <w:color w:val="000000"/>
                <w:sz w:val="24"/>
              </w:rPr>
            </w:pPr>
            <w:r>
              <w:rPr>
                <w:rFonts w:asciiTheme="minorEastAsia" w:eastAsiaTheme="minorEastAsia" w:hAnsiTheme="minorEastAsia"/>
                <w:b/>
                <w:color w:val="000000"/>
                <w:sz w:val="24"/>
              </w:rPr>
              <w:t>制造商</w:t>
            </w:r>
          </w:p>
        </w:tc>
        <w:tc>
          <w:tcPr>
            <w:tcW w:w="315" w:type="pct"/>
            <w:vAlign w:val="center"/>
          </w:tcPr>
          <w:p w14:paraId="64460E3F" w14:textId="77777777" w:rsidR="008908A9" w:rsidRDefault="00A666AC">
            <w:pPr>
              <w:adjustRightInd w:val="0"/>
              <w:snapToGrid w:val="0"/>
              <w:jc w:val="center"/>
              <w:rPr>
                <w:rFonts w:asciiTheme="minorEastAsia" w:eastAsiaTheme="minorEastAsia" w:hAnsiTheme="minorEastAsia"/>
                <w:b/>
                <w:color w:val="000000"/>
                <w:sz w:val="24"/>
              </w:rPr>
            </w:pPr>
            <w:r>
              <w:rPr>
                <w:rFonts w:asciiTheme="minorEastAsia" w:eastAsiaTheme="minorEastAsia" w:hAnsiTheme="minorEastAsia"/>
                <w:b/>
                <w:color w:val="000000"/>
                <w:sz w:val="24"/>
              </w:rPr>
              <w:t>产地/国别</w:t>
            </w:r>
          </w:p>
        </w:tc>
        <w:tc>
          <w:tcPr>
            <w:tcW w:w="579" w:type="pct"/>
            <w:vAlign w:val="center"/>
          </w:tcPr>
          <w:p w14:paraId="6E9D7674" w14:textId="77777777" w:rsidR="008908A9" w:rsidRDefault="00A666AC">
            <w:pPr>
              <w:jc w:val="center"/>
              <w:rPr>
                <w:rFonts w:asciiTheme="minorEastAsia" w:eastAsiaTheme="minorEastAsia" w:hAnsiTheme="minorEastAsia"/>
                <w:b/>
                <w:color w:val="000000"/>
                <w:sz w:val="24"/>
              </w:rPr>
            </w:pPr>
            <w:r>
              <w:rPr>
                <w:rFonts w:asciiTheme="minorEastAsia" w:eastAsiaTheme="minorEastAsia" w:hAnsiTheme="minorEastAsia"/>
                <w:b/>
                <w:color w:val="000000"/>
                <w:sz w:val="24"/>
              </w:rPr>
              <w:t>制造商</w:t>
            </w:r>
          </w:p>
          <w:p w14:paraId="29D62BBD" w14:textId="77777777" w:rsidR="008908A9" w:rsidRDefault="00A666AC">
            <w:pPr>
              <w:adjustRightInd w:val="0"/>
              <w:snapToGrid w:val="0"/>
              <w:jc w:val="center"/>
              <w:rPr>
                <w:rFonts w:asciiTheme="minorEastAsia" w:eastAsiaTheme="minorEastAsia" w:hAnsiTheme="minorEastAsia"/>
                <w:b/>
                <w:color w:val="000000"/>
                <w:sz w:val="24"/>
              </w:rPr>
            </w:pPr>
            <w:r>
              <w:rPr>
                <w:rFonts w:asciiTheme="minorEastAsia" w:eastAsiaTheme="minorEastAsia" w:hAnsiTheme="minorEastAsia"/>
                <w:b/>
                <w:color w:val="000000"/>
                <w:sz w:val="24"/>
              </w:rPr>
              <w:t>统一</w:t>
            </w:r>
            <w:r>
              <w:rPr>
                <w:rFonts w:asciiTheme="minorEastAsia" w:eastAsiaTheme="minorEastAsia" w:hAnsiTheme="minorEastAsia" w:hint="eastAsia"/>
                <w:b/>
                <w:color w:val="000000"/>
                <w:sz w:val="24"/>
              </w:rPr>
              <w:t>社会</w:t>
            </w:r>
            <w:r>
              <w:rPr>
                <w:rFonts w:asciiTheme="minorEastAsia" w:eastAsiaTheme="minorEastAsia" w:hAnsiTheme="minorEastAsia"/>
                <w:b/>
                <w:color w:val="000000"/>
                <w:sz w:val="24"/>
              </w:rPr>
              <w:t>信用代码</w:t>
            </w:r>
          </w:p>
        </w:tc>
        <w:tc>
          <w:tcPr>
            <w:tcW w:w="418" w:type="pct"/>
            <w:vAlign w:val="center"/>
          </w:tcPr>
          <w:p w14:paraId="1858C535" w14:textId="77777777" w:rsidR="008908A9" w:rsidRDefault="00A666AC">
            <w:pPr>
              <w:jc w:val="center"/>
              <w:rPr>
                <w:rFonts w:asciiTheme="minorEastAsia" w:eastAsiaTheme="minorEastAsia" w:hAnsiTheme="minorEastAsia"/>
                <w:b/>
                <w:color w:val="000000"/>
                <w:sz w:val="24"/>
              </w:rPr>
            </w:pPr>
            <w:r>
              <w:rPr>
                <w:rFonts w:asciiTheme="minorEastAsia" w:eastAsiaTheme="minorEastAsia" w:hAnsiTheme="minorEastAsia"/>
                <w:b/>
                <w:color w:val="000000"/>
                <w:sz w:val="24"/>
              </w:rPr>
              <w:t>制造商</w:t>
            </w:r>
          </w:p>
          <w:p w14:paraId="20924A0A" w14:textId="77777777" w:rsidR="008908A9" w:rsidRDefault="00A666AC">
            <w:pPr>
              <w:adjustRightInd w:val="0"/>
              <w:snapToGrid w:val="0"/>
              <w:jc w:val="center"/>
              <w:rPr>
                <w:rFonts w:asciiTheme="minorEastAsia" w:eastAsiaTheme="minorEastAsia" w:hAnsiTheme="minorEastAsia"/>
                <w:b/>
                <w:color w:val="000000"/>
                <w:sz w:val="24"/>
              </w:rPr>
            </w:pPr>
            <w:r>
              <w:rPr>
                <w:rFonts w:asciiTheme="minorEastAsia" w:eastAsiaTheme="minorEastAsia" w:hAnsiTheme="minorEastAsia"/>
                <w:b/>
                <w:color w:val="000000"/>
                <w:sz w:val="24"/>
              </w:rPr>
              <w:t>规模</w:t>
            </w:r>
          </w:p>
        </w:tc>
        <w:tc>
          <w:tcPr>
            <w:tcW w:w="418" w:type="pct"/>
            <w:vAlign w:val="center"/>
          </w:tcPr>
          <w:p w14:paraId="272F158F" w14:textId="77777777" w:rsidR="008908A9" w:rsidRDefault="00A666AC">
            <w:pPr>
              <w:adjustRightInd w:val="0"/>
              <w:snapToGrid w:val="0"/>
              <w:jc w:val="center"/>
              <w:rPr>
                <w:rFonts w:asciiTheme="minorEastAsia" w:eastAsiaTheme="minorEastAsia" w:hAnsiTheme="minorEastAsia"/>
                <w:b/>
                <w:color w:val="000000"/>
                <w:sz w:val="24"/>
              </w:rPr>
            </w:pPr>
            <w:r>
              <w:rPr>
                <w:rFonts w:asciiTheme="minorEastAsia" w:eastAsiaTheme="minorEastAsia" w:hAnsiTheme="minorEastAsia"/>
                <w:b/>
                <w:color w:val="000000"/>
                <w:sz w:val="24"/>
              </w:rPr>
              <w:t>制造商所属性别</w:t>
            </w:r>
          </w:p>
        </w:tc>
        <w:tc>
          <w:tcPr>
            <w:tcW w:w="418" w:type="pct"/>
            <w:vAlign w:val="center"/>
          </w:tcPr>
          <w:p w14:paraId="545AE411" w14:textId="77777777" w:rsidR="008908A9" w:rsidRDefault="00A666AC">
            <w:pPr>
              <w:adjustRightInd w:val="0"/>
              <w:snapToGrid w:val="0"/>
              <w:jc w:val="center"/>
              <w:rPr>
                <w:rFonts w:asciiTheme="minorEastAsia" w:eastAsiaTheme="minorEastAsia" w:hAnsiTheme="minorEastAsia"/>
                <w:b/>
                <w:color w:val="000000"/>
                <w:sz w:val="24"/>
              </w:rPr>
            </w:pPr>
            <w:r>
              <w:rPr>
                <w:rFonts w:asciiTheme="minorEastAsia" w:eastAsiaTheme="minorEastAsia" w:hAnsiTheme="minorEastAsia"/>
                <w:b/>
                <w:color w:val="000000"/>
                <w:sz w:val="24"/>
              </w:rPr>
              <w:t>外商投资类型</w:t>
            </w:r>
          </w:p>
        </w:tc>
        <w:tc>
          <w:tcPr>
            <w:tcW w:w="418" w:type="pct"/>
            <w:vAlign w:val="center"/>
          </w:tcPr>
          <w:p w14:paraId="3DEC4734" w14:textId="77777777" w:rsidR="008908A9" w:rsidRDefault="00A666AC">
            <w:pPr>
              <w:adjustRightInd w:val="0"/>
              <w:snapToGrid w:val="0"/>
              <w:jc w:val="center"/>
              <w:rPr>
                <w:rFonts w:asciiTheme="minorEastAsia" w:eastAsiaTheme="minorEastAsia" w:hAnsiTheme="minorEastAsia"/>
                <w:b/>
                <w:color w:val="000000"/>
                <w:sz w:val="24"/>
              </w:rPr>
            </w:pPr>
            <w:r>
              <w:rPr>
                <w:rFonts w:asciiTheme="minorEastAsia" w:eastAsiaTheme="minorEastAsia" w:hAnsiTheme="minorEastAsia"/>
                <w:b/>
                <w:color w:val="000000"/>
                <w:sz w:val="24"/>
              </w:rPr>
              <w:t>品牌</w:t>
            </w:r>
          </w:p>
        </w:tc>
        <w:tc>
          <w:tcPr>
            <w:tcW w:w="418" w:type="pct"/>
            <w:vAlign w:val="center"/>
          </w:tcPr>
          <w:p w14:paraId="2C74665D" w14:textId="77777777" w:rsidR="008908A9" w:rsidRDefault="00A666AC">
            <w:pPr>
              <w:adjustRightInd w:val="0"/>
              <w:snapToGrid w:val="0"/>
              <w:jc w:val="center"/>
              <w:rPr>
                <w:rFonts w:asciiTheme="minorEastAsia" w:eastAsiaTheme="minorEastAsia" w:hAnsiTheme="minorEastAsia"/>
                <w:b/>
                <w:color w:val="000000"/>
                <w:sz w:val="24"/>
              </w:rPr>
            </w:pPr>
            <w:r>
              <w:rPr>
                <w:rFonts w:asciiTheme="minorEastAsia" w:eastAsiaTheme="minorEastAsia" w:hAnsiTheme="minorEastAsia"/>
                <w:b/>
                <w:color w:val="000000"/>
                <w:sz w:val="24"/>
              </w:rPr>
              <w:t>规格、型号</w:t>
            </w:r>
          </w:p>
        </w:tc>
        <w:tc>
          <w:tcPr>
            <w:tcW w:w="342" w:type="pct"/>
            <w:vAlign w:val="center"/>
          </w:tcPr>
          <w:p w14:paraId="0887DAC6" w14:textId="77777777" w:rsidR="008908A9" w:rsidRDefault="00A666AC">
            <w:pPr>
              <w:adjustRightInd w:val="0"/>
              <w:snapToGrid w:val="0"/>
              <w:jc w:val="center"/>
              <w:rPr>
                <w:rFonts w:asciiTheme="minorEastAsia" w:eastAsiaTheme="minorEastAsia" w:hAnsiTheme="minorEastAsia"/>
                <w:b/>
                <w:color w:val="000000"/>
                <w:sz w:val="24"/>
              </w:rPr>
            </w:pPr>
            <w:r>
              <w:rPr>
                <w:rFonts w:asciiTheme="minorEastAsia" w:eastAsiaTheme="minorEastAsia" w:hAnsiTheme="minorEastAsia"/>
                <w:b/>
                <w:color w:val="000000"/>
                <w:sz w:val="24"/>
              </w:rPr>
              <w:t>单价（元）</w:t>
            </w:r>
          </w:p>
        </w:tc>
        <w:tc>
          <w:tcPr>
            <w:tcW w:w="278" w:type="pct"/>
            <w:gridSpan w:val="2"/>
            <w:vAlign w:val="center"/>
          </w:tcPr>
          <w:p w14:paraId="5EE0A15D" w14:textId="77777777" w:rsidR="008908A9" w:rsidRDefault="00A666AC">
            <w:pPr>
              <w:adjustRightInd w:val="0"/>
              <w:snapToGrid w:val="0"/>
              <w:jc w:val="center"/>
              <w:rPr>
                <w:rFonts w:asciiTheme="minorEastAsia" w:eastAsiaTheme="minorEastAsia" w:hAnsiTheme="minorEastAsia"/>
                <w:b/>
                <w:color w:val="000000"/>
                <w:sz w:val="24"/>
              </w:rPr>
            </w:pPr>
            <w:r>
              <w:rPr>
                <w:rFonts w:asciiTheme="minorEastAsia" w:eastAsiaTheme="minorEastAsia" w:hAnsiTheme="minorEastAsia"/>
                <w:b/>
                <w:color w:val="000000"/>
                <w:sz w:val="24"/>
              </w:rPr>
              <w:t>数量</w:t>
            </w:r>
          </w:p>
        </w:tc>
        <w:tc>
          <w:tcPr>
            <w:tcW w:w="344" w:type="pct"/>
            <w:gridSpan w:val="2"/>
            <w:vAlign w:val="center"/>
          </w:tcPr>
          <w:p w14:paraId="6A9B58E8" w14:textId="77777777" w:rsidR="008908A9" w:rsidRDefault="00A666AC">
            <w:pPr>
              <w:adjustRightInd w:val="0"/>
              <w:snapToGrid w:val="0"/>
              <w:jc w:val="center"/>
              <w:rPr>
                <w:rFonts w:asciiTheme="minorEastAsia" w:eastAsiaTheme="minorEastAsia" w:hAnsiTheme="minorEastAsia"/>
                <w:b/>
                <w:color w:val="000000"/>
                <w:sz w:val="24"/>
              </w:rPr>
            </w:pPr>
            <w:r>
              <w:rPr>
                <w:rFonts w:asciiTheme="minorEastAsia" w:eastAsiaTheme="minorEastAsia" w:hAnsiTheme="minorEastAsia"/>
                <w:b/>
                <w:color w:val="000000"/>
                <w:sz w:val="24"/>
              </w:rPr>
              <w:t>合价（元）</w:t>
            </w:r>
          </w:p>
        </w:tc>
      </w:tr>
      <w:tr w:rsidR="008908A9" w14:paraId="02AA3D2B" w14:textId="77777777">
        <w:trPr>
          <w:gridAfter w:val="1"/>
          <w:wAfter w:w="3" w:type="pct"/>
          <w:jc w:val="center"/>
        </w:trPr>
        <w:tc>
          <w:tcPr>
            <w:tcW w:w="256" w:type="pct"/>
            <w:vAlign w:val="center"/>
          </w:tcPr>
          <w:p w14:paraId="19600DD3" w14:textId="77777777" w:rsidR="008908A9" w:rsidRDefault="00A666AC">
            <w:pPr>
              <w:adjustRightInd w:val="0"/>
              <w:snapToGrid w:val="0"/>
              <w:jc w:val="left"/>
              <w:rPr>
                <w:rFonts w:asciiTheme="minorEastAsia" w:eastAsiaTheme="minorEastAsia" w:hAnsiTheme="minorEastAsia"/>
                <w:color w:val="000000"/>
                <w:sz w:val="24"/>
              </w:rPr>
            </w:pPr>
            <w:r>
              <w:rPr>
                <w:rFonts w:asciiTheme="minorEastAsia" w:eastAsiaTheme="minorEastAsia" w:hAnsiTheme="minorEastAsia"/>
                <w:color w:val="000000"/>
                <w:sz w:val="24"/>
              </w:rPr>
              <w:t>1</w:t>
            </w:r>
          </w:p>
        </w:tc>
        <w:tc>
          <w:tcPr>
            <w:tcW w:w="350" w:type="pct"/>
            <w:vAlign w:val="center"/>
          </w:tcPr>
          <w:p w14:paraId="14FF0E34" w14:textId="77777777" w:rsidR="008908A9" w:rsidRDefault="008908A9">
            <w:pPr>
              <w:adjustRightInd w:val="0"/>
              <w:snapToGrid w:val="0"/>
              <w:jc w:val="left"/>
              <w:rPr>
                <w:rFonts w:asciiTheme="minorEastAsia" w:eastAsiaTheme="minorEastAsia" w:hAnsiTheme="minorEastAsia"/>
                <w:color w:val="000000"/>
                <w:sz w:val="24"/>
              </w:rPr>
            </w:pPr>
          </w:p>
        </w:tc>
        <w:tc>
          <w:tcPr>
            <w:tcW w:w="443" w:type="pct"/>
            <w:vAlign w:val="center"/>
          </w:tcPr>
          <w:p w14:paraId="17D09D5C" w14:textId="77777777" w:rsidR="008908A9" w:rsidRDefault="008908A9">
            <w:pPr>
              <w:adjustRightInd w:val="0"/>
              <w:snapToGrid w:val="0"/>
              <w:jc w:val="left"/>
              <w:rPr>
                <w:rFonts w:asciiTheme="minorEastAsia" w:eastAsiaTheme="minorEastAsia" w:hAnsiTheme="minorEastAsia"/>
                <w:color w:val="000000"/>
                <w:sz w:val="24"/>
              </w:rPr>
            </w:pPr>
          </w:p>
        </w:tc>
        <w:tc>
          <w:tcPr>
            <w:tcW w:w="315" w:type="pct"/>
          </w:tcPr>
          <w:p w14:paraId="39319C4D" w14:textId="77777777" w:rsidR="008908A9" w:rsidRDefault="008908A9">
            <w:pPr>
              <w:adjustRightInd w:val="0"/>
              <w:snapToGrid w:val="0"/>
              <w:jc w:val="left"/>
              <w:rPr>
                <w:rFonts w:asciiTheme="minorEastAsia" w:eastAsiaTheme="minorEastAsia" w:hAnsiTheme="minorEastAsia"/>
                <w:color w:val="000000"/>
                <w:sz w:val="24"/>
              </w:rPr>
            </w:pPr>
          </w:p>
        </w:tc>
        <w:tc>
          <w:tcPr>
            <w:tcW w:w="579" w:type="pct"/>
            <w:vAlign w:val="center"/>
          </w:tcPr>
          <w:p w14:paraId="3F46138F"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vAlign w:val="center"/>
          </w:tcPr>
          <w:p w14:paraId="7E6929C4"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tcPr>
          <w:p w14:paraId="237435B9"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tcPr>
          <w:p w14:paraId="3C3DB4E0"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vAlign w:val="center"/>
          </w:tcPr>
          <w:p w14:paraId="2650D7D5"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vAlign w:val="center"/>
          </w:tcPr>
          <w:p w14:paraId="0674D3C9" w14:textId="77777777" w:rsidR="008908A9" w:rsidRDefault="008908A9">
            <w:pPr>
              <w:adjustRightInd w:val="0"/>
              <w:snapToGrid w:val="0"/>
              <w:jc w:val="left"/>
              <w:rPr>
                <w:rFonts w:asciiTheme="minorEastAsia" w:eastAsiaTheme="minorEastAsia" w:hAnsiTheme="minorEastAsia"/>
                <w:color w:val="000000"/>
                <w:sz w:val="24"/>
              </w:rPr>
            </w:pPr>
          </w:p>
        </w:tc>
        <w:tc>
          <w:tcPr>
            <w:tcW w:w="342" w:type="pct"/>
            <w:vAlign w:val="center"/>
          </w:tcPr>
          <w:p w14:paraId="4AED6B7C" w14:textId="77777777" w:rsidR="008908A9" w:rsidRDefault="008908A9">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14146FF" w14:textId="77777777" w:rsidR="008908A9" w:rsidRDefault="008908A9">
            <w:pPr>
              <w:adjustRightInd w:val="0"/>
              <w:snapToGrid w:val="0"/>
              <w:jc w:val="left"/>
              <w:rPr>
                <w:rFonts w:asciiTheme="minorEastAsia" w:eastAsiaTheme="minorEastAsia" w:hAnsiTheme="minorEastAsia"/>
                <w:color w:val="000000"/>
                <w:sz w:val="24"/>
              </w:rPr>
            </w:pPr>
          </w:p>
        </w:tc>
        <w:tc>
          <w:tcPr>
            <w:tcW w:w="344" w:type="pct"/>
            <w:gridSpan w:val="2"/>
            <w:vAlign w:val="center"/>
          </w:tcPr>
          <w:p w14:paraId="104D5B0A" w14:textId="77777777" w:rsidR="008908A9" w:rsidRDefault="008908A9">
            <w:pPr>
              <w:adjustRightInd w:val="0"/>
              <w:snapToGrid w:val="0"/>
              <w:jc w:val="left"/>
              <w:rPr>
                <w:rFonts w:asciiTheme="minorEastAsia" w:eastAsiaTheme="minorEastAsia" w:hAnsiTheme="minorEastAsia"/>
                <w:color w:val="000000"/>
                <w:sz w:val="24"/>
              </w:rPr>
            </w:pPr>
          </w:p>
        </w:tc>
      </w:tr>
      <w:tr w:rsidR="008908A9" w14:paraId="426968A0" w14:textId="77777777">
        <w:trPr>
          <w:gridAfter w:val="1"/>
          <w:wAfter w:w="3" w:type="pct"/>
          <w:jc w:val="center"/>
        </w:trPr>
        <w:tc>
          <w:tcPr>
            <w:tcW w:w="256" w:type="pct"/>
            <w:vAlign w:val="center"/>
          </w:tcPr>
          <w:p w14:paraId="57F94661" w14:textId="77777777" w:rsidR="008908A9" w:rsidRDefault="00A666AC">
            <w:pPr>
              <w:adjustRightInd w:val="0"/>
              <w:snapToGrid w:val="0"/>
              <w:jc w:val="left"/>
              <w:rPr>
                <w:rFonts w:asciiTheme="minorEastAsia" w:eastAsiaTheme="minorEastAsia" w:hAnsiTheme="minorEastAsia"/>
                <w:color w:val="000000"/>
                <w:sz w:val="24"/>
              </w:rPr>
            </w:pPr>
            <w:r>
              <w:rPr>
                <w:rFonts w:asciiTheme="minorEastAsia" w:eastAsiaTheme="minorEastAsia" w:hAnsiTheme="minorEastAsia"/>
                <w:color w:val="000000"/>
                <w:sz w:val="24"/>
              </w:rPr>
              <w:t>2</w:t>
            </w:r>
          </w:p>
        </w:tc>
        <w:tc>
          <w:tcPr>
            <w:tcW w:w="350" w:type="pct"/>
            <w:vAlign w:val="center"/>
          </w:tcPr>
          <w:p w14:paraId="110DD414" w14:textId="77777777" w:rsidR="008908A9" w:rsidRDefault="008908A9">
            <w:pPr>
              <w:adjustRightInd w:val="0"/>
              <w:snapToGrid w:val="0"/>
              <w:jc w:val="left"/>
              <w:rPr>
                <w:rFonts w:asciiTheme="minorEastAsia" w:eastAsiaTheme="minorEastAsia" w:hAnsiTheme="minorEastAsia"/>
                <w:color w:val="000000"/>
                <w:sz w:val="24"/>
              </w:rPr>
            </w:pPr>
          </w:p>
        </w:tc>
        <w:tc>
          <w:tcPr>
            <w:tcW w:w="443" w:type="pct"/>
            <w:vAlign w:val="center"/>
          </w:tcPr>
          <w:p w14:paraId="5A8DCFC4" w14:textId="77777777" w:rsidR="008908A9" w:rsidRDefault="008908A9">
            <w:pPr>
              <w:adjustRightInd w:val="0"/>
              <w:snapToGrid w:val="0"/>
              <w:jc w:val="left"/>
              <w:rPr>
                <w:rFonts w:asciiTheme="minorEastAsia" w:eastAsiaTheme="minorEastAsia" w:hAnsiTheme="minorEastAsia"/>
                <w:color w:val="000000"/>
                <w:sz w:val="24"/>
              </w:rPr>
            </w:pPr>
          </w:p>
        </w:tc>
        <w:tc>
          <w:tcPr>
            <w:tcW w:w="315" w:type="pct"/>
          </w:tcPr>
          <w:p w14:paraId="0D687D81" w14:textId="77777777" w:rsidR="008908A9" w:rsidRDefault="008908A9">
            <w:pPr>
              <w:adjustRightInd w:val="0"/>
              <w:snapToGrid w:val="0"/>
              <w:jc w:val="left"/>
              <w:rPr>
                <w:rFonts w:asciiTheme="minorEastAsia" w:eastAsiaTheme="minorEastAsia" w:hAnsiTheme="minorEastAsia"/>
                <w:color w:val="000000"/>
                <w:sz w:val="24"/>
              </w:rPr>
            </w:pPr>
          </w:p>
        </w:tc>
        <w:tc>
          <w:tcPr>
            <w:tcW w:w="579" w:type="pct"/>
            <w:vAlign w:val="center"/>
          </w:tcPr>
          <w:p w14:paraId="7CA37588"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vAlign w:val="center"/>
          </w:tcPr>
          <w:p w14:paraId="25E0E109"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tcPr>
          <w:p w14:paraId="3F25EF36"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tcPr>
          <w:p w14:paraId="2D56B566"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vAlign w:val="center"/>
          </w:tcPr>
          <w:p w14:paraId="7279C82B"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vAlign w:val="center"/>
          </w:tcPr>
          <w:p w14:paraId="450109B7" w14:textId="77777777" w:rsidR="008908A9" w:rsidRDefault="008908A9">
            <w:pPr>
              <w:adjustRightInd w:val="0"/>
              <w:snapToGrid w:val="0"/>
              <w:jc w:val="left"/>
              <w:rPr>
                <w:rFonts w:asciiTheme="minorEastAsia" w:eastAsiaTheme="minorEastAsia" w:hAnsiTheme="minorEastAsia"/>
                <w:color w:val="000000"/>
                <w:sz w:val="24"/>
              </w:rPr>
            </w:pPr>
          </w:p>
        </w:tc>
        <w:tc>
          <w:tcPr>
            <w:tcW w:w="342" w:type="pct"/>
            <w:vAlign w:val="center"/>
          </w:tcPr>
          <w:p w14:paraId="53DE8121" w14:textId="77777777" w:rsidR="008908A9" w:rsidRDefault="008908A9">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A0CAC0D" w14:textId="77777777" w:rsidR="008908A9" w:rsidRDefault="008908A9">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3313920" w14:textId="77777777" w:rsidR="008908A9" w:rsidRDefault="008908A9">
            <w:pPr>
              <w:adjustRightInd w:val="0"/>
              <w:snapToGrid w:val="0"/>
              <w:jc w:val="left"/>
              <w:rPr>
                <w:rFonts w:asciiTheme="minorEastAsia" w:eastAsiaTheme="minorEastAsia" w:hAnsiTheme="minorEastAsia"/>
                <w:color w:val="000000"/>
                <w:sz w:val="24"/>
              </w:rPr>
            </w:pPr>
          </w:p>
        </w:tc>
      </w:tr>
      <w:tr w:rsidR="008908A9" w14:paraId="6D48F668" w14:textId="77777777">
        <w:trPr>
          <w:gridAfter w:val="1"/>
          <w:wAfter w:w="3" w:type="pct"/>
          <w:jc w:val="center"/>
        </w:trPr>
        <w:tc>
          <w:tcPr>
            <w:tcW w:w="256" w:type="pct"/>
            <w:vAlign w:val="center"/>
          </w:tcPr>
          <w:p w14:paraId="60DFA075" w14:textId="77777777" w:rsidR="008908A9" w:rsidRDefault="00A666AC">
            <w:pPr>
              <w:adjustRightInd w:val="0"/>
              <w:snapToGrid w:val="0"/>
              <w:jc w:val="left"/>
              <w:rPr>
                <w:rFonts w:asciiTheme="minorEastAsia" w:eastAsiaTheme="minorEastAsia" w:hAnsiTheme="minorEastAsia"/>
                <w:color w:val="000000"/>
                <w:sz w:val="24"/>
              </w:rPr>
            </w:pPr>
            <w:r>
              <w:rPr>
                <w:rFonts w:asciiTheme="minorEastAsia" w:eastAsiaTheme="minorEastAsia" w:hAnsiTheme="minorEastAsia"/>
                <w:color w:val="000000"/>
                <w:sz w:val="24"/>
              </w:rPr>
              <w:t>3</w:t>
            </w:r>
          </w:p>
        </w:tc>
        <w:tc>
          <w:tcPr>
            <w:tcW w:w="350" w:type="pct"/>
            <w:vAlign w:val="center"/>
          </w:tcPr>
          <w:p w14:paraId="7E1B9CA4" w14:textId="77777777" w:rsidR="008908A9" w:rsidRDefault="008908A9">
            <w:pPr>
              <w:adjustRightInd w:val="0"/>
              <w:snapToGrid w:val="0"/>
              <w:jc w:val="left"/>
              <w:rPr>
                <w:rFonts w:asciiTheme="minorEastAsia" w:eastAsiaTheme="minorEastAsia" w:hAnsiTheme="minorEastAsia"/>
                <w:color w:val="000000"/>
                <w:sz w:val="24"/>
              </w:rPr>
            </w:pPr>
          </w:p>
        </w:tc>
        <w:tc>
          <w:tcPr>
            <w:tcW w:w="443" w:type="pct"/>
            <w:vAlign w:val="center"/>
          </w:tcPr>
          <w:p w14:paraId="04552E40" w14:textId="77777777" w:rsidR="008908A9" w:rsidRDefault="008908A9">
            <w:pPr>
              <w:adjustRightInd w:val="0"/>
              <w:snapToGrid w:val="0"/>
              <w:jc w:val="left"/>
              <w:rPr>
                <w:rFonts w:asciiTheme="minorEastAsia" w:eastAsiaTheme="minorEastAsia" w:hAnsiTheme="minorEastAsia"/>
                <w:color w:val="000000"/>
                <w:sz w:val="24"/>
              </w:rPr>
            </w:pPr>
          </w:p>
        </w:tc>
        <w:tc>
          <w:tcPr>
            <w:tcW w:w="315" w:type="pct"/>
          </w:tcPr>
          <w:p w14:paraId="52DC0BAA" w14:textId="77777777" w:rsidR="008908A9" w:rsidRDefault="008908A9">
            <w:pPr>
              <w:adjustRightInd w:val="0"/>
              <w:snapToGrid w:val="0"/>
              <w:jc w:val="left"/>
              <w:rPr>
                <w:rFonts w:asciiTheme="minorEastAsia" w:eastAsiaTheme="minorEastAsia" w:hAnsiTheme="minorEastAsia"/>
                <w:color w:val="000000"/>
                <w:sz w:val="24"/>
              </w:rPr>
            </w:pPr>
          </w:p>
        </w:tc>
        <w:tc>
          <w:tcPr>
            <w:tcW w:w="579" w:type="pct"/>
            <w:vAlign w:val="center"/>
          </w:tcPr>
          <w:p w14:paraId="5EB85E5C"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vAlign w:val="center"/>
          </w:tcPr>
          <w:p w14:paraId="6208D4F3"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tcPr>
          <w:p w14:paraId="07DE4CD7"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tcPr>
          <w:p w14:paraId="7636906B"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vAlign w:val="center"/>
          </w:tcPr>
          <w:p w14:paraId="264F618B"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vAlign w:val="center"/>
          </w:tcPr>
          <w:p w14:paraId="4E5DD0F6" w14:textId="77777777" w:rsidR="008908A9" w:rsidRDefault="008908A9">
            <w:pPr>
              <w:adjustRightInd w:val="0"/>
              <w:snapToGrid w:val="0"/>
              <w:jc w:val="left"/>
              <w:rPr>
                <w:rFonts w:asciiTheme="minorEastAsia" w:eastAsiaTheme="minorEastAsia" w:hAnsiTheme="minorEastAsia"/>
                <w:color w:val="000000"/>
                <w:sz w:val="24"/>
              </w:rPr>
            </w:pPr>
          </w:p>
        </w:tc>
        <w:tc>
          <w:tcPr>
            <w:tcW w:w="342" w:type="pct"/>
            <w:vAlign w:val="center"/>
          </w:tcPr>
          <w:p w14:paraId="00264171" w14:textId="77777777" w:rsidR="008908A9" w:rsidRDefault="008908A9">
            <w:pPr>
              <w:adjustRightInd w:val="0"/>
              <w:snapToGrid w:val="0"/>
              <w:jc w:val="left"/>
              <w:rPr>
                <w:rFonts w:asciiTheme="minorEastAsia" w:eastAsiaTheme="minorEastAsia" w:hAnsiTheme="minorEastAsia"/>
                <w:color w:val="000000"/>
                <w:sz w:val="24"/>
              </w:rPr>
            </w:pPr>
          </w:p>
        </w:tc>
        <w:tc>
          <w:tcPr>
            <w:tcW w:w="278" w:type="pct"/>
            <w:gridSpan w:val="2"/>
            <w:vAlign w:val="center"/>
          </w:tcPr>
          <w:p w14:paraId="56A937E2" w14:textId="77777777" w:rsidR="008908A9" w:rsidRDefault="008908A9">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4D1BCE9" w14:textId="77777777" w:rsidR="008908A9" w:rsidRDefault="008908A9">
            <w:pPr>
              <w:adjustRightInd w:val="0"/>
              <w:snapToGrid w:val="0"/>
              <w:jc w:val="left"/>
              <w:rPr>
                <w:rFonts w:asciiTheme="minorEastAsia" w:eastAsiaTheme="minorEastAsia" w:hAnsiTheme="minorEastAsia"/>
                <w:color w:val="000000"/>
                <w:sz w:val="24"/>
              </w:rPr>
            </w:pPr>
          </w:p>
        </w:tc>
      </w:tr>
      <w:tr w:rsidR="008908A9" w14:paraId="39B09A4E" w14:textId="77777777">
        <w:trPr>
          <w:gridAfter w:val="1"/>
          <w:wAfter w:w="3" w:type="pct"/>
          <w:jc w:val="center"/>
        </w:trPr>
        <w:tc>
          <w:tcPr>
            <w:tcW w:w="256" w:type="pct"/>
            <w:vAlign w:val="center"/>
          </w:tcPr>
          <w:p w14:paraId="2321E3BA" w14:textId="77777777" w:rsidR="008908A9" w:rsidRDefault="00A666AC">
            <w:pPr>
              <w:adjustRightInd w:val="0"/>
              <w:snapToGrid w:val="0"/>
              <w:jc w:val="left"/>
              <w:rPr>
                <w:rFonts w:asciiTheme="minorEastAsia" w:eastAsiaTheme="minorEastAsia" w:hAnsiTheme="minorEastAsia"/>
                <w:color w:val="000000"/>
                <w:sz w:val="24"/>
              </w:rPr>
            </w:pPr>
            <w:r>
              <w:rPr>
                <w:rFonts w:asciiTheme="minorEastAsia" w:eastAsiaTheme="minorEastAsia" w:hAnsiTheme="minorEastAsia"/>
                <w:color w:val="000000"/>
                <w:sz w:val="24"/>
              </w:rPr>
              <w:t>4</w:t>
            </w:r>
          </w:p>
        </w:tc>
        <w:tc>
          <w:tcPr>
            <w:tcW w:w="350" w:type="pct"/>
            <w:vAlign w:val="center"/>
          </w:tcPr>
          <w:p w14:paraId="662A186E" w14:textId="77777777" w:rsidR="008908A9" w:rsidRDefault="008908A9">
            <w:pPr>
              <w:adjustRightInd w:val="0"/>
              <w:snapToGrid w:val="0"/>
              <w:jc w:val="left"/>
              <w:rPr>
                <w:rFonts w:asciiTheme="minorEastAsia" w:eastAsiaTheme="minorEastAsia" w:hAnsiTheme="minorEastAsia"/>
                <w:color w:val="000000"/>
                <w:sz w:val="24"/>
              </w:rPr>
            </w:pPr>
          </w:p>
        </w:tc>
        <w:tc>
          <w:tcPr>
            <w:tcW w:w="443" w:type="pct"/>
            <w:vAlign w:val="center"/>
          </w:tcPr>
          <w:p w14:paraId="77F82733" w14:textId="77777777" w:rsidR="008908A9" w:rsidRDefault="008908A9">
            <w:pPr>
              <w:adjustRightInd w:val="0"/>
              <w:snapToGrid w:val="0"/>
              <w:jc w:val="left"/>
              <w:rPr>
                <w:rFonts w:asciiTheme="minorEastAsia" w:eastAsiaTheme="minorEastAsia" w:hAnsiTheme="minorEastAsia"/>
                <w:color w:val="000000"/>
                <w:sz w:val="24"/>
              </w:rPr>
            </w:pPr>
          </w:p>
        </w:tc>
        <w:tc>
          <w:tcPr>
            <w:tcW w:w="315" w:type="pct"/>
          </w:tcPr>
          <w:p w14:paraId="0604B74F" w14:textId="77777777" w:rsidR="008908A9" w:rsidRDefault="008908A9">
            <w:pPr>
              <w:adjustRightInd w:val="0"/>
              <w:snapToGrid w:val="0"/>
              <w:jc w:val="left"/>
              <w:rPr>
                <w:rFonts w:asciiTheme="minorEastAsia" w:eastAsiaTheme="minorEastAsia" w:hAnsiTheme="minorEastAsia"/>
                <w:color w:val="000000"/>
                <w:sz w:val="24"/>
              </w:rPr>
            </w:pPr>
          </w:p>
        </w:tc>
        <w:tc>
          <w:tcPr>
            <w:tcW w:w="579" w:type="pct"/>
            <w:vAlign w:val="center"/>
          </w:tcPr>
          <w:p w14:paraId="7DF8F4D6"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vAlign w:val="center"/>
          </w:tcPr>
          <w:p w14:paraId="52D5BD36"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tcPr>
          <w:p w14:paraId="6CC8AA0A"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tcPr>
          <w:p w14:paraId="69303146"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vAlign w:val="center"/>
          </w:tcPr>
          <w:p w14:paraId="78DF3D24"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vAlign w:val="center"/>
          </w:tcPr>
          <w:p w14:paraId="273991CE" w14:textId="77777777" w:rsidR="008908A9" w:rsidRDefault="008908A9">
            <w:pPr>
              <w:adjustRightInd w:val="0"/>
              <w:snapToGrid w:val="0"/>
              <w:jc w:val="left"/>
              <w:rPr>
                <w:rFonts w:asciiTheme="minorEastAsia" w:eastAsiaTheme="minorEastAsia" w:hAnsiTheme="minorEastAsia"/>
                <w:color w:val="000000"/>
                <w:sz w:val="24"/>
              </w:rPr>
            </w:pPr>
          </w:p>
        </w:tc>
        <w:tc>
          <w:tcPr>
            <w:tcW w:w="342" w:type="pct"/>
            <w:vAlign w:val="center"/>
          </w:tcPr>
          <w:p w14:paraId="669B4BE6" w14:textId="77777777" w:rsidR="008908A9" w:rsidRDefault="008908A9">
            <w:pPr>
              <w:adjustRightInd w:val="0"/>
              <w:snapToGrid w:val="0"/>
              <w:jc w:val="left"/>
              <w:rPr>
                <w:rFonts w:asciiTheme="minorEastAsia" w:eastAsiaTheme="minorEastAsia" w:hAnsiTheme="minorEastAsia"/>
                <w:color w:val="000000"/>
                <w:sz w:val="24"/>
              </w:rPr>
            </w:pPr>
          </w:p>
        </w:tc>
        <w:tc>
          <w:tcPr>
            <w:tcW w:w="278" w:type="pct"/>
            <w:gridSpan w:val="2"/>
            <w:vAlign w:val="center"/>
          </w:tcPr>
          <w:p w14:paraId="6EBB9C01" w14:textId="77777777" w:rsidR="008908A9" w:rsidRDefault="008908A9">
            <w:pPr>
              <w:adjustRightInd w:val="0"/>
              <w:snapToGrid w:val="0"/>
              <w:jc w:val="left"/>
              <w:rPr>
                <w:rFonts w:asciiTheme="minorEastAsia" w:eastAsiaTheme="minorEastAsia" w:hAnsiTheme="minorEastAsia"/>
                <w:color w:val="000000"/>
                <w:sz w:val="24"/>
              </w:rPr>
            </w:pPr>
          </w:p>
        </w:tc>
        <w:tc>
          <w:tcPr>
            <w:tcW w:w="344" w:type="pct"/>
            <w:gridSpan w:val="2"/>
            <w:vAlign w:val="center"/>
          </w:tcPr>
          <w:p w14:paraId="2E5CD052" w14:textId="77777777" w:rsidR="008908A9" w:rsidRDefault="008908A9">
            <w:pPr>
              <w:adjustRightInd w:val="0"/>
              <w:snapToGrid w:val="0"/>
              <w:jc w:val="left"/>
              <w:rPr>
                <w:rFonts w:asciiTheme="minorEastAsia" w:eastAsiaTheme="minorEastAsia" w:hAnsiTheme="minorEastAsia"/>
                <w:color w:val="000000"/>
                <w:sz w:val="24"/>
              </w:rPr>
            </w:pPr>
          </w:p>
        </w:tc>
      </w:tr>
      <w:tr w:rsidR="008908A9" w14:paraId="2A7F95D6" w14:textId="77777777">
        <w:trPr>
          <w:gridAfter w:val="1"/>
          <w:wAfter w:w="3" w:type="pct"/>
          <w:jc w:val="center"/>
        </w:trPr>
        <w:tc>
          <w:tcPr>
            <w:tcW w:w="256" w:type="pct"/>
            <w:vAlign w:val="center"/>
          </w:tcPr>
          <w:p w14:paraId="471C64DF" w14:textId="77777777" w:rsidR="008908A9" w:rsidRDefault="00A666AC">
            <w:pPr>
              <w:adjustRightInd w:val="0"/>
              <w:snapToGrid w:val="0"/>
              <w:jc w:val="left"/>
              <w:rPr>
                <w:rFonts w:asciiTheme="minorEastAsia" w:eastAsiaTheme="minorEastAsia" w:hAnsiTheme="minorEastAsia"/>
                <w:color w:val="000000"/>
                <w:sz w:val="24"/>
              </w:rPr>
            </w:pPr>
            <w:r>
              <w:rPr>
                <w:rFonts w:asciiTheme="minorEastAsia" w:eastAsiaTheme="minorEastAsia" w:hAnsiTheme="minorEastAsia"/>
                <w:color w:val="000000"/>
                <w:sz w:val="24"/>
              </w:rPr>
              <w:t>…</w:t>
            </w:r>
          </w:p>
        </w:tc>
        <w:tc>
          <w:tcPr>
            <w:tcW w:w="350" w:type="pct"/>
            <w:vAlign w:val="center"/>
          </w:tcPr>
          <w:p w14:paraId="2756A43E" w14:textId="77777777" w:rsidR="008908A9" w:rsidRDefault="008908A9">
            <w:pPr>
              <w:adjustRightInd w:val="0"/>
              <w:snapToGrid w:val="0"/>
              <w:jc w:val="left"/>
              <w:rPr>
                <w:rFonts w:asciiTheme="minorEastAsia" w:eastAsiaTheme="minorEastAsia" w:hAnsiTheme="minorEastAsia"/>
                <w:color w:val="000000"/>
                <w:sz w:val="24"/>
              </w:rPr>
            </w:pPr>
          </w:p>
        </w:tc>
        <w:tc>
          <w:tcPr>
            <w:tcW w:w="443" w:type="pct"/>
            <w:vAlign w:val="center"/>
          </w:tcPr>
          <w:p w14:paraId="41E7A136" w14:textId="77777777" w:rsidR="008908A9" w:rsidRDefault="008908A9">
            <w:pPr>
              <w:adjustRightInd w:val="0"/>
              <w:snapToGrid w:val="0"/>
              <w:jc w:val="left"/>
              <w:rPr>
                <w:rFonts w:asciiTheme="minorEastAsia" w:eastAsiaTheme="minorEastAsia" w:hAnsiTheme="minorEastAsia"/>
                <w:color w:val="000000"/>
                <w:sz w:val="24"/>
              </w:rPr>
            </w:pPr>
          </w:p>
        </w:tc>
        <w:tc>
          <w:tcPr>
            <w:tcW w:w="315" w:type="pct"/>
          </w:tcPr>
          <w:p w14:paraId="6E20616B" w14:textId="77777777" w:rsidR="008908A9" w:rsidRDefault="008908A9">
            <w:pPr>
              <w:adjustRightInd w:val="0"/>
              <w:snapToGrid w:val="0"/>
              <w:jc w:val="left"/>
              <w:rPr>
                <w:rFonts w:asciiTheme="minorEastAsia" w:eastAsiaTheme="minorEastAsia" w:hAnsiTheme="minorEastAsia"/>
                <w:color w:val="000000"/>
                <w:sz w:val="24"/>
              </w:rPr>
            </w:pPr>
          </w:p>
        </w:tc>
        <w:tc>
          <w:tcPr>
            <w:tcW w:w="579" w:type="pct"/>
            <w:vAlign w:val="center"/>
          </w:tcPr>
          <w:p w14:paraId="6B4626AD"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vAlign w:val="center"/>
          </w:tcPr>
          <w:p w14:paraId="7D46AEC2"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tcPr>
          <w:p w14:paraId="1BAB48AE"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tcPr>
          <w:p w14:paraId="15100CF6"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vAlign w:val="center"/>
          </w:tcPr>
          <w:p w14:paraId="23CDF35D" w14:textId="77777777" w:rsidR="008908A9" w:rsidRDefault="008908A9">
            <w:pPr>
              <w:adjustRightInd w:val="0"/>
              <w:snapToGrid w:val="0"/>
              <w:jc w:val="center"/>
              <w:rPr>
                <w:rFonts w:asciiTheme="minorEastAsia" w:eastAsiaTheme="minorEastAsia" w:hAnsiTheme="minorEastAsia"/>
                <w:color w:val="000000"/>
                <w:sz w:val="24"/>
              </w:rPr>
            </w:pPr>
          </w:p>
        </w:tc>
        <w:tc>
          <w:tcPr>
            <w:tcW w:w="418" w:type="pct"/>
            <w:vAlign w:val="center"/>
          </w:tcPr>
          <w:p w14:paraId="2EFE00E4" w14:textId="77777777" w:rsidR="008908A9" w:rsidRDefault="008908A9">
            <w:pPr>
              <w:adjustRightInd w:val="0"/>
              <w:snapToGrid w:val="0"/>
              <w:jc w:val="left"/>
              <w:rPr>
                <w:rFonts w:asciiTheme="minorEastAsia" w:eastAsiaTheme="minorEastAsia" w:hAnsiTheme="minorEastAsia"/>
                <w:color w:val="000000"/>
                <w:sz w:val="24"/>
              </w:rPr>
            </w:pPr>
          </w:p>
        </w:tc>
        <w:tc>
          <w:tcPr>
            <w:tcW w:w="342" w:type="pct"/>
            <w:vAlign w:val="center"/>
          </w:tcPr>
          <w:p w14:paraId="6174F6F4" w14:textId="77777777" w:rsidR="008908A9" w:rsidRDefault="008908A9">
            <w:pPr>
              <w:adjustRightInd w:val="0"/>
              <w:snapToGrid w:val="0"/>
              <w:jc w:val="left"/>
              <w:rPr>
                <w:rFonts w:asciiTheme="minorEastAsia" w:eastAsiaTheme="minorEastAsia" w:hAnsiTheme="minorEastAsia"/>
                <w:color w:val="000000"/>
                <w:sz w:val="24"/>
              </w:rPr>
            </w:pPr>
          </w:p>
        </w:tc>
        <w:tc>
          <w:tcPr>
            <w:tcW w:w="278" w:type="pct"/>
            <w:gridSpan w:val="2"/>
            <w:vAlign w:val="center"/>
          </w:tcPr>
          <w:p w14:paraId="5F32DD75" w14:textId="77777777" w:rsidR="008908A9" w:rsidRDefault="008908A9">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D66C425" w14:textId="77777777" w:rsidR="008908A9" w:rsidRDefault="008908A9">
            <w:pPr>
              <w:adjustRightInd w:val="0"/>
              <w:snapToGrid w:val="0"/>
              <w:jc w:val="left"/>
              <w:rPr>
                <w:rFonts w:asciiTheme="minorEastAsia" w:eastAsiaTheme="minorEastAsia" w:hAnsiTheme="minorEastAsia"/>
                <w:color w:val="000000"/>
                <w:sz w:val="24"/>
              </w:rPr>
            </w:pPr>
          </w:p>
        </w:tc>
      </w:tr>
      <w:tr w:rsidR="008908A9" w14:paraId="05489761" w14:textId="77777777">
        <w:trPr>
          <w:jc w:val="center"/>
        </w:trPr>
        <w:tc>
          <w:tcPr>
            <w:tcW w:w="4379" w:type="pct"/>
            <w:gridSpan w:val="12"/>
            <w:vAlign w:val="center"/>
          </w:tcPr>
          <w:p w14:paraId="7BA3F6C6" w14:textId="77777777" w:rsidR="008908A9" w:rsidRDefault="00A666AC">
            <w:pPr>
              <w:adjustRightInd w:val="0"/>
              <w:snapToGrid w:val="0"/>
              <w:jc w:val="right"/>
              <w:rPr>
                <w:rFonts w:asciiTheme="minorEastAsia" w:eastAsiaTheme="minorEastAsia" w:hAnsiTheme="minorEastAsia"/>
                <w:b/>
                <w:bCs/>
                <w:color w:val="000000"/>
                <w:sz w:val="24"/>
              </w:rPr>
            </w:pPr>
            <w:r>
              <w:rPr>
                <w:rFonts w:asciiTheme="minorEastAsia" w:eastAsiaTheme="minorEastAsia" w:hAnsiTheme="minorEastAsia" w:hint="eastAsia"/>
                <w:b/>
                <w:bCs/>
                <w:color w:val="000000"/>
                <w:sz w:val="24"/>
              </w:rPr>
              <w:t>总价（元）</w:t>
            </w:r>
          </w:p>
        </w:tc>
        <w:tc>
          <w:tcPr>
            <w:tcW w:w="278" w:type="pct"/>
            <w:gridSpan w:val="2"/>
            <w:vAlign w:val="center"/>
          </w:tcPr>
          <w:p w14:paraId="5C3F076F" w14:textId="77777777" w:rsidR="008908A9" w:rsidRDefault="008908A9">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90D10C0" w14:textId="77777777" w:rsidR="008908A9" w:rsidRDefault="008908A9">
            <w:pPr>
              <w:adjustRightInd w:val="0"/>
              <w:snapToGrid w:val="0"/>
              <w:jc w:val="left"/>
              <w:rPr>
                <w:rFonts w:asciiTheme="minorEastAsia" w:eastAsiaTheme="minorEastAsia" w:hAnsiTheme="minorEastAsia"/>
                <w:color w:val="000000"/>
                <w:sz w:val="24"/>
              </w:rPr>
            </w:pPr>
          </w:p>
        </w:tc>
      </w:tr>
    </w:tbl>
    <w:p w14:paraId="4CE42101" w14:textId="77777777" w:rsidR="008908A9" w:rsidRDefault="00A666AC">
      <w:pPr>
        <w:adjustRightInd w:val="0"/>
        <w:snapToGrid w:val="0"/>
        <w:jc w:val="left"/>
        <w:rPr>
          <w:rFonts w:asciiTheme="minorEastAsia" w:eastAsiaTheme="minorEastAsia" w:hAnsiTheme="minorEastAsia"/>
          <w:b/>
          <w:iCs/>
          <w:sz w:val="24"/>
        </w:rPr>
      </w:pPr>
      <w:r>
        <w:rPr>
          <w:rFonts w:asciiTheme="minorEastAsia" w:eastAsiaTheme="minorEastAsia" w:hAnsiTheme="minorEastAsia"/>
          <w:b/>
          <w:iCs/>
          <w:sz w:val="24"/>
        </w:rPr>
        <w:t>说明：制造商规模请填写</w:t>
      </w:r>
      <w:bookmarkStart w:id="919" w:name="_Hlk168431944"/>
      <w:r>
        <w:rPr>
          <w:rFonts w:asciiTheme="minorEastAsia" w:eastAsiaTheme="minorEastAsia" w:hAnsiTheme="minorEastAsia"/>
          <w:b/>
          <w:iCs/>
          <w:sz w:val="24"/>
        </w:rPr>
        <w:t>“</w:t>
      </w:r>
      <w:r>
        <w:rPr>
          <w:rFonts w:asciiTheme="minorEastAsia" w:eastAsiaTheme="minorEastAsia" w:hAnsiTheme="minorEastAsia" w:hint="eastAsia"/>
          <w:b/>
          <w:iCs/>
          <w:sz w:val="24"/>
        </w:rPr>
        <w:t>大</w:t>
      </w:r>
      <w:r>
        <w:rPr>
          <w:rFonts w:asciiTheme="minorEastAsia" w:eastAsiaTheme="minorEastAsia" w:hAnsiTheme="minorEastAsia"/>
          <w:b/>
          <w:iCs/>
          <w:sz w:val="24"/>
        </w:rPr>
        <w:t>型”、</w:t>
      </w:r>
      <w:bookmarkEnd w:id="919"/>
      <w:r>
        <w:rPr>
          <w:rFonts w:asciiTheme="minorEastAsia" w:eastAsiaTheme="minorEastAsia" w:hAnsiTheme="minorEastAsia"/>
          <w:b/>
          <w:iCs/>
          <w:sz w:val="24"/>
        </w:rPr>
        <w:t>“中型”、“小型”、“微型”或“其他”，中小企业的定义见第二章《投标人须知》。</w:t>
      </w:r>
    </w:p>
    <w:p w14:paraId="66D3091D" w14:textId="77777777" w:rsidR="008908A9" w:rsidRDefault="00A666AC">
      <w:pPr>
        <w:tabs>
          <w:tab w:val="left" w:pos="1800"/>
          <w:tab w:val="left" w:pos="5580"/>
        </w:tabs>
        <w:ind w:firstLineChars="300" w:firstLine="723"/>
        <w:jc w:val="left"/>
        <w:rPr>
          <w:rFonts w:asciiTheme="minorEastAsia" w:eastAsiaTheme="minorEastAsia" w:hAnsiTheme="minorEastAsia"/>
          <w:b/>
          <w:iCs/>
          <w:sz w:val="24"/>
        </w:rPr>
      </w:pPr>
      <w:r>
        <w:rPr>
          <w:rFonts w:asciiTheme="minorEastAsia" w:eastAsiaTheme="minorEastAsia" w:hAnsiTheme="minorEastAsia"/>
          <w:b/>
          <w:iCs/>
          <w:sz w:val="24"/>
        </w:rPr>
        <w:t>制造商所属性别请填写“男”</w:t>
      </w:r>
      <w:r>
        <w:rPr>
          <w:rFonts w:asciiTheme="minorEastAsia" w:eastAsiaTheme="minorEastAsia" w:hAnsiTheme="minorEastAsia" w:hint="eastAsia"/>
          <w:b/>
          <w:iCs/>
          <w:sz w:val="24"/>
        </w:rPr>
        <w:t>或</w:t>
      </w:r>
      <w:r>
        <w:rPr>
          <w:rFonts w:asciiTheme="minorEastAsia" w:eastAsiaTheme="minorEastAsia" w:hAnsiTheme="minorEastAsia"/>
          <w:b/>
          <w:iCs/>
          <w:sz w:val="24"/>
        </w:rPr>
        <w:t>“女”，</w:t>
      </w:r>
      <w:r>
        <w:rPr>
          <w:rFonts w:asciiTheme="minorEastAsia" w:eastAsiaTheme="minorEastAsia" w:hAnsiTheme="minorEastAsia" w:hint="eastAsia"/>
          <w:iCs/>
          <w:sz w:val="24"/>
        </w:rPr>
        <w:t xml:space="preserve"> 指拥有制造商5</w:t>
      </w:r>
      <w:r>
        <w:rPr>
          <w:rFonts w:asciiTheme="minorEastAsia" w:eastAsiaTheme="minorEastAsia" w:hAnsiTheme="minorEastAsia"/>
          <w:iCs/>
          <w:sz w:val="24"/>
        </w:rPr>
        <w:t>1%</w:t>
      </w:r>
      <w:r>
        <w:rPr>
          <w:rFonts w:asciiTheme="minorEastAsia" w:eastAsiaTheme="minorEastAsia" w:hAnsiTheme="minorEastAsia" w:hint="eastAsia"/>
          <w:iCs/>
          <w:sz w:val="24"/>
        </w:rPr>
        <w:t>以上绝对所有权的性别；绝对所有权拥有者可以是一个人，也可以是多人合计计算</w:t>
      </w:r>
      <w:r>
        <w:rPr>
          <w:rFonts w:asciiTheme="minorEastAsia" w:eastAsiaTheme="minorEastAsia" w:hAnsiTheme="minorEastAsia"/>
          <w:bCs/>
          <w:iCs/>
          <w:sz w:val="24"/>
        </w:rPr>
        <w:t>。</w:t>
      </w:r>
    </w:p>
    <w:p w14:paraId="49119100" w14:textId="77777777" w:rsidR="008908A9" w:rsidRDefault="00A666AC">
      <w:pPr>
        <w:tabs>
          <w:tab w:val="left" w:pos="1800"/>
          <w:tab w:val="left" w:pos="5580"/>
        </w:tabs>
        <w:ind w:firstLineChars="300" w:firstLine="723"/>
        <w:jc w:val="left"/>
        <w:rPr>
          <w:rFonts w:asciiTheme="minorEastAsia" w:eastAsiaTheme="minorEastAsia" w:hAnsiTheme="minorEastAsia"/>
          <w:b/>
          <w:iCs/>
          <w:sz w:val="24"/>
        </w:rPr>
      </w:pPr>
      <w:r>
        <w:rPr>
          <w:rFonts w:asciiTheme="minorEastAsia" w:eastAsiaTheme="minorEastAsia" w:hAnsiTheme="minorEastAsia"/>
          <w:b/>
          <w:iCs/>
          <w:sz w:val="24"/>
        </w:rPr>
        <w:t>外商投资类型请填写“外商单独投资”、“外商部分投资”</w:t>
      </w:r>
      <w:r>
        <w:rPr>
          <w:rFonts w:asciiTheme="minorEastAsia" w:eastAsiaTheme="minorEastAsia" w:hAnsiTheme="minorEastAsia" w:hint="eastAsia"/>
          <w:b/>
          <w:iCs/>
          <w:sz w:val="24"/>
        </w:rPr>
        <w:t>或</w:t>
      </w:r>
      <w:r>
        <w:rPr>
          <w:rFonts w:asciiTheme="minorEastAsia" w:eastAsiaTheme="minorEastAsia" w:hAnsiTheme="minorEastAsia"/>
          <w:b/>
          <w:iCs/>
          <w:sz w:val="24"/>
        </w:rPr>
        <w:t>“内资”。</w:t>
      </w:r>
      <w:bookmarkEnd w:id="917"/>
      <w:bookmarkEnd w:id="918"/>
    </w:p>
    <w:p w14:paraId="41F48351" w14:textId="77777777" w:rsidR="008908A9" w:rsidRDefault="008908A9">
      <w:pPr>
        <w:adjustRightInd w:val="0"/>
        <w:snapToGrid w:val="0"/>
        <w:spacing w:beforeLines="100" w:before="240" w:afterLines="100" w:after="240"/>
        <w:jc w:val="left"/>
        <w:rPr>
          <w:rFonts w:asciiTheme="minorEastAsia" w:eastAsiaTheme="minorEastAsia" w:hAnsiTheme="minorEastAsia"/>
          <w:b/>
          <w:i/>
          <w:color w:val="FF0000"/>
          <w:sz w:val="24"/>
        </w:rPr>
        <w:sectPr w:rsidR="008908A9">
          <w:pgSz w:w="16840" w:h="11907" w:orient="landscape"/>
          <w:pgMar w:top="1701" w:right="1418" w:bottom="1134" w:left="1418" w:header="851" w:footer="851" w:gutter="0"/>
          <w:cols w:space="720"/>
          <w:docGrid w:linePitch="462"/>
        </w:sectPr>
      </w:pPr>
    </w:p>
    <w:p w14:paraId="5C5E9DDB" w14:textId="77777777" w:rsidR="008908A9" w:rsidRDefault="00A666AC">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bookmarkStart w:id="920" w:name="_Toc150480798"/>
      <w:bookmarkStart w:id="921" w:name="_Toc150774765"/>
      <w:bookmarkStart w:id="922" w:name="_Toc195842927"/>
      <w:bookmarkStart w:id="923" w:name="_Toc226337258"/>
      <w:bookmarkStart w:id="924" w:name="_Toc226965835"/>
      <w:bookmarkStart w:id="925" w:name="_Toc142311062"/>
      <w:bookmarkStart w:id="926" w:name="_Toc127151562"/>
      <w:bookmarkStart w:id="927" w:name="_Toc305158904"/>
      <w:bookmarkStart w:id="928" w:name="_Toc265228400"/>
      <w:bookmarkStart w:id="929" w:name="_Toc305158830"/>
      <w:bookmarkStart w:id="930" w:name="_Toc226309806"/>
      <w:bookmarkStart w:id="931" w:name="_Toc264969252"/>
      <w:bookmarkStart w:id="932" w:name="_Toc226965752"/>
      <w:bookmarkStart w:id="933" w:name="_Toc305158829"/>
      <w:bookmarkStart w:id="934" w:name="_Toc150774764"/>
      <w:bookmarkStart w:id="935" w:name="_Toc305158903"/>
      <w:bookmarkStart w:id="936" w:name="_Toc226965834"/>
      <w:bookmarkStart w:id="937" w:name="_Toc195842926"/>
      <w:bookmarkStart w:id="938" w:name="_Toc150480797"/>
      <w:bookmarkStart w:id="939" w:name="_Toc265228399"/>
      <w:bookmarkStart w:id="940" w:name="_Toc226309805"/>
      <w:bookmarkStart w:id="941" w:name="_Toc264969251"/>
      <w:bookmarkStart w:id="942" w:name="_Toc226965751"/>
      <w:bookmarkStart w:id="943" w:name="_Toc226337257"/>
      <w:bookmarkStart w:id="944" w:name="_Toc127151561"/>
      <w:bookmarkStart w:id="945" w:name="_Toc142311061"/>
      <w:r>
        <w:rPr>
          <w:rFonts w:asciiTheme="minorEastAsia" w:eastAsiaTheme="minorEastAsia" w:hAnsiTheme="minorEastAsia"/>
          <w:color w:val="000000"/>
          <w:sz w:val="24"/>
          <w:szCs w:val="20"/>
        </w:rPr>
        <w:t>合同条款偏离表</w:t>
      </w:r>
      <w:bookmarkEnd w:id="920"/>
      <w:bookmarkEnd w:id="921"/>
      <w:bookmarkEnd w:id="922"/>
      <w:bookmarkEnd w:id="923"/>
      <w:bookmarkEnd w:id="924"/>
      <w:bookmarkEnd w:id="925"/>
      <w:bookmarkEnd w:id="926"/>
      <w:bookmarkEnd w:id="927"/>
      <w:bookmarkEnd w:id="928"/>
      <w:bookmarkEnd w:id="929"/>
      <w:bookmarkEnd w:id="930"/>
      <w:bookmarkEnd w:id="931"/>
      <w:bookmarkEnd w:id="932"/>
      <w:r>
        <w:rPr>
          <w:rFonts w:asciiTheme="minorEastAsia" w:eastAsiaTheme="minorEastAsia" w:hAnsiTheme="minorEastAsia"/>
          <w:color w:val="000000"/>
          <w:sz w:val="24"/>
          <w:szCs w:val="20"/>
        </w:rPr>
        <w:t>（实质性格式）</w:t>
      </w:r>
    </w:p>
    <w:p w14:paraId="34DAB5D2" w14:textId="77777777" w:rsidR="008908A9" w:rsidRDefault="00A666AC">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合同条款偏离表</w:t>
      </w:r>
    </w:p>
    <w:p w14:paraId="457E1C45" w14:textId="77777777" w:rsidR="008908A9" w:rsidRDefault="00A666AC">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8908A9" w14:paraId="1ABFF724" w14:textId="77777777">
        <w:trPr>
          <w:trHeight w:val="930"/>
          <w:jc w:val="center"/>
        </w:trPr>
        <w:tc>
          <w:tcPr>
            <w:tcW w:w="1070" w:type="dxa"/>
            <w:vAlign w:val="center"/>
          </w:tcPr>
          <w:p w14:paraId="120F5AE3" w14:textId="77777777" w:rsidR="008908A9" w:rsidRDefault="00A666AC">
            <w:pPr>
              <w:adjustRightInd w:val="0"/>
              <w:snapToGrid w:val="0"/>
              <w:jc w:val="center"/>
              <w:rPr>
                <w:rFonts w:asciiTheme="minorEastAsia" w:eastAsiaTheme="minorEastAsia" w:hAnsiTheme="minorEastAsia"/>
                <w:color w:val="000000"/>
                <w:sz w:val="24"/>
              </w:rPr>
            </w:pPr>
            <w:bookmarkStart w:id="946" w:name="_Hlk144279231"/>
            <w:r>
              <w:rPr>
                <w:rFonts w:asciiTheme="minorEastAsia" w:eastAsiaTheme="minorEastAsia" w:hAnsiTheme="minorEastAsia"/>
                <w:color w:val="000000"/>
                <w:sz w:val="24"/>
              </w:rPr>
              <w:t>序号</w:t>
            </w:r>
          </w:p>
        </w:tc>
        <w:tc>
          <w:tcPr>
            <w:tcW w:w="1646" w:type="dxa"/>
            <w:vAlign w:val="center"/>
          </w:tcPr>
          <w:p w14:paraId="721E6571" w14:textId="77777777" w:rsidR="008908A9" w:rsidRDefault="00A666AC">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szCs w:val="21"/>
              </w:rPr>
              <w:t>招标文件</w:t>
            </w:r>
            <w:r>
              <w:rPr>
                <w:rFonts w:asciiTheme="minorEastAsia" w:eastAsiaTheme="minorEastAsia" w:hAnsiTheme="minorEastAsia"/>
                <w:color w:val="000000"/>
                <w:sz w:val="24"/>
              </w:rPr>
              <w:t>条目号（页码）</w:t>
            </w:r>
          </w:p>
        </w:tc>
        <w:tc>
          <w:tcPr>
            <w:tcW w:w="1688" w:type="dxa"/>
            <w:vAlign w:val="center"/>
          </w:tcPr>
          <w:p w14:paraId="13269BFC" w14:textId="77777777" w:rsidR="008908A9" w:rsidRDefault="00A666AC">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szCs w:val="21"/>
              </w:rPr>
              <w:t>招标文件</w:t>
            </w:r>
            <w:r>
              <w:rPr>
                <w:rFonts w:asciiTheme="minorEastAsia" w:eastAsiaTheme="minorEastAsia" w:hAnsiTheme="minorEastAsia"/>
                <w:color w:val="000000"/>
                <w:sz w:val="24"/>
              </w:rPr>
              <w:t>要求</w:t>
            </w:r>
          </w:p>
        </w:tc>
        <w:tc>
          <w:tcPr>
            <w:tcW w:w="1688" w:type="dxa"/>
            <w:vAlign w:val="center"/>
          </w:tcPr>
          <w:p w14:paraId="4B3AD6CE" w14:textId="77777777" w:rsidR="008908A9" w:rsidRDefault="00A666AC">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rPr>
              <w:t>投标文件内容</w:t>
            </w:r>
          </w:p>
        </w:tc>
        <w:tc>
          <w:tcPr>
            <w:tcW w:w="1925" w:type="dxa"/>
            <w:vAlign w:val="center"/>
          </w:tcPr>
          <w:p w14:paraId="2B4F88E2" w14:textId="77777777" w:rsidR="008908A9" w:rsidRDefault="00A666AC">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rPr>
              <w:t>偏离情况</w:t>
            </w:r>
          </w:p>
        </w:tc>
        <w:tc>
          <w:tcPr>
            <w:tcW w:w="1045" w:type="dxa"/>
            <w:vAlign w:val="center"/>
          </w:tcPr>
          <w:p w14:paraId="25431D18" w14:textId="77777777" w:rsidR="008908A9" w:rsidRDefault="00A666AC">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rPr>
              <w:t>说明</w:t>
            </w:r>
          </w:p>
        </w:tc>
      </w:tr>
      <w:tr w:rsidR="008908A9" w14:paraId="4F9594AC" w14:textId="77777777">
        <w:trPr>
          <w:trHeight w:val="930"/>
          <w:jc w:val="center"/>
        </w:trPr>
        <w:tc>
          <w:tcPr>
            <w:tcW w:w="0" w:type="auto"/>
            <w:gridSpan w:val="6"/>
            <w:vAlign w:val="center"/>
          </w:tcPr>
          <w:p w14:paraId="5178D640" w14:textId="77777777" w:rsidR="008908A9" w:rsidRDefault="00A666AC">
            <w:pPr>
              <w:adjustRightInd w:val="0"/>
              <w:snapToGrid w:val="0"/>
              <w:jc w:val="left"/>
              <w:rPr>
                <w:rFonts w:asciiTheme="minorEastAsia" w:eastAsiaTheme="minorEastAsia" w:hAnsiTheme="minorEastAsia"/>
                <w:bCs/>
                <w:color w:val="000000"/>
                <w:sz w:val="24"/>
              </w:rPr>
            </w:pPr>
            <w:r>
              <w:rPr>
                <w:rFonts w:asciiTheme="minorEastAsia" w:eastAsiaTheme="minorEastAsia" w:hAnsiTheme="minorEastAsia"/>
                <w:b/>
                <w:color w:val="000000"/>
                <w:sz w:val="24"/>
              </w:rPr>
              <w:t>对本项目合同条款的偏离情况</w:t>
            </w:r>
            <w:r>
              <w:rPr>
                <w:rFonts w:asciiTheme="minorEastAsia" w:eastAsiaTheme="minorEastAsia" w:hAnsiTheme="minorEastAsia"/>
                <w:bCs/>
                <w:color w:val="000000"/>
                <w:sz w:val="24"/>
              </w:rPr>
              <w:t>（应进行选择，未选择</w:t>
            </w:r>
            <w:r>
              <w:rPr>
                <w:rFonts w:asciiTheme="minorEastAsia" w:eastAsiaTheme="minorEastAsia" w:hAnsiTheme="minorEastAsia"/>
                <w:b/>
                <w:color w:val="000000"/>
                <w:sz w:val="24"/>
              </w:rPr>
              <w:t>投标无效</w:t>
            </w:r>
            <w:r>
              <w:rPr>
                <w:rFonts w:asciiTheme="minorEastAsia" w:eastAsiaTheme="minorEastAsia" w:hAnsiTheme="minorEastAsia"/>
                <w:bCs/>
                <w:color w:val="000000"/>
                <w:sz w:val="24"/>
              </w:rPr>
              <w:t>）：</w:t>
            </w:r>
          </w:p>
          <w:p w14:paraId="23C03B9B" w14:textId="77777777" w:rsidR="008908A9" w:rsidRDefault="00A666AC">
            <w:pPr>
              <w:adjustRightInd w:val="0"/>
              <w:snapToGrid w:val="0"/>
              <w:jc w:val="left"/>
              <w:rPr>
                <w:rFonts w:asciiTheme="minorEastAsia" w:eastAsiaTheme="minorEastAsia" w:hAnsiTheme="minorEastAsia"/>
                <w:color w:val="000000"/>
                <w:sz w:val="24"/>
              </w:rPr>
            </w:pPr>
            <w:r>
              <w:rPr>
                <w:rFonts w:asciiTheme="minorEastAsia" w:eastAsiaTheme="minorEastAsia" w:hAnsiTheme="minorEastAsia"/>
                <w:b/>
                <w:color w:val="000000"/>
                <w:sz w:val="24"/>
              </w:rPr>
              <w:t>□无偏离</w:t>
            </w:r>
            <w:r>
              <w:rPr>
                <w:rFonts w:asciiTheme="minorEastAsia" w:eastAsiaTheme="minorEastAsia" w:hAnsiTheme="minorEastAsia"/>
                <w:color w:val="000000"/>
                <w:sz w:val="24"/>
              </w:rPr>
              <w:t>（</w:t>
            </w:r>
            <w:r>
              <w:rPr>
                <w:rFonts w:asciiTheme="minorEastAsia" w:eastAsiaTheme="minorEastAsia" w:hAnsiTheme="minorEastAsia"/>
                <w:color w:val="000000"/>
                <w:sz w:val="24"/>
                <w:szCs w:val="21"/>
              </w:rPr>
              <w:t>如无偏离，仅选择无偏离即可；</w:t>
            </w:r>
            <w:r>
              <w:rPr>
                <w:rFonts w:asciiTheme="minorEastAsia" w:eastAsiaTheme="minorEastAsia" w:hAnsiTheme="minorEastAsia"/>
                <w:bCs/>
                <w:color w:val="000000"/>
                <w:sz w:val="24"/>
              </w:rPr>
              <w:t>无偏离即为</w:t>
            </w:r>
            <w:r>
              <w:rPr>
                <w:rFonts w:asciiTheme="minorEastAsia" w:eastAsiaTheme="minorEastAsia" w:hAnsiTheme="minorEastAsia"/>
                <w:sz w:val="24"/>
              </w:rPr>
              <w:t>对合同条款中的所有要求，均视作供应商已对之理解和响应。</w:t>
            </w:r>
            <w:r>
              <w:rPr>
                <w:rFonts w:asciiTheme="minorEastAsia" w:eastAsiaTheme="minorEastAsia" w:hAnsiTheme="minorEastAsia"/>
                <w:color w:val="000000"/>
                <w:sz w:val="24"/>
              </w:rPr>
              <w:t>）</w:t>
            </w:r>
          </w:p>
          <w:p w14:paraId="20BB616F" w14:textId="77777777" w:rsidR="008908A9" w:rsidRDefault="00A666AC">
            <w:pPr>
              <w:adjustRightInd w:val="0"/>
              <w:snapToGrid w:val="0"/>
              <w:jc w:val="left"/>
              <w:rPr>
                <w:rFonts w:asciiTheme="minorEastAsia" w:eastAsiaTheme="minorEastAsia" w:hAnsiTheme="minorEastAsia"/>
                <w:color w:val="000000"/>
                <w:sz w:val="24"/>
              </w:rPr>
            </w:pPr>
            <w:r>
              <w:rPr>
                <w:rFonts w:asciiTheme="minorEastAsia" w:eastAsiaTheme="minorEastAsia" w:hAnsiTheme="minorEastAsia"/>
                <w:b/>
                <w:color w:val="000000"/>
                <w:sz w:val="24"/>
              </w:rPr>
              <w:t>□有偏离</w:t>
            </w:r>
            <w:r>
              <w:rPr>
                <w:rFonts w:asciiTheme="minorEastAsia" w:eastAsiaTheme="minorEastAsia" w:hAnsiTheme="minorEastAsia"/>
                <w:color w:val="000000"/>
                <w:sz w:val="24"/>
              </w:rPr>
              <w:t>（</w:t>
            </w:r>
            <w:r>
              <w:rPr>
                <w:rFonts w:asciiTheme="minorEastAsia" w:eastAsiaTheme="minorEastAsia" w:hAnsiTheme="minorEastAsia"/>
                <w:color w:val="000000"/>
                <w:sz w:val="24"/>
                <w:szCs w:val="21"/>
              </w:rPr>
              <w:t>如有偏离，</w:t>
            </w:r>
            <w:r>
              <w:rPr>
                <w:rFonts w:asciiTheme="minorEastAsia" w:eastAsiaTheme="minorEastAsia" w:hAnsiTheme="minorEastAsia"/>
                <w:color w:val="000000"/>
                <w:sz w:val="24"/>
              </w:rPr>
              <w:t>则应在本表中对</w:t>
            </w:r>
            <w:r>
              <w:rPr>
                <w:rFonts w:asciiTheme="minorEastAsia" w:eastAsiaTheme="minorEastAsia" w:hAnsiTheme="minorEastAsia" w:hint="eastAsia"/>
                <w:color w:val="000000"/>
                <w:sz w:val="24"/>
              </w:rPr>
              <w:t>负</w:t>
            </w:r>
            <w:r>
              <w:rPr>
                <w:rFonts w:asciiTheme="minorEastAsia" w:eastAsiaTheme="minorEastAsia" w:hAnsiTheme="minorEastAsia"/>
                <w:color w:val="000000"/>
                <w:sz w:val="24"/>
              </w:rPr>
              <w:t>偏离项逐一列明，否则</w:t>
            </w:r>
            <w:r>
              <w:rPr>
                <w:rFonts w:asciiTheme="minorEastAsia" w:eastAsiaTheme="minorEastAsia" w:hAnsiTheme="minorEastAsia"/>
                <w:b/>
                <w:bCs/>
                <w:color w:val="000000"/>
                <w:sz w:val="24"/>
              </w:rPr>
              <w:t>投标无效</w:t>
            </w:r>
            <w:r>
              <w:rPr>
                <w:rFonts w:asciiTheme="minorEastAsia" w:eastAsiaTheme="minorEastAsia" w:hAnsiTheme="minorEastAsia"/>
                <w:color w:val="000000"/>
                <w:sz w:val="24"/>
              </w:rPr>
              <w:t>；</w:t>
            </w:r>
            <w:r>
              <w:rPr>
                <w:rFonts w:asciiTheme="minorEastAsia" w:eastAsiaTheme="minorEastAsia" w:hAnsiTheme="minorEastAsia"/>
                <w:sz w:val="24"/>
              </w:rPr>
              <w:t>对合同条款中的所有要求，除本表列明的偏离外，均视作供应商已对之理解和响应。</w:t>
            </w:r>
            <w:r>
              <w:rPr>
                <w:rFonts w:asciiTheme="minorEastAsia" w:eastAsiaTheme="minorEastAsia" w:hAnsiTheme="minorEastAsia"/>
                <w:color w:val="000000"/>
                <w:sz w:val="24"/>
              </w:rPr>
              <w:t>）</w:t>
            </w:r>
          </w:p>
        </w:tc>
      </w:tr>
      <w:tr w:rsidR="008908A9" w14:paraId="198A5E4D" w14:textId="77777777">
        <w:trPr>
          <w:trHeight w:val="930"/>
          <w:jc w:val="center"/>
        </w:trPr>
        <w:tc>
          <w:tcPr>
            <w:tcW w:w="1070" w:type="dxa"/>
            <w:vAlign w:val="center"/>
          </w:tcPr>
          <w:p w14:paraId="387570EA" w14:textId="77777777" w:rsidR="008908A9" w:rsidRDefault="008908A9">
            <w:pPr>
              <w:adjustRightInd w:val="0"/>
              <w:snapToGrid w:val="0"/>
              <w:jc w:val="center"/>
              <w:rPr>
                <w:rFonts w:asciiTheme="minorEastAsia" w:eastAsiaTheme="minorEastAsia" w:hAnsiTheme="minorEastAsia"/>
                <w:color w:val="000000"/>
                <w:sz w:val="24"/>
              </w:rPr>
            </w:pPr>
          </w:p>
        </w:tc>
        <w:tc>
          <w:tcPr>
            <w:tcW w:w="1646" w:type="dxa"/>
            <w:vAlign w:val="center"/>
          </w:tcPr>
          <w:p w14:paraId="0C79801A" w14:textId="77777777" w:rsidR="008908A9" w:rsidRDefault="008908A9">
            <w:pPr>
              <w:adjustRightInd w:val="0"/>
              <w:snapToGrid w:val="0"/>
              <w:jc w:val="center"/>
              <w:rPr>
                <w:rFonts w:asciiTheme="minorEastAsia" w:eastAsiaTheme="minorEastAsia" w:hAnsiTheme="minorEastAsia"/>
                <w:color w:val="000000"/>
                <w:sz w:val="24"/>
              </w:rPr>
            </w:pPr>
          </w:p>
        </w:tc>
        <w:tc>
          <w:tcPr>
            <w:tcW w:w="1688" w:type="dxa"/>
            <w:vAlign w:val="center"/>
          </w:tcPr>
          <w:p w14:paraId="2C3416AD" w14:textId="77777777" w:rsidR="008908A9" w:rsidRDefault="008908A9">
            <w:pPr>
              <w:adjustRightInd w:val="0"/>
              <w:snapToGrid w:val="0"/>
              <w:jc w:val="center"/>
              <w:rPr>
                <w:rFonts w:asciiTheme="minorEastAsia" w:eastAsiaTheme="minorEastAsia" w:hAnsiTheme="minorEastAsia"/>
                <w:color w:val="000000"/>
                <w:sz w:val="24"/>
              </w:rPr>
            </w:pPr>
          </w:p>
        </w:tc>
        <w:tc>
          <w:tcPr>
            <w:tcW w:w="1688" w:type="dxa"/>
            <w:vAlign w:val="center"/>
          </w:tcPr>
          <w:p w14:paraId="6556AB49" w14:textId="77777777" w:rsidR="008908A9" w:rsidRDefault="008908A9">
            <w:pPr>
              <w:adjustRightInd w:val="0"/>
              <w:snapToGrid w:val="0"/>
              <w:jc w:val="center"/>
              <w:rPr>
                <w:rFonts w:asciiTheme="minorEastAsia" w:eastAsiaTheme="minorEastAsia" w:hAnsiTheme="minorEastAsia"/>
                <w:color w:val="000000"/>
                <w:sz w:val="24"/>
              </w:rPr>
            </w:pPr>
          </w:p>
        </w:tc>
        <w:tc>
          <w:tcPr>
            <w:tcW w:w="1925" w:type="dxa"/>
            <w:vAlign w:val="center"/>
          </w:tcPr>
          <w:p w14:paraId="48F5F173" w14:textId="77777777" w:rsidR="008908A9" w:rsidRDefault="008908A9">
            <w:pPr>
              <w:adjustRightInd w:val="0"/>
              <w:snapToGrid w:val="0"/>
              <w:jc w:val="center"/>
              <w:rPr>
                <w:rFonts w:asciiTheme="minorEastAsia" w:eastAsiaTheme="minorEastAsia" w:hAnsiTheme="minorEastAsia"/>
                <w:color w:val="000000"/>
                <w:sz w:val="24"/>
              </w:rPr>
            </w:pPr>
          </w:p>
        </w:tc>
        <w:tc>
          <w:tcPr>
            <w:tcW w:w="1045" w:type="dxa"/>
            <w:vAlign w:val="center"/>
          </w:tcPr>
          <w:p w14:paraId="1E3CB221" w14:textId="77777777" w:rsidR="008908A9" w:rsidRDefault="008908A9">
            <w:pPr>
              <w:adjustRightInd w:val="0"/>
              <w:snapToGrid w:val="0"/>
              <w:jc w:val="center"/>
              <w:rPr>
                <w:rFonts w:asciiTheme="minorEastAsia" w:eastAsiaTheme="minorEastAsia" w:hAnsiTheme="minorEastAsia"/>
                <w:color w:val="000000"/>
                <w:sz w:val="24"/>
              </w:rPr>
            </w:pPr>
          </w:p>
        </w:tc>
      </w:tr>
      <w:tr w:rsidR="008908A9" w14:paraId="000F0151" w14:textId="77777777">
        <w:trPr>
          <w:trHeight w:val="930"/>
          <w:jc w:val="center"/>
        </w:trPr>
        <w:tc>
          <w:tcPr>
            <w:tcW w:w="1070" w:type="dxa"/>
            <w:vAlign w:val="center"/>
          </w:tcPr>
          <w:p w14:paraId="6C50804B" w14:textId="77777777" w:rsidR="008908A9" w:rsidRDefault="008908A9">
            <w:pPr>
              <w:adjustRightInd w:val="0"/>
              <w:snapToGrid w:val="0"/>
              <w:jc w:val="center"/>
              <w:rPr>
                <w:rFonts w:asciiTheme="minorEastAsia" w:eastAsiaTheme="minorEastAsia" w:hAnsiTheme="minorEastAsia"/>
                <w:color w:val="000000"/>
                <w:sz w:val="24"/>
              </w:rPr>
            </w:pPr>
          </w:p>
        </w:tc>
        <w:tc>
          <w:tcPr>
            <w:tcW w:w="1646" w:type="dxa"/>
            <w:vAlign w:val="center"/>
          </w:tcPr>
          <w:p w14:paraId="6756B2A8" w14:textId="77777777" w:rsidR="008908A9" w:rsidRDefault="008908A9">
            <w:pPr>
              <w:adjustRightInd w:val="0"/>
              <w:snapToGrid w:val="0"/>
              <w:jc w:val="center"/>
              <w:rPr>
                <w:rFonts w:asciiTheme="minorEastAsia" w:eastAsiaTheme="minorEastAsia" w:hAnsiTheme="minorEastAsia"/>
                <w:color w:val="000000"/>
                <w:sz w:val="24"/>
              </w:rPr>
            </w:pPr>
          </w:p>
        </w:tc>
        <w:tc>
          <w:tcPr>
            <w:tcW w:w="1688" w:type="dxa"/>
            <w:vAlign w:val="center"/>
          </w:tcPr>
          <w:p w14:paraId="0410C927" w14:textId="77777777" w:rsidR="008908A9" w:rsidRDefault="008908A9">
            <w:pPr>
              <w:adjustRightInd w:val="0"/>
              <w:snapToGrid w:val="0"/>
              <w:jc w:val="center"/>
              <w:rPr>
                <w:rFonts w:asciiTheme="minorEastAsia" w:eastAsiaTheme="minorEastAsia" w:hAnsiTheme="minorEastAsia"/>
                <w:color w:val="000000"/>
                <w:sz w:val="24"/>
              </w:rPr>
            </w:pPr>
          </w:p>
        </w:tc>
        <w:tc>
          <w:tcPr>
            <w:tcW w:w="1688" w:type="dxa"/>
            <w:vAlign w:val="center"/>
          </w:tcPr>
          <w:p w14:paraId="130182C9" w14:textId="77777777" w:rsidR="008908A9" w:rsidRDefault="008908A9">
            <w:pPr>
              <w:adjustRightInd w:val="0"/>
              <w:snapToGrid w:val="0"/>
              <w:jc w:val="center"/>
              <w:rPr>
                <w:rFonts w:asciiTheme="minorEastAsia" w:eastAsiaTheme="minorEastAsia" w:hAnsiTheme="minorEastAsia"/>
                <w:color w:val="000000"/>
                <w:sz w:val="24"/>
              </w:rPr>
            </w:pPr>
          </w:p>
        </w:tc>
        <w:tc>
          <w:tcPr>
            <w:tcW w:w="1925" w:type="dxa"/>
            <w:vAlign w:val="center"/>
          </w:tcPr>
          <w:p w14:paraId="3C03138A" w14:textId="77777777" w:rsidR="008908A9" w:rsidRDefault="008908A9">
            <w:pPr>
              <w:adjustRightInd w:val="0"/>
              <w:snapToGrid w:val="0"/>
              <w:jc w:val="center"/>
              <w:rPr>
                <w:rFonts w:asciiTheme="minorEastAsia" w:eastAsiaTheme="minorEastAsia" w:hAnsiTheme="minorEastAsia"/>
                <w:color w:val="000000"/>
                <w:sz w:val="24"/>
              </w:rPr>
            </w:pPr>
          </w:p>
        </w:tc>
        <w:tc>
          <w:tcPr>
            <w:tcW w:w="1045" w:type="dxa"/>
            <w:vAlign w:val="center"/>
          </w:tcPr>
          <w:p w14:paraId="5D1169A7" w14:textId="77777777" w:rsidR="008908A9" w:rsidRDefault="008908A9">
            <w:pPr>
              <w:adjustRightInd w:val="0"/>
              <w:snapToGrid w:val="0"/>
              <w:jc w:val="center"/>
              <w:rPr>
                <w:rFonts w:asciiTheme="minorEastAsia" w:eastAsiaTheme="minorEastAsia" w:hAnsiTheme="minorEastAsia"/>
                <w:color w:val="000000"/>
                <w:sz w:val="24"/>
              </w:rPr>
            </w:pPr>
          </w:p>
        </w:tc>
      </w:tr>
      <w:tr w:rsidR="008908A9" w14:paraId="50A912D4" w14:textId="77777777">
        <w:trPr>
          <w:trHeight w:val="930"/>
          <w:jc w:val="center"/>
        </w:trPr>
        <w:tc>
          <w:tcPr>
            <w:tcW w:w="1070" w:type="dxa"/>
            <w:vAlign w:val="center"/>
          </w:tcPr>
          <w:p w14:paraId="5AB22524" w14:textId="77777777" w:rsidR="008908A9" w:rsidRDefault="008908A9">
            <w:pPr>
              <w:adjustRightInd w:val="0"/>
              <w:snapToGrid w:val="0"/>
              <w:jc w:val="center"/>
              <w:rPr>
                <w:rFonts w:asciiTheme="minorEastAsia" w:eastAsiaTheme="minorEastAsia" w:hAnsiTheme="minorEastAsia"/>
                <w:color w:val="000000"/>
                <w:sz w:val="24"/>
              </w:rPr>
            </w:pPr>
          </w:p>
        </w:tc>
        <w:tc>
          <w:tcPr>
            <w:tcW w:w="1646" w:type="dxa"/>
            <w:vAlign w:val="center"/>
          </w:tcPr>
          <w:p w14:paraId="7F47B011" w14:textId="77777777" w:rsidR="008908A9" w:rsidRDefault="008908A9">
            <w:pPr>
              <w:adjustRightInd w:val="0"/>
              <w:snapToGrid w:val="0"/>
              <w:jc w:val="center"/>
              <w:rPr>
                <w:rFonts w:asciiTheme="minorEastAsia" w:eastAsiaTheme="minorEastAsia" w:hAnsiTheme="minorEastAsia"/>
                <w:color w:val="000000"/>
                <w:sz w:val="24"/>
              </w:rPr>
            </w:pPr>
          </w:p>
        </w:tc>
        <w:tc>
          <w:tcPr>
            <w:tcW w:w="1688" w:type="dxa"/>
            <w:vAlign w:val="center"/>
          </w:tcPr>
          <w:p w14:paraId="7C3A696B" w14:textId="77777777" w:rsidR="008908A9" w:rsidRDefault="008908A9">
            <w:pPr>
              <w:adjustRightInd w:val="0"/>
              <w:snapToGrid w:val="0"/>
              <w:jc w:val="center"/>
              <w:rPr>
                <w:rFonts w:asciiTheme="minorEastAsia" w:eastAsiaTheme="minorEastAsia" w:hAnsiTheme="minorEastAsia"/>
                <w:color w:val="000000"/>
                <w:sz w:val="24"/>
              </w:rPr>
            </w:pPr>
          </w:p>
        </w:tc>
        <w:tc>
          <w:tcPr>
            <w:tcW w:w="1688" w:type="dxa"/>
            <w:vAlign w:val="center"/>
          </w:tcPr>
          <w:p w14:paraId="67EB27C7" w14:textId="77777777" w:rsidR="008908A9" w:rsidRDefault="008908A9">
            <w:pPr>
              <w:adjustRightInd w:val="0"/>
              <w:snapToGrid w:val="0"/>
              <w:jc w:val="center"/>
              <w:rPr>
                <w:rFonts w:asciiTheme="minorEastAsia" w:eastAsiaTheme="minorEastAsia" w:hAnsiTheme="minorEastAsia"/>
                <w:color w:val="000000"/>
                <w:sz w:val="24"/>
              </w:rPr>
            </w:pPr>
          </w:p>
        </w:tc>
        <w:tc>
          <w:tcPr>
            <w:tcW w:w="1925" w:type="dxa"/>
            <w:vAlign w:val="center"/>
          </w:tcPr>
          <w:p w14:paraId="4361EB83" w14:textId="77777777" w:rsidR="008908A9" w:rsidRDefault="008908A9">
            <w:pPr>
              <w:adjustRightInd w:val="0"/>
              <w:snapToGrid w:val="0"/>
              <w:jc w:val="center"/>
              <w:rPr>
                <w:rFonts w:asciiTheme="minorEastAsia" w:eastAsiaTheme="minorEastAsia" w:hAnsiTheme="minorEastAsia"/>
                <w:color w:val="000000"/>
                <w:sz w:val="24"/>
              </w:rPr>
            </w:pPr>
          </w:p>
        </w:tc>
        <w:tc>
          <w:tcPr>
            <w:tcW w:w="1045" w:type="dxa"/>
            <w:vAlign w:val="center"/>
          </w:tcPr>
          <w:p w14:paraId="1E94E1D9" w14:textId="77777777" w:rsidR="008908A9" w:rsidRDefault="008908A9">
            <w:pPr>
              <w:adjustRightInd w:val="0"/>
              <w:snapToGrid w:val="0"/>
              <w:jc w:val="center"/>
              <w:rPr>
                <w:rFonts w:asciiTheme="minorEastAsia" w:eastAsiaTheme="minorEastAsia" w:hAnsiTheme="minorEastAsia"/>
                <w:color w:val="000000"/>
                <w:sz w:val="24"/>
              </w:rPr>
            </w:pPr>
          </w:p>
        </w:tc>
      </w:tr>
      <w:tr w:rsidR="008908A9" w14:paraId="61851DA8" w14:textId="77777777">
        <w:trPr>
          <w:trHeight w:val="930"/>
          <w:jc w:val="center"/>
        </w:trPr>
        <w:tc>
          <w:tcPr>
            <w:tcW w:w="1070" w:type="dxa"/>
            <w:vAlign w:val="center"/>
          </w:tcPr>
          <w:p w14:paraId="0144366C" w14:textId="77777777" w:rsidR="008908A9" w:rsidRDefault="008908A9">
            <w:pPr>
              <w:adjustRightInd w:val="0"/>
              <w:snapToGrid w:val="0"/>
              <w:jc w:val="center"/>
              <w:rPr>
                <w:rFonts w:asciiTheme="minorEastAsia" w:eastAsiaTheme="minorEastAsia" w:hAnsiTheme="minorEastAsia"/>
                <w:color w:val="000000"/>
                <w:sz w:val="24"/>
              </w:rPr>
            </w:pPr>
          </w:p>
        </w:tc>
        <w:tc>
          <w:tcPr>
            <w:tcW w:w="1646" w:type="dxa"/>
            <w:vAlign w:val="center"/>
          </w:tcPr>
          <w:p w14:paraId="30E873D3" w14:textId="77777777" w:rsidR="008908A9" w:rsidRDefault="008908A9">
            <w:pPr>
              <w:adjustRightInd w:val="0"/>
              <w:snapToGrid w:val="0"/>
              <w:jc w:val="center"/>
              <w:rPr>
                <w:rFonts w:asciiTheme="minorEastAsia" w:eastAsiaTheme="minorEastAsia" w:hAnsiTheme="minorEastAsia"/>
                <w:color w:val="000000"/>
                <w:sz w:val="24"/>
              </w:rPr>
            </w:pPr>
          </w:p>
        </w:tc>
        <w:tc>
          <w:tcPr>
            <w:tcW w:w="1688" w:type="dxa"/>
            <w:vAlign w:val="center"/>
          </w:tcPr>
          <w:p w14:paraId="60B02E08" w14:textId="77777777" w:rsidR="008908A9" w:rsidRDefault="008908A9">
            <w:pPr>
              <w:adjustRightInd w:val="0"/>
              <w:snapToGrid w:val="0"/>
              <w:jc w:val="center"/>
              <w:rPr>
                <w:rFonts w:asciiTheme="minorEastAsia" w:eastAsiaTheme="minorEastAsia" w:hAnsiTheme="minorEastAsia"/>
                <w:color w:val="000000"/>
                <w:sz w:val="24"/>
              </w:rPr>
            </w:pPr>
          </w:p>
        </w:tc>
        <w:tc>
          <w:tcPr>
            <w:tcW w:w="1688" w:type="dxa"/>
            <w:vAlign w:val="center"/>
          </w:tcPr>
          <w:p w14:paraId="61E2E014" w14:textId="77777777" w:rsidR="008908A9" w:rsidRDefault="008908A9">
            <w:pPr>
              <w:adjustRightInd w:val="0"/>
              <w:snapToGrid w:val="0"/>
              <w:jc w:val="center"/>
              <w:rPr>
                <w:rFonts w:asciiTheme="minorEastAsia" w:eastAsiaTheme="minorEastAsia" w:hAnsiTheme="minorEastAsia"/>
                <w:color w:val="000000"/>
                <w:sz w:val="24"/>
              </w:rPr>
            </w:pPr>
          </w:p>
        </w:tc>
        <w:tc>
          <w:tcPr>
            <w:tcW w:w="1925" w:type="dxa"/>
            <w:vAlign w:val="center"/>
          </w:tcPr>
          <w:p w14:paraId="57BB4877" w14:textId="77777777" w:rsidR="008908A9" w:rsidRDefault="008908A9">
            <w:pPr>
              <w:adjustRightInd w:val="0"/>
              <w:snapToGrid w:val="0"/>
              <w:jc w:val="center"/>
              <w:rPr>
                <w:rFonts w:asciiTheme="minorEastAsia" w:eastAsiaTheme="minorEastAsia" w:hAnsiTheme="minorEastAsia"/>
                <w:color w:val="000000"/>
                <w:sz w:val="24"/>
              </w:rPr>
            </w:pPr>
          </w:p>
        </w:tc>
        <w:tc>
          <w:tcPr>
            <w:tcW w:w="1045" w:type="dxa"/>
            <w:vAlign w:val="center"/>
          </w:tcPr>
          <w:p w14:paraId="46D7D7F8" w14:textId="77777777" w:rsidR="008908A9" w:rsidRDefault="008908A9">
            <w:pPr>
              <w:adjustRightInd w:val="0"/>
              <w:snapToGrid w:val="0"/>
              <w:jc w:val="center"/>
              <w:rPr>
                <w:rFonts w:asciiTheme="minorEastAsia" w:eastAsiaTheme="minorEastAsia" w:hAnsiTheme="minorEastAsia"/>
                <w:color w:val="000000"/>
                <w:sz w:val="24"/>
              </w:rPr>
            </w:pPr>
          </w:p>
        </w:tc>
      </w:tr>
      <w:bookmarkEnd w:id="946"/>
    </w:tbl>
    <w:p w14:paraId="4ACFAAB2" w14:textId="77777777" w:rsidR="008908A9" w:rsidRDefault="008908A9">
      <w:pPr>
        <w:tabs>
          <w:tab w:val="left" w:pos="1800"/>
          <w:tab w:val="left" w:pos="5580"/>
        </w:tabs>
        <w:jc w:val="left"/>
        <w:rPr>
          <w:rFonts w:asciiTheme="minorEastAsia" w:eastAsiaTheme="minorEastAsia" w:hAnsiTheme="minorEastAsia"/>
          <w:color w:val="000000"/>
          <w:sz w:val="24"/>
        </w:rPr>
      </w:pPr>
    </w:p>
    <w:p w14:paraId="1BD44163" w14:textId="77777777" w:rsidR="008908A9" w:rsidRDefault="00A666AC">
      <w:pPr>
        <w:tabs>
          <w:tab w:val="left" w:pos="1800"/>
          <w:tab w:val="left" w:pos="5580"/>
        </w:tabs>
        <w:jc w:val="left"/>
        <w:rPr>
          <w:rFonts w:asciiTheme="minorEastAsia" w:eastAsiaTheme="minorEastAsia" w:hAnsiTheme="minorEastAsia"/>
          <w:color w:val="000000"/>
          <w:sz w:val="24"/>
        </w:rPr>
      </w:pPr>
      <w:r>
        <w:rPr>
          <w:rFonts w:asciiTheme="minorEastAsia" w:eastAsiaTheme="minorEastAsia" w:hAnsiTheme="minorEastAsia"/>
          <w:color w:val="000000"/>
          <w:sz w:val="24"/>
        </w:rPr>
        <w:t>注：</w:t>
      </w:r>
      <w:proofErr w:type="gramStart"/>
      <w:r>
        <w:rPr>
          <w:rFonts w:asciiTheme="minorEastAsia" w:eastAsiaTheme="minorEastAsia" w:hAnsiTheme="minorEastAsia"/>
          <w:sz w:val="24"/>
        </w:rPr>
        <w:t>“偏离情况”列应</w:t>
      </w:r>
      <w:r>
        <w:rPr>
          <w:rFonts w:asciiTheme="minorEastAsia" w:eastAsiaTheme="minorEastAsia" w:hAnsiTheme="minorEastAsia"/>
          <w:color w:val="000000"/>
          <w:sz w:val="24"/>
        </w:rPr>
        <w:t>据实</w:t>
      </w:r>
      <w:proofErr w:type="gramEnd"/>
      <w:r>
        <w:rPr>
          <w:rFonts w:asciiTheme="minorEastAsia" w:eastAsiaTheme="minorEastAsia" w:hAnsiTheme="minorEastAsia"/>
          <w:sz w:val="24"/>
        </w:rPr>
        <w:t>填写“正偏离”或“负偏离”。</w:t>
      </w:r>
    </w:p>
    <w:p w14:paraId="38DD3AD2" w14:textId="77777777" w:rsidR="008908A9" w:rsidRDefault="008908A9">
      <w:pPr>
        <w:spacing w:line="360" w:lineRule="auto"/>
        <w:rPr>
          <w:rFonts w:asciiTheme="minorEastAsia" w:eastAsiaTheme="minorEastAsia" w:hAnsiTheme="minorEastAsia"/>
          <w:color w:val="000000"/>
          <w:sz w:val="24"/>
          <w:szCs w:val="20"/>
        </w:rPr>
      </w:pPr>
    </w:p>
    <w:p w14:paraId="1A266B8C" w14:textId="77777777" w:rsidR="008908A9" w:rsidRDefault="00A666AC">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lang w:val="zh-CN"/>
        </w:rPr>
        <w:t xml:space="preserve">                      </w:t>
      </w:r>
    </w:p>
    <w:p w14:paraId="4EF8AADB" w14:textId="77777777" w:rsidR="008908A9" w:rsidRDefault="00A666AC">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    ____________</w:t>
      </w:r>
    </w:p>
    <w:p w14:paraId="34BF7AF6" w14:textId="77777777" w:rsidR="008908A9" w:rsidRDefault="00A666AC">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szCs w:val="20"/>
        </w:rPr>
        <w:t xml:space="preserve">日期：_____年______月______日   </w:t>
      </w:r>
    </w:p>
    <w:p w14:paraId="30DCFC52" w14:textId="77777777" w:rsidR="008908A9" w:rsidRDefault="00A666AC">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br w:type="page"/>
      </w:r>
      <w:bookmarkEnd w:id="933"/>
      <w:bookmarkEnd w:id="934"/>
      <w:bookmarkEnd w:id="935"/>
      <w:bookmarkEnd w:id="936"/>
      <w:bookmarkEnd w:id="937"/>
      <w:bookmarkEnd w:id="938"/>
      <w:bookmarkEnd w:id="939"/>
      <w:bookmarkEnd w:id="940"/>
      <w:bookmarkEnd w:id="941"/>
      <w:bookmarkEnd w:id="942"/>
      <w:bookmarkEnd w:id="943"/>
      <w:bookmarkEnd w:id="944"/>
      <w:bookmarkEnd w:id="945"/>
      <w:r>
        <w:rPr>
          <w:rFonts w:asciiTheme="minorEastAsia" w:eastAsiaTheme="minorEastAsia" w:hAnsiTheme="minorEastAsia"/>
          <w:color w:val="000000"/>
          <w:sz w:val="24"/>
          <w:szCs w:val="20"/>
        </w:rPr>
        <w:t>采购需求偏离表（实质性格式）</w:t>
      </w:r>
    </w:p>
    <w:p w14:paraId="28C89E2C" w14:textId="77777777" w:rsidR="008908A9" w:rsidRDefault="00A666AC">
      <w:pPr>
        <w:autoSpaceDE w:val="0"/>
        <w:autoSpaceDN w:val="0"/>
        <w:adjustRightInd w:val="0"/>
        <w:spacing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采购需求偏离表</w:t>
      </w:r>
    </w:p>
    <w:p w14:paraId="3368C34B" w14:textId="77777777" w:rsidR="008908A9" w:rsidRDefault="00A666AC">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8908A9" w14:paraId="382353AD" w14:textId="77777777">
        <w:trPr>
          <w:trHeight w:val="1053"/>
          <w:jc w:val="center"/>
        </w:trPr>
        <w:tc>
          <w:tcPr>
            <w:tcW w:w="775" w:type="dxa"/>
            <w:vAlign w:val="center"/>
          </w:tcPr>
          <w:p w14:paraId="5518EEC2" w14:textId="77777777" w:rsidR="008908A9" w:rsidRDefault="00A666AC">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rPr>
              <w:t>序号</w:t>
            </w:r>
          </w:p>
        </w:tc>
        <w:tc>
          <w:tcPr>
            <w:tcW w:w="1482" w:type="dxa"/>
            <w:vAlign w:val="center"/>
          </w:tcPr>
          <w:p w14:paraId="388C7280" w14:textId="77777777" w:rsidR="008908A9" w:rsidRDefault="00A666AC">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rPr>
              <w:t>招标文件条目号(页码)</w:t>
            </w:r>
          </w:p>
        </w:tc>
        <w:tc>
          <w:tcPr>
            <w:tcW w:w="2384" w:type="dxa"/>
            <w:vAlign w:val="center"/>
          </w:tcPr>
          <w:p w14:paraId="7F117329" w14:textId="77777777" w:rsidR="008908A9" w:rsidRDefault="00A666AC">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rPr>
              <w:t>招标文件要求</w:t>
            </w:r>
          </w:p>
        </w:tc>
        <w:tc>
          <w:tcPr>
            <w:tcW w:w="2126" w:type="dxa"/>
            <w:vAlign w:val="center"/>
          </w:tcPr>
          <w:p w14:paraId="5B7BE3DA" w14:textId="77777777" w:rsidR="008908A9" w:rsidRDefault="00A666AC">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rPr>
              <w:t>投标响应内容</w:t>
            </w:r>
          </w:p>
        </w:tc>
        <w:tc>
          <w:tcPr>
            <w:tcW w:w="1875" w:type="dxa"/>
            <w:vAlign w:val="center"/>
          </w:tcPr>
          <w:p w14:paraId="3AE11B0E" w14:textId="77777777" w:rsidR="008908A9" w:rsidRDefault="00A666AC">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rPr>
              <w:t>偏离情况</w:t>
            </w:r>
          </w:p>
        </w:tc>
        <w:tc>
          <w:tcPr>
            <w:tcW w:w="1009" w:type="dxa"/>
            <w:vAlign w:val="center"/>
          </w:tcPr>
          <w:p w14:paraId="68D7C166" w14:textId="77777777" w:rsidR="008908A9" w:rsidRDefault="00A666AC">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rPr>
              <w:t>说明</w:t>
            </w:r>
          </w:p>
        </w:tc>
      </w:tr>
      <w:tr w:rsidR="008908A9" w14:paraId="5D3669F7" w14:textId="77777777">
        <w:trPr>
          <w:trHeight w:val="930"/>
          <w:jc w:val="center"/>
        </w:trPr>
        <w:tc>
          <w:tcPr>
            <w:tcW w:w="775" w:type="dxa"/>
            <w:vAlign w:val="center"/>
          </w:tcPr>
          <w:p w14:paraId="3E4DE3B9" w14:textId="77777777" w:rsidR="008908A9" w:rsidRDefault="008908A9">
            <w:pPr>
              <w:adjustRightInd w:val="0"/>
              <w:snapToGrid w:val="0"/>
              <w:jc w:val="center"/>
              <w:rPr>
                <w:rFonts w:asciiTheme="minorEastAsia" w:eastAsiaTheme="minorEastAsia" w:hAnsiTheme="minorEastAsia"/>
                <w:color w:val="000000"/>
                <w:sz w:val="24"/>
              </w:rPr>
            </w:pPr>
          </w:p>
        </w:tc>
        <w:tc>
          <w:tcPr>
            <w:tcW w:w="1482" w:type="dxa"/>
            <w:vAlign w:val="center"/>
          </w:tcPr>
          <w:p w14:paraId="4D25FBCF" w14:textId="77777777" w:rsidR="008908A9" w:rsidRDefault="008908A9">
            <w:pPr>
              <w:adjustRightInd w:val="0"/>
              <w:snapToGrid w:val="0"/>
              <w:jc w:val="center"/>
              <w:rPr>
                <w:rFonts w:asciiTheme="minorEastAsia" w:eastAsiaTheme="minorEastAsia" w:hAnsiTheme="minorEastAsia"/>
                <w:color w:val="000000"/>
                <w:sz w:val="24"/>
              </w:rPr>
            </w:pPr>
          </w:p>
        </w:tc>
        <w:tc>
          <w:tcPr>
            <w:tcW w:w="2384" w:type="dxa"/>
            <w:vAlign w:val="center"/>
          </w:tcPr>
          <w:p w14:paraId="453A189A" w14:textId="77777777" w:rsidR="008908A9" w:rsidRDefault="008908A9">
            <w:pPr>
              <w:adjustRightInd w:val="0"/>
              <w:snapToGrid w:val="0"/>
              <w:jc w:val="center"/>
              <w:rPr>
                <w:rFonts w:asciiTheme="minorEastAsia" w:eastAsiaTheme="minorEastAsia" w:hAnsiTheme="minorEastAsia"/>
                <w:color w:val="000000"/>
                <w:sz w:val="24"/>
              </w:rPr>
            </w:pPr>
          </w:p>
        </w:tc>
        <w:tc>
          <w:tcPr>
            <w:tcW w:w="2126" w:type="dxa"/>
            <w:vAlign w:val="center"/>
          </w:tcPr>
          <w:p w14:paraId="60CEB511" w14:textId="77777777" w:rsidR="008908A9" w:rsidRDefault="008908A9">
            <w:pPr>
              <w:adjustRightInd w:val="0"/>
              <w:snapToGrid w:val="0"/>
              <w:jc w:val="center"/>
              <w:rPr>
                <w:rFonts w:asciiTheme="minorEastAsia" w:eastAsiaTheme="minorEastAsia" w:hAnsiTheme="minorEastAsia"/>
                <w:color w:val="000000"/>
                <w:sz w:val="24"/>
              </w:rPr>
            </w:pPr>
          </w:p>
        </w:tc>
        <w:tc>
          <w:tcPr>
            <w:tcW w:w="1875" w:type="dxa"/>
            <w:vAlign w:val="center"/>
          </w:tcPr>
          <w:p w14:paraId="7505474E" w14:textId="77777777" w:rsidR="008908A9" w:rsidRDefault="008908A9">
            <w:pPr>
              <w:adjustRightInd w:val="0"/>
              <w:snapToGrid w:val="0"/>
              <w:jc w:val="center"/>
              <w:rPr>
                <w:rFonts w:asciiTheme="minorEastAsia" w:eastAsiaTheme="minorEastAsia" w:hAnsiTheme="minorEastAsia"/>
                <w:color w:val="000000"/>
                <w:sz w:val="24"/>
              </w:rPr>
            </w:pPr>
          </w:p>
        </w:tc>
        <w:tc>
          <w:tcPr>
            <w:tcW w:w="1009" w:type="dxa"/>
            <w:vAlign w:val="center"/>
          </w:tcPr>
          <w:p w14:paraId="668D7E62" w14:textId="77777777" w:rsidR="008908A9" w:rsidRDefault="008908A9">
            <w:pPr>
              <w:adjustRightInd w:val="0"/>
              <w:snapToGrid w:val="0"/>
              <w:jc w:val="center"/>
              <w:rPr>
                <w:rFonts w:asciiTheme="minorEastAsia" w:eastAsiaTheme="minorEastAsia" w:hAnsiTheme="minorEastAsia"/>
                <w:color w:val="000000"/>
                <w:sz w:val="24"/>
              </w:rPr>
            </w:pPr>
          </w:p>
        </w:tc>
      </w:tr>
      <w:tr w:rsidR="008908A9" w14:paraId="4D5EF937" w14:textId="77777777">
        <w:trPr>
          <w:trHeight w:val="930"/>
          <w:jc w:val="center"/>
        </w:trPr>
        <w:tc>
          <w:tcPr>
            <w:tcW w:w="775" w:type="dxa"/>
            <w:vAlign w:val="center"/>
          </w:tcPr>
          <w:p w14:paraId="0B8C05F2" w14:textId="77777777" w:rsidR="008908A9" w:rsidRDefault="008908A9">
            <w:pPr>
              <w:adjustRightInd w:val="0"/>
              <w:snapToGrid w:val="0"/>
              <w:jc w:val="center"/>
              <w:rPr>
                <w:rFonts w:asciiTheme="minorEastAsia" w:eastAsiaTheme="minorEastAsia" w:hAnsiTheme="minorEastAsia"/>
                <w:color w:val="000000"/>
                <w:sz w:val="24"/>
              </w:rPr>
            </w:pPr>
          </w:p>
        </w:tc>
        <w:tc>
          <w:tcPr>
            <w:tcW w:w="1482" w:type="dxa"/>
            <w:vAlign w:val="center"/>
          </w:tcPr>
          <w:p w14:paraId="15CCC6E5" w14:textId="77777777" w:rsidR="008908A9" w:rsidRDefault="008908A9">
            <w:pPr>
              <w:adjustRightInd w:val="0"/>
              <w:snapToGrid w:val="0"/>
              <w:jc w:val="center"/>
              <w:rPr>
                <w:rFonts w:asciiTheme="minorEastAsia" w:eastAsiaTheme="minorEastAsia" w:hAnsiTheme="minorEastAsia"/>
                <w:color w:val="000000"/>
                <w:sz w:val="24"/>
              </w:rPr>
            </w:pPr>
          </w:p>
        </w:tc>
        <w:tc>
          <w:tcPr>
            <w:tcW w:w="2384" w:type="dxa"/>
            <w:vAlign w:val="center"/>
          </w:tcPr>
          <w:p w14:paraId="6BF6F896" w14:textId="77777777" w:rsidR="008908A9" w:rsidRDefault="008908A9">
            <w:pPr>
              <w:adjustRightInd w:val="0"/>
              <w:snapToGrid w:val="0"/>
              <w:jc w:val="center"/>
              <w:rPr>
                <w:rFonts w:asciiTheme="minorEastAsia" w:eastAsiaTheme="minorEastAsia" w:hAnsiTheme="minorEastAsia"/>
                <w:color w:val="000000"/>
                <w:sz w:val="24"/>
              </w:rPr>
            </w:pPr>
          </w:p>
        </w:tc>
        <w:tc>
          <w:tcPr>
            <w:tcW w:w="2126" w:type="dxa"/>
            <w:vAlign w:val="center"/>
          </w:tcPr>
          <w:p w14:paraId="7CAB7193" w14:textId="77777777" w:rsidR="008908A9" w:rsidRDefault="008908A9">
            <w:pPr>
              <w:adjustRightInd w:val="0"/>
              <w:snapToGrid w:val="0"/>
              <w:jc w:val="center"/>
              <w:rPr>
                <w:rFonts w:asciiTheme="minorEastAsia" w:eastAsiaTheme="minorEastAsia" w:hAnsiTheme="minorEastAsia"/>
                <w:color w:val="000000"/>
                <w:sz w:val="24"/>
              </w:rPr>
            </w:pPr>
          </w:p>
        </w:tc>
        <w:tc>
          <w:tcPr>
            <w:tcW w:w="1875" w:type="dxa"/>
            <w:vAlign w:val="center"/>
          </w:tcPr>
          <w:p w14:paraId="58310192" w14:textId="77777777" w:rsidR="008908A9" w:rsidRDefault="008908A9">
            <w:pPr>
              <w:adjustRightInd w:val="0"/>
              <w:snapToGrid w:val="0"/>
              <w:jc w:val="center"/>
              <w:rPr>
                <w:rFonts w:asciiTheme="minorEastAsia" w:eastAsiaTheme="minorEastAsia" w:hAnsiTheme="minorEastAsia"/>
                <w:color w:val="000000"/>
                <w:sz w:val="24"/>
              </w:rPr>
            </w:pPr>
          </w:p>
        </w:tc>
        <w:tc>
          <w:tcPr>
            <w:tcW w:w="1009" w:type="dxa"/>
            <w:vAlign w:val="center"/>
          </w:tcPr>
          <w:p w14:paraId="6B1630E7" w14:textId="77777777" w:rsidR="008908A9" w:rsidRDefault="008908A9">
            <w:pPr>
              <w:adjustRightInd w:val="0"/>
              <w:snapToGrid w:val="0"/>
              <w:jc w:val="center"/>
              <w:rPr>
                <w:rFonts w:asciiTheme="minorEastAsia" w:eastAsiaTheme="minorEastAsia" w:hAnsiTheme="minorEastAsia"/>
                <w:color w:val="000000"/>
                <w:sz w:val="24"/>
              </w:rPr>
            </w:pPr>
          </w:p>
        </w:tc>
      </w:tr>
      <w:tr w:rsidR="008908A9" w14:paraId="40827167" w14:textId="77777777">
        <w:trPr>
          <w:trHeight w:val="930"/>
          <w:jc w:val="center"/>
        </w:trPr>
        <w:tc>
          <w:tcPr>
            <w:tcW w:w="775" w:type="dxa"/>
            <w:vAlign w:val="center"/>
          </w:tcPr>
          <w:p w14:paraId="4F8B9104" w14:textId="77777777" w:rsidR="008908A9" w:rsidRDefault="008908A9">
            <w:pPr>
              <w:adjustRightInd w:val="0"/>
              <w:snapToGrid w:val="0"/>
              <w:jc w:val="center"/>
              <w:rPr>
                <w:rFonts w:asciiTheme="minorEastAsia" w:eastAsiaTheme="minorEastAsia" w:hAnsiTheme="minorEastAsia"/>
                <w:color w:val="000000"/>
                <w:sz w:val="24"/>
              </w:rPr>
            </w:pPr>
          </w:p>
        </w:tc>
        <w:tc>
          <w:tcPr>
            <w:tcW w:w="1482" w:type="dxa"/>
            <w:vAlign w:val="center"/>
          </w:tcPr>
          <w:p w14:paraId="38471EB8" w14:textId="77777777" w:rsidR="008908A9" w:rsidRDefault="008908A9">
            <w:pPr>
              <w:adjustRightInd w:val="0"/>
              <w:snapToGrid w:val="0"/>
              <w:jc w:val="center"/>
              <w:rPr>
                <w:rFonts w:asciiTheme="minorEastAsia" w:eastAsiaTheme="minorEastAsia" w:hAnsiTheme="minorEastAsia"/>
                <w:color w:val="000000"/>
                <w:sz w:val="24"/>
              </w:rPr>
            </w:pPr>
          </w:p>
        </w:tc>
        <w:tc>
          <w:tcPr>
            <w:tcW w:w="2384" w:type="dxa"/>
            <w:vAlign w:val="center"/>
          </w:tcPr>
          <w:p w14:paraId="1B7251A3" w14:textId="77777777" w:rsidR="008908A9" w:rsidRDefault="008908A9">
            <w:pPr>
              <w:adjustRightInd w:val="0"/>
              <w:snapToGrid w:val="0"/>
              <w:jc w:val="center"/>
              <w:rPr>
                <w:rFonts w:asciiTheme="minorEastAsia" w:eastAsiaTheme="minorEastAsia" w:hAnsiTheme="minorEastAsia"/>
                <w:color w:val="000000"/>
                <w:sz w:val="24"/>
              </w:rPr>
            </w:pPr>
          </w:p>
        </w:tc>
        <w:tc>
          <w:tcPr>
            <w:tcW w:w="2126" w:type="dxa"/>
            <w:vAlign w:val="center"/>
          </w:tcPr>
          <w:p w14:paraId="0BB2970F" w14:textId="77777777" w:rsidR="008908A9" w:rsidRDefault="008908A9">
            <w:pPr>
              <w:adjustRightInd w:val="0"/>
              <w:snapToGrid w:val="0"/>
              <w:jc w:val="center"/>
              <w:rPr>
                <w:rFonts w:asciiTheme="minorEastAsia" w:eastAsiaTheme="minorEastAsia" w:hAnsiTheme="minorEastAsia"/>
                <w:color w:val="000000"/>
                <w:sz w:val="24"/>
              </w:rPr>
            </w:pPr>
          </w:p>
        </w:tc>
        <w:tc>
          <w:tcPr>
            <w:tcW w:w="1875" w:type="dxa"/>
            <w:vAlign w:val="center"/>
          </w:tcPr>
          <w:p w14:paraId="5D59E0CE" w14:textId="77777777" w:rsidR="008908A9" w:rsidRDefault="008908A9">
            <w:pPr>
              <w:adjustRightInd w:val="0"/>
              <w:snapToGrid w:val="0"/>
              <w:jc w:val="center"/>
              <w:rPr>
                <w:rFonts w:asciiTheme="minorEastAsia" w:eastAsiaTheme="minorEastAsia" w:hAnsiTheme="minorEastAsia"/>
                <w:color w:val="000000"/>
                <w:sz w:val="24"/>
              </w:rPr>
            </w:pPr>
          </w:p>
        </w:tc>
        <w:tc>
          <w:tcPr>
            <w:tcW w:w="1009" w:type="dxa"/>
            <w:vAlign w:val="center"/>
          </w:tcPr>
          <w:p w14:paraId="5C122E2E" w14:textId="77777777" w:rsidR="008908A9" w:rsidRDefault="008908A9">
            <w:pPr>
              <w:adjustRightInd w:val="0"/>
              <w:snapToGrid w:val="0"/>
              <w:jc w:val="center"/>
              <w:rPr>
                <w:rFonts w:asciiTheme="minorEastAsia" w:eastAsiaTheme="minorEastAsia" w:hAnsiTheme="minorEastAsia"/>
                <w:color w:val="000000"/>
                <w:sz w:val="24"/>
              </w:rPr>
            </w:pPr>
          </w:p>
        </w:tc>
      </w:tr>
      <w:tr w:rsidR="008908A9" w14:paraId="7821819B" w14:textId="77777777">
        <w:trPr>
          <w:trHeight w:val="930"/>
          <w:jc w:val="center"/>
        </w:trPr>
        <w:tc>
          <w:tcPr>
            <w:tcW w:w="775" w:type="dxa"/>
            <w:vAlign w:val="center"/>
          </w:tcPr>
          <w:p w14:paraId="67455C53" w14:textId="77777777" w:rsidR="008908A9" w:rsidRDefault="008908A9">
            <w:pPr>
              <w:adjustRightInd w:val="0"/>
              <w:snapToGrid w:val="0"/>
              <w:jc w:val="center"/>
              <w:rPr>
                <w:rFonts w:asciiTheme="minorEastAsia" w:eastAsiaTheme="minorEastAsia" w:hAnsiTheme="minorEastAsia"/>
                <w:color w:val="000000"/>
                <w:sz w:val="24"/>
              </w:rPr>
            </w:pPr>
          </w:p>
        </w:tc>
        <w:tc>
          <w:tcPr>
            <w:tcW w:w="1482" w:type="dxa"/>
            <w:vAlign w:val="center"/>
          </w:tcPr>
          <w:p w14:paraId="6AF3C92C" w14:textId="77777777" w:rsidR="008908A9" w:rsidRDefault="008908A9">
            <w:pPr>
              <w:adjustRightInd w:val="0"/>
              <w:snapToGrid w:val="0"/>
              <w:jc w:val="center"/>
              <w:rPr>
                <w:rFonts w:asciiTheme="minorEastAsia" w:eastAsiaTheme="minorEastAsia" w:hAnsiTheme="minorEastAsia"/>
                <w:color w:val="000000"/>
                <w:sz w:val="24"/>
              </w:rPr>
            </w:pPr>
          </w:p>
        </w:tc>
        <w:tc>
          <w:tcPr>
            <w:tcW w:w="2384" w:type="dxa"/>
            <w:vAlign w:val="center"/>
          </w:tcPr>
          <w:p w14:paraId="257981D7" w14:textId="77777777" w:rsidR="008908A9" w:rsidRDefault="008908A9">
            <w:pPr>
              <w:adjustRightInd w:val="0"/>
              <w:snapToGrid w:val="0"/>
              <w:jc w:val="center"/>
              <w:rPr>
                <w:rFonts w:asciiTheme="minorEastAsia" w:eastAsiaTheme="minorEastAsia" w:hAnsiTheme="minorEastAsia"/>
                <w:color w:val="000000"/>
                <w:sz w:val="24"/>
              </w:rPr>
            </w:pPr>
          </w:p>
        </w:tc>
        <w:tc>
          <w:tcPr>
            <w:tcW w:w="2126" w:type="dxa"/>
            <w:vAlign w:val="center"/>
          </w:tcPr>
          <w:p w14:paraId="4176DB77" w14:textId="77777777" w:rsidR="008908A9" w:rsidRDefault="008908A9">
            <w:pPr>
              <w:adjustRightInd w:val="0"/>
              <w:snapToGrid w:val="0"/>
              <w:jc w:val="center"/>
              <w:rPr>
                <w:rFonts w:asciiTheme="minorEastAsia" w:eastAsiaTheme="minorEastAsia" w:hAnsiTheme="minorEastAsia"/>
                <w:color w:val="000000"/>
                <w:sz w:val="24"/>
              </w:rPr>
            </w:pPr>
          </w:p>
        </w:tc>
        <w:tc>
          <w:tcPr>
            <w:tcW w:w="1875" w:type="dxa"/>
            <w:vAlign w:val="center"/>
          </w:tcPr>
          <w:p w14:paraId="07CE2D37" w14:textId="77777777" w:rsidR="008908A9" w:rsidRDefault="008908A9">
            <w:pPr>
              <w:adjustRightInd w:val="0"/>
              <w:snapToGrid w:val="0"/>
              <w:jc w:val="center"/>
              <w:rPr>
                <w:rFonts w:asciiTheme="minorEastAsia" w:eastAsiaTheme="minorEastAsia" w:hAnsiTheme="minorEastAsia"/>
                <w:color w:val="000000"/>
                <w:sz w:val="24"/>
              </w:rPr>
            </w:pPr>
          </w:p>
        </w:tc>
        <w:tc>
          <w:tcPr>
            <w:tcW w:w="1009" w:type="dxa"/>
            <w:vAlign w:val="center"/>
          </w:tcPr>
          <w:p w14:paraId="0BA94750" w14:textId="77777777" w:rsidR="008908A9" w:rsidRDefault="008908A9">
            <w:pPr>
              <w:adjustRightInd w:val="0"/>
              <w:snapToGrid w:val="0"/>
              <w:jc w:val="center"/>
              <w:rPr>
                <w:rFonts w:asciiTheme="minorEastAsia" w:eastAsiaTheme="minorEastAsia" w:hAnsiTheme="minorEastAsia"/>
                <w:color w:val="000000"/>
                <w:sz w:val="24"/>
              </w:rPr>
            </w:pPr>
          </w:p>
        </w:tc>
      </w:tr>
      <w:tr w:rsidR="008908A9" w14:paraId="712ADF67" w14:textId="77777777">
        <w:trPr>
          <w:trHeight w:val="930"/>
          <w:jc w:val="center"/>
        </w:trPr>
        <w:tc>
          <w:tcPr>
            <w:tcW w:w="775" w:type="dxa"/>
            <w:vAlign w:val="center"/>
          </w:tcPr>
          <w:p w14:paraId="38760454" w14:textId="77777777" w:rsidR="008908A9" w:rsidRDefault="008908A9">
            <w:pPr>
              <w:adjustRightInd w:val="0"/>
              <w:snapToGrid w:val="0"/>
              <w:jc w:val="center"/>
              <w:rPr>
                <w:rFonts w:asciiTheme="minorEastAsia" w:eastAsiaTheme="minorEastAsia" w:hAnsiTheme="minorEastAsia"/>
                <w:color w:val="000000"/>
                <w:sz w:val="24"/>
              </w:rPr>
            </w:pPr>
          </w:p>
        </w:tc>
        <w:tc>
          <w:tcPr>
            <w:tcW w:w="1482" w:type="dxa"/>
            <w:vAlign w:val="center"/>
          </w:tcPr>
          <w:p w14:paraId="2290EF72" w14:textId="77777777" w:rsidR="008908A9" w:rsidRDefault="008908A9">
            <w:pPr>
              <w:adjustRightInd w:val="0"/>
              <w:snapToGrid w:val="0"/>
              <w:jc w:val="center"/>
              <w:rPr>
                <w:rFonts w:asciiTheme="minorEastAsia" w:eastAsiaTheme="minorEastAsia" w:hAnsiTheme="minorEastAsia"/>
                <w:color w:val="000000"/>
                <w:sz w:val="24"/>
              </w:rPr>
            </w:pPr>
          </w:p>
        </w:tc>
        <w:tc>
          <w:tcPr>
            <w:tcW w:w="2384" w:type="dxa"/>
            <w:vAlign w:val="center"/>
          </w:tcPr>
          <w:p w14:paraId="2D3EB597" w14:textId="77777777" w:rsidR="008908A9" w:rsidRDefault="008908A9">
            <w:pPr>
              <w:adjustRightInd w:val="0"/>
              <w:snapToGrid w:val="0"/>
              <w:jc w:val="center"/>
              <w:rPr>
                <w:rFonts w:asciiTheme="minorEastAsia" w:eastAsiaTheme="minorEastAsia" w:hAnsiTheme="minorEastAsia"/>
                <w:color w:val="000000"/>
                <w:sz w:val="24"/>
              </w:rPr>
            </w:pPr>
          </w:p>
        </w:tc>
        <w:tc>
          <w:tcPr>
            <w:tcW w:w="2126" w:type="dxa"/>
            <w:vAlign w:val="center"/>
          </w:tcPr>
          <w:p w14:paraId="59C93F24" w14:textId="77777777" w:rsidR="008908A9" w:rsidRDefault="008908A9">
            <w:pPr>
              <w:adjustRightInd w:val="0"/>
              <w:snapToGrid w:val="0"/>
              <w:jc w:val="center"/>
              <w:rPr>
                <w:rFonts w:asciiTheme="minorEastAsia" w:eastAsiaTheme="minorEastAsia" w:hAnsiTheme="minorEastAsia"/>
                <w:color w:val="000000"/>
                <w:sz w:val="24"/>
              </w:rPr>
            </w:pPr>
          </w:p>
        </w:tc>
        <w:tc>
          <w:tcPr>
            <w:tcW w:w="1875" w:type="dxa"/>
            <w:vAlign w:val="center"/>
          </w:tcPr>
          <w:p w14:paraId="18882764" w14:textId="77777777" w:rsidR="008908A9" w:rsidRDefault="008908A9">
            <w:pPr>
              <w:adjustRightInd w:val="0"/>
              <w:snapToGrid w:val="0"/>
              <w:jc w:val="center"/>
              <w:rPr>
                <w:rFonts w:asciiTheme="minorEastAsia" w:eastAsiaTheme="minorEastAsia" w:hAnsiTheme="minorEastAsia"/>
                <w:color w:val="000000"/>
                <w:sz w:val="24"/>
              </w:rPr>
            </w:pPr>
          </w:p>
        </w:tc>
        <w:tc>
          <w:tcPr>
            <w:tcW w:w="1009" w:type="dxa"/>
            <w:vAlign w:val="center"/>
          </w:tcPr>
          <w:p w14:paraId="3A5BDC9A" w14:textId="77777777" w:rsidR="008908A9" w:rsidRDefault="008908A9">
            <w:pPr>
              <w:adjustRightInd w:val="0"/>
              <w:snapToGrid w:val="0"/>
              <w:jc w:val="center"/>
              <w:rPr>
                <w:rFonts w:asciiTheme="minorEastAsia" w:eastAsiaTheme="minorEastAsia" w:hAnsiTheme="minorEastAsia"/>
                <w:color w:val="000000"/>
                <w:sz w:val="24"/>
              </w:rPr>
            </w:pPr>
          </w:p>
        </w:tc>
      </w:tr>
      <w:tr w:rsidR="008908A9" w14:paraId="3726FE09" w14:textId="77777777">
        <w:trPr>
          <w:trHeight w:val="930"/>
          <w:jc w:val="center"/>
        </w:trPr>
        <w:tc>
          <w:tcPr>
            <w:tcW w:w="775" w:type="dxa"/>
            <w:vAlign w:val="center"/>
          </w:tcPr>
          <w:p w14:paraId="14C95BFF" w14:textId="77777777" w:rsidR="008908A9" w:rsidRDefault="008908A9">
            <w:pPr>
              <w:adjustRightInd w:val="0"/>
              <w:snapToGrid w:val="0"/>
              <w:jc w:val="center"/>
              <w:rPr>
                <w:rFonts w:asciiTheme="minorEastAsia" w:eastAsiaTheme="minorEastAsia" w:hAnsiTheme="minorEastAsia"/>
                <w:color w:val="000000"/>
                <w:sz w:val="24"/>
              </w:rPr>
            </w:pPr>
          </w:p>
        </w:tc>
        <w:tc>
          <w:tcPr>
            <w:tcW w:w="1482" w:type="dxa"/>
            <w:vAlign w:val="center"/>
          </w:tcPr>
          <w:p w14:paraId="0BDAF692" w14:textId="77777777" w:rsidR="008908A9" w:rsidRDefault="008908A9">
            <w:pPr>
              <w:adjustRightInd w:val="0"/>
              <w:snapToGrid w:val="0"/>
              <w:jc w:val="center"/>
              <w:rPr>
                <w:rFonts w:asciiTheme="minorEastAsia" w:eastAsiaTheme="minorEastAsia" w:hAnsiTheme="minorEastAsia"/>
                <w:color w:val="000000"/>
                <w:sz w:val="24"/>
              </w:rPr>
            </w:pPr>
          </w:p>
        </w:tc>
        <w:tc>
          <w:tcPr>
            <w:tcW w:w="2384" w:type="dxa"/>
            <w:vAlign w:val="center"/>
          </w:tcPr>
          <w:p w14:paraId="6A31E39A" w14:textId="77777777" w:rsidR="008908A9" w:rsidRDefault="008908A9">
            <w:pPr>
              <w:adjustRightInd w:val="0"/>
              <w:snapToGrid w:val="0"/>
              <w:jc w:val="center"/>
              <w:rPr>
                <w:rFonts w:asciiTheme="minorEastAsia" w:eastAsiaTheme="minorEastAsia" w:hAnsiTheme="minorEastAsia"/>
                <w:color w:val="000000"/>
                <w:sz w:val="24"/>
              </w:rPr>
            </w:pPr>
          </w:p>
        </w:tc>
        <w:tc>
          <w:tcPr>
            <w:tcW w:w="2126" w:type="dxa"/>
            <w:vAlign w:val="center"/>
          </w:tcPr>
          <w:p w14:paraId="16F57D5D" w14:textId="77777777" w:rsidR="008908A9" w:rsidRDefault="008908A9">
            <w:pPr>
              <w:adjustRightInd w:val="0"/>
              <w:snapToGrid w:val="0"/>
              <w:jc w:val="center"/>
              <w:rPr>
                <w:rFonts w:asciiTheme="minorEastAsia" w:eastAsiaTheme="minorEastAsia" w:hAnsiTheme="minorEastAsia"/>
                <w:color w:val="000000"/>
                <w:sz w:val="24"/>
              </w:rPr>
            </w:pPr>
          </w:p>
        </w:tc>
        <w:tc>
          <w:tcPr>
            <w:tcW w:w="1875" w:type="dxa"/>
            <w:vAlign w:val="center"/>
          </w:tcPr>
          <w:p w14:paraId="62D71A45" w14:textId="77777777" w:rsidR="008908A9" w:rsidRDefault="008908A9">
            <w:pPr>
              <w:adjustRightInd w:val="0"/>
              <w:snapToGrid w:val="0"/>
              <w:jc w:val="center"/>
              <w:rPr>
                <w:rFonts w:asciiTheme="minorEastAsia" w:eastAsiaTheme="minorEastAsia" w:hAnsiTheme="minorEastAsia"/>
                <w:color w:val="000000"/>
                <w:sz w:val="24"/>
              </w:rPr>
            </w:pPr>
          </w:p>
        </w:tc>
        <w:tc>
          <w:tcPr>
            <w:tcW w:w="1009" w:type="dxa"/>
            <w:vAlign w:val="center"/>
          </w:tcPr>
          <w:p w14:paraId="7117BFD3" w14:textId="77777777" w:rsidR="008908A9" w:rsidRDefault="008908A9">
            <w:pPr>
              <w:adjustRightInd w:val="0"/>
              <w:snapToGrid w:val="0"/>
              <w:jc w:val="center"/>
              <w:rPr>
                <w:rFonts w:asciiTheme="minorEastAsia" w:eastAsiaTheme="minorEastAsia" w:hAnsiTheme="minorEastAsia"/>
                <w:color w:val="000000"/>
                <w:sz w:val="24"/>
              </w:rPr>
            </w:pPr>
          </w:p>
        </w:tc>
      </w:tr>
    </w:tbl>
    <w:p w14:paraId="6DEC66D3" w14:textId="77777777" w:rsidR="008908A9" w:rsidRDefault="008908A9">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21319867" w14:textId="77777777" w:rsidR="008908A9" w:rsidRDefault="008908A9">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6B062B1" w14:textId="77777777" w:rsidR="008908A9" w:rsidRDefault="00A666AC">
      <w:pPr>
        <w:tabs>
          <w:tab w:val="left" w:pos="1800"/>
          <w:tab w:val="left" w:pos="5580"/>
        </w:tabs>
        <w:jc w:val="left"/>
        <w:rPr>
          <w:rFonts w:asciiTheme="minorEastAsia" w:eastAsiaTheme="minorEastAsia" w:hAnsiTheme="minorEastAsia"/>
          <w:color w:val="000000"/>
          <w:sz w:val="24"/>
        </w:rPr>
      </w:pPr>
      <w:r>
        <w:rPr>
          <w:rFonts w:asciiTheme="minorEastAsia" w:eastAsiaTheme="minorEastAsia" w:hAnsiTheme="minorEastAsia"/>
          <w:color w:val="000000"/>
          <w:sz w:val="24"/>
        </w:rPr>
        <w:t>注：</w:t>
      </w:r>
    </w:p>
    <w:p w14:paraId="37C6C76A" w14:textId="77777777" w:rsidR="008908A9" w:rsidRDefault="00A666AC">
      <w:pPr>
        <w:tabs>
          <w:tab w:val="left" w:pos="1800"/>
          <w:tab w:val="left" w:pos="5580"/>
        </w:tabs>
        <w:jc w:val="left"/>
        <w:rPr>
          <w:rFonts w:asciiTheme="minorEastAsia" w:eastAsiaTheme="minorEastAsia" w:hAnsiTheme="minorEastAsia"/>
          <w:sz w:val="24"/>
        </w:rPr>
      </w:pPr>
      <w:r>
        <w:rPr>
          <w:rFonts w:asciiTheme="minorEastAsia" w:eastAsiaTheme="minorEastAsia" w:hAnsiTheme="minorEastAsia"/>
          <w:color w:val="000000"/>
          <w:sz w:val="24"/>
        </w:rPr>
        <w:t xml:space="preserve">1. </w:t>
      </w:r>
      <w:r>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Pr>
          <w:rFonts w:asciiTheme="minorEastAsia" w:eastAsiaTheme="minorEastAsia" w:hAnsiTheme="minorEastAsia"/>
          <w:b/>
          <w:sz w:val="24"/>
        </w:rPr>
        <w:t>投标无效。</w:t>
      </w:r>
    </w:p>
    <w:p w14:paraId="5FDD004D" w14:textId="77777777" w:rsidR="008908A9" w:rsidRDefault="00A666AC">
      <w:pPr>
        <w:tabs>
          <w:tab w:val="left" w:pos="1800"/>
          <w:tab w:val="left" w:pos="5580"/>
        </w:tabs>
        <w:jc w:val="left"/>
        <w:rPr>
          <w:rFonts w:asciiTheme="minorEastAsia" w:eastAsiaTheme="minorEastAsia" w:hAnsiTheme="minorEastAsia"/>
          <w:color w:val="000000"/>
          <w:sz w:val="24"/>
        </w:rPr>
      </w:pPr>
      <w:r>
        <w:rPr>
          <w:rFonts w:asciiTheme="minorEastAsia" w:eastAsiaTheme="minorEastAsia" w:hAnsiTheme="minorEastAsia"/>
          <w:sz w:val="24"/>
        </w:rPr>
        <w:t>2.</w:t>
      </w:r>
      <w:proofErr w:type="gramStart"/>
      <w:r>
        <w:rPr>
          <w:rFonts w:asciiTheme="minorEastAsia" w:eastAsiaTheme="minorEastAsia" w:hAnsiTheme="minorEastAsia"/>
          <w:sz w:val="24"/>
        </w:rPr>
        <w:t>“偏离情况”列应</w:t>
      </w:r>
      <w:r>
        <w:rPr>
          <w:rFonts w:asciiTheme="minorEastAsia" w:eastAsiaTheme="minorEastAsia" w:hAnsiTheme="minorEastAsia"/>
          <w:color w:val="000000"/>
          <w:sz w:val="24"/>
        </w:rPr>
        <w:t>据实</w:t>
      </w:r>
      <w:proofErr w:type="gramEnd"/>
      <w:r>
        <w:rPr>
          <w:rFonts w:asciiTheme="minorEastAsia" w:eastAsiaTheme="minorEastAsia" w:hAnsiTheme="minorEastAsia"/>
          <w:sz w:val="24"/>
        </w:rPr>
        <w:t>填写“无偏离”、“正偏离”或“负偏离”。</w:t>
      </w:r>
    </w:p>
    <w:p w14:paraId="3C617F29" w14:textId="77777777" w:rsidR="008908A9" w:rsidRDefault="008908A9">
      <w:pPr>
        <w:tabs>
          <w:tab w:val="left" w:pos="1800"/>
          <w:tab w:val="left" w:pos="5580"/>
        </w:tabs>
        <w:jc w:val="left"/>
        <w:rPr>
          <w:rFonts w:asciiTheme="minorEastAsia" w:eastAsiaTheme="minorEastAsia" w:hAnsiTheme="minorEastAsia"/>
          <w:sz w:val="24"/>
        </w:rPr>
      </w:pPr>
    </w:p>
    <w:p w14:paraId="03582509" w14:textId="77777777" w:rsidR="008908A9" w:rsidRDefault="00A666AC">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lang w:val="zh-CN"/>
        </w:rPr>
        <w:t xml:space="preserve">                  </w:t>
      </w:r>
    </w:p>
    <w:p w14:paraId="67917547" w14:textId="77777777" w:rsidR="008908A9" w:rsidRDefault="00A666AC">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    ____________</w:t>
      </w:r>
    </w:p>
    <w:p w14:paraId="524D08AC" w14:textId="77777777" w:rsidR="008908A9" w:rsidRDefault="00A666AC">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szCs w:val="20"/>
        </w:rPr>
        <w:t xml:space="preserve">日期：_____年______月______日   </w:t>
      </w:r>
    </w:p>
    <w:p w14:paraId="70528D31" w14:textId="77777777" w:rsidR="008908A9" w:rsidRDefault="00A666AC">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br w:type="page"/>
      </w:r>
      <w:r>
        <w:rPr>
          <w:rFonts w:asciiTheme="minorEastAsia" w:eastAsiaTheme="minorEastAsia" w:hAnsiTheme="minorEastAsia" w:hint="eastAsia"/>
          <w:color w:val="000000"/>
          <w:sz w:val="24"/>
          <w:szCs w:val="20"/>
        </w:rPr>
        <w:t>本国产品标准证明文件</w:t>
      </w:r>
    </w:p>
    <w:p w14:paraId="29FF816B" w14:textId="77777777" w:rsidR="008908A9" w:rsidRDefault="00A666AC">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Pr>
          <w:rStyle w:val="aff4"/>
          <w:rFonts w:asciiTheme="minorEastAsia" w:eastAsiaTheme="minorEastAsia" w:hAnsiTheme="minorEastAsia" w:hint="eastAsia"/>
          <w:color w:val="333333"/>
          <w:sz w:val="36"/>
          <w:szCs w:val="36"/>
          <w:shd w:val="clear" w:color="auto" w:fill="FFFFFF"/>
        </w:rPr>
        <w:t>关于符合本国产品标准的声明函</w:t>
      </w:r>
    </w:p>
    <w:p w14:paraId="4A14C002" w14:textId="77777777" w:rsidR="008908A9" w:rsidRDefault="008908A9">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1916FA46" w14:textId="77777777" w:rsidR="008908A9" w:rsidRDefault="00A666AC">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18C1856" w14:textId="77777777" w:rsidR="008908A9" w:rsidRDefault="00A666AC">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Pr>
          <w:rFonts w:asciiTheme="minorEastAsia" w:eastAsiaTheme="minorEastAsia" w:hAnsiTheme="minorEastAsia" w:hint="eastAsia"/>
          <w:color w:val="333333"/>
          <w:shd w:val="clear" w:color="auto" w:fill="FFFFFF"/>
        </w:rPr>
        <w:t>1.</w:t>
      </w:r>
      <w:r>
        <w:rPr>
          <w:rStyle w:val="aff7"/>
          <w:rFonts w:asciiTheme="minorEastAsia" w:eastAsiaTheme="minorEastAsia" w:hAnsiTheme="minorEastAsia" w:hint="eastAsia"/>
          <w:color w:val="333333"/>
          <w:u w:val="single"/>
          <w:shd w:val="clear" w:color="auto" w:fill="FFFFFF"/>
        </w:rPr>
        <w:t>（产品名称1）</w:t>
      </w:r>
      <w:r>
        <w:rPr>
          <w:rStyle w:val="aff7"/>
          <w:rFonts w:asciiTheme="minorEastAsia" w:eastAsiaTheme="minorEastAsia" w:hAnsiTheme="minorEastAsia" w:hint="eastAsia"/>
          <w:color w:val="333333"/>
          <w:shd w:val="clear" w:color="auto" w:fill="FFFFFF"/>
          <w:vertAlign w:val="superscript"/>
        </w:rPr>
        <w:t>1</w:t>
      </w:r>
      <w:r>
        <w:rPr>
          <w:rFonts w:asciiTheme="minorEastAsia" w:eastAsiaTheme="minorEastAsia" w:hAnsiTheme="minorEastAsia" w:hint="eastAsia"/>
          <w:color w:val="333333"/>
          <w:shd w:val="clear" w:color="auto" w:fill="FFFFFF"/>
        </w:rPr>
        <w:t>，生产厂为</w:t>
      </w:r>
      <w:r>
        <w:rPr>
          <w:rStyle w:val="aff7"/>
          <w:rFonts w:asciiTheme="minorEastAsia" w:eastAsiaTheme="minorEastAsia" w:hAnsiTheme="minorEastAsia" w:hint="eastAsia"/>
          <w:color w:val="333333"/>
          <w:u w:val="single"/>
          <w:shd w:val="clear" w:color="auto" w:fill="FFFFFF"/>
        </w:rPr>
        <w:t>（厂名）</w:t>
      </w:r>
      <w:r>
        <w:rPr>
          <w:rStyle w:val="aff7"/>
          <w:rFonts w:asciiTheme="minorEastAsia" w:eastAsiaTheme="minorEastAsia" w:hAnsiTheme="minorEastAsia" w:hint="eastAsia"/>
          <w:color w:val="333333"/>
          <w:shd w:val="clear" w:color="auto" w:fill="FFFFFF"/>
          <w:vertAlign w:val="superscript"/>
        </w:rPr>
        <w:t>2</w:t>
      </w:r>
      <w:r>
        <w:rPr>
          <w:rFonts w:asciiTheme="minorEastAsia" w:eastAsiaTheme="minorEastAsia" w:hAnsiTheme="minorEastAsia" w:hint="eastAsia"/>
          <w:color w:val="333333"/>
          <w:shd w:val="clear" w:color="auto" w:fill="FFFFFF"/>
        </w:rPr>
        <w:t>，厂址为</w:t>
      </w:r>
      <w:r>
        <w:rPr>
          <w:rStyle w:val="aff7"/>
          <w:rFonts w:asciiTheme="minorEastAsia" w:eastAsiaTheme="minorEastAsia" w:hAnsiTheme="minorEastAsia" w:hint="eastAsia"/>
          <w:color w:val="333333"/>
          <w:u w:val="single"/>
          <w:shd w:val="clear" w:color="auto" w:fill="FFFFFF"/>
        </w:rPr>
        <w:t>（生产厂址）</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（产品名称1）</w:t>
      </w:r>
      <w:r>
        <w:rPr>
          <w:rFonts w:asciiTheme="minorEastAsia" w:eastAsiaTheme="minorEastAsia" w:hAnsiTheme="minorEastAsia" w:hint="eastAsia"/>
          <w:color w:val="333333"/>
          <w:shd w:val="clear" w:color="auto" w:fill="FFFFFF"/>
        </w:rPr>
        <w:t>的中国境内生产的组件成本占比≥</w:t>
      </w:r>
      <w:r>
        <w:rPr>
          <w:rStyle w:val="aff7"/>
          <w:rFonts w:asciiTheme="minorEastAsia" w:eastAsiaTheme="minorEastAsia" w:hAnsiTheme="minorEastAsia" w:hint="eastAsia"/>
          <w:color w:val="333333"/>
          <w:u w:val="single"/>
          <w:shd w:val="clear" w:color="auto" w:fill="FFFFFF"/>
        </w:rPr>
        <w:t>（规定比例）</w:t>
      </w:r>
      <w:r>
        <w:rPr>
          <w:rStyle w:val="aff7"/>
          <w:rFonts w:asciiTheme="minorEastAsia" w:eastAsiaTheme="minorEastAsia" w:hAnsiTheme="minorEastAsia" w:hint="eastAsia"/>
          <w:color w:val="333333"/>
          <w:shd w:val="clear" w:color="auto" w:fill="FFFFFF"/>
          <w:vertAlign w:val="superscript"/>
        </w:rPr>
        <w:t>3</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（产品名称1）</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（关键组件）</w:t>
      </w:r>
      <w:r>
        <w:rPr>
          <w:rStyle w:val="aff7"/>
          <w:rFonts w:asciiTheme="minorEastAsia" w:eastAsiaTheme="minorEastAsia" w:hAnsiTheme="minorEastAsia" w:hint="eastAsia"/>
          <w:color w:val="333333"/>
          <w:shd w:val="clear" w:color="auto" w:fill="FFFFFF"/>
          <w:vertAlign w:val="superscript"/>
        </w:rPr>
        <w:t>4</w:t>
      </w:r>
      <w:r>
        <w:rPr>
          <w:rFonts w:asciiTheme="minorEastAsia" w:eastAsiaTheme="minorEastAsia" w:hAnsiTheme="minorEastAsia" w:hint="eastAsia"/>
          <w:color w:val="333333"/>
          <w:shd w:val="clear" w:color="auto" w:fill="FFFFFF"/>
        </w:rPr>
        <w:t>在中国境内生产。</w:t>
      </w:r>
      <w:r>
        <w:rPr>
          <w:rStyle w:val="aff7"/>
          <w:rFonts w:asciiTheme="minorEastAsia" w:eastAsiaTheme="minorEastAsia" w:hAnsiTheme="minorEastAsia" w:hint="eastAsia"/>
          <w:color w:val="333333"/>
          <w:u w:val="single"/>
          <w:shd w:val="clear" w:color="auto" w:fill="FFFFFF"/>
        </w:rPr>
        <w:t>（产品名称1）</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（关键工序）</w:t>
      </w:r>
      <w:r>
        <w:rPr>
          <w:rStyle w:val="aff7"/>
          <w:rFonts w:asciiTheme="minorEastAsia" w:eastAsiaTheme="minorEastAsia" w:hAnsiTheme="minorEastAsia" w:hint="eastAsia"/>
          <w:color w:val="333333"/>
          <w:shd w:val="clear" w:color="auto" w:fill="FFFFFF"/>
          <w:vertAlign w:val="superscript"/>
        </w:rPr>
        <w:t>5</w:t>
      </w:r>
      <w:r>
        <w:rPr>
          <w:rFonts w:asciiTheme="minorEastAsia" w:eastAsiaTheme="minorEastAsia" w:hAnsiTheme="minorEastAsia" w:hint="eastAsia"/>
          <w:color w:val="333333"/>
          <w:shd w:val="clear" w:color="auto" w:fill="FFFFFF"/>
        </w:rPr>
        <w:t>在中国境内完成。</w:t>
      </w:r>
    </w:p>
    <w:p w14:paraId="168E6AF8" w14:textId="77777777" w:rsidR="008908A9" w:rsidRDefault="00A666AC">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Pr>
          <w:rFonts w:asciiTheme="minorEastAsia" w:eastAsiaTheme="minorEastAsia" w:hAnsiTheme="minorEastAsia" w:hint="eastAsia"/>
          <w:color w:val="333333"/>
          <w:shd w:val="clear" w:color="auto" w:fill="FFFFFF"/>
        </w:rPr>
        <w:t>2.</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，生产厂为</w:t>
      </w:r>
      <w:r>
        <w:rPr>
          <w:rStyle w:val="aff7"/>
          <w:rFonts w:asciiTheme="minorEastAsia" w:eastAsiaTheme="minorEastAsia" w:hAnsiTheme="minorEastAsia" w:hint="eastAsia"/>
          <w:color w:val="333333"/>
          <w:u w:val="single"/>
          <w:shd w:val="clear" w:color="auto" w:fill="FFFFFF"/>
        </w:rPr>
        <w:t>（厂名）</w:t>
      </w:r>
      <w:r>
        <w:rPr>
          <w:rFonts w:asciiTheme="minorEastAsia" w:eastAsiaTheme="minorEastAsia" w:hAnsiTheme="minorEastAsia" w:hint="eastAsia"/>
          <w:color w:val="333333"/>
          <w:shd w:val="clear" w:color="auto" w:fill="FFFFFF"/>
        </w:rPr>
        <w:t>，厂址为</w:t>
      </w:r>
      <w:r>
        <w:rPr>
          <w:rStyle w:val="aff7"/>
          <w:rFonts w:asciiTheme="minorEastAsia" w:eastAsiaTheme="minorEastAsia" w:hAnsiTheme="minorEastAsia" w:hint="eastAsia"/>
          <w:color w:val="333333"/>
          <w:u w:val="single"/>
          <w:shd w:val="clear" w:color="auto" w:fill="FFFFFF"/>
        </w:rPr>
        <w:t>（生产厂址）</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的中国境内生产的组件成本占比≥</w:t>
      </w:r>
      <w:r>
        <w:rPr>
          <w:rStyle w:val="aff7"/>
          <w:rFonts w:asciiTheme="minorEastAsia" w:eastAsiaTheme="minorEastAsia" w:hAnsiTheme="minorEastAsia" w:hint="eastAsia"/>
          <w:color w:val="333333"/>
          <w:u w:val="single"/>
          <w:shd w:val="clear" w:color="auto" w:fill="FFFFFF"/>
        </w:rPr>
        <w:t>（规定比例）</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（关键组件）</w:t>
      </w:r>
      <w:r>
        <w:rPr>
          <w:rFonts w:asciiTheme="minorEastAsia" w:eastAsiaTheme="minorEastAsia" w:hAnsiTheme="minorEastAsia" w:hint="eastAsia"/>
          <w:color w:val="333333"/>
          <w:shd w:val="clear" w:color="auto" w:fill="FFFFFF"/>
        </w:rPr>
        <w:t>在中国境内生产。</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（关键工序）</w:t>
      </w:r>
      <w:r>
        <w:rPr>
          <w:rFonts w:asciiTheme="minorEastAsia" w:eastAsiaTheme="minorEastAsia" w:hAnsiTheme="minorEastAsia" w:hint="eastAsia"/>
          <w:color w:val="333333"/>
          <w:shd w:val="clear" w:color="auto" w:fill="FFFFFF"/>
        </w:rPr>
        <w:t>在中国境内完成。</w:t>
      </w:r>
    </w:p>
    <w:p w14:paraId="70AA69C2" w14:textId="77777777" w:rsidR="008908A9" w:rsidRDefault="00A666AC">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Pr>
          <w:rFonts w:asciiTheme="minorEastAsia" w:eastAsiaTheme="minorEastAsia" w:hAnsiTheme="minorEastAsia" w:hint="eastAsia"/>
          <w:color w:val="333333"/>
          <w:shd w:val="clear" w:color="auto" w:fill="FFFFFF"/>
        </w:rPr>
        <w:t>……</w:t>
      </w:r>
    </w:p>
    <w:p w14:paraId="54A8241F" w14:textId="77777777" w:rsidR="008908A9" w:rsidRDefault="00A666AC">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17EA1C9" w14:textId="77777777" w:rsidR="008908A9" w:rsidRDefault="008908A9">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021184C6" w14:textId="77777777" w:rsidR="008908A9" w:rsidRDefault="008908A9">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751F50DB" w14:textId="77777777" w:rsidR="008908A9" w:rsidRDefault="00A666AC">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Pr>
          <w:rFonts w:asciiTheme="minorEastAsia" w:eastAsiaTheme="minorEastAsia" w:hAnsiTheme="minorEastAsia" w:hint="eastAsia"/>
          <w:color w:val="333333"/>
          <w:shd w:val="clear" w:color="auto" w:fill="FFFFFF"/>
        </w:rPr>
        <w:t>公司（单位）名称（盖章）：　        </w:t>
      </w:r>
    </w:p>
    <w:p w14:paraId="4D6DD2DA" w14:textId="77777777" w:rsidR="008908A9" w:rsidRDefault="00A666AC">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Pr>
          <w:rFonts w:asciiTheme="minorEastAsia" w:eastAsiaTheme="minorEastAsia" w:hAnsiTheme="minorEastAsia" w:hint="eastAsia"/>
          <w:color w:val="333333"/>
          <w:shd w:val="clear" w:color="auto" w:fill="FFFFFF"/>
        </w:rPr>
        <w:t>日期：　     </w:t>
      </w:r>
      <w:r>
        <w:rPr>
          <w:rFonts w:hint="eastAsia"/>
          <w:color w:val="333333"/>
          <w:shd w:val="clear" w:color="auto" w:fill="FFFFFF"/>
        </w:rPr>
        <w:t xml:space="preserve">年　</w:t>
      </w:r>
      <w:r>
        <w:rPr>
          <w:rFonts w:asciiTheme="minorEastAsia" w:eastAsiaTheme="minorEastAsia" w:hAnsiTheme="minorEastAsia" w:hint="eastAsia"/>
          <w:color w:val="333333"/>
          <w:shd w:val="clear" w:color="auto" w:fill="FFFFFF"/>
        </w:rPr>
        <w:t>  </w:t>
      </w:r>
      <w:r>
        <w:rPr>
          <w:rFonts w:hint="eastAsia"/>
          <w:color w:val="333333"/>
          <w:shd w:val="clear" w:color="auto" w:fill="FFFFFF"/>
        </w:rPr>
        <w:t xml:space="preserve">月　</w:t>
      </w:r>
      <w:r>
        <w:rPr>
          <w:rFonts w:asciiTheme="minorEastAsia" w:eastAsiaTheme="minorEastAsia" w:hAnsiTheme="minorEastAsia" w:hint="eastAsia"/>
          <w:color w:val="333333"/>
          <w:shd w:val="clear" w:color="auto" w:fill="FFFFFF"/>
        </w:rPr>
        <w:t>  </w:t>
      </w:r>
      <w:r>
        <w:rPr>
          <w:rFonts w:hint="eastAsia"/>
          <w:color w:val="333333"/>
          <w:shd w:val="clear" w:color="auto" w:fill="FFFFFF"/>
        </w:rPr>
        <w:t>日</w:t>
      </w:r>
      <w:r>
        <w:rPr>
          <w:rFonts w:asciiTheme="minorEastAsia" w:eastAsiaTheme="minorEastAsia" w:hAnsiTheme="minorEastAsia" w:hint="eastAsia"/>
          <w:color w:val="333333"/>
          <w:shd w:val="clear" w:color="auto" w:fill="FFFFFF"/>
        </w:rPr>
        <w:t>         </w:t>
      </w:r>
    </w:p>
    <w:p w14:paraId="093ED854" w14:textId="77777777" w:rsidR="008908A9" w:rsidRDefault="008908A9">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4AFDCDE8" w14:textId="77777777" w:rsidR="008908A9" w:rsidRDefault="008908A9">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05D10A63" w14:textId="77777777" w:rsidR="008908A9" w:rsidRDefault="00A666AC">
      <w:pPr>
        <w:spacing w:line="360" w:lineRule="auto"/>
        <w:ind w:leftChars="1" w:left="424" w:hangingChars="201" w:hanging="422"/>
        <w:rPr>
          <w:rFonts w:asciiTheme="minorEastAsia" w:eastAsiaTheme="minorEastAsia" w:hAnsiTheme="minorEastAsia"/>
          <w:color w:val="333333"/>
          <w:szCs w:val="21"/>
          <w:shd w:val="clear" w:color="auto" w:fill="FFFFFF"/>
        </w:rPr>
      </w:pPr>
      <w:r>
        <w:rPr>
          <w:rFonts w:asciiTheme="minorEastAsia" w:eastAsiaTheme="minorEastAsia" w:hAnsiTheme="minorEastAsia"/>
          <w:color w:val="333333"/>
          <w:szCs w:val="21"/>
          <w:shd w:val="clear" w:color="auto" w:fill="FFFFFF"/>
        </w:rPr>
        <w:t>注：1.产品如有型号，请在“产品名称”栏一并填写。</w:t>
      </w:r>
    </w:p>
    <w:p w14:paraId="3F8827EB" w14:textId="77777777" w:rsidR="008908A9" w:rsidRDefault="00A666AC">
      <w:pPr>
        <w:spacing w:line="360" w:lineRule="auto"/>
        <w:ind w:leftChars="200" w:left="420"/>
        <w:rPr>
          <w:rFonts w:asciiTheme="minorEastAsia" w:eastAsiaTheme="minorEastAsia" w:hAnsiTheme="minorEastAsia"/>
          <w:color w:val="333333"/>
          <w:szCs w:val="21"/>
          <w:shd w:val="clear" w:color="auto" w:fill="FFFFFF"/>
        </w:rPr>
      </w:pPr>
      <w:r>
        <w:rPr>
          <w:rFonts w:asciiTheme="minorEastAsia" w:eastAsiaTheme="minorEastAsia" w:hAnsiTheme="minorEastAsia"/>
          <w:color w:val="333333"/>
          <w:szCs w:val="21"/>
          <w:shd w:val="clear" w:color="auto" w:fill="FFFFFF"/>
        </w:rPr>
        <w:t>2.生产厂名与厂址应与生产厂营业执照载明的相关信息保持一致。</w:t>
      </w:r>
    </w:p>
    <w:p w14:paraId="657045CD" w14:textId="77777777" w:rsidR="008908A9" w:rsidRDefault="00A666AC">
      <w:pPr>
        <w:spacing w:line="360" w:lineRule="auto"/>
        <w:ind w:leftChars="200" w:left="420"/>
        <w:rPr>
          <w:rFonts w:asciiTheme="minorEastAsia" w:eastAsiaTheme="minorEastAsia" w:hAnsiTheme="minorEastAsia"/>
          <w:color w:val="333333"/>
          <w:szCs w:val="21"/>
          <w:shd w:val="clear" w:color="auto" w:fill="FFFFFF"/>
        </w:rPr>
      </w:pPr>
      <w:r>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1F32A4BD" w14:textId="77777777" w:rsidR="008908A9" w:rsidRDefault="00A666AC">
      <w:pPr>
        <w:spacing w:line="360" w:lineRule="auto"/>
        <w:ind w:leftChars="200" w:left="420"/>
        <w:rPr>
          <w:rFonts w:asciiTheme="minorEastAsia" w:eastAsiaTheme="minorEastAsia" w:hAnsiTheme="minorEastAsia"/>
          <w:color w:val="333333"/>
          <w:szCs w:val="21"/>
          <w:shd w:val="clear" w:color="auto" w:fill="FFFFFF"/>
        </w:rPr>
      </w:pPr>
      <w:r>
        <w:rPr>
          <w:rFonts w:asciiTheme="minorEastAsia" w:eastAsiaTheme="minorEastAsia" w:hAnsiTheme="minorEastAsia"/>
          <w:color w:val="333333"/>
          <w:szCs w:val="21"/>
          <w:shd w:val="clear" w:color="auto" w:fill="FFFFFF"/>
        </w:rPr>
        <w:t>4.该产品的关键组件要求实施前，“关键组件”栏可不填。</w:t>
      </w:r>
    </w:p>
    <w:p w14:paraId="74E6A346" w14:textId="77777777" w:rsidR="008908A9" w:rsidRDefault="00A666AC">
      <w:pPr>
        <w:spacing w:line="360" w:lineRule="auto"/>
        <w:ind w:leftChars="200" w:left="420"/>
        <w:rPr>
          <w:rFonts w:asciiTheme="minorEastAsia" w:eastAsiaTheme="minorEastAsia" w:hAnsiTheme="minorEastAsia"/>
          <w:color w:val="333333"/>
          <w:szCs w:val="21"/>
          <w:shd w:val="clear" w:color="auto" w:fill="FFFFFF"/>
        </w:rPr>
      </w:pPr>
      <w:r>
        <w:rPr>
          <w:rFonts w:asciiTheme="minorEastAsia" w:eastAsiaTheme="minorEastAsia" w:hAnsiTheme="minorEastAsia"/>
          <w:color w:val="333333"/>
          <w:szCs w:val="21"/>
          <w:shd w:val="clear" w:color="auto" w:fill="FFFFFF"/>
        </w:rPr>
        <w:t>5.该产品的关键工序要求实施前，“关键工序”栏可不填。</w:t>
      </w:r>
    </w:p>
    <w:p w14:paraId="4F12B29C" w14:textId="77777777" w:rsidR="008908A9" w:rsidRDefault="00A666AC">
      <w:pPr>
        <w:widowControl/>
        <w:jc w:val="left"/>
        <w:rPr>
          <w:rFonts w:asciiTheme="minorEastAsia" w:eastAsiaTheme="minorEastAsia" w:hAnsiTheme="minorEastAsia"/>
          <w:color w:val="333333"/>
          <w:szCs w:val="21"/>
          <w:shd w:val="clear" w:color="auto" w:fill="FFFFFF"/>
        </w:rPr>
      </w:pPr>
      <w:r>
        <w:rPr>
          <w:rFonts w:asciiTheme="minorEastAsia" w:eastAsiaTheme="minorEastAsia" w:hAnsiTheme="minorEastAsia"/>
          <w:color w:val="333333"/>
          <w:szCs w:val="21"/>
          <w:shd w:val="clear" w:color="auto" w:fill="FFFFFF"/>
        </w:rPr>
        <w:br w:type="page"/>
      </w:r>
    </w:p>
    <w:p w14:paraId="1B5AE005" w14:textId="77777777" w:rsidR="008908A9" w:rsidRDefault="00A666AC">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Pr>
          <w:rStyle w:val="aff4"/>
          <w:rFonts w:asciiTheme="minorEastAsia" w:eastAsiaTheme="minorEastAsia" w:hAnsiTheme="minorEastAsia" w:hint="eastAsia"/>
          <w:sz w:val="36"/>
          <w:szCs w:val="36"/>
        </w:rPr>
        <w:t>产品成本占比承诺函</w:t>
      </w:r>
    </w:p>
    <w:p w14:paraId="0850CF06" w14:textId="77777777" w:rsidR="008908A9" w:rsidRDefault="008908A9">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1F22DD4B" w14:textId="77777777" w:rsidR="008908A9" w:rsidRDefault="00A666AC">
      <w:pPr>
        <w:widowControl/>
        <w:spacing w:line="360" w:lineRule="auto"/>
        <w:ind w:firstLineChars="200" w:firstLine="480"/>
        <w:jc w:val="left"/>
        <w:rPr>
          <w:rFonts w:asciiTheme="minorEastAsia" w:eastAsiaTheme="minorEastAsia" w:hAnsiTheme="minorEastAsia"/>
          <w:color w:val="333333"/>
          <w:sz w:val="24"/>
          <w:shd w:val="clear" w:color="auto" w:fill="FFFFFF"/>
        </w:rPr>
      </w:pPr>
      <w:r>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Pr>
          <w:rFonts w:asciiTheme="minorEastAsia" w:eastAsiaTheme="minorEastAsia" w:hAnsiTheme="minorEastAsia"/>
          <w:color w:val="333333"/>
          <w:sz w:val="24"/>
          <w:shd w:val="clear" w:color="auto" w:fill="FFFFFF"/>
        </w:rPr>
        <w:t>2025</w:t>
      </w:r>
      <w:r>
        <w:rPr>
          <w:rFonts w:asciiTheme="minorEastAsia" w:eastAsiaTheme="minorEastAsia" w:hAnsiTheme="minorEastAsia" w:hint="eastAsia"/>
          <w:color w:val="333333"/>
          <w:sz w:val="24"/>
          <w:shd w:val="clear" w:color="auto" w:fill="FFFFFF"/>
        </w:rPr>
        <w:t>〕</w:t>
      </w:r>
      <w:r>
        <w:rPr>
          <w:rFonts w:asciiTheme="minorEastAsia" w:eastAsiaTheme="minorEastAsia" w:hAnsiTheme="minorEastAsia"/>
          <w:color w:val="333333"/>
          <w:sz w:val="24"/>
          <w:shd w:val="clear" w:color="auto" w:fill="FFFFFF"/>
        </w:rPr>
        <w:t>34</w:t>
      </w:r>
      <w:r>
        <w:rPr>
          <w:rFonts w:asciiTheme="minorEastAsia" w:eastAsiaTheme="minorEastAsia" w:hAnsiTheme="minorEastAsia" w:hint="eastAsia"/>
          <w:color w:val="333333"/>
          <w:sz w:val="24"/>
          <w:shd w:val="clear" w:color="auto" w:fill="FFFFFF"/>
        </w:rPr>
        <w:t>号）的规定。据此承诺如下：</w:t>
      </w:r>
    </w:p>
    <w:p w14:paraId="17903DFF" w14:textId="77777777" w:rsidR="008908A9" w:rsidRDefault="00A666AC">
      <w:pPr>
        <w:widowControl/>
        <w:spacing w:line="360" w:lineRule="auto"/>
        <w:ind w:firstLineChars="200" w:firstLine="480"/>
        <w:jc w:val="left"/>
        <w:rPr>
          <w:rFonts w:asciiTheme="minorEastAsia" w:eastAsiaTheme="minorEastAsia" w:hAnsiTheme="minorEastAsia"/>
          <w:spacing w:val="6"/>
          <w:sz w:val="24"/>
        </w:rPr>
      </w:pPr>
      <w:r>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Pr>
          <w:rFonts w:asciiTheme="minorEastAsia" w:eastAsiaTheme="minorEastAsia" w:hAnsiTheme="minorEastAsia"/>
          <w:spacing w:val="6"/>
          <w:sz w:val="24"/>
        </w:rPr>
        <w:t>______%</w:t>
      </w:r>
      <w:r>
        <w:rPr>
          <w:rFonts w:asciiTheme="minorEastAsia" w:eastAsiaTheme="minorEastAsia" w:hAnsiTheme="minorEastAsia" w:hint="eastAsia"/>
          <w:spacing w:val="6"/>
          <w:sz w:val="24"/>
        </w:rPr>
        <w:t>。</w:t>
      </w:r>
    </w:p>
    <w:p w14:paraId="13A71883" w14:textId="77777777" w:rsidR="008908A9" w:rsidRDefault="008908A9">
      <w:pPr>
        <w:widowControl/>
        <w:spacing w:line="360" w:lineRule="auto"/>
        <w:ind w:firstLineChars="200" w:firstLine="480"/>
        <w:jc w:val="left"/>
        <w:rPr>
          <w:rFonts w:asciiTheme="minorEastAsia" w:eastAsiaTheme="minorEastAsia" w:hAnsiTheme="minorEastAsia"/>
          <w:color w:val="000000"/>
          <w:sz w:val="24"/>
        </w:rPr>
      </w:pPr>
    </w:p>
    <w:p w14:paraId="0C6407E6" w14:textId="77777777" w:rsidR="008908A9" w:rsidRDefault="00A666AC">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Pr>
          <w:rFonts w:asciiTheme="minorEastAsia" w:eastAsiaTheme="minorEastAsia" w:hAnsiTheme="minorEastAsia" w:hint="eastAsia"/>
          <w:color w:val="333333"/>
          <w:shd w:val="clear" w:color="auto" w:fill="FFFFFF"/>
        </w:rPr>
        <w:t>公司（单位）名称（盖章）：　        </w:t>
      </w:r>
    </w:p>
    <w:p w14:paraId="748FBFC5" w14:textId="77777777" w:rsidR="008908A9" w:rsidRDefault="00A666AC">
      <w:pPr>
        <w:widowControl/>
        <w:spacing w:line="360" w:lineRule="auto"/>
        <w:ind w:firstLineChars="200" w:firstLine="480"/>
        <w:jc w:val="right"/>
        <w:rPr>
          <w:rFonts w:asciiTheme="minorEastAsia" w:eastAsiaTheme="minorEastAsia" w:hAnsiTheme="minorEastAsia"/>
          <w:color w:val="000000"/>
          <w:sz w:val="24"/>
        </w:rPr>
      </w:pPr>
      <w:r>
        <w:rPr>
          <w:rFonts w:asciiTheme="minorEastAsia" w:eastAsiaTheme="minorEastAsia" w:hAnsiTheme="minorEastAsia" w:hint="eastAsia"/>
          <w:color w:val="333333"/>
          <w:sz w:val="24"/>
          <w:shd w:val="clear" w:color="auto" w:fill="FFFFFF"/>
        </w:rPr>
        <w:t>日期：　     </w:t>
      </w:r>
      <w:r>
        <w:rPr>
          <w:rFonts w:asciiTheme="minorEastAsia" w:eastAsiaTheme="minorEastAsia" w:hAnsiTheme="minorEastAsia" w:cs="宋体" w:hint="eastAsia"/>
          <w:color w:val="333333"/>
          <w:sz w:val="24"/>
          <w:shd w:val="clear" w:color="auto" w:fill="FFFFFF"/>
        </w:rPr>
        <w:t xml:space="preserve">年　</w:t>
      </w:r>
      <w:r>
        <w:rPr>
          <w:rFonts w:asciiTheme="minorEastAsia" w:eastAsiaTheme="minorEastAsia" w:hAnsiTheme="minorEastAsia" w:hint="eastAsia"/>
          <w:color w:val="333333"/>
          <w:sz w:val="24"/>
          <w:shd w:val="clear" w:color="auto" w:fill="FFFFFF"/>
        </w:rPr>
        <w:t>  </w:t>
      </w:r>
      <w:r>
        <w:rPr>
          <w:rFonts w:asciiTheme="minorEastAsia" w:eastAsiaTheme="minorEastAsia" w:hAnsiTheme="minorEastAsia" w:cs="宋体" w:hint="eastAsia"/>
          <w:color w:val="333333"/>
          <w:sz w:val="24"/>
          <w:shd w:val="clear" w:color="auto" w:fill="FFFFFF"/>
        </w:rPr>
        <w:t xml:space="preserve">月　</w:t>
      </w:r>
      <w:r>
        <w:rPr>
          <w:rFonts w:asciiTheme="minorEastAsia" w:eastAsiaTheme="minorEastAsia" w:hAnsiTheme="minorEastAsia" w:hint="eastAsia"/>
          <w:color w:val="333333"/>
          <w:sz w:val="24"/>
          <w:shd w:val="clear" w:color="auto" w:fill="FFFFFF"/>
        </w:rPr>
        <w:t>  </w:t>
      </w:r>
      <w:r>
        <w:rPr>
          <w:rFonts w:asciiTheme="minorEastAsia" w:eastAsiaTheme="minorEastAsia" w:hAnsiTheme="minorEastAsia" w:cs="宋体" w:hint="eastAsia"/>
          <w:color w:val="333333"/>
          <w:sz w:val="24"/>
          <w:shd w:val="clear" w:color="auto" w:fill="FFFFFF"/>
        </w:rPr>
        <w:t>日</w:t>
      </w:r>
      <w:r>
        <w:rPr>
          <w:rFonts w:asciiTheme="minorEastAsia" w:eastAsiaTheme="minorEastAsia" w:hAnsiTheme="minorEastAsia" w:hint="eastAsia"/>
          <w:color w:val="333333"/>
          <w:sz w:val="24"/>
          <w:shd w:val="clear" w:color="auto" w:fill="FFFFFF"/>
        </w:rPr>
        <w:t>     </w:t>
      </w:r>
    </w:p>
    <w:p w14:paraId="49BCD1C4" w14:textId="77777777" w:rsidR="008908A9" w:rsidRDefault="008908A9">
      <w:pPr>
        <w:widowControl/>
        <w:spacing w:line="360" w:lineRule="auto"/>
        <w:jc w:val="left"/>
        <w:rPr>
          <w:rFonts w:asciiTheme="minorEastAsia" w:eastAsiaTheme="minorEastAsia" w:hAnsiTheme="minorEastAsia"/>
          <w:color w:val="000000"/>
          <w:sz w:val="24"/>
        </w:rPr>
      </w:pPr>
    </w:p>
    <w:p w14:paraId="6BC826F0" w14:textId="77777777" w:rsidR="008908A9" w:rsidRDefault="008908A9">
      <w:pPr>
        <w:widowControl/>
        <w:spacing w:line="360" w:lineRule="auto"/>
        <w:jc w:val="left"/>
        <w:rPr>
          <w:rFonts w:asciiTheme="minorEastAsia" w:eastAsiaTheme="minorEastAsia" w:hAnsiTheme="minorEastAsia"/>
          <w:color w:val="000000"/>
          <w:sz w:val="24"/>
        </w:rPr>
      </w:pPr>
    </w:p>
    <w:p w14:paraId="788AC41D" w14:textId="77777777" w:rsidR="008908A9" w:rsidRDefault="00A666AC">
      <w:pPr>
        <w:spacing w:line="360" w:lineRule="auto"/>
        <w:rPr>
          <w:rFonts w:asciiTheme="minorEastAsia" w:eastAsiaTheme="minorEastAsia" w:hAnsiTheme="minorEastAsia"/>
          <w:color w:val="000000"/>
          <w:sz w:val="22"/>
          <w:szCs w:val="22"/>
        </w:rPr>
      </w:pPr>
      <w:r>
        <w:rPr>
          <w:rFonts w:asciiTheme="minorEastAsia" w:eastAsiaTheme="minorEastAsia" w:hAnsiTheme="minorEastAsia" w:hint="eastAsia"/>
          <w:color w:val="000000"/>
          <w:sz w:val="22"/>
          <w:szCs w:val="22"/>
        </w:rPr>
        <w:t>注：</w:t>
      </w:r>
    </w:p>
    <w:p w14:paraId="7E928158" w14:textId="77777777" w:rsidR="008908A9" w:rsidRDefault="00A666AC">
      <w:pPr>
        <w:spacing w:line="360" w:lineRule="auto"/>
        <w:rPr>
          <w:rFonts w:asciiTheme="minorEastAsia" w:eastAsiaTheme="minorEastAsia" w:hAnsiTheme="minorEastAsia"/>
          <w:color w:val="333333"/>
          <w:szCs w:val="21"/>
          <w:shd w:val="clear" w:color="auto" w:fill="FFFFFF"/>
        </w:rPr>
      </w:pPr>
      <w:r>
        <w:rPr>
          <w:rFonts w:asciiTheme="minorEastAsia" w:eastAsiaTheme="minorEastAsia" w:hAnsiTheme="minorEastAsia"/>
          <w:color w:val="333333"/>
          <w:szCs w:val="21"/>
          <w:shd w:val="clear" w:color="auto" w:fill="FFFFFF"/>
        </w:rPr>
        <w:t xml:space="preserve">1. </w:t>
      </w:r>
      <w:proofErr w:type="gramStart"/>
      <w:r>
        <w:rPr>
          <w:rFonts w:asciiTheme="minorEastAsia" w:eastAsiaTheme="minorEastAsia" w:hAnsiTheme="minorEastAsia" w:hint="eastAsia"/>
          <w:color w:val="333333"/>
          <w:szCs w:val="21"/>
          <w:shd w:val="clear" w:color="auto" w:fill="FFFFFF"/>
        </w:rPr>
        <w:t>本承诺函应按包分别</w:t>
      </w:r>
      <w:proofErr w:type="gramEnd"/>
      <w:r>
        <w:rPr>
          <w:rFonts w:asciiTheme="minorEastAsia" w:eastAsiaTheme="minorEastAsia" w:hAnsiTheme="minorEastAsia" w:hint="eastAsia"/>
          <w:color w:val="333333"/>
          <w:szCs w:val="21"/>
          <w:shd w:val="clear" w:color="auto" w:fill="FFFFFF"/>
        </w:rPr>
        <w:t>提供。</w:t>
      </w:r>
    </w:p>
    <w:p w14:paraId="55791410" w14:textId="77777777" w:rsidR="008908A9" w:rsidRDefault="00A666AC">
      <w:pPr>
        <w:spacing w:line="360" w:lineRule="auto"/>
        <w:rPr>
          <w:rFonts w:asciiTheme="minorEastAsia" w:eastAsiaTheme="minorEastAsia" w:hAnsiTheme="minorEastAsia"/>
          <w:color w:val="333333"/>
          <w:szCs w:val="21"/>
          <w:shd w:val="clear" w:color="auto" w:fill="FFFFFF"/>
        </w:rPr>
      </w:pPr>
      <w:r>
        <w:rPr>
          <w:rFonts w:asciiTheme="minorEastAsia" w:eastAsiaTheme="minorEastAsia" w:hAnsiTheme="minorEastAsia"/>
          <w:color w:val="333333"/>
          <w:szCs w:val="21"/>
          <w:shd w:val="clear" w:color="auto" w:fill="FFFFFF"/>
        </w:rPr>
        <w:t xml:space="preserve">2. </w:t>
      </w:r>
      <w:r>
        <w:rPr>
          <w:rFonts w:asciiTheme="minorEastAsia" w:eastAsiaTheme="minorEastAsia" w:hAnsiTheme="minorEastAsia" w:hint="eastAsia"/>
          <w:color w:val="333333"/>
          <w:szCs w:val="21"/>
          <w:shd w:val="clear" w:color="auto" w:fill="FFFFFF"/>
        </w:rPr>
        <w:t>单一产品采购无须提供</w:t>
      </w:r>
      <w:proofErr w:type="gramStart"/>
      <w:r>
        <w:rPr>
          <w:rFonts w:asciiTheme="minorEastAsia" w:eastAsiaTheme="minorEastAsia" w:hAnsiTheme="minorEastAsia" w:hint="eastAsia"/>
          <w:color w:val="333333"/>
          <w:szCs w:val="21"/>
          <w:shd w:val="clear" w:color="auto" w:fill="FFFFFF"/>
        </w:rPr>
        <w:t>本承诺</w:t>
      </w:r>
      <w:proofErr w:type="gramEnd"/>
      <w:r>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Pr>
          <w:rFonts w:asciiTheme="minorEastAsia" w:eastAsiaTheme="minorEastAsia" w:hAnsiTheme="minorEastAsia" w:hint="eastAsia"/>
          <w:color w:val="333333"/>
          <w:szCs w:val="21"/>
          <w:shd w:val="clear" w:color="auto" w:fill="FFFFFF"/>
        </w:rPr>
        <w:t>本承诺</w:t>
      </w:r>
      <w:proofErr w:type="gramEnd"/>
      <w:r>
        <w:rPr>
          <w:rFonts w:asciiTheme="minorEastAsia" w:eastAsiaTheme="minorEastAsia" w:hAnsiTheme="minorEastAsia" w:hint="eastAsia"/>
          <w:color w:val="333333"/>
          <w:szCs w:val="21"/>
          <w:shd w:val="clear" w:color="auto" w:fill="FFFFFF"/>
        </w:rPr>
        <w:t>函。</w:t>
      </w:r>
    </w:p>
    <w:p w14:paraId="210396D6" w14:textId="77777777" w:rsidR="008908A9" w:rsidRDefault="00A666AC">
      <w:pPr>
        <w:spacing w:line="360" w:lineRule="auto"/>
        <w:rPr>
          <w:rFonts w:asciiTheme="minorEastAsia" w:eastAsiaTheme="minorEastAsia" w:hAnsiTheme="minorEastAsia"/>
          <w:color w:val="333333"/>
          <w:szCs w:val="21"/>
          <w:shd w:val="clear" w:color="auto" w:fill="FFFFFF"/>
        </w:rPr>
      </w:pPr>
      <w:r>
        <w:rPr>
          <w:rFonts w:asciiTheme="minorEastAsia" w:eastAsiaTheme="minorEastAsia" w:hAnsiTheme="minorEastAsia"/>
          <w:color w:val="333333"/>
          <w:szCs w:val="21"/>
          <w:shd w:val="clear" w:color="auto" w:fill="FFFFFF"/>
        </w:rPr>
        <w:t xml:space="preserve">3. </w:t>
      </w:r>
      <w:r>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Pr>
          <w:rFonts w:asciiTheme="minorEastAsia" w:eastAsiaTheme="minorEastAsia" w:hAnsiTheme="minorEastAsia" w:hint="eastAsia"/>
          <w:color w:val="333333"/>
          <w:szCs w:val="21"/>
          <w:shd w:val="clear" w:color="auto" w:fill="FFFFFF"/>
        </w:rPr>
        <w:t>本承诺</w:t>
      </w:r>
      <w:proofErr w:type="gramEnd"/>
      <w:r>
        <w:rPr>
          <w:rFonts w:asciiTheme="minorEastAsia" w:eastAsiaTheme="minorEastAsia" w:hAnsiTheme="minorEastAsia" w:hint="eastAsia"/>
          <w:color w:val="333333"/>
          <w:szCs w:val="21"/>
          <w:shd w:val="clear" w:color="auto" w:fill="FFFFFF"/>
        </w:rPr>
        <w:t>函；否则，不享受</w:t>
      </w:r>
      <w:r>
        <w:rPr>
          <w:rFonts w:asciiTheme="minorEastAsia" w:eastAsiaTheme="minorEastAsia" w:hAnsiTheme="minorEastAsia" w:hint="eastAsia"/>
        </w:rPr>
        <w:t>价格评审优惠</w:t>
      </w:r>
      <w:r>
        <w:rPr>
          <w:rFonts w:asciiTheme="minorEastAsia" w:eastAsiaTheme="minorEastAsia" w:hAnsiTheme="minorEastAsia" w:hint="eastAsia"/>
          <w:color w:val="333333"/>
          <w:szCs w:val="21"/>
          <w:shd w:val="clear" w:color="auto" w:fill="FFFFFF"/>
        </w:rPr>
        <w:t>。</w:t>
      </w:r>
    </w:p>
    <w:p w14:paraId="21BE4E3C" w14:textId="77777777" w:rsidR="008908A9" w:rsidRDefault="00A666AC">
      <w:pPr>
        <w:widowControl/>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br w:type="page"/>
      </w:r>
    </w:p>
    <w:p w14:paraId="1CCC1A02" w14:textId="77777777" w:rsidR="008908A9" w:rsidRDefault="00A666AC">
      <w:pPr>
        <w:numPr>
          <w:ilvl w:val="0"/>
          <w:numId w:val="21"/>
        </w:numPr>
        <w:tabs>
          <w:tab w:val="left" w:pos="360"/>
        </w:tabs>
        <w:snapToGrid w:val="0"/>
        <w:spacing w:line="360" w:lineRule="auto"/>
        <w:outlineLvl w:val="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中小企业证明文件</w:t>
      </w:r>
    </w:p>
    <w:p w14:paraId="5D0E79C5" w14:textId="77777777" w:rsidR="008908A9" w:rsidRDefault="00A666A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说明：</w:t>
      </w:r>
    </w:p>
    <w:p w14:paraId="0F625981" w14:textId="77777777" w:rsidR="008908A9" w:rsidRDefault="00A666A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4B1062A9" w14:textId="77777777" w:rsidR="008908A9" w:rsidRDefault="00A666A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EA5BB18" w14:textId="77777777" w:rsidR="008908A9" w:rsidRDefault="00A666A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47076F6B" w14:textId="77777777" w:rsidR="008908A9" w:rsidRDefault="00A666A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asciiTheme="minorEastAsia" w:eastAsiaTheme="minorEastAsia" w:hAnsiTheme="minorEastAsia" w:hint="eastAsia"/>
          <w:sz w:val="24"/>
        </w:rPr>
        <w:t>及《金融业企业划型标准规定》（银发〔</w:t>
      </w:r>
      <w:r>
        <w:rPr>
          <w:rFonts w:asciiTheme="minorEastAsia" w:eastAsiaTheme="minorEastAsia" w:hAnsiTheme="minorEastAsia"/>
          <w:sz w:val="24"/>
        </w:rPr>
        <w:t>2015</w:t>
      </w:r>
      <w:r>
        <w:rPr>
          <w:rFonts w:asciiTheme="minorEastAsia" w:eastAsiaTheme="minorEastAsia" w:hAnsiTheme="minorEastAsia" w:hint="eastAsia"/>
          <w:sz w:val="24"/>
        </w:rPr>
        <w:t>〕</w:t>
      </w:r>
      <w:r>
        <w:rPr>
          <w:rFonts w:asciiTheme="minorEastAsia" w:eastAsiaTheme="minorEastAsia" w:hAnsiTheme="minorEastAsia"/>
          <w:sz w:val="24"/>
        </w:rPr>
        <w:t xml:space="preserve">309 </w:t>
      </w:r>
      <w:r>
        <w:rPr>
          <w:rFonts w:asciiTheme="minorEastAsia" w:eastAsiaTheme="minorEastAsia" w:hAnsiTheme="minorEastAsia" w:hint="eastAsia"/>
          <w:sz w:val="24"/>
        </w:rPr>
        <w:t>号）等国务院批准的中小企业划分标准执行</w:t>
      </w:r>
      <w:r>
        <w:rPr>
          <w:rFonts w:asciiTheme="minorEastAsia" w:eastAsiaTheme="minorEastAsia" w:hAnsiTheme="minorEastAsia"/>
          <w:sz w:val="24"/>
        </w:rPr>
        <w:t>。</w:t>
      </w:r>
    </w:p>
    <w:p w14:paraId="034A44B3" w14:textId="77777777" w:rsidR="008908A9" w:rsidRDefault="00A666AC">
      <w:pPr>
        <w:widowControl/>
        <w:jc w:val="left"/>
        <w:rPr>
          <w:rFonts w:asciiTheme="minorEastAsia" w:eastAsiaTheme="minorEastAsia" w:hAnsiTheme="minorEastAsia"/>
          <w:b/>
          <w:bCs/>
          <w:color w:val="000000"/>
          <w:sz w:val="24"/>
        </w:rPr>
      </w:pPr>
      <w:r>
        <w:rPr>
          <w:rFonts w:asciiTheme="minorEastAsia" w:eastAsiaTheme="minorEastAsia" w:hAnsiTheme="minorEastAsia"/>
          <w:b/>
          <w:bCs/>
          <w:color w:val="000000"/>
          <w:sz w:val="24"/>
        </w:rPr>
        <w:br w:type="page"/>
      </w:r>
    </w:p>
    <w:p w14:paraId="533A3EEC" w14:textId="77777777" w:rsidR="008908A9" w:rsidRDefault="00A666AC">
      <w:pPr>
        <w:spacing w:beforeLines="100" w:before="240" w:afterLines="100" w:after="240"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b/>
          <w:bCs/>
          <w:color w:val="000000"/>
          <w:sz w:val="36"/>
          <w:szCs w:val="36"/>
        </w:rPr>
        <w:t>中小企业声明函（货物）格式</w:t>
      </w:r>
    </w:p>
    <w:p w14:paraId="7C8CD0E7" w14:textId="77777777" w:rsidR="008908A9" w:rsidRDefault="00A666AC">
      <w:pPr>
        <w:autoSpaceDE w:val="0"/>
        <w:autoSpaceDN w:val="0"/>
        <w:spacing w:line="360" w:lineRule="auto"/>
        <w:ind w:left="220" w:right="415" w:firstLine="640"/>
        <w:jc w:val="left"/>
        <w:rPr>
          <w:rFonts w:asciiTheme="minorEastAsia" w:eastAsiaTheme="minorEastAsia" w:hAnsiTheme="minorEastAsia"/>
          <w:kern w:val="0"/>
          <w:sz w:val="24"/>
        </w:rPr>
      </w:pPr>
      <w:r>
        <w:rPr>
          <w:rFonts w:asciiTheme="minorEastAsia" w:eastAsiaTheme="minorEastAsia" w:hAnsiTheme="minorEastAsia"/>
          <w:kern w:val="0"/>
          <w:sz w:val="24"/>
        </w:rPr>
        <w:t>本公司（联合体）郑重声明，根据《政府采购促进中小企业发展管理办法》（财库﹝2020﹞46号）的规定，本公司（联合体）参加</w:t>
      </w:r>
      <w:r>
        <w:rPr>
          <w:rFonts w:asciiTheme="minorEastAsia" w:eastAsiaTheme="minorEastAsia" w:hAnsiTheme="minorEastAsia"/>
          <w:i/>
          <w:kern w:val="0"/>
          <w:sz w:val="24"/>
          <w:u w:val="single"/>
        </w:rPr>
        <w:t>（单位名称）</w:t>
      </w:r>
      <w:r>
        <w:rPr>
          <w:rFonts w:asciiTheme="minorEastAsia" w:eastAsiaTheme="minorEastAsia" w:hAnsiTheme="minorEastAsia"/>
          <w:kern w:val="0"/>
          <w:sz w:val="24"/>
        </w:rPr>
        <w:t>的</w:t>
      </w:r>
      <w:r>
        <w:rPr>
          <w:rFonts w:asciiTheme="minorEastAsia" w:eastAsiaTheme="minorEastAsia" w:hAnsiTheme="minorEastAsia"/>
          <w:i/>
          <w:kern w:val="0"/>
          <w:sz w:val="24"/>
          <w:u w:val="single"/>
        </w:rPr>
        <w:t>（项目名称）</w:t>
      </w:r>
      <w:r>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413737B6" w14:textId="77777777" w:rsidR="008908A9" w:rsidRDefault="00A666AC">
      <w:pPr>
        <w:numPr>
          <w:ilvl w:val="0"/>
          <w:numId w:val="22"/>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采购文件中明确的所属行业）行业</w:t>
      </w:r>
      <w:r>
        <w:rPr>
          <w:rFonts w:asciiTheme="minorEastAsia" w:eastAsiaTheme="minorEastAsia" w:hAnsiTheme="minorEastAsia"/>
          <w:kern w:val="0"/>
          <w:sz w:val="24"/>
          <w:u w:color="000000"/>
        </w:rPr>
        <w:t>；制造商为</w:t>
      </w:r>
      <w:r>
        <w:rPr>
          <w:rFonts w:asciiTheme="minorEastAsia" w:eastAsiaTheme="minorEastAsia" w:hAnsiTheme="minorEastAsia"/>
          <w:i/>
          <w:kern w:val="0"/>
          <w:sz w:val="24"/>
          <w:u w:val="single" w:color="000000"/>
        </w:rPr>
        <w:t>（企业名称）</w:t>
      </w:r>
      <w:r>
        <w:rPr>
          <w:rFonts w:asciiTheme="minorEastAsia" w:eastAsiaTheme="minorEastAsia" w:hAnsiTheme="minorEastAsia"/>
          <w:kern w:val="0"/>
          <w:sz w:val="24"/>
          <w:u w:color="000000"/>
        </w:rPr>
        <w:t>，从业人员</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人，营业收入为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万元，资产总额为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w:t>
      </w:r>
      <w:hyperlink w:anchor="_bookmark0" w:history="1">
        <w:r>
          <w:rPr>
            <w:rFonts w:asciiTheme="minorEastAsia" w:eastAsiaTheme="minorEastAsia" w:hAnsiTheme="minorEastAsia"/>
            <w:kern w:val="0"/>
            <w:position w:val="16"/>
            <w:sz w:val="24"/>
            <w:u w:color="000000"/>
          </w:rPr>
          <w:t>1</w:t>
        </w:r>
      </w:hyperlink>
      <w:r>
        <w:rPr>
          <w:rFonts w:asciiTheme="minorEastAsia" w:eastAsiaTheme="minorEastAsia" w:hAnsiTheme="minorEastAsia"/>
          <w:kern w:val="0"/>
          <w:sz w:val="24"/>
          <w:u w:color="000000"/>
        </w:rPr>
        <w:t>，属于</w:t>
      </w:r>
      <w:r>
        <w:rPr>
          <w:rFonts w:asciiTheme="minorEastAsia" w:eastAsiaTheme="minorEastAsia" w:hAnsiTheme="minorEastAsia"/>
          <w:i/>
          <w:kern w:val="0"/>
          <w:sz w:val="24"/>
          <w:u w:val="single" w:color="000000"/>
        </w:rPr>
        <w:t>（中型企业、小型企业、微型企业）</w:t>
      </w:r>
      <w:r>
        <w:rPr>
          <w:rFonts w:asciiTheme="minorEastAsia" w:eastAsiaTheme="minorEastAsia" w:hAnsiTheme="minorEastAsia"/>
          <w:kern w:val="0"/>
          <w:sz w:val="24"/>
          <w:u w:color="000000"/>
        </w:rPr>
        <w:t>；</w:t>
      </w:r>
    </w:p>
    <w:p w14:paraId="7E611C74" w14:textId="77777777" w:rsidR="008908A9" w:rsidRDefault="00A666AC">
      <w:pPr>
        <w:numPr>
          <w:ilvl w:val="0"/>
          <w:numId w:val="22"/>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采购文件中明确的所属行业）行业</w:t>
      </w:r>
      <w:r>
        <w:rPr>
          <w:rFonts w:asciiTheme="minorEastAsia" w:eastAsiaTheme="minorEastAsia" w:hAnsiTheme="minorEastAsia"/>
          <w:kern w:val="0"/>
          <w:sz w:val="24"/>
          <w:u w:color="000000"/>
        </w:rPr>
        <w:t>；制造商为</w:t>
      </w:r>
      <w:r>
        <w:rPr>
          <w:rFonts w:asciiTheme="minorEastAsia" w:eastAsiaTheme="minorEastAsia" w:hAnsiTheme="minorEastAsia"/>
          <w:i/>
          <w:kern w:val="0"/>
          <w:sz w:val="24"/>
          <w:u w:val="single" w:color="000000"/>
        </w:rPr>
        <w:t>（企业名称）</w:t>
      </w:r>
      <w:r>
        <w:rPr>
          <w:rFonts w:asciiTheme="minorEastAsia" w:eastAsiaTheme="minorEastAsia" w:hAnsiTheme="minorEastAsia"/>
          <w:kern w:val="0"/>
          <w:sz w:val="24"/>
          <w:u w:color="000000"/>
        </w:rPr>
        <w:t>，从业人员</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人，营业收入为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万元，资产总额为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万元，属于</w:t>
      </w:r>
      <w:r>
        <w:rPr>
          <w:rFonts w:asciiTheme="minorEastAsia" w:eastAsiaTheme="minorEastAsia" w:hAnsiTheme="minorEastAsia"/>
          <w:i/>
          <w:kern w:val="0"/>
          <w:sz w:val="24"/>
          <w:u w:val="single" w:color="000000"/>
        </w:rPr>
        <w:t>（中型企业、小型企业、微型企业）</w:t>
      </w:r>
      <w:r>
        <w:rPr>
          <w:rFonts w:asciiTheme="minorEastAsia" w:eastAsiaTheme="minorEastAsia" w:hAnsiTheme="minorEastAsia"/>
          <w:kern w:val="0"/>
          <w:sz w:val="24"/>
          <w:u w:color="000000"/>
        </w:rPr>
        <w:t>；</w:t>
      </w:r>
    </w:p>
    <w:p w14:paraId="6E8D7816" w14:textId="77777777" w:rsidR="008908A9" w:rsidRDefault="00A666AC">
      <w:pPr>
        <w:autoSpaceDE w:val="0"/>
        <w:autoSpaceDN w:val="0"/>
        <w:spacing w:line="360" w:lineRule="auto"/>
        <w:ind w:left="860"/>
        <w:jc w:val="left"/>
        <w:rPr>
          <w:rFonts w:asciiTheme="minorEastAsia" w:eastAsiaTheme="minorEastAsia" w:hAnsiTheme="minorEastAsia"/>
          <w:kern w:val="0"/>
          <w:sz w:val="24"/>
        </w:rPr>
      </w:pPr>
      <w:r>
        <w:rPr>
          <w:rFonts w:asciiTheme="minorEastAsia" w:eastAsiaTheme="minorEastAsia" w:hAnsiTheme="minorEastAsia"/>
          <w:kern w:val="0"/>
          <w:sz w:val="24"/>
        </w:rPr>
        <w:t>……</w:t>
      </w:r>
    </w:p>
    <w:p w14:paraId="4444DE33" w14:textId="77777777" w:rsidR="008908A9" w:rsidRDefault="00A666AC">
      <w:pPr>
        <w:autoSpaceDE w:val="0"/>
        <w:autoSpaceDN w:val="0"/>
        <w:spacing w:line="360" w:lineRule="auto"/>
        <w:ind w:left="220" w:right="417" w:firstLine="645"/>
        <w:rPr>
          <w:rFonts w:asciiTheme="minorEastAsia" w:eastAsiaTheme="minorEastAsia" w:hAnsiTheme="minorEastAsia"/>
          <w:kern w:val="0"/>
          <w:sz w:val="24"/>
        </w:rPr>
      </w:pPr>
      <w:r>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210D2E42" w14:textId="77777777" w:rsidR="008908A9" w:rsidRDefault="00A666AC">
      <w:pPr>
        <w:autoSpaceDE w:val="0"/>
        <w:autoSpaceDN w:val="0"/>
        <w:spacing w:line="360" w:lineRule="auto"/>
        <w:ind w:left="220" w:right="372" w:firstLine="645"/>
        <w:jc w:val="left"/>
        <w:rPr>
          <w:rFonts w:asciiTheme="minorEastAsia" w:eastAsiaTheme="minorEastAsia" w:hAnsiTheme="minorEastAsia"/>
          <w:kern w:val="0"/>
          <w:sz w:val="24"/>
        </w:rPr>
      </w:pPr>
      <w:r>
        <w:rPr>
          <w:rFonts w:asciiTheme="minorEastAsia" w:eastAsiaTheme="minorEastAsia" w:hAnsiTheme="minorEastAsia"/>
          <w:kern w:val="0"/>
          <w:sz w:val="24"/>
        </w:rPr>
        <w:t>本企业对上述声明内容的真实性负责。如有虚假，将依法承担相应责任。</w:t>
      </w:r>
    </w:p>
    <w:p w14:paraId="11B46AC1" w14:textId="77777777" w:rsidR="008908A9" w:rsidRDefault="008908A9">
      <w:pPr>
        <w:spacing w:line="360" w:lineRule="auto"/>
        <w:ind w:firstLine="504"/>
        <w:rPr>
          <w:rFonts w:asciiTheme="minorEastAsia" w:eastAsiaTheme="minorEastAsia" w:hAnsiTheme="minorEastAsia"/>
          <w:spacing w:val="6"/>
          <w:sz w:val="24"/>
        </w:rPr>
      </w:pPr>
    </w:p>
    <w:p w14:paraId="51701A3F" w14:textId="77777777" w:rsidR="008908A9" w:rsidRDefault="008908A9">
      <w:pPr>
        <w:spacing w:line="360" w:lineRule="auto"/>
        <w:ind w:firstLine="504"/>
        <w:rPr>
          <w:rFonts w:asciiTheme="minorEastAsia" w:eastAsiaTheme="minorEastAsia" w:hAnsiTheme="minorEastAsia"/>
          <w:spacing w:val="6"/>
          <w:sz w:val="24"/>
        </w:rPr>
      </w:pPr>
    </w:p>
    <w:p w14:paraId="54ABBC33" w14:textId="77777777" w:rsidR="008908A9" w:rsidRDefault="00A666AC">
      <w:pPr>
        <w:spacing w:line="360" w:lineRule="auto"/>
        <w:ind w:right="360"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rPr>
        <w:t>企业名称（盖章）：________</w:t>
      </w:r>
    </w:p>
    <w:p w14:paraId="5B5FDE25" w14:textId="77777777" w:rsidR="008908A9" w:rsidRDefault="00A666AC">
      <w:pPr>
        <w:spacing w:line="360" w:lineRule="auto"/>
        <w:ind w:right="360"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rPr>
        <w:t>日 期：________</w:t>
      </w:r>
    </w:p>
    <w:p w14:paraId="07DA27AF" w14:textId="77777777" w:rsidR="008908A9" w:rsidRDefault="008908A9">
      <w:pPr>
        <w:spacing w:line="360" w:lineRule="auto"/>
        <w:ind w:right="360" w:firstLine="480"/>
        <w:jc w:val="right"/>
        <w:rPr>
          <w:rFonts w:asciiTheme="minorEastAsia" w:eastAsiaTheme="minorEastAsia" w:hAnsiTheme="minorEastAsia"/>
          <w:color w:val="000000"/>
          <w:sz w:val="24"/>
        </w:rPr>
      </w:pPr>
    </w:p>
    <w:p w14:paraId="573109D0" w14:textId="77777777" w:rsidR="008908A9" w:rsidRDefault="008908A9">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8908A9" w14:paraId="649270DA" w14:textId="77777777">
        <w:tc>
          <w:tcPr>
            <w:tcW w:w="8946" w:type="dxa"/>
            <w:shd w:val="clear" w:color="auto" w:fill="auto"/>
          </w:tcPr>
          <w:p w14:paraId="0F5254F8" w14:textId="77777777" w:rsidR="008908A9" w:rsidRDefault="00A666AC">
            <w:pPr>
              <w:adjustRightInd w:val="0"/>
              <w:snapToGrid w:val="0"/>
              <w:jc w:val="left"/>
              <w:rPr>
                <w:rFonts w:asciiTheme="minorEastAsia" w:eastAsiaTheme="minorEastAsia" w:hAnsiTheme="minor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14:paraId="61005554" w14:textId="77777777" w:rsidR="008908A9" w:rsidRDefault="008908A9">
      <w:pPr>
        <w:autoSpaceDE w:val="0"/>
        <w:autoSpaceDN w:val="0"/>
        <w:adjustRightInd w:val="0"/>
        <w:ind w:firstLine="420"/>
        <w:jc w:val="left"/>
        <w:rPr>
          <w:rFonts w:asciiTheme="minorEastAsia" w:eastAsiaTheme="minorEastAsia" w:hAnsiTheme="minorEastAsia"/>
          <w:sz w:val="24"/>
        </w:rPr>
      </w:pPr>
    </w:p>
    <w:p w14:paraId="64D65433" w14:textId="77777777" w:rsidR="008908A9" w:rsidRDefault="008908A9">
      <w:pPr>
        <w:spacing w:line="360" w:lineRule="auto"/>
        <w:rPr>
          <w:rFonts w:asciiTheme="minorEastAsia" w:eastAsiaTheme="minorEastAsia" w:hAnsiTheme="minorEastAsia"/>
          <w:color w:val="000000"/>
          <w:sz w:val="24"/>
        </w:rPr>
      </w:pPr>
    </w:p>
    <w:p w14:paraId="0D691CD2" w14:textId="77777777" w:rsidR="008908A9" w:rsidRDefault="00A666AC">
      <w:pPr>
        <w:spacing w:beforeLines="100" w:before="240" w:afterLines="100" w:after="240" w:line="360" w:lineRule="auto"/>
        <w:jc w:val="center"/>
        <w:rPr>
          <w:rFonts w:asciiTheme="minorEastAsia" w:eastAsiaTheme="minorEastAsia" w:hAnsiTheme="minorEastAsia"/>
          <w:b/>
          <w:bCs/>
          <w:color w:val="000000"/>
          <w:sz w:val="36"/>
          <w:szCs w:val="36"/>
        </w:rPr>
      </w:pPr>
      <w:r>
        <w:rPr>
          <w:rFonts w:asciiTheme="minorEastAsia" w:eastAsiaTheme="minorEastAsia" w:hAnsiTheme="minorEastAsia"/>
          <w:color w:val="000000"/>
          <w:sz w:val="24"/>
        </w:rPr>
        <w:br w:type="page"/>
      </w:r>
      <w:r>
        <w:rPr>
          <w:rFonts w:asciiTheme="minorEastAsia" w:eastAsiaTheme="minorEastAsia" w:hAnsiTheme="minorEastAsia"/>
          <w:b/>
          <w:bCs/>
          <w:color w:val="000000"/>
          <w:sz w:val="36"/>
          <w:szCs w:val="36"/>
        </w:rPr>
        <w:t>中小企业声明函（工程、服务）格式</w:t>
      </w:r>
    </w:p>
    <w:p w14:paraId="1483542C" w14:textId="77777777" w:rsidR="008908A9" w:rsidRDefault="00A666AC">
      <w:pPr>
        <w:autoSpaceDE w:val="0"/>
        <w:autoSpaceDN w:val="0"/>
        <w:spacing w:line="360" w:lineRule="auto"/>
        <w:ind w:left="220" w:right="415" w:firstLine="640"/>
        <w:jc w:val="left"/>
        <w:rPr>
          <w:rFonts w:asciiTheme="minorEastAsia" w:eastAsiaTheme="minorEastAsia" w:hAnsiTheme="minorEastAsia"/>
          <w:kern w:val="0"/>
          <w:sz w:val="24"/>
        </w:rPr>
      </w:pPr>
      <w:r>
        <w:rPr>
          <w:rFonts w:asciiTheme="minorEastAsia" w:eastAsiaTheme="minorEastAsia" w:hAnsiTheme="minorEastAsia"/>
          <w:kern w:val="0"/>
          <w:sz w:val="24"/>
        </w:rPr>
        <w:t>本公司（联合体）郑重声明，根据《政府采购促进中小企业发展管理办法》（财库﹝2020﹞46号）的规定，本公司（联合体）参加</w:t>
      </w:r>
      <w:r>
        <w:rPr>
          <w:rFonts w:asciiTheme="minorEastAsia" w:eastAsiaTheme="minorEastAsia" w:hAnsiTheme="minorEastAsia"/>
          <w:i/>
          <w:kern w:val="0"/>
          <w:sz w:val="24"/>
          <w:u w:val="single"/>
        </w:rPr>
        <w:t>（单位名称）</w:t>
      </w:r>
      <w:r>
        <w:rPr>
          <w:rFonts w:asciiTheme="minorEastAsia" w:eastAsiaTheme="minorEastAsia" w:hAnsiTheme="minorEastAsia"/>
          <w:kern w:val="0"/>
          <w:sz w:val="24"/>
        </w:rPr>
        <w:t>的</w:t>
      </w:r>
      <w:r>
        <w:rPr>
          <w:rFonts w:asciiTheme="minorEastAsia" w:eastAsiaTheme="minorEastAsia" w:hAnsiTheme="minorEastAsia"/>
          <w:i/>
          <w:kern w:val="0"/>
          <w:sz w:val="24"/>
          <w:u w:val="single"/>
        </w:rPr>
        <w:t>（项目名称）</w:t>
      </w:r>
      <w:r>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D40D216" w14:textId="77777777" w:rsidR="008908A9" w:rsidRDefault="00A666AC">
      <w:pPr>
        <w:numPr>
          <w:ilvl w:val="0"/>
          <w:numId w:val="23"/>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w:t>
      </w:r>
      <w:r>
        <w:rPr>
          <w:rFonts w:asciiTheme="minorEastAsia" w:eastAsiaTheme="minorEastAsia" w:hAnsiTheme="minorEastAsia"/>
          <w:kern w:val="0"/>
          <w:sz w:val="24"/>
          <w:u w:color="000000"/>
        </w:rPr>
        <w:t>；</w:t>
      </w:r>
      <w:r>
        <w:rPr>
          <w:rFonts w:asciiTheme="minorEastAsia" w:eastAsiaTheme="minorEastAsia" w:hAnsiTheme="minorEastAsia"/>
          <w:kern w:val="0"/>
          <w:sz w:val="24"/>
        </w:rPr>
        <w:t>承建（承接）企业为</w:t>
      </w:r>
      <w:r>
        <w:rPr>
          <w:rFonts w:asciiTheme="minorEastAsia" w:eastAsiaTheme="minorEastAsia" w:hAnsiTheme="minorEastAsia"/>
          <w:i/>
          <w:kern w:val="0"/>
          <w:sz w:val="24"/>
          <w:u w:val="single"/>
        </w:rPr>
        <w:t>（企业名称）</w:t>
      </w:r>
      <w:r>
        <w:rPr>
          <w:rFonts w:asciiTheme="minorEastAsia" w:eastAsiaTheme="minorEastAsia" w:hAnsiTheme="minorEastAsia"/>
          <w:kern w:val="0"/>
          <w:sz w:val="24"/>
        </w:rPr>
        <w:t>，从业人员</w:t>
      </w:r>
      <w:r>
        <w:rPr>
          <w:rFonts w:asciiTheme="minorEastAsia" w:eastAsiaTheme="minorEastAsia" w:hAnsiTheme="minorEastAsia"/>
          <w:kern w:val="0"/>
          <w:sz w:val="24"/>
          <w:u w:val="single"/>
        </w:rPr>
        <w:tab/>
      </w:r>
      <w:r>
        <w:rPr>
          <w:rFonts w:asciiTheme="minorEastAsia" w:eastAsiaTheme="minorEastAsia" w:hAnsiTheme="minorEastAsia"/>
          <w:kern w:val="0"/>
          <w:sz w:val="24"/>
        </w:rPr>
        <w:t>人，营业收入为</w:t>
      </w:r>
      <w:r>
        <w:rPr>
          <w:rFonts w:asciiTheme="minorEastAsia" w:eastAsiaTheme="minorEastAsia" w:hAnsiTheme="minorEastAsia"/>
          <w:kern w:val="0"/>
          <w:sz w:val="24"/>
          <w:u w:val="single"/>
        </w:rPr>
        <w:tab/>
      </w:r>
      <w:r>
        <w:rPr>
          <w:rFonts w:asciiTheme="minorEastAsia" w:eastAsiaTheme="minorEastAsia" w:hAnsiTheme="minorEastAsia"/>
          <w:kern w:val="0"/>
          <w:sz w:val="24"/>
        </w:rPr>
        <w:t>万元，资产总额为</w:t>
      </w:r>
      <w:r>
        <w:rPr>
          <w:rFonts w:asciiTheme="minorEastAsia" w:eastAsiaTheme="minorEastAsia" w:hAnsiTheme="minorEastAsia"/>
          <w:kern w:val="0"/>
          <w:sz w:val="24"/>
          <w:u w:val="single"/>
        </w:rPr>
        <w:tab/>
      </w:r>
      <w:r>
        <w:rPr>
          <w:rFonts w:asciiTheme="minorEastAsia" w:eastAsiaTheme="minorEastAsia" w:hAnsiTheme="minorEastAsia"/>
          <w:kern w:val="0"/>
          <w:sz w:val="24"/>
        </w:rPr>
        <w:t>万元</w:t>
      </w:r>
      <w:hyperlink w:anchor="_bookmark1" w:history="1">
        <w:r>
          <w:rPr>
            <w:rFonts w:asciiTheme="minorEastAsia" w:eastAsiaTheme="minorEastAsia" w:hAnsiTheme="minorEastAsia"/>
            <w:kern w:val="0"/>
            <w:position w:val="16"/>
            <w:sz w:val="24"/>
          </w:rPr>
          <w:t>1</w:t>
        </w:r>
      </w:hyperlink>
      <w:r>
        <w:rPr>
          <w:rFonts w:asciiTheme="minorEastAsia" w:eastAsiaTheme="minorEastAsia" w:hAnsiTheme="minorEastAsia"/>
          <w:kern w:val="0"/>
          <w:sz w:val="24"/>
        </w:rPr>
        <w:t>，属于</w:t>
      </w:r>
      <w:r>
        <w:rPr>
          <w:rFonts w:asciiTheme="minorEastAsia" w:eastAsiaTheme="minorEastAsia" w:hAnsiTheme="minorEastAsia"/>
          <w:i/>
          <w:kern w:val="0"/>
          <w:sz w:val="24"/>
          <w:u w:val="single"/>
        </w:rPr>
        <w:t>（中型企业、小型企业、微型企业）</w:t>
      </w:r>
      <w:r>
        <w:rPr>
          <w:rFonts w:asciiTheme="minorEastAsia" w:eastAsiaTheme="minorEastAsia" w:hAnsiTheme="minorEastAsia"/>
          <w:kern w:val="0"/>
          <w:sz w:val="24"/>
        </w:rPr>
        <w:t>；</w:t>
      </w:r>
    </w:p>
    <w:p w14:paraId="0AC84F04" w14:textId="77777777" w:rsidR="008908A9" w:rsidRDefault="00A666AC">
      <w:pPr>
        <w:numPr>
          <w:ilvl w:val="0"/>
          <w:numId w:val="23"/>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w:t>
      </w:r>
      <w:r>
        <w:rPr>
          <w:rFonts w:asciiTheme="minorEastAsia" w:eastAsiaTheme="minorEastAsia" w:hAnsiTheme="minorEastAsia"/>
          <w:kern w:val="0"/>
          <w:sz w:val="24"/>
          <w:u w:color="000000"/>
        </w:rPr>
        <w:t>；承建（承接）企业为</w:t>
      </w:r>
      <w:r>
        <w:rPr>
          <w:rFonts w:asciiTheme="minorEastAsia" w:eastAsiaTheme="minorEastAsia" w:hAnsiTheme="minorEastAsia"/>
          <w:i/>
          <w:kern w:val="0"/>
          <w:sz w:val="24"/>
          <w:u w:val="single" w:color="000000"/>
        </w:rPr>
        <w:t>（企业名称）</w:t>
      </w:r>
      <w:r>
        <w:rPr>
          <w:rFonts w:asciiTheme="minorEastAsia" w:eastAsiaTheme="minorEastAsia" w:hAnsiTheme="minorEastAsia"/>
          <w:kern w:val="0"/>
          <w:sz w:val="24"/>
          <w:u w:color="000000"/>
        </w:rPr>
        <w:t>，从业人员</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人，营业收入为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万元，资产总额为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万元，属于</w:t>
      </w:r>
      <w:r>
        <w:rPr>
          <w:rFonts w:asciiTheme="minorEastAsia" w:eastAsiaTheme="minorEastAsia" w:hAnsiTheme="minorEastAsia"/>
          <w:i/>
          <w:kern w:val="0"/>
          <w:sz w:val="24"/>
          <w:u w:val="single" w:color="000000"/>
        </w:rPr>
        <w:t>（中型企业、小型企业、微型企业）</w:t>
      </w:r>
      <w:r>
        <w:rPr>
          <w:rFonts w:asciiTheme="minorEastAsia" w:eastAsiaTheme="minorEastAsia" w:hAnsiTheme="minorEastAsia"/>
          <w:kern w:val="0"/>
          <w:sz w:val="24"/>
          <w:u w:color="000000"/>
        </w:rPr>
        <w:t>；</w:t>
      </w:r>
    </w:p>
    <w:p w14:paraId="418C08B2" w14:textId="77777777" w:rsidR="008908A9" w:rsidRDefault="00A666AC">
      <w:pPr>
        <w:autoSpaceDE w:val="0"/>
        <w:autoSpaceDN w:val="0"/>
        <w:spacing w:line="360" w:lineRule="auto"/>
        <w:ind w:left="860"/>
        <w:jc w:val="left"/>
        <w:rPr>
          <w:rFonts w:asciiTheme="minorEastAsia" w:eastAsiaTheme="minorEastAsia" w:hAnsiTheme="minorEastAsia"/>
          <w:kern w:val="0"/>
          <w:sz w:val="24"/>
        </w:rPr>
      </w:pPr>
      <w:r>
        <w:rPr>
          <w:rFonts w:asciiTheme="minorEastAsia" w:eastAsiaTheme="minorEastAsia" w:hAnsiTheme="minorEastAsia"/>
          <w:kern w:val="0"/>
          <w:sz w:val="24"/>
        </w:rPr>
        <w:t>……</w:t>
      </w:r>
    </w:p>
    <w:p w14:paraId="34367001" w14:textId="77777777" w:rsidR="008908A9" w:rsidRDefault="00A666AC">
      <w:pPr>
        <w:autoSpaceDE w:val="0"/>
        <w:autoSpaceDN w:val="0"/>
        <w:spacing w:line="360" w:lineRule="auto"/>
        <w:ind w:left="220" w:right="417" w:firstLine="645"/>
        <w:rPr>
          <w:rFonts w:asciiTheme="minorEastAsia" w:eastAsiaTheme="minorEastAsia" w:hAnsiTheme="minorEastAsia"/>
          <w:kern w:val="0"/>
          <w:sz w:val="24"/>
        </w:rPr>
      </w:pPr>
      <w:r>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277399F3" w14:textId="77777777" w:rsidR="008908A9" w:rsidRDefault="00A666AC">
      <w:pPr>
        <w:spacing w:line="360" w:lineRule="auto"/>
        <w:ind w:firstLine="504"/>
        <w:rPr>
          <w:rFonts w:asciiTheme="minorEastAsia" w:eastAsiaTheme="minorEastAsia" w:hAnsiTheme="minorEastAsia"/>
          <w:spacing w:val="6"/>
          <w:sz w:val="24"/>
        </w:rPr>
      </w:pPr>
      <w:r>
        <w:rPr>
          <w:rFonts w:asciiTheme="minorEastAsia" w:eastAsiaTheme="minorEastAsia" w:hAnsiTheme="minorEastAsia"/>
          <w:kern w:val="0"/>
          <w:sz w:val="24"/>
        </w:rPr>
        <w:t>本企业对上述声明内容的真实性负责。如有虚假，将依法承担相应责任。</w:t>
      </w:r>
    </w:p>
    <w:p w14:paraId="18E5D2FA" w14:textId="77777777" w:rsidR="008908A9" w:rsidRDefault="008908A9">
      <w:pPr>
        <w:spacing w:line="360" w:lineRule="auto"/>
        <w:ind w:firstLine="504"/>
        <w:rPr>
          <w:rFonts w:asciiTheme="minorEastAsia" w:eastAsiaTheme="minorEastAsia" w:hAnsiTheme="minorEastAsia"/>
          <w:spacing w:val="6"/>
          <w:sz w:val="24"/>
        </w:rPr>
      </w:pPr>
    </w:p>
    <w:p w14:paraId="43DB702D" w14:textId="77777777" w:rsidR="008908A9" w:rsidRDefault="008908A9">
      <w:pPr>
        <w:spacing w:line="360" w:lineRule="auto"/>
        <w:ind w:right="360" w:firstLine="480"/>
        <w:jc w:val="right"/>
        <w:rPr>
          <w:rFonts w:asciiTheme="minorEastAsia" w:eastAsiaTheme="minorEastAsia" w:hAnsiTheme="minorEastAsia"/>
          <w:color w:val="000000"/>
          <w:sz w:val="24"/>
        </w:rPr>
      </w:pPr>
    </w:p>
    <w:p w14:paraId="546B4065" w14:textId="77777777" w:rsidR="008908A9" w:rsidRDefault="00A666AC">
      <w:pPr>
        <w:spacing w:line="360" w:lineRule="auto"/>
        <w:ind w:right="360"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rPr>
        <w:t>企业名称（盖章）：________</w:t>
      </w:r>
    </w:p>
    <w:p w14:paraId="3192388F" w14:textId="77777777" w:rsidR="008908A9" w:rsidRDefault="00A666AC">
      <w:pPr>
        <w:spacing w:line="360" w:lineRule="auto"/>
        <w:ind w:right="360"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rPr>
        <w:t>日 期：________</w:t>
      </w:r>
    </w:p>
    <w:p w14:paraId="5190A5EE" w14:textId="77777777" w:rsidR="008908A9" w:rsidRDefault="008908A9">
      <w:pPr>
        <w:spacing w:line="360" w:lineRule="auto"/>
        <w:ind w:right="360" w:firstLine="480"/>
        <w:jc w:val="right"/>
        <w:rPr>
          <w:rFonts w:asciiTheme="minorEastAsia" w:eastAsiaTheme="minorEastAsia" w:hAnsiTheme="minorEastAsia"/>
          <w:color w:val="000000"/>
          <w:sz w:val="24"/>
        </w:rPr>
      </w:pPr>
    </w:p>
    <w:p w14:paraId="353A8F73" w14:textId="77777777" w:rsidR="008908A9" w:rsidRDefault="008908A9">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8908A9" w14:paraId="24C5DB2D" w14:textId="77777777">
        <w:tc>
          <w:tcPr>
            <w:tcW w:w="8946" w:type="dxa"/>
            <w:shd w:val="clear" w:color="auto" w:fill="auto"/>
          </w:tcPr>
          <w:p w14:paraId="229E0F83" w14:textId="77777777" w:rsidR="008908A9" w:rsidRDefault="00A666AC">
            <w:pPr>
              <w:adjustRightInd w:val="0"/>
              <w:snapToGrid w:val="0"/>
              <w:jc w:val="left"/>
              <w:rPr>
                <w:rFonts w:asciiTheme="minorEastAsia" w:eastAsiaTheme="minorEastAsia" w:hAnsiTheme="minor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14:paraId="557604DE" w14:textId="77777777" w:rsidR="008908A9" w:rsidRDefault="008908A9">
      <w:pPr>
        <w:adjustRightInd w:val="0"/>
        <w:snapToGrid w:val="0"/>
        <w:jc w:val="left"/>
        <w:rPr>
          <w:rFonts w:asciiTheme="minorEastAsia" w:eastAsiaTheme="minorEastAsia" w:hAnsiTheme="minorEastAsia"/>
          <w:color w:val="000000"/>
          <w:szCs w:val="21"/>
          <w:vertAlign w:val="superscript"/>
        </w:rPr>
      </w:pPr>
    </w:p>
    <w:p w14:paraId="2BA5A958" w14:textId="77777777" w:rsidR="008908A9" w:rsidRDefault="00A666AC">
      <w:pPr>
        <w:spacing w:beforeLines="100" w:before="240" w:afterLines="100" w:after="240" w:line="360" w:lineRule="auto"/>
        <w:jc w:val="center"/>
        <w:rPr>
          <w:rFonts w:asciiTheme="minorEastAsia" w:eastAsiaTheme="minorEastAsia" w:hAnsiTheme="minorEastAsia"/>
          <w:color w:val="000000"/>
          <w:sz w:val="36"/>
          <w:szCs w:val="36"/>
        </w:rPr>
      </w:pPr>
      <w:r>
        <w:rPr>
          <w:rFonts w:asciiTheme="minorEastAsia" w:eastAsiaTheme="minorEastAsia" w:hAnsiTheme="minorEastAsia"/>
          <w:b/>
          <w:bCs/>
          <w:color w:val="000000"/>
          <w:sz w:val="36"/>
          <w:szCs w:val="36"/>
        </w:rPr>
        <w:t>残疾人福利性单位声明函格式</w:t>
      </w:r>
      <w:r>
        <w:rPr>
          <w:rFonts w:asciiTheme="minorEastAsia" w:eastAsiaTheme="minorEastAsia" w:hAnsiTheme="minorEastAsia"/>
          <w:color w:val="000000"/>
          <w:sz w:val="36"/>
          <w:szCs w:val="36"/>
        </w:rPr>
        <w:t xml:space="preserve"> </w:t>
      </w:r>
    </w:p>
    <w:p w14:paraId="0D5E4FA4" w14:textId="77777777" w:rsidR="008908A9" w:rsidRDefault="00A666AC">
      <w:pPr>
        <w:spacing w:line="588" w:lineRule="exact"/>
        <w:ind w:firstLine="504"/>
        <w:rPr>
          <w:rFonts w:asciiTheme="minorEastAsia" w:eastAsiaTheme="minorEastAsia" w:hAnsiTheme="minorEastAsia"/>
          <w:spacing w:val="6"/>
          <w:sz w:val="24"/>
        </w:rPr>
      </w:pPr>
      <w:r>
        <w:rPr>
          <w:rFonts w:asciiTheme="minorEastAsia" w:eastAsiaTheme="minorEastAsia" w:hAnsiTheme="minorEastAsia"/>
          <w:spacing w:val="6"/>
          <w:sz w:val="24"/>
        </w:rPr>
        <w:t>本单位郑重声明，根据《财政部 民政部 中国残疾人联合会关于促进残疾人就业政府采购政策的通知》（财库</w:t>
      </w:r>
      <w:r>
        <w:rPr>
          <w:rFonts w:asciiTheme="minorEastAsia" w:eastAsiaTheme="minorEastAsia" w:hAnsiTheme="minorEastAsia"/>
          <w:sz w:val="24"/>
        </w:rPr>
        <w:t>〔2017〕141</w:t>
      </w:r>
      <w:r>
        <w:rPr>
          <w:rFonts w:asciiTheme="minorEastAsia" w:eastAsiaTheme="minorEastAsia" w:hAnsiTheme="minorEastAsia"/>
          <w:spacing w:val="6"/>
          <w:sz w:val="24"/>
        </w:rPr>
        <w:t>号）的规定，本单位</w:t>
      </w:r>
      <w:r>
        <w:rPr>
          <w:rFonts w:asciiTheme="minorEastAsia" w:eastAsiaTheme="minorEastAsia" w:hAnsiTheme="minorEastAsia"/>
          <w:b/>
          <w:sz w:val="24"/>
        </w:rPr>
        <w:t>（请进行选择）</w:t>
      </w:r>
      <w:r>
        <w:rPr>
          <w:rFonts w:asciiTheme="minorEastAsia" w:eastAsiaTheme="minorEastAsia" w:hAnsiTheme="minorEastAsia"/>
          <w:spacing w:val="6"/>
          <w:sz w:val="24"/>
        </w:rPr>
        <w:t>：</w:t>
      </w:r>
    </w:p>
    <w:p w14:paraId="762202AB" w14:textId="77777777" w:rsidR="008908A9" w:rsidRDefault="00A666AC">
      <w:pPr>
        <w:spacing w:line="588" w:lineRule="exact"/>
        <w:ind w:firstLine="482"/>
        <w:rPr>
          <w:rFonts w:asciiTheme="minorEastAsia" w:eastAsiaTheme="minorEastAsia" w:hAnsiTheme="minorEastAsia"/>
          <w:b/>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不属于符合条件的残疾人福利性单位。</w:t>
      </w:r>
    </w:p>
    <w:p w14:paraId="11CD4DE3" w14:textId="77777777" w:rsidR="008908A9" w:rsidRDefault="00A666AC">
      <w:pPr>
        <w:spacing w:line="588" w:lineRule="exact"/>
        <w:ind w:firstLine="482"/>
        <w:rPr>
          <w:rFonts w:asciiTheme="minorEastAsia" w:eastAsiaTheme="minorEastAsia" w:hAnsiTheme="minorEastAsia"/>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属于符合条件的残疾人福利性单位，</w:t>
      </w:r>
      <w:r>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C31C95F" w14:textId="77777777" w:rsidR="008908A9" w:rsidRDefault="00A666AC">
      <w:pPr>
        <w:spacing w:line="588" w:lineRule="exact"/>
        <w:ind w:firstLineChars="200" w:firstLine="506"/>
        <w:rPr>
          <w:rFonts w:asciiTheme="minorEastAsia" w:eastAsiaTheme="minorEastAsia" w:hAnsiTheme="minorEastAsia"/>
          <w:spacing w:val="6"/>
          <w:sz w:val="24"/>
        </w:rPr>
      </w:pPr>
      <w:r>
        <w:rPr>
          <w:rFonts w:asciiTheme="minorEastAsia" w:eastAsiaTheme="minorEastAsia" w:hAnsiTheme="minorEastAsia"/>
          <w:b/>
          <w:spacing w:val="6"/>
          <w:sz w:val="24"/>
        </w:rPr>
        <w:t>本单位对上述声明的真实性负责。如有虚假，将依法承担相应责任。</w:t>
      </w:r>
    </w:p>
    <w:p w14:paraId="6D06F50F" w14:textId="77777777" w:rsidR="008908A9" w:rsidRDefault="008908A9">
      <w:pPr>
        <w:spacing w:line="588" w:lineRule="exact"/>
        <w:ind w:firstLineChars="200" w:firstLine="504"/>
        <w:rPr>
          <w:rFonts w:asciiTheme="minorEastAsia" w:eastAsiaTheme="minorEastAsia" w:hAnsiTheme="minorEastAsia"/>
          <w:spacing w:val="6"/>
          <w:sz w:val="24"/>
        </w:rPr>
      </w:pPr>
    </w:p>
    <w:p w14:paraId="3EF43F74" w14:textId="77777777" w:rsidR="008908A9" w:rsidRDefault="008908A9">
      <w:pPr>
        <w:spacing w:line="588" w:lineRule="exact"/>
        <w:ind w:firstLineChars="200" w:firstLine="504"/>
        <w:rPr>
          <w:rFonts w:asciiTheme="minorEastAsia" w:eastAsiaTheme="minorEastAsia" w:hAnsiTheme="minorEastAsia"/>
          <w:spacing w:val="6"/>
          <w:sz w:val="24"/>
        </w:rPr>
      </w:pPr>
    </w:p>
    <w:p w14:paraId="3B331A7C" w14:textId="77777777" w:rsidR="008908A9" w:rsidRDefault="00A666AC">
      <w:pPr>
        <w:tabs>
          <w:tab w:val="left" w:pos="4860"/>
        </w:tabs>
        <w:spacing w:line="588" w:lineRule="exact"/>
        <w:ind w:right="1560" w:firstLineChars="200" w:firstLine="504"/>
        <w:jc w:val="center"/>
        <w:rPr>
          <w:rFonts w:asciiTheme="minorEastAsia" w:eastAsiaTheme="minorEastAsia" w:hAnsiTheme="minorEastAsia"/>
          <w:spacing w:val="6"/>
          <w:sz w:val="24"/>
        </w:rPr>
      </w:pPr>
      <w:r>
        <w:rPr>
          <w:rFonts w:asciiTheme="minorEastAsia" w:eastAsiaTheme="minorEastAsia" w:hAnsiTheme="minorEastAsia"/>
          <w:spacing w:val="6"/>
          <w:sz w:val="24"/>
        </w:rPr>
        <w:t xml:space="preserve">               单位名称（盖章）：</w:t>
      </w:r>
    </w:p>
    <w:p w14:paraId="328BDC9E" w14:textId="77777777" w:rsidR="008908A9" w:rsidRDefault="00A666AC">
      <w:pPr>
        <w:tabs>
          <w:tab w:val="left" w:pos="4860"/>
        </w:tabs>
        <w:spacing w:line="588" w:lineRule="exact"/>
        <w:ind w:right="1560" w:firstLineChars="200" w:firstLine="504"/>
        <w:jc w:val="center"/>
        <w:rPr>
          <w:rFonts w:asciiTheme="minorEastAsia" w:eastAsiaTheme="minorEastAsia" w:hAnsiTheme="minorEastAsia"/>
          <w:spacing w:val="6"/>
          <w:sz w:val="24"/>
        </w:rPr>
      </w:pPr>
      <w:r>
        <w:rPr>
          <w:rFonts w:asciiTheme="minorEastAsia" w:eastAsiaTheme="minorEastAsia" w:hAnsiTheme="minorEastAsia"/>
          <w:spacing w:val="6"/>
          <w:sz w:val="24"/>
        </w:rPr>
        <w:t xml:space="preserve">       日  期：</w:t>
      </w:r>
    </w:p>
    <w:p w14:paraId="3A9B5D82" w14:textId="77777777" w:rsidR="008908A9" w:rsidRDefault="00A666AC">
      <w:pPr>
        <w:numPr>
          <w:ilvl w:val="0"/>
          <w:numId w:val="21"/>
        </w:numPr>
        <w:tabs>
          <w:tab w:val="left" w:pos="360"/>
        </w:tabs>
        <w:snapToGrid w:val="0"/>
        <w:spacing w:line="360" w:lineRule="auto"/>
        <w:outlineLvl w:val="1"/>
        <w:rPr>
          <w:rFonts w:asciiTheme="minorEastAsia" w:eastAsiaTheme="minorEastAsia" w:hAnsiTheme="minorEastAsia"/>
          <w:color w:val="000000"/>
          <w:sz w:val="24"/>
          <w:szCs w:val="20"/>
        </w:rPr>
      </w:pPr>
      <w:r>
        <w:rPr>
          <w:rFonts w:asciiTheme="minorEastAsia" w:eastAsiaTheme="minorEastAsia" w:hAnsiTheme="minorEastAsia"/>
          <w:color w:val="000000"/>
          <w:szCs w:val="20"/>
        </w:rPr>
        <w:br w:type="page"/>
      </w:r>
      <w:r>
        <w:rPr>
          <w:rFonts w:asciiTheme="minorEastAsia" w:eastAsiaTheme="minorEastAsia" w:hAnsiTheme="minorEastAsia"/>
          <w:color w:val="000000"/>
          <w:sz w:val="24"/>
          <w:szCs w:val="20"/>
        </w:rPr>
        <w:t>拟分包情况说明</w:t>
      </w:r>
    </w:p>
    <w:p w14:paraId="755F2255" w14:textId="77777777" w:rsidR="008908A9" w:rsidRDefault="00A666AC">
      <w:pPr>
        <w:autoSpaceDE w:val="0"/>
        <w:autoSpaceDN w:val="0"/>
        <w:adjustRightInd w:val="0"/>
        <w:spacing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拟分包情况说明</w:t>
      </w:r>
    </w:p>
    <w:p w14:paraId="5DB51C79" w14:textId="77777777" w:rsidR="008908A9" w:rsidRDefault="00A666AC">
      <w:pPr>
        <w:tabs>
          <w:tab w:val="left" w:pos="5580"/>
        </w:tabs>
        <w:spacing w:line="360" w:lineRule="auto"/>
        <w:rPr>
          <w:rFonts w:asciiTheme="minorEastAsia" w:eastAsiaTheme="minorEastAsia" w:hAnsiTheme="minor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08124911" w14:textId="77777777" w:rsidR="008908A9" w:rsidRDefault="00A666AC">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我单位参加贵单位组织采购的项目编号为_______的_________项目（填写采购项目名称）中___包（填写包号）的投标。</w:t>
      </w:r>
      <w:proofErr w:type="gramStart"/>
      <w:r>
        <w:rPr>
          <w:rFonts w:asciiTheme="minorEastAsia" w:eastAsiaTheme="minorEastAsia" w:hAnsiTheme="minorEastAsia"/>
          <w:sz w:val="24"/>
        </w:rPr>
        <w:t>拟签订</w:t>
      </w:r>
      <w:proofErr w:type="gramEnd"/>
      <w:r>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8908A9" w14:paraId="713DBD86" w14:textId="77777777">
        <w:trPr>
          <w:trHeight w:val="549"/>
          <w:jc w:val="center"/>
        </w:trPr>
        <w:tc>
          <w:tcPr>
            <w:tcW w:w="456" w:type="dxa"/>
            <w:vAlign w:val="center"/>
          </w:tcPr>
          <w:p w14:paraId="4089D55C" w14:textId="77777777" w:rsidR="008908A9" w:rsidRDefault="00A666AC">
            <w:pPr>
              <w:pStyle w:val="TableParagraph"/>
              <w:jc w:val="center"/>
              <w:rPr>
                <w:rFonts w:asciiTheme="minorEastAsia" w:hAnsiTheme="minorEastAsia" w:cs="Times New Roman"/>
                <w:sz w:val="24"/>
              </w:rPr>
            </w:pPr>
            <w:r>
              <w:rPr>
                <w:rFonts w:asciiTheme="minorEastAsia" w:hAnsiTheme="minorEastAsia" w:cs="Times New Roman"/>
                <w:sz w:val="24"/>
              </w:rPr>
              <w:t>序号</w:t>
            </w:r>
          </w:p>
        </w:tc>
        <w:tc>
          <w:tcPr>
            <w:tcW w:w="1287" w:type="dxa"/>
            <w:vAlign w:val="center"/>
          </w:tcPr>
          <w:p w14:paraId="02CB0F81" w14:textId="77777777" w:rsidR="008908A9" w:rsidRDefault="00A666AC">
            <w:pPr>
              <w:pStyle w:val="TableParagraph"/>
              <w:jc w:val="center"/>
              <w:rPr>
                <w:rFonts w:asciiTheme="minorEastAsia" w:hAnsiTheme="minorEastAsia" w:cs="Times New Roman"/>
                <w:sz w:val="24"/>
              </w:rPr>
            </w:pPr>
            <w:r>
              <w:rPr>
                <w:rFonts w:asciiTheme="minorEastAsia" w:hAnsiTheme="minorEastAsia" w:cs="Times New Roman"/>
                <w:sz w:val="24"/>
              </w:rPr>
              <w:t>分包承担</w:t>
            </w:r>
          </w:p>
          <w:p w14:paraId="431E7C9D" w14:textId="77777777" w:rsidR="008908A9" w:rsidRDefault="00A666AC">
            <w:pPr>
              <w:pStyle w:val="TableParagraph"/>
              <w:jc w:val="center"/>
              <w:rPr>
                <w:rFonts w:asciiTheme="minorEastAsia" w:hAnsiTheme="minorEastAsia" w:cs="Times New Roman"/>
                <w:sz w:val="24"/>
              </w:rPr>
            </w:pPr>
            <w:r>
              <w:rPr>
                <w:rFonts w:asciiTheme="minorEastAsia" w:hAnsiTheme="minorEastAsia" w:cs="Times New Roman"/>
                <w:sz w:val="24"/>
              </w:rPr>
              <w:t>主体名称</w:t>
            </w:r>
          </w:p>
        </w:tc>
        <w:tc>
          <w:tcPr>
            <w:tcW w:w="1513" w:type="dxa"/>
            <w:vAlign w:val="center"/>
          </w:tcPr>
          <w:p w14:paraId="039F6816"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分包承担</w:t>
            </w:r>
          </w:p>
          <w:p w14:paraId="1568BE54"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主体类型</w:t>
            </w:r>
          </w:p>
          <w:p w14:paraId="6E5A680A"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（选择）</w:t>
            </w:r>
          </w:p>
        </w:tc>
        <w:tc>
          <w:tcPr>
            <w:tcW w:w="1125" w:type="dxa"/>
            <w:vAlign w:val="center"/>
          </w:tcPr>
          <w:p w14:paraId="1D564B6F" w14:textId="77777777" w:rsidR="008908A9" w:rsidRDefault="00A666AC">
            <w:pPr>
              <w:pStyle w:val="TableParagraph"/>
              <w:jc w:val="center"/>
              <w:rPr>
                <w:rFonts w:asciiTheme="minorEastAsia" w:hAnsiTheme="minorEastAsia" w:cs="Times New Roman"/>
                <w:sz w:val="24"/>
              </w:rPr>
            </w:pPr>
            <w:r>
              <w:rPr>
                <w:rFonts w:asciiTheme="minorEastAsia" w:hAnsiTheme="minorEastAsia" w:cs="Times New Roman"/>
                <w:sz w:val="24"/>
              </w:rPr>
              <w:t>资质等级</w:t>
            </w:r>
          </w:p>
        </w:tc>
        <w:tc>
          <w:tcPr>
            <w:tcW w:w="1558" w:type="dxa"/>
            <w:vAlign w:val="center"/>
          </w:tcPr>
          <w:p w14:paraId="1298A849" w14:textId="77777777" w:rsidR="008908A9" w:rsidRDefault="00A666AC">
            <w:pPr>
              <w:pStyle w:val="TableParagraph"/>
              <w:jc w:val="center"/>
              <w:rPr>
                <w:rFonts w:asciiTheme="minorEastAsia" w:hAnsiTheme="minorEastAsia" w:cs="Times New Roman"/>
                <w:sz w:val="24"/>
              </w:rPr>
            </w:pPr>
            <w:r>
              <w:rPr>
                <w:rFonts w:asciiTheme="minorEastAsia" w:hAnsiTheme="minorEastAsia" w:cs="Times New Roman"/>
                <w:sz w:val="24"/>
              </w:rPr>
              <w:t>拟分包</w:t>
            </w:r>
          </w:p>
          <w:p w14:paraId="057CAC86" w14:textId="77777777" w:rsidR="008908A9" w:rsidRDefault="00A666AC">
            <w:pPr>
              <w:pStyle w:val="TableParagraph"/>
              <w:jc w:val="center"/>
              <w:rPr>
                <w:rFonts w:asciiTheme="minorEastAsia" w:hAnsiTheme="minorEastAsia" w:cs="Times New Roman"/>
                <w:sz w:val="24"/>
              </w:rPr>
            </w:pPr>
            <w:r>
              <w:rPr>
                <w:rFonts w:asciiTheme="minorEastAsia" w:hAnsiTheme="minorEastAsia" w:cs="Times New Roman"/>
                <w:sz w:val="24"/>
              </w:rPr>
              <w:t>合同内容</w:t>
            </w:r>
          </w:p>
        </w:tc>
        <w:tc>
          <w:tcPr>
            <w:tcW w:w="1498" w:type="dxa"/>
            <w:vAlign w:val="center"/>
          </w:tcPr>
          <w:p w14:paraId="1AF34668"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拟分包</w:t>
            </w:r>
          </w:p>
          <w:p w14:paraId="01E0C054"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合同金额</w:t>
            </w:r>
          </w:p>
          <w:p w14:paraId="263F0100"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（人民币元）</w:t>
            </w:r>
          </w:p>
        </w:tc>
        <w:tc>
          <w:tcPr>
            <w:tcW w:w="1564" w:type="dxa"/>
            <w:vAlign w:val="center"/>
          </w:tcPr>
          <w:p w14:paraId="5A163677" w14:textId="77777777" w:rsidR="008908A9" w:rsidRDefault="00A666AC">
            <w:pPr>
              <w:pStyle w:val="TableParagraph"/>
              <w:jc w:val="center"/>
              <w:rPr>
                <w:rFonts w:asciiTheme="minorEastAsia" w:hAnsiTheme="minorEastAsia" w:cs="Times New Roman"/>
                <w:b/>
                <w:sz w:val="24"/>
                <w:lang w:eastAsia="zh-CN"/>
              </w:rPr>
            </w:pPr>
            <w:r>
              <w:rPr>
                <w:rFonts w:asciiTheme="minorEastAsia" w:hAnsiTheme="minorEastAsia" w:cs="Times New Roman"/>
                <w:b/>
                <w:sz w:val="24"/>
                <w:lang w:eastAsia="zh-CN"/>
              </w:rPr>
              <w:t>占合同金额</w:t>
            </w:r>
          </w:p>
          <w:p w14:paraId="21345F6E"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b/>
                <w:sz w:val="24"/>
                <w:lang w:eastAsia="zh-CN"/>
              </w:rPr>
              <w:t>的比例（%）</w:t>
            </w:r>
          </w:p>
        </w:tc>
      </w:tr>
      <w:tr w:rsidR="008908A9" w14:paraId="04A14E30" w14:textId="77777777">
        <w:trPr>
          <w:trHeight w:val="620"/>
          <w:jc w:val="center"/>
        </w:trPr>
        <w:tc>
          <w:tcPr>
            <w:tcW w:w="456" w:type="dxa"/>
            <w:vAlign w:val="center"/>
          </w:tcPr>
          <w:p w14:paraId="689CB138" w14:textId="77777777" w:rsidR="008908A9" w:rsidRDefault="00A666AC">
            <w:pPr>
              <w:pStyle w:val="TableParagraph"/>
              <w:jc w:val="center"/>
              <w:rPr>
                <w:rFonts w:asciiTheme="minorEastAsia" w:hAnsiTheme="minorEastAsia" w:cs="Times New Roman"/>
                <w:sz w:val="24"/>
              </w:rPr>
            </w:pPr>
            <w:r>
              <w:rPr>
                <w:rFonts w:asciiTheme="minorEastAsia" w:hAnsiTheme="minorEastAsia" w:cs="Times New Roman"/>
                <w:sz w:val="24"/>
              </w:rPr>
              <w:t>1</w:t>
            </w:r>
          </w:p>
        </w:tc>
        <w:tc>
          <w:tcPr>
            <w:tcW w:w="1287" w:type="dxa"/>
            <w:vAlign w:val="center"/>
          </w:tcPr>
          <w:p w14:paraId="5E478EC7" w14:textId="77777777" w:rsidR="008908A9" w:rsidRDefault="008908A9">
            <w:pPr>
              <w:pStyle w:val="TableParagraph"/>
              <w:jc w:val="center"/>
              <w:rPr>
                <w:rFonts w:asciiTheme="minorEastAsia" w:hAnsiTheme="minorEastAsia" w:cs="Times New Roman"/>
                <w:sz w:val="30"/>
              </w:rPr>
            </w:pPr>
          </w:p>
        </w:tc>
        <w:tc>
          <w:tcPr>
            <w:tcW w:w="1513" w:type="dxa"/>
            <w:vAlign w:val="center"/>
          </w:tcPr>
          <w:p w14:paraId="7A3D5589" w14:textId="77777777" w:rsidR="008908A9" w:rsidRDefault="00A666AC">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□中型企业</w:t>
            </w:r>
          </w:p>
          <w:p w14:paraId="1E076288" w14:textId="77777777" w:rsidR="008908A9" w:rsidRDefault="00A666AC">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□小微企业</w:t>
            </w:r>
          </w:p>
          <w:p w14:paraId="1C5BB554" w14:textId="77777777" w:rsidR="008908A9" w:rsidRDefault="00A666AC">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□其他</w:t>
            </w:r>
          </w:p>
        </w:tc>
        <w:tc>
          <w:tcPr>
            <w:tcW w:w="1125" w:type="dxa"/>
            <w:vAlign w:val="center"/>
          </w:tcPr>
          <w:p w14:paraId="05481AA8" w14:textId="77777777" w:rsidR="008908A9" w:rsidRDefault="008908A9">
            <w:pPr>
              <w:pStyle w:val="TableParagraph"/>
              <w:jc w:val="center"/>
              <w:rPr>
                <w:rFonts w:asciiTheme="minorEastAsia" w:hAnsiTheme="minorEastAsia" w:cs="Times New Roman"/>
                <w:sz w:val="30"/>
                <w:lang w:eastAsia="zh-CN"/>
              </w:rPr>
            </w:pPr>
          </w:p>
        </w:tc>
        <w:tc>
          <w:tcPr>
            <w:tcW w:w="1558" w:type="dxa"/>
            <w:vAlign w:val="center"/>
          </w:tcPr>
          <w:p w14:paraId="3A3348EB" w14:textId="77777777" w:rsidR="008908A9" w:rsidRDefault="008908A9">
            <w:pPr>
              <w:pStyle w:val="TableParagraph"/>
              <w:jc w:val="center"/>
              <w:rPr>
                <w:rFonts w:asciiTheme="minorEastAsia" w:hAnsiTheme="minorEastAsia" w:cs="Times New Roman"/>
                <w:sz w:val="30"/>
                <w:lang w:eastAsia="zh-CN"/>
              </w:rPr>
            </w:pPr>
          </w:p>
        </w:tc>
        <w:tc>
          <w:tcPr>
            <w:tcW w:w="1498" w:type="dxa"/>
            <w:vAlign w:val="center"/>
          </w:tcPr>
          <w:p w14:paraId="5C812773" w14:textId="77777777" w:rsidR="008908A9" w:rsidRDefault="008908A9">
            <w:pPr>
              <w:pStyle w:val="TableParagraph"/>
              <w:jc w:val="center"/>
              <w:rPr>
                <w:rFonts w:asciiTheme="minorEastAsia" w:hAnsiTheme="minorEastAsia" w:cs="Times New Roman"/>
                <w:sz w:val="30"/>
                <w:lang w:eastAsia="zh-CN"/>
              </w:rPr>
            </w:pPr>
          </w:p>
        </w:tc>
        <w:tc>
          <w:tcPr>
            <w:tcW w:w="1564" w:type="dxa"/>
            <w:vAlign w:val="center"/>
          </w:tcPr>
          <w:p w14:paraId="61D35CF0" w14:textId="77777777" w:rsidR="008908A9" w:rsidRDefault="008908A9">
            <w:pPr>
              <w:pStyle w:val="TableParagraph"/>
              <w:jc w:val="center"/>
              <w:rPr>
                <w:rFonts w:asciiTheme="minorEastAsia" w:hAnsiTheme="minorEastAsia" w:cs="Times New Roman"/>
                <w:sz w:val="30"/>
                <w:lang w:eastAsia="zh-CN"/>
              </w:rPr>
            </w:pPr>
          </w:p>
        </w:tc>
      </w:tr>
      <w:tr w:rsidR="008908A9" w14:paraId="124DC45E" w14:textId="77777777">
        <w:trPr>
          <w:trHeight w:val="620"/>
          <w:jc w:val="center"/>
        </w:trPr>
        <w:tc>
          <w:tcPr>
            <w:tcW w:w="456" w:type="dxa"/>
            <w:vAlign w:val="center"/>
          </w:tcPr>
          <w:p w14:paraId="3B41499A"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2</w:t>
            </w:r>
          </w:p>
        </w:tc>
        <w:tc>
          <w:tcPr>
            <w:tcW w:w="1287" w:type="dxa"/>
            <w:vAlign w:val="center"/>
          </w:tcPr>
          <w:p w14:paraId="52B15B55" w14:textId="77777777" w:rsidR="008908A9" w:rsidRDefault="008908A9">
            <w:pPr>
              <w:pStyle w:val="TableParagraph"/>
              <w:jc w:val="center"/>
              <w:rPr>
                <w:rFonts w:asciiTheme="minorEastAsia" w:hAnsiTheme="minorEastAsia" w:cs="Times New Roman"/>
                <w:sz w:val="30"/>
              </w:rPr>
            </w:pPr>
          </w:p>
        </w:tc>
        <w:tc>
          <w:tcPr>
            <w:tcW w:w="1513" w:type="dxa"/>
            <w:vAlign w:val="center"/>
          </w:tcPr>
          <w:p w14:paraId="7909A32B" w14:textId="77777777" w:rsidR="008908A9" w:rsidRDefault="00A666AC">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□中型企业</w:t>
            </w:r>
          </w:p>
          <w:p w14:paraId="01C599EB" w14:textId="77777777" w:rsidR="008908A9" w:rsidRDefault="00A666AC">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□小微企业</w:t>
            </w:r>
          </w:p>
          <w:p w14:paraId="14AE7210" w14:textId="77777777" w:rsidR="008908A9" w:rsidRDefault="00A666AC">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□其他</w:t>
            </w:r>
          </w:p>
        </w:tc>
        <w:tc>
          <w:tcPr>
            <w:tcW w:w="1125" w:type="dxa"/>
            <w:vAlign w:val="center"/>
          </w:tcPr>
          <w:p w14:paraId="035A914E" w14:textId="77777777" w:rsidR="008908A9" w:rsidRDefault="008908A9">
            <w:pPr>
              <w:pStyle w:val="TableParagraph"/>
              <w:jc w:val="center"/>
              <w:rPr>
                <w:rFonts w:asciiTheme="minorEastAsia" w:hAnsiTheme="minorEastAsia" w:cs="Times New Roman"/>
                <w:sz w:val="30"/>
                <w:lang w:eastAsia="zh-CN"/>
              </w:rPr>
            </w:pPr>
          </w:p>
        </w:tc>
        <w:tc>
          <w:tcPr>
            <w:tcW w:w="1558" w:type="dxa"/>
            <w:vAlign w:val="center"/>
          </w:tcPr>
          <w:p w14:paraId="44851E60" w14:textId="77777777" w:rsidR="008908A9" w:rsidRDefault="008908A9">
            <w:pPr>
              <w:pStyle w:val="TableParagraph"/>
              <w:jc w:val="center"/>
              <w:rPr>
                <w:rFonts w:asciiTheme="minorEastAsia" w:hAnsiTheme="minorEastAsia" w:cs="Times New Roman"/>
                <w:sz w:val="30"/>
                <w:lang w:eastAsia="zh-CN"/>
              </w:rPr>
            </w:pPr>
          </w:p>
        </w:tc>
        <w:tc>
          <w:tcPr>
            <w:tcW w:w="1498" w:type="dxa"/>
            <w:vAlign w:val="center"/>
          </w:tcPr>
          <w:p w14:paraId="41EB15D4" w14:textId="77777777" w:rsidR="008908A9" w:rsidRDefault="008908A9">
            <w:pPr>
              <w:pStyle w:val="TableParagraph"/>
              <w:jc w:val="center"/>
              <w:rPr>
                <w:rFonts w:asciiTheme="minorEastAsia" w:hAnsiTheme="minorEastAsia" w:cs="Times New Roman"/>
                <w:sz w:val="30"/>
                <w:lang w:eastAsia="zh-CN"/>
              </w:rPr>
            </w:pPr>
          </w:p>
        </w:tc>
        <w:tc>
          <w:tcPr>
            <w:tcW w:w="1564" w:type="dxa"/>
            <w:vAlign w:val="center"/>
          </w:tcPr>
          <w:p w14:paraId="72B12E65" w14:textId="77777777" w:rsidR="008908A9" w:rsidRDefault="008908A9">
            <w:pPr>
              <w:pStyle w:val="TableParagraph"/>
              <w:jc w:val="center"/>
              <w:rPr>
                <w:rFonts w:asciiTheme="minorEastAsia" w:hAnsiTheme="minorEastAsia" w:cs="Times New Roman"/>
                <w:sz w:val="30"/>
                <w:lang w:eastAsia="zh-CN"/>
              </w:rPr>
            </w:pPr>
          </w:p>
        </w:tc>
      </w:tr>
      <w:tr w:rsidR="008908A9" w14:paraId="00E0F423" w14:textId="77777777">
        <w:trPr>
          <w:trHeight w:val="620"/>
          <w:jc w:val="center"/>
        </w:trPr>
        <w:tc>
          <w:tcPr>
            <w:tcW w:w="456" w:type="dxa"/>
            <w:vAlign w:val="center"/>
          </w:tcPr>
          <w:p w14:paraId="4C72FE5F" w14:textId="77777777" w:rsidR="008908A9" w:rsidRDefault="00A666AC">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w:t>
            </w:r>
          </w:p>
        </w:tc>
        <w:tc>
          <w:tcPr>
            <w:tcW w:w="1287" w:type="dxa"/>
            <w:vAlign w:val="center"/>
          </w:tcPr>
          <w:p w14:paraId="72957380" w14:textId="77777777" w:rsidR="008908A9" w:rsidRDefault="008908A9">
            <w:pPr>
              <w:pStyle w:val="TableParagraph"/>
              <w:jc w:val="center"/>
              <w:rPr>
                <w:rFonts w:asciiTheme="minorEastAsia" w:hAnsiTheme="minorEastAsia" w:cs="Times New Roman"/>
                <w:sz w:val="30"/>
              </w:rPr>
            </w:pPr>
          </w:p>
        </w:tc>
        <w:tc>
          <w:tcPr>
            <w:tcW w:w="1513" w:type="dxa"/>
            <w:vAlign w:val="center"/>
          </w:tcPr>
          <w:p w14:paraId="6A7CF267" w14:textId="77777777" w:rsidR="008908A9" w:rsidRDefault="008908A9">
            <w:pPr>
              <w:pStyle w:val="TableParagraph"/>
              <w:tabs>
                <w:tab w:val="left" w:pos="235"/>
              </w:tabs>
              <w:jc w:val="center"/>
              <w:rPr>
                <w:rFonts w:asciiTheme="minorEastAsia" w:hAnsiTheme="minorEastAsia" w:cs="Times New Roman"/>
                <w:sz w:val="24"/>
              </w:rPr>
            </w:pPr>
          </w:p>
        </w:tc>
        <w:tc>
          <w:tcPr>
            <w:tcW w:w="1125" w:type="dxa"/>
            <w:vAlign w:val="center"/>
          </w:tcPr>
          <w:p w14:paraId="566C51D4" w14:textId="77777777" w:rsidR="008908A9" w:rsidRDefault="008908A9">
            <w:pPr>
              <w:pStyle w:val="TableParagraph"/>
              <w:jc w:val="center"/>
              <w:rPr>
                <w:rFonts w:asciiTheme="minorEastAsia" w:hAnsiTheme="minorEastAsia" w:cs="Times New Roman"/>
                <w:sz w:val="30"/>
              </w:rPr>
            </w:pPr>
          </w:p>
        </w:tc>
        <w:tc>
          <w:tcPr>
            <w:tcW w:w="1558" w:type="dxa"/>
            <w:vAlign w:val="center"/>
          </w:tcPr>
          <w:p w14:paraId="148C07E3" w14:textId="77777777" w:rsidR="008908A9" w:rsidRDefault="008908A9">
            <w:pPr>
              <w:pStyle w:val="TableParagraph"/>
              <w:jc w:val="center"/>
              <w:rPr>
                <w:rFonts w:asciiTheme="minorEastAsia" w:hAnsiTheme="minorEastAsia" w:cs="Times New Roman"/>
                <w:sz w:val="30"/>
              </w:rPr>
            </w:pPr>
          </w:p>
        </w:tc>
        <w:tc>
          <w:tcPr>
            <w:tcW w:w="1498" w:type="dxa"/>
            <w:vAlign w:val="center"/>
          </w:tcPr>
          <w:p w14:paraId="5B174915" w14:textId="77777777" w:rsidR="008908A9" w:rsidRDefault="008908A9">
            <w:pPr>
              <w:pStyle w:val="TableParagraph"/>
              <w:jc w:val="center"/>
              <w:rPr>
                <w:rFonts w:asciiTheme="minorEastAsia" w:hAnsiTheme="minorEastAsia" w:cs="Times New Roman"/>
                <w:sz w:val="30"/>
              </w:rPr>
            </w:pPr>
          </w:p>
        </w:tc>
        <w:tc>
          <w:tcPr>
            <w:tcW w:w="1564" w:type="dxa"/>
            <w:vAlign w:val="center"/>
          </w:tcPr>
          <w:p w14:paraId="275B9E9F" w14:textId="77777777" w:rsidR="008908A9" w:rsidRDefault="008908A9">
            <w:pPr>
              <w:pStyle w:val="TableParagraph"/>
              <w:jc w:val="center"/>
              <w:rPr>
                <w:rFonts w:asciiTheme="minorEastAsia" w:hAnsiTheme="minorEastAsia" w:cs="Times New Roman"/>
                <w:sz w:val="30"/>
              </w:rPr>
            </w:pPr>
          </w:p>
        </w:tc>
      </w:tr>
      <w:tr w:rsidR="008908A9" w14:paraId="390EBAA9" w14:textId="77777777">
        <w:trPr>
          <w:trHeight w:val="620"/>
          <w:jc w:val="center"/>
        </w:trPr>
        <w:tc>
          <w:tcPr>
            <w:tcW w:w="5942" w:type="dxa"/>
            <w:gridSpan w:val="5"/>
            <w:vAlign w:val="center"/>
          </w:tcPr>
          <w:p w14:paraId="510282EF" w14:textId="77777777" w:rsidR="008908A9" w:rsidRDefault="00A666AC">
            <w:pPr>
              <w:pStyle w:val="TableParagraph"/>
              <w:ind w:rightChars="27" w:right="57"/>
              <w:jc w:val="right"/>
              <w:rPr>
                <w:rFonts w:asciiTheme="minorEastAsia" w:hAnsiTheme="minorEastAsia" w:cs="Times New Roman"/>
                <w:sz w:val="24"/>
                <w:lang w:eastAsia="zh-CN"/>
              </w:rPr>
            </w:pPr>
            <w:r>
              <w:rPr>
                <w:rFonts w:asciiTheme="minorEastAsia" w:hAnsiTheme="minorEastAsia" w:cs="Times New Roman"/>
                <w:sz w:val="24"/>
                <w:lang w:eastAsia="zh-CN"/>
              </w:rPr>
              <w:t>合计：</w:t>
            </w:r>
          </w:p>
        </w:tc>
        <w:tc>
          <w:tcPr>
            <w:tcW w:w="1498" w:type="dxa"/>
            <w:vAlign w:val="center"/>
          </w:tcPr>
          <w:p w14:paraId="6865E8B5" w14:textId="77777777" w:rsidR="008908A9" w:rsidRDefault="008908A9">
            <w:pPr>
              <w:pStyle w:val="TableParagraph"/>
              <w:jc w:val="center"/>
              <w:rPr>
                <w:rFonts w:asciiTheme="minorEastAsia" w:hAnsiTheme="minorEastAsia" w:cs="Times New Roman"/>
                <w:sz w:val="30"/>
              </w:rPr>
            </w:pPr>
          </w:p>
        </w:tc>
        <w:tc>
          <w:tcPr>
            <w:tcW w:w="1564" w:type="dxa"/>
            <w:vAlign w:val="center"/>
          </w:tcPr>
          <w:p w14:paraId="289D63E9" w14:textId="77777777" w:rsidR="008908A9" w:rsidRDefault="008908A9">
            <w:pPr>
              <w:pStyle w:val="TableParagraph"/>
              <w:jc w:val="center"/>
              <w:rPr>
                <w:rFonts w:asciiTheme="minorEastAsia" w:hAnsiTheme="minorEastAsia" w:cs="Times New Roman"/>
                <w:sz w:val="30"/>
              </w:rPr>
            </w:pPr>
          </w:p>
        </w:tc>
      </w:tr>
    </w:tbl>
    <w:p w14:paraId="051BB725" w14:textId="77777777" w:rsidR="008908A9" w:rsidRDefault="008908A9">
      <w:pPr>
        <w:adjustRightInd w:val="0"/>
        <w:snapToGrid w:val="0"/>
        <w:spacing w:line="360" w:lineRule="auto"/>
        <w:ind w:firstLineChars="200" w:firstLine="480"/>
        <w:jc w:val="left"/>
        <w:rPr>
          <w:rFonts w:asciiTheme="minorEastAsia" w:eastAsiaTheme="minorEastAsia" w:hAnsiTheme="minorEastAsia"/>
          <w:sz w:val="24"/>
        </w:rPr>
      </w:pPr>
    </w:p>
    <w:p w14:paraId="134DC070" w14:textId="77777777" w:rsidR="008908A9" w:rsidRDefault="00A666AC">
      <w:pPr>
        <w:adjustRightInd w:val="0"/>
        <w:snapToGrid w:val="0"/>
        <w:spacing w:line="360" w:lineRule="auto"/>
        <w:jc w:val="left"/>
        <w:rPr>
          <w:rFonts w:asciiTheme="minorEastAsia" w:eastAsiaTheme="minorEastAsia" w:hAnsiTheme="minorEastAsia"/>
          <w:sz w:val="24"/>
        </w:rPr>
      </w:pPr>
      <w:r>
        <w:rPr>
          <w:rFonts w:asciiTheme="minorEastAsia" w:eastAsiaTheme="minorEastAsia" w:hAnsiTheme="minorEastAsia"/>
          <w:sz w:val="24"/>
        </w:rPr>
        <w:t>注：</w:t>
      </w:r>
      <w:r>
        <w:rPr>
          <w:rFonts w:asciiTheme="minorEastAsia" w:eastAsiaTheme="minorEastAsia" w:hAnsiTheme="minorEastAsia"/>
          <w:color w:val="FF0000"/>
          <w:sz w:val="24"/>
        </w:rPr>
        <w:t xml:space="preserve"> </w:t>
      </w:r>
    </w:p>
    <w:p w14:paraId="28DC52CB" w14:textId="77777777" w:rsidR="008908A9" w:rsidRDefault="00A666AC">
      <w:pPr>
        <w:adjustRightInd w:val="0"/>
        <w:snapToGrid w:val="0"/>
        <w:spacing w:line="360" w:lineRule="auto"/>
        <w:jc w:val="left"/>
        <w:rPr>
          <w:rFonts w:asciiTheme="minorEastAsia" w:eastAsiaTheme="minorEastAsia" w:hAnsiTheme="minorEastAsia"/>
          <w:sz w:val="24"/>
        </w:rPr>
      </w:pPr>
      <w:r>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Pr>
          <w:rFonts w:asciiTheme="minorEastAsia" w:eastAsiaTheme="minorEastAsia" w:hAnsiTheme="minorEastAsia"/>
          <w:b/>
          <w:sz w:val="24"/>
        </w:rPr>
        <w:t>投标无效</w:t>
      </w:r>
      <w:r>
        <w:rPr>
          <w:rFonts w:asciiTheme="minorEastAsia" w:eastAsiaTheme="minorEastAsia" w:hAnsiTheme="minorEastAsia"/>
          <w:sz w:val="24"/>
        </w:rPr>
        <w:t>。</w:t>
      </w:r>
    </w:p>
    <w:p w14:paraId="276101E0" w14:textId="77777777" w:rsidR="008908A9" w:rsidRDefault="00A666AC">
      <w:pPr>
        <w:adjustRightInd w:val="0"/>
        <w:snapToGrid w:val="0"/>
        <w:spacing w:line="360" w:lineRule="auto"/>
        <w:jc w:val="left"/>
        <w:rPr>
          <w:rFonts w:asciiTheme="minorEastAsia" w:eastAsiaTheme="minorEastAsia" w:hAnsiTheme="minorEastAsia"/>
          <w:sz w:val="24"/>
        </w:rPr>
      </w:pPr>
      <w:r>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Pr>
          <w:rFonts w:asciiTheme="minorEastAsia" w:eastAsiaTheme="minorEastAsia" w:hAnsiTheme="minorEastAsia"/>
          <w:b/>
          <w:sz w:val="24"/>
        </w:rPr>
        <w:t>投标无效</w:t>
      </w:r>
      <w:r>
        <w:rPr>
          <w:rFonts w:asciiTheme="minorEastAsia" w:eastAsiaTheme="minorEastAsia" w:hAnsiTheme="minorEastAsia"/>
          <w:sz w:val="24"/>
        </w:rPr>
        <w:t>。</w:t>
      </w:r>
    </w:p>
    <w:p w14:paraId="4F91B6D4" w14:textId="77777777" w:rsidR="008908A9" w:rsidRDefault="00A666AC">
      <w:pPr>
        <w:adjustRightInd w:val="0"/>
        <w:snapToGrid w:val="0"/>
        <w:spacing w:line="360" w:lineRule="auto"/>
        <w:jc w:val="left"/>
        <w:rPr>
          <w:rFonts w:asciiTheme="minorEastAsia" w:eastAsiaTheme="minorEastAsia" w:hAnsiTheme="minorEastAsia"/>
          <w:sz w:val="24"/>
        </w:rPr>
      </w:pPr>
      <w:r>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241FD5A8" w14:textId="77777777" w:rsidR="008908A9" w:rsidRDefault="008908A9">
      <w:pPr>
        <w:adjustRightInd w:val="0"/>
        <w:snapToGrid w:val="0"/>
        <w:spacing w:line="360" w:lineRule="auto"/>
        <w:jc w:val="left"/>
        <w:rPr>
          <w:rFonts w:asciiTheme="minorEastAsia" w:eastAsiaTheme="minorEastAsia" w:hAnsiTheme="minorEastAsia"/>
          <w:sz w:val="24"/>
        </w:rPr>
      </w:pPr>
    </w:p>
    <w:p w14:paraId="7454646C" w14:textId="77777777" w:rsidR="008908A9" w:rsidRDefault="00A666AC">
      <w:pPr>
        <w:adjustRightInd w:val="0"/>
        <w:snapToGrid w:val="0"/>
        <w:spacing w:line="360" w:lineRule="auto"/>
        <w:ind w:firstLineChars="200" w:firstLine="480"/>
        <w:jc w:val="right"/>
        <w:rPr>
          <w:rFonts w:asciiTheme="minorEastAsia" w:eastAsiaTheme="minorEastAsia" w:hAnsiTheme="minorEastAsia"/>
          <w:sz w:val="24"/>
        </w:rPr>
      </w:pPr>
      <w:r>
        <w:rPr>
          <w:rFonts w:asciiTheme="minorEastAsia" w:eastAsiaTheme="minorEastAsia" w:hAnsiTheme="minorEastAsia"/>
          <w:sz w:val="24"/>
        </w:rPr>
        <w:t>投标人名称（盖章）：______</w:t>
      </w:r>
    </w:p>
    <w:p w14:paraId="649D6DA1" w14:textId="77777777" w:rsidR="008908A9" w:rsidRDefault="00A666AC">
      <w:pPr>
        <w:adjustRightInd w:val="0"/>
        <w:snapToGrid w:val="0"/>
        <w:spacing w:line="360" w:lineRule="auto"/>
        <w:ind w:firstLineChars="200"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rPr>
        <w:t>日期：_____年______月______日</w:t>
      </w:r>
    </w:p>
    <w:p w14:paraId="0683B6FF" w14:textId="77777777" w:rsidR="008908A9" w:rsidRDefault="00A666AC">
      <w:pPr>
        <w:widowControl/>
        <w:jc w:val="left"/>
        <w:rPr>
          <w:rFonts w:asciiTheme="minorEastAsia" w:eastAsiaTheme="minorEastAsia" w:hAnsiTheme="minorEastAsia"/>
          <w:color w:val="000000"/>
          <w:sz w:val="24"/>
        </w:rPr>
      </w:pPr>
      <w:r>
        <w:rPr>
          <w:rFonts w:asciiTheme="minorEastAsia" w:eastAsiaTheme="minorEastAsia" w:hAnsiTheme="minorEastAsia"/>
          <w:color w:val="000000"/>
          <w:sz w:val="24"/>
        </w:rPr>
        <w:br w:type="page"/>
      </w:r>
    </w:p>
    <w:p w14:paraId="061011A2" w14:textId="77777777" w:rsidR="008908A9" w:rsidRDefault="00A666AC">
      <w:pPr>
        <w:autoSpaceDE w:val="0"/>
        <w:autoSpaceDN w:val="0"/>
        <w:adjustRightInd w:val="0"/>
        <w:spacing w:line="360" w:lineRule="auto"/>
        <w:jc w:val="center"/>
        <w:rPr>
          <w:rFonts w:asciiTheme="minorEastAsia" w:eastAsiaTheme="minorEastAsia" w:hAnsiTheme="minorEastAsia"/>
          <w:b/>
          <w:color w:val="000000"/>
          <w:sz w:val="36"/>
          <w:szCs w:val="36"/>
        </w:rPr>
      </w:pPr>
      <w:bookmarkStart w:id="947" w:name="_Hlk176956326"/>
      <w:r>
        <w:rPr>
          <w:rFonts w:asciiTheme="minorEastAsia" w:eastAsiaTheme="minorEastAsia" w:hAnsiTheme="minorEastAsia"/>
          <w:b/>
          <w:color w:val="000000"/>
          <w:sz w:val="36"/>
          <w:szCs w:val="36"/>
        </w:rPr>
        <w:t>分包意向协议</w:t>
      </w:r>
    </w:p>
    <w:p w14:paraId="318121C9" w14:textId="77777777" w:rsidR="008908A9" w:rsidRDefault="00A666AC">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甲方（投标人）：________</w:t>
      </w:r>
    </w:p>
    <w:p w14:paraId="41F9DCC2" w14:textId="77777777" w:rsidR="008908A9" w:rsidRDefault="00A666AC">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乙方（拟分包单位）：________</w:t>
      </w:r>
    </w:p>
    <w:p w14:paraId="2996D5EB" w14:textId="77777777" w:rsidR="008908A9" w:rsidRDefault="00A666AC">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甲方承诺，一旦在_________（采购项目名称）（项目编号/</w:t>
      </w:r>
      <w:proofErr w:type="gramStart"/>
      <w:r>
        <w:rPr>
          <w:rFonts w:asciiTheme="minorEastAsia" w:eastAsiaTheme="minorEastAsia" w:hAnsiTheme="minorEastAsia"/>
          <w:sz w:val="24"/>
        </w:rPr>
        <w:t>包号为</w:t>
      </w:r>
      <w:proofErr w:type="gramEnd"/>
      <w:r>
        <w:rPr>
          <w:rFonts w:asciiTheme="minorEastAsia" w:eastAsiaTheme="minorEastAsia" w:hAnsiTheme="minorEastAsia"/>
          <w:sz w:val="24"/>
        </w:rPr>
        <w:t>：_______）招标采购项目中获得采购合同，将按照下述约定将合同项下部分内容分包给乙方：</w:t>
      </w:r>
    </w:p>
    <w:p w14:paraId="1A99713D" w14:textId="77777777" w:rsidR="008908A9" w:rsidRDefault="00A666AC">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1.分包内容：_____。</w:t>
      </w:r>
    </w:p>
    <w:p w14:paraId="0B99F4F9" w14:textId="77777777" w:rsidR="008908A9" w:rsidRDefault="00A666AC">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2.分包金额：_____，该金额占该采购包合同金额的比例为___%。</w:t>
      </w:r>
    </w:p>
    <w:p w14:paraId="2C57B6B2" w14:textId="77777777" w:rsidR="008908A9" w:rsidRDefault="00A666AC">
      <w:pPr>
        <w:adjustRightInd w:val="0"/>
        <w:snapToGrid w:val="0"/>
        <w:spacing w:line="360" w:lineRule="auto"/>
        <w:ind w:firstLineChars="200" w:firstLine="480"/>
        <w:jc w:val="left"/>
        <w:rPr>
          <w:rFonts w:asciiTheme="minorEastAsia" w:eastAsiaTheme="minorEastAsia" w:hAnsiTheme="minorEastAsia"/>
          <w:bCs/>
          <w:color w:val="000000"/>
          <w:sz w:val="24"/>
        </w:rPr>
      </w:pPr>
      <w:r>
        <w:rPr>
          <w:rFonts w:asciiTheme="minorEastAsia" w:eastAsiaTheme="minorEastAsia" w:hAnsiTheme="minorEastAsia"/>
          <w:sz w:val="24"/>
        </w:rPr>
        <w:t>乙方承诺将在上述情况下与甲方签订分包合同。</w:t>
      </w:r>
    </w:p>
    <w:p w14:paraId="3C089405" w14:textId="77777777" w:rsidR="008908A9" w:rsidRDefault="00A666AC">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本协议自各方盖章之日起生效，如甲方未在该项目（采购包）中标，本协议自动终止。</w:t>
      </w:r>
    </w:p>
    <w:p w14:paraId="302356FD" w14:textId="77777777" w:rsidR="008908A9" w:rsidRDefault="008908A9">
      <w:pPr>
        <w:spacing w:line="360" w:lineRule="auto"/>
        <w:ind w:firstLine="471"/>
        <w:rPr>
          <w:rFonts w:asciiTheme="minorEastAsia" w:eastAsiaTheme="minorEastAsia" w:hAnsiTheme="minorEastAsia"/>
          <w:b/>
          <w:color w:val="000000"/>
          <w:sz w:val="24"/>
        </w:rPr>
      </w:pPr>
    </w:p>
    <w:p w14:paraId="56CCF336" w14:textId="77777777" w:rsidR="008908A9" w:rsidRDefault="00A666AC">
      <w:pPr>
        <w:spacing w:line="360" w:lineRule="auto"/>
        <w:ind w:firstLine="471"/>
        <w:rPr>
          <w:rFonts w:asciiTheme="minorEastAsia" w:eastAsiaTheme="minorEastAsia" w:hAnsiTheme="minorEastAsia"/>
          <w:b/>
          <w:color w:val="000000"/>
          <w:sz w:val="24"/>
        </w:rPr>
      </w:pPr>
      <w:r>
        <w:rPr>
          <w:rFonts w:asciiTheme="minorEastAsia" w:eastAsiaTheme="minorEastAsia" w:hAnsiTheme="minorEastAsia"/>
          <w:color w:val="000000"/>
          <w:sz w:val="24"/>
        </w:rPr>
        <w:t>甲方（盖章）：_________                 乙方（盖章）：_________</w:t>
      </w:r>
    </w:p>
    <w:p w14:paraId="0F9B4D84" w14:textId="77777777" w:rsidR="008908A9" w:rsidRDefault="008908A9">
      <w:pPr>
        <w:spacing w:line="360" w:lineRule="auto"/>
        <w:ind w:left="480"/>
        <w:jc w:val="right"/>
        <w:rPr>
          <w:rFonts w:asciiTheme="minorEastAsia" w:eastAsiaTheme="minorEastAsia" w:hAnsiTheme="minorEastAsia"/>
          <w:color w:val="000000"/>
          <w:sz w:val="24"/>
        </w:rPr>
      </w:pPr>
    </w:p>
    <w:p w14:paraId="53F96DD6" w14:textId="77777777" w:rsidR="008908A9" w:rsidRDefault="00A666AC">
      <w:pPr>
        <w:wordWrap w:val="0"/>
        <w:spacing w:line="360" w:lineRule="auto"/>
        <w:ind w:left="480"/>
        <w:jc w:val="right"/>
        <w:rPr>
          <w:rFonts w:asciiTheme="minorEastAsia" w:eastAsiaTheme="minorEastAsia" w:hAnsiTheme="minorEastAsia"/>
          <w:b/>
          <w:color w:val="000000"/>
          <w:sz w:val="24"/>
        </w:rPr>
      </w:pPr>
      <w:r>
        <w:rPr>
          <w:rFonts w:asciiTheme="minorEastAsia" w:eastAsiaTheme="minorEastAsia" w:hAnsiTheme="minorEastAsia"/>
          <w:color w:val="000000"/>
          <w:sz w:val="24"/>
          <w:szCs w:val="20"/>
        </w:rPr>
        <w:t xml:space="preserve">日期：_____年______月______日   </w:t>
      </w:r>
    </w:p>
    <w:p w14:paraId="22F77D04" w14:textId="77777777" w:rsidR="008908A9" w:rsidRDefault="008908A9">
      <w:pPr>
        <w:tabs>
          <w:tab w:val="left" w:pos="8280"/>
        </w:tabs>
        <w:spacing w:line="360" w:lineRule="auto"/>
        <w:ind w:firstLine="480"/>
        <w:rPr>
          <w:rFonts w:asciiTheme="minorEastAsia" w:eastAsiaTheme="minorEastAsia" w:hAnsiTheme="minorEastAsia"/>
          <w:color w:val="000000"/>
          <w:sz w:val="24"/>
        </w:rPr>
      </w:pPr>
    </w:p>
    <w:p w14:paraId="0B83C6DE" w14:textId="77777777" w:rsidR="008908A9" w:rsidRDefault="00A666AC">
      <w:pPr>
        <w:tabs>
          <w:tab w:val="left" w:pos="8280"/>
        </w:tabs>
        <w:spacing w:line="360" w:lineRule="auto"/>
        <w:rPr>
          <w:rFonts w:asciiTheme="minorEastAsia" w:eastAsiaTheme="minorEastAsia" w:hAnsiTheme="minorEastAsia"/>
          <w:color w:val="000000"/>
          <w:sz w:val="24"/>
        </w:rPr>
      </w:pPr>
      <w:bookmarkStart w:id="948" w:name="_Hlk176956306"/>
      <w:r>
        <w:rPr>
          <w:rFonts w:asciiTheme="minorEastAsia" w:eastAsiaTheme="minorEastAsia" w:hAnsiTheme="minorEastAsia"/>
          <w:color w:val="000000"/>
          <w:sz w:val="24"/>
        </w:rPr>
        <w:t>注：</w:t>
      </w:r>
    </w:p>
    <w:p w14:paraId="5970DFE7" w14:textId="77777777" w:rsidR="008908A9" w:rsidRDefault="00A666AC">
      <w:pPr>
        <w:adjustRightInd w:val="0"/>
        <w:snapToGrid w:val="0"/>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 投标人“为落实政府采购政策”而向中小企业分包时必须提供，否则</w:t>
      </w:r>
      <w:r>
        <w:rPr>
          <w:rFonts w:asciiTheme="minorEastAsia" w:eastAsiaTheme="minorEastAsia" w:hAnsiTheme="minorEastAsia"/>
          <w:b/>
          <w:sz w:val="24"/>
        </w:rPr>
        <w:t>投标无效</w:t>
      </w:r>
      <w:r>
        <w:rPr>
          <w:rFonts w:asciiTheme="minorEastAsia" w:eastAsiaTheme="minorEastAsia" w:hAnsiTheme="minorEastAsia"/>
          <w:sz w:val="24"/>
        </w:rPr>
        <w:t>；</w:t>
      </w:r>
      <w:proofErr w:type="gramStart"/>
      <w:r>
        <w:rPr>
          <w:rFonts w:asciiTheme="minorEastAsia" w:eastAsiaTheme="minorEastAsia" w:hAnsiTheme="minorEastAsia" w:hint="eastAsia"/>
          <w:sz w:val="24"/>
        </w:rPr>
        <w:t>且建议</w:t>
      </w:r>
      <w:proofErr w:type="gramEnd"/>
      <w:r>
        <w:rPr>
          <w:rFonts w:asciiTheme="minorEastAsia" w:eastAsiaTheme="minorEastAsia" w:hAnsiTheme="minorEastAsia" w:hint="eastAsia"/>
          <w:sz w:val="24"/>
        </w:rPr>
        <w:t>按照采购文件要求在资格证明文件部分提供；</w:t>
      </w:r>
    </w:p>
    <w:p w14:paraId="5A4A9608" w14:textId="77777777" w:rsidR="008908A9" w:rsidRDefault="00A666AC">
      <w:pPr>
        <w:adjustRightInd w:val="0"/>
        <w:snapToGrid w:val="0"/>
        <w:spacing w:line="360" w:lineRule="auto"/>
        <w:jc w:val="left"/>
        <w:rPr>
          <w:rFonts w:asciiTheme="minorEastAsia" w:eastAsiaTheme="minorEastAsia" w:hAnsiTheme="minorEastAsia"/>
          <w:sz w:val="24"/>
        </w:rPr>
      </w:pPr>
      <w:r>
        <w:rPr>
          <w:rFonts w:asciiTheme="minorEastAsia" w:eastAsiaTheme="minorEastAsia" w:hAnsiTheme="minorEastAsia"/>
          <w:sz w:val="24"/>
        </w:rPr>
        <w:t>2. 投标人</w:t>
      </w:r>
      <w:r>
        <w:rPr>
          <w:rFonts w:asciiTheme="minorEastAsia" w:eastAsiaTheme="minorEastAsia" w:hAnsiTheme="minorEastAsia" w:hint="eastAsia"/>
          <w:sz w:val="24"/>
        </w:rPr>
        <w:t>满足《政府采购促进中小企业发展管理办法》（财库〔2020〕46号）第九条有关规定，</w:t>
      </w:r>
      <w:proofErr w:type="gramStart"/>
      <w:r>
        <w:rPr>
          <w:rFonts w:asciiTheme="minorEastAsia" w:eastAsiaTheme="minorEastAsia" w:hAnsiTheme="minorEastAsia" w:hint="eastAsia"/>
          <w:sz w:val="24"/>
        </w:rPr>
        <w:t>拟享受</w:t>
      </w:r>
      <w:proofErr w:type="gramEnd"/>
      <w:r>
        <w:rPr>
          <w:rFonts w:asciiTheme="minorEastAsia" w:eastAsiaTheme="minorEastAsia" w:hAnsiTheme="minorEastAsia" w:hint="eastAsia"/>
          <w:sz w:val="24"/>
        </w:rPr>
        <w:t>中小企业</w:t>
      </w:r>
      <w:r>
        <w:rPr>
          <w:rFonts w:asciiTheme="minorEastAsia" w:eastAsiaTheme="minorEastAsia" w:hAnsiTheme="minorEastAsia"/>
          <w:sz w:val="24"/>
        </w:rPr>
        <w:t>政策</w:t>
      </w:r>
      <w:r>
        <w:rPr>
          <w:rFonts w:asciiTheme="minorEastAsia" w:eastAsiaTheme="minorEastAsia" w:hAnsiTheme="minorEastAsia" w:hint="eastAsia"/>
          <w:sz w:val="24"/>
        </w:rPr>
        <w:t>优惠措施的，仍需提供本协议，否则不予认可；</w:t>
      </w:r>
    </w:p>
    <w:p w14:paraId="7A6A8712" w14:textId="77777777" w:rsidR="008908A9" w:rsidRDefault="00A666AC">
      <w:pPr>
        <w:adjustRightInd w:val="0"/>
        <w:snapToGrid w:val="0"/>
        <w:spacing w:line="360" w:lineRule="auto"/>
        <w:jc w:val="left"/>
        <w:rPr>
          <w:rFonts w:asciiTheme="minorEastAsia" w:eastAsiaTheme="minorEastAsia" w:hAnsiTheme="minorEastAsia"/>
          <w:b/>
          <w:color w:val="000000"/>
          <w:sz w:val="24"/>
        </w:rPr>
      </w:pPr>
      <w:r>
        <w:rPr>
          <w:rFonts w:asciiTheme="minorEastAsia" w:eastAsiaTheme="minorEastAsia" w:hAnsiTheme="minorEastAsia" w:hint="eastAsia"/>
          <w:color w:val="000000"/>
          <w:sz w:val="24"/>
        </w:rPr>
        <w:t>3</w:t>
      </w:r>
      <w:r>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Pr>
          <w:rFonts w:asciiTheme="minorEastAsia" w:eastAsiaTheme="minorEastAsia" w:hAnsiTheme="minorEastAsia" w:hint="eastAsia"/>
          <w:bCs/>
          <w:color w:val="000000"/>
          <w:sz w:val="24"/>
        </w:rPr>
        <w:t>不予认可</w:t>
      </w:r>
      <w:r>
        <w:rPr>
          <w:rFonts w:asciiTheme="minorEastAsia" w:eastAsiaTheme="minorEastAsia" w:hAnsiTheme="minorEastAsia"/>
          <w:color w:val="000000"/>
          <w:sz w:val="24"/>
        </w:rPr>
        <w:t>。</w:t>
      </w:r>
      <w:bookmarkEnd w:id="948"/>
    </w:p>
    <w:bookmarkEnd w:id="947"/>
    <w:p w14:paraId="63CCB965" w14:textId="77777777" w:rsidR="008908A9" w:rsidRDefault="00A666AC">
      <w:pPr>
        <w:numPr>
          <w:ilvl w:val="0"/>
          <w:numId w:val="21"/>
        </w:numPr>
        <w:tabs>
          <w:tab w:val="left" w:pos="360"/>
        </w:tabs>
        <w:snapToGrid w:val="0"/>
        <w:spacing w:line="360" w:lineRule="auto"/>
        <w:outlineLvl w:val="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br w:type="page"/>
        <w:t>招标文件要求提供或投标人认为应附的其他材料</w:t>
      </w:r>
    </w:p>
    <w:p w14:paraId="3FF13B45" w14:textId="77777777" w:rsidR="008908A9" w:rsidRDefault="00A666AC">
      <w:pPr>
        <w:widowControl/>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10-1</w:t>
      </w:r>
      <w:r>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8908A9" w14:paraId="71D8D4B2" w14:textId="77777777">
        <w:trPr>
          <w:trHeight w:val="380"/>
        </w:trPr>
        <w:tc>
          <w:tcPr>
            <w:tcW w:w="1667" w:type="pct"/>
          </w:tcPr>
          <w:p w14:paraId="247BAF45"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供应商名称</w:t>
            </w:r>
          </w:p>
        </w:tc>
        <w:tc>
          <w:tcPr>
            <w:tcW w:w="1667" w:type="pct"/>
          </w:tcPr>
          <w:p w14:paraId="37FF9E71"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供应商所属性别</w:t>
            </w:r>
          </w:p>
        </w:tc>
        <w:tc>
          <w:tcPr>
            <w:tcW w:w="1667" w:type="pct"/>
          </w:tcPr>
          <w:p w14:paraId="646E2D9D" w14:textId="77777777" w:rsidR="008908A9" w:rsidRDefault="00A666AC">
            <w:pPr>
              <w:rPr>
                <w:rFonts w:asciiTheme="minorEastAsia" w:eastAsiaTheme="minorEastAsia" w:hAnsiTheme="minorEastAsia"/>
                <w:sz w:val="24"/>
              </w:rPr>
            </w:pPr>
            <w:r>
              <w:rPr>
                <w:rFonts w:asciiTheme="minorEastAsia" w:eastAsiaTheme="minorEastAsia" w:hAnsiTheme="minorEastAsia" w:hint="eastAsia"/>
                <w:sz w:val="24"/>
              </w:rPr>
              <w:t>外商投资类型</w:t>
            </w:r>
          </w:p>
        </w:tc>
      </w:tr>
      <w:tr w:rsidR="008908A9" w14:paraId="35FA5CD3" w14:textId="77777777">
        <w:trPr>
          <w:trHeight w:val="414"/>
        </w:trPr>
        <w:tc>
          <w:tcPr>
            <w:tcW w:w="1667" w:type="pct"/>
          </w:tcPr>
          <w:p w14:paraId="2664A9C0" w14:textId="77777777" w:rsidR="008908A9" w:rsidRDefault="008908A9">
            <w:pPr>
              <w:rPr>
                <w:rFonts w:asciiTheme="minorEastAsia" w:eastAsiaTheme="minorEastAsia" w:hAnsiTheme="minorEastAsia"/>
                <w:sz w:val="24"/>
              </w:rPr>
            </w:pPr>
          </w:p>
        </w:tc>
        <w:tc>
          <w:tcPr>
            <w:tcW w:w="1667" w:type="pct"/>
          </w:tcPr>
          <w:p w14:paraId="7ED0F29A" w14:textId="77777777" w:rsidR="008908A9" w:rsidRDefault="008908A9">
            <w:pPr>
              <w:rPr>
                <w:rFonts w:asciiTheme="minorEastAsia" w:eastAsiaTheme="minorEastAsia" w:hAnsiTheme="minorEastAsia"/>
                <w:sz w:val="24"/>
              </w:rPr>
            </w:pPr>
          </w:p>
        </w:tc>
        <w:tc>
          <w:tcPr>
            <w:tcW w:w="1667" w:type="pct"/>
          </w:tcPr>
          <w:p w14:paraId="30F80591" w14:textId="77777777" w:rsidR="008908A9" w:rsidRDefault="008908A9">
            <w:pPr>
              <w:rPr>
                <w:rFonts w:asciiTheme="minorEastAsia" w:eastAsiaTheme="minorEastAsia" w:hAnsiTheme="minorEastAsia"/>
                <w:sz w:val="24"/>
              </w:rPr>
            </w:pPr>
          </w:p>
        </w:tc>
      </w:tr>
      <w:tr w:rsidR="008908A9" w14:paraId="4237B4A9" w14:textId="77777777">
        <w:trPr>
          <w:trHeight w:val="419"/>
        </w:trPr>
        <w:tc>
          <w:tcPr>
            <w:tcW w:w="1667" w:type="pct"/>
          </w:tcPr>
          <w:p w14:paraId="60C7D9A0" w14:textId="77777777" w:rsidR="008908A9" w:rsidRDefault="008908A9">
            <w:pPr>
              <w:rPr>
                <w:rFonts w:asciiTheme="minorEastAsia" w:eastAsiaTheme="minorEastAsia" w:hAnsiTheme="minorEastAsia"/>
                <w:sz w:val="24"/>
              </w:rPr>
            </w:pPr>
          </w:p>
        </w:tc>
        <w:tc>
          <w:tcPr>
            <w:tcW w:w="1667" w:type="pct"/>
          </w:tcPr>
          <w:p w14:paraId="6DF4BA32" w14:textId="77777777" w:rsidR="008908A9" w:rsidRDefault="008908A9">
            <w:pPr>
              <w:rPr>
                <w:rFonts w:asciiTheme="minorEastAsia" w:eastAsiaTheme="minorEastAsia" w:hAnsiTheme="minorEastAsia"/>
                <w:sz w:val="24"/>
              </w:rPr>
            </w:pPr>
          </w:p>
        </w:tc>
        <w:tc>
          <w:tcPr>
            <w:tcW w:w="1667" w:type="pct"/>
          </w:tcPr>
          <w:p w14:paraId="6097FFA8" w14:textId="77777777" w:rsidR="008908A9" w:rsidRDefault="008908A9">
            <w:pPr>
              <w:rPr>
                <w:rFonts w:asciiTheme="minorEastAsia" w:eastAsiaTheme="minorEastAsia" w:hAnsiTheme="minorEastAsia"/>
                <w:sz w:val="24"/>
              </w:rPr>
            </w:pPr>
          </w:p>
        </w:tc>
      </w:tr>
      <w:tr w:rsidR="008908A9" w14:paraId="62FABBC3" w14:textId="77777777">
        <w:trPr>
          <w:trHeight w:val="411"/>
        </w:trPr>
        <w:tc>
          <w:tcPr>
            <w:tcW w:w="1667" w:type="pct"/>
          </w:tcPr>
          <w:p w14:paraId="6E1A8F0F" w14:textId="77777777" w:rsidR="008908A9" w:rsidRDefault="008908A9">
            <w:pPr>
              <w:rPr>
                <w:rFonts w:asciiTheme="minorEastAsia" w:eastAsiaTheme="minorEastAsia" w:hAnsiTheme="minorEastAsia"/>
                <w:sz w:val="24"/>
              </w:rPr>
            </w:pPr>
          </w:p>
        </w:tc>
        <w:tc>
          <w:tcPr>
            <w:tcW w:w="1667" w:type="pct"/>
          </w:tcPr>
          <w:p w14:paraId="0BEF2039" w14:textId="77777777" w:rsidR="008908A9" w:rsidRDefault="008908A9">
            <w:pPr>
              <w:rPr>
                <w:rFonts w:asciiTheme="minorEastAsia" w:eastAsiaTheme="minorEastAsia" w:hAnsiTheme="minorEastAsia"/>
                <w:sz w:val="24"/>
              </w:rPr>
            </w:pPr>
          </w:p>
        </w:tc>
        <w:tc>
          <w:tcPr>
            <w:tcW w:w="1667" w:type="pct"/>
          </w:tcPr>
          <w:p w14:paraId="6FB3E23A" w14:textId="77777777" w:rsidR="008908A9" w:rsidRDefault="008908A9">
            <w:pPr>
              <w:rPr>
                <w:rFonts w:asciiTheme="minorEastAsia" w:eastAsiaTheme="minorEastAsia" w:hAnsiTheme="minorEastAsia"/>
                <w:sz w:val="24"/>
              </w:rPr>
            </w:pPr>
          </w:p>
        </w:tc>
      </w:tr>
      <w:tr w:rsidR="008908A9" w14:paraId="168F4778" w14:textId="77777777">
        <w:trPr>
          <w:trHeight w:val="274"/>
        </w:trPr>
        <w:tc>
          <w:tcPr>
            <w:tcW w:w="1667" w:type="pct"/>
          </w:tcPr>
          <w:p w14:paraId="480208DF" w14:textId="77777777" w:rsidR="008908A9" w:rsidRDefault="008908A9">
            <w:pPr>
              <w:rPr>
                <w:rFonts w:asciiTheme="minorEastAsia" w:eastAsiaTheme="minorEastAsia" w:hAnsiTheme="minorEastAsia"/>
                <w:sz w:val="24"/>
              </w:rPr>
            </w:pPr>
          </w:p>
        </w:tc>
        <w:tc>
          <w:tcPr>
            <w:tcW w:w="1667" w:type="pct"/>
          </w:tcPr>
          <w:p w14:paraId="111B3578" w14:textId="77777777" w:rsidR="008908A9" w:rsidRDefault="008908A9">
            <w:pPr>
              <w:rPr>
                <w:rFonts w:asciiTheme="minorEastAsia" w:eastAsiaTheme="minorEastAsia" w:hAnsiTheme="minorEastAsia"/>
                <w:sz w:val="24"/>
              </w:rPr>
            </w:pPr>
          </w:p>
        </w:tc>
        <w:tc>
          <w:tcPr>
            <w:tcW w:w="1667" w:type="pct"/>
          </w:tcPr>
          <w:p w14:paraId="5BDF09FE" w14:textId="77777777" w:rsidR="008908A9" w:rsidRDefault="008908A9">
            <w:pPr>
              <w:rPr>
                <w:rFonts w:asciiTheme="minorEastAsia" w:eastAsiaTheme="minorEastAsia" w:hAnsiTheme="minorEastAsia"/>
                <w:sz w:val="24"/>
              </w:rPr>
            </w:pPr>
          </w:p>
        </w:tc>
      </w:tr>
    </w:tbl>
    <w:p w14:paraId="11B5732E" w14:textId="77777777" w:rsidR="008908A9" w:rsidRDefault="00A666AC">
      <w:pPr>
        <w:tabs>
          <w:tab w:val="left" w:pos="1800"/>
          <w:tab w:val="left" w:pos="5580"/>
        </w:tabs>
        <w:jc w:val="left"/>
        <w:rPr>
          <w:rFonts w:asciiTheme="minorEastAsia" w:eastAsiaTheme="minorEastAsia" w:hAnsiTheme="minorEastAsia"/>
          <w:color w:val="000000"/>
          <w:sz w:val="24"/>
        </w:rPr>
      </w:pPr>
      <w:r>
        <w:rPr>
          <w:rFonts w:asciiTheme="minorEastAsia" w:eastAsiaTheme="minorEastAsia" w:hAnsiTheme="minorEastAsia"/>
          <w:color w:val="000000"/>
          <w:sz w:val="24"/>
        </w:rPr>
        <w:t>注：1.供应商如为联合体，则应填写联合体各成员信息。</w:t>
      </w:r>
    </w:p>
    <w:p w14:paraId="7910621B" w14:textId="77777777" w:rsidR="008908A9" w:rsidRDefault="00A666AC">
      <w:pPr>
        <w:tabs>
          <w:tab w:val="left" w:pos="1800"/>
          <w:tab w:val="left" w:pos="5580"/>
        </w:tabs>
        <w:ind w:firstLineChars="200" w:firstLine="480"/>
        <w:jc w:val="left"/>
        <w:rPr>
          <w:rFonts w:asciiTheme="minorEastAsia" w:eastAsiaTheme="minorEastAsia" w:hAnsiTheme="minorEastAsia"/>
          <w:color w:val="000000"/>
          <w:sz w:val="24"/>
        </w:rPr>
      </w:pPr>
      <w:r>
        <w:rPr>
          <w:rFonts w:asciiTheme="minorEastAsia" w:eastAsiaTheme="minorEastAsia" w:hAnsiTheme="minorEastAsia"/>
          <w:color w:val="000000"/>
          <w:sz w:val="24"/>
        </w:rPr>
        <w:t>2.供应商所属性别请填写“男”</w:t>
      </w:r>
      <w:r>
        <w:rPr>
          <w:rFonts w:asciiTheme="minorEastAsia" w:eastAsiaTheme="minorEastAsia" w:hAnsiTheme="minorEastAsia" w:hint="eastAsia"/>
          <w:color w:val="000000"/>
          <w:sz w:val="24"/>
        </w:rPr>
        <w:t>或</w:t>
      </w:r>
      <w:r>
        <w:rPr>
          <w:rFonts w:asciiTheme="minorEastAsia" w:eastAsiaTheme="minorEastAsia" w:hAnsiTheme="minorEastAsia"/>
          <w:color w:val="000000"/>
          <w:sz w:val="24"/>
        </w:rPr>
        <w:t>“女”，</w:t>
      </w:r>
      <w:r>
        <w:rPr>
          <w:rFonts w:asciiTheme="minorEastAsia" w:eastAsiaTheme="minorEastAsia" w:hAnsiTheme="minorEastAsia" w:hint="eastAsia"/>
          <w:color w:val="000000"/>
          <w:sz w:val="24"/>
        </w:rPr>
        <w:t>指拥有供应商5</w:t>
      </w:r>
      <w:r>
        <w:rPr>
          <w:rFonts w:asciiTheme="minorEastAsia" w:eastAsiaTheme="minorEastAsia" w:hAnsiTheme="minorEastAsia"/>
          <w:color w:val="000000"/>
          <w:sz w:val="24"/>
        </w:rPr>
        <w:t>1%</w:t>
      </w:r>
      <w:r>
        <w:rPr>
          <w:rFonts w:asciiTheme="minorEastAsia" w:eastAsiaTheme="minorEastAsia" w:hAnsiTheme="minorEastAsia" w:hint="eastAsia"/>
          <w:color w:val="000000"/>
          <w:sz w:val="24"/>
        </w:rPr>
        <w:t>以上绝对所有权的性别；绝对所有权拥有者可以是一个人，也可以是多人合计计算</w:t>
      </w:r>
      <w:r>
        <w:rPr>
          <w:rFonts w:asciiTheme="minorEastAsia" w:eastAsiaTheme="minorEastAsia" w:hAnsiTheme="minorEastAsia"/>
          <w:color w:val="000000"/>
          <w:sz w:val="24"/>
        </w:rPr>
        <w:t>。</w:t>
      </w:r>
    </w:p>
    <w:p w14:paraId="0490A112" w14:textId="77777777" w:rsidR="008908A9" w:rsidRDefault="00A666AC">
      <w:pPr>
        <w:tabs>
          <w:tab w:val="left" w:pos="1800"/>
          <w:tab w:val="left" w:pos="5580"/>
        </w:tabs>
        <w:ind w:firstLineChars="200" w:firstLine="480"/>
        <w:jc w:val="left"/>
        <w:rPr>
          <w:rFonts w:asciiTheme="minorEastAsia" w:eastAsiaTheme="minorEastAsia" w:hAnsiTheme="minorEastAsia"/>
          <w:color w:val="000000"/>
          <w:sz w:val="24"/>
        </w:rPr>
      </w:pPr>
      <w:r>
        <w:rPr>
          <w:rFonts w:asciiTheme="minorEastAsia" w:eastAsiaTheme="minorEastAsia" w:hAnsiTheme="minorEastAsia"/>
          <w:color w:val="000000"/>
          <w:sz w:val="24"/>
        </w:rPr>
        <w:t>3.外商投资类型请填写“外商单独投资”、“外商部分投资”</w:t>
      </w:r>
      <w:r>
        <w:rPr>
          <w:rFonts w:asciiTheme="minorEastAsia" w:eastAsiaTheme="minorEastAsia" w:hAnsiTheme="minorEastAsia" w:hint="eastAsia"/>
          <w:color w:val="000000"/>
          <w:sz w:val="24"/>
        </w:rPr>
        <w:t>或</w:t>
      </w:r>
      <w:r>
        <w:rPr>
          <w:rFonts w:asciiTheme="minorEastAsia" w:eastAsiaTheme="minorEastAsia" w:hAnsiTheme="minorEastAsia"/>
          <w:color w:val="000000"/>
          <w:sz w:val="24"/>
        </w:rPr>
        <w:t>“内资”。</w:t>
      </w:r>
    </w:p>
    <w:p w14:paraId="3B7FDB5F" w14:textId="77777777" w:rsidR="008908A9" w:rsidRDefault="008908A9">
      <w:pPr>
        <w:widowControl/>
        <w:jc w:val="left"/>
        <w:rPr>
          <w:rFonts w:asciiTheme="minorEastAsia" w:eastAsiaTheme="minorEastAsia" w:hAnsiTheme="minorEastAsia"/>
          <w:b/>
          <w:sz w:val="36"/>
          <w:szCs w:val="36"/>
        </w:rPr>
      </w:pPr>
    </w:p>
    <w:sectPr w:rsidR="008908A9">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6094E" w14:textId="77777777" w:rsidR="00882F5C" w:rsidRDefault="00882F5C">
      <w:pPr>
        <w:spacing w:line="240" w:lineRule="auto"/>
      </w:pPr>
      <w:r>
        <w:separator/>
      </w:r>
    </w:p>
  </w:endnote>
  <w:endnote w:type="continuationSeparator" w:id="0">
    <w:p w14:paraId="26AB1D09" w14:textId="77777777" w:rsidR="00882F5C" w:rsidRDefault="00882F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FD5CE" w14:textId="77777777" w:rsidR="00882F5C" w:rsidRDefault="00882F5C">
    <w:pPr>
      <w:pStyle w:val="afa"/>
      <w:framePr w:wrap="around" w:vAnchor="text" w:hAnchor="margin" w:xAlign="center" w:y="1"/>
      <w:rPr>
        <w:rStyle w:val="aff5"/>
      </w:rPr>
    </w:pPr>
    <w:r>
      <w:fldChar w:fldCharType="begin"/>
    </w:r>
    <w:r>
      <w:rPr>
        <w:rStyle w:val="aff5"/>
      </w:rPr>
      <w:instrText xml:space="preserve">PAGE  </w:instrText>
    </w:r>
    <w:r>
      <w:fldChar w:fldCharType="end"/>
    </w:r>
  </w:p>
  <w:p w14:paraId="1BFA1F99" w14:textId="77777777" w:rsidR="00882F5C" w:rsidRDefault="00882F5C">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51C13" w14:textId="77777777" w:rsidR="00882F5C" w:rsidRDefault="00882F5C">
    <w:pPr>
      <w:pStyle w:val="afa"/>
      <w:framePr w:wrap="around" w:vAnchor="text" w:hAnchor="margin" w:y="1"/>
      <w:ind w:right="360"/>
      <w:rPr>
        <w:rStyle w:val="aff5"/>
      </w:rPr>
    </w:pPr>
  </w:p>
  <w:p w14:paraId="1042A400" w14:textId="77777777" w:rsidR="00882F5C" w:rsidRDefault="00882F5C">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804F5" w14:textId="77777777" w:rsidR="00882F5C" w:rsidRDefault="00882F5C">
    <w:pPr>
      <w:pStyle w:val="afa"/>
      <w:framePr w:wrap="around" w:vAnchor="text" w:hAnchor="margin" w:xAlign="right" w:y="1"/>
      <w:rPr>
        <w:rStyle w:val="aff5"/>
      </w:rPr>
    </w:pPr>
  </w:p>
  <w:p w14:paraId="6552FA80" w14:textId="77777777" w:rsidR="00882F5C" w:rsidRDefault="00882F5C">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Content>
      <w:p w14:paraId="11C9BD8F" w14:textId="21BE922A" w:rsidR="00882F5C" w:rsidRDefault="00882F5C">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274057" w:rsidRPr="00274057">
          <w:rPr>
            <w:rFonts w:ascii="Times New Roman"/>
            <w:noProof/>
            <w:lang w:val="zh-CN"/>
          </w:rPr>
          <w:t>109</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B302A" w14:textId="77777777" w:rsidR="00882F5C" w:rsidRDefault="00882F5C">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D53B88B" w14:textId="77777777" w:rsidR="00882F5C" w:rsidRDefault="00882F5C">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C04B7" w14:textId="77777777" w:rsidR="00882F5C" w:rsidRDefault="00882F5C">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B09BC" w14:textId="77777777" w:rsidR="00882F5C" w:rsidRDefault="00882F5C">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79414104" w14:textId="77777777" w:rsidR="00882F5C" w:rsidRDefault="00882F5C">
    <w:pPr>
      <w:pStyle w:val="afa"/>
      <w:ind w:right="360"/>
    </w:pPr>
  </w:p>
  <w:p w14:paraId="576840D8" w14:textId="77777777" w:rsidR="00882F5C" w:rsidRDefault="00882F5C"/>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5403D" w14:textId="77777777" w:rsidR="00882F5C" w:rsidRDefault="00882F5C">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D717A" w14:textId="77777777" w:rsidR="00882F5C" w:rsidRDefault="00882F5C">
      <w:pPr>
        <w:spacing w:after="0"/>
      </w:pPr>
      <w:r>
        <w:separator/>
      </w:r>
    </w:p>
  </w:footnote>
  <w:footnote w:type="continuationSeparator" w:id="0">
    <w:p w14:paraId="571FB7A9" w14:textId="77777777" w:rsidR="00882F5C" w:rsidRDefault="00882F5C">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C2E91" w14:textId="77777777" w:rsidR="00882F5C" w:rsidRDefault="00882F5C">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582C7" w14:textId="77777777" w:rsidR="00882F5C" w:rsidRDefault="00882F5C">
    <w:pPr>
      <w:pStyle w:val="afc"/>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A121E" w14:textId="77777777" w:rsidR="00882F5C" w:rsidRDefault="00882F5C">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66C06" w14:textId="77777777" w:rsidR="00882F5C" w:rsidRDefault="00882F5C">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8B8C8" w14:textId="77777777" w:rsidR="00882F5C" w:rsidRDefault="00882F5C">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B5AA3" w14:textId="77777777" w:rsidR="00882F5C" w:rsidRDefault="00882F5C">
    <w:pPr>
      <w:pStyle w:val="afc"/>
    </w:pPr>
  </w:p>
  <w:p w14:paraId="7D90F049" w14:textId="77777777" w:rsidR="00882F5C" w:rsidRDefault="00882F5C"/>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49FC9" w14:textId="77777777" w:rsidR="00882F5C" w:rsidRDefault="00882F5C">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1AF43FF"/>
    <w:multiLevelType w:val="multilevel"/>
    <w:tmpl w:val="01AF43F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1"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6"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9"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10"/>
  </w:num>
  <w:num w:numId="8">
    <w:abstractNumId w:val="9"/>
  </w:num>
  <w:num w:numId="9">
    <w:abstractNumId w:val="6"/>
  </w:num>
  <w:num w:numId="10">
    <w:abstractNumId w:val="13"/>
  </w:num>
  <w:num w:numId="11">
    <w:abstractNumId w:val="0"/>
  </w:num>
  <w:num w:numId="12">
    <w:abstractNumId w:val="17"/>
  </w:num>
  <w:num w:numId="13">
    <w:abstractNumId w:val="11"/>
  </w:num>
  <w:num w:numId="14">
    <w:abstractNumId w:val="21"/>
  </w:num>
  <w:num w:numId="15">
    <w:abstractNumId w:val="12"/>
  </w:num>
  <w:num w:numId="16">
    <w:abstractNumId w:val="20"/>
  </w:num>
  <w:num w:numId="17">
    <w:abstractNumId w:val="15"/>
  </w:num>
  <w:num w:numId="18">
    <w:abstractNumId w:val="18"/>
  </w:num>
  <w:num w:numId="19">
    <w:abstractNumId w:val="16"/>
  </w:num>
  <w:num w:numId="20">
    <w:abstractNumId w:val="14"/>
  </w:num>
  <w:num w:numId="21">
    <w:abstractNumId w:val="22"/>
  </w:num>
  <w:num w:numId="22">
    <w:abstractNumId w:val="19"/>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11"/>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5B8"/>
    <w:rsid w:val="000C1698"/>
    <w:rsid w:val="000C16D1"/>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14"/>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494"/>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ABE"/>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057"/>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A6"/>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78A"/>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03B"/>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75B"/>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A68"/>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3E2"/>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B5"/>
    <w:rsid w:val="007532EF"/>
    <w:rsid w:val="00753453"/>
    <w:rsid w:val="00753646"/>
    <w:rsid w:val="007539A9"/>
    <w:rsid w:val="00753A77"/>
    <w:rsid w:val="00753AC1"/>
    <w:rsid w:val="00753BBC"/>
    <w:rsid w:val="00754347"/>
    <w:rsid w:val="00754769"/>
    <w:rsid w:val="007548A7"/>
    <w:rsid w:val="007548F6"/>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3E"/>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4E"/>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039"/>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2F5C"/>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8A9"/>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20"/>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31"/>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84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150"/>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0F3C"/>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6C0"/>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3E2"/>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380"/>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AC"/>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77B4D"/>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83"/>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1E4"/>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DB"/>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3DA4"/>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923"/>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00"/>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846"/>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57"/>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9962709"/>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84A582"/>
  <w15:docId w15:val="{7B58BE60-5B37-4282-8B01-2669BA0D1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spacing w:after="160" w:line="278" w:lineRule="auto"/>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pPr>
      <w:spacing w:after="160" w:line="278" w:lineRule="auto"/>
    </w:pPr>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spacing w:after="160" w:line="278" w:lineRule="auto"/>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Pr>
      <w:rFonts w:ascii="宋体" w:eastAsia="宋体" w:hAnsi="宋体" w:cs="宋体"/>
      <w:color w:val="000000"/>
      <w:sz w:val="18"/>
      <w:szCs w:val="18"/>
      <w:u w:val="none"/>
    </w:rPr>
  </w:style>
  <w:style w:type="paragraph" w:customStyle="1" w:styleId="p0">
    <w:name w:val="p0"/>
    <w:basedOn w:val="a6"/>
    <w:qFormat/>
    <w:pPr>
      <w:widowControl/>
      <w:spacing w:after="0" w:line="240" w:lineRule="auto"/>
    </w:pPr>
    <w:rPr>
      <w:rFonts w:ascii="Calibri" w:hAnsi="Calibri"/>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8.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456</TotalTime>
  <Pages>111</Pages>
  <Words>43310</Words>
  <Characters>7877</Characters>
  <Application>Microsoft Office Word</Application>
  <DocSecurity>0</DocSecurity>
  <Lines>65</Lines>
  <Paragraphs>102</Paragraphs>
  <ScaleCrop>false</ScaleCrop>
  <Company>China</Company>
  <LinksUpToDate>false</LinksUpToDate>
  <CharactersWithSpaces>51085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129</cp:revision>
  <cp:lastPrinted>2020-04-02T03:13:00Z</cp:lastPrinted>
  <dcterms:created xsi:type="dcterms:W3CDTF">2024-06-05T09:36:00Z</dcterms:created>
  <dcterms:modified xsi:type="dcterms:W3CDTF">2026-10-20T08:53:00Z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8C9DDCEEA78E4471BB36641ACE3D7520_13</vt:lpwstr>
  </property>
  <property fmtid="{D5CDD505-2E9C-101B-9397-08002B2CF9AE}" pid="4" name="KSOTemplateDocerSaveRecord">
    <vt:lpwstr>eyJoZGlkIjoiZTQyMmNiMGY3ZTcxYzdlYzZjMGEyYjU2NWY5Njg3NjEiLCJ1c2VySWQiOiI1MDcxMDk5OTIifQ==</vt:lpwstr>
  </property>
</Properties>
</file>