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w:t>
      </w:r>
      <w:r>
        <w:rPr>
          <w:rFonts w:hint="eastAsia" w:ascii="仿宋" w:hAnsi="仿宋" w:eastAsia="仿宋" w:cs="仿宋"/>
          <w:bCs/>
          <w:sz w:val="36"/>
          <w:szCs w:val="36"/>
          <w:highlight w:val="none"/>
          <w:lang w:eastAsia="zh-CN"/>
        </w:rPr>
        <w:t>朝阳区2026年第二批68处（104个防护单元）人防工程战时设备设施维护维修项目（1标段）</w:t>
      </w:r>
    </w:p>
    <w:p w14:paraId="708583C8">
      <w:pPr>
        <w:tabs>
          <w:tab w:val="left" w:pos="3240"/>
          <w:tab w:val="left" w:pos="3420"/>
        </w:tabs>
        <w:spacing w:line="360" w:lineRule="auto"/>
        <w:ind w:left="1490" w:leftChars="-295" w:hanging="2109" w:hangingChars="586"/>
        <w:jc w:val="left"/>
        <w:rPr>
          <w:rFonts w:hint="default" w:ascii="仿宋" w:hAnsi="仿宋" w:eastAsia="仿宋" w:cs="仿宋"/>
          <w:bCs/>
          <w:sz w:val="36"/>
          <w:szCs w:val="36"/>
          <w:highlight w:val="none"/>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：11010526210200026833-XM001</w:t>
      </w:r>
      <w:r>
        <w:rPr>
          <w:rFonts w:hint="eastAsia" w:ascii="仿宋" w:hAnsi="仿宋" w:eastAsia="仿宋" w:cs="仿宋"/>
          <w:bCs/>
          <w:sz w:val="36"/>
          <w:szCs w:val="36"/>
          <w:highlight w:val="none"/>
          <w:lang w:val="en-US" w:eastAsia="zh-CN"/>
        </w:rPr>
        <w:t>/01</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采购代理机构：京兴国际工程管理有限公司</w:t>
      </w:r>
    </w:p>
    <w:p w14:paraId="64D11915">
      <w:pPr>
        <w:widowControl/>
        <w:jc w:val="center"/>
        <w:rPr>
          <w:rFonts w:hint="eastAsia" w:ascii="仿宋" w:hAnsi="仿宋" w:eastAsia="仿宋" w:cs="仿宋"/>
          <w:b/>
          <w:bCs/>
          <w:sz w:val="44"/>
          <w:highlight w:val="none"/>
        </w:rPr>
      </w:pPr>
      <w:bookmarkStart w:id="0" w:name="_Toc99301418"/>
    </w:p>
    <w:p w14:paraId="119DAF7B">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w:t>
      </w:r>
      <w:r>
        <w:rPr>
          <w:rFonts w:hint="eastAsia" w:ascii="仿宋" w:hAnsi="仿宋" w:eastAsia="仿宋" w:cs="仿宋"/>
          <w:sz w:val="24"/>
          <w:highlight w:val="none"/>
        </w:rPr>
        <w:sym w:font="Wingdings 2" w:char="0052"/>
      </w:r>
      <w:r>
        <w:rPr>
          <w:rFonts w:hint="eastAsia" w:ascii="仿宋" w:hAnsi="仿宋" w:eastAsia="仿宋" w:cs="仿宋"/>
          <w:highlight w:val="none"/>
          <w:lang w:val="en-US" w:eastAsia="zh-CN"/>
        </w:rPr>
        <w:t>”形式标记的内容适用于本项目，以“□”形式标记的内容不适用于本项目。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3655"/>
      <w:bookmarkStart w:id="2" w:name="_Toc11197"/>
      <w:bookmarkStart w:id="3" w:name="_Toc7943"/>
      <w:bookmarkStart w:id="4" w:name="_Toc1624"/>
      <w:bookmarkStart w:id="5" w:name="_Toc32296"/>
      <w:bookmarkStart w:id="6" w:name="_Toc26619"/>
      <w:bookmarkStart w:id="7" w:name="_Toc14141"/>
      <w:bookmarkStart w:id="8" w:name="_Toc23552"/>
      <w:bookmarkStart w:id="9" w:name="_Toc19947"/>
      <w:bookmarkStart w:id="10" w:name="_Toc17216"/>
      <w:bookmarkStart w:id="11" w:name="_Toc14239"/>
    </w:p>
    <w:p w14:paraId="20982F5D">
      <w:pPr>
        <w:spacing w:line="360" w:lineRule="auto"/>
        <w:jc w:val="center"/>
        <w:outlineLvl w:val="0"/>
        <w:rPr>
          <w:rFonts w:hint="eastAsia" w:ascii="仿宋" w:hAnsi="仿宋" w:eastAsia="仿宋" w:cs="仿宋"/>
          <w:sz w:val="24"/>
          <w:highlight w:val="none"/>
        </w:rPr>
        <w:sectPr>
          <w:footerReference r:id="rId5" w:type="first"/>
          <w:headerReference r:id="rId3" w:type="default"/>
          <w:footerReference r:id="rId4"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35393621"/>
      <w:bookmarkStart w:id="13" w:name="_Toc28359079"/>
      <w:bookmarkStart w:id="14" w:name="_Toc35393790"/>
      <w:bookmarkStart w:id="15" w:name="_Toc28359002"/>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2CC309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1.项目编号：11010526210200026833-XM001/01</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朝阳区2026年第二批68处（104个防护单元）人防工程战时设备设施维护维修项目（1标段）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876705</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876705</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1</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朝阳区2026年第二批68处（104个防护单元）人防工程战时设备设施维护维修项目（1标段）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226.876705</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标段36个防护单元人防工程战时设备设施维护维修项目，具体要求详见招标文件</w:t>
            </w:r>
            <w:r>
              <w:rPr>
                <w:rFonts w:hint="eastAsia" w:ascii="仿宋" w:hAnsi="仿宋" w:eastAsia="仿宋" w:cs="仿宋"/>
                <w:kern w:val="0"/>
                <w:szCs w:val="21"/>
                <w:highlight w:val="none"/>
                <w:lang w:val="en-US" w:eastAsia="zh-CN"/>
              </w:rPr>
              <w:t>内容</w:t>
            </w:r>
            <w:r>
              <w:rPr>
                <w:rFonts w:hint="eastAsia" w:ascii="仿宋" w:hAnsi="仿宋" w:eastAsia="仿宋" w:cs="仿宋"/>
                <w:kern w:val="0"/>
                <w:szCs w:val="21"/>
                <w:highlight w:val="none"/>
                <w:lang w:eastAsia="zh-CN"/>
              </w:rPr>
              <w:t>。</w:t>
            </w:r>
          </w:p>
        </w:tc>
      </w:tr>
    </w:tbl>
    <w:p w14:paraId="3CEB52EC">
      <w:pPr>
        <w:spacing w:line="360" w:lineRule="auto"/>
        <w:ind w:firstLine="480" w:firstLineChars="200"/>
        <w:rPr>
          <w:rFonts w:hint="eastAsia" w:ascii="仿宋" w:hAnsi="仿宋" w:eastAsia="仿宋" w:cs="仿宋"/>
          <w:sz w:val="24"/>
          <w:highlight w:val="none"/>
        </w:rPr>
      </w:pPr>
    </w:p>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28359003"/>
      <w:bookmarkStart w:id="18" w:name="_Toc35393791"/>
      <w:bookmarkStart w:id="19" w:name="_Toc35393622"/>
      <w:bookmarkStart w:id="20" w:name="_Toc28359080"/>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81"/>
      <w:bookmarkStart w:id="22" w:name="_Toc28359004"/>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本项目专门面向 □</w:t>
      </w:r>
      <w:bookmarkStart w:id="882" w:name="_GoBack"/>
      <w:bookmarkEnd w:id="882"/>
      <w:r>
        <w:rPr>
          <w:rFonts w:hint="eastAsia" w:ascii="仿宋" w:hAnsi="仿宋" w:eastAsia="仿宋" w:cs="仿宋"/>
          <w:sz w:val="24"/>
          <w:highlight w:val="none"/>
        </w:rPr>
        <w:t xml:space="preserve">中小 </w:t>
      </w:r>
      <w:r>
        <w:rPr>
          <w:rFonts w:hint="eastAsia" w:ascii="仿宋" w:hAnsi="仿宋" w:eastAsia="仿宋" w:cs="仿宋"/>
          <w:sz w:val="24"/>
          <w:highlight w:val="none"/>
          <w:lang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623"/>
      <w:bookmarkStart w:id="24" w:name="_Toc35393792"/>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8</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14</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28359007"/>
      <w:bookmarkStart w:id="30" w:name="_Toc35393794"/>
      <w:bookmarkStart w:id="31" w:name="_Toc28359084"/>
      <w:bookmarkStart w:id="32" w:name="_Toc35393625"/>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35393796"/>
      <w:bookmarkStart w:id="36" w:name="_Toc28359085"/>
      <w:bookmarkStart w:id="37" w:name="_Toc35393627"/>
      <w:bookmarkStart w:id="38" w:name="_Toc28359008"/>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称：京兴国际工程管理有限公司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址：北京市海淀区厂洼24号楼</w:t>
      </w:r>
    </w:p>
    <w:p w14:paraId="21FE0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联系方式：赵鹏 010-68203897 13264309829</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电　    话：13264309829</w:t>
      </w:r>
    </w:p>
    <w:p w14:paraId="2F1D9EDF">
      <w:pPr>
        <w:spacing w:line="360" w:lineRule="auto"/>
        <w:jc w:val="center"/>
        <w:outlineLvl w:val="0"/>
        <w:rPr>
          <w:rFonts w:hint="eastAsia" w:ascii="仿宋" w:hAnsi="仿宋" w:eastAsia="仿宋" w:cs="仿宋"/>
          <w:b/>
          <w:sz w:val="36"/>
          <w:szCs w:val="36"/>
          <w:highlight w:val="none"/>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bookmarkStart w:id="39" w:name="_Toc353873938"/>
      <w:bookmarkStart w:id="40" w:name="_Toc127161488"/>
      <w:bookmarkStart w:id="41" w:name="_Toc305158928"/>
      <w:bookmarkStart w:id="42" w:name="_Toc512937850"/>
      <w:bookmarkStart w:id="43" w:name="_Toc127151777"/>
      <w:bookmarkStart w:id="44" w:name="_Toc353825548"/>
      <w:bookmarkStart w:id="45" w:name="_Toc265228423"/>
      <w:bookmarkStart w:id="46" w:name="_Toc150774783"/>
      <w:bookmarkStart w:id="47" w:name="_Toc226965856"/>
      <w:bookmarkStart w:id="48" w:name="_Toc195842950"/>
      <w:bookmarkStart w:id="49" w:name="_Toc264969275"/>
      <w:bookmarkStart w:id="50" w:name="_Toc305158854"/>
    </w:p>
    <w:p w14:paraId="19C54822">
      <w:pPr>
        <w:spacing w:line="360" w:lineRule="auto"/>
        <w:jc w:val="center"/>
        <w:outlineLvl w:val="0"/>
        <w:rPr>
          <w:rFonts w:hint="eastAsia" w:ascii="仿宋" w:hAnsi="仿宋" w:eastAsia="仿宋" w:cs="仿宋"/>
          <w:b/>
          <w:sz w:val="32"/>
          <w:szCs w:val="32"/>
          <w:highlight w:val="none"/>
        </w:rPr>
      </w:pPr>
      <w:bookmarkStart w:id="51" w:name="_Toc3927"/>
      <w:bookmarkStart w:id="52" w:name="_Toc5105"/>
      <w:bookmarkStart w:id="53" w:name="_Toc11945"/>
      <w:bookmarkStart w:id="54" w:name="_Toc24829"/>
      <w:bookmarkStart w:id="55" w:name="_Toc23029"/>
      <w:bookmarkStart w:id="56" w:name="_Toc26067"/>
      <w:bookmarkStart w:id="57" w:name="_Toc1103"/>
      <w:bookmarkStart w:id="58" w:name="_Toc6946"/>
      <w:bookmarkStart w:id="59" w:name="_Toc19181"/>
      <w:bookmarkStart w:id="60" w:name="_Toc20587"/>
      <w:bookmarkStart w:id="61" w:name="_Toc11107"/>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51190146"/>
      <w:bookmarkStart w:id="63" w:name="_Toc164351613"/>
      <w:bookmarkStart w:id="64" w:name="_Toc127161433"/>
      <w:bookmarkStart w:id="65" w:name="_Toc164229360"/>
      <w:bookmarkStart w:id="66" w:name="_Toc164608788"/>
      <w:bookmarkStart w:id="67" w:name="_Toc195842884"/>
      <w:bookmarkStart w:id="68" w:name="_Toc149720812"/>
      <w:bookmarkStart w:id="69" w:name="_Toc164608633"/>
      <w:bookmarkStart w:id="70" w:name="_Toc127151720"/>
      <w:bookmarkStart w:id="71" w:name="_Toc151193761"/>
      <w:bookmarkStart w:id="72" w:name="_Toc151193907"/>
      <w:bookmarkStart w:id="73" w:name="_Toc151193689"/>
      <w:bookmarkStart w:id="74" w:name="_Toc520356144"/>
      <w:bookmarkStart w:id="75" w:name="_Toc226965792"/>
      <w:bookmarkStart w:id="76" w:name="_Toc164229214"/>
      <w:bookmarkStart w:id="77" w:name="_Toc150480757"/>
      <w:bookmarkStart w:id="78" w:name="_Toc151193617"/>
      <w:bookmarkStart w:id="79" w:name="_Toc151193833"/>
      <w:bookmarkStart w:id="80" w:name="_Toc226965709"/>
      <w:bookmarkStart w:id="81" w:name="_Toc226309763"/>
      <w:bookmarkStart w:id="82" w:name="_Toc226337215"/>
      <w:bookmarkStart w:id="83" w:name="_Toc150774619"/>
      <w:bookmarkStart w:id="84" w:name="_Toc150774724"/>
      <w:bookmarkStart w:id="85" w:name="_Toc127151519"/>
      <w:bookmarkStart w:id="86" w:name="_Toc142311021"/>
      <w:bookmarkStart w:id="87" w:name="_Toc150509270"/>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sz w:val="24"/>
          <w:highlight w:val="none"/>
        </w:rPr>
        <w:sym w:font="Wingdings 2" w:char="0052"/>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01</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朝阳区2026年第二批68处（104个防护单元）人防工程战时设备设施维护维修项目（1标段）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42061F18">
            <w:pPr>
              <w:jc w:val="left"/>
              <w:rPr>
                <w:rFonts w:hint="eastAsia" w:ascii="仿宋" w:hAnsi="仿宋" w:eastAsia="仿宋" w:cs="仿宋"/>
                <w:sz w:val="24"/>
                <w:highlight w:val="none"/>
              </w:rPr>
            </w:pPr>
            <w:r>
              <w:rPr>
                <w:rFonts w:hint="eastAsia" w:ascii="仿宋" w:hAnsi="仿宋" w:eastAsia="仿宋" w:cs="仿宋"/>
                <w:sz w:val="24"/>
                <w:highlight w:val="none"/>
              </w:rPr>
              <w:t>账号：0200007609004642901</w:t>
            </w:r>
          </w:p>
          <w:p w14:paraId="70983AA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单位名称：京兴国际工程管理有限公司</w:t>
            </w:r>
          </w:p>
          <w:p w14:paraId="1C2F65EB">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开户行：工行北京紫竹院支行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5CB8697D">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r>
              <w:rPr>
                <w:rFonts w:hint="eastAsia" w:ascii="仿宋" w:hAnsi="仿宋" w:eastAsia="仿宋" w:cs="仿宋"/>
                <w:sz w:val="24"/>
                <w:highlight w:val="none"/>
              </w:rPr>
              <w:sym w:font="Wingdings 2" w:char="0052"/>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55D42C32">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2026年1月30日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765E8173">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朝阳区2026年第二批68处（104个防护单元）人防工程战时设备设施维护维修项目</w:t>
            </w:r>
            <w:r>
              <w:rPr>
                <w:rFonts w:hint="eastAsia" w:ascii="仿宋" w:hAnsi="仿宋" w:eastAsia="仿宋" w:cs="仿宋"/>
                <w:sz w:val="24"/>
                <w:highlight w:val="none"/>
                <w:lang w:val="en-US" w:eastAsia="zh-CN"/>
              </w:rPr>
              <w:t>共分为3个标段。本项目为第1标段。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联系电话：13264309829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联系部门：京兴国际工程管理有限公司；</w:t>
            </w:r>
          </w:p>
          <w:p w14:paraId="2730F70B">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lang w:val="en-US" w:eastAsia="zh-CN"/>
              </w:rPr>
              <w:t>赵鹏</w:t>
            </w:r>
            <w:r>
              <w:rPr>
                <w:rFonts w:hint="eastAsia" w:ascii="仿宋" w:hAnsi="仿宋" w:eastAsia="仿宋" w:cs="仿宋"/>
                <w:sz w:val="24"/>
                <w:highlight w:val="none"/>
              </w:rPr>
              <w:t xml:space="preserve"> 13264309829；</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通讯地址：北京市海淀区厂洼24号楼。</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C411B9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0CB2FF85">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采购人</w:t>
            </w:r>
          </w:p>
          <w:p w14:paraId="0767E28B">
            <w:pPr>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中标人</w:t>
            </w:r>
          </w:p>
          <w:p w14:paraId="32F36548">
            <w:pPr>
              <w:jc w:val="left"/>
              <w:rPr>
                <w:rFonts w:hint="eastAsia" w:ascii="仿宋" w:hAnsi="仿宋" w:eastAsia="仿宋" w:cs="仿宋"/>
                <w:sz w:val="24"/>
                <w:highlight w:val="none"/>
              </w:rPr>
            </w:pPr>
            <w:r>
              <w:rPr>
                <w:rFonts w:hint="eastAsia" w:ascii="仿宋" w:hAnsi="仿宋" w:eastAsia="仿宋" w:cs="仿宋"/>
                <w:sz w:val="24"/>
                <w:highlight w:val="none"/>
              </w:rPr>
              <w:t>收费标准：以中标金额为基数，参照计价格[2002]1980号文及发改办价格[2003]857号文规定标准收取；</w:t>
            </w:r>
          </w:p>
          <w:p w14:paraId="7EFC9296">
            <w:pPr>
              <w:jc w:val="left"/>
              <w:rPr>
                <w:rFonts w:hint="eastAsia" w:ascii="仿宋" w:hAnsi="仿宋" w:eastAsia="仿宋" w:cs="仿宋"/>
                <w:sz w:val="24"/>
                <w:highlight w:val="none"/>
              </w:rPr>
            </w:pPr>
            <w:r>
              <w:rPr>
                <w:rFonts w:hint="eastAsia" w:ascii="仿宋" w:hAnsi="仿宋" w:eastAsia="仿宋" w:cs="仿宋"/>
                <w:sz w:val="24"/>
                <w:highlight w:val="none"/>
              </w:rPr>
              <w:t>缴纳时间：中标人在领取中标通知书时一次性支付。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招标控制价226.876705</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150774722"/>
      <w:bookmarkStart w:id="89" w:name="_Toc264969207"/>
      <w:bookmarkStart w:id="90" w:name="_Toc150480755"/>
      <w:bookmarkStart w:id="91" w:name="_Toc127151517"/>
      <w:bookmarkStart w:id="92" w:name="_Toc226965790"/>
      <w:bookmarkStart w:id="93" w:name="_Toc226337213"/>
      <w:bookmarkStart w:id="94" w:name="_Toc353873932"/>
      <w:bookmarkStart w:id="95" w:name="_Toc305158785"/>
      <w:bookmarkStart w:id="96" w:name="_Toc195842882"/>
      <w:bookmarkStart w:id="97" w:name="_Toc353825542"/>
      <w:bookmarkStart w:id="98" w:name="_Toc265228355"/>
      <w:bookmarkStart w:id="99" w:name="_Toc353873662"/>
      <w:bookmarkStart w:id="100" w:name="_Toc142311019"/>
      <w:bookmarkStart w:id="101" w:name="_Toc305158859"/>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127151518"/>
      <w:bookmarkStart w:id="103" w:name="_Toc520356143"/>
      <w:r>
        <w:rPr>
          <w:rFonts w:hint="eastAsia" w:ascii="仿宋" w:hAnsi="仿宋" w:eastAsia="仿宋" w:cs="仿宋"/>
          <w:sz w:val="28"/>
          <w:highlight w:val="none"/>
        </w:rPr>
        <w:tab/>
      </w:r>
      <w:bookmarkStart w:id="104" w:name="_Toc150774723"/>
      <w:bookmarkStart w:id="105" w:name="_Toc226337214"/>
      <w:bookmarkStart w:id="106" w:name="_Toc151193760"/>
      <w:bookmarkStart w:id="107" w:name="_Toc264969208"/>
      <w:bookmarkStart w:id="108" w:name="_Toc226965791"/>
      <w:bookmarkStart w:id="109" w:name="_Toc305158786"/>
      <w:bookmarkStart w:id="110" w:name="_Toc226965708"/>
      <w:bookmarkStart w:id="111" w:name="_Toc265228356"/>
      <w:bookmarkStart w:id="112" w:name="_Toc151193616"/>
      <w:bookmarkStart w:id="113" w:name="_Toc150509269"/>
      <w:bookmarkStart w:id="114" w:name="_Toc142311020"/>
      <w:bookmarkStart w:id="115" w:name="_Toc151193832"/>
      <w:bookmarkStart w:id="116" w:name="_Toc150774618"/>
      <w:bookmarkStart w:id="117" w:name="_Toc150480756"/>
      <w:bookmarkStart w:id="118" w:name="_Toc195842883"/>
      <w:bookmarkStart w:id="119" w:name="_Toc151193906"/>
      <w:bookmarkStart w:id="120" w:name="_Toc226309762"/>
      <w:bookmarkStart w:id="121" w:name="_Toc151193688"/>
      <w:bookmarkStart w:id="122" w:name="_Toc305158860"/>
      <w:bookmarkStart w:id="123" w:name="_Toc151190145"/>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5228357"/>
      <w:bookmarkStart w:id="125" w:name="_Toc264969209"/>
      <w:bookmarkStart w:id="126" w:name="_Toc305158861"/>
      <w:bookmarkStart w:id="127" w:name="_Toc30515878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50509271"/>
      <w:bookmarkStart w:id="129" w:name="_Toc151193762"/>
      <w:bookmarkStart w:id="130" w:name="_Toc151193690"/>
      <w:bookmarkStart w:id="131" w:name="_Toc226965710"/>
      <w:bookmarkStart w:id="132" w:name="_Toc305158788"/>
      <w:bookmarkStart w:id="133" w:name="_Toc164608634"/>
      <w:bookmarkStart w:id="134" w:name="_Toc127151721"/>
      <w:bookmarkStart w:id="135" w:name="_Toc150774725"/>
      <w:bookmarkStart w:id="136" w:name="_Toc127161434"/>
      <w:bookmarkStart w:id="137" w:name="_Toc149720813"/>
      <w:bookmarkStart w:id="138" w:name="_Toc151193834"/>
      <w:bookmarkStart w:id="139" w:name="_Toc226965793"/>
      <w:bookmarkStart w:id="140" w:name="_Toc164608789"/>
      <w:bookmarkStart w:id="141" w:name="_Toc164351614"/>
      <w:bookmarkStart w:id="142" w:name="_Toc151193618"/>
      <w:bookmarkStart w:id="143" w:name="_Toc164229361"/>
      <w:bookmarkStart w:id="144" w:name="_Toc164229215"/>
      <w:bookmarkStart w:id="145" w:name="_Toc265228358"/>
      <w:bookmarkStart w:id="146" w:name="_Toc151190147"/>
      <w:bookmarkStart w:id="147" w:name="_Toc226337216"/>
      <w:bookmarkStart w:id="148" w:name="_Toc127151520"/>
      <w:bookmarkStart w:id="149" w:name="_Toc150774620"/>
      <w:bookmarkStart w:id="150" w:name="_Toc142311022"/>
      <w:bookmarkStart w:id="151" w:name="_Toc305158862"/>
      <w:bookmarkStart w:id="152" w:name="_Toc264969210"/>
      <w:bookmarkStart w:id="153" w:name="_Toc150480758"/>
      <w:bookmarkStart w:id="154" w:name="_Toc151193908"/>
      <w:bookmarkStart w:id="155" w:name="_Toc226309764"/>
      <w:bookmarkStart w:id="156" w:name="_Toc195842885"/>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42311024"/>
      <w:bookmarkStart w:id="158" w:name="_Toc150480760"/>
      <w:bookmarkStart w:id="159" w:name="_Toc305158864"/>
      <w:bookmarkStart w:id="160" w:name="_Toc151193692"/>
      <w:bookmarkStart w:id="161" w:name="_Toc264969212"/>
      <w:bookmarkStart w:id="162" w:name="_Toc226309766"/>
      <w:bookmarkStart w:id="163" w:name="_Toc226337218"/>
      <w:bookmarkStart w:id="164" w:name="_Toc226965712"/>
      <w:bookmarkStart w:id="165" w:name="_Toc150509273"/>
      <w:bookmarkStart w:id="166" w:name="_Toc151193764"/>
      <w:bookmarkStart w:id="167" w:name="_Toc265228360"/>
      <w:bookmarkStart w:id="168" w:name="_Toc520356146"/>
      <w:bookmarkStart w:id="169" w:name="_Toc305158790"/>
      <w:bookmarkStart w:id="170" w:name="_Toc151193620"/>
      <w:bookmarkStart w:id="171" w:name="_Toc150774622"/>
      <w:bookmarkStart w:id="172" w:name="_Toc150774727"/>
      <w:bookmarkStart w:id="173" w:name="_Toc151193836"/>
      <w:bookmarkStart w:id="174" w:name="_Toc127151522"/>
      <w:bookmarkStart w:id="175" w:name="_Toc151193910"/>
      <w:bookmarkStart w:id="176" w:name="_Toc151190149"/>
      <w:bookmarkStart w:id="177" w:name="_Toc195842887"/>
      <w:bookmarkStart w:id="178" w:name="_Toc226965795"/>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305158865"/>
      <w:bookmarkStart w:id="181" w:name="_Toc226337219"/>
      <w:bookmarkStart w:id="182" w:name="_Toc149720816"/>
      <w:bookmarkStart w:id="183" w:name="_Toc151193837"/>
      <w:bookmarkStart w:id="184" w:name="_Toc164229364"/>
      <w:bookmarkStart w:id="185" w:name="_Toc127161437"/>
      <w:bookmarkStart w:id="186" w:name="_Toc305158791"/>
      <w:bookmarkStart w:id="187" w:name="_Toc151193765"/>
      <w:bookmarkStart w:id="188" w:name="_Toc127151523"/>
      <w:bookmarkStart w:id="189" w:name="_Toc226965796"/>
      <w:bookmarkStart w:id="190" w:name="_Toc151193693"/>
      <w:bookmarkStart w:id="191" w:name="_Toc164351617"/>
      <w:bookmarkStart w:id="192" w:name="_Toc265228361"/>
      <w:bookmarkStart w:id="193" w:name="_Toc150509274"/>
      <w:bookmarkStart w:id="194" w:name="_Toc264969213"/>
      <w:bookmarkStart w:id="195" w:name="_Toc150774728"/>
      <w:bookmarkStart w:id="196" w:name="_Toc150774623"/>
      <w:bookmarkStart w:id="197" w:name="_Toc164608637"/>
      <w:bookmarkStart w:id="198" w:name="_Toc151193621"/>
      <w:bookmarkStart w:id="199" w:name="_Toc226965713"/>
      <w:bookmarkStart w:id="200" w:name="_Toc226309767"/>
      <w:bookmarkStart w:id="201" w:name="_Toc142311025"/>
      <w:bookmarkStart w:id="202" w:name="_Toc150480761"/>
      <w:bookmarkStart w:id="203" w:name="_Toc151190150"/>
      <w:bookmarkStart w:id="204" w:name="_Toc520356147"/>
      <w:bookmarkStart w:id="205" w:name="_Toc127151724"/>
      <w:bookmarkStart w:id="206" w:name="_Toc164608792"/>
      <w:bookmarkStart w:id="207" w:name="_Toc195842888"/>
      <w:bookmarkStart w:id="208" w:name="_Toc151193911"/>
      <w:bookmarkStart w:id="209" w:name="_Toc164229218"/>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305158868"/>
      <w:bookmarkStart w:id="212" w:name="_Toc151193840"/>
      <w:bookmarkStart w:id="213" w:name="_Toc142311028"/>
      <w:bookmarkStart w:id="214" w:name="_Toc151193624"/>
      <w:bookmarkStart w:id="215" w:name="_Toc226309770"/>
      <w:bookmarkStart w:id="216" w:name="_Toc226965716"/>
      <w:bookmarkStart w:id="217" w:name="_Toc151193768"/>
      <w:bookmarkStart w:id="218" w:name="_Toc226337222"/>
      <w:bookmarkStart w:id="219" w:name="_Toc150509277"/>
      <w:bookmarkStart w:id="220" w:name="_Toc265228364"/>
      <w:bookmarkStart w:id="221" w:name="_Toc226965799"/>
      <w:bookmarkStart w:id="222" w:name="_Toc520356150"/>
      <w:bookmarkStart w:id="223" w:name="_Toc195842891"/>
      <w:bookmarkStart w:id="224" w:name="_Toc151193914"/>
      <w:bookmarkStart w:id="225" w:name="_Toc150480764"/>
      <w:bookmarkStart w:id="226" w:name="_Toc150774626"/>
      <w:bookmarkStart w:id="227" w:name="_Toc127151526"/>
      <w:bookmarkStart w:id="228" w:name="_Toc151193696"/>
      <w:bookmarkStart w:id="229" w:name="_Toc151190153"/>
      <w:bookmarkStart w:id="230" w:name="_Toc150774731"/>
      <w:bookmarkStart w:id="231" w:name="_Toc264969216"/>
      <w:bookmarkStart w:id="232" w:name="_Toc305158794"/>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516367021"/>
      <w:bookmarkStart w:id="234" w:name="_Toc127161441"/>
      <w:bookmarkStart w:id="235" w:name="_Toc142311029"/>
      <w:bookmarkStart w:id="236" w:name="_Toc151193769"/>
      <w:bookmarkStart w:id="237" w:name="_Toc264969217"/>
      <w:bookmarkStart w:id="238" w:name="_Toc151190154"/>
      <w:bookmarkStart w:id="239" w:name="_Toc149720820"/>
      <w:bookmarkStart w:id="240" w:name="_Toc305158795"/>
      <w:bookmarkStart w:id="241" w:name="_Toc164229368"/>
      <w:bookmarkStart w:id="242" w:name="_Toc151193841"/>
      <w:bookmarkStart w:id="243" w:name="_Toc226337223"/>
      <w:bookmarkStart w:id="244" w:name="_Toc226965717"/>
      <w:bookmarkStart w:id="245" w:name="_Toc150509278"/>
      <w:bookmarkStart w:id="246" w:name="_Toc151193697"/>
      <w:bookmarkStart w:id="247" w:name="_Toc520356151"/>
      <w:bookmarkStart w:id="248" w:name="_Toc127151728"/>
      <w:bookmarkStart w:id="249" w:name="_Toc164608796"/>
      <w:bookmarkStart w:id="250" w:name="_Toc164351621"/>
      <w:bookmarkStart w:id="251" w:name="_Toc265228365"/>
      <w:bookmarkStart w:id="252" w:name="_Toc150480765"/>
      <w:bookmarkStart w:id="253" w:name="_Toc164229222"/>
      <w:bookmarkStart w:id="254" w:name="_Toc151193625"/>
      <w:bookmarkStart w:id="255" w:name="_Toc305158869"/>
      <w:bookmarkStart w:id="256" w:name="_Toc150774627"/>
      <w:bookmarkStart w:id="257" w:name="_Toc226309771"/>
      <w:bookmarkStart w:id="258" w:name="_Toc226965800"/>
      <w:bookmarkStart w:id="259" w:name="_Toc150774732"/>
      <w:bookmarkStart w:id="260" w:name="_Toc164608641"/>
      <w:bookmarkStart w:id="261" w:name="_Toc195842892"/>
      <w:bookmarkStart w:id="262" w:name="_Toc151193915"/>
      <w:bookmarkStart w:id="263" w:name="_Toc127151527"/>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676"/>
      <w:bookmarkStart w:id="265" w:name="_Toc516367022"/>
      <w:bookmarkStart w:id="266" w:name="_Ref467306195"/>
      <w:bookmarkStart w:id="267" w:name="_Toc149720821"/>
      <w:bookmarkStart w:id="268" w:name="_Toc127161442"/>
      <w:bookmarkStart w:id="269" w:name="_Toc150774733"/>
      <w:bookmarkStart w:id="270" w:name="_Toc305158870"/>
      <w:bookmarkStart w:id="271" w:name="_Toc151193916"/>
      <w:bookmarkStart w:id="272" w:name="_Toc150480766"/>
      <w:bookmarkStart w:id="273" w:name="_Toc226965801"/>
      <w:bookmarkStart w:id="274" w:name="_Toc127151729"/>
      <w:bookmarkStart w:id="275" w:name="_Toc520356152"/>
      <w:bookmarkStart w:id="276" w:name="_Toc264969218"/>
      <w:bookmarkStart w:id="277" w:name="_Toc164229369"/>
      <w:bookmarkStart w:id="278" w:name="_Toc164351622"/>
      <w:bookmarkStart w:id="279" w:name="_Toc195842893"/>
      <w:bookmarkStart w:id="280" w:name="_Toc150774628"/>
      <w:bookmarkStart w:id="281" w:name="_Toc150509279"/>
      <w:bookmarkStart w:id="282" w:name="_Toc226965718"/>
      <w:bookmarkStart w:id="283" w:name="_Toc305158796"/>
      <w:bookmarkStart w:id="284" w:name="_Toc164608642"/>
      <w:bookmarkStart w:id="285" w:name="_Toc265228366"/>
      <w:bookmarkStart w:id="286" w:name="_Toc142311030"/>
      <w:bookmarkStart w:id="287" w:name="_Toc151193842"/>
      <w:bookmarkStart w:id="288" w:name="_Toc127151528"/>
      <w:bookmarkStart w:id="289" w:name="_Toc226309772"/>
      <w:bookmarkStart w:id="290" w:name="_Toc164608797"/>
      <w:bookmarkStart w:id="291" w:name="_Toc151190155"/>
      <w:bookmarkStart w:id="292" w:name="_Toc151193698"/>
      <w:bookmarkStart w:id="293" w:name="_Toc151193770"/>
      <w:bookmarkStart w:id="294" w:name="_Toc226337224"/>
      <w:bookmarkStart w:id="295" w:name="_Toc164229223"/>
      <w:bookmarkStart w:id="296" w:name="_Toc151193626"/>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27161444"/>
      <w:bookmarkStart w:id="299" w:name="_Toc142311032"/>
      <w:bookmarkStart w:id="300" w:name="_Toc164608799"/>
      <w:bookmarkStart w:id="301" w:name="_Toc164351624"/>
      <w:bookmarkStart w:id="302" w:name="_Toc151190157"/>
      <w:bookmarkStart w:id="303" w:name="_Toc520356155"/>
      <w:bookmarkStart w:id="304" w:name="_Toc164229371"/>
      <w:bookmarkStart w:id="305" w:name="_Toc164229225"/>
      <w:bookmarkStart w:id="306" w:name="_Toc150480768"/>
      <w:bookmarkStart w:id="307" w:name="_Toc151193628"/>
      <w:bookmarkStart w:id="308" w:name="_Toc151193918"/>
      <w:bookmarkStart w:id="309" w:name="_Toc127151530"/>
      <w:bookmarkStart w:id="310" w:name="_Toc164608644"/>
      <w:bookmarkStart w:id="311" w:name="_Toc150509281"/>
      <w:bookmarkStart w:id="312" w:name="_Toc151193844"/>
      <w:bookmarkStart w:id="313" w:name="_Toc150774735"/>
      <w:bookmarkStart w:id="314" w:name="_Toc151193700"/>
      <w:bookmarkStart w:id="315" w:name="_Toc150774630"/>
      <w:bookmarkStart w:id="316" w:name="_Toc127151731"/>
      <w:bookmarkStart w:id="317" w:name="_Toc195842895"/>
      <w:bookmarkStart w:id="318" w:name="_Toc149720823"/>
      <w:bookmarkStart w:id="319" w:name="_Toc151193772"/>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226309775"/>
      <w:bookmarkStart w:id="321" w:name="_Toc520356156"/>
      <w:bookmarkStart w:id="322" w:name="_Toc226965721"/>
      <w:bookmarkStart w:id="323" w:name="_Toc305158799"/>
      <w:bookmarkStart w:id="324" w:name="_Toc164608800"/>
      <w:bookmarkStart w:id="325" w:name="_Toc164229226"/>
      <w:bookmarkStart w:id="326" w:name="_Toc151193701"/>
      <w:bookmarkStart w:id="327" w:name="_Toc127151531"/>
      <w:bookmarkStart w:id="328" w:name="_Toc226337227"/>
      <w:bookmarkStart w:id="329" w:name="_Toc142311033"/>
      <w:bookmarkStart w:id="330" w:name="_Toc164608645"/>
      <w:bookmarkStart w:id="331" w:name="_Toc226965804"/>
      <w:bookmarkStart w:id="332" w:name="_Toc265228369"/>
      <w:bookmarkStart w:id="333" w:name="_Toc127151732"/>
      <w:bookmarkStart w:id="334" w:name="_Toc164351625"/>
      <w:bookmarkStart w:id="335" w:name="_Ref467306513"/>
      <w:bookmarkStart w:id="336" w:name="_Toc150509282"/>
      <w:bookmarkStart w:id="337" w:name="_Toc151193919"/>
      <w:bookmarkStart w:id="338" w:name="_Toc305158873"/>
      <w:bookmarkStart w:id="339" w:name="_Toc150480769"/>
      <w:bookmarkStart w:id="340" w:name="_Toc151190158"/>
      <w:bookmarkStart w:id="341" w:name="_Toc151193845"/>
      <w:bookmarkStart w:id="342" w:name="_Toc164229372"/>
      <w:bookmarkStart w:id="343" w:name="_Toc264969221"/>
      <w:bookmarkStart w:id="344" w:name="_Toc149720824"/>
      <w:bookmarkStart w:id="345" w:name="_Toc127161445"/>
      <w:bookmarkStart w:id="346" w:name="_Toc195842896"/>
      <w:bookmarkStart w:id="347" w:name="_Toc151193773"/>
      <w:bookmarkStart w:id="348" w:name="_Toc150774736"/>
      <w:bookmarkStart w:id="349" w:name="_Toc150774631"/>
      <w:bookmarkStart w:id="350" w:name="_Toc151193629"/>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127161446"/>
      <w:bookmarkStart w:id="354" w:name="_Toc164229227"/>
      <w:bookmarkStart w:id="355" w:name="_Toc520356157"/>
      <w:bookmarkStart w:id="356" w:name="_Toc151193920"/>
      <w:bookmarkStart w:id="357" w:name="_Toc226309776"/>
      <w:bookmarkStart w:id="358" w:name="_Toc226965722"/>
      <w:bookmarkStart w:id="359" w:name="_Toc264969222"/>
      <w:bookmarkStart w:id="360" w:name="_Toc149720825"/>
      <w:bookmarkStart w:id="361" w:name="_Toc164608646"/>
      <w:bookmarkStart w:id="362" w:name="_Toc127151532"/>
      <w:bookmarkStart w:id="363" w:name="_Toc265228370"/>
      <w:bookmarkStart w:id="364" w:name="_Toc195842897"/>
      <w:bookmarkStart w:id="365" w:name="_Toc164608801"/>
      <w:bookmarkStart w:id="366" w:name="_Toc150774632"/>
      <w:bookmarkStart w:id="367" w:name="_Toc150509283"/>
      <w:bookmarkStart w:id="368" w:name="_Toc151193774"/>
      <w:bookmarkStart w:id="369" w:name="_Toc151193702"/>
      <w:bookmarkStart w:id="370" w:name="_Toc305158874"/>
      <w:bookmarkStart w:id="371" w:name="_Toc164229373"/>
      <w:bookmarkStart w:id="372" w:name="_Toc305158800"/>
      <w:bookmarkStart w:id="373" w:name="_Toc151190159"/>
      <w:bookmarkStart w:id="374" w:name="_Toc151193630"/>
      <w:bookmarkStart w:id="375" w:name="_Toc150774737"/>
      <w:bookmarkStart w:id="376" w:name="_Toc150480770"/>
      <w:bookmarkStart w:id="377" w:name="_Toc127151733"/>
      <w:bookmarkStart w:id="378" w:name="_Toc226965805"/>
      <w:bookmarkStart w:id="379" w:name="_Toc142311034"/>
      <w:bookmarkStart w:id="380" w:name="_Toc151193846"/>
      <w:bookmarkStart w:id="381" w:name="_Toc226337228"/>
      <w:bookmarkStart w:id="382" w:name="_Toc164351626"/>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50480771"/>
      <w:bookmarkStart w:id="384" w:name="_Toc151193847"/>
      <w:bookmarkStart w:id="385" w:name="_Toc264969223"/>
      <w:bookmarkStart w:id="386" w:name="_Toc305158801"/>
      <w:bookmarkStart w:id="387" w:name="_Toc127151533"/>
      <w:bookmarkStart w:id="388" w:name="_Toc226965723"/>
      <w:bookmarkStart w:id="389" w:name="_Toc520356158"/>
      <w:bookmarkStart w:id="390" w:name="_Toc164608647"/>
      <w:bookmarkStart w:id="391" w:name="_Toc150774633"/>
      <w:bookmarkStart w:id="392" w:name="_Toc149720826"/>
      <w:bookmarkStart w:id="393" w:name="_Toc151193775"/>
      <w:bookmarkStart w:id="394" w:name="_Toc195842898"/>
      <w:bookmarkStart w:id="395" w:name="_Toc164351627"/>
      <w:bookmarkStart w:id="396" w:name="_Toc164608802"/>
      <w:bookmarkStart w:id="397" w:name="_Toc127151734"/>
      <w:bookmarkStart w:id="398" w:name="_Toc151193631"/>
      <w:bookmarkStart w:id="399" w:name="_Toc226337229"/>
      <w:bookmarkStart w:id="400" w:name="_Toc151190160"/>
      <w:bookmarkStart w:id="401" w:name="_Toc226965806"/>
      <w:bookmarkStart w:id="402" w:name="_Toc164229374"/>
      <w:bookmarkStart w:id="403" w:name="_Toc226309777"/>
      <w:bookmarkStart w:id="404" w:name="_Toc151193703"/>
      <w:bookmarkStart w:id="405" w:name="_Toc305158875"/>
      <w:bookmarkStart w:id="406" w:name="_Toc127161447"/>
      <w:bookmarkStart w:id="407" w:name="_Toc265228371"/>
      <w:bookmarkStart w:id="408" w:name="_Toc151193921"/>
      <w:bookmarkStart w:id="409" w:name="_Toc142311035"/>
      <w:bookmarkStart w:id="410" w:name="_Toc150509284"/>
      <w:bookmarkStart w:id="411" w:name="_Toc150774738"/>
      <w:bookmarkStart w:id="412" w:name="_Toc164229228"/>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520356159"/>
      <w:bookmarkStart w:id="414" w:name="_Toc150774634"/>
      <w:bookmarkStart w:id="415" w:name="_Toc150509285"/>
      <w:bookmarkStart w:id="416" w:name="_Toc195842899"/>
      <w:bookmarkStart w:id="417" w:name="_Toc265228372"/>
      <w:bookmarkStart w:id="418" w:name="_Toc305158876"/>
      <w:bookmarkStart w:id="419" w:name="_Toc226309778"/>
      <w:bookmarkStart w:id="420" w:name="_Toc264969224"/>
      <w:bookmarkStart w:id="421" w:name="_Toc226337230"/>
      <w:bookmarkStart w:id="422" w:name="_Toc151193704"/>
      <w:bookmarkStart w:id="423" w:name="_Toc151193922"/>
      <w:bookmarkStart w:id="424" w:name="_Toc151193632"/>
      <w:bookmarkStart w:id="425" w:name="_Toc150480772"/>
      <w:bookmarkStart w:id="426" w:name="_Toc226965724"/>
      <w:bookmarkStart w:id="427" w:name="_Toc151193776"/>
      <w:bookmarkStart w:id="428" w:name="_Toc151190161"/>
      <w:bookmarkStart w:id="429" w:name="_Toc226965807"/>
      <w:bookmarkStart w:id="430" w:name="_Toc150774739"/>
      <w:bookmarkStart w:id="431" w:name="_Toc305158802"/>
      <w:bookmarkStart w:id="432" w:name="_Toc151193848"/>
      <w:bookmarkStart w:id="433" w:name="_Toc127151534"/>
      <w:bookmarkStart w:id="434" w:name="_Toc142311036"/>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27161449"/>
      <w:bookmarkStart w:id="436" w:name="_Toc195842900"/>
      <w:bookmarkStart w:id="437" w:name="_Toc150774635"/>
      <w:bookmarkStart w:id="438" w:name="_Toc150774740"/>
      <w:bookmarkStart w:id="439" w:name="_Toc127151736"/>
      <w:bookmarkStart w:id="440" w:name="_Toc226965725"/>
      <w:bookmarkStart w:id="441" w:name="_Toc151193849"/>
      <w:bookmarkStart w:id="442" w:name="_Toc164608804"/>
      <w:bookmarkStart w:id="443" w:name="_Toc164608649"/>
      <w:bookmarkStart w:id="444" w:name="_Toc164229376"/>
      <w:bookmarkStart w:id="445" w:name="_Toc305158803"/>
      <w:bookmarkStart w:id="446" w:name="_Toc149720828"/>
      <w:bookmarkStart w:id="447" w:name="_Toc164351629"/>
      <w:bookmarkStart w:id="448" w:name="_Toc127151535"/>
      <w:bookmarkStart w:id="449" w:name="_Toc151190162"/>
      <w:bookmarkStart w:id="450" w:name="_Toc151193633"/>
      <w:bookmarkStart w:id="451" w:name="_Toc150480773"/>
      <w:bookmarkStart w:id="452" w:name="_Toc264969225"/>
      <w:bookmarkStart w:id="453" w:name="_Toc151193705"/>
      <w:bookmarkStart w:id="454" w:name="_Toc520356160"/>
      <w:bookmarkStart w:id="455" w:name="_Toc150509286"/>
      <w:bookmarkStart w:id="456" w:name="_Toc226965808"/>
      <w:bookmarkStart w:id="457" w:name="_Toc142311037"/>
      <w:bookmarkStart w:id="458" w:name="_Toc305158877"/>
      <w:bookmarkStart w:id="459" w:name="_Toc265228373"/>
      <w:bookmarkStart w:id="460" w:name="_Toc226337231"/>
      <w:bookmarkStart w:id="461" w:name="_Toc164229230"/>
      <w:bookmarkStart w:id="462" w:name="_Toc151193923"/>
      <w:bookmarkStart w:id="463" w:name="_Toc151193777"/>
      <w:bookmarkStart w:id="464" w:name="_Toc226309779"/>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95842902"/>
      <w:bookmarkStart w:id="466" w:name="_Toc151193779"/>
      <w:bookmarkStart w:id="467" w:name="_Toc226965810"/>
      <w:bookmarkStart w:id="468" w:name="_Toc226337233"/>
      <w:bookmarkStart w:id="469" w:name="_Toc164608806"/>
      <w:bookmarkStart w:id="470" w:name="_Toc305158879"/>
      <w:bookmarkStart w:id="471" w:name="_Toc142311039"/>
      <w:bookmarkStart w:id="472" w:name="_Toc226965727"/>
      <w:bookmarkStart w:id="473" w:name="_Toc149720830"/>
      <w:bookmarkStart w:id="474" w:name="_Toc151190164"/>
      <w:bookmarkStart w:id="475" w:name="_Toc226309781"/>
      <w:bookmarkStart w:id="476" w:name="_Toc164608651"/>
      <w:bookmarkStart w:id="477" w:name="_Toc520356162"/>
      <w:bookmarkStart w:id="478" w:name="_Toc150509288"/>
      <w:bookmarkStart w:id="479" w:name="_Toc150774637"/>
      <w:bookmarkStart w:id="480" w:name="_Toc164351631"/>
      <w:bookmarkStart w:id="481" w:name="_Toc151193707"/>
      <w:bookmarkStart w:id="482" w:name="_Toc164229232"/>
      <w:bookmarkStart w:id="483" w:name="_Toc150480775"/>
      <w:bookmarkStart w:id="484" w:name="_Toc151193851"/>
      <w:bookmarkStart w:id="485" w:name="_Toc150774742"/>
      <w:bookmarkStart w:id="486" w:name="_Toc164229378"/>
      <w:bookmarkStart w:id="487" w:name="_Toc151193925"/>
      <w:bookmarkStart w:id="488" w:name="_Toc264969227"/>
      <w:bookmarkStart w:id="489" w:name="_Toc305158805"/>
      <w:bookmarkStart w:id="490" w:name="_Toc127161451"/>
      <w:bookmarkStart w:id="491" w:name="_Toc265228375"/>
      <w:bookmarkStart w:id="492" w:name="_Toc127151738"/>
      <w:bookmarkStart w:id="493" w:name="_Toc151193635"/>
      <w:bookmarkStart w:id="494" w:name="_Toc127151537"/>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151193708"/>
      <w:bookmarkStart w:id="496" w:name="_Toc195842903"/>
      <w:bookmarkStart w:id="497" w:name="_Toc226309782"/>
      <w:bookmarkStart w:id="498" w:name="_Toc127151538"/>
      <w:bookmarkStart w:id="499" w:name="_Toc150509289"/>
      <w:bookmarkStart w:id="500" w:name="_Toc305158806"/>
      <w:bookmarkStart w:id="501" w:name="_Toc520356163"/>
      <w:bookmarkStart w:id="502" w:name="_Toc264969228"/>
      <w:bookmarkStart w:id="503" w:name="_Toc151193852"/>
      <w:bookmarkStart w:id="504" w:name="_Toc226965811"/>
      <w:bookmarkStart w:id="505" w:name="_Toc226337234"/>
      <w:bookmarkStart w:id="506" w:name="_Toc151193780"/>
      <w:bookmarkStart w:id="507" w:name="_Toc150774638"/>
      <w:bookmarkStart w:id="508" w:name="_Toc142311040"/>
      <w:bookmarkStart w:id="509" w:name="_Toc265228376"/>
      <w:bookmarkStart w:id="510" w:name="_Toc150480776"/>
      <w:bookmarkStart w:id="511" w:name="_Toc151190165"/>
      <w:bookmarkStart w:id="512" w:name="_Toc150774743"/>
      <w:bookmarkStart w:id="513" w:name="_Toc226965728"/>
      <w:bookmarkStart w:id="514" w:name="_Toc305158880"/>
      <w:bookmarkStart w:id="515" w:name="_Toc151193926"/>
      <w:bookmarkStart w:id="516" w:name="_Toc151193636"/>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151193781"/>
      <w:bookmarkStart w:id="518" w:name="_Toc150774744"/>
      <w:bookmarkStart w:id="519" w:name="_Toc151193709"/>
      <w:bookmarkStart w:id="520" w:name="_Toc305158807"/>
      <w:bookmarkStart w:id="521" w:name="_Toc164608808"/>
      <w:bookmarkStart w:id="522" w:name="_Toc164229234"/>
      <w:bookmarkStart w:id="523" w:name="_Toc127151539"/>
      <w:bookmarkStart w:id="524" w:name="_Toc164608653"/>
      <w:bookmarkStart w:id="525" w:name="_Toc151190166"/>
      <w:bookmarkStart w:id="526" w:name="_Toc226965812"/>
      <w:bookmarkStart w:id="527" w:name="_Toc226965729"/>
      <w:bookmarkStart w:id="528" w:name="_Toc142311041"/>
      <w:bookmarkStart w:id="529" w:name="_Toc151193927"/>
      <w:bookmarkStart w:id="530" w:name="_Toc164229380"/>
      <w:bookmarkStart w:id="531" w:name="_Toc226309783"/>
      <w:bookmarkStart w:id="532" w:name="_Toc226337235"/>
      <w:bookmarkStart w:id="533" w:name="_Toc127151740"/>
      <w:bookmarkStart w:id="534" w:name="_Toc265228377"/>
      <w:bookmarkStart w:id="535" w:name="_Toc151193637"/>
      <w:bookmarkStart w:id="536" w:name="_Toc150774639"/>
      <w:bookmarkStart w:id="537" w:name="_Toc264969229"/>
      <w:bookmarkStart w:id="538" w:name="_Toc195842904"/>
      <w:bookmarkStart w:id="539" w:name="_Toc520356164"/>
      <w:bookmarkStart w:id="540" w:name="_Toc127161453"/>
      <w:bookmarkStart w:id="541" w:name="_Toc151193853"/>
      <w:bookmarkStart w:id="542" w:name="_Toc164351633"/>
      <w:bookmarkStart w:id="543" w:name="_Toc149720832"/>
      <w:bookmarkStart w:id="544" w:name="_Toc305158881"/>
      <w:bookmarkStart w:id="545" w:name="_Toc150480777"/>
      <w:bookmarkStart w:id="546" w:name="_Toc150509290"/>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27151540"/>
      <w:bookmarkStart w:id="551" w:name="_Toc164351634"/>
      <w:bookmarkStart w:id="552" w:name="_Toc164229381"/>
      <w:bookmarkStart w:id="553" w:name="_Toc151193782"/>
      <w:bookmarkStart w:id="554" w:name="_Toc150774745"/>
      <w:bookmarkStart w:id="555" w:name="_Toc127151741"/>
      <w:bookmarkStart w:id="556" w:name="_Toc305158808"/>
      <w:bookmarkStart w:id="557" w:name="_Toc226965730"/>
      <w:bookmarkStart w:id="558" w:name="_Toc150509291"/>
      <w:bookmarkStart w:id="559" w:name="_Toc305158882"/>
      <w:bookmarkStart w:id="560" w:name="_Toc164608654"/>
      <w:bookmarkStart w:id="561" w:name="_Toc142311042"/>
      <w:bookmarkStart w:id="562" w:name="_Toc151190167"/>
      <w:bookmarkStart w:id="563" w:name="_Toc164229235"/>
      <w:bookmarkStart w:id="564" w:name="_Toc226309784"/>
      <w:bookmarkStart w:id="565" w:name="_Toc151193854"/>
      <w:bookmarkStart w:id="566" w:name="_Toc151193928"/>
      <w:bookmarkStart w:id="567" w:name="_Toc150480778"/>
      <w:bookmarkStart w:id="568" w:name="_Toc150774640"/>
      <w:bookmarkStart w:id="569" w:name="_Toc226965813"/>
      <w:bookmarkStart w:id="570" w:name="_Toc264969230"/>
      <w:bookmarkStart w:id="571" w:name="_Toc149720833"/>
      <w:bookmarkStart w:id="572" w:name="_Toc151193710"/>
      <w:bookmarkStart w:id="573" w:name="_Toc151193638"/>
      <w:bookmarkStart w:id="574" w:name="_Toc195842905"/>
      <w:bookmarkStart w:id="575" w:name="_Toc127161454"/>
      <w:bookmarkStart w:id="576" w:name="_Toc226337236"/>
      <w:bookmarkStart w:id="577" w:name="_Toc164608809"/>
      <w:bookmarkStart w:id="578" w:name="_Toc265228378"/>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151193715"/>
      <w:bookmarkStart w:id="582" w:name="_Toc150774645"/>
      <w:bookmarkStart w:id="583" w:name="_Toc151193787"/>
      <w:bookmarkStart w:id="584" w:name="_Toc151193859"/>
      <w:bookmarkStart w:id="585" w:name="_Toc151193933"/>
      <w:bookmarkStart w:id="586" w:name="_Toc127151545"/>
      <w:bookmarkStart w:id="587" w:name="_Toc150509296"/>
      <w:bookmarkStart w:id="588" w:name="_Toc265228383"/>
      <w:bookmarkStart w:id="589" w:name="_Toc151193643"/>
      <w:bookmarkStart w:id="590" w:name="_Toc142311047"/>
      <w:bookmarkStart w:id="591" w:name="_Toc150774750"/>
      <w:bookmarkStart w:id="592" w:name="_Toc150480783"/>
      <w:bookmarkStart w:id="593" w:name="_Toc226337241"/>
      <w:bookmarkStart w:id="594" w:name="_Toc195842910"/>
      <w:bookmarkStart w:id="595" w:name="_Toc226309789"/>
      <w:bookmarkStart w:id="596" w:name="_Toc264969235"/>
      <w:bookmarkStart w:id="597" w:name="_Toc305158813"/>
      <w:bookmarkStart w:id="598" w:name="_Toc305158887"/>
      <w:bookmarkStart w:id="599" w:name="_Toc226965735"/>
      <w:bookmarkStart w:id="600" w:name="_Toc226965818"/>
      <w:bookmarkStart w:id="601" w:name="_Toc151190172"/>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50774752"/>
      <w:bookmarkStart w:id="603" w:name="_Toc142311049"/>
      <w:bookmarkStart w:id="604" w:name="_Toc264969237"/>
      <w:bookmarkStart w:id="605" w:name="_Toc164229388"/>
      <w:bookmarkStart w:id="606" w:name="_Toc151193789"/>
      <w:bookmarkStart w:id="607" w:name="_Toc150774647"/>
      <w:bookmarkStart w:id="608" w:name="_Toc164351641"/>
      <w:bookmarkStart w:id="609" w:name="_Toc150509298"/>
      <w:bookmarkStart w:id="610" w:name="_Toc151193717"/>
      <w:bookmarkStart w:id="611" w:name="_Toc149720840"/>
      <w:bookmarkStart w:id="612" w:name="_Toc164608816"/>
      <w:bookmarkStart w:id="613" w:name="_Toc226965737"/>
      <w:bookmarkStart w:id="614" w:name="_Toc226965820"/>
      <w:bookmarkStart w:id="615" w:name="_Toc164229242"/>
      <w:bookmarkStart w:id="616" w:name="_Toc127161461"/>
      <w:bookmarkStart w:id="617" w:name="_Toc150480785"/>
      <w:bookmarkStart w:id="618" w:name="_Toc127151547"/>
      <w:bookmarkStart w:id="619" w:name="_Toc151190174"/>
      <w:bookmarkStart w:id="620" w:name="_Toc265228385"/>
      <w:bookmarkStart w:id="621" w:name="_Toc151193935"/>
      <w:bookmarkStart w:id="622" w:name="_Toc127151748"/>
      <w:bookmarkStart w:id="623" w:name="_Toc151193645"/>
      <w:bookmarkStart w:id="624" w:name="_Toc195842912"/>
      <w:bookmarkStart w:id="625" w:name="_Toc226337243"/>
      <w:bookmarkStart w:id="626" w:name="_Toc226309791"/>
      <w:bookmarkStart w:id="627" w:name="_Toc305158815"/>
      <w:bookmarkStart w:id="628" w:name="_Toc305158889"/>
      <w:bookmarkStart w:id="629" w:name="_Toc164608661"/>
      <w:bookmarkStart w:id="630" w:name="_Toc151193861"/>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91"/>
      <w:bookmarkStart w:id="632" w:name="_Toc305158817"/>
      <w:bookmarkStart w:id="633" w:name="_Toc195842914"/>
      <w:bookmarkStart w:id="634" w:name="_Toc150509300"/>
      <w:bookmarkStart w:id="635" w:name="_Toc164229244"/>
      <w:bookmarkStart w:id="636" w:name="_Toc151193647"/>
      <w:bookmarkStart w:id="637" w:name="_Toc127161463"/>
      <w:bookmarkStart w:id="638" w:name="_Toc142311051"/>
      <w:bookmarkStart w:id="639" w:name="_Toc164608663"/>
      <w:bookmarkStart w:id="640" w:name="_Toc164229390"/>
      <w:bookmarkStart w:id="641" w:name="_Toc151193937"/>
      <w:bookmarkStart w:id="642" w:name="_Toc127151549"/>
      <w:bookmarkStart w:id="643" w:name="_Toc150480787"/>
      <w:bookmarkStart w:id="644" w:name="_Toc150774754"/>
      <w:bookmarkStart w:id="645" w:name="_Toc164608818"/>
      <w:bookmarkStart w:id="646" w:name="_Toc264969239"/>
      <w:bookmarkStart w:id="647" w:name="_Toc149720842"/>
      <w:bookmarkStart w:id="648" w:name="_Toc164351643"/>
      <w:bookmarkStart w:id="649" w:name="_Toc151193719"/>
      <w:bookmarkStart w:id="650" w:name="_Toc226309793"/>
      <w:bookmarkStart w:id="651" w:name="_Toc151193863"/>
      <w:bookmarkStart w:id="652" w:name="_Toc226965822"/>
      <w:bookmarkStart w:id="653" w:name="_Toc151193791"/>
      <w:bookmarkStart w:id="654" w:name="_Toc226337245"/>
      <w:bookmarkStart w:id="655" w:name="_Toc226965739"/>
      <w:bookmarkStart w:id="656" w:name="_Toc127151750"/>
      <w:bookmarkStart w:id="657" w:name="_Toc150774649"/>
      <w:bookmarkStart w:id="658" w:name="_Toc151190176"/>
      <w:bookmarkStart w:id="659" w:name="_Toc265228387"/>
      <w:bookmarkStart w:id="660" w:name="_Toc520356176"/>
      <w:bookmarkStart w:id="661" w:name="_Ref467307090"/>
      <w:bookmarkStart w:id="662" w:name="_Ref467306425"/>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Ref467306377"/>
      <w:bookmarkStart w:id="664" w:name="_Toc149720843"/>
      <w:bookmarkStart w:id="665" w:name="_Toc151193938"/>
      <w:bookmarkStart w:id="666" w:name="_Toc142311052"/>
      <w:bookmarkStart w:id="667" w:name="_Toc164608664"/>
      <w:bookmarkStart w:id="668" w:name="_Toc164351644"/>
      <w:bookmarkStart w:id="669" w:name="_Toc305158892"/>
      <w:bookmarkStart w:id="670" w:name="_Toc226965740"/>
      <w:bookmarkStart w:id="671" w:name="_Ref467307062"/>
      <w:bookmarkStart w:id="672" w:name="_Toc164229245"/>
      <w:bookmarkStart w:id="673" w:name="_Toc151193648"/>
      <w:bookmarkStart w:id="674" w:name="_Toc150774650"/>
      <w:bookmarkStart w:id="675" w:name="_Toc151190177"/>
      <w:bookmarkStart w:id="676" w:name="_Toc265228388"/>
      <w:bookmarkStart w:id="677" w:name="_Toc127151751"/>
      <w:bookmarkStart w:id="678" w:name="_Toc127161464"/>
      <w:bookmarkStart w:id="679" w:name="_Toc164608819"/>
      <w:bookmarkStart w:id="680" w:name="_Toc164229391"/>
      <w:bookmarkStart w:id="681" w:name="_Toc226337246"/>
      <w:bookmarkStart w:id="682" w:name="_Toc264969240"/>
      <w:bookmarkStart w:id="683" w:name="_Toc150509301"/>
      <w:bookmarkStart w:id="684" w:name="_Toc127151550"/>
      <w:bookmarkStart w:id="685" w:name="_Toc195842915"/>
      <w:bookmarkStart w:id="686" w:name="_Toc150480788"/>
      <w:bookmarkStart w:id="687" w:name="_Toc150774755"/>
      <w:bookmarkStart w:id="688" w:name="_Toc226309794"/>
      <w:bookmarkStart w:id="689" w:name="_Toc520356175"/>
      <w:bookmarkStart w:id="690" w:name="_Toc226965823"/>
      <w:bookmarkStart w:id="691" w:name="_Toc151193720"/>
      <w:bookmarkStart w:id="692" w:name="_Toc151193864"/>
      <w:bookmarkStart w:id="693" w:name="_Toc305158818"/>
      <w:bookmarkStart w:id="694" w:name="_Ref467307204"/>
      <w:bookmarkStart w:id="695" w:name="_Toc151193792"/>
      <w:bookmarkStart w:id="696" w:name="_Ref467306978"/>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353873934"/>
      <w:bookmarkStart w:id="698" w:name="_Toc226337250"/>
      <w:bookmarkStart w:id="699" w:name="_Toc265228392"/>
      <w:bookmarkStart w:id="700" w:name="_Toc150774759"/>
      <w:bookmarkStart w:id="701" w:name="_Toc226965827"/>
      <w:bookmarkStart w:id="702" w:name="_Toc305158896"/>
      <w:bookmarkStart w:id="703" w:name="_Toc127151554"/>
      <w:bookmarkStart w:id="704" w:name="_Toc305158822"/>
      <w:bookmarkStart w:id="705" w:name="_Toc353825544"/>
      <w:bookmarkStart w:id="706" w:name="_Toc353873664"/>
      <w:bookmarkStart w:id="707" w:name="_Toc150480792"/>
      <w:bookmarkStart w:id="708" w:name="_Toc264969244"/>
      <w:bookmarkStart w:id="709" w:name="_Toc142311056"/>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10448"/>
      <w:bookmarkStart w:id="711" w:name="_Toc25013"/>
      <w:bookmarkStart w:id="712" w:name="_Toc20222"/>
      <w:bookmarkStart w:id="713" w:name="_Toc16962"/>
      <w:bookmarkStart w:id="714" w:name="_Toc29264"/>
      <w:bookmarkStart w:id="715" w:name="_Toc6355"/>
      <w:bookmarkStart w:id="716" w:name="_Toc32039"/>
      <w:bookmarkStart w:id="717" w:name="_Toc6314"/>
      <w:bookmarkStart w:id="718" w:name="_Toc18642"/>
      <w:bookmarkStart w:id="719" w:name="_Toc29670"/>
      <w:bookmarkStart w:id="720" w:name="_Toc13505"/>
      <w:bookmarkStart w:id="721" w:name="_Toc127151555"/>
      <w:bookmarkStart w:id="722" w:name="_Toc150774760"/>
      <w:bookmarkStart w:id="723" w:name="_Toc353873665"/>
      <w:bookmarkStart w:id="724" w:name="_Toc305158897"/>
      <w:bookmarkStart w:id="725" w:name="_Toc265228393"/>
      <w:bookmarkStart w:id="726" w:name="_Toc305158823"/>
      <w:bookmarkStart w:id="727" w:name="_Toc195842920"/>
      <w:bookmarkStart w:id="728" w:name="_Toc142311057"/>
      <w:bookmarkStart w:id="729" w:name="_Toc353825545"/>
      <w:bookmarkStart w:id="730" w:name="_Toc353873935"/>
      <w:bookmarkStart w:id="731" w:name="_Toc226965828"/>
      <w:bookmarkStart w:id="732" w:name="_Toc150480793"/>
      <w:bookmarkStart w:id="733" w:name="_Toc226337251"/>
      <w:bookmarkStart w:id="734" w:name="_Toc26496924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17"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4"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拟派项目经理具有建筑工程专业注册建造师二级（含）以上资</w:t>
            </w:r>
            <w:r>
              <w:rPr>
                <w:rFonts w:hint="eastAsia" w:ascii="仿宋" w:hAnsi="仿宋" w:eastAsia="仿宋" w:cs="仿宋"/>
                <w:sz w:val="24"/>
                <w:highlight w:val="none"/>
                <w:lang w:val="en-US" w:eastAsia="zh-CN"/>
              </w:rPr>
              <w:t>格</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2"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3848"/>
      <w:bookmarkStart w:id="738" w:name="_Toc13173"/>
      <w:bookmarkStart w:id="739" w:name="_Toc22268"/>
      <w:bookmarkStart w:id="740" w:name="_Toc19355"/>
      <w:bookmarkStart w:id="741" w:name="_Toc7474"/>
      <w:bookmarkStart w:id="742" w:name="_Toc5531"/>
      <w:bookmarkStart w:id="743" w:name="_Toc15152"/>
      <w:bookmarkStart w:id="744" w:name="_Toc30491"/>
      <w:bookmarkStart w:id="745" w:name="_Toc29791"/>
      <w:bookmarkStart w:id="746" w:name="_Toc766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8" w:type="default"/>
          <w:footerReference r:id="rId9"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4417"/>
      <w:bookmarkStart w:id="748" w:name="_Toc25464"/>
      <w:bookmarkStart w:id="749" w:name="_Toc29495"/>
      <w:bookmarkStart w:id="750" w:name="_Toc1114"/>
      <w:bookmarkStart w:id="751" w:name="_Toc2138"/>
      <w:bookmarkStart w:id="752" w:name="_Toc12847"/>
      <w:bookmarkStart w:id="753" w:name="_Toc21573"/>
      <w:bookmarkStart w:id="754" w:name="_Toc20352"/>
      <w:bookmarkStart w:id="755" w:name="_Toc32448"/>
      <w:bookmarkStart w:id="756" w:name="_Toc3197"/>
      <w:bookmarkStart w:id="757" w:name="_Toc2237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朝阳区2026年第二批68处（104个防护单元）人防工程战时设备设施维护维修项目（1标段）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226</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876705</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36</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设备房间标识牌制作安装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27207CA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407D6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（2）国家或北京市颁发的相关计价依据及办法。</w:t>
      </w:r>
    </w:p>
    <w:p w14:paraId="7ACDB35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（3）与本工程相关的标准、规范、图集和技术资料。</w:t>
      </w:r>
    </w:p>
    <w:p w14:paraId="648889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6A8655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（5）北京市住房和城乡建设委员会关于调整北京市建设工程计价依据增值税税率的通知（京建发〔2019〕141号）。</w:t>
      </w:r>
    </w:p>
    <w:p w14:paraId="279581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（6）《北京市房屋修缮工程预算消耗量标准》（2021）及费用标准等及相关规定。</w:t>
      </w:r>
    </w:p>
    <w:p w14:paraId="10C345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（7）执行2025年第10期《北京工程造价信息》及市场价格。</w:t>
      </w:r>
    </w:p>
    <w:p w14:paraId="29231A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（8）本工程招标文件及招标工程量清单。</w:t>
      </w:r>
    </w:p>
    <w:p w14:paraId="60C9EA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（9）施工现场情况、工程特点及常规施工方案。</w:t>
      </w:r>
    </w:p>
    <w:p w14:paraId="6C88ED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1标段：¥：2268767.05元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其中：分部分项工程：1695155.23 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措施项目：386282.43元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税金：187329.39元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安全文明施工费（含税）合计金额：150914.22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28430"/>
      <w:bookmarkStart w:id="760" w:name="_Toc28844"/>
      <w:bookmarkStart w:id="761" w:name="_Toc13417"/>
      <w:bookmarkStart w:id="762" w:name="_Toc29689"/>
      <w:bookmarkStart w:id="763" w:name="_Toc27618"/>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2125"/>
      <w:bookmarkStart w:id="765" w:name="_Toc16698"/>
      <w:bookmarkStart w:id="766" w:name="_Toc10913"/>
      <w:bookmarkStart w:id="767" w:name="_Toc4281"/>
      <w:bookmarkStart w:id="768" w:name="_Toc9248"/>
      <w:bookmarkStart w:id="769" w:name="_Toc31926"/>
      <w:bookmarkStart w:id="770" w:name="_Toc8770"/>
      <w:bookmarkStart w:id="771" w:name="_Toc13702"/>
      <w:bookmarkStart w:id="772" w:name="_Toc8642"/>
      <w:bookmarkStart w:id="773" w:name="_Toc811"/>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21987"/>
      <w:bookmarkStart w:id="775" w:name="_Toc8005"/>
      <w:bookmarkStart w:id="776" w:name="_Toc18455"/>
      <w:bookmarkStart w:id="777" w:name="_Toc32398"/>
      <w:bookmarkStart w:id="778" w:name="_Toc11330"/>
      <w:bookmarkStart w:id="779" w:name="_Toc11756"/>
      <w:bookmarkStart w:id="780" w:name="_Toc7102"/>
      <w:bookmarkStart w:id="781" w:name="_Toc28933"/>
      <w:bookmarkStart w:id="782" w:name="_Toc10765"/>
      <w:bookmarkStart w:id="783" w:name="_Toc2386"/>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0" w:type="default"/>
          <w:pgSz w:w="11907" w:h="16840"/>
          <w:pgMar w:top="1418" w:right="1134" w:bottom="1418" w:left="1701" w:header="794" w:footer="851" w:gutter="0"/>
          <w:pgNumType w:fmt="decimal"/>
          <w:cols w:space="720" w:num="1"/>
          <w:docGrid w:linePitch="462" w:charSpace="0"/>
        </w:sectPr>
      </w:pPr>
    </w:p>
    <w:p w14:paraId="1A1B9BD5">
      <w:pPr>
        <w:spacing w:line="560" w:lineRule="exact"/>
        <w:jc w:val="center"/>
        <w:outlineLvl w:val="0"/>
        <w:rPr>
          <w:rFonts w:hint="eastAsia" w:ascii="仿宋" w:hAnsi="仿宋" w:eastAsia="仿宋" w:cs="仿宋"/>
          <w:sz w:val="44"/>
          <w:szCs w:val="44"/>
        </w:rPr>
      </w:pPr>
    </w:p>
    <w:p w14:paraId="1AA80E95">
      <w:pPr>
        <w:spacing w:line="560" w:lineRule="exact"/>
        <w:jc w:val="center"/>
        <w:outlineLvl w:val="0"/>
        <w:rPr>
          <w:rFonts w:hint="eastAsia" w:ascii="仿宋" w:hAnsi="仿宋" w:eastAsia="仿宋" w:cs="仿宋"/>
          <w:sz w:val="44"/>
          <w:szCs w:val="44"/>
        </w:rPr>
      </w:pPr>
    </w:p>
    <w:p w14:paraId="45CF102A">
      <w:pPr>
        <w:spacing w:line="560" w:lineRule="exact"/>
        <w:jc w:val="center"/>
        <w:outlineLvl w:val="0"/>
        <w:rPr>
          <w:rFonts w:hint="eastAsia" w:ascii="仿宋" w:hAnsi="仿宋" w:eastAsia="仿宋" w:cs="仿宋"/>
          <w:sz w:val="44"/>
          <w:szCs w:val="44"/>
        </w:rPr>
      </w:pPr>
    </w:p>
    <w:p w14:paraId="11FDDBAF">
      <w:pPr>
        <w:spacing w:line="560" w:lineRule="exact"/>
        <w:jc w:val="center"/>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朝阳区2026年第二批68处（104个防护单元）人防工程战时设备设施维护维修项目（1标段）</w:t>
      </w:r>
    </w:p>
    <w:p w14:paraId="76986B27">
      <w:pPr>
        <w:spacing w:line="560" w:lineRule="exact"/>
        <w:jc w:val="center"/>
        <w:outlineLvl w:val="0"/>
        <w:rPr>
          <w:rFonts w:hint="eastAsia" w:ascii="仿宋" w:hAnsi="仿宋" w:eastAsia="仿宋" w:cs="仿宋"/>
          <w:b/>
          <w:bCs/>
          <w:sz w:val="32"/>
          <w:szCs w:val="32"/>
        </w:rPr>
      </w:pPr>
    </w:p>
    <w:p w14:paraId="69968F71">
      <w:pPr>
        <w:spacing w:line="560" w:lineRule="exact"/>
        <w:jc w:val="center"/>
        <w:outlineLvl w:val="0"/>
        <w:rPr>
          <w:rFonts w:hint="eastAsia" w:ascii="仿宋" w:hAnsi="仿宋" w:eastAsia="仿宋" w:cs="仿宋"/>
          <w:b/>
          <w:bCs/>
          <w:sz w:val="32"/>
          <w:szCs w:val="32"/>
        </w:rPr>
      </w:pPr>
    </w:p>
    <w:p w14:paraId="7EE2B6F1">
      <w:pPr>
        <w:spacing w:line="560" w:lineRule="exact"/>
        <w:jc w:val="center"/>
        <w:outlineLvl w:val="0"/>
        <w:rPr>
          <w:rFonts w:hint="eastAsia" w:ascii="仿宋" w:hAnsi="仿宋" w:eastAsia="仿宋" w:cs="仿宋"/>
          <w:b/>
          <w:bCs/>
          <w:sz w:val="32"/>
          <w:szCs w:val="32"/>
        </w:rPr>
      </w:pPr>
    </w:p>
    <w:p w14:paraId="530CFF1C">
      <w:pPr>
        <w:spacing w:line="560" w:lineRule="exact"/>
        <w:jc w:val="center"/>
        <w:outlineLvl w:val="0"/>
        <w:rPr>
          <w:rFonts w:hint="eastAsia" w:ascii="仿宋" w:hAnsi="仿宋" w:eastAsia="仿宋" w:cs="仿宋"/>
          <w:b/>
          <w:bCs/>
          <w:sz w:val="32"/>
          <w:szCs w:val="32"/>
        </w:rPr>
      </w:pPr>
      <w:r>
        <w:rPr>
          <w:rFonts w:hint="eastAsia" w:ascii="仿宋" w:hAnsi="仿宋" w:eastAsia="仿宋" w:cs="仿宋"/>
          <w:b/>
          <w:bCs/>
          <w:sz w:val="32"/>
          <w:szCs w:val="32"/>
        </w:rPr>
        <w:t>服务合同</w:t>
      </w:r>
    </w:p>
    <w:p w14:paraId="49E49631">
      <w:pPr>
        <w:spacing w:line="560" w:lineRule="exact"/>
        <w:rPr>
          <w:rFonts w:hint="eastAsia" w:ascii="仿宋" w:hAnsi="仿宋" w:eastAsia="仿宋" w:cs="仿宋"/>
          <w:sz w:val="32"/>
          <w:szCs w:val="32"/>
        </w:rPr>
      </w:pPr>
    </w:p>
    <w:p w14:paraId="52BE46AE">
      <w:pPr>
        <w:spacing w:line="560" w:lineRule="exact"/>
        <w:rPr>
          <w:rFonts w:hint="eastAsia" w:ascii="仿宋" w:hAnsi="仿宋" w:eastAsia="仿宋" w:cs="仿宋"/>
          <w:sz w:val="32"/>
          <w:szCs w:val="32"/>
        </w:rPr>
      </w:pPr>
    </w:p>
    <w:p w14:paraId="0041C814">
      <w:pPr>
        <w:spacing w:line="560" w:lineRule="exact"/>
        <w:rPr>
          <w:rFonts w:hint="eastAsia" w:ascii="仿宋" w:hAnsi="仿宋" w:eastAsia="仿宋" w:cs="仿宋"/>
          <w:sz w:val="32"/>
          <w:szCs w:val="32"/>
        </w:rPr>
      </w:pPr>
    </w:p>
    <w:p w14:paraId="6076D298">
      <w:pPr>
        <w:spacing w:line="560" w:lineRule="exact"/>
        <w:outlineLvl w:val="0"/>
        <w:rPr>
          <w:rFonts w:hint="eastAsia" w:ascii="仿宋" w:hAnsi="仿宋" w:eastAsia="仿宋" w:cs="仿宋"/>
          <w:sz w:val="32"/>
          <w:szCs w:val="32"/>
        </w:rPr>
      </w:pPr>
    </w:p>
    <w:p w14:paraId="2CC17DC9">
      <w:pPr>
        <w:spacing w:line="560" w:lineRule="exact"/>
        <w:outlineLvl w:val="0"/>
        <w:rPr>
          <w:rFonts w:hint="eastAsia" w:ascii="仿宋" w:hAnsi="仿宋" w:eastAsia="仿宋" w:cs="仿宋"/>
          <w:sz w:val="32"/>
          <w:szCs w:val="32"/>
        </w:rPr>
      </w:pPr>
    </w:p>
    <w:p w14:paraId="6B1C6A50">
      <w:pPr>
        <w:spacing w:line="560" w:lineRule="exact"/>
        <w:outlineLvl w:val="0"/>
        <w:rPr>
          <w:rFonts w:hint="eastAsia" w:ascii="仿宋" w:hAnsi="仿宋" w:eastAsia="仿宋" w:cs="仿宋"/>
          <w:sz w:val="32"/>
          <w:szCs w:val="32"/>
        </w:rPr>
      </w:pPr>
    </w:p>
    <w:p w14:paraId="7D1E968B">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lang w:eastAsia="zh-CN"/>
        </w:rPr>
        <w:t>朝阳区2026年第二批68处（104个防护单元）人防工程战时设备设施维护维修项目（1标段）</w:t>
      </w:r>
    </w:p>
    <w:p w14:paraId="15963D51">
      <w:pPr>
        <w:spacing w:line="560" w:lineRule="exact"/>
        <w:rPr>
          <w:rFonts w:hint="eastAsia" w:ascii="仿宋" w:hAnsi="仿宋" w:eastAsia="仿宋" w:cs="仿宋"/>
          <w:sz w:val="32"/>
          <w:szCs w:val="32"/>
        </w:rPr>
      </w:pPr>
    </w:p>
    <w:p w14:paraId="3B9DCE2C">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北京市朝阳区国防动员办公室  </w:t>
      </w:r>
    </w:p>
    <w:p w14:paraId="3F5A508B">
      <w:pPr>
        <w:spacing w:line="560" w:lineRule="exact"/>
        <w:outlineLvl w:val="0"/>
        <w:rPr>
          <w:rFonts w:hint="eastAsia" w:ascii="仿宋" w:hAnsi="仿宋" w:eastAsia="仿宋" w:cs="仿宋"/>
          <w:spacing w:val="-11"/>
          <w:sz w:val="32"/>
          <w:szCs w:val="32"/>
          <w:u w:val="single"/>
        </w:rPr>
      </w:pPr>
      <w:r>
        <w:rPr>
          <w:rFonts w:hint="eastAsia" w:ascii="仿宋" w:hAnsi="仿宋" w:eastAsia="仿宋" w:cs="仿宋"/>
          <w:sz w:val="32"/>
          <w:szCs w:val="32"/>
        </w:rPr>
        <w:t>乙    方：</w:t>
      </w:r>
      <w:r>
        <w:rPr>
          <w:rFonts w:hint="eastAsia" w:ascii="仿宋" w:hAnsi="仿宋" w:eastAsia="仿宋" w:cs="仿宋"/>
          <w:spacing w:val="-11"/>
          <w:sz w:val="32"/>
          <w:szCs w:val="32"/>
          <w:u w:val="single"/>
        </w:rPr>
        <w:t xml:space="preserve">                             </w:t>
      </w:r>
    </w:p>
    <w:p w14:paraId="7271BD85">
      <w:pPr>
        <w:spacing w:line="560" w:lineRule="exact"/>
        <w:rPr>
          <w:rFonts w:hint="eastAsia" w:ascii="仿宋" w:hAnsi="仿宋" w:eastAsia="仿宋" w:cs="仿宋"/>
          <w:sz w:val="32"/>
          <w:szCs w:val="32"/>
          <w:u w:val="single"/>
        </w:rPr>
      </w:pPr>
    </w:p>
    <w:p w14:paraId="5E9B07CA">
      <w:pPr>
        <w:spacing w:line="560" w:lineRule="exact"/>
        <w:outlineLvl w:val="0"/>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u w:val="single"/>
        </w:rPr>
        <w:t xml:space="preserve">    年   月    日  </w:t>
      </w:r>
    </w:p>
    <w:p w14:paraId="09325A84">
      <w:pPr>
        <w:spacing w:line="560" w:lineRule="exact"/>
        <w:rPr>
          <w:rFonts w:hint="eastAsia" w:ascii="仿宋" w:hAnsi="仿宋" w:eastAsia="仿宋" w:cs="仿宋"/>
          <w:sz w:val="32"/>
          <w:szCs w:val="32"/>
        </w:rPr>
      </w:pPr>
    </w:p>
    <w:p w14:paraId="20780D3C">
      <w:pPr>
        <w:pStyle w:val="59"/>
        <w:spacing w:line="560" w:lineRule="exact"/>
        <w:rPr>
          <w:rFonts w:hint="eastAsia" w:ascii="仿宋" w:hAnsi="仿宋" w:eastAsia="仿宋" w:cs="仿宋"/>
        </w:rPr>
      </w:pPr>
    </w:p>
    <w:p w14:paraId="7F3AD616">
      <w:pPr>
        <w:spacing w:line="560" w:lineRule="exact"/>
        <w:jc w:val="center"/>
        <w:outlineLvl w:val="0"/>
        <w:rPr>
          <w:rFonts w:hint="eastAsia" w:ascii="仿宋" w:hAnsi="仿宋" w:eastAsia="仿宋" w:cs="仿宋"/>
          <w:b/>
          <w:bCs/>
          <w:sz w:val="28"/>
          <w:szCs w:val="28"/>
        </w:rPr>
        <w:sectPr>
          <w:footerReference r:id="rId11" w:type="default"/>
          <w:pgSz w:w="11907" w:h="16840"/>
          <w:pgMar w:top="1418" w:right="1134" w:bottom="1418" w:left="1701" w:header="794" w:footer="851" w:gutter="0"/>
          <w:cols w:space="720" w:num="1"/>
          <w:titlePg/>
          <w:docGrid w:linePitch="462" w:charSpace="0"/>
        </w:sectPr>
      </w:pPr>
    </w:p>
    <w:p w14:paraId="0C8A32B9">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4B7E4607">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朝阳区2026年第二批68处（104个防护单元）人防工程战时设备设施维护维修项目（1标段）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7633B933">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3A30DA3D">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2FF11A90">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059EF92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8BE265A">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6184242A">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2562C64">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1AD8C4F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4341380">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828301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35E3D3A1">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50</w:t>
      </w:r>
      <w:r>
        <w:rPr>
          <w:rFonts w:hint="eastAsia" w:ascii="仿宋" w:hAnsi="仿宋" w:eastAsia="仿宋" w:cs="仿宋"/>
          <w:sz w:val="24"/>
        </w:rPr>
        <w:t>天。工期总日历天数与根据前述计划开竣工日期计算的工期天数不一致的，以工期总日历天数为准。</w:t>
      </w:r>
    </w:p>
    <w:p w14:paraId="0E1EB2E6">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7E5D08CF">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45596753">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6DFB34F5">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16CF9739">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382EBDE9">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3AE362C9">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7423E05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482363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72168983">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290318BF">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6F8B03F3">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1FC44FB4">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01F3FA2">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52E8FD">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331C82D3">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7F9819C4">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23EA62A5">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4693774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52C12861">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57DC014C">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55A8C92C">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14601EF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43B2F5A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308C8398">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2C17BB2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6FD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FBD5AC0">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FFA53ED">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70F40189">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66E4542B">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354EA94B">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3D86BBF">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12F1622">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FCF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2E4E2E51">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0572A0E">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3439D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0112EE39">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69E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0B13206">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4695FDA0">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4D36CCDE">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65DBB32">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89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408EF19">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4D2FB2E">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18F438FB">
            <w:pPr>
              <w:spacing w:line="560" w:lineRule="exact"/>
              <w:jc w:val="center"/>
              <w:rPr>
                <w:rFonts w:hint="eastAsia" w:ascii="仿宋" w:hAnsi="仿宋" w:eastAsia="仿宋" w:cs="仿宋"/>
                <w:szCs w:val="21"/>
              </w:rPr>
            </w:pPr>
          </w:p>
        </w:tc>
        <w:tc>
          <w:tcPr>
            <w:tcW w:w="3220" w:type="dxa"/>
            <w:noWrap w:val="0"/>
            <w:vAlign w:val="center"/>
          </w:tcPr>
          <w:p w14:paraId="48557739">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4E1016D5">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5E9DF0E0">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4E25918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4221C783">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791A44D">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3EEEC1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FEBA8E0">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BE22922">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D8E4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60AA8648">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FF489E3">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75FC04FD">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14440DD">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21E256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983975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5417F8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54E27ED3">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550F96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433D9222">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4A1F917">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2743E5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131241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1FD2A19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63DBE930">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0F348519">
      <w:pPr>
        <w:spacing w:line="560" w:lineRule="exact"/>
        <w:ind w:left="5040" w:hanging="5040" w:hangingChars="2100"/>
        <w:rPr>
          <w:rFonts w:hint="eastAsia" w:ascii="仿宋" w:hAnsi="仿宋" w:eastAsia="仿宋" w:cs="仿宋"/>
          <w:sz w:val="24"/>
        </w:rPr>
        <w:sectPr>
          <w:headerReference r:id="rId12" w:type="default"/>
          <w:footerReference r:id="rId13" w:type="default"/>
          <w:pgSz w:w="11907" w:h="16840"/>
          <w:pgMar w:top="1418" w:right="1134" w:bottom="1418" w:left="1701" w:header="794" w:footer="851" w:gutter="0"/>
          <w:pgNumType w:start="1"/>
          <w:cols w:space="720" w:num="1"/>
          <w:docGrid w:linePitch="462" w:charSpace="0"/>
        </w:sectPr>
      </w:pPr>
    </w:p>
    <w:p w14:paraId="59FD6152">
      <w:pPr>
        <w:spacing w:line="560" w:lineRule="exact"/>
        <w:ind w:left="5040" w:hanging="5040" w:hangingChars="2100"/>
        <w:rPr>
          <w:rFonts w:hint="eastAsia" w:ascii="仿宋" w:hAnsi="仿宋" w:eastAsia="仿宋" w:cs="仿宋"/>
          <w:sz w:val="24"/>
        </w:rPr>
      </w:pPr>
    </w:p>
    <w:p w14:paraId="2637B369">
      <w:pPr>
        <w:spacing w:line="560" w:lineRule="exact"/>
        <w:ind w:left="5040" w:hanging="5040" w:hangingChars="2100"/>
        <w:rPr>
          <w:rFonts w:hint="eastAsia" w:ascii="仿宋" w:hAnsi="仿宋" w:eastAsia="仿宋" w:cs="仿宋"/>
          <w:sz w:val="24"/>
        </w:rPr>
      </w:pPr>
    </w:p>
    <w:p w14:paraId="4942D549">
      <w:pPr>
        <w:spacing w:line="560" w:lineRule="exact"/>
        <w:ind w:left="5040" w:hanging="5040" w:hangingChars="2100"/>
        <w:rPr>
          <w:rFonts w:hint="eastAsia" w:ascii="仿宋" w:hAnsi="仿宋" w:eastAsia="仿宋" w:cs="仿宋"/>
          <w:sz w:val="24"/>
        </w:rPr>
      </w:pPr>
    </w:p>
    <w:p w14:paraId="3AB2DB3D">
      <w:pPr>
        <w:spacing w:line="560" w:lineRule="exact"/>
        <w:ind w:left="5040" w:hanging="5040" w:hangingChars="2100"/>
        <w:rPr>
          <w:rFonts w:hint="eastAsia" w:ascii="仿宋" w:hAnsi="仿宋" w:eastAsia="仿宋" w:cs="仿宋"/>
          <w:sz w:val="24"/>
        </w:rPr>
      </w:pPr>
    </w:p>
    <w:p w14:paraId="303FD84E">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5A326073">
      <w:pPr>
        <w:spacing w:line="560" w:lineRule="exact"/>
        <w:rPr>
          <w:rFonts w:hint="eastAsia" w:ascii="仿宋" w:hAnsi="仿宋" w:eastAsia="仿宋" w:cs="仿宋"/>
          <w:sz w:val="24"/>
        </w:rPr>
      </w:pPr>
    </w:p>
    <w:p w14:paraId="1C770447">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0CE78210">
      <w:pPr>
        <w:spacing w:line="560" w:lineRule="exact"/>
        <w:rPr>
          <w:rFonts w:hint="eastAsia" w:ascii="仿宋" w:hAnsi="仿宋" w:eastAsia="仿宋" w:cs="仿宋"/>
          <w:sz w:val="24"/>
        </w:rPr>
      </w:pPr>
    </w:p>
    <w:p w14:paraId="1C9E0A7D">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5B80559E">
      <w:pPr>
        <w:spacing w:line="560" w:lineRule="exact"/>
        <w:rPr>
          <w:rFonts w:hint="eastAsia" w:ascii="仿宋" w:hAnsi="仿宋" w:eastAsia="仿宋" w:cs="仿宋"/>
          <w:sz w:val="24"/>
        </w:rPr>
      </w:pPr>
    </w:p>
    <w:p w14:paraId="7EE5B880">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00EF0E6D">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1CAC6908">
      <w:pPr>
        <w:spacing w:line="560" w:lineRule="exact"/>
        <w:rPr>
          <w:rFonts w:hint="eastAsia" w:ascii="仿宋" w:hAnsi="仿宋" w:eastAsia="仿宋" w:cs="仿宋"/>
          <w:sz w:val="24"/>
        </w:rPr>
      </w:pPr>
    </w:p>
    <w:p w14:paraId="047CE06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74BBEBE">
      <w:pPr>
        <w:pStyle w:val="59"/>
        <w:spacing w:line="560" w:lineRule="exact"/>
        <w:rPr>
          <w:rFonts w:hint="eastAsia" w:ascii="仿宋" w:hAnsi="仿宋" w:eastAsia="仿宋" w:cs="仿宋"/>
        </w:rPr>
      </w:pPr>
    </w:p>
    <w:p w14:paraId="12ACCA45">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B8B20B1">
      <w:pPr>
        <w:spacing w:line="560" w:lineRule="exact"/>
        <w:rPr>
          <w:rFonts w:hint="eastAsia" w:ascii="仿宋" w:hAnsi="仿宋" w:eastAsia="仿宋" w:cs="仿宋"/>
          <w:sz w:val="24"/>
        </w:rPr>
      </w:pPr>
    </w:p>
    <w:p w14:paraId="1F638BDA">
      <w:pPr>
        <w:spacing w:before="156" w:beforeLines="50" w:after="156" w:afterLines="50" w:line="440" w:lineRule="exact"/>
        <w:jc w:val="left"/>
        <w:rPr>
          <w:rFonts w:hint="eastAsia" w:ascii="仿宋_GB2312" w:eastAsia="仿宋_GB2312"/>
          <w:color w:val="000000"/>
          <w:sz w:val="30"/>
          <w:szCs w:val="30"/>
        </w:rPr>
      </w:pPr>
      <w:r>
        <w:br w:type="page"/>
      </w:r>
    </w:p>
    <w:p w14:paraId="0189C0A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5AAAFA04">
      <w:pPr>
        <w:spacing w:line="440" w:lineRule="exact"/>
        <w:rPr>
          <w:rFonts w:eastAsia="黑体"/>
          <w:color w:val="000000"/>
          <w:sz w:val="30"/>
          <w:szCs w:val="30"/>
        </w:rPr>
      </w:pPr>
      <w:r>
        <w:rPr>
          <w:rFonts w:eastAsia="黑体"/>
          <w:color w:val="000000"/>
          <w:sz w:val="30"/>
          <w:szCs w:val="30"/>
        </w:rPr>
        <w:t xml:space="preserve">    </w:t>
      </w:r>
    </w:p>
    <w:p w14:paraId="0D43ECB3">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76AD3">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601FFA11">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A853FD">
      <w:pPr>
        <w:spacing w:line="440" w:lineRule="exact"/>
        <w:rPr>
          <w:rFonts w:hint="eastAsia" w:ascii="仿宋" w:hAnsi="仿宋" w:eastAsia="仿宋" w:cs="仿宋"/>
          <w:color w:val="000000"/>
          <w:sz w:val="24"/>
        </w:rPr>
      </w:pPr>
    </w:p>
    <w:p w14:paraId="339AA173">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朝阳区2026年第二批68处（104个防护单元）人防工程战时设备设施维护维修项目（1标段）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7CF8F1B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18A2324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A7B575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7F9E778C">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319E83E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74121D0E">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1454DD7E">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1DF4AEE2">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0B2DFD4">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B09DE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4F6A8B0">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C099B7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3341CA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11620C6">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263FB758">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6E70D377">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0C933D76">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404DA82C">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7DD1A47F">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4A3D567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1FA71E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07577586">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2D28AED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01C4AB71">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F4318C9">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21BE1297">
      <w:pPr>
        <w:spacing w:line="440" w:lineRule="exact"/>
        <w:ind w:firstLine="420"/>
        <w:rPr>
          <w:rFonts w:hint="eastAsia" w:ascii="仿宋_GB2312" w:hAnsi="仿宋_GB2312" w:eastAsia="仿宋_GB2312" w:cs="仿宋_GB2312"/>
          <w:color w:val="000000"/>
          <w:sz w:val="24"/>
        </w:rPr>
      </w:pPr>
    </w:p>
    <w:p w14:paraId="3F47EF79">
      <w:pPr>
        <w:spacing w:line="440" w:lineRule="exact"/>
        <w:rPr>
          <w:rFonts w:hint="eastAsia" w:ascii="仿宋_GB2312" w:hAnsi="仿宋_GB2312" w:eastAsia="仿宋_GB2312" w:cs="仿宋_GB2312"/>
          <w:color w:val="000000"/>
          <w:sz w:val="24"/>
        </w:rPr>
      </w:pPr>
    </w:p>
    <w:p w14:paraId="70EFECD4">
      <w:pPr>
        <w:spacing w:line="440" w:lineRule="exact"/>
        <w:rPr>
          <w:rFonts w:hint="eastAsia" w:ascii="仿宋_GB2312" w:hAnsi="仿宋_GB2312" w:eastAsia="仿宋_GB2312" w:cs="仿宋_GB2312"/>
          <w:color w:val="000000"/>
          <w:sz w:val="24"/>
        </w:rPr>
      </w:pPr>
    </w:p>
    <w:p w14:paraId="74F78B3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422352E4">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40E8BDED">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C7C5F02">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5F4F07E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0A62837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2FC60C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333DA80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38F7C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F62D8BB">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480B3CB5">
      <w:pPr>
        <w:spacing w:line="560" w:lineRule="exact"/>
        <w:jc w:val="both"/>
        <w:outlineLvl w:val="0"/>
        <w:rPr>
          <w:rFonts w:hint="eastAsia" w:ascii="仿宋" w:hAnsi="仿宋" w:eastAsia="仿宋" w:cs="仿宋"/>
          <w:sz w:val="44"/>
          <w:szCs w:val="44"/>
        </w:rPr>
        <w:sectPr>
          <w:headerReference r:id="rId14" w:type="default"/>
          <w:footerReference r:id="rId15" w:type="default"/>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55504"/>
      <w:bookmarkEnd w:id="791"/>
      <w:bookmarkStart w:id="792" w:name="_Hlt520271212"/>
      <w:bookmarkEnd w:id="792"/>
      <w:bookmarkStart w:id="793" w:name="_Hlt520274065"/>
      <w:bookmarkEnd w:id="793"/>
      <w:bookmarkStart w:id="794" w:name="_Hlt520343000"/>
      <w:bookmarkEnd w:id="794"/>
      <w:bookmarkStart w:id="795" w:name="_Hlt520274407"/>
      <w:bookmarkEnd w:id="795"/>
      <w:bookmarkStart w:id="796" w:name="_Hlt520274393"/>
      <w:bookmarkEnd w:id="796"/>
      <w:bookmarkStart w:id="797" w:name="_Hlt520350918"/>
      <w:bookmarkEnd w:id="797"/>
      <w:bookmarkStart w:id="798" w:name="_Hlt520343392"/>
      <w:bookmarkEnd w:id="798"/>
      <w:bookmarkStart w:id="799" w:name="_Hlt520273711"/>
      <w:bookmarkEnd w:id="799"/>
      <w:bookmarkStart w:id="800" w:name="_Hlt520274121"/>
      <w:bookmarkEnd w:id="800"/>
      <w:bookmarkStart w:id="801" w:name="_Ref467988698"/>
      <w:bookmarkStart w:id="802" w:name="_Toc480942349"/>
      <w:bookmarkStart w:id="803" w:name="_Toc195842921"/>
      <w:bookmarkStart w:id="804" w:name="_Toc150774761"/>
      <w:bookmarkStart w:id="805" w:name="_Toc226965829"/>
      <w:bookmarkStart w:id="806" w:name="_Toc226337252"/>
      <w:bookmarkStart w:id="807" w:name="_Toc226309800"/>
      <w:bookmarkStart w:id="808" w:name="_Toc142311058"/>
      <w:bookmarkStart w:id="809" w:name="_Toc150480794"/>
      <w:bookmarkStart w:id="810" w:name="_Toc520356217"/>
      <w:bookmarkStart w:id="811" w:name="_Toc127151556"/>
      <w:bookmarkStart w:id="812" w:name="_Toc226965746"/>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5938"/>
      <w:bookmarkEnd w:id="813"/>
      <w:bookmarkStart w:id="814" w:name="_Hlt520356243"/>
      <w:bookmarkEnd w:id="814"/>
      <w:bookmarkStart w:id="815" w:name="_Toc305158825"/>
      <w:bookmarkStart w:id="816" w:name="_Toc195842922"/>
      <w:bookmarkStart w:id="817" w:name="_Toc150480795"/>
      <w:bookmarkStart w:id="818" w:name="_Toc264969247"/>
      <w:bookmarkStart w:id="819" w:name="_Toc150774762"/>
      <w:bookmarkStart w:id="820" w:name="_Toc226309801"/>
      <w:bookmarkStart w:id="821" w:name="_Toc142311059"/>
      <w:bookmarkStart w:id="822" w:name="_Toc127151557"/>
      <w:bookmarkStart w:id="823" w:name="_Toc305158899"/>
      <w:bookmarkStart w:id="824" w:name="_Toc480942350"/>
      <w:bookmarkStart w:id="825" w:name="_Toc226965747"/>
      <w:bookmarkStart w:id="826" w:name="_Toc520356218"/>
      <w:bookmarkStart w:id="827" w:name="_Toc226965830"/>
      <w:bookmarkStart w:id="828" w:name="_Toc265228395"/>
      <w:bookmarkStart w:id="829" w:name="_Ref467988705"/>
      <w:bookmarkStart w:id="830" w:name="_Toc226337253"/>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26965748"/>
      <w:bookmarkStart w:id="832" w:name="_Toc264969248"/>
      <w:bookmarkStart w:id="833" w:name="_Toc226337254"/>
      <w:bookmarkStart w:id="834" w:name="_Toc226309802"/>
      <w:bookmarkStart w:id="835" w:name="_Toc265228396"/>
      <w:bookmarkStart w:id="836" w:name="_Toc305158900"/>
      <w:bookmarkStart w:id="837" w:name="_Toc164608827"/>
      <w:bookmarkStart w:id="838" w:name="_Toc164608672"/>
      <w:bookmarkStart w:id="839" w:name="_Toc226965831"/>
      <w:bookmarkStart w:id="840" w:name="_Toc195842923"/>
      <w:bookmarkStart w:id="841" w:name="_Toc305158826"/>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226965749"/>
      <w:bookmarkStart w:id="843" w:name="_Toc265228397"/>
      <w:bookmarkStart w:id="844" w:name="_Toc127151558"/>
      <w:bookmarkStart w:id="845" w:name="_Toc142311060"/>
      <w:bookmarkStart w:id="846" w:name="_Toc226309803"/>
      <w:bookmarkStart w:id="847" w:name="_Toc305158901"/>
      <w:bookmarkStart w:id="848" w:name="_Toc150774763"/>
      <w:bookmarkStart w:id="849" w:name="_Toc305158827"/>
      <w:bookmarkStart w:id="850" w:name="_Toc150480796"/>
      <w:bookmarkStart w:id="851" w:name="_Toc226965832"/>
      <w:bookmarkStart w:id="852" w:name="_Toc264969249"/>
      <w:bookmarkStart w:id="853" w:name="_Toc195842924"/>
      <w:bookmarkStart w:id="854" w:name="_Toc226337255"/>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305158904"/>
      <w:bookmarkStart w:id="856" w:name="_Toc226337258"/>
      <w:bookmarkStart w:id="857" w:name="_Toc264969252"/>
      <w:bookmarkStart w:id="858" w:name="_Toc305158830"/>
      <w:bookmarkStart w:id="859" w:name="_Toc150480798"/>
      <w:bookmarkStart w:id="860" w:name="_Toc226965835"/>
      <w:bookmarkStart w:id="861" w:name="_Toc226309806"/>
      <w:bookmarkStart w:id="862" w:name="_Toc150774765"/>
      <w:bookmarkStart w:id="863" w:name="_Toc195842927"/>
      <w:bookmarkStart w:id="864" w:name="_Toc142311062"/>
      <w:bookmarkStart w:id="865" w:name="_Toc127151562"/>
      <w:bookmarkStart w:id="866" w:name="_Toc265228400"/>
      <w:bookmarkStart w:id="867" w:name="_Toc226965752"/>
      <w:bookmarkStart w:id="868" w:name="_Toc265228399"/>
      <w:bookmarkStart w:id="869" w:name="_Toc127151561"/>
      <w:bookmarkStart w:id="870" w:name="_Toc226337257"/>
      <w:bookmarkStart w:id="871" w:name="_Toc305158829"/>
      <w:bookmarkStart w:id="872" w:name="_Toc142311061"/>
      <w:bookmarkStart w:id="873" w:name="_Toc226965751"/>
      <w:bookmarkStart w:id="874" w:name="_Toc195842926"/>
      <w:bookmarkStart w:id="875" w:name="_Toc226309805"/>
      <w:bookmarkStart w:id="876" w:name="_Toc226965834"/>
      <w:bookmarkStart w:id="877" w:name="_Toc305158903"/>
      <w:bookmarkStart w:id="878" w:name="_Toc150774764"/>
      <w:bookmarkStart w:id="879" w:name="_Toc150480797"/>
      <w:bookmarkStart w:id="880" w:name="_Toc264969251"/>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F2A5">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F1F597">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SheIBAADOAwAADgAAAGRycy9lMm9Eb2MueG1srVPNjtMwEL4j8Q6W&#10;7zTZSou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dSheIBAADOAwAADgAA&#10;AAAAAAABACAAAAAeAQAAZHJzL2Uyb0RvYy54bWxQSwUGAAAAAAYABgBZAQAAcgUAAAAA&#10;">
              <v:fill on="f" focussize="0,0"/>
              <v:stroke on="f"/>
              <v:imagedata o:title=""/>
              <o:lock v:ext="edit" aspectratio="f"/>
              <v:textbox inset="0mm,0mm,0mm,0mm" style="mso-fit-shape-to-text:t;">
                <w:txbxContent>
                  <w:p w14:paraId="69F1F597">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34BDC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GkCeIBAADO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mHJmROWbvz888f515/z7++M&#10;YiRQH6CiurtAlTi88QMVz3GgYOI9tNGmPzFilCd5Txd51YBMpkOr5WpVUkpSbnYIv7g/HiLgO+Ut&#10;S0bNI91fllUcPwCOpXNJ6ub8rTYm36Fx/wQIc4yovATT6cRknDhZOOyGid7ONydiR8+CunY+fuOs&#10;p6WouaM3wJl570jztD+zEWdjNxvCSTpYc+RsNN/iuGeHEPW+y5uXRoRwc0CaO9NJY4y9SYbk0DVn&#10;QaaVTHv00M9V98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WGkCeIBAADOAwAADgAA&#10;AAAAAAABACAAAAAeAQAAZHJzL2Uyb0RvYy54bWxQSwUGAAAAAAYABgBZAQAAcgUAAAAA&#10;">
              <v:fill on="f" focussize="0,0"/>
              <v:stroke on="f"/>
              <v:imagedata o:title=""/>
              <o:lock v:ext="edit" aspectratio="f"/>
              <v:textbox inset="0mm,0mm,0mm,0mm" style="mso-fit-shape-to-text:t;">
                <w:txbxContent>
                  <w:p w14:paraId="2D34BDC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E140">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AC759F">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Oz8uI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lOz8uIBAADOAwAADgAA&#10;AAAAAAABACAAAAAeAQAAZHJzL2Uyb0RvYy54bWxQSwUGAAAAAAYABgBZAQAAcgUAAAAA&#10;">
              <v:fill on="f" focussize="0,0"/>
              <v:stroke on="f"/>
              <v:imagedata o:title=""/>
              <o:lock v:ext="edit" aspectratio="f"/>
              <v:textbox inset="0mm,0mm,0mm,0mm" style="mso-fit-shape-to-text:t;">
                <w:txbxContent>
                  <w:p w14:paraId="37AC759F">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A1BE5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VFfuIBAADOAwAADgAAAGRycy9lMm9Eb2MueG1srVPNjtMwEL4j8Q6W&#10;7zTZaoW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VFfuIBAADOAwAADgAA&#10;AAAAAAABACAAAAAeAQAAZHJzL2Uyb0RvYy54bWxQSwUGAAAAAAYABgBZAQAAcgUAAAAA&#10;">
              <v:fill on="f" focussize="0,0"/>
              <v:stroke on="f"/>
              <v:imagedata o:title=""/>
              <o:lock v:ext="edit" aspectratio="f"/>
              <v:textbox inset="0mm,0mm,0mm,0mm" style="mso-fit-shape-to-text:t;">
                <w:txbxContent>
                  <w:p w14:paraId="5AA1BE52"/>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8CC8">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42F49D5"/>
    <w:rsid w:val="050E4E27"/>
    <w:rsid w:val="0573233B"/>
    <w:rsid w:val="062B7173"/>
    <w:rsid w:val="06D74B3B"/>
    <w:rsid w:val="08176503"/>
    <w:rsid w:val="081B461A"/>
    <w:rsid w:val="08537D41"/>
    <w:rsid w:val="09FE586C"/>
    <w:rsid w:val="0A470611"/>
    <w:rsid w:val="0AA51080"/>
    <w:rsid w:val="0AE20C26"/>
    <w:rsid w:val="0B4D64DE"/>
    <w:rsid w:val="0B660C1A"/>
    <w:rsid w:val="0C0000A1"/>
    <w:rsid w:val="0C6D176C"/>
    <w:rsid w:val="0CD914B5"/>
    <w:rsid w:val="0E456437"/>
    <w:rsid w:val="0E8963B3"/>
    <w:rsid w:val="101B7191"/>
    <w:rsid w:val="1042279B"/>
    <w:rsid w:val="10ED60E4"/>
    <w:rsid w:val="1297153F"/>
    <w:rsid w:val="1380268A"/>
    <w:rsid w:val="13917E7E"/>
    <w:rsid w:val="13DA3295"/>
    <w:rsid w:val="1424325F"/>
    <w:rsid w:val="149208C7"/>
    <w:rsid w:val="15DF49F6"/>
    <w:rsid w:val="16104199"/>
    <w:rsid w:val="17F7272B"/>
    <w:rsid w:val="17F93E0B"/>
    <w:rsid w:val="18811E6E"/>
    <w:rsid w:val="18B03A11"/>
    <w:rsid w:val="1A3F74DC"/>
    <w:rsid w:val="1AA12051"/>
    <w:rsid w:val="1AFE7D1F"/>
    <w:rsid w:val="1B4070D9"/>
    <w:rsid w:val="1B4C5E3B"/>
    <w:rsid w:val="1B8D1DE8"/>
    <w:rsid w:val="1C2A7637"/>
    <w:rsid w:val="1C430660"/>
    <w:rsid w:val="1C455CA5"/>
    <w:rsid w:val="1D174A0E"/>
    <w:rsid w:val="1D2C69D2"/>
    <w:rsid w:val="1D530E41"/>
    <w:rsid w:val="1D712880"/>
    <w:rsid w:val="1D854F6D"/>
    <w:rsid w:val="1E892D3B"/>
    <w:rsid w:val="1E937715"/>
    <w:rsid w:val="1F080C69"/>
    <w:rsid w:val="1F734136"/>
    <w:rsid w:val="1FDF1206"/>
    <w:rsid w:val="203C0852"/>
    <w:rsid w:val="239E00B4"/>
    <w:rsid w:val="2474315B"/>
    <w:rsid w:val="251E74A4"/>
    <w:rsid w:val="255702A4"/>
    <w:rsid w:val="26E8614E"/>
    <w:rsid w:val="277618EE"/>
    <w:rsid w:val="27843CE5"/>
    <w:rsid w:val="28C235E9"/>
    <w:rsid w:val="29014C0F"/>
    <w:rsid w:val="2908279F"/>
    <w:rsid w:val="2A1F2E50"/>
    <w:rsid w:val="2C9C5FC8"/>
    <w:rsid w:val="2D2A393B"/>
    <w:rsid w:val="2E353DA6"/>
    <w:rsid w:val="2EE832EE"/>
    <w:rsid w:val="2F0F45A5"/>
    <w:rsid w:val="2FD05BE7"/>
    <w:rsid w:val="30AA50B1"/>
    <w:rsid w:val="31807FCD"/>
    <w:rsid w:val="318850D4"/>
    <w:rsid w:val="329D6F19"/>
    <w:rsid w:val="32BC57B2"/>
    <w:rsid w:val="32EB653A"/>
    <w:rsid w:val="33085DE1"/>
    <w:rsid w:val="33260700"/>
    <w:rsid w:val="34752535"/>
    <w:rsid w:val="34FD36E3"/>
    <w:rsid w:val="352E6EB5"/>
    <w:rsid w:val="369462C9"/>
    <w:rsid w:val="3698584B"/>
    <w:rsid w:val="37C077B1"/>
    <w:rsid w:val="37C16C4A"/>
    <w:rsid w:val="37C20725"/>
    <w:rsid w:val="37D16CFB"/>
    <w:rsid w:val="384924EC"/>
    <w:rsid w:val="3B212791"/>
    <w:rsid w:val="3BCB6780"/>
    <w:rsid w:val="3C1732DC"/>
    <w:rsid w:val="3C8A38A1"/>
    <w:rsid w:val="3D5207E1"/>
    <w:rsid w:val="3E140A68"/>
    <w:rsid w:val="3E2C5430"/>
    <w:rsid w:val="3E7F2B19"/>
    <w:rsid w:val="3E9F7FD0"/>
    <w:rsid w:val="4086065E"/>
    <w:rsid w:val="40D83B2F"/>
    <w:rsid w:val="42CD0A98"/>
    <w:rsid w:val="42FC6EFC"/>
    <w:rsid w:val="4313339B"/>
    <w:rsid w:val="431A0C09"/>
    <w:rsid w:val="444F7332"/>
    <w:rsid w:val="45544E00"/>
    <w:rsid w:val="46A43412"/>
    <w:rsid w:val="46DD5122"/>
    <w:rsid w:val="47B9329F"/>
    <w:rsid w:val="47BF7054"/>
    <w:rsid w:val="480E2158"/>
    <w:rsid w:val="48B40105"/>
    <w:rsid w:val="4AA83F4E"/>
    <w:rsid w:val="4B571448"/>
    <w:rsid w:val="4B65373A"/>
    <w:rsid w:val="4B8E22D0"/>
    <w:rsid w:val="4C39729F"/>
    <w:rsid w:val="4CD725BE"/>
    <w:rsid w:val="4D00163A"/>
    <w:rsid w:val="4D2F53C3"/>
    <w:rsid w:val="4D3C32C3"/>
    <w:rsid w:val="4D477799"/>
    <w:rsid w:val="4E385910"/>
    <w:rsid w:val="4E4D2874"/>
    <w:rsid w:val="4E535027"/>
    <w:rsid w:val="4F0F5BE3"/>
    <w:rsid w:val="4FC959EB"/>
    <w:rsid w:val="4FF31E5C"/>
    <w:rsid w:val="501006EC"/>
    <w:rsid w:val="502754C7"/>
    <w:rsid w:val="50495CF5"/>
    <w:rsid w:val="515A093D"/>
    <w:rsid w:val="52357522"/>
    <w:rsid w:val="52422029"/>
    <w:rsid w:val="541E4478"/>
    <w:rsid w:val="5449178E"/>
    <w:rsid w:val="54C8241D"/>
    <w:rsid w:val="55040901"/>
    <w:rsid w:val="55A27B34"/>
    <w:rsid w:val="55D720C4"/>
    <w:rsid w:val="56DF05DE"/>
    <w:rsid w:val="56F70118"/>
    <w:rsid w:val="573C618B"/>
    <w:rsid w:val="57AB0BAC"/>
    <w:rsid w:val="57FC6189"/>
    <w:rsid w:val="580F5357"/>
    <w:rsid w:val="58791DB7"/>
    <w:rsid w:val="58E10AA2"/>
    <w:rsid w:val="59687EA9"/>
    <w:rsid w:val="598C3104"/>
    <w:rsid w:val="59D86470"/>
    <w:rsid w:val="5A040EEC"/>
    <w:rsid w:val="5A4E3D46"/>
    <w:rsid w:val="5C232C28"/>
    <w:rsid w:val="5F073306"/>
    <w:rsid w:val="5F5F73B9"/>
    <w:rsid w:val="5F793088"/>
    <w:rsid w:val="5FE361A3"/>
    <w:rsid w:val="600B2818"/>
    <w:rsid w:val="6029701D"/>
    <w:rsid w:val="6076740F"/>
    <w:rsid w:val="612C7FB3"/>
    <w:rsid w:val="618C17C7"/>
    <w:rsid w:val="634C56B2"/>
    <w:rsid w:val="639F3A33"/>
    <w:rsid w:val="63FFEFA2"/>
    <w:rsid w:val="65D47198"/>
    <w:rsid w:val="673D5CE0"/>
    <w:rsid w:val="67BC38C8"/>
    <w:rsid w:val="67D77C40"/>
    <w:rsid w:val="6838144E"/>
    <w:rsid w:val="68993DE2"/>
    <w:rsid w:val="68AA7398"/>
    <w:rsid w:val="68D656BA"/>
    <w:rsid w:val="69425EA1"/>
    <w:rsid w:val="69872090"/>
    <w:rsid w:val="6A9A31A7"/>
    <w:rsid w:val="6B250CC2"/>
    <w:rsid w:val="6BC12C29"/>
    <w:rsid w:val="6C387990"/>
    <w:rsid w:val="6C97799E"/>
    <w:rsid w:val="6CDB71B4"/>
    <w:rsid w:val="6D077341"/>
    <w:rsid w:val="6E044661"/>
    <w:rsid w:val="6F97D24A"/>
    <w:rsid w:val="70481623"/>
    <w:rsid w:val="706755F9"/>
    <w:rsid w:val="70CE5958"/>
    <w:rsid w:val="71267122"/>
    <w:rsid w:val="714B6FA9"/>
    <w:rsid w:val="71E909FE"/>
    <w:rsid w:val="721E4F91"/>
    <w:rsid w:val="742C597A"/>
    <w:rsid w:val="74C213A6"/>
    <w:rsid w:val="74C31348"/>
    <w:rsid w:val="76FA026C"/>
    <w:rsid w:val="7797813F"/>
    <w:rsid w:val="79BB23DC"/>
    <w:rsid w:val="79F00ECD"/>
    <w:rsid w:val="7A6D1782"/>
    <w:rsid w:val="7ADFE2D1"/>
    <w:rsid w:val="7B760A40"/>
    <w:rsid w:val="7BBD4A5B"/>
    <w:rsid w:val="7BC506FF"/>
    <w:rsid w:val="7C7A295B"/>
    <w:rsid w:val="7CCD0EAF"/>
    <w:rsid w:val="7CEF4FF4"/>
    <w:rsid w:val="7E2A5D75"/>
    <w:rsid w:val="7E517A24"/>
    <w:rsid w:val="7F97D7F2"/>
    <w:rsid w:val="7FBF3440"/>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2549</Words>
  <Characters>2897</Characters>
  <Lines>2521</Lines>
  <Paragraphs>709</Paragraphs>
  <TotalTime>0</TotalTime>
  <ScaleCrop>false</ScaleCrop>
  <LinksUpToDate>false</LinksUpToDate>
  <CharactersWithSpaces>2996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2026-01-06T09:08:40Z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C5B9BA8FEACF49BD8BECC87EBFDC37D9_13</vt:lpwstr>
  </property>
  <property fmtid="{D5CDD505-2E9C-101B-9397-08002B2CF9AE}" pid="4" name="KSOTemplateDocerSaveRecord">
    <vt:lpwstr>eyJoZGlkIjoiYWQzZTZjYjhlN2VkOTM3NDdmYTU0ZmIwODMwYjUwZjEiLCJ1c2VySWQiOiI0OTExNDY5MjYifQ==</vt:lpwstr>
  </property>
</Properties>
</file>