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42D337" w14:textId="7B70FB19" w:rsidR="004C49C4" w:rsidRDefault="007773A5">
      <w:pPr>
        <w:spacing w:line="360" w:lineRule="auto"/>
        <w:ind w:firstLineChars="50" w:firstLine="105"/>
        <w:rPr>
          <w:sz w:val="60"/>
          <w:szCs w:val="60"/>
        </w:rPr>
      </w:pPr>
      <w:bookmarkStart w:id="0" w:name="_GoBack"/>
      <w:bookmarkEnd w:id="0"/>
      <w:r>
        <w:rPr>
          <w:rFonts w:asciiTheme="minorEastAsia" w:eastAsiaTheme="minorEastAsia" w:hAnsiTheme="minorEastAsia"/>
          <w:noProof/>
        </w:rPr>
        <w:drawing>
          <wp:anchor distT="0" distB="0" distL="114300" distR="114300" simplePos="0" relativeHeight="251659264" behindDoc="1" locked="0" layoutInCell="1" allowOverlap="1" wp14:anchorId="42E74CDD" wp14:editId="3E7CA548">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r w:rsidR="008E7F2A">
        <w:rPr>
          <w:rFonts w:hint="eastAsia"/>
          <w:sz w:val="60"/>
          <w:szCs w:val="60"/>
        </w:rPr>
        <w:t xml:space="preserve">                                                                                                                                                                                                                                                                                                                                                                                                                                                                                                                                                                                               </w:t>
      </w:r>
    </w:p>
    <w:p w14:paraId="00ADC7F7" w14:textId="77777777" w:rsidR="004C49C4" w:rsidRDefault="004C49C4">
      <w:pPr>
        <w:spacing w:line="360" w:lineRule="auto"/>
        <w:ind w:firstLineChars="50" w:firstLine="300"/>
        <w:rPr>
          <w:sz w:val="60"/>
          <w:szCs w:val="60"/>
        </w:rPr>
      </w:pPr>
    </w:p>
    <w:p w14:paraId="25DD002F" w14:textId="77777777" w:rsidR="004C49C4" w:rsidRDefault="007773A5">
      <w:pPr>
        <w:jc w:val="center"/>
        <w:rPr>
          <w:b/>
          <w:bCs/>
          <w:sz w:val="60"/>
          <w:szCs w:val="60"/>
        </w:rPr>
      </w:pPr>
      <w:r>
        <w:rPr>
          <w:b/>
          <w:bCs/>
          <w:sz w:val="60"/>
          <w:szCs w:val="60"/>
        </w:rPr>
        <w:t>北京市政府采购项目</w:t>
      </w:r>
    </w:p>
    <w:p w14:paraId="2A5CE06C" w14:textId="77777777" w:rsidR="004C49C4" w:rsidRDefault="007773A5">
      <w:pPr>
        <w:jc w:val="center"/>
        <w:rPr>
          <w:b/>
          <w:bCs/>
          <w:sz w:val="60"/>
          <w:szCs w:val="60"/>
        </w:rPr>
      </w:pPr>
      <w:r>
        <w:rPr>
          <w:b/>
          <w:bCs/>
          <w:sz w:val="60"/>
          <w:szCs w:val="60"/>
        </w:rPr>
        <w:t>公开招标文件</w:t>
      </w:r>
    </w:p>
    <w:p w14:paraId="481A49F1" w14:textId="77777777" w:rsidR="004C49C4" w:rsidRDefault="004C49C4">
      <w:pPr>
        <w:spacing w:line="360" w:lineRule="auto"/>
        <w:jc w:val="center"/>
        <w:rPr>
          <w:b/>
          <w:bCs/>
          <w:sz w:val="60"/>
          <w:szCs w:val="60"/>
        </w:rPr>
      </w:pPr>
    </w:p>
    <w:p w14:paraId="3393754F" w14:textId="77777777" w:rsidR="004C49C4" w:rsidRDefault="004C49C4">
      <w:pPr>
        <w:spacing w:line="360" w:lineRule="auto"/>
        <w:jc w:val="center"/>
        <w:rPr>
          <w:b/>
          <w:bCs/>
          <w:sz w:val="60"/>
          <w:szCs w:val="60"/>
        </w:rPr>
      </w:pPr>
    </w:p>
    <w:p w14:paraId="3B083642" w14:textId="77777777" w:rsidR="004C49C4" w:rsidRDefault="004C49C4">
      <w:pPr>
        <w:spacing w:line="360" w:lineRule="auto"/>
        <w:jc w:val="center"/>
        <w:rPr>
          <w:b/>
          <w:bCs/>
          <w:sz w:val="60"/>
          <w:szCs w:val="60"/>
        </w:rPr>
      </w:pPr>
    </w:p>
    <w:p w14:paraId="451664A8" w14:textId="77777777" w:rsidR="004C49C4" w:rsidRDefault="004C49C4">
      <w:pPr>
        <w:spacing w:line="360" w:lineRule="auto"/>
        <w:jc w:val="center"/>
        <w:rPr>
          <w:b/>
          <w:bCs/>
          <w:sz w:val="60"/>
          <w:szCs w:val="60"/>
        </w:rPr>
      </w:pPr>
    </w:p>
    <w:p w14:paraId="07206357" w14:textId="77777777" w:rsidR="004C49C4" w:rsidRDefault="004C49C4">
      <w:pPr>
        <w:spacing w:line="360" w:lineRule="auto"/>
        <w:jc w:val="center"/>
        <w:rPr>
          <w:b/>
          <w:bCs/>
          <w:sz w:val="60"/>
          <w:szCs w:val="60"/>
        </w:rPr>
      </w:pPr>
    </w:p>
    <w:p w14:paraId="008FC013"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951004" w:rsidRPr="00951004">
        <w:rPr>
          <w:rFonts w:hint="eastAsia"/>
          <w:bCs/>
          <w:sz w:val="36"/>
          <w:szCs w:val="36"/>
        </w:rPr>
        <w:t>北京市通州区中西医结合医院食堂原材料供应</w:t>
      </w:r>
    </w:p>
    <w:p w14:paraId="25C8469C" w14:textId="77777777" w:rsidR="004C49C4" w:rsidRPr="00951004" w:rsidRDefault="007773A5" w:rsidP="00951004">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编号：</w:t>
      </w:r>
      <w:bookmarkStart w:id="1" w:name="OLE_LINK5"/>
      <w:r w:rsidR="00951004" w:rsidRPr="00951004">
        <w:rPr>
          <w:bCs/>
          <w:sz w:val="36"/>
          <w:szCs w:val="36"/>
        </w:rPr>
        <w:t>ZYLS-ZB-202601019</w:t>
      </w:r>
      <w:bookmarkEnd w:id="1"/>
    </w:p>
    <w:p w14:paraId="0F49A0DF"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ascii="宋体" w:hAnsi="宋体" w:cs="宋体" w:hint="eastAsia"/>
          <w:spacing w:val="-19"/>
          <w:sz w:val="36"/>
          <w:szCs w:val="36"/>
        </w:rPr>
        <w:t>北京市通州区中西医结合医院</w:t>
      </w:r>
    </w:p>
    <w:p w14:paraId="16AD53F5"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w:t>
      </w:r>
      <w:proofErr w:type="gramStart"/>
      <w:r>
        <w:rPr>
          <w:rFonts w:hint="eastAsia"/>
          <w:bCs/>
          <w:sz w:val="36"/>
          <w:szCs w:val="36"/>
        </w:rPr>
        <w:t>源联盛咨询</w:t>
      </w:r>
      <w:proofErr w:type="gramEnd"/>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14:paraId="127A9E09" w14:textId="77777777" w:rsidR="004C49C4" w:rsidRDefault="007773A5">
      <w:pPr>
        <w:widowControl/>
        <w:jc w:val="left"/>
        <w:rPr>
          <w:b/>
          <w:bCs/>
          <w:sz w:val="44"/>
        </w:rPr>
      </w:pPr>
      <w:r>
        <w:rPr>
          <w:b/>
          <w:bCs/>
          <w:sz w:val="44"/>
        </w:rPr>
        <w:br w:type="page"/>
      </w:r>
    </w:p>
    <w:p w14:paraId="050D67B3" w14:textId="77777777" w:rsidR="004C49C4" w:rsidRDefault="007773A5">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14:paraId="6E4FDE22" w14:textId="77777777" w:rsidR="004C49C4" w:rsidRDefault="004C49C4"/>
    <w:p w14:paraId="0909A4F8" w14:textId="77777777" w:rsidR="004C49C4" w:rsidRDefault="004C49C4"/>
    <w:p w14:paraId="520A7B76" w14:textId="77777777" w:rsidR="004C49C4" w:rsidRDefault="004C49C4"/>
    <w:p w14:paraId="772F2EA3" w14:textId="77777777" w:rsidR="004C49C4" w:rsidRDefault="007773A5">
      <w:pPr>
        <w:pStyle w:val="14"/>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81D1C12" w14:textId="77777777" w:rsidR="004C49C4" w:rsidRDefault="00A51D03">
      <w:pPr>
        <w:pStyle w:val="14"/>
        <w:spacing w:line="360" w:lineRule="auto"/>
        <w:rPr>
          <w:rFonts w:ascii="Times New Roman" w:eastAsiaTheme="minorEastAsia" w:hAnsi="Times New Roman"/>
          <w:b w:val="0"/>
          <w:sz w:val="21"/>
          <w:szCs w:val="22"/>
        </w:rPr>
      </w:pPr>
      <w:hyperlink w:anchor="_Toc99301419" w:history="1">
        <w:r w:rsidR="007773A5">
          <w:rPr>
            <w:rStyle w:val="aff8"/>
            <w:rFonts w:ascii="Times New Roman" w:hAnsi="Times New Roman"/>
            <w:color w:val="auto"/>
          </w:rPr>
          <w:t>第一章</w:t>
        </w:r>
        <w:r w:rsidR="007773A5">
          <w:rPr>
            <w:rStyle w:val="aff8"/>
            <w:rFonts w:ascii="Times New Roman" w:hAnsi="Times New Roman"/>
            <w:color w:val="auto"/>
          </w:rPr>
          <w:t xml:space="preserve">   </w:t>
        </w:r>
        <w:r w:rsidR="007773A5">
          <w:rPr>
            <w:rStyle w:val="aff8"/>
            <w:rFonts w:ascii="Times New Roman" w:hAnsi="Times New Roman"/>
            <w:color w:val="auto"/>
          </w:rPr>
          <w:t>投标邀请</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_Toc99301419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w:t>
        </w:r>
        <w:r w:rsidR="007773A5">
          <w:rPr>
            <w:rFonts w:ascii="Times New Roman" w:hAnsi="Times New Roman"/>
          </w:rPr>
          <w:fldChar w:fldCharType="end"/>
        </w:r>
      </w:hyperlink>
    </w:p>
    <w:p w14:paraId="3FCADE4B" w14:textId="77777777" w:rsidR="004C49C4" w:rsidRDefault="00A51D03">
      <w:pPr>
        <w:pStyle w:val="14"/>
        <w:spacing w:line="360" w:lineRule="auto"/>
        <w:rPr>
          <w:rFonts w:ascii="Times New Roman" w:eastAsiaTheme="minorEastAsia" w:hAnsi="Times New Roman"/>
          <w:b w:val="0"/>
          <w:sz w:val="21"/>
          <w:szCs w:val="22"/>
        </w:rPr>
      </w:pPr>
      <w:hyperlink w:anchor="_Toc99301420" w:history="1">
        <w:r w:rsidR="007773A5">
          <w:rPr>
            <w:rStyle w:val="aff8"/>
            <w:rFonts w:ascii="Times New Roman" w:hAnsi="Times New Roman"/>
            <w:color w:val="auto"/>
          </w:rPr>
          <w:t>第二章</w:t>
        </w:r>
        <w:r w:rsidR="007773A5">
          <w:rPr>
            <w:rStyle w:val="aff8"/>
            <w:rFonts w:ascii="Times New Roman" w:hAnsi="Times New Roman"/>
            <w:color w:val="auto"/>
          </w:rPr>
          <w:t xml:space="preserve">   </w:t>
        </w:r>
        <w:r w:rsidR="007773A5">
          <w:rPr>
            <w:rStyle w:val="aff8"/>
            <w:rFonts w:ascii="Times New Roman" w:hAnsi="Times New Roman"/>
            <w:color w:val="auto"/>
          </w:rPr>
          <w:t>投标人须知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_Toc99301420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6</w:t>
        </w:r>
        <w:r w:rsidR="007773A5">
          <w:rPr>
            <w:rFonts w:ascii="Times New Roman" w:hAnsi="Times New Roman"/>
          </w:rPr>
          <w:fldChar w:fldCharType="end"/>
        </w:r>
      </w:hyperlink>
    </w:p>
    <w:p w14:paraId="64BEB178" w14:textId="77777777" w:rsidR="004C49C4" w:rsidRDefault="00A51D03">
      <w:pPr>
        <w:pStyle w:val="14"/>
        <w:spacing w:line="360" w:lineRule="auto"/>
        <w:rPr>
          <w:rFonts w:ascii="Times New Roman" w:eastAsiaTheme="minorEastAsia" w:hAnsi="Times New Roman"/>
          <w:b w:val="0"/>
          <w:sz w:val="21"/>
          <w:szCs w:val="22"/>
        </w:rPr>
      </w:pPr>
      <w:hyperlink w:anchor="_Toc99301421" w:history="1">
        <w:r w:rsidR="007773A5">
          <w:rPr>
            <w:rStyle w:val="aff8"/>
            <w:rFonts w:ascii="Times New Roman" w:hAnsi="Times New Roman"/>
            <w:color w:val="auto"/>
          </w:rPr>
          <w:t>第三章</w:t>
        </w:r>
        <w:r w:rsidR="007773A5">
          <w:rPr>
            <w:rStyle w:val="aff8"/>
            <w:rFonts w:ascii="Times New Roman" w:hAnsi="Times New Roman"/>
            <w:color w:val="auto"/>
          </w:rPr>
          <w:t xml:space="preserve">   </w:t>
        </w:r>
        <w:r w:rsidR="007773A5">
          <w:rPr>
            <w:rStyle w:val="aff8"/>
            <w:rFonts w:ascii="Times New Roman" w:hAnsi="Times New Roman"/>
            <w:color w:val="auto"/>
          </w:rPr>
          <w:t>资格审查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_Toc99301421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22</w:t>
        </w:r>
        <w:r w:rsidR="007773A5">
          <w:rPr>
            <w:rFonts w:ascii="Times New Roman" w:hAnsi="Times New Roman"/>
          </w:rPr>
          <w:fldChar w:fldCharType="end"/>
        </w:r>
      </w:hyperlink>
    </w:p>
    <w:p w14:paraId="02AB3AB7" w14:textId="77777777" w:rsidR="004C49C4" w:rsidRDefault="00A51D03">
      <w:pPr>
        <w:pStyle w:val="14"/>
        <w:spacing w:line="360" w:lineRule="auto"/>
        <w:rPr>
          <w:rFonts w:ascii="Times New Roman" w:eastAsiaTheme="minorEastAsia" w:hAnsi="Times New Roman"/>
          <w:b w:val="0"/>
          <w:sz w:val="21"/>
          <w:szCs w:val="22"/>
        </w:rPr>
      </w:pPr>
      <w:hyperlink w:anchor="_Toc99301423" w:history="1">
        <w:r w:rsidR="007773A5">
          <w:rPr>
            <w:rStyle w:val="aff8"/>
            <w:rFonts w:ascii="Times New Roman" w:hAnsi="Times New Roman"/>
            <w:color w:val="auto"/>
          </w:rPr>
          <w:t>第四章</w:t>
        </w:r>
        <w:r w:rsidR="007773A5">
          <w:rPr>
            <w:rStyle w:val="aff8"/>
            <w:rFonts w:ascii="Times New Roman" w:hAnsi="Times New Roman"/>
            <w:color w:val="auto"/>
          </w:rPr>
          <w:t xml:space="preserve">   </w:t>
        </w:r>
        <w:r w:rsidR="007773A5">
          <w:rPr>
            <w:rStyle w:val="aff8"/>
            <w:rFonts w:ascii="Times New Roman" w:hAnsi="Times New Roman"/>
            <w:color w:val="auto"/>
          </w:rPr>
          <w:t>评标程序、评标方法和评标标准</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_Toc99301423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25</w:t>
        </w:r>
        <w:r w:rsidR="007773A5">
          <w:rPr>
            <w:rFonts w:ascii="Times New Roman" w:hAnsi="Times New Roman"/>
          </w:rPr>
          <w:fldChar w:fldCharType="end"/>
        </w:r>
      </w:hyperlink>
    </w:p>
    <w:p w14:paraId="7DF82417" w14:textId="77777777" w:rsidR="004C49C4" w:rsidRDefault="00A51D03">
      <w:pPr>
        <w:pStyle w:val="14"/>
        <w:spacing w:line="360" w:lineRule="auto"/>
        <w:rPr>
          <w:rFonts w:ascii="Times New Roman" w:eastAsiaTheme="minorEastAsia" w:hAnsi="Times New Roman"/>
          <w:b w:val="0"/>
          <w:sz w:val="21"/>
          <w:szCs w:val="22"/>
        </w:rPr>
      </w:pPr>
      <w:hyperlink w:anchor="_Toc99301424" w:history="1">
        <w:r w:rsidR="007773A5">
          <w:rPr>
            <w:rStyle w:val="aff8"/>
            <w:rFonts w:ascii="Times New Roman" w:hAnsi="Times New Roman"/>
            <w:color w:val="auto"/>
          </w:rPr>
          <w:t>第五章</w:t>
        </w:r>
        <w:r w:rsidR="007773A5">
          <w:rPr>
            <w:rStyle w:val="aff8"/>
            <w:rFonts w:ascii="Times New Roman" w:hAnsi="Times New Roman"/>
            <w:color w:val="auto"/>
          </w:rPr>
          <w:t xml:space="preserve">   </w:t>
        </w:r>
        <w:r w:rsidR="007773A5">
          <w:rPr>
            <w:rStyle w:val="aff8"/>
            <w:rFonts w:ascii="Times New Roman" w:hAnsi="Times New Roman"/>
            <w:color w:val="auto"/>
          </w:rPr>
          <w:t>采购需求</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_Toc99301424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33</w:t>
        </w:r>
        <w:r w:rsidR="007773A5">
          <w:rPr>
            <w:rFonts w:ascii="Times New Roman" w:hAnsi="Times New Roman"/>
          </w:rPr>
          <w:fldChar w:fldCharType="end"/>
        </w:r>
      </w:hyperlink>
    </w:p>
    <w:p w14:paraId="338D8D9B" w14:textId="77777777" w:rsidR="004C49C4" w:rsidRDefault="00A51D03">
      <w:pPr>
        <w:pStyle w:val="14"/>
        <w:spacing w:line="360" w:lineRule="auto"/>
        <w:rPr>
          <w:rFonts w:ascii="Times New Roman" w:eastAsiaTheme="minorEastAsia" w:hAnsi="Times New Roman"/>
          <w:b w:val="0"/>
          <w:sz w:val="21"/>
          <w:szCs w:val="22"/>
        </w:rPr>
      </w:pPr>
      <w:hyperlink w:anchor="_Toc99301425" w:history="1">
        <w:r w:rsidR="007773A5">
          <w:rPr>
            <w:rStyle w:val="aff8"/>
            <w:rFonts w:ascii="Times New Roman" w:hAnsi="Times New Roman"/>
            <w:color w:val="auto"/>
          </w:rPr>
          <w:t>第六章</w:t>
        </w:r>
        <w:r w:rsidR="007773A5">
          <w:rPr>
            <w:rStyle w:val="aff8"/>
            <w:rFonts w:ascii="Times New Roman" w:hAnsi="Times New Roman"/>
            <w:color w:val="auto"/>
          </w:rPr>
          <w:t xml:space="preserve">   </w:t>
        </w:r>
        <w:r w:rsidR="007773A5">
          <w:rPr>
            <w:rStyle w:val="aff8"/>
            <w:rFonts w:ascii="Times New Roman" w:hAnsi="Times New Roman"/>
            <w:color w:val="auto"/>
          </w:rPr>
          <w:t>拟签订的合同文本</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_Toc99301425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37</w:t>
        </w:r>
        <w:r w:rsidR="007773A5">
          <w:rPr>
            <w:rFonts w:ascii="Times New Roman" w:hAnsi="Times New Roman"/>
          </w:rPr>
          <w:fldChar w:fldCharType="end"/>
        </w:r>
      </w:hyperlink>
    </w:p>
    <w:p w14:paraId="587E3877" w14:textId="77777777" w:rsidR="004C49C4" w:rsidRDefault="00A51D03">
      <w:pPr>
        <w:pStyle w:val="14"/>
        <w:spacing w:line="360" w:lineRule="auto"/>
        <w:rPr>
          <w:rFonts w:ascii="Times New Roman" w:eastAsiaTheme="minorEastAsia" w:hAnsi="Times New Roman"/>
          <w:b w:val="0"/>
          <w:sz w:val="21"/>
          <w:szCs w:val="22"/>
        </w:rPr>
      </w:pPr>
      <w:hyperlink w:anchor="_Toc99301426" w:history="1">
        <w:r w:rsidR="007773A5">
          <w:rPr>
            <w:rStyle w:val="aff8"/>
            <w:rFonts w:ascii="Times New Roman" w:hAnsi="Times New Roman"/>
            <w:color w:val="auto"/>
          </w:rPr>
          <w:t>第七章</w:t>
        </w:r>
        <w:r w:rsidR="007773A5">
          <w:rPr>
            <w:rStyle w:val="aff8"/>
            <w:rFonts w:ascii="Times New Roman" w:hAnsi="Times New Roman"/>
            <w:color w:val="auto"/>
          </w:rPr>
          <w:t xml:space="preserve">   </w:t>
        </w:r>
        <w:r w:rsidR="007773A5">
          <w:rPr>
            <w:rStyle w:val="aff8"/>
            <w:rFonts w:ascii="Times New Roman" w:hAnsi="Times New Roman"/>
            <w:color w:val="auto"/>
          </w:rPr>
          <w:t>投标文件格式</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_Toc99301426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40</w:t>
        </w:r>
        <w:r w:rsidR="007773A5">
          <w:rPr>
            <w:rFonts w:ascii="Times New Roman" w:hAnsi="Times New Roman"/>
          </w:rPr>
          <w:fldChar w:fldCharType="end"/>
        </w:r>
      </w:hyperlink>
    </w:p>
    <w:p w14:paraId="7D49202B" w14:textId="77777777" w:rsidR="004C49C4" w:rsidRDefault="007773A5">
      <w:pPr>
        <w:pStyle w:val="14"/>
        <w:spacing w:line="480" w:lineRule="auto"/>
        <w:rPr>
          <w:rFonts w:ascii="Times New Roman" w:eastAsiaTheme="minorEastAsia" w:hAnsi="Times New Roman"/>
          <w:b w:val="0"/>
        </w:rPr>
      </w:pPr>
      <w:r>
        <w:rPr>
          <w:rFonts w:ascii="Times New Roman" w:hAnsi="Times New Roman"/>
          <w:b w:val="0"/>
        </w:rPr>
        <w:fldChar w:fldCharType="end"/>
      </w:r>
    </w:p>
    <w:p w14:paraId="796403E2" w14:textId="77777777" w:rsidR="004C49C4" w:rsidRDefault="004C49C4"/>
    <w:p w14:paraId="0CF5F575" w14:textId="77777777" w:rsidR="004C49C4" w:rsidRDefault="004C49C4">
      <w:pPr>
        <w:pStyle w:val="14"/>
        <w:spacing w:line="360" w:lineRule="auto"/>
        <w:rPr>
          <w:rFonts w:ascii="Times New Roman" w:hAnsi="Times New Roman"/>
          <w:b w:val="0"/>
        </w:rPr>
      </w:pPr>
    </w:p>
    <w:p w14:paraId="52D642D3" w14:textId="77777777" w:rsidR="004C49C4" w:rsidRDefault="007773A5">
      <w:pPr>
        <w:spacing w:line="360" w:lineRule="auto"/>
        <w:jc w:val="center"/>
        <w:outlineLvl w:val="0"/>
        <w:rPr>
          <w:b/>
          <w:sz w:val="36"/>
          <w:szCs w:val="36"/>
        </w:rPr>
      </w:pPr>
      <w:r>
        <w:rPr>
          <w:sz w:val="24"/>
        </w:rPr>
        <w:br w:type="page"/>
      </w:r>
      <w:bookmarkStart w:id="3" w:name="_Toc99301419"/>
      <w:r>
        <w:rPr>
          <w:b/>
          <w:sz w:val="36"/>
          <w:szCs w:val="36"/>
        </w:rPr>
        <w:t>第一章</w:t>
      </w:r>
      <w:r>
        <w:rPr>
          <w:b/>
          <w:sz w:val="36"/>
          <w:szCs w:val="36"/>
        </w:rPr>
        <w:t xml:space="preserve">   </w:t>
      </w:r>
      <w:r>
        <w:rPr>
          <w:b/>
          <w:sz w:val="36"/>
          <w:szCs w:val="36"/>
        </w:rPr>
        <w:t>投标邀请</w:t>
      </w:r>
      <w:bookmarkEnd w:id="3"/>
    </w:p>
    <w:p w14:paraId="00CE70C6" w14:textId="77777777" w:rsidR="004C49C4" w:rsidRDefault="004C49C4">
      <w:pPr>
        <w:spacing w:line="360" w:lineRule="auto"/>
        <w:ind w:firstLineChars="200" w:firstLine="640"/>
        <w:rPr>
          <w:sz w:val="32"/>
          <w:szCs w:val="32"/>
        </w:rPr>
      </w:pPr>
    </w:p>
    <w:p w14:paraId="0AC9006C" w14:textId="77777777" w:rsidR="004C49C4" w:rsidRDefault="007773A5">
      <w:pPr>
        <w:pStyle w:val="21"/>
        <w:spacing w:before="0" w:line="360" w:lineRule="auto"/>
        <w:jc w:val="left"/>
        <w:rPr>
          <w:rFonts w:ascii="Times New Roman" w:eastAsia="宋体" w:hAnsi="Times New Roman"/>
          <w:sz w:val="24"/>
          <w:szCs w:val="24"/>
        </w:rPr>
      </w:pPr>
      <w:bookmarkStart w:id="4" w:name="_Toc28359002"/>
      <w:bookmarkStart w:id="5" w:name="_Toc35393621"/>
      <w:bookmarkStart w:id="6" w:name="_Toc35393790"/>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14:paraId="5C21F451" w14:textId="77777777" w:rsidR="004C49C4" w:rsidRPr="00951004" w:rsidRDefault="007773A5" w:rsidP="00951004">
      <w:pPr>
        <w:spacing w:line="360" w:lineRule="auto"/>
        <w:ind w:firstLineChars="200" w:firstLine="480"/>
        <w:rPr>
          <w:bCs/>
          <w:sz w:val="24"/>
          <w:u w:val="single"/>
        </w:rPr>
      </w:pPr>
      <w:r>
        <w:rPr>
          <w:sz w:val="24"/>
        </w:rPr>
        <w:t>1.</w:t>
      </w:r>
      <w:r>
        <w:rPr>
          <w:sz w:val="24"/>
        </w:rPr>
        <w:t>采购编号：</w:t>
      </w:r>
      <w:r w:rsidR="00951004" w:rsidRPr="00951004">
        <w:rPr>
          <w:bCs/>
          <w:sz w:val="24"/>
          <w:u w:val="single"/>
        </w:rPr>
        <w:t>ZYLS-ZB-202601019</w:t>
      </w:r>
    </w:p>
    <w:p w14:paraId="1DA6BEE7" w14:textId="77777777" w:rsidR="004C49C4" w:rsidRDefault="007773A5">
      <w:pPr>
        <w:spacing w:line="360" w:lineRule="auto"/>
        <w:ind w:firstLineChars="200" w:firstLine="480"/>
        <w:rPr>
          <w:sz w:val="24"/>
        </w:rPr>
      </w:pPr>
      <w:r>
        <w:rPr>
          <w:sz w:val="24"/>
        </w:rPr>
        <w:t>2.</w:t>
      </w:r>
      <w:r>
        <w:rPr>
          <w:sz w:val="24"/>
        </w:rPr>
        <w:t>项目名称：</w:t>
      </w:r>
      <w:r w:rsidR="00951004" w:rsidRPr="00951004">
        <w:rPr>
          <w:rFonts w:hint="eastAsia"/>
          <w:sz w:val="24"/>
          <w:u w:val="single"/>
        </w:rPr>
        <w:t>北京市通州区中西医结合医院食堂原材料供应</w:t>
      </w:r>
    </w:p>
    <w:bookmarkEnd w:id="8"/>
    <w:p w14:paraId="20F65C44" w14:textId="77777777" w:rsidR="004C49C4" w:rsidRDefault="007773A5">
      <w:pPr>
        <w:spacing w:line="360" w:lineRule="auto"/>
        <w:ind w:firstLineChars="200" w:firstLine="480"/>
        <w:rPr>
          <w:sz w:val="24"/>
        </w:rPr>
      </w:pPr>
      <w:r>
        <w:rPr>
          <w:sz w:val="24"/>
        </w:rPr>
        <w:t>3.</w:t>
      </w:r>
      <w:r>
        <w:rPr>
          <w:sz w:val="24"/>
        </w:rPr>
        <w:t>项目预算金额：</w:t>
      </w:r>
      <w:r w:rsidR="00951004">
        <w:rPr>
          <w:sz w:val="24"/>
          <w:u w:val="single"/>
        </w:rPr>
        <w:t>280</w:t>
      </w:r>
      <w:r>
        <w:rPr>
          <w:sz w:val="24"/>
        </w:rPr>
        <w:t>万元、项目最高限价：</w:t>
      </w:r>
      <w:r w:rsidR="00951004">
        <w:rPr>
          <w:sz w:val="24"/>
          <w:u w:val="single"/>
        </w:rPr>
        <w:t>280</w:t>
      </w:r>
      <w:r>
        <w:rPr>
          <w:sz w:val="24"/>
          <w:u w:val="single"/>
        </w:rPr>
        <w:t>万元</w:t>
      </w:r>
    </w:p>
    <w:p w14:paraId="263E66F5" w14:textId="77777777" w:rsidR="004C49C4" w:rsidRDefault="007773A5">
      <w:pPr>
        <w:spacing w:line="360" w:lineRule="auto"/>
        <w:ind w:firstLineChars="200" w:firstLine="480"/>
        <w:rPr>
          <w:sz w:val="24"/>
        </w:rPr>
      </w:pPr>
      <w:r>
        <w:rPr>
          <w:sz w:val="24"/>
        </w:rPr>
        <w:t>4.</w:t>
      </w:r>
      <w:r>
        <w:rPr>
          <w:sz w:val="24"/>
        </w:rPr>
        <w:t>采购需求：</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709"/>
        <w:gridCol w:w="5387"/>
        <w:gridCol w:w="1276"/>
      </w:tblGrid>
      <w:tr w:rsidR="00951004" w:rsidRPr="00586C0B" w14:paraId="3DAEB5B2" w14:textId="77777777" w:rsidTr="00951004">
        <w:trPr>
          <w:trHeight w:val="70"/>
        </w:trPr>
        <w:tc>
          <w:tcPr>
            <w:tcW w:w="817" w:type="dxa"/>
            <w:vAlign w:val="center"/>
          </w:tcPr>
          <w:p w14:paraId="43009F11" w14:textId="77777777" w:rsidR="00951004" w:rsidRPr="00586C0B" w:rsidRDefault="00951004" w:rsidP="00951004">
            <w:pPr>
              <w:adjustRightInd w:val="0"/>
              <w:snapToGrid w:val="0"/>
              <w:jc w:val="center"/>
              <w:rPr>
                <w:rFonts w:ascii="宋体" w:hAnsi="宋体"/>
                <w:sz w:val="24"/>
                <w:szCs w:val="22"/>
              </w:rPr>
            </w:pPr>
            <w:proofErr w:type="gramStart"/>
            <w:r w:rsidRPr="00586C0B">
              <w:rPr>
                <w:rFonts w:ascii="宋体" w:hAnsi="宋体"/>
                <w:sz w:val="24"/>
                <w:szCs w:val="22"/>
              </w:rPr>
              <w:t>包号</w:t>
            </w:r>
            <w:proofErr w:type="gramEnd"/>
          </w:p>
        </w:tc>
        <w:tc>
          <w:tcPr>
            <w:tcW w:w="1559" w:type="dxa"/>
            <w:vAlign w:val="center"/>
          </w:tcPr>
          <w:p w14:paraId="09E335C2" w14:textId="77777777" w:rsidR="00951004" w:rsidRPr="00586C0B" w:rsidRDefault="00951004" w:rsidP="00951004">
            <w:pPr>
              <w:adjustRightInd w:val="0"/>
              <w:snapToGrid w:val="0"/>
              <w:jc w:val="center"/>
              <w:rPr>
                <w:rFonts w:ascii="宋体" w:hAnsi="宋体"/>
                <w:sz w:val="24"/>
                <w:szCs w:val="22"/>
              </w:rPr>
            </w:pPr>
            <w:r w:rsidRPr="00586C0B">
              <w:rPr>
                <w:rFonts w:ascii="宋体" w:hAnsi="宋体"/>
                <w:sz w:val="24"/>
                <w:szCs w:val="22"/>
              </w:rPr>
              <w:t>标的名称</w:t>
            </w:r>
          </w:p>
        </w:tc>
        <w:tc>
          <w:tcPr>
            <w:tcW w:w="709" w:type="dxa"/>
            <w:vAlign w:val="center"/>
          </w:tcPr>
          <w:p w14:paraId="6C91FA23" w14:textId="77777777" w:rsidR="00951004" w:rsidRPr="00586C0B" w:rsidRDefault="00951004" w:rsidP="00951004">
            <w:pPr>
              <w:adjustRightInd w:val="0"/>
              <w:snapToGrid w:val="0"/>
              <w:jc w:val="center"/>
              <w:rPr>
                <w:rFonts w:ascii="宋体" w:hAnsi="宋体"/>
                <w:sz w:val="24"/>
                <w:szCs w:val="22"/>
              </w:rPr>
            </w:pPr>
            <w:r w:rsidRPr="00586C0B">
              <w:rPr>
                <w:rFonts w:ascii="宋体" w:hAnsi="宋体"/>
                <w:sz w:val="24"/>
                <w:szCs w:val="22"/>
              </w:rPr>
              <w:t>数量</w:t>
            </w:r>
          </w:p>
        </w:tc>
        <w:tc>
          <w:tcPr>
            <w:tcW w:w="5387" w:type="dxa"/>
            <w:vAlign w:val="center"/>
          </w:tcPr>
          <w:p w14:paraId="3736066E" w14:textId="77777777" w:rsidR="00951004" w:rsidRPr="00586C0B" w:rsidRDefault="00951004" w:rsidP="00951004">
            <w:pPr>
              <w:adjustRightInd w:val="0"/>
              <w:snapToGrid w:val="0"/>
              <w:jc w:val="center"/>
              <w:rPr>
                <w:rFonts w:ascii="宋体" w:hAnsi="宋体"/>
                <w:sz w:val="24"/>
                <w:szCs w:val="22"/>
              </w:rPr>
            </w:pPr>
            <w:r w:rsidRPr="00586C0B">
              <w:rPr>
                <w:rFonts w:ascii="宋体" w:hAnsi="宋体"/>
                <w:sz w:val="24"/>
                <w:szCs w:val="22"/>
              </w:rPr>
              <w:t>服务要求(详见招标文件)</w:t>
            </w:r>
          </w:p>
        </w:tc>
        <w:tc>
          <w:tcPr>
            <w:tcW w:w="1276" w:type="dxa"/>
            <w:vAlign w:val="center"/>
          </w:tcPr>
          <w:p w14:paraId="2EA16B3A" w14:textId="77777777" w:rsidR="00951004" w:rsidRPr="00586C0B" w:rsidRDefault="00951004" w:rsidP="00951004">
            <w:pPr>
              <w:adjustRightInd w:val="0"/>
              <w:snapToGrid w:val="0"/>
              <w:jc w:val="center"/>
              <w:rPr>
                <w:rFonts w:ascii="宋体" w:hAnsi="宋体"/>
                <w:sz w:val="24"/>
                <w:szCs w:val="22"/>
              </w:rPr>
            </w:pPr>
            <w:r w:rsidRPr="00586C0B">
              <w:rPr>
                <w:rFonts w:ascii="宋体" w:hAnsi="宋体"/>
                <w:sz w:val="24"/>
                <w:szCs w:val="22"/>
              </w:rPr>
              <w:t>预算金额</w:t>
            </w:r>
          </w:p>
          <w:p w14:paraId="019B4B91" w14:textId="77777777" w:rsidR="00951004" w:rsidRPr="00586C0B" w:rsidRDefault="00951004" w:rsidP="00951004">
            <w:pPr>
              <w:adjustRightInd w:val="0"/>
              <w:snapToGrid w:val="0"/>
              <w:jc w:val="center"/>
              <w:rPr>
                <w:rFonts w:ascii="宋体" w:hAnsi="宋体"/>
                <w:sz w:val="24"/>
                <w:szCs w:val="22"/>
              </w:rPr>
            </w:pPr>
            <w:r w:rsidRPr="00586C0B">
              <w:rPr>
                <w:rFonts w:ascii="宋体" w:hAnsi="宋体"/>
                <w:sz w:val="24"/>
                <w:szCs w:val="22"/>
              </w:rPr>
              <w:t>(万元)</w:t>
            </w:r>
          </w:p>
        </w:tc>
      </w:tr>
      <w:tr w:rsidR="00951004" w:rsidRPr="00586C0B" w14:paraId="6D32EA31" w14:textId="77777777" w:rsidTr="00951004">
        <w:trPr>
          <w:trHeight w:val="20"/>
        </w:trPr>
        <w:tc>
          <w:tcPr>
            <w:tcW w:w="817" w:type="dxa"/>
            <w:vAlign w:val="center"/>
          </w:tcPr>
          <w:p w14:paraId="727D3418" w14:textId="77777777" w:rsidR="00951004" w:rsidRPr="00586C0B" w:rsidRDefault="00951004" w:rsidP="00951004">
            <w:pPr>
              <w:widowControl/>
              <w:jc w:val="center"/>
              <w:rPr>
                <w:rFonts w:ascii="宋体" w:hAnsi="宋体"/>
                <w:sz w:val="24"/>
                <w:szCs w:val="22"/>
              </w:rPr>
            </w:pPr>
            <w:r w:rsidRPr="00586C0B">
              <w:rPr>
                <w:rFonts w:ascii="宋体" w:hAnsi="宋体"/>
                <w:sz w:val="24"/>
                <w:szCs w:val="22"/>
              </w:rPr>
              <w:t>01</w:t>
            </w:r>
          </w:p>
        </w:tc>
        <w:tc>
          <w:tcPr>
            <w:tcW w:w="1559" w:type="dxa"/>
            <w:vAlign w:val="center"/>
          </w:tcPr>
          <w:p w14:paraId="48447E7F" w14:textId="77777777" w:rsidR="00951004" w:rsidRPr="00586C0B" w:rsidRDefault="00951004" w:rsidP="00951004">
            <w:pPr>
              <w:jc w:val="center"/>
              <w:rPr>
                <w:rFonts w:ascii="宋体" w:hAnsi="宋体"/>
                <w:sz w:val="24"/>
                <w:szCs w:val="22"/>
              </w:rPr>
            </w:pPr>
            <w:bookmarkStart w:id="9" w:name="OLE_LINK11"/>
            <w:bookmarkStart w:id="10" w:name="OLE_LINK12"/>
            <w:r>
              <w:rPr>
                <w:rFonts w:ascii="宋体" w:hAnsi="宋体" w:hint="eastAsia"/>
                <w:sz w:val="24"/>
                <w:szCs w:val="22"/>
              </w:rPr>
              <w:t>食堂原材料供应</w:t>
            </w:r>
            <w:bookmarkEnd w:id="9"/>
            <w:bookmarkEnd w:id="10"/>
          </w:p>
        </w:tc>
        <w:tc>
          <w:tcPr>
            <w:tcW w:w="709" w:type="dxa"/>
            <w:vAlign w:val="center"/>
          </w:tcPr>
          <w:p w14:paraId="06B598B2" w14:textId="77777777" w:rsidR="00951004" w:rsidRPr="002F016A" w:rsidRDefault="00951004" w:rsidP="00951004">
            <w:pPr>
              <w:jc w:val="center"/>
              <w:rPr>
                <w:rFonts w:ascii="宋体" w:hAnsi="宋体"/>
                <w:sz w:val="24"/>
                <w:szCs w:val="22"/>
              </w:rPr>
            </w:pPr>
            <w:r w:rsidRPr="002F016A">
              <w:rPr>
                <w:rFonts w:ascii="宋体" w:hAnsi="宋体"/>
                <w:sz w:val="24"/>
                <w:szCs w:val="22"/>
              </w:rPr>
              <w:t>一项</w:t>
            </w:r>
          </w:p>
        </w:tc>
        <w:tc>
          <w:tcPr>
            <w:tcW w:w="5387" w:type="dxa"/>
            <w:vAlign w:val="center"/>
          </w:tcPr>
          <w:p w14:paraId="7FAF8DDF" w14:textId="77777777" w:rsidR="00951004" w:rsidRPr="002F016A" w:rsidRDefault="00951004" w:rsidP="00951004">
            <w:pPr>
              <w:widowControl/>
              <w:jc w:val="left"/>
              <w:rPr>
                <w:rFonts w:ascii="宋体" w:hAnsi="宋体"/>
                <w:spacing w:val="9"/>
                <w:sz w:val="24"/>
                <w:szCs w:val="22"/>
              </w:rPr>
            </w:pPr>
            <w:r w:rsidRPr="00951004">
              <w:rPr>
                <w:rFonts w:ascii="宋体" w:hAnsi="宋体" w:hint="eastAsia"/>
                <w:spacing w:val="9"/>
                <w:sz w:val="24"/>
                <w:szCs w:val="22"/>
              </w:rPr>
              <w:t>为北京市通州区中西医结合医院食堂原材料供应服务，供货范围主要包括：三餐食材，包括但不限于</w:t>
            </w:r>
            <w:bookmarkStart w:id="11" w:name="OLE_LINK19"/>
            <w:bookmarkStart w:id="12" w:name="OLE_LINK20"/>
            <w:r w:rsidRPr="00951004">
              <w:rPr>
                <w:rFonts w:ascii="宋体" w:hAnsi="宋体" w:hint="eastAsia"/>
                <w:spacing w:val="9"/>
                <w:sz w:val="24"/>
                <w:szCs w:val="22"/>
              </w:rPr>
              <w:t>蔬菜、主食、副食、生鲜、粮油、日杂</w:t>
            </w:r>
            <w:bookmarkEnd w:id="11"/>
            <w:bookmarkEnd w:id="12"/>
            <w:r w:rsidRPr="00951004">
              <w:rPr>
                <w:rFonts w:ascii="宋体" w:hAnsi="宋体" w:hint="eastAsia"/>
                <w:spacing w:val="9"/>
                <w:sz w:val="24"/>
                <w:szCs w:val="22"/>
              </w:rPr>
              <w:t>等</w:t>
            </w:r>
            <w:r w:rsidRPr="002F016A">
              <w:rPr>
                <w:rFonts w:ascii="宋体" w:hAnsi="宋体"/>
                <w:spacing w:val="9"/>
                <w:sz w:val="24"/>
                <w:szCs w:val="22"/>
              </w:rPr>
              <w:t>……</w:t>
            </w:r>
          </w:p>
        </w:tc>
        <w:tc>
          <w:tcPr>
            <w:tcW w:w="1276" w:type="dxa"/>
            <w:vAlign w:val="center"/>
          </w:tcPr>
          <w:p w14:paraId="0CE2A079" w14:textId="77777777" w:rsidR="00951004" w:rsidRPr="00586C0B" w:rsidRDefault="00951004" w:rsidP="00951004">
            <w:pPr>
              <w:jc w:val="center"/>
              <w:rPr>
                <w:rFonts w:ascii="宋体" w:hAnsi="宋体"/>
                <w:sz w:val="24"/>
                <w:szCs w:val="22"/>
              </w:rPr>
            </w:pPr>
            <w:r>
              <w:rPr>
                <w:rFonts w:ascii="宋体" w:hAnsi="宋体"/>
                <w:sz w:val="24"/>
                <w:szCs w:val="22"/>
              </w:rPr>
              <w:t>280</w:t>
            </w:r>
          </w:p>
        </w:tc>
      </w:tr>
    </w:tbl>
    <w:p w14:paraId="554F4865" w14:textId="77777777" w:rsidR="004C49C4" w:rsidRDefault="007773A5">
      <w:pPr>
        <w:spacing w:line="360" w:lineRule="auto"/>
        <w:ind w:firstLineChars="200" w:firstLine="480"/>
        <w:rPr>
          <w:sz w:val="24"/>
          <w:u w:val="single"/>
        </w:rPr>
      </w:pPr>
      <w:r>
        <w:rPr>
          <w:sz w:val="24"/>
        </w:rPr>
        <w:t>5.</w:t>
      </w:r>
      <w:r>
        <w:rPr>
          <w:sz w:val="24"/>
        </w:rPr>
        <w:t>合同履行期限：</w:t>
      </w:r>
      <w:r w:rsidR="00951004" w:rsidRPr="00951004">
        <w:rPr>
          <w:rFonts w:ascii="宋体" w:hAnsi="宋体" w:hint="eastAsia"/>
          <w:spacing w:val="-14"/>
          <w:sz w:val="24"/>
        </w:rPr>
        <w:t>自合同签订生效之日起1年</w:t>
      </w:r>
      <w:r>
        <w:rPr>
          <w:sz w:val="24"/>
        </w:rPr>
        <w:t>。</w:t>
      </w:r>
    </w:p>
    <w:p w14:paraId="5D99286D" w14:textId="77777777" w:rsidR="004C49C4" w:rsidRDefault="007773A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57B0C05A" w14:textId="77777777" w:rsidR="004C49C4" w:rsidRDefault="007773A5">
      <w:pPr>
        <w:pStyle w:val="21"/>
        <w:spacing w:before="0" w:line="360" w:lineRule="auto"/>
        <w:jc w:val="left"/>
        <w:rPr>
          <w:rFonts w:ascii="Times New Roman" w:eastAsia="宋体" w:hAnsi="Times New Roman"/>
          <w:sz w:val="24"/>
          <w:szCs w:val="24"/>
        </w:rPr>
      </w:pPr>
      <w:bookmarkStart w:id="13" w:name="_Toc28359080"/>
      <w:bookmarkStart w:id="14" w:name="_Toc28359003"/>
      <w:bookmarkStart w:id="15" w:name="_Toc35393622"/>
      <w:bookmarkStart w:id="16" w:name="_Toc35393791"/>
      <w:r>
        <w:rPr>
          <w:rFonts w:ascii="Times New Roman" w:eastAsia="宋体" w:hAnsi="Times New Roman"/>
          <w:sz w:val="24"/>
          <w:szCs w:val="24"/>
        </w:rPr>
        <w:t>二、申请人的资格要求（须同时满足）</w:t>
      </w:r>
      <w:bookmarkEnd w:id="13"/>
      <w:bookmarkEnd w:id="14"/>
      <w:bookmarkEnd w:id="15"/>
      <w:bookmarkEnd w:id="16"/>
    </w:p>
    <w:p w14:paraId="32D025F8" w14:textId="77777777" w:rsidR="004C49C4" w:rsidRDefault="007773A5">
      <w:pPr>
        <w:spacing w:line="360" w:lineRule="auto"/>
        <w:ind w:firstLineChars="200" w:firstLine="480"/>
        <w:rPr>
          <w:sz w:val="24"/>
        </w:rPr>
      </w:pPr>
      <w:r>
        <w:rPr>
          <w:sz w:val="24"/>
        </w:rPr>
        <w:t>1.</w:t>
      </w:r>
      <w:r>
        <w:rPr>
          <w:sz w:val="24"/>
        </w:rPr>
        <w:t>满足《中华人民共和国政府采购法》第二十二条规定；</w:t>
      </w:r>
    </w:p>
    <w:p w14:paraId="764D7CCC" w14:textId="77777777" w:rsidR="004C49C4" w:rsidRDefault="007773A5">
      <w:pPr>
        <w:spacing w:line="360" w:lineRule="auto"/>
        <w:ind w:firstLineChars="200" w:firstLine="480"/>
        <w:rPr>
          <w:sz w:val="24"/>
        </w:rPr>
      </w:pPr>
      <w:bookmarkStart w:id="17" w:name="_Toc28359004"/>
      <w:bookmarkStart w:id="18" w:name="_Toc28359081"/>
      <w:r>
        <w:rPr>
          <w:sz w:val="24"/>
        </w:rPr>
        <w:t>2.</w:t>
      </w:r>
      <w:r>
        <w:rPr>
          <w:sz w:val="24"/>
        </w:rPr>
        <w:t>落实政府采购政策需满足的资格要求：</w:t>
      </w:r>
    </w:p>
    <w:p w14:paraId="15B998EB" w14:textId="77777777" w:rsidR="004C49C4" w:rsidRDefault="007773A5">
      <w:pPr>
        <w:spacing w:line="360" w:lineRule="auto"/>
        <w:ind w:firstLineChars="200" w:firstLine="480"/>
        <w:rPr>
          <w:sz w:val="24"/>
        </w:rPr>
      </w:pPr>
      <w:r>
        <w:rPr>
          <w:sz w:val="24"/>
        </w:rPr>
        <w:t xml:space="preserve">2.1 </w:t>
      </w:r>
      <w:r>
        <w:rPr>
          <w:sz w:val="24"/>
        </w:rPr>
        <w:t>中小企业政策</w:t>
      </w:r>
      <w:r>
        <w:rPr>
          <w:rFonts w:hint="eastAsia"/>
          <w:sz w:val="24"/>
        </w:rPr>
        <w:t>：</w:t>
      </w:r>
    </w:p>
    <w:p w14:paraId="0C2C3E20" w14:textId="77777777" w:rsidR="004C49C4" w:rsidRDefault="007773A5">
      <w:pPr>
        <w:spacing w:line="360" w:lineRule="auto"/>
        <w:ind w:left="235" w:firstLineChars="147" w:firstLine="353"/>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1858016F" w14:textId="28A80B27" w:rsidR="004C49C4" w:rsidRDefault="009B7A4B">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sz w:val="24"/>
        </w:rPr>
        <w:t xml:space="preserve">本项目专门面向 </w:t>
      </w:r>
      <w:r w:rsidR="00951004">
        <w:rPr>
          <w:rFonts w:ascii="宋体" w:hAnsi="宋体" w:hint="eastAsia"/>
          <w:sz w:val="24"/>
        </w:rPr>
        <w:t>■</w:t>
      </w:r>
      <w:r w:rsidR="007773A5">
        <w:rPr>
          <w:rFonts w:ascii="宋体" w:hAnsi="宋体"/>
          <w:sz w:val="24"/>
        </w:rPr>
        <w:t xml:space="preserve">中小 </w:t>
      </w:r>
      <w:r w:rsidR="007773A5">
        <w:rPr>
          <w:rFonts w:ascii="宋体" w:hAnsi="宋体" w:hint="eastAsia"/>
          <w:sz w:val="24"/>
        </w:rPr>
        <w:t>□</w:t>
      </w:r>
      <w:r w:rsidR="007773A5">
        <w:rPr>
          <w:rFonts w:ascii="宋体" w:hAnsi="宋体"/>
          <w:sz w:val="24"/>
        </w:rPr>
        <w:t>小</w:t>
      </w:r>
      <w:proofErr w:type="gramStart"/>
      <w:r w:rsidR="007773A5">
        <w:rPr>
          <w:rFonts w:ascii="宋体" w:hAnsi="宋体"/>
          <w:sz w:val="24"/>
        </w:rPr>
        <w:t>微企业</w:t>
      </w:r>
      <w:proofErr w:type="gramEnd"/>
      <w:r w:rsidR="007773A5">
        <w:rPr>
          <w:rFonts w:ascii="宋体" w:hAnsi="宋体" w:hint="eastAsia"/>
          <w:sz w:val="24"/>
        </w:rPr>
        <w:t xml:space="preserve"> </w:t>
      </w:r>
      <w:r w:rsidR="007773A5">
        <w:rPr>
          <w:rFonts w:ascii="宋体" w:hAnsi="宋体"/>
          <w:sz w:val="24"/>
        </w:rPr>
        <w:t xml:space="preserve"> 采购。即:提供的货物全部由符合政策要求的中小制造。</w:t>
      </w:r>
    </w:p>
    <w:p w14:paraId="033BAE75" w14:textId="77777777" w:rsidR="004C49C4" w:rsidRDefault="009B7A4B">
      <w:pPr>
        <w:spacing w:line="360" w:lineRule="auto"/>
        <w:ind w:left="235" w:firstLineChars="147" w:firstLine="353"/>
        <w:rPr>
          <w:rFonts w:ascii="宋体" w:hAnsi="宋体"/>
          <w:sz w:val="24"/>
        </w:rPr>
      </w:pPr>
      <w:r>
        <w:rPr>
          <w:rFonts w:ascii="宋体" w:hAnsi="宋体" w:hint="eastAsia"/>
          <w:sz w:val="24"/>
        </w:rPr>
        <w:t>□</w:t>
      </w:r>
      <w:r w:rsidR="007773A5">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rPr>
        <w:t xml:space="preserve"> </w:t>
      </w:r>
      <w:r>
        <w:rPr>
          <w:rFonts w:ascii="宋体" w:hAnsi="宋体" w:cs="Arial"/>
          <w:snapToGrid w:val="0"/>
          <w:spacing w:val="1"/>
          <w:kern w:val="0"/>
          <w:sz w:val="24"/>
          <w:u w:val="single"/>
        </w:rPr>
        <w:t xml:space="preserve">                 </w:t>
      </w:r>
      <w:r w:rsidR="007773A5">
        <w:rPr>
          <w:rFonts w:ascii="宋体" w:hAnsi="宋体" w:hint="eastAsia"/>
          <w:sz w:val="24"/>
        </w:rPr>
        <w:t>。</w:t>
      </w:r>
    </w:p>
    <w:p w14:paraId="23A07BA6" w14:textId="77777777" w:rsidR="004C49C4" w:rsidRDefault="007773A5">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14:paraId="5EB44B2C" w14:textId="77777777" w:rsidR="004C49C4" w:rsidRDefault="007773A5">
      <w:pPr>
        <w:spacing w:line="360" w:lineRule="auto"/>
        <w:ind w:firstLineChars="200" w:firstLine="480"/>
        <w:rPr>
          <w:i/>
          <w:iCs/>
          <w:sz w:val="24"/>
          <w:u w:val="single"/>
        </w:rPr>
      </w:pPr>
      <w:r>
        <w:rPr>
          <w:sz w:val="24"/>
        </w:rPr>
        <w:t>3.</w:t>
      </w:r>
      <w:r>
        <w:rPr>
          <w:sz w:val="24"/>
        </w:rPr>
        <w:t>本项目的特定资格要求：</w:t>
      </w:r>
    </w:p>
    <w:p w14:paraId="45B4CCD9" w14:textId="77777777" w:rsidR="004C49C4" w:rsidRDefault="007773A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roofErr w:type="gramStart"/>
      <w:r>
        <w:rPr>
          <w:sz w:val="24"/>
        </w:rPr>
        <w:t>否</w:t>
      </w:r>
      <w:proofErr w:type="gramEnd"/>
    </w:p>
    <w:p w14:paraId="44236FF5" w14:textId="77777777" w:rsidR="004C49C4" w:rsidRDefault="007773A5">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1E8ADCA7" w14:textId="11909A7F" w:rsidR="004C49C4" w:rsidRDefault="007773A5">
      <w:pPr>
        <w:spacing w:line="360" w:lineRule="auto"/>
        <w:ind w:firstLineChars="208" w:firstLine="499"/>
        <w:outlineLvl w:val="2"/>
        <w:rPr>
          <w:rFonts w:ascii="宋体" w:hAnsi="宋体" w:cs="宋体"/>
          <w:sz w:val="24"/>
        </w:rPr>
      </w:pPr>
      <w:r>
        <w:rPr>
          <w:rFonts w:eastAsiaTheme="minorEastAsia" w:hint="eastAsia"/>
          <w:sz w:val="24"/>
        </w:rPr>
        <w:t>3.2.1</w:t>
      </w:r>
      <w:r w:rsidR="00432803" w:rsidRPr="004506C9">
        <w:rPr>
          <w:rFonts w:ascii="宋体" w:hAnsi="宋体" w:cs="宋体" w:hint="eastAsia"/>
          <w:spacing w:val="-2"/>
          <w:sz w:val="24"/>
        </w:rPr>
        <w:t>投标人应具有有效期内的《食品经营许可证》或仅销售预包装食品经营者取得市场监管部门核发营业执照{经营范围记载“食品经营（仅销售预包装食品）（提供证明材料电子件，并加盖投标单位公章）</w:t>
      </w:r>
    </w:p>
    <w:p w14:paraId="503FB38E" w14:textId="77777777" w:rsidR="004C49C4" w:rsidRDefault="004C49C4">
      <w:pPr>
        <w:spacing w:line="360" w:lineRule="auto"/>
        <w:ind w:firstLineChars="200" w:firstLine="480"/>
        <w:rPr>
          <w:iCs/>
          <w:sz w:val="24"/>
        </w:rPr>
      </w:pPr>
    </w:p>
    <w:p w14:paraId="36D833F7" w14:textId="77777777" w:rsidR="004C49C4" w:rsidRDefault="007773A5">
      <w:pPr>
        <w:pStyle w:val="21"/>
        <w:widowControl/>
        <w:spacing w:before="0" w:line="360" w:lineRule="auto"/>
        <w:jc w:val="left"/>
        <w:rPr>
          <w:rFonts w:ascii="Times New Roman" w:eastAsia="宋体" w:hAnsi="Times New Roman"/>
          <w:sz w:val="24"/>
          <w:szCs w:val="24"/>
        </w:rPr>
      </w:pPr>
      <w:bookmarkStart w:id="19" w:name="_Toc35393792"/>
      <w:bookmarkStart w:id="20" w:name="_Toc35393623"/>
      <w:bookmarkEnd w:id="17"/>
      <w:bookmarkEnd w:id="18"/>
      <w:r>
        <w:rPr>
          <w:rFonts w:ascii="Times New Roman" w:eastAsia="宋体" w:hAnsi="Times New Roman"/>
          <w:sz w:val="24"/>
          <w:szCs w:val="24"/>
        </w:rPr>
        <w:t>三、获取招标文件</w:t>
      </w:r>
      <w:bookmarkEnd w:id="19"/>
      <w:bookmarkEnd w:id="20"/>
    </w:p>
    <w:p w14:paraId="1F4E5B5B" w14:textId="0784C1A7" w:rsidR="004C49C4" w:rsidRDefault="007773A5">
      <w:pPr>
        <w:adjustRightInd w:val="0"/>
        <w:snapToGrid w:val="0"/>
        <w:spacing w:line="360" w:lineRule="auto"/>
        <w:ind w:firstLineChars="200" w:firstLine="480"/>
        <w:rPr>
          <w:color w:val="FF0000"/>
          <w:sz w:val="24"/>
          <w:lang w:bidi="ar"/>
        </w:rPr>
      </w:pPr>
      <w:r>
        <w:rPr>
          <w:sz w:val="24"/>
          <w:lang w:bidi="ar"/>
        </w:rPr>
        <w:t>1.</w:t>
      </w:r>
      <w:r>
        <w:rPr>
          <w:sz w:val="24"/>
          <w:lang w:bidi="ar"/>
        </w:rPr>
        <w:t>时间：</w:t>
      </w:r>
      <w:r w:rsidRPr="00577579">
        <w:rPr>
          <w:sz w:val="24"/>
          <w:lang w:bidi="ar"/>
        </w:rPr>
        <w:t>202</w:t>
      </w:r>
      <w:r w:rsidR="00577579" w:rsidRPr="00577579">
        <w:rPr>
          <w:sz w:val="24"/>
          <w:lang w:bidi="ar"/>
        </w:rPr>
        <w:t>6</w:t>
      </w:r>
      <w:r w:rsidRPr="00577579">
        <w:rPr>
          <w:sz w:val="24"/>
          <w:lang w:bidi="ar"/>
        </w:rPr>
        <w:t>年</w:t>
      </w:r>
      <w:r w:rsidR="00577579" w:rsidRPr="00577579">
        <w:rPr>
          <w:sz w:val="24"/>
          <w:lang w:bidi="ar"/>
        </w:rPr>
        <w:t>01</w:t>
      </w:r>
      <w:r w:rsidRPr="00577579">
        <w:rPr>
          <w:sz w:val="24"/>
          <w:lang w:bidi="ar"/>
        </w:rPr>
        <w:t>月</w:t>
      </w:r>
      <w:r w:rsidR="00577579" w:rsidRPr="00577579">
        <w:rPr>
          <w:sz w:val="24"/>
          <w:lang w:bidi="ar"/>
        </w:rPr>
        <w:t>24</w:t>
      </w:r>
      <w:r w:rsidRPr="00577579">
        <w:rPr>
          <w:sz w:val="24"/>
          <w:lang w:bidi="ar"/>
        </w:rPr>
        <w:t>日至</w:t>
      </w:r>
      <w:r w:rsidRPr="00577579">
        <w:rPr>
          <w:sz w:val="24"/>
          <w:lang w:bidi="ar"/>
        </w:rPr>
        <w:t>202</w:t>
      </w:r>
      <w:r w:rsidR="00577579" w:rsidRPr="00577579">
        <w:rPr>
          <w:sz w:val="24"/>
          <w:lang w:bidi="ar"/>
        </w:rPr>
        <w:t>6</w:t>
      </w:r>
      <w:r w:rsidRPr="00577579">
        <w:rPr>
          <w:sz w:val="24"/>
          <w:lang w:bidi="ar"/>
        </w:rPr>
        <w:t>年</w:t>
      </w:r>
      <w:r w:rsidR="00577579" w:rsidRPr="00577579">
        <w:rPr>
          <w:sz w:val="24"/>
          <w:lang w:bidi="ar"/>
        </w:rPr>
        <w:t>01</w:t>
      </w:r>
      <w:r w:rsidRPr="00577579">
        <w:rPr>
          <w:sz w:val="24"/>
          <w:lang w:bidi="ar"/>
        </w:rPr>
        <w:t>月</w:t>
      </w:r>
      <w:r w:rsidR="00577579" w:rsidRPr="00577579">
        <w:rPr>
          <w:sz w:val="24"/>
          <w:lang w:bidi="ar"/>
        </w:rPr>
        <w:t>30</w:t>
      </w:r>
      <w:r w:rsidRPr="00577579">
        <w:rPr>
          <w:sz w:val="24"/>
          <w:lang w:bidi="ar"/>
        </w:rPr>
        <w:t>日，</w:t>
      </w:r>
      <w:r>
        <w:rPr>
          <w:sz w:val="24"/>
          <w:lang w:bidi="ar"/>
        </w:rPr>
        <w:t>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14:paraId="1C13769F" w14:textId="77777777" w:rsidR="004C49C4" w:rsidRDefault="007773A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1BA6CF5" w14:textId="77777777" w:rsidR="004C49C4" w:rsidRDefault="007773A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57F2B983" w14:textId="77777777" w:rsidR="004C49C4" w:rsidRDefault="007773A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5C3AD82" w14:textId="77777777" w:rsidR="004C49C4" w:rsidRDefault="004C49C4">
      <w:pPr>
        <w:tabs>
          <w:tab w:val="left" w:pos="900"/>
          <w:tab w:val="left" w:pos="1980"/>
        </w:tabs>
        <w:snapToGrid w:val="0"/>
        <w:spacing w:line="360" w:lineRule="auto"/>
        <w:ind w:left="840"/>
        <w:rPr>
          <w:sz w:val="24"/>
        </w:rPr>
      </w:pPr>
    </w:p>
    <w:p w14:paraId="0EE422AE" w14:textId="77777777" w:rsidR="004C49C4" w:rsidRDefault="007773A5">
      <w:pPr>
        <w:pStyle w:val="21"/>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793"/>
      <w:bookmarkStart w:id="24" w:name="_Toc35393624"/>
      <w:r>
        <w:rPr>
          <w:rFonts w:ascii="Times New Roman" w:eastAsia="宋体" w:hAnsi="Times New Roman"/>
          <w:sz w:val="24"/>
          <w:szCs w:val="24"/>
        </w:rPr>
        <w:t>四、提交投标文件</w:t>
      </w:r>
      <w:bookmarkEnd w:id="21"/>
      <w:bookmarkEnd w:id="22"/>
      <w:r>
        <w:rPr>
          <w:rFonts w:ascii="Times New Roman" w:eastAsia="宋体" w:hAnsi="Times New Roman"/>
          <w:sz w:val="24"/>
          <w:szCs w:val="24"/>
        </w:rPr>
        <w:t>截止时间、开标时间和地点</w:t>
      </w:r>
      <w:bookmarkEnd w:id="23"/>
      <w:bookmarkEnd w:id="24"/>
    </w:p>
    <w:p w14:paraId="61132781" w14:textId="5658A593" w:rsidR="004C49C4" w:rsidRPr="00577579" w:rsidRDefault="007773A5">
      <w:pPr>
        <w:spacing w:line="360" w:lineRule="auto"/>
        <w:ind w:firstLineChars="200" w:firstLine="480"/>
        <w:rPr>
          <w:bCs/>
          <w:sz w:val="24"/>
          <w:u w:val="single"/>
        </w:rPr>
      </w:pPr>
      <w:r w:rsidRPr="00577579">
        <w:rPr>
          <w:sz w:val="24"/>
          <w:lang w:bidi="ar"/>
        </w:rPr>
        <w:t>投标截止时间、开标时间：</w:t>
      </w:r>
      <w:r w:rsidRPr="00577579">
        <w:rPr>
          <w:sz w:val="24"/>
          <w:lang w:bidi="ar"/>
        </w:rPr>
        <w:t>202</w:t>
      </w:r>
      <w:r w:rsidR="00577579" w:rsidRPr="00577579">
        <w:rPr>
          <w:sz w:val="24"/>
          <w:lang w:bidi="ar"/>
        </w:rPr>
        <w:t>6</w:t>
      </w:r>
      <w:r w:rsidRPr="00577579">
        <w:rPr>
          <w:sz w:val="24"/>
          <w:lang w:bidi="ar"/>
        </w:rPr>
        <w:t>年</w:t>
      </w:r>
      <w:r w:rsidR="00577579" w:rsidRPr="00577579">
        <w:rPr>
          <w:sz w:val="24"/>
          <w:lang w:bidi="ar"/>
        </w:rPr>
        <w:t>0</w:t>
      </w:r>
      <w:r w:rsidR="00992ED4" w:rsidRPr="00577579">
        <w:rPr>
          <w:sz w:val="24"/>
          <w:lang w:bidi="ar"/>
        </w:rPr>
        <w:t>2</w:t>
      </w:r>
      <w:r w:rsidRPr="00577579">
        <w:rPr>
          <w:sz w:val="24"/>
          <w:lang w:bidi="ar"/>
        </w:rPr>
        <w:t>月</w:t>
      </w:r>
      <w:r w:rsidR="00577579" w:rsidRPr="00577579">
        <w:rPr>
          <w:sz w:val="24"/>
          <w:lang w:bidi="ar"/>
        </w:rPr>
        <w:t>13</w:t>
      </w:r>
      <w:r w:rsidRPr="00577579">
        <w:rPr>
          <w:sz w:val="24"/>
          <w:lang w:bidi="ar"/>
        </w:rPr>
        <w:t>日</w:t>
      </w:r>
      <w:r w:rsidRPr="00577579">
        <w:rPr>
          <w:sz w:val="24"/>
          <w:lang w:bidi="ar"/>
        </w:rPr>
        <w:t>09</w:t>
      </w:r>
      <w:r w:rsidRPr="00577579">
        <w:rPr>
          <w:sz w:val="24"/>
          <w:lang w:bidi="ar"/>
        </w:rPr>
        <w:t>点</w:t>
      </w:r>
      <w:r w:rsidRPr="00577579">
        <w:rPr>
          <w:sz w:val="24"/>
          <w:lang w:bidi="ar"/>
        </w:rPr>
        <w:t>30</w:t>
      </w:r>
      <w:r w:rsidRPr="00577579">
        <w:rPr>
          <w:sz w:val="24"/>
          <w:lang w:bidi="ar"/>
        </w:rPr>
        <w:t>分</w:t>
      </w:r>
      <w:r w:rsidRPr="00577579">
        <w:rPr>
          <w:bCs/>
          <w:sz w:val="24"/>
          <w:lang w:bidi="ar"/>
        </w:rPr>
        <w:t>（北京时间）</w:t>
      </w:r>
      <w:r w:rsidRPr="00577579">
        <w:rPr>
          <w:iCs/>
          <w:sz w:val="24"/>
          <w:lang w:bidi="ar"/>
        </w:rPr>
        <w:t>。</w:t>
      </w:r>
    </w:p>
    <w:p w14:paraId="36DF65D7" w14:textId="77777777" w:rsidR="004C49C4" w:rsidRDefault="007773A5">
      <w:pPr>
        <w:spacing w:line="360" w:lineRule="auto"/>
        <w:ind w:firstLineChars="200" w:firstLine="480"/>
        <w:rPr>
          <w:sz w:val="24"/>
          <w:lang w:val="zh-TW" w:bidi="ar"/>
        </w:rPr>
      </w:pPr>
      <w:bookmarkStart w:id="25" w:name="OLE_LINK3"/>
      <w:bookmarkStart w:id="26" w:name="OLE_LINK4"/>
      <w:r w:rsidRPr="00577579">
        <w:rPr>
          <w:sz w:val="24"/>
          <w:lang w:bidi="ar"/>
        </w:rPr>
        <w:t>地点：</w:t>
      </w:r>
      <w:r w:rsidRPr="00577579">
        <w:rPr>
          <w:rFonts w:hint="eastAsia"/>
          <w:sz w:val="24"/>
          <w:lang w:bidi="ar"/>
        </w:rPr>
        <w:t>北京市北京经济技术开发区万源街</w:t>
      </w:r>
      <w:r w:rsidRPr="00577579">
        <w:rPr>
          <w:rFonts w:hint="eastAsia"/>
          <w:sz w:val="24"/>
          <w:lang w:bidi="ar"/>
        </w:rPr>
        <w:t>22</w:t>
      </w:r>
      <w:r w:rsidRPr="00577579">
        <w:rPr>
          <w:rFonts w:hint="eastAsia"/>
          <w:sz w:val="24"/>
          <w:lang w:bidi="ar"/>
        </w:rPr>
        <w:t>号天宇大厦</w:t>
      </w:r>
      <w:r w:rsidRPr="00577579">
        <w:rPr>
          <w:rFonts w:hint="eastAsia"/>
          <w:sz w:val="24"/>
          <w:lang w:bidi="ar"/>
        </w:rPr>
        <w:t>B</w:t>
      </w:r>
      <w:r w:rsidRPr="00577579">
        <w:rPr>
          <w:rFonts w:hint="eastAsia"/>
          <w:sz w:val="24"/>
          <w:lang w:bidi="ar"/>
        </w:rPr>
        <w:t>座</w:t>
      </w:r>
      <w:r w:rsidRPr="00577579">
        <w:rPr>
          <w:rFonts w:hint="eastAsia"/>
          <w:sz w:val="24"/>
          <w:lang w:bidi="ar"/>
        </w:rPr>
        <w:t>4</w:t>
      </w:r>
      <w:r w:rsidRPr="00577579">
        <w:rPr>
          <w:rFonts w:hint="eastAsia"/>
          <w:sz w:val="24"/>
          <w:lang w:bidi="ar"/>
        </w:rPr>
        <w:t>层</w:t>
      </w:r>
      <w:proofErr w:type="gramStart"/>
      <w:r w:rsidRPr="00577579">
        <w:rPr>
          <w:rFonts w:hint="eastAsia"/>
          <w:sz w:val="24"/>
          <w:lang w:bidi="ar"/>
        </w:rPr>
        <w:t>会议室会议室</w:t>
      </w:r>
      <w:bookmarkEnd w:id="25"/>
      <w:bookmarkEnd w:id="26"/>
      <w:proofErr w:type="gramEnd"/>
      <w:r w:rsidR="00992ED4" w:rsidRPr="00577579">
        <w:rPr>
          <w:sz w:val="24"/>
          <w:lang w:bidi="ar"/>
        </w:rPr>
        <w:t>3</w:t>
      </w:r>
      <w:r w:rsidRPr="00577579">
        <w:rPr>
          <w:sz w:val="24"/>
          <w:lang w:val="zh-TW" w:bidi="ar"/>
        </w:rPr>
        <w:t>。</w:t>
      </w:r>
    </w:p>
    <w:p w14:paraId="3352CB1D" w14:textId="77777777" w:rsidR="004C49C4" w:rsidRDefault="004C49C4">
      <w:pPr>
        <w:spacing w:line="360" w:lineRule="auto"/>
        <w:ind w:firstLineChars="200" w:firstLine="480"/>
        <w:rPr>
          <w:bCs/>
          <w:sz w:val="24"/>
          <w:u w:val="single"/>
          <w:lang w:eastAsia="zh-TW"/>
        </w:rPr>
      </w:pPr>
    </w:p>
    <w:p w14:paraId="0A46E17E" w14:textId="77777777" w:rsidR="004C49C4" w:rsidRDefault="007773A5">
      <w:pPr>
        <w:pStyle w:val="21"/>
        <w:spacing w:before="0" w:line="360" w:lineRule="auto"/>
        <w:jc w:val="left"/>
        <w:rPr>
          <w:rFonts w:ascii="Times New Roman" w:eastAsia="宋体" w:hAnsi="Times New Roman"/>
          <w:sz w:val="24"/>
          <w:szCs w:val="24"/>
        </w:rPr>
      </w:pPr>
      <w:bookmarkStart w:id="27" w:name="_Toc28359084"/>
      <w:bookmarkStart w:id="28" w:name="_Toc28359007"/>
      <w:bookmarkStart w:id="29" w:name="_Toc35393794"/>
      <w:bookmarkStart w:id="30" w:name="_Toc35393625"/>
      <w:r>
        <w:rPr>
          <w:rFonts w:ascii="Times New Roman" w:eastAsia="宋体" w:hAnsi="Times New Roman"/>
          <w:sz w:val="24"/>
          <w:szCs w:val="24"/>
        </w:rPr>
        <w:t>五、公告期限</w:t>
      </w:r>
      <w:bookmarkEnd w:id="27"/>
      <w:bookmarkEnd w:id="28"/>
      <w:bookmarkEnd w:id="29"/>
      <w:bookmarkEnd w:id="30"/>
    </w:p>
    <w:p w14:paraId="5C455CF6" w14:textId="77777777" w:rsidR="004C49C4" w:rsidRDefault="007773A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C0C406D" w14:textId="77777777" w:rsidR="004C49C4" w:rsidRDefault="004C49C4">
      <w:pPr>
        <w:spacing w:line="360" w:lineRule="auto"/>
        <w:ind w:firstLineChars="200" w:firstLine="480"/>
        <w:rPr>
          <w:kern w:val="0"/>
          <w:sz w:val="24"/>
        </w:rPr>
      </w:pPr>
    </w:p>
    <w:p w14:paraId="2D10877D" w14:textId="77777777" w:rsidR="004C49C4" w:rsidRDefault="007773A5">
      <w:pPr>
        <w:pStyle w:val="21"/>
        <w:spacing w:before="0" w:line="360" w:lineRule="auto"/>
        <w:jc w:val="left"/>
        <w:rPr>
          <w:rFonts w:ascii="Times New Roman" w:eastAsia="宋体" w:hAnsi="Times New Roman"/>
          <w:sz w:val="24"/>
          <w:szCs w:val="24"/>
        </w:rPr>
      </w:pPr>
      <w:bookmarkStart w:id="31" w:name="_Toc35393626"/>
      <w:bookmarkStart w:id="32" w:name="_Toc35393795"/>
      <w:r>
        <w:rPr>
          <w:rFonts w:ascii="Times New Roman" w:eastAsia="宋体" w:hAnsi="Times New Roman"/>
          <w:sz w:val="24"/>
          <w:szCs w:val="24"/>
        </w:rPr>
        <w:t>六、其他补充事宜</w:t>
      </w:r>
      <w:bookmarkEnd w:id="31"/>
      <w:bookmarkEnd w:id="32"/>
    </w:p>
    <w:p w14:paraId="6E2AA3D8" w14:textId="77777777" w:rsidR="004C49C4" w:rsidRDefault="007773A5">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74DC82B6" w14:textId="77777777" w:rsidR="004C49C4" w:rsidRDefault="007773A5">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A8F7A06" w14:textId="77777777" w:rsidR="004C49C4" w:rsidRDefault="007773A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7D492665" w14:textId="77777777" w:rsidR="004C49C4" w:rsidRDefault="007773A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A52F84F" w14:textId="77777777" w:rsidR="004C49C4" w:rsidRDefault="007773A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C0CE635" w14:textId="77777777" w:rsidR="004C49C4" w:rsidRDefault="007773A5">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75E874AA" w14:textId="77777777"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1D08FCC" w14:textId="77777777" w:rsidR="004C49C4" w:rsidRDefault="007773A5">
      <w:pPr>
        <w:adjustRightInd w:val="0"/>
        <w:snapToGrid w:val="0"/>
        <w:spacing w:line="360" w:lineRule="auto"/>
        <w:ind w:firstLineChars="200" w:firstLine="480"/>
        <w:rPr>
          <w:sz w:val="24"/>
          <w:lang w:bidi="ar"/>
        </w:rPr>
      </w:pPr>
      <w:r>
        <w:rPr>
          <w:sz w:val="24"/>
          <w:lang w:bidi="ar"/>
        </w:rPr>
        <w:t>2.2</w:t>
      </w:r>
      <w:r>
        <w:rPr>
          <w:sz w:val="24"/>
          <w:lang w:bidi="ar"/>
        </w:rPr>
        <w:t>注册</w:t>
      </w:r>
    </w:p>
    <w:p w14:paraId="692970A1" w14:textId="77777777" w:rsidR="004C49C4" w:rsidRDefault="007773A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5D2C380" w14:textId="77777777" w:rsidR="004C49C4" w:rsidRDefault="007773A5">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31A2FEBC" w14:textId="77777777"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513483D" w14:textId="77777777" w:rsidR="004C49C4" w:rsidRDefault="007773A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FC7331C" w14:textId="77777777" w:rsidR="004C49C4" w:rsidRDefault="007773A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7800A909" w14:textId="77777777" w:rsidR="004C49C4" w:rsidRDefault="007773A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4C61C5BD" w14:textId="77777777" w:rsidR="004C49C4" w:rsidRDefault="007773A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DEBCD15" w14:textId="77777777" w:rsidR="004C49C4" w:rsidRDefault="007773A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3A278E46" w14:textId="77777777" w:rsidR="004C49C4" w:rsidRDefault="007773A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A89DFA2" w14:textId="77777777" w:rsidR="004C49C4" w:rsidRDefault="007773A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36551947" w14:textId="77777777" w:rsidR="004C49C4" w:rsidRDefault="007773A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B780F2" w14:textId="77777777" w:rsidR="004C49C4" w:rsidRDefault="007773A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0FDAC10C" w14:textId="77777777" w:rsidR="004C49C4" w:rsidRDefault="007773A5">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562CAA05" w14:textId="77777777" w:rsidR="004C49C4" w:rsidRDefault="004C49C4">
      <w:pPr>
        <w:spacing w:line="360" w:lineRule="auto"/>
        <w:ind w:firstLineChars="200" w:firstLine="480"/>
        <w:rPr>
          <w:sz w:val="24"/>
        </w:rPr>
      </w:pPr>
    </w:p>
    <w:p w14:paraId="0A8378A8" w14:textId="77777777" w:rsidR="004C49C4" w:rsidRDefault="007773A5">
      <w:pPr>
        <w:pStyle w:val="21"/>
        <w:spacing w:before="0" w:line="360" w:lineRule="auto"/>
        <w:jc w:val="left"/>
        <w:rPr>
          <w:rFonts w:ascii="Times New Roman" w:eastAsia="宋体" w:hAnsi="Times New Roman"/>
          <w:sz w:val="24"/>
          <w:szCs w:val="24"/>
        </w:rPr>
      </w:pPr>
      <w:bookmarkStart w:id="33" w:name="_Toc35393627"/>
      <w:bookmarkStart w:id="34" w:name="_Toc28359008"/>
      <w:bookmarkStart w:id="35" w:name="_Toc28359085"/>
      <w:bookmarkStart w:id="36" w:name="_Toc35393796"/>
      <w:r>
        <w:rPr>
          <w:rFonts w:ascii="Times New Roman" w:eastAsia="宋体" w:hAnsi="Times New Roman"/>
          <w:sz w:val="24"/>
          <w:szCs w:val="24"/>
        </w:rPr>
        <w:t>七、对本次招标提出询问，请按以下方式联系。</w:t>
      </w:r>
      <w:bookmarkEnd w:id="33"/>
      <w:bookmarkEnd w:id="34"/>
      <w:bookmarkEnd w:id="35"/>
      <w:bookmarkEnd w:id="36"/>
    </w:p>
    <w:p w14:paraId="70B87BA7" w14:textId="77777777" w:rsidR="004C49C4" w:rsidRDefault="007773A5">
      <w:pPr>
        <w:spacing w:before="78" w:line="465" w:lineRule="exact"/>
        <w:ind w:left="8"/>
        <w:outlineLvl w:val="1"/>
        <w:rPr>
          <w:rFonts w:ascii="宋体" w:hAnsi="宋体" w:cs="宋体"/>
          <w:sz w:val="24"/>
        </w:rPr>
      </w:pPr>
      <w:bookmarkStart w:id="37" w:name="OLE_LINK6"/>
      <w:bookmarkStart w:id="38" w:name="OLE_LINK1"/>
      <w:bookmarkStart w:id="39" w:name="OLE_LINK2"/>
      <w:r>
        <w:rPr>
          <w:rFonts w:ascii="宋体" w:hAnsi="宋体" w:cs="宋体"/>
          <w:spacing w:val="-5"/>
          <w:position w:val="17"/>
          <w:sz w:val="24"/>
          <w14:textOutline w14:w="1536" w14:cap="flat" w14:cmpd="sng" w14:algn="ctr">
            <w14:solidFill>
              <w14:srgbClr w14:val="000000"/>
            </w14:solidFill>
            <w14:prstDash w14:val="solid"/>
            <w14:miter w14:lim="0"/>
          </w14:textOutline>
        </w:rPr>
        <w:t>本次招标提出询问，请按以下方式联系。</w:t>
      </w:r>
    </w:p>
    <w:p w14:paraId="706C9F77" w14:textId="77777777" w:rsidR="004C49C4" w:rsidRDefault="007773A5">
      <w:pPr>
        <w:spacing w:line="219" w:lineRule="auto"/>
        <w:ind w:left="805"/>
        <w:outlineLvl w:val="2"/>
        <w:rPr>
          <w:rFonts w:ascii="宋体" w:hAnsi="宋体" w:cs="宋体"/>
          <w:sz w:val="24"/>
        </w:rPr>
      </w:pPr>
      <w:bookmarkStart w:id="40"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40"/>
    </w:p>
    <w:p w14:paraId="122E845B" w14:textId="77777777" w:rsidR="004C49C4" w:rsidRDefault="007773A5">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ascii="宋体" w:hAnsi="宋体" w:cs="宋体" w:hint="eastAsia"/>
          <w:spacing w:val="-14"/>
          <w:sz w:val="24"/>
          <w:u w:val="single"/>
        </w:rPr>
        <w:t>北京市通州区中西医结合医院</w:t>
      </w:r>
    </w:p>
    <w:p w14:paraId="1D984EBC" w14:textId="77777777" w:rsidR="004C49C4" w:rsidRDefault="007773A5">
      <w:pPr>
        <w:spacing w:before="183" w:line="217" w:lineRule="auto"/>
        <w:ind w:left="787"/>
        <w:rPr>
          <w:rFonts w:ascii="宋体" w:hAnsi="宋体"/>
          <w:sz w:val="24"/>
        </w:rPr>
      </w:pPr>
      <w:r>
        <w:rPr>
          <w:rFonts w:ascii="宋体" w:hAnsi="宋体" w:cs="宋体"/>
          <w:spacing w:val="-14"/>
          <w:sz w:val="24"/>
        </w:rPr>
        <w:t>地    址:</w:t>
      </w:r>
      <w:r>
        <w:t xml:space="preserve"> </w:t>
      </w:r>
      <w:r>
        <w:rPr>
          <w:rFonts w:ascii="宋体" w:hAnsi="宋体" w:cs="宋体" w:hint="eastAsia"/>
          <w:spacing w:val="-14"/>
          <w:sz w:val="24"/>
          <w:u w:val="single"/>
        </w:rPr>
        <w:t>北京市通州区车站路89号</w:t>
      </w:r>
    </w:p>
    <w:p w14:paraId="77113432" w14:textId="77777777" w:rsidR="004C49C4" w:rsidRPr="009B7A4B" w:rsidRDefault="007773A5">
      <w:pPr>
        <w:spacing w:before="183" w:line="219" w:lineRule="auto"/>
        <w:ind w:left="788"/>
        <w:rPr>
          <w:rFonts w:ascii="宋体" w:hAnsi="宋体"/>
          <w:sz w:val="24"/>
          <w:u w:val="single"/>
        </w:rPr>
      </w:pPr>
      <w:r>
        <w:rPr>
          <w:rFonts w:ascii="宋体" w:hAnsi="宋体" w:cs="宋体"/>
          <w:spacing w:val="-24"/>
          <w:sz w:val="24"/>
        </w:rPr>
        <w:t>联</w:t>
      </w:r>
      <w:r>
        <w:rPr>
          <w:rFonts w:ascii="宋体" w:hAnsi="宋体" w:cs="宋体"/>
          <w:spacing w:val="-15"/>
          <w:sz w:val="24"/>
        </w:rPr>
        <w:t>系方式:</w:t>
      </w:r>
      <w:r>
        <w:t xml:space="preserve"> </w:t>
      </w:r>
      <w:r w:rsidR="009B7A4B" w:rsidRPr="009B7A4B">
        <w:rPr>
          <w:u w:val="single"/>
        </w:rPr>
        <w:t>010-</w:t>
      </w:r>
      <w:r w:rsidR="009B7A4B" w:rsidRPr="009B7A4B">
        <w:rPr>
          <w:rFonts w:ascii="宋体" w:hAnsi="宋体" w:cs="宋体"/>
          <w:spacing w:val="-14"/>
          <w:sz w:val="24"/>
          <w:u w:val="single"/>
        </w:rPr>
        <w:t>69545228</w:t>
      </w:r>
    </w:p>
    <w:p w14:paraId="6A0C6151" w14:textId="77777777" w:rsidR="004C49C4" w:rsidRDefault="007773A5">
      <w:pPr>
        <w:tabs>
          <w:tab w:val="left" w:pos="5760"/>
        </w:tabs>
        <w:spacing w:before="184" w:line="219" w:lineRule="auto"/>
        <w:ind w:left="797"/>
        <w:outlineLvl w:val="2"/>
        <w:rPr>
          <w:rFonts w:ascii="宋体" w:hAnsi="宋体" w:cs="宋体"/>
          <w:sz w:val="24"/>
        </w:rPr>
      </w:pPr>
      <w:bookmarkStart w:id="41"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41"/>
      <w:r>
        <w:rPr>
          <w:rFonts w:ascii="宋体" w:hAnsi="宋体" w:cs="宋体"/>
          <w:spacing w:val="4"/>
          <w:sz w:val="24"/>
          <w14:textOutline w14:w="1536" w14:cap="flat" w14:cmpd="sng" w14:algn="ctr">
            <w14:solidFill>
              <w14:srgbClr w14:val="000000"/>
            </w14:solidFill>
            <w14:prstDash w14:val="solid"/>
            <w14:miter w14:lim="0"/>
          </w14:textOutline>
        </w:rPr>
        <w:tab/>
      </w:r>
    </w:p>
    <w:p w14:paraId="77FE43B4" w14:textId="77777777" w:rsidR="004C49C4" w:rsidRDefault="007773A5">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70784414" w14:textId="77777777" w:rsidR="004C49C4" w:rsidRDefault="007773A5">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ascii="宋体" w:hAnsi="宋体" w:cs="宋体" w:hint="eastAsia"/>
          <w:spacing w:val="-4"/>
          <w:sz w:val="24"/>
          <w:u w:val="single"/>
        </w:rPr>
        <w:t>北京市北京经济技术开发区万源街22号院1号楼4层402</w:t>
      </w:r>
    </w:p>
    <w:p w14:paraId="50D89E7D" w14:textId="77777777" w:rsidR="004C49C4" w:rsidRDefault="007773A5">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42" w:name="OLE_LINK10"/>
      <w:bookmarkStart w:id="43" w:name="OLE_LINK13"/>
      <w:r>
        <w:rPr>
          <w:rFonts w:ascii="宋体" w:hAnsi="宋体" w:cs="宋体" w:hint="eastAsia"/>
          <w:spacing w:val="-4"/>
          <w:sz w:val="24"/>
          <w:u w:val="single"/>
        </w:rPr>
        <w:t>010-67803241转802</w:t>
      </w:r>
      <w:r>
        <w:rPr>
          <w:rFonts w:ascii="宋体" w:hAnsi="宋体" w:cs="宋体"/>
          <w:spacing w:val="-4"/>
          <w:sz w:val="24"/>
          <w:u w:val="single"/>
        </w:rPr>
        <w:t>3</w:t>
      </w:r>
      <w:bookmarkEnd w:id="42"/>
      <w:bookmarkEnd w:id="43"/>
    </w:p>
    <w:p w14:paraId="2144F88E" w14:textId="77777777" w:rsidR="004C49C4" w:rsidRDefault="007773A5">
      <w:pPr>
        <w:spacing w:before="184" w:line="221" w:lineRule="auto"/>
        <w:ind w:left="794"/>
        <w:outlineLvl w:val="2"/>
        <w:rPr>
          <w:rFonts w:ascii="宋体" w:hAnsi="宋体" w:cs="宋体"/>
          <w:sz w:val="24"/>
        </w:rPr>
      </w:pPr>
      <w:bookmarkStart w:id="44"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44"/>
    </w:p>
    <w:p w14:paraId="6E001C93" w14:textId="77777777" w:rsidR="004C49C4" w:rsidRDefault="007773A5">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14:paraId="15552E10" w14:textId="77777777" w:rsidR="004C49C4" w:rsidRDefault="007773A5">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p>
    <w:bookmarkEnd w:id="37"/>
    <w:p w14:paraId="7FD4DC9F" w14:textId="77777777" w:rsidR="004C49C4" w:rsidRDefault="004C49C4">
      <w:pPr>
        <w:rPr>
          <w:rFonts w:ascii="宋体" w:hAnsi="宋体" w:cs="宋体"/>
          <w:spacing w:val="-4"/>
          <w:sz w:val="24"/>
        </w:rPr>
        <w:sectPr w:rsidR="004C49C4">
          <w:headerReference w:type="default" r:id="rId10"/>
          <w:footerReference w:type="default" r:id="rId11"/>
          <w:type w:val="nextColumn"/>
          <w:pgSz w:w="11907" w:h="16840"/>
          <w:pgMar w:top="1117" w:right="1133" w:bottom="1057" w:left="1700" w:header="878" w:footer="886" w:gutter="0"/>
          <w:pgNumType w:start="1"/>
          <w:cols w:space="720"/>
        </w:sectPr>
      </w:pPr>
    </w:p>
    <w:p w14:paraId="2420C489" w14:textId="77777777" w:rsidR="004C49C4" w:rsidRDefault="007773A5">
      <w:pPr>
        <w:spacing w:line="360" w:lineRule="auto"/>
        <w:jc w:val="center"/>
        <w:outlineLvl w:val="0"/>
        <w:rPr>
          <w:b/>
          <w:sz w:val="32"/>
          <w:szCs w:val="32"/>
        </w:rPr>
      </w:pPr>
      <w:bookmarkStart w:id="45" w:name="_Toc353825548"/>
      <w:bookmarkStart w:id="46" w:name="_Toc195842950"/>
      <w:bookmarkStart w:id="47" w:name="_Toc99301420"/>
      <w:bookmarkStart w:id="48" w:name="_Toc353873938"/>
      <w:bookmarkStart w:id="49" w:name="_Toc305158928"/>
      <w:bookmarkStart w:id="50" w:name="_Toc264969275"/>
      <w:bookmarkStart w:id="51" w:name="_Toc265228423"/>
      <w:bookmarkStart w:id="52" w:name="_Toc127151777"/>
      <w:bookmarkStart w:id="53" w:name="_Toc127161488"/>
      <w:bookmarkStart w:id="54" w:name="_Toc226965856"/>
      <w:bookmarkStart w:id="55" w:name="_Toc305158854"/>
      <w:bookmarkStart w:id="56" w:name="_Toc150774783"/>
      <w:bookmarkStart w:id="57" w:name="_Toc512937850"/>
      <w:bookmarkEnd w:id="38"/>
      <w:bookmarkEnd w:id="39"/>
      <w:r>
        <w:rPr>
          <w:b/>
          <w:sz w:val="36"/>
          <w:szCs w:val="36"/>
        </w:rPr>
        <w:t>第二章</w:t>
      </w:r>
      <w:r>
        <w:rPr>
          <w:b/>
          <w:sz w:val="36"/>
          <w:szCs w:val="36"/>
        </w:rPr>
        <w:t xml:space="preserve">   </w:t>
      </w:r>
      <w:r>
        <w:rPr>
          <w:b/>
          <w:sz w:val="36"/>
          <w:szCs w:val="36"/>
        </w:rPr>
        <w:t>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18209084" w14:textId="77777777" w:rsidR="004C49C4" w:rsidRDefault="007773A5">
      <w:pPr>
        <w:pStyle w:val="21"/>
        <w:tabs>
          <w:tab w:val="center" w:pos="4592"/>
          <w:tab w:val="left" w:pos="7860"/>
        </w:tabs>
        <w:spacing w:before="0" w:line="360" w:lineRule="auto"/>
        <w:rPr>
          <w:rFonts w:ascii="Times New Roman" w:eastAsia="宋体" w:hAnsi="Times New Roman"/>
          <w:sz w:val="28"/>
        </w:rPr>
      </w:pPr>
      <w:bookmarkStart w:id="58" w:name="_Toc150480757"/>
      <w:bookmarkStart w:id="59" w:name="_Toc164608788"/>
      <w:bookmarkStart w:id="60" w:name="_Toc127161433"/>
      <w:bookmarkStart w:id="61" w:name="_Toc142311021"/>
      <w:bookmarkStart w:id="62" w:name="_Toc226965792"/>
      <w:bookmarkStart w:id="63" w:name="_Toc226337215"/>
      <w:bookmarkStart w:id="64" w:name="_Toc164229214"/>
      <w:bookmarkStart w:id="65" w:name="_Toc195842884"/>
      <w:bookmarkStart w:id="66" w:name="_Toc127151519"/>
      <w:bookmarkStart w:id="67" w:name="_Toc151193761"/>
      <w:bookmarkStart w:id="68" w:name="_Toc226309763"/>
      <w:bookmarkStart w:id="69" w:name="_Toc151193617"/>
      <w:bookmarkStart w:id="70" w:name="_Toc127151720"/>
      <w:bookmarkStart w:id="71" w:name="_Toc149720812"/>
      <w:bookmarkStart w:id="72" w:name="_Toc151193833"/>
      <w:bookmarkStart w:id="73" w:name="_Toc164229360"/>
      <w:bookmarkStart w:id="74" w:name="_Toc150774619"/>
      <w:bookmarkStart w:id="75" w:name="_Toc164351613"/>
      <w:bookmarkStart w:id="76" w:name="_Toc150509270"/>
      <w:bookmarkStart w:id="77" w:name="_Toc150774724"/>
      <w:bookmarkStart w:id="78" w:name="_Toc151190146"/>
      <w:bookmarkStart w:id="79" w:name="_Toc151193907"/>
      <w:bookmarkStart w:id="80" w:name="_Toc226965709"/>
      <w:bookmarkStart w:id="81" w:name="_Toc151193689"/>
      <w:bookmarkStart w:id="82" w:name="_Toc164608633"/>
      <w:bookmarkStart w:id="83" w:name="_Toc520356144"/>
      <w:r>
        <w:rPr>
          <w:rFonts w:ascii="Times New Roman" w:eastAsia="宋体" w:hAnsi="Times New Roman"/>
          <w:sz w:val="28"/>
        </w:rPr>
        <w:t>投标人须知资料表</w:t>
      </w:r>
    </w:p>
    <w:p w14:paraId="3454DC24" w14:textId="77777777" w:rsidR="004C49C4" w:rsidRDefault="004C49C4">
      <w:pPr>
        <w:jc w:val="center"/>
        <w:rPr>
          <w:b/>
          <w:sz w:val="28"/>
          <w:szCs w:val="28"/>
        </w:rPr>
      </w:pPr>
    </w:p>
    <w:p w14:paraId="368E0FCB" w14:textId="77777777" w:rsidR="004C49C4" w:rsidRDefault="007773A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C49C4" w14:paraId="591970FB" w14:textId="77777777">
        <w:trPr>
          <w:trHeight w:val="594"/>
          <w:tblHeader/>
          <w:jc w:val="center"/>
        </w:trPr>
        <w:tc>
          <w:tcPr>
            <w:tcW w:w="988" w:type="dxa"/>
            <w:vAlign w:val="center"/>
          </w:tcPr>
          <w:p w14:paraId="0300B9DD" w14:textId="77777777" w:rsidR="004C49C4" w:rsidRDefault="007773A5">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14:paraId="4DE701F7" w14:textId="77777777"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14:paraId="324340CB" w14:textId="77777777" w:rsidR="004C49C4" w:rsidRDefault="007773A5">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4C49C4" w14:paraId="537E896B" w14:textId="77777777">
        <w:trPr>
          <w:trHeight w:val="20"/>
          <w:jc w:val="center"/>
        </w:trPr>
        <w:tc>
          <w:tcPr>
            <w:tcW w:w="988" w:type="dxa"/>
            <w:vAlign w:val="center"/>
          </w:tcPr>
          <w:p w14:paraId="401020BB"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14:paraId="45C46DB7"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14:paraId="1BB1DFC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项目属性：</w:t>
            </w:r>
          </w:p>
          <w:p w14:paraId="11E25DB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□服务</w:t>
            </w:r>
          </w:p>
          <w:p w14:paraId="3430E99A"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■货物</w:t>
            </w:r>
          </w:p>
        </w:tc>
      </w:tr>
      <w:tr w:rsidR="004C49C4" w14:paraId="6E044475" w14:textId="77777777">
        <w:trPr>
          <w:trHeight w:val="20"/>
          <w:jc w:val="center"/>
        </w:trPr>
        <w:tc>
          <w:tcPr>
            <w:tcW w:w="988" w:type="dxa"/>
            <w:vAlign w:val="center"/>
          </w:tcPr>
          <w:p w14:paraId="386AAADC"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14:paraId="6F297D5B"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14:paraId="25BAF82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14:paraId="10CFDAC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□是</w:t>
            </w:r>
          </w:p>
          <w:p w14:paraId="1107A9A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■否</w:t>
            </w:r>
          </w:p>
        </w:tc>
      </w:tr>
      <w:tr w:rsidR="004C49C4" w14:paraId="5C1EEFC7" w14:textId="77777777">
        <w:trPr>
          <w:trHeight w:val="20"/>
          <w:jc w:val="center"/>
        </w:trPr>
        <w:tc>
          <w:tcPr>
            <w:tcW w:w="988" w:type="dxa"/>
            <w:vAlign w:val="center"/>
          </w:tcPr>
          <w:p w14:paraId="34C31FB6"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14:paraId="3CA44F7A" w14:textId="77777777" w:rsidR="004C49C4" w:rsidRPr="00AE48C7" w:rsidRDefault="007773A5">
            <w:pPr>
              <w:jc w:val="center"/>
              <w:rPr>
                <w:rFonts w:asciiTheme="minorEastAsia" w:eastAsiaTheme="minorEastAsia" w:hAnsiTheme="minorEastAsia"/>
                <w:sz w:val="24"/>
              </w:rPr>
            </w:pPr>
            <w:r w:rsidRPr="00AE48C7">
              <w:rPr>
                <w:rFonts w:asciiTheme="minorEastAsia" w:eastAsiaTheme="minorEastAsia" w:hAnsiTheme="minorEastAsia"/>
                <w:sz w:val="24"/>
              </w:rPr>
              <w:t>核心产品</w:t>
            </w:r>
          </w:p>
        </w:tc>
        <w:tc>
          <w:tcPr>
            <w:tcW w:w="7540" w:type="dxa"/>
            <w:vAlign w:val="center"/>
          </w:tcPr>
          <w:p w14:paraId="0689C44E" w14:textId="77777777" w:rsidR="004C49C4" w:rsidRPr="00AE48C7" w:rsidRDefault="009B7A4B">
            <w:pPr>
              <w:pStyle w:val="af5"/>
              <w:adjustRightInd w:val="0"/>
              <w:snapToGrid w:val="0"/>
              <w:rPr>
                <w:rFonts w:asciiTheme="minorEastAsia" w:eastAsiaTheme="minorEastAsia" w:hAnsiTheme="minorEastAsia" w:hint="default"/>
                <w:sz w:val="24"/>
                <w:szCs w:val="24"/>
              </w:rPr>
            </w:pPr>
            <w:r w:rsidRPr="00AE48C7">
              <w:rPr>
                <w:rFonts w:asciiTheme="minorEastAsia" w:eastAsiaTheme="minorEastAsia" w:hAnsiTheme="minorEastAsia"/>
                <w:sz w:val="24"/>
              </w:rPr>
              <w:t>■</w:t>
            </w:r>
            <w:r w:rsidR="007773A5" w:rsidRPr="00AE48C7">
              <w:rPr>
                <w:rFonts w:asciiTheme="minorEastAsia" w:eastAsiaTheme="minorEastAsia" w:hAnsiTheme="minorEastAsia" w:hint="default"/>
                <w:sz w:val="24"/>
                <w:szCs w:val="24"/>
              </w:rPr>
              <w:t>关于核心产品本项目不适用。</w:t>
            </w:r>
          </w:p>
          <w:p w14:paraId="6E3C94AA" w14:textId="77777777" w:rsidR="009B7A4B" w:rsidRPr="00AE48C7" w:rsidRDefault="009B7A4B" w:rsidP="009B7A4B">
            <w:pPr>
              <w:spacing w:before="27" w:line="217" w:lineRule="auto"/>
              <w:rPr>
                <w:rFonts w:ascii="宋体" w:hAnsi="宋体" w:cs="宋体"/>
                <w:sz w:val="24"/>
              </w:rPr>
            </w:pPr>
            <w:r w:rsidRPr="00AE48C7">
              <w:rPr>
                <w:rFonts w:ascii="宋体" w:hAnsi="宋体"/>
                <w:sz w:val="24"/>
              </w:rPr>
              <w:t>□</w:t>
            </w:r>
            <w:r w:rsidRPr="00AE48C7">
              <w:rPr>
                <w:rFonts w:ascii="宋体" w:hAnsi="宋体" w:cs="宋体"/>
                <w:sz w:val="24"/>
              </w:rPr>
              <w:t>本项目</w:t>
            </w:r>
            <w:r w:rsidRPr="00AE48C7">
              <w:rPr>
                <w:rFonts w:ascii="宋体" w:hAnsi="宋体"/>
                <w:sz w:val="24"/>
              </w:rPr>
              <w:t>__</w:t>
            </w:r>
            <w:r w:rsidRPr="00AE48C7">
              <w:rPr>
                <w:rFonts w:ascii="宋体" w:hAnsi="宋体" w:cs="宋体"/>
                <w:sz w:val="24"/>
              </w:rPr>
              <w:t>包为单一产品采购项目。</w:t>
            </w:r>
          </w:p>
          <w:p w14:paraId="25201DAB" w14:textId="77777777" w:rsidR="00992ED4" w:rsidRPr="00AE48C7" w:rsidRDefault="009B7A4B" w:rsidP="009B7A4B">
            <w:pPr>
              <w:jc w:val="left"/>
              <w:rPr>
                <w:rFonts w:asciiTheme="minorEastAsia" w:eastAsiaTheme="minorEastAsia" w:hAnsiTheme="minorEastAsia"/>
                <w:sz w:val="24"/>
              </w:rPr>
            </w:pPr>
            <w:r w:rsidRPr="00AE48C7">
              <w:rPr>
                <w:rFonts w:ascii="宋体" w:hAnsi="宋体"/>
                <w:sz w:val="24"/>
              </w:rPr>
              <w:t>□</w:t>
            </w:r>
            <w:r w:rsidRPr="00AE48C7">
              <w:rPr>
                <w:rFonts w:ascii="宋体" w:hAnsi="宋体" w:cs="宋体"/>
                <w:sz w:val="24"/>
              </w:rPr>
              <w:t>本项目为非单一产品采购项目，核心产品为:</w:t>
            </w:r>
            <w:r w:rsidRPr="00AE48C7">
              <w:rPr>
                <w:rFonts w:ascii="宋体" w:hAnsi="宋体" w:cs="宋体"/>
                <w:sz w:val="24"/>
                <w:u w:val="single"/>
              </w:rPr>
              <w:t xml:space="preserve">     </w:t>
            </w:r>
            <w:r w:rsidRPr="00AE48C7">
              <w:rPr>
                <w:rFonts w:ascii="宋体" w:hAnsi="宋体" w:cs="宋体"/>
                <w:sz w:val="24"/>
              </w:rPr>
              <w:t>。</w:t>
            </w:r>
          </w:p>
        </w:tc>
      </w:tr>
      <w:tr w:rsidR="004C49C4" w14:paraId="5A500ABA" w14:textId="77777777">
        <w:trPr>
          <w:trHeight w:val="20"/>
          <w:jc w:val="center"/>
        </w:trPr>
        <w:tc>
          <w:tcPr>
            <w:tcW w:w="988" w:type="dxa"/>
            <w:vMerge w:val="restart"/>
            <w:vAlign w:val="center"/>
          </w:tcPr>
          <w:p w14:paraId="29E18A26"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14:paraId="4C7D9A03"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14:paraId="098A468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14:paraId="18BF5513" w14:textId="77777777" w:rsidR="004C49C4" w:rsidRDefault="007773A5">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14:paraId="7F2F72B2"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4C49C4" w14:paraId="2D1AB7B4" w14:textId="77777777">
        <w:trPr>
          <w:trHeight w:val="20"/>
          <w:jc w:val="center"/>
        </w:trPr>
        <w:tc>
          <w:tcPr>
            <w:tcW w:w="988" w:type="dxa"/>
            <w:vMerge/>
            <w:vAlign w:val="center"/>
          </w:tcPr>
          <w:p w14:paraId="4BB86958" w14:textId="77777777" w:rsidR="004C49C4" w:rsidRDefault="004C49C4">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7CAE44C2"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14:paraId="4490C6FB"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14:paraId="012E5272"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14:paraId="691D88EC"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4C49C4" w14:paraId="7E3D2404" w14:textId="77777777">
        <w:trPr>
          <w:trHeight w:val="20"/>
          <w:jc w:val="center"/>
        </w:trPr>
        <w:tc>
          <w:tcPr>
            <w:tcW w:w="988" w:type="dxa"/>
            <w:vAlign w:val="center"/>
          </w:tcPr>
          <w:p w14:paraId="75063DE4"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14:paraId="0B815B4D"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14:paraId="7C985C0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投标样品递交：</w:t>
            </w:r>
          </w:p>
          <w:p w14:paraId="7C0F8E8C"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14:paraId="7BDC8392"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14:paraId="55B07BD6"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14:paraId="6E8BAE0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14:paraId="7FA1762C" w14:textId="77777777"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14:paraId="703F7895" w14:textId="77777777" w:rsidR="004C49C4" w:rsidRDefault="007773A5">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14:paraId="4E01DD0C"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14:paraId="3889E502"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14:paraId="1D235ACA"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14:paraId="705EC1C9"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4C49C4" w14:paraId="723F0F7A" w14:textId="77777777">
        <w:trPr>
          <w:trHeight w:val="1535"/>
          <w:jc w:val="center"/>
        </w:trPr>
        <w:tc>
          <w:tcPr>
            <w:tcW w:w="988" w:type="dxa"/>
            <w:vAlign w:val="center"/>
          </w:tcPr>
          <w:p w14:paraId="0A9BB228"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14:paraId="120E5006"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14:paraId="4A209F17" w14:textId="77777777" w:rsidR="004C49C4" w:rsidRPr="00A865B5" w:rsidRDefault="007773A5">
            <w:pPr>
              <w:jc w:val="left"/>
              <w:rPr>
                <w:rFonts w:asciiTheme="minorEastAsia" w:eastAsiaTheme="minorEastAsia" w:hAnsiTheme="minorEastAsia"/>
                <w:sz w:val="24"/>
              </w:rPr>
            </w:pPr>
            <w:r w:rsidRPr="00A865B5">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4C49C4" w:rsidRPr="00A865B5" w14:paraId="31CB9F4B" w14:textId="77777777">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608415F0" w14:textId="77777777" w:rsidR="004C49C4" w:rsidRPr="00A865B5" w:rsidRDefault="007773A5">
                  <w:pPr>
                    <w:jc w:val="center"/>
                    <w:rPr>
                      <w:rFonts w:asciiTheme="minorEastAsia" w:eastAsiaTheme="minorEastAsia" w:hAnsiTheme="minor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464A7732" w14:textId="77777777" w:rsidR="004C49C4" w:rsidRPr="00A865B5" w:rsidRDefault="007773A5">
                  <w:pPr>
                    <w:jc w:val="center"/>
                    <w:rPr>
                      <w:rFonts w:asciiTheme="minorEastAsia" w:eastAsiaTheme="minorEastAsia" w:hAnsiTheme="minorEastAsia"/>
                      <w:sz w:val="24"/>
                    </w:rPr>
                  </w:pPr>
                  <w:r w:rsidRPr="00A865B5">
                    <w:rPr>
                      <w:rFonts w:asciiTheme="minorEastAsia" w:eastAsiaTheme="minorEastAsia" w:hAnsiTheme="minorEastAsia"/>
                      <w:sz w:val="24"/>
                    </w:rPr>
                    <w:t>中小企业划分标准所属行业</w:t>
                  </w:r>
                </w:p>
              </w:tc>
            </w:tr>
            <w:tr w:rsidR="00992ED4" w:rsidRPr="00A865B5" w14:paraId="2CB643F3" w14:textId="77777777">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6BAAC9D3" w14:textId="77777777" w:rsidR="00992ED4" w:rsidRPr="00A865B5" w:rsidRDefault="009B7A4B" w:rsidP="00992ED4">
                  <w:pPr>
                    <w:widowControl/>
                    <w:jc w:val="center"/>
                    <w:rPr>
                      <w:rFonts w:asciiTheme="minorEastAsia" w:eastAsiaTheme="minorEastAsia" w:hAnsiTheme="minorEastAsia"/>
                      <w:kern w:val="0"/>
                      <w:sz w:val="24"/>
                    </w:rPr>
                  </w:pPr>
                  <w:r>
                    <w:rPr>
                      <w:rFonts w:ascii="宋体" w:hAnsi="宋体" w:hint="eastAsia"/>
                      <w:sz w:val="24"/>
                      <w:szCs w:val="22"/>
                    </w:rPr>
                    <w:t>食堂原材料供应</w:t>
                  </w:r>
                </w:p>
              </w:tc>
              <w:tc>
                <w:tcPr>
                  <w:tcW w:w="3260" w:type="dxa"/>
                  <w:tcBorders>
                    <w:top w:val="single" w:sz="4" w:space="0" w:color="auto"/>
                    <w:left w:val="single" w:sz="4" w:space="0" w:color="auto"/>
                    <w:bottom w:val="single" w:sz="4" w:space="0" w:color="auto"/>
                    <w:right w:val="single" w:sz="4" w:space="0" w:color="auto"/>
                  </w:tcBorders>
                  <w:vAlign w:val="center"/>
                </w:tcPr>
                <w:p w14:paraId="120D8BBB" w14:textId="77777777" w:rsidR="00992ED4" w:rsidRPr="00A865B5" w:rsidRDefault="009B7A4B" w:rsidP="00992ED4">
                  <w:pPr>
                    <w:jc w:val="center"/>
                    <w:rPr>
                      <w:rFonts w:asciiTheme="minorEastAsia" w:eastAsiaTheme="minorEastAsia" w:hAnsiTheme="minorEastAsia"/>
                      <w:bCs/>
                      <w:sz w:val="24"/>
                    </w:rPr>
                  </w:pPr>
                  <w:r>
                    <w:rPr>
                      <w:rFonts w:asciiTheme="minorEastAsia" w:eastAsiaTheme="minorEastAsia" w:hAnsiTheme="minorEastAsia" w:hint="eastAsia"/>
                      <w:bCs/>
                      <w:sz w:val="24"/>
                    </w:rPr>
                    <w:t>批发业</w:t>
                  </w:r>
                </w:p>
              </w:tc>
            </w:tr>
          </w:tbl>
          <w:p w14:paraId="675991E6" w14:textId="77777777" w:rsidR="004C49C4" w:rsidRPr="00A865B5" w:rsidRDefault="004C49C4">
            <w:pPr>
              <w:jc w:val="left"/>
              <w:rPr>
                <w:rFonts w:asciiTheme="minorEastAsia" w:eastAsiaTheme="minorEastAsia" w:hAnsiTheme="minorEastAsia"/>
                <w:sz w:val="24"/>
              </w:rPr>
            </w:pPr>
          </w:p>
        </w:tc>
      </w:tr>
      <w:tr w:rsidR="004C49C4" w:rsidRPr="00577579" w14:paraId="582E1257" w14:textId="77777777" w:rsidTr="0034586C">
        <w:trPr>
          <w:trHeight w:val="234"/>
          <w:jc w:val="center"/>
        </w:trPr>
        <w:tc>
          <w:tcPr>
            <w:tcW w:w="988" w:type="dxa"/>
            <w:vAlign w:val="center"/>
          </w:tcPr>
          <w:p w14:paraId="78419CE0"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br w:type="page"/>
            </w:r>
            <w:r>
              <w:rPr>
                <w:rFonts w:asciiTheme="minorEastAsia" w:eastAsiaTheme="minorEastAsia" w:hAnsiTheme="minorEastAsia" w:hint="default"/>
                <w:sz w:val="24"/>
                <w:szCs w:val="24"/>
              </w:rPr>
              <w:t>11.2</w:t>
            </w:r>
          </w:p>
        </w:tc>
        <w:tc>
          <w:tcPr>
            <w:tcW w:w="1701" w:type="dxa"/>
            <w:vAlign w:val="center"/>
          </w:tcPr>
          <w:p w14:paraId="082C2A66"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14:paraId="2163499F" w14:textId="77777777" w:rsidR="004C49C4" w:rsidRPr="00577579" w:rsidRDefault="007773A5">
            <w:pPr>
              <w:jc w:val="left"/>
              <w:rPr>
                <w:rFonts w:asciiTheme="minorEastAsia" w:eastAsiaTheme="minorEastAsia" w:hAnsiTheme="minorEastAsia"/>
                <w:sz w:val="24"/>
              </w:rPr>
            </w:pPr>
            <w:r w:rsidRPr="00577579">
              <w:rPr>
                <w:rFonts w:asciiTheme="minorEastAsia" w:eastAsiaTheme="minorEastAsia" w:hAnsiTheme="minorEastAsia"/>
                <w:sz w:val="24"/>
              </w:rPr>
              <w:t>投标报价的特殊规定：</w:t>
            </w:r>
          </w:p>
          <w:p w14:paraId="790C25EF" w14:textId="65E278D4" w:rsidR="004C49C4" w:rsidRPr="00577579" w:rsidRDefault="00573804">
            <w:pPr>
              <w:jc w:val="left"/>
              <w:rPr>
                <w:rFonts w:asciiTheme="minorEastAsia" w:eastAsiaTheme="minorEastAsia" w:hAnsiTheme="minorEastAsia"/>
                <w:sz w:val="24"/>
              </w:rPr>
            </w:pPr>
            <w:r w:rsidRPr="00577579">
              <w:rPr>
                <w:rFonts w:asciiTheme="minorEastAsia" w:eastAsiaTheme="minorEastAsia" w:hAnsiTheme="minorEastAsia"/>
                <w:sz w:val="24"/>
              </w:rPr>
              <w:t>□</w:t>
            </w:r>
            <w:r w:rsidR="007773A5" w:rsidRPr="00577579">
              <w:rPr>
                <w:rFonts w:asciiTheme="minorEastAsia" w:eastAsiaTheme="minorEastAsia" w:hAnsiTheme="minorEastAsia"/>
                <w:sz w:val="24"/>
              </w:rPr>
              <w:t>无</w:t>
            </w:r>
          </w:p>
          <w:p w14:paraId="62184579" w14:textId="5E6B5025" w:rsidR="004C49C4" w:rsidRPr="00577579" w:rsidRDefault="00573804">
            <w:pPr>
              <w:jc w:val="left"/>
              <w:rPr>
                <w:rFonts w:asciiTheme="minorEastAsia" w:eastAsiaTheme="minorEastAsia" w:hAnsiTheme="minorEastAsia"/>
                <w:sz w:val="24"/>
              </w:rPr>
            </w:pPr>
            <w:r w:rsidRPr="00577579">
              <w:rPr>
                <w:rFonts w:asciiTheme="minorEastAsia" w:eastAsiaTheme="minorEastAsia" w:hAnsiTheme="minorEastAsia" w:hint="eastAsia"/>
                <w:sz w:val="24"/>
              </w:rPr>
              <w:t>■</w:t>
            </w:r>
            <w:r w:rsidR="007773A5" w:rsidRPr="00577579">
              <w:rPr>
                <w:rFonts w:asciiTheme="minorEastAsia" w:eastAsiaTheme="minorEastAsia" w:hAnsiTheme="minorEastAsia"/>
                <w:sz w:val="24"/>
              </w:rPr>
              <w:t>有，具体情形：</w:t>
            </w:r>
            <w:r w:rsidR="0034586C" w:rsidRPr="00577579">
              <w:rPr>
                <w:rFonts w:hint="eastAsia"/>
                <w:sz w:val="24"/>
              </w:rPr>
              <w:t>以</w:t>
            </w:r>
            <w:r w:rsidR="0034586C" w:rsidRPr="00577579">
              <w:rPr>
                <w:rFonts w:ascii="宋体" w:hAnsi="宋体" w:cs="宋体"/>
                <w:noProof/>
                <w:snapToGrid w:val="0"/>
                <w:color w:val="000000"/>
                <w:kern w:val="0"/>
                <w:sz w:val="24"/>
              </w:rPr>
              <w:t>北京创</w:t>
            </w:r>
            <w:r w:rsidR="0034586C" w:rsidRPr="00577579">
              <w:rPr>
                <w:rFonts w:ascii="宋体" w:hAnsi="宋体" w:cs="宋体"/>
                <w:noProof/>
                <w:snapToGrid w:val="0"/>
                <w:color w:val="000000"/>
                <w:spacing w:val="-1"/>
                <w:kern w:val="0"/>
                <w:sz w:val="24"/>
              </w:rPr>
              <w:t>价市场价格信息网</w:t>
            </w:r>
            <w:r w:rsidR="0034586C" w:rsidRPr="00577579">
              <w:rPr>
                <w:rFonts w:hint="eastAsia"/>
                <w:sz w:val="24"/>
              </w:rPr>
              <w:t>（</w:t>
            </w:r>
            <w:r w:rsidR="0034586C" w:rsidRPr="00577579">
              <w:rPr>
                <w:rFonts w:hint="eastAsia"/>
                <w:sz w:val="24"/>
              </w:rPr>
              <w:t>http://www.cjbj.net.cn/</w:t>
            </w:r>
            <w:r w:rsidR="0034586C" w:rsidRPr="00577579">
              <w:rPr>
                <w:rFonts w:hint="eastAsia"/>
                <w:sz w:val="24"/>
              </w:rPr>
              <w:t>）每日公布</w:t>
            </w:r>
            <w:proofErr w:type="gramStart"/>
            <w:r w:rsidR="0034586C" w:rsidRPr="00577579">
              <w:rPr>
                <w:rFonts w:hint="eastAsia"/>
                <w:sz w:val="24"/>
              </w:rPr>
              <w:t>的食材货品</w:t>
            </w:r>
            <w:proofErr w:type="gramEnd"/>
            <w:r w:rsidR="0034586C" w:rsidRPr="00577579">
              <w:rPr>
                <w:rFonts w:hint="eastAsia"/>
                <w:sz w:val="24"/>
              </w:rPr>
              <w:t>“零售平均价”为报价基点（基础价）</w:t>
            </w:r>
            <w:r w:rsidR="0034586C" w:rsidRPr="00577579">
              <w:rPr>
                <w:rFonts w:ascii="宋体" w:hAnsi="宋体" w:hint="eastAsia"/>
                <w:sz w:val="24"/>
                <w:szCs w:val="20"/>
              </w:rPr>
              <w:t>，最高上浮（最高上浮百分比为</w:t>
            </w:r>
            <w:r w:rsidR="0034586C" w:rsidRPr="00577579">
              <w:rPr>
                <w:rFonts w:ascii="宋体" w:hAnsi="宋体"/>
                <w:sz w:val="24"/>
                <w:szCs w:val="20"/>
              </w:rPr>
              <w:t>15</w:t>
            </w:r>
            <w:r w:rsidR="0034586C" w:rsidRPr="00577579">
              <w:rPr>
                <w:rFonts w:ascii="宋体" w:hAnsi="宋体" w:hint="eastAsia"/>
                <w:sz w:val="24"/>
                <w:szCs w:val="20"/>
              </w:rPr>
              <w:t>%），投标人报价不得超过上述相对应的最高上浮百分比，否则将被作为无效投标处理。</w:t>
            </w:r>
          </w:p>
        </w:tc>
      </w:tr>
      <w:tr w:rsidR="004C49C4" w14:paraId="0450AE17" w14:textId="77777777">
        <w:trPr>
          <w:trHeight w:val="807"/>
          <w:jc w:val="center"/>
        </w:trPr>
        <w:tc>
          <w:tcPr>
            <w:tcW w:w="988" w:type="dxa"/>
            <w:vAlign w:val="center"/>
          </w:tcPr>
          <w:p w14:paraId="7A827635"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14:paraId="79FDD0F4"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14:paraId="19460AAB"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sidR="009B7A4B">
              <w:rPr>
                <w:rFonts w:asciiTheme="minorEastAsia" w:eastAsiaTheme="minorEastAsia" w:hAnsiTheme="minorEastAsia" w:hint="eastAsia"/>
                <w:sz w:val="24"/>
              </w:rPr>
              <w:t>2</w:t>
            </w:r>
            <w:r w:rsidR="009B7A4B">
              <w:rPr>
                <w:rFonts w:asciiTheme="minorEastAsia" w:eastAsiaTheme="minorEastAsia" w:hAnsiTheme="minorEastAsia"/>
                <w:sz w:val="24"/>
              </w:rPr>
              <w:t>8000</w:t>
            </w:r>
            <w:r w:rsidRPr="00A865B5">
              <w:rPr>
                <w:rFonts w:asciiTheme="minorEastAsia" w:eastAsiaTheme="minorEastAsia" w:hAnsiTheme="minorEastAsia"/>
                <w:sz w:val="24"/>
              </w:rPr>
              <w:t>元</w:t>
            </w:r>
          </w:p>
          <w:p w14:paraId="2F13F67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14:paraId="2BE43EB4"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支票(支票抬头:中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咨询（北京）有限公司或留空)；</w:t>
            </w:r>
          </w:p>
          <w:p w14:paraId="6E464DB0"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14:paraId="1A1F520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账户名称: 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w:t>
            </w:r>
          </w:p>
          <w:p w14:paraId="3E9A7809"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14:paraId="46FBD287"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14:paraId="45C8560A"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14:paraId="3199A509" w14:textId="09C46A91"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w:t>
            </w:r>
            <w:proofErr w:type="gramStart"/>
            <w:r>
              <w:rPr>
                <w:rFonts w:asciiTheme="minorEastAsia" w:eastAsiaTheme="minorEastAsia" w:hAnsiTheme="minorEastAsia" w:hint="eastAsia"/>
                <w:sz w:val="24"/>
              </w:rPr>
              <w:t>注明包号</w:t>
            </w:r>
            <w:proofErr w:type="gramEnd"/>
            <w:r>
              <w:rPr>
                <w:rFonts w:asciiTheme="minorEastAsia" w:eastAsiaTheme="minorEastAsia" w:hAnsiTheme="minorEastAsia" w:hint="eastAsia"/>
                <w:sz w:val="24"/>
              </w:rPr>
              <w:t>(例如:ZYLS-ZB-202</w:t>
            </w:r>
            <w:r w:rsidR="00577579">
              <w:rPr>
                <w:rFonts w:asciiTheme="minorEastAsia" w:eastAsiaTheme="minorEastAsia" w:hAnsiTheme="minorEastAsia"/>
                <w:sz w:val="24"/>
              </w:rPr>
              <w:t>6</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14:paraId="6E5D173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4C49C4" w14:paraId="652DE4A3" w14:textId="77777777">
        <w:trPr>
          <w:trHeight w:val="20"/>
          <w:jc w:val="center"/>
        </w:trPr>
        <w:tc>
          <w:tcPr>
            <w:tcW w:w="988" w:type="dxa"/>
            <w:vAlign w:val="center"/>
          </w:tcPr>
          <w:p w14:paraId="26336DD1"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14:paraId="1E08AD04" w14:textId="77777777" w:rsidR="004C49C4" w:rsidRDefault="004C49C4">
            <w:pPr>
              <w:jc w:val="center"/>
              <w:rPr>
                <w:rFonts w:asciiTheme="minorEastAsia" w:eastAsiaTheme="minorEastAsia" w:hAnsiTheme="minorEastAsia"/>
                <w:sz w:val="24"/>
              </w:rPr>
            </w:pPr>
          </w:p>
        </w:tc>
        <w:tc>
          <w:tcPr>
            <w:tcW w:w="7540" w:type="dxa"/>
            <w:vAlign w:val="center"/>
          </w:tcPr>
          <w:p w14:paraId="4DE22DDF"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14:paraId="79069F6C"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□无</w:t>
            </w:r>
          </w:p>
          <w:p w14:paraId="0E1EE32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14:paraId="51FD1ED1"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14:paraId="769414FC"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14:paraId="29F5F851"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（3）投标人在投标文件中提供任何虚假材料的。</w:t>
            </w:r>
          </w:p>
          <w:p w14:paraId="5C43FD23"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14:paraId="37530D05" w14:textId="77777777" w:rsidR="004C49C4" w:rsidRDefault="007773A5">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14:paraId="0827427A"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4C49C4" w14:paraId="0A5E66D3" w14:textId="77777777">
        <w:trPr>
          <w:trHeight w:val="20"/>
          <w:jc w:val="center"/>
        </w:trPr>
        <w:tc>
          <w:tcPr>
            <w:tcW w:w="988" w:type="dxa"/>
            <w:vAlign w:val="center"/>
          </w:tcPr>
          <w:p w14:paraId="2CA92266"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14:paraId="6F996D15"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14:paraId="6BFAAA2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4C49C4" w14:paraId="3E1611AA" w14:textId="77777777">
        <w:trPr>
          <w:trHeight w:val="20"/>
          <w:jc w:val="center"/>
        </w:trPr>
        <w:tc>
          <w:tcPr>
            <w:tcW w:w="988" w:type="dxa"/>
            <w:vAlign w:val="center"/>
          </w:tcPr>
          <w:p w14:paraId="629B593C"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14:paraId="7CBB2F8E"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14:paraId="341C55D8"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4C49C4" w14:paraId="7815DFE9" w14:textId="77777777">
        <w:trPr>
          <w:trHeight w:val="20"/>
          <w:jc w:val="center"/>
        </w:trPr>
        <w:tc>
          <w:tcPr>
            <w:tcW w:w="988" w:type="dxa"/>
            <w:vAlign w:val="center"/>
          </w:tcPr>
          <w:p w14:paraId="6FB08A8F"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14:paraId="62C08E0D"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14:paraId="10167D8A"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14:paraId="49DAD16D"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14:paraId="6AA12893"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14:paraId="439E7169"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14:paraId="3071931A" w14:textId="77777777" w:rsidR="004C49C4" w:rsidRDefault="007773A5">
            <w:pPr>
              <w:pStyle w:val="a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14:paraId="10250AA4"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4C49C4" w14:paraId="30E26D68" w14:textId="77777777">
        <w:trPr>
          <w:trHeight w:val="20"/>
          <w:jc w:val="center"/>
        </w:trPr>
        <w:tc>
          <w:tcPr>
            <w:tcW w:w="988" w:type="dxa"/>
            <w:vAlign w:val="center"/>
          </w:tcPr>
          <w:p w14:paraId="7A3BDF88"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14:paraId="65FB6834"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14:paraId="78D98035"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14:paraId="4B1871FB"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14:paraId="03D9866D"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□允许，具体要求：</w:t>
            </w:r>
          </w:p>
          <w:p w14:paraId="4B06A7B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14:paraId="595CE016"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14:paraId="5B0D8634" w14:textId="77777777" w:rsidR="004C49C4" w:rsidRDefault="007773A5">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4C49C4" w14:paraId="0CF1759A" w14:textId="77777777">
        <w:trPr>
          <w:trHeight w:val="20"/>
          <w:jc w:val="center"/>
        </w:trPr>
        <w:tc>
          <w:tcPr>
            <w:tcW w:w="988" w:type="dxa"/>
            <w:vAlign w:val="center"/>
          </w:tcPr>
          <w:p w14:paraId="798BF390"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14:paraId="090BD1C7" w14:textId="77777777" w:rsidR="004C49C4" w:rsidRDefault="007773A5">
            <w:pPr>
              <w:jc w:val="center"/>
              <w:rPr>
                <w:rFonts w:asciiTheme="minorEastAsia" w:eastAsiaTheme="minorEastAsia" w:hAnsiTheme="minorEastAsia"/>
                <w:sz w:val="24"/>
              </w:rPr>
            </w:pPr>
            <w:proofErr w:type="gramStart"/>
            <w:r>
              <w:rPr>
                <w:rFonts w:asciiTheme="minorEastAsia" w:eastAsiaTheme="minorEastAsia" w:hAnsiTheme="minorEastAsia"/>
                <w:sz w:val="24"/>
              </w:rPr>
              <w:t>政采贷</w:t>
            </w:r>
            <w:proofErr w:type="gramEnd"/>
          </w:p>
        </w:tc>
        <w:tc>
          <w:tcPr>
            <w:tcW w:w="7540" w:type="dxa"/>
            <w:vAlign w:val="center"/>
          </w:tcPr>
          <w:p w14:paraId="257B7984"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Theme="minorEastAsia" w:eastAsiaTheme="minorEastAsia" w:hAnsiTheme="minorEastAsia"/>
                <w:kern w:val="0"/>
                <w:sz w:val="24"/>
              </w:rPr>
              <w:t>京财采购</w:t>
            </w:r>
            <w:proofErr w:type="gramEnd"/>
            <w:r>
              <w:rPr>
                <w:rFonts w:asciiTheme="minorEastAsia" w:eastAsiaTheme="minorEastAsia" w:hAnsiTheme="minorEastAsia"/>
                <w:kern w:val="0"/>
                <w:sz w:val="24"/>
              </w:rPr>
              <w:t>〔2023〕637号）。有需求的供应商，可按上述通知要求办理“政采贷”。</w:t>
            </w:r>
          </w:p>
        </w:tc>
      </w:tr>
      <w:tr w:rsidR="004C49C4" w14:paraId="33C766F7" w14:textId="77777777">
        <w:trPr>
          <w:trHeight w:val="20"/>
          <w:jc w:val="center"/>
        </w:trPr>
        <w:tc>
          <w:tcPr>
            <w:tcW w:w="988" w:type="dxa"/>
            <w:vAlign w:val="center"/>
          </w:tcPr>
          <w:p w14:paraId="263954B6"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14:paraId="007393B3"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14:paraId="6CF5FBBD"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w:t>
            </w:r>
            <w:proofErr w:type="gramStart"/>
            <w:r>
              <w:rPr>
                <w:rFonts w:asciiTheme="minorEastAsia" w:eastAsiaTheme="minorEastAsia" w:hAnsiTheme="minorEastAsia" w:hint="eastAsia"/>
                <w:sz w:val="24"/>
                <w:u w:val="single"/>
              </w:rPr>
              <w:t>质询问函并</w:t>
            </w:r>
            <w:proofErr w:type="gramEnd"/>
            <w:r>
              <w:rPr>
                <w:rFonts w:asciiTheme="minorEastAsia" w:eastAsiaTheme="minorEastAsia" w:hAnsiTheme="minorEastAsia" w:hint="eastAsia"/>
                <w:sz w:val="24"/>
                <w:u w:val="single"/>
              </w:rPr>
              <w:t>加盖公章（格式自拟），</w:t>
            </w:r>
            <w:r>
              <w:rPr>
                <w:rFonts w:asciiTheme="minorEastAsia" w:eastAsiaTheme="minorEastAsia" w:hAnsiTheme="minorEastAsia"/>
                <w:sz w:val="24"/>
                <w:u w:val="single"/>
              </w:rPr>
              <w:t>送达至招标代理机构</w:t>
            </w:r>
          </w:p>
        </w:tc>
      </w:tr>
      <w:tr w:rsidR="004C49C4" w14:paraId="45611FED" w14:textId="77777777">
        <w:trPr>
          <w:trHeight w:val="20"/>
          <w:jc w:val="center"/>
        </w:trPr>
        <w:tc>
          <w:tcPr>
            <w:tcW w:w="988" w:type="dxa"/>
            <w:vAlign w:val="center"/>
          </w:tcPr>
          <w:p w14:paraId="03C5E6EE"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14:paraId="5A38D9BA"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14:paraId="5205A749"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14:paraId="3DEF78E1"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14:paraId="26FD3604"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14:paraId="5B0E0EF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4C49C4" w14:paraId="0F09477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A12AD27" w14:textId="77777777" w:rsidR="004C49C4" w:rsidRDefault="007773A5">
            <w:pPr>
              <w:pStyle w:val="a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98973C7" w14:textId="77777777" w:rsidR="004C49C4" w:rsidRDefault="007773A5">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92B857E"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收费对象：</w:t>
            </w:r>
          </w:p>
          <w:p w14:paraId="05ACF15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sz w:val="24"/>
              </w:rPr>
              <w:t>□采购人</w:t>
            </w:r>
          </w:p>
          <w:p w14:paraId="56B363C8" w14:textId="77777777" w:rsidR="004C49C4" w:rsidRDefault="007773A5">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14:paraId="354E18DC" w14:textId="0FAA6443" w:rsidR="004C49C4" w:rsidRDefault="007773A5" w:rsidP="00AE48C7">
            <w:pPr>
              <w:jc w:val="left"/>
              <w:rPr>
                <w:rFonts w:asciiTheme="minorEastAsia" w:eastAsiaTheme="minorEastAsia" w:hAnsiTheme="minorEastAsia"/>
                <w:sz w:val="24"/>
              </w:rPr>
            </w:pPr>
            <w:r>
              <w:rPr>
                <w:rFonts w:asciiTheme="minorEastAsia" w:eastAsiaTheme="minorEastAsia" w:hAnsiTheme="minorEastAsia"/>
                <w:sz w:val="24"/>
              </w:rPr>
              <w:t>收费标准：</w:t>
            </w:r>
            <w:r w:rsidR="00AE48C7">
              <w:rPr>
                <w:rFonts w:asciiTheme="minorEastAsia" w:eastAsiaTheme="minorEastAsia" w:hAnsiTheme="minorEastAsia" w:hint="eastAsia"/>
                <w:sz w:val="24"/>
              </w:rPr>
              <w:t>固定收费2</w:t>
            </w:r>
            <w:r w:rsidR="00AE48C7">
              <w:rPr>
                <w:rFonts w:asciiTheme="minorEastAsia" w:eastAsiaTheme="minorEastAsia" w:hAnsiTheme="minorEastAsia"/>
                <w:sz w:val="24"/>
              </w:rPr>
              <w:t>7930</w:t>
            </w:r>
            <w:r w:rsidR="00AE48C7">
              <w:rPr>
                <w:rFonts w:asciiTheme="minorEastAsia" w:eastAsiaTheme="minorEastAsia" w:hAnsiTheme="minorEastAsia" w:hint="eastAsia"/>
                <w:sz w:val="24"/>
              </w:rPr>
              <w:t>元</w:t>
            </w:r>
            <w:r w:rsidR="00AE48C7" w:rsidDel="00AE48C7">
              <w:rPr>
                <w:rFonts w:asciiTheme="minorEastAsia" w:eastAsiaTheme="minorEastAsia" w:hAnsiTheme="minorEastAsia" w:hint="eastAsia"/>
                <w:sz w:val="24"/>
                <w:u w:val="single"/>
              </w:rPr>
              <w:t xml:space="preserve"> </w:t>
            </w:r>
          </w:p>
          <w:p w14:paraId="101C8B90" w14:textId="77777777" w:rsidR="004C49C4" w:rsidRDefault="007773A5">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14:paraId="3222CC69" w14:textId="77777777" w:rsidR="004C49C4" w:rsidRDefault="007773A5">
            <w:pPr>
              <w:spacing w:line="215" w:lineRule="auto"/>
              <w:ind w:left="112"/>
              <w:rPr>
                <w:rFonts w:ascii="宋体" w:hAnsi="宋体" w:cs="宋体"/>
                <w:b/>
                <w:sz w:val="24"/>
              </w:rPr>
            </w:pPr>
            <w:r>
              <w:rPr>
                <w:rFonts w:ascii="宋体" w:hAnsi="宋体" w:cs="宋体" w:hint="eastAsia"/>
                <w:b/>
                <w:sz w:val="24"/>
              </w:rPr>
              <w:t>以下账户仅作为缴纳中标服务费使用</w:t>
            </w:r>
          </w:p>
          <w:p w14:paraId="7C089B5A" w14:textId="77777777" w:rsidR="004C49C4" w:rsidRDefault="007773A5">
            <w:pPr>
              <w:spacing w:line="215" w:lineRule="auto"/>
              <w:ind w:left="112"/>
              <w:rPr>
                <w:rFonts w:ascii="宋体" w:hAnsi="宋体" w:cs="宋体"/>
                <w:b/>
                <w:sz w:val="24"/>
              </w:rPr>
            </w:pPr>
            <w:r>
              <w:rPr>
                <w:rFonts w:ascii="宋体" w:hAnsi="宋体" w:cs="宋体" w:hint="eastAsia"/>
                <w:b/>
                <w:sz w:val="24"/>
              </w:rPr>
              <w:t>公司名称：中</w:t>
            </w:r>
            <w:proofErr w:type="gramStart"/>
            <w:r>
              <w:rPr>
                <w:rFonts w:ascii="宋体" w:hAnsi="宋体" w:cs="宋体" w:hint="eastAsia"/>
                <w:b/>
                <w:sz w:val="24"/>
              </w:rPr>
              <w:t>源联盛</w:t>
            </w:r>
            <w:proofErr w:type="gramEnd"/>
            <w:r>
              <w:rPr>
                <w:rFonts w:ascii="宋体" w:hAnsi="宋体" w:cs="宋体" w:hint="eastAsia"/>
                <w:b/>
                <w:sz w:val="24"/>
              </w:rPr>
              <w:t xml:space="preserve">咨询（北京）有限公司   </w:t>
            </w:r>
          </w:p>
          <w:p w14:paraId="713CC946" w14:textId="77777777" w:rsidR="004C49C4" w:rsidRDefault="007773A5">
            <w:pPr>
              <w:spacing w:line="215" w:lineRule="auto"/>
              <w:ind w:left="112"/>
              <w:rPr>
                <w:rFonts w:ascii="宋体" w:hAnsi="宋体" w:cs="宋体"/>
                <w:b/>
                <w:sz w:val="24"/>
              </w:rPr>
            </w:pPr>
            <w:r>
              <w:rPr>
                <w:rFonts w:ascii="宋体" w:hAnsi="宋体" w:cs="宋体" w:hint="eastAsia"/>
                <w:b/>
                <w:sz w:val="24"/>
              </w:rPr>
              <w:t>开户行：中国农业银行股份有限公司北京自贸试验区高端产业片区支行</w:t>
            </w:r>
          </w:p>
          <w:p w14:paraId="44026CC1" w14:textId="77777777" w:rsidR="004C49C4" w:rsidRDefault="007773A5">
            <w:pPr>
              <w:spacing w:line="215" w:lineRule="auto"/>
              <w:ind w:left="112"/>
              <w:rPr>
                <w:rFonts w:ascii="宋体" w:hAnsi="宋体" w:cs="宋体"/>
                <w:b/>
                <w:sz w:val="24"/>
              </w:rPr>
            </w:pPr>
            <w:r>
              <w:rPr>
                <w:rFonts w:ascii="宋体" w:hAnsi="宋体" w:cs="宋体" w:hint="eastAsia"/>
                <w:b/>
                <w:sz w:val="24"/>
              </w:rPr>
              <w:t>服务费账号：11221201040004043</w:t>
            </w:r>
          </w:p>
          <w:p w14:paraId="2C12F85D" w14:textId="77777777" w:rsidR="004C49C4" w:rsidRDefault="007773A5">
            <w:pPr>
              <w:spacing w:line="215" w:lineRule="auto"/>
              <w:ind w:left="112"/>
              <w:rPr>
                <w:rFonts w:ascii="宋体" w:hAnsi="宋体" w:cs="宋体"/>
                <w:b/>
                <w:sz w:val="24"/>
              </w:rPr>
            </w:pPr>
            <w:r>
              <w:rPr>
                <w:rFonts w:ascii="宋体" w:hAnsi="宋体" w:cs="宋体" w:hint="eastAsia"/>
                <w:b/>
                <w:sz w:val="24"/>
              </w:rPr>
              <w:t>行号：103100022124</w:t>
            </w:r>
          </w:p>
          <w:p w14:paraId="6ECECFDD" w14:textId="77777777" w:rsidR="004C49C4" w:rsidRDefault="007773A5">
            <w:pPr>
              <w:jc w:val="left"/>
              <w:rPr>
                <w:rFonts w:asciiTheme="minorEastAsia" w:eastAsiaTheme="minorEastAsia" w:hAnsiTheme="minorEastAsia"/>
                <w:sz w:val="24"/>
              </w:rPr>
            </w:pPr>
            <w:r>
              <w:rPr>
                <w:rFonts w:ascii="宋体" w:hAnsi="宋体" w:cs="宋体" w:hint="eastAsia"/>
                <w:b/>
                <w:sz w:val="24"/>
              </w:rPr>
              <w:t>交换号：010317754</w:t>
            </w:r>
          </w:p>
        </w:tc>
      </w:tr>
    </w:tbl>
    <w:p w14:paraId="7206CB7C" w14:textId="77777777" w:rsidR="004C49C4" w:rsidRDefault="004C49C4">
      <w:pPr>
        <w:tabs>
          <w:tab w:val="left" w:pos="5580"/>
        </w:tabs>
        <w:adjustRightInd w:val="0"/>
        <w:spacing w:line="360" w:lineRule="auto"/>
        <w:jc w:val="distribute"/>
        <w:rPr>
          <w:sz w:val="24"/>
        </w:rPr>
        <w:sectPr w:rsidR="004C49C4">
          <w:footerReference w:type="default" r:id="rId12"/>
          <w:type w:val="nextColumn"/>
          <w:pgSz w:w="11907" w:h="16840"/>
          <w:pgMar w:top="1418" w:right="1134" w:bottom="1418" w:left="1701" w:header="851" w:footer="851" w:gutter="0"/>
          <w:pgNumType w:start="0"/>
          <w:cols w:space="720"/>
          <w:titlePg/>
          <w:docGrid w:linePitch="462"/>
        </w:sectPr>
      </w:pPr>
    </w:p>
    <w:p w14:paraId="09B9438B" w14:textId="77777777" w:rsidR="004C49C4" w:rsidRDefault="007773A5">
      <w:pPr>
        <w:spacing w:beforeLines="100" w:before="240" w:afterLines="100" w:after="240"/>
        <w:jc w:val="center"/>
        <w:rPr>
          <w:b/>
          <w:sz w:val="28"/>
          <w:szCs w:val="28"/>
        </w:rPr>
      </w:pPr>
      <w:bookmarkStart w:id="84" w:name="_Toc305158859"/>
      <w:bookmarkStart w:id="85" w:name="_Toc353873662"/>
      <w:bookmarkStart w:id="86" w:name="_Toc195842882"/>
      <w:bookmarkStart w:id="87" w:name="_Toc264969207"/>
      <w:bookmarkStart w:id="88" w:name="_Toc142311019"/>
      <w:bookmarkStart w:id="89" w:name="_Toc226337213"/>
      <w:bookmarkStart w:id="90" w:name="_Toc226965790"/>
      <w:bookmarkStart w:id="91" w:name="_Toc305158785"/>
      <w:bookmarkStart w:id="92" w:name="_Toc353825542"/>
      <w:bookmarkStart w:id="93" w:name="_Toc150774722"/>
      <w:bookmarkStart w:id="94" w:name="_Toc353873932"/>
      <w:bookmarkStart w:id="95" w:name="_Toc127151517"/>
      <w:bookmarkStart w:id="96" w:name="_Toc150480755"/>
      <w:bookmarkStart w:id="97" w:name="_Toc265228355"/>
      <w:r>
        <w:rPr>
          <w:b/>
          <w:sz w:val="28"/>
          <w:szCs w:val="28"/>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360E9C3" w14:textId="77777777" w:rsidR="004C49C4" w:rsidRDefault="007773A5">
      <w:pPr>
        <w:pStyle w:val="21"/>
        <w:tabs>
          <w:tab w:val="center" w:pos="4592"/>
          <w:tab w:val="left" w:pos="7860"/>
        </w:tabs>
        <w:spacing w:before="0" w:line="360" w:lineRule="auto"/>
        <w:jc w:val="left"/>
        <w:rPr>
          <w:rFonts w:ascii="Times New Roman" w:eastAsia="宋体" w:hAnsi="Times New Roman"/>
          <w:sz w:val="28"/>
        </w:rPr>
      </w:pPr>
      <w:bookmarkStart w:id="98" w:name="_Toc127151518"/>
      <w:bookmarkStart w:id="99" w:name="_Toc520356143"/>
      <w:r>
        <w:rPr>
          <w:rFonts w:ascii="Times New Roman" w:eastAsia="宋体" w:hAnsi="Times New Roman"/>
          <w:sz w:val="28"/>
        </w:rPr>
        <w:tab/>
      </w:r>
      <w:bookmarkStart w:id="100" w:name="_Toc226965791"/>
      <w:bookmarkStart w:id="101" w:name="_Toc150509269"/>
      <w:bookmarkStart w:id="102" w:name="_Toc151193832"/>
      <w:bookmarkStart w:id="103" w:name="_Toc226965708"/>
      <w:bookmarkStart w:id="104" w:name="_Toc151190145"/>
      <w:bookmarkStart w:id="105" w:name="_Toc226337214"/>
      <w:bookmarkStart w:id="106" w:name="_Toc150480756"/>
      <w:bookmarkStart w:id="107" w:name="_Toc264969208"/>
      <w:bookmarkStart w:id="108" w:name="_Toc150774618"/>
      <w:bookmarkStart w:id="109" w:name="_Toc305158860"/>
      <w:bookmarkStart w:id="110" w:name="_Toc151193906"/>
      <w:bookmarkStart w:id="111" w:name="_Toc151193688"/>
      <w:bookmarkStart w:id="112" w:name="_Toc195842883"/>
      <w:bookmarkStart w:id="113" w:name="_Toc142311020"/>
      <w:bookmarkStart w:id="114" w:name="_Toc226309762"/>
      <w:bookmarkStart w:id="115" w:name="_Toc150774723"/>
      <w:bookmarkStart w:id="116" w:name="_Toc305158786"/>
      <w:bookmarkStart w:id="117" w:name="_Toc151193760"/>
      <w:bookmarkStart w:id="118" w:name="_Toc265228356"/>
      <w:bookmarkStart w:id="119" w:name="_Toc15119361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eastAsia="宋体" w:hAnsi="Times New Roman"/>
          <w:sz w:val="28"/>
        </w:rPr>
        <w:tab/>
      </w:r>
    </w:p>
    <w:p w14:paraId="57F4B581" w14:textId="77777777" w:rsidR="004C49C4" w:rsidRDefault="007773A5">
      <w:pPr>
        <w:numPr>
          <w:ilvl w:val="0"/>
          <w:numId w:val="8"/>
        </w:numPr>
        <w:tabs>
          <w:tab w:val="clear" w:pos="900"/>
          <w:tab w:val="left" w:pos="360"/>
        </w:tabs>
        <w:snapToGrid w:val="0"/>
        <w:spacing w:line="360" w:lineRule="auto"/>
        <w:ind w:left="357" w:hanging="357"/>
        <w:outlineLvl w:val="1"/>
        <w:rPr>
          <w:sz w:val="24"/>
        </w:rPr>
      </w:pPr>
      <w:bookmarkStart w:id="120" w:name="_Toc305158787"/>
      <w:bookmarkStart w:id="121" w:name="_Toc305158861"/>
      <w:bookmarkStart w:id="122" w:name="_Toc265228357"/>
      <w:bookmarkStart w:id="123" w:name="_Toc264969209"/>
      <w:r>
        <w:rPr>
          <w:sz w:val="24"/>
        </w:rPr>
        <w:t>采购人、采购代理机构、投标人</w:t>
      </w:r>
      <w:bookmarkEnd w:id="120"/>
      <w:bookmarkEnd w:id="121"/>
      <w:bookmarkEnd w:id="122"/>
      <w:bookmarkEnd w:id="123"/>
      <w:r>
        <w:rPr>
          <w:sz w:val="24"/>
        </w:rPr>
        <w:t>、联合体</w:t>
      </w:r>
    </w:p>
    <w:p w14:paraId="61E403A2"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36C3BAA"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6A39AC1E"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18CE00D" w14:textId="77777777" w:rsidR="004C49C4" w:rsidRDefault="007773A5">
      <w:pPr>
        <w:numPr>
          <w:ilvl w:val="0"/>
          <w:numId w:val="8"/>
        </w:numPr>
        <w:tabs>
          <w:tab w:val="clear" w:pos="900"/>
          <w:tab w:val="left" w:pos="360"/>
        </w:tabs>
        <w:snapToGrid w:val="0"/>
        <w:spacing w:line="360" w:lineRule="auto"/>
        <w:ind w:left="357" w:hanging="357"/>
        <w:outlineLvl w:val="1"/>
        <w:rPr>
          <w:sz w:val="24"/>
        </w:rPr>
      </w:pPr>
      <w:bookmarkStart w:id="124" w:name="_Toc226337216"/>
      <w:bookmarkStart w:id="125" w:name="_Toc226309764"/>
      <w:bookmarkStart w:id="126" w:name="_Toc164608789"/>
      <w:bookmarkStart w:id="127" w:name="_Toc265228358"/>
      <w:bookmarkStart w:id="128" w:name="_Toc195842885"/>
      <w:bookmarkStart w:id="129" w:name="_Toc149720813"/>
      <w:bookmarkStart w:id="130" w:name="_Toc305158788"/>
      <w:bookmarkStart w:id="131" w:name="_Toc305158862"/>
      <w:bookmarkStart w:id="132" w:name="_Toc151193762"/>
      <w:bookmarkStart w:id="133" w:name="_Toc226965793"/>
      <w:bookmarkStart w:id="134" w:name="_Toc151193834"/>
      <w:bookmarkStart w:id="135" w:name="_Toc150774725"/>
      <w:bookmarkStart w:id="136" w:name="_Toc150480758"/>
      <w:bookmarkStart w:id="137" w:name="_Toc151193618"/>
      <w:bookmarkStart w:id="138" w:name="_Toc151193690"/>
      <w:bookmarkStart w:id="139" w:name="_Toc150774620"/>
      <w:bookmarkStart w:id="140" w:name="_Toc127151520"/>
      <w:bookmarkStart w:id="141" w:name="_Toc226965710"/>
      <w:bookmarkStart w:id="142" w:name="_Toc264969210"/>
      <w:bookmarkStart w:id="143" w:name="_Toc164351614"/>
      <w:bookmarkStart w:id="144" w:name="_Toc151193908"/>
      <w:bookmarkStart w:id="145" w:name="_Toc127161434"/>
      <w:bookmarkStart w:id="146" w:name="_Toc127151721"/>
      <w:bookmarkStart w:id="147" w:name="_Toc164608634"/>
      <w:bookmarkStart w:id="148" w:name="_Toc164229361"/>
      <w:bookmarkStart w:id="149" w:name="_Toc151190147"/>
      <w:bookmarkStart w:id="150" w:name="_Toc150509271"/>
      <w:bookmarkStart w:id="151" w:name="_Toc164229215"/>
      <w:bookmarkStart w:id="152" w:name="_Toc142311022"/>
      <w:r>
        <w:rPr>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rPr>
        <w:t>、项目属性、科研仪器设备采购、核心产品</w:t>
      </w:r>
    </w:p>
    <w:p w14:paraId="547C34CE"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C0293C2"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9EB59E9"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4E510B7"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2BF2ADA"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现场考察、开标前答疑会</w:t>
      </w:r>
    </w:p>
    <w:p w14:paraId="3ADBB607" w14:textId="77777777" w:rsidR="004C49C4" w:rsidRDefault="007773A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3" w:name="_Toc305158864"/>
      <w:bookmarkStart w:id="154" w:name="_Toc265228360"/>
      <w:bookmarkStart w:id="155" w:name="_Toc151193692"/>
      <w:bookmarkStart w:id="156" w:name="_Toc226309766"/>
      <w:bookmarkStart w:id="157" w:name="_Toc226965712"/>
      <w:bookmarkStart w:id="158" w:name="_Toc150774727"/>
      <w:bookmarkStart w:id="159" w:name="_Toc150480760"/>
      <w:bookmarkStart w:id="160" w:name="_Toc151193620"/>
      <w:bookmarkStart w:id="161" w:name="_Toc150774622"/>
      <w:bookmarkStart w:id="162" w:name="_Toc151190149"/>
      <w:bookmarkStart w:id="163" w:name="_Toc195842887"/>
      <w:bookmarkStart w:id="164" w:name="_Toc305158790"/>
      <w:bookmarkStart w:id="165" w:name="_Toc151193910"/>
      <w:bookmarkStart w:id="166" w:name="_Toc142311024"/>
      <w:bookmarkStart w:id="167" w:name="_Toc226337218"/>
      <w:bookmarkStart w:id="168" w:name="_Toc150509273"/>
      <w:bookmarkStart w:id="169" w:name="_Toc151193764"/>
      <w:bookmarkStart w:id="170" w:name="_Toc264969212"/>
      <w:bookmarkStart w:id="171" w:name="_Toc226965795"/>
      <w:bookmarkStart w:id="172" w:name="_Toc151193836"/>
      <w:bookmarkStart w:id="173" w:name="_Toc127151522"/>
      <w:bookmarkStart w:id="174" w:name="_Toc520356146"/>
    </w:p>
    <w:p w14:paraId="19E2F34D"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29C92C3"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样品</w:t>
      </w:r>
    </w:p>
    <w:p w14:paraId="3BB708C0"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7D77348"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F6E8094" w14:textId="77777777" w:rsidR="004C49C4" w:rsidRDefault="007773A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6D476523"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6FFD278" w14:textId="77777777" w:rsidR="004C49C4" w:rsidRDefault="007773A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F3A2F04" w14:textId="77777777" w:rsidR="004C49C4" w:rsidRDefault="007773A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62A9C18" w14:textId="77777777" w:rsidR="004C49C4" w:rsidRDefault="007773A5">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BB3376F"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5627AC4" w14:textId="77777777" w:rsidR="004C49C4" w:rsidRDefault="007773A5">
      <w:pPr>
        <w:numPr>
          <w:ilvl w:val="2"/>
          <w:numId w:val="8"/>
        </w:numPr>
        <w:snapToGrid w:val="0"/>
        <w:spacing w:line="360" w:lineRule="auto"/>
        <w:rPr>
          <w:sz w:val="24"/>
        </w:rPr>
      </w:pPr>
      <w:r>
        <w:rPr>
          <w:sz w:val="24"/>
        </w:rPr>
        <w:t>中小企业定义：</w:t>
      </w:r>
    </w:p>
    <w:p w14:paraId="2E0C51B9"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9A7F99B"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C1F6928"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11DFB3"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4BFAA65" w14:textId="77777777" w:rsidR="004C49C4" w:rsidRDefault="004C49C4">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7F8D2C3" w14:textId="77777777"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FBA562A" w14:textId="77777777" w:rsidR="004C49C4" w:rsidRDefault="004C49C4">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A883C22" w14:textId="77777777"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5777CB01"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9B3B982"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6EE08964" w14:textId="77777777" w:rsidR="004C49C4" w:rsidRDefault="007773A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3703A103" w14:textId="77777777" w:rsidR="004C49C4" w:rsidRDefault="007773A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2144C848" w14:textId="77777777" w:rsidR="004C49C4" w:rsidRDefault="007773A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6C443FA"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270B526"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08E238CB" w14:textId="77777777" w:rsidR="004C49C4" w:rsidRDefault="007773A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A969E2" w14:textId="77777777" w:rsidR="004C49C4" w:rsidRDefault="007773A5">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34FEE67" w14:textId="77777777"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C799D17" w14:textId="77777777" w:rsidR="004C49C4" w:rsidRDefault="004C49C4">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08C539E"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270D38D"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4D70AB81"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76704130"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B81B9A9"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4ABC5F89"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37A9EE20" w14:textId="77777777" w:rsidR="004C49C4" w:rsidRDefault="007773A5">
      <w:pPr>
        <w:numPr>
          <w:ilvl w:val="2"/>
          <w:numId w:val="8"/>
        </w:numPr>
        <w:snapToGrid w:val="0"/>
        <w:spacing w:line="360" w:lineRule="auto"/>
        <w:rPr>
          <w:sz w:val="24"/>
        </w:rPr>
      </w:pPr>
      <w:r>
        <w:rPr>
          <w:sz w:val="24"/>
        </w:rPr>
        <w:t>本项目是否专门面向中小企业预留采购份额见第一章《投标邀请》。</w:t>
      </w:r>
    </w:p>
    <w:p w14:paraId="0D2115EC" w14:textId="77777777" w:rsidR="004C49C4" w:rsidRDefault="007773A5">
      <w:pPr>
        <w:numPr>
          <w:ilvl w:val="2"/>
          <w:numId w:val="8"/>
        </w:numPr>
        <w:snapToGrid w:val="0"/>
        <w:spacing w:line="360" w:lineRule="auto"/>
        <w:rPr>
          <w:sz w:val="24"/>
        </w:rPr>
      </w:pPr>
      <w:r>
        <w:rPr>
          <w:sz w:val="24"/>
        </w:rPr>
        <w:t>采购标的对应的中小企业划分标准所属行业见《投标人须知资料表》。</w:t>
      </w:r>
    </w:p>
    <w:p w14:paraId="4952BF79" w14:textId="77777777" w:rsidR="004C49C4" w:rsidRDefault="007773A5">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06885C67"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84D8DEC" w14:textId="77777777" w:rsidR="004C49C4" w:rsidRDefault="007773A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4A5A8C" w14:textId="77777777" w:rsidR="004C49C4" w:rsidRDefault="007773A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49806F19" w14:textId="77777777" w:rsidR="004C49C4" w:rsidRDefault="007773A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F32DB6F" w14:textId="77777777" w:rsidR="004C49C4" w:rsidRDefault="007773A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D192ADC"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正版软件</w:t>
      </w:r>
    </w:p>
    <w:p w14:paraId="098E053A" w14:textId="77777777" w:rsidR="004C49C4" w:rsidRDefault="007773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86B4A9A" w14:textId="77777777" w:rsidR="004C49C4" w:rsidRDefault="007773A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719C931" w14:textId="77777777" w:rsidR="004C49C4" w:rsidRDefault="007773A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3482F12"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342B050" w14:textId="77777777" w:rsidR="004C49C4" w:rsidRDefault="007773A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072C0C2"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采购需求标准</w:t>
      </w:r>
    </w:p>
    <w:p w14:paraId="6D59A831" w14:textId="77777777" w:rsidR="004C49C4" w:rsidRDefault="007773A5">
      <w:pPr>
        <w:numPr>
          <w:ilvl w:val="2"/>
          <w:numId w:val="8"/>
        </w:numPr>
        <w:tabs>
          <w:tab w:val="left" w:pos="2014"/>
        </w:tabs>
        <w:snapToGrid w:val="0"/>
        <w:spacing w:line="360" w:lineRule="auto"/>
        <w:rPr>
          <w:sz w:val="24"/>
        </w:rPr>
      </w:pPr>
      <w:r>
        <w:rPr>
          <w:sz w:val="24"/>
        </w:rPr>
        <w:t>商品包装、快递包装政府采购需求标准（试行）</w:t>
      </w:r>
    </w:p>
    <w:p w14:paraId="23965836" w14:textId="77777777" w:rsidR="004C49C4" w:rsidRDefault="007773A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59C2E58F" w14:textId="77777777" w:rsidR="004C49C4" w:rsidRDefault="007773A5">
      <w:pPr>
        <w:numPr>
          <w:ilvl w:val="2"/>
          <w:numId w:val="8"/>
        </w:numPr>
        <w:tabs>
          <w:tab w:val="left" w:pos="2014"/>
        </w:tabs>
        <w:snapToGrid w:val="0"/>
        <w:spacing w:line="360" w:lineRule="auto"/>
        <w:rPr>
          <w:sz w:val="24"/>
        </w:rPr>
      </w:pPr>
      <w:bookmarkStart w:id="175" w:name="_Hlk164953935"/>
      <w:r>
        <w:rPr>
          <w:sz w:val="24"/>
        </w:rPr>
        <w:t>其他政府采购需求标准</w:t>
      </w:r>
      <w:r>
        <w:rPr>
          <w:sz w:val="24"/>
        </w:rPr>
        <w:t xml:space="preserve"> </w:t>
      </w:r>
    </w:p>
    <w:p w14:paraId="24ED85E7" w14:textId="77777777" w:rsidR="004C49C4" w:rsidRDefault="007773A5">
      <w:pPr>
        <w:tabs>
          <w:tab w:val="left" w:pos="900"/>
          <w:tab w:val="left" w:pos="1980"/>
        </w:tabs>
        <w:snapToGrid w:val="0"/>
        <w:spacing w:line="360" w:lineRule="auto"/>
        <w:ind w:left="1980"/>
        <w:rPr>
          <w:sz w:val="24"/>
        </w:rPr>
      </w:pPr>
      <w:bookmarkStart w:id="176" w:name="_Hlk164955325"/>
      <w:bookmarkEnd w:id="175"/>
      <w:r>
        <w:rPr>
          <w:sz w:val="24"/>
        </w:rPr>
        <w:t>为贯彻落实《深化政府采购制度改革方案》有关要求，推动政府采购需求标准建设</w:t>
      </w:r>
      <w:bookmarkEnd w:id="176"/>
      <w:r>
        <w:rPr>
          <w:sz w:val="24"/>
        </w:rPr>
        <w:t>，财政部门会同有关部门制定发布的其他政府采购需求标准，本项目如涉及，则具体要求见第五章《采购需求》。</w:t>
      </w:r>
    </w:p>
    <w:p w14:paraId="4736B86C"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投标费用</w:t>
      </w:r>
    </w:p>
    <w:p w14:paraId="194DE858"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CD73B07" w14:textId="77777777" w:rsidR="004C49C4" w:rsidRDefault="004C49C4">
      <w:pPr>
        <w:tabs>
          <w:tab w:val="left" w:pos="1080"/>
        </w:tabs>
        <w:snapToGrid w:val="0"/>
        <w:spacing w:line="360" w:lineRule="auto"/>
        <w:ind w:left="1080"/>
        <w:rPr>
          <w:sz w:val="28"/>
        </w:rPr>
      </w:pPr>
      <w:bookmarkStart w:id="177" w:name="_1.8_计量单位"/>
      <w:bookmarkEnd w:id="177"/>
    </w:p>
    <w:p w14:paraId="48006B30"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31CDCA4" w14:textId="77777777" w:rsidR="004C49C4" w:rsidRDefault="007773A5">
      <w:pPr>
        <w:numPr>
          <w:ilvl w:val="0"/>
          <w:numId w:val="8"/>
        </w:numPr>
        <w:tabs>
          <w:tab w:val="left" w:pos="360"/>
        </w:tabs>
        <w:snapToGrid w:val="0"/>
        <w:spacing w:line="360" w:lineRule="auto"/>
        <w:ind w:left="357" w:hanging="357"/>
        <w:outlineLvl w:val="1"/>
        <w:rPr>
          <w:sz w:val="24"/>
        </w:rPr>
      </w:pPr>
      <w:bookmarkStart w:id="178" w:name="_Toc149720816"/>
      <w:bookmarkStart w:id="179" w:name="_Toc164351617"/>
      <w:bookmarkStart w:id="180" w:name="_Toc226337219"/>
      <w:bookmarkStart w:id="181" w:name="_Toc195842888"/>
      <w:bookmarkStart w:id="182" w:name="_Toc150774623"/>
      <w:bookmarkStart w:id="183" w:name="_Toc226309767"/>
      <w:bookmarkStart w:id="184" w:name="_Toc164229364"/>
      <w:bookmarkStart w:id="185" w:name="_Toc150774728"/>
      <w:bookmarkStart w:id="186" w:name="_Toc151193837"/>
      <w:bookmarkStart w:id="187" w:name="_Toc150480761"/>
      <w:bookmarkStart w:id="188" w:name="_Toc151193621"/>
      <w:bookmarkStart w:id="189" w:name="_Toc226965713"/>
      <w:bookmarkStart w:id="190" w:name="_Toc151193911"/>
      <w:bookmarkStart w:id="191" w:name="_Toc305158865"/>
      <w:bookmarkStart w:id="192" w:name="_Toc127151724"/>
      <w:bookmarkStart w:id="193" w:name="_Toc142311025"/>
      <w:bookmarkStart w:id="194" w:name="_Toc151190150"/>
      <w:bookmarkStart w:id="195" w:name="_Toc150509274"/>
      <w:bookmarkStart w:id="196" w:name="_Toc305158791"/>
      <w:bookmarkStart w:id="197" w:name="_Toc127151523"/>
      <w:bookmarkStart w:id="198" w:name="_Toc151193693"/>
      <w:bookmarkStart w:id="199" w:name="_Toc264969213"/>
      <w:bookmarkStart w:id="200" w:name="_Toc520356147"/>
      <w:bookmarkStart w:id="201" w:name="_Toc164608792"/>
      <w:bookmarkStart w:id="202" w:name="_Toc127161437"/>
      <w:bookmarkStart w:id="203" w:name="_Toc151193765"/>
      <w:bookmarkStart w:id="204" w:name="_Toc226965796"/>
      <w:bookmarkStart w:id="205" w:name="_Toc164229218"/>
      <w:bookmarkStart w:id="206" w:name="_Toc265228361"/>
      <w:bookmarkStart w:id="207" w:name="_Toc164608637"/>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15494F01"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868A185"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投标邀请</w:t>
      </w:r>
    </w:p>
    <w:p w14:paraId="21094216"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投标人须知</w:t>
      </w:r>
    </w:p>
    <w:p w14:paraId="7B390681"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资格审查</w:t>
      </w:r>
    </w:p>
    <w:p w14:paraId="55BB6BC3"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221FD12"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采购需求</w:t>
      </w:r>
    </w:p>
    <w:p w14:paraId="3CF65E3A" w14:textId="77777777" w:rsidR="004C49C4" w:rsidRDefault="007773A5">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5289A3DF"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投标文件格式</w:t>
      </w:r>
    </w:p>
    <w:p w14:paraId="056082D3"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2877FD7" w14:textId="77777777" w:rsidR="004C49C4" w:rsidRDefault="007773A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34034E0"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13919B7"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169C5EFF"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07F51B21" w14:textId="77777777" w:rsidR="004C49C4" w:rsidRDefault="004C49C4">
      <w:pPr>
        <w:tabs>
          <w:tab w:val="left" w:pos="1080"/>
          <w:tab w:val="left" w:pos="1561"/>
        </w:tabs>
        <w:snapToGrid w:val="0"/>
        <w:spacing w:line="360" w:lineRule="auto"/>
        <w:ind w:left="1080"/>
        <w:rPr>
          <w:sz w:val="28"/>
        </w:rPr>
      </w:pPr>
      <w:bookmarkStart w:id="208" w:name="_Toc516367020"/>
      <w:bookmarkStart w:id="209" w:name="_Toc150774731"/>
      <w:bookmarkStart w:id="210" w:name="_Toc150480764"/>
      <w:bookmarkStart w:id="211" w:name="_Toc151193840"/>
      <w:bookmarkStart w:id="212" w:name="_Toc305158794"/>
      <w:bookmarkStart w:id="213" w:name="_Toc150509277"/>
      <w:bookmarkStart w:id="214" w:name="_Toc127151526"/>
      <w:bookmarkStart w:id="215" w:name="_Toc520356150"/>
      <w:bookmarkStart w:id="216" w:name="_Toc150774626"/>
      <w:bookmarkStart w:id="217" w:name="_Toc151193696"/>
      <w:bookmarkStart w:id="218" w:name="_Toc151190153"/>
      <w:bookmarkStart w:id="219" w:name="_Toc151193914"/>
      <w:bookmarkStart w:id="220" w:name="_Toc305158868"/>
      <w:bookmarkStart w:id="221" w:name="_Toc264969216"/>
      <w:bookmarkStart w:id="222" w:name="_Toc226965716"/>
      <w:bookmarkStart w:id="223" w:name="_Toc151193624"/>
      <w:bookmarkStart w:id="224" w:name="_Toc226337222"/>
      <w:bookmarkStart w:id="225" w:name="_Toc195842891"/>
      <w:bookmarkStart w:id="226" w:name="_Toc151193768"/>
      <w:bookmarkStart w:id="227" w:name="_Toc142311028"/>
      <w:bookmarkStart w:id="228" w:name="_Toc226309770"/>
      <w:bookmarkStart w:id="229" w:name="_Toc265228364"/>
      <w:bookmarkStart w:id="230" w:name="_Toc226965799"/>
    </w:p>
    <w:p w14:paraId="611E8732"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B356A92" w14:textId="77777777" w:rsidR="004C49C4" w:rsidRDefault="007773A5">
      <w:pPr>
        <w:numPr>
          <w:ilvl w:val="0"/>
          <w:numId w:val="8"/>
        </w:numPr>
        <w:tabs>
          <w:tab w:val="left" w:pos="360"/>
        </w:tabs>
        <w:snapToGrid w:val="0"/>
        <w:spacing w:line="360" w:lineRule="auto"/>
        <w:ind w:left="357" w:hanging="357"/>
        <w:outlineLvl w:val="1"/>
        <w:rPr>
          <w:sz w:val="24"/>
        </w:rPr>
      </w:pPr>
      <w:bookmarkStart w:id="231" w:name="_Toc149720820"/>
      <w:bookmarkStart w:id="232" w:name="_Toc305158795"/>
      <w:bookmarkStart w:id="233" w:name="_Toc150480765"/>
      <w:bookmarkStart w:id="234" w:name="_Toc150509278"/>
      <w:bookmarkStart w:id="235" w:name="_Toc127151728"/>
      <w:bookmarkStart w:id="236" w:name="_Toc150774627"/>
      <w:bookmarkStart w:id="237" w:name="_Toc265228365"/>
      <w:bookmarkStart w:id="238" w:name="_Toc520356151"/>
      <w:bookmarkStart w:id="239" w:name="_Toc127161441"/>
      <w:bookmarkStart w:id="240" w:name="_Toc516367021"/>
      <w:bookmarkStart w:id="241" w:name="_Toc226965717"/>
      <w:bookmarkStart w:id="242" w:name="_Toc151190154"/>
      <w:bookmarkStart w:id="243" w:name="_Toc151193625"/>
      <w:bookmarkStart w:id="244" w:name="_Toc151193915"/>
      <w:bookmarkStart w:id="245" w:name="_Toc226309771"/>
      <w:bookmarkStart w:id="246" w:name="_Toc226337223"/>
      <w:bookmarkStart w:id="247" w:name="_Toc151193769"/>
      <w:bookmarkStart w:id="248" w:name="_Toc195842892"/>
      <w:bookmarkStart w:id="249" w:name="_Toc226965800"/>
      <w:bookmarkStart w:id="250" w:name="_Toc164608641"/>
      <w:bookmarkStart w:id="251" w:name="_Toc264969217"/>
      <w:bookmarkStart w:id="252" w:name="_Toc164229368"/>
      <w:bookmarkStart w:id="253" w:name="_Toc164351621"/>
      <w:bookmarkStart w:id="254" w:name="_Toc305158869"/>
      <w:bookmarkStart w:id="255" w:name="_Toc142311029"/>
      <w:bookmarkStart w:id="256" w:name="_Toc164608796"/>
      <w:bookmarkStart w:id="257" w:name="_Toc127151527"/>
      <w:bookmarkStart w:id="258" w:name="_Toc164229222"/>
      <w:bookmarkStart w:id="259" w:name="_Toc151193697"/>
      <w:bookmarkStart w:id="260" w:name="_Toc151193841"/>
      <w:bookmarkStart w:id="261" w:name="_Toc150774732"/>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7B4641F8"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15DCCB1"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682770C"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61DCB8C" w14:textId="77777777" w:rsidR="004C49C4" w:rsidRDefault="007773A5">
      <w:pPr>
        <w:numPr>
          <w:ilvl w:val="0"/>
          <w:numId w:val="8"/>
        </w:numPr>
        <w:tabs>
          <w:tab w:val="left" w:pos="360"/>
        </w:tabs>
        <w:snapToGrid w:val="0"/>
        <w:spacing w:line="360" w:lineRule="auto"/>
        <w:ind w:left="357" w:hanging="357"/>
        <w:outlineLvl w:val="1"/>
        <w:rPr>
          <w:sz w:val="24"/>
        </w:rPr>
      </w:pPr>
      <w:bookmarkStart w:id="262" w:name="_Ref467306676"/>
      <w:bookmarkStart w:id="263" w:name="_Ref467306195"/>
      <w:bookmarkStart w:id="264" w:name="_Toc516367022"/>
      <w:bookmarkStart w:id="265" w:name="_Toc164608642"/>
      <w:bookmarkStart w:id="266" w:name="_Toc151193842"/>
      <w:bookmarkStart w:id="267" w:name="_Toc150480766"/>
      <w:bookmarkStart w:id="268" w:name="_Toc264969218"/>
      <w:bookmarkStart w:id="269" w:name="_Toc151190155"/>
      <w:bookmarkStart w:id="270" w:name="_Toc164351622"/>
      <w:bookmarkStart w:id="271" w:name="_Toc520356152"/>
      <w:bookmarkStart w:id="272" w:name="_Toc226965718"/>
      <w:bookmarkStart w:id="273" w:name="_Toc226309772"/>
      <w:bookmarkStart w:id="274" w:name="_Toc150774733"/>
      <w:bookmarkStart w:id="275" w:name="_Toc265228366"/>
      <w:bookmarkStart w:id="276" w:name="_Toc151193770"/>
      <w:bookmarkStart w:id="277" w:name="_Toc127151528"/>
      <w:bookmarkStart w:id="278" w:name="_Toc226965801"/>
      <w:bookmarkStart w:id="279" w:name="_Toc150774628"/>
      <w:bookmarkStart w:id="280" w:name="_Toc151193626"/>
      <w:bookmarkStart w:id="281" w:name="_Toc150509279"/>
      <w:bookmarkStart w:id="282" w:name="_Toc305158796"/>
      <w:bookmarkStart w:id="283" w:name="_Toc305158870"/>
      <w:bookmarkStart w:id="284" w:name="_Toc164608797"/>
      <w:bookmarkStart w:id="285" w:name="_Toc195842893"/>
      <w:bookmarkStart w:id="286" w:name="_Toc127151729"/>
      <w:bookmarkStart w:id="287" w:name="_Toc226337224"/>
      <w:bookmarkStart w:id="288" w:name="_Toc151193698"/>
      <w:bookmarkStart w:id="289" w:name="_Toc142311030"/>
      <w:bookmarkStart w:id="290" w:name="_Toc127161442"/>
      <w:bookmarkStart w:id="291" w:name="_Toc149720821"/>
      <w:bookmarkStart w:id="292" w:name="_Toc164229369"/>
      <w:bookmarkStart w:id="293" w:name="_Toc164229223"/>
      <w:bookmarkStart w:id="294" w:name="_Toc151193916"/>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0167893" w14:textId="77777777" w:rsidR="004C49C4" w:rsidRDefault="007773A5">
      <w:pPr>
        <w:numPr>
          <w:ilvl w:val="1"/>
          <w:numId w:val="8"/>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591C7A84" w14:textId="77777777" w:rsidR="004C49C4" w:rsidRDefault="007773A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494EEF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0A18CB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09F5D4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5"/>
    </w:p>
    <w:p w14:paraId="5CC98996" w14:textId="77777777" w:rsidR="004C49C4" w:rsidRDefault="007773A5">
      <w:pPr>
        <w:numPr>
          <w:ilvl w:val="0"/>
          <w:numId w:val="8"/>
        </w:numPr>
        <w:tabs>
          <w:tab w:val="left" w:pos="360"/>
        </w:tabs>
        <w:snapToGrid w:val="0"/>
        <w:spacing w:line="360" w:lineRule="auto"/>
        <w:ind w:left="357" w:hanging="357"/>
        <w:outlineLvl w:val="1"/>
        <w:rPr>
          <w:sz w:val="24"/>
        </w:rPr>
      </w:pPr>
      <w:bookmarkStart w:id="296" w:name="_Toc142311032"/>
      <w:bookmarkStart w:id="297" w:name="_Toc150509281"/>
      <w:bookmarkStart w:id="298" w:name="_Toc151193700"/>
      <w:bookmarkStart w:id="299" w:name="_Toc164229371"/>
      <w:bookmarkStart w:id="300" w:name="_Toc150774630"/>
      <w:bookmarkStart w:id="301" w:name="_Toc195842895"/>
      <w:bookmarkStart w:id="302" w:name="_Toc149720823"/>
      <w:bookmarkStart w:id="303" w:name="_Toc164351624"/>
      <w:bookmarkStart w:id="304" w:name="_Toc150774735"/>
      <w:bookmarkStart w:id="305" w:name="_Toc151193844"/>
      <w:bookmarkStart w:id="306" w:name="_Toc164608799"/>
      <w:bookmarkStart w:id="307" w:name="_Toc150480768"/>
      <w:bookmarkStart w:id="308" w:name="_Toc151190157"/>
      <w:bookmarkStart w:id="309" w:name="_Toc164608644"/>
      <w:bookmarkStart w:id="310" w:name="_Toc151193918"/>
      <w:bookmarkStart w:id="311" w:name="_Toc127151731"/>
      <w:bookmarkStart w:id="312" w:name="_Toc164229225"/>
      <w:bookmarkStart w:id="313" w:name="_Toc520356155"/>
      <w:bookmarkStart w:id="314" w:name="_Toc151193772"/>
      <w:bookmarkStart w:id="315" w:name="_Toc127151530"/>
      <w:bookmarkStart w:id="316" w:name="_Toc151193628"/>
      <w:bookmarkStart w:id="317" w:name="_Toc127161444"/>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AB02CD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13B401E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BBABD2E" w14:textId="77777777" w:rsidR="004C49C4" w:rsidRDefault="007773A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5F896FB" w14:textId="77777777" w:rsidR="004C49C4" w:rsidRDefault="007773A5">
      <w:pPr>
        <w:numPr>
          <w:ilvl w:val="2"/>
          <w:numId w:val="8"/>
        </w:numPr>
        <w:snapToGrid w:val="0"/>
        <w:spacing w:line="360" w:lineRule="auto"/>
        <w:rPr>
          <w:sz w:val="24"/>
        </w:rPr>
      </w:pPr>
      <w:r>
        <w:rPr>
          <w:sz w:val="24"/>
        </w:rPr>
        <w:t>按照招标文件要求完成本项目的全部相关费用。</w:t>
      </w:r>
      <w:r>
        <w:rPr>
          <w:sz w:val="24"/>
        </w:rPr>
        <w:t xml:space="preserve"> </w:t>
      </w:r>
    </w:p>
    <w:p w14:paraId="6CC4EC0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99FC85F"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1D6B9DA" w14:textId="77777777" w:rsidR="004C49C4" w:rsidRDefault="007773A5">
      <w:pPr>
        <w:numPr>
          <w:ilvl w:val="0"/>
          <w:numId w:val="8"/>
        </w:numPr>
        <w:tabs>
          <w:tab w:val="left" w:pos="360"/>
        </w:tabs>
        <w:snapToGrid w:val="0"/>
        <w:spacing w:line="360" w:lineRule="auto"/>
        <w:ind w:left="357" w:hanging="357"/>
        <w:outlineLvl w:val="1"/>
        <w:rPr>
          <w:sz w:val="24"/>
        </w:rPr>
      </w:pPr>
      <w:bookmarkStart w:id="318" w:name="_Toc151193629"/>
      <w:bookmarkStart w:id="319" w:name="_Toc164229372"/>
      <w:bookmarkStart w:id="320" w:name="_Toc164229226"/>
      <w:bookmarkStart w:id="321" w:name="_Toc264969221"/>
      <w:bookmarkStart w:id="322" w:name="_Toc151190158"/>
      <w:bookmarkStart w:id="323" w:name="_Toc305158799"/>
      <w:bookmarkStart w:id="324" w:name="_Toc150509282"/>
      <w:bookmarkStart w:id="325" w:name="_Toc226965804"/>
      <w:bookmarkStart w:id="326" w:name="_Toc127151531"/>
      <w:bookmarkStart w:id="327" w:name="_Toc226309775"/>
      <w:bookmarkStart w:id="328" w:name="_Toc127151732"/>
      <w:bookmarkStart w:id="329" w:name="_Toc151193773"/>
      <w:bookmarkStart w:id="330" w:name="_Toc151193919"/>
      <w:bookmarkStart w:id="331" w:name="_Toc226337227"/>
      <w:bookmarkStart w:id="332" w:name="_Toc164351625"/>
      <w:bookmarkStart w:id="333" w:name="_Ref467306513"/>
      <w:bookmarkStart w:id="334" w:name="_Toc142311033"/>
      <w:bookmarkStart w:id="335" w:name="_Toc195842896"/>
      <w:bookmarkStart w:id="336" w:name="_Toc305158873"/>
      <w:bookmarkStart w:id="337" w:name="_Toc164608800"/>
      <w:bookmarkStart w:id="338" w:name="_Toc520356156"/>
      <w:bookmarkStart w:id="339" w:name="_Toc150774631"/>
      <w:bookmarkStart w:id="340" w:name="_Toc150480769"/>
      <w:bookmarkStart w:id="341" w:name="_Toc149720824"/>
      <w:bookmarkStart w:id="342" w:name="_Toc151193845"/>
      <w:bookmarkStart w:id="343" w:name="_Toc151193701"/>
      <w:bookmarkStart w:id="344" w:name="_Toc127161445"/>
      <w:bookmarkStart w:id="345" w:name="_Toc164608645"/>
      <w:bookmarkStart w:id="346" w:name="_Toc226965721"/>
      <w:bookmarkStart w:id="347" w:name="_Toc150774736"/>
      <w:bookmarkStart w:id="348" w:name="_Toc265228369"/>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5A4DC21" w14:textId="77777777" w:rsidR="004C49C4" w:rsidRDefault="007773A5">
      <w:pPr>
        <w:numPr>
          <w:ilvl w:val="1"/>
          <w:numId w:val="8"/>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。投标人自愿超额缴纳投标保证金的，投标文件不做无效处理。</w:t>
      </w:r>
    </w:p>
    <w:p w14:paraId="209DA21A"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A60773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rPr>
        <w:t>以电子保函形式提交投标保证金的，应在投标截止时间前通过</w:t>
      </w:r>
      <w:r>
        <w:rPr>
          <w:sz w:val="24"/>
          <w:lang w:bidi="ar"/>
        </w:rPr>
        <w:t>北京市政府采购电子交易平台完成电子保函在线办理。</w:t>
      </w:r>
      <w:bookmarkEnd w:id="350"/>
      <w:r>
        <w:rPr>
          <w:rFonts w:hint="eastAsia"/>
          <w:sz w:val="24"/>
        </w:rPr>
        <w:t>未按上述要求缴纳投标保证金</w:t>
      </w:r>
      <w:r>
        <w:rPr>
          <w:sz w:val="24"/>
        </w:rPr>
        <w:t>的，其</w:t>
      </w:r>
      <w:r>
        <w:rPr>
          <w:b/>
          <w:sz w:val="24"/>
        </w:rPr>
        <w:t>投标无效</w:t>
      </w:r>
      <w:r>
        <w:rPr>
          <w:sz w:val="24"/>
        </w:rPr>
        <w:t>。</w:t>
      </w:r>
    </w:p>
    <w:p w14:paraId="41C97209" w14:textId="77777777" w:rsidR="004C49C4" w:rsidRDefault="007773A5">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14:paraId="682897F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859B5C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49F0968"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4388F29" w14:textId="77777777" w:rsidR="004C49C4" w:rsidRDefault="007773A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8D8CA1A" w14:textId="77777777" w:rsidR="004C49C4" w:rsidRDefault="007773A5">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7FCDEF61" w14:textId="77777777" w:rsidR="004C49C4" w:rsidRDefault="007773A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A655553" w14:textId="77777777" w:rsidR="004C49C4" w:rsidRDefault="007773A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3C87190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D742FC" w14:textId="77777777" w:rsidR="004C49C4" w:rsidRDefault="007773A5">
      <w:pPr>
        <w:numPr>
          <w:ilvl w:val="2"/>
          <w:numId w:val="8"/>
        </w:numPr>
        <w:snapToGrid w:val="0"/>
        <w:spacing w:line="360" w:lineRule="auto"/>
        <w:rPr>
          <w:sz w:val="24"/>
        </w:rPr>
      </w:pPr>
      <w:r>
        <w:rPr>
          <w:sz w:val="24"/>
        </w:rPr>
        <w:t>投标有效期内投标人撤销投标文件的；</w:t>
      </w:r>
    </w:p>
    <w:p w14:paraId="4E318E8B" w14:textId="77777777" w:rsidR="004C49C4" w:rsidRDefault="007773A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E3651E5" w14:textId="77777777" w:rsidR="004C49C4" w:rsidRDefault="007773A5">
      <w:pPr>
        <w:numPr>
          <w:ilvl w:val="0"/>
          <w:numId w:val="8"/>
        </w:numPr>
        <w:tabs>
          <w:tab w:val="left" w:pos="360"/>
        </w:tabs>
        <w:snapToGrid w:val="0"/>
        <w:spacing w:line="360" w:lineRule="auto"/>
        <w:ind w:left="357" w:hanging="357"/>
        <w:outlineLvl w:val="1"/>
        <w:rPr>
          <w:sz w:val="24"/>
        </w:rPr>
      </w:pPr>
      <w:bookmarkStart w:id="351" w:name="_Toc151193702"/>
      <w:bookmarkStart w:id="352" w:name="_Toc150774632"/>
      <w:bookmarkStart w:id="353" w:name="_Toc150774737"/>
      <w:bookmarkStart w:id="354" w:name="_Toc127151733"/>
      <w:bookmarkStart w:id="355" w:name="_Toc305158800"/>
      <w:bookmarkStart w:id="356" w:name="_Toc520356157"/>
      <w:bookmarkStart w:id="357" w:name="_Toc151193774"/>
      <w:bookmarkStart w:id="358" w:name="_Toc127151532"/>
      <w:bookmarkStart w:id="359" w:name="_Toc151193630"/>
      <w:bookmarkStart w:id="360" w:name="_Toc305158874"/>
      <w:bookmarkStart w:id="361" w:name="_Toc226965722"/>
      <w:bookmarkStart w:id="362" w:name="_Toc164608801"/>
      <w:bookmarkStart w:id="363" w:name="_Toc164608646"/>
      <w:bookmarkStart w:id="364" w:name="_Toc150480770"/>
      <w:bookmarkStart w:id="365" w:name="_Toc151190159"/>
      <w:bookmarkStart w:id="366" w:name="_Toc151193846"/>
      <w:bookmarkStart w:id="367" w:name="_Toc127161446"/>
      <w:bookmarkStart w:id="368" w:name="_Toc226337228"/>
      <w:bookmarkStart w:id="369" w:name="_Toc164351626"/>
      <w:bookmarkStart w:id="370" w:name="_Toc149720825"/>
      <w:bookmarkStart w:id="371" w:name="_Toc142311034"/>
      <w:bookmarkStart w:id="372" w:name="_Toc164229227"/>
      <w:bookmarkStart w:id="373" w:name="_Toc195842897"/>
      <w:bookmarkStart w:id="374" w:name="_Toc265228370"/>
      <w:bookmarkStart w:id="375" w:name="_Toc226965805"/>
      <w:bookmarkStart w:id="376" w:name="_Toc151193920"/>
      <w:bookmarkStart w:id="377" w:name="_Toc150509283"/>
      <w:bookmarkStart w:id="378" w:name="_Toc164229373"/>
      <w:bookmarkStart w:id="379" w:name="_Toc264969222"/>
      <w:bookmarkStart w:id="380" w:name="_Toc22630977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4F0B18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0D6909D" w14:textId="77777777" w:rsidR="004C49C4" w:rsidRDefault="007773A5">
      <w:pPr>
        <w:numPr>
          <w:ilvl w:val="0"/>
          <w:numId w:val="8"/>
        </w:numPr>
        <w:tabs>
          <w:tab w:val="left" w:pos="360"/>
        </w:tabs>
        <w:snapToGrid w:val="0"/>
        <w:spacing w:line="360" w:lineRule="auto"/>
        <w:ind w:left="357" w:hanging="357"/>
        <w:outlineLvl w:val="1"/>
        <w:rPr>
          <w:sz w:val="24"/>
        </w:rPr>
      </w:pPr>
      <w:bookmarkStart w:id="381" w:name="_Toc164229228"/>
      <w:bookmarkStart w:id="382" w:name="_Toc151193847"/>
      <w:bookmarkStart w:id="383" w:name="_Toc151193775"/>
      <w:bookmarkStart w:id="384" w:name="_Toc151193921"/>
      <w:bookmarkStart w:id="385" w:name="_Toc226965806"/>
      <w:bookmarkStart w:id="386" w:name="_Toc150774738"/>
      <w:bookmarkStart w:id="387" w:name="_Toc150509284"/>
      <w:bookmarkStart w:id="388" w:name="_Toc150480771"/>
      <w:bookmarkStart w:id="389" w:name="_Toc305158801"/>
      <w:bookmarkStart w:id="390" w:name="_Toc226965723"/>
      <w:bookmarkStart w:id="391" w:name="_Toc305158875"/>
      <w:bookmarkStart w:id="392" w:name="_Toc164351627"/>
      <w:bookmarkStart w:id="393" w:name="_Toc150774633"/>
      <w:bookmarkStart w:id="394" w:name="_Toc264969223"/>
      <w:bookmarkStart w:id="395" w:name="_Toc226337229"/>
      <w:bookmarkStart w:id="396" w:name="_Toc142311035"/>
      <w:bookmarkStart w:id="397" w:name="_Toc127151734"/>
      <w:bookmarkStart w:id="398" w:name="_Toc127151533"/>
      <w:bookmarkStart w:id="399" w:name="_Toc164608647"/>
      <w:bookmarkStart w:id="400" w:name="_Toc164608802"/>
      <w:bookmarkStart w:id="401" w:name="_Toc265228371"/>
      <w:bookmarkStart w:id="402" w:name="_Toc127161447"/>
      <w:bookmarkStart w:id="403" w:name="_Toc151193631"/>
      <w:bookmarkStart w:id="404" w:name="_Toc520356158"/>
      <w:bookmarkStart w:id="405" w:name="_Toc226309777"/>
      <w:bookmarkStart w:id="406" w:name="_Toc151193703"/>
      <w:bookmarkStart w:id="407" w:name="_Toc164229374"/>
      <w:bookmarkStart w:id="408" w:name="_Toc195842898"/>
      <w:bookmarkStart w:id="409" w:name="_Toc149720826"/>
      <w:bookmarkStart w:id="410" w:name="_Toc151190160"/>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427675FB" w14:textId="77777777" w:rsidR="004C49C4" w:rsidRDefault="007773A5">
      <w:pPr>
        <w:numPr>
          <w:ilvl w:val="1"/>
          <w:numId w:val="8"/>
        </w:numPr>
        <w:tabs>
          <w:tab w:val="left" w:pos="1080"/>
          <w:tab w:val="left" w:pos="2014"/>
        </w:tabs>
        <w:snapToGrid w:val="0"/>
        <w:spacing w:line="360" w:lineRule="auto"/>
        <w:ind w:left="1077" w:hanging="720"/>
        <w:rPr>
          <w:sz w:val="24"/>
        </w:rPr>
      </w:pPr>
      <w:bookmarkStart w:id="411" w:name="_Toc150509285"/>
      <w:bookmarkStart w:id="412" w:name="_Toc151193632"/>
      <w:bookmarkStart w:id="413" w:name="_Toc150774739"/>
      <w:bookmarkStart w:id="414" w:name="_Toc520356159"/>
      <w:bookmarkStart w:id="415" w:name="_Toc264969224"/>
      <w:bookmarkStart w:id="416" w:name="_Toc142311036"/>
      <w:bookmarkStart w:id="417" w:name="_Toc226965724"/>
      <w:bookmarkStart w:id="418" w:name="_Toc195842899"/>
      <w:bookmarkStart w:id="419" w:name="_Toc150774634"/>
      <w:bookmarkStart w:id="420" w:name="_Toc150480772"/>
      <w:bookmarkStart w:id="421" w:name="_Toc226309778"/>
      <w:bookmarkStart w:id="422" w:name="_Toc226965807"/>
      <w:bookmarkStart w:id="423" w:name="_Toc151193776"/>
      <w:bookmarkStart w:id="424" w:name="_Toc265228372"/>
      <w:bookmarkStart w:id="425" w:name="_Toc151190161"/>
      <w:bookmarkStart w:id="426" w:name="_Toc151193704"/>
      <w:bookmarkStart w:id="427" w:name="_Toc305158876"/>
      <w:bookmarkStart w:id="428" w:name="_Toc151193922"/>
      <w:bookmarkStart w:id="429" w:name="_Toc127151534"/>
      <w:bookmarkStart w:id="430" w:name="_Toc151193848"/>
      <w:bookmarkStart w:id="431" w:name="_Toc305158802"/>
      <w:bookmarkStart w:id="432" w:name="_Toc226337230"/>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5598F8B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889BA26" w14:textId="77777777" w:rsidR="004C49C4" w:rsidRDefault="004C49C4">
      <w:pPr>
        <w:tabs>
          <w:tab w:val="left" w:pos="900"/>
          <w:tab w:val="left" w:pos="1080"/>
        </w:tabs>
        <w:snapToGrid w:val="0"/>
        <w:spacing w:line="360" w:lineRule="auto"/>
        <w:ind w:left="357"/>
      </w:pPr>
    </w:p>
    <w:p w14:paraId="06B73CD1"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EA4DED0" w14:textId="77777777" w:rsidR="004C49C4" w:rsidRDefault="007773A5">
      <w:pPr>
        <w:numPr>
          <w:ilvl w:val="0"/>
          <w:numId w:val="8"/>
        </w:numPr>
        <w:tabs>
          <w:tab w:val="left" w:pos="360"/>
        </w:tabs>
        <w:snapToGrid w:val="0"/>
        <w:spacing w:line="360" w:lineRule="auto"/>
        <w:ind w:left="357" w:hanging="357"/>
        <w:outlineLvl w:val="1"/>
        <w:rPr>
          <w:sz w:val="24"/>
        </w:rPr>
      </w:pPr>
      <w:bookmarkStart w:id="433" w:name="_Toc150774635"/>
      <w:bookmarkStart w:id="434" w:name="_Toc127161449"/>
      <w:bookmarkStart w:id="435" w:name="_Toc150509286"/>
      <w:bookmarkStart w:id="436" w:name="_Toc226965725"/>
      <w:bookmarkStart w:id="437" w:name="_Toc150480773"/>
      <w:bookmarkStart w:id="438" w:name="_Toc127151535"/>
      <w:bookmarkStart w:id="439" w:name="_Toc305158803"/>
      <w:bookmarkStart w:id="440" w:name="_Toc151193923"/>
      <w:bookmarkStart w:id="441" w:name="_Toc226309779"/>
      <w:bookmarkStart w:id="442" w:name="_Toc226337231"/>
      <w:bookmarkStart w:id="443" w:name="_Toc305158877"/>
      <w:bookmarkStart w:id="444" w:name="_Toc151193777"/>
      <w:bookmarkStart w:id="445" w:name="_Toc127151736"/>
      <w:bookmarkStart w:id="446" w:name="_Toc520356160"/>
      <w:bookmarkStart w:id="447" w:name="_Toc265228373"/>
      <w:bookmarkStart w:id="448" w:name="_Toc150774740"/>
      <w:bookmarkStart w:id="449" w:name="_Toc226965808"/>
      <w:bookmarkStart w:id="450" w:name="_Toc151193705"/>
      <w:bookmarkStart w:id="451" w:name="_Toc164229230"/>
      <w:bookmarkStart w:id="452" w:name="_Toc164608649"/>
      <w:bookmarkStart w:id="453" w:name="_Toc264969225"/>
      <w:bookmarkStart w:id="454" w:name="_Toc164351629"/>
      <w:bookmarkStart w:id="455" w:name="_Toc195842900"/>
      <w:bookmarkStart w:id="456" w:name="_Toc149720828"/>
      <w:bookmarkStart w:id="457" w:name="_Toc164608804"/>
      <w:bookmarkStart w:id="458" w:name="_Toc151193849"/>
      <w:bookmarkStart w:id="459" w:name="_Toc151190162"/>
      <w:bookmarkStart w:id="460" w:name="_Toc151193633"/>
      <w:bookmarkStart w:id="461" w:name="_Toc164229376"/>
      <w:bookmarkStart w:id="462" w:name="_Toc142311037"/>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5604B6F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DEB0C2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D3EDEE9" w14:textId="77777777" w:rsidR="004C49C4" w:rsidRDefault="007773A5">
      <w:pPr>
        <w:numPr>
          <w:ilvl w:val="0"/>
          <w:numId w:val="8"/>
        </w:numPr>
        <w:tabs>
          <w:tab w:val="left" w:pos="360"/>
        </w:tabs>
        <w:snapToGrid w:val="0"/>
        <w:spacing w:line="360" w:lineRule="auto"/>
        <w:ind w:left="357" w:hanging="357"/>
        <w:outlineLvl w:val="1"/>
        <w:rPr>
          <w:sz w:val="24"/>
        </w:rPr>
      </w:pPr>
      <w:bookmarkStart w:id="463" w:name="_Toc127151737"/>
      <w:bookmarkStart w:id="464" w:name="_Toc264969226"/>
      <w:bookmarkStart w:id="465" w:name="_Toc142311038"/>
      <w:bookmarkStart w:id="466" w:name="_Toc164229231"/>
      <w:bookmarkStart w:id="467" w:name="_Toc305158878"/>
      <w:bookmarkStart w:id="468" w:name="_Toc149720829"/>
      <w:bookmarkStart w:id="469" w:name="_Toc164608650"/>
      <w:bookmarkStart w:id="470" w:name="_Toc305158804"/>
      <w:bookmarkStart w:id="471" w:name="_Toc226965809"/>
      <w:bookmarkStart w:id="472" w:name="_Toc226309780"/>
      <w:bookmarkStart w:id="473" w:name="_Toc151193706"/>
      <w:bookmarkStart w:id="474" w:name="_Toc151193634"/>
      <w:bookmarkStart w:id="475" w:name="_Toc127161450"/>
      <w:bookmarkStart w:id="476" w:name="_Toc164608805"/>
      <w:bookmarkStart w:id="477" w:name="_Toc195842901"/>
      <w:bookmarkStart w:id="478" w:name="_Toc150774636"/>
      <w:bookmarkStart w:id="479" w:name="_Toc520356161"/>
      <w:bookmarkStart w:id="480" w:name="_Toc151193778"/>
      <w:bookmarkStart w:id="481" w:name="_Toc164229377"/>
      <w:bookmarkStart w:id="482" w:name="_Toc226965726"/>
      <w:bookmarkStart w:id="483" w:name="_Toc151193924"/>
      <w:bookmarkStart w:id="484" w:name="_Toc151193850"/>
      <w:bookmarkStart w:id="485" w:name="_Toc150480774"/>
      <w:bookmarkStart w:id="486" w:name="_Toc265228374"/>
      <w:bookmarkStart w:id="487" w:name="_Toc150774741"/>
      <w:bookmarkStart w:id="488" w:name="_Toc226337232"/>
      <w:bookmarkStart w:id="489" w:name="_Toc150509287"/>
      <w:bookmarkStart w:id="490" w:name="_Toc164351630"/>
      <w:bookmarkStart w:id="491" w:name="_Toc127151536"/>
      <w:bookmarkStart w:id="492" w:name="_Toc151190163"/>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3FFA4BD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03C3D9E" w14:textId="77777777" w:rsidR="004C49C4" w:rsidRDefault="007773A5">
      <w:pPr>
        <w:numPr>
          <w:ilvl w:val="0"/>
          <w:numId w:val="8"/>
        </w:numPr>
        <w:tabs>
          <w:tab w:val="left" w:pos="360"/>
        </w:tabs>
        <w:snapToGrid w:val="0"/>
        <w:spacing w:line="360" w:lineRule="auto"/>
        <w:ind w:left="357" w:hanging="357"/>
        <w:outlineLvl w:val="1"/>
        <w:rPr>
          <w:sz w:val="24"/>
        </w:rPr>
      </w:pPr>
      <w:bookmarkStart w:id="493" w:name="_Toc150774742"/>
      <w:bookmarkStart w:id="494" w:name="_Toc151193779"/>
      <w:bookmarkStart w:id="495" w:name="_Toc520356162"/>
      <w:bookmarkStart w:id="496" w:name="_Toc151193851"/>
      <w:bookmarkStart w:id="497" w:name="_Toc151193707"/>
      <w:bookmarkStart w:id="498" w:name="_Toc150774637"/>
      <w:bookmarkStart w:id="499" w:name="_Toc127151537"/>
      <w:bookmarkStart w:id="500" w:name="_Toc151193925"/>
      <w:bookmarkStart w:id="501" w:name="_Toc149720830"/>
      <w:bookmarkStart w:id="502" w:name="_Toc127151738"/>
      <w:bookmarkStart w:id="503" w:name="_Toc150509288"/>
      <w:bookmarkStart w:id="504" w:name="_Toc305158805"/>
      <w:bookmarkStart w:id="505" w:name="_Toc226309781"/>
      <w:bookmarkStart w:id="506" w:name="_Toc226337233"/>
      <w:bookmarkStart w:id="507" w:name="_Toc226965727"/>
      <w:bookmarkStart w:id="508" w:name="_Toc164351631"/>
      <w:bookmarkStart w:id="509" w:name="_Toc127161451"/>
      <w:bookmarkStart w:id="510" w:name="_Toc150480775"/>
      <w:bookmarkStart w:id="511" w:name="_Toc164608651"/>
      <w:bookmarkStart w:id="512" w:name="_Toc164229232"/>
      <w:bookmarkStart w:id="513" w:name="_Toc151190164"/>
      <w:bookmarkStart w:id="514" w:name="_Toc151193635"/>
      <w:bookmarkStart w:id="515" w:name="_Toc264969227"/>
      <w:bookmarkStart w:id="516" w:name="_Toc195842902"/>
      <w:bookmarkStart w:id="517" w:name="_Toc142311039"/>
      <w:bookmarkStart w:id="518" w:name="_Toc164229378"/>
      <w:bookmarkStart w:id="519" w:name="_Toc305158879"/>
      <w:bookmarkStart w:id="520" w:name="_Toc265228375"/>
      <w:bookmarkStart w:id="521" w:name="_Toc164608806"/>
      <w:bookmarkStart w:id="522" w:name="_Toc226965810"/>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21486F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88A0D19"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3251A66" w14:textId="77777777" w:rsidR="004C49C4" w:rsidRDefault="004C49C4">
      <w:pPr>
        <w:spacing w:line="360" w:lineRule="auto"/>
        <w:rPr>
          <w:sz w:val="24"/>
        </w:rPr>
      </w:pPr>
    </w:p>
    <w:p w14:paraId="31729C3D" w14:textId="77777777" w:rsidR="004C49C4" w:rsidRDefault="007773A5">
      <w:pPr>
        <w:pStyle w:val="21"/>
        <w:spacing w:before="0" w:line="360" w:lineRule="auto"/>
        <w:rPr>
          <w:rFonts w:ascii="Times New Roman" w:eastAsia="宋体" w:hAnsi="Times New Roman"/>
          <w:sz w:val="28"/>
        </w:rPr>
      </w:pPr>
      <w:bookmarkStart w:id="523" w:name="_Toc151193636"/>
      <w:bookmarkStart w:id="524" w:name="_Toc150774743"/>
      <w:bookmarkStart w:id="525" w:name="_Toc127151538"/>
      <w:bookmarkStart w:id="526" w:name="_Toc226965728"/>
      <w:bookmarkStart w:id="527" w:name="_Toc264969228"/>
      <w:bookmarkStart w:id="528" w:name="_Toc151190165"/>
      <w:bookmarkStart w:id="529" w:name="_Toc151193926"/>
      <w:bookmarkStart w:id="530" w:name="_Toc305158880"/>
      <w:bookmarkStart w:id="531" w:name="_Toc150774638"/>
      <w:bookmarkStart w:id="532" w:name="_Toc265228376"/>
      <w:bookmarkStart w:id="533" w:name="_Toc195842903"/>
      <w:bookmarkStart w:id="534" w:name="_Toc226337234"/>
      <w:bookmarkStart w:id="535" w:name="_Toc151193780"/>
      <w:bookmarkStart w:id="536" w:name="_Toc151193852"/>
      <w:bookmarkStart w:id="537" w:name="_Toc305158806"/>
      <w:bookmarkStart w:id="538" w:name="_Toc520356163"/>
      <w:bookmarkStart w:id="539" w:name="_Toc150509289"/>
      <w:bookmarkStart w:id="540" w:name="_Toc226965811"/>
      <w:bookmarkStart w:id="541" w:name="_Toc226309782"/>
      <w:bookmarkStart w:id="542" w:name="_Toc150480776"/>
      <w:bookmarkStart w:id="543" w:name="_Toc142311040"/>
      <w:bookmarkStart w:id="544" w:name="_Toc15119370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4E09A31" w14:textId="77777777" w:rsidR="004C49C4" w:rsidRDefault="007773A5">
      <w:pPr>
        <w:numPr>
          <w:ilvl w:val="0"/>
          <w:numId w:val="8"/>
        </w:numPr>
        <w:tabs>
          <w:tab w:val="left" w:pos="360"/>
        </w:tabs>
        <w:snapToGrid w:val="0"/>
        <w:spacing w:line="360" w:lineRule="auto"/>
        <w:ind w:left="357" w:hanging="357"/>
        <w:outlineLvl w:val="1"/>
        <w:rPr>
          <w:sz w:val="24"/>
        </w:rPr>
      </w:pPr>
      <w:bookmarkStart w:id="545" w:name="_Toc520356164"/>
      <w:bookmarkStart w:id="546" w:name="_Toc151193927"/>
      <w:bookmarkStart w:id="547" w:name="_Toc150480777"/>
      <w:bookmarkStart w:id="548" w:name="_Toc127151740"/>
      <w:bookmarkStart w:id="549" w:name="_Toc226965812"/>
      <w:bookmarkStart w:id="550" w:name="_Toc150774744"/>
      <w:bookmarkStart w:id="551" w:name="_Toc151193709"/>
      <w:bookmarkStart w:id="552" w:name="_Toc164351633"/>
      <w:bookmarkStart w:id="553" w:name="_Toc164229380"/>
      <w:bookmarkStart w:id="554" w:name="_Toc151193637"/>
      <w:bookmarkStart w:id="555" w:name="_Toc305158807"/>
      <w:bookmarkStart w:id="556" w:name="_Toc226337235"/>
      <w:bookmarkStart w:id="557" w:name="_Toc164229234"/>
      <w:bookmarkStart w:id="558" w:name="_Toc265228377"/>
      <w:bookmarkStart w:id="559" w:name="_Toc151193853"/>
      <w:bookmarkStart w:id="560" w:name="_Toc226965729"/>
      <w:bookmarkStart w:id="561" w:name="_Toc226309783"/>
      <w:bookmarkStart w:id="562" w:name="_Toc164608808"/>
      <w:bookmarkStart w:id="563" w:name="_Toc142311041"/>
      <w:bookmarkStart w:id="564" w:name="_Toc150509290"/>
      <w:bookmarkStart w:id="565" w:name="_Toc127161453"/>
      <w:bookmarkStart w:id="566" w:name="_Toc195842904"/>
      <w:bookmarkStart w:id="567" w:name="_Toc151193781"/>
      <w:bookmarkStart w:id="568" w:name="_Toc150774639"/>
      <w:bookmarkStart w:id="569" w:name="_Toc151190166"/>
      <w:bookmarkStart w:id="570" w:name="_Toc127151539"/>
      <w:bookmarkStart w:id="571" w:name="_Toc164608653"/>
      <w:bookmarkStart w:id="572" w:name="_Toc305158881"/>
      <w:bookmarkStart w:id="573" w:name="_Toc149720832"/>
      <w:bookmarkStart w:id="574" w:name="_Toc264969229"/>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7880EF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9B2BFF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14:paraId="297A72D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14:paraId="599395D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DE831C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FC941A8"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资格审查</w:t>
      </w:r>
    </w:p>
    <w:p w14:paraId="06E898A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见第三章《资格审查》。</w:t>
      </w:r>
    </w:p>
    <w:p w14:paraId="24344716" w14:textId="77777777" w:rsidR="004C49C4" w:rsidRDefault="007773A5">
      <w:pPr>
        <w:numPr>
          <w:ilvl w:val="0"/>
          <w:numId w:val="8"/>
        </w:numPr>
        <w:tabs>
          <w:tab w:val="left" w:pos="360"/>
        </w:tabs>
        <w:snapToGrid w:val="0"/>
        <w:spacing w:line="360" w:lineRule="auto"/>
        <w:ind w:left="357" w:hanging="357"/>
        <w:outlineLvl w:val="1"/>
        <w:rPr>
          <w:sz w:val="24"/>
        </w:rPr>
      </w:pPr>
      <w:bookmarkStart w:id="578" w:name="_Toc150509291"/>
      <w:bookmarkStart w:id="579" w:name="_Toc195842905"/>
      <w:bookmarkStart w:id="580" w:name="_Toc151193854"/>
      <w:bookmarkStart w:id="581" w:name="_Toc151193782"/>
      <w:bookmarkStart w:id="582" w:name="_Toc164229235"/>
      <w:bookmarkStart w:id="583" w:name="_Toc226965813"/>
      <w:bookmarkStart w:id="584" w:name="_Toc150480778"/>
      <w:bookmarkStart w:id="585" w:name="_Toc127151540"/>
      <w:bookmarkStart w:id="586" w:name="_Toc226337236"/>
      <w:bookmarkStart w:id="587" w:name="_Toc151190167"/>
      <w:bookmarkStart w:id="588" w:name="_Toc265228378"/>
      <w:bookmarkStart w:id="589" w:name="_Toc305158882"/>
      <w:bookmarkStart w:id="590" w:name="_Toc127161454"/>
      <w:bookmarkStart w:id="591" w:name="_Toc305158808"/>
      <w:bookmarkStart w:id="592" w:name="_Toc164608809"/>
      <w:bookmarkStart w:id="593" w:name="_Toc164608654"/>
      <w:bookmarkStart w:id="594" w:name="_Toc149720833"/>
      <w:bookmarkStart w:id="595" w:name="_Toc264969230"/>
      <w:bookmarkStart w:id="596" w:name="_Toc151193638"/>
      <w:bookmarkStart w:id="597" w:name="_Toc142311042"/>
      <w:bookmarkStart w:id="598" w:name="_Toc151193710"/>
      <w:bookmarkStart w:id="599" w:name="_Toc150774640"/>
      <w:bookmarkStart w:id="600" w:name="_Toc164351634"/>
      <w:bookmarkStart w:id="601" w:name="_Toc164229381"/>
      <w:bookmarkStart w:id="602" w:name="_Toc226965730"/>
      <w:bookmarkStart w:id="603" w:name="_Toc127151741"/>
      <w:bookmarkStart w:id="604" w:name="_Toc226309784"/>
      <w:bookmarkStart w:id="605" w:name="_Toc151193928"/>
      <w:bookmarkStart w:id="606" w:name="_Toc150774745"/>
      <w:bookmarkEnd w:id="576"/>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0497CE5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14:paraId="4ED4A88A"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8" w:name="_Toc520356169"/>
      <w:bookmarkEnd w:id="607"/>
    </w:p>
    <w:p w14:paraId="4F529F68"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2FBA3A7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662A1DB" w14:textId="77777777" w:rsidR="004C49C4" w:rsidRDefault="004C49C4">
      <w:pPr>
        <w:tabs>
          <w:tab w:val="left" w:pos="360"/>
          <w:tab w:val="left" w:pos="1080"/>
        </w:tabs>
        <w:snapToGrid w:val="0"/>
        <w:spacing w:line="360" w:lineRule="auto"/>
        <w:ind w:left="1080"/>
        <w:rPr>
          <w:sz w:val="24"/>
        </w:rPr>
      </w:pPr>
    </w:p>
    <w:p w14:paraId="60E81D3B" w14:textId="77777777" w:rsidR="004C49C4" w:rsidRDefault="007773A5">
      <w:pPr>
        <w:pStyle w:val="21"/>
        <w:spacing w:before="0" w:line="360" w:lineRule="auto"/>
        <w:rPr>
          <w:rFonts w:ascii="Times New Roman" w:eastAsia="宋体" w:hAnsi="Times New Roman"/>
          <w:sz w:val="28"/>
        </w:rPr>
      </w:pPr>
      <w:bookmarkStart w:id="609" w:name="_Toc151193643"/>
      <w:bookmarkStart w:id="610" w:name="_Toc151193787"/>
      <w:bookmarkStart w:id="611" w:name="_Toc150774645"/>
      <w:bookmarkStart w:id="612" w:name="_Toc150480783"/>
      <w:bookmarkStart w:id="613" w:name="_Toc305158813"/>
      <w:bookmarkStart w:id="614" w:name="_Toc226965735"/>
      <w:bookmarkStart w:id="615" w:name="_Toc151193933"/>
      <w:bookmarkStart w:id="616" w:name="_Toc226965818"/>
      <w:bookmarkStart w:id="617" w:name="_Toc151193859"/>
      <w:bookmarkStart w:id="618" w:name="_Toc305158887"/>
      <w:bookmarkStart w:id="619" w:name="_Toc226309789"/>
      <w:bookmarkStart w:id="620" w:name="_Toc195842910"/>
      <w:bookmarkStart w:id="621" w:name="_Toc150509296"/>
      <w:bookmarkStart w:id="622" w:name="_Toc151193715"/>
      <w:bookmarkStart w:id="623" w:name="_Toc150774750"/>
      <w:bookmarkStart w:id="624" w:name="_Toc142311047"/>
      <w:bookmarkStart w:id="625" w:name="_Toc265228383"/>
      <w:bookmarkStart w:id="626" w:name="_Toc264969235"/>
      <w:bookmarkStart w:id="627" w:name="_Toc151190172"/>
      <w:bookmarkStart w:id="628" w:name="_Toc127151545"/>
      <w:bookmarkStart w:id="629" w:name="_Toc226337241"/>
      <w:r>
        <w:rPr>
          <w:rFonts w:ascii="Times New Roman" w:eastAsia="宋体" w:hAnsi="Times New Roman"/>
          <w:sz w:val="28"/>
        </w:rPr>
        <w:t>六</w:t>
      </w:r>
      <w:r>
        <w:rPr>
          <w:rFonts w:ascii="Times New Roman" w:eastAsia="宋体" w:hAnsi="Times New Roman"/>
          <w:sz w:val="28"/>
        </w:rPr>
        <w:t xml:space="preserve">   </w:t>
      </w:r>
      <w:bookmarkEnd w:id="608"/>
      <w:r>
        <w:rPr>
          <w:rFonts w:ascii="Times New Roman" w:eastAsia="宋体" w:hAnsi="Times New Roman"/>
          <w:sz w:val="28"/>
        </w:rPr>
        <w:t>确定中标</w:t>
      </w:r>
      <w:bookmarkStart w:id="630" w:name="_Toc164229242"/>
      <w:bookmarkStart w:id="631" w:name="_Toc164608661"/>
      <w:bookmarkStart w:id="632" w:name="_Toc264969237"/>
      <w:bookmarkStart w:id="633" w:name="_Toc226337243"/>
      <w:bookmarkStart w:id="634" w:name="_Toc151193645"/>
      <w:bookmarkStart w:id="635" w:name="_Toc164229388"/>
      <w:bookmarkStart w:id="636" w:name="_Toc195842912"/>
      <w:bookmarkStart w:id="637" w:name="_Toc150509298"/>
      <w:bookmarkStart w:id="638" w:name="_Toc149720840"/>
      <w:bookmarkStart w:id="639" w:name="_Toc226965820"/>
      <w:bookmarkStart w:id="640" w:name="_Toc226309791"/>
      <w:bookmarkStart w:id="641" w:name="_Toc305158889"/>
      <w:bookmarkStart w:id="642" w:name="_Toc150774752"/>
      <w:bookmarkStart w:id="643" w:name="_Toc151190174"/>
      <w:bookmarkStart w:id="644" w:name="_Toc127151748"/>
      <w:bookmarkStart w:id="645" w:name="_Toc164608816"/>
      <w:bookmarkStart w:id="646" w:name="_Toc127151547"/>
      <w:bookmarkStart w:id="647" w:name="_Toc151193861"/>
      <w:bookmarkStart w:id="648" w:name="_Toc265228385"/>
      <w:bookmarkStart w:id="649" w:name="_Toc127161461"/>
      <w:bookmarkStart w:id="650" w:name="_Toc150480785"/>
      <w:bookmarkStart w:id="651" w:name="_Toc150774647"/>
      <w:bookmarkStart w:id="652" w:name="_Toc151193935"/>
      <w:bookmarkStart w:id="653" w:name="_Toc226965737"/>
      <w:bookmarkStart w:id="654" w:name="_Toc151193789"/>
      <w:bookmarkStart w:id="655" w:name="_Toc164351641"/>
      <w:bookmarkStart w:id="656" w:name="_Toc151193717"/>
      <w:bookmarkStart w:id="657" w:name="_Toc305158815"/>
      <w:bookmarkStart w:id="658" w:name="_Toc142311049"/>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3B655FF"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450DF14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2ED0761" w14:textId="77777777" w:rsidR="004C49C4" w:rsidRDefault="007773A5">
      <w:pPr>
        <w:numPr>
          <w:ilvl w:val="0"/>
          <w:numId w:val="8"/>
        </w:numPr>
        <w:tabs>
          <w:tab w:val="left" w:pos="360"/>
        </w:tabs>
        <w:snapToGrid w:val="0"/>
        <w:spacing w:line="360" w:lineRule="auto"/>
        <w:ind w:left="357" w:hanging="357"/>
        <w:outlineLvl w:val="1"/>
        <w:rPr>
          <w:sz w:val="24"/>
        </w:rPr>
      </w:pPr>
      <w:bookmarkStart w:id="659" w:name="_Toc305158891"/>
      <w:bookmarkStart w:id="660" w:name="_Toc305158817"/>
      <w:bookmarkStart w:id="661" w:name="_Toc150774754"/>
      <w:bookmarkStart w:id="662" w:name="_Toc151193791"/>
      <w:bookmarkStart w:id="663" w:name="_Toc150480787"/>
      <w:bookmarkStart w:id="664" w:name="_Toc151193647"/>
      <w:bookmarkStart w:id="665" w:name="_Toc127151750"/>
      <w:bookmarkStart w:id="666" w:name="_Toc264969239"/>
      <w:bookmarkStart w:id="667" w:name="_Toc149720842"/>
      <w:bookmarkStart w:id="668" w:name="_Toc226337245"/>
      <w:bookmarkStart w:id="669" w:name="_Toc127151549"/>
      <w:bookmarkStart w:id="670" w:name="_Toc150509300"/>
      <w:bookmarkStart w:id="671" w:name="_Toc164351643"/>
      <w:bookmarkStart w:id="672" w:name="_Toc164608818"/>
      <w:bookmarkStart w:id="673" w:name="_Toc265228387"/>
      <w:bookmarkStart w:id="674" w:name="_Toc151190176"/>
      <w:bookmarkStart w:id="675" w:name="_Toc226965822"/>
      <w:bookmarkStart w:id="676" w:name="_Toc195842914"/>
      <w:bookmarkStart w:id="677" w:name="_Toc151193719"/>
      <w:bookmarkStart w:id="678" w:name="_Toc164608663"/>
      <w:bookmarkStart w:id="679" w:name="_Toc164229244"/>
      <w:bookmarkStart w:id="680" w:name="_Toc226309793"/>
      <w:bookmarkStart w:id="681" w:name="_Toc127161463"/>
      <w:bookmarkStart w:id="682" w:name="_Toc164229390"/>
      <w:bookmarkStart w:id="683" w:name="_Toc151193863"/>
      <w:bookmarkStart w:id="684" w:name="_Toc151193937"/>
      <w:bookmarkStart w:id="685" w:name="_Toc142311051"/>
      <w:bookmarkStart w:id="686" w:name="_Toc150774649"/>
      <w:bookmarkStart w:id="687" w:name="_Toc226965739"/>
      <w:bookmarkStart w:id="688" w:name="_Ref467307090"/>
      <w:bookmarkStart w:id="689" w:name="_Ref467306425"/>
      <w:bookmarkStart w:id="690" w:name="_Toc520356176"/>
      <w:r>
        <w:rPr>
          <w:sz w:val="24"/>
        </w:rPr>
        <w:t>中标公告与中标通知书</w:t>
      </w:r>
      <w:bookmarkEnd w:id="659"/>
      <w:bookmarkEnd w:id="660"/>
    </w:p>
    <w:p w14:paraId="1A40F9F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49C3526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53C0331"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废标</w:t>
      </w:r>
    </w:p>
    <w:p w14:paraId="4A53523B"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9867CB1" w14:textId="77777777" w:rsidR="004C49C4" w:rsidRDefault="007773A5">
      <w:pPr>
        <w:numPr>
          <w:ilvl w:val="2"/>
          <w:numId w:val="8"/>
        </w:numPr>
        <w:snapToGrid w:val="0"/>
        <w:spacing w:line="360" w:lineRule="auto"/>
        <w:rPr>
          <w:sz w:val="24"/>
        </w:rPr>
      </w:pPr>
      <w:r>
        <w:rPr>
          <w:sz w:val="24"/>
        </w:rPr>
        <w:t>符合专业条件的供应商或者对招标文件作实质响应的供应商不足三家的；</w:t>
      </w:r>
    </w:p>
    <w:p w14:paraId="376A9BA5" w14:textId="77777777" w:rsidR="004C49C4" w:rsidRDefault="007773A5">
      <w:pPr>
        <w:numPr>
          <w:ilvl w:val="2"/>
          <w:numId w:val="8"/>
        </w:numPr>
        <w:snapToGrid w:val="0"/>
        <w:spacing w:line="360" w:lineRule="auto"/>
        <w:rPr>
          <w:sz w:val="24"/>
        </w:rPr>
      </w:pPr>
      <w:r>
        <w:rPr>
          <w:sz w:val="24"/>
        </w:rPr>
        <w:t>出现影响采购公正的违法、违规行为的；</w:t>
      </w:r>
    </w:p>
    <w:p w14:paraId="0FE1E0D6" w14:textId="77777777" w:rsidR="004C49C4" w:rsidRDefault="007773A5">
      <w:pPr>
        <w:numPr>
          <w:ilvl w:val="2"/>
          <w:numId w:val="8"/>
        </w:numPr>
        <w:snapToGrid w:val="0"/>
        <w:spacing w:line="360" w:lineRule="auto"/>
        <w:rPr>
          <w:sz w:val="24"/>
        </w:rPr>
      </w:pPr>
      <w:r>
        <w:rPr>
          <w:sz w:val="24"/>
        </w:rPr>
        <w:t>投标人的报价均超过了采购预算，采购人不能支付的；</w:t>
      </w:r>
    </w:p>
    <w:p w14:paraId="677B27B0" w14:textId="77777777" w:rsidR="004C49C4" w:rsidRDefault="007773A5">
      <w:pPr>
        <w:numPr>
          <w:ilvl w:val="2"/>
          <w:numId w:val="8"/>
        </w:numPr>
        <w:snapToGrid w:val="0"/>
        <w:spacing w:line="360" w:lineRule="auto"/>
        <w:rPr>
          <w:sz w:val="24"/>
        </w:rPr>
      </w:pPr>
      <w:r>
        <w:rPr>
          <w:sz w:val="24"/>
        </w:rPr>
        <w:t>因重大变故，采购任务取消的。</w:t>
      </w:r>
    </w:p>
    <w:p w14:paraId="7AAE82BF" w14:textId="77777777" w:rsidR="004C49C4" w:rsidRDefault="007773A5">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13DAC43D" w14:textId="77777777" w:rsidR="004C49C4" w:rsidRDefault="007773A5">
      <w:pPr>
        <w:numPr>
          <w:ilvl w:val="0"/>
          <w:numId w:val="8"/>
        </w:numPr>
        <w:tabs>
          <w:tab w:val="left" w:pos="360"/>
        </w:tabs>
        <w:snapToGrid w:val="0"/>
        <w:spacing w:line="360" w:lineRule="auto"/>
        <w:ind w:left="357" w:hanging="357"/>
        <w:outlineLvl w:val="1"/>
        <w:rPr>
          <w:sz w:val="24"/>
        </w:rPr>
      </w:pPr>
      <w:bookmarkStart w:id="691" w:name="_Toc150774650"/>
      <w:bookmarkStart w:id="692" w:name="_Toc226965823"/>
      <w:bookmarkStart w:id="693" w:name="_Toc151193648"/>
      <w:bookmarkStart w:id="694" w:name="_Toc127161464"/>
      <w:bookmarkStart w:id="695" w:name="_Toc151193864"/>
      <w:bookmarkStart w:id="696" w:name="_Toc305158892"/>
      <w:bookmarkStart w:id="697" w:name="_Toc127151751"/>
      <w:bookmarkStart w:id="698" w:name="_Toc226337246"/>
      <w:bookmarkStart w:id="699" w:name="_Toc150480788"/>
      <w:bookmarkStart w:id="700" w:name="_Toc226309794"/>
      <w:bookmarkStart w:id="701" w:name="_Toc151193720"/>
      <w:bookmarkStart w:id="702" w:name="_Toc164351644"/>
      <w:bookmarkStart w:id="703" w:name="_Toc520356175"/>
      <w:bookmarkStart w:id="704" w:name="_Ref467306377"/>
      <w:bookmarkStart w:id="705" w:name="_Toc195842915"/>
      <w:bookmarkStart w:id="706" w:name="_Toc150774755"/>
      <w:bookmarkStart w:id="707" w:name="_Toc149720843"/>
      <w:bookmarkStart w:id="708" w:name="_Toc164608664"/>
      <w:bookmarkStart w:id="709" w:name="_Toc151193792"/>
      <w:bookmarkStart w:id="710" w:name="_Toc265228388"/>
      <w:bookmarkStart w:id="711" w:name="_Toc305158818"/>
      <w:bookmarkStart w:id="712" w:name="_Toc150509301"/>
      <w:bookmarkStart w:id="713" w:name="_Ref467307204"/>
      <w:bookmarkStart w:id="714" w:name="_Toc151190177"/>
      <w:bookmarkStart w:id="715" w:name="_Toc164229391"/>
      <w:bookmarkStart w:id="716" w:name="_Toc142311052"/>
      <w:bookmarkStart w:id="717" w:name="_Toc164608819"/>
      <w:bookmarkStart w:id="718" w:name="_Toc226965740"/>
      <w:bookmarkStart w:id="719" w:name="_Ref467306978"/>
      <w:bookmarkStart w:id="720" w:name="_Toc264969240"/>
      <w:bookmarkStart w:id="721" w:name="_Toc127151550"/>
      <w:bookmarkStart w:id="722" w:name="_Ref467307062"/>
      <w:bookmarkStart w:id="723" w:name="_Toc151193938"/>
      <w:bookmarkStart w:id="724" w:name="_Toc164229245"/>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AA70C89"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598BC5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F7DFD8B"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F749038"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5CD7C3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72291C8"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8"/>
    <w:bookmarkEnd w:id="689"/>
    <w:bookmarkEnd w:id="690"/>
    <w:p w14:paraId="643F9D04"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询问与质疑</w:t>
      </w:r>
    </w:p>
    <w:p w14:paraId="777789DA"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询问</w:t>
      </w:r>
    </w:p>
    <w:p w14:paraId="3FF06383" w14:textId="77777777" w:rsidR="004C49C4" w:rsidRDefault="007773A5">
      <w:pPr>
        <w:numPr>
          <w:ilvl w:val="2"/>
          <w:numId w:val="8"/>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14:paraId="0426610D" w14:textId="77777777" w:rsidR="004C49C4" w:rsidRDefault="007773A5">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4F65D5A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质疑</w:t>
      </w:r>
    </w:p>
    <w:p w14:paraId="10C1A49C" w14:textId="77777777" w:rsidR="004C49C4" w:rsidRDefault="007773A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6FD4B8B4" w14:textId="77777777" w:rsidR="004C49C4" w:rsidRDefault="007773A5">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4EBECEE5" w14:textId="77777777" w:rsidR="004C49C4" w:rsidRDefault="007773A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9140AA0" w14:textId="77777777" w:rsidR="004C49C4" w:rsidRDefault="007773A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0E85106"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B793629"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代理费</w:t>
      </w:r>
    </w:p>
    <w:p w14:paraId="041F9AB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B7F0D76" w14:textId="77777777" w:rsidR="004C49C4" w:rsidRDefault="004C49C4">
      <w:pPr>
        <w:tabs>
          <w:tab w:val="left" w:pos="360"/>
          <w:tab w:val="left" w:pos="1080"/>
        </w:tabs>
        <w:snapToGrid w:val="0"/>
        <w:spacing w:line="360" w:lineRule="auto"/>
        <w:ind w:left="360"/>
        <w:rPr>
          <w:sz w:val="24"/>
        </w:rPr>
      </w:pPr>
    </w:p>
    <w:p w14:paraId="64343D6F" w14:textId="77777777" w:rsidR="004C49C4" w:rsidRDefault="007773A5">
      <w:pPr>
        <w:spacing w:line="360" w:lineRule="auto"/>
        <w:jc w:val="center"/>
        <w:outlineLvl w:val="0"/>
        <w:rPr>
          <w:b/>
          <w:sz w:val="36"/>
          <w:szCs w:val="36"/>
        </w:rPr>
      </w:pPr>
      <w:bookmarkStart w:id="726" w:name="_Toc353825544"/>
      <w:bookmarkStart w:id="727" w:name="_Toc127151554"/>
      <w:bookmarkStart w:id="728" w:name="_Toc305158822"/>
      <w:bookmarkStart w:id="729" w:name="_Toc150480792"/>
      <w:bookmarkStart w:id="730" w:name="_Toc353873934"/>
      <w:bookmarkStart w:id="731" w:name="_Toc150774759"/>
      <w:bookmarkStart w:id="732" w:name="_Toc353873664"/>
      <w:bookmarkStart w:id="733" w:name="_Toc226965827"/>
      <w:bookmarkStart w:id="734" w:name="_Toc264969244"/>
      <w:bookmarkStart w:id="735" w:name="_Toc265228392"/>
      <w:bookmarkStart w:id="736" w:name="_Toc226337250"/>
      <w:bookmarkStart w:id="737" w:name="_Toc305158896"/>
      <w:bookmarkStart w:id="738" w:name="_Toc142311056"/>
      <w:r>
        <w:rPr>
          <w:sz w:val="24"/>
        </w:rPr>
        <w:br w:type="page"/>
      </w:r>
      <w:bookmarkStart w:id="739" w:name="_Toc99301421"/>
      <w:r>
        <w:rPr>
          <w:b/>
          <w:sz w:val="36"/>
          <w:szCs w:val="36"/>
        </w:rPr>
        <w:t>第三章</w:t>
      </w:r>
      <w:r>
        <w:rPr>
          <w:b/>
          <w:sz w:val="36"/>
          <w:szCs w:val="36"/>
        </w:rPr>
        <w:t xml:space="preserve">   </w:t>
      </w:r>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t>资格审查</w:t>
      </w:r>
      <w:bookmarkStart w:id="740" w:name="_Toc487900382"/>
      <w:bookmarkEnd w:id="739"/>
    </w:p>
    <w:p w14:paraId="4325B5CC" w14:textId="77777777" w:rsidR="004C49C4" w:rsidRDefault="007773A5">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14:paraId="18BC3139"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6B91095"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04BDD270"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13ECFE8"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1BABA1E" w14:textId="77777777" w:rsidR="004C49C4" w:rsidRDefault="004C49C4">
      <w:pPr>
        <w:widowControl/>
        <w:jc w:val="left"/>
        <w:rPr>
          <w:sz w:val="24"/>
        </w:rPr>
      </w:pPr>
    </w:p>
    <w:p w14:paraId="5382EBA3" w14:textId="77777777" w:rsidR="004C49C4" w:rsidRDefault="007773A5">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C49C4" w14:paraId="3653EC50" w14:textId="77777777">
        <w:trPr>
          <w:cantSplit/>
          <w:trHeight w:val="468"/>
          <w:tblHeader/>
        </w:trPr>
        <w:tc>
          <w:tcPr>
            <w:tcW w:w="824" w:type="dxa"/>
            <w:vAlign w:val="center"/>
          </w:tcPr>
          <w:p w14:paraId="6096B03E" w14:textId="77777777" w:rsidR="004C49C4" w:rsidRDefault="007773A5">
            <w:pPr>
              <w:tabs>
                <w:tab w:val="left" w:pos="1080"/>
              </w:tabs>
              <w:snapToGrid w:val="0"/>
              <w:jc w:val="center"/>
              <w:rPr>
                <w:b/>
                <w:sz w:val="24"/>
              </w:rPr>
            </w:pPr>
            <w:bookmarkStart w:id="743" w:name="_Hlt487972895"/>
            <w:bookmarkStart w:id="744" w:name="_Hlk143693460"/>
            <w:bookmarkEnd w:id="743"/>
            <w:r>
              <w:rPr>
                <w:b/>
                <w:sz w:val="24"/>
              </w:rPr>
              <w:t>序号</w:t>
            </w:r>
          </w:p>
        </w:tc>
        <w:tc>
          <w:tcPr>
            <w:tcW w:w="1934" w:type="dxa"/>
            <w:vAlign w:val="center"/>
          </w:tcPr>
          <w:p w14:paraId="0FF4272C" w14:textId="77777777" w:rsidR="004C49C4" w:rsidRDefault="007773A5">
            <w:pPr>
              <w:tabs>
                <w:tab w:val="left" w:pos="1080"/>
              </w:tabs>
              <w:snapToGrid w:val="0"/>
              <w:jc w:val="center"/>
              <w:rPr>
                <w:b/>
                <w:sz w:val="24"/>
              </w:rPr>
            </w:pPr>
            <w:r>
              <w:rPr>
                <w:b/>
                <w:sz w:val="24"/>
              </w:rPr>
              <w:t>审查因素</w:t>
            </w:r>
          </w:p>
        </w:tc>
        <w:tc>
          <w:tcPr>
            <w:tcW w:w="4705" w:type="dxa"/>
            <w:vAlign w:val="center"/>
          </w:tcPr>
          <w:p w14:paraId="248F8500" w14:textId="77777777" w:rsidR="004C49C4" w:rsidRDefault="007773A5">
            <w:pPr>
              <w:tabs>
                <w:tab w:val="left" w:pos="1080"/>
              </w:tabs>
              <w:snapToGrid w:val="0"/>
              <w:jc w:val="center"/>
              <w:rPr>
                <w:b/>
                <w:sz w:val="24"/>
              </w:rPr>
            </w:pPr>
            <w:r>
              <w:rPr>
                <w:b/>
                <w:sz w:val="24"/>
              </w:rPr>
              <w:t>审查内容</w:t>
            </w:r>
          </w:p>
        </w:tc>
        <w:tc>
          <w:tcPr>
            <w:tcW w:w="1599" w:type="dxa"/>
            <w:vAlign w:val="center"/>
          </w:tcPr>
          <w:p w14:paraId="30EE0573" w14:textId="77777777" w:rsidR="004C49C4" w:rsidRDefault="007773A5">
            <w:pPr>
              <w:tabs>
                <w:tab w:val="left" w:pos="1080"/>
              </w:tabs>
              <w:snapToGrid w:val="0"/>
              <w:jc w:val="center"/>
              <w:rPr>
                <w:b/>
                <w:sz w:val="24"/>
              </w:rPr>
            </w:pPr>
            <w:r>
              <w:rPr>
                <w:b/>
                <w:sz w:val="24"/>
              </w:rPr>
              <w:t>格式要求</w:t>
            </w:r>
          </w:p>
        </w:tc>
      </w:tr>
      <w:tr w:rsidR="004C49C4" w14:paraId="22245A2B" w14:textId="77777777">
        <w:trPr>
          <w:cantSplit/>
          <w:trHeight w:val="468"/>
        </w:trPr>
        <w:tc>
          <w:tcPr>
            <w:tcW w:w="824" w:type="dxa"/>
            <w:vAlign w:val="center"/>
          </w:tcPr>
          <w:p w14:paraId="4C9D833E" w14:textId="77777777" w:rsidR="004C49C4" w:rsidRDefault="007773A5">
            <w:pPr>
              <w:tabs>
                <w:tab w:val="left" w:pos="1080"/>
              </w:tabs>
              <w:snapToGrid w:val="0"/>
              <w:jc w:val="center"/>
              <w:rPr>
                <w:sz w:val="24"/>
              </w:rPr>
            </w:pPr>
            <w:r>
              <w:rPr>
                <w:sz w:val="24"/>
              </w:rPr>
              <w:t>1</w:t>
            </w:r>
          </w:p>
        </w:tc>
        <w:tc>
          <w:tcPr>
            <w:tcW w:w="1934" w:type="dxa"/>
            <w:vAlign w:val="center"/>
          </w:tcPr>
          <w:p w14:paraId="51C0B49E" w14:textId="77777777" w:rsidR="004C49C4" w:rsidRDefault="007773A5">
            <w:pPr>
              <w:tabs>
                <w:tab w:val="left" w:pos="1080"/>
              </w:tabs>
              <w:snapToGrid w:val="0"/>
              <w:rPr>
                <w:sz w:val="24"/>
              </w:rPr>
            </w:pPr>
            <w:r>
              <w:rPr>
                <w:sz w:val="24"/>
              </w:rPr>
              <w:t>满足《中华人民共和国政府采购法》第二十二条规定</w:t>
            </w:r>
          </w:p>
        </w:tc>
        <w:tc>
          <w:tcPr>
            <w:tcW w:w="4705" w:type="dxa"/>
            <w:vAlign w:val="center"/>
          </w:tcPr>
          <w:p w14:paraId="68DDFC18" w14:textId="77777777" w:rsidR="004C49C4" w:rsidRDefault="007773A5">
            <w:pPr>
              <w:tabs>
                <w:tab w:val="left" w:pos="1080"/>
              </w:tabs>
              <w:snapToGrid w:val="0"/>
              <w:rPr>
                <w:sz w:val="24"/>
              </w:rPr>
            </w:pPr>
            <w:r>
              <w:rPr>
                <w:sz w:val="24"/>
              </w:rPr>
              <w:t>具体规定见第一章《投标邀请》</w:t>
            </w:r>
          </w:p>
        </w:tc>
        <w:tc>
          <w:tcPr>
            <w:tcW w:w="1599" w:type="dxa"/>
            <w:vAlign w:val="center"/>
          </w:tcPr>
          <w:p w14:paraId="271D17BC" w14:textId="77777777" w:rsidR="004C49C4" w:rsidRDefault="004C49C4">
            <w:pPr>
              <w:tabs>
                <w:tab w:val="left" w:pos="1080"/>
              </w:tabs>
              <w:snapToGrid w:val="0"/>
              <w:rPr>
                <w:sz w:val="24"/>
              </w:rPr>
            </w:pPr>
          </w:p>
        </w:tc>
      </w:tr>
      <w:tr w:rsidR="004C49C4" w14:paraId="6AB08B6E" w14:textId="77777777">
        <w:trPr>
          <w:cantSplit/>
          <w:trHeight w:val="468"/>
        </w:trPr>
        <w:tc>
          <w:tcPr>
            <w:tcW w:w="824" w:type="dxa"/>
            <w:vAlign w:val="center"/>
          </w:tcPr>
          <w:p w14:paraId="67A3F969" w14:textId="77777777" w:rsidR="004C49C4" w:rsidRDefault="007773A5">
            <w:pPr>
              <w:tabs>
                <w:tab w:val="left" w:pos="1080"/>
              </w:tabs>
              <w:snapToGrid w:val="0"/>
              <w:jc w:val="center"/>
              <w:rPr>
                <w:sz w:val="24"/>
              </w:rPr>
            </w:pPr>
            <w:r>
              <w:rPr>
                <w:sz w:val="24"/>
              </w:rPr>
              <w:t>1-1</w:t>
            </w:r>
          </w:p>
        </w:tc>
        <w:tc>
          <w:tcPr>
            <w:tcW w:w="1934" w:type="dxa"/>
            <w:vAlign w:val="center"/>
          </w:tcPr>
          <w:p w14:paraId="18A43086" w14:textId="77777777" w:rsidR="004C49C4" w:rsidRDefault="007773A5">
            <w:pPr>
              <w:tabs>
                <w:tab w:val="left" w:pos="1080"/>
              </w:tabs>
              <w:snapToGrid w:val="0"/>
              <w:rPr>
                <w:sz w:val="24"/>
              </w:rPr>
            </w:pPr>
            <w:r>
              <w:rPr>
                <w:sz w:val="24"/>
              </w:rPr>
              <w:t>营业执照等证明文件</w:t>
            </w:r>
          </w:p>
        </w:tc>
        <w:tc>
          <w:tcPr>
            <w:tcW w:w="4705" w:type="dxa"/>
            <w:vAlign w:val="center"/>
          </w:tcPr>
          <w:p w14:paraId="6DE6566D" w14:textId="77777777" w:rsidR="004C49C4" w:rsidRDefault="007773A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388E73F5" w14:textId="77777777" w:rsidR="004C49C4" w:rsidRDefault="007773A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C034842" w14:textId="77777777" w:rsidR="004C49C4" w:rsidRDefault="007773A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34F7E60B" w14:textId="77777777" w:rsidR="004C49C4" w:rsidRDefault="007773A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540F436" w14:textId="77777777" w:rsidR="004C49C4" w:rsidRDefault="007773A5">
            <w:pPr>
              <w:tabs>
                <w:tab w:val="left" w:pos="1080"/>
              </w:tabs>
              <w:snapToGrid w:val="0"/>
              <w:rPr>
                <w:sz w:val="24"/>
              </w:rPr>
            </w:pPr>
            <w:r>
              <w:rPr>
                <w:sz w:val="24"/>
              </w:rPr>
              <w:t>投标人是自然人的，应提供有效的自然人身份证明。</w:t>
            </w:r>
          </w:p>
          <w:p w14:paraId="47E588A5" w14:textId="77777777" w:rsidR="004C49C4" w:rsidRDefault="007773A5">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4BB7F14A" w14:textId="77777777" w:rsidR="004C49C4" w:rsidRDefault="007773A5">
            <w:pPr>
              <w:tabs>
                <w:tab w:val="left" w:pos="1080"/>
              </w:tabs>
              <w:snapToGrid w:val="0"/>
              <w:rPr>
                <w:sz w:val="24"/>
              </w:rPr>
            </w:pPr>
            <w:r>
              <w:rPr>
                <w:sz w:val="24"/>
              </w:rPr>
              <w:t>提供证明文件的电子件或电子证照</w:t>
            </w:r>
          </w:p>
        </w:tc>
      </w:tr>
      <w:tr w:rsidR="004C49C4" w14:paraId="6CEC094D" w14:textId="77777777">
        <w:trPr>
          <w:cantSplit/>
          <w:trHeight w:val="468"/>
        </w:trPr>
        <w:tc>
          <w:tcPr>
            <w:tcW w:w="824" w:type="dxa"/>
            <w:vAlign w:val="center"/>
          </w:tcPr>
          <w:p w14:paraId="11E1FC37" w14:textId="77777777" w:rsidR="004C49C4" w:rsidRDefault="007773A5">
            <w:pPr>
              <w:tabs>
                <w:tab w:val="left" w:pos="1080"/>
              </w:tabs>
              <w:snapToGrid w:val="0"/>
              <w:jc w:val="center"/>
              <w:rPr>
                <w:sz w:val="24"/>
              </w:rPr>
            </w:pPr>
            <w:r>
              <w:rPr>
                <w:sz w:val="24"/>
              </w:rPr>
              <w:t>1-2</w:t>
            </w:r>
          </w:p>
        </w:tc>
        <w:tc>
          <w:tcPr>
            <w:tcW w:w="1934" w:type="dxa"/>
            <w:vAlign w:val="center"/>
          </w:tcPr>
          <w:p w14:paraId="25958A1F" w14:textId="77777777" w:rsidR="004C49C4" w:rsidRDefault="007773A5">
            <w:pPr>
              <w:tabs>
                <w:tab w:val="left" w:pos="1080"/>
              </w:tabs>
              <w:snapToGrid w:val="0"/>
              <w:rPr>
                <w:sz w:val="24"/>
              </w:rPr>
            </w:pPr>
            <w:r>
              <w:rPr>
                <w:sz w:val="24"/>
              </w:rPr>
              <w:t>投标人资格声明书</w:t>
            </w:r>
          </w:p>
        </w:tc>
        <w:tc>
          <w:tcPr>
            <w:tcW w:w="4705" w:type="dxa"/>
            <w:vAlign w:val="center"/>
          </w:tcPr>
          <w:p w14:paraId="74E08D51" w14:textId="77777777" w:rsidR="004C49C4" w:rsidRDefault="007773A5">
            <w:pPr>
              <w:tabs>
                <w:tab w:val="left" w:pos="1080"/>
              </w:tabs>
              <w:snapToGrid w:val="0"/>
              <w:rPr>
                <w:sz w:val="24"/>
              </w:rPr>
            </w:pPr>
            <w:r>
              <w:rPr>
                <w:sz w:val="24"/>
              </w:rPr>
              <w:t>提供了符合招标文件要求的《投标人资格声明书》。</w:t>
            </w:r>
          </w:p>
        </w:tc>
        <w:tc>
          <w:tcPr>
            <w:tcW w:w="1599" w:type="dxa"/>
            <w:vAlign w:val="center"/>
          </w:tcPr>
          <w:p w14:paraId="659A5642" w14:textId="77777777" w:rsidR="004C49C4" w:rsidRDefault="007773A5">
            <w:pPr>
              <w:tabs>
                <w:tab w:val="left" w:pos="1080"/>
              </w:tabs>
              <w:snapToGrid w:val="0"/>
              <w:rPr>
                <w:sz w:val="24"/>
              </w:rPr>
            </w:pPr>
            <w:r>
              <w:rPr>
                <w:sz w:val="24"/>
              </w:rPr>
              <w:t>格式见《投标文件格式》</w:t>
            </w:r>
          </w:p>
        </w:tc>
      </w:tr>
      <w:tr w:rsidR="004C49C4" w14:paraId="6EA348E1" w14:textId="77777777">
        <w:trPr>
          <w:cantSplit/>
          <w:trHeight w:val="468"/>
        </w:trPr>
        <w:tc>
          <w:tcPr>
            <w:tcW w:w="824" w:type="dxa"/>
            <w:vAlign w:val="center"/>
          </w:tcPr>
          <w:p w14:paraId="362DBB52" w14:textId="77777777" w:rsidR="004C49C4" w:rsidRDefault="007773A5">
            <w:pPr>
              <w:tabs>
                <w:tab w:val="left" w:pos="1080"/>
              </w:tabs>
              <w:snapToGrid w:val="0"/>
              <w:jc w:val="center"/>
              <w:rPr>
                <w:sz w:val="24"/>
              </w:rPr>
            </w:pPr>
            <w:r>
              <w:rPr>
                <w:sz w:val="24"/>
              </w:rPr>
              <w:t>1-3</w:t>
            </w:r>
          </w:p>
        </w:tc>
        <w:tc>
          <w:tcPr>
            <w:tcW w:w="1934" w:type="dxa"/>
            <w:vAlign w:val="center"/>
          </w:tcPr>
          <w:p w14:paraId="13780572" w14:textId="77777777" w:rsidR="004C49C4" w:rsidRDefault="007773A5">
            <w:pPr>
              <w:tabs>
                <w:tab w:val="left" w:pos="1080"/>
              </w:tabs>
              <w:snapToGrid w:val="0"/>
              <w:rPr>
                <w:sz w:val="24"/>
              </w:rPr>
            </w:pPr>
            <w:r>
              <w:rPr>
                <w:sz w:val="24"/>
              </w:rPr>
              <w:t>投标人信用记录</w:t>
            </w:r>
          </w:p>
        </w:tc>
        <w:tc>
          <w:tcPr>
            <w:tcW w:w="4705" w:type="dxa"/>
            <w:vAlign w:val="center"/>
          </w:tcPr>
          <w:p w14:paraId="7E7592EB" w14:textId="77777777" w:rsidR="004C49C4" w:rsidRDefault="007773A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F923D86" w14:textId="77777777" w:rsidR="004C49C4" w:rsidRDefault="007773A5">
            <w:pPr>
              <w:tabs>
                <w:tab w:val="left" w:pos="900"/>
                <w:tab w:val="left" w:pos="1980"/>
              </w:tabs>
              <w:snapToGrid w:val="0"/>
              <w:rPr>
                <w:sz w:val="24"/>
              </w:rPr>
            </w:pPr>
            <w:r>
              <w:rPr>
                <w:sz w:val="24"/>
              </w:rPr>
              <w:t>截止时点：投标截止时间以后、资格审查阶段采购人或采购代理机构的实际查询时间；</w:t>
            </w:r>
          </w:p>
          <w:p w14:paraId="284F3D22" w14:textId="77777777" w:rsidR="004C49C4" w:rsidRDefault="007773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2E91A25" w14:textId="77777777" w:rsidR="004C49C4" w:rsidRDefault="007773A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439CBA49" w14:textId="77777777" w:rsidR="004C49C4" w:rsidRDefault="007773A5">
            <w:pPr>
              <w:tabs>
                <w:tab w:val="left" w:pos="1080"/>
              </w:tabs>
              <w:snapToGrid w:val="0"/>
              <w:rPr>
                <w:sz w:val="24"/>
              </w:rPr>
            </w:pPr>
            <w:r>
              <w:rPr>
                <w:sz w:val="24"/>
              </w:rPr>
              <w:t>无须投标人提供，由采购人或采购代理机构查询。</w:t>
            </w:r>
          </w:p>
        </w:tc>
      </w:tr>
      <w:tr w:rsidR="004C49C4" w14:paraId="5346A90F" w14:textId="77777777">
        <w:trPr>
          <w:cantSplit/>
          <w:trHeight w:val="468"/>
        </w:trPr>
        <w:tc>
          <w:tcPr>
            <w:tcW w:w="824" w:type="dxa"/>
            <w:vAlign w:val="center"/>
          </w:tcPr>
          <w:p w14:paraId="092FBFBA" w14:textId="77777777" w:rsidR="004C49C4" w:rsidRDefault="007773A5">
            <w:pPr>
              <w:tabs>
                <w:tab w:val="left" w:pos="1080"/>
              </w:tabs>
              <w:snapToGrid w:val="0"/>
              <w:jc w:val="center"/>
              <w:rPr>
                <w:sz w:val="24"/>
              </w:rPr>
            </w:pPr>
            <w:r>
              <w:rPr>
                <w:sz w:val="24"/>
              </w:rPr>
              <w:t>1-4</w:t>
            </w:r>
          </w:p>
        </w:tc>
        <w:tc>
          <w:tcPr>
            <w:tcW w:w="1934" w:type="dxa"/>
            <w:vAlign w:val="center"/>
          </w:tcPr>
          <w:p w14:paraId="07DAE9E9" w14:textId="77777777" w:rsidR="004C49C4" w:rsidRDefault="007773A5">
            <w:pPr>
              <w:tabs>
                <w:tab w:val="left" w:pos="1080"/>
              </w:tabs>
              <w:snapToGrid w:val="0"/>
              <w:rPr>
                <w:sz w:val="24"/>
              </w:rPr>
            </w:pPr>
            <w:r>
              <w:rPr>
                <w:sz w:val="24"/>
              </w:rPr>
              <w:t>法律、行政法规规定的其他条件</w:t>
            </w:r>
          </w:p>
        </w:tc>
        <w:tc>
          <w:tcPr>
            <w:tcW w:w="4705" w:type="dxa"/>
            <w:vAlign w:val="center"/>
          </w:tcPr>
          <w:p w14:paraId="744C50FB" w14:textId="77777777" w:rsidR="004C49C4" w:rsidRDefault="007773A5">
            <w:pPr>
              <w:tabs>
                <w:tab w:val="left" w:pos="1080"/>
              </w:tabs>
              <w:snapToGrid w:val="0"/>
              <w:rPr>
                <w:sz w:val="24"/>
              </w:rPr>
            </w:pPr>
            <w:r>
              <w:rPr>
                <w:sz w:val="24"/>
              </w:rPr>
              <w:t>法律、行政法规规定的其他条件</w:t>
            </w:r>
          </w:p>
        </w:tc>
        <w:tc>
          <w:tcPr>
            <w:tcW w:w="1599" w:type="dxa"/>
            <w:vAlign w:val="center"/>
          </w:tcPr>
          <w:p w14:paraId="2ECB9602" w14:textId="77777777" w:rsidR="004C49C4" w:rsidRDefault="007773A5">
            <w:pPr>
              <w:tabs>
                <w:tab w:val="left" w:pos="1080"/>
              </w:tabs>
              <w:snapToGrid w:val="0"/>
              <w:jc w:val="center"/>
              <w:rPr>
                <w:sz w:val="24"/>
              </w:rPr>
            </w:pPr>
            <w:r>
              <w:rPr>
                <w:sz w:val="24"/>
              </w:rPr>
              <w:t>/</w:t>
            </w:r>
          </w:p>
        </w:tc>
      </w:tr>
      <w:tr w:rsidR="004C49C4" w14:paraId="7A2279A0" w14:textId="77777777">
        <w:trPr>
          <w:cantSplit/>
          <w:trHeight w:val="468"/>
        </w:trPr>
        <w:tc>
          <w:tcPr>
            <w:tcW w:w="824" w:type="dxa"/>
            <w:vAlign w:val="center"/>
          </w:tcPr>
          <w:p w14:paraId="58D09896" w14:textId="77777777" w:rsidR="004C49C4" w:rsidRDefault="007773A5">
            <w:pPr>
              <w:tabs>
                <w:tab w:val="left" w:pos="1080"/>
              </w:tabs>
              <w:snapToGrid w:val="0"/>
              <w:jc w:val="center"/>
              <w:rPr>
                <w:sz w:val="24"/>
              </w:rPr>
            </w:pPr>
            <w:r>
              <w:rPr>
                <w:sz w:val="24"/>
              </w:rPr>
              <w:t>2</w:t>
            </w:r>
          </w:p>
        </w:tc>
        <w:tc>
          <w:tcPr>
            <w:tcW w:w="1934" w:type="dxa"/>
            <w:vAlign w:val="center"/>
          </w:tcPr>
          <w:p w14:paraId="557AA129" w14:textId="77777777" w:rsidR="004C49C4" w:rsidRDefault="007773A5">
            <w:pPr>
              <w:tabs>
                <w:tab w:val="left" w:pos="1080"/>
              </w:tabs>
              <w:snapToGrid w:val="0"/>
              <w:rPr>
                <w:sz w:val="24"/>
              </w:rPr>
            </w:pPr>
            <w:r>
              <w:rPr>
                <w:sz w:val="24"/>
              </w:rPr>
              <w:t>落实政府采购政策需满足的资格要求</w:t>
            </w:r>
          </w:p>
        </w:tc>
        <w:tc>
          <w:tcPr>
            <w:tcW w:w="4705" w:type="dxa"/>
            <w:vAlign w:val="center"/>
          </w:tcPr>
          <w:p w14:paraId="5C858699" w14:textId="77777777" w:rsidR="004C49C4" w:rsidRDefault="007773A5">
            <w:pPr>
              <w:tabs>
                <w:tab w:val="left" w:pos="1080"/>
              </w:tabs>
              <w:snapToGrid w:val="0"/>
              <w:rPr>
                <w:sz w:val="24"/>
              </w:rPr>
            </w:pPr>
            <w:r>
              <w:rPr>
                <w:sz w:val="24"/>
              </w:rPr>
              <w:t>具体要求见第一章《投标邀请》</w:t>
            </w:r>
          </w:p>
        </w:tc>
        <w:tc>
          <w:tcPr>
            <w:tcW w:w="1599" w:type="dxa"/>
            <w:vAlign w:val="center"/>
          </w:tcPr>
          <w:p w14:paraId="09897A38" w14:textId="77777777" w:rsidR="004C49C4" w:rsidRDefault="004C49C4">
            <w:pPr>
              <w:tabs>
                <w:tab w:val="left" w:pos="1080"/>
              </w:tabs>
              <w:snapToGrid w:val="0"/>
              <w:rPr>
                <w:sz w:val="24"/>
              </w:rPr>
            </w:pPr>
          </w:p>
        </w:tc>
      </w:tr>
      <w:tr w:rsidR="004C49C4" w14:paraId="233F99E2" w14:textId="77777777">
        <w:trPr>
          <w:cantSplit/>
          <w:trHeight w:val="468"/>
        </w:trPr>
        <w:tc>
          <w:tcPr>
            <w:tcW w:w="824" w:type="dxa"/>
            <w:vAlign w:val="center"/>
          </w:tcPr>
          <w:p w14:paraId="17A0F3AD" w14:textId="77777777" w:rsidR="004C49C4" w:rsidRDefault="007773A5">
            <w:pPr>
              <w:tabs>
                <w:tab w:val="left" w:pos="1080"/>
              </w:tabs>
              <w:snapToGrid w:val="0"/>
              <w:jc w:val="center"/>
              <w:rPr>
                <w:sz w:val="24"/>
              </w:rPr>
            </w:pPr>
            <w:r>
              <w:rPr>
                <w:sz w:val="24"/>
              </w:rPr>
              <w:t>2-1</w:t>
            </w:r>
          </w:p>
        </w:tc>
        <w:tc>
          <w:tcPr>
            <w:tcW w:w="1934" w:type="dxa"/>
            <w:vAlign w:val="center"/>
          </w:tcPr>
          <w:p w14:paraId="14B0F3C4" w14:textId="77777777" w:rsidR="004C49C4" w:rsidRDefault="007773A5">
            <w:pPr>
              <w:tabs>
                <w:tab w:val="left" w:pos="1080"/>
              </w:tabs>
              <w:snapToGrid w:val="0"/>
              <w:rPr>
                <w:sz w:val="24"/>
              </w:rPr>
            </w:pPr>
            <w:r>
              <w:rPr>
                <w:rFonts w:ascii="宋体" w:hAnsi="宋体"/>
                <w:sz w:val="24"/>
              </w:rPr>
              <w:t>中小企业政策证明文件</w:t>
            </w:r>
          </w:p>
        </w:tc>
        <w:tc>
          <w:tcPr>
            <w:tcW w:w="4705" w:type="dxa"/>
            <w:vAlign w:val="center"/>
          </w:tcPr>
          <w:p w14:paraId="6384575B" w14:textId="77777777" w:rsidR="004C49C4" w:rsidRDefault="007773A5">
            <w:pPr>
              <w:tabs>
                <w:tab w:val="left" w:pos="1080"/>
              </w:tabs>
              <w:snapToGrid w:val="0"/>
              <w:rPr>
                <w:sz w:val="24"/>
              </w:rPr>
            </w:pPr>
            <w:r>
              <w:rPr>
                <w:rFonts w:ascii="宋体" w:hAnsi="宋体"/>
                <w:sz w:val="24"/>
              </w:rPr>
              <w:t>具体要求见第一章《投标邀请》</w:t>
            </w:r>
          </w:p>
        </w:tc>
        <w:tc>
          <w:tcPr>
            <w:tcW w:w="1599" w:type="dxa"/>
            <w:vAlign w:val="center"/>
          </w:tcPr>
          <w:p w14:paraId="67181DE4" w14:textId="77777777" w:rsidR="004C49C4" w:rsidRDefault="004C49C4">
            <w:pPr>
              <w:tabs>
                <w:tab w:val="left" w:pos="1080"/>
              </w:tabs>
              <w:snapToGrid w:val="0"/>
              <w:rPr>
                <w:sz w:val="24"/>
              </w:rPr>
            </w:pPr>
          </w:p>
        </w:tc>
      </w:tr>
      <w:tr w:rsidR="004C49C4" w14:paraId="5E59ABE6" w14:textId="77777777">
        <w:trPr>
          <w:cantSplit/>
          <w:trHeight w:val="468"/>
        </w:trPr>
        <w:tc>
          <w:tcPr>
            <w:tcW w:w="824" w:type="dxa"/>
            <w:vAlign w:val="center"/>
          </w:tcPr>
          <w:p w14:paraId="59FF35B6" w14:textId="77777777" w:rsidR="004C49C4" w:rsidRDefault="007773A5">
            <w:pPr>
              <w:tabs>
                <w:tab w:val="left" w:pos="1080"/>
              </w:tabs>
              <w:snapToGrid w:val="0"/>
              <w:jc w:val="center"/>
              <w:rPr>
                <w:sz w:val="24"/>
              </w:rPr>
            </w:pPr>
            <w:r>
              <w:rPr>
                <w:rFonts w:hint="eastAsia"/>
                <w:sz w:val="24"/>
              </w:rPr>
              <w:t>2</w:t>
            </w:r>
            <w:r>
              <w:rPr>
                <w:sz w:val="24"/>
              </w:rPr>
              <w:t>-1-1</w:t>
            </w:r>
          </w:p>
        </w:tc>
        <w:tc>
          <w:tcPr>
            <w:tcW w:w="1934" w:type="dxa"/>
            <w:vAlign w:val="center"/>
          </w:tcPr>
          <w:p w14:paraId="2EBC7351" w14:textId="77777777" w:rsidR="004C49C4" w:rsidRDefault="007773A5">
            <w:pPr>
              <w:tabs>
                <w:tab w:val="left" w:pos="1080"/>
              </w:tabs>
              <w:snapToGrid w:val="0"/>
              <w:rPr>
                <w:rFonts w:ascii="宋体" w:hAnsi="宋体"/>
                <w:sz w:val="24"/>
              </w:rPr>
            </w:pPr>
            <w:r>
              <w:rPr>
                <w:rFonts w:ascii="宋体" w:hAnsi="宋体" w:hint="eastAsia"/>
                <w:sz w:val="24"/>
              </w:rPr>
              <w:t>中小企业证明文件</w:t>
            </w:r>
          </w:p>
        </w:tc>
        <w:tc>
          <w:tcPr>
            <w:tcW w:w="4705" w:type="dxa"/>
            <w:vAlign w:val="center"/>
          </w:tcPr>
          <w:p w14:paraId="0EA0A8FF" w14:textId="77777777" w:rsidR="004C49C4" w:rsidRDefault="007773A5">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14:paraId="447FE573" w14:textId="77777777" w:rsidR="004C49C4" w:rsidRDefault="007773A5">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79924A0F" w14:textId="77777777" w:rsidR="004C49C4" w:rsidRDefault="007773A5">
            <w:pPr>
              <w:tabs>
                <w:tab w:val="left" w:pos="1080"/>
              </w:tabs>
              <w:snapToGrid w:val="0"/>
              <w:rPr>
                <w:rFonts w:ascii="宋体" w:hAnsi="宋体"/>
                <w:sz w:val="24"/>
              </w:rPr>
            </w:pPr>
            <w:r>
              <w:rPr>
                <w:rFonts w:ascii="宋体" w:hAnsi="宋体"/>
                <w:sz w:val="24"/>
              </w:rPr>
              <w:t>2、如招标文件要求以联合体形</w:t>
            </w:r>
            <w:proofErr w:type="gramStart"/>
            <w:r>
              <w:rPr>
                <w:rFonts w:ascii="宋体" w:hAnsi="宋体"/>
                <w:sz w:val="24"/>
              </w:rPr>
              <w:t>式参加</w:t>
            </w:r>
            <w:proofErr w:type="gramEnd"/>
            <w:r>
              <w:rPr>
                <w:rFonts w:ascii="宋体" w:hAnsi="宋体"/>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7C30271E" w14:textId="77777777" w:rsidR="004C49C4" w:rsidRDefault="007773A5">
            <w:pPr>
              <w:tabs>
                <w:tab w:val="left" w:pos="1080"/>
              </w:tabs>
              <w:snapToGrid w:val="0"/>
              <w:rPr>
                <w:sz w:val="24"/>
              </w:rPr>
            </w:pPr>
            <w:r>
              <w:rPr>
                <w:sz w:val="24"/>
              </w:rPr>
              <w:t>格式见《投标文件格式》</w:t>
            </w:r>
          </w:p>
        </w:tc>
      </w:tr>
      <w:tr w:rsidR="004C49C4" w14:paraId="172CA434" w14:textId="77777777">
        <w:trPr>
          <w:cantSplit/>
          <w:trHeight w:val="468"/>
        </w:trPr>
        <w:tc>
          <w:tcPr>
            <w:tcW w:w="824" w:type="dxa"/>
            <w:vAlign w:val="center"/>
          </w:tcPr>
          <w:p w14:paraId="31247617" w14:textId="77777777" w:rsidR="004C49C4" w:rsidRDefault="007773A5">
            <w:pPr>
              <w:tabs>
                <w:tab w:val="left" w:pos="1080"/>
              </w:tabs>
              <w:snapToGrid w:val="0"/>
              <w:jc w:val="center"/>
              <w:rPr>
                <w:sz w:val="24"/>
              </w:rPr>
            </w:pPr>
            <w:r>
              <w:rPr>
                <w:sz w:val="24"/>
              </w:rPr>
              <w:t>2-2</w:t>
            </w:r>
          </w:p>
        </w:tc>
        <w:tc>
          <w:tcPr>
            <w:tcW w:w="1934" w:type="dxa"/>
            <w:vAlign w:val="center"/>
          </w:tcPr>
          <w:p w14:paraId="5ED31A88" w14:textId="77777777" w:rsidR="004C49C4" w:rsidRDefault="007773A5">
            <w:pPr>
              <w:tabs>
                <w:tab w:val="left" w:pos="1080"/>
              </w:tabs>
              <w:snapToGrid w:val="0"/>
              <w:rPr>
                <w:sz w:val="24"/>
              </w:rPr>
            </w:pPr>
            <w:r>
              <w:rPr>
                <w:sz w:val="24"/>
              </w:rPr>
              <w:t>其它落实政府采购政策的资格要求</w:t>
            </w:r>
          </w:p>
        </w:tc>
        <w:tc>
          <w:tcPr>
            <w:tcW w:w="4705" w:type="dxa"/>
            <w:vAlign w:val="center"/>
          </w:tcPr>
          <w:p w14:paraId="63ADCCDD" w14:textId="77777777" w:rsidR="004C49C4" w:rsidRDefault="007773A5">
            <w:pPr>
              <w:tabs>
                <w:tab w:val="left" w:pos="1080"/>
              </w:tabs>
              <w:snapToGrid w:val="0"/>
              <w:rPr>
                <w:sz w:val="24"/>
              </w:rPr>
            </w:pPr>
            <w:r>
              <w:rPr>
                <w:sz w:val="24"/>
              </w:rPr>
              <w:t>如有，见第一章《投标邀请》</w:t>
            </w:r>
          </w:p>
        </w:tc>
        <w:tc>
          <w:tcPr>
            <w:tcW w:w="1599" w:type="dxa"/>
            <w:vAlign w:val="center"/>
          </w:tcPr>
          <w:p w14:paraId="1D9924FC" w14:textId="77777777" w:rsidR="004C49C4" w:rsidRDefault="007773A5">
            <w:pPr>
              <w:tabs>
                <w:tab w:val="left" w:pos="1080"/>
              </w:tabs>
              <w:snapToGrid w:val="0"/>
              <w:rPr>
                <w:sz w:val="24"/>
              </w:rPr>
            </w:pPr>
            <w:r>
              <w:rPr>
                <w:sz w:val="24"/>
              </w:rPr>
              <w:t>提供证明文件的电子件或电子证照</w:t>
            </w:r>
          </w:p>
        </w:tc>
      </w:tr>
      <w:tr w:rsidR="004C49C4" w14:paraId="11FCE220" w14:textId="77777777">
        <w:trPr>
          <w:cantSplit/>
          <w:trHeight w:val="468"/>
        </w:trPr>
        <w:tc>
          <w:tcPr>
            <w:tcW w:w="824" w:type="dxa"/>
            <w:vAlign w:val="center"/>
          </w:tcPr>
          <w:p w14:paraId="26A40B66" w14:textId="77777777" w:rsidR="004C49C4" w:rsidRDefault="007773A5">
            <w:pPr>
              <w:tabs>
                <w:tab w:val="left" w:pos="1080"/>
              </w:tabs>
              <w:snapToGrid w:val="0"/>
              <w:jc w:val="center"/>
              <w:rPr>
                <w:sz w:val="24"/>
              </w:rPr>
            </w:pPr>
            <w:r>
              <w:rPr>
                <w:sz w:val="24"/>
              </w:rPr>
              <w:t>3</w:t>
            </w:r>
          </w:p>
        </w:tc>
        <w:tc>
          <w:tcPr>
            <w:tcW w:w="1934" w:type="dxa"/>
            <w:vAlign w:val="center"/>
          </w:tcPr>
          <w:p w14:paraId="7E561DD8" w14:textId="77777777" w:rsidR="004C49C4" w:rsidRDefault="007773A5">
            <w:pPr>
              <w:tabs>
                <w:tab w:val="left" w:pos="1080"/>
              </w:tabs>
              <w:snapToGrid w:val="0"/>
              <w:rPr>
                <w:sz w:val="24"/>
              </w:rPr>
            </w:pPr>
            <w:r>
              <w:rPr>
                <w:sz w:val="24"/>
              </w:rPr>
              <w:t>本项目的特定资格要求</w:t>
            </w:r>
          </w:p>
        </w:tc>
        <w:tc>
          <w:tcPr>
            <w:tcW w:w="4705" w:type="dxa"/>
            <w:vAlign w:val="center"/>
          </w:tcPr>
          <w:p w14:paraId="48C3E6D9" w14:textId="77777777" w:rsidR="004C49C4" w:rsidRDefault="007773A5">
            <w:pPr>
              <w:tabs>
                <w:tab w:val="left" w:pos="1080"/>
              </w:tabs>
              <w:snapToGrid w:val="0"/>
              <w:rPr>
                <w:sz w:val="24"/>
              </w:rPr>
            </w:pPr>
            <w:r>
              <w:rPr>
                <w:sz w:val="24"/>
              </w:rPr>
              <w:t>如有，见第一章《投标邀请》</w:t>
            </w:r>
          </w:p>
        </w:tc>
        <w:tc>
          <w:tcPr>
            <w:tcW w:w="1599" w:type="dxa"/>
            <w:vAlign w:val="center"/>
          </w:tcPr>
          <w:p w14:paraId="1E7BE495" w14:textId="77777777" w:rsidR="004C49C4" w:rsidRDefault="004C49C4">
            <w:pPr>
              <w:tabs>
                <w:tab w:val="left" w:pos="1080"/>
              </w:tabs>
              <w:snapToGrid w:val="0"/>
              <w:rPr>
                <w:sz w:val="24"/>
              </w:rPr>
            </w:pPr>
          </w:p>
        </w:tc>
      </w:tr>
      <w:tr w:rsidR="004C49C4" w14:paraId="5BAF6649" w14:textId="77777777">
        <w:trPr>
          <w:cantSplit/>
          <w:trHeight w:val="468"/>
        </w:trPr>
        <w:tc>
          <w:tcPr>
            <w:tcW w:w="824" w:type="dxa"/>
            <w:vAlign w:val="center"/>
          </w:tcPr>
          <w:p w14:paraId="2D7BAFBB" w14:textId="77777777" w:rsidR="004C49C4" w:rsidRDefault="007773A5">
            <w:pPr>
              <w:tabs>
                <w:tab w:val="left" w:pos="1080"/>
              </w:tabs>
              <w:snapToGrid w:val="0"/>
              <w:jc w:val="center"/>
              <w:rPr>
                <w:sz w:val="24"/>
              </w:rPr>
            </w:pPr>
            <w:r>
              <w:rPr>
                <w:rFonts w:hint="eastAsia"/>
                <w:sz w:val="24"/>
              </w:rPr>
              <w:t>3</w:t>
            </w:r>
            <w:r>
              <w:rPr>
                <w:sz w:val="24"/>
              </w:rPr>
              <w:t>-1</w:t>
            </w:r>
          </w:p>
        </w:tc>
        <w:tc>
          <w:tcPr>
            <w:tcW w:w="1934" w:type="dxa"/>
            <w:vAlign w:val="center"/>
          </w:tcPr>
          <w:p w14:paraId="7D11650F" w14:textId="77777777" w:rsidR="004C49C4" w:rsidRDefault="007773A5">
            <w:pPr>
              <w:tabs>
                <w:tab w:val="left" w:pos="1080"/>
              </w:tabs>
              <w:snapToGrid w:val="0"/>
              <w:jc w:val="center"/>
              <w:rPr>
                <w:rFonts w:ascii="宋体" w:hAnsi="宋体"/>
                <w:sz w:val="24"/>
              </w:rPr>
            </w:pPr>
            <w:r>
              <w:rPr>
                <w:rFonts w:ascii="宋体" w:hAnsi="宋体" w:hint="eastAsia"/>
                <w:sz w:val="24"/>
              </w:rPr>
              <w:t>本项目对于</w:t>
            </w:r>
          </w:p>
          <w:p w14:paraId="1F5EDF45" w14:textId="77777777" w:rsidR="004C49C4" w:rsidRDefault="007773A5">
            <w:pPr>
              <w:tabs>
                <w:tab w:val="left" w:pos="1080"/>
              </w:tabs>
              <w:snapToGrid w:val="0"/>
              <w:rPr>
                <w:sz w:val="24"/>
              </w:rPr>
            </w:pPr>
            <w:r>
              <w:rPr>
                <w:rFonts w:ascii="宋体" w:hAnsi="宋体" w:hint="eastAsia"/>
                <w:sz w:val="24"/>
              </w:rPr>
              <w:t>联合体的要求</w:t>
            </w:r>
          </w:p>
        </w:tc>
        <w:tc>
          <w:tcPr>
            <w:tcW w:w="4705" w:type="dxa"/>
            <w:vAlign w:val="center"/>
          </w:tcPr>
          <w:p w14:paraId="15A8266C" w14:textId="77777777" w:rsidR="004C49C4" w:rsidRDefault="007773A5">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ED6B43B" w14:textId="77777777" w:rsidR="004C49C4" w:rsidRDefault="007773A5">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14:paraId="3DCD21B6" w14:textId="77777777" w:rsidR="004C49C4" w:rsidRDefault="007773A5">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14:paraId="01931AB6" w14:textId="77777777" w:rsidR="004C49C4" w:rsidRDefault="007773A5">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0374788F" w14:textId="77777777" w:rsidR="004C49C4" w:rsidRDefault="007773A5">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641C185" w14:textId="77777777" w:rsidR="004C49C4" w:rsidRDefault="007773A5">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14:paraId="43A9D9CD" w14:textId="77777777" w:rsidR="004C49C4" w:rsidRDefault="007773A5">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14:paraId="661556CA" w14:textId="77777777" w:rsidR="004C49C4" w:rsidRDefault="007773A5">
            <w:pPr>
              <w:tabs>
                <w:tab w:val="left" w:pos="1080"/>
              </w:tabs>
              <w:snapToGrid w:val="0"/>
              <w:rPr>
                <w:sz w:val="24"/>
              </w:rPr>
            </w:pPr>
            <w:r>
              <w:rPr>
                <w:rFonts w:ascii="宋体" w:hAnsi="宋体"/>
                <w:sz w:val="24"/>
              </w:rPr>
              <w:t>格式见《投标文件格式》</w:t>
            </w:r>
          </w:p>
        </w:tc>
      </w:tr>
      <w:tr w:rsidR="004C49C4" w14:paraId="4241D484" w14:textId="77777777">
        <w:trPr>
          <w:cantSplit/>
          <w:trHeight w:val="468"/>
        </w:trPr>
        <w:tc>
          <w:tcPr>
            <w:tcW w:w="824" w:type="dxa"/>
            <w:vAlign w:val="center"/>
          </w:tcPr>
          <w:p w14:paraId="72F3F5BA" w14:textId="77777777" w:rsidR="004C49C4" w:rsidRDefault="007773A5">
            <w:pPr>
              <w:tabs>
                <w:tab w:val="left" w:pos="1080"/>
              </w:tabs>
              <w:snapToGrid w:val="0"/>
              <w:jc w:val="center"/>
              <w:rPr>
                <w:sz w:val="24"/>
              </w:rPr>
            </w:pPr>
            <w:r>
              <w:rPr>
                <w:rFonts w:hint="eastAsia"/>
                <w:sz w:val="24"/>
              </w:rPr>
              <w:t>3</w:t>
            </w:r>
            <w:r>
              <w:rPr>
                <w:sz w:val="24"/>
              </w:rPr>
              <w:t>-2</w:t>
            </w:r>
          </w:p>
        </w:tc>
        <w:tc>
          <w:tcPr>
            <w:tcW w:w="1934" w:type="dxa"/>
            <w:vAlign w:val="center"/>
          </w:tcPr>
          <w:p w14:paraId="1426E067" w14:textId="77777777" w:rsidR="004C49C4" w:rsidRDefault="007773A5">
            <w:pPr>
              <w:tabs>
                <w:tab w:val="left" w:pos="1080"/>
              </w:tabs>
              <w:snapToGrid w:val="0"/>
              <w:jc w:val="center"/>
              <w:rPr>
                <w:rFonts w:ascii="宋体" w:hAnsi="宋体"/>
                <w:sz w:val="24"/>
              </w:rPr>
            </w:pPr>
            <w:r>
              <w:rPr>
                <w:rFonts w:ascii="宋体" w:hAnsi="宋体"/>
                <w:sz w:val="24"/>
              </w:rPr>
              <w:t>政府购买服务承</w:t>
            </w:r>
          </w:p>
          <w:p w14:paraId="327B7E66" w14:textId="77777777" w:rsidR="004C49C4" w:rsidRDefault="007773A5">
            <w:pPr>
              <w:tabs>
                <w:tab w:val="left" w:pos="1080"/>
              </w:tabs>
              <w:snapToGrid w:val="0"/>
              <w:jc w:val="center"/>
              <w:rPr>
                <w:rFonts w:ascii="宋体" w:hAnsi="宋体"/>
                <w:sz w:val="24"/>
              </w:rPr>
            </w:pPr>
            <w:proofErr w:type="gramStart"/>
            <w:r>
              <w:rPr>
                <w:rFonts w:ascii="宋体" w:hAnsi="宋体"/>
                <w:sz w:val="24"/>
              </w:rPr>
              <w:t>接主体</w:t>
            </w:r>
            <w:proofErr w:type="gramEnd"/>
            <w:r>
              <w:rPr>
                <w:rFonts w:ascii="宋体" w:hAnsi="宋体"/>
                <w:sz w:val="24"/>
              </w:rPr>
              <w:t>的要求</w:t>
            </w:r>
          </w:p>
        </w:tc>
        <w:tc>
          <w:tcPr>
            <w:tcW w:w="4705" w:type="dxa"/>
            <w:vAlign w:val="center"/>
          </w:tcPr>
          <w:p w14:paraId="46ACE49F" w14:textId="77777777" w:rsidR="004C49C4" w:rsidRDefault="007773A5">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14:paraId="71CB923B" w14:textId="77777777" w:rsidR="004C49C4" w:rsidRDefault="007773A5">
            <w:pPr>
              <w:tabs>
                <w:tab w:val="left" w:pos="1080"/>
              </w:tabs>
              <w:snapToGrid w:val="0"/>
              <w:rPr>
                <w:rFonts w:ascii="宋体" w:hAnsi="宋体"/>
                <w:sz w:val="24"/>
              </w:rPr>
            </w:pPr>
            <w:r>
              <w:rPr>
                <w:rFonts w:ascii="宋体" w:hAnsi="宋体"/>
                <w:sz w:val="24"/>
              </w:rPr>
              <w:t>格式见《投标文件格式》</w:t>
            </w:r>
          </w:p>
          <w:p w14:paraId="29B5E5E9" w14:textId="77777777" w:rsidR="004C49C4" w:rsidRDefault="007773A5">
            <w:pPr>
              <w:tabs>
                <w:tab w:val="left" w:pos="1080"/>
              </w:tabs>
              <w:snapToGrid w:val="0"/>
              <w:rPr>
                <w:rFonts w:ascii="宋体" w:hAnsi="宋体"/>
                <w:sz w:val="24"/>
              </w:rPr>
            </w:pPr>
            <w:r>
              <w:rPr>
                <w:rFonts w:ascii="宋体" w:hAnsi="宋体"/>
                <w:sz w:val="24"/>
              </w:rPr>
              <w:t>“投标人资格声明书”</w:t>
            </w:r>
          </w:p>
        </w:tc>
      </w:tr>
      <w:tr w:rsidR="004C49C4" w14:paraId="0CC6CDAD" w14:textId="77777777">
        <w:trPr>
          <w:cantSplit/>
          <w:trHeight w:val="468"/>
        </w:trPr>
        <w:tc>
          <w:tcPr>
            <w:tcW w:w="824" w:type="dxa"/>
            <w:vAlign w:val="center"/>
          </w:tcPr>
          <w:p w14:paraId="7282A09F" w14:textId="77777777" w:rsidR="004C49C4" w:rsidRDefault="007773A5">
            <w:pPr>
              <w:tabs>
                <w:tab w:val="left" w:pos="1080"/>
              </w:tabs>
              <w:snapToGrid w:val="0"/>
              <w:jc w:val="center"/>
              <w:rPr>
                <w:sz w:val="24"/>
              </w:rPr>
            </w:pPr>
            <w:r>
              <w:rPr>
                <w:rFonts w:hint="eastAsia"/>
                <w:sz w:val="24"/>
              </w:rPr>
              <w:t>3</w:t>
            </w:r>
            <w:r>
              <w:rPr>
                <w:sz w:val="24"/>
              </w:rPr>
              <w:t>-3</w:t>
            </w:r>
          </w:p>
        </w:tc>
        <w:tc>
          <w:tcPr>
            <w:tcW w:w="1934" w:type="dxa"/>
            <w:vAlign w:val="center"/>
          </w:tcPr>
          <w:p w14:paraId="1858D758" w14:textId="77777777" w:rsidR="004C49C4" w:rsidRDefault="007773A5">
            <w:pPr>
              <w:tabs>
                <w:tab w:val="left" w:pos="1080"/>
              </w:tabs>
              <w:snapToGrid w:val="0"/>
              <w:jc w:val="center"/>
              <w:rPr>
                <w:rFonts w:ascii="宋体" w:hAnsi="宋体"/>
                <w:sz w:val="24"/>
              </w:rPr>
            </w:pPr>
            <w:r>
              <w:rPr>
                <w:rFonts w:ascii="宋体" w:hAnsi="宋体"/>
                <w:sz w:val="24"/>
              </w:rPr>
              <w:t>其他特定资格要求</w:t>
            </w:r>
          </w:p>
        </w:tc>
        <w:tc>
          <w:tcPr>
            <w:tcW w:w="4705" w:type="dxa"/>
            <w:vAlign w:val="center"/>
          </w:tcPr>
          <w:p w14:paraId="234A0DE2" w14:textId="77777777" w:rsidR="004C49C4" w:rsidRDefault="007773A5">
            <w:pPr>
              <w:tabs>
                <w:tab w:val="left" w:pos="1080"/>
              </w:tabs>
              <w:snapToGrid w:val="0"/>
              <w:rPr>
                <w:rFonts w:ascii="宋体" w:hAnsi="宋体"/>
                <w:sz w:val="24"/>
              </w:rPr>
            </w:pPr>
            <w:r>
              <w:rPr>
                <w:rFonts w:ascii="宋体" w:hAnsi="宋体"/>
                <w:sz w:val="24"/>
              </w:rPr>
              <w:t>如有，见第一章《投标邀请》</w:t>
            </w:r>
          </w:p>
          <w:p w14:paraId="6B035271" w14:textId="77777777" w:rsidR="004C49C4" w:rsidRDefault="007773A5">
            <w:pPr>
              <w:tabs>
                <w:tab w:val="left" w:pos="1080"/>
              </w:tabs>
              <w:snapToGrid w:val="0"/>
              <w:rPr>
                <w:rFonts w:ascii="宋体" w:hAnsi="宋体"/>
                <w:sz w:val="24"/>
              </w:rPr>
            </w:pPr>
            <w:r>
              <w:rPr>
                <w:rFonts w:ascii="宋体" w:hAnsi="宋体"/>
                <w:sz w:val="24"/>
              </w:rPr>
              <w:t>注：如联合体中有同类资质的供应</w:t>
            </w:r>
            <w:proofErr w:type="gramStart"/>
            <w:r>
              <w:rPr>
                <w:rFonts w:ascii="宋体" w:hAnsi="宋体"/>
                <w:sz w:val="24"/>
              </w:rPr>
              <w:t>商按照</w:t>
            </w:r>
            <w:proofErr w:type="gramEnd"/>
            <w:r>
              <w:rPr>
                <w:rFonts w:ascii="宋体" w:hAnsi="宋体"/>
                <w:sz w:val="24"/>
              </w:rPr>
              <w:t>联合体分工承担相同工作的，均应当提供资质证书电子件或电子证照。</w:t>
            </w:r>
          </w:p>
        </w:tc>
        <w:tc>
          <w:tcPr>
            <w:tcW w:w="1599" w:type="dxa"/>
            <w:vAlign w:val="center"/>
          </w:tcPr>
          <w:p w14:paraId="797EB3DB" w14:textId="77777777" w:rsidR="004C49C4" w:rsidRDefault="007773A5">
            <w:pPr>
              <w:tabs>
                <w:tab w:val="left" w:pos="1080"/>
              </w:tabs>
              <w:snapToGrid w:val="0"/>
              <w:rPr>
                <w:rFonts w:ascii="宋体" w:hAnsi="宋体"/>
                <w:sz w:val="24"/>
              </w:rPr>
            </w:pPr>
            <w:r>
              <w:rPr>
                <w:rFonts w:ascii="宋体" w:hAnsi="宋体" w:hint="eastAsia"/>
                <w:sz w:val="24"/>
              </w:rPr>
              <w:t>提供证明文件(复印件加盖公章)</w:t>
            </w:r>
          </w:p>
        </w:tc>
      </w:tr>
      <w:tr w:rsidR="004C49C4" w14:paraId="3BB0DE9E" w14:textId="77777777">
        <w:trPr>
          <w:cantSplit/>
          <w:trHeight w:val="468"/>
        </w:trPr>
        <w:tc>
          <w:tcPr>
            <w:tcW w:w="824" w:type="dxa"/>
            <w:vAlign w:val="center"/>
          </w:tcPr>
          <w:p w14:paraId="41CD15BA" w14:textId="77777777" w:rsidR="004C49C4" w:rsidRDefault="007773A5">
            <w:pPr>
              <w:tabs>
                <w:tab w:val="left" w:pos="1080"/>
              </w:tabs>
              <w:snapToGrid w:val="0"/>
              <w:jc w:val="center"/>
              <w:rPr>
                <w:sz w:val="24"/>
              </w:rPr>
            </w:pPr>
            <w:r>
              <w:rPr>
                <w:sz w:val="24"/>
              </w:rPr>
              <w:t>4</w:t>
            </w:r>
          </w:p>
        </w:tc>
        <w:tc>
          <w:tcPr>
            <w:tcW w:w="1934" w:type="dxa"/>
            <w:vAlign w:val="center"/>
          </w:tcPr>
          <w:p w14:paraId="73C75D07" w14:textId="77777777" w:rsidR="004C49C4" w:rsidRDefault="007773A5">
            <w:pPr>
              <w:tabs>
                <w:tab w:val="left" w:pos="1080"/>
              </w:tabs>
              <w:snapToGrid w:val="0"/>
              <w:rPr>
                <w:sz w:val="24"/>
              </w:rPr>
            </w:pPr>
            <w:r>
              <w:rPr>
                <w:sz w:val="24"/>
              </w:rPr>
              <w:t>投标保证金</w:t>
            </w:r>
          </w:p>
        </w:tc>
        <w:tc>
          <w:tcPr>
            <w:tcW w:w="4705" w:type="dxa"/>
            <w:vAlign w:val="center"/>
          </w:tcPr>
          <w:p w14:paraId="4248DB4A" w14:textId="77777777" w:rsidR="004C49C4" w:rsidRDefault="007773A5">
            <w:pPr>
              <w:tabs>
                <w:tab w:val="left" w:pos="1080"/>
              </w:tabs>
              <w:snapToGrid w:val="0"/>
              <w:rPr>
                <w:sz w:val="24"/>
              </w:rPr>
            </w:pPr>
            <w:r>
              <w:rPr>
                <w:kern w:val="0"/>
                <w:sz w:val="24"/>
              </w:rPr>
              <w:t>按照招标文件的规定提交投标保证金。</w:t>
            </w:r>
          </w:p>
        </w:tc>
        <w:tc>
          <w:tcPr>
            <w:tcW w:w="1599" w:type="dxa"/>
            <w:vAlign w:val="center"/>
          </w:tcPr>
          <w:p w14:paraId="00118891" w14:textId="77777777" w:rsidR="004C49C4" w:rsidRDefault="007773A5">
            <w:pPr>
              <w:tabs>
                <w:tab w:val="left" w:pos="1080"/>
              </w:tabs>
              <w:snapToGrid w:val="0"/>
              <w:rPr>
                <w:sz w:val="24"/>
              </w:rPr>
            </w:pPr>
            <w:r>
              <w:rPr>
                <w:rFonts w:ascii="宋体" w:hAnsi="宋体"/>
                <w:sz w:val="24"/>
              </w:rPr>
              <w:t>投标保证金缴纳有效凭证 (复印件加盖公章)</w:t>
            </w:r>
          </w:p>
        </w:tc>
      </w:tr>
      <w:tr w:rsidR="004C49C4" w14:paraId="7D25DA6C" w14:textId="77777777">
        <w:trPr>
          <w:cantSplit/>
          <w:trHeight w:val="468"/>
        </w:trPr>
        <w:tc>
          <w:tcPr>
            <w:tcW w:w="824" w:type="dxa"/>
            <w:vAlign w:val="center"/>
          </w:tcPr>
          <w:p w14:paraId="0B59393B" w14:textId="77777777" w:rsidR="004C49C4" w:rsidRDefault="007773A5">
            <w:pPr>
              <w:tabs>
                <w:tab w:val="left" w:pos="1080"/>
              </w:tabs>
              <w:snapToGrid w:val="0"/>
              <w:jc w:val="center"/>
              <w:rPr>
                <w:sz w:val="24"/>
              </w:rPr>
            </w:pPr>
            <w:r>
              <w:rPr>
                <w:sz w:val="24"/>
              </w:rPr>
              <w:t>5</w:t>
            </w:r>
          </w:p>
        </w:tc>
        <w:tc>
          <w:tcPr>
            <w:tcW w:w="1934" w:type="dxa"/>
            <w:vAlign w:val="center"/>
          </w:tcPr>
          <w:p w14:paraId="78F547C6" w14:textId="77777777" w:rsidR="004C49C4" w:rsidRDefault="007773A5">
            <w:pPr>
              <w:tabs>
                <w:tab w:val="left" w:pos="1080"/>
              </w:tabs>
              <w:snapToGrid w:val="0"/>
              <w:rPr>
                <w:sz w:val="24"/>
              </w:rPr>
            </w:pPr>
            <w:r>
              <w:rPr>
                <w:sz w:val="24"/>
              </w:rPr>
              <w:t>获取招标文件</w:t>
            </w:r>
          </w:p>
        </w:tc>
        <w:tc>
          <w:tcPr>
            <w:tcW w:w="4705" w:type="dxa"/>
            <w:vAlign w:val="center"/>
          </w:tcPr>
          <w:p w14:paraId="74CF71BC" w14:textId="77777777" w:rsidR="004C49C4" w:rsidRDefault="007773A5">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14:paraId="554B2E69" w14:textId="77777777" w:rsidR="004C49C4" w:rsidRDefault="007773A5">
            <w:pPr>
              <w:tabs>
                <w:tab w:val="left" w:pos="1080"/>
              </w:tabs>
              <w:snapToGrid w:val="0"/>
              <w:rPr>
                <w:kern w:val="0"/>
                <w:sz w:val="24"/>
              </w:rPr>
            </w:pPr>
            <w:r>
              <w:rPr>
                <w:rFonts w:ascii="宋体" w:hAnsi="宋体"/>
                <w:kern w:val="0"/>
                <w:sz w:val="24"/>
              </w:rPr>
              <w:t>注：如本项目接受联合体，且供应商为联合体时，联合体中任</w:t>
            </w:r>
            <w:proofErr w:type="gramStart"/>
            <w:r>
              <w:rPr>
                <w:rFonts w:ascii="宋体" w:hAnsi="宋体"/>
                <w:kern w:val="0"/>
                <w:sz w:val="24"/>
              </w:rPr>
              <w:t>一</w:t>
            </w:r>
            <w:proofErr w:type="gramEnd"/>
            <w:r>
              <w:rPr>
                <w:rFonts w:ascii="宋体" w:hAnsi="宋体"/>
                <w:kern w:val="0"/>
                <w:sz w:val="24"/>
              </w:rPr>
              <w:t>成员获取文件即视为满足要求。</w:t>
            </w:r>
          </w:p>
        </w:tc>
        <w:tc>
          <w:tcPr>
            <w:tcW w:w="1599" w:type="dxa"/>
            <w:vAlign w:val="center"/>
          </w:tcPr>
          <w:p w14:paraId="40404863" w14:textId="77777777" w:rsidR="004C49C4" w:rsidRDefault="007773A5">
            <w:pPr>
              <w:tabs>
                <w:tab w:val="left" w:pos="1080"/>
              </w:tabs>
              <w:snapToGrid w:val="0"/>
              <w:rPr>
                <w:sz w:val="24"/>
              </w:rPr>
            </w:pPr>
            <w:r>
              <w:rPr>
                <w:rFonts w:hint="eastAsia"/>
                <w:sz w:val="24"/>
              </w:rPr>
              <w:t>无需</w:t>
            </w:r>
            <w:r>
              <w:rPr>
                <w:sz w:val="24"/>
              </w:rPr>
              <w:t>提供证明材料</w:t>
            </w:r>
          </w:p>
        </w:tc>
      </w:tr>
    </w:tbl>
    <w:p w14:paraId="303966FC" w14:textId="77777777" w:rsidR="004C49C4" w:rsidRDefault="007773A5">
      <w:pPr>
        <w:widowControl/>
        <w:jc w:val="left"/>
        <w:rPr>
          <w:sz w:val="24"/>
        </w:rPr>
      </w:pPr>
      <w:bookmarkStart w:id="745" w:name="_Hlt522424701"/>
      <w:bookmarkStart w:id="746" w:name="_Hlt487900425"/>
      <w:bookmarkStart w:id="747" w:name="_Toc353825550"/>
      <w:bookmarkStart w:id="748" w:name="_Toc127161490"/>
      <w:bookmarkStart w:id="749" w:name="_Toc353873940"/>
      <w:bookmarkStart w:id="750" w:name="_Toc226965858"/>
      <w:bookmarkStart w:id="751" w:name="_Toc12715177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40"/>
      <w:bookmarkEnd w:id="744"/>
      <w:bookmarkEnd w:id="745"/>
      <w:bookmarkEnd w:id="746"/>
      <w:r>
        <w:rPr>
          <w:sz w:val="24"/>
        </w:rPr>
        <w:br w:type="page"/>
      </w:r>
    </w:p>
    <w:p w14:paraId="25308DDE" w14:textId="77777777" w:rsidR="004C49C4" w:rsidRDefault="007773A5">
      <w:pPr>
        <w:spacing w:line="360" w:lineRule="auto"/>
        <w:jc w:val="center"/>
        <w:outlineLvl w:val="0"/>
        <w:rPr>
          <w:b/>
          <w:sz w:val="36"/>
          <w:szCs w:val="36"/>
        </w:rPr>
      </w:pPr>
      <w:bookmarkStart w:id="752" w:name="_Toc99301423"/>
      <w:r>
        <w:rPr>
          <w:b/>
          <w:sz w:val="36"/>
          <w:szCs w:val="36"/>
        </w:rPr>
        <w:t>第四章</w:t>
      </w:r>
      <w:r>
        <w:rPr>
          <w:b/>
          <w:sz w:val="36"/>
          <w:szCs w:val="36"/>
        </w:rPr>
        <w:t xml:space="preserve">   </w:t>
      </w:r>
      <w:bookmarkStart w:id="753" w:name="_Hlt164229061"/>
      <w:bookmarkEnd w:id="747"/>
      <w:bookmarkEnd w:id="748"/>
      <w:bookmarkEnd w:id="749"/>
      <w:bookmarkEnd w:id="750"/>
      <w:bookmarkEnd w:id="751"/>
      <w:bookmarkEnd w:id="753"/>
      <w:r>
        <w:rPr>
          <w:b/>
          <w:sz w:val="36"/>
          <w:szCs w:val="36"/>
        </w:rPr>
        <w:t>评标程序、评标方法和评标标准</w:t>
      </w:r>
      <w:bookmarkEnd w:id="752"/>
    </w:p>
    <w:p w14:paraId="52BF3997" w14:textId="77777777" w:rsidR="004C49C4" w:rsidRDefault="007773A5">
      <w:pPr>
        <w:tabs>
          <w:tab w:val="left" w:pos="360"/>
          <w:tab w:val="left" w:pos="900"/>
        </w:tabs>
        <w:snapToGrid w:val="0"/>
        <w:spacing w:line="360" w:lineRule="auto"/>
        <w:jc w:val="center"/>
        <w:outlineLvl w:val="1"/>
        <w:rPr>
          <w:b/>
        </w:rPr>
      </w:pPr>
      <w:r>
        <w:rPr>
          <w:b/>
          <w:sz w:val="24"/>
        </w:rPr>
        <w:t>一、评标方法</w:t>
      </w:r>
    </w:p>
    <w:p w14:paraId="0D113BB0" w14:textId="77777777" w:rsidR="004C49C4" w:rsidRDefault="007773A5">
      <w:pPr>
        <w:numPr>
          <w:ilvl w:val="0"/>
          <w:numId w:val="12"/>
        </w:numPr>
        <w:tabs>
          <w:tab w:val="left" w:pos="360"/>
        </w:tabs>
        <w:snapToGrid w:val="0"/>
        <w:spacing w:line="360" w:lineRule="auto"/>
        <w:outlineLvl w:val="1"/>
        <w:rPr>
          <w:sz w:val="24"/>
        </w:rPr>
      </w:pPr>
      <w:bookmarkStart w:id="754" w:name="_Toc164351635"/>
      <w:bookmarkStart w:id="755" w:name="_Toc164608655"/>
      <w:bookmarkStart w:id="756" w:name="_Toc151193783"/>
      <w:bookmarkStart w:id="757" w:name="_Toc226337237"/>
      <w:bookmarkStart w:id="758" w:name="_Toc150480779"/>
      <w:bookmarkStart w:id="759" w:name="_Toc151193929"/>
      <w:bookmarkStart w:id="760" w:name="_Toc164229236"/>
      <w:bookmarkStart w:id="761" w:name="_Toc151193855"/>
      <w:bookmarkStart w:id="762" w:name="_Toc151193639"/>
      <w:bookmarkStart w:id="763" w:name="_Toc305158809"/>
      <w:bookmarkStart w:id="764" w:name="_Toc226309785"/>
      <w:bookmarkStart w:id="765" w:name="_Toc164608810"/>
      <w:bookmarkStart w:id="766" w:name="_Toc150509292"/>
      <w:bookmarkStart w:id="767" w:name="_Toc226965814"/>
      <w:bookmarkStart w:id="768" w:name="_Toc149720834"/>
      <w:bookmarkStart w:id="769" w:name="_Toc226965731"/>
      <w:bookmarkStart w:id="770" w:name="_Toc151190168"/>
      <w:bookmarkStart w:id="771" w:name="_Toc150774746"/>
      <w:bookmarkStart w:id="772" w:name="_Toc127151541"/>
      <w:bookmarkStart w:id="773" w:name="_Toc142311043"/>
      <w:bookmarkStart w:id="774" w:name="_Toc150774641"/>
      <w:bookmarkStart w:id="775" w:name="_Toc151193711"/>
      <w:bookmarkStart w:id="776" w:name="_Toc127151742"/>
      <w:bookmarkStart w:id="777" w:name="_Toc195842906"/>
      <w:bookmarkStart w:id="778" w:name="_Toc264969231"/>
      <w:bookmarkStart w:id="779" w:name="_Toc164229382"/>
      <w:bookmarkStart w:id="780" w:name="_Toc265228379"/>
      <w:bookmarkStart w:id="781" w:name="_Toc127161455"/>
      <w:bookmarkStart w:id="782" w:name="_Toc305158883"/>
      <w:bookmarkStart w:id="783" w:name="_Toc353873941"/>
      <w:bookmarkStart w:id="784" w:name="_Toc353825551"/>
      <w:bookmarkStart w:id="785" w:name="_Toc353873665"/>
      <w:bookmarkStart w:id="786" w:name="_Toc305158897"/>
      <w:bookmarkStart w:id="787" w:name="_Toc353825545"/>
      <w:bookmarkStart w:id="788" w:name="_Toc195842920"/>
      <w:bookmarkStart w:id="789" w:name="_Toc353873935"/>
      <w:bookmarkStart w:id="790" w:name="_Toc142311057"/>
      <w:bookmarkStart w:id="791" w:name="_Toc305158823"/>
      <w:bookmarkStart w:id="792" w:name="_Toc150774760"/>
      <w:bookmarkStart w:id="793" w:name="_Toc264969245"/>
      <w:bookmarkStart w:id="794" w:name="_Toc226965828"/>
      <w:bookmarkStart w:id="795" w:name="_Toc150480793"/>
      <w:bookmarkStart w:id="796" w:name="_Toc226337251"/>
      <w:bookmarkStart w:id="797" w:name="_Toc127151555"/>
      <w:bookmarkStart w:id="798" w:name="_Toc265228393"/>
      <w:r>
        <w:rPr>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692B7CA4"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9" w:name="_Toc520356167"/>
    </w:p>
    <w:p w14:paraId="44599823"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9"/>
      <w:r>
        <w:rPr>
          <w:sz w:val="24"/>
        </w:rPr>
        <w:t>要求的，</w:t>
      </w:r>
      <w:r>
        <w:rPr>
          <w:b/>
          <w:sz w:val="24"/>
        </w:rPr>
        <w:t>投标无效</w:t>
      </w:r>
      <w:r>
        <w:rPr>
          <w:sz w:val="24"/>
        </w:rPr>
        <w:t>。</w:t>
      </w:r>
    </w:p>
    <w:p w14:paraId="3C2E5A85" w14:textId="77777777" w:rsidR="004C49C4" w:rsidRDefault="007773A5">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C49C4" w14:paraId="7EDD18C6" w14:textId="77777777">
        <w:trPr>
          <w:trHeight w:val="300"/>
          <w:jc w:val="center"/>
        </w:trPr>
        <w:tc>
          <w:tcPr>
            <w:tcW w:w="732" w:type="dxa"/>
            <w:vAlign w:val="center"/>
          </w:tcPr>
          <w:p w14:paraId="5953780E" w14:textId="77777777" w:rsidR="004C49C4" w:rsidRDefault="007773A5">
            <w:pPr>
              <w:widowControl/>
              <w:jc w:val="center"/>
              <w:rPr>
                <w:b/>
                <w:kern w:val="0"/>
                <w:sz w:val="24"/>
              </w:rPr>
            </w:pPr>
            <w:r>
              <w:rPr>
                <w:b/>
                <w:kern w:val="0"/>
                <w:sz w:val="24"/>
              </w:rPr>
              <w:t>序号</w:t>
            </w:r>
          </w:p>
        </w:tc>
        <w:tc>
          <w:tcPr>
            <w:tcW w:w="1769" w:type="dxa"/>
            <w:vAlign w:val="center"/>
          </w:tcPr>
          <w:p w14:paraId="7231A5D2" w14:textId="77777777" w:rsidR="004C49C4" w:rsidRDefault="007773A5">
            <w:pPr>
              <w:widowControl/>
              <w:jc w:val="center"/>
              <w:rPr>
                <w:b/>
                <w:kern w:val="0"/>
                <w:sz w:val="24"/>
              </w:rPr>
            </w:pPr>
            <w:r>
              <w:rPr>
                <w:b/>
                <w:kern w:val="0"/>
                <w:sz w:val="24"/>
              </w:rPr>
              <w:t>审查因素</w:t>
            </w:r>
          </w:p>
        </w:tc>
        <w:tc>
          <w:tcPr>
            <w:tcW w:w="6561" w:type="dxa"/>
            <w:vAlign w:val="center"/>
          </w:tcPr>
          <w:p w14:paraId="75B36957" w14:textId="77777777" w:rsidR="004C49C4" w:rsidRDefault="007773A5">
            <w:pPr>
              <w:widowControl/>
              <w:jc w:val="center"/>
              <w:rPr>
                <w:b/>
                <w:kern w:val="0"/>
                <w:sz w:val="24"/>
              </w:rPr>
            </w:pPr>
            <w:r>
              <w:rPr>
                <w:b/>
                <w:kern w:val="0"/>
                <w:sz w:val="24"/>
              </w:rPr>
              <w:t>审查内容</w:t>
            </w:r>
          </w:p>
        </w:tc>
      </w:tr>
      <w:tr w:rsidR="004C49C4" w14:paraId="2EF8494F" w14:textId="77777777">
        <w:trPr>
          <w:trHeight w:val="685"/>
          <w:jc w:val="center"/>
        </w:trPr>
        <w:tc>
          <w:tcPr>
            <w:tcW w:w="732" w:type="dxa"/>
            <w:vAlign w:val="center"/>
          </w:tcPr>
          <w:p w14:paraId="030C72F9" w14:textId="77777777" w:rsidR="004C49C4" w:rsidRDefault="007773A5">
            <w:pPr>
              <w:widowControl/>
              <w:jc w:val="center"/>
              <w:rPr>
                <w:kern w:val="0"/>
                <w:sz w:val="24"/>
              </w:rPr>
            </w:pPr>
            <w:r>
              <w:rPr>
                <w:kern w:val="0"/>
                <w:sz w:val="24"/>
              </w:rPr>
              <w:t>1</w:t>
            </w:r>
          </w:p>
        </w:tc>
        <w:tc>
          <w:tcPr>
            <w:tcW w:w="1769" w:type="dxa"/>
            <w:vAlign w:val="center"/>
          </w:tcPr>
          <w:p w14:paraId="0FA3647F" w14:textId="77777777" w:rsidR="004C49C4" w:rsidRDefault="007773A5">
            <w:pPr>
              <w:widowControl/>
              <w:jc w:val="left"/>
              <w:rPr>
                <w:kern w:val="0"/>
                <w:sz w:val="24"/>
              </w:rPr>
            </w:pPr>
            <w:r>
              <w:rPr>
                <w:kern w:val="0"/>
                <w:sz w:val="24"/>
              </w:rPr>
              <w:t>授权委托书</w:t>
            </w:r>
          </w:p>
        </w:tc>
        <w:tc>
          <w:tcPr>
            <w:tcW w:w="6561" w:type="dxa"/>
            <w:vAlign w:val="center"/>
          </w:tcPr>
          <w:p w14:paraId="0A530BCC" w14:textId="77777777" w:rsidR="004C49C4" w:rsidRDefault="007773A5">
            <w:pPr>
              <w:widowControl/>
              <w:jc w:val="left"/>
              <w:rPr>
                <w:kern w:val="0"/>
                <w:sz w:val="24"/>
              </w:rPr>
            </w:pPr>
            <w:r>
              <w:rPr>
                <w:kern w:val="0"/>
                <w:sz w:val="24"/>
              </w:rPr>
              <w:t>按招标文件要求提供授权委托书；</w:t>
            </w:r>
          </w:p>
        </w:tc>
      </w:tr>
      <w:tr w:rsidR="004C49C4" w14:paraId="6BF1A767" w14:textId="77777777">
        <w:trPr>
          <w:trHeight w:val="685"/>
          <w:jc w:val="center"/>
        </w:trPr>
        <w:tc>
          <w:tcPr>
            <w:tcW w:w="732" w:type="dxa"/>
            <w:vAlign w:val="center"/>
          </w:tcPr>
          <w:p w14:paraId="06211805" w14:textId="77777777" w:rsidR="004C49C4" w:rsidRDefault="007773A5">
            <w:pPr>
              <w:widowControl/>
              <w:jc w:val="center"/>
              <w:rPr>
                <w:kern w:val="0"/>
                <w:sz w:val="24"/>
              </w:rPr>
            </w:pPr>
            <w:r>
              <w:rPr>
                <w:kern w:val="0"/>
                <w:sz w:val="24"/>
              </w:rPr>
              <w:t>2</w:t>
            </w:r>
          </w:p>
        </w:tc>
        <w:tc>
          <w:tcPr>
            <w:tcW w:w="1769" w:type="dxa"/>
            <w:vAlign w:val="center"/>
          </w:tcPr>
          <w:p w14:paraId="3EA333C2" w14:textId="77777777" w:rsidR="004C49C4" w:rsidRDefault="007773A5">
            <w:pPr>
              <w:widowControl/>
              <w:jc w:val="left"/>
              <w:rPr>
                <w:kern w:val="0"/>
                <w:sz w:val="24"/>
              </w:rPr>
            </w:pPr>
            <w:r>
              <w:rPr>
                <w:kern w:val="0"/>
                <w:sz w:val="24"/>
              </w:rPr>
              <w:t>投标完整性</w:t>
            </w:r>
          </w:p>
        </w:tc>
        <w:tc>
          <w:tcPr>
            <w:tcW w:w="6561" w:type="dxa"/>
            <w:vAlign w:val="center"/>
          </w:tcPr>
          <w:p w14:paraId="16057F4F" w14:textId="77777777" w:rsidR="004C49C4" w:rsidRDefault="007773A5">
            <w:pPr>
              <w:widowControl/>
              <w:jc w:val="left"/>
              <w:rPr>
                <w:kern w:val="0"/>
                <w:sz w:val="24"/>
              </w:rPr>
            </w:pPr>
            <w:r>
              <w:rPr>
                <w:sz w:val="24"/>
              </w:rPr>
              <w:t>未将一个采购包中的内容拆分投标；</w:t>
            </w:r>
          </w:p>
        </w:tc>
      </w:tr>
      <w:tr w:rsidR="004C49C4" w14:paraId="61556DEA" w14:textId="77777777">
        <w:trPr>
          <w:trHeight w:val="685"/>
          <w:jc w:val="center"/>
        </w:trPr>
        <w:tc>
          <w:tcPr>
            <w:tcW w:w="732" w:type="dxa"/>
            <w:vAlign w:val="center"/>
          </w:tcPr>
          <w:p w14:paraId="30B012FB" w14:textId="77777777" w:rsidR="004C49C4" w:rsidRDefault="007773A5">
            <w:pPr>
              <w:widowControl/>
              <w:jc w:val="center"/>
              <w:rPr>
                <w:kern w:val="0"/>
                <w:sz w:val="24"/>
              </w:rPr>
            </w:pPr>
            <w:r>
              <w:rPr>
                <w:kern w:val="0"/>
                <w:sz w:val="24"/>
              </w:rPr>
              <w:t>3</w:t>
            </w:r>
          </w:p>
        </w:tc>
        <w:tc>
          <w:tcPr>
            <w:tcW w:w="1769" w:type="dxa"/>
            <w:vAlign w:val="center"/>
          </w:tcPr>
          <w:p w14:paraId="6DD4E4B2" w14:textId="77777777" w:rsidR="004C49C4" w:rsidRDefault="007773A5">
            <w:pPr>
              <w:widowControl/>
              <w:jc w:val="left"/>
              <w:rPr>
                <w:kern w:val="0"/>
                <w:sz w:val="24"/>
              </w:rPr>
            </w:pPr>
            <w:r>
              <w:rPr>
                <w:kern w:val="0"/>
                <w:sz w:val="24"/>
              </w:rPr>
              <w:t>投标报价</w:t>
            </w:r>
          </w:p>
        </w:tc>
        <w:tc>
          <w:tcPr>
            <w:tcW w:w="6561" w:type="dxa"/>
            <w:vAlign w:val="center"/>
          </w:tcPr>
          <w:p w14:paraId="1B5685BD" w14:textId="77777777" w:rsidR="004C49C4" w:rsidRDefault="007773A5">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4C49C4" w14:paraId="09EF4773" w14:textId="77777777">
        <w:trPr>
          <w:trHeight w:val="685"/>
          <w:jc w:val="center"/>
        </w:trPr>
        <w:tc>
          <w:tcPr>
            <w:tcW w:w="732" w:type="dxa"/>
            <w:vAlign w:val="center"/>
          </w:tcPr>
          <w:p w14:paraId="25668413" w14:textId="77777777" w:rsidR="004C49C4" w:rsidRDefault="007773A5">
            <w:pPr>
              <w:widowControl/>
              <w:jc w:val="center"/>
              <w:rPr>
                <w:kern w:val="0"/>
                <w:sz w:val="24"/>
              </w:rPr>
            </w:pPr>
            <w:r>
              <w:rPr>
                <w:kern w:val="0"/>
                <w:sz w:val="24"/>
              </w:rPr>
              <w:t>4</w:t>
            </w:r>
          </w:p>
        </w:tc>
        <w:tc>
          <w:tcPr>
            <w:tcW w:w="1769" w:type="dxa"/>
            <w:vAlign w:val="center"/>
          </w:tcPr>
          <w:p w14:paraId="68E58D1D" w14:textId="77777777" w:rsidR="004C49C4" w:rsidRDefault="007773A5">
            <w:pPr>
              <w:widowControl/>
              <w:jc w:val="left"/>
              <w:rPr>
                <w:kern w:val="0"/>
                <w:sz w:val="24"/>
              </w:rPr>
            </w:pPr>
            <w:r>
              <w:rPr>
                <w:kern w:val="0"/>
                <w:sz w:val="24"/>
              </w:rPr>
              <w:t>报价唯一性</w:t>
            </w:r>
          </w:p>
        </w:tc>
        <w:tc>
          <w:tcPr>
            <w:tcW w:w="6561" w:type="dxa"/>
            <w:vAlign w:val="center"/>
          </w:tcPr>
          <w:p w14:paraId="496384ED" w14:textId="77777777" w:rsidR="004C49C4" w:rsidRDefault="007773A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4C49C4" w14:paraId="1CB7FBFA" w14:textId="77777777">
        <w:trPr>
          <w:trHeight w:val="685"/>
          <w:jc w:val="center"/>
        </w:trPr>
        <w:tc>
          <w:tcPr>
            <w:tcW w:w="732" w:type="dxa"/>
            <w:vAlign w:val="center"/>
          </w:tcPr>
          <w:p w14:paraId="3B94C7F7" w14:textId="77777777" w:rsidR="004C49C4" w:rsidRDefault="007773A5">
            <w:pPr>
              <w:widowControl/>
              <w:jc w:val="center"/>
              <w:rPr>
                <w:kern w:val="0"/>
                <w:sz w:val="24"/>
              </w:rPr>
            </w:pPr>
            <w:r>
              <w:rPr>
                <w:kern w:val="0"/>
                <w:sz w:val="24"/>
              </w:rPr>
              <w:t>5</w:t>
            </w:r>
          </w:p>
        </w:tc>
        <w:tc>
          <w:tcPr>
            <w:tcW w:w="1769" w:type="dxa"/>
            <w:vAlign w:val="center"/>
          </w:tcPr>
          <w:p w14:paraId="55C8299E" w14:textId="77777777" w:rsidR="004C49C4" w:rsidRDefault="007773A5">
            <w:pPr>
              <w:widowControl/>
              <w:jc w:val="left"/>
              <w:rPr>
                <w:kern w:val="0"/>
                <w:sz w:val="24"/>
              </w:rPr>
            </w:pPr>
            <w:r>
              <w:rPr>
                <w:kern w:val="0"/>
                <w:sz w:val="24"/>
              </w:rPr>
              <w:t>投标有效期</w:t>
            </w:r>
          </w:p>
        </w:tc>
        <w:tc>
          <w:tcPr>
            <w:tcW w:w="6561" w:type="dxa"/>
            <w:vAlign w:val="center"/>
          </w:tcPr>
          <w:p w14:paraId="7AF178E6" w14:textId="77777777" w:rsidR="004C49C4" w:rsidRDefault="007773A5">
            <w:pPr>
              <w:widowControl/>
              <w:jc w:val="left"/>
              <w:rPr>
                <w:kern w:val="0"/>
                <w:sz w:val="24"/>
              </w:rPr>
            </w:pPr>
            <w:r>
              <w:rPr>
                <w:kern w:val="0"/>
                <w:sz w:val="24"/>
              </w:rPr>
              <w:t>投标文件中承诺的投标有效期满足招标文件中载明的投标有效期的；</w:t>
            </w:r>
          </w:p>
        </w:tc>
      </w:tr>
      <w:tr w:rsidR="004C49C4" w14:paraId="579E70DE" w14:textId="77777777">
        <w:trPr>
          <w:trHeight w:val="685"/>
          <w:jc w:val="center"/>
        </w:trPr>
        <w:tc>
          <w:tcPr>
            <w:tcW w:w="732" w:type="dxa"/>
            <w:vAlign w:val="center"/>
          </w:tcPr>
          <w:p w14:paraId="594A795D" w14:textId="77777777" w:rsidR="004C49C4" w:rsidRDefault="007773A5">
            <w:pPr>
              <w:widowControl/>
              <w:jc w:val="center"/>
              <w:rPr>
                <w:kern w:val="0"/>
                <w:sz w:val="24"/>
              </w:rPr>
            </w:pPr>
            <w:r>
              <w:rPr>
                <w:rFonts w:hint="eastAsia"/>
                <w:kern w:val="0"/>
                <w:sz w:val="24"/>
              </w:rPr>
              <w:t>6</w:t>
            </w:r>
          </w:p>
        </w:tc>
        <w:tc>
          <w:tcPr>
            <w:tcW w:w="1769" w:type="dxa"/>
            <w:vAlign w:val="center"/>
          </w:tcPr>
          <w:p w14:paraId="191ED2EF" w14:textId="77777777" w:rsidR="004C49C4" w:rsidRDefault="007773A5">
            <w:pPr>
              <w:widowControl/>
              <w:jc w:val="left"/>
              <w:rPr>
                <w:kern w:val="0"/>
                <w:sz w:val="24"/>
              </w:rPr>
            </w:pPr>
            <w:r>
              <w:rPr>
                <w:rFonts w:ascii="宋体" w:hAnsi="宋体"/>
                <w:color w:val="000000"/>
                <w:kern w:val="0"/>
                <w:sz w:val="24"/>
              </w:rPr>
              <w:t>签署、盖章</w:t>
            </w:r>
          </w:p>
        </w:tc>
        <w:tc>
          <w:tcPr>
            <w:tcW w:w="6561" w:type="dxa"/>
            <w:vAlign w:val="center"/>
          </w:tcPr>
          <w:p w14:paraId="4E8ECEC0" w14:textId="77777777" w:rsidR="004C49C4" w:rsidRDefault="007773A5">
            <w:pPr>
              <w:widowControl/>
              <w:jc w:val="left"/>
              <w:rPr>
                <w:kern w:val="0"/>
                <w:sz w:val="24"/>
              </w:rPr>
            </w:pPr>
            <w:r>
              <w:rPr>
                <w:rFonts w:ascii="宋体" w:hAnsi="宋体"/>
                <w:color w:val="000000"/>
                <w:kern w:val="0"/>
                <w:sz w:val="24"/>
              </w:rPr>
              <w:t>按照招标文件要求签署、盖章的；</w:t>
            </w:r>
          </w:p>
        </w:tc>
      </w:tr>
      <w:tr w:rsidR="004C49C4" w14:paraId="6ED2CF78" w14:textId="77777777">
        <w:trPr>
          <w:trHeight w:val="685"/>
          <w:jc w:val="center"/>
        </w:trPr>
        <w:tc>
          <w:tcPr>
            <w:tcW w:w="732" w:type="dxa"/>
            <w:vAlign w:val="center"/>
          </w:tcPr>
          <w:p w14:paraId="745CDBAC" w14:textId="77777777" w:rsidR="004C49C4" w:rsidRDefault="007773A5">
            <w:pPr>
              <w:widowControl/>
              <w:jc w:val="center"/>
              <w:rPr>
                <w:kern w:val="0"/>
                <w:sz w:val="24"/>
              </w:rPr>
            </w:pPr>
            <w:r>
              <w:rPr>
                <w:kern w:val="0"/>
                <w:sz w:val="24"/>
              </w:rPr>
              <w:t>7</w:t>
            </w:r>
          </w:p>
        </w:tc>
        <w:tc>
          <w:tcPr>
            <w:tcW w:w="1769" w:type="dxa"/>
            <w:vAlign w:val="center"/>
          </w:tcPr>
          <w:p w14:paraId="29644C53" w14:textId="77777777" w:rsidR="004C49C4" w:rsidRDefault="007773A5">
            <w:pPr>
              <w:widowControl/>
              <w:jc w:val="left"/>
              <w:rPr>
                <w:kern w:val="0"/>
                <w:sz w:val="24"/>
              </w:rPr>
            </w:pPr>
            <w:r>
              <w:rPr>
                <w:kern w:val="0"/>
                <w:sz w:val="24"/>
              </w:rPr>
              <w:t>实质性格式</w:t>
            </w:r>
          </w:p>
        </w:tc>
        <w:tc>
          <w:tcPr>
            <w:tcW w:w="6561" w:type="dxa"/>
            <w:vAlign w:val="center"/>
          </w:tcPr>
          <w:p w14:paraId="07D0C2EE" w14:textId="77777777" w:rsidR="004C49C4" w:rsidRDefault="007773A5">
            <w:pPr>
              <w:widowControl/>
              <w:jc w:val="left"/>
              <w:rPr>
                <w:kern w:val="0"/>
                <w:sz w:val="24"/>
              </w:rPr>
            </w:pPr>
            <w:r>
              <w:rPr>
                <w:rFonts w:ascii="宋体" w:hAnsi="宋体"/>
                <w:kern w:val="0"/>
                <w:sz w:val="24"/>
              </w:rPr>
              <w:t>标记为“实质性格式”的文件均按招标文件要求提供；</w:t>
            </w:r>
          </w:p>
        </w:tc>
      </w:tr>
      <w:tr w:rsidR="004C49C4" w14:paraId="669F82D4" w14:textId="77777777">
        <w:trPr>
          <w:trHeight w:val="685"/>
          <w:jc w:val="center"/>
        </w:trPr>
        <w:tc>
          <w:tcPr>
            <w:tcW w:w="732" w:type="dxa"/>
            <w:vAlign w:val="center"/>
          </w:tcPr>
          <w:p w14:paraId="286E127A" w14:textId="77777777" w:rsidR="004C49C4" w:rsidRDefault="007773A5">
            <w:pPr>
              <w:widowControl/>
              <w:jc w:val="center"/>
              <w:rPr>
                <w:kern w:val="0"/>
                <w:sz w:val="24"/>
              </w:rPr>
            </w:pPr>
            <w:r>
              <w:rPr>
                <w:kern w:val="0"/>
                <w:sz w:val="24"/>
              </w:rPr>
              <w:t>8</w:t>
            </w:r>
          </w:p>
        </w:tc>
        <w:tc>
          <w:tcPr>
            <w:tcW w:w="1769" w:type="dxa"/>
            <w:vAlign w:val="center"/>
          </w:tcPr>
          <w:p w14:paraId="21C78ABE" w14:textId="77777777" w:rsidR="004C49C4" w:rsidRDefault="007773A5">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vAlign w:val="center"/>
          </w:tcPr>
          <w:p w14:paraId="7F226C3E" w14:textId="77777777" w:rsidR="004C49C4" w:rsidRDefault="007773A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4C49C4" w14:paraId="66A6B3A3" w14:textId="77777777">
        <w:trPr>
          <w:trHeight w:val="685"/>
          <w:jc w:val="center"/>
        </w:trPr>
        <w:tc>
          <w:tcPr>
            <w:tcW w:w="732" w:type="dxa"/>
            <w:vAlign w:val="center"/>
          </w:tcPr>
          <w:p w14:paraId="106AE60C" w14:textId="77777777" w:rsidR="004C49C4" w:rsidRDefault="007773A5">
            <w:pPr>
              <w:widowControl/>
              <w:jc w:val="center"/>
              <w:rPr>
                <w:kern w:val="0"/>
                <w:sz w:val="24"/>
              </w:rPr>
            </w:pPr>
            <w:r>
              <w:rPr>
                <w:kern w:val="0"/>
                <w:sz w:val="24"/>
              </w:rPr>
              <w:t>9</w:t>
            </w:r>
          </w:p>
        </w:tc>
        <w:tc>
          <w:tcPr>
            <w:tcW w:w="1769" w:type="dxa"/>
            <w:vAlign w:val="center"/>
          </w:tcPr>
          <w:p w14:paraId="70080477" w14:textId="77777777" w:rsidR="004C49C4" w:rsidRDefault="007773A5">
            <w:pPr>
              <w:widowControl/>
              <w:jc w:val="left"/>
              <w:rPr>
                <w:kern w:val="0"/>
                <w:sz w:val="24"/>
              </w:rPr>
            </w:pPr>
            <w:r>
              <w:rPr>
                <w:sz w:val="24"/>
              </w:rPr>
              <w:t>拟分包情况说明（如有）</w:t>
            </w:r>
          </w:p>
        </w:tc>
        <w:tc>
          <w:tcPr>
            <w:tcW w:w="6561" w:type="dxa"/>
            <w:vAlign w:val="center"/>
          </w:tcPr>
          <w:p w14:paraId="7EA04C94" w14:textId="77777777" w:rsidR="004C49C4" w:rsidRDefault="007773A5">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C49C4" w14:paraId="603E04D9" w14:textId="77777777">
        <w:trPr>
          <w:trHeight w:val="685"/>
          <w:jc w:val="center"/>
        </w:trPr>
        <w:tc>
          <w:tcPr>
            <w:tcW w:w="732" w:type="dxa"/>
            <w:vAlign w:val="center"/>
          </w:tcPr>
          <w:p w14:paraId="24466762" w14:textId="77777777" w:rsidR="004C49C4" w:rsidRDefault="007773A5">
            <w:pPr>
              <w:widowControl/>
              <w:jc w:val="center"/>
              <w:rPr>
                <w:kern w:val="0"/>
                <w:sz w:val="24"/>
              </w:rPr>
            </w:pPr>
            <w:r>
              <w:rPr>
                <w:kern w:val="0"/>
                <w:sz w:val="24"/>
              </w:rPr>
              <w:t>10</w:t>
            </w:r>
          </w:p>
        </w:tc>
        <w:tc>
          <w:tcPr>
            <w:tcW w:w="1769" w:type="dxa"/>
            <w:vAlign w:val="center"/>
          </w:tcPr>
          <w:p w14:paraId="3BF8D50C" w14:textId="77777777" w:rsidR="004C49C4" w:rsidRDefault="007773A5">
            <w:pPr>
              <w:widowControl/>
              <w:jc w:val="left"/>
              <w:rPr>
                <w:kern w:val="0"/>
                <w:sz w:val="24"/>
              </w:rPr>
            </w:pPr>
            <w:r>
              <w:rPr>
                <w:kern w:val="0"/>
                <w:sz w:val="24"/>
              </w:rPr>
              <w:t>分包其他要求（如有）</w:t>
            </w:r>
          </w:p>
        </w:tc>
        <w:tc>
          <w:tcPr>
            <w:tcW w:w="6561" w:type="dxa"/>
            <w:vAlign w:val="center"/>
          </w:tcPr>
          <w:p w14:paraId="5411FAE9" w14:textId="77777777" w:rsidR="004C49C4" w:rsidRDefault="007773A5">
            <w:pPr>
              <w:widowControl/>
              <w:jc w:val="left"/>
              <w:rPr>
                <w:sz w:val="24"/>
              </w:rPr>
            </w:pPr>
            <w:r>
              <w:rPr>
                <w:sz w:val="24"/>
              </w:rPr>
              <w:t>分包履行的内容、金额或者比例未超出《投标人须知资料表》中的规定；</w:t>
            </w:r>
          </w:p>
          <w:p w14:paraId="50D39668" w14:textId="77777777" w:rsidR="004C49C4" w:rsidRDefault="007773A5">
            <w:pPr>
              <w:widowControl/>
              <w:jc w:val="left"/>
              <w:rPr>
                <w:kern w:val="0"/>
                <w:sz w:val="24"/>
              </w:rPr>
            </w:pPr>
            <w:r>
              <w:rPr>
                <w:sz w:val="24"/>
              </w:rPr>
              <w:t>分包承担主体具备《投标人须知资料表》载明的资质条件且提供了资质证书电子件（如有）；</w:t>
            </w:r>
          </w:p>
        </w:tc>
      </w:tr>
      <w:tr w:rsidR="004C49C4" w14:paraId="0FA312E6" w14:textId="77777777">
        <w:trPr>
          <w:trHeight w:val="685"/>
          <w:jc w:val="center"/>
        </w:trPr>
        <w:tc>
          <w:tcPr>
            <w:tcW w:w="732" w:type="dxa"/>
            <w:vAlign w:val="center"/>
          </w:tcPr>
          <w:p w14:paraId="464CD658" w14:textId="77777777" w:rsidR="004C49C4" w:rsidRDefault="007773A5">
            <w:pPr>
              <w:widowControl/>
              <w:jc w:val="center"/>
              <w:rPr>
                <w:kern w:val="0"/>
                <w:sz w:val="24"/>
              </w:rPr>
            </w:pPr>
            <w:r>
              <w:rPr>
                <w:kern w:val="0"/>
                <w:sz w:val="24"/>
              </w:rPr>
              <w:t>11</w:t>
            </w:r>
          </w:p>
        </w:tc>
        <w:tc>
          <w:tcPr>
            <w:tcW w:w="1769" w:type="dxa"/>
            <w:vAlign w:val="center"/>
          </w:tcPr>
          <w:p w14:paraId="0CC7BBD3" w14:textId="77777777" w:rsidR="004C49C4" w:rsidRDefault="007773A5">
            <w:pPr>
              <w:widowControl/>
              <w:jc w:val="left"/>
              <w:rPr>
                <w:kern w:val="0"/>
                <w:sz w:val="24"/>
              </w:rPr>
            </w:pPr>
            <w:r>
              <w:rPr>
                <w:kern w:val="0"/>
                <w:sz w:val="24"/>
              </w:rPr>
              <w:t>报价的修正（如有）</w:t>
            </w:r>
          </w:p>
        </w:tc>
        <w:tc>
          <w:tcPr>
            <w:tcW w:w="6561" w:type="dxa"/>
            <w:vAlign w:val="center"/>
          </w:tcPr>
          <w:p w14:paraId="657D3690" w14:textId="77777777" w:rsidR="004C49C4" w:rsidRDefault="007773A5">
            <w:pPr>
              <w:widowControl/>
              <w:jc w:val="left"/>
              <w:rPr>
                <w:kern w:val="0"/>
                <w:sz w:val="24"/>
              </w:rPr>
            </w:pPr>
            <w:r>
              <w:rPr>
                <w:kern w:val="0"/>
                <w:sz w:val="24"/>
              </w:rPr>
              <w:t>不涉及报价修正，或投标文件报价出现前后不一致时，投标人对修正后的报价予以确认；（如有）</w:t>
            </w:r>
          </w:p>
        </w:tc>
      </w:tr>
      <w:tr w:rsidR="004C49C4" w14:paraId="1343829F" w14:textId="77777777">
        <w:trPr>
          <w:trHeight w:val="685"/>
          <w:jc w:val="center"/>
        </w:trPr>
        <w:tc>
          <w:tcPr>
            <w:tcW w:w="732" w:type="dxa"/>
            <w:vAlign w:val="center"/>
          </w:tcPr>
          <w:p w14:paraId="7E18BA32" w14:textId="77777777" w:rsidR="004C49C4" w:rsidRDefault="007773A5">
            <w:pPr>
              <w:widowControl/>
              <w:jc w:val="center"/>
              <w:rPr>
                <w:kern w:val="0"/>
                <w:sz w:val="24"/>
              </w:rPr>
            </w:pPr>
            <w:r>
              <w:rPr>
                <w:kern w:val="0"/>
                <w:sz w:val="24"/>
              </w:rPr>
              <w:t>12</w:t>
            </w:r>
          </w:p>
        </w:tc>
        <w:tc>
          <w:tcPr>
            <w:tcW w:w="1769" w:type="dxa"/>
            <w:vAlign w:val="center"/>
          </w:tcPr>
          <w:p w14:paraId="15AC1CA8" w14:textId="77777777" w:rsidR="004C49C4" w:rsidRDefault="007773A5">
            <w:pPr>
              <w:widowControl/>
              <w:jc w:val="left"/>
              <w:rPr>
                <w:kern w:val="0"/>
                <w:sz w:val="24"/>
              </w:rPr>
            </w:pPr>
            <w:r>
              <w:rPr>
                <w:kern w:val="0"/>
                <w:sz w:val="24"/>
              </w:rPr>
              <w:t>报价合理性</w:t>
            </w:r>
          </w:p>
        </w:tc>
        <w:tc>
          <w:tcPr>
            <w:tcW w:w="6561" w:type="dxa"/>
            <w:vAlign w:val="center"/>
          </w:tcPr>
          <w:p w14:paraId="06D422B1" w14:textId="77777777" w:rsidR="004C49C4" w:rsidRDefault="007773A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4C49C4" w14:paraId="083A0EAA" w14:textId="77777777">
        <w:trPr>
          <w:trHeight w:val="685"/>
          <w:jc w:val="center"/>
        </w:trPr>
        <w:tc>
          <w:tcPr>
            <w:tcW w:w="732" w:type="dxa"/>
            <w:vAlign w:val="center"/>
          </w:tcPr>
          <w:p w14:paraId="1FF6C895" w14:textId="77777777" w:rsidR="004C49C4" w:rsidRDefault="007773A5">
            <w:pPr>
              <w:widowControl/>
              <w:jc w:val="center"/>
              <w:rPr>
                <w:kern w:val="0"/>
                <w:sz w:val="24"/>
              </w:rPr>
            </w:pPr>
            <w:r>
              <w:rPr>
                <w:kern w:val="0"/>
                <w:sz w:val="24"/>
              </w:rPr>
              <w:t>13</w:t>
            </w:r>
          </w:p>
        </w:tc>
        <w:tc>
          <w:tcPr>
            <w:tcW w:w="1769" w:type="dxa"/>
            <w:vAlign w:val="center"/>
          </w:tcPr>
          <w:p w14:paraId="5979C628" w14:textId="77777777" w:rsidR="004C49C4" w:rsidRDefault="007773A5">
            <w:pPr>
              <w:widowControl/>
              <w:jc w:val="left"/>
              <w:rPr>
                <w:kern w:val="0"/>
                <w:sz w:val="24"/>
              </w:rPr>
            </w:pPr>
            <w:r>
              <w:rPr>
                <w:kern w:val="0"/>
                <w:sz w:val="24"/>
              </w:rPr>
              <w:t>进口产品</w:t>
            </w:r>
          </w:p>
          <w:p w14:paraId="2FB3D80E" w14:textId="77777777" w:rsidR="004C49C4" w:rsidRDefault="007773A5">
            <w:pPr>
              <w:widowControl/>
              <w:jc w:val="left"/>
              <w:rPr>
                <w:kern w:val="0"/>
                <w:sz w:val="24"/>
              </w:rPr>
            </w:pPr>
            <w:r>
              <w:rPr>
                <w:kern w:val="0"/>
                <w:sz w:val="24"/>
              </w:rPr>
              <w:t>（如有）</w:t>
            </w:r>
          </w:p>
        </w:tc>
        <w:tc>
          <w:tcPr>
            <w:tcW w:w="6561" w:type="dxa"/>
            <w:vAlign w:val="center"/>
          </w:tcPr>
          <w:p w14:paraId="21745DAA" w14:textId="77777777" w:rsidR="004C49C4" w:rsidRDefault="007773A5">
            <w:pPr>
              <w:widowControl/>
              <w:jc w:val="left"/>
              <w:rPr>
                <w:kern w:val="0"/>
                <w:sz w:val="24"/>
              </w:rPr>
            </w:pPr>
            <w:r>
              <w:rPr>
                <w:rFonts w:ascii="宋体" w:hAnsi="宋体"/>
                <w:sz w:val="24"/>
              </w:rPr>
              <w:t>本项目不涉及进口，投标人所投产品为进口产品的其投标将被视为无效投标；</w:t>
            </w:r>
          </w:p>
        </w:tc>
      </w:tr>
      <w:tr w:rsidR="004C49C4" w14:paraId="39A41943" w14:textId="77777777">
        <w:trPr>
          <w:trHeight w:val="685"/>
          <w:jc w:val="center"/>
        </w:trPr>
        <w:tc>
          <w:tcPr>
            <w:tcW w:w="732" w:type="dxa"/>
            <w:vAlign w:val="center"/>
          </w:tcPr>
          <w:p w14:paraId="3651434F" w14:textId="77777777" w:rsidR="004C49C4" w:rsidRDefault="007773A5">
            <w:pPr>
              <w:widowControl/>
              <w:jc w:val="center"/>
              <w:rPr>
                <w:kern w:val="0"/>
                <w:sz w:val="24"/>
              </w:rPr>
            </w:pPr>
            <w:r>
              <w:rPr>
                <w:kern w:val="0"/>
                <w:sz w:val="24"/>
              </w:rPr>
              <w:t>14</w:t>
            </w:r>
          </w:p>
        </w:tc>
        <w:tc>
          <w:tcPr>
            <w:tcW w:w="1769" w:type="dxa"/>
            <w:vAlign w:val="center"/>
          </w:tcPr>
          <w:p w14:paraId="66900656" w14:textId="77777777" w:rsidR="004C49C4" w:rsidRDefault="007773A5">
            <w:pPr>
              <w:widowControl/>
              <w:jc w:val="left"/>
              <w:rPr>
                <w:kern w:val="0"/>
                <w:sz w:val="24"/>
              </w:rPr>
            </w:pPr>
            <w:r>
              <w:rPr>
                <w:kern w:val="0"/>
                <w:sz w:val="24"/>
              </w:rPr>
              <w:t>国家有关部门对投标人的投标产品有强制性规定或要求的</w:t>
            </w:r>
          </w:p>
        </w:tc>
        <w:tc>
          <w:tcPr>
            <w:tcW w:w="6561" w:type="dxa"/>
            <w:vAlign w:val="center"/>
          </w:tcPr>
          <w:p w14:paraId="3E500CE0" w14:textId="77777777" w:rsidR="004C49C4" w:rsidRDefault="007773A5">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14:paraId="200ABBFA" w14:textId="77777777" w:rsidR="004C49C4" w:rsidRDefault="007773A5">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56DA2E0D" w14:textId="77777777" w:rsidR="004C49C4" w:rsidRDefault="007773A5">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0B258676" w14:textId="77777777" w:rsidR="004C49C4" w:rsidRDefault="007773A5">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C49C4" w14:paraId="3D9D2B74" w14:textId="77777777">
        <w:trPr>
          <w:trHeight w:val="685"/>
          <w:jc w:val="center"/>
        </w:trPr>
        <w:tc>
          <w:tcPr>
            <w:tcW w:w="732" w:type="dxa"/>
            <w:vAlign w:val="center"/>
          </w:tcPr>
          <w:p w14:paraId="6769E240" w14:textId="77777777" w:rsidR="004C49C4" w:rsidRDefault="007773A5">
            <w:pPr>
              <w:widowControl/>
              <w:jc w:val="center"/>
              <w:rPr>
                <w:kern w:val="0"/>
                <w:sz w:val="24"/>
              </w:rPr>
            </w:pPr>
            <w:r>
              <w:rPr>
                <w:kern w:val="0"/>
                <w:sz w:val="24"/>
              </w:rPr>
              <w:t>15</w:t>
            </w:r>
          </w:p>
        </w:tc>
        <w:tc>
          <w:tcPr>
            <w:tcW w:w="1769" w:type="dxa"/>
            <w:vAlign w:val="center"/>
          </w:tcPr>
          <w:p w14:paraId="641992F4" w14:textId="77777777" w:rsidR="004C49C4" w:rsidRDefault="007773A5">
            <w:pPr>
              <w:widowControl/>
              <w:jc w:val="left"/>
              <w:rPr>
                <w:kern w:val="0"/>
                <w:sz w:val="24"/>
              </w:rPr>
            </w:pPr>
            <w:r>
              <w:rPr>
                <w:kern w:val="0"/>
                <w:sz w:val="24"/>
              </w:rPr>
              <w:t>公平竞争</w:t>
            </w:r>
          </w:p>
        </w:tc>
        <w:tc>
          <w:tcPr>
            <w:tcW w:w="6561" w:type="dxa"/>
            <w:vAlign w:val="center"/>
          </w:tcPr>
          <w:p w14:paraId="44279573" w14:textId="77777777" w:rsidR="004C49C4" w:rsidRDefault="007773A5">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4C49C4" w14:paraId="45CA1DC9" w14:textId="77777777">
        <w:trPr>
          <w:trHeight w:val="685"/>
          <w:jc w:val="center"/>
        </w:trPr>
        <w:tc>
          <w:tcPr>
            <w:tcW w:w="732" w:type="dxa"/>
            <w:vAlign w:val="center"/>
          </w:tcPr>
          <w:p w14:paraId="5198D057" w14:textId="77777777" w:rsidR="004C49C4" w:rsidRDefault="007773A5">
            <w:pPr>
              <w:widowControl/>
              <w:jc w:val="center"/>
              <w:rPr>
                <w:kern w:val="0"/>
                <w:sz w:val="24"/>
              </w:rPr>
            </w:pPr>
            <w:r>
              <w:rPr>
                <w:rFonts w:hint="eastAsia"/>
                <w:kern w:val="0"/>
                <w:sz w:val="24"/>
              </w:rPr>
              <w:t>1</w:t>
            </w:r>
            <w:r>
              <w:rPr>
                <w:kern w:val="0"/>
                <w:sz w:val="24"/>
              </w:rPr>
              <w:t>6</w:t>
            </w:r>
          </w:p>
        </w:tc>
        <w:tc>
          <w:tcPr>
            <w:tcW w:w="1769" w:type="dxa"/>
            <w:vAlign w:val="center"/>
          </w:tcPr>
          <w:p w14:paraId="6E7D7338" w14:textId="77777777" w:rsidR="004C49C4" w:rsidRDefault="007773A5">
            <w:pPr>
              <w:widowControl/>
              <w:jc w:val="left"/>
              <w:rPr>
                <w:kern w:val="0"/>
                <w:sz w:val="24"/>
              </w:rPr>
            </w:pPr>
            <w:r>
              <w:rPr>
                <w:rFonts w:ascii="宋体" w:hAnsi="宋体"/>
                <w:color w:val="000000"/>
                <w:kern w:val="0"/>
                <w:sz w:val="24"/>
              </w:rPr>
              <w:t>串通投标</w:t>
            </w:r>
          </w:p>
        </w:tc>
        <w:tc>
          <w:tcPr>
            <w:tcW w:w="6561" w:type="dxa"/>
            <w:vAlign w:val="center"/>
          </w:tcPr>
          <w:p w14:paraId="5DBA0E79" w14:textId="77777777" w:rsidR="004C49C4" w:rsidRDefault="007773A5">
            <w:pPr>
              <w:widowControl/>
              <w:jc w:val="left"/>
              <w:rPr>
                <w:sz w:val="24"/>
              </w:rPr>
            </w:pPr>
            <w:r>
              <w:rPr>
                <w:rFonts w:ascii="宋体" w:hAnsi="宋体"/>
                <w:color w:val="000000"/>
                <w:sz w:val="24"/>
              </w:rPr>
              <w:t>不存在《政府采购货物和服务招标投标管理办法》视为投标人串通投标的情形:(</w:t>
            </w:r>
            <w:proofErr w:type="gramStart"/>
            <w:r>
              <w:rPr>
                <w:rFonts w:ascii="宋体" w:hAnsi="宋体"/>
                <w:color w:val="000000"/>
                <w:sz w:val="24"/>
              </w:rPr>
              <w:t>一</w:t>
            </w:r>
            <w:proofErr w:type="gramEnd"/>
            <w:r>
              <w:rPr>
                <w:rFonts w:ascii="宋体" w:hAnsi="宋体"/>
                <w:color w:val="000000"/>
                <w:sz w:val="24"/>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color w:val="000000"/>
                <w:sz w:val="24"/>
              </w:rPr>
              <w:t>呈规律</w:t>
            </w:r>
            <w:proofErr w:type="gramEnd"/>
            <w:r>
              <w:rPr>
                <w:rFonts w:ascii="宋体" w:hAnsi="宋体"/>
                <w:color w:val="000000"/>
                <w:sz w:val="24"/>
              </w:rPr>
              <w:t xml:space="preserve"> 性差异；(五)不同投标人的投标文件相互混装；(六)不同投标人的投标保证金从同一单位或者个人的账户转出；</w:t>
            </w:r>
          </w:p>
        </w:tc>
      </w:tr>
      <w:tr w:rsidR="004C49C4" w14:paraId="4B7F653B" w14:textId="77777777">
        <w:trPr>
          <w:trHeight w:val="685"/>
          <w:jc w:val="center"/>
        </w:trPr>
        <w:tc>
          <w:tcPr>
            <w:tcW w:w="732" w:type="dxa"/>
            <w:vAlign w:val="center"/>
          </w:tcPr>
          <w:p w14:paraId="75E57C16" w14:textId="77777777" w:rsidR="004C49C4" w:rsidRDefault="007773A5">
            <w:pPr>
              <w:widowControl/>
              <w:jc w:val="center"/>
              <w:rPr>
                <w:kern w:val="0"/>
                <w:sz w:val="24"/>
              </w:rPr>
            </w:pPr>
            <w:r>
              <w:rPr>
                <w:rFonts w:hint="eastAsia"/>
                <w:kern w:val="0"/>
                <w:sz w:val="24"/>
              </w:rPr>
              <w:t>1</w:t>
            </w:r>
            <w:r>
              <w:rPr>
                <w:kern w:val="0"/>
                <w:sz w:val="24"/>
              </w:rPr>
              <w:t>7</w:t>
            </w:r>
          </w:p>
        </w:tc>
        <w:tc>
          <w:tcPr>
            <w:tcW w:w="1769" w:type="dxa"/>
            <w:vAlign w:val="center"/>
          </w:tcPr>
          <w:p w14:paraId="7FD6508C" w14:textId="77777777" w:rsidR="004C49C4" w:rsidRDefault="007773A5">
            <w:pPr>
              <w:widowControl/>
              <w:jc w:val="left"/>
              <w:rPr>
                <w:rFonts w:ascii="宋体" w:hAnsi="宋体"/>
                <w:color w:val="000000"/>
                <w:kern w:val="0"/>
                <w:sz w:val="24"/>
              </w:rPr>
            </w:pPr>
            <w:r>
              <w:rPr>
                <w:rFonts w:ascii="宋体" w:hAnsi="宋体"/>
                <w:color w:val="000000"/>
                <w:kern w:val="0"/>
                <w:sz w:val="24"/>
              </w:rPr>
              <w:t>附加条件</w:t>
            </w:r>
          </w:p>
        </w:tc>
        <w:tc>
          <w:tcPr>
            <w:tcW w:w="6561" w:type="dxa"/>
            <w:vAlign w:val="center"/>
          </w:tcPr>
          <w:p w14:paraId="5BDD151A" w14:textId="77777777" w:rsidR="004C49C4" w:rsidRDefault="007773A5">
            <w:pPr>
              <w:widowControl/>
              <w:jc w:val="left"/>
              <w:rPr>
                <w:rFonts w:ascii="宋体" w:hAnsi="宋体"/>
                <w:color w:val="000000"/>
                <w:sz w:val="24"/>
              </w:rPr>
            </w:pPr>
            <w:r>
              <w:rPr>
                <w:rFonts w:ascii="宋体" w:hAnsi="宋体"/>
                <w:color w:val="000000"/>
                <w:kern w:val="0"/>
                <w:sz w:val="24"/>
              </w:rPr>
              <w:t>投标文件未含有采购人不能接受的附加条件的</w:t>
            </w:r>
          </w:p>
        </w:tc>
      </w:tr>
      <w:tr w:rsidR="004C49C4" w14:paraId="3E29AF85" w14:textId="77777777">
        <w:trPr>
          <w:trHeight w:val="685"/>
          <w:jc w:val="center"/>
        </w:trPr>
        <w:tc>
          <w:tcPr>
            <w:tcW w:w="732" w:type="dxa"/>
            <w:vAlign w:val="center"/>
          </w:tcPr>
          <w:p w14:paraId="715B59A7" w14:textId="77777777" w:rsidR="004C49C4" w:rsidRDefault="007773A5">
            <w:pPr>
              <w:widowControl/>
              <w:jc w:val="center"/>
              <w:rPr>
                <w:kern w:val="0"/>
                <w:sz w:val="24"/>
              </w:rPr>
            </w:pPr>
            <w:r>
              <w:rPr>
                <w:kern w:val="0"/>
                <w:sz w:val="24"/>
              </w:rPr>
              <w:t>18</w:t>
            </w:r>
          </w:p>
        </w:tc>
        <w:tc>
          <w:tcPr>
            <w:tcW w:w="1769" w:type="dxa"/>
            <w:vAlign w:val="center"/>
          </w:tcPr>
          <w:p w14:paraId="588B57F9" w14:textId="77777777" w:rsidR="004C49C4" w:rsidRDefault="007773A5">
            <w:pPr>
              <w:widowControl/>
              <w:jc w:val="left"/>
              <w:rPr>
                <w:kern w:val="0"/>
                <w:sz w:val="24"/>
              </w:rPr>
            </w:pPr>
            <w:r>
              <w:rPr>
                <w:rFonts w:ascii="宋体" w:hAnsi="宋体" w:cs="宋体"/>
                <w:sz w:val="24"/>
              </w:rPr>
              <w:t>其他无效情形</w:t>
            </w:r>
          </w:p>
        </w:tc>
        <w:tc>
          <w:tcPr>
            <w:tcW w:w="6561" w:type="dxa"/>
            <w:vAlign w:val="center"/>
          </w:tcPr>
          <w:p w14:paraId="74BAD27B" w14:textId="77777777" w:rsidR="004C49C4" w:rsidRDefault="007773A5">
            <w:pPr>
              <w:widowControl/>
              <w:jc w:val="left"/>
              <w:rPr>
                <w:sz w:val="24"/>
              </w:rPr>
            </w:pPr>
            <w:r>
              <w:rPr>
                <w:rFonts w:ascii="宋体" w:hAnsi="宋体" w:cs="宋体"/>
                <w:sz w:val="24"/>
              </w:rPr>
              <w:t>投标人、投标文件不存在不符合法律、法规和招标文件规定的 其他无效情形。</w:t>
            </w:r>
          </w:p>
        </w:tc>
      </w:tr>
      <w:tr w:rsidR="004C49C4" w14:paraId="49B70C61" w14:textId="77777777">
        <w:trPr>
          <w:trHeight w:val="685"/>
          <w:jc w:val="center"/>
        </w:trPr>
        <w:tc>
          <w:tcPr>
            <w:tcW w:w="732" w:type="dxa"/>
            <w:vAlign w:val="center"/>
          </w:tcPr>
          <w:p w14:paraId="603F5E73" w14:textId="77777777" w:rsidR="004C49C4" w:rsidRDefault="007773A5">
            <w:pPr>
              <w:widowControl/>
              <w:jc w:val="center"/>
              <w:rPr>
                <w:kern w:val="0"/>
                <w:sz w:val="24"/>
              </w:rPr>
            </w:pPr>
            <w:r>
              <w:rPr>
                <w:kern w:val="0"/>
                <w:sz w:val="24"/>
              </w:rPr>
              <w:t>19</w:t>
            </w:r>
          </w:p>
        </w:tc>
        <w:tc>
          <w:tcPr>
            <w:tcW w:w="1769" w:type="dxa"/>
            <w:vAlign w:val="center"/>
          </w:tcPr>
          <w:p w14:paraId="7A175982" w14:textId="77777777" w:rsidR="004C49C4" w:rsidRDefault="007773A5">
            <w:pPr>
              <w:widowControl/>
              <w:jc w:val="left"/>
              <w:rPr>
                <w:kern w:val="0"/>
                <w:sz w:val="24"/>
              </w:rPr>
            </w:pPr>
            <w:r>
              <w:rPr>
                <w:rFonts w:hint="eastAsia"/>
                <w:kern w:val="0"/>
                <w:sz w:val="24"/>
              </w:rPr>
              <w:t>中标</w:t>
            </w:r>
            <w:r>
              <w:rPr>
                <w:kern w:val="0"/>
                <w:sz w:val="24"/>
              </w:rPr>
              <w:t>服务费承诺</w:t>
            </w:r>
            <w:r w:rsidR="009B7A4B">
              <w:rPr>
                <w:rFonts w:hint="eastAsia"/>
                <w:kern w:val="0"/>
                <w:sz w:val="24"/>
              </w:rPr>
              <w:t>函</w:t>
            </w:r>
          </w:p>
        </w:tc>
        <w:tc>
          <w:tcPr>
            <w:tcW w:w="6561" w:type="dxa"/>
            <w:vAlign w:val="center"/>
          </w:tcPr>
          <w:p w14:paraId="6CD1DA78" w14:textId="77777777" w:rsidR="004C49C4" w:rsidRDefault="007773A5">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bl>
    <w:p w14:paraId="0E62B68A" w14:textId="77777777" w:rsidR="004C49C4" w:rsidRDefault="004C49C4">
      <w:pPr>
        <w:numPr>
          <w:ilvl w:val="0"/>
          <w:numId w:val="13"/>
        </w:numPr>
        <w:tabs>
          <w:tab w:val="left" w:pos="1080"/>
          <w:tab w:val="left" w:pos="1589"/>
        </w:tabs>
        <w:snapToGrid w:val="0"/>
        <w:spacing w:line="360" w:lineRule="auto"/>
        <w:rPr>
          <w:sz w:val="24"/>
        </w:rPr>
        <w:sectPr w:rsidR="004C49C4">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7C0182AD" w14:textId="77777777" w:rsidR="004C49C4" w:rsidRDefault="007773A5">
      <w:pPr>
        <w:numPr>
          <w:ilvl w:val="0"/>
          <w:numId w:val="12"/>
        </w:numPr>
        <w:tabs>
          <w:tab w:val="left" w:pos="360"/>
        </w:tabs>
        <w:snapToGrid w:val="0"/>
        <w:spacing w:line="360" w:lineRule="auto"/>
        <w:outlineLvl w:val="1"/>
        <w:rPr>
          <w:sz w:val="24"/>
        </w:rPr>
      </w:pPr>
      <w:r>
        <w:rPr>
          <w:sz w:val="24"/>
        </w:rPr>
        <w:t>投标文件有关事项的澄清或者说明</w:t>
      </w:r>
    </w:p>
    <w:p w14:paraId="60FF300A" w14:textId="77777777" w:rsidR="004C49C4" w:rsidRDefault="007773A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800" w:name="_Hlk144225607"/>
      <w:r>
        <w:rPr>
          <w:sz w:val="24"/>
          <w:szCs w:val="20"/>
        </w:rPr>
        <w:t>若投标人为事业单位或其他组织或分支机构，可为单位负责人</w:t>
      </w:r>
      <w:bookmarkEnd w:id="800"/>
      <w:r>
        <w:rPr>
          <w:sz w:val="24"/>
        </w:rPr>
        <w:t>）或其授权的代表签字。投标人的澄清、说明或者补正不得超出投标文件的范围或者改变投标文件的实质性内容。澄清文件将作为投标文件内容的一部分。</w:t>
      </w:r>
    </w:p>
    <w:p w14:paraId="38E2DFF3"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2B651D4" w14:textId="77777777" w:rsidR="004C49C4" w:rsidRDefault="007773A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76E2913" w14:textId="77777777" w:rsidR="004C49C4" w:rsidRDefault="007773A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82AAFDE"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8A9BC0D" w14:textId="77777777" w:rsidR="004C49C4" w:rsidRDefault="007773A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02A027DA" w14:textId="77777777" w:rsidR="004C49C4" w:rsidRDefault="007773A5">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14:paraId="5525839A"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B3687A3"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5FE36C8"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48863D5"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0F6ABFAB"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D47BC12"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406B3D1"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02D1205" w14:textId="77777777" w:rsidR="004C49C4" w:rsidRDefault="007773A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3C193364"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10%</w:t>
      </w:r>
      <w:r>
        <w:rPr>
          <w:sz w:val="24"/>
        </w:rPr>
        <w:t>的扣除，用扣除后的价格参加评审。</w:t>
      </w:r>
    </w:p>
    <w:p w14:paraId="2DD55A8C"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14:paraId="6CFF70D1"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1E97F877"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723AE7E"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EE9F9A1"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11A77DF"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F756C71" w14:textId="77777777" w:rsidR="004C49C4" w:rsidRDefault="007773A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6CE215D" w14:textId="77777777" w:rsidR="004C49C4" w:rsidRDefault="007773A5">
      <w:pPr>
        <w:numPr>
          <w:ilvl w:val="0"/>
          <w:numId w:val="12"/>
        </w:numPr>
        <w:tabs>
          <w:tab w:val="left" w:pos="360"/>
        </w:tabs>
        <w:snapToGrid w:val="0"/>
        <w:spacing w:line="360" w:lineRule="auto"/>
        <w:outlineLvl w:val="1"/>
        <w:rPr>
          <w:sz w:val="24"/>
        </w:rPr>
      </w:pPr>
      <w:r>
        <w:rPr>
          <w:sz w:val="24"/>
        </w:rPr>
        <w:t>投标文件的比较和评价</w:t>
      </w:r>
      <w:bookmarkEnd w:id="783"/>
      <w:bookmarkEnd w:id="784"/>
    </w:p>
    <w:p w14:paraId="1CE2BF5C"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1D3E657" w14:textId="77777777" w:rsidR="004C49C4" w:rsidRDefault="007773A5">
      <w:pPr>
        <w:numPr>
          <w:ilvl w:val="1"/>
          <w:numId w:val="12"/>
        </w:numPr>
        <w:tabs>
          <w:tab w:val="left" w:pos="1080"/>
        </w:tabs>
        <w:snapToGrid w:val="0"/>
        <w:spacing w:line="360" w:lineRule="auto"/>
        <w:ind w:left="1077" w:hanging="720"/>
        <w:rPr>
          <w:sz w:val="24"/>
        </w:rPr>
      </w:pPr>
      <w:r>
        <w:rPr>
          <w:sz w:val="24"/>
        </w:rPr>
        <w:t>评标方法和评标标准</w:t>
      </w:r>
    </w:p>
    <w:p w14:paraId="7938811A"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7BDB910" w14:textId="77777777" w:rsidR="004C49C4" w:rsidRDefault="007773A5">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14713C9C" w14:textId="77777777" w:rsidR="004C49C4" w:rsidRDefault="007773A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572EDD13" w14:textId="77777777" w:rsidR="004C49C4" w:rsidRDefault="007773A5">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BE408C8" w14:textId="77777777" w:rsidR="004C49C4" w:rsidRDefault="007773A5">
      <w:pPr>
        <w:tabs>
          <w:tab w:val="left" w:pos="1080"/>
          <w:tab w:val="left" w:pos="1589"/>
          <w:tab w:val="left" w:pos="2035"/>
        </w:tabs>
        <w:snapToGrid w:val="0"/>
        <w:spacing w:line="360" w:lineRule="auto"/>
        <w:ind w:left="2035"/>
        <w:rPr>
          <w:sz w:val="24"/>
        </w:rPr>
      </w:pPr>
      <w:r>
        <w:rPr>
          <w:sz w:val="24"/>
        </w:rPr>
        <w:t>□</w:t>
      </w:r>
      <w:r>
        <w:rPr>
          <w:sz w:val="24"/>
        </w:rPr>
        <w:t>随机抽取</w:t>
      </w:r>
    </w:p>
    <w:p w14:paraId="3631A332" w14:textId="77777777" w:rsidR="004C49C4" w:rsidRDefault="007773A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294E7408"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14:paraId="41C61998" w14:textId="77777777" w:rsidR="004C49C4" w:rsidRDefault="007773A5">
      <w:pPr>
        <w:numPr>
          <w:ilvl w:val="0"/>
          <w:numId w:val="12"/>
        </w:numPr>
        <w:tabs>
          <w:tab w:val="left" w:pos="360"/>
        </w:tabs>
        <w:snapToGrid w:val="0"/>
        <w:spacing w:line="360" w:lineRule="auto"/>
        <w:outlineLvl w:val="1"/>
        <w:rPr>
          <w:sz w:val="24"/>
        </w:rPr>
      </w:pPr>
      <w:r>
        <w:rPr>
          <w:sz w:val="24"/>
        </w:rPr>
        <w:t>确定</w:t>
      </w:r>
      <w:bookmarkStart w:id="801" w:name="_Toc127161460"/>
      <w:bookmarkStart w:id="802" w:name="_Toc264969236"/>
      <w:bookmarkStart w:id="803" w:name="_Toc226337242"/>
      <w:bookmarkStart w:id="804" w:name="_Toc226309790"/>
      <w:bookmarkStart w:id="805" w:name="_Toc164608815"/>
      <w:bookmarkStart w:id="806" w:name="_Toc305158888"/>
      <w:bookmarkStart w:id="807" w:name="_Toc150509297"/>
      <w:bookmarkStart w:id="808" w:name="_Toc150480784"/>
      <w:bookmarkStart w:id="809" w:name="_Toc151193860"/>
      <w:bookmarkStart w:id="810" w:name="_Toc150774751"/>
      <w:bookmarkStart w:id="811" w:name="_Toc127151747"/>
      <w:bookmarkStart w:id="812" w:name="_Toc265228384"/>
      <w:bookmarkStart w:id="813" w:name="_Toc151193716"/>
      <w:bookmarkStart w:id="814" w:name="_Toc164229241"/>
      <w:bookmarkStart w:id="815" w:name="_Toc226965819"/>
      <w:bookmarkStart w:id="816" w:name="_Toc151193788"/>
      <w:bookmarkStart w:id="817" w:name="_Ref467307010"/>
      <w:bookmarkStart w:id="818" w:name="_Toc127151546"/>
      <w:bookmarkStart w:id="819" w:name="_Toc305158814"/>
      <w:bookmarkStart w:id="820" w:name="_Toc151193934"/>
      <w:bookmarkStart w:id="821" w:name="_Toc142311048"/>
      <w:bookmarkStart w:id="822" w:name="_Toc164351640"/>
      <w:bookmarkStart w:id="823" w:name="_Toc164608660"/>
      <w:bookmarkStart w:id="824" w:name="_Toc150774646"/>
      <w:bookmarkStart w:id="825" w:name="_Toc164229387"/>
      <w:bookmarkStart w:id="826" w:name="_Toc195842911"/>
      <w:bookmarkStart w:id="827" w:name="_Toc149720839"/>
      <w:bookmarkStart w:id="828" w:name="_Toc151190173"/>
      <w:bookmarkStart w:id="829" w:name="_Toc520356170"/>
      <w:bookmarkStart w:id="830" w:name="_Toc151193644"/>
      <w:bookmarkStart w:id="831" w:name="_Toc226965736"/>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67D0A905" w14:textId="77777777" w:rsidR="004C49C4" w:rsidRDefault="007773A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AF105A0" w14:textId="77777777" w:rsidR="004C49C4" w:rsidRDefault="007773A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1B7198AE" w14:textId="77777777" w:rsidR="004C49C4" w:rsidRDefault="007773A5">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14:paraId="6FFAFE9C" w14:textId="77777777" w:rsidR="004C49C4" w:rsidRDefault="007773A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0B0697BE" w14:textId="77777777" w:rsidR="004C49C4" w:rsidRDefault="007773A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16F80B40"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4D444B5"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14:paraId="1E5C9EE9" w14:textId="77777777" w:rsidR="004C49C4" w:rsidRDefault="007773A5">
      <w:pPr>
        <w:numPr>
          <w:ilvl w:val="0"/>
          <w:numId w:val="12"/>
        </w:numPr>
        <w:tabs>
          <w:tab w:val="left" w:pos="360"/>
        </w:tabs>
        <w:snapToGrid w:val="0"/>
        <w:spacing w:line="360" w:lineRule="auto"/>
        <w:outlineLvl w:val="1"/>
        <w:rPr>
          <w:sz w:val="24"/>
        </w:rPr>
      </w:pPr>
      <w:r>
        <w:rPr>
          <w:sz w:val="24"/>
        </w:rPr>
        <w:t>报告违法行为</w:t>
      </w:r>
    </w:p>
    <w:p w14:paraId="62490B3D"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740FEA6" w14:textId="77777777" w:rsidR="004C49C4" w:rsidRDefault="007773A5">
      <w:pPr>
        <w:widowControl/>
        <w:jc w:val="left"/>
        <w:rPr>
          <w:b/>
          <w:sz w:val="24"/>
        </w:rPr>
      </w:pPr>
      <w:r>
        <w:rPr>
          <w:b/>
          <w:sz w:val="24"/>
        </w:rPr>
        <w:br w:type="page"/>
      </w:r>
    </w:p>
    <w:p w14:paraId="0375F7D5" w14:textId="77777777" w:rsidR="004C49C4" w:rsidRDefault="007773A5">
      <w:pPr>
        <w:tabs>
          <w:tab w:val="left" w:pos="360"/>
          <w:tab w:val="left" w:pos="900"/>
        </w:tabs>
        <w:snapToGrid w:val="0"/>
        <w:spacing w:line="360" w:lineRule="auto"/>
        <w:jc w:val="center"/>
        <w:outlineLvl w:val="1"/>
        <w:rPr>
          <w:b/>
        </w:rPr>
      </w:pPr>
      <w:r>
        <w:rPr>
          <w:b/>
          <w:sz w:val="24"/>
        </w:rPr>
        <w:t>二、评标标准</w:t>
      </w:r>
    </w:p>
    <w:p w14:paraId="5FB14B78" w14:textId="77777777" w:rsidR="004C49C4" w:rsidRDefault="004C49C4">
      <w:pPr>
        <w:tabs>
          <w:tab w:val="left" w:pos="360"/>
          <w:tab w:val="left" w:pos="900"/>
          <w:tab w:val="left" w:pos="1080"/>
          <w:tab w:val="left" w:pos="2014"/>
        </w:tabs>
        <w:snapToGrid w:val="0"/>
        <w:spacing w:line="360" w:lineRule="auto"/>
        <w:rPr>
          <w:sz w:val="24"/>
        </w:rPr>
      </w:pPr>
    </w:p>
    <w:tbl>
      <w:tblPr>
        <w:tblW w:w="99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29"/>
        <w:gridCol w:w="1515"/>
        <w:gridCol w:w="6219"/>
      </w:tblGrid>
      <w:tr w:rsidR="00A265AC" w:rsidRPr="00586C0B" w14:paraId="13B0CAB8" w14:textId="77777777" w:rsidTr="00804BFA">
        <w:trPr>
          <w:trHeight w:val="301"/>
        </w:trPr>
        <w:tc>
          <w:tcPr>
            <w:tcW w:w="871" w:type="dxa"/>
            <w:tcBorders>
              <w:top w:val="single" w:sz="4" w:space="0" w:color="auto"/>
              <w:left w:val="single" w:sz="4" w:space="0" w:color="auto"/>
              <w:bottom w:val="single" w:sz="4" w:space="0" w:color="auto"/>
              <w:right w:val="single" w:sz="4" w:space="0" w:color="auto"/>
            </w:tcBorders>
            <w:vAlign w:val="center"/>
          </w:tcPr>
          <w:p w14:paraId="2FA91110" w14:textId="77777777" w:rsidR="00A265AC" w:rsidRPr="00586C0B" w:rsidRDefault="00A265AC" w:rsidP="00804BFA">
            <w:pPr>
              <w:jc w:val="center"/>
              <w:rPr>
                <w:rFonts w:ascii="宋体" w:hAnsi="宋体" w:cs="宋体"/>
                <w:b/>
                <w:bCs/>
                <w:sz w:val="24"/>
              </w:rPr>
            </w:pPr>
            <w:r w:rsidRPr="00586C0B">
              <w:rPr>
                <w:rFonts w:ascii="宋体" w:hAnsi="宋体" w:cs="宋体"/>
                <w:b/>
                <w:bCs/>
                <w:sz w:val="24"/>
                <w:lang w:bidi="ar"/>
              </w:rPr>
              <w:t>序号</w:t>
            </w:r>
          </w:p>
        </w:tc>
        <w:tc>
          <w:tcPr>
            <w:tcW w:w="1329" w:type="dxa"/>
            <w:tcBorders>
              <w:top w:val="single" w:sz="4" w:space="0" w:color="auto"/>
              <w:left w:val="single" w:sz="4" w:space="0" w:color="auto"/>
              <w:bottom w:val="single" w:sz="4" w:space="0" w:color="auto"/>
              <w:right w:val="single" w:sz="4" w:space="0" w:color="auto"/>
            </w:tcBorders>
            <w:vAlign w:val="center"/>
          </w:tcPr>
          <w:p w14:paraId="04005DD2" w14:textId="77777777" w:rsidR="00A265AC" w:rsidRPr="00586C0B" w:rsidRDefault="00A265AC" w:rsidP="00804BFA">
            <w:pPr>
              <w:jc w:val="center"/>
              <w:rPr>
                <w:rFonts w:ascii="宋体" w:hAnsi="宋体" w:cs="宋体"/>
                <w:b/>
                <w:bCs/>
                <w:sz w:val="24"/>
              </w:rPr>
            </w:pPr>
            <w:r w:rsidRPr="00586C0B">
              <w:rPr>
                <w:rFonts w:ascii="宋体" w:hAnsi="宋体" w:cs="宋体"/>
                <w:b/>
                <w:bCs/>
                <w:sz w:val="24"/>
                <w:lang w:bidi="ar"/>
              </w:rPr>
              <w:t>评分因素</w:t>
            </w:r>
          </w:p>
        </w:tc>
        <w:tc>
          <w:tcPr>
            <w:tcW w:w="1515" w:type="dxa"/>
            <w:tcBorders>
              <w:top w:val="single" w:sz="4" w:space="0" w:color="auto"/>
              <w:left w:val="single" w:sz="4" w:space="0" w:color="auto"/>
              <w:bottom w:val="single" w:sz="4" w:space="0" w:color="auto"/>
              <w:right w:val="single" w:sz="4" w:space="0" w:color="auto"/>
            </w:tcBorders>
            <w:vAlign w:val="center"/>
          </w:tcPr>
          <w:p w14:paraId="1D1BEDF3" w14:textId="77777777" w:rsidR="00A265AC" w:rsidRPr="00586C0B" w:rsidRDefault="00A265AC" w:rsidP="00804BFA">
            <w:pPr>
              <w:jc w:val="center"/>
              <w:rPr>
                <w:rFonts w:ascii="宋体" w:hAnsi="宋体" w:cs="宋体"/>
                <w:b/>
                <w:bCs/>
                <w:sz w:val="24"/>
              </w:rPr>
            </w:pPr>
            <w:r w:rsidRPr="00586C0B">
              <w:rPr>
                <w:rFonts w:ascii="宋体" w:hAnsi="宋体" w:cs="宋体"/>
                <w:b/>
                <w:bCs/>
                <w:sz w:val="24"/>
                <w:lang w:bidi="ar"/>
              </w:rPr>
              <w:t>分值</w:t>
            </w:r>
          </w:p>
        </w:tc>
        <w:tc>
          <w:tcPr>
            <w:tcW w:w="6219" w:type="dxa"/>
            <w:tcBorders>
              <w:top w:val="single" w:sz="4" w:space="0" w:color="auto"/>
              <w:left w:val="single" w:sz="4" w:space="0" w:color="auto"/>
              <w:bottom w:val="single" w:sz="4" w:space="0" w:color="auto"/>
              <w:right w:val="single" w:sz="4" w:space="0" w:color="auto"/>
            </w:tcBorders>
            <w:vAlign w:val="center"/>
          </w:tcPr>
          <w:p w14:paraId="538440A5" w14:textId="77777777" w:rsidR="00A265AC" w:rsidRPr="00586C0B" w:rsidRDefault="00A265AC" w:rsidP="00804BFA">
            <w:pPr>
              <w:jc w:val="center"/>
              <w:rPr>
                <w:rFonts w:ascii="宋体" w:hAnsi="宋体" w:cs="宋体"/>
                <w:b/>
                <w:bCs/>
                <w:sz w:val="24"/>
              </w:rPr>
            </w:pPr>
            <w:r w:rsidRPr="00586C0B">
              <w:rPr>
                <w:rFonts w:ascii="宋体" w:hAnsi="宋体" w:cs="宋体"/>
                <w:b/>
                <w:bCs/>
                <w:sz w:val="24"/>
                <w:lang w:bidi="ar"/>
              </w:rPr>
              <w:t>评分标准</w:t>
            </w:r>
          </w:p>
        </w:tc>
      </w:tr>
      <w:tr w:rsidR="00A265AC" w:rsidRPr="00586C0B" w14:paraId="1A9B05FF" w14:textId="77777777" w:rsidTr="00804BFA">
        <w:tc>
          <w:tcPr>
            <w:tcW w:w="871" w:type="dxa"/>
            <w:tcBorders>
              <w:top w:val="single" w:sz="4" w:space="0" w:color="auto"/>
              <w:left w:val="single" w:sz="4" w:space="0" w:color="auto"/>
              <w:bottom w:val="single" w:sz="4" w:space="0" w:color="auto"/>
              <w:right w:val="single" w:sz="4" w:space="0" w:color="auto"/>
            </w:tcBorders>
            <w:vAlign w:val="center"/>
          </w:tcPr>
          <w:p w14:paraId="005DA0FB" w14:textId="77777777" w:rsidR="00A265AC" w:rsidRPr="00586C0B" w:rsidRDefault="00A265AC" w:rsidP="00804BFA">
            <w:pPr>
              <w:jc w:val="center"/>
              <w:rPr>
                <w:rFonts w:ascii="宋体" w:hAnsi="宋体" w:cs="宋体"/>
                <w:sz w:val="24"/>
              </w:rPr>
            </w:pPr>
            <w:r w:rsidRPr="00586C0B">
              <w:rPr>
                <w:rFonts w:ascii="宋体" w:hAnsi="宋体" w:cs="宋体"/>
                <w:sz w:val="24"/>
                <w:lang w:bidi="ar"/>
              </w:rPr>
              <w:t>1</w:t>
            </w:r>
          </w:p>
        </w:tc>
        <w:tc>
          <w:tcPr>
            <w:tcW w:w="1329" w:type="dxa"/>
            <w:tcBorders>
              <w:top w:val="single" w:sz="4" w:space="0" w:color="auto"/>
              <w:left w:val="single" w:sz="4" w:space="0" w:color="auto"/>
              <w:bottom w:val="single" w:sz="4" w:space="0" w:color="auto"/>
              <w:right w:val="single" w:sz="4" w:space="0" w:color="auto"/>
            </w:tcBorders>
            <w:vAlign w:val="center"/>
          </w:tcPr>
          <w:p w14:paraId="22F57023" w14:textId="77777777" w:rsidR="00A265AC" w:rsidRPr="00586C0B" w:rsidRDefault="00A265AC" w:rsidP="00804BFA">
            <w:pPr>
              <w:jc w:val="center"/>
              <w:rPr>
                <w:rFonts w:ascii="宋体" w:hAnsi="宋体" w:cs="宋体"/>
                <w:sz w:val="24"/>
              </w:rPr>
            </w:pPr>
            <w:r w:rsidRPr="00586C0B">
              <w:rPr>
                <w:rFonts w:ascii="宋体" w:hAnsi="宋体" w:cs="宋体"/>
                <w:sz w:val="24"/>
                <w:lang w:bidi="ar"/>
              </w:rPr>
              <w:t>投标报价</w:t>
            </w:r>
          </w:p>
          <w:p w14:paraId="3CDBB5F9" w14:textId="77777777" w:rsidR="00A265AC" w:rsidRPr="00586C0B" w:rsidRDefault="00A265AC" w:rsidP="00804BFA">
            <w:pPr>
              <w:jc w:val="center"/>
              <w:rPr>
                <w:rFonts w:ascii="宋体" w:hAnsi="宋体" w:cs="宋体"/>
                <w:sz w:val="24"/>
              </w:rPr>
            </w:pPr>
            <w:r w:rsidRPr="00586C0B">
              <w:rPr>
                <w:rFonts w:ascii="宋体" w:hAnsi="宋体" w:cs="宋体"/>
                <w:sz w:val="24"/>
                <w:lang w:bidi="ar"/>
              </w:rPr>
              <w:t>（30分）</w:t>
            </w:r>
          </w:p>
        </w:tc>
        <w:tc>
          <w:tcPr>
            <w:tcW w:w="1515" w:type="dxa"/>
            <w:tcBorders>
              <w:top w:val="single" w:sz="4" w:space="0" w:color="auto"/>
              <w:left w:val="single" w:sz="4" w:space="0" w:color="auto"/>
              <w:bottom w:val="single" w:sz="4" w:space="0" w:color="auto"/>
              <w:right w:val="single" w:sz="4" w:space="0" w:color="auto"/>
            </w:tcBorders>
            <w:vAlign w:val="center"/>
          </w:tcPr>
          <w:p w14:paraId="53E0EFB7" w14:textId="77777777" w:rsidR="00A265AC" w:rsidRDefault="00A265AC" w:rsidP="00804BFA">
            <w:pPr>
              <w:jc w:val="center"/>
              <w:rPr>
                <w:rFonts w:ascii="宋体" w:hAnsi="宋体" w:cs="宋体"/>
                <w:sz w:val="24"/>
                <w:lang w:bidi="ar"/>
              </w:rPr>
            </w:pPr>
            <w:r>
              <w:rPr>
                <w:rFonts w:ascii="宋体" w:hAnsi="宋体" w:cs="宋体" w:hint="eastAsia"/>
                <w:sz w:val="24"/>
                <w:lang w:bidi="ar"/>
              </w:rPr>
              <w:t>价格</w:t>
            </w:r>
          </w:p>
          <w:p w14:paraId="77592CA6" w14:textId="77777777" w:rsidR="00A265AC" w:rsidRPr="00586C0B" w:rsidRDefault="00A265AC" w:rsidP="00804BFA">
            <w:pPr>
              <w:jc w:val="center"/>
              <w:rPr>
                <w:rFonts w:ascii="宋体" w:hAnsi="宋体" w:cs="宋体"/>
                <w:sz w:val="24"/>
              </w:rPr>
            </w:pPr>
            <w:r>
              <w:rPr>
                <w:rFonts w:ascii="宋体" w:hAnsi="宋体" w:cs="宋体" w:hint="eastAsia"/>
                <w:sz w:val="24"/>
                <w:lang w:bidi="ar"/>
              </w:rPr>
              <w:t>（</w:t>
            </w:r>
            <w:r w:rsidRPr="00586C0B">
              <w:rPr>
                <w:rFonts w:ascii="宋体" w:hAnsi="宋体" w:cs="宋体"/>
                <w:sz w:val="24"/>
                <w:lang w:bidi="ar"/>
              </w:rPr>
              <w:t>30</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3312CF19" w14:textId="77777777" w:rsidR="00A265AC" w:rsidRPr="00586C0B" w:rsidRDefault="00A265AC" w:rsidP="00804BFA">
            <w:pPr>
              <w:jc w:val="left"/>
              <w:rPr>
                <w:rFonts w:ascii="宋体" w:hAnsi="宋体" w:cs="宋体"/>
                <w:sz w:val="24"/>
              </w:rPr>
            </w:pPr>
            <w:r w:rsidRPr="00586C0B">
              <w:rPr>
                <w:rFonts w:ascii="宋体" w:hAnsi="宋体" w:cs="宋体"/>
                <w:sz w:val="24"/>
                <w:lang w:bidi="ar"/>
              </w:rPr>
              <w:t>满足招标文件要求且报价费率最低为评标基准费率，其价格分为满分。其他投标人的价格</w:t>
            </w:r>
            <w:proofErr w:type="gramStart"/>
            <w:r w:rsidRPr="00586C0B">
              <w:rPr>
                <w:rFonts w:ascii="宋体" w:hAnsi="宋体" w:cs="宋体"/>
                <w:sz w:val="24"/>
                <w:lang w:bidi="ar"/>
              </w:rPr>
              <w:t>分统一</w:t>
            </w:r>
            <w:proofErr w:type="gramEnd"/>
            <w:r w:rsidRPr="00586C0B">
              <w:rPr>
                <w:rFonts w:ascii="宋体" w:hAnsi="宋体" w:cs="宋体"/>
                <w:sz w:val="24"/>
                <w:lang w:bidi="ar"/>
              </w:rPr>
              <w:t>按照下列公式计算：</w:t>
            </w:r>
          </w:p>
          <w:p w14:paraId="739FB00B" w14:textId="77777777" w:rsidR="00A265AC" w:rsidRPr="00586C0B" w:rsidRDefault="00A265AC" w:rsidP="00804BFA">
            <w:pPr>
              <w:jc w:val="left"/>
              <w:rPr>
                <w:rFonts w:ascii="宋体" w:hAnsi="宋体" w:cs="宋体"/>
                <w:sz w:val="24"/>
                <w:lang w:bidi="ar"/>
              </w:rPr>
            </w:pPr>
            <w:r w:rsidRPr="00586C0B">
              <w:rPr>
                <w:rFonts w:ascii="宋体" w:hAnsi="宋体" w:cs="宋体"/>
                <w:sz w:val="24"/>
                <w:lang w:bidi="ar"/>
              </w:rPr>
              <w:t>投标报价得分＝（评标基准费率/报价费率）×30</w:t>
            </w:r>
          </w:p>
          <w:p w14:paraId="50319E84" w14:textId="77777777" w:rsidR="00A265AC" w:rsidRPr="00586C0B" w:rsidRDefault="00A265AC" w:rsidP="00804BFA">
            <w:pPr>
              <w:jc w:val="left"/>
              <w:rPr>
                <w:rFonts w:ascii="宋体" w:hAnsi="宋体" w:cs="宋体"/>
                <w:sz w:val="24"/>
              </w:rPr>
            </w:pPr>
            <w:r w:rsidRPr="00586C0B">
              <w:rPr>
                <w:rFonts w:ascii="宋体" w:hAnsi="宋体" w:cs="宋体"/>
                <w:sz w:val="24"/>
                <w:lang w:bidi="ar"/>
              </w:rPr>
              <w:t>报价明显低于其他通过符合性审查投标人的报价，有可能影响产品质量或者不能诚信履约的，不能按评审委员会要求时间提交相关证明材料证明其报价合理性的视为无效投标。</w:t>
            </w:r>
          </w:p>
        </w:tc>
      </w:tr>
      <w:tr w:rsidR="00A265AC" w:rsidRPr="00586C0B" w14:paraId="3F174B5E" w14:textId="77777777" w:rsidTr="00804BFA">
        <w:tc>
          <w:tcPr>
            <w:tcW w:w="871" w:type="dxa"/>
            <w:tcBorders>
              <w:top w:val="single" w:sz="4" w:space="0" w:color="auto"/>
              <w:left w:val="single" w:sz="4" w:space="0" w:color="auto"/>
              <w:bottom w:val="single" w:sz="4" w:space="0" w:color="auto"/>
              <w:right w:val="single" w:sz="4" w:space="0" w:color="auto"/>
            </w:tcBorders>
            <w:vAlign w:val="center"/>
          </w:tcPr>
          <w:p w14:paraId="4841CB86" w14:textId="77777777" w:rsidR="00A265AC" w:rsidRPr="00586C0B" w:rsidRDefault="00A265AC" w:rsidP="00804BFA">
            <w:pPr>
              <w:jc w:val="center"/>
              <w:rPr>
                <w:rFonts w:ascii="宋体" w:hAnsi="宋体" w:cs="宋体"/>
                <w:sz w:val="24"/>
              </w:rPr>
            </w:pPr>
            <w:r w:rsidRPr="00586C0B">
              <w:rPr>
                <w:rFonts w:ascii="宋体" w:hAnsi="宋体" w:cs="宋体"/>
                <w:sz w:val="24"/>
                <w:lang w:bidi="ar"/>
              </w:rPr>
              <w:t>2</w:t>
            </w:r>
          </w:p>
        </w:tc>
        <w:tc>
          <w:tcPr>
            <w:tcW w:w="1329" w:type="dxa"/>
            <w:tcBorders>
              <w:top w:val="single" w:sz="4" w:space="0" w:color="auto"/>
              <w:left w:val="single" w:sz="4" w:space="0" w:color="auto"/>
              <w:bottom w:val="single" w:sz="4" w:space="0" w:color="auto"/>
              <w:right w:val="single" w:sz="4" w:space="0" w:color="auto"/>
            </w:tcBorders>
            <w:vAlign w:val="center"/>
          </w:tcPr>
          <w:p w14:paraId="1F299CE3" w14:textId="77777777" w:rsidR="00A265AC" w:rsidRPr="00586C0B" w:rsidRDefault="00A265AC" w:rsidP="00804BFA">
            <w:pPr>
              <w:jc w:val="center"/>
              <w:rPr>
                <w:rFonts w:ascii="宋体" w:hAnsi="宋体" w:cs="宋体"/>
                <w:sz w:val="24"/>
              </w:rPr>
            </w:pPr>
            <w:r w:rsidRPr="00586C0B">
              <w:rPr>
                <w:rFonts w:ascii="宋体" w:hAnsi="宋体" w:cs="宋体"/>
                <w:sz w:val="24"/>
                <w:lang w:bidi="ar"/>
              </w:rPr>
              <w:t>商务部分</w:t>
            </w:r>
          </w:p>
          <w:p w14:paraId="1A7475B4" w14:textId="77777777" w:rsidR="00A265AC" w:rsidRPr="00586C0B" w:rsidRDefault="00A265AC" w:rsidP="00804BFA">
            <w:pPr>
              <w:jc w:val="center"/>
              <w:rPr>
                <w:rFonts w:ascii="宋体" w:hAnsi="宋体" w:cs="宋体"/>
                <w:sz w:val="24"/>
              </w:rPr>
            </w:pPr>
            <w:r w:rsidRPr="00586C0B">
              <w:rPr>
                <w:rFonts w:ascii="宋体" w:hAnsi="宋体" w:cs="宋体"/>
                <w:sz w:val="24"/>
                <w:lang w:bidi="ar"/>
              </w:rPr>
              <w:t>（</w:t>
            </w:r>
            <w:r>
              <w:rPr>
                <w:rFonts w:ascii="宋体" w:hAnsi="宋体" w:cs="宋体"/>
                <w:sz w:val="24"/>
                <w:lang w:bidi="ar"/>
              </w:rPr>
              <w:t>10</w:t>
            </w:r>
            <w:r w:rsidRPr="00586C0B">
              <w:rPr>
                <w:rFonts w:ascii="宋体" w:hAnsi="宋体" w:cs="宋体"/>
                <w:sz w:val="24"/>
                <w:lang w:bidi="ar"/>
              </w:rPr>
              <w:t>分）</w:t>
            </w:r>
          </w:p>
        </w:tc>
        <w:tc>
          <w:tcPr>
            <w:tcW w:w="1515" w:type="dxa"/>
            <w:tcBorders>
              <w:top w:val="single" w:sz="4" w:space="0" w:color="auto"/>
              <w:left w:val="single" w:sz="4" w:space="0" w:color="auto"/>
              <w:bottom w:val="single" w:sz="4" w:space="0" w:color="auto"/>
              <w:right w:val="single" w:sz="4" w:space="0" w:color="auto"/>
            </w:tcBorders>
            <w:vAlign w:val="center"/>
          </w:tcPr>
          <w:p w14:paraId="00D42794" w14:textId="77777777" w:rsidR="00A265AC" w:rsidRDefault="00A265AC" w:rsidP="00804BFA">
            <w:pPr>
              <w:jc w:val="center"/>
              <w:rPr>
                <w:rFonts w:ascii="宋体" w:hAnsi="宋体" w:cs="宋体"/>
                <w:sz w:val="24"/>
              </w:rPr>
            </w:pPr>
            <w:r>
              <w:rPr>
                <w:rFonts w:ascii="宋体" w:hAnsi="宋体" w:cs="宋体" w:hint="eastAsia"/>
                <w:sz w:val="24"/>
              </w:rPr>
              <w:t>业绩</w:t>
            </w:r>
          </w:p>
          <w:p w14:paraId="65FEFA2F" w14:textId="77777777" w:rsidR="00A265AC" w:rsidRPr="00586C0B" w:rsidRDefault="00A265AC" w:rsidP="00804BFA">
            <w:pPr>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01D0B75E" w14:textId="77777777" w:rsidR="00A265AC" w:rsidRPr="00586C0B" w:rsidRDefault="00A265AC" w:rsidP="00804BFA">
            <w:pPr>
              <w:jc w:val="left"/>
              <w:rPr>
                <w:rFonts w:ascii="宋体" w:hAnsi="宋体" w:cs="宋体"/>
                <w:sz w:val="24"/>
              </w:rPr>
            </w:pPr>
            <w:r w:rsidRPr="00586C0B">
              <w:rPr>
                <w:rFonts w:ascii="宋体" w:hAnsi="宋体" w:cs="宋体"/>
                <w:sz w:val="24"/>
                <w:lang w:bidi="ar"/>
              </w:rPr>
              <w:t>投标人近三年内（2022年1月1日起至今）签订过的类似</w:t>
            </w:r>
            <w:proofErr w:type="gramStart"/>
            <w:r w:rsidRPr="00586C0B">
              <w:rPr>
                <w:rFonts w:ascii="宋体" w:hAnsi="宋体" w:cs="宋体"/>
                <w:sz w:val="24"/>
                <w:lang w:bidi="ar"/>
              </w:rPr>
              <w:t>食堂食材采购</w:t>
            </w:r>
            <w:proofErr w:type="gramEnd"/>
            <w:r w:rsidRPr="00586C0B">
              <w:rPr>
                <w:rFonts w:ascii="宋体" w:hAnsi="宋体" w:cs="宋体"/>
                <w:sz w:val="24"/>
                <w:lang w:bidi="ar"/>
              </w:rPr>
              <w:t>及配送项目，每个有效案例得2分，该项最高得10分。（须提供合同明细内容页、关键章节及双方签字盖章页的复印件并加盖投标人公章）</w:t>
            </w:r>
          </w:p>
        </w:tc>
      </w:tr>
      <w:tr w:rsidR="00A265AC" w:rsidRPr="00586C0B" w14:paraId="70AA79DD" w14:textId="77777777" w:rsidTr="00804BFA">
        <w:tc>
          <w:tcPr>
            <w:tcW w:w="871" w:type="dxa"/>
            <w:vMerge w:val="restart"/>
            <w:tcBorders>
              <w:top w:val="single" w:sz="4" w:space="0" w:color="auto"/>
              <w:left w:val="single" w:sz="4" w:space="0" w:color="auto"/>
              <w:bottom w:val="single" w:sz="4" w:space="0" w:color="auto"/>
              <w:right w:val="single" w:sz="4" w:space="0" w:color="auto"/>
            </w:tcBorders>
            <w:vAlign w:val="center"/>
          </w:tcPr>
          <w:p w14:paraId="7BB33428" w14:textId="77777777" w:rsidR="00A265AC" w:rsidRPr="00586C0B" w:rsidRDefault="00A265AC" w:rsidP="00804BFA">
            <w:pPr>
              <w:jc w:val="center"/>
              <w:rPr>
                <w:rFonts w:ascii="宋体" w:hAnsi="宋体" w:cs="宋体"/>
                <w:sz w:val="24"/>
              </w:rPr>
            </w:pPr>
            <w:r w:rsidRPr="00586C0B">
              <w:rPr>
                <w:rFonts w:ascii="宋体" w:hAnsi="宋体" w:cs="宋体"/>
                <w:sz w:val="24"/>
                <w:lang w:bidi="ar"/>
              </w:rPr>
              <w:t>3</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24E4DFAA" w14:textId="77777777" w:rsidR="00A265AC" w:rsidRPr="00586C0B" w:rsidRDefault="00A265AC" w:rsidP="00804BFA">
            <w:pPr>
              <w:jc w:val="center"/>
              <w:rPr>
                <w:rFonts w:ascii="宋体" w:hAnsi="宋体" w:cs="宋体"/>
                <w:sz w:val="24"/>
              </w:rPr>
            </w:pPr>
            <w:r w:rsidRPr="00586C0B">
              <w:rPr>
                <w:rFonts w:ascii="宋体" w:hAnsi="宋体" w:cs="宋体"/>
                <w:sz w:val="24"/>
                <w:lang w:bidi="ar"/>
              </w:rPr>
              <w:t>技术部分</w:t>
            </w:r>
          </w:p>
          <w:p w14:paraId="7B653D6B" w14:textId="77777777" w:rsidR="00A265AC" w:rsidRPr="00586C0B" w:rsidRDefault="00A265AC" w:rsidP="00804BFA">
            <w:pPr>
              <w:jc w:val="center"/>
              <w:rPr>
                <w:rFonts w:ascii="宋体" w:hAnsi="宋体" w:cs="宋体"/>
                <w:sz w:val="24"/>
              </w:rPr>
            </w:pPr>
            <w:r w:rsidRPr="00586C0B">
              <w:rPr>
                <w:rFonts w:ascii="宋体" w:hAnsi="宋体" w:cs="宋体"/>
                <w:sz w:val="24"/>
                <w:lang w:bidi="ar"/>
              </w:rPr>
              <w:t>（</w:t>
            </w:r>
            <w:r>
              <w:rPr>
                <w:rFonts w:ascii="宋体" w:hAnsi="宋体" w:cs="宋体"/>
                <w:sz w:val="24"/>
                <w:lang w:bidi="ar"/>
              </w:rPr>
              <w:t>60</w:t>
            </w:r>
            <w:r w:rsidRPr="00586C0B">
              <w:rPr>
                <w:rFonts w:ascii="宋体" w:hAnsi="宋体" w:cs="宋体"/>
                <w:sz w:val="24"/>
                <w:lang w:bidi="ar"/>
              </w:rPr>
              <w:t>分）</w:t>
            </w:r>
          </w:p>
        </w:tc>
        <w:tc>
          <w:tcPr>
            <w:tcW w:w="1515" w:type="dxa"/>
            <w:tcBorders>
              <w:top w:val="single" w:sz="4" w:space="0" w:color="auto"/>
              <w:left w:val="single" w:sz="4" w:space="0" w:color="auto"/>
              <w:bottom w:val="single" w:sz="4" w:space="0" w:color="auto"/>
              <w:right w:val="single" w:sz="4" w:space="0" w:color="auto"/>
            </w:tcBorders>
            <w:vAlign w:val="center"/>
          </w:tcPr>
          <w:p w14:paraId="75F228B4" w14:textId="77777777" w:rsidR="00A265AC" w:rsidRDefault="009417E0" w:rsidP="00804BFA">
            <w:pPr>
              <w:jc w:val="center"/>
              <w:rPr>
                <w:rFonts w:ascii="宋体" w:hAnsi="宋体" w:cs="宋体"/>
                <w:sz w:val="24"/>
                <w:lang w:bidi="ar"/>
              </w:rPr>
            </w:pPr>
            <w:r w:rsidRPr="00982CA9">
              <w:rPr>
                <w:rFonts w:ascii="宋体" w:hAnsi="宋体" w:cs="宋体"/>
                <w:sz w:val="24"/>
                <w:lang w:bidi="ar"/>
              </w:rPr>
              <w:t>供货方案</w:t>
            </w:r>
          </w:p>
          <w:p w14:paraId="661084E3" w14:textId="77777777" w:rsidR="00A265AC" w:rsidRPr="00586C0B" w:rsidRDefault="00A265AC" w:rsidP="00982CA9">
            <w:pPr>
              <w:jc w:val="center"/>
              <w:rPr>
                <w:rFonts w:ascii="宋体" w:hAnsi="宋体" w:cs="宋体"/>
                <w:sz w:val="24"/>
                <w:lang w:bidi="ar"/>
              </w:rPr>
            </w:pPr>
            <w:r>
              <w:rPr>
                <w:rFonts w:ascii="宋体" w:hAnsi="宋体" w:cs="宋体" w:hint="eastAsia"/>
                <w:sz w:val="24"/>
                <w:lang w:bidi="ar"/>
              </w:rPr>
              <w:t>（</w:t>
            </w:r>
            <w:r w:rsidR="00982CA9">
              <w:rPr>
                <w:rFonts w:ascii="宋体" w:hAnsi="宋体" w:cs="宋体"/>
                <w:sz w:val="24"/>
                <w:lang w:bidi="ar"/>
              </w:rPr>
              <w:t>8</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22C6F047" w14:textId="77777777" w:rsidR="009417E0" w:rsidRPr="00982CA9" w:rsidRDefault="009417E0" w:rsidP="00804BFA">
            <w:pPr>
              <w:widowControl/>
              <w:jc w:val="left"/>
              <w:rPr>
                <w:rFonts w:ascii="宋体" w:hAnsi="宋体" w:cs="宋体"/>
                <w:sz w:val="24"/>
                <w:lang w:bidi="ar"/>
              </w:rPr>
            </w:pPr>
            <w:r w:rsidRPr="00982CA9">
              <w:rPr>
                <w:rFonts w:ascii="宋体" w:hAnsi="宋体" w:cs="宋体"/>
                <w:sz w:val="24"/>
                <w:lang w:bidi="ar"/>
              </w:rPr>
              <w:t>根据投标人针对本项目的供货方案的合理性、针对性和</w:t>
            </w:r>
            <w:proofErr w:type="gramStart"/>
            <w:r w:rsidRPr="00982CA9">
              <w:rPr>
                <w:rFonts w:ascii="宋体" w:hAnsi="宋体" w:cs="宋体"/>
                <w:sz w:val="24"/>
                <w:lang w:bidi="ar"/>
              </w:rPr>
              <w:t>可</w:t>
            </w:r>
            <w:proofErr w:type="gramEnd"/>
            <w:r w:rsidRPr="00982CA9">
              <w:rPr>
                <w:rFonts w:ascii="宋体" w:hAnsi="宋体" w:cs="宋体"/>
                <w:sz w:val="24"/>
                <w:lang w:bidi="ar"/>
              </w:rPr>
              <w:t xml:space="preserve">执行性 进行评分。包括但不限于以下内容：项目分析、进货渠道（食品 来源地、产地信息）安全保障要求。 </w:t>
            </w:r>
          </w:p>
          <w:p w14:paraId="44FC9847" w14:textId="77777777" w:rsidR="009417E0" w:rsidRPr="00982CA9" w:rsidRDefault="009417E0" w:rsidP="00804BFA">
            <w:pPr>
              <w:widowControl/>
              <w:jc w:val="left"/>
              <w:rPr>
                <w:rFonts w:ascii="宋体" w:hAnsi="宋体" w:cs="宋体"/>
                <w:sz w:val="24"/>
                <w:lang w:bidi="ar"/>
              </w:rPr>
            </w:pPr>
            <w:r w:rsidRPr="00982CA9">
              <w:rPr>
                <w:rFonts w:ascii="宋体" w:hAnsi="宋体" w:cs="宋体"/>
                <w:sz w:val="24"/>
                <w:lang w:bidi="ar"/>
              </w:rPr>
              <w:t xml:space="preserve">方案内容完善、合理、详细、针对性及可执行性强，得 </w:t>
            </w:r>
            <w:r w:rsidR="00982CA9">
              <w:rPr>
                <w:rFonts w:ascii="宋体" w:hAnsi="宋体" w:cs="宋体"/>
                <w:sz w:val="24"/>
                <w:lang w:bidi="ar"/>
              </w:rPr>
              <w:t>8</w:t>
            </w:r>
            <w:r w:rsidRPr="00982CA9">
              <w:rPr>
                <w:rFonts w:ascii="宋体" w:hAnsi="宋体" w:cs="宋体"/>
                <w:sz w:val="24"/>
                <w:lang w:bidi="ar"/>
              </w:rPr>
              <w:t xml:space="preserve"> 分； </w:t>
            </w:r>
          </w:p>
          <w:p w14:paraId="296AB662" w14:textId="77777777" w:rsidR="009417E0" w:rsidRPr="00982CA9" w:rsidRDefault="009417E0" w:rsidP="00804BFA">
            <w:pPr>
              <w:widowControl/>
              <w:jc w:val="left"/>
              <w:rPr>
                <w:rFonts w:ascii="宋体" w:hAnsi="宋体" w:cs="宋体"/>
                <w:sz w:val="24"/>
                <w:lang w:bidi="ar"/>
              </w:rPr>
            </w:pPr>
            <w:r w:rsidRPr="00982CA9">
              <w:rPr>
                <w:rFonts w:ascii="宋体" w:hAnsi="宋体" w:cs="宋体"/>
                <w:sz w:val="24"/>
                <w:lang w:bidi="ar"/>
              </w:rPr>
              <w:t>方案内容较为完善、合理、针对性及可执行性较强，得</w:t>
            </w:r>
            <w:r w:rsidR="00982CA9">
              <w:rPr>
                <w:rFonts w:ascii="宋体" w:hAnsi="宋体" w:cs="宋体"/>
                <w:sz w:val="24"/>
                <w:lang w:bidi="ar"/>
              </w:rPr>
              <w:t>5</w:t>
            </w:r>
            <w:r w:rsidRPr="00982CA9">
              <w:rPr>
                <w:rFonts w:ascii="宋体" w:hAnsi="宋体" w:cs="宋体"/>
                <w:sz w:val="24"/>
                <w:lang w:bidi="ar"/>
              </w:rPr>
              <w:t xml:space="preserve"> 分； </w:t>
            </w:r>
          </w:p>
          <w:p w14:paraId="7DE3983A" w14:textId="77777777" w:rsidR="009417E0" w:rsidRPr="00982CA9" w:rsidRDefault="009417E0" w:rsidP="009417E0">
            <w:pPr>
              <w:widowControl/>
              <w:jc w:val="left"/>
              <w:rPr>
                <w:rFonts w:ascii="宋体" w:hAnsi="宋体" w:cs="宋体"/>
                <w:sz w:val="24"/>
                <w:lang w:bidi="ar"/>
              </w:rPr>
            </w:pPr>
            <w:r w:rsidRPr="00982CA9">
              <w:rPr>
                <w:rFonts w:ascii="宋体" w:hAnsi="宋体" w:cs="宋体"/>
                <w:sz w:val="24"/>
                <w:lang w:bidi="ar"/>
              </w:rPr>
              <w:t xml:space="preserve">方案内容完整性、合理性、针对性及可执行性一般，得 3 分； </w:t>
            </w:r>
          </w:p>
          <w:p w14:paraId="1F53E5FA" w14:textId="77777777" w:rsidR="00A265AC" w:rsidRPr="00586C0B" w:rsidRDefault="009417E0" w:rsidP="009417E0">
            <w:pPr>
              <w:widowControl/>
              <w:jc w:val="left"/>
              <w:rPr>
                <w:rFonts w:ascii="宋体" w:hAnsi="宋体" w:cs="宋体"/>
                <w:sz w:val="24"/>
                <w:lang w:bidi="ar"/>
              </w:rPr>
            </w:pPr>
            <w:r w:rsidRPr="00982CA9">
              <w:rPr>
                <w:rFonts w:ascii="宋体" w:hAnsi="宋体" w:cs="宋体"/>
                <w:sz w:val="24"/>
                <w:lang w:bidi="ar"/>
              </w:rPr>
              <w:t>未提供得</w:t>
            </w:r>
            <w:r w:rsidR="00982CA9">
              <w:rPr>
                <w:rFonts w:ascii="宋体" w:hAnsi="宋体" w:cs="宋体" w:hint="eastAsia"/>
                <w:sz w:val="24"/>
                <w:lang w:bidi="ar"/>
              </w:rPr>
              <w:t>方案：</w:t>
            </w:r>
            <w:r w:rsidRPr="00982CA9">
              <w:rPr>
                <w:rFonts w:ascii="宋体" w:hAnsi="宋体" w:cs="宋体"/>
                <w:sz w:val="24"/>
                <w:lang w:bidi="ar"/>
              </w:rPr>
              <w:t>0 分</w:t>
            </w:r>
          </w:p>
        </w:tc>
      </w:tr>
      <w:tr w:rsidR="00A265AC" w:rsidRPr="00586C0B" w14:paraId="75FFCA69"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57120F84"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6AEA1B15"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321DF68E" w14:textId="77777777" w:rsidR="00A265AC" w:rsidRPr="00586C0B" w:rsidRDefault="00A265AC" w:rsidP="00982CA9">
            <w:pPr>
              <w:jc w:val="center"/>
              <w:rPr>
                <w:rFonts w:ascii="宋体" w:hAnsi="宋体" w:cs="宋体"/>
                <w:sz w:val="24"/>
              </w:rPr>
            </w:pPr>
            <w:r>
              <w:rPr>
                <w:rFonts w:ascii="宋体" w:hAnsi="宋体" w:cs="宋体" w:hint="eastAsia"/>
                <w:sz w:val="24"/>
                <w:lang w:bidi="ar"/>
              </w:rPr>
              <w:t xml:space="preserve">货源管理方案 </w:t>
            </w:r>
            <w:r>
              <w:rPr>
                <w:rFonts w:ascii="宋体" w:hAnsi="宋体" w:cs="宋体"/>
                <w:sz w:val="24"/>
                <w:lang w:bidi="ar"/>
              </w:rPr>
              <w:t xml:space="preserve">     </w:t>
            </w:r>
            <w:r>
              <w:rPr>
                <w:rFonts w:ascii="宋体" w:hAnsi="宋体" w:cs="宋体" w:hint="eastAsia"/>
                <w:sz w:val="24"/>
                <w:lang w:bidi="ar"/>
              </w:rPr>
              <w:t>（</w:t>
            </w:r>
            <w:r w:rsidR="00982CA9">
              <w:rPr>
                <w:rFonts w:ascii="宋体" w:hAnsi="宋体" w:cs="宋体"/>
                <w:sz w:val="24"/>
                <w:lang w:bidi="ar"/>
              </w:rPr>
              <w:t>5</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42887E3A"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综合考虑供应商货源管理提出针对性保障措施，阐述进货渠道、长期合作方情况（如供货协议等）、进货单据管理、质量控制措施等。</w:t>
            </w:r>
          </w:p>
          <w:p w14:paraId="095F4C58" w14:textId="77777777" w:rsidR="00A265AC" w:rsidRPr="00586C0B" w:rsidRDefault="00A265AC" w:rsidP="00804BFA">
            <w:pPr>
              <w:rPr>
                <w:rFonts w:ascii="宋体" w:hAnsi="宋体" w:cs="宋体"/>
                <w:kern w:val="0"/>
                <w:sz w:val="24"/>
                <w:lang w:bidi="ar"/>
              </w:rPr>
            </w:pPr>
            <w:r w:rsidRPr="00586C0B">
              <w:rPr>
                <w:rFonts w:ascii="宋体" w:hAnsi="宋体" w:cs="宋体"/>
                <w:kern w:val="0"/>
                <w:sz w:val="24"/>
                <w:lang w:bidi="ar"/>
              </w:rPr>
              <w:t>阐述清晰，货源充足，进货渠道正规，管理科学：</w:t>
            </w:r>
            <w:r w:rsidR="00982CA9">
              <w:rPr>
                <w:rFonts w:ascii="宋体" w:hAnsi="宋体" w:cs="宋体"/>
                <w:kern w:val="0"/>
                <w:sz w:val="24"/>
                <w:lang w:bidi="ar"/>
              </w:rPr>
              <w:t>5</w:t>
            </w:r>
            <w:r w:rsidRPr="00586C0B">
              <w:rPr>
                <w:rFonts w:ascii="宋体" w:hAnsi="宋体" w:cs="宋体"/>
                <w:kern w:val="0"/>
                <w:sz w:val="24"/>
                <w:lang w:bidi="ar"/>
              </w:rPr>
              <w:t>分；</w:t>
            </w:r>
          </w:p>
          <w:p w14:paraId="28007435" w14:textId="77777777" w:rsidR="00A265AC" w:rsidRPr="00586C0B" w:rsidRDefault="00A265AC" w:rsidP="00804BFA">
            <w:pPr>
              <w:rPr>
                <w:rFonts w:ascii="宋体" w:hAnsi="宋体" w:cs="宋体"/>
                <w:kern w:val="0"/>
                <w:sz w:val="24"/>
                <w:lang w:bidi="ar"/>
              </w:rPr>
            </w:pPr>
            <w:r w:rsidRPr="00586C0B">
              <w:rPr>
                <w:rFonts w:ascii="宋体" w:hAnsi="宋体" w:cs="宋体"/>
                <w:kern w:val="0"/>
                <w:sz w:val="24"/>
                <w:lang w:bidi="ar"/>
              </w:rPr>
              <w:t>阐述完整，货源较丰富，进货渠道有保障，管理正规：</w:t>
            </w:r>
            <w:r w:rsidR="00982CA9">
              <w:rPr>
                <w:rFonts w:ascii="宋体" w:hAnsi="宋体" w:cs="宋体"/>
                <w:kern w:val="0"/>
                <w:sz w:val="24"/>
                <w:lang w:bidi="ar"/>
              </w:rPr>
              <w:t>3</w:t>
            </w:r>
            <w:r w:rsidRPr="00586C0B">
              <w:rPr>
                <w:rFonts w:ascii="宋体" w:hAnsi="宋体" w:cs="宋体"/>
                <w:kern w:val="0"/>
                <w:sz w:val="24"/>
                <w:lang w:bidi="ar"/>
              </w:rPr>
              <w:t>分；</w:t>
            </w:r>
          </w:p>
          <w:p w14:paraId="3476DD7C" w14:textId="77777777" w:rsidR="00A265AC" w:rsidRPr="00586C0B" w:rsidRDefault="00A265AC" w:rsidP="00804BFA">
            <w:pPr>
              <w:rPr>
                <w:rFonts w:ascii="宋体" w:hAnsi="宋体" w:cs="宋体"/>
                <w:kern w:val="0"/>
                <w:sz w:val="24"/>
                <w:lang w:bidi="ar"/>
              </w:rPr>
            </w:pPr>
            <w:r w:rsidRPr="00586C0B">
              <w:rPr>
                <w:rFonts w:ascii="宋体" w:hAnsi="宋体" w:cs="宋体"/>
                <w:kern w:val="0"/>
                <w:sz w:val="24"/>
                <w:lang w:bidi="ar"/>
              </w:rPr>
              <w:t>货源渠道有限，管理基本满足要求：</w:t>
            </w:r>
            <w:r w:rsidR="00982CA9">
              <w:rPr>
                <w:rFonts w:ascii="宋体" w:hAnsi="宋体" w:cs="宋体"/>
                <w:kern w:val="0"/>
                <w:sz w:val="24"/>
                <w:lang w:bidi="ar"/>
              </w:rPr>
              <w:t>1</w:t>
            </w:r>
            <w:r w:rsidRPr="00586C0B">
              <w:rPr>
                <w:rFonts w:ascii="宋体" w:hAnsi="宋体" w:cs="宋体"/>
                <w:kern w:val="0"/>
                <w:sz w:val="24"/>
                <w:lang w:bidi="ar"/>
              </w:rPr>
              <w:t>分；</w:t>
            </w:r>
          </w:p>
          <w:p w14:paraId="4F1BBBC8"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未提供</w:t>
            </w:r>
            <w:r>
              <w:rPr>
                <w:rFonts w:ascii="宋体" w:hAnsi="宋体" w:cs="宋体" w:hint="eastAsia"/>
                <w:kern w:val="0"/>
                <w:sz w:val="24"/>
                <w:lang w:bidi="ar"/>
              </w:rPr>
              <w:t>方案</w:t>
            </w:r>
            <w:r w:rsidRPr="00586C0B">
              <w:rPr>
                <w:rFonts w:ascii="宋体" w:hAnsi="宋体" w:cs="宋体"/>
                <w:kern w:val="0"/>
                <w:sz w:val="24"/>
                <w:lang w:bidi="ar"/>
              </w:rPr>
              <w:t>：0分。</w:t>
            </w:r>
          </w:p>
        </w:tc>
      </w:tr>
      <w:tr w:rsidR="00A265AC" w:rsidRPr="00586C0B" w14:paraId="3E2E9145"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7105076B"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68FA75A6"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6B806327" w14:textId="77777777" w:rsidR="00A265AC" w:rsidRDefault="00982CA9" w:rsidP="00804BFA">
            <w:pPr>
              <w:jc w:val="center"/>
              <w:rPr>
                <w:rFonts w:ascii="宋体" w:hAnsi="宋体" w:cs="宋体"/>
                <w:sz w:val="24"/>
                <w:lang w:bidi="ar"/>
              </w:rPr>
            </w:pPr>
            <w:r>
              <w:rPr>
                <w:rFonts w:ascii="宋体" w:hAnsi="宋体" w:cs="宋体" w:hint="eastAsia"/>
                <w:sz w:val="24"/>
                <w:lang w:bidi="ar"/>
              </w:rPr>
              <w:t>供货</w:t>
            </w:r>
            <w:r w:rsidR="00A265AC">
              <w:rPr>
                <w:rFonts w:ascii="宋体" w:hAnsi="宋体" w:cs="宋体" w:hint="eastAsia"/>
                <w:sz w:val="24"/>
                <w:lang w:bidi="ar"/>
              </w:rPr>
              <w:t>质量保证方案</w:t>
            </w:r>
          </w:p>
          <w:p w14:paraId="3768C70E" w14:textId="77777777" w:rsidR="00A265AC" w:rsidRPr="00586C0B" w:rsidRDefault="00A265AC" w:rsidP="00982CA9">
            <w:pPr>
              <w:jc w:val="center"/>
              <w:rPr>
                <w:rFonts w:ascii="宋体" w:hAnsi="宋体" w:cs="宋体"/>
                <w:sz w:val="24"/>
              </w:rPr>
            </w:pPr>
            <w:r>
              <w:rPr>
                <w:rFonts w:ascii="宋体" w:hAnsi="宋体" w:cs="宋体" w:hint="eastAsia"/>
                <w:sz w:val="24"/>
                <w:lang w:bidi="ar"/>
              </w:rPr>
              <w:t>（</w:t>
            </w:r>
            <w:r w:rsidR="00982CA9">
              <w:rPr>
                <w:rFonts w:ascii="宋体" w:hAnsi="宋体" w:cs="宋体"/>
                <w:sz w:val="24"/>
                <w:lang w:bidi="ar"/>
              </w:rPr>
              <w:t>8</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49A92F8A" w14:textId="77777777" w:rsidR="00982CA9" w:rsidRPr="00982CA9" w:rsidRDefault="00982CA9" w:rsidP="00804BFA">
            <w:pPr>
              <w:widowControl/>
              <w:jc w:val="left"/>
              <w:rPr>
                <w:rFonts w:ascii="宋体" w:hAnsi="宋体" w:cs="宋体"/>
                <w:kern w:val="0"/>
                <w:sz w:val="24"/>
                <w:lang w:bidi="ar"/>
              </w:rPr>
            </w:pPr>
            <w:r w:rsidRPr="00982CA9">
              <w:rPr>
                <w:rFonts w:ascii="宋体" w:hAnsi="宋体" w:cs="宋体"/>
                <w:kern w:val="0"/>
                <w:sz w:val="24"/>
                <w:lang w:bidi="ar"/>
              </w:rPr>
              <w:t>根据投标人针对本项目的质量保障方案的合理性、针对性和</w:t>
            </w:r>
            <w:proofErr w:type="gramStart"/>
            <w:r w:rsidRPr="00982CA9">
              <w:rPr>
                <w:rFonts w:ascii="宋体" w:hAnsi="宋体" w:cs="宋体"/>
                <w:kern w:val="0"/>
                <w:sz w:val="24"/>
                <w:lang w:bidi="ar"/>
              </w:rPr>
              <w:t>可</w:t>
            </w:r>
            <w:proofErr w:type="gramEnd"/>
            <w:r w:rsidRPr="00982CA9">
              <w:rPr>
                <w:rFonts w:ascii="宋体" w:hAnsi="宋体" w:cs="宋体"/>
                <w:kern w:val="0"/>
                <w:sz w:val="24"/>
                <w:lang w:bidi="ar"/>
              </w:rPr>
              <w:t xml:space="preserve">执 行性进行评分。包括但不限于以下内容：质量保证措施、质量检 验程序、质量机构安排、保存安排。 </w:t>
            </w:r>
          </w:p>
          <w:p w14:paraId="7A919799" w14:textId="77777777" w:rsidR="00982CA9" w:rsidRPr="00982CA9" w:rsidRDefault="00982CA9" w:rsidP="00804BFA">
            <w:pPr>
              <w:widowControl/>
              <w:jc w:val="left"/>
              <w:rPr>
                <w:rFonts w:ascii="宋体" w:hAnsi="宋体" w:cs="宋体"/>
                <w:kern w:val="0"/>
                <w:sz w:val="24"/>
                <w:lang w:bidi="ar"/>
              </w:rPr>
            </w:pPr>
            <w:r w:rsidRPr="00982CA9">
              <w:rPr>
                <w:rFonts w:ascii="宋体" w:hAnsi="宋体" w:cs="宋体"/>
                <w:kern w:val="0"/>
                <w:sz w:val="24"/>
                <w:lang w:bidi="ar"/>
              </w:rPr>
              <w:t xml:space="preserve">方案内容完善、合理、详细、针对性及可执行性强得 8分； </w:t>
            </w:r>
          </w:p>
          <w:p w14:paraId="3E71B9F3" w14:textId="77777777" w:rsidR="00982CA9" w:rsidRPr="00982CA9" w:rsidRDefault="00982CA9" w:rsidP="00804BFA">
            <w:pPr>
              <w:widowControl/>
              <w:jc w:val="left"/>
              <w:rPr>
                <w:rFonts w:ascii="宋体" w:hAnsi="宋体" w:cs="宋体"/>
                <w:kern w:val="0"/>
                <w:sz w:val="24"/>
                <w:lang w:bidi="ar"/>
              </w:rPr>
            </w:pPr>
            <w:r w:rsidRPr="00982CA9">
              <w:rPr>
                <w:rFonts w:ascii="宋体" w:hAnsi="宋体" w:cs="宋体"/>
                <w:kern w:val="0"/>
                <w:sz w:val="24"/>
                <w:lang w:bidi="ar"/>
              </w:rPr>
              <w:t xml:space="preserve">方案内容较为完善、合理、针对性及可执行性较强，得5 分； </w:t>
            </w:r>
          </w:p>
          <w:p w14:paraId="2BF77260" w14:textId="77777777" w:rsidR="00982CA9" w:rsidRPr="00982CA9" w:rsidRDefault="00982CA9" w:rsidP="00804BFA">
            <w:pPr>
              <w:widowControl/>
              <w:jc w:val="left"/>
              <w:rPr>
                <w:rFonts w:ascii="宋体" w:hAnsi="宋体" w:cs="宋体"/>
                <w:kern w:val="0"/>
                <w:sz w:val="24"/>
                <w:lang w:bidi="ar"/>
              </w:rPr>
            </w:pPr>
            <w:r w:rsidRPr="00982CA9">
              <w:rPr>
                <w:rFonts w:ascii="宋体" w:hAnsi="宋体" w:cs="宋体"/>
                <w:kern w:val="0"/>
                <w:sz w:val="24"/>
                <w:lang w:bidi="ar"/>
              </w:rPr>
              <w:t xml:space="preserve">方案内容完整性、合理性、针对性及可执行性一般，得3 分； </w:t>
            </w:r>
          </w:p>
          <w:p w14:paraId="4EEB9136" w14:textId="77777777" w:rsidR="00A265AC" w:rsidRPr="00586C0B" w:rsidRDefault="00982CA9" w:rsidP="00804BFA">
            <w:pPr>
              <w:widowControl/>
              <w:jc w:val="left"/>
              <w:rPr>
                <w:rFonts w:ascii="宋体" w:hAnsi="宋体" w:cs="宋体"/>
                <w:sz w:val="24"/>
              </w:rPr>
            </w:pPr>
            <w:r w:rsidRPr="00982CA9">
              <w:rPr>
                <w:rFonts w:ascii="宋体" w:hAnsi="宋体" w:cs="宋体"/>
                <w:kern w:val="0"/>
                <w:sz w:val="24"/>
                <w:lang w:bidi="ar"/>
              </w:rPr>
              <w:t>未提供</w:t>
            </w:r>
            <w:r>
              <w:rPr>
                <w:rFonts w:ascii="宋体" w:hAnsi="宋体" w:cs="宋体" w:hint="eastAsia"/>
                <w:kern w:val="0"/>
                <w:sz w:val="24"/>
                <w:lang w:bidi="ar"/>
              </w:rPr>
              <w:t>方案：</w:t>
            </w:r>
            <w:r w:rsidRPr="00982CA9">
              <w:rPr>
                <w:rFonts w:ascii="宋体" w:hAnsi="宋体" w:cs="宋体"/>
                <w:kern w:val="0"/>
                <w:sz w:val="24"/>
                <w:lang w:bidi="ar"/>
              </w:rPr>
              <w:t>0 分。</w:t>
            </w:r>
          </w:p>
        </w:tc>
      </w:tr>
      <w:tr w:rsidR="00A265AC" w:rsidRPr="00586C0B" w14:paraId="635626BE"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1B87D6F1"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454D8AFB"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4AD99833" w14:textId="77777777" w:rsidR="00A265AC" w:rsidRDefault="00A265AC" w:rsidP="00804BFA">
            <w:pPr>
              <w:jc w:val="center"/>
              <w:rPr>
                <w:rFonts w:ascii="宋体" w:hAnsi="宋体" w:cs="宋体"/>
                <w:kern w:val="0"/>
                <w:sz w:val="24"/>
                <w:lang w:bidi="ar"/>
              </w:rPr>
            </w:pPr>
            <w:r w:rsidRPr="00586C0B">
              <w:rPr>
                <w:rFonts w:ascii="宋体" w:hAnsi="宋体" w:cs="宋体"/>
                <w:kern w:val="0"/>
                <w:sz w:val="24"/>
                <w:lang w:bidi="ar"/>
              </w:rPr>
              <w:t>验收、检验方案及退换</w:t>
            </w:r>
            <w:proofErr w:type="gramStart"/>
            <w:r w:rsidRPr="00586C0B">
              <w:rPr>
                <w:rFonts w:ascii="宋体" w:hAnsi="宋体" w:cs="宋体"/>
                <w:kern w:val="0"/>
                <w:sz w:val="24"/>
                <w:lang w:bidi="ar"/>
              </w:rPr>
              <w:t>货方</w:t>
            </w:r>
            <w:proofErr w:type="gramEnd"/>
            <w:r w:rsidRPr="00586C0B">
              <w:rPr>
                <w:rFonts w:ascii="宋体" w:hAnsi="宋体" w:cs="宋体"/>
                <w:kern w:val="0"/>
                <w:sz w:val="24"/>
                <w:lang w:bidi="ar"/>
              </w:rPr>
              <w:t>案</w:t>
            </w:r>
          </w:p>
          <w:p w14:paraId="18B0AE47" w14:textId="77777777" w:rsidR="00A265AC" w:rsidRPr="00586C0B" w:rsidRDefault="00A265AC" w:rsidP="00982CA9">
            <w:pPr>
              <w:jc w:val="center"/>
              <w:rPr>
                <w:rFonts w:ascii="宋体" w:hAnsi="宋体" w:cs="宋体"/>
                <w:sz w:val="24"/>
              </w:rPr>
            </w:pPr>
            <w:r>
              <w:rPr>
                <w:rFonts w:ascii="宋体" w:hAnsi="宋体" w:cs="宋体" w:hint="eastAsia"/>
                <w:kern w:val="0"/>
                <w:sz w:val="24"/>
                <w:lang w:bidi="ar"/>
              </w:rPr>
              <w:t>（</w:t>
            </w:r>
            <w:r w:rsidR="00982CA9">
              <w:rPr>
                <w:rFonts w:ascii="宋体" w:hAnsi="宋体" w:cs="宋体"/>
                <w:sz w:val="24"/>
                <w:lang w:bidi="ar"/>
              </w:rPr>
              <w:t>5</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4D1A93C9"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综合考虑</w:t>
            </w:r>
            <w:bookmarkStart w:id="832" w:name="OLE_LINK7"/>
            <w:r w:rsidRPr="00586C0B">
              <w:rPr>
                <w:rFonts w:ascii="宋体" w:hAnsi="宋体" w:cs="宋体"/>
                <w:kern w:val="0"/>
                <w:sz w:val="24"/>
                <w:lang w:bidi="ar"/>
              </w:rPr>
              <w:t>验收、检验方案及退换</w:t>
            </w:r>
            <w:proofErr w:type="gramStart"/>
            <w:r w:rsidRPr="00586C0B">
              <w:rPr>
                <w:rFonts w:ascii="宋体" w:hAnsi="宋体" w:cs="宋体"/>
                <w:kern w:val="0"/>
                <w:sz w:val="24"/>
                <w:lang w:bidi="ar"/>
              </w:rPr>
              <w:t>货方</w:t>
            </w:r>
            <w:proofErr w:type="gramEnd"/>
            <w:r w:rsidRPr="00586C0B">
              <w:rPr>
                <w:rFonts w:ascii="宋体" w:hAnsi="宋体" w:cs="宋体"/>
                <w:kern w:val="0"/>
                <w:sz w:val="24"/>
                <w:lang w:bidi="ar"/>
              </w:rPr>
              <w:t>案</w:t>
            </w:r>
            <w:bookmarkEnd w:id="832"/>
            <w:r w:rsidRPr="00586C0B">
              <w:rPr>
                <w:rFonts w:ascii="宋体" w:hAnsi="宋体" w:cs="宋体"/>
                <w:kern w:val="0"/>
                <w:sz w:val="24"/>
                <w:lang w:bidi="ar"/>
              </w:rPr>
              <w:t>的科学性、合理性、可行性。</w:t>
            </w:r>
          </w:p>
          <w:p w14:paraId="0FA4767D"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方案科学、合理、可行，得</w:t>
            </w:r>
            <w:r w:rsidR="00982CA9">
              <w:rPr>
                <w:rFonts w:ascii="宋体" w:hAnsi="宋体" w:cs="宋体"/>
                <w:kern w:val="0"/>
                <w:sz w:val="24"/>
                <w:lang w:bidi="ar"/>
              </w:rPr>
              <w:t>5</w:t>
            </w:r>
            <w:r w:rsidRPr="00586C0B">
              <w:rPr>
                <w:rFonts w:ascii="宋体" w:hAnsi="宋体" w:cs="宋体"/>
                <w:kern w:val="0"/>
                <w:sz w:val="24"/>
                <w:lang w:bidi="ar"/>
              </w:rPr>
              <w:t>分；</w:t>
            </w:r>
          </w:p>
          <w:p w14:paraId="3362658A"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方案基本科学、基本合理、基本可行，得</w:t>
            </w:r>
            <w:r w:rsidR="00982CA9">
              <w:rPr>
                <w:rFonts w:ascii="宋体" w:hAnsi="宋体" w:cs="宋体"/>
                <w:kern w:val="0"/>
                <w:sz w:val="24"/>
                <w:lang w:bidi="ar"/>
              </w:rPr>
              <w:t>3</w:t>
            </w:r>
            <w:r w:rsidRPr="00586C0B">
              <w:rPr>
                <w:rFonts w:ascii="宋体" w:hAnsi="宋体" w:cs="宋体"/>
                <w:kern w:val="0"/>
                <w:sz w:val="24"/>
                <w:lang w:bidi="ar"/>
              </w:rPr>
              <w:t>分；</w:t>
            </w:r>
          </w:p>
          <w:p w14:paraId="60DE2796"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方案不科学、不合理、不可行，得</w:t>
            </w:r>
            <w:r w:rsidR="00982CA9">
              <w:rPr>
                <w:rFonts w:ascii="宋体" w:hAnsi="宋体" w:cs="宋体"/>
                <w:kern w:val="0"/>
                <w:sz w:val="24"/>
                <w:lang w:bidi="ar"/>
              </w:rPr>
              <w:t>1</w:t>
            </w:r>
            <w:r w:rsidRPr="00586C0B">
              <w:rPr>
                <w:rFonts w:ascii="宋体" w:hAnsi="宋体" w:cs="宋体"/>
                <w:kern w:val="0"/>
                <w:sz w:val="24"/>
                <w:lang w:bidi="ar"/>
              </w:rPr>
              <w:t>分；</w:t>
            </w:r>
          </w:p>
          <w:p w14:paraId="45A19822" w14:textId="77777777" w:rsidR="00A265AC" w:rsidRPr="00586C0B" w:rsidRDefault="00A265AC" w:rsidP="00804BFA">
            <w:pPr>
              <w:widowControl/>
              <w:jc w:val="left"/>
              <w:rPr>
                <w:rFonts w:ascii="宋体" w:hAnsi="宋体" w:cs="宋体"/>
                <w:sz w:val="24"/>
              </w:rPr>
            </w:pPr>
            <w:r w:rsidRPr="00586C0B">
              <w:rPr>
                <w:rFonts w:ascii="宋体" w:hAnsi="宋体" w:cs="宋体"/>
                <w:kern w:val="0"/>
                <w:sz w:val="24"/>
                <w:lang w:bidi="ar"/>
              </w:rPr>
              <w:t>未提供</w:t>
            </w:r>
            <w:r>
              <w:rPr>
                <w:rFonts w:ascii="宋体" w:hAnsi="宋体" w:cs="宋体" w:hint="eastAsia"/>
                <w:kern w:val="0"/>
                <w:sz w:val="24"/>
                <w:lang w:bidi="ar"/>
              </w:rPr>
              <w:t>方案：</w:t>
            </w:r>
            <w:r w:rsidRPr="00586C0B">
              <w:rPr>
                <w:rFonts w:ascii="宋体" w:hAnsi="宋体" w:cs="宋体"/>
                <w:kern w:val="0"/>
                <w:sz w:val="24"/>
                <w:lang w:bidi="ar"/>
              </w:rPr>
              <w:t>0分。</w:t>
            </w:r>
          </w:p>
        </w:tc>
      </w:tr>
      <w:tr w:rsidR="00A265AC" w:rsidRPr="00586C0B" w14:paraId="3FAF08E3"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7B19316B"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1089D361"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127EED4F" w14:textId="77777777" w:rsidR="00A265AC" w:rsidRPr="00586C0B" w:rsidRDefault="00A265AC" w:rsidP="00804BFA">
            <w:pPr>
              <w:jc w:val="center"/>
              <w:rPr>
                <w:rFonts w:ascii="宋体" w:hAnsi="宋体" w:cs="宋体"/>
                <w:sz w:val="24"/>
              </w:rPr>
            </w:pPr>
            <w:r>
              <w:rPr>
                <w:rFonts w:ascii="宋体" w:hAnsi="宋体" w:cs="宋体" w:hint="eastAsia"/>
                <w:sz w:val="24"/>
                <w:lang w:bidi="ar"/>
              </w:rPr>
              <w:t>配送方案（</w:t>
            </w:r>
            <w:r>
              <w:rPr>
                <w:rFonts w:ascii="宋体" w:hAnsi="宋体" w:cs="宋体"/>
                <w:sz w:val="24"/>
                <w:lang w:bidi="ar"/>
              </w:rPr>
              <w:t>8</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2A62A49A"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要求供应商提供具体的配送工作安排、时效承诺：</w:t>
            </w:r>
          </w:p>
          <w:p w14:paraId="25516490"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各类货物配送工作安排合理，及时高效，完全满足或优于本项目配送要求并提供承诺：</w:t>
            </w:r>
            <w:r>
              <w:rPr>
                <w:rFonts w:ascii="宋体" w:hAnsi="宋体" w:cs="宋体"/>
                <w:kern w:val="0"/>
                <w:sz w:val="24"/>
                <w:lang w:bidi="ar"/>
              </w:rPr>
              <w:t>8</w:t>
            </w:r>
            <w:r w:rsidRPr="00586C0B">
              <w:rPr>
                <w:rFonts w:ascii="宋体" w:hAnsi="宋体" w:cs="宋体"/>
                <w:kern w:val="0"/>
                <w:sz w:val="24"/>
                <w:lang w:bidi="ar"/>
              </w:rPr>
              <w:t>分；</w:t>
            </w:r>
          </w:p>
          <w:p w14:paraId="3E8BC021"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各类货物配送工作安排较好，时效承诺满足招标要求：</w:t>
            </w:r>
            <w:r>
              <w:rPr>
                <w:rFonts w:ascii="宋体" w:hAnsi="宋体" w:cs="宋体"/>
                <w:kern w:val="0"/>
                <w:sz w:val="24"/>
                <w:lang w:bidi="ar"/>
              </w:rPr>
              <w:t>5</w:t>
            </w:r>
            <w:r w:rsidRPr="00586C0B">
              <w:rPr>
                <w:rFonts w:ascii="宋体" w:hAnsi="宋体" w:cs="宋体"/>
                <w:kern w:val="0"/>
                <w:sz w:val="24"/>
                <w:lang w:bidi="ar"/>
              </w:rPr>
              <w:t>分；</w:t>
            </w:r>
          </w:p>
          <w:p w14:paraId="12568756"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部分货物配送工作安排不够合理，整体时效承诺基本满足招标要求：3分；</w:t>
            </w:r>
          </w:p>
          <w:p w14:paraId="1C929D73" w14:textId="77777777" w:rsidR="00A265AC" w:rsidRPr="00586C0B" w:rsidRDefault="00A265AC" w:rsidP="00804BFA">
            <w:pPr>
              <w:widowControl/>
              <w:jc w:val="left"/>
              <w:rPr>
                <w:rFonts w:ascii="宋体" w:hAnsi="宋体" w:cs="宋体"/>
                <w:sz w:val="24"/>
              </w:rPr>
            </w:pPr>
            <w:r w:rsidRPr="00586C0B">
              <w:rPr>
                <w:rFonts w:ascii="宋体" w:hAnsi="宋体" w:cs="宋体"/>
                <w:kern w:val="0"/>
                <w:sz w:val="24"/>
                <w:lang w:bidi="ar"/>
              </w:rPr>
              <w:t>未提供</w:t>
            </w:r>
            <w:r>
              <w:rPr>
                <w:rFonts w:ascii="宋体" w:hAnsi="宋体" w:cs="宋体" w:hint="eastAsia"/>
                <w:kern w:val="0"/>
                <w:sz w:val="24"/>
                <w:lang w:bidi="ar"/>
              </w:rPr>
              <w:t>方案</w:t>
            </w:r>
            <w:r w:rsidRPr="00586C0B">
              <w:rPr>
                <w:rFonts w:ascii="宋体" w:hAnsi="宋体" w:cs="宋体"/>
                <w:kern w:val="0"/>
                <w:sz w:val="24"/>
                <w:lang w:bidi="ar"/>
              </w:rPr>
              <w:t>：0分。</w:t>
            </w:r>
          </w:p>
        </w:tc>
      </w:tr>
      <w:tr w:rsidR="00A265AC" w:rsidRPr="00586C0B" w14:paraId="171A75F5"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38F4CA93"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220C48A3"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4C4B69E2" w14:textId="77777777" w:rsidR="00A265AC" w:rsidRPr="00586C0B" w:rsidRDefault="00A265AC" w:rsidP="00804BFA">
            <w:pPr>
              <w:jc w:val="center"/>
              <w:rPr>
                <w:rFonts w:ascii="宋体" w:hAnsi="宋体" w:cs="宋体"/>
                <w:sz w:val="24"/>
              </w:rPr>
            </w:pPr>
            <w:r>
              <w:rPr>
                <w:rFonts w:ascii="宋体" w:hAnsi="宋体" w:cs="宋体" w:hint="eastAsia"/>
                <w:sz w:val="24"/>
                <w:lang w:bidi="ar"/>
              </w:rPr>
              <w:t>配送车辆（</w:t>
            </w:r>
            <w:r>
              <w:rPr>
                <w:rFonts w:ascii="宋体" w:hAnsi="宋体" w:cs="宋体"/>
                <w:sz w:val="24"/>
                <w:lang w:bidi="ar"/>
              </w:rPr>
              <w:t>5</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0429E6AF"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考察投标人针对本项目可提供的配送车辆情况（包括但不限于日常配送车、冻品冷藏车、保鲜冷藏车等），要求提供车辆品牌、型号、车牌号、用途，并</w:t>
            </w:r>
            <w:proofErr w:type="gramStart"/>
            <w:r w:rsidRPr="00586C0B">
              <w:rPr>
                <w:rFonts w:ascii="宋体" w:hAnsi="宋体" w:cs="宋体"/>
                <w:kern w:val="0"/>
                <w:sz w:val="24"/>
                <w:lang w:bidi="ar"/>
              </w:rPr>
              <w:t>附车辆</w:t>
            </w:r>
            <w:proofErr w:type="gramEnd"/>
            <w:r w:rsidRPr="00586C0B">
              <w:rPr>
                <w:rFonts w:ascii="宋体" w:hAnsi="宋体" w:cs="宋体"/>
                <w:kern w:val="0"/>
                <w:sz w:val="24"/>
                <w:lang w:bidi="ar"/>
              </w:rPr>
              <w:t>照片、车辆行驶证</w:t>
            </w:r>
            <w:r>
              <w:rPr>
                <w:rFonts w:ascii="宋体" w:hAnsi="宋体" w:cs="宋体" w:hint="eastAsia"/>
                <w:kern w:val="0"/>
                <w:sz w:val="24"/>
                <w:lang w:bidi="ar"/>
              </w:rPr>
              <w:t>、租赁协议等</w:t>
            </w:r>
            <w:r w:rsidRPr="00586C0B">
              <w:rPr>
                <w:rFonts w:ascii="宋体" w:hAnsi="宋体" w:cs="宋体"/>
                <w:kern w:val="0"/>
                <w:sz w:val="24"/>
                <w:lang w:bidi="ar"/>
              </w:rPr>
              <w:t>（复印件加盖投标人公章）。</w:t>
            </w:r>
          </w:p>
          <w:p w14:paraId="56838A69"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车辆配置数量充足，分类功能齐全，满足采购需求，得</w:t>
            </w:r>
            <w:r>
              <w:rPr>
                <w:rFonts w:ascii="宋体" w:hAnsi="宋体" w:cs="宋体"/>
                <w:kern w:val="0"/>
                <w:sz w:val="24"/>
                <w:lang w:bidi="ar"/>
              </w:rPr>
              <w:t>5</w:t>
            </w:r>
            <w:r w:rsidRPr="00586C0B">
              <w:rPr>
                <w:rFonts w:ascii="宋体" w:hAnsi="宋体" w:cs="宋体"/>
                <w:kern w:val="0"/>
                <w:sz w:val="24"/>
                <w:lang w:bidi="ar"/>
              </w:rPr>
              <w:t>分；</w:t>
            </w:r>
          </w:p>
          <w:p w14:paraId="0F61B8E3"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车辆配置数量基本充足，分类功能有欠缺，得</w:t>
            </w:r>
            <w:r>
              <w:rPr>
                <w:rFonts w:ascii="宋体" w:hAnsi="宋体" w:cs="宋体"/>
                <w:kern w:val="0"/>
                <w:sz w:val="24"/>
                <w:lang w:bidi="ar"/>
              </w:rPr>
              <w:t>3</w:t>
            </w:r>
            <w:r w:rsidRPr="00586C0B">
              <w:rPr>
                <w:rFonts w:ascii="宋体" w:hAnsi="宋体" w:cs="宋体"/>
                <w:kern w:val="0"/>
                <w:sz w:val="24"/>
                <w:lang w:bidi="ar"/>
              </w:rPr>
              <w:t>分；</w:t>
            </w:r>
          </w:p>
          <w:p w14:paraId="32FE8EAB"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车辆配置数量不足，分类功能欠缺不全，得1分；</w:t>
            </w:r>
          </w:p>
          <w:p w14:paraId="6AB4046B" w14:textId="77777777" w:rsidR="00A265AC" w:rsidRPr="00586C0B" w:rsidRDefault="00A265AC" w:rsidP="00804BFA">
            <w:pPr>
              <w:widowControl/>
              <w:jc w:val="left"/>
              <w:rPr>
                <w:rFonts w:ascii="宋体" w:hAnsi="宋体" w:cs="宋体"/>
                <w:sz w:val="24"/>
              </w:rPr>
            </w:pPr>
            <w:r w:rsidRPr="00586C0B">
              <w:rPr>
                <w:rFonts w:ascii="宋体" w:hAnsi="宋体" w:cs="宋体"/>
                <w:kern w:val="0"/>
                <w:sz w:val="24"/>
                <w:lang w:bidi="ar"/>
              </w:rPr>
              <w:t>未提供</w:t>
            </w:r>
            <w:r>
              <w:rPr>
                <w:rFonts w:ascii="宋体" w:hAnsi="宋体" w:cs="宋体" w:hint="eastAsia"/>
                <w:kern w:val="0"/>
                <w:sz w:val="24"/>
                <w:lang w:bidi="ar"/>
              </w:rPr>
              <w:t>：</w:t>
            </w:r>
            <w:r w:rsidRPr="00586C0B">
              <w:rPr>
                <w:rFonts w:ascii="宋体" w:hAnsi="宋体" w:cs="宋体"/>
                <w:kern w:val="0"/>
                <w:sz w:val="24"/>
                <w:lang w:bidi="ar"/>
              </w:rPr>
              <w:t>0分。</w:t>
            </w:r>
          </w:p>
        </w:tc>
      </w:tr>
      <w:tr w:rsidR="00A265AC" w:rsidRPr="00586C0B" w14:paraId="6CC94EC1"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6D2BFFDC"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4C037C2E"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3CBFC1DC" w14:textId="77777777" w:rsidR="00A265AC" w:rsidRDefault="00A265AC" w:rsidP="00804BFA">
            <w:pPr>
              <w:jc w:val="center"/>
              <w:rPr>
                <w:rFonts w:ascii="宋体" w:hAnsi="宋体" w:cs="宋体"/>
                <w:kern w:val="0"/>
                <w:sz w:val="24"/>
                <w:lang w:bidi="ar"/>
              </w:rPr>
            </w:pPr>
            <w:r w:rsidRPr="00586C0B">
              <w:rPr>
                <w:rFonts w:ascii="宋体" w:hAnsi="宋体" w:cs="宋体"/>
                <w:kern w:val="0"/>
                <w:sz w:val="24"/>
                <w:lang w:bidi="ar"/>
              </w:rPr>
              <w:t>人员配</w:t>
            </w:r>
            <w:r>
              <w:rPr>
                <w:rFonts w:ascii="宋体" w:hAnsi="宋体" w:cs="宋体" w:hint="eastAsia"/>
                <w:kern w:val="0"/>
                <w:sz w:val="24"/>
                <w:lang w:bidi="ar"/>
              </w:rPr>
              <w:t>备</w:t>
            </w:r>
            <w:r w:rsidRPr="00586C0B">
              <w:rPr>
                <w:rFonts w:ascii="宋体" w:hAnsi="宋体" w:cs="宋体"/>
                <w:kern w:val="0"/>
                <w:sz w:val="24"/>
                <w:lang w:bidi="ar"/>
              </w:rPr>
              <w:t>方案</w:t>
            </w:r>
          </w:p>
          <w:p w14:paraId="237CE3E6" w14:textId="77777777" w:rsidR="00A265AC" w:rsidRPr="00586C0B" w:rsidRDefault="00A265AC" w:rsidP="00804BFA">
            <w:pPr>
              <w:jc w:val="center"/>
              <w:rPr>
                <w:rFonts w:ascii="宋体" w:hAnsi="宋体" w:cs="宋体"/>
                <w:sz w:val="24"/>
              </w:rPr>
            </w:pPr>
            <w:r>
              <w:rPr>
                <w:rFonts w:ascii="宋体" w:hAnsi="宋体" w:cs="宋体" w:hint="eastAsia"/>
                <w:kern w:val="0"/>
                <w:sz w:val="24"/>
                <w:lang w:bidi="ar"/>
              </w:rPr>
              <w:t>（</w:t>
            </w:r>
            <w:r>
              <w:rPr>
                <w:rFonts w:ascii="宋体" w:hAnsi="宋体" w:cs="宋体"/>
                <w:sz w:val="24"/>
                <w:lang w:bidi="ar"/>
              </w:rPr>
              <w:t>5</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093FB345"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综合评审投标文件提供针对本次服务内容提供具体的人员配置方案，包括配送人员、管理人员、各项职能岗位设置等。</w:t>
            </w:r>
          </w:p>
          <w:p w14:paraId="6BCD00D5"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人员配备方案完整、合理，完全满足配送需求，得</w:t>
            </w:r>
            <w:r>
              <w:rPr>
                <w:rFonts w:ascii="宋体" w:hAnsi="宋体" w:cs="宋体"/>
                <w:kern w:val="0"/>
                <w:sz w:val="24"/>
                <w:lang w:bidi="ar"/>
              </w:rPr>
              <w:t>5</w:t>
            </w:r>
            <w:r w:rsidRPr="00586C0B">
              <w:rPr>
                <w:rFonts w:ascii="宋体" w:hAnsi="宋体" w:cs="宋体"/>
                <w:kern w:val="0"/>
                <w:sz w:val="24"/>
                <w:lang w:bidi="ar"/>
              </w:rPr>
              <w:t>分；</w:t>
            </w:r>
          </w:p>
          <w:p w14:paraId="32A5D002"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人员配备方案基本完整、合理，基本满足配送需求，得</w:t>
            </w:r>
            <w:r>
              <w:rPr>
                <w:rFonts w:ascii="宋体" w:hAnsi="宋体" w:cs="宋体"/>
                <w:kern w:val="0"/>
                <w:sz w:val="24"/>
                <w:lang w:bidi="ar"/>
              </w:rPr>
              <w:t>3</w:t>
            </w:r>
            <w:r w:rsidRPr="00586C0B">
              <w:rPr>
                <w:rFonts w:ascii="宋体" w:hAnsi="宋体" w:cs="宋体"/>
                <w:kern w:val="0"/>
                <w:sz w:val="24"/>
                <w:lang w:bidi="ar"/>
              </w:rPr>
              <w:t>分；</w:t>
            </w:r>
          </w:p>
          <w:p w14:paraId="1E29B478"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人员配备方案不完整、不合理，无法满足需求，得</w:t>
            </w:r>
            <w:r>
              <w:rPr>
                <w:rFonts w:ascii="宋体" w:hAnsi="宋体" w:cs="宋体"/>
                <w:kern w:val="0"/>
                <w:sz w:val="24"/>
                <w:lang w:bidi="ar"/>
              </w:rPr>
              <w:t>1</w:t>
            </w:r>
            <w:r w:rsidRPr="00586C0B">
              <w:rPr>
                <w:rFonts w:ascii="宋体" w:hAnsi="宋体" w:cs="宋体"/>
                <w:kern w:val="0"/>
                <w:sz w:val="24"/>
                <w:lang w:bidi="ar"/>
              </w:rPr>
              <w:t>分；</w:t>
            </w:r>
          </w:p>
          <w:p w14:paraId="40FD2DF8"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未提供人员配备方案得0分。</w:t>
            </w:r>
          </w:p>
          <w:p w14:paraId="4BD95CC8" w14:textId="77777777" w:rsidR="00A265AC" w:rsidRPr="00586C0B" w:rsidRDefault="00A265AC" w:rsidP="00982CA9">
            <w:pPr>
              <w:widowControl/>
              <w:jc w:val="left"/>
              <w:rPr>
                <w:rFonts w:ascii="宋体" w:hAnsi="宋体" w:cs="宋体"/>
                <w:sz w:val="24"/>
              </w:rPr>
            </w:pPr>
            <w:r w:rsidRPr="00586C0B">
              <w:rPr>
                <w:rFonts w:ascii="宋体" w:hAnsi="宋体" w:cs="宋体"/>
                <w:kern w:val="0"/>
                <w:sz w:val="24"/>
                <w:lang w:bidi="ar"/>
              </w:rPr>
              <w:t>（须附配送人员姓名、身份证号、及配送人员有效的健康证等证明材料复印件并加盖投标人公章，否则此项不得分。）</w:t>
            </w:r>
          </w:p>
        </w:tc>
      </w:tr>
      <w:tr w:rsidR="00A265AC" w:rsidRPr="00586C0B" w14:paraId="13C73726"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01DF23C0"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686B23EF"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714E87F4" w14:textId="77777777" w:rsidR="00A265AC" w:rsidRPr="00586C0B" w:rsidRDefault="00A265AC" w:rsidP="00804BFA">
            <w:pPr>
              <w:jc w:val="center"/>
              <w:rPr>
                <w:rFonts w:ascii="宋体" w:hAnsi="宋体" w:cs="宋体"/>
                <w:sz w:val="24"/>
              </w:rPr>
            </w:pPr>
            <w:r w:rsidRPr="00586C0B">
              <w:rPr>
                <w:rFonts w:ascii="宋体" w:hAnsi="宋体" w:cs="宋体"/>
                <w:kern w:val="0"/>
                <w:sz w:val="24"/>
                <w:lang w:bidi="ar"/>
              </w:rPr>
              <w:t>应急预案</w:t>
            </w:r>
            <w:r>
              <w:rPr>
                <w:rFonts w:ascii="宋体" w:hAnsi="宋体" w:cs="宋体" w:hint="eastAsia"/>
                <w:kern w:val="0"/>
                <w:sz w:val="24"/>
                <w:lang w:bidi="ar"/>
              </w:rPr>
              <w:t>（</w:t>
            </w:r>
            <w:r>
              <w:rPr>
                <w:rFonts w:ascii="宋体" w:hAnsi="宋体" w:cs="宋体"/>
                <w:sz w:val="24"/>
                <w:lang w:bidi="ar"/>
              </w:rPr>
              <w:t>8</w:t>
            </w:r>
            <w:r>
              <w:rPr>
                <w:rFonts w:ascii="宋体" w:hAnsi="宋体" w:cs="宋体" w:hint="eastAsia"/>
                <w:sz w:val="24"/>
                <w:lang w:bidi="ar"/>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6CC27D58"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综合考虑应急预案的完整性、可行性，包括出现紧急任务情况、出现恶劣天气等突发状况。</w:t>
            </w:r>
          </w:p>
          <w:p w14:paraId="7C4F93C6" w14:textId="77777777" w:rsidR="00A265AC" w:rsidRPr="00586C0B" w:rsidRDefault="00A265AC" w:rsidP="00804BFA">
            <w:pPr>
              <w:widowControl/>
              <w:jc w:val="left"/>
              <w:rPr>
                <w:rFonts w:ascii="宋体" w:hAnsi="宋体"/>
                <w:sz w:val="24"/>
              </w:rPr>
            </w:pPr>
            <w:r w:rsidRPr="00586C0B">
              <w:rPr>
                <w:rFonts w:ascii="宋体" w:hAnsi="宋体" w:cs="宋体"/>
                <w:kern w:val="0"/>
                <w:sz w:val="24"/>
                <w:lang w:bidi="ar"/>
              </w:rPr>
              <w:t>方案完整度高，能够完全满足采购需求，且完善、先进，可行性强，得</w:t>
            </w:r>
            <w:r>
              <w:rPr>
                <w:rFonts w:ascii="宋体" w:hAnsi="宋体" w:cs="宋体"/>
                <w:kern w:val="0"/>
                <w:sz w:val="24"/>
                <w:lang w:bidi="ar"/>
              </w:rPr>
              <w:t>8</w:t>
            </w:r>
            <w:r w:rsidRPr="00586C0B">
              <w:rPr>
                <w:rFonts w:ascii="宋体" w:hAnsi="宋体" w:cs="宋体"/>
                <w:kern w:val="0"/>
                <w:sz w:val="24"/>
                <w:lang w:bidi="ar"/>
              </w:rPr>
              <w:t>分；</w:t>
            </w:r>
          </w:p>
          <w:p w14:paraId="13E5080C"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方案基本完整，能够满足采购需求，基本合理、可行，得</w:t>
            </w:r>
            <w:r>
              <w:rPr>
                <w:rFonts w:ascii="宋体" w:hAnsi="宋体" w:cs="宋体"/>
                <w:kern w:val="0"/>
                <w:sz w:val="24"/>
                <w:lang w:bidi="ar"/>
              </w:rPr>
              <w:t>5</w:t>
            </w:r>
            <w:r w:rsidRPr="00586C0B">
              <w:rPr>
                <w:rFonts w:ascii="宋体" w:hAnsi="宋体" w:cs="宋体"/>
                <w:kern w:val="0"/>
                <w:sz w:val="24"/>
                <w:lang w:bidi="ar"/>
              </w:rPr>
              <w:t>分；</w:t>
            </w:r>
          </w:p>
          <w:p w14:paraId="5472643D" w14:textId="77777777" w:rsidR="00A265AC" w:rsidRPr="00586C0B" w:rsidRDefault="00A265AC" w:rsidP="00804BFA">
            <w:pPr>
              <w:widowControl/>
              <w:jc w:val="left"/>
              <w:rPr>
                <w:rFonts w:ascii="宋体" w:hAnsi="宋体" w:cs="宋体"/>
                <w:kern w:val="0"/>
                <w:sz w:val="24"/>
                <w:lang w:bidi="ar"/>
              </w:rPr>
            </w:pPr>
            <w:r w:rsidRPr="00586C0B">
              <w:rPr>
                <w:rFonts w:ascii="宋体" w:hAnsi="宋体" w:cs="宋体"/>
                <w:kern w:val="0"/>
                <w:sz w:val="24"/>
                <w:lang w:bidi="ar"/>
              </w:rPr>
              <w:t>方案不合理，不能满足采购需求，得</w:t>
            </w:r>
            <w:r>
              <w:rPr>
                <w:rFonts w:ascii="宋体" w:hAnsi="宋体" w:cs="宋体"/>
                <w:kern w:val="0"/>
                <w:sz w:val="24"/>
                <w:lang w:bidi="ar"/>
              </w:rPr>
              <w:t>3</w:t>
            </w:r>
            <w:r w:rsidRPr="00586C0B">
              <w:rPr>
                <w:rFonts w:ascii="宋体" w:hAnsi="宋体" w:cs="宋体"/>
                <w:kern w:val="0"/>
                <w:sz w:val="24"/>
                <w:lang w:bidi="ar"/>
              </w:rPr>
              <w:t>分；</w:t>
            </w:r>
          </w:p>
          <w:p w14:paraId="437C549F" w14:textId="77777777" w:rsidR="00A265AC" w:rsidRPr="00586C0B" w:rsidRDefault="00A265AC" w:rsidP="00804BFA">
            <w:pPr>
              <w:widowControl/>
              <w:jc w:val="left"/>
              <w:rPr>
                <w:rFonts w:ascii="宋体" w:hAnsi="宋体" w:cs="宋体"/>
                <w:sz w:val="24"/>
              </w:rPr>
            </w:pPr>
            <w:r w:rsidRPr="00586C0B">
              <w:rPr>
                <w:rFonts w:ascii="宋体" w:hAnsi="宋体" w:cs="宋体"/>
                <w:kern w:val="0"/>
                <w:sz w:val="24"/>
                <w:lang w:bidi="ar"/>
              </w:rPr>
              <w:t>未提供</w:t>
            </w:r>
            <w:r>
              <w:rPr>
                <w:rFonts w:ascii="宋体" w:hAnsi="宋体" w:cs="宋体" w:hint="eastAsia"/>
                <w:kern w:val="0"/>
                <w:sz w:val="24"/>
                <w:lang w:bidi="ar"/>
              </w:rPr>
              <w:t>方案：</w:t>
            </w:r>
            <w:r w:rsidRPr="00586C0B">
              <w:rPr>
                <w:rFonts w:ascii="宋体" w:hAnsi="宋体" w:cs="宋体"/>
                <w:kern w:val="0"/>
                <w:sz w:val="24"/>
                <w:lang w:bidi="ar"/>
              </w:rPr>
              <w:t>0分。</w:t>
            </w:r>
          </w:p>
        </w:tc>
      </w:tr>
      <w:tr w:rsidR="00A265AC" w:rsidRPr="00586C0B" w14:paraId="6BB38B74" w14:textId="77777777" w:rsidTr="00804BFA">
        <w:tc>
          <w:tcPr>
            <w:tcW w:w="871" w:type="dxa"/>
            <w:vMerge/>
            <w:tcBorders>
              <w:top w:val="single" w:sz="4" w:space="0" w:color="auto"/>
              <w:left w:val="single" w:sz="4" w:space="0" w:color="auto"/>
              <w:bottom w:val="single" w:sz="4" w:space="0" w:color="auto"/>
              <w:right w:val="single" w:sz="4" w:space="0" w:color="auto"/>
            </w:tcBorders>
            <w:vAlign w:val="center"/>
          </w:tcPr>
          <w:p w14:paraId="5C9B690C" w14:textId="77777777" w:rsidR="00A265AC" w:rsidRPr="00586C0B" w:rsidRDefault="00A265AC" w:rsidP="00804BFA">
            <w:pPr>
              <w:widowControl/>
              <w:jc w:val="left"/>
              <w:rPr>
                <w:rFonts w:ascii="宋体" w:hAnsi="宋体" w:cs="宋体"/>
                <w:sz w:val="24"/>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5119CCB2" w14:textId="77777777" w:rsidR="00A265AC" w:rsidRPr="00586C0B" w:rsidRDefault="00A265AC" w:rsidP="00804BFA">
            <w:pPr>
              <w:widowControl/>
              <w:jc w:val="left"/>
              <w:rPr>
                <w:rFonts w:ascii="宋体" w:hAnsi="宋体" w:cs="宋体"/>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65CEB29C" w14:textId="77777777" w:rsidR="00A265AC" w:rsidRDefault="00A265AC" w:rsidP="00804BFA">
            <w:pPr>
              <w:jc w:val="center"/>
              <w:rPr>
                <w:rFonts w:ascii="宋体" w:hAnsi="宋体" w:cs="宋体"/>
                <w:sz w:val="24"/>
              </w:rPr>
            </w:pPr>
            <w:r w:rsidRPr="00586C0B">
              <w:rPr>
                <w:rFonts w:ascii="宋体" w:hAnsi="宋体" w:cs="宋体"/>
                <w:sz w:val="24"/>
              </w:rPr>
              <w:t>安全卫生及检验检疫管理方案</w:t>
            </w:r>
          </w:p>
          <w:p w14:paraId="45A704BB" w14:textId="77777777" w:rsidR="00A265AC" w:rsidRPr="00586C0B" w:rsidRDefault="00A265AC" w:rsidP="00804BFA">
            <w:pPr>
              <w:jc w:val="center"/>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分）</w:t>
            </w:r>
          </w:p>
        </w:tc>
        <w:tc>
          <w:tcPr>
            <w:tcW w:w="6219" w:type="dxa"/>
            <w:tcBorders>
              <w:top w:val="single" w:sz="4" w:space="0" w:color="auto"/>
              <w:left w:val="single" w:sz="4" w:space="0" w:color="auto"/>
              <w:bottom w:val="single" w:sz="4" w:space="0" w:color="auto"/>
              <w:right w:val="single" w:sz="4" w:space="0" w:color="auto"/>
            </w:tcBorders>
            <w:vAlign w:val="center"/>
          </w:tcPr>
          <w:p w14:paraId="336D4FA7" w14:textId="77777777" w:rsidR="00A265AC" w:rsidRPr="00586C0B" w:rsidRDefault="00A265AC" w:rsidP="00804BFA">
            <w:pPr>
              <w:widowControl/>
              <w:jc w:val="left"/>
              <w:rPr>
                <w:rFonts w:ascii="宋体" w:hAnsi="宋体" w:cs="宋体"/>
                <w:sz w:val="24"/>
              </w:rPr>
            </w:pPr>
            <w:r w:rsidRPr="00586C0B">
              <w:rPr>
                <w:rFonts w:ascii="宋体" w:hAnsi="宋体" w:cs="宋体"/>
                <w:sz w:val="24"/>
              </w:rPr>
              <w:t>针对性的</w:t>
            </w:r>
            <w:bookmarkStart w:id="833" w:name="OLE_LINK8"/>
            <w:r w:rsidRPr="00586C0B">
              <w:rPr>
                <w:rFonts w:ascii="宋体" w:hAnsi="宋体" w:cs="宋体"/>
                <w:sz w:val="24"/>
              </w:rPr>
              <w:t>安全卫生及检验检疫管理方案</w:t>
            </w:r>
            <w:bookmarkEnd w:id="833"/>
            <w:r w:rsidRPr="00586C0B">
              <w:rPr>
                <w:rFonts w:ascii="宋体" w:hAnsi="宋体" w:cs="宋体"/>
                <w:sz w:val="24"/>
              </w:rPr>
              <w:t>，疫情防控方案：</w:t>
            </w:r>
          </w:p>
          <w:p w14:paraId="03958BB8" w14:textId="77777777" w:rsidR="00A265AC" w:rsidRPr="00586C0B" w:rsidRDefault="00A265AC" w:rsidP="00804BFA">
            <w:pPr>
              <w:widowControl/>
              <w:jc w:val="left"/>
              <w:rPr>
                <w:rFonts w:ascii="宋体" w:hAnsi="宋体" w:cs="宋体"/>
                <w:sz w:val="24"/>
              </w:rPr>
            </w:pPr>
            <w:r w:rsidRPr="00586C0B">
              <w:rPr>
                <w:rFonts w:ascii="宋体" w:hAnsi="宋体" w:cs="宋体"/>
                <w:sz w:val="24"/>
              </w:rPr>
              <w:t>方案可实施性强，具体明确：</w:t>
            </w:r>
            <w:r>
              <w:rPr>
                <w:rFonts w:ascii="宋体" w:hAnsi="宋体" w:cs="宋体"/>
                <w:sz w:val="24"/>
              </w:rPr>
              <w:t>8</w:t>
            </w:r>
            <w:r w:rsidRPr="00586C0B">
              <w:rPr>
                <w:rFonts w:ascii="宋体" w:hAnsi="宋体" w:cs="宋体"/>
                <w:sz w:val="24"/>
              </w:rPr>
              <w:t>分；</w:t>
            </w:r>
          </w:p>
          <w:p w14:paraId="1B1DC15A" w14:textId="77777777" w:rsidR="00A265AC" w:rsidRPr="00586C0B" w:rsidRDefault="00A265AC" w:rsidP="00804BFA">
            <w:pPr>
              <w:widowControl/>
              <w:jc w:val="left"/>
              <w:rPr>
                <w:rFonts w:ascii="宋体" w:hAnsi="宋体" w:cs="宋体"/>
                <w:sz w:val="24"/>
              </w:rPr>
            </w:pPr>
            <w:r w:rsidRPr="00586C0B">
              <w:rPr>
                <w:rFonts w:ascii="宋体" w:hAnsi="宋体" w:cs="宋体"/>
                <w:sz w:val="24"/>
              </w:rPr>
              <w:t>方案可实施性较强，基本合理：</w:t>
            </w:r>
            <w:r>
              <w:rPr>
                <w:rFonts w:ascii="宋体" w:hAnsi="宋体" w:cs="宋体"/>
                <w:sz w:val="24"/>
              </w:rPr>
              <w:t>5</w:t>
            </w:r>
            <w:r w:rsidRPr="00586C0B">
              <w:rPr>
                <w:rFonts w:ascii="宋体" w:hAnsi="宋体" w:cs="宋体"/>
                <w:sz w:val="24"/>
              </w:rPr>
              <w:t>分；</w:t>
            </w:r>
          </w:p>
          <w:p w14:paraId="5F8F5350" w14:textId="77777777" w:rsidR="00A265AC" w:rsidRPr="00586C0B" w:rsidRDefault="00A265AC" w:rsidP="00804BFA">
            <w:pPr>
              <w:widowControl/>
              <w:jc w:val="left"/>
              <w:rPr>
                <w:rFonts w:ascii="宋体" w:hAnsi="宋体" w:cs="宋体"/>
                <w:sz w:val="24"/>
              </w:rPr>
            </w:pPr>
            <w:r w:rsidRPr="00586C0B">
              <w:rPr>
                <w:rFonts w:ascii="宋体" w:hAnsi="宋体" w:cs="宋体"/>
                <w:sz w:val="24"/>
              </w:rPr>
              <w:t>方案可实施性一般，有相关方案：3分；</w:t>
            </w:r>
          </w:p>
          <w:p w14:paraId="187C180E" w14:textId="77777777" w:rsidR="00A265AC" w:rsidRPr="00586C0B" w:rsidRDefault="00A265AC" w:rsidP="00804BFA">
            <w:pPr>
              <w:widowControl/>
              <w:jc w:val="left"/>
              <w:rPr>
                <w:rFonts w:ascii="宋体" w:hAnsi="宋体" w:cs="宋体"/>
                <w:sz w:val="24"/>
              </w:rPr>
            </w:pPr>
            <w:r w:rsidRPr="00586C0B">
              <w:rPr>
                <w:rFonts w:ascii="宋体" w:hAnsi="宋体" w:cs="宋体"/>
                <w:sz w:val="24"/>
              </w:rPr>
              <w:t>未提供</w:t>
            </w:r>
            <w:r>
              <w:rPr>
                <w:rFonts w:ascii="宋体" w:hAnsi="宋体" w:cs="宋体" w:hint="eastAsia"/>
                <w:sz w:val="24"/>
              </w:rPr>
              <w:t>方案</w:t>
            </w:r>
            <w:r w:rsidRPr="00586C0B">
              <w:rPr>
                <w:rFonts w:ascii="宋体" w:hAnsi="宋体" w:cs="宋体"/>
                <w:sz w:val="24"/>
              </w:rPr>
              <w:t>：0分。</w:t>
            </w:r>
          </w:p>
        </w:tc>
      </w:tr>
    </w:tbl>
    <w:p w14:paraId="61F9CE16" w14:textId="77777777" w:rsidR="004C49C4" w:rsidRPr="007C4352" w:rsidRDefault="004C49C4">
      <w:pPr>
        <w:tabs>
          <w:tab w:val="left" w:pos="360"/>
          <w:tab w:val="left" w:pos="1080"/>
        </w:tabs>
        <w:snapToGrid w:val="0"/>
        <w:spacing w:line="360" w:lineRule="auto"/>
        <w:ind w:left="1080"/>
        <w:rPr>
          <w:sz w:val="24"/>
        </w:rPr>
      </w:pPr>
    </w:p>
    <w:p w14:paraId="47640007" w14:textId="77777777" w:rsidR="004C49C4" w:rsidRDefault="007773A5">
      <w:pPr>
        <w:spacing w:line="360" w:lineRule="auto"/>
        <w:jc w:val="center"/>
        <w:outlineLvl w:val="0"/>
        <w:rPr>
          <w:b/>
          <w:sz w:val="36"/>
          <w:szCs w:val="36"/>
        </w:rPr>
      </w:pPr>
      <w:bookmarkStart w:id="834" w:name="_Toc99301424"/>
      <w:r>
        <w:rPr>
          <w:b/>
          <w:sz w:val="36"/>
          <w:szCs w:val="36"/>
        </w:rPr>
        <w:t>第五章</w:t>
      </w:r>
      <w:r>
        <w:rPr>
          <w:b/>
          <w:sz w:val="36"/>
          <w:szCs w:val="36"/>
        </w:rPr>
        <w:t xml:space="preserve">   </w:t>
      </w:r>
      <w:r>
        <w:rPr>
          <w:b/>
          <w:sz w:val="36"/>
          <w:szCs w:val="36"/>
        </w:rPr>
        <w:t>采购需求</w:t>
      </w:r>
      <w:bookmarkEnd w:id="834"/>
    </w:p>
    <w:p w14:paraId="6261E4CF" w14:textId="77777777" w:rsidR="004C49C4" w:rsidRDefault="004C49C4">
      <w:pPr>
        <w:pStyle w:val="110"/>
        <w:spacing w:line="360" w:lineRule="auto"/>
        <w:ind w:firstLineChars="0" w:firstLine="0"/>
        <w:contextualSpacing/>
        <w:rPr>
          <w:rFonts w:ascii="Times New Roman" w:hAnsi="Times New Roman"/>
          <w:sz w:val="24"/>
          <w:szCs w:val="24"/>
        </w:rPr>
      </w:pPr>
    </w:p>
    <w:p w14:paraId="6093B1FD" w14:textId="77777777" w:rsidR="00A265AC" w:rsidRPr="00A265AC" w:rsidRDefault="000B0E8E" w:rsidP="00A265AC">
      <w:pPr>
        <w:widowControl/>
        <w:kinsoku w:val="0"/>
        <w:autoSpaceDE w:val="0"/>
        <w:autoSpaceDN w:val="0"/>
        <w:adjustRightInd w:val="0"/>
        <w:snapToGrid w:val="0"/>
        <w:spacing w:before="47" w:line="219" w:lineRule="auto"/>
        <w:ind w:left="13"/>
        <w:jc w:val="left"/>
        <w:textAlignment w:val="baseline"/>
        <w:outlineLvl w:val="0"/>
        <w:rPr>
          <w:rFonts w:ascii="宋体" w:hAnsi="宋体" w:cs="宋体"/>
          <w:noProof/>
          <w:snapToGrid w:val="0"/>
          <w:color w:val="000000"/>
          <w:kern w:val="0"/>
          <w:sz w:val="24"/>
          <w:lang w:eastAsia="en-US"/>
        </w:rPr>
      </w:pPr>
      <w:r>
        <w:rPr>
          <w:rFonts w:ascii="宋体" w:hAnsi="宋体" w:cs="宋体" w:hint="eastAsia"/>
          <w:b/>
          <w:bCs/>
          <w:noProof/>
          <w:snapToGrid w:val="0"/>
          <w:color w:val="000000"/>
          <w:spacing w:val="-6"/>
          <w:kern w:val="0"/>
          <w:sz w:val="24"/>
        </w:rPr>
        <w:t>一、</w:t>
      </w:r>
      <w:r w:rsidR="00A265AC" w:rsidRPr="00A265AC">
        <w:rPr>
          <w:rFonts w:ascii="宋体" w:hAnsi="宋体" w:cs="宋体"/>
          <w:b/>
          <w:bCs/>
          <w:noProof/>
          <w:snapToGrid w:val="0"/>
          <w:color w:val="000000"/>
          <w:spacing w:val="-6"/>
          <w:kern w:val="0"/>
          <w:sz w:val="24"/>
          <w:lang w:eastAsia="en-US"/>
        </w:rPr>
        <w:t>采购标的</w:t>
      </w:r>
    </w:p>
    <w:p w14:paraId="1D201A1E" w14:textId="77777777" w:rsidR="00A265AC" w:rsidRPr="00A265AC" w:rsidRDefault="00A265AC" w:rsidP="00A265AC">
      <w:pPr>
        <w:widowControl/>
        <w:kinsoku w:val="0"/>
        <w:autoSpaceDE w:val="0"/>
        <w:autoSpaceDN w:val="0"/>
        <w:adjustRightInd w:val="0"/>
        <w:snapToGrid w:val="0"/>
        <w:spacing w:line="101" w:lineRule="auto"/>
        <w:jc w:val="left"/>
        <w:textAlignment w:val="baseline"/>
        <w:rPr>
          <w:rFonts w:ascii="Arial" w:eastAsia="等线" w:hAnsi="Arial" w:cs="Arial"/>
          <w:noProof/>
          <w:snapToGrid w:val="0"/>
          <w:color w:val="000000"/>
          <w:kern w:val="0"/>
          <w:sz w:val="2"/>
          <w:szCs w:val="21"/>
          <w:lang w:eastAsia="en-US"/>
        </w:rPr>
      </w:pPr>
    </w:p>
    <w:tbl>
      <w:tblPr>
        <w:tblStyle w:val="TableNormal1"/>
        <w:tblW w:w="92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6205"/>
        <w:gridCol w:w="1794"/>
      </w:tblGrid>
      <w:tr w:rsidR="00A265AC" w:rsidRPr="00A265AC" w14:paraId="79F2527C" w14:textId="77777777" w:rsidTr="00804BFA">
        <w:trPr>
          <w:trHeight w:val="793"/>
        </w:trPr>
        <w:tc>
          <w:tcPr>
            <w:tcW w:w="1300" w:type="dxa"/>
          </w:tcPr>
          <w:p w14:paraId="7396B741" w14:textId="77777777" w:rsidR="00A265AC" w:rsidRPr="00A265AC" w:rsidRDefault="00A265AC" w:rsidP="00A265AC">
            <w:pPr>
              <w:widowControl/>
              <w:kinsoku w:val="0"/>
              <w:autoSpaceDE w:val="0"/>
              <w:autoSpaceDN w:val="0"/>
              <w:adjustRightInd w:val="0"/>
              <w:snapToGrid w:val="0"/>
              <w:spacing w:line="242" w:lineRule="auto"/>
              <w:jc w:val="left"/>
              <w:textAlignment w:val="baseline"/>
              <w:rPr>
                <w:noProof/>
                <w:kern w:val="0"/>
                <w:szCs w:val="21"/>
              </w:rPr>
            </w:pPr>
          </w:p>
          <w:p w14:paraId="780127F4" w14:textId="77777777" w:rsidR="00A265AC" w:rsidRPr="00A265AC" w:rsidRDefault="00A265AC" w:rsidP="00A265AC">
            <w:pPr>
              <w:widowControl/>
              <w:kinsoku w:val="0"/>
              <w:autoSpaceDE w:val="0"/>
              <w:autoSpaceDN w:val="0"/>
              <w:adjustRightInd w:val="0"/>
              <w:snapToGrid w:val="0"/>
              <w:spacing w:before="78" w:line="221" w:lineRule="auto"/>
              <w:ind w:left="411"/>
              <w:jc w:val="left"/>
              <w:textAlignment w:val="baseline"/>
              <w:rPr>
                <w:rFonts w:ascii="宋体" w:hAnsi="宋体" w:cs="宋体"/>
                <w:noProof/>
                <w:kern w:val="0"/>
                <w:sz w:val="24"/>
              </w:rPr>
            </w:pPr>
            <w:r w:rsidRPr="00A265AC">
              <w:rPr>
                <w:rFonts w:ascii="宋体" w:hAnsi="宋体" w:cs="宋体"/>
                <w:noProof/>
                <w:spacing w:val="-3"/>
                <w:kern w:val="0"/>
                <w:sz w:val="24"/>
              </w:rPr>
              <w:t>序号</w:t>
            </w:r>
          </w:p>
        </w:tc>
        <w:tc>
          <w:tcPr>
            <w:tcW w:w="6205" w:type="dxa"/>
          </w:tcPr>
          <w:p w14:paraId="5F66B8D8" w14:textId="77777777" w:rsidR="00A265AC" w:rsidRPr="00A265AC" w:rsidRDefault="00A265AC" w:rsidP="00A265AC">
            <w:pPr>
              <w:widowControl/>
              <w:kinsoku w:val="0"/>
              <w:autoSpaceDE w:val="0"/>
              <w:autoSpaceDN w:val="0"/>
              <w:adjustRightInd w:val="0"/>
              <w:snapToGrid w:val="0"/>
              <w:spacing w:line="242" w:lineRule="auto"/>
              <w:jc w:val="left"/>
              <w:textAlignment w:val="baseline"/>
              <w:rPr>
                <w:noProof/>
                <w:kern w:val="0"/>
                <w:szCs w:val="21"/>
              </w:rPr>
            </w:pPr>
          </w:p>
          <w:p w14:paraId="02CE2465" w14:textId="77777777" w:rsidR="00A265AC" w:rsidRPr="00A265AC" w:rsidRDefault="00A265AC" w:rsidP="00A265AC">
            <w:pPr>
              <w:widowControl/>
              <w:kinsoku w:val="0"/>
              <w:autoSpaceDE w:val="0"/>
              <w:autoSpaceDN w:val="0"/>
              <w:adjustRightInd w:val="0"/>
              <w:snapToGrid w:val="0"/>
              <w:spacing w:before="78" w:line="219" w:lineRule="auto"/>
              <w:ind w:left="2626"/>
              <w:jc w:val="left"/>
              <w:textAlignment w:val="baseline"/>
              <w:rPr>
                <w:rFonts w:ascii="宋体" w:hAnsi="宋体" w:cs="宋体"/>
                <w:noProof/>
                <w:kern w:val="0"/>
                <w:sz w:val="24"/>
              </w:rPr>
            </w:pPr>
            <w:r w:rsidRPr="00A265AC">
              <w:rPr>
                <w:rFonts w:ascii="宋体" w:hAnsi="宋体" w:cs="宋体"/>
                <w:noProof/>
                <w:spacing w:val="-2"/>
                <w:kern w:val="0"/>
                <w:sz w:val="24"/>
              </w:rPr>
              <w:t>采购标的</w:t>
            </w:r>
          </w:p>
        </w:tc>
        <w:tc>
          <w:tcPr>
            <w:tcW w:w="1794" w:type="dxa"/>
          </w:tcPr>
          <w:p w14:paraId="3956D5B6" w14:textId="77777777" w:rsidR="00A265AC" w:rsidRPr="00A265AC" w:rsidRDefault="00A265AC" w:rsidP="00A265AC">
            <w:pPr>
              <w:widowControl/>
              <w:kinsoku w:val="0"/>
              <w:autoSpaceDE w:val="0"/>
              <w:autoSpaceDN w:val="0"/>
              <w:adjustRightInd w:val="0"/>
              <w:snapToGrid w:val="0"/>
              <w:spacing w:line="242" w:lineRule="auto"/>
              <w:jc w:val="left"/>
              <w:textAlignment w:val="baseline"/>
              <w:rPr>
                <w:noProof/>
                <w:kern w:val="0"/>
                <w:szCs w:val="21"/>
              </w:rPr>
            </w:pPr>
          </w:p>
          <w:p w14:paraId="5351889A" w14:textId="77777777" w:rsidR="00A265AC" w:rsidRPr="00A265AC" w:rsidRDefault="00A265AC" w:rsidP="00A265AC">
            <w:pPr>
              <w:widowControl/>
              <w:kinsoku w:val="0"/>
              <w:autoSpaceDE w:val="0"/>
              <w:autoSpaceDN w:val="0"/>
              <w:adjustRightInd w:val="0"/>
              <w:snapToGrid w:val="0"/>
              <w:spacing w:before="78" w:line="220" w:lineRule="auto"/>
              <w:ind w:left="677"/>
              <w:jc w:val="left"/>
              <w:textAlignment w:val="baseline"/>
              <w:rPr>
                <w:rFonts w:ascii="宋体" w:hAnsi="宋体" w:cs="宋体"/>
                <w:noProof/>
                <w:kern w:val="0"/>
                <w:sz w:val="24"/>
              </w:rPr>
            </w:pPr>
            <w:r w:rsidRPr="00A265AC">
              <w:rPr>
                <w:rFonts w:ascii="宋体" w:hAnsi="宋体" w:cs="宋体"/>
                <w:noProof/>
                <w:spacing w:val="-9"/>
                <w:kern w:val="0"/>
                <w:sz w:val="24"/>
              </w:rPr>
              <w:t>数量</w:t>
            </w:r>
          </w:p>
        </w:tc>
      </w:tr>
      <w:tr w:rsidR="00A265AC" w:rsidRPr="00A265AC" w14:paraId="5E38067D" w14:textId="77777777" w:rsidTr="00804BFA">
        <w:trPr>
          <w:trHeight w:val="666"/>
        </w:trPr>
        <w:tc>
          <w:tcPr>
            <w:tcW w:w="1300" w:type="dxa"/>
          </w:tcPr>
          <w:p w14:paraId="60535761" w14:textId="77777777" w:rsidR="00A265AC" w:rsidRPr="00A265AC" w:rsidRDefault="00A265AC" w:rsidP="00A265AC">
            <w:pPr>
              <w:widowControl/>
              <w:kinsoku w:val="0"/>
              <w:autoSpaceDE w:val="0"/>
              <w:autoSpaceDN w:val="0"/>
              <w:adjustRightInd w:val="0"/>
              <w:snapToGrid w:val="0"/>
              <w:spacing w:before="259" w:line="241" w:lineRule="auto"/>
              <w:ind w:left="605"/>
              <w:jc w:val="left"/>
              <w:textAlignment w:val="baseline"/>
              <w:rPr>
                <w:rFonts w:ascii="宋体" w:hAnsi="宋体" w:cs="宋体"/>
                <w:noProof/>
                <w:kern w:val="0"/>
                <w:sz w:val="24"/>
              </w:rPr>
            </w:pPr>
            <w:r w:rsidRPr="00A265AC">
              <w:rPr>
                <w:rFonts w:ascii="宋体" w:hAnsi="宋体" w:cs="宋体"/>
                <w:noProof/>
                <w:kern w:val="0"/>
                <w:sz w:val="24"/>
              </w:rPr>
              <w:t>1</w:t>
            </w:r>
          </w:p>
        </w:tc>
        <w:tc>
          <w:tcPr>
            <w:tcW w:w="6205" w:type="dxa"/>
          </w:tcPr>
          <w:p w14:paraId="784C19A6" w14:textId="77777777" w:rsidR="00A265AC" w:rsidRPr="0042585D" w:rsidRDefault="00A265AC" w:rsidP="00432803">
            <w:pPr>
              <w:widowControl/>
              <w:kinsoku w:val="0"/>
              <w:autoSpaceDE w:val="0"/>
              <w:autoSpaceDN w:val="0"/>
              <w:adjustRightInd w:val="0"/>
              <w:snapToGrid w:val="0"/>
              <w:spacing w:before="258" w:line="219" w:lineRule="auto"/>
              <w:ind w:left="351" w:firstLineChars="200" w:firstLine="472"/>
              <w:jc w:val="left"/>
              <w:textAlignment w:val="baseline"/>
              <w:rPr>
                <w:rFonts w:ascii="宋体" w:eastAsia="宋体" w:hAnsi="宋体" w:cs="宋体"/>
                <w:noProof/>
                <w:spacing w:val="-2"/>
                <w:kern w:val="0"/>
                <w:sz w:val="24"/>
                <w:lang w:eastAsia="zh-CN"/>
              </w:rPr>
            </w:pPr>
            <w:r w:rsidRPr="0042585D">
              <w:rPr>
                <w:rFonts w:ascii="宋体" w:eastAsia="宋体" w:hAnsi="宋体" w:cs="宋体" w:hint="eastAsia"/>
                <w:noProof/>
                <w:spacing w:val="-2"/>
                <w:kern w:val="0"/>
                <w:sz w:val="24"/>
                <w:lang w:eastAsia="zh-CN"/>
              </w:rPr>
              <w:t>北京市通州区中西医结合医院</w:t>
            </w:r>
            <w:r w:rsidRPr="0042585D">
              <w:rPr>
                <w:rFonts w:ascii="宋体" w:eastAsia="宋体" w:hAnsi="宋体" w:cs="宋体"/>
                <w:noProof/>
                <w:spacing w:val="-2"/>
                <w:kern w:val="0"/>
                <w:sz w:val="24"/>
                <w:lang w:eastAsia="zh-CN"/>
              </w:rPr>
              <w:t>食堂原材料供应</w:t>
            </w:r>
          </w:p>
        </w:tc>
        <w:tc>
          <w:tcPr>
            <w:tcW w:w="1794" w:type="dxa"/>
          </w:tcPr>
          <w:p w14:paraId="1A80E759" w14:textId="77777777" w:rsidR="00A265AC" w:rsidRPr="0042585D" w:rsidRDefault="00A265AC" w:rsidP="00A265AC">
            <w:pPr>
              <w:widowControl/>
              <w:kinsoku w:val="0"/>
              <w:autoSpaceDE w:val="0"/>
              <w:autoSpaceDN w:val="0"/>
              <w:adjustRightInd w:val="0"/>
              <w:snapToGrid w:val="0"/>
              <w:spacing w:before="258" w:line="222" w:lineRule="auto"/>
              <w:ind w:left="741"/>
              <w:jc w:val="left"/>
              <w:textAlignment w:val="baseline"/>
              <w:rPr>
                <w:rFonts w:ascii="宋体" w:eastAsia="宋体" w:hAnsi="宋体" w:cs="宋体"/>
                <w:noProof/>
                <w:spacing w:val="-2"/>
                <w:kern w:val="0"/>
                <w:sz w:val="24"/>
                <w:lang w:eastAsia="zh-CN"/>
              </w:rPr>
            </w:pPr>
            <w:r w:rsidRPr="0042585D">
              <w:rPr>
                <w:rFonts w:ascii="宋体" w:eastAsia="宋体" w:hAnsi="宋体" w:cs="宋体"/>
                <w:noProof/>
                <w:spacing w:val="-2"/>
                <w:kern w:val="0"/>
                <w:sz w:val="24"/>
                <w:lang w:eastAsia="zh-CN"/>
              </w:rPr>
              <w:t>1批</w:t>
            </w:r>
          </w:p>
        </w:tc>
      </w:tr>
    </w:tbl>
    <w:p w14:paraId="265DDC5A" w14:textId="77777777" w:rsidR="00A265AC" w:rsidRPr="00A265AC" w:rsidRDefault="00A265AC" w:rsidP="00A265AC">
      <w:pPr>
        <w:widowControl/>
        <w:kinsoku w:val="0"/>
        <w:autoSpaceDE w:val="0"/>
        <w:autoSpaceDN w:val="0"/>
        <w:adjustRightInd w:val="0"/>
        <w:snapToGrid w:val="0"/>
        <w:spacing w:line="354" w:lineRule="auto"/>
        <w:jc w:val="left"/>
        <w:textAlignment w:val="baseline"/>
        <w:rPr>
          <w:rFonts w:ascii="Arial" w:eastAsia="等线" w:hAnsi="Arial" w:cs="Arial"/>
          <w:noProof/>
          <w:snapToGrid w:val="0"/>
          <w:color w:val="000000"/>
          <w:kern w:val="0"/>
          <w:szCs w:val="21"/>
        </w:rPr>
      </w:pPr>
    </w:p>
    <w:p w14:paraId="79DB3498" w14:textId="77777777" w:rsidR="00A265AC" w:rsidRPr="00A265AC" w:rsidRDefault="00A265AC" w:rsidP="00A265AC">
      <w:pPr>
        <w:widowControl/>
        <w:kinsoku w:val="0"/>
        <w:autoSpaceDE w:val="0"/>
        <w:autoSpaceDN w:val="0"/>
        <w:adjustRightInd w:val="0"/>
        <w:snapToGrid w:val="0"/>
        <w:spacing w:before="78" w:line="220" w:lineRule="auto"/>
        <w:ind w:left="13"/>
        <w:jc w:val="left"/>
        <w:textAlignment w:val="baseline"/>
        <w:outlineLvl w:val="0"/>
        <w:rPr>
          <w:rFonts w:ascii="宋体" w:hAnsi="宋体" w:cs="宋体"/>
          <w:noProof/>
          <w:snapToGrid w:val="0"/>
          <w:color w:val="000000"/>
          <w:kern w:val="0"/>
          <w:sz w:val="24"/>
        </w:rPr>
      </w:pPr>
      <w:r w:rsidRPr="00A265AC">
        <w:rPr>
          <w:rFonts w:ascii="宋体" w:hAnsi="宋体" w:cs="宋体"/>
          <w:b/>
          <w:bCs/>
          <w:noProof/>
          <w:snapToGrid w:val="0"/>
          <w:color w:val="000000"/>
          <w:spacing w:val="-7"/>
          <w:kern w:val="0"/>
          <w:sz w:val="24"/>
        </w:rPr>
        <w:t>二、商务要求</w:t>
      </w:r>
    </w:p>
    <w:p w14:paraId="697DAB7E" w14:textId="77777777" w:rsidR="00A265AC" w:rsidRPr="00A265AC" w:rsidRDefault="00A265AC" w:rsidP="00A265AC">
      <w:pPr>
        <w:widowControl/>
        <w:kinsoku w:val="0"/>
        <w:autoSpaceDE w:val="0"/>
        <w:autoSpaceDN w:val="0"/>
        <w:adjustRightInd w:val="0"/>
        <w:snapToGrid w:val="0"/>
        <w:spacing w:before="154" w:line="220" w:lineRule="auto"/>
        <w:ind w:left="2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2"/>
          <w:kern w:val="0"/>
          <w:sz w:val="24"/>
        </w:rPr>
        <w:t>1.项目实施期限：自合同签订生效之日起1年。</w:t>
      </w:r>
    </w:p>
    <w:p w14:paraId="1528FFC8" w14:textId="77777777" w:rsidR="00A265AC" w:rsidRPr="00A265AC" w:rsidRDefault="00A265AC" w:rsidP="00A265AC">
      <w:pPr>
        <w:widowControl/>
        <w:kinsoku w:val="0"/>
        <w:autoSpaceDE w:val="0"/>
        <w:autoSpaceDN w:val="0"/>
        <w:adjustRightInd w:val="0"/>
        <w:snapToGrid w:val="0"/>
        <w:spacing w:before="154" w:line="219" w:lineRule="auto"/>
        <w:ind w:left="12"/>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2"/>
          <w:kern w:val="0"/>
          <w:sz w:val="24"/>
        </w:rPr>
        <w:t>2.项目实施范围：采购人指定地点。</w:t>
      </w:r>
    </w:p>
    <w:p w14:paraId="60E94A8F" w14:textId="77777777" w:rsidR="00A265AC" w:rsidRPr="00A265AC" w:rsidRDefault="00A265AC" w:rsidP="00A265AC">
      <w:pPr>
        <w:widowControl/>
        <w:kinsoku w:val="0"/>
        <w:autoSpaceDE w:val="0"/>
        <w:autoSpaceDN w:val="0"/>
        <w:adjustRightInd w:val="0"/>
        <w:snapToGrid w:val="0"/>
        <w:spacing w:before="79" w:line="220" w:lineRule="auto"/>
        <w:ind w:left="9"/>
        <w:jc w:val="left"/>
        <w:textAlignment w:val="baseline"/>
        <w:outlineLvl w:val="0"/>
        <w:rPr>
          <w:rFonts w:ascii="宋体" w:hAnsi="宋体" w:cs="宋体"/>
          <w:noProof/>
          <w:snapToGrid w:val="0"/>
          <w:color w:val="000000"/>
          <w:kern w:val="0"/>
          <w:sz w:val="24"/>
        </w:rPr>
      </w:pPr>
      <w:r w:rsidRPr="00A265AC">
        <w:rPr>
          <w:rFonts w:ascii="宋体" w:hAnsi="宋体" w:cs="宋体"/>
          <w:b/>
          <w:bCs/>
          <w:noProof/>
          <w:snapToGrid w:val="0"/>
          <w:color w:val="000000"/>
          <w:spacing w:val="-6"/>
          <w:kern w:val="0"/>
          <w:sz w:val="24"/>
        </w:rPr>
        <w:t>三、技术要求</w:t>
      </w:r>
    </w:p>
    <w:p w14:paraId="70DE44E9" w14:textId="77777777" w:rsidR="00A265AC" w:rsidRPr="00A265AC" w:rsidRDefault="00A265AC" w:rsidP="00A265AC">
      <w:pPr>
        <w:widowControl/>
        <w:kinsoku w:val="0"/>
        <w:autoSpaceDE w:val="0"/>
        <w:autoSpaceDN w:val="0"/>
        <w:adjustRightInd w:val="0"/>
        <w:snapToGrid w:val="0"/>
        <w:spacing w:before="154" w:line="219" w:lineRule="auto"/>
        <w:ind w:left="2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6"/>
          <w:kern w:val="0"/>
          <w:sz w:val="24"/>
        </w:rPr>
        <w:t>1.基本要求</w:t>
      </w:r>
    </w:p>
    <w:p w14:paraId="1A068D3E" w14:textId="5A1DE412" w:rsidR="00A265AC" w:rsidRPr="00A265AC" w:rsidRDefault="00A265AC" w:rsidP="00573804">
      <w:pPr>
        <w:widowControl/>
        <w:kinsoku w:val="0"/>
        <w:autoSpaceDE w:val="0"/>
        <w:autoSpaceDN w:val="0"/>
        <w:adjustRightInd w:val="0"/>
        <w:snapToGrid w:val="0"/>
        <w:spacing w:before="156" w:line="360" w:lineRule="auto"/>
        <w:ind w:left="2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4"/>
          <w:kern w:val="0"/>
          <w:sz w:val="24"/>
        </w:rPr>
        <w:t>1.1</w:t>
      </w:r>
      <w:r w:rsidR="00573804">
        <w:rPr>
          <w:rFonts w:ascii="宋体" w:hAnsi="宋体" w:cs="宋体" w:hint="eastAsia"/>
          <w:noProof/>
          <w:snapToGrid w:val="0"/>
          <w:color w:val="000000"/>
          <w:spacing w:val="-4"/>
          <w:kern w:val="0"/>
          <w:sz w:val="24"/>
        </w:rPr>
        <w:t xml:space="preserve"> </w:t>
      </w:r>
      <w:r w:rsidRPr="00A265AC">
        <w:rPr>
          <w:rFonts w:ascii="宋体" w:hAnsi="宋体" w:cs="宋体"/>
          <w:noProof/>
          <w:snapToGrid w:val="0"/>
          <w:color w:val="000000"/>
          <w:spacing w:val="-4"/>
          <w:kern w:val="0"/>
          <w:sz w:val="24"/>
        </w:rPr>
        <w:t>需实现的功能或者目标</w:t>
      </w:r>
      <w:r>
        <w:rPr>
          <w:rFonts w:ascii="宋体" w:hAnsi="宋体" w:cs="宋体" w:hint="eastAsia"/>
          <w:noProof/>
          <w:snapToGrid w:val="0"/>
          <w:color w:val="000000"/>
          <w:kern w:val="0"/>
          <w:sz w:val="24"/>
        </w:rPr>
        <w:t>：</w:t>
      </w:r>
      <w:r w:rsidRPr="00A265AC">
        <w:rPr>
          <w:rFonts w:ascii="宋体" w:hAnsi="宋体" w:cs="宋体"/>
          <w:noProof/>
          <w:snapToGrid w:val="0"/>
          <w:color w:val="000000"/>
          <w:kern w:val="0"/>
          <w:sz w:val="24"/>
        </w:rPr>
        <w:t>为</w:t>
      </w:r>
      <w:r w:rsidRPr="00A265AC">
        <w:rPr>
          <w:rFonts w:ascii="宋体" w:hAnsi="宋体" w:cs="宋体" w:hint="eastAsia"/>
          <w:noProof/>
          <w:snapToGrid w:val="0"/>
          <w:color w:val="000000"/>
          <w:kern w:val="0"/>
          <w:sz w:val="24"/>
        </w:rPr>
        <w:t>北京市通州区中西医结合医院</w:t>
      </w:r>
      <w:r w:rsidRPr="00A265AC">
        <w:rPr>
          <w:rFonts w:ascii="宋体" w:hAnsi="宋体" w:cs="宋体"/>
          <w:noProof/>
          <w:snapToGrid w:val="0"/>
          <w:color w:val="000000"/>
          <w:kern w:val="0"/>
          <w:sz w:val="24"/>
        </w:rPr>
        <w:t>食堂原材料供</w:t>
      </w:r>
      <w:r w:rsidRPr="00A265AC">
        <w:rPr>
          <w:rFonts w:ascii="宋体" w:hAnsi="宋体" w:cs="宋体"/>
          <w:noProof/>
          <w:snapToGrid w:val="0"/>
          <w:color w:val="000000"/>
          <w:spacing w:val="-1"/>
          <w:kern w:val="0"/>
          <w:sz w:val="24"/>
        </w:rPr>
        <w:t>应服务，供货范围主要包括：三</w:t>
      </w:r>
      <w:r w:rsidRPr="00A265AC">
        <w:rPr>
          <w:rFonts w:ascii="宋体" w:hAnsi="宋体" w:cs="宋体"/>
          <w:noProof/>
          <w:snapToGrid w:val="0"/>
          <w:color w:val="000000"/>
          <w:spacing w:val="-2"/>
          <w:kern w:val="0"/>
          <w:sz w:val="24"/>
        </w:rPr>
        <w:t>餐食材，包括但不限于蔬菜、主食、副食、生鲜、粮油、日杂等。</w:t>
      </w:r>
    </w:p>
    <w:p w14:paraId="08653AE6" w14:textId="2BA7A97D" w:rsidR="00A265AC" w:rsidRPr="00A265AC" w:rsidRDefault="00A265AC" w:rsidP="00573804">
      <w:pPr>
        <w:widowControl/>
        <w:kinsoku w:val="0"/>
        <w:autoSpaceDE w:val="0"/>
        <w:autoSpaceDN w:val="0"/>
        <w:adjustRightInd w:val="0"/>
        <w:snapToGrid w:val="0"/>
        <w:spacing w:before="1" w:line="360" w:lineRule="auto"/>
        <w:ind w:left="2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1.2</w:t>
      </w:r>
      <w:r w:rsidR="00573804">
        <w:rPr>
          <w:rFonts w:ascii="宋体" w:hAnsi="宋体" w:cs="宋体" w:hint="eastAsia"/>
          <w:noProof/>
          <w:snapToGrid w:val="0"/>
          <w:color w:val="000000"/>
          <w:spacing w:val="-1"/>
          <w:kern w:val="0"/>
          <w:sz w:val="24"/>
        </w:rPr>
        <w:t xml:space="preserve"> </w:t>
      </w:r>
      <w:r w:rsidRPr="00A265AC">
        <w:rPr>
          <w:rFonts w:ascii="宋体" w:hAnsi="宋体" w:cs="宋体"/>
          <w:noProof/>
          <w:snapToGrid w:val="0"/>
          <w:color w:val="000000"/>
          <w:spacing w:val="-1"/>
          <w:kern w:val="0"/>
          <w:sz w:val="24"/>
        </w:rPr>
        <w:t>需执行的国家相关标准、行业标准、地方标准或者其他标准、规范</w:t>
      </w:r>
    </w:p>
    <w:p w14:paraId="2E9145F3" w14:textId="77777777" w:rsidR="00A265AC" w:rsidRPr="00A265AC" w:rsidRDefault="00A265AC" w:rsidP="00A265AC">
      <w:pPr>
        <w:widowControl/>
        <w:kinsoku w:val="0"/>
        <w:autoSpaceDE w:val="0"/>
        <w:autoSpaceDN w:val="0"/>
        <w:adjustRightInd w:val="0"/>
        <w:snapToGrid w:val="0"/>
        <w:spacing w:before="154" w:line="22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（1）《中华人民共和国食品安全法》</w:t>
      </w:r>
    </w:p>
    <w:p w14:paraId="16353E31" w14:textId="77777777" w:rsidR="00A265AC" w:rsidRPr="00A265AC" w:rsidRDefault="00A265AC" w:rsidP="00A265AC">
      <w:pPr>
        <w:widowControl/>
        <w:kinsoku w:val="0"/>
        <w:autoSpaceDE w:val="0"/>
        <w:autoSpaceDN w:val="0"/>
        <w:adjustRightInd w:val="0"/>
        <w:snapToGrid w:val="0"/>
        <w:spacing w:before="154" w:line="22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（2）《中华人民共和国食品安全法实施条例》</w:t>
      </w:r>
    </w:p>
    <w:p w14:paraId="139F9926" w14:textId="77777777" w:rsidR="00A265AC" w:rsidRPr="00A265AC" w:rsidRDefault="00A265AC" w:rsidP="00A265AC">
      <w:pPr>
        <w:widowControl/>
        <w:kinsoku w:val="0"/>
        <w:autoSpaceDE w:val="0"/>
        <w:autoSpaceDN w:val="0"/>
        <w:adjustRightInd w:val="0"/>
        <w:snapToGrid w:val="0"/>
        <w:spacing w:before="154" w:line="22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（3）《北京市食品安全监督管理规定》</w:t>
      </w:r>
    </w:p>
    <w:p w14:paraId="6CC2F4E2" w14:textId="77777777" w:rsidR="00A265AC" w:rsidRPr="00A265AC" w:rsidRDefault="00A265AC" w:rsidP="00A265AC">
      <w:pPr>
        <w:widowControl/>
        <w:kinsoku w:val="0"/>
        <w:autoSpaceDE w:val="0"/>
        <w:autoSpaceDN w:val="0"/>
        <w:adjustRightInd w:val="0"/>
        <w:snapToGrid w:val="0"/>
        <w:spacing w:before="154" w:line="22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（4）《农产品质量安全法》</w:t>
      </w:r>
    </w:p>
    <w:p w14:paraId="0E397725" w14:textId="77777777" w:rsidR="00A265AC" w:rsidRPr="00A265AC" w:rsidRDefault="00A265AC" w:rsidP="00A265AC">
      <w:pPr>
        <w:widowControl/>
        <w:kinsoku w:val="0"/>
        <w:autoSpaceDE w:val="0"/>
        <w:autoSpaceDN w:val="0"/>
        <w:adjustRightInd w:val="0"/>
        <w:snapToGrid w:val="0"/>
        <w:spacing w:before="154" w:line="22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2"/>
          <w:kern w:val="0"/>
          <w:sz w:val="24"/>
        </w:rPr>
        <w:t>（5）《动物检疫法》</w:t>
      </w:r>
    </w:p>
    <w:p w14:paraId="4D9C6F6D" w14:textId="77777777" w:rsidR="00A265AC" w:rsidRPr="00A265AC" w:rsidRDefault="00A265AC" w:rsidP="00A265AC">
      <w:pPr>
        <w:widowControl/>
        <w:kinsoku w:val="0"/>
        <w:autoSpaceDE w:val="0"/>
        <w:autoSpaceDN w:val="0"/>
        <w:adjustRightInd w:val="0"/>
        <w:snapToGrid w:val="0"/>
        <w:spacing w:before="154" w:line="219"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w:t>
      </w:r>
      <w:r w:rsidRPr="00A265AC">
        <w:rPr>
          <w:rFonts w:eastAsia="Times New Roman"/>
          <w:noProof/>
          <w:snapToGrid w:val="0"/>
          <w:color w:val="000000"/>
          <w:spacing w:val="-1"/>
          <w:kern w:val="0"/>
          <w:sz w:val="24"/>
        </w:rPr>
        <w:t>6</w:t>
      </w:r>
      <w:r w:rsidRPr="00A265AC">
        <w:rPr>
          <w:rFonts w:ascii="宋体" w:hAnsi="宋体" w:cs="宋体"/>
          <w:noProof/>
          <w:snapToGrid w:val="0"/>
          <w:color w:val="000000"/>
          <w:spacing w:val="-1"/>
          <w:kern w:val="0"/>
          <w:sz w:val="24"/>
        </w:rPr>
        <w:t>）其它国家、地方、行业主管部门发布的相</w:t>
      </w:r>
      <w:r w:rsidRPr="00A265AC">
        <w:rPr>
          <w:rFonts w:ascii="宋体" w:hAnsi="宋体" w:cs="宋体"/>
          <w:noProof/>
          <w:snapToGrid w:val="0"/>
          <w:color w:val="000000"/>
          <w:spacing w:val="-2"/>
          <w:kern w:val="0"/>
          <w:sz w:val="24"/>
        </w:rPr>
        <w:t>关技术标准、规范。</w:t>
      </w:r>
    </w:p>
    <w:p w14:paraId="056B9027" w14:textId="77777777" w:rsidR="00A265AC" w:rsidRPr="00A265AC" w:rsidRDefault="00A265AC" w:rsidP="00573804">
      <w:pPr>
        <w:widowControl/>
        <w:kinsoku w:val="0"/>
        <w:autoSpaceDE w:val="0"/>
        <w:autoSpaceDN w:val="0"/>
        <w:adjustRightInd w:val="0"/>
        <w:snapToGrid w:val="0"/>
        <w:spacing w:before="157" w:line="338" w:lineRule="auto"/>
        <w:ind w:leftChars="-4" w:left="-8" w:right="69" w:firstLineChars="200" w:firstLine="480"/>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上述工作依据在执行过程中如遇国家、地方或行业</w:t>
      </w:r>
      <w:r w:rsidRPr="00A265AC">
        <w:rPr>
          <w:rFonts w:ascii="宋体" w:hAnsi="宋体" w:cs="宋体"/>
          <w:noProof/>
          <w:snapToGrid w:val="0"/>
          <w:color w:val="000000"/>
          <w:spacing w:val="-1"/>
          <w:kern w:val="0"/>
          <w:sz w:val="24"/>
        </w:rPr>
        <w:t>主管部门出台新政策导致上述</w:t>
      </w:r>
      <w:r w:rsidRPr="00A265AC">
        <w:rPr>
          <w:rFonts w:ascii="宋体" w:hAnsi="宋体" w:cs="宋体"/>
          <w:noProof/>
          <w:snapToGrid w:val="0"/>
          <w:color w:val="000000"/>
          <w:spacing w:val="-2"/>
          <w:kern w:val="0"/>
          <w:sz w:val="24"/>
        </w:rPr>
        <w:t>工作依据废止或发生修改的，按新的政策要求作为工作依据执行。</w:t>
      </w:r>
    </w:p>
    <w:p w14:paraId="0A85DCB2" w14:textId="7AD3B08B" w:rsidR="00A265AC" w:rsidRPr="00A265AC" w:rsidRDefault="00A265AC" w:rsidP="00A265AC">
      <w:pPr>
        <w:widowControl/>
        <w:kinsoku w:val="0"/>
        <w:autoSpaceDE w:val="0"/>
        <w:autoSpaceDN w:val="0"/>
        <w:adjustRightInd w:val="0"/>
        <w:snapToGrid w:val="0"/>
        <w:spacing w:before="1" w:line="218" w:lineRule="auto"/>
        <w:ind w:left="12"/>
        <w:jc w:val="left"/>
        <w:textAlignment w:val="baseline"/>
        <w:rPr>
          <w:rFonts w:ascii="宋体" w:hAnsi="宋体" w:cs="宋体"/>
          <w:noProof/>
          <w:snapToGrid w:val="0"/>
          <w:color w:val="000000"/>
          <w:kern w:val="0"/>
          <w:sz w:val="24"/>
          <w:lang w:eastAsia="en-US"/>
        </w:rPr>
      </w:pPr>
      <w:r w:rsidRPr="00A265AC">
        <w:rPr>
          <w:rFonts w:ascii="宋体" w:hAnsi="宋体" w:cs="宋体"/>
          <w:noProof/>
          <w:snapToGrid w:val="0"/>
          <w:color w:val="000000"/>
          <w:spacing w:val="-4"/>
          <w:kern w:val="0"/>
          <w:sz w:val="24"/>
          <w:lang w:eastAsia="en-US"/>
        </w:rPr>
        <w:t>2.采购内容</w:t>
      </w:r>
    </w:p>
    <w:p w14:paraId="4C7058CD" w14:textId="77777777" w:rsidR="00A265AC" w:rsidRPr="00A265AC" w:rsidRDefault="00A265AC" w:rsidP="00A265AC">
      <w:pPr>
        <w:widowControl/>
        <w:kinsoku w:val="0"/>
        <w:autoSpaceDE w:val="0"/>
        <w:autoSpaceDN w:val="0"/>
        <w:adjustRightInd w:val="0"/>
        <w:snapToGrid w:val="0"/>
        <w:spacing w:line="103" w:lineRule="auto"/>
        <w:jc w:val="left"/>
        <w:textAlignment w:val="baseline"/>
        <w:rPr>
          <w:rFonts w:ascii="Arial" w:eastAsia="等线" w:hAnsi="Arial" w:cs="Arial"/>
          <w:noProof/>
          <w:snapToGrid w:val="0"/>
          <w:color w:val="000000"/>
          <w:kern w:val="0"/>
          <w:sz w:val="2"/>
          <w:szCs w:val="21"/>
          <w:lang w:eastAsia="en-US"/>
        </w:rPr>
      </w:pPr>
    </w:p>
    <w:tbl>
      <w:tblPr>
        <w:tblStyle w:val="TableNormal1"/>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3306"/>
        <w:gridCol w:w="4703"/>
      </w:tblGrid>
      <w:tr w:rsidR="00A265AC" w:rsidRPr="00A265AC" w14:paraId="0D532174" w14:textId="77777777" w:rsidTr="00804BFA">
        <w:trPr>
          <w:trHeight w:val="614"/>
        </w:trPr>
        <w:tc>
          <w:tcPr>
            <w:tcW w:w="1300" w:type="dxa"/>
          </w:tcPr>
          <w:p w14:paraId="0D0B9CE6" w14:textId="77777777" w:rsidR="00A265AC" w:rsidRPr="00A265AC" w:rsidRDefault="00A265AC" w:rsidP="00A265AC">
            <w:pPr>
              <w:widowControl/>
              <w:kinsoku w:val="0"/>
              <w:autoSpaceDE w:val="0"/>
              <w:autoSpaceDN w:val="0"/>
              <w:adjustRightInd w:val="0"/>
              <w:snapToGrid w:val="0"/>
              <w:spacing w:before="231" w:line="221" w:lineRule="auto"/>
              <w:ind w:left="411"/>
              <w:jc w:val="left"/>
              <w:textAlignment w:val="baseline"/>
              <w:rPr>
                <w:rFonts w:ascii="宋体" w:hAnsi="宋体" w:cs="宋体"/>
                <w:noProof/>
                <w:kern w:val="0"/>
                <w:sz w:val="24"/>
              </w:rPr>
            </w:pPr>
            <w:r w:rsidRPr="00A265AC">
              <w:rPr>
                <w:rFonts w:ascii="宋体" w:hAnsi="宋体" w:cs="宋体"/>
                <w:noProof/>
                <w:spacing w:val="-3"/>
                <w:kern w:val="0"/>
                <w:sz w:val="24"/>
              </w:rPr>
              <w:t>序号</w:t>
            </w:r>
          </w:p>
        </w:tc>
        <w:tc>
          <w:tcPr>
            <w:tcW w:w="3306" w:type="dxa"/>
          </w:tcPr>
          <w:p w14:paraId="118ED0AA" w14:textId="77777777" w:rsidR="00A265AC" w:rsidRPr="00A265AC" w:rsidRDefault="00A265AC" w:rsidP="00A265AC">
            <w:pPr>
              <w:widowControl/>
              <w:kinsoku w:val="0"/>
              <w:autoSpaceDE w:val="0"/>
              <w:autoSpaceDN w:val="0"/>
              <w:adjustRightInd w:val="0"/>
              <w:snapToGrid w:val="0"/>
              <w:spacing w:before="231" w:line="220" w:lineRule="auto"/>
              <w:ind w:left="1415"/>
              <w:jc w:val="left"/>
              <w:textAlignment w:val="baseline"/>
              <w:rPr>
                <w:rFonts w:ascii="宋体" w:hAnsi="宋体" w:cs="宋体"/>
                <w:noProof/>
                <w:kern w:val="0"/>
                <w:sz w:val="24"/>
              </w:rPr>
            </w:pPr>
            <w:r w:rsidRPr="00A265AC">
              <w:rPr>
                <w:rFonts w:ascii="宋体" w:hAnsi="宋体" w:cs="宋体"/>
                <w:noProof/>
                <w:spacing w:val="-3"/>
                <w:kern w:val="0"/>
                <w:sz w:val="24"/>
              </w:rPr>
              <w:t>种类</w:t>
            </w:r>
          </w:p>
        </w:tc>
        <w:tc>
          <w:tcPr>
            <w:tcW w:w="4703" w:type="dxa"/>
          </w:tcPr>
          <w:p w14:paraId="2EE7CA92" w14:textId="77777777" w:rsidR="00A265AC" w:rsidRPr="00A265AC" w:rsidRDefault="00A265AC" w:rsidP="00A265AC">
            <w:pPr>
              <w:widowControl/>
              <w:kinsoku w:val="0"/>
              <w:autoSpaceDE w:val="0"/>
              <w:autoSpaceDN w:val="0"/>
              <w:adjustRightInd w:val="0"/>
              <w:snapToGrid w:val="0"/>
              <w:spacing w:before="231" w:line="219" w:lineRule="auto"/>
              <w:ind w:left="1874"/>
              <w:jc w:val="left"/>
              <w:textAlignment w:val="baseline"/>
              <w:rPr>
                <w:rFonts w:ascii="宋体" w:hAnsi="宋体" w:cs="宋体"/>
                <w:noProof/>
                <w:kern w:val="0"/>
                <w:sz w:val="24"/>
              </w:rPr>
            </w:pPr>
            <w:r w:rsidRPr="00A265AC">
              <w:rPr>
                <w:rFonts w:ascii="宋体" w:hAnsi="宋体" w:cs="宋体"/>
                <w:noProof/>
                <w:spacing w:val="-2"/>
                <w:kern w:val="0"/>
                <w:sz w:val="24"/>
              </w:rPr>
              <w:t>采购标准</w:t>
            </w:r>
          </w:p>
        </w:tc>
      </w:tr>
      <w:tr w:rsidR="00A265AC" w:rsidRPr="0042585D" w14:paraId="3ECEDE99" w14:textId="77777777" w:rsidTr="00804BFA">
        <w:trPr>
          <w:trHeight w:val="612"/>
        </w:trPr>
        <w:tc>
          <w:tcPr>
            <w:tcW w:w="1300" w:type="dxa"/>
          </w:tcPr>
          <w:p w14:paraId="49370D85" w14:textId="77777777" w:rsidR="00A265AC" w:rsidRPr="0042585D" w:rsidRDefault="00A265AC" w:rsidP="00A265AC">
            <w:pPr>
              <w:widowControl/>
              <w:kinsoku w:val="0"/>
              <w:autoSpaceDE w:val="0"/>
              <w:autoSpaceDN w:val="0"/>
              <w:adjustRightInd w:val="0"/>
              <w:snapToGrid w:val="0"/>
              <w:spacing w:before="231" w:line="241" w:lineRule="auto"/>
              <w:ind w:left="610"/>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1</w:t>
            </w:r>
          </w:p>
        </w:tc>
        <w:tc>
          <w:tcPr>
            <w:tcW w:w="3306" w:type="dxa"/>
          </w:tcPr>
          <w:p w14:paraId="600E91DD" w14:textId="77777777" w:rsidR="00A265AC" w:rsidRPr="0042585D" w:rsidRDefault="00A265AC" w:rsidP="00A265AC">
            <w:pPr>
              <w:widowControl/>
              <w:kinsoku w:val="0"/>
              <w:autoSpaceDE w:val="0"/>
              <w:autoSpaceDN w:val="0"/>
              <w:adjustRightInd w:val="0"/>
              <w:snapToGrid w:val="0"/>
              <w:spacing w:before="230" w:line="220" w:lineRule="auto"/>
              <w:ind w:left="1420"/>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蔬菜</w:t>
            </w:r>
          </w:p>
        </w:tc>
        <w:tc>
          <w:tcPr>
            <w:tcW w:w="4703" w:type="dxa"/>
            <w:vMerge w:val="restart"/>
            <w:tcBorders>
              <w:bottom w:val="nil"/>
            </w:tcBorders>
          </w:tcPr>
          <w:p w14:paraId="2AC0BAE6" w14:textId="66504C7F" w:rsidR="00A265AC" w:rsidRPr="00573804" w:rsidRDefault="00A265AC" w:rsidP="00573804">
            <w:pPr>
              <w:widowControl/>
              <w:kinsoku w:val="0"/>
              <w:autoSpaceDE w:val="0"/>
              <w:autoSpaceDN w:val="0"/>
              <w:adjustRightInd w:val="0"/>
              <w:snapToGrid w:val="0"/>
              <w:spacing w:before="78" w:line="340" w:lineRule="auto"/>
              <w:ind w:left="22" w:right="133"/>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1.采购的种类和数量，根据采购人实际需求决定，以采购人每批采购的种类和数量</w:t>
            </w:r>
            <w:r w:rsidR="00573804" w:rsidRPr="0042585D">
              <w:rPr>
                <w:rFonts w:ascii="宋体" w:eastAsia="宋体" w:hAnsi="宋体" w:cs="宋体"/>
                <w:noProof/>
                <w:kern w:val="0"/>
                <w:sz w:val="24"/>
                <w:lang w:eastAsia="zh-CN"/>
              </w:rPr>
              <w:t>为准。</w:t>
            </w:r>
          </w:p>
        </w:tc>
      </w:tr>
      <w:tr w:rsidR="00A265AC" w:rsidRPr="0042585D" w14:paraId="13A3BF8B" w14:textId="77777777" w:rsidTr="00573804">
        <w:trPr>
          <w:trHeight w:val="352"/>
        </w:trPr>
        <w:tc>
          <w:tcPr>
            <w:tcW w:w="1300" w:type="dxa"/>
          </w:tcPr>
          <w:p w14:paraId="213E73A4" w14:textId="77777777" w:rsidR="00A265AC" w:rsidRPr="0042585D" w:rsidRDefault="00A265AC" w:rsidP="00A265AC">
            <w:pPr>
              <w:widowControl/>
              <w:kinsoku w:val="0"/>
              <w:autoSpaceDE w:val="0"/>
              <w:autoSpaceDN w:val="0"/>
              <w:adjustRightInd w:val="0"/>
              <w:snapToGrid w:val="0"/>
              <w:spacing w:before="234" w:line="241" w:lineRule="auto"/>
              <w:ind w:left="595"/>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2</w:t>
            </w:r>
          </w:p>
        </w:tc>
        <w:tc>
          <w:tcPr>
            <w:tcW w:w="3306" w:type="dxa"/>
          </w:tcPr>
          <w:p w14:paraId="73E72F2B" w14:textId="77777777" w:rsidR="00A265AC" w:rsidRPr="0042585D" w:rsidRDefault="00A265AC" w:rsidP="00A265AC">
            <w:pPr>
              <w:widowControl/>
              <w:kinsoku w:val="0"/>
              <w:autoSpaceDE w:val="0"/>
              <w:autoSpaceDN w:val="0"/>
              <w:adjustRightInd w:val="0"/>
              <w:snapToGrid w:val="0"/>
              <w:spacing w:before="234" w:line="220" w:lineRule="auto"/>
              <w:ind w:left="1417"/>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主食</w:t>
            </w:r>
          </w:p>
        </w:tc>
        <w:tc>
          <w:tcPr>
            <w:tcW w:w="4703" w:type="dxa"/>
            <w:vMerge/>
            <w:tcBorders>
              <w:top w:val="nil"/>
            </w:tcBorders>
          </w:tcPr>
          <w:p w14:paraId="07098799" w14:textId="77777777" w:rsidR="00A265AC" w:rsidRPr="0042585D" w:rsidRDefault="00A265AC" w:rsidP="00A265AC">
            <w:pPr>
              <w:widowControl/>
              <w:kinsoku w:val="0"/>
              <w:autoSpaceDE w:val="0"/>
              <w:autoSpaceDN w:val="0"/>
              <w:adjustRightInd w:val="0"/>
              <w:snapToGrid w:val="0"/>
              <w:jc w:val="left"/>
              <w:textAlignment w:val="baseline"/>
              <w:rPr>
                <w:rFonts w:ascii="宋体" w:eastAsia="宋体" w:hAnsi="宋体" w:cs="宋体"/>
                <w:noProof/>
                <w:kern w:val="0"/>
                <w:sz w:val="24"/>
                <w:lang w:eastAsia="zh-CN"/>
              </w:rPr>
            </w:pPr>
          </w:p>
        </w:tc>
      </w:tr>
    </w:tbl>
    <w:p w14:paraId="0BF7EB80" w14:textId="77777777" w:rsidR="00A265AC" w:rsidRPr="0042585D" w:rsidRDefault="00A265AC" w:rsidP="00A265AC">
      <w:pPr>
        <w:widowControl/>
        <w:kinsoku w:val="0"/>
        <w:autoSpaceDE w:val="0"/>
        <w:autoSpaceDN w:val="0"/>
        <w:adjustRightInd w:val="0"/>
        <w:snapToGrid w:val="0"/>
        <w:jc w:val="left"/>
        <w:textAlignment w:val="baseline"/>
        <w:rPr>
          <w:rFonts w:ascii="宋体" w:hAnsi="宋体" w:cs="宋体"/>
          <w:noProof/>
          <w:snapToGrid w:val="0"/>
          <w:color w:val="000000"/>
          <w:kern w:val="0"/>
          <w:sz w:val="24"/>
        </w:rPr>
        <w:sectPr w:rsidR="00A265AC" w:rsidRPr="0042585D">
          <w:footerReference w:type="default" r:id="rId17"/>
          <w:pgSz w:w="11910" w:h="16840"/>
          <w:pgMar w:top="1197" w:right="1010" w:bottom="1092" w:left="1580" w:header="0" w:footer="858" w:gutter="0"/>
          <w:cols w:space="720"/>
        </w:sectPr>
      </w:pPr>
    </w:p>
    <w:tbl>
      <w:tblPr>
        <w:tblStyle w:val="TableNormal1"/>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3306"/>
        <w:gridCol w:w="4703"/>
      </w:tblGrid>
      <w:tr w:rsidR="00A265AC" w:rsidRPr="0042585D" w14:paraId="1127F589" w14:textId="77777777" w:rsidTr="00804BFA">
        <w:trPr>
          <w:trHeight w:val="617"/>
        </w:trPr>
        <w:tc>
          <w:tcPr>
            <w:tcW w:w="1300" w:type="dxa"/>
          </w:tcPr>
          <w:p w14:paraId="41124339" w14:textId="77777777" w:rsidR="00A265AC" w:rsidRPr="0042585D" w:rsidRDefault="00A265AC" w:rsidP="00A265AC">
            <w:pPr>
              <w:widowControl/>
              <w:kinsoku w:val="0"/>
              <w:autoSpaceDE w:val="0"/>
              <w:autoSpaceDN w:val="0"/>
              <w:adjustRightInd w:val="0"/>
              <w:snapToGrid w:val="0"/>
              <w:spacing w:before="232"/>
              <w:ind w:left="597"/>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3</w:t>
            </w:r>
          </w:p>
        </w:tc>
        <w:tc>
          <w:tcPr>
            <w:tcW w:w="3306" w:type="dxa"/>
          </w:tcPr>
          <w:p w14:paraId="74A9C49C" w14:textId="77777777" w:rsidR="00A265AC" w:rsidRPr="0042585D" w:rsidRDefault="00A265AC" w:rsidP="00A265AC">
            <w:pPr>
              <w:widowControl/>
              <w:kinsoku w:val="0"/>
              <w:autoSpaceDE w:val="0"/>
              <w:autoSpaceDN w:val="0"/>
              <w:adjustRightInd w:val="0"/>
              <w:snapToGrid w:val="0"/>
              <w:spacing w:before="232" w:line="220" w:lineRule="auto"/>
              <w:ind w:left="580"/>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副食（佐料、辅料）</w:t>
            </w:r>
          </w:p>
        </w:tc>
        <w:tc>
          <w:tcPr>
            <w:tcW w:w="4703" w:type="dxa"/>
            <w:vMerge w:val="restart"/>
            <w:tcBorders>
              <w:bottom w:val="nil"/>
            </w:tcBorders>
          </w:tcPr>
          <w:p w14:paraId="6B7C0DBD" w14:textId="2C06206D" w:rsidR="00A265AC" w:rsidRPr="0042585D" w:rsidRDefault="00A265AC" w:rsidP="00573804">
            <w:pPr>
              <w:widowControl/>
              <w:kinsoku w:val="0"/>
              <w:autoSpaceDE w:val="0"/>
              <w:autoSpaceDN w:val="0"/>
              <w:adjustRightInd w:val="0"/>
              <w:snapToGrid w:val="0"/>
              <w:spacing w:before="153" w:line="338" w:lineRule="auto"/>
              <w:ind w:left="9" w:right="133"/>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2.合同履行期间，每批采购食材的具体种类、规格和数量、配送时间和地点等信息，采购人将以电话、微信、邮件、传真等方式提前告知中标人。</w:t>
            </w:r>
          </w:p>
        </w:tc>
      </w:tr>
      <w:tr w:rsidR="00A265AC" w:rsidRPr="0042585D" w14:paraId="2CFD855E" w14:textId="77777777" w:rsidTr="00804BFA">
        <w:trPr>
          <w:trHeight w:val="612"/>
        </w:trPr>
        <w:tc>
          <w:tcPr>
            <w:tcW w:w="1300" w:type="dxa"/>
          </w:tcPr>
          <w:p w14:paraId="45035592" w14:textId="77777777" w:rsidR="00A265AC" w:rsidRPr="0042585D" w:rsidRDefault="00A265AC" w:rsidP="00A265AC">
            <w:pPr>
              <w:widowControl/>
              <w:kinsoku w:val="0"/>
              <w:autoSpaceDE w:val="0"/>
              <w:autoSpaceDN w:val="0"/>
              <w:adjustRightInd w:val="0"/>
              <w:snapToGrid w:val="0"/>
              <w:spacing w:before="231" w:line="241" w:lineRule="auto"/>
              <w:ind w:left="591"/>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4</w:t>
            </w:r>
          </w:p>
        </w:tc>
        <w:tc>
          <w:tcPr>
            <w:tcW w:w="3306" w:type="dxa"/>
          </w:tcPr>
          <w:p w14:paraId="2BF6A2D9" w14:textId="77777777" w:rsidR="00A265AC" w:rsidRPr="0042585D" w:rsidRDefault="00A265AC" w:rsidP="00A265AC">
            <w:pPr>
              <w:widowControl/>
              <w:kinsoku w:val="0"/>
              <w:autoSpaceDE w:val="0"/>
              <w:autoSpaceDN w:val="0"/>
              <w:adjustRightInd w:val="0"/>
              <w:snapToGrid w:val="0"/>
              <w:spacing w:before="231" w:line="220" w:lineRule="auto"/>
              <w:ind w:left="1417"/>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生鲜</w:t>
            </w:r>
          </w:p>
        </w:tc>
        <w:tc>
          <w:tcPr>
            <w:tcW w:w="4703" w:type="dxa"/>
            <w:vMerge/>
            <w:tcBorders>
              <w:top w:val="nil"/>
              <w:bottom w:val="nil"/>
            </w:tcBorders>
          </w:tcPr>
          <w:p w14:paraId="2FD22C62" w14:textId="77777777" w:rsidR="00A265AC" w:rsidRPr="0042585D" w:rsidRDefault="00A265AC" w:rsidP="00A265AC">
            <w:pPr>
              <w:widowControl/>
              <w:kinsoku w:val="0"/>
              <w:autoSpaceDE w:val="0"/>
              <w:autoSpaceDN w:val="0"/>
              <w:adjustRightInd w:val="0"/>
              <w:snapToGrid w:val="0"/>
              <w:jc w:val="left"/>
              <w:textAlignment w:val="baseline"/>
              <w:rPr>
                <w:rFonts w:ascii="宋体" w:eastAsia="宋体" w:hAnsi="宋体" w:cs="宋体"/>
                <w:noProof/>
                <w:kern w:val="0"/>
                <w:sz w:val="24"/>
                <w:lang w:eastAsia="zh-CN"/>
              </w:rPr>
            </w:pPr>
          </w:p>
        </w:tc>
      </w:tr>
      <w:tr w:rsidR="00A265AC" w:rsidRPr="0042585D" w14:paraId="53FDDF95" w14:textId="77777777" w:rsidTr="00804BFA">
        <w:trPr>
          <w:trHeight w:val="613"/>
        </w:trPr>
        <w:tc>
          <w:tcPr>
            <w:tcW w:w="1300" w:type="dxa"/>
          </w:tcPr>
          <w:p w14:paraId="14F231DB" w14:textId="77777777" w:rsidR="00A265AC" w:rsidRPr="0042585D" w:rsidRDefault="00A265AC" w:rsidP="00A265AC">
            <w:pPr>
              <w:widowControl/>
              <w:kinsoku w:val="0"/>
              <w:autoSpaceDE w:val="0"/>
              <w:autoSpaceDN w:val="0"/>
              <w:adjustRightInd w:val="0"/>
              <w:snapToGrid w:val="0"/>
              <w:spacing w:before="233"/>
              <w:ind w:left="597"/>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5</w:t>
            </w:r>
          </w:p>
        </w:tc>
        <w:tc>
          <w:tcPr>
            <w:tcW w:w="3306" w:type="dxa"/>
          </w:tcPr>
          <w:p w14:paraId="2A6F55B5" w14:textId="77777777" w:rsidR="00A265AC" w:rsidRPr="0042585D" w:rsidRDefault="00A265AC" w:rsidP="00A265AC">
            <w:pPr>
              <w:widowControl/>
              <w:kinsoku w:val="0"/>
              <w:autoSpaceDE w:val="0"/>
              <w:autoSpaceDN w:val="0"/>
              <w:adjustRightInd w:val="0"/>
              <w:snapToGrid w:val="0"/>
              <w:spacing w:before="234" w:line="219" w:lineRule="auto"/>
              <w:ind w:left="1415"/>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粮油</w:t>
            </w:r>
          </w:p>
        </w:tc>
        <w:tc>
          <w:tcPr>
            <w:tcW w:w="4703" w:type="dxa"/>
            <w:vMerge/>
            <w:tcBorders>
              <w:top w:val="nil"/>
              <w:bottom w:val="nil"/>
            </w:tcBorders>
          </w:tcPr>
          <w:p w14:paraId="0C37CE9C" w14:textId="77777777" w:rsidR="00A265AC" w:rsidRPr="0042585D" w:rsidRDefault="00A265AC" w:rsidP="00A265AC">
            <w:pPr>
              <w:widowControl/>
              <w:kinsoku w:val="0"/>
              <w:autoSpaceDE w:val="0"/>
              <w:autoSpaceDN w:val="0"/>
              <w:adjustRightInd w:val="0"/>
              <w:snapToGrid w:val="0"/>
              <w:jc w:val="left"/>
              <w:textAlignment w:val="baseline"/>
              <w:rPr>
                <w:rFonts w:ascii="宋体" w:eastAsia="宋体" w:hAnsi="宋体" w:cs="宋体"/>
                <w:noProof/>
                <w:kern w:val="0"/>
                <w:sz w:val="24"/>
                <w:lang w:eastAsia="zh-CN"/>
              </w:rPr>
            </w:pPr>
          </w:p>
        </w:tc>
      </w:tr>
      <w:tr w:rsidR="00A265AC" w:rsidRPr="0042585D" w14:paraId="1CFF22C5" w14:textId="77777777" w:rsidTr="00804BFA">
        <w:trPr>
          <w:trHeight w:val="617"/>
        </w:trPr>
        <w:tc>
          <w:tcPr>
            <w:tcW w:w="1300" w:type="dxa"/>
          </w:tcPr>
          <w:p w14:paraId="4D7737B6" w14:textId="77777777" w:rsidR="00A265AC" w:rsidRPr="0042585D" w:rsidRDefault="00A265AC" w:rsidP="00A265AC">
            <w:pPr>
              <w:widowControl/>
              <w:kinsoku w:val="0"/>
              <w:autoSpaceDE w:val="0"/>
              <w:autoSpaceDN w:val="0"/>
              <w:adjustRightInd w:val="0"/>
              <w:snapToGrid w:val="0"/>
              <w:spacing w:before="235"/>
              <w:ind w:left="594"/>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6</w:t>
            </w:r>
          </w:p>
        </w:tc>
        <w:tc>
          <w:tcPr>
            <w:tcW w:w="3306" w:type="dxa"/>
          </w:tcPr>
          <w:p w14:paraId="71A12020" w14:textId="77777777" w:rsidR="00A265AC" w:rsidRPr="0042585D" w:rsidRDefault="00A265AC" w:rsidP="00A265AC">
            <w:pPr>
              <w:widowControl/>
              <w:kinsoku w:val="0"/>
              <w:autoSpaceDE w:val="0"/>
              <w:autoSpaceDN w:val="0"/>
              <w:adjustRightInd w:val="0"/>
              <w:snapToGrid w:val="0"/>
              <w:spacing w:before="235" w:line="220" w:lineRule="auto"/>
              <w:ind w:left="1456"/>
              <w:jc w:val="left"/>
              <w:textAlignment w:val="baseline"/>
              <w:rPr>
                <w:rFonts w:ascii="宋体" w:eastAsia="宋体" w:hAnsi="宋体" w:cs="宋体"/>
                <w:noProof/>
                <w:kern w:val="0"/>
                <w:sz w:val="24"/>
                <w:lang w:eastAsia="zh-CN"/>
              </w:rPr>
            </w:pPr>
            <w:r w:rsidRPr="0042585D">
              <w:rPr>
                <w:rFonts w:ascii="宋体" w:eastAsia="宋体" w:hAnsi="宋体" w:cs="宋体"/>
                <w:noProof/>
                <w:kern w:val="0"/>
                <w:sz w:val="24"/>
                <w:lang w:eastAsia="zh-CN"/>
              </w:rPr>
              <w:t>日杂</w:t>
            </w:r>
          </w:p>
        </w:tc>
        <w:tc>
          <w:tcPr>
            <w:tcW w:w="4703" w:type="dxa"/>
            <w:vMerge/>
            <w:tcBorders>
              <w:top w:val="nil"/>
            </w:tcBorders>
          </w:tcPr>
          <w:p w14:paraId="4D5A51C0" w14:textId="77777777" w:rsidR="00A265AC" w:rsidRPr="0042585D" w:rsidRDefault="00A265AC" w:rsidP="00A265AC">
            <w:pPr>
              <w:widowControl/>
              <w:kinsoku w:val="0"/>
              <w:autoSpaceDE w:val="0"/>
              <w:autoSpaceDN w:val="0"/>
              <w:adjustRightInd w:val="0"/>
              <w:snapToGrid w:val="0"/>
              <w:jc w:val="left"/>
              <w:textAlignment w:val="baseline"/>
              <w:rPr>
                <w:rFonts w:ascii="宋体" w:eastAsia="宋体" w:hAnsi="宋体" w:cs="宋体"/>
                <w:noProof/>
                <w:kern w:val="0"/>
                <w:sz w:val="24"/>
                <w:lang w:eastAsia="zh-CN"/>
              </w:rPr>
            </w:pPr>
          </w:p>
        </w:tc>
      </w:tr>
    </w:tbl>
    <w:p w14:paraId="02E5A840" w14:textId="77777777" w:rsidR="00A265AC" w:rsidRPr="00A265AC" w:rsidRDefault="00A265AC" w:rsidP="00A265AC">
      <w:pPr>
        <w:widowControl/>
        <w:kinsoku w:val="0"/>
        <w:autoSpaceDE w:val="0"/>
        <w:autoSpaceDN w:val="0"/>
        <w:adjustRightInd w:val="0"/>
        <w:snapToGrid w:val="0"/>
        <w:spacing w:before="145" w:line="221" w:lineRule="auto"/>
        <w:ind w:left="14"/>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5"/>
          <w:kern w:val="0"/>
          <w:sz w:val="24"/>
        </w:rPr>
        <w:t>3.具体要求</w:t>
      </w:r>
    </w:p>
    <w:p w14:paraId="3F745A12" w14:textId="30C42B95" w:rsidR="00A265AC" w:rsidRPr="00A265AC" w:rsidRDefault="00A265AC" w:rsidP="00A265AC">
      <w:pPr>
        <w:widowControl/>
        <w:kinsoku w:val="0"/>
        <w:autoSpaceDE w:val="0"/>
        <w:autoSpaceDN w:val="0"/>
        <w:adjustRightInd w:val="0"/>
        <w:snapToGrid w:val="0"/>
        <w:spacing w:before="152" w:line="219" w:lineRule="auto"/>
        <w:ind w:left="14"/>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3.1</w:t>
      </w:r>
      <w:r w:rsidR="00573804">
        <w:rPr>
          <w:rFonts w:ascii="宋体" w:hAnsi="宋体" w:cs="宋体" w:hint="eastAsia"/>
          <w:noProof/>
          <w:snapToGrid w:val="0"/>
          <w:color w:val="000000"/>
          <w:spacing w:val="-3"/>
          <w:kern w:val="0"/>
          <w:sz w:val="24"/>
        </w:rPr>
        <w:t xml:space="preserve"> </w:t>
      </w:r>
      <w:r w:rsidRPr="00A265AC">
        <w:rPr>
          <w:rFonts w:ascii="宋体" w:hAnsi="宋体" w:cs="宋体"/>
          <w:noProof/>
          <w:snapToGrid w:val="0"/>
          <w:color w:val="000000"/>
          <w:spacing w:val="-3"/>
          <w:kern w:val="0"/>
          <w:sz w:val="24"/>
        </w:rPr>
        <w:t>货物品质及安全要求</w:t>
      </w:r>
    </w:p>
    <w:p w14:paraId="6DB02E91" w14:textId="70C8CCD1" w:rsidR="00A265AC" w:rsidRPr="00A265AC" w:rsidRDefault="00A265AC" w:rsidP="00A265AC">
      <w:pPr>
        <w:widowControl/>
        <w:kinsoku w:val="0"/>
        <w:autoSpaceDE w:val="0"/>
        <w:autoSpaceDN w:val="0"/>
        <w:adjustRightInd w:val="0"/>
        <w:snapToGrid w:val="0"/>
        <w:spacing w:before="154" w:line="220" w:lineRule="auto"/>
        <w:ind w:left="14"/>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3.1.1</w:t>
      </w:r>
      <w:r w:rsidR="00573804">
        <w:rPr>
          <w:rFonts w:ascii="宋体" w:hAnsi="宋体" w:cs="宋体" w:hint="eastAsia"/>
          <w:noProof/>
          <w:snapToGrid w:val="0"/>
          <w:color w:val="000000"/>
          <w:spacing w:val="-3"/>
          <w:kern w:val="0"/>
          <w:sz w:val="24"/>
        </w:rPr>
        <w:t xml:space="preserve"> </w:t>
      </w:r>
      <w:r w:rsidRPr="00A265AC">
        <w:rPr>
          <w:rFonts w:ascii="宋体" w:hAnsi="宋体" w:cs="宋体"/>
          <w:noProof/>
          <w:snapToGrid w:val="0"/>
          <w:color w:val="000000"/>
          <w:spacing w:val="-3"/>
          <w:kern w:val="0"/>
          <w:sz w:val="24"/>
        </w:rPr>
        <w:t>蔬菜类</w:t>
      </w:r>
    </w:p>
    <w:p w14:paraId="1AF77334" w14:textId="77777777" w:rsidR="00A265AC" w:rsidRPr="00A265AC" w:rsidRDefault="00A265AC" w:rsidP="00573804">
      <w:pPr>
        <w:widowControl/>
        <w:kinsoku w:val="0"/>
        <w:autoSpaceDE w:val="0"/>
        <w:autoSpaceDN w:val="0"/>
        <w:adjustRightInd w:val="0"/>
        <w:snapToGrid w:val="0"/>
        <w:spacing w:before="156" w:line="338" w:lineRule="auto"/>
        <w:ind w:right="69" w:firstLineChars="200" w:firstLine="480"/>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瓜、果、蔬菜必须是优质货品，不得含有残留农药或污</w:t>
      </w:r>
      <w:r w:rsidRPr="00A265AC">
        <w:rPr>
          <w:rFonts w:ascii="宋体" w:hAnsi="宋体" w:cs="宋体"/>
          <w:noProof/>
          <w:snapToGrid w:val="0"/>
          <w:color w:val="000000"/>
          <w:spacing w:val="-1"/>
          <w:kern w:val="0"/>
          <w:sz w:val="24"/>
        </w:rPr>
        <w:t>染物，中标人必须保证所</w:t>
      </w:r>
      <w:r w:rsidRPr="00A265AC">
        <w:rPr>
          <w:rFonts w:ascii="宋体" w:hAnsi="宋体" w:cs="宋体"/>
          <w:noProof/>
          <w:snapToGrid w:val="0"/>
          <w:color w:val="000000"/>
          <w:kern w:val="0"/>
          <w:sz w:val="24"/>
        </w:rPr>
        <w:t>供应的蔬菜符合卫生质量标准，卫生质量指标应符合我</w:t>
      </w:r>
      <w:r w:rsidRPr="00A265AC">
        <w:rPr>
          <w:rFonts w:ascii="宋体" w:hAnsi="宋体" w:cs="宋体"/>
          <w:noProof/>
          <w:snapToGrid w:val="0"/>
          <w:color w:val="000000"/>
          <w:spacing w:val="-1"/>
          <w:kern w:val="0"/>
          <w:sz w:val="24"/>
        </w:rPr>
        <w:t>国无公害蔬菜上的卫生指</w:t>
      </w:r>
      <w:r w:rsidRPr="00A265AC">
        <w:rPr>
          <w:rFonts w:ascii="宋体" w:hAnsi="宋体" w:cs="宋体"/>
          <w:noProof/>
          <w:snapToGrid w:val="0"/>
          <w:color w:val="000000"/>
          <w:spacing w:val="-9"/>
          <w:kern w:val="0"/>
          <w:sz w:val="24"/>
        </w:rPr>
        <w:t>标规定。</w:t>
      </w:r>
    </w:p>
    <w:p w14:paraId="220B558E" w14:textId="62665806" w:rsidR="00A265AC" w:rsidRPr="00A265AC" w:rsidRDefault="00A265AC" w:rsidP="00A265AC">
      <w:pPr>
        <w:widowControl/>
        <w:kinsoku w:val="0"/>
        <w:autoSpaceDE w:val="0"/>
        <w:autoSpaceDN w:val="0"/>
        <w:adjustRightInd w:val="0"/>
        <w:snapToGrid w:val="0"/>
        <w:spacing w:before="1" w:line="219" w:lineRule="auto"/>
        <w:ind w:left="14"/>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3.1.2</w:t>
      </w:r>
      <w:r w:rsidR="00573804">
        <w:rPr>
          <w:rFonts w:ascii="宋体" w:hAnsi="宋体" w:cs="宋体" w:hint="eastAsia"/>
          <w:noProof/>
          <w:snapToGrid w:val="0"/>
          <w:color w:val="000000"/>
          <w:spacing w:val="-3"/>
          <w:kern w:val="0"/>
          <w:sz w:val="24"/>
        </w:rPr>
        <w:t xml:space="preserve"> </w:t>
      </w:r>
      <w:r w:rsidRPr="00A265AC">
        <w:rPr>
          <w:rFonts w:ascii="宋体" w:hAnsi="宋体" w:cs="宋体"/>
          <w:noProof/>
          <w:snapToGrid w:val="0"/>
          <w:color w:val="000000"/>
          <w:spacing w:val="-3"/>
          <w:kern w:val="0"/>
          <w:sz w:val="24"/>
        </w:rPr>
        <w:t>主食类</w:t>
      </w:r>
    </w:p>
    <w:p w14:paraId="056FC211" w14:textId="2FC08D13" w:rsidR="00A265AC" w:rsidRPr="00A265AC" w:rsidRDefault="00A265AC" w:rsidP="00573804">
      <w:pPr>
        <w:widowControl/>
        <w:kinsoku w:val="0"/>
        <w:autoSpaceDE w:val="0"/>
        <w:autoSpaceDN w:val="0"/>
        <w:adjustRightInd w:val="0"/>
        <w:snapToGrid w:val="0"/>
        <w:spacing w:before="154" w:line="360" w:lineRule="auto"/>
        <w:ind w:firstLineChars="200" w:firstLine="480"/>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所有主食类产品必须来自正规的供应商，包装上应清</w:t>
      </w:r>
      <w:r w:rsidRPr="00A265AC">
        <w:rPr>
          <w:rFonts w:ascii="宋体" w:hAnsi="宋体" w:cs="宋体"/>
          <w:noProof/>
          <w:snapToGrid w:val="0"/>
          <w:color w:val="000000"/>
          <w:spacing w:val="-1"/>
          <w:kern w:val="0"/>
          <w:sz w:val="24"/>
        </w:rPr>
        <w:t>晰标注产品名称、生产日</w:t>
      </w:r>
      <w:r w:rsidRPr="00A265AC">
        <w:rPr>
          <w:rFonts w:ascii="宋体" w:hAnsi="宋体" w:cs="宋体"/>
          <w:noProof/>
          <w:snapToGrid w:val="0"/>
          <w:color w:val="000000"/>
          <w:kern w:val="0"/>
          <w:sz w:val="24"/>
        </w:rPr>
        <w:t>期、保质期、净含量、生产商信息等。主食的储</w:t>
      </w:r>
      <w:r w:rsidRPr="00A265AC">
        <w:rPr>
          <w:rFonts w:ascii="宋体" w:hAnsi="宋体" w:cs="宋体"/>
          <w:noProof/>
          <w:snapToGrid w:val="0"/>
          <w:color w:val="000000"/>
          <w:spacing w:val="-1"/>
          <w:kern w:val="0"/>
          <w:sz w:val="24"/>
        </w:rPr>
        <w:t>存和运输条件应符合食品安全要</w:t>
      </w:r>
      <w:r w:rsidRPr="00A265AC">
        <w:rPr>
          <w:rFonts w:ascii="宋体" w:hAnsi="宋体" w:cs="宋体"/>
          <w:noProof/>
          <w:snapToGrid w:val="0"/>
          <w:color w:val="000000"/>
          <w:spacing w:val="-3"/>
          <w:kern w:val="0"/>
          <w:sz w:val="24"/>
        </w:rPr>
        <w:t>求，避免交叉污染和温度波动导致的食品变质。</w:t>
      </w:r>
    </w:p>
    <w:p w14:paraId="2B74B23C" w14:textId="0B4BBFD1" w:rsidR="00A265AC" w:rsidRPr="00A265AC" w:rsidRDefault="00A265AC" w:rsidP="00A265AC">
      <w:pPr>
        <w:widowControl/>
        <w:kinsoku w:val="0"/>
        <w:autoSpaceDE w:val="0"/>
        <w:autoSpaceDN w:val="0"/>
        <w:adjustRightInd w:val="0"/>
        <w:snapToGrid w:val="0"/>
        <w:spacing w:before="1" w:line="219" w:lineRule="auto"/>
        <w:ind w:left="14"/>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3.1.3</w:t>
      </w:r>
      <w:r w:rsidR="00573804">
        <w:rPr>
          <w:rFonts w:ascii="宋体" w:hAnsi="宋体" w:cs="宋体" w:hint="eastAsia"/>
          <w:noProof/>
          <w:snapToGrid w:val="0"/>
          <w:color w:val="000000"/>
          <w:spacing w:val="-3"/>
          <w:kern w:val="0"/>
          <w:sz w:val="24"/>
        </w:rPr>
        <w:t xml:space="preserve"> </w:t>
      </w:r>
      <w:r w:rsidRPr="00A265AC">
        <w:rPr>
          <w:rFonts w:ascii="宋体" w:hAnsi="宋体" w:cs="宋体"/>
          <w:noProof/>
          <w:snapToGrid w:val="0"/>
          <w:color w:val="000000"/>
          <w:spacing w:val="-3"/>
          <w:kern w:val="0"/>
          <w:sz w:val="24"/>
        </w:rPr>
        <w:t>副食类</w:t>
      </w:r>
    </w:p>
    <w:p w14:paraId="36E67A25" w14:textId="77777777" w:rsidR="00A265AC" w:rsidRPr="00A265AC" w:rsidRDefault="00A265AC" w:rsidP="00573804">
      <w:pPr>
        <w:widowControl/>
        <w:kinsoku w:val="0"/>
        <w:autoSpaceDE w:val="0"/>
        <w:autoSpaceDN w:val="0"/>
        <w:adjustRightInd w:val="0"/>
        <w:snapToGrid w:val="0"/>
        <w:spacing w:before="155" w:line="338" w:lineRule="auto"/>
        <w:ind w:right="309" w:firstLineChars="200" w:firstLine="476"/>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副食、辅料、佐料必须为正规厂家的产品，供应商必须保证所供应的副食、辅</w:t>
      </w:r>
      <w:r w:rsidRPr="00A265AC">
        <w:rPr>
          <w:rFonts w:ascii="宋体" w:hAnsi="宋体" w:cs="宋体"/>
          <w:noProof/>
          <w:snapToGrid w:val="0"/>
          <w:color w:val="000000"/>
          <w:spacing w:val="-4"/>
          <w:kern w:val="0"/>
          <w:sz w:val="24"/>
        </w:rPr>
        <w:t>料、佐料符合卫生质量标准。</w:t>
      </w:r>
    </w:p>
    <w:p w14:paraId="42E8A8D2" w14:textId="740A5C09" w:rsidR="00A265AC" w:rsidRPr="00A265AC" w:rsidRDefault="00A265AC" w:rsidP="00A265AC">
      <w:pPr>
        <w:widowControl/>
        <w:kinsoku w:val="0"/>
        <w:autoSpaceDE w:val="0"/>
        <w:autoSpaceDN w:val="0"/>
        <w:adjustRightInd w:val="0"/>
        <w:snapToGrid w:val="0"/>
        <w:spacing w:before="1" w:line="219" w:lineRule="auto"/>
        <w:ind w:left="14"/>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3.1.4</w:t>
      </w:r>
      <w:r w:rsidR="00573804">
        <w:rPr>
          <w:rFonts w:ascii="宋体" w:hAnsi="宋体" w:cs="宋体" w:hint="eastAsia"/>
          <w:noProof/>
          <w:snapToGrid w:val="0"/>
          <w:color w:val="000000"/>
          <w:spacing w:val="-3"/>
          <w:kern w:val="0"/>
          <w:sz w:val="24"/>
        </w:rPr>
        <w:t xml:space="preserve"> </w:t>
      </w:r>
      <w:r w:rsidRPr="00A265AC">
        <w:rPr>
          <w:rFonts w:ascii="宋体" w:hAnsi="宋体" w:cs="宋体"/>
          <w:noProof/>
          <w:snapToGrid w:val="0"/>
          <w:color w:val="000000"/>
          <w:spacing w:val="-3"/>
          <w:kern w:val="0"/>
          <w:sz w:val="24"/>
        </w:rPr>
        <w:t>生鲜类</w:t>
      </w:r>
    </w:p>
    <w:p w14:paraId="72A14FC9" w14:textId="77777777" w:rsidR="00A265AC" w:rsidRPr="00A265AC" w:rsidRDefault="00A265AC" w:rsidP="00A265AC">
      <w:pPr>
        <w:widowControl/>
        <w:kinsoku w:val="0"/>
        <w:autoSpaceDE w:val="0"/>
        <w:autoSpaceDN w:val="0"/>
        <w:adjustRightInd w:val="0"/>
        <w:snapToGrid w:val="0"/>
        <w:spacing w:before="154" w:line="22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8"/>
          <w:kern w:val="0"/>
          <w:sz w:val="24"/>
        </w:rPr>
        <w:t>（一）肉类</w:t>
      </w:r>
    </w:p>
    <w:p w14:paraId="317EC782" w14:textId="77777777" w:rsidR="00A265AC" w:rsidRPr="00A265AC" w:rsidRDefault="00A265AC" w:rsidP="00573804">
      <w:pPr>
        <w:widowControl/>
        <w:kinsoku w:val="0"/>
        <w:autoSpaceDE w:val="0"/>
        <w:autoSpaceDN w:val="0"/>
        <w:adjustRightInd w:val="0"/>
        <w:snapToGrid w:val="0"/>
        <w:spacing w:line="360" w:lineRule="auto"/>
        <w:ind w:left="142" w:right="69" w:hanging="12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（1）所供货品应保持较好的外观和质量等级，符合国家食品部门的</w:t>
      </w:r>
      <w:r w:rsidRPr="00A265AC">
        <w:rPr>
          <w:rFonts w:ascii="宋体" w:hAnsi="宋体" w:cs="宋体"/>
          <w:noProof/>
          <w:snapToGrid w:val="0"/>
          <w:color w:val="000000"/>
          <w:spacing w:val="-1"/>
          <w:kern w:val="0"/>
          <w:sz w:val="24"/>
        </w:rPr>
        <w:t>有关标准，保证无</w:t>
      </w:r>
      <w:r w:rsidRPr="00A265AC">
        <w:rPr>
          <w:rFonts w:ascii="宋体" w:hAnsi="宋体" w:cs="宋体"/>
          <w:noProof/>
          <w:snapToGrid w:val="0"/>
          <w:color w:val="000000"/>
          <w:kern w:val="0"/>
          <w:sz w:val="24"/>
        </w:rPr>
        <w:t>异味、无霉烂变质，肉类保证来源于正规肉联厂，供货时</w:t>
      </w:r>
      <w:r w:rsidRPr="00A265AC">
        <w:rPr>
          <w:rFonts w:ascii="宋体" w:hAnsi="宋体" w:cs="宋体"/>
          <w:noProof/>
          <w:snapToGrid w:val="0"/>
          <w:color w:val="000000"/>
          <w:spacing w:val="-1"/>
          <w:kern w:val="0"/>
          <w:sz w:val="24"/>
        </w:rPr>
        <w:t>须提交肉联厂的验收单</w:t>
      </w:r>
      <w:r w:rsidRPr="00A265AC">
        <w:rPr>
          <w:rFonts w:ascii="宋体" w:hAnsi="宋体" w:cs="宋体"/>
          <w:noProof/>
          <w:snapToGrid w:val="0"/>
          <w:color w:val="000000"/>
          <w:kern w:val="0"/>
          <w:sz w:val="24"/>
        </w:rPr>
        <w:t>及当批次有效的动物检疫合格证复印件（原件核查</w:t>
      </w:r>
      <w:r w:rsidRPr="00A265AC">
        <w:rPr>
          <w:rFonts w:ascii="宋体" w:hAnsi="宋体" w:cs="宋体"/>
          <w:noProof/>
          <w:snapToGrid w:val="0"/>
          <w:color w:val="000000"/>
          <w:spacing w:val="-1"/>
          <w:kern w:val="0"/>
          <w:sz w:val="24"/>
        </w:rPr>
        <w:t>），</w:t>
      </w:r>
      <w:r w:rsidRPr="00A265AC">
        <w:rPr>
          <w:rFonts w:ascii="宋体" w:hAnsi="宋体" w:cs="宋体"/>
          <w:noProof/>
          <w:snapToGrid w:val="0"/>
          <w:color w:val="000000"/>
          <w:kern w:val="0"/>
          <w:sz w:val="24"/>
        </w:rPr>
        <w:t>分割</w:t>
      </w:r>
      <w:r w:rsidRPr="00A265AC">
        <w:rPr>
          <w:rFonts w:ascii="宋体" w:hAnsi="宋体" w:cs="宋体"/>
          <w:noProof/>
          <w:snapToGrid w:val="0"/>
          <w:color w:val="000000"/>
          <w:spacing w:val="-1"/>
          <w:kern w:val="0"/>
          <w:sz w:val="24"/>
        </w:rPr>
        <w:t>的猪肉每次送货时要</w:t>
      </w:r>
      <w:r w:rsidRPr="00A265AC">
        <w:rPr>
          <w:rFonts w:ascii="宋体" w:hAnsi="宋体" w:cs="宋体"/>
          <w:noProof/>
          <w:snapToGrid w:val="0"/>
          <w:color w:val="000000"/>
          <w:spacing w:val="-2"/>
          <w:kern w:val="0"/>
          <w:sz w:val="24"/>
        </w:rPr>
        <w:t>有本地分割肉销售凭证，鲜肉确保每日新鲜、无异味。</w:t>
      </w:r>
    </w:p>
    <w:p w14:paraId="67B898DF" w14:textId="77777777" w:rsidR="00A265AC" w:rsidRPr="00A265AC" w:rsidRDefault="00A265AC" w:rsidP="00573804">
      <w:pPr>
        <w:widowControl/>
        <w:kinsoku w:val="0"/>
        <w:autoSpaceDE w:val="0"/>
        <w:autoSpaceDN w:val="0"/>
        <w:adjustRightInd w:val="0"/>
        <w:snapToGrid w:val="0"/>
        <w:spacing w:line="36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（2）鲜肉[边猪（白条猪）]去头、去</w:t>
      </w:r>
      <w:r w:rsidRPr="00A265AC">
        <w:rPr>
          <w:rFonts w:ascii="宋体" w:hAnsi="宋体" w:cs="宋体"/>
          <w:noProof/>
          <w:snapToGrid w:val="0"/>
          <w:color w:val="000000"/>
          <w:spacing w:val="-2"/>
          <w:kern w:val="0"/>
          <w:sz w:val="24"/>
        </w:rPr>
        <w:t>蹄、去板油、去内脏。</w:t>
      </w:r>
    </w:p>
    <w:p w14:paraId="2FCD8A44" w14:textId="77777777" w:rsidR="00A265AC" w:rsidRPr="00A265AC" w:rsidRDefault="00A265AC" w:rsidP="00573804">
      <w:pPr>
        <w:widowControl/>
        <w:kinsoku w:val="0"/>
        <w:autoSpaceDE w:val="0"/>
        <w:autoSpaceDN w:val="0"/>
        <w:adjustRightInd w:val="0"/>
        <w:snapToGrid w:val="0"/>
        <w:spacing w:line="360" w:lineRule="auto"/>
        <w:ind w:left="1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（3）中标人供应的肉类产品，来源必须清晰，确保配</w:t>
      </w:r>
      <w:r w:rsidRPr="00A265AC">
        <w:rPr>
          <w:rFonts w:ascii="宋体" w:hAnsi="宋体" w:cs="宋体"/>
          <w:noProof/>
          <w:snapToGrid w:val="0"/>
          <w:color w:val="000000"/>
          <w:spacing w:val="-2"/>
          <w:kern w:val="0"/>
          <w:sz w:val="24"/>
        </w:rPr>
        <w:t>送原料可追溯。</w:t>
      </w:r>
    </w:p>
    <w:p w14:paraId="7B3E11B7" w14:textId="77777777" w:rsidR="00A265AC" w:rsidRPr="00A265AC" w:rsidRDefault="00A265AC" w:rsidP="00573804">
      <w:pPr>
        <w:widowControl/>
        <w:kinsoku w:val="0"/>
        <w:autoSpaceDE w:val="0"/>
        <w:autoSpaceDN w:val="0"/>
        <w:adjustRightInd w:val="0"/>
        <w:snapToGrid w:val="0"/>
        <w:spacing w:line="360" w:lineRule="auto"/>
        <w:ind w:leftChars="7" w:left="142" w:right="69" w:hanging="12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（4）冷冻肉要求肉体冻实而坚硬，无化冻现象，肉质紧密而富有弹</w:t>
      </w:r>
      <w:r w:rsidRPr="00A265AC">
        <w:rPr>
          <w:rFonts w:ascii="宋体" w:hAnsi="宋体" w:cs="宋体"/>
          <w:noProof/>
          <w:snapToGrid w:val="0"/>
          <w:color w:val="000000"/>
          <w:spacing w:val="-1"/>
          <w:kern w:val="0"/>
          <w:sz w:val="24"/>
        </w:rPr>
        <w:t>性，色泽均匀，不</w:t>
      </w:r>
      <w:r w:rsidRPr="00A265AC">
        <w:rPr>
          <w:rFonts w:ascii="宋体" w:hAnsi="宋体" w:cs="宋体"/>
          <w:noProof/>
          <w:snapToGrid w:val="0"/>
          <w:color w:val="000000"/>
          <w:kern w:val="0"/>
          <w:sz w:val="24"/>
        </w:rPr>
        <w:t>粘手，交货时干净、新鲜、无异味，冷冻鱼类要求鱼眼</w:t>
      </w:r>
      <w:r w:rsidRPr="00A265AC">
        <w:rPr>
          <w:rFonts w:ascii="宋体" w:hAnsi="宋体" w:cs="宋体"/>
          <w:noProof/>
          <w:snapToGrid w:val="0"/>
          <w:color w:val="000000"/>
          <w:spacing w:val="-1"/>
          <w:kern w:val="0"/>
          <w:sz w:val="24"/>
        </w:rPr>
        <w:t>睛清亮，角膜透明，鳞片</w:t>
      </w:r>
      <w:r w:rsidRPr="00A265AC">
        <w:rPr>
          <w:rFonts w:ascii="宋体" w:hAnsi="宋体" w:cs="宋体"/>
          <w:noProof/>
          <w:snapToGrid w:val="0"/>
          <w:color w:val="000000"/>
          <w:spacing w:val="-2"/>
          <w:kern w:val="0"/>
          <w:sz w:val="24"/>
        </w:rPr>
        <w:t>上覆有冻结的透明黏液层，皮肤天然，色泽明显。</w:t>
      </w:r>
    </w:p>
    <w:p w14:paraId="3CC51027" w14:textId="19C554D1" w:rsidR="00A265AC" w:rsidRPr="0042585D" w:rsidRDefault="00A265AC" w:rsidP="00573804">
      <w:pPr>
        <w:widowControl/>
        <w:kinsoku w:val="0"/>
        <w:autoSpaceDE w:val="0"/>
        <w:autoSpaceDN w:val="0"/>
        <w:adjustRightInd w:val="0"/>
        <w:snapToGrid w:val="0"/>
        <w:spacing w:line="360" w:lineRule="auto"/>
        <w:ind w:left="15"/>
        <w:jc w:val="left"/>
        <w:textAlignment w:val="baseline"/>
        <w:rPr>
          <w:rFonts w:ascii="宋体" w:hAnsi="宋体" w:cs="宋体"/>
          <w:noProof/>
          <w:snapToGrid w:val="0"/>
          <w:color w:val="000000"/>
          <w:kern w:val="0"/>
          <w:sz w:val="24"/>
        </w:rPr>
        <w:sectPr w:rsidR="00A265AC" w:rsidRPr="0042585D">
          <w:footerReference w:type="default" r:id="rId18"/>
          <w:pgSz w:w="11910" w:h="16840"/>
          <w:pgMar w:top="1100" w:right="1010" w:bottom="1092" w:left="1580" w:header="0" w:footer="857" w:gutter="0"/>
          <w:cols w:space="720"/>
        </w:sectPr>
      </w:pPr>
      <w:r w:rsidRPr="00A265AC">
        <w:rPr>
          <w:rFonts w:ascii="宋体" w:hAnsi="宋体" w:cs="宋体"/>
          <w:noProof/>
          <w:snapToGrid w:val="0"/>
          <w:color w:val="000000"/>
          <w:kern w:val="0"/>
          <w:sz w:val="24"/>
        </w:rPr>
        <w:t>（5）各种鲜肉类的自然（基准）含水量：猪肉6</w:t>
      </w:r>
      <w:r w:rsidRPr="00A265AC">
        <w:rPr>
          <w:rFonts w:ascii="宋体" w:hAnsi="宋体" w:cs="宋体"/>
          <w:noProof/>
          <w:snapToGrid w:val="0"/>
          <w:color w:val="000000"/>
          <w:spacing w:val="-1"/>
          <w:kern w:val="0"/>
          <w:sz w:val="24"/>
        </w:rPr>
        <w:t>2.1%，牛肉63.3%，羊肉63.1%，鸡肉60.9%。同时猪肉、牛肉、鸡肉的含水量不得＞77%，羊肉含水量不得＞78%（如</w:t>
      </w:r>
      <w:r w:rsidRPr="00A265AC">
        <w:rPr>
          <w:rFonts w:ascii="宋体" w:hAnsi="宋体" w:cs="宋体"/>
          <w:noProof/>
          <w:snapToGrid w:val="0"/>
          <w:color w:val="000000"/>
          <w:spacing w:val="-4"/>
          <w:kern w:val="0"/>
          <w:sz w:val="24"/>
        </w:rPr>
        <w:t>国家 或地区有新标准，按最高标准执行）。</w:t>
      </w:r>
    </w:p>
    <w:p w14:paraId="5BF56B14" w14:textId="4253A3C7" w:rsidR="00A265AC" w:rsidRPr="00A265AC" w:rsidRDefault="00A265AC" w:rsidP="00573804">
      <w:pPr>
        <w:widowControl/>
        <w:kinsoku w:val="0"/>
        <w:autoSpaceDE w:val="0"/>
        <w:autoSpaceDN w:val="0"/>
        <w:adjustRightInd w:val="0"/>
        <w:snapToGrid w:val="0"/>
        <w:spacing w:before="49" w:line="338" w:lineRule="auto"/>
        <w:ind w:right="20"/>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（6）禽类：冷冻禽类食品解冻后净重量不少于90</w:t>
      </w:r>
      <w:r w:rsidRPr="00A265AC">
        <w:rPr>
          <w:rFonts w:ascii="宋体" w:hAnsi="宋体" w:cs="宋体"/>
          <w:noProof/>
          <w:snapToGrid w:val="0"/>
          <w:color w:val="000000"/>
          <w:spacing w:val="5"/>
          <w:kern w:val="0"/>
          <w:sz w:val="24"/>
        </w:rPr>
        <w:t>％，</w:t>
      </w:r>
      <w:r w:rsidRPr="00A265AC">
        <w:rPr>
          <w:rFonts w:ascii="宋体" w:hAnsi="宋体" w:cs="宋体"/>
          <w:noProof/>
          <w:snapToGrid w:val="0"/>
          <w:color w:val="000000"/>
          <w:spacing w:val="-1"/>
          <w:kern w:val="0"/>
          <w:sz w:val="24"/>
        </w:rPr>
        <w:t>冷冻肉类食品解冻后净重量不少</w:t>
      </w:r>
      <w:r w:rsidRPr="00A265AC">
        <w:rPr>
          <w:rFonts w:ascii="宋体" w:hAnsi="宋体" w:cs="宋体"/>
          <w:noProof/>
          <w:snapToGrid w:val="0"/>
          <w:color w:val="000000"/>
          <w:kern w:val="0"/>
          <w:sz w:val="24"/>
        </w:rPr>
        <w:t>于92%，冷冻水产类食品解冻后净重量不少于82%</w:t>
      </w:r>
      <w:r w:rsidRPr="00A265AC">
        <w:rPr>
          <w:rFonts w:ascii="宋体" w:hAnsi="宋体" w:cs="宋体"/>
          <w:noProof/>
          <w:snapToGrid w:val="0"/>
          <w:color w:val="000000"/>
          <w:spacing w:val="-1"/>
          <w:kern w:val="0"/>
          <w:sz w:val="24"/>
        </w:rPr>
        <w:t>，解冻时间为4小时以内（室温20℃)。所有冷冻食品要求清晰列出产品品牌、规格、</w:t>
      </w:r>
      <w:r w:rsidRPr="00A265AC">
        <w:rPr>
          <w:rFonts w:ascii="宋体" w:hAnsi="宋体" w:cs="宋体"/>
          <w:noProof/>
          <w:snapToGrid w:val="0"/>
          <w:color w:val="000000"/>
          <w:spacing w:val="-2"/>
          <w:kern w:val="0"/>
          <w:sz w:val="24"/>
        </w:rPr>
        <w:t>类型、包装方式、包装、净重、含冰量等 相关参数；须提供当批次鸡鸭动物检疫合格证明。</w:t>
      </w:r>
    </w:p>
    <w:p w14:paraId="7119B541" w14:textId="77777777" w:rsidR="00A265AC" w:rsidRPr="00A265AC" w:rsidRDefault="00A265AC" w:rsidP="00573804">
      <w:pPr>
        <w:widowControl/>
        <w:kinsoku w:val="0"/>
        <w:autoSpaceDE w:val="0"/>
        <w:autoSpaceDN w:val="0"/>
        <w:adjustRightInd w:val="0"/>
        <w:snapToGrid w:val="0"/>
        <w:spacing w:line="220" w:lineRule="auto"/>
        <w:ind w:left="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6"/>
          <w:kern w:val="0"/>
          <w:sz w:val="24"/>
        </w:rPr>
        <w:t>（二）水产</w:t>
      </w:r>
    </w:p>
    <w:p w14:paraId="024B7A66" w14:textId="77777777" w:rsidR="00A265AC" w:rsidRPr="00A265AC" w:rsidRDefault="00A265AC" w:rsidP="00573804">
      <w:pPr>
        <w:widowControl/>
        <w:kinsoku w:val="0"/>
        <w:autoSpaceDE w:val="0"/>
        <w:autoSpaceDN w:val="0"/>
        <w:adjustRightInd w:val="0"/>
        <w:snapToGrid w:val="0"/>
        <w:spacing w:before="153" w:line="360" w:lineRule="auto"/>
        <w:ind w:right="120"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（1）购买水产品时,应选择新鲜、外观良好的产品。鱼类应具有明</w:t>
      </w:r>
      <w:r w:rsidRPr="00A265AC">
        <w:rPr>
          <w:rFonts w:ascii="宋体" w:hAnsi="宋体" w:cs="宋体"/>
          <w:noProof/>
          <w:snapToGrid w:val="0"/>
          <w:color w:val="000000"/>
          <w:spacing w:val="-1"/>
          <w:kern w:val="0"/>
          <w:sz w:val="24"/>
        </w:rPr>
        <w:t>亮的眼睛、鲜活的</w:t>
      </w:r>
      <w:r w:rsidRPr="00A265AC">
        <w:rPr>
          <w:rFonts w:ascii="宋体" w:hAnsi="宋体" w:cs="宋体"/>
          <w:noProof/>
          <w:snapToGrid w:val="0"/>
          <w:color w:val="000000"/>
          <w:spacing w:val="-3"/>
          <w:kern w:val="0"/>
          <w:sz w:val="24"/>
        </w:rPr>
        <w:t>鳞片和肉质,没有异味和腐败迹象。</w:t>
      </w:r>
    </w:p>
    <w:p w14:paraId="24A3513B" w14:textId="77777777" w:rsidR="00A265AC" w:rsidRPr="00A265AC" w:rsidRDefault="00A265AC" w:rsidP="00573804">
      <w:pPr>
        <w:widowControl/>
        <w:kinsoku w:val="0"/>
        <w:autoSpaceDE w:val="0"/>
        <w:autoSpaceDN w:val="0"/>
        <w:adjustRightInd w:val="0"/>
        <w:snapToGrid w:val="0"/>
        <w:spacing w:line="279" w:lineRule="auto"/>
        <w:ind w:left="846" w:right="12" w:hanging="845"/>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（2）应符合国家卫生标准规定，不得含</w:t>
      </w:r>
      <w:r w:rsidRPr="00A265AC">
        <w:rPr>
          <w:rFonts w:ascii="宋体" w:hAnsi="宋体" w:cs="宋体"/>
          <w:noProof/>
          <w:snapToGrid w:val="0"/>
          <w:color w:val="000000"/>
          <w:spacing w:val="-1"/>
          <w:kern w:val="0"/>
          <w:sz w:val="24"/>
        </w:rPr>
        <w:t>有有毒物质或超过安全限量的重金属、微生物</w:t>
      </w:r>
      <w:r w:rsidRPr="00A265AC">
        <w:rPr>
          <w:rFonts w:ascii="宋体" w:hAnsi="宋体" w:cs="宋体"/>
          <w:noProof/>
          <w:snapToGrid w:val="0"/>
          <w:color w:val="000000"/>
          <w:spacing w:val="-12"/>
          <w:kern w:val="0"/>
          <w:sz w:val="24"/>
        </w:rPr>
        <w:t>等。</w:t>
      </w:r>
    </w:p>
    <w:p w14:paraId="2870046D" w14:textId="2743EC81" w:rsidR="00A265AC" w:rsidRPr="00A265AC" w:rsidRDefault="00A265AC" w:rsidP="00A265AC">
      <w:pPr>
        <w:widowControl/>
        <w:kinsoku w:val="0"/>
        <w:autoSpaceDE w:val="0"/>
        <w:autoSpaceDN w:val="0"/>
        <w:adjustRightInd w:val="0"/>
        <w:snapToGrid w:val="0"/>
        <w:spacing w:before="154" w:line="219"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3.1.5</w:t>
      </w:r>
      <w:r w:rsidR="00573804">
        <w:rPr>
          <w:rFonts w:ascii="宋体" w:hAnsi="宋体" w:cs="宋体" w:hint="eastAsia"/>
          <w:noProof/>
          <w:snapToGrid w:val="0"/>
          <w:color w:val="000000"/>
          <w:spacing w:val="-3"/>
          <w:kern w:val="0"/>
          <w:sz w:val="24"/>
        </w:rPr>
        <w:t xml:space="preserve"> </w:t>
      </w:r>
      <w:r w:rsidRPr="00A265AC">
        <w:rPr>
          <w:rFonts w:ascii="宋体" w:hAnsi="宋体" w:cs="宋体"/>
          <w:noProof/>
          <w:snapToGrid w:val="0"/>
          <w:color w:val="000000"/>
          <w:spacing w:val="-3"/>
          <w:kern w:val="0"/>
          <w:sz w:val="24"/>
        </w:rPr>
        <w:t>粮油类</w:t>
      </w:r>
    </w:p>
    <w:p w14:paraId="36FDC3DB" w14:textId="73D4C9BB" w:rsidR="00A265AC" w:rsidRPr="00A265AC" w:rsidRDefault="00A265AC" w:rsidP="00573804">
      <w:pPr>
        <w:widowControl/>
        <w:kinsoku w:val="0"/>
        <w:autoSpaceDE w:val="0"/>
        <w:autoSpaceDN w:val="0"/>
        <w:adjustRightInd w:val="0"/>
        <w:snapToGrid w:val="0"/>
        <w:spacing w:before="156" w:line="360" w:lineRule="auto"/>
        <w:ind w:left="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（1）大米、油、面粉、豆类货物必须符合卫</w:t>
      </w:r>
      <w:r w:rsidRPr="00A265AC">
        <w:rPr>
          <w:rFonts w:ascii="宋体" w:hAnsi="宋体" w:cs="宋体"/>
          <w:noProof/>
          <w:snapToGrid w:val="0"/>
          <w:color w:val="000000"/>
          <w:spacing w:val="-1"/>
          <w:kern w:val="0"/>
          <w:sz w:val="24"/>
        </w:rPr>
        <w:t>生，不得有腐烂、变质、油脂酸败、霉</w:t>
      </w:r>
      <w:r w:rsidRPr="00A265AC">
        <w:rPr>
          <w:rFonts w:ascii="宋体" w:hAnsi="宋体" w:cs="宋体"/>
          <w:noProof/>
          <w:snapToGrid w:val="0"/>
          <w:color w:val="000000"/>
          <w:kern w:val="0"/>
          <w:sz w:val="24"/>
        </w:rPr>
        <w:t>变、生虫、污秽不结、混有异物或者其他感官性状异常</w:t>
      </w:r>
      <w:r w:rsidRPr="00A265AC">
        <w:rPr>
          <w:rFonts w:ascii="宋体" w:hAnsi="宋体" w:cs="宋体"/>
          <w:noProof/>
          <w:snapToGrid w:val="0"/>
          <w:color w:val="000000"/>
          <w:spacing w:val="-1"/>
          <w:kern w:val="0"/>
          <w:sz w:val="24"/>
        </w:rPr>
        <w:t>，并可能对人体健康有害</w:t>
      </w:r>
      <w:r w:rsidRPr="00A265AC">
        <w:rPr>
          <w:rFonts w:ascii="宋体" w:hAnsi="宋体" w:cs="宋体"/>
          <w:noProof/>
          <w:snapToGrid w:val="0"/>
          <w:color w:val="000000"/>
          <w:spacing w:val="-12"/>
          <w:kern w:val="0"/>
          <w:sz w:val="24"/>
        </w:rPr>
        <w:t>的物质。</w:t>
      </w:r>
    </w:p>
    <w:p w14:paraId="404F6986" w14:textId="77777777" w:rsidR="00A265AC" w:rsidRPr="00A265AC" w:rsidRDefault="00A265AC" w:rsidP="00573804">
      <w:pPr>
        <w:widowControl/>
        <w:kinsoku w:val="0"/>
        <w:autoSpaceDE w:val="0"/>
        <w:autoSpaceDN w:val="0"/>
        <w:adjustRightInd w:val="0"/>
        <w:snapToGrid w:val="0"/>
        <w:spacing w:line="219" w:lineRule="auto"/>
        <w:ind w:left="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（2）大米、油要提供QS认证、国家机关发出的产</w:t>
      </w:r>
      <w:r w:rsidRPr="00A265AC">
        <w:rPr>
          <w:rFonts w:ascii="宋体" w:hAnsi="宋体" w:cs="宋体"/>
          <w:noProof/>
          <w:snapToGrid w:val="0"/>
          <w:color w:val="000000"/>
          <w:spacing w:val="-2"/>
          <w:kern w:val="0"/>
          <w:sz w:val="24"/>
        </w:rPr>
        <w:t>品检验合格证书。</w:t>
      </w:r>
    </w:p>
    <w:p w14:paraId="418FFFAA" w14:textId="77777777" w:rsidR="00A265AC" w:rsidRPr="00A265AC" w:rsidRDefault="00A265AC" w:rsidP="00573804">
      <w:pPr>
        <w:widowControl/>
        <w:kinsoku w:val="0"/>
        <w:autoSpaceDE w:val="0"/>
        <w:autoSpaceDN w:val="0"/>
        <w:adjustRightInd w:val="0"/>
        <w:snapToGrid w:val="0"/>
        <w:spacing w:line="360" w:lineRule="auto"/>
        <w:ind w:right="29"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（3）包装食品：包装箱完整，同时包装箱要印有注册商标、生产厂家名称、厂址、出</w:t>
      </w:r>
      <w:r w:rsidRPr="00A265AC">
        <w:rPr>
          <w:rFonts w:ascii="宋体" w:hAnsi="宋体" w:cs="宋体"/>
          <w:noProof/>
          <w:snapToGrid w:val="0"/>
          <w:color w:val="000000"/>
          <w:spacing w:val="-2"/>
          <w:kern w:val="0"/>
          <w:sz w:val="24"/>
        </w:rPr>
        <w:t>厂日期、产品合格证、保质期限、产品成份、厂家电话号码。</w:t>
      </w:r>
    </w:p>
    <w:p w14:paraId="4C4FE942" w14:textId="77777777" w:rsidR="00A265AC" w:rsidRPr="00A265AC" w:rsidRDefault="00A265AC" w:rsidP="00573804">
      <w:pPr>
        <w:widowControl/>
        <w:kinsoku w:val="0"/>
        <w:autoSpaceDE w:val="0"/>
        <w:autoSpaceDN w:val="0"/>
        <w:adjustRightInd w:val="0"/>
        <w:snapToGrid w:val="0"/>
        <w:spacing w:line="360" w:lineRule="auto"/>
        <w:ind w:left="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（4）散装豆类：提供生产厂家营业执照、国家机关发出的产品检验合</w:t>
      </w:r>
      <w:r w:rsidRPr="00A265AC">
        <w:rPr>
          <w:rFonts w:ascii="宋体" w:hAnsi="宋体" w:cs="宋体"/>
          <w:noProof/>
          <w:snapToGrid w:val="0"/>
          <w:color w:val="000000"/>
          <w:spacing w:val="-2"/>
          <w:kern w:val="0"/>
          <w:sz w:val="24"/>
        </w:rPr>
        <w:t>格证书。</w:t>
      </w:r>
    </w:p>
    <w:p w14:paraId="30B47446" w14:textId="7AF959E3" w:rsidR="00A265AC" w:rsidRPr="00A265AC" w:rsidRDefault="00A265AC" w:rsidP="00573804">
      <w:pPr>
        <w:widowControl/>
        <w:kinsoku w:val="0"/>
        <w:autoSpaceDE w:val="0"/>
        <w:autoSpaceDN w:val="0"/>
        <w:adjustRightInd w:val="0"/>
        <w:snapToGrid w:val="0"/>
        <w:spacing w:line="360"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6"/>
          <w:kern w:val="0"/>
          <w:sz w:val="24"/>
        </w:rPr>
        <w:t>3.1.6</w:t>
      </w:r>
      <w:r w:rsidR="00573804">
        <w:rPr>
          <w:rFonts w:ascii="宋体" w:hAnsi="宋体" w:cs="宋体" w:hint="eastAsia"/>
          <w:noProof/>
          <w:snapToGrid w:val="0"/>
          <w:color w:val="000000"/>
          <w:spacing w:val="-6"/>
          <w:kern w:val="0"/>
          <w:sz w:val="24"/>
        </w:rPr>
        <w:t xml:space="preserve"> </w:t>
      </w:r>
      <w:r w:rsidRPr="00A265AC">
        <w:rPr>
          <w:rFonts w:ascii="宋体" w:hAnsi="宋体" w:cs="宋体"/>
          <w:noProof/>
          <w:snapToGrid w:val="0"/>
          <w:color w:val="000000"/>
          <w:spacing w:val="-6"/>
          <w:kern w:val="0"/>
          <w:sz w:val="24"/>
        </w:rPr>
        <w:t>日杂类</w:t>
      </w:r>
    </w:p>
    <w:p w14:paraId="15DD7F78" w14:textId="77777777" w:rsidR="00A265AC" w:rsidRPr="00A265AC" w:rsidRDefault="00A265AC" w:rsidP="00573804">
      <w:pPr>
        <w:widowControl/>
        <w:kinsoku w:val="0"/>
        <w:autoSpaceDE w:val="0"/>
        <w:autoSpaceDN w:val="0"/>
        <w:adjustRightInd w:val="0"/>
        <w:snapToGrid w:val="0"/>
        <w:spacing w:line="360" w:lineRule="auto"/>
        <w:ind w:left="848" w:right="15" w:hanging="84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（1）蛋类：外包装必须完整并标有出厂日期，蛋类无破损、无变质，无异味，大小均</w:t>
      </w:r>
      <w:r w:rsidRPr="00A265AC">
        <w:rPr>
          <w:rFonts w:ascii="宋体" w:hAnsi="宋体" w:cs="宋体"/>
          <w:noProof/>
          <w:snapToGrid w:val="0"/>
          <w:color w:val="000000"/>
          <w:spacing w:val="-13"/>
          <w:kern w:val="0"/>
          <w:sz w:val="24"/>
        </w:rPr>
        <w:t>匀。</w:t>
      </w:r>
    </w:p>
    <w:p w14:paraId="6D6FD07E" w14:textId="77777777" w:rsidR="00A265AC" w:rsidRPr="00A265AC" w:rsidRDefault="00A265AC" w:rsidP="00573804">
      <w:pPr>
        <w:widowControl/>
        <w:kinsoku w:val="0"/>
        <w:autoSpaceDE w:val="0"/>
        <w:autoSpaceDN w:val="0"/>
        <w:adjustRightInd w:val="0"/>
        <w:snapToGrid w:val="0"/>
        <w:spacing w:line="360" w:lineRule="auto"/>
        <w:ind w:left="848" w:right="-176" w:hanging="84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（2）奶类：符合国家质量标准，包装完好，并且甲方可用保质期不得</w:t>
      </w:r>
      <w:r w:rsidRPr="00A265AC">
        <w:rPr>
          <w:rFonts w:ascii="宋体" w:hAnsi="宋体" w:cs="宋体"/>
          <w:noProof/>
          <w:snapToGrid w:val="0"/>
          <w:color w:val="000000"/>
          <w:spacing w:val="-1"/>
          <w:kern w:val="0"/>
          <w:sz w:val="24"/>
        </w:rPr>
        <w:t>少于2/3有效期</w:t>
      </w:r>
      <w:r w:rsidRPr="00A265AC">
        <w:rPr>
          <w:rFonts w:ascii="宋体" w:hAnsi="宋体" w:cs="宋体"/>
          <w:noProof/>
          <w:snapToGrid w:val="0"/>
          <w:color w:val="000000"/>
          <w:spacing w:val="-11"/>
          <w:kern w:val="0"/>
          <w:sz w:val="24"/>
        </w:rPr>
        <w:t>天数。</w:t>
      </w:r>
    </w:p>
    <w:p w14:paraId="759E70EC" w14:textId="77777777" w:rsidR="00A265AC" w:rsidRPr="00A265AC" w:rsidRDefault="00A265AC" w:rsidP="00573804">
      <w:pPr>
        <w:widowControl/>
        <w:kinsoku w:val="0"/>
        <w:autoSpaceDE w:val="0"/>
        <w:autoSpaceDN w:val="0"/>
        <w:adjustRightInd w:val="0"/>
        <w:snapToGrid w:val="0"/>
        <w:spacing w:line="360" w:lineRule="auto"/>
        <w:ind w:right="105"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（3）其他：包装箱完整，同时包装箱要印有注册商标、生产厂家名称、厂址、出厂日</w:t>
      </w:r>
      <w:r w:rsidRPr="00A265AC">
        <w:rPr>
          <w:rFonts w:ascii="宋体" w:hAnsi="宋体" w:cs="宋体"/>
          <w:noProof/>
          <w:snapToGrid w:val="0"/>
          <w:color w:val="000000"/>
          <w:spacing w:val="-4"/>
          <w:kern w:val="0"/>
          <w:sz w:val="24"/>
        </w:rPr>
        <w:t>期、产品合格证、保质期限。供应方所提供产品质量必须要符合行业标准要求，</w:t>
      </w:r>
      <w:r w:rsidRPr="00A265AC">
        <w:rPr>
          <w:rFonts w:ascii="宋体" w:hAnsi="宋体" w:cs="宋体"/>
          <w:noProof/>
          <w:snapToGrid w:val="0"/>
          <w:color w:val="000000"/>
          <w:spacing w:val="-2"/>
          <w:kern w:val="0"/>
          <w:sz w:val="24"/>
        </w:rPr>
        <w:t>严禁伪劣、假冒、无证不合格产品。</w:t>
      </w:r>
    </w:p>
    <w:p w14:paraId="5A5F1760" w14:textId="027F792A" w:rsidR="00A265AC" w:rsidRPr="00A265AC" w:rsidRDefault="00692D00" w:rsidP="00573804">
      <w:pPr>
        <w:widowControl/>
        <w:kinsoku w:val="0"/>
        <w:autoSpaceDE w:val="0"/>
        <w:autoSpaceDN w:val="0"/>
        <w:adjustRightInd w:val="0"/>
        <w:snapToGrid w:val="0"/>
        <w:spacing w:line="360" w:lineRule="auto"/>
        <w:ind w:right="240"/>
        <w:jc w:val="left"/>
        <w:textAlignment w:val="baseline"/>
        <w:rPr>
          <w:rFonts w:ascii="宋体" w:hAnsi="宋体" w:cs="宋体"/>
          <w:noProof/>
          <w:snapToGrid w:val="0"/>
          <w:color w:val="000000"/>
          <w:kern w:val="0"/>
          <w:sz w:val="24"/>
        </w:rPr>
      </w:pPr>
      <w:r>
        <w:rPr>
          <w:rFonts w:ascii="宋体" w:hAnsi="宋体" w:cs="宋体"/>
          <w:noProof/>
          <w:snapToGrid w:val="0"/>
          <w:color w:val="000000"/>
          <w:kern w:val="0"/>
          <w:sz w:val="24"/>
        </w:rPr>
        <w:t>3.1.</w:t>
      </w:r>
      <w:r w:rsidR="00573804">
        <w:rPr>
          <w:rFonts w:ascii="宋体" w:hAnsi="宋体" w:cs="宋体" w:hint="eastAsia"/>
          <w:noProof/>
          <w:snapToGrid w:val="0"/>
          <w:color w:val="000000"/>
          <w:kern w:val="0"/>
          <w:sz w:val="24"/>
        </w:rPr>
        <w:t>7</w:t>
      </w:r>
      <w:r>
        <w:rPr>
          <w:rFonts w:ascii="宋体" w:hAnsi="宋体" w:cs="宋体"/>
          <w:noProof/>
          <w:snapToGrid w:val="0"/>
          <w:color w:val="000000"/>
          <w:kern w:val="0"/>
          <w:sz w:val="24"/>
        </w:rPr>
        <w:t xml:space="preserve"> </w:t>
      </w:r>
      <w:r w:rsidR="00A265AC" w:rsidRPr="00A265AC">
        <w:rPr>
          <w:rFonts w:ascii="宋体" w:hAnsi="宋体" w:cs="宋体"/>
          <w:noProof/>
          <w:snapToGrid w:val="0"/>
          <w:color w:val="000000"/>
          <w:kern w:val="0"/>
          <w:sz w:val="24"/>
        </w:rPr>
        <w:t>中标人最终所提供的全部货品质量必须要符合行业标准要求，不</w:t>
      </w:r>
      <w:r w:rsidR="00A265AC" w:rsidRPr="00A265AC">
        <w:rPr>
          <w:rFonts w:ascii="宋体" w:hAnsi="宋体" w:cs="宋体"/>
          <w:noProof/>
          <w:snapToGrid w:val="0"/>
          <w:color w:val="000000"/>
          <w:spacing w:val="-1"/>
          <w:kern w:val="0"/>
          <w:sz w:val="24"/>
        </w:rPr>
        <w:t>得有掺假、变</w:t>
      </w:r>
      <w:r w:rsidR="00A265AC" w:rsidRPr="00A265AC">
        <w:rPr>
          <w:rFonts w:ascii="宋体" w:hAnsi="宋体" w:cs="宋体"/>
          <w:noProof/>
          <w:snapToGrid w:val="0"/>
          <w:color w:val="000000"/>
          <w:spacing w:val="-2"/>
          <w:kern w:val="0"/>
          <w:sz w:val="24"/>
        </w:rPr>
        <w:t>质、变味、过期等现象出现。执行标准：按国家最新标准执行。</w:t>
      </w:r>
    </w:p>
    <w:p w14:paraId="0D10B1A5" w14:textId="77777777" w:rsidR="00A265AC" w:rsidRPr="00A265AC" w:rsidRDefault="00A265AC" w:rsidP="00573804">
      <w:pPr>
        <w:widowControl/>
        <w:kinsoku w:val="0"/>
        <w:autoSpaceDE w:val="0"/>
        <w:autoSpaceDN w:val="0"/>
        <w:adjustRightInd w:val="0"/>
        <w:snapToGrid w:val="0"/>
        <w:spacing w:line="360"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3.2</w:t>
      </w:r>
      <w:r w:rsidR="00692D00">
        <w:rPr>
          <w:rFonts w:ascii="宋体" w:hAnsi="宋体" w:cs="宋体"/>
          <w:noProof/>
          <w:snapToGrid w:val="0"/>
          <w:color w:val="000000"/>
          <w:spacing w:val="5"/>
          <w:kern w:val="0"/>
          <w:sz w:val="24"/>
        </w:rPr>
        <w:t xml:space="preserve"> </w:t>
      </w:r>
      <w:r w:rsidRPr="00A265AC">
        <w:rPr>
          <w:rFonts w:ascii="宋体" w:hAnsi="宋体" w:cs="宋体"/>
          <w:noProof/>
          <w:snapToGrid w:val="0"/>
          <w:color w:val="000000"/>
          <w:spacing w:val="-3"/>
          <w:kern w:val="0"/>
          <w:sz w:val="24"/>
        </w:rPr>
        <w:t>供货服务要求</w:t>
      </w:r>
    </w:p>
    <w:p w14:paraId="547BAC68" w14:textId="42881E25" w:rsidR="00A265AC" w:rsidRPr="00A265AC" w:rsidRDefault="00A265AC" w:rsidP="00573804">
      <w:pPr>
        <w:widowControl/>
        <w:kinsoku w:val="0"/>
        <w:autoSpaceDE w:val="0"/>
        <w:autoSpaceDN w:val="0"/>
        <w:adjustRightInd w:val="0"/>
        <w:snapToGrid w:val="0"/>
        <w:spacing w:line="360"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3.2.1</w:t>
      </w:r>
      <w:r w:rsidR="00573804">
        <w:rPr>
          <w:rFonts w:ascii="宋体" w:hAnsi="宋体" w:cs="宋体" w:hint="eastAsia"/>
          <w:noProof/>
          <w:snapToGrid w:val="0"/>
          <w:color w:val="000000"/>
          <w:spacing w:val="-3"/>
          <w:kern w:val="0"/>
          <w:sz w:val="24"/>
        </w:rPr>
        <w:t xml:space="preserve"> </w:t>
      </w:r>
      <w:r w:rsidRPr="00A265AC">
        <w:rPr>
          <w:rFonts w:ascii="宋体" w:hAnsi="宋体" w:cs="宋体"/>
          <w:noProof/>
          <w:snapToGrid w:val="0"/>
          <w:color w:val="000000"/>
          <w:spacing w:val="-3"/>
          <w:kern w:val="0"/>
          <w:sz w:val="24"/>
        </w:rPr>
        <w:t>供货流程</w:t>
      </w:r>
    </w:p>
    <w:p w14:paraId="2791E4BB" w14:textId="77777777" w:rsidR="00A265AC" w:rsidRPr="00A265AC" w:rsidRDefault="00A265AC" w:rsidP="00573804">
      <w:pPr>
        <w:widowControl/>
        <w:kinsoku w:val="0"/>
        <w:autoSpaceDE w:val="0"/>
        <w:autoSpaceDN w:val="0"/>
        <w:adjustRightInd w:val="0"/>
        <w:snapToGrid w:val="0"/>
        <w:spacing w:line="360" w:lineRule="auto"/>
        <w:ind w:right="240"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（1）采购人需求部门于首日16时前以电话、微信、邮件、传真等</w:t>
      </w:r>
      <w:r w:rsidRPr="00A265AC">
        <w:rPr>
          <w:rFonts w:ascii="宋体" w:hAnsi="宋体" w:cs="宋体"/>
          <w:noProof/>
          <w:snapToGrid w:val="0"/>
          <w:color w:val="000000"/>
          <w:spacing w:val="-1"/>
          <w:kern w:val="0"/>
          <w:sz w:val="24"/>
        </w:rPr>
        <w:t>方式向中标人下订</w:t>
      </w:r>
      <w:r w:rsidRPr="00A265AC">
        <w:rPr>
          <w:rFonts w:ascii="宋体" w:hAnsi="宋体" w:cs="宋体"/>
          <w:noProof/>
          <w:snapToGrid w:val="0"/>
          <w:color w:val="000000"/>
          <w:spacing w:val="-3"/>
          <w:kern w:val="0"/>
          <w:sz w:val="24"/>
        </w:rPr>
        <w:t>单，订单内容包括名称、规格、数量、价格等。</w:t>
      </w:r>
    </w:p>
    <w:p w14:paraId="23009055" w14:textId="77777777" w:rsidR="00A265AC" w:rsidRPr="00573804" w:rsidRDefault="00A265AC" w:rsidP="00573804">
      <w:pPr>
        <w:widowControl/>
        <w:kinsoku w:val="0"/>
        <w:autoSpaceDE w:val="0"/>
        <w:autoSpaceDN w:val="0"/>
        <w:adjustRightInd w:val="0"/>
        <w:snapToGrid w:val="0"/>
        <w:spacing w:line="219" w:lineRule="auto"/>
        <w:ind w:left="1"/>
        <w:jc w:val="left"/>
        <w:textAlignment w:val="baseline"/>
        <w:rPr>
          <w:rFonts w:ascii="宋体" w:hAnsi="宋体" w:cs="宋体"/>
          <w:noProof/>
          <w:snapToGrid w:val="0"/>
          <w:color w:val="000000"/>
          <w:kern w:val="0"/>
          <w:sz w:val="24"/>
        </w:rPr>
      </w:pPr>
      <w:r w:rsidRPr="00573804">
        <w:rPr>
          <w:rFonts w:ascii="宋体" w:hAnsi="宋体" w:cs="宋体"/>
          <w:noProof/>
          <w:snapToGrid w:val="0"/>
          <w:color w:val="000000"/>
          <w:spacing w:val="-1"/>
          <w:kern w:val="0"/>
          <w:sz w:val="24"/>
        </w:rPr>
        <w:t>（2）中标人须于次日0</w:t>
      </w:r>
      <w:r w:rsidRPr="00573804">
        <w:rPr>
          <w:rFonts w:ascii="宋体" w:hAnsi="宋体" w:cs="宋体" w:hint="eastAsia"/>
          <w:noProof/>
          <w:snapToGrid w:val="0"/>
          <w:color w:val="000000"/>
          <w:spacing w:val="-1"/>
          <w:kern w:val="0"/>
          <w:sz w:val="24"/>
        </w:rPr>
        <w:t>7</w:t>
      </w:r>
      <w:r w:rsidRPr="00573804">
        <w:rPr>
          <w:rFonts w:ascii="宋体" w:hAnsi="宋体" w:cs="宋体"/>
          <w:noProof/>
          <w:snapToGrid w:val="0"/>
          <w:color w:val="000000"/>
          <w:spacing w:val="-1"/>
          <w:kern w:val="0"/>
          <w:sz w:val="24"/>
        </w:rPr>
        <w:t>:00前将采购人所订购的货物送至采购人指定</w:t>
      </w:r>
      <w:r w:rsidRPr="00573804">
        <w:rPr>
          <w:rFonts w:ascii="宋体" w:hAnsi="宋体" w:cs="宋体"/>
          <w:noProof/>
          <w:snapToGrid w:val="0"/>
          <w:color w:val="000000"/>
          <w:spacing w:val="-2"/>
          <w:kern w:val="0"/>
          <w:sz w:val="24"/>
        </w:rPr>
        <w:t>地点。</w:t>
      </w:r>
    </w:p>
    <w:p w14:paraId="67ADE1C5" w14:textId="77777777" w:rsidR="00A265AC" w:rsidRPr="00A265AC" w:rsidRDefault="00A265AC" w:rsidP="00A265AC">
      <w:pPr>
        <w:widowControl/>
        <w:kinsoku w:val="0"/>
        <w:autoSpaceDE w:val="0"/>
        <w:autoSpaceDN w:val="0"/>
        <w:adjustRightInd w:val="0"/>
        <w:snapToGrid w:val="0"/>
        <w:spacing w:before="155" w:line="219" w:lineRule="auto"/>
        <w:jc w:val="left"/>
        <w:textAlignment w:val="baseline"/>
        <w:rPr>
          <w:rFonts w:ascii="宋体" w:hAnsi="宋体" w:cs="宋体"/>
          <w:noProof/>
          <w:snapToGrid w:val="0"/>
          <w:color w:val="000000"/>
          <w:kern w:val="0"/>
          <w:sz w:val="24"/>
        </w:rPr>
      </w:pPr>
      <w:r w:rsidRPr="00573804">
        <w:rPr>
          <w:rFonts w:ascii="宋体" w:hAnsi="宋体" w:cs="宋体"/>
          <w:noProof/>
          <w:snapToGrid w:val="0"/>
          <w:color w:val="000000"/>
          <w:spacing w:val="-2"/>
          <w:kern w:val="0"/>
          <w:sz w:val="24"/>
        </w:rPr>
        <w:t>3.2.2</w:t>
      </w:r>
      <w:r w:rsidR="00692D00" w:rsidRPr="00573804">
        <w:rPr>
          <w:rFonts w:ascii="宋体" w:hAnsi="宋体" w:cs="宋体"/>
          <w:noProof/>
          <w:snapToGrid w:val="0"/>
          <w:color w:val="000000"/>
          <w:spacing w:val="9"/>
          <w:kern w:val="0"/>
          <w:sz w:val="24"/>
        </w:rPr>
        <w:t xml:space="preserve"> </w:t>
      </w:r>
      <w:r w:rsidRPr="00573804">
        <w:rPr>
          <w:rFonts w:ascii="宋体" w:hAnsi="宋体" w:cs="宋体"/>
          <w:noProof/>
          <w:snapToGrid w:val="0"/>
          <w:color w:val="000000"/>
          <w:spacing w:val="-2"/>
          <w:kern w:val="0"/>
          <w:sz w:val="24"/>
        </w:rPr>
        <w:t>供货质量要求</w:t>
      </w:r>
    </w:p>
    <w:p w14:paraId="14BB3B0E" w14:textId="77777777" w:rsidR="00A265AC" w:rsidRPr="00A265AC" w:rsidRDefault="00A265AC" w:rsidP="00A265AC">
      <w:pPr>
        <w:widowControl/>
        <w:kinsoku w:val="0"/>
        <w:autoSpaceDE w:val="0"/>
        <w:autoSpaceDN w:val="0"/>
        <w:adjustRightInd w:val="0"/>
        <w:snapToGrid w:val="0"/>
        <w:spacing w:line="219" w:lineRule="auto"/>
        <w:jc w:val="left"/>
        <w:textAlignment w:val="baseline"/>
        <w:rPr>
          <w:rFonts w:ascii="Arial" w:eastAsia="等线" w:hAnsi="Arial" w:cs="Arial"/>
          <w:noProof/>
          <w:snapToGrid w:val="0"/>
          <w:color w:val="000000"/>
          <w:kern w:val="0"/>
          <w:szCs w:val="21"/>
        </w:rPr>
        <w:sectPr w:rsidR="00A265AC" w:rsidRPr="00A265AC" w:rsidSect="00573804">
          <w:footerReference w:type="default" r:id="rId19"/>
          <w:pgSz w:w="11910" w:h="16840"/>
          <w:pgMar w:top="1197" w:right="853" w:bottom="1092" w:left="1594" w:header="0" w:footer="857" w:gutter="0"/>
          <w:cols w:space="720"/>
        </w:sectPr>
      </w:pPr>
    </w:p>
    <w:p w14:paraId="6DD53E8E" w14:textId="77777777" w:rsidR="00A265AC" w:rsidRPr="00A265AC" w:rsidRDefault="00A265AC" w:rsidP="00573804">
      <w:pPr>
        <w:widowControl/>
        <w:kinsoku w:val="0"/>
        <w:autoSpaceDE w:val="0"/>
        <w:autoSpaceDN w:val="0"/>
        <w:adjustRightInd w:val="0"/>
        <w:snapToGrid w:val="0"/>
        <w:spacing w:line="360" w:lineRule="auto"/>
        <w:ind w:right="11"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（1）所供食材必须是符合《中华人民共和</w:t>
      </w:r>
      <w:r w:rsidRPr="00A265AC">
        <w:rPr>
          <w:rFonts w:ascii="宋体" w:hAnsi="宋体" w:cs="宋体"/>
          <w:noProof/>
          <w:snapToGrid w:val="0"/>
          <w:color w:val="000000"/>
          <w:spacing w:val="-1"/>
          <w:kern w:val="0"/>
          <w:sz w:val="24"/>
        </w:rPr>
        <w:t>国食品安全法》等相关法律法规要求的安全</w:t>
      </w:r>
      <w:r w:rsidRPr="00A265AC">
        <w:rPr>
          <w:rFonts w:ascii="宋体" w:hAnsi="宋体" w:cs="宋体"/>
          <w:noProof/>
          <w:snapToGrid w:val="0"/>
          <w:color w:val="000000"/>
          <w:spacing w:val="-3"/>
          <w:kern w:val="0"/>
          <w:sz w:val="24"/>
        </w:rPr>
        <w:t>食材，保证食材无异味、无腐烂变质。</w:t>
      </w:r>
    </w:p>
    <w:p w14:paraId="28CDCFD0" w14:textId="77777777" w:rsidR="00A265AC" w:rsidRPr="00A265AC" w:rsidRDefault="00A265AC" w:rsidP="00573804">
      <w:pPr>
        <w:widowControl/>
        <w:kinsoku w:val="0"/>
        <w:autoSpaceDE w:val="0"/>
        <w:autoSpaceDN w:val="0"/>
        <w:adjustRightInd w:val="0"/>
        <w:snapToGrid w:val="0"/>
        <w:spacing w:line="360" w:lineRule="auto"/>
        <w:ind w:left="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2"/>
          <w:kern w:val="0"/>
          <w:sz w:val="24"/>
        </w:rPr>
        <w:t>（2）所供食材必须是正规产品厂家。</w:t>
      </w:r>
    </w:p>
    <w:p w14:paraId="7AAA2CB6" w14:textId="77777777" w:rsidR="00A265AC" w:rsidRPr="00A265AC" w:rsidRDefault="00A265AC" w:rsidP="00573804">
      <w:pPr>
        <w:widowControl/>
        <w:kinsoku w:val="0"/>
        <w:autoSpaceDE w:val="0"/>
        <w:autoSpaceDN w:val="0"/>
        <w:adjustRightInd w:val="0"/>
        <w:snapToGrid w:val="0"/>
        <w:spacing w:line="360" w:lineRule="auto"/>
        <w:ind w:right="13"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（3）所供应的货品必须安全卫生、量</w:t>
      </w:r>
      <w:r w:rsidRPr="00A265AC">
        <w:rPr>
          <w:rFonts w:ascii="宋体" w:hAnsi="宋体" w:cs="宋体"/>
          <w:noProof/>
          <w:snapToGrid w:val="0"/>
          <w:color w:val="000000"/>
          <w:spacing w:val="-1"/>
          <w:kern w:val="0"/>
          <w:sz w:val="24"/>
        </w:rPr>
        <w:t>足、质量合格，每次供货须提供所供产品明细及</w:t>
      </w:r>
      <w:r w:rsidRPr="00A265AC">
        <w:rPr>
          <w:rFonts w:ascii="宋体" w:hAnsi="宋体" w:cs="宋体"/>
          <w:noProof/>
          <w:snapToGrid w:val="0"/>
          <w:color w:val="000000"/>
          <w:spacing w:val="-3"/>
          <w:kern w:val="0"/>
          <w:sz w:val="24"/>
        </w:rPr>
        <w:t>单价，并提供有完善的售后服务。</w:t>
      </w:r>
    </w:p>
    <w:p w14:paraId="6D822D43" w14:textId="77777777" w:rsidR="00A265AC" w:rsidRPr="00A265AC" w:rsidRDefault="00A265AC" w:rsidP="00573804">
      <w:pPr>
        <w:widowControl/>
        <w:kinsoku w:val="0"/>
        <w:autoSpaceDE w:val="0"/>
        <w:autoSpaceDN w:val="0"/>
        <w:adjustRightInd w:val="0"/>
        <w:snapToGrid w:val="0"/>
        <w:spacing w:line="360" w:lineRule="auto"/>
        <w:ind w:right="9"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（4）中标人必须确保每次配送的所有原材料均</w:t>
      </w:r>
      <w:r w:rsidRPr="00A265AC">
        <w:rPr>
          <w:rFonts w:ascii="宋体" w:hAnsi="宋体" w:cs="宋体"/>
          <w:noProof/>
          <w:snapToGrid w:val="0"/>
          <w:color w:val="000000"/>
          <w:spacing w:val="-1"/>
          <w:kern w:val="0"/>
          <w:sz w:val="24"/>
        </w:rPr>
        <w:t>在保质期内，成色好，不可存在变质过</w:t>
      </w:r>
      <w:r w:rsidRPr="00A265AC">
        <w:rPr>
          <w:rFonts w:ascii="宋体" w:hAnsi="宋体" w:cs="宋体"/>
          <w:noProof/>
          <w:snapToGrid w:val="0"/>
          <w:color w:val="000000"/>
          <w:spacing w:val="-4"/>
          <w:kern w:val="0"/>
          <w:sz w:val="24"/>
        </w:rPr>
        <w:t>保或是以次充好的情况。</w:t>
      </w:r>
    </w:p>
    <w:p w14:paraId="05FAADCD" w14:textId="32BF7749" w:rsidR="00A265AC" w:rsidRPr="00A265AC" w:rsidRDefault="00A265AC" w:rsidP="00573804">
      <w:pPr>
        <w:widowControl/>
        <w:kinsoku w:val="0"/>
        <w:autoSpaceDE w:val="0"/>
        <w:autoSpaceDN w:val="0"/>
        <w:adjustRightInd w:val="0"/>
        <w:snapToGrid w:val="0"/>
        <w:spacing w:line="360" w:lineRule="auto"/>
        <w:ind w:right="9"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（5）中标人必须保证供应配送的食材新鲜、不</w:t>
      </w:r>
      <w:r w:rsidRPr="00A265AC">
        <w:rPr>
          <w:rFonts w:ascii="宋体" w:hAnsi="宋体" w:cs="宋体"/>
          <w:noProof/>
          <w:snapToGrid w:val="0"/>
          <w:color w:val="000000"/>
          <w:spacing w:val="-1"/>
          <w:kern w:val="0"/>
          <w:sz w:val="24"/>
        </w:rPr>
        <w:t>变质、无腐烂、不含有毒有害物质、致</w:t>
      </w:r>
      <w:r w:rsidRPr="00A265AC">
        <w:rPr>
          <w:rFonts w:ascii="宋体" w:hAnsi="宋体" w:cs="宋体"/>
          <w:noProof/>
          <w:snapToGrid w:val="0"/>
          <w:color w:val="000000"/>
          <w:kern w:val="0"/>
          <w:sz w:val="24"/>
        </w:rPr>
        <w:t>病性寄生虫及微生物，洁净，无掺假和掺杂，不超过保</w:t>
      </w:r>
      <w:r w:rsidRPr="00A265AC">
        <w:rPr>
          <w:rFonts w:ascii="宋体" w:hAnsi="宋体" w:cs="宋体"/>
          <w:noProof/>
          <w:snapToGrid w:val="0"/>
          <w:color w:val="000000"/>
          <w:spacing w:val="-1"/>
          <w:kern w:val="0"/>
          <w:sz w:val="24"/>
        </w:rPr>
        <w:t>质期限，不存在其他质</w:t>
      </w:r>
      <w:r w:rsidRPr="00A265AC">
        <w:rPr>
          <w:rFonts w:ascii="宋体" w:hAnsi="宋体" w:cs="宋体"/>
          <w:noProof/>
          <w:snapToGrid w:val="0"/>
          <w:color w:val="000000"/>
          <w:kern w:val="0"/>
          <w:sz w:val="24"/>
        </w:rPr>
        <w:t>量、卫生和食品安全问题，并对提供食材的质量、卫</w:t>
      </w:r>
      <w:r w:rsidRPr="00A265AC">
        <w:rPr>
          <w:rFonts w:ascii="宋体" w:hAnsi="宋体" w:cs="宋体"/>
          <w:noProof/>
          <w:snapToGrid w:val="0"/>
          <w:color w:val="000000"/>
          <w:spacing w:val="-1"/>
          <w:kern w:val="0"/>
          <w:sz w:val="24"/>
        </w:rPr>
        <w:t>生和食品安全承担全部责</w:t>
      </w:r>
      <w:r w:rsidRPr="00A265AC">
        <w:rPr>
          <w:rFonts w:ascii="宋体" w:hAnsi="宋体" w:cs="宋体"/>
          <w:noProof/>
          <w:snapToGrid w:val="0"/>
          <w:color w:val="000000"/>
          <w:spacing w:val="-11"/>
          <w:kern w:val="0"/>
          <w:sz w:val="24"/>
        </w:rPr>
        <w:t>任。</w:t>
      </w:r>
    </w:p>
    <w:p w14:paraId="7CEA41DF" w14:textId="77777777" w:rsidR="00A265AC" w:rsidRPr="00A265AC" w:rsidRDefault="00A265AC" w:rsidP="00573804">
      <w:pPr>
        <w:widowControl/>
        <w:kinsoku w:val="0"/>
        <w:autoSpaceDE w:val="0"/>
        <w:autoSpaceDN w:val="0"/>
        <w:adjustRightInd w:val="0"/>
        <w:snapToGrid w:val="0"/>
        <w:spacing w:line="360" w:lineRule="auto"/>
        <w:ind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（6）中标人必须随食材的配送，向采购人提供本批食材的符合国家</w:t>
      </w:r>
      <w:r w:rsidRPr="00A265AC">
        <w:rPr>
          <w:rFonts w:ascii="宋体" w:hAnsi="宋体" w:cs="宋体"/>
          <w:noProof/>
          <w:snapToGrid w:val="0"/>
          <w:color w:val="000000"/>
          <w:spacing w:val="-1"/>
          <w:kern w:val="0"/>
          <w:sz w:val="24"/>
        </w:rPr>
        <w:t>食品卫生检疫、食</w:t>
      </w:r>
      <w:r w:rsidRPr="00A265AC">
        <w:rPr>
          <w:rFonts w:ascii="宋体" w:hAnsi="宋体" w:cs="宋体"/>
          <w:noProof/>
          <w:snapToGrid w:val="0"/>
          <w:color w:val="000000"/>
          <w:kern w:val="0"/>
          <w:sz w:val="24"/>
        </w:rPr>
        <w:t>品药品监督管理法的检疫检验证明、厂家的卫生许可证、</w:t>
      </w:r>
      <w:r w:rsidRPr="00A265AC">
        <w:rPr>
          <w:rFonts w:ascii="宋体" w:hAnsi="宋体" w:cs="宋体"/>
          <w:noProof/>
          <w:snapToGrid w:val="0"/>
          <w:color w:val="000000"/>
          <w:spacing w:val="-1"/>
          <w:kern w:val="0"/>
          <w:sz w:val="24"/>
        </w:rPr>
        <w:t>营业执照等资料，以备</w:t>
      </w:r>
      <w:r w:rsidRPr="00A265AC">
        <w:rPr>
          <w:rFonts w:ascii="宋体" w:hAnsi="宋体" w:cs="宋体"/>
          <w:noProof/>
          <w:snapToGrid w:val="0"/>
          <w:color w:val="000000"/>
          <w:spacing w:val="-2"/>
          <w:kern w:val="0"/>
          <w:sz w:val="24"/>
        </w:rPr>
        <w:t>采购人登记存档或追溯、调研食材的来源及安全性。</w:t>
      </w:r>
    </w:p>
    <w:p w14:paraId="41EE1540" w14:textId="77777777" w:rsidR="00A265AC" w:rsidRPr="00A265AC" w:rsidRDefault="00A265AC" w:rsidP="00573804">
      <w:pPr>
        <w:widowControl/>
        <w:kinsoku w:val="0"/>
        <w:autoSpaceDE w:val="0"/>
        <w:autoSpaceDN w:val="0"/>
        <w:adjustRightInd w:val="0"/>
        <w:snapToGrid w:val="0"/>
        <w:spacing w:line="360" w:lineRule="auto"/>
        <w:ind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（7）中标人所配送的食材，如因食材质量问题引起食物中毒（经市</w:t>
      </w:r>
      <w:r w:rsidRPr="00A265AC">
        <w:rPr>
          <w:rFonts w:ascii="宋体" w:hAnsi="宋体" w:cs="宋体"/>
          <w:noProof/>
          <w:snapToGrid w:val="0"/>
          <w:color w:val="000000"/>
          <w:spacing w:val="-1"/>
          <w:kern w:val="0"/>
          <w:sz w:val="24"/>
        </w:rPr>
        <w:t>场监督管理、卫生</w:t>
      </w:r>
      <w:r w:rsidRPr="00A265AC">
        <w:rPr>
          <w:rFonts w:ascii="宋体" w:hAnsi="宋体" w:cs="宋体"/>
          <w:noProof/>
          <w:snapToGrid w:val="0"/>
          <w:color w:val="000000"/>
          <w:kern w:val="0"/>
          <w:sz w:val="24"/>
        </w:rPr>
        <w:t>防疫等部门鉴定</w:t>
      </w:r>
      <w:r w:rsidRPr="00A265AC">
        <w:rPr>
          <w:rFonts w:ascii="宋体" w:hAnsi="宋体" w:cs="宋体"/>
          <w:noProof/>
          <w:snapToGrid w:val="0"/>
          <w:color w:val="000000"/>
          <w:spacing w:val="-1"/>
          <w:kern w:val="0"/>
          <w:sz w:val="24"/>
        </w:rPr>
        <w:t>），</w:t>
      </w:r>
      <w:r w:rsidRPr="00A265AC">
        <w:rPr>
          <w:rFonts w:ascii="宋体" w:hAnsi="宋体" w:cs="宋体"/>
          <w:noProof/>
          <w:snapToGrid w:val="0"/>
          <w:color w:val="000000"/>
          <w:kern w:val="0"/>
          <w:sz w:val="24"/>
        </w:rPr>
        <w:t>由此造成的全部经济损失和法律</w:t>
      </w:r>
      <w:r w:rsidRPr="00A265AC">
        <w:rPr>
          <w:rFonts w:ascii="宋体" w:hAnsi="宋体" w:cs="宋体"/>
          <w:noProof/>
          <w:snapToGrid w:val="0"/>
          <w:color w:val="000000"/>
          <w:spacing w:val="-1"/>
          <w:kern w:val="0"/>
          <w:sz w:val="24"/>
        </w:rPr>
        <w:t>责任由中标人全部承担，直</w:t>
      </w:r>
      <w:r w:rsidRPr="00A265AC">
        <w:rPr>
          <w:rFonts w:ascii="宋体" w:hAnsi="宋体" w:cs="宋体"/>
          <w:noProof/>
          <w:snapToGrid w:val="0"/>
          <w:color w:val="000000"/>
          <w:spacing w:val="-3"/>
          <w:kern w:val="0"/>
          <w:sz w:val="24"/>
        </w:rPr>
        <w:t>至追究刑事责任。同时取消中标人的供货资格。</w:t>
      </w:r>
    </w:p>
    <w:p w14:paraId="65B22139" w14:textId="5C18FA87" w:rsidR="00A265AC" w:rsidRPr="00A265AC" w:rsidRDefault="00A265AC" w:rsidP="00573804">
      <w:pPr>
        <w:widowControl/>
        <w:kinsoku w:val="0"/>
        <w:autoSpaceDE w:val="0"/>
        <w:autoSpaceDN w:val="0"/>
        <w:adjustRightInd w:val="0"/>
        <w:snapToGrid w:val="0"/>
        <w:spacing w:line="360"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2"/>
          <w:kern w:val="0"/>
          <w:sz w:val="24"/>
        </w:rPr>
        <w:t>3.2.3</w:t>
      </w:r>
      <w:r w:rsidR="00573804">
        <w:rPr>
          <w:rFonts w:ascii="宋体" w:hAnsi="宋体" w:cs="宋体" w:hint="eastAsia"/>
          <w:noProof/>
          <w:snapToGrid w:val="0"/>
          <w:color w:val="000000"/>
          <w:spacing w:val="-2"/>
          <w:kern w:val="0"/>
          <w:sz w:val="24"/>
        </w:rPr>
        <w:t xml:space="preserve"> </w:t>
      </w:r>
      <w:r w:rsidRPr="00A265AC">
        <w:rPr>
          <w:rFonts w:ascii="宋体" w:hAnsi="宋体" w:cs="宋体"/>
          <w:noProof/>
          <w:snapToGrid w:val="0"/>
          <w:color w:val="000000"/>
          <w:spacing w:val="-2"/>
          <w:kern w:val="0"/>
          <w:sz w:val="24"/>
        </w:rPr>
        <w:t>供货数量要求</w:t>
      </w:r>
    </w:p>
    <w:p w14:paraId="7DB173E6" w14:textId="77777777" w:rsidR="00A265AC" w:rsidRPr="00A265AC" w:rsidRDefault="00A265AC" w:rsidP="00573804">
      <w:pPr>
        <w:widowControl/>
        <w:kinsoku w:val="0"/>
        <w:autoSpaceDE w:val="0"/>
        <w:autoSpaceDN w:val="0"/>
        <w:adjustRightInd w:val="0"/>
        <w:snapToGrid w:val="0"/>
        <w:spacing w:line="360" w:lineRule="auto"/>
        <w:ind w:firstLineChars="200" w:firstLine="476"/>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以采购人需求部门实际需求为准，中标人所供货物不得出现数量短缺或种</w:t>
      </w:r>
      <w:r w:rsidRPr="00A265AC">
        <w:rPr>
          <w:rFonts w:ascii="宋体" w:hAnsi="宋体" w:cs="宋体"/>
          <w:noProof/>
          <w:snapToGrid w:val="0"/>
          <w:color w:val="000000"/>
          <w:spacing w:val="-2"/>
          <w:kern w:val="0"/>
          <w:sz w:val="24"/>
        </w:rPr>
        <w:t>类不全</w:t>
      </w:r>
      <w:r w:rsidRPr="00A265AC">
        <w:rPr>
          <w:rFonts w:ascii="宋体" w:hAnsi="宋体" w:cs="宋体"/>
          <w:noProof/>
          <w:snapToGrid w:val="0"/>
          <w:color w:val="000000"/>
          <w:spacing w:val="-12"/>
          <w:kern w:val="0"/>
          <w:sz w:val="24"/>
        </w:rPr>
        <w:t>的情况。</w:t>
      </w:r>
    </w:p>
    <w:p w14:paraId="1BB849D9" w14:textId="77777777" w:rsidR="00A265AC" w:rsidRPr="00A265AC" w:rsidRDefault="00A265AC" w:rsidP="00573804">
      <w:pPr>
        <w:widowControl/>
        <w:kinsoku w:val="0"/>
        <w:autoSpaceDE w:val="0"/>
        <w:autoSpaceDN w:val="0"/>
        <w:adjustRightInd w:val="0"/>
        <w:snapToGrid w:val="0"/>
        <w:spacing w:before="1" w:line="360"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3"/>
          <w:kern w:val="0"/>
          <w:sz w:val="24"/>
        </w:rPr>
        <w:t>3.2.4</w:t>
      </w:r>
      <w:r w:rsidR="000B0E8E">
        <w:rPr>
          <w:rFonts w:ascii="宋体" w:hAnsi="宋体" w:cs="宋体"/>
          <w:noProof/>
          <w:snapToGrid w:val="0"/>
          <w:color w:val="000000"/>
          <w:spacing w:val="11"/>
          <w:kern w:val="0"/>
          <w:sz w:val="24"/>
        </w:rPr>
        <w:t xml:space="preserve"> </w:t>
      </w:r>
      <w:r w:rsidRPr="00A265AC">
        <w:rPr>
          <w:rFonts w:ascii="宋体" w:hAnsi="宋体" w:cs="宋体"/>
          <w:noProof/>
          <w:snapToGrid w:val="0"/>
          <w:color w:val="000000"/>
          <w:spacing w:val="-3"/>
          <w:kern w:val="0"/>
          <w:sz w:val="24"/>
        </w:rPr>
        <w:t>配送要求</w:t>
      </w:r>
    </w:p>
    <w:p w14:paraId="07F5D716" w14:textId="77777777" w:rsidR="00A265AC" w:rsidRPr="00A265AC" w:rsidRDefault="00A265AC" w:rsidP="00573804">
      <w:pPr>
        <w:widowControl/>
        <w:kinsoku w:val="0"/>
        <w:autoSpaceDE w:val="0"/>
        <w:autoSpaceDN w:val="0"/>
        <w:adjustRightInd w:val="0"/>
        <w:snapToGrid w:val="0"/>
        <w:spacing w:line="360" w:lineRule="auto"/>
        <w:ind w:firstLine="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（1）合同履行期内，中标人应详细、合理地规划每一次的配送工作</w:t>
      </w:r>
      <w:r w:rsidRPr="00A265AC">
        <w:rPr>
          <w:rFonts w:ascii="宋体" w:hAnsi="宋体" w:cs="宋体"/>
          <w:noProof/>
          <w:snapToGrid w:val="0"/>
          <w:color w:val="000000"/>
          <w:spacing w:val="-1"/>
          <w:kern w:val="0"/>
          <w:sz w:val="24"/>
        </w:rPr>
        <w:t>，做到法定节假日</w:t>
      </w:r>
      <w:r w:rsidRPr="00A265AC">
        <w:rPr>
          <w:rFonts w:ascii="宋体" w:hAnsi="宋体" w:cs="宋体"/>
          <w:noProof/>
          <w:snapToGrid w:val="0"/>
          <w:color w:val="000000"/>
          <w:kern w:val="0"/>
          <w:sz w:val="24"/>
        </w:rPr>
        <w:t>及双休日不停工配送，并防止出现因天气、市场休市等因</w:t>
      </w:r>
      <w:r w:rsidRPr="00A265AC">
        <w:rPr>
          <w:rFonts w:ascii="宋体" w:hAnsi="宋体" w:cs="宋体"/>
          <w:noProof/>
          <w:snapToGrid w:val="0"/>
          <w:color w:val="000000"/>
          <w:spacing w:val="-1"/>
          <w:kern w:val="0"/>
          <w:sz w:val="24"/>
        </w:rPr>
        <w:t>素影响到食材按时、按</w:t>
      </w:r>
      <w:r w:rsidRPr="00A265AC">
        <w:rPr>
          <w:rFonts w:ascii="宋体" w:hAnsi="宋体" w:cs="宋体"/>
          <w:noProof/>
          <w:snapToGrid w:val="0"/>
          <w:color w:val="000000"/>
          <w:spacing w:val="-6"/>
          <w:kern w:val="0"/>
          <w:sz w:val="24"/>
        </w:rPr>
        <w:t>质配送的情况。</w:t>
      </w:r>
    </w:p>
    <w:p w14:paraId="7D4924E1" w14:textId="77777777" w:rsidR="00A265AC" w:rsidRPr="00A265AC" w:rsidRDefault="00A265AC" w:rsidP="00573804">
      <w:pPr>
        <w:widowControl/>
        <w:kinsoku w:val="0"/>
        <w:autoSpaceDE w:val="0"/>
        <w:autoSpaceDN w:val="0"/>
        <w:adjustRightInd w:val="0"/>
        <w:snapToGrid w:val="0"/>
        <w:spacing w:line="219" w:lineRule="auto"/>
        <w:ind w:left="1"/>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（2）中标人每批货物均须做到配送及时、准确，肉类、果蔬类须使用冷藏车运</w:t>
      </w:r>
      <w:r w:rsidRPr="00A265AC">
        <w:rPr>
          <w:rFonts w:ascii="宋体" w:hAnsi="宋体" w:cs="宋体"/>
          <w:noProof/>
          <w:snapToGrid w:val="0"/>
          <w:color w:val="000000"/>
          <w:spacing w:val="-2"/>
          <w:kern w:val="0"/>
          <w:sz w:val="24"/>
        </w:rPr>
        <w:t>输。</w:t>
      </w:r>
    </w:p>
    <w:p w14:paraId="7A18CD49" w14:textId="4F2A62BA" w:rsidR="00A265AC" w:rsidRPr="00A265AC" w:rsidRDefault="000B0E8E" w:rsidP="00A265AC">
      <w:pPr>
        <w:widowControl/>
        <w:kinsoku w:val="0"/>
        <w:autoSpaceDE w:val="0"/>
        <w:autoSpaceDN w:val="0"/>
        <w:adjustRightInd w:val="0"/>
        <w:snapToGrid w:val="0"/>
        <w:spacing w:before="156" w:line="219" w:lineRule="auto"/>
        <w:jc w:val="left"/>
        <w:textAlignment w:val="baseline"/>
        <w:rPr>
          <w:rFonts w:ascii="宋体" w:hAnsi="宋体" w:cs="宋体"/>
          <w:noProof/>
          <w:snapToGrid w:val="0"/>
          <w:color w:val="000000"/>
          <w:kern w:val="0"/>
          <w:sz w:val="24"/>
        </w:rPr>
      </w:pPr>
      <w:r>
        <w:rPr>
          <w:rFonts w:ascii="宋体" w:hAnsi="宋体" w:cs="宋体"/>
          <w:noProof/>
          <w:snapToGrid w:val="0"/>
          <w:color w:val="000000"/>
          <w:spacing w:val="-1"/>
          <w:kern w:val="0"/>
          <w:sz w:val="24"/>
        </w:rPr>
        <w:t>3.2.5</w:t>
      </w:r>
      <w:r w:rsidR="00573804">
        <w:rPr>
          <w:rFonts w:ascii="宋体" w:hAnsi="宋体" w:cs="宋体" w:hint="eastAsia"/>
          <w:noProof/>
          <w:snapToGrid w:val="0"/>
          <w:color w:val="000000"/>
          <w:spacing w:val="-1"/>
          <w:kern w:val="0"/>
          <w:sz w:val="24"/>
        </w:rPr>
        <w:t xml:space="preserve"> </w:t>
      </w:r>
      <w:r w:rsidR="00A265AC" w:rsidRPr="00A265AC">
        <w:rPr>
          <w:rFonts w:ascii="宋体" w:hAnsi="宋体" w:cs="宋体"/>
          <w:noProof/>
          <w:snapToGrid w:val="0"/>
          <w:color w:val="000000"/>
          <w:spacing w:val="-1"/>
          <w:kern w:val="0"/>
          <w:sz w:val="24"/>
        </w:rPr>
        <w:t>供货原材料配送人员要求</w:t>
      </w:r>
    </w:p>
    <w:p w14:paraId="24886BF9" w14:textId="77777777" w:rsidR="00A265AC" w:rsidRPr="00A265AC" w:rsidRDefault="00A265AC" w:rsidP="00573804">
      <w:pPr>
        <w:widowControl/>
        <w:kinsoku w:val="0"/>
        <w:autoSpaceDE w:val="0"/>
        <w:autoSpaceDN w:val="0"/>
        <w:adjustRightInd w:val="0"/>
        <w:snapToGrid w:val="0"/>
        <w:spacing w:before="155" w:line="219" w:lineRule="auto"/>
        <w:ind w:firstLineChars="200" w:firstLine="472"/>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2"/>
          <w:kern w:val="0"/>
          <w:sz w:val="24"/>
        </w:rPr>
        <w:t>配送原材料相关人员必须具有有效的健康证</w:t>
      </w:r>
      <w:r w:rsidRPr="00A265AC">
        <w:rPr>
          <w:rFonts w:ascii="宋体" w:hAnsi="宋体" w:cs="宋体"/>
          <w:noProof/>
          <w:snapToGrid w:val="0"/>
          <w:color w:val="000000"/>
          <w:spacing w:val="-3"/>
          <w:kern w:val="0"/>
          <w:sz w:val="24"/>
        </w:rPr>
        <w:t>件。</w:t>
      </w:r>
    </w:p>
    <w:p w14:paraId="20A2EC14" w14:textId="77777777" w:rsidR="00A265AC" w:rsidRPr="00A265AC" w:rsidRDefault="000B0E8E" w:rsidP="00573804">
      <w:pPr>
        <w:widowControl/>
        <w:kinsoku w:val="0"/>
        <w:autoSpaceDE w:val="0"/>
        <w:autoSpaceDN w:val="0"/>
        <w:adjustRightInd w:val="0"/>
        <w:snapToGrid w:val="0"/>
        <w:spacing w:before="157" w:line="339" w:lineRule="auto"/>
        <w:jc w:val="left"/>
        <w:textAlignment w:val="baseline"/>
        <w:rPr>
          <w:rFonts w:ascii="宋体" w:hAnsi="宋体" w:cs="宋体"/>
          <w:noProof/>
          <w:snapToGrid w:val="0"/>
          <w:color w:val="000000"/>
          <w:kern w:val="0"/>
          <w:sz w:val="24"/>
        </w:rPr>
      </w:pPr>
      <w:r>
        <w:rPr>
          <w:rFonts w:ascii="宋体" w:hAnsi="宋体" w:cs="宋体"/>
          <w:noProof/>
          <w:snapToGrid w:val="0"/>
          <w:color w:val="000000"/>
          <w:kern w:val="0"/>
          <w:sz w:val="24"/>
        </w:rPr>
        <w:t xml:space="preserve">3.3 </w:t>
      </w:r>
      <w:r w:rsidR="00A265AC" w:rsidRPr="00A265AC">
        <w:rPr>
          <w:rFonts w:ascii="宋体" w:hAnsi="宋体" w:cs="宋体"/>
          <w:noProof/>
          <w:snapToGrid w:val="0"/>
          <w:color w:val="000000"/>
          <w:kern w:val="0"/>
          <w:sz w:val="24"/>
        </w:rPr>
        <w:t>合同履行期内，中标人需建立建全的应急突发保障体系，确保自身</w:t>
      </w:r>
      <w:r w:rsidR="00A265AC" w:rsidRPr="00A265AC">
        <w:rPr>
          <w:rFonts w:ascii="宋体" w:hAnsi="宋体" w:cs="宋体"/>
          <w:noProof/>
          <w:snapToGrid w:val="0"/>
          <w:color w:val="000000"/>
          <w:spacing w:val="-1"/>
          <w:kern w:val="0"/>
          <w:sz w:val="24"/>
        </w:rPr>
        <w:t>具备应急突发</w:t>
      </w:r>
      <w:r w:rsidR="00A265AC" w:rsidRPr="00A265AC">
        <w:rPr>
          <w:rFonts w:ascii="宋体" w:hAnsi="宋体" w:cs="宋体"/>
          <w:noProof/>
          <w:snapToGrid w:val="0"/>
          <w:color w:val="000000"/>
          <w:kern w:val="0"/>
          <w:sz w:val="24"/>
        </w:rPr>
        <w:t>情况下，完成采购、储备、运输等工作的能力，中标</w:t>
      </w:r>
      <w:r w:rsidR="00A265AC" w:rsidRPr="00A265AC">
        <w:rPr>
          <w:rFonts w:ascii="宋体" w:hAnsi="宋体" w:cs="宋体"/>
          <w:noProof/>
          <w:snapToGrid w:val="0"/>
          <w:color w:val="000000"/>
          <w:spacing w:val="-1"/>
          <w:kern w:val="0"/>
          <w:sz w:val="24"/>
        </w:rPr>
        <w:t>人的联系人在合同期内应确</w:t>
      </w:r>
      <w:r w:rsidR="00A265AC" w:rsidRPr="00A265AC">
        <w:rPr>
          <w:rFonts w:ascii="宋体" w:hAnsi="宋体" w:cs="宋体"/>
          <w:noProof/>
          <w:snapToGrid w:val="0"/>
          <w:color w:val="000000"/>
          <w:kern w:val="0"/>
          <w:sz w:val="24"/>
        </w:rPr>
        <w:t>保通讯工具24小时畅通，全天候备勤，采购人因突发</w:t>
      </w:r>
      <w:r w:rsidR="00A265AC" w:rsidRPr="00A265AC">
        <w:rPr>
          <w:rFonts w:ascii="宋体" w:hAnsi="宋体" w:cs="宋体"/>
          <w:noProof/>
          <w:snapToGrid w:val="0"/>
          <w:color w:val="000000"/>
          <w:spacing w:val="-1"/>
          <w:kern w:val="0"/>
          <w:sz w:val="24"/>
        </w:rPr>
        <w:t>特殊情况需要增加补充食材</w:t>
      </w:r>
      <w:r w:rsidR="00A265AC" w:rsidRPr="00A265AC">
        <w:rPr>
          <w:rFonts w:ascii="宋体" w:hAnsi="宋体" w:cs="宋体"/>
          <w:noProof/>
          <w:snapToGrid w:val="0"/>
          <w:color w:val="000000"/>
          <w:spacing w:val="-2"/>
          <w:kern w:val="0"/>
          <w:sz w:val="24"/>
        </w:rPr>
        <w:t>时，中标人必须在规定时间内将采购人急需的食材配送到指定地点。</w:t>
      </w:r>
    </w:p>
    <w:p w14:paraId="4022A430" w14:textId="77777777" w:rsidR="00A265AC" w:rsidRDefault="00A265AC" w:rsidP="00A93A44">
      <w:pPr>
        <w:widowControl/>
        <w:kinsoku w:val="0"/>
        <w:autoSpaceDE w:val="0"/>
        <w:autoSpaceDN w:val="0"/>
        <w:adjustRightInd w:val="0"/>
        <w:snapToGrid w:val="0"/>
        <w:spacing w:line="360" w:lineRule="auto"/>
        <w:ind w:left="17"/>
        <w:jc w:val="left"/>
        <w:textAlignment w:val="baseline"/>
        <w:outlineLvl w:val="0"/>
        <w:rPr>
          <w:rFonts w:ascii="宋体" w:hAnsi="宋体" w:cs="宋体"/>
          <w:b/>
          <w:bCs/>
          <w:noProof/>
          <w:snapToGrid w:val="0"/>
          <w:color w:val="000000"/>
          <w:spacing w:val="-8"/>
          <w:kern w:val="0"/>
          <w:sz w:val="24"/>
        </w:rPr>
      </w:pPr>
      <w:r w:rsidRPr="00A265AC">
        <w:rPr>
          <w:rFonts w:ascii="宋体" w:hAnsi="宋体" w:cs="宋体"/>
          <w:b/>
          <w:bCs/>
          <w:noProof/>
          <w:snapToGrid w:val="0"/>
          <w:color w:val="000000"/>
          <w:spacing w:val="-8"/>
          <w:kern w:val="0"/>
          <w:sz w:val="24"/>
        </w:rPr>
        <w:t>四、验收及检测</w:t>
      </w:r>
    </w:p>
    <w:p w14:paraId="7669C8E3" w14:textId="77777777" w:rsidR="00573804" w:rsidRPr="00A265AC" w:rsidRDefault="00573804" w:rsidP="00A93A44">
      <w:pPr>
        <w:widowControl/>
        <w:kinsoku w:val="0"/>
        <w:autoSpaceDE w:val="0"/>
        <w:autoSpaceDN w:val="0"/>
        <w:adjustRightInd w:val="0"/>
        <w:snapToGrid w:val="0"/>
        <w:spacing w:line="360"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8"/>
          <w:kern w:val="0"/>
          <w:sz w:val="24"/>
        </w:rPr>
        <w:t>1.验收</w:t>
      </w:r>
    </w:p>
    <w:p w14:paraId="534CA4F3" w14:textId="122BCBFA" w:rsidR="00573804" w:rsidRPr="00A265AC" w:rsidRDefault="00573804" w:rsidP="00A93A44">
      <w:pPr>
        <w:widowControl/>
        <w:kinsoku w:val="0"/>
        <w:autoSpaceDE w:val="0"/>
        <w:autoSpaceDN w:val="0"/>
        <w:adjustRightInd w:val="0"/>
        <w:snapToGrid w:val="0"/>
        <w:spacing w:line="360" w:lineRule="auto"/>
        <w:ind w:firstLine="14"/>
        <w:jc w:val="left"/>
        <w:textAlignment w:val="baseline"/>
        <w:rPr>
          <w:rFonts w:ascii="宋体" w:hAnsi="宋体" w:cs="宋体"/>
          <w:noProof/>
          <w:snapToGrid w:val="0"/>
          <w:color w:val="000000"/>
          <w:kern w:val="0"/>
          <w:sz w:val="24"/>
        </w:rPr>
      </w:pPr>
      <w:r>
        <w:rPr>
          <w:rFonts w:ascii="宋体" w:hAnsi="宋体" w:cs="宋体"/>
          <w:noProof/>
          <w:snapToGrid w:val="0"/>
          <w:color w:val="000000"/>
          <w:kern w:val="0"/>
          <w:sz w:val="24"/>
        </w:rPr>
        <w:t>1.1</w:t>
      </w:r>
      <w:r w:rsidR="00A93A44">
        <w:rPr>
          <w:rFonts w:ascii="宋体" w:hAnsi="宋体" w:cs="宋体" w:hint="eastAsia"/>
          <w:noProof/>
          <w:snapToGrid w:val="0"/>
          <w:color w:val="000000"/>
          <w:kern w:val="0"/>
          <w:sz w:val="24"/>
        </w:rPr>
        <w:t xml:space="preserve"> </w:t>
      </w:r>
      <w:r w:rsidRPr="00A265AC">
        <w:rPr>
          <w:rFonts w:ascii="宋体" w:hAnsi="宋体" w:cs="宋体"/>
          <w:noProof/>
          <w:snapToGrid w:val="0"/>
          <w:color w:val="000000"/>
          <w:kern w:val="0"/>
          <w:sz w:val="24"/>
        </w:rPr>
        <w:t>合同履行期间，货品配送时间和地点</w:t>
      </w:r>
      <w:r w:rsidRPr="00A265AC">
        <w:rPr>
          <w:rFonts w:ascii="宋体" w:hAnsi="宋体" w:cs="宋体"/>
          <w:noProof/>
          <w:snapToGrid w:val="0"/>
          <w:color w:val="000000"/>
          <w:spacing w:val="-1"/>
          <w:kern w:val="0"/>
          <w:sz w:val="24"/>
        </w:rPr>
        <w:t>由采购人根据实际情况进行指定，中标人必</w:t>
      </w:r>
      <w:r w:rsidRPr="00A265AC">
        <w:rPr>
          <w:rFonts w:ascii="宋体" w:hAnsi="宋体" w:cs="宋体"/>
          <w:noProof/>
          <w:snapToGrid w:val="0"/>
          <w:color w:val="000000"/>
          <w:spacing w:val="-2"/>
          <w:kern w:val="0"/>
          <w:sz w:val="24"/>
        </w:rPr>
        <w:t>须按照采购人规定时间、地点，精准无误地将货品配送到准确位置。</w:t>
      </w:r>
    </w:p>
    <w:p w14:paraId="5ECEEE0E" w14:textId="38812C77" w:rsidR="00573804" w:rsidRPr="00A265AC" w:rsidRDefault="00573804" w:rsidP="00A93A44">
      <w:pPr>
        <w:widowControl/>
        <w:kinsoku w:val="0"/>
        <w:autoSpaceDE w:val="0"/>
        <w:autoSpaceDN w:val="0"/>
        <w:adjustRightInd w:val="0"/>
        <w:snapToGrid w:val="0"/>
        <w:spacing w:line="360" w:lineRule="auto"/>
        <w:ind w:left="14" w:rightChars="-67" w:right="-141"/>
        <w:jc w:val="left"/>
        <w:textAlignment w:val="baseline"/>
        <w:rPr>
          <w:rFonts w:ascii="宋体" w:hAnsi="宋体" w:cs="宋体"/>
          <w:noProof/>
          <w:snapToGrid w:val="0"/>
          <w:color w:val="000000"/>
          <w:kern w:val="0"/>
          <w:sz w:val="24"/>
        </w:rPr>
      </w:pPr>
      <w:r>
        <w:rPr>
          <w:rFonts w:ascii="宋体" w:hAnsi="宋体" w:cs="宋体"/>
          <w:noProof/>
          <w:snapToGrid w:val="0"/>
          <w:color w:val="000000"/>
          <w:spacing w:val="-1"/>
          <w:kern w:val="0"/>
          <w:sz w:val="24"/>
        </w:rPr>
        <w:t>1.2</w:t>
      </w:r>
      <w:r w:rsidR="00A93A44">
        <w:rPr>
          <w:rFonts w:ascii="宋体" w:hAnsi="宋体" w:cs="宋体" w:hint="eastAsia"/>
          <w:noProof/>
          <w:snapToGrid w:val="0"/>
          <w:color w:val="000000"/>
          <w:spacing w:val="-1"/>
          <w:kern w:val="0"/>
          <w:sz w:val="24"/>
        </w:rPr>
        <w:t xml:space="preserve"> </w:t>
      </w:r>
      <w:r w:rsidRPr="00A265AC">
        <w:rPr>
          <w:rFonts w:ascii="宋体" w:hAnsi="宋体" w:cs="宋体"/>
          <w:noProof/>
          <w:snapToGrid w:val="0"/>
          <w:color w:val="000000"/>
          <w:spacing w:val="-1"/>
          <w:kern w:val="0"/>
          <w:sz w:val="24"/>
        </w:rPr>
        <w:t>每批货物到货后，采购人将遣指定人员遵循《中华</w:t>
      </w:r>
      <w:r w:rsidRPr="00A265AC">
        <w:rPr>
          <w:rFonts w:ascii="宋体" w:hAnsi="宋体" w:cs="宋体"/>
          <w:noProof/>
          <w:snapToGrid w:val="0"/>
          <w:color w:val="000000"/>
          <w:spacing w:val="-2"/>
          <w:kern w:val="0"/>
          <w:sz w:val="24"/>
        </w:rPr>
        <w:t>人民共和国食品安全法》、</w:t>
      </w:r>
      <w:r w:rsidRPr="00A265AC">
        <w:rPr>
          <w:rFonts w:ascii="宋体" w:hAnsi="宋体" w:cs="宋体"/>
          <w:noProof/>
          <w:snapToGrid w:val="0"/>
          <w:color w:val="000000"/>
          <w:spacing w:val="-1"/>
          <w:kern w:val="0"/>
          <w:sz w:val="24"/>
        </w:rPr>
        <w:t>《农产品质量安全法》等相关的法律和标准以及合同、招标文件条款等内</w:t>
      </w:r>
      <w:r w:rsidRPr="00A265AC">
        <w:rPr>
          <w:rFonts w:ascii="宋体" w:hAnsi="宋体" w:cs="宋体"/>
          <w:noProof/>
          <w:snapToGrid w:val="0"/>
          <w:color w:val="000000"/>
          <w:spacing w:val="-2"/>
          <w:kern w:val="0"/>
          <w:sz w:val="24"/>
        </w:rPr>
        <w:t>容对中</w:t>
      </w:r>
      <w:r w:rsidRPr="00A265AC">
        <w:rPr>
          <w:rFonts w:ascii="宋体" w:hAnsi="宋体" w:cs="宋体"/>
          <w:noProof/>
          <w:snapToGrid w:val="0"/>
          <w:color w:val="000000"/>
          <w:spacing w:val="-1"/>
          <w:kern w:val="0"/>
          <w:sz w:val="24"/>
        </w:rPr>
        <w:t>标人所供的原材料进行验收，查验中标人送达的货品种类、质量、数量等情况，</w:t>
      </w:r>
      <w:r w:rsidRPr="00A265AC">
        <w:rPr>
          <w:rFonts w:ascii="宋体" w:hAnsi="宋体" w:cs="宋体"/>
          <w:noProof/>
          <w:snapToGrid w:val="0"/>
          <w:color w:val="000000"/>
          <w:kern w:val="0"/>
          <w:sz w:val="24"/>
        </w:rPr>
        <w:t>对不符合质量要求（包括但不限于供应不合格的、假冒</w:t>
      </w:r>
      <w:r w:rsidRPr="00A265AC">
        <w:rPr>
          <w:rFonts w:ascii="宋体" w:hAnsi="宋体" w:cs="宋体"/>
          <w:noProof/>
          <w:snapToGrid w:val="0"/>
          <w:color w:val="000000"/>
          <w:spacing w:val="-1"/>
          <w:kern w:val="0"/>
          <w:sz w:val="24"/>
        </w:rPr>
        <w:t>伪劣、以次充好）的货品，或是中标人送达的货品数量不足，中标人必须无条件退货、换货、补货，并由采购人进行记录；情节严重的取消中标人的供应资格。因此对采购人造成损失</w:t>
      </w:r>
      <w:r w:rsidRPr="00A265AC">
        <w:rPr>
          <w:rFonts w:ascii="宋体" w:hAnsi="宋体" w:cs="宋体"/>
          <w:noProof/>
          <w:snapToGrid w:val="0"/>
          <w:color w:val="000000"/>
          <w:spacing w:val="-4"/>
          <w:kern w:val="0"/>
          <w:sz w:val="24"/>
        </w:rPr>
        <w:t>的，采购人保留对中标人追责的权力。</w:t>
      </w:r>
    </w:p>
    <w:p w14:paraId="438F6C4C" w14:textId="77777777" w:rsidR="00573804" w:rsidRPr="00A265AC" w:rsidRDefault="00573804" w:rsidP="00A93A44">
      <w:pPr>
        <w:widowControl/>
        <w:kinsoku w:val="0"/>
        <w:autoSpaceDE w:val="0"/>
        <w:autoSpaceDN w:val="0"/>
        <w:adjustRightInd w:val="0"/>
        <w:snapToGrid w:val="0"/>
        <w:spacing w:line="360" w:lineRule="auto"/>
        <w:ind w:firstLine="14"/>
        <w:jc w:val="left"/>
        <w:textAlignment w:val="baseline"/>
        <w:rPr>
          <w:rFonts w:ascii="宋体" w:hAnsi="宋体" w:cs="宋体"/>
          <w:noProof/>
          <w:snapToGrid w:val="0"/>
          <w:color w:val="000000"/>
          <w:kern w:val="0"/>
          <w:sz w:val="24"/>
        </w:rPr>
      </w:pPr>
      <w:r>
        <w:rPr>
          <w:rFonts w:ascii="宋体" w:hAnsi="宋体" w:cs="宋体"/>
          <w:noProof/>
          <w:snapToGrid w:val="0"/>
          <w:color w:val="000000"/>
          <w:kern w:val="0"/>
          <w:sz w:val="24"/>
        </w:rPr>
        <w:t>1.3</w:t>
      </w:r>
      <w:r w:rsidRPr="00A265AC">
        <w:rPr>
          <w:rFonts w:ascii="宋体" w:hAnsi="宋体" w:cs="宋体"/>
          <w:noProof/>
          <w:snapToGrid w:val="0"/>
          <w:color w:val="000000"/>
          <w:kern w:val="0"/>
          <w:sz w:val="24"/>
        </w:rPr>
        <w:t>每次送货，中标人均须委派一名专门</w:t>
      </w:r>
      <w:r w:rsidRPr="00A265AC">
        <w:rPr>
          <w:rFonts w:ascii="宋体" w:hAnsi="宋体" w:cs="宋体"/>
          <w:noProof/>
          <w:snapToGrid w:val="0"/>
          <w:color w:val="000000"/>
          <w:spacing w:val="-1"/>
          <w:kern w:val="0"/>
          <w:sz w:val="24"/>
        </w:rPr>
        <w:t>负责人，负责货物的运输、过秤、转运、协</w:t>
      </w:r>
      <w:r w:rsidRPr="00A265AC">
        <w:rPr>
          <w:rFonts w:ascii="宋体" w:hAnsi="宋体" w:cs="宋体"/>
          <w:noProof/>
          <w:snapToGrid w:val="0"/>
          <w:color w:val="000000"/>
          <w:kern w:val="0"/>
          <w:sz w:val="24"/>
        </w:rPr>
        <w:t>调、记录等工作，并协助采购人验收货品，货品的</w:t>
      </w:r>
      <w:r w:rsidRPr="00A265AC">
        <w:rPr>
          <w:rFonts w:ascii="宋体" w:hAnsi="宋体" w:cs="宋体"/>
          <w:noProof/>
          <w:snapToGrid w:val="0"/>
          <w:color w:val="000000"/>
          <w:spacing w:val="-1"/>
          <w:kern w:val="0"/>
          <w:sz w:val="24"/>
        </w:rPr>
        <w:t>品种和重量以采购人验收的结</w:t>
      </w:r>
      <w:r w:rsidRPr="00A265AC">
        <w:rPr>
          <w:rFonts w:ascii="宋体" w:hAnsi="宋体" w:cs="宋体"/>
          <w:noProof/>
          <w:snapToGrid w:val="0"/>
          <w:color w:val="000000"/>
          <w:spacing w:val="-9"/>
          <w:kern w:val="0"/>
          <w:sz w:val="24"/>
        </w:rPr>
        <w:t>果为准。</w:t>
      </w:r>
    </w:p>
    <w:p w14:paraId="703A77F2" w14:textId="77777777" w:rsidR="00573804" w:rsidRPr="00A265AC" w:rsidRDefault="00573804" w:rsidP="00A93A44">
      <w:pPr>
        <w:widowControl/>
        <w:kinsoku w:val="0"/>
        <w:autoSpaceDE w:val="0"/>
        <w:autoSpaceDN w:val="0"/>
        <w:adjustRightInd w:val="0"/>
        <w:snapToGrid w:val="0"/>
        <w:spacing w:line="360" w:lineRule="auto"/>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5"/>
          <w:kern w:val="0"/>
          <w:sz w:val="24"/>
        </w:rPr>
        <w:t>2.检测</w:t>
      </w:r>
    </w:p>
    <w:p w14:paraId="720BEE88" w14:textId="1BBE3675" w:rsidR="00573804" w:rsidRPr="00A265AC" w:rsidRDefault="00573804" w:rsidP="00A93A44">
      <w:pPr>
        <w:widowControl/>
        <w:kinsoku w:val="0"/>
        <w:autoSpaceDE w:val="0"/>
        <w:autoSpaceDN w:val="0"/>
        <w:adjustRightInd w:val="0"/>
        <w:snapToGrid w:val="0"/>
        <w:spacing w:line="360" w:lineRule="auto"/>
        <w:ind w:firstLineChars="200" w:firstLine="480"/>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kern w:val="0"/>
          <w:sz w:val="24"/>
        </w:rPr>
        <w:t>采购人将不定期，派遣专家或者相关负责人对中标人所</w:t>
      </w:r>
      <w:r w:rsidRPr="00A265AC">
        <w:rPr>
          <w:rFonts w:ascii="宋体" w:hAnsi="宋体" w:cs="宋体"/>
          <w:noProof/>
          <w:snapToGrid w:val="0"/>
          <w:color w:val="000000"/>
          <w:spacing w:val="-1"/>
          <w:kern w:val="0"/>
          <w:sz w:val="24"/>
        </w:rPr>
        <w:t>供应的货品进行抽查检</w:t>
      </w:r>
      <w:r w:rsidRPr="00A265AC">
        <w:rPr>
          <w:rFonts w:ascii="宋体" w:hAnsi="宋体" w:cs="宋体"/>
          <w:noProof/>
          <w:snapToGrid w:val="0"/>
          <w:color w:val="000000"/>
          <w:kern w:val="0"/>
          <w:sz w:val="24"/>
        </w:rPr>
        <w:t>测。如中标人所供货物出现不符合相关法律法规、采</w:t>
      </w:r>
      <w:r w:rsidRPr="00A265AC">
        <w:rPr>
          <w:rFonts w:ascii="宋体" w:hAnsi="宋体" w:cs="宋体"/>
          <w:noProof/>
          <w:snapToGrid w:val="0"/>
          <w:color w:val="000000"/>
          <w:spacing w:val="-1"/>
          <w:kern w:val="0"/>
          <w:sz w:val="24"/>
        </w:rPr>
        <w:t>购人要求或招标文件所描述的质量标准的情况，必须无条件退换货，并由采购人进行记录；情节严重的取消中标人的供应资格。因此对采购人造成损失的，采购人保留对中标人追责的权</w:t>
      </w:r>
      <w:r w:rsidRPr="00A265AC">
        <w:rPr>
          <w:rFonts w:ascii="宋体" w:hAnsi="宋体" w:cs="宋体"/>
          <w:noProof/>
          <w:snapToGrid w:val="0"/>
          <w:color w:val="000000"/>
          <w:spacing w:val="-13"/>
          <w:kern w:val="0"/>
          <w:sz w:val="24"/>
        </w:rPr>
        <w:t>力。</w:t>
      </w:r>
    </w:p>
    <w:p w14:paraId="7C729D25" w14:textId="77777777" w:rsidR="00A93A44" w:rsidRPr="00A265AC" w:rsidRDefault="00A93A44" w:rsidP="00A93A44">
      <w:pPr>
        <w:widowControl/>
        <w:kinsoku w:val="0"/>
        <w:autoSpaceDE w:val="0"/>
        <w:autoSpaceDN w:val="0"/>
        <w:adjustRightInd w:val="0"/>
        <w:snapToGrid w:val="0"/>
        <w:spacing w:line="360" w:lineRule="auto"/>
        <w:jc w:val="left"/>
        <w:textAlignment w:val="baseline"/>
        <w:outlineLvl w:val="0"/>
        <w:rPr>
          <w:rFonts w:ascii="宋体" w:hAnsi="宋体" w:cs="宋体"/>
          <w:noProof/>
          <w:snapToGrid w:val="0"/>
          <w:color w:val="000000"/>
          <w:kern w:val="0"/>
          <w:sz w:val="24"/>
        </w:rPr>
      </w:pPr>
      <w:r>
        <w:rPr>
          <w:rFonts w:ascii="宋体" w:hAnsi="宋体" w:cs="宋体"/>
          <w:b/>
          <w:bCs/>
          <w:noProof/>
          <w:snapToGrid w:val="0"/>
          <w:color w:val="000000"/>
          <w:spacing w:val="-9"/>
          <w:kern w:val="0"/>
          <w:sz w:val="24"/>
        </w:rPr>
        <w:t>五</w:t>
      </w:r>
      <w:r>
        <w:rPr>
          <w:rFonts w:ascii="宋体" w:hAnsi="宋体" w:cs="宋体" w:hint="eastAsia"/>
          <w:b/>
          <w:bCs/>
          <w:noProof/>
          <w:snapToGrid w:val="0"/>
          <w:color w:val="000000"/>
          <w:spacing w:val="-9"/>
          <w:kern w:val="0"/>
          <w:sz w:val="24"/>
        </w:rPr>
        <w:t>、</w:t>
      </w:r>
      <w:r w:rsidRPr="00A265AC">
        <w:rPr>
          <w:rFonts w:ascii="宋体" w:hAnsi="宋体" w:cs="宋体"/>
          <w:b/>
          <w:bCs/>
          <w:noProof/>
          <w:snapToGrid w:val="0"/>
          <w:color w:val="000000"/>
          <w:spacing w:val="-9"/>
          <w:kern w:val="0"/>
          <w:sz w:val="24"/>
        </w:rPr>
        <w:t>其它</w:t>
      </w:r>
    </w:p>
    <w:p w14:paraId="28089416" w14:textId="713D60AB" w:rsidR="00A93A44" w:rsidRPr="00A265AC" w:rsidRDefault="00A93A44" w:rsidP="00A93A44">
      <w:pPr>
        <w:widowControl/>
        <w:kinsoku w:val="0"/>
        <w:autoSpaceDE w:val="0"/>
        <w:autoSpaceDN w:val="0"/>
        <w:adjustRightInd w:val="0"/>
        <w:snapToGrid w:val="0"/>
        <w:spacing w:line="360" w:lineRule="auto"/>
        <w:ind w:firstLine="14"/>
        <w:jc w:val="left"/>
        <w:textAlignment w:val="baseline"/>
        <w:rPr>
          <w:rFonts w:ascii="宋体" w:hAnsi="宋体" w:cs="宋体"/>
          <w:noProof/>
          <w:snapToGrid w:val="0"/>
          <w:color w:val="000000"/>
          <w:kern w:val="0"/>
          <w:sz w:val="24"/>
        </w:rPr>
      </w:pPr>
      <w:r>
        <w:rPr>
          <w:rFonts w:ascii="宋体" w:hAnsi="宋体" w:cs="宋体"/>
          <w:noProof/>
          <w:snapToGrid w:val="0"/>
          <w:color w:val="000000"/>
          <w:kern w:val="0"/>
          <w:sz w:val="24"/>
        </w:rPr>
        <w:t>1.</w:t>
      </w:r>
      <w:r w:rsidRPr="00A265AC">
        <w:rPr>
          <w:rFonts w:ascii="宋体" w:hAnsi="宋体" w:cs="宋体"/>
          <w:noProof/>
          <w:snapToGrid w:val="0"/>
          <w:color w:val="000000"/>
          <w:kern w:val="0"/>
          <w:sz w:val="24"/>
        </w:rPr>
        <w:t>参与本项目的投标人不得存在任何关</w:t>
      </w:r>
      <w:r w:rsidRPr="00A265AC">
        <w:rPr>
          <w:rFonts w:ascii="宋体" w:hAnsi="宋体" w:cs="宋体"/>
          <w:noProof/>
          <w:snapToGrid w:val="0"/>
          <w:color w:val="000000"/>
          <w:spacing w:val="-1"/>
          <w:kern w:val="0"/>
          <w:sz w:val="24"/>
        </w:rPr>
        <w:t>于食品安全、涉贿违法、服务恶劣的不良记</w:t>
      </w:r>
      <w:r w:rsidRPr="00A265AC">
        <w:rPr>
          <w:rFonts w:ascii="宋体" w:hAnsi="宋体" w:cs="宋体"/>
          <w:noProof/>
          <w:snapToGrid w:val="0"/>
          <w:color w:val="000000"/>
          <w:kern w:val="0"/>
          <w:sz w:val="24"/>
        </w:rPr>
        <w:t>录。如最终中标，中标人在合同期内，仍不得出现</w:t>
      </w:r>
      <w:r w:rsidRPr="00A265AC">
        <w:rPr>
          <w:rFonts w:ascii="宋体" w:hAnsi="宋体" w:cs="宋体"/>
          <w:noProof/>
          <w:snapToGrid w:val="0"/>
          <w:color w:val="000000"/>
          <w:spacing w:val="-1"/>
          <w:kern w:val="0"/>
          <w:sz w:val="24"/>
        </w:rPr>
        <w:t>任何关于食品安全、涉贿违</w:t>
      </w:r>
      <w:r w:rsidRPr="00A265AC">
        <w:rPr>
          <w:rFonts w:ascii="宋体" w:hAnsi="宋体" w:cs="宋体"/>
          <w:noProof/>
          <w:snapToGrid w:val="0"/>
          <w:color w:val="000000"/>
          <w:spacing w:val="-4"/>
          <w:kern w:val="0"/>
          <w:sz w:val="24"/>
        </w:rPr>
        <w:t>法、服务恶劣的不良记录。</w:t>
      </w:r>
    </w:p>
    <w:p w14:paraId="6C25E303" w14:textId="77777777" w:rsidR="00A93A44" w:rsidRPr="00A265AC" w:rsidRDefault="00A93A44" w:rsidP="00A93A44">
      <w:pPr>
        <w:widowControl/>
        <w:kinsoku w:val="0"/>
        <w:autoSpaceDE w:val="0"/>
        <w:autoSpaceDN w:val="0"/>
        <w:adjustRightInd w:val="0"/>
        <w:snapToGrid w:val="0"/>
        <w:spacing w:line="360" w:lineRule="auto"/>
        <w:ind w:hanging="1"/>
        <w:jc w:val="left"/>
        <w:textAlignment w:val="baseline"/>
        <w:rPr>
          <w:rFonts w:ascii="宋体" w:hAnsi="宋体" w:cs="宋体"/>
          <w:noProof/>
          <w:snapToGrid w:val="0"/>
          <w:color w:val="000000"/>
          <w:kern w:val="0"/>
          <w:sz w:val="24"/>
        </w:rPr>
      </w:pPr>
      <w:r>
        <w:rPr>
          <w:rFonts w:ascii="宋体" w:hAnsi="宋体" w:cs="宋体"/>
          <w:noProof/>
          <w:snapToGrid w:val="0"/>
          <w:color w:val="000000"/>
          <w:kern w:val="0"/>
          <w:sz w:val="24"/>
        </w:rPr>
        <w:t>2.</w:t>
      </w:r>
      <w:r w:rsidRPr="00A265AC">
        <w:rPr>
          <w:rFonts w:ascii="宋体" w:hAnsi="宋体" w:cs="宋体"/>
          <w:noProof/>
          <w:snapToGrid w:val="0"/>
          <w:color w:val="000000"/>
          <w:kern w:val="0"/>
          <w:sz w:val="24"/>
        </w:rPr>
        <w:t>合同履行期内，中标人必须严格执行《中华人民共和国食品卫生法》、</w:t>
      </w:r>
      <w:r w:rsidRPr="00A265AC">
        <w:rPr>
          <w:rFonts w:ascii="宋体" w:hAnsi="宋体" w:cs="宋体"/>
          <w:noProof/>
          <w:snapToGrid w:val="0"/>
          <w:color w:val="000000"/>
          <w:spacing w:val="-1"/>
          <w:kern w:val="0"/>
          <w:sz w:val="24"/>
        </w:rPr>
        <w:t>《中华人</w:t>
      </w:r>
      <w:r w:rsidRPr="00A265AC">
        <w:rPr>
          <w:rFonts w:ascii="宋体" w:hAnsi="宋体" w:cs="宋体"/>
          <w:noProof/>
          <w:snapToGrid w:val="0"/>
          <w:color w:val="000000"/>
          <w:kern w:val="0"/>
          <w:sz w:val="24"/>
        </w:rPr>
        <w:t>民共和国食品安全法实施条例》、《北京市食品安全</w:t>
      </w:r>
      <w:r w:rsidRPr="00A265AC">
        <w:rPr>
          <w:rFonts w:ascii="宋体" w:hAnsi="宋体" w:cs="宋体"/>
          <w:noProof/>
          <w:snapToGrid w:val="0"/>
          <w:color w:val="000000"/>
          <w:spacing w:val="-1"/>
          <w:kern w:val="0"/>
          <w:sz w:val="24"/>
        </w:rPr>
        <w:t>监督管理规定》等所有相关</w:t>
      </w:r>
      <w:r w:rsidRPr="00A265AC">
        <w:rPr>
          <w:rFonts w:ascii="宋体" w:hAnsi="宋体" w:cs="宋体"/>
          <w:noProof/>
          <w:snapToGrid w:val="0"/>
          <w:color w:val="000000"/>
          <w:spacing w:val="-2"/>
          <w:kern w:val="0"/>
          <w:sz w:val="24"/>
        </w:rPr>
        <w:t>法律法规及规定的要求进行采购，并建立采购台账。</w:t>
      </w:r>
    </w:p>
    <w:p w14:paraId="0482CDD3" w14:textId="77777777" w:rsidR="00A93A44" w:rsidRPr="00577579" w:rsidRDefault="00A93A44" w:rsidP="00A93A44">
      <w:pPr>
        <w:widowControl/>
        <w:kinsoku w:val="0"/>
        <w:autoSpaceDE w:val="0"/>
        <w:autoSpaceDN w:val="0"/>
        <w:adjustRightInd w:val="0"/>
        <w:snapToGrid w:val="0"/>
        <w:spacing w:line="360" w:lineRule="auto"/>
        <w:ind w:left="1"/>
        <w:jc w:val="left"/>
        <w:textAlignment w:val="baseline"/>
        <w:rPr>
          <w:rFonts w:ascii="宋体" w:hAnsi="宋体" w:cs="宋体"/>
          <w:noProof/>
          <w:snapToGrid w:val="0"/>
          <w:color w:val="000000"/>
          <w:kern w:val="0"/>
          <w:sz w:val="24"/>
        </w:rPr>
      </w:pPr>
      <w:r w:rsidRPr="00577579">
        <w:rPr>
          <w:rFonts w:ascii="宋体" w:hAnsi="宋体" w:cs="宋体"/>
          <w:noProof/>
          <w:snapToGrid w:val="0"/>
          <w:color w:val="000000"/>
          <w:spacing w:val="-3"/>
          <w:kern w:val="0"/>
          <w:sz w:val="24"/>
        </w:rPr>
        <w:t>3.报价及结算</w:t>
      </w:r>
    </w:p>
    <w:p w14:paraId="291EC223" w14:textId="77777777" w:rsidR="00A93A44" w:rsidRPr="00577579" w:rsidRDefault="00A93A44" w:rsidP="00A93A44">
      <w:pPr>
        <w:widowControl/>
        <w:kinsoku w:val="0"/>
        <w:autoSpaceDE w:val="0"/>
        <w:autoSpaceDN w:val="0"/>
        <w:adjustRightInd w:val="0"/>
        <w:snapToGrid w:val="0"/>
        <w:spacing w:line="360" w:lineRule="auto"/>
        <w:ind w:left="1"/>
        <w:jc w:val="left"/>
        <w:textAlignment w:val="baseline"/>
        <w:rPr>
          <w:rFonts w:ascii="宋体" w:hAnsi="宋体" w:cs="宋体"/>
          <w:noProof/>
          <w:snapToGrid w:val="0"/>
          <w:color w:val="000000"/>
          <w:kern w:val="0"/>
          <w:sz w:val="24"/>
        </w:rPr>
      </w:pPr>
      <w:r w:rsidRPr="00577579">
        <w:rPr>
          <w:rFonts w:ascii="宋体" w:hAnsi="宋体" w:cs="宋体"/>
          <w:noProof/>
          <w:snapToGrid w:val="0"/>
          <w:color w:val="000000"/>
          <w:spacing w:val="-1"/>
          <w:kern w:val="0"/>
          <w:sz w:val="24"/>
        </w:rPr>
        <w:t>3.1 合同履行期间，中标人应于每个周一向采购人提供食材报</w:t>
      </w:r>
      <w:r w:rsidRPr="00577579">
        <w:rPr>
          <w:rFonts w:ascii="宋体" w:hAnsi="宋体" w:cs="宋体"/>
          <w:noProof/>
          <w:snapToGrid w:val="0"/>
          <w:color w:val="000000"/>
          <w:spacing w:val="-2"/>
          <w:kern w:val="0"/>
          <w:sz w:val="24"/>
        </w:rPr>
        <w:t>价单。</w:t>
      </w:r>
    </w:p>
    <w:p w14:paraId="1C0A922F" w14:textId="77777777" w:rsidR="00A93A44" w:rsidRPr="00577579" w:rsidRDefault="00A93A44" w:rsidP="00A93A44">
      <w:pPr>
        <w:widowControl/>
        <w:kinsoku w:val="0"/>
        <w:autoSpaceDE w:val="0"/>
        <w:autoSpaceDN w:val="0"/>
        <w:adjustRightInd w:val="0"/>
        <w:snapToGrid w:val="0"/>
        <w:spacing w:line="360" w:lineRule="auto"/>
        <w:ind w:left="3"/>
        <w:jc w:val="left"/>
        <w:textAlignment w:val="baseline"/>
        <w:rPr>
          <w:rFonts w:ascii="宋体" w:hAnsi="宋体" w:cs="宋体"/>
          <w:noProof/>
          <w:snapToGrid w:val="0"/>
          <w:color w:val="000000"/>
          <w:kern w:val="0"/>
          <w:sz w:val="24"/>
        </w:rPr>
      </w:pPr>
      <w:r w:rsidRPr="00577579">
        <w:rPr>
          <w:rFonts w:ascii="宋体" w:hAnsi="宋体" w:cs="宋体"/>
          <w:noProof/>
          <w:snapToGrid w:val="0"/>
          <w:color w:val="000000"/>
          <w:spacing w:val="-1"/>
          <w:kern w:val="0"/>
          <w:sz w:val="24"/>
        </w:rPr>
        <w:t>（1）中标人应于每周报价前同采购人沟通确认下一周所需报价的食材</w:t>
      </w:r>
      <w:r w:rsidRPr="00577579">
        <w:rPr>
          <w:rFonts w:ascii="宋体" w:hAnsi="宋体" w:cs="宋体"/>
          <w:noProof/>
          <w:snapToGrid w:val="0"/>
          <w:color w:val="000000"/>
          <w:spacing w:val="-2"/>
          <w:kern w:val="0"/>
          <w:sz w:val="24"/>
        </w:rPr>
        <w:t>种类。</w:t>
      </w:r>
    </w:p>
    <w:p w14:paraId="4ECABAFC" w14:textId="178D9B1A" w:rsidR="00573804" w:rsidRPr="00577579" w:rsidRDefault="00A93A44" w:rsidP="00A93A44">
      <w:pPr>
        <w:widowControl/>
        <w:kinsoku w:val="0"/>
        <w:autoSpaceDE w:val="0"/>
        <w:autoSpaceDN w:val="0"/>
        <w:adjustRightInd w:val="0"/>
        <w:snapToGrid w:val="0"/>
        <w:spacing w:line="360" w:lineRule="auto"/>
        <w:ind w:left="3"/>
        <w:jc w:val="left"/>
        <w:textAlignment w:val="baseline"/>
        <w:rPr>
          <w:rFonts w:ascii="宋体" w:hAnsi="宋体" w:cs="宋体"/>
          <w:noProof/>
          <w:snapToGrid w:val="0"/>
          <w:color w:val="000000"/>
          <w:kern w:val="0"/>
          <w:sz w:val="24"/>
        </w:rPr>
      </w:pPr>
      <w:r w:rsidRPr="00577579">
        <w:rPr>
          <w:rFonts w:ascii="宋体" w:hAnsi="宋体" w:cs="宋体"/>
          <w:noProof/>
          <w:snapToGrid w:val="0"/>
          <w:color w:val="000000"/>
          <w:kern w:val="0"/>
          <w:sz w:val="24"/>
        </w:rPr>
        <w:t>（2）中标人报价单所报价格为每次报价前1日按北京创</w:t>
      </w:r>
      <w:r w:rsidRPr="00577579">
        <w:rPr>
          <w:rFonts w:ascii="宋体" w:hAnsi="宋体" w:cs="宋体"/>
          <w:noProof/>
          <w:snapToGrid w:val="0"/>
          <w:color w:val="000000"/>
          <w:spacing w:val="-1"/>
          <w:kern w:val="0"/>
          <w:sz w:val="24"/>
        </w:rPr>
        <w:t>价市场价格信息网</w:t>
      </w:r>
      <w:r w:rsidRPr="00577579">
        <w:rPr>
          <w:rFonts w:ascii="宋体" w:hAnsi="宋体" w:cs="宋体"/>
          <w:noProof/>
          <w:snapToGrid w:val="0"/>
          <w:color w:val="000000"/>
          <w:spacing w:val="-1"/>
          <w:kern w:val="0"/>
          <w:sz w:val="24"/>
          <w:lang w:eastAsia="en-US"/>
        </w:rPr>
        <w:t>（</w:t>
      </w:r>
      <w:hyperlink r:id="rId20" w:history="1">
        <w:r w:rsidRPr="00577579">
          <w:rPr>
            <w:rFonts w:ascii="宋体" w:hAnsi="宋体" w:cs="宋体"/>
            <w:noProof/>
            <w:snapToGrid w:val="0"/>
            <w:color w:val="000000"/>
            <w:spacing w:val="-1"/>
            <w:kern w:val="0"/>
            <w:sz w:val="24"/>
            <w:lang w:eastAsia="en-US"/>
          </w:rPr>
          <w:t>http://www.cjbj.net.cn/</w:t>
        </w:r>
      </w:hyperlink>
      <w:r w:rsidRPr="00577579">
        <w:rPr>
          <w:rFonts w:ascii="宋体" w:hAnsi="宋体" w:cs="宋体"/>
          <w:noProof/>
          <w:snapToGrid w:val="0"/>
          <w:color w:val="000000"/>
          <w:spacing w:val="-1"/>
          <w:kern w:val="0"/>
          <w:sz w:val="24"/>
          <w:lang w:eastAsia="en-US"/>
        </w:rPr>
        <w:t>）每日公布的食材货品“零售平均价”（如食材货品没有公布“零售平均价”，则依照对应日期的“批发平均价”计算）乘以（1+</w:t>
      </w:r>
      <w:r w:rsidRPr="00577579">
        <w:rPr>
          <w:rFonts w:ascii="宋体" w:hAnsi="宋体" w:cs="宋体"/>
          <w:noProof/>
          <w:snapToGrid w:val="0"/>
          <w:color w:val="000000"/>
          <w:spacing w:val="-3"/>
          <w:kern w:val="0"/>
          <w:sz w:val="24"/>
        </w:rPr>
        <w:t>投标时所报出的上浮比例）</w:t>
      </w:r>
    </w:p>
    <w:p w14:paraId="0E02CDF7" w14:textId="77777777" w:rsidR="00A265AC" w:rsidRPr="00577579" w:rsidRDefault="000B0E8E" w:rsidP="00A93A44">
      <w:pPr>
        <w:widowControl/>
        <w:kinsoku w:val="0"/>
        <w:autoSpaceDE w:val="0"/>
        <w:autoSpaceDN w:val="0"/>
        <w:adjustRightInd w:val="0"/>
        <w:snapToGrid w:val="0"/>
        <w:spacing w:line="360" w:lineRule="auto"/>
        <w:ind w:firstLine="5"/>
        <w:jc w:val="left"/>
        <w:textAlignment w:val="baseline"/>
        <w:rPr>
          <w:rFonts w:ascii="宋体" w:hAnsi="宋体" w:cs="宋体"/>
          <w:noProof/>
          <w:snapToGrid w:val="0"/>
          <w:color w:val="000000"/>
          <w:spacing w:val="-3"/>
          <w:kern w:val="0"/>
          <w:sz w:val="24"/>
        </w:rPr>
      </w:pPr>
      <w:r w:rsidRPr="00577579">
        <w:rPr>
          <w:rFonts w:ascii="宋体" w:hAnsi="宋体" w:cs="宋体"/>
          <w:noProof/>
          <w:snapToGrid w:val="0"/>
          <w:color w:val="000000"/>
          <w:kern w:val="0"/>
          <w:sz w:val="24"/>
        </w:rPr>
        <w:t xml:space="preserve">3.2 </w:t>
      </w:r>
      <w:r w:rsidR="00A265AC" w:rsidRPr="00577579">
        <w:rPr>
          <w:rFonts w:ascii="宋体" w:hAnsi="宋体" w:cs="宋体"/>
          <w:noProof/>
          <w:snapToGrid w:val="0"/>
          <w:color w:val="000000"/>
          <w:kern w:val="0"/>
          <w:sz w:val="24"/>
        </w:rPr>
        <w:t>本项目预算为人民币280万元，具体结算金额以实际发生的采购量</w:t>
      </w:r>
      <w:r w:rsidR="00A265AC" w:rsidRPr="00577579">
        <w:rPr>
          <w:rFonts w:ascii="宋体" w:hAnsi="宋体" w:cs="宋体"/>
          <w:noProof/>
          <w:snapToGrid w:val="0"/>
          <w:color w:val="000000"/>
          <w:spacing w:val="-1"/>
          <w:kern w:val="0"/>
          <w:sz w:val="24"/>
        </w:rPr>
        <w:t>为依据，据实</w:t>
      </w:r>
      <w:r w:rsidR="00A265AC" w:rsidRPr="00577579">
        <w:rPr>
          <w:rFonts w:ascii="宋体" w:hAnsi="宋体" w:cs="宋体"/>
          <w:noProof/>
          <w:snapToGrid w:val="0"/>
          <w:color w:val="000000"/>
          <w:kern w:val="0"/>
          <w:sz w:val="24"/>
        </w:rPr>
        <w:t>结算。采购人每月结账一次，如遇特殊情况由双方协商确定</w:t>
      </w:r>
      <w:r w:rsidR="00A265AC" w:rsidRPr="00577579">
        <w:rPr>
          <w:rFonts w:ascii="宋体" w:hAnsi="宋体" w:cs="宋体"/>
          <w:noProof/>
          <w:snapToGrid w:val="0"/>
          <w:color w:val="000000"/>
          <w:spacing w:val="-1"/>
          <w:kern w:val="0"/>
          <w:sz w:val="24"/>
        </w:rPr>
        <w:t>。中标人须至少在采</w:t>
      </w:r>
      <w:r w:rsidR="00A265AC" w:rsidRPr="00577579">
        <w:rPr>
          <w:rFonts w:ascii="宋体" w:hAnsi="宋体" w:cs="宋体"/>
          <w:noProof/>
          <w:snapToGrid w:val="0"/>
          <w:color w:val="000000"/>
          <w:kern w:val="0"/>
          <w:sz w:val="24"/>
        </w:rPr>
        <w:t>购人应每月结账前向采购人提出正式的付款申请（申请应包</w:t>
      </w:r>
      <w:r w:rsidR="00A265AC" w:rsidRPr="00577579">
        <w:rPr>
          <w:rFonts w:ascii="宋体" w:hAnsi="宋体" w:cs="宋体"/>
          <w:noProof/>
          <w:snapToGrid w:val="0"/>
          <w:color w:val="000000"/>
          <w:spacing w:val="-1"/>
          <w:kern w:val="0"/>
          <w:sz w:val="24"/>
        </w:rPr>
        <w:t>含结算费用明细）并</w:t>
      </w:r>
      <w:r w:rsidR="00A265AC" w:rsidRPr="00577579">
        <w:rPr>
          <w:rFonts w:ascii="宋体" w:hAnsi="宋体" w:cs="宋体"/>
          <w:noProof/>
          <w:snapToGrid w:val="0"/>
          <w:color w:val="000000"/>
          <w:spacing w:val="-3"/>
          <w:kern w:val="0"/>
          <w:sz w:val="24"/>
        </w:rPr>
        <w:t>提供等额增值税发票至采购人处。</w:t>
      </w:r>
    </w:p>
    <w:p w14:paraId="64FFAC6B" w14:textId="13BD8CD0" w:rsidR="007C15AE" w:rsidRPr="0034586C" w:rsidRDefault="007C15AE" w:rsidP="00A93A44">
      <w:pPr>
        <w:widowControl/>
        <w:kinsoku w:val="0"/>
        <w:autoSpaceDE w:val="0"/>
        <w:autoSpaceDN w:val="0"/>
        <w:adjustRightInd w:val="0"/>
        <w:snapToGrid w:val="0"/>
        <w:spacing w:line="360" w:lineRule="auto"/>
        <w:ind w:firstLine="5"/>
        <w:jc w:val="left"/>
        <w:textAlignment w:val="baseline"/>
        <w:rPr>
          <w:rFonts w:ascii="宋体" w:hAnsi="宋体" w:cs="宋体"/>
          <w:noProof/>
          <w:snapToGrid w:val="0"/>
          <w:color w:val="000000" w:themeColor="text1"/>
          <w:kern w:val="0"/>
          <w:sz w:val="24"/>
        </w:rPr>
      </w:pPr>
      <w:r w:rsidRPr="00577579">
        <w:rPr>
          <w:rFonts w:ascii="宋体" w:hAnsi="宋体" w:cs="宋体" w:hint="eastAsia"/>
          <w:noProof/>
          <w:snapToGrid w:val="0"/>
          <w:color w:val="000000" w:themeColor="text1"/>
          <w:spacing w:val="-3"/>
          <w:kern w:val="0"/>
          <w:sz w:val="24"/>
        </w:rPr>
        <w:t xml:space="preserve">3.3 </w:t>
      </w:r>
      <w:r w:rsidRPr="00577579">
        <w:rPr>
          <w:rFonts w:asciiTheme="minorEastAsia" w:eastAsiaTheme="minorEastAsia" w:hAnsiTheme="minorEastAsia" w:cs="宋体" w:hint="eastAsia"/>
          <w:bCs/>
          <w:color w:val="000000" w:themeColor="text1"/>
          <w:spacing w:val="8"/>
          <w:sz w:val="24"/>
          <w:shd w:val="clear" w:color="auto" w:fill="FFFFFF"/>
        </w:rPr>
        <w:t>乙方需提供</w:t>
      </w:r>
      <w:r w:rsidRPr="00577579">
        <w:rPr>
          <w:rFonts w:ascii="宋体" w:hAnsi="宋体" w:cs="宋体" w:hint="eastAsia"/>
          <w:noProof/>
          <w:snapToGrid w:val="0"/>
          <w:color w:val="000000" w:themeColor="text1"/>
          <w:kern w:val="0"/>
          <w:sz w:val="24"/>
        </w:rPr>
        <w:t>北京创</w:t>
      </w:r>
      <w:r w:rsidRPr="00577579">
        <w:rPr>
          <w:rFonts w:ascii="宋体" w:hAnsi="宋体" w:cs="宋体" w:hint="eastAsia"/>
          <w:noProof/>
          <w:snapToGrid w:val="0"/>
          <w:color w:val="000000" w:themeColor="text1"/>
          <w:spacing w:val="-1"/>
          <w:kern w:val="0"/>
          <w:sz w:val="24"/>
        </w:rPr>
        <w:t>价市场价格信息网</w:t>
      </w:r>
      <w:r w:rsidRPr="00577579">
        <w:rPr>
          <w:rFonts w:asciiTheme="minorEastAsia" w:eastAsiaTheme="minorEastAsia" w:hAnsiTheme="minorEastAsia" w:cs="宋体" w:hint="eastAsia"/>
          <w:bCs/>
          <w:color w:val="000000" w:themeColor="text1"/>
          <w:spacing w:val="8"/>
          <w:sz w:val="24"/>
          <w:shd w:val="clear" w:color="auto" w:fill="FFFFFF"/>
        </w:rPr>
        <w:t>账号密码，以备甲方可随时查验价格。</w:t>
      </w:r>
    </w:p>
    <w:p w14:paraId="1CA436E1" w14:textId="7D3CDCE4" w:rsidR="00A265AC" w:rsidRPr="00A265AC" w:rsidRDefault="000B0E8E" w:rsidP="00A93A44">
      <w:pPr>
        <w:widowControl/>
        <w:kinsoku w:val="0"/>
        <w:autoSpaceDE w:val="0"/>
        <w:autoSpaceDN w:val="0"/>
        <w:adjustRightInd w:val="0"/>
        <w:snapToGrid w:val="0"/>
        <w:spacing w:before="1" w:line="360" w:lineRule="auto"/>
        <w:ind w:hanging="1"/>
        <w:jc w:val="left"/>
        <w:textAlignment w:val="baseline"/>
        <w:rPr>
          <w:rFonts w:ascii="宋体" w:hAnsi="宋体" w:cs="宋体"/>
          <w:noProof/>
          <w:snapToGrid w:val="0"/>
          <w:color w:val="000000"/>
          <w:kern w:val="0"/>
          <w:sz w:val="24"/>
        </w:rPr>
      </w:pPr>
      <w:r>
        <w:rPr>
          <w:rFonts w:ascii="宋体" w:hAnsi="宋体" w:cs="宋体"/>
          <w:noProof/>
          <w:snapToGrid w:val="0"/>
          <w:color w:val="000000"/>
          <w:kern w:val="0"/>
          <w:sz w:val="24"/>
        </w:rPr>
        <w:t>4.</w:t>
      </w:r>
      <w:r w:rsidR="00A265AC" w:rsidRPr="00A265AC">
        <w:rPr>
          <w:rFonts w:ascii="宋体" w:hAnsi="宋体" w:cs="宋体"/>
          <w:noProof/>
          <w:snapToGrid w:val="0"/>
          <w:color w:val="000000"/>
          <w:kern w:val="0"/>
          <w:sz w:val="24"/>
        </w:rPr>
        <w:t>投标人应根据招标文件要求，并结合对本项目的理解，在投标文件中提供</w:t>
      </w:r>
      <w:r w:rsidR="00063CDE">
        <w:rPr>
          <w:rFonts w:ascii="宋体" w:hAnsi="宋体" w:cs="宋体" w:hint="eastAsia"/>
          <w:noProof/>
          <w:snapToGrid w:val="0"/>
          <w:color w:val="000000"/>
          <w:kern w:val="0"/>
          <w:sz w:val="24"/>
        </w:rPr>
        <w:t>（包含但不限于）</w:t>
      </w:r>
      <w:r w:rsidR="00A265AC" w:rsidRPr="00A265AC">
        <w:rPr>
          <w:rFonts w:ascii="宋体" w:hAnsi="宋体" w:cs="宋体"/>
          <w:noProof/>
          <w:snapToGrid w:val="0"/>
          <w:color w:val="000000"/>
          <w:kern w:val="0"/>
          <w:sz w:val="24"/>
        </w:rPr>
        <w:t>如下方</w:t>
      </w:r>
      <w:r w:rsidR="00A265AC" w:rsidRPr="00A265AC">
        <w:rPr>
          <w:rFonts w:ascii="宋体" w:hAnsi="宋体" w:cs="宋体"/>
          <w:noProof/>
          <w:snapToGrid w:val="0"/>
          <w:color w:val="000000"/>
          <w:spacing w:val="-17"/>
          <w:kern w:val="0"/>
          <w:sz w:val="24"/>
        </w:rPr>
        <w:t>案：</w:t>
      </w:r>
    </w:p>
    <w:p w14:paraId="62DA076A" w14:textId="4198CF28" w:rsidR="00A265AC" w:rsidRPr="00A265AC" w:rsidRDefault="00A265AC" w:rsidP="00A93A44">
      <w:pPr>
        <w:widowControl/>
        <w:kinsoku w:val="0"/>
        <w:autoSpaceDE w:val="0"/>
        <w:autoSpaceDN w:val="0"/>
        <w:adjustRightInd w:val="0"/>
        <w:snapToGrid w:val="0"/>
        <w:spacing w:before="1" w:line="360" w:lineRule="auto"/>
        <w:ind w:left="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2"/>
          <w:kern w:val="0"/>
          <w:sz w:val="24"/>
        </w:rPr>
        <w:t>（1）</w:t>
      </w:r>
      <w:bookmarkStart w:id="835" w:name="OLE_LINK15"/>
      <w:bookmarkStart w:id="836" w:name="OLE_LINK16"/>
      <w:r w:rsidR="00063CDE" w:rsidRPr="00063CDE">
        <w:rPr>
          <w:rFonts w:ascii="宋体" w:hAnsi="宋体" w:cs="宋体" w:hint="eastAsia"/>
          <w:noProof/>
          <w:snapToGrid w:val="0"/>
          <w:color w:val="000000"/>
          <w:spacing w:val="-2"/>
          <w:kern w:val="0"/>
          <w:sz w:val="24"/>
        </w:rPr>
        <w:t>供货方案</w:t>
      </w:r>
      <w:bookmarkEnd w:id="835"/>
      <w:bookmarkEnd w:id="836"/>
    </w:p>
    <w:p w14:paraId="615B57C1" w14:textId="1E500EF8" w:rsidR="00A265AC" w:rsidRPr="00A265AC" w:rsidRDefault="00A265AC" w:rsidP="00A93A44">
      <w:pPr>
        <w:widowControl/>
        <w:kinsoku w:val="0"/>
        <w:autoSpaceDE w:val="0"/>
        <w:autoSpaceDN w:val="0"/>
        <w:adjustRightInd w:val="0"/>
        <w:snapToGrid w:val="0"/>
        <w:spacing w:line="360" w:lineRule="auto"/>
        <w:ind w:left="7"/>
        <w:jc w:val="left"/>
        <w:textAlignment w:val="baseline"/>
        <w:rPr>
          <w:rFonts w:ascii="宋体" w:hAnsi="宋体" w:cs="宋体"/>
          <w:noProof/>
          <w:snapToGrid w:val="0"/>
          <w:color w:val="000000"/>
          <w:kern w:val="0"/>
          <w:sz w:val="24"/>
        </w:rPr>
      </w:pPr>
      <w:r w:rsidRPr="00A265AC">
        <w:rPr>
          <w:rFonts w:ascii="宋体" w:hAnsi="宋体" w:cs="宋体"/>
          <w:noProof/>
          <w:snapToGrid w:val="0"/>
          <w:color w:val="000000"/>
          <w:spacing w:val="-1"/>
          <w:kern w:val="0"/>
          <w:sz w:val="24"/>
        </w:rPr>
        <w:t>（2</w:t>
      </w:r>
      <w:r w:rsidR="000B0E8E">
        <w:rPr>
          <w:rFonts w:ascii="宋体" w:hAnsi="宋体" w:cs="宋体" w:hint="eastAsia"/>
          <w:noProof/>
          <w:snapToGrid w:val="0"/>
          <w:color w:val="000000"/>
          <w:spacing w:val="-1"/>
          <w:kern w:val="0"/>
          <w:sz w:val="24"/>
        </w:rPr>
        <w:t>）</w:t>
      </w:r>
      <w:r w:rsidR="00063CDE" w:rsidRPr="00063CDE">
        <w:rPr>
          <w:rFonts w:ascii="宋体" w:hAnsi="宋体" w:cs="宋体" w:hint="eastAsia"/>
          <w:noProof/>
          <w:snapToGrid w:val="0"/>
          <w:color w:val="000000"/>
          <w:spacing w:val="-1"/>
          <w:kern w:val="0"/>
          <w:sz w:val="24"/>
        </w:rPr>
        <w:t>货源管理方案</w:t>
      </w:r>
    </w:p>
    <w:p w14:paraId="084276AF" w14:textId="005B06FB" w:rsidR="00A265AC" w:rsidRDefault="000B0E8E" w:rsidP="00A93A44">
      <w:pPr>
        <w:pStyle w:val="110"/>
        <w:spacing w:line="360" w:lineRule="auto"/>
        <w:ind w:firstLineChars="0" w:firstLine="0"/>
        <w:contextualSpacing/>
        <w:rPr>
          <w:rFonts w:ascii="宋体" w:hAnsi="宋体" w:cs="宋体"/>
          <w:noProof/>
          <w:snapToGrid w:val="0"/>
          <w:color w:val="000000"/>
          <w:spacing w:val="-1"/>
          <w:kern w:val="0"/>
          <w:sz w:val="24"/>
          <w:szCs w:val="24"/>
        </w:rPr>
      </w:pPr>
      <w:bookmarkStart w:id="837" w:name="OLE_LINK9"/>
      <w:r>
        <w:rPr>
          <w:rFonts w:ascii="宋体" w:hAnsi="宋体" w:cs="宋体" w:hint="eastAsia"/>
          <w:noProof/>
          <w:snapToGrid w:val="0"/>
          <w:color w:val="000000"/>
          <w:spacing w:val="-1"/>
          <w:kern w:val="0"/>
          <w:sz w:val="24"/>
          <w:szCs w:val="24"/>
        </w:rPr>
        <w:t>（3）</w:t>
      </w:r>
      <w:bookmarkEnd w:id="837"/>
      <w:r w:rsidR="00063CDE" w:rsidRPr="00063CDE">
        <w:rPr>
          <w:rFonts w:ascii="宋体" w:hAnsi="宋体" w:cs="宋体" w:hint="eastAsia"/>
          <w:noProof/>
          <w:snapToGrid w:val="0"/>
          <w:color w:val="000000"/>
          <w:spacing w:val="-1"/>
          <w:kern w:val="0"/>
          <w:sz w:val="24"/>
          <w:szCs w:val="24"/>
        </w:rPr>
        <w:t>供货质量保证方案</w:t>
      </w:r>
      <w:r w:rsidR="00A265AC" w:rsidRPr="000B0E8E">
        <w:rPr>
          <w:rFonts w:ascii="宋体" w:hAnsi="宋体" w:cs="宋体"/>
          <w:noProof/>
          <w:snapToGrid w:val="0"/>
          <w:color w:val="000000"/>
          <w:spacing w:val="-1"/>
          <w:kern w:val="0"/>
          <w:sz w:val="24"/>
          <w:szCs w:val="24"/>
        </w:rPr>
        <w:t>管理方案</w:t>
      </w:r>
    </w:p>
    <w:p w14:paraId="78CFDCCE" w14:textId="77777777" w:rsidR="00A265AC" w:rsidRPr="000B0E8E" w:rsidRDefault="00A265AC" w:rsidP="00A93A44">
      <w:pPr>
        <w:spacing w:line="360" w:lineRule="auto"/>
        <w:jc w:val="center"/>
        <w:outlineLvl w:val="0"/>
        <w:rPr>
          <w:b/>
          <w:sz w:val="36"/>
          <w:szCs w:val="36"/>
        </w:rPr>
      </w:pPr>
      <w:bookmarkStart w:id="838" w:name="_Toc99301425"/>
    </w:p>
    <w:p w14:paraId="5956C4BE" w14:textId="77777777" w:rsidR="00A265AC" w:rsidRDefault="00A265AC">
      <w:pPr>
        <w:spacing w:line="360" w:lineRule="auto"/>
        <w:jc w:val="center"/>
        <w:outlineLvl w:val="0"/>
        <w:rPr>
          <w:b/>
          <w:sz w:val="36"/>
          <w:szCs w:val="36"/>
        </w:rPr>
      </w:pPr>
    </w:p>
    <w:p w14:paraId="70C69B3E" w14:textId="77777777" w:rsidR="00A265AC" w:rsidRDefault="00A265AC">
      <w:pPr>
        <w:spacing w:line="360" w:lineRule="auto"/>
        <w:jc w:val="center"/>
        <w:outlineLvl w:val="0"/>
        <w:rPr>
          <w:b/>
          <w:sz w:val="36"/>
          <w:szCs w:val="36"/>
        </w:rPr>
      </w:pPr>
    </w:p>
    <w:p w14:paraId="0E3E7AC9" w14:textId="77777777" w:rsidR="00A265AC" w:rsidRDefault="00A265AC">
      <w:pPr>
        <w:spacing w:line="360" w:lineRule="auto"/>
        <w:jc w:val="center"/>
        <w:outlineLvl w:val="0"/>
        <w:rPr>
          <w:b/>
          <w:sz w:val="36"/>
          <w:szCs w:val="36"/>
        </w:rPr>
      </w:pPr>
    </w:p>
    <w:p w14:paraId="0DF91BCF" w14:textId="77777777" w:rsidR="00A265AC" w:rsidRDefault="00A265AC">
      <w:pPr>
        <w:spacing w:line="360" w:lineRule="auto"/>
        <w:jc w:val="center"/>
        <w:outlineLvl w:val="0"/>
        <w:rPr>
          <w:b/>
          <w:sz w:val="36"/>
          <w:szCs w:val="36"/>
        </w:rPr>
      </w:pPr>
    </w:p>
    <w:p w14:paraId="28AC7CD0" w14:textId="77777777" w:rsidR="00A265AC" w:rsidRDefault="00A265AC">
      <w:pPr>
        <w:spacing w:line="360" w:lineRule="auto"/>
        <w:jc w:val="center"/>
        <w:outlineLvl w:val="0"/>
        <w:rPr>
          <w:b/>
          <w:sz w:val="36"/>
          <w:szCs w:val="36"/>
        </w:rPr>
      </w:pPr>
    </w:p>
    <w:p w14:paraId="7C3CFC45" w14:textId="77777777" w:rsidR="00A265AC" w:rsidRDefault="00A265AC">
      <w:pPr>
        <w:spacing w:line="360" w:lineRule="auto"/>
        <w:jc w:val="center"/>
        <w:outlineLvl w:val="0"/>
        <w:rPr>
          <w:b/>
          <w:sz w:val="36"/>
          <w:szCs w:val="36"/>
        </w:rPr>
      </w:pPr>
    </w:p>
    <w:p w14:paraId="4AA6D28F" w14:textId="77777777" w:rsidR="00A265AC" w:rsidRDefault="00A265AC">
      <w:pPr>
        <w:spacing w:line="360" w:lineRule="auto"/>
        <w:jc w:val="center"/>
        <w:outlineLvl w:val="0"/>
        <w:rPr>
          <w:b/>
          <w:sz w:val="36"/>
          <w:szCs w:val="36"/>
        </w:rPr>
      </w:pPr>
    </w:p>
    <w:p w14:paraId="7CE89C93" w14:textId="77777777" w:rsidR="00A265AC" w:rsidRDefault="00A265AC">
      <w:pPr>
        <w:spacing w:line="360" w:lineRule="auto"/>
        <w:jc w:val="center"/>
        <w:outlineLvl w:val="0"/>
        <w:rPr>
          <w:b/>
          <w:sz w:val="36"/>
          <w:szCs w:val="36"/>
        </w:rPr>
      </w:pPr>
    </w:p>
    <w:p w14:paraId="02CBB170" w14:textId="77777777" w:rsidR="00A265AC" w:rsidRDefault="00A265AC">
      <w:pPr>
        <w:spacing w:line="360" w:lineRule="auto"/>
        <w:jc w:val="center"/>
        <w:outlineLvl w:val="0"/>
        <w:rPr>
          <w:b/>
          <w:sz w:val="36"/>
          <w:szCs w:val="36"/>
        </w:rPr>
      </w:pPr>
    </w:p>
    <w:p w14:paraId="5B62B6E1" w14:textId="77777777" w:rsidR="00A265AC" w:rsidRDefault="00A265AC">
      <w:pPr>
        <w:spacing w:line="360" w:lineRule="auto"/>
        <w:jc w:val="center"/>
        <w:outlineLvl w:val="0"/>
        <w:rPr>
          <w:b/>
          <w:sz w:val="36"/>
          <w:szCs w:val="36"/>
        </w:rPr>
      </w:pPr>
    </w:p>
    <w:p w14:paraId="750EC17C" w14:textId="77777777" w:rsidR="00A265AC" w:rsidRDefault="00A265AC">
      <w:pPr>
        <w:spacing w:line="360" w:lineRule="auto"/>
        <w:jc w:val="center"/>
        <w:outlineLvl w:val="0"/>
        <w:rPr>
          <w:b/>
          <w:sz w:val="36"/>
          <w:szCs w:val="36"/>
        </w:rPr>
      </w:pPr>
    </w:p>
    <w:p w14:paraId="5221AA88" w14:textId="77777777" w:rsidR="00A265AC" w:rsidRDefault="00A265AC">
      <w:pPr>
        <w:spacing w:line="360" w:lineRule="auto"/>
        <w:jc w:val="center"/>
        <w:outlineLvl w:val="0"/>
        <w:rPr>
          <w:b/>
          <w:sz w:val="36"/>
          <w:szCs w:val="36"/>
        </w:rPr>
      </w:pPr>
    </w:p>
    <w:p w14:paraId="7098003D" w14:textId="77777777" w:rsidR="00A265AC" w:rsidRDefault="00A265AC">
      <w:pPr>
        <w:spacing w:line="360" w:lineRule="auto"/>
        <w:jc w:val="center"/>
        <w:outlineLvl w:val="0"/>
        <w:rPr>
          <w:b/>
          <w:sz w:val="36"/>
          <w:szCs w:val="36"/>
        </w:rPr>
      </w:pPr>
    </w:p>
    <w:p w14:paraId="79DDADAE" w14:textId="77777777" w:rsidR="004C49C4" w:rsidRDefault="007773A5">
      <w:pPr>
        <w:spacing w:line="360" w:lineRule="auto"/>
        <w:jc w:val="center"/>
        <w:outlineLvl w:val="0"/>
        <w:rPr>
          <w:b/>
          <w:sz w:val="36"/>
          <w:szCs w:val="36"/>
        </w:rPr>
      </w:pPr>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38"/>
    </w:p>
    <w:p w14:paraId="485CE2AC" w14:textId="77777777" w:rsidR="00804BFA" w:rsidRPr="0042585D" w:rsidRDefault="00804BFA" w:rsidP="0042585D">
      <w:pPr>
        <w:tabs>
          <w:tab w:val="left" w:pos="900"/>
          <w:tab w:val="left" w:pos="1080"/>
        </w:tabs>
        <w:snapToGrid w:val="0"/>
        <w:spacing w:line="360" w:lineRule="auto"/>
        <w:ind w:firstLineChars="450" w:firstLine="1084"/>
        <w:rPr>
          <w:rFonts w:ascii="宋体" w:hAnsi="宋体" w:cs="宋体"/>
          <w:b/>
          <w:kern w:val="0"/>
          <w:sz w:val="24"/>
        </w:rPr>
      </w:pPr>
      <w:bookmarkStart w:id="839" w:name="_Hlk167285151"/>
      <w:r w:rsidRPr="009A2850">
        <w:rPr>
          <w:rFonts w:ascii="宋体" w:hAnsi="宋体" w:cs="宋体" w:hint="eastAsia"/>
          <w:b/>
          <w:kern w:val="0"/>
          <w:sz w:val="24"/>
        </w:rPr>
        <w:t>(此合同文本仅供参考。以最终采购人与</w:t>
      </w:r>
      <w:r>
        <w:rPr>
          <w:rFonts w:ascii="宋体" w:hAnsi="宋体" w:cs="宋体" w:hint="eastAsia"/>
          <w:b/>
          <w:kern w:val="0"/>
          <w:sz w:val="24"/>
        </w:rPr>
        <w:t>成交</w:t>
      </w:r>
      <w:r w:rsidRPr="009A2850">
        <w:rPr>
          <w:rFonts w:ascii="宋体" w:hAnsi="宋体" w:cs="宋体" w:hint="eastAsia"/>
          <w:b/>
          <w:kern w:val="0"/>
          <w:sz w:val="24"/>
        </w:rPr>
        <w:t>人</w:t>
      </w:r>
      <w:proofErr w:type="gramStart"/>
      <w:r w:rsidRPr="009A2850">
        <w:rPr>
          <w:rFonts w:ascii="宋体" w:hAnsi="宋体" w:cs="宋体" w:hint="eastAsia"/>
          <w:b/>
          <w:kern w:val="0"/>
          <w:sz w:val="24"/>
        </w:rPr>
        <w:t>签定</w:t>
      </w:r>
      <w:proofErr w:type="gramEnd"/>
      <w:r w:rsidRPr="009A2850">
        <w:rPr>
          <w:rFonts w:ascii="宋体" w:hAnsi="宋体" w:cs="宋体" w:hint="eastAsia"/>
          <w:b/>
          <w:kern w:val="0"/>
          <w:sz w:val="24"/>
        </w:rPr>
        <w:t>的合同条款为准</w:t>
      </w:r>
      <w:r w:rsidR="0042585D">
        <w:rPr>
          <w:rFonts w:ascii="宋体" w:hAnsi="宋体" w:cs="宋体" w:hint="eastAsia"/>
          <w:b/>
          <w:kern w:val="0"/>
          <w:sz w:val="24"/>
        </w:rPr>
        <w:t>)</w:t>
      </w:r>
    </w:p>
    <w:p w14:paraId="2E70C111" w14:textId="77777777" w:rsidR="00804BFA" w:rsidRPr="00E820AE" w:rsidRDefault="00804BFA" w:rsidP="00804BFA">
      <w:pPr>
        <w:spacing w:line="520" w:lineRule="exact"/>
        <w:rPr>
          <w:rFonts w:asciiTheme="minorEastAsia" w:eastAsiaTheme="minorEastAsia" w:hAnsiTheme="minorEastAsia"/>
          <w:b/>
          <w:spacing w:val="10"/>
          <w:sz w:val="24"/>
        </w:rPr>
      </w:pPr>
      <w:r w:rsidRPr="00E820AE">
        <w:rPr>
          <w:rFonts w:asciiTheme="minorEastAsia" w:eastAsiaTheme="minorEastAsia" w:hAnsiTheme="minorEastAsia" w:hint="eastAsia"/>
          <w:b/>
          <w:spacing w:val="10"/>
          <w:sz w:val="24"/>
        </w:rPr>
        <w:t>甲方（需方）：北京市通州区</w:t>
      </w:r>
      <w:r w:rsidR="00E25ACB">
        <w:rPr>
          <w:rFonts w:asciiTheme="minorEastAsia" w:eastAsiaTheme="minorEastAsia" w:hAnsiTheme="minorEastAsia" w:hint="eastAsia"/>
          <w:b/>
          <w:spacing w:val="10"/>
          <w:sz w:val="24"/>
        </w:rPr>
        <w:t>中西医结合医院</w:t>
      </w:r>
    </w:p>
    <w:p w14:paraId="36AB8830" w14:textId="77777777" w:rsidR="00804BFA" w:rsidRPr="00E820AE" w:rsidRDefault="00804BFA" w:rsidP="00804BFA">
      <w:pPr>
        <w:spacing w:line="520" w:lineRule="exact"/>
        <w:rPr>
          <w:rFonts w:asciiTheme="minorEastAsia" w:eastAsiaTheme="minorEastAsia" w:hAnsiTheme="minorEastAsia" w:cs="宋体"/>
          <w:bCs/>
          <w:spacing w:val="10"/>
          <w:sz w:val="24"/>
        </w:rPr>
      </w:pPr>
      <w:r w:rsidRPr="00E820AE">
        <w:rPr>
          <w:rFonts w:asciiTheme="minorEastAsia" w:eastAsiaTheme="minorEastAsia" w:hAnsiTheme="minorEastAsia" w:hint="eastAsia"/>
          <w:b/>
          <w:spacing w:val="10"/>
          <w:sz w:val="24"/>
        </w:rPr>
        <w:t>乙方（供货商）：</w:t>
      </w:r>
    </w:p>
    <w:p w14:paraId="6D945933" w14:textId="77777777" w:rsidR="00804BFA" w:rsidRPr="00E820AE" w:rsidRDefault="00804BFA" w:rsidP="00804BFA">
      <w:pPr>
        <w:spacing w:line="520" w:lineRule="exact"/>
        <w:ind w:firstLineChars="200" w:firstLine="520"/>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甲乙双方根据《中华人民共和国民法典》、《中华人民共和国食品安全法》及有关法律、法规的规定，本着平等自愿的原则，就乙方为甲方供应食品等服务，经甲乙双方充分协商，特订立本协议，以便双方共同遵守。</w:t>
      </w:r>
    </w:p>
    <w:p w14:paraId="6F2EE978"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一、供货内容、数量、时间及计量</w:t>
      </w:r>
    </w:p>
    <w:tbl>
      <w:tblPr>
        <w:tblStyle w:val="82"/>
        <w:tblW w:w="0" w:type="auto"/>
        <w:tblLook w:val="04A0" w:firstRow="1" w:lastRow="0" w:firstColumn="1" w:lastColumn="0" w:noHBand="0" w:noVBand="1"/>
      </w:tblPr>
      <w:tblGrid>
        <w:gridCol w:w="1129"/>
        <w:gridCol w:w="2268"/>
        <w:gridCol w:w="2948"/>
        <w:gridCol w:w="2694"/>
      </w:tblGrid>
      <w:tr w:rsidR="00804BFA" w:rsidRPr="00E820AE" w14:paraId="237E2D43" w14:textId="77777777" w:rsidTr="00804BFA">
        <w:tc>
          <w:tcPr>
            <w:tcW w:w="1129" w:type="dxa"/>
          </w:tcPr>
          <w:p w14:paraId="75BF88D1" w14:textId="77777777" w:rsidR="00804BFA" w:rsidRPr="00E820AE" w:rsidRDefault="00804BFA"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rPr>
              <w:t>序号</w:t>
            </w:r>
          </w:p>
        </w:tc>
        <w:tc>
          <w:tcPr>
            <w:tcW w:w="2268" w:type="dxa"/>
          </w:tcPr>
          <w:p w14:paraId="4FF0AD3D" w14:textId="77777777" w:rsidR="00804BFA" w:rsidRPr="00E820AE" w:rsidRDefault="00804BFA"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rPr>
              <w:t>产品</w:t>
            </w:r>
            <w:r w:rsidRPr="00E820AE">
              <w:rPr>
                <w:rFonts w:asciiTheme="minorEastAsia" w:eastAsiaTheme="minorEastAsia" w:hAnsiTheme="minorEastAsia" w:cs="仿宋_GB2312"/>
                <w:color w:val="333333"/>
                <w:spacing w:val="8"/>
                <w:kern w:val="0"/>
                <w:sz w:val="24"/>
              </w:rPr>
              <w:t>名称</w:t>
            </w:r>
          </w:p>
        </w:tc>
        <w:tc>
          <w:tcPr>
            <w:tcW w:w="2948" w:type="dxa"/>
          </w:tcPr>
          <w:p w14:paraId="5F32EBFA" w14:textId="77777777" w:rsidR="00804BFA" w:rsidRPr="00E820AE" w:rsidRDefault="00804BFA"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rPr>
              <w:t>产品的</w:t>
            </w:r>
            <w:r w:rsidRPr="00E820AE">
              <w:rPr>
                <w:rFonts w:asciiTheme="minorEastAsia" w:eastAsiaTheme="minorEastAsia" w:hAnsiTheme="minorEastAsia" w:cs="仿宋_GB2312"/>
                <w:color w:val="333333"/>
                <w:spacing w:val="8"/>
                <w:kern w:val="0"/>
                <w:sz w:val="24"/>
              </w:rPr>
              <w:t>品种</w:t>
            </w:r>
          </w:p>
        </w:tc>
        <w:tc>
          <w:tcPr>
            <w:tcW w:w="2694" w:type="dxa"/>
          </w:tcPr>
          <w:p w14:paraId="3F93C876" w14:textId="77777777" w:rsidR="00804BFA" w:rsidRPr="00E820AE" w:rsidRDefault="00804BFA"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rPr>
              <w:t>产品</w:t>
            </w:r>
            <w:r w:rsidRPr="00E820AE">
              <w:rPr>
                <w:rFonts w:asciiTheme="minorEastAsia" w:eastAsiaTheme="minorEastAsia" w:hAnsiTheme="minorEastAsia" w:cs="仿宋_GB2312"/>
                <w:color w:val="333333"/>
                <w:spacing w:val="8"/>
                <w:kern w:val="0"/>
                <w:sz w:val="24"/>
              </w:rPr>
              <w:t>数量</w:t>
            </w:r>
          </w:p>
        </w:tc>
      </w:tr>
      <w:tr w:rsidR="00E25ACB" w:rsidRPr="00E820AE" w14:paraId="729FB29D" w14:textId="77777777" w:rsidTr="00804BFA">
        <w:tc>
          <w:tcPr>
            <w:tcW w:w="1129" w:type="dxa"/>
          </w:tcPr>
          <w:p w14:paraId="3A9B2760"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rPr>
              <w:t>1</w:t>
            </w:r>
          </w:p>
        </w:tc>
        <w:tc>
          <w:tcPr>
            <w:tcW w:w="2268" w:type="dxa"/>
          </w:tcPr>
          <w:p w14:paraId="6D426504"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shd w:val="clear" w:color="auto" w:fill="FFFFFF"/>
              </w:rPr>
              <w:t>蔬菜</w:t>
            </w:r>
          </w:p>
        </w:tc>
        <w:tc>
          <w:tcPr>
            <w:tcW w:w="2948" w:type="dxa"/>
            <w:vMerge w:val="restart"/>
          </w:tcPr>
          <w:p w14:paraId="272A2DCF"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shd w:val="clear" w:color="auto" w:fill="FFFFFF"/>
              </w:rPr>
              <w:t>采购人每日指定定购的菜品等食品种类。</w:t>
            </w:r>
          </w:p>
        </w:tc>
        <w:tc>
          <w:tcPr>
            <w:tcW w:w="2694" w:type="dxa"/>
            <w:vMerge w:val="restart"/>
          </w:tcPr>
          <w:p w14:paraId="182C32A5"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shd w:val="clear" w:color="auto" w:fill="FFFFFF"/>
              </w:rPr>
              <w:t>按采购人每日指定定购数量为准</w:t>
            </w:r>
          </w:p>
        </w:tc>
      </w:tr>
      <w:tr w:rsidR="00E25ACB" w:rsidRPr="00E820AE" w14:paraId="5E9B5031" w14:textId="77777777" w:rsidTr="00804BFA">
        <w:tc>
          <w:tcPr>
            <w:tcW w:w="1129" w:type="dxa"/>
          </w:tcPr>
          <w:p w14:paraId="73942698"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rPr>
              <w:t>2</w:t>
            </w:r>
          </w:p>
        </w:tc>
        <w:tc>
          <w:tcPr>
            <w:tcW w:w="2268" w:type="dxa"/>
          </w:tcPr>
          <w:p w14:paraId="15999546"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Pr>
                <w:rFonts w:asciiTheme="minorEastAsia" w:eastAsiaTheme="minorEastAsia" w:hAnsiTheme="minorEastAsia" w:cs="仿宋_GB2312" w:hint="eastAsia"/>
                <w:color w:val="333333"/>
                <w:spacing w:val="8"/>
                <w:kern w:val="0"/>
                <w:sz w:val="24"/>
                <w:shd w:val="clear" w:color="auto" w:fill="FFFFFF"/>
              </w:rPr>
              <w:t>主食</w:t>
            </w:r>
          </w:p>
        </w:tc>
        <w:tc>
          <w:tcPr>
            <w:tcW w:w="2948" w:type="dxa"/>
            <w:vMerge/>
          </w:tcPr>
          <w:p w14:paraId="4000623D"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c>
          <w:tcPr>
            <w:tcW w:w="2694" w:type="dxa"/>
            <w:vMerge/>
          </w:tcPr>
          <w:p w14:paraId="69C5A6C2"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r>
      <w:tr w:rsidR="00E25ACB" w:rsidRPr="00E820AE" w14:paraId="3A96BEAD" w14:textId="77777777" w:rsidTr="00804BFA">
        <w:tc>
          <w:tcPr>
            <w:tcW w:w="1129" w:type="dxa"/>
          </w:tcPr>
          <w:p w14:paraId="07606157"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hint="eastAsia"/>
                <w:color w:val="333333"/>
                <w:spacing w:val="8"/>
                <w:kern w:val="0"/>
                <w:sz w:val="24"/>
              </w:rPr>
              <w:t>3</w:t>
            </w:r>
          </w:p>
        </w:tc>
        <w:tc>
          <w:tcPr>
            <w:tcW w:w="2268" w:type="dxa"/>
          </w:tcPr>
          <w:p w14:paraId="1782EB8C"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Pr>
                <w:rFonts w:asciiTheme="minorEastAsia" w:eastAsiaTheme="minorEastAsia" w:hAnsiTheme="minorEastAsia" w:cs="仿宋_GB2312" w:hint="eastAsia"/>
                <w:color w:val="333333"/>
                <w:spacing w:val="8"/>
                <w:kern w:val="0"/>
                <w:sz w:val="24"/>
                <w:shd w:val="clear" w:color="auto" w:fill="FFFFFF"/>
              </w:rPr>
              <w:t>副食</w:t>
            </w:r>
          </w:p>
        </w:tc>
        <w:tc>
          <w:tcPr>
            <w:tcW w:w="2948" w:type="dxa"/>
            <w:vMerge/>
          </w:tcPr>
          <w:p w14:paraId="14932265"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c>
          <w:tcPr>
            <w:tcW w:w="2694" w:type="dxa"/>
            <w:vMerge/>
          </w:tcPr>
          <w:p w14:paraId="6B9B2992"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r>
      <w:tr w:rsidR="00E25ACB" w:rsidRPr="00E820AE" w14:paraId="4D944D97" w14:textId="77777777" w:rsidTr="00804BFA">
        <w:tc>
          <w:tcPr>
            <w:tcW w:w="1129" w:type="dxa"/>
          </w:tcPr>
          <w:p w14:paraId="441DB768"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sidRPr="00E820AE">
              <w:rPr>
                <w:rFonts w:asciiTheme="minorEastAsia" w:eastAsiaTheme="minorEastAsia" w:hAnsiTheme="minorEastAsia" w:cs="仿宋_GB2312"/>
                <w:color w:val="333333"/>
                <w:spacing w:val="8"/>
                <w:kern w:val="0"/>
                <w:sz w:val="24"/>
              </w:rPr>
              <w:t>4</w:t>
            </w:r>
          </w:p>
        </w:tc>
        <w:tc>
          <w:tcPr>
            <w:tcW w:w="2268" w:type="dxa"/>
          </w:tcPr>
          <w:p w14:paraId="4311F257"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Pr>
                <w:rFonts w:asciiTheme="minorEastAsia" w:eastAsiaTheme="minorEastAsia" w:hAnsiTheme="minorEastAsia" w:cs="仿宋_GB2312" w:hint="eastAsia"/>
                <w:color w:val="333333"/>
                <w:spacing w:val="8"/>
                <w:kern w:val="0"/>
                <w:sz w:val="24"/>
                <w:shd w:val="clear" w:color="auto" w:fill="FFFFFF"/>
              </w:rPr>
              <w:t>生鲜</w:t>
            </w:r>
          </w:p>
        </w:tc>
        <w:tc>
          <w:tcPr>
            <w:tcW w:w="2948" w:type="dxa"/>
            <w:vMerge/>
          </w:tcPr>
          <w:p w14:paraId="228ABA1D"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c>
          <w:tcPr>
            <w:tcW w:w="2694" w:type="dxa"/>
            <w:vMerge/>
          </w:tcPr>
          <w:p w14:paraId="3F12C174"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r>
      <w:tr w:rsidR="00E25ACB" w:rsidRPr="00E820AE" w14:paraId="59ECEF98" w14:textId="77777777" w:rsidTr="00804BFA">
        <w:tc>
          <w:tcPr>
            <w:tcW w:w="1129" w:type="dxa"/>
          </w:tcPr>
          <w:p w14:paraId="4D717A83"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Pr>
                <w:rFonts w:asciiTheme="minorEastAsia" w:eastAsiaTheme="minorEastAsia" w:hAnsiTheme="minorEastAsia" w:cs="仿宋_GB2312" w:hint="eastAsia"/>
                <w:color w:val="333333"/>
                <w:spacing w:val="8"/>
                <w:kern w:val="0"/>
                <w:sz w:val="24"/>
              </w:rPr>
              <w:t>5</w:t>
            </w:r>
          </w:p>
        </w:tc>
        <w:tc>
          <w:tcPr>
            <w:tcW w:w="2268" w:type="dxa"/>
          </w:tcPr>
          <w:p w14:paraId="1575D992"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shd w:val="clear" w:color="auto" w:fill="FFFFFF"/>
              </w:rPr>
            </w:pPr>
            <w:r>
              <w:rPr>
                <w:rFonts w:asciiTheme="minorEastAsia" w:eastAsiaTheme="minorEastAsia" w:hAnsiTheme="minorEastAsia" w:cs="仿宋_GB2312" w:hint="eastAsia"/>
                <w:color w:val="333333"/>
                <w:spacing w:val="8"/>
                <w:kern w:val="0"/>
                <w:sz w:val="24"/>
                <w:shd w:val="clear" w:color="auto" w:fill="FFFFFF"/>
              </w:rPr>
              <w:t>粮油</w:t>
            </w:r>
          </w:p>
        </w:tc>
        <w:tc>
          <w:tcPr>
            <w:tcW w:w="2948" w:type="dxa"/>
            <w:vMerge/>
          </w:tcPr>
          <w:p w14:paraId="652871AE"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c>
          <w:tcPr>
            <w:tcW w:w="2694" w:type="dxa"/>
            <w:vMerge/>
          </w:tcPr>
          <w:p w14:paraId="5B9E1087"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r>
      <w:tr w:rsidR="00E25ACB" w:rsidRPr="00E820AE" w14:paraId="7A7D31D9" w14:textId="77777777" w:rsidTr="00804BFA">
        <w:tc>
          <w:tcPr>
            <w:tcW w:w="1129" w:type="dxa"/>
          </w:tcPr>
          <w:p w14:paraId="71B09147"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r>
              <w:rPr>
                <w:rFonts w:asciiTheme="minorEastAsia" w:eastAsiaTheme="minorEastAsia" w:hAnsiTheme="minorEastAsia" w:cs="仿宋_GB2312" w:hint="eastAsia"/>
                <w:color w:val="333333"/>
                <w:spacing w:val="8"/>
                <w:kern w:val="0"/>
                <w:sz w:val="24"/>
              </w:rPr>
              <w:t>6</w:t>
            </w:r>
          </w:p>
        </w:tc>
        <w:tc>
          <w:tcPr>
            <w:tcW w:w="2268" w:type="dxa"/>
          </w:tcPr>
          <w:p w14:paraId="1DC242B0"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shd w:val="clear" w:color="auto" w:fill="FFFFFF"/>
              </w:rPr>
            </w:pPr>
            <w:r>
              <w:rPr>
                <w:rFonts w:asciiTheme="minorEastAsia" w:eastAsiaTheme="minorEastAsia" w:hAnsiTheme="minorEastAsia" w:cs="仿宋_GB2312" w:hint="eastAsia"/>
                <w:color w:val="333333"/>
                <w:spacing w:val="8"/>
                <w:kern w:val="0"/>
                <w:sz w:val="24"/>
                <w:shd w:val="clear" w:color="auto" w:fill="FFFFFF"/>
              </w:rPr>
              <w:t>日杂</w:t>
            </w:r>
          </w:p>
        </w:tc>
        <w:tc>
          <w:tcPr>
            <w:tcW w:w="2948" w:type="dxa"/>
            <w:vMerge/>
          </w:tcPr>
          <w:p w14:paraId="40851103"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c>
          <w:tcPr>
            <w:tcW w:w="2694" w:type="dxa"/>
            <w:vMerge/>
          </w:tcPr>
          <w:p w14:paraId="4BEA66F9" w14:textId="77777777" w:rsidR="00E25ACB" w:rsidRPr="00E820AE" w:rsidRDefault="00E25ACB" w:rsidP="00804BFA">
            <w:pPr>
              <w:widowControl/>
              <w:spacing w:line="360" w:lineRule="auto"/>
              <w:jc w:val="left"/>
              <w:rPr>
                <w:rFonts w:asciiTheme="minorEastAsia" w:eastAsiaTheme="minorEastAsia" w:hAnsiTheme="minorEastAsia" w:cs="仿宋_GB2312"/>
                <w:color w:val="333333"/>
                <w:spacing w:val="8"/>
                <w:kern w:val="0"/>
                <w:sz w:val="24"/>
              </w:rPr>
            </w:pPr>
          </w:p>
        </w:tc>
      </w:tr>
    </w:tbl>
    <w:p w14:paraId="2FEE5868" w14:textId="77777777" w:rsidR="00804BFA" w:rsidRPr="00B201D3" w:rsidRDefault="00804BFA" w:rsidP="00804BFA">
      <w:pPr>
        <w:spacing w:line="520" w:lineRule="exact"/>
        <w:ind w:left="361" w:firstLineChars="100" w:firstLine="257"/>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二、供货</w:t>
      </w:r>
      <w:r w:rsidRPr="00E820AE">
        <w:rPr>
          <w:rFonts w:asciiTheme="minorEastAsia" w:eastAsiaTheme="minorEastAsia" w:hAnsiTheme="minorEastAsia" w:cs="宋体" w:hint="eastAsia"/>
          <w:b/>
          <w:spacing w:val="8"/>
          <w:sz w:val="24"/>
          <w:shd w:val="clear" w:color="auto" w:fill="FFFFFF"/>
        </w:rPr>
        <w:t>质量要求</w:t>
      </w:r>
    </w:p>
    <w:p w14:paraId="65C249F2" w14:textId="77777777" w:rsidR="00804BFA" w:rsidRPr="00E820AE" w:rsidRDefault="00804BFA" w:rsidP="00804BFA">
      <w:pPr>
        <w:numPr>
          <w:ilvl w:val="0"/>
          <w:numId w:val="19"/>
        </w:numPr>
        <w:tabs>
          <w:tab w:val="left" w:pos="0"/>
        </w:tabs>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乙方应具备经营销售相关农副产品的营业执照、卫生许可证、税务登记证等相关证件并向甲方备案。乙方所供应的农副业产品应保证进货渠道正规，质量优良、新鲜卫生，质量符合安全卫生标准。如出现质量问题必须包退包换，退补</w:t>
      </w:r>
      <w:proofErr w:type="gramStart"/>
      <w:r w:rsidRPr="00E820AE">
        <w:rPr>
          <w:rFonts w:asciiTheme="minorEastAsia" w:eastAsiaTheme="minorEastAsia" w:hAnsiTheme="minorEastAsia" w:cs="宋体" w:hint="eastAsia"/>
          <w:bCs/>
          <w:spacing w:val="10"/>
          <w:sz w:val="24"/>
        </w:rPr>
        <w:t>食材需</w:t>
      </w:r>
      <w:proofErr w:type="gramEnd"/>
      <w:r w:rsidRPr="00E820AE">
        <w:rPr>
          <w:rFonts w:asciiTheme="minorEastAsia" w:eastAsiaTheme="minorEastAsia" w:hAnsiTheme="minorEastAsia" w:cs="宋体" w:hint="eastAsia"/>
          <w:bCs/>
          <w:spacing w:val="10"/>
          <w:sz w:val="24"/>
        </w:rPr>
        <w:t>在甲方验货完毕后的3小时内补给，否则应承担甲方另行临时采购而增加的合理费用。</w:t>
      </w:r>
    </w:p>
    <w:p w14:paraId="699BC3A5" w14:textId="77777777" w:rsidR="00804BFA" w:rsidRPr="00B201D3" w:rsidRDefault="00804BFA" w:rsidP="00804BFA">
      <w:pPr>
        <w:numPr>
          <w:ilvl w:val="0"/>
          <w:numId w:val="19"/>
        </w:numPr>
        <w:tabs>
          <w:tab w:val="left" w:pos="0"/>
        </w:tabs>
        <w:spacing w:line="520" w:lineRule="exact"/>
        <w:ind w:firstLineChars="213" w:firstLine="554"/>
        <w:rPr>
          <w:rFonts w:asciiTheme="minorEastAsia" w:eastAsiaTheme="minorEastAsia" w:hAnsiTheme="minorEastAsia" w:cs="宋体"/>
          <w:bCs/>
          <w:spacing w:val="8"/>
          <w:sz w:val="24"/>
          <w:shd w:val="clear" w:color="auto" w:fill="FFFFFF"/>
        </w:rPr>
      </w:pPr>
      <w:r w:rsidRPr="00E820AE">
        <w:rPr>
          <w:rFonts w:asciiTheme="minorEastAsia" w:eastAsiaTheme="minorEastAsia" w:hAnsiTheme="minorEastAsia" w:cs="宋体" w:hint="eastAsia"/>
          <w:bCs/>
          <w:spacing w:val="10"/>
          <w:sz w:val="24"/>
        </w:rPr>
        <w:t>如乙方当日没有按配货订单约定的种类及质量配送农副产品，则甲方有权扣除乙方当日全部农副产品金额的20%违约金，类似情况出现3（含）次以上的，甲方有权解除合同，并据实结算配送费用，乙方赔偿甲方配送费用20%的违约金。</w:t>
      </w:r>
      <w:r w:rsidRPr="00B201D3">
        <w:rPr>
          <w:rFonts w:asciiTheme="minorEastAsia" w:eastAsiaTheme="minorEastAsia" w:hAnsiTheme="minorEastAsia" w:cs="宋体" w:hint="eastAsia"/>
          <w:bCs/>
          <w:spacing w:val="8"/>
          <w:sz w:val="24"/>
          <w:shd w:val="clear" w:color="auto" w:fill="FFFFFF"/>
        </w:rPr>
        <w:t>蔬菜产品全部按照绿色</w:t>
      </w:r>
      <w:r w:rsidRPr="00B201D3">
        <w:rPr>
          <w:rFonts w:asciiTheme="minorEastAsia" w:eastAsiaTheme="minorEastAsia" w:hAnsiTheme="minorEastAsia" w:cs="宋体" w:hint="eastAsia"/>
          <w:b/>
          <w:bCs/>
          <w:spacing w:val="8"/>
          <w:sz w:val="24"/>
          <w:shd w:val="clear" w:color="auto" w:fill="FFFFFF"/>
        </w:rPr>
        <w:t>无公害以上</w:t>
      </w:r>
      <w:r w:rsidRPr="00B201D3">
        <w:rPr>
          <w:rFonts w:asciiTheme="minorEastAsia" w:eastAsiaTheme="minorEastAsia" w:hAnsiTheme="minorEastAsia" w:cs="宋体" w:hint="eastAsia"/>
          <w:bCs/>
          <w:spacing w:val="8"/>
          <w:sz w:val="24"/>
          <w:shd w:val="clear" w:color="auto" w:fill="FFFFFF"/>
        </w:rPr>
        <w:t>标准供应。</w:t>
      </w:r>
    </w:p>
    <w:p w14:paraId="17AD7F04" w14:textId="77777777" w:rsidR="00804BFA" w:rsidRPr="00B201D3" w:rsidRDefault="00804BFA" w:rsidP="00804BFA">
      <w:pPr>
        <w:numPr>
          <w:ilvl w:val="0"/>
          <w:numId w:val="19"/>
        </w:numPr>
        <w:tabs>
          <w:tab w:val="left" w:pos="0"/>
        </w:tabs>
        <w:spacing w:line="520" w:lineRule="exact"/>
        <w:ind w:firstLineChars="213" w:firstLine="545"/>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乙方所供商品均符合中华人民共和国和北京市规定的食品安全标准，具备出厂安全检疫相关手续，其质量可信、来源可溯。乙方向第三方采办的食品乙方应严格甄选，业内具有良好的品牌、商誉和口碑，具备事故赔付的实力。</w:t>
      </w:r>
    </w:p>
    <w:p w14:paraId="75EE6968" w14:textId="77777777" w:rsidR="00804BFA" w:rsidRPr="00B201D3" w:rsidRDefault="00804BFA" w:rsidP="00804BFA">
      <w:pPr>
        <w:numPr>
          <w:ilvl w:val="0"/>
          <w:numId w:val="19"/>
        </w:numPr>
        <w:tabs>
          <w:tab w:val="left" w:pos="0"/>
        </w:tabs>
        <w:spacing w:line="520" w:lineRule="exact"/>
        <w:ind w:firstLineChars="213" w:firstLine="545"/>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乙方所提供的食品，其剩余保质期大于其全部保质期的二分之一。</w:t>
      </w:r>
    </w:p>
    <w:p w14:paraId="564EBA62" w14:textId="77777777" w:rsidR="00804BFA" w:rsidRPr="00B201D3" w:rsidRDefault="00804BFA" w:rsidP="00804BFA">
      <w:pPr>
        <w:numPr>
          <w:ilvl w:val="0"/>
          <w:numId w:val="19"/>
        </w:numPr>
        <w:tabs>
          <w:tab w:val="left" w:pos="0"/>
        </w:tabs>
        <w:spacing w:line="520" w:lineRule="exact"/>
        <w:ind w:firstLineChars="213" w:firstLine="545"/>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对于仓储、物流环节，乙方保证不因仓储和物流导致商品品质的降低。乙方所供应的食品应保证进货渠道正规，质量优良、新鲜卫生，质量符合安全卫生标准。如出现质量问题必须包退包换，退补食品需在甲方验货完毕后的3小时内补给，否则应承担甲方另行临时采购而增加的合理费用。</w:t>
      </w:r>
    </w:p>
    <w:p w14:paraId="25512855" w14:textId="77777777" w:rsidR="00804BFA" w:rsidRPr="00E820AE" w:rsidRDefault="00804BFA" w:rsidP="00804BFA">
      <w:pPr>
        <w:spacing w:line="520" w:lineRule="exact"/>
        <w:ind w:firstLineChars="213" w:firstLine="545"/>
        <w:rPr>
          <w:rFonts w:asciiTheme="minorEastAsia" w:eastAsiaTheme="minorEastAsia" w:hAnsiTheme="minorEastAsia" w:cs="宋体"/>
          <w:bCs/>
          <w:spacing w:val="10"/>
          <w:sz w:val="24"/>
        </w:rPr>
      </w:pPr>
      <w:r w:rsidRPr="00B201D3">
        <w:rPr>
          <w:rFonts w:asciiTheme="minorEastAsia" w:eastAsiaTheme="minorEastAsia" w:hAnsiTheme="minorEastAsia" w:cs="宋体" w:hint="eastAsia"/>
          <w:bCs/>
          <w:spacing w:val="8"/>
          <w:sz w:val="24"/>
          <w:shd w:val="clear" w:color="auto" w:fill="FFFFFF"/>
        </w:rPr>
        <w:t>9.</w:t>
      </w:r>
      <w:r w:rsidRPr="00E820AE">
        <w:rPr>
          <w:rFonts w:asciiTheme="minorEastAsia" w:eastAsiaTheme="minorEastAsia" w:hAnsiTheme="minorEastAsia" w:cs="宋体" w:hint="eastAsia"/>
          <w:bCs/>
          <w:spacing w:val="10"/>
          <w:sz w:val="24"/>
        </w:rPr>
        <w:t>乙方在供货时不得提供以下食品：</w:t>
      </w:r>
    </w:p>
    <w:p w14:paraId="3584F97B"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（1）无品名，产地，厂名，生产日期，保质期及中文标识及原料说明的定型包装食品。</w:t>
      </w:r>
    </w:p>
    <w:p w14:paraId="4963AACA"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（2）超过保质期限或不符合食品标签规定的定型包装食品。</w:t>
      </w:r>
    </w:p>
    <w:p w14:paraId="0F9BEFB0"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（3）腐败变质、油脂酸败、霉变、生虫、污秽不洁、混有异物，含有毒、有害物质污染以及其他可能对人体健康有害的食品。</w:t>
      </w:r>
    </w:p>
    <w:p w14:paraId="6C46E06B"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（4）病死或者死因不明的水产品、畜、禽及其制品，劣质食用油、不合格调味品、工业用盐、非碘盐或非食品原料和滥用食品添加剂，农药残留超标的蔬菜等。</w:t>
      </w:r>
    </w:p>
    <w:p w14:paraId="761C4C86"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（5）掺假、掺杂、伪造、影响营养、卫生的含有未经国务院卫生行政部门批准使用的添加剂的。</w:t>
      </w:r>
    </w:p>
    <w:p w14:paraId="36B0A100"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（6）其他不符合食品卫生标准和要求的食品。</w:t>
      </w:r>
    </w:p>
    <w:p w14:paraId="311D3B44"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10</w:t>
      </w:r>
      <w:r w:rsidRPr="00B201D3">
        <w:rPr>
          <w:rFonts w:asciiTheme="minorEastAsia" w:eastAsiaTheme="minorEastAsia" w:hAnsiTheme="minorEastAsia" w:cs="宋体" w:hint="eastAsia"/>
          <w:b/>
          <w:spacing w:val="8"/>
          <w:sz w:val="24"/>
          <w:shd w:val="clear" w:color="auto" w:fill="FFFFFF"/>
        </w:rPr>
        <w:t>.</w:t>
      </w:r>
      <w:r w:rsidRPr="00E820AE">
        <w:rPr>
          <w:rFonts w:asciiTheme="minorEastAsia" w:eastAsiaTheme="minorEastAsia" w:hAnsiTheme="minorEastAsia" w:cs="宋体" w:hint="eastAsia"/>
          <w:bCs/>
          <w:spacing w:val="10"/>
          <w:sz w:val="24"/>
        </w:rPr>
        <w:t>乙方必须根据甲方提出的品种、规格、品牌、数量送货，并在甲方规定的时间内及时送到。</w:t>
      </w:r>
    </w:p>
    <w:p w14:paraId="4977775E" w14:textId="77777777" w:rsidR="00804BFA" w:rsidRPr="00E820AE" w:rsidRDefault="00804BFA" w:rsidP="00804BFA">
      <w:pPr>
        <w:spacing w:line="520" w:lineRule="exact"/>
        <w:ind w:firstLineChars="213" w:firstLine="554"/>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11</w:t>
      </w:r>
      <w:r w:rsidRPr="00B201D3">
        <w:rPr>
          <w:rFonts w:asciiTheme="minorEastAsia" w:eastAsiaTheme="minorEastAsia" w:hAnsiTheme="minorEastAsia" w:cs="宋体" w:hint="eastAsia"/>
          <w:b/>
          <w:spacing w:val="8"/>
          <w:sz w:val="24"/>
          <w:shd w:val="clear" w:color="auto" w:fill="FFFFFF"/>
        </w:rPr>
        <w:t>.</w:t>
      </w:r>
      <w:r w:rsidRPr="00E820AE">
        <w:rPr>
          <w:rFonts w:asciiTheme="minorEastAsia" w:eastAsiaTheme="minorEastAsia" w:hAnsiTheme="minorEastAsia" w:cs="宋体" w:hint="eastAsia"/>
          <w:bCs/>
          <w:spacing w:val="10"/>
          <w:sz w:val="24"/>
        </w:rPr>
        <w:t>乙方供货不符合上述要求的，甲方有权立即退货，并根据实际情况解除本协议。</w:t>
      </w:r>
    </w:p>
    <w:p w14:paraId="072B3EEC" w14:textId="77777777" w:rsidR="00804BFA" w:rsidRPr="00E820AE" w:rsidRDefault="00804BFA" w:rsidP="00804BFA">
      <w:pPr>
        <w:spacing w:line="520" w:lineRule="exact"/>
        <w:ind w:firstLine="570"/>
        <w:rPr>
          <w:rFonts w:asciiTheme="minorEastAsia" w:eastAsiaTheme="minorEastAsia" w:hAnsiTheme="minorEastAsia" w:cs="宋体"/>
          <w:b/>
          <w:spacing w:val="10"/>
          <w:sz w:val="24"/>
        </w:rPr>
      </w:pPr>
      <w:r w:rsidRPr="00E820AE">
        <w:rPr>
          <w:rFonts w:asciiTheme="minorEastAsia" w:eastAsiaTheme="minorEastAsia" w:hAnsiTheme="minorEastAsia" w:cs="宋体" w:hint="eastAsia"/>
          <w:b/>
          <w:spacing w:val="10"/>
          <w:sz w:val="24"/>
        </w:rPr>
        <w:t>三、产品的包装、运送及交货方式</w:t>
      </w:r>
    </w:p>
    <w:p w14:paraId="21199B2F" w14:textId="77777777" w:rsidR="00804BFA" w:rsidRPr="00E820AE" w:rsidRDefault="00804BFA" w:rsidP="00804BFA">
      <w:pPr>
        <w:spacing w:line="520" w:lineRule="exact"/>
        <w:ind w:firstLine="570"/>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1</w:t>
      </w:r>
      <w:r w:rsidRPr="00B201D3">
        <w:rPr>
          <w:rFonts w:asciiTheme="minorEastAsia" w:eastAsiaTheme="minorEastAsia" w:hAnsiTheme="minorEastAsia" w:cs="宋体" w:hint="eastAsia"/>
          <w:b/>
          <w:spacing w:val="8"/>
          <w:sz w:val="24"/>
          <w:shd w:val="clear" w:color="auto" w:fill="FFFFFF"/>
        </w:rPr>
        <w:t>.食品</w:t>
      </w:r>
      <w:r w:rsidRPr="00E820AE">
        <w:rPr>
          <w:rFonts w:asciiTheme="minorEastAsia" w:eastAsiaTheme="minorEastAsia" w:hAnsiTheme="minorEastAsia" w:cs="宋体" w:hint="eastAsia"/>
          <w:bCs/>
          <w:spacing w:val="10"/>
          <w:sz w:val="24"/>
        </w:rPr>
        <w:t>在仓储运输中不得混装以保证卫生质量，乙方按甲方指定的品种，数量统一打包并运送到甲方指定地点。</w:t>
      </w:r>
    </w:p>
    <w:p w14:paraId="6E631D6F" w14:textId="77777777" w:rsidR="00804BFA" w:rsidRPr="00E820AE" w:rsidRDefault="00804BFA" w:rsidP="00804BFA">
      <w:pPr>
        <w:spacing w:line="520" w:lineRule="exact"/>
        <w:ind w:firstLine="570"/>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2</w:t>
      </w:r>
      <w:r w:rsidRPr="00B201D3">
        <w:rPr>
          <w:rFonts w:asciiTheme="minorEastAsia" w:eastAsiaTheme="minorEastAsia" w:hAnsiTheme="minorEastAsia" w:cs="宋体" w:hint="eastAsia"/>
          <w:b/>
          <w:spacing w:val="8"/>
          <w:sz w:val="24"/>
          <w:shd w:val="clear" w:color="auto" w:fill="FFFFFF"/>
        </w:rPr>
        <w:t>.</w:t>
      </w:r>
      <w:r w:rsidRPr="00E820AE">
        <w:rPr>
          <w:rFonts w:asciiTheme="minorEastAsia" w:eastAsiaTheme="minorEastAsia" w:hAnsiTheme="minorEastAsia" w:cs="宋体" w:hint="eastAsia"/>
          <w:bCs/>
          <w:spacing w:val="10"/>
          <w:sz w:val="24"/>
        </w:rPr>
        <w:t>甲方在核准食品数量、质量、品种之后，甲乙双方在一式两份送货确认单上签字，作为结算依据，送货确认单应包括但不限于供货的品种、数量、单价、到货时间及有无质量问题等。</w:t>
      </w:r>
    </w:p>
    <w:p w14:paraId="6B6D107A" w14:textId="77777777" w:rsidR="00804BFA" w:rsidRPr="00E820AE" w:rsidRDefault="00804BFA" w:rsidP="00804BFA">
      <w:pPr>
        <w:spacing w:line="520" w:lineRule="exact"/>
        <w:ind w:firstLine="570"/>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3</w:t>
      </w:r>
      <w:r w:rsidRPr="00B201D3">
        <w:rPr>
          <w:rFonts w:asciiTheme="minorEastAsia" w:eastAsiaTheme="minorEastAsia" w:hAnsiTheme="minorEastAsia" w:cs="宋体" w:hint="eastAsia"/>
          <w:b/>
          <w:spacing w:val="8"/>
          <w:sz w:val="24"/>
          <w:shd w:val="clear" w:color="auto" w:fill="FFFFFF"/>
        </w:rPr>
        <w:t>.</w:t>
      </w:r>
      <w:r w:rsidRPr="00E820AE">
        <w:rPr>
          <w:rFonts w:asciiTheme="minorEastAsia" w:eastAsiaTheme="minorEastAsia" w:hAnsiTheme="minorEastAsia" w:cs="宋体" w:hint="eastAsia"/>
          <w:bCs/>
          <w:spacing w:val="10"/>
          <w:sz w:val="24"/>
        </w:rPr>
        <w:t>甲方订货方式为，甲方根据实际情况于每日16:00之前向乙方通报次日的订单内容，乙方配送时间为每天早上</w:t>
      </w:r>
      <w:r w:rsidR="00E25ACB">
        <w:rPr>
          <w:rFonts w:asciiTheme="minorEastAsia" w:eastAsiaTheme="minorEastAsia" w:hAnsiTheme="minorEastAsia" w:cs="宋体"/>
          <w:bCs/>
          <w:spacing w:val="10"/>
          <w:sz w:val="24"/>
        </w:rPr>
        <w:t>7</w:t>
      </w:r>
      <w:r w:rsidRPr="00E820AE">
        <w:rPr>
          <w:rFonts w:asciiTheme="minorEastAsia" w:eastAsiaTheme="minorEastAsia" w:hAnsiTheme="minorEastAsia" w:cs="宋体" w:hint="eastAsia"/>
          <w:bCs/>
          <w:spacing w:val="10"/>
          <w:sz w:val="24"/>
        </w:rPr>
        <w:t>:00，乙方将货送至指定地点，并由管理人员签收。如甲方临时补货，请提前3小时通知乙方，给乙方留有配货时间。</w:t>
      </w:r>
    </w:p>
    <w:p w14:paraId="521DFA8D"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四、验收</w:t>
      </w:r>
    </w:p>
    <w:p w14:paraId="6321D228" w14:textId="77777777" w:rsidR="00804BFA" w:rsidRPr="00E820AE" w:rsidRDefault="00804BFA" w:rsidP="00804BFA">
      <w:pPr>
        <w:spacing w:line="520" w:lineRule="exact"/>
        <w:ind w:firstLine="570"/>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1</w:t>
      </w:r>
      <w:r w:rsidRPr="00B201D3">
        <w:rPr>
          <w:rFonts w:asciiTheme="minorEastAsia" w:eastAsiaTheme="minorEastAsia" w:hAnsiTheme="minorEastAsia" w:cs="宋体" w:hint="eastAsia"/>
          <w:b/>
          <w:spacing w:val="8"/>
          <w:sz w:val="24"/>
          <w:shd w:val="clear" w:color="auto" w:fill="FFFFFF"/>
        </w:rPr>
        <w:t>.</w:t>
      </w:r>
      <w:r w:rsidRPr="00E820AE">
        <w:rPr>
          <w:rFonts w:asciiTheme="minorEastAsia" w:eastAsiaTheme="minorEastAsia" w:hAnsiTheme="minorEastAsia" w:cs="宋体" w:hint="eastAsia"/>
          <w:bCs/>
          <w:spacing w:val="10"/>
          <w:sz w:val="24"/>
        </w:rPr>
        <w:t xml:space="preserve">到货后，甲方应当及时安排质检、保管人员按照订购食品的品名、规格、产地、数量、包装、生产日期、保质期、检验(检疫)报告之规定进行初步验收，并出具收货凭证。如食品不符合本合同及订单要求的，乙方应按照甲方要求及时调整更换，同时甲方也有权拒绝接收，因此导致的期限延误和费用增加的责任全部由乙方承担。对于甲方无法在8小时内验收完毕的，甲方有权在出具的收货凭证上注明待验收，并及时告知乙方验收完毕的具体时间。乙方承担最终验收合格前的一切风险和费用(包括运输、包装、仓储等费用)。 </w:t>
      </w:r>
    </w:p>
    <w:p w14:paraId="238827B1" w14:textId="77777777" w:rsidR="00804BFA" w:rsidRPr="00E820AE" w:rsidRDefault="00804BFA" w:rsidP="00804BFA">
      <w:pPr>
        <w:spacing w:line="520" w:lineRule="exact"/>
        <w:ind w:firstLine="570"/>
        <w:rPr>
          <w:rFonts w:asciiTheme="minorEastAsia" w:eastAsiaTheme="minorEastAsia" w:hAnsiTheme="minorEastAsia" w:cs="宋体"/>
          <w:bCs/>
          <w:spacing w:val="10"/>
          <w:sz w:val="24"/>
        </w:rPr>
      </w:pPr>
      <w:r w:rsidRPr="00E820AE">
        <w:rPr>
          <w:rFonts w:asciiTheme="minorEastAsia" w:eastAsiaTheme="minorEastAsia" w:hAnsiTheme="minorEastAsia" w:cs="宋体" w:hint="eastAsia"/>
          <w:bCs/>
          <w:spacing w:val="10"/>
          <w:sz w:val="24"/>
        </w:rPr>
        <w:t>2</w:t>
      </w:r>
      <w:r w:rsidRPr="00B201D3">
        <w:rPr>
          <w:rFonts w:asciiTheme="minorEastAsia" w:eastAsiaTheme="minorEastAsia" w:hAnsiTheme="minorEastAsia" w:cs="宋体" w:hint="eastAsia"/>
          <w:b/>
          <w:spacing w:val="8"/>
          <w:sz w:val="24"/>
          <w:shd w:val="clear" w:color="auto" w:fill="FFFFFF"/>
        </w:rPr>
        <w:t>.</w:t>
      </w:r>
      <w:r w:rsidRPr="00E820AE">
        <w:rPr>
          <w:rFonts w:asciiTheme="minorEastAsia" w:eastAsiaTheme="minorEastAsia" w:hAnsiTheme="minorEastAsia" w:cs="宋体" w:hint="eastAsia"/>
          <w:bCs/>
          <w:spacing w:val="10"/>
          <w:sz w:val="24"/>
        </w:rPr>
        <w:t>涉及到检验检疫的食品，乙方应提供每批次食品的检验、检疫合格证明。甲方对食品质量存在质疑时，乙方同意甲方将该食品交质量监督检验机构检验，检验费由乙方承担。甲方在食品使用过程中由政府专门机构依有关规定进行的质量跟踪检验，如检验部门收取费用的，检验费由乙方承担。</w:t>
      </w:r>
    </w:p>
    <w:p w14:paraId="39677F01" w14:textId="77777777" w:rsidR="00804BFA" w:rsidRPr="00577579" w:rsidRDefault="00E25ACB" w:rsidP="0034586C">
      <w:pPr>
        <w:spacing w:line="360" w:lineRule="auto"/>
        <w:ind w:firstLineChars="200" w:firstLine="514"/>
        <w:rPr>
          <w:rFonts w:asciiTheme="minorEastAsia" w:eastAsiaTheme="minorEastAsia" w:hAnsiTheme="minorEastAsia" w:cs="宋体"/>
          <w:b/>
          <w:spacing w:val="8"/>
          <w:sz w:val="24"/>
          <w:shd w:val="clear" w:color="auto" w:fill="FFFFFF"/>
        </w:rPr>
      </w:pPr>
      <w:r w:rsidRPr="00577579">
        <w:rPr>
          <w:rFonts w:asciiTheme="minorEastAsia" w:eastAsiaTheme="minorEastAsia" w:hAnsiTheme="minorEastAsia" w:cs="宋体" w:hint="eastAsia"/>
          <w:b/>
          <w:spacing w:val="8"/>
          <w:sz w:val="24"/>
          <w:shd w:val="clear" w:color="auto" w:fill="FFFFFF"/>
        </w:rPr>
        <w:t>五</w:t>
      </w:r>
      <w:r w:rsidR="00804BFA" w:rsidRPr="00577579">
        <w:rPr>
          <w:rFonts w:asciiTheme="minorEastAsia" w:eastAsiaTheme="minorEastAsia" w:hAnsiTheme="minorEastAsia" w:cs="宋体" w:hint="eastAsia"/>
          <w:b/>
          <w:spacing w:val="8"/>
          <w:sz w:val="24"/>
          <w:shd w:val="clear" w:color="auto" w:fill="FFFFFF"/>
        </w:rPr>
        <w:t>、产品的价格与货款的结算</w:t>
      </w:r>
    </w:p>
    <w:p w14:paraId="3D67304C" w14:textId="7BFCE4F5" w:rsidR="007C15AE" w:rsidRPr="00577579" w:rsidRDefault="007C15AE" w:rsidP="0034586C">
      <w:pPr>
        <w:widowControl/>
        <w:kinsoku w:val="0"/>
        <w:autoSpaceDE w:val="0"/>
        <w:autoSpaceDN w:val="0"/>
        <w:adjustRightInd w:val="0"/>
        <w:snapToGrid w:val="0"/>
        <w:spacing w:line="360" w:lineRule="auto"/>
        <w:ind w:left="1" w:firstLineChars="200" w:firstLine="476"/>
        <w:jc w:val="left"/>
        <w:textAlignment w:val="baseline"/>
        <w:rPr>
          <w:rFonts w:ascii="宋体" w:hAnsi="宋体" w:cs="宋体"/>
          <w:noProof/>
          <w:snapToGrid w:val="0"/>
          <w:kern w:val="0"/>
          <w:sz w:val="24"/>
        </w:rPr>
      </w:pPr>
      <w:r w:rsidRPr="00577579">
        <w:rPr>
          <w:rFonts w:ascii="宋体" w:hAnsi="宋体" w:cs="宋体"/>
          <w:noProof/>
          <w:snapToGrid w:val="0"/>
          <w:spacing w:val="-1"/>
          <w:kern w:val="0"/>
          <w:sz w:val="24"/>
        </w:rPr>
        <w:t>1</w:t>
      </w:r>
      <w:r w:rsidRPr="00577579">
        <w:rPr>
          <w:rFonts w:ascii="宋体" w:hAnsi="宋体" w:cs="宋体" w:hint="eastAsia"/>
          <w:noProof/>
          <w:snapToGrid w:val="0"/>
          <w:spacing w:val="-1"/>
          <w:kern w:val="0"/>
          <w:sz w:val="24"/>
        </w:rPr>
        <w:t>.</w:t>
      </w:r>
      <w:r w:rsidRPr="00577579">
        <w:rPr>
          <w:rFonts w:ascii="宋体" w:hAnsi="宋体" w:cs="宋体"/>
          <w:noProof/>
          <w:snapToGrid w:val="0"/>
          <w:spacing w:val="-1"/>
          <w:kern w:val="0"/>
          <w:sz w:val="24"/>
        </w:rPr>
        <w:t>合同履行期间，中标人应于每个周一向采购人提供食材报</w:t>
      </w:r>
      <w:r w:rsidRPr="00577579">
        <w:rPr>
          <w:rFonts w:ascii="宋体" w:hAnsi="宋体" w:cs="宋体"/>
          <w:noProof/>
          <w:snapToGrid w:val="0"/>
          <w:spacing w:val="-2"/>
          <w:kern w:val="0"/>
          <w:sz w:val="24"/>
        </w:rPr>
        <w:t>价单。</w:t>
      </w:r>
    </w:p>
    <w:p w14:paraId="3AB49ADE" w14:textId="77777777" w:rsidR="007C15AE" w:rsidRPr="00577579" w:rsidRDefault="007C15AE" w:rsidP="0034586C">
      <w:pPr>
        <w:widowControl/>
        <w:kinsoku w:val="0"/>
        <w:autoSpaceDE w:val="0"/>
        <w:autoSpaceDN w:val="0"/>
        <w:adjustRightInd w:val="0"/>
        <w:snapToGrid w:val="0"/>
        <w:spacing w:line="360" w:lineRule="auto"/>
        <w:ind w:left="3"/>
        <w:jc w:val="left"/>
        <w:textAlignment w:val="baseline"/>
        <w:rPr>
          <w:rFonts w:ascii="宋体" w:hAnsi="宋体" w:cs="宋体"/>
          <w:noProof/>
          <w:snapToGrid w:val="0"/>
          <w:kern w:val="0"/>
          <w:sz w:val="24"/>
        </w:rPr>
      </w:pPr>
      <w:r w:rsidRPr="00577579">
        <w:rPr>
          <w:rFonts w:ascii="宋体" w:hAnsi="宋体" w:cs="宋体"/>
          <w:noProof/>
          <w:snapToGrid w:val="0"/>
          <w:spacing w:val="-1"/>
          <w:kern w:val="0"/>
          <w:sz w:val="24"/>
        </w:rPr>
        <w:t>（1）中标人应于每周报价前同采购人沟通确认下一周所需报价的食材</w:t>
      </w:r>
      <w:r w:rsidRPr="00577579">
        <w:rPr>
          <w:rFonts w:ascii="宋体" w:hAnsi="宋体" w:cs="宋体"/>
          <w:noProof/>
          <w:snapToGrid w:val="0"/>
          <w:spacing w:val="-2"/>
          <w:kern w:val="0"/>
          <w:sz w:val="24"/>
        </w:rPr>
        <w:t>种类。</w:t>
      </w:r>
    </w:p>
    <w:p w14:paraId="3DA60686" w14:textId="77777777" w:rsidR="007C15AE" w:rsidRPr="00577579" w:rsidRDefault="007C15AE" w:rsidP="0034586C">
      <w:pPr>
        <w:widowControl/>
        <w:kinsoku w:val="0"/>
        <w:autoSpaceDE w:val="0"/>
        <w:autoSpaceDN w:val="0"/>
        <w:adjustRightInd w:val="0"/>
        <w:snapToGrid w:val="0"/>
        <w:spacing w:line="360" w:lineRule="auto"/>
        <w:ind w:left="3"/>
        <w:jc w:val="left"/>
        <w:textAlignment w:val="baseline"/>
        <w:rPr>
          <w:rFonts w:ascii="宋体" w:hAnsi="宋体" w:cs="宋体"/>
          <w:noProof/>
          <w:snapToGrid w:val="0"/>
          <w:kern w:val="0"/>
          <w:sz w:val="24"/>
        </w:rPr>
      </w:pPr>
      <w:r w:rsidRPr="00577579">
        <w:rPr>
          <w:rFonts w:ascii="宋体" w:hAnsi="宋体" w:cs="宋体"/>
          <w:noProof/>
          <w:snapToGrid w:val="0"/>
          <w:kern w:val="0"/>
          <w:sz w:val="24"/>
        </w:rPr>
        <w:t>（2）中标人报价单所报价格为每次报价前1日按北京创</w:t>
      </w:r>
      <w:r w:rsidRPr="00577579">
        <w:rPr>
          <w:rFonts w:ascii="宋体" w:hAnsi="宋体" w:cs="宋体"/>
          <w:noProof/>
          <w:snapToGrid w:val="0"/>
          <w:spacing w:val="-1"/>
          <w:kern w:val="0"/>
          <w:sz w:val="24"/>
        </w:rPr>
        <w:t>价市场价格信息网</w:t>
      </w:r>
      <w:r w:rsidRPr="00577579">
        <w:rPr>
          <w:rFonts w:ascii="宋体" w:hAnsi="宋体" w:cs="宋体"/>
          <w:noProof/>
          <w:snapToGrid w:val="0"/>
          <w:spacing w:val="-1"/>
          <w:kern w:val="0"/>
          <w:sz w:val="24"/>
          <w:lang w:eastAsia="en-US"/>
        </w:rPr>
        <w:t>（</w:t>
      </w:r>
      <w:hyperlink r:id="rId21" w:history="1">
        <w:r w:rsidRPr="00577579">
          <w:rPr>
            <w:rFonts w:ascii="宋体" w:hAnsi="宋体" w:cs="宋体"/>
            <w:noProof/>
            <w:snapToGrid w:val="0"/>
            <w:spacing w:val="-1"/>
            <w:kern w:val="0"/>
            <w:sz w:val="24"/>
            <w:lang w:eastAsia="en-US"/>
          </w:rPr>
          <w:t>http://www.cjbj.net.cn/</w:t>
        </w:r>
      </w:hyperlink>
      <w:r w:rsidRPr="00577579">
        <w:rPr>
          <w:rFonts w:ascii="宋体" w:hAnsi="宋体" w:cs="宋体"/>
          <w:noProof/>
          <w:snapToGrid w:val="0"/>
          <w:spacing w:val="-1"/>
          <w:kern w:val="0"/>
          <w:sz w:val="24"/>
          <w:lang w:eastAsia="en-US"/>
        </w:rPr>
        <w:t>）每日公布的食材货品“零售平均价”（如食材货品没有公布“零售平均价”，则依照对应日期的“批发平均价”计算）乘以（1+</w:t>
      </w:r>
      <w:r w:rsidRPr="00577579">
        <w:rPr>
          <w:rFonts w:ascii="宋体" w:hAnsi="宋体" w:cs="宋体"/>
          <w:noProof/>
          <w:snapToGrid w:val="0"/>
          <w:spacing w:val="-3"/>
          <w:kern w:val="0"/>
          <w:sz w:val="24"/>
        </w:rPr>
        <w:t>投标时所报出的上浮比例）</w:t>
      </w:r>
    </w:p>
    <w:p w14:paraId="25550E49" w14:textId="05B4F952" w:rsidR="007C15AE" w:rsidRPr="00577579" w:rsidRDefault="007C15AE" w:rsidP="0034586C">
      <w:pPr>
        <w:widowControl/>
        <w:kinsoku w:val="0"/>
        <w:autoSpaceDE w:val="0"/>
        <w:autoSpaceDN w:val="0"/>
        <w:adjustRightInd w:val="0"/>
        <w:snapToGrid w:val="0"/>
        <w:spacing w:line="360" w:lineRule="auto"/>
        <w:ind w:firstLineChars="200" w:firstLine="480"/>
        <w:jc w:val="left"/>
        <w:textAlignment w:val="baseline"/>
        <w:rPr>
          <w:rFonts w:ascii="宋体" w:hAnsi="宋体" w:cs="宋体"/>
          <w:noProof/>
          <w:snapToGrid w:val="0"/>
          <w:spacing w:val="-3"/>
          <w:kern w:val="0"/>
          <w:sz w:val="24"/>
        </w:rPr>
      </w:pPr>
      <w:r w:rsidRPr="00577579">
        <w:rPr>
          <w:rFonts w:ascii="宋体" w:hAnsi="宋体" w:cs="宋体"/>
          <w:noProof/>
          <w:snapToGrid w:val="0"/>
          <w:kern w:val="0"/>
          <w:sz w:val="24"/>
        </w:rPr>
        <w:t>2</w:t>
      </w:r>
      <w:r w:rsidRPr="00577579">
        <w:rPr>
          <w:rFonts w:ascii="宋体" w:hAnsi="宋体" w:cs="宋体" w:hint="eastAsia"/>
          <w:noProof/>
          <w:snapToGrid w:val="0"/>
          <w:kern w:val="0"/>
          <w:sz w:val="24"/>
        </w:rPr>
        <w:t>.</w:t>
      </w:r>
      <w:r w:rsidRPr="00577579">
        <w:rPr>
          <w:rFonts w:ascii="宋体" w:hAnsi="宋体" w:cs="宋体"/>
          <w:noProof/>
          <w:snapToGrid w:val="0"/>
          <w:kern w:val="0"/>
          <w:sz w:val="24"/>
        </w:rPr>
        <w:t>本项目预算为人民币280万元，具体结算金额以实际发生的采购量</w:t>
      </w:r>
      <w:r w:rsidRPr="00577579">
        <w:rPr>
          <w:rFonts w:ascii="宋体" w:hAnsi="宋体" w:cs="宋体"/>
          <w:noProof/>
          <w:snapToGrid w:val="0"/>
          <w:spacing w:val="-1"/>
          <w:kern w:val="0"/>
          <w:sz w:val="24"/>
        </w:rPr>
        <w:t>为依据，据实</w:t>
      </w:r>
      <w:r w:rsidRPr="00577579">
        <w:rPr>
          <w:rFonts w:ascii="宋体" w:hAnsi="宋体" w:cs="宋体"/>
          <w:noProof/>
          <w:snapToGrid w:val="0"/>
          <w:kern w:val="0"/>
          <w:sz w:val="24"/>
        </w:rPr>
        <w:t>结算。采购人每月结账一次，如遇特殊情况由双方协商确定</w:t>
      </w:r>
      <w:r w:rsidRPr="00577579">
        <w:rPr>
          <w:rFonts w:ascii="宋体" w:hAnsi="宋体" w:cs="宋体"/>
          <w:noProof/>
          <w:snapToGrid w:val="0"/>
          <w:spacing w:val="-1"/>
          <w:kern w:val="0"/>
          <w:sz w:val="24"/>
        </w:rPr>
        <w:t>。中标人须至少在采</w:t>
      </w:r>
      <w:r w:rsidRPr="00577579">
        <w:rPr>
          <w:rFonts w:ascii="宋体" w:hAnsi="宋体" w:cs="宋体"/>
          <w:noProof/>
          <w:snapToGrid w:val="0"/>
          <w:kern w:val="0"/>
          <w:sz w:val="24"/>
        </w:rPr>
        <w:t>购人应每月结账前向采购人提出正式的付款申请（申请应包</w:t>
      </w:r>
      <w:r w:rsidRPr="00577579">
        <w:rPr>
          <w:rFonts w:ascii="宋体" w:hAnsi="宋体" w:cs="宋体"/>
          <w:noProof/>
          <w:snapToGrid w:val="0"/>
          <w:spacing w:val="-1"/>
          <w:kern w:val="0"/>
          <w:sz w:val="24"/>
        </w:rPr>
        <w:t>含结算费用明细）并</w:t>
      </w:r>
      <w:r w:rsidRPr="00577579">
        <w:rPr>
          <w:rFonts w:ascii="宋体" w:hAnsi="宋体" w:cs="宋体"/>
          <w:noProof/>
          <w:snapToGrid w:val="0"/>
          <w:spacing w:val="-3"/>
          <w:kern w:val="0"/>
          <w:sz w:val="24"/>
        </w:rPr>
        <w:t>提供等额增值税发票至采购人处。</w:t>
      </w:r>
    </w:p>
    <w:p w14:paraId="3073DD3D" w14:textId="0ACD7185" w:rsidR="007C15AE" w:rsidRPr="007C15AE" w:rsidRDefault="007C15AE" w:rsidP="0034586C">
      <w:pPr>
        <w:spacing w:line="360" w:lineRule="auto"/>
        <w:ind w:firstLineChars="200" w:firstLine="468"/>
        <w:rPr>
          <w:rFonts w:asciiTheme="minorEastAsia" w:eastAsiaTheme="minorEastAsia" w:hAnsiTheme="minorEastAsia" w:cs="宋体"/>
          <w:b/>
          <w:spacing w:val="8"/>
          <w:sz w:val="24"/>
          <w:shd w:val="clear" w:color="auto" w:fill="FFFFFF"/>
        </w:rPr>
      </w:pPr>
      <w:r w:rsidRPr="00577579">
        <w:rPr>
          <w:rFonts w:ascii="宋体" w:hAnsi="宋体" w:cs="宋体" w:hint="eastAsia"/>
          <w:noProof/>
          <w:snapToGrid w:val="0"/>
          <w:spacing w:val="-3"/>
          <w:kern w:val="0"/>
          <w:sz w:val="24"/>
        </w:rPr>
        <w:t>3.</w:t>
      </w:r>
      <w:r w:rsidRPr="00577579">
        <w:rPr>
          <w:rFonts w:asciiTheme="minorEastAsia" w:eastAsiaTheme="minorEastAsia" w:hAnsiTheme="minorEastAsia" w:cs="宋体" w:hint="eastAsia"/>
          <w:bCs/>
          <w:spacing w:val="8"/>
          <w:sz w:val="24"/>
          <w:shd w:val="clear" w:color="auto" w:fill="FFFFFF"/>
        </w:rPr>
        <w:t>乙方需提供</w:t>
      </w:r>
      <w:r w:rsidRPr="00577579">
        <w:rPr>
          <w:rFonts w:ascii="宋体" w:hAnsi="宋体" w:cs="宋体" w:hint="eastAsia"/>
          <w:noProof/>
          <w:snapToGrid w:val="0"/>
          <w:kern w:val="0"/>
          <w:sz w:val="24"/>
        </w:rPr>
        <w:t>北京创</w:t>
      </w:r>
      <w:r w:rsidRPr="00577579">
        <w:rPr>
          <w:rFonts w:ascii="宋体" w:hAnsi="宋体" w:cs="宋体" w:hint="eastAsia"/>
          <w:noProof/>
          <w:snapToGrid w:val="0"/>
          <w:spacing w:val="-1"/>
          <w:kern w:val="0"/>
          <w:sz w:val="24"/>
        </w:rPr>
        <w:t>价市场价格信息网</w:t>
      </w:r>
      <w:r w:rsidRPr="00577579">
        <w:rPr>
          <w:rFonts w:asciiTheme="minorEastAsia" w:eastAsiaTheme="minorEastAsia" w:hAnsiTheme="minorEastAsia" w:cs="宋体" w:hint="eastAsia"/>
          <w:bCs/>
          <w:spacing w:val="8"/>
          <w:sz w:val="24"/>
          <w:shd w:val="clear" w:color="auto" w:fill="FFFFFF"/>
        </w:rPr>
        <w:t>账号密码，以备甲方可随时查验价格。</w:t>
      </w:r>
    </w:p>
    <w:p w14:paraId="7227DE7D" w14:textId="77777777" w:rsidR="00804BFA" w:rsidRPr="00B201D3" w:rsidRDefault="00E25ACB" w:rsidP="00804BFA">
      <w:pPr>
        <w:spacing w:line="520" w:lineRule="exact"/>
        <w:ind w:firstLineChars="200" w:firstLine="514"/>
        <w:rPr>
          <w:rFonts w:asciiTheme="minorEastAsia" w:eastAsiaTheme="minorEastAsia" w:hAnsiTheme="minorEastAsia" w:cs="宋体"/>
          <w:b/>
          <w:spacing w:val="8"/>
          <w:sz w:val="24"/>
          <w:shd w:val="clear" w:color="auto" w:fill="FFFFFF"/>
        </w:rPr>
      </w:pPr>
      <w:r>
        <w:rPr>
          <w:rFonts w:asciiTheme="minorEastAsia" w:eastAsiaTheme="minorEastAsia" w:hAnsiTheme="minorEastAsia" w:cs="宋体" w:hint="eastAsia"/>
          <w:b/>
          <w:spacing w:val="8"/>
          <w:sz w:val="24"/>
          <w:shd w:val="clear" w:color="auto" w:fill="FFFFFF"/>
        </w:rPr>
        <w:t>六</w:t>
      </w:r>
      <w:r w:rsidR="00804BFA" w:rsidRPr="00B201D3">
        <w:rPr>
          <w:rFonts w:asciiTheme="minorEastAsia" w:eastAsiaTheme="minorEastAsia" w:hAnsiTheme="minorEastAsia" w:cs="宋体" w:hint="eastAsia"/>
          <w:b/>
          <w:spacing w:val="8"/>
          <w:sz w:val="24"/>
          <w:shd w:val="clear" w:color="auto" w:fill="FFFFFF"/>
        </w:rPr>
        <w:t>、双方的权利与义务</w:t>
      </w:r>
    </w:p>
    <w:p w14:paraId="7E8F45BC"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（一）、甲方的权利与义务</w:t>
      </w:r>
    </w:p>
    <w:p w14:paraId="597345E4"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1.甲方对乙方交付的食品有权验收，但</w:t>
      </w:r>
      <w:proofErr w:type="gramStart"/>
      <w:r w:rsidRPr="00B201D3">
        <w:rPr>
          <w:rFonts w:asciiTheme="minorEastAsia" w:eastAsiaTheme="minorEastAsia" w:hAnsiTheme="minorEastAsia" w:cs="宋体" w:hint="eastAsia"/>
          <w:bCs/>
          <w:spacing w:val="8"/>
          <w:sz w:val="24"/>
          <w:shd w:val="clear" w:color="auto" w:fill="FFFFFF"/>
        </w:rPr>
        <w:t>不</w:t>
      </w:r>
      <w:proofErr w:type="gramEnd"/>
      <w:r w:rsidRPr="00B201D3">
        <w:rPr>
          <w:rFonts w:asciiTheme="minorEastAsia" w:eastAsiaTheme="minorEastAsia" w:hAnsiTheme="minorEastAsia" w:cs="宋体" w:hint="eastAsia"/>
          <w:bCs/>
          <w:spacing w:val="8"/>
          <w:sz w:val="24"/>
          <w:shd w:val="clear" w:color="auto" w:fill="FFFFFF"/>
        </w:rPr>
        <w:t>因此导致减免乙方应当承担的责任。</w:t>
      </w:r>
    </w:p>
    <w:p w14:paraId="364D1AC3"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2.因乙方配送的食品不符合约定或发生食品质量问题的，乙方除应无条件退、换并承担甲方全部损失外，还应按当月配送全部食品金额总价的20%赔偿甲方违约金，如因此导致甲方人员出现食物中毒等食品安全事故的，甲方有权无条件解除合同，全部损失及责任由乙方承担，包括但不限于给甲方造成的员工身体健康受到伤害的损失、直接经济损失、间接经济损失、为维护合法权利而支出的诉讼费、律师费、公证费、鉴定费、调查取证费等合理费用。</w:t>
      </w:r>
    </w:p>
    <w:p w14:paraId="47088A00"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3.甲方因实际管理需要有权解除合同，按乙方实际供货量结算费用后，除此之外甲方无需承担任何其他法律责任。</w:t>
      </w:r>
    </w:p>
    <w:p w14:paraId="2DA2EFB4"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（二）、乙方的权利与义务</w:t>
      </w:r>
    </w:p>
    <w:p w14:paraId="5ED28DBA"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1. 乙方因自身原因不能在约定时间向甲方供货的，乙方应至少提前</w:t>
      </w:r>
      <w:r w:rsidRPr="00B201D3">
        <w:rPr>
          <w:rFonts w:asciiTheme="minorEastAsia" w:eastAsiaTheme="minorEastAsia" w:hAnsiTheme="minorEastAsia" w:cs="宋体" w:hint="eastAsia"/>
          <w:bCs/>
          <w:spacing w:val="8"/>
          <w:sz w:val="24"/>
          <w:u w:val="single"/>
          <w:shd w:val="clear" w:color="auto" w:fill="FFFFFF"/>
        </w:rPr>
        <w:t>8</w:t>
      </w:r>
      <w:r w:rsidRPr="00B201D3">
        <w:rPr>
          <w:rFonts w:asciiTheme="minorEastAsia" w:eastAsiaTheme="minorEastAsia" w:hAnsiTheme="minorEastAsia" w:cs="宋体" w:hint="eastAsia"/>
          <w:bCs/>
          <w:spacing w:val="8"/>
          <w:sz w:val="24"/>
          <w:shd w:val="clear" w:color="auto" w:fill="FFFFFF"/>
        </w:rPr>
        <w:t>小时向甲方说明沟通，并承担甲方另行临时采购增加的合理费用。</w:t>
      </w:r>
    </w:p>
    <w:p w14:paraId="4E940165"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2.乙方送货品种、数量、质量不符合规定的，如果甲方同意利用，应当按质论价；如甲方不能利用的，应根据货品的具体情况，由乙方负责更换并承担更换所产生的全部费用，类似情况出现3（含）次以上的，甲方有权解除合同，以乙方本月实际供货量结算费用，乙方除应承担甲方全部损失外，还应按当月配送全部食品金额总价的20%赔偿甲方违约金，违约金不能弥补实际损失时，乙方还应当赔偿。</w:t>
      </w:r>
    </w:p>
    <w:p w14:paraId="1F065DF4"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3.乙方应具备经营销售相关农副产品的营业执照、卫生许可证、税务登记证等相关证件并向甲方备案。</w:t>
      </w:r>
    </w:p>
    <w:p w14:paraId="524F2072"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4.乙方因履行本合同造成甲乙双方及第三方人身或财产损失的责任全部由乙方承担，若因此给甲方造成损失的，乙方应当赔偿。</w:t>
      </w:r>
    </w:p>
    <w:p w14:paraId="409CA834" w14:textId="77777777" w:rsidR="00804BFA" w:rsidRPr="00B201D3" w:rsidRDefault="00E25ACB" w:rsidP="00804BFA">
      <w:pPr>
        <w:spacing w:line="520" w:lineRule="exact"/>
        <w:ind w:firstLineChars="200" w:firstLine="514"/>
        <w:rPr>
          <w:rFonts w:asciiTheme="minorEastAsia" w:eastAsiaTheme="minorEastAsia" w:hAnsiTheme="minorEastAsia" w:cs="宋体"/>
          <w:b/>
          <w:spacing w:val="8"/>
          <w:sz w:val="24"/>
          <w:shd w:val="clear" w:color="auto" w:fill="FFFFFF"/>
        </w:rPr>
      </w:pPr>
      <w:r>
        <w:rPr>
          <w:rFonts w:asciiTheme="minorEastAsia" w:eastAsiaTheme="minorEastAsia" w:hAnsiTheme="minorEastAsia" w:cs="宋体" w:hint="eastAsia"/>
          <w:b/>
          <w:spacing w:val="8"/>
          <w:sz w:val="24"/>
          <w:shd w:val="clear" w:color="auto" w:fill="FFFFFF"/>
        </w:rPr>
        <w:t>七</w:t>
      </w:r>
      <w:r w:rsidR="00804BFA" w:rsidRPr="00B201D3">
        <w:rPr>
          <w:rFonts w:asciiTheme="minorEastAsia" w:eastAsiaTheme="minorEastAsia" w:hAnsiTheme="minorEastAsia" w:cs="宋体" w:hint="eastAsia"/>
          <w:b/>
          <w:spacing w:val="8"/>
          <w:sz w:val="24"/>
          <w:shd w:val="clear" w:color="auto" w:fill="FFFFFF"/>
        </w:rPr>
        <w:t>、合同期限</w:t>
      </w:r>
    </w:p>
    <w:p w14:paraId="54EDB738"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 xml:space="preserve">期限 1 年，自202 年 </w:t>
      </w:r>
      <w:r w:rsidRPr="00B201D3">
        <w:rPr>
          <w:rFonts w:asciiTheme="minorEastAsia" w:eastAsiaTheme="minorEastAsia" w:hAnsiTheme="minorEastAsia" w:cs="宋体" w:hint="eastAsia"/>
          <w:b/>
          <w:bCs/>
          <w:spacing w:val="8"/>
          <w:sz w:val="24"/>
          <w:shd w:val="clear" w:color="auto" w:fill="FFFFFF"/>
        </w:rPr>
        <w:t xml:space="preserve"> </w:t>
      </w:r>
      <w:r w:rsidRPr="00B201D3">
        <w:rPr>
          <w:rFonts w:asciiTheme="minorEastAsia" w:eastAsiaTheme="minorEastAsia" w:hAnsiTheme="minorEastAsia" w:cs="宋体" w:hint="eastAsia"/>
          <w:bCs/>
          <w:spacing w:val="8"/>
          <w:sz w:val="24"/>
          <w:shd w:val="clear" w:color="auto" w:fill="FFFFFF"/>
        </w:rPr>
        <w:t xml:space="preserve">月 </w:t>
      </w:r>
      <w:r w:rsidRPr="00B201D3">
        <w:rPr>
          <w:rFonts w:asciiTheme="minorEastAsia" w:eastAsiaTheme="minorEastAsia" w:hAnsiTheme="minorEastAsia" w:cs="宋体" w:hint="eastAsia"/>
          <w:b/>
          <w:bCs/>
          <w:spacing w:val="8"/>
          <w:sz w:val="24"/>
          <w:shd w:val="clear" w:color="auto" w:fill="FFFFFF"/>
        </w:rPr>
        <w:t xml:space="preserve"> </w:t>
      </w:r>
      <w:r w:rsidRPr="00B201D3">
        <w:rPr>
          <w:rFonts w:asciiTheme="minorEastAsia" w:eastAsiaTheme="minorEastAsia" w:hAnsiTheme="minorEastAsia" w:cs="宋体" w:hint="eastAsia"/>
          <w:bCs/>
          <w:spacing w:val="8"/>
          <w:sz w:val="24"/>
          <w:shd w:val="clear" w:color="auto" w:fill="FFFFFF"/>
        </w:rPr>
        <w:t xml:space="preserve">日至202 </w:t>
      </w:r>
      <w:r w:rsidRPr="00B201D3">
        <w:rPr>
          <w:rFonts w:asciiTheme="minorEastAsia" w:eastAsiaTheme="minorEastAsia" w:hAnsiTheme="minorEastAsia" w:cs="宋体" w:hint="eastAsia"/>
          <w:b/>
          <w:bCs/>
          <w:spacing w:val="8"/>
          <w:sz w:val="24"/>
          <w:shd w:val="clear" w:color="auto" w:fill="FFFFFF"/>
        </w:rPr>
        <w:t xml:space="preserve"> </w:t>
      </w:r>
      <w:r w:rsidRPr="00B201D3">
        <w:rPr>
          <w:rFonts w:asciiTheme="minorEastAsia" w:eastAsiaTheme="minorEastAsia" w:hAnsiTheme="minorEastAsia" w:cs="宋体" w:hint="eastAsia"/>
          <w:bCs/>
          <w:spacing w:val="8"/>
          <w:sz w:val="24"/>
          <w:shd w:val="clear" w:color="auto" w:fill="FFFFFF"/>
        </w:rPr>
        <w:t xml:space="preserve">年 </w:t>
      </w:r>
      <w:r w:rsidRPr="00B201D3">
        <w:rPr>
          <w:rFonts w:asciiTheme="minorEastAsia" w:eastAsiaTheme="minorEastAsia" w:hAnsiTheme="minorEastAsia" w:cs="宋体" w:hint="eastAsia"/>
          <w:b/>
          <w:bCs/>
          <w:spacing w:val="8"/>
          <w:sz w:val="24"/>
          <w:shd w:val="clear" w:color="auto" w:fill="FFFFFF"/>
        </w:rPr>
        <w:t xml:space="preserve"> </w:t>
      </w:r>
      <w:r w:rsidRPr="00B201D3">
        <w:rPr>
          <w:rFonts w:asciiTheme="minorEastAsia" w:eastAsiaTheme="minorEastAsia" w:hAnsiTheme="minorEastAsia" w:cs="宋体" w:hint="eastAsia"/>
          <w:bCs/>
          <w:spacing w:val="8"/>
          <w:sz w:val="24"/>
          <w:shd w:val="clear" w:color="auto" w:fill="FFFFFF"/>
        </w:rPr>
        <w:t xml:space="preserve">月 </w:t>
      </w:r>
      <w:r w:rsidRPr="00B201D3">
        <w:rPr>
          <w:rFonts w:asciiTheme="minorEastAsia" w:eastAsiaTheme="minorEastAsia" w:hAnsiTheme="minorEastAsia" w:cs="宋体" w:hint="eastAsia"/>
          <w:b/>
          <w:bCs/>
          <w:spacing w:val="8"/>
          <w:sz w:val="24"/>
          <w:shd w:val="clear" w:color="auto" w:fill="FFFFFF"/>
        </w:rPr>
        <w:t xml:space="preserve"> </w:t>
      </w:r>
      <w:r w:rsidRPr="00B201D3">
        <w:rPr>
          <w:rFonts w:asciiTheme="minorEastAsia" w:eastAsiaTheme="minorEastAsia" w:hAnsiTheme="minorEastAsia" w:cs="宋体" w:hint="eastAsia"/>
          <w:bCs/>
          <w:spacing w:val="8"/>
          <w:sz w:val="24"/>
          <w:shd w:val="clear" w:color="auto" w:fill="FFFFFF"/>
        </w:rPr>
        <w:t>日。</w:t>
      </w:r>
    </w:p>
    <w:p w14:paraId="3E9AC180" w14:textId="77777777" w:rsidR="00804BFA" w:rsidRPr="00B201D3" w:rsidRDefault="00E25ACB" w:rsidP="00E25ACB">
      <w:pPr>
        <w:spacing w:line="520" w:lineRule="exact"/>
        <w:ind w:firstLineChars="200" w:firstLine="514"/>
        <w:rPr>
          <w:rFonts w:asciiTheme="minorEastAsia" w:eastAsiaTheme="minorEastAsia" w:hAnsiTheme="minorEastAsia" w:cs="宋体"/>
          <w:b/>
          <w:spacing w:val="8"/>
          <w:sz w:val="24"/>
          <w:shd w:val="clear" w:color="auto" w:fill="FFFFFF"/>
        </w:rPr>
      </w:pPr>
      <w:r>
        <w:rPr>
          <w:rFonts w:asciiTheme="minorEastAsia" w:eastAsiaTheme="minorEastAsia" w:hAnsiTheme="minorEastAsia" w:cs="宋体" w:hint="eastAsia"/>
          <w:b/>
          <w:spacing w:val="8"/>
          <w:sz w:val="24"/>
          <w:shd w:val="clear" w:color="auto" w:fill="FFFFFF"/>
        </w:rPr>
        <w:t>八、</w:t>
      </w:r>
      <w:r w:rsidR="00804BFA" w:rsidRPr="00B201D3">
        <w:rPr>
          <w:rFonts w:asciiTheme="minorEastAsia" w:eastAsiaTheme="minorEastAsia" w:hAnsiTheme="minorEastAsia" w:cs="宋体" w:hint="eastAsia"/>
          <w:b/>
          <w:spacing w:val="8"/>
          <w:sz w:val="24"/>
          <w:shd w:val="clear" w:color="auto" w:fill="FFFFFF"/>
        </w:rPr>
        <w:t>违约责任</w:t>
      </w:r>
    </w:p>
    <w:p w14:paraId="51FE2364"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1</w:t>
      </w:r>
      <w:r w:rsidRPr="00B201D3">
        <w:rPr>
          <w:rFonts w:asciiTheme="minorEastAsia" w:eastAsiaTheme="minorEastAsia" w:hAnsiTheme="minorEastAsia" w:cs="宋体" w:hint="eastAsia"/>
          <w:b/>
          <w:bCs/>
          <w:spacing w:val="8"/>
          <w:sz w:val="24"/>
          <w:shd w:val="clear" w:color="auto" w:fill="FFFFFF"/>
        </w:rPr>
        <w:t>.</w:t>
      </w:r>
      <w:r w:rsidRPr="00B201D3">
        <w:rPr>
          <w:rFonts w:asciiTheme="minorEastAsia" w:eastAsiaTheme="minorEastAsia" w:hAnsiTheme="minorEastAsia" w:cs="宋体" w:hint="eastAsia"/>
          <w:b/>
          <w:spacing w:val="8"/>
          <w:sz w:val="24"/>
          <w:shd w:val="clear" w:color="auto" w:fill="FFFFFF"/>
        </w:rPr>
        <w:t>乙方未按照合同约定供货或提供服务的，甲方有权要求乙方整改，经整改后仍不合格的，甲方有权解除合同，按经甲方考核后乙方实际合格食品结算费用后，乙方赔偿甲方实际发生合同价款20%的违约金，违约金不足以弥补实际损失的，乙方还应当赔偿。</w:t>
      </w:r>
    </w:p>
    <w:p w14:paraId="1DA08FA4"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2</w:t>
      </w:r>
      <w:r w:rsidRPr="00B201D3">
        <w:rPr>
          <w:rFonts w:asciiTheme="minorEastAsia" w:eastAsiaTheme="minorEastAsia" w:hAnsiTheme="minorEastAsia" w:cs="宋体" w:hint="eastAsia"/>
          <w:b/>
          <w:bCs/>
          <w:spacing w:val="8"/>
          <w:sz w:val="24"/>
          <w:shd w:val="clear" w:color="auto" w:fill="FFFFFF"/>
        </w:rPr>
        <w:t>.</w:t>
      </w:r>
      <w:r w:rsidRPr="00B201D3">
        <w:rPr>
          <w:rFonts w:asciiTheme="minorEastAsia" w:eastAsiaTheme="minorEastAsia" w:hAnsiTheme="minorEastAsia" w:cs="宋体" w:hint="eastAsia"/>
          <w:b/>
          <w:spacing w:val="8"/>
          <w:sz w:val="24"/>
          <w:shd w:val="clear" w:color="auto" w:fill="FFFFFF"/>
        </w:rPr>
        <w:t>因乙方供货出现质量或安全卫生问题的，乙方无条件在1日内先行赔付并承担因此给甲方和甲方人员造成的全部损失，同时甲方有权解除合同，按经甲方考核后乙方实际合格食品结算费用后，乙方赔偿甲方实际发生合同价款20%的违约金，违约金不足以弥补实际损失的，乙方还应当赔偿。</w:t>
      </w:r>
    </w:p>
    <w:p w14:paraId="33B35807"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3</w:t>
      </w:r>
      <w:r w:rsidRPr="00B201D3">
        <w:rPr>
          <w:rFonts w:asciiTheme="minorEastAsia" w:eastAsiaTheme="minorEastAsia" w:hAnsiTheme="minorEastAsia" w:cs="宋体" w:hint="eastAsia"/>
          <w:b/>
          <w:bCs/>
          <w:spacing w:val="8"/>
          <w:sz w:val="24"/>
          <w:shd w:val="clear" w:color="auto" w:fill="FFFFFF"/>
        </w:rPr>
        <w:t>.</w:t>
      </w:r>
      <w:r w:rsidRPr="00B201D3">
        <w:rPr>
          <w:rFonts w:asciiTheme="minorEastAsia" w:eastAsiaTheme="minorEastAsia" w:hAnsiTheme="minorEastAsia" w:cs="宋体" w:hint="eastAsia"/>
          <w:b/>
          <w:spacing w:val="8"/>
          <w:sz w:val="24"/>
          <w:shd w:val="clear" w:color="auto" w:fill="FFFFFF"/>
        </w:rPr>
        <w:t>乙方擅自将本合同义务委托给第三方履行的，甲方有权解除合同，不支付任何费用，乙方赔偿甲方实际发生合同价款20%的违约金，违约金不足以弥补实际损失的，乙方还应当赔偿。</w:t>
      </w:r>
    </w:p>
    <w:p w14:paraId="0244C908" w14:textId="77777777" w:rsidR="00804BFA" w:rsidRPr="00B201D3" w:rsidRDefault="00E25ACB" w:rsidP="00804BFA">
      <w:pPr>
        <w:spacing w:line="520" w:lineRule="exact"/>
        <w:ind w:firstLineChars="200" w:firstLine="514"/>
        <w:rPr>
          <w:rFonts w:asciiTheme="minorEastAsia" w:eastAsiaTheme="minorEastAsia" w:hAnsiTheme="minorEastAsia" w:cs="宋体"/>
          <w:b/>
          <w:spacing w:val="8"/>
          <w:sz w:val="24"/>
          <w:shd w:val="clear" w:color="auto" w:fill="FFFFFF"/>
        </w:rPr>
      </w:pPr>
      <w:r>
        <w:rPr>
          <w:rFonts w:asciiTheme="minorEastAsia" w:eastAsiaTheme="minorEastAsia" w:hAnsiTheme="minorEastAsia" w:cs="宋体" w:hint="eastAsia"/>
          <w:b/>
          <w:spacing w:val="8"/>
          <w:sz w:val="24"/>
          <w:shd w:val="clear" w:color="auto" w:fill="FFFFFF"/>
        </w:rPr>
        <w:t>九</w:t>
      </w:r>
      <w:r w:rsidR="00804BFA" w:rsidRPr="00B201D3">
        <w:rPr>
          <w:rFonts w:asciiTheme="minorEastAsia" w:eastAsiaTheme="minorEastAsia" w:hAnsiTheme="minorEastAsia" w:cs="宋体" w:hint="eastAsia"/>
          <w:b/>
          <w:spacing w:val="8"/>
          <w:sz w:val="24"/>
          <w:shd w:val="clear" w:color="auto" w:fill="FFFFFF"/>
        </w:rPr>
        <w:t>、管辖</w:t>
      </w:r>
    </w:p>
    <w:p w14:paraId="23E0EC22"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因履行本合同发生争议的，由甲、乙双方友好协商解决，协商不成的，双方可向北京市通州区人民法院起诉。</w:t>
      </w:r>
    </w:p>
    <w:p w14:paraId="06CF9EFC" w14:textId="77777777" w:rsidR="00804BFA" w:rsidRPr="00B201D3" w:rsidRDefault="00804BFA" w:rsidP="00804BFA">
      <w:pPr>
        <w:spacing w:line="520" w:lineRule="exact"/>
        <w:ind w:firstLineChars="200" w:firstLine="514"/>
        <w:rPr>
          <w:rFonts w:asciiTheme="minorEastAsia" w:eastAsiaTheme="minorEastAsia" w:hAnsiTheme="minorEastAsia" w:cs="宋体"/>
          <w:b/>
          <w:spacing w:val="8"/>
          <w:sz w:val="24"/>
          <w:shd w:val="clear" w:color="auto" w:fill="FFFFFF"/>
        </w:rPr>
      </w:pPr>
      <w:r w:rsidRPr="00B201D3">
        <w:rPr>
          <w:rFonts w:asciiTheme="minorEastAsia" w:eastAsiaTheme="minorEastAsia" w:hAnsiTheme="minorEastAsia" w:cs="宋体" w:hint="eastAsia"/>
          <w:b/>
          <w:spacing w:val="8"/>
          <w:sz w:val="24"/>
          <w:shd w:val="clear" w:color="auto" w:fill="FFFFFF"/>
        </w:rPr>
        <w:t>十、其他</w:t>
      </w:r>
    </w:p>
    <w:p w14:paraId="6612F0BA" w14:textId="77777777" w:rsidR="00804BFA" w:rsidRPr="00B201D3" w:rsidRDefault="00804BFA" w:rsidP="00804BFA">
      <w:pPr>
        <w:spacing w:line="520" w:lineRule="exact"/>
        <w:ind w:firstLineChars="200" w:firstLine="512"/>
        <w:rPr>
          <w:rFonts w:asciiTheme="minorEastAsia" w:eastAsiaTheme="minorEastAsia" w:hAnsiTheme="minorEastAsia" w:cs="宋体"/>
          <w:b/>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1</w:t>
      </w:r>
      <w:r w:rsidRPr="00B201D3">
        <w:rPr>
          <w:rFonts w:asciiTheme="minorEastAsia" w:eastAsiaTheme="minorEastAsia" w:hAnsiTheme="minorEastAsia" w:cs="宋体" w:hint="eastAsia"/>
          <w:b/>
          <w:bCs/>
          <w:spacing w:val="8"/>
          <w:sz w:val="24"/>
          <w:shd w:val="clear" w:color="auto" w:fill="FFFFFF"/>
        </w:rPr>
        <w:t>.乙方作为甲方食堂食品供货的中标单位，应向招投标代理公司支付本项目的招投标代理费。</w:t>
      </w:r>
    </w:p>
    <w:p w14:paraId="7FA9FED6" w14:textId="77777777" w:rsidR="00804BFA" w:rsidRPr="00B201D3" w:rsidRDefault="00804BFA" w:rsidP="00804BFA">
      <w:pPr>
        <w:spacing w:line="520" w:lineRule="exact"/>
        <w:ind w:firstLineChars="200" w:firstLine="512"/>
        <w:rPr>
          <w:rFonts w:asciiTheme="minorEastAsia" w:eastAsiaTheme="minorEastAsia" w:hAnsiTheme="minorEastAsia" w:cs="宋体"/>
          <w:bCs/>
          <w:spacing w:val="8"/>
          <w:sz w:val="24"/>
          <w:shd w:val="clear" w:color="auto" w:fill="FFFFFF"/>
        </w:rPr>
      </w:pPr>
      <w:r w:rsidRPr="00B201D3">
        <w:rPr>
          <w:rFonts w:asciiTheme="minorEastAsia" w:eastAsiaTheme="minorEastAsia" w:hAnsiTheme="minorEastAsia" w:cs="宋体" w:hint="eastAsia"/>
          <w:bCs/>
          <w:spacing w:val="8"/>
          <w:sz w:val="24"/>
          <w:shd w:val="clear" w:color="auto" w:fill="FFFFFF"/>
        </w:rPr>
        <w:t>2</w:t>
      </w:r>
      <w:r w:rsidRPr="00B201D3">
        <w:rPr>
          <w:rFonts w:asciiTheme="minorEastAsia" w:eastAsiaTheme="minorEastAsia" w:hAnsiTheme="minorEastAsia" w:cs="宋体" w:hint="eastAsia"/>
          <w:b/>
          <w:bCs/>
          <w:spacing w:val="8"/>
          <w:sz w:val="24"/>
          <w:shd w:val="clear" w:color="auto" w:fill="FFFFFF"/>
        </w:rPr>
        <w:t>.本合同正本一式</w:t>
      </w:r>
      <w:r w:rsidRPr="00B201D3">
        <w:rPr>
          <w:rFonts w:asciiTheme="minorEastAsia" w:eastAsiaTheme="minorEastAsia" w:hAnsiTheme="minorEastAsia" w:cs="宋体" w:hint="eastAsia"/>
          <w:b/>
          <w:bCs/>
          <w:spacing w:val="8"/>
          <w:sz w:val="24"/>
          <w:u w:val="single"/>
          <w:shd w:val="clear" w:color="auto" w:fill="FFFFFF"/>
        </w:rPr>
        <w:t>2</w:t>
      </w:r>
      <w:r w:rsidRPr="00B201D3">
        <w:rPr>
          <w:rFonts w:asciiTheme="minorEastAsia" w:eastAsiaTheme="minorEastAsia" w:hAnsiTheme="minorEastAsia" w:cs="宋体" w:hint="eastAsia"/>
          <w:b/>
          <w:bCs/>
          <w:spacing w:val="8"/>
          <w:sz w:val="24"/>
          <w:shd w:val="clear" w:color="auto" w:fill="FFFFFF"/>
        </w:rPr>
        <w:t>份，甲方</w:t>
      </w:r>
      <w:r w:rsidRPr="00B201D3">
        <w:rPr>
          <w:rFonts w:asciiTheme="minorEastAsia" w:eastAsiaTheme="minorEastAsia" w:hAnsiTheme="minorEastAsia" w:cs="宋体" w:hint="eastAsia"/>
          <w:b/>
          <w:bCs/>
          <w:spacing w:val="8"/>
          <w:sz w:val="24"/>
          <w:u w:val="single"/>
          <w:shd w:val="clear" w:color="auto" w:fill="FFFFFF"/>
        </w:rPr>
        <w:t>1</w:t>
      </w:r>
      <w:r w:rsidRPr="00B201D3">
        <w:rPr>
          <w:rFonts w:asciiTheme="minorEastAsia" w:eastAsiaTheme="minorEastAsia" w:hAnsiTheme="minorEastAsia" w:cs="宋体" w:hint="eastAsia"/>
          <w:b/>
          <w:bCs/>
          <w:spacing w:val="8"/>
          <w:sz w:val="24"/>
          <w:shd w:val="clear" w:color="auto" w:fill="FFFFFF"/>
        </w:rPr>
        <w:t>份，乙方</w:t>
      </w:r>
      <w:r w:rsidRPr="00B201D3">
        <w:rPr>
          <w:rFonts w:asciiTheme="minorEastAsia" w:eastAsiaTheme="minorEastAsia" w:hAnsiTheme="minorEastAsia" w:cs="宋体" w:hint="eastAsia"/>
          <w:b/>
          <w:bCs/>
          <w:spacing w:val="8"/>
          <w:sz w:val="24"/>
          <w:u w:val="single"/>
          <w:shd w:val="clear" w:color="auto" w:fill="FFFFFF"/>
        </w:rPr>
        <w:t>1</w:t>
      </w:r>
      <w:r w:rsidRPr="00B201D3">
        <w:rPr>
          <w:rFonts w:asciiTheme="minorEastAsia" w:eastAsiaTheme="minorEastAsia" w:hAnsiTheme="minorEastAsia" w:cs="宋体" w:hint="eastAsia"/>
          <w:b/>
          <w:bCs/>
          <w:spacing w:val="8"/>
          <w:sz w:val="24"/>
          <w:shd w:val="clear" w:color="auto" w:fill="FFFFFF"/>
        </w:rPr>
        <w:t>份，签字盖章后生效。</w:t>
      </w:r>
      <w:r w:rsidRPr="00B201D3">
        <w:rPr>
          <w:rFonts w:asciiTheme="minorEastAsia" w:eastAsiaTheme="minorEastAsia" w:hAnsiTheme="minorEastAsia" w:cs="宋体" w:hint="eastAsia"/>
          <w:bCs/>
          <w:spacing w:val="8"/>
          <w:sz w:val="24"/>
          <w:shd w:val="clear" w:color="auto" w:fill="FFFFFF"/>
        </w:rPr>
        <w:t>合同如有未尽事宜，须经双方共同协商，</w:t>
      </w:r>
      <w:proofErr w:type="gramStart"/>
      <w:r w:rsidRPr="00B201D3">
        <w:rPr>
          <w:rFonts w:asciiTheme="minorEastAsia" w:eastAsiaTheme="minorEastAsia" w:hAnsiTheme="minorEastAsia" w:cs="宋体" w:hint="eastAsia"/>
          <w:bCs/>
          <w:spacing w:val="8"/>
          <w:sz w:val="24"/>
          <w:shd w:val="clear" w:color="auto" w:fill="FFFFFF"/>
        </w:rPr>
        <w:t>作出</w:t>
      </w:r>
      <w:proofErr w:type="gramEnd"/>
      <w:r w:rsidRPr="00B201D3">
        <w:rPr>
          <w:rFonts w:asciiTheme="minorEastAsia" w:eastAsiaTheme="minorEastAsia" w:hAnsiTheme="minorEastAsia" w:cs="宋体" w:hint="eastAsia"/>
          <w:bCs/>
          <w:spacing w:val="8"/>
          <w:sz w:val="24"/>
          <w:shd w:val="clear" w:color="auto" w:fill="FFFFFF"/>
        </w:rPr>
        <w:t>补充规定，补充规定与合同具有同等效力。</w:t>
      </w:r>
    </w:p>
    <w:p w14:paraId="37A24DD4" w14:textId="77777777" w:rsidR="00804BFA" w:rsidRPr="00E820AE" w:rsidRDefault="00804BFA" w:rsidP="00804BFA">
      <w:pPr>
        <w:spacing w:line="520" w:lineRule="exact"/>
        <w:ind w:firstLine="570"/>
        <w:rPr>
          <w:rFonts w:asciiTheme="minorEastAsia" w:eastAsiaTheme="minorEastAsia" w:hAnsiTheme="minorEastAsia" w:cs="宋体"/>
          <w:bCs/>
          <w:sz w:val="24"/>
        </w:rPr>
      </w:pPr>
      <w:r w:rsidRPr="00E820AE">
        <w:rPr>
          <w:rFonts w:asciiTheme="minorEastAsia" w:eastAsiaTheme="minorEastAsia" w:hAnsiTheme="minorEastAsia" w:cs="宋体" w:hint="eastAsia"/>
          <w:bCs/>
          <w:sz w:val="24"/>
        </w:rPr>
        <w:t xml:space="preserve">              （以下无正文）</w:t>
      </w:r>
    </w:p>
    <w:p w14:paraId="6890A20B" w14:textId="77777777" w:rsidR="00804BFA" w:rsidRPr="00E820AE" w:rsidRDefault="00804BFA" w:rsidP="00804BFA">
      <w:pPr>
        <w:spacing w:line="520" w:lineRule="exact"/>
        <w:ind w:firstLine="570"/>
        <w:rPr>
          <w:rFonts w:asciiTheme="minorEastAsia" w:eastAsiaTheme="minorEastAsia" w:hAnsiTheme="minorEastAsia" w:cs="宋体"/>
          <w:b/>
          <w:sz w:val="24"/>
        </w:rPr>
      </w:pPr>
      <w:r w:rsidRPr="00E820AE">
        <w:rPr>
          <w:rFonts w:asciiTheme="minorEastAsia" w:eastAsiaTheme="minorEastAsia" w:hAnsiTheme="minorEastAsia" w:cs="宋体" w:hint="eastAsia"/>
          <w:b/>
          <w:sz w:val="24"/>
        </w:rPr>
        <w:t>甲方：                            乙方：</w:t>
      </w:r>
    </w:p>
    <w:p w14:paraId="0FA56CA5" w14:textId="77777777" w:rsidR="0042585D" w:rsidRDefault="00804BFA" w:rsidP="00804BFA">
      <w:pPr>
        <w:spacing w:line="360" w:lineRule="auto"/>
        <w:rPr>
          <w:rFonts w:asciiTheme="minorEastAsia" w:eastAsiaTheme="minorEastAsia" w:hAnsiTheme="minorEastAsia" w:cs="宋体"/>
          <w:b/>
          <w:sz w:val="24"/>
        </w:rPr>
      </w:pPr>
      <w:r w:rsidRPr="00E820AE">
        <w:rPr>
          <w:rFonts w:asciiTheme="minorEastAsia" w:eastAsiaTheme="minorEastAsia" w:hAnsiTheme="minorEastAsia" w:cs="宋体" w:hint="eastAsia"/>
          <w:b/>
          <w:sz w:val="24"/>
        </w:rPr>
        <w:t xml:space="preserve">    </w:t>
      </w:r>
    </w:p>
    <w:p w14:paraId="5845B7F4" w14:textId="77777777" w:rsidR="004C49C4" w:rsidRDefault="00804BFA" w:rsidP="0042585D">
      <w:pPr>
        <w:spacing w:line="360" w:lineRule="auto"/>
        <w:ind w:firstLineChars="300" w:firstLine="723"/>
        <w:rPr>
          <w:b/>
          <w:sz w:val="36"/>
          <w:szCs w:val="36"/>
        </w:rPr>
      </w:pPr>
      <w:r w:rsidRPr="00E820AE">
        <w:rPr>
          <w:rFonts w:asciiTheme="minorEastAsia" w:eastAsiaTheme="minorEastAsia" w:hAnsiTheme="minorEastAsia" w:cs="宋体" w:hint="eastAsia"/>
          <w:b/>
          <w:sz w:val="24"/>
        </w:rPr>
        <w:t>年   月   日                     年   月   日</w:t>
      </w:r>
    </w:p>
    <w:bookmarkEnd w:id="839"/>
    <w:p w14:paraId="05AEE675" w14:textId="77777777" w:rsidR="004C49C4" w:rsidRDefault="007773A5">
      <w:pPr>
        <w:spacing w:line="360" w:lineRule="auto"/>
        <w:jc w:val="center"/>
        <w:outlineLvl w:val="0"/>
        <w:rPr>
          <w:b/>
          <w:sz w:val="36"/>
          <w:szCs w:val="36"/>
        </w:rPr>
      </w:pPr>
      <w:r>
        <w:rPr>
          <w:b/>
          <w:sz w:val="36"/>
          <w:szCs w:val="36"/>
        </w:rPr>
        <w:br w:type="page"/>
      </w:r>
      <w:bookmarkStart w:id="840" w:name="_Toc99301426"/>
      <w:r>
        <w:rPr>
          <w:b/>
          <w:sz w:val="36"/>
          <w:szCs w:val="36"/>
        </w:rPr>
        <w:t>第七章</w:t>
      </w:r>
      <w:r>
        <w:rPr>
          <w:b/>
          <w:sz w:val="36"/>
          <w:szCs w:val="36"/>
        </w:rPr>
        <w:t xml:space="preserve">   </w:t>
      </w:r>
      <w:r>
        <w:rPr>
          <w:b/>
          <w:sz w:val="36"/>
          <w:szCs w:val="36"/>
        </w:rPr>
        <w:t>投标文件格式</w:t>
      </w:r>
      <w:bookmarkEnd w:id="840"/>
    </w:p>
    <w:p w14:paraId="21CBCFAD" w14:textId="77777777" w:rsidR="004C49C4" w:rsidRDefault="004C49C4">
      <w:pPr>
        <w:tabs>
          <w:tab w:val="left" w:pos="900"/>
          <w:tab w:val="left" w:pos="1980"/>
        </w:tabs>
        <w:snapToGrid w:val="0"/>
        <w:spacing w:line="360" w:lineRule="auto"/>
        <w:ind w:left="142"/>
        <w:rPr>
          <w:b/>
          <w:sz w:val="24"/>
        </w:rPr>
      </w:pPr>
    </w:p>
    <w:p w14:paraId="22EAEA07" w14:textId="77777777" w:rsidR="004C49C4" w:rsidRDefault="004C49C4">
      <w:pPr>
        <w:tabs>
          <w:tab w:val="left" w:pos="900"/>
          <w:tab w:val="left" w:pos="1980"/>
        </w:tabs>
        <w:snapToGrid w:val="0"/>
        <w:spacing w:line="360" w:lineRule="auto"/>
        <w:ind w:left="142"/>
        <w:rPr>
          <w:b/>
          <w:sz w:val="24"/>
        </w:rPr>
      </w:pPr>
    </w:p>
    <w:p w14:paraId="2920E1A4" w14:textId="77777777" w:rsidR="004C49C4" w:rsidRDefault="007773A5">
      <w:pPr>
        <w:tabs>
          <w:tab w:val="left" w:pos="900"/>
          <w:tab w:val="left" w:pos="1980"/>
        </w:tabs>
        <w:snapToGrid w:val="0"/>
        <w:spacing w:line="360" w:lineRule="auto"/>
        <w:ind w:left="142"/>
        <w:rPr>
          <w:sz w:val="24"/>
        </w:rPr>
      </w:pPr>
      <w:r>
        <w:rPr>
          <w:b/>
          <w:sz w:val="24"/>
        </w:rPr>
        <w:t>投标人编制文件须知</w:t>
      </w:r>
    </w:p>
    <w:p w14:paraId="6D7D14E9" w14:textId="77777777" w:rsidR="004C49C4" w:rsidRDefault="007773A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729821A8" w14:textId="77777777" w:rsidR="004C49C4" w:rsidRDefault="007773A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1502357" w14:textId="77777777" w:rsidR="004C49C4" w:rsidRDefault="007773A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A689D72" w14:textId="77777777" w:rsidR="004C49C4" w:rsidRDefault="007773A5">
      <w:pPr>
        <w:widowControl/>
        <w:jc w:val="left"/>
        <w:rPr>
          <w:sz w:val="24"/>
        </w:rPr>
      </w:pPr>
      <w:r>
        <w:rPr>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6A6CD3E9" w14:textId="77777777" w:rsidR="004C49C4" w:rsidRDefault="007773A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C0A8601" w14:textId="77777777" w:rsidR="004C49C4" w:rsidRDefault="004C49C4">
      <w:pPr>
        <w:rPr>
          <w:b/>
          <w:spacing w:val="20"/>
          <w:szCs w:val="21"/>
        </w:rPr>
      </w:pPr>
    </w:p>
    <w:p w14:paraId="6AC3D7EF" w14:textId="77777777" w:rsidR="004C49C4" w:rsidRDefault="007773A5">
      <w:pPr>
        <w:rPr>
          <w:b/>
          <w:sz w:val="24"/>
        </w:rPr>
      </w:pPr>
      <w:r>
        <w:rPr>
          <w:b/>
          <w:spacing w:val="20"/>
          <w:sz w:val="24"/>
        </w:rPr>
        <w:t>投标文件（资格证明文件）</w:t>
      </w:r>
      <w:r>
        <w:rPr>
          <w:b/>
          <w:sz w:val="24"/>
        </w:rPr>
        <w:t>封面（非实质性格式）</w:t>
      </w:r>
    </w:p>
    <w:p w14:paraId="763FEA86" w14:textId="77777777" w:rsidR="004C49C4" w:rsidRDefault="004C49C4">
      <w:pPr>
        <w:jc w:val="center"/>
        <w:rPr>
          <w:szCs w:val="21"/>
        </w:rPr>
      </w:pPr>
    </w:p>
    <w:p w14:paraId="0D151CCE" w14:textId="77777777"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7DFEC3B4" w14:textId="77777777" w:rsidR="004C49C4" w:rsidRDefault="007773A5">
      <w:pPr>
        <w:jc w:val="center"/>
        <w:rPr>
          <w:b/>
          <w:spacing w:val="60"/>
          <w:sz w:val="52"/>
          <w:szCs w:val="52"/>
        </w:rPr>
      </w:pPr>
      <w:r>
        <w:rPr>
          <w:b/>
          <w:spacing w:val="60"/>
          <w:sz w:val="52"/>
          <w:szCs w:val="52"/>
        </w:rPr>
        <w:t>（资格证明文件）</w:t>
      </w:r>
    </w:p>
    <w:p w14:paraId="31A6CB6D" w14:textId="77777777" w:rsidR="004C49C4" w:rsidRDefault="004C49C4">
      <w:pPr>
        <w:ind w:firstLineChars="150" w:firstLine="542"/>
        <w:rPr>
          <w:b/>
          <w:spacing w:val="20"/>
          <w:sz w:val="32"/>
          <w:szCs w:val="32"/>
        </w:rPr>
      </w:pPr>
    </w:p>
    <w:p w14:paraId="66D6D1F6" w14:textId="77777777" w:rsidR="004C49C4" w:rsidRDefault="004C49C4">
      <w:pPr>
        <w:ind w:firstLineChars="150" w:firstLine="542"/>
        <w:rPr>
          <w:b/>
          <w:spacing w:val="20"/>
          <w:sz w:val="32"/>
          <w:szCs w:val="32"/>
        </w:rPr>
      </w:pPr>
    </w:p>
    <w:p w14:paraId="5A41C180" w14:textId="77777777"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14:paraId="27A9445C" w14:textId="77777777"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14:paraId="23B056BD" w14:textId="77777777" w:rsidR="004C49C4" w:rsidRDefault="004C49C4">
      <w:pPr>
        <w:ind w:firstLineChars="150" w:firstLine="542"/>
        <w:rPr>
          <w:b/>
          <w:spacing w:val="20"/>
          <w:sz w:val="32"/>
          <w:szCs w:val="32"/>
        </w:rPr>
      </w:pPr>
    </w:p>
    <w:p w14:paraId="3EFC57EB" w14:textId="77777777" w:rsidR="004C49C4" w:rsidRDefault="004C49C4">
      <w:pPr>
        <w:ind w:firstLineChars="150" w:firstLine="542"/>
        <w:rPr>
          <w:b/>
          <w:spacing w:val="20"/>
          <w:sz w:val="32"/>
          <w:szCs w:val="32"/>
        </w:rPr>
      </w:pPr>
    </w:p>
    <w:p w14:paraId="71C5A23E" w14:textId="77777777" w:rsidR="004C49C4" w:rsidRDefault="004C49C4">
      <w:pPr>
        <w:jc w:val="center"/>
        <w:rPr>
          <w:b/>
          <w:sz w:val="32"/>
          <w:szCs w:val="32"/>
        </w:rPr>
      </w:pPr>
    </w:p>
    <w:p w14:paraId="45EE167D" w14:textId="77777777" w:rsidR="004C49C4" w:rsidRDefault="004C49C4">
      <w:pPr>
        <w:jc w:val="center"/>
        <w:rPr>
          <w:b/>
          <w:sz w:val="32"/>
          <w:szCs w:val="32"/>
        </w:rPr>
      </w:pPr>
    </w:p>
    <w:p w14:paraId="59E19DE3" w14:textId="77777777" w:rsidR="004C49C4" w:rsidRDefault="004C49C4">
      <w:pPr>
        <w:jc w:val="center"/>
        <w:rPr>
          <w:b/>
          <w:sz w:val="32"/>
          <w:szCs w:val="32"/>
        </w:rPr>
      </w:pPr>
    </w:p>
    <w:p w14:paraId="3F72FD8F" w14:textId="77777777" w:rsidR="004C49C4" w:rsidRDefault="004C49C4">
      <w:pPr>
        <w:jc w:val="center"/>
        <w:rPr>
          <w:b/>
          <w:spacing w:val="20"/>
          <w:sz w:val="32"/>
          <w:szCs w:val="32"/>
        </w:rPr>
      </w:pPr>
    </w:p>
    <w:p w14:paraId="39762699" w14:textId="77777777" w:rsidR="004C49C4" w:rsidRDefault="004C49C4">
      <w:pPr>
        <w:jc w:val="center"/>
        <w:rPr>
          <w:b/>
          <w:spacing w:val="20"/>
          <w:sz w:val="32"/>
          <w:szCs w:val="32"/>
        </w:rPr>
      </w:pPr>
    </w:p>
    <w:p w14:paraId="04B398A6" w14:textId="77777777" w:rsidR="004C49C4" w:rsidRDefault="004C49C4">
      <w:pPr>
        <w:jc w:val="center"/>
        <w:rPr>
          <w:b/>
          <w:spacing w:val="20"/>
          <w:sz w:val="32"/>
          <w:szCs w:val="32"/>
        </w:rPr>
      </w:pPr>
    </w:p>
    <w:p w14:paraId="78F3BC58" w14:textId="77777777" w:rsidR="004C49C4" w:rsidRDefault="007773A5">
      <w:pPr>
        <w:spacing w:line="360" w:lineRule="auto"/>
        <w:ind w:firstLineChars="400" w:firstLine="1445"/>
        <w:jc w:val="left"/>
        <w:rPr>
          <w:b/>
          <w:spacing w:val="20"/>
          <w:sz w:val="32"/>
          <w:szCs w:val="32"/>
        </w:rPr>
      </w:pPr>
      <w:r>
        <w:rPr>
          <w:b/>
          <w:spacing w:val="20"/>
          <w:sz w:val="32"/>
          <w:szCs w:val="32"/>
        </w:rPr>
        <w:t>投标人名称：</w:t>
      </w:r>
    </w:p>
    <w:p w14:paraId="398D63F8" w14:textId="77777777" w:rsidR="004C49C4" w:rsidRDefault="004C49C4">
      <w:pPr>
        <w:jc w:val="center"/>
        <w:rPr>
          <w:b/>
          <w:sz w:val="32"/>
          <w:szCs w:val="32"/>
        </w:rPr>
      </w:pPr>
    </w:p>
    <w:p w14:paraId="0040FF6F" w14:textId="77777777" w:rsidR="004C49C4" w:rsidRDefault="007773A5">
      <w:pPr>
        <w:rPr>
          <w:b/>
        </w:rPr>
      </w:pPr>
      <w:r>
        <w:rPr>
          <w:b/>
          <w:spacing w:val="20"/>
          <w:sz w:val="32"/>
          <w:szCs w:val="32"/>
        </w:rPr>
        <w:br w:type="page"/>
      </w:r>
    </w:p>
    <w:p w14:paraId="5893ECBC" w14:textId="77777777" w:rsidR="004C49C4" w:rsidRDefault="007773A5">
      <w:pPr>
        <w:numPr>
          <w:ilvl w:val="0"/>
          <w:numId w:val="15"/>
        </w:numPr>
        <w:tabs>
          <w:tab w:val="left" w:pos="360"/>
        </w:tabs>
        <w:snapToGrid w:val="0"/>
        <w:spacing w:line="360" w:lineRule="auto"/>
        <w:outlineLvl w:val="1"/>
        <w:rPr>
          <w:sz w:val="24"/>
          <w:szCs w:val="20"/>
        </w:rPr>
      </w:pPr>
      <w:r>
        <w:rPr>
          <w:sz w:val="24"/>
        </w:rPr>
        <w:t>满足《中华人民共和国政府采购法》第二十二条规定</w:t>
      </w:r>
    </w:p>
    <w:p w14:paraId="3DEDD6F8" w14:textId="77777777" w:rsidR="004C49C4" w:rsidRDefault="007773A5">
      <w:pPr>
        <w:spacing w:line="360" w:lineRule="auto"/>
        <w:outlineLvl w:val="2"/>
        <w:rPr>
          <w:sz w:val="24"/>
          <w:szCs w:val="20"/>
        </w:rPr>
      </w:pPr>
      <w:r>
        <w:rPr>
          <w:sz w:val="24"/>
          <w:szCs w:val="20"/>
        </w:rPr>
        <w:t xml:space="preserve">1-1 </w:t>
      </w:r>
      <w:r>
        <w:rPr>
          <w:sz w:val="24"/>
          <w:szCs w:val="20"/>
        </w:rPr>
        <w:t>营业执照等证明文件</w:t>
      </w:r>
    </w:p>
    <w:p w14:paraId="685CB4D1" w14:textId="77777777" w:rsidR="004C49C4" w:rsidRDefault="004C49C4">
      <w:pPr>
        <w:tabs>
          <w:tab w:val="left" w:pos="1080"/>
        </w:tabs>
        <w:snapToGrid w:val="0"/>
        <w:rPr>
          <w:sz w:val="24"/>
        </w:rPr>
      </w:pPr>
    </w:p>
    <w:p w14:paraId="4791B621" w14:textId="77777777" w:rsidR="004C49C4" w:rsidRDefault="007773A5">
      <w:pPr>
        <w:widowControl/>
        <w:jc w:val="left"/>
        <w:rPr>
          <w:sz w:val="24"/>
          <w:szCs w:val="20"/>
        </w:rPr>
      </w:pPr>
      <w:r>
        <w:rPr>
          <w:sz w:val="24"/>
        </w:rPr>
        <w:br w:type="page"/>
      </w:r>
    </w:p>
    <w:p w14:paraId="3C04E1A9" w14:textId="77777777" w:rsidR="004C49C4" w:rsidRDefault="007773A5">
      <w:pPr>
        <w:pStyle w:val="30"/>
        <w:rPr>
          <w:rFonts w:ascii="Times New Roman"/>
          <w:b w:val="0"/>
          <w:bCs/>
          <w:u w:val="none"/>
        </w:rPr>
      </w:pPr>
      <w:r>
        <w:rPr>
          <w:rFonts w:ascii="Times New Roman"/>
          <w:b w:val="0"/>
          <w:u w:val="none"/>
        </w:rPr>
        <w:t xml:space="preserve">1-2 </w:t>
      </w:r>
      <w:r>
        <w:rPr>
          <w:rFonts w:ascii="Times New Roman"/>
          <w:b w:val="0"/>
          <w:u w:val="none"/>
        </w:rPr>
        <w:t>投标人资格声明书</w:t>
      </w:r>
    </w:p>
    <w:p w14:paraId="2251E9C9" w14:textId="77777777" w:rsidR="004C49C4" w:rsidRDefault="007773A5">
      <w:pPr>
        <w:jc w:val="center"/>
        <w:rPr>
          <w:b/>
          <w:sz w:val="36"/>
          <w:szCs w:val="36"/>
        </w:rPr>
      </w:pPr>
      <w:r>
        <w:rPr>
          <w:b/>
          <w:sz w:val="36"/>
          <w:szCs w:val="36"/>
        </w:rPr>
        <w:t>投标人资格声明书</w:t>
      </w:r>
    </w:p>
    <w:p w14:paraId="3B82923F" w14:textId="77777777" w:rsidR="004C49C4" w:rsidRDefault="004C49C4">
      <w:pPr>
        <w:tabs>
          <w:tab w:val="left" w:pos="5580"/>
        </w:tabs>
        <w:spacing w:line="360" w:lineRule="auto"/>
        <w:rPr>
          <w:sz w:val="24"/>
        </w:rPr>
      </w:pPr>
    </w:p>
    <w:p w14:paraId="1B3146A4"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4C6FCD8E" w14:textId="77777777" w:rsidR="004C49C4" w:rsidRDefault="007773A5">
      <w:pPr>
        <w:spacing w:line="360" w:lineRule="auto"/>
        <w:ind w:firstLineChars="200" w:firstLine="480"/>
        <w:rPr>
          <w:sz w:val="24"/>
        </w:rPr>
      </w:pPr>
      <w:r>
        <w:rPr>
          <w:sz w:val="24"/>
        </w:rPr>
        <w:t>在参与本次项目投标中，我单位承诺：</w:t>
      </w:r>
    </w:p>
    <w:p w14:paraId="782DA177" w14:textId="77777777" w:rsidR="004C49C4" w:rsidRDefault="007773A5">
      <w:pPr>
        <w:numPr>
          <w:ilvl w:val="0"/>
          <w:numId w:val="16"/>
        </w:numPr>
        <w:spacing w:line="360" w:lineRule="auto"/>
        <w:ind w:left="1134"/>
        <w:rPr>
          <w:sz w:val="24"/>
          <w:szCs w:val="22"/>
        </w:rPr>
      </w:pPr>
      <w:r>
        <w:rPr>
          <w:sz w:val="24"/>
          <w:szCs w:val="22"/>
        </w:rPr>
        <w:t>具有良好的商业信誉和健全的财务会计制度；</w:t>
      </w:r>
    </w:p>
    <w:p w14:paraId="09984D1E" w14:textId="77777777" w:rsidR="004C49C4" w:rsidRDefault="007773A5">
      <w:pPr>
        <w:numPr>
          <w:ilvl w:val="0"/>
          <w:numId w:val="16"/>
        </w:numPr>
        <w:spacing w:line="360" w:lineRule="auto"/>
        <w:ind w:left="1134"/>
        <w:rPr>
          <w:sz w:val="24"/>
          <w:szCs w:val="22"/>
        </w:rPr>
      </w:pPr>
      <w:r>
        <w:rPr>
          <w:sz w:val="24"/>
          <w:szCs w:val="22"/>
        </w:rPr>
        <w:t>具有履行合同所必需的设备和专业技术能力；</w:t>
      </w:r>
    </w:p>
    <w:p w14:paraId="32D3272E" w14:textId="77777777" w:rsidR="004C49C4" w:rsidRDefault="007773A5">
      <w:pPr>
        <w:numPr>
          <w:ilvl w:val="0"/>
          <w:numId w:val="16"/>
        </w:numPr>
        <w:spacing w:line="360" w:lineRule="auto"/>
        <w:ind w:left="1134"/>
        <w:rPr>
          <w:sz w:val="24"/>
          <w:szCs w:val="22"/>
        </w:rPr>
      </w:pPr>
      <w:r>
        <w:rPr>
          <w:sz w:val="24"/>
          <w:szCs w:val="22"/>
        </w:rPr>
        <w:t>有依法缴纳税收和社会保障资金的良好记录；</w:t>
      </w:r>
    </w:p>
    <w:p w14:paraId="6992DAC9" w14:textId="77777777" w:rsidR="004C49C4" w:rsidRDefault="007773A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E0515F" w14:textId="77777777" w:rsidR="004C49C4" w:rsidRDefault="007773A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59E891F" w14:textId="77777777" w:rsidR="004C49C4" w:rsidRDefault="007773A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DFF3B69" w14:textId="77777777" w:rsidR="004C49C4" w:rsidRDefault="007773A5">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C49C4" w14:paraId="717FC71E" w14:textId="77777777">
        <w:trPr>
          <w:trHeight w:val="430"/>
          <w:jc w:val="center"/>
        </w:trPr>
        <w:tc>
          <w:tcPr>
            <w:tcW w:w="950" w:type="dxa"/>
            <w:vAlign w:val="center"/>
          </w:tcPr>
          <w:p w14:paraId="0396FA1F" w14:textId="77777777" w:rsidR="004C49C4" w:rsidRDefault="007773A5">
            <w:pPr>
              <w:jc w:val="center"/>
              <w:rPr>
                <w:sz w:val="24"/>
              </w:rPr>
            </w:pPr>
            <w:r>
              <w:rPr>
                <w:sz w:val="24"/>
              </w:rPr>
              <w:t>序号</w:t>
            </w:r>
          </w:p>
        </w:tc>
        <w:tc>
          <w:tcPr>
            <w:tcW w:w="4574" w:type="dxa"/>
            <w:vAlign w:val="center"/>
          </w:tcPr>
          <w:p w14:paraId="52063BF8" w14:textId="77777777" w:rsidR="004C49C4" w:rsidRDefault="007773A5">
            <w:pPr>
              <w:jc w:val="center"/>
              <w:rPr>
                <w:sz w:val="24"/>
              </w:rPr>
            </w:pPr>
            <w:r>
              <w:rPr>
                <w:sz w:val="24"/>
              </w:rPr>
              <w:t>单位名称</w:t>
            </w:r>
          </w:p>
        </w:tc>
        <w:tc>
          <w:tcPr>
            <w:tcW w:w="2976" w:type="dxa"/>
            <w:vAlign w:val="center"/>
          </w:tcPr>
          <w:p w14:paraId="54378896" w14:textId="77777777" w:rsidR="004C49C4" w:rsidRDefault="007773A5">
            <w:pPr>
              <w:jc w:val="center"/>
              <w:rPr>
                <w:sz w:val="24"/>
              </w:rPr>
            </w:pPr>
            <w:r>
              <w:rPr>
                <w:sz w:val="24"/>
              </w:rPr>
              <w:t>相互关系</w:t>
            </w:r>
          </w:p>
        </w:tc>
      </w:tr>
      <w:tr w:rsidR="004C49C4" w14:paraId="72893C28" w14:textId="77777777">
        <w:trPr>
          <w:trHeight w:val="430"/>
          <w:jc w:val="center"/>
        </w:trPr>
        <w:tc>
          <w:tcPr>
            <w:tcW w:w="950" w:type="dxa"/>
            <w:vAlign w:val="center"/>
          </w:tcPr>
          <w:p w14:paraId="4E06C7ED" w14:textId="77777777" w:rsidR="004C49C4" w:rsidRDefault="007773A5">
            <w:pPr>
              <w:jc w:val="center"/>
              <w:rPr>
                <w:sz w:val="24"/>
              </w:rPr>
            </w:pPr>
            <w:r>
              <w:rPr>
                <w:sz w:val="24"/>
              </w:rPr>
              <w:t>1</w:t>
            </w:r>
          </w:p>
        </w:tc>
        <w:tc>
          <w:tcPr>
            <w:tcW w:w="4574" w:type="dxa"/>
            <w:vAlign w:val="center"/>
          </w:tcPr>
          <w:p w14:paraId="7530BD04" w14:textId="77777777" w:rsidR="004C49C4" w:rsidRDefault="004C49C4">
            <w:pPr>
              <w:jc w:val="center"/>
              <w:rPr>
                <w:sz w:val="24"/>
              </w:rPr>
            </w:pPr>
          </w:p>
        </w:tc>
        <w:tc>
          <w:tcPr>
            <w:tcW w:w="2976" w:type="dxa"/>
            <w:vAlign w:val="center"/>
          </w:tcPr>
          <w:p w14:paraId="69D02E33" w14:textId="77777777" w:rsidR="004C49C4" w:rsidRDefault="004C49C4">
            <w:pPr>
              <w:jc w:val="center"/>
              <w:rPr>
                <w:sz w:val="24"/>
              </w:rPr>
            </w:pPr>
          </w:p>
        </w:tc>
      </w:tr>
      <w:tr w:rsidR="004C49C4" w14:paraId="6F0E3398" w14:textId="77777777">
        <w:trPr>
          <w:trHeight w:val="430"/>
          <w:jc w:val="center"/>
        </w:trPr>
        <w:tc>
          <w:tcPr>
            <w:tcW w:w="950" w:type="dxa"/>
            <w:vAlign w:val="center"/>
          </w:tcPr>
          <w:p w14:paraId="15D5BE60" w14:textId="77777777" w:rsidR="004C49C4" w:rsidRDefault="007773A5">
            <w:pPr>
              <w:jc w:val="center"/>
              <w:rPr>
                <w:sz w:val="24"/>
              </w:rPr>
            </w:pPr>
            <w:r>
              <w:rPr>
                <w:sz w:val="24"/>
              </w:rPr>
              <w:t>2</w:t>
            </w:r>
          </w:p>
        </w:tc>
        <w:tc>
          <w:tcPr>
            <w:tcW w:w="4574" w:type="dxa"/>
            <w:vAlign w:val="center"/>
          </w:tcPr>
          <w:p w14:paraId="43F51575" w14:textId="77777777" w:rsidR="004C49C4" w:rsidRDefault="004C49C4">
            <w:pPr>
              <w:jc w:val="center"/>
              <w:rPr>
                <w:sz w:val="24"/>
              </w:rPr>
            </w:pPr>
          </w:p>
        </w:tc>
        <w:tc>
          <w:tcPr>
            <w:tcW w:w="2976" w:type="dxa"/>
            <w:vAlign w:val="center"/>
          </w:tcPr>
          <w:p w14:paraId="2C450644" w14:textId="77777777" w:rsidR="004C49C4" w:rsidRDefault="004C49C4">
            <w:pPr>
              <w:jc w:val="center"/>
              <w:rPr>
                <w:sz w:val="24"/>
              </w:rPr>
            </w:pPr>
          </w:p>
        </w:tc>
      </w:tr>
      <w:tr w:rsidR="004C49C4" w14:paraId="2D18DED4" w14:textId="77777777">
        <w:trPr>
          <w:trHeight w:val="430"/>
          <w:jc w:val="center"/>
        </w:trPr>
        <w:tc>
          <w:tcPr>
            <w:tcW w:w="950" w:type="dxa"/>
            <w:vAlign w:val="center"/>
          </w:tcPr>
          <w:p w14:paraId="0EDE46B5" w14:textId="77777777" w:rsidR="004C49C4" w:rsidRDefault="007773A5">
            <w:pPr>
              <w:jc w:val="center"/>
              <w:rPr>
                <w:sz w:val="24"/>
              </w:rPr>
            </w:pPr>
            <w:r>
              <w:rPr>
                <w:sz w:val="24"/>
              </w:rPr>
              <w:t>…</w:t>
            </w:r>
          </w:p>
        </w:tc>
        <w:tc>
          <w:tcPr>
            <w:tcW w:w="4574" w:type="dxa"/>
            <w:vAlign w:val="center"/>
          </w:tcPr>
          <w:p w14:paraId="004B443B" w14:textId="77777777" w:rsidR="004C49C4" w:rsidRDefault="004C49C4">
            <w:pPr>
              <w:jc w:val="center"/>
              <w:rPr>
                <w:sz w:val="24"/>
              </w:rPr>
            </w:pPr>
          </w:p>
        </w:tc>
        <w:tc>
          <w:tcPr>
            <w:tcW w:w="2976" w:type="dxa"/>
            <w:vAlign w:val="center"/>
          </w:tcPr>
          <w:p w14:paraId="628540EE" w14:textId="77777777" w:rsidR="004C49C4" w:rsidRDefault="004C49C4">
            <w:pPr>
              <w:jc w:val="center"/>
              <w:rPr>
                <w:sz w:val="24"/>
              </w:rPr>
            </w:pPr>
          </w:p>
        </w:tc>
      </w:tr>
    </w:tbl>
    <w:p w14:paraId="2E293040" w14:textId="77777777" w:rsidR="004C49C4" w:rsidRDefault="004C49C4"/>
    <w:p w14:paraId="7D2CDACB" w14:textId="77777777" w:rsidR="004C49C4" w:rsidRDefault="007773A5">
      <w:pPr>
        <w:ind w:firstLineChars="200" w:firstLine="480"/>
        <w:rPr>
          <w:sz w:val="24"/>
          <w:szCs w:val="22"/>
        </w:rPr>
      </w:pPr>
      <w:r>
        <w:rPr>
          <w:sz w:val="24"/>
        </w:rPr>
        <w:t>上述声明真实有效，否则我方负全部责任。</w:t>
      </w:r>
    </w:p>
    <w:p w14:paraId="3CD28BE4" w14:textId="77777777" w:rsidR="004C49C4" w:rsidRDefault="004C49C4">
      <w:pPr>
        <w:spacing w:line="360" w:lineRule="auto"/>
        <w:rPr>
          <w:sz w:val="24"/>
        </w:rPr>
      </w:pPr>
    </w:p>
    <w:p w14:paraId="744D8444" w14:textId="77777777" w:rsidR="004C49C4" w:rsidRDefault="007773A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5CD807C2" w14:textId="77777777" w:rsidR="004C49C4" w:rsidRDefault="007773A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6AE7C69" w14:textId="77777777" w:rsidR="004C49C4" w:rsidRDefault="007773A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EE7A74E" w14:textId="77777777" w:rsidR="004C49C4" w:rsidRDefault="004C49C4">
      <w:pPr>
        <w:tabs>
          <w:tab w:val="left" w:pos="5580"/>
        </w:tabs>
        <w:spacing w:line="360" w:lineRule="auto"/>
        <w:rPr>
          <w:sz w:val="24"/>
        </w:rPr>
        <w:sectPr w:rsidR="004C49C4">
          <w:footerReference w:type="default" r:id="rId22"/>
          <w:pgSz w:w="11907" w:h="16840"/>
          <w:pgMar w:top="1418" w:right="1134" w:bottom="1418" w:left="1701" w:header="851" w:footer="851" w:gutter="0"/>
          <w:cols w:space="720"/>
          <w:docGrid w:linePitch="462"/>
        </w:sectPr>
      </w:pPr>
    </w:p>
    <w:p w14:paraId="280A290A" w14:textId="77777777" w:rsidR="004C49C4" w:rsidRDefault="007773A5">
      <w:pPr>
        <w:numPr>
          <w:ilvl w:val="0"/>
          <w:numId w:val="15"/>
        </w:numPr>
        <w:tabs>
          <w:tab w:val="left" w:pos="360"/>
        </w:tabs>
        <w:snapToGrid w:val="0"/>
        <w:spacing w:line="360" w:lineRule="auto"/>
        <w:outlineLvl w:val="1"/>
        <w:rPr>
          <w:sz w:val="24"/>
          <w:szCs w:val="20"/>
        </w:rPr>
      </w:pPr>
      <w:r>
        <w:rPr>
          <w:sz w:val="24"/>
          <w:szCs w:val="20"/>
        </w:rPr>
        <w:t>落实政府采购政策需满足的资格要求</w:t>
      </w:r>
    </w:p>
    <w:p w14:paraId="28D525F9" w14:textId="77777777" w:rsidR="004C49C4" w:rsidRDefault="007773A5">
      <w:pPr>
        <w:spacing w:line="360" w:lineRule="auto"/>
        <w:outlineLvl w:val="2"/>
        <w:rPr>
          <w:sz w:val="24"/>
          <w:szCs w:val="20"/>
        </w:rPr>
      </w:pPr>
      <w:r>
        <w:rPr>
          <w:sz w:val="24"/>
          <w:szCs w:val="20"/>
        </w:rPr>
        <w:t xml:space="preserve">2-1 </w:t>
      </w:r>
      <w:r>
        <w:rPr>
          <w:sz w:val="24"/>
          <w:szCs w:val="20"/>
        </w:rPr>
        <w:t>中小企业政策证明文件</w:t>
      </w:r>
    </w:p>
    <w:p w14:paraId="141E83EC" w14:textId="77777777" w:rsidR="004C49C4" w:rsidRDefault="007773A5">
      <w:pPr>
        <w:tabs>
          <w:tab w:val="left" w:pos="5580"/>
        </w:tabs>
        <w:spacing w:line="360" w:lineRule="auto"/>
        <w:rPr>
          <w:sz w:val="24"/>
        </w:rPr>
      </w:pPr>
      <w:r>
        <w:rPr>
          <w:sz w:val="24"/>
        </w:rPr>
        <w:t>说明：</w:t>
      </w:r>
    </w:p>
    <w:p w14:paraId="71B7ACA1" w14:textId="77777777" w:rsidR="004C49C4" w:rsidRDefault="007773A5">
      <w:pPr>
        <w:tabs>
          <w:tab w:val="left" w:pos="5580"/>
        </w:tabs>
        <w:spacing w:line="360" w:lineRule="auto"/>
        <w:rPr>
          <w:sz w:val="24"/>
        </w:rPr>
      </w:pPr>
      <w:r>
        <w:rPr>
          <w:sz w:val="24"/>
        </w:rPr>
        <w:t>（</w:t>
      </w:r>
      <w:r>
        <w:rPr>
          <w:sz w:val="24"/>
        </w:rPr>
        <w:t>1</w:t>
      </w:r>
      <w:r>
        <w:rPr>
          <w:sz w:val="24"/>
        </w:rPr>
        <w:t>）本项目（包）专门面向</w:t>
      </w:r>
      <w:r>
        <w:rPr>
          <w:rFonts w:hint="eastAsia"/>
          <w:sz w:val="24"/>
        </w:rPr>
        <w:t>小</w:t>
      </w:r>
      <w:proofErr w:type="gramStart"/>
      <w:r>
        <w:rPr>
          <w:rFonts w:hint="eastAsia"/>
          <w:sz w:val="24"/>
        </w:rPr>
        <w:t>微</w:t>
      </w:r>
      <w:r>
        <w:rPr>
          <w:sz w:val="24"/>
        </w:rPr>
        <w:t>企业</w:t>
      </w:r>
      <w:proofErr w:type="gramEnd"/>
      <w:r>
        <w:rPr>
          <w:sz w:val="24"/>
        </w:rPr>
        <w:t>采购，投标文件中须提供《中小企业声明函》或《残疾人福利性单位声明函》或由省级以上监狱管理局、戒毒管理局（含新疆生产建设兵团）出具的属于监狱企业的证明文件，在资格证明文件部分提供。</w:t>
      </w:r>
    </w:p>
    <w:p w14:paraId="2E6689A9" w14:textId="77777777" w:rsidR="004C49C4" w:rsidRDefault="007773A5">
      <w:pPr>
        <w:tabs>
          <w:tab w:val="left" w:pos="5580"/>
        </w:tabs>
        <w:spacing w:line="360" w:lineRule="auto"/>
        <w:rPr>
          <w:sz w:val="24"/>
        </w:rPr>
      </w:pPr>
      <w:r>
        <w:rPr>
          <w:sz w:val="24"/>
        </w:rPr>
        <w:t>（</w:t>
      </w:r>
      <w:r>
        <w:rPr>
          <w:sz w:val="24"/>
        </w:rPr>
        <w:t>2</w:t>
      </w:r>
      <w:r>
        <w:rPr>
          <w:sz w:val="24"/>
        </w:rPr>
        <w:t>）中小企业声明函填写注意事项</w:t>
      </w:r>
    </w:p>
    <w:p w14:paraId="2EBBE4E6" w14:textId="77777777" w:rsidR="004C49C4" w:rsidRDefault="007773A5">
      <w:pPr>
        <w:tabs>
          <w:tab w:val="left" w:pos="5580"/>
        </w:tabs>
        <w:spacing w:line="360" w:lineRule="auto"/>
        <w:rPr>
          <w:sz w:val="24"/>
        </w:rPr>
      </w:pPr>
      <w:r>
        <w:rPr>
          <w:sz w:val="24"/>
        </w:rPr>
        <w:t>1</w:t>
      </w:r>
      <w:r>
        <w:rPr>
          <w:sz w:val="24"/>
        </w:rPr>
        <w:t>）《中小企业声明函》由参加政府采购活动的投标人出具。</w:t>
      </w:r>
    </w:p>
    <w:p w14:paraId="7949107C" w14:textId="77777777" w:rsidR="004C49C4" w:rsidRDefault="007773A5">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14:paraId="030A6973" w14:textId="77777777" w:rsidR="004C49C4" w:rsidRDefault="007773A5">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17C12C1" w14:textId="77777777" w:rsidR="004C49C4" w:rsidRDefault="004C49C4">
      <w:pPr>
        <w:tabs>
          <w:tab w:val="left" w:pos="5580"/>
        </w:tabs>
        <w:spacing w:line="360" w:lineRule="auto"/>
        <w:rPr>
          <w:sz w:val="24"/>
        </w:rPr>
      </w:pPr>
    </w:p>
    <w:p w14:paraId="4FE855E0" w14:textId="77777777" w:rsidR="004C49C4" w:rsidRDefault="007773A5">
      <w:pPr>
        <w:tabs>
          <w:tab w:val="left" w:pos="5580"/>
        </w:tabs>
        <w:spacing w:line="360" w:lineRule="auto"/>
        <w:rPr>
          <w:sz w:val="24"/>
        </w:rPr>
      </w:pPr>
      <w:r>
        <w:rPr>
          <w:sz w:val="24"/>
        </w:rPr>
        <w:br w:type="page"/>
      </w:r>
    </w:p>
    <w:p w14:paraId="1F33421A" w14:textId="77777777" w:rsidR="004C49C4" w:rsidRDefault="007773A5">
      <w:pPr>
        <w:spacing w:before="117" w:line="220" w:lineRule="auto"/>
        <w:rPr>
          <w:sz w:val="24"/>
          <w:szCs w:val="20"/>
        </w:rPr>
      </w:pPr>
      <w:r>
        <w:rPr>
          <w:sz w:val="24"/>
          <w:szCs w:val="20"/>
        </w:rPr>
        <w:t xml:space="preserve">2-1-1  </w:t>
      </w:r>
      <w:r>
        <w:rPr>
          <w:sz w:val="24"/>
          <w:szCs w:val="20"/>
        </w:rPr>
        <w:t>中小企业声明函及残疾人福利性单位声明函格式</w:t>
      </w:r>
    </w:p>
    <w:p w14:paraId="0C7B9D1D" w14:textId="77777777" w:rsidR="004C49C4" w:rsidRDefault="004C49C4">
      <w:pPr>
        <w:spacing w:before="117" w:line="220" w:lineRule="auto"/>
        <w:ind w:left="1802" w:firstLineChars="100" w:firstLine="360"/>
        <w:rPr>
          <w:rFonts w:ascii="宋体" w:hAnsi="宋体" w:cs="宋体"/>
          <w:sz w:val="36"/>
          <w:szCs w:val="36"/>
        </w:rPr>
      </w:pPr>
    </w:p>
    <w:p w14:paraId="7D4727D1" w14:textId="77777777" w:rsidR="004C49C4" w:rsidRDefault="007773A5">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14:paraId="2DCF654D" w14:textId="77777777" w:rsidR="004C49C4" w:rsidRDefault="004C49C4">
      <w:pPr>
        <w:spacing w:line="413" w:lineRule="auto"/>
      </w:pPr>
    </w:p>
    <w:p w14:paraId="086E15DD" w14:textId="77777777" w:rsidR="004C49C4" w:rsidRDefault="007773A5">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14:paraId="02497F6E" w14:textId="77777777" w:rsidR="004C49C4" w:rsidRDefault="007773A5">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58AA3EA8" w14:textId="77777777" w:rsidR="004C49C4" w:rsidRDefault="007773A5">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14:paraId="16328682" w14:textId="77777777" w:rsidR="004C49C4" w:rsidRDefault="004C49C4">
      <w:pPr>
        <w:spacing w:line="244" w:lineRule="auto"/>
        <w:rPr>
          <w:rFonts w:ascii="宋体" w:hAnsi="宋体"/>
          <w:sz w:val="24"/>
        </w:rPr>
      </w:pPr>
    </w:p>
    <w:p w14:paraId="2B5EDAAE" w14:textId="77777777" w:rsidR="004C49C4" w:rsidRDefault="004C49C4">
      <w:pPr>
        <w:spacing w:line="245" w:lineRule="auto"/>
        <w:rPr>
          <w:rFonts w:ascii="宋体" w:hAnsi="宋体"/>
          <w:sz w:val="24"/>
        </w:rPr>
      </w:pPr>
    </w:p>
    <w:p w14:paraId="70F81A8D" w14:textId="77777777" w:rsidR="004C49C4" w:rsidRDefault="007773A5">
      <w:pPr>
        <w:spacing w:before="69" w:line="81" w:lineRule="exact"/>
        <w:ind w:left="640"/>
        <w:rPr>
          <w:rFonts w:ascii="宋体" w:hAnsi="宋体"/>
          <w:sz w:val="24"/>
        </w:rPr>
      </w:pPr>
      <w:r>
        <w:rPr>
          <w:rFonts w:ascii="宋体" w:hAnsi="宋体"/>
          <w:position w:val="1"/>
          <w:sz w:val="24"/>
        </w:rPr>
        <w:t>……</w:t>
      </w:r>
    </w:p>
    <w:p w14:paraId="791F8F27" w14:textId="77777777" w:rsidR="004C49C4" w:rsidRDefault="007773A5">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4AC3B5CA" w14:textId="77777777" w:rsidR="004C49C4" w:rsidRDefault="007773A5">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5121F281" w14:textId="77777777" w:rsidR="004C49C4" w:rsidRDefault="004C49C4">
      <w:pPr>
        <w:spacing w:line="259" w:lineRule="auto"/>
        <w:rPr>
          <w:rFonts w:ascii="宋体" w:hAnsi="宋体"/>
          <w:sz w:val="24"/>
        </w:rPr>
      </w:pPr>
    </w:p>
    <w:p w14:paraId="1E611CD3" w14:textId="77777777" w:rsidR="004C49C4" w:rsidRDefault="004C49C4">
      <w:pPr>
        <w:spacing w:line="259" w:lineRule="auto"/>
        <w:rPr>
          <w:rFonts w:ascii="宋体" w:hAnsi="宋体"/>
          <w:sz w:val="24"/>
        </w:rPr>
      </w:pPr>
    </w:p>
    <w:p w14:paraId="0E9B9BF4" w14:textId="77777777" w:rsidR="004C49C4" w:rsidRDefault="007773A5">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02BA9631" w14:textId="77777777" w:rsidR="004C49C4" w:rsidRDefault="007773A5">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4B209244" w14:textId="77777777" w:rsidR="004C49C4" w:rsidRDefault="004C49C4">
      <w:pPr>
        <w:spacing w:line="247" w:lineRule="auto"/>
      </w:pPr>
    </w:p>
    <w:p w14:paraId="3B982AF3" w14:textId="77777777" w:rsidR="004C49C4" w:rsidRDefault="004C49C4">
      <w:pPr>
        <w:spacing w:line="248" w:lineRule="auto"/>
      </w:pPr>
    </w:p>
    <w:p w14:paraId="57B47A80" w14:textId="77777777" w:rsidR="004C49C4" w:rsidRDefault="007773A5">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14:paraId="41CC729E" w14:textId="77777777" w:rsidR="004C49C4" w:rsidRDefault="004C49C4">
      <w:pPr>
        <w:adjustRightInd w:val="0"/>
        <w:snapToGrid w:val="0"/>
        <w:jc w:val="left"/>
        <w:rPr>
          <w:szCs w:val="21"/>
          <w:vertAlign w:val="superscript"/>
        </w:rPr>
      </w:pPr>
    </w:p>
    <w:p w14:paraId="5B55E360" w14:textId="77777777" w:rsidR="004C49C4" w:rsidRDefault="004C49C4">
      <w:pPr>
        <w:spacing w:line="360" w:lineRule="auto"/>
        <w:ind w:right="360" w:firstLine="480"/>
        <w:jc w:val="right"/>
        <w:rPr>
          <w:sz w:val="24"/>
        </w:rPr>
      </w:pPr>
    </w:p>
    <w:p w14:paraId="0900BAC3" w14:textId="77777777" w:rsidR="004C49C4" w:rsidRDefault="004C49C4">
      <w:pPr>
        <w:spacing w:line="360" w:lineRule="auto"/>
        <w:ind w:right="360" w:firstLine="480"/>
        <w:jc w:val="right"/>
        <w:rPr>
          <w:sz w:val="24"/>
        </w:rPr>
      </w:pPr>
    </w:p>
    <w:p w14:paraId="7C0978FE" w14:textId="77777777" w:rsidR="004C49C4" w:rsidRDefault="007773A5">
      <w:pPr>
        <w:spacing w:line="360" w:lineRule="auto"/>
        <w:outlineLvl w:val="2"/>
        <w:rPr>
          <w:sz w:val="24"/>
          <w:szCs w:val="20"/>
        </w:rPr>
      </w:pPr>
      <w:r>
        <w:rPr>
          <w:sz w:val="24"/>
          <w:szCs w:val="20"/>
        </w:rPr>
        <w:br w:type="page"/>
      </w:r>
    </w:p>
    <w:p w14:paraId="1273A448" w14:textId="77777777" w:rsidR="004C49C4" w:rsidRDefault="007773A5">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7972294E" w14:textId="77777777" w:rsidR="004C49C4" w:rsidRDefault="007773A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2BA79CA8" w14:textId="77777777" w:rsidR="004C49C4" w:rsidRDefault="007773A5">
      <w:pPr>
        <w:spacing w:line="588" w:lineRule="exact"/>
        <w:ind w:firstLine="482"/>
        <w:rPr>
          <w:b/>
          <w:spacing w:val="6"/>
          <w:sz w:val="24"/>
        </w:rPr>
      </w:pPr>
      <w:r>
        <w:rPr>
          <w:b/>
          <w:sz w:val="24"/>
        </w:rPr>
        <w:t>□</w:t>
      </w:r>
      <w:r>
        <w:rPr>
          <w:b/>
          <w:spacing w:val="6"/>
          <w:sz w:val="24"/>
        </w:rPr>
        <w:t>不属于符合条件的残疾人福利性单位。</w:t>
      </w:r>
    </w:p>
    <w:p w14:paraId="5831B4AB" w14:textId="77777777" w:rsidR="004C49C4" w:rsidRDefault="007773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5ECE395" w14:textId="77777777" w:rsidR="004C49C4" w:rsidRDefault="007773A5">
      <w:pPr>
        <w:spacing w:line="588" w:lineRule="exact"/>
        <w:ind w:firstLineChars="200" w:firstLine="506"/>
        <w:rPr>
          <w:spacing w:val="6"/>
          <w:sz w:val="24"/>
        </w:rPr>
      </w:pPr>
      <w:r>
        <w:rPr>
          <w:b/>
          <w:spacing w:val="6"/>
          <w:sz w:val="24"/>
        </w:rPr>
        <w:t>本单位对上述声明的真实性负责。如有虚假，将依法承担相应责任。</w:t>
      </w:r>
    </w:p>
    <w:p w14:paraId="6BE38E56" w14:textId="77777777" w:rsidR="004C49C4" w:rsidRDefault="004C49C4">
      <w:pPr>
        <w:spacing w:line="588" w:lineRule="exact"/>
        <w:ind w:firstLineChars="200" w:firstLine="504"/>
        <w:rPr>
          <w:spacing w:val="6"/>
          <w:sz w:val="24"/>
        </w:rPr>
      </w:pPr>
    </w:p>
    <w:p w14:paraId="13D876D3" w14:textId="77777777" w:rsidR="004C49C4" w:rsidRDefault="004C49C4">
      <w:pPr>
        <w:spacing w:line="588" w:lineRule="exact"/>
        <w:ind w:firstLineChars="200" w:firstLine="504"/>
        <w:rPr>
          <w:spacing w:val="6"/>
          <w:sz w:val="24"/>
        </w:rPr>
      </w:pPr>
    </w:p>
    <w:p w14:paraId="7253409C" w14:textId="77777777"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EE29734" w14:textId="77777777"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5CFB3E1" w14:textId="77777777" w:rsidR="004C49C4" w:rsidRDefault="007773A5">
      <w:pPr>
        <w:widowControl/>
        <w:jc w:val="left"/>
        <w:rPr>
          <w:sz w:val="24"/>
          <w:szCs w:val="20"/>
        </w:rPr>
      </w:pPr>
      <w:r>
        <w:rPr>
          <w:sz w:val="24"/>
          <w:szCs w:val="20"/>
        </w:rPr>
        <w:br w:type="page"/>
      </w:r>
    </w:p>
    <w:p w14:paraId="1C34A0AC" w14:textId="77777777" w:rsidR="004C49C4" w:rsidRDefault="007773A5">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2A04A979" w14:textId="77777777" w:rsidR="004C49C4" w:rsidRDefault="004C49C4">
      <w:pPr>
        <w:widowControl/>
        <w:jc w:val="left"/>
        <w:rPr>
          <w:sz w:val="24"/>
        </w:rPr>
      </w:pPr>
    </w:p>
    <w:p w14:paraId="0FE64946" w14:textId="77777777" w:rsidR="004C49C4" w:rsidRDefault="007773A5">
      <w:pPr>
        <w:widowControl/>
        <w:jc w:val="left"/>
        <w:rPr>
          <w:sz w:val="24"/>
        </w:rPr>
      </w:pPr>
      <w:r>
        <w:rPr>
          <w:sz w:val="24"/>
        </w:rPr>
        <w:br w:type="page"/>
      </w:r>
    </w:p>
    <w:p w14:paraId="1095AC65" w14:textId="77777777" w:rsidR="004C49C4" w:rsidRDefault="007773A5">
      <w:pPr>
        <w:numPr>
          <w:ilvl w:val="0"/>
          <w:numId w:val="15"/>
        </w:numPr>
        <w:tabs>
          <w:tab w:val="left" w:pos="360"/>
        </w:tabs>
        <w:snapToGrid w:val="0"/>
        <w:spacing w:line="360" w:lineRule="auto"/>
        <w:outlineLvl w:val="1"/>
        <w:rPr>
          <w:sz w:val="24"/>
        </w:rPr>
      </w:pPr>
      <w:r>
        <w:rPr>
          <w:sz w:val="24"/>
        </w:rPr>
        <w:t>本项目的特定资格要求</w:t>
      </w:r>
    </w:p>
    <w:p w14:paraId="59034760" w14:textId="77777777" w:rsidR="004C49C4" w:rsidRDefault="004C49C4">
      <w:pPr>
        <w:spacing w:line="360" w:lineRule="auto"/>
        <w:rPr>
          <w:rFonts w:ascii="宋体" w:hAnsi="宋体" w:cs="宋体"/>
          <w:sz w:val="24"/>
        </w:rPr>
      </w:pPr>
    </w:p>
    <w:p w14:paraId="6DD61FEA" w14:textId="77777777" w:rsidR="004C49C4" w:rsidRDefault="007773A5">
      <w:pPr>
        <w:tabs>
          <w:tab w:val="left" w:pos="360"/>
        </w:tabs>
        <w:snapToGrid w:val="0"/>
        <w:spacing w:line="360" w:lineRule="auto"/>
        <w:outlineLvl w:val="1"/>
        <w:rPr>
          <w:sz w:val="24"/>
        </w:rPr>
      </w:pPr>
      <w:r>
        <w:rPr>
          <w:sz w:val="24"/>
        </w:rPr>
        <w:br w:type="page"/>
      </w:r>
    </w:p>
    <w:p w14:paraId="4A933F61" w14:textId="77777777" w:rsidR="004C49C4" w:rsidRDefault="007773A5">
      <w:pPr>
        <w:numPr>
          <w:ilvl w:val="0"/>
          <w:numId w:val="15"/>
        </w:numPr>
        <w:tabs>
          <w:tab w:val="left" w:pos="360"/>
        </w:tabs>
        <w:snapToGrid w:val="0"/>
        <w:spacing w:line="360" w:lineRule="auto"/>
        <w:outlineLvl w:val="1"/>
        <w:rPr>
          <w:sz w:val="24"/>
          <w:szCs w:val="20"/>
        </w:rPr>
      </w:pPr>
      <w:r>
        <w:rPr>
          <w:sz w:val="24"/>
          <w:szCs w:val="20"/>
        </w:rPr>
        <w:t>投标保证金凭证</w:t>
      </w:r>
      <w:r>
        <w:rPr>
          <w:sz w:val="24"/>
          <w:szCs w:val="20"/>
        </w:rPr>
        <w:t>/</w:t>
      </w:r>
      <w:r>
        <w:rPr>
          <w:sz w:val="24"/>
          <w:szCs w:val="20"/>
        </w:rPr>
        <w:t>交款单据电子件</w:t>
      </w:r>
    </w:p>
    <w:p w14:paraId="0DF35152" w14:textId="77777777" w:rsidR="004C49C4" w:rsidRDefault="004C49C4">
      <w:pPr>
        <w:spacing w:line="360" w:lineRule="auto"/>
        <w:rPr>
          <w:sz w:val="24"/>
          <w:szCs w:val="20"/>
        </w:rPr>
      </w:pPr>
    </w:p>
    <w:p w14:paraId="4A836B8A" w14:textId="77777777" w:rsidR="004C49C4" w:rsidRDefault="004C49C4">
      <w:pPr>
        <w:spacing w:line="360" w:lineRule="auto"/>
        <w:rPr>
          <w:sz w:val="24"/>
          <w:szCs w:val="20"/>
        </w:rPr>
      </w:pPr>
    </w:p>
    <w:p w14:paraId="2EC1622E" w14:textId="77777777" w:rsidR="004C49C4" w:rsidRDefault="007773A5">
      <w:pPr>
        <w:widowControl/>
        <w:jc w:val="left"/>
        <w:rPr>
          <w:kern w:val="0"/>
          <w:sz w:val="24"/>
          <w:szCs w:val="20"/>
        </w:rPr>
      </w:pPr>
      <w:r>
        <w:rPr>
          <w:sz w:val="24"/>
          <w:szCs w:val="20"/>
        </w:rPr>
        <w:br w:type="page"/>
      </w:r>
    </w:p>
    <w:p w14:paraId="4BE03868" w14:textId="77777777" w:rsidR="004C49C4" w:rsidRDefault="007773A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3E0C25F" w14:textId="77777777" w:rsidR="004C49C4" w:rsidRDefault="004C49C4">
      <w:pPr>
        <w:rPr>
          <w:b/>
          <w:spacing w:val="20"/>
          <w:szCs w:val="21"/>
        </w:rPr>
      </w:pPr>
    </w:p>
    <w:p w14:paraId="108DB97D" w14:textId="77777777" w:rsidR="004C49C4" w:rsidRDefault="007773A5">
      <w:pPr>
        <w:rPr>
          <w:b/>
          <w:sz w:val="24"/>
        </w:rPr>
      </w:pPr>
      <w:r>
        <w:rPr>
          <w:b/>
          <w:spacing w:val="20"/>
          <w:sz w:val="24"/>
        </w:rPr>
        <w:t>投标文件（商务技术文件）</w:t>
      </w:r>
      <w:r>
        <w:rPr>
          <w:b/>
          <w:sz w:val="24"/>
        </w:rPr>
        <w:t>封面（非实质性格式）</w:t>
      </w:r>
    </w:p>
    <w:p w14:paraId="2811B75E" w14:textId="77777777" w:rsidR="004C49C4" w:rsidRDefault="004C49C4">
      <w:pPr>
        <w:jc w:val="center"/>
        <w:rPr>
          <w:szCs w:val="21"/>
        </w:rPr>
      </w:pPr>
    </w:p>
    <w:p w14:paraId="4AB46B83" w14:textId="77777777"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68D5CAE" w14:textId="77777777" w:rsidR="004C49C4" w:rsidRDefault="007773A5">
      <w:pPr>
        <w:jc w:val="center"/>
        <w:rPr>
          <w:b/>
          <w:spacing w:val="60"/>
          <w:sz w:val="52"/>
          <w:szCs w:val="52"/>
        </w:rPr>
      </w:pPr>
      <w:r>
        <w:rPr>
          <w:b/>
          <w:spacing w:val="60"/>
          <w:sz w:val="52"/>
          <w:szCs w:val="52"/>
        </w:rPr>
        <w:t>（商务技术文件）</w:t>
      </w:r>
    </w:p>
    <w:p w14:paraId="78293BC0" w14:textId="77777777" w:rsidR="004C49C4" w:rsidRDefault="004C49C4">
      <w:pPr>
        <w:ind w:firstLineChars="150" w:firstLine="542"/>
        <w:rPr>
          <w:b/>
          <w:spacing w:val="20"/>
          <w:sz w:val="32"/>
          <w:szCs w:val="32"/>
        </w:rPr>
      </w:pPr>
    </w:p>
    <w:p w14:paraId="60E62BF6" w14:textId="77777777" w:rsidR="004C49C4" w:rsidRDefault="004C49C4">
      <w:pPr>
        <w:ind w:firstLineChars="150" w:firstLine="542"/>
        <w:rPr>
          <w:b/>
          <w:spacing w:val="20"/>
          <w:sz w:val="32"/>
          <w:szCs w:val="32"/>
        </w:rPr>
      </w:pPr>
    </w:p>
    <w:p w14:paraId="793155E7" w14:textId="77777777"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14:paraId="74B98171" w14:textId="77777777"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14:paraId="0BA7B614" w14:textId="77777777" w:rsidR="004C49C4" w:rsidRDefault="004C49C4">
      <w:pPr>
        <w:ind w:firstLineChars="150" w:firstLine="542"/>
        <w:rPr>
          <w:b/>
          <w:spacing w:val="20"/>
          <w:sz w:val="32"/>
          <w:szCs w:val="32"/>
        </w:rPr>
      </w:pPr>
    </w:p>
    <w:p w14:paraId="3C00D1A4" w14:textId="77777777" w:rsidR="004C49C4" w:rsidRDefault="004C49C4">
      <w:pPr>
        <w:ind w:firstLineChars="150" w:firstLine="542"/>
        <w:rPr>
          <w:b/>
          <w:spacing w:val="20"/>
          <w:sz w:val="32"/>
          <w:szCs w:val="32"/>
        </w:rPr>
      </w:pPr>
    </w:p>
    <w:p w14:paraId="06775926" w14:textId="77777777" w:rsidR="004C49C4" w:rsidRDefault="004C49C4">
      <w:pPr>
        <w:jc w:val="center"/>
        <w:rPr>
          <w:b/>
          <w:sz w:val="32"/>
          <w:szCs w:val="32"/>
        </w:rPr>
      </w:pPr>
    </w:p>
    <w:p w14:paraId="2BA3AEBE" w14:textId="77777777" w:rsidR="004C49C4" w:rsidRDefault="004C49C4">
      <w:pPr>
        <w:jc w:val="center"/>
        <w:rPr>
          <w:b/>
          <w:sz w:val="32"/>
          <w:szCs w:val="32"/>
        </w:rPr>
      </w:pPr>
    </w:p>
    <w:p w14:paraId="417381BF" w14:textId="77777777" w:rsidR="004C49C4" w:rsidRDefault="004C49C4">
      <w:pPr>
        <w:jc w:val="center"/>
        <w:rPr>
          <w:b/>
          <w:sz w:val="32"/>
          <w:szCs w:val="32"/>
        </w:rPr>
      </w:pPr>
    </w:p>
    <w:p w14:paraId="0745443F" w14:textId="77777777" w:rsidR="004C49C4" w:rsidRDefault="004C49C4">
      <w:pPr>
        <w:jc w:val="center"/>
        <w:rPr>
          <w:b/>
          <w:spacing w:val="20"/>
          <w:sz w:val="32"/>
          <w:szCs w:val="32"/>
        </w:rPr>
      </w:pPr>
    </w:p>
    <w:p w14:paraId="0757DFC9" w14:textId="77777777" w:rsidR="004C49C4" w:rsidRDefault="004C49C4">
      <w:pPr>
        <w:jc w:val="center"/>
        <w:rPr>
          <w:b/>
          <w:spacing w:val="20"/>
          <w:sz w:val="32"/>
          <w:szCs w:val="32"/>
        </w:rPr>
      </w:pPr>
    </w:p>
    <w:p w14:paraId="5130CCA7" w14:textId="77777777" w:rsidR="004C49C4" w:rsidRDefault="004C49C4">
      <w:pPr>
        <w:jc w:val="center"/>
        <w:rPr>
          <w:b/>
          <w:spacing w:val="20"/>
          <w:sz w:val="32"/>
          <w:szCs w:val="32"/>
        </w:rPr>
      </w:pPr>
    </w:p>
    <w:p w14:paraId="58280A11" w14:textId="77777777" w:rsidR="004C49C4" w:rsidRDefault="007773A5">
      <w:pPr>
        <w:spacing w:line="360" w:lineRule="auto"/>
        <w:ind w:firstLineChars="400" w:firstLine="1445"/>
        <w:jc w:val="left"/>
        <w:rPr>
          <w:b/>
          <w:spacing w:val="20"/>
          <w:sz w:val="32"/>
          <w:szCs w:val="32"/>
        </w:rPr>
      </w:pPr>
      <w:r>
        <w:rPr>
          <w:b/>
          <w:spacing w:val="20"/>
          <w:sz w:val="32"/>
          <w:szCs w:val="32"/>
        </w:rPr>
        <w:t>投标人名称：</w:t>
      </w:r>
    </w:p>
    <w:p w14:paraId="1317217E" w14:textId="77777777" w:rsidR="004C49C4" w:rsidRDefault="004C49C4">
      <w:pPr>
        <w:jc w:val="center"/>
        <w:rPr>
          <w:b/>
          <w:sz w:val="32"/>
          <w:szCs w:val="32"/>
        </w:rPr>
      </w:pPr>
    </w:p>
    <w:p w14:paraId="796CA727" w14:textId="77777777" w:rsidR="004C49C4" w:rsidRDefault="007773A5">
      <w:pPr>
        <w:widowControl/>
        <w:jc w:val="left"/>
        <w:rPr>
          <w:b/>
          <w:sz w:val="24"/>
        </w:rPr>
      </w:pPr>
      <w:r>
        <w:rPr>
          <w:b/>
          <w:sz w:val="24"/>
        </w:rPr>
        <w:br w:type="page"/>
      </w:r>
    </w:p>
    <w:p w14:paraId="58556ED7" w14:textId="77777777" w:rsidR="004C49C4" w:rsidRDefault="007773A5">
      <w:pPr>
        <w:numPr>
          <w:ilvl w:val="0"/>
          <w:numId w:val="17"/>
        </w:numPr>
        <w:tabs>
          <w:tab w:val="left" w:pos="360"/>
        </w:tabs>
        <w:snapToGrid w:val="0"/>
        <w:spacing w:line="360" w:lineRule="auto"/>
        <w:outlineLvl w:val="1"/>
        <w:rPr>
          <w:sz w:val="24"/>
          <w:szCs w:val="20"/>
        </w:rPr>
      </w:pPr>
      <w:bookmarkStart w:id="841" w:name="_Hlt520274393"/>
      <w:bookmarkStart w:id="842" w:name="_Hlt520274065"/>
      <w:bookmarkStart w:id="843" w:name="_Hlt520274407"/>
      <w:bookmarkStart w:id="844" w:name="_Hlt520274121"/>
      <w:bookmarkStart w:id="845" w:name="_Hlt520343000"/>
      <w:bookmarkStart w:id="846" w:name="_Hlt520343392"/>
      <w:bookmarkStart w:id="847" w:name="_Hlt520355504"/>
      <w:bookmarkStart w:id="848" w:name="_Hlt520271212"/>
      <w:bookmarkStart w:id="849" w:name="_Hlt520273711"/>
      <w:bookmarkStart w:id="850" w:name="_Hlt520350918"/>
      <w:bookmarkStart w:id="851" w:name="_Toc480942349"/>
      <w:bookmarkStart w:id="852" w:name="_Ref467988698"/>
      <w:bookmarkStart w:id="853" w:name="_Toc142311058"/>
      <w:bookmarkStart w:id="854" w:name="_Toc150774761"/>
      <w:bookmarkStart w:id="855" w:name="_Toc226337252"/>
      <w:bookmarkStart w:id="856" w:name="_Toc150480794"/>
      <w:bookmarkStart w:id="857" w:name="_Toc520356217"/>
      <w:bookmarkStart w:id="858" w:name="_Toc226965829"/>
      <w:bookmarkStart w:id="859" w:name="_Toc226965746"/>
      <w:bookmarkStart w:id="860" w:name="_Toc226309800"/>
      <w:bookmarkStart w:id="861" w:name="_Toc127151556"/>
      <w:bookmarkStart w:id="862" w:name="_Toc195842921"/>
      <w:bookmarkEnd w:id="841"/>
      <w:bookmarkEnd w:id="842"/>
      <w:bookmarkEnd w:id="843"/>
      <w:bookmarkEnd w:id="844"/>
      <w:bookmarkEnd w:id="845"/>
      <w:bookmarkEnd w:id="846"/>
      <w:bookmarkEnd w:id="847"/>
      <w:bookmarkEnd w:id="848"/>
      <w:bookmarkEnd w:id="849"/>
      <w:bookmarkEnd w:id="850"/>
      <w:r>
        <w:rPr>
          <w:sz w:val="24"/>
        </w:rPr>
        <w:t>投标</w:t>
      </w:r>
      <w:bookmarkEnd w:id="851"/>
      <w:bookmarkEnd w:id="852"/>
      <w:r>
        <w:rPr>
          <w:sz w:val="24"/>
        </w:rPr>
        <w:t>书</w:t>
      </w:r>
      <w:bookmarkEnd w:id="853"/>
      <w:bookmarkEnd w:id="854"/>
      <w:bookmarkEnd w:id="855"/>
      <w:bookmarkEnd w:id="856"/>
      <w:bookmarkEnd w:id="857"/>
      <w:bookmarkEnd w:id="858"/>
      <w:bookmarkEnd w:id="859"/>
      <w:bookmarkEnd w:id="860"/>
      <w:bookmarkEnd w:id="861"/>
      <w:bookmarkEnd w:id="862"/>
      <w:r>
        <w:rPr>
          <w:sz w:val="24"/>
          <w:szCs w:val="20"/>
        </w:rPr>
        <w:t>（实质性格式）</w:t>
      </w:r>
    </w:p>
    <w:p w14:paraId="608A08B1" w14:textId="77777777" w:rsidR="004C49C4" w:rsidRDefault="004C49C4">
      <w:pPr>
        <w:tabs>
          <w:tab w:val="left" w:pos="5580"/>
        </w:tabs>
        <w:spacing w:line="360" w:lineRule="auto"/>
        <w:rPr>
          <w:sz w:val="24"/>
        </w:rPr>
      </w:pPr>
    </w:p>
    <w:p w14:paraId="2A7C5F4B" w14:textId="77777777" w:rsidR="004C49C4" w:rsidRDefault="007773A5">
      <w:pPr>
        <w:spacing w:line="360" w:lineRule="auto"/>
        <w:jc w:val="center"/>
        <w:rPr>
          <w:b/>
          <w:sz w:val="36"/>
          <w:szCs w:val="36"/>
        </w:rPr>
      </w:pPr>
      <w:r>
        <w:rPr>
          <w:b/>
          <w:sz w:val="36"/>
          <w:szCs w:val="36"/>
        </w:rPr>
        <w:t>投标书</w:t>
      </w:r>
    </w:p>
    <w:p w14:paraId="006096CB"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1485955B" w14:textId="77777777" w:rsidR="004C49C4" w:rsidRDefault="004C49C4">
      <w:pPr>
        <w:tabs>
          <w:tab w:val="left" w:pos="5580"/>
        </w:tabs>
        <w:spacing w:line="360" w:lineRule="auto"/>
        <w:rPr>
          <w:sz w:val="24"/>
          <w:szCs w:val="20"/>
        </w:rPr>
      </w:pPr>
    </w:p>
    <w:p w14:paraId="63BF92F5" w14:textId="77777777" w:rsidR="004C49C4" w:rsidRDefault="007773A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14:paraId="4775B37A" w14:textId="77777777" w:rsidR="004C49C4" w:rsidRDefault="007773A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09731FA6" w14:textId="77777777"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14:paraId="2091CBFE" w14:textId="77777777"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44B9AF4" w14:textId="77777777" w:rsidR="004C49C4" w:rsidRDefault="007773A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338447A7" w14:textId="77777777" w:rsidR="004C49C4" w:rsidRDefault="007773A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74BD904E" w14:textId="77777777" w:rsidR="004C49C4" w:rsidRDefault="007773A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2755FAD8" w14:textId="77777777" w:rsidR="004C49C4" w:rsidRDefault="007773A5">
      <w:pPr>
        <w:spacing w:line="360" w:lineRule="auto"/>
        <w:ind w:firstLineChars="200" w:firstLine="480"/>
        <w:rPr>
          <w:sz w:val="24"/>
        </w:rPr>
      </w:pPr>
      <w:r>
        <w:rPr>
          <w:sz w:val="24"/>
        </w:rPr>
        <w:t>与本投标有关的一切正式往来信函请寄：</w:t>
      </w:r>
    </w:p>
    <w:p w14:paraId="288509B6" w14:textId="77777777" w:rsidR="004C49C4" w:rsidRDefault="004C49C4">
      <w:pPr>
        <w:tabs>
          <w:tab w:val="left" w:pos="5580"/>
        </w:tabs>
        <w:spacing w:line="360" w:lineRule="auto"/>
        <w:ind w:left="420"/>
        <w:rPr>
          <w:sz w:val="24"/>
          <w:szCs w:val="20"/>
        </w:rPr>
      </w:pPr>
    </w:p>
    <w:p w14:paraId="12D24B69" w14:textId="77777777" w:rsidR="004C49C4" w:rsidRDefault="007773A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28A3A8C7" w14:textId="77777777" w:rsidR="004C49C4" w:rsidRDefault="007773A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298EA586" w14:textId="77777777" w:rsidR="004C49C4" w:rsidRDefault="004C49C4">
      <w:pPr>
        <w:tabs>
          <w:tab w:val="left" w:pos="5580"/>
        </w:tabs>
        <w:spacing w:line="360" w:lineRule="auto"/>
        <w:ind w:left="420"/>
        <w:rPr>
          <w:sz w:val="24"/>
          <w:szCs w:val="20"/>
        </w:rPr>
      </w:pPr>
    </w:p>
    <w:p w14:paraId="6070C73E" w14:textId="77777777" w:rsidR="004C49C4" w:rsidRDefault="007773A5">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61986CE3" w14:textId="77777777" w:rsidR="004C49C4" w:rsidRDefault="007773A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F9638BA" w14:textId="77777777" w:rsidR="004C49C4" w:rsidRDefault="004C49C4">
      <w:pPr>
        <w:tabs>
          <w:tab w:val="left" w:pos="5580"/>
        </w:tabs>
        <w:spacing w:line="360" w:lineRule="auto"/>
        <w:ind w:left="420"/>
        <w:rPr>
          <w:sz w:val="24"/>
          <w:szCs w:val="20"/>
          <w:u w:val="single"/>
        </w:rPr>
      </w:pPr>
    </w:p>
    <w:p w14:paraId="310AFF81" w14:textId="77777777" w:rsidR="004C49C4" w:rsidRDefault="007773A5">
      <w:pPr>
        <w:widowControl/>
        <w:jc w:val="left"/>
        <w:rPr>
          <w:sz w:val="24"/>
        </w:rPr>
      </w:pPr>
      <w:bookmarkStart w:id="863" w:name="_Hlt520355938"/>
      <w:bookmarkStart w:id="864" w:name="_Hlt520356243"/>
      <w:bookmarkStart w:id="865" w:name="_Toc480942350"/>
      <w:bookmarkStart w:id="866" w:name="_Toc142311059"/>
      <w:bookmarkStart w:id="867" w:name="_Toc265228395"/>
      <w:bookmarkStart w:id="868" w:name="_Toc150480795"/>
      <w:bookmarkStart w:id="869" w:name="_Ref467988705"/>
      <w:bookmarkStart w:id="870" w:name="_Toc127151557"/>
      <w:bookmarkStart w:id="871" w:name="_Toc195842922"/>
      <w:bookmarkStart w:id="872" w:name="_Toc264969247"/>
      <w:bookmarkStart w:id="873" w:name="_Toc150774762"/>
      <w:bookmarkStart w:id="874" w:name="_Toc226965830"/>
      <w:bookmarkStart w:id="875" w:name="_Toc305158825"/>
      <w:bookmarkStart w:id="876" w:name="_Toc226309801"/>
      <w:bookmarkStart w:id="877" w:name="_Toc520356218"/>
      <w:bookmarkStart w:id="878" w:name="_Toc226965747"/>
      <w:bookmarkStart w:id="879" w:name="_Toc226337253"/>
      <w:bookmarkStart w:id="880" w:name="_Toc305158899"/>
      <w:bookmarkEnd w:id="863"/>
      <w:bookmarkEnd w:id="864"/>
      <w:r>
        <w:rPr>
          <w:sz w:val="24"/>
        </w:rPr>
        <w:br w:type="page"/>
      </w:r>
    </w:p>
    <w:p w14:paraId="0DF8B9BB" w14:textId="77777777" w:rsidR="004C49C4" w:rsidRDefault="007773A5">
      <w:pPr>
        <w:numPr>
          <w:ilvl w:val="0"/>
          <w:numId w:val="17"/>
        </w:numPr>
        <w:tabs>
          <w:tab w:val="left" w:pos="360"/>
        </w:tabs>
        <w:snapToGrid w:val="0"/>
        <w:spacing w:line="360" w:lineRule="auto"/>
        <w:outlineLvl w:val="1"/>
        <w:rPr>
          <w:sz w:val="24"/>
        </w:rPr>
      </w:pPr>
      <w:r>
        <w:rPr>
          <w:sz w:val="24"/>
        </w:rPr>
        <w:t>授权委托书（实质性格式）</w:t>
      </w:r>
    </w:p>
    <w:p w14:paraId="19F9E173" w14:textId="77777777" w:rsidR="004C49C4" w:rsidRDefault="007773A5">
      <w:pPr>
        <w:spacing w:line="360" w:lineRule="exact"/>
        <w:jc w:val="center"/>
        <w:rPr>
          <w:b/>
          <w:sz w:val="36"/>
          <w:szCs w:val="36"/>
        </w:rPr>
      </w:pPr>
      <w:r>
        <w:rPr>
          <w:b/>
          <w:sz w:val="36"/>
          <w:szCs w:val="36"/>
        </w:rPr>
        <w:t>授权委托书</w:t>
      </w:r>
    </w:p>
    <w:p w14:paraId="224ABA31" w14:textId="77777777" w:rsidR="004C49C4" w:rsidRDefault="004C49C4">
      <w:pPr>
        <w:spacing w:line="360" w:lineRule="auto"/>
        <w:ind w:firstLine="420"/>
        <w:rPr>
          <w:sz w:val="24"/>
          <w:szCs w:val="20"/>
        </w:rPr>
      </w:pPr>
    </w:p>
    <w:p w14:paraId="27D5B33B" w14:textId="77777777" w:rsidR="004C49C4" w:rsidRDefault="007773A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4C49B892" w14:textId="77777777" w:rsidR="004C49C4" w:rsidRDefault="007773A5">
      <w:pPr>
        <w:spacing w:line="360" w:lineRule="auto"/>
        <w:ind w:firstLine="420"/>
        <w:rPr>
          <w:sz w:val="24"/>
          <w:szCs w:val="20"/>
        </w:rPr>
      </w:pPr>
      <w:r>
        <w:rPr>
          <w:sz w:val="24"/>
          <w:szCs w:val="20"/>
        </w:rPr>
        <w:t>委托期限：自本授权委托书签署之日起至投标有效期届满之日止。</w:t>
      </w:r>
    </w:p>
    <w:p w14:paraId="433AA696" w14:textId="77777777" w:rsidR="004C49C4" w:rsidRDefault="007773A5">
      <w:pPr>
        <w:spacing w:line="360" w:lineRule="auto"/>
        <w:ind w:firstLine="420"/>
        <w:rPr>
          <w:sz w:val="24"/>
          <w:szCs w:val="20"/>
        </w:rPr>
      </w:pPr>
      <w:r>
        <w:rPr>
          <w:sz w:val="24"/>
          <w:szCs w:val="20"/>
        </w:rPr>
        <w:t>代理人无转委托权。</w:t>
      </w:r>
      <w:r>
        <w:rPr>
          <w:sz w:val="24"/>
          <w:szCs w:val="20"/>
        </w:rPr>
        <w:cr/>
      </w:r>
    </w:p>
    <w:p w14:paraId="3C159166" w14:textId="77777777" w:rsidR="004C49C4" w:rsidRDefault="007773A5">
      <w:pPr>
        <w:spacing w:line="360" w:lineRule="auto"/>
        <w:rPr>
          <w:sz w:val="24"/>
          <w:lang w:val="zh-CN"/>
        </w:rPr>
      </w:pPr>
      <w:r>
        <w:rPr>
          <w:sz w:val="24"/>
        </w:rPr>
        <w:t>投标人名称（加盖公章）</w:t>
      </w:r>
      <w:r>
        <w:rPr>
          <w:sz w:val="24"/>
          <w:lang w:val="zh-CN"/>
        </w:rPr>
        <w:t>：</w:t>
      </w:r>
      <w:r>
        <w:rPr>
          <w:sz w:val="24"/>
          <w:lang w:val="zh-CN"/>
        </w:rPr>
        <w:t>________________</w:t>
      </w:r>
    </w:p>
    <w:p w14:paraId="2277C5C8" w14:textId="77777777" w:rsidR="004C49C4" w:rsidRDefault="007773A5">
      <w:pPr>
        <w:spacing w:line="360" w:lineRule="auto"/>
        <w:rPr>
          <w:sz w:val="24"/>
          <w:szCs w:val="20"/>
        </w:rPr>
      </w:pPr>
      <w:r>
        <w:rPr>
          <w:sz w:val="24"/>
          <w:szCs w:val="20"/>
        </w:rPr>
        <w:t>法定代表人（单位负责人）（签字或签章）：</w:t>
      </w:r>
      <w:r>
        <w:rPr>
          <w:sz w:val="24"/>
          <w:lang w:val="zh-CN"/>
        </w:rPr>
        <w:t>________________</w:t>
      </w:r>
    </w:p>
    <w:p w14:paraId="67EB4752" w14:textId="77777777" w:rsidR="004C49C4" w:rsidRDefault="007773A5">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481C016F" w14:textId="77777777"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56FE7B2" w14:textId="77777777" w:rsidR="004C49C4" w:rsidRDefault="004C49C4">
      <w:pPr>
        <w:tabs>
          <w:tab w:val="left" w:pos="5580"/>
        </w:tabs>
        <w:spacing w:line="360" w:lineRule="auto"/>
        <w:ind w:firstLineChars="200" w:firstLine="480"/>
        <w:rPr>
          <w:sz w:val="24"/>
          <w:szCs w:val="20"/>
        </w:rPr>
      </w:pPr>
    </w:p>
    <w:p w14:paraId="611898D7" w14:textId="77777777" w:rsidR="004C49C4" w:rsidRDefault="007773A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07AC4FA5" w14:textId="77777777" w:rsidR="004C49C4" w:rsidRDefault="004C49C4">
      <w:pPr>
        <w:tabs>
          <w:tab w:val="left" w:pos="5580"/>
        </w:tabs>
        <w:spacing w:line="360" w:lineRule="auto"/>
        <w:jc w:val="left"/>
        <w:rPr>
          <w:sz w:val="24"/>
          <w:szCs w:val="20"/>
        </w:rPr>
      </w:pPr>
    </w:p>
    <w:p w14:paraId="787810C1" w14:textId="77777777" w:rsidR="004C49C4" w:rsidRDefault="007773A5">
      <w:pPr>
        <w:tabs>
          <w:tab w:val="left" w:pos="5580"/>
        </w:tabs>
        <w:spacing w:line="360" w:lineRule="auto"/>
        <w:jc w:val="left"/>
        <w:rPr>
          <w:sz w:val="24"/>
          <w:szCs w:val="20"/>
        </w:rPr>
      </w:pPr>
      <w:r>
        <w:rPr>
          <w:rFonts w:ascii="宋体" w:hAnsi="宋体"/>
          <w:noProof/>
        </w:rPr>
        <w:drawing>
          <wp:inline distT="0" distB="0" distL="0" distR="0" wp14:anchorId="4EDDA3AE" wp14:editId="27DD32F6">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3127B593" w14:textId="77777777" w:rsidR="004C49C4" w:rsidRDefault="004C49C4">
      <w:pPr>
        <w:tabs>
          <w:tab w:val="left" w:pos="5580"/>
        </w:tabs>
        <w:spacing w:line="360" w:lineRule="auto"/>
        <w:jc w:val="left"/>
        <w:rPr>
          <w:sz w:val="24"/>
          <w:szCs w:val="20"/>
        </w:rPr>
      </w:pPr>
    </w:p>
    <w:p w14:paraId="5B6D8CCF" w14:textId="77777777" w:rsidR="004C49C4" w:rsidRDefault="007773A5">
      <w:pPr>
        <w:tabs>
          <w:tab w:val="left" w:pos="5580"/>
        </w:tabs>
        <w:spacing w:line="360" w:lineRule="auto"/>
        <w:jc w:val="left"/>
        <w:rPr>
          <w:sz w:val="24"/>
          <w:szCs w:val="20"/>
        </w:rPr>
      </w:pPr>
      <w:r>
        <w:rPr>
          <w:sz w:val="24"/>
          <w:szCs w:val="20"/>
        </w:rPr>
        <w:t>说明：</w:t>
      </w:r>
    </w:p>
    <w:p w14:paraId="14BFDB2F" w14:textId="77777777" w:rsidR="004C49C4" w:rsidRDefault="007773A5">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1F4868D4" w14:textId="77777777" w:rsidR="004C49C4" w:rsidRDefault="007773A5">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7EA3CD2" w14:textId="77777777" w:rsidR="004C49C4" w:rsidRDefault="007773A5">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302C19C9" w14:textId="77777777" w:rsidR="004C49C4" w:rsidRDefault="007773A5">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26E5F12A" w14:textId="77777777" w:rsidR="004C49C4" w:rsidRDefault="007773A5">
      <w:pPr>
        <w:spacing w:line="360" w:lineRule="exact"/>
        <w:jc w:val="center"/>
        <w:rPr>
          <w:b/>
          <w:sz w:val="36"/>
          <w:szCs w:val="36"/>
        </w:rPr>
      </w:pPr>
      <w:r>
        <w:rPr>
          <w:b/>
          <w:sz w:val="36"/>
          <w:szCs w:val="36"/>
        </w:rPr>
        <w:t>法定代表人（单位负责人）身份证明</w:t>
      </w:r>
    </w:p>
    <w:p w14:paraId="5E619420" w14:textId="77777777" w:rsidR="004C49C4" w:rsidRDefault="004C49C4">
      <w:pPr>
        <w:kinsoku w:val="0"/>
        <w:overflowPunct w:val="0"/>
        <w:spacing w:line="200" w:lineRule="exact"/>
        <w:rPr>
          <w:sz w:val="20"/>
          <w:szCs w:val="20"/>
        </w:rPr>
      </w:pPr>
    </w:p>
    <w:p w14:paraId="607C6E7C"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20A7633D" w14:textId="77777777" w:rsidR="004C49C4" w:rsidRDefault="007773A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096ECFB" w14:textId="77777777" w:rsidR="004C49C4" w:rsidRDefault="007773A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490E4082" w14:textId="77777777"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14:paraId="42CDA793" w14:textId="77777777" w:rsidR="004C49C4" w:rsidRDefault="007773A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6A27EE7" w14:textId="77777777"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14:paraId="02EB4F38" w14:textId="77777777" w:rsidR="004C49C4" w:rsidRDefault="007773A5">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184ACF05" w14:textId="77777777" w:rsidR="004C49C4" w:rsidRDefault="007773A5">
      <w:pPr>
        <w:pStyle w:val="af0"/>
        <w:kinsoku w:val="0"/>
        <w:overflowPunct w:val="0"/>
        <w:spacing w:line="583" w:lineRule="auto"/>
        <w:ind w:right="4305"/>
        <w:rPr>
          <w:rFonts w:ascii="Times New Roman" w:hAnsi="Times New Roman"/>
          <w:spacing w:val="-3"/>
        </w:rPr>
      </w:pPr>
      <w:r>
        <w:rPr>
          <w:noProof/>
        </w:rPr>
        <w:drawing>
          <wp:inline distT="0" distB="0" distL="0" distR="0" wp14:anchorId="6BF8DEA8" wp14:editId="4582C453">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23">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08F4A4BA" w14:textId="77777777" w:rsidR="004C49C4" w:rsidRDefault="007773A5">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2C6016A3" w14:textId="77777777" w:rsidR="004C49C4" w:rsidRDefault="007773A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D51455A" w14:textId="77777777" w:rsidR="004C49C4" w:rsidRDefault="004C49C4">
      <w:pPr>
        <w:autoSpaceDE w:val="0"/>
        <w:autoSpaceDN w:val="0"/>
        <w:adjustRightInd w:val="0"/>
        <w:snapToGrid w:val="0"/>
        <w:spacing w:line="360" w:lineRule="auto"/>
        <w:rPr>
          <w:sz w:val="24"/>
        </w:rPr>
      </w:pPr>
    </w:p>
    <w:p w14:paraId="31DE7B3E" w14:textId="77777777"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3F2AC294" w14:textId="77777777" w:rsidR="004C49C4" w:rsidRDefault="004C49C4">
      <w:pPr>
        <w:widowControl/>
        <w:jc w:val="left"/>
        <w:rPr>
          <w:i/>
          <w:sz w:val="24"/>
          <w:szCs w:val="20"/>
          <w:u w:val="single"/>
        </w:rPr>
      </w:pPr>
    </w:p>
    <w:p w14:paraId="6677856D" w14:textId="77777777" w:rsidR="004C49C4" w:rsidRDefault="007773A5">
      <w:pPr>
        <w:widowControl/>
        <w:jc w:val="left"/>
        <w:rPr>
          <w:sz w:val="24"/>
          <w:szCs w:val="20"/>
        </w:rPr>
      </w:pPr>
      <w:r>
        <w:rPr>
          <w:sz w:val="24"/>
          <w:szCs w:val="20"/>
        </w:rPr>
        <w:br w:type="page"/>
      </w:r>
    </w:p>
    <w:p w14:paraId="12468263" w14:textId="77777777" w:rsidR="004C49C4" w:rsidRDefault="007773A5">
      <w:pPr>
        <w:numPr>
          <w:ilvl w:val="0"/>
          <w:numId w:val="17"/>
        </w:numPr>
        <w:tabs>
          <w:tab w:val="left" w:pos="360"/>
        </w:tabs>
        <w:snapToGrid w:val="0"/>
        <w:spacing w:line="360" w:lineRule="auto"/>
        <w:outlineLvl w:val="1"/>
        <w:rPr>
          <w:sz w:val="24"/>
          <w:szCs w:val="20"/>
        </w:rPr>
      </w:pPr>
      <w:r>
        <w:rPr>
          <w:sz w:val="24"/>
          <w:szCs w:val="20"/>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sz w:val="24"/>
          <w:szCs w:val="20"/>
        </w:rPr>
        <w:t>（实质性格式）</w:t>
      </w:r>
    </w:p>
    <w:p w14:paraId="3604D6FF" w14:textId="77777777" w:rsidR="004C49C4" w:rsidRDefault="007773A5">
      <w:pPr>
        <w:spacing w:line="360" w:lineRule="exact"/>
        <w:jc w:val="center"/>
        <w:rPr>
          <w:b/>
          <w:sz w:val="36"/>
          <w:szCs w:val="36"/>
        </w:rPr>
      </w:pPr>
      <w:bookmarkStart w:id="881" w:name="_Toc305158826"/>
      <w:bookmarkStart w:id="882" w:name="_Toc226965831"/>
      <w:bookmarkStart w:id="883" w:name="_Toc164608672"/>
      <w:bookmarkStart w:id="884" w:name="_Toc305158900"/>
      <w:bookmarkStart w:id="885" w:name="_Toc195842923"/>
      <w:bookmarkStart w:id="886" w:name="_Toc265228396"/>
      <w:bookmarkStart w:id="887" w:name="_Toc226309802"/>
      <w:bookmarkStart w:id="888" w:name="_Toc164608827"/>
      <w:bookmarkStart w:id="889" w:name="_Toc264969248"/>
      <w:bookmarkStart w:id="890" w:name="_Toc226965748"/>
      <w:bookmarkStart w:id="891" w:name="_Toc226337254"/>
      <w:r>
        <w:rPr>
          <w:b/>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72B8D5F7" w14:textId="77777777" w:rsidR="004C49C4" w:rsidRDefault="004C49C4">
      <w:pPr>
        <w:tabs>
          <w:tab w:val="left" w:pos="1800"/>
          <w:tab w:val="left" w:pos="5580"/>
        </w:tabs>
        <w:spacing w:line="360" w:lineRule="auto"/>
        <w:jc w:val="left"/>
        <w:rPr>
          <w:i/>
          <w:sz w:val="24"/>
        </w:rPr>
      </w:pPr>
    </w:p>
    <w:p w14:paraId="37F5630F" w14:textId="77777777" w:rsidR="004C49C4" w:rsidRDefault="007773A5">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92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5547"/>
        <w:gridCol w:w="2982"/>
      </w:tblGrid>
      <w:tr w:rsidR="00E00417" w:rsidRPr="00586C0B" w14:paraId="698B76FF" w14:textId="77777777" w:rsidTr="00804BFA">
        <w:trPr>
          <w:trHeight w:val="1185"/>
        </w:trPr>
        <w:tc>
          <w:tcPr>
            <w:tcW w:w="690" w:type="dxa"/>
            <w:tcBorders>
              <w:top w:val="single" w:sz="4" w:space="0" w:color="auto"/>
              <w:left w:val="single" w:sz="4" w:space="0" w:color="auto"/>
              <w:bottom w:val="single" w:sz="4" w:space="0" w:color="auto"/>
              <w:right w:val="single" w:sz="4" w:space="0" w:color="auto"/>
            </w:tcBorders>
            <w:vAlign w:val="center"/>
          </w:tcPr>
          <w:p w14:paraId="5BE619E1" w14:textId="77777777" w:rsidR="00E00417" w:rsidRPr="00586C0B" w:rsidRDefault="00E00417" w:rsidP="00804BFA">
            <w:pPr>
              <w:tabs>
                <w:tab w:val="left" w:pos="5580"/>
              </w:tabs>
              <w:jc w:val="center"/>
              <w:rPr>
                <w:rFonts w:ascii="宋体" w:hAnsi="宋体"/>
                <w:b/>
                <w:sz w:val="24"/>
              </w:rPr>
            </w:pPr>
            <w:r w:rsidRPr="00586C0B">
              <w:rPr>
                <w:rFonts w:ascii="宋体" w:hAnsi="宋体"/>
                <w:b/>
                <w:sz w:val="24"/>
              </w:rPr>
              <w:t>序号</w:t>
            </w:r>
          </w:p>
        </w:tc>
        <w:tc>
          <w:tcPr>
            <w:tcW w:w="5547" w:type="dxa"/>
            <w:tcBorders>
              <w:top w:val="single" w:sz="4" w:space="0" w:color="auto"/>
              <w:left w:val="single" w:sz="4" w:space="0" w:color="auto"/>
              <w:bottom w:val="single" w:sz="4" w:space="0" w:color="auto"/>
              <w:right w:val="single" w:sz="4" w:space="0" w:color="auto"/>
            </w:tcBorders>
            <w:vAlign w:val="center"/>
          </w:tcPr>
          <w:p w14:paraId="257BA801" w14:textId="77777777" w:rsidR="00E00417" w:rsidRPr="00586C0B" w:rsidRDefault="00E00417" w:rsidP="00804BFA">
            <w:pPr>
              <w:tabs>
                <w:tab w:val="left" w:pos="5580"/>
              </w:tabs>
              <w:jc w:val="center"/>
              <w:rPr>
                <w:rFonts w:ascii="宋体" w:hAnsi="宋体"/>
                <w:b/>
                <w:sz w:val="24"/>
              </w:rPr>
            </w:pPr>
            <w:r w:rsidRPr="00586C0B">
              <w:rPr>
                <w:rFonts w:ascii="宋体" w:hAnsi="宋体"/>
                <w:b/>
                <w:sz w:val="24"/>
              </w:rPr>
              <w:t>类别</w:t>
            </w:r>
          </w:p>
        </w:tc>
        <w:tc>
          <w:tcPr>
            <w:tcW w:w="2982" w:type="dxa"/>
            <w:tcBorders>
              <w:top w:val="single" w:sz="4" w:space="0" w:color="auto"/>
              <w:left w:val="single" w:sz="4" w:space="0" w:color="auto"/>
              <w:bottom w:val="single" w:sz="4" w:space="0" w:color="auto"/>
              <w:right w:val="single" w:sz="4" w:space="0" w:color="auto"/>
            </w:tcBorders>
            <w:vAlign w:val="center"/>
          </w:tcPr>
          <w:p w14:paraId="13E8EAFC" w14:textId="77777777" w:rsidR="00E00417" w:rsidRPr="00586C0B" w:rsidRDefault="00E00417" w:rsidP="00804BFA">
            <w:pPr>
              <w:tabs>
                <w:tab w:val="left" w:pos="5580"/>
              </w:tabs>
              <w:jc w:val="center"/>
              <w:rPr>
                <w:rFonts w:ascii="宋体" w:hAnsi="宋体"/>
                <w:b/>
                <w:sz w:val="24"/>
              </w:rPr>
            </w:pPr>
            <w:r w:rsidRPr="00586C0B">
              <w:rPr>
                <w:rFonts w:ascii="宋体" w:hAnsi="宋体"/>
                <w:b/>
                <w:sz w:val="24"/>
              </w:rPr>
              <w:t>报价费率</w:t>
            </w:r>
          </w:p>
        </w:tc>
      </w:tr>
      <w:tr w:rsidR="00E00417" w:rsidRPr="00586C0B" w14:paraId="69ACCFB5" w14:textId="77777777" w:rsidTr="00804BFA">
        <w:trPr>
          <w:trHeight w:val="976"/>
        </w:trPr>
        <w:tc>
          <w:tcPr>
            <w:tcW w:w="690" w:type="dxa"/>
            <w:tcBorders>
              <w:top w:val="single" w:sz="4" w:space="0" w:color="auto"/>
              <w:left w:val="single" w:sz="4" w:space="0" w:color="auto"/>
              <w:bottom w:val="single" w:sz="4" w:space="0" w:color="auto"/>
              <w:right w:val="single" w:sz="4" w:space="0" w:color="auto"/>
            </w:tcBorders>
            <w:vAlign w:val="center"/>
          </w:tcPr>
          <w:p w14:paraId="26611058" w14:textId="77777777" w:rsidR="00E00417" w:rsidRPr="00586C0B" w:rsidRDefault="00E00417" w:rsidP="00804BFA">
            <w:pPr>
              <w:tabs>
                <w:tab w:val="left" w:pos="5580"/>
              </w:tabs>
              <w:jc w:val="center"/>
              <w:rPr>
                <w:rFonts w:ascii="宋体" w:hAnsi="宋体"/>
                <w:sz w:val="24"/>
              </w:rPr>
            </w:pPr>
            <w:r w:rsidRPr="00586C0B">
              <w:rPr>
                <w:rFonts w:ascii="宋体" w:hAnsi="宋体"/>
                <w:sz w:val="24"/>
              </w:rPr>
              <w:t>1</w:t>
            </w:r>
          </w:p>
        </w:tc>
        <w:tc>
          <w:tcPr>
            <w:tcW w:w="5547" w:type="dxa"/>
            <w:tcBorders>
              <w:top w:val="single" w:sz="4" w:space="0" w:color="auto"/>
              <w:left w:val="single" w:sz="4" w:space="0" w:color="auto"/>
              <w:right w:val="single" w:sz="4" w:space="0" w:color="auto"/>
            </w:tcBorders>
            <w:vAlign w:val="center"/>
          </w:tcPr>
          <w:p w14:paraId="74BCD589" w14:textId="77777777" w:rsidR="00E00417" w:rsidRPr="00586C0B" w:rsidRDefault="00E00417" w:rsidP="00804BFA">
            <w:pPr>
              <w:tabs>
                <w:tab w:val="left" w:pos="5580"/>
              </w:tabs>
              <w:jc w:val="center"/>
              <w:rPr>
                <w:rFonts w:ascii="宋体" w:hAnsi="宋体"/>
                <w:sz w:val="24"/>
              </w:rPr>
            </w:pPr>
            <w:r w:rsidRPr="00951004">
              <w:rPr>
                <w:rFonts w:ascii="宋体" w:hAnsi="宋体" w:hint="eastAsia"/>
                <w:spacing w:val="9"/>
                <w:sz w:val="24"/>
                <w:szCs w:val="22"/>
              </w:rPr>
              <w:t>蔬菜、主食、副食、生鲜、粮油、日杂</w:t>
            </w:r>
            <w:r w:rsidRPr="00586C0B">
              <w:rPr>
                <w:rFonts w:ascii="宋体" w:hAnsi="宋体"/>
                <w:sz w:val="24"/>
              </w:rPr>
              <w:t>等</w:t>
            </w:r>
          </w:p>
        </w:tc>
        <w:tc>
          <w:tcPr>
            <w:tcW w:w="2982" w:type="dxa"/>
            <w:tcBorders>
              <w:top w:val="single" w:sz="4" w:space="0" w:color="auto"/>
              <w:left w:val="single" w:sz="4" w:space="0" w:color="auto"/>
              <w:bottom w:val="single" w:sz="4" w:space="0" w:color="auto"/>
              <w:right w:val="single" w:sz="4" w:space="0" w:color="auto"/>
            </w:tcBorders>
            <w:vAlign w:val="center"/>
          </w:tcPr>
          <w:p w14:paraId="0B58D33F" w14:textId="77777777" w:rsidR="00E00417" w:rsidRPr="00586C0B" w:rsidRDefault="00E00417" w:rsidP="00804BFA">
            <w:pPr>
              <w:tabs>
                <w:tab w:val="left" w:pos="5580"/>
              </w:tabs>
              <w:jc w:val="center"/>
              <w:rPr>
                <w:rFonts w:ascii="宋体" w:hAnsi="宋体"/>
                <w:sz w:val="24"/>
              </w:rPr>
            </w:pPr>
          </w:p>
        </w:tc>
      </w:tr>
    </w:tbl>
    <w:p w14:paraId="25A938F5" w14:textId="77777777" w:rsidR="004C49C4" w:rsidRPr="00E00417" w:rsidRDefault="004C49C4">
      <w:pPr>
        <w:autoSpaceDE w:val="0"/>
        <w:autoSpaceDN w:val="0"/>
        <w:adjustRightInd w:val="0"/>
        <w:jc w:val="left"/>
        <w:rPr>
          <w:kern w:val="0"/>
          <w:sz w:val="24"/>
        </w:rPr>
      </w:pPr>
    </w:p>
    <w:p w14:paraId="67FADF8D" w14:textId="573BE995" w:rsidR="004C49C4" w:rsidRDefault="00E00417">
      <w:pPr>
        <w:tabs>
          <w:tab w:val="left" w:pos="5580"/>
        </w:tabs>
        <w:ind w:firstLineChars="200" w:firstLine="480"/>
        <w:rPr>
          <w:sz w:val="24"/>
          <w:szCs w:val="20"/>
        </w:rPr>
      </w:pPr>
      <w:r w:rsidRPr="00586C0B">
        <w:rPr>
          <w:rFonts w:ascii="宋体" w:hAnsi="宋体" w:hint="eastAsia"/>
          <w:kern w:val="0"/>
          <w:sz w:val="24"/>
        </w:rPr>
        <w:t>注:</w:t>
      </w:r>
      <w:r>
        <w:rPr>
          <w:rFonts w:hint="eastAsia"/>
          <w:sz w:val="24"/>
        </w:rPr>
        <w:t>以</w:t>
      </w:r>
      <w:r w:rsidRPr="00A265AC">
        <w:rPr>
          <w:rFonts w:ascii="宋体" w:hAnsi="宋体" w:cs="宋体"/>
          <w:noProof/>
          <w:snapToGrid w:val="0"/>
          <w:color w:val="000000"/>
          <w:kern w:val="0"/>
          <w:sz w:val="24"/>
        </w:rPr>
        <w:t>北京创</w:t>
      </w:r>
      <w:r w:rsidRPr="00A265AC">
        <w:rPr>
          <w:rFonts w:ascii="宋体" w:hAnsi="宋体" w:cs="宋体"/>
          <w:noProof/>
          <w:snapToGrid w:val="0"/>
          <w:color w:val="000000"/>
          <w:spacing w:val="-1"/>
          <w:kern w:val="0"/>
          <w:sz w:val="24"/>
        </w:rPr>
        <w:t>价市场价格信息网</w:t>
      </w:r>
      <w:r w:rsidRPr="00E00417">
        <w:rPr>
          <w:rFonts w:hint="eastAsia"/>
          <w:sz w:val="24"/>
        </w:rPr>
        <w:t>（</w:t>
      </w:r>
      <w:r w:rsidRPr="00E00417">
        <w:rPr>
          <w:rFonts w:hint="eastAsia"/>
          <w:sz w:val="24"/>
        </w:rPr>
        <w:t>http://www.cjbj.net.cn/</w:t>
      </w:r>
      <w:r w:rsidRPr="00E00417">
        <w:rPr>
          <w:rFonts w:hint="eastAsia"/>
          <w:sz w:val="24"/>
        </w:rPr>
        <w:t>）每日公布</w:t>
      </w:r>
      <w:proofErr w:type="gramStart"/>
      <w:r w:rsidRPr="00E00417">
        <w:rPr>
          <w:rFonts w:hint="eastAsia"/>
          <w:sz w:val="24"/>
        </w:rPr>
        <w:t>的食材货品</w:t>
      </w:r>
      <w:proofErr w:type="gramEnd"/>
      <w:r w:rsidRPr="00E00417">
        <w:rPr>
          <w:rFonts w:hint="eastAsia"/>
          <w:sz w:val="24"/>
        </w:rPr>
        <w:t>“零售平均价”</w:t>
      </w:r>
      <w:r w:rsidRPr="00586C0B">
        <w:rPr>
          <w:rFonts w:hint="eastAsia"/>
          <w:sz w:val="24"/>
        </w:rPr>
        <w:t>为报价基点（基础价）</w:t>
      </w:r>
      <w:r w:rsidRPr="00AE48C7">
        <w:rPr>
          <w:rFonts w:ascii="宋体" w:hAnsi="宋体" w:hint="eastAsia"/>
          <w:sz w:val="24"/>
          <w:szCs w:val="20"/>
        </w:rPr>
        <w:t>，最高上浮（最高上浮百分比为</w:t>
      </w:r>
      <w:r w:rsidRPr="00AE48C7">
        <w:rPr>
          <w:rFonts w:ascii="宋体" w:hAnsi="宋体"/>
          <w:sz w:val="24"/>
          <w:szCs w:val="20"/>
        </w:rPr>
        <w:t>15</w:t>
      </w:r>
      <w:r w:rsidRPr="00AE48C7">
        <w:rPr>
          <w:rFonts w:ascii="宋体" w:hAnsi="宋体" w:hint="eastAsia"/>
          <w:sz w:val="24"/>
          <w:szCs w:val="20"/>
        </w:rPr>
        <w:t>%）</w:t>
      </w:r>
      <w:r w:rsidR="00AE48C7" w:rsidRPr="00AE48C7">
        <w:rPr>
          <w:rFonts w:ascii="宋体" w:hAnsi="宋体" w:hint="eastAsia"/>
          <w:sz w:val="24"/>
          <w:szCs w:val="20"/>
        </w:rPr>
        <w:t>，</w:t>
      </w:r>
      <w:r w:rsidR="00AE48C7" w:rsidRPr="00586C0B">
        <w:rPr>
          <w:rFonts w:ascii="宋体" w:hAnsi="宋体" w:hint="eastAsia"/>
          <w:sz w:val="24"/>
          <w:szCs w:val="20"/>
        </w:rPr>
        <w:t>投标人报价不得超过上述相对应的最高上浮百分比，否则将被作为无效投标处理。</w:t>
      </w:r>
    </w:p>
    <w:p w14:paraId="1E5F082E" w14:textId="77777777" w:rsidR="004C49C4" w:rsidRPr="00DE3FFC" w:rsidRDefault="004C49C4">
      <w:pPr>
        <w:autoSpaceDE w:val="0"/>
        <w:autoSpaceDN w:val="0"/>
        <w:adjustRightInd w:val="0"/>
        <w:snapToGrid w:val="0"/>
        <w:spacing w:before="25" w:after="25" w:line="360" w:lineRule="auto"/>
        <w:rPr>
          <w:sz w:val="24"/>
        </w:rPr>
      </w:pPr>
    </w:p>
    <w:p w14:paraId="3EC98C07" w14:textId="77777777" w:rsidR="004C49C4" w:rsidRPr="00DE3FFC" w:rsidRDefault="007773A5">
      <w:pPr>
        <w:autoSpaceDE w:val="0"/>
        <w:autoSpaceDN w:val="0"/>
        <w:adjustRightInd w:val="0"/>
        <w:snapToGrid w:val="0"/>
        <w:spacing w:before="25" w:after="25" w:line="360" w:lineRule="auto"/>
        <w:rPr>
          <w:sz w:val="24"/>
        </w:rPr>
      </w:pPr>
      <w:r w:rsidRPr="00DE3FFC">
        <w:rPr>
          <w:sz w:val="24"/>
        </w:rPr>
        <w:t xml:space="preserve">                         </w:t>
      </w:r>
    </w:p>
    <w:p w14:paraId="550DAEAD"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08F2FD4A"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CEBBC93" w14:textId="77777777" w:rsidR="004C49C4" w:rsidRDefault="004C49C4">
      <w:pPr>
        <w:widowControl/>
        <w:jc w:val="left"/>
        <w:rPr>
          <w:sz w:val="24"/>
          <w:szCs w:val="20"/>
        </w:rPr>
      </w:pPr>
      <w:bookmarkStart w:id="892" w:name="_Toc305158901"/>
      <w:bookmarkStart w:id="893" w:name="_Toc150774763"/>
      <w:bookmarkStart w:id="894" w:name="_Toc226965749"/>
      <w:bookmarkStart w:id="895" w:name="_Toc305158827"/>
      <w:bookmarkStart w:id="896" w:name="_Toc150480796"/>
      <w:bookmarkStart w:id="897" w:name="_Toc142311060"/>
      <w:bookmarkStart w:id="898" w:name="_Toc265228397"/>
      <w:bookmarkStart w:id="899" w:name="_Toc226965832"/>
      <w:bookmarkStart w:id="900" w:name="_Toc127151558"/>
      <w:bookmarkStart w:id="901" w:name="_Toc226337255"/>
      <w:bookmarkStart w:id="902" w:name="_Toc264969249"/>
      <w:bookmarkStart w:id="903" w:name="_Toc195842924"/>
      <w:bookmarkStart w:id="904" w:name="_Toc226309803"/>
    </w:p>
    <w:p w14:paraId="2AAE3230" w14:textId="77777777" w:rsidR="004C49C4" w:rsidRDefault="004C49C4">
      <w:pPr>
        <w:widowControl/>
        <w:jc w:val="left"/>
        <w:rPr>
          <w:sz w:val="24"/>
          <w:szCs w:val="20"/>
        </w:rPr>
      </w:pPr>
    </w:p>
    <w:p w14:paraId="77C82CBB" w14:textId="77777777" w:rsidR="004C49C4" w:rsidRDefault="004C49C4" w:rsidP="00E00417">
      <w:pPr>
        <w:tabs>
          <w:tab w:val="left" w:pos="360"/>
          <w:tab w:val="left" w:pos="900"/>
        </w:tabs>
        <w:snapToGrid w:val="0"/>
        <w:spacing w:line="360" w:lineRule="auto"/>
        <w:ind w:left="900"/>
        <w:outlineLvl w:val="1"/>
        <w:rPr>
          <w:sz w:val="24"/>
          <w:szCs w:val="20"/>
        </w:rPr>
        <w:sectPr w:rsidR="004C49C4">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55690535" w14:textId="77777777" w:rsidR="004C49C4" w:rsidRDefault="00E00417" w:rsidP="00E00417">
      <w:pPr>
        <w:tabs>
          <w:tab w:val="left" w:pos="7904"/>
        </w:tabs>
        <w:spacing w:before="78" w:line="220" w:lineRule="auto"/>
        <w:outlineLvl w:val="2"/>
        <w:rPr>
          <w:sz w:val="24"/>
          <w:szCs w:val="20"/>
        </w:rPr>
      </w:pPr>
      <w:bookmarkStart w:id="905" w:name="_Toc226309806"/>
      <w:bookmarkStart w:id="906" w:name="_Toc226337258"/>
      <w:bookmarkStart w:id="907" w:name="_Toc127151562"/>
      <w:bookmarkStart w:id="908" w:name="_Toc226965835"/>
      <w:bookmarkStart w:id="909" w:name="_Toc305158830"/>
      <w:bookmarkStart w:id="910" w:name="_Toc305158904"/>
      <w:bookmarkStart w:id="911" w:name="_Toc150774765"/>
      <w:bookmarkStart w:id="912" w:name="_Toc265228400"/>
      <w:bookmarkStart w:id="913" w:name="_Toc142311062"/>
      <w:bookmarkStart w:id="914" w:name="_Toc226965752"/>
      <w:bookmarkStart w:id="915" w:name="_Toc150480798"/>
      <w:bookmarkStart w:id="916" w:name="_Toc195842927"/>
      <w:bookmarkStart w:id="917" w:name="_Toc264969252"/>
      <w:bookmarkStart w:id="918" w:name="_Toc226965834"/>
      <w:bookmarkStart w:id="919" w:name="_Toc226309805"/>
      <w:bookmarkStart w:id="920" w:name="_Toc305158829"/>
      <w:bookmarkStart w:id="921" w:name="_Toc265228399"/>
      <w:bookmarkStart w:id="922" w:name="_Toc150774764"/>
      <w:bookmarkStart w:id="923" w:name="_Toc150480797"/>
      <w:bookmarkStart w:id="924" w:name="_Toc305158903"/>
      <w:bookmarkStart w:id="925" w:name="_Toc226965751"/>
      <w:bookmarkStart w:id="926" w:name="_Toc226337257"/>
      <w:bookmarkStart w:id="927" w:name="_Toc264969251"/>
      <w:bookmarkStart w:id="928" w:name="_Toc142311061"/>
      <w:bookmarkStart w:id="929" w:name="_Toc195842926"/>
      <w:bookmarkStart w:id="930" w:name="_Toc127151561"/>
      <w:bookmarkEnd w:id="892"/>
      <w:bookmarkEnd w:id="893"/>
      <w:bookmarkEnd w:id="894"/>
      <w:bookmarkEnd w:id="895"/>
      <w:bookmarkEnd w:id="896"/>
      <w:bookmarkEnd w:id="897"/>
      <w:bookmarkEnd w:id="898"/>
      <w:bookmarkEnd w:id="899"/>
      <w:bookmarkEnd w:id="900"/>
      <w:bookmarkEnd w:id="901"/>
      <w:bookmarkEnd w:id="902"/>
      <w:bookmarkEnd w:id="903"/>
      <w:bookmarkEnd w:id="904"/>
      <w:r>
        <w:rPr>
          <w:sz w:val="24"/>
          <w:szCs w:val="20"/>
        </w:rPr>
        <w:t>4</w:t>
      </w:r>
      <w:r w:rsidR="007773A5">
        <w:rPr>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sidR="007773A5">
        <w:rPr>
          <w:sz w:val="24"/>
          <w:szCs w:val="20"/>
        </w:rPr>
        <w:t>（实质性格式）</w:t>
      </w:r>
    </w:p>
    <w:p w14:paraId="38F9A516" w14:textId="77777777" w:rsidR="004C49C4" w:rsidRDefault="004C49C4">
      <w:pPr>
        <w:spacing w:line="360" w:lineRule="auto"/>
        <w:rPr>
          <w:sz w:val="24"/>
          <w:szCs w:val="20"/>
        </w:rPr>
      </w:pPr>
    </w:p>
    <w:p w14:paraId="5C3F06DF" w14:textId="77777777" w:rsidR="004C49C4" w:rsidRDefault="007773A5">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78F77698" w14:textId="77777777" w:rsidR="004C49C4" w:rsidRDefault="004C49C4">
      <w:pPr>
        <w:spacing w:line="360" w:lineRule="auto"/>
        <w:rPr>
          <w:sz w:val="24"/>
          <w:szCs w:val="20"/>
        </w:rPr>
      </w:pPr>
    </w:p>
    <w:p w14:paraId="488DA067" w14:textId="77777777" w:rsidR="004C49C4" w:rsidRDefault="007773A5">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C49C4" w14:paraId="4A4F53F0" w14:textId="77777777">
        <w:trPr>
          <w:trHeight w:val="930"/>
          <w:jc w:val="center"/>
        </w:trPr>
        <w:tc>
          <w:tcPr>
            <w:tcW w:w="1130" w:type="dxa"/>
            <w:vAlign w:val="center"/>
          </w:tcPr>
          <w:p w14:paraId="7C4F5A91" w14:textId="77777777" w:rsidR="004C49C4" w:rsidRDefault="007773A5">
            <w:pPr>
              <w:adjustRightInd w:val="0"/>
              <w:snapToGrid w:val="0"/>
              <w:jc w:val="center"/>
              <w:rPr>
                <w:sz w:val="24"/>
              </w:rPr>
            </w:pPr>
            <w:bookmarkStart w:id="931" w:name="_Hlk144279231"/>
            <w:r>
              <w:rPr>
                <w:sz w:val="24"/>
              </w:rPr>
              <w:t>序号</w:t>
            </w:r>
          </w:p>
        </w:tc>
        <w:tc>
          <w:tcPr>
            <w:tcW w:w="1734" w:type="dxa"/>
            <w:vAlign w:val="center"/>
          </w:tcPr>
          <w:p w14:paraId="0B527400" w14:textId="77777777" w:rsidR="004C49C4" w:rsidRDefault="007773A5">
            <w:pPr>
              <w:adjustRightInd w:val="0"/>
              <w:snapToGrid w:val="0"/>
              <w:jc w:val="center"/>
              <w:rPr>
                <w:sz w:val="24"/>
              </w:rPr>
            </w:pPr>
            <w:r>
              <w:rPr>
                <w:sz w:val="24"/>
                <w:szCs w:val="21"/>
              </w:rPr>
              <w:t>招标文件</w:t>
            </w:r>
            <w:r>
              <w:rPr>
                <w:sz w:val="24"/>
              </w:rPr>
              <w:t>条目号（页码）</w:t>
            </w:r>
          </w:p>
        </w:tc>
        <w:tc>
          <w:tcPr>
            <w:tcW w:w="1632" w:type="dxa"/>
            <w:vAlign w:val="center"/>
          </w:tcPr>
          <w:p w14:paraId="7538D945" w14:textId="77777777" w:rsidR="004C49C4" w:rsidRDefault="007773A5">
            <w:pPr>
              <w:adjustRightInd w:val="0"/>
              <w:snapToGrid w:val="0"/>
              <w:jc w:val="center"/>
              <w:rPr>
                <w:sz w:val="24"/>
              </w:rPr>
            </w:pPr>
            <w:r>
              <w:rPr>
                <w:sz w:val="24"/>
                <w:szCs w:val="21"/>
              </w:rPr>
              <w:t>招标文件</w:t>
            </w:r>
            <w:r>
              <w:rPr>
                <w:sz w:val="24"/>
              </w:rPr>
              <w:t>要求</w:t>
            </w:r>
          </w:p>
        </w:tc>
        <w:tc>
          <w:tcPr>
            <w:tcW w:w="1632" w:type="dxa"/>
            <w:vAlign w:val="center"/>
          </w:tcPr>
          <w:p w14:paraId="20F431E4" w14:textId="77777777" w:rsidR="004C49C4" w:rsidRDefault="007773A5">
            <w:pPr>
              <w:adjustRightInd w:val="0"/>
              <w:snapToGrid w:val="0"/>
              <w:jc w:val="center"/>
              <w:rPr>
                <w:sz w:val="24"/>
              </w:rPr>
            </w:pPr>
            <w:r>
              <w:rPr>
                <w:sz w:val="24"/>
              </w:rPr>
              <w:t>投标文件内容</w:t>
            </w:r>
          </w:p>
        </w:tc>
        <w:tc>
          <w:tcPr>
            <w:tcW w:w="1825" w:type="dxa"/>
            <w:vAlign w:val="center"/>
          </w:tcPr>
          <w:p w14:paraId="532ABB30" w14:textId="77777777" w:rsidR="004C49C4" w:rsidRDefault="007773A5">
            <w:pPr>
              <w:adjustRightInd w:val="0"/>
              <w:snapToGrid w:val="0"/>
              <w:jc w:val="center"/>
              <w:rPr>
                <w:sz w:val="24"/>
              </w:rPr>
            </w:pPr>
            <w:r>
              <w:rPr>
                <w:sz w:val="24"/>
              </w:rPr>
              <w:t>偏离情况</w:t>
            </w:r>
          </w:p>
        </w:tc>
        <w:tc>
          <w:tcPr>
            <w:tcW w:w="1109" w:type="dxa"/>
            <w:vAlign w:val="center"/>
          </w:tcPr>
          <w:p w14:paraId="295C0598" w14:textId="77777777" w:rsidR="004C49C4" w:rsidRDefault="007773A5">
            <w:pPr>
              <w:adjustRightInd w:val="0"/>
              <w:snapToGrid w:val="0"/>
              <w:jc w:val="center"/>
              <w:rPr>
                <w:sz w:val="24"/>
              </w:rPr>
            </w:pPr>
            <w:r>
              <w:rPr>
                <w:sz w:val="24"/>
              </w:rPr>
              <w:t>说明</w:t>
            </w:r>
          </w:p>
        </w:tc>
      </w:tr>
      <w:tr w:rsidR="004C49C4" w14:paraId="0AE2439C" w14:textId="77777777">
        <w:trPr>
          <w:trHeight w:val="930"/>
          <w:jc w:val="center"/>
        </w:trPr>
        <w:tc>
          <w:tcPr>
            <w:tcW w:w="9062" w:type="dxa"/>
            <w:gridSpan w:val="6"/>
            <w:vAlign w:val="center"/>
          </w:tcPr>
          <w:p w14:paraId="6053EF1C" w14:textId="77777777" w:rsidR="004C49C4" w:rsidRDefault="007773A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0F08E59C" w14:textId="77777777" w:rsidR="004C49C4" w:rsidRDefault="007773A5">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635D3C61" w14:textId="77777777" w:rsidR="004C49C4" w:rsidRDefault="007773A5">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4C49C4" w14:paraId="1FCC4AFB" w14:textId="77777777">
        <w:trPr>
          <w:trHeight w:val="930"/>
          <w:jc w:val="center"/>
        </w:trPr>
        <w:tc>
          <w:tcPr>
            <w:tcW w:w="1130" w:type="dxa"/>
            <w:vAlign w:val="center"/>
          </w:tcPr>
          <w:p w14:paraId="25488081" w14:textId="77777777" w:rsidR="004C49C4" w:rsidRDefault="004C49C4">
            <w:pPr>
              <w:adjustRightInd w:val="0"/>
              <w:snapToGrid w:val="0"/>
              <w:jc w:val="center"/>
              <w:rPr>
                <w:sz w:val="24"/>
              </w:rPr>
            </w:pPr>
          </w:p>
        </w:tc>
        <w:tc>
          <w:tcPr>
            <w:tcW w:w="1734" w:type="dxa"/>
            <w:vAlign w:val="center"/>
          </w:tcPr>
          <w:p w14:paraId="69769D9E" w14:textId="77777777" w:rsidR="004C49C4" w:rsidRDefault="004C49C4">
            <w:pPr>
              <w:adjustRightInd w:val="0"/>
              <w:snapToGrid w:val="0"/>
              <w:jc w:val="center"/>
              <w:rPr>
                <w:sz w:val="24"/>
              </w:rPr>
            </w:pPr>
          </w:p>
        </w:tc>
        <w:tc>
          <w:tcPr>
            <w:tcW w:w="1632" w:type="dxa"/>
            <w:vAlign w:val="center"/>
          </w:tcPr>
          <w:p w14:paraId="06899E8D" w14:textId="77777777" w:rsidR="004C49C4" w:rsidRDefault="004C49C4">
            <w:pPr>
              <w:adjustRightInd w:val="0"/>
              <w:snapToGrid w:val="0"/>
              <w:jc w:val="center"/>
              <w:rPr>
                <w:sz w:val="24"/>
              </w:rPr>
            </w:pPr>
          </w:p>
        </w:tc>
        <w:tc>
          <w:tcPr>
            <w:tcW w:w="1632" w:type="dxa"/>
            <w:vAlign w:val="center"/>
          </w:tcPr>
          <w:p w14:paraId="68944D21" w14:textId="77777777" w:rsidR="004C49C4" w:rsidRDefault="004C49C4">
            <w:pPr>
              <w:adjustRightInd w:val="0"/>
              <w:snapToGrid w:val="0"/>
              <w:jc w:val="center"/>
              <w:rPr>
                <w:sz w:val="24"/>
              </w:rPr>
            </w:pPr>
          </w:p>
        </w:tc>
        <w:tc>
          <w:tcPr>
            <w:tcW w:w="1825" w:type="dxa"/>
            <w:vAlign w:val="center"/>
          </w:tcPr>
          <w:p w14:paraId="1C5FD6E3" w14:textId="77777777" w:rsidR="004C49C4" w:rsidRDefault="004C49C4">
            <w:pPr>
              <w:adjustRightInd w:val="0"/>
              <w:snapToGrid w:val="0"/>
              <w:jc w:val="center"/>
              <w:rPr>
                <w:sz w:val="24"/>
              </w:rPr>
            </w:pPr>
          </w:p>
        </w:tc>
        <w:tc>
          <w:tcPr>
            <w:tcW w:w="1109" w:type="dxa"/>
            <w:vAlign w:val="center"/>
          </w:tcPr>
          <w:p w14:paraId="23C38B86" w14:textId="77777777" w:rsidR="004C49C4" w:rsidRDefault="004C49C4">
            <w:pPr>
              <w:adjustRightInd w:val="0"/>
              <w:snapToGrid w:val="0"/>
              <w:jc w:val="center"/>
              <w:rPr>
                <w:sz w:val="24"/>
              </w:rPr>
            </w:pPr>
          </w:p>
        </w:tc>
      </w:tr>
      <w:tr w:rsidR="004C49C4" w14:paraId="73131EF7" w14:textId="77777777">
        <w:trPr>
          <w:trHeight w:val="930"/>
          <w:jc w:val="center"/>
        </w:trPr>
        <w:tc>
          <w:tcPr>
            <w:tcW w:w="1130" w:type="dxa"/>
            <w:vAlign w:val="center"/>
          </w:tcPr>
          <w:p w14:paraId="7B65349B" w14:textId="77777777" w:rsidR="004C49C4" w:rsidRDefault="004C49C4">
            <w:pPr>
              <w:adjustRightInd w:val="0"/>
              <w:snapToGrid w:val="0"/>
              <w:jc w:val="center"/>
              <w:rPr>
                <w:sz w:val="24"/>
              </w:rPr>
            </w:pPr>
          </w:p>
        </w:tc>
        <w:tc>
          <w:tcPr>
            <w:tcW w:w="1734" w:type="dxa"/>
            <w:vAlign w:val="center"/>
          </w:tcPr>
          <w:p w14:paraId="74A00BB3" w14:textId="77777777" w:rsidR="004C49C4" w:rsidRDefault="004C49C4">
            <w:pPr>
              <w:adjustRightInd w:val="0"/>
              <w:snapToGrid w:val="0"/>
              <w:jc w:val="center"/>
              <w:rPr>
                <w:sz w:val="24"/>
              </w:rPr>
            </w:pPr>
          </w:p>
        </w:tc>
        <w:tc>
          <w:tcPr>
            <w:tcW w:w="1632" w:type="dxa"/>
            <w:vAlign w:val="center"/>
          </w:tcPr>
          <w:p w14:paraId="3AEDD9B9" w14:textId="77777777" w:rsidR="004C49C4" w:rsidRDefault="004C49C4">
            <w:pPr>
              <w:adjustRightInd w:val="0"/>
              <w:snapToGrid w:val="0"/>
              <w:jc w:val="center"/>
              <w:rPr>
                <w:sz w:val="24"/>
              </w:rPr>
            </w:pPr>
          </w:p>
        </w:tc>
        <w:tc>
          <w:tcPr>
            <w:tcW w:w="1632" w:type="dxa"/>
            <w:vAlign w:val="center"/>
          </w:tcPr>
          <w:p w14:paraId="51C6663F" w14:textId="77777777" w:rsidR="004C49C4" w:rsidRDefault="004C49C4">
            <w:pPr>
              <w:adjustRightInd w:val="0"/>
              <w:snapToGrid w:val="0"/>
              <w:jc w:val="center"/>
              <w:rPr>
                <w:sz w:val="24"/>
              </w:rPr>
            </w:pPr>
          </w:p>
        </w:tc>
        <w:tc>
          <w:tcPr>
            <w:tcW w:w="1825" w:type="dxa"/>
            <w:vAlign w:val="center"/>
          </w:tcPr>
          <w:p w14:paraId="434D6923" w14:textId="77777777" w:rsidR="004C49C4" w:rsidRDefault="004C49C4">
            <w:pPr>
              <w:adjustRightInd w:val="0"/>
              <w:snapToGrid w:val="0"/>
              <w:jc w:val="center"/>
              <w:rPr>
                <w:sz w:val="24"/>
              </w:rPr>
            </w:pPr>
          </w:p>
        </w:tc>
        <w:tc>
          <w:tcPr>
            <w:tcW w:w="1109" w:type="dxa"/>
            <w:vAlign w:val="center"/>
          </w:tcPr>
          <w:p w14:paraId="0BC72CEC" w14:textId="77777777" w:rsidR="004C49C4" w:rsidRDefault="004C49C4">
            <w:pPr>
              <w:adjustRightInd w:val="0"/>
              <w:snapToGrid w:val="0"/>
              <w:jc w:val="center"/>
              <w:rPr>
                <w:sz w:val="24"/>
              </w:rPr>
            </w:pPr>
          </w:p>
        </w:tc>
      </w:tr>
      <w:tr w:rsidR="004C49C4" w14:paraId="20C3B069" w14:textId="77777777">
        <w:trPr>
          <w:trHeight w:val="930"/>
          <w:jc w:val="center"/>
        </w:trPr>
        <w:tc>
          <w:tcPr>
            <w:tcW w:w="1130" w:type="dxa"/>
            <w:vAlign w:val="center"/>
          </w:tcPr>
          <w:p w14:paraId="3F97E3A4" w14:textId="77777777" w:rsidR="004C49C4" w:rsidRDefault="004C49C4">
            <w:pPr>
              <w:adjustRightInd w:val="0"/>
              <w:snapToGrid w:val="0"/>
              <w:jc w:val="center"/>
              <w:rPr>
                <w:sz w:val="24"/>
              </w:rPr>
            </w:pPr>
          </w:p>
        </w:tc>
        <w:tc>
          <w:tcPr>
            <w:tcW w:w="1734" w:type="dxa"/>
            <w:vAlign w:val="center"/>
          </w:tcPr>
          <w:p w14:paraId="4104D26F" w14:textId="77777777" w:rsidR="004C49C4" w:rsidRDefault="004C49C4">
            <w:pPr>
              <w:adjustRightInd w:val="0"/>
              <w:snapToGrid w:val="0"/>
              <w:jc w:val="center"/>
              <w:rPr>
                <w:sz w:val="24"/>
              </w:rPr>
            </w:pPr>
          </w:p>
        </w:tc>
        <w:tc>
          <w:tcPr>
            <w:tcW w:w="1632" w:type="dxa"/>
            <w:vAlign w:val="center"/>
          </w:tcPr>
          <w:p w14:paraId="7109CD94" w14:textId="77777777" w:rsidR="004C49C4" w:rsidRDefault="004C49C4">
            <w:pPr>
              <w:adjustRightInd w:val="0"/>
              <w:snapToGrid w:val="0"/>
              <w:jc w:val="center"/>
              <w:rPr>
                <w:sz w:val="24"/>
              </w:rPr>
            </w:pPr>
          </w:p>
        </w:tc>
        <w:tc>
          <w:tcPr>
            <w:tcW w:w="1632" w:type="dxa"/>
            <w:vAlign w:val="center"/>
          </w:tcPr>
          <w:p w14:paraId="20209E21" w14:textId="77777777" w:rsidR="004C49C4" w:rsidRDefault="004C49C4">
            <w:pPr>
              <w:adjustRightInd w:val="0"/>
              <w:snapToGrid w:val="0"/>
              <w:jc w:val="center"/>
              <w:rPr>
                <w:sz w:val="24"/>
              </w:rPr>
            </w:pPr>
          </w:p>
        </w:tc>
        <w:tc>
          <w:tcPr>
            <w:tcW w:w="1825" w:type="dxa"/>
            <w:vAlign w:val="center"/>
          </w:tcPr>
          <w:p w14:paraId="1E5F191A" w14:textId="77777777" w:rsidR="004C49C4" w:rsidRDefault="004C49C4">
            <w:pPr>
              <w:adjustRightInd w:val="0"/>
              <w:snapToGrid w:val="0"/>
              <w:jc w:val="center"/>
              <w:rPr>
                <w:sz w:val="24"/>
              </w:rPr>
            </w:pPr>
          </w:p>
        </w:tc>
        <w:tc>
          <w:tcPr>
            <w:tcW w:w="1109" w:type="dxa"/>
            <w:vAlign w:val="center"/>
          </w:tcPr>
          <w:p w14:paraId="4152CE5E" w14:textId="77777777" w:rsidR="004C49C4" w:rsidRDefault="004C49C4">
            <w:pPr>
              <w:adjustRightInd w:val="0"/>
              <w:snapToGrid w:val="0"/>
              <w:jc w:val="center"/>
              <w:rPr>
                <w:sz w:val="24"/>
              </w:rPr>
            </w:pPr>
          </w:p>
        </w:tc>
      </w:tr>
      <w:tr w:rsidR="004C49C4" w14:paraId="05F5F44F" w14:textId="77777777">
        <w:trPr>
          <w:trHeight w:val="930"/>
          <w:jc w:val="center"/>
        </w:trPr>
        <w:tc>
          <w:tcPr>
            <w:tcW w:w="1130" w:type="dxa"/>
            <w:vAlign w:val="center"/>
          </w:tcPr>
          <w:p w14:paraId="0E5371D5" w14:textId="77777777" w:rsidR="004C49C4" w:rsidRDefault="004C49C4">
            <w:pPr>
              <w:adjustRightInd w:val="0"/>
              <w:snapToGrid w:val="0"/>
              <w:jc w:val="center"/>
              <w:rPr>
                <w:sz w:val="24"/>
              </w:rPr>
            </w:pPr>
          </w:p>
        </w:tc>
        <w:tc>
          <w:tcPr>
            <w:tcW w:w="1734" w:type="dxa"/>
            <w:vAlign w:val="center"/>
          </w:tcPr>
          <w:p w14:paraId="3242A902" w14:textId="77777777" w:rsidR="004C49C4" w:rsidRDefault="004C49C4">
            <w:pPr>
              <w:adjustRightInd w:val="0"/>
              <w:snapToGrid w:val="0"/>
              <w:jc w:val="center"/>
              <w:rPr>
                <w:sz w:val="24"/>
              </w:rPr>
            </w:pPr>
          </w:p>
        </w:tc>
        <w:tc>
          <w:tcPr>
            <w:tcW w:w="1632" w:type="dxa"/>
            <w:vAlign w:val="center"/>
          </w:tcPr>
          <w:p w14:paraId="425A8725" w14:textId="77777777" w:rsidR="004C49C4" w:rsidRDefault="004C49C4">
            <w:pPr>
              <w:adjustRightInd w:val="0"/>
              <w:snapToGrid w:val="0"/>
              <w:jc w:val="center"/>
              <w:rPr>
                <w:sz w:val="24"/>
              </w:rPr>
            </w:pPr>
          </w:p>
        </w:tc>
        <w:tc>
          <w:tcPr>
            <w:tcW w:w="1632" w:type="dxa"/>
            <w:vAlign w:val="center"/>
          </w:tcPr>
          <w:p w14:paraId="25FF72FB" w14:textId="77777777" w:rsidR="004C49C4" w:rsidRDefault="004C49C4">
            <w:pPr>
              <w:adjustRightInd w:val="0"/>
              <w:snapToGrid w:val="0"/>
              <w:jc w:val="center"/>
              <w:rPr>
                <w:sz w:val="24"/>
              </w:rPr>
            </w:pPr>
          </w:p>
        </w:tc>
        <w:tc>
          <w:tcPr>
            <w:tcW w:w="1825" w:type="dxa"/>
            <w:vAlign w:val="center"/>
          </w:tcPr>
          <w:p w14:paraId="53EAC72C" w14:textId="77777777" w:rsidR="004C49C4" w:rsidRDefault="004C49C4">
            <w:pPr>
              <w:adjustRightInd w:val="0"/>
              <w:snapToGrid w:val="0"/>
              <w:jc w:val="center"/>
              <w:rPr>
                <w:sz w:val="24"/>
              </w:rPr>
            </w:pPr>
          </w:p>
        </w:tc>
        <w:tc>
          <w:tcPr>
            <w:tcW w:w="1109" w:type="dxa"/>
            <w:vAlign w:val="center"/>
          </w:tcPr>
          <w:p w14:paraId="70E7C177" w14:textId="77777777" w:rsidR="004C49C4" w:rsidRDefault="004C49C4">
            <w:pPr>
              <w:adjustRightInd w:val="0"/>
              <w:snapToGrid w:val="0"/>
              <w:jc w:val="center"/>
              <w:rPr>
                <w:sz w:val="24"/>
              </w:rPr>
            </w:pPr>
          </w:p>
        </w:tc>
      </w:tr>
      <w:bookmarkEnd w:id="931"/>
    </w:tbl>
    <w:p w14:paraId="47AA3AC3" w14:textId="77777777" w:rsidR="004C49C4" w:rsidRDefault="004C49C4">
      <w:pPr>
        <w:tabs>
          <w:tab w:val="left" w:pos="1800"/>
          <w:tab w:val="left" w:pos="5580"/>
        </w:tabs>
        <w:jc w:val="left"/>
        <w:rPr>
          <w:sz w:val="24"/>
        </w:rPr>
      </w:pPr>
    </w:p>
    <w:p w14:paraId="689D304A" w14:textId="77777777" w:rsidR="004C49C4" w:rsidRDefault="007773A5">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15284D6" w14:textId="77777777" w:rsidR="004C49C4" w:rsidRDefault="004C49C4">
      <w:pPr>
        <w:spacing w:line="360" w:lineRule="auto"/>
        <w:rPr>
          <w:sz w:val="24"/>
          <w:szCs w:val="20"/>
        </w:rPr>
      </w:pPr>
    </w:p>
    <w:p w14:paraId="05BEEC8C"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0885726E"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0283A8F3"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18"/>
    <w:bookmarkEnd w:id="919"/>
    <w:bookmarkEnd w:id="920"/>
    <w:bookmarkEnd w:id="921"/>
    <w:bookmarkEnd w:id="922"/>
    <w:bookmarkEnd w:id="923"/>
    <w:bookmarkEnd w:id="924"/>
    <w:bookmarkEnd w:id="925"/>
    <w:bookmarkEnd w:id="926"/>
    <w:bookmarkEnd w:id="927"/>
    <w:bookmarkEnd w:id="928"/>
    <w:bookmarkEnd w:id="929"/>
    <w:bookmarkEnd w:id="930"/>
    <w:p w14:paraId="0FF53498" w14:textId="77777777" w:rsidR="004C49C4" w:rsidRDefault="004C49C4">
      <w:pPr>
        <w:tabs>
          <w:tab w:val="left" w:pos="360"/>
          <w:tab w:val="left" w:pos="900"/>
        </w:tabs>
        <w:snapToGrid w:val="0"/>
        <w:spacing w:line="360" w:lineRule="auto"/>
        <w:outlineLvl w:val="1"/>
        <w:rPr>
          <w:sz w:val="24"/>
          <w:szCs w:val="20"/>
        </w:rPr>
      </w:pPr>
    </w:p>
    <w:p w14:paraId="4CEF552E" w14:textId="77777777" w:rsidR="004C49C4" w:rsidRDefault="004C49C4">
      <w:pPr>
        <w:tabs>
          <w:tab w:val="left" w:pos="360"/>
          <w:tab w:val="left" w:pos="900"/>
        </w:tabs>
        <w:snapToGrid w:val="0"/>
        <w:spacing w:line="360" w:lineRule="auto"/>
        <w:outlineLvl w:val="1"/>
        <w:rPr>
          <w:sz w:val="24"/>
          <w:szCs w:val="20"/>
        </w:rPr>
      </w:pPr>
    </w:p>
    <w:p w14:paraId="14A3ABC4" w14:textId="77777777" w:rsidR="004C49C4" w:rsidRDefault="004C49C4">
      <w:pPr>
        <w:tabs>
          <w:tab w:val="left" w:pos="360"/>
          <w:tab w:val="left" w:pos="900"/>
        </w:tabs>
        <w:snapToGrid w:val="0"/>
        <w:spacing w:line="360" w:lineRule="auto"/>
        <w:outlineLvl w:val="1"/>
        <w:rPr>
          <w:sz w:val="24"/>
          <w:szCs w:val="20"/>
        </w:rPr>
      </w:pPr>
    </w:p>
    <w:p w14:paraId="660140D0" w14:textId="77777777" w:rsidR="004C49C4" w:rsidRDefault="004C49C4">
      <w:pPr>
        <w:tabs>
          <w:tab w:val="left" w:pos="360"/>
          <w:tab w:val="left" w:pos="900"/>
        </w:tabs>
        <w:snapToGrid w:val="0"/>
        <w:spacing w:line="360" w:lineRule="auto"/>
        <w:outlineLvl w:val="1"/>
        <w:rPr>
          <w:sz w:val="24"/>
          <w:szCs w:val="20"/>
        </w:rPr>
      </w:pPr>
    </w:p>
    <w:p w14:paraId="592057C2" w14:textId="77777777" w:rsidR="004C49C4" w:rsidRDefault="004C49C4">
      <w:pPr>
        <w:tabs>
          <w:tab w:val="left" w:pos="360"/>
          <w:tab w:val="left" w:pos="900"/>
        </w:tabs>
        <w:snapToGrid w:val="0"/>
        <w:spacing w:line="360" w:lineRule="auto"/>
        <w:outlineLvl w:val="1"/>
        <w:rPr>
          <w:sz w:val="24"/>
          <w:szCs w:val="20"/>
        </w:rPr>
      </w:pPr>
    </w:p>
    <w:p w14:paraId="48D39268" w14:textId="77777777" w:rsidR="004C49C4" w:rsidRDefault="004C49C4">
      <w:pPr>
        <w:tabs>
          <w:tab w:val="left" w:pos="360"/>
          <w:tab w:val="left" w:pos="900"/>
        </w:tabs>
        <w:snapToGrid w:val="0"/>
        <w:spacing w:line="360" w:lineRule="auto"/>
        <w:outlineLvl w:val="1"/>
        <w:rPr>
          <w:sz w:val="24"/>
          <w:szCs w:val="20"/>
        </w:rPr>
      </w:pPr>
    </w:p>
    <w:p w14:paraId="77A46CF4" w14:textId="77777777" w:rsidR="004C49C4" w:rsidRDefault="004C49C4">
      <w:pPr>
        <w:tabs>
          <w:tab w:val="left" w:pos="360"/>
          <w:tab w:val="left" w:pos="900"/>
        </w:tabs>
        <w:snapToGrid w:val="0"/>
        <w:spacing w:line="360" w:lineRule="auto"/>
        <w:outlineLvl w:val="1"/>
        <w:rPr>
          <w:sz w:val="24"/>
          <w:szCs w:val="20"/>
        </w:rPr>
      </w:pPr>
    </w:p>
    <w:p w14:paraId="79F4D049" w14:textId="77777777" w:rsidR="004C49C4" w:rsidRDefault="00E00417">
      <w:pPr>
        <w:tabs>
          <w:tab w:val="left" w:pos="360"/>
          <w:tab w:val="left" w:pos="900"/>
        </w:tabs>
        <w:snapToGrid w:val="0"/>
        <w:spacing w:line="360" w:lineRule="auto"/>
        <w:outlineLvl w:val="1"/>
        <w:rPr>
          <w:sz w:val="24"/>
          <w:szCs w:val="20"/>
        </w:rPr>
      </w:pPr>
      <w:r>
        <w:rPr>
          <w:sz w:val="24"/>
          <w:szCs w:val="20"/>
        </w:rPr>
        <w:t>5</w:t>
      </w:r>
      <w:r w:rsidR="007773A5">
        <w:rPr>
          <w:sz w:val="24"/>
          <w:szCs w:val="20"/>
        </w:rPr>
        <w:t>采购需求偏离表（实质性格式）</w:t>
      </w:r>
    </w:p>
    <w:p w14:paraId="3FE78644" w14:textId="77777777" w:rsidR="004C49C4" w:rsidRDefault="007773A5">
      <w:pPr>
        <w:autoSpaceDE w:val="0"/>
        <w:autoSpaceDN w:val="0"/>
        <w:adjustRightInd w:val="0"/>
        <w:spacing w:line="360" w:lineRule="auto"/>
        <w:jc w:val="center"/>
        <w:rPr>
          <w:b/>
          <w:sz w:val="36"/>
          <w:szCs w:val="36"/>
        </w:rPr>
      </w:pPr>
      <w:r>
        <w:rPr>
          <w:b/>
          <w:sz w:val="36"/>
          <w:szCs w:val="36"/>
        </w:rPr>
        <w:t>采购需求偏离表</w:t>
      </w:r>
    </w:p>
    <w:p w14:paraId="3016C163" w14:textId="77777777" w:rsidR="004C49C4" w:rsidRDefault="007773A5">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 xml:space="preserve">称:____________                </w:t>
      </w:r>
      <w:proofErr w:type="gramStart"/>
      <w:r>
        <w:rPr>
          <w:rFonts w:ascii="宋体" w:hAnsi="宋体" w:hint="eastAsia"/>
          <w:sz w:val="24"/>
        </w:rPr>
        <w:t>包号</w:t>
      </w:r>
      <w:proofErr w:type="gramEnd"/>
      <w:r>
        <w:rPr>
          <w:rFonts w:ascii="宋体" w:hAnsi="宋体" w:hint="eastAsia"/>
          <w:sz w:val="24"/>
        </w:rPr>
        <w:t>:_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4C49C4" w14:paraId="771DA1F9" w14:textId="77777777">
        <w:trPr>
          <w:trHeight w:val="198"/>
        </w:trPr>
        <w:tc>
          <w:tcPr>
            <w:tcW w:w="993" w:type="dxa"/>
            <w:tcBorders>
              <w:top w:val="single" w:sz="4" w:space="0" w:color="auto"/>
              <w:left w:val="single" w:sz="4" w:space="0" w:color="auto"/>
              <w:bottom w:val="single" w:sz="4" w:space="0" w:color="auto"/>
              <w:right w:val="single" w:sz="4" w:space="0" w:color="auto"/>
            </w:tcBorders>
            <w:vAlign w:val="center"/>
          </w:tcPr>
          <w:p w14:paraId="7405AEE8" w14:textId="77777777" w:rsidR="004C49C4" w:rsidRDefault="007773A5">
            <w:pPr>
              <w:adjustRightInd w:val="0"/>
              <w:snapToGrid w:val="0"/>
              <w:jc w:val="center"/>
              <w:rPr>
                <w:rFonts w:ascii="宋体" w:hAnsi="宋体"/>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14:paraId="1913E01D" w14:textId="77777777" w:rsidR="004C49C4" w:rsidRDefault="007773A5">
            <w:pPr>
              <w:adjustRightInd w:val="0"/>
              <w:snapToGrid w:val="0"/>
              <w:jc w:val="center"/>
              <w:rPr>
                <w:rFonts w:ascii="宋体" w:hAnsi="宋体"/>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14:paraId="2A896651" w14:textId="77777777" w:rsidR="004C49C4" w:rsidRDefault="007773A5">
            <w:pPr>
              <w:adjustRightInd w:val="0"/>
              <w:snapToGrid w:val="0"/>
              <w:jc w:val="center"/>
              <w:rPr>
                <w:rFonts w:ascii="宋体" w:hAnsi="宋体"/>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14:paraId="74270A96" w14:textId="77777777" w:rsidR="004C49C4" w:rsidRDefault="007773A5">
            <w:pPr>
              <w:adjustRightInd w:val="0"/>
              <w:snapToGrid w:val="0"/>
              <w:jc w:val="center"/>
              <w:rPr>
                <w:rFonts w:ascii="宋体" w:hAnsi="宋体"/>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14:paraId="18CE228B" w14:textId="77777777" w:rsidR="004C49C4" w:rsidRDefault="007773A5">
            <w:pPr>
              <w:adjustRightInd w:val="0"/>
              <w:snapToGrid w:val="0"/>
              <w:jc w:val="center"/>
              <w:rPr>
                <w:rFonts w:ascii="宋体" w:hAnsi="宋体"/>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14:paraId="370FE053" w14:textId="77777777" w:rsidR="004C49C4" w:rsidRDefault="007773A5">
            <w:pPr>
              <w:adjustRightInd w:val="0"/>
              <w:snapToGrid w:val="0"/>
              <w:jc w:val="center"/>
              <w:rPr>
                <w:rFonts w:ascii="宋体" w:hAnsi="宋体"/>
                <w:sz w:val="24"/>
              </w:rPr>
            </w:pPr>
            <w:r>
              <w:rPr>
                <w:rFonts w:ascii="宋体" w:hAnsi="宋体" w:hint="eastAsia"/>
                <w:sz w:val="24"/>
              </w:rPr>
              <w:t>说明</w:t>
            </w:r>
          </w:p>
        </w:tc>
      </w:tr>
      <w:tr w:rsidR="004C49C4" w14:paraId="518C87AC"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46DBB4C8"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5B34913"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A0757BC"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6BDAEA0" w14:textId="77777777" w:rsidR="004C49C4" w:rsidRDefault="004C49C4">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5E0F62F" w14:textId="77777777" w:rsidR="004C49C4" w:rsidRDefault="004C49C4">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12513C8C" w14:textId="77777777" w:rsidR="004C49C4" w:rsidRDefault="004C49C4">
            <w:pPr>
              <w:adjustRightInd w:val="0"/>
              <w:snapToGrid w:val="0"/>
              <w:jc w:val="center"/>
              <w:rPr>
                <w:rFonts w:ascii="宋体" w:hAnsi="宋体"/>
                <w:sz w:val="24"/>
              </w:rPr>
            </w:pPr>
          </w:p>
        </w:tc>
      </w:tr>
      <w:tr w:rsidR="004C49C4" w14:paraId="061CFCC7"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173DAFE6"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491B8F0"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570935F"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AD28897"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9CEE3F8"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710C7622" w14:textId="77777777" w:rsidR="004C49C4" w:rsidRDefault="004C49C4">
            <w:pPr>
              <w:adjustRightInd w:val="0"/>
              <w:snapToGrid w:val="0"/>
              <w:jc w:val="center"/>
              <w:rPr>
                <w:rFonts w:ascii="宋体" w:hAnsi="宋体"/>
                <w:color w:val="000000"/>
                <w:sz w:val="24"/>
              </w:rPr>
            </w:pPr>
          </w:p>
        </w:tc>
      </w:tr>
      <w:tr w:rsidR="004C49C4" w14:paraId="1EF11A43"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211A0CAD"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F650D07"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2B1D0FC"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AAB2EBC"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42CBE4E"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738DB8A2" w14:textId="77777777" w:rsidR="004C49C4" w:rsidRDefault="004C49C4">
            <w:pPr>
              <w:adjustRightInd w:val="0"/>
              <w:snapToGrid w:val="0"/>
              <w:jc w:val="center"/>
              <w:rPr>
                <w:rFonts w:ascii="宋体" w:hAnsi="宋体"/>
                <w:color w:val="000000"/>
                <w:sz w:val="24"/>
              </w:rPr>
            </w:pPr>
          </w:p>
        </w:tc>
      </w:tr>
      <w:tr w:rsidR="004C49C4" w14:paraId="48797080"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2289361D"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4EDABBD"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CE223CA"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A83C3B6"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BF81A53"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6816A9B5" w14:textId="77777777" w:rsidR="004C49C4" w:rsidRDefault="004C49C4">
            <w:pPr>
              <w:adjustRightInd w:val="0"/>
              <w:snapToGrid w:val="0"/>
              <w:jc w:val="center"/>
              <w:rPr>
                <w:rFonts w:ascii="宋体" w:hAnsi="宋体"/>
                <w:color w:val="000000"/>
                <w:sz w:val="24"/>
              </w:rPr>
            </w:pPr>
          </w:p>
        </w:tc>
      </w:tr>
      <w:tr w:rsidR="004C49C4" w14:paraId="77B8487E"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5DDBFFB"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71AE616"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DF9B508"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FA2C1FC"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1F89E5E"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09E02A02" w14:textId="77777777" w:rsidR="004C49C4" w:rsidRDefault="004C49C4">
            <w:pPr>
              <w:adjustRightInd w:val="0"/>
              <w:snapToGrid w:val="0"/>
              <w:jc w:val="center"/>
              <w:rPr>
                <w:rFonts w:ascii="宋体" w:hAnsi="宋体"/>
                <w:color w:val="000000"/>
                <w:sz w:val="24"/>
              </w:rPr>
            </w:pPr>
          </w:p>
        </w:tc>
      </w:tr>
      <w:tr w:rsidR="004C49C4" w14:paraId="325A12AC"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3C20BB2"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647AAAA"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66B3777"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A3BA5E0"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D574D73"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49433521" w14:textId="77777777" w:rsidR="004C49C4" w:rsidRDefault="004C49C4">
            <w:pPr>
              <w:adjustRightInd w:val="0"/>
              <w:snapToGrid w:val="0"/>
              <w:jc w:val="center"/>
              <w:rPr>
                <w:rFonts w:ascii="宋体" w:hAnsi="宋体"/>
                <w:color w:val="000000"/>
                <w:sz w:val="24"/>
              </w:rPr>
            </w:pPr>
          </w:p>
        </w:tc>
      </w:tr>
      <w:tr w:rsidR="004C49C4" w14:paraId="020F56CD"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448B289A"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9A166CD"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FF18B8F"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083B28E" w14:textId="77777777" w:rsidR="004C49C4" w:rsidRDefault="004C49C4">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765E7F9" w14:textId="77777777" w:rsidR="004C49C4" w:rsidRDefault="004C49C4">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5B8114FF" w14:textId="77777777" w:rsidR="004C49C4" w:rsidRDefault="004C49C4">
            <w:pPr>
              <w:adjustRightInd w:val="0"/>
              <w:snapToGrid w:val="0"/>
              <w:jc w:val="center"/>
              <w:rPr>
                <w:rFonts w:ascii="宋体" w:hAnsi="宋体"/>
                <w:color w:val="000000"/>
                <w:sz w:val="24"/>
              </w:rPr>
            </w:pPr>
          </w:p>
        </w:tc>
      </w:tr>
    </w:tbl>
    <w:p w14:paraId="2181B9FC" w14:textId="77777777" w:rsidR="004C49C4" w:rsidRDefault="004C49C4">
      <w:pPr>
        <w:tabs>
          <w:tab w:val="left" w:pos="1800"/>
          <w:tab w:val="left" w:pos="5580"/>
        </w:tabs>
        <w:spacing w:line="360" w:lineRule="auto"/>
        <w:ind w:firstLineChars="150" w:firstLine="360"/>
        <w:jc w:val="left"/>
        <w:rPr>
          <w:sz w:val="24"/>
          <w:u w:val="single"/>
        </w:rPr>
      </w:pPr>
    </w:p>
    <w:p w14:paraId="08C8C548" w14:textId="77777777" w:rsidR="004C49C4" w:rsidRDefault="004C49C4">
      <w:pPr>
        <w:tabs>
          <w:tab w:val="left" w:pos="1800"/>
          <w:tab w:val="left" w:pos="5580"/>
        </w:tabs>
        <w:spacing w:line="360" w:lineRule="auto"/>
        <w:ind w:firstLineChars="150" w:firstLine="360"/>
        <w:jc w:val="left"/>
        <w:rPr>
          <w:sz w:val="24"/>
          <w:u w:val="single"/>
        </w:rPr>
      </w:pPr>
    </w:p>
    <w:p w14:paraId="1944FF46" w14:textId="77777777" w:rsidR="004C49C4" w:rsidRDefault="007773A5">
      <w:pPr>
        <w:tabs>
          <w:tab w:val="left" w:pos="1800"/>
          <w:tab w:val="left" w:pos="5580"/>
        </w:tabs>
        <w:jc w:val="left"/>
        <w:rPr>
          <w:sz w:val="24"/>
        </w:rPr>
      </w:pPr>
      <w:r>
        <w:rPr>
          <w:sz w:val="24"/>
        </w:rPr>
        <w:t>注：</w:t>
      </w:r>
    </w:p>
    <w:p w14:paraId="0701E90A" w14:textId="77777777" w:rsidR="004C49C4" w:rsidRDefault="007773A5">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F55D87B" w14:textId="77777777" w:rsidR="004C49C4" w:rsidRDefault="007773A5">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B5EDB32" w14:textId="77777777" w:rsidR="004C49C4" w:rsidRDefault="004C49C4">
      <w:pPr>
        <w:tabs>
          <w:tab w:val="left" w:pos="1800"/>
          <w:tab w:val="left" w:pos="5580"/>
        </w:tabs>
        <w:jc w:val="left"/>
        <w:rPr>
          <w:sz w:val="24"/>
        </w:rPr>
      </w:pPr>
    </w:p>
    <w:p w14:paraId="110BF864" w14:textId="77777777" w:rsidR="004C49C4" w:rsidRDefault="004C49C4">
      <w:pPr>
        <w:tabs>
          <w:tab w:val="left" w:pos="1800"/>
          <w:tab w:val="left" w:pos="5580"/>
        </w:tabs>
        <w:jc w:val="left"/>
        <w:rPr>
          <w:sz w:val="24"/>
        </w:rPr>
      </w:pPr>
    </w:p>
    <w:p w14:paraId="1344C509" w14:textId="77777777" w:rsidR="004C49C4" w:rsidRDefault="004C49C4">
      <w:pPr>
        <w:rPr>
          <w:sz w:val="24"/>
          <w:szCs w:val="20"/>
        </w:rPr>
      </w:pPr>
    </w:p>
    <w:p w14:paraId="5047A04B"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66DD35A9"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4F607B1F"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3602F3A" w14:textId="77777777" w:rsidR="004C49C4" w:rsidRDefault="007773A5">
      <w:pPr>
        <w:tabs>
          <w:tab w:val="left" w:pos="360"/>
          <w:tab w:val="left" w:pos="900"/>
        </w:tabs>
        <w:snapToGrid w:val="0"/>
        <w:spacing w:line="360" w:lineRule="auto"/>
        <w:ind w:leftChars="-23" w:hangingChars="20" w:hanging="48"/>
        <w:outlineLvl w:val="1"/>
        <w:rPr>
          <w:sz w:val="24"/>
          <w:szCs w:val="20"/>
        </w:rPr>
      </w:pPr>
      <w:r>
        <w:rPr>
          <w:sz w:val="24"/>
          <w:szCs w:val="20"/>
        </w:rPr>
        <w:br w:type="page"/>
      </w:r>
      <w:r w:rsidR="00E00417">
        <w:rPr>
          <w:sz w:val="24"/>
          <w:szCs w:val="20"/>
        </w:rPr>
        <w:t>6</w:t>
      </w:r>
      <w:r>
        <w:rPr>
          <w:sz w:val="24"/>
          <w:szCs w:val="20"/>
        </w:rPr>
        <w:t>其他材料</w:t>
      </w:r>
    </w:p>
    <w:p w14:paraId="5C008B2D" w14:textId="77777777" w:rsidR="004C49C4" w:rsidRDefault="00E00417">
      <w:pPr>
        <w:tabs>
          <w:tab w:val="left" w:pos="360"/>
        </w:tabs>
        <w:snapToGrid w:val="0"/>
        <w:spacing w:line="360" w:lineRule="auto"/>
        <w:outlineLvl w:val="1"/>
        <w:rPr>
          <w:sz w:val="24"/>
          <w:szCs w:val="20"/>
        </w:rPr>
      </w:pPr>
      <w:r>
        <w:rPr>
          <w:sz w:val="24"/>
          <w:szCs w:val="20"/>
        </w:rPr>
        <w:t>6</w:t>
      </w:r>
      <w:r w:rsidR="007773A5">
        <w:rPr>
          <w:sz w:val="24"/>
          <w:szCs w:val="20"/>
        </w:rPr>
        <w:t xml:space="preserve">-1 </w:t>
      </w:r>
      <w:r w:rsidR="007773A5">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4C49C4" w14:paraId="0CEBA6AD" w14:textId="77777777">
        <w:trPr>
          <w:trHeight w:val="567"/>
          <w:jc w:val="center"/>
        </w:trPr>
        <w:tc>
          <w:tcPr>
            <w:tcW w:w="3022" w:type="dxa"/>
            <w:vAlign w:val="center"/>
          </w:tcPr>
          <w:p w14:paraId="1BE825A6" w14:textId="77777777" w:rsidR="004C49C4" w:rsidRDefault="007773A5">
            <w:pPr>
              <w:jc w:val="center"/>
              <w:rPr>
                <w:sz w:val="24"/>
              </w:rPr>
            </w:pPr>
            <w:r>
              <w:rPr>
                <w:rFonts w:hint="eastAsia"/>
                <w:sz w:val="24"/>
              </w:rPr>
              <w:t>供应商名称</w:t>
            </w:r>
          </w:p>
        </w:tc>
        <w:tc>
          <w:tcPr>
            <w:tcW w:w="3021" w:type="dxa"/>
            <w:vAlign w:val="center"/>
          </w:tcPr>
          <w:p w14:paraId="33F92527" w14:textId="77777777" w:rsidR="004C49C4" w:rsidRDefault="007773A5">
            <w:pPr>
              <w:jc w:val="center"/>
              <w:rPr>
                <w:sz w:val="24"/>
              </w:rPr>
            </w:pPr>
            <w:r>
              <w:rPr>
                <w:rFonts w:hint="eastAsia"/>
                <w:sz w:val="24"/>
              </w:rPr>
              <w:t>供应商所属性别</w:t>
            </w:r>
          </w:p>
        </w:tc>
        <w:tc>
          <w:tcPr>
            <w:tcW w:w="3019" w:type="dxa"/>
            <w:vAlign w:val="center"/>
          </w:tcPr>
          <w:p w14:paraId="78130675" w14:textId="77777777" w:rsidR="004C49C4" w:rsidRDefault="007773A5">
            <w:pPr>
              <w:jc w:val="center"/>
              <w:rPr>
                <w:sz w:val="24"/>
              </w:rPr>
            </w:pPr>
            <w:r>
              <w:rPr>
                <w:rFonts w:hint="eastAsia"/>
                <w:sz w:val="24"/>
              </w:rPr>
              <w:t>外商投资类型</w:t>
            </w:r>
          </w:p>
        </w:tc>
      </w:tr>
      <w:tr w:rsidR="004C49C4" w14:paraId="253F92B5" w14:textId="77777777">
        <w:trPr>
          <w:trHeight w:val="567"/>
          <w:jc w:val="center"/>
        </w:trPr>
        <w:tc>
          <w:tcPr>
            <w:tcW w:w="3022" w:type="dxa"/>
            <w:vAlign w:val="center"/>
          </w:tcPr>
          <w:p w14:paraId="4765EB2D" w14:textId="77777777" w:rsidR="004C49C4" w:rsidRDefault="004C49C4">
            <w:pPr>
              <w:jc w:val="center"/>
              <w:rPr>
                <w:sz w:val="24"/>
              </w:rPr>
            </w:pPr>
          </w:p>
        </w:tc>
        <w:tc>
          <w:tcPr>
            <w:tcW w:w="3021" w:type="dxa"/>
            <w:vAlign w:val="center"/>
          </w:tcPr>
          <w:p w14:paraId="2BFBFD42" w14:textId="77777777" w:rsidR="004C49C4" w:rsidRDefault="004C49C4">
            <w:pPr>
              <w:jc w:val="center"/>
              <w:rPr>
                <w:sz w:val="24"/>
              </w:rPr>
            </w:pPr>
          </w:p>
        </w:tc>
        <w:tc>
          <w:tcPr>
            <w:tcW w:w="3019" w:type="dxa"/>
            <w:vAlign w:val="center"/>
          </w:tcPr>
          <w:p w14:paraId="7D2F93A1" w14:textId="77777777" w:rsidR="004C49C4" w:rsidRDefault="004C49C4">
            <w:pPr>
              <w:jc w:val="center"/>
              <w:rPr>
                <w:sz w:val="24"/>
              </w:rPr>
            </w:pPr>
          </w:p>
        </w:tc>
      </w:tr>
      <w:tr w:rsidR="004C49C4" w14:paraId="545E98DA" w14:textId="77777777">
        <w:trPr>
          <w:trHeight w:val="567"/>
          <w:jc w:val="center"/>
        </w:trPr>
        <w:tc>
          <w:tcPr>
            <w:tcW w:w="3022" w:type="dxa"/>
            <w:vAlign w:val="center"/>
          </w:tcPr>
          <w:p w14:paraId="12EBF01D" w14:textId="77777777" w:rsidR="004C49C4" w:rsidRDefault="004C49C4">
            <w:pPr>
              <w:jc w:val="center"/>
              <w:rPr>
                <w:sz w:val="24"/>
              </w:rPr>
            </w:pPr>
          </w:p>
        </w:tc>
        <w:tc>
          <w:tcPr>
            <w:tcW w:w="3021" w:type="dxa"/>
            <w:vAlign w:val="center"/>
          </w:tcPr>
          <w:p w14:paraId="00675185" w14:textId="77777777" w:rsidR="004C49C4" w:rsidRDefault="004C49C4">
            <w:pPr>
              <w:jc w:val="center"/>
              <w:rPr>
                <w:sz w:val="24"/>
              </w:rPr>
            </w:pPr>
          </w:p>
        </w:tc>
        <w:tc>
          <w:tcPr>
            <w:tcW w:w="3019" w:type="dxa"/>
            <w:vAlign w:val="center"/>
          </w:tcPr>
          <w:p w14:paraId="16AF0BA6" w14:textId="77777777" w:rsidR="004C49C4" w:rsidRDefault="004C49C4">
            <w:pPr>
              <w:jc w:val="center"/>
              <w:rPr>
                <w:sz w:val="24"/>
              </w:rPr>
            </w:pPr>
          </w:p>
        </w:tc>
      </w:tr>
      <w:tr w:rsidR="004C49C4" w14:paraId="18776E39" w14:textId="77777777">
        <w:trPr>
          <w:trHeight w:val="567"/>
          <w:jc w:val="center"/>
        </w:trPr>
        <w:tc>
          <w:tcPr>
            <w:tcW w:w="3022" w:type="dxa"/>
            <w:vAlign w:val="center"/>
          </w:tcPr>
          <w:p w14:paraId="4C1AB838" w14:textId="77777777" w:rsidR="004C49C4" w:rsidRDefault="004C49C4">
            <w:pPr>
              <w:jc w:val="center"/>
              <w:rPr>
                <w:sz w:val="24"/>
              </w:rPr>
            </w:pPr>
          </w:p>
        </w:tc>
        <w:tc>
          <w:tcPr>
            <w:tcW w:w="3021" w:type="dxa"/>
            <w:vAlign w:val="center"/>
          </w:tcPr>
          <w:p w14:paraId="381A2445" w14:textId="77777777" w:rsidR="004C49C4" w:rsidRDefault="004C49C4">
            <w:pPr>
              <w:jc w:val="center"/>
              <w:rPr>
                <w:sz w:val="24"/>
              </w:rPr>
            </w:pPr>
          </w:p>
        </w:tc>
        <w:tc>
          <w:tcPr>
            <w:tcW w:w="3019" w:type="dxa"/>
            <w:vAlign w:val="center"/>
          </w:tcPr>
          <w:p w14:paraId="5DEE426E" w14:textId="77777777" w:rsidR="004C49C4" w:rsidRDefault="004C49C4">
            <w:pPr>
              <w:jc w:val="center"/>
              <w:rPr>
                <w:sz w:val="24"/>
              </w:rPr>
            </w:pPr>
          </w:p>
        </w:tc>
      </w:tr>
      <w:tr w:rsidR="004C49C4" w14:paraId="360D7FE0" w14:textId="77777777">
        <w:trPr>
          <w:trHeight w:val="567"/>
          <w:jc w:val="center"/>
        </w:trPr>
        <w:tc>
          <w:tcPr>
            <w:tcW w:w="3022" w:type="dxa"/>
            <w:vAlign w:val="center"/>
          </w:tcPr>
          <w:p w14:paraId="38CC48A4" w14:textId="77777777" w:rsidR="004C49C4" w:rsidRDefault="004C49C4">
            <w:pPr>
              <w:jc w:val="center"/>
              <w:rPr>
                <w:sz w:val="24"/>
              </w:rPr>
            </w:pPr>
          </w:p>
        </w:tc>
        <w:tc>
          <w:tcPr>
            <w:tcW w:w="3021" w:type="dxa"/>
            <w:vAlign w:val="center"/>
          </w:tcPr>
          <w:p w14:paraId="100B7D71" w14:textId="77777777" w:rsidR="004C49C4" w:rsidRDefault="004C49C4">
            <w:pPr>
              <w:jc w:val="center"/>
              <w:rPr>
                <w:sz w:val="24"/>
              </w:rPr>
            </w:pPr>
          </w:p>
        </w:tc>
        <w:tc>
          <w:tcPr>
            <w:tcW w:w="3019" w:type="dxa"/>
            <w:vAlign w:val="center"/>
          </w:tcPr>
          <w:p w14:paraId="23D824EE" w14:textId="77777777" w:rsidR="004C49C4" w:rsidRDefault="004C49C4">
            <w:pPr>
              <w:jc w:val="center"/>
              <w:rPr>
                <w:sz w:val="24"/>
              </w:rPr>
            </w:pPr>
          </w:p>
        </w:tc>
      </w:tr>
    </w:tbl>
    <w:p w14:paraId="3EEF7DCE" w14:textId="77777777" w:rsidR="004C49C4" w:rsidRDefault="007773A5">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04BA21FB" w14:textId="77777777" w:rsidR="004C49C4" w:rsidRDefault="007773A5">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14:paraId="73B63B00" w14:textId="77777777" w:rsidR="004C49C4" w:rsidRDefault="007773A5">
      <w:pPr>
        <w:widowControl/>
        <w:jc w:val="left"/>
        <w:rPr>
          <w:b/>
          <w:sz w:val="36"/>
          <w:szCs w:val="36"/>
        </w:rPr>
      </w:pPr>
      <w:r>
        <w:rPr>
          <w:b/>
          <w:sz w:val="36"/>
          <w:szCs w:val="36"/>
        </w:rPr>
        <w:br w:type="page"/>
      </w:r>
    </w:p>
    <w:p w14:paraId="31025E45" w14:textId="77777777" w:rsidR="004C49C4" w:rsidRDefault="00E00417">
      <w:pPr>
        <w:tabs>
          <w:tab w:val="left" w:pos="360"/>
        </w:tabs>
        <w:snapToGrid w:val="0"/>
        <w:spacing w:line="360" w:lineRule="auto"/>
        <w:outlineLvl w:val="1"/>
        <w:rPr>
          <w:sz w:val="24"/>
          <w:szCs w:val="20"/>
        </w:rPr>
      </w:pPr>
      <w:r>
        <w:rPr>
          <w:sz w:val="24"/>
          <w:szCs w:val="20"/>
        </w:rPr>
        <w:t>6</w:t>
      </w:r>
      <w:r w:rsidR="007773A5">
        <w:rPr>
          <w:rFonts w:hint="eastAsia"/>
          <w:sz w:val="24"/>
          <w:szCs w:val="20"/>
        </w:rPr>
        <w:t>-2</w:t>
      </w:r>
      <w:r w:rsidR="007773A5">
        <w:rPr>
          <w:rFonts w:hint="eastAsia"/>
          <w:sz w:val="24"/>
          <w:szCs w:val="20"/>
        </w:rPr>
        <w:t>要求提供或投标人认为应附的其他材料</w:t>
      </w:r>
    </w:p>
    <w:sectPr w:rsidR="004C49C4">
      <w:headerReference w:type="default" r:id="rId28"/>
      <w:footerReference w:type="default" r:id="rId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3C94" w14:textId="77777777" w:rsidR="00577579" w:rsidRDefault="00577579">
      <w:r>
        <w:separator/>
      </w:r>
    </w:p>
  </w:endnote>
  <w:endnote w:type="continuationSeparator" w:id="0">
    <w:p w14:paraId="774DF657" w14:textId="77777777" w:rsidR="00577579" w:rsidRDefault="0057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方正楷体_GBK"/>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4157" w14:textId="77777777" w:rsidR="00577579" w:rsidRDefault="00577579">
    <w:pPr>
      <w:pStyle w:val="afa"/>
      <w:tabs>
        <w:tab w:val="clear" w:pos="4153"/>
      </w:tabs>
      <w:jc w:val="center"/>
    </w:pPr>
    <w:r>
      <w:rPr>
        <w:noProof/>
      </w:rPr>
      <mc:AlternateContent>
        <mc:Choice Requires="wps">
          <w:drawing>
            <wp:anchor distT="0" distB="0" distL="114300" distR="114300" simplePos="0" relativeHeight="251659264" behindDoc="0" locked="0" layoutInCell="1" allowOverlap="1" wp14:anchorId="1570D0A7" wp14:editId="24014C2B">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3DB9F" w14:textId="20B6DB69" w:rsidR="00577579" w:rsidRDefault="00577579">
                          <w:pPr>
                            <w:pStyle w:val="afa"/>
                          </w:pPr>
                          <w:r>
                            <w:fldChar w:fldCharType="begin"/>
                          </w:r>
                          <w:r>
                            <w:instrText xml:space="preserve"> PAGE  \* MERGEFORMAT </w:instrText>
                          </w:r>
                          <w:r>
                            <w:fldChar w:fldCharType="separate"/>
                          </w:r>
                          <w:r w:rsidR="00A51D03">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70D0A7"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60D3DB9F" w14:textId="20B6DB69" w:rsidR="00577579" w:rsidRDefault="00577579">
                    <w:pPr>
                      <w:pStyle w:val="afa"/>
                    </w:pPr>
                    <w:r>
                      <w:fldChar w:fldCharType="begin"/>
                    </w:r>
                    <w:r>
                      <w:instrText xml:space="preserve"> PAGE  \* MERGEFORMAT </w:instrText>
                    </w:r>
                    <w:r>
                      <w:fldChar w:fldCharType="separate"/>
                    </w:r>
                    <w:r w:rsidR="00A51D03">
                      <w:rPr>
                        <w:noProof/>
                      </w:rPr>
                      <w:t>6</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7DC5" w14:textId="77777777" w:rsidR="00577579" w:rsidRDefault="00577579">
    <w:pPr>
      <w:pStyle w:val="afa"/>
    </w:pPr>
  </w:p>
  <w:p w14:paraId="7043AF87" w14:textId="77777777" w:rsidR="00577579" w:rsidRDefault="00577579"/>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28C0" w14:textId="1BD0AE72" w:rsidR="00577579" w:rsidRDefault="00577579">
    <w:pPr>
      <w:pStyle w:val="afa"/>
      <w:jc w:val="center"/>
      <w:rPr>
        <w:szCs w:val="18"/>
      </w:rPr>
    </w:pPr>
    <w:r>
      <w:fldChar w:fldCharType="begin"/>
    </w:r>
    <w:r>
      <w:instrText>PAGE   \* MERGEFORMAT</w:instrText>
    </w:r>
    <w:r>
      <w:fldChar w:fldCharType="separate"/>
    </w:r>
    <w:r w:rsidR="00A51D03" w:rsidRPr="00A51D03">
      <w:rPr>
        <w:noProof/>
        <w:lang w:val="zh-CN"/>
      </w:rPr>
      <w:t>57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329CF2FC" w14:textId="37156407" w:rsidR="00577579" w:rsidRDefault="00577579">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A51D03" w:rsidRPr="00A51D03">
          <w:rPr>
            <w:rFonts w:ascii="Times New Roman"/>
            <w:noProof/>
            <w:lang w:val="zh-CN"/>
          </w:rPr>
          <w:t>4</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42B8F" w14:textId="77777777" w:rsidR="00577579" w:rsidRDefault="0057757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8A7D3E8" w14:textId="77777777" w:rsidR="00577579" w:rsidRDefault="00577579">
    <w:pPr>
      <w:pStyle w:val="af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FEA0" w14:textId="77777777" w:rsidR="00577579" w:rsidRDefault="00577579">
    <w:pPr>
      <w:pStyle w:val="af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8B0C" w14:textId="77777777" w:rsidR="00577579" w:rsidRDefault="00577579">
    <w:pPr>
      <w:pStyle w:val="af0"/>
      <w:spacing w:line="229" w:lineRule="auto"/>
      <w:ind w:left="4571"/>
      <w:rPr>
        <w:sz w:val="18"/>
        <w:szCs w:val="18"/>
      </w:rPr>
    </w:pPr>
    <w:r>
      <w:rPr>
        <w:spacing w:val="-2"/>
        <w:sz w:val="18"/>
        <w:szCs w:val="18"/>
      </w:rPr>
      <w:t>40</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246A" w14:textId="77777777" w:rsidR="00577579" w:rsidRDefault="00577579">
    <w:pPr>
      <w:pStyle w:val="af0"/>
      <w:spacing w:line="230" w:lineRule="auto"/>
      <w:ind w:left="2520"/>
      <w:rPr>
        <w:sz w:val="18"/>
        <w:szCs w:val="18"/>
      </w:rPr>
    </w:pPr>
    <w:r>
      <w:rPr>
        <w:spacing w:val="-2"/>
        <w:sz w:val="18"/>
        <w:szCs w:val="18"/>
      </w:rPr>
      <w:t>41</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9F403" w14:textId="77777777" w:rsidR="00577579" w:rsidRDefault="00577579">
    <w:pPr>
      <w:pStyle w:val="af0"/>
      <w:spacing w:line="230" w:lineRule="auto"/>
      <w:ind w:left="2520"/>
      <w:rPr>
        <w:sz w:val="18"/>
        <w:szCs w:val="18"/>
      </w:rPr>
    </w:pPr>
    <w:r>
      <w:rPr>
        <w:spacing w:val="-2"/>
        <w:sz w:val="18"/>
        <w:szCs w:val="18"/>
      </w:rPr>
      <w:t>42</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23AE1" w14:textId="77777777" w:rsidR="00577579" w:rsidRDefault="00577579">
    <w:pPr>
      <w:pStyle w:val="af0"/>
      <w:spacing w:line="230" w:lineRule="auto"/>
      <w:ind w:left="2520"/>
      <w:rPr>
        <w:sz w:val="18"/>
        <w:szCs w:val="18"/>
      </w:rPr>
    </w:pPr>
    <w:r>
      <w:rPr>
        <w:spacing w:val="-2"/>
        <w:sz w:val="18"/>
        <w:szCs w:val="18"/>
      </w:rPr>
      <w:t>44</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DE59D" w14:textId="77777777" w:rsidR="00577579" w:rsidRDefault="0057757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2EEB864" w14:textId="77777777" w:rsidR="00577579" w:rsidRDefault="00577579">
    <w:pPr>
      <w:pStyle w:val="afa"/>
      <w:ind w:right="360"/>
    </w:pPr>
  </w:p>
  <w:p w14:paraId="1B248DA7" w14:textId="77777777" w:rsidR="00577579" w:rsidRDefault="00577579"/>
  <w:p w14:paraId="645AF16C" w14:textId="77777777" w:rsidR="00577579" w:rsidRDefault="005775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640C8" w14:textId="77777777" w:rsidR="00577579" w:rsidRDefault="00577579">
      <w:r>
        <w:separator/>
      </w:r>
    </w:p>
  </w:footnote>
  <w:footnote w:type="continuationSeparator" w:id="0">
    <w:p w14:paraId="306844A9" w14:textId="77777777" w:rsidR="00577579" w:rsidRDefault="005775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D058" w14:textId="77777777" w:rsidR="00577579" w:rsidRDefault="00577579">
    <w:pPr>
      <w:spacing w:line="219" w:lineRule="auto"/>
      <w:jc w:val="right"/>
      <w:rPr>
        <w:rFonts w:ascii="宋体" w:hAnsi="宋体" w:cs="宋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BAEA" w14:textId="77777777" w:rsidR="00577579" w:rsidRDefault="00577579">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A707" w14:textId="77777777" w:rsidR="00577579" w:rsidRDefault="00577579">
    <w:pPr>
      <w:pStyle w:val="af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D936" w14:textId="77777777" w:rsidR="00577579" w:rsidRDefault="00577579">
    <w:pPr>
      <w:pStyle w:val="afc"/>
    </w:pPr>
  </w:p>
  <w:p w14:paraId="6D3FBB5D" w14:textId="77777777" w:rsidR="00577579" w:rsidRDefault="00577579"/>
  <w:p w14:paraId="4103DB51" w14:textId="77777777" w:rsidR="00577579" w:rsidRDefault="0057757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BABE" w14:textId="77777777" w:rsidR="00577579" w:rsidRDefault="00577579">
    <w:pPr>
      <w:pStyle w:val="afc"/>
    </w:pPr>
  </w:p>
  <w:p w14:paraId="6FFDAB17" w14:textId="77777777" w:rsidR="00577579" w:rsidRDefault="0057757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5AFC" w14:textId="77777777" w:rsidR="00577579" w:rsidRDefault="00577579">
    <w:pPr>
      <w:spacing w:line="219" w:lineRule="auto"/>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F9A202"/>
    <w:multiLevelType w:val="singleLevel"/>
    <w:tmpl w:val="BDF9A202"/>
    <w:lvl w:ilvl="0">
      <w:start w:val="1"/>
      <w:numFmt w:val="decimal"/>
      <w:suff w:val="nothing"/>
      <w:lvlText w:val="%1."/>
      <w:lvlJc w:val="left"/>
      <w:pPr>
        <w:tabs>
          <w:tab w:val="num" w:pos="0"/>
        </w:tabs>
      </w:pPr>
      <w:rPr>
        <w:rFonts w:ascii="宋体" w:eastAsia="宋体" w:hAnsi="宋体" w:cs="宋体"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8C72B5C"/>
    <w:multiLevelType w:val="singleLevel"/>
    <w:tmpl w:val="48C72B5C"/>
    <w:lvl w:ilvl="0">
      <w:start w:val="9"/>
      <w:numFmt w:val="chineseCounting"/>
      <w:suff w:val="nothing"/>
      <w:lvlText w:val="%1、"/>
      <w:lvlJc w:val="left"/>
      <w:rPr>
        <w:rFonts w:hint="eastAsia"/>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B356FD3"/>
    <w:multiLevelType w:val="multilevel"/>
    <w:tmpl w:val="7B356FD3"/>
    <w:lvl w:ilvl="0">
      <w:start w:val="27"/>
      <w:numFmt w:val="decimal"/>
      <w:lvlText w:val="%1、"/>
      <w:lvlJc w:val="left"/>
      <w:pPr>
        <w:ind w:left="421" w:hanging="480"/>
      </w:pPr>
      <w:rPr>
        <w:rFonts w:hint="default"/>
      </w:rPr>
    </w:lvl>
    <w:lvl w:ilvl="1">
      <w:start w:val="1"/>
      <w:numFmt w:val="lowerLetter"/>
      <w:lvlText w:val="%2)"/>
      <w:lvlJc w:val="left"/>
      <w:pPr>
        <w:ind w:left="781" w:hanging="420"/>
      </w:pPr>
    </w:lvl>
    <w:lvl w:ilvl="2">
      <w:start w:val="1"/>
      <w:numFmt w:val="lowerRoman"/>
      <w:lvlText w:val="%3."/>
      <w:lvlJc w:val="right"/>
      <w:pPr>
        <w:ind w:left="1201" w:hanging="420"/>
      </w:pPr>
    </w:lvl>
    <w:lvl w:ilvl="3">
      <w:start w:val="1"/>
      <w:numFmt w:val="decimal"/>
      <w:lvlText w:val="%4."/>
      <w:lvlJc w:val="left"/>
      <w:pPr>
        <w:ind w:left="1621" w:hanging="420"/>
      </w:pPr>
    </w:lvl>
    <w:lvl w:ilvl="4">
      <w:start w:val="1"/>
      <w:numFmt w:val="lowerLetter"/>
      <w:lvlText w:val="%5)"/>
      <w:lvlJc w:val="left"/>
      <w:pPr>
        <w:ind w:left="2041" w:hanging="420"/>
      </w:pPr>
    </w:lvl>
    <w:lvl w:ilvl="5">
      <w:start w:val="1"/>
      <w:numFmt w:val="lowerRoman"/>
      <w:lvlText w:val="%6."/>
      <w:lvlJc w:val="right"/>
      <w:pPr>
        <w:ind w:left="2461" w:hanging="420"/>
      </w:pPr>
    </w:lvl>
    <w:lvl w:ilvl="6">
      <w:start w:val="1"/>
      <w:numFmt w:val="decimal"/>
      <w:lvlText w:val="%7."/>
      <w:lvlJc w:val="left"/>
      <w:pPr>
        <w:ind w:left="2881" w:hanging="420"/>
      </w:pPr>
    </w:lvl>
    <w:lvl w:ilvl="7">
      <w:start w:val="1"/>
      <w:numFmt w:val="lowerLetter"/>
      <w:lvlText w:val="%8)"/>
      <w:lvlJc w:val="left"/>
      <w:pPr>
        <w:ind w:left="3301" w:hanging="420"/>
      </w:pPr>
    </w:lvl>
    <w:lvl w:ilvl="8">
      <w:start w:val="1"/>
      <w:numFmt w:val="lowerRoman"/>
      <w:lvlText w:val="%9."/>
      <w:lvlJc w:val="right"/>
      <w:pPr>
        <w:ind w:left="3721"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4"/>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6F6"/>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51"/>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DE"/>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02"/>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0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E8E"/>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13C"/>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73C"/>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DE5"/>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D4B"/>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0"/>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B29"/>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6C"/>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89A"/>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93"/>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5D"/>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03"/>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37EB2"/>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294"/>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C4"/>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7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04"/>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579"/>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2E"/>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74"/>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D00"/>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3A5"/>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5AE"/>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52"/>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35C"/>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DDA"/>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F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246"/>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A44"/>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663"/>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B8A"/>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31"/>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F2A"/>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BE6"/>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7E0"/>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00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3A1"/>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CA9"/>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D4"/>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A4B"/>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AC"/>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03"/>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5B5"/>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4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8C7"/>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2C"/>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5C8"/>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C4"/>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88"/>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12"/>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EF"/>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898"/>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C2E"/>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3FFC"/>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417"/>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ACB"/>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5F"/>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572"/>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6"/>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6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63"/>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3E4447CB"/>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 w:val="769D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13EA5E"/>
  <w15:docId w15:val="{0824C6BA-FC5B-46FA-9C94-8E36972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C15AE"/>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1">
    <w:name w:val="List Paragraph"/>
    <w:basedOn w:val="a6"/>
    <w:uiPriority w:val="34"/>
    <w:qFormat/>
    <w:pPr>
      <w:ind w:firstLineChars="200" w:firstLine="420"/>
    </w:pPr>
  </w:style>
  <w:style w:type="table" w:customStyle="1" w:styleId="TableNormal1">
    <w:name w:val="Table Normal1"/>
    <w:semiHidden/>
    <w:unhideWhenUsed/>
    <w:qFormat/>
    <w:rsid w:val="00A265AC"/>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table" w:customStyle="1" w:styleId="82">
    <w:name w:val="网格型8"/>
    <w:basedOn w:val="a9"/>
    <w:next w:val="aff3"/>
    <w:uiPriority w:val="39"/>
    <w:rsid w:val="00804B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Revision"/>
    <w:hidden/>
    <w:uiPriority w:val="99"/>
    <w:semiHidden/>
    <w:rsid w:val="00E557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632">
      <w:bodyDiv w:val="1"/>
      <w:marLeft w:val="0"/>
      <w:marRight w:val="0"/>
      <w:marTop w:val="0"/>
      <w:marBottom w:val="0"/>
      <w:divBdr>
        <w:top w:val="none" w:sz="0" w:space="0" w:color="auto"/>
        <w:left w:val="none" w:sz="0" w:space="0" w:color="auto"/>
        <w:bottom w:val="none" w:sz="0" w:space="0" w:color="auto"/>
        <w:right w:val="none" w:sz="0" w:space="0" w:color="auto"/>
      </w:divBdr>
    </w:div>
    <w:div w:id="38627904">
      <w:bodyDiv w:val="1"/>
      <w:marLeft w:val="0"/>
      <w:marRight w:val="0"/>
      <w:marTop w:val="0"/>
      <w:marBottom w:val="0"/>
      <w:divBdr>
        <w:top w:val="none" w:sz="0" w:space="0" w:color="auto"/>
        <w:left w:val="none" w:sz="0" w:space="0" w:color="auto"/>
        <w:bottom w:val="none" w:sz="0" w:space="0" w:color="auto"/>
        <w:right w:val="none" w:sz="0" w:space="0" w:color="auto"/>
      </w:divBdr>
    </w:div>
    <w:div w:id="56441030">
      <w:bodyDiv w:val="1"/>
      <w:marLeft w:val="0"/>
      <w:marRight w:val="0"/>
      <w:marTop w:val="0"/>
      <w:marBottom w:val="0"/>
      <w:divBdr>
        <w:top w:val="none" w:sz="0" w:space="0" w:color="auto"/>
        <w:left w:val="none" w:sz="0" w:space="0" w:color="auto"/>
        <w:bottom w:val="none" w:sz="0" w:space="0" w:color="auto"/>
        <w:right w:val="none" w:sz="0" w:space="0" w:color="auto"/>
      </w:divBdr>
    </w:div>
    <w:div w:id="237639410">
      <w:bodyDiv w:val="1"/>
      <w:marLeft w:val="0"/>
      <w:marRight w:val="0"/>
      <w:marTop w:val="0"/>
      <w:marBottom w:val="0"/>
      <w:divBdr>
        <w:top w:val="none" w:sz="0" w:space="0" w:color="auto"/>
        <w:left w:val="none" w:sz="0" w:space="0" w:color="auto"/>
        <w:bottom w:val="none" w:sz="0" w:space="0" w:color="auto"/>
        <w:right w:val="none" w:sz="0" w:space="0" w:color="auto"/>
      </w:divBdr>
    </w:div>
    <w:div w:id="454639062">
      <w:bodyDiv w:val="1"/>
      <w:marLeft w:val="0"/>
      <w:marRight w:val="0"/>
      <w:marTop w:val="0"/>
      <w:marBottom w:val="0"/>
      <w:divBdr>
        <w:top w:val="none" w:sz="0" w:space="0" w:color="auto"/>
        <w:left w:val="none" w:sz="0" w:space="0" w:color="auto"/>
        <w:bottom w:val="none" w:sz="0" w:space="0" w:color="auto"/>
        <w:right w:val="none" w:sz="0" w:space="0" w:color="auto"/>
      </w:divBdr>
    </w:div>
    <w:div w:id="539976758">
      <w:bodyDiv w:val="1"/>
      <w:marLeft w:val="0"/>
      <w:marRight w:val="0"/>
      <w:marTop w:val="0"/>
      <w:marBottom w:val="0"/>
      <w:divBdr>
        <w:top w:val="none" w:sz="0" w:space="0" w:color="auto"/>
        <w:left w:val="none" w:sz="0" w:space="0" w:color="auto"/>
        <w:bottom w:val="none" w:sz="0" w:space="0" w:color="auto"/>
        <w:right w:val="none" w:sz="0" w:space="0" w:color="auto"/>
      </w:divBdr>
    </w:div>
    <w:div w:id="641039159">
      <w:bodyDiv w:val="1"/>
      <w:marLeft w:val="0"/>
      <w:marRight w:val="0"/>
      <w:marTop w:val="0"/>
      <w:marBottom w:val="0"/>
      <w:divBdr>
        <w:top w:val="none" w:sz="0" w:space="0" w:color="auto"/>
        <w:left w:val="none" w:sz="0" w:space="0" w:color="auto"/>
        <w:bottom w:val="none" w:sz="0" w:space="0" w:color="auto"/>
        <w:right w:val="none" w:sz="0" w:space="0" w:color="auto"/>
      </w:divBdr>
    </w:div>
    <w:div w:id="652956016">
      <w:bodyDiv w:val="1"/>
      <w:marLeft w:val="0"/>
      <w:marRight w:val="0"/>
      <w:marTop w:val="0"/>
      <w:marBottom w:val="0"/>
      <w:divBdr>
        <w:top w:val="none" w:sz="0" w:space="0" w:color="auto"/>
        <w:left w:val="none" w:sz="0" w:space="0" w:color="auto"/>
        <w:bottom w:val="none" w:sz="0" w:space="0" w:color="auto"/>
        <w:right w:val="none" w:sz="0" w:space="0" w:color="auto"/>
      </w:divBdr>
    </w:div>
    <w:div w:id="703291418">
      <w:bodyDiv w:val="1"/>
      <w:marLeft w:val="0"/>
      <w:marRight w:val="0"/>
      <w:marTop w:val="0"/>
      <w:marBottom w:val="0"/>
      <w:divBdr>
        <w:top w:val="none" w:sz="0" w:space="0" w:color="auto"/>
        <w:left w:val="none" w:sz="0" w:space="0" w:color="auto"/>
        <w:bottom w:val="none" w:sz="0" w:space="0" w:color="auto"/>
        <w:right w:val="none" w:sz="0" w:space="0" w:color="auto"/>
      </w:divBdr>
    </w:div>
    <w:div w:id="715160538">
      <w:bodyDiv w:val="1"/>
      <w:marLeft w:val="0"/>
      <w:marRight w:val="0"/>
      <w:marTop w:val="0"/>
      <w:marBottom w:val="0"/>
      <w:divBdr>
        <w:top w:val="none" w:sz="0" w:space="0" w:color="auto"/>
        <w:left w:val="none" w:sz="0" w:space="0" w:color="auto"/>
        <w:bottom w:val="none" w:sz="0" w:space="0" w:color="auto"/>
        <w:right w:val="none" w:sz="0" w:space="0" w:color="auto"/>
      </w:divBdr>
    </w:div>
    <w:div w:id="727414192">
      <w:bodyDiv w:val="1"/>
      <w:marLeft w:val="0"/>
      <w:marRight w:val="0"/>
      <w:marTop w:val="0"/>
      <w:marBottom w:val="0"/>
      <w:divBdr>
        <w:top w:val="none" w:sz="0" w:space="0" w:color="auto"/>
        <w:left w:val="none" w:sz="0" w:space="0" w:color="auto"/>
        <w:bottom w:val="none" w:sz="0" w:space="0" w:color="auto"/>
        <w:right w:val="none" w:sz="0" w:space="0" w:color="auto"/>
      </w:divBdr>
    </w:div>
    <w:div w:id="935944549">
      <w:bodyDiv w:val="1"/>
      <w:marLeft w:val="0"/>
      <w:marRight w:val="0"/>
      <w:marTop w:val="0"/>
      <w:marBottom w:val="0"/>
      <w:divBdr>
        <w:top w:val="none" w:sz="0" w:space="0" w:color="auto"/>
        <w:left w:val="none" w:sz="0" w:space="0" w:color="auto"/>
        <w:bottom w:val="none" w:sz="0" w:space="0" w:color="auto"/>
        <w:right w:val="none" w:sz="0" w:space="0" w:color="auto"/>
      </w:divBdr>
    </w:div>
    <w:div w:id="968121454">
      <w:bodyDiv w:val="1"/>
      <w:marLeft w:val="0"/>
      <w:marRight w:val="0"/>
      <w:marTop w:val="0"/>
      <w:marBottom w:val="0"/>
      <w:divBdr>
        <w:top w:val="none" w:sz="0" w:space="0" w:color="auto"/>
        <w:left w:val="none" w:sz="0" w:space="0" w:color="auto"/>
        <w:bottom w:val="none" w:sz="0" w:space="0" w:color="auto"/>
        <w:right w:val="none" w:sz="0" w:space="0" w:color="auto"/>
      </w:divBdr>
    </w:div>
    <w:div w:id="989136245">
      <w:bodyDiv w:val="1"/>
      <w:marLeft w:val="0"/>
      <w:marRight w:val="0"/>
      <w:marTop w:val="0"/>
      <w:marBottom w:val="0"/>
      <w:divBdr>
        <w:top w:val="none" w:sz="0" w:space="0" w:color="auto"/>
        <w:left w:val="none" w:sz="0" w:space="0" w:color="auto"/>
        <w:bottom w:val="none" w:sz="0" w:space="0" w:color="auto"/>
        <w:right w:val="none" w:sz="0" w:space="0" w:color="auto"/>
      </w:divBdr>
    </w:div>
    <w:div w:id="1091851622">
      <w:bodyDiv w:val="1"/>
      <w:marLeft w:val="0"/>
      <w:marRight w:val="0"/>
      <w:marTop w:val="0"/>
      <w:marBottom w:val="0"/>
      <w:divBdr>
        <w:top w:val="none" w:sz="0" w:space="0" w:color="auto"/>
        <w:left w:val="none" w:sz="0" w:space="0" w:color="auto"/>
        <w:bottom w:val="none" w:sz="0" w:space="0" w:color="auto"/>
        <w:right w:val="none" w:sz="0" w:space="0" w:color="auto"/>
      </w:divBdr>
    </w:div>
    <w:div w:id="1203905297">
      <w:bodyDiv w:val="1"/>
      <w:marLeft w:val="0"/>
      <w:marRight w:val="0"/>
      <w:marTop w:val="0"/>
      <w:marBottom w:val="0"/>
      <w:divBdr>
        <w:top w:val="none" w:sz="0" w:space="0" w:color="auto"/>
        <w:left w:val="none" w:sz="0" w:space="0" w:color="auto"/>
        <w:bottom w:val="none" w:sz="0" w:space="0" w:color="auto"/>
        <w:right w:val="none" w:sz="0" w:space="0" w:color="auto"/>
      </w:divBdr>
    </w:div>
    <w:div w:id="1219853078">
      <w:bodyDiv w:val="1"/>
      <w:marLeft w:val="0"/>
      <w:marRight w:val="0"/>
      <w:marTop w:val="0"/>
      <w:marBottom w:val="0"/>
      <w:divBdr>
        <w:top w:val="none" w:sz="0" w:space="0" w:color="auto"/>
        <w:left w:val="none" w:sz="0" w:space="0" w:color="auto"/>
        <w:bottom w:val="none" w:sz="0" w:space="0" w:color="auto"/>
        <w:right w:val="none" w:sz="0" w:space="0" w:color="auto"/>
      </w:divBdr>
    </w:div>
    <w:div w:id="1251349462">
      <w:bodyDiv w:val="1"/>
      <w:marLeft w:val="0"/>
      <w:marRight w:val="0"/>
      <w:marTop w:val="0"/>
      <w:marBottom w:val="0"/>
      <w:divBdr>
        <w:top w:val="none" w:sz="0" w:space="0" w:color="auto"/>
        <w:left w:val="none" w:sz="0" w:space="0" w:color="auto"/>
        <w:bottom w:val="none" w:sz="0" w:space="0" w:color="auto"/>
        <w:right w:val="none" w:sz="0" w:space="0" w:color="auto"/>
      </w:divBdr>
    </w:div>
    <w:div w:id="1262103635">
      <w:bodyDiv w:val="1"/>
      <w:marLeft w:val="0"/>
      <w:marRight w:val="0"/>
      <w:marTop w:val="0"/>
      <w:marBottom w:val="0"/>
      <w:divBdr>
        <w:top w:val="none" w:sz="0" w:space="0" w:color="auto"/>
        <w:left w:val="none" w:sz="0" w:space="0" w:color="auto"/>
        <w:bottom w:val="none" w:sz="0" w:space="0" w:color="auto"/>
        <w:right w:val="none" w:sz="0" w:space="0" w:color="auto"/>
      </w:divBdr>
    </w:div>
    <w:div w:id="1405569517">
      <w:bodyDiv w:val="1"/>
      <w:marLeft w:val="0"/>
      <w:marRight w:val="0"/>
      <w:marTop w:val="0"/>
      <w:marBottom w:val="0"/>
      <w:divBdr>
        <w:top w:val="none" w:sz="0" w:space="0" w:color="auto"/>
        <w:left w:val="none" w:sz="0" w:space="0" w:color="auto"/>
        <w:bottom w:val="none" w:sz="0" w:space="0" w:color="auto"/>
        <w:right w:val="none" w:sz="0" w:space="0" w:color="auto"/>
      </w:divBdr>
    </w:div>
    <w:div w:id="1445080265">
      <w:bodyDiv w:val="1"/>
      <w:marLeft w:val="0"/>
      <w:marRight w:val="0"/>
      <w:marTop w:val="0"/>
      <w:marBottom w:val="0"/>
      <w:divBdr>
        <w:top w:val="none" w:sz="0" w:space="0" w:color="auto"/>
        <w:left w:val="none" w:sz="0" w:space="0" w:color="auto"/>
        <w:bottom w:val="none" w:sz="0" w:space="0" w:color="auto"/>
        <w:right w:val="none" w:sz="0" w:space="0" w:color="auto"/>
      </w:divBdr>
    </w:div>
    <w:div w:id="1543907997">
      <w:bodyDiv w:val="1"/>
      <w:marLeft w:val="0"/>
      <w:marRight w:val="0"/>
      <w:marTop w:val="0"/>
      <w:marBottom w:val="0"/>
      <w:divBdr>
        <w:top w:val="none" w:sz="0" w:space="0" w:color="auto"/>
        <w:left w:val="none" w:sz="0" w:space="0" w:color="auto"/>
        <w:bottom w:val="none" w:sz="0" w:space="0" w:color="auto"/>
        <w:right w:val="none" w:sz="0" w:space="0" w:color="auto"/>
      </w:divBdr>
    </w:div>
    <w:div w:id="1688822167">
      <w:bodyDiv w:val="1"/>
      <w:marLeft w:val="0"/>
      <w:marRight w:val="0"/>
      <w:marTop w:val="0"/>
      <w:marBottom w:val="0"/>
      <w:divBdr>
        <w:top w:val="none" w:sz="0" w:space="0" w:color="auto"/>
        <w:left w:val="none" w:sz="0" w:space="0" w:color="auto"/>
        <w:bottom w:val="none" w:sz="0" w:space="0" w:color="auto"/>
        <w:right w:val="none" w:sz="0" w:space="0" w:color="auto"/>
      </w:divBdr>
    </w:div>
    <w:div w:id="1710059656">
      <w:bodyDiv w:val="1"/>
      <w:marLeft w:val="0"/>
      <w:marRight w:val="0"/>
      <w:marTop w:val="0"/>
      <w:marBottom w:val="0"/>
      <w:divBdr>
        <w:top w:val="none" w:sz="0" w:space="0" w:color="auto"/>
        <w:left w:val="none" w:sz="0" w:space="0" w:color="auto"/>
        <w:bottom w:val="none" w:sz="0" w:space="0" w:color="auto"/>
        <w:right w:val="none" w:sz="0" w:space="0" w:color="auto"/>
      </w:divBdr>
    </w:div>
    <w:div w:id="1753162851">
      <w:bodyDiv w:val="1"/>
      <w:marLeft w:val="0"/>
      <w:marRight w:val="0"/>
      <w:marTop w:val="0"/>
      <w:marBottom w:val="0"/>
      <w:divBdr>
        <w:top w:val="none" w:sz="0" w:space="0" w:color="auto"/>
        <w:left w:val="none" w:sz="0" w:space="0" w:color="auto"/>
        <w:bottom w:val="none" w:sz="0" w:space="0" w:color="auto"/>
        <w:right w:val="none" w:sz="0" w:space="0" w:color="auto"/>
      </w:divBdr>
    </w:div>
    <w:div w:id="1857190641">
      <w:bodyDiv w:val="1"/>
      <w:marLeft w:val="0"/>
      <w:marRight w:val="0"/>
      <w:marTop w:val="0"/>
      <w:marBottom w:val="0"/>
      <w:divBdr>
        <w:top w:val="none" w:sz="0" w:space="0" w:color="auto"/>
        <w:left w:val="none" w:sz="0" w:space="0" w:color="auto"/>
        <w:bottom w:val="none" w:sz="0" w:space="0" w:color="auto"/>
        <w:right w:val="none" w:sz="0" w:space="0" w:color="auto"/>
      </w:divBdr>
    </w:div>
    <w:div w:id="188004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www.cjbj.net.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cjbj.net.cn/"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C61CB-BE73-4CED-8934-2F407C54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64</Pages>
  <Words>31124</Words>
  <Characters>4454</Characters>
  <Application>Microsoft Office Word</Application>
  <DocSecurity>0</DocSecurity>
  <Lines>37</Lines>
  <Paragraphs>71</Paragraphs>
  <ScaleCrop>false</ScaleCrop>
  <Company>China</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72</cp:revision>
  <cp:lastPrinted>2025-01-13T03:36:00Z</cp:lastPrinted>
  <dcterms:created xsi:type="dcterms:W3CDTF">2024-12-23T01:58:00Z</dcterms:created>
  <dcterms:modified xsi:type="dcterms:W3CDTF">2026-01-23T08:24:00Z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