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 w:val="0"/>
          <w:bCs w:val="0"/>
        </w:rPr>
        <w:t>2026年度环卫中心公共厕所运行保洁服务项目</w:t>
      </w:r>
      <w:r>
        <w:rPr>
          <w:rFonts w:hint="eastAsia" w:ascii="宋体" w:hAnsi="宋体" w:cs="宋体"/>
          <w:b w:val="0"/>
          <w:bCs w:val="0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</w:rPr>
        <w:br w:type="textWrapping"/>
      </w:r>
      <w:r>
        <w:rPr>
          <w:rFonts w:hint="eastAsia" w:ascii="宋体" w:hAnsi="宋体" w:eastAsia="宋体" w:cs="宋体"/>
          <w:b w:val="0"/>
          <w:bCs w:val="0"/>
        </w:rPr>
        <w:t>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11010925210200016270-XM001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二、项目名称：2026年度环卫中心公共厕所运行保洁服务项目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三、中标（成交）信息</w:t>
      </w:r>
    </w:p>
    <w:tbl>
      <w:tblPr>
        <w:tblStyle w:val="11"/>
        <w:tblW w:w="10566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701"/>
        <w:gridCol w:w="4180"/>
        <w:gridCol w:w="2702"/>
      </w:tblGrid>
      <w:tr w14:paraId="7685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2116EF46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701" w:type="dxa"/>
          </w:tcPr>
          <w:p w14:paraId="3366C1ED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4180" w:type="dxa"/>
          </w:tcPr>
          <w:p w14:paraId="749944D3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供应商地址</w:t>
            </w:r>
          </w:p>
        </w:tc>
        <w:tc>
          <w:tcPr>
            <w:tcW w:w="2702" w:type="dxa"/>
          </w:tcPr>
          <w:p w14:paraId="32E9B083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中标（成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</w:rPr>
              <w:t>交）金额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/万元</w:t>
            </w:r>
          </w:p>
        </w:tc>
      </w:tr>
      <w:tr w14:paraId="704B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28CE1629">
            <w:p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2701" w:type="dxa"/>
            <w:vAlign w:val="center"/>
          </w:tcPr>
          <w:p w14:paraId="3D21C0D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北京南山环卫服务有限公司</w:t>
            </w:r>
          </w:p>
        </w:tc>
        <w:tc>
          <w:tcPr>
            <w:tcW w:w="4180" w:type="dxa"/>
            <w:vAlign w:val="center"/>
          </w:tcPr>
          <w:p w14:paraId="4B60606B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北京市门头沟区雁翅镇高芹路1号院YC-0953</w:t>
            </w:r>
          </w:p>
        </w:tc>
        <w:tc>
          <w:tcPr>
            <w:tcW w:w="2702" w:type="dxa"/>
            <w:vAlign w:val="center"/>
          </w:tcPr>
          <w:p w14:paraId="4E64C917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135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167260</w:t>
            </w:r>
          </w:p>
        </w:tc>
      </w:tr>
    </w:tbl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1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3B4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17486A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服务类</w:t>
            </w:r>
          </w:p>
        </w:tc>
      </w:tr>
      <w:tr w14:paraId="4D56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4D6481F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名称：2026年度环卫中心公共厕所运行保洁服务项目</w:t>
            </w:r>
          </w:p>
          <w:p w14:paraId="163F7EB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详见招标文件</w:t>
            </w:r>
          </w:p>
          <w:p w14:paraId="01E318B6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满足招标文件要求</w:t>
            </w:r>
          </w:p>
          <w:p w14:paraId="06E621DB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服务时间：2026年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月1日-2026年12月31日</w:t>
            </w:r>
          </w:p>
          <w:p w14:paraId="30199DD3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详见招标文件</w:t>
            </w:r>
          </w:p>
        </w:tc>
      </w:tr>
    </w:tbl>
    <w:p w14:paraId="52C611A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五、评审专家（单一来源采购人员）名单：杨松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、郭锦华、张金山、丛玉珍、董少波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、王洁、于红玮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 w14:paraId="43B069DC">
      <w:pPr>
        <w:spacing w:line="360" w:lineRule="auto"/>
        <w:ind w:left="560" w:hanging="560" w:hangingChars="200"/>
        <w:rPr>
          <w:rFonts w:hint="default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代理服务收费金额：2.1376</w:t>
      </w:r>
      <w:bookmarkStart w:id="5" w:name="_GoBack"/>
      <w:bookmarkEnd w:id="5"/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</w:t>
      </w:r>
    </w:p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36069DDF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本项目采用综合评分法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,北京南山环卫服务有限公司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为87.98分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。</w:t>
      </w:r>
    </w:p>
    <w:p w14:paraId="18F31F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60" w:right="0" w:hanging="560" w:hanging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bookmarkStart w:id="2" w:name="_Toc8122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  <w:bookmarkEnd w:id="2"/>
    </w:p>
    <w:p w14:paraId="2149F3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北京市门头沟区环境卫生服务中心</w:t>
      </w:r>
    </w:p>
    <w:p w14:paraId="2F0E93B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北京市门头沟区永定镇冯村西里 977 总站旁环境卫生服务中心</w:t>
      </w:r>
    </w:p>
    <w:p w14:paraId="58F7E9F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王老师 010-69869114</w:t>
      </w:r>
    </w:p>
    <w:p w14:paraId="3F42A78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3" w:name="_Toc2177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3"/>
    </w:p>
    <w:p w14:paraId="61237F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北京建宇建设管理有限公司</w:t>
      </w:r>
    </w:p>
    <w:p w14:paraId="6D3FA62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地址：北京市丰台区南三环中路15号院8号楼西侧玻璃房</w:t>
      </w:r>
    </w:p>
    <w:p w14:paraId="5BB4BC8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吴女士 18568799618</w:t>
      </w:r>
    </w:p>
    <w:p w14:paraId="2BA686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4" w:name="_Toc2693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4"/>
    </w:p>
    <w:p w14:paraId="6C5BA0E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吴女士</w:t>
      </w:r>
    </w:p>
    <w:p w14:paraId="1F467A7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电话：18568799618</w:t>
      </w:r>
    </w:p>
    <w:p w14:paraId="6E768CE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77FFE5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66A100D"/>
    <w:rsid w:val="08404D06"/>
    <w:rsid w:val="0B1526A9"/>
    <w:rsid w:val="0B754BBC"/>
    <w:rsid w:val="0BD872D6"/>
    <w:rsid w:val="0D203146"/>
    <w:rsid w:val="16797F90"/>
    <w:rsid w:val="1888270D"/>
    <w:rsid w:val="18D0312D"/>
    <w:rsid w:val="18DD4AAD"/>
    <w:rsid w:val="270B6A7E"/>
    <w:rsid w:val="28B32875"/>
    <w:rsid w:val="28F85BBB"/>
    <w:rsid w:val="29757C3F"/>
    <w:rsid w:val="2B01058B"/>
    <w:rsid w:val="31140B8A"/>
    <w:rsid w:val="32500837"/>
    <w:rsid w:val="355A48AA"/>
    <w:rsid w:val="3EC9156E"/>
    <w:rsid w:val="40052822"/>
    <w:rsid w:val="41E13943"/>
    <w:rsid w:val="42A9244F"/>
    <w:rsid w:val="43373F0C"/>
    <w:rsid w:val="4374668D"/>
    <w:rsid w:val="49017CEA"/>
    <w:rsid w:val="4CC1214C"/>
    <w:rsid w:val="4DE012D2"/>
    <w:rsid w:val="509C3CED"/>
    <w:rsid w:val="51760D42"/>
    <w:rsid w:val="527723B6"/>
    <w:rsid w:val="53937D6F"/>
    <w:rsid w:val="54C23A58"/>
    <w:rsid w:val="550E4F8A"/>
    <w:rsid w:val="585A0BAB"/>
    <w:rsid w:val="58A14202"/>
    <w:rsid w:val="59521DFA"/>
    <w:rsid w:val="5967369D"/>
    <w:rsid w:val="59D72338"/>
    <w:rsid w:val="5B461090"/>
    <w:rsid w:val="648E29D8"/>
    <w:rsid w:val="64D72CB0"/>
    <w:rsid w:val="67660EF4"/>
    <w:rsid w:val="6B2D310F"/>
    <w:rsid w:val="6D7D3037"/>
    <w:rsid w:val="6DF42B87"/>
    <w:rsid w:val="6E005A16"/>
    <w:rsid w:val="6F871B12"/>
    <w:rsid w:val="705160B5"/>
    <w:rsid w:val="71306890"/>
    <w:rsid w:val="715F4CC3"/>
    <w:rsid w:val="72B31EFB"/>
    <w:rsid w:val="75706FDE"/>
    <w:rsid w:val="77B67548"/>
    <w:rsid w:val="7C813EA7"/>
    <w:rsid w:val="7E6A2CD4"/>
    <w:rsid w:val="7FB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627</Characters>
  <Lines>0</Lines>
  <Paragraphs>0</Paragraphs>
  <TotalTime>19</TotalTime>
  <ScaleCrop>false</ScaleCrop>
  <LinksUpToDate>false</LinksUpToDate>
  <CharactersWithSpaces>631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Young  OG</cp:lastModifiedBy>
  <dcterms:modified xsi:type="dcterms:W3CDTF">2026-02-26T02:45:47Z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eyJoZGlkIjoiYjg1NWY5ZWMzZWY3MzQxNTRjMzJkOGU2YWY2ODA1NzIiLCJ1c2VySWQiOiI0MTg2NDY5NjcifQ==</vt:lpwstr>
  </property>
</Properties>
</file>