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F1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38394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  <w:lang w:eastAsia="zh-CN"/>
        </w:rPr>
        <w:t>低值易耗品保障经费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</w:rPr>
        <w:t>中标公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</w:rPr>
        <w:t>告</w:t>
      </w:r>
    </w:p>
    <w:p w14:paraId="17BAE8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一、项目编号：CYCG_20_1567</w:t>
      </w:r>
    </w:p>
    <w:p w14:paraId="113855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低值易耗品保障经费</w:t>
      </w:r>
    </w:p>
    <w:p w14:paraId="304A75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746F8B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总中标成交金额：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196.014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万元（人民币）</w:t>
      </w:r>
    </w:p>
    <w:p w14:paraId="3DB00F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中标成交供应商名称、地址及中标成交金额：</w:t>
      </w:r>
    </w:p>
    <w:p w14:paraId="35069E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中标成交供应商名称：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北京亦庄城市服务集团股份有限公司</w:t>
      </w:r>
    </w:p>
    <w:p w14:paraId="6537AA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中标成交供应商地址：北京市北京经济技术开发区宏达北路12号A座六层</w:t>
      </w:r>
    </w:p>
    <w:p w14:paraId="103642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中标金额：</w:t>
      </w:r>
      <w:r>
        <w:rPr>
          <w:rFonts w:hint="eastAsia" w:ascii="宋体" w:hAnsi="宋体" w:cs="Arial"/>
          <w:bCs/>
          <w:shd w:val="clear" w:color="auto" w:fill="FFFFFF"/>
          <w:lang w:val="en-US" w:eastAsia="zh-CN"/>
        </w:rPr>
        <w:t>196.014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万元</w:t>
      </w:r>
    </w:p>
    <w:tbl>
      <w:tblPr>
        <w:tblStyle w:val="6"/>
        <w:tblW w:w="4998" w:type="pct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2213"/>
        <w:gridCol w:w="2123"/>
        <w:gridCol w:w="1281"/>
        <w:gridCol w:w="1367"/>
      </w:tblGrid>
      <w:tr w14:paraId="328B750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D1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32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33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统一信用代码</w:t>
            </w:r>
          </w:p>
        </w:tc>
        <w:tc>
          <w:tcPr>
            <w:tcW w:w="76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28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中标金额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DC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中标成交备注信息</w:t>
            </w:r>
          </w:p>
        </w:tc>
      </w:tr>
      <w:tr w14:paraId="2DADA2C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D4E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北京亦庄城市服务集团股份有限公司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124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北京市北京经济技术开发区宏达北路12号A座六层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C3B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91110302783204949J</w:t>
            </w:r>
          </w:p>
        </w:tc>
        <w:tc>
          <w:tcPr>
            <w:tcW w:w="768" w:type="pct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39B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196.014万元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37E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评审总得分(综合评分法)：94.96</w:t>
            </w:r>
          </w:p>
          <w:p w14:paraId="1F3B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分</w:t>
            </w:r>
          </w:p>
        </w:tc>
      </w:tr>
    </w:tbl>
    <w:p w14:paraId="5CBFF3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tbl>
      <w:tblPr>
        <w:tblStyle w:val="6"/>
        <w:tblW w:w="4998" w:type="pct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987"/>
        <w:gridCol w:w="986"/>
        <w:gridCol w:w="445"/>
        <w:gridCol w:w="967"/>
        <w:gridCol w:w="1096"/>
        <w:gridCol w:w="1144"/>
      </w:tblGrid>
      <w:tr w14:paraId="07D70BB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4" w:type="pct"/>
            <w:shd w:val="clear" w:color="auto" w:fill="auto"/>
            <w:vAlign w:val="top"/>
          </w:tcPr>
          <w:p w14:paraId="2342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592" w:type="pct"/>
            <w:shd w:val="clear" w:color="auto" w:fill="auto"/>
            <w:vAlign w:val="top"/>
          </w:tcPr>
          <w:p w14:paraId="42E9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商品名称</w:t>
            </w:r>
          </w:p>
        </w:tc>
        <w:tc>
          <w:tcPr>
            <w:tcW w:w="591" w:type="pct"/>
            <w:shd w:val="clear" w:color="auto" w:fill="auto"/>
            <w:vAlign w:val="top"/>
          </w:tcPr>
          <w:p w14:paraId="3E91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267" w:type="pct"/>
            <w:shd w:val="clear" w:color="auto" w:fill="auto"/>
            <w:vAlign w:val="top"/>
          </w:tcPr>
          <w:p w14:paraId="4112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580" w:type="pct"/>
            <w:shd w:val="clear" w:color="auto" w:fill="auto"/>
            <w:vAlign w:val="top"/>
          </w:tcPr>
          <w:p w14:paraId="22BF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657" w:type="pct"/>
            <w:shd w:val="clear" w:color="auto" w:fill="auto"/>
            <w:vAlign w:val="top"/>
          </w:tcPr>
          <w:p w14:paraId="07EA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686" w:type="pct"/>
            <w:shd w:val="clear" w:color="auto" w:fill="auto"/>
            <w:vAlign w:val="top"/>
          </w:tcPr>
          <w:p w14:paraId="6B8B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服务要求</w:t>
            </w:r>
          </w:p>
        </w:tc>
      </w:tr>
      <w:tr w14:paraId="2A3561E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4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B79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北京亦庄城市服务集团股份有限公司</w:t>
            </w:r>
          </w:p>
        </w:tc>
        <w:tc>
          <w:tcPr>
            <w:tcW w:w="592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D25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低值易耗品保障经费</w:t>
            </w:r>
          </w:p>
        </w:tc>
        <w:tc>
          <w:tcPr>
            <w:tcW w:w="591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59E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267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FA6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2E3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196.014万元</w:t>
            </w:r>
          </w:p>
        </w:tc>
        <w:tc>
          <w:tcPr>
            <w:tcW w:w="657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A76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196.014万元</w:t>
            </w:r>
          </w:p>
        </w:tc>
        <w:tc>
          <w:tcPr>
            <w:tcW w:w="686" w:type="pct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BC9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详见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标文件</w:t>
            </w:r>
          </w:p>
        </w:tc>
      </w:tr>
    </w:tbl>
    <w:p w14:paraId="24CDBB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项目用途：自用。</w:t>
      </w:r>
    </w:p>
    <w:p w14:paraId="0BBDB7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简要技术要求：</w:t>
      </w:r>
      <w:r>
        <w:rPr>
          <w:rFonts w:ascii="宋体" w:hAnsi="宋体" w:eastAsia="宋体" w:cs="宋体"/>
          <w:spacing w:val="2"/>
          <w:sz w:val="24"/>
          <w:szCs w:val="24"/>
        </w:rPr>
        <w:t>为保障经开区管委会集中办公区、亦城客</w:t>
      </w:r>
      <w:r>
        <w:rPr>
          <w:rFonts w:ascii="宋体" w:hAnsi="宋体" w:eastAsia="宋体" w:cs="宋体"/>
          <w:spacing w:val="1"/>
          <w:sz w:val="24"/>
          <w:szCs w:val="24"/>
        </w:rPr>
        <w:t>厅等区域的正常运行与物资供应，本项目拟采购工程维修物资、会务服务用品、保洁物资等用品。</w:t>
      </w:r>
    </w:p>
    <w:p w14:paraId="138AFC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合同履行日期：</w:t>
      </w:r>
      <w:r>
        <w:rPr>
          <w:rFonts w:ascii="宋体" w:hAnsi="宋体" w:eastAsia="宋体" w:cs="宋体"/>
          <w:spacing w:val="-3"/>
          <w:sz w:val="24"/>
          <w:szCs w:val="24"/>
        </w:rPr>
        <w:t>自合同签订之日起至2</w:t>
      </w:r>
      <w:r>
        <w:rPr>
          <w:rFonts w:ascii="宋体" w:hAnsi="宋体" w:eastAsia="宋体" w:cs="宋体"/>
          <w:spacing w:val="-4"/>
          <w:sz w:val="24"/>
          <w:szCs w:val="24"/>
        </w:rPr>
        <w:t>026年11月30日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。</w:t>
      </w:r>
    </w:p>
    <w:p w14:paraId="540202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五、评审专家（单一来源采购人员）名单：</w:t>
      </w:r>
    </w:p>
    <w:p w14:paraId="6D0E436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刘海波、甘志军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、宋文芳、黄世英、谷雪枫</w:t>
      </w:r>
    </w:p>
    <w:p w14:paraId="56729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3FE100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本项目代理费总金额：2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556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万元（人民币）</w:t>
      </w:r>
    </w:p>
    <w:p w14:paraId="78461A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</w:t>
      </w:r>
    </w:p>
    <w:p w14:paraId="579EC4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参照【计价格[2002]1980号】文件收取。</w:t>
      </w:r>
    </w:p>
    <w:p w14:paraId="724316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44DDFE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4118AD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4951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北京亦庄城市服务集团股份有限公司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：评审总得分(综合评分法)：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vertAlign w:val="baseline"/>
          <w:lang w:val="en-US" w:eastAsia="zh-CN" w:bidi="ar"/>
        </w:rPr>
        <w:t>94.96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分。</w:t>
      </w:r>
    </w:p>
    <w:p w14:paraId="0260A2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2.本公告在中国政府采购网、北京市政府采购网同时发布。</w:t>
      </w:r>
    </w:p>
    <w:p w14:paraId="7B8A4F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75EEB6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307949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名称：北京经济技术开发区综合服务保障中心</w:t>
      </w:r>
    </w:p>
    <w:p w14:paraId="67A714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地址：北京经济技术开发区荣华中路15号</w:t>
      </w:r>
    </w:p>
    <w:p w14:paraId="05F078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联系方式：谷雪枫  010-83508720</w:t>
      </w:r>
    </w:p>
    <w:p w14:paraId="52B0CE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530663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称：汉华国招（北京）工程咨询有限公司　　　　　　　　　　　　</w:t>
      </w:r>
    </w:p>
    <w:p w14:paraId="3B16F1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址：北京市丰台区日月天地A-902　　　　　　　　　　　　</w:t>
      </w:r>
    </w:p>
    <w:p w14:paraId="670374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ascii="宋体" w:hAnsi="宋体" w:eastAsia="宋体" w:cs="宋体"/>
          <w:spacing w:val="-1"/>
          <w:sz w:val="24"/>
          <w:szCs w:val="24"/>
        </w:rPr>
        <w:t>谷振彬、韩雪、郝婉莹、孟雨聪、白燕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，010-58076608-831　　　　　　　　　　　　</w:t>
      </w:r>
    </w:p>
    <w:p w14:paraId="00BB98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1B39BC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</w:t>
      </w:r>
      <w:r>
        <w:rPr>
          <w:rFonts w:ascii="宋体" w:hAnsi="宋体" w:eastAsia="宋体" w:cs="宋体"/>
          <w:spacing w:val="-1"/>
          <w:sz w:val="24"/>
          <w:szCs w:val="24"/>
        </w:rPr>
        <w:t>谷振彬、韩雪、郝婉莹、孟雨聪、白燕</w:t>
      </w:r>
    </w:p>
    <w:p w14:paraId="60D706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010-58076608-831</w:t>
      </w:r>
    </w:p>
    <w:p w14:paraId="76463E3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9CF4">
    <w:pPr>
      <w:pStyle w:val="3"/>
      <w:spacing w:line="235" w:lineRule="exact"/>
      <w:ind w:left="4591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E4717"/>
    <w:rsid w:val="02CB2E06"/>
    <w:rsid w:val="078E4717"/>
    <w:rsid w:val="0F39623B"/>
    <w:rsid w:val="1FD6495B"/>
    <w:rsid w:val="281A4A03"/>
    <w:rsid w:val="283D4762"/>
    <w:rsid w:val="289E73E3"/>
    <w:rsid w:val="3AD266DE"/>
    <w:rsid w:val="418556F9"/>
    <w:rsid w:val="527400D5"/>
    <w:rsid w:val="5C5B0B6B"/>
    <w:rsid w:val="722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903</Characters>
  <Lines>0</Lines>
  <Paragraphs>0</Paragraphs>
  <TotalTime>3</TotalTime>
  <ScaleCrop>false</ScaleCrop>
  <LinksUpToDate>false</LinksUpToDate>
  <CharactersWithSpaces>946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2026-03-03T12:41:00Z</dcterms:created>
  <dc:creator>妥妥地</dc:creator>
  <cp:lastModifiedBy>妥妥地</cp:lastModifiedBy>
  <dcterms:modified xsi:type="dcterms:W3CDTF">2026-03-09T03:09:06Z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DCB49CB309024103B4CE270D11CCDAF0_11</vt:lpwstr>
  </property>
  <property fmtid="{D5CDD505-2E9C-101B-9397-08002B2CF9AE}" pid="4" name="KSOTemplateDocerSaveRecord">
    <vt:lpwstr>eyJoZGlkIjoiYjk5ODM0YmMxOWJiYWQyNDU4MGIzYWRmYTA0ZmI5NDciLCJ1c2VySWQiOiI3Mjg5NzQ2NjgifQ==</vt:lpwstr>
  </property>
</Properties>
</file>