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Pr="00A51014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28359022"/>
      <w:bookmarkStart w:id="1" w:name="_Toc35393809"/>
      <w:r w:rsidRPr="00A51014">
        <w:rPr>
          <w:rFonts w:ascii="仿宋" w:eastAsia="仿宋" w:hAnsi="仿宋" w:hint="eastAsia"/>
        </w:rPr>
        <w:t>中标（成交）结果公告</w:t>
      </w:r>
      <w:bookmarkEnd w:id="0"/>
      <w:bookmarkEnd w:id="1"/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一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项目编号：</w:t>
      </w:r>
      <w:hyperlink r:id="rId7" w:history="1">
        <w:r w:rsidR="00015581" w:rsidRPr="00015581">
          <w:rPr>
            <w:rFonts w:ascii="仿宋" w:eastAsia="仿宋" w:hAnsi="仿宋"/>
            <w:color w:val="000000"/>
            <w:sz w:val="28"/>
          </w:rPr>
          <w:t>11010626210200027573-XM001</w:t>
        </w:r>
      </w:hyperlink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二</w:t>
      </w:r>
      <w:r w:rsidRPr="00A51014">
        <w:rPr>
          <w:rFonts w:ascii="仿宋" w:eastAsia="仿宋" w:hAnsi="仿宋"/>
          <w:sz w:val="28"/>
          <w:szCs w:val="28"/>
        </w:rPr>
        <w:t>、</w:t>
      </w:r>
      <w:r w:rsidRPr="00A51014">
        <w:rPr>
          <w:rFonts w:ascii="仿宋" w:eastAsia="仿宋" w:hAnsi="仿宋" w:hint="eastAsia"/>
          <w:sz w:val="28"/>
          <w:szCs w:val="28"/>
        </w:rPr>
        <w:t>项目名称：</w:t>
      </w:r>
      <w:r w:rsidR="00015581" w:rsidRPr="00015581">
        <w:rPr>
          <w:rFonts w:ascii="仿宋" w:eastAsia="仿宋" w:hAnsi="仿宋" w:hint="eastAsia"/>
          <w:color w:val="000000"/>
          <w:sz w:val="28"/>
        </w:rPr>
        <w:t>2026年民生实事及基层建设--机构运转餐饮服务采购项目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三、中标（成交）信息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供应商名称：</w:t>
      </w:r>
      <w:r w:rsidR="00EF2380">
        <w:rPr>
          <w:rFonts w:ascii="仿宋" w:eastAsia="仿宋" w:hAnsi="仿宋" w:hint="eastAsia"/>
          <w:sz w:val="28"/>
          <w:szCs w:val="28"/>
        </w:rPr>
        <w:t>北京</w:t>
      </w:r>
      <w:r w:rsidR="00DF76C7">
        <w:rPr>
          <w:rFonts w:ascii="仿宋" w:eastAsia="仿宋" w:hAnsi="仿宋" w:hint="eastAsia"/>
          <w:sz w:val="28"/>
          <w:szCs w:val="28"/>
        </w:rPr>
        <w:t>鼎智诚餐饮管理</w:t>
      </w:r>
      <w:r w:rsidR="00EF2380">
        <w:rPr>
          <w:rFonts w:ascii="仿宋" w:eastAsia="仿宋" w:hAnsi="仿宋" w:hint="eastAsia"/>
          <w:sz w:val="28"/>
          <w:szCs w:val="28"/>
        </w:rPr>
        <w:t>有限公司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供应商地址：</w:t>
      </w:r>
      <w:r w:rsidR="00A51014" w:rsidRPr="00A51014">
        <w:rPr>
          <w:rFonts w:ascii="仿宋" w:eastAsia="仿宋" w:hAnsi="仿宋" w:hint="eastAsia"/>
          <w:sz w:val="28"/>
          <w:szCs w:val="28"/>
        </w:rPr>
        <w:t>北京市</w:t>
      </w:r>
      <w:r w:rsidR="00EF2380">
        <w:rPr>
          <w:rFonts w:ascii="仿宋" w:eastAsia="仿宋" w:hAnsi="仿宋" w:hint="eastAsia"/>
          <w:sz w:val="28"/>
          <w:szCs w:val="28"/>
        </w:rPr>
        <w:t>丰台区</w:t>
      </w:r>
      <w:r w:rsidR="00EC5315">
        <w:rPr>
          <w:rFonts w:ascii="仿宋" w:eastAsia="仿宋" w:hAnsi="仿宋" w:hint="eastAsia"/>
          <w:sz w:val="28"/>
          <w:szCs w:val="28"/>
        </w:rPr>
        <w:t>槐房西路316号院2号楼东一区20号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中标（成交）金额：</w:t>
      </w:r>
      <w:r w:rsidR="00CC7659">
        <w:rPr>
          <w:rFonts w:ascii="仿宋" w:eastAsia="仿宋" w:hAnsi="仿宋" w:hint="eastAsia"/>
          <w:sz w:val="28"/>
          <w:szCs w:val="28"/>
          <w:u w:val="single"/>
        </w:rPr>
        <w:t>246</w:t>
      </w:r>
      <w:r w:rsidR="00015581">
        <w:rPr>
          <w:rFonts w:ascii="仿宋" w:eastAsia="仿宋" w:hAnsi="仿宋" w:hint="eastAsia"/>
          <w:sz w:val="28"/>
          <w:szCs w:val="28"/>
          <w:u w:val="single"/>
        </w:rPr>
        <w:t>7000</w:t>
      </w:r>
      <w:r w:rsidRPr="00A51014"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EC5315" w:rsidTr="00FA551D">
        <w:trPr>
          <w:trHeight w:val="625"/>
        </w:trPr>
        <w:tc>
          <w:tcPr>
            <w:tcW w:w="7449" w:type="dxa"/>
          </w:tcPr>
          <w:p w:rsidR="00FA551D" w:rsidRPr="00EC5315" w:rsidRDefault="001930CA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EC5315" w:rsidTr="00356D16">
        <w:trPr>
          <w:trHeight w:val="2684"/>
        </w:trPr>
        <w:tc>
          <w:tcPr>
            <w:tcW w:w="7449" w:type="dxa"/>
          </w:tcPr>
          <w:p w:rsidR="00FA551D" w:rsidRPr="00EC5315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BE7A59" w:rsidRPr="00015581">
              <w:rPr>
                <w:rFonts w:ascii="仿宋" w:eastAsia="仿宋" w:hAnsi="仿宋" w:hint="eastAsia"/>
                <w:color w:val="000000"/>
                <w:sz w:val="28"/>
              </w:rPr>
              <w:t>2026年民生实事及基层建设--机构运转餐饮服务采购项目</w:t>
            </w:r>
          </w:p>
          <w:p w:rsidR="00FA551D" w:rsidRPr="00EC5315" w:rsidRDefault="001930CA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范围：</w:t>
            </w:r>
            <w:r w:rsidR="00EC5315" w:rsidRPr="00EC5315">
              <w:rPr>
                <w:rFonts w:ascii="仿宋" w:eastAsia="仿宋" w:hAnsi="仿宋" w:hint="eastAsia"/>
                <w:sz w:val="28"/>
                <w:szCs w:val="28"/>
              </w:rPr>
              <w:t>主要保障街道办事处工作人员日常用餐，以及特殊时期的加班用餐和临时来宾用餐。</w:t>
            </w:r>
          </w:p>
          <w:p w:rsidR="00FA551D" w:rsidRPr="00EC5315" w:rsidRDefault="001930CA" w:rsidP="00356D16">
            <w:pPr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EC5315" w:rsidRPr="00EC5315">
              <w:rPr>
                <w:rFonts w:ascii="仿宋" w:eastAsia="仿宋" w:hAnsi="仿宋" w:cs="宋体" w:hint="eastAsia"/>
                <w:sz w:val="28"/>
                <w:szCs w:val="28"/>
              </w:rPr>
              <w:t>保障街道办事处工作人员日常用餐，以及特殊时期的加班用餐和临时来宾用餐。做到饮食健康、卫生安全、环境整洁、服务热情。</w:t>
            </w:r>
          </w:p>
          <w:p w:rsidR="00FA551D" w:rsidRPr="00EC5315" w:rsidRDefault="001930CA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56D16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</w:t>
            </w:r>
            <w:r w:rsidR="00BE7A5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  <w:r w:rsidR="00356D16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="00EC5315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  <w:r w:rsidR="00356D16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月1日</w:t>
            </w:r>
            <w:r w:rsidR="00A51014" w:rsidRPr="00EC5315">
              <w:rPr>
                <w:rFonts w:ascii="仿宋" w:eastAsia="仿宋" w:hAnsi="仿宋"/>
                <w:color w:val="000000"/>
                <w:sz w:val="28"/>
                <w:szCs w:val="28"/>
              </w:rPr>
              <w:t>至202</w:t>
            </w:r>
            <w:r w:rsidR="00BE7A5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 w:rsidR="00A51014" w:rsidRPr="00EC5315"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 w:rsidR="00EC5315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 w:rsidR="00A51014" w:rsidRPr="00EC5315">
              <w:rPr>
                <w:rFonts w:ascii="仿宋" w:eastAsia="仿宋" w:hAnsi="仿宋"/>
                <w:color w:val="000000"/>
                <w:sz w:val="28"/>
                <w:szCs w:val="28"/>
              </w:rPr>
              <w:t>月3</w:t>
            </w:r>
            <w:r w:rsidR="00D641C1" w:rsidRPr="00EC53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 w:rsidR="00A51014" w:rsidRPr="00EC5315"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  <w:p w:rsidR="00FA551D" w:rsidRPr="00EC5315" w:rsidRDefault="001930CA" w:rsidP="004A234B">
            <w:pPr>
              <w:rPr>
                <w:rFonts w:ascii="仿宋" w:eastAsia="仿宋" w:hAnsi="仿宋"/>
                <w:sz w:val="28"/>
                <w:szCs w:val="28"/>
              </w:rPr>
            </w:pPr>
            <w:r w:rsidRPr="00EC5315"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EC531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EF12A2">
              <w:rPr>
                <w:rFonts w:ascii="仿宋" w:eastAsia="仿宋" w:hAnsi="仿宋" w:hint="eastAsia"/>
                <w:sz w:val="28"/>
                <w:szCs w:val="28"/>
              </w:rPr>
              <w:t>详见采购文件</w:t>
            </w:r>
            <w:bookmarkStart w:id="2" w:name="_GoBack"/>
            <w:bookmarkEnd w:id="2"/>
          </w:p>
        </w:tc>
      </w:tr>
    </w:tbl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</w:p>
    <w:p w:rsidR="00FA551D" w:rsidRPr="00A51014" w:rsidRDefault="00BE7A59" w:rsidP="0027270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王凤艳、武保甲、陈素梅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lastRenderedPageBreak/>
        <w:t>六、代理服务收费标准及金额：</w:t>
      </w:r>
      <w:r w:rsidR="00B21565" w:rsidRPr="00A51014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招标代理服务费按中华人民共和国国家计划委员会[计价格{2002}1980号]文件、发改价格[2011]534号收取，</w:t>
      </w:r>
      <w:r w:rsidR="001930CA" w:rsidRPr="00A51014">
        <w:rPr>
          <w:rFonts w:ascii="仿宋" w:eastAsia="仿宋" w:hAnsi="仿宋" w:hint="eastAsia"/>
          <w:sz w:val="28"/>
          <w:szCs w:val="28"/>
        </w:rPr>
        <w:t>服务</w:t>
      </w:r>
      <w:r w:rsidR="00B21565" w:rsidRPr="00A51014">
        <w:rPr>
          <w:rFonts w:ascii="仿宋" w:eastAsia="仿宋" w:hAnsi="仿宋"/>
          <w:sz w:val="28"/>
          <w:szCs w:val="28"/>
        </w:rPr>
        <w:t>类计取</w:t>
      </w:r>
      <w:r w:rsidR="00B21565" w:rsidRPr="00A51014">
        <w:rPr>
          <w:rFonts w:ascii="仿宋" w:eastAsia="仿宋" w:hAnsi="仿宋" w:hint="eastAsia"/>
          <w:sz w:val="28"/>
          <w:szCs w:val="28"/>
        </w:rPr>
        <w:t>，金额</w:t>
      </w:r>
      <w:r w:rsidR="00EC5315">
        <w:rPr>
          <w:rFonts w:ascii="仿宋" w:eastAsia="仿宋" w:hAnsi="仿宋" w:hint="eastAsia"/>
          <w:sz w:val="28"/>
          <w:szCs w:val="28"/>
        </w:rPr>
        <w:t>26</w:t>
      </w:r>
      <w:r w:rsidR="00146E2A">
        <w:rPr>
          <w:rFonts w:ascii="仿宋" w:eastAsia="仿宋" w:hAnsi="仿宋" w:hint="eastAsia"/>
          <w:sz w:val="28"/>
          <w:szCs w:val="28"/>
        </w:rPr>
        <w:t>7</w:t>
      </w:r>
      <w:r w:rsidR="00BE7A59">
        <w:rPr>
          <w:rFonts w:ascii="仿宋" w:eastAsia="仿宋" w:hAnsi="仿宋" w:hint="eastAsia"/>
          <w:sz w:val="28"/>
          <w:szCs w:val="28"/>
        </w:rPr>
        <w:t>36</w:t>
      </w:r>
      <w:r w:rsidR="00B21565" w:rsidRPr="00A51014">
        <w:rPr>
          <w:rFonts w:ascii="仿宋" w:eastAsia="仿宋" w:hAnsi="仿宋" w:hint="eastAsia"/>
          <w:sz w:val="28"/>
          <w:szCs w:val="28"/>
        </w:rPr>
        <w:t>元。</w:t>
      </w:r>
    </w:p>
    <w:p w:rsidR="00272706" w:rsidRPr="00A51014" w:rsidRDefault="00272706" w:rsidP="00272706">
      <w:pPr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七、公告期限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A51014">
        <w:rPr>
          <w:rFonts w:ascii="仿宋" w:eastAsia="仿宋" w:hAnsi="仿宋" w:cs="宋体"/>
          <w:kern w:val="0"/>
          <w:sz w:val="28"/>
          <w:szCs w:val="28"/>
        </w:rPr>
        <w:t>1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Pr="00A51014" w:rsidRDefault="00272706" w:rsidP="00272706">
      <w:pPr>
        <w:rPr>
          <w:rFonts w:ascii="仿宋" w:eastAsia="仿宋" w:hAnsi="仿宋" w:cs="仿宋"/>
          <w:sz w:val="28"/>
          <w:szCs w:val="28"/>
        </w:rPr>
      </w:pPr>
      <w:r w:rsidRPr="00A5101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:rsidR="00272706" w:rsidRPr="00A51014" w:rsidRDefault="00CC7659" w:rsidP="00272706">
      <w:pPr>
        <w:rPr>
          <w:rFonts w:ascii="仿宋" w:eastAsia="仿宋" w:hAnsi="仿宋" w:cs="宋体"/>
          <w:kern w:val="0"/>
          <w:sz w:val="28"/>
          <w:szCs w:val="28"/>
        </w:rPr>
      </w:pPr>
      <w:bookmarkStart w:id="3" w:name="OLE_LINK1"/>
      <w:bookmarkStart w:id="4" w:name="OLE_LINK2"/>
      <w:r>
        <w:rPr>
          <w:rFonts w:ascii="仿宋" w:eastAsia="仿宋" w:hAnsi="仿宋" w:cs="宋体" w:hint="eastAsia"/>
          <w:kern w:val="0"/>
          <w:sz w:val="28"/>
          <w:szCs w:val="28"/>
        </w:rPr>
        <w:t>评标得分：8</w:t>
      </w:r>
      <w:r w:rsidR="00BE7A59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  <w:bookmarkEnd w:id="3"/>
      <w:bookmarkEnd w:id="4"/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Pr="00A51014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100"/>
      <w:bookmarkStart w:id="8" w:name="_Toc28359023"/>
      <w:r w:rsidRPr="00A51014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名    称：</w:t>
      </w:r>
      <w:r w:rsidR="00EC5315">
        <w:rPr>
          <w:rFonts w:ascii="仿宋" w:eastAsia="仿宋" w:hAnsi="仿宋" w:hint="eastAsia"/>
          <w:color w:val="000000"/>
          <w:sz w:val="28"/>
          <w:szCs w:val="28"/>
          <w:u w:val="single"/>
        </w:rPr>
        <w:t>北京市丰台区人民政府方庄</w:t>
      </w:r>
      <w:r w:rsidR="00EF2380" w:rsidRPr="00EF2380">
        <w:rPr>
          <w:rFonts w:ascii="仿宋" w:eastAsia="仿宋" w:hAnsi="仿宋" w:hint="eastAsia"/>
          <w:color w:val="000000"/>
          <w:sz w:val="28"/>
          <w:szCs w:val="28"/>
          <w:u w:val="single"/>
        </w:rPr>
        <w:t>街道办事处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地    址：</w:t>
      </w:r>
      <w:r w:rsidR="00EC5315" w:rsidRPr="00EC5315">
        <w:rPr>
          <w:rFonts w:ascii="仿宋" w:eastAsia="仿宋" w:hAnsi="仿宋" w:hint="eastAsia"/>
          <w:sz w:val="28"/>
          <w:u w:val="single"/>
        </w:rPr>
        <w:t>北京市丰台区芳群园三区二号楼</w:t>
      </w:r>
    </w:p>
    <w:p w:rsidR="00272706" w:rsidRPr="00EF2380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EF2380">
        <w:rPr>
          <w:rFonts w:ascii="仿宋" w:eastAsia="仿宋" w:hAnsi="仿宋" w:hint="eastAsia"/>
          <w:sz w:val="28"/>
          <w:szCs w:val="28"/>
        </w:rPr>
        <w:t>联系方式：</w:t>
      </w:r>
      <w:r w:rsidR="00EC5315" w:rsidRPr="00EC5315">
        <w:rPr>
          <w:rFonts w:ascii="仿宋" w:eastAsia="仿宋" w:hAnsi="仿宋" w:hint="eastAsia"/>
          <w:color w:val="000000"/>
          <w:sz w:val="28"/>
          <w:u w:val="single"/>
        </w:rPr>
        <w:t xml:space="preserve">高光星 </w:t>
      </w:r>
      <w:r w:rsidR="00EC5315" w:rsidRPr="00EC5315">
        <w:rPr>
          <w:rFonts w:ascii="仿宋" w:eastAsia="仿宋" w:hAnsi="仿宋"/>
          <w:color w:val="000000"/>
          <w:sz w:val="28"/>
          <w:u w:val="single"/>
        </w:rPr>
        <w:t xml:space="preserve"> </w:t>
      </w:r>
      <w:r w:rsidR="00EC5315" w:rsidRPr="00EC5315">
        <w:rPr>
          <w:rFonts w:ascii="仿宋" w:eastAsia="仿宋" w:hAnsi="仿宋" w:hint="eastAsia"/>
          <w:color w:val="000000"/>
          <w:sz w:val="28"/>
          <w:u w:val="single"/>
        </w:rPr>
        <w:t>010-67694172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28359024"/>
      <w:bookmarkStart w:id="11" w:name="_Toc35393642"/>
      <w:bookmarkStart w:id="12" w:name="_Toc35393811"/>
      <w:r w:rsidRPr="00A51014"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9"/>
      <w:bookmarkEnd w:id="10"/>
      <w:bookmarkEnd w:id="11"/>
      <w:bookmarkEnd w:id="12"/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名    称：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北京维公工程项目管理有限公司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地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</w:t>
      </w:r>
      <w:r w:rsidRPr="00A51014">
        <w:rPr>
          <w:rFonts w:ascii="仿宋" w:eastAsia="仿宋" w:hAnsi="仿宋" w:hint="eastAsia"/>
          <w:sz w:val="28"/>
          <w:szCs w:val="28"/>
        </w:rPr>
        <w:t xml:space="preserve">  址：</w:t>
      </w:r>
      <w:bookmarkStart w:id="13" w:name="_Hlk40952725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北京市</w:t>
      </w:r>
      <w:bookmarkEnd w:id="13"/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丰台区宋庄路</w:t>
      </w:r>
      <w:r w:rsidR="0040456D">
        <w:rPr>
          <w:rFonts w:ascii="仿宋" w:eastAsia="仿宋" w:hAnsi="仿宋" w:hint="eastAsia"/>
          <w:sz w:val="28"/>
          <w:szCs w:val="28"/>
          <w:u w:val="single"/>
        </w:rPr>
        <w:t>71号院扑满山大厦1号楼7层701室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A51014">
        <w:rPr>
          <w:rFonts w:ascii="仿宋" w:eastAsia="仿宋" w:hAnsi="仿宋" w:hint="eastAsia"/>
          <w:sz w:val="28"/>
          <w:szCs w:val="28"/>
          <w:u w:val="single"/>
        </w:rPr>
        <w:t>胡建国/13810191431</w:t>
      </w:r>
    </w:p>
    <w:p w:rsidR="00272706" w:rsidRPr="00A51014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102"/>
      <w:bookmarkStart w:id="15" w:name="_Toc28359025"/>
      <w:bookmarkStart w:id="16" w:name="_Toc35393643"/>
      <w:bookmarkStart w:id="17" w:name="_Toc35393812"/>
      <w:r w:rsidRPr="00A51014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A5101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:rsidR="00272706" w:rsidRPr="00A51014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51014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Pr="00A51014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51014">
        <w:rPr>
          <w:rFonts w:ascii="仿宋" w:eastAsia="仿宋" w:hAnsi="仿宋" w:hint="eastAsia"/>
          <w:sz w:val="28"/>
          <w:szCs w:val="28"/>
        </w:rPr>
        <w:t>电</w:t>
      </w:r>
      <w:r w:rsidR="0022453B" w:rsidRPr="00A51014">
        <w:rPr>
          <w:rFonts w:ascii="仿宋" w:eastAsia="仿宋" w:hAnsi="仿宋" w:hint="eastAsia"/>
          <w:sz w:val="28"/>
          <w:szCs w:val="28"/>
        </w:rPr>
        <w:t xml:space="preserve"> </w:t>
      </w:r>
      <w:r w:rsidR="0022453B" w:rsidRPr="00A51014">
        <w:rPr>
          <w:rFonts w:ascii="仿宋" w:eastAsia="仿宋" w:hAnsi="仿宋"/>
          <w:sz w:val="28"/>
          <w:szCs w:val="28"/>
        </w:rPr>
        <w:t xml:space="preserve">   </w:t>
      </w:r>
      <w:r w:rsidRPr="00A51014">
        <w:rPr>
          <w:rFonts w:ascii="仿宋" w:eastAsia="仿宋" w:hAnsi="仿宋" w:hint="eastAsia"/>
          <w:sz w:val="28"/>
          <w:szCs w:val="28"/>
        </w:rPr>
        <w:t xml:space="preserve">  话：</w:t>
      </w:r>
      <w:r w:rsidR="00B21565" w:rsidRPr="00A51014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Pr="00A51014" w:rsidRDefault="00272706" w:rsidP="00272706">
      <w:pPr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十、附件</w:t>
      </w:r>
    </w:p>
    <w:p w:rsidR="00272706" w:rsidRPr="00A51014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 w:rsidRPr="00A51014"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367AA8" w:rsidRPr="00A51014" w:rsidRDefault="008B5F59" w:rsidP="00A51014">
      <w:pPr>
        <w:ind w:firstLineChars="200" w:firstLine="560"/>
        <w:rPr>
          <w:rFonts w:ascii="仿宋" w:eastAsia="仿宋" w:hAnsi="仿宋"/>
        </w:rPr>
      </w:pPr>
      <w:r w:rsidRPr="00A51014"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367AA8" w:rsidRPr="00A51014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9E" w:rsidRDefault="00BB499E" w:rsidP="00272706">
      <w:r>
        <w:separator/>
      </w:r>
    </w:p>
  </w:endnote>
  <w:endnote w:type="continuationSeparator" w:id="0">
    <w:p w:rsidR="00BB499E" w:rsidRDefault="00BB499E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9E" w:rsidRDefault="00BB499E" w:rsidP="00272706">
      <w:r>
        <w:separator/>
      </w:r>
    </w:p>
  </w:footnote>
  <w:footnote w:type="continuationSeparator" w:id="0">
    <w:p w:rsidR="00BB499E" w:rsidRDefault="00BB499E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15581"/>
    <w:rsid w:val="00070C04"/>
    <w:rsid w:val="001430BE"/>
    <w:rsid w:val="00146E2A"/>
    <w:rsid w:val="001930CA"/>
    <w:rsid w:val="0022453B"/>
    <w:rsid w:val="00271974"/>
    <w:rsid w:val="00272706"/>
    <w:rsid w:val="00317800"/>
    <w:rsid w:val="00356D16"/>
    <w:rsid w:val="00367AA8"/>
    <w:rsid w:val="003E1615"/>
    <w:rsid w:val="0040456D"/>
    <w:rsid w:val="00421C2A"/>
    <w:rsid w:val="004A234B"/>
    <w:rsid w:val="0075595D"/>
    <w:rsid w:val="00817E06"/>
    <w:rsid w:val="008B5F59"/>
    <w:rsid w:val="008D0D80"/>
    <w:rsid w:val="008F3DEA"/>
    <w:rsid w:val="009372C1"/>
    <w:rsid w:val="00A12C27"/>
    <w:rsid w:val="00A51014"/>
    <w:rsid w:val="00A53381"/>
    <w:rsid w:val="00AA1902"/>
    <w:rsid w:val="00B21565"/>
    <w:rsid w:val="00B71B4F"/>
    <w:rsid w:val="00BA32E8"/>
    <w:rsid w:val="00BB499E"/>
    <w:rsid w:val="00BE7A59"/>
    <w:rsid w:val="00CC7659"/>
    <w:rsid w:val="00CE4815"/>
    <w:rsid w:val="00D160A3"/>
    <w:rsid w:val="00D641C1"/>
    <w:rsid w:val="00D8370E"/>
    <w:rsid w:val="00DF76C7"/>
    <w:rsid w:val="00E60994"/>
    <w:rsid w:val="00EC1FBB"/>
    <w:rsid w:val="00EC5315"/>
    <w:rsid w:val="00EF12A2"/>
    <w:rsid w:val="00EF2380"/>
    <w:rsid w:val="00FA263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9.232.204.193:8080/frontend/plan/project_detail.html?projectUuid=87616480-a020-49d6-a911-056252a0672f&amp;viewMode=acce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32</cp:revision>
  <dcterms:created xsi:type="dcterms:W3CDTF">2020-07-09T05:50:00Z</dcterms:created>
  <dcterms:modified xsi:type="dcterms:W3CDTF">2026-03-24T06:03:00Z</dcterms:modified>
</cp:coreProperties>
</file>