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9A8B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养老服务机构山洪及地质灾害风险评估项目</w:t>
      </w:r>
      <w:r>
        <w:rPr>
          <w:rFonts w:hint="eastAsia"/>
          <w:b/>
          <w:bCs/>
          <w:sz w:val="48"/>
          <w:szCs w:val="48"/>
        </w:rPr>
        <w:t>成交公告</w:t>
      </w:r>
    </w:p>
    <w:p w14:paraId="581551FF">
      <w:pPr>
        <w:rPr>
          <w:rFonts w:hint="eastAsia"/>
        </w:rPr>
      </w:pPr>
    </w:p>
    <w:p w14:paraId="3B3B73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val="en-US" w:eastAsia="zh-CN"/>
        </w:rPr>
        <w:t>11011626210200016463-XM001</w:t>
      </w:r>
    </w:p>
    <w:p w14:paraId="7E6B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养老服务机构山洪及地质灾害风险评估项目</w:t>
      </w:r>
    </w:p>
    <w:p w14:paraId="6F0F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2E7E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01包：养老服务机构山洪及地质灾害风险评估项目</w:t>
      </w:r>
    </w:p>
    <w:p w14:paraId="6625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OLE_LINK1"/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北京力佳图科技有限公司</w:t>
      </w:r>
    </w:p>
    <w:p w14:paraId="7FFA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北京市北京经济技术开发区荣京东街3号1幢7层1单元501</w:t>
      </w:r>
    </w:p>
    <w:p w14:paraId="3266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  <w:t>2,012,800.00元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（万元）</w:t>
      </w:r>
    </w:p>
    <w:bookmarkEnd w:id="0"/>
    <w:p w14:paraId="5B05C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tblpXSpec="center" w:tblpY="1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00"/>
        <w:gridCol w:w="1487"/>
        <w:gridCol w:w="1190"/>
        <w:gridCol w:w="1241"/>
        <w:gridCol w:w="1569"/>
        <w:gridCol w:w="1255"/>
      </w:tblGrid>
      <w:tr w14:paraId="0C67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5" w:type="dxa"/>
            <w:vAlign w:val="center"/>
          </w:tcPr>
          <w:p w14:paraId="3785E8D4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 w14:paraId="0581F30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487" w:type="dxa"/>
            <w:vAlign w:val="center"/>
          </w:tcPr>
          <w:p w14:paraId="7884F70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1190" w:type="dxa"/>
            <w:vAlign w:val="center"/>
          </w:tcPr>
          <w:p w14:paraId="1D1CDA9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241" w:type="dxa"/>
            <w:vAlign w:val="center"/>
          </w:tcPr>
          <w:p w14:paraId="6805700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569" w:type="dxa"/>
            <w:vAlign w:val="center"/>
          </w:tcPr>
          <w:p w14:paraId="7C0D7C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255" w:type="dxa"/>
            <w:vAlign w:val="center"/>
          </w:tcPr>
          <w:p w14:paraId="3858B13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0A49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15" w:type="dxa"/>
            <w:vAlign w:val="center"/>
          </w:tcPr>
          <w:p w14:paraId="3A12DF09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1" w:name="OLE_LINK8" w:colFirst="3" w:colLast="4"/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4CF3BAAC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北京力佳图科技有限公司</w:t>
            </w:r>
          </w:p>
        </w:tc>
        <w:tc>
          <w:tcPr>
            <w:tcW w:w="1487" w:type="dxa"/>
            <w:vAlign w:val="center"/>
          </w:tcPr>
          <w:p w14:paraId="10BA1C88"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养老服务机构山洪及地质灾害风险评估项目</w:t>
            </w:r>
          </w:p>
        </w:tc>
        <w:tc>
          <w:tcPr>
            <w:tcW w:w="1190" w:type="dxa"/>
            <w:vAlign w:val="center"/>
          </w:tcPr>
          <w:p w14:paraId="78BFF58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详见竞争性磋商文件</w:t>
            </w:r>
          </w:p>
        </w:tc>
        <w:tc>
          <w:tcPr>
            <w:tcW w:w="1241" w:type="dxa"/>
            <w:vAlign w:val="center"/>
          </w:tcPr>
          <w:p w14:paraId="44E670A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</w:p>
        </w:tc>
        <w:tc>
          <w:tcPr>
            <w:tcW w:w="1569" w:type="dxa"/>
            <w:vAlign w:val="center"/>
          </w:tcPr>
          <w:p w14:paraId="0351E4F3">
            <w:pPr>
              <w:bidi w:val="0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自合同签订之日起30天内完成。</w:t>
            </w:r>
          </w:p>
        </w:tc>
        <w:tc>
          <w:tcPr>
            <w:tcW w:w="1255" w:type="dxa"/>
            <w:vAlign w:val="center"/>
          </w:tcPr>
          <w:p w14:paraId="484F0E5E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2" w:name="OLE_LINK9"/>
            <w:r>
              <w:rPr>
                <w:rFonts w:hint="eastAsia"/>
                <w:sz w:val="24"/>
                <w:szCs w:val="24"/>
                <w:lang w:val="en-US" w:eastAsia="zh-CN"/>
              </w:rPr>
              <w:t>详见竞争性磋商文件</w:t>
            </w:r>
            <w:bookmarkEnd w:id="2"/>
          </w:p>
        </w:tc>
      </w:tr>
      <w:bookmarkEnd w:id="1"/>
    </w:tbl>
    <w:p w14:paraId="4100C6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评审专家（单一来源采购人员）名单：</w:t>
      </w:r>
    </w:p>
    <w:p w14:paraId="0C7D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廉得瑞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张玉娟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李艳涛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721D2C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6042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本项目代理费收费标准：中标服务费收取标准参考原国家计委招标代理服务费暂行标准[2002]1980号文件中规定执行；</w:t>
      </w:r>
    </w:p>
    <w:p w14:paraId="6226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本项目代理费总金额2.3102万元（人民币）</w:t>
      </w:r>
    </w:p>
    <w:p w14:paraId="48FB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 w14:paraId="0412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2488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7BE3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</w:t>
      </w:r>
      <w:bookmarkStart w:id="3" w:name="OLE_LINK1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北京力佳图科技有限公司</w:t>
      </w:r>
      <w:r>
        <w:rPr>
          <w:rFonts w:hint="eastAsia" w:ascii="宋体" w:hAnsi="宋体" w:eastAsia="宋体" w:cs="宋体"/>
          <w:sz w:val="28"/>
          <w:szCs w:val="28"/>
        </w:rPr>
        <w:t>评审得分为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84.45</w:t>
      </w:r>
      <w:r>
        <w:rPr>
          <w:rFonts w:hint="eastAsia" w:ascii="宋体" w:hAnsi="宋体" w:eastAsia="宋体" w:cs="宋体"/>
          <w:sz w:val="28"/>
          <w:szCs w:val="28"/>
        </w:rPr>
        <w:t>分，综合排名第一</w:t>
      </w:r>
      <w:bookmarkEnd w:id="3"/>
      <w:bookmarkStart w:id="4" w:name="OLE_LINK16"/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End w:id="4"/>
    </w:p>
    <w:p w14:paraId="3DE0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 w14:paraId="629F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 w14:paraId="31AB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    称：</w:t>
      </w:r>
      <w:r>
        <w:rPr>
          <w:rFonts w:hint="eastAsia"/>
          <w:sz w:val="28"/>
          <w:szCs w:val="28"/>
          <w:lang w:eastAsia="zh-CN"/>
        </w:rPr>
        <w:t>北京市怀柔区民政局</w:t>
      </w:r>
      <w:r>
        <w:rPr>
          <w:rFonts w:hint="eastAsia"/>
          <w:sz w:val="28"/>
          <w:szCs w:val="28"/>
        </w:rPr>
        <w:t xml:space="preserve"> </w:t>
      </w:r>
    </w:p>
    <w:p w14:paraId="3549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    址：</w:t>
      </w:r>
      <w:r>
        <w:rPr>
          <w:rFonts w:hint="eastAsia"/>
          <w:sz w:val="28"/>
          <w:szCs w:val="28"/>
          <w:lang w:eastAsia="zh-CN"/>
        </w:rPr>
        <w:t>北京市怀柔区北大街26号</w:t>
      </w:r>
    </w:p>
    <w:p w14:paraId="11CD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宋老师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010-69623271</w:t>
      </w:r>
    </w:p>
    <w:p w14:paraId="1E3E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 w14:paraId="2F38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    称：汇信（北京）工程管理有限公司</w:t>
      </w:r>
    </w:p>
    <w:p w14:paraId="5D20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    址：北京市经济开发区亦庄云时代B2座-18层</w:t>
      </w:r>
    </w:p>
    <w:p w14:paraId="1F76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联系方式：赵晓明、程远卫，</w:t>
      </w:r>
      <w:bookmarkStart w:id="5" w:name="_GoBack"/>
      <w:bookmarkEnd w:id="5"/>
      <w:r>
        <w:rPr>
          <w:rFonts w:hint="eastAsia"/>
          <w:sz w:val="28"/>
          <w:szCs w:val="28"/>
        </w:rPr>
        <w:t>010-53387002</w:t>
      </w:r>
    </w:p>
    <w:p w14:paraId="6FF7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</w:p>
    <w:p w14:paraId="163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项目联系人：赵晓明、程远卫</w:t>
      </w:r>
    </w:p>
    <w:p w14:paraId="6173D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电话：010-53387002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5DEE2"/>
    <w:multiLevelType w:val="singleLevel"/>
    <w:tmpl w:val="E4C5DEE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39330cb9-d57e-4377-8bd2-fafcfde932d8"/>
  </w:docVars>
  <w:rsids>
    <w:rsidRoot w:val="551B6E3E"/>
    <w:rsid w:val="05601061"/>
    <w:rsid w:val="108F6A5A"/>
    <w:rsid w:val="128F09F0"/>
    <w:rsid w:val="18A63004"/>
    <w:rsid w:val="20C31E08"/>
    <w:rsid w:val="24590ACB"/>
    <w:rsid w:val="262229BD"/>
    <w:rsid w:val="2B24123F"/>
    <w:rsid w:val="33605EBA"/>
    <w:rsid w:val="3B967CDA"/>
    <w:rsid w:val="3D22462E"/>
    <w:rsid w:val="3DF338D5"/>
    <w:rsid w:val="3E1F46CA"/>
    <w:rsid w:val="48F46A33"/>
    <w:rsid w:val="4FA77C80"/>
    <w:rsid w:val="54A14F2E"/>
    <w:rsid w:val="551B6E3E"/>
    <w:rsid w:val="59484FC5"/>
    <w:rsid w:val="5D494E68"/>
    <w:rsid w:val="62F56EDF"/>
    <w:rsid w:val="63717FD0"/>
    <w:rsid w:val="6A5C44CF"/>
    <w:rsid w:val="6BB12E5B"/>
    <w:rsid w:val="6CF10C5C"/>
    <w:rsid w:val="6F4326D6"/>
    <w:rsid w:val="71973F9C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公文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Calibri" w:hAnsi="Calibri" w:eastAsia="仿宋_GB2312" w:cs="黑体"/>
      <w:snapToGrid w:val="0"/>
      <w:color w:val="00000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711</Characters>
  <Lines>0</Lines>
  <Paragraphs>0</Paragraphs>
  <TotalTime>1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招标代理</cp:lastModifiedBy>
  <dcterms:modified xsi:type="dcterms:W3CDTF">2026-04-07T07:13:39Z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29AD0ECEF6614A3FA78E0844F51AFB1E_11</vt:lpwstr>
  </property>
  <property fmtid="{D5CDD505-2E9C-101B-9397-08002B2CF9AE}" pid="4" name="KSOTemplateDocerSaveRecord">
    <vt:lpwstr>eyJoZGlkIjoiMGFlMTBjZDRhNjQ5OTcyYzM5YTE5MTJjNjBhY2Y5NmMiLCJ1c2VySWQiOiIyMTY2OTk3MTYifQ==</vt:lpwstr>
  </property>
</Properties>
</file>