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北京市政府采购项目</w:t>
      </w:r>
    </w:p>
    <w:p>
      <w:pPr>
        <w:jc w:val="center"/>
        <w:rPr>
          <w:b/>
          <w:bCs/>
          <w:sz w:val="60"/>
          <w:szCs w:val="60"/>
        </w:rPr>
      </w:pPr>
      <w:r>
        <w:rPr>
          <w:b/>
          <w:bCs/>
          <w:sz w:val="60"/>
          <w:szCs w:val="60"/>
        </w:rPr>
        <w:t>公开招标文件</w:t>
      </w:r>
    </w:p>
    <w:p>
      <w:pPr>
        <w:spacing w:line="360" w:lineRule="auto"/>
        <w:jc w:val="center"/>
        <w:rPr>
          <w:sz w:val="60"/>
          <w:szCs w:val="60"/>
        </w:rPr>
      </w:pPr>
    </w:p>
    <w:p>
      <w:pPr>
        <w:tabs>
          <w:tab w:val="left" w:pos="3240"/>
          <w:tab w:val="left" w:pos="3420"/>
        </w:tabs>
        <w:spacing w:line="360" w:lineRule="auto"/>
        <w:ind w:left="2832" w:leftChars="444" w:hanging="1900" w:hangingChars="528"/>
        <w:jc w:val="left"/>
        <w:rPr>
          <w:bCs/>
          <w:sz w:val="36"/>
          <w:szCs w:val="36"/>
        </w:rPr>
      </w:pPr>
      <w:r>
        <w:rPr>
          <w:bCs/>
          <w:sz w:val="36"/>
          <w:szCs w:val="36"/>
        </w:rPr>
        <w:t>项目名称：</w:t>
      </w:r>
      <w:bookmarkStart w:id="0" w:name="OLE_LINK7"/>
      <w:bookmarkStart w:id="1" w:name="OLE_LINK4"/>
      <w:bookmarkStart w:id="2" w:name="OLE_LINK2"/>
      <w:r>
        <w:rPr>
          <w:rFonts w:hint="eastAsia"/>
          <w:bCs/>
          <w:sz w:val="36"/>
          <w:szCs w:val="36"/>
          <w:lang w:eastAsia="zh-CN"/>
        </w:rPr>
        <w:t>北京市公安局平谷分局</w:t>
      </w:r>
      <w:r>
        <w:rPr>
          <w:rFonts w:hint="eastAsia"/>
          <w:bCs/>
          <w:sz w:val="36"/>
          <w:szCs w:val="36"/>
          <w:lang w:val="en-US" w:eastAsia="zh-CN"/>
        </w:rPr>
        <w:t>2026年度物业服务</w:t>
      </w:r>
      <w:bookmarkEnd w:id="0"/>
      <w:r>
        <w:rPr>
          <w:rFonts w:hint="eastAsia"/>
          <w:bCs/>
          <w:sz w:val="36"/>
          <w:szCs w:val="36"/>
          <w:lang w:val="en-US" w:eastAsia="zh-CN"/>
        </w:rPr>
        <w:t>项</w:t>
      </w:r>
      <w:bookmarkEnd w:id="1"/>
      <w:r>
        <w:rPr>
          <w:rFonts w:hint="eastAsia"/>
          <w:bCs/>
          <w:sz w:val="36"/>
          <w:szCs w:val="36"/>
          <w:lang w:val="en-US" w:eastAsia="zh-CN"/>
        </w:rPr>
        <w:t>目</w:t>
      </w:r>
    </w:p>
    <w:bookmarkEnd w:id="2"/>
    <w:p>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bookmarkStart w:id="3" w:name="OLE_LINK1"/>
      <w:r>
        <w:rPr>
          <w:sz w:val="32"/>
        </w:rPr>
        <w:t>PGCGZX--</w:t>
      </w:r>
      <w:r>
        <w:rPr>
          <w:rFonts w:hint="eastAsia"/>
          <w:sz w:val="32"/>
          <w:lang w:val="en-US" w:eastAsia="zh-CN"/>
        </w:rPr>
        <w:t>26003</w:t>
      </w:r>
      <w:bookmarkEnd w:id="3"/>
      <w:bookmarkStart w:id="936" w:name="_GoBack"/>
      <w:bookmarkEnd w:id="936"/>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sz w:val="32"/>
          <w:szCs w:val="22"/>
          <w:lang w:eastAsia="zh-CN"/>
        </w:rPr>
        <w:t>北京市公安局平谷分局</w:t>
      </w:r>
    </w:p>
    <w:p>
      <w:pPr>
        <w:tabs>
          <w:tab w:val="left" w:pos="3240"/>
          <w:tab w:val="left" w:pos="3420"/>
        </w:tabs>
        <w:spacing w:line="360" w:lineRule="auto"/>
        <w:ind w:left="2832" w:leftChars="444" w:hanging="1900" w:hangingChars="528"/>
        <w:jc w:val="left"/>
        <w:rPr>
          <w:bCs/>
          <w:sz w:val="36"/>
          <w:szCs w:val="36"/>
        </w:rPr>
      </w:pPr>
      <w:r>
        <w:rPr>
          <w:bCs/>
          <w:sz w:val="36"/>
          <w:szCs w:val="36"/>
        </w:rPr>
        <w:t xml:space="preserve">采购代理机构： </w:t>
      </w:r>
      <w:r>
        <w:rPr>
          <w:rFonts w:hint="eastAsia"/>
          <w:sz w:val="32"/>
        </w:rPr>
        <w:t>北京市平谷区政府采购中心</w:t>
      </w:r>
    </w:p>
    <w:p>
      <w:pPr>
        <w:widowControl/>
        <w:jc w:val="left"/>
        <w:rPr>
          <w:b/>
          <w:bCs/>
          <w:sz w:val="44"/>
        </w:rPr>
      </w:pPr>
      <w:r>
        <w:rPr>
          <w:b/>
          <w:bCs/>
          <w:sz w:val="44"/>
        </w:rPr>
        <w:br w:type="page"/>
      </w:r>
    </w:p>
    <w:p>
      <w:pPr>
        <w:pStyle w:val="158"/>
        <w:spacing w:line="360" w:lineRule="auto"/>
        <w:ind w:firstLine="723" w:firstLineChars="200"/>
        <w:rPr>
          <w:rFonts w:ascii="Times New Roman" w:hAnsi="Times New Roman" w:cs="Times New Roman"/>
          <w:b/>
          <w:sz w:val="36"/>
          <w:szCs w:val="36"/>
        </w:rPr>
      </w:pPr>
      <w:bookmarkStart w:id="4" w:name="_Toc99301417"/>
      <w:bookmarkStart w:id="5" w:name="_Toc74227630"/>
    </w:p>
    <w:bookmarkEnd w:id="4"/>
    <w:bookmarkEnd w:id="5"/>
    <w:p>
      <w:pPr>
        <w:spacing w:line="360" w:lineRule="auto"/>
        <w:jc w:val="center"/>
        <w:outlineLvl w:val="0"/>
        <w:rPr>
          <w:b/>
          <w:sz w:val="36"/>
          <w:szCs w:val="36"/>
        </w:rPr>
      </w:pPr>
      <w:bookmarkStart w:id="6" w:name="_Toc99301418"/>
      <w:r>
        <w:rPr>
          <w:b/>
          <w:sz w:val="36"/>
          <w:szCs w:val="36"/>
        </w:rPr>
        <w:t>目      录</w:t>
      </w:r>
      <w:bookmarkEnd w:id="6"/>
    </w:p>
    <w:p/>
    <w:p/>
    <w:p/>
    <w:p>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p>
    <w:p>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1</w:t>
      </w:r>
    </w:p>
    <w:p>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5</w:t>
      </w:r>
    </w:p>
    <w:p>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7</w:t>
      </w:r>
    </w:p>
    <w:p>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hint="eastAsia" w:ascii="Times New Roman" w:hAnsi="Times New Roman"/>
          <w:lang w:val="en-US" w:eastAsia="zh-CN"/>
        </w:rPr>
        <w:t>4</w:t>
      </w:r>
      <w:r>
        <w:rPr>
          <w:rFonts w:ascii="Times New Roman" w:hAnsi="Times New Roman"/>
        </w:rPr>
        <w:fldChar w:fldCharType="end"/>
      </w:r>
      <w:r>
        <w:rPr>
          <w:rFonts w:hint="eastAsia" w:ascii="Times New Roman" w:hAnsi="Times New Roman"/>
          <w:lang w:val="en-US" w:eastAsia="zh-CN"/>
        </w:rPr>
        <w:t>6</w:t>
      </w:r>
    </w:p>
    <w:p>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r>
        <w:rPr>
          <w:rFonts w:hint="eastAsia" w:ascii="Times New Roman" w:hAnsi="Times New Roman"/>
          <w:lang w:val="en-US" w:eastAsia="zh-CN"/>
        </w:rPr>
        <w:t>2</w:t>
      </w:r>
    </w:p>
    <w:p>
      <w:pPr>
        <w:pStyle w:val="30"/>
        <w:spacing w:line="480" w:lineRule="auto"/>
        <w:rPr>
          <w:rFonts w:ascii="Times New Roman" w:hAnsi="Times New Roman" w:eastAsiaTheme="minorEastAsia"/>
          <w:b w:val="0"/>
        </w:rPr>
      </w:pPr>
      <w:r>
        <w:rPr>
          <w:rFonts w:ascii="Times New Roman" w:hAnsi="Times New Roman"/>
          <w:b w:val="0"/>
        </w:rPr>
        <w:fldChar w:fldCharType="end"/>
      </w:r>
    </w:p>
    <w:p/>
    <w:p>
      <w:pPr>
        <w:pStyle w:val="2"/>
      </w:pPr>
      <w:r>
        <w:rPr>
          <w:rFonts w:hint="eastAsia"/>
        </w:rPr>
        <w:t>注：采购文件条款中以“</w:t>
      </w:r>
      <w:r>
        <w:rPr>
          <w:rFonts w:hint="eastAsia"/>
          <w:sz w:val="24"/>
          <w:lang w:eastAsia="zh-CN"/>
        </w:rPr>
        <w:t>☑</w:t>
      </w:r>
      <w:r>
        <w:rPr>
          <w:rFonts w:hint="eastAsia"/>
        </w:rPr>
        <w:t>”形式标记的内容适用于本项目，以“□”形式标记的内容不适用于本项目。</w:t>
      </w:r>
    </w:p>
    <w:p>
      <w:pPr>
        <w:spacing w:line="360" w:lineRule="auto"/>
        <w:jc w:val="center"/>
        <w:outlineLvl w:val="0"/>
        <w:rPr>
          <w:b/>
          <w:sz w:val="36"/>
          <w:szCs w:val="36"/>
        </w:rPr>
      </w:pPr>
      <w:r>
        <w:rPr>
          <w:sz w:val="24"/>
        </w:rPr>
        <w:br w:type="page"/>
      </w:r>
      <w:bookmarkStart w:id="7" w:name="_Toc99301419"/>
      <w:r>
        <w:rPr>
          <w:b/>
          <w:sz w:val="36"/>
          <w:szCs w:val="36"/>
        </w:rPr>
        <w:t>第一章   投标邀请</w:t>
      </w:r>
      <w:bookmarkEnd w:id="7"/>
    </w:p>
    <w:p>
      <w:pPr>
        <w:spacing w:line="360" w:lineRule="auto"/>
        <w:ind w:firstLine="640" w:firstLineChars="200"/>
        <w:rPr>
          <w:sz w:val="32"/>
          <w:szCs w:val="32"/>
        </w:rPr>
      </w:pPr>
    </w:p>
    <w:p>
      <w:pPr>
        <w:pStyle w:val="4"/>
        <w:spacing w:before="0" w:line="360" w:lineRule="auto"/>
        <w:jc w:val="left"/>
        <w:rPr>
          <w:rFonts w:ascii="Times New Roman" w:hAnsi="Times New Roman" w:eastAsia="宋体"/>
          <w:sz w:val="24"/>
          <w:szCs w:val="24"/>
        </w:rPr>
      </w:pPr>
      <w:bookmarkStart w:id="8" w:name="_Toc35393621"/>
      <w:bookmarkStart w:id="9" w:name="_Toc28359002"/>
      <w:bookmarkStart w:id="10" w:name="_Toc35393790"/>
      <w:bookmarkStart w:id="11" w:name="_Toc28359079"/>
      <w:bookmarkStart w:id="12" w:name="_Hlk24379207"/>
      <w:r>
        <w:rPr>
          <w:rFonts w:ascii="Times New Roman" w:hAnsi="Times New Roman" w:eastAsia="宋体"/>
          <w:sz w:val="24"/>
          <w:szCs w:val="24"/>
        </w:rPr>
        <w:t>一、项目基本情况</w:t>
      </w:r>
      <w:bookmarkEnd w:id="8"/>
      <w:bookmarkEnd w:id="9"/>
      <w:bookmarkEnd w:id="10"/>
      <w:bookmarkEnd w:id="11"/>
    </w:p>
    <w:p>
      <w:pPr>
        <w:spacing w:line="360" w:lineRule="auto"/>
        <w:ind w:firstLine="480" w:firstLineChars="200"/>
        <w:rPr>
          <w:rFonts w:ascii="Times New Roman" w:hAnsi="Times New Roman" w:eastAsia="宋体" w:cs="Times New Roman"/>
          <w:sz w:val="24"/>
          <w:u w:val="single"/>
        </w:rPr>
      </w:pPr>
      <w:r>
        <w:rPr>
          <w:sz w:val="24"/>
        </w:rPr>
        <w:t>1.项目编号：</w:t>
      </w:r>
      <w:r>
        <w:rPr>
          <w:rFonts w:ascii="Times New Roman" w:hAnsi="Times New Roman" w:eastAsia="宋体" w:cs="Times New Roman"/>
          <w:sz w:val="24"/>
          <w:u w:val="single"/>
        </w:rPr>
        <w:t>PGCGZX--</w:t>
      </w:r>
      <w:r>
        <w:rPr>
          <w:rFonts w:hint="eastAsia" w:ascii="Times New Roman" w:hAnsi="Times New Roman" w:eastAsia="宋体" w:cs="Times New Roman"/>
          <w:sz w:val="24"/>
          <w:u w:val="single"/>
          <w:lang w:val="en-US" w:eastAsia="zh-CN"/>
        </w:rPr>
        <w:t>26003</w:t>
      </w:r>
    </w:p>
    <w:p>
      <w:pPr>
        <w:spacing w:line="360" w:lineRule="auto"/>
        <w:ind w:firstLine="480" w:firstLineChars="200"/>
        <w:rPr>
          <w:sz w:val="24"/>
          <w:u w:val="single"/>
        </w:rPr>
      </w:pPr>
      <w:r>
        <w:rPr>
          <w:rFonts w:ascii="Times New Roman" w:hAnsi="Times New Roman" w:eastAsia="宋体" w:cs="Times New Roman"/>
          <w:sz w:val="24"/>
        </w:rPr>
        <w:t>2.项目名称：</w:t>
      </w:r>
      <w:bookmarkStart w:id="13" w:name="OLE_LINK8"/>
      <w:r>
        <w:rPr>
          <w:rFonts w:hint="eastAsia" w:ascii="Times New Roman" w:hAnsi="Times New Roman" w:eastAsia="宋体" w:cs="Times New Roman"/>
          <w:sz w:val="24"/>
          <w:u w:val="single"/>
          <w:lang w:eastAsia="zh-CN"/>
        </w:rPr>
        <w:t>北京市公安局平谷分局</w:t>
      </w:r>
      <w:r>
        <w:rPr>
          <w:rFonts w:hint="eastAsia" w:ascii="Times New Roman" w:hAnsi="Times New Roman" w:eastAsia="宋体" w:cs="Times New Roman"/>
          <w:sz w:val="24"/>
          <w:u w:val="single"/>
          <w:lang w:val="en-US" w:eastAsia="zh-CN"/>
        </w:rPr>
        <w:t>2026年度物业服务项目</w:t>
      </w:r>
    </w:p>
    <w:bookmarkEnd w:id="12"/>
    <w:bookmarkEnd w:id="13"/>
    <w:p>
      <w:pPr>
        <w:spacing w:line="360" w:lineRule="auto"/>
        <w:ind w:firstLine="480" w:firstLineChars="200"/>
        <w:rPr>
          <w:sz w:val="24"/>
        </w:rPr>
      </w:pPr>
      <w:r>
        <w:rPr>
          <w:sz w:val="24"/>
        </w:rPr>
        <w:t>3.项目预算金额：</w:t>
      </w:r>
      <w:r>
        <w:rPr>
          <w:rFonts w:hint="eastAsia"/>
          <w:sz w:val="24"/>
          <w:u w:val="single"/>
          <w:lang w:val="en-US" w:eastAsia="zh-CN"/>
        </w:rPr>
        <w:t>830</w:t>
      </w:r>
      <w:r>
        <w:rPr>
          <w:sz w:val="24"/>
        </w:rPr>
        <w:t>万元、项目最高限价（如有）：</w:t>
      </w:r>
      <w:r>
        <w:rPr>
          <w:rFonts w:hint="eastAsia"/>
          <w:sz w:val="24"/>
          <w:u w:val="single"/>
          <w:lang w:val="en-US" w:eastAsia="zh-CN"/>
        </w:rPr>
        <w:t>830</w:t>
      </w:r>
      <w:r>
        <w:rPr>
          <w:sz w:val="24"/>
        </w:rPr>
        <w:t>万元</w:t>
      </w:r>
    </w:p>
    <w:p>
      <w:pPr>
        <w:spacing w:line="360" w:lineRule="auto"/>
        <w:ind w:firstLine="480" w:firstLineChars="200"/>
        <w:rPr>
          <w:sz w:val="24"/>
        </w:rPr>
      </w:pPr>
      <w:r>
        <w:rPr>
          <w:sz w:val="24"/>
        </w:rPr>
        <w:t>4.采购需求：</w:t>
      </w:r>
    </w:p>
    <w:tbl>
      <w:tblPr>
        <w:tblStyle w:val="43"/>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3" w:type="dxa"/>
            <w:vAlign w:val="center"/>
          </w:tcPr>
          <w:p>
            <w:pPr>
              <w:jc w:val="center"/>
              <w:rPr>
                <w:bCs/>
                <w:szCs w:val="21"/>
              </w:rPr>
            </w:pPr>
            <w:r>
              <w:rPr>
                <w:bCs/>
                <w:szCs w:val="21"/>
              </w:rPr>
              <w:t>包号</w:t>
            </w:r>
          </w:p>
        </w:tc>
        <w:tc>
          <w:tcPr>
            <w:tcW w:w="1558" w:type="dxa"/>
            <w:vAlign w:val="center"/>
          </w:tcPr>
          <w:p>
            <w:pPr>
              <w:jc w:val="center"/>
              <w:rPr>
                <w:bCs/>
                <w:szCs w:val="21"/>
              </w:rPr>
            </w:pPr>
            <w:r>
              <w:rPr>
                <w:bCs/>
                <w:szCs w:val="21"/>
              </w:rPr>
              <w:t>标的名称</w:t>
            </w:r>
          </w:p>
        </w:tc>
        <w:tc>
          <w:tcPr>
            <w:tcW w:w="1702" w:type="dxa"/>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998" w:type="dxa"/>
            <w:vAlign w:val="center"/>
          </w:tcPr>
          <w:p>
            <w:pPr>
              <w:jc w:val="center"/>
              <w:rPr>
                <w:bCs/>
                <w:szCs w:val="21"/>
              </w:rPr>
            </w:pPr>
            <w:r>
              <w:rPr>
                <w:bCs/>
                <w:szCs w:val="21"/>
              </w:rPr>
              <w:t>数量</w:t>
            </w:r>
          </w:p>
        </w:tc>
        <w:tc>
          <w:tcPr>
            <w:tcW w:w="4275" w:type="dxa"/>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3" w:type="dxa"/>
            <w:vAlign w:val="center"/>
          </w:tcPr>
          <w:p>
            <w:pPr>
              <w:jc w:val="center"/>
              <w:rPr>
                <w:bCs/>
                <w:szCs w:val="21"/>
              </w:rPr>
            </w:pPr>
            <w:r>
              <w:rPr>
                <w:bCs/>
                <w:szCs w:val="21"/>
              </w:rPr>
              <w:t>01</w:t>
            </w:r>
          </w:p>
        </w:tc>
        <w:tc>
          <w:tcPr>
            <w:tcW w:w="1558" w:type="dxa"/>
            <w:vAlign w:val="center"/>
          </w:tcPr>
          <w:p>
            <w:pPr>
              <w:jc w:val="center"/>
              <w:rPr>
                <w:bCs/>
                <w:szCs w:val="21"/>
              </w:rPr>
            </w:pPr>
            <w:r>
              <w:rPr>
                <w:rFonts w:hint="eastAsia" w:ascii="Times New Roman" w:hAnsi="Times New Roman" w:eastAsia="宋体" w:cs="Times New Roman"/>
                <w:sz w:val="24"/>
                <w:u w:val="single"/>
                <w:lang w:eastAsia="zh-CN"/>
              </w:rPr>
              <w:t>北京市公安局平谷分局</w:t>
            </w:r>
            <w:r>
              <w:rPr>
                <w:rFonts w:hint="eastAsia" w:ascii="Times New Roman" w:hAnsi="Times New Roman" w:eastAsia="宋体" w:cs="Times New Roman"/>
                <w:sz w:val="24"/>
                <w:u w:val="single"/>
                <w:lang w:val="en-US" w:eastAsia="zh-CN"/>
              </w:rPr>
              <w:t>2026年度物业服务项目</w:t>
            </w:r>
          </w:p>
        </w:tc>
        <w:tc>
          <w:tcPr>
            <w:tcW w:w="1702" w:type="dxa"/>
            <w:vAlign w:val="center"/>
          </w:tcPr>
          <w:p>
            <w:pPr>
              <w:jc w:val="center"/>
              <w:rPr>
                <w:rFonts w:hint="default" w:eastAsia="宋体"/>
                <w:bCs/>
                <w:szCs w:val="21"/>
                <w:lang w:val="en-US" w:eastAsia="zh-CN"/>
              </w:rPr>
            </w:pPr>
            <w:r>
              <w:rPr>
                <w:rFonts w:hint="eastAsia"/>
                <w:bCs/>
                <w:szCs w:val="21"/>
                <w:lang w:val="en-US" w:eastAsia="zh-CN"/>
              </w:rPr>
              <w:t>830</w:t>
            </w:r>
          </w:p>
        </w:tc>
        <w:tc>
          <w:tcPr>
            <w:tcW w:w="998" w:type="dxa"/>
            <w:vAlign w:val="center"/>
          </w:tcPr>
          <w:p>
            <w:pPr>
              <w:jc w:val="center"/>
              <w:rPr>
                <w:rFonts w:hint="eastAsia" w:eastAsia="宋体"/>
                <w:bCs/>
                <w:szCs w:val="21"/>
                <w:lang w:val="en-US" w:eastAsia="zh-CN"/>
              </w:rPr>
            </w:pPr>
            <w:r>
              <w:rPr>
                <w:rFonts w:hint="eastAsia"/>
                <w:bCs/>
                <w:szCs w:val="21"/>
                <w:lang w:val="en-US" w:eastAsia="zh-CN"/>
              </w:rPr>
              <w:t>1</w:t>
            </w:r>
          </w:p>
        </w:tc>
        <w:tc>
          <w:tcPr>
            <w:tcW w:w="4275" w:type="dxa"/>
            <w:vAlign w:val="center"/>
          </w:tcPr>
          <w:p>
            <w:pPr>
              <w:spacing w:line="360" w:lineRule="auto"/>
              <w:ind w:firstLine="480" w:firstLineChars="200"/>
              <w:rPr>
                <w:sz w:val="24"/>
                <w:szCs w:val="24"/>
                <w:lang w:eastAsia="zh-CN"/>
              </w:rPr>
            </w:pPr>
            <w:r>
              <w:rPr>
                <w:sz w:val="24"/>
                <w:szCs w:val="24"/>
                <w:lang w:eastAsia="zh-CN"/>
              </w:rPr>
              <w:t>公共环境卫生清洁，</w:t>
            </w:r>
            <w:r>
              <w:rPr>
                <w:rFonts w:hint="eastAsia"/>
                <w:sz w:val="24"/>
                <w:szCs w:val="24"/>
                <w:lang w:eastAsia="zh-CN"/>
              </w:rPr>
              <w:t>绿化养护与管理、房屋日常养护维修、设备运行维护等（详见采购需求）</w:t>
            </w:r>
          </w:p>
          <w:p>
            <w:pPr>
              <w:jc w:val="center"/>
              <w:rPr>
                <w:kern w:val="0"/>
                <w:szCs w:val="21"/>
              </w:rPr>
            </w:pPr>
          </w:p>
        </w:tc>
      </w:tr>
    </w:tbl>
    <w:p>
      <w:pPr>
        <w:spacing w:line="360" w:lineRule="auto"/>
        <w:ind w:firstLine="480" w:firstLineChars="200"/>
        <w:rPr>
          <w:sz w:val="24"/>
        </w:rPr>
      </w:pPr>
      <w:r>
        <w:rPr>
          <w:rFonts w:hint="eastAsia"/>
          <w:sz w:val="24"/>
        </w:rPr>
        <w:t>注：仅划分 1 个采购包的项目，投标人编制投标文件可以不填写包号。</w:t>
      </w:r>
    </w:p>
    <w:p>
      <w:pPr>
        <w:spacing w:line="360" w:lineRule="auto"/>
        <w:ind w:firstLine="480" w:firstLineChars="200"/>
        <w:rPr>
          <w:sz w:val="24"/>
          <w:u w:val="single"/>
        </w:rPr>
      </w:pPr>
      <w:r>
        <w:rPr>
          <w:sz w:val="24"/>
        </w:rPr>
        <w:t>5.合同履行期限：_</w:t>
      </w:r>
      <w:r>
        <w:rPr>
          <w:sz w:val="24"/>
          <w:u w:val="single"/>
        </w:rPr>
        <w:t>_</w:t>
      </w:r>
      <w:r>
        <w:rPr>
          <w:rFonts w:hint="eastAsia"/>
          <w:u w:val="single"/>
        </w:rPr>
        <w:t>本项目服务期限为</w:t>
      </w:r>
      <w:r>
        <w:rPr>
          <w:b/>
          <w:bCs/>
          <w:u w:val="single"/>
        </w:rPr>
        <w:t xml:space="preserve">1 </w:t>
      </w:r>
      <w:r>
        <w:rPr>
          <w:rFonts w:hint="eastAsia"/>
          <w:u w:val="single"/>
        </w:rPr>
        <w:t>年</w:t>
      </w:r>
    </w:p>
    <w:p>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14" w:name="_Toc28359003"/>
      <w:bookmarkStart w:id="15" w:name="_Toc28359080"/>
      <w:bookmarkStart w:id="16" w:name="_Toc35393791"/>
      <w:bookmarkStart w:id="17" w:name="_Toc35393622"/>
      <w:r>
        <w:rPr>
          <w:rFonts w:ascii="Times New Roman" w:hAnsi="Times New Roman" w:eastAsia="宋体"/>
          <w:sz w:val="24"/>
          <w:szCs w:val="24"/>
        </w:rPr>
        <w:t>二、申请人的资格要求（须同时满足）</w:t>
      </w:r>
      <w:bookmarkEnd w:id="14"/>
      <w:bookmarkEnd w:id="15"/>
      <w:bookmarkEnd w:id="16"/>
      <w:bookmarkEnd w:id="17"/>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8" w:name="_Toc28359081"/>
      <w:bookmarkStart w:id="19"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rFonts w:hint="eastAsia"/>
          <w:sz w:val="24"/>
          <w:lang w:eastAsia="zh-CN"/>
        </w:rPr>
        <w:t>☑</w:t>
      </w:r>
      <w:r>
        <w:rPr>
          <w:sz w:val="24"/>
        </w:rPr>
        <w:t>本项目不专门面向中小企业预留采购份额。</w:t>
      </w:r>
    </w:p>
    <w:p>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w:t>
      </w:r>
      <w:r>
        <w:rPr>
          <w:rFonts w:hint="eastAsia"/>
          <w:sz w:val="24"/>
          <w:lang w:val="en-US" w:eastAsia="zh-CN"/>
        </w:rPr>
        <w:t>/</w:t>
      </w:r>
      <w:r>
        <w:rPr>
          <w:sz w:val="24"/>
        </w:rPr>
        <w:t>________。</w:t>
      </w:r>
    </w:p>
    <w:p>
      <w:pPr>
        <w:spacing w:line="360" w:lineRule="auto"/>
        <w:ind w:firstLine="480" w:firstLineChars="200"/>
        <w:rPr>
          <w:sz w:val="24"/>
        </w:rPr>
      </w:pPr>
      <w:r>
        <w:rPr>
          <w:sz w:val="24"/>
        </w:rPr>
        <w:t>2.2 其它落实政府采购政策的资格要求（如有）：_________</w:t>
      </w:r>
      <w:r>
        <w:rPr>
          <w:rFonts w:hint="eastAsia"/>
          <w:sz w:val="24"/>
          <w:lang w:val="en-US" w:eastAsia="zh-CN"/>
        </w:rPr>
        <w:t>/</w:t>
      </w:r>
      <w:r>
        <w:rPr>
          <w:sz w:val="24"/>
        </w:rPr>
        <w:t>__________。</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highlight w:val="yellow"/>
        </w:rPr>
      </w:pPr>
      <w:r>
        <w:rPr>
          <w:sz w:val="24"/>
        </w:rPr>
        <w:t>3.1</w:t>
      </w:r>
      <w:r>
        <w:rPr>
          <w:sz w:val="24"/>
          <w:highlight w:val="yellow"/>
        </w:rPr>
        <w:t>本项目是否属于政府购买服务：</w:t>
      </w:r>
    </w:p>
    <w:p>
      <w:pPr>
        <w:tabs>
          <w:tab w:val="left" w:pos="900"/>
          <w:tab w:val="left" w:pos="1134"/>
          <w:tab w:val="left" w:pos="1589"/>
          <w:tab w:val="left" w:pos="5521"/>
        </w:tabs>
        <w:snapToGrid w:val="0"/>
        <w:spacing w:line="360" w:lineRule="auto"/>
        <w:ind w:left="991" w:leftChars="472" w:firstLine="2"/>
        <w:rPr>
          <w:sz w:val="24"/>
          <w:highlight w:val="yellow"/>
        </w:rPr>
      </w:pPr>
      <w:r>
        <w:rPr>
          <w:rFonts w:hint="eastAsia"/>
          <w:sz w:val="24"/>
          <w:highlight w:val="yellow"/>
          <w:lang w:eastAsia="zh-CN"/>
        </w:rPr>
        <w:t>☑</w:t>
      </w:r>
      <w:r>
        <w:rPr>
          <w:sz w:val="24"/>
          <w:highlight w:val="yellow"/>
        </w:rPr>
        <w:t>否</w:t>
      </w:r>
    </w:p>
    <w:p>
      <w:pPr>
        <w:tabs>
          <w:tab w:val="left" w:pos="900"/>
          <w:tab w:val="left" w:pos="1134"/>
          <w:tab w:val="left" w:pos="1589"/>
          <w:tab w:val="left" w:pos="5521"/>
        </w:tabs>
        <w:snapToGrid w:val="0"/>
        <w:spacing w:line="360" w:lineRule="auto"/>
        <w:ind w:left="991" w:leftChars="472" w:firstLine="2"/>
        <w:rPr>
          <w:sz w:val="24"/>
          <w:highlight w:val="yellow"/>
        </w:rPr>
      </w:pPr>
      <w:r>
        <w:rPr>
          <w:sz w:val="24"/>
          <w:highlight w:val="yellow"/>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：_____</w:t>
      </w:r>
      <w:r>
        <w:rPr>
          <w:rFonts w:hint="eastAsia" w:eastAsiaTheme="minorEastAsia"/>
          <w:sz w:val="24"/>
          <w:lang w:val="en-US" w:eastAsia="zh-CN"/>
        </w:rPr>
        <w:t>/</w:t>
      </w:r>
      <w:r>
        <w:rPr>
          <w:rFonts w:eastAsiaTheme="minorEastAsia"/>
          <w:sz w:val="24"/>
        </w:rPr>
        <w:t>______</w:t>
      </w:r>
      <w:r>
        <w:rPr>
          <w:sz w:val="24"/>
        </w:rPr>
        <w:t>。</w:t>
      </w:r>
    </w:p>
    <w:p>
      <w:pPr>
        <w:spacing w:line="360" w:lineRule="auto"/>
        <w:ind w:firstLine="480" w:firstLineChars="200"/>
        <w:rPr>
          <w:i/>
          <w:iCs/>
          <w:sz w:val="24"/>
          <w:u w:val="single"/>
        </w:rPr>
      </w:pPr>
    </w:p>
    <w:bookmarkEnd w:id="18"/>
    <w:bookmarkEnd w:id="19"/>
    <w:p>
      <w:pPr>
        <w:pStyle w:val="4"/>
        <w:widowControl/>
        <w:spacing w:before="0" w:line="360" w:lineRule="auto"/>
        <w:jc w:val="left"/>
        <w:rPr>
          <w:rFonts w:ascii="Times New Roman" w:hAnsi="Times New Roman" w:eastAsia="宋体"/>
          <w:sz w:val="24"/>
          <w:szCs w:val="24"/>
        </w:rPr>
      </w:pPr>
      <w:bookmarkStart w:id="20" w:name="_Toc35393792"/>
      <w:bookmarkStart w:id="21" w:name="_Toc35393623"/>
      <w:r>
        <w:rPr>
          <w:rFonts w:ascii="Times New Roman" w:hAnsi="Times New Roman" w:eastAsia="宋体"/>
          <w:sz w:val="24"/>
          <w:szCs w:val="24"/>
        </w:rPr>
        <w:t>三、获取招标文件</w:t>
      </w:r>
      <w:bookmarkEnd w:id="20"/>
      <w:bookmarkEnd w:id="21"/>
    </w:p>
    <w:p>
      <w:pPr>
        <w:adjustRightInd w:val="0"/>
        <w:snapToGrid w:val="0"/>
        <w:spacing w:line="360" w:lineRule="auto"/>
        <w:ind w:firstLine="480" w:firstLineChars="200"/>
        <w:rPr>
          <w:sz w:val="24"/>
          <w:highlight w:val="yellow"/>
          <w:lang w:bidi="ar"/>
        </w:rPr>
      </w:pPr>
      <w:r>
        <w:rPr>
          <w:sz w:val="24"/>
          <w:highlight w:val="yellow"/>
          <w:lang w:bidi="ar"/>
        </w:rPr>
        <w:t>1.时间：_</w:t>
      </w:r>
      <w:r>
        <w:rPr>
          <w:rFonts w:hint="eastAsia"/>
          <w:sz w:val="24"/>
          <w:highlight w:val="yellow"/>
          <w:lang w:val="en-US" w:eastAsia="zh-CN" w:bidi="ar"/>
        </w:rPr>
        <w:t>2026</w:t>
      </w:r>
      <w:r>
        <w:rPr>
          <w:sz w:val="24"/>
          <w:highlight w:val="yellow"/>
          <w:lang w:bidi="ar"/>
        </w:rPr>
        <w:t>__年_</w:t>
      </w:r>
      <w:r>
        <w:rPr>
          <w:rFonts w:hint="eastAsia"/>
          <w:sz w:val="24"/>
          <w:highlight w:val="yellow"/>
          <w:lang w:val="en-US" w:eastAsia="zh-CN" w:bidi="ar"/>
        </w:rPr>
        <w:t>4</w:t>
      </w:r>
      <w:r>
        <w:rPr>
          <w:sz w:val="24"/>
          <w:highlight w:val="yellow"/>
          <w:lang w:bidi="ar"/>
        </w:rPr>
        <w:t>_月_</w:t>
      </w:r>
      <w:r>
        <w:rPr>
          <w:rFonts w:hint="eastAsia"/>
          <w:sz w:val="24"/>
          <w:highlight w:val="yellow"/>
          <w:lang w:val="en-US" w:eastAsia="zh-CN" w:bidi="ar"/>
        </w:rPr>
        <w:t>3</w:t>
      </w:r>
      <w:r>
        <w:rPr>
          <w:sz w:val="24"/>
          <w:highlight w:val="yellow"/>
          <w:lang w:bidi="ar"/>
        </w:rPr>
        <w:t>_日至_</w:t>
      </w:r>
      <w:r>
        <w:rPr>
          <w:rFonts w:hint="eastAsia"/>
          <w:sz w:val="24"/>
          <w:highlight w:val="yellow"/>
          <w:lang w:val="en-US" w:eastAsia="zh-CN" w:bidi="ar"/>
        </w:rPr>
        <w:t>2026</w:t>
      </w:r>
      <w:r>
        <w:rPr>
          <w:sz w:val="24"/>
          <w:highlight w:val="yellow"/>
          <w:lang w:bidi="ar"/>
        </w:rPr>
        <w:t>__年_</w:t>
      </w:r>
      <w:r>
        <w:rPr>
          <w:rFonts w:hint="eastAsia"/>
          <w:sz w:val="24"/>
          <w:highlight w:val="yellow"/>
          <w:lang w:val="en-US" w:eastAsia="zh-CN" w:bidi="ar"/>
        </w:rPr>
        <w:t>4</w:t>
      </w:r>
      <w:r>
        <w:rPr>
          <w:sz w:val="24"/>
          <w:highlight w:val="yellow"/>
          <w:lang w:bidi="ar"/>
        </w:rPr>
        <w:t>_月_</w:t>
      </w:r>
      <w:r>
        <w:rPr>
          <w:rFonts w:hint="eastAsia"/>
          <w:sz w:val="24"/>
          <w:highlight w:val="yellow"/>
          <w:lang w:val="en-US" w:eastAsia="zh-CN" w:bidi="ar"/>
        </w:rPr>
        <w:t>10</w:t>
      </w:r>
      <w:r>
        <w:rPr>
          <w:sz w:val="24"/>
          <w:highlight w:val="yellow"/>
          <w:lang w:bidi="ar"/>
        </w:rPr>
        <w:t>_日，每天上午</w:t>
      </w:r>
      <w:r>
        <w:rPr>
          <w:rFonts w:hint="eastAsia"/>
          <w:sz w:val="24"/>
          <w:highlight w:val="yellow"/>
          <w:lang w:val="en-US" w:eastAsia="zh-CN" w:bidi="ar"/>
        </w:rPr>
        <w:t>8:30</w:t>
      </w:r>
      <w:r>
        <w:rPr>
          <w:sz w:val="24"/>
          <w:highlight w:val="yellow"/>
          <w:lang w:bidi="ar"/>
        </w:rPr>
        <w:t>_至_</w:t>
      </w:r>
      <w:r>
        <w:rPr>
          <w:rFonts w:hint="eastAsia"/>
          <w:sz w:val="24"/>
          <w:highlight w:val="yellow"/>
          <w:lang w:val="en-US" w:eastAsia="zh-CN" w:bidi="ar"/>
        </w:rPr>
        <w:t>11:00</w:t>
      </w:r>
      <w:r>
        <w:rPr>
          <w:sz w:val="24"/>
          <w:highlight w:val="yellow"/>
          <w:lang w:bidi="ar"/>
        </w:rPr>
        <w:t>_，下午</w:t>
      </w:r>
      <w:r>
        <w:rPr>
          <w:rFonts w:hint="eastAsia"/>
          <w:sz w:val="24"/>
          <w:highlight w:val="yellow"/>
          <w:lang w:val="en-US" w:eastAsia="zh-CN" w:bidi="ar"/>
        </w:rPr>
        <w:t>13:30</w:t>
      </w:r>
      <w:r>
        <w:rPr>
          <w:sz w:val="24"/>
          <w:highlight w:val="yellow"/>
          <w:lang w:bidi="ar"/>
        </w:rPr>
        <w:t>_至_</w:t>
      </w:r>
      <w:r>
        <w:rPr>
          <w:rFonts w:hint="eastAsia"/>
          <w:sz w:val="24"/>
          <w:highlight w:val="yellow"/>
          <w:lang w:val="en-US" w:eastAsia="zh-CN" w:bidi="ar"/>
        </w:rPr>
        <w:t>17:00</w:t>
      </w:r>
      <w:r>
        <w:rPr>
          <w:sz w:val="24"/>
          <w:highlight w:val="yellow"/>
          <w:lang w:bidi="ar"/>
        </w:rPr>
        <w:t>_（北京时间，法定节假日除外）。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rPr>
      </w:pPr>
      <w:bookmarkStart w:id="22" w:name="_Toc28359005"/>
      <w:bookmarkStart w:id="23" w:name="_Toc28359082"/>
      <w:bookmarkStart w:id="24" w:name="_Toc35393793"/>
      <w:bookmarkStart w:id="25" w:name="_Toc35393624"/>
      <w:r>
        <w:rPr>
          <w:rFonts w:ascii="Times New Roman" w:hAnsi="Times New Roman" w:eastAsia="宋体"/>
          <w:sz w:val="24"/>
          <w:szCs w:val="24"/>
        </w:rPr>
        <w:t>四、提交投标文件</w:t>
      </w:r>
      <w:bookmarkEnd w:id="22"/>
      <w:bookmarkEnd w:id="23"/>
      <w:r>
        <w:rPr>
          <w:rFonts w:ascii="Times New Roman" w:hAnsi="Times New Roman" w:eastAsia="宋体"/>
          <w:sz w:val="24"/>
          <w:szCs w:val="24"/>
        </w:rPr>
        <w:t>截止时间、开标时间和地点</w:t>
      </w:r>
      <w:bookmarkEnd w:id="24"/>
      <w:bookmarkEnd w:id="25"/>
    </w:p>
    <w:p>
      <w:pPr>
        <w:spacing w:line="360" w:lineRule="auto"/>
        <w:ind w:firstLine="480" w:firstLineChars="200"/>
        <w:rPr>
          <w:bCs/>
          <w:sz w:val="24"/>
          <w:highlight w:val="yellow"/>
          <w:u w:val="single"/>
        </w:rPr>
      </w:pPr>
      <w:r>
        <w:rPr>
          <w:sz w:val="24"/>
          <w:highlight w:val="yellow"/>
          <w:lang w:bidi="ar"/>
        </w:rPr>
        <w:t>投标截止时间、开标时间：__</w:t>
      </w:r>
      <w:r>
        <w:rPr>
          <w:rFonts w:hint="eastAsia"/>
          <w:sz w:val="24"/>
          <w:highlight w:val="yellow"/>
          <w:lang w:val="en-US" w:eastAsia="zh-CN" w:bidi="ar"/>
        </w:rPr>
        <w:t>2026</w:t>
      </w:r>
      <w:r>
        <w:rPr>
          <w:sz w:val="24"/>
          <w:highlight w:val="yellow"/>
          <w:lang w:bidi="ar"/>
        </w:rPr>
        <w:t>_年_</w:t>
      </w:r>
      <w:r>
        <w:rPr>
          <w:rFonts w:hint="eastAsia"/>
          <w:sz w:val="24"/>
          <w:highlight w:val="yellow"/>
          <w:lang w:val="en-US" w:eastAsia="zh-CN" w:bidi="ar"/>
        </w:rPr>
        <w:t>4</w:t>
      </w:r>
      <w:r>
        <w:rPr>
          <w:sz w:val="24"/>
          <w:highlight w:val="yellow"/>
          <w:lang w:bidi="ar"/>
        </w:rPr>
        <w:t>__月_</w:t>
      </w:r>
      <w:r>
        <w:rPr>
          <w:rFonts w:hint="eastAsia"/>
          <w:sz w:val="24"/>
          <w:highlight w:val="yellow"/>
          <w:lang w:val="en-US" w:eastAsia="zh-CN" w:bidi="ar"/>
        </w:rPr>
        <w:t>23</w:t>
      </w:r>
      <w:r>
        <w:rPr>
          <w:sz w:val="24"/>
          <w:highlight w:val="yellow"/>
          <w:lang w:bidi="ar"/>
        </w:rPr>
        <w:t>__日__</w:t>
      </w:r>
      <w:r>
        <w:rPr>
          <w:rFonts w:hint="eastAsia"/>
          <w:sz w:val="24"/>
          <w:highlight w:val="yellow"/>
          <w:lang w:val="en-US" w:eastAsia="zh-CN" w:bidi="ar"/>
        </w:rPr>
        <w:t>9</w:t>
      </w:r>
      <w:r>
        <w:rPr>
          <w:sz w:val="24"/>
          <w:highlight w:val="yellow"/>
          <w:lang w:bidi="ar"/>
        </w:rPr>
        <w:t>_点__</w:t>
      </w:r>
      <w:r>
        <w:rPr>
          <w:rFonts w:hint="eastAsia"/>
          <w:sz w:val="24"/>
          <w:highlight w:val="yellow"/>
          <w:lang w:val="en-US" w:eastAsia="zh-CN" w:bidi="ar"/>
        </w:rPr>
        <w:t>00</w:t>
      </w:r>
      <w:r>
        <w:rPr>
          <w:sz w:val="24"/>
          <w:highlight w:val="yellow"/>
          <w:lang w:bidi="ar"/>
        </w:rPr>
        <w:t>_分</w:t>
      </w:r>
      <w:r>
        <w:rPr>
          <w:bCs/>
          <w:sz w:val="24"/>
          <w:highlight w:val="yellow"/>
          <w:lang w:bidi="ar"/>
        </w:rPr>
        <w:t>（北京时间）</w:t>
      </w:r>
      <w:r>
        <w:rPr>
          <w:iCs/>
          <w:sz w:val="24"/>
          <w:highlight w:val="yellow"/>
          <w:lang w:bidi="ar"/>
        </w:rPr>
        <w:t>。</w:t>
      </w:r>
    </w:p>
    <w:p>
      <w:pPr>
        <w:spacing w:line="360" w:lineRule="auto"/>
        <w:ind w:firstLine="480" w:firstLineChars="200"/>
        <w:rPr>
          <w:sz w:val="24"/>
          <w:lang w:val="zh-TW" w:bidi="ar"/>
        </w:rPr>
      </w:pPr>
      <w:r>
        <w:rPr>
          <w:rFonts w:hint="eastAsia"/>
          <w:sz w:val="24"/>
          <w:lang w:eastAsia="zh-CN" w:bidi="ar"/>
        </w:rPr>
        <w:t>投标文件提交</w:t>
      </w:r>
      <w:r>
        <w:rPr>
          <w:sz w:val="24"/>
          <w:lang w:bidi="ar"/>
        </w:rPr>
        <w:t>地点：北京市政府采购电子交易平台</w:t>
      </w:r>
      <w:r>
        <w:rPr>
          <w:sz w:val="24"/>
          <w:lang w:val="zh-TW" w:bidi="ar"/>
        </w:rPr>
        <w:t>。</w:t>
      </w:r>
    </w:p>
    <w:p>
      <w:pPr>
        <w:pStyle w:val="2"/>
        <w:ind w:firstLine="480" w:firstLineChars="200"/>
        <w:rPr>
          <w:rFonts w:hint="eastAsia" w:eastAsia="宋体"/>
          <w:lang w:val="zh-TW" w:eastAsia="zh-CN"/>
        </w:rPr>
      </w:pPr>
      <w:r>
        <w:rPr>
          <w:rFonts w:hint="eastAsia"/>
          <w:sz w:val="24"/>
          <w:lang w:val="zh-TW" w:eastAsia="zh-CN" w:bidi="ar"/>
        </w:rPr>
        <w:t>开标地点：</w:t>
      </w:r>
      <w:r>
        <w:rPr>
          <w:rFonts w:hint="eastAsia" w:asciiTheme="majorEastAsia" w:hAnsiTheme="majorEastAsia" w:eastAsiaTheme="majorEastAsia" w:cstheme="majorEastAsia"/>
          <w:sz w:val="24"/>
          <w:u w:val="single"/>
        </w:rPr>
        <w:t>北京市平谷区府前西街17号社会服务中心后配楼4层</w:t>
      </w:r>
      <w:r>
        <w:rPr>
          <w:rFonts w:hint="eastAsia" w:asciiTheme="majorEastAsia" w:hAnsiTheme="majorEastAsia" w:eastAsiaTheme="majorEastAsia" w:cstheme="majorEastAsia"/>
          <w:sz w:val="24"/>
          <w:u w:val="single"/>
          <w:lang w:val="zh-TW" w:bidi="ar"/>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26" w:name="_Toc28359084"/>
      <w:bookmarkStart w:id="27" w:name="_Toc28359007"/>
      <w:bookmarkStart w:id="28" w:name="_Toc35393625"/>
      <w:bookmarkStart w:id="29" w:name="_Toc35393794"/>
      <w:r>
        <w:rPr>
          <w:rFonts w:ascii="Times New Roman" w:hAnsi="Times New Roman" w:eastAsia="宋体"/>
          <w:sz w:val="24"/>
          <w:szCs w:val="24"/>
        </w:rPr>
        <w:t>五、公告期限</w:t>
      </w:r>
      <w:bookmarkEnd w:id="26"/>
      <w:bookmarkEnd w:id="27"/>
      <w:bookmarkEnd w:id="28"/>
      <w:bookmarkEnd w:id="29"/>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30" w:name="_Toc35393795"/>
      <w:bookmarkStart w:id="31" w:name="_Toc35393626"/>
      <w:r>
        <w:rPr>
          <w:rFonts w:ascii="Times New Roman" w:hAnsi="Times New Roman" w:eastAsia="宋体"/>
          <w:sz w:val="24"/>
          <w:szCs w:val="24"/>
        </w:rPr>
        <w:t>六、其他补充事宜</w:t>
      </w:r>
      <w:bookmarkEnd w:id="30"/>
      <w:bookmarkEnd w:id="31"/>
    </w:p>
    <w:p>
      <w:pPr>
        <w:spacing w:line="360" w:lineRule="auto"/>
        <w:ind w:firstLine="480" w:firstLineChars="200"/>
        <w:rPr>
          <w:sz w:val="24"/>
        </w:rPr>
      </w:pPr>
      <w:bookmarkStart w:id="32" w:name="OLE_LINK6"/>
      <w:r>
        <w:rPr>
          <w:sz w:val="24"/>
        </w:rPr>
        <w:t>1.本项目需要落实的政府采购政策：</w:t>
      </w:r>
      <w:r>
        <w:rPr>
          <w:rFonts w:hint="eastAsia"/>
          <w:sz w:val="24"/>
        </w:rPr>
        <w:t>如涉及的详见招标文件各章对应条款要求</w:t>
      </w:r>
      <w:r>
        <w:rPr>
          <w:sz w:val="24"/>
          <w:lang w:bidi="ar"/>
        </w:rPr>
        <w:t>。</w:t>
      </w:r>
      <w:r>
        <w:rPr>
          <w:sz w:val="24"/>
        </w:rPr>
        <w:t xml:space="preserve"> </w:t>
      </w:r>
      <w:r>
        <w:rPr>
          <w:rFonts w:ascii="宋体" w:hAnsi="宋体"/>
          <w:sz w:val="24"/>
        </w:rPr>
        <w:t xml:space="preserve"> </w:t>
      </w:r>
    </w:p>
    <w:p>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2" w:firstLineChars="200"/>
        <w:rPr>
          <w:rFonts w:ascii="宋体" w:hAnsi="宋体"/>
          <w:b/>
          <w:color w:val="000000"/>
          <w:sz w:val="24"/>
          <w:lang w:bidi="ar"/>
        </w:rPr>
      </w:pPr>
      <w:r>
        <w:rPr>
          <w:rFonts w:hint="eastAsia" w:ascii="宋体" w:hAnsi="宋体"/>
          <w:b/>
          <w:color w:val="000000"/>
          <w:sz w:val="24"/>
          <w:highlight w:val="green"/>
          <w:lang w:val="en-US" w:eastAsia="zh-CN" w:bidi="ar"/>
        </w:rPr>
        <w:t>3</w:t>
      </w:r>
      <w:r>
        <w:rPr>
          <w:rFonts w:hint="eastAsia" w:ascii="宋体" w:hAnsi="宋体"/>
          <w:b/>
          <w:color w:val="000000"/>
          <w:sz w:val="24"/>
          <w:highlight w:val="green"/>
          <w:lang w:bidi="ar"/>
        </w:rPr>
        <w:t>.</w:t>
      </w:r>
      <w:r>
        <w:rPr>
          <w:rFonts w:hint="eastAsia"/>
          <w:b/>
          <w:highlight w:val="green"/>
        </w:rPr>
        <w:t xml:space="preserve"> </w:t>
      </w:r>
      <w:r>
        <w:rPr>
          <w:rFonts w:hint="eastAsia" w:ascii="宋体" w:hAnsi="宋体"/>
          <w:b/>
          <w:color w:val="000000"/>
          <w:sz w:val="24"/>
          <w:highlight w:val="green"/>
          <w:lang w:bidi="ar"/>
        </w:rPr>
        <w:t>本项目解密使用北京市政府采购电子交易平台。</w:t>
      </w:r>
      <w:r>
        <w:rPr>
          <w:rFonts w:hint="eastAsia" w:ascii="宋体" w:hAnsi="宋体"/>
          <w:b/>
          <w:color w:val="000000"/>
          <w:sz w:val="24"/>
          <w:highlight w:val="green"/>
        </w:rPr>
        <w:t>供应商须携带计算机设备及自身CA数字证书或电子营业执照，在</w:t>
      </w:r>
      <w:r>
        <w:rPr>
          <w:rFonts w:hint="eastAsia" w:ascii="宋体" w:hAnsi="宋体"/>
          <w:b/>
          <w:color w:val="000000"/>
          <w:sz w:val="24"/>
          <w:highlight w:val="green"/>
          <w:lang w:eastAsia="zh-CN"/>
        </w:rPr>
        <w:t>投标</w:t>
      </w:r>
      <w:r>
        <w:rPr>
          <w:rFonts w:hint="eastAsia" w:ascii="宋体" w:hAnsi="宋体"/>
          <w:b/>
          <w:color w:val="000000"/>
          <w:sz w:val="24"/>
          <w:highlight w:val="green"/>
        </w:rPr>
        <w:t>文件开启前到达北京市平谷区府前西街17号社会服务中心后配楼4层，</w:t>
      </w:r>
      <w:r>
        <w:rPr>
          <w:rFonts w:hint="eastAsia" w:ascii="宋体" w:hAnsi="宋体"/>
          <w:b/>
          <w:color w:val="000000"/>
          <w:sz w:val="24"/>
          <w:highlight w:val="green"/>
          <w:lang w:bidi="ar"/>
        </w:rPr>
        <w:t>在规定的时间内对</w:t>
      </w:r>
      <w:r>
        <w:rPr>
          <w:rFonts w:hint="eastAsia" w:ascii="宋体" w:hAnsi="宋体"/>
          <w:b/>
          <w:color w:val="000000"/>
          <w:sz w:val="24"/>
          <w:highlight w:val="green"/>
          <w:lang w:eastAsia="zh-CN" w:bidi="ar"/>
        </w:rPr>
        <w:t>投标</w:t>
      </w:r>
      <w:r>
        <w:rPr>
          <w:rFonts w:hint="eastAsia" w:ascii="宋体" w:hAnsi="宋体"/>
          <w:b/>
          <w:color w:val="000000"/>
          <w:sz w:val="24"/>
          <w:highlight w:val="green"/>
          <w:lang w:bidi="ar"/>
        </w:rPr>
        <w:t>文件进行解密，如因供应商问题，解密不成功，则响应无效。</w:t>
      </w:r>
    </w:p>
    <w:bookmarkEnd w:id="32"/>
    <w:p>
      <w:pPr>
        <w:pStyle w:val="4"/>
        <w:spacing w:before="0" w:line="360" w:lineRule="auto"/>
        <w:jc w:val="left"/>
        <w:rPr>
          <w:rFonts w:ascii="Times New Roman" w:hAnsi="Times New Roman" w:eastAsia="宋体"/>
          <w:sz w:val="24"/>
          <w:szCs w:val="24"/>
        </w:rPr>
      </w:pPr>
      <w:bookmarkStart w:id="33" w:name="_Toc35393627"/>
      <w:bookmarkStart w:id="34" w:name="_Toc28359008"/>
      <w:bookmarkStart w:id="35" w:name="_Toc28359085"/>
      <w:bookmarkStart w:id="36" w:name="_Toc35393796"/>
      <w:r>
        <w:rPr>
          <w:rFonts w:ascii="Times New Roman" w:hAnsi="Times New Roman" w:eastAsia="宋体"/>
          <w:sz w:val="24"/>
          <w:szCs w:val="24"/>
        </w:rPr>
        <w:t>七、对本次招标提出询问，请按以下方式联系。</w:t>
      </w:r>
      <w:bookmarkEnd w:id="33"/>
      <w:bookmarkEnd w:id="34"/>
      <w:bookmarkEnd w:id="35"/>
      <w:bookmarkEnd w:id="36"/>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bookmarkStart w:id="37" w:name="_Toc28359009"/>
      <w:bookmarkStart w:id="38" w:name="_Toc28359086"/>
      <w:r>
        <w:rPr>
          <w:sz w:val="24"/>
        </w:rPr>
        <w:t>名    称：</w:t>
      </w:r>
      <w:r>
        <w:rPr>
          <w:rFonts w:hint="eastAsia" w:ascii="Times New Roman" w:hAnsi="Times New Roman" w:eastAsia="宋体" w:cs="Times New Roman"/>
          <w:sz w:val="24"/>
          <w:u w:val="single"/>
          <w:lang w:eastAsia="zh-CN"/>
        </w:rPr>
        <w:t>北京市公安局平谷分局</w:t>
      </w:r>
    </w:p>
    <w:p>
      <w:pPr>
        <w:spacing w:line="360" w:lineRule="auto"/>
        <w:ind w:left="1079" w:leftChars="371" w:hanging="300" w:hangingChars="125"/>
        <w:jc w:val="left"/>
        <w:rPr>
          <w:sz w:val="24"/>
          <w:u w:val="single"/>
        </w:rPr>
      </w:pPr>
      <w:r>
        <w:rPr>
          <w:sz w:val="24"/>
        </w:rPr>
        <w:t>地    址：</w:t>
      </w:r>
      <w:r>
        <w:rPr>
          <w:rFonts w:hint="eastAsia"/>
          <w:sz w:val="24"/>
          <w:u w:val="single"/>
          <w:lang w:eastAsia="zh-CN"/>
        </w:rPr>
        <w:t>北京市平谷区府前街</w:t>
      </w:r>
      <w:r>
        <w:rPr>
          <w:rFonts w:hint="eastAsia"/>
          <w:sz w:val="24"/>
          <w:u w:val="single"/>
          <w:lang w:val="en-US" w:eastAsia="zh-CN"/>
        </w:rPr>
        <w:t>21 号</w:t>
      </w:r>
    </w:p>
    <w:p>
      <w:pPr>
        <w:spacing w:line="360" w:lineRule="auto"/>
        <w:ind w:left="1079" w:leftChars="371" w:hanging="300" w:hangingChars="125"/>
        <w:jc w:val="left"/>
        <w:rPr>
          <w:sz w:val="24"/>
          <w:u w:val="single"/>
        </w:rPr>
      </w:pPr>
      <w:r>
        <w:rPr>
          <w:sz w:val="24"/>
        </w:rPr>
        <w:t>联系方式：</w:t>
      </w:r>
      <w:bookmarkStart w:id="39" w:name="OLE_LINK5"/>
      <w:r>
        <w:rPr>
          <w:rFonts w:hint="eastAsia"/>
          <w:sz w:val="24"/>
          <w:u w:val="single"/>
          <w:lang w:val="en-US" w:eastAsia="zh-CN"/>
        </w:rPr>
        <w:t>010-89972700</w:t>
      </w:r>
    </w:p>
    <w:bookmarkEnd w:id="39"/>
    <w:p>
      <w:pPr>
        <w:spacing w:line="360" w:lineRule="auto"/>
        <w:ind w:left="1080" w:leftChars="371" w:hanging="301" w:hangingChars="125"/>
        <w:jc w:val="left"/>
        <w:rPr>
          <w:b/>
          <w:sz w:val="24"/>
        </w:rPr>
      </w:pPr>
      <w:r>
        <w:rPr>
          <w:b/>
          <w:sz w:val="24"/>
        </w:rPr>
        <w:t>2.采购代理机构信息</w:t>
      </w:r>
      <w:bookmarkEnd w:id="37"/>
      <w:bookmarkEnd w:id="38"/>
    </w:p>
    <w:p>
      <w:pPr>
        <w:spacing w:line="360" w:lineRule="auto"/>
        <w:ind w:left="1079" w:leftChars="371" w:hanging="300" w:hangingChars="125"/>
        <w:jc w:val="left"/>
        <w:rPr>
          <w:rFonts w:ascii="Times New Roman" w:hAnsi="Times New Roman" w:eastAsia="宋体" w:cs="Times New Roman"/>
          <w:sz w:val="24"/>
        </w:rPr>
      </w:pPr>
      <w:bookmarkStart w:id="40" w:name="_Toc28359010"/>
      <w:bookmarkStart w:id="41" w:name="_Toc28359087"/>
      <w:r>
        <w:rPr>
          <w:sz w:val="24"/>
        </w:rPr>
        <w:t>名    称：</w:t>
      </w:r>
      <w:r>
        <w:rPr>
          <w:rFonts w:hint="eastAsia" w:ascii="Times New Roman" w:hAnsi="Times New Roman" w:eastAsia="宋体" w:cs="Times New Roman"/>
          <w:sz w:val="24"/>
          <w:u w:val="single"/>
        </w:rPr>
        <w:t>北京市平谷区政府采购中心</w:t>
      </w:r>
    </w:p>
    <w:p>
      <w:pPr>
        <w:spacing w:line="360" w:lineRule="auto"/>
        <w:ind w:left="1079" w:leftChars="371" w:hanging="300" w:hangingChars="125"/>
        <w:jc w:val="left"/>
        <w:rPr>
          <w:sz w:val="24"/>
          <w:u w:val="single"/>
        </w:rPr>
      </w:pPr>
      <w:r>
        <w:rPr>
          <w:sz w:val="24"/>
        </w:rPr>
        <w:t>地    址：</w:t>
      </w:r>
      <w:r>
        <w:rPr>
          <w:rFonts w:hint="eastAsia"/>
          <w:sz w:val="24"/>
          <w:u w:val="single"/>
          <w:lang w:eastAsia="zh-CN"/>
        </w:rPr>
        <w:t>北京市平谷区府前西街</w:t>
      </w:r>
      <w:r>
        <w:rPr>
          <w:rFonts w:hint="eastAsia"/>
          <w:sz w:val="24"/>
          <w:u w:val="single"/>
          <w:lang w:val="en-US" w:eastAsia="zh-CN"/>
        </w:rPr>
        <w:t>17号社会服务中心</w:t>
      </w:r>
      <w:r>
        <w:rPr>
          <w:rFonts w:hint="eastAsia" w:ascii="宋体" w:hAnsi="宋体"/>
          <w:sz w:val="24"/>
          <w:u w:val="single"/>
        </w:rPr>
        <w:t>后配楼4层</w:t>
      </w:r>
    </w:p>
    <w:p>
      <w:pPr>
        <w:spacing w:line="360" w:lineRule="auto"/>
        <w:ind w:left="1079" w:leftChars="371" w:hanging="300" w:hangingChars="125"/>
        <w:jc w:val="left"/>
        <w:rPr>
          <w:rFonts w:hint="eastAsia" w:ascii="宋体" w:hAnsi="宋体"/>
          <w:sz w:val="24"/>
          <w:u w:val="single"/>
        </w:rPr>
      </w:pPr>
      <w:r>
        <w:rPr>
          <w:sz w:val="24"/>
        </w:rPr>
        <w:t>联系方式：_</w:t>
      </w:r>
      <w:r>
        <w:rPr>
          <w:rFonts w:ascii="宋体" w:hAnsi="宋体"/>
          <w:sz w:val="24"/>
          <w:u w:val="single"/>
        </w:rPr>
        <w:t>010-89991119</w:t>
      </w:r>
    </w:p>
    <w:p>
      <w:pPr>
        <w:spacing w:line="360" w:lineRule="auto"/>
        <w:ind w:left="1080" w:leftChars="371" w:hanging="301" w:hangingChars="125"/>
        <w:jc w:val="left"/>
        <w:rPr>
          <w:b/>
          <w:sz w:val="24"/>
          <w:u w:val="single"/>
        </w:rPr>
      </w:pPr>
      <w:r>
        <w:rPr>
          <w:b/>
          <w:sz w:val="24"/>
        </w:rPr>
        <w:t>3.项目联系方式</w:t>
      </w:r>
      <w:bookmarkEnd w:id="40"/>
      <w:bookmarkEnd w:id="41"/>
    </w:p>
    <w:p>
      <w:pPr>
        <w:spacing w:line="360" w:lineRule="auto"/>
        <w:ind w:left="1079" w:leftChars="371" w:hanging="300" w:hangingChars="125"/>
        <w:jc w:val="left"/>
        <w:rPr>
          <w:sz w:val="24"/>
        </w:rPr>
      </w:pPr>
      <w:r>
        <w:rPr>
          <w:sz w:val="24"/>
        </w:rPr>
        <w:t>项目联系人：</w:t>
      </w:r>
      <w:r>
        <w:rPr>
          <w:sz w:val="24"/>
          <w:u w:val="single"/>
        </w:rPr>
        <w:t>_</w:t>
      </w:r>
      <w:r>
        <w:rPr>
          <w:rFonts w:hint="eastAsia" w:ascii="宋体" w:hAnsi="宋体"/>
          <w:sz w:val="24"/>
          <w:u w:val="single"/>
        </w:rPr>
        <w:t>白先生</w:t>
      </w:r>
      <w:r>
        <w:rPr>
          <w:rFonts w:hint="eastAsia" w:ascii="宋体" w:hAnsi="宋体"/>
          <w:sz w:val="24"/>
          <w:u w:val="single"/>
          <w:lang w:eastAsia="zh-CN"/>
        </w:rPr>
        <w:t>、闫先生</w:t>
      </w:r>
      <w:r>
        <w:rPr>
          <w:sz w:val="24"/>
          <w:u w:val="single"/>
        </w:rPr>
        <w:t>_</w:t>
      </w:r>
    </w:p>
    <w:p>
      <w:pPr>
        <w:spacing w:line="360" w:lineRule="auto"/>
        <w:ind w:left="1079" w:leftChars="371" w:hanging="300" w:hangingChars="125"/>
        <w:jc w:val="left"/>
        <w:rPr>
          <w:sz w:val="24"/>
        </w:rPr>
      </w:pPr>
      <w:r>
        <w:rPr>
          <w:sz w:val="24"/>
        </w:rPr>
        <w:t>电      话：___</w:t>
      </w:r>
      <w:r>
        <w:rPr>
          <w:rFonts w:ascii="宋体" w:hAnsi="宋体"/>
          <w:sz w:val="24"/>
          <w:u w:val="single"/>
        </w:rPr>
        <w:t>010-89991119</w:t>
      </w:r>
      <w:r>
        <w:rPr>
          <w:sz w:val="24"/>
        </w:rPr>
        <w:t>_</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42" w:name="_Toc305158928"/>
      <w:bookmarkStart w:id="43" w:name="_Toc512937850"/>
      <w:bookmarkStart w:id="44" w:name="_Toc99301420"/>
      <w:bookmarkStart w:id="45" w:name="_Toc127161488"/>
      <w:bookmarkStart w:id="46" w:name="_Toc195842950"/>
      <w:bookmarkStart w:id="47" w:name="_Toc264969275"/>
      <w:bookmarkStart w:id="48" w:name="_Toc353825548"/>
      <w:bookmarkStart w:id="49" w:name="_Toc226965856"/>
      <w:bookmarkStart w:id="50" w:name="_Toc127151777"/>
      <w:bookmarkStart w:id="51" w:name="_Toc353873938"/>
      <w:bookmarkStart w:id="52" w:name="_Toc265228423"/>
      <w:bookmarkStart w:id="53" w:name="_Toc150774783"/>
      <w:bookmarkStart w:id="54" w:name="_Toc305158854"/>
      <w:r>
        <w:rPr>
          <w:b/>
          <w:sz w:val="36"/>
          <w:szCs w:val="36"/>
        </w:rPr>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pPr>
        <w:pStyle w:val="4"/>
        <w:tabs>
          <w:tab w:val="center" w:pos="4592"/>
          <w:tab w:val="left" w:pos="7860"/>
        </w:tabs>
        <w:spacing w:before="0" w:line="360" w:lineRule="auto"/>
        <w:rPr>
          <w:rFonts w:ascii="Times New Roman" w:hAnsi="Times New Roman" w:eastAsia="宋体"/>
          <w:sz w:val="28"/>
        </w:rPr>
      </w:pPr>
      <w:bookmarkStart w:id="55" w:name="_Toc150774619"/>
      <w:bookmarkStart w:id="56" w:name="_Toc151190146"/>
      <w:bookmarkStart w:id="57" w:name="_Toc150509270"/>
      <w:bookmarkStart w:id="58" w:name="_Toc151193907"/>
      <w:bookmarkStart w:id="59" w:name="_Toc151193617"/>
      <w:bookmarkStart w:id="60" w:name="_Toc150774724"/>
      <w:bookmarkStart w:id="61" w:name="_Toc164608788"/>
      <w:bookmarkStart w:id="62" w:name="_Toc164229360"/>
      <w:bookmarkStart w:id="63" w:name="_Toc164608633"/>
      <w:bookmarkStart w:id="64" w:name="_Toc149720812"/>
      <w:bookmarkStart w:id="65" w:name="_Toc226309763"/>
      <w:bookmarkStart w:id="66" w:name="_Toc164229214"/>
      <w:bookmarkStart w:id="67" w:name="_Toc142311021"/>
      <w:bookmarkStart w:id="68" w:name="_Toc127151720"/>
      <w:bookmarkStart w:id="69" w:name="_Toc226337215"/>
      <w:bookmarkStart w:id="70" w:name="_Toc127151519"/>
      <w:bookmarkStart w:id="71" w:name="_Toc164351613"/>
      <w:bookmarkStart w:id="72" w:name="_Toc226965792"/>
      <w:bookmarkStart w:id="73" w:name="_Toc151193689"/>
      <w:bookmarkStart w:id="74" w:name="_Toc226965709"/>
      <w:bookmarkStart w:id="75" w:name="_Toc151193761"/>
      <w:bookmarkStart w:id="76" w:name="_Toc150480757"/>
      <w:bookmarkStart w:id="77" w:name="_Toc195842884"/>
      <w:bookmarkStart w:id="78" w:name="_Toc520356144"/>
      <w:bookmarkStart w:id="79" w:name="_Toc151193833"/>
      <w:bookmarkStart w:id="80" w:name="_Toc127161433"/>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3"/>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rFonts w:hint="eastAsia"/>
                <w:sz w:val="24"/>
                <w:lang w:eastAsia="zh-CN"/>
              </w:rPr>
              <w:t>☑</w:t>
            </w:r>
            <w:r>
              <w:rPr>
                <w:sz w:val="24"/>
              </w:rPr>
              <w:t>服务</w:t>
            </w:r>
          </w:p>
          <w:p>
            <w:pPr>
              <w:jc w:val="left"/>
              <w:rPr>
                <w:sz w:val="24"/>
              </w:rPr>
            </w:pPr>
            <w:r>
              <w:rPr>
                <w:rFonts w:hint="eastAsia"/>
                <w:sz w:val="24"/>
                <w:lang w:eastAsia="zh-CN"/>
              </w:rPr>
              <w:t>□</w:t>
            </w: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rFonts w:hint="eastAsia"/>
                <w:sz w:val="24"/>
                <w:lang w:eastAsia="zh-CN"/>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关于核心产品本项目__包不适用。</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rFonts w:hint="eastAsia"/>
                <w:sz w:val="24"/>
                <w:lang w:eastAsia="zh-CN"/>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rFonts w:hint="eastAsia"/>
                <w:sz w:val="24"/>
                <w:lang w:eastAsia="zh-CN"/>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rFonts w:hint="eastAsia"/>
                <w:sz w:val="24"/>
                <w:lang w:eastAsia="zh-CN"/>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3"/>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Cs/>
                      <w:sz w:val="24"/>
                      <w:lang w:val="en-US" w:eastAsia="zh-CN"/>
                    </w:rPr>
                  </w:pPr>
                  <w:r>
                    <w:rPr>
                      <w:rFonts w:hint="eastAsia" w:eastAsiaTheme="minorEastAsia"/>
                      <w:bCs/>
                      <w:sz w:val="24"/>
                      <w:lang w:val="en-US" w:eastAsia="zh-CN"/>
                    </w:rPr>
                    <w:t>01</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ascii="宋体" w:hAnsi="宋体"/>
                      <w:kern w:val="0"/>
                      <w:sz w:val="24"/>
                      <w:lang w:eastAsia="zh-CN"/>
                    </w:rPr>
                    <w:t>北京市公安局平谷分局</w:t>
                  </w:r>
                  <w:r>
                    <w:rPr>
                      <w:rFonts w:hint="eastAsia" w:ascii="宋体" w:hAnsi="宋体"/>
                      <w:kern w:val="0"/>
                      <w:sz w:val="24"/>
                      <w:lang w:val="en-US" w:eastAsia="zh-CN"/>
                    </w:rPr>
                    <w:t>2026年度物业服务项目</w:t>
                  </w:r>
                </w:p>
              </w:tc>
              <w:tc>
                <w:tcPr>
                  <w:tcW w:w="323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ascii="宋体" w:hAnsi="宋体"/>
                      <w:kern w:val="0"/>
                      <w:sz w:val="24"/>
                      <w:lang w:eastAsia="zh-CN"/>
                    </w:rPr>
                    <w:t>物业服务管理</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rFonts w:hint="eastAsia"/>
                <w:sz w:val="24"/>
                <w:lang w:eastAsia="zh-CN"/>
              </w:rPr>
              <w:t>☑</w:t>
            </w: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540"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w:t>
            </w:r>
            <w:r>
              <w:rPr>
                <w:rFonts w:hint="eastAsia" w:ascii="Times New Roman" w:hAnsi="Times New Roman"/>
                <w:sz w:val="24"/>
                <w:lang w:val="en-US" w:eastAsia="zh-CN"/>
              </w:rPr>
              <w:t>/</w:t>
            </w:r>
            <w:r>
              <w:rPr>
                <w:rFonts w:hint="default" w:ascii="Times New Roman" w:hAnsi="Times New Roman"/>
                <w:sz w:val="24"/>
              </w:rPr>
              <w:t>____</w:t>
            </w:r>
            <w:r>
              <w:rPr>
                <w:rFonts w:hint="default" w:ascii="Times New Roman" w:hAnsi="Times New Roman"/>
                <w:sz w:val="24"/>
                <w:szCs w:val="24"/>
              </w:rPr>
              <w:t>；</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w:t>
            </w:r>
            <w:r>
              <w:rPr>
                <w:rFonts w:hint="eastAsia" w:ascii="Times New Roman" w:hAnsi="Times New Roman"/>
                <w:sz w:val="24"/>
                <w:lang w:val="en-US" w:eastAsia="zh-CN"/>
              </w:rPr>
              <w:t>/</w:t>
            </w:r>
            <w:r>
              <w:rPr>
                <w:rFonts w:hint="default" w:ascii="Times New Roman" w:hAnsi="Times New Roman"/>
                <w:sz w:val="24"/>
              </w:rPr>
              <w:t>_____</w:t>
            </w:r>
            <w:r>
              <w:rPr>
                <w:rFonts w:hint="default" w:ascii="Times New Roman" w:hAnsi="Times New Roman"/>
                <w:sz w:val="24"/>
                <w:szCs w:val="24"/>
              </w:rPr>
              <w:t>。</w:t>
            </w:r>
          </w:p>
          <w:p>
            <w:pPr>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pPr>
              <w:jc w:val="center"/>
              <w:rPr>
                <w:sz w:val="24"/>
              </w:rPr>
            </w:pPr>
          </w:p>
        </w:tc>
        <w:tc>
          <w:tcPr>
            <w:tcW w:w="7540" w:type="dxa"/>
            <w:vAlign w:val="center"/>
          </w:tcPr>
          <w:p>
            <w:pPr>
              <w:jc w:val="left"/>
              <w:rPr>
                <w:sz w:val="24"/>
              </w:rPr>
            </w:pPr>
            <w:r>
              <w:rPr>
                <w:sz w:val="24"/>
              </w:rPr>
              <w:t>投标保证金可以不予退还的其他情形：</w:t>
            </w:r>
          </w:p>
          <w:p>
            <w:pPr>
              <w:jc w:val="left"/>
              <w:rPr>
                <w:sz w:val="24"/>
              </w:rPr>
            </w:pPr>
            <w:r>
              <w:rPr>
                <w:rFonts w:hint="eastAsia"/>
                <w:sz w:val="24"/>
                <w:lang w:eastAsia="zh-CN"/>
              </w:rPr>
              <w:t>☑</w:t>
            </w:r>
            <w:r>
              <w:rPr>
                <w:sz w:val="24"/>
              </w:rPr>
              <w:t>无</w:t>
            </w:r>
          </w:p>
          <w:p>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自提交投标文件的截止之日起算__</w:t>
            </w:r>
            <w:r>
              <w:rPr>
                <w:rFonts w:hint="eastAsia"/>
                <w:sz w:val="24"/>
                <w:lang w:val="en-US" w:eastAsia="zh-CN"/>
              </w:rPr>
              <w:t>90</w:t>
            </w:r>
            <w:r>
              <w:rPr>
                <w:sz w:val="24"/>
              </w:rPr>
              <w:t>__日历天。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pPr>
              <w:jc w:val="center"/>
              <w:rPr>
                <w:sz w:val="24"/>
              </w:rPr>
            </w:pPr>
            <w:r>
              <w:rPr>
                <w:sz w:val="24"/>
              </w:rPr>
              <w:t>解密时间</w:t>
            </w:r>
          </w:p>
        </w:tc>
        <w:tc>
          <w:tcPr>
            <w:tcW w:w="7540" w:type="dxa"/>
            <w:vAlign w:val="center"/>
          </w:tcPr>
          <w:p>
            <w:pPr>
              <w:jc w:val="left"/>
              <w:rPr>
                <w:sz w:val="24"/>
                <w:u w:val="single"/>
              </w:rPr>
            </w:pPr>
            <w:r>
              <w:rPr>
                <w:sz w:val="24"/>
              </w:rPr>
              <w:t>解密时间：</w:t>
            </w:r>
            <w:r>
              <w:rPr>
                <w:sz w:val="24"/>
                <w:u w:val="single"/>
              </w:rPr>
              <w:t xml:space="preserve">   </w:t>
            </w:r>
            <w:r>
              <w:rPr>
                <w:rFonts w:hint="eastAsia"/>
                <w:sz w:val="24"/>
                <w:u w:val="single"/>
                <w:lang w:val="en-US" w:eastAsia="zh-CN"/>
              </w:rPr>
              <w:t>30</w:t>
            </w:r>
            <w:r>
              <w:rPr>
                <w:sz w:val="24"/>
                <w:u w:val="single"/>
              </w:rPr>
              <w:t xml:space="preserve">   </w:t>
            </w:r>
            <w:r>
              <w:rPr>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3"/>
              <w:adjustRightInd w:val="0"/>
              <w:snapToGrid w:val="0"/>
              <w:rPr>
                <w:rFonts w:hint="default" w:ascii="Times New Roman" w:hAnsi="Times New Roman"/>
                <w:sz w:val="24"/>
                <w:highlight w:val="yellow"/>
              </w:rPr>
            </w:pPr>
            <w:r>
              <w:rPr>
                <w:rFonts w:hint="default" w:ascii="Times New Roman" w:hAnsi="Times New Roman"/>
                <w:sz w:val="24"/>
                <w:highlight w:val="yellow"/>
              </w:rPr>
              <w:t>中标候选人并列的，采购人是否委托评标委员会确定中标人：</w:t>
            </w:r>
          </w:p>
          <w:p>
            <w:pPr>
              <w:pStyle w:val="23"/>
              <w:adjustRightInd w:val="0"/>
              <w:snapToGrid w:val="0"/>
              <w:rPr>
                <w:rFonts w:hint="default" w:ascii="Times New Roman" w:hAnsi="Times New Roman"/>
                <w:sz w:val="24"/>
                <w:highlight w:val="yellow"/>
              </w:rPr>
            </w:pPr>
            <w:r>
              <w:rPr>
                <w:rFonts w:hint="eastAsia" w:ascii="Times New Roman" w:hAnsi="Times New Roman"/>
                <w:sz w:val="24"/>
                <w:highlight w:val="yellow"/>
                <w:lang w:eastAsia="zh-CN"/>
              </w:rPr>
              <w:t>□</w:t>
            </w:r>
            <w:r>
              <w:rPr>
                <w:rFonts w:hint="default" w:ascii="Times New Roman" w:hAnsi="Times New Roman"/>
                <w:sz w:val="24"/>
                <w:highlight w:val="yellow"/>
              </w:rPr>
              <w:t>否</w:t>
            </w:r>
          </w:p>
          <w:p>
            <w:pPr>
              <w:pStyle w:val="23"/>
              <w:adjustRightInd w:val="0"/>
              <w:snapToGrid w:val="0"/>
              <w:rPr>
                <w:rFonts w:hint="default" w:ascii="Times New Roman" w:hAnsi="Times New Roman"/>
                <w:sz w:val="24"/>
                <w:highlight w:val="yellow"/>
              </w:rPr>
            </w:pPr>
            <w:r>
              <w:rPr>
                <w:rFonts w:hint="eastAsia" w:ascii="Times New Roman" w:hAnsi="Times New Roman"/>
                <w:sz w:val="24"/>
                <w:highlight w:val="yellow"/>
                <w:lang w:eastAsia="zh-CN"/>
              </w:rPr>
              <w:t>☑</w:t>
            </w:r>
            <w:r>
              <w:rPr>
                <w:rFonts w:hint="default" w:ascii="Times New Roman" w:hAnsi="Times New Roman"/>
                <w:sz w:val="24"/>
                <w:highlight w:val="yellow"/>
              </w:rPr>
              <w:t>是</w:t>
            </w:r>
          </w:p>
          <w:p>
            <w:pPr>
              <w:pStyle w:val="23"/>
              <w:adjustRightInd w:val="0"/>
              <w:snapToGrid w:val="0"/>
              <w:rPr>
                <w:rFonts w:hint="default" w:ascii="Times New Roman" w:hAnsi="Times New Roman"/>
                <w:highlight w:val="yellow"/>
              </w:rPr>
            </w:pPr>
            <w:r>
              <w:rPr>
                <w:rFonts w:hint="default" w:ascii="Times New Roman" w:hAnsi="Times New Roman"/>
                <w:sz w:val="24"/>
                <w:highlight w:val="yellow"/>
              </w:rPr>
              <w:t>中标候选人并列的，按照以下方式确定中标人：</w:t>
            </w:r>
            <w:r>
              <w:rPr>
                <w:rFonts w:hint="default" w:ascii="Times New Roman" w:hAnsi="Times New Roman"/>
                <w:highlight w:val="yellow"/>
              </w:rPr>
              <w:t xml:space="preserve"> </w:t>
            </w:r>
          </w:p>
          <w:p>
            <w:pPr>
              <w:pStyle w:val="23"/>
              <w:adjustRightInd w:val="0"/>
              <w:snapToGrid w:val="0"/>
              <w:rPr>
                <w:rFonts w:hint="default" w:ascii="Times New Roman" w:hAnsi="Times New Roman"/>
                <w:sz w:val="24"/>
                <w:highlight w:val="yellow"/>
              </w:rPr>
            </w:pPr>
            <w:r>
              <w:rPr>
                <w:rFonts w:hint="eastAsia" w:ascii="Times New Roman" w:hAnsi="Times New Roman"/>
                <w:sz w:val="24"/>
                <w:highlight w:val="yellow"/>
                <w:lang w:eastAsia="zh-CN"/>
              </w:rPr>
              <w:t>☑</w:t>
            </w:r>
            <w:r>
              <w:rPr>
                <w:rFonts w:hint="default" w:ascii="Times New Roman" w:hAnsi="Times New Roman"/>
                <w:sz w:val="24"/>
                <w:highlight w:val="yellow"/>
              </w:rPr>
              <w:t>得分且投标报价均相同的，以_</w:t>
            </w:r>
            <w:r>
              <w:rPr>
                <w:rFonts w:hint="eastAsia" w:ascii="宋体" w:hAnsi="宋体"/>
                <w:sz w:val="24"/>
                <w:highlight w:val="yellow"/>
                <w:u w:val="single"/>
              </w:rPr>
              <w:t>招标文件中技术规格要求的响应程度</w:t>
            </w:r>
            <w:r>
              <w:rPr>
                <w:rFonts w:hint="default" w:ascii="Times New Roman" w:hAnsi="Times New Roman"/>
                <w:sz w:val="24"/>
                <w:highlight w:val="yellow"/>
              </w:rPr>
              <w:t>_得分高者为中标人</w:t>
            </w:r>
          </w:p>
          <w:p>
            <w:pPr>
              <w:jc w:val="left"/>
              <w:rPr>
                <w:sz w:val="24"/>
                <w:u w:val="single"/>
              </w:rPr>
            </w:pPr>
            <w:r>
              <w:rPr>
                <w:sz w:val="24"/>
                <w:highlight w:val="yellow"/>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rFonts w:hint="eastAsia"/>
                <w:sz w:val="24"/>
                <w:lang w:eastAsia="zh-CN"/>
              </w:rPr>
              <w:t>☑</w:t>
            </w: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w:t>
            </w:r>
            <w:r>
              <w:rPr>
                <w:rFonts w:hint="eastAsia"/>
                <w:sz w:val="24"/>
              </w:rPr>
              <w:t>提出</w:t>
            </w:r>
            <w:r>
              <w:rPr>
                <w:sz w:val="24"/>
              </w:rPr>
              <w:t>形式：_</w:t>
            </w:r>
            <w:r>
              <w:rPr>
                <w:rFonts w:hint="eastAsia" w:ascii="宋体" w:hAnsi="宋体"/>
                <w:sz w:val="24"/>
                <w:u w:val="single"/>
              </w:rPr>
              <w:t>书面</w:t>
            </w:r>
            <w:r>
              <w:rPr>
                <w:rFonts w:hint="eastAsia" w:ascii="宋体" w:hAnsi="宋体"/>
                <w:sz w:val="24"/>
                <w:u w:val="single"/>
                <w:lang w:eastAsia="zh-CN"/>
              </w:rPr>
              <w:t>线下</w:t>
            </w:r>
            <w:r>
              <w:rPr>
                <w:rFonts w:hint="eastAsia" w:ascii="宋体" w:hAnsi="宋体"/>
                <w:sz w:val="24"/>
                <w:u w:val="single"/>
              </w:rPr>
              <w:t>送达或电话联系项目联系人后电子邮件送达</w:t>
            </w:r>
            <w:r>
              <w:rPr>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联系部门：__</w:t>
            </w:r>
            <w:r>
              <w:rPr>
                <w:rFonts w:hint="eastAsia" w:ascii="宋体" w:hAnsi="宋体"/>
                <w:sz w:val="24"/>
                <w:u w:val="single"/>
              </w:rPr>
              <w:t>北京市平谷区政府采购中心</w:t>
            </w:r>
            <w:r>
              <w:rPr>
                <w:sz w:val="24"/>
              </w:rPr>
              <w:t>_________；</w:t>
            </w:r>
          </w:p>
          <w:p>
            <w:pPr>
              <w:jc w:val="left"/>
              <w:rPr>
                <w:sz w:val="24"/>
              </w:rPr>
            </w:pPr>
            <w:r>
              <w:rPr>
                <w:sz w:val="24"/>
              </w:rPr>
              <w:t>联系电话：__</w:t>
            </w:r>
            <w:r>
              <w:rPr>
                <w:rFonts w:ascii="宋体" w:hAnsi="宋体"/>
                <w:sz w:val="24"/>
                <w:u w:val="single"/>
              </w:rPr>
              <w:t>010-89991119</w:t>
            </w:r>
            <w:r>
              <w:rPr>
                <w:sz w:val="24"/>
              </w:rPr>
              <w:t>_________；</w:t>
            </w:r>
          </w:p>
          <w:p>
            <w:pPr>
              <w:jc w:val="left"/>
              <w:rPr>
                <w:rFonts w:ascii="宋体" w:hAnsi="宋体"/>
                <w:sz w:val="24"/>
              </w:rPr>
            </w:pPr>
            <w:r>
              <w:rPr>
                <w:sz w:val="24"/>
              </w:rPr>
              <w:t>通讯地址：__</w:t>
            </w:r>
            <w:r>
              <w:rPr>
                <w:rFonts w:hint="eastAsia" w:ascii="宋体" w:hAnsi="宋体"/>
                <w:sz w:val="24"/>
                <w:u w:val="single"/>
              </w:rPr>
              <w:t>北京市平谷区府前西街17号社会服务中心后配楼4层</w:t>
            </w:r>
            <w:r>
              <w:rPr>
                <w:rFonts w:ascii="宋体" w:hAnsi="宋体"/>
                <w:sz w:val="24"/>
              </w:rPr>
              <w:t>。</w:t>
            </w:r>
          </w:p>
          <w:p>
            <w:pPr>
              <w:jc w:val="left"/>
              <w:rPr>
                <w:rFonts w:ascii="宋体" w:hAnsi="宋体"/>
                <w:sz w:val="24"/>
              </w:rPr>
            </w:pPr>
          </w:p>
          <w:p>
            <w:pPr>
              <w:jc w:val="left"/>
              <w:rPr>
                <w:rFonts w:hint="eastAsia" w:ascii="Times New Roman" w:hAnsi="Times New Roman" w:cs="Times New Roman"/>
                <w:sz w:val="24"/>
                <w:u w:val="single"/>
                <w:lang w:eastAsia="zh-CN"/>
              </w:rPr>
            </w:pPr>
            <w:r>
              <w:rPr>
                <w:sz w:val="24"/>
              </w:rPr>
              <w:t>联系部门</w:t>
            </w:r>
            <w:r>
              <w:rPr>
                <w:rFonts w:hint="eastAsia"/>
                <w:sz w:val="24"/>
                <w:lang w:eastAsia="zh-CN"/>
              </w:rPr>
              <w:t>：</w:t>
            </w:r>
            <w:r>
              <w:rPr>
                <w:rFonts w:ascii="Times New Roman" w:hAnsi="Times New Roman" w:cs="Times New Roman"/>
                <w:sz w:val="24"/>
                <w:u w:val="single"/>
              </w:rPr>
              <w:t>北京市</w:t>
            </w:r>
            <w:r>
              <w:rPr>
                <w:rFonts w:hint="eastAsia" w:ascii="Times New Roman" w:hAnsi="Times New Roman" w:cs="Times New Roman"/>
                <w:sz w:val="24"/>
                <w:u w:val="single"/>
                <w:lang w:eastAsia="zh-CN"/>
              </w:rPr>
              <w:t>公安局平谷分局</w:t>
            </w:r>
          </w:p>
          <w:p>
            <w:pPr>
              <w:jc w:val="left"/>
              <w:rPr>
                <w:rFonts w:hint="default"/>
                <w:sz w:val="24"/>
                <w:lang w:val="en-US" w:eastAsia="zh-CN"/>
              </w:rPr>
            </w:pPr>
            <w:r>
              <w:rPr>
                <w:sz w:val="24"/>
              </w:rPr>
              <w:t>联系电话</w:t>
            </w:r>
            <w:r>
              <w:rPr>
                <w:rFonts w:hint="eastAsia"/>
                <w:sz w:val="24"/>
                <w:lang w:eastAsia="zh-CN"/>
              </w:rPr>
              <w:t>：</w:t>
            </w:r>
            <w:r>
              <w:rPr>
                <w:rFonts w:hint="eastAsia"/>
                <w:sz w:val="24"/>
                <w:u w:val="single"/>
                <w:lang w:val="en-US" w:eastAsia="zh-CN"/>
              </w:rPr>
              <w:t>010-89972700</w:t>
            </w:r>
          </w:p>
          <w:p>
            <w:pPr>
              <w:jc w:val="left"/>
              <w:rPr>
                <w:rFonts w:hint="eastAsia" w:ascii="宋体" w:hAnsi="宋体" w:eastAsia="宋体"/>
                <w:sz w:val="24"/>
                <w:lang w:eastAsia="zh-CN"/>
              </w:rPr>
            </w:pPr>
            <w:r>
              <w:rPr>
                <w:sz w:val="24"/>
              </w:rPr>
              <w:t>通讯地址：</w:t>
            </w:r>
            <w:r>
              <w:rPr>
                <w:rFonts w:hint="eastAsia"/>
                <w:sz w:val="24"/>
                <w:u w:val="single"/>
              </w:rPr>
              <w:t>北京市</w:t>
            </w:r>
            <w:r>
              <w:rPr>
                <w:rFonts w:hint="eastAsia"/>
                <w:sz w:val="24"/>
                <w:u w:val="single"/>
                <w:lang w:eastAsia="zh-CN"/>
              </w:rPr>
              <w:t>平谷区府前街</w:t>
            </w:r>
            <w:r>
              <w:rPr>
                <w:rFonts w:hint="eastAsia"/>
                <w:sz w:val="24"/>
                <w:u w:val="single"/>
                <w:lang w:val="en-US" w:eastAsia="zh-CN"/>
              </w:rPr>
              <w:t>21</w:t>
            </w:r>
            <w:r>
              <w:rPr>
                <w:rFonts w:hint="eastAsia"/>
                <w:sz w:val="24"/>
                <w:u w:val="single"/>
              </w:rPr>
              <w:t>号</w:t>
            </w:r>
          </w:p>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default"/>
                <w:sz w:val="24"/>
                <w:lang w:val="en-US"/>
              </w:rPr>
            </w:pPr>
            <w:r>
              <w:rPr>
                <w:rFonts w:hint="eastAsia"/>
                <w:sz w:val="24"/>
                <w:lang w:eastAsia="zh-CN"/>
              </w:rPr>
              <w:t>不收取代理费</w:t>
            </w:r>
            <w:r>
              <w:rPr>
                <w:rFonts w:hint="eastAsia"/>
                <w:sz w:val="24"/>
                <w:lang w:val="en-US" w:eastAsia="zh-CN"/>
              </w:rPr>
              <w:t>.</w:t>
            </w:r>
          </w:p>
        </w:tc>
      </w:tr>
    </w:tbl>
    <w:p>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81" w:name="_Toc353873932"/>
      <w:bookmarkStart w:id="82" w:name="_Toc353825542"/>
      <w:bookmarkStart w:id="83" w:name="_Toc195842882"/>
      <w:bookmarkStart w:id="84" w:name="_Toc127151517"/>
      <w:bookmarkStart w:id="85" w:name="_Toc226337213"/>
      <w:bookmarkStart w:id="86" w:name="_Toc265228355"/>
      <w:bookmarkStart w:id="87" w:name="_Toc142311019"/>
      <w:bookmarkStart w:id="88" w:name="_Toc226965790"/>
      <w:bookmarkStart w:id="89" w:name="_Toc353873662"/>
      <w:bookmarkStart w:id="90" w:name="_Toc150480755"/>
      <w:bookmarkStart w:id="91" w:name="_Toc264969207"/>
      <w:bookmarkStart w:id="92" w:name="_Toc305158785"/>
      <w:bookmarkStart w:id="93" w:name="_Toc150774722"/>
      <w:bookmarkStart w:id="94" w:name="_Toc305158859"/>
      <w:r>
        <w:rPr>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Style w:val="4"/>
        <w:tabs>
          <w:tab w:val="center" w:pos="4592"/>
          <w:tab w:val="left" w:pos="7860"/>
        </w:tabs>
        <w:spacing w:before="0" w:line="360" w:lineRule="auto"/>
        <w:jc w:val="left"/>
        <w:rPr>
          <w:rFonts w:ascii="Times New Roman" w:hAnsi="Times New Roman" w:eastAsia="宋体"/>
          <w:sz w:val="28"/>
        </w:rPr>
      </w:pPr>
      <w:bookmarkStart w:id="95" w:name="_Toc520356143"/>
      <w:bookmarkStart w:id="96" w:name="_Toc127151518"/>
      <w:r>
        <w:rPr>
          <w:rFonts w:ascii="Times New Roman" w:hAnsi="Times New Roman" w:eastAsia="宋体"/>
          <w:sz w:val="28"/>
        </w:rPr>
        <w:tab/>
      </w:r>
      <w:bookmarkStart w:id="97" w:name="_Toc226309762"/>
      <w:bookmarkStart w:id="98" w:name="_Toc150480756"/>
      <w:bookmarkStart w:id="99" w:name="_Toc151193616"/>
      <w:bookmarkStart w:id="100" w:name="_Toc305158860"/>
      <w:bookmarkStart w:id="101" w:name="_Toc195842883"/>
      <w:bookmarkStart w:id="102" w:name="_Toc265228356"/>
      <w:bookmarkStart w:id="103" w:name="_Toc151190145"/>
      <w:bookmarkStart w:id="104" w:name="_Toc151193832"/>
      <w:bookmarkStart w:id="105" w:name="_Toc264969208"/>
      <w:bookmarkStart w:id="106" w:name="_Toc150774618"/>
      <w:bookmarkStart w:id="107" w:name="_Toc151193688"/>
      <w:bookmarkStart w:id="108" w:name="_Toc151193760"/>
      <w:bookmarkStart w:id="109" w:name="_Toc151193906"/>
      <w:bookmarkStart w:id="110" w:name="_Toc226337214"/>
      <w:bookmarkStart w:id="111" w:name="_Toc305158786"/>
      <w:bookmarkStart w:id="112" w:name="_Toc226965708"/>
      <w:bookmarkStart w:id="113" w:name="_Toc142311020"/>
      <w:bookmarkStart w:id="114" w:name="_Toc150774723"/>
      <w:bookmarkStart w:id="115" w:name="_Toc150509269"/>
      <w:bookmarkStart w:id="116" w:name="_Toc226965791"/>
      <w:r>
        <w:rPr>
          <w:rFonts w:ascii="Times New Roman" w:hAnsi="Times New Roman" w:eastAsia="宋体"/>
          <w:sz w:val="28"/>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17" w:name="_Toc305158787"/>
      <w:bookmarkStart w:id="118" w:name="_Toc305158861"/>
      <w:bookmarkStart w:id="119" w:name="_Toc264969209"/>
      <w:bookmarkStart w:id="120" w:name="_Toc265228357"/>
      <w:r>
        <w:rPr>
          <w:sz w:val="24"/>
        </w:rPr>
        <w:t>采购人、采购代理机构、投标人</w:t>
      </w:r>
      <w:bookmarkEnd w:id="117"/>
      <w:bookmarkEnd w:id="118"/>
      <w:bookmarkEnd w:id="119"/>
      <w:bookmarkEnd w:id="120"/>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21" w:name="_Toc151193908"/>
      <w:bookmarkStart w:id="122" w:name="_Toc305158862"/>
      <w:bookmarkStart w:id="123" w:name="_Toc151190147"/>
      <w:bookmarkStart w:id="124" w:name="_Toc142311022"/>
      <w:bookmarkStart w:id="125" w:name="_Toc127151520"/>
      <w:bookmarkStart w:id="126" w:name="_Toc127161434"/>
      <w:bookmarkStart w:id="127" w:name="_Toc150774620"/>
      <w:bookmarkStart w:id="128" w:name="_Toc164229215"/>
      <w:bookmarkStart w:id="129" w:name="_Toc195842885"/>
      <w:bookmarkStart w:id="130" w:name="_Toc305158788"/>
      <w:bookmarkStart w:id="131" w:name="_Toc127151721"/>
      <w:bookmarkStart w:id="132" w:name="_Toc150480758"/>
      <w:bookmarkStart w:id="133" w:name="_Toc149720813"/>
      <w:bookmarkStart w:id="134" w:name="_Toc150774725"/>
      <w:bookmarkStart w:id="135" w:name="_Toc226965793"/>
      <w:bookmarkStart w:id="136" w:name="_Toc226965710"/>
      <w:bookmarkStart w:id="137" w:name="_Toc151193834"/>
      <w:bookmarkStart w:id="138" w:name="_Toc164608789"/>
      <w:bookmarkStart w:id="139" w:name="_Toc150509271"/>
      <w:bookmarkStart w:id="140" w:name="_Toc164351614"/>
      <w:bookmarkStart w:id="141" w:name="_Toc226337216"/>
      <w:bookmarkStart w:id="142" w:name="_Toc151193690"/>
      <w:bookmarkStart w:id="143" w:name="_Toc151193762"/>
      <w:bookmarkStart w:id="144" w:name="_Toc151193618"/>
      <w:bookmarkStart w:id="145" w:name="_Toc264969210"/>
      <w:bookmarkStart w:id="146" w:name="_Toc265228358"/>
      <w:bookmarkStart w:id="147" w:name="_Toc164229361"/>
      <w:bookmarkStart w:id="148" w:name="_Toc164608634"/>
      <w:bookmarkStart w:id="149" w:name="_Toc226309764"/>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0" w:name="_Toc151193764"/>
      <w:bookmarkStart w:id="151" w:name="_Toc150774727"/>
      <w:bookmarkStart w:id="152" w:name="_Toc151193620"/>
      <w:bookmarkStart w:id="153" w:name="_Toc127151522"/>
      <w:bookmarkStart w:id="154" w:name="_Toc151193692"/>
      <w:bookmarkStart w:id="155" w:name="_Toc142311024"/>
      <w:bookmarkStart w:id="156" w:name="_Toc150480760"/>
      <w:bookmarkStart w:id="157" w:name="_Toc151193836"/>
      <w:bookmarkStart w:id="158" w:name="_Toc265228360"/>
      <w:bookmarkStart w:id="159" w:name="_Toc226337218"/>
      <w:bookmarkStart w:id="160" w:name="_Toc195842887"/>
      <w:bookmarkStart w:id="161" w:name="_Toc520356146"/>
      <w:bookmarkStart w:id="162" w:name="_Toc150774622"/>
      <w:bookmarkStart w:id="163" w:name="_Toc151190149"/>
      <w:bookmarkStart w:id="164" w:name="_Toc264969212"/>
      <w:bookmarkStart w:id="165" w:name="_Toc305158790"/>
      <w:bookmarkStart w:id="166" w:name="_Toc151193910"/>
      <w:bookmarkStart w:id="167" w:name="_Toc226965795"/>
      <w:bookmarkStart w:id="168" w:name="_Toc150509273"/>
      <w:bookmarkStart w:id="169" w:name="_Toc305158864"/>
      <w:bookmarkStart w:id="170" w:name="_Toc226309766"/>
      <w:bookmarkStart w:id="171" w:name="_Toc226965712"/>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rFonts w:hint="eastAsia"/>
          <w:sz w:val="24"/>
        </w:rPr>
        <w:t>本国产品</w:t>
      </w:r>
    </w:p>
    <w:p>
      <w:pPr>
        <w:tabs>
          <w:tab w:val="left" w:pos="900"/>
          <w:tab w:val="left" w:pos="1080"/>
          <w:tab w:val="left" w:pos="1589"/>
        </w:tabs>
        <w:snapToGrid w:val="0"/>
        <w:spacing w:line="360" w:lineRule="auto"/>
        <w:ind w:left="1080"/>
        <w:rPr>
          <w:sz w:val="24"/>
        </w:rPr>
      </w:pPr>
      <w:bookmarkStart w:id="172"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2"/>
      <w:r>
        <w:rPr>
          <w:rFonts w:hint="eastAsia"/>
          <w:sz w:val="24"/>
        </w:rPr>
        <w:t>，落实本国产品</w:t>
      </w:r>
      <w:r>
        <w:rPr>
          <w:rFonts w:hint="eastAsia"/>
          <w:sz w:val="24"/>
          <w:lang w:eastAsia="zh-CN"/>
        </w:rPr>
        <w:t>标准</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173" w:name="_Hlk164953935"/>
      <w:r>
        <w:rPr>
          <w:sz w:val="24"/>
        </w:rPr>
        <w:t xml:space="preserve">其他政府采购需求标准 </w:t>
      </w:r>
    </w:p>
    <w:bookmarkEnd w:id="173"/>
    <w:p>
      <w:pPr>
        <w:tabs>
          <w:tab w:val="left" w:pos="900"/>
          <w:tab w:val="left" w:pos="1980"/>
        </w:tabs>
        <w:snapToGrid w:val="0"/>
        <w:spacing w:line="360" w:lineRule="auto"/>
        <w:ind w:left="1980"/>
        <w:rPr>
          <w:sz w:val="24"/>
        </w:rPr>
      </w:pPr>
      <w:bookmarkStart w:id="174" w:name="_Hlk164955325"/>
      <w:r>
        <w:rPr>
          <w:sz w:val="24"/>
        </w:rPr>
        <w:t>为贯彻落实《深化政府采购制度改革方案》有关要求，推动政府采购需求标准建设</w:t>
      </w:r>
      <w:bookmarkEnd w:id="174"/>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75" w:name="_1.8_计量单位"/>
      <w:bookmarkEnd w:id="175"/>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numPr>
          <w:ilvl w:val="0"/>
          <w:numId w:val="8"/>
        </w:numPr>
        <w:tabs>
          <w:tab w:val="left" w:pos="360"/>
        </w:tabs>
        <w:snapToGrid w:val="0"/>
        <w:spacing w:line="360" w:lineRule="auto"/>
        <w:ind w:left="357" w:hanging="357"/>
        <w:outlineLvl w:val="1"/>
        <w:rPr>
          <w:sz w:val="24"/>
        </w:rPr>
      </w:pPr>
      <w:bookmarkStart w:id="176" w:name="_Toc226309767"/>
      <w:bookmarkStart w:id="177" w:name="_Toc164229218"/>
      <w:bookmarkStart w:id="178" w:name="_Toc305158791"/>
      <w:bookmarkStart w:id="179" w:name="_Toc151193837"/>
      <w:bookmarkStart w:id="180" w:name="_Toc164351617"/>
      <w:bookmarkStart w:id="181" w:name="_Toc226965796"/>
      <w:bookmarkStart w:id="182" w:name="_Toc305158865"/>
      <w:bookmarkStart w:id="183" w:name="_Toc265228361"/>
      <w:bookmarkStart w:id="184" w:name="_Toc151193693"/>
      <w:bookmarkStart w:id="185" w:name="_Toc264969213"/>
      <w:bookmarkStart w:id="186" w:name="_Toc151193911"/>
      <w:bookmarkStart w:id="187" w:name="_Toc151193765"/>
      <w:bookmarkStart w:id="188" w:name="_Toc151190150"/>
      <w:bookmarkStart w:id="189" w:name="_Toc226965713"/>
      <w:bookmarkStart w:id="190" w:name="_Toc142311025"/>
      <w:bookmarkStart w:id="191" w:name="_Toc195842888"/>
      <w:bookmarkStart w:id="192" w:name="_Toc520356147"/>
      <w:bookmarkStart w:id="193" w:name="_Toc150509274"/>
      <w:bookmarkStart w:id="194" w:name="_Toc164229364"/>
      <w:bookmarkStart w:id="195" w:name="_Toc150774623"/>
      <w:bookmarkStart w:id="196" w:name="_Toc127151724"/>
      <w:bookmarkStart w:id="197" w:name="_Toc150480761"/>
      <w:bookmarkStart w:id="198" w:name="_Toc150774728"/>
      <w:bookmarkStart w:id="199" w:name="_Toc226337219"/>
      <w:bookmarkStart w:id="200" w:name="_Toc164608792"/>
      <w:bookmarkStart w:id="201" w:name="_Toc127161437"/>
      <w:bookmarkStart w:id="202" w:name="_Toc151193621"/>
      <w:bookmarkStart w:id="203" w:name="_Toc127151523"/>
      <w:bookmarkStart w:id="204" w:name="_Toc149720816"/>
      <w:bookmarkStart w:id="205" w:name="_Toc164608637"/>
      <w:r>
        <w:rPr>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06" w:name="_Toc516367020"/>
      <w:bookmarkStart w:id="207" w:name="_Toc151193840"/>
      <w:bookmarkStart w:id="208" w:name="_Toc151193696"/>
      <w:bookmarkStart w:id="209" w:name="_Toc520356150"/>
      <w:bookmarkStart w:id="210" w:name="_Toc151193768"/>
      <w:bookmarkStart w:id="211" w:name="_Toc151193624"/>
      <w:bookmarkStart w:id="212" w:name="_Toc127151526"/>
      <w:bookmarkStart w:id="213" w:name="_Toc150509277"/>
      <w:bookmarkStart w:id="214" w:name="_Toc150480764"/>
      <w:bookmarkStart w:id="215" w:name="_Toc226337222"/>
      <w:bookmarkStart w:id="216" w:name="_Toc305158794"/>
      <w:bookmarkStart w:id="217" w:name="_Toc226309770"/>
      <w:bookmarkStart w:id="218" w:name="_Toc142311028"/>
      <w:bookmarkStart w:id="219" w:name="_Toc226965799"/>
      <w:bookmarkStart w:id="220" w:name="_Toc150774731"/>
      <w:bookmarkStart w:id="221" w:name="_Toc305158868"/>
      <w:bookmarkStart w:id="222" w:name="_Toc265228364"/>
      <w:bookmarkStart w:id="223" w:name="_Toc264969216"/>
      <w:bookmarkStart w:id="224" w:name="_Toc195842891"/>
      <w:bookmarkStart w:id="225" w:name="_Toc226965716"/>
      <w:bookmarkStart w:id="226" w:name="_Toc151190153"/>
      <w:bookmarkStart w:id="227" w:name="_Toc150774626"/>
      <w:bookmarkStart w:id="228" w:name="_Toc151193914"/>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6"/>
      <w:r>
        <w:rPr>
          <w:rFonts w:ascii="Times New Roman" w:hAnsi="Times New Roman" w:eastAsia="宋体"/>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0"/>
          <w:numId w:val="8"/>
        </w:numPr>
        <w:tabs>
          <w:tab w:val="left" w:pos="360"/>
        </w:tabs>
        <w:snapToGrid w:val="0"/>
        <w:spacing w:line="360" w:lineRule="auto"/>
        <w:ind w:left="357" w:hanging="357"/>
        <w:outlineLvl w:val="1"/>
        <w:rPr>
          <w:sz w:val="24"/>
        </w:rPr>
      </w:pPr>
      <w:bookmarkStart w:id="229" w:name="_Toc150480765"/>
      <w:bookmarkStart w:id="230" w:name="_Toc151193697"/>
      <w:bookmarkStart w:id="231" w:name="_Toc149720820"/>
      <w:bookmarkStart w:id="232" w:name="_Toc151190154"/>
      <w:bookmarkStart w:id="233" w:name="_Toc150774732"/>
      <w:bookmarkStart w:id="234" w:name="_Toc150509278"/>
      <w:bookmarkStart w:id="235" w:name="_Toc226965717"/>
      <w:bookmarkStart w:id="236" w:name="_Toc164608796"/>
      <w:bookmarkStart w:id="237" w:name="_Toc164229368"/>
      <w:bookmarkStart w:id="238" w:name="_Toc164351621"/>
      <w:bookmarkStart w:id="239" w:name="_Toc150774627"/>
      <w:bookmarkStart w:id="240" w:name="_Toc195842892"/>
      <w:bookmarkStart w:id="241" w:name="_Toc151193625"/>
      <w:bookmarkStart w:id="242" w:name="_Toc226965800"/>
      <w:bookmarkStart w:id="243" w:name="_Toc516367021"/>
      <w:bookmarkStart w:id="244" w:name="_Toc127151527"/>
      <w:bookmarkStart w:id="245" w:name="_Toc164229222"/>
      <w:bookmarkStart w:id="246" w:name="_Toc151193841"/>
      <w:bookmarkStart w:id="247" w:name="_Toc305158869"/>
      <w:bookmarkStart w:id="248" w:name="_Toc226309771"/>
      <w:bookmarkStart w:id="249" w:name="_Toc265228365"/>
      <w:bookmarkStart w:id="250" w:name="_Toc226337223"/>
      <w:bookmarkStart w:id="251" w:name="_Toc164608641"/>
      <w:bookmarkStart w:id="252" w:name="_Toc305158795"/>
      <w:bookmarkStart w:id="253" w:name="_Toc142311029"/>
      <w:bookmarkStart w:id="254" w:name="_Toc264969217"/>
      <w:bookmarkStart w:id="255" w:name="_Toc520356151"/>
      <w:bookmarkStart w:id="256" w:name="_Toc151193915"/>
      <w:bookmarkStart w:id="257" w:name="_Toc151193769"/>
      <w:bookmarkStart w:id="258" w:name="_Toc127151728"/>
      <w:bookmarkStart w:id="259" w:name="_Toc127161441"/>
      <w:r>
        <w:rPr>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60" w:name="_Ref467306195"/>
      <w:bookmarkStart w:id="261" w:name="_Toc516367022"/>
      <w:bookmarkStart w:id="262" w:name="_Ref467306676"/>
      <w:bookmarkStart w:id="263" w:name="_Toc164229223"/>
      <w:bookmarkStart w:id="264" w:name="_Toc142311030"/>
      <w:bookmarkStart w:id="265" w:name="_Toc164608797"/>
      <w:bookmarkStart w:id="266" w:name="_Toc127151729"/>
      <w:bookmarkStart w:id="267" w:name="_Toc150480766"/>
      <w:bookmarkStart w:id="268" w:name="_Toc127161442"/>
      <w:bookmarkStart w:id="269" w:name="_Toc151193770"/>
      <w:bookmarkStart w:id="270" w:name="_Toc149720821"/>
      <w:bookmarkStart w:id="271" w:name="_Toc151193626"/>
      <w:bookmarkStart w:id="272" w:name="_Toc150509279"/>
      <w:bookmarkStart w:id="273" w:name="_Toc151193916"/>
      <w:bookmarkStart w:id="274" w:name="_Toc151190155"/>
      <w:bookmarkStart w:id="275" w:name="_Toc226337224"/>
      <w:bookmarkStart w:id="276" w:name="_Toc164351622"/>
      <w:bookmarkStart w:id="277" w:name="_Toc195842893"/>
      <w:bookmarkStart w:id="278" w:name="_Toc150774733"/>
      <w:bookmarkStart w:id="279" w:name="_Toc520356152"/>
      <w:bookmarkStart w:id="280" w:name="_Toc226965801"/>
      <w:bookmarkStart w:id="281" w:name="_Toc151193698"/>
      <w:bookmarkStart w:id="282" w:name="_Toc264969218"/>
      <w:bookmarkStart w:id="283" w:name="_Toc305158796"/>
      <w:bookmarkStart w:id="284" w:name="_Toc151193842"/>
      <w:bookmarkStart w:id="285" w:name="_Toc226309772"/>
      <w:bookmarkStart w:id="286" w:name="_Toc164229369"/>
      <w:bookmarkStart w:id="287" w:name="_Toc226965718"/>
      <w:bookmarkStart w:id="288" w:name="_Toc127151528"/>
      <w:bookmarkStart w:id="289" w:name="_Toc305158870"/>
      <w:bookmarkStart w:id="290" w:name="_Toc150774628"/>
      <w:bookmarkStart w:id="291" w:name="_Toc164608642"/>
      <w:bookmarkStart w:id="292" w:name="_Toc265228366"/>
      <w:r>
        <w:rPr>
          <w:sz w:val="24"/>
        </w:rPr>
        <w:t>投标文件</w:t>
      </w:r>
      <w:bookmarkEnd w:id="260"/>
      <w:bookmarkEnd w:id="261"/>
      <w:bookmarkEnd w:id="262"/>
      <w:r>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ilvl w:val="1"/>
          <w:numId w:val="8"/>
        </w:numPr>
        <w:tabs>
          <w:tab w:val="left" w:pos="1080"/>
          <w:tab w:val="left" w:pos="2014"/>
        </w:tabs>
        <w:snapToGrid w:val="0"/>
        <w:spacing w:line="360" w:lineRule="auto"/>
        <w:ind w:left="1077" w:hanging="720"/>
        <w:rPr>
          <w:sz w:val="24"/>
        </w:rPr>
      </w:pPr>
      <w:bookmarkStart w:id="293"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3"/>
    </w:p>
    <w:p>
      <w:pPr>
        <w:numPr>
          <w:ilvl w:val="0"/>
          <w:numId w:val="8"/>
        </w:numPr>
        <w:tabs>
          <w:tab w:val="left" w:pos="360"/>
        </w:tabs>
        <w:snapToGrid w:val="0"/>
        <w:spacing w:line="360" w:lineRule="auto"/>
        <w:ind w:left="357" w:hanging="357"/>
        <w:outlineLvl w:val="1"/>
        <w:rPr>
          <w:sz w:val="24"/>
        </w:rPr>
      </w:pPr>
      <w:bookmarkStart w:id="294" w:name="_Toc151193772"/>
      <w:bookmarkStart w:id="295" w:name="_Toc164229225"/>
      <w:bookmarkStart w:id="296" w:name="_Toc151190157"/>
      <w:bookmarkStart w:id="297" w:name="_Toc151193918"/>
      <w:bookmarkStart w:id="298" w:name="_Toc151193700"/>
      <w:bookmarkStart w:id="299" w:name="_Toc164351624"/>
      <w:bookmarkStart w:id="300" w:name="_Toc127151731"/>
      <w:bookmarkStart w:id="301" w:name="_Toc127151530"/>
      <w:bookmarkStart w:id="302" w:name="_Toc164608799"/>
      <w:bookmarkStart w:id="303" w:name="_Toc151193628"/>
      <w:bookmarkStart w:id="304" w:name="_Toc195842895"/>
      <w:bookmarkStart w:id="305" w:name="_Toc150774630"/>
      <w:bookmarkStart w:id="306" w:name="_Toc164608644"/>
      <w:bookmarkStart w:id="307" w:name="_Toc150774735"/>
      <w:bookmarkStart w:id="308" w:name="_Toc149720823"/>
      <w:bookmarkStart w:id="309" w:name="_Toc164229371"/>
      <w:bookmarkStart w:id="310" w:name="_Toc151193844"/>
      <w:bookmarkStart w:id="311" w:name="_Toc150509281"/>
      <w:bookmarkStart w:id="312" w:name="_Toc520356155"/>
      <w:bookmarkStart w:id="313" w:name="_Toc142311032"/>
      <w:bookmarkStart w:id="314" w:name="_Toc127161444"/>
      <w:bookmarkStart w:id="315" w:name="_Toc150480768"/>
      <w:r>
        <w:rPr>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16" w:name="_Toc142311033"/>
      <w:bookmarkStart w:id="317" w:name="_Toc164229372"/>
      <w:bookmarkStart w:id="318" w:name="_Toc150480769"/>
      <w:bookmarkStart w:id="319" w:name="_Toc195842896"/>
      <w:bookmarkStart w:id="320" w:name="_Toc226965721"/>
      <w:bookmarkStart w:id="321" w:name="_Toc305158873"/>
      <w:bookmarkStart w:id="322" w:name="_Toc151193845"/>
      <w:bookmarkStart w:id="323" w:name="_Toc151193629"/>
      <w:bookmarkStart w:id="324" w:name="_Toc151193701"/>
      <w:bookmarkStart w:id="325" w:name="_Toc151190158"/>
      <w:bookmarkStart w:id="326" w:name="_Toc226965804"/>
      <w:bookmarkStart w:id="327" w:name="_Toc127151732"/>
      <w:bookmarkStart w:id="328" w:name="_Toc150774736"/>
      <w:bookmarkStart w:id="329" w:name="_Ref467306513"/>
      <w:bookmarkStart w:id="330" w:name="_Toc226337227"/>
      <w:bookmarkStart w:id="331" w:name="_Toc520356156"/>
      <w:bookmarkStart w:id="332" w:name="_Toc265228369"/>
      <w:bookmarkStart w:id="333" w:name="_Toc127151531"/>
      <w:bookmarkStart w:id="334" w:name="_Toc127161445"/>
      <w:bookmarkStart w:id="335" w:name="_Toc149720824"/>
      <w:bookmarkStart w:id="336" w:name="_Toc164608800"/>
      <w:bookmarkStart w:id="337" w:name="_Toc305158799"/>
      <w:bookmarkStart w:id="338" w:name="_Toc226309775"/>
      <w:bookmarkStart w:id="339" w:name="_Toc164608645"/>
      <w:bookmarkStart w:id="340" w:name="_Toc164229226"/>
      <w:bookmarkStart w:id="341" w:name="_Toc150509282"/>
      <w:bookmarkStart w:id="342" w:name="_Toc151193919"/>
      <w:bookmarkStart w:id="343" w:name="_Toc150774631"/>
      <w:bookmarkStart w:id="344" w:name="_Toc164351625"/>
      <w:bookmarkStart w:id="345" w:name="_Toc151193773"/>
      <w:bookmarkStart w:id="346" w:name="_Toc264969221"/>
      <w:r>
        <w:rPr>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numPr>
          <w:ilvl w:val="1"/>
          <w:numId w:val="8"/>
        </w:numPr>
        <w:tabs>
          <w:tab w:val="left" w:pos="1080"/>
          <w:tab w:val="left" w:pos="2014"/>
        </w:tabs>
        <w:snapToGrid w:val="0"/>
        <w:spacing w:line="360" w:lineRule="auto"/>
        <w:ind w:left="1077" w:hanging="720"/>
        <w:rPr>
          <w:sz w:val="24"/>
        </w:rPr>
      </w:pPr>
      <w:bookmarkStart w:id="347" w:name="_Ref467306302"/>
      <w:r>
        <w:rPr>
          <w:sz w:val="24"/>
        </w:rPr>
        <w:t>投标人应按《投标人须知资料表》中规定的金额及要求交纳投标保证金</w:t>
      </w:r>
      <w:bookmarkEnd w:id="347"/>
      <w:r>
        <w:rPr>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8" w:name="_Hlk164959831"/>
      <w:r>
        <w:rPr>
          <w:sz w:val="24"/>
        </w:rPr>
        <w:t>以电子保函形式提交投标保证金的，应在投标截止时间前通过</w:t>
      </w:r>
      <w:r>
        <w:rPr>
          <w:sz w:val="24"/>
          <w:lang w:bidi="ar"/>
        </w:rPr>
        <w:t>北京市政府采购电子交易平台完成电子保函在线办理。</w:t>
      </w:r>
      <w:bookmarkEnd w:id="348"/>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49" w:name="_Toc226309776"/>
      <w:bookmarkStart w:id="350" w:name="_Toc151193846"/>
      <w:bookmarkStart w:id="351" w:name="_Toc151193702"/>
      <w:bookmarkStart w:id="352" w:name="_Toc151193630"/>
      <w:bookmarkStart w:id="353" w:name="_Toc305158874"/>
      <w:bookmarkStart w:id="354" w:name="_Toc151190159"/>
      <w:bookmarkStart w:id="355" w:name="_Toc226337228"/>
      <w:bookmarkStart w:id="356" w:name="_Toc150774632"/>
      <w:bookmarkStart w:id="357" w:name="_Toc164351626"/>
      <w:bookmarkStart w:id="358" w:name="_Toc150509283"/>
      <w:bookmarkStart w:id="359" w:name="_Toc226965805"/>
      <w:bookmarkStart w:id="360" w:name="_Toc264969222"/>
      <w:bookmarkStart w:id="361" w:name="_Toc164229227"/>
      <w:bookmarkStart w:id="362" w:name="_Toc305158800"/>
      <w:bookmarkStart w:id="363" w:name="_Toc127151733"/>
      <w:bookmarkStart w:id="364" w:name="_Toc150774737"/>
      <w:bookmarkStart w:id="365" w:name="_Toc127151532"/>
      <w:bookmarkStart w:id="366" w:name="_Toc151193774"/>
      <w:bookmarkStart w:id="367" w:name="_Toc164608801"/>
      <w:bookmarkStart w:id="368" w:name="_Toc265228370"/>
      <w:bookmarkStart w:id="369" w:name="_Toc151193920"/>
      <w:bookmarkStart w:id="370" w:name="_Toc195842897"/>
      <w:bookmarkStart w:id="371" w:name="_Toc127161446"/>
      <w:bookmarkStart w:id="372" w:name="_Toc142311034"/>
      <w:bookmarkStart w:id="373" w:name="_Toc520356157"/>
      <w:bookmarkStart w:id="374" w:name="_Toc150480770"/>
      <w:bookmarkStart w:id="375" w:name="_Toc164229373"/>
      <w:bookmarkStart w:id="376" w:name="_Toc149720825"/>
      <w:bookmarkStart w:id="377" w:name="_Toc226965722"/>
      <w:bookmarkStart w:id="378" w:name="_Toc164608646"/>
      <w:r>
        <w:rPr>
          <w:sz w:val="24"/>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79" w:name="_Toc127151533"/>
      <w:bookmarkStart w:id="380" w:name="_Toc150774738"/>
      <w:bookmarkStart w:id="381" w:name="_Toc164608802"/>
      <w:bookmarkStart w:id="382" w:name="_Toc149720826"/>
      <w:bookmarkStart w:id="383" w:name="_Toc305158801"/>
      <w:bookmarkStart w:id="384" w:name="_Toc265228371"/>
      <w:bookmarkStart w:id="385" w:name="_Toc150509284"/>
      <w:bookmarkStart w:id="386" w:name="_Toc151193703"/>
      <w:bookmarkStart w:id="387" w:name="_Toc142311035"/>
      <w:bookmarkStart w:id="388" w:name="_Toc127151734"/>
      <w:bookmarkStart w:id="389" w:name="_Toc151193631"/>
      <w:bookmarkStart w:id="390" w:name="_Toc150774633"/>
      <w:bookmarkStart w:id="391" w:name="_Toc226965806"/>
      <w:bookmarkStart w:id="392" w:name="_Toc305158875"/>
      <w:bookmarkStart w:id="393" w:name="_Toc151193921"/>
      <w:bookmarkStart w:id="394" w:name="_Toc151193775"/>
      <w:bookmarkStart w:id="395" w:name="_Toc226337229"/>
      <w:bookmarkStart w:id="396" w:name="_Toc226309777"/>
      <w:bookmarkStart w:id="397" w:name="_Toc226965723"/>
      <w:bookmarkStart w:id="398" w:name="_Toc151193847"/>
      <w:bookmarkStart w:id="399" w:name="_Toc164229374"/>
      <w:bookmarkStart w:id="400" w:name="_Toc264969223"/>
      <w:bookmarkStart w:id="401" w:name="_Toc151190160"/>
      <w:bookmarkStart w:id="402" w:name="_Toc195842898"/>
      <w:bookmarkStart w:id="403" w:name="_Toc127161447"/>
      <w:bookmarkStart w:id="404" w:name="_Toc164608647"/>
      <w:bookmarkStart w:id="405" w:name="_Toc164229228"/>
      <w:bookmarkStart w:id="406" w:name="_Toc520356158"/>
      <w:bookmarkStart w:id="407" w:name="_Toc164351627"/>
      <w:bookmarkStart w:id="408" w:name="_Toc150480771"/>
      <w:r>
        <w:rPr>
          <w:sz w:val="24"/>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sz w:val="24"/>
        </w:rPr>
        <w:t>、盖章</w:t>
      </w:r>
    </w:p>
    <w:p>
      <w:pPr>
        <w:numPr>
          <w:ilvl w:val="1"/>
          <w:numId w:val="8"/>
        </w:numPr>
        <w:tabs>
          <w:tab w:val="left" w:pos="1080"/>
          <w:tab w:val="left" w:pos="2014"/>
        </w:tabs>
        <w:snapToGrid w:val="0"/>
        <w:spacing w:line="360" w:lineRule="auto"/>
        <w:ind w:left="1077" w:hanging="720"/>
        <w:rPr>
          <w:sz w:val="24"/>
        </w:rPr>
      </w:pPr>
      <w:bookmarkStart w:id="409" w:name="_Toc127151534"/>
      <w:bookmarkStart w:id="410" w:name="_Toc226965724"/>
      <w:bookmarkStart w:id="411" w:name="_Toc150774634"/>
      <w:bookmarkStart w:id="412" w:name="_Toc226965807"/>
      <w:bookmarkStart w:id="413" w:name="_Toc151193848"/>
      <w:bookmarkStart w:id="414" w:name="_Toc305158876"/>
      <w:bookmarkStart w:id="415" w:name="_Toc226337230"/>
      <w:bookmarkStart w:id="416" w:name="_Toc226309778"/>
      <w:bookmarkStart w:id="417" w:name="_Toc264969224"/>
      <w:bookmarkStart w:id="418" w:name="_Toc265228372"/>
      <w:bookmarkStart w:id="419" w:name="_Toc520356159"/>
      <w:bookmarkStart w:id="420" w:name="_Toc151193922"/>
      <w:bookmarkStart w:id="421" w:name="_Toc142311036"/>
      <w:bookmarkStart w:id="422" w:name="_Toc195842899"/>
      <w:bookmarkStart w:id="423" w:name="_Toc151193632"/>
      <w:bookmarkStart w:id="424" w:name="_Toc150480772"/>
      <w:bookmarkStart w:id="425" w:name="_Toc305158802"/>
      <w:bookmarkStart w:id="426" w:name="_Toc151190161"/>
      <w:bookmarkStart w:id="427" w:name="_Toc150509285"/>
      <w:bookmarkStart w:id="428" w:name="_Toc151193776"/>
      <w:bookmarkStart w:id="429" w:name="_Toc150774739"/>
      <w:bookmarkStart w:id="430"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numPr>
          <w:ilvl w:val="0"/>
          <w:numId w:val="8"/>
        </w:numPr>
        <w:tabs>
          <w:tab w:val="left" w:pos="360"/>
        </w:tabs>
        <w:snapToGrid w:val="0"/>
        <w:spacing w:line="360" w:lineRule="auto"/>
        <w:ind w:left="357" w:hanging="357"/>
        <w:outlineLvl w:val="1"/>
        <w:rPr>
          <w:sz w:val="24"/>
        </w:rPr>
      </w:pPr>
      <w:bookmarkStart w:id="431" w:name="_Toc264969225"/>
      <w:bookmarkStart w:id="432" w:name="_Toc151193633"/>
      <w:bookmarkStart w:id="433" w:name="_Toc305158877"/>
      <w:bookmarkStart w:id="434" w:name="_Toc150774740"/>
      <w:bookmarkStart w:id="435" w:name="_Toc151193777"/>
      <w:bookmarkStart w:id="436" w:name="_Toc164351629"/>
      <w:bookmarkStart w:id="437" w:name="_Toc305158803"/>
      <w:bookmarkStart w:id="438" w:name="_Toc127161449"/>
      <w:bookmarkStart w:id="439" w:name="_Toc195842900"/>
      <w:bookmarkStart w:id="440" w:name="_Toc226337231"/>
      <w:bookmarkStart w:id="441" w:name="_Toc164608649"/>
      <w:bookmarkStart w:id="442" w:name="_Toc151193705"/>
      <w:bookmarkStart w:id="443" w:name="_Toc127151535"/>
      <w:bookmarkStart w:id="444" w:name="_Toc265228373"/>
      <w:bookmarkStart w:id="445" w:name="_Toc520356160"/>
      <w:bookmarkStart w:id="446" w:name="_Toc226309779"/>
      <w:bookmarkStart w:id="447" w:name="_Toc150774635"/>
      <w:bookmarkStart w:id="448" w:name="_Toc127151736"/>
      <w:bookmarkStart w:id="449" w:name="_Toc150509286"/>
      <w:bookmarkStart w:id="450" w:name="_Toc151193923"/>
      <w:bookmarkStart w:id="451" w:name="_Toc151193849"/>
      <w:bookmarkStart w:id="452" w:name="_Toc150480773"/>
      <w:bookmarkStart w:id="453" w:name="_Toc151190162"/>
      <w:bookmarkStart w:id="454" w:name="_Toc164229230"/>
      <w:bookmarkStart w:id="455" w:name="_Toc164229376"/>
      <w:bookmarkStart w:id="456" w:name="_Toc226965808"/>
      <w:bookmarkStart w:id="457" w:name="_Toc164608804"/>
      <w:bookmarkStart w:id="458" w:name="_Toc226965725"/>
      <w:bookmarkStart w:id="459" w:name="_Toc149720828"/>
      <w:bookmarkStart w:id="460" w:name="_Toc142311037"/>
      <w:r>
        <w:rPr>
          <w:sz w:val="24"/>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61" w:name="_Toc151193924"/>
      <w:bookmarkStart w:id="462" w:name="_Toc226337232"/>
      <w:bookmarkStart w:id="463" w:name="_Toc151193778"/>
      <w:bookmarkStart w:id="464" w:name="_Toc127161450"/>
      <w:bookmarkStart w:id="465" w:name="_Toc151193706"/>
      <w:bookmarkStart w:id="466" w:name="_Toc150480774"/>
      <w:bookmarkStart w:id="467" w:name="_Toc305158804"/>
      <w:bookmarkStart w:id="468" w:name="_Toc150774741"/>
      <w:bookmarkStart w:id="469" w:name="_Toc226965726"/>
      <w:bookmarkStart w:id="470" w:name="_Toc127151536"/>
      <w:bookmarkStart w:id="471" w:name="_Toc226309780"/>
      <w:bookmarkStart w:id="472" w:name="_Toc164608650"/>
      <w:bookmarkStart w:id="473" w:name="_Toc150509287"/>
      <w:bookmarkStart w:id="474" w:name="_Toc127151737"/>
      <w:bookmarkStart w:id="475" w:name="_Toc226965809"/>
      <w:bookmarkStart w:id="476" w:name="_Toc164229377"/>
      <w:bookmarkStart w:id="477" w:name="_Toc164229231"/>
      <w:bookmarkStart w:id="478" w:name="_Toc149720829"/>
      <w:bookmarkStart w:id="479" w:name="_Toc195842901"/>
      <w:bookmarkStart w:id="480" w:name="_Toc151193850"/>
      <w:bookmarkStart w:id="481" w:name="_Toc151190163"/>
      <w:bookmarkStart w:id="482" w:name="_Toc151193634"/>
      <w:bookmarkStart w:id="483" w:name="_Toc142311038"/>
      <w:bookmarkStart w:id="484" w:name="_Toc264969226"/>
      <w:bookmarkStart w:id="485" w:name="_Toc265228374"/>
      <w:bookmarkStart w:id="486" w:name="_Toc164351630"/>
      <w:bookmarkStart w:id="487" w:name="_Toc164608805"/>
      <w:bookmarkStart w:id="488" w:name="_Toc150774636"/>
      <w:bookmarkStart w:id="489" w:name="_Toc305158878"/>
      <w:bookmarkStart w:id="490" w:name="_Toc520356161"/>
      <w:r>
        <w:rPr>
          <w:sz w:val="24"/>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91" w:name="_Toc195842902"/>
      <w:bookmarkStart w:id="492" w:name="_Toc164229232"/>
      <w:bookmarkStart w:id="493" w:name="_Toc151193925"/>
      <w:bookmarkStart w:id="494" w:name="_Toc127151738"/>
      <w:bookmarkStart w:id="495" w:name="_Toc226965727"/>
      <w:bookmarkStart w:id="496" w:name="_Toc149720830"/>
      <w:bookmarkStart w:id="497" w:name="_Toc264969227"/>
      <w:bookmarkStart w:id="498" w:name="_Toc150480775"/>
      <w:bookmarkStart w:id="499" w:name="_Toc150774742"/>
      <w:bookmarkStart w:id="500" w:name="_Toc150509288"/>
      <w:bookmarkStart w:id="501" w:name="_Toc265228375"/>
      <w:bookmarkStart w:id="502" w:name="_Toc150774637"/>
      <w:bookmarkStart w:id="503" w:name="_Toc151193707"/>
      <w:bookmarkStart w:id="504" w:name="_Toc151190164"/>
      <w:bookmarkStart w:id="505" w:name="_Toc151193635"/>
      <w:bookmarkStart w:id="506" w:name="_Toc520356162"/>
      <w:bookmarkStart w:id="507" w:name="_Toc142311039"/>
      <w:bookmarkStart w:id="508" w:name="_Toc127161451"/>
      <w:bookmarkStart w:id="509" w:name="_Toc226309781"/>
      <w:bookmarkStart w:id="510" w:name="_Toc164608651"/>
      <w:bookmarkStart w:id="511" w:name="_Toc164229378"/>
      <w:bookmarkStart w:id="512" w:name="_Toc164351631"/>
      <w:bookmarkStart w:id="513" w:name="_Toc127151537"/>
      <w:bookmarkStart w:id="514" w:name="_Toc226337233"/>
      <w:bookmarkStart w:id="515" w:name="_Toc151193779"/>
      <w:bookmarkStart w:id="516" w:name="_Toc151193851"/>
      <w:bookmarkStart w:id="517" w:name="_Toc226965810"/>
      <w:bookmarkStart w:id="518" w:name="_Toc305158879"/>
      <w:bookmarkStart w:id="519" w:name="_Toc305158805"/>
      <w:bookmarkStart w:id="520" w:name="_Toc164608806"/>
      <w:r>
        <w:rPr>
          <w:sz w:val="24"/>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21" w:name="_Toc226965811"/>
      <w:bookmarkStart w:id="522" w:name="_Toc127151538"/>
      <w:bookmarkStart w:id="523" w:name="_Toc226309782"/>
      <w:bookmarkStart w:id="524" w:name="_Toc150774638"/>
      <w:bookmarkStart w:id="525" w:name="_Toc305158806"/>
      <w:bookmarkStart w:id="526" w:name="_Toc265228376"/>
      <w:bookmarkStart w:id="527" w:name="_Toc151193636"/>
      <w:bookmarkStart w:id="528" w:name="_Toc226337234"/>
      <w:bookmarkStart w:id="529" w:name="_Toc151193926"/>
      <w:bookmarkStart w:id="530" w:name="_Toc151193852"/>
      <w:bookmarkStart w:id="531" w:name="_Toc195842903"/>
      <w:bookmarkStart w:id="532" w:name="_Toc150774743"/>
      <w:bookmarkStart w:id="533" w:name="_Toc264969228"/>
      <w:bookmarkStart w:id="534" w:name="_Toc150509289"/>
      <w:bookmarkStart w:id="535" w:name="_Toc520356163"/>
      <w:bookmarkStart w:id="536" w:name="_Toc151193780"/>
      <w:bookmarkStart w:id="537" w:name="_Toc151190165"/>
      <w:bookmarkStart w:id="538" w:name="_Toc150480776"/>
      <w:bookmarkStart w:id="539" w:name="_Toc151193708"/>
      <w:bookmarkStart w:id="540" w:name="_Toc142311040"/>
      <w:bookmarkStart w:id="541" w:name="_Toc305158880"/>
      <w:bookmarkStart w:id="542" w:name="_Toc226965728"/>
      <w:r>
        <w:rPr>
          <w:rFonts w:ascii="Times New Roman" w:hAnsi="Times New Roman" w:eastAsia="宋体"/>
          <w:sz w:val="28"/>
        </w:rPr>
        <w:t>五   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numPr>
          <w:ilvl w:val="0"/>
          <w:numId w:val="8"/>
        </w:numPr>
        <w:tabs>
          <w:tab w:val="left" w:pos="360"/>
        </w:tabs>
        <w:snapToGrid w:val="0"/>
        <w:spacing w:line="360" w:lineRule="auto"/>
        <w:ind w:left="357" w:hanging="357"/>
        <w:outlineLvl w:val="1"/>
        <w:rPr>
          <w:sz w:val="24"/>
        </w:rPr>
      </w:pPr>
      <w:bookmarkStart w:id="543" w:name="_Toc226965812"/>
      <w:bookmarkStart w:id="544" w:name="_Toc164351633"/>
      <w:bookmarkStart w:id="545" w:name="_Toc226965729"/>
      <w:bookmarkStart w:id="546" w:name="_Toc164608653"/>
      <w:bookmarkStart w:id="547" w:name="_Toc150774744"/>
      <w:bookmarkStart w:id="548" w:name="_Toc150509290"/>
      <w:bookmarkStart w:id="549" w:name="_Toc142311041"/>
      <w:bookmarkStart w:id="550" w:name="_Toc164229234"/>
      <w:bookmarkStart w:id="551" w:name="_Toc226309783"/>
      <w:bookmarkStart w:id="552" w:name="_Toc226337235"/>
      <w:bookmarkStart w:id="553" w:name="_Toc150480777"/>
      <w:bookmarkStart w:id="554" w:name="_Toc151193927"/>
      <w:bookmarkStart w:id="555" w:name="_Toc305158807"/>
      <w:bookmarkStart w:id="556" w:name="_Toc151193637"/>
      <w:bookmarkStart w:id="557" w:name="_Toc151190166"/>
      <w:bookmarkStart w:id="558" w:name="_Toc151193781"/>
      <w:bookmarkStart w:id="559" w:name="_Toc151193853"/>
      <w:bookmarkStart w:id="560" w:name="_Toc305158881"/>
      <w:bookmarkStart w:id="561" w:name="_Toc164229380"/>
      <w:bookmarkStart w:id="562" w:name="_Toc164608808"/>
      <w:bookmarkStart w:id="563" w:name="_Toc150774639"/>
      <w:bookmarkStart w:id="564" w:name="_Toc195842904"/>
      <w:bookmarkStart w:id="565" w:name="_Toc149720832"/>
      <w:bookmarkStart w:id="566" w:name="_Toc151193709"/>
      <w:bookmarkStart w:id="567" w:name="_Toc127151740"/>
      <w:bookmarkStart w:id="568" w:name="_Toc520356164"/>
      <w:bookmarkStart w:id="569" w:name="_Toc264969229"/>
      <w:bookmarkStart w:id="570" w:name="_Toc127161453"/>
      <w:bookmarkStart w:id="571" w:name="_Toc127151539"/>
      <w:bookmarkStart w:id="572" w:name="_Toc265228377"/>
      <w:r>
        <w:rPr>
          <w:sz w:val="24"/>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3" w:name="_Hlk167284562"/>
      <w:r>
        <w:rPr>
          <w:sz w:val="24"/>
        </w:rPr>
        <w:t>《投标人须知资料表》</w:t>
      </w:r>
      <w:bookmarkEnd w:id="573"/>
      <w:r>
        <w:rPr>
          <w:sz w:val="24"/>
        </w:rPr>
        <w:t>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4"/>
    <w:p>
      <w:pPr>
        <w:numPr>
          <w:ilvl w:val="0"/>
          <w:numId w:val="8"/>
        </w:numPr>
        <w:tabs>
          <w:tab w:val="left" w:pos="360"/>
        </w:tabs>
        <w:snapToGrid w:val="0"/>
        <w:spacing w:line="360" w:lineRule="auto"/>
        <w:ind w:left="357" w:hanging="357"/>
        <w:outlineLvl w:val="1"/>
        <w:rPr>
          <w:sz w:val="24"/>
        </w:rPr>
      </w:pPr>
      <w:bookmarkStart w:id="576" w:name="_Toc226337236"/>
      <w:bookmarkStart w:id="577" w:name="_Toc127161454"/>
      <w:bookmarkStart w:id="578" w:name="_Toc150480778"/>
      <w:bookmarkStart w:id="579" w:name="_Toc164229235"/>
      <w:bookmarkStart w:id="580" w:name="_Toc164608654"/>
      <w:bookmarkStart w:id="581" w:name="_Toc142311042"/>
      <w:bookmarkStart w:id="582" w:name="_Toc149720833"/>
      <w:bookmarkStart w:id="583" w:name="_Toc164351634"/>
      <w:bookmarkStart w:id="584" w:name="_Toc151193638"/>
      <w:bookmarkStart w:id="585" w:name="_Toc226965813"/>
      <w:bookmarkStart w:id="586" w:name="_Toc151190167"/>
      <w:bookmarkStart w:id="587" w:name="_Toc226309784"/>
      <w:bookmarkStart w:id="588" w:name="_Toc150774745"/>
      <w:bookmarkStart w:id="589" w:name="_Toc151193928"/>
      <w:bookmarkStart w:id="590" w:name="_Toc195842905"/>
      <w:bookmarkStart w:id="591" w:name="_Toc305158882"/>
      <w:bookmarkStart w:id="592" w:name="_Toc150774640"/>
      <w:bookmarkStart w:id="593" w:name="_Toc305158808"/>
      <w:bookmarkStart w:id="594" w:name="_Toc151193854"/>
      <w:bookmarkStart w:id="595" w:name="_Toc150509291"/>
      <w:bookmarkStart w:id="596" w:name="_Toc127151540"/>
      <w:bookmarkStart w:id="597" w:name="_Toc164608809"/>
      <w:bookmarkStart w:id="598" w:name="_Toc164229381"/>
      <w:bookmarkStart w:id="599" w:name="_Toc127151741"/>
      <w:bookmarkStart w:id="600" w:name="_Toc151193782"/>
      <w:bookmarkStart w:id="601" w:name="_Toc151193710"/>
      <w:bookmarkStart w:id="602" w:name="_Toc265228378"/>
      <w:bookmarkStart w:id="603" w:name="_Toc264969230"/>
      <w:bookmarkStart w:id="604" w:name="_Toc226965730"/>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5"/>
      <w:bookmarkStart w:id="606"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07" w:name="_Toc151193715"/>
      <w:bookmarkStart w:id="608" w:name="_Toc305158887"/>
      <w:bookmarkStart w:id="609" w:name="_Toc142311047"/>
      <w:bookmarkStart w:id="610" w:name="_Toc265228383"/>
      <w:bookmarkStart w:id="611" w:name="_Toc151193859"/>
      <w:bookmarkStart w:id="612" w:name="_Toc150774750"/>
      <w:bookmarkStart w:id="613" w:name="_Toc151193933"/>
      <w:bookmarkStart w:id="614" w:name="_Toc150480783"/>
      <w:bookmarkStart w:id="615" w:name="_Toc226965818"/>
      <w:bookmarkStart w:id="616" w:name="_Toc151190172"/>
      <w:bookmarkStart w:id="617" w:name="_Toc151193787"/>
      <w:bookmarkStart w:id="618" w:name="_Toc127151545"/>
      <w:bookmarkStart w:id="619" w:name="_Toc150774645"/>
      <w:bookmarkStart w:id="620" w:name="_Toc195842910"/>
      <w:bookmarkStart w:id="621" w:name="_Toc226965735"/>
      <w:bookmarkStart w:id="622" w:name="_Toc226309789"/>
      <w:bookmarkStart w:id="623" w:name="_Toc150509296"/>
      <w:bookmarkStart w:id="624" w:name="_Toc264969235"/>
      <w:bookmarkStart w:id="625" w:name="_Toc226337241"/>
      <w:bookmarkStart w:id="626" w:name="_Toc305158813"/>
      <w:bookmarkStart w:id="627" w:name="_Toc151193643"/>
      <w:r>
        <w:rPr>
          <w:rFonts w:ascii="Times New Roman" w:hAnsi="Times New Roman" w:eastAsia="宋体"/>
          <w:sz w:val="28"/>
        </w:rPr>
        <w:t xml:space="preserve">六   </w:t>
      </w:r>
      <w:bookmarkEnd w:id="606"/>
      <w:r>
        <w:rPr>
          <w:rFonts w:ascii="Times New Roman" w:hAnsi="Times New Roman" w:eastAsia="宋体"/>
          <w:sz w:val="28"/>
        </w:rPr>
        <w:t>确定中标</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Start w:id="628" w:name="_Toc164229388"/>
      <w:bookmarkStart w:id="629" w:name="_Toc164351641"/>
      <w:bookmarkStart w:id="630" w:name="_Toc265228385"/>
      <w:bookmarkStart w:id="631" w:name="_Toc305158815"/>
      <w:bookmarkStart w:id="632" w:name="_Toc127161461"/>
      <w:bookmarkStart w:id="633" w:name="_Toc151193789"/>
      <w:bookmarkStart w:id="634" w:name="_Toc150480785"/>
      <w:bookmarkStart w:id="635" w:name="_Toc164608661"/>
      <w:bookmarkStart w:id="636" w:name="_Toc226965820"/>
      <w:bookmarkStart w:id="637" w:name="_Toc226309791"/>
      <w:bookmarkStart w:id="638" w:name="_Toc164229242"/>
      <w:bookmarkStart w:id="639" w:name="_Toc149720840"/>
      <w:bookmarkStart w:id="640" w:name="_Toc195842912"/>
      <w:bookmarkStart w:id="641" w:name="_Toc264969237"/>
      <w:bookmarkStart w:id="642" w:name="_Toc127151748"/>
      <w:bookmarkStart w:id="643" w:name="_Toc305158889"/>
      <w:bookmarkStart w:id="644" w:name="_Toc151193861"/>
      <w:bookmarkStart w:id="645" w:name="_Toc226337243"/>
      <w:bookmarkStart w:id="646" w:name="_Toc151193935"/>
      <w:bookmarkStart w:id="647" w:name="_Toc151193717"/>
      <w:bookmarkStart w:id="648" w:name="_Toc151193645"/>
      <w:bookmarkStart w:id="649" w:name="_Toc142311049"/>
      <w:bookmarkStart w:id="650" w:name="_Toc150774647"/>
      <w:bookmarkStart w:id="651" w:name="_Toc150774752"/>
      <w:bookmarkStart w:id="652" w:name="_Toc127151547"/>
      <w:bookmarkStart w:id="653" w:name="_Toc151190174"/>
      <w:bookmarkStart w:id="654" w:name="_Toc226965737"/>
      <w:bookmarkStart w:id="655" w:name="_Toc164608816"/>
      <w:bookmarkStart w:id="656" w:name="_Toc150509298"/>
    </w:p>
    <w:p>
      <w:pPr>
        <w:numPr>
          <w:ilvl w:val="0"/>
          <w:numId w:val="8"/>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57" w:name="_Toc305158891"/>
      <w:bookmarkStart w:id="658" w:name="_Toc305158817"/>
      <w:bookmarkStart w:id="659" w:name="_Toc164608663"/>
      <w:bookmarkStart w:id="660" w:name="_Toc150480787"/>
      <w:bookmarkStart w:id="661" w:name="_Toc150774754"/>
      <w:bookmarkStart w:id="662" w:name="_Toc195842914"/>
      <w:bookmarkStart w:id="663" w:name="_Toc164608818"/>
      <w:bookmarkStart w:id="664" w:name="_Toc226965739"/>
      <w:bookmarkStart w:id="665" w:name="_Toc226337245"/>
      <w:bookmarkStart w:id="666" w:name="_Toc127151549"/>
      <w:bookmarkStart w:id="667" w:name="_Toc151193937"/>
      <w:bookmarkStart w:id="668" w:name="_Toc265228387"/>
      <w:bookmarkStart w:id="669" w:name="_Toc151193791"/>
      <w:bookmarkStart w:id="670" w:name="_Toc127161463"/>
      <w:bookmarkStart w:id="671" w:name="_Toc164229390"/>
      <w:bookmarkStart w:id="672" w:name="_Toc150774649"/>
      <w:bookmarkStart w:id="673" w:name="_Toc264969239"/>
      <w:bookmarkStart w:id="674" w:name="_Toc149720842"/>
      <w:bookmarkStart w:id="675" w:name="_Toc150509300"/>
      <w:bookmarkStart w:id="676" w:name="_Toc151190176"/>
      <w:bookmarkStart w:id="677" w:name="_Toc151193647"/>
      <w:bookmarkStart w:id="678" w:name="_Toc164229244"/>
      <w:bookmarkStart w:id="679" w:name="_Toc151193863"/>
      <w:bookmarkStart w:id="680" w:name="_Toc142311051"/>
      <w:bookmarkStart w:id="681" w:name="_Toc151193719"/>
      <w:bookmarkStart w:id="682" w:name="_Toc127151750"/>
      <w:bookmarkStart w:id="683" w:name="_Toc164351643"/>
      <w:bookmarkStart w:id="684" w:name="_Toc226309793"/>
      <w:bookmarkStart w:id="685" w:name="_Toc226965822"/>
      <w:bookmarkStart w:id="686" w:name="_Toc520356176"/>
      <w:bookmarkStart w:id="687" w:name="_Ref467307090"/>
      <w:bookmarkStart w:id="688" w:name="_Ref467306425"/>
      <w:r>
        <w:rPr>
          <w:sz w:val="24"/>
        </w:rPr>
        <w:t>中标公告与中标通知书</w:t>
      </w:r>
      <w:bookmarkEnd w:id="657"/>
      <w:bookmarkEnd w:id="658"/>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Pr>
        <w:numPr>
          <w:ilvl w:val="0"/>
          <w:numId w:val="8"/>
        </w:numPr>
        <w:tabs>
          <w:tab w:val="left" w:pos="360"/>
        </w:tabs>
        <w:snapToGrid w:val="0"/>
        <w:spacing w:line="360" w:lineRule="auto"/>
        <w:ind w:left="357" w:hanging="357"/>
        <w:outlineLvl w:val="1"/>
        <w:rPr>
          <w:sz w:val="24"/>
        </w:rPr>
      </w:pPr>
      <w:bookmarkStart w:id="689" w:name="_Toc164229245"/>
      <w:bookmarkStart w:id="690" w:name="_Toc150774755"/>
      <w:bookmarkStart w:id="691" w:name="_Toc151193864"/>
      <w:bookmarkStart w:id="692" w:name="_Toc150774650"/>
      <w:bookmarkStart w:id="693" w:name="_Toc127151550"/>
      <w:bookmarkStart w:id="694" w:name="_Toc195842915"/>
      <w:bookmarkStart w:id="695" w:name="_Toc226309794"/>
      <w:bookmarkStart w:id="696" w:name="_Toc127161464"/>
      <w:bookmarkStart w:id="697" w:name="_Toc264969240"/>
      <w:bookmarkStart w:id="698" w:name="_Ref467307062"/>
      <w:bookmarkStart w:id="699" w:name="_Toc164608819"/>
      <w:bookmarkStart w:id="700" w:name="_Toc164229391"/>
      <w:bookmarkStart w:id="701" w:name="_Ref467306377"/>
      <w:bookmarkStart w:id="702" w:name="_Toc305158818"/>
      <w:bookmarkStart w:id="703" w:name="_Toc164351644"/>
      <w:bookmarkStart w:id="704" w:name="_Toc226965823"/>
      <w:bookmarkStart w:id="705" w:name="_Toc150509301"/>
      <w:bookmarkStart w:id="706" w:name="_Toc151193792"/>
      <w:bookmarkStart w:id="707" w:name="_Ref467307204"/>
      <w:bookmarkStart w:id="708" w:name="_Toc151193938"/>
      <w:bookmarkStart w:id="709" w:name="_Toc142311052"/>
      <w:bookmarkStart w:id="710" w:name="_Toc305158892"/>
      <w:bookmarkStart w:id="711" w:name="_Toc149720843"/>
      <w:bookmarkStart w:id="712" w:name="_Toc226337246"/>
      <w:bookmarkStart w:id="713" w:name="_Toc151193720"/>
      <w:bookmarkStart w:id="714" w:name="_Toc150480788"/>
      <w:bookmarkStart w:id="715" w:name="_Toc265228388"/>
      <w:bookmarkStart w:id="716" w:name="_Toc226965740"/>
      <w:bookmarkStart w:id="717" w:name="_Ref467306978"/>
      <w:bookmarkStart w:id="718" w:name="_Toc164608664"/>
      <w:bookmarkStart w:id="719" w:name="_Toc151190177"/>
      <w:bookmarkStart w:id="720" w:name="_Toc151193648"/>
      <w:bookmarkStart w:id="721" w:name="_Toc127151751"/>
      <w:bookmarkStart w:id="722" w:name="_Toc52035617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6"/>
    <w:bookmarkEnd w:id="687"/>
    <w:bookmarkEnd w:id="688"/>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bookmarkStart w:id="72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3"/>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24" w:name="_Toc264969244"/>
      <w:bookmarkStart w:id="725" w:name="_Toc226337250"/>
      <w:bookmarkStart w:id="726" w:name="_Toc353825544"/>
      <w:bookmarkStart w:id="727" w:name="_Toc150774759"/>
      <w:bookmarkStart w:id="728" w:name="_Toc305158896"/>
      <w:bookmarkStart w:id="729" w:name="_Toc353873934"/>
      <w:bookmarkStart w:id="730" w:name="_Toc226965827"/>
      <w:bookmarkStart w:id="731" w:name="_Toc305158822"/>
      <w:bookmarkStart w:id="732" w:name="_Toc127151554"/>
      <w:bookmarkStart w:id="733" w:name="_Toc150480792"/>
      <w:bookmarkStart w:id="734" w:name="_Toc142311056"/>
      <w:bookmarkStart w:id="735" w:name="_Toc265228392"/>
      <w:bookmarkStart w:id="736" w:name="_Toc353873664"/>
      <w:r>
        <w:rPr>
          <w:sz w:val="24"/>
        </w:rPr>
        <w:br w:type="page"/>
      </w:r>
      <w:bookmarkStart w:id="737" w:name="_Toc99301421"/>
      <w:r>
        <w:rPr>
          <w:b/>
          <w:sz w:val="36"/>
          <w:szCs w:val="36"/>
        </w:rPr>
        <w:t xml:space="preserve">第三章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rPr>
        <w:t>资格审查</w:t>
      </w:r>
      <w:bookmarkEnd w:id="737"/>
      <w:bookmarkStart w:id="738" w:name="_Toc487900382"/>
    </w:p>
    <w:p>
      <w:pPr>
        <w:tabs>
          <w:tab w:val="left" w:pos="360"/>
          <w:tab w:val="left" w:pos="900"/>
        </w:tabs>
        <w:snapToGrid w:val="0"/>
        <w:spacing w:line="360" w:lineRule="auto"/>
        <w:jc w:val="center"/>
        <w:outlineLvl w:val="1"/>
        <w:rPr>
          <w:b/>
          <w:sz w:val="24"/>
        </w:rPr>
      </w:pPr>
      <w:bookmarkStart w:id="739" w:name="_Toc99301422"/>
      <w:r>
        <w:rPr>
          <w:b/>
          <w:sz w:val="24"/>
        </w:rPr>
        <w:t>一、资格审查程序</w:t>
      </w:r>
      <w:bookmarkEnd w:id="739"/>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40" w:name="_Hlk143693557"/>
      <w:r>
        <w:rPr>
          <w:b/>
          <w:sz w:val="24"/>
        </w:rPr>
        <w:t>二、资格审查要求</w:t>
      </w:r>
      <w:bookmarkEnd w:id="740"/>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45" w:type="dxa"/>
            <w:vAlign w:val="center"/>
          </w:tcPr>
          <w:p>
            <w:pPr>
              <w:tabs>
                <w:tab w:val="left" w:pos="1080"/>
              </w:tabs>
              <w:snapToGrid w:val="0"/>
              <w:jc w:val="center"/>
              <w:rPr>
                <w:b/>
                <w:sz w:val="24"/>
              </w:rPr>
            </w:pPr>
            <w:bookmarkStart w:id="741" w:name="_Hlt487972895"/>
            <w:bookmarkEnd w:id="741"/>
            <w:bookmarkStart w:id="742" w:name="_Hlk143693460"/>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1-4</w:t>
            </w:r>
          </w:p>
        </w:tc>
        <w:tc>
          <w:tcPr>
            <w:tcW w:w="1982" w:type="dxa"/>
            <w:vAlign w:val="center"/>
          </w:tcPr>
          <w:p>
            <w:pPr>
              <w:tabs>
                <w:tab w:val="left" w:pos="1080"/>
              </w:tabs>
              <w:snapToGrid w:val="0"/>
              <w:rPr>
                <w:sz w:val="24"/>
              </w:rPr>
            </w:pPr>
            <w:r>
              <w:rPr>
                <w:sz w:val="24"/>
              </w:rPr>
              <w:t>法律、行政法规规定的其他条件</w:t>
            </w:r>
          </w:p>
        </w:tc>
        <w:tc>
          <w:tcPr>
            <w:tcW w:w="4822" w:type="dxa"/>
            <w:vAlign w:val="center"/>
          </w:tcPr>
          <w:p>
            <w:pPr>
              <w:tabs>
                <w:tab w:val="left" w:pos="1080"/>
              </w:tabs>
              <w:snapToGrid w:val="0"/>
              <w:rPr>
                <w:sz w:val="24"/>
              </w:rPr>
            </w:pPr>
            <w:r>
              <w:rPr>
                <w:sz w:val="24"/>
              </w:rPr>
              <w:t>法律、行政法规规定的其他条件</w:t>
            </w:r>
          </w:p>
        </w:tc>
        <w:tc>
          <w:tcPr>
            <w:tcW w:w="1639" w:type="dxa"/>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w:t>
            </w:r>
          </w:p>
        </w:tc>
        <w:tc>
          <w:tcPr>
            <w:tcW w:w="1982" w:type="dxa"/>
            <w:vAlign w:val="center"/>
          </w:tcPr>
          <w:p>
            <w:pPr>
              <w:tabs>
                <w:tab w:val="left" w:pos="1080"/>
              </w:tabs>
              <w:snapToGrid w:val="0"/>
              <w:rPr>
                <w:sz w:val="24"/>
              </w:rPr>
            </w:pPr>
            <w:r>
              <w:rPr>
                <w:sz w:val="24"/>
              </w:rPr>
              <w:t>中小企业政策证明文件</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2-1-1</w:t>
            </w:r>
          </w:p>
        </w:tc>
        <w:tc>
          <w:tcPr>
            <w:tcW w:w="1982" w:type="dxa"/>
            <w:vAlign w:val="center"/>
          </w:tcPr>
          <w:p>
            <w:pPr>
              <w:tabs>
                <w:tab w:val="left" w:pos="1080"/>
              </w:tabs>
              <w:snapToGrid w:val="0"/>
              <w:rPr>
                <w:sz w:val="24"/>
              </w:rPr>
            </w:pPr>
            <w:r>
              <w:rPr>
                <w:sz w:val="24"/>
              </w:rPr>
              <w:t>中小企业证明文件</w:t>
            </w:r>
          </w:p>
        </w:tc>
        <w:tc>
          <w:tcPr>
            <w:tcW w:w="4822" w:type="dxa"/>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2-1-2</w:t>
            </w:r>
          </w:p>
        </w:tc>
        <w:tc>
          <w:tcPr>
            <w:tcW w:w="1982" w:type="dxa"/>
            <w:vAlign w:val="center"/>
          </w:tcPr>
          <w:p>
            <w:pPr>
              <w:tabs>
                <w:tab w:val="left" w:pos="1080"/>
              </w:tabs>
              <w:snapToGrid w:val="0"/>
              <w:rPr>
                <w:sz w:val="24"/>
              </w:rPr>
            </w:pPr>
            <w:r>
              <w:rPr>
                <w:sz w:val="24"/>
              </w:rPr>
              <w:t>拟分包情况说明及分包意向协议</w:t>
            </w:r>
          </w:p>
        </w:tc>
        <w:tc>
          <w:tcPr>
            <w:tcW w:w="4822"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2-2</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r>
              <w:rPr>
                <w:sz w:val="24"/>
              </w:rPr>
              <w:t>本项目对于联合体的要求</w:t>
            </w:r>
          </w:p>
        </w:tc>
        <w:tc>
          <w:tcPr>
            <w:tcW w:w="4822" w:type="dxa"/>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1639" w:type="dxa"/>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3-2</w:t>
            </w:r>
          </w:p>
        </w:tc>
        <w:tc>
          <w:tcPr>
            <w:tcW w:w="1982" w:type="dxa"/>
            <w:vAlign w:val="center"/>
          </w:tcPr>
          <w:p>
            <w:pPr>
              <w:tabs>
                <w:tab w:val="left" w:pos="1080"/>
              </w:tabs>
              <w:snapToGrid w:val="0"/>
              <w:rPr>
                <w:sz w:val="24"/>
              </w:rPr>
            </w:pPr>
            <w:r>
              <w:rPr>
                <w:sz w:val="24"/>
              </w:rPr>
              <w:t>政府购买服务承接主体的要求</w:t>
            </w:r>
          </w:p>
        </w:tc>
        <w:tc>
          <w:tcPr>
            <w:tcW w:w="4822" w:type="dxa"/>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trPr>
        <w:tc>
          <w:tcPr>
            <w:tcW w:w="845" w:type="dxa"/>
            <w:vAlign w:val="center"/>
          </w:tcPr>
          <w:p>
            <w:pPr>
              <w:tabs>
                <w:tab w:val="left" w:pos="1080"/>
              </w:tabs>
              <w:snapToGrid w:val="0"/>
              <w:jc w:val="center"/>
              <w:rPr>
                <w:sz w:val="24"/>
              </w:rPr>
            </w:pPr>
            <w:r>
              <w:rPr>
                <w:sz w:val="24"/>
              </w:rPr>
              <w:t>3-3</w:t>
            </w:r>
          </w:p>
        </w:tc>
        <w:tc>
          <w:tcPr>
            <w:tcW w:w="1982" w:type="dxa"/>
            <w:vAlign w:val="center"/>
          </w:tcPr>
          <w:p>
            <w:pPr>
              <w:tabs>
                <w:tab w:val="left" w:pos="1080"/>
              </w:tabs>
              <w:snapToGrid w:val="0"/>
              <w:rPr>
                <w:sz w:val="24"/>
              </w:rPr>
            </w:pPr>
            <w:r>
              <w:rPr>
                <w:sz w:val="24"/>
              </w:rPr>
              <w:t>其他特定资格要求</w:t>
            </w:r>
          </w:p>
        </w:tc>
        <w:tc>
          <w:tcPr>
            <w:tcW w:w="4822" w:type="dxa"/>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4</w:t>
            </w:r>
          </w:p>
        </w:tc>
        <w:tc>
          <w:tcPr>
            <w:tcW w:w="1982" w:type="dxa"/>
            <w:vAlign w:val="center"/>
          </w:tcPr>
          <w:p>
            <w:pPr>
              <w:tabs>
                <w:tab w:val="left" w:pos="1080"/>
              </w:tabs>
              <w:snapToGrid w:val="0"/>
              <w:rPr>
                <w:sz w:val="24"/>
              </w:rPr>
            </w:pPr>
            <w:r>
              <w:rPr>
                <w:sz w:val="24"/>
              </w:rPr>
              <w:t>投标保证金</w:t>
            </w:r>
          </w:p>
        </w:tc>
        <w:tc>
          <w:tcPr>
            <w:tcW w:w="4822" w:type="dxa"/>
            <w:vAlign w:val="center"/>
          </w:tcPr>
          <w:p>
            <w:pPr>
              <w:tabs>
                <w:tab w:val="left" w:pos="1080"/>
              </w:tabs>
              <w:snapToGrid w:val="0"/>
              <w:rPr>
                <w:sz w:val="24"/>
              </w:rPr>
            </w:pPr>
            <w:r>
              <w:rPr>
                <w:color w:val="000000"/>
                <w:kern w:val="0"/>
                <w:sz w:val="24"/>
              </w:rPr>
              <w:t>按照招标文件的规定提交投标保证金。</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5</w:t>
            </w:r>
          </w:p>
        </w:tc>
        <w:tc>
          <w:tcPr>
            <w:tcW w:w="1982" w:type="dxa"/>
            <w:vAlign w:val="center"/>
          </w:tcPr>
          <w:p>
            <w:pPr>
              <w:tabs>
                <w:tab w:val="left" w:pos="1080"/>
              </w:tabs>
              <w:snapToGrid w:val="0"/>
              <w:rPr>
                <w:sz w:val="24"/>
              </w:rPr>
            </w:pPr>
            <w:r>
              <w:rPr>
                <w:sz w:val="24"/>
              </w:rPr>
              <w:t>获取招标文件</w:t>
            </w:r>
          </w:p>
        </w:tc>
        <w:tc>
          <w:tcPr>
            <w:tcW w:w="4822" w:type="dxa"/>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9" w:type="dxa"/>
            <w:vAlign w:val="center"/>
          </w:tcPr>
          <w:p>
            <w:pPr>
              <w:tabs>
                <w:tab w:val="left" w:pos="1080"/>
              </w:tabs>
              <w:snapToGrid w:val="0"/>
              <w:rPr>
                <w:sz w:val="24"/>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8"/>
      <w:bookmarkEnd w:id="742"/>
    </w:tbl>
    <w:p>
      <w:pPr>
        <w:widowControl/>
        <w:jc w:val="left"/>
        <w:rPr>
          <w:sz w:val="24"/>
        </w:rPr>
      </w:pPr>
      <w:bookmarkStart w:id="743" w:name="_Hlt522424701"/>
      <w:bookmarkEnd w:id="743"/>
      <w:bookmarkStart w:id="744" w:name="_Hlt487900425"/>
      <w:bookmarkEnd w:id="744"/>
      <w:bookmarkStart w:id="745" w:name="_Toc353873940"/>
      <w:bookmarkStart w:id="746" w:name="_Toc226965858"/>
      <w:bookmarkStart w:id="747" w:name="_Toc127151779"/>
      <w:bookmarkStart w:id="748" w:name="_Toc353825550"/>
      <w:bookmarkStart w:id="749" w:name="_Toc127161490"/>
      <w:r>
        <w:rPr>
          <w:sz w:val="24"/>
        </w:rPr>
        <w:br w:type="page"/>
      </w:r>
    </w:p>
    <w:p>
      <w:pPr>
        <w:spacing w:line="360" w:lineRule="auto"/>
        <w:jc w:val="center"/>
        <w:outlineLvl w:val="0"/>
        <w:rPr>
          <w:b/>
          <w:sz w:val="36"/>
          <w:szCs w:val="36"/>
        </w:rPr>
      </w:pPr>
      <w:bookmarkStart w:id="750" w:name="_Toc99301423"/>
      <w:r>
        <w:rPr>
          <w:b/>
          <w:sz w:val="36"/>
          <w:szCs w:val="36"/>
        </w:rPr>
        <w:t xml:space="preserve">第四章   </w:t>
      </w:r>
      <w:bookmarkEnd w:id="745"/>
      <w:bookmarkEnd w:id="746"/>
      <w:bookmarkEnd w:id="747"/>
      <w:bookmarkEnd w:id="748"/>
      <w:bookmarkEnd w:id="749"/>
      <w:bookmarkStart w:id="751" w:name="_Hlt164229061"/>
      <w:bookmarkEnd w:id="751"/>
      <w:r>
        <w:rPr>
          <w:b/>
          <w:sz w:val="36"/>
          <w:szCs w:val="36"/>
        </w:rPr>
        <w:t>评标程序、评标方法和评标标准</w:t>
      </w:r>
      <w:bookmarkEnd w:id="750"/>
    </w:p>
    <w:p>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pPr>
        <w:numPr>
          <w:ilvl w:val="0"/>
          <w:numId w:val="12"/>
        </w:numPr>
        <w:tabs>
          <w:tab w:val="left" w:pos="360"/>
        </w:tabs>
        <w:snapToGrid w:val="0"/>
        <w:spacing w:line="360" w:lineRule="auto"/>
        <w:outlineLvl w:val="1"/>
        <w:rPr>
          <w:sz w:val="24"/>
        </w:rPr>
      </w:pPr>
      <w:bookmarkStart w:id="752" w:name="_Toc151193929"/>
      <w:bookmarkStart w:id="753" w:name="_Toc164608655"/>
      <w:bookmarkStart w:id="754" w:name="_Toc127151541"/>
      <w:bookmarkStart w:id="755" w:name="_Toc226965814"/>
      <w:bookmarkStart w:id="756" w:name="_Toc164608810"/>
      <w:bookmarkStart w:id="757" w:name="_Toc226337237"/>
      <w:bookmarkStart w:id="758" w:name="_Toc164229236"/>
      <w:bookmarkStart w:id="759" w:name="_Toc150774746"/>
      <w:bookmarkStart w:id="760" w:name="_Toc151193711"/>
      <w:bookmarkStart w:id="761" w:name="_Toc151190168"/>
      <w:bookmarkStart w:id="762" w:name="_Toc151193783"/>
      <w:bookmarkStart w:id="763" w:name="_Toc127151742"/>
      <w:bookmarkStart w:id="764" w:name="_Toc226309785"/>
      <w:bookmarkStart w:id="765" w:name="_Toc150509292"/>
      <w:bookmarkStart w:id="766" w:name="_Toc164351635"/>
      <w:bookmarkStart w:id="767" w:name="_Toc164229382"/>
      <w:bookmarkStart w:id="768" w:name="_Toc195842906"/>
      <w:bookmarkStart w:id="769" w:name="_Toc305158809"/>
      <w:bookmarkStart w:id="770" w:name="_Toc150480779"/>
      <w:bookmarkStart w:id="771" w:name="_Toc264969231"/>
      <w:bookmarkStart w:id="772" w:name="_Toc226965731"/>
      <w:bookmarkStart w:id="773" w:name="_Toc127161455"/>
      <w:bookmarkStart w:id="774" w:name="_Toc265228379"/>
      <w:bookmarkStart w:id="775" w:name="_Toc150774641"/>
      <w:bookmarkStart w:id="776" w:name="_Toc142311043"/>
      <w:bookmarkStart w:id="777" w:name="_Toc151193639"/>
      <w:bookmarkStart w:id="778" w:name="_Toc149720834"/>
      <w:bookmarkStart w:id="779" w:name="_Toc305158883"/>
      <w:bookmarkStart w:id="780" w:name="_Toc151193855"/>
      <w:bookmarkStart w:id="781" w:name="_Toc353873941"/>
      <w:bookmarkStart w:id="782" w:name="_Toc353825551"/>
      <w:bookmarkStart w:id="783" w:name="_Toc305158823"/>
      <w:bookmarkStart w:id="784" w:name="_Toc305158897"/>
      <w:bookmarkStart w:id="785" w:name="_Toc353873665"/>
      <w:bookmarkStart w:id="786" w:name="_Toc265228393"/>
      <w:bookmarkStart w:id="787" w:name="_Toc150480793"/>
      <w:bookmarkStart w:id="788" w:name="_Toc150774760"/>
      <w:bookmarkStart w:id="789" w:name="_Toc226965828"/>
      <w:bookmarkStart w:id="790" w:name="_Toc226337251"/>
      <w:bookmarkStart w:id="791" w:name="_Toc142311057"/>
      <w:bookmarkStart w:id="792" w:name="_Toc353873935"/>
      <w:bookmarkStart w:id="793" w:name="_Toc264969245"/>
      <w:bookmarkStart w:id="794" w:name="_Toc127151555"/>
      <w:bookmarkStart w:id="795" w:name="_Toc353825545"/>
      <w:bookmarkStart w:id="796" w:name="_Toc195842920"/>
      <w:r>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7"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2"/>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9" w:type="dxa"/>
            <w:shd w:val="clear" w:color="auto" w:fill="auto"/>
            <w:vAlign w:val="center"/>
          </w:tcPr>
          <w:p>
            <w:pPr>
              <w:widowControl/>
              <w:jc w:val="center"/>
              <w:rPr>
                <w:b/>
                <w:color w:val="000000"/>
                <w:kern w:val="0"/>
                <w:sz w:val="24"/>
              </w:rPr>
            </w:pPr>
            <w:r>
              <w:rPr>
                <w:b/>
                <w:color w:val="000000"/>
                <w:kern w:val="0"/>
                <w:sz w:val="24"/>
              </w:rPr>
              <w:t>序号</w:t>
            </w:r>
          </w:p>
        </w:tc>
        <w:tc>
          <w:tcPr>
            <w:tcW w:w="1812" w:type="dxa"/>
            <w:shd w:val="clear" w:color="auto" w:fill="auto"/>
            <w:vAlign w:val="center"/>
          </w:tcPr>
          <w:p>
            <w:pPr>
              <w:widowControl/>
              <w:jc w:val="center"/>
              <w:rPr>
                <w:b/>
                <w:color w:val="000000"/>
                <w:kern w:val="0"/>
                <w:sz w:val="24"/>
              </w:rPr>
            </w:pPr>
            <w:r>
              <w:rPr>
                <w:b/>
                <w:color w:val="000000"/>
                <w:kern w:val="0"/>
                <w:sz w:val="24"/>
              </w:rPr>
              <w:t>审查因素</w:t>
            </w:r>
          </w:p>
        </w:tc>
        <w:tc>
          <w:tcPr>
            <w:tcW w:w="6727" w:type="dxa"/>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w:t>
            </w:r>
          </w:p>
        </w:tc>
        <w:tc>
          <w:tcPr>
            <w:tcW w:w="1812" w:type="dxa"/>
            <w:shd w:val="clear" w:color="auto" w:fill="auto"/>
            <w:vAlign w:val="center"/>
          </w:tcPr>
          <w:p>
            <w:pPr>
              <w:widowControl/>
              <w:jc w:val="left"/>
              <w:rPr>
                <w:color w:val="000000"/>
                <w:kern w:val="0"/>
                <w:sz w:val="24"/>
              </w:rPr>
            </w:pPr>
            <w:r>
              <w:rPr>
                <w:color w:val="000000"/>
                <w:kern w:val="0"/>
                <w:sz w:val="24"/>
              </w:rPr>
              <w:t>授权委托书</w:t>
            </w:r>
          </w:p>
        </w:tc>
        <w:tc>
          <w:tcPr>
            <w:tcW w:w="6727" w:type="dxa"/>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2</w:t>
            </w:r>
          </w:p>
        </w:tc>
        <w:tc>
          <w:tcPr>
            <w:tcW w:w="1812" w:type="dxa"/>
            <w:shd w:val="clear" w:color="auto" w:fill="auto"/>
            <w:vAlign w:val="center"/>
          </w:tcPr>
          <w:p>
            <w:pPr>
              <w:widowControl/>
              <w:jc w:val="left"/>
              <w:rPr>
                <w:color w:val="000000"/>
                <w:kern w:val="0"/>
                <w:sz w:val="24"/>
              </w:rPr>
            </w:pPr>
            <w:r>
              <w:rPr>
                <w:color w:val="000000"/>
                <w:kern w:val="0"/>
                <w:sz w:val="24"/>
              </w:rPr>
              <w:t>投标完整性</w:t>
            </w:r>
          </w:p>
        </w:tc>
        <w:tc>
          <w:tcPr>
            <w:tcW w:w="6727" w:type="dxa"/>
            <w:shd w:val="clear" w:color="auto" w:fill="auto"/>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3</w:t>
            </w:r>
          </w:p>
        </w:tc>
        <w:tc>
          <w:tcPr>
            <w:tcW w:w="1812" w:type="dxa"/>
            <w:shd w:val="clear" w:color="auto" w:fill="auto"/>
            <w:vAlign w:val="center"/>
          </w:tcPr>
          <w:p>
            <w:pPr>
              <w:widowControl/>
              <w:jc w:val="left"/>
              <w:rPr>
                <w:color w:val="000000"/>
                <w:kern w:val="0"/>
                <w:sz w:val="24"/>
              </w:rPr>
            </w:pPr>
            <w:r>
              <w:rPr>
                <w:color w:val="000000"/>
                <w:kern w:val="0"/>
                <w:sz w:val="24"/>
              </w:rPr>
              <w:t>投标报价</w:t>
            </w:r>
          </w:p>
        </w:tc>
        <w:tc>
          <w:tcPr>
            <w:tcW w:w="6727" w:type="dxa"/>
            <w:shd w:val="clear" w:color="auto" w:fill="auto"/>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4</w:t>
            </w:r>
          </w:p>
        </w:tc>
        <w:tc>
          <w:tcPr>
            <w:tcW w:w="1812" w:type="dxa"/>
            <w:shd w:val="clear" w:color="auto" w:fill="auto"/>
            <w:vAlign w:val="center"/>
          </w:tcPr>
          <w:p>
            <w:pPr>
              <w:widowControl/>
              <w:jc w:val="left"/>
              <w:rPr>
                <w:color w:val="000000"/>
                <w:kern w:val="0"/>
                <w:sz w:val="24"/>
              </w:rPr>
            </w:pPr>
            <w:r>
              <w:rPr>
                <w:color w:val="000000"/>
                <w:kern w:val="0"/>
                <w:sz w:val="24"/>
              </w:rPr>
              <w:t>报价唯一性</w:t>
            </w:r>
          </w:p>
        </w:tc>
        <w:tc>
          <w:tcPr>
            <w:tcW w:w="6727" w:type="dxa"/>
            <w:shd w:val="clear" w:color="auto" w:fill="auto"/>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5</w:t>
            </w:r>
          </w:p>
        </w:tc>
        <w:tc>
          <w:tcPr>
            <w:tcW w:w="1812" w:type="dxa"/>
            <w:shd w:val="clear" w:color="auto" w:fill="auto"/>
            <w:vAlign w:val="center"/>
          </w:tcPr>
          <w:p>
            <w:pPr>
              <w:widowControl/>
              <w:jc w:val="left"/>
              <w:rPr>
                <w:color w:val="000000"/>
                <w:kern w:val="0"/>
                <w:sz w:val="24"/>
              </w:rPr>
            </w:pPr>
            <w:r>
              <w:rPr>
                <w:color w:val="000000"/>
                <w:kern w:val="0"/>
                <w:sz w:val="24"/>
              </w:rPr>
              <w:t>投标有效期</w:t>
            </w:r>
          </w:p>
        </w:tc>
        <w:tc>
          <w:tcPr>
            <w:tcW w:w="6727" w:type="dxa"/>
            <w:shd w:val="clear" w:color="auto" w:fill="auto"/>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6</w:t>
            </w:r>
          </w:p>
        </w:tc>
        <w:tc>
          <w:tcPr>
            <w:tcW w:w="1812" w:type="dxa"/>
            <w:shd w:val="clear" w:color="auto" w:fill="auto"/>
            <w:vAlign w:val="center"/>
          </w:tcPr>
          <w:p>
            <w:pPr>
              <w:widowControl/>
              <w:jc w:val="left"/>
              <w:rPr>
                <w:color w:val="000000"/>
                <w:kern w:val="0"/>
                <w:sz w:val="24"/>
              </w:rPr>
            </w:pPr>
            <w:r>
              <w:rPr>
                <w:color w:val="000000"/>
                <w:kern w:val="0"/>
                <w:sz w:val="24"/>
              </w:rPr>
              <w:t>实质性格式</w:t>
            </w:r>
          </w:p>
        </w:tc>
        <w:tc>
          <w:tcPr>
            <w:tcW w:w="6727" w:type="dxa"/>
            <w:shd w:val="clear" w:color="auto" w:fill="auto"/>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7</w:t>
            </w:r>
          </w:p>
        </w:tc>
        <w:tc>
          <w:tcPr>
            <w:tcW w:w="1812" w:type="dxa"/>
            <w:shd w:val="clear" w:color="auto" w:fill="auto"/>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7" w:type="dxa"/>
            <w:shd w:val="clear" w:color="auto" w:fill="auto"/>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8</w:t>
            </w:r>
          </w:p>
        </w:tc>
        <w:tc>
          <w:tcPr>
            <w:tcW w:w="1812" w:type="dxa"/>
            <w:shd w:val="clear" w:color="auto" w:fill="auto"/>
            <w:vAlign w:val="center"/>
          </w:tcPr>
          <w:p>
            <w:pPr>
              <w:widowControl/>
              <w:jc w:val="left"/>
              <w:rPr>
                <w:color w:val="000000"/>
                <w:kern w:val="0"/>
                <w:sz w:val="24"/>
              </w:rPr>
            </w:pPr>
            <w:r>
              <w:rPr>
                <w:sz w:val="24"/>
              </w:rPr>
              <w:t>拟分包情况说明（如有）</w:t>
            </w:r>
          </w:p>
        </w:tc>
        <w:tc>
          <w:tcPr>
            <w:tcW w:w="6727" w:type="dxa"/>
            <w:shd w:val="clear" w:color="auto" w:fill="auto"/>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9</w:t>
            </w:r>
          </w:p>
        </w:tc>
        <w:tc>
          <w:tcPr>
            <w:tcW w:w="1812" w:type="dxa"/>
            <w:shd w:val="clear" w:color="auto" w:fill="auto"/>
            <w:vAlign w:val="center"/>
          </w:tcPr>
          <w:p>
            <w:pPr>
              <w:widowControl/>
              <w:jc w:val="left"/>
              <w:rPr>
                <w:color w:val="000000"/>
                <w:kern w:val="0"/>
                <w:sz w:val="24"/>
              </w:rPr>
            </w:pPr>
            <w:r>
              <w:rPr>
                <w:color w:val="000000"/>
                <w:kern w:val="0"/>
                <w:sz w:val="24"/>
              </w:rPr>
              <w:t>分包其他要求（如有）</w:t>
            </w:r>
          </w:p>
        </w:tc>
        <w:tc>
          <w:tcPr>
            <w:tcW w:w="6727" w:type="dxa"/>
            <w:shd w:val="clear" w:color="auto" w:fill="auto"/>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10</w:t>
            </w:r>
          </w:p>
        </w:tc>
        <w:tc>
          <w:tcPr>
            <w:tcW w:w="1812" w:type="dxa"/>
            <w:shd w:val="clear" w:color="auto" w:fill="auto"/>
            <w:vAlign w:val="center"/>
          </w:tcPr>
          <w:p>
            <w:pPr>
              <w:widowControl/>
              <w:jc w:val="left"/>
              <w:rPr>
                <w:color w:val="000000"/>
                <w:kern w:val="0"/>
                <w:sz w:val="24"/>
              </w:rPr>
            </w:pPr>
            <w:r>
              <w:rPr>
                <w:color w:val="000000"/>
                <w:kern w:val="0"/>
                <w:sz w:val="24"/>
              </w:rPr>
              <w:t>报价的修正（如有）</w:t>
            </w:r>
          </w:p>
        </w:tc>
        <w:tc>
          <w:tcPr>
            <w:tcW w:w="6727" w:type="dxa"/>
            <w:shd w:val="clear" w:color="auto" w:fill="auto"/>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11</w:t>
            </w:r>
          </w:p>
        </w:tc>
        <w:tc>
          <w:tcPr>
            <w:tcW w:w="1812" w:type="dxa"/>
            <w:shd w:val="clear" w:color="auto" w:fill="auto"/>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6727" w:type="dxa"/>
            <w:shd w:val="clear" w:color="auto" w:fill="auto"/>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12</w:t>
            </w:r>
          </w:p>
        </w:tc>
        <w:tc>
          <w:tcPr>
            <w:tcW w:w="1812"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w:t>
            </w:r>
          </w:p>
        </w:tc>
        <w:tc>
          <w:tcPr>
            <w:tcW w:w="6727"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13</w:t>
            </w:r>
          </w:p>
        </w:tc>
        <w:tc>
          <w:tcPr>
            <w:tcW w:w="1812" w:type="dxa"/>
            <w:shd w:val="clear" w:color="auto" w:fill="auto"/>
            <w:vAlign w:val="center"/>
          </w:tcPr>
          <w:p>
            <w:pPr>
              <w:widowControl/>
              <w:jc w:val="left"/>
              <w:rPr>
                <w:color w:val="000000"/>
                <w:kern w:val="0"/>
                <w:sz w:val="24"/>
              </w:rPr>
            </w:pPr>
            <w:r>
              <w:rPr>
                <w:color w:val="000000"/>
                <w:kern w:val="0"/>
                <w:sz w:val="24"/>
              </w:rPr>
              <w:t>公平竞争</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14</w:t>
            </w:r>
          </w:p>
        </w:tc>
        <w:tc>
          <w:tcPr>
            <w:tcW w:w="1812" w:type="dxa"/>
            <w:shd w:val="clear" w:color="auto" w:fill="auto"/>
            <w:vAlign w:val="center"/>
          </w:tcPr>
          <w:p>
            <w:pPr>
              <w:widowControl/>
              <w:jc w:val="left"/>
              <w:rPr>
                <w:color w:val="000000"/>
                <w:kern w:val="0"/>
                <w:sz w:val="24"/>
              </w:rPr>
            </w:pPr>
            <w:r>
              <w:rPr>
                <w:color w:val="000000"/>
                <w:kern w:val="0"/>
                <w:sz w:val="24"/>
              </w:rPr>
              <w:t>串通投标</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812" w:type="dxa"/>
            <w:shd w:val="clear" w:color="auto" w:fill="auto"/>
            <w:vAlign w:val="center"/>
          </w:tcPr>
          <w:p>
            <w:pPr>
              <w:widowControl/>
              <w:jc w:val="left"/>
              <w:rPr>
                <w:color w:val="000000"/>
                <w:kern w:val="0"/>
                <w:sz w:val="24"/>
              </w:rPr>
            </w:pPr>
            <w:r>
              <w:rPr>
                <w:color w:val="000000"/>
                <w:kern w:val="0"/>
                <w:sz w:val="24"/>
              </w:rPr>
              <w:t>附加条件</w:t>
            </w:r>
          </w:p>
        </w:tc>
        <w:tc>
          <w:tcPr>
            <w:tcW w:w="6727" w:type="dxa"/>
            <w:shd w:val="clear" w:color="auto" w:fill="auto"/>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812" w:type="dxa"/>
            <w:shd w:val="clear" w:color="auto" w:fill="auto"/>
            <w:vAlign w:val="center"/>
          </w:tcPr>
          <w:p>
            <w:pPr>
              <w:widowControl/>
              <w:jc w:val="left"/>
              <w:rPr>
                <w:color w:val="000000"/>
                <w:kern w:val="0"/>
                <w:sz w:val="24"/>
              </w:rPr>
            </w:pPr>
            <w:r>
              <w:rPr>
                <w:color w:val="000000"/>
                <w:kern w:val="0"/>
                <w:sz w:val="24"/>
              </w:rPr>
              <w:t>其他无效情形</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8" w:name="_Hlk144225607"/>
      <w:r>
        <w:rPr>
          <w:color w:val="000000"/>
          <w:sz w:val="24"/>
          <w:szCs w:val="20"/>
        </w:rPr>
        <w:t>若投标人为事业单位或其他组织或分支机构，可为单位负责人</w:t>
      </w:r>
      <w:bookmarkEnd w:id="798"/>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bookmarkStart w:id="799" w:name="_Hlk220085436"/>
      <w:r>
        <w:rPr>
          <w:rFonts w:hint="eastAsia"/>
          <w:sz w:val="24"/>
        </w:rPr>
        <w:t>异常低价处理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sz w:val="24"/>
        </w:rPr>
        <w:t>_</w:t>
      </w:r>
      <w:r>
        <w:rPr>
          <w:rFonts w:hint="eastAsia"/>
          <w:sz w:val="24"/>
          <w:lang w:val="en-US" w:eastAsia="zh-CN"/>
        </w:rPr>
        <w:t>50</w:t>
      </w:r>
      <w:r>
        <w:rPr>
          <w:sz w:val="24"/>
        </w:rPr>
        <w:t>__</w:t>
      </w:r>
      <w:r>
        <w:rPr>
          <w:rFonts w:hint="eastAsia"/>
          <w:sz w:val="24"/>
        </w:rPr>
        <w:t>%的，即投标（响应）报价&lt;全部通过符合性审查供应商投标（响应）报价平均值×</w:t>
      </w:r>
      <w:r>
        <w:rPr>
          <w:sz w:val="24"/>
        </w:rPr>
        <w:t>__</w:t>
      </w:r>
      <w:r>
        <w:rPr>
          <w:rFonts w:hint="eastAsia"/>
          <w:sz w:val="24"/>
          <w:lang w:val="en-US" w:eastAsia="zh-CN"/>
        </w:rPr>
        <w:t>50</w:t>
      </w:r>
      <w:r>
        <w:rPr>
          <w:sz w:val="24"/>
        </w:rPr>
        <w:t>_</w:t>
      </w:r>
      <w:r>
        <w:rPr>
          <w:rFonts w:hint="eastAsia"/>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sz w:val="24"/>
        </w:rPr>
        <w:t>_</w:t>
      </w:r>
      <w:r>
        <w:rPr>
          <w:rFonts w:hint="eastAsia"/>
          <w:sz w:val="24"/>
          <w:lang w:val="en-US" w:eastAsia="zh-CN"/>
        </w:rPr>
        <w:t>50</w:t>
      </w:r>
      <w:r>
        <w:rPr>
          <w:sz w:val="24"/>
        </w:rPr>
        <w:t>__</w:t>
      </w:r>
      <w:r>
        <w:rPr>
          <w:rFonts w:hint="eastAsia"/>
          <w:sz w:val="24"/>
        </w:rPr>
        <w:t>%的，即投标（响应）报价&lt;通过符合性审查的次低报价供应商投标（响应）报价×</w:t>
      </w:r>
      <w:r>
        <w:rPr>
          <w:sz w:val="24"/>
        </w:rPr>
        <w:t>_</w:t>
      </w:r>
      <w:r>
        <w:rPr>
          <w:rFonts w:hint="eastAsia"/>
          <w:sz w:val="24"/>
          <w:lang w:val="en-US" w:eastAsia="zh-CN"/>
        </w:rPr>
        <w:t>50</w:t>
      </w:r>
      <w:r>
        <w:rPr>
          <w:sz w:val="24"/>
        </w:rPr>
        <w:t>__</w:t>
      </w:r>
      <w:r>
        <w:rPr>
          <w:rFonts w:hint="eastAsia"/>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sz w:val="24"/>
        </w:rPr>
        <w:t>_</w:t>
      </w:r>
      <w:r>
        <w:rPr>
          <w:rFonts w:hint="eastAsia"/>
          <w:sz w:val="24"/>
          <w:lang w:val="en-US" w:eastAsia="zh-CN"/>
        </w:rPr>
        <w:t>45</w:t>
      </w:r>
      <w:r>
        <w:rPr>
          <w:sz w:val="24"/>
        </w:rPr>
        <w:t>__</w:t>
      </w:r>
      <w:r>
        <w:rPr>
          <w:rFonts w:hint="eastAsia"/>
          <w:sz w:val="24"/>
        </w:rPr>
        <w:t>%的，即投标（响应）报价&lt;采购项目最高限价×</w:t>
      </w:r>
      <w:r>
        <w:rPr>
          <w:sz w:val="24"/>
        </w:rPr>
        <w:t>_</w:t>
      </w:r>
      <w:r>
        <w:rPr>
          <w:rFonts w:hint="eastAsia"/>
          <w:sz w:val="24"/>
          <w:lang w:val="en-US" w:eastAsia="zh-CN"/>
        </w:rPr>
        <w:t>45</w:t>
      </w:r>
      <w:r>
        <w:rPr>
          <w:sz w:val="24"/>
        </w:rPr>
        <w:t>__</w:t>
      </w:r>
      <w:r>
        <w:rPr>
          <w:rFonts w:hint="eastAsia"/>
          <w:sz w:val="24"/>
        </w:rPr>
        <w:t>%；</w:t>
      </w:r>
      <w:r>
        <w:rPr>
          <w:color w:val="000000"/>
          <w:sz w:val="24"/>
        </w:rPr>
        <w:t>未设定最高限价的采购项目，以采购项目预算金额作为最高限价</w:t>
      </w:r>
      <w:r>
        <w:rPr>
          <w:rFonts w:hint="eastAsia"/>
          <w:color w:val="000000"/>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800" w:name="_Hlk190337965"/>
      <w:r>
        <w:rPr>
          <w:rFonts w:hint="eastAsia"/>
          <w:color w:val="000000"/>
          <w:sz w:val="24"/>
        </w:rPr>
        <w:t xml:space="preserve"> </w:t>
      </w:r>
      <w:r>
        <w:rPr>
          <w:rFonts w:hint="eastAsia"/>
          <w:sz w:val="24"/>
        </w:rPr>
        <w:t>上述投标（响应）报价指按照本章2.4修正后的报价</w:t>
      </w:r>
      <w:bookmarkEnd w:id="800"/>
      <w:r>
        <w:rPr>
          <w:rFonts w:hint="eastAsia"/>
          <w:sz w:val="24"/>
        </w:rPr>
        <w:t>。</w:t>
      </w:r>
    </w:p>
    <w:bookmarkEnd w:id="799"/>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highlight w:val="none"/>
        </w:rPr>
        <w:t>_</w:t>
      </w:r>
      <w:r>
        <w:rPr>
          <w:rFonts w:hint="eastAsia"/>
          <w:sz w:val="24"/>
          <w:highlight w:val="none"/>
          <w:lang w:val="en-US" w:eastAsia="zh-CN"/>
        </w:rPr>
        <w:t>10</w:t>
      </w:r>
      <w:r>
        <w:rPr>
          <w:sz w:val="24"/>
          <w:highlight w:val="none"/>
        </w:rPr>
        <w:t>__%</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w:t>
      </w:r>
      <w:r>
        <w:rPr>
          <w:sz w:val="24"/>
        </w:rPr>
        <w:t>__%的扣除，用扣除后的价格参加评审。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pPr>
        <w:numPr>
          <w:ilvl w:val="0"/>
          <w:numId w:val="12"/>
        </w:numPr>
        <w:tabs>
          <w:tab w:val="left" w:pos="360"/>
        </w:tabs>
        <w:snapToGrid w:val="0"/>
        <w:spacing w:line="360" w:lineRule="auto"/>
        <w:outlineLvl w:val="1"/>
        <w:rPr>
          <w:sz w:val="24"/>
        </w:rPr>
      </w:pPr>
      <w:r>
        <w:rPr>
          <w:sz w:val="24"/>
        </w:rPr>
        <w:t>投标文件的比较和评价</w:t>
      </w:r>
      <w:bookmarkEnd w:id="781"/>
      <w:bookmarkEnd w:id="782"/>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w:t>
      </w:r>
      <w:r>
        <w:rPr>
          <w:rFonts w:hint="eastAsia"/>
          <w:sz w:val="24"/>
          <w:lang w:val="en-US" w:eastAsia="zh-CN"/>
        </w:rPr>
        <w:t>/</w:t>
      </w:r>
      <w:r>
        <w:rPr>
          <w:sz w:val="24"/>
        </w:rPr>
        <w:t>__。</w:t>
      </w:r>
    </w:p>
    <w:p>
      <w:pPr>
        <w:numPr>
          <w:ilvl w:val="0"/>
          <w:numId w:val="12"/>
        </w:numPr>
        <w:tabs>
          <w:tab w:val="left" w:pos="360"/>
        </w:tabs>
        <w:snapToGrid w:val="0"/>
        <w:spacing w:line="360" w:lineRule="auto"/>
        <w:outlineLvl w:val="1"/>
        <w:rPr>
          <w:sz w:val="24"/>
        </w:rPr>
      </w:pPr>
      <w:r>
        <w:rPr>
          <w:sz w:val="24"/>
        </w:rPr>
        <w:t>确定</w:t>
      </w:r>
      <w:bookmarkStart w:id="801" w:name="_Toc195842911"/>
      <w:bookmarkStart w:id="802" w:name="_Toc127151546"/>
      <w:bookmarkStart w:id="803" w:name="_Ref467307010"/>
      <w:bookmarkStart w:id="804" w:name="_Toc164229387"/>
      <w:bookmarkStart w:id="805" w:name="_Toc151190173"/>
      <w:bookmarkStart w:id="806" w:name="_Toc150774751"/>
      <w:bookmarkStart w:id="807" w:name="_Toc127151747"/>
      <w:bookmarkStart w:id="808" w:name="_Toc150774646"/>
      <w:bookmarkStart w:id="809" w:name="_Toc164608660"/>
      <w:bookmarkStart w:id="810" w:name="_Toc151193934"/>
      <w:bookmarkStart w:id="811" w:name="_Toc151193788"/>
      <w:bookmarkStart w:id="812" w:name="_Toc264969236"/>
      <w:bookmarkStart w:id="813" w:name="_Toc305158814"/>
      <w:bookmarkStart w:id="814" w:name="_Toc226337242"/>
      <w:bookmarkStart w:id="815" w:name="_Toc150480784"/>
      <w:bookmarkStart w:id="816" w:name="_Toc226965736"/>
      <w:bookmarkStart w:id="817" w:name="_Toc520356170"/>
      <w:bookmarkStart w:id="818" w:name="_Toc164608815"/>
      <w:bookmarkStart w:id="819" w:name="_Toc164229241"/>
      <w:bookmarkStart w:id="820" w:name="_Toc226309790"/>
      <w:bookmarkStart w:id="821" w:name="_Toc149720839"/>
      <w:bookmarkStart w:id="822" w:name="_Toc151193644"/>
      <w:bookmarkStart w:id="823" w:name="_Toc265228384"/>
      <w:bookmarkStart w:id="824" w:name="_Toc142311048"/>
      <w:bookmarkStart w:id="825" w:name="_Toc151193716"/>
      <w:bookmarkStart w:id="826" w:name="_Toc164351640"/>
      <w:bookmarkStart w:id="827" w:name="_Toc151193860"/>
      <w:bookmarkStart w:id="828" w:name="_Toc150509297"/>
      <w:bookmarkStart w:id="829" w:name="_Toc127161460"/>
      <w:bookmarkStart w:id="830" w:name="_Toc226965819"/>
      <w:bookmarkStart w:id="831" w:name="_Toc305158888"/>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其他方式，具体要求：_</w:t>
      </w:r>
      <w:r>
        <w:rPr>
          <w:rFonts w:hint="eastAsia" w:ascii="宋体" w:hAnsi="宋体"/>
          <w:sz w:val="24"/>
          <w:u w:val="single"/>
        </w:rPr>
        <w:t>按照投标报价由低到高顺序排列。</w:t>
      </w:r>
      <w:r>
        <w:rPr>
          <w:rFonts w:ascii="宋体" w:hAnsi="宋体"/>
          <w:sz w:val="24"/>
        </w:rPr>
        <w:t>_</w:t>
      </w:r>
      <w:r>
        <w:rPr>
          <w:rFonts w:hint="default" w:ascii="Times New Roman" w:hAnsi="Times New Roman"/>
          <w:sz w:val="24"/>
          <w:szCs w:val="24"/>
        </w:rPr>
        <w:t>____</w:t>
      </w: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评标委员会将根据各投标人的评标排序，依次推荐本项目（各采购包）的中标候选人，起草并签署评标报告。本项目（各采购包）评标委员会共（各）推荐__</w:t>
      </w:r>
      <w:r>
        <w:rPr>
          <w:rFonts w:hint="eastAsia"/>
          <w:sz w:val="24"/>
          <w:lang w:val="en-US" w:eastAsia="zh-CN"/>
        </w:rPr>
        <w:t>3</w:t>
      </w:r>
      <w:r>
        <w:rPr>
          <w:sz w:val="24"/>
        </w:rPr>
        <w:t>_名中标候选人。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p>
      <w:pPr>
        <w:pStyle w:val="2"/>
        <w:spacing w:before="5"/>
        <w:rPr>
          <w:b/>
          <w:sz w:val="24"/>
          <w:szCs w:val="24"/>
          <w:lang w:eastAsia="zh-CN"/>
        </w:rPr>
      </w:pPr>
    </w:p>
    <w:p>
      <w:pPr>
        <w:spacing w:line="360" w:lineRule="auto"/>
        <w:ind w:firstLine="480" w:firstLineChars="200"/>
        <w:rPr>
          <w:sz w:val="24"/>
          <w:szCs w:val="24"/>
          <w:lang w:eastAsia="zh-CN"/>
        </w:rPr>
      </w:pPr>
      <w:r>
        <w:rPr>
          <w:sz w:val="24"/>
          <w:szCs w:val="24"/>
          <w:lang w:eastAsia="zh-CN"/>
        </w:rPr>
        <w:t>1、评分方法：采用综合评分法，满分为100分。</w:t>
      </w:r>
    </w:p>
    <w:p>
      <w:pPr>
        <w:spacing w:line="360" w:lineRule="auto"/>
        <w:ind w:firstLine="480" w:firstLineChars="200"/>
        <w:rPr>
          <w:sz w:val="24"/>
          <w:szCs w:val="24"/>
          <w:lang w:eastAsia="zh-CN"/>
        </w:rPr>
      </w:pPr>
      <w:r>
        <w:rPr>
          <w:sz w:val="24"/>
          <w:szCs w:val="24"/>
          <w:lang w:eastAsia="zh-CN"/>
        </w:rPr>
        <w:t>2、价格分采用低价优先法计算，即满足</w:t>
      </w:r>
      <w:r>
        <w:rPr>
          <w:rFonts w:hint="eastAsia"/>
          <w:sz w:val="24"/>
          <w:szCs w:val="24"/>
          <w:lang w:eastAsia="zh-CN"/>
        </w:rPr>
        <w:t>招标</w:t>
      </w:r>
      <w:r>
        <w:rPr>
          <w:sz w:val="24"/>
          <w:szCs w:val="24"/>
          <w:lang w:eastAsia="zh-CN"/>
        </w:rPr>
        <w:t>文件要求且报价最低的报价为评标基准价，其价格分为满分，其他报价人的价格分统一按下列公式计算：</w:t>
      </w:r>
    </w:p>
    <w:p>
      <w:pPr>
        <w:spacing w:line="360" w:lineRule="auto"/>
        <w:ind w:firstLine="480" w:firstLineChars="200"/>
        <w:rPr>
          <w:sz w:val="24"/>
          <w:szCs w:val="24"/>
          <w:lang w:eastAsia="zh-CN"/>
        </w:rPr>
      </w:pPr>
      <w:r>
        <w:rPr>
          <w:sz w:val="24"/>
          <w:szCs w:val="24"/>
          <w:lang w:eastAsia="zh-CN"/>
        </w:rPr>
        <w:t>报价得分=（评标基准价/报价）×价格权值×100。</w:t>
      </w:r>
    </w:p>
    <w:p>
      <w:pPr>
        <w:spacing w:line="360" w:lineRule="auto"/>
        <w:ind w:firstLine="480" w:firstLineChars="200"/>
        <w:rPr>
          <w:sz w:val="24"/>
          <w:szCs w:val="24"/>
          <w:lang w:eastAsia="zh-CN"/>
        </w:rPr>
      </w:pPr>
      <w:r>
        <w:rPr>
          <w:sz w:val="24"/>
          <w:szCs w:val="24"/>
          <w:lang w:eastAsia="zh-CN"/>
        </w:rPr>
        <w:t>3、最低报价不作为成交保证。</w:t>
      </w:r>
    </w:p>
    <w:p>
      <w:pPr>
        <w:spacing w:line="360" w:lineRule="auto"/>
        <w:ind w:firstLine="480" w:firstLineChars="200"/>
        <w:rPr>
          <w:sz w:val="24"/>
          <w:szCs w:val="24"/>
          <w:lang w:eastAsia="zh-CN"/>
        </w:rPr>
      </w:pPr>
      <w:r>
        <w:rPr>
          <w:sz w:val="24"/>
          <w:szCs w:val="24"/>
          <w:lang w:eastAsia="zh-CN"/>
        </w:rPr>
        <w:t>4、本项目对属于小型和微型企业的报价人的报价给予</w:t>
      </w:r>
      <w:r>
        <w:rPr>
          <w:rFonts w:hint="eastAsia"/>
          <w:sz w:val="24"/>
          <w:szCs w:val="24"/>
          <w:lang w:val="en-US" w:eastAsia="zh-CN"/>
        </w:rPr>
        <w:t>10</w:t>
      </w:r>
      <w:r>
        <w:rPr>
          <w:sz w:val="24"/>
          <w:szCs w:val="24"/>
          <w:lang w:eastAsia="zh-CN"/>
        </w:rPr>
        <w:t>%的扣除，用扣除后的价格参与评审。</w:t>
      </w:r>
    </w:p>
    <w:p>
      <w:pPr>
        <w:pStyle w:val="2"/>
        <w:rPr>
          <w:sz w:val="24"/>
          <w:szCs w:val="24"/>
        </w:rPr>
      </w:pPr>
    </w:p>
    <w:p>
      <w:pPr>
        <w:tabs>
          <w:tab w:val="left" w:pos="360"/>
          <w:tab w:val="left" w:pos="900"/>
          <w:tab w:val="left" w:pos="1080"/>
          <w:tab w:val="left" w:pos="2014"/>
        </w:tabs>
        <w:snapToGrid w:val="0"/>
        <w:spacing w:line="360" w:lineRule="auto"/>
        <w:rPr>
          <w:sz w:val="24"/>
        </w:rPr>
      </w:pPr>
    </w:p>
    <w:tbl>
      <w:tblPr>
        <w:tblStyle w:val="253"/>
        <w:tblW w:w="8296" w:type="dxa"/>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
      <w:tblGrid>
        <w:gridCol w:w="562"/>
        <w:gridCol w:w="1134"/>
        <w:gridCol w:w="923"/>
        <w:gridCol w:w="4189"/>
        <w:gridCol w:w="705"/>
        <w:gridCol w:w="783"/>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spacing w:after="0" w:line="360" w:lineRule="auto"/>
              <w:contextualSpacing/>
              <w:jc w:val="center"/>
              <w:rPr>
                <w:rFonts w:hint="eastAsia" w:ascii="宋体" w:hAnsi="宋体"/>
                <w:b/>
                <w:bCs w:val="0"/>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序号</w:t>
            </w:r>
          </w:p>
        </w:tc>
        <w:tc>
          <w:tcPr>
            <w:tcW w:w="1134" w:type="dxa"/>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spacing w:after="0" w:line="360" w:lineRule="auto"/>
              <w:contextualSpacing/>
              <w:jc w:val="center"/>
              <w:rPr>
                <w:rFonts w:hint="eastAsia" w:ascii="宋体" w:hAnsi="宋体"/>
                <w:b w:val="0"/>
                <w:bCs/>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评分</w:t>
            </w:r>
          </w:p>
          <w:p>
            <w:pPr>
              <w:spacing w:after="0" w:line="360" w:lineRule="auto"/>
              <w:contextualSpacing/>
              <w:jc w:val="center"/>
              <w:rPr>
                <w:rFonts w:hint="eastAsia" w:ascii="宋体" w:hAnsi="宋体"/>
                <w:b/>
                <w:bCs w:val="0"/>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项目</w:t>
            </w:r>
          </w:p>
        </w:tc>
        <w:tc>
          <w:tcPr>
            <w:tcW w:w="923" w:type="dxa"/>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spacing w:after="0" w:line="360" w:lineRule="auto"/>
              <w:contextualSpacing/>
              <w:jc w:val="center"/>
              <w:rPr>
                <w:rFonts w:hint="eastAsia" w:ascii="宋体" w:hAnsi="宋体"/>
                <w:b w:val="0"/>
                <w:bCs/>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评分</w:t>
            </w:r>
          </w:p>
          <w:p>
            <w:pPr>
              <w:spacing w:after="0" w:line="360" w:lineRule="auto"/>
              <w:contextualSpacing/>
              <w:jc w:val="center"/>
              <w:rPr>
                <w:rFonts w:hint="eastAsia" w:ascii="宋体" w:hAnsi="宋体"/>
                <w:b/>
                <w:bCs w:val="0"/>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因素</w:t>
            </w:r>
          </w:p>
        </w:tc>
        <w:tc>
          <w:tcPr>
            <w:tcW w:w="4189" w:type="dxa"/>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spacing w:after="0" w:line="240" w:lineRule="auto"/>
              <w:contextualSpacing/>
              <w:jc w:val="center"/>
              <w:rPr>
                <w:rFonts w:hint="eastAsia" w:ascii="宋体" w:hAnsi="宋体"/>
                <w:b/>
                <w:bCs w:val="0"/>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评审标准</w:t>
            </w:r>
          </w:p>
        </w:tc>
        <w:tc>
          <w:tcPr>
            <w:tcW w:w="705" w:type="dxa"/>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spacing w:after="0" w:line="360" w:lineRule="auto"/>
              <w:contextualSpacing/>
              <w:jc w:val="center"/>
              <w:rPr>
                <w:rFonts w:hint="eastAsia" w:ascii="宋体" w:hAnsi="宋体"/>
                <w:b/>
                <w:bCs w:val="0"/>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分值</w:t>
            </w:r>
          </w:p>
        </w:tc>
        <w:tc>
          <w:tcPr>
            <w:tcW w:w="783" w:type="dxa"/>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vAlign w:val="center"/>
          </w:tcPr>
          <w:p>
            <w:pPr>
              <w:spacing w:after="0" w:line="360" w:lineRule="auto"/>
              <w:contextualSpacing/>
              <w:jc w:val="center"/>
              <w:rPr>
                <w:rFonts w:hint="eastAsia" w:ascii="宋体" w:hAnsi="宋体"/>
                <w:b w:val="0"/>
                <w:bCs/>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分值</w:t>
            </w:r>
          </w:p>
          <w:p>
            <w:pPr>
              <w:spacing w:after="0" w:line="360" w:lineRule="auto"/>
              <w:contextualSpacing/>
              <w:jc w:val="center"/>
              <w:rPr>
                <w:rFonts w:hint="eastAsia" w:ascii="宋体" w:hAnsi="宋体"/>
                <w:b/>
                <w:bCs w:val="0"/>
                <w:color w:val="FFFFFF" w:themeColor="background1"/>
                <w:szCs w:val="21"/>
                <w14:textFill>
                  <w14:solidFill>
                    <w14:schemeClr w14:val="bg1"/>
                  </w14:solidFill>
                </w14:textFill>
              </w:rPr>
            </w:pPr>
            <w:r>
              <w:rPr>
                <w:rFonts w:hint="eastAsia" w:ascii="宋体" w:hAnsi="宋体"/>
                <w:b/>
                <w:bCs w:val="0"/>
                <w:color w:val="FFFFFF" w:themeColor="background1"/>
                <w:szCs w:val="21"/>
                <w14:textFill>
                  <w14:solidFill>
                    <w14:schemeClr w14:val="bg1"/>
                  </w14:solidFill>
                </w14:textFill>
              </w:rPr>
              <w:t>属性</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bCs/>
                <w:szCs w:val="21"/>
              </w:rPr>
            </w:pPr>
          </w:p>
        </w:tc>
        <w:tc>
          <w:tcPr>
            <w:tcW w:w="1134"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价格</w:t>
            </w:r>
          </w:p>
          <w:p>
            <w:pPr>
              <w:spacing w:after="0" w:line="360" w:lineRule="auto"/>
              <w:contextualSpacing/>
              <w:jc w:val="center"/>
              <w:rPr>
                <w:rFonts w:hint="eastAsia" w:ascii="宋体" w:hAnsi="宋体"/>
                <w:bCs/>
                <w:szCs w:val="21"/>
              </w:rPr>
            </w:pPr>
            <w:r>
              <w:rPr>
                <w:rFonts w:hint="eastAsia" w:ascii="宋体" w:hAnsi="宋体"/>
                <w:bCs/>
                <w:szCs w:val="21"/>
              </w:rPr>
              <w:t>部分</w:t>
            </w:r>
          </w:p>
          <w:p>
            <w:pPr>
              <w:spacing w:after="0" w:line="360" w:lineRule="auto"/>
              <w:contextualSpacing/>
              <w:jc w:val="center"/>
              <w:rPr>
                <w:rFonts w:hint="eastAsia" w:ascii="宋体" w:hAnsi="宋体"/>
                <w:bCs/>
                <w:szCs w:val="21"/>
              </w:rPr>
            </w:pPr>
            <w:r>
              <w:rPr>
                <w:rFonts w:hint="eastAsia" w:ascii="宋体" w:hAnsi="宋体"/>
                <w:bCs/>
                <w:szCs w:val="21"/>
              </w:rPr>
              <w:t>（10分）</w:t>
            </w:r>
          </w:p>
        </w:tc>
        <w:tc>
          <w:tcPr>
            <w:tcW w:w="92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价格</w:t>
            </w:r>
          </w:p>
        </w:tc>
        <w:tc>
          <w:tcPr>
            <w:tcW w:w="4189" w:type="dxa"/>
            <w:shd w:val="clear" w:color="auto" w:fill="DBE5F1" w:themeFill="accent1" w:themeFillTint="33"/>
          </w:tcPr>
          <w:p>
            <w:pPr>
              <w:spacing w:after="0" w:line="240" w:lineRule="auto"/>
              <w:contextualSpacing/>
              <w:rPr>
                <w:rFonts w:hint="eastAsia" w:ascii="宋体" w:hAnsi="宋体"/>
                <w:bCs/>
                <w:szCs w:val="21"/>
              </w:rPr>
            </w:pPr>
            <w:r>
              <w:rPr>
                <w:rFonts w:hint="eastAsia" w:ascii="宋体" w:hAnsi="宋体"/>
                <w:bCs/>
                <w:szCs w:val="21"/>
              </w:rPr>
              <w:t>价格分统一采用低价优先法计算，即投标价格最低的投标报价为评标基准价，其价格分为满分，其他投标人的价格分统一按</w:t>
            </w:r>
          </w:p>
          <w:p>
            <w:pPr>
              <w:spacing w:after="0" w:line="240" w:lineRule="auto"/>
              <w:contextualSpacing/>
              <w:rPr>
                <w:rFonts w:hint="eastAsia" w:ascii="宋体" w:hAnsi="宋体"/>
                <w:bCs/>
                <w:szCs w:val="21"/>
              </w:rPr>
            </w:pPr>
            <w:r>
              <w:rPr>
                <w:rFonts w:hint="eastAsia" w:ascii="宋体" w:hAnsi="宋体"/>
                <w:bCs/>
                <w:szCs w:val="21"/>
              </w:rPr>
              <w:t>下列公式计算：投标报价得分=（评标基准价/投标报价）×价格权值×100，等于或高于招标控制价的投标报价为无效报价。</w:t>
            </w:r>
          </w:p>
          <w:p>
            <w:pPr>
              <w:spacing w:after="0" w:line="240" w:lineRule="auto"/>
              <w:contextualSpacing/>
              <w:rPr>
                <w:rFonts w:hint="eastAsia" w:ascii="宋体" w:hAnsi="宋体"/>
                <w:bCs/>
                <w:szCs w:val="21"/>
              </w:rPr>
            </w:pP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10</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bCs/>
                <w:szCs w:val="21"/>
              </w:rPr>
            </w:pPr>
          </w:p>
        </w:tc>
        <w:tc>
          <w:tcPr>
            <w:tcW w:w="1134" w:type="dxa"/>
            <w:vMerge w:val="restart"/>
            <w:vAlign w:val="center"/>
          </w:tcPr>
          <w:p>
            <w:pPr>
              <w:spacing w:after="0" w:line="360" w:lineRule="auto"/>
              <w:contextualSpacing/>
              <w:jc w:val="center"/>
              <w:rPr>
                <w:rFonts w:hint="eastAsia" w:ascii="宋体" w:hAnsi="宋体"/>
                <w:bCs/>
                <w:szCs w:val="21"/>
              </w:rPr>
            </w:pPr>
            <w:r>
              <w:rPr>
                <w:rFonts w:hint="eastAsia" w:ascii="宋体" w:hAnsi="宋体"/>
                <w:bCs/>
                <w:szCs w:val="21"/>
              </w:rPr>
              <w:t>商务</w:t>
            </w:r>
          </w:p>
          <w:p>
            <w:pPr>
              <w:spacing w:after="0" w:line="360" w:lineRule="auto"/>
              <w:contextualSpacing/>
              <w:jc w:val="center"/>
              <w:rPr>
                <w:rFonts w:hint="eastAsia" w:ascii="宋体" w:hAnsi="宋体"/>
                <w:bCs/>
                <w:szCs w:val="21"/>
              </w:rPr>
            </w:pPr>
            <w:r>
              <w:rPr>
                <w:rFonts w:hint="eastAsia" w:ascii="宋体" w:hAnsi="宋体"/>
                <w:bCs/>
                <w:szCs w:val="21"/>
              </w:rPr>
              <w:t>部分</w:t>
            </w:r>
          </w:p>
          <w:p>
            <w:pPr>
              <w:spacing w:after="0" w:line="360" w:lineRule="auto"/>
              <w:contextualSpacing/>
              <w:jc w:val="center"/>
              <w:rPr>
                <w:rFonts w:hint="eastAsia" w:ascii="宋体" w:hAnsi="宋体"/>
                <w:bCs/>
                <w:szCs w:val="21"/>
              </w:rPr>
            </w:pPr>
            <w:r>
              <w:rPr>
                <w:rFonts w:hint="eastAsia" w:ascii="宋体" w:hAnsi="宋体"/>
                <w:bCs/>
                <w:szCs w:val="21"/>
              </w:rPr>
              <w:t>（15分）</w:t>
            </w:r>
          </w:p>
        </w:tc>
        <w:tc>
          <w:tcPr>
            <w:tcW w:w="92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业绩</w:t>
            </w:r>
          </w:p>
        </w:tc>
        <w:tc>
          <w:tcPr>
            <w:tcW w:w="4189" w:type="dxa"/>
          </w:tcPr>
          <w:p>
            <w:pPr>
              <w:spacing w:after="0" w:line="240" w:lineRule="auto"/>
              <w:contextualSpacing/>
              <w:rPr>
                <w:rFonts w:hint="eastAsia" w:ascii="宋体" w:hAnsi="宋体"/>
                <w:bCs/>
                <w:szCs w:val="21"/>
              </w:rPr>
            </w:pPr>
            <w:r>
              <w:rPr>
                <w:rFonts w:hint="eastAsia" w:ascii="宋体" w:hAnsi="宋体"/>
                <w:bCs/>
                <w:szCs w:val="21"/>
              </w:rPr>
              <w:t>投标人同类项目业绩：自2023 年1 月1 日至本项目投标文件递交截止时间（以合同签订时间为准）投标人承担的类似物业服务项目业绩，每提供1个有效业绩得2分，最高得10分。</w:t>
            </w:r>
          </w:p>
          <w:p>
            <w:pPr>
              <w:spacing w:after="0" w:line="240" w:lineRule="auto"/>
              <w:contextualSpacing/>
              <w:rPr>
                <w:rFonts w:hint="eastAsia" w:ascii="宋体" w:hAnsi="宋体"/>
                <w:b/>
                <w:bCs/>
                <w:szCs w:val="21"/>
              </w:rPr>
            </w:pPr>
            <w:r>
              <w:rPr>
                <w:rFonts w:hint="eastAsia" w:ascii="宋体" w:hAnsi="宋体"/>
                <w:b/>
                <w:bCs/>
                <w:szCs w:val="21"/>
              </w:rPr>
              <w:t>须提供合同扫描件（或复印件）作为证明材料。</w:t>
            </w:r>
          </w:p>
          <w:p>
            <w:pPr>
              <w:spacing w:after="0" w:line="240" w:lineRule="auto"/>
              <w:contextualSpacing/>
              <w:rPr>
                <w:rFonts w:hint="eastAsia" w:ascii="宋体" w:hAnsi="宋体"/>
                <w:bCs/>
                <w:szCs w:val="21"/>
              </w:rPr>
            </w:pPr>
            <w:r>
              <w:rPr>
                <w:rFonts w:hint="eastAsia" w:ascii="宋体" w:hAnsi="宋体"/>
                <w:bCs/>
                <w:szCs w:val="21"/>
              </w:rPr>
              <w:t>注：</w:t>
            </w:r>
          </w:p>
          <w:p>
            <w:pPr>
              <w:spacing w:after="0" w:line="240" w:lineRule="auto"/>
              <w:contextualSpacing/>
              <w:rPr>
                <w:rFonts w:hint="eastAsia" w:ascii="宋体" w:hAnsi="宋体"/>
                <w:bCs/>
                <w:szCs w:val="21"/>
              </w:rPr>
            </w:pPr>
            <w:r>
              <w:rPr>
                <w:rFonts w:hint="eastAsia" w:ascii="宋体" w:hAnsi="宋体"/>
                <w:bCs/>
                <w:szCs w:val="21"/>
              </w:rPr>
              <w:t>（1）类似物业服务项目指：合同服务内容至少包含保洁服务、会议服务、消防中控值守、工程设备设施运行维护服务的项目业绩；</w:t>
            </w:r>
          </w:p>
          <w:p>
            <w:pPr>
              <w:spacing w:after="0" w:line="240" w:lineRule="auto"/>
              <w:contextualSpacing/>
              <w:rPr>
                <w:rFonts w:hint="eastAsia" w:ascii="宋体" w:hAnsi="宋体"/>
                <w:bCs/>
                <w:szCs w:val="21"/>
              </w:rPr>
            </w:pPr>
            <w:r>
              <w:rPr>
                <w:rFonts w:hint="eastAsia" w:ascii="宋体" w:hAnsi="宋体"/>
                <w:bCs/>
                <w:szCs w:val="21"/>
              </w:rPr>
              <w:t>（2）投标人与一个甲方的同一个项目，投标人分多期完成的，按1个有效业绩计算。</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10</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bCs/>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利于本项目相关资质</w:t>
            </w:r>
          </w:p>
        </w:tc>
        <w:tc>
          <w:tcPr>
            <w:tcW w:w="4189" w:type="dxa"/>
            <w:shd w:val="clear" w:color="auto" w:fill="DBE5F1" w:themeFill="accent1" w:themeFillTint="33"/>
          </w:tcPr>
          <w:p>
            <w:pPr>
              <w:spacing w:after="0" w:line="240" w:lineRule="auto"/>
              <w:contextualSpacing/>
              <w:rPr>
                <w:rFonts w:hint="eastAsia" w:ascii="宋体" w:hAnsi="宋体"/>
                <w:bCs/>
                <w:szCs w:val="21"/>
              </w:rPr>
            </w:pPr>
            <w:r>
              <w:rPr>
                <w:rFonts w:ascii="宋体" w:hAnsi="宋体"/>
                <w:bCs/>
                <w:szCs w:val="21"/>
              </w:rPr>
              <w:t>1.投标人具有有效的质量管理体系认证证书的得1分；</w:t>
            </w:r>
          </w:p>
          <w:p>
            <w:pPr>
              <w:spacing w:after="0" w:line="240" w:lineRule="auto"/>
              <w:contextualSpacing/>
              <w:rPr>
                <w:rFonts w:hint="eastAsia" w:ascii="宋体" w:hAnsi="宋体"/>
                <w:bCs/>
                <w:szCs w:val="21"/>
              </w:rPr>
            </w:pPr>
            <w:r>
              <w:rPr>
                <w:rFonts w:ascii="宋体" w:hAnsi="宋体"/>
                <w:bCs/>
                <w:szCs w:val="21"/>
              </w:rPr>
              <w:t>2.投标人具有有效的职业健康安全管理体系认证证书的得1分；</w:t>
            </w:r>
          </w:p>
          <w:p>
            <w:pPr>
              <w:spacing w:after="0" w:line="240" w:lineRule="auto"/>
              <w:contextualSpacing/>
              <w:rPr>
                <w:rFonts w:hint="eastAsia" w:ascii="宋体" w:hAnsi="宋体"/>
                <w:bCs/>
                <w:szCs w:val="21"/>
              </w:rPr>
            </w:pPr>
            <w:r>
              <w:rPr>
                <w:rFonts w:ascii="宋体" w:hAnsi="宋体"/>
                <w:bCs/>
                <w:szCs w:val="21"/>
              </w:rPr>
              <w:t>3.投标人具有有效的环境管理体系认证证书的得1分；</w:t>
            </w:r>
          </w:p>
          <w:p>
            <w:pPr>
              <w:spacing w:after="0" w:line="240" w:lineRule="auto"/>
              <w:contextualSpacing/>
              <w:rPr>
                <w:rFonts w:hint="eastAsia" w:ascii="宋体" w:hAnsi="宋体"/>
                <w:bCs/>
                <w:szCs w:val="21"/>
              </w:rPr>
            </w:pPr>
            <w:r>
              <w:rPr>
                <w:rFonts w:hint="eastAsia" w:ascii="宋体" w:hAnsi="宋体"/>
                <w:bCs/>
                <w:szCs w:val="21"/>
              </w:rPr>
              <w:t>4．投标人具有有效的能源管理体系认证证书的得1分；</w:t>
            </w:r>
          </w:p>
          <w:p>
            <w:pPr>
              <w:spacing w:after="0" w:line="240" w:lineRule="auto"/>
              <w:contextualSpacing/>
              <w:rPr>
                <w:rFonts w:hint="eastAsia" w:ascii="宋体" w:hAnsi="宋体"/>
                <w:bCs/>
                <w:szCs w:val="21"/>
              </w:rPr>
            </w:pPr>
            <w:r>
              <w:rPr>
                <w:rFonts w:hint="eastAsia" w:ascii="宋体" w:hAnsi="宋体"/>
                <w:bCs/>
                <w:szCs w:val="21"/>
              </w:rPr>
              <w:t>5．投标人具有有效的信息安全管理体系认证证书得1分；</w:t>
            </w:r>
          </w:p>
          <w:p>
            <w:pPr>
              <w:spacing w:after="0" w:line="240" w:lineRule="auto"/>
              <w:contextualSpacing/>
              <w:rPr>
                <w:rFonts w:hint="eastAsia" w:ascii="宋体" w:hAnsi="宋体"/>
                <w:bCs/>
                <w:szCs w:val="21"/>
              </w:rPr>
            </w:pPr>
            <w:r>
              <w:rPr>
                <w:rFonts w:ascii="宋体" w:hAnsi="宋体"/>
                <w:bCs/>
                <w:szCs w:val="21"/>
              </w:rPr>
              <w:t>注：须提供有效期内的证书复印件和证书年度监督审核通过的相关证明材料(新办证书不用提供年度监督审核证明)。</w:t>
            </w:r>
          </w:p>
          <w:p>
            <w:pPr>
              <w:spacing w:after="0" w:line="240" w:lineRule="auto"/>
              <w:contextualSpacing/>
              <w:rPr>
                <w:rFonts w:hint="eastAsia" w:ascii="宋体" w:hAnsi="宋体"/>
                <w:bCs/>
                <w:szCs w:val="21"/>
              </w:rPr>
            </w:pP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5</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bCs/>
                <w:szCs w:val="21"/>
              </w:rPr>
            </w:pPr>
          </w:p>
        </w:tc>
        <w:tc>
          <w:tcPr>
            <w:tcW w:w="1134" w:type="dxa"/>
            <w:vMerge w:val="restart"/>
            <w:vAlign w:val="center"/>
          </w:tcPr>
          <w:p>
            <w:pPr>
              <w:spacing w:after="0" w:line="360" w:lineRule="auto"/>
              <w:contextualSpacing/>
              <w:jc w:val="center"/>
              <w:rPr>
                <w:rFonts w:hint="eastAsia" w:ascii="宋体" w:hAnsi="宋体"/>
                <w:bCs/>
                <w:szCs w:val="21"/>
              </w:rPr>
            </w:pPr>
            <w:r>
              <w:rPr>
                <w:rFonts w:hint="eastAsia" w:ascii="宋体" w:hAnsi="宋体"/>
                <w:bCs/>
                <w:szCs w:val="21"/>
              </w:rPr>
              <w:t>技术</w:t>
            </w:r>
          </w:p>
          <w:p>
            <w:pPr>
              <w:spacing w:after="0" w:line="360" w:lineRule="auto"/>
              <w:contextualSpacing/>
              <w:jc w:val="center"/>
              <w:rPr>
                <w:rFonts w:hint="eastAsia" w:ascii="宋体" w:hAnsi="宋体"/>
                <w:bCs/>
                <w:szCs w:val="21"/>
              </w:rPr>
            </w:pPr>
            <w:r>
              <w:rPr>
                <w:rFonts w:hint="eastAsia" w:ascii="宋体" w:hAnsi="宋体"/>
                <w:bCs/>
                <w:szCs w:val="21"/>
              </w:rPr>
              <w:t>部分</w:t>
            </w:r>
          </w:p>
          <w:p>
            <w:pPr>
              <w:spacing w:after="0" w:line="360" w:lineRule="auto"/>
              <w:contextualSpacing/>
              <w:jc w:val="center"/>
              <w:rPr>
                <w:rFonts w:hint="eastAsia" w:ascii="宋体" w:hAnsi="宋体"/>
                <w:bCs/>
                <w:szCs w:val="21"/>
              </w:rPr>
            </w:pPr>
            <w:r>
              <w:rPr>
                <w:rFonts w:hint="eastAsia" w:ascii="宋体" w:hAnsi="宋体"/>
                <w:bCs/>
                <w:szCs w:val="21"/>
              </w:rPr>
              <w:t>（39分）</w:t>
            </w:r>
          </w:p>
        </w:tc>
        <w:tc>
          <w:tcPr>
            <w:tcW w:w="923" w:type="dxa"/>
            <w:vAlign w:val="center"/>
          </w:tcPr>
          <w:p>
            <w:pPr>
              <w:spacing w:after="0" w:line="360" w:lineRule="auto"/>
              <w:contextualSpacing/>
              <w:jc w:val="center"/>
              <w:rPr>
                <w:rFonts w:hint="eastAsia" w:ascii="宋体" w:hAnsi="宋体"/>
                <w:bCs/>
                <w:szCs w:val="21"/>
              </w:rPr>
            </w:pPr>
            <w:r>
              <w:rPr>
                <w:rFonts w:ascii="宋体" w:hAnsi="宋体"/>
                <w:bCs/>
                <w:szCs w:val="21"/>
              </w:rPr>
              <w:t>项目理解与重难点分析</w:t>
            </w:r>
          </w:p>
        </w:tc>
        <w:tc>
          <w:tcPr>
            <w:tcW w:w="4189" w:type="dxa"/>
          </w:tcPr>
          <w:p>
            <w:pPr>
              <w:spacing w:after="0" w:line="240" w:lineRule="auto"/>
              <w:contextualSpacing/>
              <w:rPr>
                <w:rFonts w:hint="eastAsia" w:ascii="宋体" w:hAnsi="宋体"/>
                <w:bCs/>
                <w:szCs w:val="21"/>
              </w:rPr>
            </w:pPr>
            <w:r>
              <w:rPr>
                <w:rFonts w:hint="eastAsia" w:ascii="宋体" w:hAnsi="宋体"/>
                <w:bCs/>
                <w:szCs w:val="21"/>
              </w:rPr>
              <w:t>根据投标人提出的对本项目的理解与重难点分析及相关措施进行评审：</w:t>
            </w:r>
          </w:p>
          <w:p>
            <w:pPr>
              <w:spacing w:after="0" w:line="240" w:lineRule="auto"/>
              <w:contextualSpacing/>
              <w:rPr>
                <w:rFonts w:hint="eastAsia" w:ascii="宋体" w:hAnsi="宋体"/>
                <w:bCs/>
                <w:szCs w:val="21"/>
              </w:rPr>
            </w:pPr>
            <w:r>
              <w:rPr>
                <w:rFonts w:hint="eastAsia" w:ascii="宋体" w:hAnsi="宋体"/>
                <w:bCs/>
                <w:szCs w:val="21"/>
              </w:rPr>
              <w:t>对整体认识全面、理解深刻，项目分析具有针对性，思路清晰，特点分析全面到位，解决措施针对性强，得5分；</w:t>
            </w:r>
          </w:p>
          <w:p>
            <w:pPr>
              <w:spacing w:after="0" w:line="240" w:lineRule="auto"/>
              <w:contextualSpacing/>
              <w:rPr>
                <w:rFonts w:hint="eastAsia" w:ascii="宋体" w:hAnsi="宋体"/>
                <w:bCs/>
                <w:szCs w:val="21"/>
              </w:rPr>
            </w:pPr>
            <w:r>
              <w:rPr>
                <w:rFonts w:hint="eastAsia" w:ascii="宋体" w:hAnsi="宋体"/>
                <w:bCs/>
                <w:szCs w:val="21"/>
              </w:rPr>
              <w:t>整体认识较全面、理解较深刻，项目分析合理，特点分析基本全面，得4分；</w:t>
            </w:r>
          </w:p>
          <w:p>
            <w:pPr>
              <w:spacing w:after="0" w:line="240" w:lineRule="auto"/>
              <w:contextualSpacing/>
              <w:rPr>
                <w:rFonts w:hint="eastAsia" w:ascii="宋体" w:hAnsi="宋体"/>
                <w:bCs/>
                <w:szCs w:val="21"/>
              </w:rPr>
            </w:pPr>
            <w:r>
              <w:rPr>
                <w:rFonts w:hint="eastAsia" w:ascii="宋体" w:hAnsi="宋体"/>
                <w:bCs/>
                <w:szCs w:val="21"/>
              </w:rPr>
              <w:t>整体认识基本全面、理解基本符合实际情况，项目分析基本合理，特点分析基本全面，得3分；</w:t>
            </w:r>
          </w:p>
          <w:p>
            <w:pPr>
              <w:spacing w:after="0" w:line="240" w:lineRule="auto"/>
              <w:contextualSpacing/>
              <w:rPr>
                <w:rFonts w:hint="eastAsia" w:ascii="宋体" w:hAnsi="宋体"/>
                <w:bCs/>
                <w:szCs w:val="21"/>
              </w:rPr>
            </w:pPr>
            <w:r>
              <w:rPr>
                <w:rFonts w:hint="eastAsia" w:ascii="宋体" w:hAnsi="宋体"/>
                <w:bCs/>
                <w:szCs w:val="21"/>
              </w:rPr>
              <w:t>整体认识不全面，项目分析缺乏合理性，特点分析不全面，得2分；</w:t>
            </w:r>
          </w:p>
          <w:p>
            <w:pPr>
              <w:spacing w:after="0" w:line="240" w:lineRule="auto"/>
              <w:contextualSpacing/>
              <w:rPr>
                <w:rFonts w:hint="eastAsia" w:ascii="宋体" w:hAnsi="宋体"/>
                <w:bCs/>
                <w:szCs w:val="21"/>
              </w:rPr>
            </w:pPr>
            <w:r>
              <w:rPr>
                <w:rFonts w:hint="eastAsia" w:ascii="宋体" w:hAnsi="宋体"/>
                <w:bCs/>
                <w:szCs w:val="21"/>
              </w:rPr>
              <w:t>整体认识不全面，项目分析缺少必要内容，特点分析不符合实际，得1分；</w:t>
            </w:r>
          </w:p>
          <w:p>
            <w:pPr>
              <w:spacing w:after="0" w:line="240" w:lineRule="auto"/>
              <w:contextualSpacing/>
              <w:rPr>
                <w:rFonts w:hint="eastAsia" w:ascii="宋体" w:hAnsi="宋体"/>
                <w:bCs/>
                <w:szCs w:val="21"/>
              </w:rPr>
            </w:pPr>
            <w:r>
              <w:rPr>
                <w:rFonts w:hint="eastAsia" w:ascii="宋体" w:hAnsi="宋体"/>
                <w:bCs/>
                <w:szCs w:val="21"/>
              </w:rPr>
              <w:t>未提供不得分。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5</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bCs/>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总体服务方案</w:t>
            </w:r>
          </w:p>
        </w:tc>
        <w:tc>
          <w:tcPr>
            <w:tcW w:w="4189" w:type="dxa"/>
            <w:shd w:val="clear" w:color="auto" w:fill="DBE5F1" w:themeFill="accent1" w:themeFillTint="33"/>
          </w:tcPr>
          <w:p>
            <w:pPr>
              <w:tabs>
                <w:tab w:val="left" w:pos="567"/>
              </w:tabs>
              <w:spacing w:after="0" w:line="240" w:lineRule="auto"/>
              <w:rPr>
                <w:rFonts w:hint="eastAsia" w:ascii="宋体" w:hAnsi="宋体" w:cs="Arial"/>
                <w:szCs w:val="21"/>
              </w:rPr>
            </w:pPr>
            <w:r>
              <w:rPr>
                <w:rFonts w:hint="eastAsia" w:ascii="宋体" w:hAnsi="宋体" w:cs="Arial"/>
                <w:szCs w:val="21"/>
              </w:rPr>
              <w:t>方案完善全面，完全满足项目需求，各项措施可行性、针对性强，得3分；</w:t>
            </w:r>
          </w:p>
          <w:p>
            <w:pPr>
              <w:tabs>
                <w:tab w:val="left" w:pos="567"/>
              </w:tabs>
              <w:spacing w:after="0" w:line="240" w:lineRule="auto"/>
              <w:rPr>
                <w:rFonts w:hint="eastAsia" w:ascii="宋体" w:hAnsi="宋体" w:cs="Arial"/>
                <w:szCs w:val="21"/>
              </w:rPr>
            </w:pPr>
            <w:r>
              <w:rPr>
                <w:rFonts w:hint="eastAsia" w:ascii="宋体" w:hAnsi="宋体" w:cs="Arial"/>
                <w:szCs w:val="21"/>
              </w:rPr>
              <w:t>方案较全面，基本满足项目需求，各项措施可行性、针对性较强，得2分；</w:t>
            </w:r>
          </w:p>
          <w:p>
            <w:pPr>
              <w:tabs>
                <w:tab w:val="left" w:pos="567"/>
              </w:tabs>
              <w:spacing w:after="0" w:line="240" w:lineRule="auto"/>
              <w:rPr>
                <w:rFonts w:hint="eastAsia" w:ascii="宋体" w:hAnsi="宋体" w:cs="Arial"/>
                <w:szCs w:val="21"/>
              </w:rPr>
            </w:pPr>
            <w:r>
              <w:rPr>
                <w:rFonts w:hint="eastAsia" w:ascii="宋体" w:hAnsi="宋体" w:cs="Arial"/>
                <w:szCs w:val="21"/>
              </w:rPr>
              <w:t>方案不全面，不能满足项目需求，各项措施可行性、针对性一般，得1分；</w:t>
            </w:r>
          </w:p>
          <w:p>
            <w:pPr>
              <w:tabs>
                <w:tab w:val="left" w:pos="567"/>
              </w:tabs>
              <w:spacing w:after="0" w:line="240" w:lineRule="auto"/>
              <w:rPr>
                <w:rFonts w:hint="eastAsia" w:ascii="宋体" w:hAnsi="宋体" w:cs="Arial"/>
                <w:szCs w:val="21"/>
              </w:rPr>
            </w:pPr>
            <w:r>
              <w:rPr>
                <w:rFonts w:hint="eastAsia" w:ascii="宋体" w:hAnsi="宋体" w:cs="Arial"/>
                <w:szCs w:val="21"/>
              </w:rPr>
              <w:t>不提供不得分。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bCs/>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bCs/>
                <w:szCs w:val="21"/>
              </w:rPr>
            </w:pPr>
            <w:r>
              <w:rPr>
                <w:rFonts w:hint="eastAsia" w:ascii="宋体" w:hAnsi="宋体" w:cs="Arial"/>
                <w:szCs w:val="21"/>
              </w:rPr>
              <w:t>公共环境卫生保洁服务方案</w:t>
            </w:r>
          </w:p>
        </w:tc>
        <w:tc>
          <w:tcPr>
            <w:tcW w:w="4189" w:type="dxa"/>
          </w:tcPr>
          <w:p>
            <w:pPr>
              <w:tabs>
                <w:tab w:val="left" w:pos="567"/>
              </w:tabs>
              <w:spacing w:after="0" w:line="240" w:lineRule="auto"/>
              <w:rPr>
                <w:rFonts w:hint="eastAsia" w:ascii="宋体" w:hAnsi="宋体" w:cs="Arial"/>
                <w:szCs w:val="21"/>
              </w:rPr>
            </w:pPr>
            <w:r>
              <w:rPr>
                <w:rFonts w:hint="eastAsia" w:ascii="宋体" w:hAnsi="宋体" w:cs="Arial"/>
                <w:szCs w:val="21"/>
              </w:rPr>
              <w:t>方案完善全面，完全满足项目需求，各项措施可行性、针对性强，得3分；</w:t>
            </w:r>
          </w:p>
          <w:p>
            <w:pPr>
              <w:tabs>
                <w:tab w:val="left" w:pos="567"/>
              </w:tabs>
              <w:spacing w:after="0" w:line="240" w:lineRule="auto"/>
              <w:rPr>
                <w:rFonts w:hint="eastAsia" w:ascii="宋体" w:hAnsi="宋体" w:cs="Arial"/>
                <w:szCs w:val="21"/>
              </w:rPr>
            </w:pPr>
            <w:r>
              <w:rPr>
                <w:rFonts w:hint="eastAsia" w:ascii="宋体" w:hAnsi="宋体" w:cs="Arial"/>
                <w:szCs w:val="21"/>
              </w:rPr>
              <w:t>方案较全面，基本满足项目需求，各项措施可行性、针对性较强，得2分；</w:t>
            </w:r>
          </w:p>
          <w:p>
            <w:pPr>
              <w:tabs>
                <w:tab w:val="left" w:pos="567"/>
              </w:tabs>
              <w:spacing w:after="0" w:line="240" w:lineRule="auto"/>
              <w:rPr>
                <w:rFonts w:hint="eastAsia" w:ascii="宋体" w:hAnsi="宋体" w:cs="Arial"/>
                <w:szCs w:val="21"/>
              </w:rPr>
            </w:pPr>
            <w:r>
              <w:rPr>
                <w:rFonts w:hint="eastAsia" w:ascii="宋体" w:hAnsi="宋体" w:cs="Arial"/>
                <w:szCs w:val="21"/>
              </w:rPr>
              <w:t>方案不全面，不能满足项目需求，各项措施可行性、针对性一般，得1分；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bCs/>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会议服务方案</w:t>
            </w:r>
          </w:p>
        </w:tc>
        <w:tc>
          <w:tcPr>
            <w:tcW w:w="4189" w:type="dxa"/>
            <w:shd w:val="clear" w:color="auto" w:fill="DBE5F1" w:themeFill="accent1" w:themeFillTint="33"/>
          </w:tcPr>
          <w:p>
            <w:pPr>
              <w:tabs>
                <w:tab w:val="left" w:pos="567"/>
              </w:tabs>
              <w:spacing w:after="0" w:line="240" w:lineRule="auto"/>
              <w:rPr>
                <w:rFonts w:hint="eastAsia" w:ascii="宋体" w:hAnsi="宋体" w:cs="Arial"/>
                <w:szCs w:val="21"/>
              </w:rPr>
            </w:pPr>
            <w:r>
              <w:rPr>
                <w:rFonts w:hint="eastAsia" w:ascii="宋体" w:hAnsi="宋体" w:cs="Arial"/>
                <w:szCs w:val="21"/>
              </w:rPr>
              <w:t>方案内容完整详实，岗位配置合理，各项措施可行性、针对性强，得3分；</w:t>
            </w:r>
          </w:p>
          <w:p>
            <w:pPr>
              <w:tabs>
                <w:tab w:val="left" w:pos="567"/>
              </w:tabs>
              <w:spacing w:after="0" w:line="240" w:lineRule="auto"/>
              <w:rPr>
                <w:rFonts w:hint="eastAsia" w:ascii="宋体" w:hAnsi="宋体" w:cs="Arial"/>
                <w:szCs w:val="21"/>
              </w:rPr>
            </w:pPr>
            <w:r>
              <w:rPr>
                <w:rFonts w:hint="eastAsia" w:ascii="宋体" w:hAnsi="宋体" w:cs="Arial"/>
                <w:szCs w:val="21"/>
              </w:rPr>
              <w:t>方案比较符合本项目需求，岗位配置较合理，各项措施可行性、针对性较强，得2分；</w:t>
            </w:r>
          </w:p>
          <w:p>
            <w:pPr>
              <w:tabs>
                <w:tab w:val="left" w:pos="567"/>
              </w:tabs>
              <w:spacing w:after="0" w:line="240" w:lineRule="auto"/>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bCs/>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房屋管理及维修养护方案</w:t>
            </w:r>
          </w:p>
        </w:tc>
        <w:tc>
          <w:tcPr>
            <w:tcW w:w="4189" w:type="dxa"/>
          </w:tcPr>
          <w:p>
            <w:pPr>
              <w:tabs>
                <w:tab w:val="left" w:pos="567"/>
              </w:tabs>
              <w:spacing w:after="0" w:line="240" w:lineRule="atLeast"/>
              <w:rPr>
                <w:rFonts w:hint="eastAsia" w:ascii="宋体" w:hAnsi="宋体" w:cs="Arial"/>
                <w:szCs w:val="21"/>
              </w:rPr>
            </w:pPr>
            <w:r>
              <w:rPr>
                <w:rFonts w:hint="eastAsia" w:ascii="宋体" w:hAnsi="宋体" w:cs="Arial"/>
                <w:szCs w:val="21"/>
              </w:rPr>
              <w:t>方案内容完整详实，岗位配置合理，各项措施可行性、针对性强，得3分；</w:t>
            </w:r>
          </w:p>
          <w:p>
            <w:pPr>
              <w:tabs>
                <w:tab w:val="left" w:pos="567"/>
              </w:tabs>
              <w:spacing w:after="0" w:line="240" w:lineRule="atLeast"/>
              <w:rPr>
                <w:rFonts w:hint="eastAsia" w:ascii="宋体" w:hAnsi="宋体" w:cs="Arial"/>
                <w:szCs w:val="21"/>
              </w:rPr>
            </w:pPr>
            <w:r>
              <w:rPr>
                <w:rFonts w:hint="eastAsia" w:ascii="宋体" w:hAnsi="宋体" w:cs="Arial"/>
                <w:szCs w:val="21"/>
              </w:rPr>
              <w:t>方案比较符合本项目需求，岗位配置较合理，各项措施可行性、针对性较强，得2分；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供电设备维护方案</w:t>
            </w:r>
          </w:p>
        </w:tc>
        <w:tc>
          <w:tcPr>
            <w:tcW w:w="4189" w:type="dxa"/>
            <w:shd w:val="clear" w:color="auto" w:fill="DBE5F1" w:themeFill="accent1" w:themeFillTint="33"/>
          </w:tcPr>
          <w:p>
            <w:pPr>
              <w:tabs>
                <w:tab w:val="left" w:pos="567"/>
              </w:tabs>
              <w:spacing w:after="0" w:line="240" w:lineRule="atLeast"/>
              <w:rPr>
                <w:rFonts w:hint="eastAsia" w:ascii="宋体" w:hAnsi="宋体" w:cs="Arial"/>
                <w:szCs w:val="21"/>
              </w:rPr>
            </w:pPr>
            <w:r>
              <w:rPr>
                <w:rFonts w:hint="eastAsia" w:ascii="宋体" w:hAnsi="宋体" w:cs="Arial"/>
                <w:szCs w:val="21"/>
              </w:rPr>
              <w:t>方案内容完整详实，岗位配置合理，各项措施可行性、针对性强，得3分；</w:t>
            </w:r>
          </w:p>
          <w:p>
            <w:pPr>
              <w:tabs>
                <w:tab w:val="left" w:pos="567"/>
              </w:tabs>
              <w:spacing w:after="0" w:line="240" w:lineRule="atLeast"/>
              <w:rPr>
                <w:rFonts w:hint="eastAsia" w:ascii="宋体" w:hAnsi="宋体" w:cs="Arial"/>
                <w:szCs w:val="21"/>
              </w:rPr>
            </w:pPr>
            <w:r>
              <w:rPr>
                <w:rFonts w:hint="eastAsia" w:ascii="宋体" w:hAnsi="宋体" w:cs="Arial"/>
                <w:szCs w:val="21"/>
              </w:rPr>
              <w:t>方案比较符合本项目需求，岗位配置较合理，各项措施可行性、针对性较强，得2分；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空调系统日常运行维护方案</w:t>
            </w:r>
          </w:p>
        </w:tc>
        <w:tc>
          <w:tcPr>
            <w:tcW w:w="4189" w:type="dxa"/>
          </w:tcPr>
          <w:p>
            <w:pPr>
              <w:tabs>
                <w:tab w:val="left" w:pos="567"/>
              </w:tabs>
              <w:spacing w:after="0" w:line="240" w:lineRule="atLeast"/>
              <w:rPr>
                <w:rFonts w:hint="eastAsia" w:ascii="宋体" w:hAnsi="宋体" w:cs="Arial"/>
                <w:szCs w:val="21"/>
              </w:rPr>
            </w:pPr>
            <w:r>
              <w:rPr>
                <w:rFonts w:hint="eastAsia" w:ascii="宋体" w:hAnsi="宋体" w:cs="Arial"/>
                <w:szCs w:val="21"/>
              </w:rPr>
              <w:t>方案内容完整详实，岗位配置合理，各项措施可行性、针对性强，得3分；</w:t>
            </w:r>
          </w:p>
          <w:p>
            <w:pPr>
              <w:tabs>
                <w:tab w:val="left" w:pos="567"/>
              </w:tabs>
              <w:spacing w:after="0" w:line="240" w:lineRule="atLeast"/>
              <w:rPr>
                <w:rFonts w:hint="eastAsia" w:ascii="宋体" w:hAnsi="宋体" w:cs="Arial"/>
                <w:szCs w:val="21"/>
              </w:rPr>
            </w:pPr>
            <w:r>
              <w:rPr>
                <w:rFonts w:hint="eastAsia" w:ascii="宋体" w:hAnsi="宋体" w:cs="Arial"/>
                <w:szCs w:val="21"/>
              </w:rPr>
              <w:t>方案比较符合本项目需求，岗位配置较合理，各项措施可行性、针对性较强，得2分；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给排水系统日常运行维护方案</w:t>
            </w:r>
          </w:p>
        </w:tc>
        <w:tc>
          <w:tcPr>
            <w:tcW w:w="4189" w:type="dxa"/>
            <w:shd w:val="clear" w:color="auto" w:fill="DBE5F1" w:themeFill="accent1" w:themeFillTint="33"/>
          </w:tcPr>
          <w:p>
            <w:pPr>
              <w:tabs>
                <w:tab w:val="left" w:pos="567"/>
              </w:tabs>
              <w:spacing w:after="0" w:line="240" w:lineRule="atLeast"/>
              <w:rPr>
                <w:rFonts w:hint="eastAsia" w:ascii="宋体" w:hAnsi="宋体" w:cs="Arial"/>
                <w:szCs w:val="21"/>
              </w:rPr>
            </w:pPr>
            <w:r>
              <w:rPr>
                <w:rFonts w:hint="eastAsia" w:ascii="宋体" w:hAnsi="宋体" w:cs="Arial"/>
                <w:szCs w:val="21"/>
              </w:rPr>
              <w:t>方案内容完整详实，岗位配置合理，各项措施可行性、针对性强，得3分；</w:t>
            </w:r>
          </w:p>
          <w:p>
            <w:pPr>
              <w:tabs>
                <w:tab w:val="left" w:pos="567"/>
              </w:tabs>
              <w:spacing w:after="0" w:line="240" w:lineRule="atLeast"/>
              <w:rPr>
                <w:rFonts w:hint="eastAsia" w:ascii="宋体" w:hAnsi="宋体" w:cs="Arial"/>
                <w:szCs w:val="21"/>
              </w:rPr>
            </w:pPr>
            <w:r>
              <w:rPr>
                <w:rFonts w:hint="eastAsia" w:ascii="宋体" w:hAnsi="宋体" w:cs="Arial"/>
                <w:szCs w:val="21"/>
              </w:rPr>
              <w:t>方案比较符合本项目需求，岗位配置较合理，各项措施可行性、针对性较强，得2分；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锅炉系统运行方案</w:t>
            </w:r>
          </w:p>
        </w:tc>
        <w:tc>
          <w:tcPr>
            <w:tcW w:w="4189" w:type="dxa"/>
          </w:tcPr>
          <w:p>
            <w:pPr>
              <w:tabs>
                <w:tab w:val="left" w:pos="567"/>
              </w:tabs>
              <w:spacing w:after="0" w:line="240" w:lineRule="atLeast"/>
              <w:rPr>
                <w:rFonts w:hint="eastAsia" w:ascii="宋体" w:hAnsi="宋体" w:cs="Arial"/>
                <w:szCs w:val="21"/>
              </w:rPr>
            </w:pPr>
            <w:r>
              <w:rPr>
                <w:rFonts w:hint="eastAsia" w:ascii="宋体" w:hAnsi="宋体" w:cs="Arial"/>
                <w:szCs w:val="21"/>
              </w:rPr>
              <w:t>方案内容完整详实，岗位配置合理，各项措施可行性、针对性强，得2分；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方案比较符合本项目需求，岗位配置较合理，各项措施可行性、针对性较强，得1.5分；</w:t>
            </w:r>
          </w:p>
          <w:p>
            <w:pPr>
              <w:tabs>
                <w:tab w:val="left" w:pos="567"/>
              </w:tabs>
              <w:spacing w:after="0" w:line="240" w:lineRule="atLeast"/>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tabs>
                <w:tab w:val="left" w:pos="567"/>
              </w:tabs>
              <w:spacing w:after="0" w:line="240" w:lineRule="atLeast"/>
              <w:rPr>
                <w:rFonts w:hint="eastAsia" w:ascii="宋体" w:hAnsi="宋体" w:cs="Arial"/>
                <w:szCs w:val="21"/>
              </w:rPr>
            </w:pPr>
            <w:r>
              <w:rPr>
                <w:rFonts w:hint="eastAsia" w:ascii="宋体" w:hAnsi="宋体" w:cs="Arial"/>
                <w:szCs w:val="21"/>
              </w:rPr>
              <w:t>不提供不得分。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弱电系统维护方案</w:t>
            </w:r>
          </w:p>
          <w:p>
            <w:pPr>
              <w:spacing w:after="0" w:line="240" w:lineRule="atLeast"/>
              <w:jc w:val="center"/>
              <w:rPr>
                <w:rFonts w:hint="eastAsia" w:ascii="宋体" w:hAnsi="宋体" w:cs="Arial"/>
                <w:szCs w:val="21"/>
              </w:rPr>
            </w:pPr>
          </w:p>
        </w:tc>
        <w:tc>
          <w:tcPr>
            <w:tcW w:w="4189" w:type="dxa"/>
            <w:shd w:val="clear" w:color="auto" w:fill="DBE5F1" w:themeFill="accent1" w:themeFillTint="33"/>
          </w:tcPr>
          <w:p>
            <w:pPr>
              <w:tabs>
                <w:tab w:val="left" w:pos="567"/>
              </w:tabs>
              <w:spacing w:after="0" w:line="240" w:lineRule="atLeast"/>
              <w:rPr>
                <w:rFonts w:hint="eastAsia" w:ascii="宋体" w:hAnsi="宋体" w:cs="Arial"/>
                <w:szCs w:val="21"/>
              </w:rPr>
            </w:pPr>
            <w:r>
              <w:rPr>
                <w:rFonts w:hint="eastAsia" w:ascii="宋体" w:hAnsi="宋体" w:cs="Arial"/>
                <w:szCs w:val="21"/>
              </w:rPr>
              <w:t>方案内容完整详实，岗位配置合理，各项措施可行性、针对性强，得2分；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方案比较符合本项目需求，岗位配置较合理，各项措施可行性、针对性较强，得1.5分；</w:t>
            </w:r>
          </w:p>
          <w:p>
            <w:pPr>
              <w:tabs>
                <w:tab w:val="left" w:pos="567"/>
              </w:tabs>
              <w:spacing w:after="0" w:line="240" w:lineRule="atLeast"/>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tabs>
                <w:tab w:val="left" w:pos="567"/>
              </w:tabs>
              <w:spacing w:after="0" w:line="240" w:lineRule="atLeast"/>
              <w:rPr>
                <w:rFonts w:hint="eastAsia" w:ascii="宋体" w:hAnsi="宋体" w:cs="Arial"/>
                <w:szCs w:val="21"/>
              </w:rPr>
            </w:pPr>
            <w:r>
              <w:rPr>
                <w:rFonts w:hint="eastAsia" w:ascii="宋体" w:hAnsi="宋体" w:cs="Arial"/>
                <w:szCs w:val="21"/>
              </w:rPr>
              <w:t>不提供不得分。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消防中控值守方案</w:t>
            </w:r>
          </w:p>
        </w:tc>
        <w:tc>
          <w:tcPr>
            <w:tcW w:w="4189" w:type="dxa"/>
          </w:tcPr>
          <w:p>
            <w:pPr>
              <w:tabs>
                <w:tab w:val="left" w:pos="567"/>
              </w:tabs>
              <w:spacing w:after="0" w:line="240" w:lineRule="atLeast"/>
              <w:rPr>
                <w:rFonts w:hint="eastAsia" w:ascii="宋体" w:hAnsi="宋体" w:cs="Arial"/>
                <w:szCs w:val="21"/>
              </w:rPr>
            </w:pPr>
            <w:r>
              <w:rPr>
                <w:rFonts w:hint="eastAsia" w:ascii="宋体" w:hAnsi="宋体" w:cs="Arial"/>
                <w:szCs w:val="21"/>
              </w:rPr>
              <w:t>方案内容完整详实，岗位配置合理，各项措施可行性、针对性强，得2分；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方案比较符合本项目需求，岗位配置较合理，各项措施可行性、针对性较强，得1.5分；</w:t>
            </w:r>
          </w:p>
          <w:p>
            <w:pPr>
              <w:tabs>
                <w:tab w:val="left" w:pos="567"/>
              </w:tabs>
              <w:spacing w:after="0" w:line="240" w:lineRule="atLeast"/>
              <w:rPr>
                <w:rFonts w:hint="eastAsia" w:ascii="宋体" w:hAnsi="宋体" w:cs="Arial"/>
                <w:szCs w:val="21"/>
              </w:rPr>
            </w:pPr>
            <w:r>
              <w:rPr>
                <w:rFonts w:hint="eastAsia" w:ascii="宋体" w:hAnsi="宋体" w:cs="Arial"/>
                <w:szCs w:val="21"/>
              </w:rPr>
              <w:t>方案基本符合本项目需求，岗位配置设置基本合理，各项措施可行性、针对性一般，得1分；</w:t>
            </w:r>
          </w:p>
          <w:p>
            <w:pPr>
              <w:tabs>
                <w:tab w:val="left" w:pos="567"/>
              </w:tabs>
              <w:spacing w:after="0" w:line="240" w:lineRule="atLeast"/>
              <w:rPr>
                <w:rFonts w:hint="eastAsia" w:ascii="宋体" w:hAnsi="宋体" w:cs="Arial"/>
                <w:szCs w:val="21"/>
              </w:rPr>
            </w:pPr>
            <w:r>
              <w:rPr>
                <w:rFonts w:hint="eastAsia" w:ascii="宋体" w:hAnsi="宋体" w:cs="Arial"/>
                <w:szCs w:val="21"/>
              </w:rPr>
              <w:t>不提供不得分。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节能管理方案</w:t>
            </w:r>
          </w:p>
        </w:tc>
        <w:tc>
          <w:tcPr>
            <w:tcW w:w="4189" w:type="dxa"/>
            <w:shd w:val="clear" w:color="auto" w:fill="DBE5F1" w:themeFill="accent1" w:themeFillTint="33"/>
          </w:tcPr>
          <w:p>
            <w:pPr>
              <w:tabs>
                <w:tab w:val="left" w:pos="567"/>
              </w:tabs>
              <w:spacing w:after="0" w:line="240" w:lineRule="atLeast"/>
              <w:rPr>
                <w:rFonts w:hint="eastAsia" w:ascii="宋体" w:hAnsi="宋体" w:cs="Arial"/>
                <w:szCs w:val="21"/>
              </w:rPr>
            </w:pPr>
            <w:r>
              <w:rPr>
                <w:rFonts w:hint="eastAsia" w:ascii="宋体" w:hAnsi="宋体" w:cs="Arial"/>
                <w:szCs w:val="21"/>
              </w:rPr>
              <w:t>方案各项措施可行性、针对性强，得2分；</w:t>
            </w:r>
          </w:p>
          <w:p>
            <w:pPr>
              <w:tabs>
                <w:tab w:val="left" w:pos="567"/>
              </w:tabs>
              <w:spacing w:after="0" w:line="240" w:lineRule="atLeast"/>
              <w:rPr>
                <w:rFonts w:hint="eastAsia" w:ascii="宋体" w:hAnsi="宋体" w:cs="Arial"/>
                <w:szCs w:val="21"/>
              </w:rPr>
            </w:pPr>
            <w:r>
              <w:rPr>
                <w:rFonts w:hint="eastAsia" w:ascii="宋体" w:hAnsi="宋体" w:cs="Arial"/>
                <w:szCs w:val="21"/>
              </w:rPr>
              <w:t>方案各项措施可行性、针对性较强，得1.5分；</w:t>
            </w:r>
          </w:p>
          <w:p>
            <w:pPr>
              <w:tabs>
                <w:tab w:val="left" w:pos="567"/>
              </w:tabs>
              <w:spacing w:after="0" w:line="240" w:lineRule="atLeast"/>
              <w:rPr>
                <w:rFonts w:hint="eastAsia" w:ascii="宋体" w:hAnsi="宋体" w:cs="Arial"/>
                <w:szCs w:val="21"/>
              </w:rPr>
            </w:pPr>
            <w:r>
              <w:rPr>
                <w:rFonts w:hint="eastAsia" w:ascii="宋体" w:hAnsi="宋体" w:cs="Arial"/>
                <w:szCs w:val="21"/>
              </w:rPr>
              <w:t>方案各项措施可行性、针对性一般，得1分；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保密管理方案</w:t>
            </w:r>
          </w:p>
        </w:tc>
        <w:tc>
          <w:tcPr>
            <w:tcW w:w="4189" w:type="dxa"/>
          </w:tcPr>
          <w:p>
            <w:pPr>
              <w:tabs>
                <w:tab w:val="left" w:pos="567"/>
              </w:tabs>
              <w:spacing w:after="0" w:line="240" w:lineRule="atLeast"/>
              <w:rPr>
                <w:rFonts w:hint="eastAsia" w:ascii="宋体" w:hAnsi="宋体" w:cs="Arial"/>
                <w:szCs w:val="21"/>
              </w:rPr>
            </w:pPr>
            <w:r>
              <w:rPr>
                <w:rFonts w:hint="eastAsia" w:ascii="宋体" w:hAnsi="宋体" w:cs="Arial"/>
                <w:szCs w:val="21"/>
              </w:rPr>
              <w:t>能准确理解本项目的特点、目标、范围，完全结合本项目的重点，提出具有针对性、可行的方案，得2分；</w:t>
            </w:r>
          </w:p>
          <w:p>
            <w:pPr>
              <w:tabs>
                <w:tab w:val="left" w:pos="567"/>
              </w:tabs>
              <w:spacing w:after="0" w:line="240" w:lineRule="atLeast"/>
              <w:rPr>
                <w:rFonts w:hint="eastAsia" w:ascii="宋体" w:hAnsi="宋体" w:cs="Arial"/>
                <w:szCs w:val="21"/>
              </w:rPr>
            </w:pPr>
            <w:r>
              <w:rPr>
                <w:rFonts w:hint="eastAsia" w:ascii="宋体" w:hAnsi="宋体" w:cs="Arial"/>
                <w:szCs w:val="21"/>
              </w:rPr>
              <w:t>能基本理解本项目的特点、目标、范围，基本能较好地结合本项目的重点，提出具有针对性、可行性较强的方案，得1.5分；</w:t>
            </w:r>
          </w:p>
          <w:p>
            <w:pPr>
              <w:tabs>
                <w:tab w:val="left" w:pos="567"/>
              </w:tabs>
              <w:spacing w:after="0" w:line="240" w:lineRule="atLeast"/>
              <w:rPr>
                <w:rFonts w:hint="eastAsia" w:ascii="宋体" w:hAnsi="宋体" w:cs="Arial"/>
                <w:szCs w:val="21"/>
              </w:rPr>
            </w:pPr>
            <w:r>
              <w:rPr>
                <w:rFonts w:hint="eastAsia" w:ascii="宋体" w:hAnsi="宋体" w:cs="Arial"/>
                <w:szCs w:val="21"/>
              </w:rPr>
              <w:t>不能理解本项目的特点、目标、范围，不能结合本项目的重点，提出的方案针对性差、可行性一般，得1分；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各项应急事件的预案</w:t>
            </w:r>
          </w:p>
        </w:tc>
        <w:tc>
          <w:tcPr>
            <w:tcW w:w="4189" w:type="dxa"/>
            <w:shd w:val="clear" w:color="auto" w:fill="DBE5F1" w:themeFill="accent1" w:themeFillTint="33"/>
          </w:tcPr>
          <w:p>
            <w:pPr>
              <w:tabs>
                <w:tab w:val="left" w:pos="567"/>
              </w:tabs>
              <w:spacing w:after="0" w:line="240" w:lineRule="atLeast"/>
              <w:rPr>
                <w:rFonts w:hint="eastAsia" w:ascii="宋体" w:hAnsi="宋体" w:cs="Arial"/>
                <w:szCs w:val="21"/>
              </w:rPr>
            </w:pPr>
            <w:r>
              <w:rPr>
                <w:rFonts w:hint="eastAsia" w:ascii="宋体" w:hAnsi="宋体" w:cs="Arial"/>
                <w:szCs w:val="21"/>
              </w:rPr>
              <w:t>针对本项目特征建立完善的应急处理机制，针对各类突发事件的预案事件，制定有针对性和可操作性的应急处理预案,具备处理突发事件的快速反应能力。</w:t>
            </w:r>
          </w:p>
          <w:p>
            <w:pPr>
              <w:tabs>
                <w:tab w:val="left" w:pos="567"/>
              </w:tabs>
              <w:spacing w:after="0" w:line="240" w:lineRule="atLeast"/>
              <w:rPr>
                <w:rFonts w:hint="eastAsia" w:ascii="宋体" w:hAnsi="宋体" w:cs="Arial"/>
                <w:szCs w:val="21"/>
              </w:rPr>
            </w:pPr>
            <w:r>
              <w:rPr>
                <w:rFonts w:hint="eastAsia" w:ascii="宋体" w:hAnsi="宋体" w:cs="Arial"/>
                <w:szCs w:val="21"/>
              </w:rPr>
              <w:t>预案针对性强、可行性强，得3分；</w:t>
            </w:r>
          </w:p>
          <w:p>
            <w:pPr>
              <w:tabs>
                <w:tab w:val="left" w:pos="567"/>
              </w:tabs>
              <w:spacing w:after="0" w:line="240" w:lineRule="atLeast"/>
              <w:rPr>
                <w:rFonts w:hint="eastAsia" w:ascii="宋体" w:hAnsi="宋体" w:cs="Arial"/>
                <w:szCs w:val="21"/>
              </w:rPr>
            </w:pPr>
            <w:r>
              <w:rPr>
                <w:rFonts w:hint="eastAsia" w:ascii="宋体" w:hAnsi="宋体" w:cs="Arial"/>
                <w:szCs w:val="21"/>
              </w:rPr>
              <w:t>预案针对性较强、可行性较强，得2分；</w:t>
            </w:r>
          </w:p>
          <w:p>
            <w:pPr>
              <w:tabs>
                <w:tab w:val="left" w:pos="567"/>
              </w:tabs>
              <w:spacing w:after="0" w:line="240" w:lineRule="atLeast"/>
              <w:rPr>
                <w:rFonts w:hint="eastAsia" w:ascii="宋体" w:hAnsi="宋体" w:cs="Arial"/>
                <w:szCs w:val="21"/>
              </w:rPr>
            </w:pPr>
            <w:r>
              <w:rPr>
                <w:rFonts w:hint="eastAsia" w:ascii="宋体" w:hAnsi="宋体" w:cs="Arial"/>
                <w:szCs w:val="21"/>
              </w:rPr>
              <w:t>预案针对性一般、可行性一般，得1分；</w:t>
            </w:r>
          </w:p>
          <w:p>
            <w:pPr>
              <w:spacing w:after="0" w:line="240" w:lineRule="auto"/>
              <w:contextualSpacing/>
              <w:rPr>
                <w:rFonts w:hint="eastAsia" w:ascii="宋体" w:hAnsi="宋体"/>
                <w:bCs/>
                <w:szCs w:val="21"/>
              </w:rPr>
            </w:pPr>
            <w:r>
              <w:rPr>
                <w:rFonts w:hint="eastAsia" w:ascii="宋体" w:hAnsi="宋体" w:cs="Arial"/>
                <w:szCs w:val="21"/>
              </w:rPr>
              <w:t>不提供不得分。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主观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restart"/>
            <w:vAlign w:val="center"/>
          </w:tcPr>
          <w:p>
            <w:pPr>
              <w:spacing w:after="0" w:line="360" w:lineRule="auto"/>
              <w:contextualSpacing/>
              <w:jc w:val="center"/>
              <w:rPr>
                <w:rFonts w:hint="eastAsia" w:ascii="宋体" w:hAnsi="宋体"/>
                <w:bCs/>
                <w:szCs w:val="21"/>
              </w:rPr>
            </w:pPr>
            <w:r>
              <w:rPr>
                <w:rFonts w:hint="eastAsia" w:ascii="宋体" w:hAnsi="宋体"/>
                <w:bCs/>
                <w:szCs w:val="21"/>
              </w:rPr>
              <w:t>项目管理团队（36分）</w:t>
            </w: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服务承诺函</w:t>
            </w:r>
          </w:p>
        </w:tc>
        <w:tc>
          <w:tcPr>
            <w:tcW w:w="4189" w:type="dxa"/>
          </w:tcPr>
          <w:p>
            <w:pPr>
              <w:spacing w:after="0" w:line="240" w:lineRule="auto"/>
              <w:contextualSpacing/>
              <w:rPr>
                <w:rFonts w:hint="eastAsia" w:ascii="宋体" w:hAnsi="宋体"/>
                <w:bCs/>
                <w:szCs w:val="21"/>
              </w:rPr>
            </w:pPr>
            <w:r>
              <w:rPr>
                <w:rFonts w:hint="eastAsia" w:ascii="宋体" w:hAnsi="宋体"/>
                <w:bCs/>
                <w:szCs w:val="21"/>
              </w:rPr>
              <w:t>投标人出具保证能在本项目服务期间团队人员专职为本项目服务的承诺函（格式自拟），并加盖投标人公章，得2分。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spacing w:after="0" w:line="360" w:lineRule="auto"/>
              <w:contextualSpacing/>
              <w:jc w:val="center"/>
              <w:rPr>
                <w:rFonts w:hint="eastAsia" w:ascii="宋体" w:hAnsi="宋体"/>
                <w:bCs/>
                <w:szCs w:val="21"/>
                <w:lang w:eastAsia="zh-CN"/>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项目经理</w:t>
            </w:r>
          </w:p>
        </w:tc>
        <w:tc>
          <w:tcPr>
            <w:tcW w:w="4189" w:type="dxa"/>
            <w:shd w:val="clear" w:color="auto" w:fill="DBE5F1" w:themeFill="accent1" w:themeFillTint="33"/>
          </w:tcPr>
          <w:p>
            <w:pPr>
              <w:tabs>
                <w:tab w:val="left" w:pos="567"/>
              </w:tabs>
              <w:spacing w:after="0" w:line="240" w:lineRule="atLeast"/>
              <w:rPr>
                <w:rFonts w:hint="eastAsia" w:ascii="宋体" w:hAnsi="宋体" w:cs="Arial"/>
                <w:szCs w:val="21"/>
              </w:rPr>
            </w:pPr>
            <w:r>
              <w:rPr>
                <w:rFonts w:hint="eastAsia" w:ascii="宋体" w:hAnsi="宋体" w:cs="Arial"/>
                <w:szCs w:val="21"/>
              </w:rPr>
              <w:t>投标人</w:t>
            </w:r>
            <w:r>
              <w:rPr>
                <w:rFonts w:ascii="宋体" w:hAnsi="宋体" w:cs="Arial"/>
                <w:szCs w:val="21"/>
              </w:rPr>
              <w:t>拟派项目经理</w:t>
            </w:r>
            <w:r>
              <w:rPr>
                <w:rFonts w:hint="eastAsia" w:ascii="宋体" w:hAnsi="宋体" w:cs="Arial"/>
                <w:szCs w:val="21"/>
              </w:rPr>
              <w:t>须</w:t>
            </w:r>
            <w:r>
              <w:rPr>
                <w:rFonts w:ascii="宋体" w:hAnsi="宋体" w:cs="Arial"/>
                <w:szCs w:val="21"/>
              </w:rPr>
              <w:t>具有：</w:t>
            </w:r>
          </w:p>
          <w:p>
            <w:pPr>
              <w:tabs>
                <w:tab w:val="left" w:pos="567"/>
              </w:tabs>
              <w:spacing w:after="0" w:line="240" w:lineRule="atLeast"/>
              <w:rPr>
                <w:rFonts w:hint="eastAsia" w:ascii="宋体" w:hAnsi="宋体" w:cs="Arial"/>
                <w:szCs w:val="21"/>
              </w:rPr>
            </w:pPr>
            <w:r>
              <w:rPr>
                <w:rFonts w:ascii="宋体" w:hAnsi="宋体" w:cs="Arial"/>
                <w:szCs w:val="21"/>
              </w:rPr>
              <w:t>（1）大学本科</w:t>
            </w:r>
            <w:r>
              <w:rPr>
                <w:rFonts w:hint="eastAsia" w:ascii="宋体" w:hAnsi="宋体" w:cs="Arial"/>
                <w:szCs w:val="21"/>
                <w:lang w:eastAsia="zh-CN"/>
              </w:rPr>
              <w:t>（含）</w:t>
            </w:r>
            <w:r>
              <w:rPr>
                <w:rFonts w:ascii="宋体" w:hAnsi="宋体" w:cs="Arial"/>
                <w:szCs w:val="21"/>
              </w:rPr>
              <w:t>以上学历</w:t>
            </w:r>
            <w:r>
              <w:rPr>
                <w:rFonts w:hint="eastAsia" w:ascii="宋体" w:hAnsi="宋体" w:cs="Arial"/>
                <w:szCs w:val="21"/>
              </w:rPr>
              <w:t>；得1分</w:t>
            </w:r>
          </w:p>
          <w:p>
            <w:pPr>
              <w:tabs>
                <w:tab w:val="left" w:pos="567"/>
              </w:tabs>
              <w:spacing w:after="0" w:line="240" w:lineRule="atLeast"/>
              <w:rPr>
                <w:rFonts w:hint="eastAsia" w:ascii="宋体" w:hAnsi="宋体" w:cs="Arial"/>
                <w:szCs w:val="21"/>
              </w:rPr>
            </w:pPr>
            <w:r>
              <w:rPr>
                <w:rFonts w:ascii="宋体" w:hAnsi="宋体" w:cs="Arial"/>
                <w:szCs w:val="21"/>
              </w:rPr>
              <w:t>（2）</w:t>
            </w:r>
            <w:r>
              <w:rPr>
                <w:rFonts w:hint="eastAsia" w:ascii="宋体" w:hAnsi="宋体" w:cs="Arial"/>
                <w:szCs w:val="21"/>
              </w:rPr>
              <w:t>中共党员；得1分</w:t>
            </w:r>
          </w:p>
          <w:p>
            <w:pPr>
              <w:tabs>
                <w:tab w:val="left" w:pos="567"/>
              </w:tabs>
              <w:spacing w:after="0" w:line="240" w:lineRule="atLeast"/>
              <w:rPr>
                <w:rFonts w:hint="eastAsia" w:ascii="宋体" w:hAnsi="宋体" w:cs="Arial"/>
                <w:szCs w:val="21"/>
              </w:rPr>
            </w:pPr>
            <w:r>
              <w:rPr>
                <w:rFonts w:hint="eastAsia" w:ascii="宋体" w:hAnsi="宋体" w:cs="Arial"/>
                <w:szCs w:val="21"/>
              </w:rPr>
              <w:t>（3）具</w:t>
            </w:r>
            <w:r>
              <w:rPr>
                <w:rFonts w:ascii="宋体" w:hAnsi="宋体" w:cs="Arial"/>
                <w:szCs w:val="21"/>
              </w:rPr>
              <w:t>中级</w:t>
            </w:r>
            <w:r>
              <w:rPr>
                <w:rFonts w:hint="eastAsia" w:ascii="宋体" w:hAnsi="宋体" w:cs="Arial"/>
                <w:szCs w:val="21"/>
                <w:lang w:eastAsia="zh-CN"/>
              </w:rPr>
              <w:t>（含）</w:t>
            </w:r>
            <w:r>
              <w:rPr>
                <w:rFonts w:ascii="宋体" w:hAnsi="宋体" w:cs="Arial"/>
                <w:szCs w:val="21"/>
              </w:rPr>
              <w:t>以上职称</w:t>
            </w:r>
            <w:r>
              <w:rPr>
                <w:rFonts w:hint="eastAsia" w:ascii="宋体" w:hAnsi="宋体" w:cs="Arial"/>
                <w:szCs w:val="21"/>
              </w:rPr>
              <w:t>证书；得1分</w:t>
            </w:r>
          </w:p>
          <w:p>
            <w:pPr>
              <w:tabs>
                <w:tab w:val="left" w:pos="567"/>
              </w:tabs>
              <w:spacing w:after="0" w:line="240" w:lineRule="atLeast"/>
              <w:rPr>
                <w:rFonts w:hint="eastAsia" w:ascii="宋体" w:hAnsi="宋体" w:cs="Arial"/>
                <w:szCs w:val="21"/>
              </w:rPr>
            </w:pPr>
            <w:r>
              <w:rPr>
                <w:rFonts w:hint="eastAsia" w:ascii="宋体" w:hAnsi="宋体" w:cs="Arial"/>
                <w:szCs w:val="21"/>
              </w:rPr>
              <w:t>（4）接受过保密培训且具有相应培训证书或结业证书；得1分</w:t>
            </w:r>
          </w:p>
          <w:p>
            <w:pPr>
              <w:tabs>
                <w:tab w:val="left" w:pos="567"/>
              </w:tabs>
              <w:spacing w:after="0" w:line="240" w:lineRule="atLeast"/>
              <w:rPr>
                <w:rFonts w:hint="eastAsia" w:ascii="宋体" w:hAnsi="宋体" w:cs="Arial"/>
                <w:szCs w:val="21"/>
              </w:rPr>
            </w:pPr>
            <w:r>
              <w:rPr>
                <w:rFonts w:ascii="宋体" w:hAnsi="宋体" w:cs="Arial"/>
                <w:szCs w:val="21"/>
              </w:rPr>
              <w:t>（</w:t>
            </w:r>
            <w:r>
              <w:rPr>
                <w:rFonts w:hint="eastAsia" w:ascii="宋体" w:hAnsi="宋体" w:cs="Arial"/>
                <w:szCs w:val="21"/>
                <w:lang w:val="en-US" w:eastAsia="zh-CN"/>
              </w:rPr>
              <w:t>5</w:t>
            </w:r>
            <w:r>
              <w:rPr>
                <w:rFonts w:ascii="宋体" w:hAnsi="宋体" w:cs="Arial"/>
                <w:szCs w:val="21"/>
              </w:rPr>
              <w:t>）</w:t>
            </w:r>
            <w:r>
              <w:rPr>
                <w:rFonts w:hint="eastAsia"/>
              </w:rPr>
              <w:t>具有政府机关单位办公楼物业项目经理岗位连续5 年以上工作经验</w:t>
            </w:r>
            <w:r>
              <w:rPr>
                <w:rFonts w:hint="eastAsia" w:ascii="宋体" w:hAnsi="宋体" w:cs="Arial"/>
                <w:szCs w:val="21"/>
              </w:rPr>
              <w:t>。得1分</w:t>
            </w:r>
          </w:p>
          <w:p>
            <w:pPr>
              <w:tabs>
                <w:tab w:val="left" w:pos="567"/>
              </w:tabs>
              <w:spacing w:after="0" w:line="240" w:lineRule="atLeast"/>
              <w:rPr>
                <w:rFonts w:hint="eastAsia" w:ascii="宋体" w:hAnsi="宋体"/>
                <w:bCs/>
                <w:szCs w:val="21"/>
              </w:rPr>
            </w:pPr>
            <w:r>
              <w:rPr>
                <w:rFonts w:ascii="宋体" w:hAnsi="宋体" w:cs="Arial"/>
                <w:szCs w:val="21"/>
              </w:rPr>
              <w:t>提供人员简历（格式自拟）</w:t>
            </w:r>
            <w:r>
              <w:rPr>
                <w:rFonts w:hint="eastAsia" w:ascii="宋体" w:hAnsi="宋体" w:cs="Arial"/>
                <w:szCs w:val="21"/>
              </w:rPr>
              <w:t>，学历证书、职称证书等证件扫描件或复印件，</w:t>
            </w:r>
            <w:r>
              <w:rPr>
                <w:rFonts w:ascii="宋体" w:hAnsi="宋体" w:cs="Arial"/>
                <w:szCs w:val="21"/>
              </w:rPr>
              <w:t>未提供不得分。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5</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工程主管</w:t>
            </w:r>
          </w:p>
        </w:tc>
        <w:tc>
          <w:tcPr>
            <w:tcW w:w="4189" w:type="dxa"/>
          </w:tcPr>
          <w:p>
            <w:pPr>
              <w:tabs>
                <w:tab w:val="left" w:pos="567"/>
              </w:tabs>
              <w:spacing w:after="0" w:line="240" w:lineRule="atLeast"/>
              <w:rPr>
                <w:rFonts w:hint="eastAsia" w:ascii="宋体" w:hAnsi="宋体" w:cs="Arial"/>
                <w:szCs w:val="21"/>
              </w:rPr>
            </w:pPr>
            <w:r>
              <w:rPr>
                <w:rFonts w:ascii="宋体" w:hAnsi="宋体" w:cs="Arial"/>
                <w:szCs w:val="21"/>
              </w:rPr>
              <w:t>拟派工程经理</w:t>
            </w:r>
            <w:r>
              <w:rPr>
                <w:rFonts w:hint="eastAsia" w:ascii="宋体" w:hAnsi="宋体" w:cs="Arial"/>
                <w:szCs w:val="21"/>
              </w:rPr>
              <w:t>须</w:t>
            </w:r>
            <w:r>
              <w:rPr>
                <w:rFonts w:ascii="宋体" w:hAnsi="宋体" w:cs="Arial"/>
                <w:szCs w:val="21"/>
              </w:rPr>
              <w:t>具有：</w:t>
            </w:r>
          </w:p>
          <w:p>
            <w:pPr>
              <w:tabs>
                <w:tab w:val="left" w:pos="567"/>
              </w:tabs>
              <w:spacing w:after="0" w:line="240" w:lineRule="atLeast"/>
              <w:rPr>
                <w:rFonts w:hint="eastAsia" w:ascii="宋体" w:hAnsi="宋体" w:cs="Arial"/>
                <w:szCs w:val="21"/>
              </w:rPr>
            </w:pPr>
            <w:r>
              <w:rPr>
                <w:rFonts w:ascii="宋体" w:hAnsi="宋体" w:cs="Arial"/>
                <w:szCs w:val="21"/>
              </w:rPr>
              <w:t>（1）大学</w:t>
            </w:r>
            <w:r>
              <w:rPr>
                <w:rFonts w:hint="eastAsia" w:ascii="宋体" w:hAnsi="宋体" w:cs="Arial"/>
                <w:szCs w:val="21"/>
              </w:rPr>
              <w:t>本</w:t>
            </w:r>
            <w:r>
              <w:rPr>
                <w:rFonts w:ascii="宋体" w:hAnsi="宋体" w:cs="Arial"/>
                <w:szCs w:val="21"/>
              </w:rPr>
              <w:t>科</w:t>
            </w:r>
            <w:r>
              <w:rPr>
                <w:rFonts w:hint="eastAsia" w:ascii="宋体" w:hAnsi="宋体" w:cs="Arial"/>
                <w:szCs w:val="21"/>
                <w:lang w:eastAsia="zh-CN"/>
              </w:rPr>
              <w:t>（含）</w:t>
            </w:r>
            <w:r>
              <w:rPr>
                <w:rFonts w:ascii="宋体" w:hAnsi="宋体" w:cs="Arial"/>
                <w:szCs w:val="21"/>
              </w:rPr>
              <w:t>以上学历</w:t>
            </w:r>
            <w:r>
              <w:rPr>
                <w:rFonts w:hint="eastAsia" w:ascii="宋体" w:hAnsi="宋体" w:cs="Arial"/>
                <w:szCs w:val="21"/>
              </w:rPr>
              <w:t>；得1分</w:t>
            </w:r>
          </w:p>
          <w:p>
            <w:pPr>
              <w:tabs>
                <w:tab w:val="left" w:pos="567"/>
              </w:tabs>
              <w:spacing w:after="0" w:line="240" w:lineRule="atLeast"/>
              <w:rPr>
                <w:rFonts w:hint="eastAsia" w:ascii="宋体" w:hAnsi="宋体" w:cs="Arial"/>
                <w:szCs w:val="21"/>
              </w:rPr>
            </w:pPr>
            <w:r>
              <w:rPr>
                <w:rFonts w:ascii="宋体" w:hAnsi="宋体" w:cs="Arial"/>
                <w:szCs w:val="21"/>
              </w:rPr>
              <w:t>（2）</w:t>
            </w:r>
            <w:r>
              <w:rPr>
                <w:rFonts w:hint="eastAsia" w:ascii="宋体" w:hAnsi="宋体" w:cs="Arial"/>
                <w:szCs w:val="21"/>
              </w:rPr>
              <w:t>机电或电气或暖通或给排水相关专业</w:t>
            </w:r>
            <w:r>
              <w:rPr>
                <w:rFonts w:hint="eastAsia" w:ascii="宋体" w:hAnsi="宋体" w:cs="Arial"/>
                <w:szCs w:val="21"/>
                <w:lang w:eastAsia="zh-CN"/>
              </w:rPr>
              <w:t>中级（含）以上专业</w:t>
            </w:r>
            <w:r>
              <w:rPr>
                <w:rFonts w:hint="eastAsia" w:ascii="宋体" w:hAnsi="宋体" w:cs="Arial"/>
                <w:szCs w:val="21"/>
              </w:rPr>
              <w:t>技术职称；得1分</w:t>
            </w:r>
          </w:p>
          <w:p>
            <w:pPr>
              <w:tabs>
                <w:tab w:val="left" w:pos="567"/>
              </w:tabs>
              <w:spacing w:after="0" w:line="240" w:lineRule="atLeast"/>
              <w:rPr>
                <w:rFonts w:hint="eastAsia" w:ascii="宋体" w:hAnsi="宋体" w:cs="Arial"/>
                <w:szCs w:val="21"/>
              </w:rPr>
            </w:pPr>
            <w:r>
              <w:rPr>
                <w:rFonts w:ascii="宋体" w:hAnsi="宋体" w:cs="Arial"/>
                <w:szCs w:val="21"/>
              </w:rPr>
              <w:t>（3）</w:t>
            </w:r>
            <w:r>
              <w:rPr>
                <w:rFonts w:hint="eastAsia"/>
              </w:rPr>
              <w:t>具有政府机关单位办公楼物业项目工程主管连续5 年以上工作经验</w:t>
            </w:r>
            <w:r>
              <w:rPr>
                <w:rFonts w:ascii="宋体" w:hAnsi="宋体" w:cs="Arial"/>
                <w:szCs w:val="21"/>
              </w:rPr>
              <w:t>。</w:t>
            </w:r>
            <w:r>
              <w:rPr>
                <w:rFonts w:hint="eastAsia" w:ascii="宋体" w:hAnsi="宋体" w:cs="Arial"/>
                <w:szCs w:val="21"/>
              </w:rPr>
              <w:t>得1分</w:t>
            </w:r>
          </w:p>
          <w:p>
            <w:pPr>
              <w:spacing w:after="0" w:line="240" w:lineRule="auto"/>
              <w:contextualSpacing/>
              <w:rPr>
                <w:rFonts w:hint="eastAsia" w:ascii="宋体" w:hAnsi="宋体"/>
                <w:bCs/>
                <w:szCs w:val="21"/>
              </w:rPr>
            </w:pPr>
            <w:r>
              <w:rPr>
                <w:rFonts w:ascii="宋体" w:hAnsi="宋体" w:cs="Arial"/>
                <w:szCs w:val="21"/>
              </w:rPr>
              <w:t>提供人员简历（格式自拟）</w:t>
            </w:r>
            <w:r>
              <w:rPr>
                <w:rFonts w:hint="eastAsia" w:ascii="宋体" w:hAnsi="宋体" w:cs="Arial"/>
                <w:szCs w:val="21"/>
              </w:rPr>
              <w:t>，学历证书、职称证书等证件扫描件或复印件</w:t>
            </w:r>
            <w:r>
              <w:rPr>
                <w:rFonts w:ascii="宋体" w:hAnsi="宋体" w:cs="Arial"/>
                <w:szCs w:val="21"/>
              </w:rPr>
              <w:t>，未提供不得分。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3</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项目主管</w:t>
            </w:r>
          </w:p>
        </w:tc>
        <w:tc>
          <w:tcPr>
            <w:tcW w:w="4189" w:type="dxa"/>
            <w:shd w:val="clear" w:color="auto" w:fill="DBE5F1" w:themeFill="accent1" w:themeFillTint="33"/>
          </w:tcPr>
          <w:p>
            <w:pPr>
              <w:spacing w:after="0" w:line="240" w:lineRule="auto"/>
              <w:rPr>
                <w:rFonts w:hint="eastAsia"/>
              </w:rPr>
            </w:pPr>
            <w:r>
              <w:rPr>
                <w:rFonts w:hint="eastAsia"/>
              </w:rPr>
              <w:t>拟派项目主管</w:t>
            </w:r>
            <w:r>
              <w:rPr>
                <w:rFonts w:hint="eastAsia"/>
                <w:b/>
                <w:bCs/>
              </w:rPr>
              <w:t>4人</w:t>
            </w:r>
            <w:r>
              <w:rPr>
                <w:rFonts w:hint="eastAsia"/>
              </w:rPr>
              <w:t>须具有：</w:t>
            </w:r>
          </w:p>
          <w:p>
            <w:pPr>
              <w:spacing w:after="0" w:line="240" w:lineRule="auto"/>
              <w:rPr>
                <w:rFonts w:hint="eastAsia"/>
              </w:rPr>
            </w:pPr>
            <w:r>
              <w:rPr>
                <w:rFonts w:hint="eastAsia"/>
              </w:rPr>
              <w:t>（1）大学专科</w:t>
            </w:r>
            <w:r>
              <w:rPr>
                <w:rFonts w:hint="eastAsia" w:ascii="宋体" w:hAnsi="宋体" w:cs="Arial"/>
                <w:szCs w:val="21"/>
                <w:lang w:eastAsia="zh-CN"/>
              </w:rPr>
              <w:t>（含）</w:t>
            </w:r>
            <w:r>
              <w:rPr>
                <w:rFonts w:hint="eastAsia"/>
              </w:rPr>
              <w:t>以上学历；</w:t>
            </w:r>
          </w:p>
          <w:p>
            <w:pPr>
              <w:spacing w:after="0" w:line="240" w:lineRule="auto"/>
              <w:rPr>
                <w:rFonts w:hint="eastAsia"/>
              </w:rPr>
            </w:pPr>
            <w:r>
              <w:rPr>
                <w:rFonts w:hint="eastAsia"/>
              </w:rPr>
              <w:t>（2）具有中级</w:t>
            </w:r>
            <w:r>
              <w:rPr>
                <w:rFonts w:hint="eastAsia" w:ascii="宋体" w:hAnsi="宋体" w:cs="Arial"/>
                <w:szCs w:val="21"/>
                <w:lang w:eastAsia="zh-CN"/>
              </w:rPr>
              <w:t>（含）</w:t>
            </w:r>
            <w:r>
              <w:rPr>
                <w:rFonts w:hint="eastAsia"/>
              </w:rPr>
              <w:t>以上职称证书。</w:t>
            </w:r>
          </w:p>
          <w:p>
            <w:pPr>
              <w:spacing w:after="0" w:line="240" w:lineRule="auto"/>
              <w:rPr>
                <w:rFonts w:hint="eastAsia"/>
              </w:rPr>
            </w:pPr>
            <w:r>
              <w:rPr>
                <w:rFonts w:hint="eastAsia"/>
              </w:rPr>
              <w:t>（3）具有政府机关单位办公楼物业项目主管连续5 年以上工作经验。</w:t>
            </w:r>
          </w:p>
          <w:p>
            <w:pPr>
              <w:spacing w:after="0" w:line="240" w:lineRule="auto"/>
              <w:contextualSpacing/>
              <w:rPr>
                <w:rFonts w:hint="eastAsia" w:ascii="宋体" w:hAnsi="宋体" w:cs="Arial"/>
                <w:szCs w:val="21"/>
              </w:rPr>
            </w:pPr>
            <w:r>
              <w:rPr>
                <w:rFonts w:ascii="宋体" w:hAnsi="宋体" w:cs="Arial"/>
                <w:szCs w:val="21"/>
              </w:rPr>
              <w:t>提供人员简历（格式自拟）</w:t>
            </w:r>
            <w:r>
              <w:rPr>
                <w:rFonts w:hint="eastAsia" w:ascii="宋体" w:hAnsi="宋体" w:cs="Arial"/>
                <w:szCs w:val="21"/>
              </w:rPr>
              <w:t>，学历证书、相关证书等证件扫描件或复印件，</w:t>
            </w:r>
            <w:r>
              <w:rPr>
                <w:rFonts w:ascii="宋体" w:hAnsi="宋体" w:cs="Arial"/>
                <w:szCs w:val="21"/>
              </w:rPr>
              <w:t>未提供不得分。</w:t>
            </w:r>
          </w:p>
          <w:p>
            <w:pPr>
              <w:spacing w:after="0" w:line="240" w:lineRule="auto"/>
              <w:contextualSpacing/>
              <w:rPr>
                <w:rFonts w:hint="eastAsia" w:ascii="宋体" w:hAnsi="宋体"/>
                <w:bCs/>
                <w:szCs w:val="21"/>
              </w:rPr>
            </w:pPr>
            <w:r>
              <w:rPr>
                <w:rFonts w:hint="eastAsia" w:ascii="宋体" w:hAnsi="宋体" w:cs="Arial"/>
                <w:szCs w:val="21"/>
              </w:rPr>
              <w:t>每有一人全部符合得2分，最高8分。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8</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运行维修电工</w:t>
            </w:r>
          </w:p>
        </w:tc>
        <w:tc>
          <w:tcPr>
            <w:tcW w:w="4189" w:type="dxa"/>
          </w:tcPr>
          <w:p>
            <w:pPr>
              <w:tabs>
                <w:tab w:val="left" w:pos="567"/>
              </w:tabs>
              <w:spacing w:after="0" w:line="240" w:lineRule="atLeast"/>
              <w:rPr>
                <w:rFonts w:hint="eastAsia" w:ascii="宋体" w:hAnsi="宋体" w:cs="Arial"/>
                <w:szCs w:val="21"/>
              </w:rPr>
            </w:pPr>
            <w:r>
              <w:rPr>
                <w:rFonts w:hint="eastAsia" w:ascii="宋体" w:hAnsi="宋体" w:cs="Arial"/>
                <w:szCs w:val="21"/>
              </w:rPr>
              <w:t>投标人按人员编制配备的运行维修电工全部持有有效期内的</w:t>
            </w:r>
            <w:r>
              <w:rPr>
                <w:rFonts w:hint="eastAsia" w:ascii="宋体" w:hAnsi="宋体" w:cs="Arial"/>
                <w:b/>
                <w:bCs/>
                <w:szCs w:val="21"/>
              </w:rPr>
              <w:t>《高压电工作业》或《高压电工作业（运行）》证</w:t>
            </w:r>
            <w:r>
              <w:rPr>
                <w:rFonts w:hint="eastAsia" w:ascii="宋体" w:hAnsi="宋体" w:cs="Arial"/>
                <w:szCs w:val="21"/>
              </w:rPr>
              <w:t>。</w:t>
            </w:r>
          </w:p>
          <w:p>
            <w:pPr>
              <w:spacing w:after="0" w:line="240" w:lineRule="auto"/>
              <w:contextualSpacing/>
              <w:rPr>
                <w:rFonts w:hint="eastAsia" w:ascii="宋体" w:hAnsi="宋体"/>
                <w:bCs/>
                <w:szCs w:val="21"/>
              </w:rPr>
            </w:pPr>
            <w:r>
              <w:rPr>
                <w:rFonts w:hint="eastAsia" w:ascii="宋体" w:hAnsi="宋体" w:cs="Arial"/>
                <w:szCs w:val="21"/>
              </w:rPr>
              <w:t>全部满足得2分。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空调工</w:t>
            </w:r>
          </w:p>
        </w:tc>
        <w:tc>
          <w:tcPr>
            <w:tcW w:w="4189" w:type="dxa"/>
            <w:shd w:val="clear" w:color="auto" w:fill="DBE5F1" w:themeFill="accent1" w:themeFillTint="33"/>
          </w:tcPr>
          <w:p>
            <w:pPr>
              <w:spacing w:after="0" w:line="240" w:lineRule="auto"/>
              <w:contextualSpacing/>
              <w:rPr>
                <w:rFonts w:hint="eastAsia" w:ascii="宋体" w:hAnsi="宋体" w:cs="Arial"/>
                <w:szCs w:val="21"/>
              </w:rPr>
            </w:pPr>
            <w:r>
              <w:rPr>
                <w:rFonts w:hint="eastAsia" w:ascii="宋体" w:hAnsi="宋体" w:cs="Arial"/>
                <w:szCs w:val="21"/>
              </w:rPr>
              <w:t>投标人拟派的空调设备工全部持有</w:t>
            </w:r>
            <w:r>
              <w:rPr>
                <w:rFonts w:hint="eastAsia" w:ascii="宋体" w:hAnsi="宋体" w:cs="Arial"/>
                <w:b/>
                <w:bCs/>
                <w:szCs w:val="21"/>
              </w:rPr>
              <w:t>《制冷与空调设备运行操作作业证》或《制冷与空调设备安装修理作业证》或《家用电器产品维修工（制冷设备维修工）》作业证，全部满足</w:t>
            </w:r>
            <w:r>
              <w:rPr>
                <w:rFonts w:hint="eastAsia" w:ascii="宋体" w:hAnsi="宋体" w:cs="Arial"/>
                <w:szCs w:val="21"/>
              </w:rPr>
              <w:t>得2分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司炉工</w:t>
            </w:r>
          </w:p>
        </w:tc>
        <w:tc>
          <w:tcPr>
            <w:tcW w:w="4189" w:type="dxa"/>
          </w:tcPr>
          <w:p>
            <w:pPr>
              <w:spacing w:after="0" w:line="240" w:lineRule="auto"/>
              <w:contextualSpacing/>
              <w:rPr>
                <w:rFonts w:hint="eastAsia" w:ascii="宋体" w:hAnsi="宋体" w:cs="Arial"/>
                <w:szCs w:val="21"/>
              </w:rPr>
            </w:pPr>
            <w:r>
              <w:rPr>
                <w:rFonts w:hint="eastAsia" w:ascii="宋体" w:hAnsi="宋体" w:cs="Arial"/>
                <w:szCs w:val="21"/>
              </w:rPr>
              <w:t>投标人拟派的司炉工全部持有有效的</w:t>
            </w:r>
            <w:r>
              <w:rPr>
                <w:rFonts w:hint="eastAsia" w:ascii="宋体" w:hAnsi="宋体" w:cs="Arial"/>
                <w:b/>
                <w:bCs/>
                <w:szCs w:val="21"/>
              </w:rPr>
              <w:t>《特种设备作业人员证书(工业锅炉司炉G1)》</w:t>
            </w:r>
            <w:r>
              <w:rPr>
                <w:rFonts w:hint="eastAsia" w:ascii="宋体" w:hAnsi="宋体" w:cs="Arial"/>
                <w:szCs w:val="21"/>
              </w:rPr>
              <w:t>证书，全部满足得2分；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综合维修工</w:t>
            </w:r>
          </w:p>
        </w:tc>
        <w:tc>
          <w:tcPr>
            <w:tcW w:w="4189" w:type="dxa"/>
            <w:shd w:val="clear" w:color="auto" w:fill="DBE5F1" w:themeFill="accent1" w:themeFillTint="33"/>
          </w:tcPr>
          <w:p>
            <w:pPr>
              <w:spacing w:after="0" w:line="240" w:lineRule="auto"/>
              <w:contextualSpacing/>
              <w:rPr>
                <w:rFonts w:hint="eastAsia" w:ascii="宋体" w:hAnsi="宋体"/>
                <w:bCs/>
                <w:szCs w:val="21"/>
              </w:rPr>
            </w:pPr>
            <w:r>
              <w:rPr>
                <w:rFonts w:hint="eastAsia" w:ascii="宋体" w:hAnsi="宋体" w:cs="Arial"/>
                <w:szCs w:val="21"/>
              </w:rPr>
              <w:t>投标人拟派的综合维修岗人员中不少于2人同时持有有效的</w:t>
            </w:r>
            <w:r>
              <w:rPr>
                <w:rFonts w:hint="eastAsia" w:ascii="宋体" w:hAnsi="宋体" w:cs="Arial"/>
                <w:b/>
                <w:bCs/>
                <w:szCs w:val="21"/>
              </w:rPr>
              <w:t>《低压电工作业》和《地下有限空间监护作业证》证，</w:t>
            </w:r>
            <w:r>
              <w:rPr>
                <w:rFonts w:hint="eastAsia" w:ascii="宋体" w:hAnsi="宋体" w:cs="Arial"/>
                <w:szCs w:val="21"/>
              </w:rPr>
              <w:t>得2分；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消防中控值班员</w:t>
            </w:r>
          </w:p>
        </w:tc>
        <w:tc>
          <w:tcPr>
            <w:tcW w:w="4189" w:type="dxa"/>
          </w:tcPr>
          <w:p>
            <w:pPr>
              <w:spacing w:after="0" w:line="240" w:lineRule="auto"/>
              <w:contextualSpacing/>
              <w:rPr>
                <w:rFonts w:hint="eastAsia" w:ascii="宋体" w:hAnsi="宋体"/>
                <w:bCs/>
                <w:szCs w:val="21"/>
              </w:rPr>
            </w:pPr>
            <w:r>
              <w:rPr>
                <w:rFonts w:hint="eastAsia" w:ascii="宋体" w:hAnsi="宋体"/>
                <w:bCs/>
                <w:szCs w:val="21"/>
              </w:rPr>
              <w:t>投标人按人员编制配备的消防中控员全部持有《</w:t>
            </w:r>
            <w:r>
              <w:rPr>
                <w:rFonts w:hint="eastAsia" w:ascii="宋体" w:hAnsi="宋体" w:cs="Arial"/>
                <w:b/>
                <w:bCs/>
                <w:szCs w:val="21"/>
              </w:rPr>
              <w:t>建(构)筑物消防员》</w:t>
            </w:r>
            <w:r>
              <w:rPr>
                <w:rFonts w:hint="eastAsia" w:ascii="宋体" w:hAnsi="宋体"/>
                <w:bCs/>
                <w:szCs w:val="21"/>
              </w:rPr>
              <w:t>或《</w:t>
            </w:r>
            <w:r>
              <w:rPr>
                <w:rFonts w:hint="eastAsia" w:ascii="宋体" w:hAnsi="宋体" w:cs="Arial"/>
                <w:b/>
                <w:bCs/>
                <w:szCs w:val="21"/>
              </w:rPr>
              <w:t>消防设施操作员》证书，</w:t>
            </w:r>
            <w:r>
              <w:rPr>
                <w:rFonts w:hint="eastAsia" w:ascii="宋体" w:hAnsi="宋体" w:cs="Arial"/>
                <w:szCs w:val="21"/>
              </w:rPr>
              <w:t>得2分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tabs>
                <w:tab w:val="left" w:pos="452"/>
              </w:tabs>
              <w:spacing w:after="0" w:line="360" w:lineRule="auto"/>
              <w:contextualSpacing/>
              <w:jc w:val="left"/>
              <w:rPr>
                <w:rFonts w:hint="eastAsia" w:ascii="宋体" w:hAnsi="宋体" w:eastAsia="宋体"/>
                <w:bCs/>
                <w:szCs w:val="21"/>
                <w:lang w:eastAsia="zh-CN"/>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弱电工</w:t>
            </w:r>
          </w:p>
        </w:tc>
        <w:tc>
          <w:tcPr>
            <w:tcW w:w="4189" w:type="dxa"/>
            <w:shd w:val="clear" w:color="auto" w:fill="DBE5F1" w:themeFill="accent1" w:themeFillTint="33"/>
          </w:tcPr>
          <w:p>
            <w:pPr>
              <w:spacing w:after="0" w:line="240" w:lineRule="auto"/>
              <w:contextualSpacing/>
              <w:rPr>
                <w:rFonts w:hint="eastAsia" w:ascii="宋体" w:hAnsi="宋体"/>
                <w:bCs/>
                <w:szCs w:val="21"/>
              </w:rPr>
            </w:pPr>
            <w:r>
              <w:rPr>
                <w:rFonts w:hint="eastAsia" w:ascii="宋体" w:hAnsi="宋体"/>
                <w:bCs/>
                <w:szCs w:val="21"/>
              </w:rPr>
              <w:t>投标人按人员编制配备的弱电工具有</w:t>
            </w:r>
            <w:r>
              <w:rPr>
                <w:rFonts w:hint="eastAsia" w:ascii="宋体" w:hAnsi="宋体"/>
                <w:b/>
                <w:szCs w:val="21"/>
              </w:rPr>
              <w:t>《智能楼宇管理师高级》</w:t>
            </w:r>
            <w:r>
              <w:rPr>
                <w:rFonts w:hint="eastAsia" w:ascii="宋体" w:hAnsi="宋体"/>
                <w:bCs/>
                <w:szCs w:val="21"/>
              </w:rPr>
              <w:t>证书，得2分。</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vAlign w:val="center"/>
          </w:tcPr>
          <w:p>
            <w:pPr>
              <w:spacing w:after="0" w:line="360" w:lineRule="auto"/>
              <w:contextualSpacing/>
              <w:jc w:val="center"/>
              <w:rPr>
                <w:rFonts w:hint="eastAsia" w:ascii="宋体" w:hAnsi="宋体"/>
                <w:bCs/>
                <w:szCs w:val="21"/>
              </w:rPr>
            </w:pPr>
          </w:p>
        </w:tc>
        <w:tc>
          <w:tcPr>
            <w:tcW w:w="923" w:type="dxa"/>
            <w:vAlign w:val="center"/>
          </w:tcPr>
          <w:p>
            <w:pPr>
              <w:spacing w:after="0" w:line="240" w:lineRule="atLeast"/>
              <w:jc w:val="center"/>
              <w:rPr>
                <w:rFonts w:hint="eastAsia" w:ascii="宋体" w:hAnsi="宋体" w:cs="Arial"/>
                <w:szCs w:val="21"/>
              </w:rPr>
            </w:pPr>
            <w:r>
              <w:rPr>
                <w:rFonts w:hint="eastAsia" w:ascii="宋体" w:hAnsi="宋体" w:cs="Arial"/>
                <w:szCs w:val="21"/>
              </w:rPr>
              <w:t>会议服务员</w:t>
            </w:r>
          </w:p>
        </w:tc>
        <w:tc>
          <w:tcPr>
            <w:tcW w:w="4189" w:type="dxa"/>
          </w:tcPr>
          <w:p>
            <w:pPr>
              <w:tabs>
                <w:tab w:val="left" w:pos="567"/>
              </w:tabs>
              <w:spacing w:after="0" w:line="240" w:lineRule="atLeast"/>
              <w:rPr>
                <w:rFonts w:hint="eastAsia" w:ascii="宋体" w:hAnsi="宋体" w:cs="Arial"/>
                <w:szCs w:val="21"/>
              </w:rPr>
            </w:pPr>
            <w:r>
              <w:rPr>
                <w:rFonts w:hint="eastAsia" w:ascii="宋体" w:hAnsi="宋体" w:cs="Arial"/>
                <w:szCs w:val="21"/>
              </w:rPr>
              <w:t>投标人拟派的会议服务员全部满足：</w:t>
            </w:r>
          </w:p>
          <w:p>
            <w:pPr>
              <w:tabs>
                <w:tab w:val="left" w:pos="567"/>
              </w:tabs>
              <w:spacing w:after="0" w:line="240" w:lineRule="atLeast"/>
              <w:rPr>
                <w:rFonts w:hint="eastAsia" w:ascii="宋体" w:hAnsi="宋体" w:cs="Arial"/>
                <w:szCs w:val="21"/>
              </w:rPr>
            </w:pPr>
            <w:r>
              <w:rPr>
                <w:rFonts w:hint="eastAsia" w:ascii="宋体" w:hAnsi="宋体" w:cs="Arial"/>
                <w:szCs w:val="21"/>
              </w:rPr>
              <w:t>1</w:t>
            </w:r>
            <w:r>
              <w:rPr>
                <w:rFonts w:hint="eastAsia" w:ascii="宋体" w:hAnsi="宋体" w:cs="Arial"/>
                <w:szCs w:val="21"/>
                <w:lang w:val="en-US" w:eastAsia="zh-CN"/>
              </w:rPr>
              <w:t>.</w:t>
            </w:r>
            <w:r>
              <w:rPr>
                <w:rFonts w:hint="eastAsia" w:ascii="宋体" w:hAnsi="宋体" w:cs="Arial"/>
                <w:szCs w:val="21"/>
              </w:rPr>
              <w:t>全部具有大学专科（含）以上学历；</w:t>
            </w:r>
          </w:p>
          <w:p>
            <w:pPr>
              <w:tabs>
                <w:tab w:val="left" w:pos="567"/>
              </w:tabs>
              <w:spacing w:after="0" w:line="240" w:lineRule="atLeast"/>
              <w:rPr>
                <w:rFonts w:hint="eastAsia" w:ascii="宋体" w:hAnsi="宋体" w:cs="Arial"/>
                <w:szCs w:val="21"/>
              </w:rPr>
            </w:pPr>
            <w:r>
              <w:rPr>
                <w:rFonts w:hint="eastAsia" w:ascii="宋体" w:hAnsi="宋体" w:cs="Arial"/>
                <w:szCs w:val="21"/>
              </w:rPr>
              <w:t>2</w:t>
            </w:r>
            <w:r>
              <w:rPr>
                <w:rFonts w:hint="eastAsia" w:ascii="宋体" w:hAnsi="宋体" w:cs="Arial"/>
                <w:szCs w:val="21"/>
                <w:lang w:val="en-US" w:eastAsia="zh-CN"/>
              </w:rPr>
              <w:t>.</w:t>
            </w:r>
            <w:r>
              <w:rPr>
                <w:rFonts w:hint="eastAsia" w:ascii="宋体" w:hAnsi="宋体" w:cs="Arial"/>
                <w:szCs w:val="21"/>
              </w:rPr>
              <w:t>会议服务人员持有有效的《北京市从业人员健康证明》和无犯罪记录证明。</w:t>
            </w:r>
          </w:p>
          <w:p>
            <w:pPr>
              <w:spacing w:after="0" w:line="240" w:lineRule="auto"/>
              <w:contextualSpacing/>
              <w:rPr>
                <w:rFonts w:hint="eastAsia" w:ascii="宋体" w:hAnsi="宋体" w:cs="Arial"/>
                <w:szCs w:val="21"/>
              </w:rPr>
            </w:pPr>
            <w:r>
              <w:rPr>
                <w:rFonts w:hint="eastAsia" w:ascii="宋体" w:hAnsi="宋体" w:cs="Arial"/>
                <w:szCs w:val="21"/>
              </w:rPr>
              <w:t>以上人员提供证明材料、证书扫描件并加盖投标人公章。</w:t>
            </w:r>
          </w:p>
          <w:p>
            <w:pPr>
              <w:tabs>
                <w:tab w:val="left" w:pos="567"/>
              </w:tabs>
              <w:spacing w:after="0" w:line="240" w:lineRule="atLeast"/>
              <w:rPr>
                <w:rFonts w:hint="eastAsia" w:ascii="宋体" w:hAnsi="宋体"/>
                <w:bCs/>
                <w:szCs w:val="21"/>
              </w:rPr>
            </w:pPr>
            <w:r>
              <w:rPr>
                <w:rFonts w:hint="eastAsia" w:ascii="宋体" w:hAnsi="宋体" w:cs="Arial"/>
                <w:szCs w:val="21"/>
              </w:rPr>
              <w:t>全部满足得2分，有1人不满足不得分。</w:t>
            </w: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t>2</w:t>
            </w:r>
          </w:p>
        </w:tc>
        <w:tc>
          <w:tcPr>
            <w:tcW w:w="783" w:type="dxa"/>
            <w:vAlign w:val="center"/>
          </w:tcPr>
          <w:p>
            <w:pPr>
              <w:spacing w:after="0" w:line="360" w:lineRule="auto"/>
              <w:contextualSpacing/>
              <w:jc w:val="center"/>
              <w:rPr>
                <w:rFonts w:hint="eastAsia" w:ascii="宋体" w:hAnsi="宋体"/>
                <w:b w:val="0"/>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shd w:val="clear" w:color="auto" w:fill="DBE5F1" w:themeFill="accent1" w:themeFillTint="33"/>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Merge w:val="continue"/>
            <w:shd w:val="clear" w:color="auto" w:fill="DBE5F1" w:themeFill="accent1" w:themeFillTint="33"/>
            <w:vAlign w:val="center"/>
          </w:tcPr>
          <w:p>
            <w:pPr>
              <w:spacing w:after="0" w:line="360" w:lineRule="auto"/>
              <w:contextualSpacing/>
              <w:jc w:val="center"/>
              <w:rPr>
                <w:rFonts w:hint="eastAsia" w:ascii="宋体" w:hAnsi="宋体"/>
                <w:bCs/>
                <w:szCs w:val="21"/>
              </w:rPr>
            </w:pPr>
          </w:p>
        </w:tc>
        <w:tc>
          <w:tcPr>
            <w:tcW w:w="923" w:type="dxa"/>
            <w:shd w:val="clear" w:color="auto" w:fill="DBE5F1" w:themeFill="accent1" w:themeFillTint="33"/>
            <w:vAlign w:val="center"/>
          </w:tcPr>
          <w:p>
            <w:pPr>
              <w:spacing w:after="0" w:line="240" w:lineRule="atLeast"/>
              <w:jc w:val="center"/>
              <w:rPr>
                <w:rFonts w:hint="eastAsia" w:ascii="宋体" w:hAnsi="宋体" w:cs="Arial"/>
                <w:szCs w:val="21"/>
              </w:rPr>
            </w:pPr>
            <w:r>
              <w:rPr>
                <w:rFonts w:hint="eastAsia" w:ascii="宋体" w:hAnsi="宋体" w:cs="Arial"/>
                <w:szCs w:val="21"/>
              </w:rPr>
              <w:t>保洁绿化工</w:t>
            </w:r>
          </w:p>
        </w:tc>
        <w:tc>
          <w:tcPr>
            <w:tcW w:w="4189" w:type="dxa"/>
            <w:shd w:val="clear" w:color="auto" w:fill="DBE5F1" w:themeFill="accent1" w:themeFillTint="33"/>
          </w:tcPr>
          <w:p>
            <w:pPr>
              <w:tabs>
                <w:tab w:val="left" w:pos="567"/>
              </w:tabs>
              <w:spacing w:after="0" w:line="240" w:lineRule="atLeast"/>
              <w:rPr>
                <w:rFonts w:hint="eastAsia" w:ascii="宋体" w:hAnsi="宋体" w:cs="Arial"/>
                <w:szCs w:val="21"/>
              </w:rPr>
            </w:pPr>
            <w:r>
              <w:rPr>
                <w:rFonts w:hint="eastAsia" w:ascii="宋体" w:hAnsi="宋体" w:cs="Arial"/>
                <w:szCs w:val="21"/>
                <w:lang w:val="en-US" w:eastAsia="zh-CN"/>
              </w:rPr>
              <w:t>1.</w:t>
            </w:r>
            <w:r>
              <w:rPr>
                <w:rFonts w:hint="eastAsia" w:ascii="宋体" w:hAnsi="宋体" w:cs="Arial"/>
                <w:szCs w:val="21"/>
              </w:rPr>
              <w:t>承诺所有保洁绿化岗人员年龄未达到法定退休年龄，身体健康。得1分。</w:t>
            </w:r>
          </w:p>
          <w:p>
            <w:pPr>
              <w:tabs>
                <w:tab w:val="left" w:pos="567"/>
              </w:tabs>
              <w:spacing w:after="0" w:line="240" w:lineRule="atLeast"/>
              <w:rPr>
                <w:rFonts w:hint="eastAsia" w:ascii="宋体" w:hAnsi="宋体"/>
                <w:bCs/>
                <w:szCs w:val="21"/>
              </w:rPr>
            </w:pPr>
            <w:r>
              <w:rPr>
                <w:rFonts w:hint="eastAsia" w:ascii="宋体" w:hAnsi="宋体"/>
                <w:bCs/>
                <w:szCs w:val="21"/>
              </w:rPr>
              <w:t>2.保洁员中至少</w:t>
            </w:r>
            <w:r>
              <w:rPr>
                <w:rFonts w:hint="eastAsia" w:ascii="宋体" w:hAnsi="宋体"/>
                <w:b/>
                <w:bCs/>
                <w:szCs w:val="21"/>
              </w:rPr>
              <w:t xml:space="preserve">2 </w:t>
            </w:r>
            <w:r>
              <w:rPr>
                <w:rFonts w:hint="eastAsia" w:ascii="宋体" w:hAnsi="宋体"/>
                <w:bCs/>
                <w:szCs w:val="21"/>
              </w:rPr>
              <w:t>人持有公共卫生消毒员证书或相关培训证书。全部满足得1 分，有任意1 人不满足得0 分；</w:t>
            </w:r>
          </w:p>
          <w:p>
            <w:pPr>
              <w:tabs>
                <w:tab w:val="left" w:pos="567"/>
              </w:tabs>
              <w:spacing w:after="0" w:line="240" w:lineRule="atLeast"/>
              <w:rPr>
                <w:rFonts w:hint="eastAsia" w:ascii="宋体" w:hAnsi="宋体"/>
                <w:bCs/>
                <w:szCs w:val="21"/>
              </w:rPr>
            </w:pPr>
            <w:r>
              <w:rPr>
                <w:rFonts w:hint="eastAsia" w:ascii="宋体" w:hAnsi="宋体"/>
                <w:bCs/>
                <w:szCs w:val="21"/>
              </w:rPr>
              <w:t>3. 保洁员中至少</w:t>
            </w:r>
            <w:r>
              <w:rPr>
                <w:rFonts w:hint="eastAsia" w:ascii="宋体" w:hAnsi="宋体"/>
                <w:b/>
                <w:bCs/>
                <w:szCs w:val="21"/>
              </w:rPr>
              <w:t>2</w:t>
            </w:r>
            <w:r>
              <w:rPr>
                <w:rFonts w:hint="eastAsia" w:ascii="宋体" w:hAnsi="宋体"/>
                <w:bCs/>
                <w:szCs w:val="21"/>
              </w:rPr>
              <w:t>人持有垃圾分类指导员证书或相关培训证书。全部满足得1 分，有任意1 人不满足得0 分；</w:t>
            </w:r>
          </w:p>
          <w:p>
            <w:pPr>
              <w:tabs>
                <w:tab w:val="left" w:pos="567"/>
              </w:tabs>
              <w:spacing w:after="0" w:line="240" w:lineRule="atLeast"/>
              <w:rPr>
                <w:rFonts w:hint="eastAsia" w:ascii="宋体" w:hAnsi="宋体"/>
                <w:bCs/>
                <w:szCs w:val="21"/>
              </w:rPr>
            </w:pPr>
            <w:r>
              <w:rPr>
                <w:rFonts w:hint="eastAsia" w:ascii="宋体" w:hAnsi="宋体"/>
                <w:bCs/>
                <w:szCs w:val="21"/>
              </w:rPr>
              <w:t>4. 保洁员中至少</w:t>
            </w:r>
            <w:r>
              <w:rPr>
                <w:rFonts w:hint="eastAsia" w:ascii="宋体" w:hAnsi="宋体"/>
                <w:b/>
                <w:bCs/>
                <w:szCs w:val="21"/>
              </w:rPr>
              <w:t xml:space="preserve">2 </w:t>
            </w:r>
            <w:r>
              <w:rPr>
                <w:rFonts w:hint="eastAsia" w:ascii="宋体" w:hAnsi="宋体"/>
                <w:bCs/>
                <w:szCs w:val="21"/>
              </w:rPr>
              <w:t>人持有有害生物防制员证书或相关培训证书。全部满足得1 分，有任意1 人不满足得0 分；</w:t>
            </w:r>
          </w:p>
          <w:p>
            <w:pPr>
              <w:tabs>
                <w:tab w:val="left" w:pos="567"/>
              </w:tabs>
              <w:spacing w:after="0" w:line="240" w:lineRule="atLeast"/>
              <w:rPr>
                <w:rFonts w:hint="eastAsia" w:ascii="宋体" w:hAnsi="宋体"/>
                <w:bCs/>
                <w:szCs w:val="21"/>
              </w:rPr>
            </w:pPr>
            <w:r>
              <w:rPr>
                <w:rFonts w:hint="eastAsia" w:ascii="宋体" w:hAnsi="宋体"/>
                <w:bCs/>
                <w:szCs w:val="21"/>
              </w:rPr>
              <w:t>备注：以上人员提供证书复印件并加盖投标人公章。</w:t>
            </w:r>
          </w:p>
        </w:tc>
        <w:tc>
          <w:tcPr>
            <w:tcW w:w="705"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rPr>
              <w:t>4</w:t>
            </w:r>
          </w:p>
        </w:tc>
        <w:tc>
          <w:tcPr>
            <w:tcW w:w="783" w:type="dxa"/>
            <w:shd w:val="clear" w:color="auto" w:fill="DBE5F1" w:themeFill="accent1" w:themeFillTint="33"/>
            <w:vAlign w:val="center"/>
          </w:tcPr>
          <w:p>
            <w:pPr>
              <w:spacing w:after="0" w:line="360" w:lineRule="auto"/>
              <w:contextualSpacing/>
              <w:jc w:val="center"/>
              <w:rPr>
                <w:rFonts w:hint="eastAsia" w:ascii="宋体" w:hAnsi="宋体"/>
                <w:bCs/>
                <w:szCs w:val="21"/>
              </w:rPr>
            </w:pPr>
            <w:r>
              <w:rPr>
                <w:rFonts w:hint="eastAsia" w:ascii="宋体" w:hAnsi="宋体"/>
                <w:bCs/>
                <w:szCs w:val="21"/>
                <w:lang w:eastAsia="zh-CN"/>
              </w:rPr>
              <w:t>客观</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Ex>
        <w:tc>
          <w:tcPr>
            <w:tcW w:w="562" w:type="dxa"/>
            <w:vAlign w:val="center"/>
          </w:tcPr>
          <w:p>
            <w:pPr>
              <w:pStyle w:val="73"/>
              <w:numPr>
                <w:ilvl w:val="0"/>
                <w:numId w:val="14"/>
              </w:numPr>
              <w:spacing w:after="0" w:line="360" w:lineRule="auto"/>
              <w:jc w:val="center"/>
              <w:rPr>
                <w:rFonts w:hint="eastAsia" w:ascii="宋体" w:hAnsi="宋体"/>
                <w:b w:val="0"/>
                <w:bCs w:val="0"/>
                <w:szCs w:val="21"/>
              </w:rPr>
            </w:pPr>
          </w:p>
        </w:tc>
        <w:tc>
          <w:tcPr>
            <w:tcW w:w="1134" w:type="dxa"/>
            <w:vAlign w:val="center"/>
          </w:tcPr>
          <w:p>
            <w:pPr>
              <w:spacing w:after="0" w:line="360" w:lineRule="auto"/>
              <w:contextualSpacing/>
              <w:jc w:val="center"/>
              <w:rPr>
                <w:rFonts w:hint="eastAsia" w:ascii="宋体" w:hAnsi="宋体"/>
                <w:bCs/>
                <w:szCs w:val="21"/>
              </w:rPr>
            </w:pPr>
            <w:r>
              <w:rPr>
                <w:rFonts w:hint="eastAsia" w:ascii="宋体" w:hAnsi="宋体"/>
                <w:bCs/>
                <w:szCs w:val="21"/>
              </w:rPr>
              <w:t>合计</w:t>
            </w:r>
          </w:p>
        </w:tc>
        <w:tc>
          <w:tcPr>
            <w:tcW w:w="923" w:type="dxa"/>
            <w:vAlign w:val="center"/>
          </w:tcPr>
          <w:p>
            <w:pPr>
              <w:spacing w:after="0" w:line="240" w:lineRule="atLeast"/>
              <w:jc w:val="center"/>
              <w:rPr>
                <w:rFonts w:hint="eastAsia" w:ascii="宋体" w:hAnsi="宋体" w:cs="Arial"/>
                <w:szCs w:val="21"/>
              </w:rPr>
            </w:pPr>
          </w:p>
        </w:tc>
        <w:tc>
          <w:tcPr>
            <w:tcW w:w="4189" w:type="dxa"/>
          </w:tcPr>
          <w:p>
            <w:pPr>
              <w:spacing w:after="0" w:line="240" w:lineRule="auto"/>
              <w:contextualSpacing/>
              <w:rPr>
                <w:rFonts w:hint="eastAsia" w:ascii="宋体" w:hAnsi="宋体"/>
                <w:bCs/>
                <w:szCs w:val="21"/>
              </w:rPr>
            </w:pPr>
          </w:p>
        </w:tc>
        <w:tc>
          <w:tcPr>
            <w:tcW w:w="705" w:type="dxa"/>
            <w:vAlign w:val="center"/>
          </w:tcPr>
          <w:p>
            <w:pPr>
              <w:spacing w:after="0" w:line="360" w:lineRule="auto"/>
              <w:contextualSpacing/>
              <w:jc w:val="center"/>
              <w:rPr>
                <w:rFonts w:hint="eastAsia" w:ascii="宋体" w:hAnsi="宋体"/>
                <w:bCs/>
                <w:szCs w:val="21"/>
              </w:rPr>
            </w:pPr>
            <w:r>
              <w:rPr>
                <w:rFonts w:hint="eastAsia" w:ascii="宋体" w:hAnsi="宋体"/>
                <w:bCs/>
                <w:szCs w:val="21"/>
              </w:rPr>
              <w:fldChar w:fldCharType="begin"/>
            </w:r>
            <w:r>
              <w:rPr>
                <w:rFonts w:hint="eastAsia" w:ascii="宋体" w:hAnsi="宋体"/>
                <w:bCs/>
                <w:szCs w:val="21"/>
              </w:rPr>
              <w:instrText xml:space="preserve"> =SUM(ABOVE) </w:instrText>
            </w:r>
            <w:r>
              <w:rPr>
                <w:rFonts w:hint="eastAsia" w:ascii="宋体" w:hAnsi="宋体"/>
                <w:bCs/>
                <w:szCs w:val="21"/>
              </w:rPr>
              <w:fldChar w:fldCharType="separate"/>
            </w:r>
            <w:r>
              <w:rPr>
                <w:rFonts w:hint="eastAsia" w:ascii="宋体" w:hAnsi="宋体"/>
                <w:bCs/>
                <w:szCs w:val="21"/>
              </w:rPr>
              <w:t>100</w:t>
            </w:r>
            <w:r>
              <w:rPr>
                <w:rFonts w:hint="eastAsia" w:ascii="宋体" w:hAnsi="宋体"/>
                <w:bCs/>
                <w:szCs w:val="21"/>
              </w:rPr>
              <w:fldChar w:fldCharType="end"/>
            </w:r>
          </w:p>
        </w:tc>
        <w:tc>
          <w:tcPr>
            <w:tcW w:w="783" w:type="dxa"/>
            <w:vAlign w:val="center"/>
          </w:tcPr>
          <w:p>
            <w:pPr>
              <w:spacing w:after="0" w:line="360" w:lineRule="auto"/>
              <w:contextualSpacing/>
              <w:jc w:val="center"/>
              <w:rPr>
                <w:rFonts w:hint="eastAsia" w:ascii="宋体" w:hAnsi="宋体"/>
                <w:bCs/>
                <w:szCs w:val="21"/>
              </w:rPr>
            </w:pPr>
          </w:p>
        </w:tc>
      </w:tr>
    </w:tbl>
    <w:p>
      <w:pPr>
        <w:spacing w:line="360" w:lineRule="auto"/>
        <w:contextualSpacing/>
        <w:rPr>
          <w:rFonts w:hint="eastAsia"/>
          <w:bCs/>
          <w:sz w:val="24"/>
        </w:rPr>
      </w:pPr>
    </w:p>
    <w:p>
      <w:pPr>
        <w:widowControl/>
        <w:jc w:val="left"/>
        <w:rPr>
          <w:b/>
          <w:sz w:val="36"/>
          <w:szCs w:val="36"/>
        </w:rPr>
      </w:pPr>
    </w:p>
    <w:p>
      <w:pPr>
        <w:spacing w:line="360" w:lineRule="auto"/>
        <w:jc w:val="center"/>
        <w:outlineLvl w:val="0"/>
        <w:rPr>
          <w:b/>
          <w:sz w:val="36"/>
          <w:szCs w:val="36"/>
        </w:rPr>
      </w:pPr>
      <w:r>
        <w:rPr>
          <w:b/>
          <w:sz w:val="36"/>
          <w:szCs w:val="36"/>
        </w:rPr>
        <w:br w:type="page"/>
      </w:r>
      <w:bookmarkStart w:id="832" w:name="_Toc99301424"/>
      <w:r>
        <w:rPr>
          <w:b/>
          <w:sz w:val="36"/>
          <w:szCs w:val="36"/>
        </w:rPr>
        <w:t>第五章   采购需求</w:t>
      </w:r>
      <w:bookmarkEnd w:id="832"/>
    </w:p>
    <w:p>
      <w:pPr>
        <w:rPr>
          <w:rFonts w:hint="eastAsia"/>
          <w:sz w:val="24"/>
          <w:szCs w:val="24"/>
        </w:rPr>
      </w:pPr>
      <w:bookmarkStart w:id="833" w:name="_Toc99301425"/>
      <w:r>
        <w:rPr>
          <w:rFonts w:hint="eastAsia"/>
          <w:sz w:val="24"/>
          <w:szCs w:val="24"/>
        </w:rPr>
        <w:t>一、情况简介</w:t>
      </w:r>
    </w:p>
    <w:p>
      <w:pPr>
        <w:rPr>
          <w:rFonts w:hint="eastAsia"/>
          <w:sz w:val="24"/>
          <w:szCs w:val="24"/>
        </w:rPr>
      </w:pPr>
      <w:r>
        <w:rPr>
          <w:rFonts w:hint="eastAsia"/>
          <w:sz w:val="24"/>
          <w:szCs w:val="24"/>
        </w:rPr>
        <w:t>北京市公安局平谷分局物业服务共包括</w:t>
      </w:r>
      <w:r>
        <w:rPr>
          <w:rFonts w:hint="eastAsia"/>
          <w:b/>
          <w:bCs/>
          <w:sz w:val="24"/>
          <w:szCs w:val="24"/>
        </w:rPr>
        <w:t>15</w:t>
      </w:r>
      <w:r>
        <w:rPr>
          <w:rFonts w:hint="eastAsia"/>
          <w:sz w:val="24"/>
          <w:szCs w:val="24"/>
        </w:rPr>
        <w:t>个办公区，分别是：</w:t>
      </w:r>
    </w:p>
    <w:p>
      <w:pPr>
        <w:rPr>
          <w:rFonts w:hint="eastAsia"/>
          <w:b/>
          <w:bCs/>
          <w:sz w:val="24"/>
          <w:szCs w:val="24"/>
        </w:rPr>
      </w:pPr>
      <w:r>
        <w:rPr>
          <w:rFonts w:hint="eastAsia"/>
          <w:b/>
          <w:bCs/>
          <w:sz w:val="24"/>
          <w:szCs w:val="24"/>
        </w:rPr>
        <w:t>1、北京市公安局平谷分局机关办公楼</w:t>
      </w:r>
    </w:p>
    <w:p>
      <w:pPr>
        <w:rPr>
          <w:rFonts w:hint="eastAsia"/>
          <w:sz w:val="24"/>
          <w:szCs w:val="24"/>
        </w:rPr>
      </w:pPr>
      <w:r>
        <w:rPr>
          <w:rFonts w:hint="eastAsia"/>
          <w:sz w:val="24"/>
          <w:szCs w:val="24"/>
        </w:rPr>
        <w:t>位于平谷区府前西街21号，共有建筑2 栋，地上8 层，地下1 层，地上、下停车场可停放车辆22 辆，项目总建筑面积11777.72 平方米。</w:t>
      </w:r>
    </w:p>
    <w:p>
      <w:pPr>
        <w:rPr>
          <w:rFonts w:hint="eastAsia"/>
          <w:b/>
          <w:bCs/>
          <w:sz w:val="24"/>
          <w:szCs w:val="24"/>
        </w:rPr>
      </w:pPr>
      <w:r>
        <w:rPr>
          <w:rFonts w:hint="eastAsia"/>
          <w:b/>
          <w:bCs/>
          <w:sz w:val="24"/>
          <w:szCs w:val="24"/>
        </w:rPr>
        <w:t>2、北京市公安局平谷分局刑警办公楼</w:t>
      </w:r>
    </w:p>
    <w:p>
      <w:pPr>
        <w:rPr>
          <w:rFonts w:hint="eastAsia"/>
          <w:sz w:val="24"/>
          <w:szCs w:val="24"/>
        </w:rPr>
      </w:pPr>
      <w:r>
        <w:rPr>
          <w:rFonts w:hint="eastAsia"/>
          <w:sz w:val="24"/>
          <w:szCs w:val="24"/>
        </w:rPr>
        <w:t>位于平谷区新平东路2 号，共有建筑2 栋，地上5 层，地下0 层，地上、下停车场可停放车辆70 辆，绿化面积150 平方米，项目总建筑面积7316.5 平方米。</w:t>
      </w:r>
    </w:p>
    <w:p>
      <w:pPr>
        <w:rPr>
          <w:rFonts w:hint="eastAsia"/>
          <w:b/>
          <w:bCs/>
          <w:sz w:val="24"/>
          <w:szCs w:val="24"/>
        </w:rPr>
      </w:pPr>
      <w:r>
        <w:rPr>
          <w:rFonts w:hint="eastAsia"/>
          <w:b/>
          <w:bCs/>
          <w:sz w:val="24"/>
          <w:szCs w:val="24"/>
        </w:rPr>
        <w:t>3、北京市公安局平谷分局办案中心办公楼</w:t>
      </w:r>
    </w:p>
    <w:p>
      <w:pPr>
        <w:rPr>
          <w:rFonts w:hint="eastAsia"/>
          <w:sz w:val="24"/>
          <w:szCs w:val="24"/>
        </w:rPr>
      </w:pPr>
      <w:r>
        <w:rPr>
          <w:rFonts w:hint="eastAsia"/>
          <w:sz w:val="24"/>
          <w:szCs w:val="24"/>
        </w:rPr>
        <w:t>位于平谷区卫平街59 号，共有建筑1 栋，地上5 层，地下2 层，地上、下停车场可停放车辆60 辆，绿化面积3000 平方米，项目总建筑面积15903.80 平</w:t>
      </w:r>
    </w:p>
    <w:p>
      <w:pPr>
        <w:rPr>
          <w:rFonts w:hint="eastAsia"/>
          <w:sz w:val="24"/>
          <w:szCs w:val="24"/>
        </w:rPr>
      </w:pPr>
      <w:r>
        <w:rPr>
          <w:rFonts w:hint="eastAsia"/>
          <w:sz w:val="24"/>
          <w:szCs w:val="24"/>
        </w:rPr>
        <w:t>方米。</w:t>
      </w:r>
    </w:p>
    <w:p>
      <w:pPr>
        <w:rPr>
          <w:rFonts w:hint="eastAsia"/>
          <w:b/>
          <w:bCs/>
          <w:sz w:val="24"/>
          <w:szCs w:val="24"/>
        </w:rPr>
      </w:pPr>
      <w:r>
        <w:rPr>
          <w:rFonts w:hint="eastAsia"/>
          <w:b/>
          <w:bCs/>
          <w:sz w:val="24"/>
          <w:szCs w:val="24"/>
        </w:rPr>
        <w:t>4、平谷区智能交通指挥科研管理中心</w:t>
      </w:r>
    </w:p>
    <w:p>
      <w:pPr>
        <w:rPr>
          <w:rFonts w:hint="eastAsia"/>
          <w:sz w:val="24"/>
          <w:szCs w:val="24"/>
        </w:rPr>
      </w:pPr>
      <w:r>
        <w:rPr>
          <w:rFonts w:hint="eastAsia"/>
          <w:sz w:val="24"/>
          <w:szCs w:val="24"/>
        </w:rPr>
        <w:t>位于平谷区兴谷东路，共有建筑1 栋，地上5 层，地下2 层，地上、下停车场可停放车辆80 辆，项目总建筑面积17328 平方米。</w:t>
      </w:r>
    </w:p>
    <w:p>
      <w:pPr>
        <w:rPr>
          <w:rFonts w:hint="eastAsia"/>
          <w:b/>
          <w:bCs/>
          <w:sz w:val="24"/>
          <w:szCs w:val="24"/>
        </w:rPr>
      </w:pPr>
      <w:r>
        <w:rPr>
          <w:rFonts w:hint="eastAsia"/>
          <w:b/>
          <w:bCs/>
          <w:sz w:val="24"/>
          <w:szCs w:val="24"/>
        </w:rPr>
        <w:t>5、北京市平谷区看守所</w:t>
      </w:r>
    </w:p>
    <w:p>
      <w:pPr>
        <w:rPr>
          <w:rFonts w:hint="eastAsia"/>
          <w:sz w:val="24"/>
          <w:szCs w:val="24"/>
        </w:rPr>
      </w:pPr>
      <w:r>
        <w:rPr>
          <w:rFonts w:hint="eastAsia"/>
          <w:sz w:val="24"/>
          <w:szCs w:val="24"/>
        </w:rPr>
        <w:t>位于平谷区镇罗营上镇东路108 号，共有建筑5 栋，地上4 层，地下0 层，地上停车场可停放车辆20 辆，绿化面积5000 平方米，项目总建筑面积19203.69平方米。</w:t>
      </w:r>
    </w:p>
    <w:p>
      <w:pPr>
        <w:rPr>
          <w:rFonts w:hint="eastAsia"/>
          <w:b/>
          <w:bCs/>
          <w:sz w:val="24"/>
          <w:szCs w:val="24"/>
        </w:rPr>
      </w:pPr>
      <w:r>
        <w:rPr>
          <w:rFonts w:hint="eastAsia"/>
          <w:b/>
          <w:bCs/>
          <w:sz w:val="24"/>
          <w:szCs w:val="24"/>
        </w:rPr>
        <w:t>6、滨河派出所</w:t>
      </w:r>
    </w:p>
    <w:p>
      <w:pPr>
        <w:rPr>
          <w:rFonts w:hint="eastAsia"/>
          <w:sz w:val="24"/>
          <w:szCs w:val="24"/>
        </w:rPr>
      </w:pPr>
      <w:r>
        <w:rPr>
          <w:rFonts w:hint="eastAsia"/>
          <w:sz w:val="24"/>
          <w:szCs w:val="24"/>
        </w:rPr>
        <w:t>位于平谷区谷丰路76 号，共有建筑4 栋，地上五层，楼西3 栋平房，地下0层，停车场可停放15 辆车，总面积4293.6 平方米。</w:t>
      </w:r>
    </w:p>
    <w:p>
      <w:pPr>
        <w:rPr>
          <w:rFonts w:hint="eastAsia"/>
          <w:b/>
          <w:bCs/>
          <w:sz w:val="24"/>
          <w:szCs w:val="24"/>
        </w:rPr>
      </w:pPr>
      <w:r>
        <w:rPr>
          <w:rFonts w:hint="eastAsia"/>
          <w:b/>
          <w:bCs/>
          <w:sz w:val="24"/>
          <w:szCs w:val="24"/>
        </w:rPr>
        <w:t>7、王辛庄派出所</w:t>
      </w:r>
    </w:p>
    <w:p>
      <w:pPr>
        <w:rPr>
          <w:rFonts w:hint="eastAsia"/>
          <w:sz w:val="24"/>
          <w:szCs w:val="24"/>
        </w:rPr>
      </w:pPr>
      <w:r>
        <w:rPr>
          <w:rFonts w:hint="eastAsia"/>
          <w:sz w:val="24"/>
          <w:szCs w:val="24"/>
        </w:rPr>
        <w:t>位于平谷区大发路3 号，共有建筑3 栋，地上3 层，地下0 层，停车场可停放31 辆车，绿化面积200 平米，项目总建筑面积3500 平方米。</w:t>
      </w:r>
    </w:p>
    <w:p>
      <w:pPr>
        <w:rPr>
          <w:rFonts w:hint="eastAsia"/>
          <w:b/>
          <w:bCs/>
          <w:sz w:val="24"/>
          <w:szCs w:val="24"/>
        </w:rPr>
      </w:pPr>
      <w:r>
        <w:rPr>
          <w:rFonts w:hint="eastAsia"/>
          <w:b/>
          <w:bCs/>
          <w:sz w:val="24"/>
          <w:szCs w:val="24"/>
        </w:rPr>
        <w:t>8、南独乐河派出所</w:t>
      </w:r>
    </w:p>
    <w:p>
      <w:pPr>
        <w:rPr>
          <w:rFonts w:hint="eastAsia"/>
          <w:sz w:val="24"/>
          <w:szCs w:val="24"/>
        </w:rPr>
      </w:pPr>
      <w:r>
        <w:rPr>
          <w:rFonts w:hint="eastAsia"/>
          <w:sz w:val="24"/>
          <w:szCs w:val="24"/>
        </w:rPr>
        <w:t>位于平谷区同乐路19 号，两处地上楼，地上1 层，地下0 层，停车场停放7 辆车，项目总建筑面积1000 平方米。</w:t>
      </w:r>
    </w:p>
    <w:p>
      <w:pPr>
        <w:rPr>
          <w:rFonts w:hint="eastAsia"/>
          <w:b/>
          <w:bCs/>
          <w:sz w:val="24"/>
          <w:szCs w:val="24"/>
        </w:rPr>
      </w:pPr>
      <w:r>
        <w:rPr>
          <w:rFonts w:hint="eastAsia"/>
          <w:b/>
          <w:bCs/>
          <w:sz w:val="24"/>
          <w:szCs w:val="24"/>
        </w:rPr>
        <w:t>9、大旺务检查站</w:t>
      </w:r>
    </w:p>
    <w:p>
      <w:pPr>
        <w:rPr>
          <w:rFonts w:hint="eastAsia"/>
          <w:sz w:val="24"/>
          <w:szCs w:val="24"/>
        </w:rPr>
      </w:pPr>
      <w:r>
        <w:rPr>
          <w:rFonts w:hint="eastAsia"/>
          <w:sz w:val="24"/>
          <w:szCs w:val="24"/>
        </w:rPr>
        <w:t>位于平谷区平三路，共有建筑1 栋，楼层2 层，地上停车场可停放10 个车位，项目总建筑面积2014.5 平方米。</w:t>
      </w:r>
    </w:p>
    <w:p>
      <w:pPr>
        <w:rPr>
          <w:b/>
          <w:bCs/>
          <w:sz w:val="24"/>
          <w:szCs w:val="24"/>
        </w:rPr>
      </w:pPr>
      <w:r>
        <w:rPr>
          <w:rFonts w:hint="eastAsia"/>
          <w:b/>
          <w:bCs/>
          <w:sz w:val="24"/>
          <w:szCs w:val="24"/>
        </w:rPr>
        <w:t>10、战训中心</w:t>
      </w:r>
    </w:p>
    <w:p>
      <w:pPr>
        <w:rPr>
          <w:sz w:val="24"/>
          <w:szCs w:val="24"/>
        </w:rPr>
      </w:pPr>
      <w:r>
        <w:rPr>
          <w:rFonts w:hint="eastAsia"/>
          <w:sz w:val="24"/>
          <w:szCs w:val="24"/>
        </w:rPr>
        <w:t>位于东高村镇西路29号，共有建筑1栋，楼层3层，地上停车场可停放20个车位，项目总建筑面积1295平方米。</w:t>
      </w:r>
    </w:p>
    <w:p>
      <w:pPr>
        <w:rPr>
          <w:b/>
          <w:bCs/>
          <w:sz w:val="24"/>
          <w:szCs w:val="24"/>
        </w:rPr>
      </w:pPr>
      <w:r>
        <w:rPr>
          <w:rFonts w:hint="eastAsia"/>
          <w:b/>
          <w:bCs/>
          <w:sz w:val="24"/>
          <w:szCs w:val="24"/>
        </w:rPr>
        <w:t>11、东高村派出所</w:t>
      </w:r>
    </w:p>
    <w:p>
      <w:pPr>
        <w:rPr>
          <w:sz w:val="24"/>
          <w:szCs w:val="24"/>
        </w:rPr>
      </w:pPr>
      <w:r>
        <w:rPr>
          <w:rFonts w:hint="eastAsia"/>
          <w:sz w:val="24"/>
          <w:szCs w:val="24"/>
        </w:rPr>
        <w:t>位于东高村西大街103号，共有建筑1栋，楼层2层，地上停车场可停放22个车位，项目总建筑面积2400平方米。</w:t>
      </w:r>
    </w:p>
    <w:p>
      <w:pPr>
        <w:rPr>
          <w:b/>
          <w:bCs/>
          <w:sz w:val="24"/>
          <w:szCs w:val="24"/>
        </w:rPr>
      </w:pPr>
      <w:r>
        <w:rPr>
          <w:rFonts w:hint="eastAsia"/>
          <w:b/>
          <w:bCs/>
          <w:sz w:val="24"/>
          <w:szCs w:val="24"/>
        </w:rPr>
        <w:t>12、滨河医疗点</w:t>
      </w:r>
    </w:p>
    <w:p>
      <w:pPr>
        <w:rPr>
          <w:sz w:val="24"/>
          <w:szCs w:val="24"/>
        </w:rPr>
      </w:pPr>
      <w:r>
        <w:rPr>
          <w:rFonts w:hint="eastAsia"/>
          <w:sz w:val="24"/>
          <w:szCs w:val="24"/>
        </w:rPr>
        <w:t>位于谷丰路76号西院，共有建筑3栋，楼层1层，地上停车场可停放15个车位，项目总建筑面积560平方米。</w:t>
      </w:r>
    </w:p>
    <w:p>
      <w:pPr>
        <w:rPr>
          <w:b/>
          <w:bCs/>
          <w:sz w:val="24"/>
          <w:szCs w:val="24"/>
        </w:rPr>
      </w:pPr>
      <w:r>
        <w:rPr>
          <w:rFonts w:hint="eastAsia"/>
          <w:b/>
          <w:bCs/>
          <w:sz w:val="24"/>
          <w:szCs w:val="24"/>
        </w:rPr>
        <w:t>13、刑侦办公驻地位</w:t>
      </w:r>
    </w:p>
    <w:p>
      <w:pPr>
        <w:rPr>
          <w:sz w:val="24"/>
          <w:szCs w:val="24"/>
        </w:rPr>
      </w:pPr>
      <w:r>
        <w:rPr>
          <w:rFonts w:hint="eastAsia"/>
          <w:sz w:val="24"/>
          <w:szCs w:val="24"/>
        </w:rPr>
        <w:t>于卫平街59号，共有建筑2栋，楼层3层，地上停车场可停放6个车位，项目总建筑面积2000平方米。</w:t>
      </w:r>
    </w:p>
    <w:p>
      <w:pPr>
        <w:rPr>
          <w:b/>
          <w:bCs/>
          <w:sz w:val="24"/>
          <w:szCs w:val="24"/>
        </w:rPr>
      </w:pPr>
      <w:r>
        <w:rPr>
          <w:rFonts w:hint="eastAsia"/>
          <w:b/>
          <w:bCs/>
          <w:sz w:val="24"/>
          <w:szCs w:val="24"/>
        </w:rPr>
        <w:t>14、鲍家庄检查站</w:t>
      </w:r>
    </w:p>
    <w:p>
      <w:pPr>
        <w:rPr>
          <w:sz w:val="24"/>
          <w:szCs w:val="24"/>
        </w:rPr>
      </w:pPr>
      <w:r>
        <w:rPr>
          <w:rFonts w:hint="eastAsia"/>
          <w:sz w:val="24"/>
          <w:szCs w:val="24"/>
        </w:rPr>
        <w:t>位于东高村镇鲍家庄村南，共有建筑1栋，楼层1层，地上停车场可停放13个车位，项目总建筑面积300平方米。</w:t>
      </w:r>
    </w:p>
    <w:p>
      <w:pPr>
        <w:rPr>
          <w:b/>
          <w:bCs/>
          <w:sz w:val="24"/>
          <w:szCs w:val="24"/>
        </w:rPr>
      </w:pPr>
      <w:r>
        <w:rPr>
          <w:rFonts w:hint="eastAsia"/>
          <w:b/>
          <w:bCs/>
          <w:sz w:val="24"/>
          <w:szCs w:val="24"/>
        </w:rPr>
        <w:t>15、红石门检查站</w:t>
      </w:r>
    </w:p>
    <w:p>
      <w:pPr>
        <w:rPr>
          <w:sz w:val="24"/>
          <w:szCs w:val="24"/>
        </w:rPr>
      </w:pPr>
      <w:r>
        <w:rPr>
          <w:rFonts w:hint="eastAsia"/>
          <w:sz w:val="24"/>
          <w:szCs w:val="24"/>
        </w:rPr>
        <w:t>位于平谷区金海湖镇承廊高速，共有建筑1栋，楼层1层，地上停车场可停放12个车位，项目总建筑面积546平方米。</w:t>
      </w:r>
    </w:p>
    <w:p>
      <w:pPr>
        <w:rPr>
          <w:rFonts w:hint="eastAsia"/>
          <w:sz w:val="24"/>
          <w:szCs w:val="24"/>
        </w:rPr>
      </w:pPr>
    </w:p>
    <w:p>
      <w:pPr>
        <w:rPr>
          <w:rFonts w:hint="eastAsia"/>
          <w:sz w:val="24"/>
          <w:szCs w:val="24"/>
        </w:rPr>
      </w:pPr>
      <w:r>
        <w:rPr>
          <w:rFonts w:hint="eastAsia"/>
          <w:sz w:val="24"/>
          <w:szCs w:val="24"/>
        </w:rPr>
        <w:t>二、物业管理服务内容</w:t>
      </w:r>
    </w:p>
    <w:p>
      <w:pPr>
        <w:rPr>
          <w:rFonts w:hint="eastAsia"/>
          <w:sz w:val="24"/>
          <w:szCs w:val="24"/>
        </w:rPr>
      </w:pPr>
      <w:r>
        <w:rPr>
          <w:rFonts w:hint="eastAsia"/>
          <w:sz w:val="24"/>
          <w:szCs w:val="24"/>
        </w:rPr>
        <w:t>1、公共环境卫生清洁，包括房屋公共区域、公共场所的清洁卫生、垃圾收集到指定地点。</w:t>
      </w:r>
    </w:p>
    <w:p>
      <w:pPr>
        <w:rPr>
          <w:rFonts w:hint="eastAsia"/>
          <w:sz w:val="24"/>
          <w:szCs w:val="24"/>
        </w:rPr>
      </w:pPr>
      <w:r>
        <w:rPr>
          <w:rFonts w:hint="eastAsia"/>
          <w:sz w:val="24"/>
          <w:szCs w:val="24"/>
        </w:rPr>
        <w:t>2、绿化养护与管理：对树木、花草，绿地等的日常养护管理及环境美化管理。</w:t>
      </w:r>
    </w:p>
    <w:p>
      <w:pPr>
        <w:rPr>
          <w:rFonts w:hint="eastAsia"/>
          <w:sz w:val="24"/>
          <w:szCs w:val="24"/>
        </w:rPr>
      </w:pPr>
      <w:r>
        <w:rPr>
          <w:rFonts w:hint="eastAsia"/>
          <w:sz w:val="24"/>
          <w:szCs w:val="24"/>
        </w:rPr>
        <w:t>3、会议服务：负责会议接待服务及会议室卫生清洁服务。</w:t>
      </w:r>
    </w:p>
    <w:p>
      <w:pPr>
        <w:rPr>
          <w:rFonts w:hint="eastAsia"/>
          <w:sz w:val="24"/>
          <w:szCs w:val="24"/>
        </w:rPr>
      </w:pPr>
      <w:r>
        <w:rPr>
          <w:rFonts w:hint="eastAsia"/>
          <w:sz w:val="24"/>
          <w:szCs w:val="24"/>
        </w:rPr>
        <w:t>4、消防中控值守：负责项目内消防中控室的运行值守工作。</w:t>
      </w:r>
    </w:p>
    <w:p>
      <w:pPr>
        <w:rPr>
          <w:rFonts w:hint="eastAsia"/>
          <w:sz w:val="24"/>
          <w:szCs w:val="24"/>
        </w:rPr>
      </w:pPr>
      <w:r>
        <w:rPr>
          <w:rFonts w:hint="eastAsia"/>
          <w:sz w:val="24"/>
          <w:szCs w:val="24"/>
        </w:rPr>
        <w:t>5、房屋日常养护维修：为保证项目内建（构）筑物的原有完好等级和正常使用，进行日常养护和及时修复小损小坏等房屋维护管理工作。</w:t>
      </w:r>
    </w:p>
    <w:p>
      <w:pPr>
        <w:rPr>
          <w:rFonts w:hint="eastAsia"/>
          <w:sz w:val="24"/>
          <w:szCs w:val="24"/>
        </w:rPr>
      </w:pPr>
      <w:r>
        <w:rPr>
          <w:rFonts w:hint="eastAsia"/>
          <w:sz w:val="24"/>
          <w:szCs w:val="24"/>
        </w:rPr>
        <w:t>6、给排水设备运行维护：负责项目部内给排水设备、上下水管线、阀门等的正常运行使用所进行的日常养护、维修。</w:t>
      </w:r>
    </w:p>
    <w:p>
      <w:pPr>
        <w:rPr>
          <w:rFonts w:hint="eastAsia"/>
          <w:sz w:val="24"/>
          <w:szCs w:val="24"/>
        </w:rPr>
      </w:pPr>
      <w:r>
        <w:rPr>
          <w:rFonts w:hint="eastAsia"/>
          <w:sz w:val="24"/>
          <w:szCs w:val="24"/>
        </w:rPr>
        <w:t>7、供电系统运行管理：负责项目部内供电系统正常运行，对高、低压电气设备、电线电缆、电气照明装置等设备进行日常管理和维护。</w:t>
      </w:r>
    </w:p>
    <w:p>
      <w:pPr>
        <w:rPr>
          <w:rFonts w:hint="eastAsia"/>
          <w:sz w:val="24"/>
          <w:szCs w:val="24"/>
        </w:rPr>
      </w:pPr>
      <w:r>
        <w:rPr>
          <w:rFonts w:hint="eastAsia"/>
          <w:sz w:val="24"/>
          <w:szCs w:val="24"/>
        </w:rPr>
        <w:t>8、空调系统运行维护：负责项目部内空调系统、分体空调正常运行所进行的日常管理。</w:t>
      </w:r>
    </w:p>
    <w:p>
      <w:pPr>
        <w:rPr>
          <w:rFonts w:hint="eastAsia"/>
          <w:sz w:val="24"/>
          <w:szCs w:val="24"/>
        </w:rPr>
      </w:pPr>
      <w:r>
        <w:rPr>
          <w:rFonts w:hint="eastAsia"/>
          <w:sz w:val="24"/>
          <w:szCs w:val="24"/>
        </w:rPr>
        <w:t>9、锅炉运行管理：负责项目内燃气锅炉的运行管理，保证冬季供暖工作。</w:t>
      </w:r>
    </w:p>
    <w:p>
      <w:pPr>
        <w:rPr>
          <w:rFonts w:hint="eastAsia"/>
          <w:sz w:val="24"/>
          <w:szCs w:val="24"/>
        </w:rPr>
      </w:pPr>
      <w:r>
        <w:rPr>
          <w:rFonts w:hint="eastAsia"/>
          <w:sz w:val="24"/>
          <w:szCs w:val="24"/>
        </w:rPr>
        <w:t>10、弱电系统维护：负责项目内的对讲、门禁、视频、有线电视、网络系统等弱电系统的维护保养工作。</w:t>
      </w:r>
    </w:p>
    <w:p>
      <w:pPr>
        <w:rPr>
          <w:rFonts w:hint="eastAsia"/>
          <w:sz w:val="24"/>
          <w:szCs w:val="24"/>
        </w:rPr>
      </w:pPr>
      <w:r>
        <w:rPr>
          <w:rFonts w:hint="eastAsia"/>
          <w:sz w:val="24"/>
          <w:szCs w:val="24"/>
        </w:rPr>
        <w:t>三、各办公区具体服务内容及人员要求</w:t>
      </w:r>
    </w:p>
    <w:p>
      <w:pPr>
        <w:rPr>
          <w:rFonts w:hint="eastAsia"/>
          <w:sz w:val="24"/>
          <w:szCs w:val="24"/>
        </w:rPr>
      </w:pPr>
      <w:r>
        <w:rPr>
          <w:rFonts w:hint="eastAsia"/>
          <w:sz w:val="24"/>
          <w:szCs w:val="24"/>
        </w:rPr>
        <w:t>（一）北京市公安局平谷分局机关办公楼</w:t>
      </w:r>
    </w:p>
    <w:p>
      <w:pPr>
        <w:rPr>
          <w:rFonts w:hint="eastAsia"/>
          <w:sz w:val="24"/>
          <w:szCs w:val="24"/>
        </w:rPr>
      </w:pPr>
      <w:r>
        <w:rPr>
          <w:rFonts w:hint="eastAsia"/>
          <w:sz w:val="24"/>
          <w:szCs w:val="24"/>
        </w:rPr>
        <w:t>服务内容包括：公共环境卫生清洁、绿化养护与管理、会议服务此项目最少配备14 名物业服务人员。</w:t>
      </w:r>
    </w:p>
    <w:p>
      <w:pPr>
        <w:rPr>
          <w:rFonts w:hint="eastAsia"/>
          <w:sz w:val="24"/>
          <w:szCs w:val="24"/>
        </w:rPr>
      </w:pPr>
      <w:r>
        <w:rPr>
          <w:rFonts w:hint="eastAsia"/>
          <w:sz w:val="24"/>
          <w:szCs w:val="24"/>
        </w:rPr>
        <w:t>（二）北京市公安局平谷分局刑警办公楼</w:t>
      </w:r>
    </w:p>
    <w:p>
      <w:pPr>
        <w:rPr>
          <w:rFonts w:hint="eastAsia"/>
          <w:sz w:val="24"/>
          <w:szCs w:val="24"/>
        </w:rPr>
      </w:pPr>
      <w:r>
        <w:rPr>
          <w:rFonts w:hint="eastAsia"/>
          <w:sz w:val="24"/>
          <w:szCs w:val="24"/>
        </w:rPr>
        <w:t>服务内容包括：公共环境卫生清洁此项目最少配备4 名物业服务人员。</w:t>
      </w:r>
    </w:p>
    <w:p>
      <w:pPr>
        <w:rPr>
          <w:rFonts w:hint="eastAsia"/>
          <w:sz w:val="24"/>
          <w:szCs w:val="24"/>
        </w:rPr>
      </w:pPr>
      <w:r>
        <w:rPr>
          <w:rFonts w:hint="eastAsia"/>
          <w:sz w:val="24"/>
          <w:szCs w:val="24"/>
        </w:rPr>
        <w:t>（三）北京市公安局平谷分局办案中心办公楼</w:t>
      </w:r>
    </w:p>
    <w:p>
      <w:pPr>
        <w:rPr>
          <w:rFonts w:hint="eastAsia"/>
          <w:sz w:val="24"/>
          <w:szCs w:val="24"/>
        </w:rPr>
      </w:pPr>
      <w:r>
        <w:rPr>
          <w:rFonts w:hint="eastAsia"/>
          <w:sz w:val="24"/>
          <w:szCs w:val="24"/>
        </w:rPr>
        <w:t>服务内容包括：公共环境卫生清洁、会议服务、消防中控值守此项目最少配备19 名物业服务人员。</w:t>
      </w:r>
    </w:p>
    <w:p>
      <w:pPr>
        <w:rPr>
          <w:rFonts w:hint="eastAsia"/>
          <w:sz w:val="24"/>
          <w:szCs w:val="24"/>
        </w:rPr>
      </w:pPr>
      <w:r>
        <w:rPr>
          <w:rFonts w:hint="eastAsia"/>
          <w:sz w:val="24"/>
          <w:szCs w:val="24"/>
        </w:rPr>
        <w:t>（四）平谷区智能交通指挥科研管理中心</w:t>
      </w:r>
    </w:p>
    <w:p>
      <w:pPr>
        <w:rPr>
          <w:rFonts w:hint="eastAsia"/>
          <w:sz w:val="24"/>
          <w:szCs w:val="24"/>
        </w:rPr>
      </w:pPr>
      <w:r>
        <w:rPr>
          <w:rFonts w:hint="eastAsia"/>
          <w:sz w:val="24"/>
          <w:szCs w:val="24"/>
        </w:rPr>
        <w:t>服务内容包括：公共环境卫生清洁、会议服务、消防中控值守、供电系统运行管理此项目最少配备20 名物业服务人员。</w:t>
      </w:r>
    </w:p>
    <w:p>
      <w:pPr>
        <w:rPr>
          <w:rFonts w:hint="eastAsia"/>
          <w:sz w:val="24"/>
          <w:szCs w:val="24"/>
        </w:rPr>
      </w:pPr>
      <w:r>
        <w:rPr>
          <w:rFonts w:hint="eastAsia"/>
          <w:sz w:val="24"/>
          <w:szCs w:val="24"/>
        </w:rPr>
        <w:t>（五）北京市平谷区看守所</w:t>
      </w:r>
    </w:p>
    <w:p>
      <w:pPr>
        <w:rPr>
          <w:rFonts w:hint="eastAsia"/>
          <w:sz w:val="24"/>
          <w:szCs w:val="24"/>
        </w:rPr>
      </w:pPr>
      <w:r>
        <w:rPr>
          <w:rFonts w:hint="eastAsia"/>
          <w:sz w:val="24"/>
          <w:szCs w:val="24"/>
        </w:rPr>
        <w:t>服务内容包括：公共环境卫生清洁、会议服务、消防中控值守、房屋日常养护维修、供电系统运行管理、给排水设备运行维护、空调系统运行维护、锅炉运行管理、弱电系统维护此项目最少配备30 名物业服务人员。</w:t>
      </w:r>
    </w:p>
    <w:p>
      <w:pPr>
        <w:rPr>
          <w:rFonts w:hint="eastAsia"/>
          <w:sz w:val="24"/>
          <w:szCs w:val="24"/>
        </w:rPr>
      </w:pPr>
      <w:r>
        <w:rPr>
          <w:rFonts w:hint="eastAsia"/>
          <w:sz w:val="24"/>
          <w:szCs w:val="24"/>
        </w:rPr>
        <w:t>（六）北京市公安局平谷分局滨河派出所</w:t>
      </w:r>
    </w:p>
    <w:p>
      <w:pPr>
        <w:rPr>
          <w:rFonts w:hint="eastAsia"/>
          <w:sz w:val="24"/>
          <w:szCs w:val="24"/>
        </w:rPr>
      </w:pPr>
      <w:r>
        <w:rPr>
          <w:rFonts w:hint="eastAsia"/>
          <w:sz w:val="24"/>
          <w:szCs w:val="24"/>
        </w:rPr>
        <w:t>服务内容包括：公共环境卫生清洁服务，此项目最少配备3名物业服务人员。</w:t>
      </w:r>
    </w:p>
    <w:p>
      <w:pPr>
        <w:rPr>
          <w:rFonts w:hint="eastAsia"/>
          <w:sz w:val="24"/>
          <w:szCs w:val="24"/>
        </w:rPr>
      </w:pPr>
      <w:r>
        <w:rPr>
          <w:rFonts w:hint="eastAsia"/>
          <w:sz w:val="24"/>
          <w:szCs w:val="24"/>
        </w:rPr>
        <w:t>（七）北京市公安局平谷分局王辛庄派出所</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（八）北京市公安局平谷分局南独乐河派出所</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（九）北京市公安局平谷分局大旺务检查站</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（十）战训中心</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（十一）东高村派出所</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（十二）滨河医疗点</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（十三）刑侦办公驻地</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（十四）鲍家庄检查站</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（十五）红石门检查站</w:t>
      </w:r>
    </w:p>
    <w:p>
      <w:pPr>
        <w:rPr>
          <w:rFonts w:hint="eastAsia"/>
          <w:sz w:val="24"/>
          <w:szCs w:val="24"/>
        </w:rPr>
      </w:pPr>
      <w:r>
        <w:rPr>
          <w:rFonts w:hint="eastAsia"/>
          <w:sz w:val="24"/>
          <w:szCs w:val="24"/>
        </w:rPr>
        <w:t>服务内容包括：公共环境卫生清洁服务，此项目最少配备1名物业服务人员。</w:t>
      </w:r>
    </w:p>
    <w:p>
      <w:pPr>
        <w:rPr>
          <w:rFonts w:hint="eastAsia"/>
          <w:sz w:val="24"/>
          <w:szCs w:val="24"/>
        </w:rPr>
      </w:pPr>
      <w:r>
        <w:rPr>
          <w:rFonts w:hint="eastAsia"/>
          <w:sz w:val="24"/>
          <w:szCs w:val="24"/>
        </w:rPr>
        <w:t>四、服务标准</w:t>
      </w:r>
    </w:p>
    <w:p>
      <w:pPr>
        <w:rPr>
          <w:rFonts w:hint="eastAsia"/>
          <w:sz w:val="24"/>
          <w:szCs w:val="24"/>
        </w:rPr>
      </w:pPr>
      <w:r>
        <w:rPr>
          <w:rFonts w:hint="eastAsia"/>
          <w:sz w:val="24"/>
          <w:szCs w:val="24"/>
        </w:rPr>
        <w:t>（一）公共环境卫生清洁：</w:t>
      </w:r>
    </w:p>
    <w:p>
      <w:pPr>
        <w:rPr>
          <w:rFonts w:hint="eastAsia"/>
          <w:sz w:val="24"/>
          <w:szCs w:val="24"/>
        </w:rPr>
      </w:pPr>
      <w:r>
        <w:rPr>
          <w:rFonts w:hint="eastAsia"/>
          <w:sz w:val="24"/>
          <w:szCs w:val="24"/>
        </w:rPr>
        <w:t>包括房屋公共区域、公共场所的清洁卫生、垃圾收集到指定地点。</w:t>
      </w:r>
    </w:p>
    <w:p>
      <w:pPr>
        <w:rPr>
          <w:rFonts w:hint="eastAsia"/>
          <w:sz w:val="24"/>
          <w:szCs w:val="24"/>
        </w:rPr>
      </w:pPr>
      <w:r>
        <w:rPr>
          <w:rFonts w:hint="eastAsia"/>
          <w:sz w:val="24"/>
          <w:szCs w:val="24"/>
        </w:rPr>
        <w:t>1.公共区域包括：办公楼、大门、楼道、楼梯等部位内所有设施用品及饰物。</w:t>
      </w:r>
    </w:p>
    <w:p>
      <w:pPr>
        <w:rPr>
          <w:rFonts w:hint="eastAsia"/>
          <w:sz w:val="24"/>
          <w:szCs w:val="24"/>
        </w:rPr>
      </w:pPr>
      <w:r>
        <w:rPr>
          <w:rFonts w:hint="eastAsia"/>
          <w:sz w:val="24"/>
          <w:szCs w:val="24"/>
        </w:rPr>
        <w:t>内容：</w:t>
      </w:r>
    </w:p>
    <w:p>
      <w:pPr>
        <w:rPr>
          <w:rFonts w:hint="eastAsia"/>
          <w:sz w:val="24"/>
          <w:szCs w:val="24"/>
        </w:rPr>
      </w:pPr>
      <w:r>
        <w:rPr>
          <w:sz w:val="24"/>
          <w:szCs w:val="24"/>
        </w:rPr>
        <w:t xml:space="preserve">(1) </w:t>
      </w:r>
      <w:r>
        <w:rPr>
          <w:rFonts w:hint="eastAsia"/>
          <w:sz w:val="24"/>
          <w:szCs w:val="24"/>
        </w:rPr>
        <w:t>清理项目内的所有垃圾，对垃圾进行分类回收；</w:t>
      </w:r>
    </w:p>
    <w:p>
      <w:pPr>
        <w:rPr>
          <w:rFonts w:hint="eastAsia"/>
          <w:sz w:val="24"/>
          <w:szCs w:val="24"/>
        </w:rPr>
      </w:pPr>
      <w:r>
        <w:rPr>
          <w:sz w:val="24"/>
          <w:szCs w:val="24"/>
        </w:rPr>
        <w:t xml:space="preserve">(2) </w:t>
      </w:r>
      <w:r>
        <w:rPr>
          <w:rFonts w:hint="eastAsia"/>
          <w:sz w:val="24"/>
          <w:szCs w:val="24"/>
        </w:rPr>
        <w:t>清洁大厅天花板尘埃；</w:t>
      </w:r>
    </w:p>
    <w:p>
      <w:pPr>
        <w:rPr>
          <w:rFonts w:hint="eastAsia"/>
          <w:sz w:val="24"/>
          <w:szCs w:val="24"/>
        </w:rPr>
      </w:pPr>
      <w:r>
        <w:rPr>
          <w:sz w:val="24"/>
          <w:szCs w:val="24"/>
        </w:rPr>
        <w:t xml:space="preserve">(3) </w:t>
      </w:r>
      <w:r>
        <w:rPr>
          <w:rFonts w:hint="eastAsia"/>
          <w:sz w:val="24"/>
          <w:szCs w:val="24"/>
        </w:rPr>
        <w:t>清洁所有门窗及指示牌；</w:t>
      </w:r>
    </w:p>
    <w:p>
      <w:pPr>
        <w:rPr>
          <w:rFonts w:hint="eastAsia"/>
          <w:sz w:val="24"/>
          <w:szCs w:val="24"/>
        </w:rPr>
      </w:pPr>
      <w:r>
        <w:rPr>
          <w:sz w:val="24"/>
          <w:szCs w:val="24"/>
        </w:rPr>
        <w:t xml:space="preserve">(4) </w:t>
      </w:r>
      <w:r>
        <w:rPr>
          <w:rFonts w:hint="eastAsia"/>
          <w:sz w:val="24"/>
          <w:szCs w:val="24"/>
        </w:rPr>
        <w:t>清洁所有出口大门及门牌；</w:t>
      </w:r>
    </w:p>
    <w:p>
      <w:pPr>
        <w:rPr>
          <w:rFonts w:hint="eastAsia"/>
          <w:sz w:val="24"/>
          <w:szCs w:val="24"/>
        </w:rPr>
      </w:pPr>
      <w:r>
        <w:rPr>
          <w:sz w:val="24"/>
          <w:szCs w:val="24"/>
        </w:rPr>
        <w:t xml:space="preserve">(5) </w:t>
      </w:r>
      <w:r>
        <w:rPr>
          <w:rFonts w:hint="eastAsia"/>
          <w:sz w:val="24"/>
          <w:szCs w:val="24"/>
        </w:rPr>
        <w:t>清洁所有扶手，栏杆及玻璃表面；</w:t>
      </w:r>
    </w:p>
    <w:p>
      <w:pPr>
        <w:rPr>
          <w:rFonts w:hint="eastAsia"/>
          <w:sz w:val="24"/>
          <w:szCs w:val="24"/>
        </w:rPr>
      </w:pPr>
      <w:r>
        <w:rPr>
          <w:sz w:val="24"/>
          <w:szCs w:val="24"/>
        </w:rPr>
        <w:t xml:space="preserve">(6) </w:t>
      </w:r>
      <w:r>
        <w:rPr>
          <w:rFonts w:hint="eastAsia"/>
          <w:sz w:val="24"/>
          <w:szCs w:val="24"/>
        </w:rPr>
        <w:t>清扫所有通风窗口；</w:t>
      </w:r>
    </w:p>
    <w:p>
      <w:pPr>
        <w:rPr>
          <w:rFonts w:hint="eastAsia"/>
          <w:sz w:val="24"/>
          <w:szCs w:val="24"/>
        </w:rPr>
      </w:pPr>
      <w:r>
        <w:rPr>
          <w:sz w:val="24"/>
          <w:szCs w:val="24"/>
        </w:rPr>
        <w:t xml:space="preserve">(7) </w:t>
      </w:r>
      <w:r>
        <w:rPr>
          <w:rFonts w:hint="eastAsia"/>
          <w:sz w:val="24"/>
          <w:szCs w:val="24"/>
        </w:rPr>
        <w:t>清扫空调风口百叶及照明灯罩；</w:t>
      </w:r>
    </w:p>
    <w:p>
      <w:pPr>
        <w:rPr>
          <w:rFonts w:hint="eastAsia"/>
          <w:sz w:val="24"/>
          <w:szCs w:val="24"/>
        </w:rPr>
      </w:pPr>
      <w:r>
        <w:rPr>
          <w:sz w:val="24"/>
          <w:szCs w:val="24"/>
        </w:rPr>
        <w:t xml:space="preserve">(8) </w:t>
      </w:r>
      <w:r>
        <w:rPr>
          <w:rFonts w:hint="eastAsia"/>
          <w:sz w:val="24"/>
          <w:szCs w:val="24"/>
        </w:rPr>
        <w:t>拖擦地、台表面；</w:t>
      </w:r>
    </w:p>
    <w:p>
      <w:pPr>
        <w:rPr>
          <w:rFonts w:hint="eastAsia"/>
          <w:sz w:val="24"/>
          <w:szCs w:val="24"/>
        </w:rPr>
      </w:pPr>
      <w:r>
        <w:rPr>
          <w:sz w:val="24"/>
          <w:szCs w:val="24"/>
        </w:rPr>
        <w:t xml:space="preserve">(9) </w:t>
      </w:r>
      <w:r>
        <w:rPr>
          <w:rFonts w:hint="eastAsia"/>
          <w:sz w:val="24"/>
          <w:szCs w:val="24"/>
        </w:rPr>
        <w:t>扫净及洗刷大厅入口地台及梯级；</w:t>
      </w:r>
    </w:p>
    <w:p>
      <w:pPr>
        <w:rPr>
          <w:rFonts w:hint="eastAsia"/>
          <w:sz w:val="24"/>
          <w:szCs w:val="24"/>
        </w:rPr>
      </w:pPr>
      <w:r>
        <w:rPr>
          <w:sz w:val="24"/>
          <w:szCs w:val="24"/>
        </w:rPr>
        <w:t xml:space="preserve">(10) </w:t>
      </w:r>
      <w:r>
        <w:rPr>
          <w:rFonts w:hint="eastAsia"/>
          <w:sz w:val="24"/>
          <w:szCs w:val="24"/>
        </w:rPr>
        <w:t>定期投放喷洒鼠、蟑螂、蚊虫药。</w:t>
      </w:r>
    </w:p>
    <w:p>
      <w:pPr>
        <w:rPr>
          <w:rFonts w:hint="eastAsia"/>
          <w:sz w:val="24"/>
          <w:szCs w:val="24"/>
        </w:rPr>
      </w:pPr>
      <w:r>
        <w:rPr>
          <w:rFonts w:hint="eastAsia"/>
          <w:sz w:val="24"/>
          <w:szCs w:val="24"/>
        </w:rPr>
        <w:t>标准：</w:t>
      </w:r>
    </w:p>
    <w:p>
      <w:pPr>
        <w:rPr>
          <w:rFonts w:hint="eastAsia"/>
          <w:sz w:val="24"/>
          <w:szCs w:val="24"/>
        </w:rPr>
      </w:pPr>
      <w:r>
        <w:rPr>
          <w:sz w:val="24"/>
          <w:szCs w:val="24"/>
        </w:rPr>
        <w:t xml:space="preserve">(1) </w:t>
      </w:r>
      <w:r>
        <w:rPr>
          <w:rFonts w:hint="eastAsia"/>
          <w:sz w:val="24"/>
          <w:szCs w:val="24"/>
        </w:rPr>
        <w:t>地面光亮无水迹、污迹、无杂物；</w:t>
      </w:r>
    </w:p>
    <w:p>
      <w:pPr>
        <w:rPr>
          <w:rFonts w:hint="eastAsia"/>
          <w:sz w:val="24"/>
          <w:szCs w:val="24"/>
        </w:rPr>
      </w:pPr>
      <w:r>
        <w:rPr>
          <w:sz w:val="24"/>
          <w:szCs w:val="24"/>
        </w:rPr>
        <w:t xml:space="preserve">(2) </w:t>
      </w:r>
      <w:r>
        <w:rPr>
          <w:rFonts w:hint="eastAsia"/>
          <w:sz w:val="24"/>
          <w:szCs w:val="24"/>
        </w:rPr>
        <w:t>楼梯、走廊、指示牌、门牌、通风窗口、地角线、墙壁、柱子、顶板无尘、无污物；</w:t>
      </w:r>
    </w:p>
    <w:p>
      <w:pPr>
        <w:rPr>
          <w:rFonts w:hint="eastAsia"/>
          <w:sz w:val="24"/>
          <w:szCs w:val="24"/>
        </w:rPr>
      </w:pPr>
      <w:r>
        <w:rPr>
          <w:sz w:val="24"/>
          <w:szCs w:val="24"/>
        </w:rPr>
        <w:t xml:space="preserve">(3) </w:t>
      </w:r>
      <w:r>
        <w:rPr>
          <w:rFonts w:hint="eastAsia"/>
          <w:sz w:val="24"/>
          <w:szCs w:val="24"/>
        </w:rPr>
        <w:t>垃圾筒摆放整齐，外观干净，筒内垃圾不超过</w:t>
      </w:r>
      <w:r>
        <w:rPr>
          <w:sz w:val="24"/>
          <w:szCs w:val="24"/>
        </w:rPr>
        <w:t>2</w:t>
      </w:r>
      <w:r>
        <w:rPr>
          <w:rFonts w:hint="eastAsia"/>
          <w:sz w:val="24"/>
          <w:szCs w:val="24"/>
        </w:rPr>
        <w:t>／</w:t>
      </w:r>
      <w:r>
        <w:rPr>
          <w:sz w:val="24"/>
          <w:szCs w:val="24"/>
        </w:rPr>
        <w:t>3</w:t>
      </w:r>
      <w:r>
        <w:rPr>
          <w:rFonts w:hint="eastAsia"/>
          <w:sz w:val="24"/>
          <w:szCs w:val="24"/>
        </w:rPr>
        <w:t>；</w:t>
      </w:r>
    </w:p>
    <w:p>
      <w:pPr>
        <w:rPr>
          <w:rFonts w:hint="eastAsia"/>
          <w:sz w:val="24"/>
          <w:szCs w:val="24"/>
        </w:rPr>
      </w:pPr>
      <w:r>
        <w:rPr>
          <w:sz w:val="24"/>
          <w:szCs w:val="24"/>
        </w:rPr>
        <w:t xml:space="preserve">(4) </w:t>
      </w:r>
      <w:r>
        <w:rPr>
          <w:rFonts w:hint="eastAsia"/>
          <w:sz w:val="24"/>
          <w:szCs w:val="24"/>
        </w:rPr>
        <w:t>玻璃、门窗无污迹、水迹、裂痕，有明显安全标志；</w:t>
      </w:r>
    </w:p>
    <w:p>
      <w:pPr>
        <w:rPr>
          <w:rFonts w:hint="eastAsia"/>
          <w:sz w:val="24"/>
          <w:szCs w:val="24"/>
        </w:rPr>
      </w:pPr>
      <w:r>
        <w:rPr>
          <w:sz w:val="24"/>
          <w:szCs w:val="24"/>
        </w:rPr>
        <w:t xml:space="preserve">(5) </w:t>
      </w:r>
      <w:r>
        <w:rPr>
          <w:rFonts w:hint="eastAsia"/>
          <w:sz w:val="24"/>
          <w:szCs w:val="24"/>
        </w:rPr>
        <w:t>灯饰和其它饰物无尘土、破损；</w:t>
      </w:r>
    </w:p>
    <w:p>
      <w:pPr>
        <w:rPr>
          <w:rFonts w:hint="eastAsia"/>
          <w:sz w:val="24"/>
          <w:szCs w:val="24"/>
        </w:rPr>
      </w:pPr>
      <w:r>
        <w:rPr>
          <w:sz w:val="24"/>
          <w:szCs w:val="24"/>
        </w:rPr>
        <w:t xml:space="preserve">(6) </w:t>
      </w:r>
      <w:r>
        <w:rPr>
          <w:rFonts w:hint="eastAsia"/>
          <w:sz w:val="24"/>
          <w:szCs w:val="24"/>
        </w:rPr>
        <w:t>大厅入口地台、梯级、墙壁表面、设施无尘土，大理石墙面光亮、无污迹、水迹；</w:t>
      </w:r>
    </w:p>
    <w:p>
      <w:pPr>
        <w:rPr>
          <w:rFonts w:hint="eastAsia"/>
          <w:sz w:val="24"/>
          <w:szCs w:val="24"/>
        </w:rPr>
      </w:pPr>
      <w:r>
        <w:rPr>
          <w:sz w:val="24"/>
          <w:szCs w:val="24"/>
        </w:rPr>
        <w:t xml:space="preserve">(7) </w:t>
      </w:r>
      <w:r>
        <w:rPr>
          <w:rFonts w:hint="eastAsia"/>
          <w:sz w:val="24"/>
          <w:szCs w:val="24"/>
        </w:rPr>
        <w:t>大厅天花板无尘埃；</w:t>
      </w:r>
    </w:p>
    <w:p>
      <w:pPr>
        <w:rPr>
          <w:rFonts w:hint="eastAsia"/>
          <w:sz w:val="24"/>
          <w:szCs w:val="24"/>
        </w:rPr>
      </w:pPr>
      <w:r>
        <w:rPr>
          <w:sz w:val="24"/>
          <w:szCs w:val="24"/>
        </w:rPr>
        <w:t xml:space="preserve">(8) </w:t>
      </w:r>
      <w:r>
        <w:rPr>
          <w:rFonts w:hint="eastAsia"/>
          <w:sz w:val="24"/>
          <w:szCs w:val="24"/>
        </w:rPr>
        <w:t>无鼠害、无蟑螂。</w:t>
      </w:r>
    </w:p>
    <w:p>
      <w:pPr>
        <w:rPr>
          <w:rFonts w:hint="eastAsia"/>
          <w:sz w:val="24"/>
          <w:szCs w:val="24"/>
        </w:rPr>
      </w:pPr>
      <w:r>
        <w:rPr>
          <w:sz w:val="24"/>
          <w:szCs w:val="24"/>
        </w:rPr>
        <w:t>2.</w:t>
      </w:r>
      <w:r>
        <w:rPr>
          <w:rFonts w:hint="eastAsia"/>
          <w:sz w:val="24"/>
          <w:szCs w:val="24"/>
        </w:rPr>
        <w:t>卫生间保洁内容：</w:t>
      </w:r>
    </w:p>
    <w:p>
      <w:pPr>
        <w:rPr>
          <w:rFonts w:hint="eastAsia"/>
          <w:sz w:val="24"/>
          <w:szCs w:val="24"/>
        </w:rPr>
      </w:pPr>
      <w:r>
        <w:rPr>
          <w:sz w:val="24"/>
          <w:szCs w:val="24"/>
        </w:rPr>
        <w:t xml:space="preserve">(1) </w:t>
      </w:r>
      <w:r>
        <w:rPr>
          <w:rFonts w:hint="eastAsia"/>
          <w:sz w:val="24"/>
          <w:szCs w:val="24"/>
        </w:rPr>
        <w:t>抹净所有门、天花板；</w:t>
      </w:r>
    </w:p>
    <w:p>
      <w:pPr>
        <w:rPr>
          <w:rFonts w:hint="eastAsia"/>
          <w:sz w:val="24"/>
          <w:szCs w:val="24"/>
        </w:rPr>
      </w:pPr>
      <w:r>
        <w:rPr>
          <w:sz w:val="24"/>
          <w:szCs w:val="24"/>
        </w:rPr>
        <w:t xml:space="preserve">(2) </w:t>
      </w:r>
      <w:r>
        <w:rPr>
          <w:rFonts w:hint="eastAsia"/>
          <w:sz w:val="24"/>
          <w:szCs w:val="24"/>
        </w:rPr>
        <w:t>抹、冲及洗净所有洗手间设备；</w:t>
      </w:r>
    </w:p>
    <w:p>
      <w:pPr>
        <w:rPr>
          <w:rFonts w:hint="eastAsia"/>
          <w:sz w:val="24"/>
          <w:szCs w:val="24"/>
        </w:rPr>
      </w:pPr>
      <w:r>
        <w:rPr>
          <w:sz w:val="24"/>
          <w:szCs w:val="24"/>
        </w:rPr>
        <w:t xml:space="preserve">(3) </w:t>
      </w:r>
      <w:r>
        <w:rPr>
          <w:rFonts w:hint="eastAsia"/>
          <w:sz w:val="24"/>
          <w:szCs w:val="24"/>
        </w:rPr>
        <w:t>抹净所有洗手间镜面；</w:t>
      </w:r>
    </w:p>
    <w:p>
      <w:pPr>
        <w:rPr>
          <w:rFonts w:hint="eastAsia"/>
          <w:sz w:val="24"/>
          <w:szCs w:val="24"/>
        </w:rPr>
      </w:pPr>
      <w:r>
        <w:rPr>
          <w:sz w:val="24"/>
          <w:szCs w:val="24"/>
        </w:rPr>
        <w:t xml:space="preserve">(4) </w:t>
      </w:r>
      <w:r>
        <w:rPr>
          <w:rFonts w:hint="eastAsia"/>
          <w:sz w:val="24"/>
          <w:szCs w:val="24"/>
        </w:rPr>
        <w:t>抹净地台表面；</w:t>
      </w:r>
    </w:p>
    <w:p>
      <w:pPr>
        <w:rPr>
          <w:rFonts w:hint="eastAsia"/>
          <w:sz w:val="24"/>
          <w:szCs w:val="24"/>
        </w:rPr>
      </w:pPr>
      <w:r>
        <w:rPr>
          <w:sz w:val="24"/>
          <w:szCs w:val="24"/>
        </w:rPr>
        <w:t xml:space="preserve">(5) </w:t>
      </w:r>
      <w:r>
        <w:rPr>
          <w:rFonts w:hint="eastAsia"/>
          <w:sz w:val="24"/>
          <w:szCs w:val="24"/>
        </w:rPr>
        <w:t>天花板及照明设备表面除尘；</w:t>
      </w:r>
    </w:p>
    <w:p>
      <w:pPr>
        <w:rPr>
          <w:rFonts w:hint="eastAsia"/>
          <w:sz w:val="24"/>
          <w:szCs w:val="24"/>
        </w:rPr>
      </w:pPr>
      <w:r>
        <w:rPr>
          <w:sz w:val="24"/>
          <w:szCs w:val="24"/>
        </w:rPr>
        <w:t xml:space="preserve">(6) </w:t>
      </w:r>
      <w:r>
        <w:rPr>
          <w:rFonts w:hint="eastAsia"/>
          <w:sz w:val="24"/>
          <w:szCs w:val="24"/>
        </w:rPr>
        <w:t>抹净抽气扇；</w:t>
      </w:r>
    </w:p>
    <w:p>
      <w:pPr>
        <w:rPr>
          <w:rFonts w:hint="eastAsia"/>
          <w:sz w:val="24"/>
          <w:szCs w:val="24"/>
        </w:rPr>
      </w:pPr>
      <w:r>
        <w:rPr>
          <w:sz w:val="24"/>
          <w:szCs w:val="24"/>
        </w:rPr>
        <w:t xml:space="preserve">(7) </w:t>
      </w:r>
      <w:r>
        <w:rPr>
          <w:rFonts w:hint="eastAsia"/>
          <w:sz w:val="24"/>
          <w:szCs w:val="24"/>
        </w:rPr>
        <w:t>更换厕纸、清洁液；</w:t>
      </w:r>
    </w:p>
    <w:p>
      <w:pPr>
        <w:rPr>
          <w:rFonts w:hint="eastAsia"/>
          <w:sz w:val="24"/>
          <w:szCs w:val="24"/>
        </w:rPr>
      </w:pPr>
      <w:r>
        <w:rPr>
          <w:sz w:val="24"/>
          <w:szCs w:val="24"/>
        </w:rPr>
        <w:t xml:space="preserve">(8) </w:t>
      </w:r>
      <w:r>
        <w:rPr>
          <w:rFonts w:hint="eastAsia"/>
          <w:sz w:val="24"/>
          <w:szCs w:val="24"/>
        </w:rPr>
        <w:t>清理卫生桶脏物；</w:t>
      </w:r>
    </w:p>
    <w:p>
      <w:pPr>
        <w:rPr>
          <w:rFonts w:hint="eastAsia"/>
          <w:sz w:val="24"/>
          <w:szCs w:val="24"/>
        </w:rPr>
      </w:pPr>
      <w:r>
        <w:rPr>
          <w:sz w:val="24"/>
          <w:szCs w:val="24"/>
        </w:rPr>
        <w:t xml:space="preserve">(9) </w:t>
      </w:r>
      <w:r>
        <w:rPr>
          <w:rFonts w:hint="eastAsia"/>
          <w:sz w:val="24"/>
          <w:szCs w:val="24"/>
        </w:rPr>
        <w:t>清洁卫生洁具。</w:t>
      </w:r>
    </w:p>
    <w:p>
      <w:pPr>
        <w:rPr>
          <w:rFonts w:hint="eastAsia"/>
          <w:sz w:val="24"/>
          <w:szCs w:val="24"/>
        </w:rPr>
      </w:pPr>
      <w:r>
        <w:rPr>
          <w:rFonts w:hint="eastAsia"/>
          <w:sz w:val="24"/>
          <w:szCs w:val="24"/>
        </w:rPr>
        <w:t>标准：</w:t>
      </w:r>
    </w:p>
    <w:p>
      <w:pPr>
        <w:rPr>
          <w:rFonts w:hint="eastAsia"/>
          <w:sz w:val="24"/>
          <w:szCs w:val="24"/>
        </w:rPr>
      </w:pPr>
      <w:r>
        <w:rPr>
          <w:sz w:val="24"/>
          <w:szCs w:val="24"/>
        </w:rPr>
        <w:t xml:space="preserve">(1) </w:t>
      </w:r>
      <w:r>
        <w:rPr>
          <w:rFonts w:hint="eastAsia"/>
          <w:sz w:val="24"/>
          <w:szCs w:val="24"/>
        </w:rPr>
        <w:t>门、窗、天花、墙壁、隔板无尘、无污迹、无杂物；</w:t>
      </w:r>
    </w:p>
    <w:p>
      <w:pPr>
        <w:rPr>
          <w:rFonts w:hint="eastAsia"/>
          <w:sz w:val="24"/>
          <w:szCs w:val="24"/>
        </w:rPr>
      </w:pPr>
      <w:r>
        <w:rPr>
          <w:sz w:val="24"/>
          <w:szCs w:val="24"/>
        </w:rPr>
        <w:t xml:space="preserve">(2) </w:t>
      </w:r>
      <w:r>
        <w:rPr>
          <w:rFonts w:hint="eastAsia"/>
          <w:sz w:val="24"/>
          <w:szCs w:val="24"/>
        </w:rPr>
        <w:t>玻璃、镜面明亮无水迹；</w:t>
      </w:r>
    </w:p>
    <w:p>
      <w:pPr>
        <w:rPr>
          <w:rFonts w:hint="eastAsia"/>
          <w:sz w:val="24"/>
          <w:szCs w:val="24"/>
        </w:rPr>
      </w:pPr>
      <w:r>
        <w:rPr>
          <w:sz w:val="24"/>
          <w:szCs w:val="24"/>
        </w:rPr>
        <w:t xml:space="preserve">(3) </w:t>
      </w:r>
      <w:r>
        <w:rPr>
          <w:rFonts w:hint="eastAsia"/>
          <w:sz w:val="24"/>
          <w:szCs w:val="24"/>
        </w:rPr>
        <w:t>地面墙角无尘、无污迹、无杂物、无蛛网、无水迹；</w:t>
      </w:r>
    </w:p>
    <w:p>
      <w:pPr>
        <w:rPr>
          <w:rFonts w:hint="eastAsia"/>
          <w:sz w:val="24"/>
          <w:szCs w:val="24"/>
        </w:rPr>
      </w:pPr>
      <w:r>
        <w:rPr>
          <w:sz w:val="24"/>
          <w:szCs w:val="24"/>
        </w:rPr>
        <w:t xml:space="preserve">(4) </w:t>
      </w:r>
      <w:r>
        <w:rPr>
          <w:rFonts w:hint="eastAsia"/>
          <w:sz w:val="24"/>
          <w:szCs w:val="24"/>
        </w:rPr>
        <w:t>面池、龙头、弯管、马桶座、盖、水箱、无污迹、无杂物，电镀件明亮；</w:t>
      </w:r>
    </w:p>
    <w:p>
      <w:pPr>
        <w:rPr>
          <w:rFonts w:hint="eastAsia"/>
          <w:sz w:val="24"/>
          <w:szCs w:val="24"/>
        </w:rPr>
      </w:pPr>
      <w:r>
        <w:rPr>
          <w:sz w:val="24"/>
          <w:szCs w:val="24"/>
        </w:rPr>
        <w:t xml:space="preserve">(5) </w:t>
      </w:r>
      <w:r>
        <w:rPr>
          <w:rFonts w:hint="eastAsia"/>
          <w:sz w:val="24"/>
          <w:szCs w:val="24"/>
        </w:rPr>
        <w:t>便池无尘、无污迹、无杂物，小便池内香球不少于</w:t>
      </w:r>
      <w:r>
        <w:rPr>
          <w:sz w:val="24"/>
          <w:szCs w:val="24"/>
        </w:rPr>
        <w:t xml:space="preserve">2 </w:t>
      </w:r>
      <w:r>
        <w:rPr>
          <w:rFonts w:hint="eastAsia"/>
          <w:sz w:val="24"/>
          <w:szCs w:val="24"/>
        </w:rPr>
        <w:t>个球，及时更换；</w:t>
      </w:r>
    </w:p>
    <w:p>
      <w:pPr>
        <w:rPr>
          <w:rFonts w:hint="eastAsia"/>
          <w:sz w:val="24"/>
          <w:szCs w:val="24"/>
        </w:rPr>
      </w:pPr>
      <w:r>
        <w:rPr>
          <w:sz w:val="24"/>
          <w:szCs w:val="24"/>
        </w:rPr>
        <w:t xml:space="preserve">(6) </w:t>
      </w:r>
      <w:r>
        <w:rPr>
          <w:rFonts w:hint="eastAsia"/>
          <w:sz w:val="24"/>
          <w:szCs w:val="24"/>
        </w:rPr>
        <w:t>桶内垃圾不超</w:t>
      </w:r>
      <w:r>
        <w:rPr>
          <w:sz w:val="24"/>
          <w:szCs w:val="24"/>
        </w:rPr>
        <w:t>2</w:t>
      </w:r>
      <w:r>
        <w:rPr>
          <w:rFonts w:hint="eastAsia"/>
          <w:sz w:val="24"/>
          <w:szCs w:val="24"/>
        </w:rPr>
        <w:t>／</w:t>
      </w:r>
      <w:r>
        <w:rPr>
          <w:sz w:val="24"/>
          <w:szCs w:val="24"/>
        </w:rPr>
        <w:t xml:space="preserve">3 </w:t>
      </w:r>
      <w:r>
        <w:rPr>
          <w:rFonts w:hint="eastAsia"/>
          <w:sz w:val="24"/>
          <w:szCs w:val="24"/>
        </w:rPr>
        <w:t>即清理；</w:t>
      </w:r>
    </w:p>
    <w:p>
      <w:pPr>
        <w:rPr>
          <w:rFonts w:hint="eastAsia"/>
          <w:sz w:val="24"/>
          <w:szCs w:val="24"/>
        </w:rPr>
      </w:pPr>
      <w:r>
        <w:rPr>
          <w:sz w:val="24"/>
          <w:szCs w:val="24"/>
        </w:rPr>
        <w:t xml:space="preserve">(7) </w:t>
      </w:r>
      <w:r>
        <w:rPr>
          <w:rFonts w:hint="eastAsia"/>
          <w:sz w:val="24"/>
          <w:szCs w:val="24"/>
        </w:rPr>
        <w:t>设备</w:t>
      </w:r>
      <w:r>
        <w:rPr>
          <w:sz w:val="24"/>
          <w:szCs w:val="24"/>
        </w:rPr>
        <w:t>(</w:t>
      </w:r>
      <w:r>
        <w:rPr>
          <w:rFonts w:hint="eastAsia"/>
          <w:sz w:val="24"/>
          <w:szCs w:val="24"/>
        </w:rPr>
        <w:t>烘手器、灯、开关、暖气、通风口、门锁</w:t>
      </w:r>
      <w:r>
        <w:rPr>
          <w:sz w:val="24"/>
          <w:szCs w:val="24"/>
        </w:rPr>
        <w:t>)</w:t>
      </w:r>
      <w:r>
        <w:rPr>
          <w:rFonts w:hint="eastAsia"/>
          <w:sz w:val="24"/>
          <w:szCs w:val="24"/>
        </w:rPr>
        <w:t>无尘、无污迹；</w:t>
      </w:r>
    </w:p>
    <w:p>
      <w:pPr>
        <w:rPr>
          <w:rFonts w:hint="eastAsia"/>
          <w:sz w:val="24"/>
          <w:szCs w:val="24"/>
        </w:rPr>
      </w:pPr>
      <w:r>
        <w:rPr>
          <w:sz w:val="24"/>
          <w:szCs w:val="24"/>
        </w:rPr>
        <w:t xml:space="preserve">(8) </w:t>
      </w:r>
      <w:r>
        <w:rPr>
          <w:rFonts w:hint="eastAsia"/>
          <w:sz w:val="24"/>
          <w:szCs w:val="24"/>
        </w:rPr>
        <w:t>空气清新、无异昧；</w:t>
      </w:r>
    </w:p>
    <w:p>
      <w:pPr>
        <w:rPr>
          <w:rFonts w:hint="eastAsia"/>
          <w:sz w:val="24"/>
          <w:szCs w:val="24"/>
        </w:rPr>
      </w:pPr>
      <w:r>
        <w:rPr>
          <w:sz w:val="24"/>
          <w:szCs w:val="24"/>
        </w:rPr>
        <w:t xml:space="preserve">(9) </w:t>
      </w:r>
      <w:r>
        <w:rPr>
          <w:rFonts w:hint="eastAsia"/>
          <w:sz w:val="24"/>
          <w:szCs w:val="24"/>
        </w:rPr>
        <w:t>墩布间干净、整洁、无杂物，物品码放整齐、不囤积。注：甲方负责提供卫生纸、洗手液。</w:t>
      </w:r>
    </w:p>
    <w:p>
      <w:pPr>
        <w:rPr>
          <w:rFonts w:hint="eastAsia"/>
          <w:sz w:val="24"/>
          <w:szCs w:val="24"/>
        </w:rPr>
      </w:pPr>
      <w:r>
        <w:rPr>
          <w:sz w:val="24"/>
          <w:szCs w:val="24"/>
        </w:rPr>
        <w:t>3.</w:t>
      </w:r>
      <w:r>
        <w:rPr>
          <w:rFonts w:hint="eastAsia"/>
          <w:sz w:val="24"/>
          <w:szCs w:val="24"/>
        </w:rPr>
        <w:t>浴室保洁内容：</w:t>
      </w:r>
    </w:p>
    <w:p>
      <w:pPr>
        <w:rPr>
          <w:rFonts w:hint="eastAsia"/>
          <w:sz w:val="24"/>
          <w:szCs w:val="24"/>
        </w:rPr>
      </w:pPr>
      <w:r>
        <w:rPr>
          <w:sz w:val="24"/>
          <w:szCs w:val="24"/>
        </w:rPr>
        <w:t xml:space="preserve">(1) </w:t>
      </w:r>
      <w:r>
        <w:rPr>
          <w:rFonts w:hint="eastAsia"/>
          <w:sz w:val="24"/>
          <w:szCs w:val="24"/>
        </w:rPr>
        <w:t>定时开放；</w:t>
      </w:r>
    </w:p>
    <w:p>
      <w:pPr>
        <w:rPr>
          <w:rFonts w:hint="eastAsia"/>
          <w:sz w:val="24"/>
          <w:szCs w:val="24"/>
        </w:rPr>
      </w:pPr>
      <w:r>
        <w:rPr>
          <w:sz w:val="24"/>
          <w:szCs w:val="24"/>
        </w:rPr>
        <w:t xml:space="preserve">(2) </w:t>
      </w:r>
      <w:r>
        <w:rPr>
          <w:rFonts w:hint="eastAsia"/>
          <w:sz w:val="24"/>
          <w:szCs w:val="24"/>
        </w:rPr>
        <w:t>清扫地面、墙面及设施；</w:t>
      </w:r>
    </w:p>
    <w:p>
      <w:pPr>
        <w:rPr>
          <w:rFonts w:hint="eastAsia"/>
          <w:sz w:val="24"/>
          <w:szCs w:val="24"/>
        </w:rPr>
      </w:pPr>
      <w:r>
        <w:rPr>
          <w:sz w:val="24"/>
          <w:szCs w:val="24"/>
        </w:rPr>
        <w:t xml:space="preserve">(3) </w:t>
      </w:r>
      <w:r>
        <w:rPr>
          <w:rFonts w:hint="eastAsia"/>
          <w:sz w:val="24"/>
          <w:szCs w:val="24"/>
        </w:rPr>
        <w:t>消毒通风。</w:t>
      </w:r>
    </w:p>
    <w:p>
      <w:pPr>
        <w:rPr>
          <w:rFonts w:hint="eastAsia"/>
          <w:sz w:val="24"/>
          <w:szCs w:val="24"/>
        </w:rPr>
      </w:pPr>
      <w:r>
        <w:rPr>
          <w:rFonts w:hint="eastAsia"/>
          <w:sz w:val="24"/>
          <w:szCs w:val="24"/>
        </w:rPr>
        <w:t>标准：</w:t>
      </w:r>
    </w:p>
    <w:p>
      <w:pPr>
        <w:rPr>
          <w:rFonts w:hint="eastAsia"/>
          <w:sz w:val="24"/>
          <w:szCs w:val="24"/>
        </w:rPr>
      </w:pPr>
      <w:r>
        <w:rPr>
          <w:sz w:val="24"/>
          <w:szCs w:val="24"/>
        </w:rPr>
        <w:t xml:space="preserve">(1) </w:t>
      </w:r>
      <w:r>
        <w:rPr>
          <w:rFonts w:hint="eastAsia"/>
          <w:sz w:val="24"/>
          <w:szCs w:val="24"/>
        </w:rPr>
        <w:t>及时清扫浴室卫生，保持整洁；</w:t>
      </w:r>
    </w:p>
    <w:p>
      <w:pPr>
        <w:rPr>
          <w:rFonts w:hint="eastAsia"/>
          <w:sz w:val="24"/>
          <w:szCs w:val="24"/>
        </w:rPr>
      </w:pPr>
      <w:r>
        <w:rPr>
          <w:sz w:val="24"/>
          <w:szCs w:val="24"/>
        </w:rPr>
        <w:t xml:space="preserve">(2) </w:t>
      </w:r>
      <w:r>
        <w:rPr>
          <w:rFonts w:hint="eastAsia"/>
          <w:sz w:val="24"/>
          <w:szCs w:val="24"/>
        </w:rPr>
        <w:t>定期对浴室通风消毒，保持室内清新无异味；</w:t>
      </w:r>
    </w:p>
    <w:p>
      <w:pPr>
        <w:rPr>
          <w:rFonts w:hint="eastAsia"/>
          <w:sz w:val="24"/>
          <w:szCs w:val="24"/>
        </w:rPr>
      </w:pPr>
      <w:r>
        <w:rPr>
          <w:sz w:val="24"/>
          <w:szCs w:val="24"/>
        </w:rPr>
        <w:t xml:space="preserve">(3) </w:t>
      </w:r>
      <w:r>
        <w:rPr>
          <w:rFonts w:hint="eastAsia"/>
          <w:sz w:val="24"/>
          <w:szCs w:val="24"/>
        </w:rPr>
        <w:t>保持水盆台面、地面、墙面瓷砖光洁无污垢、水垢、水迹、龙头出水顺畅；</w:t>
      </w:r>
    </w:p>
    <w:p>
      <w:pPr>
        <w:rPr>
          <w:rFonts w:hint="eastAsia"/>
          <w:sz w:val="24"/>
          <w:szCs w:val="24"/>
        </w:rPr>
      </w:pPr>
      <w:r>
        <w:rPr>
          <w:sz w:val="24"/>
          <w:szCs w:val="24"/>
        </w:rPr>
        <w:t xml:space="preserve">(4) </w:t>
      </w:r>
      <w:r>
        <w:rPr>
          <w:rFonts w:hint="eastAsia"/>
          <w:sz w:val="24"/>
          <w:szCs w:val="24"/>
        </w:rPr>
        <w:t>注意节约用水，发现跑漏水现象及时报修；</w:t>
      </w:r>
    </w:p>
    <w:p>
      <w:pPr>
        <w:rPr>
          <w:rFonts w:hint="eastAsia"/>
          <w:sz w:val="24"/>
          <w:szCs w:val="24"/>
        </w:rPr>
      </w:pPr>
      <w:r>
        <w:rPr>
          <w:rFonts w:hint="eastAsia"/>
          <w:sz w:val="24"/>
          <w:szCs w:val="24"/>
        </w:rPr>
        <w:t>外场保洁</w:t>
      </w:r>
    </w:p>
    <w:p>
      <w:pPr>
        <w:rPr>
          <w:rFonts w:hint="eastAsia"/>
          <w:sz w:val="24"/>
          <w:szCs w:val="24"/>
        </w:rPr>
      </w:pPr>
      <w:r>
        <w:rPr>
          <w:rFonts w:hint="eastAsia"/>
          <w:sz w:val="24"/>
          <w:szCs w:val="24"/>
        </w:rPr>
        <w:t>外场保洁主要包括庭院、门前小路、室外停车场、通道、绿地等的卫生管理工作。</w:t>
      </w:r>
    </w:p>
    <w:p>
      <w:pPr>
        <w:rPr>
          <w:rFonts w:hint="eastAsia"/>
          <w:sz w:val="24"/>
          <w:szCs w:val="24"/>
        </w:rPr>
      </w:pPr>
      <w:r>
        <w:rPr>
          <w:rFonts w:hint="eastAsia"/>
          <w:sz w:val="24"/>
          <w:szCs w:val="24"/>
        </w:rPr>
        <w:t>内容：</w:t>
      </w:r>
    </w:p>
    <w:p>
      <w:pPr>
        <w:rPr>
          <w:rFonts w:hint="eastAsia"/>
          <w:sz w:val="24"/>
          <w:szCs w:val="24"/>
        </w:rPr>
      </w:pPr>
      <w:r>
        <w:rPr>
          <w:sz w:val="24"/>
          <w:szCs w:val="24"/>
        </w:rPr>
        <w:t xml:space="preserve">(1) </w:t>
      </w:r>
      <w:r>
        <w:rPr>
          <w:rFonts w:hint="eastAsia"/>
          <w:sz w:val="24"/>
          <w:szCs w:val="24"/>
        </w:rPr>
        <w:t>室外垃圾桶的清洁、集运；</w:t>
      </w:r>
    </w:p>
    <w:p>
      <w:pPr>
        <w:rPr>
          <w:rFonts w:hint="eastAsia"/>
          <w:sz w:val="24"/>
          <w:szCs w:val="24"/>
        </w:rPr>
      </w:pPr>
      <w:r>
        <w:rPr>
          <w:sz w:val="24"/>
          <w:szCs w:val="24"/>
        </w:rPr>
        <w:t xml:space="preserve">(2) </w:t>
      </w:r>
      <w:r>
        <w:rPr>
          <w:rFonts w:hint="eastAsia"/>
          <w:sz w:val="24"/>
          <w:szCs w:val="24"/>
        </w:rPr>
        <w:t>围栏的清洁；</w:t>
      </w:r>
    </w:p>
    <w:p>
      <w:pPr>
        <w:rPr>
          <w:rFonts w:hint="eastAsia"/>
          <w:sz w:val="24"/>
          <w:szCs w:val="24"/>
        </w:rPr>
      </w:pPr>
      <w:r>
        <w:rPr>
          <w:sz w:val="24"/>
          <w:szCs w:val="24"/>
        </w:rPr>
        <w:t xml:space="preserve">(3) </w:t>
      </w:r>
      <w:r>
        <w:rPr>
          <w:rFonts w:hint="eastAsia"/>
          <w:sz w:val="24"/>
          <w:szCs w:val="24"/>
        </w:rPr>
        <w:t>平谷公安分局内垃圾房垃圾的清运；</w:t>
      </w:r>
    </w:p>
    <w:p>
      <w:pPr>
        <w:rPr>
          <w:rFonts w:hint="eastAsia"/>
          <w:sz w:val="24"/>
          <w:szCs w:val="24"/>
        </w:rPr>
      </w:pPr>
      <w:r>
        <w:rPr>
          <w:sz w:val="24"/>
          <w:szCs w:val="24"/>
        </w:rPr>
        <w:t xml:space="preserve">(4) </w:t>
      </w:r>
      <w:r>
        <w:rPr>
          <w:rFonts w:hint="eastAsia"/>
          <w:sz w:val="24"/>
          <w:szCs w:val="24"/>
        </w:rPr>
        <w:t>庭院地面清洁；</w:t>
      </w:r>
    </w:p>
    <w:p>
      <w:pPr>
        <w:rPr>
          <w:rFonts w:hint="eastAsia"/>
          <w:sz w:val="24"/>
          <w:szCs w:val="24"/>
        </w:rPr>
      </w:pPr>
      <w:r>
        <w:rPr>
          <w:sz w:val="24"/>
          <w:szCs w:val="24"/>
        </w:rPr>
        <w:t xml:space="preserve">(5) </w:t>
      </w:r>
      <w:r>
        <w:rPr>
          <w:rFonts w:hint="eastAsia"/>
          <w:sz w:val="24"/>
          <w:szCs w:val="24"/>
        </w:rPr>
        <w:t>冬季清扫积雪；</w:t>
      </w:r>
    </w:p>
    <w:p>
      <w:pPr>
        <w:rPr>
          <w:rFonts w:hint="eastAsia"/>
          <w:sz w:val="24"/>
          <w:szCs w:val="24"/>
        </w:rPr>
      </w:pPr>
      <w:r>
        <w:rPr>
          <w:rFonts w:hint="eastAsia"/>
          <w:sz w:val="24"/>
          <w:szCs w:val="24"/>
        </w:rPr>
        <w:t>标准：</w:t>
      </w:r>
    </w:p>
    <w:p>
      <w:pPr>
        <w:rPr>
          <w:rFonts w:hint="eastAsia"/>
          <w:sz w:val="24"/>
          <w:szCs w:val="24"/>
        </w:rPr>
      </w:pPr>
      <w:r>
        <w:rPr>
          <w:sz w:val="24"/>
          <w:szCs w:val="24"/>
        </w:rPr>
        <w:t xml:space="preserve">(1) </w:t>
      </w:r>
      <w:r>
        <w:rPr>
          <w:rFonts w:hint="eastAsia"/>
          <w:sz w:val="24"/>
          <w:szCs w:val="24"/>
        </w:rPr>
        <w:t>庭院地面清洁无废弃物；</w:t>
      </w:r>
    </w:p>
    <w:p>
      <w:pPr>
        <w:rPr>
          <w:rFonts w:hint="eastAsia"/>
          <w:sz w:val="24"/>
          <w:szCs w:val="24"/>
        </w:rPr>
      </w:pPr>
      <w:r>
        <w:rPr>
          <w:sz w:val="24"/>
          <w:szCs w:val="24"/>
        </w:rPr>
        <w:t xml:space="preserve">(2) </w:t>
      </w:r>
      <w:r>
        <w:rPr>
          <w:rFonts w:hint="eastAsia"/>
          <w:sz w:val="24"/>
          <w:szCs w:val="24"/>
        </w:rPr>
        <w:t>保洁重点是烟头、废纸、杂物等，随时捡拾入桶；</w:t>
      </w:r>
    </w:p>
    <w:p>
      <w:pPr>
        <w:rPr>
          <w:rFonts w:hint="eastAsia"/>
          <w:sz w:val="24"/>
          <w:szCs w:val="24"/>
        </w:rPr>
      </w:pPr>
      <w:r>
        <w:rPr>
          <w:sz w:val="24"/>
          <w:szCs w:val="24"/>
        </w:rPr>
        <w:t xml:space="preserve">(3) </w:t>
      </w:r>
      <w:r>
        <w:rPr>
          <w:rFonts w:hint="eastAsia"/>
          <w:sz w:val="24"/>
          <w:szCs w:val="24"/>
        </w:rPr>
        <w:t>垃圾清运及时，垃圾站消毒，无蚊蝇滋生；</w:t>
      </w:r>
    </w:p>
    <w:p>
      <w:pPr>
        <w:rPr>
          <w:rFonts w:hint="eastAsia"/>
          <w:sz w:val="24"/>
          <w:szCs w:val="24"/>
        </w:rPr>
      </w:pPr>
      <w:r>
        <w:rPr>
          <w:sz w:val="24"/>
          <w:szCs w:val="24"/>
        </w:rPr>
        <w:t xml:space="preserve">(4) </w:t>
      </w:r>
      <w:r>
        <w:rPr>
          <w:rFonts w:hint="eastAsia"/>
          <w:sz w:val="24"/>
          <w:szCs w:val="24"/>
        </w:rPr>
        <w:t>扫雪及时，地面无积雪，符合市扫雪办要求。</w:t>
      </w:r>
    </w:p>
    <w:p>
      <w:pPr>
        <w:rPr>
          <w:rFonts w:hint="eastAsia"/>
          <w:sz w:val="24"/>
          <w:szCs w:val="24"/>
        </w:rPr>
      </w:pPr>
      <w:r>
        <w:rPr>
          <w:rFonts w:hint="eastAsia"/>
          <w:sz w:val="24"/>
          <w:szCs w:val="24"/>
        </w:rPr>
        <w:t>（二）绿化养护与管理：</w:t>
      </w:r>
    </w:p>
    <w:p>
      <w:pPr>
        <w:rPr>
          <w:rFonts w:hint="eastAsia"/>
          <w:sz w:val="24"/>
          <w:szCs w:val="24"/>
        </w:rPr>
      </w:pPr>
      <w:r>
        <w:rPr>
          <w:rFonts w:hint="eastAsia"/>
          <w:sz w:val="24"/>
          <w:szCs w:val="24"/>
        </w:rPr>
        <w:t>对树木、花草，绿地等的日常养护管理及环境美化管理。</w:t>
      </w:r>
    </w:p>
    <w:p>
      <w:pPr>
        <w:rPr>
          <w:rFonts w:hint="eastAsia"/>
          <w:sz w:val="24"/>
          <w:szCs w:val="24"/>
        </w:rPr>
      </w:pPr>
      <w:r>
        <w:rPr>
          <w:rFonts w:hint="eastAsia"/>
          <w:sz w:val="24"/>
          <w:szCs w:val="24"/>
        </w:rPr>
        <w:t>绿化管理是指对办公楼（区）树木、花草、绿地等的日常养护管理。</w:t>
      </w:r>
    </w:p>
    <w:p>
      <w:pPr>
        <w:rPr>
          <w:rFonts w:hint="eastAsia"/>
          <w:sz w:val="24"/>
          <w:szCs w:val="24"/>
        </w:rPr>
      </w:pPr>
      <w:r>
        <w:rPr>
          <w:sz w:val="24"/>
          <w:szCs w:val="24"/>
        </w:rPr>
        <w:t>1</w:t>
      </w:r>
      <w:r>
        <w:rPr>
          <w:rFonts w:hint="eastAsia"/>
          <w:sz w:val="24"/>
          <w:szCs w:val="24"/>
        </w:rPr>
        <w:t>、服务内容：办公楼（区）树木、花草、绿地等的日常养护和管理，办公楼（区）“门前”规定区域绿地的养护管理。</w:t>
      </w:r>
    </w:p>
    <w:p>
      <w:pPr>
        <w:rPr>
          <w:rFonts w:hint="eastAsia"/>
          <w:sz w:val="24"/>
          <w:szCs w:val="24"/>
        </w:rPr>
      </w:pPr>
      <w:r>
        <w:rPr>
          <w:sz w:val="24"/>
          <w:szCs w:val="24"/>
        </w:rPr>
        <w:t>2</w:t>
      </w:r>
      <w:r>
        <w:rPr>
          <w:rFonts w:hint="eastAsia"/>
          <w:sz w:val="24"/>
          <w:szCs w:val="24"/>
        </w:rPr>
        <w:t>、服务标准：花草树木生长正常，修剪及时，叶面干净，具有光泽，无积尘，无枯枝败叶，无病虫害，无杂草。绿地设施及硬质景观完好无损。植物群落完整，层次丰富，有整体的观赏效果。植物季相分明，生长茂盛；草坪保持平整，草屑及时清理；乔木修剪科学合理，剪口光滑整齐，树冠完整美观，无徒长枝、下垂枝、枯枝，内膛不乱，通风透光；绿篱修剪整齐有型，保持观赏面枝叶丰满。花灌木花后修剪及时，无残花；绿地内立视应无明显杂草，土壤疏松通透；绿地内无垃圾，乔木无树挂；绿地无破坏、践踏及随意占用现象。</w:t>
      </w:r>
    </w:p>
    <w:p>
      <w:pPr>
        <w:rPr>
          <w:rFonts w:hint="eastAsia"/>
          <w:sz w:val="24"/>
          <w:szCs w:val="24"/>
        </w:rPr>
      </w:pPr>
      <w:r>
        <w:rPr>
          <w:rFonts w:hint="eastAsia"/>
          <w:sz w:val="24"/>
          <w:szCs w:val="24"/>
        </w:rPr>
        <w:t>（三）会议服务：</w:t>
      </w:r>
    </w:p>
    <w:p>
      <w:pPr>
        <w:rPr>
          <w:rFonts w:hint="eastAsia"/>
          <w:sz w:val="24"/>
          <w:szCs w:val="24"/>
        </w:rPr>
      </w:pPr>
      <w:r>
        <w:rPr>
          <w:rFonts w:hint="eastAsia"/>
          <w:sz w:val="24"/>
          <w:szCs w:val="24"/>
        </w:rPr>
        <w:t>负责会议接待服务及会议室卫生清洁服务。</w:t>
      </w:r>
    </w:p>
    <w:p>
      <w:pPr>
        <w:rPr>
          <w:rFonts w:hint="eastAsia"/>
          <w:sz w:val="24"/>
          <w:szCs w:val="24"/>
        </w:rPr>
      </w:pPr>
      <w:r>
        <w:rPr>
          <w:sz w:val="24"/>
          <w:szCs w:val="24"/>
        </w:rPr>
        <w:t>1</w:t>
      </w:r>
      <w:r>
        <w:rPr>
          <w:rFonts w:hint="eastAsia"/>
          <w:sz w:val="24"/>
          <w:szCs w:val="24"/>
        </w:rPr>
        <w:t>、服务内容：</w:t>
      </w:r>
    </w:p>
    <w:p>
      <w:pPr>
        <w:rPr>
          <w:rFonts w:hint="eastAsia"/>
          <w:sz w:val="24"/>
          <w:szCs w:val="24"/>
        </w:rPr>
      </w:pPr>
      <w:r>
        <w:rPr>
          <w:sz w:val="24"/>
          <w:szCs w:val="24"/>
        </w:rPr>
        <w:t xml:space="preserve">(1) </w:t>
      </w:r>
      <w:r>
        <w:rPr>
          <w:rFonts w:hint="eastAsia"/>
          <w:sz w:val="24"/>
          <w:szCs w:val="24"/>
        </w:rPr>
        <w:t>会议按要求安排会场；</w:t>
      </w:r>
    </w:p>
    <w:p>
      <w:pPr>
        <w:rPr>
          <w:rFonts w:hint="eastAsia"/>
          <w:sz w:val="24"/>
          <w:szCs w:val="24"/>
        </w:rPr>
      </w:pPr>
      <w:r>
        <w:rPr>
          <w:sz w:val="24"/>
          <w:szCs w:val="24"/>
        </w:rPr>
        <w:t xml:space="preserve">(2) </w:t>
      </w:r>
      <w:r>
        <w:rPr>
          <w:rFonts w:hint="eastAsia"/>
          <w:sz w:val="24"/>
          <w:szCs w:val="24"/>
        </w:rPr>
        <w:t>会前按要求摆放桌、椅、台布、台裙、会标、音像设备、茶杯、纸、笔、热水，布置花木，整体效果和谐；</w:t>
      </w:r>
    </w:p>
    <w:p>
      <w:pPr>
        <w:rPr>
          <w:rFonts w:hint="eastAsia"/>
          <w:sz w:val="24"/>
          <w:szCs w:val="24"/>
        </w:rPr>
      </w:pPr>
      <w:r>
        <w:rPr>
          <w:sz w:val="24"/>
          <w:szCs w:val="24"/>
        </w:rPr>
        <w:t xml:space="preserve">(3) </w:t>
      </w:r>
      <w:r>
        <w:rPr>
          <w:rFonts w:hint="eastAsia"/>
          <w:sz w:val="24"/>
          <w:szCs w:val="24"/>
        </w:rPr>
        <w:t>会后整理会场，有关设备、用品回库；</w:t>
      </w:r>
    </w:p>
    <w:p>
      <w:pPr>
        <w:rPr>
          <w:rFonts w:hint="eastAsia"/>
          <w:sz w:val="24"/>
          <w:szCs w:val="24"/>
        </w:rPr>
      </w:pPr>
      <w:r>
        <w:rPr>
          <w:sz w:val="24"/>
          <w:szCs w:val="24"/>
        </w:rPr>
        <w:t xml:space="preserve">(4) </w:t>
      </w:r>
      <w:r>
        <w:rPr>
          <w:rFonts w:hint="eastAsia"/>
          <w:sz w:val="24"/>
          <w:szCs w:val="24"/>
        </w:rPr>
        <w:t>保持会议室经常性的卫生、器具完好；</w:t>
      </w:r>
    </w:p>
    <w:p>
      <w:pPr>
        <w:rPr>
          <w:rFonts w:hint="eastAsia"/>
          <w:sz w:val="24"/>
          <w:szCs w:val="24"/>
        </w:rPr>
      </w:pPr>
      <w:r>
        <w:rPr>
          <w:sz w:val="24"/>
          <w:szCs w:val="24"/>
        </w:rPr>
        <w:t xml:space="preserve">(5) </w:t>
      </w:r>
      <w:r>
        <w:rPr>
          <w:rFonts w:hint="eastAsia"/>
          <w:sz w:val="24"/>
          <w:szCs w:val="24"/>
        </w:rPr>
        <w:t>做好杯具、毛巾、窗帘、杯垫的洗消工作；</w:t>
      </w:r>
    </w:p>
    <w:p>
      <w:pPr>
        <w:rPr>
          <w:rFonts w:hint="eastAsia"/>
          <w:sz w:val="24"/>
          <w:szCs w:val="24"/>
        </w:rPr>
      </w:pPr>
      <w:r>
        <w:rPr>
          <w:sz w:val="24"/>
          <w:szCs w:val="24"/>
        </w:rPr>
        <w:t xml:space="preserve">(6) </w:t>
      </w:r>
      <w:r>
        <w:rPr>
          <w:rFonts w:hint="eastAsia"/>
          <w:sz w:val="24"/>
          <w:szCs w:val="24"/>
        </w:rPr>
        <w:t>一般性会议提供上水的普通服务；特殊性会议提供礼仪性服务；</w:t>
      </w:r>
    </w:p>
    <w:p>
      <w:pPr>
        <w:rPr>
          <w:rFonts w:hint="eastAsia"/>
          <w:sz w:val="24"/>
          <w:szCs w:val="24"/>
        </w:rPr>
      </w:pPr>
      <w:r>
        <w:rPr>
          <w:sz w:val="24"/>
          <w:szCs w:val="24"/>
        </w:rPr>
        <w:t>2</w:t>
      </w:r>
      <w:r>
        <w:rPr>
          <w:rFonts w:hint="eastAsia"/>
          <w:sz w:val="24"/>
          <w:szCs w:val="24"/>
        </w:rPr>
        <w:t>、标准：</w:t>
      </w:r>
    </w:p>
    <w:p>
      <w:pPr>
        <w:rPr>
          <w:rFonts w:hint="eastAsia"/>
          <w:sz w:val="24"/>
          <w:szCs w:val="24"/>
        </w:rPr>
      </w:pPr>
      <w:r>
        <w:rPr>
          <w:sz w:val="24"/>
          <w:szCs w:val="24"/>
        </w:rPr>
        <w:t xml:space="preserve">(1) </w:t>
      </w:r>
      <w:r>
        <w:rPr>
          <w:rFonts w:hint="eastAsia"/>
          <w:sz w:val="24"/>
          <w:szCs w:val="24"/>
        </w:rPr>
        <w:t>会场布置符合主办者要求；</w:t>
      </w:r>
    </w:p>
    <w:p>
      <w:pPr>
        <w:rPr>
          <w:rFonts w:hint="eastAsia"/>
          <w:sz w:val="24"/>
          <w:szCs w:val="24"/>
        </w:rPr>
      </w:pPr>
      <w:r>
        <w:rPr>
          <w:sz w:val="24"/>
          <w:szCs w:val="24"/>
        </w:rPr>
        <w:t xml:space="preserve">(2) </w:t>
      </w:r>
      <w:r>
        <w:rPr>
          <w:rFonts w:hint="eastAsia"/>
          <w:sz w:val="24"/>
          <w:szCs w:val="24"/>
        </w:rPr>
        <w:t>会场布置整洁、大方、会标大小、颜色协调，花木适度，摆台合理，符合标准；</w:t>
      </w:r>
    </w:p>
    <w:p>
      <w:pPr>
        <w:rPr>
          <w:rFonts w:hint="eastAsia"/>
          <w:sz w:val="24"/>
          <w:szCs w:val="24"/>
        </w:rPr>
      </w:pPr>
      <w:r>
        <w:rPr>
          <w:sz w:val="24"/>
          <w:szCs w:val="24"/>
        </w:rPr>
        <w:t xml:space="preserve">(3) </w:t>
      </w:r>
      <w:r>
        <w:rPr>
          <w:rFonts w:hint="eastAsia"/>
          <w:sz w:val="24"/>
          <w:szCs w:val="24"/>
        </w:rPr>
        <w:t>保持室内整洁，保证设备正常运行使用；</w:t>
      </w:r>
    </w:p>
    <w:p>
      <w:pPr>
        <w:rPr>
          <w:rFonts w:hint="eastAsia"/>
          <w:sz w:val="24"/>
          <w:szCs w:val="24"/>
        </w:rPr>
      </w:pPr>
      <w:r>
        <w:rPr>
          <w:sz w:val="24"/>
          <w:szCs w:val="24"/>
        </w:rPr>
        <w:t xml:space="preserve">(4) </w:t>
      </w:r>
      <w:r>
        <w:rPr>
          <w:rFonts w:hint="eastAsia"/>
          <w:sz w:val="24"/>
          <w:szCs w:val="24"/>
        </w:rPr>
        <w:t>杯具、毛巾用后立即消毒，窗帘、杯垫定期洗消，符合规范；</w:t>
      </w:r>
    </w:p>
    <w:p>
      <w:pPr>
        <w:rPr>
          <w:rFonts w:hint="eastAsia"/>
          <w:sz w:val="24"/>
          <w:szCs w:val="24"/>
        </w:rPr>
      </w:pPr>
      <w:r>
        <w:rPr>
          <w:sz w:val="24"/>
          <w:szCs w:val="24"/>
        </w:rPr>
        <w:t xml:space="preserve">(5) </w:t>
      </w:r>
      <w:r>
        <w:rPr>
          <w:rFonts w:hint="eastAsia"/>
          <w:sz w:val="24"/>
          <w:szCs w:val="24"/>
        </w:rPr>
        <w:t>会后，立即对会议室进行清扫整理，做好下次会议的准备工作。</w:t>
      </w:r>
    </w:p>
    <w:p>
      <w:pPr>
        <w:rPr>
          <w:rFonts w:hint="eastAsia"/>
          <w:sz w:val="24"/>
          <w:szCs w:val="24"/>
        </w:rPr>
      </w:pPr>
      <w:r>
        <w:rPr>
          <w:rFonts w:hint="eastAsia"/>
          <w:sz w:val="24"/>
          <w:szCs w:val="24"/>
        </w:rPr>
        <w:t>（四）消防中控值守：</w:t>
      </w:r>
    </w:p>
    <w:p>
      <w:pPr>
        <w:rPr>
          <w:rFonts w:hint="eastAsia"/>
          <w:sz w:val="24"/>
          <w:szCs w:val="24"/>
        </w:rPr>
      </w:pPr>
      <w:r>
        <w:rPr>
          <w:rFonts w:hint="eastAsia"/>
          <w:sz w:val="24"/>
          <w:szCs w:val="24"/>
        </w:rPr>
        <w:t>负责项目内消防中控室的运行值守工作。</w:t>
      </w:r>
    </w:p>
    <w:p>
      <w:pPr>
        <w:rPr>
          <w:rFonts w:hint="eastAsia"/>
          <w:sz w:val="24"/>
          <w:szCs w:val="24"/>
        </w:rPr>
      </w:pPr>
      <w:r>
        <w:rPr>
          <w:sz w:val="24"/>
          <w:szCs w:val="24"/>
        </w:rPr>
        <w:t>1</w:t>
      </w:r>
      <w:r>
        <w:rPr>
          <w:rFonts w:hint="eastAsia"/>
          <w:sz w:val="24"/>
          <w:szCs w:val="24"/>
        </w:rPr>
        <w:t>、服务内容：</w:t>
      </w:r>
    </w:p>
    <w:p>
      <w:pPr>
        <w:rPr>
          <w:rFonts w:hint="eastAsia"/>
          <w:sz w:val="24"/>
          <w:szCs w:val="24"/>
        </w:rPr>
      </w:pPr>
      <w:r>
        <w:rPr>
          <w:sz w:val="24"/>
          <w:szCs w:val="24"/>
        </w:rPr>
        <w:t xml:space="preserve">(1) </w:t>
      </w:r>
      <w:r>
        <w:rPr>
          <w:rFonts w:hint="eastAsia"/>
          <w:sz w:val="24"/>
          <w:szCs w:val="24"/>
        </w:rPr>
        <w:t>建立、健全、落实内部消防管理规章制度；</w:t>
      </w:r>
    </w:p>
    <w:p>
      <w:pPr>
        <w:rPr>
          <w:rFonts w:hint="eastAsia"/>
          <w:sz w:val="24"/>
          <w:szCs w:val="24"/>
        </w:rPr>
      </w:pPr>
      <w:r>
        <w:rPr>
          <w:sz w:val="24"/>
          <w:szCs w:val="24"/>
        </w:rPr>
        <w:t xml:space="preserve">(2) </w:t>
      </w:r>
      <w:r>
        <w:rPr>
          <w:rFonts w:hint="eastAsia"/>
          <w:sz w:val="24"/>
          <w:szCs w:val="24"/>
        </w:rPr>
        <w:t>贯彻上级公安部门工作精神，落实各项消防任务，并积极协助消防机关的工作；</w:t>
      </w:r>
    </w:p>
    <w:p>
      <w:pPr>
        <w:rPr>
          <w:rFonts w:hint="eastAsia"/>
          <w:sz w:val="24"/>
          <w:szCs w:val="24"/>
        </w:rPr>
      </w:pPr>
      <w:r>
        <w:rPr>
          <w:sz w:val="24"/>
          <w:szCs w:val="24"/>
        </w:rPr>
        <w:t xml:space="preserve">(3) 24 </w:t>
      </w:r>
      <w:r>
        <w:rPr>
          <w:rFonts w:hint="eastAsia"/>
          <w:sz w:val="24"/>
          <w:szCs w:val="24"/>
        </w:rPr>
        <w:t>小时值守，做好值班记录；</w:t>
      </w:r>
    </w:p>
    <w:p>
      <w:pPr>
        <w:rPr>
          <w:rFonts w:hint="eastAsia"/>
          <w:sz w:val="24"/>
          <w:szCs w:val="24"/>
        </w:rPr>
      </w:pPr>
      <w:r>
        <w:rPr>
          <w:sz w:val="24"/>
          <w:szCs w:val="24"/>
        </w:rPr>
        <w:t xml:space="preserve">(4) </w:t>
      </w:r>
      <w:r>
        <w:rPr>
          <w:rFonts w:hint="eastAsia"/>
          <w:sz w:val="24"/>
          <w:szCs w:val="24"/>
        </w:rPr>
        <w:t>制定各项消防应急工作预案，定期进行巡视检查，及时消除不安全隐患，保证项目内的消防安全；</w:t>
      </w:r>
    </w:p>
    <w:p>
      <w:pPr>
        <w:rPr>
          <w:rFonts w:hint="eastAsia"/>
          <w:sz w:val="24"/>
          <w:szCs w:val="24"/>
        </w:rPr>
      </w:pPr>
      <w:r>
        <w:rPr>
          <w:sz w:val="24"/>
          <w:szCs w:val="24"/>
        </w:rPr>
        <w:t xml:space="preserve">(5) </w:t>
      </w:r>
      <w:r>
        <w:rPr>
          <w:rFonts w:hint="eastAsia"/>
          <w:sz w:val="24"/>
          <w:szCs w:val="24"/>
        </w:rPr>
        <w:t>做好灭火器的安全管理工作，按时年检；</w:t>
      </w:r>
    </w:p>
    <w:p>
      <w:pPr>
        <w:rPr>
          <w:rFonts w:hint="eastAsia"/>
          <w:sz w:val="24"/>
          <w:szCs w:val="24"/>
        </w:rPr>
      </w:pPr>
      <w:r>
        <w:rPr>
          <w:sz w:val="24"/>
          <w:szCs w:val="24"/>
        </w:rPr>
        <w:t xml:space="preserve">(6) </w:t>
      </w:r>
      <w:r>
        <w:rPr>
          <w:rFonts w:hint="eastAsia"/>
          <w:sz w:val="24"/>
          <w:szCs w:val="24"/>
        </w:rPr>
        <w:t>定期进行消防演习，提高处置火情的能力；</w:t>
      </w:r>
    </w:p>
    <w:p>
      <w:pPr>
        <w:rPr>
          <w:rFonts w:hint="eastAsia"/>
          <w:sz w:val="24"/>
          <w:szCs w:val="24"/>
        </w:rPr>
      </w:pPr>
      <w:r>
        <w:rPr>
          <w:sz w:val="24"/>
          <w:szCs w:val="24"/>
        </w:rPr>
        <w:t xml:space="preserve">(7) </w:t>
      </w:r>
      <w:r>
        <w:rPr>
          <w:rFonts w:hint="eastAsia"/>
          <w:sz w:val="24"/>
          <w:szCs w:val="24"/>
        </w:rPr>
        <w:t>定期对消防设施、设备进行检查；</w:t>
      </w:r>
    </w:p>
    <w:p>
      <w:pPr>
        <w:rPr>
          <w:rFonts w:hint="eastAsia"/>
          <w:sz w:val="24"/>
          <w:szCs w:val="24"/>
        </w:rPr>
      </w:pPr>
      <w:r>
        <w:rPr>
          <w:sz w:val="24"/>
          <w:szCs w:val="24"/>
        </w:rPr>
        <w:t xml:space="preserve">(8) </w:t>
      </w:r>
      <w:r>
        <w:rPr>
          <w:rFonts w:hint="eastAsia"/>
          <w:sz w:val="24"/>
          <w:szCs w:val="24"/>
        </w:rPr>
        <w:t>负责项目值班电话的接听，负责报修的记录、安排，负责客户投诉的记录和反馈。</w:t>
      </w:r>
    </w:p>
    <w:p>
      <w:pPr>
        <w:rPr>
          <w:rFonts w:hint="eastAsia"/>
          <w:sz w:val="24"/>
          <w:szCs w:val="24"/>
        </w:rPr>
      </w:pPr>
      <w:r>
        <w:rPr>
          <w:sz w:val="24"/>
          <w:szCs w:val="24"/>
        </w:rPr>
        <w:t>2</w:t>
      </w:r>
      <w:r>
        <w:rPr>
          <w:rFonts w:hint="eastAsia"/>
          <w:sz w:val="24"/>
          <w:szCs w:val="24"/>
        </w:rPr>
        <w:t>、服务标准：</w:t>
      </w:r>
    </w:p>
    <w:p>
      <w:pPr>
        <w:rPr>
          <w:rFonts w:hint="eastAsia"/>
          <w:sz w:val="24"/>
          <w:szCs w:val="24"/>
        </w:rPr>
      </w:pPr>
      <w:r>
        <w:rPr>
          <w:sz w:val="24"/>
          <w:szCs w:val="24"/>
        </w:rPr>
        <w:t xml:space="preserve">(1) </w:t>
      </w:r>
      <w:r>
        <w:rPr>
          <w:rFonts w:hint="eastAsia"/>
          <w:sz w:val="24"/>
          <w:szCs w:val="24"/>
        </w:rPr>
        <w:t>巡视检查到位，杜绝安全隐患，达到行业管理要求；</w:t>
      </w:r>
    </w:p>
    <w:p>
      <w:pPr>
        <w:rPr>
          <w:rFonts w:hint="eastAsia"/>
          <w:sz w:val="24"/>
          <w:szCs w:val="24"/>
        </w:rPr>
      </w:pPr>
      <w:r>
        <w:rPr>
          <w:sz w:val="24"/>
          <w:szCs w:val="24"/>
        </w:rPr>
        <w:t xml:space="preserve">(2) </w:t>
      </w:r>
      <w:r>
        <w:rPr>
          <w:rFonts w:hint="eastAsia"/>
          <w:sz w:val="24"/>
          <w:szCs w:val="24"/>
        </w:rPr>
        <w:t>各种消防设施、器材配备合理、更换及时、使用有效；</w:t>
      </w:r>
    </w:p>
    <w:p>
      <w:pPr>
        <w:rPr>
          <w:rFonts w:hint="eastAsia"/>
          <w:sz w:val="24"/>
          <w:szCs w:val="24"/>
        </w:rPr>
      </w:pPr>
      <w:r>
        <w:rPr>
          <w:sz w:val="24"/>
          <w:szCs w:val="24"/>
        </w:rPr>
        <w:t xml:space="preserve">(3) </w:t>
      </w:r>
      <w:r>
        <w:rPr>
          <w:rFonts w:hint="eastAsia"/>
          <w:sz w:val="24"/>
          <w:szCs w:val="24"/>
        </w:rPr>
        <w:t>能及时发现和处理各种消防隐患，确保项目内不发生消防安全方面问题，能迅速有效处置消防事件；</w:t>
      </w:r>
    </w:p>
    <w:p>
      <w:pPr>
        <w:rPr>
          <w:rFonts w:hint="eastAsia"/>
          <w:sz w:val="24"/>
          <w:szCs w:val="24"/>
        </w:rPr>
      </w:pPr>
      <w:r>
        <w:rPr>
          <w:sz w:val="24"/>
          <w:szCs w:val="24"/>
        </w:rPr>
        <w:t xml:space="preserve">(4) </w:t>
      </w:r>
      <w:r>
        <w:rPr>
          <w:rFonts w:hint="eastAsia"/>
          <w:sz w:val="24"/>
          <w:szCs w:val="24"/>
        </w:rPr>
        <w:t>消防中控室</w:t>
      </w:r>
      <w:r>
        <w:rPr>
          <w:sz w:val="24"/>
          <w:szCs w:val="24"/>
        </w:rPr>
        <w:t xml:space="preserve">24 </w:t>
      </w:r>
      <w:r>
        <w:rPr>
          <w:rFonts w:hint="eastAsia"/>
          <w:sz w:val="24"/>
          <w:szCs w:val="24"/>
        </w:rPr>
        <w:t>小时值班，消防中控员持证上岗；</w:t>
      </w:r>
    </w:p>
    <w:p>
      <w:pPr>
        <w:rPr>
          <w:rFonts w:hint="eastAsia"/>
          <w:sz w:val="24"/>
          <w:szCs w:val="24"/>
        </w:rPr>
      </w:pPr>
      <w:r>
        <w:rPr>
          <w:sz w:val="24"/>
          <w:szCs w:val="24"/>
        </w:rPr>
        <w:t xml:space="preserve">(5) </w:t>
      </w:r>
      <w:r>
        <w:rPr>
          <w:rFonts w:hint="eastAsia"/>
          <w:sz w:val="24"/>
          <w:szCs w:val="24"/>
        </w:rPr>
        <w:t>随时了解项目内消防自动报警系统及其附属设备、通讯系统、视听系统、自控系统及闭路监控系统的运行情况；</w:t>
      </w:r>
    </w:p>
    <w:p>
      <w:pPr>
        <w:rPr>
          <w:rFonts w:hint="eastAsia"/>
          <w:sz w:val="24"/>
          <w:szCs w:val="24"/>
        </w:rPr>
      </w:pPr>
      <w:r>
        <w:rPr>
          <w:sz w:val="24"/>
          <w:szCs w:val="24"/>
        </w:rPr>
        <w:t xml:space="preserve">(6) </w:t>
      </w:r>
      <w:r>
        <w:rPr>
          <w:rFonts w:hint="eastAsia"/>
          <w:sz w:val="24"/>
          <w:szCs w:val="24"/>
        </w:rPr>
        <w:t>定期进行消防培训，定期对各系统进行检查、检测，保证正常运行，及时排除各系统运行中的故障；</w:t>
      </w:r>
    </w:p>
    <w:p>
      <w:pPr>
        <w:rPr>
          <w:rFonts w:hint="eastAsia"/>
          <w:sz w:val="24"/>
          <w:szCs w:val="24"/>
        </w:rPr>
      </w:pPr>
      <w:r>
        <w:rPr>
          <w:sz w:val="24"/>
          <w:szCs w:val="24"/>
        </w:rPr>
        <w:t xml:space="preserve">(7) </w:t>
      </w:r>
      <w:r>
        <w:rPr>
          <w:rFonts w:hint="eastAsia"/>
          <w:sz w:val="24"/>
          <w:szCs w:val="24"/>
        </w:rPr>
        <w:t>一般性故障立即排除，零维修合格率</w:t>
      </w:r>
      <w:r>
        <w:rPr>
          <w:sz w:val="24"/>
          <w:szCs w:val="24"/>
        </w:rPr>
        <w:t>100%</w:t>
      </w:r>
      <w:r>
        <w:rPr>
          <w:rFonts w:hint="eastAsia"/>
          <w:sz w:val="24"/>
          <w:szCs w:val="24"/>
        </w:rPr>
        <w:t>。暂时不能处理的通知有关部门采取应急措施，应急措施得当有效；</w:t>
      </w:r>
    </w:p>
    <w:p>
      <w:pPr>
        <w:rPr>
          <w:rFonts w:hint="eastAsia"/>
          <w:sz w:val="24"/>
          <w:szCs w:val="24"/>
        </w:rPr>
      </w:pPr>
      <w:r>
        <w:rPr>
          <w:sz w:val="24"/>
          <w:szCs w:val="24"/>
        </w:rPr>
        <w:t xml:space="preserve">(8) </w:t>
      </w:r>
      <w:r>
        <w:rPr>
          <w:rFonts w:hint="eastAsia"/>
          <w:sz w:val="24"/>
          <w:szCs w:val="24"/>
        </w:rPr>
        <w:t>查看安防监控录像需甲方领导签字批准；</w:t>
      </w:r>
    </w:p>
    <w:p>
      <w:pPr>
        <w:rPr>
          <w:rFonts w:hint="eastAsia"/>
          <w:sz w:val="24"/>
          <w:szCs w:val="24"/>
        </w:rPr>
      </w:pPr>
      <w:r>
        <w:rPr>
          <w:sz w:val="24"/>
          <w:szCs w:val="24"/>
        </w:rPr>
        <w:t xml:space="preserve">(9) </w:t>
      </w:r>
      <w:r>
        <w:rPr>
          <w:rFonts w:hint="eastAsia"/>
          <w:sz w:val="24"/>
          <w:szCs w:val="24"/>
        </w:rPr>
        <w:t>保持消防中控室卫生整洁。</w:t>
      </w:r>
    </w:p>
    <w:p>
      <w:pPr>
        <w:rPr>
          <w:rFonts w:hint="eastAsia"/>
          <w:sz w:val="24"/>
          <w:szCs w:val="24"/>
        </w:rPr>
      </w:pPr>
      <w:r>
        <w:rPr>
          <w:rFonts w:hint="eastAsia"/>
          <w:sz w:val="24"/>
          <w:szCs w:val="24"/>
        </w:rPr>
        <w:t>（五）房屋公共设施设备维修保养与设备设施运行维修方案</w:t>
      </w:r>
    </w:p>
    <w:p>
      <w:pPr>
        <w:rPr>
          <w:rFonts w:hint="eastAsia"/>
          <w:sz w:val="24"/>
          <w:szCs w:val="24"/>
        </w:rPr>
      </w:pPr>
      <w:r>
        <w:rPr>
          <w:b/>
          <w:bCs/>
          <w:sz w:val="24"/>
          <w:szCs w:val="24"/>
        </w:rPr>
        <w:t>1</w:t>
      </w:r>
      <w:r>
        <w:rPr>
          <w:rFonts w:hint="eastAsia"/>
          <w:sz w:val="24"/>
          <w:szCs w:val="24"/>
        </w:rPr>
        <w:t>、房屋日常养护维修：为保证项目内建（构）筑物的原有完好等级和正常使用，进行日常养护和及时修复小损小坏等房屋维护管理工作。</w:t>
      </w:r>
    </w:p>
    <w:p>
      <w:pPr>
        <w:rPr>
          <w:rFonts w:hint="eastAsia"/>
          <w:sz w:val="24"/>
          <w:szCs w:val="24"/>
        </w:rPr>
      </w:pPr>
      <w:r>
        <w:rPr>
          <w:sz w:val="24"/>
          <w:szCs w:val="24"/>
        </w:rPr>
        <w:t xml:space="preserve">(1) </w:t>
      </w:r>
      <w:r>
        <w:rPr>
          <w:rFonts w:hint="eastAsia"/>
          <w:sz w:val="24"/>
          <w:szCs w:val="24"/>
        </w:rPr>
        <w:t>服务内容：主要为一般性养护和小修项目，包括对物业管理区域内的房屋地面、内外墙面及吊顶、门窗、楼梯、通道等的日常养护维修。</w:t>
      </w:r>
    </w:p>
    <w:p>
      <w:pPr>
        <w:rPr>
          <w:rFonts w:hint="eastAsia"/>
          <w:sz w:val="24"/>
          <w:szCs w:val="24"/>
        </w:rPr>
      </w:pPr>
      <w:r>
        <w:rPr>
          <w:sz w:val="24"/>
          <w:szCs w:val="24"/>
        </w:rPr>
        <w:t xml:space="preserve">(2) </w:t>
      </w:r>
      <w:r>
        <w:rPr>
          <w:rFonts w:hint="eastAsia"/>
          <w:sz w:val="24"/>
          <w:szCs w:val="24"/>
        </w:rPr>
        <w:t>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一般维修任务完成时限不得超过</w:t>
      </w:r>
      <w:r>
        <w:rPr>
          <w:sz w:val="24"/>
          <w:szCs w:val="24"/>
        </w:rPr>
        <w:t xml:space="preserve">24 </w:t>
      </w:r>
      <w:r>
        <w:rPr>
          <w:rFonts w:hint="eastAsia"/>
          <w:sz w:val="24"/>
          <w:szCs w:val="24"/>
        </w:rPr>
        <w:t>小时。</w:t>
      </w:r>
    </w:p>
    <w:p>
      <w:pPr>
        <w:rPr>
          <w:rFonts w:hint="eastAsia"/>
          <w:sz w:val="24"/>
          <w:szCs w:val="24"/>
        </w:rPr>
      </w:pPr>
      <w:r>
        <w:rPr>
          <w:rFonts w:hint="eastAsia"/>
          <w:sz w:val="24"/>
          <w:szCs w:val="24"/>
        </w:rPr>
        <w:t>每年对房屋安全普查一次，确保看守所内建（构）筑物的完好等级和正常使用；及时完成各项零星维修任务，合格率</w:t>
      </w:r>
      <w:r>
        <w:rPr>
          <w:sz w:val="24"/>
          <w:szCs w:val="24"/>
        </w:rPr>
        <w:t>100%</w:t>
      </w:r>
      <w:r>
        <w:rPr>
          <w:rFonts w:hint="eastAsia"/>
          <w:sz w:val="24"/>
          <w:szCs w:val="24"/>
        </w:rPr>
        <w:t>，一般维修任务不得超过</w:t>
      </w:r>
      <w:r>
        <w:rPr>
          <w:sz w:val="24"/>
          <w:szCs w:val="24"/>
        </w:rPr>
        <w:t xml:space="preserve">24 </w:t>
      </w:r>
      <w:r>
        <w:rPr>
          <w:rFonts w:hint="eastAsia"/>
          <w:sz w:val="24"/>
          <w:szCs w:val="24"/>
        </w:rPr>
        <w:t>小时。</w:t>
      </w:r>
    </w:p>
    <w:p>
      <w:pPr>
        <w:rPr>
          <w:rFonts w:hint="eastAsia"/>
          <w:sz w:val="24"/>
          <w:szCs w:val="24"/>
        </w:rPr>
      </w:pPr>
      <w:r>
        <w:rPr>
          <w:rFonts w:hint="eastAsia"/>
          <w:b/>
          <w:bCs/>
          <w:sz w:val="24"/>
          <w:szCs w:val="24"/>
        </w:rPr>
        <w:t>2</w:t>
      </w:r>
      <w:r>
        <w:rPr>
          <w:rFonts w:hint="eastAsia"/>
          <w:sz w:val="24"/>
          <w:szCs w:val="24"/>
        </w:rPr>
        <w:t>、供电系统运行管理：负责项目部内供电系统正常运行，对高、低压电气设备、电线电缆、电气照明装置等设备进行日常管理和维护。</w:t>
      </w:r>
    </w:p>
    <w:p>
      <w:pPr>
        <w:rPr>
          <w:rFonts w:hint="eastAsia"/>
          <w:sz w:val="24"/>
          <w:szCs w:val="24"/>
        </w:rPr>
      </w:pPr>
      <w:r>
        <w:rPr>
          <w:rFonts w:hint="eastAsia"/>
          <w:sz w:val="24"/>
          <w:szCs w:val="24"/>
        </w:rPr>
        <w:t>服务内容：</w:t>
      </w:r>
    </w:p>
    <w:p>
      <w:pPr>
        <w:rPr>
          <w:rFonts w:hint="eastAsia"/>
          <w:sz w:val="24"/>
          <w:szCs w:val="24"/>
        </w:rPr>
      </w:pPr>
      <w:r>
        <w:rPr>
          <w:sz w:val="24"/>
          <w:szCs w:val="24"/>
        </w:rPr>
        <w:t xml:space="preserve">(1) </w:t>
      </w:r>
      <w:r>
        <w:rPr>
          <w:rFonts w:hint="eastAsia"/>
          <w:sz w:val="24"/>
          <w:szCs w:val="24"/>
        </w:rPr>
        <w:t>对项目内供电系统高、低压电气设备、电线电缆、电气照明装置等设备正常运行使用进行日常管理和养护维修；</w:t>
      </w:r>
    </w:p>
    <w:p>
      <w:pPr>
        <w:rPr>
          <w:rFonts w:hint="eastAsia"/>
          <w:sz w:val="24"/>
          <w:szCs w:val="24"/>
        </w:rPr>
      </w:pPr>
      <w:r>
        <w:rPr>
          <w:sz w:val="24"/>
          <w:szCs w:val="24"/>
        </w:rPr>
        <w:t xml:space="preserve">(2) </w:t>
      </w:r>
      <w:r>
        <w:rPr>
          <w:rFonts w:hint="eastAsia"/>
          <w:sz w:val="24"/>
          <w:szCs w:val="24"/>
        </w:rPr>
        <w:t>建立各项设备档案；</w:t>
      </w:r>
    </w:p>
    <w:p>
      <w:pPr>
        <w:rPr>
          <w:rFonts w:hint="eastAsia"/>
          <w:sz w:val="24"/>
          <w:szCs w:val="24"/>
        </w:rPr>
      </w:pPr>
      <w:r>
        <w:rPr>
          <w:sz w:val="24"/>
          <w:szCs w:val="24"/>
        </w:rPr>
        <w:t xml:space="preserve">(3) </w:t>
      </w:r>
      <w:r>
        <w:rPr>
          <w:rFonts w:hint="eastAsia"/>
          <w:sz w:val="24"/>
          <w:szCs w:val="24"/>
        </w:rPr>
        <w:t>建立、落实配送电运行制度、电气维修制度和配电室管理制度、</w:t>
      </w:r>
      <w:r>
        <w:rPr>
          <w:sz w:val="24"/>
          <w:szCs w:val="24"/>
        </w:rPr>
        <w:t xml:space="preserve">24 </w:t>
      </w:r>
      <w:r>
        <w:rPr>
          <w:rFonts w:hint="eastAsia"/>
          <w:sz w:val="24"/>
          <w:szCs w:val="24"/>
        </w:rPr>
        <w:t>小时运行维修值班制度等；</w:t>
      </w:r>
    </w:p>
    <w:p>
      <w:pPr>
        <w:rPr>
          <w:rFonts w:hint="eastAsia"/>
          <w:sz w:val="24"/>
          <w:szCs w:val="24"/>
        </w:rPr>
      </w:pPr>
      <w:r>
        <w:rPr>
          <w:sz w:val="24"/>
          <w:szCs w:val="24"/>
        </w:rPr>
        <w:t xml:space="preserve">(4) </w:t>
      </w:r>
      <w:r>
        <w:rPr>
          <w:rFonts w:hint="eastAsia"/>
          <w:sz w:val="24"/>
          <w:szCs w:val="24"/>
        </w:rPr>
        <w:t>及时排除故障，保证供电设施完好；</w:t>
      </w:r>
    </w:p>
    <w:p>
      <w:pPr>
        <w:rPr>
          <w:rFonts w:hint="eastAsia"/>
          <w:sz w:val="24"/>
          <w:szCs w:val="24"/>
        </w:rPr>
      </w:pPr>
      <w:r>
        <w:rPr>
          <w:sz w:val="24"/>
          <w:szCs w:val="24"/>
        </w:rPr>
        <w:t xml:space="preserve">(5) </w:t>
      </w:r>
      <w:r>
        <w:rPr>
          <w:rFonts w:hint="eastAsia"/>
          <w:sz w:val="24"/>
          <w:szCs w:val="24"/>
        </w:rPr>
        <w:t>检查维护充电式紧急照明设备；</w:t>
      </w:r>
    </w:p>
    <w:p>
      <w:pPr>
        <w:rPr>
          <w:rFonts w:hint="eastAsia"/>
          <w:sz w:val="24"/>
          <w:szCs w:val="24"/>
        </w:rPr>
      </w:pPr>
      <w:r>
        <w:rPr>
          <w:sz w:val="24"/>
          <w:szCs w:val="24"/>
        </w:rPr>
        <w:t xml:space="preserve">(6) </w:t>
      </w:r>
      <w:r>
        <w:rPr>
          <w:rFonts w:hint="eastAsia"/>
          <w:sz w:val="24"/>
          <w:szCs w:val="24"/>
        </w:rPr>
        <w:t>配合甲方每年进行一次避雷检测工作；</w:t>
      </w:r>
    </w:p>
    <w:p>
      <w:pPr>
        <w:rPr>
          <w:rFonts w:hint="eastAsia"/>
          <w:sz w:val="24"/>
          <w:szCs w:val="24"/>
        </w:rPr>
      </w:pPr>
      <w:r>
        <w:rPr>
          <w:sz w:val="24"/>
          <w:szCs w:val="24"/>
        </w:rPr>
        <w:t xml:space="preserve">(7) </w:t>
      </w:r>
      <w:r>
        <w:rPr>
          <w:rFonts w:hint="eastAsia"/>
          <w:sz w:val="24"/>
          <w:szCs w:val="24"/>
        </w:rPr>
        <w:t>做好夜景照明、节日灯系统的运行管理；</w:t>
      </w:r>
    </w:p>
    <w:p>
      <w:pPr>
        <w:rPr>
          <w:rFonts w:hint="eastAsia"/>
          <w:sz w:val="24"/>
          <w:szCs w:val="24"/>
        </w:rPr>
      </w:pPr>
      <w:r>
        <w:rPr>
          <w:sz w:val="24"/>
          <w:szCs w:val="24"/>
        </w:rPr>
        <w:t xml:space="preserve">(8) </w:t>
      </w:r>
      <w:r>
        <w:rPr>
          <w:rFonts w:hint="eastAsia"/>
          <w:sz w:val="24"/>
          <w:szCs w:val="24"/>
        </w:rPr>
        <w:t>建立节电措施。</w:t>
      </w:r>
    </w:p>
    <w:p>
      <w:pPr>
        <w:rPr>
          <w:rFonts w:hint="eastAsia"/>
          <w:sz w:val="24"/>
          <w:szCs w:val="24"/>
        </w:rPr>
      </w:pPr>
      <w:r>
        <w:rPr>
          <w:rFonts w:hint="eastAsia"/>
          <w:sz w:val="24"/>
          <w:szCs w:val="24"/>
        </w:rPr>
        <w:t>服务标准：</w:t>
      </w:r>
    </w:p>
    <w:p>
      <w:pPr>
        <w:rPr>
          <w:rFonts w:hint="eastAsia"/>
          <w:sz w:val="24"/>
          <w:szCs w:val="24"/>
        </w:rPr>
      </w:pPr>
      <w:r>
        <w:rPr>
          <w:sz w:val="24"/>
          <w:szCs w:val="24"/>
        </w:rPr>
        <w:t xml:space="preserve">(1) </w:t>
      </w:r>
      <w:r>
        <w:rPr>
          <w:rFonts w:hint="eastAsia"/>
          <w:sz w:val="24"/>
          <w:szCs w:val="24"/>
        </w:rPr>
        <w:t>按照行业质量和技术标准，对所有电气设备进行运行管理和维修保养；</w:t>
      </w:r>
    </w:p>
    <w:p>
      <w:pPr>
        <w:rPr>
          <w:rFonts w:hint="eastAsia"/>
          <w:sz w:val="24"/>
          <w:szCs w:val="24"/>
        </w:rPr>
      </w:pPr>
      <w:r>
        <w:rPr>
          <w:sz w:val="24"/>
          <w:szCs w:val="24"/>
        </w:rPr>
        <w:t xml:space="preserve">(2) </w:t>
      </w:r>
      <w:r>
        <w:rPr>
          <w:rFonts w:hint="eastAsia"/>
          <w:sz w:val="24"/>
          <w:szCs w:val="24"/>
        </w:rPr>
        <w:t>供电运行和维修人员必须持证上岗；</w:t>
      </w:r>
    </w:p>
    <w:p>
      <w:pPr>
        <w:rPr>
          <w:rFonts w:hint="eastAsia"/>
          <w:sz w:val="24"/>
          <w:szCs w:val="24"/>
        </w:rPr>
      </w:pPr>
      <w:r>
        <w:rPr>
          <w:sz w:val="24"/>
          <w:szCs w:val="24"/>
        </w:rPr>
        <w:t xml:space="preserve">(3) </w:t>
      </w:r>
      <w:r>
        <w:rPr>
          <w:rFonts w:hint="eastAsia"/>
          <w:sz w:val="24"/>
          <w:szCs w:val="24"/>
        </w:rPr>
        <w:t>配电室</w:t>
      </w:r>
      <w:r>
        <w:rPr>
          <w:sz w:val="24"/>
          <w:szCs w:val="24"/>
        </w:rPr>
        <w:t xml:space="preserve">24 </w:t>
      </w:r>
      <w:r>
        <w:rPr>
          <w:rFonts w:hint="eastAsia"/>
          <w:sz w:val="24"/>
          <w:szCs w:val="24"/>
        </w:rPr>
        <w:t>小时值班，持证上岗；</w:t>
      </w:r>
    </w:p>
    <w:p>
      <w:pPr>
        <w:rPr>
          <w:rFonts w:hint="eastAsia"/>
          <w:sz w:val="24"/>
          <w:szCs w:val="24"/>
        </w:rPr>
      </w:pPr>
      <w:r>
        <w:rPr>
          <w:sz w:val="24"/>
          <w:szCs w:val="24"/>
        </w:rPr>
        <w:t xml:space="preserve">(4) </w:t>
      </w:r>
      <w:r>
        <w:rPr>
          <w:rFonts w:hint="eastAsia"/>
          <w:sz w:val="24"/>
          <w:szCs w:val="24"/>
        </w:rPr>
        <w:t>加强日常维护检修，公共使用的照明、指示灯具、开关要保证完好；</w:t>
      </w:r>
    </w:p>
    <w:p>
      <w:pPr>
        <w:rPr>
          <w:rFonts w:hint="eastAsia"/>
          <w:sz w:val="24"/>
          <w:szCs w:val="24"/>
        </w:rPr>
      </w:pPr>
      <w:r>
        <w:rPr>
          <w:sz w:val="24"/>
          <w:szCs w:val="24"/>
        </w:rPr>
        <w:t xml:space="preserve">(5) </w:t>
      </w:r>
      <w:r>
        <w:rPr>
          <w:rFonts w:hint="eastAsia"/>
          <w:sz w:val="24"/>
          <w:szCs w:val="24"/>
        </w:rPr>
        <w:t>设备出现故障时，维修人员应在</w:t>
      </w:r>
      <w:r>
        <w:rPr>
          <w:sz w:val="24"/>
          <w:szCs w:val="24"/>
        </w:rPr>
        <w:t xml:space="preserve">15 </w:t>
      </w:r>
      <w:r>
        <w:rPr>
          <w:rFonts w:hint="eastAsia"/>
          <w:sz w:val="24"/>
          <w:szCs w:val="24"/>
        </w:rPr>
        <w:t>分钟内到达现场，设备零维修合格率达到</w:t>
      </w:r>
      <w:r>
        <w:rPr>
          <w:sz w:val="24"/>
          <w:szCs w:val="24"/>
        </w:rPr>
        <w:t>100</w:t>
      </w:r>
      <w:r>
        <w:rPr>
          <w:rFonts w:hint="eastAsia"/>
          <w:sz w:val="24"/>
          <w:szCs w:val="24"/>
        </w:rPr>
        <w:t>％，一般性维修不过夜；</w:t>
      </w:r>
    </w:p>
    <w:p>
      <w:pPr>
        <w:rPr>
          <w:rFonts w:hint="eastAsia"/>
          <w:sz w:val="24"/>
          <w:szCs w:val="24"/>
        </w:rPr>
      </w:pPr>
      <w:r>
        <w:rPr>
          <w:sz w:val="24"/>
          <w:szCs w:val="24"/>
        </w:rPr>
        <w:t xml:space="preserve">(6) </w:t>
      </w:r>
      <w:r>
        <w:rPr>
          <w:rFonts w:hint="eastAsia"/>
          <w:sz w:val="24"/>
          <w:szCs w:val="24"/>
        </w:rPr>
        <w:t>严格执行用电安全规范，确保用电安全；</w:t>
      </w:r>
    </w:p>
    <w:p>
      <w:pPr>
        <w:rPr>
          <w:rFonts w:hint="eastAsia"/>
          <w:sz w:val="24"/>
          <w:szCs w:val="24"/>
        </w:rPr>
      </w:pPr>
      <w:r>
        <w:rPr>
          <w:sz w:val="24"/>
          <w:szCs w:val="24"/>
        </w:rPr>
        <w:t xml:space="preserve">(7) </w:t>
      </w:r>
      <w:r>
        <w:rPr>
          <w:rFonts w:hint="eastAsia"/>
          <w:sz w:val="24"/>
          <w:szCs w:val="24"/>
        </w:rPr>
        <w:t>保证避雷设施完好、有效、安全；</w:t>
      </w:r>
    </w:p>
    <w:p>
      <w:pPr>
        <w:rPr>
          <w:rFonts w:hint="eastAsia"/>
          <w:sz w:val="24"/>
          <w:szCs w:val="24"/>
        </w:rPr>
      </w:pPr>
      <w:r>
        <w:rPr>
          <w:sz w:val="24"/>
          <w:szCs w:val="24"/>
        </w:rPr>
        <w:t xml:space="preserve">(8) </w:t>
      </w:r>
      <w:r>
        <w:rPr>
          <w:rFonts w:hint="eastAsia"/>
          <w:sz w:val="24"/>
          <w:szCs w:val="24"/>
        </w:rPr>
        <w:t>保证夜景照明、节日灯系统正常运行，并按时关启。</w:t>
      </w:r>
    </w:p>
    <w:p>
      <w:pPr>
        <w:rPr>
          <w:rFonts w:hint="eastAsia"/>
          <w:sz w:val="24"/>
          <w:szCs w:val="24"/>
        </w:rPr>
      </w:pPr>
      <w:r>
        <w:rPr>
          <w:rFonts w:hint="eastAsia"/>
          <w:b/>
          <w:bCs/>
          <w:sz w:val="24"/>
          <w:szCs w:val="24"/>
        </w:rPr>
        <w:t>3</w:t>
      </w:r>
      <w:r>
        <w:rPr>
          <w:rFonts w:hint="eastAsia"/>
          <w:sz w:val="24"/>
          <w:szCs w:val="24"/>
        </w:rPr>
        <w:t>、空调系统运行维护：负责项目部内空调系统、分体空调正常运行所进行的日常管理。</w:t>
      </w:r>
    </w:p>
    <w:p>
      <w:pPr>
        <w:rPr>
          <w:rFonts w:hint="eastAsia"/>
          <w:sz w:val="24"/>
          <w:szCs w:val="24"/>
        </w:rPr>
      </w:pPr>
      <w:r>
        <w:rPr>
          <w:rFonts w:hint="eastAsia"/>
          <w:sz w:val="24"/>
          <w:szCs w:val="24"/>
        </w:rPr>
        <w:t>内容：</w:t>
      </w:r>
    </w:p>
    <w:p>
      <w:pPr>
        <w:rPr>
          <w:rFonts w:hint="eastAsia"/>
          <w:sz w:val="24"/>
          <w:szCs w:val="24"/>
        </w:rPr>
      </w:pPr>
      <w:r>
        <w:rPr>
          <w:sz w:val="24"/>
          <w:szCs w:val="24"/>
        </w:rPr>
        <w:t xml:space="preserve">(1) </w:t>
      </w:r>
      <w:r>
        <w:rPr>
          <w:rFonts w:hint="eastAsia"/>
          <w:sz w:val="24"/>
          <w:szCs w:val="24"/>
        </w:rPr>
        <w:t>对看守所内空调系统主机、风机盘管、分体空调的室内外机等设备正常运行使用进行日常管理；</w:t>
      </w:r>
    </w:p>
    <w:p>
      <w:pPr>
        <w:rPr>
          <w:rFonts w:hint="eastAsia"/>
          <w:sz w:val="24"/>
          <w:szCs w:val="24"/>
        </w:rPr>
      </w:pPr>
      <w:r>
        <w:rPr>
          <w:sz w:val="24"/>
          <w:szCs w:val="24"/>
        </w:rPr>
        <w:t xml:space="preserve">(2) </w:t>
      </w:r>
      <w:r>
        <w:rPr>
          <w:rFonts w:hint="eastAsia"/>
          <w:sz w:val="24"/>
          <w:szCs w:val="24"/>
        </w:rPr>
        <w:t>建立各项设备档案；</w:t>
      </w:r>
    </w:p>
    <w:p>
      <w:pPr>
        <w:rPr>
          <w:rFonts w:hint="eastAsia"/>
          <w:sz w:val="24"/>
          <w:szCs w:val="24"/>
        </w:rPr>
      </w:pPr>
      <w:r>
        <w:rPr>
          <w:sz w:val="24"/>
          <w:szCs w:val="24"/>
        </w:rPr>
        <w:t xml:space="preserve">(3) </w:t>
      </w:r>
      <w:r>
        <w:rPr>
          <w:rFonts w:hint="eastAsia"/>
          <w:sz w:val="24"/>
          <w:szCs w:val="24"/>
        </w:rPr>
        <w:t>建立、落实空调运行制度等；</w:t>
      </w:r>
    </w:p>
    <w:p>
      <w:pPr>
        <w:rPr>
          <w:rFonts w:hint="eastAsia"/>
          <w:sz w:val="24"/>
          <w:szCs w:val="24"/>
        </w:rPr>
      </w:pPr>
      <w:r>
        <w:rPr>
          <w:sz w:val="24"/>
          <w:szCs w:val="24"/>
        </w:rPr>
        <w:t xml:space="preserve">(4) </w:t>
      </w:r>
      <w:r>
        <w:rPr>
          <w:rFonts w:hint="eastAsia"/>
          <w:sz w:val="24"/>
          <w:szCs w:val="24"/>
        </w:rPr>
        <w:t>定时巡视检查设备运行情况，及时排除故障，保证空调设施完好，温度符合标准；</w:t>
      </w:r>
    </w:p>
    <w:p>
      <w:pPr>
        <w:rPr>
          <w:rFonts w:hint="eastAsia"/>
          <w:sz w:val="24"/>
          <w:szCs w:val="24"/>
        </w:rPr>
      </w:pPr>
      <w:r>
        <w:rPr>
          <w:sz w:val="24"/>
          <w:szCs w:val="24"/>
        </w:rPr>
        <w:t xml:space="preserve">(5) </w:t>
      </w:r>
      <w:r>
        <w:rPr>
          <w:rFonts w:hint="eastAsia"/>
          <w:sz w:val="24"/>
          <w:szCs w:val="24"/>
        </w:rPr>
        <w:t>按甲方领导指示，开启空调设备。</w:t>
      </w:r>
    </w:p>
    <w:p>
      <w:pPr>
        <w:rPr>
          <w:rFonts w:hint="eastAsia"/>
          <w:sz w:val="24"/>
          <w:szCs w:val="24"/>
        </w:rPr>
      </w:pPr>
      <w:r>
        <w:rPr>
          <w:rFonts w:hint="eastAsia"/>
          <w:sz w:val="24"/>
          <w:szCs w:val="24"/>
        </w:rPr>
        <w:t>标准：</w:t>
      </w:r>
    </w:p>
    <w:p>
      <w:pPr>
        <w:rPr>
          <w:rFonts w:hint="eastAsia"/>
          <w:sz w:val="24"/>
          <w:szCs w:val="24"/>
        </w:rPr>
      </w:pPr>
      <w:r>
        <w:rPr>
          <w:sz w:val="24"/>
          <w:szCs w:val="24"/>
        </w:rPr>
        <w:t xml:space="preserve">(1) </w:t>
      </w:r>
      <w:r>
        <w:rPr>
          <w:rFonts w:hint="eastAsia"/>
          <w:sz w:val="24"/>
          <w:szCs w:val="24"/>
        </w:rPr>
        <w:t>建立空调运行管理制度和安全操作规程；</w:t>
      </w:r>
    </w:p>
    <w:p>
      <w:pPr>
        <w:rPr>
          <w:rFonts w:hint="eastAsia"/>
          <w:sz w:val="24"/>
          <w:szCs w:val="24"/>
        </w:rPr>
      </w:pPr>
      <w:r>
        <w:rPr>
          <w:sz w:val="24"/>
          <w:szCs w:val="24"/>
        </w:rPr>
        <w:t xml:space="preserve">(2) </w:t>
      </w:r>
      <w:r>
        <w:rPr>
          <w:rFonts w:hint="eastAsia"/>
          <w:sz w:val="24"/>
          <w:szCs w:val="24"/>
        </w:rPr>
        <w:t>保证空调系统安全运行和正常使用；</w:t>
      </w:r>
    </w:p>
    <w:p>
      <w:pPr>
        <w:rPr>
          <w:rFonts w:hint="eastAsia"/>
          <w:sz w:val="24"/>
          <w:szCs w:val="24"/>
        </w:rPr>
      </w:pPr>
      <w:r>
        <w:rPr>
          <w:sz w:val="24"/>
          <w:szCs w:val="24"/>
        </w:rPr>
        <w:t xml:space="preserve">(3) </w:t>
      </w:r>
      <w:r>
        <w:rPr>
          <w:rFonts w:hint="eastAsia"/>
          <w:sz w:val="24"/>
          <w:szCs w:val="24"/>
        </w:rPr>
        <w:t>运行中无滴漏水现象；</w:t>
      </w:r>
    </w:p>
    <w:p>
      <w:pPr>
        <w:rPr>
          <w:rFonts w:hint="eastAsia"/>
          <w:sz w:val="24"/>
          <w:szCs w:val="24"/>
        </w:rPr>
      </w:pPr>
      <w:r>
        <w:rPr>
          <w:sz w:val="24"/>
          <w:szCs w:val="24"/>
        </w:rPr>
        <w:t xml:space="preserve">(4) </w:t>
      </w:r>
      <w:r>
        <w:rPr>
          <w:rFonts w:hint="eastAsia"/>
          <w:sz w:val="24"/>
          <w:szCs w:val="24"/>
        </w:rPr>
        <w:t>定期检修养护空调设备，保证空调设备、设施处于良好状态；</w:t>
      </w:r>
    </w:p>
    <w:p>
      <w:pPr>
        <w:rPr>
          <w:rFonts w:hint="eastAsia"/>
          <w:sz w:val="24"/>
          <w:szCs w:val="24"/>
        </w:rPr>
      </w:pPr>
      <w:r>
        <w:rPr>
          <w:sz w:val="24"/>
          <w:szCs w:val="24"/>
        </w:rPr>
        <w:t xml:space="preserve">(5) </w:t>
      </w:r>
      <w:r>
        <w:rPr>
          <w:rFonts w:hint="eastAsia"/>
          <w:sz w:val="24"/>
          <w:szCs w:val="24"/>
        </w:rPr>
        <w:t>空调系统出现运行故障后，维修人员应及时到达现场维修，并做好记录，零维修合格率</w:t>
      </w:r>
      <w:r>
        <w:rPr>
          <w:sz w:val="24"/>
          <w:szCs w:val="24"/>
        </w:rPr>
        <w:t>100%</w:t>
      </w:r>
      <w:r>
        <w:rPr>
          <w:rFonts w:hint="eastAsia"/>
          <w:sz w:val="24"/>
          <w:szCs w:val="24"/>
        </w:rPr>
        <w:t>。</w:t>
      </w:r>
    </w:p>
    <w:p>
      <w:pPr>
        <w:rPr>
          <w:rFonts w:hint="eastAsia"/>
          <w:sz w:val="24"/>
          <w:szCs w:val="24"/>
        </w:rPr>
      </w:pPr>
      <w:r>
        <w:rPr>
          <w:rFonts w:hint="eastAsia"/>
          <w:b/>
          <w:bCs/>
          <w:sz w:val="24"/>
          <w:szCs w:val="24"/>
        </w:rPr>
        <w:t>4</w:t>
      </w:r>
      <w:r>
        <w:rPr>
          <w:rFonts w:hint="eastAsia"/>
          <w:sz w:val="24"/>
          <w:szCs w:val="24"/>
        </w:rPr>
        <w:t>、给排水设备运行维护：负责项目部内给排水设备、上下水管线、阀门等的正常运行使用所进行的日常养护、维修。</w:t>
      </w:r>
    </w:p>
    <w:p>
      <w:pPr>
        <w:rPr>
          <w:rFonts w:hint="eastAsia"/>
          <w:sz w:val="24"/>
          <w:szCs w:val="24"/>
        </w:rPr>
      </w:pPr>
      <w:r>
        <w:rPr>
          <w:rFonts w:hint="eastAsia"/>
          <w:sz w:val="24"/>
          <w:szCs w:val="24"/>
        </w:rPr>
        <w:t>服务内容：</w:t>
      </w:r>
    </w:p>
    <w:p>
      <w:pPr>
        <w:rPr>
          <w:rFonts w:hint="eastAsia"/>
          <w:sz w:val="24"/>
          <w:szCs w:val="24"/>
        </w:rPr>
      </w:pPr>
      <w:r>
        <w:rPr>
          <w:sz w:val="24"/>
          <w:szCs w:val="24"/>
        </w:rPr>
        <w:t xml:space="preserve">(1) </w:t>
      </w:r>
      <w:r>
        <w:rPr>
          <w:rFonts w:hint="eastAsia"/>
          <w:sz w:val="24"/>
          <w:szCs w:val="24"/>
        </w:rPr>
        <w:t>加强值班，坚守岗位，密切关注给排水系统运行情况；</w:t>
      </w:r>
    </w:p>
    <w:p>
      <w:pPr>
        <w:rPr>
          <w:rFonts w:hint="eastAsia"/>
          <w:sz w:val="24"/>
          <w:szCs w:val="24"/>
        </w:rPr>
      </w:pPr>
      <w:r>
        <w:rPr>
          <w:sz w:val="24"/>
          <w:szCs w:val="24"/>
        </w:rPr>
        <w:t xml:space="preserve">(2) </w:t>
      </w:r>
      <w:r>
        <w:rPr>
          <w:rFonts w:hint="eastAsia"/>
          <w:sz w:val="24"/>
          <w:szCs w:val="24"/>
        </w:rPr>
        <w:t>对看守所内给排水系统的设备、设施，如水泵、水箱、水处理设备、消火栓、管道、管件、阀门、水嘴、卫生洁具、排水管、透气管、水封设备、室外排水管等正常运行使用进行日常养护；</w:t>
      </w:r>
    </w:p>
    <w:p>
      <w:pPr>
        <w:rPr>
          <w:rFonts w:hint="eastAsia"/>
          <w:sz w:val="24"/>
          <w:szCs w:val="24"/>
        </w:rPr>
      </w:pPr>
      <w:r>
        <w:rPr>
          <w:sz w:val="24"/>
          <w:szCs w:val="24"/>
        </w:rPr>
        <w:t xml:space="preserve">(3) </w:t>
      </w:r>
      <w:r>
        <w:rPr>
          <w:rFonts w:hint="eastAsia"/>
          <w:sz w:val="24"/>
          <w:szCs w:val="24"/>
        </w:rPr>
        <w:t>定期对水箱进行清洗消毒；</w:t>
      </w:r>
    </w:p>
    <w:p>
      <w:pPr>
        <w:rPr>
          <w:rFonts w:hint="eastAsia"/>
          <w:sz w:val="24"/>
          <w:szCs w:val="24"/>
        </w:rPr>
      </w:pPr>
      <w:r>
        <w:rPr>
          <w:sz w:val="24"/>
          <w:szCs w:val="24"/>
        </w:rPr>
        <w:t xml:space="preserve">(4) </w:t>
      </w:r>
      <w:r>
        <w:rPr>
          <w:rFonts w:hint="eastAsia"/>
          <w:sz w:val="24"/>
          <w:szCs w:val="24"/>
        </w:rPr>
        <w:t>加强巡视检查，及时对排水系统各种设备出现的故障进行维修；</w:t>
      </w:r>
    </w:p>
    <w:p>
      <w:pPr>
        <w:rPr>
          <w:rFonts w:hint="eastAsia"/>
          <w:sz w:val="24"/>
          <w:szCs w:val="24"/>
        </w:rPr>
      </w:pPr>
      <w:r>
        <w:rPr>
          <w:sz w:val="24"/>
          <w:szCs w:val="24"/>
        </w:rPr>
        <w:t xml:space="preserve">(5) </w:t>
      </w:r>
      <w:r>
        <w:rPr>
          <w:rFonts w:hint="eastAsia"/>
          <w:sz w:val="24"/>
          <w:szCs w:val="24"/>
        </w:rPr>
        <w:t>定期对排水管道进行清通、养护，清除污垢；</w:t>
      </w:r>
    </w:p>
    <w:p>
      <w:pPr>
        <w:rPr>
          <w:rFonts w:hint="eastAsia"/>
          <w:sz w:val="24"/>
          <w:szCs w:val="24"/>
        </w:rPr>
      </w:pPr>
      <w:r>
        <w:rPr>
          <w:sz w:val="24"/>
          <w:szCs w:val="24"/>
        </w:rPr>
        <w:t xml:space="preserve">(6) </w:t>
      </w:r>
      <w:r>
        <w:rPr>
          <w:rFonts w:hint="eastAsia"/>
          <w:sz w:val="24"/>
          <w:szCs w:val="24"/>
        </w:rPr>
        <w:t>加强巡视检查，对消防水系统出现故障时立即进行抢修，同时禁止使用消火栓做其他用途。</w:t>
      </w:r>
    </w:p>
    <w:p>
      <w:pPr>
        <w:rPr>
          <w:rFonts w:hint="eastAsia"/>
          <w:sz w:val="24"/>
          <w:szCs w:val="24"/>
        </w:rPr>
      </w:pPr>
      <w:r>
        <w:rPr>
          <w:rFonts w:hint="eastAsia"/>
          <w:sz w:val="24"/>
          <w:szCs w:val="24"/>
        </w:rPr>
        <w:t>服务标准：</w:t>
      </w:r>
    </w:p>
    <w:p>
      <w:pPr>
        <w:rPr>
          <w:rFonts w:hint="eastAsia"/>
          <w:sz w:val="24"/>
          <w:szCs w:val="24"/>
        </w:rPr>
      </w:pPr>
      <w:r>
        <w:rPr>
          <w:sz w:val="24"/>
          <w:szCs w:val="24"/>
        </w:rPr>
        <w:t xml:space="preserve">(1) </w:t>
      </w:r>
      <w:r>
        <w:rPr>
          <w:rFonts w:hint="eastAsia"/>
          <w:sz w:val="24"/>
          <w:szCs w:val="24"/>
        </w:rPr>
        <w:t>加强日常检查巡视，保证给排水系统正常运行使用；</w:t>
      </w:r>
    </w:p>
    <w:p>
      <w:pPr>
        <w:rPr>
          <w:rFonts w:hint="eastAsia"/>
          <w:sz w:val="24"/>
          <w:szCs w:val="24"/>
        </w:rPr>
      </w:pPr>
      <w:r>
        <w:rPr>
          <w:sz w:val="24"/>
          <w:szCs w:val="24"/>
        </w:rPr>
        <w:t xml:space="preserve">(2) </w:t>
      </w:r>
      <w:r>
        <w:rPr>
          <w:rFonts w:hint="eastAsia"/>
          <w:sz w:val="24"/>
          <w:szCs w:val="24"/>
        </w:rPr>
        <w:t>建立正常供水管理制度，保证水质符合国家标准；</w:t>
      </w:r>
    </w:p>
    <w:p>
      <w:pPr>
        <w:rPr>
          <w:rFonts w:hint="eastAsia"/>
          <w:sz w:val="24"/>
          <w:szCs w:val="24"/>
        </w:rPr>
      </w:pPr>
      <w:r>
        <w:rPr>
          <w:sz w:val="24"/>
          <w:szCs w:val="24"/>
        </w:rPr>
        <w:t xml:space="preserve">(3) </w:t>
      </w:r>
      <w:r>
        <w:rPr>
          <w:rFonts w:hint="eastAsia"/>
          <w:sz w:val="24"/>
          <w:szCs w:val="24"/>
        </w:rPr>
        <w:t>加强巡视检查，防止跑、冒、滴、漏，保证设备设施完好；</w:t>
      </w:r>
    </w:p>
    <w:p>
      <w:pPr>
        <w:rPr>
          <w:rFonts w:hint="eastAsia"/>
          <w:sz w:val="24"/>
          <w:szCs w:val="24"/>
        </w:rPr>
      </w:pPr>
      <w:r>
        <w:rPr>
          <w:sz w:val="24"/>
          <w:szCs w:val="24"/>
        </w:rPr>
        <w:t xml:space="preserve">(4) </w:t>
      </w:r>
      <w:r>
        <w:rPr>
          <w:rFonts w:hint="eastAsia"/>
          <w:sz w:val="24"/>
          <w:szCs w:val="24"/>
        </w:rPr>
        <w:t>保持水箱清洁卫生；</w:t>
      </w:r>
    </w:p>
    <w:p>
      <w:pPr>
        <w:rPr>
          <w:rFonts w:hint="eastAsia"/>
          <w:sz w:val="24"/>
          <w:szCs w:val="24"/>
        </w:rPr>
      </w:pPr>
      <w:r>
        <w:rPr>
          <w:sz w:val="24"/>
          <w:szCs w:val="24"/>
        </w:rPr>
        <w:t xml:space="preserve">(5) </w:t>
      </w:r>
      <w:r>
        <w:rPr>
          <w:rFonts w:hint="eastAsia"/>
          <w:sz w:val="24"/>
          <w:szCs w:val="24"/>
        </w:rPr>
        <w:t>保持室内外排水系统通畅；</w:t>
      </w:r>
    </w:p>
    <w:p>
      <w:pPr>
        <w:rPr>
          <w:rFonts w:hint="eastAsia"/>
          <w:sz w:val="24"/>
          <w:szCs w:val="24"/>
        </w:rPr>
      </w:pPr>
      <w:r>
        <w:rPr>
          <w:sz w:val="24"/>
          <w:szCs w:val="24"/>
        </w:rPr>
        <w:t xml:space="preserve">(6) </w:t>
      </w:r>
      <w:r>
        <w:rPr>
          <w:rFonts w:hint="eastAsia"/>
          <w:sz w:val="24"/>
          <w:szCs w:val="24"/>
        </w:rPr>
        <w:t>设备出现故障时，维修人员应在</w:t>
      </w:r>
      <w:r>
        <w:rPr>
          <w:sz w:val="24"/>
          <w:szCs w:val="24"/>
        </w:rPr>
        <w:t xml:space="preserve">15 </w:t>
      </w:r>
      <w:r>
        <w:rPr>
          <w:rFonts w:hint="eastAsia"/>
          <w:sz w:val="24"/>
          <w:szCs w:val="24"/>
        </w:rPr>
        <w:t>分钟内到达现场，零维修合格率达到</w:t>
      </w:r>
      <w:r>
        <w:rPr>
          <w:sz w:val="24"/>
          <w:szCs w:val="24"/>
        </w:rPr>
        <w:t>100%</w:t>
      </w:r>
      <w:r>
        <w:rPr>
          <w:rFonts w:hint="eastAsia"/>
          <w:sz w:val="24"/>
          <w:szCs w:val="24"/>
        </w:rPr>
        <w:t>，一般性故障排除不过夜；</w:t>
      </w:r>
    </w:p>
    <w:p>
      <w:pPr>
        <w:rPr>
          <w:rFonts w:hint="eastAsia"/>
          <w:sz w:val="24"/>
          <w:szCs w:val="24"/>
        </w:rPr>
      </w:pPr>
      <w:r>
        <w:rPr>
          <w:sz w:val="24"/>
          <w:szCs w:val="24"/>
        </w:rPr>
        <w:t xml:space="preserve">(7) </w:t>
      </w:r>
      <w:r>
        <w:rPr>
          <w:rFonts w:hint="eastAsia"/>
          <w:sz w:val="24"/>
          <w:szCs w:val="24"/>
        </w:rPr>
        <w:t>根据物业管理区域内实际情况，制定事故应急处置方案；制定停水、爆管等应急处理程序；配合做好节约用水工作。</w:t>
      </w:r>
    </w:p>
    <w:p>
      <w:pPr>
        <w:rPr>
          <w:rFonts w:hint="eastAsia"/>
          <w:sz w:val="24"/>
          <w:szCs w:val="24"/>
        </w:rPr>
      </w:pPr>
    </w:p>
    <w:p>
      <w:pPr>
        <w:rPr>
          <w:rFonts w:hint="eastAsia"/>
          <w:sz w:val="24"/>
          <w:szCs w:val="24"/>
        </w:rPr>
      </w:pPr>
      <w:r>
        <w:rPr>
          <w:b/>
          <w:bCs/>
          <w:sz w:val="24"/>
          <w:szCs w:val="24"/>
        </w:rPr>
        <w:t>5</w:t>
      </w:r>
      <w:r>
        <w:rPr>
          <w:rFonts w:hint="eastAsia"/>
          <w:sz w:val="24"/>
          <w:szCs w:val="24"/>
        </w:rPr>
        <w:t>、锅炉运行管理：负责项目内现有</w:t>
      </w:r>
      <w:r>
        <w:rPr>
          <w:b/>
          <w:bCs/>
          <w:sz w:val="24"/>
          <w:szCs w:val="24"/>
        </w:rPr>
        <w:t xml:space="preserve">4 </w:t>
      </w:r>
      <w:r>
        <w:rPr>
          <w:rFonts w:hint="eastAsia"/>
          <w:sz w:val="24"/>
          <w:szCs w:val="24"/>
        </w:rPr>
        <w:t>台燃气锅炉的运行管理，保证冬季供暖工作。</w:t>
      </w:r>
    </w:p>
    <w:p>
      <w:pPr>
        <w:rPr>
          <w:rFonts w:hint="eastAsia"/>
          <w:sz w:val="24"/>
          <w:szCs w:val="24"/>
        </w:rPr>
      </w:pPr>
      <w:r>
        <w:rPr>
          <w:sz w:val="24"/>
          <w:szCs w:val="24"/>
        </w:rPr>
        <w:t xml:space="preserve">(1) </w:t>
      </w:r>
      <w:r>
        <w:rPr>
          <w:rFonts w:hint="eastAsia"/>
          <w:sz w:val="24"/>
          <w:szCs w:val="24"/>
        </w:rPr>
        <w:t>服务内容：供暖期：按照甲方规定时间提供供暖服务；供暖期</w:t>
      </w:r>
      <w:r>
        <w:rPr>
          <w:sz w:val="24"/>
          <w:szCs w:val="24"/>
        </w:rPr>
        <w:t xml:space="preserve">24 </w:t>
      </w:r>
      <w:r>
        <w:rPr>
          <w:rFonts w:hint="eastAsia"/>
          <w:sz w:val="24"/>
          <w:szCs w:val="24"/>
        </w:rPr>
        <w:t>小时值守，供暖温度符合国家标准；定期检查供暖设备运行情况，发现问题及时解决，确保供暖正常；供暖前后对供暖设施设备进行检查维护。</w:t>
      </w:r>
    </w:p>
    <w:p>
      <w:pPr>
        <w:rPr>
          <w:rFonts w:hint="eastAsia"/>
          <w:sz w:val="24"/>
          <w:szCs w:val="24"/>
        </w:rPr>
      </w:pPr>
      <w:r>
        <w:rPr>
          <w:sz w:val="24"/>
          <w:szCs w:val="24"/>
        </w:rPr>
        <w:t xml:space="preserve">(2) </w:t>
      </w:r>
      <w:r>
        <w:rPr>
          <w:rFonts w:hint="eastAsia"/>
          <w:sz w:val="24"/>
          <w:szCs w:val="24"/>
        </w:rPr>
        <w:t>服务标准：司炉工持证上岗，</w:t>
      </w:r>
      <w:r>
        <w:rPr>
          <w:sz w:val="24"/>
          <w:szCs w:val="24"/>
        </w:rPr>
        <w:t xml:space="preserve">24 </w:t>
      </w:r>
      <w:r>
        <w:rPr>
          <w:rFonts w:hint="eastAsia"/>
          <w:sz w:val="24"/>
          <w:szCs w:val="24"/>
        </w:rPr>
        <w:t>小时值守；按照甲方规定，点火开炉和停炉；及时维护除尘、降尘设备，确保排放符合标准；供暖管线和终端设备出现故障，接报修后</w:t>
      </w:r>
      <w:r>
        <w:rPr>
          <w:sz w:val="24"/>
          <w:szCs w:val="24"/>
        </w:rPr>
        <w:t xml:space="preserve">15 </w:t>
      </w:r>
      <w:r>
        <w:rPr>
          <w:rFonts w:hint="eastAsia"/>
          <w:sz w:val="24"/>
          <w:szCs w:val="24"/>
        </w:rPr>
        <w:t>分钟到现场，及时维修确保供暖正常；按国家规定，定期进行锅炉的内检、外检及压力容器、压力表。</w:t>
      </w:r>
    </w:p>
    <w:p>
      <w:pPr>
        <w:rPr>
          <w:rFonts w:hint="eastAsia"/>
          <w:sz w:val="24"/>
          <w:szCs w:val="24"/>
        </w:rPr>
      </w:pPr>
      <w:r>
        <w:rPr>
          <w:sz w:val="24"/>
          <w:szCs w:val="24"/>
        </w:rPr>
        <w:t xml:space="preserve">(3) </w:t>
      </w:r>
      <w:r>
        <w:rPr>
          <w:rFonts w:hint="eastAsia"/>
          <w:sz w:val="24"/>
          <w:szCs w:val="24"/>
        </w:rPr>
        <w:t>安全阀的检测；供暖前和停暖后，按照规程对供暖系统进行检修确保供暖正常和为下一供暖季做好准备。</w:t>
      </w:r>
    </w:p>
    <w:p>
      <w:pPr>
        <w:rPr>
          <w:rFonts w:hint="eastAsia"/>
          <w:sz w:val="24"/>
          <w:szCs w:val="24"/>
        </w:rPr>
      </w:pPr>
      <w:r>
        <w:rPr>
          <w:b/>
          <w:bCs/>
          <w:sz w:val="24"/>
          <w:szCs w:val="24"/>
        </w:rPr>
        <w:t>6</w:t>
      </w:r>
      <w:r>
        <w:rPr>
          <w:rFonts w:hint="eastAsia"/>
          <w:sz w:val="24"/>
          <w:szCs w:val="24"/>
        </w:rPr>
        <w:t>、弱电系统维护：负责看守所项目内的对讲、门禁、视频、有线电视、网络系统等弱电系统的维护保养工作。</w:t>
      </w:r>
    </w:p>
    <w:p>
      <w:pPr>
        <w:rPr>
          <w:rFonts w:hint="eastAsia"/>
          <w:sz w:val="24"/>
          <w:szCs w:val="24"/>
        </w:rPr>
      </w:pPr>
      <w:r>
        <w:rPr>
          <w:sz w:val="24"/>
          <w:szCs w:val="24"/>
        </w:rPr>
        <w:t xml:space="preserve">(1) </w:t>
      </w:r>
      <w:r>
        <w:rPr>
          <w:rFonts w:hint="eastAsia"/>
          <w:sz w:val="24"/>
          <w:szCs w:val="24"/>
        </w:rPr>
        <w:t>服务内容：对看守所内弱电系统（对讲、门禁、视频、有线电视、网络等）设备正常运行使用进行日常管理和养护维修；建立各项设备档案；建立、落实运行制度、维修制度和室管理制度等；及时排除故障，保证弱电设备设施完好；</w:t>
      </w:r>
    </w:p>
    <w:p>
      <w:pPr>
        <w:rPr>
          <w:rFonts w:hint="eastAsia"/>
          <w:sz w:val="24"/>
          <w:szCs w:val="24"/>
        </w:rPr>
      </w:pPr>
      <w:r>
        <w:rPr>
          <w:sz w:val="24"/>
          <w:szCs w:val="24"/>
        </w:rPr>
        <w:t xml:space="preserve">(2) </w:t>
      </w:r>
      <w:r>
        <w:rPr>
          <w:rFonts w:hint="eastAsia"/>
          <w:sz w:val="24"/>
          <w:szCs w:val="24"/>
        </w:rPr>
        <w:t>服务标准：按照行业质量和技术标准，对所有弱电设备进行运行管理和维修保养；维修人员持证上岗；一般性故障立即排除，零维修合格率</w:t>
      </w:r>
      <w:r>
        <w:rPr>
          <w:sz w:val="24"/>
          <w:szCs w:val="24"/>
        </w:rPr>
        <w:t>100%</w:t>
      </w:r>
      <w:r>
        <w:rPr>
          <w:rFonts w:hint="eastAsia"/>
          <w:sz w:val="24"/>
          <w:szCs w:val="24"/>
        </w:rPr>
        <w:t>。暂时不能处理的通知有关部门采取应急措施，应急措施得当有效；</w:t>
      </w:r>
    </w:p>
    <w:p>
      <w:pPr>
        <w:rPr>
          <w:rFonts w:hint="eastAsia"/>
          <w:sz w:val="24"/>
          <w:szCs w:val="24"/>
        </w:rPr>
      </w:pPr>
      <w:r>
        <w:rPr>
          <w:rFonts w:hint="eastAsia"/>
          <w:sz w:val="24"/>
          <w:szCs w:val="24"/>
        </w:rPr>
        <w:t>五、服务团队的基本要求</w:t>
      </w:r>
    </w:p>
    <w:p>
      <w:pPr>
        <w:rPr>
          <w:rFonts w:hint="eastAsia"/>
          <w:sz w:val="24"/>
          <w:szCs w:val="24"/>
        </w:rPr>
      </w:pPr>
      <w:r>
        <w:rPr>
          <w:sz w:val="24"/>
          <w:szCs w:val="24"/>
        </w:rPr>
        <w:t>1</w:t>
      </w:r>
      <w:r>
        <w:rPr>
          <w:rFonts w:hint="eastAsia"/>
          <w:sz w:val="24"/>
          <w:szCs w:val="24"/>
        </w:rPr>
        <w:t>、服务团队需设项目经理</w:t>
      </w:r>
      <w:r>
        <w:rPr>
          <w:sz w:val="24"/>
          <w:szCs w:val="24"/>
        </w:rPr>
        <w:t xml:space="preserve">1 </w:t>
      </w:r>
      <w:r>
        <w:rPr>
          <w:rFonts w:hint="eastAsia"/>
          <w:sz w:val="24"/>
          <w:szCs w:val="24"/>
        </w:rPr>
        <w:t>名，工程主管1名，项目主管</w:t>
      </w:r>
      <w:r>
        <w:rPr>
          <w:sz w:val="24"/>
          <w:szCs w:val="24"/>
        </w:rPr>
        <w:t xml:space="preserve">4 </w:t>
      </w:r>
      <w:r>
        <w:rPr>
          <w:rFonts w:hint="eastAsia"/>
          <w:sz w:val="24"/>
          <w:szCs w:val="24"/>
        </w:rPr>
        <w:t>名。服务团队总人数不低于</w:t>
      </w:r>
      <w:r>
        <w:rPr>
          <w:sz w:val="24"/>
          <w:szCs w:val="24"/>
        </w:rPr>
        <w:t>9</w:t>
      </w:r>
      <w:r>
        <w:rPr>
          <w:rFonts w:hint="eastAsia"/>
          <w:sz w:val="24"/>
          <w:szCs w:val="24"/>
        </w:rPr>
        <w:t>9人。</w:t>
      </w:r>
    </w:p>
    <w:p>
      <w:pPr>
        <w:rPr>
          <w:rFonts w:hint="eastAsia"/>
          <w:sz w:val="24"/>
          <w:szCs w:val="24"/>
        </w:rPr>
      </w:pPr>
      <w:r>
        <w:rPr>
          <w:sz w:val="24"/>
          <w:szCs w:val="24"/>
        </w:rPr>
        <w:t>2</w:t>
      </w:r>
      <w:r>
        <w:rPr>
          <w:rFonts w:hint="eastAsia"/>
          <w:sz w:val="24"/>
          <w:szCs w:val="24"/>
        </w:rPr>
        <w:t>、项目经理任职要求：</w:t>
      </w:r>
    </w:p>
    <w:p>
      <w:pPr>
        <w:rPr>
          <w:rFonts w:hint="eastAsia"/>
          <w:sz w:val="24"/>
          <w:szCs w:val="24"/>
        </w:rPr>
      </w:pPr>
      <w:r>
        <w:rPr>
          <w:rFonts w:hint="eastAsia"/>
          <w:sz w:val="24"/>
          <w:szCs w:val="24"/>
        </w:rPr>
        <w:t>年龄在</w:t>
      </w:r>
      <w:r>
        <w:rPr>
          <w:sz w:val="24"/>
          <w:szCs w:val="24"/>
        </w:rPr>
        <w:t xml:space="preserve">35-55 </w:t>
      </w:r>
      <w:r>
        <w:rPr>
          <w:rFonts w:hint="eastAsia"/>
          <w:sz w:val="24"/>
          <w:szCs w:val="24"/>
        </w:rPr>
        <w:t>周岁之间，本科</w:t>
      </w:r>
      <w:r>
        <w:rPr>
          <w:rFonts w:hint="eastAsia" w:ascii="宋体" w:hAnsi="宋体" w:cs="Arial"/>
          <w:sz w:val="24"/>
          <w:szCs w:val="24"/>
          <w:lang w:eastAsia="zh-CN"/>
        </w:rPr>
        <w:t>（含）</w:t>
      </w:r>
      <w:r>
        <w:rPr>
          <w:rFonts w:hint="eastAsia"/>
          <w:sz w:val="24"/>
          <w:szCs w:val="24"/>
        </w:rPr>
        <w:t>以上学历，中共党员，具有中级</w:t>
      </w:r>
      <w:r>
        <w:rPr>
          <w:rFonts w:hint="eastAsia" w:ascii="宋体" w:hAnsi="宋体" w:cs="Arial"/>
          <w:sz w:val="24"/>
          <w:szCs w:val="24"/>
          <w:lang w:eastAsia="zh-CN"/>
        </w:rPr>
        <w:t>（含）</w:t>
      </w:r>
      <w:r>
        <w:rPr>
          <w:rFonts w:hint="eastAsia"/>
          <w:sz w:val="24"/>
          <w:szCs w:val="24"/>
        </w:rPr>
        <w:t>以上职称证书，</w:t>
      </w:r>
      <w:r>
        <w:rPr>
          <w:rFonts w:hint="eastAsia" w:ascii="宋体" w:hAnsi="宋体" w:cs="Arial"/>
          <w:sz w:val="24"/>
          <w:szCs w:val="24"/>
        </w:rPr>
        <w:t>接受过保密培训且具有相应培训证书或结业证书，</w:t>
      </w:r>
      <w:r>
        <w:rPr>
          <w:rFonts w:hint="eastAsia"/>
          <w:sz w:val="24"/>
          <w:szCs w:val="24"/>
        </w:rPr>
        <w:t xml:space="preserve">具有政府机关单位办公楼物业项目经理岗位连续5 年以上工作经验； </w:t>
      </w:r>
    </w:p>
    <w:p>
      <w:pPr>
        <w:rPr>
          <w:rFonts w:hint="eastAsia"/>
          <w:sz w:val="24"/>
          <w:szCs w:val="24"/>
        </w:rPr>
      </w:pPr>
      <w:r>
        <w:rPr>
          <w:sz w:val="24"/>
          <w:szCs w:val="24"/>
        </w:rPr>
        <w:t>3</w:t>
      </w:r>
      <w:r>
        <w:rPr>
          <w:rFonts w:hint="eastAsia"/>
          <w:sz w:val="24"/>
          <w:szCs w:val="24"/>
        </w:rPr>
        <w:t>、工程主管任职要求：</w:t>
      </w:r>
    </w:p>
    <w:p>
      <w:pPr>
        <w:rPr>
          <w:rFonts w:hint="eastAsia"/>
          <w:sz w:val="24"/>
          <w:szCs w:val="24"/>
        </w:rPr>
      </w:pPr>
      <w:r>
        <w:rPr>
          <w:rFonts w:hint="eastAsia"/>
          <w:sz w:val="24"/>
          <w:szCs w:val="24"/>
        </w:rPr>
        <w:t>年龄在35-55周岁之间，本科</w:t>
      </w:r>
      <w:r>
        <w:rPr>
          <w:rFonts w:hint="eastAsia" w:ascii="宋体" w:hAnsi="宋体" w:cs="Arial"/>
          <w:sz w:val="24"/>
          <w:szCs w:val="24"/>
          <w:lang w:eastAsia="zh-CN"/>
        </w:rPr>
        <w:t>（含）</w:t>
      </w:r>
      <w:r>
        <w:rPr>
          <w:rFonts w:hint="eastAsia"/>
          <w:sz w:val="24"/>
          <w:szCs w:val="24"/>
        </w:rPr>
        <w:t>以上学历，工程部主管具有</w:t>
      </w:r>
      <w:r>
        <w:rPr>
          <w:rFonts w:hint="eastAsia" w:ascii="宋体" w:hAnsi="宋体" w:cs="Arial"/>
          <w:sz w:val="24"/>
          <w:szCs w:val="24"/>
        </w:rPr>
        <w:t>机电或电气或暖通或给排水相关专业</w:t>
      </w:r>
      <w:r>
        <w:rPr>
          <w:rFonts w:hint="eastAsia"/>
          <w:sz w:val="24"/>
          <w:szCs w:val="24"/>
        </w:rPr>
        <w:t>中级</w:t>
      </w:r>
      <w:r>
        <w:rPr>
          <w:rFonts w:hint="eastAsia" w:ascii="宋体" w:hAnsi="宋体" w:cs="Arial"/>
          <w:sz w:val="24"/>
          <w:szCs w:val="24"/>
          <w:lang w:eastAsia="zh-CN"/>
        </w:rPr>
        <w:t>（含）</w:t>
      </w:r>
      <w:r>
        <w:rPr>
          <w:rFonts w:hint="eastAsia"/>
          <w:sz w:val="24"/>
          <w:szCs w:val="24"/>
        </w:rPr>
        <w:t>以上专业技术职称；具有政府机关单位办公楼物业项目工程主管连续5 年以上工作经验；</w:t>
      </w:r>
    </w:p>
    <w:p>
      <w:pPr>
        <w:rPr>
          <w:rFonts w:hint="eastAsia"/>
          <w:sz w:val="24"/>
          <w:szCs w:val="24"/>
        </w:rPr>
      </w:pPr>
      <w:r>
        <w:rPr>
          <w:sz w:val="24"/>
          <w:szCs w:val="24"/>
        </w:rPr>
        <w:t>4</w:t>
      </w:r>
      <w:r>
        <w:rPr>
          <w:rFonts w:hint="eastAsia"/>
          <w:sz w:val="24"/>
          <w:szCs w:val="24"/>
        </w:rPr>
        <w:t>、项目主管任职要求：</w:t>
      </w:r>
    </w:p>
    <w:p>
      <w:pPr>
        <w:rPr>
          <w:rFonts w:hint="eastAsia"/>
          <w:sz w:val="24"/>
          <w:szCs w:val="24"/>
        </w:rPr>
      </w:pPr>
      <w:r>
        <w:rPr>
          <w:rFonts w:hint="eastAsia"/>
          <w:sz w:val="24"/>
          <w:szCs w:val="24"/>
        </w:rPr>
        <w:t>年龄在35-55周岁之间，大专</w:t>
      </w:r>
      <w:r>
        <w:rPr>
          <w:rFonts w:hint="eastAsia" w:ascii="宋体" w:hAnsi="宋体" w:cs="Arial"/>
          <w:sz w:val="24"/>
          <w:szCs w:val="24"/>
          <w:lang w:eastAsia="zh-CN"/>
        </w:rPr>
        <w:t>（含）</w:t>
      </w:r>
      <w:r>
        <w:rPr>
          <w:rFonts w:hint="eastAsia"/>
          <w:sz w:val="24"/>
          <w:szCs w:val="24"/>
        </w:rPr>
        <w:t>以上学历，具有中级</w:t>
      </w:r>
      <w:r>
        <w:rPr>
          <w:rFonts w:hint="eastAsia" w:ascii="宋体" w:hAnsi="宋体" w:cs="Arial"/>
          <w:sz w:val="24"/>
          <w:szCs w:val="24"/>
          <w:lang w:eastAsia="zh-CN"/>
        </w:rPr>
        <w:t>（含）</w:t>
      </w:r>
      <w:r>
        <w:rPr>
          <w:rFonts w:hint="eastAsia"/>
          <w:sz w:val="24"/>
          <w:szCs w:val="24"/>
        </w:rPr>
        <w:t>以上职称证书，具有政府机关单位办公楼物业项目主管连续5 年以上工作经验。</w:t>
      </w:r>
    </w:p>
    <w:p>
      <w:pPr>
        <w:rPr>
          <w:rFonts w:hint="eastAsia"/>
          <w:sz w:val="24"/>
          <w:szCs w:val="24"/>
        </w:rPr>
      </w:pPr>
      <w:r>
        <w:rPr>
          <w:rFonts w:hint="eastAsia"/>
          <w:sz w:val="24"/>
          <w:szCs w:val="24"/>
        </w:rPr>
        <w:t>5、工程技术人员任职要求：</w:t>
      </w:r>
    </w:p>
    <w:p>
      <w:pPr>
        <w:rPr>
          <w:rFonts w:hint="eastAsia"/>
          <w:sz w:val="24"/>
          <w:szCs w:val="24"/>
        </w:rPr>
      </w:pPr>
      <w:r>
        <w:rPr>
          <w:rFonts w:hint="eastAsia" w:ascii="宋体" w:hAnsi="宋体" w:cs="Arial"/>
          <w:sz w:val="24"/>
          <w:szCs w:val="24"/>
        </w:rPr>
        <w:t>年龄未达到法定退休年龄，运行维修电工全部持有有效期内的</w:t>
      </w:r>
      <w:r>
        <w:rPr>
          <w:rFonts w:hint="eastAsia" w:ascii="宋体" w:hAnsi="宋体" w:cs="Arial"/>
          <w:b/>
          <w:bCs/>
          <w:sz w:val="24"/>
          <w:szCs w:val="24"/>
        </w:rPr>
        <w:t>《高压电工作业》或《高压电工作业（运行）》证</w:t>
      </w:r>
      <w:r>
        <w:rPr>
          <w:rFonts w:hint="eastAsia" w:ascii="宋体" w:hAnsi="宋体" w:cs="Arial"/>
          <w:sz w:val="24"/>
          <w:szCs w:val="24"/>
        </w:rPr>
        <w:t>；空调工全部持有</w:t>
      </w:r>
      <w:r>
        <w:rPr>
          <w:rFonts w:hint="eastAsia" w:ascii="宋体" w:hAnsi="宋体" w:cs="Arial"/>
          <w:b/>
          <w:bCs/>
          <w:sz w:val="24"/>
          <w:szCs w:val="24"/>
        </w:rPr>
        <w:t>《制冷与空调设备运行操作作业证》或《制冷与空调设备安装修理作业证》或《家用电器产品维修工（制冷设备维修工）》作业证；</w:t>
      </w:r>
      <w:r>
        <w:rPr>
          <w:rFonts w:hint="eastAsia" w:ascii="宋体" w:hAnsi="宋体" w:cs="Arial"/>
          <w:sz w:val="24"/>
          <w:szCs w:val="24"/>
        </w:rPr>
        <w:t>综合维修工中不少于2人同时持有有效的</w:t>
      </w:r>
      <w:r>
        <w:rPr>
          <w:rFonts w:hint="eastAsia" w:ascii="宋体" w:hAnsi="宋体" w:cs="Arial"/>
          <w:b/>
          <w:bCs/>
          <w:sz w:val="24"/>
          <w:szCs w:val="24"/>
        </w:rPr>
        <w:t>《低压电工作业》和《地下有限空间监护作业证》；</w:t>
      </w:r>
      <w:r>
        <w:rPr>
          <w:rFonts w:hint="eastAsia" w:ascii="宋体" w:hAnsi="宋体" w:cs="Arial"/>
          <w:sz w:val="24"/>
          <w:szCs w:val="24"/>
        </w:rPr>
        <w:t>司炉工全部持有有效的</w:t>
      </w:r>
      <w:r>
        <w:rPr>
          <w:rFonts w:hint="eastAsia" w:ascii="宋体" w:hAnsi="宋体" w:cs="Arial"/>
          <w:b/>
          <w:bCs/>
          <w:sz w:val="24"/>
          <w:szCs w:val="24"/>
        </w:rPr>
        <w:t>《特种设备作业人员证书(工业锅炉司炉G1)》</w:t>
      </w:r>
      <w:r>
        <w:rPr>
          <w:rFonts w:hint="eastAsia" w:ascii="宋体" w:hAnsi="宋体" w:cs="Arial"/>
          <w:sz w:val="24"/>
          <w:szCs w:val="24"/>
        </w:rPr>
        <w:t xml:space="preserve">证书； </w:t>
      </w:r>
      <w:r>
        <w:rPr>
          <w:rFonts w:hint="eastAsia" w:ascii="宋体" w:hAnsi="宋体"/>
          <w:bCs/>
          <w:sz w:val="24"/>
          <w:szCs w:val="24"/>
        </w:rPr>
        <w:t>消防中控值班员全部持有《</w:t>
      </w:r>
      <w:r>
        <w:rPr>
          <w:rFonts w:hint="eastAsia" w:ascii="宋体" w:hAnsi="宋体" w:cs="Arial"/>
          <w:b/>
          <w:bCs/>
          <w:sz w:val="24"/>
          <w:szCs w:val="24"/>
        </w:rPr>
        <w:t>建(构)筑物消防员》</w:t>
      </w:r>
      <w:r>
        <w:rPr>
          <w:rFonts w:hint="eastAsia" w:ascii="宋体" w:hAnsi="宋体"/>
          <w:bCs/>
          <w:sz w:val="24"/>
          <w:szCs w:val="24"/>
        </w:rPr>
        <w:t>或《</w:t>
      </w:r>
      <w:r>
        <w:rPr>
          <w:rFonts w:hint="eastAsia" w:ascii="宋体" w:hAnsi="宋体" w:cs="Arial"/>
          <w:b/>
          <w:bCs/>
          <w:sz w:val="24"/>
          <w:szCs w:val="24"/>
        </w:rPr>
        <w:t>消防设施操作员》证书，</w:t>
      </w:r>
      <w:r>
        <w:rPr>
          <w:rFonts w:hint="eastAsia" w:ascii="宋体" w:hAnsi="宋体"/>
          <w:bCs/>
          <w:sz w:val="24"/>
          <w:szCs w:val="24"/>
        </w:rPr>
        <w:t>弱电工具有</w:t>
      </w:r>
      <w:r>
        <w:rPr>
          <w:rFonts w:hint="eastAsia" w:ascii="宋体" w:hAnsi="宋体"/>
          <w:b/>
          <w:sz w:val="24"/>
          <w:szCs w:val="24"/>
        </w:rPr>
        <w:t>《智能楼宇管理师高级》</w:t>
      </w:r>
      <w:r>
        <w:rPr>
          <w:rFonts w:hint="eastAsia" w:ascii="宋体" w:hAnsi="宋体"/>
          <w:bCs/>
          <w:sz w:val="24"/>
          <w:szCs w:val="24"/>
        </w:rPr>
        <w:t>证书。</w:t>
      </w:r>
    </w:p>
    <w:p>
      <w:pPr>
        <w:rPr>
          <w:rFonts w:hint="eastAsia"/>
          <w:sz w:val="24"/>
          <w:szCs w:val="24"/>
        </w:rPr>
      </w:pPr>
      <w:r>
        <w:rPr>
          <w:rFonts w:hint="eastAsia"/>
          <w:sz w:val="24"/>
          <w:szCs w:val="24"/>
        </w:rPr>
        <w:t>6、会议室服务员</w:t>
      </w:r>
    </w:p>
    <w:p>
      <w:pPr>
        <w:rPr>
          <w:rFonts w:hint="eastAsia"/>
          <w:sz w:val="24"/>
          <w:szCs w:val="24"/>
        </w:rPr>
      </w:pPr>
      <w:r>
        <w:rPr>
          <w:rFonts w:hint="eastAsia"/>
          <w:sz w:val="24"/>
          <w:szCs w:val="24"/>
        </w:rPr>
        <w:t>年龄</w:t>
      </w:r>
      <w:r>
        <w:rPr>
          <w:sz w:val="24"/>
          <w:szCs w:val="24"/>
        </w:rPr>
        <w:t xml:space="preserve">18-28 </w:t>
      </w:r>
      <w:r>
        <w:rPr>
          <w:rFonts w:hint="eastAsia"/>
          <w:sz w:val="24"/>
          <w:szCs w:val="24"/>
        </w:rPr>
        <w:t>周岁，</w:t>
      </w:r>
      <w:r>
        <w:rPr>
          <w:rFonts w:hint="eastAsia" w:ascii="宋体" w:hAnsi="宋体" w:cs="Arial"/>
          <w:sz w:val="24"/>
          <w:szCs w:val="24"/>
        </w:rPr>
        <w:t>全部具有大学专科（含）以上学历，持有有效的《北京市从业人员健康证明》和无犯罪记录证明，素质高，形象好</w:t>
      </w:r>
      <w:r>
        <w:rPr>
          <w:rFonts w:hint="eastAsia"/>
          <w:sz w:val="24"/>
          <w:szCs w:val="24"/>
        </w:rPr>
        <w:t>。</w:t>
      </w:r>
    </w:p>
    <w:p>
      <w:pPr>
        <w:rPr>
          <w:rFonts w:hint="eastAsia"/>
          <w:sz w:val="24"/>
          <w:szCs w:val="24"/>
        </w:rPr>
      </w:pPr>
      <w:r>
        <w:rPr>
          <w:rFonts w:hint="eastAsia"/>
          <w:sz w:val="24"/>
          <w:szCs w:val="24"/>
        </w:rPr>
        <w:t>7、保洁绿化工</w:t>
      </w:r>
    </w:p>
    <w:p>
      <w:pPr>
        <w:tabs>
          <w:tab w:val="left" w:pos="567"/>
        </w:tabs>
        <w:spacing w:after="0" w:line="240" w:lineRule="atLeast"/>
        <w:rPr>
          <w:rFonts w:hint="eastAsia"/>
          <w:sz w:val="24"/>
          <w:szCs w:val="24"/>
        </w:rPr>
      </w:pPr>
      <w:r>
        <w:rPr>
          <w:rFonts w:hint="eastAsia" w:ascii="宋体" w:hAnsi="宋体" w:cs="Arial"/>
          <w:sz w:val="24"/>
          <w:szCs w:val="24"/>
        </w:rPr>
        <w:t>年龄未达到法定退休年龄，</w:t>
      </w:r>
      <w:r>
        <w:rPr>
          <w:rFonts w:hint="eastAsia" w:ascii="宋体" w:hAnsi="宋体"/>
          <w:bCs/>
          <w:sz w:val="24"/>
          <w:szCs w:val="24"/>
        </w:rPr>
        <w:t>保洁员中至少</w:t>
      </w:r>
      <w:r>
        <w:rPr>
          <w:rFonts w:hint="eastAsia" w:ascii="宋体" w:hAnsi="宋体"/>
          <w:b/>
          <w:bCs/>
          <w:sz w:val="24"/>
          <w:szCs w:val="24"/>
        </w:rPr>
        <w:t xml:space="preserve">2 </w:t>
      </w:r>
      <w:r>
        <w:rPr>
          <w:rFonts w:hint="eastAsia" w:ascii="宋体" w:hAnsi="宋体"/>
          <w:bCs/>
          <w:sz w:val="24"/>
          <w:szCs w:val="24"/>
        </w:rPr>
        <w:t>人持有公共卫生消毒员证书或相关培训证书，至少</w:t>
      </w:r>
      <w:r>
        <w:rPr>
          <w:rFonts w:hint="eastAsia" w:ascii="宋体" w:hAnsi="宋体"/>
          <w:b/>
          <w:bCs/>
          <w:sz w:val="24"/>
          <w:szCs w:val="24"/>
        </w:rPr>
        <w:t>2</w:t>
      </w:r>
      <w:r>
        <w:rPr>
          <w:rFonts w:hint="eastAsia" w:ascii="宋体" w:hAnsi="宋体"/>
          <w:bCs/>
          <w:sz w:val="24"/>
          <w:szCs w:val="24"/>
        </w:rPr>
        <w:t>人持有垃圾分类指导员证书或相关培训证书，至少</w:t>
      </w:r>
      <w:r>
        <w:rPr>
          <w:rFonts w:hint="eastAsia" w:ascii="宋体" w:hAnsi="宋体"/>
          <w:b/>
          <w:bCs/>
          <w:sz w:val="24"/>
          <w:szCs w:val="24"/>
        </w:rPr>
        <w:t xml:space="preserve">2 </w:t>
      </w:r>
      <w:r>
        <w:rPr>
          <w:rFonts w:hint="eastAsia" w:ascii="宋体" w:hAnsi="宋体"/>
          <w:bCs/>
          <w:sz w:val="24"/>
          <w:szCs w:val="24"/>
        </w:rPr>
        <w:t>人持有有害生物防制员证书或相关培训证书。</w:t>
      </w:r>
    </w:p>
    <w:p>
      <w:pPr>
        <w:rPr>
          <w:rFonts w:hint="eastAsia"/>
          <w:sz w:val="24"/>
          <w:szCs w:val="24"/>
        </w:rPr>
      </w:pPr>
      <w:r>
        <w:rPr>
          <w:rFonts w:hint="eastAsia"/>
          <w:sz w:val="24"/>
          <w:szCs w:val="24"/>
        </w:rPr>
        <w:t>六、参选物业公司的基本要求</w:t>
      </w:r>
    </w:p>
    <w:p>
      <w:pPr>
        <w:rPr>
          <w:rFonts w:hint="eastAsia"/>
          <w:sz w:val="24"/>
          <w:szCs w:val="24"/>
        </w:rPr>
      </w:pPr>
      <w:r>
        <w:rPr>
          <w:sz w:val="24"/>
          <w:szCs w:val="24"/>
        </w:rPr>
        <w:t>1</w:t>
      </w:r>
      <w:r>
        <w:rPr>
          <w:rFonts w:hint="eastAsia"/>
          <w:sz w:val="24"/>
          <w:szCs w:val="24"/>
        </w:rPr>
        <w:t>、参选物业公司不允许分包、不允许转包，不允许挂靠。</w:t>
      </w:r>
    </w:p>
    <w:p>
      <w:pPr>
        <w:rPr>
          <w:rFonts w:hint="eastAsia"/>
          <w:sz w:val="24"/>
          <w:szCs w:val="24"/>
        </w:rPr>
      </w:pPr>
      <w:r>
        <w:rPr>
          <w:sz w:val="24"/>
          <w:szCs w:val="24"/>
        </w:rPr>
        <w:t>2</w:t>
      </w:r>
      <w:r>
        <w:rPr>
          <w:rFonts w:hint="eastAsia"/>
          <w:sz w:val="24"/>
          <w:szCs w:val="24"/>
        </w:rPr>
        <w:t>、本项目不接受联合体参选。</w:t>
      </w:r>
    </w:p>
    <w:p>
      <w:pPr>
        <w:rPr>
          <w:rFonts w:hint="eastAsia"/>
          <w:sz w:val="24"/>
          <w:szCs w:val="24"/>
        </w:rPr>
      </w:pPr>
      <w:r>
        <w:rPr>
          <w:rFonts w:hint="eastAsia"/>
          <w:sz w:val="24"/>
          <w:szCs w:val="24"/>
        </w:rPr>
        <w:t>七、其他事项</w:t>
      </w:r>
    </w:p>
    <w:p>
      <w:pPr>
        <w:rPr>
          <w:rFonts w:hint="eastAsia"/>
          <w:sz w:val="24"/>
          <w:szCs w:val="24"/>
        </w:rPr>
      </w:pPr>
      <w:r>
        <w:rPr>
          <w:rFonts w:hint="eastAsia"/>
          <w:sz w:val="24"/>
          <w:szCs w:val="24"/>
        </w:rPr>
        <w:t>（一）采购人为供应商提供办公和住宿场所；提供就餐条件，供应商按约定标准交纳餐费。</w:t>
      </w:r>
    </w:p>
    <w:p>
      <w:pPr>
        <w:rPr>
          <w:rFonts w:hint="eastAsia"/>
          <w:sz w:val="24"/>
          <w:szCs w:val="24"/>
        </w:rPr>
      </w:pPr>
      <w:r>
        <w:rPr>
          <w:rFonts w:hint="eastAsia"/>
          <w:sz w:val="24"/>
          <w:szCs w:val="24"/>
        </w:rPr>
        <w:t>（二）供应商负责保管采购人提供的相关资料和设备，不得遗失，不得人为损坏。</w:t>
      </w:r>
    </w:p>
    <w:p>
      <w:pPr>
        <w:rPr>
          <w:rFonts w:hint="eastAsia"/>
          <w:sz w:val="24"/>
          <w:szCs w:val="24"/>
        </w:rPr>
      </w:pPr>
      <w:r>
        <w:rPr>
          <w:rFonts w:hint="eastAsia"/>
          <w:sz w:val="24"/>
          <w:szCs w:val="24"/>
        </w:rPr>
        <w:t>（三）各类能源费、专业维保费及维修工具、零配件材料费用由采购人承担。</w:t>
      </w:r>
    </w:p>
    <w:p>
      <w:pPr>
        <w:rPr>
          <w:rFonts w:hint="eastAsia"/>
          <w:sz w:val="24"/>
          <w:szCs w:val="24"/>
        </w:rPr>
      </w:pPr>
      <w:r>
        <w:rPr>
          <w:rFonts w:hint="eastAsia"/>
          <w:sz w:val="24"/>
          <w:szCs w:val="24"/>
        </w:rPr>
        <w:t>（四）保洁消耗品（如墩布、条帚、抹布、垃圾袋、清洁剂等）和绿化用消耗品（工具、肥料、药剂等）由供应商承担，其他费用（如机器设备、垃圾桶、苗木补种等）由采购人承担。</w:t>
      </w:r>
    </w:p>
    <w:p>
      <w:pPr>
        <w:rPr>
          <w:rFonts w:hint="eastAsia"/>
          <w:sz w:val="24"/>
          <w:szCs w:val="24"/>
        </w:rPr>
      </w:pPr>
      <w:r>
        <w:rPr>
          <w:rFonts w:hint="eastAsia"/>
          <w:sz w:val="24"/>
          <w:szCs w:val="24"/>
        </w:rPr>
        <w:t>（五）供应商协助采购人监督专业分包项目合作公司正常开展工作。</w:t>
      </w:r>
    </w:p>
    <w:p>
      <w:pPr>
        <w:rPr>
          <w:rFonts w:hint="eastAsia"/>
          <w:sz w:val="24"/>
          <w:szCs w:val="24"/>
        </w:rPr>
      </w:pPr>
      <w:r>
        <w:rPr>
          <w:rFonts w:hint="eastAsia"/>
          <w:sz w:val="24"/>
          <w:szCs w:val="24"/>
        </w:rPr>
        <w:t>（六）在应急情况下，供应商需配合采购人做好应急处置工作。</w:t>
      </w:r>
    </w:p>
    <w:p>
      <w:pPr>
        <w:rPr>
          <w:rFonts w:hint="eastAsia"/>
          <w:sz w:val="24"/>
          <w:szCs w:val="24"/>
        </w:rPr>
      </w:pPr>
      <w:r>
        <w:rPr>
          <w:rFonts w:hint="eastAsia"/>
          <w:sz w:val="24"/>
          <w:szCs w:val="24"/>
        </w:rPr>
        <w:t>（七）本项目服务期限为</w:t>
      </w:r>
      <w:r>
        <w:rPr>
          <w:b/>
          <w:bCs/>
          <w:sz w:val="24"/>
          <w:szCs w:val="24"/>
        </w:rPr>
        <w:t xml:space="preserve">1 </w:t>
      </w:r>
      <w:r>
        <w:rPr>
          <w:rFonts w:hint="eastAsia"/>
          <w:sz w:val="24"/>
          <w:szCs w:val="24"/>
        </w:rPr>
        <w:t>年。</w:t>
      </w:r>
    </w:p>
    <w:p>
      <w:pPr>
        <w:widowControl/>
        <w:rPr>
          <w:rFonts w:hint="eastAsia"/>
          <w:sz w:val="24"/>
          <w:szCs w:val="24"/>
        </w:rPr>
      </w:pPr>
      <w:r>
        <w:rPr>
          <w:rFonts w:hint="eastAsia"/>
          <w:sz w:val="24"/>
          <w:szCs w:val="24"/>
        </w:rPr>
        <w:br w:type="page"/>
      </w:r>
    </w:p>
    <w:p>
      <w:pPr>
        <w:spacing w:line="360" w:lineRule="auto"/>
        <w:jc w:val="center"/>
        <w:outlineLvl w:val="0"/>
        <w:rPr>
          <w:b/>
          <w:sz w:val="36"/>
          <w:szCs w:val="36"/>
        </w:rPr>
      </w:pPr>
      <w:r>
        <w:rPr>
          <w:b/>
          <w:sz w:val="36"/>
          <w:szCs w:val="36"/>
        </w:rPr>
        <w:t>第六章   拟签订的合同文本</w:t>
      </w:r>
      <w:bookmarkEnd w:id="833"/>
    </w:p>
    <w:p>
      <w:pPr>
        <w:tabs>
          <w:tab w:val="left" w:pos="900"/>
          <w:tab w:val="left" w:pos="1080"/>
        </w:tabs>
        <w:snapToGrid w:val="0"/>
        <w:spacing w:line="360" w:lineRule="auto"/>
        <w:rPr>
          <w:kern w:val="0"/>
          <w:sz w:val="18"/>
          <w:szCs w:val="18"/>
        </w:rPr>
      </w:pPr>
    </w:p>
    <w:p>
      <w:pPr>
        <w:snapToGrid w:val="0"/>
        <w:jc w:val="center"/>
        <w:rPr>
          <w:rFonts w:hint="eastAsia" w:ascii="方正小标宋简体" w:hAnsi="宋体" w:eastAsia="方正小标宋简体"/>
          <w:sz w:val="44"/>
          <w:szCs w:val="40"/>
        </w:rPr>
      </w:pPr>
      <w:bookmarkStart w:id="834" w:name="_Toc99301426"/>
      <w:r>
        <w:rPr>
          <w:rFonts w:hint="eastAsia" w:ascii="方正小标宋简体" w:hAnsi="宋体" w:eastAsia="方正小标宋简体"/>
          <w:sz w:val="44"/>
          <w:szCs w:val="40"/>
          <w:lang w:eastAsia="zh-CN"/>
        </w:rPr>
        <w:t>北京市公安局平谷</w:t>
      </w:r>
      <w:r>
        <w:rPr>
          <w:rFonts w:hint="eastAsia" w:ascii="方正小标宋简体" w:hAnsi="宋体" w:eastAsia="方正小标宋简体"/>
          <w:sz w:val="44"/>
          <w:szCs w:val="40"/>
        </w:rPr>
        <w:t>分局</w:t>
      </w:r>
      <w:r>
        <w:rPr>
          <w:rFonts w:hint="eastAsia" w:ascii="方正小标宋简体" w:hAnsi="宋体" w:eastAsia="方正小标宋简体"/>
          <w:sz w:val="44"/>
          <w:szCs w:val="40"/>
          <w:lang w:val="en-US" w:eastAsia="zh-CN"/>
        </w:rPr>
        <w:t>2026年度</w:t>
      </w:r>
      <w:r>
        <w:rPr>
          <w:rFonts w:hint="eastAsia" w:ascii="方正小标宋简体" w:hAnsi="宋体" w:eastAsia="方正小标宋简体"/>
          <w:sz w:val="44"/>
          <w:szCs w:val="40"/>
        </w:rPr>
        <w:t>物业服务</w:t>
      </w:r>
      <w:r>
        <w:rPr>
          <w:rFonts w:hint="eastAsia" w:ascii="方正小标宋简体" w:hAnsi="宋体" w:eastAsia="方正小标宋简体"/>
          <w:sz w:val="44"/>
          <w:szCs w:val="40"/>
          <w:lang w:eastAsia="zh-CN"/>
        </w:rPr>
        <w:t>项目</w:t>
      </w:r>
      <w:r>
        <w:rPr>
          <w:rFonts w:hint="eastAsia" w:ascii="方正小标宋简体" w:hAnsi="宋体" w:eastAsia="方正小标宋简体"/>
          <w:sz w:val="44"/>
          <w:szCs w:val="40"/>
        </w:rPr>
        <w:t>合同</w:t>
      </w:r>
    </w:p>
    <w:p>
      <w:pPr>
        <w:snapToGrid w:val="0"/>
        <w:rPr>
          <w:rFonts w:hint="eastAsia" w:ascii="宋体" w:hAnsi="宋体"/>
          <w:szCs w:val="28"/>
        </w:rPr>
      </w:pPr>
    </w:p>
    <w:p>
      <w:pPr>
        <w:snapToGrid w:val="0"/>
        <w:rPr>
          <w:rFonts w:hint="eastAsia" w:ascii="宋体" w:hAnsi="宋体"/>
          <w:szCs w:val="28"/>
        </w:rPr>
      </w:pPr>
    </w:p>
    <w:p>
      <w:pPr>
        <w:suppressAutoHyphens/>
        <w:snapToGrid w:val="0"/>
        <w:rPr>
          <w:rFonts w:hint="eastAsia" w:ascii="宋体" w:hAnsi="宋体" w:eastAsia="宋体"/>
          <w:sz w:val="24"/>
        </w:rPr>
      </w:pPr>
      <w:r>
        <w:rPr>
          <w:rFonts w:hint="eastAsia" w:ascii="宋体" w:hAnsi="宋体" w:eastAsia="宋体"/>
          <w:spacing w:val="23"/>
          <w:kern w:val="0"/>
          <w:sz w:val="24"/>
        </w:rPr>
        <w:t>委托方（甲方）：</w:t>
      </w:r>
      <w:r>
        <w:rPr>
          <w:rFonts w:hint="eastAsia" w:ascii="宋体" w:hAnsi="宋体" w:eastAsia="宋体"/>
          <w:sz w:val="24"/>
          <w:u w:val="single"/>
        </w:rPr>
        <w:t xml:space="preserve">北京市公安局平谷分局 </w:t>
      </w:r>
    </w:p>
    <w:p>
      <w:pPr>
        <w:suppressAutoHyphens/>
        <w:snapToGrid w:val="0"/>
        <w:rPr>
          <w:rFonts w:hint="eastAsia" w:ascii="宋体" w:hAnsi="宋体" w:eastAsia="宋体"/>
          <w:sz w:val="24"/>
          <w:u w:val="single"/>
        </w:rPr>
      </w:pPr>
      <w:r>
        <w:rPr>
          <w:rFonts w:hint="eastAsia" w:ascii="宋体" w:hAnsi="宋体" w:eastAsia="宋体"/>
          <w:spacing w:val="23"/>
          <w:kern w:val="0"/>
          <w:sz w:val="24"/>
        </w:rPr>
        <w:t>通讯地址：</w:t>
      </w:r>
      <w:r>
        <w:rPr>
          <w:rFonts w:hint="eastAsia" w:ascii="宋体" w:hAnsi="宋体" w:eastAsia="宋体"/>
          <w:sz w:val="24"/>
          <w:u w:val="single"/>
        </w:rPr>
        <w:t>北京市</w:t>
      </w:r>
      <w:r>
        <w:rPr>
          <w:rFonts w:ascii="宋体" w:hAnsi="宋体" w:eastAsia="宋体"/>
          <w:sz w:val="24"/>
          <w:u w:val="single"/>
        </w:rPr>
        <w:t>平谷区府前街21号</w:t>
      </w:r>
      <w:r>
        <w:rPr>
          <w:rFonts w:hint="eastAsia" w:ascii="宋体" w:hAnsi="宋体" w:eastAsia="宋体"/>
          <w:sz w:val="24"/>
          <w:u w:val="single"/>
        </w:rPr>
        <w:t xml:space="preserve"> </w:t>
      </w:r>
    </w:p>
    <w:p>
      <w:pPr>
        <w:suppressAutoHyphens/>
        <w:snapToGrid w:val="0"/>
        <w:rPr>
          <w:rFonts w:hint="eastAsia" w:ascii="宋体" w:hAnsi="宋体" w:eastAsia="宋体"/>
          <w:sz w:val="24"/>
        </w:rPr>
      </w:pPr>
      <w:r>
        <w:rPr>
          <w:rFonts w:hint="eastAsia" w:ascii="宋体" w:hAnsi="宋体" w:eastAsia="宋体"/>
          <w:spacing w:val="23"/>
          <w:kern w:val="0"/>
          <w:sz w:val="24"/>
        </w:rPr>
        <w:t>联系电话：</w:t>
      </w:r>
      <w:r>
        <w:rPr>
          <w:rFonts w:hint="eastAsia" w:ascii="宋体" w:hAnsi="宋体" w:eastAsia="宋体"/>
          <w:sz w:val="24"/>
          <w:u w:val="single"/>
        </w:rPr>
        <w:t>89972717</w:t>
      </w:r>
    </w:p>
    <w:p>
      <w:pPr>
        <w:suppressAutoHyphens/>
        <w:snapToGrid w:val="0"/>
        <w:rPr>
          <w:rFonts w:hint="eastAsia" w:ascii="宋体" w:hAnsi="宋体" w:eastAsia="宋体"/>
          <w:sz w:val="24"/>
        </w:rPr>
      </w:pPr>
      <w:r>
        <w:rPr>
          <w:rFonts w:hint="eastAsia" w:ascii="宋体" w:hAnsi="宋体" w:eastAsia="宋体"/>
          <w:spacing w:val="23"/>
          <w:kern w:val="0"/>
          <w:sz w:val="24"/>
        </w:rPr>
        <w:t>邮政编码：</w:t>
      </w:r>
      <w:r>
        <w:rPr>
          <w:rFonts w:hint="eastAsia" w:ascii="宋体" w:hAnsi="宋体" w:eastAsia="宋体"/>
          <w:sz w:val="24"/>
          <w:u w:val="single"/>
        </w:rPr>
        <w:t>101200</w:t>
      </w:r>
    </w:p>
    <w:p>
      <w:pPr>
        <w:snapToGrid w:val="0"/>
        <w:rPr>
          <w:rFonts w:hint="eastAsia" w:ascii="宋体" w:hAnsi="宋体" w:eastAsia="宋体"/>
          <w:sz w:val="24"/>
        </w:rPr>
      </w:pPr>
    </w:p>
    <w:p>
      <w:pPr>
        <w:snapToGrid w:val="0"/>
        <w:rPr>
          <w:rFonts w:hint="eastAsia" w:ascii="宋体" w:hAnsi="宋体" w:eastAsia="宋体"/>
          <w:sz w:val="24"/>
          <w:u w:val="single"/>
        </w:rPr>
      </w:pPr>
      <w:r>
        <w:rPr>
          <w:rFonts w:hint="eastAsia" w:ascii="宋体" w:hAnsi="宋体" w:eastAsia="宋体"/>
          <w:spacing w:val="23"/>
          <w:kern w:val="0"/>
          <w:sz w:val="24"/>
        </w:rPr>
        <w:t>物业服务企业（乙方）：</w:t>
      </w:r>
      <w:r>
        <w:rPr>
          <w:rFonts w:hint="eastAsia" w:ascii="宋体" w:hAnsi="宋体" w:eastAsia="宋体"/>
          <w:sz w:val="24"/>
          <w:u w:val="single"/>
        </w:rPr>
        <w:t xml:space="preserve">                      </w:t>
      </w:r>
    </w:p>
    <w:p>
      <w:pPr>
        <w:suppressAutoHyphens/>
        <w:snapToGrid w:val="0"/>
        <w:rPr>
          <w:rFonts w:hint="eastAsia" w:ascii="宋体" w:hAnsi="宋体" w:eastAsia="宋体"/>
          <w:sz w:val="24"/>
          <w:u w:val="single"/>
        </w:rPr>
      </w:pPr>
      <w:r>
        <w:rPr>
          <w:rFonts w:hint="eastAsia" w:ascii="宋体" w:hAnsi="宋体" w:eastAsia="宋体"/>
          <w:spacing w:val="23"/>
          <w:kern w:val="0"/>
          <w:sz w:val="24"/>
        </w:rPr>
        <w:t>通讯地址：</w:t>
      </w:r>
      <w:r>
        <w:rPr>
          <w:rFonts w:hint="eastAsia" w:ascii="宋体" w:hAnsi="宋体" w:eastAsia="宋体"/>
          <w:sz w:val="24"/>
          <w:u w:val="single"/>
        </w:rPr>
        <w:t xml:space="preserve">                   </w:t>
      </w:r>
    </w:p>
    <w:p>
      <w:pPr>
        <w:suppressAutoHyphens/>
        <w:snapToGrid w:val="0"/>
        <w:rPr>
          <w:rFonts w:hint="eastAsia" w:ascii="宋体" w:hAnsi="宋体" w:eastAsia="宋体"/>
          <w:sz w:val="24"/>
        </w:rPr>
      </w:pPr>
      <w:r>
        <w:rPr>
          <w:rFonts w:hint="eastAsia" w:ascii="宋体" w:hAnsi="宋体" w:eastAsia="宋体"/>
          <w:spacing w:val="23"/>
          <w:kern w:val="0"/>
          <w:sz w:val="24"/>
        </w:rPr>
        <w:t>联系电话：</w:t>
      </w:r>
      <w:r>
        <w:rPr>
          <w:rFonts w:hint="eastAsia" w:ascii="宋体" w:hAnsi="宋体" w:eastAsia="宋体"/>
          <w:sz w:val="24"/>
          <w:u w:val="single"/>
        </w:rPr>
        <w:t xml:space="preserve">                   </w:t>
      </w:r>
    </w:p>
    <w:p>
      <w:pPr>
        <w:suppressAutoHyphens/>
        <w:snapToGrid w:val="0"/>
        <w:rPr>
          <w:rFonts w:hint="eastAsia" w:ascii="宋体" w:hAnsi="宋体" w:eastAsia="宋体"/>
          <w:sz w:val="24"/>
        </w:rPr>
      </w:pPr>
      <w:r>
        <w:rPr>
          <w:rFonts w:hint="eastAsia" w:ascii="宋体" w:hAnsi="宋体" w:eastAsia="宋体"/>
          <w:spacing w:val="23"/>
          <w:kern w:val="0"/>
          <w:sz w:val="24"/>
        </w:rPr>
        <w:t>邮政编码</w:t>
      </w:r>
      <w:r>
        <w:rPr>
          <w:rFonts w:hint="eastAsia" w:ascii="宋体" w:hAnsi="宋体" w:eastAsia="宋体"/>
          <w:kern w:val="0"/>
          <w:sz w:val="24"/>
        </w:rPr>
        <w:t>：</w:t>
      </w:r>
      <w:r>
        <w:rPr>
          <w:rFonts w:hint="eastAsia" w:ascii="宋体" w:hAnsi="宋体" w:eastAsia="宋体"/>
          <w:sz w:val="24"/>
          <w:u w:val="single"/>
        </w:rPr>
        <w:t xml:space="preserve">                   </w:t>
      </w:r>
    </w:p>
    <w:p>
      <w:pPr>
        <w:snapToGrid w:val="0"/>
        <w:spacing w:line="520" w:lineRule="exact"/>
        <w:ind w:firstLine="495"/>
        <w:rPr>
          <w:rFonts w:hint="eastAsia" w:ascii="宋体" w:hAnsi="宋体" w:eastAsia="宋体"/>
          <w:b/>
          <w:bCs/>
          <w:sz w:val="24"/>
        </w:rPr>
      </w:pP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根据《中华人民共和国民法典》等有关法律、法规的规定，甲乙双方在自愿、平等、公平、诚实信用的基础上，就</w:t>
      </w:r>
      <w:r>
        <w:rPr>
          <w:rFonts w:hint="eastAsia" w:ascii="宋体" w:hAnsi="宋体" w:eastAsia="宋体"/>
          <w:sz w:val="24"/>
          <w:u w:val="single"/>
        </w:rPr>
        <w:t xml:space="preserve"> 平谷公安分局机关及刑警办公楼、办案中心办公楼、平谷区智能交通指挥科研管理中心、平谷区看守所、滨河派出所、王辛庄派出所、南独乐河派出所、大旺务检查站、战训中心、东高村派出所、滨河医疗点、刑侦办公驻地、鲍家庄检查站、红石门检查站</w:t>
      </w:r>
      <w:r>
        <w:rPr>
          <w:rFonts w:hint="eastAsia" w:ascii="宋体" w:hAnsi="宋体" w:eastAsia="宋体"/>
          <w:sz w:val="24"/>
        </w:rPr>
        <w:t>物业管理服务有关事宜,协商订立本合同。</w:t>
      </w:r>
    </w:p>
    <w:p>
      <w:pPr>
        <w:snapToGrid w:val="0"/>
        <w:spacing w:line="520" w:lineRule="exact"/>
        <w:ind w:firstLine="495"/>
        <w:rPr>
          <w:rFonts w:hint="eastAsia" w:ascii="宋体" w:hAnsi="宋体" w:eastAsia="宋体"/>
          <w:b/>
          <w:bCs/>
          <w:sz w:val="24"/>
        </w:rPr>
      </w:pPr>
    </w:p>
    <w:p>
      <w:pPr>
        <w:pStyle w:val="73"/>
        <w:numPr>
          <w:ilvl w:val="0"/>
          <w:numId w:val="15"/>
        </w:numPr>
        <w:snapToGrid w:val="0"/>
        <w:spacing w:after="0" w:line="360" w:lineRule="auto"/>
        <w:contextualSpacing w:val="0"/>
        <w:jc w:val="both"/>
        <w:rPr>
          <w:rFonts w:hint="eastAsia" w:ascii="宋体" w:hAnsi="宋体" w:eastAsia="宋体"/>
          <w:sz w:val="24"/>
        </w:rPr>
      </w:pPr>
      <w:r>
        <w:rPr>
          <w:rFonts w:hint="eastAsia" w:ascii="宋体" w:hAnsi="宋体" w:eastAsia="宋体"/>
          <w:sz w:val="24"/>
        </w:rPr>
        <w:t>物业项目基本情况</w:t>
      </w:r>
    </w:p>
    <w:p>
      <w:pPr>
        <w:snapToGrid w:val="0"/>
        <w:spacing w:line="520" w:lineRule="exact"/>
        <w:ind w:firstLine="495"/>
        <w:rPr>
          <w:rFonts w:hint="eastAsia" w:ascii="宋体" w:hAnsi="宋体" w:eastAsia="宋体"/>
          <w:b/>
          <w:bCs/>
          <w:sz w:val="24"/>
          <w:lang w:val="en-US" w:eastAsia="zh-CN"/>
        </w:rPr>
      </w:pPr>
      <w:r>
        <w:rPr>
          <w:rFonts w:hint="eastAsia" w:ascii="宋体" w:hAnsi="宋体"/>
          <w:b/>
          <w:bCs/>
          <w:sz w:val="24"/>
          <w:lang w:val="en-US" w:eastAsia="zh-CN"/>
        </w:rPr>
        <w:t xml:space="preserve"> </w:t>
      </w:r>
    </w:p>
    <w:tbl>
      <w:tblPr>
        <w:tblStyle w:val="44"/>
        <w:tblpPr w:leftFromText="180" w:rightFromText="180" w:vertAnchor="text" w:horzAnchor="page" w:tblpX="1183" w:tblpY="207"/>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221"/>
        <w:gridCol w:w="322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序号</w:t>
            </w:r>
          </w:p>
        </w:tc>
        <w:tc>
          <w:tcPr>
            <w:tcW w:w="4221" w:type="dxa"/>
            <w:vAlign w:val="center"/>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物业项目名称</w:t>
            </w:r>
          </w:p>
        </w:tc>
        <w:tc>
          <w:tcPr>
            <w:tcW w:w="3226" w:type="dxa"/>
            <w:vAlign w:val="center"/>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地址</w:t>
            </w:r>
          </w:p>
        </w:tc>
        <w:tc>
          <w:tcPr>
            <w:tcW w:w="1376" w:type="dxa"/>
            <w:vAlign w:val="center"/>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平谷公安分局办公楼</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ascii="宋体" w:hAnsi="宋体" w:eastAsia="宋体" w:cs="Times New Roman"/>
                <w:kern w:val="0"/>
                <w:sz w:val="24"/>
                <w:szCs w:val="24"/>
                <w14:ligatures w14:val="none"/>
              </w:rPr>
              <w:t>平谷区府前街21号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11777.72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2</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平谷公安分局刑警办公楼</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平谷区新平东路2号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7316.5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3</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平谷公安分局办案中心办公楼</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平谷区卫平街5</w:t>
            </w:r>
            <w:r>
              <w:rPr>
                <w:rFonts w:ascii="宋体" w:hAnsi="宋体" w:eastAsia="宋体" w:cs="Times New Roman"/>
                <w:kern w:val="0"/>
                <w:sz w:val="24"/>
                <w:szCs w:val="24"/>
                <w14:ligatures w14:val="none"/>
              </w:rPr>
              <w:t>9</w:t>
            </w:r>
            <w:r>
              <w:rPr>
                <w:rFonts w:hint="eastAsia" w:ascii="宋体" w:hAnsi="宋体" w:eastAsia="宋体" w:cs="Times New Roman"/>
                <w:kern w:val="0"/>
                <w:sz w:val="24"/>
                <w:szCs w:val="24"/>
                <w14:ligatures w14:val="none"/>
              </w:rPr>
              <w:t>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15903.80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4</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平谷区看守所</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平谷区镇罗营上镇东路</w:t>
            </w:r>
            <w:r>
              <w:rPr>
                <w:rFonts w:ascii="宋体" w:hAnsi="宋体" w:eastAsia="宋体" w:cs="Times New Roman"/>
                <w:kern w:val="0"/>
                <w:sz w:val="24"/>
                <w:szCs w:val="24"/>
                <w14:ligatures w14:val="none"/>
              </w:rPr>
              <w:t>108号</w:t>
            </w:r>
            <w:r>
              <w:rPr>
                <w:rFonts w:hint="eastAsia" w:ascii="宋体" w:hAnsi="宋体" w:eastAsia="宋体" w:cs="Times New Roman"/>
                <w:color w:val="000000" w:themeColor="text1"/>
                <w:kern w:val="0"/>
                <w:sz w:val="24"/>
                <w:szCs w:val="24"/>
                <w14:textFill>
                  <w14:solidFill>
                    <w14:schemeClr w14:val="tx1"/>
                  </w14:solidFill>
                </w14:textFill>
                <w14:ligatures w14:val="none"/>
              </w:rPr>
              <w:t>路</w:t>
            </w:r>
            <w:r>
              <w:rPr>
                <w:rFonts w:ascii="宋体" w:hAnsi="宋体" w:eastAsia="宋体" w:cs="Times New Roman"/>
                <w:color w:val="000000" w:themeColor="text1"/>
                <w:kern w:val="0"/>
                <w:sz w:val="24"/>
                <w:szCs w:val="24"/>
                <w14:textFill>
                  <w14:solidFill>
                    <w14:schemeClr w14:val="tx1"/>
                  </w14:solidFill>
                </w14:textFill>
                <w14:ligatures w14:val="none"/>
              </w:rPr>
              <w:t>108</w:t>
            </w:r>
            <w:r>
              <w:rPr>
                <w:rFonts w:hint="eastAsia" w:ascii="宋体" w:hAnsi="宋体" w:eastAsia="宋体" w:cs="Times New Roman"/>
                <w:color w:val="000000" w:themeColor="text1"/>
                <w:kern w:val="0"/>
                <w:sz w:val="24"/>
                <w:szCs w:val="24"/>
                <w14:textFill>
                  <w14:solidFill>
                    <w14:schemeClr w14:val="tx1"/>
                  </w14:solidFill>
                </w14:textFill>
                <w14:ligatures w14:val="none"/>
              </w:rPr>
              <w:t>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19203.69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5</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平谷区智能交通指挥科研管理中心</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平谷区兴谷东路</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17328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6</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滨河派出所</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平谷区谷丰路76号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4293.6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7</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王辛庄派出所</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ascii="宋体" w:hAnsi="宋体" w:eastAsia="宋体" w:cs="Times New Roman"/>
                <w:kern w:val="0"/>
                <w:sz w:val="24"/>
                <w:szCs w:val="24"/>
                <w14:ligatures w14:val="none"/>
              </w:rPr>
              <w:t>大发路3号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ascii="宋体" w:hAnsi="宋体" w:eastAsia="宋体" w:cs="Times New Roman"/>
                <w:kern w:val="0"/>
                <w:sz w:val="24"/>
                <w:szCs w:val="24"/>
                <w14:ligatures w14:val="none"/>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8</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南独乐河派出所</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ascii="宋体" w:hAnsi="宋体" w:eastAsia="宋体" w:cs="Times New Roman"/>
                <w:kern w:val="0"/>
                <w:sz w:val="24"/>
                <w:szCs w:val="24"/>
                <w14:ligatures w14:val="none"/>
              </w:rPr>
              <w:t>同乐路19号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9</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大旺务检查站</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平谷区平三路</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2014.5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10</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战训中心</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hint="eastAsia" w:ascii="Times New Roman" w:hAnsi="Times New Roman" w:eastAsia="宋体" w:cs="Times New Roman"/>
                <w:kern w:val="0"/>
                <w:sz w:val="24"/>
                <w:szCs w:val="20"/>
                <w14:ligatures w14:val="none"/>
              </w:rPr>
              <w:t>东高村镇西路29号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11</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东高村派出所</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hint="eastAsia" w:ascii="Times New Roman" w:hAnsi="Times New Roman" w:eastAsia="宋体" w:cs="Times New Roman"/>
                <w:kern w:val="0"/>
                <w:sz w:val="24"/>
                <w:szCs w:val="20"/>
                <w14:ligatures w14:val="none"/>
              </w:rPr>
              <w:t>东高村西大街103号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12</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滨河医疗点</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hint="eastAsia" w:ascii="Times New Roman" w:hAnsi="Times New Roman" w:eastAsia="宋体" w:cs="Times New Roman"/>
                <w:kern w:val="0"/>
                <w:sz w:val="24"/>
                <w:szCs w:val="20"/>
                <w14:ligatures w14:val="none"/>
              </w:rPr>
              <w:t>谷丰路76号 西院</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13</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刑侦办公驻地</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hint="eastAsia" w:ascii="Times New Roman" w:hAnsi="Times New Roman" w:eastAsia="宋体" w:cs="Times New Roman"/>
                <w:kern w:val="0"/>
                <w:sz w:val="24"/>
                <w:szCs w:val="20"/>
                <w14:ligatures w14:val="none"/>
              </w:rPr>
              <w:t>卫平街59号</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14</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鲍家庄检查站</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hint="eastAsia" w:ascii="Times New Roman" w:hAnsi="Times New Roman" w:eastAsia="宋体" w:cs="Times New Roman"/>
                <w:kern w:val="0"/>
                <w:sz w:val="24"/>
                <w:szCs w:val="20"/>
                <w14:ligatures w14:val="none"/>
              </w:rPr>
              <w:t>东高村镇鲍家庄村南</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napToGrid w:val="0"/>
              <w:spacing w:after="0" w:line="360" w:lineRule="auto"/>
              <w:jc w:val="center"/>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15</w:t>
            </w:r>
          </w:p>
        </w:tc>
        <w:tc>
          <w:tcPr>
            <w:tcW w:w="4221"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红石门检查站</w:t>
            </w:r>
          </w:p>
        </w:tc>
        <w:tc>
          <w:tcPr>
            <w:tcW w:w="322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平谷区</w:t>
            </w:r>
            <w:r>
              <w:rPr>
                <w:rFonts w:hint="eastAsia" w:ascii="Times New Roman" w:hAnsi="Times New Roman" w:eastAsia="宋体" w:cs="Times New Roman"/>
                <w:kern w:val="0"/>
                <w:sz w:val="24"/>
                <w:szCs w:val="20"/>
                <w14:ligatures w14:val="none"/>
              </w:rPr>
              <w:t>金海湖镇承廊高速</w:t>
            </w:r>
          </w:p>
        </w:tc>
        <w:tc>
          <w:tcPr>
            <w:tcW w:w="1376" w:type="dxa"/>
            <w:vAlign w:val="center"/>
          </w:tcPr>
          <w:p>
            <w:pPr>
              <w:snapToGrid w:val="0"/>
              <w:spacing w:after="0" w:line="360" w:lineRule="auto"/>
              <w:jc w:val="both"/>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546</w:t>
            </w:r>
          </w:p>
        </w:tc>
      </w:tr>
    </w:tbl>
    <w:p>
      <w:pPr>
        <w:snapToGrid w:val="0"/>
        <w:spacing w:line="520" w:lineRule="exact"/>
        <w:ind w:firstLine="495"/>
        <w:rPr>
          <w:rFonts w:hint="eastAsia" w:ascii="宋体" w:hAnsi="宋体" w:eastAsia="宋体"/>
          <w:b/>
          <w:bCs/>
          <w:sz w:val="24"/>
        </w:rPr>
      </w:pPr>
    </w:p>
    <w:p>
      <w:pPr>
        <w:snapToGrid w:val="0"/>
        <w:spacing w:line="360" w:lineRule="auto"/>
        <w:jc w:val="center"/>
        <w:rPr>
          <w:rFonts w:hint="eastAsia" w:ascii="宋体" w:hAnsi="宋体" w:eastAsia="宋体"/>
          <w:sz w:val="24"/>
        </w:rPr>
      </w:pPr>
      <w:r>
        <w:rPr>
          <w:rFonts w:hint="eastAsia" w:ascii="宋体" w:hAnsi="宋体" w:eastAsia="宋体"/>
          <w:sz w:val="24"/>
        </w:rPr>
        <w:t>第二章  物业服务内容及标准</w:t>
      </w:r>
    </w:p>
    <w:p>
      <w:pPr>
        <w:snapToGrid w:val="0"/>
        <w:spacing w:line="520" w:lineRule="exact"/>
        <w:ind w:firstLine="495"/>
        <w:rPr>
          <w:rFonts w:hint="eastAsia" w:ascii="宋体" w:hAnsi="宋体" w:eastAsia="宋体"/>
          <w:b/>
          <w:bCs/>
          <w:sz w:val="24"/>
        </w:rPr>
      </w:pP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一</w:t>
      </w:r>
      <w:r>
        <w:rPr>
          <w:rFonts w:ascii="宋体" w:hAnsi="宋体" w:eastAsia="宋体"/>
          <w:b/>
          <w:bCs/>
          <w:sz w:val="24"/>
        </w:rPr>
        <w:t>、物业管理服务</w:t>
      </w:r>
      <w:r>
        <w:rPr>
          <w:rFonts w:hint="eastAsia" w:ascii="宋体" w:hAnsi="宋体" w:eastAsia="宋体"/>
          <w:b/>
          <w:bCs/>
          <w:sz w:val="24"/>
        </w:rPr>
        <w:t>内容</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公共环境卫生清洁，包括房屋公共区域、公共场所的清洁卫生、垃圾收集到指定地点。</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绿化养护与管理：对树木、花草，绿地等的日常养护管理及环境美化管理。</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会议服务：负责会议接待服务及会议室卫生清洁服务。</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消防中控值守：负责项目内消防中控室的运行值守工作。</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房屋日常养护维修：为保证项目内建（构）筑物的原有完好等级和正常使用，进行日常养护和及时修复小损小坏等房屋维护管理工作。</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给排水设备运行维护：负责项目部内给排水设备、上下水管线、阀门等的正常运行使用所进行的日常养护、维修。</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供电系统运行管理：负责项目部内供电系统正常运行，对高、低压电气设备、电线电缆、电气照明装置等设备进行日常管理和维护。</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空调系统运行维护：负责项目部内空调系统、分体空调正常运行所进行的日常管理。</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锅炉运行管理：负责项目内燃气锅炉的运行管理，保证冬季供暖工作。</w:t>
      </w:r>
    </w:p>
    <w:p>
      <w:pPr>
        <w:pStyle w:val="73"/>
        <w:numPr>
          <w:ilvl w:val="0"/>
          <w:numId w:val="16"/>
        </w:numPr>
        <w:snapToGrid w:val="0"/>
        <w:spacing w:after="0" w:line="360" w:lineRule="auto"/>
        <w:ind w:left="0" w:firstLine="560"/>
        <w:contextualSpacing w:val="0"/>
        <w:jc w:val="both"/>
        <w:rPr>
          <w:rFonts w:hint="eastAsia" w:ascii="宋体" w:hAnsi="宋体" w:eastAsia="宋体"/>
          <w:sz w:val="24"/>
        </w:rPr>
      </w:pPr>
      <w:r>
        <w:rPr>
          <w:rFonts w:hint="eastAsia" w:ascii="宋体" w:hAnsi="宋体" w:eastAsia="宋体"/>
          <w:sz w:val="24"/>
        </w:rPr>
        <w:t>弱电系统维护：负责项目内的对讲、门禁、视频、有线电视、网络系统等弱电系统的维护保养工作。</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二、各办公区具体服务要求</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（一）北京市公安局平谷分局机关办公楼</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服务内容包括：公共环境卫生清洁、绿化养护与管理、会议服务</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（二）北京市公安局平谷分局刑警办公楼</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服务内容包括：公共环境卫生清洁</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（三）北京市公安局平谷分局办案中心办公楼</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服务内容包括：公共环境卫生清洁、会议服务、消防中控值守</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（四）平谷区智能交通指挥科研管理中心</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服务内容包括：公共环境卫生清洁、会议服务、消防中控值守、供电系统运行管理</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（五）北京市平谷区看守所</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服务内容包括：公共环境卫生清洁、会议服务、消防中控值守、房屋日常养护维修、供电系统运行管理、给排水设备运行维护、空调系统运行维护、锅炉运行管理、弱电系统维护</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（六）滨河派出所、王辛庄派出所、南独乐河派出所、大旺务检查站、战训中心、东高村派出所、滨河医疗点、刑侦办公驻地、鲍家庄检查站、红石门检查站</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服务内容包括：公共环境卫生清洁</w:t>
      </w:r>
    </w:p>
    <w:p>
      <w:pPr>
        <w:snapToGrid w:val="0"/>
        <w:spacing w:line="360" w:lineRule="auto"/>
        <w:ind w:firstLine="482" w:firstLineChars="200"/>
        <w:rPr>
          <w:rFonts w:hint="eastAsia" w:ascii="宋体" w:hAnsi="宋体" w:eastAsia="宋体"/>
          <w:sz w:val="24"/>
        </w:rPr>
      </w:pPr>
      <w:r>
        <w:rPr>
          <w:rFonts w:hint="eastAsia" w:ascii="宋体" w:hAnsi="宋体" w:eastAsia="宋体"/>
          <w:b/>
          <w:bCs/>
          <w:sz w:val="24"/>
        </w:rPr>
        <w:t>其他：以上各办公区均需协助甲方作好节约型机关创建工作，做好垃圾分类和节能减排工作，配合甲方做好疫情防控工作。</w:t>
      </w:r>
    </w:p>
    <w:p>
      <w:pPr>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三、服务标准</w:t>
      </w:r>
    </w:p>
    <w:p>
      <w:pPr>
        <w:pStyle w:val="73"/>
        <w:numPr>
          <w:ilvl w:val="0"/>
          <w:numId w:val="17"/>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公共环境卫生清洁：包括房屋公共区域、公共场所的清洁卫生、垃圾收集到指定地点。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1.公共区域包括：办公楼、大门、楼道、楼梯等部位内所有设施用品及饰物。</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内容：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清理项目内的所有垃圾，对垃圾进行分类回收；</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清洁大厅天花板尘埃；</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清洁所有门窗及指示牌；</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清洁所有出口大门及门牌；</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(5) </w:t>
      </w:r>
      <w:r>
        <w:rPr>
          <w:rFonts w:hint="eastAsia" w:ascii="宋体" w:hAnsi="宋体" w:eastAsia="宋体"/>
          <w:sz w:val="24"/>
        </w:rPr>
        <w:t>清洁所有扶手，栏杆及玻璃表面；</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(6) </w:t>
      </w:r>
      <w:r>
        <w:rPr>
          <w:rFonts w:hint="eastAsia" w:ascii="宋体" w:hAnsi="宋体" w:eastAsia="宋体"/>
          <w:sz w:val="24"/>
        </w:rPr>
        <w:t>清扫所有通风窗口；</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(7) </w:t>
      </w:r>
      <w:r>
        <w:rPr>
          <w:rFonts w:hint="eastAsia" w:ascii="宋体" w:hAnsi="宋体" w:eastAsia="宋体"/>
          <w:sz w:val="24"/>
        </w:rPr>
        <w:t>清扫空调风口百叶及照明灯罩；</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(8) </w:t>
      </w:r>
      <w:r>
        <w:rPr>
          <w:rFonts w:hint="eastAsia" w:ascii="宋体" w:hAnsi="宋体" w:eastAsia="宋体"/>
          <w:sz w:val="24"/>
        </w:rPr>
        <w:t>拖擦地、台表面；</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(9) </w:t>
      </w:r>
      <w:r>
        <w:rPr>
          <w:rFonts w:hint="eastAsia" w:ascii="宋体" w:hAnsi="宋体" w:eastAsia="宋体"/>
          <w:sz w:val="24"/>
        </w:rPr>
        <w:t>扫净及洗刷大厅入口地台及梯级；</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(10) </w:t>
      </w:r>
      <w:r>
        <w:rPr>
          <w:rFonts w:hint="eastAsia" w:ascii="宋体" w:hAnsi="宋体" w:eastAsia="宋体"/>
          <w:sz w:val="24"/>
        </w:rPr>
        <w:t>定期投放喷洒鼠、蟑螂、蚊虫药。</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标准：</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地面光亮无水迹、污迹、无杂物；</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楼梯、走廊、指示牌、门牌、通风窗口、地角线、墙壁、柱子、顶板无尘、无污物；</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垃圾筒摆放整齐，外观干净，筒内垃圾不超过</w:t>
      </w:r>
      <w:r>
        <w:rPr>
          <w:rFonts w:ascii="宋体" w:hAnsi="宋体" w:eastAsia="宋体"/>
          <w:sz w:val="24"/>
        </w:rPr>
        <w:t>2</w:t>
      </w:r>
      <w:r>
        <w:rPr>
          <w:rFonts w:hint="eastAsia" w:ascii="宋体" w:hAnsi="宋体" w:eastAsia="宋体"/>
          <w:sz w:val="24"/>
        </w:rPr>
        <w:t>／</w:t>
      </w:r>
      <w:r>
        <w:rPr>
          <w:rFonts w:ascii="宋体" w:hAnsi="宋体" w:eastAsia="宋体"/>
          <w:sz w:val="24"/>
        </w:rPr>
        <w:t>3</w:t>
      </w:r>
      <w:r>
        <w:rPr>
          <w:rFonts w:hint="eastAsia" w:ascii="宋体" w:hAnsi="宋体" w:eastAsia="宋体"/>
          <w:sz w:val="24"/>
        </w:rPr>
        <w:t>；</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玻璃、门窗无污迹、水迹、裂痕，有明显安全标志；</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(5) </w:t>
      </w:r>
      <w:r>
        <w:rPr>
          <w:rFonts w:hint="eastAsia" w:ascii="宋体" w:hAnsi="宋体" w:eastAsia="宋体"/>
          <w:sz w:val="24"/>
        </w:rPr>
        <w:t>灯饰和其它饰物无尘土、破损；</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(6) </w:t>
      </w:r>
      <w:r>
        <w:rPr>
          <w:rFonts w:hint="eastAsia" w:ascii="宋体" w:hAnsi="宋体" w:eastAsia="宋体"/>
          <w:sz w:val="24"/>
        </w:rPr>
        <w:t>大厅入口地台、梯级、墙壁表面、设施无尘土，大理石墙面光亮、无污迹、水迹；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(7) </w:t>
      </w:r>
      <w:r>
        <w:rPr>
          <w:rFonts w:hint="eastAsia" w:ascii="宋体" w:hAnsi="宋体" w:eastAsia="宋体"/>
          <w:sz w:val="24"/>
        </w:rPr>
        <w:t>大厅天花板无尘埃；</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(8) </w:t>
      </w:r>
      <w:r>
        <w:rPr>
          <w:rFonts w:hint="eastAsia" w:ascii="宋体" w:hAnsi="宋体" w:eastAsia="宋体"/>
          <w:sz w:val="24"/>
        </w:rPr>
        <w:t>无鼠害、无蟑螂。</w:t>
      </w:r>
    </w:p>
    <w:p>
      <w:pPr>
        <w:snapToGrid w:val="0"/>
        <w:spacing w:line="360" w:lineRule="auto"/>
        <w:ind w:firstLine="480" w:firstLineChars="200"/>
        <w:rPr>
          <w:rFonts w:hint="eastAsia" w:ascii="宋体" w:hAnsi="宋体" w:eastAsia="宋体"/>
          <w:sz w:val="24"/>
        </w:rPr>
      </w:pPr>
      <w:r>
        <w:rPr>
          <w:rFonts w:ascii="宋体" w:hAnsi="宋体" w:eastAsia="宋体"/>
          <w:sz w:val="24"/>
        </w:rPr>
        <w:t>2.</w:t>
      </w:r>
      <w:r>
        <w:rPr>
          <w:rFonts w:hint="eastAsia" w:ascii="宋体" w:hAnsi="宋体" w:eastAsia="宋体"/>
          <w:sz w:val="24"/>
        </w:rPr>
        <w:t>卫生间保洁内容：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抹净所有门、天花板；</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抹、冲及洗净所有洗手间设备；</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抹净所有洗手间镜面；</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抹净地台表面；</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(5) </w:t>
      </w:r>
      <w:r>
        <w:rPr>
          <w:rFonts w:hint="eastAsia" w:ascii="宋体" w:hAnsi="宋体" w:eastAsia="宋体"/>
          <w:sz w:val="24"/>
        </w:rPr>
        <w:t>天花板及照明设备表面除尘；</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(6) </w:t>
      </w:r>
      <w:r>
        <w:rPr>
          <w:rFonts w:hint="eastAsia" w:ascii="宋体" w:hAnsi="宋体" w:eastAsia="宋体"/>
          <w:sz w:val="24"/>
        </w:rPr>
        <w:t>抹净抽气扇；</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(7) </w:t>
      </w:r>
      <w:r>
        <w:rPr>
          <w:rFonts w:hint="eastAsia" w:ascii="宋体" w:hAnsi="宋体" w:eastAsia="宋体"/>
          <w:sz w:val="24"/>
        </w:rPr>
        <w:t>更换厕纸、清洁液；</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(8) </w:t>
      </w:r>
      <w:r>
        <w:rPr>
          <w:rFonts w:hint="eastAsia" w:ascii="宋体" w:hAnsi="宋体" w:eastAsia="宋体"/>
          <w:sz w:val="24"/>
        </w:rPr>
        <w:t>清理卫生桶脏物；</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(9) </w:t>
      </w:r>
      <w:r>
        <w:rPr>
          <w:rFonts w:hint="eastAsia" w:ascii="宋体" w:hAnsi="宋体" w:eastAsia="宋体"/>
          <w:sz w:val="24"/>
        </w:rPr>
        <w:t>清洁卫生洁具。</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标准：</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门、窗、天花、墙壁、隔板无尘、无污迹、无杂物；</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玻璃、镜面明亮无水迹；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地面墙角无尘、无污迹、无杂物、无蛛网、无水迹；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面池、龙头、弯管、马桶座、盖、水箱、无污迹、无杂物，电镀件明亮；</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(5) </w:t>
      </w:r>
      <w:r>
        <w:rPr>
          <w:rFonts w:hint="eastAsia" w:ascii="宋体" w:hAnsi="宋体" w:eastAsia="宋体"/>
          <w:sz w:val="24"/>
        </w:rPr>
        <w:t>便池无尘、无污迹、无杂物，小便池内香球不少于</w:t>
      </w:r>
      <w:r>
        <w:rPr>
          <w:rFonts w:ascii="宋体" w:hAnsi="宋体" w:eastAsia="宋体"/>
          <w:sz w:val="24"/>
        </w:rPr>
        <w:t xml:space="preserve">2 </w:t>
      </w:r>
      <w:r>
        <w:rPr>
          <w:rFonts w:hint="eastAsia" w:ascii="宋体" w:hAnsi="宋体" w:eastAsia="宋体"/>
          <w:sz w:val="24"/>
        </w:rPr>
        <w:t>个球，及时更换；</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(6) </w:t>
      </w:r>
      <w:r>
        <w:rPr>
          <w:rFonts w:hint="eastAsia" w:ascii="宋体" w:hAnsi="宋体" w:eastAsia="宋体"/>
          <w:sz w:val="24"/>
        </w:rPr>
        <w:t>桶内垃圾不超</w:t>
      </w:r>
      <w:r>
        <w:rPr>
          <w:rFonts w:ascii="宋体" w:hAnsi="宋体" w:eastAsia="宋体"/>
          <w:sz w:val="24"/>
        </w:rPr>
        <w:t>2</w:t>
      </w:r>
      <w:r>
        <w:rPr>
          <w:rFonts w:hint="eastAsia" w:ascii="宋体" w:hAnsi="宋体" w:eastAsia="宋体"/>
          <w:sz w:val="24"/>
        </w:rPr>
        <w:t>／</w:t>
      </w:r>
      <w:r>
        <w:rPr>
          <w:rFonts w:ascii="宋体" w:hAnsi="宋体" w:eastAsia="宋体"/>
          <w:sz w:val="24"/>
        </w:rPr>
        <w:t xml:space="preserve">3 </w:t>
      </w:r>
      <w:r>
        <w:rPr>
          <w:rFonts w:hint="eastAsia" w:ascii="宋体" w:hAnsi="宋体" w:eastAsia="宋体"/>
          <w:sz w:val="24"/>
        </w:rPr>
        <w:t>即清理；</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(7) </w:t>
      </w:r>
      <w:r>
        <w:rPr>
          <w:rFonts w:hint="eastAsia" w:ascii="宋体" w:hAnsi="宋体" w:eastAsia="宋体"/>
          <w:sz w:val="24"/>
        </w:rPr>
        <w:t>设备</w:t>
      </w:r>
      <w:r>
        <w:rPr>
          <w:rFonts w:ascii="宋体" w:hAnsi="宋体" w:eastAsia="宋体"/>
          <w:sz w:val="24"/>
        </w:rPr>
        <w:t>(</w:t>
      </w:r>
      <w:r>
        <w:rPr>
          <w:rFonts w:hint="eastAsia" w:ascii="宋体" w:hAnsi="宋体" w:eastAsia="宋体"/>
          <w:sz w:val="24"/>
        </w:rPr>
        <w:t>烘手器、灯、开关、暖气、通风口、门锁</w:t>
      </w:r>
      <w:r>
        <w:rPr>
          <w:rFonts w:ascii="宋体" w:hAnsi="宋体" w:eastAsia="宋体"/>
          <w:sz w:val="24"/>
        </w:rPr>
        <w:t>)</w:t>
      </w:r>
      <w:r>
        <w:rPr>
          <w:rFonts w:hint="eastAsia" w:ascii="宋体" w:hAnsi="宋体" w:eastAsia="宋体"/>
          <w:sz w:val="24"/>
        </w:rPr>
        <w:t>无尘、无污迹；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(8) </w:t>
      </w:r>
      <w:r>
        <w:rPr>
          <w:rFonts w:hint="eastAsia" w:ascii="宋体" w:hAnsi="宋体" w:eastAsia="宋体"/>
          <w:sz w:val="24"/>
        </w:rPr>
        <w:t>空气清新、无异昧；</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(9) </w:t>
      </w:r>
      <w:r>
        <w:rPr>
          <w:rFonts w:hint="eastAsia" w:ascii="宋体" w:hAnsi="宋体" w:eastAsia="宋体"/>
          <w:sz w:val="24"/>
        </w:rPr>
        <w:t>墩布间干净、整洁、无杂物，物品码放整齐、不囤积。注：甲方负责提供卫生纸、洗手液。</w:t>
      </w:r>
    </w:p>
    <w:p>
      <w:pPr>
        <w:snapToGrid w:val="0"/>
        <w:spacing w:line="360" w:lineRule="auto"/>
        <w:ind w:firstLine="480" w:firstLineChars="200"/>
        <w:rPr>
          <w:rFonts w:hint="eastAsia" w:ascii="宋体" w:hAnsi="宋体" w:eastAsia="宋体"/>
          <w:sz w:val="24"/>
        </w:rPr>
      </w:pPr>
      <w:r>
        <w:rPr>
          <w:rFonts w:ascii="宋体" w:hAnsi="宋体" w:eastAsia="宋体"/>
          <w:sz w:val="24"/>
        </w:rPr>
        <w:t>3.</w:t>
      </w:r>
      <w:r>
        <w:rPr>
          <w:rFonts w:hint="eastAsia" w:ascii="宋体" w:hAnsi="宋体" w:eastAsia="宋体"/>
          <w:sz w:val="24"/>
        </w:rPr>
        <w:t>浴室保洁内容：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定时开放；</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清扫地面、墙面及设施；</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消毒通风。</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标准：</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及时清扫浴室卫生，保持整洁；</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定期对浴室通风消毒，保持室内清新无异味；</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保持水盆台面、地面、墙面瓷砖光洁无污垢、水垢、水迹、龙头出水顺畅；</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注意节约用水，发现跑漏水现象及时报修；</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外场保洁</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外场保洁主要包括庭院、门前小路、室外停车场、通道、绿地等的卫生管理工作。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内容：</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室外垃圾桶的清洁、集运；</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围栏的清洁；</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平谷公安分局内垃圾房垃圾的清运；</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庭院地面清洁；</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(5) </w:t>
      </w:r>
      <w:r>
        <w:rPr>
          <w:rFonts w:hint="eastAsia" w:ascii="宋体" w:hAnsi="宋体" w:eastAsia="宋体"/>
          <w:sz w:val="24"/>
        </w:rPr>
        <w:t>冬季清扫积雪；</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标准：</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庭院地面清洁无废弃物；</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保洁重点是烟头、废纸、杂物等，随时捡拾入桶；</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垃圾清运及时，垃圾站消毒，无蚊蝇滋生；</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扫雪及时，地面无积雪，符合市扫雪办要求。</w:t>
      </w:r>
    </w:p>
    <w:p>
      <w:pPr>
        <w:pStyle w:val="73"/>
        <w:numPr>
          <w:ilvl w:val="0"/>
          <w:numId w:val="17"/>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绿化服务：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绿化养护与管理：对平谷公安分局内树木、花草，绿地等的日常养护管理及环境美化管理。</w:t>
      </w:r>
    </w:p>
    <w:p>
      <w:pPr>
        <w:snapToGrid w:val="0"/>
        <w:spacing w:line="360" w:lineRule="auto"/>
        <w:ind w:firstLine="480" w:firstLineChars="200"/>
        <w:rPr>
          <w:rFonts w:hint="eastAsia" w:ascii="宋体" w:hAnsi="宋体" w:eastAsia="宋体"/>
          <w:sz w:val="24"/>
        </w:rPr>
      </w:pPr>
      <w:r>
        <w:rPr>
          <w:rFonts w:ascii="宋体" w:hAnsi="宋体" w:eastAsia="宋体"/>
          <w:sz w:val="24"/>
        </w:rPr>
        <w:t>绿化管理是指对办公楼（区）树木、花草、绿地等的日常养护管理。</w:t>
      </w:r>
    </w:p>
    <w:p>
      <w:pPr>
        <w:snapToGrid w:val="0"/>
        <w:spacing w:line="360" w:lineRule="auto"/>
        <w:ind w:firstLine="480" w:firstLineChars="200"/>
        <w:rPr>
          <w:rFonts w:hint="eastAsia" w:ascii="宋体" w:hAnsi="宋体" w:eastAsia="宋体"/>
          <w:sz w:val="24"/>
        </w:rPr>
      </w:pPr>
      <w:r>
        <w:rPr>
          <w:rFonts w:ascii="宋体" w:hAnsi="宋体" w:eastAsia="宋体"/>
          <w:sz w:val="24"/>
        </w:rPr>
        <w:t>1、服务内容：办公楼（区）树木、花草、绿地等的日常养护和管理，办公楼（区）“门前”规定区域绿地的养护管理。</w:t>
      </w:r>
    </w:p>
    <w:p>
      <w:pPr>
        <w:snapToGrid w:val="0"/>
        <w:spacing w:line="360" w:lineRule="auto"/>
        <w:ind w:firstLine="480" w:firstLineChars="200"/>
        <w:rPr>
          <w:rFonts w:hint="eastAsia" w:ascii="宋体" w:hAnsi="宋体" w:eastAsia="宋体"/>
          <w:sz w:val="24"/>
        </w:rPr>
      </w:pPr>
      <w:r>
        <w:rPr>
          <w:rFonts w:ascii="宋体" w:hAnsi="宋体" w:eastAsia="宋体"/>
          <w:sz w:val="24"/>
        </w:rPr>
        <w:t>2、服务标准：花草树木生长正常，修剪及时，叶面干净，具有光泽，无积尘，无枯枝败叶，无病虫害，无杂草。室外绿化养护应达到绿地及花坛内各种植物存活率100％。绿地设施及硬质景观完好无损。植物群落完整，层次丰富，有整体的观赏效果。植物季相分明，生长茂盛；草坪保持平整，草屑及时清理；乔木修剪科学合理，剪口光滑整齐，树冠完整美观，无徒长枝、下垂枝、枯枝，内膛不乱，通风透光；绿篱修剪整齐有型，保持观赏面枝叶丰满。花灌木花后修剪及时，无残花；绿地内立视应无明显杂草，土壤疏松通透；绿地内无垃圾，乔木无树挂；绿地无破坏、践踏及随意占用现象。</w:t>
      </w:r>
    </w:p>
    <w:p>
      <w:pPr>
        <w:pStyle w:val="73"/>
        <w:numPr>
          <w:ilvl w:val="0"/>
          <w:numId w:val="17"/>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会议服务：负责会议接待服务及会议室卫生清洁服务。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1、服务内容：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（1）会议按要求安排会场；</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（2）会前按要求摆放桌、椅、台布、台裙、会标、音像设备、茶杯、纸、笔、热水，布置花木，整体效果和谐；</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（3）会后整理会场，有关设备、用品回库；</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（4）保持会议室经常性的卫生、器具完好；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（5）做好杯具、毛巾、窗帘、杯垫的洗消工作；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（6）一般性会议提供上水的普通服务；特殊性会议提供礼仪性服务；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2、标准：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（1）会场布置符合主办者要求；</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（2）会场布置整洁、大方、会标大小、颜色协调，花木适度，摆台合理，符合标准；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（3）保持室内整洁，保证设备正常运行使用；</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（4）杯具、毛巾用后立即消毒，窗帘、杯垫定期洗消，符合规范；</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（5）会后，立即对会议室进行清扫整理，做好下次会议的准备工作。</w:t>
      </w:r>
    </w:p>
    <w:p>
      <w:pPr>
        <w:pStyle w:val="73"/>
        <w:numPr>
          <w:ilvl w:val="0"/>
          <w:numId w:val="17"/>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消防中控值守：负责项目内消防中控室的运行值守工作。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1、服务内容：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）建立、健全、落实内部消防管理规章制度；</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）贯彻上级公安部门工作精神，落实各项消防任务，并积极协助消防机关的工作；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24</w:t>
      </w:r>
      <w:r>
        <w:rPr>
          <w:rFonts w:hint="eastAsia" w:ascii="宋体" w:hAnsi="宋体" w:eastAsia="宋体"/>
          <w:sz w:val="24"/>
        </w:rPr>
        <w:t>小时值守，做好值班记录；</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）制定各项</w:t>
      </w:r>
      <w:r>
        <w:rPr>
          <w:rFonts w:ascii="宋体" w:hAnsi="宋体" w:eastAsia="宋体"/>
          <w:sz w:val="24"/>
        </w:rPr>
        <w:t xml:space="preserve">  </w:t>
      </w:r>
      <w:r>
        <w:rPr>
          <w:rFonts w:hint="eastAsia" w:ascii="宋体" w:hAnsi="宋体" w:eastAsia="宋体"/>
          <w:sz w:val="24"/>
        </w:rPr>
        <w:t>消防应急工作预案，定期进行巡视检查，及时消除不安全隐患，保证项目内的消防安全；</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）做好灭火器的安全管理工作，按时年检；</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6</w:t>
      </w:r>
      <w:r>
        <w:rPr>
          <w:rFonts w:hint="eastAsia" w:ascii="宋体" w:hAnsi="宋体" w:eastAsia="宋体"/>
          <w:sz w:val="24"/>
        </w:rPr>
        <w:t>）定期进行消防演习，提高处置火情的能力；</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7</w:t>
      </w:r>
      <w:r>
        <w:rPr>
          <w:rFonts w:hint="eastAsia" w:ascii="宋体" w:hAnsi="宋体" w:eastAsia="宋体"/>
          <w:sz w:val="24"/>
        </w:rPr>
        <w:t>）定期对消防设施、设备进行检查；</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8</w:t>
      </w:r>
      <w:r>
        <w:rPr>
          <w:rFonts w:hint="eastAsia" w:ascii="宋体" w:hAnsi="宋体" w:eastAsia="宋体"/>
          <w:sz w:val="24"/>
        </w:rPr>
        <w:t>）负责项目值班电话的接听，负责报修的记录、安排，负责客户投诉的记录和反馈。</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2、服务标准：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）巡视检查到位，杜绝安全隐患，达到行业管理要求；</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）各种消防设施、器材配备合理、更换及时、使用有效；</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）能及时发现和处理各种消防隐患，确保项目内不发生消防安全方面问题，能迅速有效处置消防事件；</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）消防中控室</w:t>
      </w:r>
      <w:r>
        <w:rPr>
          <w:rFonts w:ascii="宋体" w:hAnsi="宋体" w:eastAsia="宋体"/>
          <w:sz w:val="24"/>
        </w:rPr>
        <w:t>24</w:t>
      </w:r>
      <w:r>
        <w:rPr>
          <w:rFonts w:hint="eastAsia" w:ascii="宋体" w:hAnsi="宋体" w:eastAsia="宋体"/>
          <w:sz w:val="24"/>
        </w:rPr>
        <w:t>小时值班，消防中控员持证上岗；</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）随时了解项目内消防自动报警系统及其附属设备、通讯系统、视听系统、自控系统及闭路监控系统的运行情况；</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6</w:t>
      </w:r>
      <w:r>
        <w:rPr>
          <w:rFonts w:hint="eastAsia" w:ascii="宋体" w:hAnsi="宋体" w:eastAsia="宋体"/>
          <w:sz w:val="24"/>
        </w:rPr>
        <w:t>）定期进行消防培训，定期对各系统进行检查、检测，保证正常运行，及时排除各系统运行中的故障；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7</w:t>
      </w:r>
      <w:r>
        <w:rPr>
          <w:rFonts w:hint="eastAsia" w:ascii="宋体" w:hAnsi="宋体" w:eastAsia="宋体"/>
          <w:sz w:val="24"/>
        </w:rPr>
        <w:t>）一般性故障立即排除，零维修合格率</w:t>
      </w:r>
      <w:r>
        <w:rPr>
          <w:rFonts w:ascii="宋体" w:hAnsi="宋体" w:eastAsia="宋体"/>
          <w:sz w:val="24"/>
        </w:rPr>
        <w:t>100%</w:t>
      </w:r>
      <w:r>
        <w:rPr>
          <w:rFonts w:hint="eastAsia" w:ascii="宋体" w:hAnsi="宋体" w:eastAsia="宋体"/>
          <w:sz w:val="24"/>
        </w:rPr>
        <w:t>。暂时不能处理的通知有关部门采取应急措施，应急措施得当有效；</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8</w:t>
      </w:r>
      <w:r>
        <w:rPr>
          <w:rFonts w:hint="eastAsia" w:ascii="宋体" w:hAnsi="宋体" w:eastAsia="宋体"/>
          <w:sz w:val="24"/>
        </w:rPr>
        <w:t>）查看安防监控录像需甲方领导签字批准；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9</w:t>
      </w:r>
      <w:r>
        <w:rPr>
          <w:rFonts w:hint="eastAsia" w:ascii="宋体" w:hAnsi="宋体" w:eastAsia="宋体"/>
          <w:sz w:val="24"/>
        </w:rPr>
        <w:t>）保持消防中控室卫生整洁。</w:t>
      </w:r>
    </w:p>
    <w:p>
      <w:pPr>
        <w:pStyle w:val="73"/>
        <w:numPr>
          <w:ilvl w:val="0"/>
          <w:numId w:val="17"/>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房屋公共设施设备维修保养与设备设施运行维修方案</w:t>
      </w:r>
    </w:p>
    <w:p>
      <w:pPr>
        <w:pStyle w:val="73"/>
        <w:numPr>
          <w:ilvl w:val="0"/>
          <w:numId w:val="18"/>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房屋日常养护维修：为保证项目内建（构）筑物的原有完好等级和正常使用，进行日常养护和及时修复小损小坏等房屋维护管理工作。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服务内容：</w:t>
      </w:r>
      <w:r>
        <w:rPr>
          <w:rFonts w:hint="eastAsia" w:ascii="宋体" w:hAnsi="宋体" w:eastAsia="宋体"/>
          <w:sz w:val="24"/>
        </w:rPr>
        <w:t>主要为一般性养护和小修项目，包括</w:t>
      </w:r>
      <w:r>
        <w:rPr>
          <w:rFonts w:ascii="宋体" w:hAnsi="宋体" w:eastAsia="宋体"/>
          <w:sz w:val="24"/>
        </w:rPr>
        <w:t>对物业管理区域内的房屋地面、内外墙面及吊顶、门窗、楼梯、通道等的日常养护维修。</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w:t>
      </w:r>
      <w:r>
        <w:rPr>
          <w:rFonts w:ascii="宋体" w:hAnsi="宋体" w:eastAsia="宋体"/>
          <w:sz w:val="24"/>
        </w:rPr>
        <w:t>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一般维修任务完成时限不得超过24小时。</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每年对房屋安全普查一次，确保看守所内建（构）筑物的完好等级和正常使用；</w:t>
      </w:r>
    </w:p>
    <w:p>
      <w:pPr>
        <w:snapToGrid w:val="0"/>
        <w:spacing w:line="360" w:lineRule="auto"/>
        <w:ind w:firstLine="480" w:firstLineChars="200"/>
        <w:rPr>
          <w:rFonts w:hint="eastAsia" w:ascii="宋体" w:hAnsi="宋体" w:eastAsia="宋体"/>
          <w:b/>
          <w:bCs/>
          <w:sz w:val="24"/>
        </w:rPr>
      </w:pPr>
      <w:r>
        <w:rPr>
          <w:rFonts w:hint="eastAsia" w:ascii="宋体" w:hAnsi="宋体" w:eastAsia="宋体"/>
          <w:sz w:val="24"/>
        </w:rPr>
        <w:t>及时完成各项零星维修任务，合格率100%，一般维修任务不得超过24小时。</w:t>
      </w:r>
    </w:p>
    <w:p>
      <w:pPr>
        <w:pStyle w:val="73"/>
        <w:numPr>
          <w:ilvl w:val="0"/>
          <w:numId w:val="18"/>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给排水设备运行维护：负责项目部内给排水设备、上下水管线、阀门等的正常运行使用所进行的日常养护、维修。</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（1）加强值班，坚守岗位，密切关注给排水系统运行情况；</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（2）对看守所内给排水系统的设备、设施，如水泵、水箱、水处理设备、消火栓、管道、管件、阀门、水嘴、卫生洁具、排水管、透气管、水封设备、室外排水管等正常运行使用进行日常养护；</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（3）定期对水箱进行清洗消毒；</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（4）加强巡视检查，及时对排水系统各种设备出现的故障进行维修；</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（5）定期对排水管道进行清通、养护，清除污垢；</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（6）加强巡视检查，对消防水系统出现故障时立即进行抢修，同时禁止使用消火栓做其他用途。</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服务标准：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（1）加强日常检查巡视，保证给排水系统正常运行使用；</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（2）建立正常供水管理制度，保证水质符合国家标准；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（3）加强巡视检查，防止跑、冒、滴、漏，保证设备设施完好；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（4）保持水箱清洁卫生；</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（5）保持室内外排水系统通畅；</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（6）设备出现故障时，维修人员应在15分钟内到达现场，零维修合格率达到100%，一般性故障排除不过夜；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（7）</w:t>
      </w:r>
      <w:r>
        <w:rPr>
          <w:rFonts w:ascii="宋体" w:hAnsi="宋体" w:eastAsia="宋体"/>
          <w:sz w:val="24"/>
        </w:rPr>
        <w:t>根据物业管理区域内实际情况，制定事故应急处置方案；制定停水、爆管等应急处理程序；配合做好节约用水工作。</w:t>
      </w:r>
    </w:p>
    <w:p>
      <w:pPr>
        <w:pStyle w:val="73"/>
        <w:numPr>
          <w:ilvl w:val="0"/>
          <w:numId w:val="18"/>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供电系统运行管理：负责项目部内供电系统正常运行，对高、低压电气设备、电线电缆、电气照明装置等设备进行日常管理和维护。</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服务内容：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（1）对项目内供电系统高、低压电气设备、电线电缆、电气照明装置等设备正常运行使用进行日常管理和养护维修；</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（2）建立各项设备档案；</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（3）建立、落实配送电运行制度、电气维修制度和配电室管理制度、24小时运行维修值班制度等；</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（4）及时排除故障，保证供电设施完好；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（5）检查维护充电式紧急照明设备；</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（6）每年进行一次避雷检测；</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（7）做好夜景照明、节日灯系统的运行管理；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（8）建立节电措施。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服务标准：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（1）按照行业质量和技术标准，对所有电气设备进行运行管理和维修保养；</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（2）供电运行和维修人员必须持证上岗；</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（3）配电室24小时值班，持证上岗；</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（4）加强日常维护检修，公共使用的照明、指示灯具、开关要保证完好；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（5）设备出现故障时，维修人员应在15分钟内到达现场，设备零维修合格率达到100％，一般性维修不过夜；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（6）严格执行用电安全规范，确保用电安全；</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（7）保证避雷设施完好、有效、安全；</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（8）保证夜景照明、节日灯系统正常运行，并按时关启。</w:t>
      </w:r>
    </w:p>
    <w:p>
      <w:pPr>
        <w:pStyle w:val="73"/>
        <w:numPr>
          <w:ilvl w:val="0"/>
          <w:numId w:val="18"/>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空调系统运行维护：负责项目部内空调系统、分体空调正常运行所进行的日常管理。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内  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（1）对看守所内空调系统主机、风机盘管、分体空调的室内外机等设备正常运行使用进行日常管理；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（2）建立各项设备档案；</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（3）建立、落实空调运行制度等；</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（4）定时巡视检查设备运行情况，及时排除故障，保证空调设施完好，温度符合标准；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（5）按甲方领导指示，开启空调设备。</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标  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（1）建立空调运行管理制度和安全操作规程；</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（2）保证空调系统安全运行和正常使用；</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（3）运行中无滴漏水现象；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（4）定期检修养护空调设备，保证空调设备、设施处于良好状态；</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（5）空调系统出现运行故障后，维修人员应及时到达现场维修，并做好记录，零维修合格率100%。</w:t>
      </w:r>
    </w:p>
    <w:p>
      <w:pPr>
        <w:pStyle w:val="73"/>
        <w:numPr>
          <w:ilvl w:val="0"/>
          <w:numId w:val="18"/>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锅炉运行管理：负责项目内现有4台燃气锅炉的运行管理，保证冬季供暖工作。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（1）服务内容：供暖期：按照甲方规定时间提供供暖服务；供暖期24小时值守，供暖温度符合国家标准；定期检查供暖设备运行情况，发现问题及时解决，确保供暖正常；供暖前后对供暖设施设备进行检查维护。</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服务标准：司炉工持证上岗，24小时值守；按照甲方规定，点火开炉和停炉；及时维护除尘、降尘设备，确保排放符合标准；供暖管线和终端设备出现故障，接报修后15分钟到现场，及时维修确保供暖正常；按国家规定，定期进行锅炉的内检、外检及压力容器、压力表、安全阀的检测；供暖前和停暖后，按照规程对供暖系统进行检修确保供暖正常和为下一供暖季做好准备。</w:t>
      </w:r>
    </w:p>
    <w:p>
      <w:pPr>
        <w:pStyle w:val="73"/>
        <w:numPr>
          <w:ilvl w:val="0"/>
          <w:numId w:val="18"/>
        </w:numPr>
        <w:snapToGrid w:val="0"/>
        <w:spacing w:after="0" w:line="360" w:lineRule="auto"/>
        <w:ind w:left="0" w:firstLine="560"/>
        <w:contextualSpacing w:val="0"/>
        <w:jc w:val="both"/>
        <w:rPr>
          <w:rFonts w:hint="eastAsia" w:ascii="宋体" w:hAnsi="宋体" w:eastAsia="宋体"/>
          <w:b/>
          <w:bCs/>
          <w:sz w:val="24"/>
        </w:rPr>
      </w:pPr>
      <w:r>
        <w:rPr>
          <w:rFonts w:hint="eastAsia" w:ascii="宋体" w:hAnsi="宋体" w:eastAsia="宋体"/>
          <w:b/>
          <w:bCs/>
          <w:sz w:val="24"/>
        </w:rPr>
        <w:t>弱电系统维护：负责看守所项目内的对讲、门禁、视频、有线电视、网络系统等弱电系统的维护保养工作。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服务内容：对看守所内弱电系统（对讲、门禁、视频、有线电视、网络等）设备正常运行使用进行日常管理和养护维修；建立各项设备档案；建立、落实运行制度、维修制度和室管理制度等；及时排除故障，保证弱电设备设施完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服务标准：按照行业质量和技术标准，对所有弱电设备进行运行管理和维修保养；维修人员持证上岗；一般性故障立即排除，零维修合格率100%。暂时不能处理的通知有关部门采取应急措施，应急措施得当有效；</w:t>
      </w:r>
    </w:p>
    <w:p>
      <w:pPr>
        <w:snapToGrid w:val="0"/>
        <w:spacing w:line="520" w:lineRule="exact"/>
        <w:ind w:firstLine="495"/>
        <w:rPr>
          <w:rFonts w:hint="eastAsia" w:ascii="宋体" w:hAnsi="宋体" w:eastAsia="宋体"/>
          <w:b/>
          <w:bCs/>
          <w:sz w:val="24"/>
        </w:rPr>
      </w:pPr>
    </w:p>
    <w:p>
      <w:pPr>
        <w:snapToGrid w:val="0"/>
        <w:spacing w:line="360" w:lineRule="auto"/>
        <w:jc w:val="center"/>
        <w:rPr>
          <w:rFonts w:hint="eastAsia" w:ascii="宋体" w:hAnsi="宋体" w:eastAsia="宋体"/>
          <w:sz w:val="24"/>
        </w:rPr>
      </w:pPr>
      <w:r>
        <w:rPr>
          <w:rFonts w:hint="eastAsia" w:ascii="宋体" w:hAnsi="宋体" w:eastAsia="宋体"/>
          <w:sz w:val="24"/>
        </w:rPr>
        <w:t>第三章  合同期限</w:t>
      </w:r>
    </w:p>
    <w:p>
      <w:pPr>
        <w:snapToGrid w:val="0"/>
        <w:spacing w:line="520" w:lineRule="exact"/>
        <w:ind w:firstLine="495"/>
        <w:rPr>
          <w:rFonts w:hint="eastAsia" w:ascii="宋体" w:hAnsi="宋体" w:eastAsia="宋体"/>
          <w:b/>
          <w:bCs/>
          <w:sz w:val="24"/>
        </w:rPr>
      </w:pPr>
    </w:p>
    <w:p>
      <w:pPr>
        <w:autoSpaceDE w:val="0"/>
        <w:autoSpaceDN w:val="0"/>
        <w:adjustRightInd w:val="0"/>
        <w:spacing w:line="520" w:lineRule="exact"/>
        <w:ind w:firstLine="600"/>
        <w:rPr>
          <w:rFonts w:hint="eastAsia" w:ascii="仿宋_GB2312" w:hAnsi="宋体" w:eastAsia="仿宋_GB2312" w:cs="宋体"/>
          <w:sz w:val="28"/>
          <w:szCs w:val="28"/>
          <w:lang w:val="zh-CN"/>
        </w:rPr>
      </w:pPr>
      <w:r>
        <w:rPr>
          <w:rFonts w:hint="eastAsia" w:ascii="宋体" w:hAnsi="宋体" w:eastAsia="宋体"/>
          <w:sz w:val="24"/>
        </w:rPr>
        <w:t>一、本物业服务合同期限：</w:t>
      </w:r>
      <w:r>
        <w:rPr>
          <w:rFonts w:hint="eastAsia" w:ascii="华文仿宋" w:hAnsi="华文仿宋" w:eastAsia="华文仿宋"/>
          <w:b/>
          <w:bCs/>
          <w:sz w:val="28"/>
          <w:szCs w:val="28"/>
          <w:u w:val="single"/>
        </w:rPr>
        <w:t>壹年</w:t>
      </w:r>
      <w:r>
        <w:rPr>
          <w:rFonts w:hint="eastAsia" w:ascii="华文仿宋" w:hAnsi="华文仿宋" w:eastAsia="华文仿宋"/>
          <w:sz w:val="28"/>
          <w:szCs w:val="28"/>
        </w:rPr>
        <w:t>，自</w:t>
      </w:r>
      <w:r>
        <w:rPr>
          <w:rFonts w:ascii="华文仿宋" w:hAnsi="华文仿宋" w:eastAsia="华文仿宋"/>
          <w:sz w:val="28"/>
          <w:szCs w:val="28"/>
          <w:u w:val="single"/>
        </w:rPr>
        <w:t xml:space="preserve"> </w:t>
      </w:r>
      <w:r>
        <w:rPr>
          <w:rFonts w:hint="eastAsia" w:ascii="华文仿宋" w:hAnsi="华文仿宋" w:eastAsia="华文仿宋"/>
          <w:b/>
          <w:bCs/>
          <w:sz w:val="28"/>
          <w:szCs w:val="28"/>
          <w:u w:val="single"/>
        </w:rPr>
        <w:t xml:space="preserve">  </w:t>
      </w:r>
      <w:r>
        <w:rPr>
          <w:rFonts w:ascii="华文仿宋" w:hAnsi="华文仿宋" w:eastAsia="华文仿宋"/>
          <w:b/>
          <w:bCs/>
          <w:sz w:val="28"/>
          <w:szCs w:val="28"/>
          <w:u w:val="single"/>
        </w:rPr>
        <w:t xml:space="preserve"> </w:t>
      </w:r>
      <w:r>
        <w:rPr>
          <w:rFonts w:hint="eastAsia" w:ascii="华文仿宋" w:hAnsi="华文仿宋" w:eastAsia="华文仿宋"/>
          <w:b/>
          <w:bCs/>
          <w:sz w:val="28"/>
          <w:szCs w:val="28"/>
        </w:rPr>
        <w:t>年</w:t>
      </w:r>
      <w:r>
        <w:rPr>
          <w:rFonts w:ascii="华文仿宋" w:hAnsi="华文仿宋" w:eastAsia="华文仿宋"/>
          <w:b/>
          <w:bCs/>
          <w:sz w:val="28"/>
          <w:szCs w:val="28"/>
          <w:u w:val="single"/>
        </w:rPr>
        <w:t xml:space="preserve"> </w:t>
      </w:r>
      <w:r>
        <w:rPr>
          <w:rFonts w:hint="eastAsia" w:ascii="华文仿宋" w:hAnsi="华文仿宋" w:eastAsia="华文仿宋"/>
          <w:b/>
          <w:bCs/>
          <w:sz w:val="28"/>
          <w:szCs w:val="28"/>
          <w:u w:val="single"/>
        </w:rPr>
        <w:t xml:space="preserve">  </w:t>
      </w:r>
      <w:r>
        <w:rPr>
          <w:rFonts w:hint="eastAsia" w:ascii="华文仿宋" w:hAnsi="华文仿宋" w:eastAsia="华文仿宋"/>
          <w:b/>
          <w:bCs/>
          <w:sz w:val="28"/>
          <w:szCs w:val="28"/>
        </w:rPr>
        <w:t>月</w:t>
      </w:r>
      <w:r>
        <w:rPr>
          <w:rFonts w:ascii="华文仿宋" w:hAnsi="华文仿宋" w:eastAsia="华文仿宋"/>
          <w:b/>
          <w:bCs/>
          <w:sz w:val="28"/>
          <w:szCs w:val="28"/>
          <w:u w:val="single"/>
        </w:rPr>
        <w:t xml:space="preserve"> </w:t>
      </w:r>
      <w:r>
        <w:rPr>
          <w:rFonts w:hint="eastAsia" w:ascii="华文仿宋" w:hAnsi="华文仿宋" w:eastAsia="华文仿宋"/>
          <w:b/>
          <w:bCs/>
          <w:sz w:val="28"/>
          <w:szCs w:val="28"/>
          <w:u w:val="single"/>
        </w:rPr>
        <w:t xml:space="preserve"> </w:t>
      </w:r>
      <w:r>
        <w:rPr>
          <w:rFonts w:ascii="华文仿宋" w:hAnsi="华文仿宋" w:eastAsia="华文仿宋"/>
          <w:b/>
          <w:bCs/>
          <w:sz w:val="28"/>
          <w:szCs w:val="28"/>
          <w:u w:val="single"/>
        </w:rPr>
        <w:t xml:space="preserve"> </w:t>
      </w:r>
      <w:r>
        <w:rPr>
          <w:rFonts w:hint="eastAsia" w:ascii="华文仿宋" w:hAnsi="华文仿宋" w:eastAsia="华文仿宋"/>
          <w:sz w:val="28"/>
          <w:szCs w:val="28"/>
        </w:rPr>
        <w:t>日起至</w:t>
      </w:r>
      <w:r>
        <w:rPr>
          <w:rFonts w:ascii="华文仿宋" w:hAnsi="华文仿宋" w:eastAsia="华文仿宋"/>
          <w:sz w:val="28"/>
          <w:szCs w:val="28"/>
          <w:u w:val="single"/>
        </w:rPr>
        <w:t xml:space="preserve"> </w:t>
      </w:r>
      <w:r>
        <w:rPr>
          <w:rFonts w:hint="eastAsia" w:ascii="华文仿宋" w:hAnsi="华文仿宋" w:eastAsia="华文仿宋"/>
          <w:b/>
          <w:bCs/>
          <w:sz w:val="28"/>
          <w:szCs w:val="28"/>
          <w:u w:val="single"/>
        </w:rPr>
        <w:t xml:space="preserve">  </w:t>
      </w:r>
      <w:r>
        <w:rPr>
          <w:rFonts w:ascii="华文仿宋" w:hAnsi="华文仿宋" w:eastAsia="华文仿宋"/>
          <w:b/>
          <w:bCs/>
          <w:sz w:val="28"/>
          <w:szCs w:val="28"/>
          <w:u w:val="single"/>
        </w:rPr>
        <w:t xml:space="preserve"> </w:t>
      </w:r>
      <w:r>
        <w:rPr>
          <w:rFonts w:hint="eastAsia" w:ascii="华文仿宋" w:hAnsi="华文仿宋" w:eastAsia="华文仿宋"/>
          <w:b/>
          <w:bCs/>
          <w:sz w:val="28"/>
          <w:szCs w:val="28"/>
        </w:rPr>
        <w:t>年</w:t>
      </w:r>
      <w:r>
        <w:rPr>
          <w:rFonts w:ascii="华文仿宋" w:hAnsi="华文仿宋" w:eastAsia="华文仿宋"/>
          <w:b/>
          <w:bCs/>
          <w:sz w:val="28"/>
          <w:szCs w:val="28"/>
          <w:u w:val="single"/>
        </w:rPr>
        <w:t xml:space="preserve"> </w:t>
      </w:r>
      <w:r>
        <w:rPr>
          <w:rFonts w:hint="eastAsia" w:ascii="华文仿宋" w:hAnsi="华文仿宋" w:eastAsia="华文仿宋"/>
          <w:b/>
          <w:bCs/>
          <w:sz w:val="28"/>
          <w:szCs w:val="28"/>
          <w:u w:val="single"/>
        </w:rPr>
        <w:t xml:space="preserve"> </w:t>
      </w:r>
      <w:r>
        <w:rPr>
          <w:rFonts w:ascii="华文仿宋" w:hAnsi="华文仿宋" w:eastAsia="华文仿宋"/>
          <w:b/>
          <w:bCs/>
          <w:sz w:val="28"/>
          <w:szCs w:val="28"/>
          <w:u w:val="single"/>
        </w:rPr>
        <w:t xml:space="preserve"> </w:t>
      </w:r>
      <w:r>
        <w:rPr>
          <w:rFonts w:hint="eastAsia" w:ascii="华文仿宋" w:hAnsi="华文仿宋" w:eastAsia="华文仿宋"/>
          <w:b/>
          <w:bCs/>
          <w:sz w:val="28"/>
          <w:szCs w:val="28"/>
        </w:rPr>
        <w:t>月</w:t>
      </w:r>
      <w:r>
        <w:rPr>
          <w:rFonts w:ascii="华文仿宋" w:hAnsi="华文仿宋" w:eastAsia="华文仿宋"/>
          <w:b/>
          <w:bCs/>
          <w:sz w:val="28"/>
          <w:szCs w:val="28"/>
          <w:u w:val="single"/>
        </w:rPr>
        <w:t xml:space="preserve">  </w:t>
      </w:r>
      <w:r>
        <w:rPr>
          <w:rFonts w:hint="eastAsia" w:ascii="华文仿宋" w:hAnsi="华文仿宋" w:eastAsia="华文仿宋"/>
          <w:b/>
          <w:bCs/>
          <w:sz w:val="28"/>
          <w:szCs w:val="28"/>
          <w:u w:val="single"/>
        </w:rPr>
        <w:t xml:space="preserve">  </w:t>
      </w:r>
      <w:r>
        <w:rPr>
          <w:rFonts w:hint="eastAsia" w:ascii="华文仿宋" w:hAnsi="华文仿宋" w:eastAsia="华文仿宋"/>
          <w:sz w:val="28"/>
          <w:szCs w:val="28"/>
        </w:rPr>
        <w:t>日止。</w:t>
      </w:r>
    </w:p>
    <w:p>
      <w:pPr>
        <w:autoSpaceDE w:val="0"/>
        <w:autoSpaceDN w:val="0"/>
        <w:adjustRightInd w:val="0"/>
        <w:spacing w:line="520" w:lineRule="exact"/>
        <w:ind w:firstLine="600"/>
        <w:rPr>
          <w:rFonts w:hint="eastAsia" w:ascii="宋体" w:hAnsi="宋体" w:eastAsia="宋体" w:cs="宋体"/>
          <w:sz w:val="24"/>
          <w:lang w:val="zh-CN"/>
        </w:rPr>
      </w:pPr>
    </w:p>
    <w:p>
      <w:pPr>
        <w:snapToGrid w:val="0"/>
        <w:spacing w:line="520" w:lineRule="exact"/>
        <w:ind w:firstLine="495"/>
        <w:rPr>
          <w:rFonts w:hint="eastAsia" w:ascii="宋体" w:hAnsi="宋体" w:eastAsia="宋体"/>
          <w:b/>
          <w:bCs/>
          <w:sz w:val="24"/>
        </w:rPr>
      </w:pPr>
    </w:p>
    <w:p>
      <w:pPr>
        <w:snapToGrid w:val="0"/>
        <w:spacing w:line="520" w:lineRule="exact"/>
        <w:jc w:val="center"/>
        <w:rPr>
          <w:rFonts w:hint="eastAsia" w:ascii="宋体" w:hAnsi="宋体" w:eastAsia="宋体"/>
          <w:bCs/>
          <w:sz w:val="24"/>
        </w:rPr>
      </w:pPr>
      <w:r>
        <w:rPr>
          <w:rFonts w:hint="eastAsia" w:ascii="宋体" w:hAnsi="宋体" w:eastAsia="宋体"/>
          <w:bCs/>
          <w:sz w:val="24"/>
        </w:rPr>
        <w:t xml:space="preserve">第四章  物业服务相关费用及支付 </w:t>
      </w:r>
    </w:p>
    <w:p>
      <w:pPr>
        <w:snapToGrid w:val="0"/>
        <w:spacing w:line="520" w:lineRule="exact"/>
        <w:ind w:firstLine="495"/>
        <w:rPr>
          <w:rFonts w:hint="eastAsia" w:ascii="宋体" w:hAnsi="宋体" w:eastAsia="宋体"/>
          <w:b/>
          <w:bCs/>
          <w:sz w:val="24"/>
        </w:rPr>
      </w:pPr>
    </w:p>
    <w:p>
      <w:pPr>
        <w:snapToGrid w:val="0"/>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物业服务费用：</w:t>
      </w:r>
      <w:r>
        <w:rPr>
          <w:rFonts w:hint="eastAsia" w:ascii="宋体" w:hAnsi="宋体" w:eastAsia="宋体"/>
          <w:b/>
          <w:bCs/>
          <w:color w:val="000000" w:themeColor="text1"/>
          <w:sz w:val="24"/>
          <w14:textFill>
            <w14:solidFill>
              <w14:schemeClr w14:val="tx1"/>
            </w14:solidFill>
          </w14:textFill>
        </w:rPr>
        <w:t>￥</w:t>
      </w:r>
      <w:r>
        <w:rPr>
          <w:rFonts w:hint="eastAsia" w:ascii="宋体" w:hAnsi="宋体" w:eastAsia="宋体"/>
          <w:b/>
          <w:bCs/>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元/年</w:t>
      </w:r>
      <w:r>
        <w:rPr>
          <w:rFonts w:hint="eastAsia" w:ascii="宋体" w:hAnsi="宋体" w:eastAsia="宋体"/>
          <w:color w:val="000000" w:themeColor="text1"/>
          <w:sz w:val="24"/>
          <w:u w:val="single"/>
          <w14:textFill>
            <w14:solidFill>
              <w14:schemeClr w14:val="tx1"/>
            </w14:solidFill>
          </w14:textFill>
        </w:rPr>
        <w:t>（</w:t>
      </w:r>
      <w:r>
        <w:rPr>
          <w:rFonts w:hint="eastAsia" w:ascii="宋体" w:hAnsi="宋体" w:eastAsia="宋体"/>
          <w:b/>
          <w:bCs/>
          <w:color w:val="000000" w:themeColor="text1"/>
          <w:sz w:val="24"/>
          <w:u w:val="single"/>
          <w14:textFill>
            <w14:solidFill>
              <w14:schemeClr w14:val="tx1"/>
            </w14:solidFill>
          </w14:textFill>
        </w:rPr>
        <w:t>人民币      ）</w:t>
      </w:r>
      <w:r>
        <w:rPr>
          <w:rFonts w:hint="eastAsia" w:ascii="宋体" w:hAnsi="宋体" w:eastAsia="宋体"/>
          <w:color w:val="000000" w:themeColor="text1"/>
          <w:sz w:val="24"/>
          <w14:textFill>
            <w14:solidFill>
              <w14:schemeClr w14:val="tx1"/>
            </w14:solidFill>
          </w14:textFill>
        </w:rPr>
        <w:t>。</w:t>
      </w:r>
    </w:p>
    <w:p>
      <w:pPr>
        <w:numPr>
          <w:ilvl w:val="0"/>
          <w:numId w:val="19"/>
        </w:numPr>
        <w:snapToGrid w:val="0"/>
        <w:spacing w:after="0" w:line="360" w:lineRule="auto"/>
        <w:ind w:firstLine="495"/>
        <w:jc w:val="both"/>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乙方承担《费用测算表》（详见附件）中所列各项费用，其他未列费用由甲方负责。</w:t>
      </w:r>
    </w:p>
    <w:p>
      <w:pPr>
        <w:snapToGrid w:val="0"/>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二、付款方式：</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按季度付费。合同签订后，乙方于每季度最后</w:t>
      </w:r>
      <w:r>
        <w:rPr>
          <w:rFonts w:ascii="宋体" w:hAnsi="宋体" w:eastAsia="宋体"/>
          <w:sz w:val="24"/>
        </w:rPr>
        <w:t>1</w:t>
      </w:r>
      <w:r>
        <w:rPr>
          <w:rFonts w:hint="eastAsia" w:ascii="宋体" w:hAnsi="宋体" w:eastAsia="宋体"/>
          <w:sz w:val="24"/>
        </w:rPr>
        <w:t>个月的</w:t>
      </w:r>
      <w:r>
        <w:rPr>
          <w:rFonts w:ascii="宋体" w:hAnsi="宋体" w:eastAsia="宋体"/>
          <w:sz w:val="24"/>
        </w:rPr>
        <w:t>5</w:t>
      </w:r>
      <w:r>
        <w:rPr>
          <w:rFonts w:hint="eastAsia" w:ascii="宋体" w:hAnsi="宋体" w:eastAsia="宋体"/>
          <w:sz w:val="24"/>
        </w:rPr>
        <w:t>日前出具当季物业服务费发票，甲方收到发票后于本月末付清。因财政资金未到位造成的甲方不能按时支付不视为甲方违约。</w:t>
      </w:r>
    </w:p>
    <w:p>
      <w:pPr>
        <w:snapToGrid w:val="0"/>
        <w:spacing w:line="520" w:lineRule="exact"/>
        <w:ind w:firstLine="495"/>
        <w:rPr>
          <w:rFonts w:hint="eastAsia" w:ascii="宋体" w:hAnsi="宋体" w:eastAsia="宋体"/>
          <w:b/>
          <w:bCs/>
          <w:sz w:val="24"/>
        </w:rPr>
      </w:pPr>
    </w:p>
    <w:p>
      <w:pPr>
        <w:snapToGrid w:val="0"/>
        <w:spacing w:line="360" w:lineRule="auto"/>
        <w:jc w:val="center"/>
        <w:rPr>
          <w:rFonts w:hint="eastAsia" w:ascii="宋体" w:hAnsi="宋体" w:eastAsia="宋体"/>
          <w:sz w:val="24"/>
        </w:rPr>
      </w:pPr>
      <w:r>
        <w:rPr>
          <w:rFonts w:hint="eastAsia" w:ascii="宋体" w:hAnsi="宋体" w:eastAsia="宋体"/>
          <w:sz w:val="24"/>
        </w:rPr>
        <w:t>第五章  双方权利与义务</w:t>
      </w:r>
    </w:p>
    <w:p>
      <w:pPr>
        <w:snapToGrid w:val="0"/>
        <w:spacing w:line="520" w:lineRule="exact"/>
        <w:ind w:firstLine="495"/>
        <w:rPr>
          <w:rFonts w:hint="eastAsia" w:ascii="宋体" w:hAnsi="宋体" w:eastAsia="宋体"/>
          <w:b/>
          <w:bCs/>
          <w:sz w:val="24"/>
        </w:rPr>
      </w:pPr>
    </w:p>
    <w:p>
      <w:pPr>
        <w:snapToGrid w:val="0"/>
        <w:spacing w:line="480" w:lineRule="exact"/>
        <w:ind w:firstLine="480" w:firstLineChars="200"/>
        <w:rPr>
          <w:rFonts w:hint="eastAsia" w:ascii="宋体" w:hAnsi="宋体" w:eastAsia="宋体"/>
          <w:sz w:val="24"/>
        </w:rPr>
      </w:pPr>
      <w:r>
        <w:rPr>
          <w:rFonts w:hint="eastAsia" w:ascii="宋体" w:hAnsi="宋体" w:eastAsia="宋体"/>
          <w:sz w:val="24"/>
        </w:rPr>
        <w:t>一、甲方权利义务</w:t>
      </w:r>
    </w:p>
    <w:p>
      <w:pPr>
        <w:snapToGrid w:val="0"/>
        <w:spacing w:line="480" w:lineRule="exact"/>
        <w:ind w:firstLine="480" w:firstLineChars="200"/>
        <w:rPr>
          <w:rFonts w:hint="eastAsia" w:ascii="宋体" w:hAnsi="宋体" w:eastAsia="宋体"/>
          <w:sz w:val="24"/>
        </w:rPr>
      </w:pPr>
      <w:r>
        <w:rPr>
          <w:rFonts w:hint="eastAsia" w:ascii="宋体" w:hAnsi="宋体" w:eastAsia="宋体"/>
          <w:sz w:val="24"/>
        </w:rPr>
        <w:t>1．检查监督乙方物业服务工作和合同履行情况，对发现的问题，乙方应及时整改，否则甲方有权视情节要求乙方支付违约金，直至解除本合同；</w:t>
      </w:r>
    </w:p>
    <w:p>
      <w:pPr>
        <w:snapToGrid w:val="0"/>
        <w:spacing w:line="480" w:lineRule="exact"/>
        <w:ind w:firstLine="480" w:firstLineChars="200"/>
        <w:rPr>
          <w:rFonts w:hint="eastAsia" w:ascii="宋体" w:hAnsi="宋体" w:eastAsia="宋体"/>
          <w:sz w:val="24"/>
        </w:rPr>
      </w:pPr>
      <w:r>
        <w:rPr>
          <w:rFonts w:hint="eastAsia" w:ascii="宋体" w:hAnsi="宋体" w:eastAsia="宋体"/>
          <w:sz w:val="24"/>
        </w:rPr>
        <w:t>问题包括：</w:t>
      </w:r>
    </w:p>
    <w:p>
      <w:pPr>
        <w:snapToGrid w:val="0"/>
        <w:spacing w:line="480" w:lineRule="exact"/>
        <w:ind w:firstLine="480" w:firstLineChars="200"/>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）乙方向甲方提供的物业管理服务不满足本合同和协议标准的，经甲方催告</w:t>
      </w:r>
      <w:r>
        <w:rPr>
          <w:rFonts w:hint="eastAsia" w:ascii="宋体" w:hAnsi="宋体" w:eastAsia="宋体"/>
          <w:sz w:val="24"/>
        </w:rPr>
        <w:t>后在合理期限内未能及时有效纠正的；</w:t>
      </w:r>
    </w:p>
    <w:p>
      <w:pPr>
        <w:snapToGrid w:val="0"/>
        <w:spacing w:line="480" w:lineRule="exact"/>
        <w:ind w:firstLine="480" w:firstLineChars="200"/>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）甲方有效投诉未有效解决的；</w:t>
      </w:r>
    </w:p>
    <w:p>
      <w:pPr>
        <w:snapToGrid w:val="0"/>
        <w:spacing w:line="360" w:lineRule="auto"/>
        <w:ind w:firstLine="480" w:firstLineChars="200"/>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）无正当理由拒绝</w:t>
      </w:r>
      <w:r>
        <w:rPr>
          <w:rFonts w:hint="eastAsia" w:ascii="宋体" w:hAnsi="宋体" w:eastAsia="宋体"/>
          <w:sz w:val="24"/>
        </w:rPr>
        <w:t>为</w:t>
      </w:r>
      <w:r>
        <w:rPr>
          <w:rFonts w:ascii="宋体" w:hAnsi="宋体" w:eastAsia="宋体"/>
          <w:sz w:val="24"/>
        </w:rPr>
        <w:t>甲方提供服务</w:t>
      </w:r>
      <w:r>
        <w:rPr>
          <w:rFonts w:hint="eastAsia" w:ascii="宋体" w:hAnsi="宋体" w:eastAsia="宋体"/>
          <w:sz w:val="24"/>
        </w:rPr>
        <w:t>的；</w:t>
      </w:r>
    </w:p>
    <w:p>
      <w:pPr>
        <w:snapToGrid w:val="0"/>
        <w:spacing w:line="360" w:lineRule="auto"/>
        <w:ind w:firstLine="480" w:firstLineChars="200"/>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）不配合甲方日常</w:t>
      </w:r>
      <w:r>
        <w:rPr>
          <w:rFonts w:hint="eastAsia" w:ascii="宋体" w:hAnsi="宋体" w:eastAsia="宋体"/>
          <w:sz w:val="24"/>
        </w:rPr>
        <w:t>考核、监督检查和管理的；</w:t>
      </w:r>
    </w:p>
    <w:p>
      <w:pPr>
        <w:snapToGrid w:val="0"/>
        <w:spacing w:line="360" w:lineRule="auto"/>
        <w:ind w:firstLine="480" w:firstLineChars="200"/>
        <w:rPr>
          <w:rFonts w:hint="eastAsia" w:ascii="宋体" w:hAnsi="宋体" w:eastAsia="宋体"/>
          <w:sz w:val="24"/>
        </w:rPr>
      </w:pPr>
      <w:r>
        <w:rPr>
          <w:rFonts w:ascii="宋体" w:hAnsi="宋体" w:eastAsia="宋体"/>
          <w:sz w:val="24"/>
        </w:rPr>
        <w:t>（</w:t>
      </w:r>
      <w:r>
        <w:rPr>
          <w:rFonts w:hint="eastAsia" w:ascii="宋体" w:hAnsi="宋体" w:eastAsia="宋体"/>
          <w:sz w:val="24"/>
        </w:rPr>
        <w:t>5）违反协议规定的其他事项。</w:t>
      </w:r>
    </w:p>
    <w:p>
      <w:pPr>
        <w:snapToGrid w:val="0"/>
        <w:spacing w:line="360" w:lineRule="auto"/>
        <w:ind w:firstLine="480" w:firstLineChars="200"/>
        <w:rPr>
          <w:rFonts w:hint="eastAsia" w:ascii="宋体" w:hAnsi="宋体" w:eastAsia="宋体"/>
          <w:sz w:val="24"/>
        </w:rPr>
      </w:pPr>
      <w:r>
        <w:rPr>
          <w:rFonts w:ascii="宋体" w:hAnsi="宋体" w:eastAsia="宋体"/>
          <w:sz w:val="24"/>
        </w:rPr>
        <w:t>2</w:t>
      </w:r>
      <w:r>
        <w:rPr>
          <w:rFonts w:hint="eastAsia" w:ascii="宋体" w:hAnsi="宋体" w:eastAsia="宋体"/>
          <w:sz w:val="24"/>
        </w:rPr>
        <w:t>．甲方应在合同有效期内向乙方移交或组织移交以下资料（如需要）：</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（1）竣工总平面图、单体建筑、结构、设备竣工图、配套设施、地下管网工程竣工图等竣工验收资料；</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（2）设施设备的安装、使用和维护保养等技术资料；</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（3）物业质量保修文件和物业使用说明文件；</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（4）各专业部门验收资料；</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（5）房屋和配套设施的产权归属资料；</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（6）物业管理所必须的其它资料。</w:t>
      </w:r>
    </w:p>
    <w:p>
      <w:pPr>
        <w:snapToGrid w:val="0"/>
        <w:spacing w:line="360" w:lineRule="auto"/>
        <w:ind w:firstLine="480" w:firstLineChars="200"/>
        <w:rPr>
          <w:rFonts w:hint="eastAsia" w:ascii="宋体" w:hAnsi="宋体" w:eastAsia="宋体"/>
          <w:sz w:val="24"/>
        </w:rPr>
      </w:pPr>
      <w:r>
        <w:rPr>
          <w:rFonts w:ascii="宋体" w:hAnsi="宋体" w:eastAsia="宋体"/>
          <w:sz w:val="24"/>
        </w:rPr>
        <w:t>3</w:t>
      </w:r>
      <w:r>
        <w:rPr>
          <w:rFonts w:hint="eastAsia" w:ascii="宋体" w:hAnsi="宋体" w:eastAsia="宋体"/>
          <w:sz w:val="24"/>
        </w:rPr>
        <w:t>．合同生效期内向乙方无偿提供物业管理用房，包括：值班室、办公室、宿舍、仓库。</w:t>
      </w:r>
    </w:p>
    <w:p>
      <w:pPr>
        <w:snapToGrid w:val="0"/>
        <w:spacing w:line="360" w:lineRule="auto"/>
        <w:ind w:firstLine="480" w:firstLineChars="200"/>
        <w:rPr>
          <w:rFonts w:hint="eastAsia" w:ascii="宋体" w:hAnsi="宋体" w:eastAsia="宋体"/>
          <w:sz w:val="24"/>
        </w:rPr>
      </w:pPr>
      <w:r>
        <w:rPr>
          <w:rFonts w:ascii="宋体" w:hAnsi="宋体" w:eastAsia="宋体"/>
          <w:sz w:val="24"/>
        </w:rPr>
        <w:t>4</w:t>
      </w:r>
      <w:r>
        <w:rPr>
          <w:rFonts w:hint="eastAsia" w:ascii="宋体" w:hAnsi="宋体" w:eastAsia="宋体"/>
          <w:sz w:val="24"/>
        </w:rPr>
        <w:t>．协助乙方作好物业服务工作。</w:t>
      </w:r>
    </w:p>
    <w:p>
      <w:pPr>
        <w:snapToGrid w:val="0"/>
        <w:spacing w:line="360" w:lineRule="auto"/>
        <w:ind w:firstLine="480" w:firstLineChars="200"/>
        <w:rPr>
          <w:rFonts w:hint="eastAsia" w:ascii="宋体" w:hAnsi="宋体" w:eastAsia="宋体"/>
          <w:sz w:val="24"/>
        </w:rPr>
      </w:pPr>
      <w:r>
        <w:rPr>
          <w:rFonts w:ascii="宋体" w:hAnsi="宋体" w:eastAsia="宋体"/>
          <w:sz w:val="24"/>
        </w:rPr>
        <w:t>5</w:t>
      </w:r>
      <w:r>
        <w:rPr>
          <w:rFonts w:hint="eastAsia" w:ascii="宋体" w:hAnsi="宋体" w:eastAsia="宋体"/>
          <w:sz w:val="24"/>
        </w:rPr>
        <w:t>．按季度组织物业使用单位对物业综合服务情况进行一次跟踪考核。</w:t>
      </w:r>
    </w:p>
    <w:p>
      <w:pPr>
        <w:snapToGrid w:val="0"/>
        <w:spacing w:line="360" w:lineRule="auto"/>
        <w:ind w:firstLine="480" w:firstLineChars="200"/>
        <w:rPr>
          <w:rFonts w:hint="eastAsia" w:ascii="宋体" w:hAnsi="宋体" w:eastAsia="宋体"/>
          <w:sz w:val="24"/>
        </w:rPr>
      </w:pPr>
      <w:r>
        <w:rPr>
          <w:rFonts w:ascii="宋体" w:hAnsi="宋体" w:eastAsia="宋体"/>
          <w:sz w:val="24"/>
        </w:rPr>
        <w:t>6</w:t>
      </w:r>
      <w:r>
        <w:rPr>
          <w:rFonts w:hint="eastAsia" w:ascii="宋体" w:hAnsi="宋体" w:eastAsia="宋体"/>
          <w:sz w:val="24"/>
        </w:rPr>
        <w:t>. 不得要求乙方在本物业区域内行使物业服务内容以外的物业服务。</w:t>
      </w:r>
    </w:p>
    <w:p>
      <w:pPr>
        <w:snapToGrid w:val="0"/>
        <w:spacing w:line="360" w:lineRule="auto"/>
        <w:ind w:firstLine="480" w:firstLineChars="200"/>
        <w:rPr>
          <w:rFonts w:hint="eastAsia" w:ascii="宋体" w:hAnsi="宋体" w:eastAsia="宋体"/>
          <w:sz w:val="24"/>
        </w:rPr>
      </w:pPr>
      <w:r>
        <w:rPr>
          <w:rFonts w:ascii="宋体" w:hAnsi="宋体" w:eastAsia="宋体"/>
          <w:sz w:val="24"/>
        </w:rPr>
        <w:t>7</w:t>
      </w:r>
      <w:r>
        <w:rPr>
          <w:rFonts w:hint="eastAsia" w:ascii="宋体" w:hAnsi="宋体" w:eastAsia="宋体"/>
          <w:sz w:val="24"/>
        </w:rPr>
        <w:t>. 甲方要求的其他物业服务。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二、甲方的警务保障处作为执行机构，具有以下权利义务：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1．行使甲方拥有的权利，履行本合同约定的义务；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2．监督和协助乙方履行物业服务合同；</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3．组织物业的交接验收；</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4．督促甲方</w:t>
      </w:r>
      <w:r>
        <w:rPr>
          <w:rFonts w:ascii="宋体" w:hAnsi="宋体" w:eastAsia="宋体"/>
          <w:sz w:val="24"/>
        </w:rPr>
        <w:t>人员遵守</w:t>
      </w:r>
      <w:r>
        <w:rPr>
          <w:rFonts w:hint="eastAsia" w:ascii="宋体" w:hAnsi="宋体" w:eastAsia="宋体"/>
          <w:sz w:val="24"/>
        </w:rPr>
        <w:t>物业管理规章制度；</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5．如实向分局党委报告物业管理的实施情况；</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6．对乙方每月上报的采购申请表进行审核。</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三、乙方权利义务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1．按照国家和有关物业服务的技术标准、行业规范以及本物业服务合同进行管理，提供专业化的服务；</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2．根据甲方授权，制定必要的管理制度，并以有效方式督促物业使用人配合乙方的管理服务行为；</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3．按照本合同和有关规定向甲方收取物业服务费；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4．对甲方和物业使用人违反物业管理制度的行为，有权根据情节轻重，采取劝阻、制止、报告甲方主管部门等措施；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5．每年度向甲方报告物业服务实施情况以及结合本物业服务区域的实际情况，编制年度管理计划，维修保养计划，经甲方批准后组织实施；</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6．乙方在履行本合同过程中知悉的甲方的任何资料均应当予以保密，保密期限为永久。</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7.乙方自主开展各项管理经营活动并对其工作人员进行必要的岗位培训和安全教育。乙方应承担其工作人员的工资、劳保、福利、工伤（亡）、意外等产生的费用，保证工作人员享有法定的劳动者权益。乙方与工作人员产生的纠纷与甲方无关。乙方工作人员离职后，乙方必须第一时间告知甲方，如因乙方怠于履行通知义务导致甲方承担任何责任的，该责任最终由乙方承担。</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8.未经甲方书面同意乙方不得将本合同的权利义务转让给第三方。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9.本合同终止时，应在</w:t>
      </w:r>
      <w:r>
        <w:rPr>
          <w:rFonts w:ascii="宋体" w:hAnsi="宋体" w:eastAsia="宋体"/>
          <w:sz w:val="24"/>
        </w:rPr>
        <w:t>30</w:t>
      </w:r>
      <w:r>
        <w:rPr>
          <w:rFonts w:hint="eastAsia" w:ascii="宋体" w:hAnsi="宋体" w:eastAsia="宋体"/>
          <w:sz w:val="24"/>
        </w:rPr>
        <w:t>日内移交物业管理权，撤出本物业，协助甲方作好物业服务的交接和善后工作，在30日内移交或配合甲方移交管理用房和物业管理的全部档案资料，不得以任何理由拒绝或拖延；</w:t>
      </w:r>
    </w:p>
    <w:p>
      <w:pPr>
        <w:snapToGrid w:val="0"/>
        <w:spacing w:line="360" w:lineRule="auto"/>
        <w:ind w:firstLine="480" w:firstLineChars="200"/>
        <w:rPr>
          <w:rFonts w:hint="eastAsia" w:ascii="宋体" w:hAnsi="宋体" w:eastAsia="宋体"/>
          <w:sz w:val="24"/>
        </w:rPr>
      </w:pPr>
      <w:r>
        <w:rPr>
          <w:rFonts w:ascii="宋体" w:hAnsi="宋体" w:eastAsia="宋体"/>
          <w:sz w:val="24"/>
        </w:rPr>
        <w:t>10</w:t>
      </w:r>
      <w:r>
        <w:rPr>
          <w:rFonts w:hint="eastAsia" w:ascii="宋体" w:hAnsi="宋体" w:eastAsia="宋体"/>
          <w:sz w:val="24"/>
        </w:rPr>
        <w:t>.乙方人员在提供服务过程中，应采取合理的方式，不得使用暴力，造成安全事故及一切损失，由乙方负担。</w:t>
      </w:r>
    </w:p>
    <w:p>
      <w:pPr>
        <w:snapToGrid w:val="0"/>
        <w:spacing w:line="360" w:lineRule="auto"/>
        <w:ind w:firstLine="480" w:firstLineChars="200"/>
        <w:rPr>
          <w:rFonts w:hint="eastAsia" w:ascii="宋体" w:hAnsi="宋体" w:eastAsia="宋体"/>
          <w:sz w:val="24"/>
        </w:rPr>
      </w:pPr>
      <w:r>
        <w:rPr>
          <w:rFonts w:ascii="宋体" w:hAnsi="宋体" w:eastAsia="宋体"/>
          <w:sz w:val="24"/>
        </w:rPr>
        <w:t>11</w:t>
      </w:r>
      <w:r>
        <w:rPr>
          <w:rFonts w:hint="eastAsia" w:ascii="宋体" w:hAnsi="宋体" w:eastAsia="宋体"/>
          <w:sz w:val="24"/>
        </w:rPr>
        <w:t>.乙方在提供服务过程中造成甲方、乙方或第三方人身财产损失的，由乙方承担责任。</w:t>
      </w:r>
    </w:p>
    <w:p>
      <w:pPr>
        <w:snapToGrid w:val="0"/>
        <w:spacing w:line="360" w:lineRule="auto"/>
        <w:ind w:firstLine="480" w:firstLineChars="200"/>
        <w:rPr>
          <w:rFonts w:hint="eastAsia" w:ascii="宋体" w:hAnsi="宋体" w:eastAsia="宋体"/>
          <w:sz w:val="24"/>
        </w:rPr>
      </w:pPr>
      <w:r>
        <w:rPr>
          <w:rFonts w:ascii="宋体" w:hAnsi="宋体" w:eastAsia="宋体"/>
          <w:sz w:val="24"/>
        </w:rPr>
        <w:t>12</w:t>
      </w:r>
      <w:r>
        <w:rPr>
          <w:rFonts w:hint="eastAsia" w:ascii="宋体" w:hAnsi="宋体" w:eastAsia="宋体"/>
          <w:sz w:val="24"/>
        </w:rPr>
        <w:t>.乙方负责保障从业人员的薪酬按时足额发放，落实社会保险等有关待遇。乙方应与甲方签订治欠保支承诺函，并建立从业人员实名管理机制，向甲方提供所有从业人员的身份证复印件，以及从业人员与乙方签订的劳务协议或合同（含薪资支付和保险缴纳额度、时间、方式等内容）原件一份。乙方每季度末向甲方提供从业人员薪资发放表、保险缴纳表（从业人员签字确认后的表格原件一份并加盖公章、网银支付等凭证）；</w:t>
      </w:r>
    </w:p>
    <w:p>
      <w:pPr>
        <w:snapToGrid w:val="0"/>
        <w:spacing w:line="360" w:lineRule="auto"/>
        <w:ind w:firstLine="480" w:firstLineChars="200"/>
        <w:rPr>
          <w:rFonts w:hint="eastAsia" w:ascii="宋体" w:hAnsi="宋体" w:eastAsia="宋体"/>
          <w:sz w:val="24"/>
        </w:rPr>
      </w:pPr>
      <w:r>
        <w:rPr>
          <w:rFonts w:ascii="宋体" w:hAnsi="宋体" w:eastAsia="宋体"/>
          <w:sz w:val="24"/>
        </w:rPr>
        <w:t>13</w:t>
      </w:r>
      <w:r>
        <w:rPr>
          <w:rFonts w:hint="eastAsia" w:ascii="宋体" w:hAnsi="宋体" w:eastAsia="宋体"/>
          <w:sz w:val="24"/>
        </w:rPr>
        <w:t>.乙方应建立两个银行账户，并向甲方提供账户开户凭证复印件。其中，一个账户作为从业人员薪资发放账户，另一个账户作为独立的应急储备金账户，该账户存储金额应不低于为甲方开展服务项目总金额的</w:t>
      </w:r>
      <w:r>
        <w:rPr>
          <w:rFonts w:ascii="宋体" w:hAnsi="宋体" w:eastAsia="宋体"/>
          <w:sz w:val="24"/>
        </w:rPr>
        <w:t>20%</w:t>
      </w:r>
      <w:r>
        <w:rPr>
          <w:rFonts w:hint="eastAsia" w:ascii="宋体" w:hAnsi="宋体" w:eastAsia="宋体"/>
          <w:sz w:val="24"/>
        </w:rPr>
        <w:t>，作为治欠保支的应急专项资金。乙方必须依法依规缴纳税款，严禁偷税、漏税等不法行为。如因乙方拖欠工资、社保、公积金或其他法定劳动待遇引发罢工怠工、信访、</w:t>
      </w:r>
      <w:r>
        <w:rPr>
          <w:rFonts w:ascii="宋体" w:hAnsi="宋体" w:eastAsia="宋体"/>
          <w:sz w:val="24"/>
        </w:rPr>
        <w:t>12345</w:t>
      </w:r>
      <w:r>
        <w:rPr>
          <w:rFonts w:hint="eastAsia" w:ascii="宋体" w:hAnsi="宋体" w:eastAsia="宋体"/>
          <w:sz w:val="24"/>
        </w:rPr>
        <w:t>投诉、监察投诉或聚集围堵甲方或政府及政府部门的情况，乙方必须在接到甲方通知后</w:t>
      </w:r>
      <w:r>
        <w:rPr>
          <w:rFonts w:ascii="宋体" w:hAnsi="宋体" w:eastAsia="宋体"/>
          <w:sz w:val="24"/>
        </w:rPr>
        <w:t xml:space="preserve">1 </w:t>
      </w:r>
      <w:r>
        <w:rPr>
          <w:rFonts w:hint="eastAsia" w:ascii="宋体" w:hAnsi="宋体" w:eastAsia="宋体"/>
          <w:sz w:val="24"/>
        </w:rPr>
        <w:t>小时内赶到指定地点，对相关诉求予以核实确认。乙方否认相应诉求的，应出具充分证据证明；乙方对诉求进行核实确认的，应立即将欠付费用支付。如乙方不支付或在承诺期限内未支付相应费用，或乙方未在约定期间内赶到现场解决，或乙方对诉求不予以核实确认或否认而没有依据的，甲方有权根据诉求先行支付，相应费用自应付乙方费用中扣除。乙方出现上述情形的，甲方同时有权立即解除合同。</w:t>
      </w:r>
    </w:p>
    <w:p>
      <w:pPr>
        <w:snapToGrid w:val="0"/>
        <w:spacing w:line="520" w:lineRule="exact"/>
        <w:ind w:firstLine="495"/>
        <w:rPr>
          <w:rFonts w:hint="eastAsia" w:ascii="宋体" w:hAnsi="宋体" w:eastAsia="宋体"/>
          <w:b/>
          <w:bCs/>
          <w:sz w:val="24"/>
        </w:rPr>
      </w:pPr>
    </w:p>
    <w:p>
      <w:pPr>
        <w:snapToGrid w:val="0"/>
        <w:spacing w:line="360" w:lineRule="auto"/>
        <w:jc w:val="center"/>
        <w:rPr>
          <w:rFonts w:hint="eastAsia" w:ascii="宋体" w:hAnsi="宋体" w:eastAsia="宋体"/>
          <w:sz w:val="24"/>
        </w:rPr>
      </w:pPr>
      <w:r>
        <w:rPr>
          <w:rFonts w:hint="eastAsia" w:ascii="宋体" w:hAnsi="宋体" w:eastAsia="宋体"/>
          <w:sz w:val="24"/>
        </w:rPr>
        <w:t>第六章  合同终止</w:t>
      </w:r>
    </w:p>
    <w:p>
      <w:pPr>
        <w:snapToGrid w:val="0"/>
        <w:spacing w:line="520" w:lineRule="exact"/>
        <w:ind w:firstLine="495"/>
        <w:rPr>
          <w:rFonts w:hint="eastAsia" w:ascii="宋体" w:hAnsi="宋体" w:eastAsia="宋体"/>
          <w:b/>
          <w:bCs/>
          <w:sz w:val="24"/>
        </w:rPr>
      </w:pP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一、期满终止</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本合同期满前，甲方决定不再聘用乙方的，应在期满前</w:t>
      </w:r>
      <w:r>
        <w:rPr>
          <w:rFonts w:ascii="宋体" w:hAnsi="宋体" w:eastAsia="宋体"/>
          <w:sz w:val="24"/>
        </w:rPr>
        <w:t>3</w:t>
      </w:r>
      <w:r>
        <w:rPr>
          <w:rFonts w:hint="eastAsia" w:ascii="宋体" w:hAnsi="宋体" w:eastAsia="宋体"/>
          <w:sz w:val="24"/>
        </w:rPr>
        <w:t>个月书面通知乙方；乙方决定不再续约的，应在期满前</w:t>
      </w:r>
      <w:r>
        <w:rPr>
          <w:rFonts w:ascii="宋体" w:hAnsi="宋体" w:eastAsia="宋体"/>
          <w:sz w:val="24"/>
        </w:rPr>
        <w:t>3</w:t>
      </w:r>
      <w:r>
        <w:rPr>
          <w:rFonts w:hint="eastAsia" w:ascii="宋体" w:hAnsi="宋体" w:eastAsia="宋体"/>
          <w:sz w:val="24"/>
        </w:rPr>
        <w:t>个月书面通知甲方。</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二、期满续约</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本合同期满前，双方同意续签，应于本合同到期前</w:t>
      </w:r>
      <w:r>
        <w:rPr>
          <w:rFonts w:ascii="宋体" w:hAnsi="宋体" w:eastAsia="宋体"/>
          <w:sz w:val="24"/>
        </w:rPr>
        <w:t>1</w:t>
      </w:r>
      <w:r>
        <w:rPr>
          <w:rFonts w:hint="eastAsia" w:ascii="宋体" w:hAnsi="宋体" w:eastAsia="宋体"/>
          <w:sz w:val="24"/>
        </w:rPr>
        <w:t>个月内签署新的物业服务合同。</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三、接管前处理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本合同终止后，在新的物业服务企业接管本物业项目之前，乙方应当应甲方的要求暂时继续提供物业服务，一般不超过</w:t>
      </w:r>
      <w:r>
        <w:rPr>
          <w:rFonts w:ascii="宋体" w:hAnsi="宋体" w:eastAsia="宋体"/>
          <w:sz w:val="24"/>
        </w:rPr>
        <w:t>3</w:t>
      </w:r>
      <w:r>
        <w:rPr>
          <w:rFonts w:hint="eastAsia" w:ascii="宋体" w:hAnsi="宋体" w:eastAsia="宋体"/>
          <w:sz w:val="24"/>
        </w:rPr>
        <w:t>个月；双方的权利义务继续按照本合同执行。</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四、不可抗力的终止</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因不可抗力致使合同无法继续履行的，根据不可抗力的影响，部分或全部免除责任，其他事宜由甲乙双方依法协商处理。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五、终止后处理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本合同终止后，甲乙双方应共同做好债权债务处理事宜，包括物业服务费用的清算、对外签订的各种协议等；甲方、乙方应相互配合，做好物业服务的交接和善后工作。</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六、在服务期内，乙方出现下列情况之一的，甲方有权终止合同。</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提供的服务不满足服务合同标准要求的，经局属单位催告后在合理期限内未能及时有效纠正的；</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存在违反保密规定的；</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发生重大安全责任事故的；</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4. </w:t>
      </w:r>
      <w:r>
        <w:rPr>
          <w:rFonts w:hint="eastAsia" w:ascii="宋体" w:hAnsi="宋体" w:eastAsia="宋体"/>
          <w:sz w:val="24"/>
        </w:rPr>
        <w:t>两次无故拒绝与分局签订物业服务合同的；</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5</w:t>
      </w:r>
      <w:r>
        <w:rPr>
          <w:rFonts w:ascii="宋体" w:hAnsi="宋体" w:eastAsia="宋体"/>
          <w:sz w:val="24"/>
        </w:rPr>
        <w:t xml:space="preserve">. </w:t>
      </w:r>
      <w:r>
        <w:rPr>
          <w:rFonts w:hint="eastAsia" w:ascii="宋体" w:hAnsi="宋体" w:eastAsia="宋体"/>
          <w:sz w:val="24"/>
        </w:rPr>
        <w:t>发生影响局属单位工作的其他情形，造成恶劣影响的。</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如乙方未能履行本合同内容或乙方服务未能达到《投标文件》第四部分“采购需求”规定的标准，且甲方通知后三日内仍未整改落实的。</w:t>
      </w:r>
    </w:p>
    <w:p>
      <w:pPr>
        <w:snapToGrid w:val="0"/>
        <w:spacing w:line="520" w:lineRule="exact"/>
        <w:ind w:firstLine="495"/>
        <w:rPr>
          <w:rFonts w:hint="eastAsia" w:ascii="宋体" w:hAnsi="宋体" w:eastAsia="宋体"/>
          <w:b/>
          <w:bCs/>
          <w:sz w:val="24"/>
        </w:rPr>
      </w:pPr>
    </w:p>
    <w:p>
      <w:pPr>
        <w:snapToGrid w:val="0"/>
        <w:spacing w:line="360" w:lineRule="auto"/>
        <w:jc w:val="center"/>
        <w:rPr>
          <w:rFonts w:hint="eastAsia" w:ascii="宋体" w:hAnsi="宋体" w:eastAsia="宋体"/>
          <w:sz w:val="24"/>
        </w:rPr>
      </w:pPr>
      <w:r>
        <w:rPr>
          <w:rFonts w:hint="eastAsia" w:ascii="宋体" w:hAnsi="宋体" w:eastAsia="宋体"/>
          <w:sz w:val="24"/>
        </w:rPr>
        <w:t>第七章  违约责任</w:t>
      </w:r>
    </w:p>
    <w:p>
      <w:pPr>
        <w:snapToGrid w:val="0"/>
        <w:spacing w:line="520" w:lineRule="exact"/>
        <w:ind w:firstLine="495"/>
        <w:rPr>
          <w:rFonts w:hint="eastAsia" w:ascii="宋体" w:hAnsi="宋体" w:eastAsia="宋体"/>
          <w:b/>
          <w:bCs/>
          <w:sz w:val="24"/>
        </w:rPr>
      </w:pP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一、甲方违约责任</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甲方违反本合同约定，导致乙方未能完成服务内容的，乙方有权要求甲方限期解决；逾期未解决的，乙方可要求甲方支付违约金，违约金为年度物业服务费的</w:t>
      </w:r>
      <w:r>
        <w:rPr>
          <w:rFonts w:ascii="宋体" w:hAnsi="宋体" w:eastAsia="宋体"/>
          <w:sz w:val="24"/>
        </w:rPr>
        <w:t>0.5%</w:t>
      </w:r>
      <w:r>
        <w:rPr>
          <w:rFonts w:hint="eastAsia" w:ascii="宋体" w:hAnsi="宋体" w:eastAsia="宋体"/>
          <w:sz w:val="24"/>
        </w:rPr>
        <w:t>；造成损失的，乙方可要求甲方承担相应的赔偿责任。</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二、乙方违约责任</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乙方提供的服务达不到本合同约定的标准的，甲方有权要求乙方在合理期限内改进，乙方未能改进的，甲方可要求乙方支付违约金，违约金为年度物业服务费的</w:t>
      </w:r>
      <w:r>
        <w:rPr>
          <w:rFonts w:ascii="宋体" w:hAnsi="宋体" w:eastAsia="宋体"/>
          <w:sz w:val="24"/>
        </w:rPr>
        <w:t>3%</w:t>
      </w:r>
      <w:r>
        <w:rPr>
          <w:rFonts w:hint="eastAsia" w:ascii="宋体" w:hAnsi="宋体" w:eastAsia="宋体"/>
          <w:sz w:val="24"/>
        </w:rPr>
        <w:t>；给甲方造成损失的，有关当事人可要求乙方承担相应的赔偿责任。</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甲方要求乙方更换的工作人员，乙方应当于</w:t>
      </w:r>
      <w:r>
        <w:rPr>
          <w:rFonts w:ascii="宋体" w:hAnsi="宋体" w:eastAsia="宋体"/>
          <w:sz w:val="24"/>
        </w:rPr>
        <w:t xml:space="preserve">2 </w:t>
      </w:r>
      <w:r>
        <w:rPr>
          <w:rFonts w:hint="eastAsia" w:ascii="宋体" w:hAnsi="宋体" w:eastAsia="宋体"/>
          <w:sz w:val="24"/>
        </w:rPr>
        <w:t>日内予以更换，拒绝更换或者怠于更换的，每发生一次应当向甲方支付</w:t>
      </w:r>
      <w:r>
        <w:rPr>
          <w:rFonts w:ascii="宋体" w:hAnsi="宋体" w:eastAsia="宋体"/>
          <w:sz w:val="24"/>
        </w:rPr>
        <w:t xml:space="preserve">200 </w:t>
      </w:r>
      <w:r>
        <w:rPr>
          <w:rFonts w:hint="eastAsia" w:ascii="宋体" w:hAnsi="宋体" w:eastAsia="宋体"/>
          <w:sz w:val="24"/>
        </w:rPr>
        <w:t>元违约金。</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因乙方未按期向乙方服务人员支付工资、社保费用、生活费用的，与甲方无关，由此造成的一切责任，由乙方自行解决。如造成人员罢工、怠工的，乙方应在</w:t>
      </w:r>
      <w:r>
        <w:rPr>
          <w:rFonts w:ascii="宋体" w:hAnsi="宋体" w:eastAsia="宋体"/>
          <w:sz w:val="24"/>
        </w:rPr>
        <w:t xml:space="preserve">4 </w:t>
      </w:r>
      <w:r>
        <w:rPr>
          <w:rFonts w:hint="eastAsia" w:ascii="宋体" w:hAnsi="宋体" w:eastAsia="宋体"/>
          <w:sz w:val="24"/>
        </w:rPr>
        <w:t>小时内补齐相应服务人员。</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乙方服务应当符合投标文件第五章采购需求项下第二条“物业管理服务内容”，并严格按照招标文件第五章采购需求项下第四条“服务标准”提供服务，违反上述任一情形甲方有权扣减相应服务费，在甲方限期内未能完成整改的，甲方有权解除合同。</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甲方有权直接从服务费用中直接扣除违约金，不足部分，乙方应在收到甲方书面通知后</w:t>
      </w:r>
      <w:r>
        <w:rPr>
          <w:rFonts w:hint="eastAsia" w:ascii="宋体" w:hAnsi="宋体" w:eastAsia="宋体"/>
          <w:sz w:val="24"/>
          <w:u w:val="single"/>
        </w:rPr>
        <w:t>30</w:t>
      </w:r>
      <w:r>
        <w:rPr>
          <w:rFonts w:hint="eastAsia" w:ascii="宋体" w:hAnsi="宋体" w:eastAsia="宋体"/>
          <w:sz w:val="24"/>
        </w:rPr>
        <w:t>日内予以补足。</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乙方未按约定，在本合同解除或终止之日起30日内移交物业管理权，撤出本物业的或者未在30日内移交或配合甲方移交管理用房和物业管理的全部档案资料的，每逾期一日按年度物业服务费的日万分一向甲方支付违约金。</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三、提前解约责任</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除本合同第六章规定的合同终止情形外，甲、乙双方均不得提前解除本合同，否则无过错方可要求其支付年度物业服务费</w:t>
      </w:r>
      <w:r>
        <w:rPr>
          <w:rFonts w:ascii="宋体" w:hAnsi="宋体" w:eastAsia="宋体"/>
          <w:sz w:val="24"/>
        </w:rPr>
        <w:t>10%</w:t>
      </w:r>
      <w:r>
        <w:rPr>
          <w:rFonts w:hint="eastAsia" w:ascii="宋体" w:hAnsi="宋体" w:eastAsia="宋体"/>
          <w:sz w:val="24"/>
        </w:rPr>
        <w:t>的违约金；造成损失的，无过错方可要求其承担相应的赔偿责任。</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四、突发事件处理</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为维护公共利益，在不可预见情况下，如发生煤气泄露、漏电、火灾、暖气管</w:t>
      </w:r>
      <w:r>
        <w:rPr>
          <w:rFonts w:ascii="宋体" w:hAnsi="宋体" w:eastAsia="宋体"/>
          <w:sz w:val="24"/>
        </w:rPr>
        <w:t>/</w:t>
      </w:r>
      <w:r>
        <w:rPr>
          <w:rFonts w:hint="eastAsia" w:ascii="宋体" w:hAnsi="宋体" w:eastAsia="宋体"/>
          <w:sz w:val="24"/>
        </w:rPr>
        <w:t>水管破裂、救助人命、协助公安机关执行任务等突发事件，乙方因采取紧急避险措施造成损失的，当事人应按有关规定处理，乙方违约时，无过错方可要求其支付年度物业管理费10%的违约金。</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五、乙方免责条款</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以下情况乙方不承担违约责任：</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1. </w:t>
      </w:r>
      <w:r>
        <w:rPr>
          <w:rFonts w:hint="eastAsia" w:ascii="宋体" w:hAnsi="宋体" w:eastAsia="宋体"/>
          <w:sz w:val="24"/>
        </w:rPr>
        <w:t>由于甲方或物业使用人的原因导致乙方的服务无法达到合同要求的。</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2. </w:t>
      </w:r>
      <w:r>
        <w:rPr>
          <w:rFonts w:hint="eastAsia" w:ascii="宋体" w:hAnsi="宋体" w:eastAsia="宋体"/>
          <w:sz w:val="24"/>
        </w:rPr>
        <w:t>因维修养护物业共用部位、共用设施设备需要且事先已告知业主和物业使用人，业主和物业使用人没有异议的暂时停水、停电、停止共用设施设备使用等造成损失的。</w:t>
      </w:r>
    </w:p>
    <w:p>
      <w:pPr>
        <w:snapToGrid w:val="0"/>
        <w:spacing w:line="360" w:lineRule="auto"/>
        <w:ind w:firstLine="480" w:firstLineChars="200"/>
        <w:rPr>
          <w:rFonts w:hint="eastAsia" w:ascii="宋体" w:hAnsi="宋体" w:eastAsia="宋体"/>
          <w:sz w:val="24"/>
        </w:rPr>
      </w:pPr>
      <w:r>
        <w:rPr>
          <w:rFonts w:ascii="宋体" w:hAnsi="宋体" w:eastAsia="宋体"/>
          <w:sz w:val="24"/>
        </w:rPr>
        <w:t xml:space="preserve">3. </w:t>
      </w:r>
      <w:r>
        <w:rPr>
          <w:rFonts w:hint="eastAsia" w:ascii="宋体" w:hAnsi="宋体" w:eastAsia="宋体"/>
          <w:sz w:val="24"/>
        </w:rPr>
        <w:t>非乙方责任出现供水、供电、供气、供热、通讯、有线电视及其他共用设施设备运行障碍造成损失，乙方已采取应急措施的。</w:t>
      </w:r>
    </w:p>
    <w:p>
      <w:pPr>
        <w:snapToGrid w:val="0"/>
        <w:spacing w:line="360" w:lineRule="auto"/>
        <w:ind w:firstLine="480" w:firstLineChars="200"/>
        <w:rPr>
          <w:rFonts w:hint="eastAsia" w:ascii="宋体" w:hAnsi="宋体" w:eastAsia="宋体"/>
          <w:sz w:val="24"/>
        </w:rPr>
      </w:pPr>
    </w:p>
    <w:p>
      <w:pPr>
        <w:snapToGrid w:val="0"/>
        <w:spacing w:line="360" w:lineRule="auto"/>
        <w:jc w:val="center"/>
        <w:rPr>
          <w:rFonts w:hint="eastAsia" w:ascii="宋体" w:hAnsi="宋体" w:eastAsia="宋体"/>
          <w:sz w:val="24"/>
        </w:rPr>
      </w:pPr>
      <w:r>
        <w:rPr>
          <w:rFonts w:hint="eastAsia" w:ascii="宋体" w:hAnsi="宋体" w:eastAsia="宋体"/>
          <w:sz w:val="24"/>
        </w:rPr>
        <w:t>第八章  争 议 解 决</w:t>
      </w:r>
    </w:p>
    <w:p>
      <w:pPr>
        <w:snapToGrid w:val="0"/>
        <w:spacing w:line="520" w:lineRule="exact"/>
        <w:ind w:firstLine="495"/>
        <w:rPr>
          <w:rFonts w:hint="eastAsia" w:ascii="宋体" w:hAnsi="宋体" w:eastAsia="宋体"/>
          <w:b/>
          <w:bCs/>
          <w:sz w:val="24"/>
        </w:rPr>
      </w:pP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因合同的解释或履行发生争议的，双方协商解决，协商不成的，双方均可向北京市平谷区人民法院起诉。</w:t>
      </w:r>
    </w:p>
    <w:p>
      <w:pPr>
        <w:snapToGrid w:val="0"/>
        <w:spacing w:line="520" w:lineRule="exact"/>
        <w:ind w:firstLine="495"/>
        <w:rPr>
          <w:rFonts w:hint="eastAsia" w:ascii="宋体" w:hAnsi="宋体" w:eastAsia="宋体"/>
          <w:b/>
          <w:bCs/>
          <w:sz w:val="24"/>
        </w:rPr>
      </w:pPr>
    </w:p>
    <w:p>
      <w:pPr>
        <w:snapToGrid w:val="0"/>
        <w:spacing w:line="360" w:lineRule="auto"/>
        <w:jc w:val="center"/>
        <w:rPr>
          <w:rFonts w:hint="eastAsia" w:ascii="宋体" w:hAnsi="宋体" w:eastAsia="宋体"/>
          <w:sz w:val="24"/>
        </w:rPr>
      </w:pPr>
      <w:r>
        <w:rPr>
          <w:rFonts w:hint="eastAsia" w:ascii="宋体" w:hAnsi="宋体" w:eastAsia="宋体"/>
          <w:sz w:val="24"/>
        </w:rPr>
        <w:t xml:space="preserve">第九章  附 </w:t>
      </w:r>
      <w:r>
        <w:rPr>
          <w:rFonts w:ascii="宋体" w:hAnsi="宋体" w:eastAsia="宋体"/>
          <w:sz w:val="24"/>
        </w:rPr>
        <w:t xml:space="preserve"> </w:t>
      </w:r>
      <w:r>
        <w:rPr>
          <w:rFonts w:hint="eastAsia" w:ascii="宋体" w:hAnsi="宋体" w:eastAsia="宋体"/>
          <w:sz w:val="24"/>
        </w:rPr>
        <w:t>则</w:t>
      </w:r>
    </w:p>
    <w:p>
      <w:pPr>
        <w:snapToGrid w:val="0"/>
        <w:spacing w:line="520" w:lineRule="exact"/>
        <w:ind w:firstLine="495"/>
        <w:rPr>
          <w:rFonts w:hint="eastAsia" w:ascii="宋体" w:hAnsi="宋体" w:eastAsia="宋体"/>
          <w:b/>
          <w:bCs/>
          <w:sz w:val="24"/>
        </w:rPr>
      </w:pP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一、本合同未尽事宜，根据国家有相关规定的，依规定解决；没有规定的，由双方协商解决，并签订书面协议。</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二、对本合同的任何修改、补充或变更须经双方书面确认</w:t>
      </w:r>
      <w:r>
        <w:rPr>
          <w:rFonts w:ascii="宋体" w:hAnsi="宋体" w:eastAsia="宋体"/>
          <w:sz w:val="24"/>
        </w:rPr>
        <w:t>,</w:t>
      </w:r>
      <w:r>
        <w:rPr>
          <w:rFonts w:hint="eastAsia" w:ascii="宋体" w:hAnsi="宋体" w:eastAsia="宋体"/>
          <w:sz w:val="24"/>
        </w:rPr>
        <w:t>并作为本合同附件，与本合同具有同等的法律效力。</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三、本合同一式</w:t>
      </w:r>
      <w:r>
        <w:rPr>
          <w:rFonts w:hint="eastAsia" w:ascii="宋体" w:hAnsi="宋体" w:eastAsia="宋体"/>
          <w:sz w:val="24"/>
          <w:u w:val="single"/>
        </w:rPr>
        <w:t xml:space="preserve"> 伍 </w:t>
      </w:r>
      <w:r>
        <w:rPr>
          <w:rFonts w:hint="eastAsia" w:ascii="宋体" w:hAnsi="宋体" w:eastAsia="宋体"/>
          <w:sz w:val="24"/>
        </w:rPr>
        <w:t>份，甲方</w:t>
      </w:r>
      <w:r>
        <w:rPr>
          <w:rFonts w:hint="eastAsia" w:ascii="宋体" w:hAnsi="宋体" w:eastAsia="宋体"/>
          <w:sz w:val="24"/>
          <w:u w:val="single"/>
        </w:rPr>
        <w:t xml:space="preserve"> </w:t>
      </w:r>
      <w:r>
        <w:rPr>
          <w:rFonts w:ascii="宋体" w:hAnsi="宋体" w:eastAsia="宋体"/>
          <w:sz w:val="24"/>
          <w:u w:val="single"/>
        </w:rPr>
        <w:t>贰</w:t>
      </w:r>
      <w:r>
        <w:rPr>
          <w:rFonts w:hint="eastAsia" w:ascii="宋体" w:hAnsi="宋体" w:eastAsia="宋体"/>
          <w:sz w:val="24"/>
          <w:u w:val="single"/>
        </w:rPr>
        <w:t xml:space="preserve"> </w:t>
      </w:r>
      <w:r>
        <w:rPr>
          <w:rFonts w:ascii="宋体" w:hAnsi="宋体" w:eastAsia="宋体"/>
          <w:sz w:val="24"/>
        </w:rPr>
        <w:t>份，乙方</w:t>
      </w:r>
      <w:r>
        <w:rPr>
          <w:rFonts w:hint="eastAsia" w:ascii="宋体" w:hAnsi="宋体" w:eastAsia="宋体"/>
          <w:sz w:val="24"/>
          <w:u w:val="single"/>
        </w:rPr>
        <w:t xml:space="preserve"> 贰 </w:t>
      </w:r>
      <w:r>
        <w:rPr>
          <w:rFonts w:ascii="宋体" w:hAnsi="宋体" w:eastAsia="宋体"/>
          <w:sz w:val="24"/>
        </w:rPr>
        <w:t>份，</w:t>
      </w:r>
      <w:r>
        <w:rPr>
          <w:rFonts w:hint="eastAsia" w:ascii="宋体" w:hAnsi="宋体" w:eastAsia="宋体"/>
          <w:sz w:val="24"/>
        </w:rPr>
        <w:t>平谷区政府采购中心</w:t>
      </w:r>
      <w:r>
        <w:rPr>
          <w:rFonts w:hint="eastAsia" w:ascii="宋体" w:hAnsi="宋体" w:eastAsia="宋体"/>
          <w:sz w:val="24"/>
          <w:u w:val="single"/>
        </w:rPr>
        <w:t xml:space="preserve">壹 </w:t>
      </w:r>
      <w:r>
        <w:rPr>
          <w:rFonts w:hint="eastAsia" w:ascii="宋体" w:hAnsi="宋体" w:eastAsia="宋体"/>
          <w:sz w:val="24"/>
        </w:rPr>
        <w:t>份，具有同等法律效力。</w:t>
      </w: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四、本合同经双方法定代表人或授权代表人签字并签章后生效。</w:t>
      </w:r>
    </w:p>
    <w:p>
      <w:pPr>
        <w:snapToGrid w:val="0"/>
        <w:spacing w:line="360" w:lineRule="auto"/>
        <w:ind w:firstLine="495"/>
        <w:rPr>
          <w:rFonts w:hint="eastAsia" w:ascii="宋体" w:hAnsi="宋体" w:eastAsia="宋体"/>
          <w:b/>
          <w:bCs/>
          <w:sz w:val="24"/>
        </w:rPr>
      </w:pPr>
    </w:p>
    <w:p>
      <w:pPr>
        <w:snapToGrid w:val="0"/>
        <w:spacing w:line="360" w:lineRule="auto"/>
        <w:ind w:firstLine="480" w:firstLineChars="200"/>
        <w:rPr>
          <w:rFonts w:hint="eastAsia" w:ascii="宋体" w:hAnsi="宋体" w:eastAsia="宋体"/>
          <w:sz w:val="24"/>
        </w:rPr>
      </w:pPr>
      <w:r>
        <w:rPr>
          <w:rFonts w:hint="eastAsia" w:ascii="宋体" w:hAnsi="宋体" w:eastAsia="宋体"/>
          <w:sz w:val="24"/>
        </w:rPr>
        <w:t>附：</w:t>
      </w:r>
      <w:bookmarkStart w:id="835" w:name="OLE_LINK3"/>
      <w:r>
        <w:rPr>
          <w:rFonts w:hint="eastAsia" w:ascii="宋体" w:hAnsi="宋体" w:eastAsia="宋体"/>
          <w:sz w:val="24"/>
        </w:rPr>
        <w:t>费用测算表</w:t>
      </w:r>
      <w:bookmarkEnd w:id="835"/>
    </w:p>
    <w:p>
      <w:pPr>
        <w:spacing w:line="520" w:lineRule="exact"/>
        <w:rPr>
          <w:rFonts w:hint="eastAsia" w:ascii="宋体" w:hAnsi="宋体" w:eastAsia="宋体"/>
          <w:sz w:val="24"/>
        </w:rPr>
      </w:pPr>
    </w:p>
    <w:p>
      <w:pPr>
        <w:spacing w:line="600" w:lineRule="auto"/>
        <w:rPr>
          <w:rFonts w:hint="eastAsia" w:ascii="宋体" w:hAnsi="宋体" w:eastAsia="宋体"/>
          <w:sz w:val="24"/>
        </w:rPr>
      </w:pPr>
      <w:r>
        <w:rPr>
          <w:rFonts w:hint="eastAsia" w:ascii="宋体" w:hAnsi="宋体" w:eastAsia="宋体"/>
          <w:sz w:val="24"/>
        </w:rPr>
        <w:t xml:space="preserve">甲方：北京市公安局平谷分局          乙方：   </w:t>
      </w:r>
    </w:p>
    <w:p>
      <w:pPr>
        <w:spacing w:line="600" w:lineRule="auto"/>
        <w:rPr>
          <w:rFonts w:hint="eastAsia" w:ascii="宋体" w:hAnsi="宋体" w:eastAsia="宋体"/>
          <w:b/>
          <w:bCs/>
          <w:sz w:val="24"/>
        </w:rPr>
      </w:pPr>
      <w:r>
        <w:rPr>
          <w:rFonts w:hint="eastAsia" w:ascii="宋体" w:hAnsi="宋体" w:eastAsia="宋体"/>
          <w:sz w:val="24"/>
        </w:rPr>
        <w:t>代表人：                            法人代表：</w:t>
      </w:r>
      <w:r>
        <w:rPr>
          <w:rFonts w:hint="eastAsia" w:ascii="宋体" w:hAnsi="宋体" w:eastAsia="宋体"/>
          <w:b/>
          <w:bCs/>
          <w:sz w:val="24"/>
        </w:rPr>
        <w:tab/>
      </w:r>
      <w:r>
        <w:rPr>
          <w:rFonts w:hint="eastAsia" w:ascii="宋体" w:hAnsi="宋体" w:eastAsia="宋体"/>
          <w:b/>
          <w:bCs/>
          <w:sz w:val="24"/>
        </w:rPr>
        <w:t xml:space="preserve">                       </w:t>
      </w:r>
    </w:p>
    <w:p>
      <w:pPr>
        <w:spacing w:line="600" w:lineRule="auto"/>
        <w:rPr>
          <w:rFonts w:hint="eastAsia"/>
        </w:rPr>
      </w:pPr>
      <w:r>
        <w:rPr>
          <w:rFonts w:hint="eastAsia" w:ascii="宋体" w:hAnsi="宋体" w:eastAsia="宋体"/>
          <w:sz w:val="24"/>
        </w:rPr>
        <w:t>签订日期:   年  月  日              签订日期:   年  月  日</w:t>
      </w:r>
    </w:p>
    <w:p>
      <w:pPr>
        <w:spacing w:line="360" w:lineRule="auto"/>
        <w:jc w:val="center"/>
        <w:outlineLvl w:val="0"/>
        <w:rPr>
          <w:b/>
          <w:sz w:val="36"/>
          <w:szCs w:val="36"/>
        </w:rPr>
      </w:pPr>
    </w:p>
    <w:p>
      <w:pPr>
        <w:spacing w:line="360" w:lineRule="auto"/>
        <w:jc w:val="center"/>
        <w:outlineLvl w:val="0"/>
        <w:rPr>
          <w:b/>
          <w:sz w:val="36"/>
          <w:szCs w:val="36"/>
        </w:rPr>
      </w:pPr>
    </w:p>
    <w:p>
      <w:pPr>
        <w:spacing w:line="360" w:lineRule="auto"/>
        <w:jc w:val="center"/>
        <w:outlineLvl w:val="0"/>
        <w:rPr>
          <w:b/>
          <w:sz w:val="36"/>
          <w:szCs w:val="36"/>
        </w:rPr>
      </w:pPr>
    </w:p>
    <w:p>
      <w:pPr>
        <w:spacing w:line="360" w:lineRule="auto"/>
        <w:jc w:val="center"/>
        <w:outlineLvl w:val="0"/>
        <w:rPr>
          <w:b/>
          <w:sz w:val="36"/>
          <w:szCs w:val="36"/>
        </w:rPr>
      </w:pPr>
    </w:p>
    <w:p>
      <w:pPr>
        <w:spacing w:line="360" w:lineRule="auto"/>
        <w:jc w:val="center"/>
        <w:outlineLvl w:val="0"/>
        <w:rPr>
          <w:b/>
          <w:sz w:val="36"/>
          <w:szCs w:val="36"/>
        </w:rPr>
      </w:pPr>
      <w:r>
        <w:rPr>
          <w:b/>
          <w:sz w:val="36"/>
          <w:szCs w:val="36"/>
        </w:rPr>
        <w:t>第七章   投标文件格式</w:t>
      </w:r>
      <w:bookmarkEnd w:id="834"/>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20"/>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1"/>
        </w:numPr>
        <w:spacing w:line="360" w:lineRule="auto"/>
        <w:ind w:left="1134"/>
        <w:rPr>
          <w:sz w:val="24"/>
          <w:szCs w:val="22"/>
        </w:rPr>
      </w:pPr>
      <w:r>
        <w:rPr>
          <w:sz w:val="24"/>
          <w:szCs w:val="22"/>
        </w:rPr>
        <w:t>具有良好的商业信誉和健全的财务会计制度；</w:t>
      </w:r>
    </w:p>
    <w:p>
      <w:pPr>
        <w:numPr>
          <w:ilvl w:val="0"/>
          <w:numId w:val="21"/>
        </w:numPr>
        <w:spacing w:line="360" w:lineRule="auto"/>
        <w:ind w:left="1134"/>
        <w:rPr>
          <w:sz w:val="24"/>
          <w:szCs w:val="22"/>
        </w:rPr>
      </w:pPr>
      <w:r>
        <w:rPr>
          <w:sz w:val="24"/>
          <w:szCs w:val="22"/>
        </w:rPr>
        <w:t>具有履行合同所必需的设备和专业技术能力；</w:t>
      </w:r>
    </w:p>
    <w:p>
      <w:pPr>
        <w:numPr>
          <w:ilvl w:val="0"/>
          <w:numId w:val="21"/>
        </w:numPr>
        <w:spacing w:line="360" w:lineRule="auto"/>
        <w:ind w:left="1134"/>
        <w:rPr>
          <w:sz w:val="24"/>
          <w:szCs w:val="22"/>
        </w:rPr>
      </w:pPr>
      <w:r>
        <w:rPr>
          <w:sz w:val="24"/>
          <w:szCs w:val="22"/>
        </w:rPr>
        <w:t>有依法缴纳税收和社会保障资金的良好记录；</w:t>
      </w:r>
    </w:p>
    <w:p>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numPr>
          <w:ilvl w:val="0"/>
          <w:numId w:val="20"/>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6" w:name="_Hlk145526067"/>
      <w:r>
        <w:rPr>
          <w:sz w:val="24"/>
        </w:rPr>
        <w:t>如供应商为联合体的，</w:t>
      </w:r>
      <w:bookmarkEnd w:id="83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7"/>
      </w:pPr>
      <w:r>
        <w:t>2-1-1 中小企业证明文件</w:t>
      </w:r>
    </w:p>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7"/>
      </w:pPr>
      <w:r>
        <w:t>2-1-2 拟分包情况说明及分包意向协议</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61"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20"/>
        </w:numPr>
        <w:tabs>
          <w:tab w:val="left" w:pos="360"/>
        </w:tabs>
        <w:snapToGrid w:val="0"/>
        <w:spacing w:line="360" w:lineRule="auto"/>
        <w:outlineLvl w:val="1"/>
        <w:rPr>
          <w:sz w:val="24"/>
        </w:rPr>
      </w:pP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22"/>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22"/>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22"/>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22"/>
        </w:numPr>
        <w:spacing w:line="360" w:lineRule="auto"/>
        <w:rPr>
          <w:bCs/>
          <w:color w:val="000000"/>
          <w:sz w:val="24"/>
        </w:rPr>
      </w:pPr>
      <w:r>
        <w:rPr>
          <w:bCs/>
          <w:color w:val="000000"/>
          <w:sz w:val="24"/>
        </w:rPr>
        <w:t>牵头人为项目的总负责单位；组织各参加方进行项目实施工作。</w:t>
      </w:r>
    </w:p>
    <w:p>
      <w:pPr>
        <w:numPr>
          <w:ilvl w:val="0"/>
          <w:numId w:val="22"/>
        </w:numPr>
        <w:spacing w:line="360" w:lineRule="auto"/>
        <w:rPr>
          <w:bCs/>
          <w:color w:val="000000"/>
          <w:sz w:val="24"/>
        </w:rPr>
      </w:pPr>
      <w:r>
        <w:rPr>
          <w:bCs/>
          <w:color w:val="000000"/>
          <w:sz w:val="24"/>
        </w:rPr>
        <w:t>______负责_____，具体工作范围、内容以投标文件及合同为准。</w:t>
      </w:r>
    </w:p>
    <w:p>
      <w:pPr>
        <w:numPr>
          <w:ilvl w:val="0"/>
          <w:numId w:val="22"/>
        </w:numPr>
        <w:spacing w:line="360" w:lineRule="auto"/>
        <w:rPr>
          <w:bCs/>
          <w:color w:val="000000"/>
          <w:sz w:val="24"/>
        </w:rPr>
      </w:pPr>
      <w:r>
        <w:rPr>
          <w:bCs/>
          <w:color w:val="000000"/>
          <w:sz w:val="24"/>
        </w:rPr>
        <w:t>______负责_____，具体工作范围、内容以投标文件及合同为准。</w:t>
      </w:r>
    </w:p>
    <w:p>
      <w:pPr>
        <w:numPr>
          <w:ilvl w:val="0"/>
          <w:numId w:val="22"/>
        </w:numPr>
        <w:spacing w:line="360" w:lineRule="auto"/>
        <w:rPr>
          <w:bCs/>
          <w:color w:val="000000"/>
          <w:sz w:val="24"/>
        </w:rPr>
      </w:pPr>
      <w:r>
        <w:rPr>
          <w:bCs/>
          <w:color w:val="000000"/>
          <w:sz w:val="24"/>
        </w:rPr>
        <w:t>______负责_____（如有），具体工作范围、内容以投标文件及合同为准。</w:t>
      </w:r>
    </w:p>
    <w:p>
      <w:pPr>
        <w:numPr>
          <w:ilvl w:val="0"/>
          <w:numId w:val="22"/>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22"/>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22"/>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23"/>
        </w:numPr>
        <w:tabs>
          <w:tab w:val="left" w:pos="360"/>
        </w:tabs>
        <w:snapToGrid w:val="0"/>
        <w:spacing w:line="360" w:lineRule="auto"/>
        <w:outlineLvl w:val="1"/>
        <w:rPr>
          <w:color w:val="000000"/>
          <w:sz w:val="24"/>
          <w:szCs w:val="20"/>
        </w:rPr>
      </w:pPr>
      <w:bookmarkStart w:id="837" w:name="_Hlt520274407"/>
      <w:bookmarkEnd w:id="837"/>
      <w:bookmarkStart w:id="838" w:name="_Hlt520274393"/>
      <w:bookmarkEnd w:id="838"/>
      <w:bookmarkStart w:id="839" w:name="_Hlt520350918"/>
      <w:bookmarkEnd w:id="839"/>
      <w:bookmarkStart w:id="840" w:name="_Hlt520274065"/>
      <w:bookmarkEnd w:id="840"/>
      <w:bookmarkStart w:id="841" w:name="_Hlt520343000"/>
      <w:bookmarkEnd w:id="841"/>
      <w:bookmarkStart w:id="842" w:name="_Hlt520355504"/>
      <w:bookmarkEnd w:id="842"/>
      <w:bookmarkStart w:id="843" w:name="_Hlt520274121"/>
      <w:bookmarkEnd w:id="843"/>
      <w:bookmarkStart w:id="844" w:name="_Hlt520273711"/>
      <w:bookmarkEnd w:id="844"/>
      <w:bookmarkStart w:id="845" w:name="_Hlt520343392"/>
      <w:bookmarkEnd w:id="845"/>
      <w:bookmarkStart w:id="846" w:name="_Hlt520271212"/>
      <w:bookmarkEnd w:id="846"/>
      <w:bookmarkStart w:id="847" w:name="_Ref467988698"/>
      <w:bookmarkStart w:id="848" w:name="_Toc480942349"/>
      <w:bookmarkStart w:id="849" w:name="_Toc150774761"/>
      <w:bookmarkStart w:id="850" w:name="_Toc150480794"/>
      <w:bookmarkStart w:id="851" w:name="_Toc520356217"/>
      <w:bookmarkStart w:id="852" w:name="_Toc195842921"/>
      <w:bookmarkStart w:id="853" w:name="_Toc226309800"/>
      <w:bookmarkStart w:id="854" w:name="_Toc127151556"/>
      <w:bookmarkStart w:id="855" w:name="_Toc226965746"/>
      <w:bookmarkStart w:id="856" w:name="_Toc226337252"/>
      <w:bookmarkStart w:id="857" w:name="_Toc142311058"/>
      <w:bookmarkStart w:id="858" w:name="_Toc226965829"/>
      <w:r>
        <w:rPr>
          <w:color w:val="000000"/>
          <w:sz w:val="24"/>
        </w:rPr>
        <w:t>投标</w:t>
      </w:r>
      <w:bookmarkEnd w:id="847"/>
      <w:bookmarkEnd w:id="848"/>
      <w:r>
        <w:rPr>
          <w:color w:val="000000"/>
          <w:sz w:val="24"/>
        </w:rPr>
        <w:t>书</w:t>
      </w:r>
      <w:bookmarkEnd w:id="849"/>
      <w:bookmarkEnd w:id="850"/>
      <w:bookmarkEnd w:id="851"/>
      <w:bookmarkEnd w:id="852"/>
      <w:bookmarkEnd w:id="853"/>
      <w:bookmarkEnd w:id="854"/>
      <w:bookmarkEnd w:id="855"/>
      <w:bookmarkEnd w:id="856"/>
      <w:bookmarkEnd w:id="857"/>
      <w:bookmarkEnd w:id="858"/>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59" w:name="_Hlt520356243"/>
      <w:bookmarkEnd w:id="859"/>
      <w:bookmarkStart w:id="860" w:name="_Hlt520355938"/>
      <w:bookmarkEnd w:id="860"/>
      <w:bookmarkStart w:id="861" w:name="_Toc520356218"/>
      <w:bookmarkStart w:id="862" w:name="_Toc480942350"/>
      <w:bookmarkStart w:id="863" w:name="_Ref467988705"/>
      <w:bookmarkStart w:id="864" w:name="_Toc226965830"/>
      <w:bookmarkStart w:id="865" w:name="_Toc264969247"/>
      <w:bookmarkStart w:id="866" w:name="_Toc265228395"/>
      <w:bookmarkStart w:id="867" w:name="_Toc305158899"/>
      <w:bookmarkStart w:id="868" w:name="_Toc127151557"/>
      <w:bookmarkStart w:id="869" w:name="_Toc305158825"/>
      <w:bookmarkStart w:id="870" w:name="_Toc195842922"/>
      <w:bookmarkStart w:id="871" w:name="_Toc226337253"/>
      <w:bookmarkStart w:id="872" w:name="_Toc226309801"/>
      <w:bookmarkStart w:id="873" w:name="_Toc150480795"/>
      <w:bookmarkStart w:id="874" w:name="_Toc226965747"/>
      <w:bookmarkStart w:id="875" w:name="_Toc150774762"/>
      <w:bookmarkStart w:id="876" w:name="_Toc142311059"/>
      <w:r>
        <w:rPr>
          <w:color w:val="000000"/>
          <w:sz w:val="24"/>
        </w:rPr>
        <w:br w:type="page"/>
      </w:r>
    </w:p>
    <w:p>
      <w:pPr>
        <w:numPr>
          <w:ilvl w:val="0"/>
          <w:numId w:val="23"/>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2"/>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23"/>
        </w:numPr>
        <w:tabs>
          <w:tab w:val="left" w:pos="360"/>
        </w:tabs>
        <w:snapToGrid w:val="0"/>
        <w:spacing w:line="360" w:lineRule="auto"/>
        <w:outlineLvl w:val="1"/>
        <w:rPr>
          <w:color w:val="000000"/>
          <w:sz w:val="24"/>
          <w:szCs w:val="20"/>
        </w:rPr>
      </w:pPr>
      <w:r>
        <w:rPr>
          <w:color w:val="000000"/>
          <w:sz w:val="24"/>
          <w:szCs w:val="20"/>
        </w:rPr>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color w:val="000000"/>
          <w:sz w:val="24"/>
          <w:szCs w:val="20"/>
        </w:rPr>
        <w:t>（实质性格式）</w:t>
      </w:r>
    </w:p>
    <w:p>
      <w:pPr>
        <w:spacing w:line="360" w:lineRule="exact"/>
        <w:jc w:val="center"/>
        <w:rPr>
          <w:b/>
          <w:color w:val="000000"/>
          <w:sz w:val="36"/>
          <w:szCs w:val="36"/>
        </w:rPr>
      </w:pPr>
      <w:bookmarkStart w:id="877" w:name="_Toc305158826"/>
      <w:bookmarkStart w:id="878" w:name="_Toc226965831"/>
      <w:bookmarkStart w:id="879" w:name="_Toc195842923"/>
      <w:bookmarkStart w:id="880" w:name="_Toc265228396"/>
      <w:bookmarkStart w:id="881" w:name="_Toc264969248"/>
      <w:bookmarkStart w:id="882" w:name="_Toc164608827"/>
      <w:bookmarkStart w:id="883" w:name="_Toc305158900"/>
      <w:bookmarkStart w:id="884" w:name="_Toc164608672"/>
      <w:bookmarkStart w:id="885" w:name="_Toc226309802"/>
      <w:bookmarkStart w:id="886" w:name="_Toc226337254"/>
      <w:bookmarkStart w:id="887" w:name="_Toc226965748"/>
      <w:r>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包号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88" w:name="_Toc142311060"/>
      <w:bookmarkStart w:id="889" w:name="_Toc127151558"/>
      <w:bookmarkStart w:id="890" w:name="_Toc150480796"/>
      <w:bookmarkStart w:id="891" w:name="_Toc195842924"/>
      <w:bookmarkStart w:id="892" w:name="_Toc150774763"/>
      <w:bookmarkStart w:id="893" w:name="_Toc226337255"/>
      <w:bookmarkStart w:id="894" w:name="_Toc226309803"/>
      <w:bookmarkStart w:id="895" w:name="_Toc305158901"/>
      <w:bookmarkStart w:id="896" w:name="_Toc226965749"/>
      <w:bookmarkStart w:id="897" w:name="_Toc265228397"/>
      <w:bookmarkStart w:id="898" w:name="_Toc264969249"/>
      <w:bookmarkStart w:id="899" w:name="_Toc226965832"/>
      <w:bookmarkStart w:id="900" w:name="_Toc305158827"/>
    </w:p>
    <w:p>
      <w:pPr>
        <w:widowControl/>
        <w:jc w:val="left"/>
        <w:rPr>
          <w:color w:val="000000"/>
          <w:sz w:val="24"/>
          <w:szCs w:val="20"/>
        </w:rPr>
      </w:pPr>
    </w:p>
    <w:p>
      <w:pPr>
        <w:numPr>
          <w:ilvl w:val="0"/>
          <w:numId w:val="23"/>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pPr>
        <w:numPr>
          <w:ilvl w:val="0"/>
          <w:numId w:val="23"/>
        </w:numPr>
        <w:tabs>
          <w:tab w:val="left" w:pos="360"/>
        </w:tabs>
        <w:snapToGrid w:val="0"/>
        <w:spacing w:line="360" w:lineRule="auto"/>
        <w:outlineLvl w:val="1"/>
        <w:rPr>
          <w:color w:val="000000"/>
          <w:sz w:val="24"/>
          <w:szCs w:val="20"/>
        </w:rPr>
      </w:pPr>
      <w:r>
        <w:rPr>
          <w:color w:val="000000"/>
          <w:sz w:val="24"/>
          <w:szCs w:val="20"/>
        </w:rPr>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投标分项报价表</w:t>
      </w:r>
    </w:p>
    <w:p>
      <w:pPr>
        <w:spacing w:line="260" w:lineRule="exact"/>
        <w:jc w:val="center"/>
        <w:rPr>
          <w:color w:val="000000"/>
          <w:sz w:val="36"/>
          <w:szCs w:val="36"/>
        </w:rPr>
      </w:pPr>
    </w:p>
    <w:p>
      <w:pPr>
        <w:adjustRightInd w:val="0"/>
        <w:snapToGrid w:val="0"/>
        <w:spacing w:before="240" w:beforeLines="100" w:after="240" w:afterLines="100"/>
        <w:jc w:val="left"/>
        <w:rPr>
          <w:b/>
          <w:i/>
          <w:color w:val="FF0000"/>
          <w:sz w:val="24"/>
        </w:rPr>
      </w:pPr>
      <w:bookmarkStart w:id="901" w:name="_Hlk217395562"/>
      <w:r>
        <w:rPr>
          <w:b/>
          <w:i/>
          <w:color w:val="FF0000"/>
          <w:sz w:val="24"/>
        </w:rPr>
        <w:t>（</w:t>
      </w:r>
      <w:bookmarkStart w:id="902" w:name="_Hlk217395541"/>
      <w:r>
        <w:rPr>
          <w:b/>
          <w:i/>
          <w:color w:val="FF0000"/>
          <w:sz w:val="24"/>
        </w:rPr>
        <w:t>格式示例一，适用于设备采购）</w:t>
      </w:r>
    </w:p>
    <w:p>
      <w:pPr>
        <w:tabs>
          <w:tab w:val="left" w:pos="1800"/>
          <w:tab w:val="left" w:pos="5580"/>
        </w:tabs>
        <w:rPr>
          <w:color w:val="000000"/>
          <w:sz w:val="24"/>
        </w:rPr>
      </w:pPr>
      <w:r>
        <w:rPr>
          <w:color w:val="000000"/>
          <w:sz w:val="24"/>
        </w:rPr>
        <w:t>项目编号/包号：________ 项目名称：__________报价单位：人民币元</w:t>
      </w:r>
    </w:p>
    <w:tbl>
      <w:tblPr>
        <w:tblStyle w:val="43"/>
        <w:tblW w:w="13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494" w:hRule="atLeast"/>
          <w:jc w:val="center"/>
        </w:trPr>
        <w:tc>
          <w:tcPr>
            <w:tcW w:w="716" w:type="dxa"/>
            <w:vAlign w:val="center"/>
          </w:tcPr>
          <w:p>
            <w:pPr>
              <w:adjustRightInd w:val="0"/>
              <w:snapToGrid w:val="0"/>
              <w:jc w:val="center"/>
              <w:rPr>
                <w:b/>
                <w:color w:val="000000"/>
                <w:sz w:val="24"/>
              </w:rPr>
            </w:pPr>
            <w:r>
              <w:rPr>
                <w:b/>
                <w:color w:val="000000"/>
                <w:sz w:val="24"/>
              </w:rPr>
              <w:t>序号</w:t>
            </w:r>
          </w:p>
        </w:tc>
        <w:tc>
          <w:tcPr>
            <w:tcW w:w="978" w:type="dxa"/>
            <w:vAlign w:val="center"/>
          </w:tcPr>
          <w:p>
            <w:pPr>
              <w:adjustRightInd w:val="0"/>
              <w:snapToGrid w:val="0"/>
              <w:jc w:val="center"/>
              <w:rPr>
                <w:b/>
                <w:color w:val="000000"/>
                <w:sz w:val="24"/>
              </w:rPr>
            </w:pPr>
            <w:r>
              <w:rPr>
                <w:b/>
                <w:color w:val="000000"/>
                <w:sz w:val="24"/>
              </w:rPr>
              <w:t>分项名称</w:t>
            </w:r>
          </w:p>
        </w:tc>
        <w:tc>
          <w:tcPr>
            <w:tcW w:w="1238" w:type="dxa"/>
            <w:vAlign w:val="center"/>
          </w:tcPr>
          <w:p>
            <w:pPr>
              <w:adjustRightInd w:val="0"/>
              <w:snapToGrid w:val="0"/>
              <w:jc w:val="center"/>
              <w:rPr>
                <w:b/>
                <w:color w:val="000000"/>
                <w:sz w:val="24"/>
              </w:rPr>
            </w:pPr>
            <w:r>
              <w:rPr>
                <w:b/>
                <w:color w:val="000000"/>
                <w:sz w:val="24"/>
              </w:rPr>
              <w:t>制造商</w:t>
            </w:r>
          </w:p>
        </w:tc>
        <w:tc>
          <w:tcPr>
            <w:tcW w:w="880" w:type="dxa"/>
            <w:vAlign w:val="center"/>
          </w:tcPr>
          <w:p>
            <w:pPr>
              <w:adjustRightInd w:val="0"/>
              <w:snapToGrid w:val="0"/>
              <w:jc w:val="center"/>
              <w:rPr>
                <w:b/>
                <w:color w:val="000000"/>
                <w:sz w:val="24"/>
              </w:rPr>
            </w:pPr>
            <w:r>
              <w:rPr>
                <w:b/>
                <w:color w:val="000000"/>
                <w:sz w:val="24"/>
              </w:rPr>
              <w:t>产地/国别</w:t>
            </w:r>
          </w:p>
        </w:tc>
        <w:tc>
          <w:tcPr>
            <w:tcW w:w="1618"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1168" w:type="dxa"/>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1168" w:type="dxa"/>
            <w:vAlign w:val="center"/>
          </w:tcPr>
          <w:p>
            <w:pPr>
              <w:adjustRightInd w:val="0"/>
              <w:snapToGrid w:val="0"/>
              <w:jc w:val="center"/>
              <w:rPr>
                <w:b/>
                <w:color w:val="000000"/>
                <w:sz w:val="24"/>
              </w:rPr>
            </w:pPr>
            <w:r>
              <w:rPr>
                <w:b/>
                <w:color w:val="000000"/>
                <w:sz w:val="24"/>
              </w:rPr>
              <w:t>制造商所属性别</w:t>
            </w:r>
          </w:p>
        </w:tc>
        <w:tc>
          <w:tcPr>
            <w:tcW w:w="1168" w:type="dxa"/>
            <w:vAlign w:val="center"/>
          </w:tcPr>
          <w:p>
            <w:pPr>
              <w:adjustRightInd w:val="0"/>
              <w:snapToGrid w:val="0"/>
              <w:jc w:val="center"/>
              <w:rPr>
                <w:b/>
                <w:color w:val="000000"/>
                <w:sz w:val="24"/>
              </w:rPr>
            </w:pPr>
            <w:r>
              <w:rPr>
                <w:b/>
                <w:color w:val="000000"/>
                <w:sz w:val="24"/>
              </w:rPr>
              <w:t>外商投资类型</w:t>
            </w:r>
          </w:p>
        </w:tc>
        <w:tc>
          <w:tcPr>
            <w:tcW w:w="1168" w:type="dxa"/>
            <w:vAlign w:val="center"/>
          </w:tcPr>
          <w:p>
            <w:pPr>
              <w:adjustRightInd w:val="0"/>
              <w:snapToGrid w:val="0"/>
              <w:jc w:val="center"/>
              <w:rPr>
                <w:b/>
                <w:color w:val="000000"/>
                <w:sz w:val="24"/>
              </w:rPr>
            </w:pPr>
            <w:r>
              <w:rPr>
                <w:b/>
                <w:color w:val="000000"/>
                <w:sz w:val="24"/>
              </w:rPr>
              <w:t>品牌</w:t>
            </w:r>
          </w:p>
        </w:tc>
        <w:tc>
          <w:tcPr>
            <w:tcW w:w="1168" w:type="dxa"/>
            <w:vAlign w:val="center"/>
          </w:tcPr>
          <w:p>
            <w:pPr>
              <w:adjustRightInd w:val="0"/>
              <w:snapToGrid w:val="0"/>
              <w:jc w:val="center"/>
              <w:rPr>
                <w:b/>
                <w:color w:val="000000"/>
                <w:sz w:val="24"/>
              </w:rPr>
            </w:pPr>
            <w:r>
              <w:rPr>
                <w:b/>
                <w:color w:val="000000"/>
                <w:sz w:val="24"/>
              </w:rPr>
              <w:t>规格、型号</w:t>
            </w:r>
          </w:p>
        </w:tc>
        <w:tc>
          <w:tcPr>
            <w:tcW w:w="956" w:type="dxa"/>
            <w:vAlign w:val="center"/>
          </w:tcPr>
          <w:p>
            <w:pPr>
              <w:adjustRightInd w:val="0"/>
              <w:snapToGrid w:val="0"/>
              <w:jc w:val="center"/>
              <w:rPr>
                <w:b/>
                <w:color w:val="000000"/>
                <w:sz w:val="24"/>
              </w:rPr>
            </w:pPr>
            <w:r>
              <w:rPr>
                <w:b/>
                <w:color w:val="000000"/>
                <w:sz w:val="24"/>
              </w:rPr>
              <w:t>单价（元）</w:t>
            </w:r>
          </w:p>
        </w:tc>
        <w:tc>
          <w:tcPr>
            <w:tcW w:w="777" w:type="dxa"/>
            <w:gridSpan w:val="2"/>
            <w:vAlign w:val="center"/>
          </w:tcPr>
          <w:p>
            <w:pPr>
              <w:adjustRightInd w:val="0"/>
              <w:snapToGrid w:val="0"/>
              <w:jc w:val="center"/>
              <w:rPr>
                <w:b/>
                <w:color w:val="000000"/>
                <w:sz w:val="24"/>
              </w:rPr>
            </w:pPr>
            <w:r>
              <w:rPr>
                <w:b/>
                <w:color w:val="000000"/>
                <w:sz w:val="24"/>
              </w:rPr>
              <w:t>数量</w:t>
            </w:r>
          </w:p>
        </w:tc>
        <w:tc>
          <w:tcPr>
            <w:tcW w:w="963" w:type="dxa"/>
            <w:gridSpan w:val="2"/>
            <w:vAlign w:val="center"/>
          </w:tcPr>
          <w:p>
            <w:pPr>
              <w:adjustRightInd w:val="0"/>
              <w:snapToGrid w:val="0"/>
              <w:jc w:val="center"/>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jc w:val="center"/>
        </w:trPr>
        <w:tc>
          <w:tcPr>
            <w:tcW w:w="716" w:type="dxa"/>
            <w:vAlign w:val="center"/>
          </w:tcPr>
          <w:p>
            <w:pPr>
              <w:adjustRightInd w:val="0"/>
              <w:snapToGrid w:val="0"/>
              <w:jc w:val="left"/>
              <w:rPr>
                <w:color w:val="000000"/>
                <w:sz w:val="24"/>
              </w:rPr>
            </w:pPr>
            <w:r>
              <w:rPr>
                <w:color w:val="000000"/>
                <w:sz w:val="24"/>
              </w:rPr>
              <w:t>1</w:t>
            </w:r>
          </w:p>
        </w:tc>
        <w:tc>
          <w:tcPr>
            <w:tcW w:w="978" w:type="dxa"/>
            <w:vAlign w:val="center"/>
          </w:tcPr>
          <w:p>
            <w:pPr>
              <w:adjustRightInd w:val="0"/>
              <w:snapToGrid w:val="0"/>
              <w:jc w:val="left"/>
              <w:rPr>
                <w:color w:val="000000"/>
                <w:sz w:val="24"/>
              </w:rPr>
            </w:pPr>
          </w:p>
        </w:tc>
        <w:tc>
          <w:tcPr>
            <w:tcW w:w="1238" w:type="dxa"/>
            <w:vAlign w:val="center"/>
          </w:tcPr>
          <w:p>
            <w:pPr>
              <w:adjustRightInd w:val="0"/>
              <w:snapToGrid w:val="0"/>
              <w:jc w:val="left"/>
              <w:rPr>
                <w:color w:val="000000"/>
                <w:sz w:val="24"/>
              </w:rPr>
            </w:pPr>
          </w:p>
        </w:tc>
        <w:tc>
          <w:tcPr>
            <w:tcW w:w="880" w:type="dxa"/>
          </w:tcPr>
          <w:p>
            <w:pPr>
              <w:adjustRightInd w:val="0"/>
              <w:snapToGrid w:val="0"/>
              <w:jc w:val="left"/>
              <w:rPr>
                <w:color w:val="000000"/>
                <w:sz w:val="24"/>
              </w:rPr>
            </w:pPr>
          </w:p>
        </w:tc>
        <w:tc>
          <w:tcPr>
            <w:tcW w:w="1618" w:type="dxa"/>
            <w:vAlign w:val="center"/>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vAlign w:val="center"/>
          </w:tcPr>
          <w:p>
            <w:pPr>
              <w:adjustRightInd w:val="0"/>
              <w:snapToGrid w:val="0"/>
              <w:jc w:val="left"/>
              <w:rPr>
                <w:color w:val="000000"/>
                <w:sz w:val="24"/>
              </w:rPr>
            </w:pPr>
          </w:p>
        </w:tc>
        <w:tc>
          <w:tcPr>
            <w:tcW w:w="956" w:type="dxa"/>
            <w:vAlign w:val="center"/>
          </w:tcPr>
          <w:p>
            <w:pPr>
              <w:adjustRightInd w:val="0"/>
              <w:snapToGrid w:val="0"/>
              <w:jc w:val="left"/>
              <w:rPr>
                <w:color w:val="000000"/>
                <w:sz w:val="24"/>
              </w:rPr>
            </w:pPr>
          </w:p>
        </w:tc>
        <w:tc>
          <w:tcPr>
            <w:tcW w:w="777" w:type="dxa"/>
            <w:gridSpan w:val="2"/>
            <w:vAlign w:val="center"/>
          </w:tcPr>
          <w:p>
            <w:pPr>
              <w:adjustRightInd w:val="0"/>
              <w:snapToGrid w:val="0"/>
              <w:jc w:val="left"/>
              <w:rPr>
                <w:color w:val="000000"/>
                <w:sz w:val="24"/>
              </w:rPr>
            </w:pPr>
          </w:p>
        </w:tc>
        <w:tc>
          <w:tcPr>
            <w:tcW w:w="963"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jc w:val="center"/>
        </w:trPr>
        <w:tc>
          <w:tcPr>
            <w:tcW w:w="716" w:type="dxa"/>
            <w:vAlign w:val="center"/>
          </w:tcPr>
          <w:p>
            <w:pPr>
              <w:adjustRightInd w:val="0"/>
              <w:snapToGrid w:val="0"/>
              <w:jc w:val="left"/>
              <w:rPr>
                <w:color w:val="000000"/>
                <w:sz w:val="24"/>
              </w:rPr>
            </w:pPr>
            <w:r>
              <w:rPr>
                <w:color w:val="000000"/>
                <w:sz w:val="24"/>
              </w:rPr>
              <w:t>2</w:t>
            </w:r>
          </w:p>
        </w:tc>
        <w:tc>
          <w:tcPr>
            <w:tcW w:w="978" w:type="dxa"/>
            <w:vAlign w:val="center"/>
          </w:tcPr>
          <w:p>
            <w:pPr>
              <w:adjustRightInd w:val="0"/>
              <w:snapToGrid w:val="0"/>
              <w:jc w:val="left"/>
              <w:rPr>
                <w:color w:val="000000"/>
                <w:sz w:val="24"/>
              </w:rPr>
            </w:pPr>
          </w:p>
        </w:tc>
        <w:tc>
          <w:tcPr>
            <w:tcW w:w="1238" w:type="dxa"/>
            <w:vAlign w:val="center"/>
          </w:tcPr>
          <w:p>
            <w:pPr>
              <w:adjustRightInd w:val="0"/>
              <w:snapToGrid w:val="0"/>
              <w:jc w:val="left"/>
              <w:rPr>
                <w:color w:val="000000"/>
                <w:sz w:val="24"/>
              </w:rPr>
            </w:pPr>
          </w:p>
        </w:tc>
        <w:tc>
          <w:tcPr>
            <w:tcW w:w="880" w:type="dxa"/>
          </w:tcPr>
          <w:p>
            <w:pPr>
              <w:adjustRightInd w:val="0"/>
              <w:snapToGrid w:val="0"/>
              <w:jc w:val="left"/>
              <w:rPr>
                <w:color w:val="000000"/>
                <w:sz w:val="24"/>
              </w:rPr>
            </w:pPr>
          </w:p>
        </w:tc>
        <w:tc>
          <w:tcPr>
            <w:tcW w:w="1618" w:type="dxa"/>
            <w:vAlign w:val="center"/>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vAlign w:val="center"/>
          </w:tcPr>
          <w:p>
            <w:pPr>
              <w:adjustRightInd w:val="0"/>
              <w:snapToGrid w:val="0"/>
              <w:jc w:val="left"/>
              <w:rPr>
                <w:color w:val="000000"/>
                <w:sz w:val="24"/>
              </w:rPr>
            </w:pPr>
          </w:p>
        </w:tc>
        <w:tc>
          <w:tcPr>
            <w:tcW w:w="956" w:type="dxa"/>
            <w:vAlign w:val="center"/>
          </w:tcPr>
          <w:p>
            <w:pPr>
              <w:adjustRightInd w:val="0"/>
              <w:snapToGrid w:val="0"/>
              <w:jc w:val="left"/>
              <w:rPr>
                <w:color w:val="000000"/>
                <w:sz w:val="24"/>
              </w:rPr>
            </w:pPr>
          </w:p>
        </w:tc>
        <w:tc>
          <w:tcPr>
            <w:tcW w:w="777" w:type="dxa"/>
            <w:gridSpan w:val="2"/>
            <w:vAlign w:val="center"/>
          </w:tcPr>
          <w:p>
            <w:pPr>
              <w:adjustRightInd w:val="0"/>
              <w:snapToGrid w:val="0"/>
              <w:jc w:val="left"/>
              <w:rPr>
                <w:color w:val="000000"/>
                <w:sz w:val="24"/>
              </w:rPr>
            </w:pPr>
          </w:p>
        </w:tc>
        <w:tc>
          <w:tcPr>
            <w:tcW w:w="963"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jc w:val="center"/>
        </w:trPr>
        <w:tc>
          <w:tcPr>
            <w:tcW w:w="716" w:type="dxa"/>
            <w:vAlign w:val="center"/>
          </w:tcPr>
          <w:p>
            <w:pPr>
              <w:adjustRightInd w:val="0"/>
              <w:snapToGrid w:val="0"/>
              <w:jc w:val="left"/>
              <w:rPr>
                <w:color w:val="000000"/>
                <w:sz w:val="24"/>
              </w:rPr>
            </w:pPr>
            <w:r>
              <w:rPr>
                <w:color w:val="000000"/>
                <w:sz w:val="24"/>
              </w:rPr>
              <w:t>3</w:t>
            </w:r>
          </w:p>
        </w:tc>
        <w:tc>
          <w:tcPr>
            <w:tcW w:w="978" w:type="dxa"/>
            <w:vAlign w:val="center"/>
          </w:tcPr>
          <w:p>
            <w:pPr>
              <w:adjustRightInd w:val="0"/>
              <w:snapToGrid w:val="0"/>
              <w:jc w:val="left"/>
              <w:rPr>
                <w:color w:val="000000"/>
                <w:sz w:val="24"/>
              </w:rPr>
            </w:pPr>
          </w:p>
        </w:tc>
        <w:tc>
          <w:tcPr>
            <w:tcW w:w="1238" w:type="dxa"/>
            <w:vAlign w:val="center"/>
          </w:tcPr>
          <w:p>
            <w:pPr>
              <w:adjustRightInd w:val="0"/>
              <w:snapToGrid w:val="0"/>
              <w:jc w:val="left"/>
              <w:rPr>
                <w:color w:val="000000"/>
                <w:sz w:val="24"/>
              </w:rPr>
            </w:pPr>
          </w:p>
        </w:tc>
        <w:tc>
          <w:tcPr>
            <w:tcW w:w="880" w:type="dxa"/>
          </w:tcPr>
          <w:p>
            <w:pPr>
              <w:adjustRightInd w:val="0"/>
              <w:snapToGrid w:val="0"/>
              <w:jc w:val="left"/>
              <w:rPr>
                <w:color w:val="000000"/>
                <w:sz w:val="24"/>
              </w:rPr>
            </w:pPr>
          </w:p>
        </w:tc>
        <w:tc>
          <w:tcPr>
            <w:tcW w:w="1618" w:type="dxa"/>
            <w:vAlign w:val="center"/>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vAlign w:val="center"/>
          </w:tcPr>
          <w:p>
            <w:pPr>
              <w:adjustRightInd w:val="0"/>
              <w:snapToGrid w:val="0"/>
              <w:jc w:val="left"/>
              <w:rPr>
                <w:color w:val="000000"/>
                <w:sz w:val="24"/>
              </w:rPr>
            </w:pPr>
          </w:p>
        </w:tc>
        <w:tc>
          <w:tcPr>
            <w:tcW w:w="956" w:type="dxa"/>
            <w:vAlign w:val="center"/>
          </w:tcPr>
          <w:p>
            <w:pPr>
              <w:adjustRightInd w:val="0"/>
              <w:snapToGrid w:val="0"/>
              <w:jc w:val="left"/>
              <w:rPr>
                <w:color w:val="000000"/>
                <w:sz w:val="24"/>
              </w:rPr>
            </w:pPr>
          </w:p>
        </w:tc>
        <w:tc>
          <w:tcPr>
            <w:tcW w:w="777" w:type="dxa"/>
            <w:gridSpan w:val="2"/>
            <w:vAlign w:val="center"/>
          </w:tcPr>
          <w:p>
            <w:pPr>
              <w:adjustRightInd w:val="0"/>
              <w:snapToGrid w:val="0"/>
              <w:jc w:val="left"/>
              <w:rPr>
                <w:color w:val="000000"/>
                <w:sz w:val="24"/>
              </w:rPr>
            </w:pPr>
          </w:p>
        </w:tc>
        <w:tc>
          <w:tcPr>
            <w:tcW w:w="963"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jc w:val="center"/>
        </w:trPr>
        <w:tc>
          <w:tcPr>
            <w:tcW w:w="716" w:type="dxa"/>
            <w:vAlign w:val="center"/>
          </w:tcPr>
          <w:p>
            <w:pPr>
              <w:adjustRightInd w:val="0"/>
              <w:snapToGrid w:val="0"/>
              <w:jc w:val="left"/>
              <w:rPr>
                <w:color w:val="000000"/>
                <w:sz w:val="24"/>
              </w:rPr>
            </w:pPr>
            <w:r>
              <w:rPr>
                <w:color w:val="000000"/>
                <w:sz w:val="24"/>
              </w:rPr>
              <w:t>4</w:t>
            </w:r>
          </w:p>
        </w:tc>
        <w:tc>
          <w:tcPr>
            <w:tcW w:w="978" w:type="dxa"/>
            <w:vAlign w:val="center"/>
          </w:tcPr>
          <w:p>
            <w:pPr>
              <w:adjustRightInd w:val="0"/>
              <w:snapToGrid w:val="0"/>
              <w:jc w:val="left"/>
              <w:rPr>
                <w:color w:val="000000"/>
                <w:sz w:val="24"/>
              </w:rPr>
            </w:pPr>
          </w:p>
        </w:tc>
        <w:tc>
          <w:tcPr>
            <w:tcW w:w="1238" w:type="dxa"/>
            <w:vAlign w:val="center"/>
          </w:tcPr>
          <w:p>
            <w:pPr>
              <w:adjustRightInd w:val="0"/>
              <w:snapToGrid w:val="0"/>
              <w:jc w:val="left"/>
              <w:rPr>
                <w:color w:val="000000"/>
                <w:sz w:val="24"/>
              </w:rPr>
            </w:pPr>
          </w:p>
        </w:tc>
        <w:tc>
          <w:tcPr>
            <w:tcW w:w="880" w:type="dxa"/>
          </w:tcPr>
          <w:p>
            <w:pPr>
              <w:adjustRightInd w:val="0"/>
              <w:snapToGrid w:val="0"/>
              <w:jc w:val="left"/>
              <w:rPr>
                <w:color w:val="000000"/>
                <w:sz w:val="24"/>
              </w:rPr>
            </w:pPr>
          </w:p>
        </w:tc>
        <w:tc>
          <w:tcPr>
            <w:tcW w:w="1618" w:type="dxa"/>
            <w:vAlign w:val="center"/>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vAlign w:val="center"/>
          </w:tcPr>
          <w:p>
            <w:pPr>
              <w:adjustRightInd w:val="0"/>
              <w:snapToGrid w:val="0"/>
              <w:jc w:val="left"/>
              <w:rPr>
                <w:color w:val="000000"/>
                <w:sz w:val="24"/>
              </w:rPr>
            </w:pPr>
          </w:p>
        </w:tc>
        <w:tc>
          <w:tcPr>
            <w:tcW w:w="956" w:type="dxa"/>
            <w:vAlign w:val="center"/>
          </w:tcPr>
          <w:p>
            <w:pPr>
              <w:adjustRightInd w:val="0"/>
              <w:snapToGrid w:val="0"/>
              <w:jc w:val="left"/>
              <w:rPr>
                <w:color w:val="000000"/>
                <w:sz w:val="24"/>
              </w:rPr>
            </w:pPr>
          </w:p>
        </w:tc>
        <w:tc>
          <w:tcPr>
            <w:tcW w:w="777" w:type="dxa"/>
            <w:gridSpan w:val="2"/>
            <w:vAlign w:val="center"/>
          </w:tcPr>
          <w:p>
            <w:pPr>
              <w:adjustRightInd w:val="0"/>
              <w:snapToGrid w:val="0"/>
              <w:jc w:val="left"/>
              <w:rPr>
                <w:color w:val="000000"/>
                <w:sz w:val="24"/>
              </w:rPr>
            </w:pPr>
          </w:p>
        </w:tc>
        <w:tc>
          <w:tcPr>
            <w:tcW w:w="963"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jc w:val="center"/>
        </w:trPr>
        <w:tc>
          <w:tcPr>
            <w:tcW w:w="716" w:type="dxa"/>
            <w:vAlign w:val="center"/>
          </w:tcPr>
          <w:p>
            <w:pPr>
              <w:adjustRightInd w:val="0"/>
              <w:snapToGrid w:val="0"/>
              <w:jc w:val="left"/>
              <w:rPr>
                <w:color w:val="000000"/>
                <w:sz w:val="24"/>
              </w:rPr>
            </w:pPr>
            <w:r>
              <w:rPr>
                <w:color w:val="000000"/>
                <w:sz w:val="24"/>
              </w:rPr>
              <w:t>…</w:t>
            </w:r>
          </w:p>
        </w:tc>
        <w:tc>
          <w:tcPr>
            <w:tcW w:w="978" w:type="dxa"/>
            <w:vAlign w:val="center"/>
          </w:tcPr>
          <w:p>
            <w:pPr>
              <w:adjustRightInd w:val="0"/>
              <w:snapToGrid w:val="0"/>
              <w:jc w:val="left"/>
              <w:rPr>
                <w:color w:val="000000"/>
                <w:sz w:val="24"/>
              </w:rPr>
            </w:pPr>
          </w:p>
        </w:tc>
        <w:tc>
          <w:tcPr>
            <w:tcW w:w="1238" w:type="dxa"/>
            <w:vAlign w:val="center"/>
          </w:tcPr>
          <w:p>
            <w:pPr>
              <w:adjustRightInd w:val="0"/>
              <w:snapToGrid w:val="0"/>
              <w:jc w:val="left"/>
              <w:rPr>
                <w:color w:val="000000"/>
                <w:sz w:val="24"/>
              </w:rPr>
            </w:pPr>
          </w:p>
        </w:tc>
        <w:tc>
          <w:tcPr>
            <w:tcW w:w="880" w:type="dxa"/>
          </w:tcPr>
          <w:p>
            <w:pPr>
              <w:adjustRightInd w:val="0"/>
              <w:snapToGrid w:val="0"/>
              <w:jc w:val="left"/>
              <w:rPr>
                <w:color w:val="000000"/>
                <w:sz w:val="24"/>
              </w:rPr>
            </w:pPr>
          </w:p>
        </w:tc>
        <w:tc>
          <w:tcPr>
            <w:tcW w:w="1618" w:type="dxa"/>
            <w:vAlign w:val="center"/>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tcPr>
          <w:p>
            <w:pPr>
              <w:adjustRightInd w:val="0"/>
              <w:snapToGrid w:val="0"/>
              <w:jc w:val="center"/>
              <w:rPr>
                <w:color w:val="000000"/>
                <w:sz w:val="24"/>
              </w:rPr>
            </w:pPr>
          </w:p>
        </w:tc>
        <w:tc>
          <w:tcPr>
            <w:tcW w:w="1168" w:type="dxa"/>
            <w:vAlign w:val="center"/>
          </w:tcPr>
          <w:p>
            <w:pPr>
              <w:adjustRightInd w:val="0"/>
              <w:snapToGrid w:val="0"/>
              <w:jc w:val="center"/>
              <w:rPr>
                <w:color w:val="000000"/>
                <w:sz w:val="24"/>
              </w:rPr>
            </w:pPr>
          </w:p>
        </w:tc>
        <w:tc>
          <w:tcPr>
            <w:tcW w:w="1168" w:type="dxa"/>
            <w:vAlign w:val="center"/>
          </w:tcPr>
          <w:p>
            <w:pPr>
              <w:adjustRightInd w:val="0"/>
              <w:snapToGrid w:val="0"/>
              <w:jc w:val="left"/>
              <w:rPr>
                <w:color w:val="000000"/>
                <w:sz w:val="24"/>
              </w:rPr>
            </w:pPr>
          </w:p>
        </w:tc>
        <w:tc>
          <w:tcPr>
            <w:tcW w:w="956" w:type="dxa"/>
            <w:vAlign w:val="center"/>
          </w:tcPr>
          <w:p>
            <w:pPr>
              <w:adjustRightInd w:val="0"/>
              <w:snapToGrid w:val="0"/>
              <w:jc w:val="left"/>
              <w:rPr>
                <w:color w:val="000000"/>
                <w:sz w:val="24"/>
              </w:rPr>
            </w:pPr>
          </w:p>
        </w:tc>
        <w:tc>
          <w:tcPr>
            <w:tcW w:w="777" w:type="dxa"/>
            <w:gridSpan w:val="2"/>
            <w:vAlign w:val="center"/>
          </w:tcPr>
          <w:p>
            <w:pPr>
              <w:adjustRightInd w:val="0"/>
              <w:snapToGrid w:val="0"/>
              <w:jc w:val="left"/>
              <w:rPr>
                <w:color w:val="000000"/>
                <w:sz w:val="24"/>
              </w:rPr>
            </w:pPr>
          </w:p>
        </w:tc>
        <w:tc>
          <w:tcPr>
            <w:tcW w:w="963" w:type="dxa"/>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37" w:type="dxa"/>
            <w:gridSpan w:val="12"/>
            <w:vAlign w:val="center"/>
          </w:tcPr>
          <w:p>
            <w:pPr>
              <w:adjustRightInd w:val="0"/>
              <w:snapToGrid w:val="0"/>
              <w:jc w:val="right"/>
              <w:rPr>
                <w:b/>
                <w:bCs/>
                <w:color w:val="000000"/>
                <w:sz w:val="24"/>
              </w:rPr>
            </w:pPr>
            <w:r>
              <w:rPr>
                <w:rFonts w:hint="eastAsia"/>
                <w:b/>
                <w:bCs/>
                <w:color w:val="000000"/>
                <w:sz w:val="24"/>
              </w:rPr>
              <w:t>总价（元）</w:t>
            </w:r>
          </w:p>
        </w:tc>
        <w:tc>
          <w:tcPr>
            <w:tcW w:w="778" w:type="dxa"/>
            <w:gridSpan w:val="2"/>
            <w:vAlign w:val="center"/>
          </w:tcPr>
          <w:p>
            <w:pPr>
              <w:adjustRightInd w:val="0"/>
              <w:snapToGrid w:val="0"/>
              <w:jc w:val="left"/>
              <w:rPr>
                <w:color w:val="000000"/>
                <w:sz w:val="24"/>
              </w:rPr>
            </w:pPr>
          </w:p>
        </w:tc>
        <w:tc>
          <w:tcPr>
            <w:tcW w:w="960" w:type="dxa"/>
            <w:gridSpan w:val="2"/>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bookmarkStart w:id="903" w:name="_Hlk168431944"/>
      <w:r>
        <w:rPr>
          <w:b/>
          <w:i/>
          <w:color w:val="FF0000"/>
          <w:sz w:val="24"/>
        </w:rPr>
        <w:t>“</w:t>
      </w:r>
      <w:r>
        <w:rPr>
          <w:rFonts w:hint="eastAsia"/>
          <w:b/>
          <w:i/>
          <w:color w:val="FF0000"/>
          <w:sz w:val="24"/>
        </w:rPr>
        <w:t>大</w:t>
      </w:r>
      <w:r>
        <w:rPr>
          <w:b/>
          <w:i/>
          <w:color w:val="FF0000"/>
          <w:sz w:val="24"/>
        </w:rPr>
        <w:t>型”、</w:t>
      </w:r>
      <w:bookmarkEnd w:id="903"/>
      <w:r>
        <w:rPr>
          <w:b/>
          <w:i/>
          <w:color w:val="FF0000"/>
          <w:sz w:val="24"/>
        </w:rPr>
        <w:t>“中型”、“小型”、“微型”或“其他”，中小企业的定义见第二章《投标人须知》。</w:t>
      </w:r>
    </w:p>
    <w:p>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901"/>
      <w:bookmarkEnd w:id="902"/>
    </w:p>
    <w:p>
      <w:pPr>
        <w:tabs>
          <w:tab w:val="left" w:pos="1800"/>
          <w:tab w:val="left" w:pos="5580"/>
        </w:tabs>
        <w:ind w:firstLine="723" w:firstLineChars="300"/>
        <w:jc w:val="left"/>
        <w:rPr>
          <w:b/>
          <w:i/>
          <w:color w:val="FF0000"/>
          <w:sz w:val="24"/>
        </w:rPr>
      </w:pPr>
    </w:p>
    <w:p>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pPr>
        <w:tabs>
          <w:tab w:val="left" w:pos="1800"/>
          <w:tab w:val="left" w:pos="5580"/>
        </w:tabs>
        <w:rPr>
          <w:color w:val="000000"/>
          <w:sz w:val="24"/>
        </w:rPr>
      </w:pPr>
      <w:r>
        <w:rPr>
          <w:color w:val="000000"/>
          <w:sz w:val="24"/>
        </w:rPr>
        <w:t>项目编号/包号：___________ 项目名称：__________报价单位：人民币元</w:t>
      </w:r>
    </w:p>
    <w:tbl>
      <w:tblPr>
        <w:tblStyle w:val="43"/>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8" w:type="dxa"/>
            <w:vAlign w:val="center"/>
          </w:tcPr>
          <w:p>
            <w:pPr>
              <w:adjustRightInd w:val="0"/>
              <w:snapToGrid w:val="0"/>
              <w:jc w:val="left"/>
              <w:rPr>
                <w:b/>
                <w:color w:val="000000"/>
                <w:sz w:val="24"/>
              </w:rPr>
            </w:pPr>
            <w:r>
              <w:rPr>
                <w:b/>
                <w:color w:val="000000"/>
                <w:sz w:val="24"/>
              </w:rPr>
              <w:t>序号</w:t>
            </w:r>
          </w:p>
        </w:tc>
        <w:tc>
          <w:tcPr>
            <w:tcW w:w="2937" w:type="dxa"/>
            <w:vAlign w:val="center"/>
          </w:tcPr>
          <w:p>
            <w:pPr>
              <w:adjustRightInd w:val="0"/>
              <w:snapToGrid w:val="0"/>
              <w:jc w:val="center"/>
              <w:rPr>
                <w:b/>
                <w:color w:val="000000"/>
                <w:sz w:val="24"/>
              </w:rPr>
            </w:pPr>
            <w:r>
              <w:rPr>
                <w:b/>
                <w:color w:val="000000"/>
                <w:sz w:val="24"/>
              </w:rPr>
              <w:t>分项名称</w:t>
            </w:r>
          </w:p>
        </w:tc>
        <w:tc>
          <w:tcPr>
            <w:tcW w:w="1347" w:type="dxa"/>
            <w:vAlign w:val="center"/>
          </w:tcPr>
          <w:p>
            <w:pPr>
              <w:adjustRightInd w:val="0"/>
              <w:snapToGrid w:val="0"/>
              <w:jc w:val="center"/>
              <w:rPr>
                <w:b/>
                <w:color w:val="000000"/>
                <w:sz w:val="24"/>
              </w:rPr>
            </w:pPr>
            <w:r>
              <w:rPr>
                <w:b/>
                <w:color w:val="000000"/>
                <w:sz w:val="24"/>
              </w:rPr>
              <w:t>单价（元）</w:t>
            </w:r>
          </w:p>
        </w:tc>
        <w:tc>
          <w:tcPr>
            <w:tcW w:w="1206" w:type="dxa"/>
            <w:vAlign w:val="center"/>
          </w:tcPr>
          <w:p>
            <w:pPr>
              <w:adjustRightInd w:val="0"/>
              <w:snapToGrid w:val="0"/>
              <w:jc w:val="center"/>
              <w:rPr>
                <w:b/>
                <w:color w:val="000000"/>
                <w:sz w:val="24"/>
              </w:rPr>
            </w:pPr>
            <w:r>
              <w:rPr>
                <w:b/>
                <w:color w:val="000000"/>
                <w:sz w:val="24"/>
              </w:rPr>
              <w:t>数量</w:t>
            </w:r>
          </w:p>
        </w:tc>
        <w:tc>
          <w:tcPr>
            <w:tcW w:w="1345" w:type="dxa"/>
            <w:vAlign w:val="center"/>
          </w:tcPr>
          <w:p>
            <w:pPr>
              <w:adjustRightInd w:val="0"/>
              <w:snapToGrid w:val="0"/>
              <w:jc w:val="center"/>
              <w:rPr>
                <w:b/>
                <w:color w:val="000000"/>
                <w:sz w:val="24"/>
              </w:rPr>
            </w:pPr>
            <w:r>
              <w:rPr>
                <w:b/>
                <w:color w:val="000000"/>
                <w:sz w:val="24"/>
              </w:rPr>
              <w:t>合价（元）</w:t>
            </w:r>
          </w:p>
        </w:tc>
        <w:tc>
          <w:tcPr>
            <w:tcW w:w="1708" w:type="dxa"/>
            <w:vAlign w:val="center"/>
          </w:tcPr>
          <w:p>
            <w:pPr>
              <w:adjustRightInd w:val="0"/>
              <w:snapToGrid w:val="0"/>
              <w:jc w:val="center"/>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608" w:type="dxa"/>
            <w:vAlign w:val="center"/>
          </w:tcPr>
          <w:p>
            <w:pPr>
              <w:adjustRightInd w:val="0"/>
              <w:snapToGrid w:val="0"/>
              <w:jc w:val="center"/>
              <w:rPr>
                <w:color w:val="000000"/>
                <w:sz w:val="24"/>
              </w:rPr>
            </w:pPr>
            <w:r>
              <w:rPr>
                <w:color w:val="000000"/>
                <w:sz w:val="24"/>
              </w:rPr>
              <w:t>1</w:t>
            </w:r>
          </w:p>
        </w:tc>
        <w:tc>
          <w:tcPr>
            <w:tcW w:w="2937" w:type="dxa"/>
            <w:vAlign w:val="center"/>
          </w:tcPr>
          <w:p>
            <w:pPr>
              <w:adjustRightInd w:val="0"/>
              <w:snapToGrid w:val="0"/>
              <w:jc w:val="left"/>
              <w:rPr>
                <w:color w:val="000000"/>
                <w:sz w:val="24"/>
              </w:rPr>
            </w:pPr>
          </w:p>
        </w:tc>
        <w:tc>
          <w:tcPr>
            <w:tcW w:w="1347" w:type="dxa"/>
            <w:vAlign w:val="center"/>
          </w:tcPr>
          <w:p>
            <w:pPr>
              <w:adjustRightInd w:val="0"/>
              <w:snapToGrid w:val="0"/>
              <w:jc w:val="left"/>
              <w:rPr>
                <w:color w:val="000000"/>
                <w:sz w:val="24"/>
              </w:rPr>
            </w:pPr>
          </w:p>
        </w:tc>
        <w:tc>
          <w:tcPr>
            <w:tcW w:w="1206"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608" w:type="dxa"/>
            <w:vAlign w:val="center"/>
          </w:tcPr>
          <w:p>
            <w:pPr>
              <w:adjustRightInd w:val="0"/>
              <w:snapToGrid w:val="0"/>
              <w:jc w:val="center"/>
              <w:rPr>
                <w:color w:val="000000"/>
                <w:sz w:val="24"/>
              </w:rPr>
            </w:pPr>
            <w:r>
              <w:rPr>
                <w:color w:val="000000"/>
                <w:sz w:val="24"/>
              </w:rPr>
              <w:t>2</w:t>
            </w:r>
          </w:p>
        </w:tc>
        <w:tc>
          <w:tcPr>
            <w:tcW w:w="2937" w:type="dxa"/>
            <w:vAlign w:val="center"/>
          </w:tcPr>
          <w:p>
            <w:pPr>
              <w:adjustRightInd w:val="0"/>
              <w:snapToGrid w:val="0"/>
              <w:jc w:val="left"/>
              <w:rPr>
                <w:color w:val="000000"/>
                <w:sz w:val="24"/>
              </w:rPr>
            </w:pPr>
          </w:p>
        </w:tc>
        <w:tc>
          <w:tcPr>
            <w:tcW w:w="1347" w:type="dxa"/>
            <w:vAlign w:val="center"/>
          </w:tcPr>
          <w:p>
            <w:pPr>
              <w:adjustRightInd w:val="0"/>
              <w:snapToGrid w:val="0"/>
              <w:jc w:val="left"/>
              <w:rPr>
                <w:color w:val="000000"/>
                <w:sz w:val="24"/>
              </w:rPr>
            </w:pPr>
          </w:p>
        </w:tc>
        <w:tc>
          <w:tcPr>
            <w:tcW w:w="1206"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8" w:type="dxa"/>
            <w:vAlign w:val="center"/>
          </w:tcPr>
          <w:p>
            <w:pPr>
              <w:adjustRightInd w:val="0"/>
              <w:snapToGrid w:val="0"/>
              <w:jc w:val="center"/>
              <w:rPr>
                <w:color w:val="000000"/>
                <w:sz w:val="24"/>
              </w:rPr>
            </w:pPr>
            <w:r>
              <w:rPr>
                <w:color w:val="000000"/>
                <w:sz w:val="24"/>
              </w:rPr>
              <w:t>3</w:t>
            </w:r>
          </w:p>
        </w:tc>
        <w:tc>
          <w:tcPr>
            <w:tcW w:w="2937" w:type="dxa"/>
            <w:vAlign w:val="center"/>
          </w:tcPr>
          <w:p>
            <w:pPr>
              <w:adjustRightInd w:val="0"/>
              <w:snapToGrid w:val="0"/>
              <w:jc w:val="left"/>
              <w:rPr>
                <w:color w:val="000000"/>
                <w:sz w:val="24"/>
              </w:rPr>
            </w:pPr>
            <w:r>
              <w:rPr>
                <w:color w:val="000000"/>
                <w:sz w:val="24"/>
              </w:rPr>
              <w:t>…</w:t>
            </w:r>
          </w:p>
        </w:tc>
        <w:tc>
          <w:tcPr>
            <w:tcW w:w="1347" w:type="dxa"/>
            <w:vAlign w:val="center"/>
          </w:tcPr>
          <w:p>
            <w:pPr>
              <w:adjustRightInd w:val="0"/>
              <w:snapToGrid w:val="0"/>
              <w:jc w:val="left"/>
              <w:rPr>
                <w:color w:val="000000"/>
                <w:sz w:val="24"/>
              </w:rPr>
            </w:pPr>
          </w:p>
        </w:tc>
        <w:tc>
          <w:tcPr>
            <w:tcW w:w="1206" w:type="dxa"/>
            <w:vAlign w:val="center"/>
          </w:tcPr>
          <w:p>
            <w:pPr>
              <w:adjustRightInd w:val="0"/>
              <w:snapToGrid w:val="0"/>
              <w:jc w:val="center"/>
              <w:rPr>
                <w:color w:val="000000"/>
                <w:sz w:val="24"/>
              </w:rPr>
            </w:pP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098" w:type="dxa"/>
            <w:gridSpan w:val="4"/>
            <w:vAlign w:val="center"/>
          </w:tcPr>
          <w:p>
            <w:pPr>
              <w:adjustRightInd w:val="0"/>
              <w:snapToGrid w:val="0"/>
              <w:jc w:val="right"/>
              <w:rPr>
                <w:color w:val="000000"/>
                <w:sz w:val="24"/>
              </w:rPr>
            </w:pPr>
            <w:r>
              <w:rPr>
                <w:b/>
                <w:color w:val="000000"/>
                <w:sz w:val="24"/>
              </w:rPr>
              <w:t>总价（元）</w:t>
            </w:r>
          </w:p>
        </w:tc>
        <w:tc>
          <w:tcPr>
            <w:tcW w:w="1345" w:type="dxa"/>
            <w:vAlign w:val="center"/>
          </w:tcPr>
          <w:p>
            <w:pPr>
              <w:adjustRightInd w:val="0"/>
              <w:snapToGrid w:val="0"/>
              <w:jc w:val="left"/>
              <w:rPr>
                <w:color w:val="000000"/>
                <w:sz w:val="24"/>
              </w:rPr>
            </w:pPr>
          </w:p>
        </w:tc>
        <w:tc>
          <w:tcPr>
            <w:tcW w:w="1708"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4" w:name="_Hlk168431865"/>
      <w:bookmarkStart w:id="905" w:name="_Hlk168431972"/>
      <w:bookmarkStart w:id="906" w:name="_Hlk144194261"/>
      <w:r>
        <w:rPr>
          <w:rFonts w:hint="eastAsia" w:eastAsiaTheme="minorEastAsia"/>
          <w:color w:val="000000"/>
          <w:sz w:val="24"/>
        </w:rPr>
        <w:t>“大型”、</w:t>
      </w:r>
      <w:bookmarkEnd w:id="904"/>
      <w:r>
        <w:rPr>
          <w:rFonts w:eastAsiaTheme="minorEastAsia"/>
          <w:color w:val="000000"/>
          <w:sz w:val="24"/>
        </w:rPr>
        <w:t>“</w:t>
      </w:r>
      <w:bookmarkEnd w:id="905"/>
      <w:r>
        <w:rPr>
          <w:rFonts w:eastAsiaTheme="minorEastAsia"/>
          <w:color w:val="000000"/>
          <w:sz w:val="24"/>
        </w:rPr>
        <w:t>中型”、“小型”、“微型”或“其他”</w:t>
      </w:r>
      <w:bookmarkEnd w:id="906"/>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3"/>
        </w:numPr>
        <w:tabs>
          <w:tab w:val="left" w:pos="360"/>
        </w:tabs>
        <w:snapToGrid w:val="0"/>
        <w:spacing w:line="360" w:lineRule="auto"/>
        <w:outlineLvl w:val="1"/>
        <w:rPr>
          <w:color w:val="000000"/>
          <w:sz w:val="24"/>
          <w:szCs w:val="20"/>
        </w:rPr>
      </w:pPr>
      <w:bookmarkStart w:id="907" w:name="_Toc195842927"/>
      <w:bookmarkStart w:id="908" w:name="_Toc226337258"/>
      <w:bookmarkStart w:id="909" w:name="_Toc142311062"/>
      <w:bookmarkStart w:id="910" w:name="_Toc226965835"/>
      <w:bookmarkStart w:id="911" w:name="_Toc127151562"/>
      <w:bookmarkStart w:id="912" w:name="_Toc150774765"/>
      <w:bookmarkStart w:id="913" w:name="_Toc150480798"/>
      <w:bookmarkStart w:id="914" w:name="_Toc265228400"/>
      <w:bookmarkStart w:id="915" w:name="_Toc226965752"/>
      <w:bookmarkStart w:id="916" w:name="_Toc305158904"/>
      <w:bookmarkStart w:id="917" w:name="_Toc264969252"/>
      <w:bookmarkStart w:id="918" w:name="_Toc226309806"/>
      <w:bookmarkStart w:id="919" w:name="_Toc305158830"/>
      <w:bookmarkStart w:id="920" w:name="_Toc127151561"/>
      <w:bookmarkStart w:id="921" w:name="_Toc226337257"/>
      <w:bookmarkStart w:id="922" w:name="_Toc264969251"/>
      <w:bookmarkStart w:id="923" w:name="_Toc142311061"/>
      <w:bookmarkStart w:id="924" w:name="_Toc226965751"/>
      <w:bookmarkStart w:id="925" w:name="_Toc305158903"/>
      <w:bookmarkStart w:id="926" w:name="_Toc226965834"/>
      <w:bookmarkStart w:id="927" w:name="_Toc305158829"/>
      <w:bookmarkStart w:id="928" w:name="_Toc195842926"/>
      <w:bookmarkStart w:id="929" w:name="_Toc150480797"/>
      <w:bookmarkStart w:id="930" w:name="_Toc150774764"/>
      <w:bookmarkStart w:id="931" w:name="_Toc265228399"/>
      <w:bookmarkStart w:id="932" w:name="_Toc226309805"/>
      <w:r>
        <w:rPr>
          <w:color w:val="000000"/>
          <w:sz w:val="24"/>
          <w:szCs w:val="20"/>
        </w:rPr>
        <w:br w:type="page"/>
      </w:r>
      <w:r>
        <w:rPr>
          <w:color w:val="000000"/>
          <w:sz w:val="24"/>
          <w:szCs w:val="20"/>
        </w:rPr>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73"/>
        <w:gridCol w:w="1676"/>
        <w:gridCol w:w="1676"/>
        <w:gridCol w:w="187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5" w:type="dxa"/>
            <w:vAlign w:val="center"/>
          </w:tcPr>
          <w:p>
            <w:pPr>
              <w:adjustRightInd w:val="0"/>
              <w:snapToGrid w:val="0"/>
              <w:jc w:val="center"/>
              <w:rPr>
                <w:color w:val="000000"/>
                <w:sz w:val="24"/>
              </w:rPr>
            </w:pPr>
            <w:bookmarkStart w:id="933" w:name="_Hlk144279231"/>
            <w:r>
              <w:rPr>
                <w:color w:val="000000"/>
                <w:sz w:val="24"/>
              </w:rPr>
              <w:t>序号</w:t>
            </w:r>
          </w:p>
        </w:tc>
        <w:tc>
          <w:tcPr>
            <w:tcW w:w="1773"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76" w:type="dxa"/>
            <w:vAlign w:val="center"/>
          </w:tcPr>
          <w:p>
            <w:pPr>
              <w:adjustRightInd w:val="0"/>
              <w:snapToGrid w:val="0"/>
              <w:jc w:val="center"/>
              <w:rPr>
                <w:color w:val="000000"/>
                <w:sz w:val="24"/>
              </w:rPr>
            </w:pPr>
            <w:r>
              <w:rPr>
                <w:color w:val="000000"/>
                <w:sz w:val="24"/>
              </w:rPr>
              <w:t>投标文件内容</w:t>
            </w:r>
          </w:p>
        </w:tc>
        <w:tc>
          <w:tcPr>
            <w:tcW w:w="1875" w:type="dxa"/>
            <w:vAlign w:val="center"/>
          </w:tcPr>
          <w:p>
            <w:pPr>
              <w:adjustRightInd w:val="0"/>
              <w:snapToGrid w:val="0"/>
              <w:jc w:val="center"/>
              <w:rPr>
                <w:color w:val="000000"/>
                <w:sz w:val="24"/>
              </w:rPr>
            </w:pPr>
            <w:r>
              <w:rPr>
                <w:color w:val="000000"/>
                <w:sz w:val="24"/>
              </w:rPr>
              <w:t>偏离情况</w:t>
            </w:r>
          </w:p>
        </w:tc>
        <w:tc>
          <w:tcPr>
            <w:tcW w:w="1133"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5"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5"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5"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5"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3" w:type="dxa"/>
            <w:vAlign w:val="center"/>
          </w:tcPr>
          <w:p>
            <w:pPr>
              <w:adjustRightInd w:val="0"/>
              <w:snapToGrid w:val="0"/>
              <w:jc w:val="center"/>
              <w:rPr>
                <w:color w:val="000000"/>
                <w:sz w:val="24"/>
              </w:rPr>
            </w:pPr>
          </w:p>
        </w:tc>
      </w:tr>
      <w:bookmarkEnd w:id="933"/>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3"/>
        </w:numPr>
        <w:tabs>
          <w:tab w:val="left" w:pos="360"/>
        </w:tabs>
        <w:snapToGrid w:val="0"/>
        <w:spacing w:line="360" w:lineRule="auto"/>
        <w:outlineLvl w:val="1"/>
        <w:rPr>
          <w:color w:val="000000"/>
          <w:sz w:val="24"/>
          <w:szCs w:val="20"/>
        </w:rPr>
      </w:pPr>
      <w:r>
        <w:rPr>
          <w:color w:val="000000"/>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pPr>
        <w:pStyle w:val="37"/>
        <w:shd w:val="clear" w:color="auto" w:fill="FFFFFF"/>
        <w:spacing w:before="30" w:beforeAutospacing="0" w:after="30" w:afterAutospacing="0"/>
        <w:rPr>
          <w:rStyle w:val="47"/>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widowControl/>
        <w:jc w:val="left"/>
        <w:rPr>
          <w:color w:val="000000"/>
          <w:sz w:val="24"/>
          <w:szCs w:val="20"/>
        </w:rPr>
      </w:pPr>
      <w:r>
        <w:rPr>
          <w:color w:val="000000"/>
          <w:sz w:val="24"/>
          <w:szCs w:val="20"/>
        </w:rPr>
        <w:br w:type="page"/>
      </w:r>
    </w:p>
    <w:p>
      <w:pPr>
        <w:numPr>
          <w:ilvl w:val="0"/>
          <w:numId w:val="25"/>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5"/>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61"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34"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35"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5"/>
    </w:p>
    <w:bookmarkEnd w:id="934"/>
    <w:p>
      <w:pPr>
        <w:numPr>
          <w:ilvl w:val="0"/>
          <w:numId w:val="2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3096" w:type="dxa"/>
          </w:tcPr>
          <w:p>
            <w:pPr>
              <w:rPr>
                <w:sz w:val="24"/>
              </w:rPr>
            </w:pPr>
            <w:r>
              <w:rPr>
                <w:rFonts w:hint="eastAsia"/>
                <w:sz w:val="24"/>
              </w:rPr>
              <w:t>供应商名称</w:t>
            </w:r>
          </w:p>
        </w:tc>
        <w:tc>
          <w:tcPr>
            <w:tcW w:w="3097" w:type="dxa"/>
          </w:tcPr>
          <w:p>
            <w:pPr>
              <w:rPr>
                <w:sz w:val="24"/>
              </w:rPr>
            </w:pPr>
            <w:r>
              <w:rPr>
                <w:rFonts w:hint="eastAsia"/>
                <w:sz w:val="24"/>
              </w:rPr>
              <w:t>供应商所属性别</w:t>
            </w:r>
          </w:p>
        </w:tc>
        <w:tc>
          <w:tcPr>
            <w:tcW w:w="3095" w:type="dxa"/>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3096" w:type="dxa"/>
          </w:tcPr>
          <w:p>
            <w:pPr>
              <w:rPr>
                <w:sz w:val="24"/>
              </w:rPr>
            </w:pPr>
          </w:p>
        </w:tc>
        <w:tc>
          <w:tcPr>
            <w:tcW w:w="3097" w:type="dxa"/>
          </w:tcPr>
          <w:p>
            <w:pPr>
              <w:rPr>
                <w:sz w:val="24"/>
              </w:rPr>
            </w:pPr>
          </w:p>
        </w:tc>
        <w:tc>
          <w:tcPr>
            <w:tcW w:w="3095" w:type="dxa"/>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0000009F" w:csb1="00000000"/>
  </w:font>
  <w:font w:name="Microsoft YaHei UI">
    <w:altName w:val="微软雅黑"/>
    <w:panose1 w:val="020B0503020204020204"/>
    <w:charset w:val="86"/>
    <w:family w:val="swiss"/>
    <w:pitch w:val="default"/>
    <w:sig w:usb0="00000000" w:usb1="00000000" w:usb2="00000016" w:usb3="00000000" w:csb0="0004001F" w:csb1="00000000"/>
  </w:font>
  <w:font w:name="Segoe UI Symbol">
    <w:panose1 w:val="020B0502040204020203"/>
    <w:charset w:val="00"/>
    <w:family w:val="swiss"/>
    <w:pitch w:val="default"/>
    <w:sig w:usb0="8000006F" w:usb1="1200FBEF" w:usb2="0004C000" w:usb3="00000000" w:csb0="00000001" w:csb1="40000000"/>
  </w:font>
  <w:font w:name="方正小标宋简体">
    <w:altName w:val="微软雅黑"/>
    <w:panose1 w:val="00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59812DF"/>
    <w:multiLevelType w:val="multilevel"/>
    <w:tmpl w:val="159812DF"/>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AE385DD"/>
    <w:multiLevelType w:val="singleLevel"/>
    <w:tmpl w:val="3AE385DD"/>
    <w:lvl w:ilvl="0" w:tentative="0">
      <w:start w:val="1"/>
      <w:numFmt w:val="chineseCounting"/>
      <w:suff w:val="nothing"/>
      <w:lvlText w:val="%1、"/>
      <w:lvlJc w:val="left"/>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4D783E84"/>
    <w:multiLevelType w:val="multilevel"/>
    <w:tmpl w:val="4D783E84"/>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2801A9C"/>
    <w:multiLevelType w:val="multilevel"/>
    <w:tmpl w:val="62801A9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5436355"/>
    <w:multiLevelType w:val="multilevel"/>
    <w:tmpl w:val="75436355"/>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C7273AA"/>
    <w:multiLevelType w:val="multilevel"/>
    <w:tmpl w:val="7C7273AA"/>
    <w:lvl w:ilvl="0" w:tentative="0">
      <w:start w:val="1"/>
      <w:numFmt w:val="decimal"/>
      <w:suff w:val="noth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6"/>
  </w:num>
  <w:num w:numId="12">
    <w:abstractNumId w:val="9"/>
  </w:num>
  <w:num w:numId="13">
    <w:abstractNumId w:val="21"/>
  </w:num>
  <w:num w:numId="14">
    <w:abstractNumId w:val="24"/>
  </w:num>
  <w:num w:numId="15">
    <w:abstractNumId w:val="22"/>
  </w:num>
  <w:num w:numId="16">
    <w:abstractNumId w:val="18"/>
  </w:num>
  <w:num w:numId="17">
    <w:abstractNumId w:val="20"/>
  </w:num>
  <w:num w:numId="18">
    <w:abstractNumId w:val="10"/>
  </w:num>
  <w:num w:numId="19">
    <w:abstractNumId w:val="15"/>
  </w:num>
  <w:num w:numId="20">
    <w:abstractNumId w:val="19"/>
  </w:num>
  <w:num w:numId="21">
    <w:abstractNumId w:val="13"/>
  </w:num>
  <w:num w:numId="22">
    <w:abstractNumId w:val="17"/>
  </w:num>
  <w:num w:numId="23">
    <w:abstractNumId w:val="14"/>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505"/>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35448E"/>
    <w:rsid w:val="058A0A27"/>
    <w:rsid w:val="058A6DDD"/>
    <w:rsid w:val="05B36D63"/>
    <w:rsid w:val="05B57863"/>
    <w:rsid w:val="07762ACD"/>
    <w:rsid w:val="0B0673AD"/>
    <w:rsid w:val="0B660C1A"/>
    <w:rsid w:val="0C651778"/>
    <w:rsid w:val="0C7B088B"/>
    <w:rsid w:val="106430FC"/>
    <w:rsid w:val="12E203C1"/>
    <w:rsid w:val="13AA1C38"/>
    <w:rsid w:val="13C42B87"/>
    <w:rsid w:val="141C11EF"/>
    <w:rsid w:val="152D6836"/>
    <w:rsid w:val="15B767F3"/>
    <w:rsid w:val="15D56BD7"/>
    <w:rsid w:val="17262523"/>
    <w:rsid w:val="17F93E0B"/>
    <w:rsid w:val="1820024D"/>
    <w:rsid w:val="18796883"/>
    <w:rsid w:val="19DC660B"/>
    <w:rsid w:val="1B326794"/>
    <w:rsid w:val="1B76522B"/>
    <w:rsid w:val="1BED3B22"/>
    <w:rsid w:val="1C455CA5"/>
    <w:rsid w:val="1D2C69D2"/>
    <w:rsid w:val="1E556AA1"/>
    <w:rsid w:val="21092EB6"/>
    <w:rsid w:val="21DE3AD3"/>
    <w:rsid w:val="23193508"/>
    <w:rsid w:val="2357399D"/>
    <w:rsid w:val="239E00B4"/>
    <w:rsid w:val="251E74A4"/>
    <w:rsid w:val="27843CE5"/>
    <w:rsid w:val="294202C4"/>
    <w:rsid w:val="31305CE0"/>
    <w:rsid w:val="32253670"/>
    <w:rsid w:val="32EB653A"/>
    <w:rsid w:val="33A4764F"/>
    <w:rsid w:val="341B5D59"/>
    <w:rsid w:val="36387CF5"/>
    <w:rsid w:val="36B55374"/>
    <w:rsid w:val="39E24D34"/>
    <w:rsid w:val="3BCB6780"/>
    <w:rsid w:val="3F3853BE"/>
    <w:rsid w:val="3F584F26"/>
    <w:rsid w:val="41AB0BD2"/>
    <w:rsid w:val="42CD0A98"/>
    <w:rsid w:val="431A0C09"/>
    <w:rsid w:val="433B5080"/>
    <w:rsid w:val="469F68AA"/>
    <w:rsid w:val="480E2158"/>
    <w:rsid w:val="48A1036F"/>
    <w:rsid w:val="4B65373A"/>
    <w:rsid w:val="4D00163A"/>
    <w:rsid w:val="4F0F5BE3"/>
    <w:rsid w:val="4F525DD2"/>
    <w:rsid w:val="4F7357A1"/>
    <w:rsid w:val="51503AE8"/>
    <w:rsid w:val="52422029"/>
    <w:rsid w:val="52A73957"/>
    <w:rsid w:val="530C2445"/>
    <w:rsid w:val="55040901"/>
    <w:rsid w:val="56DF05DE"/>
    <w:rsid w:val="57137D68"/>
    <w:rsid w:val="5721149F"/>
    <w:rsid w:val="57CB13ED"/>
    <w:rsid w:val="57FC6189"/>
    <w:rsid w:val="58065717"/>
    <w:rsid w:val="58601A16"/>
    <w:rsid w:val="591654C8"/>
    <w:rsid w:val="59536F71"/>
    <w:rsid w:val="59774385"/>
    <w:rsid w:val="5BDB57B9"/>
    <w:rsid w:val="5F073306"/>
    <w:rsid w:val="5F5F73B9"/>
    <w:rsid w:val="5F9B1FB6"/>
    <w:rsid w:val="617E4DAE"/>
    <w:rsid w:val="61F160F6"/>
    <w:rsid w:val="62776847"/>
    <w:rsid w:val="63631EEA"/>
    <w:rsid w:val="636C396B"/>
    <w:rsid w:val="639A6931"/>
    <w:rsid w:val="63D245FF"/>
    <w:rsid w:val="65143C69"/>
    <w:rsid w:val="66942235"/>
    <w:rsid w:val="67640E9E"/>
    <w:rsid w:val="67C56393"/>
    <w:rsid w:val="6838144E"/>
    <w:rsid w:val="68AA7398"/>
    <w:rsid w:val="68CA52F4"/>
    <w:rsid w:val="69753D5A"/>
    <w:rsid w:val="6A1148C9"/>
    <w:rsid w:val="6D5336D3"/>
    <w:rsid w:val="6F4B259A"/>
    <w:rsid w:val="70F47B9A"/>
    <w:rsid w:val="710A3096"/>
    <w:rsid w:val="71884077"/>
    <w:rsid w:val="719C5A44"/>
    <w:rsid w:val="72FC07DC"/>
    <w:rsid w:val="733F0C5C"/>
    <w:rsid w:val="736B4786"/>
    <w:rsid w:val="73D956DB"/>
    <w:rsid w:val="742C597A"/>
    <w:rsid w:val="74E514F6"/>
    <w:rsid w:val="769A233F"/>
    <w:rsid w:val="7B622F23"/>
    <w:rsid w:val="7D1742C3"/>
    <w:rsid w:val="7EA549EC"/>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qFormat/>
    <w:uiPriority w:val="0"/>
    <w:pPr>
      <w:tabs>
        <w:tab w:val="clear" w:pos="567"/>
      </w:tabs>
      <w:spacing w:before="0" w:after="120" w:line="240" w:lineRule="auto"/>
      <w:ind w:firstLine="420" w:firstLineChars="100"/>
    </w:pPr>
    <w:rPr>
      <w:rFonts w:ascii="Calibri" w:hAnsi="Calibri"/>
      <w:sz w:val="21"/>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Grid Table 4 Accent 1"/>
    <w:basedOn w:val="43"/>
    <w:qFormat/>
    <w:uiPriority w:val="49"/>
    <w:pPr>
      <w:spacing w:after="0" w:line="240" w:lineRule="auto"/>
    </w:p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18000</Words>
  <Characters>19440</Characters>
  <Lines>1296</Lines>
  <Paragraphs>1101</Paragraphs>
  <TotalTime>186</TotalTime>
  <ScaleCrop>false</ScaleCrop>
  <LinksUpToDate>false</LinksUpToDate>
  <CharactersWithSpaces>36339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owner</cp:lastModifiedBy>
  <cp:lastPrinted>2020-04-02T03:13:00Z</cp:lastPrinted>
  <dcterms:modified xsi:type="dcterms:W3CDTF">2026-04-07T08:09:07Z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B196972313054D4789BB25DBD05B5736</vt:lpwstr>
  </property>
</Properties>
</file>