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AFF81" w14:textId="77777777" w:rsidR="003630D5" w:rsidRPr="00BD558E" w:rsidRDefault="00085BF3">
      <w:pPr>
        <w:pStyle w:val="1"/>
        <w:tabs>
          <w:tab w:val="left" w:pos="0"/>
        </w:tabs>
        <w:autoSpaceDE w:val="0"/>
        <w:autoSpaceDN w:val="0"/>
        <w:adjustRightInd w:val="0"/>
        <w:spacing w:before="0" w:after="0" w:line="360" w:lineRule="auto"/>
        <w:jc w:val="center"/>
        <w:rPr>
          <w:rFonts w:ascii="宋体" w:hAnsi="宋体"/>
        </w:rPr>
      </w:pPr>
      <w:bookmarkStart w:id="0" w:name="_Toc28359022"/>
      <w:bookmarkStart w:id="1" w:name="_Toc35393809"/>
      <w:r w:rsidRPr="00BD558E">
        <w:rPr>
          <w:rFonts w:ascii="宋体" w:hAnsi="宋体" w:hint="eastAsia"/>
        </w:rPr>
        <w:t>中标结果公告</w:t>
      </w:r>
      <w:bookmarkEnd w:id="0"/>
      <w:bookmarkEnd w:id="1"/>
    </w:p>
    <w:p w14:paraId="3328C27E" w14:textId="1B541125" w:rsidR="00C50264" w:rsidRPr="00C50264" w:rsidRDefault="00085BF3" w:rsidP="00E511FB">
      <w:pPr>
        <w:numPr>
          <w:ilvl w:val="0"/>
          <w:numId w:val="1"/>
        </w:numPr>
        <w:rPr>
          <w:rFonts w:ascii="宋体" w:hAnsi="宋体"/>
          <w:sz w:val="24"/>
          <w:szCs w:val="28"/>
        </w:rPr>
      </w:pPr>
      <w:r w:rsidRPr="00C50264">
        <w:rPr>
          <w:rFonts w:ascii="宋体" w:hAnsi="宋体" w:hint="eastAsia"/>
          <w:b/>
          <w:sz w:val="28"/>
          <w:szCs w:val="28"/>
        </w:rPr>
        <w:t>项目编号：</w:t>
      </w:r>
      <w:r w:rsidR="001644F8">
        <w:rPr>
          <w:rFonts w:ascii="宋体" w:hAnsi="宋体" w:hint="eastAsia"/>
          <w:b/>
          <w:sz w:val="28"/>
          <w:szCs w:val="28"/>
        </w:rPr>
        <w:t>1</w:t>
      </w:r>
      <w:r w:rsidR="002559D1" w:rsidRPr="002559D1">
        <w:rPr>
          <w:rFonts w:ascii="宋体" w:hAnsi="宋体"/>
          <w:sz w:val="28"/>
          <w:szCs w:val="28"/>
        </w:rPr>
        <w:t>1011526210200032189-XM001</w:t>
      </w:r>
    </w:p>
    <w:p w14:paraId="3DBA3251" w14:textId="6F7E1BAE" w:rsidR="003630D5" w:rsidRPr="00C50264" w:rsidRDefault="00085BF3" w:rsidP="00E511FB">
      <w:pPr>
        <w:numPr>
          <w:ilvl w:val="0"/>
          <w:numId w:val="1"/>
        </w:numPr>
        <w:rPr>
          <w:rFonts w:ascii="宋体" w:hAnsi="宋体"/>
          <w:sz w:val="24"/>
          <w:szCs w:val="28"/>
        </w:rPr>
      </w:pPr>
      <w:r w:rsidRPr="00C50264">
        <w:rPr>
          <w:rFonts w:ascii="宋体" w:hAnsi="宋体" w:hint="eastAsia"/>
          <w:b/>
          <w:sz w:val="28"/>
          <w:szCs w:val="28"/>
        </w:rPr>
        <w:t>项目名称：</w:t>
      </w:r>
      <w:r w:rsidR="002559D1">
        <w:rPr>
          <w:rFonts w:ascii="宋体" w:hAnsi="宋体" w:hint="eastAsia"/>
          <w:b/>
          <w:sz w:val="24"/>
          <w:szCs w:val="28"/>
        </w:rPr>
        <w:t>2026年综合秩序社会化辅助管理服务项目</w:t>
      </w:r>
    </w:p>
    <w:p w14:paraId="2B291F66" w14:textId="77777777" w:rsidR="003630D5" w:rsidRPr="00907A1D" w:rsidRDefault="00085BF3">
      <w:pPr>
        <w:rPr>
          <w:rFonts w:ascii="宋体" w:hAnsi="宋体"/>
          <w:b/>
          <w:sz w:val="28"/>
          <w:szCs w:val="28"/>
        </w:rPr>
      </w:pPr>
      <w:r w:rsidRPr="00907A1D">
        <w:rPr>
          <w:rFonts w:ascii="宋体" w:hAnsi="宋体" w:hint="eastAsia"/>
          <w:b/>
          <w:sz w:val="28"/>
          <w:szCs w:val="28"/>
        </w:rPr>
        <w:t>三、中标（成交）信息</w:t>
      </w:r>
      <w:bookmarkStart w:id="2" w:name="_GoBack"/>
      <w:bookmarkEnd w:id="2"/>
    </w:p>
    <w:p w14:paraId="63A65AF4" w14:textId="0D6E13BC" w:rsidR="003630D5" w:rsidRPr="00BD558E" w:rsidRDefault="00085BF3">
      <w:pPr>
        <w:ind w:firstLineChars="200" w:firstLine="560"/>
        <w:rPr>
          <w:rFonts w:ascii="宋体" w:hAnsi="宋体"/>
          <w:sz w:val="28"/>
          <w:szCs w:val="28"/>
        </w:rPr>
      </w:pPr>
      <w:r w:rsidRPr="00BD558E">
        <w:rPr>
          <w:rFonts w:ascii="宋体" w:hAnsi="宋体" w:hint="eastAsia"/>
          <w:sz w:val="28"/>
          <w:szCs w:val="28"/>
        </w:rPr>
        <w:t>总中标金额：</w:t>
      </w:r>
      <w:r w:rsidR="002559D1">
        <w:rPr>
          <w:rFonts w:ascii="宋体" w:hAnsi="宋体"/>
          <w:b/>
          <w:sz w:val="28"/>
          <w:szCs w:val="28"/>
        </w:rPr>
        <w:t>460.3704</w:t>
      </w:r>
      <w:r w:rsidRPr="00BD558E">
        <w:rPr>
          <w:rFonts w:ascii="宋体" w:hAnsi="宋体" w:hint="eastAsia"/>
          <w:sz w:val="28"/>
          <w:szCs w:val="28"/>
        </w:rPr>
        <w:t>万元</w:t>
      </w:r>
    </w:p>
    <w:p w14:paraId="7FFC26BE" w14:textId="77777777" w:rsidR="003630D5" w:rsidRPr="00BD558E" w:rsidRDefault="00085BF3">
      <w:pPr>
        <w:ind w:firstLineChars="200" w:firstLine="560"/>
        <w:rPr>
          <w:rFonts w:ascii="宋体" w:hAnsi="宋体"/>
          <w:sz w:val="28"/>
          <w:szCs w:val="28"/>
        </w:rPr>
      </w:pPr>
      <w:r w:rsidRPr="00BD558E">
        <w:rPr>
          <w:rFonts w:ascii="宋体" w:hAnsi="宋体" w:hint="eastAsia"/>
          <w:sz w:val="28"/>
          <w:szCs w:val="28"/>
        </w:rPr>
        <w:t>中标供应商名称、联系地址及中标金额：</w:t>
      </w:r>
    </w:p>
    <w:tbl>
      <w:tblPr>
        <w:tblpPr w:leftFromText="180" w:rightFromText="180" w:vertAnchor="text" w:horzAnchor="margin" w:tblpXSpec="center" w:tblpY="158"/>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768"/>
        <w:gridCol w:w="2746"/>
        <w:gridCol w:w="1821"/>
        <w:gridCol w:w="1535"/>
      </w:tblGrid>
      <w:tr w:rsidR="00336162" w:rsidRPr="00BD558E" w14:paraId="0AB245DF" w14:textId="77777777" w:rsidTr="00336162">
        <w:trPr>
          <w:trHeight w:val="780"/>
        </w:trPr>
        <w:tc>
          <w:tcPr>
            <w:tcW w:w="598" w:type="dxa"/>
            <w:vAlign w:val="center"/>
          </w:tcPr>
          <w:p w14:paraId="07673AA4" w14:textId="77777777" w:rsidR="00336162" w:rsidRPr="00907A1D" w:rsidRDefault="00336162">
            <w:pPr>
              <w:spacing w:line="0" w:lineRule="atLeast"/>
              <w:jc w:val="center"/>
              <w:rPr>
                <w:rFonts w:ascii="宋体" w:hAnsi="宋体"/>
                <w:b/>
                <w:sz w:val="24"/>
                <w:szCs w:val="28"/>
              </w:rPr>
            </w:pPr>
            <w:r w:rsidRPr="00907A1D">
              <w:rPr>
                <w:rFonts w:ascii="宋体" w:hAnsi="宋体" w:hint="eastAsia"/>
                <w:b/>
                <w:sz w:val="24"/>
                <w:szCs w:val="28"/>
              </w:rPr>
              <w:t>序号</w:t>
            </w:r>
          </w:p>
        </w:tc>
        <w:tc>
          <w:tcPr>
            <w:tcW w:w="2768" w:type="dxa"/>
            <w:vAlign w:val="center"/>
          </w:tcPr>
          <w:p w14:paraId="1E41638C" w14:textId="77777777" w:rsidR="00336162" w:rsidRPr="00907A1D" w:rsidRDefault="00336162">
            <w:pPr>
              <w:jc w:val="center"/>
              <w:rPr>
                <w:rFonts w:ascii="宋体" w:hAnsi="宋体"/>
                <w:b/>
                <w:sz w:val="24"/>
                <w:szCs w:val="28"/>
              </w:rPr>
            </w:pPr>
            <w:r w:rsidRPr="00907A1D">
              <w:rPr>
                <w:rFonts w:ascii="宋体" w:hAnsi="宋体" w:hint="eastAsia"/>
                <w:b/>
                <w:sz w:val="24"/>
                <w:szCs w:val="28"/>
              </w:rPr>
              <w:t>中标供应商名称</w:t>
            </w:r>
          </w:p>
        </w:tc>
        <w:tc>
          <w:tcPr>
            <w:tcW w:w="2746" w:type="dxa"/>
            <w:vAlign w:val="center"/>
          </w:tcPr>
          <w:p w14:paraId="4D94ADA7" w14:textId="77777777" w:rsidR="00336162" w:rsidRPr="00907A1D" w:rsidRDefault="00336162">
            <w:pPr>
              <w:jc w:val="center"/>
              <w:rPr>
                <w:rFonts w:ascii="宋体" w:hAnsi="宋体"/>
                <w:b/>
                <w:sz w:val="24"/>
                <w:szCs w:val="28"/>
              </w:rPr>
            </w:pPr>
            <w:r w:rsidRPr="00907A1D">
              <w:rPr>
                <w:rFonts w:ascii="宋体" w:hAnsi="宋体" w:hint="eastAsia"/>
                <w:b/>
                <w:sz w:val="24"/>
                <w:szCs w:val="28"/>
              </w:rPr>
              <w:t>中标供应商联系地址</w:t>
            </w:r>
          </w:p>
        </w:tc>
        <w:tc>
          <w:tcPr>
            <w:tcW w:w="1821" w:type="dxa"/>
            <w:vAlign w:val="center"/>
          </w:tcPr>
          <w:p w14:paraId="5BD6B78F" w14:textId="77777777" w:rsidR="00336162" w:rsidRPr="00907A1D" w:rsidRDefault="00336162">
            <w:pPr>
              <w:spacing w:line="360" w:lineRule="auto"/>
              <w:jc w:val="center"/>
              <w:rPr>
                <w:rFonts w:ascii="宋体" w:hAnsi="宋体" w:cs="Arial"/>
                <w:b/>
                <w:sz w:val="24"/>
                <w:szCs w:val="28"/>
              </w:rPr>
            </w:pPr>
            <w:r w:rsidRPr="00907A1D">
              <w:rPr>
                <w:rFonts w:ascii="宋体" w:hAnsi="宋体" w:cs="Arial" w:hint="eastAsia"/>
                <w:b/>
                <w:sz w:val="24"/>
                <w:szCs w:val="28"/>
              </w:rPr>
              <w:t>最终投标报价</w:t>
            </w:r>
          </w:p>
          <w:p w14:paraId="574CC543" w14:textId="77777777" w:rsidR="00336162" w:rsidRPr="00907A1D" w:rsidRDefault="00336162">
            <w:pPr>
              <w:spacing w:line="360" w:lineRule="auto"/>
              <w:jc w:val="center"/>
              <w:rPr>
                <w:rFonts w:ascii="宋体" w:hAnsi="宋体"/>
                <w:b/>
                <w:sz w:val="24"/>
                <w:szCs w:val="28"/>
              </w:rPr>
            </w:pPr>
            <w:r w:rsidRPr="00907A1D">
              <w:rPr>
                <w:rFonts w:ascii="宋体" w:hAnsi="宋体" w:cs="Arial" w:hint="eastAsia"/>
                <w:b/>
                <w:sz w:val="24"/>
                <w:szCs w:val="28"/>
              </w:rPr>
              <w:t>（万元）</w:t>
            </w:r>
          </w:p>
        </w:tc>
        <w:tc>
          <w:tcPr>
            <w:tcW w:w="1535" w:type="dxa"/>
            <w:vAlign w:val="center"/>
          </w:tcPr>
          <w:p w14:paraId="37386CCA" w14:textId="77777777" w:rsidR="00336162" w:rsidRPr="00907A1D" w:rsidRDefault="00336162" w:rsidP="00336162">
            <w:pPr>
              <w:spacing w:line="360" w:lineRule="auto"/>
              <w:jc w:val="center"/>
              <w:rPr>
                <w:rFonts w:ascii="宋体" w:hAnsi="宋体" w:cs="Arial"/>
                <w:b/>
                <w:sz w:val="24"/>
                <w:szCs w:val="28"/>
              </w:rPr>
            </w:pPr>
            <w:r>
              <w:rPr>
                <w:rFonts w:ascii="宋体" w:hAnsi="宋体" w:cs="Arial" w:hint="eastAsia"/>
                <w:b/>
                <w:sz w:val="24"/>
                <w:szCs w:val="28"/>
              </w:rPr>
              <w:t>评审</w:t>
            </w:r>
            <w:r>
              <w:rPr>
                <w:rFonts w:ascii="宋体" w:hAnsi="宋体" w:cs="Arial"/>
                <w:b/>
                <w:sz w:val="24"/>
                <w:szCs w:val="28"/>
              </w:rPr>
              <w:t>总得分</w:t>
            </w:r>
          </w:p>
        </w:tc>
      </w:tr>
      <w:tr w:rsidR="00336162" w:rsidRPr="00BD558E" w14:paraId="6BDF54CA" w14:textId="77777777" w:rsidTr="001B734B">
        <w:trPr>
          <w:trHeight w:val="1321"/>
        </w:trPr>
        <w:tc>
          <w:tcPr>
            <w:tcW w:w="598" w:type="dxa"/>
            <w:vAlign w:val="center"/>
          </w:tcPr>
          <w:p w14:paraId="742F303C" w14:textId="77777777" w:rsidR="00336162" w:rsidRPr="00BD558E" w:rsidRDefault="00336162">
            <w:pPr>
              <w:tabs>
                <w:tab w:val="left" w:pos="4437"/>
              </w:tabs>
              <w:jc w:val="center"/>
              <w:rPr>
                <w:rFonts w:ascii="宋体" w:hAnsi="宋体"/>
                <w:sz w:val="24"/>
                <w:szCs w:val="28"/>
              </w:rPr>
            </w:pPr>
            <w:r w:rsidRPr="00BD558E">
              <w:rPr>
                <w:rFonts w:ascii="宋体" w:hAnsi="宋体" w:hint="eastAsia"/>
                <w:sz w:val="24"/>
                <w:szCs w:val="28"/>
              </w:rPr>
              <w:t>1</w:t>
            </w:r>
          </w:p>
        </w:tc>
        <w:tc>
          <w:tcPr>
            <w:tcW w:w="2768" w:type="dxa"/>
            <w:vAlign w:val="center"/>
          </w:tcPr>
          <w:p w14:paraId="515A5ECA" w14:textId="6F291041" w:rsidR="00336162" w:rsidRPr="00BD558E" w:rsidRDefault="002B04B1">
            <w:pPr>
              <w:jc w:val="center"/>
              <w:rPr>
                <w:rFonts w:ascii="宋体" w:hAnsi="宋体"/>
                <w:color w:val="000000"/>
                <w:sz w:val="24"/>
                <w:szCs w:val="28"/>
              </w:rPr>
            </w:pPr>
            <w:r w:rsidRPr="002B04B1">
              <w:rPr>
                <w:rFonts w:ascii="宋体" w:hAnsi="宋体" w:hint="eastAsia"/>
                <w:color w:val="000000"/>
                <w:sz w:val="24"/>
                <w:szCs w:val="28"/>
              </w:rPr>
              <w:t>中都卫保安服务（北京）有限公司</w:t>
            </w:r>
          </w:p>
        </w:tc>
        <w:tc>
          <w:tcPr>
            <w:tcW w:w="2746" w:type="dxa"/>
            <w:vAlign w:val="center"/>
          </w:tcPr>
          <w:p w14:paraId="12F341EE" w14:textId="5A3E3200" w:rsidR="00336162" w:rsidRPr="00BD558E" w:rsidRDefault="002B04B1">
            <w:pPr>
              <w:jc w:val="center"/>
              <w:rPr>
                <w:rFonts w:ascii="宋体" w:hAnsi="宋体"/>
                <w:color w:val="000000"/>
                <w:sz w:val="24"/>
                <w:szCs w:val="28"/>
              </w:rPr>
            </w:pPr>
            <w:r w:rsidRPr="002B04B1">
              <w:rPr>
                <w:rFonts w:ascii="宋体" w:hAnsi="宋体" w:hint="eastAsia"/>
                <w:color w:val="000000"/>
                <w:sz w:val="24"/>
                <w:szCs w:val="28"/>
              </w:rPr>
              <w:t>北京市大兴区礼贤镇汇贤家园一里13号院9号楼一层102</w:t>
            </w:r>
          </w:p>
        </w:tc>
        <w:tc>
          <w:tcPr>
            <w:tcW w:w="1821" w:type="dxa"/>
            <w:vAlign w:val="center"/>
          </w:tcPr>
          <w:p w14:paraId="1934F312" w14:textId="094E7013" w:rsidR="00336162" w:rsidRPr="00691351" w:rsidRDefault="002559D1" w:rsidP="00553FDC">
            <w:pPr>
              <w:jc w:val="center"/>
              <w:rPr>
                <w:rFonts w:ascii="宋体" w:hAnsi="宋体"/>
                <w:color w:val="000000"/>
                <w:sz w:val="24"/>
                <w:szCs w:val="28"/>
              </w:rPr>
            </w:pPr>
            <w:r>
              <w:rPr>
                <w:rFonts w:ascii="宋体" w:hAnsi="宋体"/>
                <w:color w:val="000000"/>
                <w:sz w:val="24"/>
                <w:szCs w:val="28"/>
              </w:rPr>
              <w:t>460.3704</w:t>
            </w:r>
          </w:p>
        </w:tc>
        <w:tc>
          <w:tcPr>
            <w:tcW w:w="1535" w:type="dxa"/>
            <w:vAlign w:val="center"/>
          </w:tcPr>
          <w:p w14:paraId="1F5DC871" w14:textId="716AC5E9" w:rsidR="00336162" w:rsidRPr="00BD558E" w:rsidRDefault="007A055A" w:rsidP="00B07B1E">
            <w:pPr>
              <w:jc w:val="center"/>
              <w:rPr>
                <w:rFonts w:ascii="宋体" w:hAnsi="宋体"/>
                <w:color w:val="000000"/>
                <w:sz w:val="24"/>
                <w:szCs w:val="28"/>
              </w:rPr>
            </w:pPr>
            <w:r w:rsidRPr="007A055A">
              <w:rPr>
                <w:rFonts w:ascii="宋体" w:hAnsi="宋体"/>
                <w:color w:val="000000"/>
                <w:sz w:val="24"/>
                <w:szCs w:val="28"/>
              </w:rPr>
              <w:t>91.45</w:t>
            </w:r>
          </w:p>
        </w:tc>
      </w:tr>
    </w:tbl>
    <w:p w14:paraId="71C4BCFF" w14:textId="77777777" w:rsidR="003630D5" w:rsidRPr="00907A1D" w:rsidRDefault="00085BF3">
      <w:pPr>
        <w:rPr>
          <w:rFonts w:ascii="宋体" w:hAnsi="宋体"/>
          <w:b/>
          <w:sz w:val="28"/>
          <w:szCs w:val="28"/>
        </w:rPr>
      </w:pPr>
      <w:r w:rsidRPr="00907A1D">
        <w:rPr>
          <w:rFonts w:ascii="宋体" w:hAnsi="宋体" w:hint="eastAsia"/>
          <w:b/>
          <w:sz w:val="28"/>
          <w:szCs w:val="28"/>
        </w:rPr>
        <w:t>四、主要标的信息</w:t>
      </w:r>
    </w:p>
    <w:tbl>
      <w:tblPr>
        <w:tblStyle w:val="ab"/>
        <w:tblW w:w="9411" w:type="dxa"/>
        <w:jc w:val="center"/>
        <w:tblLayout w:type="fixed"/>
        <w:tblLook w:val="04A0" w:firstRow="1" w:lastRow="0" w:firstColumn="1" w:lastColumn="0" w:noHBand="0" w:noVBand="1"/>
      </w:tblPr>
      <w:tblGrid>
        <w:gridCol w:w="9411"/>
      </w:tblGrid>
      <w:tr w:rsidR="003630D5" w:rsidRPr="00BD558E" w14:paraId="68E1F3F6" w14:textId="77777777" w:rsidTr="00240D4B">
        <w:trPr>
          <w:trHeight w:val="745"/>
          <w:jc w:val="center"/>
        </w:trPr>
        <w:tc>
          <w:tcPr>
            <w:tcW w:w="9411" w:type="dxa"/>
            <w:vAlign w:val="center"/>
          </w:tcPr>
          <w:p w14:paraId="239366F8" w14:textId="77777777" w:rsidR="003630D5" w:rsidRPr="000E3D54" w:rsidRDefault="00FD32E8" w:rsidP="00685288">
            <w:pPr>
              <w:jc w:val="center"/>
              <w:rPr>
                <w:rFonts w:ascii="宋体" w:hAnsi="宋体"/>
                <w:kern w:val="0"/>
                <w:sz w:val="24"/>
                <w:szCs w:val="28"/>
              </w:rPr>
            </w:pPr>
            <w:r>
              <w:rPr>
                <w:rFonts w:ascii="宋体" w:hAnsi="宋体" w:hint="eastAsia"/>
                <w:kern w:val="0"/>
                <w:sz w:val="24"/>
                <w:szCs w:val="28"/>
              </w:rPr>
              <w:t>服务</w:t>
            </w:r>
            <w:r w:rsidR="00085BF3" w:rsidRPr="000E3D54">
              <w:rPr>
                <w:rFonts w:ascii="宋体" w:hAnsi="宋体" w:hint="eastAsia"/>
                <w:kern w:val="0"/>
                <w:sz w:val="24"/>
                <w:szCs w:val="28"/>
              </w:rPr>
              <w:t>类</w:t>
            </w:r>
          </w:p>
        </w:tc>
      </w:tr>
      <w:tr w:rsidR="003630D5" w:rsidRPr="00BD558E" w14:paraId="782B9838" w14:textId="77777777" w:rsidTr="002559D1">
        <w:trPr>
          <w:trHeight w:val="1486"/>
          <w:jc w:val="center"/>
        </w:trPr>
        <w:tc>
          <w:tcPr>
            <w:tcW w:w="9411" w:type="dxa"/>
            <w:vAlign w:val="center"/>
          </w:tcPr>
          <w:p w14:paraId="3F59033A" w14:textId="0AEB12AC" w:rsidR="003630D5" w:rsidRPr="000E3D54" w:rsidRDefault="00F0538A" w:rsidP="000E3D54">
            <w:pPr>
              <w:spacing w:line="460" w:lineRule="exact"/>
              <w:rPr>
                <w:rFonts w:ascii="宋体" w:hAnsi="宋体"/>
                <w:kern w:val="0"/>
                <w:sz w:val="24"/>
                <w:szCs w:val="28"/>
              </w:rPr>
            </w:pPr>
            <w:r w:rsidRPr="000E3D54">
              <w:rPr>
                <w:rFonts w:ascii="宋体" w:hAnsi="宋体" w:hint="eastAsia"/>
                <w:b/>
                <w:kern w:val="0"/>
                <w:sz w:val="24"/>
                <w:szCs w:val="28"/>
              </w:rPr>
              <w:t>项目</w:t>
            </w:r>
            <w:r w:rsidR="00085BF3" w:rsidRPr="000E3D54">
              <w:rPr>
                <w:rFonts w:ascii="宋体" w:hAnsi="宋体" w:hint="eastAsia"/>
                <w:b/>
                <w:kern w:val="0"/>
                <w:sz w:val="24"/>
                <w:szCs w:val="28"/>
              </w:rPr>
              <w:t>名称：</w:t>
            </w:r>
            <w:r w:rsidR="002559D1">
              <w:rPr>
                <w:rFonts w:ascii="宋体" w:hAnsi="宋体" w:hint="eastAsia"/>
                <w:b/>
                <w:kern w:val="0"/>
                <w:sz w:val="24"/>
                <w:szCs w:val="28"/>
              </w:rPr>
              <w:t>2026年综合秩序社会化辅助管理服务项目</w:t>
            </w:r>
          </w:p>
          <w:p w14:paraId="54DDA043" w14:textId="1B6780C4" w:rsidR="006561B6" w:rsidRPr="000E3D54" w:rsidRDefault="007B17AE" w:rsidP="000E3D54">
            <w:pPr>
              <w:spacing w:line="460" w:lineRule="exact"/>
              <w:rPr>
                <w:rFonts w:ascii="宋体" w:hAnsi="宋体"/>
                <w:sz w:val="24"/>
                <w:szCs w:val="28"/>
              </w:rPr>
            </w:pPr>
            <w:r w:rsidRPr="000E3D54">
              <w:rPr>
                <w:rFonts w:ascii="宋体" w:hAnsi="宋体" w:hint="eastAsia"/>
                <w:b/>
                <w:sz w:val="24"/>
                <w:szCs w:val="28"/>
              </w:rPr>
              <w:t>采购需求：</w:t>
            </w:r>
            <w:r w:rsidR="002559D1" w:rsidRPr="002559D1">
              <w:rPr>
                <w:rFonts w:ascii="宋体" w:hAnsi="宋体" w:hint="eastAsia"/>
                <w:sz w:val="24"/>
                <w:szCs w:val="28"/>
              </w:rPr>
              <w:t>负责辖区三大广场及新入住小区周边的综合秩序问题的全部工作内容。</w:t>
            </w:r>
          </w:p>
          <w:p w14:paraId="5559FC29" w14:textId="77777777" w:rsidR="003630D5" w:rsidRPr="000E3D54" w:rsidRDefault="00085BF3" w:rsidP="00636D50">
            <w:pPr>
              <w:spacing w:line="460" w:lineRule="exact"/>
              <w:rPr>
                <w:rFonts w:ascii="宋体" w:hAnsi="宋体"/>
                <w:kern w:val="0"/>
                <w:sz w:val="24"/>
                <w:szCs w:val="28"/>
              </w:rPr>
            </w:pPr>
            <w:r w:rsidRPr="000E3D54">
              <w:rPr>
                <w:rFonts w:ascii="宋体" w:hAnsi="宋体" w:hint="eastAsia"/>
                <w:b/>
                <w:kern w:val="0"/>
                <w:sz w:val="24"/>
                <w:szCs w:val="28"/>
              </w:rPr>
              <w:t>合同履行期限：</w:t>
            </w:r>
            <w:r w:rsidR="00636D50">
              <w:rPr>
                <w:rFonts w:ascii="宋体" w:hAnsi="宋体"/>
                <w:kern w:val="0"/>
                <w:sz w:val="24"/>
                <w:szCs w:val="28"/>
              </w:rPr>
              <w:t>1</w:t>
            </w:r>
            <w:r w:rsidR="00636D50">
              <w:rPr>
                <w:rFonts w:ascii="宋体" w:hAnsi="宋体" w:hint="eastAsia"/>
                <w:kern w:val="0"/>
                <w:sz w:val="24"/>
                <w:szCs w:val="28"/>
              </w:rPr>
              <w:t>年</w:t>
            </w:r>
            <w:r w:rsidRPr="000E3D54">
              <w:rPr>
                <w:rFonts w:ascii="宋体" w:hAnsi="宋体" w:hint="eastAsia"/>
                <w:kern w:val="0"/>
                <w:sz w:val="24"/>
                <w:szCs w:val="28"/>
              </w:rPr>
              <w:t>。</w:t>
            </w:r>
          </w:p>
        </w:tc>
      </w:tr>
    </w:tbl>
    <w:p w14:paraId="3B7B88B1" w14:textId="77777777" w:rsidR="003630D5" w:rsidRPr="00907FB5" w:rsidRDefault="00085BF3">
      <w:pPr>
        <w:rPr>
          <w:rFonts w:ascii="宋体" w:hAnsi="宋体"/>
          <w:b/>
          <w:sz w:val="28"/>
          <w:szCs w:val="28"/>
        </w:rPr>
      </w:pPr>
      <w:r w:rsidRPr="00907FB5">
        <w:rPr>
          <w:rFonts w:ascii="宋体" w:hAnsi="宋体" w:hint="eastAsia"/>
          <w:b/>
          <w:sz w:val="28"/>
          <w:szCs w:val="28"/>
        </w:rPr>
        <w:t>五、评审专家（单一来源采购人员）名单：</w:t>
      </w:r>
    </w:p>
    <w:p w14:paraId="0D37BAF5" w14:textId="15CDAE89" w:rsidR="00F87F5A" w:rsidRPr="00BD558E" w:rsidRDefault="00210813" w:rsidP="00E511FB">
      <w:pPr>
        <w:rPr>
          <w:rFonts w:ascii="宋体" w:hAnsi="宋体" w:cs="宋体"/>
          <w:color w:val="FF0000"/>
          <w:kern w:val="0"/>
          <w:sz w:val="28"/>
          <w:szCs w:val="28"/>
        </w:rPr>
      </w:pPr>
      <w:r w:rsidRPr="00210813">
        <w:rPr>
          <w:rFonts w:ascii="宋体" w:hAnsi="宋体" w:cs="宋体" w:hint="eastAsia"/>
          <w:kern w:val="0"/>
          <w:sz w:val="28"/>
          <w:szCs w:val="28"/>
        </w:rPr>
        <w:t>张惠</w:t>
      </w:r>
      <w:r>
        <w:rPr>
          <w:rFonts w:ascii="宋体" w:hAnsi="宋体" w:cs="宋体" w:hint="eastAsia"/>
          <w:kern w:val="0"/>
          <w:sz w:val="28"/>
          <w:szCs w:val="28"/>
        </w:rPr>
        <w:t xml:space="preserve">   </w:t>
      </w:r>
      <w:r w:rsidRPr="00210813">
        <w:rPr>
          <w:rFonts w:ascii="宋体" w:hAnsi="宋体" w:cs="宋体" w:hint="eastAsia"/>
          <w:kern w:val="0"/>
          <w:sz w:val="28"/>
          <w:szCs w:val="28"/>
        </w:rPr>
        <w:t>张玉娟</w:t>
      </w:r>
      <w:r>
        <w:rPr>
          <w:rFonts w:ascii="宋体" w:hAnsi="宋体" w:cs="宋体" w:hint="eastAsia"/>
          <w:kern w:val="0"/>
          <w:sz w:val="28"/>
          <w:szCs w:val="28"/>
        </w:rPr>
        <w:t xml:space="preserve">   </w:t>
      </w:r>
      <w:r w:rsidRPr="00210813">
        <w:rPr>
          <w:rFonts w:ascii="宋体" w:hAnsi="宋体" w:cs="宋体" w:hint="eastAsia"/>
          <w:kern w:val="0"/>
          <w:sz w:val="28"/>
          <w:szCs w:val="28"/>
        </w:rPr>
        <w:t>马云鹏</w:t>
      </w:r>
      <w:r>
        <w:rPr>
          <w:rFonts w:ascii="宋体" w:hAnsi="宋体" w:cs="宋体" w:hint="eastAsia"/>
          <w:kern w:val="0"/>
          <w:sz w:val="28"/>
          <w:szCs w:val="28"/>
        </w:rPr>
        <w:t xml:space="preserve">   </w:t>
      </w:r>
      <w:r w:rsidRPr="00210813">
        <w:rPr>
          <w:rFonts w:ascii="宋体" w:hAnsi="宋体" w:cs="宋体" w:hint="eastAsia"/>
          <w:kern w:val="0"/>
          <w:sz w:val="28"/>
          <w:szCs w:val="28"/>
        </w:rPr>
        <w:t>李影</w:t>
      </w:r>
      <w:r>
        <w:rPr>
          <w:rFonts w:ascii="宋体" w:hAnsi="宋体" w:cs="宋体" w:hint="eastAsia"/>
          <w:kern w:val="0"/>
          <w:sz w:val="28"/>
          <w:szCs w:val="28"/>
        </w:rPr>
        <w:t xml:space="preserve"> </w:t>
      </w:r>
      <w:r w:rsidR="00B10C75">
        <w:rPr>
          <w:rFonts w:ascii="宋体" w:hAnsi="宋体" w:cs="宋体" w:hint="eastAsia"/>
          <w:kern w:val="0"/>
          <w:sz w:val="28"/>
          <w:szCs w:val="28"/>
        </w:rPr>
        <w:t xml:space="preserve">  </w:t>
      </w:r>
      <w:r w:rsidR="002559D1" w:rsidRPr="002559D1">
        <w:rPr>
          <w:rFonts w:ascii="宋体" w:hAnsi="宋体" w:cs="宋体" w:hint="eastAsia"/>
          <w:kern w:val="0"/>
          <w:sz w:val="28"/>
          <w:szCs w:val="28"/>
        </w:rPr>
        <w:t>田立泽</w:t>
      </w:r>
    </w:p>
    <w:p w14:paraId="2E0BF583" w14:textId="77777777" w:rsidR="003630D5" w:rsidRPr="00907FB5" w:rsidRDefault="00085BF3" w:rsidP="00F87F5A">
      <w:pPr>
        <w:rPr>
          <w:rFonts w:ascii="宋体" w:hAnsi="宋体"/>
          <w:b/>
          <w:sz w:val="28"/>
          <w:szCs w:val="28"/>
        </w:rPr>
      </w:pPr>
      <w:r w:rsidRPr="00907FB5">
        <w:rPr>
          <w:rFonts w:ascii="宋体" w:hAnsi="宋体" w:hint="eastAsia"/>
          <w:b/>
          <w:sz w:val="28"/>
          <w:szCs w:val="28"/>
        </w:rPr>
        <w:t>六、代理服务收费标准及金额：</w:t>
      </w:r>
    </w:p>
    <w:p w14:paraId="1BD67863" w14:textId="2E72D689" w:rsidR="003630D5" w:rsidRPr="00BD558E" w:rsidRDefault="00085BF3">
      <w:pPr>
        <w:rPr>
          <w:rFonts w:ascii="宋体" w:hAnsi="宋体" w:cs="宋体"/>
          <w:kern w:val="0"/>
          <w:sz w:val="28"/>
          <w:szCs w:val="28"/>
        </w:rPr>
      </w:pPr>
      <w:r w:rsidRPr="00BD558E">
        <w:rPr>
          <w:rFonts w:ascii="宋体" w:hAnsi="宋体" w:cs="宋体" w:hint="eastAsia"/>
          <w:kern w:val="0"/>
          <w:sz w:val="28"/>
          <w:szCs w:val="28"/>
        </w:rPr>
        <w:t>本项目代理费总金额：</w:t>
      </w:r>
      <w:r w:rsidR="00210813">
        <w:rPr>
          <w:rFonts w:ascii="宋体" w:hAnsi="宋体" w:cs="宋体" w:hint="eastAsia"/>
          <w:kern w:val="0"/>
          <w:sz w:val="28"/>
          <w:szCs w:val="28"/>
        </w:rPr>
        <w:t>4.38</w:t>
      </w:r>
      <w:r w:rsidRPr="00BD558E">
        <w:rPr>
          <w:rFonts w:ascii="宋体" w:hAnsi="宋体" w:cs="宋体" w:hint="eastAsia"/>
          <w:kern w:val="0"/>
          <w:sz w:val="28"/>
          <w:szCs w:val="28"/>
        </w:rPr>
        <w:t>万元（人民币）；</w:t>
      </w:r>
    </w:p>
    <w:p w14:paraId="0DD5209F" w14:textId="77777777" w:rsidR="003630D5" w:rsidRPr="00907FB5" w:rsidRDefault="00085BF3">
      <w:pPr>
        <w:rPr>
          <w:rFonts w:ascii="宋体" w:hAnsi="宋体" w:cs="宋体"/>
          <w:b/>
          <w:kern w:val="0"/>
          <w:sz w:val="28"/>
          <w:szCs w:val="28"/>
        </w:rPr>
      </w:pPr>
      <w:r w:rsidRPr="00907FB5">
        <w:rPr>
          <w:rFonts w:ascii="宋体" w:hAnsi="宋体" w:cs="宋体" w:hint="eastAsia"/>
          <w:b/>
          <w:kern w:val="0"/>
          <w:sz w:val="28"/>
          <w:szCs w:val="28"/>
        </w:rPr>
        <w:t>本项目代理费收费标准：</w:t>
      </w:r>
    </w:p>
    <w:p w14:paraId="44511F25" w14:textId="77777777" w:rsidR="003630D5" w:rsidRPr="00BD558E" w:rsidRDefault="00085BF3">
      <w:pPr>
        <w:rPr>
          <w:rFonts w:ascii="宋体" w:hAnsi="宋体" w:cs="宋体"/>
          <w:kern w:val="0"/>
          <w:sz w:val="28"/>
          <w:szCs w:val="28"/>
        </w:rPr>
      </w:pPr>
      <w:r w:rsidRPr="00BD558E">
        <w:rPr>
          <w:rFonts w:ascii="宋体" w:hAnsi="宋体" w:cs="宋体" w:hint="eastAsia"/>
          <w:kern w:val="0"/>
          <w:sz w:val="28"/>
          <w:szCs w:val="28"/>
        </w:rPr>
        <w:t>以中标通知书的中标总金额作为收取的计算基数。中标服务费收费标准</w:t>
      </w:r>
      <w:r w:rsidR="00336162">
        <w:rPr>
          <w:rFonts w:ascii="宋体" w:hAnsi="宋体" w:cs="宋体" w:hint="eastAsia"/>
          <w:kern w:val="0"/>
          <w:sz w:val="28"/>
          <w:szCs w:val="28"/>
        </w:rPr>
        <w:t>参</w:t>
      </w:r>
      <w:r w:rsidRPr="00BD558E">
        <w:rPr>
          <w:rFonts w:ascii="宋体" w:hAnsi="宋体" w:cs="宋体" w:hint="eastAsia"/>
          <w:kern w:val="0"/>
          <w:sz w:val="28"/>
          <w:szCs w:val="28"/>
        </w:rPr>
        <w:t>照国家计委计价格【2002】1980 号文和发改办价格【2003】857 号文规定的办法进行收取。</w:t>
      </w:r>
    </w:p>
    <w:p w14:paraId="7724AECC" w14:textId="77777777" w:rsidR="003630D5" w:rsidRPr="00907FB5" w:rsidRDefault="00085BF3">
      <w:pPr>
        <w:rPr>
          <w:rFonts w:ascii="宋体" w:hAnsi="宋体"/>
          <w:b/>
          <w:sz w:val="28"/>
          <w:szCs w:val="28"/>
        </w:rPr>
      </w:pPr>
      <w:r w:rsidRPr="00907FB5">
        <w:rPr>
          <w:rFonts w:ascii="宋体" w:hAnsi="宋体" w:hint="eastAsia"/>
          <w:b/>
          <w:sz w:val="28"/>
          <w:szCs w:val="28"/>
        </w:rPr>
        <w:lastRenderedPageBreak/>
        <w:t>七、公告期限</w:t>
      </w:r>
    </w:p>
    <w:p w14:paraId="5552B893" w14:textId="77777777" w:rsidR="003630D5" w:rsidRPr="00BD558E" w:rsidRDefault="00085BF3">
      <w:pPr>
        <w:ind w:firstLineChars="200" w:firstLine="560"/>
        <w:rPr>
          <w:rFonts w:ascii="宋体" w:hAnsi="宋体" w:cs="宋体"/>
          <w:kern w:val="0"/>
          <w:sz w:val="28"/>
          <w:szCs w:val="28"/>
        </w:rPr>
      </w:pPr>
      <w:r w:rsidRPr="00BD558E">
        <w:rPr>
          <w:rFonts w:ascii="宋体" w:hAnsi="宋体" w:cs="宋体" w:hint="eastAsia"/>
          <w:kern w:val="0"/>
          <w:sz w:val="28"/>
          <w:szCs w:val="28"/>
        </w:rPr>
        <w:t>自本公告发布之日起</w:t>
      </w:r>
      <w:r w:rsidRPr="00BD558E">
        <w:rPr>
          <w:rFonts w:ascii="宋体" w:hAnsi="宋体" w:cs="宋体"/>
          <w:kern w:val="0"/>
          <w:sz w:val="28"/>
          <w:szCs w:val="28"/>
        </w:rPr>
        <w:t>1</w:t>
      </w:r>
      <w:r w:rsidRPr="00BD558E">
        <w:rPr>
          <w:rFonts w:ascii="宋体" w:hAnsi="宋体" w:cs="宋体" w:hint="eastAsia"/>
          <w:kern w:val="0"/>
          <w:sz w:val="28"/>
          <w:szCs w:val="28"/>
        </w:rPr>
        <w:t>个工作日。</w:t>
      </w:r>
    </w:p>
    <w:p w14:paraId="617FD1F7" w14:textId="77777777" w:rsidR="0001031A" w:rsidRDefault="00085BF3">
      <w:pPr>
        <w:rPr>
          <w:rFonts w:ascii="宋体" w:hAnsi="宋体" w:cs="仿宋"/>
          <w:b/>
          <w:sz w:val="28"/>
          <w:szCs w:val="28"/>
        </w:rPr>
      </w:pPr>
      <w:r w:rsidRPr="00907FB5">
        <w:rPr>
          <w:rFonts w:ascii="宋体" w:hAnsi="宋体" w:hint="eastAsia"/>
          <w:b/>
          <w:sz w:val="28"/>
          <w:szCs w:val="28"/>
        </w:rPr>
        <w:t>八、</w:t>
      </w:r>
      <w:r w:rsidRPr="00907FB5">
        <w:rPr>
          <w:rFonts w:ascii="宋体" w:hAnsi="宋体" w:cs="仿宋" w:hint="eastAsia"/>
          <w:b/>
          <w:sz w:val="28"/>
          <w:szCs w:val="28"/>
        </w:rPr>
        <w:t>其他补充事宜</w:t>
      </w:r>
      <w:r w:rsidR="0071756F" w:rsidRPr="00907FB5">
        <w:rPr>
          <w:rFonts w:ascii="宋体" w:hAnsi="宋体" w:cs="仿宋" w:hint="eastAsia"/>
          <w:b/>
          <w:sz w:val="28"/>
          <w:szCs w:val="28"/>
        </w:rPr>
        <w:t xml:space="preserve">：  </w:t>
      </w:r>
    </w:p>
    <w:p w14:paraId="7FA6E684" w14:textId="77777777" w:rsidR="003630D5" w:rsidRPr="00907FB5" w:rsidRDefault="0071756F" w:rsidP="0001031A">
      <w:pPr>
        <w:ind w:firstLine="420"/>
        <w:rPr>
          <w:rFonts w:ascii="宋体" w:hAnsi="宋体" w:cs="宋体"/>
          <w:b/>
          <w:kern w:val="0"/>
          <w:sz w:val="28"/>
          <w:szCs w:val="28"/>
        </w:rPr>
      </w:pPr>
      <w:r w:rsidRPr="00907FB5">
        <w:rPr>
          <w:rFonts w:ascii="宋体" w:hAnsi="宋体" w:cs="宋体" w:hint="eastAsia"/>
          <w:b/>
          <w:kern w:val="0"/>
          <w:sz w:val="28"/>
          <w:szCs w:val="28"/>
        </w:rPr>
        <w:t>无</w:t>
      </w:r>
    </w:p>
    <w:p w14:paraId="40E64479" w14:textId="77777777" w:rsidR="003630D5" w:rsidRPr="00BD558E" w:rsidRDefault="00085BF3">
      <w:pPr>
        <w:rPr>
          <w:rFonts w:ascii="宋体" w:hAnsi="宋体" w:cs="宋体"/>
          <w:b/>
          <w:kern w:val="0"/>
          <w:sz w:val="28"/>
          <w:szCs w:val="28"/>
        </w:rPr>
      </w:pPr>
      <w:r w:rsidRPr="00BD558E">
        <w:rPr>
          <w:rFonts w:ascii="宋体" w:hAnsi="宋体" w:cs="宋体" w:hint="eastAsia"/>
          <w:b/>
          <w:kern w:val="0"/>
          <w:sz w:val="28"/>
          <w:szCs w:val="28"/>
        </w:rPr>
        <w:t>采购人和评审专家的推荐意见（采用书面推荐供应商参加采购活动的需填）：无</w:t>
      </w:r>
    </w:p>
    <w:p w14:paraId="5CDDACCC" w14:textId="77777777" w:rsidR="003630D5" w:rsidRPr="00907FB5" w:rsidRDefault="00085BF3">
      <w:pPr>
        <w:rPr>
          <w:rFonts w:ascii="宋体" w:hAnsi="宋体" w:cs="宋体"/>
          <w:b/>
          <w:kern w:val="0"/>
          <w:sz w:val="28"/>
          <w:szCs w:val="28"/>
        </w:rPr>
      </w:pPr>
      <w:r w:rsidRPr="00907FB5">
        <w:rPr>
          <w:rFonts w:ascii="宋体" w:hAnsi="宋体" w:cs="宋体" w:hint="eastAsia"/>
          <w:b/>
          <w:kern w:val="0"/>
          <w:sz w:val="28"/>
          <w:szCs w:val="28"/>
        </w:rPr>
        <w:t>九、凡对本次公告内容提出询问，请按以下方式联系。</w:t>
      </w:r>
    </w:p>
    <w:p w14:paraId="3F3AFBF4" w14:textId="77777777" w:rsidR="003630D5" w:rsidRPr="00BD558E" w:rsidRDefault="00085BF3">
      <w:pPr>
        <w:rPr>
          <w:rFonts w:ascii="宋体" w:hAnsi="宋体" w:cs="宋体"/>
          <w:kern w:val="0"/>
          <w:sz w:val="28"/>
          <w:szCs w:val="28"/>
        </w:rPr>
      </w:pPr>
      <w:r w:rsidRPr="00BD558E">
        <w:rPr>
          <w:rFonts w:ascii="宋体" w:hAnsi="宋体" w:cs="宋体" w:hint="eastAsia"/>
          <w:kern w:val="0"/>
          <w:sz w:val="28"/>
          <w:szCs w:val="28"/>
        </w:rPr>
        <w:t>1、采购人信息</w:t>
      </w:r>
    </w:p>
    <w:p w14:paraId="0B392857" w14:textId="18B28EDB" w:rsidR="002B04B1" w:rsidRPr="002B04B1" w:rsidRDefault="002B04B1" w:rsidP="002B04B1">
      <w:pPr>
        <w:rPr>
          <w:rFonts w:ascii="宋体" w:hAnsi="宋体" w:cs="宋体"/>
          <w:kern w:val="0"/>
          <w:sz w:val="28"/>
          <w:szCs w:val="28"/>
        </w:rPr>
      </w:pPr>
      <w:r w:rsidRPr="002B04B1">
        <w:rPr>
          <w:rFonts w:ascii="宋体" w:hAnsi="宋体" w:cs="宋体" w:hint="eastAsia"/>
          <w:kern w:val="0"/>
          <w:sz w:val="28"/>
          <w:szCs w:val="28"/>
        </w:rPr>
        <w:t>名 称：北京市大兴区林校路街道办事处</w:t>
      </w:r>
    </w:p>
    <w:p w14:paraId="20DCFCEC" w14:textId="151F3051" w:rsidR="002B04B1" w:rsidRPr="002B04B1" w:rsidRDefault="002B04B1" w:rsidP="002B04B1">
      <w:pPr>
        <w:rPr>
          <w:rFonts w:ascii="宋体" w:hAnsi="宋体" w:cs="宋体"/>
          <w:kern w:val="0"/>
          <w:sz w:val="28"/>
          <w:szCs w:val="28"/>
        </w:rPr>
      </w:pPr>
      <w:r w:rsidRPr="002B04B1">
        <w:rPr>
          <w:rFonts w:ascii="宋体" w:hAnsi="宋体" w:cs="宋体" w:hint="eastAsia"/>
          <w:kern w:val="0"/>
          <w:sz w:val="28"/>
          <w:szCs w:val="28"/>
        </w:rPr>
        <w:t>地址：北京市大兴区京开路兴丰段7-2</w:t>
      </w:r>
    </w:p>
    <w:p w14:paraId="196A417D" w14:textId="7AA8ECD6" w:rsidR="008029DF" w:rsidRPr="008029DF" w:rsidRDefault="002B04B1" w:rsidP="002B04B1">
      <w:pPr>
        <w:rPr>
          <w:rFonts w:ascii="宋体" w:hAnsi="宋体" w:cs="宋体"/>
          <w:kern w:val="0"/>
          <w:sz w:val="28"/>
          <w:szCs w:val="28"/>
        </w:rPr>
      </w:pPr>
      <w:r w:rsidRPr="002B04B1">
        <w:rPr>
          <w:rFonts w:ascii="宋体" w:hAnsi="宋体" w:cs="宋体" w:hint="eastAsia"/>
          <w:kern w:val="0"/>
          <w:sz w:val="28"/>
          <w:szCs w:val="28"/>
        </w:rPr>
        <w:t>联系方式：宫雪</w:t>
      </w:r>
      <w:r>
        <w:rPr>
          <w:rFonts w:ascii="宋体" w:hAnsi="宋体" w:cs="宋体" w:hint="eastAsia"/>
          <w:kern w:val="0"/>
          <w:sz w:val="28"/>
          <w:szCs w:val="28"/>
        </w:rPr>
        <w:t xml:space="preserve"> </w:t>
      </w:r>
      <w:r w:rsidRPr="002B04B1">
        <w:rPr>
          <w:rFonts w:ascii="宋体" w:hAnsi="宋体" w:cs="宋体" w:hint="eastAsia"/>
          <w:kern w:val="0"/>
          <w:sz w:val="28"/>
          <w:szCs w:val="28"/>
        </w:rPr>
        <w:t>010-81295129</w:t>
      </w:r>
    </w:p>
    <w:p w14:paraId="1C5F109C" w14:textId="77777777" w:rsidR="003630D5" w:rsidRPr="00BD558E" w:rsidRDefault="00085BF3" w:rsidP="008029DF">
      <w:pPr>
        <w:rPr>
          <w:rFonts w:ascii="宋体" w:hAnsi="宋体" w:cs="宋体"/>
          <w:kern w:val="0"/>
          <w:sz w:val="28"/>
          <w:szCs w:val="28"/>
        </w:rPr>
      </w:pPr>
      <w:r w:rsidRPr="00BD558E">
        <w:rPr>
          <w:rFonts w:ascii="宋体" w:hAnsi="宋体" w:cs="宋体" w:hint="eastAsia"/>
          <w:kern w:val="0"/>
          <w:sz w:val="28"/>
          <w:szCs w:val="28"/>
        </w:rPr>
        <w:t>2、采购代理机构信息</w:t>
      </w:r>
    </w:p>
    <w:p w14:paraId="060CECFE" w14:textId="77777777" w:rsidR="003630D5" w:rsidRPr="00BD558E" w:rsidRDefault="00085BF3">
      <w:pPr>
        <w:rPr>
          <w:rFonts w:ascii="宋体" w:hAnsi="宋体" w:cs="宋体"/>
          <w:kern w:val="0"/>
          <w:sz w:val="28"/>
          <w:szCs w:val="28"/>
        </w:rPr>
      </w:pPr>
      <w:r w:rsidRPr="00BD558E">
        <w:rPr>
          <w:rFonts w:ascii="宋体" w:hAnsi="宋体" w:cs="宋体" w:hint="eastAsia"/>
          <w:kern w:val="0"/>
          <w:sz w:val="28"/>
          <w:szCs w:val="28"/>
        </w:rPr>
        <w:t>名 称：北京盛标建筑造价咨询有限责任公司</w:t>
      </w:r>
    </w:p>
    <w:p w14:paraId="38EC8838" w14:textId="2B2920F1" w:rsidR="003630D5" w:rsidRPr="00BD558E" w:rsidRDefault="00085BF3">
      <w:pPr>
        <w:rPr>
          <w:rFonts w:ascii="宋体" w:hAnsi="宋体" w:cs="宋体"/>
          <w:kern w:val="0"/>
          <w:sz w:val="28"/>
          <w:szCs w:val="28"/>
        </w:rPr>
      </w:pPr>
      <w:r w:rsidRPr="00BD558E">
        <w:rPr>
          <w:rFonts w:ascii="宋体" w:hAnsi="宋体" w:cs="宋体" w:hint="eastAsia"/>
          <w:kern w:val="0"/>
          <w:sz w:val="28"/>
          <w:szCs w:val="28"/>
        </w:rPr>
        <w:t>地</w:t>
      </w:r>
      <w:r w:rsidR="00CC393F">
        <w:rPr>
          <w:rFonts w:ascii="宋体" w:hAnsi="宋体" w:cs="宋体" w:hint="eastAsia"/>
          <w:kern w:val="0"/>
          <w:sz w:val="28"/>
          <w:szCs w:val="28"/>
        </w:rPr>
        <w:t xml:space="preserve">  </w:t>
      </w:r>
      <w:r w:rsidRPr="00BD558E">
        <w:rPr>
          <w:rFonts w:ascii="宋体" w:hAnsi="宋体" w:cs="宋体" w:hint="eastAsia"/>
          <w:kern w:val="0"/>
          <w:sz w:val="28"/>
          <w:szCs w:val="28"/>
        </w:rPr>
        <w:t>址：</w:t>
      </w:r>
      <w:r w:rsidR="00EA25A6" w:rsidRPr="00EA25A6">
        <w:rPr>
          <w:rFonts w:ascii="宋体" w:hAnsi="宋体" w:cs="宋体" w:hint="eastAsia"/>
          <w:kern w:val="0"/>
          <w:sz w:val="28"/>
          <w:szCs w:val="28"/>
        </w:rPr>
        <w:t>北京市大兴区火神庙国际商业中心D座1240室</w:t>
      </w:r>
    </w:p>
    <w:p w14:paraId="65328BCE" w14:textId="77777777" w:rsidR="003630D5" w:rsidRPr="00BD558E" w:rsidRDefault="00085BF3">
      <w:pPr>
        <w:rPr>
          <w:rFonts w:ascii="宋体" w:hAnsi="宋体" w:cs="宋体"/>
          <w:kern w:val="0"/>
          <w:sz w:val="28"/>
          <w:szCs w:val="28"/>
        </w:rPr>
      </w:pPr>
      <w:r w:rsidRPr="00BD558E">
        <w:rPr>
          <w:rFonts w:ascii="宋体" w:hAnsi="宋体" w:cs="宋体" w:hint="eastAsia"/>
          <w:kern w:val="0"/>
          <w:sz w:val="28"/>
          <w:szCs w:val="28"/>
        </w:rPr>
        <w:t xml:space="preserve">联系人：白海莎  </w:t>
      </w:r>
    </w:p>
    <w:p w14:paraId="5F2A5844" w14:textId="2E9A9107" w:rsidR="003630D5" w:rsidRPr="00BD558E" w:rsidRDefault="00085BF3">
      <w:pPr>
        <w:rPr>
          <w:rFonts w:ascii="宋体" w:hAnsi="宋体" w:cs="宋体"/>
          <w:kern w:val="0"/>
          <w:sz w:val="28"/>
          <w:szCs w:val="28"/>
        </w:rPr>
      </w:pPr>
      <w:r w:rsidRPr="00BD558E">
        <w:rPr>
          <w:rFonts w:ascii="宋体" w:hAnsi="宋体" w:cs="宋体" w:hint="eastAsia"/>
          <w:kern w:val="0"/>
          <w:sz w:val="28"/>
          <w:szCs w:val="28"/>
        </w:rPr>
        <w:t>电</w:t>
      </w:r>
      <w:r w:rsidR="00CC393F">
        <w:rPr>
          <w:rFonts w:ascii="宋体" w:hAnsi="宋体" w:cs="宋体" w:hint="eastAsia"/>
          <w:kern w:val="0"/>
          <w:sz w:val="28"/>
          <w:szCs w:val="28"/>
        </w:rPr>
        <w:t xml:space="preserve">  </w:t>
      </w:r>
      <w:r w:rsidRPr="00BD558E">
        <w:rPr>
          <w:rFonts w:ascii="宋体" w:hAnsi="宋体" w:cs="宋体" w:hint="eastAsia"/>
          <w:kern w:val="0"/>
          <w:sz w:val="28"/>
          <w:szCs w:val="28"/>
        </w:rPr>
        <w:t>话：010-69231383</w:t>
      </w:r>
    </w:p>
    <w:p w14:paraId="76892142" w14:textId="77777777" w:rsidR="003630D5" w:rsidRPr="00BD558E" w:rsidRDefault="00085BF3">
      <w:pPr>
        <w:rPr>
          <w:rFonts w:ascii="宋体" w:hAnsi="宋体" w:cs="宋体"/>
          <w:kern w:val="0"/>
          <w:sz w:val="28"/>
          <w:szCs w:val="28"/>
        </w:rPr>
      </w:pPr>
      <w:r w:rsidRPr="00BD558E">
        <w:rPr>
          <w:rFonts w:ascii="宋体" w:hAnsi="宋体" w:cs="宋体" w:hint="eastAsia"/>
          <w:kern w:val="0"/>
          <w:sz w:val="28"/>
          <w:szCs w:val="28"/>
        </w:rPr>
        <w:t>3、项目联系方式</w:t>
      </w:r>
    </w:p>
    <w:p w14:paraId="05CDEB26" w14:textId="77777777" w:rsidR="003630D5" w:rsidRPr="00BD558E" w:rsidRDefault="00085BF3">
      <w:pPr>
        <w:rPr>
          <w:rFonts w:ascii="宋体" w:hAnsi="宋体" w:cs="宋体"/>
          <w:kern w:val="0"/>
          <w:sz w:val="28"/>
          <w:szCs w:val="28"/>
        </w:rPr>
      </w:pPr>
      <w:r w:rsidRPr="00BD558E">
        <w:rPr>
          <w:rFonts w:ascii="宋体" w:hAnsi="宋体" w:cs="宋体" w:hint="eastAsia"/>
          <w:kern w:val="0"/>
          <w:sz w:val="28"/>
          <w:szCs w:val="28"/>
        </w:rPr>
        <w:t xml:space="preserve">联系人：白海莎  </w:t>
      </w:r>
    </w:p>
    <w:p w14:paraId="47C2C22F" w14:textId="72CBE6F9" w:rsidR="003630D5" w:rsidRPr="00BD558E" w:rsidRDefault="00085BF3">
      <w:pPr>
        <w:rPr>
          <w:rFonts w:ascii="宋体" w:hAnsi="宋体" w:cs="宋体"/>
          <w:kern w:val="0"/>
          <w:sz w:val="28"/>
          <w:szCs w:val="28"/>
        </w:rPr>
      </w:pPr>
      <w:r w:rsidRPr="00BD558E">
        <w:rPr>
          <w:rFonts w:ascii="宋体" w:hAnsi="宋体" w:cs="宋体" w:hint="eastAsia"/>
          <w:kern w:val="0"/>
          <w:sz w:val="28"/>
          <w:szCs w:val="28"/>
        </w:rPr>
        <w:t>电</w:t>
      </w:r>
      <w:r w:rsidR="00CC393F">
        <w:rPr>
          <w:rFonts w:ascii="宋体" w:hAnsi="宋体" w:cs="宋体" w:hint="eastAsia"/>
          <w:kern w:val="0"/>
          <w:sz w:val="28"/>
          <w:szCs w:val="28"/>
        </w:rPr>
        <w:t xml:space="preserve">  </w:t>
      </w:r>
      <w:r w:rsidRPr="00BD558E">
        <w:rPr>
          <w:rFonts w:ascii="宋体" w:hAnsi="宋体" w:cs="宋体" w:hint="eastAsia"/>
          <w:kern w:val="0"/>
          <w:sz w:val="28"/>
          <w:szCs w:val="28"/>
        </w:rPr>
        <w:t>话：010-69231383</w:t>
      </w:r>
    </w:p>
    <w:sectPr w:rsidR="003630D5" w:rsidRPr="00BD55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DDE59" w14:textId="77777777" w:rsidR="00CF2A7F" w:rsidRDefault="00CF2A7F" w:rsidP="00CF3E00">
      <w:r>
        <w:separator/>
      </w:r>
    </w:p>
  </w:endnote>
  <w:endnote w:type="continuationSeparator" w:id="0">
    <w:p w14:paraId="0E538E50" w14:textId="77777777" w:rsidR="00CF2A7F" w:rsidRDefault="00CF2A7F" w:rsidP="00CF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icrosoft YaHei UI"/>
    <w:panose1 w:val="020B0604020202020204"/>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C5A27" w14:textId="77777777" w:rsidR="00CF2A7F" w:rsidRDefault="00CF2A7F" w:rsidP="00CF3E00">
      <w:r>
        <w:separator/>
      </w:r>
    </w:p>
  </w:footnote>
  <w:footnote w:type="continuationSeparator" w:id="0">
    <w:p w14:paraId="700E84E8" w14:textId="77777777" w:rsidR="00CF2A7F" w:rsidRDefault="00CF2A7F" w:rsidP="00CF3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AE5B4D"/>
    <w:multiLevelType w:val="singleLevel"/>
    <w:tmpl w:val="4DAE5B4D"/>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lMzhhNzI1MDQzYzk5ZDBhMjBiNWI3NmIyMTRhOTAifQ=="/>
  </w:docVars>
  <w:rsids>
    <w:rsidRoot w:val="00C83F09"/>
    <w:rsid w:val="0001031A"/>
    <w:rsid w:val="00011174"/>
    <w:rsid w:val="000148A4"/>
    <w:rsid w:val="00015BF0"/>
    <w:rsid w:val="00032B55"/>
    <w:rsid w:val="000422E8"/>
    <w:rsid w:val="0005257C"/>
    <w:rsid w:val="000559F0"/>
    <w:rsid w:val="000562C9"/>
    <w:rsid w:val="000633DE"/>
    <w:rsid w:val="00085BF3"/>
    <w:rsid w:val="000876E7"/>
    <w:rsid w:val="000B1E8D"/>
    <w:rsid w:val="000C318F"/>
    <w:rsid w:val="000C38B9"/>
    <w:rsid w:val="000C4ADA"/>
    <w:rsid w:val="000E3386"/>
    <w:rsid w:val="000E3D54"/>
    <w:rsid w:val="000F3496"/>
    <w:rsid w:val="000F4040"/>
    <w:rsid w:val="001061E7"/>
    <w:rsid w:val="00134088"/>
    <w:rsid w:val="00134C7F"/>
    <w:rsid w:val="00136CB6"/>
    <w:rsid w:val="00140B67"/>
    <w:rsid w:val="00147127"/>
    <w:rsid w:val="00153710"/>
    <w:rsid w:val="001644F8"/>
    <w:rsid w:val="00195CE8"/>
    <w:rsid w:val="001A792F"/>
    <w:rsid w:val="001A7F12"/>
    <w:rsid w:val="001B734B"/>
    <w:rsid w:val="001C1701"/>
    <w:rsid w:val="001E0C42"/>
    <w:rsid w:val="001F2D02"/>
    <w:rsid w:val="001F69B7"/>
    <w:rsid w:val="001F7154"/>
    <w:rsid w:val="00210813"/>
    <w:rsid w:val="00212B65"/>
    <w:rsid w:val="00216849"/>
    <w:rsid w:val="00235295"/>
    <w:rsid w:val="00240D4B"/>
    <w:rsid w:val="0025025D"/>
    <w:rsid w:val="002559D1"/>
    <w:rsid w:val="00267881"/>
    <w:rsid w:val="00271FDA"/>
    <w:rsid w:val="002743AC"/>
    <w:rsid w:val="002A2070"/>
    <w:rsid w:val="002B04B1"/>
    <w:rsid w:val="002B3619"/>
    <w:rsid w:val="002B6FCE"/>
    <w:rsid w:val="002D2BFF"/>
    <w:rsid w:val="002E4A84"/>
    <w:rsid w:val="00302CC9"/>
    <w:rsid w:val="0030340B"/>
    <w:rsid w:val="0032026C"/>
    <w:rsid w:val="00325F42"/>
    <w:rsid w:val="003320BE"/>
    <w:rsid w:val="00336162"/>
    <w:rsid w:val="00361701"/>
    <w:rsid w:val="003630D5"/>
    <w:rsid w:val="003669E3"/>
    <w:rsid w:val="00366BD5"/>
    <w:rsid w:val="00373F07"/>
    <w:rsid w:val="00384282"/>
    <w:rsid w:val="00392BD0"/>
    <w:rsid w:val="003A2B7C"/>
    <w:rsid w:val="003B4B42"/>
    <w:rsid w:val="003B6EE0"/>
    <w:rsid w:val="003B7EFE"/>
    <w:rsid w:val="003C4C04"/>
    <w:rsid w:val="003E407C"/>
    <w:rsid w:val="00411E63"/>
    <w:rsid w:val="00413844"/>
    <w:rsid w:val="00421ABF"/>
    <w:rsid w:val="004226A3"/>
    <w:rsid w:val="00430A6D"/>
    <w:rsid w:val="004403DB"/>
    <w:rsid w:val="00442FF4"/>
    <w:rsid w:val="00464BC4"/>
    <w:rsid w:val="00470F21"/>
    <w:rsid w:val="004712ED"/>
    <w:rsid w:val="00474262"/>
    <w:rsid w:val="00475F2C"/>
    <w:rsid w:val="004810E9"/>
    <w:rsid w:val="00486A13"/>
    <w:rsid w:val="004A05B1"/>
    <w:rsid w:val="004B4223"/>
    <w:rsid w:val="004C3D07"/>
    <w:rsid w:val="004C4670"/>
    <w:rsid w:val="004C6374"/>
    <w:rsid w:val="004C6AF2"/>
    <w:rsid w:val="004D09ED"/>
    <w:rsid w:val="004E39ED"/>
    <w:rsid w:val="004F25A4"/>
    <w:rsid w:val="004F6CDB"/>
    <w:rsid w:val="00511D45"/>
    <w:rsid w:val="00512B1A"/>
    <w:rsid w:val="00553FDC"/>
    <w:rsid w:val="00554889"/>
    <w:rsid w:val="00555F0D"/>
    <w:rsid w:val="005602B1"/>
    <w:rsid w:val="00581135"/>
    <w:rsid w:val="00585026"/>
    <w:rsid w:val="005A2713"/>
    <w:rsid w:val="005B47BB"/>
    <w:rsid w:val="005B6046"/>
    <w:rsid w:val="005C0824"/>
    <w:rsid w:val="005C72B3"/>
    <w:rsid w:val="005D0820"/>
    <w:rsid w:val="005D3EC4"/>
    <w:rsid w:val="005D695C"/>
    <w:rsid w:val="005D7585"/>
    <w:rsid w:val="005E1801"/>
    <w:rsid w:val="00601DF7"/>
    <w:rsid w:val="006179FD"/>
    <w:rsid w:val="00623964"/>
    <w:rsid w:val="00624299"/>
    <w:rsid w:val="00626895"/>
    <w:rsid w:val="00636D50"/>
    <w:rsid w:val="00656176"/>
    <w:rsid w:val="006561B6"/>
    <w:rsid w:val="00660E1E"/>
    <w:rsid w:val="00685288"/>
    <w:rsid w:val="00691351"/>
    <w:rsid w:val="006922D1"/>
    <w:rsid w:val="00693B39"/>
    <w:rsid w:val="00694260"/>
    <w:rsid w:val="00696721"/>
    <w:rsid w:val="006A0C6A"/>
    <w:rsid w:val="006A68E0"/>
    <w:rsid w:val="006B53C5"/>
    <w:rsid w:val="006E0BFA"/>
    <w:rsid w:val="006E4295"/>
    <w:rsid w:val="006E45A6"/>
    <w:rsid w:val="006E6696"/>
    <w:rsid w:val="006F0A0E"/>
    <w:rsid w:val="00706A4F"/>
    <w:rsid w:val="00715791"/>
    <w:rsid w:val="00715888"/>
    <w:rsid w:val="0071756F"/>
    <w:rsid w:val="00721D3E"/>
    <w:rsid w:val="00747929"/>
    <w:rsid w:val="00755FC0"/>
    <w:rsid w:val="0076087C"/>
    <w:rsid w:val="00766963"/>
    <w:rsid w:val="00772966"/>
    <w:rsid w:val="00777B74"/>
    <w:rsid w:val="00784B4A"/>
    <w:rsid w:val="007A055A"/>
    <w:rsid w:val="007A09E6"/>
    <w:rsid w:val="007A7C42"/>
    <w:rsid w:val="007B0BAB"/>
    <w:rsid w:val="007B17AE"/>
    <w:rsid w:val="007B2CD7"/>
    <w:rsid w:val="007B4D89"/>
    <w:rsid w:val="007C24F8"/>
    <w:rsid w:val="007C726C"/>
    <w:rsid w:val="007D17D8"/>
    <w:rsid w:val="007D31E5"/>
    <w:rsid w:val="007E0F72"/>
    <w:rsid w:val="007E70A2"/>
    <w:rsid w:val="007E7966"/>
    <w:rsid w:val="007F7B11"/>
    <w:rsid w:val="00802000"/>
    <w:rsid w:val="008029DF"/>
    <w:rsid w:val="00843B9D"/>
    <w:rsid w:val="0084540D"/>
    <w:rsid w:val="00852006"/>
    <w:rsid w:val="00852CA0"/>
    <w:rsid w:val="00860D13"/>
    <w:rsid w:val="0087058A"/>
    <w:rsid w:val="0088176E"/>
    <w:rsid w:val="008868FF"/>
    <w:rsid w:val="00895ACD"/>
    <w:rsid w:val="008B71E6"/>
    <w:rsid w:val="008C0F4C"/>
    <w:rsid w:val="008D084D"/>
    <w:rsid w:val="008D09D2"/>
    <w:rsid w:val="008D5455"/>
    <w:rsid w:val="008E160E"/>
    <w:rsid w:val="008F78BC"/>
    <w:rsid w:val="00902502"/>
    <w:rsid w:val="009031D1"/>
    <w:rsid w:val="00907A1D"/>
    <w:rsid w:val="00907FB5"/>
    <w:rsid w:val="009217E8"/>
    <w:rsid w:val="0093537E"/>
    <w:rsid w:val="00946BD2"/>
    <w:rsid w:val="00951263"/>
    <w:rsid w:val="009562BA"/>
    <w:rsid w:val="00965750"/>
    <w:rsid w:val="00986303"/>
    <w:rsid w:val="00991457"/>
    <w:rsid w:val="00996C4B"/>
    <w:rsid w:val="009C0381"/>
    <w:rsid w:val="009C1ED8"/>
    <w:rsid w:val="009C4C75"/>
    <w:rsid w:val="009D5574"/>
    <w:rsid w:val="009E28EE"/>
    <w:rsid w:val="009E33DC"/>
    <w:rsid w:val="009E46CB"/>
    <w:rsid w:val="009F3342"/>
    <w:rsid w:val="009F3437"/>
    <w:rsid w:val="00A017FD"/>
    <w:rsid w:val="00A15A9B"/>
    <w:rsid w:val="00A326F0"/>
    <w:rsid w:val="00A34D7D"/>
    <w:rsid w:val="00A57E98"/>
    <w:rsid w:val="00A63AAA"/>
    <w:rsid w:val="00A76F82"/>
    <w:rsid w:val="00A83BE1"/>
    <w:rsid w:val="00A83D83"/>
    <w:rsid w:val="00A850CF"/>
    <w:rsid w:val="00A879A6"/>
    <w:rsid w:val="00A924E2"/>
    <w:rsid w:val="00AB633C"/>
    <w:rsid w:val="00AC2AFF"/>
    <w:rsid w:val="00AC5D9F"/>
    <w:rsid w:val="00AD67C5"/>
    <w:rsid w:val="00AE113D"/>
    <w:rsid w:val="00AE65C3"/>
    <w:rsid w:val="00AF19E3"/>
    <w:rsid w:val="00AF19FD"/>
    <w:rsid w:val="00B03249"/>
    <w:rsid w:val="00B07B1E"/>
    <w:rsid w:val="00B10C75"/>
    <w:rsid w:val="00B13552"/>
    <w:rsid w:val="00B25A49"/>
    <w:rsid w:val="00B37F4C"/>
    <w:rsid w:val="00B44510"/>
    <w:rsid w:val="00B45138"/>
    <w:rsid w:val="00B51B7C"/>
    <w:rsid w:val="00B51E8B"/>
    <w:rsid w:val="00B701C2"/>
    <w:rsid w:val="00B7485F"/>
    <w:rsid w:val="00B77745"/>
    <w:rsid w:val="00B77AE4"/>
    <w:rsid w:val="00B8222A"/>
    <w:rsid w:val="00B90BE6"/>
    <w:rsid w:val="00B934D9"/>
    <w:rsid w:val="00BA299B"/>
    <w:rsid w:val="00BB13F2"/>
    <w:rsid w:val="00BD558E"/>
    <w:rsid w:val="00BD7538"/>
    <w:rsid w:val="00BD7CA2"/>
    <w:rsid w:val="00BE4BF7"/>
    <w:rsid w:val="00BE564C"/>
    <w:rsid w:val="00BE7509"/>
    <w:rsid w:val="00BF325D"/>
    <w:rsid w:val="00BF4810"/>
    <w:rsid w:val="00BF7895"/>
    <w:rsid w:val="00C06CE6"/>
    <w:rsid w:val="00C4127B"/>
    <w:rsid w:val="00C436F1"/>
    <w:rsid w:val="00C46531"/>
    <w:rsid w:val="00C47426"/>
    <w:rsid w:val="00C50264"/>
    <w:rsid w:val="00C54D77"/>
    <w:rsid w:val="00C5639F"/>
    <w:rsid w:val="00C5781F"/>
    <w:rsid w:val="00C66BE2"/>
    <w:rsid w:val="00C83F09"/>
    <w:rsid w:val="00C916C9"/>
    <w:rsid w:val="00C95F48"/>
    <w:rsid w:val="00CB36BE"/>
    <w:rsid w:val="00CC307B"/>
    <w:rsid w:val="00CC3248"/>
    <w:rsid w:val="00CC393F"/>
    <w:rsid w:val="00CC4BCE"/>
    <w:rsid w:val="00CD44C3"/>
    <w:rsid w:val="00CD4B51"/>
    <w:rsid w:val="00CD703E"/>
    <w:rsid w:val="00CE7F64"/>
    <w:rsid w:val="00CF2A7F"/>
    <w:rsid w:val="00CF3E00"/>
    <w:rsid w:val="00D01A69"/>
    <w:rsid w:val="00D0791A"/>
    <w:rsid w:val="00D121B3"/>
    <w:rsid w:val="00D25202"/>
    <w:rsid w:val="00D366F0"/>
    <w:rsid w:val="00D471C3"/>
    <w:rsid w:val="00D47FCC"/>
    <w:rsid w:val="00D51D92"/>
    <w:rsid w:val="00D57D75"/>
    <w:rsid w:val="00D86BF3"/>
    <w:rsid w:val="00D9274C"/>
    <w:rsid w:val="00D9514B"/>
    <w:rsid w:val="00DA18E2"/>
    <w:rsid w:val="00DB513A"/>
    <w:rsid w:val="00DD5E8A"/>
    <w:rsid w:val="00DE74F6"/>
    <w:rsid w:val="00DF16A0"/>
    <w:rsid w:val="00DF4D20"/>
    <w:rsid w:val="00E004B1"/>
    <w:rsid w:val="00E05367"/>
    <w:rsid w:val="00E154D6"/>
    <w:rsid w:val="00E2136B"/>
    <w:rsid w:val="00E22CE2"/>
    <w:rsid w:val="00E26959"/>
    <w:rsid w:val="00E31019"/>
    <w:rsid w:val="00E33015"/>
    <w:rsid w:val="00E34F36"/>
    <w:rsid w:val="00E47B6E"/>
    <w:rsid w:val="00E51019"/>
    <w:rsid w:val="00E511FB"/>
    <w:rsid w:val="00E728A9"/>
    <w:rsid w:val="00EA094D"/>
    <w:rsid w:val="00EA25A6"/>
    <w:rsid w:val="00ED2A63"/>
    <w:rsid w:val="00ED593E"/>
    <w:rsid w:val="00EE29BF"/>
    <w:rsid w:val="00F0538A"/>
    <w:rsid w:val="00F3776F"/>
    <w:rsid w:val="00F542E1"/>
    <w:rsid w:val="00F55389"/>
    <w:rsid w:val="00F57C38"/>
    <w:rsid w:val="00F7309C"/>
    <w:rsid w:val="00F745B4"/>
    <w:rsid w:val="00F748D0"/>
    <w:rsid w:val="00F834A0"/>
    <w:rsid w:val="00F87F5A"/>
    <w:rsid w:val="00F95BDB"/>
    <w:rsid w:val="00FA58C4"/>
    <w:rsid w:val="00FB1526"/>
    <w:rsid w:val="00FC2A5E"/>
    <w:rsid w:val="00FC615E"/>
    <w:rsid w:val="00FD32E8"/>
    <w:rsid w:val="00FF6795"/>
    <w:rsid w:val="14C65A0B"/>
    <w:rsid w:val="4EE44677"/>
    <w:rsid w:val="7B782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278580"/>
  <w15:docId w15:val="{991740E3-8869-4A1C-88E8-D2476A08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xl48"/>
    <w:qFormat/>
    <w:pPr>
      <w:widowControl w:val="0"/>
      <w:jc w:val="both"/>
    </w:pPr>
    <w:rPr>
      <w:kern w:val="2"/>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styleId="a3">
    <w:name w:val="Plain Text"/>
    <w:basedOn w:val="a"/>
    <w:link w:val="11"/>
    <w:qFormat/>
    <w:rPr>
      <w:rFonts w:ascii="宋体" w:eastAsiaTheme="minorEastAsia" w:hAnsi="Courier New" w:cstheme="minorBidi"/>
      <w:szCs w:val="22"/>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pPr>
      <w:spacing w:beforeAutospacing="1" w:afterAutospacing="1"/>
      <w:jc w:val="left"/>
    </w:pPr>
    <w:rPr>
      <w:kern w:val="0"/>
      <w:sz w:val="24"/>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qFormat/>
    <w:rPr>
      <w:color w:val="800080"/>
      <w:u w:val="none"/>
    </w:rPr>
  </w:style>
  <w:style w:type="character" w:styleId="ad">
    <w:name w:val="Emphasis"/>
    <w:basedOn w:val="a0"/>
    <w:uiPriority w:val="20"/>
    <w:qFormat/>
  </w:style>
  <w:style w:type="character" w:styleId="HTML">
    <w:name w:val="HTML Definition"/>
    <w:basedOn w:val="a0"/>
    <w:uiPriority w:val="99"/>
    <w:semiHidden/>
    <w:unhideWhenUsed/>
    <w:qFormat/>
  </w:style>
  <w:style w:type="character" w:styleId="HTML0">
    <w:name w:val="HTML Acronym"/>
    <w:basedOn w:val="a0"/>
    <w:uiPriority w:val="99"/>
    <w:semiHidden/>
    <w:unhideWhenUsed/>
    <w:qFormat/>
  </w:style>
  <w:style w:type="character" w:styleId="HTML1">
    <w:name w:val="HTML Variable"/>
    <w:basedOn w:val="a0"/>
    <w:uiPriority w:val="99"/>
    <w:semiHidden/>
    <w:unhideWhenUsed/>
    <w:qFormat/>
  </w:style>
  <w:style w:type="character" w:styleId="ae">
    <w:name w:val="Hyperlink"/>
    <w:basedOn w:val="a0"/>
    <w:uiPriority w:val="99"/>
    <w:semiHidden/>
    <w:unhideWhenUsed/>
    <w:qFormat/>
    <w:rPr>
      <w:color w:val="0000FF"/>
      <w:u w:val="none"/>
    </w:rPr>
  </w:style>
  <w:style w:type="character" w:styleId="HTML2">
    <w:name w:val="HTML Code"/>
    <w:basedOn w:val="a0"/>
    <w:uiPriority w:val="99"/>
    <w:semiHidden/>
    <w:unhideWhenUsed/>
    <w:qFormat/>
    <w:rPr>
      <w:rFonts w:ascii="Courier New" w:hAnsi="Courier New"/>
      <w:sz w:val="20"/>
    </w:rPr>
  </w:style>
  <w:style w:type="character" w:styleId="HTML3">
    <w:name w:val="HTML Cite"/>
    <w:basedOn w:val="a0"/>
    <w:uiPriority w:val="99"/>
    <w:semiHidden/>
    <w:unhideWhenUsed/>
    <w:qFormat/>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Arial"/>
      <w:b/>
      <w:bCs/>
      <w:sz w:val="32"/>
      <w:szCs w:val="32"/>
    </w:rPr>
  </w:style>
  <w:style w:type="character" w:customStyle="1" w:styleId="af">
    <w:name w:val="纯文本 字符"/>
    <w:basedOn w:val="a0"/>
    <w:uiPriority w:val="99"/>
    <w:semiHidden/>
    <w:qFormat/>
    <w:rPr>
      <w:rFonts w:asciiTheme="minorEastAsia" w:hAnsi="Courier New" w:cs="Courier New"/>
      <w:szCs w:val="21"/>
    </w:rPr>
  </w:style>
  <w:style w:type="character" w:customStyle="1" w:styleId="11">
    <w:name w:val="纯文本 字符1"/>
    <w:basedOn w:val="a0"/>
    <w:link w:val="a3"/>
    <w:qFormat/>
    <w:rPr>
      <w:rFonts w:ascii="宋体" w:hAnsi="Courier New"/>
    </w:rPr>
  </w:style>
  <w:style w:type="character" w:customStyle="1" w:styleId="a5">
    <w:name w:val="批注框文本 字符"/>
    <w:basedOn w:val="a0"/>
    <w:link w:val="a4"/>
    <w:uiPriority w:val="99"/>
    <w:semiHidden/>
    <w:qFormat/>
    <w:rPr>
      <w:rFonts w:ascii="Times New Roman" w:eastAsia="宋体" w:hAnsi="Times New Roman" w:cs="Times New Roman"/>
      <w:sz w:val="18"/>
      <w:szCs w:val="18"/>
    </w:rPr>
  </w:style>
  <w:style w:type="character" w:customStyle="1" w:styleId="a9">
    <w:name w:val="页眉 字符"/>
    <w:basedOn w:val="a0"/>
    <w:link w:val="a8"/>
    <w:uiPriority w:val="99"/>
    <w:qFormat/>
    <w:rPr>
      <w:rFonts w:ascii="Times New Roman" w:eastAsia="宋体" w:hAnsi="Times New Roman" w:cs="Times New Roman"/>
      <w:sz w:val="18"/>
      <w:szCs w:val="18"/>
    </w:rPr>
  </w:style>
  <w:style w:type="character" w:customStyle="1" w:styleId="a7">
    <w:name w:val="页脚 字符"/>
    <w:basedOn w:val="a0"/>
    <w:link w:val="a6"/>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404</TotalTime>
  <Pages>2</Pages>
  <Words>115</Words>
  <Characters>656</Characters>
  <Application>Microsoft Office Word</Application>
  <DocSecurity>0</DocSecurity>
  <Lines>5</Lines>
  <Paragraphs>1</Paragraphs>
  <ScaleCrop>false</ScaleCrop>
  <Company>微软中国</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jhe</dc:creator>
  <cp:lastModifiedBy>白海莎</cp:lastModifiedBy>
  <cp:revision>274</cp:revision>
  <cp:lastPrinted>2020-04-10T09:05:00Z</cp:lastPrinted>
  <dcterms:created xsi:type="dcterms:W3CDTF">2020-04-10T07:17:00Z</dcterms:created>
  <dcterms:modified xsi:type="dcterms:W3CDTF">2026-04-10T03:21:00Z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FB4C3C363C6440198CEAAFB1BB8980B4</vt:lpwstr>
  </property>
</Properties>
</file>