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AF8F5"/>
    <w:p w14:paraId="0D73571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lang w:val="en-US" w:eastAsia="zh-CN"/>
        </w:rPr>
        <w:t>成交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760B7108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11011626210200016642-XM001</w:t>
      </w:r>
    </w:p>
    <w:p w14:paraId="4BADB009"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提前下达2026年促进教育</w:t>
      </w:r>
      <w:bookmarkStart w:id="10" w:name="_GoBack"/>
      <w:bookmarkEnd w:id="10"/>
      <w:r>
        <w:rPr>
          <w:rFonts w:hint="eastAsia" w:ascii="黑体" w:hAnsi="黑体" w:eastAsia="黑体"/>
          <w:sz w:val="28"/>
          <w:szCs w:val="28"/>
          <w:lang w:val="en-US" w:eastAsia="zh-CN"/>
        </w:rPr>
        <w:t>事业均衡发展转移支付综合奖补-怀柔四中消防水池工程</w:t>
      </w:r>
    </w:p>
    <w:p w14:paraId="1C2F700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372BF733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北京创盈建筑工程有限公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司</w:t>
      </w:r>
    </w:p>
    <w:p w14:paraId="5AE4A72D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供应商地址：北京市怀柔区迎宾南路11号五幢二层2213室（集群注册）</w:t>
      </w:r>
    </w:p>
    <w:p w14:paraId="68C2832C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155.919718万元</w:t>
      </w:r>
    </w:p>
    <w:p w14:paraId="62322E66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2265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568DCA70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工程类</w:t>
            </w:r>
          </w:p>
        </w:tc>
      </w:tr>
      <w:tr w14:paraId="13E2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2EC1187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名称：提前下达2026年促进教育事业均衡发展转移支付综合奖补-怀柔四中消防水池工程</w:t>
            </w:r>
          </w:p>
          <w:p w14:paraId="1C0622BC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施工范围：</w:t>
            </w:r>
            <w:bookmarkStart w:id="2" w:name="OLE_LINK4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提前下达2026年促进教育事业均衡发展转移支付综合奖补-怀柔四中消防水池工程图纸及工程量清单所包含的全部施工内容</w:t>
            </w:r>
          </w:p>
          <w:p w14:paraId="42254D27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施工工期：</w:t>
            </w:r>
            <w:bookmarkEnd w:id="2"/>
            <w:bookmarkStart w:id="3" w:name="OLE_LINK7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70日历天内完成合同内全部工作内容，具体开工日期以实际的开工日期为准;</w:t>
            </w:r>
          </w:p>
          <w:p w14:paraId="5E2C663F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项目经理：</w:t>
            </w:r>
            <w:bookmarkEnd w:id="3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杨媛媛</w:t>
            </w:r>
          </w:p>
          <w:p w14:paraId="394349F9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bookmarkStart w:id="4" w:name="OLE_LINK8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执业证书信息：</w:t>
            </w:r>
            <w:bookmarkEnd w:id="4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京2112018201970057</w:t>
            </w:r>
          </w:p>
        </w:tc>
      </w:tr>
    </w:tbl>
    <w:p w14:paraId="29E0BAE9"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评审专家（单一来源采购人员）名单：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李森、邹红梅、吕文芳</w:t>
      </w:r>
    </w:p>
    <w:p w14:paraId="26F9F054"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</w:p>
    <w:p w14:paraId="58B532EA">
      <w:pPr>
        <w:rPr>
          <w:rFonts w:hint="default" w:ascii="黑体" w:hAnsi="黑体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代理服务收费标准：参考原国家计委招标代理服务费暂行标准[2002]1980号文件的规定执行</w:t>
      </w:r>
    </w:p>
    <w:p w14:paraId="2D950DD2">
      <w:pPr>
        <w:rPr>
          <w:rFonts w:hint="default" w:ascii="黑体" w:hAnsi="黑体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本项目代理费总金额:1</w:t>
      </w: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/>
          <w:b w:val="0"/>
          <w:bCs w:val="0"/>
          <w:sz w:val="28"/>
          <w:szCs w:val="28"/>
        </w:rPr>
        <w:t>391438</w:t>
      </w: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万元（人民币）</w:t>
      </w:r>
    </w:p>
    <w:p w14:paraId="2EBD21E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72129F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3839C90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36DCB9AA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bookmarkStart w:id="5" w:name="OLE_LINK6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本项目采用综合评分法，</w:t>
      </w:r>
      <w:r>
        <w:rPr>
          <w:rFonts w:hint="eastAsia" w:ascii="仿宋" w:hAnsi="仿宋" w:eastAsia="仿宋"/>
          <w:sz w:val="28"/>
          <w:szCs w:val="28"/>
          <w:lang w:eastAsia="zh-CN"/>
        </w:rPr>
        <w:t>北京创盈建筑工程有限公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评审得分为91.00分，综合排名第</w:t>
      </w:r>
      <w:bookmarkEnd w:id="5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一</w:t>
      </w:r>
    </w:p>
    <w:p w14:paraId="2B8D826E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97FDDBD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1.采购人信息</w:t>
      </w:r>
    </w:p>
    <w:p w14:paraId="3F386E2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bookmarkStart w:id="6" w:name="_Toc28359086"/>
      <w:bookmarkStart w:id="7" w:name="_Toc28359009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称：北京市怀柔区第四中学</w:t>
      </w:r>
    </w:p>
    <w:p w14:paraId="5FD39F7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   址：北京市怀柔区湖光小区34号</w:t>
      </w:r>
    </w:p>
    <w:p w14:paraId="7D5B5099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联系方式：孔老师 010-69642788 </w:t>
      </w:r>
    </w:p>
    <w:p w14:paraId="747F8EE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2.采购代理机构信息</w:t>
      </w:r>
      <w:bookmarkEnd w:id="6"/>
      <w:bookmarkEnd w:id="7"/>
    </w:p>
    <w:p w14:paraId="24FBD34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bookmarkStart w:id="8" w:name="_Toc28359087"/>
      <w:bookmarkStart w:id="9" w:name="_Toc28359010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名称：中源联盛咨询（北京）有限公司</w:t>
      </w:r>
    </w:p>
    <w:p w14:paraId="35032A81">
      <w:pPr>
        <w:ind w:left="559" w:leftChars="266" w:firstLine="0" w:firstLineChars="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地址：北京市通州区贡院街1号院1号楼2层206-458室</w:t>
      </w:r>
    </w:p>
    <w:p w14:paraId="1E60F400">
      <w:pPr>
        <w:ind w:left="559" w:leftChars="266" w:firstLine="0" w:firstLineChars="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联系方式：谷乐 010-67803241转8014；18810347103</w:t>
      </w:r>
    </w:p>
    <w:p w14:paraId="5F66F177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3.项目联系方式</w:t>
      </w:r>
      <w:bookmarkEnd w:id="8"/>
      <w:bookmarkEnd w:id="9"/>
    </w:p>
    <w:p w14:paraId="6F18B31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项目联系人：谷乐</w:t>
      </w:r>
    </w:p>
    <w:p w14:paraId="4E72F519">
      <w:pPr>
        <w:ind w:left="559" w:leftChars="266" w:firstLine="0" w:firstLineChars="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电话： 010-67803241转8014；18810347103</w:t>
      </w:r>
    </w:p>
    <w:p w14:paraId="55939A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zBhYTA3ZmRlZWE0ODk2M2QwMGEyNTQwOTUyNzkifQ=="/>
  </w:docVars>
  <w:rsids>
    <w:rsidRoot w:val="00000000"/>
    <w:rsid w:val="0E0F14DD"/>
    <w:rsid w:val="0F5C08A7"/>
    <w:rsid w:val="13394A5B"/>
    <w:rsid w:val="13C50A97"/>
    <w:rsid w:val="1A310B82"/>
    <w:rsid w:val="23A6288F"/>
    <w:rsid w:val="2DF67CC1"/>
    <w:rsid w:val="33264BA4"/>
    <w:rsid w:val="36D152EE"/>
    <w:rsid w:val="372C689E"/>
    <w:rsid w:val="413C1A16"/>
    <w:rsid w:val="41C56F8E"/>
    <w:rsid w:val="44B515BF"/>
    <w:rsid w:val="4D5B3B5B"/>
    <w:rsid w:val="4E5403C0"/>
    <w:rsid w:val="4EA812B0"/>
    <w:rsid w:val="53230361"/>
    <w:rsid w:val="54DE4C69"/>
    <w:rsid w:val="554930B8"/>
    <w:rsid w:val="5CCB1E1A"/>
    <w:rsid w:val="766E26D2"/>
    <w:rsid w:val="7DD1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</w:rPr>
  </w:style>
  <w:style w:type="paragraph" w:styleId="5">
    <w:name w:val="Body Text First Indent"/>
    <w:basedOn w:val="4"/>
    <w:next w:val="6"/>
    <w:qFormat/>
    <w:uiPriority w:val="0"/>
    <w:pPr>
      <w:tabs>
        <w:tab w:val="clear" w:pos="567"/>
      </w:tabs>
      <w:spacing w:before="0" w:after="120" w:line="360" w:lineRule="auto"/>
      <w:ind w:firstLine="420" w:firstLineChars="100"/>
    </w:pPr>
    <w:rPr>
      <w:rFonts w:ascii="Times New Roman" w:hAnsi="Times New Roman"/>
    </w:rPr>
  </w:style>
  <w:style w:type="paragraph" w:styleId="6">
    <w:name w:val="toc 6"/>
    <w:basedOn w:val="1"/>
    <w:next w:val="1"/>
    <w:qFormat/>
    <w:uiPriority w:val="0"/>
    <w:pPr>
      <w:ind w:left="2100" w:leftChars="10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750</Characters>
  <Lines>0</Lines>
  <Paragraphs>0</Paragraphs>
  <TotalTime>16</TotalTime>
  <ScaleCrop>false</ScaleCrop>
  <LinksUpToDate>false</LinksUpToDate>
  <CharactersWithSpaces>762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2025-07-10T09:32:00Z</dcterms:created>
  <dc:creator>admin</dc:creator>
  <cp:lastModifiedBy>沅</cp:lastModifiedBy>
  <dcterms:modified xsi:type="dcterms:W3CDTF">2026-04-28T05:44:54Z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ECF6187DDD1D4B50A3AA9726AD1810FC_13</vt:lpwstr>
  </property>
  <property fmtid="{D5CDD505-2E9C-101B-9397-08002B2CF9AE}" pid="4" name="KSOTemplateDocerSaveRecord">
    <vt:lpwstr>eyJoZGlkIjoiZjljNDkzNTEwNzhjOWI5NTE4YWFjMzA1ZGIyNjZiOGIiLCJ1c2VySWQiOiIyMTcxMDYxNzYifQ==</vt:lpwstr>
  </property>
</Properties>
</file>