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C02C2">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28359022"/>
      <w:bookmarkStart w:id="1" w:name="_Toc35393809"/>
      <w:r>
        <w:rPr>
          <w:rFonts w:hint="default" w:ascii="Times New Roman" w:hAnsi="Times New Roman" w:eastAsia="宋体" w:cs="Times New Roman"/>
          <w:b/>
          <w:bCs/>
          <w:sz w:val="28"/>
          <w:szCs w:val="28"/>
        </w:rPr>
        <w:t>2026年区级食品安全监督抽检项目中标公告</w:t>
      </w:r>
      <w:bookmarkEnd w:id="0"/>
      <w:bookmarkEnd w:id="1"/>
    </w:p>
    <w:p w14:paraId="47A174F6">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一、项目编号：BJJQ-</w:t>
      </w:r>
      <w:r>
        <w:rPr>
          <w:rFonts w:hint="eastAsia" w:ascii="Times New Roman" w:hAnsi="Times New Roman" w:eastAsia="宋体" w:cs="Times New Roman"/>
          <w:sz w:val="24"/>
          <w:szCs w:val="24"/>
          <w:lang w:eastAsia="zh-CN"/>
        </w:rPr>
        <w:t>202</w:t>
      </w:r>
      <w:r>
        <w:rPr>
          <w:rFonts w:hint="eastAsia" w:ascii="Times New Roman" w:hAnsi="Times New Roman" w:eastAsia="宋体" w:cs="Times New Roman"/>
          <w:sz w:val="24"/>
          <w:szCs w:val="24"/>
          <w:lang w:val="en-US" w:eastAsia="zh-CN"/>
        </w:rPr>
        <w:t>6-157/01~05</w:t>
      </w:r>
    </w:p>
    <w:p w14:paraId="4F01D0BB">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二、项目名称：2026年区级食品安全监督抽检项目</w:t>
      </w:r>
    </w:p>
    <w:p w14:paraId="2C897CA2">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三、中标信息</w:t>
      </w:r>
    </w:p>
    <w:p w14:paraId="6287730B">
      <w:pPr>
        <w:pStyle w:val="2"/>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01包</w:t>
      </w:r>
    </w:p>
    <w:p w14:paraId="2111A0B9">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中标人名称：华测检测认证集团北京有限公司</w:t>
      </w:r>
    </w:p>
    <w:p w14:paraId="0828D36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中标人地址：北京市北京经济技术开发区科创十四街99号21幢</w:t>
      </w:r>
    </w:p>
    <w:p w14:paraId="18B8D5A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67F6B00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人民币大写：壹佰柒拾万元整</w:t>
      </w:r>
    </w:p>
    <w:p w14:paraId="4443FEC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w:t>
      </w:r>
      <w:r>
        <w:rPr>
          <w:rFonts w:hint="eastAsia" w:ascii="Times New Roman" w:hAnsi="Times New Roman" w:eastAsia="宋体" w:cs="Times New Roman"/>
          <w:i w:val="0"/>
          <w:iCs w:val="0"/>
          <w:color w:val="000000"/>
          <w:kern w:val="2"/>
          <w:sz w:val="24"/>
          <w:szCs w:val="24"/>
          <w:u w:val="none"/>
          <w:lang w:val="en-US" w:eastAsia="zh-CN" w:bidi="ar-SA"/>
        </w:rPr>
        <w:t>￥1700000.00</w:t>
      </w:r>
    </w:p>
    <w:p w14:paraId="44E392F7">
      <w:pPr>
        <w:pStyle w:val="2"/>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02包</w:t>
      </w:r>
    </w:p>
    <w:p w14:paraId="7588352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中标人名称：中国检验检疫科学研究院综合检测中心</w:t>
      </w:r>
    </w:p>
    <w:p w14:paraId="49F1F8C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中标人地址：北京市朝阳区高碑店北路甲3号1号楼1201室</w:t>
      </w:r>
    </w:p>
    <w:p w14:paraId="46D77AD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17DE9D3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人民币大写：壹佰柒拾叁万伍仟贰佰壹拾元整</w:t>
      </w:r>
    </w:p>
    <w:p w14:paraId="27FA6A3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人民币小写：￥1735210.00</w:t>
      </w:r>
    </w:p>
    <w:p w14:paraId="41F66272">
      <w:pPr>
        <w:pStyle w:val="2"/>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03包</w:t>
      </w:r>
    </w:p>
    <w:p w14:paraId="279557E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w:t>
      </w:r>
      <w:r>
        <w:rPr>
          <w:rFonts w:hint="default" w:ascii="Times New Roman" w:hAnsi="Times New Roman" w:eastAsia="宋体" w:cs="Times New Roman"/>
          <w:color w:val="000000"/>
          <w:kern w:val="0"/>
          <w:sz w:val="24"/>
          <w:lang w:bidi="ar"/>
        </w:rPr>
        <w:t>国贸食品科学研究院有限公司</w:t>
      </w:r>
    </w:p>
    <w:p w14:paraId="7199220D">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中标人地址：北京市昌平区北七家镇未来科学城南区四路中粮营养健康研究院辅楼2307</w:t>
      </w:r>
      <w:bookmarkStart w:id="6" w:name="_GoBack"/>
      <w:bookmarkEnd w:id="6"/>
    </w:p>
    <w:p w14:paraId="78B3353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512643A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人民币大写：壹佰贰拾壹万伍仟零陆拾伍元整</w:t>
      </w:r>
    </w:p>
    <w:p w14:paraId="197863DF">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人民币小写：￥1215065.00</w:t>
      </w:r>
    </w:p>
    <w:p w14:paraId="79341509">
      <w:pPr>
        <w:pStyle w:val="2"/>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04包</w:t>
      </w:r>
    </w:p>
    <w:p w14:paraId="3E5F0DD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中标人名称：北京东方纵横产品检测有限公司</w:t>
      </w:r>
    </w:p>
    <w:p w14:paraId="335286E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中标人地址：北京市北京经济技术开发区（通州）景盛南四街17号院33号楼-1至5层101</w:t>
      </w:r>
    </w:p>
    <w:p w14:paraId="629C03B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38342D4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人民币大写：壹佰陆拾捌万叁仟柒佰陆拾元整</w:t>
      </w:r>
    </w:p>
    <w:p w14:paraId="3228A45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人民币小写：￥1683760.00</w:t>
      </w:r>
    </w:p>
    <w:p w14:paraId="64B3E9E1">
      <w:pPr>
        <w:pStyle w:val="2"/>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05包</w:t>
      </w:r>
    </w:p>
    <w:p w14:paraId="425506D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中标人名称：北京通农检测技术有限公司</w:t>
      </w:r>
    </w:p>
    <w:p w14:paraId="183377E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中标人地址：北京市通州区种业园东路1号院4号楼1层A003号</w:t>
      </w:r>
    </w:p>
    <w:p w14:paraId="1AF6CF0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10AFFD7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人民币大写：壹佰壹拾玖万捌仟元整</w:t>
      </w:r>
    </w:p>
    <w:p w14:paraId="73AC66C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人民币小写：￥1198000.00</w:t>
      </w:r>
    </w:p>
    <w:p w14:paraId="130D4228">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BF7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4AF44C1">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服务类</w:t>
            </w:r>
          </w:p>
        </w:tc>
      </w:tr>
      <w:tr w14:paraId="467D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8694133">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名称：2026年区级食品安全监督抽检项目</w:t>
            </w:r>
          </w:p>
          <w:p w14:paraId="2679B316">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服务范围、服务要求：为北京市</w:t>
            </w:r>
            <w:r>
              <w:rPr>
                <w:rFonts w:hint="eastAsia" w:ascii="Times New Roman" w:hAnsi="Times New Roman" w:eastAsia="宋体" w:cs="Times New Roman"/>
                <w:kern w:val="0"/>
                <w:sz w:val="24"/>
                <w:szCs w:val="24"/>
                <w:lang w:val="en-US" w:eastAsia="zh-CN"/>
              </w:rPr>
              <w:t>通州</w:t>
            </w:r>
            <w:r>
              <w:rPr>
                <w:rFonts w:hint="default" w:ascii="Times New Roman" w:hAnsi="Times New Roman" w:eastAsia="宋体" w:cs="Times New Roman"/>
                <w:kern w:val="0"/>
                <w:sz w:val="24"/>
                <w:szCs w:val="24"/>
              </w:rPr>
              <w:t>区市场监督管理局提供优质的食品安全监督抽检服务。</w:t>
            </w:r>
          </w:p>
          <w:p w14:paraId="2BE3612B">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服务时间：在2026年6月30日前完成总任务数的60%，2026年8月31日前完成总任务数的90%，2026年9月30日前完成全部抽检工作任务，并达到市、区两级各项考核指标要求。</w:t>
            </w:r>
          </w:p>
          <w:p w14:paraId="159DB221">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服务标准：详见招标文件</w:t>
            </w:r>
          </w:p>
        </w:tc>
      </w:tr>
    </w:tbl>
    <w:p w14:paraId="3571A470">
      <w:pPr>
        <w:keepNext w:val="0"/>
        <w:keepLines w:val="0"/>
        <w:pageBreakBefore w:val="0"/>
        <w:widowControl w:val="0"/>
        <w:numPr>
          <w:ilvl w:val="0"/>
          <w:numId w:val="1"/>
        </w:numPr>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评审专家名单：张道山、高辉、翁效明、贾渊、高丽娟</w:t>
      </w:r>
    </w:p>
    <w:p w14:paraId="3CFFC3F4">
      <w:pPr>
        <w:keepNext w:val="0"/>
        <w:keepLines w:val="0"/>
        <w:pageBreakBefore w:val="0"/>
        <w:widowControl w:val="0"/>
        <w:numPr>
          <w:ilvl w:val="0"/>
          <w:numId w:val="0"/>
        </w:numPr>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六、代理服务收费标准及金额：</w:t>
      </w:r>
      <w:r>
        <w:rPr>
          <w:rFonts w:hint="default" w:ascii="Times New Roman" w:hAnsi="Times New Roman" w:eastAsia="宋体" w:cs="Times New Roman"/>
          <w:sz w:val="24"/>
          <w:szCs w:val="24"/>
          <w:highlight w:val="none"/>
          <w:lang w:val="en-US" w:eastAsia="zh-CN"/>
        </w:rPr>
        <w:t>共计：</w:t>
      </w:r>
      <w:r>
        <w:rPr>
          <w:rFonts w:hint="eastAsia" w:ascii="Times New Roman" w:hAnsi="Times New Roman" w:eastAsia="宋体" w:cs="Times New Roman"/>
          <w:sz w:val="24"/>
          <w:szCs w:val="24"/>
          <w:highlight w:val="none"/>
          <w:lang w:val="en-US" w:eastAsia="zh-CN"/>
        </w:rPr>
        <w:t>11.298</w:t>
      </w:r>
      <w:r>
        <w:rPr>
          <w:rFonts w:hint="default" w:ascii="Times New Roman" w:hAnsi="Times New Roman" w:eastAsia="宋体" w:cs="Times New Roman"/>
          <w:sz w:val="24"/>
          <w:szCs w:val="24"/>
          <w:highlight w:val="none"/>
          <w:lang w:val="en-US" w:eastAsia="zh-CN"/>
        </w:rPr>
        <w:t>万元；01包：</w:t>
      </w:r>
      <w:r>
        <w:rPr>
          <w:rFonts w:hint="eastAsia" w:ascii="Times New Roman" w:hAnsi="Times New Roman" w:eastAsia="宋体" w:cs="Times New Roman"/>
          <w:sz w:val="24"/>
          <w:szCs w:val="24"/>
          <w:highlight w:val="none"/>
          <w:lang w:val="en-US" w:eastAsia="zh-CN"/>
        </w:rPr>
        <w:t>2.55</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02包：</w:t>
      </w:r>
      <w:r>
        <w:rPr>
          <w:rFonts w:hint="eastAsia" w:ascii="Times New Roman" w:hAnsi="Times New Roman" w:eastAsia="宋体" w:cs="Times New Roman"/>
          <w:sz w:val="24"/>
          <w:szCs w:val="24"/>
          <w:highlight w:val="none"/>
          <w:lang w:val="en-US" w:eastAsia="zh-CN"/>
        </w:rPr>
        <w:t>2.6028</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03包：</w:t>
      </w:r>
      <w:r>
        <w:rPr>
          <w:rFonts w:hint="eastAsia" w:ascii="Times New Roman" w:hAnsi="Times New Roman" w:eastAsia="宋体" w:cs="Times New Roman"/>
          <w:sz w:val="24"/>
          <w:szCs w:val="24"/>
          <w:highlight w:val="none"/>
          <w:lang w:val="en-US" w:eastAsia="zh-CN"/>
        </w:rPr>
        <w:t>1.8226</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04包：</w:t>
      </w:r>
      <w:r>
        <w:rPr>
          <w:rFonts w:hint="eastAsia" w:ascii="Times New Roman" w:hAnsi="Times New Roman" w:eastAsia="宋体" w:cs="Times New Roman"/>
          <w:sz w:val="24"/>
          <w:szCs w:val="24"/>
          <w:highlight w:val="none"/>
          <w:lang w:val="en-US" w:eastAsia="zh-CN"/>
        </w:rPr>
        <w:t>2.5256</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05包：</w:t>
      </w:r>
      <w:r>
        <w:rPr>
          <w:rFonts w:hint="eastAsia" w:ascii="Times New Roman" w:hAnsi="Times New Roman" w:eastAsia="宋体" w:cs="Times New Roman"/>
          <w:sz w:val="24"/>
          <w:szCs w:val="24"/>
          <w:highlight w:val="none"/>
          <w:lang w:val="en-US" w:eastAsia="zh-CN"/>
        </w:rPr>
        <w:t>1.797</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（收费标准详见招标文件）</w:t>
      </w:r>
    </w:p>
    <w:p w14:paraId="02A9241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138759A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788441D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1C81ACC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8.1本公告同时在中国政府采购网（http://www.ccgp.gov.cn）、北京市政府采购网（http://www.ccgp-beijing.gov.cn/）发布。</w:t>
      </w:r>
    </w:p>
    <w:p w14:paraId="3D67201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rPr>
        <w:t>8.2采购代理机构项目编号：BJJQ-2026-</w:t>
      </w:r>
      <w:r>
        <w:rPr>
          <w:rFonts w:hint="eastAsia" w:ascii="Times New Roman" w:hAnsi="Times New Roman" w:eastAsia="宋体" w:cs="Times New Roman"/>
          <w:kern w:val="0"/>
          <w:sz w:val="24"/>
          <w:szCs w:val="24"/>
          <w:lang w:val="en-US" w:eastAsia="zh-CN"/>
        </w:rPr>
        <w:t>157</w:t>
      </w:r>
    </w:p>
    <w:p w14:paraId="5577B70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sz w:val="24"/>
          <w:szCs w:val="24"/>
          <w:lang w:val="en-US" w:eastAsia="zh-CN"/>
        </w:rPr>
        <w:t>8.3</w:t>
      </w:r>
      <w:r>
        <w:rPr>
          <w:rFonts w:hint="eastAsia" w:ascii="Times New Roman" w:hAnsi="Times New Roman" w:eastAsia="宋体"/>
          <w:sz w:val="24"/>
          <w:szCs w:val="24"/>
          <w:highlight w:val="none"/>
          <w:lang w:val="en-US" w:eastAsia="zh-CN"/>
        </w:rPr>
        <w:t>中标/成交供应商的评审总得分为01包：85.91，02包：</w:t>
      </w:r>
      <w:r>
        <w:rPr>
          <w:rFonts w:hint="eastAsia" w:ascii="Times New Roman" w:hAnsi="Times New Roman" w:eastAsia="宋体" w:cs="Times New Roman"/>
          <w:i w:val="0"/>
          <w:iCs w:val="0"/>
          <w:color w:val="000000"/>
          <w:kern w:val="2"/>
          <w:sz w:val="24"/>
          <w:szCs w:val="24"/>
          <w:u w:val="none"/>
          <w:lang w:val="en-US" w:eastAsia="zh-CN" w:bidi="ar-SA"/>
        </w:rPr>
        <w:t>82.80</w:t>
      </w:r>
      <w:r>
        <w:rPr>
          <w:rFonts w:hint="eastAsia" w:ascii="Times New Roman" w:hAnsi="Times New Roman" w:eastAsia="宋体"/>
          <w:sz w:val="24"/>
          <w:szCs w:val="24"/>
          <w:highlight w:val="none"/>
          <w:lang w:val="en-US" w:eastAsia="zh-CN"/>
        </w:rPr>
        <w:t>，03包：</w:t>
      </w:r>
      <w:r>
        <w:rPr>
          <w:rFonts w:hint="eastAsia" w:ascii="Times New Roman" w:hAnsi="Times New Roman" w:eastAsia="宋体" w:cs="Times New Roman"/>
          <w:i w:val="0"/>
          <w:iCs w:val="0"/>
          <w:color w:val="000000"/>
          <w:kern w:val="2"/>
          <w:sz w:val="24"/>
          <w:szCs w:val="24"/>
          <w:u w:val="none"/>
          <w:lang w:val="en-US" w:eastAsia="zh-CN" w:bidi="ar-SA"/>
        </w:rPr>
        <w:t>88.90</w:t>
      </w:r>
      <w:r>
        <w:rPr>
          <w:rFonts w:hint="eastAsia" w:ascii="Times New Roman" w:hAnsi="Times New Roman" w:eastAsia="宋体"/>
          <w:sz w:val="24"/>
          <w:szCs w:val="24"/>
          <w:highlight w:val="none"/>
          <w:lang w:val="en-US" w:eastAsia="zh-CN"/>
        </w:rPr>
        <w:t>，04包：</w:t>
      </w:r>
      <w:r>
        <w:rPr>
          <w:rFonts w:hint="default" w:ascii="Times New Roman" w:hAnsi="Times New Roman" w:eastAsia="宋体" w:cs="Times New Roman"/>
          <w:i w:val="0"/>
          <w:iCs w:val="0"/>
          <w:color w:val="000000"/>
          <w:kern w:val="2"/>
          <w:sz w:val="24"/>
          <w:szCs w:val="24"/>
          <w:u w:val="none"/>
          <w:lang w:val="en-US" w:eastAsia="zh-CN" w:bidi="ar-SA"/>
        </w:rPr>
        <w:t>77.91</w:t>
      </w:r>
      <w:r>
        <w:rPr>
          <w:rFonts w:hint="eastAsia" w:ascii="Times New Roman" w:hAnsi="Times New Roman" w:eastAsia="宋体"/>
          <w:sz w:val="24"/>
          <w:szCs w:val="24"/>
          <w:highlight w:val="none"/>
          <w:lang w:val="en-US" w:eastAsia="zh-CN"/>
        </w:rPr>
        <w:t>，05包：76.66</w:t>
      </w:r>
      <w:r>
        <w:rPr>
          <w:rFonts w:hint="eastAsia" w:ascii="Times New Roman" w:hAnsi="Times New Roman" w:eastAsia="宋体"/>
          <w:kern w:val="0"/>
          <w:sz w:val="24"/>
          <w:szCs w:val="24"/>
          <w:highlight w:val="none"/>
        </w:rPr>
        <w:t>。</w:t>
      </w:r>
    </w:p>
    <w:p w14:paraId="3365984A">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2CC20E6B">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606596FF">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eastAsia="zh-CN"/>
        </w:rPr>
      </w:pPr>
      <w:bookmarkStart w:id="2" w:name="_Toc28359009"/>
      <w:bookmarkStart w:id="3" w:name="_Toc28359086"/>
      <w:r>
        <w:rPr>
          <w:rFonts w:hint="default" w:ascii="Times New Roman" w:hAnsi="Times New Roman" w:eastAsia="宋体" w:cs="Times New Roman"/>
          <w:sz w:val="24"/>
          <w:szCs w:val="24"/>
          <w:highlight w:val="none"/>
        </w:rPr>
        <w:t>名称：</w:t>
      </w:r>
      <w:r>
        <w:rPr>
          <w:rFonts w:hint="default" w:ascii="Times New Roman" w:hAnsi="Times New Roman" w:eastAsia="宋体" w:cs="Times New Roman"/>
          <w:sz w:val="24"/>
          <w:szCs w:val="24"/>
          <w:highlight w:val="none"/>
          <w:lang w:eastAsia="zh-CN"/>
        </w:rPr>
        <w:t>北京市通州区市场监督管理局</w:t>
      </w:r>
    </w:p>
    <w:p w14:paraId="41241204">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地址：北京市通州区永顺镇滨惠北二街5号</w:t>
      </w:r>
    </w:p>
    <w:p w14:paraId="41D479BE">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联系方式：刘老师，010-69528567</w:t>
      </w:r>
    </w:p>
    <w:p w14:paraId="78D6E1A8">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
      <w:bookmarkEnd w:id="3"/>
    </w:p>
    <w:p w14:paraId="43DFC06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4" w:name="_Toc28359087"/>
      <w:bookmarkStart w:id="5" w:name="_Toc28359010"/>
      <w:r>
        <w:rPr>
          <w:rFonts w:hint="default" w:ascii="Times New Roman" w:hAnsi="Times New Roman" w:eastAsia="宋体" w:cs="Times New Roman"/>
          <w:sz w:val="24"/>
          <w:szCs w:val="24"/>
        </w:rPr>
        <w:t>名称：</w:t>
      </w:r>
      <w:r>
        <w:rPr>
          <w:rFonts w:hint="default" w:ascii="Times New Roman" w:hAnsi="Times New Roman" w:eastAsia="宋体"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3658DAC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6A9899E8">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lang w:val="en-US" w:eastAsia="zh-CN"/>
        </w:rPr>
        <w:t>张微、王鑫国、李先磊</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color w:val="auto"/>
          <w:sz w:val="24"/>
        </w:rPr>
        <w:t>010-65</w:t>
      </w:r>
      <w:r>
        <w:rPr>
          <w:rFonts w:hint="default" w:ascii="Times New Roman" w:hAnsi="Times New Roman" w:eastAsia="宋体" w:cs="Times New Roman"/>
          <w:color w:val="auto"/>
          <w:sz w:val="24"/>
          <w:lang w:val="en-US" w:eastAsia="zh-CN"/>
        </w:rPr>
        <w:t>699706、65244876</w:t>
      </w:r>
    </w:p>
    <w:p w14:paraId="461ADD8B">
      <w:pPr>
        <w:keepNext w:val="0"/>
        <w:keepLines w:val="0"/>
        <w:pageBreakBefore w:val="0"/>
        <w:widowControl w:val="0"/>
        <w:wordWrap/>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4"/>
      <w:bookmarkEnd w:id="5"/>
    </w:p>
    <w:p w14:paraId="65E84E4C">
      <w:pPr>
        <w:pStyle w:val="8"/>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张微、王鑫国、李先磊</w:t>
      </w:r>
    </w:p>
    <w:p w14:paraId="047F2008">
      <w:pPr>
        <w:pStyle w:val="8"/>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w:t>
      </w:r>
      <w:r>
        <w:rPr>
          <w:rFonts w:hint="default" w:ascii="Times New Roman" w:hAnsi="Times New Roman" w:eastAsia="宋体" w:cs="Times New Roman"/>
          <w:sz w:val="24"/>
          <w:szCs w:val="24"/>
          <w:highlight w:val="none"/>
          <w:lang w:val="en-US" w:eastAsia="zh-CN"/>
        </w:rPr>
        <w:t>699706、65244876</w:t>
      </w:r>
    </w:p>
    <w:p w14:paraId="3C5537CD">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2EF583D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1.采购文件</w:t>
      </w:r>
    </w:p>
    <w:p w14:paraId="557C8CE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1470A"/>
    <w:multiLevelType w:val="singleLevel"/>
    <w:tmpl w:val="C721470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41363"/>
    <w:rsid w:val="00051475"/>
    <w:rsid w:val="0006144F"/>
    <w:rsid w:val="000F1E9E"/>
    <w:rsid w:val="00114392"/>
    <w:rsid w:val="00200845"/>
    <w:rsid w:val="00222088"/>
    <w:rsid w:val="002223BB"/>
    <w:rsid w:val="00242A0B"/>
    <w:rsid w:val="00276863"/>
    <w:rsid w:val="00291F93"/>
    <w:rsid w:val="002B0001"/>
    <w:rsid w:val="002C135D"/>
    <w:rsid w:val="002E320C"/>
    <w:rsid w:val="00323F82"/>
    <w:rsid w:val="00403D39"/>
    <w:rsid w:val="0041710E"/>
    <w:rsid w:val="004B7BE5"/>
    <w:rsid w:val="004D1179"/>
    <w:rsid w:val="00567B81"/>
    <w:rsid w:val="005A36BD"/>
    <w:rsid w:val="005A3917"/>
    <w:rsid w:val="00616AC2"/>
    <w:rsid w:val="006608AB"/>
    <w:rsid w:val="0068011A"/>
    <w:rsid w:val="006A11AD"/>
    <w:rsid w:val="0070324D"/>
    <w:rsid w:val="00705D10"/>
    <w:rsid w:val="007126CB"/>
    <w:rsid w:val="00721F31"/>
    <w:rsid w:val="0077059A"/>
    <w:rsid w:val="007E5356"/>
    <w:rsid w:val="007F65BC"/>
    <w:rsid w:val="00951B8E"/>
    <w:rsid w:val="009729BF"/>
    <w:rsid w:val="00980C03"/>
    <w:rsid w:val="009E442F"/>
    <w:rsid w:val="00A42D63"/>
    <w:rsid w:val="00A4544A"/>
    <w:rsid w:val="00A83878"/>
    <w:rsid w:val="00AC6049"/>
    <w:rsid w:val="00AE5856"/>
    <w:rsid w:val="00B13947"/>
    <w:rsid w:val="00B13FF5"/>
    <w:rsid w:val="00B33BC6"/>
    <w:rsid w:val="00BA3803"/>
    <w:rsid w:val="00BA7848"/>
    <w:rsid w:val="00C42EAD"/>
    <w:rsid w:val="00C61709"/>
    <w:rsid w:val="00C852EA"/>
    <w:rsid w:val="00CB59BC"/>
    <w:rsid w:val="00CC205A"/>
    <w:rsid w:val="00D20014"/>
    <w:rsid w:val="00D230C0"/>
    <w:rsid w:val="00D916AE"/>
    <w:rsid w:val="00DA630C"/>
    <w:rsid w:val="00DD001C"/>
    <w:rsid w:val="00DE3240"/>
    <w:rsid w:val="00DF35BE"/>
    <w:rsid w:val="00E00211"/>
    <w:rsid w:val="00E20D6A"/>
    <w:rsid w:val="00ED27D0"/>
    <w:rsid w:val="00F65A74"/>
    <w:rsid w:val="00FA634B"/>
    <w:rsid w:val="00FE10A1"/>
    <w:rsid w:val="00FE498C"/>
    <w:rsid w:val="01136E63"/>
    <w:rsid w:val="01696E62"/>
    <w:rsid w:val="02553FCA"/>
    <w:rsid w:val="02BE2C9A"/>
    <w:rsid w:val="02CB0D62"/>
    <w:rsid w:val="02CF4A12"/>
    <w:rsid w:val="03F07270"/>
    <w:rsid w:val="08C07E24"/>
    <w:rsid w:val="09B1391A"/>
    <w:rsid w:val="0B6451D5"/>
    <w:rsid w:val="0BA77260"/>
    <w:rsid w:val="0C7D610B"/>
    <w:rsid w:val="0D01255D"/>
    <w:rsid w:val="0D887D9E"/>
    <w:rsid w:val="0FAD5E77"/>
    <w:rsid w:val="11183D21"/>
    <w:rsid w:val="123F1734"/>
    <w:rsid w:val="13913A86"/>
    <w:rsid w:val="15797DD7"/>
    <w:rsid w:val="15E02488"/>
    <w:rsid w:val="164C2CF7"/>
    <w:rsid w:val="17C65B59"/>
    <w:rsid w:val="185D0F99"/>
    <w:rsid w:val="190A06E1"/>
    <w:rsid w:val="1AC032FE"/>
    <w:rsid w:val="1D3A7D4E"/>
    <w:rsid w:val="1EF54315"/>
    <w:rsid w:val="1F2C703E"/>
    <w:rsid w:val="200B1D89"/>
    <w:rsid w:val="20D56BF9"/>
    <w:rsid w:val="221F5568"/>
    <w:rsid w:val="22EE7E5C"/>
    <w:rsid w:val="230C4872"/>
    <w:rsid w:val="23DA097F"/>
    <w:rsid w:val="243634BC"/>
    <w:rsid w:val="27F50152"/>
    <w:rsid w:val="2959266F"/>
    <w:rsid w:val="29B77AED"/>
    <w:rsid w:val="29BB1C3D"/>
    <w:rsid w:val="2BEA3703"/>
    <w:rsid w:val="2D0E6797"/>
    <w:rsid w:val="2E6B4FE9"/>
    <w:rsid w:val="2EF97A69"/>
    <w:rsid w:val="2FE80BCD"/>
    <w:rsid w:val="301D32E3"/>
    <w:rsid w:val="31707DD9"/>
    <w:rsid w:val="31A54FC6"/>
    <w:rsid w:val="31F80E20"/>
    <w:rsid w:val="323E2BF9"/>
    <w:rsid w:val="331A5143"/>
    <w:rsid w:val="33BF1E86"/>
    <w:rsid w:val="33EB211A"/>
    <w:rsid w:val="34E42621"/>
    <w:rsid w:val="353E7F47"/>
    <w:rsid w:val="36D93CDC"/>
    <w:rsid w:val="3820693B"/>
    <w:rsid w:val="38A30A45"/>
    <w:rsid w:val="397228F1"/>
    <w:rsid w:val="3A9540E4"/>
    <w:rsid w:val="3B062BD9"/>
    <w:rsid w:val="3B74579C"/>
    <w:rsid w:val="3C3B29DE"/>
    <w:rsid w:val="3CA7694E"/>
    <w:rsid w:val="3D2B1E55"/>
    <w:rsid w:val="3EA76F04"/>
    <w:rsid w:val="3F784910"/>
    <w:rsid w:val="417A21AD"/>
    <w:rsid w:val="43AF4E7B"/>
    <w:rsid w:val="473D66E2"/>
    <w:rsid w:val="4817505D"/>
    <w:rsid w:val="486C05FC"/>
    <w:rsid w:val="49E061A1"/>
    <w:rsid w:val="4C704EB3"/>
    <w:rsid w:val="4D357A66"/>
    <w:rsid w:val="4E284F78"/>
    <w:rsid w:val="5052089F"/>
    <w:rsid w:val="50546455"/>
    <w:rsid w:val="50F252BD"/>
    <w:rsid w:val="51564A5C"/>
    <w:rsid w:val="51C370F3"/>
    <w:rsid w:val="524C1D13"/>
    <w:rsid w:val="535661E9"/>
    <w:rsid w:val="54452748"/>
    <w:rsid w:val="55047602"/>
    <w:rsid w:val="552B4657"/>
    <w:rsid w:val="58812CC3"/>
    <w:rsid w:val="59040777"/>
    <w:rsid w:val="590C46A9"/>
    <w:rsid w:val="59832A99"/>
    <w:rsid w:val="5AA7161B"/>
    <w:rsid w:val="5B0D4C47"/>
    <w:rsid w:val="5BC53F6F"/>
    <w:rsid w:val="5D1D62C3"/>
    <w:rsid w:val="5D2E3660"/>
    <w:rsid w:val="5DFA4E92"/>
    <w:rsid w:val="5FB766A7"/>
    <w:rsid w:val="615C1384"/>
    <w:rsid w:val="61DA761E"/>
    <w:rsid w:val="61FE6414"/>
    <w:rsid w:val="620938BB"/>
    <w:rsid w:val="639E415F"/>
    <w:rsid w:val="67DE134E"/>
    <w:rsid w:val="688866DB"/>
    <w:rsid w:val="6BD24BEE"/>
    <w:rsid w:val="6BF316FD"/>
    <w:rsid w:val="6C3732C3"/>
    <w:rsid w:val="6C7831E9"/>
    <w:rsid w:val="6CD31260"/>
    <w:rsid w:val="6F911144"/>
    <w:rsid w:val="70730722"/>
    <w:rsid w:val="709B4D1C"/>
    <w:rsid w:val="715B1BB0"/>
    <w:rsid w:val="722667E1"/>
    <w:rsid w:val="72565C05"/>
    <w:rsid w:val="72D119A7"/>
    <w:rsid w:val="74122D63"/>
    <w:rsid w:val="743862F7"/>
    <w:rsid w:val="74D73A54"/>
    <w:rsid w:val="75F15752"/>
    <w:rsid w:val="763F1768"/>
    <w:rsid w:val="76854D0B"/>
    <w:rsid w:val="77446EFF"/>
    <w:rsid w:val="77DF672E"/>
    <w:rsid w:val="77F15368"/>
    <w:rsid w:val="78085EAD"/>
    <w:rsid w:val="782918BB"/>
    <w:rsid w:val="790A1D26"/>
    <w:rsid w:val="7AE75338"/>
    <w:rsid w:val="7B76356F"/>
    <w:rsid w:val="7C1F21B2"/>
    <w:rsid w:val="7E153109"/>
    <w:rsid w:val="7E957F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7"/>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tabs>
        <w:tab w:val="left" w:pos="567"/>
      </w:tabs>
      <w:spacing w:before="120" w:line="22" w:lineRule="atLeast"/>
    </w:pPr>
    <w:rPr>
      <w:rFonts w:ascii="宋体" w:hAnsi="宋体"/>
      <w:sz w:val="24"/>
    </w:rPr>
  </w:style>
  <w:style w:type="paragraph" w:customStyle="1" w:styleId="3">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6">
    <w:name w:val="Normal Indent"/>
    <w:basedOn w:val="1"/>
    <w:next w:val="1"/>
    <w:autoRedefine/>
    <w:qFormat/>
    <w:uiPriority w:val="0"/>
    <w:pPr>
      <w:autoSpaceDE w:val="0"/>
      <w:autoSpaceDN w:val="0"/>
      <w:adjustRightInd w:val="0"/>
      <w:ind w:firstLine="420"/>
      <w:jc w:val="left"/>
    </w:pPr>
    <w:rPr>
      <w:rFonts w:ascii="宋体"/>
      <w:sz w:val="24"/>
    </w:rPr>
  </w:style>
  <w:style w:type="paragraph" w:styleId="7">
    <w:name w:val="annotation text"/>
    <w:basedOn w:val="1"/>
    <w:link w:val="29"/>
    <w:autoRedefine/>
    <w:semiHidden/>
    <w:qFormat/>
    <w:uiPriority w:val="99"/>
    <w:pPr>
      <w:jc w:val="left"/>
    </w:pPr>
    <w:rPr>
      <w:rFonts w:ascii="Times New Roman" w:hAnsi="Times New Roman" w:eastAsia="宋体"/>
      <w:szCs w:val="24"/>
    </w:rPr>
  </w:style>
  <w:style w:type="paragraph" w:styleId="8">
    <w:name w:val="Plain Text"/>
    <w:basedOn w:val="1"/>
    <w:link w:val="28"/>
    <w:autoRedefine/>
    <w:qFormat/>
    <w:uiPriority w:val="0"/>
    <w:rPr>
      <w:rFonts w:ascii="宋体" w:hAnsi="Courier New"/>
    </w:rPr>
  </w:style>
  <w:style w:type="paragraph" w:styleId="9">
    <w:name w:val="Balloon Text"/>
    <w:basedOn w:val="1"/>
    <w:link w:val="30"/>
    <w:autoRedefine/>
    <w:semiHidden/>
    <w:qFormat/>
    <w:uiPriority w:val="99"/>
    <w:rPr>
      <w:sz w:val="18"/>
      <w:szCs w:val="18"/>
    </w:rPr>
  </w:style>
  <w:style w:type="paragraph" w:styleId="10">
    <w:name w:val="footer"/>
    <w:basedOn w:val="1"/>
    <w:link w:val="32"/>
    <w:autoRedefine/>
    <w:unhideWhenUsed/>
    <w:qFormat/>
    <w:uiPriority w:val="99"/>
    <w:pPr>
      <w:tabs>
        <w:tab w:val="center" w:pos="4153"/>
        <w:tab w:val="right" w:pos="8306"/>
      </w:tabs>
      <w:snapToGrid w:val="0"/>
      <w:jc w:val="left"/>
    </w:pPr>
    <w:rPr>
      <w:sz w:val="18"/>
      <w:szCs w:val="18"/>
    </w:rPr>
  </w:style>
  <w:style w:type="paragraph" w:styleId="11">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locked/>
    <w:uiPriority w:val="0"/>
  </w:style>
  <w:style w:type="character" w:styleId="16">
    <w:name w:val="FollowedHyperlink"/>
    <w:basedOn w:val="14"/>
    <w:autoRedefine/>
    <w:semiHidden/>
    <w:unhideWhenUsed/>
    <w:qFormat/>
    <w:uiPriority w:val="99"/>
    <w:rPr>
      <w:color w:val="000000"/>
      <w:u w:val="none"/>
    </w:rPr>
  </w:style>
  <w:style w:type="character" w:styleId="17">
    <w:name w:val="Emphasis"/>
    <w:basedOn w:val="14"/>
    <w:autoRedefine/>
    <w:qFormat/>
    <w:locked/>
    <w:uiPriority w:val="0"/>
  </w:style>
  <w:style w:type="character" w:styleId="18">
    <w:name w:val="HTML Definition"/>
    <w:basedOn w:val="14"/>
    <w:autoRedefine/>
    <w:semiHidden/>
    <w:unhideWhenUsed/>
    <w:qFormat/>
    <w:uiPriority w:val="99"/>
  </w:style>
  <w:style w:type="character" w:styleId="19">
    <w:name w:val="HTML Acronym"/>
    <w:basedOn w:val="14"/>
    <w:autoRedefine/>
    <w:semiHidden/>
    <w:unhideWhenUsed/>
    <w:qFormat/>
    <w:uiPriority w:val="99"/>
  </w:style>
  <w:style w:type="character" w:styleId="20">
    <w:name w:val="HTML Variable"/>
    <w:basedOn w:val="14"/>
    <w:autoRedefine/>
    <w:semiHidden/>
    <w:unhideWhenUsed/>
    <w:qFormat/>
    <w:uiPriority w:val="99"/>
  </w:style>
  <w:style w:type="character" w:styleId="21">
    <w:name w:val="Hyperlink"/>
    <w:basedOn w:val="14"/>
    <w:autoRedefine/>
    <w:semiHidden/>
    <w:unhideWhenUsed/>
    <w:qFormat/>
    <w:uiPriority w:val="99"/>
    <w:rPr>
      <w:color w:val="000000"/>
      <w:u w:val="none"/>
    </w:rPr>
  </w:style>
  <w:style w:type="character" w:styleId="22">
    <w:name w:val="HTML Code"/>
    <w:basedOn w:val="14"/>
    <w:semiHidden/>
    <w:unhideWhenUsed/>
    <w:qFormat/>
    <w:uiPriority w:val="99"/>
    <w:rPr>
      <w:rFonts w:ascii="Courier New" w:hAnsi="Courier New"/>
      <w:sz w:val="20"/>
    </w:rPr>
  </w:style>
  <w:style w:type="character" w:styleId="23">
    <w:name w:val="annotation reference"/>
    <w:autoRedefine/>
    <w:semiHidden/>
    <w:qFormat/>
    <w:uiPriority w:val="99"/>
    <w:rPr>
      <w:rFonts w:cs="Times New Roman"/>
      <w:sz w:val="21"/>
      <w:szCs w:val="21"/>
    </w:rPr>
  </w:style>
  <w:style w:type="character" w:styleId="24">
    <w:name w:val="HTML Cite"/>
    <w:basedOn w:val="14"/>
    <w:autoRedefine/>
    <w:semiHidden/>
    <w:unhideWhenUsed/>
    <w:qFormat/>
    <w:uiPriority w:val="99"/>
  </w:style>
  <w:style w:type="paragraph" w:customStyle="1" w:styleId="2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26">
    <w:name w:val="标题 1 字符"/>
    <w:link w:val="4"/>
    <w:autoRedefine/>
    <w:qFormat/>
    <w:locked/>
    <w:uiPriority w:val="99"/>
    <w:rPr>
      <w:rFonts w:ascii="宋体" w:hAnsi="宋体" w:eastAsia="宋体" w:cs="宋体"/>
      <w:b/>
      <w:bCs/>
      <w:kern w:val="36"/>
      <w:sz w:val="48"/>
      <w:szCs w:val="48"/>
    </w:rPr>
  </w:style>
  <w:style w:type="character" w:customStyle="1" w:styleId="27">
    <w:name w:val="标题 2 字符"/>
    <w:link w:val="5"/>
    <w:autoRedefine/>
    <w:qFormat/>
    <w:locked/>
    <w:uiPriority w:val="99"/>
    <w:rPr>
      <w:rFonts w:ascii="宋体" w:hAnsi="宋体" w:eastAsia="宋体" w:cs="宋体"/>
      <w:b/>
      <w:bCs/>
      <w:kern w:val="0"/>
      <w:sz w:val="36"/>
      <w:szCs w:val="36"/>
    </w:rPr>
  </w:style>
  <w:style w:type="character" w:customStyle="1" w:styleId="28">
    <w:name w:val="纯文本 字符"/>
    <w:link w:val="8"/>
    <w:autoRedefine/>
    <w:qFormat/>
    <w:locked/>
    <w:uiPriority w:val="0"/>
    <w:rPr>
      <w:rFonts w:ascii="宋体" w:hAnsi="Courier New" w:cs="Times New Roman"/>
    </w:rPr>
  </w:style>
  <w:style w:type="character" w:customStyle="1" w:styleId="29">
    <w:name w:val="批注文字 字符"/>
    <w:basedOn w:val="14"/>
    <w:link w:val="7"/>
    <w:autoRedefine/>
    <w:semiHidden/>
    <w:qFormat/>
    <w:uiPriority w:val="99"/>
  </w:style>
  <w:style w:type="character" w:customStyle="1" w:styleId="30">
    <w:name w:val="批注框文本 字符"/>
    <w:link w:val="9"/>
    <w:autoRedefine/>
    <w:semiHidden/>
    <w:qFormat/>
    <w:uiPriority w:val="99"/>
    <w:rPr>
      <w:sz w:val="0"/>
      <w:szCs w:val="0"/>
    </w:rPr>
  </w:style>
  <w:style w:type="character" w:customStyle="1" w:styleId="31">
    <w:name w:val="页眉 字符"/>
    <w:link w:val="11"/>
    <w:autoRedefine/>
    <w:qFormat/>
    <w:uiPriority w:val="99"/>
    <w:rPr>
      <w:sz w:val="18"/>
      <w:szCs w:val="18"/>
    </w:rPr>
  </w:style>
  <w:style w:type="character" w:customStyle="1" w:styleId="32">
    <w:name w:val="页脚 字符"/>
    <w:link w:val="10"/>
    <w:autoRedefine/>
    <w:qFormat/>
    <w:uiPriority w:val="99"/>
    <w:rPr>
      <w:sz w:val="18"/>
      <w:szCs w:val="18"/>
    </w:rPr>
  </w:style>
  <w:style w:type="character" w:customStyle="1" w:styleId="33">
    <w:name w:val="hover4"/>
    <w:basedOn w:val="14"/>
    <w:autoRedefine/>
    <w:qFormat/>
    <w:uiPriority w:val="0"/>
    <w:rPr>
      <w:color w:val="0063BA"/>
    </w:rPr>
  </w:style>
  <w:style w:type="character" w:customStyle="1" w:styleId="34">
    <w:name w:val="margin_right202"/>
    <w:basedOn w:val="14"/>
    <w:autoRedefine/>
    <w:qFormat/>
    <w:uiPriority w:val="0"/>
  </w:style>
  <w:style w:type="character" w:customStyle="1" w:styleId="35">
    <w:name w:val="active5"/>
    <w:basedOn w:val="14"/>
    <w:autoRedefine/>
    <w:qFormat/>
    <w:uiPriority w:val="0"/>
    <w:rPr>
      <w:color w:val="FFFFFF"/>
      <w:shd w:val="clear" w:fill="E22323"/>
    </w:rPr>
  </w:style>
  <w:style w:type="character" w:customStyle="1" w:styleId="36">
    <w:name w:val="before"/>
    <w:basedOn w:val="14"/>
    <w:autoRedefine/>
    <w:qFormat/>
    <w:uiPriority w:val="0"/>
    <w:rPr>
      <w:shd w:val="clear" w:fill="E22323"/>
    </w:rPr>
  </w:style>
  <w:style w:type="character" w:customStyle="1" w:styleId="37">
    <w:name w:val="margin_right20"/>
    <w:basedOn w:val="14"/>
    <w:autoRedefine/>
    <w:qFormat/>
    <w:uiPriority w:val="0"/>
  </w:style>
  <w:style w:type="character" w:customStyle="1" w:styleId="38">
    <w:name w:val="active6"/>
    <w:basedOn w:val="14"/>
    <w:autoRedefine/>
    <w:qFormat/>
    <w:uiPriority w:val="0"/>
    <w:rPr>
      <w:color w:val="FFFFFF"/>
      <w:shd w:val="clear" w:fill="E22323"/>
    </w:rPr>
  </w:style>
  <w:style w:type="character" w:customStyle="1" w:styleId="39">
    <w:name w:val="hover5"/>
    <w:basedOn w:val="14"/>
    <w:autoRedefine/>
    <w:qFormat/>
    <w:uiPriority w:val="0"/>
    <w:rPr>
      <w:color w:val="0063B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994</Words>
  <Characters>1281</Characters>
  <Lines>6</Lines>
  <Paragraphs>1</Paragraphs>
  <TotalTime>16</TotalTime>
  <ScaleCrop>false</ScaleCrop>
  <LinksUpToDate>false</LinksUpToDate>
  <CharactersWithSpaces>1281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汇诚金桥业务一部</cp:lastModifiedBy>
  <dcterms:modified xsi:type="dcterms:W3CDTF">2026-04-09T02:19:11Z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78D7606D78F347D9B44A74E2CAAC88AD</vt:lpwstr>
  </property>
  <property fmtid="{D5CDD505-2E9C-101B-9397-08002B2CF9AE}" pid="4" name="KSOTemplateDocerSaveRecord">
    <vt:lpwstr>eyJoZGlkIjoiYTI0N2QzN2M1MWRmOWJiMTc5Zjg4ZWViMTNiNTBhYjkiLCJ1c2VySWQiOiIxNTg3OTkxMzIyIn0=</vt:lpwstr>
  </property>
</Properties>
</file>