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0BA994">
      <w:pPr>
        <w:pStyle w:val="8"/>
        <w:ind w:left="0"/>
        <w:jc w:val="both"/>
        <w:rPr>
          <w:rFonts w:hint="eastAsia" w:ascii="仿宋" w:hAnsi="仿宋" w:eastAsia="仿宋" w:cs="宋体"/>
          <w:b w:val="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kern w:val="0"/>
          <w:sz w:val="28"/>
          <w:szCs w:val="28"/>
          <w:lang w:val="en-US" w:eastAsia="zh-CN" w:bidi="ar-SA"/>
        </w:rPr>
        <w:t>代理服务收费标准及金额：</w:t>
      </w:r>
    </w:p>
    <w:tbl>
      <w:tblPr>
        <w:tblStyle w:val="10"/>
        <w:tblpPr w:leftFromText="180" w:rightFromText="180" w:vertAnchor="text" w:horzAnchor="page" w:tblpX="2079" w:tblpY="17"/>
        <w:tblOverlap w:val="never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6"/>
        <w:gridCol w:w="1731"/>
        <w:gridCol w:w="1456"/>
        <w:gridCol w:w="1254"/>
      </w:tblGrid>
      <w:tr w14:paraId="19CBE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2393" w:type="pct"/>
          </w:tcPr>
          <w:p w14:paraId="1C7559E0">
            <w:pPr>
              <w:ind w:firstLine="42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184785</wp:posOffset>
                      </wp:positionV>
                      <wp:extent cx="2536190" cy="409575"/>
                      <wp:effectExtent l="1270" t="7620" r="15240" b="20955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63495" cy="560705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739CC3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1.65pt;margin-top:14.55pt;height:32.25pt;width:199.7pt;z-index:251660288;mso-width-relative:page;mso-height-relative:page;" filled="f" stroked="t" coordsize="21600,21600" o:gfxdata="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D9uFB1AAAAAgBAAAPAAAAAAAAAAEAIAAAACIAAABkcnMvZG93bnJldi54bWxQSwEC&#10;FAAUAAAACACHTuJAAmG6IvgBAADsAwAADgAAAAAAAAABACAAAAAjAQAAZHJzL2Uyb0RvYy54bWxQ&#10;SwUGAAAAAAYABgBZAQAAjQUAAAAA&#10;">
                      <v:fill on="f" focussize="0,0"/>
                      <v:stroke weight="1.25pt" color="#739CC3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765810</wp:posOffset>
                      </wp:positionH>
                      <wp:positionV relativeFrom="paragraph">
                        <wp:posOffset>6350</wp:posOffset>
                      </wp:positionV>
                      <wp:extent cx="1731010" cy="552450"/>
                      <wp:effectExtent l="2540" t="7620" r="19050" b="1143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806575" cy="727075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739CC3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 y;margin-left:60.3pt;margin-top:0.5pt;height:43.5pt;width:136.3pt;z-index:251659264;mso-width-relative:page;mso-height-relative:page;" filled="f" stroked="t" coordsize="21600,21600" o:gfxdata="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LUd5orZAAAACAEAAA8AAAAAAAAAAQAgAAAAIgAAAGRy&#10;cy9kb3ducmV2LnhtbFBLAQIUABQAAAAIAIdO4kBRtOYVBAIAAAAEAAAOAAAAAAAAAAEAIAAAACgB&#10;AABkcnMvZTJvRG9jLnhtbFBLBQYAAAAABgAGAFkBAACeBQAAAAA=&#10;">
                      <v:fill on="f" focussize="0,0"/>
                      <v:stroke weight="1.25pt" color="#739CC3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费率           服务类型</w:t>
            </w:r>
          </w:p>
          <w:p w14:paraId="5D05A84F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D16D8E8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中标金额（万元）  </w:t>
            </w:r>
          </w:p>
        </w:tc>
        <w:tc>
          <w:tcPr>
            <w:tcW w:w="1016" w:type="pct"/>
            <w:vAlign w:val="center"/>
          </w:tcPr>
          <w:p w14:paraId="308C1FF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货物</w:t>
            </w:r>
          </w:p>
        </w:tc>
        <w:tc>
          <w:tcPr>
            <w:tcW w:w="855" w:type="pct"/>
            <w:vAlign w:val="center"/>
          </w:tcPr>
          <w:p w14:paraId="0AB203F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服务</w:t>
            </w:r>
          </w:p>
        </w:tc>
        <w:tc>
          <w:tcPr>
            <w:tcW w:w="736" w:type="pct"/>
            <w:vAlign w:val="center"/>
          </w:tcPr>
          <w:p w14:paraId="6A4FFDE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工程</w:t>
            </w:r>
          </w:p>
        </w:tc>
      </w:tr>
      <w:tr w14:paraId="121F6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2393" w:type="pct"/>
          </w:tcPr>
          <w:p w14:paraId="3F470C5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100万以下</w:t>
            </w:r>
          </w:p>
        </w:tc>
        <w:tc>
          <w:tcPr>
            <w:tcW w:w="1016" w:type="pct"/>
            <w:vAlign w:val="center"/>
          </w:tcPr>
          <w:p w14:paraId="23B1707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1.50%</w:t>
            </w:r>
          </w:p>
        </w:tc>
        <w:tc>
          <w:tcPr>
            <w:tcW w:w="855" w:type="pct"/>
            <w:vAlign w:val="center"/>
          </w:tcPr>
          <w:p w14:paraId="6933B58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1.50%</w:t>
            </w:r>
          </w:p>
        </w:tc>
        <w:tc>
          <w:tcPr>
            <w:tcW w:w="736" w:type="pct"/>
            <w:vAlign w:val="center"/>
          </w:tcPr>
          <w:p w14:paraId="7FC70B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1.00%</w:t>
            </w:r>
          </w:p>
        </w:tc>
      </w:tr>
      <w:tr w14:paraId="15429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5AB62C3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100-500</w:t>
            </w:r>
          </w:p>
        </w:tc>
        <w:tc>
          <w:tcPr>
            <w:tcW w:w="1016" w:type="pct"/>
            <w:vAlign w:val="center"/>
          </w:tcPr>
          <w:p w14:paraId="19CC161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1.10%</w:t>
            </w:r>
          </w:p>
        </w:tc>
        <w:tc>
          <w:tcPr>
            <w:tcW w:w="855" w:type="pct"/>
            <w:vAlign w:val="center"/>
          </w:tcPr>
          <w:p w14:paraId="457893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0.80%</w:t>
            </w:r>
          </w:p>
        </w:tc>
        <w:tc>
          <w:tcPr>
            <w:tcW w:w="736" w:type="pct"/>
            <w:vAlign w:val="center"/>
          </w:tcPr>
          <w:p w14:paraId="3DB2F3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0.70%</w:t>
            </w:r>
          </w:p>
        </w:tc>
      </w:tr>
      <w:tr w14:paraId="5C579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370CE41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500-1000</w:t>
            </w:r>
          </w:p>
        </w:tc>
        <w:tc>
          <w:tcPr>
            <w:tcW w:w="1016" w:type="pct"/>
            <w:vAlign w:val="center"/>
          </w:tcPr>
          <w:p w14:paraId="049668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0.80%</w:t>
            </w:r>
          </w:p>
        </w:tc>
        <w:tc>
          <w:tcPr>
            <w:tcW w:w="855" w:type="pct"/>
            <w:vAlign w:val="center"/>
          </w:tcPr>
          <w:p w14:paraId="1943EC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0.45%</w:t>
            </w:r>
          </w:p>
        </w:tc>
        <w:tc>
          <w:tcPr>
            <w:tcW w:w="736" w:type="pct"/>
            <w:vAlign w:val="center"/>
          </w:tcPr>
          <w:p w14:paraId="5DC7FD9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0.55%</w:t>
            </w:r>
          </w:p>
        </w:tc>
      </w:tr>
      <w:tr w14:paraId="4C096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281FECF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1000-5000</w:t>
            </w:r>
          </w:p>
        </w:tc>
        <w:tc>
          <w:tcPr>
            <w:tcW w:w="1016" w:type="pct"/>
            <w:vAlign w:val="center"/>
          </w:tcPr>
          <w:p w14:paraId="6BD2362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0.50%</w:t>
            </w:r>
          </w:p>
        </w:tc>
        <w:tc>
          <w:tcPr>
            <w:tcW w:w="855" w:type="pct"/>
            <w:vAlign w:val="center"/>
          </w:tcPr>
          <w:p w14:paraId="7A73D35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0.25%</w:t>
            </w:r>
          </w:p>
        </w:tc>
        <w:tc>
          <w:tcPr>
            <w:tcW w:w="736" w:type="pct"/>
            <w:vAlign w:val="center"/>
          </w:tcPr>
          <w:p w14:paraId="487F05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0.35%</w:t>
            </w:r>
          </w:p>
        </w:tc>
      </w:tr>
      <w:tr w14:paraId="7AC25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20DA540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5000-10000</w:t>
            </w:r>
          </w:p>
        </w:tc>
        <w:tc>
          <w:tcPr>
            <w:tcW w:w="1016" w:type="pct"/>
            <w:vAlign w:val="center"/>
          </w:tcPr>
          <w:p w14:paraId="72D5426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0.25%</w:t>
            </w:r>
          </w:p>
        </w:tc>
        <w:tc>
          <w:tcPr>
            <w:tcW w:w="855" w:type="pct"/>
            <w:vAlign w:val="center"/>
          </w:tcPr>
          <w:p w14:paraId="7A61C21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0.10%</w:t>
            </w:r>
          </w:p>
        </w:tc>
        <w:tc>
          <w:tcPr>
            <w:tcW w:w="736" w:type="pct"/>
            <w:vAlign w:val="center"/>
          </w:tcPr>
          <w:p w14:paraId="136091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0.20%</w:t>
            </w:r>
          </w:p>
        </w:tc>
      </w:tr>
      <w:tr w14:paraId="50558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0DB6630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10000-100000</w:t>
            </w:r>
          </w:p>
        </w:tc>
        <w:tc>
          <w:tcPr>
            <w:tcW w:w="1016" w:type="pct"/>
            <w:vAlign w:val="center"/>
          </w:tcPr>
          <w:p w14:paraId="29027B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0.05%</w:t>
            </w:r>
          </w:p>
        </w:tc>
        <w:tc>
          <w:tcPr>
            <w:tcW w:w="855" w:type="pct"/>
            <w:vAlign w:val="center"/>
          </w:tcPr>
          <w:p w14:paraId="5F4239A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0.05%</w:t>
            </w:r>
          </w:p>
        </w:tc>
        <w:tc>
          <w:tcPr>
            <w:tcW w:w="736" w:type="pct"/>
            <w:vAlign w:val="center"/>
          </w:tcPr>
          <w:p w14:paraId="0AAAAA5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0.05%</w:t>
            </w:r>
          </w:p>
        </w:tc>
      </w:tr>
      <w:tr w14:paraId="1994C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7C99E78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100000以上</w:t>
            </w:r>
          </w:p>
        </w:tc>
        <w:tc>
          <w:tcPr>
            <w:tcW w:w="1016" w:type="pct"/>
            <w:vAlign w:val="center"/>
          </w:tcPr>
          <w:p w14:paraId="3754CF8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0.01%</w:t>
            </w:r>
          </w:p>
        </w:tc>
        <w:tc>
          <w:tcPr>
            <w:tcW w:w="855" w:type="pct"/>
            <w:vAlign w:val="center"/>
          </w:tcPr>
          <w:p w14:paraId="4BA98C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0.01%</w:t>
            </w:r>
          </w:p>
        </w:tc>
        <w:tc>
          <w:tcPr>
            <w:tcW w:w="736" w:type="pct"/>
            <w:vAlign w:val="center"/>
          </w:tcPr>
          <w:p w14:paraId="42823E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0.01%</w:t>
            </w:r>
          </w:p>
        </w:tc>
      </w:tr>
    </w:tbl>
    <w:p w14:paraId="146B44E8">
      <w:pPr>
        <w:pStyle w:val="9"/>
        <w:shd w:val="clear" w:color="auto" w:fill="FFFFFF"/>
        <w:spacing w:before="0" w:beforeAutospacing="0" w:after="0" w:afterAutospacing="0" w:line="520" w:lineRule="exact"/>
        <w:ind w:firstLine="560" w:firstLineChars="200"/>
        <w:rPr>
          <w:rFonts w:hint="default" w:ascii="仿宋" w:hAnsi="仿宋" w:eastAsia="仿宋"/>
          <w:sz w:val="28"/>
          <w:szCs w:val="28"/>
          <w:highlight w:val="none"/>
          <w:lang w:val="en-US" w:eastAsia="zh-CN"/>
        </w:rPr>
      </w:pPr>
      <w:bookmarkStart w:id="0" w:name="_Hlk140831232"/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代理费参照原国家计委计价格【2002】1980号文和国家发改委发改办价格【2003】857号文的标准，</w:t>
      </w:r>
      <w:bookmarkEnd w:id="0"/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 xml:space="preserve">以项目成交金额为基准，按照差额定率累进法收取。 </w:t>
      </w:r>
    </w:p>
    <w:p w14:paraId="2D7B0389">
      <w:pPr>
        <w:pStyle w:val="9"/>
        <w:shd w:val="clear" w:color="auto" w:fill="FFFFFF"/>
        <w:spacing w:before="0" w:beforeAutospacing="0" w:after="0" w:afterAutospacing="0" w:line="520" w:lineRule="exact"/>
        <w:ind w:firstLine="560" w:firstLineChars="200"/>
        <w:rPr>
          <w:rFonts w:hint="default" w:ascii="仿宋" w:hAnsi="仿宋" w:eastAsia="宋体"/>
          <w:sz w:val="28"/>
          <w:szCs w:val="28"/>
          <w:highlight w:val="none"/>
          <w:lang w:val="en-US" w:eastAsia="zh-CN"/>
        </w:rPr>
      </w:pPr>
      <w:r>
        <w:rPr>
          <w:rFonts w:hint="default" w:ascii="仿宋" w:hAnsi="仿宋" w:eastAsia="仿宋"/>
          <w:sz w:val="28"/>
          <w:szCs w:val="28"/>
          <w:highlight w:val="none"/>
          <w:lang w:val="en-US" w:eastAsia="zh-CN"/>
        </w:rPr>
        <w:t>计算明细：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100*1.50%＋109.7*0.80%=2.3776万元</w:t>
      </w:r>
    </w:p>
    <w:p w14:paraId="17CE1999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wZGE1MDQxZjI0MTBlMTY3ZGU0MzI3NzJmNmRmOTQifQ=="/>
  </w:docVars>
  <w:rsids>
    <w:rsidRoot w:val="00E236A5"/>
    <w:rsid w:val="000F75A1"/>
    <w:rsid w:val="00126569"/>
    <w:rsid w:val="00195D9B"/>
    <w:rsid w:val="001C1196"/>
    <w:rsid w:val="00207DE5"/>
    <w:rsid w:val="002525D1"/>
    <w:rsid w:val="002A0E4E"/>
    <w:rsid w:val="002B174B"/>
    <w:rsid w:val="002F0C5E"/>
    <w:rsid w:val="003A3600"/>
    <w:rsid w:val="004320A4"/>
    <w:rsid w:val="00433E0F"/>
    <w:rsid w:val="00463C69"/>
    <w:rsid w:val="00515F61"/>
    <w:rsid w:val="0054771A"/>
    <w:rsid w:val="0057110A"/>
    <w:rsid w:val="005A1BCA"/>
    <w:rsid w:val="005B3FC5"/>
    <w:rsid w:val="00642276"/>
    <w:rsid w:val="006855AD"/>
    <w:rsid w:val="0070388F"/>
    <w:rsid w:val="00706583"/>
    <w:rsid w:val="00802ED3"/>
    <w:rsid w:val="00810430"/>
    <w:rsid w:val="008227FB"/>
    <w:rsid w:val="00876069"/>
    <w:rsid w:val="00895DE2"/>
    <w:rsid w:val="008B31A7"/>
    <w:rsid w:val="0094391C"/>
    <w:rsid w:val="00973966"/>
    <w:rsid w:val="00A94660"/>
    <w:rsid w:val="00AF4A41"/>
    <w:rsid w:val="00B003D3"/>
    <w:rsid w:val="00B623F6"/>
    <w:rsid w:val="00B87A5D"/>
    <w:rsid w:val="00C01114"/>
    <w:rsid w:val="00C365FA"/>
    <w:rsid w:val="00CA5527"/>
    <w:rsid w:val="00CF3098"/>
    <w:rsid w:val="00CF7706"/>
    <w:rsid w:val="00D248B9"/>
    <w:rsid w:val="00D24E37"/>
    <w:rsid w:val="00D549B8"/>
    <w:rsid w:val="00DB33A4"/>
    <w:rsid w:val="00E236A5"/>
    <w:rsid w:val="00E54559"/>
    <w:rsid w:val="00E75737"/>
    <w:rsid w:val="00FA35BC"/>
    <w:rsid w:val="00FA5948"/>
    <w:rsid w:val="00FD34EA"/>
    <w:rsid w:val="035432D1"/>
    <w:rsid w:val="05237B38"/>
    <w:rsid w:val="093F09A1"/>
    <w:rsid w:val="0B2F1708"/>
    <w:rsid w:val="0B7A6B7D"/>
    <w:rsid w:val="0BD84022"/>
    <w:rsid w:val="0DB65F56"/>
    <w:rsid w:val="1045133B"/>
    <w:rsid w:val="141D612B"/>
    <w:rsid w:val="16C817BD"/>
    <w:rsid w:val="1DFB1562"/>
    <w:rsid w:val="242143C7"/>
    <w:rsid w:val="277125BE"/>
    <w:rsid w:val="31BC7037"/>
    <w:rsid w:val="33022C64"/>
    <w:rsid w:val="342866C5"/>
    <w:rsid w:val="36865E8C"/>
    <w:rsid w:val="37231823"/>
    <w:rsid w:val="42E2427C"/>
    <w:rsid w:val="450F7EAA"/>
    <w:rsid w:val="45F7224F"/>
    <w:rsid w:val="4822079F"/>
    <w:rsid w:val="4A6873F9"/>
    <w:rsid w:val="4BB67E87"/>
    <w:rsid w:val="4BC753F4"/>
    <w:rsid w:val="4EA52864"/>
    <w:rsid w:val="5A5D23AA"/>
    <w:rsid w:val="5BBA0DFA"/>
    <w:rsid w:val="5C462A68"/>
    <w:rsid w:val="5CCF7575"/>
    <w:rsid w:val="5D7D7EEA"/>
    <w:rsid w:val="600015CA"/>
    <w:rsid w:val="64212296"/>
    <w:rsid w:val="66521AC4"/>
    <w:rsid w:val="66523B13"/>
    <w:rsid w:val="66653896"/>
    <w:rsid w:val="686F1CC9"/>
    <w:rsid w:val="6ACB64D0"/>
    <w:rsid w:val="6C0E4C63"/>
    <w:rsid w:val="75FE2405"/>
    <w:rsid w:val="7D651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4">
    <w:name w:val="annotation text"/>
    <w:basedOn w:val="1"/>
    <w:link w:val="14"/>
    <w:qFormat/>
    <w:uiPriority w:val="0"/>
    <w:pPr>
      <w:adjustRightInd w:val="0"/>
      <w:spacing w:line="360" w:lineRule="atLeast"/>
      <w:jc w:val="left"/>
      <w:textAlignment w:val="baseline"/>
    </w:pPr>
    <w:rPr>
      <w:rFonts w:ascii="宋体" w:hAnsi="宋体"/>
      <w:kern w:val="0"/>
      <w:sz w:val="24"/>
      <w:szCs w:val="32"/>
    </w:rPr>
  </w:style>
  <w:style w:type="paragraph" w:styleId="5">
    <w:name w:val="Body Text"/>
    <w:basedOn w:val="1"/>
    <w:next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6">
    <w:name w:val="footer"/>
    <w:basedOn w:val="1"/>
    <w:next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2"/>
    <w:basedOn w:val="1"/>
    <w:next w:val="1"/>
    <w:qFormat/>
    <w:uiPriority w:val="0"/>
    <w:pPr>
      <w:tabs>
        <w:tab w:val="right" w:leader="dot" w:pos="8630"/>
      </w:tabs>
      <w:ind w:left="420" w:leftChars="200"/>
      <w:jc w:val="center"/>
    </w:pPr>
    <w:rPr>
      <w:rFonts w:ascii="仿宋_GB2312" w:eastAsia="仿宋_GB2312"/>
      <w:b/>
      <w:sz w:val="32"/>
      <w:szCs w:val="32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2">
    <w:name w:val="页眉 字符"/>
    <w:basedOn w:val="11"/>
    <w:link w:val="7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页脚 字符"/>
    <w:basedOn w:val="11"/>
    <w:link w:val="6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批注文字 字符"/>
    <w:basedOn w:val="11"/>
    <w:link w:val="4"/>
    <w:qFormat/>
    <w:uiPriority w:val="99"/>
    <w:rPr>
      <w:rFonts w:ascii="宋体" w:hAnsi="宋体" w:eastAsia="宋体" w:cs="Times New Roman"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140</Words>
  <Characters>315</Characters>
  <Lines>2</Lines>
  <Paragraphs>1</Paragraphs>
  <TotalTime>1</TotalTime>
  <ScaleCrop>false</ScaleCrop>
  <LinksUpToDate>false</LinksUpToDate>
  <CharactersWithSpaces>329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2022-05-31T10:21:00Z</dcterms:created>
  <dc:creator>a</dc:creator>
  <cp:lastModifiedBy>Windows 用户</cp:lastModifiedBy>
  <dcterms:modified xsi:type="dcterms:W3CDTF">2026-05-25T02:50:18Z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2EE2C58EBBA742A6BE05794C36718AFC</vt:lpwstr>
  </property>
  <property fmtid="{D5CDD505-2E9C-101B-9397-08002B2CF9AE}" pid="4" name="KSOTemplateDocerSaveRecord">
    <vt:lpwstr>eyJoZGlkIjoiZDI1OWYyMDZlOWEwZTUxNjQ1ZTI0ZmM3ZTlkZjc2ODMiLCJ1c2VySWQiOiIxNjUzNTUzNDU2In0=</vt:lpwstr>
  </property>
</Properties>
</file>