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176D34">
      <w:pPr>
        <w:spacing w:line="360" w:lineRule="auto"/>
        <w:ind w:firstLine="300" w:firstLineChars="50"/>
        <w:rPr>
          <w:rFonts w:eastAsiaTheme="minorEastAsia"/>
          <w:sz w:val="60"/>
          <w:szCs w:val="60"/>
        </w:rPr>
      </w:pPr>
    </w:p>
    <w:p w14:paraId="23F2731D">
      <w:pPr>
        <w:spacing w:line="360" w:lineRule="auto"/>
        <w:ind w:firstLine="300" w:firstLineChars="50"/>
        <w:rPr>
          <w:rFonts w:eastAsiaTheme="minorEastAsia"/>
          <w:sz w:val="60"/>
          <w:szCs w:val="60"/>
        </w:rPr>
      </w:pPr>
    </w:p>
    <w:p w14:paraId="05415891">
      <w:pPr>
        <w:jc w:val="center"/>
        <w:rPr>
          <w:rFonts w:eastAsiaTheme="minorEastAsia"/>
          <w:b/>
          <w:bCs/>
          <w:sz w:val="60"/>
          <w:szCs w:val="60"/>
        </w:rPr>
      </w:pPr>
      <w:r>
        <w:rPr>
          <w:rFonts w:eastAsiaTheme="minorEastAsia"/>
          <w:b/>
          <w:bCs/>
          <w:sz w:val="60"/>
          <w:szCs w:val="60"/>
        </w:rPr>
        <w:t>北京市政府采购项目</w:t>
      </w:r>
    </w:p>
    <w:p w14:paraId="647737E0">
      <w:pPr>
        <w:jc w:val="center"/>
        <w:rPr>
          <w:b/>
          <w:bCs/>
          <w:sz w:val="60"/>
          <w:szCs w:val="60"/>
        </w:rPr>
      </w:pPr>
      <w:r>
        <w:rPr>
          <w:rFonts w:eastAsiaTheme="minorEastAsia"/>
          <w:b/>
          <w:bCs/>
          <w:sz w:val="60"/>
          <w:szCs w:val="60"/>
        </w:rPr>
        <w:t>竞争性磋商文件</w:t>
      </w:r>
    </w:p>
    <w:p w14:paraId="72D8E77C">
      <w:pPr>
        <w:spacing w:line="360" w:lineRule="auto"/>
        <w:jc w:val="center"/>
        <w:rPr>
          <w:rFonts w:eastAsiaTheme="majorEastAsia"/>
          <w:b/>
          <w:bCs/>
          <w:sz w:val="60"/>
          <w:szCs w:val="60"/>
        </w:rPr>
      </w:pPr>
    </w:p>
    <w:p w14:paraId="7CFD9472">
      <w:pPr>
        <w:spacing w:line="360" w:lineRule="auto"/>
        <w:jc w:val="center"/>
        <w:rPr>
          <w:rFonts w:eastAsiaTheme="majorEastAsia"/>
          <w:b/>
          <w:bCs/>
          <w:sz w:val="60"/>
          <w:szCs w:val="60"/>
        </w:rPr>
      </w:pPr>
    </w:p>
    <w:p w14:paraId="5473988E">
      <w:pPr>
        <w:spacing w:line="360" w:lineRule="auto"/>
        <w:jc w:val="center"/>
        <w:rPr>
          <w:rFonts w:eastAsiaTheme="majorEastAsia"/>
          <w:b/>
          <w:bCs/>
          <w:sz w:val="60"/>
          <w:szCs w:val="60"/>
        </w:rPr>
      </w:pPr>
    </w:p>
    <w:p w14:paraId="058807EA">
      <w:pPr>
        <w:spacing w:line="360" w:lineRule="auto"/>
        <w:jc w:val="center"/>
        <w:rPr>
          <w:rFonts w:eastAsiaTheme="majorEastAsia"/>
          <w:b/>
          <w:bCs/>
          <w:sz w:val="60"/>
          <w:szCs w:val="60"/>
        </w:rPr>
      </w:pPr>
    </w:p>
    <w:p w14:paraId="6A1508A9">
      <w:pPr>
        <w:spacing w:line="360" w:lineRule="auto"/>
        <w:jc w:val="center"/>
        <w:rPr>
          <w:rFonts w:eastAsiaTheme="majorEastAsia"/>
          <w:b/>
          <w:bCs/>
          <w:sz w:val="60"/>
          <w:szCs w:val="60"/>
        </w:rPr>
      </w:pPr>
    </w:p>
    <w:p w14:paraId="3E87BDCA">
      <w:pPr>
        <w:spacing w:line="360" w:lineRule="auto"/>
        <w:jc w:val="center"/>
        <w:rPr>
          <w:rFonts w:eastAsiaTheme="majorEastAsia"/>
          <w:b/>
          <w:bCs/>
          <w:sz w:val="60"/>
          <w:szCs w:val="60"/>
        </w:rPr>
      </w:pPr>
    </w:p>
    <w:p w14:paraId="11C1B912">
      <w:pPr>
        <w:tabs>
          <w:tab w:val="left" w:pos="3240"/>
          <w:tab w:val="left" w:pos="3420"/>
        </w:tabs>
        <w:spacing w:line="360" w:lineRule="auto"/>
        <w:ind w:left="718" w:leftChars="342" w:firstLine="0" w:firstLineChars="0"/>
        <w:jc w:val="left"/>
        <w:rPr>
          <w:rFonts w:hint="default" w:eastAsiaTheme="minorEastAsia"/>
          <w:bCs/>
          <w:sz w:val="36"/>
          <w:szCs w:val="36"/>
          <w:highlight w:val="none"/>
          <w:lang w:val="en-US" w:eastAsia="zh-CN"/>
        </w:rPr>
      </w:pPr>
      <w:r>
        <w:rPr>
          <w:rFonts w:hint="eastAsia" w:eastAsiaTheme="minorEastAsia"/>
          <w:bCs/>
          <w:sz w:val="36"/>
          <w:szCs w:val="36"/>
          <w:highlight w:val="none"/>
        </w:rPr>
        <w:t>项目名称：2026年朝阳区饮用水水源保护区评估项</w:t>
      </w:r>
      <w:r>
        <w:rPr>
          <w:rFonts w:hint="eastAsia" w:eastAsiaTheme="minorEastAsia"/>
          <w:bCs/>
          <w:sz w:val="36"/>
          <w:szCs w:val="36"/>
          <w:highlight w:val="none"/>
          <w:lang w:val="en-US" w:eastAsia="zh-CN"/>
        </w:rPr>
        <w:t>目</w:t>
      </w:r>
      <w:r>
        <w:rPr>
          <w:rFonts w:hint="eastAsia" w:eastAsiaTheme="minorEastAsia"/>
          <w:bCs/>
          <w:sz w:val="36"/>
          <w:szCs w:val="36"/>
          <w:highlight w:val="none"/>
        </w:rPr>
        <w:t>项目编号/包号：11010526210200029176-XM001</w:t>
      </w:r>
      <w:r>
        <w:rPr>
          <w:rFonts w:hint="eastAsia" w:eastAsiaTheme="minorEastAsia"/>
          <w:bCs/>
          <w:sz w:val="36"/>
          <w:szCs w:val="36"/>
          <w:highlight w:val="none"/>
          <w:lang w:val="en-US" w:eastAsia="zh-CN"/>
        </w:rPr>
        <w:t>/01</w:t>
      </w:r>
    </w:p>
    <w:p w14:paraId="2D3B145B">
      <w:pPr>
        <w:tabs>
          <w:tab w:val="left" w:pos="3240"/>
          <w:tab w:val="left" w:pos="3420"/>
        </w:tabs>
        <w:spacing w:line="360" w:lineRule="auto"/>
        <w:ind w:firstLine="720" w:firstLineChars="200"/>
        <w:jc w:val="left"/>
        <w:rPr>
          <w:rFonts w:eastAsiaTheme="minorEastAsia"/>
          <w:bCs/>
          <w:sz w:val="36"/>
          <w:szCs w:val="36"/>
        </w:rPr>
      </w:pPr>
      <w:r>
        <w:rPr>
          <w:rFonts w:eastAsiaTheme="minorEastAsia"/>
          <w:bCs/>
          <w:sz w:val="36"/>
          <w:szCs w:val="36"/>
        </w:rPr>
        <w:t>采 购 人：</w:t>
      </w:r>
      <w:r>
        <w:rPr>
          <w:rFonts w:hint="eastAsia" w:eastAsiaTheme="minorEastAsia"/>
          <w:bCs/>
          <w:sz w:val="36"/>
          <w:szCs w:val="36"/>
        </w:rPr>
        <w:t>北京市朝阳区生态环境局</w:t>
      </w:r>
    </w:p>
    <w:p w14:paraId="4EDD73A4">
      <w:pPr>
        <w:tabs>
          <w:tab w:val="left" w:pos="3240"/>
          <w:tab w:val="left" w:pos="3420"/>
        </w:tabs>
        <w:spacing w:line="360" w:lineRule="auto"/>
        <w:ind w:firstLine="720" w:firstLineChars="200"/>
        <w:jc w:val="left"/>
        <w:rPr>
          <w:rFonts w:eastAsiaTheme="minorEastAsia"/>
          <w:bCs/>
          <w:sz w:val="36"/>
          <w:szCs w:val="36"/>
        </w:rPr>
      </w:pPr>
      <w:r>
        <w:rPr>
          <w:rFonts w:eastAsiaTheme="minorEastAsia"/>
          <w:bCs/>
          <w:sz w:val="36"/>
          <w:szCs w:val="36"/>
        </w:rPr>
        <w:t>采购代理机构：</w:t>
      </w:r>
      <w:r>
        <w:rPr>
          <w:rFonts w:hint="eastAsia" w:eastAsiaTheme="minorEastAsia"/>
          <w:bCs/>
          <w:sz w:val="36"/>
          <w:szCs w:val="36"/>
          <w:lang w:val="en-US" w:eastAsia="zh-CN"/>
        </w:rPr>
        <w:t>中技国际招标有限公司</w:t>
      </w:r>
      <w:r>
        <w:rPr>
          <w:rFonts w:eastAsiaTheme="minorEastAsia"/>
          <w:bCs/>
          <w:sz w:val="36"/>
          <w:szCs w:val="36"/>
        </w:rPr>
        <w:t xml:space="preserve"> </w:t>
      </w:r>
    </w:p>
    <w:p w14:paraId="41693C00">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53C42830">
      <w:pPr>
        <w:spacing w:line="360" w:lineRule="auto"/>
        <w:jc w:val="center"/>
        <w:outlineLvl w:val="0"/>
        <w:rPr>
          <w:rFonts w:eastAsiaTheme="minorEastAsia"/>
          <w:b/>
          <w:sz w:val="36"/>
          <w:szCs w:val="36"/>
        </w:rPr>
      </w:pPr>
      <w:r>
        <w:rPr>
          <w:rFonts w:eastAsiaTheme="minorEastAsia"/>
          <w:b/>
          <w:sz w:val="36"/>
          <w:szCs w:val="36"/>
        </w:rPr>
        <w:t>目      录</w:t>
      </w:r>
    </w:p>
    <w:p w14:paraId="7CC45E3E">
      <w:pPr>
        <w:rPr>
          <w:rFonts w:eastAsiaTheme="minorEastAsia"/>
        </w:rPr>
      </w:pPr>
    </w:p>
    <w:p w14:paraId="21F8E012">
      <w:pPr>
        <w:rPr>
          <w:rFonts w:eastAsiaTheme="minorEastAsia"/>
        </w:rPr>
      </w:pPr>
    </w:p>
    <w:p w14:paraId="091C28A5">
      <w:pPr>
        <w:rPr>
          <w:rFonts w:eastAsiaTheme="minorEastAsia"/>
        </w:rPr>
      </w:pPr>
    </w:p>
    <w:p w14:paraId="17ABA13F">
      <w:pPr>
        <w:rPr>
          <w:rFonts w:eastAsiaTheme="minorEastAsia"/>
        </w:rPr>
      </w:pPr>
    </w:p>
    <w:p w14:paraId="1F3C5B08">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1"/>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1A5C6437">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1"/>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6</w:t>
      </w:r>
      <w:r>
        <w:rPr>
          <w:rFonts w:ascii="Times New Roman" w:hAnsi="Times New Roman" w:eastAsiaTheme="minorEastAsia"/>
        </w:rPr>
        <w:fldChar w:fldCharType="end"/>
      </w:r>
      <w:r>
        <w:rPr>
          <w:rFonts w:ascii="Times New Roman" w:hAnsi="Times New Roman" w:eastAsiaTheme="minorEastAsia"/>
        </w:rPr>
        <w:fldChar w:fldCharType="end"/>
      </w:r>
    </w:p>
    <w:p w14:paraId="16E4ED91">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1"/>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22</w:t>
      </w:r>
      <w:r>
        <w:rPr>
          <w:rFonts w:ascii="Times New Roman" w:hAnsi="Times New Roman" w:eastAsiaTheme="minorEastAsia"/>
        </w:rPr>
        <w:fldChar w:fldCharType="end"/>
      </w:r>
      <w:r>
        <w:rPr>
          <w:rFonts w:ascii="Times New Roman" w:hAnsi="Times New Roman" w:eastAsiaTheme="minorEastAsia"/>
        </w:rPr>
        <w:fldChar w:fldCharType="end"/>
      </w:r>
    </w:p>
    <w:p w14:paraId="165EC15A">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1"/>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63AC748F">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1"/>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38</w:t>
      </w:r>
      <w:r>
        <w:rPr>
          <w:rFonts w:ascii="Times New Roman" w:hAnsi="Times New Roman" w:eastAsiaTheme="minorEastAsia"/>
        </w:rPr>
        <w:fldChar w:fldCharType="end"/>
      </w:r>
      <w:r>
        <w:rPr>
          <w:rFonts w:ascii="Times New Roman" w:hAnsi="Times New Roman" w:eastAsiaTheme="minorEastAsia"/>
        </w:rPr>
        <w:fldChar w:fldCharType="end"/>
      </w:r>
    </w:p>
    <w:p w14:paraId="4E9952C1">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1"/>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38</w:t>
      </w:r>
      <w:r>
        <w:rPr>
          <w:rFonts w:ascii="Times New Roman" w:hAnsi="Times New Roman" w:eastAsiaTheme="minorEastAsia"/>
        </w:rPr>
        <w:fldChar w:fldCharType="end"/>
      </w:r>
      <w:r>
        <w:rPr>
          <w:rFonts w:ascii="Times New Roman" w:hAnsi="Times New Roman" w:eastAsiaTheme="minorEastAsia"/>
        </w:rPr>
        <w:fldChar w:fldCharType="end"/>
      </w:r>
    </w:p>
    <w:p w14:paraId="71920AA2">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0D50C1F2"/>
    <w:p w14:paraId="30E69156">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25D6BAD">
      <w:pPr>
        <w:pStyle w:val="30"/>
        <w:spacing w:line="360" w:lineRule="auto"/>
        <w:rPr>
          <w:rFonts w:ascii="Times New Roman" w:hAnsi="Times New Roman" w:eastAsiaTheme="minorEastAsia"/>
          <w:b w:val="0"/>
        </w:rPr>
      </w:pPr>
    </w:p>
    <w:p w14:paraId="40F1D632">
      <w:pPr>
        <w:pStyle w:val="30"/>
        <w:spacing w:line="360" w:lineRule="auto"/>
        <w:rPr>
          <w:rFonts w:ascii="Times New Roman" w:hAnsi="Times New Roman" w:eastAsiaTheme="minorEastAsia"/>
          <w:b w:val="0"/>
          <w:sz w:val="36"/>
          <w:szCs w:val="36"/>
        </w:rPr>
      </w:pPr>
      <w:bookmarkStart w:id="0" w:name="_Toc97371941"/>
    </w:p>
    <w:p w14:paraId="74ECFF59">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50D447D2">
      <w:pPr>
        <w:spacing w:line="360" w:lineRule="auto"/>
        <w:jc w:val="center"/>
        <w:outlineLvl w:val="0"/>
        <w:rPr>
          <w:rFonts w:eastAsiaTheme="minorEastAsia"/>
          <w:b/>
          <w:sz w:val="36"/>
          <w:szCs w:val="36"/>
        </w:rPr>
      </w:pPr>
      <w:r>
        <w:rPr>
          <w:rFonts w:eastAsiaTheme="minorEastAsia"/>
          <w:b/>
          <w:sz w:val="36"/>
          <w:szCs w:val="36"/>
        </w:rPr>
        <w:t>第一章   采购邀请</w:t>
      </w:r>
      <w:bookmarkEnd w:id="0"/>
      <w:bookmarkStart w:id="1" w:name="_Hlk24379207"/>
      <w:bookmarkStart w:id="2" w:name="_Toc35393790"/>
      <w:bookmarkStart w:id="3" w:name="_Toc28359079"/>
      <w:bookmarkStart w:id="4" w:name="_Toc28359002"/>
      <w:bookmarkStart w:id="5" w:name="_Toc35393621"/>
    </w:p>
    <w:p w14:paraId="0FF7F67D">
      <w:pPr>
        <w:spacing w:line="360" w:lineRule="auto"/>
        <w:ind w:firstLine="480" w:firstLineChars="200"/>
        <w:rPr>
          <w:rFonts w:eastAsiaTheme="minorEastAsia"/>
          <w:sz w:val="24"/>
        </w:rPr>
      </w:pPr>
    </w:p>
    <w:bookmarkEnd w:id="1"/>
    <w:bookmarkEnd w:id="2"/>
    <w:bookmarkEnd w:id="3"/>
    <w:bookmarkEnd w:id="4"/>
    <w:bookmarkEnd w:id="5"/>
    <w:p w14:paraId="3C14C688">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p>
    <w:p w14:paraId="66262C8F">
      <w:pPr>
        <w:tabs>
          <w:tab w:val="left" w:pos="3240"/>
          <w:tab w:val="left" w:pos="3420"/>
        </w:tabs>
        <w:spacing w:line="360" w:lineRule="auto"/>
        <w:ind w:firstLine="480" w:firstLineChars="200"/>
        <w:jc w:val="left"/>
        <w:rPr>
          <w:rFonts w:hint="eastAsia" w:eastAsiaTheme="minorEastAsia"/>
          <w:bCs/>
          <w:sz w:val="24"/>
          <w:szCs w:val="36"/>
          <w:highlight w:val="none"/>
          <w:u w:val="single"/>
        </w:rPr>
      </w:pPr>
      <w:r>
        <w:rPr>
          <w:rFonts w:eastAsiaTheme="minorEastAsia"/>
          <w:sz w:val="24"/>
          <w:highlight w:val="none"/>
        </w:rPr>
        <w:t>1.项目编号：</w:t>
      </w:r>
      <w:r>
        <w:rPr>
          <w:rFonts w:hint="eastAsia" w:eastAsiaTheme="minorEastAsia"/>
          <w:sz w:val="24"/>
          <w:highlight w:val="none"/>
        </w:rPr>
        <w:t>11010526210200029176-XM001</w:t>
      </w:r>
    </w:p>
    <w:p w14:paraId="6D842583">
      <w:pPr>
        <w:spacing w:line="360" w:lineRule="auto"/>
        <w:ind w:firstLine="480" w:firstLineChars="200"/>
        <w:rPr>
          <w:rFonts w:hint="eastAsia" w:eastAsiaTheme="minorEastAsia"/>
          <w:sz w:val="24"/>
          <w:lang w:val="en-US" w:eastAsia="zh-CN"/>
        </w:rPr>
      </w:pPr>
      <w:r>
        <w:rPr>
          <w:rFonts w:eastAsiaTheme="minorEastAsia"/>
          <w:sz w:val="24"/>
        </w:rPr>
        <w:t>2.项目名称：</w:t>
      </w:r>
      <w:r>
        <w:rPr>
          <w:rFonts w:hint="eastAsia" w:eastAsiaTheme="minorEastAsia"/>
          <w:sz w:val="24"/>
        </w:rPr>
        <w:t>2026年朝阳区饮用水水源保护区评估项目</w:t>
      </w:r>
    </w:p>
    <w:p w14:paraId="26FB7468">
      <w:pPr>
        <w:spacing w:line="360" w:lineRule="auto"/>
        <w:ind w:firstLine="480" w:firstLineChars="200"/>
        <w:rPr>
          <w:rFonts w:eastAsiaTheme="minorEastAsia"/>
          <w:sz w:val="24"/>
        </w:rPr>
      </w:pPr>
      <w:r>
        <w:rPr>
          <w:rFonts w:eastAsiaTheme="minorEastAsia"/>
          <w:sz w:val="24"/>
        </w:rPr>
        <w:t>3.采购方式：竞争性磋商</w:t>
      </w:r>
    </w:p>
    <w:p w14:paraId="3FF8E045">
      <w:pPr>
        <w:spacing w:line="360" w:lineRule="auto"/>
        <w:ind w:firstLine="480" w:firstLineChars="200"/>
        <w:rPr>
          <w:rFonts w:eastAsiaTheme="minorEastAsia"/>
          <w:sz w:val="24"/>
        </w:rPr>
      </w:pPr>
      <w:r>
        <w:rPr>
          <w:rFonts w:eastAsiaTheme="minorEastAsia"/>
          <w:sz w:val="24"/>
        </w:rPr>
        <w:t>4.项目预算金额：</w:t>
      </w:r>
      <w:r>
        <w:rPr>
          <w:rFonts w:hint="eastAsia" w:hAnsi="宋体" w:eastAsiaTheme="minorEastAsia"/>
          <w:color w:val="auto"/>
          <w:sz w:val="24"/>
          <w:szCs w:val="24"/>
          <w:u w:val="single"/>
          <w:lang w:val="en-US" w:eastAsia="zh-CN"/>
        </w:rPr>
        <w:t>175.4258</w:t>
      </w:r>
      <w:r>
        <w:rPr>
          <w:rFonts w:eastAsiaTheme="minorEastAsia"/>
          <w:sz w:val="24"/>
        </w:rPr>
        <w:t>万元、项目最高限价：</w:t>
      </w:r>
      <w:r>
        <w:rPr>
          <w:rFonts w:hint="eastAsia" w:hAnsi="宋体" w:eastAsiaTheme="minorEastAsia"/>
          <w:color w:val="auto"/>
          <w:sz w:val="24"/>
          <w:szCs w:val="24"/>
          <w:u w:val="single"/>
          <w:lang w:val="en-US" w:eastAsia="zh-CN"/>
        </w:rPr>
        <w:t>175.4258</w:t>
      </w:r>
      <w:r>
        <w:rPr>
          <w:rFonts w:eastAsiaTheme="minorEastAsia"/>
          <w:sz w:val="24"/>
        </w:rPr>
        <w:t>万元</w:t>
      </w:r>
    </w:p>
    <w:p w14:paraId="4504D3E3">
      <w:pPr>
        <w:spacing w:line="360" w:lineRule="auto"/>
        <w:ind w:firstLine="480" w:firstLineChars="200"/>
        <w:rPr>
          <w:rFonts w:eastAsiaTheme="minorEastAsia"/>
          <w:sz w:val="24"/>
        </w:rPr>
      </w:pPr>
      <w:r>
        <w:rPr>
          <w:rFonts w:eastAsiaTheme="minorEastAsia"/>
          <w:sz w:val="24"/>
        </w:rPr>
        <w:t>5.采购需求：</w:t>
      </w:r>
    </w:p>
    <w:tbl>
      <w:tblPr>
        <w:tblStyle w:val="43"/>
        <w:tblW w:w="5207" w:type="pct"/>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719"/>
        <w:gridCol w:w="1177"/>
        <w:gridCol w:w="1442"/>
        <w:gridCol w:w="4448"/>
      </w:tblGrid>
      <w:tr w14:paraId="4B68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9" w:type="pct"/>
            <w:vAlign w:val="center"/>
          </w:tcPr>
          <w:p w14:paraId="0F794CB9">
            <w:pPr>
              <w:jc w:val="center"/>
              <w:rPr>
                <w:rFonts w:eastAsiaTheme="minorEastAsia"/>
                <w:bCs/>
                <w:szCs w:val="21"/>
              </w:rPr>
            </w:pPr>
            <w:r>
              <w:rPr>
                <w:rFonts w:eastAsiaTheme="minorEastAsia"/>
                <w:bCs/>
                <w:szCs w:val="21"/>
              </w:rPr>
              <w:t>包号</w:t>
            </w:r>
          </w:p>
        </w:tc>
        <w:tc>
          <w:tcPr>
            <w:tcW w:w="888" w:type="pct"/>
            <w:vAlign w:val="center"/>
          </w:tcPr>
          <w:p w14:paraId="2B15D60C">
            <w:pPr>
              <w:jc w:val="center"/>
              <w:rPr>
                <w:rFonts w:eastAsiaTheme="minorEastAsia"/>
                <w:bCs/>
                <w:szCs w:val="21"/>
              </w:rPr>
            </w:pPr>
            <w:r>
              <w:rPr>
                <w:rFonts w:eastAsiaTheme="minorEastAsia"/>
                <w:bCs/>
                <w:szCs w:val="21"/>
              </w:rPr>
              <w:t>标的名称</w:t>
            </w:r>
          </w:p>
        </w:tc>
        <w:tc>
          <w:tcPr>
            <w:tcW w:w="608" w:type="pct"/>
            <w:vAlign w:val="center"/>
          </w:tcPr>
          <w:p w14:paraId="66C19222">
            <w:pPr>
              <w:jc w:val="center"/>
              <w:rPr>
                <w:rFonts w:eastAsiaTheme="minorEastAsia"/>
                <w:bCs/>
                <w:szCs w:val="21"/>
              </w:rPr>
            </w:pPr>
            <w:r>
              <w:rPr>
                <w:rFonts w:eastAsiaTheme="minorEastAsia"/>
                <w:bCs/>
                <w:szCs w:val="21"/>
              </w:rPr>
              <w:t>采购包预算金额</w:t>
            </w:r>
          </w:p>
          <w:p w14:paraId="35D9F968">
            <w:pPr>
              <w:jc w:val="center"/>
              <w:rPr>
                <w:rFonts w:eastAsiaTheme="minorEastAsia"/>
                <w:bCs/>
                <w:szCs w:val="21"/>
              </w:rPr>
            </w:pPr>
            <w:r>
              <w:rPr>
                <w:rFonts w:eastAsiaTheme="minorEastAsia"/>
                <w:bCs/>
                <w:szCs w:val="21"/>
              </w:rPr>
              <w:t>（万元）</w:t>
            </w:r>
          </w:p>
        </w:tc>
        <w:tc>
          <w:tcPr>
            <w:tcW w:w="745" w:type="pct"/>
            <w:vAlign w:val="center"/>
          </w:tcPr>
          <w:p w14:paraId="67E39025">
            <w:pPr>
              <w:jc w:val="center"/>
              <w:rPr>
                <w:rFonts w:eastAsiaTheme="minorEastAsia"/>
                <w:bCs/>
                <w:szCs w:val="21"/>
              </w:rPr>
            </w:pPr>
            <w:r>
              <w:rPr>
                <w:rFonts w:eastAsiaTheme="minorEastAsia"/>
                <w:bCs/>
                <w:szCs w:val="21"/>
              </w:rPr>
              <w:t>数量</w:t>
            </w:r>
          </w:p>
        </w:tc>
        <w:tc>
          <w:tcPr>
            <w:tcW w:w="2298" w:type="pct"/>
            <w:vAlign w:val="center"/>
          </w:tcPr>
          <w:p w14:paraId="31F51688">
            <w:pPr>
              <w:jc w:val="center"/>
              <w:rPr>
                <w:rFonts w:eastAsiaTheme="minorEastAsia"/>
                <w:szCs w:val="21"/>
              </w:rPr>
            </w:pPr>
            <w:r>
              <w:rPr>
                <w:rFonts w:eastAsiaTheme="minorEastAsia"/>
                <w:szCs w:val="21"/>
              </w:rPr>
              <w:t>简要技术需求或服务要求</w:t>
            </w:r>
          </w:p>
        </w:tc>
      </w:tr>
      <w:tr w14:paraId="0697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459" w:type="pct"/>
            <w:vAlign w:val="center"/>
          </w:tcPr>
          <w:p w14:paraId="0423BABD">
            <w:pPr>
              <w:jc w:val="center"/>
              <w:rPr>
                <w:rFonts w:hint="eastAsia" w:eastAsiaTheme="minorEastAsia"/>
                <w:bCs/>
                <w:szCs w:val="21"/>
                <w:lang w:eastAsia="zh-CN"/>
              </w:rPr>
            </w:pPr>
            <w:r>
              <w:rPr>
                <w:rFonts w:eastAsiaTheme="minorEastAsia"/>
                <w:bCs/>
                <w:szCs w:val="21"/>
              </w:rPr>
              <w:t>0</w:t>
            </w:r>
            <w:r>
              <w:rPr>
                <w:rFonts w:hint="eastAsia" w:eastAsiaTheme="minorEastAsia"/>
                <w:bCs/>
                <w:szCs w:val="21"/>
                <w:lang w:val="en-US" w:eastAsia="zh-CN"/>
              </w:rPr>
              <w:t>1</w:t>
            </w:r>
          </w:p>
        </w:tc>
        <w:tc>
          <w:tcPr>
            <w:tcW w:w="888" w:type="pct"/>
            <w:vAlign w:val="center"/>
          </w:tcPr>
          <w:p w14:paraId="11A5C808">
            <w:pPr>
              <w:spacing w:line="360" w:lineRule="auto"/>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2026年朝阳区饮用水水源保护区评估项</w:t>
            </w:r>
            <w:r>
              <w:rPr>
                <w:rFonts w:hint="eastAsia" w:ascii="宋体" w:hAnsi="宋体" w:eastAsia="宋体" w:cs="Times New Roman"/>
                <w:color w:val="auto"/>
                <w:sz w:val="24"/>
                <w:szCs w:val="24"/>
                <w:lang w:val="en-US" w:eastAsia="zh-CN"/>
              </w:rPr>
              <w:t>目</w:t>
            </w:r>
          </w:p>
        </w:tc>
        <w:tc>
          <w:tcPr>
            <w:tcW w:w="608" w:type="pct"/>
            <w:vAlign w:val="center"/>
          </w:tcPr>
          <w:p w14:paraId="2F9C33C8">
            <w:pPr>
              <w:spacing w:line="360" w:lineRule="auto"/>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175.4258</w:t>
            </w:r>
          </w:p>
        </w:tc>
        <w:tc>
          <w:tcPr>
            <w:tcW w:w="745" w:type="pct"/>
            <w:vAlign w:val="center"/>
          </w:tcPr>
          <w:p w14:paraId="4F050C10">
            <w:pPr>
              <w:jc w:val="center"/>
              <w:rPr>
                <w:rFonts w:hint="default" w:eastAsiaTheme="minorEastAsia"/>
                <w:bCs/>
                <w:szCs w:val="21"/>
                <w:lang w:val="en-US" w:eastAsia="zh-CN"/>
              </w:rPr>
            </w:pPr>
            <w:r>
              <w:rPr>
                <w:rFonts w:hint="eastAsia" w:ascii="宋体" w:hAnsi="宋体" w:cs="宋体"/>
                <w:color w:val="auto"/>
                <w:sz w:val="24"/>
                <w:lang w:val="en-US" w:eastAsia="zh-CN"/>
              </w:rPr>
              <w:t>1项</w:t>
            </w:r>
          </w:p>
        </w:tc>
        <w:tc>
          <w:tcPr>
            <w:tcW w:w="2298" w:type="pct"/>
            <w:vAlign w:val="center"/>
          </w:tcPr>
          <w:p w14:paraId="16A0A257">
            <w:pPr>
              <w:spacing w:line="360" w:lineRule="auto"/>
              <w:ind w:firstLine="480" w:firstLineChars="200"/>
              <w:rPr>
                <w:rFonts w:eastAsiaTheme="minorEastAsia"/>
                <w:kern w:val="0"/>
                <w:szCs w:val="21"/>
              </w:rPr>
            </w:pPr>
            <w:r>
              <w:rPr>
                <w:rFonts w:hint="eastAsia" w:ascii="宋体" w:hAnsi="宋体" w:eastAsia="宋体" w:cs="Times New Roman"/>
                <w:color w:val="auto"/>
                <w:sz w:val="24"/>
                <w:szCs w:val="24"/>
                <w:lang w:eastAsia="zh-CN"/>
              </w:rPr>
              <w:t>开展朝阳区饮用水水源地基础环境状况调查，并对每个乡选取一个井土壤情况进行调查；进行4期水源地地下水水质检测。具体内容详见磋商文件第四章采购需求内容。</w:t>
            </w:r>
          </w:p>
        </w:tc>
      </w:tr>
    </w:tbl>
    <w:p w14:paraId="0E70E55F">
      <w:pPr>
        <w:tabs>
          <w:tab w:val="left" w:pos="1006"/>
        </w:tabs>
        <w:adjustRightInd/>
        <w:snapToGrid w:val="0"/>
        <w:ind w:firstLine="560"/>
        <w:contextualSpacing/>
        <w:jc w:val="both"/>
        <w:textAlignment w:val="auto"/>
        <w:rPr>
          <w:rFonts w:eastAsiaTheme="minorEastAsia"/>
          <w:sz w:val="24"/>
        </w:rPr>
      </w:pPr>
      <w:r>
        <w:rPr>
          <w:rFonts w:eastAsiaTheme="minorEastAsia"/>
          <w:sz w:val="24"/>
        </w:rPr>
        <w:t>6.合同履行期限：</w:t>
      </w:r>
      <w:r>
        <w:rPr>
          <w:rFonts w:hint="eastAsia" w:eastAsiaTheme="minorEastAsia"/>
          <w:sz w:val="24"/>
        </w:rPr>
        <w:t>项目工期为签订合同之日起至202</w:t>
      </w:r>
      <w:r>
        <w:rPr>
          <w:rFonts w:eastAsiaTheme="minorEastAsia"/>
          <w:sz w:val="24"/>
        </w:rPr>
        <w:t>7</w:t>
      </w:r>
      <w:r>
        <w:rPr>
          <w:rFonts w:hint="eastAsia" w:eastAsiaTheme="minorEastAsia"/>
          <w:sz w:val="24"/>
        </w:rPr>
        <w:t>年</w:t>
      </w:r>
      <w:r>
        <w:rPr>
          <w:rFonts w:eastAsiaTheme="minorEastAsia"/>
          <w:sz w:val="24"/>
        </w:rPr>
        <w:t>5</w:t>
      </w:r>
      <w:r>
        <w:rPr>
          <w:rFonts w:hint="eastAsia" w:eastAsiaTheme="minorEastAsia"/>
          <w:sz w:val="24"/>
        </w:rPr>
        <w:t>月</w:t>
      </w:r>
      <w:r>
        <w:rPr>
          <w:rFonts w:eastAsiaTheme="minorEastAsia"/>
          <w:sz w:val="24"/>
        </w:rPr>
        <w:t>31</w:t>
      </w:r>
      <w:r>
        <w:rPr>
          <w:rFonts w:hint="eastAsia" w:eastAsiaTheme="minorEastAsia"/>
          <w:sz w:val="24"/>
        </w:rPr>
        <w:t>日。</w:t>
      </w:r>
    </w:p>
    <w:p w14:paraId="0673143F">
      <w:pPr>
        <w:spacing w:line="360" w:lineRule="auto"/>
        <w:ind w:firstLine="480" w:firstLineChars="200"/>
        <w:rPr>
          <w:rFonts w:eastAsiaTheme="minorEastAsia"/>
          <w:sz w:val="24"/>
        </w:rPr>
      </w:pPr>
      <w:r>
        <w:rPr>
          <w:rFonts w:ascii="Times New Roman" w:hAnsi="Times New Roman" w:cs="Times New Roman" w:eastAsiaTheme="minorEastAsia"/>
          <w:sz w:val="24"/>
        </w:rPr>
        <w:t xml:space="preserve">  </w:t>
      </w:r>
    </w:p>
    <w:p w14:paraId="1269B3D6">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eastAsiaTheme="minorEastAsia"/>
          <w:lang w:eastAsia="zh-CN"/>
        </w:rPr>
        <w:t>□</w:t>
      </w:r>
      <w:r>
        <w:rPr>
          <w:rFonts w:eastAsiaTheme="minorEastAsia"/>
          <w:sz w:val="24"/>
        </w:rPr>
        <w:t>否。</w:t>
      </w:r>
    </w:p>
    <w:p w14:paraId="5E1E0016">
      <w:pPr>
        <w:spacing w:line="360" w:lineRule="auto"/>
        <w:ind w:firstLine="480" w:firstLineChars="200"/>
        <w:rPr>
          <w:rFonts w:eastAsiaTheme="minorEastAsia"/>
          <w:sz w:val="24"/>
        </w:rPr>
      </w:pPr>
    </w:p>
    <w:p w14:paraId="12A3423E">
      <w:pPr>
        <w:pStyle w:val="3"/>
        <w:spacing w:before="0" w:line="360" w:lineRule="auto"/>
        <w:jc w:val="left"/>
        <w:rPr>
          <w:rFonts w:ascii="Times New Roman" w:hAnsi="Times New Roman" w:eastAsiaTheme="minorEastAsia"/>
          <w:sz w:val="24"/>
          <w:szCs w:val="24"/>
        </w:rPr>
      </w:pPr>
      <w:bookmarkStart w:id="6" w:name="_Toc28359080"/>
      <w:bookmarkStart w:id="7" w:name="_Toc35393622"/>
      <w:bookmarkStart w:id="8" w:name="_Toc35393791"/>
      <w:bookmarkStart w:id="9" w:name="_Toc28359003"/>
      <w:r>
        <w:rPr>
          <w:rFonts w:ascii="Times New Roman" w:hAnsi="Times New Roman" w:eastAsiaTheme="minorEastAsia"/>
          <w:sz w:val="24"/>
          <w:szCs w:val="24"/>
        </w:rPr>
        <w:t>二、申请人的资格要求（须同时满足）</w:t>
      </w:r>
      <w:bookmarkEnd w:id="6"/>
      <w:bookmarkEnd w:id="7"/>
      <w:bookmarkEnd w:id="8"/>
      <w:bookmarkEnd w:id="9"/>
    </w:p>
    <w:p w14:paraId="5D7E09ED">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3DEC118F">
      <w:pPr>
        <w:spacing w:line="360" w:lineRule="auto"/>
        <w:ind w:firstLine="480" w:firstLineChars="200"/>
        <w:rPr>
          <w:rFonts w:eastAsiaTheme="minorEastAsia"/>
          <w:sz w:val="24"/>
        </w:rPr>
      </w:pPr>
      <w:bookmarkStart w:id="10" w:name="_Toc28359081"/>
      <w:bookmarkStart w:id="11" w:name="_Toc28359004"/>
      <w:r>
        <w:rPr>
          <w:rFonts w:eastAsiaTheme="minorEastAsia"/>
          <w:sz w:val="24"/>
        </w:rPr>
        <w:t>2.落实政府采购政策需满足的资格要求：</w:t>
      </w:r>
    </w:p>
    <w:p w14:paraId="32DA7BF8">
      <w:pPr>
        <w:spacing w:line="360" w:lineRule="auto"/>
        <w:ind w:firstLine="480" w:firstLineChars="200"/>
        <w:rPr>
          <w:rFonts w:eastAsiaTheme="minorEastAsia"/>
          <w:sz w:val="24"/>
        </w:rPr>
      </w:pPr>
      <w:r>
        <w:rPr>
          <w:rFonts w:eastAsiaTheme="minorEastAsia"/>
          <w:sz w:val="24"/>
        </w:rPr>
        <w:t>2.1 中小企业政策</w:t>
      </w:r>
    </w:p>
    <w:p w14:paraId="7AE31080">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14:paraId="1DD6B61F">
      <w:pPr>
        <w:spacing w:line="360" w:lineRule="auto"/>
        <w:ind w:firstLine="420" w:firstLineChars="200"/>
        <w:rPr>
          <w:rFonts w:eastAsiaTheme="minorEastAsia"/>
          <w:sz w:val="24"/>
        </w:rPr>
      </w:pPr>
      <w:r>
        <w:rPr>
          <w:rFonts w:hint="eastAsia" w:eastAsiaTheme="minorEastAsia"/>
          <w:highlight w:val="none"/>
          <w:lang w:eastAsia="zh-CN"/>
        </w:rPr>
        <w:t>☑</w:t>
      </w:r>
      <w:r>
        <w:rPr>
          <w:rFonts w:eastAsiaTheme="minorEastAsia"/>
          <w:sz w:val="24"/>
          <w:highlight w:val="none"/>
        </w:rPr>
        <w:t xml:space="preserve">本项目专门面向  </w:t>
      </w:r>
      <w:r>
        <w:rPr>
          <w:rFonts w:eastAsiaTheme="minorEastAsia"/>
          <w:highlight w:val="none"/>
        </w:rPr>
        <w:t>□</w:t>
      </w:r>
      <w:r>
        <w:rPr>
          <w:rFonts w:eastAsiaTheme="minorEastAsia"/>
          <w:sz w:val="24"/>
          <w:highlight w:val="none"/>
        </w:rPr>
        <w:t xml:space="preserve">中小 </w:t>
      </w:r>
      <w:r>
        <w:rPr>
          <w:rFonts w:hint="eastAsia" w:eastAsiaTheme="minorEastAsia"/>
          <w:highlight w:val="none"/>
          <w:lang w:eastAsia="zh-CN"/>
        </w:rPr>
        <w:t>☑</w:t>
      </w:r>
      <w:r>
        <w:rPr>
          <w:rFonts w:eastAsiaTheme="minorEastAsia"/>
          <w:sz w:val="24"/>
          <w:highlight w:val="none"/>
        </w:rPr>
        <w:t>小微企业</w:t>
      </w:r>
      <w:r>
        <w:rPr>
          <w:rFonts w:eastAsiaTheme="minorEastAsia"/>
          <w:sz w:val="24"/>
        </w:rPr>
        <w:t xml:space="preserve">  采购。即：提供的货物全部由符合政策要求的中小/小微企业制造、服务全部由符合政策要求的中小/小微企业承接。</w:t>
      </w:r>
    </w:p>
    <w:p w14:paraId="3771A636">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w:t>
      </w:r>
    </w:p>
    <w:p w14:paraId="26A4EF34">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u w:val="single"/>
          <w:lang w:val="en-US" w:eastAsia="zh-CN"/>
        </w:rPr>
        <w:t>无</w:t>
      </w:r>
      <w:r>
        <w:rPr>
          <w:rFonts w:eastAsiaTheme="minorEastAsia"/>
          <w:sz w:val="24"/>
        </w:rPr>
        <w:t>。</w:t>
      </w:r>
    </w:p>
    <w:p w14:paraId="6FB351A3">
      <w:pPr>
        <w:spacing w:line="360" w:lineRule="auto"/>
        <w:ind w:firstLine="480" w:firstLineChars="200"/>
        <w:rPr>
          <w:rFonts w:eastAsiaTheme="minorEastAsia"/>
          <w:color w:val="FF0000"/>
          <w:sz w:val="24"/>
        </w:rPr>
      </w:pPr>
      <w:r>
        <w:rPr>
          <w:rFonts w:eastAsiaTheme="minorEastAsia"/>
          <w:sz w:val="24"/>
        </w:rPr>
        <w:t>3.本项目的特定资格要求：</w:t>
      </w:r>
    </w:p>
    <w:p w14:paraId="2B516909">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4D3CC74A">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否</w:t>
      </w:r>
    </w:p>
    <w:p w14:paraId="37497CA7">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是，公益一类事业单位、使用事业编制且由财政拨款保障的群团组织，不得作为承接主体；</w:t>
      </w:r>
    </w:p>
    <w:p w14:paraId="2E6B358D">
      <w:pPr>
        <w:spacing w:line="360" w:lineRule="auto"/>
        <w:ind w:firstLine="480" w:firstLineChars="200"/>
        <w:rPr>
          <w:rFonts w:hint="eastAsia" w:ascii="宋体" w:hAnsi="宋体" w:cs="宋体" w:eastAsiaTheme="minorEastAsia"/>
          <w:sz w:val="24"/>
          <w:szCs w:val="24"/>
          <w:u w:val="none" w:color="auto"/>
          <w:lang w:val="en-US" w:eastAsia="zh-CN"/>
        </w:rPr>
      </w:pPr>
      <w:r>
        <w:rPr>
          <w:rFonts w:eastAsiaTheme="minorEastAsia"/>
          <w:sz w:val="24"/>
        </w:rPr>
        <w:t>3.2其他特定资格要求：</w:t>
      </w:r>
      <w:r>
        <w:rPr>
          <w:rFonts w:hint="eastAsia" w:ascii="宋体" w:hAnsi="宋体" w:cs="宋体"/>
          <w:spacing w:val="-2"/>
          <w:sz w:val="24"/>
          <w:szCs w:val="24"/>
          <w:u w:val="single" w:color="auto"/>
          <w:lang w:val="en-US" w:eastAsia="zh-CN"/>
        </w:rPr>
        <w:t>/</w:t>
      </w:r>
    </w:p>
    <w:p w14:paraId="3B4DF6E6">
      <w:pPr>
        <w:pStyle w:val="54"/>
        <w:ind w:left="0" w:leftChars="0" w:firstLine="0" w:firstLineChars="0"/>
      </w:pPr>
    </w:p>
    <w:bookmarkEnd w:id="10"/>
    <w:bookmarkEnd w:id="11"/>
    <w:p w14:paraId="17C2D021">
      <w:pPr>
        <w:pStyle w:val="3"/>
        <w:widowControl/>
        <w:spacing w:before="0" w:line="360" w:lineRule="auto"/>
        <w:jc w:val="left"/>
        <w:rPr>
          <w:rFonts w:ascii="Times New Roman" w:hAnsi="Times New Roman" w:eastAsiaTheme="minorEastAsia"/>
          <w:sz w:val="24"/>
          <w:szCs w:val="24"/>
        </w:rPr>
      </w:pPr>
      <w:bookmarkStart w:id="12" w:name="_Toc35393623"/>
      <w:bookmarkStart w:id="13" w:name="_Toc35393792"/>
      <w:r>
        <w:rPr>
          <w:rFonts w:ascii="Times New Roman" w:hAnsi="Times New Roman" w:eastAsiaTheme="minorEastAsia"/>
          <w:sz w:val="24"/>
          <w:szCs w:val="24"/>
        </w:rPr>
        <w:t>三、获取采购文件</w:t>
      </w:r>
      <w:bookmarkEnd w:id="12"/>
      <w:bookmarkEnd w:id="13"/>
    </w:p>
    <w:p w14:paraId="43C7424B">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t>1.时间：</w:t>
      </w:r>
      <w:r>
        <w:rPr>
          <w:rFonts w:hint="eastAsia" w:ascii="Times New Roman" w:hAnsi="Times New Roman" w:cs="Times New Roman" w:eastAsiaTheme="minorEastAsia"/>
          <w:sz w:val="24"/>
          <w:lang w:val="en-US" w:eastAsia="zh-CN"/>
        </w:rPr>
        <w:t>2026</w:t>
      </w:r>
      <w:r>
        <w:rPr>
          <w:rFonts w:ascii="Times New Roman" w:hAnsi="Times New Roman" w:cs="Times New Roman" w:eastAsiaTheme="minorEastAsia"/>
          <w:sz w:val="24"/>
        </w:rPr>
        <w:t>年</w:t>
      </w:r>
      <w:r>
        <w:rPr>
          <w:rFonts w:hint="eastAsia" w:cs="Times New Roman" w:eastAsiaTheme="minorEastAsia"/>
          <w:sz w:val="24"/>
          <w:lang w:val="en-US" w:eastAsia="zh-CN"/>
        </w:rPr>
        <w:t xml:space="preserve"> 5 </w:t>
      </w:r>
      <w:r>
        <w:rPr>
          <w:rFonts w:ascii="Times New Roman" w:hAnsi="Times New Roman" w:cs="Times New Roman" w:eastAsiaTheme="minorEastAsia"/>
          <w:sz w:val="24"/>
        </w:rPr>
        <w:t>月</w:t>
      </w:r>
      <w:r>
        <w:rPr>
          <w:rFonts w:hint="eastAsia" w:cs="Times New Roman" w:eastAsiaTheme="minorEastAsia"/>
          <w:sz w:val="24"/>
          <w:lang w:val="en-US" w:eastAsia="zh-CN"/>
        </w:rPr>
        <w:t xml:space="preserve"> 8 </w:t>
      </w:r>
      <w:r>
        <w:rPr>
          <w:rFonts w:ascii="Times New Roman" w:hAnsi="Times New Roman" w:cs="Times New Roman" w:eastAsiaTheme="minorEastAsia"/>
          <w:sz w:val="24"/>
        </w:rPr>
        <w:t>日至</w:t>
      </w:r>
      <w:r>
        <w:rPr>
          <w:rFonts w:hint="eastAsia" w:ascii="Times New Roman" w:hAnsi="Times New Roman" w:cs="Times New Roman" w:eastAsiaTheme="minorEastAsia"/>
          <w:sz w:val="24"/>
          <w:lang w:val="en-US" w:eastAsia="zh-CN"/>
        </w:rPr>
        <w:t>2026</w:t>
      </w:r>
      <w:r>
        <w:rPr>
          <w:rFonts w:ascii="Times New Roman" w:hAnsi="Times New Roman" w:cs="Times New Roman" w:eastAsiaTheme="minorEastAsia"/>
          <w:sz w:val="24"/>
        </w:rPr>
        <w:t>年</w:t>
      </w:r>
      <w:r>
        <w:rPr>
          <w:rFonts w:hint="eastAsia" w:cs="Times New Roman" w:eastAsiaTheme="minorEastAsia"/>
          <w:sz w:val="24"/>
          <w:lang w:val="en-US" w:eastAsia="zh-CN"/>
        </w:rPr>
        <w:t xml:space="preserve"> 5 </w:t>
      </w:r>
      <w:r>
        <w:rPr>
          <w:rFonts w:ascii="Times New Roman" w:hAnsi="Times New Roman" w:cs="Times New Roman" w:eastAsiaTheme="minorEastAsia"/>
          <w:sz w:val="24"/>
        </w:rPr>
        <w:t>月</w:t>
      </w:r>
      <w:r>
        <w:rPr>
          <w:rFonts w:hint="eastAsia" w:cs="Times New Roman" w:eastAsiaTheme="minorEastAsia"/>
          <w:sz w:val="24"/>
          <w:lang w:val="en-US" w:eastAsia="zh-CN"/>
        </w:rPr>
        <w:t xml:space="preserve"> 14</w:t>
      </w:r>
      <w:r>
        <w:rPr>
          <w:rFonts w:ascii="Times New Roman" w:hAnsi="Times New Roman" w:cs="Times New Roman" w:eastAsiaTheme="minorEastAsia"/>
          <w:sz w:val="24"/>
        </w:rPr>
        <w:t>日，</w:t>
      </w:r>
      <w:r>
        <w:rPr>
          <w:rFonts w:hint="eastAsia" w:ascii="Times New Roman" w:hAnsi="Times New Roman" w:cs="Times New Roman" w:eastAsiaTheme="minorEastAsia"/>
          <w:sz w:val="24"/>
        </w:rPr>
        <w:t>每天上午</w:t>
      </w:r>
      <w:r>
        <w:rPr>
          <w:rFonts w:hint="eastAsia" w:ascii="Times New Roman" w:hAnsi="Times New Roman" w:cs="Times New Roman" w:eastAsiaTheme="minorEastAsia"/>
          <w:sz w:val="24"/>
          <w:lang w:val="en-US" w:eastAsia="zh-CN"/>
        </w:rPr>
        <w:t>0</w:t>
      </w:r>
      <w:r>
        <w:rPr>
          <w:rFonts w:hint="eastAsia" w:cs="Times New Roman" w:eastAsiaTheme="minorEastAsia"/>
          <w:sz w:val="24"/>
          <w:lang w:val="en-US" w:eastAsia="zh-CN"/>
        </w:rPr>
        <w:t>0</w:t>
      </w:r>
      <w:r>
        <w:rPr>
          <w:rFonts w:hint="eastAsia" w:ascii="Times New Roman" w:hAnsi="Times New Roman" w:cs="Times New Roman" w:eastAsiaTheme="minorEastAsia"/>
          <w:sz w:val="24"/>
        </w:rPr>
        <w:t>:00至12:00，下午</w:t>
      </w:r>
      <w:r>
        <w:rPr>
          <w:rFonts w:hint="eastAsia" w:ascii="Times New Roman" w:hAnsi="Times New Roman" w:cs="Times New Roman" w:eastAsiaTheme="minorEastAsia"/>
          <w:sz w:val="24"/>
          <w:lang w:val="en-US" w:eastAsia="zh-CN"/>
        </w:rPr>
        <w:t>1</w:t>
      </w:r>
      <w:r>
        <w:rPr>
          <w:rFonts w:hint="eastAsia" w:cs="Times New Roman" w:eastAsiaTheme="minorEastAsia"/>
          <w:sz w:val="24"/>
          <w:lang w:val="en-US" w:eastAsia="zh-CN"/>
        </w:rPr>
        <w:t>2</w:t>
      </w:r>
      <w:r>
        <w:rPr>
          <w:rFonts w:hint="eastAsia" w:ascii="Times New Roman" w:hAnsi="Times New Roman" w:cs="Times New Roman" w:eastAsiaTheme="minorEastAsia"/>
          <w:sz w:val="24"/>
        </w:rPr>
        <w:t>:00至</w:t>
      </w:r>
      <w:r>
        <w:rPr>
          <w:rFonts w:hint="eastAsia" w:cs="Times New Roman" w:eastAsiaTheme="minorEastAsia"/>
          <w:sz w:val="24"/>
          <w:lang w:val="en-US" w:eastAsia="zh-CN"/>
        </w:rPr>
        <w:t>24</w:t>
      </w:r>
      <w:r>
        <w:rPr>
          <w:rFonts w:hint="eastAsia" w:ascii="Times New Roman" w:hAnsi="Times New Roman" w:cs="Times New Roman" w:eastAsiaTheme="minorEastAsia"/>
          <w:sz w:val="24"/>
        </w:rPr>
        <w:t>:00（北京时间，法定节假日除外）</w:t>
      </w:r>
    </w:p>
    <w:p w14:paraId="32AA633E">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0824B259">
      <w:pPr>
        <w:spacing w:line="360" w:lineRule="auto"/>
        <w:ind w:firstLine="480" w:firstLineChars="200"/>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7ADC886C">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57ED904A">
      <w:pPr>
        <w:tabs>
          <w:tab w:val="left" w:pos="900"/>
          <w:tab w:val="left" w:pos="1980"/>
        </w:tabs>
        <w:snapToGrid w:val="0"/>
        <w:spacing w:line="360" w:lineRule="auto"/>
        <w:ind w:left="840"/>
        <w:rPr>
          <w:rFonts w:eastAsiaTheme="minorEastAsia"/>
          <w:sz w:val="24"/>
        </w:rPr>
      </w:pPr>
    </w:p>
    <w:p w14:paraId="00D1A785">
      <w:pPr>
        <w:pStyle w:val="3"/>
        <w:widowControl/>
        <w:spacing w:before="0" w:line="360" w:lineRule="auto"/>
        <w:jc w:val="left"/>
        <w:rPr>
          <w:rFonts w:ascii="Times New Roman" w:hAnsi="Times New Roman" w:eastAsiaTheme="minorEastAsia"/>
          <w:sz w:val="24"/>
          <w:szCs w:val="24"/>
        </w:rPr>
      </w:pPr>
      <w:bookmarkStart w:id="14" w:name="_Toc35393793"/>
      <w:bookmarkStart w:id="15" w:name="_Toc28359005"/>
      <w:bookmarkStart w:id="16" w:name="_Toc35393624"/>
      <w:bookmarkStart w:id="17" w:name="_Toc28359082"/>
      <w:r>
        <w:rPr>
          <w:rFonts w:ascii="Times New Roman" w:hAnsi="Times New Roman" w:eastAsiaTheme="minorEastAsia"/>
          <w:sz w:val="24"/>
          <w:szCs w:val="24"/>
        </w:rPr>
        <w:t>四、</w:t>
      </w:r>
      <w:bookmarkEnd w:id="14"/>
      <w:bookmarkEnd w:id="15"/>
      <w:bookmarkEnd w:id="16"/>
      <w:bookmarkEnd w:id="17"/>
      <w:r>
        <w:rPr>
          <w:rFonts w:ascii="Times New Roman" w:hAnsi="Times New Roman" w:eastAsiaTheme="minorEastAsia"/>
          <w:sz w:val="24"/>
          <w:szCs w:val="24"/>
        </w:rPr>
        <w:t>响应文件提交</w:t>
      </w:r>
    </w:p>
    <w:p w14:paraId="41B82FFC">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bidi="ar"/>
        </w:rPr>
        <w:t xml:space="preserve"> 5 </w:t>
      </w:r>
      <w:r>
        <w:rPr>
          <w:rFonts w:eastAsiaTheme="minorEastAsia"/>
          <w:sz w:val="24"/>
          <w:lang w:bidi="ar"/>
        </w:rPr>
        <w:t>月</w:t>
      </w:r>
      <w:r>
        <w:rPr>
          <w:rFonts w:hint="eastAsia" w:eastAsiaTheme="minorEastAsia"/>
          <w:sz w:val="24"/>
          <w:lang w:val="en-US" w:eastAsia="zh-CN" w:bidi="ar"/>
        </w:rPr>
        <w:t xml:space="preserve">18 </w:t>
      </w:r>
      <w:r>
        <w:rPr>
          <w:rFonts w:eastAsiaTheme="minorEastAsia"/>
          <w:sz w:val="24"/>
          <w:lang w:bidi="ar"/>
        </w:rPr>
        <w:t>日</w:t>
      </w:r>
      <w:r>
        <w:rPr>
          <w:rFonts w:hint="eastAsia" w:eastAsiaTheme="minorEastAsia"/>
          <w:sz w:val="24"/>
          <w:lang w:val="en-US" w:eastAsia="zh-CN"/>
        </w:rPr>
        <w:t>09</w:t>
      </w:r>
      <w:r>
        <w:rPr>
          <w:rFonts w:eastAsiaTheme="minorEastAsia"/>
          <w:sz w:val="24"/>
          <w:lang w:bidi="ar"/>
        </w:rPr>
        <w:t>点</w:t>
      </w:r>
      <w:r>
        <w:rPr>
          <w:rFonts w:hint="eastAsia" w:eastAsiaTheme="minorEastAsia"/>
          <w:sz w:val="24"/>
          <w:lang w:val="en-US" w:eastAsia="zh-CN"/>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11F80F7A">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36D3AD4B">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1E81E7C1">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bidi="ar"/>
        </w:rPr>
        <w:t xml:space="preserve">  5 </w:t>
      </w:r>
      <w:r>
        <w:rPr>
          <w:rFonts w:eastAsiaTheme="minorEastAsia"/>
          <w:sz w:val="24"/>
          <w:lang w:bidi="ar"/>
        </w:rPr>
        <w:t>月</w:t>
      </w:r>
      <w:r>
        <w:rPr>
          <w:rFonts w:hint="eastAsia" w:eastAsiaTheme="minorEastAsia"/>
          <w:sz w:val="24"/>
          <w:lang w:val="en-US" w:eastAsia="zh-CN" w:bidi="ar"/>
        </w:rPr>
        <w:t>18</w:t>
      </w:r>
      <w:r>
        <w:rPr>
          <w:rFonts w:eastAsiaTheme="minorEastAsia"/>
          <w:sz w:val="24"/>
          <w:lang w:bidi="ar"/>
        </w:rPr>
        <w:t>日</w:t>
      </w:r>
      <w:r>
        <w:rPr>
          <w:rFonts w:hint="eastAsia" w:eastAsiaTheme="minorEastAsia"/>
          <w:sz w:val="24"/>
          <w:lang w:val="en-US" w:eastAsia="zh-CN"/>
        </w:rPr>
        <w:t>09</w:t>
      </w:r>
      <w:r>
        <w:rPr>
          <w:rFonts w:eastAsiaTheme="minorEastAsia"/>
          <w:sz w:val="24"/>
          <w:lang w:bidi="ar"/>
        </w:rPr>
        <w:t>点</w:t>
      </w:r>
      <w:r>
        <w:rPr>
          <w:rFonts w:hint="eastAsia" w:eastAsiaTheme="minorEastAsia"/>
          <w:sz w:val="24"/>
          <w:lang w:val="en-US" w:eastAsia="zh-CN"/>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3D14D030">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70563B46">
      <w:pPr>
        <w:spacing w:line="360" w:lineRule="auto"/>
        <w:ind w:firstLine="480" w:firstLineChars="200"/>
        <w:rPr>
          <w:rFonts w:eastAsiaTheme="minorEastAsia"/>
          <w:bCs/>
          <w:sz w:val="24"/>
          <w:u w:val="single"/>
        </w:rPr>
      </w:pPr>
    </w:p>
    <w:p w14:paraId="280F2473">
      <w:pPr>
        <w:pStyle w:val="3"/>
        <w:spacing w:before="0" w:line="360" w:lineRule="auto"/>
        <w:jc w:val="left"/>
        <w:rPr>
          <w:rFonts w:ascii="Times New Roman" w:hAnsi="Times New Roman" w:eastAsiaTheme="minorEastAsia"/>
          <w:sz w:val="24"/>
          <w:szCs w:val="24"/>
        </w:rPr>
      </w:pPr>
      <w:bookmarkStart w:id="18" w:name="_Toc28359007"/>
      <w:bookmarkStart w:id="19" w:name="_Toc35393625"/>
      <w:bookmarkStart w:id="20" w:name="_Toc35393794"/>
      <w:bookmarkStart w:id="21" w:name="_Toc28359084"/>
      <w:r>
        <w:rPr>
          <w:rFonts w:ascii="Times New Roman" w:hAnsi="Times New Roman" w:eastAsiaTheme="minorEastAsia"/>
          <w:sz w:val="24"/>
          <w:szCs w:val="24"/>
        </w:rPr>
        <w:t>六、公告期限</w:t>
      </w:r>
      <w:bookmarkEnd w:id="18"/>
      <w:bookmarkEnd w:id="19"/>
      <w:bookmarkEnd w:id="20"/>
      <w:bookmarkEnd w:id="21"/>
    </w:p>
    <w:p w14:paraId="3DDBB202">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0987C6B3">
      <w:pPr>
        <w:spacing w:line="360" w:lineRule="auto"/>
        <w:ind w:firstLine="480" w:firstLineChars="200"/>
        <w:rPr>
          <w:rFonts w:eastAsiaTheme="minorEastAsia"/>
          <w:kern w:val="0"/>
          <w:sz w:val="24"/>
        </w:rPr>
      </w:pPr>
    </w:p>
    <w:p w14:paraId="62C9F163">
      <w:pPr>
        <w:pStyle w:val="3"/>
        <w:spacing w:before="0" w:line="360" w:lineRule="auto"/>
        <w:jc w:val="left"/>
        <w:rPr>
          <w:rFonts w:ascii="Times New Roman" w:hAnsi="Times New Roman" w:eastAsiaTheme="minorEastAsia"/>
          <w:sz w:val="24"/>
          <w:szCs w:val="24"/>
        </w:rPr>
      </w:pPr>
      <w:bookmarkStart w:id="22" w:name="_Toc35393795"/>
      <w:bookmarkStart w:id="23" w:name="_Toc35393626"/>
      <w:r>
        <w:rPr>
          <w:rFonts w:ascii="Times New Roman" w:hAnsi="Times New Roman" w:eastAsiaTheme="minorEastAsia"/>
          <w:sz w:val="24"/>
          <w:szCs w:val="24"/>
        </w:rPr>
        <w:t>七、其他补充事宜</w:t>
      </w:r>
      <w:bookmarkEnd w:id="22"/>
      <w:bookmarkEnd w:id="23"/>
    </w:p>
    <w:p w14:paraId="4DCE0CA7">
      <w:pPr>
        <w:spacing w:line="360" w:lineRule="auto"/>
        <w:ind w:firstLine="480" w:firstLineChars="200"/>
        <w:rPr>
          <w:rFonts w:hint="default"/>
          <w:color w:val="auto"/>
          <w:sz w:val="24"/>
          <w:highlight w:val="none"/>
        </w:rPr>
      </w:pPr>
      <w:r>
        <w:rPr>
          <w:rFonts w:eastAsiaTheme="minorEastAsia"/>
          <w:sz w:val="24"/>
        </w:rPr>
        <w:t>1.本项目需要落实的政府采购政策：</w:t>
      </w:r>
    </w:p>
    <w:p w14:paraId="134993E0">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2E86D825">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836C56A">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1C34F7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61338F0">
      <w:pPr>
        <w:spacing w:line="360" w:lineRule="auto"/>
        <w:ind w:firstLine="480" w:firstLineChars="200"/>
        <w:rPr>
          <w:rFonts w:eastAsiaTheme="minorEastAsia"/>
          <w:sz w:val="24"/>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595C9937">
      <w:pPr>
        <w:spacing w:line="360" w:lineRule="auto"/>
        <w:ind w:firstLine="480" w:firstLineChars="200"/>
        <w:rPr>
          <w:rFonts w:eastAsiaTheme="minorEastAsia"/>
          <w:sz w:val="24"/>
        </w:rPr>
      </w:pPr>
      <w:r>
        <w:rPr>
          <w:rFonts w:eastAsiaTheme="minorEastAsia"/>
          <w:sz w:val="24"/>
        </w:rPr>
        <w:t>2.本项目的采购年限为_</w:t>
      </w:r>
      <w:r>
        <w:rPr>
          <w:rFonts w:hint="eastAsia" w:eastAsiaTheme="minorEastAsia"/>
          <w:sz w:val="24"/>
          <w:lang w:val="en-US" w:eastAsia="zh-CN"/>
        </w:rPr>
        <w:t>/</w:t>
      </w:r>
      <w:r>
        <w:rPr>
          <w:rFonts w:eastAsiaTheme="minorEastAsia"/>
          <w:sz w:val="24"/>
        </w:rPr>
        <w:t>__年、预算金额为_</w:t>
      </w:r>
      <w:r>
        <w:rPr>
          <w:rFonts w:hint="eastAsia" w:eastAsiaTheme="minorEastAsia"/>
          <w:sz w:val="24"/>
          <w:lang w:val="en-US" w:eastAsia="zh-CN"/>
        </w:rPr>
        <w:t>/</w:t>
      </w:r>
      <w:r>
        <w:rPr>
          <w:rFonts w:eastAsiaTheme="minorEastAsia"/>
          <w:sz w:val="24"/>
        </w:rPr>
        <w:t>__万元、当年安排数为__</w:t>
      </w:r>
      <w:r>
        <w:rPr>
          <w:rFonts w:hint="eastAsia" w:eastAsiaTheme="minorEastAsia"/>
          <w:sz w:val="24"/>
          <w:lang w:val="en-US" w:eastAsia="zh-CN"/>
        </w:rPr>
        <w:t>/</w:t>
      </w:r>
      <w:r>
        <w:rPr>
          <w:rFonts w:eastAsiaTheme="minorEastAsia"/>
          <w:sz w:val="24"/>
        </w:rPr>
        <w:t>_万元。</w:t>
      </w:r>
    </w:p>
    <w:p w14:paraId="1C093E16">
      <w:pPr>
        <w:widowControl/>
        <w:adjustRightInd w:val="0"/>
        <w:snapToGrid w:val="0"/>
        <w:spacing w:line="360" w:lineRule="auto"/>
        <w:ind w:firstLine="480" w:firstLineChars="200"/>
        <w:jc w:val="left"/>
        <w:rPr>
          <w:rFonts w:eastAsiaTheme="minorEastAsia"/>
          <w:bCs/>
          <w:sz w:val="24"/>
          <w:lang w:bidi="ar"/>
        </w:rPr>
      </w:pPr>
      <w:r>
        <w:rPr>
          <w:rFonts w:eastAsiaTheme="minorEastAsia"/>
          <w:sz w:val="24"/>
          <w:lang w:bidi="ar"/>
        </w:rPr>
        <w:t>3.本项目采用全流程电子化采购方式，请供应商认真学习北京市政府采购电子交易平台发布的相关操作手册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7349CFF3">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4C149DF1">
      <w:pPr>
        <w:adjustRightInd w:val="0"/>
        <w:snapToGrid w:val="0"/>
        <w:spacing w:line="360" w:lineRule="auto"/>
        <w:ind w:firstLine="480" w:firstLineChars="200"/>
        <w:rPr>
          <w:sz w:val="24"/>
        </w:rPr>
      </w:pPr>
      <w:r>
        <w:rPr>
          <w:sz w:val="24"/>
          <w:lang w:bidi="ar"/>
        </w:rPr>
        <w:t>电子营业执照服务热线 400-699-7000</w:t>
      </w:r>
    </w:p>
    <w:p w14:paraId="20DEF86B">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7731DD5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14:paraId="6420AC17">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784175F4">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14:paraId="3E6A01A9">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352CBF42">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14:paraId="2E6B59CD">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0CF052E5">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78EB105B">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获取电子竞争性磋商文件</w:t>
      </w:r>
    </w:p>
    <w:p w14:paraId="3FFD8F9C">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4D69F901">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FDD50E6">
      <w:pPr>
        <w:adjustRightInd w:val="0"/>
        <w:snapToGrid w:val="0"/>
        <w:spacing w:line="360" w:lineRule="auto"/>
        <w:ind w:firstLine="480" w:firstLineChars="200"/>
        <w:rPr>
          <w:rFonts w:eastAsiaTheme="minorEastAsia"/>
          <w:sz w:val="24"/>
          <w:lang w:bidi="ar"/>
        </w:rPr>
      </w:pPr>
      <w:r>
        <w:rPr>
          <w:rFonts w:eastAsiaTheme="minorEastAsia"/>
          <w:sz w:val="24"/>
          <w:lang w:bidi="ar"/>
        </w:rPr>
        <w:t>3.5编制电子响应文件</w:t>
      </w:r>
    </w:p>
    <w:p w14:paraId="72352F8B">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59F493F6">
      <w:pPr>
        <w:widowControl/>
        <w:spacing w:line="360" w:lineRule="auto"/>
        <w:ind w:firstLine="480" w:firstLineChars="20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44C342D1">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19BA8AEA">
      <w:pPr>
        <w:spacing w:line="360" w:lineRule="auto"/>
        <w:ind w:firstLine="480" w:firstLineChars="20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1E17E10E">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335DB12C">
      <w:pPr>
        <w:spacing w:line="360" w:lineRule="auto"/>
        <w:ind w:firstLine="480" w:firstLineChars="200"/>
        <w:rPr>
          <w:rFonts w:eastAsiaTheme="minorEastAsia"/>
          <w:sz w:val="24"/>
        </w:rPr>
      </w:pPr>
    </w:p>
    <w:p w14:paraId="64F6F71C">
      <w:pPr>
        <w:pStyle w:val="3"/>
        <w:spacing w:before="0" w:line="360" w:lineRule="auto"/>
        <w:jc w:val="left"/>
        <w:rPr>
          <w:rFonts w:ascii="Times New Roman" w:hAnsi="Times New Roman" w:eastAsiaTheme="minorEastAsia"/>
          <w:sz w:val="24"/>
          <w:szCs w:val="24"/>
        </w:rPr>
      </w:pPr>
      <w:bookmarkStart w:id="24" w:name="_Toc35393627"/>
      <w:bookmarkStart w:id="25" w:name="_Toc28359085"/>
      <w:bookmarkStart w:id="26" w:name="_Toc35393796"/>
      <w:bookmarkStart w:id="27" w:name="_Toc28359008"/>
      <w:r>
        <w:rPr>
          <w:rFonts w:ascii="Times New Roman" w:hAnsi="Times New Roman" w:eastAsiaTheme="minorEastAsia"/>
          <w:sz w:val="24"/>
          <w:szCs w:val="24"/>
        </w:rPr>
        <w:t>八、对本次采购提出询问，请按以下方式联系。</w:t>
      </w:r>
      <w:bookmarkEnd w:id="24"/>
      <w:bookmarkEnd w:id="25"/>
      <w:bookmarkEnd w:id="26"/>
      <w:bookmarkEnd w:id="27"/>
    </w:p>
    <w:p w14:paraId="5A63041F">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7954C502">
      <w:pPr>
        <w:spacing w:line="360" w:lineRule="auto"/>
        <w:ind w:left="1079" w:leftChars="371" w:hanging="300" w:hangingChars="125"/>
        <w:jc w:val="left"/>
        <w:rPr>
          <w:rFonts w:eastAsiaTheme="minorEastAsia"/>
          <w:sz w:val="24"/>
        </w:rPr>
      </w:pPr>
      <w:bookmarkStart w:id="28" w:name="_Toc28359086"/>
      <w:bookmarkStart w:id="29" w:name="_Toc28359009"/>
      <w:r>
        <w:rPr>
          <w:rFonts w:eastAsiaTheme="minorEastAsia"/>
          <w:sz w:val="24"/>
        </w:rPr>
        <w:t>名    称：</w:t>
      </w:r>
      <w:r>
        <w:rPr>
          <w:rFonts w:hint="eastAsia" w:ascii="Times New Roman" w:hAnsi="Times New Roman" w:cs="Times New Roman" w:eastAsiaTheme="minorEastAsia"/>
          <w:sz w:val="24"/>
          <w:u w:val="single"/>
        </w:rPr>
        <w:t>北京市朝阳区生态环境局</w:t>
      </w:r>
    </w:p>
    <w:p w14:paraId="6C653DC7">
      <w:pPr>
        <w:spacing w:line="360" w:lineRule="auto"/>
        <w:ind w:left="1079" w:leftChars="371" w:hanging="300" w:hangingChars="125"/>
        <w:jc w:val="left"/>
        <w:rPr>
          <w:rFonts w:eastAsiaTheme="minorEastAsia"/>
          <w:sz w:val="24"/>
        </w:rPr>
      </w:pPr>
      <w:r>
        <w:rPr>
          <w:rFonts w:eastAsiaTheme="minorEastAsia"/>
          <w:sz w:val="24"/>
        </w:rPr>
        <w:t>地    址：</w:t>
      </w:r>
      <w:r>
        <w:rPr>
          <w:rFonts w:hint="eastAsia" w:ascii="Times New Roman" w:hAnsi="Times New Roman" w:cs="Times New Roman" w:eastAsiaTheme="minorEastAsia"/>
          <w:sz w:val="24"/>
          <w:u w:val="single"/>
        </w:rPr>
        <w:fldChar w:fldCharType="begin"/>
      </w:r>
      <w:r>
        <w:rPr>
          <w:rFonts w:hint="eastAsia" w:ascii="Times New Roman" w:hAnsi="Times New Roman" w:cs="Times New Roman" w:eastAsiaTheme="minorEastAsia"/>
          <w:sz w:val="24"/>
          <w:u w:val="single"/>
        </w:rPr>
        <w:instrText xml:space="preserve"> HYPERLINK "https://cn.bing.com/maps?&amp;mepi=0~~Embedded~Address_Link&amp;ty=18&amp;q=%E5%8C%97%E4%BA%AC%E5%B8%82%E6%9C%9D%E9%98%B3%E5%8C%BA%E7%94%9F%E6%80%81%E7%8E%AF%E5%A2%83%E5%B1%80&amp;ss=ypid.YN4067x18211698823769945707&amp;ppois=39.93428039550781_116.4696044921875_%E5%8C%97%E4%BA%AC%E5%B8%82%E6%9C%9D%E9%98%B3%E5%8C%BA%E7%94%9F%E6%80%81%E7%8E%AF%E5%A2%83%E5%B1%80_YN4067x18211698823769945707~&amp;cp=qnp47vtq56m8&amp;v=2&amp;sV=1&amp;FORM=MPSRPL" \t "https://cn.bing.com/_blank" </w:instrText>
      </w:r>
      <w:r>
        <w:rPr>
          <w:rFonts w:hint="eastAsia" w:ascii="Times New Roman" w:hAnsi="Times New Roman" w:cs="Times New Roman" w:eastAsiaTheme="minorEastAsia"/>
          <w:sz w:val="24"/>
          <w:u w:val="single"/>
        </w:rPr>
        <w:fldChar w:fldCharType="separate"/>
      </w:r>
      <w:r>
        <w:rPr>
          <w:rFonts w:hint="default" w:ascii="Times New Roman" w:hAnsi="Times New Roman" w:cs="Times New Roman" w:eastAsiaTheme="minorEastAsia"/>
          <w:sz w:val="24"/>
          <w:u w:val="single"/>
        </w:rPr>
        <w:t>北京市朝阳区农展馆南路5号</w:t>
      </w:r>
      <w:r>
        <w:rPr>
          <w:rFonts w:hint="default" w:ascii="Times New Roman" w:hAnsi="Times New Roman" w:cs="Times New Roman" w:eastAsiaTheme="minorEastAsia"/>
          <w:sz w:val="24"/>
          <w:u w:val="single"/>
        </w:rPr>
        <w:fldChar w:fldCharType="end"/>
      </w:r>
      <w:r>
        <w:rPr>
          <w:rFonts w:eastAsiaTheme="minorEastAsia"/>
          <w:sz w:val="24"/>
        </w:rPr>
        <w:t>_</w:t>
      </w:r>
    </w:p>
    <w:p w14:paraId="4B3FEA1F">
      <w:pPr>
        <w:spacing w:line="360" w:lineRule="auto"/>
        <w:ind w:left="1079" w:leftChars="371" w:hanging="300" w:hangingChars="125"/>
        <w:jc w:val="left"/>
        <w:rPr>
          <w:rFonts w:hint="default" w:eastAsiaTheme="minorEastAsia"/>
          <w:sz w:val="24"/>
          <w:highlight w:val="none"/>
          <w:lang w:val="en-US" w:eastAsia="zh-CN"/>
        </w:rPr>
      </w:pPr>
      <w:r>
        <w:rPr>
          <w:rFonts w:eastAsiaTheme="minorEastAsia"/>
          <w:sz w:val="24"/>
          <w:highlight w:val="none"/>
        </w:rPr>
        <w:t>联系方式：</w:t>
      </w:r>
      <w:r>
        <w:rPr>
          <w:rFonts w:ascii="宋体" w:hAnsi="宋体" w:eastAsia="宋体" w:cs="宋体"/>
          <w:spacing w:val="-1"/>
          <w:sz w:val="24"/>
          <w:szCs w:val="24"/>
          <w:u w:val="single"/>
        </w:rPr>
        <w:t>010-65003202</w:t>
      </w:r>
    </w:p>
    <w:p w14:paraId="3C86F242">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8"/>
      <w:bookmarkEnd w:id="29"/>
    </w:p>
    <w:p w14:paraId="5DE12FA8">
      <w:pPr>
        <w:spacing w:line="360" w:lineRule="auto"/>
        <w:ind w:left="1076" w:leftChars="371" w:hanging="297" w:hangingChars="124"/>
        <w:jc w:val="left"/>
        <w:rPr>
          <w:rFonts w:eastAsiaTheme="minorEastAsia"/>
          <w:sz w:val="24"/>
        </w:rPr>
      </w:pPr>
      <w:bookmarkStart w:id="30" w:name="_Toc28359010"/>
      <w:bookmarkStart w:id="31" w:name="_Toc28359087"/>
      <w:r>
        <w:rPr>
          <w:rFonts w:eastAsiaTheme="minorEastAsia"/>
          <w:sz w:val="24"/>
        </w:rPr>
        <w:t>名    称：</w:t>
      </w:r>
      <w:r>
        <w:rPr>
          <w:rFonts w:hint="eastAsia" w:ascii="宋体" w:hAnsi="宋体" w:eastAsia="宋体"/>
          <w:color w:val="auto"/>
          <w:sz w:val="24"/>
          <w:szCs w:val="22"/>
          <w:highlight w:val="none"/>
          <w:u w:val="single"/>
        </w:rPr>
        <w:t>中技国际招标有限公司</w:t>
      </w:r>
    </w:p>
    <w:p w14:paraId="36AC86CC">
      <w:pPr>
        <w:spacing w:line="360" w:lineRule="auto"/>
        <w:ind w:left="1076" w:leftChars="371" w:hanging="297" w:hangingChars="124"/>
        <w:jc w:val="left"/>
        <w:rPr>
          <w:rFonts w:hint="default" w:eastAsiaTheme="minorEastAsia"/>
          <w:sz w:val="24"/>
          <w:lang w:val="en-US" w:eastAsia="zh-CN"/>
        </w:rPr>
      </w:pPr>
      <w:r>
        <w:rPr>
          <w:rFonts w:eastAsiaTheme="minorEastAsia"/>
          <w:sz w:val="24"/>
        </w:rPr>
        <w:t>地    址：</w:t>
      </w:r>
      <w:r>
        <w:rPr>
          <w:rFonts w:hint="eastAsia" w:eastAsiaTheme="minorEastAsia"/>
          <w:sz w:val="24"/>
          <w:lang w:val="en-US" w:eastAsia="zh-CN"/>
        </w:rPr>
        <w:t>北京市丰台区通用时代中心C座819室</w:t>
      </w:r>
      <w:bookmarkStart w:id="784" w:name="_GoBack"/>
      <w:bookmarkEnd w:id="784"/>
    </w:p>
    <w:p w14:paraId="60946A8C">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eastAsiaTheme="minorEastAsia"/>
          <w:sz w:val="24"/>
          <w:u w:val="single"/>
          <w:lang w:val="en-US" w:eastAsia="zh-CN"/>
        </w:rPr>
        <w:t>010-81168919/8724</w:t>
      </w:r>
    </w:p>
    <w:p w14:paraId="64BABB1A">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0"/>
      <w:bookmarkEnd w:id="31"/>
    </w:p>
    <w:p w14:paraId="6A3FD8E8">
      <w:pPr>
        <w:pStyle w:val="23"/>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int="eastAsia" w:ascii="Times New Roman" w:hAnsi="Times New Roman" w:eastAsiaTheme="minorEastAsia"/>
          <w:sz w:val="24"/>
          <w:u w:val="single"/>
          <w:lang w:val="en-US" w:eastAsia="zh-CN"/>
        </w:rPr>
        <w:t>陈静、唐飞</w:t>
      </w:r>
    </w:p>
    <w:p w14:paraId="36CADACB">
      <w:pPr>
        <w:spacing w:line="360" w:lineRule="auto"/>
        <w:ind w:left="1076" w:leftChars="371" w:hanging="297" w:hangingChars="124"/>
        <w:jc w:val="left"/>
        <w:rPr>
          <w:rFonts w:eastAsiaTheme="minorEastAsia"/>
          <w:sz w:val="24"/>
        </w:rPr>
      </w:pPr>
      <w:r>
        <w:rPr>
          <w:rFonts w:hint="default" w:ascii="Times New Roman" w:hAnsi="Times New Roman" w:eastAsiaTheme="minorEastAsia"/>
          <w:sz w:val="24"/>
        </w:rPr>
        <w:t>电      话：</w:t>
      </w:r>
      <w:r>
        <w:rPr>
          <w:rFonts w:hint="eastAsia" w:eastAsiaTheme="minorEastAsia"/>
          <w:sz w:val="24"/>
          <w:u w:val="single"/>
          <w:lang w:val="en-US" w:eastAsia="zh-CN"/>
        </w:rPr>
        <w:t>010-81168919/8724</w:t>
      </w:r>
    </w:p>
    <w:p w14:paraId="5C017B9E">
      <w:pPr>
        <w:spacing w:line="360" w:lineRule="auto"/>
        <w:jc w:val="center"/>
        <w:outlineLvl w:val="0"/>
        <w:rPr>
          <w:rFonts w:eastAsiaTheme="minorEastAsia"/>
          <w:b/>
          <w:sz w:val="32"/>
          <w:szCs w:val="32"/>
        </w:rPr>
      </w:pPr>
      <w:r>
        <w:rPr>
          <w:rFonts w:eastAsiaTheme="minorEastAsia"/>
          <w:sz w:val="24"/>
        </w:rPr>
        <w:br w:type="page"/>
      </w:r>
      <w:bookmarkStart w:id="32" w:name="_Toc353873938"/>
      <w:bookmarkStart w:id="33" w:name="_Toc305158928"/>
      <w:bookmarkStart w:id="34" w:name="_Toc150774783"/>
      <w:bookmarkStart w:id="35" w:name="_Toc127161488"/>
      <w:bookmarkStart w:id="36" w:name="_Toc97371942"/>
      <w:bookmarkStart w:id="37" w:name="_Toc226965856"/>
      <w:bookmarkStart w:id="38" w:name="_Toc353825548"/>
      <w:bookmarkStart w:id="39" w:name="_Toc264969275"/>
      <w:bookmarkStart w:id="40" w:name="_Toc305158854"/>
      <w:bookmarkStart w:id="41" w:name="_Toc265228423"/>
      <w:bookmarkStart w:id="42" w:name="_Toc127151777"/>
      <w:bookmarkStart w:id="43" w:name="_Toc195842950"/>
      <w:bookmarkStart w:id="44" w:name="_Toc512937850"/>
      <w:r>
        <w:rPr>
          <w:rFonts w:eastAsiaTheme="minorEastAsia"/>
          <w:b/>
          <w:sz w:val="36"/>
          <w:szCs w:val="36"/>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4D8EBE73">
      <w:pPr>
        <w:pStyle w:val="3"/>
        <w:tabs>
          <w:tab w:val="center" w:pos="4592"/>
          <w:tab w:val="left" w:pos="7860"/>
        </w:tabs>
        <w:spacing w:before="0" w:line="360" w:lineRule="auto"/>
        <w:rPr>
          <w:rFonts w:ascii="Times New Roman" w:hAnsi="Times New Roman" w:eastAsiaTheme="minorEastAsia"/>
          <w:b w:val="0"/>
          <w:sz w:val="28"/>
        </w:rPr>
      </w:pPr>
      <w:bookmarkStart w:id="45" w:name="_Toc151193689"/>
      <w:bookmarkStart w:id="46" w:name="_Toc151193761"/>
      <w:bookmarkStart w:id="47" w:name="_Toc150774724"/>
      <w:bookmarkStart w:id="48" w:name="_Toc151193617"/>
      <w:bookmarkStart w:id="49" w:name="_Toc195842884"/>
      <w:bookmarkStart w:id="50" w:name="_Toc127161433"/>
      <w:bookmarkStart w:id="51" w:name="_Toc151193907"/>
      <w:bookmarkStart w:id="52" w:name="_Toc164608633"/>
      <w:bookmarkStart w:id="53" w:name="_Toc226965709"/>
      <w:bookmarkStart w:id="54" w:name="_Toc164608788"/>
      <w:bookmarkStart w:id="55" w:name="_Toc226965792"/>
      <w:bookmarkStart w:id="56" w:name="_Toc151190146"/>
      <w:bookmarkStart w:id="57" w:name="_Toc149720812"/>
      <w:bookmarkStart w:id="58" w:name="_Toc150774619"/>
      <w:bookmarkStart w:id="59" w:name="_Toc520356144"/>
      <w:bookmarkStart w:id="60" w:name="_Toc127151519"/>
      <w:bookmarkStart w:id="61" w:name="_Toc164229214"/>
      <w:bookmarkStart w:id="62" w:name="_Toc127151720"/>
      <w:bookmarkStart w:id="63" w:name="_Toc164351613"/>
      <w:bookmarkStart w:id="64" w:name="_Toc150509270"/>
      <w:bookmarkStart w:id="65" w:name="_Toc150480757"/>
      <w:bookmarkStart w:id="66" w:name="_Toc226309763"/>
      <w:bookmarkStart w:id="67" w:name="_Toc226337215"/>
      <w:bookmarkStart w:id="68" w:name="_Toc151193833"/>
      <w:bookmarkStart w:id="69" w:name="_Toc142311021"/>
      <w:bookmarkStart w:id="70" w:name="_Toc164229360"/>
      <w:r>
        <w:rPr>
          <w:rFonts w:ascii="Times New Roman" w:hAnsi="Times New Roman" w:eastAsiaTheme="minorEastAsia"/>
          <w:sz w:val="28"/>
        </w:rPr>
        <w:t>供应商须知资料表</w:t>
      </w:r>
    </w:p>
    <w:p w14:paraId="4DB86F78">
      <w:pPr>
        <w:jc w:val="center"/>
        <w:rPr>
          <w:rFonts w:eastAsiaTheme="minorEastAsia"/>
          <w:b/>
          <w:sz w:val="28"/>
          <w:szCs w:val="28"/>
        </w:rPr>
      </w:pPr>
    </w:p>
    <w:p w14:paraId="5922FB51">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392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5E1B9CF">
            <w:pPr>
              <w:jc w:val="center"/>
              <w:rPr>
                <w:rFonts w:eastAsiaTheme="minorEastAsia"/>
                <w:b/>
                <w:bCs/>
                <w:sz w:val="24"/>
              </w:rPr>
            </w:pPr>
            <w:r>
              <w:rPr>
                <w:rFonts w:eastAsiaTheme="minorEastAsia"/>
                <w:b/>
                <w:sz w:val="24"/>
              </w:rPr>
              <w:t>条款号</w:t>
            </w:r>
          </w:p>
        </w:tc>
        <w:tc>
          <w:tcPr>
            <w:tcW w:w="1701" w:type="dxa"/>
            <w:vAlign w:val="center"/>
          </w:tcPr>
          <w:p w14:paraId="697072FD">
            <w:pPr>
              <w:jc w:val="center"/>
              <w:rPr>
                <w:rFonts w:eastAsiaTheme="minorEastAsia"/>
                <w:b/>
                <w:bCs/>
                <w:sz w:val="24"/>
              </w:rPr>
            </w:pPr>
            <w:r>
              <w:rPr>
                <w:rFonts w:eastAsiaTheme="minorEastAsia"/>
                <w:b/>
                <w:bCs/>
                <w:sz w:val="24"/>
              </w:rPr>
              <w:t>条目</w:t>
            </w:r>
          </w:p>
        </w:tc>
        <w:tc>
          <w:tcPr>
            <w:tcW w:w="7253" w:type="dxa"/>
            <w:vAlign w:val="center"/>
          </w:tcPr>
          <w:p w14:paraId="5517C60D">
            <w:pPr>
              <w:jc w:val="center"/>
              <w:rPr>
                <w:rFonts w:eastAsiaTheme="minorEastAsia"/>
                <w:b/>
                <w:bCs/>
                <w:sz w:val="24"/>
              </w:rPr>
            </w:pPr>
            <w:r>
              <w:rPr>
                <w:rFonts w:eastAsiaTheme="minorEastAsia"/>
                <w:b/>
                <w:bCs/>
                <w:sz w:val="24"/>
              </w:rPr>
              <w:t>内容</w:t>
            </w:r>
          </w:p>
        </w:tc>
      </w:tr>
      <w:tr w14:paraId="6672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95DED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47EF5927">
            <w:pPr>
              <w:jc w:val="center"/>
              <w:rPr>
                <w:rFonts w:eastAsiaTheme="minorEastAsia"/>
                <w:sz w:val="24"/>
              </w:rPr>
            </w:pPr>
            <w:r>
              <w:rPr>
                <w:rFonts w:eastAsiaTheme="minorEastAsia"/>
                <w:sz w:val="24"/>
              </w:rPr>
              <w:t>项目属性</w:t>
            </w:r>
          </w:p>
        </w:tc>
        <w:tc>
          <w:tcPr>
            <w:tcW w:w="7253" w:type="dxa"/>
            <w:vAlign w:val="center"/>
          </w:tcPr>
          <w:p w14:paraId="72E6B9D7">
            <w:pPr>
              <w:jc w:val="left"/>
              <w:rPr>
                <w:rFonts w:eastAsiaTheme="minorEastAsia"/>
                <w:sz w:val="24"/>
              </w:rPr>
            </w:pPr>
            <w:r>
              <w:rPr>
                <w:rFonts w:eastAsiaTheme="minorEastAsia"/>
                <w:sz w:val="24"/>
              </w:rPr>
              <w:t>项目属性：</w:t>
            </w:r>
          </w:p>
          <w:p w14:paraId="23EF4B07">
            <w:pPr>
              <w:jc w:val="left"/>
              <w:rPr>
                <w:rFonts w:eastAsiaTheme="minorEastAsia"/>
                <w:sz w:val="24"/>
              </w:rPr>
            </w:pPr>
            <w:r>
              <w:rPr>
                <w:rFonts w:hint="eastAsia" w:eastAsiaTheme="minorEastAsia"/>
                <w:lang w:eastAsia="zh-CN"/>
              </w:rPr>
              <w:t>☑</w:t>
            </w:r>
            <w:r>
              <w:rPr>
                <w:rFonts w:eastAsiaTheme="minorEastAsia"/>
                <w:sz w:val="24"/>
              </w:rPr>
              <w:t>服务</w:t>
            </w:r>
          </w:p>
          <w:p w14:paraId="2F7A1A6A">
            <w:pPr>
              <w:jc w:val="left"/>
              <w:rPr>
                <w:rFonts w:eastAsiaTheme="minorEastAsia"/>
                <w:sz w:val="24"/>
              </w:rPr>
            </w:pPr>
            <w:r>
              <w:rPr>
                <w:rFonts w:eastAsiaTheme="minorEastAsia"/>
              </w:rPr>
              <w:t>□</w:t>
            </w:r>
            <w:r>
              <w:rPr>
                <w:rFonts w:eastAsiaTheme="minorEastAsia"/>
                <w:sz w:val="24"/>
              </w:rPr>
              <w:t>货物</w:t>
            </w:r>
          </w:p>
          <w:p w14:paraId="3C6A3704">
            <w:pPr>
              <w:jc w:val="left"/>
              <w:rPr>
                <w:rFonts w:eastAsiaTheme="minorEastAsia"/>
                <w:sz w:val="24"/>
              </w:rPr>
            </w:pPr>
            <w:r>
              <w:rPr>
                <w:sz w:val="24"/>
              </w:rPr>
              <w:t>□工程</w:t>
            </w:r>
          </w:p>
        </w:tc>
      </w:tr>
      <w:tr w14:paraId="3147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BF093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22A67F30">
            <w:pPr>
              <w:jc w:val="center"/>
              <w:rPr>
                <w:rFonts w:eastAsiaTheme="minorEastAsia"/>
                <w:sz w:val="24"/>
              </w:rPr>
            </w:pPr>
            <w:r>
              <w:rPr>
                <w:rFonts w:eastAsiaTheme="minorEastAsia"/>
                <w:sz w:val="24"/>
              </w:rPr>
              <w:t>科研仪器设备</w:t>
            </w:r>
          </w:p>
        </w:tc>
        <w:tc>
          <w:tcPr>
            <w:tcW w:w="7253" w:type="dxa"/>
            <w:vAlign w:val="center"/>
          </w:tcPr>
          <w:p w14:paraId="443F28DE">
            <w:pPr>
              <w:jc w:val="left"/>
              <w:rPr>
                <w:rFonts w:eastAsiaTheme="minorEastAsia"/>
                <w:sz w:val="24"/>
              </w:rPr>
            </w:pPr>
            <w:r>
              <w:rPr>
                <w:rFonts w:eastAsiaTheme="minorEastAsia"/>
                <w:sz w:val="24"/>
              </w:rPr>
              <w:t>是否属于科研仪器设备采购项目：</w:t>
            </w:r>
          </w:p>
          <w:p w14:paraId="658818B7">
            <w:pPr>
              <w:jc w:val="left"/>
              <w:rPr>
                <w:rFonts w:eastAsiaTheme="minorEastAsia"/>
                <w:sz w:val="24"/>
              </w:rPr>
            </w:pPr>
            <w:r>
              <w:rPr>
                <w:rFonts w:eastAsiaTheme="minorEastAsia"/>
              </w:rPr>
              <w:t>□</w:t>
            </w:r>
            <w:r>
              <w:rPr>
                <w:rFonts w:eastAsiaTheme="minorEastAsia"/>
                <w:sz w:val="24"/>
              </w:rPr>
              <w:t>是</w:t>
            </w:r>
          </w:p>
          <w:p w14:paraId="5498B284">
            <w:pPr>
              <w:jc w:val="left"/>
              <w:rPr>
                <w:rFonts w:eastAsiaTheme="minorEastAsia"/>
                <w:sz w:val="24"/>
              </w:rPr>
            </w:pPr>
            <w:r>
              <w:rPr>
                <w:rFonts w:hint="eastAsia" w:eastAsiaTheme="minorEastAsia"/>
                <w:lang w:eastAsia="zh-CN"/>
              </w:rPr>
              <w:t>☑</w:t>
            </w:r>
            <w:r>
              <w:rPr>
                <w:rFonts w:eastAsiaTheme="minorEastAsia"/>
                <w:sz w:val="24"/>
              </w:rPr>
              <w:t>否</w:t>
            </w:r>
          </w:p>
        </w:tc>
      </w:tr>
      <w:tr w14:paraId="44F8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8C05D5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7DC082D1">
            <w:pPr>
              <w:jc w:val="center"/>
              <w:rPr>
                <w:rFonts w:eastAsiaTheme="minorEastAsia"/>
                <w:sz w:val="24"/>
              </w:rPr>
            </w:pPr>
            <w:r>
              <w:rPr>
                <w:rFonts w:eastAsiaTheme="minorEastAsia"/>
                <w:sz w:val="24"/>
              </w:rPr>
              <w:t>现场考察</w:t>
            </w:r>
          </w:p>
        </w:tc>
        <w:tc>
          <w:tcPr>
            <w:tcW w:w="7253" w:type="dxa"/>
            <w:vAlign w:val="center"/>
          </w:tcPr>
          <w:p w14:paraId="1A12105E">
            <w:pPr>
              <w:jc w:val="left"/>
              <w:rPr>
                <w:rFonts w:eastAsiaTheme="minorEastAsia"/>
                <w:sz w:val="24"/>
              </w:rPr>
            </w:pPr>
            <w:r>
              <w:rPr>
                <w:rFonts w:hint="eastAsia" w:eastAsiaTheme="minorEastAsia"/>
                <w:lang w:eastAsia="zh-CN"/>
              </w:rPr>
              <w:t>☑</w:t>
            </w:r>
            <w:r>
              <w:rPr>
                <w:rFonts w:eastAsiaTheme="minorEastAsia"/>
                <w:sz w:val="24"/>
              </w:rPr>
              <w:t>不组织</w:t>
            </w:r>
          </w:p>
          <w:p w14:paraId="4B97DB7C">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33FBADF5">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303B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5372EC4">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29AC7BC1">
            <w:pPr>
              <w:jc w:val="center"/>
              <w:rPr>
                <w:rFonts w:eastAsiaTheme="minorEastAsia"/>
                <w:sz w:val="24"/>
              </w:rPr>
            </w:pPr>
            <w:r>
              <w:rPr>
                <w:rFonts w:eastAsiaTheme="minorEastAsia"/>
                <w:sz w:val="24"/>
              </w:rPr>
              <w:t>磋商前答疑会</w:t>
            </w:r>
          </w:p>
        </w:tc>
        <w:tc>
          <w:tcPr>
            <w:tcW w:w="7253" w:type="dxa"/>
            <w:vAlign w:val="center"/>
          </w:tcPr>
          <w:p w14:paraId="56085F02">
            <w:pPr>
              <w:jc w:val="left"/>
              <w:rPr>
                <w:rFonts w:eastAsiaTheme="minorEastAsia"/>
                <w:sz w:val="24"/>
              </w:rPr>
            </w:pPr>
            <w:r>
              <w:rPr>
                <w:rFonts w:hint="eastAsia" w:eastAsiaTheme="minorEastAsia"/>
                <w:lang w:eastAsia="zh-CN"/>
              </w:rPr>
              <w:t>☑</w:t>
            </w:r>
            <w:r>
              <w:rPr>
                <w:rFonts w:eastAsiaTheme="minorEastAsia"/>
                <w:sz w:val="24"/>
              </w:rPr>
              <w:t>不召开</w:t>
            </w:r>
          </w:p>
          <w:p w14:paraId="2948D5B3">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628AF73C">
            <w:pPr>
              <w:jc w:val="left"/>
              <w:rPr>
                <w:rFonts w:eastAsiaTheme="minorEastAsia"/>
                <w:sz w:val="24"/>
              </w:rPr>
            </w:pPr>
            <w:r>
              <w:rPr>
                <w:rFonts w:eastAsiaTheme="minorEastAsia"/>
                <w:sz w:val="24"/>
              </w:rPr>
              <w:t>召开地点：___________。</w:t>
            </w:r>
          </w:p>
        </w:tc>
      </w:tr>
      <w:tr w14:paraId="4959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A310FE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1F11B394">
            <w:pPr>
              <w:jc w:val="center"/>
              <w:rPr>
                <w:rFonts w:eastAsiaTheme="minorEastAsia"/>
                <w:sz w:val="24"/>
              </w:rPr>
            </w:pPr>
            <w:r>
              <w:rPr>
                <w:rFonts w:eastAsiaTheme="minorEastAsia"/>
                <w:sz w:val="24"/>
              </w:rPr>
              <w:t>标的所属行业</w:t>
            </w:r>
          </w:p>
        </w:tc>
        <w:tc>
          <w:tcPr>
            <w:tcW w:w="7253" w:type="dxa"/>
            <w:vAlign w:val="center"/>
          </w:tcPr>
          <w:p w14:paraId="553B24B3">
            <w:pPr>
              <w:jc w:val="left"/>
              <w:rPr>
                <w:rFonts w:eastAsiaTheme="minorEastAsia"/>
                <w:sz w:val="24"/>
              </w:rPr>
            </w:pPr>
            <w:r>
              <w:rPr>
                <w:rFonts w:eastAsiaTheme="minorEastAsia"/>
                <w:sz w:val="24"/>
              </w:rPr>
              <w:t>本项目采购标的对应的中小企业划分标准所属行业：</w:t>
            </w:r>
          </w:p>
          <w:tbl>
            <w:tblPr>
              <w:tblStyle w:val="43"/>
              <w:tblW w:w="47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296"/>
            </w:tblGrid>
            <w:tr w14:paraId="366D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7600F5EF">
                  <w:pPr>
                    <w:jc w:val="center"/>
                    <w:rPr>
                      <w:rFonts w:eastAsiaTheme="minorEastAsia"/>
                      <w:bCs/>
                      <w:sz w:val="24"/>
                    </w:rPr>
                  </w:pPr>
                  <w:r>
                    <w:rPr>
                      <w:rFonts w:eastAsiaTheme="minorEastAsia"/>
                      <w:bCs/>
                      <w:sz w:val="24"/>
                    </w:rPr>
                    <w:t>包号</w:t>
                  </w:r>
                </w:p>
              </w:tc>
              <w:tc>
                <w:tcPr>
                  <w:tcW w:w="2001" w:type="pct"/>
                  <w:tcBorders>
                    <w:top w:val="single" w:color="auto" w:sz="4" w:space="0"/>
                    <w:left w:val="single" w:color="auto" w:sz="4" w:space="0"/>
                    <w:bottom w:val="single" w:color="auto" w:sz="4" w:space="0"/>
                    <w:right w:val="single" w:color="auto" w:sz="4" w:space="0"/>
                  </w:tcBorders>
                  <w:vAlign w:val="center"/>
                </w:tcPr>
                <w:p w14:paraId="14A9BDC9">
                  <w:pPr>
                    <w:jc w:val="center"/>
                    <w:rPr>
                      <w:rFonts w:eastAsiaTheme="minorEastAsia"/>
                      <w:bCs/>
                      <w:sz w:val="24"/>
                    </w:rPr>
                  </w:pPr>
                  <w:r>
                    <w:rPr>
                      <w:rFonts w:eastAsiaTheme="minorEastAsia"/>
                      <w:bCs/>
                      <w:sz w:val="24"/>
                    </w:rPr>
                    <w:t>标的名称</w:t>
                  </w:r>
                </w:p>
              </w:tc>
              <w:tc>
                <w:tcPr>
                  <w:tcW w:w="2452" w:type="pct"/>
                  <w:tcBorders>
                    <w:top w:val="single" w:color="auto" w:sz="4" w:space="0"/>
                    <w:left w:val="single" w:color="auto" w:sz="4" w:space="0"/>
                    <w:bottom w:val="single" w:color="auto" w:sz="4" w:space="0"/>
                    <w:right w:val="single" w:color="auto" w:sz="4" w:space="0"/>
                  </w:tcBorders>
                  <w:vAlign w:val="center"/>
                </w:tcPr>
                <w:p w14:paraId="100E6CBF">
                  <w:pPr>
                    <w:jc w:val="center"/>
                    <w:rPr>
                      <w:rFonts w:eastAsiaTheme="minorEastAsia"/>
                      <w:sz w:val="24"/>
                    </w:rPr>
                  </w:pPr>
                  <w:r>
                    <w:rPr>
                      <w:rFonts w:eastAsiaTheme="minorEastAsia"/>
                      <w:sz w:val="24"/>
                    </w:rPr>
                    <w:t>中小企业划分标准所属行业</w:t>
                  </w:r>
                </w:p>
              </w:tc>
            </w:tr>
            <w:tr w14:paraId="3407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0A532131">
                  <w:pPr>
                    <w:jc w:val="center"/>
                    <w:rPr>
                      <w:rFonts w:eastAsiaTheme="minorEastAsia"/>
                      <w:bCs/>
                      <w:sz w:val="24"/>
                    </w:rPr>
                  </w:pPr>
                  <w:r>
                    <w:rPr>
                      <w:rFonts w:hint="eastAsia" w:eastAsiaTheme="minorEastAsia"/>
                      <w:bCs/>
                      <w:sz w:val="24"/>
                      <w:lang w:val="en-US" w:eastAsia="zh-CN"/>
                    </w:rPr>
                    <w:t>01</w:t>
                  </w:r>
                </w:p>
              </w:tc>
              <w:tc>
                <w:tcPr>
                  <w:tcW w:w="2001" w:type="pct"/>
                  <w:tcBorders>
                    <w:top w:val="single" w:color="auto" w:sz="4" w:space="0"/>
                    <w:left w:val="single" w:color="auto" w:sz="4" w:space="0"/>
                    <w:bottom w:val="single" w:color="auto" w:sz="4" w:space="0"/>
                    <w:right w:val="single" w:color="auto" w:sz="4" w:space="0"/>
                  </w:tcBorders>
                  <w:vAlign w:val="center"/>
                </w:tcPr>
                <w:p w14:paraId="684F868E">
                  <w:pPr>
                    <w:jc w:val="center"/>
                    <w:rPr>
                      <w:rFonts w:hint="eastAsia" w:ascii="Times New Roman" w:hAnsi="Times New Roman" w:cs="Times New Roman" w:eastAsiaTheme="minorEastAsia"/>
                      <w:bCs/>
                      <w:sz w:val="24"/>
                      <w:lang w:eastAsia="zh-CN"/>
                    </w:rPr>
                  </w:pPr>
                  <w:r>
                    <w:rPr>
                      <w:rFonts w:hint="eastAsia" w:ascii="Times New Roman" w:hAnsi="Times New Roman" w:cs="Times New Roman" w:eastAsiaTheme="minorEastAsia"/>
                      <w:bCs/>
                      <w:sz w:val="24"/>
                      <w:lang w:eastAsia="zh-CN"/>
                    </w:rPr>
                    <w:t>2026年朝阳区饮用水水源保护区评估项</w:t>
                  </w:r>
                  <w:r>
                    <w:rPr>
                      <w:rFonts w:hint="eastAsia" w:ascii="Times New Roman" w:hAnsi="Times New Roman" w:cs="Times New Roman" w:eastAsiaTheme="minorEastAsia"/>
                      <w:bCs/>
                      <w:sz w:val="24"/>
                      <w:lang w:val="en-US" w:eastAsia="zh-CN"/>
                    </w:rPr>
                    <w:t>目</w:t>
                  </w:r>
                </w:p>
              </w:tc>
              <w:tc>
                <w:tcPr>
                  <w:tcW w:w="2452" w:type="pct"/>
                  <w:tcBorders>
                    <w:top w:val="single" w:color="auto" w:sz="4" w:space="0"/>
                    <w:left w:val="single" w:color="auto" w:sz="4" w:space="0"/>
                    <w:bottom w:val="single" w:color="auto" w:sz="4" w:space="0"/>
                    <w:right w:val="single" w:color="auto" w:sz="4" w:space="0"/>
                  </w:tcBorders>
                  <w:vAlign w:val="center"/>
                </w:tcPr>
                <w:p w14:paraId="697B0D52">
                  <w:pPr>
                    <w:jc w:val="center"/>
                    <w:rPr>
                      <w:rFonts w:hint="eastAsia" w:ascii="Times New Roman" w:hAnsi="Times New Roman" w:cs="Times New Roman" w:eastAsiaTheme="minorEastAsia"/>
                      <w:bCs/>
                      <w:sz w:val="24"/>
                      <w:lang w:eastAsia="zh-CN"/>
                    </w:rPr>
                  </w:pPr>
                  <w:r>
                    <w:rPr>
                      <w:rFonts w:hint="eastAsia" w:ascii="Times New Roman" w:hAnsi="Times New Roman" w:cs="Times New Roman" w:eastAsiaTheme="minorEastAsia"/>
                      <w:bCs/>
                      <w:sz w:val="24"/>
                      <w:lang w:eastAsia="zh-CN"/>
                    </w:rPr>
                    <w:t>其他未列明行业</w:t>
                  </w:r>
                </w:p>
              </w:tc>
            </w:tr>
          </w:tbl>
          <w:p w14:paraId="5DD872E6">
            <w:pPr>
              <w:jc w:val="left"/>
              <w:rPr>
                <w:rFonts w:eastAsiaTheme="minorEastAsia"/>
                <w:sz w:val="24"/>
              </w:rPr>
            </w:pPr>
          </w:p>
        </w:tc>
      </w:tr>
      <w:tr w14:paraId="25D3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8FE5B7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22ABA0F4">
            <w:pPr>
              <w:jc w:val="center"/>
              <w:rPr>
                <w:rFonts w:eastAsiaTheme="minorEastAsia"/>
                <w:sz w:val="24"/>
              </w:rPr>
            </w:pPr>
            <w:r>
              <w:rPr>
                <w:rFonts w:eastAsiaTheme="minorEastAsia"/>
                <w:sz w:val="24"/>
              </w:rPr>
              <w:t>报价</w:t>
            </w:r>
          </w:p>
        </w:tc>
        <w:tc>
          <w:tcPr>
            <w:tcW w:w="7253" w:type="dxa"/>
            <w:vAlign w:val="center"/>
          </w:tcPr>
          <w:p w14:paraId="53C6D1EA">
            <w:pPr>
              <w:jc w:val="left"/>
              <w:rPr>
                <w:rFonts w:eastAsiaTheme="minorEastAsia"/>
                <w:sz w:val="24"/>
              </w:rPr>
            </w:pPr>
            <w:r>
              <w:rPr>
                <w:rFonts w:eastAsiaTheme="minorEastAsia"/>
                <w:sz w:val="24"/>
              </w:rPr>
              <w:t>报价的特殊规定：</w:t>
            </w:r>
          </w:p>
          <w:p w14:paraId="40FCE32B">
            <w:pPr>
              <w:jc w:val="left"/>
              <w:rPr>
                <w:rFonts w:eastAsiaTheme="minorEastAsia"/>
                <w:sz w:val="24"/>
              </w:rPr>
            </w:pPr>
            <w:r>
              <w:rPr>
                <w:rFonts w:hint="eastAsia" w:eastAsiaTheme="minorEastAsia"/>
                <w:lang w:eastAsia="zh-CN"/>
              </w:rPr>
              <w:t>□</w:t>
            </w:r>
            <w:r>
              <w:rPr>
                <w:rFonts w:eastAsiaTheme="minorEastAsia"/>
                <w:sz w:val="24"/>
              </w:rPr>
              <w:t>无</w:t>
            </w:r>
          </w:p>
          <w:p w14:paraId="1DE159B7">
            <w:pPr>
              <w:jc w:val="left"/>
              <w:rPr>
                <w:rFonts w:eastAsiaTheme="minorEastAsia"/>
                <w:sz w:val="24"/>
              </w:rPr>
            </w:pPr>
            <w:r>
              <w:rPr>
                <w:rFonts w:hint="eastAsia" w:eastAsiaTheme="minorEastAsia"/>
                <w:lang w:eastAsia="zh-CN"/>
              </w:rPr>
              <w:t>☑</w:t>
            </w:r>
            <w:r>
              <w:rPr>
                <w:rFonts w:eastAsiaTheme="minorEastAsia"/>
                <w:sz w:val="24"/>
              </w:rPr>
              <w:t>有，具体情形：</w:t>
            </w:r>
            <w:r>
              <w:rPr>
                <w:rFonts w:hint="eastAsia" w:ascii="宋体" w:hAnsi="宋体"/>
                <w:sz w:val="24"/>
                <w:highlight w:val="none"/>
              </w:rPr>
              <w:t>最后报价以最后一轮磋商结束后的报价为准。最后报价是供应商响应文件的有效组成部分</w:t>
            </w:r>
            <w:r>
              <w:rPr>
                <w:rFonts w:eastAsiaTheme="minorEastAsia"/>
                <w:sz w:val="24"/>
              </w:rPr>
              <w:t>。</w:t>
            </w:r>
          </w:p>
        </w:tc>
      </w:tr>
      <w:tr w14:paraId="076D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B559E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4E7A328B">
            <w:pPr>
              <w:jc w:val="center"/>
              <w:rPr>
                <w:rFonts w:eastAsiaTheme="minorEastAsia"/>
                <w:sz w:val="24"/>
              </w:rPr>
            </w:pPr>
            <w:r>
              <w:rPr>
                <w:rFonts w:eastAsiaTheme="minorEastAsia"/>
                <w:sz w:val="24"/>
              </w:rPr>
              <w:t>磋商保证金</w:t>
            </w:r>
          </w:p>
        </w:tc>
        <w:tc>
          <w:tcPr>
            <w:tcW w:w="7253" w:type="dxa"/>
            <w:vAlign w:val="center"/>
          </w:tcPr>
          <w:p w14:paraId="024699BA">
            <w:pPr>
              <w:pStyle w:val="23"/>
              <w:adjustRightInd w:val="0"/>
              <w:snapToGrid w:val="0"/>
              <w:rPr>
                <w:rFonts w:hint="eastAsia" w:ascii="Times New Roman" w:hAnsi="Times New Roman" w:eastAsiaTheme="minorEastAsia"/>
                <w:sz w:val="24"/>
                <w:szCs w:val="24"/>
                <w:lang w:val="en-US" w:eastAsia="zh-CN"/>
              </w:rPr>
            </w:pPr>
            <w:r>
              <w:rPr>
                <w:rFonts w:hint="default" w:ascii="Times New Roman" w:hAnsi="Times New Roman" w:eastAsiaTheme="minorEastAsia"/>
                <w:sz w:val="24"/>
                <w:szCs w:val="24"/>
              </w:rPr>
              <w:t>磋商保证金金额：</w:t>
            </w:r>
            <w:r>
              <w:rPr>
                <w:rFonts w:hint="eastAsia" w:ascii="Times New Roman" w:hAnsi="Times New Roman" w:eastAsiaTheme="minorEastAsia"/>
                <w:sz w:val="24"/>
                <w:szCs w:val="24"/>
                <w:lang w:val="en-US" w:eastAsia="zh-CN"/>
              </w:rPr>
              <w:t>/</w:t>
            </w:r>
          </w:p>
          <w:p w14:paraId="63C413F8">
            <w:pPr>
              <w:jc w:val="left"/>
              <w:rPr>
                <w:rFonts w:eastAsiaTheme="minorEastAsia"/>
                <w:sz w:val="24"/>
              </w:rPr>
            </w:pPr>
            <w:r>
              <w:rPr>
                <w:rFonts w:eastAsiaTheme="minorEastAsia"/>
                <w:sz w:val="24"/>
              </w:rPr>
              <w:t>磋商保证金收受人信息：___</w:t>
            </w:r>
            <w:r>
              <w:rPr>
                <w:rFonts w:hint="eastAsia" w:eastAsiaTheme="minorEastAsia"/>
                <w:sz w:val="24"/>
                <w:lang w:val="en-US" w:eastAsia="zh-CN"/>
              </w:rPr>
              <w:t>/</w:t>
            </w:r>
            <w:r>
              <w:rPr>
                <w:rFonts w:eastAsiaTheme="minorEastAsia"/>
                <w:sz w:val="24"/>
              </w:rPr>
              <w:t>________。</w:t>
            </w:r>
          </w:p>
        </w:tc>
      </w:tr>
      <w:tr w14:paraId="73C5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54C9D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2EDD69FC">
            <w:pPr>
              <w:jc w:val="center"/>
              <w:rPr>
                <w:rFonts w:eastAsiaTheme="minorEastAsia"/>
                <w:sz w:val="24"/>
              </w:rPr>
            </w:pPr>
          </w:p>
        </w:tc>
        <w:tc>
          <w:tcPr>
            <w:tcW w:w="7253" w:type="dxa"/>
            <w:vAlign w:val="center"/>
          </w:tcPr>
          <w:p w14:paraId="2CE5DD59">
            <w:pPr>
              <w:jc w:val="left"/>
              <w:rPr>
                <w:rFonts w:eastAsiaTheme="minorEastAsia"/>
                <w:sz w:val="24"/>
              </w:rPr>
            </w:pPr>
            <w:r>
              <w:rPr>
                <w:rFonts w:eastAsiaTheme="minorEastAsia"/>
                <w:sz w:val="24"/>
              </w:rPr>
              <w:t>磋商保证金不予退还的其他情形：</w:t>
            </w:r>
          </w:p>
          <w:p w14:paraId="3B06C324">
            <w:pPr>
              <w:jc w:val="left"/>
              <w:rPr>
                <w:rFonts w:eastAsiaTheme="minorEastAsia"/>
                <w:sz w:val="24"/>
              </w:rPr>
            </w:pPr>
            <w:r>
              <w:rPr>
                <w:rFonts w:eastAsiaTheme="minorEastAsia"/>
              </w:rPr>
              <w:t>□</w:t>
            </w:r>
            <w:r>
              <w:rPr>
                <w:rFonts w:eastAsiaTheme="minorEastAsia"/>
                <w:sz w:val="24"/>
              </w:rPr>
              <w:t>无</w:t>
            </w:r>
          </w:p>
          <w:p w14:paraId="5CF16C31">
            <w:pPr>
              <w:pStyle w:val="23"/>
              <w:adjustRightInd w:val="0"/>
              <w:snapToGrid w:val="0"/>
              <w:rPr>
                <w:rFonts w:hint="default" w:ascii="Times New Roman" w:hAnsi="Times New Roman" w:eastAsiaTheme="minorEastAsia"/>
                <w:sz w:val="24"/>
                <w:szCs w:val="24"/>
              </w:rPr>
            </w:pPr>
            <w:r>
              <w:rPr>
                <w:rFonts w:hint="eastAsia" w:ascii="Times New Roman" w:hAnsi="Times New Roman" w:eastAsiaTheme="minorEastAsia"/>
                <w:lang w:eastAsia="zh-CN"/>
              </w:rPr>
              <w:t>☑</w:t>
            </w:r>
            <w:r>
              <w:rPr>
                <w:rFonts w:hint="default" w:ascii="Times New Roman" w:hAnsi="Times New Roman" w:eastAsiaTheme="minorEastAsia"/>
                <w:sz w:val="24"/>
              </w:rPr>
              <w:t>有，具体情形：</w:t>
            </w:r>
            <w:r>
              <w:rPr>
                <w:rFonts w:hint="default"/>
                <w:color w:val="auto"/>
                <w:sz w:val="24"/>
                <w:highlight w:val="none"/>
              </w:rPr>
              <w:t>投标人中标以后，因自身原因无法签订合同或执行合同。投标人中标以后，未按合同约定提交履约保证金的。</w:t>
            </w:r>
          </w:p>
        </w:tc>
      </w:tr>
      <w:tr w14:paraId="42AD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53234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31C3FAEF">
            <w:pPr>
              <w:jc w:val="center"/>
              <w:rPr>
                <w:rFonts w:eastAsiaTheme="minorEastAsia"/>
                <w:sz w:val="24"/>
              </w:rPr>
            </w:pPr>
            <w:r>
              <w:rPr>
                <w:rFonts w:eastAsiaTheme="minorEastAsia"/>
                <w:sz w:val="24"/>
              </w:rPr>
              <w:t>响应有效期</w:t>
            </w:r>
          </w:p>
        </w:tc>
        <w:tc>
          <w:tcPr>
            <w:tcW w:w="7253" w:type="dxa"/>
            <w:vAlign w:val="center"/>
          </w:tcPr>
          <w:p w14:paraId="08801973">
            <w:pPr>
              <w:jc w:val="left"/>
              <w:rPr>
                <w:rFonts w:eastAsiaTheme="minorEastAsia"/>
                <w:sz w:val="24"/>
              </w:rPr>
            </w:pPr>
            <w:r>
              <w:rPr>
                <w:rFonts w:eastAsiaTheme="minorEastAsia"/>
                <w:sz w:val="24"/>
              </w:rPr>
              <w:t>自响应文件提交截止之日起算</w:t>
            </w:r>
            <w:r>
              <w:rPr>
                <w:rFonts w:hint="eastAsia" w:eastAsiaTheme="minorEastAsia"/>
                <w:sz w:val="24"/>
                <w:lang w:val="en-US" w:eastAsia="zh-CN"/>
              </w:rPr>
              <w:t>120</w:t>
            </w:r>
            <w:r>
              <w:rPr>
                <w:rFonts w:eastAsiaTheme="minorEastAsia"/>
                <w:sz w:val="24"/>
              </w:rPr>
              <w:t>日历天。</w:t>
            </w:r>
          </w:p>
        </w:tc>
      </w:tr>
      <w:tr w14:paraId="456B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9AA70">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08C985AA">
            <w:pPr>
              <w:jc w:val="center"/>
              <w:rPr>
                <w:rFonts w:eastAsiaTheme="minorEastAsia"/>
                <w:sz w:val="24"/>
              </w:rPr>
            </w:pPr>
            <w:r>
              <w:rPr>
                <w:rFonts w:hint="eastAsia" w:eastAsiaTheme="minorEastAsia"/>
                <w:sz w:val="24"/>
              </w:rPr>
              <w:t>解密时间</w:t>
            </w:r>
          </w:p>
        </w:tc>
        <w:tc>
          <w:tcPr>
            <w:tcW w:w="7253" w:type="dxa"/>
            <w:vAlign w:val="center"/>
          </w:tcPr>
          <w:p w14:paraId="30708BAA">
            <w:pPr>
              <w:jc w:val="left"/>
              <w:rPr>
                <w:rFonts w:eastAsiaTheme="minorEastAsia"/>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u w:val="single"/>
                <w:lang w:val="en-US" w:eastAsia="zh-CN"/>
              </w:rPr>
              <w:t>20</w:t>
            </w:r>
            <w:r>
              <w:rPr>
                <w:rFonts w:hint="eastAsia" w:ascii="宋体" w:hAnsi="宋体"/>
                <w:sz w:val="24"/>
                <w:u w:val="single"/>
              </w:rPr>
              <w:t xml:space="preserve"> </w:t>
            </w:r>
            <w:r>
              <w:rPr>
                <w:rFonts w:hint="eastAsia" w:ascii="宋体" w:hAnsi="宋体"/>
                <w:sz w:val="24"/>
              </w:rPr>
              <w:t>分钟</w:t>
            </w:r>
          </w:p>
        </w:tc>
      </w:tr>
      <w:tr w14:paraId="5082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7419E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54114C41">
            <w:pPr>
              <w:jc w:val="center"/>
              <w:rPr>
                <w:rFonts w:eastAsiaTheme="minorEastAsia"/>
                <w:sz w:val="24"/>
              </w:rPr>
            </w:pPr>
            <w:r>
              <w:rPr>
                <w:sz w:val="24"/>
              </w:rPr>
              <w:t>确定成交供应商</w:t>
            </w:r>
          </w:p>
        </w:tc>
        <w:tc>
          <w:tcPr>
            <w:tcW w:w="7253" w:type="dxa"/>
            <w:vAlign w:val="center"/>
          </w:tcPr>
          <w:p w14:paraId="299FF020">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459D1D67">
            <w:pPr>
              <w:pStyle w:val="23"/>
              <w:adjustRightInd w:val="0"/>
              <w:snapToGrid w:val="0"/>
              <w:rPr>
                <w:rFonts w:hint="default" w:ascii="Times New Roman" w:hAnsi="Times New Roman" w:eastAsiaTheme="minorEastAsia"/>
                <w:sz w:val="24"/>
              </w:rPr>
            </w:pPr>
            <w:r>
              <w:rPr>
                <w:rFonts w:hint="eastAsia" w:ascii="Times New Roman" w:hAnsi="Times New Roman" w:eastAsiaTheme="minorEastAsia"/>
                <w:lang w:eastAsia="zh-CN"/>
              </w:rPr>
              <w:t>☑</w:t>
            </w:r>
            <w:r>
              <w:rPr>
                <w:rFonts w:hint="default" w:ascii="Times New Roman" w:hAnsi="Times New Roman" w:eastAsiaTheme="minorEastAsia"/>
                <w:sz w:val="24"/>
              </w:rPr>
              <w:t>否</w:t>
            </w:r>
          </w:p>
          <w:p w14:paraId="0D62C4A8">
            <w:pPr>
              <w:jc w:val="left"/>
              <w:rPr>
                <w:rFonts w:eastAsiaTheme="minorEastAsia"/>
                <w:sz w:val="24"/>
              </w:rPr>
            </w:pPr>
            <w:r>
              <w:rPr>
                <w:rFonts w:eastAsiaTheme="minorEastAsia"/>
              </w:rPr>
              <w:t>□</w:t>
            </w:r>
            <w:r>
              <w:rPr>
                <w:rFonts w:eastAsiaTheme="minorEastAsia"/>
                <w:sz w:val="24"/>
              </w:rPr>
              <w:t>是</w:t>
            </w:r>
          </w:p>
          <w:p w14:paraId="2DAC42BF">
            <w:pPr>
              <w:jc w:val="left"/>
              <w:rPr>
                <w:rFonts w:eastAsiaTheme="minorEastAsia"/>
                <w:sz w:val="24"/>
                <w:u w:val="single"/>
              </w:rPr>
            </w:pPr>
            <w:r>
              <w:rPr>
                <w:rFonts w:eastAsiaTheme="minorEastAsia"/>
                <w:sz w:val="24"/>
              </w:rPr>
              <w:t>成交候选人并列的，按照以下方式确定成交供应商：</w:t>
            </w:r>
            <w:r>
              <w:rPr>
                <w:rFonts w:hint="default" w:hAnsi="宋体"/>
                <w:color w:val="auto"/>
                <w:sz w:val="24"/>
                <w:highlight w:val="none"/>
              </w:rPr>
              <w:t>得分且投标报价均相同的，按技术指标优劣顺序确定中标候选人，得分且投标报价相同且技术指标得分也相同的，由评标委员会现场采取随机抽取方式确定。</w:t>
            </w:r>
          </w:p>
        </w:tc>
      </w:tr>
      <w:tr w14:paraId="3D53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C1972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6267B9F">
            <w:pPr>
              <w:jc w:val="center"/>
              <w:rPr>
                <w:rFonts w:eastAsiaTheme="minorEastAsia"/>
                <w:sz w:val="24"/>
              </w:rPr>
            </w:pPr>
            <w:r>
              <w:rPr>
                <w:rFonts w:eastAsiaTheme="minorEastAsia"/>
                <w:sz w:val="24"/>
              </w:rPr>
              <w:t>分包</w:t>
            </w:r>
          </w:p>
        </w:tc>
        <w:tc>
          <w:tcPr>
            <w:tcW w:w="7253" w:type="dxa"/>
            <w:vAlign w:val="center"/>
          </w:tcPr>
          <w:p w14:paraId="1DEF4C57">
            <w:pPr>
              <w:jc w:val="left"/>
              <w:rPr>
                <w:rFonts w:eastAsiaTheme="minorEastAsia"/>
                <w:sz w:val="24"/>
                <w:highlight w:val="none"/>
              </w:rPr>
            </w:pPr>
            <w:r>
              <w:rPr>
                <w:rFonts w:eastAsiaTheme="minorEastAsia"/>
                <w:sz w:val="24"/>
                <w:highlight w:val="none"/>
              </w:rPr>
              <w:t xml:space="preserve">本项目是否允许分包： </w:t>
            </w:r>
          </w:p>
          <w:p w14:paraId="279428D4">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不允许</w:t>
            </w:r>
          </w:p>
          <w:p w14:paraId="20716C2D">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允许，具体要求：_______。</w:t>
            </w:r>
          </w:p>
          <w:p w14:paraId="3E98ACF3">
            <w:pPr>
              <w:jc w:val="left"/>
              <w:rPr>
                <w:rFonts w:eastAsiaTheme="minorEastAsia"/>
                <w:sz w:val="24"/>
                <w:highlight w:val="none"/>
              </w:rPr>
            </w:pPr>
            <w:r>
              <w:rPr>
                <w:rFonts w:eastAsiaTheme="minorEastAsia"/>
                <w:sz w:val="24"/>
                <w:highlight w:val="none"/>
              </w:rPr>
              <w:t>（1）可以分包履行的具体内容：_______；</w:t>
            </w:r>
          </w:p>
          <w:p w14:paraId="655198F1">
            <w:pPr>
              <w:jc w:val="left"/>
              <w:rPr>
                <w:rFonts w:eastAsiaTheme="minorEastAsia"/>
                <w:sz w:val="24"/>
                <w:highlight w:val="none"/>
              </w:rPr>
            </w:pPr>
            <w:r>
              <w:rPr>
                <w:rFonts w:eastAsiaTheme="minorEastAsia"/>
                <w:sz w:val="24"/>
                <w:highlight w:val="none"/>
              </w:rPr>
              <w:t>（2）允许分包的金额或者比例：_______；</w:t>
            </w:r>
          </w:p>
          <w:p w14:paraId="6F07C2FA">
            <w:pPr>
              <w:tabs>
                <w:tab w:val="left" w:pos="1006"/>
              </w:tabs>
              <w:adjustRightInd/>
              <w:snapToGrid w:val="0"/>
              <w:contextualSpacing/>
              <w:jc w:val="both"/>
              <w:textAlignment w:val="auto"/>
              <w:rPr>
                <w:rFonts w:asciiTheme="minorEastAsia" w:hAnsiTheme="minorEastAsia" w:eastAsiaTheme="minorEastAsia" w:cstheme="minorEastAsia"/>
                <w:kern w:val="2"/>
                <w:sz w:val="28"/>
                <w:szCs w:val="28"/>
                <w:highlight w:val="none"/>
                <w:lang w:val="zh-CN"/>
              </w:rPr>
            </w:pPr>
            <w:r>
              <w:rPr>
                <w:rFonts w:eastAsiaTheme="minorEastAsia"/>
                <w:sz w:val="24"/>
                <w:highlight w:val="none"/>
              </w:rPr>
              <w:t>（3）其他要求：</w:t>
            </w:r>
            <w:r>
              <w:rPr>
                <w:rFonts w:hint="eastAsia" w:eastAsiaTheme="minorEastAsia"/>
                <w:sz w:val="24"/>
                <w:highlight w:val="none"/>
                <w:u w:val="single"/>
                <w:lang w:val="zh-CN"/>
              </w:rPr>
              <w:t>本项目水质检测部分允许分包。</w:t>
            </w:r>
          </w:p>
          <w:p w14:paraId="5019110F">
            <w:pPr>
              <w:jc w:val="left"/>
              <w:rPr>
                <w:rFonts w:eastAsiaTheme="minorEastAsia"/>
                <w:sz w:val="24"/>
                <w:u w:val="single"/>
              </w:rPr>
            </w:pPr>
          </w:p>
        </w:tc>
      </w:tr>
      <w:tr w14:paraId="621A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E197B6">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761D403F">
            <w:pPr>
              <w:jc w:val="center"/>
              <w:rPr>
                <w:rFonts w:eastAsiaTheme="minorEastAsia"/>
                <w:sz w:val="24"/>
              </w:rPr>
            </w:pPr>
            <w:r>
              <w:rPr>
                <w:rFonts w:hint="eastAsia"/>
                <w:sz w:val="24"/>
              </w:rPr>
              <w:t>政采贷</w:t>
            </w:r>
          </w:p>
        </w:tc>
        <w:tc>
          <w:tcPr>
            <w:tcW w:w="7253" w:type="dxa"/>
            <w:vAlign w:val="center"/>
          </w:tcPr>
          <w:p w14:paraId="1EE45866">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761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6BDD9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6E566C68">
            <w:pPr>
              <w:jc w:val="center"/>
              <w:rPr>
                <w:rFonts w:eastAsiaTheme="minorEastAsia"/>
                <w:sz w:val="24"/>
              </w:rPr>
            </w:pPr>
            <w:r>
              <w:rPr>
                <w:rFonts w:eastAsiaTheme="minorEastAsia"/>
                <w:sz w:val="24"/>
              </w:rPr>
              <w:t>询问</w:t>
            </w:r>
          </w:p>
        </w:tc>
        <w:tc>
          <w:tcPr>
            <w:tcW w:w="7253" w:type="dxa"/>
            <w:vAlign w:val="center"/>
          </w:tcPr>
          <w:p w14:paraId="5206883B">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default"/>
                <w:color w:val="auto"/>
                <w:sz w:val="24"/>
                <w:highlight w:val="none"/>
              </w:rPr>
              <w:t>邮件形式，将盖公章扫描件和可编辑word版一并发至邮箱</w:t>
            </w:r>
            <w:r>
              <w:rPr>
                <w:rFonts w:hint="eastAsia"/>
                <w:color w:val="auto"/>
                <w:sz w:val="24"/>
                <w:highlight w:val="none"/>
                <w:lang w:val="en-US" w:eastAsia="zh-CN"/>
              </w:rPr>
              <w:t>chenjing81@cgci.gt.cn</w:t>
            </w:r>
            <w:r>
              <w:rPr>
                <w:rFonts w:hint="default"/>
                <w:color w:val="auto"/>
                <w:sz w:val="24"/>
                <w:highlight w:val="none"/>
              </w:rPr>
              <w:t>。</w:t>
            </w:r>
            <w:r>
              <w:rPr>
                <w:rFonts w:eastAsiaTheme="minorEastAsia"/>
                <w:sz w:val="24"/>
              </w:rPr>
              <w:t>。</w:t>
            </w:r>
          </w:p>
        </w:tc>
      </w:tr>
      <w:tr w14:paraId="2DBE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EF9A3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66DC6017">
            <w:pPr>
              <w:jc w:val="center"/>
              <w:rPr>
                <w:rFonts w:eastAsiaTheme="minorEastAsia"/>
                <w:sz w:val="24"/>
              </w:rPr>
            </w:pPr>
            <w:r>
              <w:rPr>
                <w:rFonts w:eastAsiaTheme="minorEastAsia"/>
                <w:sz w:val="24"/>
              </w:rPr>
              <w:t>联系方式</w:t>
            </w:r>
          </w:p>
        </w:tc>
        <w:tc>
          <w:tcPr>
            <w:tcW w:w="7253" w:type="dxa"/>
            <w:vAlign w:val="center"/>
          </w:tcPr>
          <w:p w14:paraId="577387E2">
            <w:pPr>
              <w:jc w:val="left"/>
              <w:rPr>
                <w:rFonts w:eastAsiaTheme="minorEastAsia"/>
                <w:sz w:val="24"/>
              </w:rPr>
            </w:pPr>
            <w:r>
              <w:rPr>
                <w:rFonts w:eastAsiaTheme="minorEastAsia"/>
                <w:sz w:val="24"/>
              </w:rPr>
              <w:t>接收询问和质疑的联系方式</w:t>
            </w:r>
          </w:p>
          <w:p w14:paraId="3D052488">
            <w:pPr>
              <w:rPr>
                <w:rFonts w:hint="default"/>
                <w:color w:val="auto"/>
                <w:sz w:val="24"/>
                <w:highlight w:val="none"/>
              </w:rPr>
            </w:pPr>
            <w:r>
              <w:rPr>
                <w:rFonts w:hint="default"/>
                <w:color w:val="auto"/>
                <w:sz w:val="24"/>
                <w:highlight w:val="none"/>
              </w:rPr>
              <w:t>联系部门：中技国际招标有限公司</w:t>
            </w:r>
          </w:p>
          <w:p w14:paraId="56E7E1CE">
            <w:pPr>
              <w:rPr>
                <w:rFonts w:hint="default"/>
                <w:color w:val="auto"/>
                <w:sz w:val="24"/>
                <w:highlight w:val="none"/>
              </w:rPr>
            </w:pPr>
            <w:r>
              <w:rPr>
                <w:rFonts w:hint="default"/>
                <w:color w:val="auto"/>
                <w:sz w:val="24"/>
                <w:highlight w:val="none"/>
              </w:rPr>
              <w:t>联系电话：010-8116</w:t>
            </w:r>
            <w:r>
              <w:rPr>
                <w:rFonts w:hint="eastAsia"/>
                <w:color w:val="auto"/>
                <w:sz w:val="24"/>
                <w:highlight w:val="none"/>
                <w:lang w:val="en-US" w:eastAsia="zh-CN"/>
              </w:rPr>
              <w:t>8919</w:t>
            </w:r>
          </w:p>
          <w:p w14:paraId="6DF3B704">
            <w:pPr>
              <w:jc w:val="left"/>
              <w:rPr>
                <w:rFonts w:eastAsiaTheme="minorEastAsia"/>
                <w:sz w:val="24"/>
              </w:rPr>
            </w:pPr>
            <w:r>
              <w:rPr>
                <w:rFonts w:hint="default"/>
                <w:color w:val="auto"/>
                <w:sz w:val="24"/>
                <w:highlight w:val="none"/>
              </w:rPr>
              <w:t>通讯地址：北京市丰台区通用时代中心C座</w:t>
            </w:r>
            <w:r>
              <w:rPr>
                <w:rFonts w:hint="eastAsia"/>
                <w:color w:val="auto"/>
                <w:sz w:val="24"/>
                <w:highlight w:val="none"/>
                <w:lang w:val="en-US" w:eastAsia="zh-CN"/>
              </w:rPr>
              <w:t>809</w:t>
            </w:r>
            <w:r>
              <w:rPr>
                <w:rFonts w:hint="default"/>
                <w:color w:val="auto"/>
                <w:sz w:val="24"/>
                <w:highlight w:val="none"/>
              </w:rPr>
              <w:t>室</w:t>
            </w:r>
          </w:p>
        </w:tc>
      </w:tr>
      <w:tr w14:paraId="4E59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251DA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17E3C39A">
            <w:pPr>
              <w:jc w:val="center"/>
              <w:rPr>
                <w:rFonts w:eastAsiaTheme="minorEastAsia"/>
                <w:sz w:val="24"/>
              </w:rPr>
            </w:pPr>
            <w:r>
              <w:rPr>
                <w:rFonts w:eastAsiaTheme="minorEastAsia"/>
                <w:sz w:val="24"/>
              </w:rPr>
              <w:t>代理费</w:t>
            </w:r>
          </w:p>
        </w:tc>
        <w:tc>
          <w:tcPr>
            <w:tcW w:w="7253" w:type="dxa"/>
            <w:vAlign w:val="center"/>
          </w:tcPr>
          <w:p w14:paraId="325A806D">
            <w:pPr>
              <w:jc w:val="left"/>
              <w:rPr>
                <w:rFonts w:eastAsiaTheme="minorEastAsia"/>
                <w:sz w:val="24"/>
              </w:rPr>
            </w:pPr>
            <w:r>
              <w:rPr>
                <w:rFonts w:eastAsiaTheme="minorEastAsia"/>
                <w:sz w:val="24"/>
              </w:rPr>
              <w:t>收费对象：</w:t>
            </w:r>
          </w:p>
          <w:p w14:paraId="58976622">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0FEF44E0">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成交供应商</w:t>
            </w:r>
          </w:p>
          <w:p w14:paraId="3FB44475">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16C5641E">
            <w:pPr>
              <w:jc w:val="left"/>
              <w:rPr>
                <w:rFonts w:eastAsiaTheme="minorEastAsia"/>
                <w:sz w:val="24"/>
              </w:rPr>
            </w:pPr>
            <w:r>
              <w:rPr>
                <w:rFonts w:hint="default"/>
                <w:color w:val="auto"/>
                <w:sz w:val="24"/>
                <w:highlight w:val="none"/>
              </w:rPr>
              <w:t>缴纳时间：在</w:t>
            </w:r>
            <w:r>
              <w:rPr>
                <w:rFonts w:hint="eastAsia"/>
                <w:color w:val="auto"/>
                <w:sz w:val="24"/>
                <w:highlight w:val="none"/>
                <w:lang w:val="en-US" w:eastAsia="zh-CN"/>
              </w:rPr>
              <w:t>成交</w:t>
            </w:r>
            <w:r>
              <w:rPr>
                <w:rFonts w:hint="default"/>
                <w:color w:val="auto"/>
                <w:sz w:val="24"/>
                <w:highlight w:val="none"/>
              </w:rPr>
              <w:t>通知书发出后5个工作日内。</w:t>
            </w:r>
          </w:p>
        </w:tc>
      </w:tr>
    </w:tbl>
    <w:p w14:paraId="39748A2A">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52C2A4F3">
      <w:pPr>
        <w:spacing w:before="240" w:beforeLines="100" w:after="240" w:afterLines="100"/>
        <w:jc w:val="center"/>
        <w:rPr>
          <w:rFonts w:eastAsiaTheme="minorEastAsia"/>
          <w:b/>
          <w:sz w:val="28"/>
          <w:szCs w:val="28"/>
        </w:rPr>
      </w:pPr>
      <w:r>
        <w:rPr>
          <w:rFonts w:eastAsiaTheme="minorEastAsia"/>
          <w:b/>
          <w:sz w:val="28"/>
          <w:szCs w:val="28"/>
        </w:rPr>
        <w:t>供应商须知</w:t>
      </w:r>
    </w:p>
    <w:p w14:paraId="5C4B4379">
      <w:pPr>
        <w:pStyle w:val="3"/>
        <w:tabs>
          <w:tab w:val="center" w:pos="4592"/>
          <w:tab w:val="left" w:pos="7860"/>
        </w:tabs>
        <w:spacing w:before="0" w:line="360" w:lineRule="auto"/>
        <w:jc w:val="left"/>
        <w:rPr>
          <w:rFonts w:ascii="Times New Roman" w:hAnsi="Times New Roman" w:eastAsiaTheme="minorEastAsia"/>
          <w:sz w:val="28"/>
        </w:rPr>
      </w:pPr>
      <w:bookmarkStart w:id="71" w:name="_Toc520356143"/>
      <w:bookmarkStart w:id="72" w:name="_Toc127151518"/>
      <w:r>
        <w:rPr>
          <w:rFonts w:ascii="Times New Roman" w:hAnsi="Times New Roman" w:eastAsiaTheme="minorEastAsia"/>
          <w:sz w:val="28"/>
        </w:rPr>
        <w:tab/>
      </w:r>
      <w:bookmarkStart w:id="73" w:name="_Toc265228356"/>
      <w:bookmarkStart w:id="74" w:name="_Toc305158860"/>
      <w:bookmarkStart w:id="75" w:name="_Toc151190145"/>
      <w:bookmarkStart w:id="76" w:name="_Toc226965708"/>
      <w:bookmarkStart w:id="77" w:name="_Toc226309762"/>
      <w:bookmarkStart w:id="78" w:name="_Toc151193616"/>
      <w:bookmarkStart w:id="79" w:name="_Toc264969208"/>
      <w:bookmarkStart w:id="80" w:name="_Toc226965791"/>
      <w:bookmarkStart w:id="81" w:name="_Toc142311020"/>
      <w:bookmarkStart w:id="82" w:name="_Toc150774618"/>
      <w:bookmarkStart w:id="83" w:name="_Toc150774723"/>
      <w:bookmarkStart w:id="84" w:name="_Toc151193832"/>
      <w:bookmarkStart w:id="85" w:name="_Toc226337214"/>
      <w:bookmarkStart w:id="86" w:name="_Toc150509269"/>
      <w:bookmarkStart w:id="87" w:name="_Toc151193760"/>
      <w:bookmarkStart w:id="88" w:name="_Toc195842883"/>
      <w:bookmarkStart w:id="89" w:name="_Toc305158786"/>
      <w:bookmarkStart w:id="90" w:name="_Toc151193688"/>
      <w:bookmarkStart w:id="91" w:name="_Toc151193906"/>
      <w:bookmarkStart w:id="92" w:name="_Toc150480756"/>
      <w:r>
        <w:rPr>
          <w:rFonts w:ascii="Times New Roman" w:hAnsi="Times New Roman" w:eastAsiaTheme="minorEastAsia"/>
          <w:sz w:val="28"/>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eastAsiaTheme="minorEastAsia"/>
          <w:sz w:val="28"/>
        </w:rPr>
        <w:tab/>
      </w:r>
    </w:p>
    <w:p w14:paraId="30156BA2">
      <w:pPr>
        <w:numPr>
          <w:ilvl w:val="0"/>
          <w:numId w:val="8"/>
        </w:numPr>
        <w:tabs>
          <w:tab w:val="left" w:pos="360"/>
          <w:tab w:val="clear" w:pos="900"/>
        </w:tabs>
        <w:snapToGrid w:val="0"/>
        <w:spacing w:line="360" w:lineRule="auto"/>
        <w:ind w:left="357" w:hanging="357"/>
        <w:outlineLvl w:val="1"/>
        <w:rPr>
          <w:rFonts w:eastAsiaTheme="minorEastAsia"/>
          <w:sz w:val="24"/>
        </w:rPr>
      </w:pPr>
      <w:bookmarkStart w:id="93" w:name="_Toc264969209"/>
      <w:bookmarkStart w:id="94" w:name="_Toc305158861"/>
      <w:bookmarkStart w:id="95" w:name="_Toc265228357"/>
      <w:bookmarkStart w:id="96" w:name="_Toc305158787"/>
      <w:r>
        <w:rPr>
          <w:rFonts w:eastAsiaTheme="minorEastAsia"/>
          <w:sz w:val="24"/>
        </w:rPr>
        <w:t>采购人、采购代理机构、供应商</w:t>
      </w:r>
      <w:bookmarkEnd w:id="93"/>
      <w:bookmarkEnd w:id="94"/>
      <w:bookmarkEnd w:id="95"/>
      <w:bookmarkEnd w:id="96"/>
      <w:r>
        <w:rPr>
          <w:rFonts w:eastAsiaTheme="minorEastAsia"/>
          <w:sz w:val="24"/>
        </w:rPr>
        <w:t>、联合体</w:t>
      </w:r>
    </w:p>
    <w:p w14:paraId="04A307E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4DCAF74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3CB28803">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04F2EC0">
      <w:pPr>
        <w:numPr>
          <w:ilvl w:val="0"/>
          <w:numId w:val="8"/>
        </w:numPr>
        <w:tabs>
          <w:tab w:val="left" w:pos="360"/>
          <w:tab w:val="clear" w:pos="900"/>
        </w:tabs>
        <w:snapToGrid w:val="0"/>
        <w:spacing w:line="360" w:lineRule="auto"/>
        <w:ind w:left="357" w:hanging="357"/>
        <w:outlineLvl w:val="1"/>
        <w:rPr>
          <w:rFonts w:eastAsiaTheme="minorEastAsia"/>
          <w:sz w:val="24"/>
        </w:rPr>
      </w:pPr>
      <w:bookmarkStart w:id="97" w:name="_Toc150774725"/>
      <w:bookmarkStart w:id="98" w:name="_Toc164351614"/>
      <w:bookmarkStart w:id="99" w:name="_Toc142311022"/>
      <w:bookmarkStart w:id="100" w:name="_Toc151193762"/>
      <w:bookmarkStart w:id="101" w:name="_Toc305158788"/>
      <w:bookmarkStart w:id="102" w:name="_Toc164608634"/>
      <w:bookmarkStart w:id="103" w:name="_Toc151193908"/>
      <w:bookmarkStart w:id="104" w:name="_Toc264969210"/>
      <w:bookmarkStart w:id="105" w:name="_Toc149720813"/>
      <w:bookmarkStart w:id="106" w:name="_Toc226965710"/>
      <w:bookmarkStart w:id="107" w:name="_Toc265228358"/>
      <w:bookmarkStart w:id="108" w:name="_Toc127151721"/>
      <w:bookmarkStart w:id="109" w:name="_Toc151193834"/>
      <w:bookmarkStart w:id="110" w:name="_Toc226337216"/>
      <w:bookmarkStart w:id="111" w:name="_Toc150480758"/>
      <w:bookmarkStart w:id="112" w:name="_Toc127151520"/>
      <w:bookmarkStart w:id="113" w:name="_Toc151190147"/>
      <w:bookmarkStart w:id="114" w:name="_Toc164229215"/>
      <w:bookmarkStart w:id="115" w:name="_Toc164229361"/>
      <w:bookmarkStart w:id="116" w:name="_Toc151193618"/>
      <w:bookmarkStart w:id="117" w:name="_Toc150774620"/>
      <w:bookmarkStart w:id="118" w:name="_Toc195842885"/>
      <w:bookmarkStart w:id="119" w:name="_Toc164608789"/>
      <w:bookmarkStart w:id="120" w:name="_Toc226965793"/>
      <w:bookmarkStart w:id="121" w:name="_Toc127161434"/>
      <w:bookmarkStart w:id="122" w:name="_Toc150509271"/>
      <w:bookmarkStart w:id="123" w:name="_Toc151193690"/>
      <w:bookmarkStart w:id="124" w:name="_Toc305158862"/>
      <w:bookmarkStart w:id="125" w:name="_Toc226309764"/>
      <w:r>
        <w:rPr>
          <w:rFonts w:eastAsiaTheme="minorEastAsia"/>
          <w:sz w:val="24"/>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eastAsiaTheme="minorEastAsia"/>
          <w:sz w:val="24"/>
        </w:rPr>
        <w:t>、项目属性、科研仪器设备采购</w:t>
      </w:r>
    </w:p>
    <w:p w14:paraId="022B58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7A7738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3DC5065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2CEE797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8BFB5A6">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6" w:name="_Toc151193620"/>
      <w:bookmarkStart w:id="127" w:name="_Toc305158864"/>
      <w:bookmarkStart w:id="128" w:name="_Toc265228360"/>
      <w:bookmarkStart w:id="129" w:name="_Toc150480760"/>
      <w:bookmarkStart w:id="130" w:name="_Toc151193692"/>
      <w:bookmarkStart w:id="131" w:name="_Toc195842887"/>
      <w:bookmarkStart w:id="132" w:name="_Toc226965712"/>
      <w:bookmarkStart w:id="133" w:name="_Toc305158790"/>
      <w:bookmarkStart w:id="134" w:name="_Toc226337218"/>
      <w:bookmarkStart w:id="135" w:name="_Toc151190149"/>
      <w:bookmarkStart w:id="136" w:name="_Toc150774622"/>
      <w:bookmarkStart w:id="137" w:name="_Toc151193836"/>
      <w:bookmarkStart w:id="138" w:name="_Toc150774727"/>
      <w:bookmarkStart w:id="139" w:name="_Toc151193764"/>
      <w:bookmarkStart w:id="140" w:name="_Toc127151522"/>
      <w:bookmarkStart w:id="141" w:name="_Toc142311024"/>
      <w:bookmarkStart w:id="142" w:name="_Toc226309766"/>
      <w:bookmarkStart w:id="143" w:name="_Toc151193910"/>
      <w:bookmarkStart w:id="144" w:name="_Toc150509273"/>
      <w:bookmarkStart w:id="145" w:name="_Toc226965795"/>
      <w:bookmarkStart w:id="146" w:name="_Toc520356146"/>
      <w:bookmarkStart w:id="147" w:name="_Toc264969212"/>
    </w:p>
    <w:p w14:paraId="2073B6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DA56E74">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5510CE9F">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250A5FBA">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8315C03">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7AEDDEFF">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C1F4D1B">
      <w:pPr>
        <w:numPr>
          <w:ilvl w:val="1"/>
          <w:numId w:val="8"/>
        </w:numPr>
        <w:tabs>
          <w:tab w:val="left" w:pos="1080"/>
        </w:tabs>
        <w:snapToGrid w:val="0"/>
        <w:spacing w:line="360" w:lineRule="auto"/>
        <w:rPr>
          <w:sz w:val="24"/>
        </w:rPr>
      </w:pPr>
      <w:r>
        <w:rPr>
          <w:rFonts w:hint="eastAsia"/>
          <w:sz w:val="24"/>
        </w:rPr>
        <w:t>本国产品</w:t>
      </w:r>
    </w:p>
    <w:p w14:paraId="13A0365A">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621598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0B27BDC8">
      <w:pPr>
        <w:numPr>
          <w:ilvl w:val="2"/>
          <w:numId w:val="8"/>
        </w:numPr>
        <w:snapToGrid w:val="0"/>
        <w:spacing w:line="360" w:lineRule="auto"/>
        <w:rPr>
          <w:rFonts w:eastAsiaTheme="minorEastAsia"/>
          <w:sz w:val="24"/>
        </w:rPr>
      </w:pPr>
      <w:r>
        <w:rPr>
          <w:rFonts w:eastAsiaTheme="minorEastAsia"/>
          <w:sz w:val="24"/>
        </w:rPr>
        <w:t>中小企业定义：</w:t>
      </w:r>
    </w:p>
    <w:p w14:paraId="7C3AB155">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DB7184E">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B6E2C4A">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010CE57">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1FD40D0">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5D585E3">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49FB832">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02BC685">
      <w:pPr>
        <w:pStyle w:val="76"/>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140E0CB">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0EFC8D3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73A63E8F">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43AD6FCB">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2405A210">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B015EC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3CB4772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B0BEA9F">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CCB57C2">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52BC772E">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AAA947D">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52B16C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3E7522CE">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6024090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2C63C55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0B00E14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1D90FB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A62DE8F">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55BC52B9">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73D93A1D">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32EA404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7783BA9B">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8DF5F7">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8C05C3">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573F1A58">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68DCA45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1457C8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481223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6CE8A81F">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F8E46D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61ACFEE1">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E306CED">
      <w:pPr>
        <w:numPr>
          <w:ilvl w:val="1"/>
          <w:numId w:val="8"/>
        </w:numPr>
        <w:tabs>
          <w:tab w:val="left" w:pos="1080"/>
        </w:tabs>
        <w:snapToGrid w:val="0"/>
        <w:spacing w:line="360" w:lineRule="auto"/>
        <w:rPr>
          <w:sz w:val="24"/>
        </w:rPr>
      </w:pPr>
      <w:r>
        <w:rPr>
          <w:sz w:val="24"/>
        </w:rPr>
        <w:t>采购需求标准</w:t>
      </w:r>
    </w:p>
    <w:p w14:paraId="3FDF948B">
      <w:pPr>
        <w:numPr>
          <w:ilvl w:val="2"/>
          <w:numId w:val="8"/>
        </w:numPr>
        <w:snapToGrid w:val="0"/>
        <w:spacing w:line="360" w:lineRule="auto"/>
        <w:rPr>
          <w:sz w:val="24"/>
        </w:rPr>
      </w:pPr>
      <w:r>
        <w:rPr>
          <w:sz w:val="24"/>
        </w:rPr>
        <w:t>商品包装、快递包装政府采购需求标准（试行）</w:t>
      </w:r>
    </w:p>
    <w:p w14:paraId="53D90C4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4AAC87E">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4E9CBA43">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8" w:name="_Hlk168431650"/>
      <w:r>
        <w:rPr>
          <w:rFonts w:hint="eastAsia"/>
          <w:sz w:val="24"/>
        </w:rPr>
        <w:t>财政部门会同有关部门制定发布的</w:t>
      </w:r>
      <w:bookmarkEnd w:id="148"/>
      <w:r>
        <w:rPr>
          <w:rFonts w:hint="eastAsia"/>
          <w:sz w:val="24"/>
        </w:rPr>
        <w:t>其他政府采购需求标准，</w:t>
      </w:r>
      <w:r>
        <w:rPr>
          <w:sz w:val="24"/>
        </w:rPr>
        <w:t>本项目如涉及，则具体要求见第四章《采购需求》。</w:t>
      </w:r>
    </w:p>
    <w:p w14:paraId="18780EE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7FEB022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6D7D7F58">
      <w:pPr>
        <w:tabs>
          <w:tab w:val="left" w:pos="1080"/>
        </w:tabs>
        <w:snapToGrid w:val="0"/>
        <w:spacing w:line="360" w:lineRule="auto"/>
        <w:ind w:left="1080"/>
        <w:rPr>
          <w:rFonts w:eastAsiaTheme="minorEastAsia"/>
          <w:sz w:val="28"/>
        </w:rPr>
      </w:pPr>
      <w:bookmarkStart w:id="149" w:name="_1.8_计量单位"/>
      <w:bookmarkEnd w:id="149"/>
    </w:p>
    <w:p w14:paraId="672DA6D5">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36392BD">
      <w:pPr>
        <w:numPr>
          <w:ilvl w:val="0"/>
          <w:numId w:val="8"/>
        </w:numPr>
        <w:tabs>
          <w:tab w:val="left" w:pos="360"/>
        </w:tabs>
        <w:snapToGrid w:val="0"/>
        <w:spacing w:line="360" w:lineRule="auto"/>
        <w:ind w:left="357" w:hanging="357"/>
        <w:outlineLvl w:val="1"/>
        <w:rPr>
          <w:rFonts w:eastAsiaTheme="minorEastAsia"/>
          <w:sz w:val="24"/>
        </w:rPr>
      </w:pPr>
      <w:bookmarkStart w:id="150" w:name="_Toc226337219"/>
      <w:bookmarkStart w:id="151" w:name="_Toc127151523"/>
      <w:bookmarkStart w:id="152" w:name="_Toc151190150"/>
      <w:bookmarkStart w:id="153" w:name="_Toc226309767"/>
      <w:bookmarkStart w:id="154" w:name="_Toc149720816"/>
      <w:bookmarkStart w:id="155" w:name="_Toc164608792"/>
      <w:bookmarkStart w:id="156" w:name="_Toc151193765"/>
      <w:bookmarkStart w:id="157" w:name="_Toc305158865"/>
      <w:bookmarkStart w:id="158" w:name="_Toc142311025"/>
      <w:bookmarkStart w:id="159" w:name="_Toc520356147"/>
      <w:bookmarkStart w:id="160" w:name="_Toc164229364"/>
      <w:bookmarkStart w:id="161" w:name="_Toc305158791"/>
      <w:bookmarkStart w:id="162" w:name="_Toc164229218"/>
      <w:bookmarkStart w:id="163" w:name="_Toc151193837"/>
      <w:bookmarkStart w:id="164" w:name="_Toc195842888"/>
      <w:bookmarkStart w:id="165" w:name="_Toc151193693"/>
      <w:bookmarkStart w:id="166" w:name="_Toc127151724"/>
      <w:bookmarkStart w:id="167" w:name="_Toc150509274"/>
      <w:bookmarkStart w:id="168" w:name="_Toc164608637"/>
      <w:bookmarkStart w:id="169" w:name="_Toc150480761"/>
      <w:bookmarkStart w:id="170" w:name="_Toc150774728"/>
      <w:bookmarkStart w:id="171" w:name="_Toc226965713"/>
      <w:bookmarkStart w:id="172" w:name="_Toc150774623"/>
      <w:bookmarkStart w:id="173" w:name="_Toc151193911"/>
      <w:bookmarkStart w:id="174" w:name="_Toc265228361"/>
      <w:bookmarkStart w:id="175" w:name="_Toc164351617"/>
      <w:bookmarkStart w:id="176" w:name="_Toc264969213"/>
      <w:bookmarkStart w:id="177" w:name="_Toc127161437"/>
      <w:bookmarkStart w:id="178" w:name="_Toc151193621"/>
      <w:bookmarkStart w:id="179" w:name="_Toc226965796"/>
      <w:r>
        <w:rPr>
          <w:rFonts w:eastAsiaTheme="minorEastAsia"/>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eastAsiaTheme="minorEastAsia"/>
          <w:sz w:val="24"/>
        </w:rPr>
        <w:t>成</w:t>
      </w:r>
    </w:p>
    <w:p w14:paraId="7EAFDF4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5DF839E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3296E003">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3A8C84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4F27581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362A45E6">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1FD1A83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0103A57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5E35AA77">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3873A1A7">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C524FA4">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3E80DC1">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0B4EF3B9">
      <w:pPr>
        <w:tabs>
          <w:tab w:val="left" w:pos="1080"/>
          <w:tab w:val="left" w:pos="1561"/>
        </w:tabs>
        <w:snapToGrid w:val="0"/>
        <w:spacing w:line="360" w:lineRule="auto"/>
        <w:ind w:left="1080"/>
        <w:rPr>
          <w:rFonts w:eastAsiaTheme="minorEastAsia"/>
          <w:sz w:val="28"/>
        </w:rPr>
      </w:pPr>
      <w:bookmarkStart w:id="180" w:name="_Toc516367020"/>
      <w:bookmarkStart w:id="181" w:name="_Toc195842891"/>
      <w:bookmarkStart w:id="182" w:name="_Toc226965799"/>
      <w:bookmarkStart w:id="183" w:name="_Toc305158794"/>
      <w:bookmarkStart w:id="184" w:name="_Toc305158868"/>
      <w:bookmarkStart w:id="185" w:name="_Toc151193624"/>
      <w:bookmarkStart w:id="186" w:name="_Toc151193768"/>
      <w:bookmarkStart w:id="187" w:name="_Toc151193914"/>
      <w:bookmarkStart w:id="188" w:name="_Toc264969216"/>
      <w:bookmarkStart w:id="189" w:name="_Toc265228364"/>
      <w:bookmarkStart w:id="190" w:name="_Toc151190153"/>
      <w:bookmarkStart w:id="191" w:name="_Toc226309770"/>
      <w:bookmarkStart w:id="192" w:name="_Toc520356150"/>
      <w:bookmarkStart w:id="193" w:name="_Toc150480764"/>
      <w:bookmarkStart w:id="194" w:name="_Toc142311028"/>
      <w:bookmarkStart w:id="195" w:name="_Toc150774731"/>
      <w:bookmarkStart w:id="196" w:name="_Toc226965716"/>
      <w:bookmarkStart w:id="197" w:name="_Toc150774626"/>
      <w:bookmarkStart w:id="198" w:name="_Toc151193696"/>
      <w:bookmarkStart w:id="199" w:name="_Toc226337222"/>
      <w:bookmarkStart w:id="200" w:name="_Toc127151526"/>
      <w:bookmarkStart w:id="201" w:name="_Toc151193840"/>
      <w:bookmarkStart w:id="202" w:name="_Toc150509277"/>
    </w:p>
    <w:p w14:paraId="0AECE6B3">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0"/>
      <w:r>
        <w:rPr>
          <w:rFonts w:ascii="Times New Roman" w:hAnsi="Times New Roman" w:eastAsiaTheme="minorEastAsia"/>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D8034E8">
      <w:pPr>
        <w:numPr>
          <w:ilvl w:val="0"/>
          <w:numId w:val="8"/>
        </w:numPr>
        <w:tabs>
          <w:tab w:val="left" w:pos="360"/>
        </w:tabs>
        <w:snapToGrid w:val="0"/>
        <w:spacing w:line="360" w:lineRule="auto"/>
        <w:ind w:left="357" w:hanging="357"/>
        <w:outlineLvl w:val="1"/>
        <w:rPr>
          <w:rFonts w:eastAsiaTheme="minorEastAsia"/>
          <w:sz w:val="24"/>
        </w:rPr>
      </w:pPr>
      <w:bookmarkStart w:id="203" w:name="_Toc226965717"/>
      <w:bookmarkStart w:id="204" w:name="_Toc150774732"/>
      <w:bookmarkStart w:id="205" w:name="_Toc226337223"/>
      <w:bookmarkStart w:id="206" w:name="_Toc151193697"/>
      <w:bookmarkStart w:id="207" w:name="_Toc127161441"/>
      <w:bookmarkStart w:id="208" w:name="_Toc149720820"/>
      <w:bookmarkStart w:id="209" w:name="_Toc150480765"/>
      <w:bookmarkStart w:id="210" w:name="_Toc305158795"/>
      <w:bookmarkStart w:id="211" w:name="_Toc264969217"/>
      <w:bookmarkStart w:id="212" w:name="_Toc151193915"/>
      <w:bookmarkStart w:id="213" w:name="_Toc127151527"/>
      <w:bookmarkStart w:id="214" w:name="_Toc151193769"/>
      <w:bookmarkStart w:id="215" w:name="_Toc164351621"/>
      <w:bookmarkStart w:id="216" w:name="_Toc516367021"/>
      <w:bookmarkStart w:id="217" w:name="_Toc151190154"/>
      <w:bookmarkStart w:id="218" w:name="_Toc164608796"/>
      <w:bookmarkStart w:id="219" w:name="_Toc151193625"/>
      <w:bookmarkStart w:id="220" w:name="_Toc265228365"/>
      <w:bookmarkStart w:id="221" w:name="_Toc127151728"/>
      <w:bookmarkStart w:id="222" w:name="_Toc164229222"/>
      <w:bookmarkStart w:id="223" w:name="_Toc150774627"/>
      <w:bookmarkStart w:id="224" w:name="_Toc520356151"/>
      <w:bookmarkStart w:id="225" w:name="_Toc150509278"/>
      <w:bookmarkStart w:id="226" w:name="_Toc226309771"/>
      <w:bookmarkStart w:id="227" w:name="_Toc164229368"/>
      <w:bookmarkStart w:id="228" w:name="_Toc195842892"/>
      <w:bookmarkStart w:id="229" w:name="_Toc164608641"/>
      <w:bookmarkStart w:id="230" w:name="_Toc305158869"/>
      <w:bookmarkStart w:id="231" w:name="_Toc151193841"/>
      <w:bookmarkStart w:id="232" w:name="_Toc226965800"/>
      <w:bookmarkStart w:id="233" w:name="_Toc142311029"/>
      <w:r>
        <w:rPr>
          <w:rFonts w:eastAsiaTheme="minorEastAsia"/>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eastAsiaTheme="minorEastAsia"/>
          <w:sz w:val="24"/>
        </w:rPr>
        <w:t>及磋商语言</w:t>
      </w:r>
    </w:p>
    <w:p w14:paraId="50F04C6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5575F81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6410C3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4DCA4F9">
      <w:pPr>
        <w:numPr>
          <w:ilvl w:val="0"/>
          <w:numId w:val="8"/>
        </w:numPr>
        <w:tabs>
          <w:tab w:val="left" w:pos="360"/>
        </w:tabs>
        <w:snapToGrid w:val="0"/>
        <w:spacing w:line="360" w:lineRule="auto"/>
        <w:ind w:left="357" w:hanging="357"/>
        <w:outlineLvl w:val="1"/>
        <w:rPr>
          <w:rFonts w:eastAsiaTheme="minorEastAsia"/>
          <w:sz w:val="24"/>
        </w:rPr>
      </w:pPr>
      <w:bookmarkStart w:id="234" w:name="_Ref467306195"/>
      <w:bookmarkStart w:id="235" w:name="_Toc516367022"/>
      <w:bookmarkStart w:id="236" w:name="_Ref467306676"/>
      <w:bookmarkStart w:id="237" w:name="_Toc127151729"/>
      <w:bookmarkStart w:id="238" w:name="_Toc226965718"/>
      <w:bookmarkStart w:id="239" w:name="_Toc226337224"/>
      <w:bookmarkStart w:id="240" w:name="_Toc305158870"/>
      <w:bookmarkStart w:id="241" w:name="_Toc195842893"/>
      <w:bookmarkStart w:id="242" w:name="_Toc226965801"/>
      <w:bookmarkStart w:id="243" w:name="_Toc149720821"/>
      <w:bookmarkStart w:id="244" w:name="_Toc127161442"/>
      <w:bookmarkStart w:id="245" w:name="_Toc520356152"/>
      <w:bookmarkStart w:id="246" w:name="_Toc150774628"/>
      <w:bookmarkStart w:id="247" w:name="_Toc151193626"/>
      <w:bookmarkStart w:id="248" w:name="_Toc265228366"/>
      <w:bookmarkStart w:id="249" w:name="_Toc151193698"/>
      <w:bookmarkStart w:id="250" w:name="_Toc151190155"/>
      <w:bookmarkStart w:id="251" w:name="_Toc164351622"/>
      <w:bookmarkStart w:id="252" w:name="_Toc164608797"/>
      <w:bookmarkStart w:id="253" w:name="_Toc150774733"/>
      <w:bookmarkStart w:id="254" w:name="_Toc127151528"/>
      <w:bookmarkStart w:id="255" w:name="_Toc151193916"/>
      <w:bookmarkStart w:id="256" w:name="_Toc164608642"/>
      <w:bookmarkStart w:id="257" w:name="_Toc264969218"/>
      <w:bookmarkStart w:id="258" w:name="_Toc142311030"/>
      <w:bookmarkStart w:id="259" w:name="_Toc164229369"/>
      <w:bookmarkStart w:id="260" w:name="_Toc305158796"/>
      <w:bookmarkStart w:id="261" w:name="_Toc164229223"/>
      <w:bookmarkStart w:id="262" w:name="_Toc151193770"/>
      <w:bookmarkStart w:id="263" w:name="_Toc150480766"/>
      <w:bookmarkStart w:id="264" w:name="_Toc150509279"/>
      <w:bookmarkStart w:id="265" w:name="_Toc151193842"/>
      <w:bookmarkStart w:id="266" w:name="_Toc226309772"/>
      <w:r>
        <w:rPr>
          <w:rFonts w:eastAsiaTheme="minorEastAsia"/>
          <w:sz w:val="24"/>
        </w:rPr>
        <w:t>响应文件</w:t>
      </w:r>
      <w:bookmarkEnd w:id="234"/>
      <w:bookmarkEnd w:id="235"/>
      <w:bookmarkEnd w:id="236"/>
      <w:r>
        <w:rPr>
          <w:rFonts w:eastAsiaTheme="minorEastAsia"/>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A73A7A8">
      <w:pPr>
        <w:numPr>
          <w:ilvl w:val="1"/>
          <w:numId w:val="8"/>
        </w:numPr>
        <w:tabs>
          <w:tab w:val="left" w:pos="1080"/>
          <w:tab w:val="left" w:pos="2014"/>
        </w:tabs>
        <w:snapToGrid w:val="0"/>
        <w:spacing w:line="360" w:lineRule="auto"/>
        <w:ind w:left="1077" w:hanging="720"/>
        <w:rPr>
          <w:rFonts w:eastAsiaTheme="minorEastAsia"/>
          <w:sz w:val="24"/>
        </w:rPr>
      </w:pPr>
      <w:bookmarkStart w:id="267"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022216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1305F48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9EE438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7416C5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7"/>
    </w:p>
    <w:p w14:paraId="66772897">
      <w:pPr>
        <w:numPr>
          <w:ilvl w:val="0"/>
          <w:numId w:val="8"/>
        </w:numPr>
        <w:tabs>
          <w:tab w:val="left" w:pos="360"/>
        </w:tabs>
        <w:snapToGrid w:val="0"/>
        <w:spacing w:line="360" w:lineRule="auto"/>
        <w:ind w:left="357" w:hanging="357"/>
        <w:outlineLvl w:val="1"/>
        <w:rPr>
          <w:rFonts w:eastAsiaTheme="minorEastAsia"/>
          <w:sz w:val="24"/>
        </w:rPr>
      </w:pPr>
      <w:bookmarkStart w:id="268" w:name="_Toc164351624"/>
      <w:bookmarkStart w:id="269" w:name="_Toc151193628"/>
      <w:bookmarkStart w:id="270" w:name="_Toc164608799"/>
      <w:bookmarkStart w:id="271" w:name="_Toc151193772"/>
      <w:bookmarkStart w:id="272" w:name="_Toc127151731"/>
      <w:bookmarkStart w:id="273" w:name="_Toc164229225"/>
      <w:bookmarkStart w:id="274" w:name="_Toc151193918"/>
      <w:bookmarkStart w:id="275" w:name="_Toc164608644"/>
      <w:bookmarkStart w:id="276" w:name="_Toc150509281"/>
      <w:bookmarkStart w:id="277" w:name="_Toc127161444"/>
      <w:bookmarkStart w:id="278" w:name="_Toc150480768"/>
      <w:bookmarkStart w:id="279" w:name="_Toc150774630"/>
      <w:bookmarkStart w:id="280" w:name="_Toc151190157"/>
      <w:bookmarkStart w:id="281" w:name="_Toc150774735"/>
      <w:bookmarkStart w:id="282" w:name="_Toc149720823"/>
      <w:bookmarkStart w:id="283" w:name="_Toc151193844"/>
      <w:bookmarkStart w:id="284" w:name="_Toc151193700"/>
      <w:bookmarkStart w:id="285" w:name="_Toc520356155"/>
      <w:bookmarkStart w:id="286" w:name="_Toc127151530"/>
      <w:bookmarkStart w:id="287" w:name="_Toc142311032"/>
      <w:bookmarkStart w:id="288" w:name="_Toc195842895"/>
      <w:bookmarkStart w:id="289" w:name="_Toc164229371"/>
      <w:r>
        <w:rPr>
          <w:rFonts w:eastAsiaTheme="minorEastAsia"/>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C93A3F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72876812">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1675687">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CDF9EF">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7A6A64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6DD653F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AF6502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5EE86CDE">
      <w:pPr>
        <w:numPr>
          <w:ilvl w:val="1"/>
          <w:numId w:val="8"/>
        </w:numPr>
        <w:tabs>
          <w:tab w:val="left" w:pos="1080"/>
          <w:tab w:val="left" w:pos="2014"/>
        </w:tabs>
        <w:snapToGrid w:val="0"/>
        <w:spacing w:line="360" w:lineRule="auto"/>
        <w:ind w:left="1077" w:hanging="720"/>
        <w:rPr>
          <w:rFonts w:eastAsiaTheme="minorEastAsia"/>
          <w:sz w:val="24"/>
        </w:rPr>
      </w:pPr>
      <w:bookmarkStart w:id="290" w:name="_Ref467306302"/>
      <w:r>
        <w:rPr>
          <w:rFonts w:eastAsiaTheme="minorEastAsia"/>
          <w:sz w:val="24"/>
        </w:rPr>
        <w:t>供应商应按《供应商须知资料表》中规定的金额及要求交纳磋商保证金</w:t>
      </w:r>
      <w:bookmarkEnd w:id="290"/>
      <w:r>
        <w:rPr>
          <w:rFonts w:eastAsiaTheme="minorEastAsia"/>
          <w:sz w:val="24"/>
        </w:rPr>
        <w:t>。</w:t>
      </w:r>
      <w:r>
        <w:rPr>
          <w:rFonts w:hint="eastAsia" w:eastAsiaTheme="minorEastAsia"/>
          <w:sz w:val="24"/>
        </w:rPr>
        <w:t>供应商自愿超额缴纳磋商保证金的，响应文件不做无效处理。</w:t>
      </w:r>
    </w:p>
    <w:p w14:paraId="74DF9E3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7AFAAAD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1"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1"/>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568C933E">
      <w:pPr>
        <w:numPr>
          <w:ilvl w:val="1"/>
          <w:numId w:val="8"/>
        </w:numPr>
        <w:tabs>
          <w:tab w:val="left" w:pos="1080"/>
          <w:tab w:val="left" w:pos="2014"/>
        </w:tabs>
        <w:snapToGrid w:val="0"/>
        <w:spacing w:line="360" w:lineRule="auto"/>
        <w:ind w:left="1077" w:hanging="720"/>
        <w:rPr>
          <w:sz w:val="24"/>
        </w:rPr>
      </w:pPr>
      <w:bookmarkStart w:id="292"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2"/>
    <w:p w14:paraId="035E4D4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2347E62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744149A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C885F2C">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B11C83B">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08C4E5B5">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0DBE187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2E22DF17">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580CF021">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111A2273">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0D66AD62">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712757F2">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1A9A52A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016EF58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32A971CF">
      <w:pPr>
        <w:numPr>
          <w:ilvl w:val="0"/>
          <w:numId w:val="8"/>
        </w:numPr>
        <w:tabs>
          <w:tab w:val="left" w:pos="360"/>
        </w:tabs>
        <w:snapToGrid w:val="0"/>
        <w:spacing w:line="360" w:lineRule="auto"/>
        <w:ind w:left="357" w:hanging="357"/>
        <w:outlineLvl w:val="1"/>
        <w:rPr>
          <w:rFonts w:eastAsiaTheme="minorEastAsia"/>
          <w:sz w:val="24"/>
        </w:rPr>
      </w:pPr>
      <w:bookmarkStart w:id="293" w:name="_Toc151193775"/>
      <w:bookmarkStart w:id="294" w:name="_Toc164229228"/>
      <w:bookmarkStart w:id="295" w:name="_Toc264969223"/>
      <w:bookmarkStart w:id="296" w:name="_Toc150774738"/>
      <w:bookmarkStart w:id="297" w:name="_Toc150480771"/>
      <w:bookmarkStart w:id="298" w:name="_Toc127161447"/>
      <w:bookmarkStart w:id="299" w:name="_Toc142311035"/>
      <w:bookmarkStart w:id="300" w:name="_Toc151190160"/>
      <w:bookmarkStart w:id="301" w:name="_Toc265228371"/>
      <w:bookmarkStart w:id="302" w:name="_Toc164229374"/>
      <w:bookmarkStart w:id="303" w:name="_Toc226965806"/>
      <w:bookmarkStart w:id="304" w:name="_Toc164608647"/>
      <w:bookmarkStart w:id="305" w:name="_Toc305158801"/>
      <w:bookmarkStart w:id="306" w:name="_Toc127151533"/>
      <w:bookmarkStart w:id="307" w:name="_Toc520356158"/>
      <w:bookmarkStart w:id="308" w:name="_Toc226965723"/>
      <w:bookmarkStart w:id="309" w:name="_Toc150774633"/>
      <w:bookmarkStart w:id="310" w:name="_Toc195842898"/>
      <w:bookmarkStart w:id="311" w:name="_Toc151193631"/>
      <w:bookmarkStart w:id="312" w:name="_Toc164608802"/>
      <w:bookmarkStart w:id="313" w:name="_Toc164351627"/>
      <w:bookmarkStart w:id="314" w:name="_Toc151193703"/>
      <w:bookmarkStart w:id="315" w:name="_Toc151193921"/>
      <w:bookmarkStart w:id="316" w:name="_Toc149720826"/>
      <w:bookmarkStart w:id="317" w:name="_Toc226309777"/>
      <w:bookmarkStart w:id="318" w:name="_Toc150509284"/>
      <w:bookmarkStart w:id="319" w:name="_Toc226337229"/>
      <w:bookmarkStart w:id="320" w:name="_Toc305158875"/>
      <w:bookmarkStart w:id="321" w:name="_Toc127151734"/>
      <w:bookmarkStart w:id="322" w:name="_Toc151193847"/>
      <w:r>
        <w:rPr>
          <w:rFonts w:eastAsiaTheme="minorEastAsia"/>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eastAsiaTheme="minorEastAsia"/>
          <w:sz w:val="24"/>
        </w:rPr>
        <w:t>、盖章</w:t>
      </w:r>
    </w:p>
    <w:p w14:paraId="0D1A1F22">
      <w:pPr>
        <w:numPr>
          <w:ilvl w:val="1"/>
          <w:numId w:val="8"/>
        </w:numPr>
        <w:tabs>
          <w:tab w:val="left" w:pos="1080"/>
        </w:tabs>
        <w:snapToGrid w:val="0"/>
        <w:spacing w:line="360" w:lineRule="auto"/>
        <w:rPr>
          <w:rFonts w:eastAsiaTheme="minorEastAsia"/>
          <w:sz w:val="24"/>
        </w:rPr>
      </w:pPr>
      <w:bookmarkStart w:id="323" w:name="_Toc226965724"/>
      <w:bookmarkStart w:id="324" w:name="_Toc265228372"/>
      <w:bookmarkStart w:id="325" w:name="_Toc226965807"/>
      <w:bookmarkStart w:id="326" w:name="_Toc150774634"/>
      <w:bookmarkStart w:id="327" w:name="_Toc264969224"/>
      <w:bookmarkStart w:id="328" w:name="_Toc195842899"/>
      <w:bookmarkStart w:id="329" w:name="_Toc520356159"/>
      <w:bookmarkStart w:id="330" w:name="_Toc226309778"/>
      <w:bookmarkStart w:id="331" w:name="_Toc305158876"/>
      <w:bookmarkStart w:id="332" w:name="_Toc127151534"/>
      <w:bookmarkStart w:id="333" w:name="_Toc151193704"/>
      <w:bookmarkStart w:id="334" w:name="_Toc151193922"/>
      <w:bookmarkStart w:id="335" w:name="_Toc150774739"/>
      <w:bookmarkStart w:id="336" w:name="_Toc305158802"/>
      <w:bookmarkStart w:id="337" w:name="_Toc151193632"/>
      <w:bookmarkStart w:id="338" w:name="_Toc226337230"/>
      <w:bookmarkStart w:id="339" w:name="_Toc142311036"/>
      <w:bookmarkStart w:id="340" w:name="_Toc150509285"/>
      <w:bookmarkStart w:id="341" w:name="_Toc151193848"/>
      <w:bookmarkStart w:id="342" w:name="_Toc151193776"/>
      <w:bookmarkStart w:id="343" w:name="_Toc150480772"/>
      <w:bookmarkStart w:id="344" w:name="_Toc151190161"/>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AF36FD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323264E6">
      <w:pPr>
        <w:tabs>
          <w:tab w:val="left" w:pos="900"/>
          <w:tab w:val="left" w:pos="1080"/>
        </w:tabs>
        <w:snapToGrid w:val="0"/>
        <w:spacing w:line="360" w:lineRule="auto"/>
        <w:ind w:left="357"/>
        <w:rPr>
          <w:rFonts w:eastAsiaTheme="minorEastAsia"/>
        </w:rPr>
      </w:pPr>
    </w:p>
    <w:p w14:paraId="0B9E7053">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9B5DC4F">
      <w:pPr>
        <w:numPr>
          <w:ilvl w:val="0"/>
          <w:numId w:val="8"/>
        </w:numPr>
        <w:tabs>
          <w:tab w:val="left" w:pos="360"/>
        </w:tabs>
        <w:snapToGrid w:val="0"/>
        <w:spacing w:line="360" w:lineRule="auto"/>
        <w:ind w:left="357" w:hanging="357"/>
        <w:outlineLvl w:val="1"/>
        <w:rPr>
          <w:rFonts w:eastAsiaTheme="minorEastAsia"/>
          <w:sz w:val="24"/>
        </w:rPr>
      </w:pPr>
      <w:bookmarkStart w:id="345" w:name="_Toc226965725"/>
      <w:bookmarkStart w:id="346" w:name="_Toc151193849"/>
      <w:bookmarkStart w:id="347" w:name="_Toc264969225"/>
      <w:bookmarkStart w:id="348" w:name="_Toc142311037"/>
      <w:bookmarkStart w:id="349" w:name="_Toc127151736"/>
      <w:bookmarkStart w:id="350" w:name="_Toc127151535"/>
      <w:bookmarkStart w:id="351" w:name="_Toc149720828"/>
      <w:bookmarkStart w:id="352" w:name="_Toc226965808"/>
      <w:bookmarkStart w:id="353" w:name="_Toc151193705"/>
      <w:bookmarkStart w:id="354" w:name="_Toc150774635"/>
      <w:bookmarkStart w:id="355" w:name="_Toc150774740"/>
      <w:bookmarkStart w:id="356" w:name="_Toc164608804"/>
      <w:bookmarkStart w:id="357" w:name="_Toc151193777"/>
      <w:bookmarkStart w:id="358" w:name="_Toc305158877"/>
      <w:bookmarkStart w:id="359" w:name="_Toc164229376"/>
      <w:bookmarkStart w:id="360" w:name="_Toc265228373"/>
      <w:bookmarkStart w:id="361" w:name="_Toc226309779"/>
      <w:bookmarkStart w:id="362" w:name="_Toc151190162"/>
      <w:bookmarkStart w:id="363" w:name="_Toc164229230"/>
      <w:bookmarkStart w:id="364" w:name="_Toc150480773"/>
      <w:bookmarkStart w:id="365" w:name="_Toc305158803"/>
      <w:bookmarkStart w:id="366" w:name="_Toc195842900"/>
      <w:bookmarkStart w:id="367" w:name="_Toc164608649"/>
      <w:bookmarkStart w:id="368" w:name="_Toc151193923"/>
      <w:bookmarkStart w:id="369" w:name="_Toc150509286"/>
      <w:bookmarkStart w:id="370" w:name="_Toc127161449"/>
      <w:bookmarkStart w:id="371" w:name="_Toc151193633"/>
      <w:bookmarkStart w:id="372" w:name="_Toc164351629"/>
      <w:bookmarkStart w:id="373" w:name="_Toc520356160"/>
      <w:bookmarkStart w:id="374" w:name="_Toc226337231"/>
      <w:r>
        <w:rPr>
          <w:rFonts w:eastAsiaTheme="minorEastAsia"/>
          <w:sz w:val="24"/>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eastAsiaTheme="minorEastAsia"/>
          <w:sz w:val="24"/>
        </w:rPr>
        <w:t>提交</w:t>
      </w:r>
    </w:p>
    <w:p w14:paraId="57A3004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57210DF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4CFBBF12">
      <w:pPr>
        <w:numPr>
          <w:ilvl w:val="0"/>
          <w:numId w:val="8"/>
        </w:numPr>
        <w:tabs>
          <w:tab w:val="left" w:pos="360"/>
        </w:tabs>
        <w:snapToGrid w:val="0"/>
        <w:spacing w:line="360" w:lineRule="auto"/>
        <w:ind w:left="357" w:hanging="357"/>
        <w:outlineLvl w:val="1"/>
        <w:rPr>
          <w:rFonts w:eastAsiaTheme="minorEastAsia"/>
          <w:sz w:val="24"/>
        </w:rPr>
      </w:pPr>
      <w:bookmarkStart w:id="375" w:name="_Toc151193924"/>
      <w:bookmarkStart w:id="376" w:name="_Toc127151536"/>
      <w:bookmarkStart w:id="377" w:name="_Toc164608650"/>
      <w:bookmarkStart w:id="378" w:name="_Toc151190163"/>
      <w:bookmarkStart w:id="379" w:name="_Toc150509287"/>
      <w:bookmarkStart w:id="380" w:name="_Toc226965726"/>
      <w:bookmarkStart w:id="381" w:name="_Toc265228374"/>
      <w:bookmarkStart w:id="382" w:name="_Toc151193778"/>
      <w:bookmarkStart w:id="383" w:name="_Toc151193706"/>
      <w:bookmarkStart w:id="384" w:name="_Toc149720829"/>
      <w:bookmarkStart w:id="385" w:name="_Toc164608805"/>
      <w:bookmarkStart w:id="386" w:name="_Toc264969226"/>
      <w:bookmarkStart w:id="387" w:name="_Toc195842901"/>
      <w:bookmarkStart w:id="388" w:name="_Toc226965809"/>
      <w:bookmarkStart w:id="389" w:name="_Toc151193850"/>
      <w:bookmarkStart w:id="390" w:name="_Toc226309780"/>
      <w:bookmarkStart w:id="391" w:name="_Toc164229231"/>
      <w:bookmarkStart w:id="392" w:name="_Toc520356161"/>
      <w:bookmarkStart w:id="393" w:name="_Toc226337232"/>
      <w:bookmarkStart w:id="394" w:name="_Toc142311038"/>
      <w:bookmarkStart w:id="395" w:name="_Toc127151737"/>
      <w:bookmarkStart w:id="396" w:name="_Toc151193634"/>
      <w:bookmarkStart w:id="397" w:name="_Toc150774741"/>
      <w:bookmarkStart w:id="398" w:name="_Toc164351630"/>
      <w:bookmarkStart w:id="399" w:name="_Toc305158804"/>
      <w:bookmarkStart w:id="400" w:name="_Toc150480774"/>
      <w:bookmarkStart w:id="401" w:name="_Toc150774636"/>
      <w:bookmarkStart w:id="402" w:name="_Toc127161450"/>
      <w:bookmarkStart w:id="403" w:name="_Toc305158878"/>
      <w:bookmarkStart w:id="404" w:name="_Toc164229377"/>
      <w:r>
        <w:rPr>
          <w:rFonts w:eastAsiaTheme="minorEastAsia"/>
          <w:sz w:val="24"/>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eastAsiaTheme="minorEastAsia"/>
          <w:sz w:val="24"/>
        </w:rPr>
        <w:t>时间</w:t>
      </w:r>
    </w:p>
    <w:p w14:paraId="01B3748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0E3BFB6E">
      <w:pPr>
        <w:numPr>
          <w:ilvl w:val="0"/>
          <w:numId w:val="8"/>
        </w:numPr>
        <w:tabs>
          <w:tab w:val="left" w:pos="360"/>
        </w:tabs>
        <w:snapToGrid w:val="0"/>
        <w:spacing w:line="360" w:lineRule="auto"/>
        <w:ind w:left="357" w:hanging="357"/>
        <w:outlineLvl w:val="1"/>
        <w:rPr>
          <w:rFonts w:eastAsiaTheme="minorEastAsia"/>
          <w:sz w:val="24"/>
        </w:rPr>
      </w:pPr>
      <w:bookmarkStart w:id="405" w:name="_Toc226309781"/>
      <w:bookmarkStart w:id="406" w:name="_Toc151193925"/>
      <w:bookmarkStart w:id="407" w:name="_Toc151193779"/>
      <w:bookmarkStart w:id="408" w:name="_Toc195842902"/>
      <w:bookmarkStart w:id="409" w:name="_Toc164351631"/>
      <w:bookmarkStart w:id="410" w:name="_Toc265228375"/>
      <w:bookmarkStart w:id="411" w:name="_Toc127161451"/>
      <w:bookmarkStart w:id="412" w:name="_Toc226337233"/>
      <w:bookmarkStart w:id="413" w:name="_Toc226965727"/>
      <w:bookmarkStart w:id="414" w:name="_Toc150509288"/>
      <w:bookmarkStart w:id="415" w:name="_Toc151190164"/>
      <w:bookmarkStart w:id="416" w:name="_Toc127151738"/>
      <w:bookmarkStart w:id="417" w:name="_Toc305158805"/>
      <w:bookmarkStart w:id="418" w:name="_Toc164608806"/>
      <w:bookmarkStart w:id="419" w:name="_Toc151193707"/>
      <w:bookmarkStart w:id="420" w:name="_Toc149720830"/>
      <w:bookmarkStart w:id="421" w:name="_Toc142311039"/>
      <w:bookmarkStart w:id="422" w:name="_Toc127151537"/>
      <w:bookmarkStart w:id="423" w:name="_Toc164229378"/>
      <w:bookmarkStart w:id="424" w:name="_Toc164608651"/>
      <w:bookmarkStart w:id="425" w:name="_Toc151193851"/>
      <w:bookmarkStart w:id="426" w:name="_Toc164229232"/>
      <w:bookmarkStart w:id="427" w:name="_Toc150774637"/>
      <w:bookmarkStart w:id="428" w:name="_Toc150774742"/>
      <w:bookmarkStart w:id="429" w:name="_Toc264969227"/>
      <w:bookmarkStart w:id="430" w:name="_Toc151193635"/>
      <w:bookmarkStart w:id="431" w:name="_Toc305158879"/>
      <w:bookmarkStart w:id="432" w:name="_Toc150480775"/>
      <w:bookmarkStart w:id="433" w:name="_Toc226965810"/>
      <w:bookmarkStart w:id="434" w:name="_Toc520356162"/>
      <w:r>
        <w:rPr>
          <w:rFonts w:eastAsiaTheme="minorEastAsia"/>
          <w:sz w:val="24"/>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CCDC58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2C8E987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2A2D0753">
      <w:pPr>
        <w:tabs>
          <w:tab w:val="left" w:pos="900"/>
          <w:tab w:val="left" w:pos="1080"/>
          <w:tab w:val="left" w:pos="1589"/>
        </w:tabs>
        <w:snapToGrid w:val="0"/>
        <w:spacing w:line="360" w:lineRule="auto"/>
        <w:ind w:left="357"/>
        <w:rPr>
          <w:rFonts w:eastAsiaTheme="minorEastAsia"/>
          <w:sz w:val="24"/>
        </w:rPr>
      </w:pPr>
    </w:p>
    <w:p w14:paraId="283D1A60">
      <w:pPr>
        <w:pStyle w:val="3"/>
        <w:spacing w:before="0" w:line="360" w:lineRule="auto"/>
        <w:rPr>
          <w:rFonts w:ascii="Times New Roman" w:hAnsi="Times New Roman" w:eastAsiaTheme="minorEastAsia"/>
          <w:sz w:val="28"/>
        </w:rPr>
      </w:pPr>
      <w:bookmarkStart w:id="435" w:name="_Toc226965728"/>
      <w:bookmarkStart w:id="436" w:name="_Toc226965811"/>
      <w:bookmarkStart w:id="437" w:name="_Toc151193708"/>
      <w:bookmarkStart w:id="438" w:name="_Toc305158806"/>
      <w:bookmarkStart w:id="439" w:name="_Toc150774638"/>
      <w:bookmarkStart w:id="440" w:name="_Toc150509289"/>
      <w:bookmarkStart w:id="441" w:name="_Toc150774743"/>
      <w:bookmarkStart w:id="442" w:name="_Toc265228376"/>
      <w:bookmarkStart w:id="443" w:name="_Toc226309782"/>
      <w:bookmarkStart w:id="444" w:name="_Toc226337234"/>
      <w:bookmarkStart w:id="445" w:name="_Toc142311040"/>
      <w:bookmarkStart w:id="446" w:name="_Toc264969228"/>
      <w:bookmarkStart w:id="447" w:name="_Toc195842903"/>
      <w:bookmarkStart w:id="448" w:name="_Toc151193852"/>
      <w:bookmarkStart w:id="449" w:name="_Toc127151538"/>
      <w:bookmarkStart w:id="450" w:name="_Toc305158880"/>
      <w:bookmarkStart w:id="451" w:name="_Toc151193636"/>
      <w:bookmarkStart w:id="452" w:name="_Toc520356163"/>
      <w:bookmarkStart w:id="453" w:name="_Toc151193926"/>
      <w:bookmarkStart w:id="454" w:name="_Toc151193780"/>
      <w:bookmarkStart w:id="455" w:name="_Toc150480776"/>
      <w:bookmarkStart w:id="456" w:name="_Toc151190165"/>
      <w:r>
        <w:rPr>
          <w:rFonts w:ascii="Times New Roman" w:hAnsi="Times New Roman" w:eastAsiaTheme="minorEastAsia"/>
          <w:sz w:val="28"/>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Theme="minorEastAsia"/>
          <w:sz w:val="28"/>
        </w:rPr>
        <w:t>评审</w:t>
      </w:r>
    </w:p>
    <w:p w14:paraId="21AD9ED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625FF07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577D5BB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1C4C495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F51D88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49BA3C4E">
      <w:pPr>
        <w:numPr>
          <w:ilvl w:val="1"/>
          <w:numId w:val="8"/>
        </w:numPr>
        <w:tabs>
          <w:tab w:val="left" w:pos="1080"/>
          <w:tab w:val="left" w:pos="2014"/>
        </w:tabs>
        <w:snapToGrid w:val="0"/>
        <w:spacing w:line="360" w:lineRule="auto"/>
        <w:ind w:left="1077" w:hanging="720"/>
        <w:rPr>
          <w:rFonts w:eastAsiaTheme="minorEastAsia"/>
          <w:sz w:val="24"/>
        </w:rPr>
      </w:pPr>
      <w:bookmarkStart w:id="457" w:name="_Toc520356165"/>
      <w:r>
        <w:rPr>
          <w:rFonts w:eastAsiaTheme="minorEastAsia"/>
          <w:sz w:val="24"/>
        </w:rPr>
        <w:t>本项目不公开报价。</w:t>
      </w:r>
    </w:p>
    <w:bookmarkEnd w:id="457"/>
    <w:p w14:paraId="47EEC57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5802BAD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8" w:name="_Toc520356166"/>
    </w:p>
    <w:p w14:paraId="3558733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1BAC9564">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0ECEF0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66E823FD">
      <w:pPr>
        <w:tabs>
          <w:tab w:val="left" w:pos="360"/>
          <w:tab w:val="left" w:pos="1080"/>
        </w:tabs>
        <w:snapToGrid w:val="0"/>
        <w:spacing w:line="360" w:lineRule="auto"/>
        <w:ind w:left="1080"/>
        <w:rPr>
          <w:rFonts w:eastAsiaTheme="minorEastAsia"/>
          <w:sz w:val="24"/>
        </w:rPr>
      </w:pPr>
    </w:p>
    <w:p w14:paraId="5233A000">
      <w:pPr>
        <w:pStyle w:val="3"/>
        <w:spacing w:before="0" w:line="360" w:lineRule="auto"/>
        <w:rPr>
          <w:rFonts w:ascii="Times New Roman" w:hAnsi="Times New Roman" w:eastAsiaTheme="minorEastAsia"/>
          <w:sz w:val="28"/>
        </w:rPr>
      </w:pPr>
      <w:bookmarkStart w:id="460" w:name="_Toc142311047"/>
      <w:bookmarkStart w:id="461" w:name="_Toc195842910"/>
      <w:bookmarkStart w:id="462" w:name="_Toc151193933"/>
      <w:bookmarkStart w:id="463" w:name="_Toc265228383"/>
      <w:bookmarkStart w:id="464" w:name="_Toc151193787"/>
      <w:bookmarkStart w:id="465" w:name="_Toc150509296"/>
      <w:bookmarkStart w:id="466" w:name="_Toc150774645"/>
      <w:bookmarkStart w:id="467" w:name="_Toc127151545"/>
      <w:bookmarkStart w:id="468" w:name="_Toc305158887"/>
      <w:bookmarkStart w:id="469" w:name="_Toc226309789"/>
      <w:bookmarkStart w:id="470" w:name="_Toc305158813"/>
      <w:bookmarkStart w:id="471" w:name="_Toc226965818"/>
      <w:bookmarkStart w:id="472" w:name="_Toc226337241"/>
      <w:bookmarkStart w:id="473" w:name="_Toc150774750"/>
      <w:bookmarkStart w:id="474" w:name="_Toc151193643"/>
      <w:bookmarkStart w:id="475" w:name="_Toc151190172"/>
      <w:bookmarkStart w:id="476" w:name="_Toc151193859"/>
      <w:bookmarkStart w:id="477" w:name="_Toc150480783"/>
      <w:bookmarkStart w:id="478" w:name="_Toc264969235"/>
      <w:bookmarkStart w:id="479" w:name="_Toc151193715"/>
      <w:bookmarkStart w:id="480" w:name="_Toc226965735"/>
      <w:r>
        <w:rPr>
          <w:rFonts w:ascii="Times New Roman" w:hAnsi="Times New Roman" w:eastAsiaTheme="minorEastAsia"/>
          <w:sz w:val="28"/>
        </w:rPr>
        <w:t xml:space="preserve">六   </w:t>
      </w:r>
      <w:bookmarkEnd w:id="459"/>
      <w:r>
        <w:rPr>
          <w:rFonts w:ascii="Times New Roman" w:hAnsi="Times New Roman" w:eastAsiaTheme="minorEastAsia"/>
          <w:sz w:val="28"/>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Theme="minorEastAsia"/>
          <w:sz w:val="28"/>
        </w:rPr>
        <w:t>成交</w:t>
      </w:r>
    </w:p>
    <w:p w14:paraId="6E3F4187">
      <w:pPr>
        <w:numPr>
          <w:ilvl w:val="0"/>
          <w:numId w:val="8"/>
        </w:numPr>
        <w:tabs>
          <w:tab w:val="left" w:pos="360"/>
        </w:tabs>
        <w:snapToGrid w:val="0"/>
        <w:spacing w:line="360" w:lineRule="auto"/>
        <w:ind w:left="357" w:hanging="357"/>
        <w:outlineLvl w:val="1"/>
        <w:rPr>
          <w:rFonts w:eastAsiaTheme="minorEastAsia"/>
          <w:sz w:val="24"/>
        </w:rPr>
      </w:pPr>
      <w:bookmarkStart w:id="481" w:name="_Toc151190174"/>
      <w:bookmarkStart w:id="482" w:name="_Toc151193861"/>
      <w:bookmarkStart w:id="483" w:name="_Toc127161461"/>
      <w:bookmarkStart w:id="484" w:name="_Toc164229242"/>
      <w:bookmarkStart w:id="485" w:name="_Toc150509298"/>
      <w:bookmarkStart w:id="486" w:name="_Toc151193789"/>
      <w:bookmarkStart w:id="487" w:name="_Toc305158815"/>
      <w:bookmarkStart w:id="488" w:name="_Toc195842912"/>
      <w:bookmarkStart w:id="489" w:name="_Toc164608816"/>
      <w:bookmarkStart w:id="490" w:name="_Toc226309791"/>
      <w:bookmarkStart w:id="491" w:name="_Toc127151547"/>
      <w:bookmarkStart w:id="492" w:name="_Toc142311049"/>
      <w:bookmarkStart w:id="493" w:name="_Toc164351641"/>
      <w:bookmarkStart w:id="494" w:name="_Toc164608661"/>
      <w:bookmarkStart w:id="495" w:name="_Toc226965820"/>
      <w:bookmarkStart w:id="496" w:name="_Toc151193935"/>
      <w:bookmarkStart w:id="497" w:name="_Toc151193717"/>
      <w:bookmarkStart w:id="498" w:name="_Toc151193645"/>
      <w:bookmarkStart w:id="499" w:name="_Toc150774752"/>
      <w:bookmarkStart w:id="500" w:name="_Toc226965737"/>
      <w:bookmarkStart w:id="501" w:name="_Toc149720840"/>
      <w:bookmarkStart w:id="502" w:name="_Toc150480785"/>
      <w:bookmarkStart w:id="503" w:name="_Toc150774647"/>
      <w:bookmarkStart w:id="504" w:name="_Toc265228385"/>
      <w:bookmarkStart w:id="505" w:name="_Toc305158889"/>
      <w:bookmarkStart w:id="506" w:name="_Toc226337243"/>
      <w:bookmarkStart w:id="507" w:name="_Toc127151748"/>
      <w:bookmarkStart w:id="508" w:name="_Toc164229388"/>
      <w:bookmarkStart w:id="509" w:name="_Toc264969237"/>
      <w:r>
        <w:rPr>
          <w:rFonts w:eastAsiaTheme="minorEastAsia"/>
          <w:sz w:val="24"/>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AE8075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E85D6C2">
      <w:pPr>
        <w:numPr>
          <w:ilvl w:val="0"/>
          <w:numId w:val="8"/>
        </w:numPr>
        <w:tabs>
          <w:tab w:val="left" w:pos="360"/>
        </w:tabs>
        <w:snapToGrid w:val="0"/>
        <w:spacing w:line="360" w:lineRule="auto"/>
        <w:ind w:left="357" w:hanging="357"/>
        <w:outlineLvl w:val="1"/>
        <w:rPr>
          <w:rFonts w:eastAsiaTheme="minorEastAsia"/>
          <w:sz w:val="24"/>
        </w:rPr>
      </w:pPr>
      <w:bookmarkStart w:id="510" w:name="_Toc305158817"/>
      <w:bookmarkStart w:id="511" w:name="_Toc305158891"/>
      <w:bookmarkStart w:id="512" w:name="_Toc164229390"/>
      <w:bookmarkStart w:id="513" w:name="_Toc151193647"/>
      <w:bookmarkStart w:id="514" w:name="_Toc151193863"/>
      <w:bookmarkStart w:id="515" w:name="_Toc127151750"/>
      <w:bookmarkStart w:id="516" w:name="_Toc226965739"/>
      <w:bookmarkStart w:id="517" w:name="_Toc150774649"/>
      <w:bookmarkStart w:id="518" w:name="_Toc127151549"/>
      <w:bookmarkStart w:id="519" w:name="_Toc142311051"/>
      <w:bookmarkStart w:id="520" w:name="_Toc164351643"/>
      <w:bookmarkStart w:id="521" w:name="_Toc226337245"/>
      <w:bookmarkStart w:id="522" w:name="_Toc226309793"/>
      <w:bookmarkStart w:id="523" w:name="_Toc164608818"/>
      <w:bookmarkStart w:id="524" w:name="_Toc127161463"/>
      <w:bookmarkStart w:id="525" w:name="_Toc164608663"/>
      <w:bookmarkStart w:id="526" w:name="_Toc151193719"/>
      <w:bookmarkStart w:id="527" w:name="_Toc264969239"/>
      <w:bookmarkStart w:id="528" w:name="_Toc150509300"/>
      <w:bookmarkStart w:id="529" w:name="_Toc150480787"/>
      <w:bookmarkStart w:id="530" w:name="_Toc151190176"/>
      <w:bookmarkStart w:id="531" w:name="_Toc226965822"/>
      <w:bookmarkStart w:id="532" w:name="_Toc151193937"/>
      <w:bookmarkStart w:id="533" w:name="_Toc151193791"/>
      <w:bookmarkStart w:id="534" w:name="_Toc265228387"/>
      <w:bookmarkStart w:id="535" w:name="_Toc149720842"/>
      <w:bookmarkStart w:id="536" w:name="_Toc164229244"/>
      <w:bookmarkStart w:id="537" w:name="_Toc150774754"/>
      <w:bookmarkStart w:id="538" w:name="_Toc195842914"/>
      <w:bookmarkStart w:id="539" w:name="_Ref467306425"/>
      <w:bookmarkStart w:id="540" w:name="_Toc520356176"/>
      <w:bookmarkStart w:id="541" w:name="_Ref467307090"/>
      <w:r>
        <w:rPr>
          <w:rFonts w:eastAsiaTheme="minorEastAsia"/>
          <w:sz w:val="24"/>
        </w:rPr>
        <w:t>成交公告与成交通知书</w:t>
      </w:r>
      <w:bookmarkEnd w:id="510"/>
      <w:bookmarkEnd w:id="511"/>
    </w:p>
    <w:p w14:paraId="25C3DAF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129DA31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016EA88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4EDF266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23260852">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DEC49D9">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21F37ABB">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3CDEFF95">
      <w:pPr>
        <w:numPr>
          <w:ilvl w:val="0"/>
          <w:numId w:val="8"/>
        </w:numPr>
        <w:tabs>
          <w:tab w:val="left" w:pos="360"/>
        </w:tabs>
        <w:snapToGrid w:val="0"/>
        <w:spacing w:line="360" w:lineRule="auto"/>
        <w:ind w:left="357" w:hanging="357"/>
        <w:outlineLvl w:val="1"/>
        <w:rPr>
          <w:rFonts w:eastAsiaTheme="minorEastAsia"/>
          <w:sz w:val="24"/>
        </w:rPr>
      </w:pPr>
      <w:bookmarkStart w:id="542" w:name="_Toc127151550"/>
      <w:bookmarkStart w:id="543" w:name="_Ref467306978"/>
      <w:bookmarkStart w:id="544" w:name="_Toc127161464"/>
      <w:bookmarkStart w:id="545" w:name="_Toc226337246"/>
      <w:bookmarkStart w:id="546" w:name="_Toc151193938"/>
      <w:bookmarkStart w:id="547" w:name="_Toc305158892"/>
      <w:bookmarkStart w:id="548" w:name="_Toc150774755"/>
      <w:bookmarkStart w:id="549" w:name="_Toc127151751"/>
      <w:bookmarkStart w:id="550" w:name="_Toc151193792"/>
      <w:bookmarkStart w:id="551" w:name="_Ref467307204"/>
      <w:bookmarkStart w:id="552" w:name="_Toc164229245"/>
      <w:bookmarkStart w:id="553" w:name="_Toc164351644"/>
      <w:bookmarkStart w:id="554" w:name="_Toc151193648"/>
      <w:bookmarkStart w:id="555" w:name="_Toc164608819"/>
      <w:bookmarkStart w:id="556" w:name="_Ref467307062"/>
      <w:bookmarkStart w:id="557" w:name="_Toc305158818"/>
      <w:bookmarkStart w:id="558" w:name="_Ref467306377"/>
      <w:bookmarkStart w:id="559" w:name="_Toc226309794"/>
      <w:bookmarkStart w:id="560" w:name="_Toc151190177"/>
      <w:bookmarkStart w:id="561" w:name="_Toc150774650"/>
      <w:bookmarkStart w:id="562" w:name="_Toc150480788"/>
      <w:bookmarkStart w:id="563" w:name="_Toc151193864"/>
      <w:bookmarkStart w:id="564" w:name="_Toc149720843"/>
      <w:bookmarkStart w:id="565" w:name="_Toc195842915"/>
      <w:bookmarkStart w:id="566" w:name="_Toc520356175"/>
      <w:bookmarkStart w:id="567" w:name="_Toc264969240"/>
      <w:bookmarkStart w:id="568" w:name="_Toc226965823"/>
      <w:bookmarkStart w:id="569" w:name="_Toc151193720"/>
      <w:bookmarkStart w:id="570" w:name="_Toc150509301"/>
      <w:bookmarkStart w:id="571" w:name="_Toc226965740"/>
      <w:bookmarkStart w:id="572" w:name="_Toc164229391"/>
      <w:bookmarkStart w:id="573" w:name="_Toc164608664"/>
      <w:bookmarkStart w:id="574" w:name="_Toc265228388"/>
      <w:bookmarkStart w:id="575" w:name="_Toc142311052"/>
      <w:r>
        <w:rPr>
          <w:rFonts w:eastAsiaTheme="minorEastAsia"/>
          <w:sz w:val="24"/>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62E1AE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719367A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E8B428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700BA8C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199FED3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188CE518">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39"/>
    <w:bookmarkEnd w:id="540"/>
    <w:bookmarkEnd w:id="541"/>
    <w:p w14:paraId="6F9C7E3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582132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7FBF6742">
      <w:pPr>
        <w:numPr>
          <w:ilvl w:val="2"/>
          <w:numId w:val="8"/>
        </w:numPr>
        <w:snapToGrid w:val="0"/>
        <w:spacing w:line="360" w:lineRule="auto"/>
        <w:rPr>
          <w:rFonts w:eastAsiaTheme="minorEastAsia"/>
          <w:sz w:val="24"/>
        </w:rPr>
      </w:pPr>
      <w:bookmarkStart w:id="576"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6"/>
    </w:p>
    <w:p w14:paraId="41BDB906">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20D0697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793D8F32">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F21E5ED">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0D37632B">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194B194">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F6B05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1739B2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77C73A7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4EA804F2">
      <w:pPr>
        <w:tabs>
          <w:tab w:val="left" w:pos="360"/>
          <w:tab w:val="left" w:pos="1080"/>
        </w:tabs>
        <w:snapToGrid w:val="0"/>
        <w:spacing w:line="360" w:lineRule="auto"/>
        <w:ind w:left="360"/>
        <w:rPr>
          <w:rFonts w:eastAsiaTheme="minorEastAsia"/>
          <w:sz w:val="24"/>
        </w:rPr>
      </w:pPr>
    </w:p>
    <w:p w14:paraId="35819794">
      <w:pPr>
        <w:spacing w:line="360" w:lineRule="auto"/>
        <w:jc w:val="center"/>
        <w:outlineLvl w:val="0"/>
        <w:rPr>
          <w:rFonts w:eastAsiaTheme="minorEastAsia"/>
          <w:b/>
          <w:sz w:val="36"/>
          <w:szCs w:val="36"/>
        </w:rPr>
      </w:pPr>
      <w:bookmarkStart w:id="577" w:name="_Toc353873664"/>
      <w:bookmarkStart w:id="578" w:name="_Toc150480792"/>
      <w:bookmarkStart w:id="579" w:name="_Toc127151554"/>
      <w:bookmarkStart w:id="580" w:name="_Toc305158896"/>
      <w:bookmarkStart w:id="581" w:name="_Toc226965827"/>
      <w:bookmarkStart w:id="582" w:name="_Toc142311056"/>
      <w:bookmarkStart w:id="583" w:name="_Toc353873934"/>
      <w:bookmarkStart w:id="584" w:name="_Toc264969244"/>
      <w:bookmarkStart w:id="585" w:name="_Toc353825544"/>
      <w:bookmarkStart w:id="586" w:name="_Toc265228392"/>
      <w:bookmarkStart w:id="587" w:name="_Toc150774759"/>
      <w:bookmarkStart w:id="588" w:name="_Toc226337250"/>
      <w:bookmarkStart w:id="589" w:name="_Toc305158822"/>
      <w:r>
        <w:rPr>
          <w:rFonts w:eastAsiaTheme="minorEastAsia"/>
          <w:sz w:val="24"/>
        </w:rPr>
        <w:br w:type="page"/>
      </w:r>
      <w:bookmarkStart w:id="590" w:name="_Toc97371943"/>
      <w:r>
        <w:rPr>
          <w:rFonts w:eastAsiaTheme="minorEastAsia"/>
          <w:b/>
          <w:sz w:val="36"/>
          <w:szCs w:val="36"/>
        </w:rPr>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eastAsiaTheme="minorEastAsia"/>
          <w:b/>
          <w:sz w:val="36"/>
          <w:szCs w:val="36"/>
        </w:rPr>
        <w:t>评审方法和评审标准</w:t>
      </w:r>
      <w:bookmarkEnd w:id="590"/>
      <w:bookmarkStart w:id="591" w:name="_Toc487900382"/>
    </w:p>
    <w:p w14:paraId="510DB148">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459C258F">
      <w:pPr>
        <w:tabs>
          <w:tab w:val="left" w:pos="1080"/>
        </w:tabs>
        <w:snapToGrid w:val="0"/>
        <w:jc w:val="left"/>
        <w:rPr>
          <w:rFonts w:eastAsiaTheme="minorEastAsia"/>
          <w:b/>
          <w:sz w:val="24"/>
        </w:rPr>
      </w:pPr>
      <w:r>
        <w:rPr>
          <w:rFonts w:eastAsiaTheme="minorEastAsia"/>
          <w:b/>
          <w:sz w:val="24"/>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91"/>
    <w:p w14:paraId="781B9C89">
      <w:pPr>
        <w:numPr>
          <w:ilvl w:val="0"/>
          <w:numId w:val="11"/>
        </w:numPr>
        <w:tabs>
          <w:tab w:val="left" w:pos="360"/>
        </w:tabs>
        <w:snapToGrid w:val="0"/>
        <w:spacing w:line="360" w:lineRule="auto"/>
        <w:outlineLvl w:val="1"/>
        <w:rPr>
          <w:rFonts w:eastAsiaTheme="minorEastAsia"/>
          <w:sz w:val="24"/>
        </w:rPr>
      </w:pPr>
      <w:bookmarkStart w:id="592" w:name="_Toc226309785"/>
      <w:bookmarkStart w:id="593" w:name="_Toc150480779"/>
      <w:bookmarkStart w:id="594" w:name="_Toc150509292"/>
      <w:bookmarkStart w:id="595" w:name="_Toc164229382"/>
      <w:bookmarkStart w:id="596" w:name="_Toc164608810"/>
      <w:bookmarkStart w:id="597" w:name="_Toc226965814"/>
      <w:bookmarkStart w:id="598" w:name="_Toc127151541"/>
      <w:bookmarkStart w:id="599" w:name="_Toc151193711"/>
      <w:bookmarkStart w:id="600" w:name="_Toc265228379"/>
      <w:bookmarkStart w:id="601" w:name="_Toc226337237"/>
      <w:bookmarkStart w:id="602" w:name="_Toc151193639"/>
      <w:bookmarkStart w:id="603" w:name="_Toc142311043"/>
      <w:bookmarkStart w:id="604" w:name="_Toc226965731"/>
      <w:bookmarkStart w:id="605" w:name="_Toc127161455"/>
      <w:bookmarkStart w:id="606" w:name="_Toc151190168"/>
      <w:bookmarkStart w:id="607" w:name="_Toc127151742"/>
      <w:bookmarkStart w:id="608" w:name="_Toc150774746"/>
      <w:bookmarkStart w:id="609" w:name="_Toc149720834"/>
      <w:bookmarkStart w:id="610" w:name="_Toc264969231"/>
      <w:bookmarkStart w:id="611" w:name="_Toc164229236"/>
      <w:bookmarkStart w:id="612" w:name="_Toc305158809"/>
      <w:bookmarkStart w:id="613" w:name="_Toc164608655"/>
      <w:bookmarkStart w:id="614" w:name="_Toc164351635"/>
      <w:bookmarkStart w:id="615" w:name="_Toc305158883"/>
      <w:bookmarkStart w:id="616" w:name="_Toc150774641"/>
      <w:bookmarkStart w:id="617" w:name="_Toc151193855"/>
      <w:bookmarkStart w:id="618" w:name="_Toc151193929"/>
      <w:bookmarkStart w:id="619" w:name="_Toc195842906"/>
      <w:bookmarkStart w:id="620" w:name="_Toc151193783"/>
      <w:bookmarkStart w:id="621" w:name="_Toc353825551"/>
      <w:bookmarkStart w:id="622" w:name="_Toc353873941"/>
      <w:bookmarkStart w:id="623" w:name="_Toc195842920"/>
      <w:bookmarkStart w:id="624" w:name="_Toc353873665"/>
      <w:bookmarkStart w:id="625" w:name="_Toc226337251"/>
      <w:bookmarkStart w:id="626" w:name="_Toc305158823"/>
      <w:bookmarkStart w:id="627" w:name="_Toc353873935"/>
      <w:bookmarkStart w:id="628" w:name="_Toc305158897"/>
      <w:bookmarkStart w:id="629" w:name="_Toc226965828"/>
      <w:bookmarkStart w:id="630" w:name="_Toc127151555"/>
      <w:bookmarkStart w:id="631" w:name="_Toc265228393"/>
      <w:bookmarkStart w:id="632" w:name="_Toc150480793"/>
      <w:bookmarkStart w:id="633" w:name="_Toc142311057"/>
      <w:bookmarkStart w:id="634" w:name="_Toc264969245"/>
      <w:bookmarkStart w:id="635" w:name="_Toc150774760"/>
      <w:bookmarkStart w:id="636" w:name="_Toc353825545"/>
      <w:r>
        <w:rPr>
          <w:rFonts w:eastAsiaTheme="minorEastAsia"/>
          <w:sz w:val="24"/>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inorEastAsia"/>
          <w:sz w:val="24"/>
        </w:rPr>
        <w:t>资格审查和符合性审查</w:t>
      </w:r>
    </w:p>
    <w:p w14:paraId="09AC40A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24575D3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18F8F95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38EBCF81">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9"/>
        <w:gridCol w:w="4395"/>
        <w:gridCol w:w="1752"/>
      </w:tblGrid>
      <w:tr w14:paraId="3FF1E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6F8FE19">
            <w:pPr>
              <w:tabs>
                <w:tab w:val="left" w:pos="1080"/>
              </w:tabs>
              <w:snapToGrid w:val="0"/>
              <w:jc w:val="center"/>
              <w:rPr>
                <w:rFonts w:eastAsiaTheme="minorEastAsia"/>
                <w:b/>
                <w:sz w:val="24"/>
              </w:rPr>
            </w:pPr>
            <w:bookmarkStart w:id="637" w:name="_Hlt487972895"/>
            <w:bookmarkEnd w:id="637"/>
            <w:r>
              <w:rPr>
                <w:rFonts w:eastAsiaTheme="minorEastAsia"/>
                <w:b/>
                <w:sz w:val="24"/>
              </w:rPr>
              <w:t>序号</w:t>
            </w:r>
          </w:p>
        </w:tc>
        <w:tc>
          <w:tcPr>
            <w:tcW w:w="938" w:type="pct"/>
            <w:vAlign w:val="center"/>
          </w:tcPr>
          <w:p w14:paraId="3BBE4F93">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593F747B">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4D1CF3D1">
            <w:pPr>
              <w:tabs>
                <w:tab w:val="left" w:pos="1080"/>
              </w:tabs>
              <w:snapToGrid w:val="0"/>
              <w:jc w:val="center"/>
              <w:rPr>
                <w:rFonts w:eastAsiaTheme="minorEastAsia"/>
                <w:b/>
                <w:sz w:val="24"/>
              </w:rPr>
            </w:pPr>
            <w:r>
              <w:rPr>
                <w:rFonts w:eastAsiaTheme="minorEastAsia"/>
                <w:b/>
                <w:sz w:val="24"/>
              </w:rPr>
              <w:t>格式要求</w:t>
            </w:r>
          </w:p>
        </w:tc>
      </w:tr>
      <w:tr w14:paraId="74C8A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CCD2CD">
            <w:pPr>
              <w:tabs>
                <w:tab w:val="left" w:pos="1080"/>
              </w:tabs>
              <w:snapToGrid w:val="0"/>
              <w:jc w:val="center"/>
              <w:rPr>
                <w:rFonts w:eastAsiaTheme="minorEastAsia"/>
                <w:sz w:val="24"/>
              </w:rPr>
            </w:pPr>
            <w:r>
              <w:rPr>
                <w:rFonts w:eastAsiaTheme="minorEastAsia"/>
                <w:sz w:val="24"/>
              </w:rPr>
              <w:t>1</w:t>
            </w:r>
          </w:p>
        </w:tc>
        <w:tc>
          <w:tcPr>
            <w:tcW w:w="938" w:type="pct"/>
            <w:vAlign w:val="center"/>
          </w:tcPr>
          <w:p w14:paraId="7DBF7232">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6DD8D19D">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455C8892">
            <w:pPr>
              <w:tabs>
                <w:tab w:val="left" w:pos="1080"/>
              </w:tabs>
              <w:snapToGrid w:val="0"/>
              <w:jc w:val="left"/>
              <w:rPr>
                <w:rFonts w:eastAsiaTheme="minorEastAsia"/>
                <w:sz w:val="24"/>
              </w:rPr>
            </w:pPr>
          </w:p>
        </w:tc>
      </w:tr>
      <w:tr w14:paraId="79F92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E28E31">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23E128E9">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4CD1358B">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29E2E035">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12B3785B">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70C770A4">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15A506A3">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5F2AD1E6">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096BB1B1">
            <w:pPr>
              <w:tabs>
                <w:tab w:val="left" w:pos="1080"/>
              </w:tabs>
              <w:snapToGrid w:val="0"/>
              <w:jc w:val="left"/>
              <w:rPr>
                <w:rFonts w:eastAsiaTheme="minorEastAsia"/>
                <w:sz w:val="24"/>
              </w:rPr>
            </w:pPr>
            <w:r>
              <w:rPr>
                <w:rFonts w:eastAsiaTheme="minorEastAsia"/>
                <w:sz w:val="24"/>
              </w:rPr>
              <w:t>提供证明文件的电子件或电子证照</w:t>
            </w:r>
          </w:p>
        </w:tc>
      </w:tr>
      <w:tr w14:paraId="1168E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207095">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42B29C77">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78B89787">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34310E5D">
            <w:pPr>
              <w:tabs>
                <w:tab w:val="left" w:pos="1080"/>
              </w:tabs>
              <w:snapToGrid w:val="0"/>
              <w:jc w:val="left"/>
              <w:rPr>
                <w:rFonts w:eastAsiaTheme="minorEastAsia"/>
                <w:sz w:val="24"/>
              </w:rPr>
            </w:pPr>
            <w:r>
              <w:rPr>
                <w:rFonts w:eastAsiaTheme="minorEastAsia"/>
                <w:sz w:val="24"/>
              </w:rPr>
              <w:t>格式见《响应文件格式》</w:t>
            </w:r>
          </w:p>
        </w:tc>
      </w:tr>
      <w:tr w14:paraId="72797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2ED79E">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6AFCAE57">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6B337319">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251DA134">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67278587">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5A38CF42">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4CE04E02">
            <w:pPr>
              <w:tabs>
                <w:tab w:val="left" w:pos="1080"/>
              </w:tabs>
              <w:snapToGrid w:val="0"/>
              <w:rPr>
                <w:rFonts w:eastAsiaTheme="minorEastAsia"/>
                <w:sz w:val="24"/>
              </w:rPr>
            </w:pPr>
            <w:r>
              <w:rPr>
                <w:rFonts w:eastAsiaTheme="minorEastAsia"/>
                <w:sz w:val="24"/>
              </w:rPr>
              <w:t>无须供应商提供，由采购人或采购代理机构查询。</w:t>
            </w:r>
          </w:p>
        </w:tc>
      </w:tr>
      <w:tr w14:paraId="700A6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605033">
            <w:pPr>
              <w:tabs>
                <w:tab w:val="left" w:pos="1080"/>
              </w:tabs>
              <w:snapToGrid w:val="0"/>
              <w:jc w:val="center"/>
              <w:rPr>
                <w:rFonts w:eastAsiaTheme="minorEastAsia"/>
                <w:sz w:val="24"/>
              </w:rPr>
            </w:pPr>
            <w:r>
              <w:rPr>
                <w:sz w:val="24"/>
              </w:rPr>
              <w:t>1-4</w:t>
            </w:r>
          </w:p>
        </w:tc>
        <w:tc>
          <w:tcPr>
            <w:tcW w:w="938" w:type="pct"/>
            <w:vAlign w:val="center"/>
          </w:tcPr>
          <w:p w14:paraId="7BE13279">
            <w:pPr>
              <w:tabs>
                <w:tab w:val="left" w:pos="1080"/>
              </w:tabs>
              <w:snapToGrid w:val="0"/>
              <w:rPr>
                <w:rFonts w:eastAsiaTheme="minorEastAsia"/>
                <w:sz w:val="24"/>
              </w:rPr>
            </w:pPr>
            <w:r>
              <w:rPr>
                <w:sz w:val="24"/>
              </w:rPr>
              <w:t>法律、行政法规规定的其他条件</w:t>
            </w:r>
          </w:p>
        </w:tc>
        <w:tc>
          <w:tcPr>
            <w:tcW w:w="2579" w:type="pct"/>
            <w:vAlign w:val="center"/>
          </w:tcPr>
          <w:p w14:paraId="6E5A223A">
            <w:pPr>
              <w:tabs>
                <w:tab w:val="left" w:pos="1080"/>
              </w:tabs>
              <w:snapToGrid w:val="0"/>
              <w:rPr>
                <w:rFonts w:eastAsiaTheme="minorEastAsia"/>
                <w:sz w:val="24"/>
              </w:rPr>
            </w:pPr>
            <w:r>
              <w:rPr>
                <w:sz w:val="24"/>
              </w:rPr>
              <w:t>法律、行政法规规定的其他条件</w:t>
            </w:r>
          </w:p>
        </w:tc>
        <w:tc>
          <w:tcPr>
            <w:tcW w:w="1028" w:type="pct"/>
            <w:vAlign w:val="center"/>
          </w:tcPr>
          <w:p w14:paraId="28B98926">
            <w:pPr>
              <w:tabs>
                <w:tab w:val="left" w:pos="1080"/>
              </w:tabs>
              <w:snapToGrid w:val="0"/>
              <w:jc w:val="center"/>
              <w:rPr>
                <w:rFonts w:eastAsiaTheme="minorEastAsia"/>
                <w:sz w:val="24"/>
              </w:rPr>
            </w:pPr>
            <w:r>
              <w:rPr>
                <w:sz w:val="24"/>
              </w:rPr>
              <w:t>/</w:t>
            </w:r>
          </w:p>
        </w:tc>
      </w:tr>
      <w:tr w14:paraId="69EBB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34AEFA5">
            <w:pPr>
              <w:tabs>
                <w:tab w:val="left" w:pos="1080"/>
              </w:tabs>
              <w:snapToGrid w:val="0"/>
              <w:jc w:val="center"/>
              <w:rPr>
                <w:rFonts w:eastAsiaTheme="minorEastAsia"/>
                <w:sz w:val="24"/>
              </w:rPr>
            </w:pPr>
            <w:r>
              <w:rPr>
                <w:rFonts w:eastAsiaTheme="minorEastAsia"/>
                <w:sz w:val="24"/>
              </w:rPr>
              <w:t>2</w:t>
            </w:r>
          </w:p>
        </w:tc>
        <w:tc>
          <w:tcPr>
            <w:tcW w:w="938" w:type="pct"/>
            <w:vAlign w:val="center"/>
          </w:tcPr>
          <w:p w14:paraId="44A2DAD9">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33EAE642">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4153D0A7">
            <w:pPr>
              <w:tabs>
                <w:tab w:val="left" w:pos="1080"/>
              </w:tabs>
              <w:snapToGrid w:val="0"/>
              <w:jc w:val="left"/>
              <w:rPr>
                <w:rFonts w:eastAsiaTheme="minorEastAsia"/>
                <w:sz w:val="24"/>
              </w:rPr>
            </w:pPr>
          </w:p>
        </w:tc>
      </w:tr>
      <w:tr w14:paraId="53D5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6DCB4B">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1A1CF431">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04928F9F">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58486984">
            <w:pPr>
              <w:tabs>
                <w:tab w:val="left" w:pos="1080"/>
              </w:tabs>
              <w:snapToGrid w:val="0"/>
              <w:jc w:val="left"/>
              <w:rPr>
                <w:rFonts w:eastAsiaTheme="minorEastAsia"/>
                <w:sz w:val="24"/>
              </w:rPr>
            </w:pPr>
          </w:p>
        </w:tc>
      </w:tr>
      <w:tr w14:paraId="3E284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B4637C1">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4C1FC417">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312D307E">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27013552">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67397298">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1F1BEB6D">
            <w:pPr>
              <w:tabs>
                <w:tab w:val="left" w:pos="1080"/>
              </w:tabs>
              <w:snapToGrid w:val="0"/>
              <w:jc w:val="left"/>
              <w:rPr>
                <w:rFonts w:eastAsiaTheme="minorEastAsia"/>
                <w:sz w:val="24"/>
              </w:rPr>
            </w:pPr>
            <w:r>
              <w:rPr>
                <w:rFonts w:eastAsiaTheme="minorEastAsia"/>
                <w:sz w:val="24"/>
              </w:rPr>
              <w:t>格式见《响应文件格式》</w:t>
            </w:r>
          </w:p>
        </w:tc>
      </w:tr>
      <w:tr w14:paraId="1DB2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025D6E">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0B87A6AE">
            <w:pPr>
              <w:tabs>
                <w:tab w:val="left" w:pos="1080"/>
              </w:tabs>
              <w:snapToGrid w:val="0"/>
              <w:jc w:val="left"/>
              <w:rPr>
                <w:rFonts w:eastAsiaTheme="minorEastAsia"/>
                <w:sz w:val="24"/>
              </w:rPr>
            </w:pPr>
            <w:r>
              <w:rPr>
                <w:rFonts w:eastAsiaTheme="minorEastAsia"/>
                <w:sz w:val="24"/>
              </w:rPr>
              <w:t>拟分包情况说明及分包意向协议</w:t>
            </w:r>
          </w:p>
        </w:tc>
        <w:tc>
          <w:tcPr>
            <w:tcW w:w="4791" w:type="dxa"/>
            <w:vAlign w:val="top"/>
          </w:tcPr>
          <w:p w14:paraId="3F192C4A">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 否则无须提供。</w:t>
            </w:r>
          </w:p>
          <w:p w14:paraId="71F686A7">
            <w:pPr>
              <w:tabs>
                <w:tab w:val="left" w:pos="1080"/>
              </w:tabs>
              <w:snapToGrid w:val="0"/>
              <w:jc w:val="left"/>
              <w:rPr>
                <w:rFonts w:hint="default" w:eastAsiaTheme="minorEastAsia"/>
                <w:sz w:val="24"/>
                <w:lang w:val="en-US" w:eastAsia="zh-CN"/>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909" w:type="dxa"/>
            <w:vAlign w:val="top"/>
          </w:tcPr>
          <w:p w14:paraId="49B0128E">
            <w:pPr>
              <w:tabs>
                <w:tab w:val="left" w:pos="1080"/>
              </w:tabs>
              <w:snapToGrid w:val="0"/>
              <w:jc w:val="left"/>
              <w:rPr>
                <w:rFonts w:eastAsiaTheme="minorEastAsia"/>
                <w:sz w:val="24"/>
              </w:rPr>
            </w:pPr>
          </w:p>
          <w:p w14:paraId="28E7F025">
            <w:pPr>
              <w:tabs>
                <w:tab w:val="left" w:pos="1080"/>
              </w:tabs>
              <w:snapToGrid w:val="0"/>
              <w:jc w:val="left"/>
              <w:rPr>
                <w:rFonts w:eastAsiaTheme="minorEastAsia"/>
                <w:sz w:val="24"/>
              </w:rPr>
            </w:pPr>
          </w:p>
          <w:p w14:paraId="551AEE8F">
            <w:pPr>
              <w:tabs>
                <w:tab w:val="left" w:pos="1080"/>
              </w:tabs>
              <w:snapToGrid w:val="0"/>
              <w:jc w:val="left"/>
              <w:rPr>
                <w:rFonts w:eastAsiaTheme="minorEastAsia"/>
                <w:sz w:val="24"/>
              </w:rPr>
            </w:pPr>
            <w:r>
              <w:rPr>
                <w:rFonts w:eastAsiaTheme="minorEastAsia"/>
                <w:sz w:val="24"/>
              </w:rPr>
              <w:t>格式见《响应文件格式》</w:t>
            </w:r>
          </w:p>
        </w:tc>
      </w:tr>
      <w:tr w14:paraId="3D73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6A5B18">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0827FF4B">
            <w:pPr>
              <w:tabs>
                <w:tab w:val="left" w:pos="1080"/>
              </w:tabs>
              <w:snapToGrid w:val="0"/>
              <w:jc w:val="left"/>
              <w:rPr>
                <w:rFonts w:eastAsiaTheme="minorEastAsia"/>
                <w:sz w:val="24"/>
              </w:rPr>
            </w:pPr>
            <w:r>
              <w:rPr>
                <w:rFonts w:eastAsiaTheme="minorEastAsia"/>
                <w:sz w:val="24"/>
              </w:rPr>
              <w:t>其它落实政府采购政策的资格要求</w:t>
            </w:r>
          </w:p>
        </w:tc>
        <w:tc>
          <w:tcPr>
            <w:tcW w:w="4791" w:type="dxa"/>
            <w:vAlign w:val="top"/>
          </w:tcPr>
          <w:p w14:paraId="4FC7F0CD">
            <w:pPr>
              <w:tabs>
                <w:tab w:val="left" w:pos="1080"/>
              </w:tabs>
              <w:snapToGrid w:val="0"/>
              <w:jc w:val="left"/>
              <w:rPr>
                <w:rFonts w:eastAsiaTheme="minorEastAsia"/>
                <w:sz w:val="24"/>
              </w:rPr>
            </w:pPr>
          </w:p>
          <w:p w14:paraId="2665785E">
            <w:pPr>
              <w:tabs>
                <w:tab w:val="left" w:pos="1080"/>
              </w:tabs>
              <w:snapToGrid w:val="0"/>
              <w:jc w:val="left"/>
              <w:rPr>
                <w:rFonts w:hint="default" w:eastAsiaTheme="minorEastAsia"/>
                <w:sz w:val="24"/>
                <w:lang w:val="en-US" w:eastAsia="zh-CN"/>
              </w:rPr>
            </w:pPr>
            <w:r>
              <w:rPr>
                <w:rFonts w:eastAsiaTheme="minorEastAsia"/>
                <w:sz w:val="24"/>
              </w:rPr>
              <w:t>如有，见第一章《采购邀请》</w:t>
            </w:r>
          </w:p>
        </w:tc>
        <w:tc>
          <w:tcPr>
            <w:tcW w:w="1909" w:type="dxa"/>
            <w:vAlign w:val="top"/>
          </w:tcPr>
          <w:p w14:paraId="5F7E2F99">
            <w:pPr>
              <w:tabs>
                <w:tab w:val="left" w:pos="1080"/>
              </w:tabs>
              <w:snapToGrid w:val="0"/>
              <w:jc w:val="left"/>
              <w:rPr>
                <w:rFonts w:hint="eastAsia" w:eastAsiaTheme="minorEastAsia"/>
                <w:sz w:val="24"/>
                <w:lang w:eastAsia="zh-CN"/>
              </w:rPr>
            </w:pPr>
            <w:r>
              <w:rPr>
                <w:rFonts w:eastAsiaTheme="minorEastAsia"/>
                <w:sz w:val="24"/>
              </w:rPr>
              <w:t>提供证明文件的电子件或电子证照</w:t>
            </w:r>
          </w:p>
        </w:tc>
      </w:tr>
      <w:tr w14:paraId="3192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F1253C">
            <w:pPr>
              <w:tabs>
                <w:tab w:val="left" w:pos="1080"/>
              </w:tabs>
              <w:snapToGrid w:val="0"/>
              <w:jc w:val="center"/>
              <w:rPr>
                <w:rFonts w:eastAsiaTheme="minorEastAsia"/>
                <w:sz w:val="24"/>
              </w:rPr>
            </w:pPr>
            <w:r>
              <w:rPr>
                <w:rFonts w:eastAsiaTheme="minorEastAsia"/>
                <w:sz w:val="24"/>
              </w:rPr>
              <w:t>3</w:t>
            </w:r>
          </w:p>
        </w:tc>
        <w:tc>
          <w:tcPr>
            <w:tcW w:w="938" w:type="pct"/>
            <w:vAlign w:val="center"/>
          </w:tcPr>
          <w:p w14:paraId="14820CE7">
            <w:pPr>
              <w:tabs>
                <w:tab w:val="left" w:pos="1080"/>
              </w:tabs>
              <w:snapToGrid w:val="0"/>
              <w:jc w:val="left"/>
              <w:rPr>
                <w:rFonts w:eastAsiaTheme="minorEastAsia"/>
                <w:sz w:val="24"/>
              </w:rPr>
            </w:pPr>
            <w:r>
              <w:rPr>
                <w:rFonts w:eastAsiaTheme="minorEastAsia"/>
                <w:sz w:val="24"/>
              </w:rPr>
              <w:t>本项目的特定资格要求</w:t>
            </w:r>
          </w:p>
        </w:tc>
        <w:tc>
          <w:tcPr>
            <w:tcW w:w="4791" w:type="dxa"/>
            <w:vAlign w:val="top"/>
          </w:tcPr>
          <w:p w14:paraId="7550D6EC">
            <w:pPr>
              <w:tabs>
                <w:tab w:val="left" w:pos="1080"/>
              </w:tabs>
              <w:snapToGrid w:val="0"/>
              <w:jc w:val="left"/>
              <w:rPr>
                <w:rFonts w:hint="default" w:eastAsiaTheme="minorEastAsia"/>
                <w:sz w:val="24"/>
                <w:lang w:val="en-US" w:eastAsia="zh-CN"/>
              </w:rPr>
            </w:pPr>
            <w:r>
              <w:rPr>
                <w:rFonts w:eastAsiaTheme="minorEastAsia"/>
                <w:sz w:val="24"/>
              </w:rPr>
              <w:t>如有，见第一章《采购邀请》</w:t>
            </w:r>
          </w:p>
        </w:tc>
        <w:tc>
          <w:tcPr>
            <w:tcW w:w="1909" w:type="dxa"/>
            <w:vAlign w:val="top"/>
          </w:tcPr>
          <w:p w14:paraId="01A659DA">
            <w:pPr>
              <w:tabs>
                <w:tab w:val="left" w:pos="1080"/>
              </w:tabs>
              <w:snapToGrid w:val="0"/>
              <w:jc w:val="left"/>
              <w:rPr>
                <w:rFonts w:eastAsiaTheme="minorEastAsia"/>
                <w:sz w:val="24"/>
              </w:rPr>
            </w:pPr>
          </w:p>
        </w:tc>
      </w:tr>
      <w:tr w14:paraId="045E0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B67EF6">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37E8D085">
            <w:pPr>
              <w:tabs>
                <w:tab w:val="left" w:pos="1080"/>
              </w:tabs>
              <w:snapToGrid w:val="0"/>
              <w:jc w:val="left"/>
              <w:rPr>
                <w:rFonts w:eastAsiaTheme="minorEastAsia"/>
                <w:sz w:val="24"/>
              </w:rPr>
            </w:pPr>
            <w:r>
              <w:rPr>
                <w:rFonts w:eastAsiaTheme="minorEastAsia"/>
                <w:sz w:val="24"/>
              </w:rPr>
              <w:t>本项目对于联合体的要求</w:t>
            </w:r>
          </w:p>
        </w:tc>
        <w:tc>
          <w:tcPr>
            <w:tcW w:w="2579" w:type="pct"/>
            <w:vAlign w:val="center"/>
          </w:tcPr>
          <w:p w14:paraId="5CBACF0A">
            <w:pPr>
              <w:tabs>
                <w:tab w:val="left" w:pos="1080"/>
              </w:tabs>
              <w:snapToGrid w:val="0"/>
              <w:jc w:val="left"/>
              <w:rPr>
                <w:rFonts w:eastAsiaTheme="minorEastAsia"/>
                <w:sz w:val="24"/>
              </w:rPr>
            </w:pPr>
            <w:r>
              <w:rPr>
                <w:rFonts w:eastAsiaTheme="minorEastAsia"/>
                <w:sz w:val="24"/>
              </w:rPr>
              <w:t xml:space="preserve">本项目不接受联合体响应，供应商不得为联合体。 </w:t>
            </w:r>
          </w:p>
        </w:tc>
        <w:tc>
          <w:tcPr>
            <w:tcW w:w="1028" w:type="pct"/>
            <w:vAlign w:val="center"/>
          </w:tcPr>
          <w:p w14:paraId="7FF66481">
            <w:pPr>
              <w:tabs>
                <w:tab w:val="left" w:pos="1080"/>
              </w:tabs>
              <w:snapToGrid w:val="0"/>
              <w:jc w:val="left"/>
              <w:rPr>
                <w:rFonts w:hint="eastAsia" w:eastAsiaTheme="minorEastAsia"/>
                <w:sz w:val="24"/>
                <w:lang w:eastAsia="zh-CN"/>
              </w:rPr>
            </w:pPr>
          </w:p>
        </w:tc>
      </w:tr>
      <w:tr w14:paraId="0CFB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1AD4F7">
            <w:pPr>
              <w:tabs>
                <w:tab w:val="left" w:pos="1080"/>
              </w:tabs>
              <w:snapToGrid w:val="0"/>
              <w:jc w:val="center"/>
              <w:rPr>
                <w:rFonts w:eastAsiaTheme="minorEastAsia"/>
                <w:sz w:val="24"/>
              </w:rPr>
            </w:pPr>
            <w:r>
              <w:rPr>
                <w:sz w:val="24"/>
              </w:rPr>
              <w:t>3-2</w:t>
            </w:r>
          </w:p>
        </w:tc>
        <w:tc>
          <w:tcPr>
            <w:tcW w:w="938" w:type="pct"/>
            <w:vAlign w:val="center"/>
          </w:tcPr>
          <w:p w14:paraId="38AE6BBA">
            <w:pPr>
              <w:tabs>
                <w:tab w:val="left" w:pos="1080"/>
              </w:tabs>
              <w:snapToGrid w:val="0"/>
              <w:jc w:val="left"/>
              <w:rPr>
                <w:rFonts w:eastAsiaTheme="minorEastAsia"/>
                <w:sz w:val="24"/>
              </w:rPr>
            </w:pPr>
            <w:r>
              <w:rPr>
                <w:rFonts w:eastAsiaTheme="minorEastAsia"/>
                <w:sz w:val="24"/>
              </w:rPr>
              <w:t>政府购买服务承接主体的要求</w:t>
            </w:r>
          </w:p>
        </w:tc>
        <w:tc>
          <w:tcPr>
            <w:tcW w:w="4791" w:type="dxa"/>
            <w:vAlign w:val="top"/>
          </w:tcPr>
          <w:p w14:paraId="005896F8">
            <w:pPr>
              <w:tabs>
                <w:tab w:val="left" w:pos="1080"/>
              </w:tabs>
              <w:snapToGrid w:val="0"/>
              <w:jc w:val="left"/>
              <w:rPr>
                <w:rFonts w:hint="default" w:eastAsiaTheme="minorEastAsia"/>
                <w:sz w:val="24"/>
                <w:lang w:val="en-US" w:eastAsia="zh-CN"/>
              </w:rPr>
            </w:pPr>
            <w:r>
              <w:rPr>
                <w:rFonts w:eastAsiaTheme="minorEastAsia"/>
                <w:sz w:val="24"/>
              </w:rPr>
              <w:t>如本项目属于政府购买服务，供应商不属于公益一类事业单位、使用事业编制且由财政拨款保障的群团组织。</w:t>
            </w:r>
          </w:p>
        </w:tc>
        <w:tc>
          <w:tcPr>
            <w:tcW w:w="1909" w:type="dxa"/>
            <w:vAlign w:val="top"/>
          </w:tcPr>
          <w:p w14:paraId="60366729">
            <w:pPr>
              <w:tabs>
                <w:tab w:val="left" w:pos="1080"/>
              </w:tabs>
              <w:snapToGrid w:val="0"/>
              <w:jc w:val="left"/>
              <w:rPr>
                <w:rFonts w:eastAsiaTheme="minorEastAsia"/>
                <w:sz w:val="24"/>
              </w:rPr>
            </w:pPr>
            <w:r>
              <w:rPr>
                <w:rFonts w:eastAsiaTheme="minorEastAsia"/>
                <w:sz w:val="24"/>
              </w:rPr>
              <w:t>格式见《响应文件格式 》“ 1-2供应商资格声明书”</w:t>
            </w:r>
          </w:p>
        </w:tc>
      </w:tr>
      <w:tr w14:paraId="47EB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9313A0">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794A57E0">
            <w:pPr>
              <w:tabs>
                <w:tab w:val="left" w:pos="1080"/>
              </w:tabs>
              <w:snapToGrid w:val="0"/>
              <w:jc w:val="left"/>
              <w:rPr>
                <w:rFonts w:eastAsiaTheme="minorEastAsia"/>
                <w:sz w:val="24"/>
              </w:rPr>
            </w:pPr>
            <w:r>
              <w:rPr>
                <w:rFonts w:eastAsiaTheme="minorEastAsia"/>
                <w:sz w:val="24"/>
              </w:rPr>
              <w:t>其他特定资格要求</w:t>
            </w:r>
          </w:p>
        </w:tc>
        <w:tc>
          <w:tcPr>
            <w:tcW w:w="2579" w:type="pct"/>
            <w:vAlign w:val="center"/>
          </w:tcPr>
          <w:p w14:paraId="7206B055">
            <w:pPr>
              <w:tabs>
                <w:tab w:val="left" w:pos="1080"/>
              </w:tabs>
              <w:snapToGrid w:val="0"/>
              <w:jc w:val="left"/>
              <w:rPr>
                <w:rFonts w:eastAsiaTheme="minorEastAsia"/>
                <w:sz w:val="24"/>
              </w:rPr>
            </w:pPr>
            <w:r>
              <w:rPr>
                <w:rFonts w:eastAsiaTheme="minorEastAsia"/>
                <w:sz w:val="24"/>
              </w:rPr>
              <w:t>如有，见第一章《采购邀请》</w:t>
            </w:r>
          </w:p>
          <w:p w14:paraId="1E6AA17A">
            <w:pPr>
              <w:tabs>
                <w:tab w:val="left" w:pos="1080"/>
              </w:tabs>
              <w:snapToGrid w:val="0"/>
              <w:jc w:val="left"/>
              <w:rPr>
                <w:rFonts w:hint="default" w:eastAsiaTheme="minorEastAsia"/>
                <w:sz w:val="24"/>
                <w:lang w:val="en-US" w:eastAsia="zh-CN"/>
              </w:rPr>
            </w:pPr>
            <w:r>
              <w:rPr>
                <w:rFonts w:eastAsiaTheme="minorEastAsia"/>
                <w:sz w:val="24"/>
              </w:rPr>
              <w:t>注：如联合体中有同类资质的供应商按照联合体分工承担相同工作的，均应当提供资质证书电子件或电子证照。</w:t>
            </w:r>
          </w:p>
        </w:tc>
        <w:tc>
          <w:tcPr>
            <w:tcW w:w="1028" w:type="pct"/>
            <w:vAlign w:val="center"/>
          </w:tcPr>
          <w:p w14:paraId="4356FDE0">
            <w:pPr>
              <w:tabs>
                <w:tab w:val="left" w:pos="1080"/>
              </w:tabs>
              <w:snapToGrid w:val="0"/>
              <w:jc w:val="left"/>
              <w:rPr>
                <w:rFonts w:hint="eastAsia" w:eastAsiaTheme="minorEastAsia"/>
                <w:sz w:val="24"/>
                <w:lang w:eastAsia="zh-CN"/>
              </w:rPr>
            </w:pPr>
            <w:r>
              <w:rPr>
                <w:rFonts w:eastAsiaTheme="minorEastAsia"/>
                <w:sz w:val="24"/>
              </w:rPr>
              <w:t>提供证明文件的电子件或电子证照</w:t>
            </w:r>
          </w:p>
        </w:tc>
      </w:tr>
      <w:tr w14:paraId="550E3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7E59F7">
            <w:pPr>
              <w:tabs>
                <w:tab w:val="left" w:pos="1080"/>
              </w:tabs>
              <w:snapToGrid w:val="0"/>
              <w:jc w:val="center"/>
              <w:rPr>
                <w:rFonts w:eastAsiaTheme="minorEastAsia"/>
                <w:sz w:val="24"/>
              </w:rPr>
            </w:pPr>
            <w:r>
              <w:rPr>
                <w:rFonts w:eastAsiaTheme="minorEastAsia"/>
                <w:sz w:val="24"/>
              </w:rPr>
              <w:t>4</w:t>
            </w:r>
          </w:p>
        </w:tc>
        <w:tc>
          <w:tcPr>
            <w:tcW w:w="938" w:type="pct"/>
            <w:vAlign w:val="center"/>
          </w:tcPr>
          <w:p w14:paraId="5195BFD6">
            <w:pPr>
              <w:tabs>
                <w:tab w:val="left" w:pos="1080"/>
              </w:tabs>
              <w:snapToGrid w:val="0"/>
              <w:jc w:val="left"/>
              <w:rPr>
                <w:rFonts w:eastAsiaTheme="minorEastAsia"/>
                <w:sz w:val="24"/>
              </w:rPr>
            </w:pPr>
            <w:r>
              <w:rPr>
                <w:rFonts w:eastAsiaTheme="minorEastAsia"/>
                <w:sz w:val="24"/>
              </w:rPr>
              <w:t>磋商保证金</w:t>
            </w:r>
          </w:p>
        </w:tc>
        <w:tc>
          <w:tcPr>
            <w:tcW w:w="2579" w:type="pct"/>
            <w:vAlign w:val="center"/>
          </w:tcPr>
          <w:p w14:paraId="54C97FD3">
            <w:pPr>
              <w:tabs>
                <w:tab w:val="left" w:pos="1080"/>
              </w:tabs>
              <w:snapToGrid w:val="0"/>
              <w:jc w:val="left"/>
              <w:rPr>
                <w:rFonts w:eastAsiaTheme="minorEastAsia"/>
                <w:sz w:val="24"/>
              </w:rPr>
            </w:pPr>
            <w:r>
              <w:rPr>
                <w:rFonts w:eastAsiaTheme="minorEastAsia"/>
                <w:sz w:val="24"/>
              </w:rPr>
              <w:t>按照竞争性磋商文件的要求提交磋商保证金。</w:t>
            </w:r>
          </w:p>
        </w:tc>
        <w:tc>
          <w:tcPr>
            <w:tcW w:w="1028" w:type="pct"/>
            <w:vAlign w:val="center"/>
          </w:tcPr>
          <w:p w14:paraId="4060FBF4">
            <w:pPr>
              <w:tabs>
                <w:tab w:val="left" w:pos="1080"/>
              </w:tabs>
              <w:snapToGrid w:val="0"/>
              <w:jc w:val="left"/>
              <w:rPr>
                <w:rFonts w:eastAsiaTheme="minorEastAsia"/>
                <w:sz w:val="24"/>
              </w:rPr>
            </w:pPr>
          </w:p>
        </w:tc>
      </w:tr>
      <w:tr w14:paraId="276E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53D58D">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14:paraId="562238A1">
            <w:pPr>
              <w:tabs>
                <w:tab w:val="left" w:pos="1080"/>
              </w:tabs>
              <w:snapToGrid w:val="0"/>
              <w:jc w:val="left"/>
              <w:rPr>
                <w:rFonts w:eastAsiaTheme="minorEastAsia"/>
                <w:sz w:val="24"/>
              </w:rPr>
            </w:pPr>
            <w:r>
              <w:rPr>
                <w:rFonts w:hint="eastAsia" w:eastAsiaTheme="minorEastAsia"/>
                <w:sz w:val="24"/>
              </w:rPr>
              <w:t>获取磋商文件</w:t>
            </w:r>
          </w:p>
        </w:tc>
        <w:tc>
          <w:tcPr>
            <w:tcW w:w="2579" w:type="pct"/>
            <w:vAlign w:val="center"/>
          </w:tcPr>
          <w:p w14:paraId="0BB96FE1">
            <w:pPr>
              <w:tabs>
                <w:tab w:val="left" w:pos="1080"/>
              </w:tabs>
              <w:snapToGrid w:val="0"/>
              <w:jc w:val="left"/>
              <w:rPr>
                <w:rFonts w:eastAsiaTheme="minorEastAsia"/>
                <w:sz w:val="24"/>
              </w:rPr>
            </w:pPr>
            <w:r>
              <w:rPr>
                <w:rFonts w:hint="eastAsia" w:eastAsiaTheme="minorEastAsia"/>
                <w:sz w:val="24"/>
              </w:rPr>
              <w:t>在规定期限内通过北京市政府采购电子交易平台获取所参与包的磋商文件。</w:t>
            </w:r>
          </w:p>
        </w:tc>
        <w:tc>
          <w:tcPr>
            <w:tcW w:w="1028" w:type="pct"/>
            <w:vAlign w:val="center"/>
          </w:tcPr>
          <w:p w14:paraId="59BED0C1">
            <w:pPr>
              <w:tabs>
                <w:tab w:val="left" w:pos="1080"/>
              </w:tabs>
              <w:snapToGrid w:val="0"/>
              <w:jc w:val="left"/>
              <w:rPr>
                <w:rFonts w:eastAsiaTheme="minorEastAsia"/>
                <w:sz w:val="24"/>
              </w:rPr>
            </w:pPr>
          </w:p>
        </w:tc>
      </w:tr>
    </w:tbl>
    <w:p w14:paraId="4DE1BC6B">
      <w:pPr>
        <w:widowControl/>
        <w:jc w:val="left"/>
        <w:rPr>
          <w:rFonts w:eastAsiaTheme="minorEastAsia"/>
          <w:sz w:val="24"/>
        </w:rPr>
      </w:pPr>
    </w:p>
    <w:p w14:paraId="6C7DB3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3FCE84E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759"/>
        <w:gridCol w:w="4177"/>
        <w:gridCol w:w="1768"/>
      </w:tblGrid>
      <w:tr w14:paraId="47D1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95BC73B">
            <w:pPr>
              <w:widowControl/>
              <w:jc w:val="center"/>
              <w:rPr>
                <w:rFonts w:eastAsiaTheme="minorEastAsia"/>
                <w:b/>
                <w:color w:val="000000"/>
                <w:kern w:val="0"/>
                <w:sz w:val="24"/>
              </w:rPr>
            </w:pPr>
            <w:r>
              <w:rPr>
                <w:rFonts w:eastAsiaTheme="minorEastAsia"/>
                <w:b/>
                <w:color w:val="000000"/>
                <w:kern w:val="0"/>
                <w:sz w:val="24"/>
              </w:rPr>
              <w:t>序号</w:t>
            </w:r>
          </w:p>
        </w:tc>
        <w:tc>
          <w:tcPr>
            <w:tcW w:w="1038" w:type="pct"/>
            <w:shd w:val="clear" w:color="000000" w:fill="FFFFFF"/>
            <w:vAlign w:val="center"/>
          </w:tcPr>
          <w:p w14:paraId="4942B21D">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459" w:type="pct"/>
            <w:shd w:val="clear" w:color="000000" w:fill="FFFFFF"/>
            <w:vAlign w:val="center"/>
          </w:tcPr>
          <w:p w14:paraId="6C32E954">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043" w:type="pct"/>
            <w:shd w:val="clear" w:color="000000" w:fill="FFFFFF"/>
            <w:vAlign w:val="center"/>
          </w:tcPr>
          <w:p w14:paraId="6CE35D57">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191D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0C2CAF6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p>
        </w:tc>
        <w:tc>
          <w:tcPr>
            <w:tcW w:w="1038" w:type="pct"/>
            <w:shd w:val="clear" w:color="000000" w:fill="FFFFFF"/>
            <w:vAlign w:val="center"/>
          </w:tcPr>
          <w:p w14:paraId="30F1130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授权委托书</w:t>
            </w:r>
          </w:p>
        </w:tc>
        <w:tc>
          <w:tcPr>
            <w:tcW w:w="2459" w:type="pct"/>
            <w:shd w:val="clear" w:color="000000" w:fill="FFFFFF"/>
            <w:vAlign w:val="center"/>
          </w:tcPr>
          <w:p w14:paraId="761F5F0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按磋商文件要求提供授权委托书；</w:t>
            </w:r>
          </w:p>
        </w:tc>
        <w:tc>
          <w:tcPr>
            <w:tcW w:w="1043" w:type="pct"/>
            <w:shd w:val="clear" w:color="000000" w:fill="FFFFFF"/>
            <w:vAlign w:val="center"/>
          </w:tcPr>
          <w:p w14:paraId="7AAFAA0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14DA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AC8648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2</w:t>
            </w:r>
          </w:p>
        </w:tc>
        <w:tc>
          <w:tcPr>
            <w:tcW w:w="1038" w:type="pct"/>
            <w:shd w:val="clear" w:color="000000" w:fill="FFFFFF"/>
            <w:vAlign w:val="center"/>
          </w:tcPr>
          <w:p w14:paraId="20F5621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投标完整性</w:t>
            </w:r>
          </w:p>
        </w:tc>
        <w:tc>
          <w:tcPr>
            <w:tcW w:w="2459" w:type="pct"/>
            <w:shd w:val="clear" w:color="000000" w:fill="FFFFFF"/>
            <w:vAlign w:val="center"/>
          </w:tcPr>
          <w:p w14:paraId="792AF46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未将一个采购包中的内容拆开投标；</w:t>
            </w:r>
          </w:p>
        </w:tc>
        <w:tc>
          <w:tcPr>
            <w:tcW w:w="1043" w:type="pct"/>
            <w:shd w:val="clear" w:color="000000" w:fill="FFFFFF"/>
            <w:vAlign w:val="center"/>
          </w:tcPr>
          <w:p w14:paraId="079D2E8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53B4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06FAF6A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3</w:t>
            </w:r>
          </w:p>
        </w:tc>
        <w:tc>
          <w:tcPr>
            <w:tcW w:w="1038" w:type="pct"/>
            <w:shd w:val="clear" w:color="000000" w:fill="FFFFFF"/>
            <w:vAlign w:val="center"/>
          </w:tcPr>
          <w:p w14:paraId="51DAA50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投标报价</w:t>
            </w:r>
          </w:p>
        </w:tc>
        <w:tc>
          <w:tcPr>
            <w:tcW w:w="2459" w:type="pct"/>
            <w:shd w:val="clear" w:color="000000" w:fill="FFFFFF"/>
            <w:vAlign w:val="center"/>
          </w:tcPr>
          <w:p w14:paraId="68254B0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投标报价未超过磋商文件中规定的项目/采购包预算金额或者项目/采购包最高限价；</w:t>
            </w:r>
          </w:p>
        </w:tc>
        <w:tc>
          <w:tcPr>
            <w:tcW w:w="1043" w:type="pct"/>
            <w:shd w:val="clear" w:color="000000" w:fill="FFFFFF"/>
            <w:vAlign w:val="center"/>
          </w:tcPr>
          <w:p w14:paraId="130383B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7548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57AA6C0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4</w:t>
            </w:r>
          </w:p>
        </w:tc>
        <w:tc>
          <w:tcPr>
            <w:tcW w:w="1038" w:type="pct"/>
            <w:shd w:val="clear" w:color="000000" w:fill="FFFFFF"/>
            <w:vAlign w:val="center"/>
          </w:tcPr>
          <w:p w14:paraId="230387D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报价唯一性</w:t>
            </w:r>
          </w:p>
        </w:tc>
        <w:tc>
          <w:tcPr>
            <w:tcW w:w="2459" w:type="pct"/>
            <w:shd w:val="clear" w:color="000000" w:fill="FFFFFF"/>
            <w:vAlign w:val="center"/>
          </w:tcPr>
          <w:p w14:paraId="7B864C0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响应文件未出现可选择性或可调整的报价（磋商文件另有规定的除外）；</w:t>
            </w:r>
          </w:p>
        </w:tc>
        <w:tc>
          <w:tcPr>
            <w:tcW w:w="1043" w:type="pct"/>
            <w:shd w:val="clear" w:color="000000" w:fill="FFFFFF"/>
            <w:vAlign w:val="center"/>
          </w:tcPr>
          <w:p w14:paraId="0C14ADD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00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AA264A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5</w:t>
            </w:r>
          </w:p>
        </w:tc>
        <w:tc>
          <w:tcPr>
            <w:tcW w:w="1038" w:type="pct"/>
            <w:shd w:val="clear" w:color="000000" w:fill="FFFFFF"/>
            <w:vAlign w:val="center"/>
          </w:tcPr>
          <w:p w14:paraId="1C2318D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投标有效期</w:t>
            </w:r>
          </w:p>
        </w:tc>
        <w:tc>
          <w:tcPr>
            <w:tcW w:w="2459" w:type="pct"/>
            <w:shd w:val="clear" w:color="000000" w:fill="FFFFFF"/>
            <w:vAlign w:val="center"/>
          </w:tcPr>
          <w:p w14:paraId="3D55092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响应文件中承诺的投标有效期满足磋商文件中载明的投标有效期的；</w:t>
            </w:r>
          </w:p>
        </w:tc>
        <w:tc>
          <w:tcPr>
            <w:tcW w:w="1043" w:type="pct"/>
            <w:shd w:val="clear" w:color="000000" w:fill="FFFFFF"/>
            <w:vAlign w:val="center"/>
          </w:tcPr>
          <w:p w14:paraId="4526906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266B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564C53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6</w:t>
            </w:r>
          </w:p>
        </w:tc>
        <w:tc>
          <w:tcPr>
            <w:tcW w:w="1038" w:type="pct"/>
            <w:shd w:val="clear" w:color="000000" w:fill="FFFFFF"/>
            <w:vAlign w:val="center"/>
          </w:tcPr>
          <w:p w14:paraId="0DA0706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签署、盖章</w:t>
            </w:r>
          </w:p>
        </w:tc>
        <w:tc>
          <w:tcPr>
            <w:tcW w:w="2459" w:type="pct"/>
            <w:shd w:val="clear" w:color="000000" w:fill="FFFFFF"/>
            <w:vAlign w:val="center"/>
          </w:tcPr>
          <w:p w14:paraId="1EED199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按照磋商文件要求签署、盖章的；</w:t>
            </w:r>
          </w:p>
        </w:tc>
        <w:tc>
          <w:tcPr>
            <w:tcW w:w="1043" w:type="pct"/>
            <w:shd w:val="clear" w:color="000000" w:fill="FFFFFF"/>
            <w:vAlign w:val="center"/>
          </w:tcPr>
          <w:p w14:paraId="03B22AB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29CF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5BB22D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7</w:t>
            </w:r>
          </w:p>
        </w:tc>
        <w:tc>
          <w:tcPr>
            <w:tcW w:w="1038" w:type="pct"/>
            <w:shd w:val="clear" w:color="000000" w:fill="FFFFFF"/>
            <w:vAlign w:val="center"/>
          </w:tcPr>
          <w:p w14:paraId="3254DCE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实质性格式</w:t>
            </w:r>
          </w:p>
        </w:tc>
        <w:tc>
          <w:tcPr>
            <w:tcW w:w="2459" w:type="pct"/>
            <w:shd w:val="clear" w:color="000000" w:fill="FFFFFF"/>
            <w:vAlign w:val="center"/>
          </w:tcPr>
          <w:p w14:paraId="7D95AB0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标记为“实质性格式”的文件均按磋商文件要求提供；</w:t>
            </w:r>
          </w:p>
        </w:tc>
        <w:tc>
          <w:tcPr>
            <w:tcW w:w="1043" w:type="pct"/>
            <w:shd w:val="clear" w:color="000000" w:fill="FFFFFF"/>
            <w:vAlign w:val="center"/>
          </w:tcPr>
          <w:p w14:paraId="77A5DDA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51CC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8ACAB1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8</w:t>
            </w:r>
          </w:p>
        </w:tc>
        <w:tc>
          <w:tcPr>
            <w:tcW w:w="1038" w:type="pct"/>
            <w:shd w:val="clear" w:color="000000" w:fill="FFFFFF"/>
            <w:vAlign w:val="center"/>
          </w:tcPr>
          <w:p w14:paraId="4760A16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★号条款响应</w:t>
            </w:r>
          </w:p>
        </w:tc>
        <w:tc>
          <w:tcPr>
            <w:tcW w:w="2459" w:type="pct"/>
            <w:shd w:val="clear" w:color="000000" w:fill="FFFFFF"/>
            <w:vAlign w:val="center"/>
          </w:tcPr>
          <w:p w14:paraId="481CF99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响应文件满足磋商文件第</w:t>
            </w:r>
            <w:r>
              <w:rPr>
                <w:rFonts w:hint="eastAsia" w:ascii="宋体" w:hAnsi="宋体" w:eastAsia="宋体" w:cs="宋体"/>
                <w:color w:val="auto"/>
                <w:spacing w:val="-1"/>
                <w:sz w:val="24"/>
                <w:szCs w:val="24"/>
                <w:highlight w:val="none"/>
                <w:lang w:val="en-US" w:eastAsia="zh-CN"/>
              </w:rPr>
              <w:t>四</w:t>
            </w:r>
            <w:r>
              <w:rPr>
                <w:rFonts w:hint="eastAsia" w:ascii="宋体" w:hAnsi="宋体" w:eastAsia="宋体" w:cs="宋体"/>
                <w:color w:val="auto"/>
                <w:spacing w:val="-1"/>
                <w:sz w:val="24"/>
                <w:szCs w:val="24"/>
                <w:highlight w:val="none"/>
                <w:lang w:eastAsia="zh-CN"/>
              </w:rPr>
              <w:t>章《采购需求》中★号条款要求的；</w:t>
            </w:r>
          </w:p>
        </w:tc>
        <w:tc>
          <w:tcPr>
            <w:tcW w:w="1043" w:type="pct"/>
            <w:shd w:val="clear" w:color="000000" w:fill="FFFFFF"/>
            <w:vAlign w:val="center"/>
          </w:tcPr>
          <w:p w14:paraId="0FD46A5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4F91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694452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9</w:t>
            </w:r>
          </w:p>
        </w:tc>
        <w:tc>
          <w:tcPr>
            <w:tcW w:w="1038" w:type="pct"/>
            <w:shd w:val="clear" w:color="000000" w:fill="FFFFFF"/>
            <w:vAlign w:val="center"/>
          </w:tcPr>
          <w:p w14:paraId="43D209E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报价的修正（如有）</w:t>
            </w:r>
          </w:p>
        </w:tc>
        <w:tc>
          <w:tcPr>
            <w:tcW w:w="2459" w:type="pct"/>
            <w:shd w:val="clear" w:color="000000" w:fill="FFFFFF"/>
            <w:vAlign w:val="center"/>
          </w:tcPr>
          <w:p w14:paraId="656E7F3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不涉及报价修正，或响应文件报价出现前后不一致时，供应商对修正后的报价予以确认；（如有）</w:t>
            </w:r>
          </w:p>
        </w:tc>
        <w:tc>
          <w:tcPr>
            <w:tcW w:w="1043" w:type="pct"/>
            <w:shd w:val="clear" w:color="000000" w:fill="FFFFFF"/>
            <w:vAlign w:val="center"/>
          </w:tcPr>
          <w:p w14:paraId="3968472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是</w:t>
            </w:r>
          </w:p>
        </w:tc>
      </w:tr>
      <w:tr w14:paraId="1E18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07BA22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10</w:t>
            </w:r>
          </w:p>
        </w:tc>
        <w:tc>
          <w:tcPr>
            <w:tcW w:w="1038" w:type="pct"/>
            <w:shd w:val="clear" w:color="000000" w:fill="FFFFFF"/>
            <w:vAlign w:val="center"/>
          </w:tcPr>
          <w:p w14:paraId="78E7611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报价合理性</w:t>
            </w:r>
          </w:p>
        </w:tc>
        <w:tc>
          <w:tcPr>
            <w:tcW w:w="2459" w:type="pct"/>
            <w:shd w:val="clear" w:color="000000" w:fill="FFFFFF"/>
            <w:vAlign w:val="center"/>
          </w:tcPr>
          <w:p w14:paraId="7932328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报价合理，或供应商的报价明显低于其他通过符合性审查供应商的报价，有可能影响产品质量或者不能诚信履约的，能够应评标委员会要求在规定时间内证明其报价合理性；</w:t>
            </w:r>
          </w:p>
        </w:tc>
        <w:tc>
          <w:tcPr>
            <w:tcW w:w="1043" w:type="pct"/>
            <w:shd w:val="clear" w:color="000000" w:fill="FFFFFF"/>
            <w:vAlign w:val="center"/>
          </w:tcPr>
          <w:p w14:paraId="51C8F7E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是</w:t>
            </w:r>
          </w:p>
        </w:tc>
      </w:tr>
      <w:tr w14:paraId="1612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C4875B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1</w:t>
            </w:r>
          </w:p>
        </w:tc>
        <w:tc>
          <w:tcPr>
            <w:tcW w:w="1038" w:type="pct"/>
            <w:shd w:val="clear" w:color="000000" w:fill="FFFFFF"/>
            <w:vAlign w:val="center"/>
          </w:tcPr>
          <w:p w14:paraId="41FB7B2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国家有关部门对供应商的投标产品有强制性规定或要求的（如有）</w:t>
            </w:r>
          </w:p>
        </w:tc>
        <w:tc>
          <w:tcPr>
            <w:tcW w:w="2459" w:type="pct"/>
            <w:shd w:val="clear" w:color="000000" w:fill="FFFFFF"/>
            <w:vAlign w:val="center"/>
          </w:tcPr>
          <w:p w14:paraId="41B0BFD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国家有关部门对供应商的投标产品有强制性规定或要求的（如相应技术、安全、节能和环保等），供应商的投标产品应符合相应规定或要求，并提供证明文件电子件：</w:t>
            </w:r>
          </w:p>
          <w:p w14:paraId="689E7E5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1）采购的产品若属于《节能产品政府采购品目清单》范围中政府强制采购产品，则供应商所报产品必须获得国家确定的认证机构出具的、处于有效期之内的节能产品认证证书；</w:t>
            </w:r>
          </w:p>
          <w:p w14:paraId="7BA378C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2）投标产品如涉及计算机信息系统安全专用产品的，须提供公安部颁发的计算机信息系统安全专用产品销售许可证；</w:t>
            </w:r>
          </w:p>
          <w:p w14:paraId="7D51581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3）投标产品如有属于开展国家信息安全产品认证产品范围的，须提供由中国网络安全审查技术与认证中心（原中国信息安全认证中心）按国家标准认证颁发的有效认证证书等）；</w:t>
            </w:r>
          </w:p>
          <w:p w14:paraId="47D7B3E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12FE3E7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5）项目中涉及涂料、胶黏剂、油墨、清洗剂等挥发性有机物产品，且属于强制性标准的，供应商应执行符合本市和国家的VOCs 含量限制标准。</w:t>
            </w:r>
          </w:p>
        </w:tc>
        <w:tc>
          <w:tcPr>
            <w:tcW w:w="1043" w:type="pct"/>
            <w:shd w:val="clear" w:color="000000" w:fill="FFFFFF"/>
            <w:vAlign w:val="center"/>
          </w:tcPr>
          <w:p w14:paraId="34D17A8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2561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94B408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2</w:t>
            </w:r>
          </w:p>
        </w:tc>
        <w:tc>
          <w:tcPr>
            <w:tcW w:w="1038" w:type="pct"/>
            <w:shd w:val="clear" w:color="000000" w:fill="FFFFFF"/>
            <w:vAlign w:val="center"/>
          </w:tcPr>
          <w:p w14:paraId="51D8A6E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公平竞争</w:t>
            </w:r>
          </w:p>
        </w:tc>
        <w:tc>
          <w:tcPr>
            <w:tcW w:w="2459" w:type="pct"/>
            <w:shd w:val="clear" w:color="000000" w:fill="FFFFFF"/>
            <w:vAlign w:val="center"/>
          </w:tcPr>
          <w:p w14:paraId="6E31C3F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供应商遵循公平竞争的原则，不存在恶意串通，妨碍其他供应商的竞争行为，不存在损害采购人或者其他供应商的合法权益情形的；</w:t>
            </w:r>
          </w:p>
        </w:tc>
        <w:tc>
          <w:tcPr>
            <w:tcW w:w="1043" w:type="pct"/>
            <w:shd w:val="clear" w:color="000000" w:fill="FFFFFF"/>
            <w:vAlign w:val="center"/>
          </w:tcPr>
          <w:p w14:paraId="63C3E88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233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1A261E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3</w:t>
            </w:r>
          </w:p>
        </w:tc>
        <w:tc>
          <w:tcPr>
            <w:tcW w:w="1038" w:type="pct"/>
            <w:shd w:val="clear" w:color="000000" w:fill="FFFFFF"/>
            <w:vAlign w:val="center"/>
          </w:tcPr>
          <w:p w14:paraId="28FA7B2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串通投标</w:t>
            </w:r>
          </w:p>
        </w:tc>
        <w:tc>
          <w:tcPr>
            <w:tcW w:w="2459" w:type="pct"/>
            <w:shd w:val="clear" w:color="000000" w:fill="FFFFFF"/>
            <w:vAlign w:val="center"/>
          </w:tcPr>
          <w:p w14:paraId="7E826F8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性差异；（五）不同供应商的响应文件相互混装；（六）不同供应商的投标保证金从同一单位或者个人的账户转出；</w:t>
            </w:r>
          </w:p>
        </w:tc>
        <w:tc>
          <w:tcPr>
            <w:tcW w:w="1043" w:type="pct"/>
            <w:shd w:val="clear" w:color="000000" w:fill="FFFFFF"/>
            <w:vAlign w:val="center"/>
          </w:tcPr>
          <w:p w14:paraId="121A6C3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5311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63EF112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4</w:t>
            </w:r>
          </w:p>
        </w:tc>
        <w:tc>
          <w:tcPr>
            <w:tcW w:w="1038" w:type="pct"/>
            <w:shd w:val="clear" w:color="000000" w:fill="FFFFFF"/>
            <w:vAlign w:val="center"/>
          </w:tcPr>
          <w:p w14:paraId="7520B2D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附加条件</w:t>
            </w:r>
          </w:p>
        </w:tc>
        <w:tc>
          <w:tcPr>
            <w:tcW w:w="2459" w:type="pct"/>
            <w:shd w:val="clear" w:color="000000" w:fill="FFFFFF"/>
            <w:vAlign w:val="center"/>
          </w:tcPr>
          <w:p w14:paraId="7C30A04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响应文件未含有采购人不能接受的附加条件的；</w:t>
            </w:r>
          </w:p>
        </w:tc>
        <w:tc>
          <w:tcPr>
            <w:tcW w:w="1043" w:type="pct"/>
            <w:shd w:val="clear" w:color="000000" w:fill="FFFFFF"/>
            <w:vAlign w:val="center"/>
          </w:tcPr>
          <w:p w14:paraId="4DA1ADF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CFA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68CA44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5</w:t>
            </w:r>
          </w:p>
        </w:tc>
        <w:tc>
          <w:tcPr>
            <w:tcW w:w="1038" w:type="pct"/>
            <w:shd w:val="clear" w:color="000000" w:fill="FFFFFF"/>
            <w:vAlign w:val="center"/>
          </w:tcPr>
          <w:p w14:paraId="526B155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其他无效情形</w:t>
            </w:r>
          </w:p>
        </w:tc>
        <w:tc>
          <w:tcPr>
            <w:tcW w:w="2459" w:type="pct"/>
            <w:shd w:val="clear" w:color="000000" w:fill="FFFFFF"/>
            <w:vAlign w:val="center"/>
          </w:tcPr>
          <w:p w14:paraId="4BF2D22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供应商、响应文件不存在不符合法律、法规和磋商文件规定的其他无效情形。</w:t>
            </w:r>
          </w:p>
        </w:tc>
        <w:tc>
          <w:tcPr>
            <w:tcW w:w="1043" w:type="pct"/>
            <w:shd w:val="clear" w:color="000000" w:fill="FFFFFF"/>
            <w:vAlign w:val="center"/>
          </w:tcPr>
          <w:p w14:paraId="01EE2BD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w:t>
            </w:r>
          </w:p>
        </w:tc>
      </w:tr>
    </w:tbl>
    <w:p w14:paraId="236AAC99">
      <w:pPr>
        <w:tabs>
          <w:tab w:val="left" w:pos="900"/>
          <w:tab w:val="left" w:pos="1080"/>
          <w:tab w:val="left" w:pos="1589"/>
        </w:tabs>
        <w:snapToGrid w:val="0"/>
        <w:spacing w:line="360" w:lineRule="auto"/>
        <w:rPr>
          <w:rFonts w:eastAsiaTheme="minorEastAsia"/>
          <w:sz w:val="24"/>
        </w:rPr>
      </w:pPr>
    </w:p>
    <w:p w14:paraId="56F0E853">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15E11BE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5FA1FFD1">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5F9A621">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04EF45E5">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684541BC">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752AE76F">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C59280D">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463465C1">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13E8037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B009B1B">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38" w:name="_Hlk220085436"/>
      <w:r>
        <w:rPr>
          <w:rFonts w:hint="eastAsia" w:eastAsiaTheme="minorEastAsia"/>
          <w:snapToGrid w:val="0"/>
          <w:sz w:val="24"/>
        </w:rPr>
        <w:t>异常低价处理</w:t>
      </w:r>
    </w:p>
    <w:p w14:paraId="1DB2C023">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58318CBA">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4DC390AB">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3D130405">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；未设定最高限价的采购项目，以采购项目预算金额作为最高限价；</w:t>
      </w:r>
    </w:p>
    <w:p w14:paraId="697CA86E">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1D1ED53B">
      <w:pPr>
        <w:numPr>
          <w:ilvl w:val="2"/>
          <w:numId w:val="11"/>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62FA8E9E">
      <w:pPr>
        <w:numPr>
          <w:ilvl w:val="2"/>
          <w:numId w:val="1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887C1B9">
      <w:pPr>
        <w:numPr>
          <w:ilvl w:val="2"/>
          <w:numId w:val="11"/>
        </w:numPr>
        <w:snapToGrid w:val="0"/>
        <w:spacing w:line="360" w:lineRule="auto"/>
        <w:rPr>
          <w:rFonts w:eastAsiaTheme="minorEastAsia"/>
          <w:sz w:val="24"/>
        </w:rPr>
      </w:pPr>
      <w:bookmarkStart w:id="639"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9"/>
      <w:r>
        <w:rPr>
          <w:rFonts w:hint="eastAsia" w:eastAsiaTheme="minorEastAsia"/>
          <w:sz w:val="24"/>
        </w:rPr>
        <w:t>。</w:t>
      </w:r>
      <w:bookmarkEnd w:id="638"/>
    </w:p>
    <w:p w14:paraId="402C576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BCC0C6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185DB5D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70DDBFBA">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5371137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6074E08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772CFAD">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2C55D66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68F7F54D">
      <w:pPr>
        <w:tabs>
          <w:tab w:val="left" w:pos="1080"/>
          <w:tab w:val="left" w:pos="1589"/>
          <w:tab w:val="left" w:pos="2035"/>
          <w:tab w:val="left" w:pos="2114"/>
        </w:tabs>
        <w:snapToGrid w:val="0"/>
        <w:spacing w:line="360" w:lineRule="auto"/>
        <w:ind w:left="2035"/>
        <w:rPr>
          <w:rFonts w:eastAsiaTheme="minorEastAsia"/>
          <w:sz w:val="24"/>
        </w:rPr>
      </w:pPr>
      <w:r>
        <w:rPr>
          <w:rFonts w:hint="eastAsia" w:eastAsiaTheme="minorEastAsia"/>
          <w:sz w:val="24"/>
          <w:lang w:eastAsia="zh-CN"/>
        </w:rPr>
        <w:t>☑</w:t>
      </w:r>
      <w:r>
        <w:rPr>
          <w:rFonts w:eastAsiaTheme="minorEastAsia"/>
          <w:sz w:val="24"/>
        </w:rPr>
        <w:t>无，按下述3.2.2-3.2.5项规定修正。</w:t>
      </w:r>
    </w:p>
    <w:p w14:paraId="0905D30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4F4DCBE6">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7B52046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67D8A91D">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01EC015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2DA65F94">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16826E5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lang w:val="en-US" w:eastAsia="zh-CN"/>
        </w:rPr>
        <w:t>10</w:t>
      </w:r>
      <w:r>
        <w:rPr>
          <w:rFonts w:eastAsiaTheme="minorEastAsia"/>
          <w:sz w:val="24"/>
        </w:rPr>
        <w:t>%的扣除，用扣除后的价格参加评审。</w:t>
      </w:r>
    </w:p>
    <w:p w14:paraId="3603FA3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lang w:val="en-US" w:eastAsia="zh-CN"/>
        </w:rPr>
        <w:t>6</w:t>
      </w:r>
      <w:r>
        <w:rPr>
          <w:rFonts w:eastAsiaTheme="minorEastAsia"/>
          <w:sz w:val="24"/>
        </w:rPr>
        <w:t>%的扣除，用扣除后的价格参加评审。</w:t>
      </w:r>
    </w:p>
    <w:p w14:paraId="70D3C27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2675C43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3307C4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1497BD44">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54F5DB1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A5F3946">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73312D45">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3086B80F">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3E9F7971">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798D2F">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5CF0A2DF">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519151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C8DC42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0648FD43">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6B8FBCA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90F286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5EB4A3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274A0CC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lang w:val="en-US" w:eastAsia="zh-CN"/>
        </w:rPr>
        <w:t>/</w:t>
      </w:r>
      <w:r>
        <w:rPr>
          <w:rFonts w:eastAsiaTheme="minorEastAsia"/>
          <w:sz w:val="24"/>
        </w:rPr>
        <w:t>。</w:t>
      </w:r>
    </w:p>
    <w:bookmarkEnd w:id="621"/>
    <w:bookmarkEnd w:id="622"/>
    <w:p w14:paraId="0100DAC6">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1FEE6B2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EA82DF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0DE3780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lang w:val="en-US" w:eastAsia="zh-CN"/>
        </w:rPr>
        <w:t>/</w:t>
      </w:r>
      <w:r>
        <w:rPr>
          <w:rFonts w:eastAsiaTheme="minorEastAsia"/>
          <w:sz w:val="24"/>
        </w:rPr>
        <w:t>。</w:t>
      </w:r>
    </w:p>
    <w:p w14:paraId="3F376507">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0" w:name="_Toc264969236"/>
      <w:bookmarkStart w:id="641" w:name="_Toc151193934"/>
      <w:bookmarkStart w:id="642" w:name="_Toc520356170"/>
      <w:bookmarkStart w:id="643" w:name="_Toc226965736"/>
      <w:bookmarkStart w:id="644" w:name="_Toc164229387"/>
      <w:bookmarkStart w:id="645" w:name="_Toc149720839"/>
      <w:bookmarkStart w:id="646" w:name="_Toc164608660"/>
      <w:bookmarkStart w:id="647" w:name="_Toc226965819"/>
      <w:bookmarkStart w:id="648" w:name="_Toc127151747"/>
      <w:bookmarkStart w:id="649" w:name="_Toc305158814"/>
      <w:bookmarkStart w:id="650" w:name="_Toc164351640"/>
      <w:bookmarkStart w:id="651" w:name="_Toc151193716"/>
      <w:bookmarkStart w:id="652" w:name="_Toc305158888"/>
      <w:bookmarkStart w:id="653" w:name="_Toc151193644"/>
      <w:bookmarkStart w:id="654" w:name="_Toc127161460"/>
      <w:bookmarkStart w:id="655" w:name="_Toc151193860"/>
      <w:bookmarkStart w:id="656" w:name="_Ref467307010"/>
      <w:bookmarkStart w:id="657" w:name="_Toc151193788"/>
      <w:bookmarkStart w:id="658" w:name="_Toc164608815"/>
      <w:bookmarkStart w:id="659" w:name="_Toc195842911"/>
      <w:bookmarkStart w:id="660" w:name="_Toc226337242"/>
      <w:bookmarkStart w:id="661" w:name="_Toc151190173"/>
      <w:bookmarkStart w:id="662" w:name="_Toc226309790"/>
      <w:bookmarkStart w:id="663" w:name="_Toc265228384"/>
      <w:bookmarkStart w:id="664" w:name="_Toc150774646"/>
      <w:bookmarkStart w:id="665" w:name="_Toc150509297"/>
      <w:bookmarkStart w:id="666" w:name="_Toc150480784"/>
      <w:bookmarkStart w:id="667" w:name="_Toc127151546"/>
      <w:bookmarkStart w:id="668" w:name="_Toc142311048"/>
      <w:bookmarkStart w:id="669" w:name="_Toc164229241"/>
      <w:bookmarkStart w:id="670" w:name="_Toc150774751"/>
      <w:r>
        <w:rPr>
          <w:rFonts w:eastAsiaTheme="minorEastAsia"/>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086428E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662CDA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lang w:val="en-US" w:eastAsia="zh-CN"/>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4CCAE65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57F83F74">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2FA40D9C">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78508D4">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63095B2F">
      <w:pPr>
        <w:pStyle w:val="4"/>
        <w:rPr>
          <w:rFonts w:ascii="Times New Roman" w:hAnsi="Times New Roman" w:eastAsiaTheme="minorEastAsia"/>
          <w:sz w:val="24"/>
          <w:szCs w:val="24"/>
        </w:rPr>
      </w:pPr>
    </w:p>
    <w:tbl>
      <w:tblPr>
        <w:tblStyle w:val="43"/>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59"/>
        <w:gridCol w:w="851"/>
        <w:gridCol w:w="4371"/>
        <w:gridCol w:w="933"/>
      </w:tblGrid>
      <w:tr w14:paraId="534C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704" w:type="dxa"/>
            <w:vAlign w:val="center"/>
          </w:tcPr>
          <w:p w14:paraId="1FBC12F4">
            <w:pPr>
              <w:adjustRightInd/>
              <w:spacing w:line="240" w:lineRule="auto"/>
              <w:ind w:firstLine="0" w:firstLineChars="0"/>
              <w:jc w:val="center"/>
              <w:textAlignment w:val="auto"/>
              <w:rPr>
                <w:b/>
                <w:kern w:val="2"/>
                <w:szCs w:val="24"/>
              </w:rPr>
            </w:pPr>
            <w:r>
              <w:rPr>
                <w:b/>
                <w:kern w:val="2"/>
                <w:szCs w:val="24"/>
              </w:rPr>
              <w:t>序号</w:t>
            </w:r>
          </w:p>
        </w:tc>
        <w:tc>
          <w:tcPr>
            <w:tcW w:w="1559" w:type="dxa"/>
            <w:vAlign w:val="center"/>
          </w:tcPr>
          <w:p w14:paraId="63B9797F">
            <w:pPr>
              <w:adjustRightInd/>
              <w:spacing w:line="240" w:lineRule="auto"/>
              <w:ind w:firstLine="0" w:firstLineChars="0"/>
              <w:jc w:val="center"/>
              <w:textAlignment w:val="auto"/>
              <w:rPr>
                <w:b/>
                <w:kern w:val="2"/>
                <w:szCs w:val="24"/>
              </w:rPr>
            </w:pPr>
            <w:r>
              <w:rPr>
                <w:b/>
                <w:kern w:val="2"/>
                <w:szCs w:val="24"/>
              </w:rPr>
              <w:t>评分因素</w:t>
            </w:r>
          </w:p>
        </w:tc>
        <w:tc>
          <w:tcPr>
            <w:tcW w:w="851" w:type="dxa"/>
            <w:vAlign w:val="center"/>
          </w:tcPr>
          <w:p w14:paraId="3FAC67CB">
            <w:pPr>
              <w:adjustRightInd/>
              <w:spacing w:line="240" w:lineRule="auto"/>
              <w:ind w:firstLine="0" w:firstLineChars="0"/>
              <w:jc w:val="center"/>
              <w:textAlignment w:val="auto"/>
              <w:rPr>
                <w:b/>
                <w:kern w:val="2"/>
                <w:szCs w:val="24"/>
              </w:rPr>
            </w:pPr>
            <w:r>
              <w:rPr>
                <w:b/>
                <w:kern w:val="2"/>
                <w:szCs w:val="24"/>
              </w:rPr>
              <w:t>分值</w:t>
            </w:r>
          </w:p>
        </w:tc>
        <w:tc>
          <w:tcPr>
            <w:tcW w:w="4371" w:type="dxa"/>
            <w:vAlign w:val="center"/>
          </w:tcPr>
          <w:p w14:paraId="06BF27F1">
            <w:pPr>
              <w:pStyle w:val="249"/>
              <w:spacing w:before="0" w:after="0" w:line="240" w:lineRule="auto"/>
              <w:rPr>
                <w:rFonts w:eastAsia="宋体"/>
                <w:szCs w:val="24"/>
              </w:rPr>
            </w:pPr>
            <w:r>
              <w:rPr>
                <w:rFonts w:eastAsia="宋体"/>
                <w:szCs w:val="24"/>
              </w:rPr>
              <w:t>评分标准</w:t>
            </w:r>
          </w:p>
        </w:tc>
        <w:tc>
          <w:tcPr>
            <w:tcW w:w="933" w:type="dxa"/>
            <w:vAlign w:val="center"/>
          </w:tcPr>
          <w:p w14:paraId="2A1A50CD">
            <w:pPr>
              <w:pStyle w:val="249"/>
              <w:spacing w:before="0" w:after="0" w:line="240" w:lineRule="auto"/>
              <w:rPr>
                <w:rFonts w:hint="eastAsia" w:eastAsia="宋体"/>
                <w:szCs w:val="24"/>
                <w:lang w:val="en-US" w:eastAsia="zh-CN"/>
              </w:rPr>
            </w:pPr>
            <w:r>
              <w:rPr>
                <w:rFonts w:hint="eastAsia" w:eastAsia="宋体"/>
                <w:szCs w:val="24"/>
                <w:lang w:val="en-US" w:eastAsia="zh-CN"/>
              </w:rPr>
              <w:t>说明</w:t>
            </w:r>
          </w:p>
        </w:tc>
      </w:tr>
      <w:tr w14:paraId="502E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vAlign w:val="center"/>
          </w:tcPr>
          <w:p w14:paraId="77330048">
            <w:pPr>
              <w:adjustRightInd/>
              <w:spacing w:line="240" w:lineRule="auto"/>
              <w:ind w:firstLine="28" w:firstLineChars="0"/>
              <w:jc w:val="center"/>
              <w:textAlignment w:val="auto"/>
              <w:rPr>
                <w:bCs/>
                <w:kern w:val="2"/>
                <w:szCs w:val="24"/>
              </w:rPr>
            </w:pPr>
            <w:r>
              <w:rPr>
                <w:bCs/>
                <w:kern w:val="2"/>
                <w:szCs w:val="24"/>
              </w:rPr>
              <w:t>1</w:t>
            </w:r>
          </w:p>
        </w:tc>
        <w:tc>
          <w:tcPr>
            <w:tcW w:w="1559" w:type="dxa"/>
            <w:vAlign w:val="center"/>
          </w:tcPr>
          <w:p w14:paraId="61301826">
            <w:pPr>
              <w:adjustRightInd/>
              <w:spacing w:line="240" w:lineRule="auto"/>
              <w:ind w:firstLine="28" w:firstLineChars="0"/>
              <w:jc w:val="center"/>
              <w:textAlignment w:val="auto"/>
              <w:rPr>
                <w:kern w:val="2"/>
                <w:szCs w:val="24"/>
              </w:rPr>
            </w:pPr>
            <w:r>
              <w:rPr>
                <w:rFonts w:hint="eastAsia"/>
                <w:kern w:val="2"/>
                <w:szCs w:val="24"/>
              </w:rPr>
              <w:t>供应商</w:t>
            </w:r>
            <w:r>
              <w:rPr>
                <w:kern w:val="2"/>
                <w:szCs w:val="24"/>
              </w:rPr>
              <w:t>业绩</w:t>
            </w:r>
          </w:p>
        </w:tc>
        <w:tc>
          <w:tcPr>
            <w:tcW w:w="851" w:type="dxa"/>
            <w:vAlign w:val="center"/>
          </w:tcPr>
          <w:p w14:paraId="61EAAA8C">
            <w:pPr>
              <w:adjustRightInd/>
              <w:spacing w:line="240" w:lineRule="auto"/>
              <w:ind w:firstLine="28" w:firstLineChars="0"/>
              <w:jc w:val="center"/>
              <w:textAlignment w:val="auto"/>
              <w:rPr>
                <w:b/>
                <w:kern w:val="2"/>
                <w:szCs w:val="24"/>
              </w:rPr>
            </w:pPr>
            <w:r>
              <w:rPr>
                <w:kern w:val="2"/>
                <w:szCs w:val="24"/>
              </w:rPr>
              <w:t>1</w:t>
            </w:r>
            <w:r>
              <w:rPr>
                <w:rFonts w:hint="eastAsia"/>
                <w:kern w:val="2"/>
                <w:szCs w:val="24"/>
              </w:rPr>
              <w:t>0</w:t>
            </w:r>
          </w:p>
        </w:tc>
        <w:tc>
          <w:tcPr>
            <w:tcW w:w="4371" w:type="dxa"/>
            <w:vAlign w:val="center"/>
          </w:tcPr>
          <w:p w14:paraId="4AD26077">
            <w:pPr>
              <w:adjustRightInd/>
              <w:spacing w:line="240" w:lineRule="auto"/>
              <w:ind w:firstLine="0" w:firstLineChars="0"/>
              <w:textAlignment w:val="auto"/>
              <w:rPr>
                <w:kern w:val="2"/>
                <w:szCs w:val="24"/>
              </w:rPr>
            </w:pPr>
            <w:r>
              <w:rPr>
                <w:rFonts w:hint="eastAsia"/>
                <w:kern w:val="2"/>
                <w:szCs w:val="24"/>
              </w:rPr>
              <w:t>供应商近年（202</w:t>
            </w:r>
            <w:r>
              <w:rPr>
                <w:kern w:val="2"/>
                <w:szCs w:val="24"/>
              </w:rPr>
              <w:t>2</w:t>
            </w:r>
            <w:r>
              <w:rPr>
                <w:rFonts w:hint="eastAsia"/>
                <w:kern w:val="2"/>
                <w:szCs w:val="24"/>
              </w:rPr>
              <w:t>年1月1日起至投标文件递交截止日止，以合同签订日期为准）与本采购包类似的项目业绩（水源地调查或评估类相关工作），每提供1个合同得2分，最多得</w:t>
            </w:r>
            <w:r>
              <w:rPr>
                <w:kern w:val="2"/>
                <w:szCs w:val="24"/>
              </w:rPr>
              <w:t>1</w:t>
            </w:r>
            <w:r>
              <w:rPr>
                <w:rFonts w:hint="eastAsia"/>
                <w:kern w:val="2"/>
                <w:szCs w:val="24"/>
              </w:rPr>
              <w:t>0分。</w:t>
            </w:r>
          </w:p>
          <w:p w14:paraId="002C85D0">
            <w:pPr>
              <w:adjustRightInd/>
              <w:spacing w:line="240" w:lineRule="auto"/>
              <w:ind w:firstLine="0" w:firstLineChars="0"/>
              <w:textAlignment w:val="auto"/>
              <w:rPr>
                <w:kern w:val="2"/>
                <w:szCs w:val="24"/>
              </w:rPr>
            </w:pPr>
            <w:r>
              <w:rPr>
                <w:rFonts w:hint="eastAsia"/>
                <w:kern w:val="2"/>
                <w:szCs w:val="24"/>
              </w:rPr>
              <w:t>注：需提供与甲方签订的合同，合同内容至少包含盖章页及服务内容页，否则不得分。需提供与甲方签订的合同复印件并加盖供应商公章。</w:t>
            </w:r>
          </w:p>
        </w:tc>
        <w:tc>
          <w:tcPr>
            <w:tcW w:w="933" w:type="dxa"/>
            <w:vAlign w:val="center"/>
          </w:tcPr>
          <w:p w14:paraId="7D29E19A">
            <w:pPr>
              <w:adjustRightInd/>
              <w:spacing w:line="240" w:lineRule="auto"/>
              <w:ind w:firstLine="0" w:firstLineChars="0"/>
              <w:textAlignment w:val="auto"/>
              <w:rPr>
                <w:rFonts w:hint="eastAsia"/>
                <w:kern w:val="2"/>
                <w:szCs w:val="24"/>
              </w:rPr>
            </w:pPr>
          </w:p>
        </w:tc>
      </w:tr>
      <w:tr w14:paraId="5B9D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vAlign w:val="center"/>
          </w:tcPr>
          <w:p w14:paraId="1366F61A">
            <w:pPr>
              <w:adjustRightInd/>
              <w:spacing w:line="240" w:lineRule="auto"/>
              <w:ind w:firstLine="28" w:firstLineChars="0"/>
              <w:jc w:val="center"/>
              <w:textAlignment w:val="auto"/>
              <w:rPr>
                <w:bCs/>
                <w:kern w:val="2"/>
                <w:szCs w:val="24"/>
              </w:rPr>
            </w:pPr>
            <w:r>
              <w:rPr>
                <w:rFonts w:hint="eastAsia"/>
                <w:bCs/>
                <w:kern w:val="2"/>
                <w:szCs w:val="24"/>
              </w:rPr>
              <w:t>2</w:t>
            </w:r>
          </w:p>
        </w:tc>
        <w:tc>
          <w:tcPr>
            <w:tcW w:w="1559" w:type="dxa"/>
            <w:vAlign w:val="center"/>
          </w:tcPr>
          <w:p w14:paraId="4A6ADE10">
            <w:pPr>
              <w:adjustRightInd/>
              <w:spacing w:line="240" w:lineRule="auto"/>
              <w:ind w:firstLine="28" w:firstLineChars="0"/>
              <w:jc w:val="center"/>
              <w:textAlignment w:val="auto"/>
              <w:rPr>
                <w:kern w:val="2"/>
                <w:szCs w:val="24"/>
              </w:rPr>
            </w:pPr>
            <w:r>
              <w:rPr>
                <w:rFonts w:hint="eastAsia"/>
                <w:kern w:val="2"/>
                <w:szCs w:val="24"/>
              </w:rPr>
              <w:t>合同条款响应</w:t>
            </w:r>
          </w:p>
        </w:tc>
        <w:tc>
          <w:tcPr>
            <w:tcW w:w="851" w:type="dxa"/>
            <w:vAlign w:val="center"/>
          </w:tcPr>
          <w:p w14:paraId="16704CD3">
            <w:pPr>
              <w:adjustRightInd/>
              <w:spacing w:line="240" w:lineRule="auto"/>
              <w:ind w:firstLine="28" w:firstLineChars="0"/>
              <w:jc w:val="center"/>
              <w:textAlignment w:val="auto"/>
              <w:rPr>
                <w:kern w:val="2"/>
                <w:szCs w:val="24"/>
              </w:rPr>
            </w:pPr>
            <w:r>
              <w:rPr>
                <w:kern w:val="2"/>
                <w:szCs w:val="24"/>
              </w:rPr>
              <w:t>3</w:t>
            </w:r>
          </w:p>
        </w:tc>
        <w:tc>
          <w:tcPr>
            <w:tcW w:w="4371" w:type="dxa"/>
            <w:vAlign w:val="center"/>
          </w:tcPr>
          <w:p w14:paraId="1DB5FC11">
            <w:pPr>
              <w:adjustRightInd/>
              <w:spacing w:line="240" w:lineRule="auto"/>
              <w:ind w:firstLine="0" w:firstLineChars="0"/>
              <w:textAlignment w:val="auto"/>
              <w:rPr>
                <w:kern w:val="2"/>
                <w:szCs w:val="24"/>
              </w:rPr>
            </w:pPr>
            <w:r>
              <w:rPr>
                <w:rFonts w:hint="eastAsia"/>
                <w:kern w:val="2"/>
                <w:szCs w:val="24"/>
              </w:rPr>
              <w:t>满足对磋商文件中合同条款及合同履行期限的要求。完全响应，得</w:t>
            </w:r>
            <w:r>
              <w:rPr>
                <w:kern w:val="2"/>
                <w:szCs w:val="24"/>
              </w:rPr>
              <w:t>3</w:t>
            </w:r>
            <w:r>
              <w:rPr>
                <w:rFonts w:hint="eastAsia"/>
                <w:kern w:val="2"/>
                <w:szCs w:val="24"/>
              </w:rPr>
              <w:t>分；否则不得分。</w:t>
            </w:r>
          </w:p>
        </w:tc>
        <w:tc>
          <w:tcPr>
            <w:tcW w:w="933" w:type="dxa"/>
            <w:vAlign w:val="center"/>
          </w:tcPr>
          <w:p w14:paraId="786DB3E2">
            <w:pPr>
              <w:adjustRightInd/>
              <w:spacing w:line="240" w:lineRule="auto"/>
              <w:ind w:firstLine="0" w:firstLineChars="0"/>
              <w:textAlignment w:val="auto"/>
              <w:rPr>
                <w:rFonts w:hint="eastAsia"/>
                <w:kern w:val="2"/>
                <w:szCs w:val="24"/>
              </w:rPr>
            </w:pPr>
          </w:p>
        </w:tc>
      </w:tr>
      <w:tr w14:paraId="7F4A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vAlign w:val="center"/>
          </w:tcPr>
          <w:p w14:paraId="58B1A25B">
            <w:pPr>
              <w:adjustRightInd/>
              <w:spacing w:line="240" w:lineRule="auto"/>
              <w:ind w:firstLine="28" w:firstLineChars="0"/>
              <w:jc w:val="center"/>
              <w:textAlignment w:val="auto"/>
              <w:rPr>
                <w:bCs/>
                <w:kern w:val="2"/>
                <w:szCs w:val="24"/>
              </w:rPr>
            </w:pPr>
            <w:r>
              <w:rPr>
                <w:rFonts w:hint="eastAsia"/>
                <w:bCs/>
                <w:kern w:val="2"/>
                <w:szCs w:val="24"/>
              </w:rPr>
              <w:t>3</w:t>
            </w:r>
          </w:p>
        </w:tc>
        <w:tc>
          <w:tcPr>
            <w:tcW w:w="1559" w:type="dxa"/>
            <w:vAlign w:val="center"/>
          </w:tcPr>
          <w:p w14:paraId="2D253F9B">
            <w:pPr>
              <w:adjustRightInd/>
              <w:spacing w:line="240" w:lineRule="auto"/>
              <w:ind w:firstLine="0" w:firstLineChars="0"/>
              <w:jc w:val="center"/>
              <w:textAlignment w:val="auto"/>
              <w:rPr>
                <w:kern w:val="2"/>
                <w:szCs w:val="24"/>
                <w:highlight w:val="none"/>
              </w:rPr>
            </w:pPr>
            <w:r>
              <w:rPr>
                <w:kern w:val="2"/>
                <w:szCs w:val="24"/>
                <w:highlight w:val="none"/>
              </w:rPr>
              <w:t>需求分析解决方案</w:t>
            </w:r>
          </w:p>
        </w:tc>
        <w:tc>
          <w:tcPr>
            <w:tcW w:w="851" w:type="dxa"/>
            <w:vAlign w:val="center"/>
          </w:tcPr>
          <w:p w14:paraId="03D05AE5">
            <w:pPr>
              <w:adjustRightInd/>
              <w:spacing w:line="240" w:lineRule="auto"/>
              <w:ind w:firstLine="0" w:firstLineChars="0"/>
              <w:jc w:val="center"/>
              <w:textAlignment w:val="auto"/>
              <w:rPr>
                <w:kern w:val="2"/>
                <w:szCs w:val="24"/>
                <w:highlight w:val="none"/>
              </w:rPr>
            </w:pPr>
            <w:r>
              <w:rPr>
                <w:rFonts w:hint="eastAsia"/>
                <w:kern w:val="2"/>
                <w:szCs w:val="24"/>
                <w:highlight w:val="none"/>
              </w:rPr>
              <w:t>10</w:t>
            </w:r>
          </w:p>
        </w:tc>
        <w:tc>
          <w:tcPr>
            <w:tcW w:w="4371" w:type="dxa"/>
            <w:vAlign w:val="center"/>
          </w:tcPr>
          <w:p w14:paraId="30937503">
            <w:pPr>
              <w:adjustRightInd/>
              <w:spacing w:line="240" w:lineRule="auto"/>
              <w:ind w:firstLine="0" w:firstLineChars="0"/>
              <w:textAlignment w:val="auto"/>
              <w:rPr>
                <w:kern w:val="2"/>
                <w:szCs w:val="24"/>
                <w:highlight w:val="none"/>
              </w:rPr>
            </w:pPr>
            <w:r>
              <w:rPr>
                <w:kern w:val="2"/>
                <w:szCs w:val="24"/>
                <w:highlight w:val="none"/>
              </w:rPr>
              <w:t>对本</w:t>
            </w:r>
            <w:r>
              <w:rPr>
                <w:rFonts w:hint="eastAsia"/>
                <w:kern w:val="2"/>
                <w:szCs w:val="24"/>
                <w:highlight w:val="none"/>
              </w:rPr>
              <w:t>采购包</w:t>
            </w:r>
            <w:r>
              <w:rPr>
                <w:kern w:val="2"/>
                <w:szCs w:val="24"/>
                <w:highlight w:val="none"/>
              </w:rPr>
              <w:t>需求理解准确，分析内容完整、分析透彻、理解认知度高，提出的重点、难点问题</w:t>
            </w:r>
            <w:r>
              <w:rPr>
                <w:rFonts w:hint="eastAsia"/>
                <w:kern w:val="2"/>
                <w:szCs w:val="24"/>
                <w:highlight w:val="none"/>
              </w:rPr>
              <w:t>及</w:t>
            </w:r>
            <w:r>
              <w:rPr>
                <w:kern w:val="2"/>
                <w:szCs w:val="24"/>
                <w:highlight w:val="none"/>
              </w:rPr>
              <w:t>解决方案</w:t>
            </w:r>
            <w:r>
              <w:rPr>
                <w:rFonts w:hint="eastAsia"/>
                <w:kern w:val="2"/>
                <w:szCs w:val="24"/>
                <w:highlight w:val="none"/>
              </w:rPr>
              <w:t>准确</w:t>
            </w:r>
            <w:r>
              <w:rPr>
                <w:kern w:val="2"/>
                <w:szCs w:val="24"/>
                <w:highlight w:val="none"/>
              </w:rPr>
              <w:t>，得</w:t>
            </w:r>
            <w:r>
              <w:rPr>
                <w:rFonts w:hint="eastAsia"/>
                <w:kern w:val="2"/>
                <w:szCs w:val="24"/>
                <w:highlight w:val="none"/>
              </w:rPr>
              <w:t>10</w:t>
            </w:r>
            <w:r>
              <w:rPr>
                <w:kern w:val="2"/>
                <w:szCs w:val="24"/>
                <w:highlight w:val="none"/>
              </w:rPr>
              <w:t>分；提供</w:t>
            </w:r>
            <w:r>
              <w:rPr>
                <w:rFonts w:hint="eastAsia"/>
                <w:kern w:val="2"/>
                <w:szCs w:val="24"/>
                <w:highlight w:val="none"/>
              </w:rPr>
              <w:t>的</w:t>
            </w:r>
            <w:r>
              <w:rPr>
                <w:kern w:val="2"/>
                <w:szCs w:val="24"/>
                <w:highlight w:val="none"/>
              </w:rPr>
              <w:t>需求理解</w:t>
            </w:r>
            <w:r>
              <w:rPr>
                <w:rFonts w:hint="eastAsia"/>
                <w:kern w:val="2"/>
                <w:szCs w:val="24"/>
                <w:highlight w:val="none"/>
              </w:rPr>
              <w:t>较</w:t>
            </w:r>
            <w:r>
              <w:rPr>
                <w:kern w:val="2"/>
                <w:szCs w:val="24"/>
                <w:highlight w:val="none"/>
              </w:rPr>
              <w:t>准确，分析内容</w:t>
            </w:r>
            <w:r>
              <w:rPr>
                <w:rFonts w:hint="eastAsia"/>
                <w:kern w:val="2"/>
                <w:szCs w:val="24"/>
                <w:highlight w:val="none"/>
              </w:rPr>
              <w:t>较</w:t>
            </w:r>
            <w:r>
              <w:rPr>
                <w:kern w:val="2"/>
                <w:szCs w:val="24"/>
                <w:highlight w:val="none"/>
              </w:rPr>
              <w:t>完整，提出的重点、难点问题解决方案</w:t>
            </w:r>
            <w:r>
              <w:rPr>
                <w:rFonts w:hint="eastAsia"/>
                <w:kern w:val="2"/>
                <w:szCs w:val="24"/>
                <w:highlight w:val="none"/>
              </w:rPr>
              <w:t>较合理</w:t>
            </w:r>
            <w:r>
              <w:rPr>
                <w:kern w:val="2"/>
                <w:szCs w:val="24"/>
                <w:highlight w:val="none"/>
              </w:rPr>
              <w:t>，得</w:t>
            </w:r>
            <w:r>
              <w:rPr>
                <w:rFonts w:hint="eastAsia"/>
                <w:kern w:val="2"/>
                <w:szCs w:val="24"/>
                <w:highlight w:val="none"/>
              </w:rPr>
              <w:t>7</w:t>
            </w:r>
            <w:r>
              <w:rPr>
                <w:kern w:val="2"/>
                <w:szCs w:val="24"/>
                <w:highlight w:val="none"/>
              </w:rPr>
              <w:t>分；提供了常规、通用的项目需求分析及解决方案，得5分；提供的方案有缺陷或存在明显问题，得3分；否则，得0分。</w:t>
            </w:r>
          </w:p>
        </w:tc>
        <w:tc>
          <w:tcPr>
            <w:tcW w:w="933" w:type="dxa"/>
            <w:vAlign w:val="center"/>
          </w:tcPr>
          <w:p w14:paraId="1B5214A0">
            <w:pPr>
              <w:adjustRightInd/>
              <w:spacing w:line="240" w:lineRule="auto"/>
              <w:ind w:firstLine="0" w:firstLineChars="0"/>
              <w:textAlignment w:val="auto"/>
              <w:rPr>
                <w:kern w:val="2"/>
                <w:szCs w:val="24"/>
                <w:highlight w:val="none"/>
              </w:rPr>
            </w:pPr>
          </w:p>
        </w:tc>
      </w:tr>
      <w:tr w14:paraId="08FE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vAlign w:val="center"/>
          </w:tcPr>
          <w:p w14:paraId="6E77A609">
            <w:pPr>
              <w:adjustRightInd/>
              <w:spacing w:line="240" w:lineRule="auto"/>
              <w:ind w:firstLine="28" w:firstLineChars="0"/>
              <w:jc w:val="center"/>
              <w:textAlignment w:val="auto"/>
              <w:rPr>
                <w:bCs/>
                <w:kern w:val="2"/>
                <w:szCs w:val="24"/>
              </w:rPr>
            </w:pPr>
            <w:r>
              <w:rPr>
                <w:bCs/>
                <w:kern w:val="2"/>
                <w:szCs w:val="24"/>
              </w:rPr>
              <w:t>4</w:t>
            </w:r>
          </w:p>
        </w:tc>
        <w:tc>
          <w:tcPr>
            <w:tcW w:w="1559" w:type="dxa"/>
            <w:vAlign w:val="center"/>
          </w:tcPr>
          <w:p w14:paraId="7C7EE487">
            <w:pPr>
              <w:adjustRightInd/>
              <w:spacing w:line="240" w:lineRule="auto"/>
              <w:ind w:firstLine="0" w:firstLineChars="0"/>
              <w:jc w:val="center"/>
              <w:textAlignment w:val="auto"/>
              <w:rPr>
                <w:kern w:val="2"/>
                <w:szCs w:val="24"/>
                <w:highlight w:val="none"/>
              </w:rPr>
            </w:pPr>
            <w:r>
              <w:rPr>
                <w:rFonts w:hint="eastAsia"/>
                <w:kern w:val="2"/>
                <w:szCs w:val="24"/>
                <w:highlight w:val="none"/>
              </w:rPr>
              <w:t>水源地基础环境状况调查方案</w:t>
            </w:r>
          </w:p>
        </w:tc>
        <w:tc>
          <w:tcPr>
            <w:tcW w:w="851" w:type="dxa"/>
            <w:vAlign w:val="center"/>
          </w:tcPr>
          <w:p w14:paraId="588D1B8F">
            <w:pPr>
              <w:adjustRightInd/>
              <w:spacing w:line="240" w:lineRule="auto"/>
              <w:ind w:firstLine="0" w:firstLineChars="0"/>
              <w:jc w:val="center"/>
              <w:textAlignment w:val="auto"/>
              <w:rPr>
                <w:kern w:val="2"/>
                <w:szCs w:val="24"/>
                <w:highlight w:val="none"/>
              </w:rPr>
            </w:pPr>
            <w:r>
              <w:rPr>
                <w:rFonts w:hint="eastAsia"/>
                <w:kern w:val="2"/>
                <w:szCs w:val="24"/>
                <w:highlight w:val="none"/>
              </w:rPr>
              <w:t>10</w:t>
            </w:r>
          </w:p>
        </w:tc>
        <w:tc>
          <w:tcPr>
            <w:tcW w:w="4371" w:type="dxa"/>
            <w:vAlign w:val="center"/>
          </w:tcPr>
          <w:p w14:paraId="67B198CC">
            <w:pPr>
              <w:adjustRightInd/>
              <w:spacing w:line="240" w:lineRule="auto"/>
              <w:ind w:firstLine="0" w:firstLineChars="0"/>
              <w:jc w:val="both"/>
              <w:textAlignment w:val="auto"/>
              <w:rPr>
                <w:kern w:val="2"/>
                <w:szCs w:val="24"/>
                <w:highlight w:val="none"/>
              </w:rPr>
            </w:pPr>
            <w:r>
              <w:rPr>
                <w:kern w:val="2"/>
                <w:szCs w:val="24"/>
                <w:highlight w:val="none"/>
              </w:rPr>
              <w:t>提供的方案详细完整，科学合理可行，有针对性，完全符合项目特点及要求，得</w:t>
            </w:r>
            <w:r>
              <w:rPr>
                <w:rFonts w:hint="eastAsia"/>
                <w:kern w:val="2"/>
                <w:szCs w:val="24"/>
                <w:highlight w:val="none"/>
              </w:rPr>
              <w:t>10</w:t>
            </w:r>
            <w:r>
              <w:rPr>
                <w:kern w:val="2"/>
                <w:szCs w:val="24"/>
                <w:highlight w:val="none"/>
              </w:rPr>
              <w:t>分；提供的方案详细完整，科学合理可行，</w:t>
            </w:r>
            <w:r>
              <w:rPr>
                <w:rFonts w:hint="eastAsia"/>
                <w:kern w:val="2"/>
                <w:szCs w:val="24"/>
                <w:highlight w:val="none"/>
              </w:rPr>
              <w:t>基本</w:t>
            </w:r>
            <w:r>
              <w:rPr>
                <w:kern w:val="2"/>
                <w:szCs w:val="24"/>
                <w:highlight w:val="none"/>
              </w:rPr>
              <w:t>符合项目特点及要求，得</w:t>
            </w:r>
            <w:r>
              <w:rPr>
                <w:rFonts w:hint="eastAsia"/>
                <w:kern w:val="2"/>
                <w:szCs w:val="24"/>
                <w:highlight w:val="none"/>
              </w:rPr>
              <w:t>7</w:t>
            </w:r>
            <w:r>
              <w:rPr>
                <w:kern w:val="2"/>
                <w:szCs w:val="24"/>
                <w:highlight w:val="none"/>
              </w:rPr>
              <w:t>分；提供了常规、通用的方案，得5分；提供的方案有缺陷或存在明显问题，得3分；否则，得0分。</w:t>
            </w:r>
          </w:p>
        </w:tc>
        <w:tc>
          <w:tcPr>
            <w:tcW w:w="933" w:type="dxa"/>
            <w:vAlign w:val="center"/>
          </w:tcPr>
          <w:p w14:paraId="69D2606E">
            <w:pPr>
              <w:adjustRightInd/>
              <w:spacing w:line="240" w:lineRule="auto"/>
              <w:ind w:firstLine="0" w:firstLineChars="0"/>
              <w:jc w:val="both"/>
              <w:textAlignment w:val="auto"/>
              <w:rPr>
                <w:kern w:val="2"/>
                <w:szCs w:val="24"/>
                <w:highlight w:val="none"/>
              </w:rPr>
            </w:pPr>
          </w:p>
        </w:tc>
      </w:tr>
      <w:tr w14:paraId="7925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vAlign w:val="center"/>
          </w:tcPr>
          <w:p w14:paraId="0DD332AB">
            <w:pPr>
              <w:adjustRightInd/>
              <w:spacing w:line="240" w:lineRule="auto"/>
              <w:ind w:firstLine="28" w:firstLineChars="0"/>
              <w:jc w:val="center"/>
              <w:textAlignment w:val="auto"/>
              <w:rPr>
                <w:bCs/>
                <w:kern w:val="2"/>
                <w:szCs w:val="24"/>
              </w:rPr>
            </w:pPr>
            <w:r>
              <w:rPr>
                <w:bCs/>
                <w:kern w:val="2"/>
                <w:szCs w:val="24"/>
              </w:rPr>
              <w:t>5</w:t>
            </w:r>
          </w:p>
        </w:tc>
        <w:tc>
          <w:tcPr>
            <w:tcW w:w="1559" w:type="dxa"/>
            <w:vAlign w:val="center"/>
          </w:tcPr>
          <w:p w14:paraId="1CD770C0">
            <w:pPr>
              <w:adjustRightInd/>
              <w:spacing w:line="240" w:lineRule="auto"/>
              <w:ind w:firstLine="0" w:firstLineChars="0"/>
              <w:jc w:val="center"/>
              <w:textAlignment w:val="auto"/>
              <w:rPr>
                <w:kern w:val="2"/>
                <w:szCs w:val="24"/>
                <w:highlight w:val="none"/>
              </w:rPr>
            </w:pPr>
            <w:r>
              <w:rPr>
                <w:rFonts w:hint="eastAsia"/>
              </w:rPr>
              <w:t>保护区风险源</w:t>
            </w:r>
            <w:r>
              <w:rPr>
                <w:rFonts w:hint="eastAsia"/>
                <w:highlight w:val="none"/>
                <w:lang w:val="en-US" w:eastAsia="zh-CN"/>
              </w:rPr>
              <w:t>调查</w:t>
            </w:r>
            <w:r>
              <w:rPr>
                <w:rFonts w:hint="eastAsia"/>
                <w:kern w:val="2"/>
                <w:szCs w:val="24"/>
                <w:highlight w:val="none"/>
              </w:rPr>
              <w:t>方案</w:t>
            </w:r>
          </w:p>
        </w:tc>
        <w:tc>
          <w:tcPr>
            <w:tcW w:w="851" w:type="dxa"/>
            <w:vAlign w:val="center"/>
          </w:tcPr>
          <w:p w14:paraId="682DBA6A">
            <w:pPr>
              <w:adjustRightInd/>
              <w:spacing w:line="240" w:lineRule="auto"/>
              <w:ind w:firstLine="0" w:firstLineChars="0"/>
              <w:jc w:val="center"/>
              <w:textAlignment w:val="auto"/>
              <w:rPr>
                <w:kern w:val="2"/>
                <w:szCs w:val="24"/>
                <w:highlight w:val="none"/>
              </w:rPr>
            </w:pPr>
            <w:r>
              <w:rPr>
                <w:rFonts w:hint="eastAsia"/>
                <w:kern w:val="2"/>
                <w:szCs w:val="24"/>
                <w:highlight w:val="none"/>
              </w:rPr>
              <w:t>10</w:t>
            </w:r>
          </w:p>
        </w:tc>
        <w:tc>
          <w:tcPr>
            <w:tcW w:w="4371" w:type="dxa"/>
            <w:vAlign w:val="center"/>
          </w:tcPr>
          <w:p w14:paraId="4A87BE4C">
            <w:pPr>
              <w:adjustRightInd/>
              <w:spacing w:line="240" w:lineRule="auto"/>
              <w:ind w:firstLine="0" w:firstLineChars="0"/>
              <w:jc w:val="both"/>
              <w:textAlignment w:val="auto"/>
              <w:rPr>
                <w:kern w:val="2"/>
                <w:szCs w:val="24"/>
                <w:highlight w:val="none"/>
              </w:rPr>
            </w:pPr>
            <w:r>
              <w:rPr>
                <w:kern w:val="2"/>
                <w:szCs w:val="24"/>
                <w:highlight w:val="none"/>
              </w:rPr>
              <w:t>提供的方案详细完整，科学合理可行，有针对性，完全符合项目特点及要求，得</w:t>
            </w:r>
            <w:r>
              <w:rPr>
                <w:rFonts w:hint="eastAsia"/>
                <w:kern w:val="2"/>
                <w:szCs w:val="24"/>
                <w:highlight w:val="none"/>
              </w:rPr>
              <w:t>10</w:t>
            </w:r>
            <w:r>
              <w:rPr>
                <w:kern w:val="2"/>
                <w:szCs w:val="24"/>
                <w:highlight w:val="none"/>
              </w:rPr>
              <w:t>分；提供的方案详细完整，科学合理可行，</w:t>
            </w:r>
            <w:r>
              <w:rPr>
                <w:rFonts w:hint="eastAsia"/>
                <w:kern w:val="2"/>
                <w:szCs w:val="24"/>
                <w:highlight w:val="none"/>
              </w:rPr>
              <w:t>基本</w:t>
            </w:r>
            <w:r>
              <w:rPr>
                <w:kern w:val="2"/>
                <w:szCs w:val="24"/>
                <w:highlight w:val="none"/>
              </w:rPr>
              <w:t>符合项目特点及要求，得</w:t>
            </w:r>
            <w:r>
              <w:rPr>
                <w:rFonts w:hint="eastAsia"/>
                <w:kern w:val="2"/>
                <w:szCs w:val="24"/>
                <w:highlight w:val="none"/>
              </w:rPr>
              <w:t>7</w:t>
            </w:r>
            <w:r>
              <w:rPr>
                <w:kern w:val="2"/>
                <w:szCs w:val="24"/>
                <w:highlight w:val="none"/>
              </w:rPr>
              <w:t>分；提供了常规、通用的方案，得5分；提供的方案有缺陷或存在明显问题，得3分；否则，得0分。</w:t>
            </w:r>
          </w:p>
        </w:tc>
        <w:tc>
          <w:tcPr>
            <w:tcW w:w="933" w:type="dxa"/>
            <w:vAlign w:val="center"/>
          </w:tcPr>
          <w:p w14:paraId="1FB24B1C">
            <w:pPr>
              <w:adjustRightInd/>
              <w:spacing w:line="240" w:lineRule="auto"/>
              <w:ind w:firstLine="0" w:firstLineChars="0"/>
              <w:jc w:val="both"/>
              <w:textAlignment w:val="auto"/>
              <w:rPr>
                <w:kern w:val="2"/>
                <w:szCs w:val="24"/>
                <w:highlight w:val="none"/>
              </w:rPr>
            </w:pPr>
          </w:p>
        </w:tc>
      </w:tr>
      <w:tr w14:paraId="3324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04" w:type="dxa"/>
            <w:vAlign w:val="center"/>
          </w:tcPr>
          <w:p w14:paraId="41BBA77A">
            <w:pPr>
              <w:adjustRightInd/>
              <w:spacing w:line="240" w:lineRule="auto"/>
              <w:ind w:firstLine="28" w:firstLineChars="0"/>
              <w:jc w:val="center"/>
              <w:textAlignment w:val="auto"/>
              <w:rPr>
                <w:bCs/>
                <w:kern w:val="2"/>
                <w:szCs w:val="24"/>
              </w:rPr>
            </w:pPr>
            <w:r>
              <w:rPr>
                <w:bCs/>
                <w:kern w:val="2"/>
                <w:szCs w:val="24"/>
              </w:rPr>
              <w:t>6</w:t>
            </w:r>
          </w:p>
        </w:tc>
        <w:tc>
          <w:tcPr>
            <w:tcW w:w="1559" w:type="dxa"/>
            <w:vAlign w:val="center"/>
          </w:tcPr>
          <w:p w14:paraId="728C5FE8">
            <w:pPr>
              <w:adjustRightInd/>
              <w:spacing w:line="240" w:lineRule="auto"/>
              <w:ind w:firstLine="0" w:firstLineChars="0"/>
              <w:jc w:val="center"/>
              <w:textAlignment w:val="auto"/>
              <w:rPr>
                <w:kern w:val="2"/>
                <w:szCs w:val="24"/>
                <w:highlight w:val="none"/>
              </w:rPr>
            </w:pPr>
            <w:r>
              <w:rPr>
                <w:rFonts w:hint="eastAsia"/>
                <w:kern w:val="2"/>
                <w:szCs w:val="24"/>
                <w:highlight w:val="none"/>
              </w:rPr>
              <w:t>源水采样及水质检测部署方案</w:t>
            </w:r>
          </w:p>
        </w:tc>
        <w:tc>
          <w:tcPr>
            <w:tcW w:w="851" w:type="dxa"/>
            <w:vAlign w:val="center"/>
          </w:tcPr>
          <w:p w14:paraId="0684BF04">
            <w:pPr>
              <w:adjustRightInd/>
              <w:spacing w:line="240" w:lineRule="auto"/>
              <w:ind w:firstLine="0" w:firstLineChars="0"/>
              <w:jc w:val="center"/>
              <w:textAlignment w:val="auto"/>
              <w:rPr>
                <w:kern w:val="2"/>
                <w:szCs w:val="24"/>
                <w:highlight w:val="none"/>
              </w:rPr>
            </w:pPr>
            <w:r>
              <w:rPr>
                <w:rFonts w:hint="eastAsia"/>
                <w:kern w:val="2"/>
                <w:szCs w:val="24"/>
                <w:highlight w:val="none"/>
              </w:rPr>
              <w:t>10</w:t>
            </w:r>
          </w:p>
        </w:tc>
        <w:tc>
          <w:tcPr>
            <w:tcW w:w="4371" w:type="dxa"/>
            <w:vAlign w:val="center"/>
          </w:tcPr>
          <w:p w14:paraId="23CCB56E">
            <w:pPr>
              <w:adjustRightInd/>
              <w:spacing w:line="240" w:lineRule="auto"/>
              <w:ind w:firstLine="0" w:firstLineChars="0"/>
              <w:textAlignment w:val="auto"/>
              <w:rPr>
                <w:kern w:val="2"/>
                <w:szCs w:val="24"/>
                <w:highlight w:val="none"/>
              </w:rPr>
            </w:pPr>
            <w:r>
              <w:rPr>
                <w:kern w:val="2"/>
                <w:szCs w:val="24"/>
                <w:highlight w:val="none"/>
              </w:rPr>
              <w:t>提供的方案详细完整，科学合理可行，有针对性，完全符合项目特点及要求，得</w:t>
            </w:r>
            <w:r>
              <w:rPr>
                <w:rFonts w:hint="eastAsia"/>
                <w:kern w:val="2"/>
                <w:szCs w:val="24"/>
                <w:highlight w:val="none"/>
              </w:rPr>
              <w:t>10</w:t>
            </w:r>
            <w:r>
              <w:rPr>
                <w:kern w:val="2"/>
                <w:szCs w:val="24"/>
                <w:highlight w:val="none"/>
              </w:rPr>
              <w:t>分；提供的方案详细完整，科学合理可行，</w:t>
            </w:r>
            <w:r>
              <w:rPr>
                <w:rFonts w:hint="eastAsia"/>
                <w:kern w:val="2"/>
                <w:szCs w:val="24"/>
                <w:highlight w:val="none"/>
              </w:rPr>
              <w:t>基本</w:t>
            </w:r>
            <w:r>
              <w:rPr>
                <w:kern w:val="2"/>
                <w:szCs w:val="24"/>
                <w:highlight w:val="none"/>
              </w:rPr>
              <w:t>符合项目特点及要求，得</w:t>
            </w:r>
            <w:r>
              <w:rPr>
                <w:rFonts w:hint="eastAsia"/>
                <w:kern w:val="2"/>
                <w:szCs w:val="24"/>
                <w:highlight w:val="none"/>
              </w:rPr>
              <w:t>7</w:t>
            </w:r>
            <w:r>
              <w:rPr>
                <w:kern w:val="2"/>
                <w:szCs w:val="24"/>
                <w:highlight w:val="none"/>
              </w:rPr>
              <w:t>分；提供了常规、通用的方案，得5分；提供的方案有缺陷或存在明显问题，得3分；否则，得0分。</w:t>
            </w:r>
          </w:p>
        </w:tc>
        <w:tc>
          <w:tcPr>
            <w:tcW w:w="933" w:type="dxa"/>
            <w:vAlign w:val="center"/>
          </w:tcPr>
          <w:p w14:paraId="515DE28E">
            <w:pPr>
              <w:adjustRightInd/>
              <w:spacing w:line="240" w:lineRule="auto"/>
              <w:ind w:firstLine="0" w:firstLineChars="0"/>
              <w:textAlignment w:val="auto"/>
              <w:rPr>
                <w:kern w:val="2"/>
                <w:szCs w:val="24"/>
                <w:highlight w:val="none"/>
              </w:rPr>
            </w:pPr>
          </w:p>
        </w:tc>
      </w:tr>
      <w:tr w14:paraId="2CAA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04" w:type="dxa"/>
            <w:vAlign w:val="center"/>
          </w:tcPr>
          <w:p w14:paraId="0DDD7A97">
            <w:pPr>
              <w:adjustRightInd/>
              <w:spacing w:line="240" w:lineRule="auto"/>
              <w:ind w:firstLine="28" w:firstLineChars="0"/>
              <w:jc w:val="center"/>
              <w:textAlignment w:val="auto"/>
              <w:rPr>
                <w:bCs/>
                <w:kern w:val="2"/>
                <w:szCs w:val="24"/>
              </w:rPr>
            </w:pPr>
            <w:r>
              <w:rPr>
                <w:bCs/>
                <w:kern w:val="2"/>
                <w:szCs w:val="24"/>
              </w:rPr>
              <w:t>7</w:t>
            </w:r>
          </w:p>
        </w:tc>
        <w:tc>
          <w:tcPr>
            <w:tcW w:w="1559" w:type="dxa"/>
            <w:vAlign w:val="center"/>
          </w:tcPr>
          <w:p w14:paraId="3A4F651B">
            <w:pPr>
              <w:adjustRightInd/>
              <w:spacing w:line="240" w:lineRule="auto"/>
              <w:ind w:firstLine="0" w:firstLineChars="0"/>
              <w:jc w:val="center"/>
              <w:textAlignment w:val="auto"/>
              <w:rPr>
                <w:kern w:val="2"/>
                <w:szCs w:val="24"/>
                <w:highlight w:val="none"/>
              </w:rPr>
            </w:pPr>
            <w:r>
              <w:rPr>
                <w:rFonts w:hint="eastAsia"/>
                <w:kern w:val="2"/>
                <w:szCs w:val="24"/>
                <w:highlight w:val="none"/>
                <w:lang w:eastAsia="zh-CN"/>
              </w:rPr>
              <w:t>“</w:t>
            </w:r>
            <w:r>
              <w:rPr>
                <w:rFonts w:hint="eastAsia"/>
                <w:kern w:val="2"/>
                <w:szCs w:val="24"/>
                <w:highlight w:val="none"/>
                <w:lang w:val="en-US" w:eastAsia="zh-CN"/>
              </w:rPr>
              <w:t>一源一档</w:t>
            </w:r>
            <w:r>
              <w:rPr>
                <w:rFonts w:hint="eastAsia"/>
                <w:kern w:val="2"/>
                <w:szCs w:val="24"/>
                <w:highlight w:val="none"/>
                <w:lang w:eastAsia="zh-CN"/>
              </w:rPr>
              <w:t>”</w:t>
            </w:r>
            <w:r>
              <w:rPr>
                <w:rFonts w:hint="eastAsia"/>
                <w:kern w:val="2"/>
                <w:szCs w:val="24"/>
                <w:highlight w:val="none"/>
                <w:lang w:val="en-US" w:eastAsia="zh-CN"/>
              </w:rPr>
              <w:t>制作</w:t>
            </w:r>
            <w:r>
              <w:rPr>
                <w:rFonts w:hint="eastAsia"/>
                <w:kern w:val="2"/>
                <w:szCs w:val="24"/>
                <w:highlight w:val="none"/>
              </w:rPr>
              <w:t>方案</w:t>
            </w:r>
          </w:p>
        </w:tc>
        <w:tc>
          <w:tcPr>
            <w:tcW w:w="851" w:type="dxa"/>
            <w:vAlign w:val="center"/>
          </w:tcPr>
          <w:p w14:paraId="59F8A01F">
            <w:pPr>
              <w:adjustRightInd/>
              <w:spacing w:line="240" w:lineRule="auto"/>
              <w:ind w:firstLine="28" w:firstLineChars="0"/>
              <w:jc w:val="center"/>
              <w:textAlignment w:val="auto"/>
              <w:rPr>
                <w:kern w:val="2"/>
                <w:szCs w:val="24"/>
                <w:highlight w:val="none"/>
              </w:rPr>
            </w:pPr>
            <w:r>
              <w:rPr>
                <w:rFonts w:hint="eastAsia"/>
                <w:kern w:val="2"/>
                <w:szCs w:val="24"/>
                <w:highlight w:val="none"/>
              </w:rPr>
              <w:t>10</w:t>
            </w:r>
          </w:p>
        </w:tc>
        <w:tc>
          <w:tcPr>
            <w:tcW w:w="4371" w:type="dxa"/>
            <w:vAlign w:val="center"/>
          </w:tcPr>
          <w:p w14:paraId="64B71171">
            <w:pPr>
              <w:adjustRightInd/>
              <w:spacing w:line="240" w:lineRule="auto"/>
              <w:ind w:firstLine="0" w:firstLineChars="0"/>
              <w:textAlignment w:val="auto"/>
              <w:rPr>
                <w:kern w:val="2"/>
                <w:szCs w:val="24"/>
                <w:highlight w:val="none"/>
              </w:rPr>
            </w:pPr>
            <w:r>
              <w:rPr>
                <w:kern w:val="2"/>
                <w:szCs w:val="24"/>
                <w:highlight w:val="none"/>
              </w:rPr>
              <w:t>提供的方案详细完整，科学合理可行，有针对性，完全符合项目特点及要求，得</w:t>
            </w:r>
            <w:r>
              <w:rPr>
                <w:rFonts w:hint="eastAsia"/>
                <w:kern w:val="2"/>
                <w:szCs w:val="24"/>
                <w:highlight w:val="none"/>
              </w:rPr>
              <w:t>10</w:t>
            </w:r>
            <w:r>
              <w:rPr>
                <w:kern w:val="2"/>
                <w:szCs w:val="24"/>
                <w:highlight w:val="none"/>
              </w:rPr>
              <w:t>分；提供的方案详细完整，科学合理可行，</w:t>
            </w:r>
            <w:r>
              <w:rPr>
                <w:rFonts w:hint="eastAsia"/>
                <w:kern w:val="2"/>
                <w:szCs w:val="24"/>
                <w:highlight w:val="none"/>
              </w:rPr>
              <w:t>基本</w:t>
            </w:r>
            <w:r>
              <w:rPr>
                <w:kern w:val="2"/>
                <w:szCs w:val="24"/>
                <w:highlight w:val="none"/>
              </w:rPr>
              <w:t>符合项目特点及要求，得</w:t>
            </w:r>
            <w:r>
              <w:rPr>
                <w:rFonts w:hint="eastAsia"/>
                <w:kern w:val="2"/>
                <w:szCs w:val="24"/>
                <w:highlight w:val="none"/>
              </w:rPr>
              <w:t>7</w:t>
            </w:r>
            <w:r>
              <w:rPr>
                <w:kern w:val="2"/>
                <w:szCs w:val="24"/>
                <w:highlight w:val="none"/>
              </w:rPr>
              <w:t>分；提供了常规、通用的方案，得5分；提供的方案有缺陷或存在明显问题，得3分；否则，得0分。</w:t>
            </w:r>
          </w:p>
        </w:tc>
        <w:tc>
          <w:tcPr>
            <w:tcW w:w="933" w:type="dxa"/>
            <w:vAlign w:val="center"/>
          </w:tcPr>
          <w:p w14:paraId="4A791BE9">
            <w:pPr>
              <w:adjustRightInd/>
              <w:spacing w:line="240" w:lineRule="auto"/>
              <w:ind w:firstLine="0" w:firstLineChars="0"/>
              <w:textAlignment w:val="auto"/>
              <w:rPr>
                <w:kern w:val="2"/>
                <w:szCs w:val="24"/>
                <w:highlight w:val="none"/>
              </w:rPr>
            </w:pPr>
          </w:p>
        </w:tc>
      </w:tr>
      <w:tr w14:paraId="776D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vAlign w:val="center"/>
          </w:tcPr>
          <w:p w14:paraId="7858C642">
            <w:pPr>
              <w:adjustRightInd/>
              <w:spacing w:line="240" w:lineRule="auto"/>
              <w:ind w:firstLine="28" w:firstLineChars="0"/>
              <w:jc w:val="center"/>
              <w:textAlignment w:val="auto"/>
              <w:rPr>
                <w:bCs/>
                <w:kern w:val="2"/>
                <w:szCs w:val="24"/>
              </w:rPr>
            </w:pPr>
            <w:r>
              <w:rPr>
                <w:rFonts w:hint="eastAsia"/>
                <w:bCs/>
                <w:kern w:val="2"/>
                <w:szCs w:val="24"/>
              </w:rPr>
              <w:t>8</w:t>
            </w:r>
          </w:p>
        </w:tc>
        <w:tc>
          <w:tcPr>
            <w:tcW w:w="1559" w:type="dxa"/>
            <w:shd w:val="clear" w:color="auto" w:fill="auto"/>
            <w:vAlign w:val="center"/>
          </w:tcPr>
          <w:p w14:paraId="3C580AFD">
            <w:pPr>
              <w:adjustRightInd/>
              <w:spacing w:line="240" w:lineRule="auto"/>
              <w:ind w:firstLine="28" w:firstLineChars="0"/>
              <w:jc w:val="center"/>
              <w:textAlignment w:val="auto"/>
              <w:rPr>
                <w:kern w:val="2"/>
                <w:szCs w:val="24"/>
              </w:rPr>
            </w:pPr>
            <w:r>
              <w:rPr>
                <w:kern w:val="2"/>
                <w:szCs w:val="24"/>
              </w:rPr>
              <w:t>进度保障方案</w:t>
            </w:r>
          </w:p>
        </w:tc>
        <w:tc>
          <w:tcPr>
            <w:tcW w:w="851" w:type="dxa"/>
            <w:shd w:val="clear" w:color="auto" w:fill="auto"/>
            <w:vAlign w:val="center"/>
          </w:tcPr>
          <w:p w14:paraId="4DF10977">
            <w:pPr>
              <w:adjustRightInd/>
              <w:spacing w:line="240" w:lineRule="auto"/>
              <w:ind w:firstLine="28" w:firstLineChars="0"/>
              <w:jc w:val="center"/>
              <w:textAlignment w:val="auto"/>
              <w:rPr>
                <w:kern w:val="2"/>
                <w:szCs w:val="24"/>
              </w:rPr>
            </w:pPr>
            <w:r>
              <w:rPr>
                <w:kern w:val="2"/>
                <w:szCs w:val="24"/>
              </w:rPr>
              <w:t>8</w:t>
            </w:r>
          </w:p>
        </w:tc>
        <w:tc>
          <w:tcPr>
            <w:tcW w:w="4371" w:type="dxa"/>
            <w:shd w:val="clear" w:color="auto" w:fill="auto"/>
            <w:vAlign w:val="center"/>
          </w:tcPr>
          <w:p w14:paraId="6AA4E762">
            <w:pPr>
              <w:adjustRightInd/>
              <w:spacing w:line="240" w:lineRule="auto"/>
              <w:ind w:firstLine="0" w:firstLineChars="0"/>
              <w:textAlignment w:val="auto"/>
              <w:rPr>
                <w:kern w:val="2"/>
                <w:szCs w:val="24"/>
              </w:rPr>
            </w:pPr>
            <w:r>
              <w:rPr>
                <w:kern w:val="2"/>
                <w:szCs w:val="24"/>
              </w:rPr>
              <w:t>提供的方案详细完整，科学合理可行，有针对性，完全符合项目特点及要求，得8分；提供了常规、通用的方案，得5分；提供的方案有缺陷或存在明显问题，得3分；否则，得0分。</w:t>
            </w:r>
          </w:p>
        </w:tc>
        <w:tc>
          <w:tcPr>
            <w:tcW w:w="933" w:type="dxa"/>
            <w:shd w:val="clear" w:color="auto" w:fill="auto"/>
            <w:vAlign w:val="center"/>
          </w:tcPr>
          <w:p w14:paraId="068FC2B4">
            <w:pPr>
              <w:adjustRightInd/>
              <w:spacing w:line="240" w:lineRule="auto"/>
              <w:ind w:firstLine="0" w:firstLineChars="0"/>
              <w:textAlignment w:val="auto"/>
              <w:rPr>
                <w:kern w:val="2"/>
                <w:szCs w:val="24"/>
              </w:rPr>
            </w:pPr>
          </w:p>
        </w:tc>
      </w:tr>
      <w:tr w14:paraId="518B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vAlign w:val="center"/>
          </w:tcPr>
          <w:p w14:paraId="073B5E0D">
            <w:pPr>
              <w:adjustRightInd/>
              <w:spacing w:line="240" w:lineRule="auto"/>
              <w:ind w:firstLine="28" w:firstLineChars="0"/>
              <w:jc w:val="center"/>
              <w:textAlignment w:val="auto"/>
              <w:rPr>
                <w:bCs/>
                <w:kern w:val="2"/>
                <w:szCs w:val="24"/>
              </w:rPr>
            </w:pPr>
            <w:r>
              <w:rPr>
                <w:rFonts w:hint="eastAsia"/>
                <w:bCs/>
                <w:kern w:val="2"/>
                <w:szCs w:val="24"/>
              </w:rPr>
              <w:t>9</w:t>
            </w:r>
          </w:p>
        </w:tc>
        <w:tc>
          <w:tcPr>
            <w:tcW w:w="1559" w:type="dxa"/>
            <w:vAlign w:val="center"/>
          </w:tcPr>
          <w:p w14:paraId="7DBB33F3">
            <w:pPr>
              <w:adjustRightInd/>
              <w:spacing w:line="240" w:lineRule="auto"/>
              <w:ind w:firstLine="28" w:firstLineChars="0"/>
              <w:jc w:val="center"/>
              <w:textAlignment w:val="auto"/>
              <w:rPr>
                <w:kern w:val="2"/>
                <w:szCs w:val="24"/>
              </w:rPr>
            </w:pPr>
            <w:r>
              <w:rPr>
                <w:kern w:val="2"/>
                <w:szCs w:val="24"/>
              </w:rPr>
              <w:t>质量保证方案</w:t>
            </w:r>
          </w:p>
        </w:tc>
        <w:tc>
          <w:tcPr>
            <w:tcW w:w="851" w:type="dxa"/>
            <w:vAlign w:val="center"/>
          </w:tcPr>
          <w:p w14:paraId="3A2BBDCE">
            <w:pPr>
              <w:adjustRightInd/>
              <w:spacing w:line="240" w:lineRule="auto"/>
              <w:ind w:firstLine="28" w:firstLineChars="0"/>
              <w:jc w:val="center"/>
              <w:textAlignment w:val="auto"/>
              <w:rPr>
                <w:kern w:val="2"/>
                <w:szCs w:val="24"/>
              </w:rPr>
            </w:pPr>
            <w:r>
              <w:rPr>
                <w:kern w:val="2"/>
                <w:szCs w:val="24"/>
              </w:rPr>
              <w:t>8</w:t>
            </w:r>
          </w:p>
        </w:tc>
        <w:tc>
          <w:tcPr>
            <w:tcW w:w="4371" w:type="dxa"/>
            <w:vAlign w:val="center"/>
          </w:tcPr>
          <w:p w14:paraId="59FF9D34">
            <w:pPr>
              <w:adjustRightInd/>
              <w:spacing w:line="240" w:lineRule="auto"/>
              <w:ind w:firstLine="0" w:firstLineChars="0"/>
              <w:textAlignment w:val="auto"/>
              <w:rPr>
                <w:kern w:val="2"/>
                <w:szCs w:val="24"/>
              </w:rPr>
            </w:pPr>
            <w:r>
              <w:rPr>
                <w:kern w:val="2"/>
                <w:szCs w:val="24"/>
              </w:rPr>
              <w:t>提供的方案详细完整，科学合理可行，有针对性，完全符合项目特点及要求，得8分；提供了常规、通用的方案，得5分；提供的方案有缺陷或存在明显问题，得3分；否则，得0分。</w:t>
            </w:r>
          </w:p>
        </w:tc>
        <w:tc>
          <w:tcPr>
            <w:tcW w:w="933" w:type="dxa"/>
            <w:vAlign w:val="center"/>
          </w:tcPr>
          <w:p w14:paraId="7526B76A">
            <w:pPr>
              <w:adjustRightInd/>
              <w:spacing w:line="240" w:lineRule="auto"/>
              <w:ind w:firstLine="0" w:firstLineChars="0"/>
              <w:textAlignment w:val="auto"/>
              <w:rPr>
                <w:kern w:val="2"/>
                <w:szCs w:val="24"/>
              </w:rPr>
            </w:pPr>
          </w:p>
        </w:tc>
      </w:tr>
      <w:tr w14:paraId="689B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4" w:type="dxa"/>
            <w:vMerge w:val="restart"/>
            <w:vAlign w:val="center"/>
          </w:tcPr>
          <w:p w14:paraId="1F65266C">
            <w:pPr>
              <w:adjustRightInd/>
              <w:spacing w:line="240" w:lineRule="auto"/>
              <w:ind w:firstLine="28" w:firstLineChars="0"/>
              <w:jc w:val="center"/>
              <w:textAlignment w:val="auto"/>
              <w:rPr>
                <w:bCs/>
                <w:kern w:val="2"/>
                <w:szCs w:val="24"/>
              </w:rPr>
            </w:pPr>
            <w:r>
              <w:rPr>
                <w:bCs/>
                <w:kern w:val="2"/>
                <w:szCs w:val="24"/>
              </w:rPr>
              <w:t>1</w:t>
            </w:r>
            <w:r>
              <w:rPr>
                <w:rFonts w:hint="eastAsia"/>
                <w:bCs/>
                <w:kern w:val="2"/>
                <w:szCs w:val="24"/>
              </w:rPr>
              <w:t>0</w:t>
            </w:r>
          </w:p>
        </w:tc>
        <w:tc>
          <w:tcPr>
            <w:tcW w:w="1559" w:type="dxa"/>
            <w:vMerge w:val="restart"/>
            <w:vAlign w:val="center"/>
          </w:tcPr>
          <w:p w14:paraId="54928033">
            <w:pPr>
              <w:adjustRightInd/>
              <w:spacing w:line="240" w:lineRule="auto"/>
              <w:ind w:firstLine="0" w:firstLineChars="0"/>
              <w:jc w:val="center"/>
              <w:textAlignment w:val="auto"/>
              <w:rPr>
                <w:kern w:val="2"/>
                <w:szCs w:val="24"/>
                <w:highlight w:val="none"/>
              </w:rPr>
            </w:pPr>
            <w:r>
              <w:rPr>
                <w:kern w:val="2"/>
                <w:szCs w:val="24"/>
                <w:highlight w:val="none"/>
              </w:rPr>
              <w:t>项目</w:t>
            </w:r>
            <w:r>
              <w:rPr>
                <w:rFonts w:hint="eastAsia"/>
                <w:kern w:val="2"/>
                <w:szCs w:val="24"/>
                <w:highlight w:val="none"/>
              </w:rPr>
              <w:t>团队</w:t>
            </w:r>
          </w:p>
        </w:tc>
        <w:tc>
          <w:tcPr>
            <w:tcW w:w="851" w:type="dxa"/>
            <w:vAlign w:val="center"/>
          </w:tcPr>
          <w:p w14:paraId="4472392D">
            <w:pPr>
              <w:adjustRightInd/>
              <w:spacing w:line="240" w:lineRule="auto"/>
              <w:ind w:firstLine="0" w:firstLineChars="0"/>
              <w:jc w:val="center"/>
              <w:textAlignment w:val="auto"/>
              <w:rPr>
                <w:kern w:val="2"/>
                <w:szCs w:val="24"/>
                <w:highlight w:val="none"/>
              </w:rPr>
            </w:pPr>
            <w:r>
              <w:rPr>
                <w:kern w:val="2"/>
                <w:szCs w:val="24"/>
                <w:highlight w:val="none"/>
              </w:rPr>
              <w:t>3</w:t>
            </w:r>
          </w:p>
        </w:tc>
        <w:tc>
          <w:tcPr>
            <w:tcW w:w="4371" w:type="dxa"/>
            <w:vAlign w:val="center"/>
          </w:tcPr>
          <w:p w14:paraId="581AF18F">
            <w:pPr>
              <w:adjustRightInd/>
              <w:spacing w:line="240" w:lineRule="auto"/>
              <w:ind w:firstLine="0" w:firstLineChars="0"/>
              <w:textAlignment w:val="auto"/>
              <w:rPr>
                <w:kern w:val="2"/>
                <w:szCs w:val="24"/>
                <w:highlight w:val="none"/>
              </w:rPr>
            </w:pPr>
            <w:r>
              <w:rPr>
                <w:rFonts w:hint="eastAsia"/>
                <w:kern w:val="2"/>
                <w:szCs w:val="24"/>
                <w:highlight w:val="none"/>
              </w:rPr>
              <w:t>项目负责人具有相关专业高级及以上职称得3分。</w:t>
            </w:r>
          </w:p>
          <w:p w14:paraId="38BC3478">
            <w:pPr>
              <w:adjustRightInd/>
              <w:spacing w:line="240" w:lineRule="auto"/>
              <w:ind w:firstLine="0" w:firstLineChars="0"/>
              <w:textAlignment w:val="auto"/>
              <w:rPr>
                <w:kern w:val="2"/>
                <w:szCs w:val="24"/>
                <w:highlight w:val="none"/>
              </w:rPr>
            </w:pPr>
            <w:r>
              <w:rPr>
                <w:kern w:val="2"/>
                <w:szCs w:val="24"/>
                <w:highlight w:val="none"/>
              </w:rPr>
              <w:t>注：需提供相关</w:t>
            </w:r>
            <w:r>
              <w:rPr>
                <w:rFonts w:hint="eastAsia"/>
                <w:kern w:val="2"/>
                <w:szCs w:val="24"/>
                <w:highlight w:val="none"/>
              </w:rPr>
              <w:t>证书</w:t>
            </w:r>
            <w:r>
              <w:rPr>
                <w:kern w:val="2"/>
                <w:szCs w:val="24"/>
                <w:highlight w:val="none"/>
              </w:rPr>
              <w:t>复印件，否则不予认可。</w:t>
            </w:r>
          </w:p>
        </w:tc>
        <w:tc>
          <w:tcPr>
            <w:tcW w:w="933" w:type="dxa"/>
            <w:vAlign w:val="center"/>
          </w:tcPr>
          <w:p w14:paraId="4493FFA2">
            <w:pPr>
              <w:adjustRightInd/>
              <w:spacing w:line="240" w:lineRule="auto"/>
              <w:ind w:firstLine="0" w:firstLineChars="0"/>
              <w:textAlignment w:val="auto"/>
              <w:rPr>
                <w:kern w:val="2"/>
                <w:szCs w:val="24"/>
                <w:highlight w:val="none"/>
              </w:rPr>
            </w:pPr>
          </w:p>
        </w:tc>
      </w:tr>
      <w:tr w14:paraId="1EC6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4" w:type="dxa"/>
            <w:vMerge w:val="continue"/>
            <w:vAlign w:val="center"/>
          </w:tcPr>
          <w:p w14:paraId="21789FE3">
            <w:pPr>
              <w:adjustRightInd/>
              <w:spacing w:line="240" w:lineRule="auto"/>
              <w:ind w:firstLine="28" w:firstLineChars="0"/>
              <w:jc w:val="center"/>
              <w:textAlignment w:val="auto"/>
              <w:rPr>
                <w:bCs/>
                <w:kern w:val="2"/>
                <w:szCs w:val="24"/>
              </w:rPr>
            </w:pPr>
          </w:p>
        </w:tc>
        <w:tc>
          <w:tcPr>
            <w:tcW w:w="1559" w:type="dxa"/>
            <w:vMerge w:val="continue"/>
            <w:vAlign w:val="center"/>
          </w:tcPr>
          <w:p w14:paraId="671F57AB">
            <w:pPr>
              <w:adjustRightInd/>
              <w:spacing w:line="240" w:lineRule="auto"/>
              <w:ind w:firstLine="28" w:firstLineChars="0"/>
              <w:jc w:val="center"/>
              <w:textAlignment w:val="auto"/>
              <w:rPr>
                <w:kern w:val="2"/>
                <w:szCs w:val="24"/>
              </w:rPr>
            </w:pPr>
          </w:p>
        </w:tc>
        <w:tc>
          <w:tcPr>
            <w:tcW w:w="851" w:type="dxa"/>
            <w:vAlign w:val="center"/>
          </w:tcPr>
          <w:p w14:paraId="4BFA4562">
            <w:pPr>
              <w:adjustRightInd/>
              <w:spacing w:line="240" w:lineRule="auto"/>
              <w:ind w:firstLine="0" w:firstLineChars="0"/>
              <w:jc w:val="center"/>
              <w:textAlignment w:val="auto"/>
              <w:rPr>
                <w:kern w:val="2"/>
                <w:szCs w:val="24"/>
              </w:rPr>
            </w:pPr>
            <w:r>
              <w:rPr>
                <w:kern w:val="2"/>
                <w:szCs w:val="24"/>
              </w:rPr>
              <w:t>8</w:t>
            </w:r>
          </w:p>
        </w:tc>
        <w:tc>
          <w:tcPr>
            <w:tcW w:w="4371" w:type="dxa"/>
            <w:vAlign w:val="center"/>
          </w:tcPr>
          <w:p w14:paraId="2040CF28">
            <w:pPr>
              <w:adjustRightInd/>
              <w:spacing w:line="240" w:lineRule="auto"/>
              <w:ind w:firstLine="0" w:firstLineChars="0"/>
              <w:textAlignment w:val="auto"/>
              <w:rPr>
                <w:kern w:val="2"/>
                <w:szCs w:val="24"/>
              </w:rPr>
            </w:pPr>
            <w:r>
              <w:rPr>
                <w:rFonts w:hint="eastAsia"/>
                <w:kern w:val="2"/>
                <w:szCs w:val="24"/>
              </w:rPr>
              <w:t>供应商针对本采购包组建的项目技术团队情况（供应商需提供人员组成名单，资历及相关经验证明等材料）。</w:t>
            </w:r>
          </w:p>
          <w:p w14:paraId="6749DC10">
            <w:pPr>
              <w:adjustRightInd/>
              <w:spacing w:line="240" w:lineRule="auto"/>
              <w:ind w:firstLine="0" w:firstLineChars="0"/>
              <w:textAlignment w:val="auto"/>
              <w:rPr>
                <w:kern w:val="2"/>
                <w:szCs w:val="24"/>
              </w:rPr>
            </w:pPr>
            <w:r>
              <w:rPr>
                <w:rFonts w:hint="eastAsia"/>
                <w:kern w:val="2"/>
                <w:szCs w:val="24"/>
              </w:rPr>
              <w:t>提供1</w:t>
            </w:r>
            <w:r>
              <w:rPr>
                <w:kern w:val="2"/>
                <w:szCs w:val="24"/>
              </w:rPr>
              <w:t>0</w:t>
            </w:r>
            <w:r>
              <w:rPr>
                <w:rFonts w:hint="eastAsia"/>
                <w:kern w:val="2"/>
                <w:szCs w:val="24"/>
              </w:rPr>
              <w:t>人（含）以上的团队人员，得8分；</w:t>
            </w:r>
          </w:p>
          <w:p w14:paraId="3A0F3B14">
            <w:pPr>
              <w:adjustRightInd/>
              <w:spacing w:line="240" w:lineRule="auto"/>
              <w:ind w:firstLine="0" w:firstLineChars="0"/>
              <w:textAlignment w:val="auto"/>
              <w:rPr>
                <w:kern w:val="2"/>
                <w:szCs w:val="24"/>
              </w:rPr>
            </w:pPr>
            <w:r>
              <w:rPr>
                <w:rFonts w:hint="eastAsia"/>
                <w:kern w:val="2"/>
                <w:szCs w:val="24"/>
              </w:rPr>
              <w:t>提供</w:t>
            </w:r>
            <w:r>
              <w:rPr>
                <w:kern w:val="2"/>
                <w:szCs w:val="24"/>
              </w:rPr>
              <w:t>5</w:t>
            </w:r>
            <w:r>
              <w:rPr>
                <w:rFonts w:hint="eastAsia"/>
                <w:kern w:val="2"/>
                <w:szCs w:val="24"/>
              </w:rPr>
              <w:t>人（含）-</w:t>
            </w:r>
            <w:r>
              <w:rPr>
                <w:kern w:val="2"/>
                <w:szCs w:val="24"/>
              </w:rPr>
              <w:t>9</w:t>
            </w:r>
            <w:r>
              <w:rPr>
                <w:rFonts w:hint="eastAsia"/>
                <w:kern w:val="2"/>
                <w:szCs w:val="24"/>
              </w:rPr>
              <w:t>人（含）团队人员，得4分；</w:t>
            </w:r>
          </w:p>
          <w:p w14:paraId="792E8EDE">
            <w:pPr>
              <w:adjustRightInd/>
              <w:spacing w:line="240" w:lineRule="auto"/>
              <w:ind w:firstLine="0" w:firstLineChars="0"/>
              <w:textAlignment w:val="auto"/>
              <w:rPr>
                <w:kern w:val="2"/>
                <w:szCs w:val="24"/>
              </w:rPr>
            </w:pPr>
            <w:r>
              <w:rPr>
                <w:rFonts w:hint="eastAsia"/>
                <w:kern w:val="2"/>
                <w:szCs w:val="24"/>
              </w:rPr>
              <w:t>提供5人以下团队人员，得0分。</w:t>
            </w:r>
          </w:p>
        </w:tc>
        <w:tc>
          <w:tcPr>
            <w:tcW w:w="933" w:type="dxa"/>
            <w:vAlign w:val="center"/>
          </w:tcPr>
          <w:p w14:paraId="796B0FE4">
            <w:pPr>
              <w:adjustRightInd/>
              <w:spacing w:line="240" w:lineRule="auto"/>
              <w:ind w:firstLine="0" w:firstLineChars="0"/>
              <w:textAlignment w:val="auto"/>
              <w:rPr>
                <w:rFonts w:hint="eastAsia"/>
                <w:kern w:val="2"/>
                <w:szCs w:val="24"/>
              </w:rPr>
            </w:pPr>
          </w:p>
        </w:tc>
      </w:tr>
      <w:tr w14:paraId="0714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759AB67">
            <w:pPr>
              <w:adjustRightInd/>
              <w:spacing w:line="240" w:lineRule="auto"/>
              <w:ind w:firstLine="28" w:firstLineChars="0"/>
              <w:jc w:val="center"/>
              <w:textAlignment w:val="auto"/>
              <w:rPr>
                <w:bCs/>
                <w:kern w:val="2"/>
                <w:szCs w:val="24"/>
              </w:rPr>
            </w:pPr>
            <w:r>
              <w:rPr>
                <w:bCs/>
                <w:kern w:val="2"/>
                <w:szCs w:val="24"/>
              </w:rPr>
              <w:t>1</w:t>
            </w:r>
            <w:r>
              <w:rPr>
                <w:rFonts w:hint="eastAsia"/>
                <w:bCs/>
                <w:kern w:val="2"/>
                <w:szCs w:val="24"/>
              </w:rPr>
              <w:t>1</w:t>
            </w:r>
          </w:p>
        </w:tc>
        <w:tc>
          <w:tcPr>
            <w:tcW w:w="1559" w:type="dxa"/>
            <w:vAlign w:val="center"/>
          </w:tcPr>
          <w:p w14:paraId="2BE9DC2D">
            <w:pPr>
              <w:adjustRightInd/>
              <w:spacing w:line="240" w:lineRule="auto"/>
              <w:ind w:firstLine="28" w:firstLineChars="0"/>
              <w:jc w:val="center"/>
              <w:textAlignment w:val="auto"/>
              <w:rPr>
                <w:kern w:val="2"/>
                <w:szCs w:val="24"/>
              </w:rPr>
            </w:pPr>
            <w:r>
              <w:rPr>
                <w:kern w:val="2"/>
                <w:szCs w:val="24"/>
              </w:rPr>
              <w:t>报价得分</w:t>
            </w:r>
          </w:p>
        </w:tc>
        <w:tc>
          <w:tcPr>
            <w:tcW w:w="851" w:type="dxa"/>
            <w:vAlign w:val="center"/>
          </w:tcPr>
          <w:p w14:paraId="53B6A57E">
            <w:pPr>
              <w:adjustRightInd/>
              <w:spacing w:line="240" w:lineRule="auto"/>
              <w:ind w:firstLine="28" w:firstLineChars="0"/>
              <w:jc w:val="center"/>
              <w:textAlignment w:val="auto"/>
              <w:rPr>
                <w:kern w:val="2"/>
                <w:szCs w:val="24"/>
              </w:rPr>
            </w:pPr>
            <w:r>
              <w:rPr>
                <w:kern w:val="2"/>
                <w:szCs w:val="24"/>
              </w:rPr>
              <w:t>10</w:t>
            </w:r>
          </w:p>
        </w:tc>
        <w:tc>
          <w:tcPr>
            <w:tcW w:w="4371" w:type="dxa"/>
            <w:vAlign w:val="center"/>
          </w:tcPr>
          <w:p w14:paraId="5E6BEA51">
            <w:pPr>
              <w:adjustRightInd/>
              <w:spacing w:line="240" w:lineRule="auto"/>
              <w:ind w:firstLine="28" w:firstLineChars="0"/>
              <w:textAlignment w:val="auto"/>
              <w:rPr>
                <w:kern w:val="2"/>
                <w:szCs w:val="24"/>
              </w:rPr>
            </w:pPr>
            <w:r>
              <w:rPr>
                <w:kern w:val="2"/>
                <w:szCs w:val="24"/>
              </w:rPr>
              <w:t>满足磋商文件要求的最后报价最低的供应商的价格为磋商基准价，其价格分为满分。其他供应商的价格分统一按照下列公式计算：</w:t>
            </w:r>
          </w:p>
          <w:p w14:paraId="44F48419">
            <w:pPr>
              <w:adjustRightInd/>
              <w:spacing w:line="240" w:lineRule="auto"/>
              <w:ind w:left="-38" w:firstLine="0" w:firstLineChars="0"/>
              <w:jc w:val="both"/>
              <w:textAlignment w:val="auto"/>
              <w:rPr>
                <w:kern w:val="2"/>
                <w:szCs w:val="24"/>
              </w:rPr>
            </w:pPr>
            <w:r>
              <w:rPr>
                <w:kern w:val="2"/>
                <w:szCs w:val="24"/>
              </w:rPr>
              <w:t>磋商报价得分=（磋商基准价/最后报价）×分值</w:t>
            </w:r>
          </w:p>
          <w:p w14:paraId="51D47CE4">
            <w:pPr>
              <w:adjustRightInd/>
              <w:spacing w:line="240" w:lineRule="auto"/>
              <w:ind w:left="-38" w:firstLine="0" w:firstLineChars="0"/>
              <w:jc w:val="both"/>
              <w:textAlignment w:val="auto"/>
              <w:rPr>
                <w:kern w:val="2"/>
                <w:szCs w:val="24"/>
              </w:rPr>
            </w:pPr>
            <w:r>
              <w:rPr>
                <w:kern w:val="2"/>
                <w:szCs w:val="24"/>
              </w:rPr>
              <w:t>注：此处最后报价指经过报价修正，及因落实政府采购政策进行价格调整后的报价，详见第三章《评审方法和评审标准》6.2、6.3</w:t>
            </w:r>
          </w:p>
        </w:tc>
        <w:tc>
          <w:tcPr>
            <w:tcW w:w="933" w:type="dxa"/>
            <w:vAlign w:val="center"/>
          </w:tcPr>
          <w:p w14:paraId="3FB6E01F">
            <w:pPr>
              <w:adjustRightInd/>
              <w:spacing w:line="240" w:lineRule="auto"/>
              <w:ind w:left="-38" w:firstLine="0" w:firstLineChars="0"/>
              <w:jc w:val="both"/>
              <w:textAlignment w:val="auto"/>
              <w:rPr>
                <w:kern w:val="2"/>
                <w:szCs w:val="24"/>
              </w:rPr>
            </w:pPr>
          </w:p>
        </w:tc>
      </w:tr>
      <w:tr w14:paraId="31A7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263" w:type="dxa"/>
            <w:gridSpan w:val="2"/>
            <w:vAlign w:val="center"/>
          </w:tcPr>
          <w:p w14:paraId="384E6489">
            <w:pPr>
              <w:adjustRightInd/>
              <w:spacing w:line="240" w:lineRule="auto"/>
              <w:ind w:firstLine="28" w:firstLineChars="0"/>
              <w:jc w:val="center"/>
              <w:textAlignment w:val="auto"/>
              <w:rPr>
                <w:kern w:val="2"/>
                <w:szCs w:val="24"/>
              </w:rPr>
            </w:pPr>
            <w:r>
              <w:rPr>
                <w:kern w:val="2"/>
                <w:szCs w:val="24"/>
              </w:rPr>
              <w:t>合计</w:t>
            </w:r>
          </w:p>
        </w:tc>
        <w:tc>
          <w:tcPr>
            <w:tcW w:w="851" w:type="dxa"/>
            <w:vAlign w:val="center"/>
          </w:tcPr>
          <w:p w14:paraId="511269AC">
            <w:pPr>
              <w:adjustRightInd/>
              <w:spacing w:line="240" w:lineRule="auto"/>
              <w:ind w:firstLine="28" w:firstLineChars="0"/>
              <w:jc w:val="center"/>
              <w:textAlignment w:val="auto"/>
              <w:rPr>
                <w:kern w:val="2"/>
                <w:szCs w:val="24"/>
              </w:rPr>
            </w:pPr>
            <w:r>
              <w:rPr>
                <w:kern w:val="2"/>
                <w:szCs w:val="24"/>
              </w:rPr>
              <w:t>100</w:t>
            </w:r>
          </w:p>
        </w:tc>
        <w:tc>
          <w:tcPr>
            <w:tcW w:w="4371" w:type="dxa"/>
            <w:vAlign w:val="center"/>
          </w:tcPr>
          <w:p w14:paraId="6920244E">
            <w:pPr>
              <w:adjustRightInd/>
              <w:spacing w:line="240" w:lineRule="auto"/>
              <w:ind w:firstLine="0" w:firstLineChars="0"/>
              <w:jc w:val="both"/>
              <w:textAlignment w:val="auto"/>
              <w:rPr>
                <w:kern w:val="2"/>
                <w:szCs w:val="24"/>
              </w:rPr>
            </w:pPr>
          </w:p>
        </w:tc>
        <w:tc>
          <w:tcPr>
            <w:tcW w:w="933" w:type="dxa"/>
            <w:vAlign w:val="center"/>
          </w:tcPr>
          <w:p w14:paraId="67430A6D">
            <w:pPr>
              <w:adjustRightInd/>
              <w:spacing w:line="240" w:lineRule="auto"/>
              <w:ind w:firstLine="0" w:firstLineChars="0"/>
              <w:jc w:val="both"/>
              <w:textAlignment w:val="auto"/>
              <w:rPr>
                <w:kern w:val="2"/>
                <w:szCs w:val="24"/>
              </w:rPr>
            </w:pPr>
          </w:p>
        </w:tc>
      </w:tr>
    </w:tbl>
    <w:p w14:paraId="6A76F6A9">
      <w:pPr>
        <w:pStyle w:val="4"/>
        <w:rPr>
          <w:rFonts w:ascii="Times New Roman" w:hAnsi="Times New Roman" w:eastAsiaTheme="minorEastAsia"/>
          <w:sz w:val="24"/>
          <w:szCs w:val="24"/>
        </w:rPr>
      </w:pPr>
    </w:p>
    <w:p w14:paraId="06EDA45E">
      <w:pPr>
        <w:pStyle w:val="4"/>
        <w:rPr>
          <w:rFonts w:ascii="Times New Roman" w:hAnsi="Times New Roman" w:eastAsiaTheme="minorEastAsia"/>
          <w:sz w:val="24"/>
          <w:szCs w:val="24"/>
        </w:rPr>
      </w:pPr>
    </w:p>
    <w:p w14:paraId="7801DC03">
      <w:pPr>
        <w:tabs>
          <w:tab w:val="left" w:pos="360"/>
          <w:tab w:val="left" w:pos="1080"/>
        </w:tabs>
        <w:snapToGrid w:val="0"/>
        <w:spacing w:line="360" w:lineRule="auto"/>
        <w:ind w:left="1080"/>
        <w:rPr>
          <w:rFonts w:eastAsiaTheme="minorEastAsia"/>
          <w:color w:val="000000"/>
          <w:sz w:val="24"/>
        </w:rPr>
      </w:pPr>
    </w:p>
    <w:p w14:paraId="37B4C45B">
      <w:pPr>
        <w:widowControl/>
        <w:jc w:val="left"/>
        <w:rPr>
          <w:rFonts w:eastAsiaTheme="minorEastAsia"/>
          <w:b/>
          <w:sz w:val="36"/>
          <w:szCs w:val="36"/>
        </w:rPr>
      </w:pPr>
    </w:p>
    <w:p w14:paraId="29BA320E">
      <w:pPr>
        <w:spacing w:line="360" w:lineRule="auto"/>
        <w:jc w:val="center"/>
        <w:outlineLvl w:val="0"/>
        <w:rPr>
          <w:rFonts w:eastAsiaTheme="minorEastAsia"/>
          <w:b/>
          <w:sz w:val="36"/>
          <w:szCs w:val="36"/>
        </w:rPr>
      </w:pPr>
      <w:r>
        <w:rPr>
          <w:rFonts w:eastAsiaTheme="minorEastAsia"/>
          <w:b/>
          <w:sz w:val="36"/>
          <w:szCs w:val="36"/>
        </w:rPr>
        <w:br w:type="page"/>
      </w:r>
      <w:bookmarkStart w:id="671" w:name="_Toc97371945"/>
      <w:r>
        <w:rPr>
          <w:rFonts w:eastAsiaTheme="minorEastAsia"/>
          <w:b/>
          <w:sz w:val="36"/>
          <w:szCs w:val="36"/>
        </w:rPr>
        <w:t>第四章   采购需求</w:t>
      </w:r>
      <w:bookmarkEnd w:id="671"/>
    </w:p>
    <w:p w14:paraId="2A573405">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一、项目概述</w:t>
      </w:r>
    </w:p>
    <w:p w14:paraId="724A05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1.项目背景</w:t>
      </w:r>
    </w:p>
    <w:p w14:paraId="3A7BA0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美丽河湖2026年行动计划重点工作“开展全市饮用水水源地环境状况年度调查评估，按国家要求完成系统填报，年底前提交评估报告，实现水源地“一源一档”动态管理。加强饮用水水质监测评价，定期向社会公开市级、区级、乡镇级饮用水安全状况信息，推进村级饮用水安全状况信息公开。”的相关要求，朝阳区生态环境局组织开展2026年朝阳区水源地测试评估和地下水整治项目。</w:t>
      </w:r>
    </w:p>
    <w:p w14:paraId="6F8D93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2.项目内容简介</w:t>
      </w:r>
    </w:p>
    <w:p w14:paraId="1231F3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工作内容包括：开展朝阳区饮用水水源地基础环境状况调查</w:t>
      </w:r>
      <w:r>
        <w:rPr>
          <w:rFonts w:hint="eastAsia" w:ascii="宋体" w:hAnsi="宋体" w:cs="宋体"/>
          <w:sz w:val="24"/>
          <w:szCs w:val="24"/>
          <w:lang w:eastAsia="zh-CN"/>
        </w:rPr>
        <w:t>，</w:t>
      </w:r>
      <w:r>
        <w:rPr>
          <w:rFonts w:hint="eastAsia" w:ascii="宋体" w:hAnsi="宋体" w:eastAsia="宋体" w:cs="宋体"/>
          <w:sz w:val="24"/>
          <w:szCs w:val="24"/>
        </w:rPr>
        <w:t xml:space="preserve">进行4期水源地地下水水质检测。 </w:t>
      </w:r>
    </w:p>
    <w:p w14:paraId="2CA12A3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3.供应商要求</w:t>
      </w:r>
    </w:p>
    <w:p w14:paraId="61AC2F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供应商应具有履行合同所必需的水工环地质调查及分析能力、水源地现场调研能力及地下水污染防治研究能力，熟悉饮用水水源保护相关法规、规范、政策和管理要求。</w:t>
      </w:r>
    </w:p>
    <w:p w14:paraId="60E3315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二、工作内容</w:t>
      </w:r>
    </w:p>
    <w:p w14:paraId="3F06F5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本项目工作内容包括：开展新划定的104个饮用水水源地基础环境状况调查；按要求进行4期地下水源水水质检测。</w:t>
      </w:r>
    </w:p>
    <w:p w14:paraId="12F7B4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1.本项目主要工作任务</w:t>
      </w:r>
    </w:p>
    <w:p w14:paraId="4F85F1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朝阳区已完成水源保护区划定的104个村级水源地开展水源地基础环境状况调查评估，包括水源地取水量、水质状况、规范化建设状况、管理状况、水源井运行情况、保护区风险源状况及清理整治情况等，提出水源保护和风险源清理整治建议，编制成果文件。</w:t>
      </w:r>
    </w:p>
    <w:p w14:paraId="0EB2EF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开展104个村级水源地水质检测工作。本项目共需开展4期水质检测，其中，2026年三季度要求开展《地下水质量标准》（GB/T 14848-2017）中93项全指标检测104件，其他3期要求开展《地下水质量标准》（GB/T 14848-2017）中39项常规</w:t>
      </w:r>
      <w:r>
        <w:rPr>
          <w:rFonts w:hint="eastAsia" w:ascii="宋体" w:hAnsi="宋体" w:cs="宋体"/>
          <w:sz w:val="24"/>
          <w:szCs w:val="24"/>
          <w:lang w:val="en-US" w:eastAsia="zh-CN"/>
        </w:rPr>
        <w:t>指标</w:t>
      </w:r>
      <w:r>
        <w:rPr>
          <w:rFonts w:hint="eastAsia" w:ascii="宋体" w:hAnsi="宋体" w:eastAsia="宋体" w:cs="宋体"/>
          <w:sz w:val="24"/>
          <w:szCs w:val="24"/>
        </w:rPr>
        <w:t>检测、每期104件。水质检测合计416件。</w:t>
      </w:r>
    </w:p>
    <w:p w14:paraId="2D1147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2.质量控制要求</w:t>
      </w:r>
    </w:p>
    <w:p w14:paraId="7F79CA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项目各项工作需严格按照国家和北京市相关法律法规及文件要求开展，成果文件需通过专家评审。</w:t>
      </w:r>
    </w:p>
    <w:p w14:paraId="033D0F27">
      <w:pPr>
        <w:spacing w:line="360" w:lineRule="auto"/>
        <w:ind w:firstLine="482" w:firstLineChars="200"/>
        <w:rPr>
          <w:rFonts w:hint="eastAsia" w:ascii="宋体" w:hAnsi="宋体" w:eastAsia="宋体" w:cs="宋体"/>
          <w:b/>
          <w:bCs/>
          <w:sz w:val="24"/>
          <w:szCs w:val="24"/>
          <w:lang w:val="zh-TW"/>
        </w:rPr>
      </w:pPr>
      <w:r>
        <w:rPr>
          <w:rFonts w:hint="eastAsia" w:ascii="宋体" w:hAnsi="宋体" w:eastAsia="宋体" w:cs="宋体"/>
          <w:b/>
          <w:bCs/>
          <w:sz w:val="24"/>
          <w:szCs w:val="24"/>
        </w:rPr>
        <w:t>三、</w:t>
      </w:r>
      <w:r>
        <w:rPr>
          <w:rFonts w:hint="eastAsia" w:ascii="宋体" w:hAnsi="宋体" w:eastAsia="宋体" w:cs="宋体"/>
          <w:b/>
          <w:bCs/>
          <w:sz w:val="24"/>
          <w:szCs w:val="24"/>
          <w:lang w:val="zh-TW"/>
        </w:rPr>
        <w:t>项目工期及提交成果</w:t>
      </w:r>
    </w:p>
    <w:p w14:paraId="2C5EEF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项目工期为签订合同之日起至2027年5月31日。</w:t>
      </w:r>
    </w:p>
    <w:p w14:paraId="71F76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2026年12月31日前，提交朝阳区饮用水水源地基础环境状况调查成果，并通过采购人的验收。具体时间以采购人要求为准。</w:t>
      </w:r>
    </w:p>
    <w:p w14:paraId="378C80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2.项目地点：采购人指定地点。</w:t>
      </w:r>
    </w:p>
    <w:p w14:paraId="29E5A6F9">
      <w:pPr>
        <w:spacing w:line="360" w:lineRule="auto"/>
        <w:ind w:firstLine="482" w:firstLineChars="200"/>
        <w:rPr>
          <w:rFonts w:hint="eastAsia" w:ascii="宋体" w:hAnsi="宋体" w:eastAsia="宋体" w:cs="宋体"/>
          <w:b/>
          <w:bCs/>
          <w:sz w:val="24"/>
          <w:szCs w:val="24"/>
          <w:lang w:val="zh-TW"/>
        </w:rPr>
      </w:pPr>
      <w:r>
        <w:rPr>
          <w:rFonts w:hint="eastAsia" w:ascii="宋体" w:hAnsi="宋体" w:eastAsia="宋体" w:cs="宋体"/>
          <w:b/>
          <w:bCs/>
          <w:sz w:val="24"/>
          <w:szCs w:val="24"/>
          <w:lang w:val="zh-TW"/>
        </w:rPr>
        <w:t>四、其他要求</w:t>
      </w:r>
    </w:p>
    <w:p w14:paraId="05726D61">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w:t>
      </w:r>
      <w:r>
        <w:rPr>
          <w:rFonts w:hint="eastAsia" w:ascii="宋体" w:hAnsi="宋体" w:eastAsia="宋体" w:cs="宋体"/>
          <w:sz w:val="24"/>
          <w:szCs w:val="24"/>
          <w:lang w:val="zh-CN"/>
        </w:rPr>
        <w:t>投标人应为长期从事</w:t>
      </w:r>
      <w:r>
        <w:rPr>
          <w:rFonts w:hint="eastAsia" w:ascii="宋体" w:hAnsi="宋体" w:eastAsia="宋体" w:cs="宋体"/>
          <w:sz w:val="24"/>
          <w:szCs w:val="24"/>
        </w:rPr>
        <w:t>水文地质、环境地质、地下水污染调查评价及水源地环境评估等研究领域的法人单位</w:t>
      </w:r>
      <w:r>
        <w:rPr>
          <w:rFonts w:hint="eastAsia" w:ascii="宋体" w:hAnsi="宋体" w:eastAsia="宋体" w:cs="宋体"/>
          <w:sz w:val="24"/>
          <w:szCs w:val="24"/>
          <w:lang w:val="zh-CN"/>
        </w:rPr>
        <w:t>，并具有良好的信誉，较强实力的技术队伍。</w:t>
      </w:r>
    </w:p>
    <w:p w14:paraId="17CEF51F">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w:t>
      </w:r>
      <w:r>
        <w:rPr>
          <w:rFonts w:hint="eastAsia" w:ascii="宋体" w:hAnsi="宋体" w:eastAsia="宋体" w:cs="宋体"/>
          <w:sz w:val="24"/>
          <w:szCs w:val="24"/>
          <w:lang w:val="zh-CN"/>
        </w:rPr>
        <w:t>投标人应熟悉朝阳区地质及水文地质条件，熟悉朝阳区地下水考核点基本情况。</w:t>
      </w:r>
    </w:p>
    <w:p w14:paraId="303508EC">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rPr>
        <w:t>.</w:t>
      </w:r>
      <w:r>
        <w:rPr>
          <w:rFonts w:hint="eastAsia" w:ascii="宋体" w:hAnsi="宋体" w:eastAsia="宋体" w:cs="宋体"/>
          <w:sz w:val="24"/>
          <w:szCs w:val="24"/>
          <w:lang w:val="zh-CN"/>
        </w:rPr>
        <w:t>投标人应根据本项目的内容和要求，提出项目总的技术方案，关键环节要详述，技术方案格式自拟。</w:t>
      </w:r>
    </w:p>
    <w:p w14:paraId="33E3E602">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本项目所要求内容应视为保证项目顺利实施所需的最低要求，如有遗漏，投标人应予以补充。采购人在任何时候保留对本项目需求的解释权，有权在签定合同前，根据需要修改和补充本技术需求书，修改补充后的最终技术需求书和中标人的</w:t>
      </w:r>
      <w:r>
        <w:rPr>
          <w:rFonts w:hint="eastAsia" w:ascii="宋体" w:hAnsi="宋体" w:eastAsia="宋体" w:cs="宋体"/>
          <w:sz w:val="24"/>
          <w:szCs w:val="24"/>
        </w:rPr>
        <w:t>投标</w:t>
      </w:r>
      <w:r>
        <w:rPr>
          <w:rFonts w:hint="eastAsia" w:ascii="宋体" w:hAnsi="宋体" w:eastAsia="宋体" w:cs="宋体"/>
          <w:sz w:val="24"/>
          <w:szCs w:val="24"/>
          <w:lang w:val="zh-CN"/>
        </w:rPr>
        <w:t>文件将作为合同的附件。</w:t>
      </w:r>
    </w:p>
    <w:p w14:paraId="03FA6EBD">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5.本项目水质检测部分允许分包。</w:t>
      </w:r>
    </w:p>
    <w:p w14:paraId="4861B18E">
      <w:pPr>
        <w:spacing w:line="360" w:lineRule="auto"/>
        <w:ind w:firstLine="480" w:firstLineChars="200"/>
        <w:rPr>
          <w:rFonts w:hint="eastAsia" w:ascii="宋体" w:hAnsi="宋体" w:eastAsia="宋体" w:cs="宋体"/>
          <w:sz w:val="24"/>
          <w:szCs w:val="24"/>
        </w:rPr>
      </w:pPr>
    </w:p>
    <w:p w14:paraId="257EE1EC">
      <w:pPr>
        <w:spacing w:line="360" w:lineRule="auto"/>
        <w:ind w:firstLine="480" w:firstLineChars="200"/>
        <w:rPr>
          <w:rFonts w:hint="eastAsia" w:ascii="宋体" w:hAnsi="宋体" w:eastAsia="宋体" w:cs="宋体"/>
          <w:sz w:val="24"/>
          <w:szCs w:val="24"/>
        </w:rPr>
      </w:pPr>
    </w:p>
    <w:p w14:paraId="0E5224EF">
      <w:pPr>
        <w:spacing w:line="360" w:lineRule="auto"/>
        <w:ind w:firstLine="480" w:firstLineChars="200"/>
        <w:rPr>
          <w:rFonts w:hint="eastAsia" w:ascii="宋体" w:hAnsi="宋体" w:eastAsia="宋体" w:cs="宋体"/>
          <w:sz w:val="24"/>
          <w:szCs w:val="24"/>
        </w:rPr>
      </w:pPr>
    </w:p>
    <w:p w14:paraId="6FA94F64">
      <w:pPr>
        <w:spacing w:line="360" w:lineRule="auto"/>
        <w:ind w:firstLine="480" w:firstLineChars="200"/>
        <w:rPr>
          <w:rFonts w:hint="eastAsia" w:ascii="宋体" w:hAnsi="宋体" w:eastAsia="宋体" w:cs="宋体"/>
          <w:sz w:val="24"/>
          <w:szCs w:val="24"/>
        </w:rPr>
        <w:sectPr>
          <w:pgSz w:w="11906" w:h="16838"/>
          <w:pgMar w:top="1440" w:right="1800" w:bottom="1440" w:left="1800" w:header="851" w:footer="992" w:gutter="0"/>
          <w:cols w:space="720" w:num="1"/>
          <w:docGrid w:type="lines" w:linePitch="312" w:charSpace="0"/>
        </w:sectPr>
      </w:pPr>
    </w:p>
    <w:p w14:paraId="006B4108">
      <w:pPr>
        <w:spacing w:line="360" w:lineRule="auto"/>
        <w:jc w:val="center"/>
        <w:outlineLvl w:val="0"/>
        <w:rPr>
          <w:rFonts w:eastAsiaTheme="minorEastAsia"/>
          <w:b/>
          <w:sz w:val="36"/>
          <w:szCs w:val="36"/>
        </w:rPr>
      </w:pPr>
      <w:bookmarkStart w:id="672" w:name="_Toc97371946"/>
      <w:r>
        <w:rPr>
          <w:rFonts w:eastAsiaTheme="minorEastAsia"/>
          <w:b/>
          <w:sz w:val="36"/>
          <w:szCs w:val="36"/>
        </w:rPr>
        <w:t>第五章   合同草案条款</w:t>
      </w:r>
      <w:bookmarkEnd w:id="672"/>
    </w:p>
    <w:p w14:paraId="177C99AC">
      <w:pPr>
        <w:tabs>
          <w:tab w:val="left" w:pos="900"/>
          <w:tab w:val="left" w:pos="1080"/>
        </w:tabs>
        <w:snapToGrid w:val="0"/>
        <w:spacing w:line="360" w:lineRule="auto"/>
        <w:rPr>
          <w:rFonts w:eastAsiaTheme="minorEastAsia"/>
          <w:kern w:val="0"/>
          <w:sz w:val="18"/>
          <w:szCs w:val="18"/>
        </w:rPr>
      </w:pPr>
    </w:p>
    <w:p w14:paraId="5ADB0E1A">
      <w:pPr>
        <w:spacing w:before="11"/>
        <w:jc w:val="center"/>
        <w:rPr>
          <w:rFonts w:ascii="宋体" w:hAnsi="宋体"/>
          <w:b/>
          <w:sz w:val="48"/>
        </w:rPr>
      </w:pPr>
      <w:bookmarkStart w:id="673" w:name="_Toc97371947"/>
    </w:p>
    <w:p w14:paraId="111236E6">
      <w:pPr>
        <w:spacing w:before="11"/>
        <w:jc w:val="center"/>
        <w:rPr>
          <w:rFonts w:ascii="宋体" w:hAnsi="宋体"/>
          <w:b/>
          <w:sz w:val="48"/>
        </w:rPr>
      </w:pPr>
    </w:p>
    <w:p w14:paraId="0B860EE7">
      <w:pPr>
        <w:ind w:firstLine="1205"/>
        <w:jc w:val="center"/>
        <w:rPr>
          <w:rFonts w:ascii="仿宋" w:hAnsi="仿宋" w:eastAsia="仿宋"/>
          <w:b/>
          <w:sz w:val="60"/>
          <w:szCs w:val="60"/>
        </w:rPr>
      </w:pPr>
    </w:p>
    <w:p w14:paraId="66AEF3D4">
      <w:pPr>
        <w:ind w:firstLine="883"/>
        <w:jc w:val="center"/>
        <w:rPr>
          <w:rFonts w:ascii="仿宋" w:hAnsi="仿宋" w:eastAsia="仿宋"/>
          <w:b/>
          <w:bCs/>
          <w:sz w:val="60"/>
          <w:szCs w:val="60"/>
        </w:rPr>
      </w:pPr>
      <w:r>
        <w:rPr>
          <w:rFonts w:hint="eastAsia" w:ascii="宋体" w:hAnsi="宋体"/>
          <w:b/>
          <w:sz w:val="44"/>
        </w:rPr>
        <w:t>政府采购服务合同</w:t>
      </w:r>
    </w:p>
    <w:p w14:paraId="0918902C">
      <w:pPr>
        <w:autoSpaceDE w:val="0"/>
        <w:autoSpaceDN w:val="0"/>
        <w:rPr>
          <w:rFonts w:ascii="仿宋" w:hAnsi="仿宋" w:eastAsia="仿宋"/>
        </w:rPr>
      </w:pPr>
    </w:p>
    <w:p w14:paraId="0FD20F99">
      <w:pPr>
        <w:autoSpaceDE w:val="0"/>
        <w:autoSpaceDN w:val="0"/>
        <w:rPr>
          <w:rFonts w:ascii="仿宋" w:hAnsi="仿宋" w:eastAsia="仿宋"/>
        </w:rPr>
      </w:pPr>
    </w:p>
    <w:p w14:paraId="05FBD180">
      <w:pPr>
        <w:rPr>
          <w:rFonts w:ascii="仿宋" w:hAnsi="仿宋" w:eastAsia="仿宋"/>
        </w:rPr>
      </w:pPr>
    </w:p>
    <w:p w14:paraId="5B0E68A2">
      <w:pPr>
        <w:rPr>
          <w:rFonts w:ascii="仿宋" w:hAnsi="仿宋" w:eastAsia="仿宋"/>
        </w:rPr>
      </w:pPr>
    </w:p>
    <w:p w14:paraId="59610520">
      <w:pPr>
        <w:rPr>
          <w:rFonts w:ascii="仿宋" w:hAnsi="仿宋" w:eastAsia="仿宋"/>
        </w:rPr>
      </w:pPr>
    </w:p>
    <w:p w14:paraId="3BA26E90">
      <w:pPr>
        <w:ind w:firstLine="560"/>
        <w:rPr>
          <w:rFonts w:hint="eastAsia" w:ascii="宋体" w:hAnsi="宋体"/>
          <w:sz w:val="28"/>
        </w:rPr>
      </w:pPr>
    </w:p>
    <w:p w14:paraId="192AAF80">
      <w:pPr>
        <w:ind w:firstLine="560"/>
        <w:rPr>
          <w:rFonts w:hint="eastAsia" w:ascii="宋体" w:hAnsi="宋体"/>
          <w:sz w:val="28"/>
        </w:rPr>
      </w:pPr>
    </w:p>
    <w:p w14:paraId="210F7376">
      <w:pPr>
        <w:ind w:firstLine="560"/>
        <w:rPr>
          <w:rFonts w:hint="eastAsia" w:ascii="宋体" w:hAnsi="宋体"/>
          <w:sz w:val="28"/>
        </w:rPr>
      </w:pPr>
    </w:p>
    <w:p w14:paraId="6E2D80DE">
      <w:pPr>
        <w:ind w:firstLine="560"/>
        <w:rPr>
          <w:rFonts w:hint="eastAsia" w:ascii="宋体" w:hAnsi="宋体"/>
          <w:sz w:val="28"/>
        </w:rPr>
      </w:pPr>
    </w:p>
    <w:p w14:paraId="4DD13E72">
      <w:pPr>
        <w:ind w:firstLine="560"/>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p>
    <w:p w14:paraId="0B1B6FF0">
      <w:pPr>
        <w:ind w:firstLine="640"/>
        <w:jc w:val="center"/>
        <w:rPr>
          <w:rFonts w:ascii="仿宋" w:hAnsi="仿宋" w:eastAsia="仿宋"/>
          <w:sz w:val="32"/>
        </w:rPr>
      </w:pPr>
    </w:p>
    <w:p w14:paraId="3A1B181B">
      <w:pPr>
        <w:spacing w:before="156" w:beforeLines="50"/>
        <w:ind w:left="210" w:leftChars="100" w:firstLine="560"/>
        <w:rPr>
          <w:rFonts w:ascii="宋体" w:hAnsi="宋体"/>
          <w:sz w:val="28"/>
        </w:rPr>
      </w:pPr>
      <w:r>
        <w:rPr>
          <w:rFonts w:hint="eastAsia" w:ascii="宋体" w:hAnsi="宋体"/>
          <w:sz w:val="28"/>
        </w:rPr>
        <w:t>委 托 方：</w:t>
      </w:r>
    </w:p>
    <w:p w14:paraId="53B08EE5">
      <w:pPr>
        <w:snapToGrid w:val="0"/>
        <w:spacing w:line="240" w:lineRule="atLeast"/>
        <w:ind w:left="210" w:leftChars="100" w:firstLine="140" w:firstLineChars="50"/>
        <w:rPr>
          <w:rFonts w:ascii="宋体" w:hAnsi="宋体"/>
          <w:sz w:val="28"/>
          <w:u w:val="single"/>
        </w:rPr>
      </w:pPr>
      <w:r>
        <w:rPr>
          <w:rFonts w:ascii="宋体" w:hAnsi="宋体"/>
          <w:sz w:val="28"/>
        </w:rPr>
        <w:t>(</w:t>
      </w:r>
      <w:r>
        <w:rPr>
          <w:rFonts w:hint="eastAsia" w:ascii="宋体" w:hAnsi="宋体"/>
          <w:sz w:val="28"/>
        </w:rPr>
        <w:t xml:space="preserve">甲方)   </w:t>
      </w:r>
      <w:r>
        <w:rPr>
          <w:rFonts w:hint="eastAsia" w:ascii="宋体" w:hAnsi="宋体"/>
          <w:sz w:val="28"/>
          <w:u w:val="single"/>
        </w:rPr>
        <w:t xml:space="preserve">          北京市朝阳区生态环境局             </w:t>
      </w:r>
    </w:p>
    <w:p w14:paraId="73A7920E">
      <w:pPr>
        <w:ind w:left="210" w:leftChars="100"/>
        <w:rPr>
          <w:rFonts w:ascii="宋体" w:hAnsi="宋体"/>
        </w:rPr>
      </w:pPr>
    </w:p>
    <w:p w14:paraId="2AFA0E11">
      <w:pPr>
        <w:ind w:left="210" w:leftChars="100" w:firstLine="560"/>
        <w:rPr>
          <w:rFonts w:ascii="宋体" w:hAnsi="宋体"/>
          <w:bCs/>
          <w:sz w:val="28"/>
        </w:rPr>
      </w:pPr>
      <w:r>
        <w:rPr>
          <w:rFonts w:hint="eastAsia" w:ascii="宋体" w:hAnsi="宋体"/>
          <w:sz w:val="28"/>
        </w:rPr>
        <w:t xml:space="preserve">受 托 方：    </w:t>
      </w:r>
      <w:r>
        <w:rPr>
          <w:rFonts w:hint="eastAsia" w:ascii="宋体" w:hAnsi="宋体"/>
          <w:b/>
          <w:sz w:val="28"/>
        </w:rPr>
        <w:t xml:space="preserve"> </w:t>
      </w:r>
    </w:p>
    <w:p w14:paraId="5CD63679">
      <w:pPr>
        <w:snapToGrid w:val="0"/>
        <w:spacing w:line="240" w:lineRule="atLeast"/>
        <w:ind w:left="210" w:leftChars="100" w:firstLine="140" w:firstLineChars="50"/>
        <w:rPr>
          <w:rFonts w:ascii="宋体" w:hAnsi="宋体"/>
          <w:sz w:val="28"/>
          <w:u w:val="single"/>
        </w:rPr>
      </w:pPr>
      <w:r>
        <w:rPr>
          <w:rFonts w:ascii="宋体" w:hAnsi="宋体"/>
          <w:sz w:val="28"/>
        </w:rPr>
        <w:t>(</w:t>
      </w:r>
      <w:r>
        <w:rPr>
          <w:rFonts w:hint="eastAsia" w:ascii="宋体" w:hAnsi="宋体"/>
          <w:sz w:val="28"/>
        </w:rPr>
        <w:t xml:space="preserve">乙方)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p>
    <w:p w14:paraId="53E41536">
      <w:pPr>
        <w:ind w:left="210" w:leftChars="100"/>
        <w:rPr>
          <w:rFonts w:ascii="宋体" w:hAnsi="宋体"/>
        </w:rPr>
      </w:pPr>
    </w:p>
    <w:p w14:paraId="21EC86E3">
      <w:pPr>
        <w:ind w:left="210" w:leftChars="100"/>
        <w:rPr>
          <w:rFonts w:ascii="宋体" w:hAnsi="宋体"/>
        </w:rPr>
      </w:pPr>
    </w:p>
    <w:p w14:paraId="55CDEE1A">
      <w:pPr>
        <w:ind w:left="210" w:leftChars="100"/>
        <w:rPr>
          <w:rFonts w:ascii="宋体" w:hAnsi="宋体"/>
        </w:rPr>
      </w:pPr>
    </w:p>
    <w:p w14:paraId="1C5C1C1E">
      <w:pPr>
        <w:ind w:left="210" w:leftChars="100" w:firstLine="560"/>
        <w:rPr>
          <w:rFonts w:hint="eastAsia" w:ascii="宋体" w:hAnsi="宋体"/>
          <w:sz w:val="28"/>
        </w:rPr>
      </w:pPr>
    </w:p>
    <w:p w14:paraId="5E570644">
      <w:pPr>
        <w:ind w:left="210" w:leftChars="100" w:firstLine="560"/>
        <w:rPr>
          <w:rFonts w:hint="eastAsia" w:ascii="宋体" w:hAnsi="宋体"/>
          <w:sz w:val="28"/>
        </w:rPr>
      </w:pPr>
    </w:p>
    <w:p w14:paraId="12E66C5E">
      <w:pPr>
        <w:ind w:left="210" w:leftChars="100" w:firstLine="560"/>
        <w:rPr>
          <w:rFonts w:hint="eastAsia" w:ascii="宋体" w:hAnsi="宋体"/>
          <w:sz w:val="28"/>
        </w:rPr>
      </w:pPr>
    </w:p>
    <w:p w14:paraId="6946548F">
      <w:pPr>
        <w:ind w:left="210" w:leftChars="100" w:firstLine="560"/>
        <w:rPr>
          <w:rFonts w:hint="eastAsia" w:ascii="宋体" w:hAnsi="宋体"/>
          <w:sz w:val="28"/>
        </w:rPr>
      </w:pPr>
    </w:p>
    <w:p w14:paraId="5693BA5D">
      <w:pPr>
        <w:ind w:left="210" w:leftChars="100" w:firstLine="560"/>
        <w:rPr>
          <w:rFonts w:hint="eastAsia" w:ascii="宋体" w:hAnsi="宋体"/>
          <w:sz w:val="28"/>
        </w:rPr>
      </w:pPr>
    </w:p>
    <w:p w14:paraId="0DDAB1B2">
      <w:pPr>
        <w:ind w:left="210" w:leftChars="100" w:firstLine="560"/>
        <w:rPr>
          <w:rFonts w:hint="eastAsia" w:ascii="宋体" w:hAnsi="宋体"/>
          <w:sz w:val="28"/>
        </w:rPr>
      </w:pPr>
    </w:p>
    <w:p w14:paraId="003B73E9">
      <w:pPr>
        <w:ind w:left="210" w:leftChars="100" w:firstLine="560"/>
        <w:rPr>
          <w:rFonts w:ascii="宋体" w:hAnsi="宋体"/>
          <w:sz w:val="28"/>
        </w:rPr>
      </w:pPr>
      <w:r>
        <w:rPr>
          <w:rFonts w:hint="eastAsia" w:ascii="宋体" w:hAnsi="宋体"/>
          <w:sz w:val="28"/>
        </w:rPr>
        <w:t>签订地点：</w:t>
      </w:r>
      <w:r>
        <w:rPr>
          <w:rFonts w:hint="eastAsia" w:ascii="宋体" w:hAnsi="宋体"/>
          <w:sz w:val="28"/>
        </w:rPr>
        <w:tab/>
      </w:r>
      <w:r>
        <w:rPr>
          <w:rFonts w:hint="eastAsia" w:ascii="宋体" w:hAnsi="宋体"/>
          <w:sz w:val="28"/>
        </w:rPr>
        <w:t xml:space="preserve">北京 省（市）   朝阳  市、县（区） </w:t>
      </w:r>
    </w:p>
    <w:p w14:paraId="7ED4754E">
      <w:pPr>
        <w:ind w:left="210" w:leftChars="100" w:firstLine="560"/>
        <w:rPr>
          <w:rFonts w:ascii="宋体" w:hAnsi="宋体"/>
          <w:sz w:val="28"/>
        </w:rPr>
      </w:pPr>
      <w:r>
        <w:rPr>
          <w:rFonts w:hint="eastAsia" w:ascii="宋体" w:hAnsi="宋体"/>
          <w:sz w:val="28"/>
        </w:rPr>
        <w:t>签订日期：</w:t>
      </w:r>
      <w:r>
        <w:rPr>
          <w:rFonts w:hint="eastAsia" w:ascii="宋体" w:hAnsi="宋体"/>
          <w:sz w:val="28"/>
        </w:rPr>
        <w:tab/>
      </w:r>
      <w:r>
        <w:rPr>
          <w:rFonts w:hint="eastAsia" w:ascii="宋体" w:hAnsi="宋体"/>
          <w:sz w:val="28"/>
          <w:u w:val="single"/>
        </w:rPr>
        <w:t xml:space="preserve">    年    月    日</w:t>
      </w:r>
    </w:p>
    <w:p w14:paraId="2808E650">
      <w:pPr>
        <w:ind w:firstLine="735" w:firstLineChars="350"/>
        <w:rPr>
          <w:rFonts w:ascii="仿宋" w:hAnsi="仿宋" w:eastAsia="仿宋"/>
          <w:u w:val="single"/>
        </w:rPr>
      </w:pPr>
    </w:p>
    <w:p w14:paraId="29D0266C">
      <w:pPr>
        <w:tabs>
          <w:tab w:val="left" w:pos="900"/>
          <w:tab w:val="left" w:pos="1980"/>
        </w:tabs>
        <w:snapToGrid w:val="0"/>
        <w:spacing w:line="360" w:lineRule="auto"/>
        <w:ind w:left="142"/>
        <w:jc w:val="center"/>
        <w:rPr>
          <w:rFonts w:eastAsiaTheme="minorEastAsia"/>
          <w:sz w:val="24"/>
        </w:rPr>
      </w:pPr>
      <w:r>
        <w:rPr>
          <w:rFonts w:ascii="仿宋" w:hAnsi="仿宋" w:eastAsia="仿宋"/>
          <w:b/>
        </w:rPr>
        <w:br w:type="page"/>
      </w:r>
      <w:r>
        <w:rPr>
          <w:rFonts w:hint="eastAsia" w:eastAsiaTheme="minorEastAsia"/>
          <w:sz w:val="24"/>
        </w:rPr>
        <w:t>第一部分：合同文件</w:t>
      </w:r>
    </w:p>
    <w:p w14:paraId="41B2F2FA">
      <w:pPr>
        <w:tabs>
          <w:tab w:val="left" w:pos="900"/>
          <w:tab w:val="left" w:pos="1980"/>
        </w:tabs>
        <w:snapToGrid w:val="0"/>
        <w:spacing w:line="360" w:lineRule="auto"/>
        <w:ind w:left="142"/>
        <w:rPr>
          <w:rFonts w:eastAsiaTheme="minorEastAsia"/>
          <w:sz w:val="24"/>
        </w:rPr>
      </w:pPr>
    </w:p>
    <w:p w14:paraId="618C821A">
      <w:pPr>
        <w:tabs>
          <w:tab w:val="left" w:pos="900"/>
          <w:tab w:val="left" w:pos="1980"/>
        </w:tabs>
        <w:snapToGrid w:val="0"/>
        <w:spacing w:line="360" w:lineRule="auto"/>
        <w:ind w:left="142"/>
        <w:rPr>
          <w:rFonts w:eastAsiaTheme="minorEastAsia"/>
          <w:sz w:val="24"/>
        </w:rPr>
      </w:pPr>
      <w:r>
        <w:rPr>
          <w:rFonts w:hint="eastAsia" w:eastAsiaTheme="minorEastAsia"/>
          <w:sz w:val="24"/>
        </w:rPr>
        <w:t>本合同于   年   月   日由                 （以下简称“甲方”）和（以下简称“乙方”）按下述条款和条件签署。</w:t>
      </w:r>
    </w:p>
    <w:p w14:paraId="639CA293">
      <w:pPr>
        <w:tabs>
          <w:tab w:val="left" w:pos="900"/>
          <w:tab w:val="left" w:pos="1980"/>
        </w:tabs>
        <w:snapToGrid w:val="0"/>
        <w:spacing w:line="360" w:lineRule="auto"/>
        <w:ind w:left="142"/>
        <w:rPr>
          <w:rFonts w:eastAsiaTheme="minorEastAsia"/>
          <w:sz w:val="24"/>
        </w:rPr>
      </w:pPr>
      <w:r>
        <w:rPr>
          <w:rFonts w:hint="eastAsia" w:eastAsiaTheme="minorEastAsia"/>
          <w:sz w:val="24"/>
        </w:rPr>
        <w:t>鉴于甲方为获得以下技术服务，即                   项目（服务内容见合同附件1）经             （招标采购单位）以          号招标文件在国内公开招标，评标委员会评定              （乙方）为中标人，中标总金额为人民币         元整（¥           元）（以下简称“合同价”）提供上述技术服务的投标。</w:t>
      </w:r>
    </w:p>
    <w:p w14:paraId="3F42D0ED">
      <w:pPr>
        <w:tabs>
          <w:tab w:val="left" w:pos="900"/>
          <w:tab w:val="left" w:pos="1980"/>
        </w:tabs>
        <w:snapToGrid w:val="0"/>
        <w:spacing w:line="360" w:lineRule="auto"/>
        <w:ind w:left="142"/>
        <w:rPr>
          <w:rFonts w:eastAsiaTheme="minorEastAsia"/>
          <w:sz w:val="24"/>
        </w:rPr>
      </w:pPr>
      <w:r>
        <w:rPr>
          <w:rFonts w:hint="eastAsia" w:eastAsiaTheme="minorEastAsia"/>
          <w:sz w:val="24"/>
        </w:rPr>
        <w:t>本合同在此声明如下：</w:t>
      </w:r>
    </w:p>
    <w:p w14:paraId="6CFB28A3">
      <w:pPr>
        <w:tabs>
          <w:tab w:val="left" w:pos="900"/>
          <w:tab w:val="left" w:pos="1980"/>
        </w:tabs>
        <w:snapToGrid w:val="0"/>
        <w:spacing w:line="360" w:lineRule="auto"/>
        <w:ind w:left="142"/>
        <w:rPr>
          <w:rFonts w:eastAsiaTheme="minorEastAsia"/>
          <w:sz w:val="24"/>
        </w:rPr>
      </w:pPr>
      <w:r>
        <w:rPr>
          <w:rFonts w:hint="eastAsia" w:eastAsiaTheme="minorEastAsia"/>
          <w:sz w:val="24"/>
        </w:rPr>
        <w:t>1．本合同中的词语和术语的含义与合同条款中定义的相同。</w:t>
      </w:r>
    </w:p>
    <w:p w14:paraId="4FD2218B">
      <w:pPr>
        <w:tabs>
          <w:tab w:val="left" w:pos="900"/>
          <w:tab w:val="left" w:pos="1980"/>
        </w:tabs>
        <w:snapToGrid w:val="0"/>
        <w:spacing w:line="360" w:lineRule="auto"/>
        <w:ind w:left="142"/>
        <w:rPr>
          <w:rFonts w:eastAsiaTheme="minorEastAsia"/>
          <w:sz w:val="24"/>
        </w:rPr>
      </w:pPr>
      <w:r>
        <w:rPr>
          <w:rFonts w:hint="eastAsia" w:eastAsiaTheme="minorEastAsia"/>
          <w:sz w:val="24"/>
        </w:rPr>
        <w:t>2．下述文件是本合同的一部分，并与本合同一起阅读和解释：</w:t>
      </w:r>
    </w:p>
    <w:p w14:paraId="7F131A1C">
      <w:pPr>
        <w:tabs>
          <w:tab w:val="left" w:pos="900"/>
          <w:tab w:val="left" w:pos="1980"/>
        </w:tabs>
        <w:snapToGrid w:val="0"/>
        <w:spacing w:line="360" w:lineRule="auto"/>
        <w:ind w:left="142"/>
        <w:rPr>
          <w:rFonts w:eastAsiaTheme="minorEastAsia"/>
          <w:sz w:val="24"/>
        </w:rPr>
      </w:pPr>
      <w:r>
        <w:rPr>
          <w:rFonts w:hint="eastAsia" w:eastAsiaTheme="minorEastAsia"/>
          <w:sz w:val="24"/>
        </w:rPr>
        <w:t>（1）合同条款及合同条款资料表</w:t>
      </w:r>
    </w:p>
    <w:p w14:paraId="4985BCE1">
      <w:pPr>
        <w:tabs>
          <w:tab w:val="left" w:pos="900"/>
          <w:tab w:val="left" w:pos="1980"/>
        </w:tabs>
        <w:snapToGrid w:val="0"/>
        <w:spacing w:line="360" w:lineRule="auto"/>
        <w:ind w:left="142"/>
        <w:rPr>
          <w:rFonts w:eastAsiaTheme="minorEastAsia"/>
          <w:sz w:val="24"/>
        </w:rPr>
      </w:pPr>
      <w:r>
        <w:rPr>
          <w:rFonts w:hint="eastAsia" w:eastAsiaTheme="minorEastAsia"/>
          <w:sz w:val="24"/>
        </w:rPr>
        <w:t>（2）合同条款附件</w:t>
      </w:r>
    </w:p>
    <w:p w14:paraId="716175FD">
      <w:pPr>
        <w:tabs>
          <w:tab w:val="left" w:pos="900"/>
          <w:tab w:val="left" w:pos="1980"/>
        </w:tabs>
        <w:snapToGrid w:val="0"/>
        <w:spacing w:line="360" w:lineRule="auto"/>
        <w:ind w:left="142"/>
        <w:rPr>
          <w:rFonts w:eastAsiaTheme="minorEastAsia"/>
          <w:sz w:val="24"/>
        </w:rPr>
      </w:pPr>
      <w:r>
        <w:rPr>
          <w:rFonts w:hint="eastAsia" w:eastAsiaTheme="minorEastAsia"/>
          <w:sz w:val="24"/>
        </w:rPr>
        <w:t>附件1：服务内容明细及对应价款</w:t>
      </w:r>
    </w:p>
    <w:p w14:paraId="34CFD348">
      <w:pPr>
        <w:tabs>
          <w:tab w:val="left" w:pos="900"/>
          <w:tab w:val="left" w:pos="1980"/>
        </w:tabs>
        <w:snapToGrid w:val="0"/>
        <w:spacing w:line="360" w:lineRule="auto"/>
        <w:ind w:left="142"/>
        <w:rPr>
          <w:rFonts w:eastAsiaTheme="minorEastAsia"/>
          <w:sz w:val="24"/>
        </w:rPr>
      </w:pPr>
      <w:r>
        <w:rPr>
          <w:rFonts w:hint="eastAsia" w:eastAsiaTheme="minorEastAsia"/>
          <w:sz w:val="24"/>
        </w:rPr>
        <w:t>上述附件内容与投标文件不符的，视为双方对合同的变更，最终以该附件为准。附件与合同具有同等法律效应。当附件与合同描述有冲突时，相关规定以附件的描述为准。</w:t>
      </w:r>
    </w:p>
    <w:p w14:paraId="336A5FE9">
      <w:pPr>
        <w:tabs>
          <w:tab w:val="left" w:pos="900"/>
          <w:tab w:val="left" w:pos="1980"/>
        </w:tabs>
        <w:snapToGrid w:val="0"/>
        <w:spacing w:line="360" w:lineRule="auto"/>
        <w:ind w:left="142"/>
        <w:rPr>
          <w:rFonts w:eastAsiaTheme="minorEastAsia"/>
          <w:sz w:val="24"/>
        </w:rPr>
      </w:pPr>
      <w:r>
        <w:rPr>
          <w:rFonts w:hint="eastAsia" w:eastAsiaTheme="minorEastAsia"/>
          <w:sz w:val="24"/>
        </w:rPr>
        <w:t>（1）成交通知书</w:t>
      </w:r>
    </w:p>
    <w:p w14:paraId="3AE1366A">
      <w:pPr>
        <w:tabs>
          <w:tab w:val="left" w:pos="900"/>
          <w:tab w:val="left" w:pos="1980"/>
        </w:tabs>
        <w:snapToGrid w:val="0"/>
        <w:spacing w:line="360" w:lineRule="auto"/>
        <w:ind w:left="142"/>
        <w:rPr>
          <w:rFonts w:eastAsiaTheme="minorEastAsia"/>
          <w:sz w:val="24"/>
        </w:rPr>
      </w:pPr>
      <w:r>
        <w:rPr>
          <w:rFonts w:hint="eastAsia" w:eastAsiaTheme="minorEastAsia"/>
          <w:sz w:val="24"/>
        </w:rPr>
        <w:t>（2）响应文件</w:t>
      </w:r>
    </w:p>
    <w:p w14:paraId="60888EB4">
      <w:pPr>
        <w:tabs>
          <w:tab w:val="left" w:pos="900"/>
          <w:tab w:val="left" w:pos="1980"/>
        </w:tabs>
        <w:snapToGrid w:val="0"/>
        <w:spacing w:line="360" w:lineRule="auto"/>
        <w:ind w:left="142"/>
        <w:rPr>
          <w:rFonts w:eastAsiaTheme="minorEastAsia"/>
          <w:sz w:val="24"/>
        </w:rPr>
      </w:pPr>
      <w:r>
        <w:rPr>
          <w:rFonts w:hint="eastAsia" w:eastAsiaTheme="minorEastAsia"/>
          <w:sz w:val="24"/>
        </w:rPr>
        <w:t>（3）竞争性磋商文件</w:t>
      </w:r>
    </w:p>
    <w:p w14:paraId="6CF68B66">
      <w:pPr>
        <w:tabs>
          <w:tab w:val="left" w:pos="900"/>
          <w:tab w:val="left" w:pos="1980"/>
        </w:tabs>
        <w:snapToGrid w:val="0"/>
        <w:spacing w:line="360" w:lineRule="auto"/>
        <w:ind w:left="142"/>
        <w:rPr>
          <w:rFonts w:eastAsiaTheme="minorEastAsia"/>
          <w:sz w:val="24"/>
        </w:rPr>
      </w:pPr>
      <w:r>
        <w:rPr>
          <w:rFonts w:hint="eastAsia" w:eastAsiaTheme="minorEastAsia"/>
          <w:sz w:val="24"/>
        </w:rPr>
        <w:t>双方在上述日期根据相关法律签署本协议。</w:t>
      </w:r>
    </w:p>
    <w:p w14:paraId="4F01C490">
      <w:pPr>
        <w:tabs>
          <w:tab w:val="left" w:pos="900"/>
          <w:tab w:val="left" w:pos="1980"/>
        </w:tabs>
        <w:snapToGrid w:val="0"/>
        <w:spacing w:line="360" w:lineRule="auto"/>
        <w:ind w:left="142"/>
        <w:jc w:val="center"/>
        <w:rPr>
          <w:rFonts w:eastAsiaTheme="minorEastAsia"/>
          <w:sz w:val="24"/>
        </w:rPr>
      </w:pPr>
      <w:r>
        <w:rPr>
          <w:rFonts w:eastAsiaTheme="minorEastAsia"/>
          <w:sz w:val="24"/>
        </w:rPr>
        <w:br w:type="page"/>
      </w:r>
      <w:r>
        <w:rPr>
          <w:rFonts w:hint="eastAsia" w:eastAsiaTheme="minorEastAsia"/>
          <w:sz w:val="24"/>
        </w:rPr>
        <w:t>第二部分：合同条款</w:t>
      </w:r>
    </w:p>
    <w:p w14:paraId="116D645B">
      <w:pPr>
        <w:tabs>
          <w:tab w:val="left" w:pos="900"/>
          <w:tab w:val="left" w:pos="1980"/>
        </w:tabs>
        <w:snapToGrid w:val="0"/>
        <w:spacing w:line="360" w:lineRule="auto"/>
        <w:ind w:left="142"/>
        <w:rPr>
          <w:rFonts w:eastAsiaTheme="minorEastAsia"/>
          <w:sz w:val="24"/>
        </w:rPr>
      </w:pPr>
    </w:p>
    <w:p w14:paraId="5BC3A6CA">
      <w:pPr>
        <w:tabs>
          <w:tab w:val="left" w:pos="900"/>
          <w:tab w:val="left" w:pos="1980"/>
        </w:tabs>
        <w:snapToGrid w:val="0"/>
        <w:spacing w:line="360" w:lineRule="auto"/>
        <w:ind w:left="142"/>
        <w:rPr>
          <w:rFonts w:eastAsiaTheme="minorEastAsia"/>
          <w:sz w:val="24"/>
        </w:rPr>
      </w:pPr>
      <w:r>
        <w:rPr>
          <w:rFonts w:hint="eastAsia" w:eastAsiaTheme="minorEastAsia"/>
          <w:sz w:val="24"/>
        </w:rPr>
        <w:t>委托人（甲方/招标人）：北京市朝阳区生态环境局</w:t>
      </w:r>
    </w:p>
    <w:p w14:paraId="4C6F9F87">
      <w:pPr>
        <w:tabs>
          <w:tab w:val="left" w:pos="900"/>
          <w:tab w:val="left" w:pos="1980"/>
        </w:tabs>
        <w:snapToGrid w:val="0"/>
        <w:spacing w:line="360" w:lineRule="auto"/>
        <w:ind w:left="142"/>
        <w:rPr>
          <w:rFonts w:eastAsiaTheme="minorEastAsia"/>
          <w:sz w:val="24"/>
        </w:rPr>
      </w:pPr>
      <w:r>
        <w:rPr>
          <w:rFonts w:hint="eastAsia" w:eastAsiaTheme="minorEastAsia"/>
          <w:sz w:val="24"/>
        </w:rPr>
        <w:t>法定代表人：</w:t>
      </w:r>
    </w:p>
    <w:p w14:paraId="3B8D52E2">
      <w:pPr>
        <w:tabs>
          <w:tab w:val="left" w:pos="900"/>
          <w:tab w:val="left" w:pos="1980"/>
        </w:tabs>
        <w:snapToGrid w:val="0"/>
        <w:spacing w:line="360" w:lineRule="auto"/>
        <w:ind w:left="142"/>
        <w:rPr>
          <w:rFonts w:eastAsiaTheme="minorEastAsia"/>
          <w:sz w:val="24"/>
        </w:rPr>
      </w:pPr>
      <w:r>
        <w:rPr>
          <w:rFonts w:hint="eastAsia" w:eastAsiaTheme="minorEastAsia"/>
          <w:sz w:val="24"/>
        </w:rPr>
        <w:t>注册地址：</w:t>
      </w:r>
    </w:p>
    <w:p w14:paraId="4093E16A">
      <w:pPr>
        <w:tabs>
          <w:tab w:val="left" w:pos="900"/>
          <w:tab w:val="left" w:pos="1980"/>
        </w:tabs>
        <w:snapToGrid w:val="0"/>
        <w:spacing w:line="360" w:lineRule="auto"/>
        <w:ind w:left="142"/>
        <w:rPr>
          <w:rFonts w:eastAsiaTheme="minorEastAsia"/>
          <w:sz w:val="24"/>
        </w:rPr>
      </w:pPr>
    </w:p>
    <w:p w14:paraId="37EEAB0C">
      <w:pPr>
        <w:tabs>
          <w:tab w:val="left" w:pos="900"/>
          <w:tab w:val="left" w:pos="1980"/>
        </w:tabs>
        <w:snapToGrid w:val="0"/>
        <w:spacing w:line="360" w:lineRule="auto"/>
        <w:ind w:left="142"/>
        <w:rPr>
          <w:rFonts w:eastAsiaTheme="minorEastAsia"/>
          <w:sz w:val="24"/>
        </w:rPr>
      </w:pPr>
      <w:r>
        <w:rPr>
          <w:rFonts w:hint="eastAsia" w:eastAsiaTheme="minorEastAsia"/>
          <w:sz w:val="24"/>
        </w:rPr>
        <w:t>被委托人（乙方/中标人）：</w:t>
      </w:r>
    </w:p>
    <w:p w14:paraId="48448150">
      <w:pPr>
        <w:tabs>
          <w:tab w:val="left" w:pos="900"/>
          <w:tab w:val="left" w:pos="1980"/>
        </w:tabs>
        <w:snapToGrid w:val="0"/>
        <w:spacing w:line="360" w:lineRule="auto"/>
        <w:ind w:left="142"/>
        <w:rPr>
          <w:rFonts w:eastAsiaTheme="minorEastAsia"/>
          <w:sz w:val="24"/>
        </w:rPr>
      </w:pPr>
      <w:r>
        <w:rPr>
          <w:rFonts w:hint="eastAsia" w:eastAsiaTheme="minorEastAsia"/>
          <w:sz w:val="24"/>
        </w:rPr>
        <w:t>法定代表人：</w:t>
      </w:r>
    </w:p>
    <w:p w14:paraId="4D6B7128">
      <w:pPr>
        <w:tabs>
          <w:tab w:val="left" w:pos="900"/>
          <w:tab w:val="left" w:pos="1980"/>
        </w:tabs>
        <w:snapToGrid w:val="0"/>
        <w:spacing w:line="360" w:lineRule="auto"/>
        <w:ind w:left="142"/>
        <w:rPr>
          <w:rFonts w:eastAsiaTheme="minorEastAsia"/>
          <w:sz w:val="24"/>
        </w:rPr>
      </w:pPr>
      <w:r>
        <w:rPr>
          <w:rFonts w:hint="eastAsia" w:eastAsiaTheme="minorEastAsia"/>
          <w:sz w:val="24"/>
        </w:rPr>
        <w:t>注册地址：</w:t>
      </w:r>
    </w:p>
    <w:p w14:paraId="4D7D3C41">
      <w:pPr>
        <w:tabs>
          <w:tab w:val="left" w:pos="900"/>
          <w:tab w:val="left" w:pos="1980"/>
        </w:tabs>
        <w:snapToGrid w:val="0"/>
        <w:spacing w:line="360" w:lineRule="auto"/>
        <w:ind w:left="142"/>
        <w:rPr>
          <w:rFonts w:eastAsiaTheme="minorEastAsia"/>
          <w:sz w:val="24"/>
        </w:rPr>
      </w:pPr>
    </w:p>
    <w:p w14:paraId="1BD8E56E">
      <w:pPr>
        <w:tabs>
          <w:tab w:val="left" w:pos="900"/>
          <w:tab w:val="left" w:pos="1980"/>
        </w:tabs>
        <w:snapToGrid w:val="0"/>
        <w:spacing w:line="360" w:lineRule="auto"/>
        <w:ind w:left="142"/>
        <w:rPr>
          <w:rFonts w:eastAsiaTheme="minorEastAsia"/>
          <w:sz w:val="24"/>
        </w:rPr>
      </w:pPr>
      <w:r>
        <w:rPr>
          <w:rFonts w:hint="eastAsia" w:eastAsiaTheme="minorEastAsia"/>
          <w:sz w:val="24"/>
        </w:rPr>
        <w:t>依照《中华人民共和国民法典》及其他有关规定，遵循平等、自愿、公平、诚实信用的原则，甲乙双方就服务内容经协商一致，签订本合同。</w:t>
      </w:r>
    </w:p>
    <w:p w14:paraId="3221D240">
      <w:pPr>
        <w:tabs>
          <w:tab w:val="left" w:pos="900"/>
          <w:tab w:val="left" w:pos="1980"/>
        </w:tabs>
        <w:snapToGrid w:val="0"/>
        <w:spacing w:line="360" w:lineRule="auto"/>
        <w:ind w:left="142"/>
        <w:rPr>
          <w:rFonts w:eastAsiaTheme="minorEastAsia"/>
          <w:sz w:val="24"/>
        </w:rPr>
      </w:pPr>
      <w:bookmarkStart w:id="674" w:name="_Toc99437650"/>
      <w:r>
        <w:rPr>
          <w:rFonts w:hint="eastAsia" w:eastAsiaTheme="minorEastAsia"/>
          <w:sz w:val="24"/>
        </w:rPr>
        <w:t>一、委托事项及内容</w:t>
      </w:r>
      <w:bookmarkEnd w:id="674"/>
    </w:p>
    <w:p w14:paraId="05BE322D">
      <w:pPr>
        <w:tabs>
          <w:tab w:val="left" w:pos="900"/>
          <w:tab w:val="left" w:pos="1980"/>
        </w:tabs>
        <w:snapToGrid w:val="0"/>
        <w:spacing w:line="360" w:lineRule="auto"/>
        <w:ind w:left="142"/>
        <w:rPr>
          <w:rFonts w:eastAsiaTheme="minorEastAsia"/>
          <w:sz w:val="24"/>
        </w:rPr>
      </w:pPr>
      <w:r>
        <w:rPr>
          <w:rFonts w:hint="eastAsia" w:eastAsiaTheme="minorEastAsia"/>
          <w:sz w:val="24"/>
        </w:rPr>
        <w:t>乙方为甲方所委托的                  项目提供如下服务：</w:t>
      </w:r>
      <w:bookmarkStart w:id="675" w:name="_Toc99437651"/>
      <w:r>
        <w:rPr>
          <w:rFonts w:hint="eastAsia" w:eastAsiaTheme="minorEastAsia"/>
          <w:sz w:val="24"/>
        </w:rPr>
        <w:t>详细内容以附件为准。</w:t>
      </w:r>
    </w:p>
    <w:p w14:paraId="33F9F7DC">
      <w:pPr>
        <w:tabs>
          <w:tab w:val="left" w:pos="900"/>
          <w:tab w:val="left" w:pos="1980"/>
        </w:tabs>
        <w:snapToGrid w:val="0"/>
        <w:spacing w:line="360" w:lineRule="auto"/>
        <w:rPr>
          <w:rFonts w:eastAsiaTheme="minorEastAsia"/>
          <w:sz w:val="24"/>
        </w:rPr>
      </w:pPr>
      <w:r>
        <w:rPr>
          <w:rFonts w:hint="eastAsia" w:eastAsiaTheme="minorEastAsia"/>
          <w:sz w:val="24"/>
        </w:rPr>
        <w:t>委托要求</w:t>
      </w:r>
      <w:bookmarkEnd w:id="675"/>
      <w:r>
        <w:rPr>
          <w:rFonts w:hint="eastAsia" w:eastAsiaTheme="minorEastAsia"/>
          <w:sz w:val="24"/>
        </w:rPr>
        <w:t>乙方接受甲方委托所完成的工作成果应遵循客观、科学、公平、公正原则，符合国家和相关部门、评估专家对该类项目内容和深度规定的要求及甲方的技术、质量要求，为甲方决策、评估提供政策、技术、经济、科学的依据。</w:t>
      </w:r>
    </w:p>
    <w:p w14:paraId="28321144">
      <w:pPr>
        <w:tabs>
          <w:tab w:val="left" w:pos="900"/>
          <w:tab w:val="left" w:pos="1980"/>
        </w:tabs>
        <w:snapToGrid w:val="0"/>
        <w:spacing w:line="360" w:lineRule="auto"/>
        <w:ind w:left="142"/>
        <w:rPr>
          <w:rFonts w:eastAsiaTheme="minorEastAsia"/>
          <w:sz w:val="24"/>
        </w:rPr>
      </w:pPr>
      <w:bookmarkStart w:id="676" w:name="_Toc99437652"/>
      <w:r>
        <w:rPr>
          <w:rFonts w:hint="eastAsia" w:eastAsiaTheme="minorEastAsia"/>
          <w:sz w:val="24"/>
        </w:rPr>
        <w:t>二、委托事项完成期限</w:t>
      </w:r>
      <w:bookmarkEnd w:id="676"/>
    </w:p>
    <w:p w14:paraId="0D201950">
      <w:pPr>
        <w:tabs>
          <w:tab w:val="left" w:pos="900"/>
          <w:tab w:val="left" w:pos="1980"/>
        </w:tabs>
        <w:snapToGrid w:val="0"/>
        <w:spacing w:line="360" w:lineRule="auto"/>
        <w:ind w:left="142"/>
        <w:rPr>
          <w:rFonts w:eastAsiaTheme="minorEastAsia"/>
          <w:sz w:val="24"/>
        </w:rPr>
      </w:pPr>
      <w:r>
        <w:rPr>
          <w:rFonts w:hint="eastAsia" w:eastAsiaTheme="minorEastAsia"/>
          <w:sz w:val="24"/>
        </w:rPr>
        <w:t xml:space="preserve">本合同委托事项的服务期限：自 </w:t>
      </w:r>
      <w:r>
        <w:rPr>
          <w:rFonts w:eastAsiaTheme="minorEastAsia"/>
          <w:sz w:val="24"/>
        </w:rPr>
        <w:t xml:space="preserve">  </w:t>
      </w:r>
      <w:r>
        <w:rPr>
          <w:rFonts w:hint="eastAsia" w:eastAsiaTheme="minorEastAsia"/>
          <w:sz w:val="24"/>
        </w:rPr>
        <w:t xml:space="preserve">年 </w:t>
      </w:r>
      <w:r>
        <w:rPr>
          <w:rFonts w:eastAsiaTheme="minorEastAsia"/>
          <w:sz w:val="24"/>
        </w:rPr>
        <w:t xml:space="preserve"> </w:t>
      </w:r>
      <w:r>
        <w:rPr>
          <w:rFonts w:hint="eastAsia" w:eastAsiaTheme="minorEastAsia"/>
          <w:sz w:val="24"/>
        </w:rPr>
        <w:t xml:space="preserve">月 </w:t>
      </w:r>
      <w:r>
        <w:rPr>
          <w:rFonts w:eastAsiaTheme="minorEastAsia"/>
          <w:sz w:val="24"/>
        </w:rPr>
        <w:t xml:space="preserve"> </w:t>
      </w:r>
      <w:r>
        <w:rPr>
          <w:rFonts w:hint="eastAsia" w:eastAsiaTheme="minorEastAsia"/>
          <w:sz w:val="24"/>
        </w:rPr>
        <w:t xml:space="preserve">日起至 </w:t>
      </w:r>
      <w:r>
        <w:rPr>
          <w:rFonts w:eastAsiaTheme="minorEastAsia"/>
          <w:sz w:val="24"/>
        </w:rPr>
        <w:t xml:space="preserve">  </w:t>
      </w:r>
      <w:r>
        <w:rPr>
          <w:rFonts w:hint="eastAsia" w:eastAsiaTheme="minorEastAsia"/>
          <w:sz w:val="24"/>
        </w:rPr>
        <w:t xml:space="preserve">年 </w:t>
      </w:r>
      <w:r>
        <w:rPr>
          <w:rFonts w:eastAsiaTheme="minorEastAsia"/>
          <w:sz w:val="24"/>
        </w:rPr>
        <w:t xml:space="preserve">  </w:t>
      </w:r>
      <w:r>
        <w:rPr>
          <w:rFonts w:hint="eastAsia" w:eastAsiaTheme="minorEastAsia"/>
          <w:sz w:val="24"/>
        </w:rPr>
        <w:t>月</w:t>
      </w:r>
      <w:r>
        <w:rPr>
          <w:rFonts w:eastAsiaTheme="minorEastAsia"/>
          <w:sz w:val="24"/>
        </w:rPr>
        <w:t xml:space="preserve"> </w:t>
      </w:r>
      <w:r>
        <w:rPr>
          <w:rFonts w:hint="eastAsia" w:eastAsiaTheme="minorEastAsia"/>
          <w:sz w:val="24"/>
        </w:rPr>
        <w:t xml:space="preserve"> 日止。</w:t>
      </w:r>
    </w:p>
    <w:p w14:paraId="4F0D699E">
      <w:pPr>
        <w:tabs>
          <w:tab w:val="left" w:pos="900"/>
          <w:tab w:val="left" w:pos="1980"/>
        </w:tabs>
        <w:snapToGrid w:val="0"/>
        <w:spacing w:line="360" w:lineRule="auto"/>
        <w:ind w:left="142"/>
        <w:rPr>
          <w:rFonts w:eastAsiaTheme="minorEastAsia"/>
          <w:sz w:val="24"/>
        </w:rPr>
      </w:pPr>
      <w:bookmarkStart w:id="677" w:name="_Toc99437653"/>
      <w:r>
        <w:rPr>
          <w:rFonts w:hint="eastAsia" w:eastAsiaTheme="minorEastAsia"/>
          <w:sz w:val="24"/>
        </w:rPr>
        <w:t>三、委托事项履行地点</w:t>
      </w:r>
      <w:bookmarkEnd w:id="677"/>
    </w:p>
    <w:p w14:paraId="30DAC16C">
      <w:pPr>
        <w:tabs>
          <w:tab w:val="left" w:pos="900"/>
          <w:tab w:val="left" w:pos="1980"/>
        </w:tabs>
        <w:snapToGrid w:val="0"/>
        <w:spacing w:line="360" w:lineRule="auto"/>
        <w:ind w:left="142"/>
        <w:rPr>
          <w:rFonts w:eastAsiaTheme="minorEastAsia"/>
          <w:sz w:val="24"/>
        </w:rPr>
      </w:pPr>
      <w:r>
        <w:rPr>
          <w:rFonts w:hint="eastAsia" w:eastAsiaTheme="minorEastAsia"/>
          <w:sz w:val="24"/>
        </w:rPr>
        <w:t>本合同项下的</w:t>
      </w:r>
      <w:bookmarkStart w:id="678" w:name="_Toc99437654"/>
      <w:bookmarkEnd w:id="678"/>
      <w:r>
        <w:rPr>
          <w:rFonts w:hint="eastAsia" w:eastAsiaTheme="minorEastAsia"/>
          <w:sz w:val="24"/>
        </w:rPr>
        <w:t>委托项目咨询服务履行地点为北京市朝阳区（甲方指定的地点）。</w:t>
      </w:r>
    </w:p>
    <w:p w14:paraId="392466E8">
      <w:pPr>
        <w:tabs>
          <w:tab w:val="left" w:pos="900"/>
          <w:tab w:val="left" w:pos="1980"/>
        </w:tabs>
        <w:snapToGrid w:val="0"/>
        <w:spacing w:line="360" w:lineRule="auto"/>
        <w:ind w:left="142"/>
        <w:rPr>
          <w:rFonts w:eastAsiaTheme="minorEastAsia"/>
          <w:sz w:val="24"/>
        </w:rPr>
      </w:pPr>
      <w:bookmarkStart w:id="679" w:name="_Toc99437655"/>
      <w:r>
        <w:rPr>
          <w:rFonts w:hint="eastAsia" w:eastAsiaTheme="minorEastAsia"/>
          <w:sz w:val="24"/>
        </w:rPr>
        <w:t>四、委托报酬及支付方式</w:t>
      </w:r>
      <w:bookmarkEnd w:id="679"/>
    </w:p>
    <w:p w14:paraId="56BDD56E">
      <w:pPr>
        <w:tabs>
          <w:tab w:val="left" w:pos="900"/>
          <w:tab w:val="left" w:pos="1980"/>
        </w:tabs>
        <w:snapToGrid w:val="0"/>
        <w:spacing w:line="360" w:lineRule="auto"/>
        <w:ind w:left="142"/>
        <w:rPr>
          <w:rFonts w:eastAsiaTheme="minorEastAsia"/>
          <w:sz w:val="24"/>
        </w:rPr>
      </w:pPr>
      <w:r>
        <w:rPr>
          <w:rFonts w:hint="eastAsia" w:eastAsiaTheme="minorEastAsia"/>
          <w:sz w:val="24"/>
        </w:rPr>
        <w:t>1、合同价款总额为人民币       （大写），¥       （小写），其中包括了乙方为履行本合同的成本费、利润、税金、乙方应缴纳的政策性规费等全部费用。除此以外，甲方无需再向乙方支付任何费用。</w:t>
      </w:r>
    </w:p>
    <w:p w14:paraId="6766B288">
      <w:pPr>
        <w:tabs>
          <w:tab w:val="left" w:pos="900"/>
          <w:tab w:val="left" w:pos="1980"/>
        </w:tabs>
        <w:snapToGrid w:val="0"/>
        <w:spacing w:line="360" w:lineRule="auto"/>
        <w:ind w:left="142"/>
        <w:rPr>
          <w:rFonts w:eastAsiaTheme="minorEastAsia"/>
          <w:sz w:val="24"/>
        </w:rPr>
      </w:pPr>
      <w:r>
        <w:rPr>
          <w:rFonts w:hint="eastAsia" w:eastAsiaTheme="minorEastAsia"/>
          <w:sz w:val="24"/>
        </w:rPr>
        <w:t>2、付款方式：</w:t>
      </w:r>
    </w:p>
    <w:p w14:paraId="6BCA285E">
      <w:pPr>
        <w:tabs>
          <w:tab w:val="left" w:pos="900"/>
          <w:tab w:val="left" w:pos="1980"/>
        </w:tabs>
        <w:snapToGrid w:val="0"/>
        <w:spacing w:line="360" w:lineRule="auto"/>
        <w:ind w:left="142"/>
        <w:rPr>
          <w:rFonts w:eastAsiaTheme="minorEastAsia"/>
          <w:sz w:val="24"/>
        </w:rPr>
      </w:pPr>
      <w:r>
        <w:rPr>
          <w:rFonts w:hint="eastAsia" w:eastAsiaTheme="minorEastAsia"/>
          <w:sz w:val="24"/>
        </w:rPr>
        <w:t>支付方式为：分期支付</w:t>
      </w:r>
    </w:p>
    <w:p w14:paraId="14436C25">
      <w:pPr>
        <w:tabs>
          <w:tab w:val="left" w:pos="900"/>
          <w:tab w:val="left" w:pos="1980"/>
        </w:tabs>
        <w:snapToGrid w:val="0"/>
        <w:spacing w:line="360" w:lineRule="auto"/>
        <w:ind w:left="142"/>
        <w:rPr>
          <w:rFonts w:eastAsiaTheme="minorEastAsia"/>
          <w:sz w:val="24"/>
        </w:rPr>
      </w:pPr>
      <w:r>
        <w:rPr>
          <w:rFonts w:hint="eastAsia" w:eastAsiaTheme="minorEastAsia"/>
          <w:sz w:val="24"/>
        </w:rPr>
        <w:t>（付款比例和时间以采购人要求为准）</w:t>
      </w:r>
    </w:p>
    <w:p w14:paraId="1EC6FBC1">
      <w:pPr>
        <w:tabs>
          <w:tab w:val="left" w:pos="900"/>
          <w:tab w:val="left" w:pos="1980"/>
        </w:tabs>
        <w:snapToGrid w:val="0"/>
        <w:spacing w:line="360" w:lineRule="auto"/>
        <w:ind w:left="142"/>
        <w:rPr>
          <w:rFonts w:eastAsiaTheme="minorEastAsia"/>
          <w:sz w:val="24"/>
        </w:rPr>
      </w:pPr>
      <w:r>
        <w:rPr>
          <w:rFonts w:hint="eastAsia" w:eastAsiaTheme="minorEastAsia"/>
          <w:sz w:val="24"/>
        </w:rPr>
        <w:t>时间：乙方项目成果经甲方组织专家验收合格。</w:t>
      </w:r>
    </w:p>
    <w:p w14:paraId="7D38A429">
      <w:pPr>
        <w:tabs>
          <w:tab w:val="left" w:pos="900"/>
          <w:tab w:val="left" w:pos="1980"/>
        </w:tabs>
        <w:snapToGrid w:val="0"/>
        <w:spacing w:line="360" w:lineRule="auto"/>
        <w:ind w:left="142"/>
        <w:rPr>
          <w:rFonts w:eastAsiaTheme="minorEastAsia"/>
          <w:sz w:val="24"/>
        </w:rPr>
      </w:pPr>
      <w:r>
        <w:rPr>
          <w:rFonts w:hint="eastAsia" w:eastAsiaTheme="minorEastAsia"/>
          <w:sz w:val="24"/>
        </w:rPr>
        <w:t>合同实际支付进度及金额以财政拨付时间及金额为准，甲方不承担由此产生的费用及责任。</w:t>
      </w:r>
    </w:p>
    <w:p w14:paraId="08830595">
      <w:pPr>
        <w:tabs>
          <w:tab w:val="left" w:pos="900"/>
          <w:tab w:val="left" w:pos="1980"/>
        </w:tabs>
        <w:snapToGrid w:val="0"/>
        <w:spacing w:line="360" w:lineRule="auto"/>
        <w:ind w:left="142"/>
        <w:rPr>
          <w:rFonts w:eastAsiaTheme="minorEastAsia"/>
          <w:sz w:val="24"/>
        </w:rPr>
      </w:pPr>
      <w:r>
        <w:rPr>
          <w:rFonts w:hint="eastAsia" w:eastAsiaTheme="minorEastAsia"/>
          <w:sz w:val="24"/>
        </w:rPr>
        <w:t>3、甲乙双方发票及账号信息：</w:t>
      </w:r>
    </w:p>
    <w:p w14:paraId="5260D2A7">
      <w:pPr>
        <w:tabs>
          <w:tab w:val="left" w:pos="900"/>
          <w:tab w:val="left" w:pos="1980"/>
        </w:tabs>
        <w:snapToGrid w:val="0"/>
        <w:spacing w:line="360" w:lineRule="auto"/>
        <w:ind w:left="142"/>
        <w:rPr>
          <w:rFonts w:eastAsiaTheme="minorEastAsia"/>
          <w:sz w:val="24"/>
        </w:rPr>
      </w:pPr>
      <w:r>
        <w:rPr>
          <w:rFonts w:hint="eastAsia" w:eastAsiaTheme="minorEastAsia"/>
          <w:sz w:val="24"/>
        </w:rPr>
        <w:t>（1） 甲方信息，用于开具发票</w:t>
      </w:r>
    </w:p>
    <w:p w14:paraId="4EC04446">
      <w:pPr>
        <w:tabs>
          <w:tab w:val="left" w:pos="900"/>
          <w:tab w:val="left" w:pos="1980"/>
        </w:tabs>
        <w:snapToGrid w:val="0"/>
        <w:spacing w:line="360" w:lineRule="auto"/>
        <w:ind w:left="142"/>
        <w:rPr>
          <w:rFonts w:eastAsiaTheme="minorEastAsia"/>
          <w:sz w:val="24"/>
        </w:rPr>
      </w:pPr>
      <w:r>
        <w:rPr>
          <w:rFonts w:hint="eastAsia" w:eastAsiaTheme="minorEastAsia"/>
          <w:sz w:val="24"/>
        </w:rPr>
        <w:t xml:space="preserve">开户名称：                   </w:t>
      </w:r>
    </w:p>
    <w:p w14:paraId="4CB7C478">
      <w:pPr>
        <w:tabs>
          <w:tab w:val="left" w:pos="900"/>
          <w:tab w:val="left" w:pos="1980"/>
        </w:tabs>
        <w:snapToGrid w:val="0"/>
        <w:spacing w:line="360" w:lineRule="auto"/>
        <w:ind w:left="142"/>
        <w:rPr>
          <w:rFonts w:eastAsiaTheme="minorEastAsia"/>
          <w:sz w:val="24"/>
        </w:rPr>
      </w:pPr>
      <w:r>
        <w:rPr>
          <w:rFonts w:hint="eastAsia" w:eastAsiaTheme="minorEastAsia"/>
          <w:sz w:val="24"/>
        </w:rPr>
        <w:t xml:space="preserve">开户银行：                   </w:t>
      </w:r>
    </w:p>
    <w:p w14:paraId="1E1BA059">
      <w:pPr>
        <w:tabs>
          <w:tab w:val="left" w:pos="900"/>
          <w:tab w:val="left" w:pos="1980"/>
        </w:tabs>
        <w:snapToGrid w:val="0"/>
        <w:spacing w:line="360" w:lineRule="auto"/>
        <w:ind w:left="142"/>
        <w:rPr>
          <w:rFonts w:eastAsiaTheme="minorEastAsia"/>
          <w:sz w:val="24"/>
        </w:rPr>
      </w:pPr>
      <w:r>
        <w:rPr>
          <w:rFonts w:hint="eastAsia" w:eastAsiaTheme="minorEastAsia"/>
          <w:sz w:val="24"/>
        </w:rPr>
        <w:t xml:space="preserve">账号：                       </w:t>
      </w:r>
    </w:p>
    <w:p w14:paraId="112EE999">
      <w:pPr>
        <w:tabs>
          <w:tab w:val="left" w:pos="900"/>
          <w:tab w:val="left" w:pos="1980"/>
        </w:tabs>
        <w:snapToGrid w:val="0"/>
        <w:spacing w:line="360" w:lineRule="auto"/>
        <w:ind w:left="142"/>
        <w:rPr>
          <w:rFonts w:eastAsiaTheme="minorEastAsia"/>
          <w:sz w:val="24"/>
        </w:rPr>
      </w:pPr>
      <w:r>
        <w:rPr>
          <w:rFonts w:hint="eastAsia" w:eastAsiaTheme="minorEastAsia"/>
          <w:sz w:val="24"/>
        </w:rPr>
        <w:t>（2） 乙方信息，用于支付项目款项</w:t>
      </w:r>
    </w:p>
    <w:p w14:paraId="68F514DC">
      <w:pPr>
        <w:tabs>
          <w:tab w:val="left" w:pos="900"/>
          <w:tab w:val="left" w:pos="1980"/>
        </w:tabs>
        <w:snapToGrid w:val="0"/>
        <w:spacing w:line="360" w:lineRule="auto"/>
        <w:ind w:left="142"/>
        <w:rPr>
          <w:rFonts w:eastAsiaTheme="minorEastAsia"/>
          <w:sz w:val="24"/>
        </w:rPr>
      </w:pPr>
      <w:r>
        <w:rPr>
          <w:rFonts w:hint="eastAsia" w:eastAsiaTheme="minorEastAsia"/>
          <w:sz w:val="24"/>
        </w:rPr>
        <w:t xml:space="preserve">开户银行：                  </w:t>
      </w:r>
    </w:p>
    <w:p w14:paraId="3074D089">
      <w:pPr>
        <w:tabs>
          <w:tab w:val="left" w:pos="900"/>
          <w:tab w:val="left" w:pos="1980"/>
        </w:tabs>
        <w:snapToGrid w:val="0"/>
        <w:spacing w:line="360" w:lineRule="auto"/>
        <w:ind w:left="142"/>
        <w:rPr>
          <w:rFonts w:eastAsiaTheme="minorEastAsia"/>
          <w:sz w:val="24"/>
        </w:rPr>
      </w:pPr>
      <w:r>
        <w:rPr>
          <w:rFonts w:hint="eastAsia" w:eastAsiaTheme="minorEastAsia"/>
          <w:sz w:val="24"/>
        </w:rPr>
        <w:t xml:space="preserve">银行账号：                  </w:t>
      </w:r>
    </w:p>
    <w:p w14:paraId="7DB83D68">
      <w:pPr>
        <w:tabs>
          <w:tab w:val="left" w:pos="900"/>
          <w:tab w:val="left" w:pos="1980"/>
        </w:tabs>
        <w:snapToGrid w:val="0"/>
        <w:spacing w:line="360" w:lineRule="auto"/>
        <w:ind w:left="142"/>
        <w:rPr>
          <w:rFonts w:eastAsiaTheme="minorEastAsia"/>
          <w:sz w:val="24"/>
        </w:rPr>
      </w:pPr>
      <w:r>
        <w:rPr>
          <w:rFonts w:hint="eastAsia" w:eastAsiaTheme="minorEastAsia"/>
          <w:sz w:val="24"/>
        </w:rPr>
        <w:t xml:space="preserve">银行代码：                  </w:t>
      </w:r>
    </w:p>
    <w:p w14:paraId="11C130EC">
      <w:pPr>
        <w:tabs>
          <w:tab w:val="left" w:pos="900"/>
          <w:tab w:val="left" w:pos="1980"/>
        </w:tabs>
        <w:snapToGrid w:val="0"/>
        <w:spacing w:line="360" w:lineRule="auto"/>
        <w:ind w:left="142"/>
        <w:rPr>
          <w:rFonts w:eastAsiaTheme="minorEastAsia"/>
          <w:sz w:val="24"/>
        </w:rPr>
      </w:pPr>
      <w:bookmarkStart w:id="680" w:name="_Toc99437656"/>
      <w:r>
        <w:rPr>
          <w:rFonts w:hint="eastAsia" w:eastAsiaTheme="minorEastAsia"/>
          <w:sz w:val="24"/>
        </w:rPr>
        <w:t>五、甲方权利</w:t>
      </w:r>
      <w:bookmarkEnd w:id="680"/>
      <w:r>
        <w:rPr>
          <w:rFonts w:hint="eastAsia" w:eastAsiaTheme="minorEastAsia"/>
          <w:sz w:val="24"/>
        </w:rPr>
        <w:t>义务</w:t>
      </w:r>
    </w:p>
    <w:p w14:paraId="5AA94066">
      <w:pPr>
        <w:tabs>
          <w:tab w:val="left" w:pos="900"/>
          <w:tab w:val="left" w:pos="1980"/>
        </w:tabs>
        <w:snapToGrid w:val="0"/>
        <w:spacing w:line="360" w:lineRule="auto"/>
        <w:ind w:left="142"/>
        <w:rPr>
          <w:rFonts w:eastAsiaTheme="minorEastAsia"/>
          <w:sz w:val="24"/>
        </w:rPr>
      </w:pPr>
      <w:r>
        <w:rPr>
          <w:rFonts w:hint="eastAsia" w:eastAsiaTheme="minorEastAsia"/>
          <w:sz w:val="24"/>
        </w:rPr>
        <w:t>1、接受乙方提交的符合本合同约定条件的工作成果及相关文件；</w:t>
      </w:r>
    </w:p>
    <w:p w14:paraId="394E5332">
      <w:pPr>
        <w:tabs>
          <w:tab w:val="left" w:pos="900"/>
          <w:tab w:val="left" w:pos="1980"/>
        </w:tabs>
        <w:snapToGrid w:val="0"/>
        <w:spacing w:line="360" w:lineRule="auto"/>
        <w:ind w:left="142"/>
        <w:rPr>
          <w:rFonts w:eastAsiaTheme="minorEastAsia"/>
          <w:sz w:val="24"/>
        </w:rPr>
      </w:pPr>
      <w:r>
        <w:rPr>
          <w:rFonts w:hint="eastAsia" w:eastAsiaTheme="minorEastAsia"/>
          <w:sz w:val="24"/>
        </w:rPr>
        <w:t>2、审定乙方提交的委托项目工作方案和配套工作计划；</w:t>
      </w:r>
    </w:p>
    <w:p w14:paraId="60E9AB94">
      <w:pPr>
        <w:tabs>
          <w:tab w:val="left" w:pos="900"/>
          <w:tab w:val="left" w:pos="1980"/>
        </w:tabs>
        <w:snapToGrid w:val="0"/>
        <w:spacing w:line="360" w:lineRule="auto"/>
        <w:ind w:left="142"/>
        <w:rPr>
          <w:rFonts w:eastAsiaTheme="minorEastAsia"/>
          <w:sz w:val="24"/>
        </w:rPr>
      </w:pPr>
      <w:r>
        <w:rPr>
          <w:rFonts w:hint="eastAsia" w:eastAsiaTheme="minorEastAsia"/>
          <w:sz w:val="24"/>
        </w:rPr>
        <w:t>3、检查监督乙方完成委托项目工作的进度；</w:t>
      </w:r>
    </w:p>
    <w:p w14:paraId="4E4F8B8B">
      <w:pPr>
        <w:tabs>
          <w:tab w:val="left" w:pos="900"/>
          <w:tab w:val="left" w:pos="1980"/>
        </w:tabs>
        <w:snapToGrid w:val="0"/>
        <w:spacing w:line="360" w:lineRule="auto"/>
        <w:ind w:left="142"/>
        <w:rPr>
          <w:rFonts w:eastAsiaTheme="minorEastAsia"/>
          <w:sz w:val="24"/>
        </w:rPr>
      </w:pPr>
      <w:r>
        <w:rPr>
          <w:rFonts w:hint="eastAsia" w:eastAsiaTheme="minorEastAsia"/>
          <w:sz w:val="24"/>
        </w:rPr>
        <w:t>4、组织相关专家或评估作为验收的方式，对乙方提交的委托项目成果资料的质量进行评审和验收；</w:t>
      </w:r>
    </w:p>
    <w:p w14:paraId="2B57CEE3">
      <w:pPr>
        <w:tabs>
          <w:tab w:val="left" w:pos="900"/>
          <w:tab w:val="left" w:pos="1980"/>
        </w:tabs>
        <w:snapToGrid w:val="0"/>
        <w:spacing w:line="360" w:lineRule="auto"/>
        <w:ind w:left="142"/>
        <w:rPr>
          <w:rFonts w:eastAsiaTheme="minorEastAsia"/>
          <w:sz w:val="24"/>
        </w:rPr>
      </w:pPr>
      <w:r>
        <w:rPr>
          <w:rFonts w:hint="eastAsia" w:eastAsiaTheme="minorEastAsia"/>
          <w:sz w:val="24"/>
        </w:rPr>
        <w:t xml:space="preserve">5、乙方自接到甲方提供的所委托项目的技术资料和数据之日起 </w:t>
      </w:r>
      <w:r>
        <w:rPr>
          <w:rFonts w:eastAsiaTheme="minorEastAsia"/>
          <w:sz w:val="24"/>
        </w:rPr>
        <w:t>10</w:t>
      </w:r>
      <w:r>
        <w:rPr>
          <w:rFonts w:hint="eastAsia" w:eastAsiaTheme="minorEastAsia"/>
          <w:sz w:val="24"/>
        </w:rPr>
        <w:t xml:space="preserve"> 日内，不开始工作的，甲方有权单方决定取消对该项目的委托且不承担任何责任；</w:t>
      </w:r>
    </w:p>
    <w:p w14:paraId="2E32F2F4">
      <w:pPr>
        <w:tabs>
          <w:tab w:val="left" w:pos="900"/>
          <w:tab w:val="left" w:pos="1980"/>
        </w:tabs>
        <w:snapToGrid w:val="0"/>
        <w:spacing w:line="360" w:lineRule="auto"/>
        <w:ind w:left="142"/>
        <w:rPr>
          <w:rFonts w:eastAsiaTheme="minorEastAsia"/>
          <w:sz w:val="24"/>
        </w:rPr>
      </w:pPr>
      <w:r>
        <w:rPr>
          <w:rFonts w:hint="eastAsia" w:eastAsiaTheme="minorEastAsia"/>
          <w:sz w:val="24"/>
        </w:rPr>
        <w:t>6、为保证乙方工作顺利进行，甲方须及时向乙方提供完成委托事项所必须的技术资料和工作条件；</w:t>
      </w:r>
    </w:p>
    <w:p w14:paraId="12A0800F">
      <w:pPr>
        <w:tabs>
          <w:tab w:val="left" w:pos="900"/>
          <w:tab w:val="left" w:pos="1980"/>
        </w:tabs>
        <w:snapToGrid w:val="0"/>
        <w:spacing w:line="360" w:lineRule="auto"/>
        <w:ind w:left="142"/>
        <w:rPr>
          <w:rFonts w:eastAsiaTheme="minorEastAsia"/>
          <w:sz w:val="24"/>
        </w:rPr>
      </w:pPr>
      <w:r>
        <w:rPr>
          <w:rFonts w:hint="eastAsia" w:eastAsiaTheme="minorEastAsia"/>
          <w:sz w:val="24"/>
        </w:rPr>
        <w:t>7、负责按照合同约定收集、整理与委托事项有关的项目背景资料及相关技术资料和数据并提供给乙方；</w:t>
      </w:r>
    </w:p>
    <w:p w14:paraId="61EECE77">
      <w:pPr>
        <w:tabs>
          <w:tab w:val="left" w:pos="900"/>
          <w:tab w:val="left" w:pos="1980"/>
        </w:tabs>
        <w:snapToGrid w:val="0"/>
        <w:spacing w:line="360" w:lineRule="auto"/>
        <w:ind w:left="142"/>
        <w:rPr>
          <w:rFonts w:eastAsiaTheme="minorEastAsia"/>
          <w:sz w:val="24"/>
        </w:rPr>
      </w:pPr>
      <w:r>
        <w:rPr>
          <w:rFonts w:hint="eastAsia" w:eastAsiaTheme="minorEastAsia"/>
          <w:sz w:val="24"/>
        </w:rPr>
        <w:t>8、负责委托项目所涉及的、与甲方有关的外部联系和协调工作。</w:t>
      </w:r>
    </w:p>
    <w:p w14:paraId="0676FC82">
      <w:pPr>
        <w:tabs>
          <w:tab w:val="left" w:pos="900"/>
          <w:tab w:val="left" w:pos="1980"/>
        </w:tabs>
        <w:snapToGrid w:val="0"/>
        <w:spacing w:line="360" w:lineRule="auto"/>
        <w:ind w:left="142"/>
        <w:rPr>
          <w:rFonts w:eastAsiaTheme="minorEastAsia"/>
          <w:sz w:val="24"/>
        </w:rPr>
      </w:pPr>
      <w:bookmarkStart w:id="681" w:name="_Toc99437658"/>
      <w:r>
        <w:rPr>
          <w:rFonts w:hint="eastAsia" w:eastAsiaTheme="minorEastAsia"/>
          <w:sz w:val="24"/>
        </w:rPr>
        <w:t>六、乙方权利</w:t>
      </w:r>
      <w:bookmarkEnd w:id="681"/>
      <w:r>
        <w:rPr>
          <w:rFonts w:hint="eastAsia" w:eastAsiaTheme="minorEastAsia"/>
          <w:sz w:val="24"/>
        </w:rPr>
        <w:t>义务</w:t>
      </w:r>
    </w:p>
    <w:p w14:paraId="66B7D310">
      <w:pPr>
        <w:tabs>
          <w:tab w:val="left" w:pos="900"/>
          <w:tab w:val="left" w:pos="1980"/>
        </w:tabs>
        <w:snapToGrid w:val="0"/>
        <w:spacing w:line="360" w:lineRule="auto"/>
        <w:ind w:left="142"/>
        <w:rPr>
          <w:rFonts w:eastAsiaTheme="minorEastAsia"/>
          <w:sz w:val="24"/>
        </w:rPr>
      </w:pPr>
      <w:r>
        <w:rPr>
          <w:rFonts w:hint="eastAsia" w:eastAsiaTheme="minorEastAsia"/>
          <w:sz w:val="24"/>
        </w:rPr>
        <w:t>1、有权接受甲方按照合同约定支付的委托报酬；</w:t>
      </w:r>
    </w:p>
    <w:p w14:paraId="2E696E1C">
      <w:pPr>
        <w:tabs>
          <w:tab w:val="left" w:pos="900"/>
          <w:tab w:val="left" w:pos="1980"/>
        </w:tabs>
        <w:snapToGrid w:val="0"/>
        <w:spacing w:line="360" w:lineRule="auto"/>
        <w:ind w:left="142"/>
        <w:rPr>
          <w:rFonts w:eastAsiaTheme="minorEastAsia"/>
          <w:sz w:val="24"/>
        </w:rPr>
      </w:pPr>
      <w:r>
        <w:rPr>
          <w:rFonts w:hint="eastAsia" w:eastAsiaTheme="minorEastAsia"/>
          <w:sz w:val="24"/>
        </w:rPr>
        <w:t xml:space="preserve">2、乙方发现甲方提供的技术资料、数据有明显错误和缺陷的，有权于收到上述资料后 </w:t>
      </w:r>
      <w:r>
        <w:rPr>
          <w:rFonts w:eastAsiaTheme="minorEastAsia"/>
          <w:sz w:val="24"/>
        </w:rPr>
        <w:t>5</w:t>
      </w:r>
      <w:r>
        <w:rPr>
          <w:rFonts w:hint="eastAsia" w:eastAsiaTheme="minorEastAsia"/>
          <w:sz w:val="24"/>
        </w:rPr>
        <w:t xml:space="preserve"> 日内书面通知甲方进行补充、修改。如逾期未提出异议的，则视为认可甲方提交的资料、数据；</w:t>
      </w:r>
    </w:p>
    <w:p w14:paraId="6CB67066">
      <w:pPr>
        <w:tabs>
          <w:tab w:val="left" w:pos="900"/>
          <w:tab w:val="left" w:pos="1980"/>
        </w:tabs>
        <w:snapToGrid w:val="0"/>
        <w:spacing w:line="360" w:lineRule="auto"/>
        <w:ind w:left="142"/>
        <w:rPr>
          <w:rFonts w:eastAsiaTheme="minorEastAsia"/>
          <w:sz w:val="24"/>
        </w:rPr>
      </w:pPr>
      <w:r>
        <w:rPr>
          <w:rFonts w:hint="eastAsia" w:eastAsiaTheme="minorEastAsia"/>
          <w:sz w:val="24"/>
        </w:rPr>
        <w:t>3、乙方在其资格证书许可的范围内，依本合同的约定向甲方提供专业的服务，并在规定的委托项目工作时间期限内完成委托项目的工作；</w:t>
      </w:r>
    </w:p>
    <w:p w14:paraId="4D284564">
      <w:pPr>
        <w:tabs>
          <w:tab w:val="left" w:pos="900"/>
          <w:tab w:val="left" w:pos="1980"/>
        </w:tabs>
        <w:snapToGrid w:val="0"/>
        <w:spacing w:line="360" w:lineRule="auto"/>
        <w:ind w:left="142"/>
        <w:rPr>
          <w:rFonts w:eastAsiaTheme="minorEastAsia"/>
          <w:sz w:val="24"/>
        </w:rPr>
      </w:pPr>
      <w:r>
        <w:rPr>
          <w:rFonts w:hint="eastAsia" w:eastAsiaTheme="minorEastAsia"/>
          <w:sz w:val="24"/>
        </w:rPr>
        <w:t>4、乙方应高效和经济地按相关机构承认的技术和惯例，以及服务标准提供服务；</w:t>
      </w:r>
    </w:p>
    <w:p w14:paraId="017C890D">
      <w:pPr>
        <w:tabs>
          <w:tab w:val="left" w:pos="900"/>
          <w:tab w:val="left" w:pos="1980"/>
        </w:tabs>
        <w:snapToGrid w:val="0"/>
        <w:spacing w:line="360" w:lineRule="auto"/>
        <w:ind w:left="142"/>
        <w:rPr>
          <w:rFonts w:eastAsiaTheme="minorEastAsia"/>
          <w:sz w:val="24"/>
        </w:rPr>
      </w:pPr>
      <w:r>
        <w:rPr>
          <w:rFonts w:hint="eastAsia" w:eastAsiaTheme="minorEastAsia"/>
          <w:sz w:val="24"/>
        </w:rPr>
        <w:t>5、乙方应遵守国家法律、法规和行业行为准则为甲方完成委托项目的工作；乙方提交的工作成果必须达到合同约定的要求，并对其完成的委托项目工作成果的真实性和准确性全面负责；</w:t>
      </w:r>
    </w:p>
    <w:p w14:paraId="07A0C68A">
      <w:pPr>
        <w:tabs>
          <w:tab w:val="left" w:pos="900"/>
          <w:tab w:val="left" w:pos="1980"/>
        </w:tabs>
        <w:snapToGrid w:val="0"/>
        <w:spacing w:line="360" w:lineRule="auto"/>
        <w:ind w:left="142"/>
        <w:rPr>
          <w:rFonts w:eastAsiaTheme="minorEastAsia"/>
          <w:sz w:val="24"/>
        </w:rPr>
      </w:pPr>
      <w:r>
        <w:rPr>
          <w:rFonts w:hint="eastAsia" w:eastAsiaTheme="minorEastAsia"/>
          <w:sz w:val="24"/>
        </w:rPr>
        <w:t>6、乙方应认真按照合同要求完成委托项目工作，随时接受甲方的检查监督，并为检查监督提供便利条件；</w:t>
      </w:r>
    </w:p>
    <w:p w14:paraId="4CE1B0AF">
      <w:pPr>
        <w:tabs>
          <w:tab w:val="left" w:pos="900"/>
          <w:tab w:val="left" w:pos="1980"/>
        </w:tabs>
        <w:snapToGrid w:val="0"/>
        <w:spacing w:line="360" w:lineRule="auto"/>
        <w:ind w:left="142"/>
        <w:rPr>
          <w:rFonts w:eastAsiaTheme="minorEastAsia"/>
          <w:sz w:val="24"/>
        </w:rPr>
      </w:pPr>
      <w:r>
        <w:rPr>
          <w:rFonts w:hint="eastAsia" w:eastAsiaTheme="minorEastAsia"/>
          <w:sz w:val="24"/>
        </w:rPr>
        <w:t>7、甲方对乙方提交的委托项目工作成果提出质疑或要求乙方答复时，乙方须在收到甲方的质疑后 3 日内给予书面解释或答复；</w:t>
      </w:r>
    </w:p>
    <w:p w14:paraId="04AAC589">
      <w:pPr>
        <w:tabs>
          <w:tab w:val="left" w:pos="900"/>
          <w:tab w:val="left" w:pos="1980"/>
        </w:tabs>
        <w:snapToGrid w:val="0"/>
        <w:spacing w:line="360" w:lineRule="auto"/>
        <w:ind w:left="142"/>
        <w:rPr>
          <w:rFonts w:eastAsiaTheme="minorEastAsia"/>
          <w:sz w:val="24"/>
        </w:rPr>
      </w:pPr>
      <w:r>
        <w:rPr>
          <w:rFonts w:hint="eastAsia" w:eastAsiaTheme="minorEastAsia"/>
          <w:sz w:val="24"/>
        </w:rPr>
        <w:t>8、除双方另有约定外，为本项目进行调查研究、分析论证、试验测定、到外地进行调研、收集资料以及质量评审和验收所发生的费用，由乙方自行承担；乙方自行负担因履行本合同产生的各项税负；</w:t>
      </w:r>
    </w:p>
    <w:p w14:paraId="3F71B3BD">
      <w:pPr>
        <w:tabs>
          <w:tab w:val="left" w:pos="900"/>
          <w:tab w:val="left" w:pos="1980"/>
        </w:tabs>
        <w:snapToGrid w:val="0"/>
        <w:spacing w:line="360" w:lineRule="auto"/>
        <w:ind w:left="142"/>
        <w:rPr>
          <w:rFonts w:eastAsiaTheme="minorEastAsia"/>
          <w:sz w:val="24"/>
        </w:rPr>
      </w:pPr>
      <w:r>
        <w:rPr>
          <w:rFonts w:hint="eastAsia" w:eastAsiaTheme="minorEastAsia"/>
          <w:sz w:val="24"/>
        </w:rPr>
        <w:t>9、未经甲方的书面许可，乙方不得以任何形式将其在本合同项下的权利义务转让给任何第三方；</w:t>
      </w:r>
    </w:p>
    <w:p w14:paraId="3714535F">
      <w:pPr>
        <w:tabs>
          <w:tab w:val="left" w:pos="900"/>
          <w:tab w:val="left" w:pos="1980"/>
        </w:tabs>
        <w:snapToGrid w:val="0"/>
        <w:spacing w:line="360" w:lineRule="auto"/>
        <w:ind w:left="142"/>
        <w:rPr>
          <w:rFonts w:eastAsiaTheme="minorEastAsia"/>
          <w:sz w:val="24"/>
        </w:rPr>
      </w:pPr>
      <w:r>
        <w:rPr>
          <w:rFonts w:hint="eastAsia" w:eastAsiaTheme="minorEastAsia"/>
          <w:sz w:val="24"/>
        </w:rPr>
        <w:t>10、乙方在履行合同期间使用的由甲方提供或支付费用的设备设施，属于甲方的财产，乙方在完成委托项目并向甲方提交工作成果时，应将设备设施归还给甲方。</w:t>
      </w:r>
    </w:p>
    <w:p w14:paraId="5B77C09E">
      <w:pPr>
        <w:tabs>
          <w:tab w:val="left" w:pos="900"/>
          <w:tab w:val="left" w:pos="1980"/>
        </w:tabs>
        <w:snapToGrid w:val="0"/>
        <w:spacing w:line="360" w:lineRule="auto"/>
        <w:ind w:left="142"/>
        <w:rPr>
          <w:rFonts w:eastAsiaTheme="minorEastAsia"/>
          <w:sz w:val="24"/>
        </w:rPr>
      </w:pPr>
      <w:r>
        <w:rPr>
          <w:rFonts w:hint="eastAsia" w:eastAsiaTheme="minorEastAsia"/>
          <w:sz w:val="24"/>
        </w:rPr>
        <w:t>七、委托</w:t>
      </w:r>
      <w:bookmarkStart w:id="682" w:name="_Toc99437663"/>
      <w:bookmarkEnd w:id="682"/>
      <w:bookmarkStart w:id="683" w:name="_Toc99437664"/>
      <w:r>
        <w:rPr>
          <w:rFonts w:hint="eastAsia" w:eastAsiaTheme="minorEastAsia"/>
          <w:sz w:val="24"/>
        </w:rPr>
        <w:t>项目工作成果的评价、验收</w:t>
      </w:r>
      <w:bookmarkEnd w:id="683"/>
    </w:p>
    <w:p w14:paraId="72568C73">
      <w:pPr>
        <w:tabs>
          <w:tab w:val="left" w:pos="900"/>
          <w:tab w:val="left" w:pos="1980"/>
        </w:tabs>
        <w:snapToGrid w:val="0"/>
        <w:spacing w:line="360" w:lineRule="auto"/>
        <w:ind w:left="142"/>
        <w:rPr>
          <w:rFonts w:eastAsiaTheme="minorEastAsia"/>
          <w:sz w:val="24"/>
        </w:rPr>
      </w:pPr>
      <w:r>
        <w:rPr>
          <w:rFonts w:hint="eastAsia" w:eastAsiaTheme="minorEastAsia"/>
          <w:sz w:val="24"/>
        </w:rPr>
        <w:t>1、乙方向甲方提交完整的委托项目工作成果后，应在甲方指定的地点接受甲方对其工作成果进行质量评审，双方认可该评审结果为验收结果。</w:t>
      </w:r>
    </w:p>
    <w:p w14:paraId="78D59A3F">
      <w:pPr>
        <w:tabs>
          <w:tab w:val="left" w:pos="900"/>
          <w:tab w:val="left" w:pos="1980"/>
        </w:tabs>
        <w:snapToGrid w:val="0"/>
        <w:spacing w:line="360" w:lineRule="auto"/>
        <w:ind w:left="142"/>
        <w:rPr>
          <w:rFonts w:eastAsiaTheme="minorEastAsia"/>
          <w:sz w:val="24"/>
        </w:rPr>
      </w:pPr>
      <w:r>
        <w:rPr>
          <w:rFonts w:hint="eastAsia" w:eastAsiaTheme="minorEastAsia"/>
          <w:sz w:val="24"/>
        </w:rPr>
        <w:t>2、乙方项目负责人应对工作情况做出必要说明，并可以对质量评审结论申述意见。</w:t>
      </w:r>
    </w:p>
    <w:p w14:paraId="5148C420">
      <w:pPr>
        <w:tabs>
          <w:tab w:val="left" w:pos="900"/>
          <w:tab w:val="left" w:pos="1980"/>
        </w:tabs>
        <w:snapToGrid w:val="0"/>
        <w:spacing w:line="360" w:lineRule="auto"/>
        <w:ind w:left="142"/>
        <w:rPr>
          <w:rFonts w:eastAsiaTheme="minorEastAsia"/>
          <w:sz w:val="24"/>
        </w:rPr>
      </w:pPr>
      <w:r>
        <w:rPr>
          <w:rFonts w:hint="eastAsia" w:eastAsiaTheme="minorEastAsia"/>
          <w:sz w:val="24"/>
        </w:rPr>
        <w:t>3、如乙方提交的工作成果未通过质量评审的，乙方应在甲方规定的期限内进行修改并承担修改费用，并重新申请进行评审验收；如乙方未在甲方规定的期限内完成修改工作或经修改后仍未能通过质量评审的，乙方应承担违约责任并赔偿由此给甲方造成的全部损失。</w:t>
      </w:r>
    </w:p>
    <w:p w14:paraId="08AE8474">
      <w:pPr>
        <w:tabs>
          <w:tab w:val="left" w:pos="900"/>
          <w:tab w:val="left" w:pos="1980"/>
        </w:tabs>
        <w:snapToGrid w:val="0"/>
        <w:spacing w:line="360" w:lineRule="auto"/>
        <w:ind w:left="142"/>
        <w:rPr>
          <w:rFonts w:eastAsiaTheme="minorEastAsia"/>
          <w:sz w:val="24"/>
        </w:rPr>
      </w:pPr>
      <w:r>
        <w:rPr>
          <w:rFonts w:hint="eastAsia" w:eastAsiaTheme="minorEastAsia"/>
          <w:sz w:val="24"/>
        </w:rPr>
        <w:t>4、乙方提交的委托项目工作成果通过质量评审的，经双方授权代表签字确认后，作为委托项目工作成果验收合格的依据。</w:t>
      </w:r>
    </w:p>
    <w:p w14:paraId="5E7854A0">
      <w:pPr>
        <w:tabs>
          <w:tab w:val="left" w:pos="900"/>
          <w:tab w:val="left" w:pos="1980"/>
        </w:tabs>
        <w:snapToGrid w:val="0"/>
        <w:spacing w:line="360" w:lineRule="auto"/>
        <w:ind w:left="142"/>
        <w:rPr>
          <w:rFonts w:eastAsiaTheme="minorEastAsia"/>
          <w:sz w:val="24"/>
        </w:rPr>
      </w:pPr>
      <w:bookmarkStart w:id="684" w:name="_Toc99437665"/>
      <w:r>
        <w:rPr>
          <w:rFonts w:hint="eastAsia" w:eastAsiaTheme="minorEastAsia"/>
          <w:sz w:val="24"/>
        </w:rPr>
        <w:t>八、保密义务</w:t>
      </w:r>
      <w:bookmarkEnd w:id="684"/>
    </w:p>
    <w:p w14:paraId="7F187576">
      <w:pPr>
        <w:tabs>
          <w:tab w:val="left" w:pos="900"/>
          <w:tab w:val="left" w:pos="1980"/>
        </w:tabs>
        <w:snapToGrid w:val="0"/>
        <w:spacing w:line="360" w:lineRule="auto"/>
        <w:ind w:left="142"/>
        <w:rPr>
          <w:rFonts w:eastAsiaTheme="minorEastAsia"/>
          <w:sz w:val="24"/>
        </w:rPr>
      </w:pPr>
      <w:r>
        <w:rPr>
          <w:rFonts w:hint="eastAsia" w:eastAsiaTheme="minorEastAsia"/>
          <w:sz w:val="24"/>
        </w:rPr>
        <w:t>1、乙方对其在履行合同过程中所知悉的甲方项目技术秘密和商业秘密承担保密义务。</w:t>
      </w:r>
    </w:p>
    <w:p w14:paraId="685038CB">
      <w:pPr>
        <w:tabs>
          <w:tab w:val="left" w:pos="900"/>
          <w:tab w:val="left" w:pos="1980"/>
        </w:tabs>
        <w:snapToGrid w:val="0"/>
        <w:spacing w:line="360" w:lineRule="auto"/>
        <w:ind w:left="142"/>
        <w:rPr>
          <w:rFonts w:eastAsiaTheme="minorEastAsia"/>
          <w:sz w:val="24"/>
        </w:rPr>
      </w:pPr>
      <w:r>
        <w:rPr>
          <w:rFonts w:hint="eastAsia" w:eastAsiaTheme="minorEastAsia"/>
          <w:sz w:val="24"/>
        </w:rPr>
        <w:t>2、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 3 日内将收到的含有保密信息的所有文件或其他资料归还甲方。</w:t>
      </w:r>
    </w:p>
    <w:p w14:paraId="3356A727">
      <w:pPr>
        <w:tabs>
          <w:tab w:val="left" w:pos="900"/>
          <w:tab w:val="left" w:pos="1980"/>
        </w:tabs>
        <w:snapToGrid w:val="0"/>
        <w:spacing w:line="360" w:lineRule="auto"/>
        <w:ind w:left="142"/>
        <w:rPr>
          <w:rFonts w:eastAsiaTheme="minorEastAsia"/>
          <w:sz w:val="24"/>
        </w:rPr>
      </w:pPr>
      <w:r>
        <w:rPr>
          <w:rFonts w:hint="eastAsia" w:eastAsiaTheme="minorEastAsia"/>
          <w:sz w:val="24"/>
        </w:rPr>
        <w:t>3、非经甲方特别授权，甲方向乙方提供的任何保密信息并不代表授予乙方该保密信息包含的任何专利权、商标权、著作权、商业秘密或其它类型的知识产权。</w:t>
      </w:r>
    </w:p>
    <w:p w14:paraId="2CC061BC">
      <w:pPr>
        <w:tabs>
          <w:tab w:val="left" w:pos="900"/>
          <w:tab w:val="left" w:pos="1980"/>
        </w:tabs>
        <w:snapToGrid w:val="0"/>
        <w:spacing w:line="360" w:lineRule="auto"/>
        <w:ind w:left="142"/>
        <w:rPr>
          <w:rFonts w:eastAsiaTheme="minorEastAsia"/>
          <w:sz w:val="24"/>
        </w:rPr>
      </w:pPr>
      <w:r>
        <w:rPr>
          <w:rFonts w:hint="eastAsia" w:eastAsiaTheme="minorEastAsia"/>
          <w:sz w:val="24"/>
        </w:rPr>
        <w:t>4、本合同项下约定的保密期限为长期。</w:t>
      </w:r>
    </w:p>
    <w:p w14:paraId="202274A2">
      <w:pPr>
        <w:tabs>
          <w:tab w:val="left" w:pos="900"/>
          <w:tab w:val="left" w:pos="1980"/>
        </w:tabs>
        <w:snapToGrid w:val="0"/>
        <w:spacing w:line="360" w:lineRule="auto"/>
        <w:ind w:left="142"/>
        <w:rPr>
          <w:rFonts w:eastAsiaTheme="minorEastAsia"/>
          <w:sz w:val="24"/>
        </w:rPr>
      </w:pPr>
      <w:bookmarkStart w:id="685" w:name="_Toc99437666"/>
      <w:r>
        <w:rPr>
          <w:rFonts w:hint="eastAsia" w:eastAsiaTheme="minorEastAsia"/>
          <w:sz w:val="24"/>
        </w:rPr>
        <w:t>九、知识产权</w:t>
      </w:r>
      <w:bookmarkEnd w:id="685"/>
    </w:p>
    <w:p w14:paraId="427D693E">
      <w:pPr>
        <w:tabs>
          <w:tab w:val="left" w:pos="900"/>
          <w:tab w:val="left" w:pos="1980"/>
        </w:tabs>
        <w:snapToGrid w:val="0"/>
        <w:spacing w:line="360" w:lineRule="auto"/>
        <w:ind w:left="142"/>
        <w:rPr>
          <w:rFonts w:eastAsiaTheme="minorEastAsia"/>
          <w:sz w:val="24"/>
        </w:rPr>
      </w:pPr>
      <w:r>
        <w:rPr>
          <w:rFonts w:hint="eastAsia" w:eastAsiaTheme="minorEastAsia"/>
          <w:sz w:val="24"/>
        </w:rPr>
        <w:t>1、在本合同有效期内，乙方利用甲方提供的技术资料和工作条件所完成的新的成果，归甲方所有；合同有效期内，甲方利用乙方提交的技术\运维工作成果所完成的新的成果，归甲方所有。</w:t>
      </w:r>
    </w:p>
    <w:p w14:paraId="209F6877">
      <w:pPr>
        <w:tabs>
          <w:tab w:val="left" w:pos="900"/>
          <w:tab w:val="left" w:pos="1980"/>
        </w:tabs>
        <w:snapToGrid w:val="0"/>
        <w:spacing w:line="360" w:lineRule="auto"/>
        <w:ind w:left="142"/>
        <w:rPr>
          <w:rFonts w:hint="eastAsia" w:eastAsiaTheme="minorEastAsia"/>
          <w:sz w:val="24"/>
        </w:rPr>
      </w:pPr>
      <w:r>
        <w:rPr>
          <w:rFonts w:hint="eastAsia" w:eastAsiaTheme="minorEastAsia"/>
          <w:sz w:val="24"/>
        </w:rPr>
        <w:t>2、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经济损失等。</w:t>
      </w:r>
    </w:p>
    <w:p w14:paraId="65FEB78F">
      <w:pPr>
        <w:tabs>
          <w:tab w:val="left" w:pos="900"/>
          <w:tab w:val="left" w:pos="1980"/>
        </w:tabs>
        <w:snapToGrid w:val="0"/>
        <w:spacing w:line="360" w:lineRule="auto"/>
        <w:ind w:left="142"/>
        <w:rPr>
          <w:rFonts w:hint="eastAsia" w:eastAsiaTheme="minorEastAsia"/>
          <w:sz w:val="24"/>
        </w:rPr>
      </w:pPr>
      <w:bookmarkStart w:id="686" w:name="_Toc99437669"/>
      <w:r>
        <w:rPr>
          <w:rFonts w:hint="eastAsia" w:eastAsiaTheme="minorEastAsia"/>
          <w:sz w:val="24"/>
        </w:rPr>
        <w:t>十、争议的解决</w:t>
      </w:r>
      <w:bookmarkEnd w:id="686"/>
    </w:p>
    <w:p w14:paraId="4052461A">
      <w:pPr>
        <w:tabs>
          <w:tab w:val="left" w:pos="900"/>
          <w:tab w:val="left" w:pos="1980"/>
        </w:tabs>
        <w:snapToGrid w:val="0"/>
        <w:spacing w:line="360" w:lineRule="auto"/>
        <w:ind w:left="142"/>
        <w:rPr>
          <w:rFonts w:hint="eastAsia" w:eastAsiaTheme="minorEastAsia"/>
          <w:sz w:val="24"/>
        </w:rPr>
      </w:pPr>
      <w:bookmarkStart w:id="687" w:name="_Toc99437670"/>
      <w:r>
        <w:rPr>
          <w:rFonts w:hint="eastAsia" w:eastAsiaTheme="minorEastAsia"/>
          <w:sz w:val="24"/>
        </w:rPr>
        <w:t>因履行合同所发生的一切争议，双方应向甲方所在地人民法院起诉。</w:t>
      </w:r>
      <w:bookmarkEnd w:id="687"/>
    </w:p>
    <w:p w14:paraId="34EED1A9">
      <w:pPr>
        <w:tabs>
          <w:tab w:val="left" w:pos="900"/>
          <w:tab w:val="left" w:pos="1980"/>
        </w:tabs>
        <w:snapToGrid w:val="0"/>
        <w:spacing w:line="360" w:lineRule="auto"/>
        <w:ind w:left="142"/>
        <w:rPr>
          <w:rFonts w:hint="eastAsia" w:eastAsiaTheme="minorEastAsia"/>
          <w:sz w:val="24"/>
        </w:rPr>
      </w:pPr>
      <w:r>
        <w:rPr>
          <w:rFonts w:hint="eastAsia" w:eastAsiaTheme="minorEastAsia"/>
          <w:sz w:val="24"/>
        </w:rPr>
        <w:t>十一、廉政承诺</w:t>
      </w:r>
    </w:p>
    <w:p w14:paraId="3858C59E">
      <w:pPr>
        <w:tabs>
          <w:tab w:val="left" w:pos="900"/>
          <w:tab w:val="left" w:pos="1980"/>
        </w:tabs>
        <w:snapToGrid w:val="0"/>
        <w:spacing w:line="360" w:lineRule="auto"/>
        <w:ind w:left="142"/>
        <w:rPr>
          <w:rFonts w:hint="eastAsia" w:eastAsiaTheme="minorEastAsia"/>
          <w:sz w:val="24"/>
        </w:rPr>
      </w:pPr>
      <w:r>
        <w:rPr>
          <w:rFonts w:hint="eastAsia" w:eastAsiaTheme="minorEastAsia"/>
          <w:sz w:val="24"/>
        </w:rPr>
        <w:t>合同双方承诺共同加强廉洁自律、反对商业贿赂。</w:t>
      </w:r>
    </w:p>
    <w:p w14:paraId="734C74C1">
      <w:pPr>
        <w:tabs>
          <w:tab w:val="left" w:pos="900"/>
          <w:tab w:val="left" w:pos="1980"/>
        </w:tabs>
        <w:snapToGrid w:val="0"/>
        <w:spacing w:line="360" w:lineRule="auto"/>
        <w:ind w:left="142"/>
        <w:rPr>
          <w:rFonts w:hint="eastAsia" w:eastAsiaTheme="minorEastAsia"/>
          <w:sz w:val="24"/>
        </w:rPr>
      </w:pPr>
      <w:r>
        <w:rPr>
          <w:rFonts w:hint="eastAsia" w:eastAsiaTheme="minorEastAsia"/>
          <w:sz w:val="24"/>
        </w:rPr>
        <w:t>十二、其他</w:t>
      </w:r>
    </w:p>
    <w:p w14:paraId="73255AFC">
      <w:pPr>
        <w:tabs>
          <w:tab w:val="left" w:pos="900"/>
          <w:tab w:val="left" w:pos="1980"/>
        </w:tabs>
        <w:snapToGrid w:val="0"/>
        <w:spacing w:line="360" w:lineRule="auto"/>
        <w:ind w:left="142"/>
        <w:rPr>
          <w:rFonts w:hint="eastAsia" w:eastAsiaTheme="minorEastAsia"/>
          <w:sz w:val="24"/>
        </w:rPr>
      </w:pPr>
      <w:r>
        <w:rPr>
          <w:rFonts w:hint="eastAsia" w:eastAsiaTheme="minorEastAsia"/>
          <w:sz w:val="24"/>
        </w:rPr>
        <w:t>1、本合同自双方法定代表人或授权代表签字并加盖章之日起生效。</w:t>
      </w:r>
    </w:p>
    <w:p w14:paraId="03569806">
      <w:pPr>
        <w:tabs>
          <w:tab w:val="left" w:pos="900"/>
          <w:tab w:val="left" w:pos="1980"/>
        </w:tabs>
        <w:snapToGrid w:val="0"/>
        <w:spacing w:line="360" w:lineRule="auto"/>
        <w:ind w:left="142"/>
        <w:rPr>
          <w:rFonts w:hint="eastAsia" w:eastAsiaTheme="minorEastAsia"/>
          <w:sz w:val="24"/>
        </w:rPr>
      </w:pPr>
      <w:r>
        <w:rPr>
          <w:rFonts w:hint="eastAsia" w:eastAsiaTheme="minorEastAsia"/>
          <w:sz w:val="24"/>
        </w:rPr>
        <w:t>2、未尽事宜，经双方协商一致，签订补充协议，补充协议与本合同具有同等法律效力。</w:t>
      </w:r>
    </w:p>
    <w:p w14:paraId="26D3F47C">
      <w:pPr>
        <w:tabs>
          <w:tab w:val="left" w:pos="900"/>
          <w:tab w:val="left" w:pos="1980"/>
        </w:tabs>
        <w:snapToGrid w:val="0"/>
        <w:spacing w:line="360" w:lineRule="auto"/>
        <w:ind w:left="142"/>
        <w:rPr>
          <w:rFonts w:hint="eastAsia" w:eastAsiaTheme="minorEastAsia"/>
          <w:sz w:val="24"/>
        </w:rPr>
      </w:pPr>
      <w:r>
        <w:rPr>
          <w:rFonts w:hint="eastAsia" w:eastAsiaTheme="minorEastAsia"/>
          <w:sz w:val="24"/>
        </w:rPr>
        <w:t>3、本合同一式8份，甲方执4份，乙方执4份。</w:t>
      </w:r>
    </w:p>
    <w:p w14:paraId="0CAF859F">
      <w:pPr>
        <w:tabs>
          <w:tab w:val="left" w:pos="900"/>
          <w:tab w:val="left" w:pos="1980"/>
        </w:tabs>
        <w:snapToGrid w:val="0"/>
        <w:spacing w:line="360" w:lineRule="auto"/>
        <w:ind w:left="142"/>
        <w:rPr>
          <w:rFonts w:hint="eastAsia" w:eastAsiaTheme="minorEastAsia"/>
          <w:sz w:val="24"/>
        </w:rPr>
      </w:pPr>
      <w:r>
        <w:rPr>
          <w:rFonts w:hint="eastAsia" w:eastAsiaTheme="minorEastAsia"/>
          <w:sz w:val="24"/>
        </w:rPr>
        <w:t>附：项目服务内容明细及清单</w:t>
      </w:r>
    </w:p>
    <w:p w14:paraId="2AAA8EF5">
      <w:pPr>
        <w:tabs>
          <w:tab w:val="left" w:pos="900"/>
          <w:tab w:val="left" w:pos="1980"/>
        </w:tabs>
        <w:snapToGrid w:val="0"/>
        <w:spacing w:line="360" w:lineRule="auto"/>
        <w:ind w:left="142"/>
        <w:rPr>
          <w:rFonts w:hint="eastAsia" w:eastAsiaTheme="minorEastAsia"/>
          <w:sz w:val="24"/>
        </w:rPr>
      </w:pPr>
    </w:p>
    <w:p w14:paraId="1123264A">
      <w:pPr>
        <w:tabs>
          <w:tab w:val="left" w:pos="900"/>
          <w:tab w:val="left" w:pos="1980"/>
        </w:tabs>
        <w:snapToGrid w:val="0"/>
        <w:spacing w:line="360" w:lineRule="auto"/>
        <w:ind w:left="142"/>
        <w:rPr>
          <w:sz w:val="22"/>
        </w:rPr>
      </w:pPr>
      <w:r>
        <w:rPr>
          <w:rFonts w:hint="eastAsia" w:eastAsiaTheme="minorEastAsia"/>
          <w:sz w:val="24"/>
        </w:rPr>
        <w:t>（以下无正文）</w:t>
      </w:r>
      <w:r>
        <w:rPr>
          <w:rFonts w:hint="eastAsia" w:ascii="宋体" w:hAnsi="宋体" w:cs="宋体"/>
        </w:rPr>
        <w:br w:type="page"/>
      </w:r>
      <w:r>
        <w:rPr>
          <w:sz w:val="22"/>
        </w:rPr>
        <w:t>（本页无正文，为合同签署页。）</w:t>
      </w:r>
    </w:p>
    <w:p w14:paraId="7CA7DEB1">
      <w:pPr>
        <w:adjustRightInd/>
        <w:spacing w:line="240" w:lineRule="auto"/>
        <w:ind w:firstLine="0" w:firstLineChars="0"/>
        <w:jc w:val="both"/>
        <w:textAlignment w:val="auto"/>
        <w:rPr>
          <w:kern w:val="2"/>
          <w:sz w:val="21"/>
          <w:szCs w:val="24"/>
        </w:rPr>
      </w:pPr>
    </w:p>
    <w:tbl>
      <w:tblPr>
        <w:tblStyle w:val="43"/>
        <w:tblW w:w="0" w:type="auto"/>
        <w:tblInd w:w="1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0"/>
        <w:gridCol w:w="1585"/>
        <w:gridCol w:w="2155"/>
        <w:gridCol w:w="20"/>
        <w:gridCol w:w="870"/>
        <w:gridCol w:w="30"/>
        <w:gridCol w:w="1440"/>
        <w:gridCol w:w="2140"/>
      </w:tblGrid>
      <w:tr w14:paraId="485CC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9" w:hRule="atLeast"/>
        </w:trPr>
        <w:tc>
          <w:tcPr>
            <w:tcW w:w="600" w:type="dxa"/>
            <w:vMerge w:val="restart"/>
            <w:vAlign w:val="center"/>
          </w:tcPr>
          <w:p w14:paraId="59A29059">
            <w:pPr>
              <w:adjustRightInd/>
              <w:snapToGrid w:val="0"/>
              <w:spacing w:line="520" w:lineRule="atLeast"/>
              <w:ind w:firstLine="0" w:firstLineChars="0"/>
              <w:jc w:val="center"/>
              <w:textAlignment w:val="auto"/>
              <w:rPr>
                <w:rFonts w:ascii="宋体" w:hAnsi="宋体"/>
                <w:kern w:val="2"/>
                <w:szCs w:val="24"/>
              </w:rPr>
            </w:pPr>
          </w:p>
          <w:p w14:paraId="014164BA">
            <w:pPr>
              <w:adjustRightInd/>
              <w:snapToGrid w:val="0"/>
              <w:spacing w:line="520" w:lineRule="atLeast"/>
              <w:ind w:firstLine="0" w:firstLineChars="0"/>
              <w:jc w:val="center"/>
              <w:textAlignment w:val="auto"/>
              <w:rPr>
                <w:rFonts w:ascii="宋体" w:hAnsi="宋体"/>
                <w:kern w:val="2"/>
                <w:szCs w:val="24"/>
              </w:rPr>
            </w:pPr>
            <w:r>
              <w:rPr>
                <w:rFonts w:hint="eastAsia" w:ascii="宋体" w:hAnsi="宋体"/>
                <w:kern w:val="2"/>
                <w:szCs w:val="24"/>
              </w:rPr>
              <w:t>委</w:t>
            </w:r>
          </w:p>
          <w:p w14:paraId="01BD1B54">
            <w:pPr>
              <w:adjustRightInd/>
              <w:snapToGrid w:val="0"/>
              <w:spacing w:line="520" w:lineRule="atLeast"/>
              <w:ind w:firstLine="0" w:firstLineChars="0"/>
              <w:jc w:val="center"/>
              <w:textAlignment w:val="auto"/>
              <w:rPr>
                <w:rFonts w:ascii="宋体" w:hAnsi="宋体"/>
                <w:kern w:val="2"/>
                <w:szCs w:val="24"/>
              </w:rPr>
            </w:pPr>
            <w:r>
              <w:rPr>
                <w:rFonts w:hint="eastAsia" w:ascii="宋体" w:hAnsi="宋体"/>
                <w:kern w:val="2"/>
                <w:szCs w:val="24"/>
              </w:rPr>
              <w:t>托</w:t>
            </w:r>
          </w:p>
          <w:p w14:paraId="07226833">
            <w:pPr>
              <w:adjustRightInd/>
              <w:snapToGrid w:val="0"/>
              <w:spacing w:line="520" w:lineRule="atLeast"/>
              <w:ind w:firstLine="0" w:firstLineChars="0"/>
              <w:jc w:val="center"/>
              <w:textAlignment w:val="auto"/>
              <w:rPr>
                <w:rFonts w:ascii="宋体" w:hAnsi="宋体"/>
                <w:kern w:val="2"/>
                <w:szCs w:val="24"/>
              </w:rPr>
            </w:pPr>
            <w:r>
              <w:rPr>
                <w:rFonts w:hint="eastAsia" w:ascii="宋体" w:hAnsi="宋体"/>
                <w:kern w:val="2"/>
                <w:szCs w:val="24"/>
              </w:rPr>
              <w:t>方</w:t>
            </w:r>
          </w:p>
          <w:p w14:paraId="5A8E0644">
            <w:pPr>
              <w:adjustRightInd/>
              <w:snapToGrid w:val="0"/>
              <w:spacing w:line="520" w:lineRule="atLeast"/>
              <w:ind w:firstLine="0" w:firstLineChars="0"/>
              <w:jc w:val="center"/>
              <w:textAlignment w:val="auto"/>
              <w:rPr>
                <w:rFonts w:ascii="宋体" w:hAnsi="宋体"/>
                <w:kern w:val="2"/>
                <w:szCs w:val="24"/>
              </w:rPr>
            </w:pPr>
          </w:p>
          <w:p w14:paraId="7DC1E22F">
            <w:pPr>
              <w:adjustRightInd/>
              <w:snapToGrid w:val="0"/>
              <w:spacing w:line="520" w:lineRule="atLeast"/>
              <w:ind w:firstLine="0" w:firstLineChars="0"/>
              <w:jc w:val="center"/>
              <w:textAlignment w:val="auto"/>
              <w:rPr>
                <w:rFonts w:ascii="宋体" w:hAnsi="宋体"/>
                <w:kern w:val="2"/>
                <w:szCs w:val="24"/>
              </w:rPr>
            </w:pPr>
            <w:r>
              <w:rPr>
                <w:rFonts w:hint="eastAsia" w:ascii="宋体" w:hAnsi="宋体"/>
                <w:kern w:val="2"/>
                <w:szCs w:val="24"/>
              </w:rPr>
              <w:t>︵甲方︶</w:t>
            </w:r>
          </w:p>
        </w:tc>
        <w:tc>
          <w:tcPr>
            <w:tcW w:w="1585" w:type="dxa"/>
            <w:vAlign w:val="center"/>
          </w:tcPr>
          <w:p w14:paraId="3E55395A">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名称</w:t>
            </w:r>
            <w:r>
              <w:rPr>
                <w:rFonts w:ascii="宋体" w:hAnsi="宋体"/>
                <w:kern w:val="2"/>
                <w:szCs w:val="24"/>
              </w:rPr>
              <w:t>(</w:t>
            </w:r>
            <w:r>
              <w:rPr>
                <w:rFonts w:hint="eastAsia" w:ascii="宋体" w:hAnsi="宋体"/>
                <w:kern w:val="2"/>
                <w:szCs w:val="24"/>
              </w:rPr>
              <w:t>或姓名</w:t>
            </w:r>
            <w:r>
              <w:rPr>
                <w:rFonts w:ascii="宋体" w:hAnsi="宋体"/>
                <w:kern w:val="2"/>
                <w:szCs w:val="24"/>
              </w:rPr>
              <w:t>)</w:t>
            </w:r>
          </w:p>
        </w:tc>
        <w:tc>
          <w:tcPr>
            <w:tcW w:w="4515" w:type="dxa"/>
            <w:gridSpan w:val="5"/>
            <w:vAlign w:val="center"/>
          </w:tcPr>
          <w:p w14:paraId="69AC9D62">
            <w:pPr>
              <w:adjustRightInd/>
              <w:snapToGrid w:val="0"/>
              <w:spacing w:line="240" w:lineRule="auto"/>
              <w:ind w:firstLine="0" w:firstLineChars="0"/>
              <w:textAlignment w:val="auto"/>
              <w:rPr>
                <w:rFonts w:ascii="宋体" w:hAnsi="宋体"/>
                <w:bCs/>
                <w:kern w:val="2"/>
                <w:sz w:val="28"/>
                <w:szCs w:val="24"/>
              </w:rPr>
            </w:pPr>
            <w:r>
              <w:rPr>
                <w:rFonts w:hint="eastAsia" w:ascii="宋体" w:hAnsi="宋体"/>
                <w:bCs/>
                <w:kern w:val="2"/>
                <w:szCs w:val="24"/>
              </w:rPr>
              <w:t>北京市朝阳区生态环境局</w:t>
            </w:r>
            <w:r>
              <w:rPr>
                <w:rFonts w:ascii="宋体" w:hAnsi="宋体"/>
                <w:kern w:val="2"/>
                <w:szCs w:val="24"/>
              </w:rPr>
              <w:t xml:space="preserve"> </w:t>
            </w:r>
            <w:r>
              <w:rPr>
                <w:rFonts w:hint="eastAsia" w:ascii="宋体" w:hAnsi="宋体"/>
                <w:kern w:val="2"/>
                <w:szCs w:val="24"/>
              </w:rPr>
              <w:t xml:space="preserve"> </w:t>
            </w:r>
            <w:r>
              <w:rPr>
                <w:rFonts w:ascii="宋体" w:hAnsi="宋体"/>
                <w:kern w:val="2"/>
                <w:szCs w:val="24"/>
              </w:rPr>
              <w:t>(</w:t>
            </w:r>
            <w:r>
              <w:rPr>
                <w:rFonts w:hint="eastAsia" w:ascii="宋体" w:hAnsi="宋体"/>
                <w:kern w:val="2"/>
                <w:szCs w:val="24"/>
              </w:rPr>
              <w:t>签章)</w:t>
            </w:r>
          </w:p>
        </w:tc>
        <w:tc>
          <w:tcPr>
            <w:tcW w:w="2140" w:type="dxa"/>
            <w:vMerge w:val="restart"/>
            <w:vAlign w:val="center"/>
          </w:tcPr>
          <w:p w14:paraId="3356208A">
            <w:pPr>
              <w:adjustRightInd/>
              <w:snapToGrid w:val="0"/>
              <w:spacing w:line="520" w:lineRule="atLeast"/>
              <w:ind w:left="684" w:hanging="594" w:hangingChars="300"/>
              <w:jc w:val="both"/>
              <w:textAlignment w:val="auto"/>
              <w:rPr>
                <w:rFonts w:ascii="宋体" w:hAnsi="宋体"/>
                <w:spacing w:val="-6"/>
                <w:kern w:val="2"/>
                <w:szCs w:val="24"/>
              </w:rPr>
            </w:pPr>
          </w:p>
          <w:p w14:paraId="156133C2">
            <w:pPr>
              <w:adjustRightInd/>
              <w:snapToGrid w:val="0"/>
              <w:spacing w:line="520" w:lineRule="atLeast"/>
              <w:ind w:left="684" w:hanging="594" w:hangingChars="300"/>
              <w:jc w:val="both"/>
              <w:textAlignment w:val="auto"/>
              <w:rPr>
                <w:rFonts w:ascii="宋体" w:hAnsi="宋体"/>
                <w:kern w:val="2"/>
                <w:szCs w:val="24"/>
              </w:rPr>
            </w:pPr>
            <w:r>
              <w:rPr>
                <w:rFonts w:hint="eastAsia" w:ascii="宋体" w:hAnsi="宋体"/>
                <w:spacing w:val="-6"/>
                <w:kern w:val="2"/>
                <w:szCs w:val="24"/>
              </w:rPr>
              <w:t>技术合同专用章</w:t>
            </w:r>
            <w:r>
              <w:rPr>
                <w:rFonts w:hint="eastAsia" w:ascii="宋体" w:hAnsi="宋体"/>
                <w:kern w:val="2"/>
                <w:szCs w:val="24"/>
              </w:rPr>
              <w:t>或</w:t>
            </w:r>
          </w:p>
          <w:p w14:paraId="75753FD3">
            <w:pPr>
              <w:adjustRightInd/>
              <w:snapToGrid w:val="0"/>
              <w:spacing w:line="520" w:lineRule="atLeast"/>
              <w:ind w:left="689" w:leftChars="228" w:hanging="210" w:hangingChars="100"/>
              <w:jc w:val="both"/>
              <w:textAlignment w:val="auto"/>
              <w:rPr>
                <w:rFonts w:ascii="宋体" w:hAnsi="宋体"/>
                <w:kern w:val="2"/>
                <w:szCs w:val="24"/>
              </w:rPr>
            </w:pPr>
            <w:r>
              <w:rPr>
                <w:rFonts w:hint="eastAsia" w:ascii="宋体" w:hAnsi="宋体"/>
                <w:kern w:val="2"/>
                <w:szCs w:val="24"/>
              </w:rPr>
              <w:t>单位公章</w:t>
            </w:r>
          </w:p>
          <w:p w14:paraId="6F90E814">
            <w:pPr>
              <w:adjustRightInd/>
              <w:snapToGrid w:val="0"/>
              <w:spacing w:line="520" w:lineRule="atLeast"/>
              <w:ind w:left="689" w:leftChars="228" w:hanging="210" w:hangingChars="100"/>
              <w:jc w:val="both"/>
              <w:textAlignment w:val="auto"/>
              <w:rPr>
                <w:rFonts w:ascii="宋体" w:hAnsi="宋体"/>
                <w:kern w:val="2"/>
                <w:szCs w:val="24"/>
              </w:rPr>
            </w:pPr>
          </w:p>
          <w:p w14:paraId="25C40169">
            <w:pPr>
              <w:adjustRightInd/>
              <w:snapToGrid w:val="0"/>
              <w:spacing w:line="520" w:lineRule="atLeast"/>
              <w:ind w:left="689" w:leftChars="228" w:hanging="210" w:hangingChars="100"/>
              <w:jc w:val="both"/>
              <w:textAlignment w:val="auto"/>
              <w:rPr>
                <w:rFonts w:ascii="宋体" w:hAnsi="宋体"/>
                <w:kern w:val="2"/>
                <w:szCs w:val="24"/>
              </w:rPr>
            </w:pPr>
          </w:p>
          <w:p w14:paraId="608CCBEB">
            <w:pPr>
              <w:adjustRightInd/>
              <w:snapToGrid w:val="0"/>
              <w:spacing w:line="520" w:lineRule="atLeast"/>
              <w:ind w:firstLine="315" w:firstLineChars="150"/>
              <w:jc w:val="both"/>
              <w:textAlignment w:val="auto"/>
              <w:rPr>
                <w:rFonts w:ascii="宋体" w:hAnsi="宋体"/>
                <w:kern w:val="2"/>
                <w:szCs w:val="24"/>
              </w:rPr>
            </w:pPr>
            <w:r>
              <w:rPr>
                <w:rFonts w:hint="eastAsia" w:ascii="宋体" w:hAnsi="宋体"/>
                <w:kern w:val="2"/>
                <w:szCs w:val="24"/>
              </w:rPr>
              <w:t>年  月  日</w:t>
            </w:r>
          </w:p>
        </w:tc>
      </w:tr>
      <w:tr w14:paraId="65C3A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8" w:hRule="atLeast"/>
        </w:trPr>
        <w:tc>
          <w:tcPr>
            <w:tcW w:w="600" w:type="dxa"/>
            <w:vMerge w:val="continue"/>
            <w:vAlign w:val="center"/>
          </w:tcPr>
          <w:p w14:paraId="23C72037">
            <w:pPr>
              <w:adjustRightInd/>
              <w:snapToGrid w:val="0"/>
              <w:spacing w:line="520" w:lineRule="atLeast"/>
              <w:ind w:firstLine="0" w:firstLineChars="0"/>
              <w:jc w:val="center"/>
              <w:textAlignment w:val="auto"/>
              <w:rPr>
                <w:rFonts w:ascii="宋体" w:hAnsi="宋体"/>
                <w:kern w:val="2"/>
                <w:szCs w:val="24"/>
              </w:rPr>
            </w:pPr>
          </w:p>
        </w:tc>
        <w:tc>
          <w:tcPr>
            <w:tcW w:w="1585" w:type="dxa"/>
            <w:vAlign w:val="center"/>
          </w:tcPr>
          <w:p w14:paraId="7931278D">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法定代表人</w:t>
            </w:r>
          </w:p>
        </w:tc>
        <w:tc>
          <w:tcPr>
            <w:tcW w:w="4515" w:type="dxa"/>
            <w:gridSpan w:val="5"/>
            <w:vAlign w:val="center"/>
          </w:tcPr>
          <w:p w14:paraId="5EB5127D">
            <w:pPr>
              <w:adjustRightInd/>
              <w:snapToGrid w:val="0"/>
              <w:spacing w:line="240" w:lineRule="auto"/>
              <w:ind w:firstLine="1785" w:firstLineChars="850"/>
              <w:jc w:val="both"/>
              <w:textAlignment w:val="auto"/>
              <w:rPr>
                <w:rFonts w:ascii="宋体" w:hAnsi="宋体"/>
                <w:kern w:val="2"/>
                <w:szCs w:val="24"/>
              </w:rPr>
            </w:pPr>
            <w:r>
              <w:rPr>
                <w:rFonts w:ascii="宋体" w:hAnsi="宋体"/>
                <w:kern w:val="2"/>
                <w:szCs w:val="24"/>
              </w:rPr>
              <w:t xml:space="preserve">         (</w:t>
            </w:r>
            <w:r>
              <w:rPr>
                <w:rFonts w:hint="eastAsia" w:ascii="宋体" w:hAnsi="宋体"/>
                <w:kern w:val="2"/>
                <w:szCs w:val="24"/>
              </w:rPr>
              <w:t>签章</w:t>
            </w:r>
            <w:r>
              <w:rPr>
                <w:rFonts w:ascii="宋体" w:hAnsi="宋体"/>
                <w:kern w:val="2"/>
                <w:szCs w:val="24"/>
              </w:rPr>
              <w:t>)</w:t>
            </w:r>
          </w:p>
        </w:tc>
        <w:tc>
          <w:tcPr>
            <w:tcW w:w="2140" w:type="dxa"/>
            <w:vMerge w:val="continue"/>
            <w:vAlign w:val="center"/>
          </w:tcPr>
          <w:p w14:paraId="5ECF16A7">
            <w:pPr>
              <w:adjustRightInd/>
              <w:snapToGrid w:val="0"/>
              <w:spacing w:line="520" w:lineRule="atLeast"/>
              <w:ind w:firstLine="0" w:firstLineChars="0"/>
              <w:jc w:val="both"/>
              <w:textAlignment w:val="auto"/>
              <w:rPr>
                <w:rFonts w:ascii="宋体" w:hAnsi="宋体"/>
                <w:kern w:val="2"/>
                <w:szCs w:val="24"/>
              </w:rPr>
            </w:pPr>
          </w:p>
        </w:tc>
      </w:tr>
      <w:tr w14:paraId="6C715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2" w:hRule="atLeast"/>
        </w:trPr>
        <w:tc>
          <w:tcPr>
            <w:tcW w:w="600" w:type="dxa"/>
            <w:vMerge w:val="continue"/>
            <w:vAlign w:val="center"/>
          </w:tcPr>
          <w:p w14:paraId="487B39BF">
            <w:pPr>
              <w:adjustRightInd/>
              <w:snapToGrid w:val="0"/>
              <w:spacing w:line="520" w:lineRule="atLeast"/>
              <w:ind w:firstLine="0" w:firstLineChars="0"/>
              <w:jc w:val="center"/>
              <w:textAlignment w:val="auto"/>
              <w:rPr>
                <w:rFonts w:ascii="宋体" w:hAnsi="宋体"/>
                <w:kern w:val="2"/>
                <w:szCs w:val="24"/>
              </w:rPr>
            </w:pPr>
          </w:p>
        </w:tc>
        <w:tc>
          <w:tcPr>
            <w:tcW w:w="1585" w:type="dxa"/>
            <w:vAlign w:val="center"/>
          </w:tcPr>
          <w:p w14:paraId="70B01C9C">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委托代理人</w:t>
            </w:r>
          </w:p>
        </w:tc>
        <w:tc>
          <w:tcPr>
            <w:tcW w:w="4515" w:type="dxa"/>
            <w:gridSpan w:val="5"/>
            <w:vAlign w:val="center"/>
          </w:tcPr>
          <w:p w14:paraId="2C2EC41E">
            <w:pPr>
              <w:adjustRightInd/>
              <w:snapToGrid w:val="0"/>
              <w:spacing w:line="240" w:lineRule="auto"/>
              <w:ind w:firstLine="2730" w:firstLineChars="1300"/>
              <w:jc w:val="both"/>
              <w:textAlignment w:val="auto"/>
              <w:rPr>
                <w:rFonts w:ascii="宋体" w:hAnsi="宋体"/>
                <w:kern w:val="2"/>
                <w:szCs w:val="24"/>
              </w:rPr>
            </w:pPr>
            <w:r>
              <w:rPr>
                <w:rFonts w:ascii="宋体" w:hAnsi="宋体"/>
                <w:kern w:val="2"/>
                <w:szCs w:val="24"/>
              </w:rPr>
              <w:t>(</w:t>
            </w:r>
            <w:r>
              <w:rPr>
                <w:rFonts w:hint="eastAsia" w:ascii="宋体" w:hAnsi="宋体"/>
                <w:kern w:val="2"/>
                <w:szCs w:val="24"/>
              </w:rPr>
              <w:t>签章</w:t>
            </w:r>
            <w:r>
              <w:rPr>
                <w:rFonts w:ascii="宋体" w:hAnsi="宋体"/>
                <w:kern w:val="2"/>
                <w:szCs w:val="24"/>
              </w:rPr>
              <w:t>)</w:t>
            </w:r>
          </w:p>
        </w:tc>
        <w:tc>
          <w:tcPr>
            <w:tcW w:w="2140" w:type="dxa"/>
            <w:vMerge w:val="continue"/>
            <w:vAlign w:val="center"/>
          </w:tcPr>
          <w:p w14:paraId="08F2F77C">
            <w:pPr>
              <w:adjustRightInd/>
              <w:snapToGrid w:val="0"/>
              <w:spacing w:line="520" w:lineRule="atLeast"/>
              <w:ind w:firstLine="0" w:firstLineChars="0"/>
              <w:jc w:val="both"/>
              <w:textAlignment w:val="auto"/>
              <w:rPr>
                <w:rFonts w:ascii="宋体" w:hAnsi="宋体"/>
                <w:kern w:val="2"/>
                <w:szCs w:val="24"/>
              </w:rPr>
            </w:pPr>
          </w:p>
        </w:tc>
      </w:tr>
      <w:tr w14:paraId="44623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00" w:type="dxa"/>
            <w:vMerge w:val="continue"/>
            <w:vAlign w:val="center"/>
          </w:tcPr>
          <w:p w14:paraId="4E9A64A7">
            <w:pPr>
              <w:adjustRightInd/>
              <w:snapToGrid w:val="0"/>
              <w:spacing w:line="520" w:lineRule="atLeast"/>
              <w:ind w:firstLine="0" w:firstLineChars="0"/>
              <w:jc w:val="center"/>
              <w:textAlignment w:val="auto"/>
              <w:rPr>
                <w:rFonts w:ascii="宋体" w:hAnsi="宋体"/>
                <w:kern w:val="2"/>
                <w:szCs w:val="24"/>
              </w:rPr>
            </w:pPr>
          </w:p>
        </w:tc>
        <w:tc>
          <w:tcPr>
            <w:tcW w:w="1585" w:type="dxa"/>
            <w:vAlign w:val="center"/>
          </w:tcPr>
          <w:p w14:paraId="6560228E">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联系人</w:t>
            </w:r>
          </w:p>
        </w:tc>
        <w:tc>
          <w:tcPr>
            <w:tcW w:w="4515" w:type="dxa"/>
            <w:gridSpan w:val="5"/>
            <w:vAlign w:val="center"/>
          </w:tcPr>
          <w:p w14:paraId="02AAC19D">
            <w:pPr>
              <w:adjustRightInd/>
              <w:snapToGrid w:val="0"/>
              <w:spacing w:line="240" w:lineRule="auto"/>
              <w:ind w:firstLine="0" w:firstLineChars="0"/>
              <w:jc w:val="both"/>
              <w:textAlignment w:val="auto"/>
              <w:rPr>
                <w:rFonts w:ascii="宋体" w:hAnsi="宋体"/>
                <w:kern w:val="2"/>
                <w:szCs w:val="24"/>
              </w:rPr>
            </w:pPr>
            <w:r>
              <w:rPr>
                <w:rFonts w:hint="eastAsia" w:ascii="宋体" w:hAnsi="宋体"/>
                <w:kern w:val="2"/>
                <w:szCs w:val="24"/>
              </w:rPr>
              <w:t xml:space="preserve">       </w:t>
            </w:r>
            <w:r>
              <w:rPr>
                <w:rFonts w:ascii="宋体" w:hAnsi="宋体"/>
                <w:kern w:val="2"/>
                <w:szCs w:val="24"/>
              </w:rPr>
              <w:t xml:space="preserve">           </w:t>
            </w:r>
            <w:r>
              <w:rPr>
                <w:rFonts w:hint="eastAsia" w:ascii="宋体" w:hAnsi="宋体"/>
                <w:kern w:val="2"/>
                <w:szCs w:val="24"/>
              </w:rPr>
              <w:t xml:space="preserve">        </w:t>
            </w:r>
            <w:r>
              <w:rPr>
                <w:rFonts w:ascii="宋体" w:hAnsi="宋体"/>
                <w:kern w:val="2"/>
                <w:szCs w:val="24"/>
              </w:rPr>
              <w:t>(</w:t>
            </w:r>
            <w:r>
              <w:rPr>
                <w:rFonts w:hint="eastAsia" w:ascii="宋体" w:hAnsi="宋体"/>
                <w:kern w:val="2"/>
                <w:szCs w:val="24"/>
              </w:rPr>
              <w:t>签章</w:t>
            </w:r>
            <w:r>
              <w:rPr>
                <w:rFonts w:ascii="宋体" w:hAnsi="宋体"/>
                <w:kern w:val="2"/>
                <w:szCs w:val="24"/>
              </w:rPr>
              <w:t>)</w:t>
            </w:r>
          </w:p>
        </w:tc>
        <w:tc>
          <w:tcPr>
            <w:tcW w:w="2140" w:type="dxa"/>
            <w:vMerge w:val="continue"/>
            <w:vAlign w:val="center"/>
          </w:tcPr>
          <w:p w14:paraId="772FD520">
            <w:pPr>
              <w:adjustRightInd/>
              <w:snapToGrid w:val="0"/>
              <w:spacing w:line="520" w:lineRule="atLeast"/>
              <w:ind w:firstLine="0" w:firstLineChars="0"/>
              <w:jc w:val="both"/>
              <w:textAlignment w:val="auto"/>
              <w:rPr>
                <w:rFonts w:ascii="宋体" w:hAnsi="宋体"/>
                <w:kern w:val="2"/>
                <w:szCs w:val="24"/>
              </w:rPr>
            </w:pPr>
          </w:p>
        </w:tc>
      </w:tr>
      <w:tr w14:paraId="43C91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0" w:type="dxa"/>
            <w:vMerge w:val="continue"/>
            <w:vAlign w:val="center"/>
          </w:tcPr>
          <w:p w14:paraId="0F41A6AF">
            <w:pPr>
              <w:adjustRightInd/>
              <w:snapToGrid w:val="0"/>
              <w:spacing w:line="520" w:lineRule="atLeast"/>
              <w:ind w:firstLine="0" w:firstLineChars="0"/>
              <w:jc w:val="center"/>
              <w:textAlignment w:val="auto"/>
              <w:rPr>
                <w:rFonts w:ascii="宋体" w:hAnsi="宋体"/>
                <w:kern w:val="2"/>
                <w:szCs w:val="24"/>
              </w:rPr>
            </w:pPr>
          </w:p>
        </w:tc>
        <w:tc>
          <w:tcPr>
            <w:tcW w:w="1585" w:type="dxa"/>
            <w:vAlign w:val="center"/>
          </w:tcPr>
          <w:p w14:paraId="38B0F919">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住      所</w:t>
            </w:r>
          </w:p>
          <w:p w14:paraId="24ADDDD4">
            <w:pPr>
              <w:adjustRightInd/>
              <w:snapToGrid w:val="0"/>
              <w:spacing w:line="240" w:lineRule="auto"/>
              <w:ind w:firstLine="0" w:firstLineChars="0"/>
              <w:jc w:val="center"/>
              <w:textAlignment w:val="auto"/>
              <w:rPr>
                <w:rFonts w:ascii="宋体" w:hAnsi="宋体"/>
                <w:kern w:val="2"/>
                <w:szCs w:val="24"/>
              </w:rPr>
            </w:pPr>
            <w:r>
              <w:rPr>
                <w:rFonts w:ascii="宋体" w:hAnsi="宋体"/>
                <w:kern w:val="2"/>
                <w:szCs w:val="24"/>
              </w:rPr>
              <w:t>(</w:t>
            </w:r>
            <w:r>
              <w:rPr>
                <w:rFonts w:hint="eastAsia" w:ascii="宋体" w:hAnsi="宋体"/>
                <w:kern w:val="2"/>
                <w:szCs w:val="24"/>
              </w:rPr>
              <w:t>通讯地址</w:t>
            </w:r>
            <w:r>
              <w:rPr>
                <w:rFonts w:ascii="宋体" w:hAnsi="宋体"/>
                <w:kern w:val="2"/>
                <w:szCs w:val="24"/>
              </w:rPr>
              <w:t>)</w:t>
            </w:r>
          </w:p>
        </w:tc>
        <w:tc>
          <w:tcPr>
            <w:tcW w:w="2155" w:type="dxa"/>
            <w:vAlign w:val="center"/>
          </w:tcPr>
          <w:p w14:paraId="44C3515D">
            <w:pPr>
              <w:adjustRightInd/>
              <w:snapToGrid w:val="0"/>
              <w:spacing w:line="240" w:lineRule="auto"/>
              <w:ind w:firstLine="0" w:firstLineChars="0"/>
              <w:jc w:val="both"/>
              <w:textAlignment w:val="auto"/>
              <w:rPr>
                <w:rFonts w:ascii="宋体" w:hAnsi="宋体"/>
                <w:kern w:val="2"/>
                <w:szCs w:val="24"/>
              </w:rPr>
            </w:pPr>
          </w:p>
        </w:tc>
        <w:tc>
          <w:tcPr>
            <w:tcW w:w="920" w:type="dxa"/>
            <w:gridSpan w:val="3"/>
            <w:vAlign w:val="center"/>
          </w:tcPr>
          <w:p w14:paraId="39FC4FBD">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邮政</w:t>
            </w:r>
          </w:p>
          <w:p w14:paraId="52882171">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编码</w:t>
            </w:r>
          </w:p>
        </w:tc>
        <w:tc>
          <w:tcPr>
            <w:tcW w:w="1440" w:type="dxa"/>
            <w:vAlign w:val="center"/>
          </w:tcPr>
          <w:p w14:paraId="59920F1A">
            <w:pPr>
              <w:adjustRightInd/>
              <w:snapToGrid w:val="0"/>
              <w:spacing w:line="240" w:lineRule="auto"/>
              <w:ind w:firstLine="0" w:firstLineChars="0"/>
              <w:jc w:val="center"/>
              <w:textAlignment w:val="auto"/>
              <w:rPr>
                <w:rFonts w:ascii="宋体" w:hAnsi="宋体"/>
                <w:kern w:val="2"/>
                <w:szCs w:val="24"/>
              </w:rPr>
            </w:pPr>
          </w:p>
        </w:tc>
        <w:tc>
          <w:tcPr>
            <w:tcW w:w="2140" w:type="dxa"/>
            <w:vMerge w:val="continue"/>
            <w:vAlign w:val="center"/>
          </w:tcPr>
          <w:p w14:paraId="6A23B308">
            <w:pPr>
              <w:adjustRightInd/>
              <w:snapToGrid w:val="0"/>
              <w:spacing w:line="520" w:lineRule="atLeast"/>
              <w:ind w:firstLine="0" w:firstLineChars="0"/>
              <w:jc w:val="both"/>
              <w:textAlignment w:val="auto"/>
              <w:rPr>
                <w:rFonts w:ascii="宋体" w:hAnsi="宋体"/>
                <w:kern w:val="2"/>
                <w:szCs w:val="24"/>
              </w:rPr>
            </w:pPr>
          </w:p>
        </w:tc>
      </w:tr>
      <w:tr w14:paraId="717EF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0" w:hRule="atLeast"/>
        </w:trPr>
        <w:tc>
          <w:tcPr>
            <w:tcW w:w="600" w:type="dxa"/>
            <w:vMerge w:val="continue"/>
            <w:vAlign w:val="center"/>
          </w:tcPr>
          <w:p w14:paraId="7DFFB2ED">
            <w:pPr>
              <w:adjustRightInd/>
              <w:snapToGrid w:val="0"/>
              <w:spacing w:line="520" w:lineRule="atLeast"/>
              <w:ind w:firstLine="0" w:firstLineChars="0"/>
              <w:jc w:val="center"/>
              <w:textAlignment w:val="auto"/>
              <w:rPr>
                <w:rFonts w:ascii="宋体" w:hAnsi="宋体"/>
                <w:kern w:val="2"/>
                <w:szCs w:val="24"/>
              </w:rPr>
            </w:pPr>
          </w:p>
        </w:tc>
        <w:tc>
          <w:tcPr>
            <w:tcW w:w="1585" w:type="dxa"/>
            <w:vAlign w:val="center"/>
          </w:tcPr>
          <w:p w14:paraId="7624CF6C">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电      话</w:t>
            </w:r>
          </w:p>
        </w:tc>
        <w:tc>
          <w:tcPr>
            <w:tcW w:w="2155" w:type="dxa"/>
            <w:vAlign w:val="center"/>
          </w:tcPr>
          <w:p w14:paraId="5447F6F1">
            <w:pPr>
              <w:adjustRightInd/>
              <w:snapToGrid w:val="0"/>
              <w:spacing w:line="240" w:lineRule="auto"/>
              <w:ind w:firstLine="0" w:firstLineChars="0"/>
              <w:jc w:val="both"/>
              <w:textAlignment w:val="auto"/>
              <w:rPr>
                <w:rFonts w:ascii="宋体" w:hAnsi="宋体"/>
                <w:kern w:val="2"/>
                <w:szCs w:val="24"/>
              </w:rPr>
            </w:pPr>
          </w:p>
        </w:tc>
        <w:tc>
          <w:tcPr>
            <w:tcW w:w="920" w:type="dxa"/>
            <w:gridSpan w:val="3"/>
            <w:vAlign w:val="center"/>
          </w:tcPr>
          <w:p w14:paraId="17498F6C">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传真</w:t>
            </w:r>
          </w:p>
        </w:tc>
        <w:tc>
          <w:tcPr>
            <w:tcW w:w="1440" w:type="dxa"/>
            <w:vAlign w:val="center"/>
          </w:tcPr>
          <w:p w14:paraId="34F8DCCC">
            <w:pPr>
              <w:adjustRightInd/>
              <w:snapToGrid w:val="0"/>
              <w:spacing w:line="240" w:lineRule="auto"/>
              <w:ind w:firstLine="0" w:firstLineChars="0"/>
              <w:jc w:val="both"/>
              <w:textAlignment w:val="auto"/>
              <w:rPr>
                <w:rFonts w:ascii="宋体" w:hAnsi="宋体"/>
                <w:kern w:val="2"/>
                <w:szCs w:val="24"/>
              </w:rPr>
            </w:pPr>
          </w:p>
        </w:tc>
        <w:tc>
          <w:tcPr>
            <w:tcW w:w="2140" w:type="dxa"/>
            <w:vMerge w:val="continue"/>
            <w:vAlign w:val="center"/>
          </w:tcPr>
          <w:p w14:paraId="6DEFCC79">
            <w:pPr>
              <w:adjustRightInd/>
              <w:snapToGrid w:val="0"/>
              <w:spacing w:line="520" w:lineRule="atLeast"/>
              <w:ind w:firstLine="0" w:firstLineChars="0"/>
              <w:jc w:val="both"/>
              <w:textAlignment w:val="auto"/>
              <w:rPr>
                <w:rFonts w:ascii="宋体" w:hAnsi="宋体"/>
                <w:kern w:val="2"/>
                <w:szCs w:val="24"/>
              </w:rPr>
            </w:pPr>
          </w:p>
        </w:tc>
      </w:tr>
      <w:tr w14:paraId="64430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600" w:type="dxa"/>
            <w:vMerge w:val="continue"/>
            <w:vAlign w:val="center"/>
          </w:tcPr>
          <w:p w14:paraId="66D76C7A">
            <w:pPr>
              <w:adjustRightInd/>
              <w:snapToGrid w:val="0"/>
              <w:spacing w:line="520" w:lineRule="atLeast"/>
              <w:ind w:firstLine="0" w:firstLineChars="0"/>
              <w:jc w:val="center"/>
              <w:textAlignment w:val="auto"/>
              <w:rPr>
                <w:rFonts w:ascii="宋体" w:hAnsi="宋体"/>
                <w:kern w:val="2"/>
                <w:szCs w:val="24"/>
              </w:rPr>
            </w:pPr>
          </w:p>
        </w:tc>
        <w:tc>
          <w:tcPr>
            <w:tcW w:w="1585" w:type="dxa"/>
            <w:vAlign w:val="center"/>
          </w:tcPr>
          <w:p w14:paraId="52B82118">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开 户 银 行</w:t>
            </w:r>
          </w:p>
        </w:tc>
        <w:tc>
          <w:tcPr>
            <w:tcW w:w="4515" w:type="dxa"/>
            <w:gridSpan w:val="5"/>
            <w:vAlign w:val="center"/>
          </w:tcPr>
          <w:p w14:paraId="4015501A">
            <w:pPr>
              <w:adjustRightInd/>
              <w:snapToGrid w:val="0"/>
              <w:spacing w:line="240" w:lineRule="auto"/>
              <w:ind w:firstLine="0" w:firstLineChars="0"/>
              <w:jc w:val="both"/>
              <w:textAlignment w:val="auto"/>
              <w:rPr>
                <w:rFonts w:ascii="宋体" w:hAnsi="宋体"/>
                <w:kern w:val="2"/>
                <w:szCs w:val="24"/>
              </w:rPr>
            </w:pPr>
          </w:p>
        </w:tc>
        <w:tc>
          <w:tcPr>
            <w:tcW w:w="2140" w:type="dxa"/>
            <w:vMerge w:val="continue"/>
            <w:vAlign w:val="center"/>
          </w:tcPr>
          <w:p w14:paraId="7B879885">
            <w:pPr>
              <w:adjustRightInd/>
              <w:snapToGrid w:val="0"/>
              <w:spacing w:line="520" w:lineRule="atLeast"/>
              <w:ind w:firstLine="0" w:firstLineChars="0"/>
              <w:jc w:val="both"/>
              <w:textAlignment w:val="auto"/>
              <w:rPr>
                <w:rFonts w:ascii="宋体" w:hAnsi="宋体"/>
                <w:kern w:val="2"/>
                <w:szCs w:val="24"/>
              </w:rPr>
            </w:pPr>
          </w:p>
        </w:tc>
      </w:tr>
      <w:tr w14:paraId="4D2BE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1" w:hRule="atLeast"/>
        </w:trPr>
        <w:tc>
          <w:tcPr>
            <w:tcW w:w="600" w:type="dxa"/>
            <w:vMerge w:val="continue"/>
            <w:vAlign w:val="center"/>
          </w:tcPr>
          <w:p w14:paraId="4E4C4B0D">
            <w:pPr>
              <w:adjustRightInd/>
              <w:snapToGrid w:val="0"/>
              <w:spacing w:line="520" w:lineRule="atLeast"/>
              <w:ind w:firstLine="0" w:firstLineChars="0"/>
              <w:jc w:val="center"/>
              <w:textAlignment w:val="auto"/>
              <w:rPr>
                <w:rFonts w:ascii="宋体" w:hAnsi="宋体"/>
                <w:kern w:val="2"/>
                <w:szCs w:val="24"/>
              </w:rPr>
            </w:pPr>
          </w:p>
        </w:tc>
        <w:tc>
          <w:tcPr>
            <w:tcW w:w="1585" w:type="dxa"/>
            <w:vAlign w:val="center"/>
          </w:tcPr>
          <w:p w14:paraId="02DE2AFB">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帐       号</w:t>
            </w:r>
          </w:p>
        </w:tc>
        <w:tc>
          <w:tcPr>
            <w:tcW w:w="4515" w:type="dxa"/>
            <w:gridSpan w:val="5"/>
            <w:vAlign w:val="center"/>
          </w:tcPr>
          <w:p w14:paraId="1B32FB0C">
            <w:pPr>
              <w:adjustRightInd/>
              <w:snapToGrid w:val="0"/>
              <w:spacing w:line="240" w:lineRule="auto"/>
              <w:ind w:firstLine="0" w:firstLineChars="0"/>
              <w:jc w:val="both"/>
              <w:textAlignment w:val="auto"/>
              <w:rPr>
                <w:rFonts w:ascii="宋体" w:hAnsi="宋体"/>
                <w:kern w:val="2"/>
                <w:szCs w:val="24"/>
              </w:rPr>
            </w:pPr>
          </w:p>
        </w:tc>
        <w:tc>
          <w:tcPr>
            <w:tcW w:w="2140" w:type="dxa"/>
            <w:vMerge w:val="continue"/>
            <w:vAlign w:val="center"/>
          </w:tcPr>
          <w:p w14:paraId="71D41A2A">
            <w:pPr>
              <w:adjustRightInd/>
              <w:snapToGrid w:val="0"/>
              <w:spacing w:line="520" w:lineRule="atLeast"/>
              <w:ind w:firstLine="0" w:firstLineChars="0"/>
              <w:jc w:val="both"/>
              <w:textAlignment w:val="auto"/>
              <w:rPr>
                <w:rFonts w:ascii="宋体" w:hAnsi="宋体"/>
                <w:kern w:val="2"/>
                <w:szCs w:val="24"/>
              </w:rPr>
            </w:pPr>
          </w:p>
        </w:tc>
      </w:tr>
      <w:tr w14:paraId="3E3D5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0" w:type="dxa"/>
            <w:vMerge w:val="restart"/>
            <w:vAlign w:val="center"/>
          </w:tcPr>
          <w:p w14:paraId="3637B2DE">
            <w:pPr>
              <w:adjustRightInd/>
              <w:snapToGrid w:val="0"/>
              <w:spacing w:line="520" w:lineRule="atLeast"/>
              <w:ind w:firstLine="0" w:firstLineChars="0"/>
              <w:jc w:val="both"/>
              <w:textAlignment w:val="auto"/>
              <w:rPr>
                <w:rFonts w:ascii="宋体" w:hAnsi="宋体"/>
                <w:kern w:val="2"/>
                <w:szCs w:val="24"/>
              </w:rPr>
            </w:pPr>
          </w:p>
          <w:p w14:paraId="6C1FF836">
            <w:pPr>
              <w:adjustRightInd/>
              <w:snapToGrid w:val="0"/>
              <w:spacing w:line="520" w:lineRule="atLeast"/>
              <w:ind w:firstLine="0" w:firstLineChars="0"/>
              <w:jc w:val="both"/>
              <w:textAlignment w:val="auto"/>
              <w:rPr>
                <w:rFonts w:ascii="宋体" w:hAnsi="宋体"/>
                <w:kern w:val="2"/>
                <w:szCs w:val="24"/>
              </w:rPr>
            </w:pPr>
            <w:r>
              <w:rPr>
                <w:rFonts w:hint="eastAsia" w:ascii="宋体" w:hAnsi="宋体"/>
                <w:kern w:val="2"/>
                <w:szCs w:val="24"/>
              </w:rPr>
              <w:t>受托</w:t>
            </w:r>
          </w:p>
          <w:p w14:paraId="6BAB016B">
            <w:pPr>
              <w:adjustRightInd/>
              <w:snapToGrid w:val="0"/>
              <w:spacing w:line="520" w:lineRule="atLeast"/>
              <w:ind w:firstLine="0" w:firstLineChars="0"/>
              <w:jc w:val="both"/>
              <w:textAlignment w:val="auto"/>
              <w:rPr>
                <w:rFonts w:ascii="宋体" w:hAnsi="宋体"/>
                <w:kern w:val="2"/>
                <w:szCs w:val="24"/>
              </w:rPr>
            </w:pPr>
            <w:r>
              <w:rPr>
                <w:rFonts w:hint="eastAsia" w:ascii="宋体" w:hAnsi="宋体"/>
                <w:kern w:val="2"/>
                <w:szCs w:val="24"/>
              </w:rPr>
              <w:t>方</w:t>
            </w:r>
          </w:p>
          <w:p w14:paraId="4ADCBCEA">
            <w:pPr>
              <w:adjustRightInd/>
              <w:snapToGrid w:val="0"/>
              <w:spacing w:line="520" w:lineRule="atLeast"/>
              <w:ind w:firstLine="0" w:firstLineChars="0"/>
              <w:jc w:val="center"/>
              <w:textAlignment w:val="auto"/>
              <w:rPr>
                <w:rFonts w:ascii="宋体" w:hAnsi="宋体"/>
                <w:kern w:val="2"/>
                <w:szCs w:val="24"/>
              </w:rPr>
            </w:pPr>
            <w:r>
              <w:rPr>
                <w:rFonts w:hint="eastAsia" w:ascii="宋体" w:hAnsi="宋体"/>
                <w:kern w:val="2"/>
                <w:szCs w:val="24"/>
              </w:rPr>
              <w:t>︵乙方︶</w:t>
            </w:r>
          </w:p>
        </w:tc>
        <w:tc>
          <w:tcPr>
            <w:tcW w:w="1585" w:type="dxa"/>
            <w:vAlign w:val="center"/>
          </w:tcPr>
          <w:p w14:paraId="46A629DE">
            <w:pPr>
              <w:adjustRightInd/>
              <w:snapToGrid w:val="0"/>
              <w:spacing w:line="240" w:lineRule="auto"/>
              <w:ind w:firstLine="0" w:firstLineChars="0"/>
              <w:jc w:val="both"/>
              <w:textAlignment w:val="auto"/>
              <w:rPr>
                <w:rFonts w:ascii="宋体" w:hAnsi="宋体"/>
                <w:kern w:val="2"/>
                <w:szCs w:val="24"/>
              </w:rPr>
            </w:pPr>
            <w:r>
              <w:rPr>
                <w:rFonts w:hint="eastAsia" w:ascii="宋体" w:hAnsi="宋体"/>
                <w:kern w:val="2"/>
                <w:szCs w:val="24"/>
              </w:rPr>
              <w:t>名称</w:t>
            </w:r>
            <w:r>
              <w:rPr>
                <w:rFonts w:ascii="宋体" w:hAnsi="宋体"/>
                <w:kern w:val="2"/>
                <w:szCs w:val="24"/>
              </w:rPr>
              <w:t>(</w:t>
            </w:r>
            <w:r>
              <w:rPr>
                <w:rFonts w:hint="eastAsia" w:ascii="宋体" w:hAnsi="宋体"/>
                <w:kern w:val="2"/>
                <w:szCs w:val="24"/>
              </w:rPr>
              <w:t>或姓名</w:t>
            </w:r>
            <w:r>
              <w:rPr>
                <w:rFonts w:ascii="宋体" w:hAnsi="宋体"/>
                <w:kern w:val="2"/>
                <w:szCs w:val="24"/>
              </w:rPr>
              <w:t>)</w:t>
            </w:r>
          </w:p>
        </w:tc>
        <w:tc>
          <w:tcPr>
            <w:tcW w:w="4515" w:type="dxa"/>
            <w:gridSpan w:val="5"/>
            <w:vAlign w:val="center"/>
          </w:tcPr>
          <w:p w14:paraId="2CB63786">
            <w:pPr>
              <w:adjustRightInd/>
              <w:snapToGrid w:val="0"/>
              <w:spacing w:line="240" w:lineRule="auto"/>
              <w:ind w:firstLine="0" w:firstLineChars="0"/>
              <w:textAlignment w:val="auto"/>
              <w:rPr>
                <w:rFonts w:ascii="宋体" w:hAnsi="宋体"/>
                <w:kern w:val="2"/>
                <w:szCs w:val="24"/>
              </w:rPr>
            </w:pPr>
          </w:p>
        </w:tc>
        <w:tc>
          <w:tcPr>
            <w:tcW w:w="2140" w:type="dxa"/>
            <w:vMerge w:val="restart"/>
            <w:vAlign w:val="center"/>
          </w:tcPr>
          <w:p w14:paraId="2407F308">
            <w:pPr>
              <w:adjustRightInd/>
              <w:snapToGrid w:val="0"/>
              <w:spacing w:line="520" w:lineRule="atLeast"/>
              <w:ind w:firstLine="0" w:firstLineChars="0"/>
              <w:jc w:val="both"/>
              <w:textAlignment w:val="auto"/>
              <w:rPr>
                <w:rFonts w:ascii="宋体" w:hAnsi="宋体"/>
                <w:kern w:val="2"/>
                <w:szCs w:val="24"/>
              </w:rPr>
            </w:pPr>
          </w:p>
          <w:p w14:paraId="4FB4FFFF">
            <w:pPr>
              <w:adjustRightInd/>
              <w:snapToGrid w:val="0"/>
              <w:spacing w:line="520" w:lineRule="atLeast"/>
              <w:ind w:firstLine="0" w:firstLineChars="0"/>
              <w:jc w:val="center"/>
              <w:textAlignment w:val="auto"/>
              <w:rPr>
                <w:rFonts w:ascii="宋体" w:hAnsi="宋体"/>
                <w:spacing w:val="-10"/>
                <w:kern w:val="2"/>
                <w:szCs w:val="24"/>
              </w:rPr>
            </w:pPr>
            <w:r>
              <w:rPr>
                <w:rFonts w:hint="eastAsia" w:ascii="宋体" w:hAnsi="宋体"/>
                <w:spacing w:val="-10"/>
                <w:kern w:val="2"/>
                <w:szCs w:val="24"/>
              </w:rPr>
              <w:t>技术合同专用章</w:t>
            </w:r>
          </w:p>
          <w:p w14:paraId="78CD347B">
            <w:pPr>
              <w:adjustRightInd/>
              <w:snapToGrid w:val="0"/>
              <w:spacing w:line="520" w:lineRule="atLeast"/>
              <w:ind w:firstLine="0" w:firstLineChars="0"/>
              <w:jc w:val="center"/>
              <w:textAlignment w:val="auto"/>
              <w:rPr>
                <w:rFonts w:ascii="宋体" w:hAnsi="宋体"/>
                <w:kern w:val="2"/>
                <w:szCs w:val="24"/>
              </w:rPr>
            </w:pPr>
            <w:r>
              <w:rPr>
                <w:rFonts w:hint="eastAsia" w:ascii="宋体" w:hAnsi="宋体"/>
                <w:kern w:val="2"/>
                <w:szCs w:val="24"/>
              </w:rPr>
              <w:t>或</w:t>
            </w:r>
          </w:p>
          <w:p w14:paraId="1FD29D12">
            <w:pPr>
              <w:adjustRightInd/>
              <w:snapToGrid w:val="0"/>
              <w:spacing w:line="520" w:lineRule="atLeast"/>
              <w:ind w:firstLine="0" w:firstLineChars="0"/>
              <w:jc w:val="center"/>
              <w:textAlignment w:val="auto"/>
              <w:rPr>
                <w:rFonts w:ascii="宋体" w:hAnsi="宋体"/>
                <w:kern w:val="2"/>
                <w:szCs w:val="24"/>
              </w:rPr>
            </w:pPr>
            <w:r>
              <w:rPr>
                <w:rFonts w:hint="eastAsia" w:ascii="宋体" w:hAnsi="宋体"/>
                <w:kern w:val="2"/>
                <w:szCs w:val="24"/>
              </w:rPr>
              <w:t>单位公章</w:t>
            </w:r>
          </w:p>
          <w:p w14:paraId="4E2B1E4F">
            <w:pPr>
              <w:adjustRightInd/>
              <w:snapToGrid w:val="0"/>
              <w:spacing w:line="520" w:lineRule="atLeast"/>
              <w:ind w:firstLine="0" w:firstLineChars="0"/>
              <w:jc w:val="both"/>
              <w:textAlignment w:val="auto"/>
              <w:rPr>
                <w:rFonts w:ascii="宋体" w:hAnsi="宋体"/>
                <w:kern w:val="2"/>
                <w:szCs w:val="24"/>
              </w:rPr>
            </w:pPr>
          </w:p>
          <w:p w14:paraId="2C0FF9A5">
            <w:pPr>
              <w:adjustRightInd/>
              <w:snapToGrid w:val="0"/>
              <w:spacing w:line="520" w:lineRule="atLeast"/>
              <w:ind w:firstLine="0" w:firstLineChars="0"/>
              <w:jc w:val="both"/>
              <w:textAlignment w:val="auto"/>
              <w:rPr>
                <w:rFonts w:ascii="宋体" w:hAnsi="宋体"/>
                <w:kern w:val="2"/>
                <w:szCs w:val="24"/>
              </w:rPr>
            </w:pPr>
          </w:p>
          <w:p w14:paraId="763B7793">
            <w:pPr>
              <w:adjustRightInd/>
              <w:snapToGrid w:val="0"/>
              <w:spacing w:line="520" w:lineRule="atLeast"/>
              <w:ind w:firstLine="315" w:firstLineChars="150"/>
              <w:jc w:val="both"/>
              <w:textAlignment w:val="auto"/>
              <w:rPr>
                <w:rFonts w:ascii="宋体" w:hAnsi="宋体"/>
                <w:kern w:val="2"/>
                <w:szCs w:val="24"/>
              </w:rPr>
            </w:pPr>
            <w:r>
              <w:rPr>
                <w:rFonts w:hint="eastAsia" w:ascii="宋体" w:hAnsi="宋体"/>
                <w:kern w:val="2"/>
                <w:szCs w:val="24"/>
              </w:rPr>
              <w:t>年  月  日</w:t>
            </w:r>
          </w:p>
        </w:tc>
      </w:tr>
      <w:tr w14:paraId="51D9C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3" w:hRule="atLeast"/>
        </w:trPr>
        <w:tc>
          <w:tcPr>
            <w:tcW w:w="600" w:type="dxa"/>
            <w:vMerge w:val="continue"/>
            <w:vAlign w:val="center"/>
          </w:tcPr>
          <w:p w14:paraId="13F8AC9A">
            <w:pPr>
              <w:adjustRightInd/>
              <w:snapToGrid w:val="0"/>
              <w:spacing w:line="520" w:lineRule="atLeast"/>
              <w:ind w:firstLine="0" w:firstLineChars="0"/>
              <w:jc w:val="center"/>
              <w:textAlignment w:val="auto"/>
              <w:rPr>
                <w:rFonts w:ascii="宋体" w:hAnsi="宋体"/>
                <w:kern w:val="2"/>
                <w:szCs w:val="24"/>
              </w:rPr>
            </w:pPr>
          </w:p>
        </w:tc>
        <w:tc>
          <w:tcPr>
            <w:tcW w:w="1585" w:type="dxa"/>
            <w:vAlign w:val="center"/>
          </w:tcPr>
          <w:p w14:paraId="7C4C47DC">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法定代表人</w:t>
            </w:r>
          </w:p>
        </w:tc>
        <w:tc>
          <w:tcPr>
            <w:tcW w:w="4515" w:type="dxa"/>
            <w:gridSpan w:val="5"/>
            <w:vAlign w:val="center"/>
          </w:tcPr>
          <w:p w14:paraId="3D62FAC6">
            <w:pPr>
              <w:adjustRightInd/>
              <w:snapToGrid w:val="0"/>
              <w:spacing w:line="240" w:lineRule="auto"/>
              <w:ind w:firstLine="0" w:firstLineChars="0"/>
              <w:jc w:val="both"/>
              <w:textAlignment w:val="auto"/>
              <w:rPr>
                <w:rFonts w:ascii="宋体" w:hAnsi="宋体"/>
                <w:kern w:val="2"/>
                <w:szCs w:val="24"/>
              </w:rPr>
            </w:pPr>
            <w:r>
              <w:rPr>
                <w:rFonts w:hint="eastAsia" w:ascii="宋体" w:hAnsi="宋体"/>
                <w:kern w:val="2"/>
                <w:szCs w:val="24"/>
              </w:rPr>
              <w:t xml:space="preserve">                         </w:t>
            </w:r>
            <w:r>
              <w:rPr>
                <w:rFonts w:ascii="宋体" w:hAnsi="宋体"/>
                <w:kern w:val="2"/>
                <w:szCs w:val="24"/>
              </w:rPr>
              <w:t>(</w:t>
            </w:r>
            <w:r>
              <w:rPr>
                <w:rFonts w:hint="eastAsia" w:ascii="宋体" w:hAnsi="宋体"/>
                <w:kern w:val="2"/>
                <w:szCs w:val="24"/>
              </w:rPr>
              <w:t>签章</w:t>
            </w:r>
            <w:r>
              <w:rPr>
                <w:rFonts w:ascii="宋体" w:hAnsi="宋体"/>
                <w:kern w:val="2"/>
                <w:szCs w:val="24"/>
              </w:rPr>
              <w:t>)</w:t>
            </w:r>
          </w:p>
        </w:tc>
        <w:tc>
          <w:tcPr>
            <w:tcW w:w="2140" w:type="dxa"/>
            <w:vMerge w:val="continue"/>
            <w:vAlign w:val="center"/>
          </w:tcPr>
          <w:p w14:paraId="68300577">
            <w:pPr>
              <w:adjustRightInd/>
              <w:snapToGrid w:val="0"/>
              <w:spacing w:line="520" w:lineRule="atLeast"/>
              <w:ind w:firstLine="0" w:firstLineChars="0"/>
              <w:jc w:val="both"/>
              <w:textAlignment w:val="auto"/>
              <w:rPr>
                <w:rFonts w:ascii="宋体" w:hAnsi="宋体"/>
                <w:kern w:val="2"/>
                <w:szCs w:val="24"/>
              </w:rPr>
            </w:pPr>
          </w:p>
        </w:tc>
      </w:tr>
      <w:tr w14:paraId="3AA6D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9" w:hRule="atLeast"/>
        </w:trPr>
        <w:tc>
          <w:tcPr>
            <w:tcW w:w="600" w:type="dxa"/>
            <w:vMerge w:val="continue"/>
            <w:vAlign w:val="center"/>
          </w:tcPr>
          <w:p w14:paraId="517A794E">
            <w:pPr>
              <w:adjustRightInd/>
              <w:snapToGrid w:val="0"/>
              <w:spacing w:line="520" w:lineRule="atLeast"/>
              <w:ind w:firstLine="0" w:firstLineChars="0"/>
              <w:jc w:val="center"/>
              <w:textAlignment w:val="auto"/>
              <w:rPr>
                <w:rFonts w:ascii="宋体" w:hAnsi="宋体"/>
                <w:kern w:val="2"/>
                <w:szCs w:val="24"/>
              </w:rPr>
            </w:pPr>
          </w:p>
        </w:tc>
        <w:tc>
          <w:tcPr>
            <w:tcW w:w="1585" w:type="dxa"/>
            <w:vAlign w:val="center"/>
          </w:tcPr>
          <w:p w14:paraId="6780DA1A">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委托代理人</w:t>
            </w:r>
          </w:p>
        </w:tc>
        <w:tc>
          <w:tcPr>
            <w:tcW w:w="4515" w:type="dxa"/>
            <w:gridSpan w:val="5"/>
            <w:vAlign w:val="center"/>
          </w:tcPr>
          <w:p w14:paraId="6857C60A">
            <w:pPr>
              <w:adjustRightInd/>
              <w:snapToGrid w:val="0"/>
              <w:spacing w:line="240" w:lineRule="auto"/>
              <w:ind w:firstLine="315" w:firstLineChars="150"/>
              <w:jc w:val="both"/>
              <w:textAlignment w:val="auto"/>
              <w:rPr>
                <w:rFonts w:ascii="宋体" w:hAnsi="宋体"/>
                <w:kern w:val="2"/>
                <w:szCs w:val="24"/>
              </w:rPr>
            </w:pPr>
            <w:r>
              <w:rPr>
                <w:rFonts w:hint="eastAsia" w:ascii="宋体" w:hAnsi="宋体"/>
                <w:kern w:val="2"/>
                <w:szCs w:val="24"/>
              </w:rPr>
              <w:t xml:space="preserve">                      </w:t>
            </w:r>
            <w:r>
              <w:rPr>
                <w:rFonts w:ascii="宋体" w:hAnsi="宋体"/>
                <w:kern w:val="2"/>
                <w:szCs w:val="24"/>
              </w:rPr>
              <w:t>(</w:t>
            </w:r>
            <w:r>
              <w:rPr>
                <w:rFonts w:hint="eastAsia" w:ascii="宋体" w:hAnsi="宋体"/>
                <w:kern w:val="2"/>
                <w:szCs w:val="24"/>
              </w:rPr>
              <w:t>签章</w:t>
            </w:r>
            <w:r>
              <w:rPr>
                <w:rFonts w:ascii="宋体" w:hAnsi="宋体"/>
                <w:kern w:val="2"/>
                <w:szCs w:val="24"/>
              </w:rPr>
              <w:t>)</w:t>
            </w:r>
          </w:p>
        </w:tc>
        <w:tc>
          <w:tcPr>
            <w:tcW w:w="2140" w:type="dxa"/>
            <w:vMerge w:val="continue"/>
            <w:vAlign w:val="center"/>
          </w:tcPr>
          <w:p w14:paraId="2D937AEB">
            <w:pPr>
              <w:adjustRightInd/>
              <w:snapToGrid w:val="0"/>
              <w:spacing w:line="520" w:lineRule="atLeast"/>
              <w:ind w:firstLine="0" w:firstLineChars="0"/>
              <w:jc w:val="both"/>
              <w:textAlignment w:val="auto"/>
              <w:rPr>
                <w:rFonts w:ascii="宋体" w:hAnsi="宋体"/>
                <w:kern w:val="2"/>
                <w:szCs w:val="24"/>
              </w:rPr>
            </w:pPr>
          </w:p>
        </w:tc>
      </w:tr>
      <w:tr w14:paraId="408A4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trPr>
        <w:tc>
          <w:tcPr>
            <w:tcW w:w="600" w:type="dxa"/>
            <w:vMerge w:val="continue"/>
            <w:vAlign w:val="center"/>
          </w:tcPr>
          <w:p w14:paraId="693D1C71">
            <w:pPr>
              <w:adjustRightInd/>
              <w:snapToGrid w:val="0"/>
              <w:spacing w:line="520" w:lineRule="atLeast"/>
              <w:ind w:firstLine="0" w:firstLineChars="0"/>
              <w:jc w:val="center"/>
              <w:textAlignment w:val="auto"/>
              <w:rPr>
                <w:rFonts w:ascii="宋体" w:hAnsi="宋体"/>
                <w:kern w:val="2"/>
                <w:szCs w:val="24"/>
              </w:rPr>
            </w:pPr>
          </w:p>
        </w:tc>
        <w:tc>
          <w:tcPr>
            <w:tcW w:w="1585" w:type="dxa"/>
            <w:vAlign w:val="center"/>
          </w:tcPr>
          <w:p w14:paraId="09B3A4E4">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联  系  人</w:t>
            </w:r>
          </w:p>
        </w:tc>
        <w:tc>
          <w:tcPr>
            <w:tcW w:w="4515" w:type="dxa"/>
            <w:gridSpan w:val="5"/>
            <w:vAlign w:val="center"/>
          </w:tcPr>
          <w:p w14:paraId="508A9622">
            <w:pPr>
              <w:adjustRightInd/>
              <w:snapToGrid w:val="0"/>
              <w:spacing w:line="240" w:lineRule="auto"/>
              <w:ind w:firstLine="945" w:firstLineChars="450"/>
              <w:jc w:val="both"/>
              <w:textAlignment w:val="auto"/>
              <w:rPr>
                <w:rFonts w:ascii="宋体" w:hAnsi="宋体"/>
                <w:kern w:val="2"/>
                <w:szCs w:val="24"/>
              </w:rPr>
            </w:pPr>
            <w:r>
              <w:rPr>
                <w:rFonts w:hint="eastAsia" w:ascii="宋体" w:hAnsi="宋体"/>
                <w:kern w:val="2"/>
                <w:szCs w:val="24"/>
              </w:rPr>
              <w:t xml:space="preserve">                </w:t>
            </w:r>
            <w:r>
              <w:rPr>
                <w:rFonts w:ascii="宋体" w:hAnsi="宋体"/>
                <w:kern w:val="2"/>
                <w:szCs w:val="24"/>
              </w:rPr>
              <w:t>(</w:t>
            </w:r>
            <w:r>
              <w:rPr>
                <w:rFonts w:hint="eastAsia" w:ascii="宋体" w:hAnsi="宋体"/>
                <w:kern w:val="2"/>
                <w:szCs w:val="24"/>
              </w:rPr>
              <w:t>签章</w:t>
            </w:r>
            <w:r>
              <w:rPr>
                <w:rFonts w:ascii="宋体" w:hAnsi="宋体"/>
                <w:kern w:val="2"/>
                <w:szCs w:val="24"/>
              </w:rPr>
              <w:t>)</w:t>
            </w:r>
          </w:p>
        </w:tc>
        <w:tc>
          <w:tcPr>
            <w:tcW w:w="2140" w:type="dxa"/>
            <w:vMerge w:val="continue"/>
            <w:vAlign w:val="center"/>
          </w:tcPr>
          <w:p w14:paraId="4A6F3172">
            <w:pPr>
              <w:adjustRightInd/>
              <w:snapToGrid w:val="0"/>
              <w:spacing w:line="520" w:lineRule="atLeast"/>
              <w:ind w:firstLine="0" w:firstLineChars="0"/>
              <w:jc w:val="both"/>
              <w:textAlignment w:val="auto"/>
              <w:rPr>
                <w:rFonts w:ascii="宋体" w:hAnsi="宋体"/>
                <w:kern w:val="2"/>
                <w:szCs w:val="24"/>
              </w:rPr>
            </w:pPr>
          </w:p>
        </w:tc>
      </w:tr>
      <w:tr w14:paraId="3B056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0" w:type="dxa"/>
            <w:vMerge w:val="continue"/>
            <w:vAlign w:val="center"/>
          </w:tcPr>
          <w:p w14:paraId="00B5E2BA">
            <w:pPr>
              <w:adjustRightInd/>
              <w:snapToGrid w:val="0"/>
              <w:spacing w:line="520" w:lineRule="atLeast"/>
              <w:ind w:firstLine="0" w:firstLineChars="0"/>
              <w:jc w:val="center"/>
              <w:textAlignment w:val="auto"/>
              <w:rPr>
                <w:rFonts w:ascii="宋体" w:hAnsi="宋体"/>
                <w:kern w:val="2"/>
                <w:szCs w:val="24"/>
              </w:rPr>
            </w:pPr>
          </w:p>
        </w:tc>
        <w:tc>
          <w:tcPr>
            <w:tcW w:w="1585" w:type="dxa"/>
            <w:vAlign w:val="center"/>
          </w:tcPr>
          <w:p w14:paraId="56BED137">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住      所</w:t>
            </w:r>
          </w:p>
          <w:p w14:paraId="21B0F4BD">
            <w:pPr>
              <w:adjustRightInd/>
              <w:snapToGrid w:val="0"/>
              <w:spacing w:line="240" w:lineRule="auto"/>
              <w:ind w:firstLine="0" w:firstLineChars="0"/>
              <w:jc w:val="center"/>
              <w:textAlignment w:val="auto"/>
              <w:rPr>
                <w:rFonts w:ascii="宋体" w:hAnsi="宋体"/>
                <w:kern w:val="2"/>
                <w:szCs w:val="24"/>
              </w:rPr>
            </w:pPr>
            <w:r>
              <w:rPr>
                <w:rFonts w:ascii="宋体" w:hAnsi="宋体"/>
                <w:kern w:val="2"/>
                <w:szCs w:val="24"/>
              </w:rPr>
              <w:t>(</w:t>
            </w:r>
            <w:r>
              <w:rPr>
                <w:rFonts w:hint="eastAsia" w:ascii="宋体" w:hAnsi="宋体"/>
                <w:kern w:val="2"/>
                <w:szCs w:val="24"/>
              </w:rPr>
              <w:t>通讯地址</w:t>
            </w:r>
            <w:r>
              <w:rPr>
                <w:rFonts w:ascii="宋体" w:hAnsi="宋体"/>
                <w:kern w:val="2"/>
                <w:szCs w:val="24"/>
              </w:rPr>
              <w:t>)</w:t>
            </w:r>
          </w:p>
        </w:tc>
        <w:tc>
          <w:tcPr>
            <w:tcW w:w="2175" w:type="dxa"/>
            <w:gridSpan w:val="2"/>
            <w:vAlign w:val="center"/>
          </w:tcPr>
          <w:p w14:paraId="3BFFAC4D">
            <w:pPr>
              <w:adjustRightInd/>
              <w:snapToGrid w:val="0"/>
              <w:spacing w:line="240" w:lineRule="auto"/>
              <w:ind w:firstLine="0" w:firstLineChars="0"/>
              <w:jc w:val="both"/>
              <w:textAlignment w:val="auto"/>
              <w:rPr>
                <w:rFonts w:ascii="宋体" w:hAnsi="宋体"/>
                <w:kern w:val="2"/>
                <w:szCs w:val="24"/>
              </w:rPr>
            </w:pPr>
          </w:p>
        </w:tc>
        <w:tc>
          <w:tcPr>
            <w:tcW w:w="870" w:type="dxa"/>
            <w:vAlign w:val="center"/>
          </w:tcPr>
          <w:p w14:paraId="1E9A2DC2">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邮政</w:t>
            </w:r>
          </w:p>
          <w:p w14:paraId="405E2392">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编码</w:t>
            </w:r>
          </w:p>
        </w:tc>
        <w:tc>
          <w:tcPr>
            <w:tcW w:w="1470" w:type="dxa"/>
            <w:gridSpan w:val="2"/>
            <w:vAlign w:val="center"/>
          </w:tcPr>
          <w:p w14:paraId="3FCD3806">
            <w:pPr>
              <w:adjustRightInd/>
              <w:snapToGrid w:val="0"/>
              <w:spacing w:line="240" w:lineRule="auto"/>
              <w:ind w:firstLine="0" w:firstLineChars="0"/>
              <w:textAlignment w:val="auto"/>
              <w:rPr>
                <w:rFonts w:ascii="宋体" w:hAnsi="宋体"/>
                <w:kern w:val="2"/>
                <w:szCs w:val="24"/>
              </w:rPr>
            </w:pPr>
          </w:p>
        </w:tc>
        <w:tc>
          <w:tcPr>
            <w:tcW w:w="2140" w:type="dxa"/>
            <w:vMerge w:val="continue"/>
            <w:vAlign w:val="center"/>
          </w:tcPr>
          <w:p w14:paraId="26FA4C62">
            <w:pPr>
              <w:adjustRightInd/>
              <w:snapToGrid w:val="0"/>
              <w:spacing w:line="520" w:lineRule="atLeast"/>
              <w:ind w:firstLine="0" w:firstLineChars="0"/>
              <w:jc w:val="both"/>
              <w:textAlignment w:val="auto"/>
              <w:rPr>
                <w:rFonts w:ascii="宋体" w:hAnsi="宋体"/>
                <w:kern w:val="2"/>
                <w:szCs w:val="24"/>
              </w:rPr>
            </w:pPr>
          </w:p>
        </w:tc>
      </w:tr>
      <w:tr w14:paraId="75A03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1" w:hRule="atLeast"/>
        </w:trPr>
        <w:tc>
          <w:tcPr>
            <w:tcW w:w="600" w:type="dxa"/>
            <w:vMerge w:val="continue"/>
            <w:vAlign w:val="center"/>
          </w:tcPr>
          <w:p w14:paraId="34D73477">
            <w:pPr>
              <w:adjustRightInd/>
              <w:snapToGrid w:val="0"/>
              <w:spacing w:line="520" w:lineRule="atLeast"/>
              <w:ind w:firstLine="0" w:firstLineChars="0"/>
              <w:jc w:val="center"/>
              <w:textAlignment w:val="auto"/>
              <w:rPr>
                <w:rFonts w:ascii="宋体" w:hAnsi="宋体"/>
                <w:kern w:val="2"/>
                <w:szCs w:val="24"/>
              </w:rPr>
            </w:pPr>
          </w:p>
        </w:tc>
        <w:tc>
          <w:tcPr>
            <w:tcW w:w="1585" w:type="dxa"/>
            <w:vAlign w:val="center"/>
          </w:tcPr>
          <w:p w14:paraId="7700DC35">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电      话</w:t>
            </w:r>
          </w:p>
        </w:tc>
        <w:tc>
          <w:tcPr>
            <w:tcW w:w="2175" w:type="dxa"/>
            <w:gridSpan w:val="2"/>
            <w:vAlign w:val="center"/>
          </w:tcPr>
          <w:p w14:paraId="513F3607">
            <w:pPr>
              <w:adjustRightInd/>
              <w:snapToGrid w:val="0"/>
              <w:spacing w:line="240" w:lineRule="auto"/>
              <w:ind w:firstLine="0" w:firstLineChars="0"/>
              <w:jc w:val="both"/>
              <w:textAlignment w:val="auto"/>
              <w:rPr>
                <w:rFonts w:ascii="宋体" w:hAnsi="宋体"/>
                <w:kern w:val="2"/>
                <w:szCs w:val="24"/>
              </w:rPr>
            </w:pPr>
          </w:p>
        </w:tc>
        <w:tc>
          <w:tcPr>
            <w:tcW w:w="870" w:type="dxa"/>
            <w:vAlign w:val="center"/>
          </w:tcPr>
          <w:p w14:paraId="3EE76631">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传真</w:t>
            </w:r>
          </w:p>
        </w:tc>
        <w:tc>
          <w:tcPr>
            <w:tcW w:w="1470" w:type="dxa"/>
            <w:gridSpan w:val="2"/>
            <w:vAlign w:val="center"/>
          </w:tcPr>
          <w:p w14:paraId="49339022">
            <w:pPr>
              <w:adjustRightInd/>
              <w:snapToGrid w:val="0"/>
              <w:spacing w:line="240" w:lineRule="auto"/>
              <w:ind w:firstLine="0" w:firstLineChars="0"/>
              <w:jc w:val="both"/>
              <w:textAlignment w:val="auto"/>
              <w:rPr>
                <w:rFonts w:ascii="宋体" w:hAnsi="宋体"/>
                <w:kern w:val="2"/>
                <w:szCs w:val="24"/>
              </w:rPr>
            </w:pPr>
          </w:p>
        </w:tc>
        <w:tc>
          <w:tcPr>
            <w:tcW w:w="2140" w:type="dxa"/>
            <w:vMerge w:val="continue"/>
            <w:vAlign w:val="center"/>
          </w:tcPr>
          <w:p w14:paraId="749B6905">
            <w:pPr>
              <w:adjustRightInd/>
              <w:snapToGrid w:val="0"/>
              <w:spacing w:line="520" w:lineRule="atLeast"/>
              <w:ind w:firstLine="0" w:firstLineChars="0"/>
              <w:jc w:val="both"/>
              <w:textAlignment w:val="auto"/>
              <w:rPr>
                <w:rFonts w:ascii="宋体" w:hAnsi="宋体"/>
                <w:kern w:val="2"/>
                <w:szCs w:val="24"/>
              </w:rPr>
            </w:pPr>
          </w:p>
        </w:tc>
      </w:tr>
      <w:tr w14:paraId="7EA32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3" w:hRule="atLeast"/>
        </w:trPr>
        <w:tc>
          <w:tcPr>
            <w:tcW w:w="600" w:type="dxa"/>
            <w:vMerge w:val="continue"/>
            <w:vAlign w:val="center"/>
          </w:tcPr>
          <w:p w14:paraId="41BDE743">
            <w:pPr>
              <w:adjustRightInd/>
              <w:snapToGrid w:val="0"/>
              <w:spacing w:line="520" w:lineRule="atLeast"/>
              <w:ind w:firstLine="0" w:firstLineChars="0"/>
              <w:jc w:val="center"/>
              <w:textAlignment w:val="auto"/>
              <w:rPr>
                <w:rFonts w:ascii="宋体" w:hAnsi="宋体"/>
                <w:kern w:val="2"/>
                <w:szCs w:val="24"/>
              </w:rPr>
            </w:pPr>
          </w:p>
        </w:tc>
        <w:tc>
          <w:tcPr>
            <w:tcW w:w="1585" w:type="dxa"/>
            <w:vAlign w:val="center"/>
          </w:tcPr>
          <w:p w14:paraId="7BF1F559">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开 户 银 行</w:t>
            </w:r>
          </w:p>
        </w:tc>
        <w:tc>
          <w:tcPr>
            <w:tcW w:w="4515" w:type="dxa"/>
            <w:gridSpan w:val="5"/>
            <w:vAlign w:val="center"/>
          </w:tcPr>
          <w:p w14:paraId="3F0A1756">
            <w:pPr>
              <w:adjustRightInd/>
              <w:snapToGrid w:val="0"/>
              <w:spacing w:line="240" w:lineRule="auto"/>
              <w:ind w:firstLine="0" w:firstLineChars="0"/>
              <w:jc w:val="both"/>
              <w:textAlignment w:val="auto"/>
              <w:rPr>
                <w:rFonts w:ascii="宋体" w:hAnsi="宋体"/>
                <w:kern w:val="2"/>
                <w:szCs w:val="24"/>
              </w:rPr>
            </w:pPr>
          </w:p>
        </w:tc>
        <w:tc>
          <w:tcPr>
            <w:tcW w:w="2140" w:type="dxa"/>
            <w:vMerge w:val="continue"/>
            <w:vAlign w:val="center"/>
          </w:tcPr>
          <w:p w14:paraId="12389846">
            <w:pPr>
              <w:adjustRightInd/>
              <w:snapToGrid w:val="0"/>
              <w:spacing w:line="520" w:lineRule="atLeast"/>
              <w:ind w:firstLine="0" w:firstLineChars="0"/>
              <w:jc w:val="both"/>
              <w:textAlignment w:val="auto"/>
              <w:rPr>
                <w:rFonts w:ascii="宋体" w:hAnsi="宋体"/>
                <w:kern w:val="2"/>
                <w:szCs w:val="24"/>
              </w:rPr>
            </w:pPr>
          </w:p>
        </w:tc>
      </w:tr>
      <w:tr w14:paraId="345F6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9" w:hRule="atLeast"/>
        </w:trPr>
        <w:tc>
          <w:tcPr>
            <w:tcW w:w="600" w:type="dxa"/>
            <w:vMerge w:val="continue"/>
            <w:vAlign w:val="center"/>
          </w:tcPr>
          <w:p w14:paraId="28AA13B0">
            <w:pPr>
              <w:adjustRightInd/>
              <w:snapToGrid w:val="0"/>
              <w:spacing w:line="520" w:lineRule="atLeast"/>
              <w:ind w:firstLine="0" w:firstLineChars="0"/>
              <w:jc w:val="center"/>
              <w:textAlignment w:val="auto"/>
              <w:rPr>
                <w:rFonts w:ascii="宋体" w:hAnsi="宋体"/>
                <w:kern w:val="2"/>
                <w:szCs w:val="24"/>
              </w:rPr>
            </w:pPr>
          </w:p>
        </w:tc>
        <w:tc>
          <w:tcPr>
            <w:tcW w:w="1585" w:type="dxa"/>
            <w:vAlign w:val="center"/>
          </w:tcPr>
          <w:p w14:paraId="4D84F1A8">
            <w:pPr>
              <w:adjustRightInd/>
              <w:snapToGrid w:val="0"/>
              <w:spacing w:line="240" w:lineRule="auto"/>
              <w:ind w:firstLine="0" w:firstLineChars="0"/>
              <w:jc w:val="center"/>
              <w:textAlignment w:val="auto"/>
              <w:rPr>
                <w:rFonts w:ascii="宋体" w:hAnsi="宋体"/>
                <w:kern w:val="2"/>
                <w:szCs w:val="24"/>
              </w:rPr>
            </w:pPr>
            <w:r>
              <w:rPr>
                <w:rFonts w:hint="eastAsia" w:ascii="宋体" w:hAnsi="宋体"/>
                <w:kern w:val="2"/>
                <w:szCs w:val="24"/>
              </w:rPr>
              <w:t>帐       号</w:t>
            </w:r>
          </w:p>
        </w:tc>
        <w:tc>
          <w:tcPr>
            <w:tcW w:w="4515" w:type="dxa"/>
            <w:gridSpan w:val="5"/>
            <w:vAlign w:val="center"/>
          </w:tcPr>
          <w:p w14:paraId="03481ED0">
            <w:pPr>
              <w:adjustRightInd/>
              <w:snapToGrid w:val="0"/>
              <w:spacing w:line="240" w:lineRule="auto"/>
              <w:ind w:firstLine="0" w:firstLineChars="0"/>
              <w:jc w:val="both"/>
              <w:textAlignment w:val="auto"/>
              <w:rPr>
                <w:rFonts w:ascii="宋体" w:hAnsi="宋体"/>
                <w:kern w:val="2"/>
                <w:szCs w:val="24"/>
              </w:rPr>
            </w:pPr>
          </w:p>
        </w:tc>
        <w:tc>
          <w:tcPr>
            <w:tcW w:w="2140" w:type="dxa"/>
            <w:vMerge w:val="continue"/>
            <w:vAlign w:val="center"/>
          </w:tcPr>
          <w:p w14:paraId="435DB98E">
            <w:pPr>
              <w:adjustRightInd/>
              <w:snapToGrid w:val="0"/>
              <w:spacing w:line="520" w:lineRule="atLeast"/>
              <w:ind w:firstLine="0" w:firstLineChars="0"/>
              <w:jc w:val="both"/>
              <w:textAlignment w:val="auto"/>
              <w:rPr>
                <w:rFonts w:ascii="宋体" w:hAnsi="宋体"/>
                <w:kern w:val="2"/>
                <w:szCs w:val="24"/>
              </w:rPr>
            </w:pPr>
          </w:p>
        </w:tc>
      </w:tr>
    </w:tbl>
    <w:p w14:paraId="6384D110">
      <w:pPr>
        <w:rPr>
          <w:rFonts w:eastAsiaTheme="minorEastAsia"/>
          <w:b/>
          <w:sz w:val="36"/>
          <w:szCs w:val="36"/>
        </w:rPr>
      </w:pPr>
    </w:p>
    <w:p w14:paraId="01D4E00F">
      <w:pPr>
        <w:rPr>
          <w:rFonts w:eastAsiaTheme="minorEastAsia"/>
          <w:b/>
          <w:sz w:val="36"/>
          <w:szCs w:val="36"/>
        </w:rPr>
      </w:pPr>
      <w:r>
        <w:rPr>
          <w:rFonts w:eastAsiaTheme="minorEastAsia"/>
          <w:b/>
          <w:sz w:val="36"/>
          <w:szCs w:val="36"/>
        </w:rPr>
        <w:br w:type="page"/>
      </w:r>
    </w:p>
    <w:p w14:paraId="12404F78">
      <w:pPr>
        <w:spacing w:line="360" w:lineRule="auto"/>
        <w:jc w:val="center"/>
        <w:outlineLvl w:val="0"/>
        <w:rPr>
          <w:rFonts w:eastAsiaTheme="minorEastAsia"/>
          <w:b/>
          <w:sz w:val="36"/>
          <w:szCs w:val="36"/>
        </w:rPr>
      </w:pPr>
      <w:r>
        <w:rPr>
          <w:rFonts w:eastAsiaTheme="minorEastAsia"/>
          <w:b/>
          <w:sz w:val="36"/>
          <w:szCs w:val="36"/>
        </w:rPr>
        <w:t>第六章   响应文件格式</w:t>
      </w:r>
      <w:bookmarkEnd w:id="673"/>
    </w:p>
    <w:p w14:paraId="339DA97C">
      <w:pPr>
        <w:widowControl/>
        <w:spacing w:line="360" w:lineRule="auto"/>
        <w:jc w:val="left"/>
        <w:rPr>
          <w:rFonts w:eastAsiaTheme="minorEastAsia"/>
          <w:b/>
          <w:sz w:val="24"/>
        </w:rPr>
      </w:pPr>
    </w:p>
    <w:p w14:paraId="357EEB0D">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4598F237">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37915918">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14F4EC52">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73066DE4">
      <w:pPr>
        <w:tabs>
          <w:tab w:val="left" w:pos="900"/>
          <w:tab w:val="left" w:pos="1980"/>
        </w:tabs>
        <w:snapToGrid w:val="0"/>
        <w:spacing w:line="360" w:lineRule="auto"/>
        <w:ind w:left="142"/>
        <w:rPr>
          <w:rFonts w:eastAsiaTheme="minorEastAsia"/>
          <w:sz w:val="24"/>
        </w:rPr>
      </w:pPr>
    </w:p>
    <w:p w14:paraId="5E5BF832">
      <w:pPr>
        <w:widowControl/>
        <w:jc w:val="left"/>
        <w:rPr>
          <w:rFonts w:eastAsiaTheme="minorEastAsia"/>
          <w:sz w:val="24"/>
        </w:rPr>
      </w:pPr>
      <w:r>
        <w:rPr>
          <w:rFonts w:eastAsiaTheme="minorEastAsia"/>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7DCF7880">
      <w:pPr>
        <w:rPr>
          <w:rFonts w:eastAsiaTheme="minorEastAsia"/>
          <w:b/>
          <w:spacing w:val="20"/>
          <w:szCs w:val="21"/>
        </w:rPr>
      </w:pPr>
    </w:p>
    <w:p w14:paraId="0DF95346">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0F6DF24A">
      <w:pPr>
        <w:jc w:val="center"/>
        <w:rPr>
          <w:rFonts w:eastAsiaTheme="minorEastAsia"/>
          <w:szCs w:val="21"/>
        </w:rPr>
      </w:pPr>
    </w:p>
    <w:p w14:paraId="4D698DE9">
      <w:pPr>
        <w:jc w:val="center"/>
        <w:rPr>
          <w:rFonts w:eastAsiaTheme="minorEastAsia"/>
          <w:b/>
          <w:spacing w:val="60"/>
          <w:sz w:val="84"/>
          <w:szCs w:val="84"/>
        </w:rPr>
      </w:pPr>
      <w:r>
        <w:rPr>
          <w:rFonts w:eastAsiaTheme="minorEastAsia"/>
          <w:b/>
          <w:spacing w:val="60"/>
          <w:sz w:val="84"/>
          <w:szCs w:val="84"/>
        </w:rPr>
        <w:t>响 应 文 件</w:t>
      </w:r>
    </w:p>
    <w:p w14:paraId="474D9E1E">
      <w:pPr>
        <w:jc w:val="center"/>
        <w:rPr>
          <w:rFonts w:eastAsiaTheme="minorEastAsia"/>
          <w:b/>
          <w:spacing w:val="60"/>
          <w:sz w:val="52"/>
          <w:szCs w:val="52"/>
        </w:rPr>
      </w:pPr>
    </w:p>
    <w:p w14:paraId="1BB4E7FF">
      <w:pPr>
        <w:ind w:firstLine="542" w:firstLineChars="150"/>
        <w:rPr>
          <w:rFonts w:eastAsiaTheme="minorEastAsia"/>
          <w:b/>
          <w:spacing w:val="20"/>
          <w:sz w:val="32"/>
          <w:szCs w:val="32"/>
        </w:rPr>
      </w:pPr>
    </w:p>
    <w:p w14:paraId="4F124522">
      <w:pPr>
        <w:ind w:firstLine="542" w:firstLineChars="150"/>
        <w:rPr>
          <w:rFonts w:eastAsiaTheme="minorEastAsia"/>
          <w:b/>
          <w:spacing w:val="20"/>
          <w:sz w:val="32"/>
          <w:szCs w:val="32"/>
        </w:rPr>
      </w:pPr>
    </w:p>
    <w:p w14:paraId="5D2B8887">
      <w:pPr>
        <w:ind w:firstLine="542" w:firstLineChars="150"/>
        <w:rPr>
          <w:rFonts w:eastAsiaTheme="minorEastAsia"/>
          <w:b/>
          <w:spacing w:val="20"/>
          <w:sz w:val="32"/>
          <w:szCs w:val="32"/>
        </w:rPr>
      </w:pPr>
      <w:r>
        <w:rPr>
          <w:rFonts w:eastAsiaTheme="minorEastAsia"/>
          <w:b/>
          <w:spacing w:val="20"/>
          <w:sz w:val="32"/>
          <w:szCs w:val="32"/>
        </w:rPr>
        <w:t>项目名称:</w:t>
      </w:r>
    </w:p>
    <w:p w14:paraId="3D526AB2">
      <w:pPr>
        <w:ind w:firstLine="542" w:firstLineChars="150"/>
        <w:rPr>
          <w:rFonts w:eastAsiaTheme="minorEastAsia"/>
          <w:b/>
          <w:spacing w:val="20"/>
          <w:sz w:val="32"/>
          <w:szCs w:val="32"/>
        </w:rPr>
      </w:pPr>
      <w:r>
        <w:rPr>
          <w:rFonts w:eastAsiaTheme="minorEastAsia"/>
          <w:b/>
          <w:spacing w:val="20"/>
          <w:sz w:val="32"/>
          <w:szCs w:val="32"/>
        </w:rPr>
        <w:t>项目编号/包号：</w:t>
      </w:r>
    </w:p>
    <w:p w14:paraId="338E9A33">
      <w:pPr>
        <w:ind w:firstLine="542" w:firstLineChars="150"/>
        <w:rPr>
          <w:rFonts w:eastAsiaTheme="minorEastAsia"/>
          <w:b/>
          <w:spacing w:val="20"/>
          <w:sz w:val="32"/>
          <w:szCs w:val="32"/>
        </w:rPr>
      </w:pPr>
    </w:p>
    <w:p w14:paraId="24AC2BC7">
      <w:pPr>
        <w:ind w:firstLine="542" w:firstLineChars="150"/>
        <w:rPr>
          <w:rFonts w:eastAsiaTheme="minorEastAsia"/>
          <w:b/>
          <w:spacing w:val="20"/>
          <w:sz w:val="32"/>
          <w:szCs w:val="32"/>
        </w:rPr>
      </w:pPr>
    </w:p>
    <w:p w14:paraId="23B0DA40">
      <w:pPr>
        <w:jc w:val="center"/>
        <w:rPr>
          <w:rFonts w:eastAsiaTheme="minorEastAsia"/>
          <w:b/>
          <w:sz w:val="32"/>
          <w:szCs w:val="32"/>
        </w:rPr>
      </w:pPr>
    </w:p>
    <w:p w14:paraId="398C6B81">
      <w:pPr>
        <w:jc w:val="center"/>
        <w:rPr>
          <w:rFonts w:eastAsiaTheme="minorEastAsia"/>
          <w:b/>
          <w:sz w:val="32"/>
          <w:szCs w:val="32"/>
        </w:rPr>
      </w:pPr>
    </w:p>
    <w:p w14:paraId="1C2BDA90">
      <w:pPr>
        <w:jc w:val="center"/>
        <w:rPr>
          <w:rFonts w:eastAsiaTheme="minorEastAsia"/>
          <w:b/>
          <w:sz w:val="32"/>
          <w:szCs w:val="32"/>
        </w:rPr>
      </w:pPr>
    </w:p>
    <w:p w14:paraId="44420623">
      <w:pPr>
        <w:jc w:val="center"/>
        <w:rPr>
          <w:rFonts w:eastAsiaTheme="minorEastAsia"/>
          <w:b/>
          <w:spacing w:val="20"/>
          <w:sz w:val="32"/>
          <w:szCs w:val="32"/>
        </w:rPr>
      </w:pPr>
    </w:p>
    <w:p w14:paraId="71F83E53">
      <w:pPr>
        <w:jc w:val="center"/>
        <w:rPr>
          <w:rFonts w:eastAsiaTheme="minorEastAsia"/>
          <w:b/>
          <w:spacing w:val="20"/>
          <w:sz w:val="32"/>
          <w:szCs w:val="32"/>
        </w:rPr>
      </w:pPr>
    </w:p>
    <w:p w14:paraId="0FC1E66D">
      <w:pPr>
        <w:jc w:val="center"/>
        <w:rPr>
          <w:rFonts w:eastAsiaTheme="minorEastAsia"/>
          <w:b/>
          <w:spacing w:val="20"/>
          <w:sz w:val="32"/>
          <w:szCs w:val="32"/>
        </w:rPr>
      </w:pPr>
    </w:p>
    <w:p w14:paraId="3557D68D">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56CC69A2">
      <w:pPr>
        <w:jc w:val="center"/>
        <w:rPr>
          <w:rFonts w:eastAsiaTheme="minorEastAsia"/>
          <w:b/>
          <w:sz w:val="32"/>
          <w:szCs w:val="32"/>
        </w:rPr>
      </w:pPr>
    </w:p>
    <w:p w14:paraId="2EAD8A43">
      <w:pPr>
        <w:rPr>
          <w:rFonts w:eastAsiaTheme="minorEastAsia"/>
          <w:b/>
        </w:rPr>
      </w:pPr>
      <w:r>
        <w:rPr>
          <w:rFonts w:eastAsiaTheme="minorEastAsia"/>
          <w:b/>
          <w:spacing w:val="20"/>
          <w:sz w:val="32"/>
          <w:szCs w:val="32"/>
        </w:rPr>
        <w:br w:type="page"/>
      </w:r>
    </w:p>
    <w:p w14:paraId="2A34A49F">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4D68E87E">
      <w:pPr>
        <w:spacing w:line="360" w:lineRule="auto"/>
        <w:outlineLvl w:val="2"/>
        <w:rPr>
          <w:rFonts w:eastAsiaTheme="minorEastAsia"/>
          <w:color w:val="000000"/>
          <w:sz w:val="24"/>
        </w:rPr>
      </w:pPr>
      <w:r>
        <w:rPr>
          <w:rFonts w:eastAsiaTheme="minorEastAsia"/>
          <w:color w:val="000000"/>
          <w:sz w:val="24"/>
        </w:rPr>
        <w:t>1-1 营业执照等证明文件</w:t>
      </w:r>
    </w:p>
    <w:p w14:paraId="035DE3DD">
      <w:pPr>
        <w:tabs>
          <w:tab w:val="left" w:pos="1080"/>
        </w:tabs>
        <w:snapToGrid w:val="0"/>
        <w:rPr>
          <w:rFonts w:eastAsiaTheme="minorEastAsia"/>
          <w:sz w:val="24"/>
        </w:rPr>
      </w:pPr>
    </w:p>
    <w:p w14:paraId="114680F7">
      <w:pPr>
        <w:widowControl/>
        <w:jc w:val="left"/>
        <w:rPr>
          <w:rFonts w:eastAsiaTheme="minorEastAsia"/>
          <w:color w:val="000000"/>
          <w:sz w:val="24"/>
          <w:szCs w:val="20"/>
        </w:rPr>
      </w:pPr>
      <w:r>
        <w:rPr>
          <w:rFonts w:eastAsiaTheme="minorEastAsia"/>
          <w:color w:val="000000"/>
          <w:sz w:val="24"/>
        </w:rPr>
        <w:br w:type="page"/>
      </w:r>
    </w:p>
    <w:p w14:paraId="54DFA716">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4C61ABFE">
      <w:pPr>
        <w:jc w:val="center"/>
        <w:rPr>
          <w:b/>
          <w:color w:val="000000"/>
          <w:sz w:val="36"/>
          <w:szCs w:val="36"/>
        </w:rPr>
      </w:pPr>
      <w:r>
        <w:rPr>
          <w:b/>
          <w:color w:val="000000"/>
          <w:sz w:val="36"/>
          <w:szCs w:val="36"/>
        </w:rPr>
        <w:t>供应商资格声明书</w:t>
      </w:r>
    </w:p>
    <w:p w14:paraId="3ADD1B45">
      <w:pPr>
        <w:tabs>
          <w:tab w:val="left" w:pos="5580"/>
        </w:tabs>
        <w:spacing w:line="360" w:lineRule="auto"/>
        <w:rPr>
          <w:rFonts w:eastAsiaTheme="minorEastAsia"/>
          <w:sz w:val="24"/>
        </w:rPr>
      </w:pPr>
    </w:p>
    <w:p w14:paraId="143D4242">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445B69A9">
      <w:pPr>
        <w:spacing w:line="360" w:lineRule="auto"/>
        <w:ind w:firstLine="480" w:firstLineChars="200"/>
        <w:rPr>
          <w:rFonts w:eastAsiaTheme="minorEastAsia"/>
          <w:sz w:val="24"/>
        </w:rPr>
      </w:pPr>
      <w:r>
        <w:rPr>
          <w:rFonts w:eastAsiaTheme="minorEastAsia"/>
          <w:sz w:val="24"/>
        </w:rPr>
        <w:t>在参与本次项目磋商中，我单位承诺：</w:t>
      </w:r>
    </w:p>
    <w:p w14:paraId="69DA7033">
      <w:pPr>
        <w:numPr>
          <w:ilvl w:val="0"/>
          <w:numId w:val="12"/>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47DAA69">
      <w:pPr>
        <w:numPr>
          <w:ilvl w:val="0"/>
          <w:numId w:val="12"/>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33818FCE">
      <w:pPr>
        <w:numPr>
          <w:ilvl w:val="0"/>
          <w:numId w:val="12"/>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138BD9CF">
      <w:pPr>
        <w:numPr>
          <w:ilvl w:val="0"/>
          <w:numId w:val="12"/>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6856BB6">
      <w:pPr>
        <w:numPr>
          <w:ilvl w:val="0"/>
          <w:numId w:val="12"/>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0443845B">
      <w:pPr>
        <w:numPr>
          <w:ilvl w:val="0"/>
          <w:numId w:val="12"/>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1C7FF01">
      <w:pPr>
        <w:numPr>
          <w:ilvl w:val="0"/>
          <w:numId w:val="12"/>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57A6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0CFB90F3">
            <w:pPr>
              <w:jc w:val="center"/>
              <w:rPr>
                <w:rFonts w:eastAsiaTheme="minorEastAsia"/>
                <w:sz w:val="24"/>
              </w:rPr>
            </w:pPr>
            <w:r>
              <w:rPr>
                <w:rFonts w:eastAsiaTheme="minorEastAsia"/>
                <w:sz w:val="24"/>
              </w:rPr>
              <w:t>序号</w:t>
            </w:r>
          </w:p>
        </w:tc>
        <w:tc>
          <w:tcPr>
            <w:tcW w:w="4574" w:type="dxa"/>
            <w:vAlign w:val="center"/>
          </w:tcPr>
          <w:p w14:paraId="01E813C4">
            <w:pPr>
              <w:jc w:val="center"/>
              <w:rPr>
                <w:rFonts w:eastAsiaTheme="minorEastAsia"/>
                <w:sz w:val="24"/>
              </w:rPr>
            </w:pPr>
            <w:r>
              <w:rPr>
                <w:rFonts w:eastAsiaTheme="minorEastAsia"/>
                <w:sz w:val="24"/>
              </w:rPr>
              <w:t>单位名称</w:t>
            </w:r>
          </w:p>
        </w:tc>
        <w:tc>
          <w:tcPr>
            <w:tcW w:w="2976" w:type="dxa"/>
            <w:vAlign w:val="center"/>
          </w:tcPr>
          <w:p w14:paraId="79A21713">
            <w:pPr>
              <w:jc w:val="center"/>
              <w:rPr>
                <w:rFonts w:eastAsiaTheme="minorEastAsia"/>
                <w:sz w:val="24"/>
              </w:rPr>
            </w:pPr>
            <w:r>
              <w:rPr>
                <w:rFonts w:eastAsiaTheme="minorEastAsia"/>
                <w:sz w:val="24"/>
              </w:rPr>
              <w:t>相互关系</w:t>
            </w:r>
          </w:p>
        </w:tc>
      </w:tr>
      <w:tr w14:paraId="2067B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DE2DC5">
            <w:pPr>
              <w:jc w:val="center"/>
              <w:rPr>
                <w:rFonts w:eastAsiaTheme="minorEastAsia"/>
                <w:sz w:val="24"/>
              </w:rPr>
            </w:pPr>
            <w:r>
              <w:rPr>
                <w:rFonts w:eastAsiaTheme="minorEastAsia"/>
                <w:sz w:val="24"/>
              </w:rPr>
              <w:t>1</w:t>
            </w:r>
          </w:p>
        </w:tc>
        <w:tc>
          <w:tcPr>
            <w:tcW w:w="4574" w:type="dxa"/>
            <w:vAlign w:val="center"/>
          </w:tcPr>
          <w:p w14:paraId="27197F72">
            <w:pPr>
              <w:jc w:val="center"/>
              <w:rPr>
                <w:rFonts w:eastAsiaTheme="minorEastAsia"/>
                <w:sz w:val="24"/>
              </w:rPr>
            </w:pPr>
          </w:p>
        </w:tc>
        <w:tc>
          <w:tcPr>
            <w:tcW w:w="2976" w:type="dxa"/>
            <w:vAlign w:val="center"/>
          </w:tcPr>
          <w:p w14:paraId="4952507C">
            <w:pPr>
              <w:jc w:val="center"/>
              <w:rPr>
                <w:rFonts w:eastAsiaTheme="minorEastAsia"/>
                <w:sz w:val="24"/>
              </w:rPr>
            </w:pPr>
          </w:p>
        </w:tc>
      </w:tr>
      <w:tr w14:paraId="67AD8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B787EB">
            <w:pPr>
              <w:jc w:val="center"/>
              <w:rPr>
                <w:rFonts w:eastAsiaTheme="minorEastAsia"/>
                <w:sz w:val="24"/>
              </w:rPr>
            </w:pPr>
            <w:r>
              <w:rPr>
                <w:rFonts w:eastAsiaTheme="minorEastAsia"/>
                <w:sz w:val="24"/>
              </w:rPr>
              <w:t>2</w:t>
            </w:r>
          </w:p>
        </w:tc>
        <w:tc>
          <w:tcPr>
            <w:tcW w:w="4574" w:type="dxa"/>
            <w:vAlign w:val="center"/>
          </w:tcPr>
          <w:p w14:paraId="5D820AA5">
            <w:pPr>
              <w:jc w:val="center"/>
              <w:rPr>
                <w:rFonts w:eastAsiaTheme="minorEastAsia"/>
                <w:sz w:val="24"/>
              </w:rPr>
            </w:pPr>
          </w:p>
        </w:tc>
        <w:tc>
          <w:tcPr>
            <w:tcW w:w="2976" w:type="dxa"/>
            <w:vAlign w:val="center"/>
          </w:tcPr>
          <w:p w14:paraId="4429C636">
            <w:pPr>
              <w:jc w:val="center"/>
              <w:rPr>
                <w:rFonts w:eastAsiaTheme="minorEastAsia"/>
                <w:sz w:val="24"/>
              </w:rPr>
            </w:pPr>
          </w:p>
        </w:tc>
      </w:tr>
      <w:tr w14:paraId="0452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4F61B66">
            <w:pPr>
              <w:jc w:val="center"/>
              <w:rPr>
                <w:rFonts w:eastAsiaTheme="minorEastAsia"/>
                <w:sz w:val="24"/>
              </w:rPr>
            </w:pPr>
            <w:r>
              <w:rPr>
                <w:rFonts w:eastAsiaTheme="minorEastAsia"/>
                <w:sz w:val="24"/>
              </w:rPr>
              <w:t>…</w:t>
            </w:r>
          </w:p>
        </w:tc>
        <w:tc>
          <w:tcPr>
            <w:tcW w:w="4574" w:type="dxa"/>
            <w:vAlign w:val="center"/>
          </w:tcPr>
          <w:p w14:paraId="7C6773A2">
            <w:pPr>
              <w:jc w:val="center"/>
              <w:rPr>
                <w:rFonts w:eastAsiaTheme="minorEastAsia"/>
                <w:sz w:val="24"/>
              </w:rPr>
            </w:pPr>
          </w:p>
        </w:tc>
        <w:tc>
          <w:tcPr>
            <w:tcW w:w="2976" w:type="dxa"/>
            <w:vAlign w:val="center"/>
          </w:tcPr>
          <w:p w14:paraId="0DB5335C">
            <w:pPr>
              <w:jc w:val="center"/>
              <w:rPr>
                <w:rFonts w:eastAsiaTheme="minorEastAsia"/>
                <w:sz w:val="24"/>
              </w:rPr>
            </w:pPr>
          </w:p>
        </w:tc>
      </w:tr>
    </w:tbl>
    <w:p w14:paraId="494CA2C0">
      <w:pPr>
        <w:rPr>
          <w:rFonts w:eastAsiaTheme="minorEastAsia"/>
        </w:rPr>
      </w:pPr>
    </w:p>
    <w:p w14:paraId="67C8F708">
      <w:pPr>
        <w:ind w:firstLine="480" w:firstLineChars="200"/>
        <w:rPr>
          <w:rFonts w:eastAsiaTheme="minorEastAsia"/>
          <w:sz w:val="24"/>
          <w:szCs w:val="22"/>
        </w:rPr>
      </w:pPr>
      <w:r>
        <w:rPr>
          <w:rFonts w:eastAsiaTheme="minorEastAsia"/>
          <w:sz w:val="24"/>
        </w:rPr>
        <w:t>上述声明真实有效，否则我方负全部责任。</w:t>
      </w:r>
    </w:p>
    <w:p w14:paraId="43DEFC47">
      <w:pPr>
        <w:spacing w:line="360" w:lineRule="auto"/>
        <w:rPr>
          <w:rFonts w:eastAsiaTheme="minorEastAsia"/>
          <w:sz w:val="24"/>
        </w:rPr>
      </w:pPr>
    </w:p>
    <w:p w14:paraId="6980FE9B">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0C2DFB6">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54D1927C">
      <w:pPr>
        <w:spacing w:line="360" w:lineRule="auto"/>
        <w:rPr>
          <w:rFonts w:eastAsiaTheme="minorEastAsia"/>
          <w:sz w:val="24"/>
        </w:rPr>
      </w:pPr>
      <w:r>
        <w:rPr>
          <w:sz w:val="24"/>
        </w:rPr>
        <w:t>说明：供应商承诺不实的，依据《政府采购法》第七十七条“提供虚假材料谋取中标、成交的”有关规定予以处理。</w:t>
      </w:r>
    </w:p>
    <w:p w14:paraId="32FF4A95">
      <w:pPr>
        <w:tabs>
          <w:tab w:val="left" w:pos="5580"/>
        </w:tabs>
        <w:spacing w:line="360" w:lineRule="auto"/>
        <w:rPr>
          <w:rFonts w:eastAsiaTheme="minorEastAsia"/>
          <w:sz w:val="24"/>
        </w:rPr>
        <w:sectPr>
          <w:headerReference r:id="rId13" w:type="first"/>
          <w:footerReference r:id="rId16" w:type="first"/>
          <w:headerReference r:id="rId11" w:type="default"/>
          <w:footerReference r:id="rId14" w:type="default"/>
          <w:headerReference r:id="rId12" w:type="even"/>
          <w:footerReference r:id="rId15" w:type="even"/>
          <w:pgSz w:w="11907" w:h="16840"/>
          <w:pgMar w:top="1418" w:right="1134" w:bottom="1418" w:left="1701" w:header="851" w:footer="851" w:gutter="0"/>
          <w:cols w:space="720" w:num="1"/>
          <w:docGrid w:linePitch="462" w:charSpace="0"/>
        </w:sectPr>
      </w:pPr>
    </w:p>
    <w:p w14:paraId="4E9515DD">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56A4F9E0">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06FDA4D6">
      <w:pPr>
        <w:tabs>
          <w:tab w:val="left" w:pos="5580"/>
        </w:tabs>
        <w:spacing w:line="360" w:lineRule="auto"/>
        <w:rPr>
          <w:rFonts w:eastAsiaTheme="minorEastAsia"/>
          <w:sz w:val="24"/>
        </w:rPr>
      </w:pPr>
      <w:r>
        <w:rPr>
          <w:rFonts w:eastAsiaTheme="minorEastAsia"/>
          <w:sz w:val="24"/>
        </w:rPr>
        <w:t>说明：</w:t>
      </w:r>
    </w:p>
    <w:p w14:paraId="65DC8BAC">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7E0E9707">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32632865">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1E09192">
      <w:pPr>
        <w:tabs>
          <w:tab w:val="left" w:pos="5580"/>
        </w:tabs>
        <w:spacing w:line="360" w:lineRule="auto"/>
        <w:rPr>
          <w:sz w:val="24"/>
        </w:rPr>
      </w:pPr>
      <w:r>
        <w:rPr>
          <w:rFonts w:eastAsiaTheme="minorEastAsia"/>
          <w:sz w:val="24"/>
        </w:rPr>
        <w:t>（4）</w:t>
      </w:r>
      <w:r>
        <w:rPr>
          <w:sz w:val="24"/>
        </w:rPr>
        <w:t>中小企业声明函填写注意事项</w:t>
      </w:r>
    </w:p>
    <w:p w14:paraId="70D9A5BF">
      <w:pPr>
        <w:tabs>
          <w:tab w:val="left" w:pos="5580"/>
        </w:tabs>
        <w:spacing w:line="360" w:lineRule="auto"/>
        <w:rPr>
          <w:sz w:val="24"/>
        </w:rPr>
      </w:pPr>
      <w:r>
        <w:rPr>
          <w:sz w:val="24"/>
        </w:rPr>
        <w:t>1）《中小企业声明函》由参加政府采购活动的供应商出具。联合体参与的，《中小企业声明函》可由牵头人出具。</w:t>
      </w:r>
    </w:p>
    <w:p w14:paraId="4D99FA7A">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7016A88">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30581E80">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0A055323">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2E53164C">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587D7E36">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CA0007F">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4AB1AF84">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49C43368">
      <w:pPr>
        <w:spacing w:line="360" w:lineRule="auto"/>
        <w:ind w:firstLine="504"/>
        <w:rPr>
          <w:rFonts w:eastAsiaTheme="minorEastAsia"/>
          <w:spacing w:val="6"/>
          <w:sz w:val="24"/>
        </w:rPr>
      </w:pPr>
      <w:r>
        <w:rPr>
          <w:rFonts w:eastAsiaTheme="minorEastAsia"/>
          <w:spacing w:val="6"/>
          <w:sz w:val="24"/>
        </w:rPr>
        <w:t>……</w:t>
      </w:r>
    </w:p>
    <w:p w14:paraId="0E855EE8">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EB1F28F">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58638D6">
      <w:pPr>
        <w:spacing w:line="360" w:lineRule="auto"/>
        <w:ind w:firstLine="504"/>
        <w:rPr>
          <w:rFonts w:eastAsiaTheme="minorEastAsia"/>
          <w:spacing w:val="6"/>
          <w:sz w:val="24"/>
        </w:rPr>
      </w:pPr>
    </w:p>
    <w:p w14:paraId="5840CE1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05C4B5B">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02B22219">
      <w:pPr>
        <w:spacing w:line="360" w:lineRule="auto"/>
        <w:ind w:right="360" w:firstLine="480"/>
        <w:jc w:val="right"/>
        <w:rPr>
          <w:rFonts w:eastAsiaTheme="minorEastAsia"/>
          <w:color w:val="000000"/>
          <w:sz w:val="24"/>
        </w:rPr>
      </w:pPr>
    </w:p>
    <w:p w14:paraId="4A75A07B">
      <w:pPr>
        <w:spacing w:line="360" w:lineRule="auto"/>
        <w:ind w:right="360" w:firstLine="480"/>
        <w:jc w:val="right"/>
        <w:rPr>
          <w:rFonts w:eastAsiaTheme="minorEastAsia"/>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63D645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1E9AE0E">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67FB4E1E">
      <w:pPr>
        <w:autoSpaceDE w:val="0"/>
        <w:autoSpaceDN w:val="0"/>
        <w:adjustRightInd w:val="0"/>
        <w:ind w:firstLine="420"/>
        <w:jc w:val="left"/>
        <w:rPr>
          <w:rFonts w:eastAsiaTheme="minorEastAsia"/>
          <w:sz w:val="24"/>
        </w:rPr>
      </w:pPr>
    </w:p>
    <w:p w14:paraId="2187B4D8">
      <w:pPr>
        <w:spacing w:line="360" w:lineRule="auto"/>
        <w:rPr>
          <w:rFonts w:eastAsiaTheme="minorEastAsia"/>
          <w:color w:val="000000"/>
          <w:sz w:val="24"/>
        </w:rPr>
      </w:pPr>
    </w:p>
    <w:p w14:paraId="2B233620">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2903A274">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48051E4">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010822D6">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342701A7">
      <w:pPr>
        <w:spacing w:line="360" w:lineRule="auto"/>
        <w:ind w:firstLine="504"/>
        <w:rPr>
          <w:rFonts w:eastAsiaTheme="minorEastAsia"/>
          <w:spacing w:val="6"/>
          <w:sz w:val="24"/>
        </w:rPr>
      </w:pPr>
    </w:p>
    <w:p w14:paraId="5CE3596A">
      <w:pPr>
        <w:spacing w:line="360" w:lineRule="auto"/>
        <w:ind w:firstLine="504"/>
        <w:rPr>
          <w:rFonts w:eastAsiaTheme="minorEastAsia"/>
          <w:spacing w:val="6"/>
          <w:sz w:val="24"/>
        </w:rPr>
      </w:pPr>
      <w:r>
        <w:rPr>
          <w:rFonts w:eastAsiaTheme="minorEastAsia"/>
          <w:spacing w:val="6"/>
          <w:sz w:val="24"/>
        </w:rPr>
        <w:t>……</w:t>
      </w:r>
    </w:p>
    <w:p w14:paraId="46AABB9F">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6AE17989">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2EC80350">
      <w:pPr>
        <w:spacing w:line="360" w:lineRule="auto"/>
        <w:ind w:right="360" w:firstLine="480"/>
        <w:jc w:val="right"/>
        <w:rPr>
          <w:rFonts w:eastAsiaTheme="minorEastAsia"/>
          <w:color w:val="000000"/>
          <w:sz w:val="24"/>
        </w:rPr>
      </w:pPr>
    </w:p>
    <w:p w14:paraId="0EE887BE">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785F00C4">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5C23F4B9">
      <w:pPr>
        <w:adjustRightInd w:val="0"/>
        <w:snapToGrid w:val="0"/>
        <w:jc w:val="left"/>
        <w:rPr>
          <w:rFonts w:eastAsiaTheme="minorEastAsia"/>
          <w:color w:val="000000"/>
          <w:sz w:val="24"/>
          <w:szCs w:val="21"/>
        </w:rPr>
      </w:pPr>
    </w:p>
    <w:p w14:paraId="3AA6B661">
      <w:pPr>
        <w:adjustRightInd w:val="0"/>
        <w:snapToGrid w:val="0"/>
        <w:jc w:val="left"/>
        <w:rPr>
          <w:rFonts w:eastAsiaTheme="minorEastAsia"/>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6A6270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58707D1">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6882E775">
      <w:pPr>
        <w:adjustRightInd w:val="0"/>
        <w:snapToGrid w:val="0"/>
        <w:jc w:val="left"/>
        <w:rPr>
          <w:rFonts w:eastAsiaTheme="minorEastAsia"/>
          <w:color w:val="000000"/>
          <w:szCs w:val="21"/>
          <w:vertAlign w:val="superscript"/>
        </w:rPr>
      </w:pPr>
    </w:p>
    <w:p w14:paraId="51560078">
      <w:pPr>
        <w:spacing w:line="360" w:lineRule="auto"/>
        <w:ind w:right="360" w:firstLine="480"/>
        <w:jc w:val="right"/>
        <w:rPr>
          <w:rFonts w:eastAsiaTheme="minorEastAsia"/>
          <w:color w:val="000000"/>
          <w:sz w:val="24"/>
        </w:rPr>
      </w:pPr>
    </w:p>
    <w:p w14:paraId="524D450B">
      <w:pPr>
        <w:spacing w:line="360" w:lineRule="auto"/>
        <w:ind w:right="360" w:firstLine="480"/>
        <w:jc w:val="right"/>
        <w:rPr>
          <w:rFonts w:eastAsiaTheme="minorEastAsia"/>
          <w:color w:val="000000"/>
          <w:sz w:val="24"/>
        </w:rPr>
      </w:pPr>
    </w:p>
    <w:p w14:paraId="1D2CE920">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5D3F4A03">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759A5ECE">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7C18BE5C">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3344F36A">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18541B26">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606FE07F">
      <w:pPr>
        <w:spacing w:line="588" w:lineRule="exact"/>
        <w:ind w:firstLine="504" w:firstLineChars="200"/>
        <w:rPr>
          <w:rFonts w:eastAsiaTheme="minorEastAsia"/>
          <w:spacing w:val="6"/>
          <w:sz w:val="24"/>
        </w:rPr>
      </w:pPr>
    </w:p>
    <w:p w14:paraId="08437C57">
      <w:pPr>
        <w:spacing w:line="588" w:lineRule="exact"/>
        <w:ind w:firstLine="504" w:firstLineChars="200"/>
        <w:rPr>
          <w:rFonts w:eastAsiaTheme="minorEastAsia"/>
          <w:spacing w:val="6"/>
          <w:sz w:val="24"/>
        </w:rPr>
      </w:pPr>
    </w:p>
    <w:p w14:paraId="76CF0831">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039940F4">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49175198">
      <w:pPr>
        <w:widowControl/>
        <w:jc w:val="left"/>
        <w:rPr>
          <w:rFonts w:eastAsiaTheme="minorEastAsia"/>
          <w:color w:val="000000"/>
          <w:sz w:val="24"/>
          <w:szCs w:val="20"/>
        </w:rPr>
      </w:pPr>
      <w:r>
        <w:rPr>
          <w:rFonts w:eastAsiaTheme="minorEastAsia"/>
          <w:color w:val="000000"/>
          <w:sz w:val="24"/>
          <w:szCs w:val="20"/>
        </w:rPr>
        <w:br w:type="page"/>
      </w:r>
    </w:p>
    <w:p w14:paraId="759537BB">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177E4159">
      <w:pPr>
        <w:tabs>
          <w:tab w:val="left" w:pos="5580"/>
        </w:tabs>
        <w:spacing w:line="360" w:lineRule="auto"/>
        <w:rPr>
          <w:rFonts w:eastAsiaTheme="minorEastAsia"/>
          <w:sz w:val="24"/>
        </w:rPr>
      </w:pPr>
      <w:r>
        <w:rPr>
          <w:rFonts w:eastAsiaTheme="minorEastAsia"/>
          <w:sz w:val="24"/>
        </w:rPr>
        <w:t>说明：</w:t>
      </w:r>
    </w:p>
    <w:p w14:paraId="1894F732">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713A75EE">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5E297868">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480FE1D7">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1AE994A9">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23704ACC">
      <w:pPr>
        <w:autoSpaceDE w:val="0"/>
        <w:autoSpaceDN w:val="0"/>
        <w:adjustRightInd w:val="0"/>
        <w:rPr>
          <w:rFonts w:eastAsiaTheme="minorEastAsia"/>
          <w:color w:val="000000"/>
          <w:sz w:val="30"/>
          <w:szCs w:val="30"/>
        </w:rPr>
      </w:pPr>
    </w:p>
    <w:p w14:paraId="4997E566">
      <w:pPr>
        <w:widowControl/>
        <w:jc w:val="left"/>
        <w:rPr>
          <w:rFonts w:eastAsiaTheme="minorEastAsia"/>
          <w:b/>
          <w:color w:val="000000"/>
          <w:sz w:val="36"/>
          <w:szCs w:val="36"/>
        </w:rPr>
      </w:pPr>
      <w:r>
        <w:rPr>
          <w:rFonts w:eastAsiaTheme="minorEastAsia"/>
          <w:b/>
          <w:color w:val="000000"/>
          <w:sz w:val="36"/>
          <w:szCs w:val="36"/>
        </w:rPr>
        <w:br w:type="page"/>
      </w:r>
    </w:p>
    <w:p w14:paraId="109B06D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1183A54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16160FCA">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8874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DE793B7">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015A687B">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17BA16E7">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7D6966F3">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235CDA7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1B3FAF96">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4DA4EE0">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8138EB2">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E6A7343">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006561E3">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7B630E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070C4183">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08EE541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8173FA0">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7A8D41A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BD85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1317AC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50ACAD26">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FD1AE1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9D6B91E">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840F86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68A31D92">
            <w:pPr>
              <w:pStyle w:val="250"/>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D79C990">
            <w:pPr>
              <w:pStyle w:val="250"/>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2EA29A9">
            <w:pPr>
              <w:pStyle w:val="250"/>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8E19D58">
            <w:pPr>
              <w:pStyle w:val="250"/>
              <w:jc w:val="center"/>
              <w:rPr>
                <w:rFonts w:ascii="Times New Roman" w:hAnsi="Times New Roman" w:cs="Times New Roman" w:eastAsiaTheme="minorEastAsia"/>
                <w:sz w:val="30"/>
                <w:lang w:eastAsia="zh-CN"/>
              </w:rPr>
            </w:pPr>
          </w:p>
        </w:tc>
      </w:tr>
      <w:tr w14:paraId="45DCD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5F4C3C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2230A6D">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5BC7230">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16764EB">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C744877">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1F0C03F">
            <w:pPr>
              <w:pStyle w:val="250"/>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B2B65B6">
            <w:pPr>
              <w:pStyle w:val="250"/>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D75F5B3">
            <w:pPr>
              <w:pStyle w:val="250"/>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66361A6">
            <w:pPr>
              <w:pStyle w:val="250"/>
              <w:jc w:val="center"/>
              <w:rPr>
                <w:rFonts w:ascii="Times New Roman" w:hAnsi="Times New Roman" w:cs="Times New Roman" w:eastAsiaTheme="minorEastAsia"/>
                <w:sz w:val="30"/>
                <w:lang w:eastAsia="zh-CN"/>
              </w:rPr>
            </w:pPr>
          </w:p>
        </w:tc>
      </w:tr>
      <w:tr w14:paraId="07FBE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55036E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6D5B64B9">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5203089">
            <w:pPr>
              <w:pStyle w:val="250"/>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0DAF051">
            <w:pPr>
              <w:pStyle w:val="250"/>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15C8ACF">
            <w:pPr>
              <w:pStyle w:val="250"/>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911B836">
            <w:pPr>
              <w:pStyle w:val="250"/>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9F874A0">
            <w:pPr>
              <w:pStyle w:val="250"/>
              <w:jc w:val="center"/>
              <w:rPr>
                <w:rFonts w:ascii="Times New Roman" w:hAnsi="Times New Roman" w:cs="Times New Roman" w:eastAsiaTheme="minorEastAsia"/>
                <w:sz w:val="30"/>
              </w:rPr>
            </w:pPr>
          </w:p>
        </w:tc>
      </w:tr>
      <w:tr w14:paraId="19FFE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2631DFF">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20C8CDDB">
            <w:pPr>
              <w:pStyle w:val="250"/>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7EDFDB4">
            <w:pPr>
              <w:pStyle w:val="250"/>
              <w:jc w:val="center"/>
              <w:rPr>
                <w:rFonts w:ascii="Times New Roman" w:hAnsi="Times New Roman" w:cs="Times New Roman" w:eastAsiaTheme="minorEastAsia"/>
                <w:sz w:val="30"/>
              </w:rPr>
            </w:pPr>
          </w:p>
        </w:tc>
      </w:tr>
    </w:tbl>
    <w:p w14:paraId="0A802838">
      <w:pPr>
        <w:adjustRightInd w:val="0"/>
        <w:snapToGrid w:val="0"/>
        <w:spacing w:line="360" w:lineRule="auto"/>
        <w:jc w:val="left"/>
        <w:rPr>
          <w:rFonts w:eastAsiaTheme="minorEastAsia"/>
          <w:sz w:val="24"/>
        </w:rPr>
      </w:pPr>
    </w:p>
    <w:p w14:paraId="509D7CB5">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97068B0">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7ED812AB">
      <w:pPr>
        <w:adjustRightInd w:val="0"/>
        <w:snapToGrid w:val="0"/>
        <w:spacing w:line="360" w:lineRule="auto"/>
        <w:jc w:val="left"/>
        <w:rPr>
          <w:rFonts w:eastAsiaTheme="minorEastAsia"/>
          <w:sz w:val="24"/>
        </w:rPr>
      </w:pPr>
    </w:p>
    <w:p w14:paraId="66AE756C">
      <w:pPr>
        <w:adjustRightInd w:val="0"/>
        <w:snapToGrid w:val="0"/>
        <w:spacing w:line="360" w:lineRule="auto"/>
        <w:jc w:val="left"/>
        <w:rPr>
          <w:rFonts w:eastAsiaTheme="minorEastAsia"/>
          <w:sz w:val="24"/>
        </w:rPr>
      </w:pPr>
      <w:r>
        <w:rPr>
          <w:rFonts w:eastAsiaTheme="minorEastAsia"/>
          <w:sz w:val="24"/>
        </w:rPr>
        <w:t>注：</w:t>
      </w:r>
    </w:p>
    <w:p w14:paraId="113C6BB8">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51720F78">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30F28459">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1A88B9A6">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2369BA7C">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74F77EE0">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43FFF688">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1F7B21FA">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04C1DB5A">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53BCDB25">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77267B5F">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27220205">
      <w:pPr>
        <w:spacing w:line="360" w:lineRule="auto"/>
        <w:ind w:firstLine="471"/>
        <w:rPr>
          <w:rFonts w:eastAsiaTheme="minorEastAsia"/>
          <w:b/>
          <w:color w:val="000000"/>
          <w:sz w:val="24"/>
        </w:rPr>
      </w:pPr>
    </w:p>
    <w:p w14:paraId="686CC2A7">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384E495C">
      <w:pPr>
        <w:spacing w:line="360" w:lineRule="auto"/>
        <w:ind w:left="480"/>
        <w:jc w:val="right"/>
        <w:rPr>
          <w:rFonts w:eastAsiaTheme="minorEastAsia"/>
          <w:color w:val="000000"/>
          <w:sz w:val="24"/>
        </w:rPr>
      </w:pPr>
    </w:p>
    <w:p w14:paraId="70EBF326">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581F5EC2">
      <w:pPr>
        <w:tabs>
          <w:tab w:val="left" w:pos="8280"/>
        </w:tabs>
        <w:spacing w:line="360" w:lineRule="auto"/>
        <w:ind w:firstLine="480"/>
        <w:rPr>
          <w:rFonts w:eastAsiaTheme="minorEastAsia"/>
          <w:color w:val="000000"/>
          <w:sz w:val="24"/>
        </w:rPr>
      </w:pPr>
    </w:p>
    <w:p w14:paraId="6E51A7C9">
      <w:pPr>
        <w:tabs>
          <w:tab w:val="left" w:pos="8280"/>
        </w:tabs>
        <w:spacing w:line="360" w:lineRule="auto"/>
        <w:rPr>
          <w:rFonts w:eastAsiaTheme="minorEastAsia"/>
          <w:color w:val="000000"/>
          <w:sz w:val="24"/>
        </w:rPr>
      </w:pPr>
      <w:r>
        <w:rPr>
          <w:rFonts w:eastAsiaTheme="minorEastAsia"/>
          <w:color w:val="000000"/>
          <w:sz w:val="24"/>
        </w:rPr>
        <w:t>注：</w:t>
      </w:r>
    </w:p>
    <w:p w14:paraId="102662AE">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0216F3A3">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64DFD0DC">
      <w:pPr>
        <w:tabs>
          <w:tab w:val="left" w:pos="8280"/>
        </w:tabs>
        <w:spacing w:line="360" w:lineRule="auto"/>
        <w:rPr>
          <w:rFonts w:eastAsiaTheme="minorEastAsia"/>
          <w:color w:val="000000"/>
          <w:sz w:val="24"/>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p>
    <w:p w14:paraId="758611F2">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2861572B">
      <w:pPr>
        <w:widowControl/>
        <w:jc w:val="left"/>
        <w:rPr>
          <w:rFonts w:eastAsiaTheme="minorEastAsia"/>
          <w:sz w:val="24"/>
        </w:rPr>
      </w:pPr>
    </w:p>
    <w:p w14:paraId="0C547803">
      <w:pPr>
        <w:widowControl/>
        <w:jc w:val="left"/>
        <w:rPr>
          <w:rFonts w:eastAsiaTheme="minorEastAsia"/>
          <w:sz w:val="24"/>
        </w:rPr>
      </w:pPr>
      <w:r>
        <w:rPr>
          <w:rFonts w:eastAsiaTheme="minorEastAsia"/>
          <w:sz w:val="24"/>
        </w:rPr>
        <w:br w:type="page"/>
      </w:r>
    </w:p>
    <w:p w14:paraId="07A3146E">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56844EE0">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5982978C">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34D5B9BB">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5474B2E0">
      <w:pPr>
        <w:numPr>
          <w:ilvl w:val="0"/>
          <w:numId w:val="13"/>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6E2C1ED4">
      <w:pPr>
        <w:numPr>
          <w:ilvl w:val="0"/>
          <w:numId w:val="13"/>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02002249">
      <w:pPr>
        <w:numPr>
          <w:ilvl w:val="0"/>
          <w:numId w:val="13"/>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6862017E">
      <w:pPr>
        <w:numPr>
          <w:ilvl w:val="0"/>
          <w:numId w:val="13"/>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6A2135CE">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4B0F42B5">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61BCB13">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585CB174">
      <w:pPr>
        <w:numPr>
          <w:ilvl w:val="0"/>
          <w:numId w:val="13"/>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3380BCE1">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3C334CC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C312ED7">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210096A0">
      <w:pPr>
        <w:numPr>
          <w:ilvl w:val="0"/>
          <w:numId w:val="13"/>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602CF98A">
      <w:pPr>
        <w:numPr>
          <w:ilvl w:val="0"/>
          <w:numId w:val="13"/>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01ABA1C0">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1D4DDB3F">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782EC5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19B2903">
      <w:pPr>
        <w:spacing w:line="360" w:lineRule="auto"/>
        <w:ind w:firstLine="471"/>
        <w:rPr>
          <w:color w:val="000000"/>
          <w:sz w:val="24"/>
        </w:rPr>
      </w:pPr>
    </w:p>
    <w:p w14:paraId="6999B903">
      <w:pPr>
        <w:spacing w:line="360" w:lineRule="auto"/>
        <w:ind w:firstLine="471"/>
        <w:rPr>
          <w:color w:val="000000"/>
          <w:sz w:val="24"/>
        </w:rPr>
      </w:pPr>
    </w:p>
    <w:p w14:paraId="3438B323">
      <w:pPr>
        <w:spacing w:line="360" w:lineRule="auto"/>
        <w:ind w:firstLine="471"/>
        <w:rPr>
          <w:color w:val="000000"/>
          <w:sz w:val="24"/>
        </w:rPr>
      </w:pPr>
      <w:r>
        <w:rPr>
          <w:color w:val="000000"/>
          <w:sz w:val="24"/>
        </w:rPr>
        <w:t>联合体成员名称：</w:t>
      </w:r>
      <w:r>
        <w:rPr>
          <w:color w:val="000000"/>
          <w:sz w:val="24"/>
          <w:szCs w:val="20"/>
        </w:rPr>
        <w:t>______</w:t>
      </w:r>
    </w:p>
    <w:p w14:paraId="3C2ACFCB">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41AC0332">
      <w:pPr>
        <w:spacing w:line="360" w:lineRule="auto"/>
        <w:ind w:left="480"/>
        <w:jc w:val="right"/>
        <w:rPr>
          <w:rFonts w:eastAsiaTheme="minorEastAsia"/>
          <w:color w:val="000000"/>
          <w:sz w:val="24"/>
        </w:rPr>
      </w:pPr>
    </w:p>
    <w:p w14:paraId="604FC156">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56ACCDB1">
      <w:pPr>
        <w:spacing w:line="360" w:lineRule="auto"/>
        <w:ind w:left="480"/>
        <w:jc w:val="right"/>
        <w:rPr>
          <w:rFonts w:eastAsiaTheme="minorEastAsia"/>
          <w:b/>
          <w:color w:val="000000"/>
          <w:sz w:val="24"/>
        </w:rPr>
      </w:pPr>
    </w:p>
    <w:p w14:paraId="6190CED1">
      <w:pPr>
        <w:tabs>
          <w:tab w:val="left" w:pos="8280"/>
        </w:tabs>
        <w:spacing w:line="360" w:lineRule="auto"/>
        <w:ind w:firstLine="480"/>
        <w:rPr>
          <w:rFonts w:eastAsiaTheme="minorEastAsia"/>
          <w:color w:val="000000"/>
          <w:sz w:val="24"/>
        </w:rPr>
      </w:pPr>
    </w:p>
    <w:p w14:paraId="7F328ED2">
      <w:pPr>
        <w:tabs>
          <w:tab w:val="left" w:pos="8280"/>
        </w:tabs>
        <w:spacing w:line="360" w:lineRule="auto"/>
        <w:ind w:firstLine="480"/>
        <w:rPr>
          <w:rFonts w:eastAsiaTheme="minorEastAsia"/>
          <w:color w:val="000000"/>
          <w:sz w:val="24"/>
        </w:rPr>
      </w:pPr>
    </w:p>
    <w:p w14:paraId="3C5FCA4E">
      <w:pPr>
        <w:spacing w:line="360" w:lineRule="auto"/>
        <w:ind w:left="719" w:leftChars="228" w:hanging="240" w:hangingChars="100"/>
        <w:rPr>
          <w:rFonts w:eastAsiaTheme="minorEastAsia"/>
          <w:color w:val="000000"/>
          <w:sz w:val="24"/>
        </w:rPr>
      </w:pPr>
      <w:r>
        <w:rPr>
          <w:rFonts w:eastAsiaTheme="minorEastAsia"/>
          <w:color w:val="000000"/>
          <w:sz w:val="24"/>
        </w:rPr>
        <w:t>注：</w:t>
      </w:r>
    </w:p>
    <w:p w14:paraId="455D04A6">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77473B41">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0F81D8A9">
      <w:pPr>
        <w:widowControl/>
        <w:jc w:val="left"/>
        <w:rPr>
          <w:rFonts w:eastAsiaTheme="minorEastAsia"/>
          <w:sz w:val="24"/>
        </w:rPr>
      </w:pPr>
      <w:r>
        <w:rPr>
          <w:rFonts w:eastAsiaTheme="minorEastAsia"/>
          <w:sz w:val="24"/>
        </w:rPr>
        <w:br w:type="page"/>
      </w:r>
    </w:p>
    <w:p w14:paraId="1AC78153">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0317A0C8">
      <w:pPr>
        <w:tabs>
          <w:tab w:val="left" w:pos="5580"/>
        </w:tabs>
        <w:spacing w:line="360" w:lineRule="auto"/>
        <w:rPr>
          <w:rFonts w:eastAsiaTheme="minorEastAsia"/>
          <w:sz w:val="24"/>
        </w:rPr>
      </w:pPr>
    </w:p>
    <w:p w14:paraId="7AE65F11">
      <w:pPr>
        <w:widowControl/>
        <w:jc w:val="left"/>
        <w:rPr>
          <w:rFonts w:eastAsiaTheme="minorEastAsia"/>
          <w:sz w:val="24"/>
          <w:szCs w:val="20"/>
        </w:rPr>
      </w:pPr>
      <w:r>
        <w:rPr>
          <w:rFonts w:eastAsiaTheme="minorEastAsia"/>
          <w:sz w:val="24"/>
          <w:szCs w:val="20"/>
        </w:rPr>
        <w:br w:type="page"/>
      </w:r>
    </w:p>
    <w:p w14:paraId="3C0E06CF">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7F3AA06E">
      <w:pPr>
        <w:widowControl/>
        <w:jc w:val="left"/>
        <w:rPr>
          <w:rFonts w:eastAsiaTheme="minorEastAsia"/>
          <w:kern w:val="0"/>
          <w:sz w:val="24"/>
          <w:szCs w:val="20"/>
        </w:rPr>
      </w:pPr>
      <w:r>
        <w:rPr>
          <w:rFonts w:eastAsiaTheme="minorEastAsia"/>
          <w:b/>
          <w:sz w:val="24"/>
        </w:rPr>
        <w:br w:type="page"/>
      </w:r>
    </w:p>
    <w:p w14:paraId="32774D0B">
      <w:pPr>
        <w:tabs>
          <w:tab w:val="left" w:pos="360"/>
        </w:tabs>
        <w:snapToGrid w:val="0"/>
        <w:spacing w:line="360" w:lineRule="auto"/>
        <w:outlineLvl w:val="1"/>
        <w:rPr>
          <w:rFonts w:eastAsiaTheme="minorEastAsia"/>
          <w:sz w:val="24"/>
        </w:rPr>
      </w:pPr>
      <w:bookmarkStart w:id="688" w:name="_Hlt520274065"/>
      <w:bookmarkEnd w:id="688"/>
      <w:bookmarkStart w:id="689" w:name="_Hlt520355504"/>
      <w:bookmarkEnd w:id="689"/>
      <w:bookmarkStart w:id="690" w:name="_Hlt520350918"/>
      <w:bookmarkEnd w:id="690"/>
      <w:bookmarkStart w:id="691" w:name="_Hlt520274121"/>
      <w:bookmarkEnd w:id="691"/>
      <w:bookmarkStart w:id="692" w:name="_Hlt520273711"/>
      <w:bookmarkEnd w:id="692"/>
      <w:bookmarkStart w:id="693" w:name="_Hlt520274407"/>
      <w:bookmarkEnd w:id="693"/>
      <w:bookmarkStart w:id="694" w:name="_Hlt520274393"/>
      <w:bookmarkEnd w:id="694"/>
      <w:bookmarkStart w:id="695" w:name="_Hlt520343000"/>
      <w:bookmarkEnd w:id="695"/>
      <w:bookmarkStart w:id="696" w:name="_Hlt520343392"/>
      <w:bookmarkEnd w:id="696"/>
      <w:bookmarkStart w:id="697" w:name="_Hlt520271212"/>
      <w:bookmarkEnd w:id="697"/>
      <w:bookmarkStart w:id="698" w:name="_Ref467988698"/>
      <w:bookmarkStart w:id="699" w:name="_Toc480942349"/>
      <w:bookmarkStart w:id="700" w:name="_Toc195842921"/>
      <w:bookmarkStart w:id="701" w:name="_Toc520356217"/>
      <w:bookmarkStart w:id="702" w:name="_Toc226337252"/>
      <w:bookmarkStart w:id="703" w:name="_Toc150774761"/>
      <w:bookmarkStart w:id="704" w:name="_Toc142311058"/>
      <w:bookmarkStart w:id="705" w:name="_Toc127151556"/>
      <w:bookmarkStart w:id="706" w:name="_Toc226309800"/>
      <w:bookmarkStart w:id="707" w:name="_Toc150480794"/>
      <w:bookmarkStart w:id="708" w:name="_Toc226965829"/>
      <w:bookmarkStart w:id="709" w:name="_Toc226965746"/>
      <w:r>
        <w:rPr>
          <w:rFonts w:eastAsiaTheme="minorEastAsia"/>
          <w:sz w:val="24"/>
        </w:rPr>
        <w:t xml:space="preserve">5  </w:t>
      </w:r>
      <w:bookmarkEnd w:id="698"/>
      <w:bookmarkEnd w:id="699"/>
      <w:r>
        <w:rPr>
          <w:rFonts w:eastAsiaTheme="minorEastAsia"/>
          <w:sz w:val="24"/>
        </w:rPr>
        <w:t>响应书</w:t>
      </w:r>
      <w:bookmarkEnd w:id="700"/>
      <w:bookmarkEnd w:id="701"/>
      <w:bookmarkEnd w:id="702"/>
      <w:bookmarkEnd w:id="703"/>
      <w:bookmarkEnd w:id="704"/>
      <w:bookmarkEnd w:id="705"/>
      <w:bookmarkEnd w:id="706"/>
      <w:bookmarkEnd w:id="707"/>
      <w:bookmarkEnd w:id="708"/>
      <w:bookmarkEnd w:id="709"/>
      <w:r>
        <w:rPr>
          <w:rFonts w:eastAsiaTheme="minorEastAsia"/>
          <w:sz w:val="24"/>
        </w:rPr>
        <w:t>（实质性格式）</w:t>
      </w:r>
    </w:p>
    <w:p w14:paraId="2525164D">
      <w:pPr>
        <w:tabs>
          <w:tab w:val="left" w:pos="5580"/>
        </w:tabs>
        <w:spacing w:line="360" w:lineRule="auto"/>
        <w:rPr>
          <w:rFonts w:eastAsiaTheme="minorEastAsia"/>
          <w:color w:val="000000"/>
          <w:sz w:val="24"/>
        </w:rPr>
      </w:pPr>
    </w:p>
    <w:p w14:paraId="762F121D">
      <w:pPr>
        <w:spacing w:line="360" w:lineRule="auto"/>
        <w:jc w:val="center"/>
        <w:rPr>
          <w:rFonts w:eastAsiaTheme="minorEastAsia"/>
          <w:b/>
          <w:color w:val="000000"/>
          <w:sz w:val="36"/>
          <w:szCs w:val="36"/>
        </w:rPr>
      </w:pPr>
      <w:r>
        <w:rPr>
          <w:rFonts w:eastAsiaTheme="minorEastAsia"/>
          <w:b/>
          <w:color w:val="000000"/>
          <w:sz w:val="36"/>
          <w:szCs w:val="36"/>
        </w:rPr>
        <w:t>响应书</w:t>
      </w:r>
    </w:p>
    <w:p w14:paraId="1556DEE9">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799630A">
      <w:pPr>
        <w:tabs>
          <w:tab w:val="left" w:pos="5580"/>
        </w:tabs>
        <w:spacing w:line="360" w:lineRule="auto"/>
        <w:rPr>
          <w:rFonts w:eastAsiaTheme="minorEastAsia"/>
          <w:color w:val="000000"/>
          <w:sz w:val="24"/>
          <w:szCs w:val="20"/>
        </w:rPr>
      </w:pPr>
    </w:p>
    <w:p w14:paraId="080963ED">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1D5AF381">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7B5C0E09">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2E456612">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261E4A80">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082FC17A">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348BF430">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5CBCF1E6">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4C7101F8">
      <w:pPr>
        <w:tabs>
          <w:tab w:val="left" w:pos="5580"/>
        </w:tabs>
        <w:spacing w:line="360" w:lineRule="auto"/>
        <w:ind w:left="420"/>
        <w:rPr>
          <w:rFonts w:eastAsiaTheme="minorEastAsia"/>
          <w:color w:val="000000"/>
          <w:sz w:val="24"/>
          <w:szCs w:val="20"/>
        </w:rPr>
      </w:pPr>
    </w:p>
    <w:p w14:paraId="741366BC">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1BD30975">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4EDA0416">
      <w:pPr>
        <w:tabs>
          <w:tab w:val="left" w:pos="5580"/>
        </w:tabs>
        <w:spacing w:line="360" w:lineRule="auto"/>
        <w:ind w:left="420"/>
        <w:rPr>
          <w:rFonts w:eastAsiaTheme="minorEastAsia"/>
          <w:color w:val="000000"/>
          <w:sz w:val="24"/>
          <w:szCs w:val="20"/>
        </w:rPr>
      </w:pPr>
    </w:p>
    <w:p w14:paraId="018697FA">
      <w:pPr>
        <w:tabs>
          <w:tab w:val="left" w:pos="5580"/>
        </w:tabs>
        <w:spacing w:line="360" w:lineRule="auto"/>
        <w:ind w:left="420"/>
        <w:rPr>
          <w:rFonts w:eastAsiaTheme="minorEastAsia"/>
          <w:color w:val="000000"/>
          <w:sz w:val="24"/>
          <w:szCs w:val="20"/>
        </w:rPr>
      </w:pPr>
    </w:p>
    <w:p w14:paraId="2B4EDF8E">
      <w:pPr>
        <w:tabs>
          <w:tab w:val="left" w:pos="5580"/>
        </w:tabs>
        <w:spacing w:line="360" w:lineRule="auto"/>
        <w:ind w:left="420"/>
        <w:rPr>
          <w:rFonts w:eastAsiaTheme="minorEastAsia"/>
          <w:color w:val="000000"/>
          <w:sz w:val="24"/>
          <w:szCs w:val="20"/>
        </w:rPr>
      </w:pPr>
    </w:p>
    <w:p w14:paraId="7C90A65D">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C7AEE87">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124BF098">
      <w:pPr>
        <w:tabs>
          <w:tab w:val="left" w:pos="5580"/>
        </w:tabs>
        <w:spacing w:line="360" w:lineRule="auto"/>
        <w:ind w:left="420"/>
        <w:jc w:val="left"/>
        <w:rPr>
          <w:rFonts w:eastAsiaTheme="minorEastAsia"/>
          <w:color w:val="000000"/>
          <w:sz w:val="24"/>
          <w:szCs w:val="20"/>
        </w:rPr>
      </w:pPr>
    </w:p>
    <w:p w14:paraId="1B3CD685">
      <w:pPr>
        <w:widowControl/>
        <w:jc w:val="left"/>
        <w:rPr>
          <w:rFonts w:eastAsiaTheme="minorEastAsia"/>
          <w:b/>
          <w:color w:val="000000"/>
          <w:sz w:val="24"/>
          <w:szCs w:val="20"/>
        </w:rPr>
      </w:pPr>
      <w:r>
        <w:rPr>
          <w:rFonts w:eastAsiaTheme="minorEastAsia"/>
          <w:b/>
          <w:color w:val="000000"/>
          <w:sz w:val="24"/>
          <w:szCs w:val="20"/>
        </w:rPr>
        <w:br w:type="page"/>
      </w:r>
    </w:p>
    <w:p w14:paraId="551F6EFC">
      <w:pPr>
        <w:tabs>
          <w:tab w:val="left" w:pos="360"/>
        </w:tabs>
        <w:snapToGrid w:val="0"/>
        <w:spacing w:line="360" w:lineRule="auto"/>
        <w:outlineLvl w:val="1"/>
        <w:rPr>
          <w:rFonts w:eastAsiaTheme="minorEastAsia"/>
          <w:sz w:val="24"/>
        </w:rPr>
      </w:pPr>
      <w:bookmarkStart w:id="710" w:name="_Hlt520356243"/>
      <w:bookmarkEnd w:id="710"/>
      <w:bookmarkStart w:id="711" w:name="_Hlt520355938"/>
      <w:bookmarkEnd w:id="711"/>
      <w:bookmarkStart w:id="712" w:name="_Toc305158899"/>
      <w:bookmarkStart w:id="713" w:name="_Toc264969247"/>
      <w:bookmarkStart w:id="714" w:name="_Toc226309801"/>
      <w:bookmarkStart w:id="715" w:name="_Toc520356218"/>
      <w:bookmarkStart w:id="716" w:name="_Toc150480795"/>
      <w:bookmarkStart w:id="717" w:name="_Toc305158825"/>
      <w:bookmarkStart w:id="718" w:name="_Toc195842922"/>
      <w:bookmarkStart w:id="719" w:name="_Toc226337253"/>
      <w:bookmarkStart w:id="720" w:name="_Toc226965747"/>
      <w:bookmarkStart w:id="721" w:name="_Toc127151557"/>
      <w:bookmarkStart w:id="722" w:name="_Toc142311059"/>
      <w:bookmarkStart w:id="723" w:name="_Ref467988705"/>
      <w:bookmarkStart w:id="724" w:name="_Toc265228395"/>
      <w:bookmarkStart w:id="725" w:name="_Toc150774762"/>
      <w:bookmarkStart w:id="726" w:name="_Toc226965830"/>
      <w:bookmarkStart w:id="727" w:name="_Toc480942350"/>
      <w:r>
        <w:rPr>
          <w:rFonts w:eastAsiaTheme="minorEastAsia"/>
          <w:sz w:val="24"/>
        </w:rPr>
        <w:t>6  授权委托书（实质性格式）</w:t>
      </w:r>
    </w:p>
    <w:p w14:paraId="452AFFF7">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2E0E6A47">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31B87562">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645363BF">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1450F068">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3D01D6D8">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1BB3C2E3">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00ED2585">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2957A104">
      <w:pPr>
        <w:tabs>
          <w:tab w:val="left" w:pos="5580"/>
        </w:tabs>
        <w:spacing w:line="360" w:lineRule="auto"/>
        <w:ind w:firstLine="480" w:firstLineChars="200"/>
        <w:rPr>
          <w:rFonts w:eastAsiaTheme="minorEastAsia"/>
          <w:color w:val="000000"/>
          <w:sz w:val="24"/>
          <w:szCs w:val="20"/>
        </w:rPr>
      </w:pPr>
    </w:p>
    <w:p w14:paraId="72D41964">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4F52A900">
      <w:pPr>
        <w:tabs>
          <w:tab w:val="left" w:pos="5580"/>
        </w:tabs>
        <w:spacing w:line="360" w:lineRule="auto"/>
        <w:jc w:val="left"/>
        <w:rPr>
          <w:rFonts w:eastAsiaTheme="minorEastAsia"/>
          <w:color w:val="000000"/>
          <w:sz w:val="24"/>
          <w:szCs w:val="20"/>
        </w:rPr>
      </w:pPr>
    </w:p>
    <w:p w14:paraId="4D7F1CDF">
      <w:pPr>
        <w:tabs>
          <w:tab w:val="left" w:pos="5580"/>
        </w:tabs>
        <w:spacing w:line="360" w:lineRule="auto"/>
        <w:jc w:val="left"/>
        <w:rPr>
          <w:rFonts w:eastAsiaTheme="minorEastAsia"/>
          <w:color w:val="000000"/>
          <w:sz w:val="24"/>
          <w:szCs w:val="20"/>
        </w:rPr>
      </w:pPr>
    </w:p>
    <w:p w14:paraId="6CED7449">
      <w:pPr>
        <w:tabs>
          <w:tab w:val="left" w:pos="5580"/>
        </w:tabs>
        <w:spacing w:line="360" w:lineRule="auto"/>
        <w:jc w:val="left"/>
        <w:rPr>
          <w:rFonts w:eastAsiaTheme="minorEastAsia"/>
          <w:color w:val="000000"/>
          <w:sz w:val="24"/>
          <w:szCs w:val="20"/>
        </w:rPr>
      </w:pPr>
    </w:p>
    <w:p w14:paraId="0FA6F91E">
      <w:pPr>
        <w:tabs>
          <w:tab w:val="left" w:pos="5580"/>
        </w:tabs>
        <w:spacing w:line="360" w:lineRule="auto"/>
        <w:jc w:val="left"/>
        <w:rPr>
          <w:rFonts w:eastAsiaTheme="minorEastAsia"/>
          <w:color w:val="000000"/>
          <w:sz w:val="24"/>
          <w:szCs w:val="20"/>
        </w:rPr>
      </w:pPr>
    </w:p>
    <w:p w14:paraId="07DD7E52">
      <w:pPr>
        <w:tabs>
          <w:tab w:val="left" w:pos="5580"/>
        </w:tabs>
        <w:spacing w:line="360" w:lineRule="auto"/>
        <w:jc w:val="left"/>
        <w:rPr>
          <w:rFonts w:eastAsiaTheme="minorEastAsia"/>
          <w:color w:val="000000"/>
          <w:sz w:val="24"/>
          <w:szCs w:val="20"/>
        </w:rPr>
      </w:pPr>
    </w:p>
    <w:p w14:paraId="356EE494">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767087DE">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53364701">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2DF0FE2F">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19CEE657">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5E1A4DE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2C699727">
      <w:pPr>
        <w:kinsoku w:val="0"/>
        <w:overflowPunct w:val="0"/>
        <w:spacing w:line="200" w:lineRule="exact"/>
        <w:rPr>
          <w:rFonts w:eastAsiaTheme="minorEastAsia"/>
          <w:sz w:val="20"/>
          <w:szCs w:val="20"/>
        </w:rPr>
      </w:pPr>
    </w:p>
    <w:p w14:paraId="315A021E">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4A9572E4">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6807E933">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1FD47E2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2CC73FB">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0526A221">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06EB9C94">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5CC94D3A">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49999B5B">
      <w:pPr>
        <w:pStyle w:val="17"/>
        <w:kinsoku w:val="0"/>
        <w:overflowPunct w:val="0"/>
        <w:spacing w:line="583" w:lineRule="auto"/>
        <w:ind w:right="4305"/>
        <w:rPr>
          <w:rFonts w:ascii="Times New Roman" w:hAnsi="Times New Roman" w:eastAsiaTheme="minorEastAsia"/>
          <w:spacing w:val="-3"/>
        </w:rPr>
      </w:pPr>
    </w:p>
    <w:p w14:paraId="65E7461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F696CCA">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296A738A">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5A1732D6">
      <w:pPr>
        <w:widowControl/>
        <w:jc w:val="left"/>
        <w:rPr>
          <w:rFonts w:eastAsiaTheme="minorEastAsia"/>
          <w:i/>
          <w:color w:val="000000"/>
          <w:sz w:val="24"/>
          <w:szCs w:val="20"/>
          <w:u w:val="single"/>
        </w:rPr>
      </w:pPr>
    </w:p>
    <w:p w14:paraId="4391ACED">
      <w:pPr>
        <w:widowControl/>
        <w:jc w:val="left"/>
        <w:rPr>
          <w:rFonts w:eastAsiaTheme="minorEastAsia"/>
          <w:color w:val="000000"/>
          <w:sz w:val="24"/>
          <w:szCs w:val="20"/>
        </w:rPr>
      </w:pPr>
      <w:r>
        <w:rPr>
          <w:rFonts w:eastAsiaTheme="minorEastAsia"/>
          <w:color w:val="000000"/>
          <w:sz w:val="24"/>
          <w:szCs w:val="20"/>
        </w:rPr>
        <w:br w:type="page"/>
      </w:r>
    </w:p>
    <w:p w14:paraId="0E1EC8D9">
      <w:pPr>
        <w:tabs>
          <w:tab w:val="left" w:pos="360"/>
        </w:tabs>
        <w:snapToGrid w:val="0"/>
        <w:spacing w:line="360" w:lineRule="auto"/>
        <w:outlineLvl w:val="1"/>
        <w:rPr>
          <w:rFonts w:eastAsiaTheme="minorEastAsia"/>
          <w:sz w:val="24"/>
        </w:rPr>
      </w:pPr>
      <w:r>
        <w:rPr>
          <w:rFonts w:eastAsiaTheme="minorEastAsia"/>
          <w:sz w:val="24"/>
        </w:rPr>
        <w:t>7  报价一览表</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0C4ABD7C">
      <w:pPr>
        <w:spacing w:line="360" w:lineRule="exact"/>
        <w:jc w:val="center"/>
        <w:rPr>
          <w:rFonts w:eastAsiaTheme="minorEastAsia"/>
          <w:b/>
          <w:color w:val="000000"/>
          <w:sz w:val="36"/>
          <w:szCs w:val="36"/>
        </w:rPr>
      </w:pPr>
      <w:bookmarkStart w:id="728" w:name="_Toc264969248"/>
      <w:bookmarkStart w:id="729" w:name="_Toc226309802"/>
      <w:bookmarkStart w:id="730" w:name="_Toc226337254"/>
      <w:bookmarkStart w:id="731" w:name="_Toc305158900"/>
      <w:bookmarkStart w:id="732" w:name="_Toc226965831"/>
      <w:bookmarkStart w:id="733" w:name="_Toc164608672"/>
      <w:bookmarkStart w:id="734" w:name="_Toc226965748"/>
      <w:bookmarkStart w:id="735" w:name="_Toc195842923"/>
      <w:bookmarkStart w:id="736" w:name="_Toc164608827"/>
      <w:bookmarkStart w:id="737" w:name="_Toc265228396"/>
      <w:bookmarkStart w:id="738" w:name="_Toc305158826"/>
      <w:r>
        <w:rPr>
          <w:rFonts w:eastAsiaTheme="minorEastAsia"/>
          <w:b/>
          <w:color w:val="000000"/>
          <w:sz w:val="36"/>
          <w:szCs w:val="36"/>
        </w:rPr>
        <w:t>报价一览表</w:t>
      </w:r>
      <w:bookmarkEnd w:id="728"/>
      <w:bookmarkEnd w:id="729"/>
      <w:bookmarkEnd w:id="730"/>
      <w:bookmarkEnd w:id="731"/>
      <w:bookmarkEnd w:id="732"/>
      <w:bookmarkEnd w:id="733"/>
      <w:bookmarkEnd w:id="734"/>
      <w:bookmarkEnd w:id="735"/>
      <w:bookmarkEnd w:id="736"/>
      <w:bookmarkEnd w:id="737"/>
      <w:bookmarkEnd w:id="738"/>
    </w:p>
    <w:p w14:paraId="76CB4B7D">
      <w:pPr>
        <w:tabs>
          <w:tab w:val="left" w:pos="1800"/>
          <w:tab w:val="left" w:pos="5580"/>
        </w:tabs>
        <w:spacing w:line="360" w:lineRule="auto"/>
        <w:jc w:val="left"/>
        <w:rPr>
          <w:rFonts w:eastAsiaTheme="minorEastAsia"/>
          <w:color w:val="000000"/>
          <w:sz w:val="24"/>
        </w:rPr>
      </w:pPr>
    </w:p>
    <w:p w14:paraId="25F05E61">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3"/>
        <w:tblW w:w="47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04"/>
        <w:gridCol w:w="3207"/>
        <w:gridCol w:w="2027"/>
        <w:gridCol w:w="2135"/>
      </w:tblGrid>
      <w:tr w14:paraId="0E32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702" w:type="pct"/>
            <w:vMerge w:val="restart"/>
            <w:tcBorders>
              <w:top w:val="single" w:color="auto" w:sz="4" w:space="0"/>
              <w:left w:val="single" w:color="auto" w:sz="4" w:space="0"/>
              <w:bottom w:val="single" w:color="auto" w:sz="4" w:space="0"/>
              <w:right w:val="single" w:color="auto" w:sz="4" w:space="0"/>
            </w:tcBorders>
            <w:vAlign w:val="center"/>
          </w:tcPr>
          <w:p w14:paraId="5FE57FB1">
            <w:pPr>
              <w:tabs>
                <w:tab w:val="left" w:pos="5580"/>
              </w:tabs>
              <w:jc w:val="center"/>
              <w:rPr>
                <w:rFonts w:eastAsiaTheme="minorEastAsia"/>
                <w:b/>
                <w:sz w:val="24"/>
              </w:rPr>
            </w:pPr>
            <w:r>
              <w:rPr>
                <w:rFonts w:eastAsiaTheme="minorEastAsia"/>
                <w:b/>
                <w:sz w:val="24"/>
              </w:rPr>
              <w:t>包号</w:t>
            </w:r>
          </w:p>
        </w:tc>
        <w:tc>
          <w:tcPr>
            <w:tcW w:w="1870" w:type="pct"/>
            <w:vMerge w:val="restart"/>
            <w:tcBorders>
              <w:top w:val="single" w:color="auto" w:sz="4" w:space="0"/>
              <w:left w:val="single" w:color="auto" w:sz="4" w:space="0"/>
              <w:bottom w:val="single" w:color="auto" w:sz="4" w:space="0"/>
              <w:right w:val="single" w:color="auto" w:sz="4" w:space="0"/>
            </w:tcBorders>
            <w:vAlign w:val="center"/>
          </w:tcPr>
          <w:p w14:paraId="05639BEA">
            <w:pPr>
              <w:tabs>
                <w:tab w:val="left" w:pos="5580"/>
              </w:tabs>
              <w:jc w:val="center"/>
              <w:rPr>
                <w:rFonts w:eastAsiaTheme="minorEastAsia"/>
                <w:b/>
                <w:sz w:val="24"/>
              </w:rPr>
            </w:pPr>
            <w:r>
              <w:rPr>
                <w:rFonts w:eastAsiaTheme="minorEastAsia"/>
                <w:b/>
                <w:sz w:val="24"/>
              </w:rPr>
              <w:t>供应商名称</w:t>
            </w:r>
          </w:p>
        </w:tc>
        <w:tc>
          <w:tcPr>
            <w:tcW w:w="2427" w:type="pct"/>
            <w:gridSpan w:val="2"/>
            <w:tcBorders>
              <w:top w:val="single" w:color="auto" w:sz="4" w:space="0"/>
              <w:left w:val="single" w:color="auto" w:sz="4" w:space="0"/>
              <w:bottom w:val="single" w:color="auto" w:sz="4" w:space="0"/>
              <w:right w:val="single" w:color="auto" w:sz="4" w:space="0"/>
            </w:tcBorders>
            <w:vAlign w:val="center"/>
          </w:tcPr>
          <w:p w14:paraId="43AB9FA8">
            <w:pPr>
              <w:tabs>
                <w:tab w:val="left" w:pos="5580"/>
              </w:tabs>
              <w:jc w:val="center"/>
              <w:rPr>
                <w:rFonts w:eastAsiaTheme="minorEastAsia"/>
                <w:b/>
                <w:sz w:val="24"/>
              </w:rPr>
            </w:pPr>
            <w:r>
              <w:rPr>
                <w:rFonts w:eastAsiaTheme="minorEastAsia"/>
                <w:b/>
                <w:sz w:val="24"/>
              </w:rPr>
              <w:t>报价</w:t>
            </w:r>
          </w:p>
        </w:tc>
      </w:tr>
      <w:tr w14:paraId="4EB7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702" w:type="pct"/>
            <w:vMerge w:val="continue"/>
            <w:tcBorders>
              <w:top w:val="single" w:color="auto" w:sz="4" w:space="0"/>
              <w:left w:val="single" w:color="auto" w:sz="4" w:space="0"/>
              <w:bottom w:val="single" w:color="auto" w:sz="4" w:space="0"/>
              <w:right w:val="single" w:color="auto" w:sz="4" w:space="0"/>
            </w:tcBorders>
            <w:vAlign w:val="center"/>
          </w:tcPr>
          <w:p w14:paraId="2C75902E">
            <w:pPr>
              <w:widowControl/>
              <w:jc w:val="left"/>
              <w:rPr>
                <w:rFonts w:eastAsiaTheme="minorEastAsia"/>
                <w:b/>
                <w:sz w:val="24"/>
              </w:rPr>
            </w:pPr>
          </w:p>
        </w:tc>
        <w:tc>
          <w:tcPr>
            <w:tcW w:w="1870" w:type="pct"/>
            <w:vMerge w:val="continue"/>
            <w:tcBorders>
              <w:top w:val="single" w:color="auto" w:sz="4" w:space="0"/>
              <w:left w:val="single" w:color="auto" w:sz="4" w:space="0"/>
              <w:bottom w:val="single" w:color="auto" w:sz="4" w:space="0"/>
              <w:right w:val="single" w:color="auto" w:sz="4" w:space="0"/>
            </w:tcBorders>
            <w:vAlign w:val="center"/>
          </w:tcPr>
          <w:p w14:paraId="00A22BB5">
            <w:pPr>
              <w:widowControl/>
              <w:jc w:val="left"/>
              <w:rPr>
                <w:rFonts w:eastAsiaTheme="minorEastAsia"/>
                <w:b/>
                <w:sz w:val="24"/>
              </w:rPr>
            </w:pPr>
          </w:p>
        </w:tc>
        <w:tc>
          <w:tcPr>
            <w:tcW w:w="1182" w:type="pct"/>
            <w:tcBorders>
              <w:top w:val="single" w:color="auto" w:sz="4" w:space="0"/>
              <w:left w:val="single" w:color="auto" w:sz="4" w:space="0"/>
              <w:bottom w:val="single" w:color="auto" w:sz="4" w:space="0"/>
              <w:right w:val="single" w:color="auto" w:sz="4" w:space="0"/>
            </w:tcBorders>
            <w:vAlign w:val="center"/>
          </w:tcPr>
          <w:p w14:paraId="1A40C9BD">
            <w:pPr>
              <w:tabs>
                <w:tab w:val="left" w:pos="5580"/>
              </w:tabs>
              <w:jc w:val="center"/>
              <w:rPr>
                <w:rFonts w:eastAsiaTheme="minorEastAsia"/>
                <w:b/>
                <w:sz w:val="24"/>
              </w:rPr>
            </w:pPr>
            <w:r>
              <w:rPr>
                <w:rFonts w:eastAsiaTheme="minorEastAsia"/>
                <w:b/>
                <w:sz w:val="24"/>
              </w:rPr>
              <w:t>大写</w:t>
            </w:r>
          </w:p>
        </w:tc>
        <w:tc>
          <w:tcPr>
            <w:tcW w:w="1244" w:type="pct"/>
            <w:tcBorders>
              <w:top w:val="single" w:color="auto" w:sz="4" w:space="0"/>
              <w:left w:val="single" w:color="auto" w:sz="4" w:space="0"/>
              <w:bottom w:val="single" w:color="auto" w:sz="4" w:space="0"/>
              <w:right w:val="single" w:color="auto" w:sz="4" w:space="0"/>
            </w:tcBorders>
            <w:vAlign w:val="center"/>
          </w:tcPr>
          <w:p w14:paraId="3D0740CB">
            <w:pPr>
              <w:tabs>
                <w:tab w:val="left" w:pos="5580"/>
              </w:tabs>
              <w:jc w:val="center"/>
              <w:rPr>
                <w:rFonts w:eastAsiaTheme="minorEastAsia"/>
                <w:b/>
                <w:sz w:val="24"/>
              </w:rPr>
            </w:pPr>
            <w:r>
              <w:rPr>
                <w:rFonts w:eastAsiaTheme="minorEastAsia"/>
                <w:b/>
                <w:sz w:val="24"/>
              </w:rPr>
              <w:t>小写</w:t>
            </w:r>
          </w:p>
        </w:tc>
      </w:tr>
      <w:tr w14:paraId="116F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702" w:type="pct"/>
            <w:tcBorders>
              <w:top w:val="single" w:color="auto" w:sz="4" w:space="0"/>
              <w:left w:val="single" w:color="auto" w:sz="4" w:space="0"/>
              <w:bottom w:val="single" w:color="auto" w:sz="4" w:space="0"/>
              <w:right w:val="single" w:color="auto" w:sz="4" w:space="0"/>
            </w:tcBorders>
            <w:vAlign w:val="center"/>
          </w:tcPr>
          <w:p w14:paraId="4C2757BD">
            <w:pPr>
              <w:tabs>
                <w:tab w:val="left" w:pos="5580"/>
              </w:tabs>
              <w:jc w:val="center"/>
              <w:rPr>
                <w:rFonts w:eastAsiaTheme="minorEastAsia"/>
                <w:sz w:val="24"/>
              </w:rPr>
            </w:pPr>
          </w:p>
        </w:tc>
        <w:tc>
          <w:tcPr>
            <w:tcW w:w="1870" w:type="pct"/>
            <w:tcBorders>
              <w:top w:val="single" w:color="auto" w:sz="4" w:space="0"/>
              <w:left w:val="single" w:color="auto" w:sz="4" w:space="0"/>
              <w:bottom w:val="single" w:color="auto" w:sz="4" w:space="0"/>
              <w:right w:val="single" w:color="auto" w:sz="4" w:space="0"/>
            </w:tcBorders>
            <w:vAlign w:val="center"/>
          </w:tcPr>
          <w:p w14:paraId="448327D6">
            <w:pPr>
              <w:tabs>
                <w:tab w:val="left" w:pos="5580"/>
              </w:tabs>
              <w:jc w:val="center"/>
              <w:rPr>
                <w:rFonts w:eastAsiaTheme="minorEastAsia"/>
                <w:sz w:val="24"/>
              </w:rPr>
            </w:pPr>
          </w:p>
        </w:tc>
        <w:tc>
          <w:tcPr>
            <w:tcW w:w="1182" w:type="pct"/>
            <w:tcBorders>
              <w:top w:val="single" w:color="auto" w:sz="4" w:space="0"/>
              <w:left w:val="single" w:color="auto" w:sz="4" w:space="0"/>
              <w:bottom w:val="single" w:color="auto" w:sz="4" w:space="0"/>
              <w:right w:val="single" w:color="auto" w:sz="4" w:space="0"/>
            </w:tcBorders>
            <w:vAlign w:val="center"/>
          </w:tcPr>
          <w:p w14:paraId="29DC3E8C">
            <w:pPr>
              <w:tabs>
                <w:tab w:val="left" w:pos="5580"/>
              </w:tabs>
              <w:jc w:val="center"/>
              <w:rPr>
                <w:rFonts w:eastAsiaTheme="minorEastAsia"/>
                <w:sz w:val="24"/>
              </w:rPr>
            </w:pPr>
          </w:p>
        </w:tc>
        <w:tc>
          <w:tcPr>
            <w:tcW w:w="1244" w:type="pct"/>
            <w:tcBorders>
              <w:top w:val="single" w:color="auto" w:sz="4" w:space="0"/>
              <w:left w:val="single" w:color="auto" w:sz="4" w:space="0"/>
              <w:bottom w:val="single" w:color="auto" w:sz="4" w:space="0"/>
              <w:right w:val="single" w:color="auto" w:sz="4" w:space="0"/>
            </w:tcBorders>
            <w:vAlign w:val="center"/>
          </w:tcPr>
          <w:p w14:paraId="1FB8360A">
            <w:pPr>
              <w:tabs>
                <w:tab w:val="left" w:pos="5580"/>
              </w:tabs>
              <w:jc w:val="center"/>
              <w:rPr>
                <w:rFonts w:eastAsiaTheme="minorEastAsia"/>
                <w:sz w:val="24"/>
              </w:rPr>
            </w:pPr>
          </w:p>
        </w:tc>
      </w:tr>
    </w:tbl>
    <w:p w14:paraId="2A699CF0">
      <w:pPr>
        <w:autoSpaceDE w:val="0"/>
        <w:autoSpaceDN w:val="0"/>
        <w:adjustRightInd w:val="0"/>
        <w:jc w:val="left"/>
        <w:rPr>
          <w:rFonts w:eastAsiaTheme="minorEastAsia"/>
          <w:color w:val="000000"/>
          <w:kern w:val="0"/>
          <w:sz w:val="24"/>
        </w:rPr>
      </w:pPr>
    </w:p>
    <w:p w14:paraId="7DB80AE2">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252B61D7">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0317AEC1">
      <w:pPr>
        <w:tabs>
          <w:tab w:val="left" w:pos="5580"/>
        </w:tabs>
        <w:ind w:firstLine="480" w:firstLineChars="200"/>
        <w:rPr>
          <w:rFonts w:eastAsiaTheme="minorEastAsia"/>
          <w:color w:val="000000"/>
          <w:sz w:val="24"/>
          <w:szCs w:val="20"/>
        </w:rPr>
      </w:pPr>
    </w:p>
    <w:p w14:paraId="3ED1D0D1">
      <w:pPr>
        <w:autoSpaceDE w:val="0"/>
        <w:autoSpaceDN w:val="0"/>
        <w:adjustRightInd w:val="0"/>
        <w:snapToGrid w:val="0"/>
        <w:spacing w:before="25" w:after="25" w:line="360" w:lineRule="auto"/>
        <w:rPr>
          <w:rFonts w:eastAsiaTheme="minorEastAsia"/>
          <w:color w:val="000000"/>
          <w:sz w:val="24"/>
          <w:lang w:val="zh-CN"/>
        </w:rPr>
      </w:pPr>
    </w:p>
    <w:p w14:paraId="7A884B2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223FC36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4538B4C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1943057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6FB7B6C1">
      <w:pPr>
        <w:tabs>
          <w:tab w:val="left" w:pos="360"/>
        </w:tabs>
        <w:snapToGrid w:val="0"/>
        <w:spacing w:line="360" w:lineRule="auto"/>
        <w:outlineLvl w:val="1"/>
        <w:rPr>
          <w:rFonts w:eastAsiaTheme="minorEastAsia"/>
          <w:sz w:val="24"/>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bookmarkStart w:id="739" w:name="_Toc127151558"/>
      <w:bookmarkStart w:id="740" w:name="_Toc226965749"/>
      <w:bookmarkStart w:id="741" w:name="_Toc195842924"/>
      <w:bookmarkStart w:id="742" w:name="_Toc226309803"/>
      <w:bookmarkStart w:id="743" w:name="_Toc264969249"/>
      <w:bookmarkStart w:id="744" w:name="_Toc305158827"/>
      <w:bookmarkStart w:id="745" w:name="_Toc150774763"/>
      <w:bookmarkStart w:id="746" w:name="_Toc265228397"/>
      <w:bookmarkStart w:id="747" w:name="_Toc226337255"/>
      <w:bookmarkStart w:id="748" w:name="_Toc226965832"/>
      <w:bookmarkStart w:id="749" w:name="_Toc142311060"/>
      <w:bookmarkStart w:id="750" w:name="_Toc150480796"/>
      <w:bookmarkStart w:id="751" w:name="_Toc305158901"/>
    </w:p>
    <w:bookmarkEnd w:id="739"/>
    <w:bookmarkEnd w:id="740"/>
    <w:bookmarkEnd w:id="741"/>
    <w:bookmarkEnd w:id="742"/>
    <w:bookmarkEnd w:id="743"/>
    <w:bookmarkEnd w:id="744"/>
    <w:bookmarkEnd w:id="745"/>
    <w:bookmarkEnd w:id="746"/>
    <w:bookmarkEnd w:id="747"/>
    <w:bookmarkEnd w:id="748"/>
    <w:bookmarkEnd w:id="749"/>
    <w:bookmarkEnd w:id="750"/>
    <w:bookmarkEnd w:id="751"/>
    <w:p w14:paraId="19699500">
      <w:pPr>
        <w:tabs>
          <w:tab w:val="left" w:pos="360"/>
        </w:tabs>
        <w:snapToGrid w:val="0"/>
        <w:spacing w:line="360" w:lineRule="auto"/>
        <w:outlineLvl w:val="1"/>
        <w:rPr>
          <w:rFonts w:eastAsiaTheme="minorEastAsia"/>
          <w:sz w:val="24"/>
        </w:rPr>
      </w:pPr>
      <w:r>
        <w:rPr>
          <w:rFonts w:eastAsiaTheme="minorEastAsia"/>
          <w:sz w:val="24"/>
        </w:rPr>
        <w:t>8  分项报价表</w:t>
      </w:r>
    </w:p>
    <w:p w14:paraId="64372E65">
      <w:pPr>
        <w:tabs>
          <w:tab w:val="left" w:pos="1800"/>
          <w:tab w:val="left" w:pos="5580"/>
        </w:tabs>
        <w:rPr>
          <w:rFonts w:eastAsiaTheme="minorEastAsia"/>
          <w:color w:val="000000"/>
          <w:sz w:val="24"/>
        </w:rPr>
      </w:pPr>
    </w:p>
    <w:p w14:paraId="43AD42FA">
      <w:pPr>
        <w:tabs>
          <w:tab w:val="left" w:pos="1800"/>
          <w:tab w:val="left" w:pos="5580"/>
        </w:tabs>
        <w:rPr>
          <w:rFonts w:eastAsiaTheme="minorEastAsia"/>
          <w:color w:val="000000"/>
          <w:sz w:val="24"/>
        </w:rPr>
      </w:pPr>
    </w:p>
    <w:p w14:paraId="10689B14">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25FE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319564F6">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4E99BA17">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0578B3BF">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11A226FE">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3F5CD817">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2EA5C4A4">
            <w:pPr>
              <w:adjustRightInd w:val="0"/>
              <w:snapToGrid w:val="0"/>
              <w:jc w:val="center"/>
              <w:rPr>
                <w:rFonts w:eastAsiaTheme="minorEastAsia"/>
                <w:b/>
                <w:color w:val="000000"/>
                <w:sz w:val="24"/>
              </w:rPr>
            </w:pPr>
            <w:r>
              <w:rPr>
                <w:rFonts w:eastAsiaTheme="minorEastAsia"/>
                <w:b/>
                <w:color w:val="000000"/>
                <w:sz w:val="24"/>
              </w:rPr>
              <w:t>备注/说明</w:t>
            </w:r>
          </w:p>
        </w:tc>
      </w:tr>
      <w:tr w14:paraId="6540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6C5EF297">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6D4DEAFF">
            <w:pPr>
              <w:adjustRightInd w:val="0"/>
              <w:snapToGrid w:val="0"/>
              <w:jc w:val="left"/>
              <w:rPr>
                <w:rFonts w:eastAsiaTheme="minorEastAsia"/>
                <w:color w:val="000000"/>
                <w:sz w:val="24"/>
              </w:rPr>
            </w:pPr>
          </w:p>
        </w:tc>
        <w:tc>
          <w:tcPr>
            <w:tcW w:w="725" w:type="pct"/>
            <w:vAlign w:val="center"/>
          </w:tcPr>
          <w:p w14:paraId="194DF24A">
            <w:pPr>
              <w:adjustRightInd w:val="0"/>
              <w:snapToGrid w:val="0"/>
              <w:jc w:val="left"/>
              <w:rPr>
                <w:rFonts w:eastAsiaTheme="minorEastAsia"/>
                <w:color w:val="000000"/>
                <w:sz w:val="24"/>
              </w:rPr>
            </w:pPr>
          </w:p>
        </w:tc>
        <w:tc>
          <w:tcPr>
            <w:tcW w:w="724" w:type="pct"/>
            <w:vAlign w:val="center"/>
          </w:tcPr>
          <w:p w14:paraId="3074AF76">
            <w:pPr>
              <w:adjustRightInd w:val="0"/>
              <w:snapToGrid w:val="0"/>
              <w:jc w:val="center"/>
              <w:rPr>
                <w:rFonts w:eastAsiaTheme="minorEastAsia"/>
                <w:color w:val="000000"/>
                <w:sz w:val="24"/>
              </w:rPr>
            </w:pPr>
          </w:p>
        </w:tc>
        <w:tc>
          <w:tcPr>
            <w:tcW w:w="724" w:type="pct"/>
            <w:vAlign w:val="center"/>
          </w:tcPr>
          <w:p w14:paraId="0A6ECB3F">
            <w:pPr>
              <w:adjustRightInd w:val="0"/>
              <w:snapToGrid w:val="0"/>
              <w:jc w:val="left"/>
              <w:rPr>
                <w:rFonts w:eastAsiaTheme="minorEastAsia"/>
                <w:color w:val="000000"/>
                <w:sz w:val="24"/>
              </w:rPr>
            </w:pPr>
          </w:p>
        </w:tc>
        <w:tc>
          <w:tcPr>
            <w:tcW w:w="919" w:type="pct"/>
            <w:vAlign w:val="center"/>
          </w:tcPr>
          <w:p w14:paraId="7CD3E7EB">
            <w:pPr>
              <w:adjustRightInd w:val="0"/>
              <w:snapToGrid w:val="0"/>
              <w:jc w:val="left"/>
              <w:rPr>
                <w:rFonts w:eastAsiaTheme="minorEastAsia"/>
                <w:color w:val="000000"/>
                <w:sz w:val="24"/>
              </w:rPr>
            </w:pPr>
          </w:p>
        </w:tc>
      </w:tr>
      <w:tr w14:paraId="0899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0BEDD709">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2D699229">
            <w:pPr>
              <w:adjustRightInd w:val="0"/>
              <w:snapToGrid w:val="0"/>
              <w:jc w:val="left"/>
              <w:rPr>
                <w:rFonts w:eastAsiaTheme="minorEastAsia"/>
                <w:color w:val="000000"/>
                <w:sz w:val="24"/>
              </w:rPr>
            </w:pPr>
          </w:p>
        </w:tc>
        <w:tc>
          <w:tcPr>
            <w:tcW w:w="725" w:type="pct"/>
            <w:vAlign w:val="center"/>
          </w:tcPr>
          <w:p w14:paraId="7C74630B">
            <w:pPr>
              <w:adjustRightInd w:val="0"/>
              <w:snapToGrid w:val="0"/>
              <w:jc w:val="left"/>
              <w:rPr>
                <w:rFonts w:eastAsiaTheme="minorEastAsia"/>
                <w:color w:val="000000"/>
                <w:sz w:val="24"/>
              </w:rPr>
            </w:pPr>
          </w:p>
        </w:tc>
        <w:tc>
          <w:tcPr>
            <w:tcW w:w="724" w:type="pct"/>
            <w:vAlign w:val="center"/>
          </w:tcPr>
          <w:p w14:paraId="746028DD">
            <w:pPr>
              <w:adjustRightInd w:val="0"/>
              <w:snapToGrid w:val="0"/>
              <w:jc w:val="center"/>
              <w:rPr>
                <w:rFonts w:eastAsiaTheme="minorEastAsia"/>
                <w:color w:val="000000"/>
                <w:sz w:val="24"/>
              </w:rPr>
            </w:pPr>
          </w:p>
        </w:tc>
        <w:tc>
          <w:tcPr>
            <w:tcW w:w="724" w:type="pct"/>
            <w:vAlign w:val="center"/>
          </w:tcPr>
          <w:p w14:paraId="421860B5">
            <w:pPr>
              <w:adjustRightInd w:val="0"/>
              <w:snapToGrid w:val="0"/>
              <w:jc w:val="left"/>
              <w:rPr>
                <w:rFonts w:eastAsiaTheme="minorEastAsia"/>
                <w:color w:val="000000"/>
                <w:sz w:val="24"/>
              </w:rPr>
            </w:pPr>
          </w:p>
        </w:tc>
        <w:tc>
          <w:tcPr>
            <w:tcW w:w="919" w:type="pct"/>
            <w:vAlign w:val="center"/>
          </w:tcPr>
          <w:p w14:paraId="3B8053FF">
            <w:pPr>
              <w:adjustRightInd w:val="0"/>
              <w:snapToGrid w:val="0"/>
              <w:jc w:val="left"/>
              <w:rPr>
                <w:rFonts w:eastAsiaTheme="minorEastAsia"/>
                <w:color w:val="000000"/>
                <w:sz w:val="24"/>
              </w:rPr>
            </w:pPr>
          </w:p>
        </w:tc>
      </w:tr>
      <w:tr w14:paraId="799E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62BFC3C7">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5DCBE838">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36B36AED">
            <w:pPr>
              <w:adjustRightInd w:val="0"/>
              <w:snapToGrid w:val="0"/>
              <w:jc w:val="left"/>
              <w:rPr>
                <w:rFonts w:eastAsiaTheme="minorEastAsia"/>
                <w:color w:val="000000"/>
                <w:sz w:val="24"/>
              </w:rPr>
            </w:pPr>
          </w:p>
        </w:tc>
        <w:tc>
          <w:tcPr>
            <w:tcW w:w="724" w:type="pct"/>
            <w:vAlign w:val="center"/>
          </w:tcPr>
          <w:p w14:paraId="0E8EE657">
            <w:pPr>
              <w:adjustRightInd w:val="0"/>
              <w:snapToGrid w:val="0"/>
              <w:jc w:val="center"/>
              <w:rPr>
                <w:rFonts w:eastAsiaTheme="minorEastAsia"/>
                <w:color w:val="000000"/>
                <w:sz w:val="24"/>
              </w:rPr>
            </w:pPr>
          </w:p>
        </w:tc>
        <w:tc>
          <w:tcPr>
            <w:tcW w:w="724" w:type="pct"/>
            <w:vAlign w:val="center"/>
          </w:tcPr>
          <w:p w14:paraId="2DCD482D">
            <w:pPr>
              <w:adjustRightInd w:val="0"/>
              <w:snapToGrid w:val="0"/>
              <w:jc w:val="left"/>
              <w:rPr>
                <w:rFonts w:eastAsiaTheme="minorEastAsia"/>
                <w:color w:val="000000"/>
                <w:sz w:val="24"/>
              </w:rPr>
            </w:pPr>
          </w:p>
        </w:tc>
        <w:tc>
          <w:tcPr>
            <w:tcW w:w="919" w:type="pct"/>
            <w:vAlign w:val="center"/>
          </w:tcPr>
          <w:p w14:paraId="621CC4D8">
            <w:pPr>
              <w:adjustRightInd w:val="0"/>
              <w:snapToGrid w:val="0"/>
              <w:jc w:val="left"/>
              <w:rPr>
                <w:rFonts w:eastAsiaTheme="minorEastAsia"/>
                <w:color w:val="000000"/>
                <w:sz w:val="24"/>
              </w:rPr>
            </w:pPr>
          </w:p>
        </w:tc>
      </w:tr>
      <w:tr w14:paraId="2233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11415AF7">
            <w:pPr>
              <w:adjustRightInd w:val="0"/>
              <w:snapToGrid w:val="0"/>
              <w:jc w:val="right"/>
              <w:rPr>
                <w:rFonts w:eastAsiaTheme="minorEastAsia"/>
                <w:b/>
                <w:bCs/>
                <w:color w:val="000000"/>
                <w:sz w:val="24"/>
              </w:rPr>
            </w:pPr>
            <w:r>
              <w:rPr>
                <w:rFonts w:hint="eastAsia" w:eastAsiaTheme="minorEastAsia"/>
                <w:b/>
                <w:bCs/>
                <w:color w:val="000000"/>
                <w:sz w:val="24"/>
              </w:rPr>
              <w:t>总价（元）</w:t>
            </w:r>
          </w:p>
        </w:tc>
        <w:tc>
          <w:tcPr>
            <w:tcW w:w="724" w:type="pct"/>
            <w:vAlign w:val="center"/>
          </w:tcPr>
          <w:p w14:paraId="474A941E">
            <w:pPr>
              <w:adjustRightInd w:val="0"/>
              <w:snapToGrid w:val="0"/>
              <w:jc w:val="left"/>
              <w:rPr>
                <w:rFonts w:eastAsiaTheme="minorEastAsia"/>
                <w:color w:val="000000"/>
                <w:sz w:val="24"/>
              </w:rPr>
            </w:pPr>
          </w:p>
        </w:tc>
        <w:tc>
          <w:tcPr>
            <w:tcW w:w="919" w:type="pct"/>
            <w:vAlign w:val="center"/>
          </w:tcPr>
          <w:p w14:paraId="50B14B3D">
            <w:pPr>
              <w:adjustRightInd w:val="0"/>
              <w:snapToGrid w:val="0"/>
              <w:jc w:val="left"/>
              <w:rPr>
                <w:rFonts w:eastAsiaTheme="minorEastAsia"/>
                <w:color w:val="000000"/>
                <w:sz w:val="24"/>
              </w:rPr>
            </w:pPr>
          </w:p>
        </w:tc>
      </w:tr>
    </w:tbl>
    <w:p w14:paraId="4F2B4AF5">
      <w:pPr>
        <w:tabs>
          <w:tab w:val="left" w:pos="1800"/>
          <w:tab w:val="left" w:pos="5580"/>
        </w:tabs>
        <w:jc w:val="left"/>
        <w:rPr>
          <w:rFonts w:eastAsiaTheme="minorEastAsia"/>
          <w:color w:val="000000"/>
          <w:sz w:val="24"/>
        </w:rPr>
      </w:pPr>
    </w:p>
    <w:p w14:paraId="01EA86CF">
      <w:pPr>
        <w:tabs>
          <w:tab w:val="left" w:pos="1800"/>
          <w:tab w:val="left" w:pos="5580"/>
        </w:tabs>
        <w:jc w:val="left"/>
        <w:rPr>
          <w:rFonts w:eastAsiaTheme="minorEastAsia"/>
          <w:color w:val="000000"/>
          <w:sz w:val="24"/>
        </w:rPr>
      </w:pPr>
    </w:p>
    <w:p w14:paraId="1C0CE3FB">
      <w:pPr>
        <w:tabs>
          <w:tab w:val="left" w:pos="1800"/>
          <w:tab w:val="left" w:pos="5580"/>
        </w:tabs>
        <w:jc w:val="left"/>
        <w:rPr>
          <w:rFonts w:eastAsiaTheme="minorEastAsia"/>
          <w:color w:val="000000"/>
          <w:sz w:val="24"/>
        </w:rPr>
      </w:pPr>
    </w:p>
    <w:p w14:paraId="24D04CAF">
      <w:pPr>
        <w:tabs>
          <w:tab w:val="left" w:pos="1800"/>
          <w:tab w:val="left" w:pos="5580"/>
        </w:tabs>
        <w:jc w:val="left"/>
        <w:rPr>
          <w:rFonts w:eastAsiaTheme="minorEastAsia"/>
          <w:color w:val="000000"/>
          <w:sz w:val="24"/>
        </w:rPr>
      </w:pPr>
    </w:p>
    <w:p w14:paraId="41B4AC1C">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7DAFAD09">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6963350F">
      <w:pPr>
        <w:tabs>
          <w:tab w:val="left" w:pos="1800"/>
          <w:tab w:val="left" w:pos="5580"/>
        </w:tabs>
        <w:ind w:firstLine="480" w:firstLineChars="200"/>
        <w:jc w:val="left"/>
        <w:rPr>
          <w:color w:val="000000"/>
          <w:sz w:val="24"/>
        </w:rPr>
      </w:pPr>
      <w:r>
        <w:rPr>
          <w:rFonts w:eastAsiaTheme="minorEastAsia"/>
          <w:color w:val="000000"/>
          <w:sz w:val="24"/>
        </w:rPr>
        <w:t>3.制造商规模列应填写</w:t>
      </w:r>
      <w:bookmarkStart w:id="752" w:name="_Hlk168432512"/>
      <w:r>
        <w:rPr>
          <w:rFonts w:hint="eastAsia" w:eastAsiaTheme="minorEastAsia"/>
          <w:color w:val="000000"/>
          <w:sz w:val="24"/>
        </w:rPr>
        <w:t>“大型”、</w:t>
      </w:r>
      <w:bookmarkEnd w:id="752"/>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bookmarkStart w:id="753" w:name="_Hlk167094566"/>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753"/>
    <w:p w14:paraId="50F6F64C">
      <w:pPr>
        <w:tabs>
          <w:tab w:val="left" w:pos="1800"/>
          <w:tab w:val="left" w:pos="5580"/>
        </w:tabs>
        <w:ind w:firstLine="480" w:firstLineChars="200"/>
        <w:jc w:val="left"/>
        <w:rPr>
          <w:rFonts w:eastAsiaTheme="minorEastAsia"/>
          <w:color w:val="000000"/>
          <w:sz w:val="24"/>
        </w:rPr>
      </w:pPr>
    </w:p>
    <w:p w14:paraId="690F6979">
      <w:pPr>
        <w:autoSpaceDE w:val="0"/>
        <w:autoSpaceDN w:val="0"/>
        <w:adjustRightInd w:val="0"/>
        <w:snapToGrid w:val="0"/>
        <w:spacing w:before="25" w:after="25" w:line="360" w:lineRule="auto"/>
        <w:rPr>
          <w:rFonts w:eastAsiaTheme="minorEastAsia"/>
          <w:color w:val="000000"/>
          <w:sz w:val="24"/>
        </w:rPr>
      </w:pPr>
    </w:p>
    <w:p w14:paraId="438BCC0A">
      <w:pPr>
        <w:autoSpaceDE w:val="0"/>
        <w:autoSpaceDN w:val="0"/>
        <w:adjustRightInd w:val="0"/>
        <w:snapToGrid w:val="0"/>
        <w:spacing w:before="25" w:after="25" w:line="360" w:lineRule="auto"/>
        <w:rPr>
          <w:rFonts w:eastAsiaTheme="minorEastAsia"/>
          <w:color w:val="000000"/>
          <w:sz w:val="24"/>
        </w:rPr>
      </w:pPr>
    </w:p>
    <w:p w14:paraId="5EBF818B">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E5955A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71361C7F">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54" w:name="_Toc264969252"/>
      <w:bookmarkStart w:id="755" w:name="_Toc150774765"/>
      <w:bookmarkStart w:id="756" w:name="_Toc150480798"/>
      <w:bookmarkStart w:id="757" w:name="_Toc226965752"/>
      <w:bookmarkStart w:id="758" w:name="_Toc127151562"/>
      <w:bookmarkStart w:id="759" w:name="_Toc305158830"/>
      <w:bookmarkStart w:id="760" w:name="_Toc226337258"/>
      <w:bookmarkStart w:id="761" w:name="_Toc305158904"/>
      <w:bookmarkStart w:id="762" w:name="_Toc226309806"/>
      <w:bookmarkStart w:id="763" w:name="_Toc265228400"/>
      <w:bookmarkStart w:id="764" w:name="_Toc226965835"/>
      <w:bookmarkStart w:id="765" w:name="_Toc142311062"/>
      <w:bookmarkStart w:id="766" w:name="_Toc195842927"/>
      <w:bookmarkStart w:id="767" w:name="_Toc226337257"/>
      <w:bookmarkStart w:id="768" w:name="_Toc226965834"/>
      <w:bookmarkStart w:id="769" w:name="_Toc127151561"/>
      <w:bookmarkStart w:id="770" w:name="_Toc305158903"/>
      <w:bookmarkStart w:id="771" w:name="_Toc226309805"/>
      <w:bookmarkStart w:id="772" w:name="_Toc150774764"/>
      <w:bookmarkStart w:id="773" w:name="_Toc150480797"/>
      <w:bookmarkStart w:id="774" w:name="_Toc195842926"/>
      <w:bookmarkStart w:id="775" w:name="_Toc305158829"/>
      <w:bookmarkStart w:id="776" w:name="_Toc142311061"/>
      <w:bookmarkStart w:id="777" w:name="_Toc265228399"/>
      <w:bookmarkStart w:id="778" w:name="_Toc226965751"/>
      <w:bookmarkStart w:id="779" w:name="_Toc264969251"/>
    </w:p>
    <w:p w14:paraId="5CEA3A5A">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54"/>
      <w:bookmarkEnd w:id="755"/>
      <w:bookmarkEnd w:id="756"/>
      <w:bookmarkEnd w:id="757"/>
      <w:bookmarkEnd w:id="758"/>
      <w:bookmarkEnd w:id="759"/>
      <w:bookmarkEnd w:id="760"/>
      <w:bookmarkEnd w:id="761"/>
      <w:bookmarkEnd w:id="762"/>
      <w:bookmarkEnd w:id="763"/>
      <w:bookmarkEnd w:id="764"/>
      <w:bookmarkEnd w:id="765"/>
      <w:bookmarkEnd w:id="766"/>
      <w:r>
        <w:rPr>
          <w:rFonts w:eastAsiaTheme="minorEastAsia"/>
          <w:sz w:val="24"/>
        </w:rPr>
        <w:t>（实质性格式）</w:t>
      </w:r>
    </w:p>
    <w:p w14:paraId="2D872615">
      <w:pPr>
        <w:spacing w:line="360" w:lineRule="auto"/>
        <w:rPr>
          <w:rFonts w:eastAsiaTheme="minorEastAsia"/>
          <w:color w:val="000000"/>
          <w:sz w:val="24"/>
          <w:szCs w:val="20"/>
        </w:rPr>
      </w:pPr>
    </w:p>
    <w:p w14:paraId="5CF9DCB3">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57D0E94C">
      <w:pPr>
        <w:spacing w:line="360" w:lineRule="auto"/>
        <w:rPr>
          <w:rFonts w:eastAsiaTheme="minorEastAsia"/>
          <w:color w:val="000000"/>
          <w:sz w:val="24"/>
          <w:szCs w:val="20"/>
        </w:rPr>
      </w:pPr>
    </w:p>
    <w:p w14:paraId="41C2F5D1">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4B23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4BF5D96">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4CBC20F8">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4B602A77">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6BCA606D">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11D28482">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04F1EC70">
            <w:pPr>
              <w:adjustRightInd w:val="0"/>
              <w:snapToGrid w:val="0"/>
              <w:jc w:val="center"/>
              <w:rPr>
                <w:rFonts w:eastAsiaTheme="minorEastAsia"/>
                <w:color w:val="000000"/>
                <w:sz w:val="24"/>
              </w:rPr>
            </w:pPr>
            <w:r>
              <w:rPr>
                <w:rFonts w:eastAsiaTheme="minorEastAsia"/>
                <w:color w:val="000000"/>
                <w:sz w:val="24"/>
              </w:rPr>
              <w:t>说明</w:t>
            </w:r>
          </w:p>
        </w:tc>
      </w:tr>
      <w:tr w14:paraId="0D71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B488F9D">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3528C6C2">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221D329F">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5014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16089A9">
            <w:pPr>
              <w:adjustRightInd w:val="0"/>
              <w:snapToGrid w:val="0"/>
              <w:jc w:val="center"/>
              <w:rPr>
                <w:rFonts w:eastAsiaTheme="minorEastAsia"/>
                <w:color w:val="000000"/>
                <w:sz w:val="24"/>
              </w:rPr>
            </w:pPr>
          </w:p>
        </w:tc>
        <w:tc>
          <w:tcPr>
            <w:tcW w:w="1394" w:type="dxa"/>
            <w:vAlign w:val="center"/>
          </w:tcPr>
          <w:p w14:paraId="0C355617">
            <w:pPr>
              <w:adjustRightInd w:val="0"/>
              <w:snapToGrid w:val="0"/>
              <w:jc w:val="center"/>
              <w:rPr>
                <w:rFonts w:eastAsiaTheme="minorEastAsia"/>
                <w:color w:val="000000"/>
                <w:sz w:val="24"/>
              </w:rPr>
            </w:pPr>
          </w:p>
        </w:tc>
        <w:tc>
          <w:tcPr>
            <w:tcW w:w="1808" w:type="dxa"/>
            <w:vAlign w:val="center"/>
          </w:tcPr>
          <w:p w14:paraId="069B9A82">
            <w:pPr>
              <w:adjustRightInd w:val="0"/>
              <w:snapToGrid w:val="0"/>
              <w:jc w:val="center"/>
              <w:rPr>
                <w:rFonts w:eastAsiaTheme="minorEastAsia"/>
                <w:color w:val="000000"/>
                <w:sz w:val="24"/>
              </w:rPr>
            </w:pPr>
          </w:p>
        </w:tc>
        <w:tc>
          <w:tcPr>
            <w:tcW w:w="1809" w:type="dxa"/>
            <w:vAlign w:val="center"/>
          </w:tcPr>
          <w:p w14:paraId="28D9CA17">
            <w:pPr>
              <w:adjustRightInd w:val="0"/>
              <w:snapToGrid w:val="0"/>
              <w:jc w:val="center"/>
              <w:rPr>
                <w:rFonts w:eastAsiaTheme="minorEastAsia"/>
                <w:color w:val="000000"/>
                <w:sz w:val="24"/>
              </w:rPr>
            </w:pPr>
          </w:p>
        </w:tc>
        <w:tc>
          <w:tcPr>
            <w:tcW w:w="2290" w:type="dxa"/>
            <w:vAlign w:val="center"/>
          </w:tcPr>
          <w:p w14:paraId="2F161BB4">
            <w:pPr>
              <w:adjustRightInd w:val="0"/>
              <w:snapToGrid w:val="0"/>
              <w:jc w:val="center"/>
              <w:rPr>
                <w:rFonts w:eastAsiaTheme="minorEastAsia"/>
                <w:color w:val="000000"/>
                <w:sz w:val="24"/>
              </w:rPr>
            </w:pPr>
          </w:p>
        </w:tc>
        <w:tc>
          <w:tcPr>
            <w:tcW w:w="863" w:type="dxa"/>
            <w:vAlign w:val="center"/>
          </w:tcPr>
          <w:p w14:paraId="34585343">
            <w:pPr>
              <w:adjustRightInd w:val="0"/>
              <w:snapToGrid w:val="0"/>
              <w:jc w:val="center"/>
              <w:rPr>
                <w:rFonts w:eastAsiaTheme="minorEastAsia"/>
                <w:color w:val="000000"/>
                <w:sz w:val="24"/>
              </w:rPr>
            </w:pPr>
          </w:p>
        </w:tc>
      </w:tr>
      <w:tr w14:paraId="22E7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12C5A0E">
            <w:pPr>
              <w:adjustRightInd w:val="0"/>
              <w:snapToGrid w:val="0"/>
              <w:jc w:val="center"/>
              <w:rPr>
                <w:rFonts w:eastAsiaTheme="minorEastAsia"/>
                <w:color w:val="000000"/>
                <w:sz w:val="24"/>
              </w:rPr>
            </w:pPr>
          </w:p>
        </w:tc>
        <w:tc>
          <w:tcPr>
            <w:tcW w:w="1394" w:type="dxa"/>
            <w:vAlign w:val="center"/>
          </w:tcPr>
          <w:p w14:paraId="16DC37CC">
            <w:pPr>
              <w:adjustRightInd w:val="0"/>
              <w:snapToGrid w:val="0"/>
              <w:jc w:val="center"/>
              <w:rPr>
                <w:rFonts w:eastAsiaTheme="minorEastAsia"/>
                <w:color w:val="000000"/>
                <w:sz w:val="24"/>
              </w:rPr>
            </w:pPr>
          </w:p>
        </w:tc>
        <w:tc>
          <w:tcPr>
            <w:tcW w:w="1808" w:type="dxa"/>
            <w:vAlign w:val="center"/>
          </w:tcPr>
          <w:p w14:paraId="1B169B0B">
            <w:pPr>
              <w:adjustRightInd w:val="0"/>
              <w:snapToGrid w:val="0"/>
              <w:jc w:val="center"/>
              <w:rPr>
                <w:rFonts w:eastAsiaTheme="minorEastAsia"/>
                <w:color w:val="000000"/>
                <w:sz w:val="24"/>
              </w:rPr>
            </w:pPr>
          </w:p>
        </w:tc>
        <w:tc>
          <w:tcPr>
            <w:tcW w:w="1809" w:type="dxa"/>
            <w:vAlign w:val="center"/>
          </w:tcPr>
          <w:p w14:paraId="00666FA9">
            <w:pPr>
              <w:adjustRightInd w:val="0"/>
              <w:snapToGrid w:val="0"/>
              <w:jc w:val="center"/>
              <w:rPr>
                <w:rFonts w:eastAsiaTheme="minorEastAsia"/>
                <w:color w:val="000000"/>
                <w:sz w:val="24"/>
              </w:rPr>
            </w:pPr>
          </w:p>
        </w:tc>
        <w:tc>
          <w:tcPr>
            <w:tcW w:w="2290" w:type="dxa"/>
            <w:vAlign w:val="center"/>
          </w:tcPr>
          <w:p w14:paraId="55BC8875">
            <w:pPr>
              <w:adjustRightInd w:val="0"/>
              <w:snapToGrid w:val="0"/>
              <w:jc w:val="center"/>
              <w:rPr>
                <w:rFonts w:eastAsiaTheme="minorEastAsia"/>
                <w:color w:val="000000"/>
                <w:sz w:val="24"/>
              </w:rPr>
            </w:pPr>
          </w:p>
        </w:tc>
        <w:tc>
          <w:tcPr>
            <w:tcW w:w="863" w:type="dxa"/>
            <w:vAlign w:val="center"/>
          </w:tcPr>
          <w:p w14:paraId="40DAEC56">
            <w:pPr>
              <w:adjustRightInd w:val="0"/>
              <w:snapToGrid w:val="0"/>
              <w:jc w:val="center"/>
              <w:rPr>
                <w:rFonts w:eastAsiaTheme="minorEastAsia"/>
                <w:color w:val="000000"/>
                <w:sz w:val="24"/>
              </w:rPr>
            </w:pPr>
          </w:p>
        </w:tc>
      </w:tr>
      <w:tr w14:paraId="6C4E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80C0631">
            <w:pPr>
              <w:adjustRightInd w:val="0"/>
              <w:snapToGrid w:val="0"/>
              <w:jc w:val="center"/>
              <w:rPr>
                <w:rFonts w:eastAsiaTheme="minorEastAsia"/>
                <w:color w:val="000000"/>
                <w:sz w:val="24"/>
              </w:rPr>
            </w:pPr>
          </w:p>
        </w:tc>
        <w:tc>
          <w:tcPr>
            <w:tcW w:w="1394" w:type="dxa"/>
            <w:vAlign w:val="center"/>
          </w:tcPr>
          <w:p w14:paraId="646B8894">
            <w:pPr>
              <w:adjustRightInd w:val="0"/>
              <w:snapToGrid w:val="0"/>
              <w:jc w:val="center"/>
              <w:rPr>
                <w:rFonts w:eastAsiaTheme="minorEastAsia"/>
                <w:color w:val="000000"/>
                <w:sz w:val="24"/>
              </w:rPr>
            </w:pPr>
          </w:p>
        </w:tc>
        <w:tc>
          <w:tcPr>
            <w:tcW w:w="1808" w:type="dxa"/>
            <w:vAlign w:val="center"/>
          </w:tcPr>
          <w:p w14:paraId="7D9376DE">
            <w:pPr>
              <w:adjustRightInd w:val="0"/>
              <w:snapToGrid w:val="0"/>
              <w:jc w:val="center"/>
              <w:rPr>
                <w:rFonts w:eastAsiaTheme="minorEastAsia"/>
                <w:color w:val="000000"/>
                <w:sz w:val="24"/>
              </w:rPr>
            </w:pPr>
          </w:p>
        </w:tc>
        <w:tc>
          <w:tcPr>
            <w:tcW w:w="1809" w:type="dxa"/>
            <w:vAlign w:val="center"/>
          </w:tcPr>
          <w:p w14:paraId="0D2A4CCC">
            <w:pPr>
              <w:adjustRightInd w:val="0"/>
              <w:snapToGrid w:val="0"/>
              <w:jc w:val="center"/>
              <w:rPr>
                <w:rFonts w:eastAsiaTheme="minorEastAsia"/>
                <w:color w:val="000000"/>
                <w:sz w:val="24"/>
              </w:rPr>
            </w:pPr>
          </w:p>
        </w:tc>
        <w:tc>
          <w:tcPr>
            <w:tcW w:w="2290" w:type="dxa"/>
            <w:vAlign w:val="center"/>
          </w:tcPr>
          <w:p w14:paraId="6FD66D5D">
            <w:pPr>
              <w:adjustRightInd w:val="0"/>
              <w:snapToGrid w:val="0"/>
              <w:jc w:val="center"/>
              <w:rPr>
                <w:rFonts w:eastAsiaTheme="minorEastAsia"/>
                <w:color w:val="000000"/>
                <w:sz w:val="24"/>
              </w:rPr>
            </w:pPr>
          </w:p>
        </w:tc>
        <w:tc>
          <w:tcPr>
            <w:tcW w:w="863" w:type="dxa"/>
            <w:vAlign w:val="center"/>
          </w:tcPr>
          <w:p w14:paraId="77533F1D">
            <w:pPr>
              <w:adjustRightInd w:val="0"/>
              <w:snapToGrid w:val="0"/>
              <w:jc w:val="center"/>
              <w:rPr>
                <w:rFonts w:eastAsiaTheme="minorEastAsia"/>
                <w:color w:val="000000"/>
                <w:sz w:val="24"/>
              </w:rPr>
            </w:pPr>
          </w:p>
        </w:tc>
      </w:tr>
      <w:tr w14:paraId="6B42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DA62EE5">
            <w:pPr>
              <w:adjustRightInd w:val="0"/>
              <w:snapToGrid w:val="0"/>
              <w:jc w:val="center"/>
              <w:rPr>
                <w:rFonts w:eastAsiaTheme="minorEastAsia"/>
                <w:color w:val="000000"/>
                <w:sz w:val="24"/>
              </w:rPr>
            </w:pPr>
          </w:p>
        </w:tc>
        <w:tc>
          <w:tcPr>
            <w:tcW w:w="1394" w:type="dxa"/>
            <w:vAlign w:val="center"/>
          </w:tcPr>
          <w:p w14:paraId="4EFDEB08">
            <w:pPr>
              <w:adjustRightInd w:val="0"/>
              <w:snapToGrid w:val="0"/>
              <w:jc w:val="center"/>
              <w:rPr>
                <w:rFonts w:eastAsiaTheme="minorEastAsia"/>
                <w:color w:val="000000"/>
                <w:sz w:val="24"/>
              </w:rPr>
            </w:pPr>
          </w:p>
        </w:tc>
        <w:tc>
          <w:tcPr>
            <w:tcW w:w="1808" w:type="dxa"/>
            <w:vAlign w:val="center"/>
          </w:tcPr>
          <w:p w14:paraId="5B1DBBD2">
            <w:pPr>
              <w:adjustRightInd w:val="0"/>
              <w:snapToGrid w:val="0"/>
              <w:jc w:val="center"/>
              <w:rPr>
                <w:rFonts w:eastAsiaTheme="minorEastAsia"/>
                <w:color w:val="000000"/>
                <w:sz w:val="24"/>
              </w:rPr>
            </w:pPr>
          </w:p>
        </w:tc>
        <w:tc>
          <w:tcPr>
            <w:tcW w:w="1809" w:type="dxa"/>
            <w:vAlign w:val="center"/>
          </w:tcPr>
          <w:p w14:paraId="3CC9D4A7">
            <w:pPr>
              <w:adjustRightInd w:val="0"/>
              <w:snapToGrid w:val="0"/>
              <w:jc w:val="center"/>
              <w:rPr>
                <w:rFonts w:eastAsiaTheme="minorEastAsia"/>
                <w:color w:val="000000"/>
                <w:sz w:val="24"/>
              </w:rPr>
            </w:pPr>
          </w:p>
        </w:tc>
        <w:tc>
          <w:tcPr>
            <w:tcW w:w="2290" w:type="dxa"/>
            <w:vAlign w:val="center"/>
          </w:tcPr>
          <w:p w14:paraId="0DFE4AEF">
            <w:pPr>
              <w:adjustRightInd w:val="0"/>
              <w:snapToGrid w:val="0"/>
              <w:jc w:val="center"/>
              <w:rPr>
                <w:rFonts w:eastAsiaTheme="minorEastAsia"/>
                <w:color w:val="000000"/>
                <w:sz w:val="24"/>
              </w:rPr>
            </w:pPr>
          </w:p>
        </w:tc>
        <w:tc>
          <w:tcPr>
            <w:tcW w:w="863" w:type="dxa"/>
            <w:vAlign w:val="center"/>
          </w:tcPr>
          <w:p w14:paraId="7119E76D">
            <w:pPr>
              <w:adjustRightInd w:val="0"/>
              <w:snapToGrid w:val="0"/>
              <w:jc w:val="center"/>
              <w:rPr>
                <w:rFonts w:eastAsiaTheme="minorEastAsia"/>
                <w:color w:val="000000"/>
                <w:sz w:val="24"/>
              </w:rPr>
            </w:pPr>
          </w:p>
        </w:tc>
      </w:tr>
      <w:tr w14:paraId="1F7E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1A8A815">
            <w:pPr>
              <w:adjustRightInd w:val="0"/>
              <w:snapToGrid w:val="0"/>
              <w:jc w:val="center"/>
              <w:rPr>
                <w:rFonts w:eastAsiaTheme="minorEastAsia"/>
                <w:color w:val="000000"/>
                <w:sz w:val="24"/>
              </w:rPr>
            </w:pPr>
          </w:p>
        </w:tc>
        <w:tc>
          <w:tcPr>
            <w:tcW w:w="1394" w:type="dxa"/>
            <w:vAlign w:val="center"/>
          </w:tcPr>
          <w:p w14:paraId="332184C3">
            <w:pPr>
              <w:adjustRightInd w:val="0"/>
              <w:snapToGrid w:val="0"/>
              <w:jc w:val="center"/>
              <w:rPr>
                <w:rFonts w:eastAsiaTheme="minorEastAsia"/>
                <w:color w:val="000000"/>
                <w:sz w:val="24"/>
              </w:rPr>
            </w:pPr>
          </w:p>
        </w:tc>
        <w:tc>
          <w:tcPr>
            <w:tcW w:w="1808" w:type="dxa"/>
            <w:vAlign w:val="center"/>
          </w:tcPr>
          <w:p w14:paraId="6618C46D">
            <w:pPr>
              <w:adjustRightInd w:val="0"/>
              <w:snapToGrid w:val="0"/>
              <w:jc w:val="center"/>
              <w:rPr>
                <w:rFonts w:eastAsiaTheme="minorEastAsia"/>
                <w:color w:val="000000"/>
                <w:sz w:val="24"/>
              </w:rPr>
            </w:pPr>
          </w:p>
        </w:tc>
        <w:tc>
          <w:tcPr>
            <w:tcW w:w="1809" w:type="dxa"/>
            <w:vAlign w:val="center"/>
          </w:tcPr>
          <w:p w14:paraId="5915C8D3">
            <w:pPr>
              <w:adjustRightInd w:val="0"/>
              <w:snapToGrid w:val="0"/>
              <w:jc w:val="center"/>
              <w:rPr>
                <w:rFonts w:eastAsiaTheme="minorEastAsia"/>
                <w:color w:val="000000"/>
                <w:sz w:val="24"/>
              </w:rPr>
            </w:pPr>
          </w:p>
        </w:tc>
        <w:tc>
          <w:tcPr>
            <w:tcW w:w="2290" w:type="dxa"/>
            <w:vAlign w:val="center"/>
          </w:tcPr>
          <w:p w14:paraId="120DABEA">
            <w:pPr>
              <w:adjustRightInd w:val="0"/>
              <w:snapToGrid w:val="0"/>
              <w:jc w:val="center"/>
              <w:rPr>
                <w:rFonts w:eastAsiaTheme="minorEastAsia"/>
                <w:color w:val="000000"/>
                <w:sz w:val="24"/>
              </w:rPr>
            </w:pPr>
          </w:p>
        </w:tc>
        <w:tc>
          <w:tcPr>
            <w:tcW w:w="863" w:type="dxa"/>
            <w:vAlign w:val="center"/>
          </w:tcPr>
          <w:p w14:paraId="6A659B26">
            <w:pPr>
              <w:adjustRightInd w:val="0"/>
              <w:snapToGrid w:val="0"/>
              <w:jc w:val="center"/>
              <w:rPr>
                <w:rFonts w:eastAsiaTheme="minorEastAsia"/>
                <w:color w:val="000000"/>
                <w:sz w:val="24"/>
              </w:rPr>
            </w:pPr>
          </w:p>
        </w:tc>
      </w:tr>
    </w:tbl>
    <w:p w14:paraId="1B4BA1F7">
      <w:pPr>
        <w:tabs>
          <w:tab w:val="left" w:pos="1800"/>
          <w:tab w:val="left" w:pos="5580"/>
        </w:tabs>
        <w:jc w:val="left"/>
        <w:rPr>
          <w:rFonts w:eastAsiaTheme="minorEastAsia"/>
          <w:color w:val="000000"/>
          <w:sz w:val="24"/>
        </w:rPr>
      </w:pPr>
    </w:p>
    <w:p w14:paraId="65857114">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626EEA1">
      <w:pPr>
        <w:spacing w:line="360" w:lineRule="auto"/>
        <w:rPr>
          <w:rFonts w:eastAsiaTheme="minorEastAsia"/>
          <w:color w:val="000000"/>
          <w:sz w:val="24"/>
          <w:szCs w:val="20"/>
        </w:rPr>
      </w:pPr>
    </w:p>
    <w:p w14:paraId="5941E49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4C7FE4B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1C27792">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67"/>
      <w:bookmarkEnd w:id="768"/>
      <w:bookmarkEnd w:id="769"/>
      <w:bookmarkEnd w:id="770"/>
      <w:bookmarkEnd w:id="771"/>
      <w:bookmarkEnd w:id="772"/>
      <w:bookmarkEnd w:id="773"/>
      <w:bookmarkEnd w:id="774"/>
      <w:bookmarkEnd w:id="775"/>
      <w:bookmarkEnd w:id="776"/>
      <w:bookmarkEnd w:id="777"/>
      <w:bookmarkEnd w:id="778"/>
      <w:bookmarkEnd w:id="779"/>
      <w:r>
        <w:rPr>
          <w:rFonts w:eastAsiaTheme="minorEastAsia"/>
          <w:sz w:val="24"/>
        </w:rPr>
        <w:t>采购需求偏离表（实质性格式）</w:t>
      </w:r>
    </w:p>
    <w:p w14:paraId="6602FB67">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28E009A7">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6F8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36BB168">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64E0ED88">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067A429A">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65655A0C">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30D5D465">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650A370B">
            <w:pPr>
              <w:adjustRightInd w:val="0"/>
              <w:snapToGrid w:val="0"/>
              <w:jc w:val="center"/>
              <w:rPr>
                <w:rFonts w:eastAsiaTheme="minorEastAsia"/>
                <w:color w:val="000000"/>
                <w:sz w:val="24"/>
              </w:rPr>
            </w:pPr>
            <w:r>
              <w:rPr>
                <w:rFonts w:eastAsiaTheme="minorEastAsia"/>
                <w:color w:val="000000"/>
                <w:sz w:val="24"/>
              </w:rPr>
              <w:t>说明</w:t>
            </w:r>
          </w:p>
        </w:tc>
      </w:tr>
      <w:tr w14:paraId="08E4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109532">
            <w:pPr>
              <w:adjustRightInd w:val="0"/>
              <w:snapToGrid w:val="0"/>
              <w:jc w:val="center"/>
              <w:rPr>
                <w:rFonts w:eastAsiaTheme="minorEastAsia"/>
                <w:color w:val="000000"/>
                <w:sz w:val="24"/>
              </w:rPr>
            </w:pPr>
          </w:p>
        </w:tc>
        <w:tc>
          <w:tcPr>
            <w:tcW w:w="1482" w:type="dxa"/>
            <w:vAlign w:val="center"/>
          </w:tcPr>
          <w:p w14:paraId="05AEBBAE">
            <w:pPr>
              <w:adjustRightInd w:val="0"/>
              <w:snapToGrid w:val="0"/>
              <w:jc w:val="center"/>
              <w:rPr>
                <w:rFonts w:eastAsiaTheme="minorEastAsia"/>
                <w:color w:val="000000"/>
                <w:sz w:val="24"/>
              </w:rPr>
            </w:pPr>
          </w:p>
        </w:tc>
        <w:tc>
          <w:tcPr>
            <w:tcW w:w="2384" w:type="dxa"/>
            <w:vAlign w:val="center"/>
          </w:tcPr>
          <w:p w14:paraId="35F15A5E">
            <w:pPr>
              <w:adjustRightInd w:val="0"/>
              <w:snapToGrid w:val="0"/>
              <w:jc w:val="center"/>
              <w:rPr>
                <w:rFonts w:eastAsiaTheme="minorEastAsia"/>
                <w:color w:val="000000"/>
                <w:sz w:val="24"/>
              </w:rPr>
            </w:pPr>
          </w:p>
        </w:tc>
        <w:tc>
          <w:tcPr>
            <w:tcW w:w="2126" w:type="dxa"/>
            <w:vAlign w:val="center"/>
          </w:tcPr>
          <w:p w14:paraId="6725F5ED">
            <w:pPr>
              <w:adjustRightInd w:val="0"/>
              <w:snapToGrid w:val="0"/>
              <w:jc w:val="center"/>
              <w:rPr>
                <w:rFonts w:eastAsiaTheme="minorEastAsia"/>
                <w:color w:val="000000"/>
                <w:sz w:val="24"/>
              </w:rPr>
            </w:pPr>
          </w:p>
        </w:tc>
        <w:tc>
          <w:tcPr>
            <w:tcW w:w="1875" w:type="dxa"/>
            <w:vAlign w:val="center"/>
          </w:tcPr>
          <w:p w14:paraId="437C1342">
            <w:pPr>
              <w:adjustRightInd w:val="0"/>
              <w:snapToGrid w:val="0"/>
              <w:jc w:val="center"/>
              <w:rPr>
                <w:rFonts w:eastAsiaTheme="minorEastAsia"/>
                <w:color w:val="000000"/>
                <w:sz w:val="24"/>
              </w:rPr>
            </w:pPr>
          </w:p>
        </w:tc>
        <w:tc>
          <w:tcPr>
            <w:tcW w:w="1009" w:type="dxa"/>
            <w:vAlign w:val="center"/>
          </w:tcPr>
          <w:p w14:paraId="7D8EC0F1">
            <w:pPr>
              <w:adjustRightInd w:val="0"/>
              <w:snapToGrid w:val="0"/>
              <w:jc w:val="center"/>
              <w:rPr>
                <w:rFonts w:eastAsiaTheme="minorEastAsia"/>
                <w:color w:val="000000"/>
                <w:sz w:val="24"/>
              </w:rPr>
            </w:pPr>
          </w:p>
        </w:tc>
      </w:tr>
      <w:tr w14:paraId="2EF3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7B428E">
            <w:pPr>
              <w:adjustRightInd w:val="0"/>
              <w:snapToGrid w:val="0"/>
              <w:jc w:val="center"/>
              <w:rPr>
                <w:rFonts w:eastAsiaTheme="minorEastAsia"/>
                <w:color w:val="000000"/>
                <w:sz w:val="24"/>
              </w:rPr>
            </w:pPr>
          </w:p>
        </w:tc>
        <w:tc>
          <w:tcPr>
            <w:tcW w:w="1482" w:type="dxa"/>
            <w:vAlign w:val="center"/>
          </w:tcPr>
          <w:p w14:paraId="7C6E5FAC">
            <w:pPr>
              <w:adjustRightInd w:val="0"/>
              <w:snapToGrid w:val="0"/>
              <w:jc w:val="center"/>
              <w:rPr>
                <w:rFonts w:eastAsiaTheme="minorEastAsia"/>
                <w:color w:val="000000"/>
                <w:sz w:val="24"/>
              </w:rPr>
            </w:pPr>
          </w:p>
        </w:tc>
        <w:tc>
          <w:tcPr>
            <w:tcW w:w="2384" w:type="dxa"/>
            <w:vAlign w:val="center"/>
          </w:tcPr>
          <w:p w14:paraId="6D6252DC">
            <w:pPr>
              <w:adjustRightInd w:val="0"/>
              <w:snapToGrid w:val="0"/>
              <w:jc w:val="center"/>
              <w:rPr>
                <w:rFonts w:eastAsiaTheme="minorEastAsia"/>
                <w:color w:val="000000"/>
                <w:sz w:val="24"/>
              </w:rPr>
            </w:pPr>
          </w:p>
        </w:tc>
        <w:tc>
          <w:tcPr>
            <w:tcW w:w="2126" w:type="dxa"/>
            <w:vAlign w:val="center"/>
          </w:tcPr>
          <w:p w14:paraId="5BCAEC08">
            <w:pPr>
              <w:adjustRightInd w:val="0"/>
              <w:snapToGrid w:val="0"/>
              <w:jc w:val="center"/>
              <w:rPr>
                <w:rFonts w:eastAsiaTheme="minorEastAsia"/>
                <w:color w:val="000000"/>
                <w:sz w:val="24"/>
              </w:rPr>
            </w:pPr>
          </w:p>
        </w:tc>
        <w:tc>
          <w:tcPr>
            <w:tcW w:w="1875" w:type="dxa"/>
            <w:vAlign w:val="center"/>
          </w:tcPr>
          <w:p w14:paraId="442DEDD8">
            <w:pPr>
              <w:adjustRightInd w:val="0"/>
              <w:snapToGrid w:val="0"/>
              <w:jc w:val="center"/>
              <w:rPr>
                <w:rFonts w:eastAsiaTheme="minorEastAsia"/>
                <w:color w:val="000000"/>
                <w:sz w:val="24"/>
              </w:rPr>
            </w:pPr>
          </w:p>
        </w:tc>
        <w:tc>
          <w:tcPr>
            <w:tcW w:w="1009" w:type="dxa"/>
            <w:vAlign w:val="center"/>
          </w:tcPr>
          <w:p w14:paraId="41687071">
            <w:pPr>
              <w:adjustRightInd w:val="0"/>
              <w:snapToGrid w:val="0"/>
              <w:jc w:val="center"/>
              <w:rPr>
                <w:rFonts w:eastAsiaTheme="minorEastAsia"/>
                <w:color w:val="000000"/>
                <w:sz w:val="24"/>
              </w:rPr>
            </w:pPr>
          </w:p>
        </w:tc>
      </w:tr>
      <w:tr w14:paraId="7607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D3AEF4">
            <w:pPr>
              <w:adjustRightInd w:val="0"/>
              <w:snapToGrid w:val="0"/>
              <w:jc w:val="center"/>
              <w:rPr>
                <w:rFonts w:eastAsiaTheme="minorEastAsia"/>
                <w:color w:val="000000"/>
                <w:sz w:val="24"/>
              </w:rPr>
            </w:pPr>
          </w:p>
        </w:tc>
        <w:tc>
          <w:tcPr>
            <w:tcW w:w="1482" w:type="dxa"/>
            <w:vAlign w:val="center"/>
          </w:tcPr>
          <w:p w14:paraId="00C23092">
            <w:pPr>
              <w:adjustRightInd w:val="0"/>
              <w:snapToGrid w:val="0"/>
              <w:jc w:val="center"/>
              <w:rPr>
                <w:rFonts w:eastAsiaTheme="minorEastAsia"/>
                <w:color w:val="000000"/>
                <w:sz w:val="24"/>
              </w:rPr>
            </w:pPr>
          </w:p>
        </w:tc>
        <w:tc>
          <w:tcPr>
            <w:tcW w:w="2384" w:type="dxa"/>
            <w:vAlign w:val="center"/>
          </w:tcPr>
          <w:p w14:paraId="5185CACA">
            <w:pPr>
              <w:adjustRightInd w:val="0"/>
              <w:snapToGrid w:val="0"/>
              <w:jc w:val="center"/>
              <w:rPr>
                <w:rFonts w:eastAsiaTheme="minorEastAsia"/>
                <w:color w:val="000000"/>
                <w:sz w:val="24"/>
              </w:rPr>
            </w:pPr>
          </w:p>
        </w:tc>
        <w:tc>
          <w:tcPr>
            <w:tcW w:w="2126" w:type="dxa"/>
            <w:vAlign w:val="center"/>
          </w:tcPr>
          <w:p w14:paraId="2647DF86">
            <w:pPr>
              <w:adjustRightInd w:val="0"/>
              <w:snapToGrid w:val="0"/>
              <w:jc w:val="center"/>
              <w:rPr>
                <w:rFonts w:eastAsiaTheme="minorEastAsia"/>
                <w:color w:val="000000"/>
                <w:sz w:val="24"/>
              </w:rPr>
            </w:pPr>
          </w:p>
        </w:tc>
        <w:tc>
          <w:tcPr>
            <w:tcW w:w="1875" w:type="dxa"/>
            <w:vAlign w:val="center"/>
          </w:tcPr>
          <w:p w14:paraId="40C484DC">
            <w:pPr>
              <w:adjustRightInd w:val="0"/>
              <w:snapToGrid w:val="0"/>
              <w:jc w:val="center"/>
              <w:rPr>
                <w:rFonts w:eastAsiaTheme="minorEastAsia"/>
                <w:color w:val="000000"/>
                <w:sz w:val="24"/>
              </w:rPr>
            </w:pPr>
          </w:p>
        </w:tc>
        <w:tc>
          <w:tcPr>
            <w:tcW w:w="1009" w:type="dxa"/>
            <w:vAlign w:val="center"/>
          </w:tcPr>
          <w:p w14:paraId="67406BDB">
            <w:pPr>
              <w:adjustRightInd w:val="0"/>
              <w:snapToGrid w:val="0"/>
              <w:jc w:val="center"/>
              <w:rPr>
                <w:rFonts w:eastAsiaTheme="minorEastAsia"/>
                <w:color w:val="000000"/>
                <w:sz w:val="24"/>
              </w:rPr>
            </w:pPr>
          </w:p>
        </w:tc>
      </w:tr>
      <w:tr w14:paraId="4DD7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92E263">
            <w:pPr>
              <w:adjustRightInd w:val="0"/>
              <w:snapToGrid w:val="0"/>
              <w:jc w:val="center"/>
              <w:rPr>
                <w:rFonts w:eastAsiaTheme="minorEastAsia"/>
                <w:color w:val="000000"/>
                <w:sz w:val="24"/>
              </w:rPr>
            </w:pPr>
          </w:p>
        </w:tc>
        <w:tc>
          <w:tcPr>
            <w:tcW w:w="1482" w:type="dxa"/>
            <w:vAlign w:val="center"/>
          </w:tcPr>
          <w:p w14:paraId="243CD40D">
            <w:pPr>
              <w:adjustRightInd w:val="0"/>
              <w:snapToGrid w:val="0"/>
              <w:jc w:val="center"/>
              <w:rPr>
                <w:rFonts w:eastAsiaTheme="minorEastAsia"/>
                <w:color w:val="000000"/>
                <w:sz w:val="24"/>
              </w:rPr>
            </w:pPr>
          </w:p>
        </w:tc>
        <w:tc>
          <w:tcPr>
            <w:tcW w:w="2384" w:type="dxa"/>
            <w:vAlign w:val="center"/>
          </w:tcPr>
          <w:p w14:paraId="4087B4C6">
            <w:pPr>
              <w:adjustRightInd w:val="0"/>
              <w:snapToGrid w:val="0"/>
              <w:jc w:val="center"/>
              <w:rPr>
                <w:rFonts w:eastAsiaTheme="minorEastAsia"/>
                <w:color w:val="000000"/>
                <w:sz w:val="24"/>
              </w:rPr>
            </w:pPr>
          </w:p>
        </w:tc>
        <w:tc>
          <w:tcPr>
            <w:tcW w:w="2126" w:type="dxa"/>
            <w:vAlign w:val="center"/>
          </w:tcPr>
          <w:p w14:paraId="793D6C07">
            <w:pPr>
              <w:adjustRightInd w:val="0"/>
              <w:snapToGrid w:val="0"/>
              <w:jc w:val="center"/>
              <w:rPr>
                <w:rFonts w:eastAsiaTheme="minorEastAsia"/>
                <w:color w:val="000000"/>
                <w:sz w:val="24"/>
              </w:rPr>
            </w:pPr>
          </w:p>
        </w:tc>
        <w:tc>
          <w:tcPr>
            <w:tcW w:w="1875" w:type="dxa"/>
            <w:vAlign w:val="center"/>
          </w:tcPr>
          <w:p w14:paraId="1A24579C">
            <w:pPr>
              <w:adjustRightInd w:val="0"/>
              <w:snapToGrid w:val="0"/>
              <w:jc w:val="center"/>
              <w:rPr>
                <w:rFonts w:eastAsiaTheme="minorEastAsia"/>
                <w:color w:val="000000"/>
                <w:sz w:val="24"/>
              </w:rPr>
            </w:pPr>
          </w:p>
        </w:tc>
        <w:tc>
          <w:tcPr>
            <w:tcW w:w="1009" w:type="dxa"/>
            <w:vAlign w:val="center"/>
          </w:tcPr>
          <w:p w14:paraId="72F1E560">
            <w:pPr>
              <w:adjustRightInd w:val="0"/>
              <w:snapToGrid w:val="0"/>
              <w:jc w:val="center"/>
              <w:rPr>
                <w:rFonts w:eastAsiaTheme="minorEastAsia"/>
                <w:color w:val="000000"/>
                <w:sz w:val="24"/>
              </w:rPr>
            </w:pPr>
          </w:p>
        </w:tc>
      </w:tr>
      <w:tr w14:paraId="1624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A71783">
            <w:pPr>
              <w:adjustRightInd w:val="0"/>
              <w:snapToGrid w:val="0"/>
              <w:jc w:val="center"/>
              <w:rPr>
                <w:rFonts w:eastAsiaTheme="minorEastAsia"/>
                <w:color w:val="000000"/>
                <w:sz w:val="24"/>
              </w:rPr>
            </w:pPr>
          </w:p>
        </w:tc>
        <w:tc>
          <w:tcPr>
            <w:tcW w:w="1482" w:type="dxa"/>
            <w:vAlign w:val="center"/>
          </w:tcPr>
          <w:p w14:paraId="7E7E14B3">
            <w:pPr>
              <w:adjustRightInd w:val="0"/>
              <w:snapToGrid w:val="0"/>
              <w:jc w:val="center"/>
              <w:rPr>
                <w:rFonts w:eastAsiaTheme="minorEastAsia"/>
                <w:color w:val="000000"/>
                <w:sz w:val="24"/>
              </w:rPr>
            </w:pPr>
          </w:p>
        </w:tc>
        <w:tc>
          <w:tcPr>
            <w:tcW w:w="2384" w:type="dxa"/>
            <w:vAlign w:val="center"/>
          </w:tcPr>
          <w:p w14:paraId="40A5E259">
            <w:pPr>
              <w:adjustRightInd w:val="0"/>
              <w:snapToGrid w:val="0"/>
              <w:jc w:val="center"/>
              <w:rPr>
                <w:rFonts w:eastAsiaTheme="minorEastAsia"/>
                <w:color w:val="000000"/>
                <w:sz w:val="24"/>
              </w:rPr>
            </w:pPr>
          </w:p>
        </w:tc>
        <w:tc>
          <w:tcPr>
            <w:tcW w:w="2126" w:type="dxa"/>
            <w:vAlign w:val="center"/>
          </w:tcPr>
          <w:p w14:paraId="10C7E663">
            <w:pPr>
              <w:adjustRightInd w:val="0"/>
              <w:snapToGrid w:val="0"/>
              <w:jc w:val="center"/>
              <w:rPr>
                <w:rFonts w:eastAsiaTheme="minorEastAsia"/>
                <w:color w:val="000000"/>
                <w:sz w:val="24"/>
              </w:rPr>
            </w:pPr>
          </w:p>
        </w:tc>
        <w:tc>
          <w:tcPr>
            <w:tcW w:w="1875" w:type="dxa"/>
            <w:vAlign w:val="center"/>
          </w:tcPr>
          <w:p w14:paraId="186144CC">
            <w:pPr>
              <w:adjustRightInd w:val="0"/>
              <w:snapToGrid w:val="0"/>
              <w:jc w:val="center"/>
              <w:rPr>
                <w:rFonts w:eastAsiaTheme="minorEastAsia"/>
                <w:color w:val="000000"/>
                <w:sz w:val="24"/>
              </w:rPr>
            </w:pPr>
          </w:p>
        </w:tc>
        <w:tc>
          <w:tcPr>
            <w:tcW w:w="1009" w:type="dxa"/>
            <w:vAlign w:val="center"/>
          </w:tcPr>
          <w:p w14:paraId="6721259B">
            <w:pPr>
              <w:adjustRightInd w:val="0"/>
              <w:snapToGrid w:val="0"/>
              <w:jc w:val="center"/>
              <w:rPr>
                <w:rFonts w:eastAsiaTheme="minorEastAsia"/>
                <w:color w:val="000000"/>
                <w:sz w:val="24"/>
              </w:rPr>
            </w:pPr>
          </w:p>
        </w:tc>
      </w:tr>
      <w:tr w14:paraId="5A5C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21A226">
            <w:pPr>
              <w:adjustRightInd w:val="0"/>
              <w:snapToGrid w:val="0"/>
              <w:jc w:val="center"/>
              <w:rPr>
                <w:rFonts w:eastAsiaTheme="minorEastAsia"/>
                <w:color w:val="000000"/>
                <w:sz w:val="24"/>
              </w:rPr>
            </w:pPr>
          </w:p>
        </w:tc>
        <w:tc>
          <w:tcPr>
            <w:tcW w:w="1482" w:type="dxa"/>
            <w:vAlign w:val="center"/>
          </w:tcPr>
          <w:p w14:paraId="6F925D0D">
            <w:pPr>
              <w:adjustRightInd w:val="0"/>
              <w:snapToGrid w:val="0"/>
              <w:jc w:val="center"/>
              <w:rPr>
                <w:rFonts w:eastAsiaTheme="minorEastAsia"/>
                <w:color w:val="000000"/>
                <w:sz w:val="24"/>
              </w:rPr>
            </w:pPr>
          </w:p>
        </w:tc>
        <w:tc>
          <w:tcPr>
            <w:tcW w:w="2384" w:type="dxa"/>
            <w:vAlign w:val="center"/>
          </w:tcPr>
          <w:p w14:paraId="3D44C1DA">
            <w:pPr>
              <w:adjustRightInd w:val="0"/>
              <w:snapToGrid w:val="0"/>
              <w:jc w:val="center"/>
              <w:rPr>
                <w:rFonts w:eastAsiaTheme="minorEastAsia"/>
                <w:color w:val="000000"/>
                <w:sz w:val="24"/>
              </w:rPr>
            </w:pPr>
          </w:p>
        </w:tc>
        <w:tc>
          <w:tcPr>
            <w:tcW w:w="2126" w:type="dxa"/>
            <w:vAlign w:val="center"/>
          </w:tcPr>
          <w:p w14:paraId="6AD5D4AD">
            <w:pPr>
              <w:adjustRightInd w:val="0"/>
              <w:snapToGrid w:val="0"/>
              <w:jc w:val="center"/>
              <w:rPr>
                <w:rFonts w:eastAsiaTheme="minorEastAsia"/>
                <w:color w:val="000000"/>
                <w:sz w:val="24"/>
              </w:rPr>
            </w:pPr>
          </w:p>
        </w:tc>
        <w:tc>
          <w:tcPr>
            <w:tcW w:w="1875" w:type="dxa"/>
            <w:vAlign w:val="center"/>
          </w:tcPr>
          <w:p w14:paraId="66C813DF">
            <w:pPr>
              <w:adjustRightInd w:val="0"/>
              <w:snapToGrid w:val="0"/>
              <w:jc w:val="center"/>
              <w:rPr>
                <w:rFonts w:eastAsiaTheme="minorEastAsia"/>
                <w:color w:val="000000"/>
                <w:sz w:val="24"/>
              </w:rPr>
            </w:pPr>
          </w:p>
        </w:tc>
        <w:tc>
          <w:tcPr>
            <w:tcW w:w="1009" w:type="dxa"/>
            <w:vAlign w:val="center"/>
          </w:tcPr>
          <w:p w14:paraId="3EA24D8C">
            <w:pPr>
              <w:adjustRightInd w:val="0"/>
              <w:snapToGrid w:val="0"/>
              <w:jc w:val="center"/>
              <w:rPr>
                <w:rFonts w:eastAsiaTheme="minorEastAsia"/>
                <w:color w:val="000000"/>
                <w:sz w:val="24"/>
              </w:rPr>
            </w:pPr>
          </w:p>
        </w:tc>
      </w:tr>
    </w:tbl>
    <w:p w14:paraId="6DA2355F">
      <w:pPr>
        <w:tabs>
          <w:tab w:val="left" w:pos="1800"/>
          <w:tab w:val="left" w:pos="5580"/>
        </w:tabs>
        <w:spacing w:line="360" w:lineRule="auto"/>
        <w:ind w:firstLine="360" w:firstLineChars="150"/>
        <w:jc w:val="left"/>
        <w:rPr>
          <w:rFonts w:eastAsiaTheme="minorEastAsia"/>
          <w:color w:val="000000"/>
          <w:sz w:val="24"/>
          <w:u w:val="single"/>
        </w:rPr>
      </w:pPr>
    </w:p>
    <w:p w14:paraId="6CA929BA">
      <w:pPr>
        <w:tabs>
          <w:tab w:val="left" w:pos="1800"/>
          <w:tab w:val="left" w:pos="5580"/>
        </w:tabs>
        <w:spacing w:line="360" w:lineRule="auto"/>
        <w:ind w:firstLine="360" w:firstLineChars="150"/>
        <w:jc w:val="left"/>
        <w:rPr>
          <w:rFonts w:eastAsiaTheme="minorEastAsia"/>
          <w:color w:val="000000"/>
          <w:sz w:val="24"/>
          <w:u w:val="single"/>
        </w:rPr>
      </w:pPr>
    </w:p>
    <w:p w14:paraId="07DF29B6">
      <w:pPr>
        <w:tabs>
          <w:tab w:val="left" w:pos="1800"/>
          <w:tab w:val="left" w:pos="5580"/>
        </w:tabs>
        <w:jc w:val="left"/>
        <w:rPr>
          <w:rFonts w:eastAsiaTheme="minorEastAsia"/>
          <w:color w:val="000000"/>
          <w:sz w:val="24"/>
        </w:rPr>
      </w:pPr>
      <w:r>
        <w:rPr>
          <w:rFonts w:eastAsiaTheme="minorEastAsia"/>
          <w:color w:val="000000"/>
          <w:sz w:val="24"/>
        </w:rPr>
        <w:t>注：</w:t>
      </w:r>
    </w:p>
    <w:p w14:paraId="5F38995B">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16ABE84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30FAC4BB">
      <w:pPr>
        <w:tabs>
          <w:tab w:val="left" w:pos="1800"/>
          <w:tab w:val="left" w:pos="5580"/>
        </w:tabs>
        <w:jc w:val="left"/>
        <w:rPr>
          <w:rFonts w:eastAsiaTheme="minorEastAsia"/>
          <w:color w:val="000000"/>
          <w:sz w:val="24"/>
        </w:rPr>
      </w:pPr>
    </w:p>
    <w:p w14:paraId="196F46CD">
      <w:pPr>
        <w:rPr>
          <w:rFonts w:eastAsiaTheme="minorEastAsia"/>
          <w:color w:val="000000"/>
          <w:sz w:val="24"/>
          <w:szCs w:val="20"/>
        </w:rPr>
      </w:pPr>
    </w:p>
    <w:p w14:paraId="37217F45">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0D7D9ED">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41B26A44">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14:paraId="56B032C0">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1FE3E957">
      <w:pPr>
        <w:pStyle w:val="37"/>
        <w:shd w:val="clear" w:color="auto" w:fill="FFFFFF"/>
        <w:spacing w:before="30" w:beforeAutospacing="0" w:after="30" w:afterAutospacing="0"/>
        <w:ind w:firstLine="420"/>
        <w:rPr>
          <w:color w:val="333333"/>
        </w:rPr>
      </w:pPr>
    </w:p>
    <w:p w14:paraId="746C7F95">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8849302">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79BF13D8">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7EF1C15F">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78D1B2EF">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568B19AA">
      <w:pPr>
        <w:pStyle w:val="37"/>
        <w:shd w:val="clear" w:color="auto" w:fill="FFFFFF"/>
        <w:spacing w:before="0" w:beforeAutospacing="0" w:after="0" w:afterAutospacing="0" w:line="360" w:lineRule="auto"/>
        <w:rPr>
          <w:color w:val="333333"/>
        </w:rPr>
      </w:pPr>
    </w:p>
    <w:p w14:paraId="76CE0B76">
      <w:pPr>
        <w:pStyle w:val="37"/>
        <w:shd w:val="clear" w:color="auto" w:fill="FFFFFF"/>
        <w:spacing w:before="0" w:beforeAutospacing="0" w:after="0" w:afterAutospacing="0" w:line="360" w:lineRule="auto"/>
        <w:jc w:val="right"/>
        <w:rPr>
          <w:color w:val="333333"/>
          <w:shd w:val="clear" w:color="auto" w:fill="FFFFFF"/>
        </w:rPr>
      </w:pPr>
    </w:p>
    <w:p w14:paraId="0A9B57F3">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8711E3C">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0F1C3373">
      <w:pPr>
        <w:pStyle w:val="37"/>
        <w:shd w:val="clear" w:color="auto" w:fill="FFFFFF"/>
        <w:spacing w:before="0" w:beforeAutospacing="0" w:after="0" w:afterAutospacing="0" w:line="360" w:lineRule="auto"/>
        <w:rPr>
          <w:color w:val="333333"/>
          <w:shd w:val="clear" w:color="auto" w:fill="FFFFFF"/>
        </w:rPr>
      </w:pPr>
    </w:p>
    <w:p w14:paraId="48D83249">
      <w:pPr>
        <w:pStyle w:val="37"/>
        <w:shd w:val="clear" w:color="auto" w:fill="FFFFFF"/>
        <w:spacing w:before="0" w:beforeAutospacing="0" w:after="0" w:afterAutospacing="0" w:line="360" w:lineRule="auto"/>
        <w:rPr>
          <w:color w:val="333333"/>
          <w:shd w:val="clear" w:color="auto" w:fill="FFFFFF"/>
        </w:rPr>
      </w:pPr>
    </w:p>
    <w:p w14:paraId="6B9A2657">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2863DE62">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39898AD0">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1A0ED593">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51DBAB1B">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3A845901">
      <w:pPr>
        <w:widowControl/>
        <w:jc w:val="left"/>
        <w:rPr>
          <w:color w:val="333333"/>
          <w:szCs w:val="21"/>
          <w:shd w:val="clear" w:color="auto" w:fill="FFFFFF"/>
        </w:rPr>
      </w:pPr>
      <w:r>
        <w:rPr>
          <w:color w:val="333333"/>
          <w:szCs w:val="21"/>
          <w:shd w:val="clear" w:color="auto" w:fill="FFFFFF"/>
        </w:rPr>
        <w:br w:type="page"/>
      </w:r>
    </w:p>
    <w:p w14:paraId="414AC966">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29769D0B">
      <w:pPr>
        <w:pStyle w:val="37"/>
        <w:shd w:val="clear" w:color="auto" w:fill="FFFFFF"/>
        <w:spacing w:before="30" w:beforeAutospacing="0" w:after="30" w:afterAutospacing="0"/>
        <w:rPr>
          <w:rStyle w:val="47"/>
          <w:sz w:val="36"/>
          <w:szCs w:val="36"/>
        </w:rPr>
      </w:pPr>
    </w:p>
    <w:p w14:paraId="3D0D5455">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08B570A4">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01953031">
      <w:pPr>
        <w:widowControl/>
        <w:spacing w:line="360" w:lineRule="auto"/>
        <w:ind w:firstLine="480" w:firstLineChars="200"/>
        <w:jc w:val="left"/>
        <w:rPr>
          <w:color w:val="000000"/>
          <w:sz w:val="24"/>
        </w:rPr>
      </w:pPr>
    </w:p>
    <w:p w14:paraId="4E56A2BD">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831CB56">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7CF3CD35">
      <w:pPr>
        <w:widowControl/>
        <w:spacing w:line="360" w:lineRule="auto"/>
        <w:jc w:val="left"/>
        <w:rPr>
          <w:color w:val="000000"/>
          <w:sz w:val="24"/>
        </w:rPr>
      </w:pPr>
    </w:p>
    <w:p w14:paraId="60F7F3B7">
      <w:pPr>
        <w:widowControl/>
        <w:spacing w:line="360" w:lineRule="auto"/>
        <w:jc w:val="left"/>
        <w:rPr>
          <w:color w:val="000000"/>
          <w:sz w:val="24"/>
        </w:rPr>
      </w:pPr>
    </w:p>
    <w:p w14:paraId="6D53BDE6">
      <w:pPr>
        <w:spacing w:line="360" w:lineRule="auto"/>
        <w:rPr>
          <w:color w:val="000000"/>
          <w:sz w:val="22"/>
          <w:szCs w:val="22"/>
        </w:rPr>
      </w:pPr>
      <w:r>
        <w:rPr>
          <w:rFonts w:hint="eastAsia"/>
          <w:color w:val="000000"/>
          <w:sz w:val="22"/>
          <w:szCs w:val="22"/>
        </w:rPr>
        <w:t>注：</w:t>
      </w:r>
    </w:p>
    <w:p w14:paraId="07B507E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62AAE3A7">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774C7B1">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0BD7F8F6">
      <w:pPr>
        <w:spacing w:line="360" w:lineRule="auto"/>
        <w:ind w:left="420" w:leftChars="200"/>
        <w:rPr>
          <w:color w:val="333333"/>
          <w:szCs w:val="21"/>
          <w:shd w:val="clear" w:color="auto" w:fill="FFFFFF"/>
        </w:rPr>
      </w:pPr>
    </w:p>
    <w:p w14:paraId="0EE11995">
      <w:pPr>
        <w:widowControl/>
        <w:jc w:val="left"/>
        <w:rPr>
          <w:rFonts w:eastAsiaTheme="minorEastAsia"/>
          <w:sz w:val="24"/>
        </w:rPr>
      </w:pPr>
      <w:r>
        <w:rPr>
          <w:rFonts w:eastAsiaTheme="minorEastAsia"/>
          <w:sz w:val="24"/>
        </w:rPr>
        <w:br w:type="page"/>
      </w:r>
    </w:p>
    <w:p w14:paraId="1A617782">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14:paraId="33C75F36">
      <w:pPr>
        <w:widowControl/>
        <w:jc w:val="left"/>
        <w:rPr>
          <w:rFonts w:eastAsiaTheme="minorEastAsia"/>
          <w:b/>
          <w:sz w:val="36"/>
          <w:szCs w:val="36"/>
        </w:rPr>
      </w:pPr>
    </w:p>
    <w:p w14:paraId="7E2078A2">
      <w:pPr>
        <w:widowControl/>
        <w:jc w:val="left"/>
        <w:rPr>
          <w:color w:val="000000"/>
          <w:sz w:val="24"/>
          <w:szCs w:val="20"/>
        </w:rPr>
      </w:pPr>
      <w:bookmarkStart w:id="780"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A8D8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A198A85">
            <w:pPr>
              <w:rPr>
                <w:sz w:val="24"/>
              </w:rPr>
            </w:pPr>
            <w:r>
              <w:rPr>
                <w:rFonts w:hint="eastAsia"/>
                <w:sz w:val="24"/>
              </w:rPr>
              <w:t>供应商名称</w:t>
            </w:r>
          </w:p>
        </w:tc>
        <w:tc>
          <w:tcPr>
            <w:tcW w:w="1667" w:type="pct"/>
          </w:tcPr>
          <w:p w14:paraId="043B0C01">
            <w:pPr>
              <w:rPr>
                <w:sz w:val="24"/>
              </w:rPr>
            </w:pPr>
            <w:r>
              <w:rPr>
                <w:rFonts w:hint="eastAsia"/>
                <w:sz w:val="24"/>
              </w:rPr>
              <w:t>供应商所属性别</w:t>
            </w:r>
          </w:p>
        </w:tc>
        <w:tc>
          <w:tcPr>
            <w:tcW w:w="1667" w:type="pct"/>
          </w:tcPr>
          <w:p w14:paraId="669DCA20">
            <w:pPr>
              <w:rPr>
                <w:sz w:val="24"/>
              </w:rPr>
            </w:pPr>
            <w:r>
              <w:rPr>
                <w:rFonts w:hint="eastAsia"/>
                <w:sz w:val="24"/>
              </w:rPr>
              <w:t>外商投资类型</w:t>
            </w:r>
          </w:p>
        </w:tc>
      </w:tr>
      <w:tr w14:paraId="0929F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E0091F4">
            <w:pPr>
              <w:rPr>
                <w:sz w:val="24"/>
              </w:rPr>
            </w:pPr>
          </w:p>
        </w:tc>
        <w:tc>
          <w:tcPr>
            <w:tcW w:w="1667" w:type="pct"/>
          </w:tcPr>
          <w:p w14:paraId="0B76F7FD">
            <w:pPr>
              <w:rPr>
                <w:sz w:val="24"/>
              </w:rPr>
            </w:pPr>
          </w:p>
        </w:tc>
        <w:tc>
          <w:tcPr>
            <w:tcW w:w="1667" w:type="pct"/>
          </w:tcPr>
          <w:p w14:paraId="5DF9AFCA">
            <w:pPr>
              <w:rPr>
                <w:sz w:val="24"/>
              </w:rPr>
            </w:pPr>
          </w:p>
        </w:tc>
      </w:tr>
      <w:tr w14:paraId="1430D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C56C46A"/>
        </w:tc>
        <w:tc>
          <w:tcPr>
            <w:tcW w:w="1667" w:type="pct"/>
          </w:tcPr>
          <w:p w14:paraId="100EEFC4"/>
        </w:tc>
        <w:tc>
          <w:tcPr>
            <w:tcW w:w="1667" w:type="pct"/>
          </w:tcPr>
          <w:p w14:paraId="567A8EB6"/>
        </w:tc>
      </w:tr>
      <w:tr w14:paraId="5E4F1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B958FAD"/>
        </w:tc>
        <w:tc>
          <w:tcPr>
            <w:tcW w:w="1667" w:type="pct"/>
          </w:tcPr>
          <w:p w14:paraId="4A5BD757"/>
        </w:tc>
        <w:tc>
          <w:tcPr>
            <w:tcW w:w="1667" w:type="pct"/>
          </w:tcPr>
          <w:p w14:paraId="670A8775"/>
        </w:tc>
      </w:tr>
      <w:tr w14:paraId="4BEE3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B41ECEF"/>
        </w:tc>
        <w:tc>
          <w:tcPr>
            <w:tcW w:w="1667" w:type="pct"/>
          </w:tcPr>
          <w:p w14:paraId="040D42BE"/>
        </w:tc>
        <w:tc>
          <w:tcPr>
            <w:tcW w:w="1667" w:type="pct"/>
          </w:tcPr>
          <w:p w14:paraId="6B05EA9C"/>
        </w:tc>
      </w:tr>
    </w:tbl>
    <w:p w14:paraId="7A1A395F">
      <w:pPr>
        <w:tabs>
          <w:tab w:val="left" w:pos="1800"/>
          <w:tab w:val="left" w:pos="5580"/>
        </w:tabs>
        <w:jc w:val="left"/>
        <w:rPr>
          <w:color w:val="000000"/>
          <w:sz w:val="24"/>
        </w:rPr>
      </w:pPr>
      <w:r>
        <w:rPr>
          <w:rFonts w:hint="eastAsia"/>
          <w:color w:val="000000"/>
          <w:sz w:val="24"/>
        </w:rPr>
        <w:t>注：1.供应商如为联合体，则应填写联合体各成员信息。</w:t>
      </w:r>
    </w:p>
    <w:p w14:paraId="5334F3F7">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4BC2097D">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80"/>
    <w:p w14:paraId="2628A2DC">
      <w:pPr>
        <w:widowControl/>
        <w:jc w:val="left"/>
        <w:rPr>
          <w:rFonts w:eastAsiaTheme="minorEastAsia"/>
          <w:b/>
          <w:sz w:val="36"/>
          <w:szCs w:val="36"/>
        </w:rPr>
      </w:pPr>
      <w:r>
        <w:rPr>
          <w:rFonts w:eastAsiaTheme="minorEastAsia"/>
          <w:b/>
          <w:sz w:val="36"/>
          <w:szCs w:val="36"/>
        </w:rPr>
        <w:br w:type="page"/>
      </w:r>
    </w:p>
    <w:p w14:paraId="351ADE44">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14:paraId="4EEBF46C">
      <w:pPr>
        <w:widowControl/>
        <w:jc w:val="left"/>
        <w:rPr>
          <w:rFonts w:eastAsiaTheme="minorEastAsia"/>
          <w:kern w:val="0"/>
          <w:sz w:val="24"/>
          <w:szCs w:val="20"/>
        </w:rPr>
      </w:pPr>
    </w:p>
    <w:p w14:paraId="3C114CC3">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4CC786D0">
      <w:pPr>
        <w:tabs>
          <w:tab w:val="left" w:pos="1800"/>
          <w:tab w:val="left" w:pos="5580"/>
        </w:tabs>
        <w:spacing w:line="360" w:lineRule="auto"/>
        <w:jc w:val="left"/>
        <w:rPr>
          <w:rFonts w:eastAsiaTheme="minorEastAsia"/>
          <w:color w:val="000000"/>
          <w:sz w:val="24"/>
        </w:rPr>
      </w:pPr>
    </w:p>
    <w:p w14:paraId="5D65DD60">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60E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3C06387E">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15A1A64C">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26AF6631">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394E3C5A">
            <w:pPr>
              <w:tabs>
                <w:tab w:val="left" w:pos="5580"/>
              </w:tabs>
              <w:jc w:val="center"/>
              <w:rPr>
                <w:rFonts w:eastAsiaTheme="minorEastAsia"/>
                <w:b/>
                <w:sz w:val="24"/>
              </w:rPr>
            </w:pPr>
            <w:r>
              <w:rPr>
                <w:rFonts w:eastAsiaTheme="minorEastAsia"/>
                <w:b/>
                <w:sz w:val="24"/>
              </w:rPr>
              <w:t>其他</w:t>
            </w:r>
          </w:p>
          <w:p w14:paraId="4906E57D">
            <w:pPr>
              <w:tabs>
                <w:tab w:val="left" w:pos="5580"/>
              </w:tabs>
              <w:jc w:val="center"/>
              <w:rPr>
                <w:rFonts w:eastAsiaTheme="minorEastAsia"/>
                <w:b/>
                <w:sz w:val="24"/>
              </w:rPr>
            </w:pPr>
            <w:r>
              <w:rPr>
                <w:rFonts w:eastAsiaTheme="minorEastAsia"/>
                <w:b/>
                <w:sz w:val="24"/>
              </w:rPr>
              <w:t>声明</w:t>
            </w:r>
          </w:p>
        </w:tc>
      </w:tr>
      <w:tr w14:paraId="087E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7E45AF2C">
            <w:pPr>
              <w:tabs>
                <w:tab w:val="left" w:pos="5580"/>
              </w:tabs>
              <w:jc w:val="center"/>
              <w:rPr>
                <w:rFonts w:eastAsiaTheme="minorEastAsia"/>
                <w:sz w:val="24"/>
              </w:rPr>
            </w:pPr>
          </w:p>
        </w:tc>
        <w:tc>
          <w:tcPr>
            <w:tcW w:w="1498" w:type="pct"/>
            <w:vMerge w:val="continue"/>
            <w:vAlign w:val="center"/>
          </w:tcPr>
          <w:p w14:paraId="73EF6089">
            <w:pPr>
              <w:tabs>
                <w:tab w:val="left" w:pos="5580"/>
              </w:tabs>
              <w:jc w:val="center"/>
              <w:rPr>
                <w:rFonts w:eastAsiaTheme="minorEastAsia"/>
                <w:sz w:val="24"/>
              </w:rPr>
            </w:pPr>
          </w:p>
        </w:tc>
        <w:tc>
          <w:tcPr>
            <w:tcW w:w="1114" w:type="pct"/>
            <w:vAlign w:val="center"/>
          </w:tcPr>
          <w:p w14:paraId="2112B9D7">
            <w:pPr>
              <w:tabs>
                <w:tab w:val="left" w:pos="5580"/>
              </w:tabs>
              <w:jc w:val="center"/>
              <w:rPr>
                <w:rFonts w:eastAsiaTheme="minorEastAsia"/>
                <w:b/>
                <w:sz w:val="24"/>
              </w:rPr>
            </w:pPr>
            <w:r>
              <w:rPr>
                <w:rFonts w:eastAsiaTheme="minorEastAsia"/>
                <w:b/>
                <w:sz w:val="24"/>
              </w:rPr>
              <w:t>大写</w:t>
            </w:r>
          </w:p>
        </w:tc>
        <w:tc>
          <w:tcPr>
            <w:tcW w:w="992" w:type="pct"/>
            <w:vAlign w:val="center"/>
          </w:tcPr>
          <w:p w14:paraId="050EF36C">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1A795755">
            <w:pPr>
              <w:tabs>
                <w:tab w:val="left" w:pos="5580"/>
              </w:tabs>
              <w:ind w:firstLine="482"/>
              <w:jc w:val="center"/>
              <w:rPr>
                <w:rFonts w:eastAsiaTheme="minorEastAsia"/>
                <w:b/>
                <w:sz w:val="24"/>
              </w:rPr>
            </w:pPr>
          </w:p>
        </w:tc>
      </w:tr>
      <w:tr w14:paraId="011D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486866F1">
            <w:pPr>
              <w:tabs>
                <w:tab w:val="left" w:pos="5580"/>
              </w:tabs>
              <w:jc w:val="center"/>
              <w:rPr>
                <w:rFonts w:eastAsiaTheme="minorEastAsia"/>
                <w:sz w:val="24"/>
              </w:rPr>
            </w:pPr>
          </w:p>
        </w:tc>
        <w:tc>
          <w:tcPr>
            <w:tcW w:w="1498" w:type="pct"/>
            <w:vAlign w:val="center"/>
          </w:tcPr>
          <w:p w14:paraId="26263207">
            <w:pPr>
              <w:tabs>
                <w:tab w:val="left" w:pos="5580"/>
              </w:tabs>
              <w:jc w:val="center"/>
              <w:rPr>
                <w:rFonts w:eastAsiaTheme="minorEastAsia"/>
                <w:sz w:val="24"/>
              </w:rPr>
            </w:pPr>
          </w:p>
        </w:tc>
        <w:tc>
          <w:tcPr>
            <w:tcW w:w="1114" w:type="pct"/>
            <w:vAlign w:val="center"/>
          </w:tcPr>
          <w:p w14:paraId="121DAA16">
            <w:pPr>
              <w:tabs>
                <w:tab w:val="left" w:pos="5580"/>
              </w:tabs>
              <w:jc w:val="center"/>
              <w:rPr>
                <w:rFonts w:eastAsiaTheme="minorEastAsia"/>
                <w:sz w:val="24"/>
              </w:rPr>
            </w:pPr>
          </w:p>
        </w:tc>
        <w:tc>
          <w:tcPr>
            <w:tcW w:w="992" w:type="pct"/>
            <w:vAlign w:val="center"/>
          </w:tcPr>
          <w:p w14:paraId="16D28EB0">
            <w:pPr>
              <w:tabs>
                <w:tab w:val="left" w:pos="5580"/>
              </w:tabs>
              <w:jc w:val="center"/>
              <w:rPr>
                <w:rFonts w:eastAsiaTheme="minorEastAsia"/>
                <w:sz w:val="24"/>
              </w:rPr>
            </w:pPr>
          </w:p>
        </w:tc>
        <w:tc>
          <w:tcPr>
            <w:tcW w:w="949" w:type="pct"/>
            <w:vAlign w:val="center"/>
          </w:tcPr>
          <w:p w14:paraId="11BDFE39">
            <w:pPr>
              <w:tabs>
                <w:tab w:val="left" w:pos="5580"/>
              </w:tabs>
              <w:jc w:val="center"/>
              <w:rPr>
                <w:rFonts w:eastAsiaTheme="minorEastAsia"/>
                <w:sz w:val="24"/>
              </w:rPr>
            </w:pPr>
          </w:p>
        </w:tc>
      </w:tr>
    </w:tbl>
    <w:p w14:paraId="607DAC23">
      <w:pPr>
        <w:autoSpaceDE w:val="0"/>
        <w:autoSpaceDN w:val="0"/>
        <w:adjustRightInd w:val="0"/>
        <w:jc w:val="left"/>
        <w:rPr>
          <w:rFonts w:eastAsiaTheme="minorEastAsia"/>
          <w:color w:val="000000"/>
          <w:kern w:val="0"/>
          <w:sz w:val="24"/>
        </w:rPr>
      </w:pPr>
    </w:p>
    <w:p w14:paraId="60A39136">
      <w:pPr>
        <w:autoSpaceDE w:val="0"/>
        <w:autoSpaceDN w:val="0"/>
        <w:adjustRightInd w:val="0"/>
        <w:jc w:val="left"/>
        <w:rPr>
          <w:rFonts w:eastAsiaTheme="minorEastAsia"/>
          <w:color w:val="000000"/>
          <w:kern w:val="0"/>
          <w:sz w:val="24"/>
        </w:rPr>
      </w:pPr>
    </w:p>
    <w:p w14:paraId="4AB9C673">
      <w:pPr>
        <w:autoSpaceDE w:val="0"/>
        <w:autoSpaceDN w:val="0"/>
        <w:adjustRightInd w:val="0"/>
        <w:jc w:val="left"/>
        <w:rPr>
          <w:rFonts w:eastAsiaTheme="minorEastAsia"/>
          <w:color w:val="000000"/>
          <w:kern w:val="0"/>
          <w:sz w:val="24"/>
        </w:rPr>
      </w:pPr>
    </w:p>
    <w:p w14:paraId="0BBE4332">
      <w:pPr>
        <w:autoSpaceDE w:val="0"/>
        <w:autoSpaceDN w:val="0"/>
        <w:adjustRightInd w:val="0"/>
        <w:jc w:val="left"/>
        <w:rPr>
          <w:rFonts w:eastAsiaTheme="minorEastAsia"/>
          <w:color w:val="000000"/>
          <w:kern w:val="0"/>
          <w:sz w:val="24"/>
        </w:rPr>
      </w:pPr>
    </w:p>
    <w:p w14:paraId="1C2BD0DD">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744E29D1">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280EB4B4">
      <w:pPr>
        <w:pStyle w:val="181"/>
        <w:ind w:left="642" w:leftChars="227" w:hanging="165" w:hangingChars="69"/>
        <w:rPr>
          <w:rFonts w:ascii="Times New Roman" w:hAnsi="Times New Roman"/>
          <w:sz w:val="24"/>
          <w:szCs w:val="24"/>
        </w:rPr>
      </w:pPr>
      <w:r>
        <w:rPr>
          <w:rFonts w:ascii="Times New Roman" w:hAnsi="Times New Roman"/>
          <w:sz w:val="24"/>
          <w:szCs w:val="24"/>
        </w:rPr>
        <w:t>3.</w:t>
      </w:r>
      <w:bookmarkStart w:id="781" w:name="_Hlk137145809"/>
      <w:r>
        <w:rPr>
          <w:rFonts w:ascii="Times New Roman" w:hAnsi="Times New Roman"/>
          <w:sz w:val="24"/>
          <w:szCs w:val="24"/>
        </w:rPr>
        <w:t>此表无需在响应文件中提交，磋商后供应商按磋商小组要求提交。</w:t>
      </w:r>
      <w:bookmarkEnd w:id="781"/>
    </w:p>
    <w:p w14:paraId="4F302798">
      <w:pPr>
        <w:tabs>
          <w:tab w:val="left" w:pos="5580"/>
        </w:tabs>
        <w:ind w:firstLine="480" w:firstLineChars="200"/>
        <w:rPr>
          <w:rFonts w:eastAsiaTheme="minorEastAsia"/>
          <w:color w:val="000000"/>
          <w:sz w:val="24"/>
          <w:szCs w:val="20"/>
        </w:rPr>
      </w:pPr>
    </w:p>
    <w:p w14:paraId="33F00E1B">
      <w:pPr>
        <w:autoSpaceDE w:val="0"/>
        <w:autoSpaceDN w:val="0"/>
        <w:adjustRightInd w:val="0"/>
        <w:snapToGrid w:val="0"/>
        <w:spacing w:before="25" w:after="25" w:line="360" w:lineRule="auto"/>
        <w:rPr>
          <w:rFonts w:eastAsiaTheme="minorEastAsia"/>
          <w:color w:val="000000"/>
          <w:sz w:val="24"/>
          <w:lang w:val="zh-CN"/>
        </w:rPr>
      </w:pPr>
    </w:p>
    <w:p w14:paraId="73A13A2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46C647B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78C54F06">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48FC25BE">
      <w:pPr>
        <w:widowControl/>
        <w:jc w:val="left"/>
        <w:rPr>
          <w:rFonts w:eastAsiaTheme="minorEastAsia"/>
          <w:color w:val="000000"/>
          <w:sz w:val="24"/>
          <w:szCs w:val="20"/>
        </w:rPr>
      </w:pPr>
    </w:p>
    <w:p w14:paraId="1C53B779">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553AE2CA">
      <w:pPr>
        <w:tabs>
          <w:tab w:val="left" w:pos="360"/>
        </w:tabs>
        <w:snapToGrid w:val="0"/>
        <w:spacing w:line="360" w:lineRule="auto"/>
        <w:outlineLvl w:val="1"/>
        <w:rPr>
          <w:rFonts w:eastAsiaTheme="minorEastAsia"/>
          <w:sz w:val="24"/>
        </w:rPr>
      </w:pPr>
      <w:r>
        <w:rPr>
          <w:rFonts w:eastAsiaTheme="minorEastAsia"/>
          <w:sz w:val="24"/>
        </w:rPr>
        <w:t>14  最后分项报价表（实质性格式</w:t>
      </w:r>
      <w:r>
        <w:rPr>
          <w:rFonts w:hint="eastAsia" w:eastAsiaTheme="minorEastAsia"/>
          <w:sz w:val="24"/>
        </w:rPr>
        <w:t>，磋商后提交</w:t>
      </w:r>
      <w:r>
        <w:rPr>
          <w:rFonts w:eastAsiaTheme="minorEastAsia"/>
          <w:sz w:val="24"/>
        </w:rPr>
        <w:t>）</w:t>
      </w:r>
    </w:p>
    <w:p w14:paraId="4898CC76">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73D5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3DCB11A6">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3DB6E759">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72D2F692">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279BB2BD">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793FF877">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09058C1B">
            <w:pPr>
              <w:adjustRightInd w:val="0"/>
              <w:snapToGrid w:val="0"/>
              <w:jc w:val="center"/>
              <w:rPr>
                <w:rFonts w:eastAsiaTheme="minorEastAsia"/>
                <w:b/>
                <w:color w:val="000000"/>
                <w:sz w:val="24"/>
              </w:rPr>
            </w:pPr>
            <w:r>
              <w:rPr>
                <w:rFonts w:eastAsiaTheme="minorEastAsia"/>
                <w:b/>
                <w:color w:val="000000"/>
                <w:sz w:val="24"/>
              </w:rPr>
              <w:t>备注/说明</w:t>
            </w:r>
          </w:p>
        </w:tc>
      </w:tr>
      <w:tr w14:paraId="1A65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C945852">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03FF9BA1">
            <w:pPr>
              <w:adjustRightInd w:val="0"/>
              <w:snapToGrid w:val="0"/>
              <w:jc w:val="left"/>
              <w:rPr>
                <w:rFonts w:eastAsiaTheme="minorEastAsia"/>
                <w:color w:val="000000"/>
                <w:sz w:val="24"/>
              </w:rPr>
            </w:pPr>
          </w:p>
        </w:tc>
        <w:tc>
          <w:tcPr>
            <w:tcW w:w="725" w:type="pct"/>
            <w:vAlign w:val="center"/>
          </w:tcPr>
          <w:p w14:paraId="5F2C5A13">
            <w:pPr>
              <w:adjustRightInd w:val="0"/>
              <w:snapToGrid w:val="0"/>
              <w:jc w:val="left"/>
              <w:rPr>
                <w:rFonts w:eastAsiaTheme="minorEastAsia"/>
                <w:color w:val="000000"/>
                <w:sz w:val="24"/>
              </w:rPr>
            </w:pPr>
          </w:p>
        </w:tc>
        <w:tc>
          <w:tcPr>
            <w:tcW w:w="724" w:type="pct"/>
            <w:vAlign w:val="center"/>
          </w:tcPr>
          <w:p w14:paraId="19AB0B1E">
            <w:pPr>
              <w:adjustRightInd w:val="0"/>
              <w:snapToGrid w:val="0"/>
              <w:jc w:val="center"/>
              <w:rPr>
                <w:rFonts w:eastAsiaTheme="minorEastAsia"/>
                <w:color w:val="000000"/>
                <w:sz w:val="24"/>
              </w:rPr>
            </w:pPr>
          </w:p>
        </w:tc>
        <w:tc>
          <w:tcPr>
            <w:tcW w:w="724" w:type="pct"/>
            <w:vAlign w:val="center"/>
          </w:tcPr>
          <w:p w14:paraId="07E95074">
            <w:pPr>
              <w:adjustRightInd w:val="0"/>
              <w:snapToGrid w:val="0"/>
              <w:jc w:val="left"/>
              <w:rPr>
                <w:rFonts w:eastAsiaTheme="minorEastAsia"/>
                <w:color w:val="000000"/>
                <w:sz w:val="24"/>
              </w:rPr>
            </w:pPr>
          </w:p>
        </w:tc>
        <w:tc>
          <w:tcPr>
            <w:tcW w:w="919" w:type="pct"/>
            <w:vAlign w:val="center"/>
          </w:tcPr>
          <w:p w14:paraId="4761B99B">
            <w:pPr>
              <w:adjustRightInd w:val="0"/>
              <w:snapToGrid w:val="0"/>
              <w:jc w:val="left"/>
              <w:rPr>
                <w:rFonts w:eastAsiaTheme="minorEastAsia"/>
                <w:color w:val="000000"/>
                <w:sz w:val="24"/>
              </w:rPr>
            </w:pPr>
          </w:p>
        </w:tc>
      </w:tr>
      <w:tr w14:paraId="7CF0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700E5680">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47370C45">
            <w:pPr>
              <w:adjustRightInd w:val="0"/>
              <w:snapToGrid w:val="0"/>
              <w:jc w:val="left"/>
              <w:rPr>
                <w:rFonts w:eastAsiaTheme="minorEastAsia"/>
                <w:color w:val="000000"/>
                <w:sz w:val="24"/>
              </w:rPr>
            </w:pPr>
          </w:p>
        </w:tc>
        <w:tc>
          <w:tcPr>
            <w:tcW w:w="725" w:type="pct"/>
            <w:vAlign w:val="center"/>
          </w:tcPr>
          <w:p w14:paraId="071E3333">
            <w:pPr>
              <w:adjustRightInd w:val="0"/>
              <w:snapToGrid w:val="0"/>
              <w:jc w:val="left"/>
              <w:rPr>
                <w:rFonts w:eastAsiaTheme="minorEastAsia"/>
                <w:color w:val="000000"/>
                <w:sz w:val="24"/>
              </w:rPr>
            </w:pPr>
          </w:p>
        </w:tc>
        <w:tc>
          <w:tcPr>
            <w:tcW w:w="724" w:type="pct"/>
            <w:vAlign w:val="center"/>
          </w:tcPr>
          <w:p w14:paraId="2AAAD495">
            <w:pPr>
              <w:adjustRightInd w:val="0"/>
              <w:snapToGrid w:val="0"/>
              <w:jc w:val="center"/>
              <w:rPr>
                <w:rFonts w:eastAsiaTheme="minorEastAsia"/>
                <w:color w:val="000000"/>
                <w:sz w:val="24"/>
              </w:rPr>
            </w:pPr>
          </w:p>
        </w:tc>
        <w:tc>
          <w:tcPr>
            <w:tcW w:w="724" w:type="pct"/>
            <w:vAlign w:val="center"/>
          </w:tcPr>
          <w:p w14:paraId="46856A95">
            <w:pPr>
              <w:adjustRightInd w:val="0"/>
              <w:snapToGrid w:val="0"/>
              <w:jc w:val="left"/>
              <w:rPr>
                <w:rFonts w:eastAsiaTheme="minorEastAsia"/>
                <w:color w:val="000000"/>
                <w:sz w:val="24"/>
              </w:rPr>
            </w:pPr>
          </w:p>
        </w:tc>
        <w:tc>
          <w:tcPr>
            <w:tcW w:w="919" w:type="pct"/>
            <w:vAlign w:val="center"/>
          </w:tcPr>
          <w:p w14:paraId="02279334">
            <w:pPr>
              <w:adjustRightInd w:val="0"/>
              <w:snapToGrid w:val="0"/>
              <w:jc w:val="left"/>
              <w:rPr>
                <w:rFonts w:eastAsiaTheme="minorEastAsia"/>
                <w:color w:val="000000"/>
                <w:sz w:val="24"/>
              </w:rPr>
            </w:pPr>
          </w:p>
        </w:tc>
      </w:tr>
      <w:tr w14:paraId="6503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05FBF7C4">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747B3511">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681C1E17">
            <w:pPr>
              <w:adjustRightInd w:val="0"/>
              <w:snapToGrid w:val="0"/>
              <w:jc w:val="left"/>
              <w:rPr>
                <w:rFonts w:eastAsiaTheme="minorEastAsia"/>
                <w:color w:val="000000"/>
                <w:sz w:val="24"/>
              </w:rPr>
            </w:pPr>
          </w:p>
        </w:tc>
        <w:tc>
          <w:tcPr>
            <w:tcW w:w="724" w:type="pct"/>
            <w:vAlign w:val="center"/>
          </w:tcPr>
          <w:p w14:paraId="1E3C74C5">
            <w:pPr>
              <w:adjustRightInd w:val="0"/>
              <w:snapToGrid w:val="0"/>
              <w:jc w:val="center"/>
              <w:rPr>
                <w:rFonts w:eastAsiaTheme="minorEastAsia"/>
                <w:color w:val="000000"/>
                <w:sz w:val="24"/>
              </w:rPr>
            </w:pPr>
          </w:p>
        </w:tc>
        <w:tc>
          <w:tcPr>
            <w:tcW w:w="724" w:type="pct"/>
            <w:vAlign w:val="center"/>
          </w:tcPr>
          <w:p w14:paraId="7505CD3C">
            <w:pPr>
              <w:adjustRightInd w:val="0"/>
              <w:snapToGrid w:val="0"/>
              <w:jc w:val="left"/>
              <w:rPr>
                <w:rFonts w:eastAsiaTheme="minorEastAsia"/>
                <w:color w:val="000000"/>
                <w:sz w:val="24"/>
              </w:rPr>
            </w:pPr>
          </w:p>
        </w:tc>
        <w:tc>
          <w:tcPr>
            <w:tcW w:w="919" w:type="pct"/>
            <w:vAlign w:val="center"/>
          </w:tcPr>
          <w:p w14:paraId="6F11262B">
            <w:pPr>
              <w:adjustRightInd w:val="0"/>
              <w:snapToGrid w:val="0"/>
              <w:jc w:val="left"/>
              <w:rPr>
                <w:rFonts w:eastAsiaTheme="minorEastAsia"/>
                <w:color w:val="000000"/>
                <w:sz w:val="24"/>
              </w:rPr>
            </w:pPr>
          </w:p>
        </w:tc>
      </w:tr>
      <w:tr w14:paraId="2A5D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4EF9B2FD">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6B166C40">
            <w:pPr>
              <w:adjustRightInd w:val="0"/>
              <w:snapToGrid w:val="0"/>
              <w:jc w:val="left"/>
              <w:rPr>
                <w:rFonts w:eastAsiaTheme="minorEastAsia"/>
                <w:color w:val="000000"/>
                <w:sz w:val="24"/>
              </w:rPr>
            </w:pPr>
          </w:p>
        </w:tc>
        <w:tc>
          <w:tcPr>
            <w:tcW w:w="919" w:type="pct"/>
            <w:vAlign w:val="center"/>
          </w:tcPr>
          <w:p w14:paraId="756F26EF">
            <w:pPr>
              <w:adjustRightInd w:val="0"/>
              <w:snapToGrid w:val="0"/>
              <w:jc w:val="left"/>
              <w:rPr>
                <w:rFonts w:eastAsiaTheme="minorEastAsia"/>
                <w:color w:val="000000"/>
                <w:sz w:val="24"/>
              </w:rPr>
            </w:pPr>
          </w:p>
        </w:tc>
      </w:tr>
    </w:tbl>
    <w:p w14:paraId="655AA2E5">
      <w:pPr>
        <w:tabs>
          <w:tab w:val="left" w:pos="1800"/>
          <w:tab w:val="left" w:pos="5580"/>
        </w:tabs>
        <w:jc w:val="left"/>
        <w:rPr>
          <w:rFonts w:eastAsiaTheme="minorEastAsia"/>
          <w:color w:val="000000"/>
          <w:sz w:val="24"/>
        </w:rPr>
      </w:pPr>
    </w:p>
    <w:p w14:paraId="4648E1CE">
      <w:pPr>
        <w:tabs>
          <w:tab w:val="left" w:pos="1800"/>
          <w:tab w:val="left" w:pos="5580"/>
        </w:tabs>
        <w:jc w:val="left"/>
        <w:rPr>
          <w:rFonts w:eastAsiaTheme="minorEastAsia"/>
          <w:color w:val="000000"/>
          <w:sz w:val="24"/>
        </w:rPr>
      </w:pPr>
    </w:p>
    <w:p w14:paraId="42B77687">
      <w:pPr>
        <w:tabs>
          <w:tab w:val="left" w:pos="1800"/>
          <w:tab w:val="left" w:pos="5580"/>
        </w:tabs>
        <w:jc w:val="left"/>
        <w:rPr>
          <w:rFonts w:eastAsiaTheme="minorEastAsia"/>
          <w:color w:val="000000"/>
          <w:sz w:val="24"/>
        </w:rPr>
      </w:pPr>
    </w:p>
    <w:p w14:paraId="3765E78C">
      <w:pPr>
        <w:tabs>
          <w:tab w:val="left" w:pos="1800"/>
          <w:tab w:val="left" w:pos="5580"/>
        </w:tabs>
        <w:jc w:val="left"/>
        <w:rPr>
          <w:rFonts w:eastAsiaTheme="minorEastAsia"/>
          <w:color w:val="000000"/>
          <w:sz w:val="24"/>
        </w:rPr>
      </w:pPr>
    </w:p>
    <w:p w14:paraId="416753A9">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2002899D">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7F2097D6">
      <w:pPr>
        <w:tabs>
          <w:tab w:val="left" w:pos="1800"/>
          <w:tab w:val="left" w:pos="5580"/>
        </w:tabs>
        <w:ind w:firstLine="480" w:firstLineChars="200"/>
        <w:jc w:val="left"/>
        <w:rPr>
          <w:sz w:val="24"/>
        </w:rPr>
      </w:pPr>
      <w:r>
        <w:rPr>
          <w:sz w:val="24"/>
        </w:rPr>
        <w:t>3.此表无需在响应文件中提交，磋商后供应商按磋商小组要求提交。</w:t>
      </w:r>
    </w:p>
    <w:p w14:paraId="25D51CF8">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782" w:name="_Hlk168431865"/>
      <w:r>
        <w:rPr>
          <w:rFonts w:hint="eastAsia" w:eastAsiaTheme="minorEastAsia"/>
          <w:color w:val="000000"/>
          <w:sz w:val="24"/>
        </w:rPr>
        <w:t>“大型”、</w:t>
      </w:r>
      <w:bookmarkEnd w:id="782"/>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p w14:paraId="57F4F843">
      <w:pPr>
        <w:tabs>
          <w:tab w:val="left" w:pos="1800"/>
          <w:tab w:val="left" w:pos="5580"/>
        </w:tabs>
        <w:ind w:firstLine="480" w:firstLineChars="200"/>
        <w:jc w:val="left"/>
        <w:rPr>
          <w:rFonts w:eastAsiaTheme="minorEastAsia"/>
          <w:color w:val="000000"/>
          <w:sz w:val="24"/>
        </w:rPr>
      </w:pPr>
    </w:p>
    <w:p w14:paraId="04810F9A">
      <w:pPr>
        <w:autoSpaceDE w:val="0"/>
        <w:autoSpaceDN w:val="0"/>
        <w:adjustRightInd w:val="0"/>
        <w:snapToGrid w:val="0"/>
        <w:spacing w:before="25" w:after="25" w:line="360" w:lineRule="auto"/>
        <w:rPr>
          <w:rFonts w:eastAsiaTheme="minorEastAsia"/>
          <w:color w:val="000000"/>
          <w:sz w:val="24"/>
          <w:lang w:val="zh-CN"/>
        </w:rPr>
      </w:pPr>
    </w:p>
    <w:p w14:paraId="6EF8F55E">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49A69D6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5B75966D">
      <w:pPr>
        <w:widowControl/>
        <w:jc w:val="left"/>
        <w:rPr>
          <w:rFonts w:eastAsiaTheme="minorEastAsia"/>
          <w:b/>
          <w:sz w:val="36"/>
          <w:szCs w:val="36"/>
        </w:rPr>
      </w:pPr>
      <w:r>
        <w:rPr>
          <w:rFonts w:eastAsiaTheme="minorEastAsia"/>
          <w:b/>
          <w:sz w:val="36"/>
          <w:szCs w:val="36"/>
        </w:rPr>
        <w:br w:type="page"/>
      </w:r>
    </w:p>
    <w:p w14:paraId="59CA7C3E">
      <w:pPr>
        <w:tabs>
          <w:tab w:val="left" w:pos="360"/>
        </w:tabs>
        <w:snapToGrid w:val="0"/>
        <w:spacing w:line="360" w:lineRule="auto"/>
        <w:outlineLvl w:val="1"/>
        <w:rPr>
          <w:rFonts w:eastAsiaTheme="minorEastAsia"/>
          <w:sz w:val="24"/>
        </w:rPr>
      </w:pPr>
      <w:r>
        <w:rPr>
          <w:rFonts w:eastAsiaTheme="minorEastAsia"/>
          <w:sz w:val="24"/>
        </w:rPr>
        <w:t>15  最后报价构成表（</w:t>
      </w:r>
      <w:r>
        <w:rPr>
          <w:rFonts w:hint="eastAsia" w:eastAsiaTheme="minorEastAsia"/>
          <w:sz w:val="24"/>
        </w:rPr>
        <w:t>如有，磋商后提交</w:t>
      </w:r>
      <w:r>
        <w:rPr>
          <w:rFonts w:eastAsiaTheme="minorEastAsia"/>
          <w:sz w:val="24"/>
        </w:rPr>
        <w:t>）</w:t>
      </w:r>
    </w:p>
    <w:p w14:paraId="358F3968">
      <w:pPr>
        <w:tabs>
          <w:tab w:val="left" w:pos="1800"/>
          <w:tab w:val="left" w:pos="5580"/>
        </w:tabs>
        <w:jc w:val="left"/>
        <w:rPr>
          <w:rFonts w:eastAsiaTheme="minorEastAsia"/>
          <w:color w:val="000000"/>
          <w:sz w:val="24"/>
        </w:rPr>
      </w:pPr>
      <w:r>
        <w:rPr>
          <w:rFonts w:eastAsiaTheme="minorEastAsia"/>
          <w:color w:val="000000"/>
          <w:sz w:val="24"/>
        </w:rPr>
        <w:t>15-1 最终报价中分包情况说明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2EA97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151A67A">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0CE11393">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09A14A3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14:paraId="5426729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4A31E02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14:paraId="2402B14C">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69A41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21E38A9">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4C212C25">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FCC89DB">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DF3C2E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0153BD1">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242B671">
            <w:pPr>
              <w:pStyle w:val="250"/>
              <w:jc w:val="center"/>
              <w:rPr>
                <w:rFonts w:ascii="Times New Roman" w:hAnsi="Times New Roman" w:cs="Times New Roman" w:eastAsiaTheme="minorEastAsia"/>
                <w:sz w:val="30"/>
                <w:lang w:eastAsia="zh-CN"/>
              </w:rPr>
            </w:pPr>
          </w:p>
        </w:tc>
      </w:tr>
      <w:tr w14:paraId="596ED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CF13E46">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442BD4F">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E4C829E">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DB27E8E">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B9138AE">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3C4E7DD">
            <w:pPr>
              <w:pStyle w:val="250"/>
              <w:jc w:val="center"/>
              <w:rPr>
                <w:rFonts w:ascii="Times New Roman" w:hAnsi="Times New Roman" w:cs="Times New Roman" w:eastAsiaTheme="minorEastAsia"/>
                <w:sz w:val="30"/>
                <w:lang w:eastAsia="zh-CN"/>
              </w:rPr>
            </w:pPr>
          </w:p>
        </w:tc>
      </w:tr>
      <w:tr w14:paraId="602A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605FBB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5739CB88">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58E44B1">
            <w:pPr>
              <w:pStyle w:val="250"/>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02FD3F8">
            <w:pPr>
              <w:pStyle w:val="250"/>
              <w:jc w:val="center"/>
              <w:rPr>
                <w:rFonts w:ascii="Times New Roman" w:hAnsi="Times New Roman" w:cs="Times New Roman" w:eastAsiaTheme="minorEastAsia"/>
                <w:sz w:val="30"/>
              </w:rPr>
            </w:pPr>
          </w:p>
        </w:tc>
      </w:tr>
      <w:tr w14:paraId="4E09A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15C72E7B">
            <w:pPr>
              <w:pStyle w:val="250"/>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1C856E09">
            <w:pPr>
              <w:pStyle w:val="250"/>
              <w:jc w:val="center"/>
              <w:rPr>
                <w:rFonts w:ascii="Times New Roman" w:hAnsi="Times New Roman" w:cs="Times New Roman" w:eastAsiaTheme="minorEastAsia"/>
                <w:sz w:val="30"/>
              </w:rPr>
            </w:pPr>
          </w:p>
        </w:tc>
      </w:tr>
    </w:tbl>
    <w:p w14:paraId="19AC77CD">
      <w:pPr>
        <w:tabs>
          <w:tab w:val="left" w:pos="1800"/>
          <w:tab w:val="left" w:pos="5580"/>
        </w:tabs>
        <w:jc w:val="left"/>
        <w:rPr>
          <w:rFonts w:eastAsiaTheme="minorEastAsia"/>
          <w:color w:val="000000"/>
          <w:sz w:val="24"/>
        </w:rPr>
      </w:pPr>
    </w:p>
    <w:p w14:paraId="45C042A8">
      <w:pPr>
        <w:tabs>
          <w:tab w:val="left" w:pos="1800"/>
          <w:tab w:val="left" w:pos="5580"/>
        </w:tabs>
        <w:jc w:val="left"/>
        <w:rPr>
          <w:rFonts w:eastAsiaTheme="minorEastAsia"/>
          <w:color w:val="000000"/>
          <w:sz w:val="24"/>
        </w:rPr>
      </w:pPr>
      <w:r>
        <w:rPr>
          <w:rFonts w:eastAsiaTheme="minorEastAsia"/>
          <w:color w:val="000000"/>
          <w:sz w:val="24"/>
        </w:rPr>
        <w:t>15-2 联合体最终报价情况说明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55EF0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3D32E45">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67548E83">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4E08C9EC">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14:paraId="5684D463">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6B7419C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6D5555C">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71A12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3B89879">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74D8D4ED">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C289670">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01D9F9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B4B0761">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79A9E4B8">
            <w:pPr>
              <w:pStyle w:val="250"/>
              <w:jc w:val="center"/>
              <w:rPr>
                <w:rFonts w:ascii="Times New Roman" w:hAnsi="Times New Roman" w:cs="Times New Roman" w:eastAsiaTheme="minorEastAsia"/>
                <w:sz w:val="30"/>
                <w:lang w:eastAsia="zh-CN"/>
              </w:rPr>
            </w:pPr>
          </w:p>
        </w:tc>
      </w:tr>
      <w:tr w14:paraId="20E6D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0BA96F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EFE12DA">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49ED15F">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DDA8D99">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C925E62">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A54E1CD">
            <w:pPr>
              <w:pStyle w:val="250"/>
              <w:jc w:val="center"/>
              <w:rPr>
                <w:rFonts w:ascii="Times New Roman" w:hAnsi="Times New Roman" w:cs="Times New Roman" w:eastAsiaTheme="minorEastAsia"/>
                <w:sz w:val="30"/>
                <w:lang w:eastAsia="zh-CN"/>
              </w:rPr>
            </w:pPr>
          </w:p>
        </w:tc>
      </w:tr>
      <w:tr w14:paraId="7BB1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EFC855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28BFEB7C">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19CC0EA">
            <w:pPr>
              <w:pStyle w:val="250"/>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60B912D">
            <w:pPr>
              <w:pStyle w:val="250"/>
              <w:jc w:val="center"/>
              <w:rPr>
                <w:rFonts w:ascii="Times New Roman" w:hAnsi="Times New Roman" w:cs="Times New Roman" w:eastAsiaTheme="minorEastAsia"/>
                <w:sz w:val="30"/>
              </w:rPr>
            </w:pPr>
          </w:p>
        </w:tc>
      </w:tr>
      <w:tr w14:paraId="7950D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0EB45343">
            <w:pPr>
              <w:pStyle w:val="250"/>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4F72D53A">
            <w:pPr>
              <w:pStyle w:val="250"/>
              <w:jc w:val="center"/>
              <w:rPr>
                <w:rFonts w:ascii="Times New Roman" w:hAnsi="Times New Roman" w:cs="Times New Roman" w:eastAsiaTheme="minorEastAsia"/>
                <w:sz w:val="30"/>
              </w:rPr>
            </w:pPr>
          </w:p>
        </w:tc>
      </w:tr>
    </w:tbl>
    <w:p w14:paraId="78C82D50">
      <w:pPr>
        <w:tabs>
          <w:tab w:val="left" w:pos="1800"/>
          <w:tab w:val="left" w:pos="5580"/>
        </w:tabs>
        <w:jc w:val="left"/>
        <w:rPr>
          <w:rFonts w:eastAsiaTheme="minorEastAsia"/>
          <w:color w:val="000000"/>
          <w:sz w:val="24"/>
        </w:rPr>
      </w:pPr>
    </w:p>
    <w:p w14:paraId="0FDE886B">
      <w:pPr>
        <w:tabs>
          <w:tab w:val="left" w:pos="1800"/>
          <w:tab w:val="left" w:pos="5580"/>
        </w:tabs>
        <w:jc w:val="left"/>
        <w:rPr>
          <w:rFonts w:eastAsiaTheme="minorEastAsia"/>
          <w:color w:val="000000"/>
          <w:sz w:val="24"/>
        </w:rPr>
      </w:pPr>
    </w:p>
    <w:p w14:paraId="2EA7864A">
      <w:pPr>
        <w:tabs>
          <w:tab w:val="left" w:pos="1800"/>
          <w:tab w:val="left" w:pos="5580"/>
        </w:tabs>
        <w:jc w:val="left"/>
        <w:rPr>
          <w:sz w:val="24"/>
        </w:rPr>
      </w:pPr>
      <w:r>
        <w:rPr>
          <w:rFonts w:eastAsiaTheme="minorEastAsia"/>
          <w:color w:val="000000"/>
          <w:sz w:val="24"/>
        </w:rPr>
        <w:t xml:space="preserve">注： </w:t>
      </w:r>
    </w:p>
    <w:p w14:paraId="3022F751">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83" w:name="_Hlk176775226"/>
      <w:r>
        <w:rPr>
          <w:rFonts w:hint="eastAsia"/>
          <w:sz w:val="24"/>
        </w:rPr>
        <w:t>如供应商为联合体或拟进行合同分包，则必须选择一种表格填报，否则</w:t>
      </w:r>
      <w:r>
        <w:rPr>
          <w:rFonts w:hint="eastAsia"/>
          <w:b/>
          <w:bCs/>
          <w:sz w:val="24"/>
        </w:rPr>
        <w:t>响应无效</w:t>
      </w:r>
      <w:bookmarkEnd w:id="783"/>
      <w:r>
        <w:rPr>
          <w:rFonts w:hint="eastAsia"/>
          <w:sz w:val="24"/>
        </w:rPr>
        <w:t>。</w:t>
      </w:r>
    </w:p>
    <w:p w14:paraId="458E6117">
      <w:pPr>
        <w:tabs>
          <w:tab w:val="left" w:pos="1800"/>
          <w:tab w:val="left" w:pos="5580"/>
        </w:tabs>
        <w:ind w:firstLine="480" w:firstLineChars="200"/>
        <w:jc w:val="left"/>
        <w:rPr>
          <w:rFonts w:eastAsiaTheme="minorEastAsia"/>
          <w:color w:val="000000"/>
          <w:sz w:val="24"/>
        </w:rPr>
      </w:pPr>
      <w:r>
        <w:rPr>
          <w:rFonts w:eastAsiaTheme="minorEastAsia"/>
          <w:color w:val="000000"/>
          <w:sz w:val="24"/>
        </w:rPr>
        <w:t>2.本表应按包分别填写。</w:t>
      </w:r>
    </w:p>
    <w:p w14:paraId="1925828A">
      <w:pPr>
        <w:tabs>
          <w:tab w:val="left" w:pos="1800"/>
          <w:tab w:val="left" w:pos="5580"/>
        </w:tabs>
        <w:ind w:firstLine="480" w:firstLineChars="200"/>
        <w:jc w:val="left"/>
        <w:rPr>
          <w:sz w:val="24"/>
        </w:rPr>
      </w:pPr>
      <w:r>
        <w:rPr>
          <w:rFonts w:eastAsiaTheme="minorEastAsia"/>
          <w:color w:val="000000"/>
          <w:sz w:val="24"/>
        </w:rPr>
        <w:t>3</w:t>
      </w:r>
      <w:r>
        <w:rPr>
          <w:sz w:val="24"/>
        </w:rPr>
        <w:t>.此表无需在响应文件中提交，磋商后供应商按磋商小组要求提交。</w:t>
      </w:r>
    </w:p>
    <w:p w14:paraId="4F29D78B">
      <w:pPr>
        <w:tabs>
          <w:tab w:val="left" w:pos="1800"/>
          <w:tab w:val="left" w:pos="5580"/>
        </w:tabs>
        <w:jc w:val="left"/>
        <w:rPr>
          <w:rFonts w:eastAsiaTheme="minorEastAsia"/>
          <w:color w:val="000000"/>
          <w:sz w:val="24"/>
        </w:rPr>
      </w:pPr>
    </w:p>
    <w:p w14:paraId="6B91F24E">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2086FA1D">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 xml:space="preserve">日期：____年____月____日   </w:t>
      </w:r>
    </w:p>
    <w:p w14:paraId="10E6042E">
      <w:pPr>
        <w:tabs>
          <w:tab w:val="left" w:pos="360"/>
        </w:tabs>
        <w:snapToGrid w:val="0"/>
        <w:spacing w:line="360" w:lineRule="auto"/>
        <w:outlineLvl w:val="1"/>
        <w:rPr>
          <w:rFonts w:eastAsiaTheme="minorEastAsia"/>
          <w:color w:val="000000"/>
          <w:sz w:val="24"/>
        </w:rPr>
      </w:pPr>
    </w:p>
    <w:sectPr>
      <w:headerReference r:id="rId25" w:type="default"/>
      <w:footerReference r:id="rId26"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41B00">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B809">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782CD">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8E6F802">
    <w:pPr>
      <w:pStyle w:val="28"/>
      <w:ind w:right="360"/>
    </w:pPr>
  </w:p>
  <w:p w14:paraId="37B3B97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9881">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8386E">
    <w:pPr>
      <w:spacing w:line="174" w:lineRule="auto"/>
      <w:ind w:left="45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7A18">
    <w:pPr>
      <w:pStyle w:val="28"/>
      <w:framePr w:wrap="around" w:vAnchor="text" w:hAnchor="margin" w:xAlign="center" w:y="1"/>
      <w:rPr>
        <w:rStyle w:val="48"/>
      </w:rPr>
    </w:pPr>
    <w:r>
      <w:fldChar w:fldCharType="begin"/>
    </w:r>
    <w:r>
      <w:rPr>
        <w:rStyle w:val="48"/>
      </w:rPr>
      <w:instrText xml:space="preserve">PAGE  </w:instrText>
    </w:r>
    <w:r>
      <w:fldChar w:fldCharType="end"/>
    </w:r>
  </w:p>
  <w:p w14:paraId="21A9747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FAC1">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0F966657">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660DADD9">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4BA67">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1F1D07">
                          <w:pPr>
                            <w:pStyle w:val="28"/>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251F1D07">
                    <w:pPr>
                      <w:pStyle w:val="28"/>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DB84">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CCB3842">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040A">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7FE8">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582F68C">
    <w:pPr>
      <w:pStyle w:val="28"/>
      <w:ind w:right="360"/>
    </w:pPr>
  </w:p>
  <w:p w14:paraId="62ACF7F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9D97">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20A0">
    <w:pPr>
      <w:pStyle w:val="2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655BB">
    <w:pPr>
      <w:spacing w:before="48" w:line="219" w:lineRule="auto"/>
      <w:jc w:val="right"/>
      <w:rPr>
        <w:rFonts w:ascii="宋体" w:hAnsi="宋体" w:eastAsia="宋体" w:cs="宋体"/>
        <w:sz w:val="18"/>
        <w:szCs w:val="18"/>
      </w:rPr>
    </w:pPr>
    <w:r>
      <w:rPr>
        <w:rFonts w:hint="eastAsia" w:cs="Times New Roman"/>
        <w:lang w:eastAsia="zh-CN"/>
      </w:rPr>
      <w:t>水源地测试评估和地下水整治项目</w:t>
    </w:r>
    <w:r>
      <w:rPr>
        <w:rFonts w:hint="eastAsia" w:cs="Times New Roman"/>
        <w:lang w:val="en-US" w:eastAsia="zh-CN"/>
      </w:rPr>
      <w:t>01包</w:t>
    </w:r>
    <w:r>
      <w:rPr>
        <w:rFonts w:hint="eastAsia" w:cs="Times New Roman"/>
        <w:lang w:eastAsia="zh-CN"/>
      </w:rPr>
      <w:drawing>
        <wp:anchor distT="0" distB="0" distL="0" distR="0" simplePos="0" relativeHeight="251659264" behindDoc="0" locked="0" layoutInCell="0" allowOverlap="1">
          <wp:simplePos x="0" y="0"/>
          <wp:positionH relativeFrom="page">
            <wp:posOffset>1061720</wp:posOffset>
          </wp:positionH>
          <wp:positionV relativeFrom="page">
            <wp:posOffset>701040</wp:posOffset>
          </wp:positionV>
          <wp:extent cx="5797550" cy="889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5797295" cy="9143"/>
                  </a:xfrm>
                  <a:prstGeom prst="rect">
                    <a:avLst/>
                  </a:prstGeom>
                </pic:spPr>
              </pic:pic>
            </a:graphicData>
          </a:graphic>
        </wp:anchor>
      </w:drawing>
    </w:r>
    <w:r>
      <w:rPr>
        <w:rFonts w:hint="eastAsia" w:cs="Times New Roman"/>
        <w:lang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77D7">
    <w:pPr>
      <w:pStyle w:val="29"/>
      <w:pBdr>
        <w:bottom w:val="single" w:color="auto" w:sz="4" w:space="1"/>
      </w:pBdr>
      <w:jc w:val="right"/>
    </w:pPr>
    <w:r>
      <w:rPr>
        <w:rFonts w:hint="eastAsia" w:cs="Times New Roman"/>
        <w:lang w:eastAsia="zh-CN"/>
      </w:rPr>
      <w:t>水源地测试评估和地下水整治项目</w:t>
    </w:r>
    <w:r>
      <w:rPr>
        <w:rFonts w:hint="eastAsia" w:cs="Times New Roman"/>
        <w:lang w:val="en-US" w:eastAsia="zh-CN"/>
      </w:rPr>
      <w:t>01包</w:t>
    </w:r>
    <w:r>
      <w:rPr>
        <w:rFonts w:hint="eastAsia" w:ascii="Times New Roman" w:hAnsi="Times New Roman" w:eastAsia="宋体" w:cs="Times New Roman"/>
      </w:rPr>
      <w:t>竞争性磋商文件</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3083F">
    <w:pPr>
      <w:pStyle w:val="29"/>
      <w:pBdr>
        <w:bottom w:val="single" w:color="auto" w:sz="4" w:space="1"/>
      </w:pBdr>
      <w:jc w:val="right"/>
    </w:pPr>
    <w:r>
      <w:rPr>
        <w:rFonts w:hint="eastAsia" w:cs="Times New Roman"/>
        <w:lang w:eastAsia="zh-CN"/>
      </w:rPr>
      <w:t>水源地测试评估和地下水整治项目</w:t>
    </w:r>
    <w:r>
      <w:rPr>
        <w:rFonts w:hint="eastAsia" w:cs="Times New Roman"/>
        <w:lang w:val="en-US" w:eastAsia="zh-CN"/>
      </w:rPr>
      <w:t>01包</w:t>
    </w:r>
    <w:r>
      <w:rPr>
        <w:rFonts w:hint="eastAsia" w:ascii="Times New Roman" w:hAnsi="Times New Roman" w:eastAsia="宋体" w:cs="Times New Roma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C486">
    <w:pPr>
      <w:pStyle w:val="29"/>
      <w:pBdr>
        <w:bottom w:val="single" w:color="auto" w:sz="4" w:space="1"/>
      </w:pBdr>
      <w:jc w:val="right"/>
    </w:pPr>
    <w:r>
      <w:rPr>
        <w:rFonts w:hint="eastAsia" w:cs="Times New Roman"/>
        <w:lang w:eastAsia="zh-CN"/>
      </w:rPr>
      <w:t>水源地测试评估和地下水整治项目</w:t>
    </w:r>
    <w:r>
      <w:rPr>
        <w:rFonts w:hint="eastAsia" w:cs="Times New Roman"/>
        <w:lang w:val="en-US" w:eastAsia="zh-CN"/>
      </w:rPr>
      <w:t>01包</w:t>
    </w:r>
    <w:r>
      <w:rPr>
        <w:rFonts w:hint="eastAsia" w:ascii="Times New Roman" w:hAnsi="Times New Roman" w:eastAsia="宋体" w:cs="Times New Roman"/>
      </w:rPr>
      <w:t>竞争性磋商文件</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5918D">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B934A">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F62C8">
    <w:pPr>
      <w:pStyle w:val="29"/>
    </w:pPr>
  </w:p>
  <w:p w14:paraId="6D1A099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FB4DD">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0DCC8">
    <w:pPr>
      <w:pStyle w:val="29"/>
    </w:pPr>
  </w:p>
  <w:p w14:paraId="4172D4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73F"/>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20F7B7E"/>
    <w:rsid w:val="034D060D"/>
    <w:rsid w:val="06235E5F"/>
    <w:rsid w:val="0B660C1A"/>
    <w:rsid w:val="0CE16C09"/>
    <w:rsid w:val="0D3B5A76"/>
    <w:rsid w:val="151D0AD3"/>
    <w:rsid w:val="17D7789A"/>
    <w:rsid w:val="17F93E0B"/>
    <w:rsid w:val="18C961F9"/>
    <w:rsid w:val="1B3935BD"/>
    <w:rsid w:val="1C455CA5"/>
    <w:rsid w:val="1D2C69D2"/>
    <w:rsid w:val="1D9A7C7A"/>
    <w:rsid w:val="1DB14634"/>
    <w:rsid w:val="1E761387"/>
    <w:rsid w:val="239E00B4"/>
    <w:rsid w:val="251E74A4"/>
    <w:rsid w:val="27843CE5"/>
    <w:rsid w:val="2A195ADC"/>
    <w:rsid w:val="2A6816F1"/>
    <w:rsid w:val="30344981"/>
    <w:rsid w:val="32EB653A"/>
    <w:rsid w:val="34AF1A3F"/>
    <w:rsid w:val="360F68C0"/>
    <w:rsid w:val="385873A0"/>
    <w:rsid w:val="3BCB6780"/>
    <w:rsid w:val="3C5E007C"/>
    <w:rsid w:val="3F9651BD"/>
    <w:rsid w:val="3FAD337F"/>
    <w:rsid w:val="405B0D36"/>
    <w:rsid w:val="419A7263"/>
    <w:rsid w:val="419D7E22"/>
    <w:rsid w:val="42CD0A98"/>
    <w:rsid w:val="431A0C09"/>
    <w:rsid w:val="465810C1"/>
    <w:rsid w:val="47474401"/>
    <w:rsid w:val="480E2158"/>
    <w:rsid w:val="4B65373A"/>
    <w:rsid w:val="4C736833"/>
    <w:rsid w:val="4D00163A"/>
    <w:rsid w:val="4EF91F07"/>
    <w:rsid w:val="4F0F5BE3"/>
    <w:rsid w:val="5215297F"/>
    <w:rsid w:val="52422029"/>
    <w:rsid w:val="54F2623D"/>
    <w:rsid w:val="55040901"/>
    <w:rsid w:val="56DF05DE"/>
    <w:rsid w:val="57FC6189"/>
    <w:rsid w:val="5D227761"/>
    <w:rsid w:val="5F073306"/>
    <w:rsid w:val="5F5F73B9"/>
    <w:rsid w:val="626479B8"/>
    <w:rsid w:val="68127C17"/>
    <w:rsid w:val="681428C0"/>
    <w:rsid w:val="6838144E"/>
    <w:rsid w:val="68830403"/>
    <w:rsid w:val="68AA7398"/>
    <w:rsid w:val="6C2940F9"/>
    <w:rsid w:val="6EDD5D49"/>
    <w:rsid w:val="73CE4028"/>
    <w:rsid w:val="742C597A"/>
    <w:rsid w:val="76CA5939"/>
    <w:rsid w:val="78361239"/>
    <w:rsid w:val="7F1005B0"/>
    <w:rsid w:val="7F11728C"/>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Body Text"/>
    <w:basedOn w:val="1"/>
    <w:link w:val="241"/>
    <w:qFormat/>
    <w:uiPriority w:val="0"/>
    <w:pPr>
      <w:tabs>
        <w:tab w:val="left" w:pos="567"/>
      </w:tabs>
      <w:spacing w:before="120" w:line="22" w:lineRule="atLeast"/>
    </w:pPr>
    <w:rPr>
      <w:rFonts w:ascii="宋体" w:hAnsi="宋体"/>
      <w:sz w:val="24"/>
    </w:rPr>
  </w:style>
  <w:style w:type="paragraph" w:styleId="18">
    <w:name w:val="Body Text Indent"/>
    <w:basedOn w:val="1"/>
    <w:link w:val="70"/>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5"/>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2"/>
    <w:qFormat/>
    <w:uiPriority w:val="0"/>
    <w:pPr>
      <w:ind w:left="100" w:leftChars="2500"/>
    </w:pPr>
    <w:rPr>
      <w:rFonts w:ascii="仿宋_GB2312" w:hAnsi="宋体" w:eastAsia="仿宋_GB2312"/>
      <w:color w:val="000000"/>
      <w:sz w:val="24"/>
    </w:rPr>
  </w:style>
  <w:style w:type="paragraph" w:styleId="26">
    <w:name w:val="Body Text Indent 2"/>
    <w:basedOn w:val="1"/>
    <w:link w:val="243"/>
    <w:qFormat/>
    <w:uiPriority w:val="0"/>
    <w:pPr>
      <w:ind w:firstLine="480" w:firstLineChars="200"/>
    </w:pPr>
    <w:rPr>
      <w:rFonts w:ascii="仿宋_GB2312" w:eastAsia="仿宋_GB2312"/>
      <w:sz w:val="24"/>
    </w:rPr>
  </w:style>
  <w:style w:type="paragraph" w:styleId="27">
    <w:name w:val="Balloon Text"/>
    <w:basedOn w:val="1"/>
    <w:link w:val="244"/>
    <w:qFormat/>
    <w:uiPriority w:val="0"/>
    <w:rPr>
      <w:sz w:val="18"/>
      <w:szCs w:val="18"/>
    </w:rPr>
  </w:style>
  <w:style w:type="paragraph" w:styleId="28">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91"/>
    <w:qFormat/>
    <w:uiPriority w:val="0"/>
    <w:pPr>
      <w:jc w:val="center"/>
      <w:outlineLvl w:val="0"/>
    </w:pPr>
    <w:rPr>
      <w:b/>
      <w:sz w:val="32"/>
      <w:szCs w:val="20"/>
    </w:rPr>
  </w:style>
  <w:style w:type="paragraph" w:styleId="40">
    <w:name w:val="annotation subject"/>
    <w:basedOn w:val="15"/>
    <w:next w:val="15"/>
    <w:link w:val="247"/>
    <w:qFormat/>
    <w:uiPriority w:val="0"/>
    <w:rPr>
      <w:b/>
      <w:bCs/>
    </w:rPr>
  </w:style>
  <w:style w:type="paragraph" w:styleId="41">
    <w:name w:val="Body Text First Indent"/>
    <w:basedOn w:val="17"/>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8"/>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正文首行缩进 21"/>
    <w:basedOn w:val="55"/>
    <w:qFormat/>
    <w:uiPriority w:val="0"/>
    <w:pPr>
      <w:spacing w:line="360" w:lineRule="auto"/>
      <w:ind w:firstLine="420" w:firstLineChars="200"/>
    </w:pPr>
    <w:rPr>
      <w:sz w:val="28"/>
      <w:szCs w:val="20"/>
    </w:rPr>
  </w:style>
  <w:style w:type="paragraph" w:customStyle="1" w:styleId="55">
    <w:name w:val="正文文本缩进1"/>
    <w:basedOn w:val="1"/>
    <w:next w:val="29"/>
    <w:link w:val="67"/>
    <w:qFormat/>
    <w:uiPriority w:val="0"/>
    <w:pPr>
      <w:spacing w:line="480" w:lineRule="exact"/>
      <w:ind w:firstLine="480" w:firstLineChars="200"/>
    </w:pPr>
    <w:rPr>
      <w:rFonts w:ascii="宋体" w:hAnsi="宋体"/>
      <w:kern w:val="0"/>
      <w:sz w:val="24"/>
    </w:rPr>
  </w:style>
  <w:style w:type="paragraph" w:customStyle="1" w:styleId="56">
    <w:name w:val="样式5"/>
    <w:basedOn w:val="57"/>
    <w:qFormat/>
    <w:uiPriority w:val="0"/>
    <w:pPr>
      <w:spacing w:line="480" w:lineRule="atLeast"/>
      <w:ind w:firstLine="454"/>
    </w:pPr>
    <w:rPr>
      <w:rFonts w:hAnsi="Times New Roman"/>
      <w:sz w:val="24"/>
      <w:szCs w:val="20"/>
    </w:rPr>
  </w:style>
  <w:style w:type="paragraph" w:customStyle="1" w:styleId="57">
    <w:name w:val="正文1"/>
    <w:basedOn w:val="1"/>
    <w:qFormat/>
    <w:uiPriority w:val="0"/>
    <w:pPr>
      <w:spacing w:line="500" w:lineRule="atLeast"/>
      <w:ind w:firstLine="567"/>
    </w:pPr>
    <w:rPr>
      <w:sz w:val="28"/>
    </w:rPr>
  </w:style>
  <w:style w:type="character" w:customStyle="1" w:styleId="58">
    <w:name w:val="标题 2 字符"/>
    <w:link w:val="3"/>
    <w:qFormat/>
    <w:uiPriority w:val="0"/>
    <w:rPr>
      <w:rFonts w:ascii="Arial" w:hAnsi="Arial" w:eastAsia="黑体"/>
      <w:b/>
      <w:sz w:val="30"/>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c21"/>
    <w:qFormat/>
    <w:uiPriority w:val="0"/>
    <w:rPr>
      <w:rFonts w:hint="default" w:ascii="ˎ̥" w:hAnsi="ˎ̥"/>
      <w:color w:val="000000"/>
      <w:sz w:val="20"/>
      <w:szCs w:val="20"/>
      <w:u w:val="none"/>
    </w:rPr>
  </w:style>
  <w:style w:type="character" w:customStyle="1" w:styleId="61">
    <w:name w:val="title4"/>
    <w:qFormat/>
    <w:uiPriority w:val="0"/>
    <w:rPr>
      <w:b/>
      <w:bCs/>
      <w:color w:val="1D87B3"/>
      <w:sz w:val="15"/>
      <w:szCs w:val="15"/>
    </w:rPr>
  </w:style>
  <w:style w:type="character" w:customStyle="1" w:styleId="62">
    <w:name w:val="标题 2 Char Char"/>
    <w:qFormat/>
    <w:uiPriority w:val="0"/>
    <w:rPr>
      <w:rFonts w:ascii="Arial" w:hAnsi="Arial" w:eastAsia="黑体"/>
      <w:b/>
      <w:bCs/>
      <w:kern w:val="2"/>
      <w:sz w:val="32"/>
      <w:szCs w:val="32"/>
      <w:lang w:val="en-US" w:eastAsia="zh-CN" w:bidi="ar-SA"/>
    </w:rPr>
  </w:style>
  <w:style w:type="character" w:customStyle="1" w:styleId="63">
    <w:name w:val="black1"/>
    <w:qFormat/>
    <w:uiPriority w:val="0"/>
    <w:rPr>
      <w:color w:val="000000"/>
    </w:rPr>
  </w:style>
  <w:style w:type="character" w:customStyle="1" w:styleId="64">
    <w:name w:val="street-address"/>
    <w:basedOn w:val="46"/>
    <w:qFormat/>
    <w:uiPriority w:val="0"/>
  </w:style>
  <w:style w:type="character" w:customStyle="1" w:styleId="65">
    <w:name w:val="locality"/>
    <w:basedOn w:val="46"/>
    <w:qFormat/>
    <w:uiPriority w:val="0"/>
  </w:style>
  <w:style w:type="character" w:customStyle="1" w:styleId="66">
    <w:name w:val="正文缩进 字符"/>
    <w:link w:val="4"/>
    <w:qFormat/>
    <w:uiPriority w:val="0"/>
    <w:rPr>
      <w:rFonts w:ascii="宋体" w:eastAsia="宋体"/>
      <w:kern w:val="2"/>
      <w:sz w:val="24"/>
      <w:szCs w:val="24"/>
      <w:lang w:val="en-US" w:eastAsia="zh-CN" w:bidi="ar-SA"/>
    </w:rPr>
  </w:style>
  <w:style w:type="character" w:customStyle="1" w:styleId="67">
    <w:name w:val="正文文本缩进 Char1"/>
    <w:link w:val="55"/>
    <w:qFormat/>
    <w:uiPriority w:val="0"/>
    <w:rPr>
      <w:rFonts w:ascii="宋体" w:hAnsi="宋体" w:eastAsia="宋体"/>
      <w:sz w:val="24"/>
      <w:szCs w:val="24"/>
      <w:lang w:bidi="ar-SA"/>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6"/>
    <w:qFormat/>
    <w:uiPriority w:val="0"/>
  </w:style>
  <w:style w:type="character" w:customStyle="1" w:styleId="70">
    <w:name w:val="正文文本缩进 字符"/>
    <w:link w:val="18"/>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29"/>
    <w:qFormat/>
    <w:uiPriority w:val="99"/>
    <w:rPr>
      <w:rFonts w:eastAsia="宋体"/>
      <w:kern w:val="2"/>
      <w:sz w:val="18"/>
      <w:szCs w:val="18"/>
      <w:lang w:val="en-US" w:eastAsia="zh-CN" w:bidi="ar-SA"/>
    </w:rPr>
  </w:style>
  <w:style w:type="character" w:customStyle="1" w:styleId="80">
    <w:name w:val="chanpin拷贝"/>
    <w:basedOn w:val="46"/>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38"/>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8"/>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4"/>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4"/>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39"/>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6"/>
    <w:link w:val="23"/>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4">
    <w:name w:val="Revision"/>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6"/>
    <w:link w:val="2"/>
    <w:qFormat/>
    <w:uiPriority w:val="0"/>
    <w:rPr>
      <w:rFonts w:ascii="宋体"/>
      <w:b/>
      <w:kern w:val="44"/>
      <w:sz w:val="32"/>
    </w:rPr>
  </w:style>
  <w:style w:type="character" w:customStyle="1" w:styleId="233">
    <w:name w:val="标题 4 字符"/>
    <w:basedOn w:val="46"/>
    <w:link w:val="6"/>
    <w:qFormat/>
    <w:uiPriority w:val="0"/>
    <w:rPr>
      <w:rFonts w:ascii="Arial" w:hAnsi="Arial" w:eastAsia="黑体"/>
      <w:b/>
      <w:sz w:val="28"/>
    </w:rPr>
  </w:style>
  <w:style w:type="character" w:customStyle="1" w:styleId="234">
    <w:name w:val="标题 5 字符"/>
    <w:basedOn w:val="46"/>
    <w:link w:val="7"/>
    <w:qFormat/>
    <w:uiPriority w:val="0"/>
    <w:rPr>
      <w:b/>
      <w:sz w:val="28"/>
    </w:rPr>
  </w:style>
  <w:style w:type="character" w:customStyle="1" w:styleId="235">
    <w:name w:val="标题 6 字符"/>
    <w:basedOn w:val="46"/>
    <w:link w:val="8"/>
    <w:qFormat/>
    <w:uiPriority w:val="0"/>
    <w:rPr>
      <w:rFonts w:ascii="Arial" w:hAnsi="Arial" w:eastAsia="黑体"/>
      <w:b/>
      <w:sz w:val="24"/>
    </w:rPr>
  </w:style>
  <w:style w:type="character" w:customStyle="1" w:styleId="236">
    <w:name w:val="标题 7 字符"/>
    <w:basedOn w:val="46"/>
    <w:link w:val="9"/>
    <w:qFormat/>
    <w:uiPriority w:val="0"/>
    <w:rPr>
      <w:b/>
      <w:sz w:val="24"/>
    </w:rPr>
  </w:style>
  <w:style w:type="character" w:customStyle="1" w:styleId="237">
    <w:name w:val="标题 8 字符"/>
    <w:basedOn w:val="46"/>
    <w:link w:val="10"/>
    <w:qFormat/>
    <w:uiPriority w:val="0"/>
    <w:rPr>
      <w:rFonts w:ascii="Arial" w:hAnsi="Arial" w:eastAsia="黑体"/>
      <w:sz w:val="24"/>
    </w:rPr>
  </w:style>
  <w:style w:type="character" w:customStyle="1" w:styleId="238">
    <w:name w:val="标题 9 字符"/>
    <w:basedOn w:val="46"/>
    <w:link w:val="11"/>
    <w:qFormat/>
    <w:uiPriority w:val="0"/>
    <w:rPr>
      <w:rFonts w:ascii="Arial" w:hAnsi="Arial" w:eastAsia="黑体"/>
      <w:sz w:val="21"/>
    </w:rPr>
  </w:style>
  <w:style w:type="character" w:customStyle="1" w:styleId="239">
    <w:name w:val="文档结构图 字符"/>
    <w:basedOn w:val="46"/>
    <w:link w:val="14"/>
    <w:qFormat/>
    <w:uiPriority w:val="0"/>
    <w:rPr>
      <w:kern w:val="2"/>
      <w:sz w:val="21"/>
      <w:szCs w:val="24"/>
      <w:shd w:val="clear" w:color="auto" w:fill="000080"/>
    </w:rPr>
  </w:style>
  <w:style w:type="character" w:customStyle="1" w:styleId="240">
    <w:name w:val="正文文本 3 字符"/>
    <w:basedOn w:val="46"/>
    <w:link w:val="16"/>
    <w:qFormat/>
    <w:uiPriority w:val="0"/>
    <w:rPr>
      <w:kern w:val="2"/>
      <w:sz w:val="16"/>
      <w:szCs w:val="16"/>
    </w:rPr>
  </w:style>
  <w:style w:type="character" w:customStyle="1" w:styleId="241">
    <w:name w:val="正文文本 字符"/>
    <w:basedOn w:val="46"/>
    <w:link w:val="17"/>
    <w:qFormat/>
    <w:uiPriority w:val="0"/>
    <w:rPr>
      <w:rFonts w:ascii="宋体" w:hAnsi="宋体"/>
      <w:kern w:val="2"/>
      <w:sz w:val="24"/>
      <w:szCs w:val="24"/>
    </w:rPr>
  </w:style>
  <w:style w:type="character" w:customStyle="1" w:styleId="242">
    <w:name w:val="日期 字符"/>
    <w:basedOn w:val="46"/>
    <w:link w:val="25"/>
    <w:qFormat/>
    <w:uiPriority w:val="0"/>
    <w:rPr>
      <w:rFonts w:ascii="仿宋_GB2312" w:hAnsi="宋体" w:eastAsia="仿宋_GB2312"/>
      <w:color w:val="000000"/>
      <w:kern w:val="2"/>
      <w:sz w:val="24"/>
      <w:szCs w:val="24"/>
    </w:rPr>
  </w:style>
  <w:style w:type="character" w:customStyle="1" w:styleId="243">
    <w:name w:val="正文文本缩进 2 字符"/>
    <w:basedOn w:val="46"/>
    <w:link w:val="26"/>
    <w:qFormat/>
    <w:uiPriority w:val="0"/>
    <w:rPr>
      <w:rFonts w:ascii="仿宋_GB2312" w:eastAsia="仿宋_GB2312"/>
      <w:kern w:val="2"/>
      <w:sz w:val="24"/>
      <w:szCs w:val="24"/>
    </w:rPr>
  </w:style>
  <w:style w:type="character" w:customStyle="1" w:styleId="244">
    <w:name w:val="批注框文本 字符"/>
    <w:basedOn w:val="46"/>
    <w:link w:val="27"/>
    <w:qFormat/>
    <w:uiPriority w:val="0"/>
    <w:rPr>
      <w:kern w:val="2"/>
      <w:sz w:val="18"/>
      <w:szCs w:val="18"/>
    </w:rPr>
  </w:style>
  <w:style w:type="character" w:customStyle="1" w:styleId="245">
    <w:name w:val="正文文本缩进 3 字符"/>
    <w:basedOn w:val="46"/>
    <w:link w:val="33"/>
    <w:qFormat/>
    <w:uiPriority w:val="0"/>
    <w:rPr>
      <w:rFonts w:ascii="宋体"/>
      <w:sz w:val="24"/>
    </w:rPr>
  </w:style>
  <w:style w:type="character" w:customStyle="1" w:styleId="246">
    <w:name w:val="HTML 预设格式 字符"/>
    <w:basedOn w:val="46"/>
    <w:link w:val="36"/>
    <w:qFormat/>
    <w:uiPriority w:val="0"/>
    <w:rPr>
      <w:rFonts w:ascii="宋体" w:hAnsi="宋体" w:cs="宋体"/>
      <w:sz w:val="24"/>
      <w:szCs w:val="24"/>
    </w:rPr>
  </w:style>
  <w:style w:type="character" w:customStyle="1" w:styleId="247">
    <w:name w:val="批注主题 字符"/>
    <w:basedOn w:val="197"/>
    <w:link w:val="40"/>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2"/>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Table Text"/>
    <w:basedOn w:val="1"/>
    <w:semiHidden/>
    <w:qFormat/>
    <w:uiPriority w:val="0"/>
    <w:rPr>
      <w:rFonts w:ascii="宋体" w:hAnsi="宋体" w:eastAsia="宋体" w:cs="宋体"/>
      <w:sz w:val="24"/>
      <w:szCs w:val="24"/>
      <w:lang w:val="en-US" w:eastAsia="en-US" w:bidi="ar-SA"/>
    </w:rPr>
  </w:style>
  <w:style w:type="paragraph" w:customStyle="1" w:styleId="254">
    <w:name w:val="！正文"/>
    <w:basedOn w:val="1"/>
    <w:qFormat/>
    <w:uiPriority w:val="0"/>
    <w:pPr>
      <w:spacing w:line="360" w:lineRule="auto"/>
      <w:ind w:firstLine="560" w:firstLineChars="200"/>
      <w:jc w:val="left"/>
    </w:pPr>
    <w:rPr>
      <w:rFonts w:ascii="Calibri" w:hAnsi="Calibri" w:eastAsia="仿宋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590</Words>
  <Characters>697</Characters>
  <Lines>1298</Lines>
  <Paragraphs>1061</Paragraphs>
  <TotalTime>12</TotalTime>
  <ScaleCrop>false</ScaleCrop>
  <LinksUpToDate>false</LinksUpToDate>
  <CharactersWithSpaces>744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匆匆</cp:lastModifiedBy>
  <cp:lastPrinted>2026-01-30T09:20:00Z</cp:lastPrinted>
  <dcterms:modified xsi:type="dcterms:W3CDTF">2026-05-06T13:34:29Z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63252E6AF6DE4A8F9A6BC262CB1B61E7_13</vt:lpwstr>
  </property>
  <property fmtid="{D5CDD505-2E9C-101B-9397-08002B2CF9AE}" pid="4" name="KSOTemplateDocerSaveRecord">
    <vt:lpwstr>eyJoZGlkIjoiNzI1MzljODBiNDliMzEyMzFlZWNlN2EzYjU0N2YzMWEiLCJ1c2VySWQiOiIzMDU5MDM4MTQifQ==</vt:lpwstr>
  </property>
</Properties>
</file>