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2E90D3">
      <w:pPr>
        <w:spacing w:line="360" w:lineRule="auto"/>
        <w:ind w:firstLine="300" w:firstLineChars="50"/>
        <w:rPr>
          <w:sz w:val="60"/>
          <w:szCs w:val="60"/>
        </w:rPr>
      </w:pPr>
    </w:p>
    <w:p w14:paraId="0D84CC44">
      <w:pPr>
        <w:spacing w:line="360" w:lineRule="auto"/>
        <w:ind w:firstLine="300" w:firstLineChars="50"/>
        <w:rPr>
          <w:sz w:val="60"/>
          <w:szCs w:val="60"/>
        </w:rPr>
      </w:pPr>
    </w:p>
    <w:p w14:paraId="0093ABA9">
      <w:pPr>
        <w:jc w:val="center"/>
        <w:rPr>
          <w:b/>
          <w:bCs/>
          <w:sz w:val="60"/>
          <w:szCs w:val="60"/>
        </w:rPr>
      </w:pPr>
      <w:r>
        <w:rPr>
          <w:b/>
          <w:bCs/>
          <w:sz w:val="60"/>
          <w:szCs w:val="60"/>
        </w:rPr>
        <w:t>北京市政府采购项目</w:t>
      </w:r>
    </w:p>
    <w:p w14:paraId="3887C84E">
      <w:pPr>
        <w:jc w:val="center"/>
        <w:rPr>
          <w:b/>
          <w:bCs/>
          <w:sz w:val="60"/>
          <w:szCs w:val="60"/>
        </w:rPr>
      </w:pPr>
      <w:r>
        <w:rPr>
          <w:b/>
          <w:bCs/>
          <w:sz w:val="60"/>
          <w:szCs w:val="60"/>
        </w:rPr>
        <w:t>公开招标文件</w:t>
      </w:r>
    </w:p>
    <w:p w14:paraId="23F9B6D0">
      <w:pPr>
        <w:spacing w:line="360" w:lineRule="auto"/>
        <w:jc w:val="center"/>
        <w:rPr>
          <w:sz w:val="60"/>
          <w:szCs w:val="60"/>
        </w:rPr>
      </w:pPr>
    </w:p>
    <w:p w14:paraId="49A84F7F">
      <w:pPr>
        <w:pStyle w:val="17"/>
        <w:rPr>
          <w:sz w:val="60"/>
          <w:szCs w:val="60"/>
        </w:rPr>
      </w:pPr>
    </w:p>
    <w:p w14:paraId="6BFF9634">
      <w:pPr>
        <w:rPr>
          <w:sz w:val="60"/>
          <w:szCs w:val="60"/>
        </w:rPr>
      </w:pPr>
    </w:p>
    <w:p w14:paraId="2CAB924B">
      <w:pPr>
        <w:pStyle w:val="17"/>
        <w:rPr>
          <w:sz w:val="60"/>
          <w:szCs w:val="60"/>
        </w:rPr>
      </w:pPr>
    </w:p>
    <w:p w14:paraId="1805C142">
      <w:pPr>
        <w:rPr>
          <w:sz w:val="60"/>
          <w:szCs w:val="60"/>
        </w:rPr>
      </w:pPr>
    </w:p>
    <w:p w14:paraId="56A4E295">
      <w:pPr>
        <w:pStyle w:val="17"/>
      </w:pPr>
    </w:p>
    <w:p w14:paraId="5442CE18">
      <w:pPr>
        <w:tabs>
          <w:tab w:val="left" w:pos="3240"/>
          <w:tab w:val="left" w:pos="3420"/>
        </w:tabs>
        <w:spacing w:line="360" w:lineRule="auto"/>
        <w:ind w:left="2832" w:leftChars="444" w:hanging="1900" w:hangingChars="528"/>
        <w:jc w:val="left"/>
        <w:rPr>
          <w:rFonts w:hint="eastAsia"/>
          <w:bCs/>
          <w:sz w:val="36"/>
          <w:szCs w:val="36"/>
        </w:rPr>
      </w:pPr>
      <w:r>
        <w:rPr>
          <w:bCs/>
          <w:sz w:val="36"/>
          <w:szCs w:val="36"/>
        </w:rPr>
        <w:t>项目名称：</w:t>
      </w:r>
      <w:r>
        <w:rPr>
          <w:rFonts w:hint="eastAsia"/>
          <w:bCs/>
          <w:sz w:val="36"/>
          <w:szCs w:val="36"/>
        </w:rPr>
        <w:t>朝阳区2026年第三批102处（172个防护单元）人防工程战时设备设施维护维修项目</w:t>
      </w:r>
      <w:r>
        <w:rPr>
          <w:rFonts w:hint="eastAsia"/>
          <w:bCs/>
          <w:sz w:val="36"/>
          <w:szCs w:val="36"/>
          <w:lang w:val="en-US" w:eastAsia="zh-CN"/>
        </w:rPr>
        <w:t>-</w:t>
      </w:r>
      <w:r>
        <w:rPr>
          <w:rFonts w:hint="eastAsia"/>
          <w:bCs/>
          <w:sz w:val="36"/>
          <w:szCs w:val="36"/>
        </w:rPr>
        <w:t>一标段</w:t>
      </w:r>
    </w:p>
    <w:p w14:paraId="332EF1C8">
      <w:pPr>
        <w:tabs>
          <w:tab w:val="left" w:pos="3240"/>
          <w:tab w:val="left" w:pos="3420"/>
        </w:tabs>
        <w:spacing w:line="360" w:lineRule="auto"/>
        <w:ind w:left="2832" w:leftChars="444" w:hanging="1900" w:hangingChars="528"/>
        <w:jc w:val="left"/>
        <w:rPr>
          <w:rFonts w:hint="default" w:eastAsia="宋体"/>
          <w:bCs/>
          <w:sz w:val="36"/>
          <w:szCs w:val="36"/>
          <w:lang w:val="en-US" w:eastAsia="zh-CN"/>
        </w:rPr>
      </w:pPr>
      <w:r>
        <w:rPr>
          <w:bCs/>
          <w:sz w:val="36"/>
          <w:szCs w:val="36"/>
        </w:rPr>
        <w:t>项目编号/包号：</w:t>
      </w:r>
      <w:r>
        <w:rPr>
          <w:rFonts w:hint="eastAsia"/>
          <w:bCs/>
          <w:sz w:val="36"/>
          <w:szCs w:val="36"/>
        </w:rPr>
        <w:t>11010526210200029056-XM001</w:t>
      </w:r>
      <w:r>
        <w:rPr>
          <w:rFonts w:hint="eastAsia"/>
          <w:bCs/>
          <w:sz w:val="36"/>
          <w:szCs w:val="36"/>
          <w:lang w:val="en-US" w:eastAsia="zh-CN"/>
        </w:rPr>
        <w:t>/01</w:t>
      </w:r>
    </w:p>
    <w:p w14:paraId="18E57823">
      <w:pPr>
        <w:tabs>
          <w:tab w:val="left" w:pos="3240"/>
          <w:tab w:val="left" w:pos="3420"/>
        </w:tabs>
        <w:spacing w:line="360" w:lineRule="auto"/>
        <w:ind w:left="2832" w:leftChars="444" w:hanging="1900" w:hangingChars="528"/>
        <w:jc w:val="left"/>
        <w:rPr>
          <w:rFonts w:hint="eastAsia" w:eastAsiaTheme="minorEastAsia"/>
          <w:bCs/>
          <w:sz w:val="36"/>
          <w:szCs w:val="36"/>
        </w:rPr>
      </w:pPr>
      <w:r>
        <w:rPr>
          <w:rFonts w:eastAsiaTheme="minorEastAsia"/>
          <w:bCs/>
          <w:sz w:val="36"/>
          <w:szCs w:val="36"/>
        </w:rPr>
        <w:t>采 购 人：</w:t>
      </w:r>
      <w:r>
        <w:rPr>
          <w:rFonts w:hint="eastAsia" w:eastAsiaTheme="minorEastAsia"/>
          <w:bCs/>
          <w:sz w:val="36"/>
          <w:szCs w:val="36"/>
        </w:rPr>
        <w:t>北京市朝阳区国防动员办公室</w:t>
      </w:r>
    </w:p>
    <w:p w14:paraId="4EDD73A4">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rPr>
        <w:t>京兴国际工程管理有限公司</w:t>
      </w:r>
      <w:r>
        <w:rPr>
          <w:rFonts w:eastAsiaTheme="minorEastAsia"/>
          <w:bCs/>
          <w:sz w:val="36"/>
          <w:szCs w:val="36"/>
        </w:rPr>
        <w:t xml:space="preserve"> </w:t>
      </w:r>
    </w:p>
    <w:p w14:paraId="02150D83">
      <w:pPr>
        <w:tabs>
          <w:tab w:val="left" w:pos="3240"/>
          <w:tab w:val="left" w:pos="3420"/>
        </w:tabs>
        <w:spacing w:line="360" w:lineRule="auto"/>
        <w:ind w:left="2832" w:leftChars="444" w:hanging="1900" w:hangingChars="528"/>
        <w:jc w:val="left"/>
        <w:rPr>
          <w:bCs/>
          <w:sz w:val="36"/>
          <w:szCs w:val="36"/>
        </w:rPr>
      </w:pPr>
      <w:r>
        <w:rPr>
          <w:bCs/>
          <w:sz w:val="36"/>
          <w:szCs w:val="36"/>
        </w:rPr>
        <w:t xml:space="preserve"> </w:t>
      </w:r>
    </w:p>
    <w:p w14:paraId="75C95296">
      <w:pPr>
        <w:widowControl/>
        <w:jc w:val="left"/>
        <w:rPr>
          <w:b/>
          <w:bCs/>
          <w:sz w:val="44"/>
        </w:rPr>
      </w:pPr>
      <w:r>
        <w:rPr>
          <w:b/>
          <w:bCs/>
          <w:sz w:val="44"/>
        </w:rPr>
        <w:br w:type="page"/>
      </w:r>
    </w:p>
    <w:p w14:paraId="30308CE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53313A2">
      <w:pPr>
        <w:spacing w:line="360" w:lineRule="auto"/>
        <w:jc w:val="center"/>
        <w:outlineLvl w:val="0"/>
        <w:rPr>
          <w:b/>
          <w:sz w:val="36"/>
          <w:szCs w:val="36"/>
        </w:rPr>
      </w:pPr>
      <w:bookmarkStart w:id="0" w:name="_Toc99301418"/>
      <w:r>
        <w:rPr>
          <w:b/>
          <w:sz w:val="36"/>
          <w:szCs w:val="36"/>
        </w:rPr>
        <w:t>目      录</w:t>
      </w:r>
      <w:bookmarkEnd w:id="0"/>
    </w:p>
    <w:p w14:paraId="678F0544"/>
    <w:p w14:paraId="18E2FA4E"/>
    <w:p w14:paraId="4ADA5190"/>
    <w:p w14:paraId="718D32E5">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58B6804">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1B054FF">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8B7AF06">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6E83B4D5">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4E59EC02">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7B727B15">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14:paraId="4E9E8F8D">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14:paraId="17809DA6">
      <w:pPr>
        <w:pStyle w:val="30"/>
        <w:spacing w:line="480" w:lineRule="auto"/>
        <w:rPr>
          <w:rFonts w:ascii="Times New Roman" w:hAnsi="Times New Roman" w:eastAsiaTheme="minorEastAsia"/>
          <w:b w:val="0"/>
        </w:rPr>
      </w:pPr>
      <w:r>
        <w:rPr>
          <w:rFonts w:ascii="Times New Roman" w:hAnsi="Times New Roman"/>
          <w:b w:val="0"/>
        </w:rPr>
        <w:fldChar w:fldCharType="end"/>
      </w:r>
    </w:p>
    <w:p w14:paraId="3144F49E"/>
    <w:p w14:paraId="40578FFD">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6C208AD">
      <w:pPr>
        <w:pStyle w:val="30"/>
        <w:spacing w:line="360" w:lineRule="auto"/>
        <w:rPr>
          <w:rFonts w:ascii="Times New Roman" w:hAnsi="Times New Roman"/>
          <w:b w:val="0"/>
        </w:rPr>
      </w:pPr>
    </w:p>
    <w:p w14:paraId="5FED9FE5">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0214E4BB">
      <w:pPr>
        <w:spacing w:line="360" w:lineRule="auto"/>
        <w:ind w:firstLine="640" w:firstLineChars="200"/>
        <w:rPr>
          <w:sz w:val="32"/>
          <w:szCs w:val="32"/>
        </w:rPr>
      </w:pPr>
    </w:p>
    <w:p w14:paraId="698B4D45">
      <w:pPr>
        <w:pStyle w:val="3"/>
        <w:spacing w:before="0" w:line="360" w:lineRule="auto"/>
        <w:jc w:val="left"/>
        <w:rPr>
          <w:rFonts w:ascii="Times New Roman" w:hAnsi="Times New Roman" w:eastAsia="宋体"/>
          <w:sz w:val="24"/>
          <w:szCs w:val="24"/>
        </w:rPr>
      </w:pPr>
      <w:bookmarkStart w:id="2" w:name="_Toc35393790"/>
      <w:bookmarkStart w:id="3" w:name="_Toc35393621"/>
      <w:bookmarkStart w:id="4" w:name="_Toc28359002"/>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0B73B2CD">
      <w:pPr>
        <w:spacing w:line="360" w:lineRule="auto"/>
        <w:ind w:firstLine="480" w:firstLineChars="200"/>
        <w:rPr>
          <w:rFonts w:hint="eastAsia"/>
          <w:sz w:val="24"/>
        </w:rPr>
      </w:pPr>
      <w:r>
        <w:rPr>
          <w:sz w:val="24"/>
        </w:rPr>
        <w:t>1.项目编号：</w:t>
      </w:r>
      <w:r>
        <w:rPr>
          <w:rFonts w:hint="eastAsia"/>
          <w:sz w:val="24"/>
        </w:rPr>
        <w:t>11010526210200029056-XM001/01</w:t>
      </w:r>
    </w:p>
    <w:p w14:paraId="3A40F1BD">
      <w:pPr>
        <w:spacing w:line="360" w:lineRule="auto"/>
        <w:ind w:firstLine="480" w:firstLineChars="200"/>
        <w:rPr>
          <w:rFonts w:hint="eastAsia"/>
          <w:sz w:val="24"/>
        </w:rPr>
      </w:pPr>
      <w:r>
        <w:rPr>
          <w:sz w:val="24"/>
        </w:rPr>
        <w:t>2.项目名称：</w:t>
      </w:r>
      <w:bookmarkEnd w:id="6"/>
      <w:r>
        <w:rPr>
          <w:rFonts w:hint="eastAsia"/>
          <w:sz w:val="24"/>
        </w:rPr>
        <w:t>朝阳区2026年第三批102处（172个防护单元）人防工程战时设备设施维护维修项目-一标段</w:t>
      </w:r>
    </w:p>
    <w:p w14:paraId="19BAE81D">
      <w:pPr>
        <w:spacing w:line="360" w:lineRule="auto"/>
        <w:ind w:firstLine="480" w:firstLineChars="200"/>
        <w:rPr>
          <w:sz w:val="24"/>
        </w:rPr>
      </w:pPr>
      <w:r>
        <w:rPr>
          <w:sz w:val="24"/>
        </w:rPr>
        <w:t>3.项目预算金额：</w:t>
      </w:r>
      <w:r>
        <w:rPr>
          <w:rFonts w:hint="eastAsia"/>
          <w:sz w:val="24"/>
          <w:highlight w:val="none"/>
        </w:rPr>
        <w:t>244</w:t>
      </w:r>
      <w:r>
        <w:rPr>
          <w:rFonts w:hint="eastAsia"/>
          <w:sz w:val="24"/>
          <w:highlight w:val="none"/>
          <w:lang w:val="en-US" w:eastAsia="zh-CN"/>
        </w:rPr>
        <w:t>.</w:t>
      </w:r>
      <w:r>
        <w:rPr>
          <w:rFonts w:hint="eastAsia"/>
          <w:sz w:val="24"/>
          <w:highlight w:val="none"/>
        </w:rPr>
        <w:t>936317</w:t>
      </w:r>
      <w:r>
        <w:rPr>
          <w:sz w:val="24"/>
          <w:highlight w:val="none"/>
        </w:rPr>
        <w:t>万元</w:t>
      </w:r>
      <w:r>
        <w:rPr>
          <w:sz w:val="24"/>
        </w:rPr>
        <w:t>、项目最高限价：</w:t>
      </w:r>
      <w:r>
        <w:rPr>
          <w:rFonts w:hint="eastAsia"/>
          <w:sz w:val="24"/>
          <w:highlight w:val="none"/>
        </w:rPr>
        <w:t>244</w:t>
      </w:r>
      <w:r>
        <w:rPr>
          <w:rFonts w:hint="eastAsia"/>
          <w:sz w:val="24"/>
          <w:highlight w:val="none"/>
          <w:lang w:val="en-US" w:eastAsia="zh-CN"/>
        </w:rPr>
        <w:t>.</w:t>
      </w:r>
      <w:r>
        <w:rPr>
          <w:rFonts w:hint="eastAsia"/>
          <w:sz w:val="24"/>
          <w:highlight w:val="none"/>
        </w:rPr>
        <w:t>936317</w:t>
      </w:r>
      <w:r>
        <w:rPr>
          <w:sz w:val="24"/>
          <w:highlight w:val="none"/>
        </w:rPr>
        <w:t>万元</w:t>
      </w:r>
    </w:p>
    <w:p w14:paraId="4A7810FC">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696"/>
        <w:gridCol w:w="1563"/>
        <w:gridCol w:w="998"/>
        <w:gridCol w:w="4277"/>
      </w:tblGrid>
      <w:tr w14:paraId="2BB7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18CD31C">
            <w:pPr>
              <w:jc w:val="center"/>
              <w:rPr>
                <w:bCs/>
                <w:szCs w:val="21"/>
              </w:rPr>
            </w:pPr>
            <w:r>
              <w:rPr>
                <w:bCs/>
                <w:szCs w:val="21"/>
              </w:rPr>
              <w:t>包号</w:t>
            </w:r>
          </w:p>
        </w:tc>
        <w:tc>
          <w:tcPr>
            <w:tcW w:w="918" w:type="pct"/>
            <w:vAlign w:val="center"/>
          </w:tcPr>
          <w:p w14:paraId="616AC473">
            <w:pPr>
              <w:jc w:val="center"/>
              <w:rPr>
                <w:bCs/>
                <w:szCs w:val="21"/>
              </w:rPr>
            </w:pPr>
            <w:r>
              <w:rPr>
                <w:bCs/>
                <w:szCs w:val="21"/>
              </w:rPr>
              <w:t>标的名称</w:t>
            </w:r>
          </w:p>
        </w:tc>
        <w:tc>
          <w:tcPr>
            <w:tcW w:w="846" w:type="pct"/>
            <w:vAlign w:val="center"/>
          </w:tcPr>
          <w:p w14:paraId="49558498">
            <w:pPr>
              <w:jc w:val="center"/>
              <w:rPr>
                <w:bCs/>
                <w:szCs w:val="21"/>
              </w:rPr>
            </w:pPr>
            <w:r>
              <w:rPr>
                <w:bCs/>
                <w:szCs w:val="21"/>
              </w:rPr>
              <w:t>采购包</w:t>
            </w:r>
          </w:p>
          <w:p w14:paraId="64393508">
            <w:pPr>
              <w:jc w:val="center"/>
              <w:rPr>
                <w:bCs/>
                <w:szCs w:val="21"/>
              </w:rPr>
            </w:pPr>
            <w:r>
              <w:rPr>
                <w:bCs/>
                <w:szCs w:val="21"/>
              </w:rPr>
              <w:t>预算金额</w:t>
            </w:r>
          </w:p>
          <w:p w14:paraId="50E4506E">
            <w:pPr>
              <w:jc w:val="center"/>
              <w:rPr>
                <w:bCs/>
                <w:szCs w:val="21"/>
              </w:rPr>
            </w:pPr>
            <w:r>
              <w:rPr>
                <w:bCs/>
                <w:szCs w:val="21"/>
              </w:rPr>
              <w:t>（万元）</w:t>
            </w:r>
          </w:p>
        </w:tc>
        <w:tc>
          <w:tcPr>
            <w:tcW w:w="540" w:type="pct"/>
            <w:vAlign w:val="center"/>
          </w:tcPr>
          <w:p w14:paraId="559BF74E">
            <w:pPr>
              <w:jc w:val="center"/>
              <w:rPr>
                <w:bCs/>
                <w:szCs w:val="21"/>
              </w:rPr>
            </w:pPr>
            <w:r>
              <w:rPr>
                <w:bCs/>
                <w:szCs w:val="21"/>
              </w:rPr>
              <w:t>数量</w:t>
            </w:r>
          </w:p>
        </w:tc>
        <w:tc>
          <w:tcPr>
            <w:tcW w:w="2314" w:type="pct"/>
            <w:vAlign w:val="center"/>
          </w:tcPr>
          <w:p w14:paraId="3B321A30">
            <w:pPr>
              <w:jc w:val="center"/>
              <w:rPr>
                <w:szCs w:val="21"/>
              </w:rPr>
            </w:pPr>
            <w:r>
              <w:rPr>
                <w:szCs w:val="21"/>
              </w:rPr>
              <w:t>简要技术需求或服务要求</w:t>
            </w:r>
          </w:p>
        </w:tc>
      </w:tr>
      <w:tr w14:paraId="40D5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380" w:type="pct"/>
            <w:vAlign w:val="center"/>
          </w:tcPr>
          <w:p w14:paraId="70EBE70F">
            <w:pPr>
              <w:jc w:val="center"/>
              <w:rPr>
                <w:bCs/>
                <w:szCs w:val="21"/>
              </w:rPr>
            </w:pPr>
            <w:r>
              <w:rPr>
                <w:bCs/>
                <w:szCs w:val="21"/>
              </w:rPr>
              <w:t>01</w:t>
            </w:r>
          </w:p>
        </w:tc>
        <w:tc>
          <w:tcPr>
            <w:tcW w:w="918" w:type="pct"/>
            <w:vAlign w:val="center"/>
          </w:tcPr>
          <w:p w14:paraId="3139027F">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朝阳区2026年第三批102处（172个防护单元）人防工程战时设备设施维护维修项目-一标段</w:t>
            </w:r>
          </w:p>
        </w:tc>
        <w:tc>
          <w:tcPr>
            <w:tcW w:w="846" w:type="pct"/>
            <w:vAlign w:val="center"/>
          </w:tcPr>
          <w:p w14:paraId="575D4C8B">
            <w:pPr>
              <w:jc w:val="center"/>
              <w:rPr>
                <w:rFonts w:hint="default" w:ascii="Times New Roman" w:hAnsi="Times New Roman" w:cs="Times New Roman"/>
                <w:szCs w:val="21"/>
                <w:lang w:val="en-US" w:eastAsia="zh-CN"/>
              </w:rPr>
            </w:pPr>
            <w:r>
              <w:rPr>
                <w:rFonts w:hint="eastAsia"/>
                <w:sz w:val="24"/>
                <w:highlight w:val="none"/>
              </w:rPr>
              <w:t>244</w:t>
            </w:r>
            <w:r>
              <w:rPr>
                <w:rFonts w:hint="eastAsia"/>
                <w:sz w:val="24"/>
                <w:highlight w:val="none"/>
                <w:lang w:val="en-US" w:eastAsia="zh-CN"/>
              </w:rPr>
              <w:t>.</w:t>
            </w:r>
            <w:r>
              <w:rPr>
                <w:rFonts w:hint="eastAsia"/>
                <w:sz w:val="24"/>
                <w:highlight w:val="none"/>
              </w:rPr>
              <w:t>936317</w:t>
            </w:r>
          </w:p>
        </w:tc>
        <w:tc>
          <w:tcPr>
            <w:tcW w:w="540" w:type="pct"/>
            <w:vAlign w:val="center"/>
          </w:tcPr>
          <w:p w14:paraId="44F0E2A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1项</w:t>
            </w:r>
          </w:p>
        </w:tc>
        <w:tc>
          <w:tcPr>
            <w:tcW w:w="2314" w:type="pct"/>
            <w:vAlign w:val="center"/>
          </w:tcPr>
          <w:p w14:paraId="533EE33C">
            <w:pPr>
              <w:jc w:val="center"/>
              <w:rPr>
                <w:rFonts w:ascii="Times New Roman" w:hAnsi="Times New Roman" w:cs="Times New Roman"/>
                <w:szCs w:val="21"/>
              </w:rPr>
            </w:pPr>
            <w:r>
              <w:rPr>
                <w:rFonts w:hint="eastAsia" w:ascii="Times New Roman" w:hAnsi="Times New Roman" w:cs="Times New Roman"/>
                <w:szCs w:val="21"/>
                <w:highlight w:val="none"/>
                <w:lang w:val="en-US" w:eastAsia="zh-CN"/>
              </w:rPr>
              <w:t>1</w:t>
            </w:r>
            <w:r>
              <w:rPr>
                <w:rFonts w:hint="eastAsia" w:ascii="Times New Roman" w:hAnsi="Times New Roman" w:cs="Times New Roman"/>
                <w:szCs w:val="21"/>
                <w:highlight w:val="none"/>
                <w:lang w:eastAsia="zh-CN"/>
              </w:rPr>
              <w:t>标段</w:t>
            </w:r>
            <w:r>
              <w:rPr>
                <w:rFonts w:hint="eastAsia" w:ascii="Times New Roman" w:hAnsi="Times New Roman" w:cs="Times New Roman"/>
                <w:szCs w:val="21"/>
                <w:highlight w:val="none"/>
                <w:lang w:val="en-US" w:eastAsia="zh-CN"/>
              </w:rPr>
              <w:t>为</w:t>
            </w:r>
            <w:r>
              <w:rPr>
                <w:rFonts w:hint="eastAsia" w:ascii="Times New Roman" w:hAnsi="Times New Roman" w:cs="Times New Roman"/>
                <w:szCs w:val="21"/>
                <w:highlight w:val="none"/>
                <w:lang w:eastAsia="zh-CN"/>
              </w:rPr>
              <w:t>人防工程战时设备设施维护维修项目，具体要求详见招标文件</w:t>
            </w:r>
            <w:r>
              <w:rPr>
                <w:rFonts w:hint="eastAsia" w:ascii="Times New Roman" w:hAnsi="Times New Roman" w:cs="Times New Roman"/>
                <w:szCs w:val="21"/>
                <w:highlight w:val="none"/>
                <w:lang w:val="en-US" w:eastAsia="zh-CN"/>
              </w:rPr>
              <w:t>内容</w:t>
            </w:r>
            <w:r>
              <w:rPr>
                <w:rFonts w:hint="eastAsia" w:ascii="Times New Roman" w:hAnsi="Times New Roman" w:cs="Times New Roman"/>
                <w:szCs w:val="21"/>
                <w:highlight w:val="none"/>
                <w:lang w:eastAsia="zh-CN"/>
              </w:rPr>
              <w:t>。具体内容详见</w:t>
            </w:r>
            <w:r>
              <w:rPr>
                <w:rFonts w:hint="eastAsia" w:ascii="Times New Roman" w:hAnsi="Times New Roman" w:cs="Times New Roman"/>
                <w:szCs w:val="21"/>
                <w:highlight w:val="none"/>
                <w:lang w:val="en-US" w:eastAsia="zh-CN"/>
              </w:rPr>
              <w:t>招标</w:t>
            </w:r>
            <w:r>
              <w:rPr>
                <w:rFonts w:hint="eastAsia" w:ascii="Times New Roman" w:hAnsi="Times New Roman" w:cs="Times New Roman"/>
                <w:szCs w:val="21"/>
                <w:highlight w:val="none"/>
                <w:lang w:eastAsia="zh-CN"/>
              </w:rPr>
              <w:t>文件第</w:t>
            </w:r>
            <w:r>
              <w:rPr>
                <w:rFonts w:hint="eastAsia" w:ascii="Times New Roman" w:hAnsi="Times New Roman" w:cs="Times New Roman"/>
                <w:szCs w:val="21"/>
                <w:highlight w:val="none"/>
                <w:lang w:val="en-US" w:eastAsia="zh-CN"/>
              </w:rPr>
              <w:t>五</w:t>
            </w:r>
            <w:r>
              <w:rPr>
                <w:rFonts w:hint="eastAsia" w:ascii="Times New Roman" w:hAnsi="Times New Roman" w:cs="Times New Roman"/>
                <w:szCs w:val="21"/>
                <w:highlight w:val="none"/>
                <w:lang w:eastAsia="zh-CN"/>
              </w:rPr>
              <w:t>章采购需求内容。</w:t>
            </w:r>
          </w:p>
        </w:tc>
      </w:tr>
    </w:tbl>
    <w:p w14:paraId="1BCD97FC">
      <w:pPr>
        <w:spacing w:line="360" w:lineRule="auto"/>
        <w:ind w:firstLine="480" w:firstLineChars="200"/>
        <w:rPr>
          <w:sz w:val="24"/>
        </w:rPr>
      </w:pPr>
    </w:p>
    <w:p w14:paraId="46A0A7C1">
      <w:pPr>
        <w:spacing w:line="360" w:lineRule="auto"/>
        <w:ind w:firstLine="480" w:firstLineChars="200"/>
        <w:rPr>
          <w:sz w:val="24"/>
          <w:u w:val="single"/>
        </w:rPr>
      </w:pPr>
      <w:r>
        <w:rPr>
          <w:sz w:val="24"/>
        </w:rPr>
        <w:t>5.合同履行期限：</w:t>
      </w:r>
      <w:r>
        <w:rPr>
          <w:rFonts w:hint="eastAsia" w:eastAsiaTheme="minorEastAsia"/>
          <w:sz w:val="24"/>
        </w:rPr>
        <w:t>自合同签订</w:t>
      </w:r>
      <w:r>
        <w:rPr>
          <w:rFonts w:eastAsiaTheme="minorEastAsia"/>
          <w:sz w:val="24"/>
        </w:rPr>
        <w:t>之日起</w:t>
      </w:r>
      <w:r>
        <w:rPr>
          <w:rFonts w:hint="eastAsia" w:eastAsiaTheme="minorEastAsia"/>
          <w:sz w:val="24"/>
          <w:lang w:val="en-US" w:eastAsia="zh-CN"/>
        </w:rPr>
        <w:t>60天</w:t>
      </w:r>
      <w:r>
        <w:rPr>
          <w:rFonts w:eastAsiaTheme="minorEastAsia"/>
          <w:sz w:val="24"/>
        </w:rPr>
        <w:t>。</w:t>
      </w:r>
    </w:p>
    <w:p w14:paraId="34EA3542">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675FC2F8">
      <w:pPr>
        <w:spacing w:line="360" w:lineRule="auto"/>
        <w:ind w:firstLine="480" w:firstLineChars="200"/>
        <w:rPr>
          <w:sz w:val="24"/>
        </w:rPr>
      </w:pPr>
    </w:p>
    <w:p w14:paraId="0A00FB8A">
      <w:pPr>
        <w:pStyle w:val="3"/>
        <w:spacing w:before="0" w:line="360" w:lineRule="auto"/>
        <w:jc w:val="left"/>
        <w:rPr>
          <w:rFonts w:ascii="Times New Roman" w:hAnsi="Times New Roman" w:eastAsia="宋体"/>
          <w:sz w:val="24"/>
          <w:szCs w:val="24"/>
        </w:rPr>
      </w:pPr>
      <w:bookmarkStart w:id="7" w:name="_Toc35393791"/>
      <w:bookmarkStart w:id="8" w:name="_Toc28359003"/>
      <w:bookmarkStart w:id="9" w:name="_Toc28359080"/>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7CD56EE6">
      <w:pPr>
        <w:spacing w:line="360" w:lineRule="auto"/>
        <w:ind w:firstLine="480" w:firstLineChars="200"/>
        <w:rPr>
          <w:sz w:val="24"/>
        </w:rPr>
      </w:pPr>
      <w:r>
        <w:rPr>
          <w:sz w:val="24"/>
        </w:rPr>
        <w:t>1.满足《中华人民共和国政府采购法》第二十二条规定；</w:t>
      </w:r>
    </w:p>
    <w:p w14:paraId="3B4CE3AA">
      <w:pPr>
        <w:spacing w:line="360" w:lineRule="auto"/>
        <w:ind w:firstLine="480" w:firstLineChars="200"/>
        <w:rPr>
          <w:sz w:val="24"/>
        </w:rPr>
      </w:pPr>
      <w:bookmarkStart w:id="11" w:name="_Toc28359004"/>
      <w:bookmarkStart w:id="12" w:name="_Toc28359081"/>
      <w:r>
        <w:rPr>
          <w:sz w:val="24"/>
        </w:rPr>
        <w:t>2.落实政府采购政策需满足的资格要求：</w:t>
      </w:r>
    </w:p>
    <w:p w14:paraId="26B367BF">
      <w:pPr>
        <w:spacing w:line="360" w:lineRule="auto"/>
        <w:ind w:firstLine="480" w:firstLineChars="200"/>
        <w:rPr>
          <w:sz w:val="24"/>
        </w:rPr>
      </w:pPr>
      <w:r>
        <w:rPr>
          <w:sz w:val="24"/>
        </w:rPr>
        <w:t>2.1 中小企业政策</w:t>
      </w:r>
    </w:p>
    <w:p w14:paraId="71006368">
      <w:pPr>
        <w:spacing w:line="360" w:lineRule="auto"/>
        <w:ind w:firstLine="480" w:firstLineChars="200"/>
        <w:rPr>
          <w:sz w:val="24"/>
        </w:rPr>
      </w:pPr>
      <w:r>
        <w:rPr>
          <w:rFonts w:hint="eastAsia"/>
          <w:sz w:val="24"/>
          <w:lang w:eastAsia="zh-CN"/>
        </w:rPr>
        <w:t>□</w:t>
      </w:r>
      <w:r>
        <w:rPr>
          <w:sz w:val="24"/>
        </w:rPr>
        <w:t>本项目不专门面向中小企业预留采购份额。</w:t>
      </w:r>
    </w:p>
    <w:p w14:paraId="5520BE6E">
      <w:pPr>
        <w:spacing w:line="360" w:lineRule="auto"/>
        <w:ind w:firstLine="480" w:firstLineChars="200"/>
        <w:rPr>
          <w:sz w:val="24"/>
        </w:rPr>
      </w:pPr>
      <w:r>
        <w:rPr>
          <w:rFonts w:hint="eastAsia"/>
          <w:sz w:val="24"/>
          <w:lang w:eastAsia="zh-CN"/>
        </w:rPr>
        <w:t>☑</w:t>
      </w:r>
      <w:r>
        <w:rPr>
          <w:sz w:val="24"/>
        </w:rPr>
        <w:t xml:space="preserve">本项目专门面向  </w:t>
      </w:r>
      <w:r>
        <w:rPr>
          <w:rFonts w:hint="eastAsia"/>
          <w:sz w:val="24"/>
          <w:lang w:eastAsia="zh-CN"/>
        </w:rPr>
        <w:t>□</w:t>
      </w:r>
      <w:r>
        <w:rPr>
          <w:sz w:val="24"/>
        </w:rPr>
        <w:t xml:space="preserve">中小 </w:t>
      </w:r>
      <w:r>
        <w:rPr>
          <w:rFonts w:hint="eastAsia"/>
          <w:sz w:val="24"/>
          <w:lang w:eastAsia="zh-CN"/>
        </w:rPr>
        <w:t>☑</w:t>
      </w:r>
      <w:r>
        <w:rPr>
          <w:sz w:val="24"/>
        </w:rPr>
        <w:t>小微企业  采购。即：提供的货物全部由符合政策要求的中小/小微企业制造、服务全部由符合政策要求的中小/小微企业承接。</w:t>
      </w:r>
    </w:p>
    <w:p w14:paraId="61EE1D9A">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lang w:val="en-US" w:eastAsia="zh-CN"/>
        </w:rPr>
        <w:t>/</w:t>
      </w:r>
      <w:r>
        <w:rPr>
          <w:sz w:val="24"/>
        </w:rPr>
        <w:t>。</w:t>
      </w:r>
    </w:p>
    <w:p w14:paraId="4703D024">
      <w:pPr>
        <w:spacing w:line="360" w:lineRule="auto"/>
        <w:ind w:firstLine="480" w:firstLineChars="200"/>
        <w:rPr>
          <w:sz w:val="24"/>
        </w:rPr>
      </w:pPr>
      <w:r>
        <w:rPr>
          <w:sz w:val="24"/>
        </w:rPr>
        <w:t>2.2 其它落实政府采购政策的资格要求（如有）：</w:t>
      </w:r>
      <w:r>
        <w:rPr>
          <w:rFonts w:hint="eastAsia"/>
          <w:sz w:val="24"/>
          <w:lang w:val="en-US" w:eastAsia="zh-CN"/>
        </w:rPr>
        <w:t>/</w:t>
      </w:r>
      <w:r>
        <w:rPr>
          <w:sz w:val="24"/>
        </w:rPr>
        <w:t>。</w:t>
      </w:r>
    </w:p>
    <w:p w14:paraId="34793060">
      <w:pPr>
        <w:spacing w:line="360" w:lineRule="auto"/>
        <w:ind w:firstLine="480" w:firstLineChars="200"/>
        <w:rPr>
          <w:i/>
          <w:iCs/>
          <w:sz w:val="24"/>
          <w:u w:val="single"/>
        </w:rPr>
      </w:pPr>
      <w:r>
        <w:rPr>
          <w:sz w:val="24"/>
        </w:rPr>
        <w:t>3.本项目的特定资格要求：</w:t>
      </w:r>
    </w:p>
    <w:p w14:paraId="3E1F136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A731B66">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49FD97A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2E773C0A">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lang w:val="en-US" w:eastAsia="zh-CN"/>
        </w:rPr>
        <w:t>投标人</w:t>
      </w:r>
      <w:r>
        <w:rPr>
          <w:rFonts w:hint="eastAsia" w:eastAsiaTheme="minorEastAsia"/>
          <w:sz w:val="24"/>
        </w:rPr>
        <w:t>须具备建设行政主管部门核发的建筑工程施工总承包叁级（含）以上资质及有效期内的安全生产许可证。其中，拟派项目经理须具备建筑工程专业贰级及以上资格注册建造师且同时具有安全生产考核合格证书(简称安全“B”本)，在中标时不得担任其他在施建设工程项目的项目经理，外地来京建筑企业在办理进京备案时，应当一并办理注册建造师备案手续。</w:t>
      </w:r>
      <w:r>
        <w:rPr>
          <w:sz w:val="24"/>
        </w:rPr>
        <w:t>。</w:t>
      </w:r>
    </w:p>
    <w:p w14:paraId="56483776">
      <w:pPr>
        <w:spacing w:line="360" w:lineRule="auto"/>
        <w:ind w:firstLine="480" w:firstLineChars="200"/>
        <w:rPr>
          <w:i/>
          <w:iCs/>
          <w:sz w:val="24"/>
          <w:u w:val="single"/>
        </w:rPr>
      </w:pPr>
    </w:p>
    <w:bookmarkEnd w:id="11"/>
    <w:bookmarkEnd w:id="12"/>
    <w:p w14:paraId="202D8781">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43C7424B">
      <w:pPr>
        <w:spacing w:line="360" w:lineRule="auto"/>
        <w:ind w:firstLine="480" w:firstLineChars="200"/>
        <w:rPr>
          <w:rFonts w:ascii="Times New Roman" w:hAnsi="Times New Roman" w:cs="Times New Roman" w:eastAsiaTheme="minorEastAsia"/>
          <w:sz w:val="24"/>
        </w:rPr>
      </w:pPr>
      <w:r>
        <w:rPr>
          <w:sz w:val="24"/>
          <w:lang w:bidi="ar"/>
        </w:rPr>
        <w:t>1.时间</w:t>
      </w:r>
      <w:r>
        <w:rPr>
          <w:rFonts w:ascii="Times New Roman" w:hAnsi="Times New Roman" w:cs="Times New Roman" w:eastAsiaTheme="minorEastAsia"/>
          <w:sz w:val="24"/>
        </w:rPr>
        <w:t>时间：</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4</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29</w:t>
      </w:r>
      <w:r>
        <w:rPr>
          <w:rFonts w:ascii="Times New Roman" w:hAnsi="Times New Roman" w:cs="Times New Roman" w:eastAsiaTheme="minorEastAsia"/>
          <w:sz w:val="24"/>
          <w:highlight w:val="none"/>
        </w:rPr>
        <w:t>日至</w:t>
      </w:r>
      <w:r>
        <w:rPr>
          <w:rFonts w:hint="eastAsia" w:ascii="Times New Roman" w:hAnsi="Times New Roman" w:cs="Times New Roman" w:eastAsiaTheme="minorEastAsia"/>
          <w:sz w:val="24"/>
          <w:highlight w:val="none"/>
          <w:lang w:val="en-US" w:eastAsia="zh-CN"/>
        </w:rPr>
        <w:t>2026</w:t>
      </w:r>
      <w:r>
        <w:rPr>
          <w:rFonts w:ascii="Times New Roman" w:hAnsi="Times New Roman" w:cs="Times New Roman" w:eastAsiaTheme="minorEastAsia"/>
          <w:sz w:val="24"/>
          <w:highlight w:val="none"/>
        </w:rPr>
        <w:t>年</w:t>
      </w:r>
      <w:r>
        <w:rPr>
          <w:rFonts w:hint="eastAsia" w:cs="Times New Roman" w:eastAsiaTheme="minorEastAsia"/>
          <w:sz w:val="24"/>
          <w:highlight w:val="none"/>
          <w:lang w:val="en-US" w:eastAsia="zh-CN"/>
        </w:rPr>
        <w:t>5</w:t>
      </w:r>
      <w:r>
        <w:rPr>
          <w:rFonts w:ascii="Times New Roman" w:hAnsi="Times New Roman" w:cs="Times New Roman" w:eastAsiaTheme="minorEastAsia"/>
          <w:sz w:val="24"/>
          <w:highlight w:val="none"/>
        </w:rPr>
        <w:t>月</w:t>
      </w:r>
      <w:r>
        <w:rPr>
          <w:rFonts w:hint="eastAsia" w:cs="Times New Roman" w:eastAsiaTheme="minorEastAsia"/>
          <w:sz w:val="24"/>
          <w:highlight w:val="none"/>
          <w:lang w:val="en-US" w:eastAsia="zh-CN"/>
        </w:rPr>
        <w:t>8</w:t>
      </w:r>
      <w:r>
        <w:rPr>
          <w:rFonts w:ascii="Times New Roman" w:hAnsi="Times New Roman" w:cs="Times New Roman" w:eastAsiaTheme="minorEastAsia"/>
          <w:sz w:val="24"/>
          <w:highlight w:val="none"/>
        </w:rPr>
        <w:t>日，</w:t>
      </w:r>
      <w:r>
        <w:rPr>
          <w:rFonts w:hint="eastAsia" w:ascii="Times New Roman" w:hAnsi="Times New Roman" w:cs="Times New Roman" w:eastAsiaTheme="minorEastAsia"/>
          <w:sz w:val="24"/>
        </w:rPr>
        <w:t>每天上午</w:t>
      </w:r>
      <w:r>
        <w:rPr>
          <w:rFonts w:hint="eastAsia" w:ascii="Times New Roman" w:hAnsi="Times New Roman" w:cs="Times New Roman" w:eastAsiaTheme="minorEastAsia"/>
          <w:sz w:val="24"/>
          <w:lang w:val="en-US" w:eastAsia="zh-CN"/>
        </w:rPr>
        <w:t>00</w:t>
      </w:r>
      <w:r>
        <w:rPr>
          <w:rFonts w:hint="eastAsia" w:ascii="Times New Roman" w:hAnsi="Times New Roman" w:cs="Times New Roman" w:eastAsiaTheme="minorEastAsia"/>
          <w:sz w:val="24"/>
        </w:rPr>
        <w:t>:00至12:00，下午</w:t>
      </w:r>
      <w:r>
        <w:rPr>
          <w:rFonts w:hint="eastAsia" w:ascii="Times New Roman" w:hAnsi="Times New Roman" w:cs="Times New Roman" w:eastAsiaTheme="minorEastAsia"/>
          <w:sz w:val="24"/>
          <w:lang w:val="en-US" w:eastAsia="zh-CN"/>
        </w:rPr>
        <w:t>12</w:t>
      </w:r>
      <w:r>
        <w:rPr>
          <w:rFonts w:hint="eastAsia" w:ascii="Times New Roman" w:hAnsi="Times New Roman" w:cs="Times New Roman" w:eastAsiaTheme="minorEastAsia"/>
          <w:sz w:val="24"/>
        </w:rPr>
        <w:t>:00至</w:t>
      </w:r>
      <w:r>
        <w:rPr>
          <w:rFonts w:hint="eastAsia" w:ascii="Times New Roman" w:hAnsi="Times New Roman" w:cs="Times New Roman" w:eastAsiaTheme="minorEastAsia"/>
          <w:sz w:val="24"/>
          <w:lang w:val="en-US" w:eastAsia="zh-CN"/>
        </w:rPr>
        <w:t>24</w:t>
      </w:r>
      <w:r>
        <w:rPr>
          <w:rFonts w:hint="eastAsia" w:ascii="Times New Roman" w:hAnsi="Times New Roman" w:cs="Times New Roman" w:eastAsiaTheme="minorEastAsia"/>
          <w:sz w:val="24"/>
        </w:rPr>
        <w:t>:00（北京时间，法定节假日除外）</w:t>
      </w:r>
    </w:p>
    <w:p w14:paraId="4FDCAD82">
      <w:pPr>
        <w:adjustRightInd w:val="0"/>
        <w:snapToGrid w:val="0"/>
        <w:spacing w:line="360" w:lineRule="auto"/>
        <w:ind w:firstLine="480" w:firstLineChars="200"/>
        <w:rPr>
          <w:sz w:val="24"/>
        </w:rPr>
      </w:pPr>
      <w:r>
        <w:rPr>
          <w:sz w:val="24"/>
          <w:lang w:bidi="ar"/>
        </w:rPr>
        <w:t>2.地点：北京市政府采购电子交易平台</w:t>
      </w:r>
    </w:p>
    <w:p w14:paraId="1CB372A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320570D">
      <w:pPr>
        <w:widowControl/>
        <w:adjustRightInd w:val="0"/>
        <w:snapToGrid w:val="0"/>
        <w:spacing w:line="360" w:lineRule="auto"/>
        <w:ind w:firstLine="480" w:firstLineChars="200"/>
        <w:jc w:val="left"/>
        <w:rPr>
          <w:sz w:val="24"/>
        </w:rPr>
      </w:pPr>
      <w:r>
        <w:rPr>
          <w:sz w:val="24"/>
          <w:lang w:bidi="ar"/>
        </w:rPr>
        <w:t>4.售价：0元。</w:t>
      </w:r>
    </w:p>
    <w:p w14:paraId="04DB9522">
      <w:pPr>
        <w:tabs>
          <w:tab w:val="left" w:pos="900"/>
          <w:tab w:val="left" w:pos="1980"/>
        </w:tabs>
        <w:snapToGrid w:val="0"/>
        <w:spacing w:line="360" w:lineRule="auto"/>
        <w:ind w:left="840"/>
        <w:rPr>
          <w:sz w:val="24"/>
        </w:rPr>
      </w:pPr>
    </w:p>
    <w:p w14:paraId="68157230">
      <w:pPr>
        <w:pStyle w:val="3"/>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3FDF04E">
      <w:pPr>
        <w:spacing w:line="360" w:lineRule="auto"/>
        <w:ind w:firstLine="480" w:firstLineChars="200"/>
        <w:rPr>
          <w:bCs/>
          <w:sz w:val="24"/>
          <w:u w:val="single"/>
        </w:rPr>
      </w:pPr>
      <w:r>
        <w:rPr>
          <w:sz w:val="24"/>
          <w:lang w:bidi="ar"/>
        </w:rPr>
        <w:t>投标截止时间、开标时间：</w:t>
      </w:r>
      <w:r>
        <w:rPr>
          <w:rFonts w:hint="eastAsia"/>
          <w:sz w:val="24"/>
          <w:highlight w:val="none"/>
          <w:lang w:val="en-US" w:eastAsia="zh-CN" w:bidi="ar"/>
        </w:rPr>
        <w:t xml:space="preserve">2026 </w:t>
      </w:r>
      <w:r>
        <w:rPr>
          <w:sz w:val="24"/>
          <w:highlight w:val="none"/>
          <w:u w:val="none"/>
          <w:lang w:bidi="ar"/>
        </w:rPr>
        <w:t>年</w:t>
      </w:r>
      <w:r>
        <w:rPr>
          <w:rFonts w:hint="eastAsia"/>
          <w:sz w:val="24"/>
          <w:highlight w:val="none"/>
          <w:u w:val="none"/>
          <w:lang w:val="en-US" w:eastAsia="zh-CN" w:bidi="ar"/>
        </w:rPr>
        <w:t>5</w:t>
      </w:r>
      <w:r>
        <w:rPr>
          <w:sz w:val="24"/>
          <w:highlight w:val="none"/>
          <w:u w:val="none"/>
          <w:lang w:bidi="ar"/>
        </w:rPr>
        <w:t>月</w:t>
      </w:r>
      <w:r>
        <w:rPr>
          <w:rFonts w:hint="eastAsia"/>
          <w:sz w:val="24"/>
          <w:highlight w:val="none"/>
          <w:u w:val="none"/>
          <w:lang w:val="en-US" w:eastAsia="zh-CN" w:bidi="ar"/>
        </w:rPr>
        <w:t>19</w:t>
      </w:r>
      <w:r>
        <w:rPr>
          <w:sz w:val="24"/>
          <w:highlight w:val="none"/>
          <w:u w:val="none"/>
          <w:lang w:bidi="ar"/>
        </w:rPr>
        <w:t>日</w:t>
      </w:r>
      <w:r>
        <w:rPr>
          <w:rFonts w:hint="eastAsia"/>
          <w:sz w:val="24"/>
          <w:highlight w:val="none"/>
          <w:u w:val="none"/>
          <w:lang w:val="en-US" w:eastAsia="zh-CN" w:bidi="ar"/>
        </w:rPr>
        <w:t>9</w:t>
      </w:r>
      <w:r>
        <w:rPr>
          <w:sz w:val="24"/>
          <w:highlight w:val="none"/>
          <w:u w:val="none"/>
          <w:lang w:bidi="ar"/>
        </w:rPr>
        <w:t>点</w:t>
      </w:r>
      <w:r>
        <w:rPr>
          <w:rFonts w:hint="eastAsia"/>
          <w:sz w:val="24"/>
          <w:highlight w:val="none"/>
          <w:u w:val="none"/>
          <w:lang w:val="en-US" w:eastAsia="zh-CN" w:bidi="ar"/>
        </w:rPr>
        <w:t>30</w:t>
      </w:r>
      <w:r>
        <w:rPr>
          <w:sz w:val="24"/>
          <w:highlight w:val="none"/>
          <w:u w:val="none"/>
          <w:lang w:bidi="ar"/>
        </w:rPr>
        <w:t>分</w:t>
      </w:r>
      <w:r>
        <w:rPr>
          <w:bCs/>
          <w:sz w:val="24"/>
          <w:lang w:bidi="ar"/>
        </w:rPr>
        <w:t>（北京时间）</w:t>
      </w:r>
      <w:r>
        <w:rPr>
          <w:iCs/>
          <w:sz w:val="24"/>
          <w:lang w:bidi="ar"/>
        </w:rPr>
        <w:t>。</w:t>
      </w:r>
    </w:p>
    <w:p w14:paraId="0B2BC5CE">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0172AEE">
      <w:pPr>
        <w:spacing w:line="360" w:lineRule="auto"/>
        <w:ind w:firstLine="480" w:firstLineChars="200"/>
        <w:rPr>
          <w:bCs/>
          <w:sz w:val="24"/>
          <w:u w:val="single"/>
        </w:rPr>
      </w:pPr>
    </w:p>
    <w:p w14:paraId="0EEABB24">
      <w:pPr>
        <w:pStyle w:val="3"/>
        <w:spacing w:before="0" w:line="360" w:lineRule="auto"/>
        <w:jc w:val="left"/>
        <w:rPr>
          <w:rFonts w:ascii="Times New Roman" w:hAnsi="Times New Roman" w:eastAsia="宋体"/>
          <w:sz w:val="24"/>
          <w:szCs w:val="24"/>
        </w:rPr>
      </w:pPr>
      <w:bookmarkStart w:id="19" w:name="_Toc28359007"/>
      <w:bookmarkStart w:id="20" w:name="_Toc35393794"/>
      <w:bookmarkStart w:id="21" w:name="_Toc28359084"/>
      <w:bookmarkStart w:id="22" w:name="_Toc35393625"/>
      <w:r>
        <w:rPr>
          <w:rFonts w:ascii="Times New Roman" w:hAnsi="Times New Roman" w:eastAsia="宋体"/>
          <w:sz w:val="24"/>
          <w:szCs w:val="24"/>
        </w:rPr>
        <w:t>五、公告期限</w:t>
      </w:r>
      <w:bookmarkEnd w:id="19"/>
      <w:bookmarkEnd w:id="20"/>
      <w:bookmarkEnd w:id="21"/>
      <w:bookmarkEnd w:id="22"/>
    </w:p>
    <w:p w14:paraId="47A0976E">
      <w:pPr>
        <w:spacing w:line="360" w:lineRule="auto"/>
        <w:ind w:firstLine="480" w:firstLineChars="200"/>
        <w:rPr>
          <w:kern w:val="0"/>
          <w:sz w:val="24"/>
        </w:rPr>
      </w:pPr>
      <w:r>
        <w:rPr>
          <w:kern w:val="0"/>
          <w:sz w:val="24"/>
        </w:rPr>
        <w:t>自本公告发布之日起5个工作日。</w:t>
      </w:r>
      <w:bookmarkStart w:id="955" w:name="_GoBack"/>
      <w:bookmarkEnd w:id="955"/>
    </w:p>
    <w:p w14:paraId="0E847242">
      <w:pPr>
        <w:spacing w:line="360" w:lineRule="auto"/>
        <w:ind w:firstLine="480" w:firstLineChars="200"/>
        <w:rPr>
          <w:kern w:val="0"/>
          <w:sz w:val="24"/>
        </w:rPr>
      </w:pPr>
    </w:p>
    <w:p w14:paraId="6B87CDE8">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39BE2B2F">
      <w:pPr>
        <w:spacing w:line="360" w:lineRule="auto"/>
        <w:ind w:firstLine="480" w:firstLineChars="200"/>
        <w:rPr>
          <w:sz w:val="24"/>
        </w:rPr>
      </w:pPr>
      <w:r>
        <w:rPr>
          <w:sz w:val="24"/>
        </w:rPr>
        <w:t>1.本项目需要落实的政府采购政策：</w:t>
      </w:r>
    </w:p>
    <w:p w14:paraId="21EA5CB4">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0561D0D7">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5B3128D8">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0DABB089">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28C599C3">
      <w:pPr>
        <w:spacing w:line="360" w:lineRule="auto"/>
        <w:ind w:firstLine="480" w:firstLineChars="200"/>
        <w:rPr>
          <w:rFonts w:hint="default"/>
          <w:color w:val="auto"/>
          <w:sz w:val="24"/>
          <w:highlight w:val="none"/>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1084CDB2">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4C36A49">
      <w:pPr>
        <w:adjustRightInd w:val="0"/>
        <w:snapToGrid w:val="0"/>
        <w:spacing w:line="360" w:lineRule="auto"/>
        <w:ind w:firstLine="480" w:firstLineChars="200"/>
        <w:rPr>
          <w:sz w:val="24"/>
          <w:lang w:bidi="ar"/>
        </w:rPr>
      </w:pPr>
      <w:r>
        <w:rPr>
          <w:sz w:val="24"/>
          <w:lang w:bidi="ar"/>
        </w:rPr>
        <w:t>CA数字证书服务热线 010-58511086</w:t>
      </w:r>
    </w:p>
    <w:p w14:paraId="7E5B838E">
      <w:pPr>
        <w:adjustRightInd w:val="0"/>
        <w:snapToGrid w:val="0"/>
        <w:spacing w:line="360" w:lineRule="auto"/>
        <w:ind w:firstLine="480" w:firstLineChars="200"/>
        <w:rPr>
          <w:sz w:val="24"/>
        </w:rPr>
      </w:pPr>
      <w:r>
        <w:rPr>
          <w:sz w:val="24"/>
          <w:lang w:bidi="ar"/>
        </w:rPr>
        <w:t>电子营业执照服务热线 400-699-7000</w:t>
      </w:r>
    </w:p>
    <w:p w14:paraId="259B73FE">
      <w:pPr>
        <w:adjustRightInd w:val="0"/>
        <w:snapToGrid w:val="0"/>
        <w:spacing w:line="360" w:lineRule="auto"/>
        <w:ind w:firstLine="480" w:firstLineChars="200"/>
        <w:rPr>
          <w:sz w:val="24"/>
        </w:rPr>
      </w:pPr>
      <w:r>
        <w:rPr>
          <w:sz w:val="24"/>
          <w:lang w:bidi="ar"/>
        </w:rPr>
        <w:t>技术支持服务热线    010-86483801</w:t>
      </w:r>
    </w:p>
    <w:p w14:paraId="009A6E1C">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26C4B5F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11ABFE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F42D02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D29749E">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502175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1BF5FA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7D81CAE">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7CD59CA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E91B44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3F29193">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26E6BE7">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DE120BB">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BCF056D">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9A789B7">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156B86C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2D78E0D">
      <w:pPr>
        <w:spacing w:line="360" w:lineRule="auto"/>
        <w:ind w:firstLine="480" w:firstLineChars="200"/>
        <w:rPr>
          <w:sz w:val="24"/>
        </w:rPr>
      </w:pPr>
    </w:p>
    <w:p w14:paraId="19D8C190">
      <w:pPr>
        <w:pStyle w:val="3"/>
        <w:spacing w:before="0" w:line="360" w:lineRule="auto"/>
        <w:jc w:val="left"/>
        <w:rPr>
          <w:rFonts w:ascii="Times New Roman" w:hAnsi="Times New Roman" w:eastAsia="宋体"/>
          <w:sz w:val="24"/>
          <w:szCs w:val="24"/>
        </w:rPr>
      </w:pPr>
      <w:bookmarkStart w:id="25" w:name="_Toc28359085"/>
      <w:bookmarkStart w:id="26" w:name="_Toc35393627"/>
      <w:bookmarkStart w:id="27" w:name="_Toc35393796"/>
      <w:bookmarkStart w:id="28" w:name="_Toc28359008"/>
      <w:r>
        <w:rPr>
          <w:rFonts w:ascii="Times New Roman" w:hAnsi="Times New Roman" w:eastAsia="宋体"/>
          <w:sz w:val="24"/>
          <w:szCs w:val="24"/>
        </w:rPr>
        <w:t>七、对本次招标提出询问，请按以下方式联系。</w:t>
      </w:r>
      <w:bookmarkEnd w:id="25"/>
      <w:bookmarkEnd w:id="26"/>
      <w:bookmarkEnd w:id="27"/>
      <w:bookmarkEnd w:id="28"/>
    </w:p>
    <w:p w14:paraId="5A63041F">
      <w:pPr>
        <w:widowControl/>
        <w:spacing w:line="360" w:lineRule="auto"/>
        <w:ind w:firstLine="723" w:firstLineChars="300"/>
        <w:jc w:val="left"/>
        <w:rPr>
          <w:rFonts w:eastAsiaTheme="minorEastAsia"/>
          <w:b/>
          <w:sz w:val="24"/>
        </w:rPr>
      </w:pPr>
      <w:r>
        <w:rPr>
          <w:rFonts w:eastAsiaTheme="minorEastAsia"/>
          <w:b/>
          <w:sz w:val="24"/>
        </w:rPr>
        <w:t>1.采购人信息</w:t>
      </w:r>
    </w:p>
    <w:p w14:paraId="10EBF748">
      <w:pPr>
        <w:spacing w:line="360" w:lineRule="auto"/>
        <w:ind w:left="1079" w:leftChars="371" w:hanging="300" w:hangingChars="125"/>
        <w:jc w:val="left"/>
        <w:rPr>
          <w:rFonts w:eastAsiaTheme="minorEastAsia"/>
          <w:sz w:val="24"/>
        </w:rPr>
      </w:pPr>
      <w:bookmarkStart w:id="29" w:name="_Toc28359086"/>
      <w:bookmarkStart w:id="30" w:name="_Toc28359009"/>
      <w:r>
        <w:rPr>
          <w:rFonts w:eastAsiaTheme="minorEastAsia"/>
          <w:sz w:val="24"/>
        </w:rPr>
        <w:t>名    称：</w:t>
      </w:r>
      <w:r>
        <w:rPr>
          <w:rFonts w:hint="eastAsia" w:eastAsiaTheme="minorEastAsia"/>
          <w:sz w:val="24"/>
        </w:rPr>
        <w:t>北京市朝阳区国防动员办公室</w:t>
      </w:r>
    </w:p>
    <w:p w14:paraId="7F52999F">
      <w:pPr>
        <w:spacing w:line="360" w:lineRule="auto"/>
        <w:ind w:left="2039" w:leftChars="371" w:hanging="1260" w:hangingChars="525"/>
        <w:jc w:val="left"/>
        <w:rPr>
          <w:rFonts w:hint="eastAsia" w:eastAsiaTheme="minorEastAsia"/>
          <w:sz w:val="24"/>
        </w:rPr>
      </w:pPr>
      <w:r>
        <w:rPr>
          <w:rFonts w:eastAsiaTheme="minorEastAsia"/>
          <w:sz w:val="24"/>
        </w:rPr>
        <w:t>地    址：</w:t>
      </w:r>
      <w:r>
        <w:rPr>
          <w:rFonts w:hint="eastAsia" w:eastAsiaTheme="minorEastAsia"/>
          <w:sz w:val="24"/>
        </w:rPr>
        <w:t>北京市朝阳区麦子店街道朝阳公园东5门内4号楼(朝阳规划艺术馆西侧)朝阳区国防动员办公室</w:t>
      </w:r>
    </w:p>
    <w:p w14:paraId="16EB8BD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eastAsiaTheme="minorEastAsia"/>
          <w:sz w:val="24"/>
        </w:rPr>
      </w:pPr>
      <w:r>
        <w:rPr>
          <w:rFonts w:eastAsiaTheme="minorEastAsia"/>
          <w:sz w:val="24"/>
        </w:rPr>
        <w:t>联系方式</w:t>
      </w:r>
      <w:r>
        <w:rPr>
          <w:rFonts w:hint="eastAsia" w:ascii="Times New Roman" w:hAnsi="Times New Roman" w:cs="Times New Roman" w:eastAsiaTheme="minorEastAsia"/>
          <w:sz w:val="24"/>
        </w:rPr>
        <w:t>：</w:t>
      </w:r>
      <w:r>
        <w:rPr>
          <w:rFonts w:hint="eastAsia" w:ascii="Times New Roman" w:hAnsi="Times New Roman" w:cs="Times New Roman" w:eastAsiaTheme="minorEastAsia"/>
          <w:sz w:val="24"/>
          <w:lang w:val="en-US" w:eastAsia="zh-CN"/>
        </w:rPr>
        <w:t xml:space="preserve">马泽堃 010-65081114 </w:t>
      </w:r>
    </w:p>
    <w:p w14:paraId="3C86F242">
      <w:pPr>
        <w:spacing w:line="360" w:lineRule="auto"/>
        <w:ind w:left="1080" w:leftChars="371" w:hanging="301" w:hangingChars="125"/>
        <w:jc w:val="left"/>
        <w:rPr>
          <w:rFonts w:hint="eastAsia" w:ascii="Times New Roman" w:hAnsi="Times New Roman" w:cs="Times New Roman" w:eastAsiaTheme="minorEastAsia"/>
          <w:sz w:val="24"/>
        </w:rPr>
      </w:pPr>
      <w:r>
        <w:rPr>
          <w:rFonts w:hint="eastAsia" w:ascii="Times New Roman" w:hAnsi="Times New Roman" w:cs="Times New Roman" w:eastAsiaTheme="minorEastAsia"/>
          <w:b/>
          <w:bCs/>
          <w:sz w:val="24"/>
        </w:rPr>
        <w:t>2.采购代理机构信息</w:t>
      </w:r>
      <w:bookmarkEnd w:id="29"/>
      <w:bookmarkEnd w:id="30"/>
    </w:p>
    <w:p w14:paraId="330629A6">
      <w:pPr>
        <w:spacing w:line="360" w:lineRule="auto"/>
        <w:ind w:left="1079" w:leftChars="371" w:hanging="300" w:hangingChars="125"/>
        <w:jc w:val="left"/>
        <w:rPr>
          <w:rFonts w:hint="eastAsia" w:ascii="Times New Roman" w:hAnsi="Times New Roman" w:cs="Times New Roman" w:eastAsiaTheme="minorEastAsia"/>
          <w:sz w:val="24"/>
          <w:lang w:val="en-US" w:eastAsia="zh-CN"/>
        </w:rPr>
      </w:pPr>
      <w:bookmarkStart w:id="31" w:name="_Toc28359087"/>
      <w:bookmarkStart w:id="32" w:name="_Toc28359010"/>
      <w:r>
        <w:rPr>
          <w:rFonts w:hint="eastAsia" w:ascii="Times New Roman" w:hAnsi="Times New Roman" w:cs="Times New Roman" w:eastAsiaTheme="minorEastAsia"/>
          <w:sz w:val="24"/>
        </w:rPr>
        <w:t>名    称：</w:t>
      </w:r>
      <w:r>
        <w:rPr>
          <w:rFonts w:hint="eastAsia" w:ascii="Times New Roman" w:hAnsi="Times New Roman" w:cs="Times New Roman" w:eastAsiaTheme="minorEastAsia"/>
          <w:sz w:val="24"/>
          <w:lang w:eastAsia="zh-CN"/>
        </w:rPr>
        <w:t>京兴国际工程管理有限公司</w:t>
      </w:r>
      <w:r>
        <w:rPr>
          <w:rFonts w:hint="eastAsia" w:ascii="Times New Roman" w:hAnsi="Times New Roman" w:cs="Times New Roman" w:eastAsiaTheme="minorEastAsia"/>
          <w:sz w:val="24"/>
          <w:lang w:val="en-US" w:eastAsia="zh-CN"/>
        </w:rPr>
        <w:t xml:space="preserve"> </w:t>
      </w:r>
    </w:p>
    <w:p w14:paraId="6DADD8C7">
      <w:pPr>
        <w:spacing w:line="360" w:lineRule="auto"/>
        <w:ind w:left="1079" w:leftChars="371" w:hanging="300" w:hangingChars="125"/>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地    址：</w:t>
      </w:r>
      <w:r>
        <w:rPr>
          <w:rFonts w:hint="eastAsia" w:ascii="Times New Roman" w:hAnsi="Times New Roman" w:cs="Times New Roman" w:eastAsiaTheme="minorEastAsia"/>
          <w:sz w:val="24"/>
          <w:lang w:val="en-US" w:eastAsia="zh-CN"/>
        </w:rPr>
        <w:t>北京市海淀区厂洼24号楼</w:t>
      </w:r>
    </w:p>
    <w:p w14:paraId="799F6CB6">
      <w:pPr>
        <w:spacing w:line="360" w:lineRule="auto"/>
        <w:ind w:left="1079" w:leftChars="371" w:hanging="300" w:hangingChars="125"/>
        <w:jc w:val="left"/>
        <w:rPr>
          <w:rFonts w:eastAsiaTheme="minorEastAsia"/>
          <w:sz w:val="24"/>
          <w:u w:val="single"/>
        </w:rPr>
      </w:pPr>
      <w:r>
        <w:rPr>
          <w:rFonts w:hint="eastAsia" w:ascii="Times New Roman" w:hAnsi="Times New Roman" w:cs="Times New Roman" w:eastAsiaTheme="minorEastAsia"/>
          <w:sz w:val="24"/>
        </w:rPr>
        <w:t>联系方式：</w:t>
      </w:r>
      <w:r>
        <w:rPr>
          <w:rFonts w:hint="eastAsia" w:ascii="Times New Roman" w:hAnsi="Times New Roman" w:cs="Times New Roman" w:eastAsiaTheme="minorEastAsia"/>
          <w:sz w:val="24"/>
          <w:lang w:val="en-US" w:eastAsia="zh-CN"/>
        </w:rPr>
        <w:t>赵鹏 010-68203897 13264309829</w:t>
      </w:r>
    </w:p>
    <w:p w14:paraId="64BABB1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3AE18381">
      <w:pPr>
        <w:spacing w:line="360" w:lineRule="auto"/>
        <w:ind w:left="1076" w:leftChars="371" w:hanging="297" w:hangingChars="124"/>
        <w:jc w:val="left"/>
        <w:rPr>
          <w:rFonts w:hint="default" w:ascii="Times New Roman" w:hAnsi="Times New Roman" w:eastAsiaTheme="minorEastAsia"/>
          <w:sz w:val="24"/>
          <w:szCs w:val="24"/>
        </w:rPr>
      </w:pPr>
      <w:r>
        <w:rPr>
          <w:rFonts w:hint="default" w:ascii="Times New Roman" w:hAnsi="Times New Roman" w:eastAsiaTheme="minorEastAsia"/>
          <w:sz w:val="24"/>
          <w:szCs w:val="24"/>
        </w:rPr>
        <w:t xml:space="preserve">项目联系人：赵鹏    </w:t>
      </w:r>
    </w:p>
    <w:p w14:paraId="32D2F36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Cs/>
          <w:sz w:val="24"/>
          <w:highlight w:val="none"/>
          <w:lang w:val="en-US" w:eastAsia="zh-CN"/>
        </w:rPr>
      </w:pPr>
      <w:r>
        <w:rPr>
          <w:rFonts w:hint="default" w:ascii="Times New Roman" w:hAnsi="Times New Roman" w:eastAsiaTheme="minorEastAsia"/>
          <w:sz w:val="24"/>
        </w:rPr>
        <w:t>电      话：</w:t>
      </w:r>
      <w:r>
        <w:rPr>
          <w:rFonts w:hint="eastAsia" w:ascii="仿宋" w:hAnsi="仿宋" w:eastAsia="仿宋" w:cs="仿宋"/>
          <w:bCs/>
          <w:sz w:val="24"/>
          <w:highlight w:val="none"/>
          <w:lang w:val="en-US" w:eastAsia="zh-CN"/>
        </w:rPr>
        <w:t>13264309829</w:t>
      </w:r>
    </w:p>
    <w:p w14:paraId="2F1D9EDF">
      <w:pPr>
        <w:spacing w:line="360" w:lineRule="auto"/>
        <w:jc w:val="center"/>
        <w:outlineLvl w:val="0"/>
        <w:rPr>
          <w:rFonts w:hint="eastAsia" w:ascii="仿宋" w:hAnsi="仿宋" w:eastAsia="仿宋" w:cs="仿宋"/>
          <w:b/>
          <w:sz w:val="36"/>
          <w:szCs w:val="36"/>
          <w:highlight w:val="none"/>
        </w:rPr>
        <w:sectPr>
          <w:footerReference r:id="rId9" w:type="first"/>
          <w:footerReference r:id="rId8" w:type="default"/>
          <w:type w:val="nextColumn"/>
          <w:pgSz w:w="11907" w:h="16840"/>
          <w:pgMar w:top="1418" w:right="1134" w:bottom="1418" w:left="1701" w:header="851" w:footer="851" w:gutter="0"/>
          <w:pgNumType w:fmt="decimal" w:start="1"/>
          <w:cols w:space="720" w:num="1"/>
          <w:titlePg/>
          <w:docGrid w:linePitch="462" w:charSpace="0"/>
        </w:sectPr>
      </w:pPr>
    </w:p>
    <w:p w14:paraId="1D7B3E1F">
      <w:pPr>
        <w:spacing w:line="360" w:lineRule="auto"/>
        <w:ind w:left="1076" w:leftChars="371" w:hanging="297" w:hangingChars="124"/>
        <w:jc w:val="left"/>
        <w:rPr>
          <w:rFonts w:eastAsiaTheme="minorEastAsia"/>
          <w:sz w:val="24"/>
          <w:u w:val="single"/>
        </w:rPr>
      </w:pPr>
    </w:p>
    <w:p w14:paraId="2D67B1CB">
      <w:pPr>
        <w:spacing w:line="360" w:lineRule="auto"/>
        <w:ind w:firstLine="5880" w:firstLineChars="2450"/>
        <w:jc w:val="right"/>
        <w:rPr>
          <w:sz w:val="24"/>
        </w:rPr>
      </w:pPr>
    </w:p>
    <w:p w14:paraId="2B5A9F2D">
      <w:pPr>
        <w:spacing w:line="360" w:lineRule="auto"/>
        <w:ind w:firstLine="2891" w:firstLineChars="800"/>
        <w:jc w:val="both"/>
        <w:outlineLvl w:val="0"/>
        <w:rPr>
          <w:b/>
          <w:sz w:val="32"/>
          <w:szCs w:val="32"/>
        </w:rPr>
      </w:pPr>
      <w:bookmarkStart w:id="33" w:name="_Toc264969275"/>
      <w:bookmarkStart w:id="34" w:name="_Toc305158928"/>
      <w:bookmarkStart w:id="35" w:name="_Toc305158854"/>
      <w:bookmarkStart w:id="36" w:name="_Toc265228423"/>
      <w:bookmarkStart w:id="37" w:name="_Toc99301420"/>
      <w:bookmarkStart w:id="38" w:name="_Toc226965856"/>
      <w:bookmarkStart w:id="39" w:name="_Toc127161488"/>
      <w:bookmarkStart w:id="40" w:name="_Toc353873938"/>
      <w:bookmarkStart w:id="41" w:name="_Toc150774783"/>
      <w:bookmarkStart w:id="42" w:name="_Toc195842950"/>
      <w:bookmarkStart w:id="43" w:name="_Toc353825548"/>
      <w:bookmarkStart w:id="44" w:name="_Toc512937850"/>
      <w:bookmarkStart w:id="45" w:name="_Toc127151777"/>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7C59DEDB">
      <w:pPr>
        <w:pStyle w:val="3"/>
        <w:tabs>
          <w:tab w:val="center" w:pos="4592"/>
          <w:tab w:val="left" w:pos="7860"/>
        </w:tabs>
        <w:spacing w:before="0" w:line="360" w:lineRule="auto"/>
        <w:rPr>
          <w:rFonts w:ascii="Times New Roman" w:hAnsi="Times New Roman" w:eastAsia="宋体"/>
          <w:sz w:val="28"/>
        </w:rPr>
      </w:pPr>
      <w:bookmarkStart w:id="46" w:name="_Toc164229360"/>
      <w:bookmarkStart w:id="47" w:name="_Toc142311021"/>
      <w:bookmarkStart w:id="48" w:name="_Toc226337215"/>
      <w:bookmarkStart w:id="49" w:name="_Toc164229214"/>
      <w:bookmarkStart w:id="50" w:name="_Toc164608788"/>
      <w:bookmarkStart w:id="51" w:name="_Toc151193689"/>
      <w:bookmarkStart w:id="52" w:name="_Toc226965792"/>
      <w:bookmarkStart w:id="53" w:name="_Toc226309763"/>
      <w:bookmarkStart w:id="54" w:name="_Toc127161433"/>
      <w:bookmarkStart w:id="55" w:name="_Toc149720812"/>
      <w:bookmarkStart w:id="56" w:name="_Toc164351613"/>
      <w:bookmarkStart w:id="57" w:name="_Toc151193761"/>
      <w:bookmarkStart w:id="58" w:name="_Toc164608633"/>
      <w:bookmarkStart w:id="59" w:name="_Toc520356144"/>
      <w:bookmarkStart w:id="60" w:name="_Toc127151519"/>
      <w:bookmarkStart w:id="61" w:name="_Toc127151720"/>
      <w:bookmarkStart w:id="62" w:name="_Toc226965709"/>
      <w:bookmarkStart w:id="63" w:name="_Toc150774619"/>
      <w:bookmarkStart w:id="64" w:name="_Toc150774724"/>
      <w:bookmarkStart w:id="65" w:name="_Toc151193907"/>
      <w:bookmarkStart w:id="66" w:name="_Toc151193617"/>
      <w:bookmarkStart w:id="67" w:name="_Toc150509270"/>
      <w:bookmarkStart w:id="68" w:name="_Toc150480757"/>
      <w:bookmarkStart w:id="69" w:name="_Toc151190146"/>
      <w:bookmarkStart w:id="70" w:name="_Toc195842884"/>
      <w:bookmarkStart w:id="71" w:name="_Toc151193833"/>
      <w:r>
        <w:rPr>
          <w:rFonts w:ascii="Times New Roman" w:hAnsi="Times New Roman" w:eastAsia="宋体"/>
          <w:sz w:val="28"/>
        </w:rPr>
        <w:t>投标人须知资料表</w:t>
      </w:r>
    </w:p>
    <w:p w14:paraId="4C7411D1">
      <w:pPr>
        <w:jc w:val="center"/>
        <w:rPr>
          <w:b/>
          <w:sz w:val="28"/>
          <w:szCs w:val="28"/>
        </w:rPr>
      </w:pPr>
    </w:p>
    <w:p w14:paraId="15A42DCF">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13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CD62000">
            <w:pPr>
              <w:jc w:val="center"/>
              <w:rPr>
                <w:b/>
                <w:bCs/>
                <w:sz w:val="24"/>
              </w:rPr>
            </w:pPr>
            <w:r>
              <w:rPr>
                <w:b/>
                <w:sz w:val="24"/>
              </w:rPr>
              <w:t>条款号</w:t>
            </w:r>
          </w:p>
        </w:tc>
        <w:tc>
          <w:tcPr>
            <w:tcW w:w="1701" w:type="dxa"/>
            <w:vAlign w:val="center"/>
          </w:tcPr>
          <w:p w14:paraId="669B176A">
            <w:pPr>
              <w:jc w:val="center"/>
              <w:rPr>
                <w:b/>
                <w:bCs/>
                <w:sz w:val="24"/>
              </w:rPr>
            </w:pPr>
            <w:r>
              <w:rPr>
                <w:b/>
                <w:bCs/>
                <w:sz w:val="24"/>
              </w:rPr>
              <w:t>条目</w:t>
            </w:r>
          </w:p>
        </w:tc>
        <w:tc>
          <w:tcPr>
            <w:tcW w:w="7540" w:type="dxa"/>
            <w:vAlign w:val="center"/>
          </w:tcPr>
          <w:p w14:paraId="114C1506">
            <w:pPr>
              <w:jc w:val="center"/>
              <w:rPr>
                <w:b/>
                <w:bCs/>
                <w:sz w:val="24"/>
              </w:rPr>
            </w:pPr>
            <w:r>
              <w:rPr>
                <w:b/>
                <w:bCs/>
                <w:sz w:val="24"/>
              </w:rPr>
              <w:t>内容</w:t>
            </w:r>
          </w:p>
        </w:tc>
      </w:tr>
      <w:tr w14:paraId="3467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06B37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31B51CE">
            <w:pPr>
              <w:jc w:val="center"/>
              <w:rPr>
                <w:sz w:val="24"/>
              </w:rPr>
            </w:pPr>
            <w:r>
              <w:rPr>
                <w:sz w:val="24"/>
              </w:rPr>
              <w:t>项目属性</w:t>
            </w:r>
          </w:p>
        </w:tc>
        <w:tc>
          <w:tcPr>
            <w:tcW w:w="7540" w:type="dxa"/>
            <w:vAlign w:val="center"/>
          </w:tcPr>
          <w:p w14:paraId="24F5A5CD">
            <w:pPr>
              <w:jc w:val="left"/>
              <w:rPr>
                <w:sz w:val="24"/>
              </w:rPr>
            </w:pPr>
            <w:r>
              <w:rPr>
                <w:sz w:val="24"/>
              </w:rPr>
              <w:t>项目属性：</w:t>
            </w:r>
          </w:p>
          <w:p w14:paraId="2097B498">
            <w:pPr>
              <w:jc w:val="left"/>
              <w:rPr>
                <w:sz w:val="24"/>
              </w:rPr>
            </w:pPr>
            <w:r>
              <w:rPr>
                <w:rFonts w:hint="eastAsia"/>
                <w:sz w:val="24"/>
                <w:lang w:eastAsia="zh-CN"/>
              </w:rPr>
              <w:t>☑</w:t>
            </w:r>
            <w:r>
              <w:rPr>
                <w:sz w:val="24"/>
              </w:rPr>
              <w:t>服务</w:t>
            </w:r>
          </w:p>
          <w:p w14:paraId="703AFFF8">
            <w:pPr>
              <w:jc w:val="left"/>
              <w:rPr>
                <w:sz w:val="24"/>
              </w:rPr>
            </w:pPr>
            <w:r>
              <w:rPr>
                <w:sz w:val="24"/>
              </w:rPr>
              <w:t>□货物</w:t>
            </w:r>
          </w:p>
        </w:tc>
      </w:tr>
      <w:tr w14:paraId="1CA4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60BD4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8DFE089">
            <w:pPr>
              <w:jc w:val="center"/>
              <w:rPr>
                <w:sz w:val="24"/>
              </w:rPr>
            </w:pPr>
            <w:r>
              <w:rPr>
                <w:sz w:val="24"/>
              </w:rPr>
              <w:t>科研仪器设备</w:t>
            </w:r>
          </w:p>
        </w:tc>
        <w:tc>
          <w:tcPr>
            <w:tcW w:w="7540" w:type="dxa"/>
            <w:vAlign w:val="center"/>
          </w:tcPr>
          <w:p w14:paraId="1601F2B4">
            <w:pPr>
              <w:jc w:val="left"/>
              <w:rPr>
                <w:sz w:val="24"/>
              </w:rPr>
            </w:pPr>
            <w:r>
              <w:rPr>
                <w:sz w:val="24"/>
              </w:rPr>
              <w:t>是否属于科研仪器设备采购项目：</w:t>
            </w:r>
          </w:p>
          <w:p w14:paraId="76E7317B">
            <w:pPr>
              <w:jc w:val="left"/>
              <w:rPr>
                <w:sz w:val="24"/>
              </w:rPr>
            </w:pPr>
            <w:r>
              <w:rPr>
                <w:sz w:val="24"/>
              </w:rPr>
              <w:t>□是</w:t>
            </w:r>
          </w:p>
          <w:p w14:paraId="0128DE0B">
            <w:pPr>
              <w:jc w:val="left"/>
              <w:rPr>
                <w:sz w:val="24"/>
              </w:rPr>
            </w:pPr>
            <w:r>
              <w:rPr>
                <w:rFonts w:hint="eastAsia"/>
                <w:sz w:val="24"/>
                <w:lang w:eastAsia="zh-CN"/>
              </w:rPr>
              <w:t>☑</w:t>
            </w:r>
            <w:r>
              <w:rPr>
                <w:sz w:val="24"/>
              </w:rPr>
              <w:t>否</w:t>
            </w:r>
          </w:p>
        </w:tc>
      </w:tr>
      <w:tr w14:paraId="4B69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C1047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0533210">
            <w:pPr>
              <w:jc w:val="center"/>
              <w:rPr>
                <w:sz w:val="24"/>
              </w:rPr>
            </w:pPr>
            <w:r>
              <w:rPr>
                <w:sz w:val="24"/>
              </w:rPr>
              <w:t>核心产品</w:t>
            </w:r>
          </w:p>
        </w:tc>
        <w:tc>
          <w:tcPr>
            <w:tcW w:w="7540" w:type="dxa"/>
            <w:vAlign w:val="center"/>
          </w:tcPr>
          <w:p w14:paraId="35CFEC05">
            <w:pPr>
              <w:pStyle w:val="23"/>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关于核心产品本项目</w:t>
            </w:r>
            <w:r>
              <w:rPr>
                <w:rFonts w:hint="eastAsia" w:ascii="Times New Roman" w:hAnsi="Times New Roman"/>
                <w:sz w:val="24"/>
                <w:szCs w:val="24"/>
                <w:lang w:val="en-US" w:eastAsia="zh-CN"/>
              </w:rPr>
              <w:t>01</w:t>
            </w:r>
            <w:r>
              <w:rPr>
                <w:rFonts w:hint="default" w:ascii="Times New Roman" w:hAnsi="Times New Roman"/>
                <w:sz w:val="24"/>
                <w:szCs w:val="24"/>
              </w:rPr>
              <w:t>包不适用。</w:t>
            </w:r>
          </w:p>
          <w:p w14:paraId="358D93E0">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33A5E96C">
            <w:pPr>
              <w:jc w:val="left"/>
              <w:rPr>
                <w:sz w:val="24"/>
              </w:rPr>
            </w:pPr>
            <w:r>
              <w:rPr>
                <w:sz w:val="24"/>
              </w:rPr>
              <w:t>□本项目__包为非单一产品采购项目，核心产品为：____。</w:t>
            </w:r>
          </w:p>
        </w:tc>
      </w:tr>
      <w:tr w14:paraId="037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88FFFF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3F22A341">
            <w:pPr>
              <w:jc w:val="center"/>
              <w:rPr>
                <w:sz w:val="24"/>
              </w:rPr>
            </w:pPr>
            <w:r>
              <w:rPr>
                <w:sz w:val="24"/>
              </w:rPr>
              <w:t>现场考察</w:t>
            </w:r>
          </w:p>
        </w:tc>
        <w:tc>
          <w:tcPr>
            <w:tcW w:w="7540" w:type="dxa"/>
            <w:vAlign w:val="center"/>
          </w:tcPr>
          <w:p w14:paraId="29D135FA">
            <w:pPr>
              <w:jc w:val="left"/>
              <w:rPr>
                <w:sz w:val="24"/>
              </w:rPr>
            </w:pPr>
            <w:r>
              <w:rPr>
                <w:rFonts w:hint="eastAsia"/>
                <w:sz w:val="24"/>
                <w:lang w:eastAsia="zh-CN"/>
              </w:rPr>
              <w:t>☑</w:t>
            </w:r>
            <w:r>
              <w:rPr>
                <w:sz w:val="24"/>
              </w:rPr>
              <w:t>不组织</w:t>
            </w:r>
          </w:p>
          <w:p w14:paraId="7C5AE6BF">
            <w:pPr>
              <w:jc w:val="left"/>
              <w:rPr>
                <w:bCs/>
                <w:sz w:val="24"/>
              </w:rPr>
            </w:pPr>
            <w:r>
              <w:rPr>
                <w:sz w:val="24"/>
              </w:rPr>
              <w:t>□组织，考察时间：__年_月_日_</w:t>
            </w:r>
            <w:r>
              <w:rPr>
                <w:bCs/>
                <w:sz w:val="24"/>
              </w:rPr>
              <w:t>点</w:t>
            </w:r>
            <w:r>
              <w:rPr>
                <w:sz w:val="24"/>
              </w:rPr>
              <w:t>_</w:t>
            </w:r>
            <w:r>
              <w:rPr>
                <w:bCs/>
                <w:sz w:val="24"/>
              </w:rPr>
              <w:t>分</w:t>
            </w:r>
          </w:p>
          <w:p w14:paraId="6E46971D">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4BE0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7F8D58E">
            <w:pPr>
              <w:pStyle w:val="23"/>
              <w:adjustRightInd w:val="0"/>
              <w:snapToGrid w:val="0"/>
              <w:jc w:val="center"/>
              <w:rPr>
                <w:rFonts w:hint="default" w:ascii="Times New Roman" w:hAnsi="Times New Roman"/>
                <w:sz w:val="24"/>
                <w:szCs w:val="24"/>
              </w:rPr>
            </w:pPr>
          </w:p>
        </w:tc>
        <w:tc>
          <w:tcPr>
            <w:tcW w:w="1701" w:type="dxa"/>
            <w:vAlign w:val="center"/>
          </w:tcPr>
          <w:p w14:paraId="7D99A2E2">
            <w:pPr>
              <w:jc w:val="center"/>
              <w:rPr>
                <w:sz w:val="24"/>
              </w:rPr>
            </w:pPr>
            <w:r>
              <w:rPr>
                <w:sz w:val="24"/>
              </w:rPr>
              <w:t>开标前答疑会</w:t>
            </w:r>
          </w:p>
        </w:tc>
        <w:tc>
          <w:tcPr>
            <w:tcW w:w="7540" w:type="dxa"/>
            <w:vAlign w:val="center"/>
          </w:tcPr>
          <w:p w14:paraId="682AFD9B">
            <w:pPr>
              <w:jc w:val="left"/>
              <w:rPr>
                <w:sz w:val="24"/>
              </w:rPr>
            </w:pPr>
            <w:r>
              <w:rPr>
                <w:rFonts w:hint="eastAsia"/>
                <w:sz w:val="24"/>
                <w:lang w:eastAsia="zh-CN"/>
              </w:rPr>
              <w:t>☑</w:t>
            </w:r>
            <w:r>
              <w:rPr>
                <w:sz w:val="24"/>
              </w:rPr>
              <w:t>不召开</w:t>
            </w:r>
          </w:p>
          <w:p w14:paraId="313A59E4">
            <w:pPr>
              <w:jc w:val="left"/>
              <w:rPr>
                <w:sz w:val="24"/>
              </w:rPr>
            </w:pPr>
            <w:r>
              <w:rPr>
                <w:sz w:val="24"/>
              </w:rPr>
              <w:t>□召开，召开时间：__年_月_日_</w:t>
            </w:r>
            <w:r>
              <w:rPr>
                <w:bCs/>
                <w:sz w:val="24"/>
              </w:rPr>
              <w:t>点</w:t>
            </w:r>
            <w:r>
              <w:rPr>
                <w:sz w:val="24"/>
              </w:rPr>
              <w:t>_</w:t>
            </w:r>
            <w:r>
              <w:rPr>
                <w:bCs/>
                <w:sz w:val="24"/>
              </w:rPr>
              <w:t>分</w:t>
            </w:r>
          </w:p>
          <w:p w14:paraId="22B66579">
            <w:pPr>
              <w:jc w:val="left"/>
              <w:rPr>
                <w:sz w:val="24"/>
              </w:rPr>
            </w:pPr>
            <w:r>
              <w:rPr>
                <w:sz w:val="24"/>
              </w:rPr>
              <w:t>召开地点：____________。</w:t>
            </w:r>
          </w:p>
        </w:tc>
      </w:tr>
      <w:tr w14:paraId="78B0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2F0E0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501F34E3">
            <w:pPr>
              <w:jc w:val="center"/>
              <w:rPr>
                <w:sz w:val="24"/>
              </w:rPr>
            </w:pPr>
            <w:r>
              <w:rPr>
                <w:sz w:val="24"/>
              </w:rPr>
              <w:t>样品</w:t>
            </w:r>
          </w:p>
        </w:tc>
        <w:tc>
          <w:tcPr>
            <w:tcW w:w="7540" w:type="dxa"/>
            <w:vAlign w:val="center"/>
          </w:tcPr>
          <w:p w14:paraId="007B2992">
            <w:pPr>
              <w:jc w:val="left"/>
              <w:rPr>
                <w:sz w:val="24"/>
              </w:rPr>
            </w:pPr>
            <w:r>
              <w:rPr>
                <w:sz w:val="24"/>
              </w:rPr>
              <w:t>投标样品递交：</w:t>
            </w:r>
          </w:p>
          <w:p w14:paraId="62C31DCD">
            <w:pPr>
              <w:jc w:val="left"/>
              <w:rPr>
                <w:sz w:val="24"/>
              </w:rPr>
            </w:pPr>
            <w:r>
              <w:rPr>
                <w:rFonts w:hint="eastAsia"/>
                <w:sz w:val="24"/>
                <w:lang w:eastAsia="zh-CN"/>
              </w:rPr>
              <w:t>☑</w:t>
            </w:r>
            <w:r>
              <w:rPr>
                <w:sz w:val="24"/>
              </w:rPr>
              <w:t>不需要</w:t>
            </w:r>
          </w:p>
          <w:p w14:paraId="1556A18A">
            <w:pPr>
              <w:jc w:val="left"/>
              <w:rPr>
                <w:sz w:val="24"/>
              </w:rPr>
            </w:pPr>
            <w:r>
              <w:rPr>
                <w:sz w:val="24"/>
              </w:rPr>
              <w:t>□需要，具体要求如下：</w:t>
            </w:r>
          </w:p>
          <w:p w14:paraId="0CFA4CE8">
            <w:pPr>
              <w:jc w:val="left"/>
              <w:rPr>
                <w:sz w:val="24"/>
                <w:u w:val="single"/>
              </w:rPr>
            </w:pPr>
            <w:r>
              <w:rPr>
                <w:sz w:val="24"/>
              </w:rPr>
              <w:t>（1）样品制作的标准和要求：_________；</w:t>
            </w:r>
          </w:p>
          <w:p w14:paraId="023AFD5A">
            <w:pPr>
              <w:jc w:val="left"/>
              <w:rPr>
                <w:sz w:val="24"/>
              </w:rPr>
            </w:pPr>
            <w:r>
              <w:rPr>
                <w:sz w:val="24"/>
              </w:rPr>
              <w:t>（2）是否需要随样品提交相关检测报告：</w:t>
            </w:r>
          </w:p>
          <w:p w14:paraId="20A2630E">
            <w:pPr>
              <w:ind w:firstLine="600" w:firstLineChars="250"/>
              <w:jc w:val="left"/>
              <w:rPr>
                <w:sz w:val="24"/>
              </w:rPr>
            </w:pPr>
            <w:r>
              <w:rPr>
                <w:sz w:val="24"/>
              </w:rPr>
              <w:t>□不需要</w:t>
            </w:r>
          </w:p>
          <w:p w14:paraId="71F3D6CD">
            <w:pPr>
              <w:ind w:firstLine="600" w:firstLineChars="250"/>
              <w:jc w:val="left"/>
              <w:rPr>
                <w:sz w:val="24"/>
              </w:rPr>
            </w:pPr>
            <w:r>
              <w:rPr>
                <w:sz w:val="24"/>
              </w:rPr>
              <w:t>□需要</w:t>
            </w:r>
          </w:p>
          <w:p w14:paraId="0B7B5C9A">
            <w:pPr>
              <w:jc w:val="left"/>
              <w:rPr>
                <w:sz w:val="24"/>
              </w:rPr>
            </w:pPr>
            <w:r>
              <w:rPr>
                <w:sz w:val="24"/>
              </w:rPr>
              <w:t>（3）样品递交要求：_________；</w:t>
            </w:r>
          </w:p>
          <w:p w14:paraId="5B499309">
            <w:pPr>
              <w:jc w:val="left"/>
              <w:rPr>
                <w:sz w:val="24"/>
              </w:rPr>
            </w:pPr>
            <w:r>
              <w:rPr>
                <w:sz w:val="24"/>
              </w:rPr>
              <w:t>（4）未中标人样品退还：_________；</w:t>
            </w:r>
          </w:p>
          <w:p w14:paraId="1278BC6B">
            <w:pPr>
              <w:jc w:val="left"/>
              <w:rPr>
                <w:sz w:val="24"/>
                <w:u w:val="single"/>
              </w:rPr>
            </w:pPr>
            <w:r>
              <w:rPr>
                <w:sz w:val="24"/>
              </w:rPr>
              <w:t>（5）中标人样品保管、封存及退还：_________；</w:t>
            </w:r>
          </w:p>
          <w:p w14:paraId="316BC4E3">
            <w:pPr>
              <w:jc w:val="left"/>
              <w:rPr>
                <w:sz w:val="24"/>
              </w:rPr>
            </w:pPr>
            <w:r>
              <w:rPr>
                <w:sz w:val="24"/>
              </w:rPr>
              <w:t>（6）其他要求（如有）：_________。</w:t>
            </w:r>
          </w:p>
        </w:tc>
      </w:tr>
      <w:tr w14:paraId="74CC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A81A3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7D3994B0">
            <w:pPr>
              <w:jc w:val="center"/>
              <w:rPr>
                <w:sz w:val="24"/>
              </w:rPr>
            </w:pPr>
            <w:r>
              <w:rPr>
                <w:sz w:val="24"/>
              </w:rPr>
              <w:t>标的所属行业</w:t>
            </w:r>
          </w:p>
        </w:tc>
        <w:tc>
          <w:tcPr>
            <w:tcW w:w="7540" w:type="dxa"/>
            <w:vAlign w:val="center"/>
          </w:tcPr>
          <w:p w14:paraId="4385F84C">
            <w:pPr>
              <w:jc w:val="left"/>
              <w:rPr>
                <w:sz w:val="24"/>
              </w:rPr>
            </w:pPr>
            <w:r>
              <w:rPr>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E11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845EC">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06AB025">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D0D6628">
                  <w:pPr>
                    <w:jc w:val="center"/>
                    <w:rPr>
                      <w:rFonts w:eastAsiaTheme="minorEastAsia"/>
                      <w:sz w:val="24"/>
                    </w:rPr>
                  </w:pPr>
                  <w:r>
                    <w:rPr>
                      <w:rFonts w:eastAsiaTheme="minorEastAsia"/>
                      <w:sz w:val="24"/>
                    </w:rPr>
                    <w:t>中小企业划分标准所属行业</w:t>
                  </w:r>
                </w:p>
              </w:tc>
            </w:tr>
            <w:tr w14:paraId="6664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ABD26D">
                  <w:pPr>
                    <w:jc w:val="center"/>
                    <w:rPr>
                      <w:rFonts w:hint="default" w:eastAsiaTheme="minorEastAsia"/>
                      <w:bCs/>
                      <w:sz w:val="24"/>
                      <w:lang w:val="en-US" w:eastAsia="zh-CN"/>
                    </w:rPr>
                  </w:pPr>
                  <w:r>
                    <w:rPr>
                      <w:rFonts w:hint="eastAsia" w:eastAsiaTheme="minorEastAsia"/>
                      <w:bCs/>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E485F86">
                  <w:pPr>
                    <w:jc w:val="center"/>
                    <w:rPr>
                      <w:rFonts w:hint="eastAsia" w:cs="Times New Roman"/>
                      <w:sz w:val="24"/>
                      <w:u w:val="none"/>
                      <w:lang w:eastAsia="zh-CN"/>
                    </w:rPr>
                  </w:pPr>
                  <w:r>
                    <w:rPr>
                      <w:rFonts w:hint="eastAsia" w:cs="Times New Roman"/>
                      <w:sz w:val="24"/>
                      <w:u w:val="none"/>
                      <w:lang w:eastAsia="zh-CN"/>
                    </w:rPr>
                    <w:t>朝阳区2026年第三批102处（172个防护单元）人防工程战时设备设施维护维修项目-一标段</w:t>
                  </w:r>
                </w:p>
              </w:tc>
              <w:tc>
                <w:tcPr>
                  <w:tcW w:w="2382" w:type="pct"/>
                  <w:tcBorders>
                    <w:top w:val="single" w:color="auto" w:sz="4" w:space="0"/>
                    <w:left w:val="single" w:color="auto" w:sz="4" w:space="0"/>
                    <w:bottom w:val="single" w:color="auto" w:sz="4" w:space="0"/>
                    <w:right w:val="single" w:color="auto" w:sz="4" w:space="0"/>
                  </w:tcBorders>
                  <w:vAlign w:val="center"/>
                </w:tcPr>
                <w:p w14:paraId="70567070">
                  <w:pPr>
                    <w:jc w:val="center"/>
                    <w:rPr>
                      <w:rFonts w:hint="eastAsia" w:cs="Times New Roman"/>
                      <w:sz w:val="24"/>
                      <w:u w:val="none"/>
                      <w:lang w:eastAsia="zh-CN"/>
                    </w:rPr>
                  </w:pPr>
                  <w:r>
                    <w:rPr>
                      <w:rFonts w:hint="eastAsia" w:cs="Times New Roman"/>
                      <w:sz w:val="24"/>
                      <w:u w:val="none"/>
                      <w:lang w:val="en-US" w:eastAsia="zh-CN"/>
                    </w:rPr>
                    <w:t>修理和其他服务业</w:t>
                  </w:r>
                </w:p>
              </w:tc>
            </w:tr>
          </w:tbl>
          <w:p w14:paraId="0168ED34">
            <w:pPr>
              <w:jc w:val="left"/>
              <w:rPr>
                <w:sz w:val="24"/>
              </w:rPr>
            </w:pPr>
          </w:p>
        </w:tc>
      </w:tr>
      <w:tr w14:paraId="4D9F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2C4E86B">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F6659E3">
            <w:pPr>
              <w:jc w:val="center"/>
              <w:rPr>
                <w:sz w:val="24"/>
              </w:rPr>
            </w:pPr>
            <w:r>
              <w:rPr>
                <w:sz w:val="24"/>
              </w:rPr>
              <w:t>投标报价</w:t>
            </w:r>
          </w:p>
        </w:tc>
        <w:tc>
          <w:tcPr>
            <w:tcW w:w="7540" w:type="dxa"/>
            <w:vAlign w:val="center"/>
          </w:tcPr>
          <w:p w14:paraId="16BC364E">
            <w:pPr>
              <w:jc w:val="left"/>
              <w:rPr>
                <w:sz w:val="24"/>
              </w:rPr>
            </w:pPr>
            <w:r>
              <w:rPr>
                <w:sz w:val="24"/>
              </w:rPr>
              <w:t>投标报价的特殊规定：</w:t>
            </w:r>
          </w:p>
          <w:p w14:paraId="2D2238D9">
            <w:pPr>
              <w:jc w:val="left"/>
              <w:rPr>
                <w:sz w:val="24"/>
              </w:rPr>
            </w:pPr>
            <w:r>
              <w:rPr>
                <w:rFonts w:hint="eastAsia"/>
                <w:sz w:val="24"/>
                <w:lang w:eastAsia="zh-CN"/>
              </w:rPr>
              <w:t>☑</w:t>
            </w:r>
            <w:r>
              <w:rPr>
                <w:sz w:val="24"/>
              </w:rPr>
              <w:t>无</w:t>
            </w:r>
          </w:p>
          <w:p w14:paraId="49CF1178">
            <w:pPr>
              <w:jc w:val="left"/>
              <w:rPr>
                <w:rFonts w:hint="eastAsia" w:eastAsia="宋体"/>
                <w:sz w:val="24"/>
                <w:lang w:val="en-US" w:eastAsia="zh-CN"/>
              </w:rPr>
            </w:pPr>
            <w:r>
              <w:rPr>
                <w:rFonts w:hint="eastAsia"/>
                <w:sz w:val="24"/>
                <w:lang w:eastAsia="zh-CN"/>
              </w:rPr>
              <w:t>□</w:t>
            </w:r>
            <w:r>
              <w:rPr>
                <w:sz w:val="24"/>
              </w:rPr>
              <w:t>有，具体情形：</w:t>
            </w:r>
            <w:r>
              <w:rPr>
                <w:rFonts w:hint="eastAsia"/>
                <w:sz w:val="24"/>
                <w:lang w:val="en-US" w:eastAsia="zh-CN"/>
              </w:rPr>
              <w:t>/</w:t>
            </w:r>
          </w:p>
        </w:tc>
      </w:tr>
      <w:tr w14:paraId="0750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9" w:hRule="atLeast"/>
          <w:jc w:val="center"/>
        </w:trPr>
        <w:tc>
          <w:tcPr>
            <w:tcW w:w="988" w:type="dxa"/>
            <w:vAlign w:val="center"/>
          </w:tcPr>
          <w:p w14:paraId="5FF7CB3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6D5102D">
            <w:pPr>
              <w:jc w:val="center"/>
              <w:rPr>
                <w:sz w:val="24"/>
              </w:rPr>
            </w:pPr>
            <w:r>
              <w:rPr>
                <w:sz w:val="24"/>
              </w:rPr>
              <w:t>投标保证金</w:t>
            </w:r>
          </w:p>
        </w:tc>
        <w:tc>
          <w:tcPr>
            <w:tcW w:w="7540" w:type="dxa"/>
            <w:vAlign w:val="center"/>
          </w:tcPr>
          <w:p w14:paraId="431777C5">
            <w:pPr>
              <w:pStyle w:val="23"/>
              <w:adjustRightInd w:val="0"/>
              <w:snapToGrid w:val="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投标保证金金额：</w:t>
            </w:r>
          </w:p>
          <w:p w14:paraId="729C2D34">
            <w:pPr>
              <w:pStyle w:val="23"/>
              <w:adjustRightInd w:val="0"/>
              <w:snapToGrid w:val="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20000元；</w:t>
            </w:r>
          </w:p>
          <w:p w14:paraId="029FDA87">
            <w:p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投标保证金收受人信息：</w:t>
            </w:r>
          </w:p>
          <w:p w14:paraId="011A37BE">
            <w:pPr>
              <w:jc w:val="left"/>
              <w:rPr>
                <w:rFonts w:hint="eastAsia" w:ascii="宋体" w:hAnsi="宋体" w:eastAsia="宋体" w:cs="宋体"/>
                <w:sz w:val="24"/>
                <w:highlight w:val="none"/>
              </w:rPr>
            </w:pPr>
            <w:r>
              <w:rPr>
                <w:rFonts w:hint="eastAsia" w:ascii="宋体" w:hAnsi="宋体" w:eastAsia="宋体" w:cs="宋体"/>
                <w:sz w:val="24"/>
                <w:highlight w:val="none"/>
              </w:rPr>
              <w:t>账号：0200007609004642901</w:t>
            </w:r>
          </w:p>
          <w:p w14:paraId="27F40C07">
            <w:pPr>
              <w:jc w:val="left"/>
              <w:rPr>
                <w:rFonts w:hint="eastAsia" w:ascii="宋体" w:hAnsi="宋体" w:eastAsia="宋体" w:cs="宋体"/>
                <w:sz w:val="24"/>
                <w:highlight w:val="none"/>
                <w:lang w:eastAsia="zh-CN"/>
              </w:rPr>
            </w:pPr>
            <w:r>
              <w:rPr>
                <w:rFonts w:hint="eastAsia" w:ascii="宋体" w:hAnsi="宋体" w:eastAsia="宋体" w:cs="宋体"/>
                <w:sz w:val="24"/>
                <w:highlight w:val="none"/>
              </w:rPr>
              <w:t>单位名称：京兴国际工程管理有限公司</w:t>
            </w:r>
          </w:p>
          <w:p w14:paraId="4A573616">
            <w:p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开户行：工行北京紫竹院支行</w:t>
            </w:r>
          </w:p>
          <w:p w14:paraId="7BC32120">
            <w:pPr>
              <w:jc w:val="left"/>
              <w:rPr>
                <w:rFonts w:hint="eastAsia" w:ascii="宋体" w:hAnsi="宋体" w:eastAsia="宋体" w:cs="宋体"/>
                <w:sz w:val="24"/>
                <w:highlight w:val="none"/>
              </w:rPr>
            </w:pPr>
            <w:r>
              <w:rPr>
                <w:rFonts w:hint="eastAsia" w:ascii="宋体" w:hAnsi="宋体" w:eastAsia="宋体" w:cs="宋体"/>
                <w:sz w:val="24"/>
                <w:highlight w:val="none"/>
              </w:rPr>
              <w:t>如采用网上银行转账支付等形式，须在转账时注明项目名称</w:t>
            </w:r>
            <w:r>
              <w:rPr>
                <w:rFonts w:hint="eastAsia" w:ascii="宋体" w:hAnsi="宋体" w:eastAsia="宋体" w:cs="宋体"/>
                <w:sz w:val="24"/>
                <w:highlight w:val="none"/>
                <w:lang w:val="en-US" w:eastAsia="zh-CN"/>
              </w:rPr>
              <w:t>简称</w:t>
            </w:r>
            <w:r>
              <w:rPr>
                <w:rFonts w:hint="eastAsia" w:ascii="宋体" w:hAnsi="宋体" w:eastAsia="宋体" w:cs="宋体"/>
                <w:sz w:val="24"/>
                <w:highlight w:val="none"/>
              </w:rPr>
              <w:t>和包号。</w:t>
            </w:r>
          </w:p>
          <w:p w14:paraId="06421049">
            <w:pPr>
              <w:jc w:val="left"/>
              <w:rPr>
                <w:rFonts w:hint="eastAsia" w:ascii="宋体" w:hAnsi="宋体" w:eastAsia="宋体" w:cs="宋体"/>
                <w:sz w:val="24"/>
                <w:highlight w:val="none"/>
              </w:rPr>
            </w:pPr>
            <w:r>
              <w:rPr>
                <w:rFonts w:hint="eastAsia" w:ascii="宋体" w:hAnsi="宋体" w:eastAsia="宋体" w:cs="宋体"/>
                <w:sz w:val="24"/>
                <w:highlight w:val="none"/>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15DA0A65">
            <w:pPr>
              <w:jc w:val="left"/>
              <w:rPr>
                <w:sz w:val="24"/>
                <w:highlight w:val="yellow"/>
              </w:rPr>
            </w:pPr>
            <w:r>
              <w:rPr>
                <w:rFonts w:hint="eastAsia" w:ascii="宋体" w:hAnsi="宋体" w:eastAsia="宋体" w:cs="宋体"/>
                <w:sz w:val="24"/>
                <w:highlight w:val="none"/>
              </w:rPr>
              <w:t>投标人</w:t>
            </w:r>
            <w:r>
              <w:rPr>
                <w:rFonts w:hint="eastAsia" w:ascii="宋体" w:hAnsi="宋体" w:eastAsia="宋体" w:cs="宋体"/>
                <w:color w:val="000000"/>
                <w:sz w:val="24"/>
                <w:highlight w:val="none"/>
              </w:rPr>
              <w:t>除需在投标文件中提供“</w:t>
            </w:r>
            <w:r>
              <w:rPr>
                <w:rFonts w:hint="eastAsia" w:ascii="宋体" w:hAnsi="宋体" w:eastAsia="宋体" w:cs="宋体"/>
                <w:color w:val="000000"/>
                <w:sz w:val="24"/>
                <w:szCs w:val="20"/>
                <w:highlight w:val="none"/>
              </w:rPr>
              <w:t>投标保证金凭证/交款单据电子件</w:t>
            </w:r>
            <w:r>
              <w:rPr>
                <w:rFonts w:hint="eastAsia" w:ascii="宋体" w:hAnsi="宋体" w:eastAsia="宋体" w:cs="宋体"/>
                <w:color w:val="000000"/>
                <w:sz w:val="24"/>
                <w:highlight w:val="none"/>
              </w:rPr>
              <w:t>”，</w:t>
            </w:r>
            <w:r>
              <w:rPr>
                <w:rFonts w:hint="eastAsia" w:ascii="宋体" w:hAnsi="宋体" w:eastAsia="宋体" w:cs="宋体"/>
                <w:sz w:val="24"/>
                <w:highlight w:val="none"/>
              </w:rPr>
              <w:t>还需在投标截止时间前，通过电子交易平台上传“</w:t>
            </w:r>
            <w:r>
              <w:rPr>
                <w:rFonts w:hint="eastAsia" w:ascii="宋体" w:hAnsi="宋体" w:eastAsia="宋体" w:cs="宋体"/>
                <w:color w:val="000000"/>
                <w:sz w:val="24"/>
                <w:szCs w:val="20"/>
                <w:highlight w:val="none"/>
              </w:rPr>
              <w:t>投标保证金凭证/交款单据电子件</w:t>
            </w:r>
            <w:r>
              <w:rPr>
                <w:rFonts w:hint="eastAsia" w:ascii="宋体" w:hAnsi="宋体" w:eastAsia="宋体" w:cs="宋体"/>
                <w:sz w:val="24"/>
                <w:highlight w:val="none"/>
              </w:rPr>
              <w:t>”。</w:t>
            </w:r>
          </w:p>
        </w:tc>
      </w:tr>
      <w:tr w14:paraId="31E4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39CB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44DFAAD">
            <w:pPr>
              <w:jc w:val="center"/>
              <w:rPr>
                <w:sz w:val="24"/>
              </w:rPr>
            </w:pPr>
          </w:p>
        </w:tc>
        <w:tc>
          <w:tcPr>
            <w:tcW w:w="7540" w:type="dxa"/>
            <w:vAlign w:val="center"/>
          </w:tcPr>
          <w:p w14:paraId="0729FA44">
            <w:pPr>
              <w:jc w:val="left"/>
              <w:rPr>
                <w:sz w:val="24"/>
              </w:rPr>
            </w:pPr>
            <w:r>
              <w:rPr>
                <w:sz w:val="24"/>
              </w:rPr>
              <w:t>投标保证金可以不予退还的其他情形：</w:t>
            </w:r>
          </w:p>
          <w:p w14:paraId="0DC16BCA">
            <w:pPr>
              <w:jc w:val="left"/>
              <w:rPr>
                <w:sz w:val="24"/>
              </w:rPr>
            </w:pPr>
            <w:r>
              <w:rPr>
                <w:rFonts w:hint="eastAsia"/>
                <w:sz w:val="24"/>
                <w:lang w:eastAsia="zh-CN"/>
              </w:rPr>
              <w:t>☑</w:t>
            </w:r>
            <w:r>
              <w:rPr>
                <w:sz w:val="24"/>
              </w:rPr>
              <w:t>无</w:t>
            </w:r>
          </w:p>
          <w:p w14:paraId="6592EB23">
            <w:pPr>
              <w:pStyle w:val="23"/>
              <w:adjustRightInd w:val="0"/>
              <w:snapToGrid w:val="0"/>
              <w:rPr>
                <w:rFonts w:hint="eastAsia" w:ascii="Times New Roman" w:hAnsi="Times New Roman" w:eastAsia="宋体"/>
                <w:sz w:val="24"/>
                <w:szCs w:val="24"/>
                <w:lang w:val="en-US" w:eastAsia="zh-CN"/>
              </w:rPr>
            </w:pPr>
            <w:r>
              <w:rPr>
                <w:rFonts w:hint="eastAsia" w:ascii="Times New Roman" w:hAnsi="Times New Roman"/>
                <w:sz w:val="24"/>
                <w:lang w:eastAsia="zh-CN"/>
              </w:rPr>
              <w:t>□</w:t>
            </w:r>
            <w:r>
              <w:rPr>
                <w:rFonts w:hint="default" w:ascii="Times New Roman" w:hAnsi="Times New Roman"/>
                <w:sz w:val="24"/>
              </w:rPr>
              <w:t>有，具体情形：</w:t>
            </w:r>
            <w:r>
              <w:rPr>
                <w:rFonts w:hint="eastAsia" w:ascii="Times New Roman" w:hAnsi="Times New Roman"/>
                <w:sz w:val="24"/>
                <w:lang w:val="en-US" w:eastAsia="zh-CN"/>
              </w:rPr>
              <w:t>/</w:t>
            </w:r>
          </w:p>
        </w:tc>
      </w:tr>
      <w:tr w14:paraId="5596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8" w:type="dxa"/>
            <w:vAlign w:val="center"/>
          </w:tcPr>
          <w:p w14:paraId="258818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27EF37B3">
            <w:pPr>
              <w:jc w:val="center"/>
              <w:rPr>
                <w:sz w:val="24"/>
              </w:rPr>
            </w:pPr>
            <w:r>
              <w:rPr>
                <w:sz w:val="24"/>
              </w:rPr>
              <w:t>投标有效期</w:t>
            </w:r>
          </w:p>
        </w:tc>
        <w:tc>
          <w:tcPr>
            <w:tcW w:w="7540" w:type="dxa"/>
            <w:vAlign w:val="center"/>
          </w:tcPr>
          <w:p w14:paraId="3F149EB7">
            <w:pPr>
              <w:jc w:val="left"/>
              <w:rPr>
                <w:sz w:val="24"/>
              </w:rPr>
            </w:pPr>
            <w:r>
              <w:rPr>
                <w:sz w:val="24"/>
              </w:rPr>
              <w:t>自提交投标文件的截止之日起算</w:t>
            </w:r>
            <w:r>
              <w:rPr>
                <w:rFonts w:hint="eastAsia"/>
                <w:sz w:val="24"/>
                <w:highlight w:val="none"/>
                <w:u w:val="single"/>
                <w:lang w:val="en-US" w:eastAsia="zh-CN"/>
              </w:rPr>
              <w:t xml:space="preserve">120 </w:t>
            </w:r>
            <w:r>
              <w:rPr>
                <w:sz w:val="24"/>
                <w:highlight w:val="none"/>
              </w:rPr>
              <w:t>日</w:t>
            </w:r>
            <w:r>
              <w:rPr>
                <w:sz w:val="24"/>
              </w:rPr>
              <w:t>历天。</w:t>
            </w:r>
          </w:p>
        </w:tc>
      </w:tr>
      <w:tr w14:paraId="08E5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88" w:type="dxa"/>
            <w:vAlign w:val="center"/>
          </w:tcPr>
          <w:p w14:paraId="54F6885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C4BD895">
            <w:pPr>
              <w:jc w:val="center"/>
              <w:rPr>
                <w:sz w:val="24"/>
              </w:rPr>
            </w:pPr>
            <w:r>
              <w:rPr>
                <w:sz w:val="24"/>
              </w:rPr>
              <w:t>解密时间</w:t>
            </w:r>
          </w:p>
        </w:tc>
        <w:tc>
          <w:tcPr>
            <w:tcW w:w="7540" w:type="dxa"/>
            <w:vAlign w:val="center"/>
          </w:tcPr>
          <w:p w14:paraId="10FDFC2C">
            <w:pPr>
              <w:jc w:val="left"/>
              <w:rPr>
                <w:sz w:val="24"/>
                <w:u w:val="single"/>
              </w:rPr>
            </w:pPr>
            <w:r>
              <w:rPr>
                <w:sz w:val="24"/>
              </w:rPr>
              <w:t>解密时间：</w:t>
            </w:r>
            <w:r>
              <w:rPr>
                <w:sz w:val="24"/>
                <w:u w:val="single"/>
              </w:rPr>
              <w:t xml:space="preserve"> </w:t>
            </w:r>
            <w:r>
              <w:rPr>
                <w:rFonts w:hint="eastAsia"/>
                <w:sz w:val="24"/>
                <w:u w:val="single"/>
                <w:lang w:val="en-US" w:eastAsia="zh-CN"/>
              </w:rPr>
              <w:t xml:space="preserve">30 </w:t>
            </w:r>
            <w:r>
              <w:rPr>
                <w:sz w:val="24"/>
                <w:u w:val="single"/>
              </w:rPr>
              <w:t xml:space="preserve"> </w:t>
            </w:r>
            <w:r>
              <w:rPr>
                <w:sz w:val="24"/>
              </w:rPr>
              <w:t>分钟</w:t>
            </w:r>
          </w:p>
        </w:tc>
      </w:tr>
      <w:tr w14:paraId="7812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71F78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09AA793E">
            <w:pPr>
              <w:jc w:val="center"/>
              <w:rPr>
                <w:sz w:val="24"/>
              </w:rPr>
            </w:pPr>
            <w:r>
              <w:rPr>
                <w:sz w:val="24"/>
              </w:rPr>
              <w:t>确定中标人</w:t>
            </w:r>
          </w:p>
        </w:tc>
        <w:tc>
          <w:tcPr>
            <w:tcW w:w="7540" w:type="dxa"/>
            <w:vAlign w:val="center"/>
          </w:tcPr>
          <w:p w14:paraId="00ADB3E7">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FC83DE9">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否</w:t>
            </w:r>
          </w:p>
          <w:p w14:paraId="7F49CDD5">
            <w:pPr>
              <w:pStyle w:val="23"/>
              <w:adjustRightInd w:val="0"/>
              <w:snapToGrid w:val="0"/>
              <w:rPr>
                <w:rFonts w:hint="default" w:ascii="Times New Roman" w:hAnsi="Times New Roman"/>
                <w:sz w:val="24"/>
              </w:rPr>
            </w:pPr>
            <w:r>
              <w:rPr>
                <w:rFonts w:hint="default" w:ascii="Times New Roman" w:hAnsi="Times New Roman"/>
                <w:sz w:val="24"/>
              </w:rPr>
              <w:t>□是</w:t>
            </w:r>
          </w:p>
          <w:p w14:paraId="00306BF7">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64A28EC7">
            <w:pPr>
              <w:pStyle w:val="23"/>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得分且投标报价均相同的，以</w:t>
            </w:r>
            <w:r>
              <w:rPr>
                <w:rFonts w:hint="default" w:hAnsi="宋体"/>
                <w:color w:val="auto"/>
                <w:sz w:val="24"/>
                <w:highlight w:val="none"/>
                <w:u w:val="single"/>
              </w:rPr>
              <w:t>技术</w:t>
            </w:r>
            <w:r>
              <w:rPr>
                <w:rFonts w:hint="default" w:ascii="Times New Roman" w:hAnsi="Times New Roman"/>
                <w:sz w:val="24"/>
              </w:rPr>
              <w:t>得分高者为中标人</w:t>
            </w:r>
          </w:p>
          <w:p w14:paraId="7BB6E747">
            <w:pPr>
              <w:jc w:val="left"/>
              <w:rPr>
                <w:sz w:val="24"/>
              </w:rPr>
            </w:pPr>
            <w:r>
              <w:rPr>
                <w:sz w:val="24"/>
              </w:rPr>
              <w:t>□随机抽取</w:t>
            </w:r>
          </w:p>
          <w:p w14:paraId="4D9C240F">
            <w:pPr>
              <w:jc w:val="left"/>
              <w:rPr>
                <w:sz w:val="24"/>
              </w:rPr>
            </w:pPr>
            <w:r>
              <w:rPr>
                <w:rFonts w:hint="eastAsia" w:ascii="仿宋" w:hAnsi="仿宋" w:eastAsia="仿宋" w:cs="仿宋"/>
                <w:sz w:val="24"/>
                <w:highlight w:val="none"/>
                <w:lang w:val="en-US" w:eastAsia="zh-CN"/>
              </w:rPr>
              <w:t>特别说明：</w:t>
            </w:r>
            <w:r>
              <w:rPr>
                <w:rFonts w:hint="eastAsia" w:ascii="Times New Roman" w:hAnsi="Times New Roman" w:eastAsia="宋体" w:cs="Times New Roman"/>
                <w:kern w:val="2"/>
                <w:sz w:val="24"/>
                <w:szCs w:val="20"/>
                <w:lang w:val="en-US" w:eastAsia="zh-CN" w:bidi="ar-SA"/>
              </w:rPr>
              <w:t>朝阳区2026年第三批102处（172个防护单元）人防工程战时设备设施维护维修项目共分为4个标段。本项目为第1标段。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p>
        </w:tc>
      </w:tr>
      <w:tr w14:paraId="00D8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DC02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4E7F30E1">
            <w:pPr>
              <w:jc w:val="center"/>
              <w:rPr>
                <w:sz w:val="24"/>
              </w:rPr>
            </w:pPr>
            <w:r>
              <w:rPr>
                <w:sz w:val="24"/>
              </w:rPr>
              <w:t>分包</w:t>
            </w:r>
          </w:p>
        </w:tc>
        <w:tc>
          <w:tcPr>
            <w:tcW w:w="7540" w:type="dxa"/>
            <w:vAlign w:val="center"/>
          </w:tcPr>
          <w:p w14:paraId="10AF13AA">
            <w:pPr>
              <w:jc w:val="left"/>
              <w:rPr>
                <w:sz w:val="24"/>
              </w:rPr>
            </w:pPr>
            <w:r>
              <w:rPr>
                <w:sz w:val="24"/>
              </w:rPr>
              <w:t xml:space="preserve">本项目的非主体、非关键性工作是否允许分包： </w:t>
            </w:r>
          </w:p>
          <w:p w14:paraId="27AA3D20">
            <w:pPr>
              <w:jc w:val="left"/>
              <w:rPr>
                <w:sz w:val="24"/>
              </w:rPr>
            </w:pPr>
            <w:r>
              <w:rPr>
                <w:rFonts w:hint="eastAsia"/>
                <w:sz w:val="24"/>
                <w:lang w:eastAsia="zh-CN"/>
              </w:rPr>
              <w:t>☑</w:t>
            </w:r>
            <w:r>
              <w:rPr>
                <w:sz w:val="24"/>
              </w:rPr>
              <w:t>不允许</w:t>
            </w:r>
          </w:p>
          <w:p w14:paraId="6779E1FB">
            <w:pPr>
              <w:jc w:val="left"/>
              <w:rPr>
                <w:sz w:val="24"/>
              </w:rPr>
            </w:pPr>
            <w:r>
              <w:rPr>
                <w:sz w:val="24"/>
              </w:rPr>
              <w:t>□允许，具体要求：</w:t>
            </w:r>
          </w:p>
          <w:p w14:paraId="0D75F5F0">
            <w:pPr>
              <w:jc w:val="left"/>
              <w:rPr>
                <w:sz w:val="24"/>
              </w:rPr>
            </w:pPr>
            <w:r>
              <w:rPr>
                <w:sz w:val="24"/>
              </w:rPr>
              <w:t>（1）可以分包履行的具体内容：_____；</w:t>
            </w:r>
          </w:p>
          <w:p w14:paraId="0F8114ED">
            <w:pPr>
              <w:jc w:val="left"/>
              <w:rPr>
                <w:sz w:val="24"/>
              </w:rPr>
            </w:pPr>
            <w:r>
              <w:rPr>
                <w:sz w:val="24"/>
              </w:rPr>
              <w:t>（2）允许分包的金额或者比例：_____；</w:t>
            </w:r>
          </w:p>
          <w:p w14:paraId="7C1C4467">
            <w:pPr>
              <w:jc w:val="left"/>
              <w:rPr>
                <w:sz w:val="24"/>
                <w:u w:val="single"/>
              </w:rPr>
            </w:pPr>
            <w:r>
              <w:rPr>
                <w:sz w:val="24"/>
              </w:rPr>
              <w:t>（3）其他要求：_____。</w:t>
            </w:r>
          </w:p>
        </w:tc>
      </w:tr>
      <w:tr w14:paraId="7FD8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41EDF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56FCE1DF">
            <w:pPr>
              <w:jc w:val="center"/>
              <w:rPr>
                <w:sz w:val="24"/>
              </w:rPr>
            </w:pPr>
            <w:r>
              <w:rPr>
                <w:sz w:val="24"/>
              </w:rPr>
              <w:t>政采贷</w:t>
            </w:r>
          </w:p>
        </w:tc>
        <w:tc>
          <w:tcPr>
            <w:tcW w:w="7540" w:type="dxa"/>
            <w:vAlign w:val="center"/>
          </w:tcPr>
          <w:p w14:paraId="405B74D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958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093C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490B8B1">
            <w:pPr>
              <w:jc w:val="center"/>
              <w:rPr>
                <w:sz w:val="24"/>
              </w:rPr>
            </w:pPr>
            <w:r>
              <w:rPr>
                <w:sz w:val="24"/>
              </w:rPr>
              <w:t>询问</w:t>
            </w:r>
          </w:p>
        </w:tc>
        <w:tc>
          <w:tcPr>
            <w:tcW w:w="7540" w:type="dxa"/>
            <w:vAlign w:val="center"/>
          </w:tcPr>
          <w:p w14:paraId="4C185990">
            <w:pPr>
              <w:jc w:val="left"/>
              <w:rPr>
                <w:sz w:val="24"/>
              </w:rPr>
            </w:pPr>
            <w:r>
              <w:rPr>
                <w:rFonts w:eastAsiaTheme="minorEastAsia"/>
                <w:sz w:val="24"/>
              </w:rPr>
              <w:t>询问</w:t>
            </w:r>
            <w:r>
              <w:rPr>
                <w:rFonts w:hint="eastAsia" w:eastAsiaTheme="minorEastAsia"/>
                <w:sz w:val="24"/>
              </w:rPr>
              <w:t>提出</w:t>
            </w:r>
            <w:r>
              <w:rPr>
                <w:rFonts w:eastAsiaTheme="minorEastAsia"/>
                <w:sz w:val="24"/>
              </w:rPr>
              <w:t>形式：</w:t>
            </w:r>
            <w:r>
              <w:rPr>
                <w:rFonts w:hint="default"/>
                <w:color w:val="auto"/>
                <w:sz w:val="24"/>
                <w:highlight w:val="none"/>
              </w:rPr>
              <w:t>邮件形式，将盖公章扫描件和可编辑word版一并发至邮箱</w:t>
            </w:r>
            <w:r>
              <w:rPr>
                <w:rFonts w:hint="eastAsia" w:ascii="仿宋" w:hAnsi="仿宋" w:eastAsia="仿宋" w:cs="仿宋"/>
                <w:sz w:val="24"/>
                <w:highlight w:val="none"/>
              </w:rPr>
              <w:t>dyr123456678</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 xml:space="preserve">qq.com   </w:t>
            </w:r>
          </w:p>
        </w:tc>
      </w:tr>
      <w:tr w14:paraId="0F9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483D9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E44B98A">
            <w:pPr>
              <w:jc w:val="center"/>
              <w:rPr>
                <w:sz w:val="24"/>
              </w:rPr>
            </w:pPr>
            <w:r>
              <w:rPr>
                <w:sz w:val="24"/>
              </w:rPr>
              <w:t>联系方式</w:t>
            </w:r>
          </w:p>
        </w:tc>
        <w:tc>
          <w:tcPr>
            <w:tcW w:w="7540" w:type="dxa"/>
            <w:vAlign w:val="center"/>
          </w:tcPr>
          <w:p w14:paraId="11A48DAB">
            <w:pPr>
              <w:jc w:val="left"/>
              <w:rPr>
                <w:rFonts w:eastAsiaTheme="minorEastAsia"/>
                <w:sz w:val="24"/>
              </w:rPr>
            </w:pPr>
            <w:r>
              <w:rPr>
                <w:rFonts w:eastAsiaTheme="minorEastAsia"/>
                <w:sz w:val="24"/>
              </w:rPr>
              <w:t>接收询问和质疑的联系方式</w:t>
            </w:r>
          </w:p>
          <w:p w14:paraId="6726F88D">
            <w:pPr>
              <w:jc w:val="left"/>
              <w:rPr>
                <w:rFonts w:hint="default" w:ascii="Times New Roman" w:hAnsi="Times New Roman" w:cs="Times New Roman"/>
                <w:kern w:val="0"/>
                <w:sz w:val="24"/>
              </w:rPr>
            </w:pPr>
            <w:r>
              <w:rPr>
                <w:rFonts w:hint="default"/>
                <w:color w:val="auto"/>
                <w:sz w:val="24"/>
                <w:highlight w:val="none"/>
              </w:rPr>
              <w:t>联系部</w:t>
            </w:r>
            <w:r>
              <w:rPr>
                <w:rFonts w:hint="default" w:ascii="Times New Roman" w:hAnsi="Times New Roman" w:cs="Times New Roman"/>
                <w:kern w:val="0"/>
                <w:sz w:val="24"/>
              </w:rPr>
              <w:t>门：京兴国际工程管理有限公司；</w:t>
            </w:r>
          </w:p>
          <w:p w14:paraId="2B1FA006">
            <w:pPr>
              <w:jc w:val="left"/>
              <w:rPr>
                <w:rFonts w:hint="default" w:ascii="Times New Roman" w:hAnsi="Times New Roman" w:cs="Times New Roman"/>
                <w:kern w:val="0"/>
                <w:sz w:val="24"/>
              </w:rPr>
            </w:pPr>
            <w:r>
              <w:rPr>
                <w:rFonts w:hint="default" w:ascii="Times New Roman" w:hAnsi="Times New Roman" w:cs="Times New Roman"/>
                <w:kern w:val="0"/>
                <w:sz w:val="24"/>
              </w:rPr>
              <w:t>联系电话：</w:t>
            </w:r>
            <w:r>
              <w:rPr>
                <w:rFonts w:hint="eastAsia" w:ascii="Times New Roman" w:hAnsi="Times New Roman" w:cs="Times New Roman"/>
                <w:kern w:val="0"/>
                <w:sz w:val="24"/>
                <w:lang w:val="en-US" w:eastAsia="zh-CN"/>
              </w:rPr>
              <w:t>赵鹏</w:t>
            </w:r>
            <w:r>
              <w:rPr>
                <w:rFonts w:hint="eastAsia" w:ascii="Times New Roman" w:hAnsi="Times New Roman" w:cs="Times New Roman"/>
                <w:kern w:val="0"/>
                <w:sz w:val="24"/>
              </w:rPr>
              <w:t xml:space="preserve"> 13264309829；</w:t>
            </w:r>
          </w:p>
          <w:p w14:paraId="040BF2C0">
            <w:pPr>
              <w:jc w:val="left"/>
              <w:rPr>
                <w:sz w:val="24"/>
              </w:rPr>
            </w:pPr>
            <w:r>
              <w:rPr>
                <w:rFonts w:hint="default" w:ascii="Times New Roman" w:hAnsi="Times New Roman" w:cs="Times New Roman"/>
                <w:kern w:val="0"/>
                <w:sz w:val="24"/>
              </w:rPr>
              <w:t>通讯地址：</w:t>
            </w:r>
            <w:r>
              <w:rPr>
                <w:rFonts w:hint="eastAsia" w:ascii="Times New Roman" w:hAnsi="Times New Roman" w:cs="Times New Roman"/>
                <w:kern w:val="0"/>
                <w:sz w:val="24"/>
              </w:rPr>
              <w:t>北京市海淀区厂洼24号楼。</w:t>
            </w:r>
          </w:p>
        </w:tc>
      </w:tr>
      <w:tr w14:paraId="0F8E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76F776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22A662F">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AC301F8">
            <w:pPr>
              <w:jc w:val="left"/>
              <w:rPr>
                <w:rFonts w:eastAsiaTheme="minorEastAsia"/>
                <w:sz w:val="24"/>
              </w:rPr>
            </w:pPr>
            <w:r>
              <w:rPr>
                <w:rFonts w:eastAsiaTheme="minorEastAsia"/>
                <w:sz w:val="24"/>
              </w:rPr>
              <w:t>收费对象：</w:t>
            </w:r>
          </w:p>
          <w:p w14:paraId="24569A58">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12AB9B8A">
            <w:pPr>
              <w:jc w:val="left"/>
              <w:rPr>
                <w:rFonts w:eastAsiaTheme="minorEastAsia"/>
                <w:sz w:val="24"/>
                <w:highlight w:val="none"/>
              </w:rPr>
            </w:pPr>
            <w:r>
              <w:rPr>
                <w:rFonts w:hint="eastAsia" w:eastAsiaTheme="minorEastAsia"/>
                <w:highlight w:val="none"/>
                <w:lang w:eastAsia="zh-CN"/>
              </w:rPr>
              <w:t>☑</w:t>
            </w:r>
            <w:r>
              <w:rPr>
                <w:rFonts w:hint="eastAsia" w:eastAsiaTheme="minorEastAsia"/>
                <w:highlight w:val="none"/>
                <w:lang w:val="en-US" w:eastAsia="zh-CN"/>
              </w:rPr>
              <w:t>中标</w:t>
            </w:r>
            <w:r>
              <w:rPr>
                <w:rFonts w:eastAsiaTheme="minorEastAsia"/>
                <w:sz w:val="24"/>
                <w:highlight w:val="none"/>
              </w:rPr>
              <w:t>供应商</w:t>
            </w:r>
          </w:p>
          <w:p w14:paraId="3F03BF27">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lang w:val="en-US" w:eastAsia="zh-CN"/>
              </w:rPr>
              <w:t>各包单独收取，</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54E0D58C">
            <w:pPr>
              <w:jc w:val="left"/>
              <w:rPr>
                <w:sz w:val="24"/>
              </w:rPr>
            </w:pPr>
            <w:r>
              <w:rPr>
                <w:rFonts w:hint="default"/>
                <w:color w:val="auto"/>
                <w:sz w:val="24"/>
                <w:highlight w:val="none"/>
              </w:rPr>
              <w:t>缴纳时间：在</w:t>
            </w:r>
            <w:r>
              <w:rPr>
                <w:rFonts w:hint="eastAsia"/>
                <w:color w:val="auto"/>
                <w:sz w:val="24"/>
                <w:highlight w:val="none"/>
                <w:lang w:val="en-US" w:eastAsia="zh-CN"/>
              </w:rPr>
              <w:t>中标</w:t>
            </w:r>
            <w:r>
              <w:rPr>
                <w:rFonts w:hint="default"/>
                <w:color w:val="auto"/>
                <w:sz w:val="24"/>
                <w:highlight w:val="none"/>
              </w:rPr>
              <w:t>通知书发出后5个工作日内。</w:t>
            </w:r>
          </w:p>
        </w:tc>
      </w:tr>
      <w:tr w14:paraId="7A98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3F8D9AE2">
            <w:pPr>
              <w:jc w:val="center"/>
              <w:rPr>
                <w:rFonts w:hint="default"/>
                <w:color w:val="auto"/>
                <w:sz w:val="24"/>
                <w:highlight w:val="none"/>
              </w:rPr>
            </w:pPr>
            <w:r>
              <w:rPr>
                <w:rFonts w:hint="eastAsia" w:ascii="仿宋" w:hAnsi="仿宋" w:eastAsia="仿宋" w:cs="仿宋"/>
                <w:b/>
                <w:bCs/>
                <w:sz w:val="24"/>
                <w:highlight w:val="none"/>
              </w:rPr>
              <w:t>其他须知</w:t>
            </w:r>
          </w:p>
        </w:tc>
      </w:tr>
      <w:tr w14:paraId="6AE6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3377D53">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94DDD76">
            <w:pPr>
              <w:snapToGrid w:val="0"/>
              <w:spacing w:line="240" w:lineRule="atLeast"/>
              <w:ind w:left="0" w:leftChars="0" w:right="0" w:rightChars="0"/>
              <w:jc w:val="center"/>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报价说明</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01313900">
            <w:pPr>
              <w:snapToGrid w:val="0"/>
              <w:spacing w:line="240" w:lineRule="atLeast"/>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（1）本项目招标控制价</w:t>
            </w:r>
            <w:r>
              <w:rPr>
                <w:rFonts w:hint="eastAsia"/>
                <w:sz w:val="24"/>
                <w:highlight w:val="none"/>
              </w:rPr>
              <w:t>244</w:t>
            </w:r>
            <w:r>
              <w:rPr>
                <w:rFonts w:hint="eastAsia"/>
                <w:sz w:val="24"/>
                <w:highlight w:val="none"/>
                <w:lang w:val="en-US" w:eastAsia="zh-CN"/>
              </w:rPr>
              <w:t>.</w:t>
            </w:r>
            <w:r>
              <w:rPr>
                <w:rFonts w:hint="eastAsia"/>
                <w:sz w:val="24"/>
                <w:highlight w:val="none"/>
              </w:rPr>
              <w:t>936317</w:t>
            </w:r>
            <w:r>
              <w:rPr>
                <w:rFonts w:hint="eastAsia" w:ascii="宋体" w:hAnsi="宋体" w:eastAsia="宋体" w:cs="Times New Roman"/>
                <w:color w:val="auto"/>
                <w:kern w:val="2"/>
                <w:sz w:val="24"/>
                <w:szCs w:val="22"/>
                <w:highlight w:val="none"/>
                <w:lang w:val="en-US" w:eastAsia="zh-CN" w:bidi="ar-SA"/>
              </w:rPr>
              <w:t>万元。</w:t>
            </w:r>
          </w:p>
          <w:p w14:paraId="3284D2DB">
            <w:pPr>
              <w:snapToGrid w:val="0"/>
              <w:spacing w:line="240" w:lineRule="atLeast"/>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税金：投标人在投标报价时，应按照《关于建筑业营业税改征增值税调整北京市建设工程计价依据的实施意见》的通知（京建发〔2016〕116号）、《北京市住房和城乡建设委员会关于调整北京市建设工程计价依据增值税税率的通知》（京建发[2018]191号）、《北京市住房和城乡建设委员会关于重新调整北京市建设工程计价依据增值税税率的通知》（京建发〔2019〕141号）执行，合同履行过程中，根据承包人开具的增值税专用发票中显示的税率予以计量支付。</w:t>
            </w:r>
          </w:p>
          <w:p w14:paraId="14663288">
            <w:pPr>
              <w:snapToGrid w:val="0"/>
              <w:spacing w:line="240" w:lineRule="atLeast"/>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（3）建筑垃圾运输处置费用：投标人应根据招标文件要求和招标工程量清单，遵照“京建法〔2017〕27 号《北京市住房和城乡建设委员会关于建筑垃圾运输处置费用单独列项计价的通知》的规定，结合工程和自身实际情况，自主填报建筑垃圾运输处置项目的价格，但不得低于成本。</w:t>
            </w:r>
          </w:p>
          <w:p w14:paraId="7FFD4D18">
            <w:pPr>
              <w:snapToGrid w:val="0"/>
              <w:spacing w:line="240" w:lineRule="atLeast"/>
              <w:ind w:left="0" w:leftChars="0" w:right="0" w:rightChars="0"/>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（4）农民工工资：投标人应严格执行《保障农民工工资支付条例》的规定和要求。</w:t>
            </w:r>
          </w:p>
        </w:tc>
      </w:tr>
      <w:tr w14:paraId="0898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69CAAFB">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DA80989">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质量标准</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6BAF7371">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合格</w:t>
            </w:r>
          </w:p>
        </w:tc>
      </w:tr>
      <w:tr w14:paraId="1005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7F4569AB">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F0589D0">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施工现场安全生产标准化管理目标等级</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2BE240C9">
            <w:pPr>
              <w:snapToGrid w:val="0"/>
              <w:spacing w:line="240" w:lineRule="atLeast"/>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本项目施工现场安全生产标准化管理目标等级：  达标  。</w:t>
            </w:r>
          </w:p>
          <w:p w14:paraId="270B6D8F">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现行施工现场安全生产标准化分级管理标准：《北京市建设工程施工现场安全生产标准化管理图集》（2019版）。</w:t>
            </w:r>
          </w:p>
        </w:tc>
      </w:tr>
      <w:tr w14:paraId="151A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44BCC3B9">
            <w:pPr>
              <w:pStyle w:val="23"/>
              <w:adjustRightInd w:val="0"/>
              <w:snapToGrid w:val="0"/>
              <w:ind w:left="0" w:leftChars="0" w:right="0" w:rightChars="0"/>
              <w:jc w:val="center"/>
              <w:rPr>
                <w:rFonts w:hint="eastAsia"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4</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E1CFCE5">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同义解释</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3104D76E">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构成招标文件组成部分的“合同条款”“采购需求”等章节中出现的措词“甲方（发包人）”、“乙方（承包人）”，在招标阶段应当分别按“采购人”、“投标人（供应商）”进行理解。</w:t>
            </w:r>
          </w:p>
        </w:tc>
      </w:tr>
      <w:tr w14:paraId="50FA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38D428F">
            <w:pPr>
              <w:pStyle w:val="23"/>
              <w:adjustRightInd w:val="0"/>
              <w:snapToGrid w:val="0"/>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6CD99BD">
            <w:pPr>
              <w:snapToGrid w:val="0"/>
              <w:spacing w:line="240" w:lineRule="atLeast"/>
              <w:ind w:left="0" w:leftChars="0" w:right="0" w:rightChars="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信誉查询</w:t>
            </w:r>
          </w:p>
        </w:tc>
        <w:tc>
          <w:tcPr>
            <w:tcW w:w="7540" w:type="dxa"/>
            <w:tcBorders>
              <w:top w:val="single" w:color="auto" w:sz="4" w:space="0"/>
              <w:left w:val="single" w:color="auto" w:sz="4" w:space="0"/>
              <w:bottom w:val="single" w:color="auto" w:sz="4" w:space="0"/>
              <w:right w:val="single" w:color="auto" w:sz="4" w:space="0"/>
            </w:tcBorders>
            <w:shd w:val="clear" w:color="auto" w:fill="auto"/>
            <w:vAlign w:val="center"/>
          </w:tcPr>
          <w:p w14:paraId="16D12431">
            <w:pPr>
              <w:snapToGrid w:val="0"/>
              <w:spacing w:line="240" w:lineRule="atLeast"/>
              <w:ind w:left="0" w:leftChars="0" w:right="0" w:rightChars="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采购人及采购代理机构保留在开评标会议时针对投标人信誉情况查询的权力（包括但不限于信用中国网站、中国政府采购网网站等合规合法渠道）。</w:t>
            </w:r>
          </w:p>
        </w:tc>
      </w:tr>
      <w:tr w14:paraId="4427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426520D">
            <w:pPr>
              <w:pStyle w:val="23"/>
              <w:adjustRightInd w:val="0"/>
              <w:snapToGrid w:val="0"/>
              <w:jc w:val="center"/>
              <w:rPr>
                <w:rFonts w:hint="eastAsia"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6</w:t>
            </w:r>
          </w:p>
        </w:tc>
        <w:tc>
          <w:tcPr>
            <w:tcW w:w="1701" w:type="dxa"/>
            <w:tcBorders>
              <w:top w:val="single" w:color="auto" w:sz="4" w:space="0"/>
              <w:left w:val="single" w:color="auto" w:sz="4" w:space="0"/>
              <w:bottom w:val="single" w:color="auto" w:sz="4" w:space="0"/>
              <w:right w:val="single" w:color="auto" w:sz="4" w:space="0"/>
            </w:tcBorders>
            <w:vAlign w:val="center"/>
          </w:tcPr>
          <w:p w14:paraId="68228683">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开标方式</w:t>
            </w:r>
          </w:p>
        </w:tc>
        <w:tc>
          <w:tcPr>
            <w:tcW w:w="7540" w:type="dxa"/>
            <w:tcBorders>
              <w:top w:val="single" w:color="auto" w:sz="4" w:space="0"/>
              <w:left w:val="single" w:color="auto" w:sz="4" w:space="0"/>
              <w:bottom w:val="single" w:color="auto" w:sz="4" w:space="0"/>
              <w:right w:val="single" w:color="auto" w:sz="4" w:space="0"/>
            </w:tcBorders>
            <w:vAlign w:val="center"/>
          </w:tcPr>
          <w:p w14:paraId="1410DF4C">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电子开标</w:t>
            </w:r>
            <w:r>
              <w:rPr>
                <w:rFonts w:hint="eastAsia" w:ascii="宋体" w:hAnsi="宋体" w:cs="Times New Roman"/>
                <w:color w:val="auto"/>
                <w:kern w:val="2"/>
                <w:sz w:val="24"/>
                <w:szCs w:val="22"/>
                <w:highlight w:val="none"/>
                <w:lang w:val="en-US" w:eastAsia="zh-CN" w:bidi="ar-SA"/>
              </w:rPr>
              <w:t>，投标人无需到达现场。</w:t>
            </w:r>
            <w:r>
              <w:rPr>
                <w:rFonts w:hint="eastAsia" w:ascii="宋体" w:hAnsi="宋体" w:eastAsia="宋体" w:cs="Times New Roman"/>
                <w:color w:val="auto"/>
                <w:kern w:val="2"/>
                <w:sz w:val="24"/>
                <w:szCs w:val="22"/>
                <w:highlight w:val="none"/>
                <w:lang w:val="en-US" w:eastAsia="zh-CN" w:bidi="ar-SA"/>
              </w:rPr>
              <w:t>投标人未在投标截止时间前参与本项目开标与投标文件解密。参与本项目开标与投标文件解密的投标人不足三家的，不得开标。</w:t>
            </w:r>
          </w:p>
        </w:tc>
      </w:tr>
      <w:tr w14:paraId="37D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712A14B">
            <w:pPr>
              <w:pStyle w:val="23"/>
              <w:adjustRightInd w:val="0"/>
              <w:snapToGrid w:val="0"/>
              <w:jc w:val="center"/>
              <w:rPr>
                <w:rFonts w:hint="eastAsia" w:ascii="宋体" w:hAnsi="宋体" w:eastAsia="宋体" w:cs="Times New Roman"/>
                <w:color w:val="auto"/>
                <w:kern w:val="2"/>
                <w:sz w:val="24"/>
                <w:szCs w:val="22"/>
                <w:highlight w:val="none"/>
                <w:lang w:val="en-US" w:eastAsia="zh-CN" w:bidi="ar-SA"/>
              </w:rPr>
            </w:pPr>
            <w:r>
              <w:rPr>
                <w:rFonts w:hint="eastAsia" w:hAnsi="宋体" w:cs="Times New Roman"/>
                <w:color w:val="auto"/>
                <w:kern w:val="2"/>
                <w:sz w:val="24"/>
                <w:szCs w:val="22"/>
                <w:highlight w:val="none"/>
                <w:lang w:val="en-US" w:eastAsia="zh-CN" w:bidi="ar-SA"/>
              </w:rPr>
              <w:t>7</w:t>
            </w:r>
          </w:p>
        </w:tc>
        <w:tc>
          <w:tcPr>
            <w:tcW w:w="1701" w:type="dxa"/>
            <w:tcBorders>
              <w:top w:val="single" w:color="auto" w:sz="4" w:space="0"/>
              <w:left w:val="single" w:color="auto" w:sz="4" w:space="0"/>
              <w:bottom w:val="single" w:color="auto" w:sz="4" w:space="0"/>
              <w:right w:val="single" w:color="auto" w:sz="4" w:space="0"/>
            </w:tcBorders>
            <w:vAlign w:val="center"/>
          </w:tcPr>
          <w:p w14:paraId="7036C292">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开标程序</w:t>
            </w:r>
          </w:p>
        </w:tc>
        <w:tc>
          <w:tcPr>
            <w:tcW w:w="7540" w:type="dxa"/>
            <w:tcBorders>
              <w:top w:val="single" w:color="auto" w:sz="4" w:space="0"/>
              <w:left w:val="single" w:color="auto" w:sz="4" w:space="0"/>
              <w:bottom w:val="single" w:color="auto" w:sz="4" w:space="0"/>
              <w:right w:val="single" w:color="auto" w:sz="4" w:space="0"/>
            </w:tcBorders>
            <w:vAlign w:val="center"/>
          </w:tcPr>
          <w:p w14:paraId="69231A0C">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default"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bl>
    <w:p w14:paraId="60248485">
      <w:pPr>
        <w:tabs>
          <w:tab w:val="left" w:pos="5580"/>
        </w:tabs>
        <w:adjustRightInd w:val="0"/>
        <w:spacing w:line="360" w:lineRule="auto"/>
        <w:jc w:val="distribute"/>
        <w:rPr>
          <w:sz w:val="24"/>
        </w:rPr>
        <w:sectPr>
          <w:headerReference r:id="rId10" w:type="first"/>
          <w:footerReference r:id="rId11" w:type="default"/>
          <w:type w:val="nextColumn"/>
          <w:pgSz w:w="11907" w:h="16840"/>
          <w:pgMar w:top="1418" w:right="1134" w:bottom="1418" w:left="1701" w:header="851" w:footer="851" w:gutter="0"/>
          <w:pgNumType w:start="0"/>
          <w:cols w:space="720" w:num="1"/>
          <w:titlePg/>
          <w:docGrid w:linePitch="462" w:charSpace="0"/>
        </w:sectPr>
      </w:pPr>
    </w:p>
    <w:p w14:paraId="5DC91EC6">
      <w:pPr>
        <w:spacing w:before="240" w:beforeLines="100" w:after="240" w:afterLines="100"/>
        <w:jc w:val="center"/>
        <w:rPr>
          <w:b/>
          <w:sz w:val="28"/>
          <w:szCs w:val="28"/>
        </w:rPr>
      </w:pPr>
      <w:bookmarkStart w:id="72" w:name="_Toc305158785"/>
      <w:bookmarkStart w:id="73" w:name="_Toc353873932"/>
      <w:bookmarkStart w:id="74" w:name="_Toc265228355"/>
      <w:bookmarkStart w:id="75" w:name="_Toc226337213"/>
      <w:bookmarkStart w:id="76" w:name="_Toc127151517"/>
      <w:bookmarkStart w:id="77" w:name="_Toc142311019"/>
      <w:bookmarkStart w:id="78" w:name="_Toc226965790"/>
      <w:bookmarkStart w:id="79" w:name="_Toc195842882"/>
      <w:bookmarkStart w:id="80" w:name="_Toc264969207"/>
      <w:bookmarkStart w:id="81" w:name="_Toc150480755"/>
      <w:bookmarkStart w:id="82" w:name="_Toc150774722"/>
      <w:bookmarkStart w:id="83" w:name="_Toc353825542"/>
      <w:bookmarkStart w:id="84" w:name="_Toc305158859"/>
      <w:bookmarkStart w:id="85" w:name="_Toc35387366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93945F0">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265228356"/>
      <w:bookmarkStart w:id="89" w:name="_Toc150509269"/>
      <w:bookmarkStart w:id="90" w:name="_Toc151193832"/>
      <w:bookmarkStart w:id="91" w:name="_Toc151193760"/>
      <w:bookmarkStart w:id="92" w:name="_Toc264969208"/>
      <w:bookmarkStart w:id="93" w:name="_Toc151190145"/>
      <w:bookmarkStart w:id="94" w:name="_Toc151193906"/>
      <w:bookmarkStart w:id="95" w:name="_Toc226965708"/>
      <w:bookmarkStart w:id="96" w:name="_Toc151193688"/>
      <w:bookmarkStart w:id="97" w:name="_Toc142311020"/>
      <w:bookmarkStart w:id="98" w:name="_Toc226309762"/>
      <w:bookmarkStart w:id="99" w:name="_Toc305158860"/>
      <w:bookmarkStart w:id="100" w:name="_Toc195842883"/>
      <w:bookmarkStart w:id="101" w:name="_Toc305158786"/>
      <w:bookmarkStart w:id="102" w:name="_Toc150774723"/>
      <w:bookmarkStart w:id="103" w:name="_Toc150774618"/>
      <w:bookmarkStart w:id="104" w:name="_Toc151193616"/>
      <w:bookmarkStart w:id="105" w:name="_Toc226337214"/>
      <w:bookmarkStart w:id="106" w:name="_Toc226965791"/>
      <w:bookmarkStart w:id="107" w:name="_Toc150480756"/>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313EE8B1">
      <w:pPr>
        <w:numPr>
          <w:ilvl w:val="0"/>
          <w:numId w:val="8"/>
        </w:numPr>
        <w:tabs>
          <w:tab w:val="left" w:pos="360"/>
          <w:tab w:val="clear" w:pos="900"/>
        </w:tabs>
        <w:snapToGrid w:val="0"/>
        <w:spacing w:line="360" w:lineRule="auto"/>
        <w:ind w:left="357" w:hanging="357"/>
        <w:outlineLvl w:val="1"/>
        <w:rPr>
          <w:sz w:val="24"/>
        </w:rPr>
      </w:pPr>
      <w:bookmarkStart w:id="108" w:name="_Toc264969209"/>
      <w:bookmarkStart w:id="109" w:name="_Toc265228357"/>
      <w:bookmarkStart w:id="110" w:name="_Toc305158787"/>
      <w:bookmarkStart w:id="111" w:name="_Toc305158861"/>
      <w:r>
        <w:rPr>
          <w:sz w:val="24"/>
        </w:rPr>
        <w:t>采购人、采购代理机构、投标人</w:t>
      </w:r>
      <w:bookmarkEnd w:id="108"/>
      <w:bookmarkEnd w:id="109"/>
      <w:bookmarkEnd w:id="110"/>
      <w:bookmarkEnd w:id="111"/>
      <w:r>
        <w:rPr>
          <w:sz w:val="24"/>
        </w:rPr>
        <w:t>、联合体</w:t>
      </w:r>
    </w:p>
    <w:p w14:paraId="476015C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4607F0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DDC74E2">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81C93EF">
      <w:pPr>
        <w:numPr>
          <w:ilvl w:val="0"/>
          <w:numId w:val="8"/>
        </w:numPr>
        <w:tabs>
          <w:tab w:val="left" w:pos="360"/>
          <w:tab w:val="clear" w:pos="900"/>
        </w:tabs>
        <w:snapToGrid w:val="0"/>
        <w:spacing w:line="360" w:lineRule="auto"/>
        <w:ind w:left="357" w:hanging="357"/>
        <w:outlineLvl w:val="1"/>
        <w:rPr>
          <w:sz w:val="24"/>
        </w:rPr>
      </w:pPr>
      <w:bookmarkStart w:id="112" w:name="_Toc151193690"/>
      <w:bookmarkStart w:id="113" w:name="_Toc151193834"/>
      <w:bookmarkStart w:id="114" w:name="_Toc164229361"/>
      <w:bookmarkStart w:id="115" w:name="_Toc164351614"/>
      <w:bookmarkStart w:id="116" w:name="_Toc226965710"/>
      <w:bookmarkStart w:id="117" w:name="_Toc226309764"/>
      <w:bookmarkStart w:id="118" w:name="_Toc195842885"/>
      <w:bookmarkStart w:id="119" w:name="_Toc264969210"/>
      <w:bookmarkStart w:id="120" w:name="_Toc151193762"/>
      <w:bookmarkStart w:id="121" w:name="_Toc151190147"/>
      <w:bookmarkStart w:id="122" w:name="_Toc127151520"/>
      <w:bookmarkStart w:id="123" w:name="_Toc150774620"/>
      <w:bookmarkStart w:id="124" w:name="_Toc305158788"/>
      <w:bookmarkStart w:id="125" w:name="_Toc149720813"/>
      <w:bookmarkStart w:id="126" w:name="_Toc150774725"/>
      <w:bookmarkStart w:id="127" w:name="_Toc151193908"/>
      <w:bookmarkStart w:id="128" w:name="_Toc164608634"/>
      <w:bookmarkStart w:id="129" w:name="_Toc265228358"/>
      <w:bookmarkStart w:id="130" w:name="_Toc150509271"/>
      <w:bookmarkStart w:id="131" w:name="_Toc164229215"/>
      <w:bookmarkStart w:id="132" w:name="_Toc226965793"/>
      <w:bookmarkStart w:id="133" w:name="_Toc150480758"/>
      <w:bookmarkStart w:id="134" w:name="_Toc127161434"/>
      <w:bookmarkStart w:id="135" w:name="_Toc305158862"/>
      <w:bookmarkStart w:id="136" w:name="_Toc127151721"/>
      <w:bookmarkStart w:id="137" w:name="_Toc164608789"/>
      <w:bookmarkStart w:id="138" w:name="_Toc151193618"/>
      <w:bookmarkStart w:id="139" w:name="_Toc226337216"/>
      <w:bookmarkStart w:id="140" w:name="_Toc142311022"/>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67C74C4">
      <w:pPr>
        <w:numPr>
          <w:ilvl w:val="1"/>
          <w:numId w:val="8"/>
        </w:numPr>
        <w:tabs>
          <w:tab w:val="left" w:pos="1080"/>
          <w:tab w:val="left" w:pos="2014"/>
        </w:tabs>
        <w:snapToGrid w:val="0"/>
        <w:spacing w:line="360" w:lineRule="auto"/>
        <w:ind w:left="1080" w:hanging="720"/>
        <w:rPr>
          <w:sz w:val="24"/>
        </w:rPr>
      </w:pPr>
      <w:r>
        <w:rPr>
          <w:sz w:val="24"/>
        </w:rPr>
        <w:t>资金来源为财政性资金。</w:t>
      </w:r>
    </w:p>
    <w:p w14:paraId="7C33764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3E9EE82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13297FE">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20B3C3B">
      <w:pPr>
        <w:numPr>
          <w:ilvl w:val="0"/>
          <w:numId w:val="8"/>
        </w:numPr>
        <w:tabs>
          <w:tab w:val="left" w:pos="360"/>
        </w:tabs>
        <w:snapToGrid w:val="0"/>
        <w:spacing w:line="360" w:lineRule="auto"/>
        <w:ind w:left="357" w:hanging="357"/>
        <w:outlineLvl w:val="1"/>
        <w:rPr>
          <w:sz w:val="24"/>
        </w:rPr>
      </w:pPr>
      <w:r>
        <w:rPr>
          <w:sz w:val="24"/>
        </w:rPr>
        <w:t>现场考察、开标前答疑会</w:t>
      </w:r>
    </w:p>
    <w:p w14:paraId="39CC7F8C">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305158864"/>
      <w:bookmarkStart w:id="142" w:name="_Toc150774727"/>
      <w:bookmarkStart w:id="143" w:name="_Toc264969212"/>
      <w:bookmarkStart w:id="144" w:name="_Toc151193764"/>
      <w:bookmarkStart w:id="145" w:name="_Toc265228360"/>
      <w:bookmarkStart w:id="146" w:name="_Toc520356146"/>
      <w:bookmarkStart w:id="147" w:name="_Toc226965795"/>
      <w:bookmarkStart w:id="148" w:name="_Toc151193910"/>
      <w:bookmarkStart w:id="149" w:name="_Toc142311024"/>
      <w:bookmarkStart w:id="150" w:name="_Toc226965712"/>
      <w:bookmarkStart w:id="151" w:name="_Toc151193692"/>
      <w:bookmarkStart w:id="152" w:name="_Toc150774622"/>
      <w:bookmarkStart w:id="153" w:name="_Toc226309766"/>
      <w:bookmarkStart w:id="154" w:name="_Toc226337218"/>
      <w:bookmarkStart w:id="155" w:name="_Toc151190149"/>
      <w:bookmarkStart w:id="156" w:name="_Toc127151522"/>
      <w:bookmarkStart w:id="157" w:name="_Toc195842887"/>
      <w:bookmarkStart w:id="158" w:name="_Toc150480760"/>
      <w:bookmarkStart w:id="159" w:name="_Toc151193620"/>
      <w:bookmarkStart w:id="160" w:name="_Toc150509273"/>
      <w:bookmarkStart w:id="161" w:name="_Toc151193836"/>
      <w:bookmarkStart w:id="162" w:name="_Toc305158790"/>
    </w:p>
    <w:p w14:paraId="45A0F991">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1913D52">
      <w:pPr>
        <w:numPr>
          <w:ilvl w:val="0"/>
          <w:numId w:val="8"/>
        </w:numPr>
        <w:tabs>
          <w:tab w:val="left" w:pos="360"/>
        </w:tabs>
        <w:snapToGrid w:val="0"/>
        <w:spacing w:line="360" w:lineRule="auto"/>
        <w:ind w:left="357" w:hanging="357"/>
        <w:outlineLvl w:val="1"/>
        <w:rPr>
          <w:sz w:val="24"/>
        </w:rPr>
      </w:pPr>
      <w:r>
        <w:rPr>
          <w:sz w:val="24"/>
        </w:rPr>
        <w:t>样品</w:t>
      </w:r>
    </w:p>
    <w:p w14:paraId="7AE690B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13A245B">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CD24B7F">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833BD9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0441A04">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CB8E3F2">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62064A41">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E2D74B0">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B297D23">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1E90D54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AAC7C15">
      <w:pPr>
        <w:numPr>
          <w:ilvl w:val="2"/>
          <w:numId w:val="8"/>
        </w:numPr>
        <w:snapToGrid w:val="0"/>
        <w:spacing w:line="360" w:lineRule="auto"/>
        <w:rPr>
          <w:sz w:val="24"/>
        </w:rPr>
      </w:pPr>
      <w:r>
        <w:rPr>
          <w:sz w:val="24"/>
        </w:rPr>
        <w:t>中小企业定义：</w:t>
      </w:r>
    </w:p>
    <w:p w14:paraId="70C44E1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A191A6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152F6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1EA245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F8A6510">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99066E1">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36EFA09">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A5979B">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29DC574">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18A67E">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90AFDC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7F07F83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C34E32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5ED1B1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90ADC3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B957927">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0858BB1">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71FE7F">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58C4361">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FFFB05B">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5F9CF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3E045AA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1B9906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A2A1FD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854055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6B9649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A798A9">
      <w:pPr>
        <w:numPr>
          <w:ilvl w:val="2"/>
          <w:numId w:val="8"/>
        </w:numPr>
        <w:snapToGrid w:val="0"/>
        <w:spacing w:line="360" w:lineRule="auto"/>
        <w:rPr>
          <w:sz w:val="24"/>
        </w:rPr>
      </w:pPr>
      <w:r>
        <w:rPr>
          <w:sz w:val="24"/>
        </w:rPr>
        <w:t>本项目是否专门面向中小企业预留采购份额见第一章《投标邀请》。</w:t>
      </w:r>
    </w:p>
    <w:p w14:paraId="08AF956E">
      <w:pPr>
        <w:numPr>
          <w:ilvl w:val="2"/>
          <w:numId w:val="8"/>
        </w:numPr>
        <w:snapToGrid w:val="0"/>
        <w:spacing w:line="360" w:lineRule="auto"/>
        <w:rPr>
          <w:sz w:val="24"/>
        </w:rPr>
      </w:pPr>
      <w:r>
        <w:rPr>
          <w:sz w:val="24"/>
        </w:rPr>
        <w:t>采购标的对应的中小企业划分标准所属行业见《投标人须知资料表》。</w:t>
      </w:r>
    </w:p>
    <w:p w14:paraId="11C0F79F">
      <w:pPr>
        <w:numPr>
          <w:ilvl w:val="2"/>
          <w:numId w:val="8"/>
        </w:numPr>
        <w:snapToGrid w:val="0"/>
        <w:spacing w:line="360" w:lineRule="auto"/>
        <w:rPr>
          <w:sz w:val="24"/>
        </w:rPr>
      </w:pPr>
      <w:r>
        <w:rPr>
          <w:sz w:val="24"/>
        </w:rPr>
        <w:t>小微企业价格评审优惠的政策调整：见第四章《评标程序、评标方法和评标标准》。</w:t>
      </w:r>
    </w:p>
    <w:p w14:paraId="59263E3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ABE9D8E">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43837C">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02AF63">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D0F7622">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3EE7F0A">
      <w:pPr>
        <w:numPr>
          <w:ilvl w:val="1"/>
          <w:numId w:val="8"/>
        </w:numPr>
        <w:tabs>
          <w:tab w:val="left" w:pos="1080"/>
          <w:tab w:val="left" w:pos="2014"/>
        </w:tabs>
        <w:snapToGrid w:val="0"/>
        <w:spacing w:line="360" w:lineRule="auto"/>
        <w:ind w:left="1080" w:hanging="720"/>
        <w:rPr>
          <w:sz w:val="24"/>
        </w:rPr>
      </w:pPr>
      <w:r>
        <w:rPr>
          <w:sz w:val="24"/>
        </w:rPr>
        <w:t>正版软件</w:t>
      </w:r>
    </w:p>
    <w:p w14:paraId="207DBCA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09E92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5472C5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BC9D526">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47409241">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FB1C692">
      <w:pPr>
        <w:numPr>
          <w:ilvl w:val="1"/>
          <w:numId w:val="8"/>
        </w:numPr>
        <w:tabs>
          <w:tab w:val="left" w:pos="1080"/>
          <w:tab w:val="left" w:pos="2014"/>
        </w:tabs>
        <w:snapToGrid w:val="0"/>
        <w:spacing w:line="360" w:lineRule="auto"/>
        <w:ind w:left="1080" w:hanging="720"/>
        <w:rPr>
          <w:sz w:val="24"/>
        </w:rPr>
      </w:pPr>
      <w:r>
        <w:rPr>
          <w:sz w:val="24"/>
        </w:rPr>
        <w:t>采购需求标准</w:t>
      </w:r>
    </w:p>
    <w:p w14:paraId="32FAA431">
      <w:pPr>
        <w:numPr>
          <w:ilvl w:val="2"/>
          <w:numId w:val="8"/>
        </w:numPr>
        <w:tabs>
          <w:tab w:val="left" w:pos="2014"/>
        </w:tabs>
        <w:snapToGrid w:val="0"/>
        <w:spacing w:line="360" w:lineRule="auto"/>
        <w:rPr>
          <w:sz w:val="24"/>
        </w:rPr>
      </w:pPr>
      <w:r>
        <w:rPr>
          <w:sz w:val="24"/>
        </w:rPr>
        <w:t>商品包装、快递包装政府采购需求标准（试行）</w:t>
      </w:r>
    </w:p>
    <w:p w14:paraId="5AB996FA">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E578A74">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11AC59E1">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1C15F9AC">
      <w:pPr>
        <w:numPr>
          <w:ilvl w:val="0"/>
          <w:numId w:val="8"/>
        </w:numPr>
        <w:tabs>
          <w:tab w:val="left" w:pos="360"/>
        </w:tabs>
        <w:snapToGrid w:val="0"/>
        <w:spacing w:line="360" w:lineRule="auto"/>
        <w:ind w:left="357" w:hanging="357"/>
        <w:outlineLvl w:val="1"/>
        <w:rPr>
          <w:sz w:val="24"/>
        </w:rPr>
      </w:pPr>
      <w:r>
        <w:rPr>
          <w:sz w:val="24"/>
        </w:rPr>
        <w:t>投标费用</w:t>
      </w:r>
    </w:p>
    <w:p w14:paraId="77E5FD78">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E67AF80">
      <w:pPr>
        <w:tabs>
          <w:tab w:val="left" w:pos="1080"/>
        </w:tabs>
        <w:snapToGrid w:val="0"/>
        <w:spacing w:line="360" w:lineRule="auto"/>
        <w:ind w:left="1080"/>
        <w:rPr>
          <w:sz w:val="28"/>
        </w:rPr>
      </w:pPr>
      <w:bookmarkStart w:id="166" w:name="_1.8_计量单位"/>
      <w:bookmarkEnd w:id="166"/>
    </w:p>
    <w:p w14:paraId="1950E792">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556DB8C">
      <w:pPr>
        <w:numPr>
          <w:ilvl w:val="0"/>
          <w:numId w:val="8"/>
        </w:numPr>
        <w:tabs>
          <w:tab w:val="left" w:pos="360"/>
        </w:tabs>
        <w:snapToGrid w:val="0"/>
        <w:spacing w:line="360" w:lineRule="auto"/>
        <w:ind w:left="357" w:hanging="357"/>
        <w:outlineLvl w:val="1"/>
        <w:rPr>
          <w:sz w:val="24"/>
        </w:rPr>
      </w:pPr>
      <w:bookmarkStart w:id="167" w:name="_Toc164229218"/>
      <w:bookmarkStart w:id="168" w:name="_Toc305158865"/>
      <w:bookmarkStart w:id="169" w:name="_Toc151190150"/>
      <w:bookmarkStart w:id="170" w:name="_Toc265228361"/>
      <w:bookmarkStart w:id="171" w:name="_Toc150774728"/>
      <w:bookmarkStart w:id="172" w:name="_Toc151193621"/>
      <w:bookmarkStart w:id="173" w:name="_Toc151193911"/>
      <w:bookmarkStart w:id="174" w:name="_Toc164608637"/>
      <w:bookmarkStart w:id="175" w:name="_Toc142311025"/>
      <w:bookmarkStart w:id="176" w:name="_Toc127161437"/>
      <w:bookmarkStart w:id="177" w:name="_Toc150774623"/>
      <w:bookmarkStart w:id="178" w:name="_Toc226309767"/>
      <w:bookmarkStart w:id="179" w:name="_Toc226965796"/>
      <w:bookmarkStart w:id="180" w:name="_Toc226965713"/>
      <w:bookmarkStart w:id="181" w:name="_Toc150509274"/>
      <w:bookmarkStart w:id="182" w:name="_Toc226337219"/>
      <w:bookmarkStart w:id="183" w:name="_Toc127151523"/>
      <w:bookmarkStart w:id="184" w:name="_Toc164229364"/>
      <w:bookmarkStart w:id="185" w:name="_Toc151193765"/>
      <w:bookmarkStart w:id="186" w:name="_Toc264969213"/>
      <w:bookmarkStart w:id="187" w:name="_Toc164351617"/>
      <w:bookmarkStart w:id="188" w:name="_Toc127151724"/>
      <w:bookmarkStart w:id="189" w:name="_Toc151193837"/>
      <w:bookmarkStart w:id="190" w:name="_Toc520356147"/>
      <w:bookmarkStart w:id="191" w:name="_Toc164608792"/>
      <w:bookmarkStart w:id="192" w:name="_Toc150480761"/>
      <w:bookmarkStart w:id="193" w:name="_Toc151193693"/>
      <w:bookmarkStart w:id="194" w:name="_Toc149720816"/>
      <w:bookmarkStart w:id="195" w:name="_Toc195842888"/>
      <w:bookmarkStart w:id="196" w:name="_Toc305158791"/>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755DE6B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BB0BFEE">
      <w:pPr>
        <w:numPr>
          <w:ilvl w:val="0"/>
          <w:numId w:val="10"/>
        </w:numPr>
        <w:tabs>
          <w:tab w:val="left" w:pos="1980"/>
          <w:tab w:val="left" w:pos="2520"/>
        </w:tabs>
        <w:snapToGrid w:val="0"/>
        <w:spacing w:line="360" w:lineRule="auto"/>
        <w:ind w:left="1440" w:firstLine="5"/>
        <w:rPr>
          <w:sz w:val="24"/>
        </w:rPr>
      </w:pPr>
      <w:r>
        <w:rPr>
          <w:sz w:val="24"/>
        </w:rPr>
        <w:t>投标邀请</w:t>
      </w:r>
    </w:p>
    <w:p w14:paraId="01D79436">
      <w:pPr>
        <w:numPr>
          <w:ilvl w:val="0"/>
          <w:numId w:val="10"/>
        </w:numPr>
        <w:tabs>
          <w:tab w:val="left" w:pos="1980"/>
          <w:tab w:val="left" w:pos="2520"/>
        </w:tabs>
        <w:snapToGrid w:val="0"/>
        <w:spacing w:line="360" w:lineRule="auto"/>
        <w:ind w:left="1440" w:firstLine="5"/>
        <w:rPr>
          <w:sz w:val="24"/>
        </w:rPr>
      </w:pPr>
      <w:r>
        <w:rPr>
          <w:sz w:val="24"/>
        </w:rPr>
        <w:t>投标人须知</w:t>
      </w:r>
    </w:p>
    <w:p w14:paraId="7B1BBBF7">
      <w:pPr>
        <w:numPr>
          <w:ilvl w:val="0"/>
          <w:numId w:val="10"/>
        </w:numPr>
        <w:tabs>
          <w:tab w:val="left" w:pos="1980"/>
          <w:tab w:val="left" w:pos="2520"/>
        </w:tabs>
        <w:snapToGrid w:val="0"/>
        <w:spacing w:line="360" w:lineRule="auto"/>
        <w:ind w:left="1440" w:firstLine="5"/>
        <w:rPr>
          <w:sz w:val="24"/>
        </w:rPr>
      </w:pPr>
      <w:r>
        <w:rPr>
          <w:sz w:val="24"/>
        </w:rPr>
        <w:t>资格审查</w:t>
      </w:r>
    </w:p>
    <w:p w14:paraId="3279011C">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5CADB31B">
      <w:pPr>
        <w:numPr>
          <w:ilvl w:val="0"/>
          <w:numId w:val="10"/>
        </w:numPr>
        <w:tabs>
          <w:tab w:val="left" w:pos="1980"/>
          <w:tab w:val="left" w:pos="2520"/>
        </w:tabs>
        <w:snapToGrid w:val="0"/>
        <w:spacing w:line="360" w:lineRule="auto"/>
        <w:ind w:left="1440" w:firstLine="5"/>
        <w:rPr>
          <w:sz w:val="24"/>
        </w:rPr>
      </w:pPr>
      <w:r>
        <w:rPr>
          <w:sz w:val="24"/>
        </w:rPr>
        <w:t>采购需求</w:t>
      </w:r>
    </w:p>
    <w:p w14:paraId="416CBBC2">
      <w:pPr>
        <w:numPr>
          <w:ilvl w:val="0"/>
          <w:numId w:val="10"/>
        </w:numPr>
        <w:tabs>
          <w:tab w:val="left" w:pos="1980"/>
          <w:tab w:val="left" w:pos="2520"/>
        </w:tabs>
        <w:snapToGrid w:val="0"/>
        <w:spacing w:line="360" w:lineRule="auto"/>
        <w:ind w:left="1440" w:firstLine="5"/>
        <w:rPr>
          <w:sz w:val="24"/>
        </w:rPr>
      </w:pPr>
      <w:r>
        <w:rPr>
          <w:sz w:val="24"/>
        </w:rPr>
        <w:t>拟签订的合同文本</w:t>
      </w:r>
    </w:p>
    <w:p w14:paraId="6DE2C666">
      <w:pPr>
        <w:numPr>
          <w:ilvl w:val="0"/>
          <w:numId w:val="10"/>
        </w:numPr>
        <w:tabs>
          <w:tab w:val="left" w:pos="1980"/>
          <w:tab w:val="left" w:pos="2520"/>
        </w:tabs>
        <w:snapToGrid w:val="0"/>
        <w:spacing w:line="360" w:lineRule="auto"/>
        <w:ind w:left="1440" w:firstLine="5"/>
        <w:rPr>
          <w:sz w:val="24"/>
        </w:rPr>
      </w:pPr>
      <w:r>
        <w:rPr>
          <w:sz w:val="24"/>
        </w:rPr>
        <w:t>投标文件格式</w:t>
      </w:r>
    </w:p>
    <w:p w14:paraId="580A62EB">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9BB1DB7">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1CA551B1">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9808E3F">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BF752A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F4B21DE">
      <w:pPr>
        <w:tabs>
          <w:tab w:val="left" w:pos="1080"/>
          <w:tab w:val="left" w:pos="1561"/>
        </w:tabs>
        <w:snapToGrid w:val="0"/>
        <w:spacing w:line="360" w:lineRule="auto"/>
        <w:ind w:left="1080"/>
        <w:rPr>
          <w:sz w:val="28"/>
        </w:rPr>
      </w:pPr>
      <w:bookmarkStart w:id="197" w:name="_Toc516367020"/>
      <w:bookmarkStart w:id="198" w:name="_Toc265228364"/>
      <w:bookmarkStart w:id="199" w:name="_Toc151193624"/>
      <w:bookmarkStart w:id="200" w:name="_Toc151193840"/>
      <w:bookmarkStart w:id="201" w:name="_Toc151193914"/>
      <w:bookmarkStart w:id="202" w:name="_Toc142311028"/>
      <w:bookmarkStart w:id="203" w:name="_Toc150480764"/>
      <w:bookmarkStart w:id="204" w:name="_Toc226337222"/>
      <w:bookmarkStart w:id="205" w:name="_Toc226309770"/>
      <w:bookmarkStart w:id="206" w:name="_Toc226965716"/>
      <w:bookmarkStart w:id="207" w:name="_Toc520356150"/>
      <w:bookmarkStart w:id="208" w:name="_Toc151193696"/>
      <w:bookmarkStart w:id="209" w:name="_Toc151190153"/>
      <w:bookmarkStart w:id="210" w:name="_Toc264969216"/>
      <w:bookmarkStart w:id="211" w:name="_Toc127151526"/>
      <w:bookmarkStart w:id="212" w:name="_Toc195842891"/>
      <w:bookmarkStart w:id="213" w:name="_Toc226965799"/>
      <w:bookmarkStart w:id="214" w:name="_Toc150509277"/>
      <w:bookmarkStart w:id="215" w:name="_Toc151193768"/>
      <w:bookmarkStart w:id="216" w:name="_Toc305158868"/>
      <w:bookmarkStart w:id="217" w:name="_Toc150774626"/>
      <w:bookmarkStart w:id="218" w:name="_Toc305158794"/>
      <w:bookmarkStart w:id="219" w:name="_Toc150774731"/>
    </w:p>
    <w:p w14:paraId="557DE31B">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400911F">
      <w:pPr>
        <w:numPr>
          <w:ilvl w:val="0"/>
          <w:numId w:val="8"/>
        </w:numPr>
        <w:tabs>
          <w:tab w:val="left" w:pos="360"/>
        </w:tabs>
        <w:snapToGrid w:val="0"/>
        <w:spacing w:line="360" w:lineRule="auto"/>
        <w:ind w:left="357" w:hanging="357"/>
        <w:outlineLvl w:val="1"/>
        <w:rPr>
          <w:sz w:val="24"/>
        </w:rPr>
      </w:pPr>
      <w:bookmarkStart w:id="220" w:name="_Toc305158869"/>
      <w:bookmarkStart w:id="221" w:name="_Toc226337223"/>
      <w:bookmarkStart w:id="222" w:name="_Toc164608641"/>
      <w:bookmarkStart w:id="223" w:name="_Toc127161441"/>
      <w:bookmarkStart w:id="224" w:name="_Toc305158795"/>
      <w:bookmarkStart w:id="225" w:name="_Toc265228365"/>
      <w:bookmarkStart w:id="226" w:name="_Toc127151527"/>
      <w:bookmarkStart w:id="227" w:name="_Toc164351621"/>
      <w:bookmarkStart w:id="228" w:name="_Toc226309771"/>
      <w:bookmarkStart w:id="229" w:name="_Toc142311029"/>
      <w:bookmarkStart w:id="230" w:name="_Toc164229368"/>
      <w:bookmarkStart w:id="231" w:name="_Toc516367021"/>
      <w:bookmarkStart w:id="232" w:name="_Toc127151728"/>
      <w:bookmarkStart w:id="233" w:name="_Toc195842892"/>
      <w:bookmarkStart w:id="234" w:name="_Toc150480765"/>
      <w:bookmarkStart w:id="235" w:name="_Toc149720820"/>
      <w:bookmarkStart w:id="236" w:name="_Toc164608796"/>
      <w:bookmarkStart w:id="237" w:name="_Toc164229222"/>
      <w:bookmarkStart w:id="238" w:name="_Toc226965717"/>
      <w:bookmarkStart w:id="239" w:name="_Toc151193697"/>
      <w:bookmarkStart w:id="240" w:name="_Toc520356151"/>
      <w:bookmarkStart w:id="241" w:name="_Toc151190154"/>
      <w:bookmarkStart w:id="242" w:name="_Toc226965800"/>
      <w:bookmarkStart w:id="243" w:name="_Toc151193769"/>
      <w:bookmarkStart w:id="244" w:name="_Toc151193841"/>
      <w:bookmarkStart w:id="245" w:name="_Toc151193625"/>
      <w:bookmarkStart w:id="246" w:name="_Toc150774732"/>
      <w:bookmarkStart w:id="247" w:name="_Toc264969217"/>
      <w:bookmarkStart w:id="248" w:name="_Toc150774627"/>
      <w:bookmarkStart w:id="249" w:name="_Toc150509278"/>
      <w:bookmarkStart w:id="250" w:name="_Toc151193915"/>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17A32F13">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A064D0C">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9F228B7">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AE5370">
      <w:pPr>
        <w:numPr>
          <w:ilvl w:val="0"/>
          <w:numId w:val="8"/>
        </w:numPr>
        <w:tabs>
          <w:tab w:val="left" w:pos="360"/>
        </w:tabs>
        <w:snapToGrid w:val="0"/>
        <w:spacing w:line="360" w:lineRule="auto"/>
        <w:ind w:left="357" w:hanging="357"/>
        <w:outlineLvl w:val="1"/>
        <w:rPr>
          <w:sz w:val="24"/>
        </w:rPr>
      </w:pPr>
      <w:bookmarkStart w:id="251" w:name="_Toc516367022"/>
      <w:bookmarkStart w:id="252" w:name="_Ref467306195"/>
      <w:bookmarkStart w:id="253" w:name="_Ref467306676"/>
      <w:bookmarkStart w:id="254" w:name="_Toc164229369"/>
      <w:bookmarkStart w:id="255" w:name="_Toc150774733"/>
      <w:bookmarkStart w:id="256" w:name="_Toc151193842"/>
      <w:bookmarkStart w:id="257" w:name="_Toc164608797"/>
      <w:bookmarkStart w:id="258" w:name="_Toc520356152"/>
      <w:bookmarkStart w:id="259" w:name="_Toc164608642"/>
      <w:bookmarkStart w:id="260" w:name="_Toc150774628"/>
      <w:bookmarkStart w:id="261" w:name="_Toc151193770"/>
      <w:bookmarkStart w:id="262" w:name="_Toc127151528"/>
      <w:bookmarkStart w:id="263" w:name="_Toc127151729"/>
      <w:bookmarkStart w:id="264" w:name="_Toc127161442"/>
      <w:bookmarkStart w:id="265" w:name="_Toc226309772"/>
      <w:bookmarkStart w:id="266" w:name="_Toc305158870"/>
      <w:bookmarkStart w:id="267" w:name="_Toc151193698"/>
      <w:bookmarkStart w:id="268" w:name="_Toc265228366"/>
      <w:bookmarkStart w:id="269" w:name="_Toc226965718"/>
      <w:bookmarkStart w:id="270" w:name="_Toc149720821"/>
      <w:bookmarkStart w:id="271" w:name="_Toc151193626"/>
      <w:bookmarkStart w:id="272" w:name="_Toc195842893"/>
      <w:bookmarkStart w:id="273" w:name="_Toc164229223"/>
      <w:bookmarkStart w:id="274" w:name="_Toc164351622"/>
      <w:bookmarkStart w:id="275" w:name="_Toc142311030"/>
      <w:bookmarkStart w:id="276" w:name="_Toc151193916"/>
      <w:bookmarkStart w:id="277" w:name="_Toc150480766"/>
      <w:bookmarkStart w:id="278" w:name="_Toc264969218"/>
      <w:bookmarkStart w:id="279" w:name="_Toc226337224"/>
      <w:bookmarkStart w:id="280" w:name="_Toc150509279"/>
      <w:bookmarkStart w:id="281" w:name="_Toc226965801"/>
      <w:bookmarkStart w:id="282" w:name="_Toc305158796"/>
      <w:bookmarkStart w:id="283" w:name="_Toc151190155"/>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FC692B4">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C099F78">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4277BE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87E1189">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78056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3AF2D540">
      <w:pPr>
        <w:numPr>
          <w:ilvl w:val="0"/>
          <w:numId w:val="8"/>
        </w:numPr>
        <w:tabs>
          <w:tab w:val="left" w:pos="360"/>
        </w:tabs>
        <w:snapToGrid w:val="0"/>
        <w:spacing w:line="360" w:lineRule="auto"/>
        <w:ind w:left="357" w:hanging="357"/>
        <w:outlineLvl w:val="1"/>
        <w:rPr>
          <w:sz w:val="24"/>
        </w:rPr>
      </w:pPr>
      <w:bookmarkStart w:id="285" w:name="_Toc151193772"/>
      <w:bookmarkStart w:id="286" w:name="_Toc150509281"/>
      <w:bookmarkStart w:id="287" w:name="_Toc151193844"/>
      <w:bookmarkStart w:id="288" w:name="_Toc151193700"/>
      <w:bookmarkStart w:id="289" w:name="_Toc151193628"/>
      <w:bookmarkStart w:id="290" w:name="_Toc150774735"/>
      <w:bookmarkStart w:id="291" w:name="_Toc164608644"/>
      <w:bookmarkStart w:id="292" w:name="_Toc164229371"/>
      <w:bookmarkStart w:id="293" w:name="_Toc164229225"/>
      <w:bookmarkStart w:id="294" w:name="_Toc150480768"/>
      <w:bookmarkStart w:id="295" w:name="_Toc127161444"/>
      <w:bookmarkStart w:id="296" w:name="_Toc195842895"/>
      <w:bookmarkStart w:id="297" w:name="_Toc142311032"/>
      <w:bookmarkStart w:id="298" w:name="_Toc127151731"/>
      <w:bookmarkStart w:id="299" w:name="_Toc520356155"/>
      <w:bookmarkStart w:id="300" w:name="_Toc150774630"/>
      <w:bookmarkStart w:id="301" w:name="_Toc151190157"/>
      <w:bookmarkStart w:id="302" w:name="_Toc127151530"/>
      <w:bookmarkStart w:id="303" w:name="_Toc164608799"/>
      <w:bookmarkStart w:id="304" w:name="_Toc164351624"/>
      <w:bookmarkStart w:id="305" w:name="_Toc149720823"/>
      <w:bookmarkStart w:id="306" w:name="_Toc151193918"/>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92D192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E78DFEB">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7FACDDD">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C4F99E">
      <w:pPr>
        <w:numPr>
          <w:ilvl w:val="2"/>
          <w:numId w:val="8"/>
        </w:numPr>
        <w:snapToGrid w:val="0"/>
        <w:spacing w:line="360" w:lineRule="auto"/>
        <w:rPr>
          <w:sz w:val="24"/>
        </w:rPr>
      </w:pPr>
      <w:r>
        <w:rPr>
          <w:sz w:val="24"/>
        </w:rPr>
        <w:t xml:space="preserve">按照招标文件要求完成本项目的全部相关费用。 </w:t>
      </w:r>
    </w:p>
    <w:p w14:paraId="17105A7C">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FF018A7">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2361692">
      <w:pPr>
        <w:numPr>
          <w:ilvl w:val="0"/>
          <w:numId w:val="8"/>
        </w:numPr>
        <w:tabs>
          <w:tab w:val="left" w:pos="360"/>
        </w:tabs>
        <w:snapToGrid w:val="0"/>
        <w:spacing w:line="360" w:lineRule="auto"/>
        <w:ind w:left="357" w:hanging="357"/>
        <w:outlineLvl w:val="1"/>
        <w:rPr>
          <w:sz w:val="24"/>
        </w:rPr>
      </w:pPr>
      <w:bookmarkStart w:id="307" w:name="_Toc226337227"/>
      <w:bookmarkStart w:id="308" w:name="_Toc226965804"/>
      <w:bookmarkStart w:id="309" w:name="_Toc127151531"/>
      <w:bookmarkStart w:id="310" w:name="_Toc226965721"/>
      <w:bookmarkStart w:id="311" w:name="_Toc305158799"/>
      <w:bookmarkStart w:id="312" w:name="_Toc142311033"/>
      <w:bookmarkStart w:id="313" w:name="_Toc151193773"/>
      <w:bookmarkStart w:id="314" w:name="_Toc150509282"/>
      <w:bookmarkStart w:id="315" w:name="_Toc150480769"/>
      <w:bookmarkStart w:id="316" w:name="_Toc265228369"/>
      <w:bookmarkStart w:id="317" w:name="_Toc151193701"/>
      <w:bookmarkStart w:id="318" w:name="_Toc164229226"/>
      <w:bookmarkStart w:id="319" w:name="_Toc164351625"/>
      <w:bookmarkStart w:id="320" w:name="_Toc151190158"/>
      <w:bookmarkStart w:id="321" w:name="_Toc151193919"/>
      <w:bookmarkStart w:id="322" w:name="_Toc150774736"/>
      <w:bookmarkStart w:id="323" w:name="_Toc127161445"/>
      <w:bookmarkStart w:id="324" w:name="_Ref467306513"/>
      <w:bookmarkStart w:id="325" w:name="_Toc149720824"/>
      <w:bookmarkStart w:id="326" w:name="_Toc151193629"/>
      <w:bookmarkStart w:id="327" w:name="_Toc164608800"/>
      <w:bookmarkStart w:id="328" w:name="_Toc226309775"/>
      <w:bookmarkStart w:id="329" w:name="_Toc150774631"/>
      <w:bookmarkStart w:id="330" w:name="_Toc305158873"/>
      <w:bookmarkStart w:id="331" w:name="_Toc164608645"/>
      <w:bookmarkStart w:id="332" w:name="_Toc520356156"/>
      <w:bookmarkStart w:id="333" w:name="_Toc195842896"/>
      <w:bookmarkStart w:id="334" w:name="_Toc164229372"/>
      <w:bookmarkStart w:id="335" w:name="_Toc151193845"/>
      <w:bookmarkStart w:id="336" w:name="_Toc127151732"/>
      <w:bookmarkStart w:id="337" w:name="_Toc264969221"/>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A6D5ABA">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3ECFB90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530395F">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3E1A5B8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0FCD388C">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781740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C93ADA2">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C82F0EF">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7C3EAED">
      <w:pPr>
        <w:numPr>
          <w:ilvl w:val="2"/>
          <w:numId w:val="8"/>
        </w:numPr>
        <w:snapToGrid w:val="0"/>
        <w:spacing w:line="360" w:lineRule="auto"/>
        <w:rPr>
          <w:sz w:val="24"/>
        </w:rPr>
      </w:pPr>
      <w:r>
        <w:rPr>
          <w:sz w:val="24"/>
        </w:rPr>
        <w:t>中标人的投标保证金，自采购合同签订之日起5个工作日内退还中标人；</w:t>
      </w:r>
    </w:p>
    <w:p w14:paraId="229E2EBA">
      <w:pPr>
        <w:numPr>
          <w:ilvl w:val="2"/>
          <w:numId w:val="8"/>
        </w:numPr>
        <w:snapToGrid w:val="0"/>
        <w:spacing w:line="360" w:lineRule="auto"/>
        <w:rPr>
          <w:sz w:val="24"/>
        </w:rPr>
      </w:pPr>
      <w:r>
        <w:rPr>
          <w:sz w:val="24"/>
        </w:rPr>
        <w:t>未中标投标人的投标保证金，自中标通知书发出之日起5个工作日内退还未中标人；</w:t>
      </w:r>
    </w:p>
    <w:p w14:paraId="61ED01D4">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0922DAC">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95F2480">
      <w:pPr>
        <w:numPr>
          <w:ilvl w:val="2"/>
          <w:numId w:val="8"/>
        </w:numPr>
        <w:snapToGrid w:val="0"/>
        <w:spacing w:line="360" w:lineRule="auto"/>
        <w:rPr>
          <w:sz w:val="24"/>
        </w:rPr>
      </w:pPr>
      <w:r>
        <w:rPr>
          <w:sz w:val="24"/>
        </w:rPr>
        <w:t>投标有效期内投标人撤销投标文件的；</w:t>
      </w:r>
    </w:p>
    <w:p w14:paraId="513A9A2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C78DC54">
      <w:pPr>
        <w:numPr>
          <w:ilvl w:val="0"/>
          <w:numId w:val="8"/>
        </w:numPr>
        <w:tabs>
          <w:tab w:val="left" w:pos="360"/>
        </w:tabs>
        <w:snapToGrid w:val="0"/>
        <w:spacing w:line="360" w:lineRule="auto"/>
        <w:ind w:left="357" w:hanging="357"/>
        <w:outlineLvl w:val="1"/>
        <w:rPr>
          <w:sz w:val="24"/>
        </w:rPr>
      </w:pPr>
      <w:bookmarkStart w:id="340" w:name="_Toc151193630"/>
      <w:bookmarkStart w:id="341" w:name="_Toc226309776"/>
      <w:bookmarkStart w:id="342" w:name="_Toc127151532"/>
      <w:bookmarkStart w:id="343" w:name="_Toc305158800"/>
      <w:bookmarkStart w:id="344" w:name="_Toc150509283"/>
      <w:bookmarkStart w:id="345" w:name="_Toc226965805"/>
      <w:bookmarkStart w:id="346" w:name="_Toc164229227"/>
      <w:bookmarkStart w:id="347" w:name="_Toc127151733"/>
      <w:bookmarkStart w:id="348" w:name="_Toc305158874"/>
      <w:bookmarkStart w:id="349" w:name="_Toc151193702"/>
      <w:bookmarkStart w:id="350" w:name="_Toc149720825"/>
      <w:bookmarkStart w:id="351" w:name="_Toc164229373"/>
      <w:bookmarkStart w:id="352" w:name="_Toc150480770"/>
      <w:bookmarkStart w:id="353" w:name="_Toc520356157"/>
      <w:bookmarkStart w:id="354" w:name="_Toc164608801"/>
      <w:bookmarkStart w:id="355" w:name="_Toc127161446"/>
      <w:bookmarkStart w:id="356" w:name="_Toc151193774"/>
      <w:bookmarkStart w:id="357" w:name="_Toc226337228"/>
      <w:bookmarkStart w:id="358" w:name="_Toc264969222"/>
      <w:bookmarkStart w:id="359" w:name="_Toc164351626"/>
      <w:bookmarkStart w:id="360" w:name="_Toc151190159"/>
      <w:bookmarkStart w:id="361" w:name="_Toc226965722"/>
      <w:bookmarkStart w:id="362" w:name="_Toc150774737"/>
      <w:bookmarkStart w:id="363" w:name="_Toc151193846"/>
      <w:bookmarkStart w:id="364" w:name="_Toc164608646"/>
      <w:bookmarkStart w:id="365" w:name="_Toc151193920"/>
      <w:bookmarkStart w:id="366" w:name="_Toc265228370"/>
      <w:bookmarkStart w:id="367" w:name="_Toc195842897"/>
      <w:bookmarkStart w:id="368" w:name="_Toc150774632"/>
      <w:bookmarkStart w:id="369" w:name="_Toc142311034"/>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582DC94">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2089380">
      <w:pPr>
        <w:numPr>
          <w:ilvl w:val="0"/>
          <w:numId w:val="8"/>
        </w:numPr>
        <w:tabs>
          <w:tab w:val="left" w:pos="360"/>
        </w:tabs>
        <w:snapToGrid w:val="0"/>
        <w:spacing w:line="360" w:lineRule="auto"/>
        <w:ind w:left="357" w:hanging="357"/>
        <w:outlineLvl w:val="1"/>
        <w:rPr>
          <w:sz w:val="24"/>
        </w:rPr>
      </w:pPr>
      <w:bookmarkStart w:id="370" w:name="_Toc226965723"/>
      <w:bookmarkStart w:id="371" w:name="_Toc226309777"/>
      <w:bookmarkStart w:id="372" w:name="_Toc264969223"/>
      <w:bookmarkStart w:id="373" w:name="_Toc226337229"/>
      <w:bookmarkStart w:id="374" w:name="_Toc151193631"/>
      <w:bookmarkStart w:id="375" w:name="_Toc520356158"/>
      <w:bookmarkStart w:id="376" w:name="_Toc127151533"/>
      <w:bookmarkStart w:id="377" w:name="_Toc265228371"/>
      <w:bookmarkStart w:id="378" w:name="_Toc164351627"/>
      <w:bookmarkStart w:id="379" w:name="_Toc151193703"/>
      <w:bookmarkStart w:id="380" w:name="_Toc151190160"/>
      <w:bookmarkStart w:id="381" w:name="_Toc164608647"/>
      <w:bookmarkStart w:id="382" w:name="_Toc142311035"/>
      <w:bookmarkStart w:id="383" w:name="_Toc151193921"/>
      <w:bookmarkStart w:id="384" w:name="_Toc149720826"/>
      <w:bookmarkStart w:id="385" w:name="_Toc151193847"/>
      <w:bookmarkStart w:id="386" w:name="_Toc305158875"/>
      <w:bookmarkStart w:id="387" w:name="_Toc127161447"/>
      <w:bookmarkStart w:id="388" w:name="_Toc226965806"/>
      <w:bookmarkStart w:id="389" w:name="_Toc150509284"/>
      <w:bookmarkStart w:id="390" w:name="_Toc150480771"/>
      <w:bookmarkStart w:id="391" w:name="_Toc151193775"/>
      <w:bookmarkStart w:id="392" w:name="_Toc164608802"/>
      <w:bookmarkStart w:id="393" w:name="_Toc164229228"/>
      <w:bookmarkStart w:id="394" w:name="_Toc127151734"/>
      <w:bookmarkStart w:id="395" w:name="_Toc150774633"/>
      <w:bookmarkStart w:id="396" w:name="_Toc164229374"/>
      <w:bookmarkStart w:id="397" w:name="_Toc150774738"/>
      <w:bookmarkStart w:id="398" w:name="_Toc305158801"/>
      <w:bookmarkStart w:id="399" w:name="_Toc195842898"/>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6BF21472">
      <w:pPr>
        <w:numPr>
          <w:ilvl w:val="1"/>
          <w:numId w:val="8"/>
        </w:numPr>
        <w:tabs>
          <w:tab w:val="left" w:pos="1080"/>
          <w:tab w:val="left" w:pos="2014"/>
        </w:tabs>
        <w:snapToGrid w:val="0"/>
        <w:spacing w:line="360" w:lineRule="auto"/>
        <w:ind w:left="1077" w:hanging="720"/>
        <w:rPr>
          <w:sz w:val="24"/>
        </w:rPr>
      </w:pPr>
      <w:bookmarkStart w:id="400" w:name="_Toc265228372"/>
      <w:bookmarkStart w:id="401" w:name="_Toc305158876"/>
      <w:bookmarkStart w:id="402" w:name="_Toc127151534"/>
      <w:bookmarkStart w:id="403" w:name="_Toc151193776"/>
      <w:bookmarkStart w:id="404" w:name="_Toc142311036"/>
      <w:bookmarkStart w:id="405" w:name="_Toc520356159"/>
      <w:bookmarkStart w:id="406" w:name="_Toc151193632"/>
      <w:bookmarkStart w:id="407" w:name="_Toc150774634"/>
      <w:bookmarkStart w:id="408" w:name="_Toc151193848"/>
      <w:bookmarkStart w:id="409" w:name="_Toc305158802"/>
      <w:bookmarkStart w:id="410" w:name="_Toc151190161"/>
      <w:bookmarkStart w:id="411" w:name="_Toc226337230"/>
      <w:bookmarkStart w:id="412" w:name="_Toc151193922"/>
      <w:bookmarkStart w:id="413" w:name="_Toc264969224"/>
      <w:bookmarkStart w:id="414" w:name="_Toc226965724"/>
      <w:bookmarkStart w:id="415" w:name="_Toc151193704"/>
      <w:bookmarkStart w:id="416" w:name="_Toc150509285"/>
      <w:bookmarkStart w:id="417" w:name="_Toc226965807"/>
      <w:bookmarkStart w:id="418" w:name="_Toc226309778"/>
      <w:bookmarkStart w:id="419" w:name="_Toc150480772"/>
      <w:bookmarkStart w:id="420" w:name="_Toc195842899"/>
      <w:bookmarkStart w:id="421" w:name="_Toc150774739"/>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5C31AB94">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3736301">
      <w:pPr>
        <w:tabs>
          <w:tab w:val="left" w:pos="900"/>
          <w:tab w:val="left" w:pos="1080"/>
        </w:tabs>
        <w:snapToGrid w:val="0"/>
        <w:spacing w:line="360" w:lineRule="auto"/>
        <w:ind w:left="357"/>
      </w:pPr>
    </w:p>
    <w:p w14:paraId="54BDFA3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4A7F781">
      <w:pPr>
        <w:numPr>
          <w:ilvl w:val="0"/>
          <w:numId w:val="8"/>
        </w:numPr>
        <w:tabs>
          <w:tab w:val="left" w:pos="360"/>
        </w:tabs>
        <w:snapToGrid w:val="0"/>
        <w:spacing w:line="360" w:lineRule="auto"/>
        <w:ind w:left="357" w:hanging="357"/>
        <w:outlineLvl w:val="1"/>
        <w:rPr>
          <w:sz w:val="24"/>
        </w:rPr>
      </w:pPr>
      <w:bookmarkStart w:id="422" w:name="_Toc164608649"/>
      <w:bookmarkStart w:id="423" w:name="_Toc151190162"/>
      <w:bookmarkStart w:id="424" w:name="_Toc226965725"/>
      <w:bookmarkStart w:id="425" w:name="_Toc142311037"/>
      <w:bookmarkStart w:id="426" w:name="_Toc149720828"/>
      <w:bookmarkStart w:id="427" w:name="_Toc151193923"/>
      <w:bookmarkStart w:id="428" w:name="_Toc264969225"/>
      <w:bookmarkStart w:id="429" w:name="_Toc150774740"/>
      <w:bookmarkStart w:id="430" w:name="_Toc226965808"/>
      <w:bookmarkStart w:id="431" w:name="_Toc164229230"/>
      <w:bookmarkStart w:id="432" w:name="_Toc164608804"/>
      <w:bookmarkStart w:id="433" w:name="_Toc150509286"/>
      <w:bookmarkStart w:id="434" w:name="_Toc127161449"/>
      <w:bookmarkStart w:id="435" w:name="_Toc305158877"/>
      <w:bookmarkStart w:id="436" w:name="_Toc226337231"/>
      <w:bookmarkStart w:id="437" w:name="_Toc127151535"/>
      <w:bookmarkStart w:id="438" w:name="_Toc150774635"/>
      <w:bookmarkStart w:id="439" w:name="_Toc164351629"/>
      <w:bookmarkStart w:id="440" w:name="_Toc127151736"/>
      <w:bookmarkStart w:id="441" w:name="_Toc265228373"/>
      <w:bookmarkStart w:id="442" w:name="_Toc520356160"/>
      <w:bookmarkStart w:id="443" w:name="_Toc150480773"/>
      <w:bookmarkStart w:id="444" w:name="_Toc305158803"/>
      <w:bookmarkStart w:id="445" w:name="_Toc151193777"/>
      <w:bookmarkStart w:id="446" w:name="_Toc151193705"/>
      <w:bookmarkStart w:id="447" w:name="_Toc151193849"/>
      <w:bookmarkStart w:id="448" w:name="_Toc164229376"/>
      <w:bookmarkStart w:id="449" w:name="_Toc195842900"/>
      <w:bookmarkStart w:id="450" w:name="_Toc151193633"/>
      <w:bookmarkStart w:id="451" w:name="_Toc226309779"/>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60B0A6B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030537C">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EEFBC23">
      <w:pPr>
        <w:numPr>
          <w:ilvl w:val="0"/>
          <w:numId w:val="8"/>
        </w:numPr>
        <w:tabs>
          <w:tab w:val="left" w:pos="360"/>
        </w:tabs>
        <w:snapToGrid w:val="0"/>
        <w:spacing w:line="360" w:lineRule="auto"/>
        <w:ind w:left="357" w:hanging="357"/>
        <w:outlineLvl w:val="1"/>
        <w:rPr>
          <w:sz w:val="24"/>
        </w:rPr>
      </w:pPr>
      <w:bookmarkStart w:id="452" w:name="_Toc265228374"/>
      <w:bookmarkStart w:id="453" w:name="_Toc195842901"/>
      <w:bookmarkStart w:id="454" w:name="_Toc305158878"/>
      <w:bookmarkStart w:id="455" w:name="_Toc151193924"/>
      <w:bookmarkStart w:id="456" w:name="_Toc164229377"/>
      <w:bookmarkStart w:id="457" w:name="_Toc164608650"/>
      <w:bookmarkStart w:id="458" w:name="_Toc264969226"/>
      <w:bookmarkStart w:id="459" w:name="_Toc226337232"/>
      <w:bookmarkStart w:id="460" w:name="_Toc127151737"/>
      <w:bookmarkStart w:id="461" w:name="_Toc305158804"/>
      <w:bookmarkStart w:id="462" w:name="_Toc150480774"/>
      <w:bookmarkStart w:id="463" w:name="_Toc164351630"/>
      <w:bookmarkStart w:id="464" w:name="_Toc149720829"/>
      <w:bookmarkStart w:id="465" w:name="_Toc226965726"/>
      <w:bookmarkStart w:id="466" w:name="_Toc226965809"/>
      <w:bookmarkStart w:id="467" w:name="_Toc151193850"/>
      <w:bookmarkStart w:id="468" w:name="_Toc164608805"/>
      <w:bookmarkStart w:id="469" w:name="_Toc520356161"/>
      <w:bookmarkStart w:id="470" w:name="_Toc150509287"/>
      <w:bookmarkStart w:id="471" w:name="_Toc150774741"/>
      <w:bookmarkStart w:id="472" w:name="_Toc151193706"/>
      <w:bookmarkStart w:id="473" w:name="_Toc151193634"/>
      <w:bookmarkStart w:id="474" w:name="_Toc151193778"/>
      <w:bookmarkStart w:id="475" w:name="_Toc226309780"/>
      <w:bookmarkStart w:id="476" w:name="_Toc151190163"/>
      <w:bookmarkStart w:id="477" w:name="_Toc127151536"/>
      <w:bookmarkStart w:id="478" w:name="_Toc164229231"/>
      <w:bookmarkStart w:id="479" w:name="_Toc142311038"/>
      <w:bookmarkStart w:id="480" w:name="_Toc127161450"/>
      <w:bookmarkStart w:id="481" w:name="_Toc15077463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5244719B">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E2DB4E2">
      <w:pPr>
        <w:numPr>
          <w:ilvl w:val="0"/>
          <w:numId w:val="8"/>
        </w:numPr>
        <w:tabs>
          <w:tab w:val="left" w:pos="360"/>
        </w:tabs>
        <w:snapToGrid w:val="0"/>
        <w:spacing w:line="360" w:lineRule="auto"/>
        <w:ind w:left="357" w:hanging="357"/>
        <w:outlineLvl w:val="1"/>
        <w:rPr>
          <w:sz w:val="24"/>
        </w:rPr>
      </w:pPr>
      <w:bookmarkStart w:id="482" w:name="_Toc151190164"/>
      <w:bookmarkStart w:id="483" w:name="_Toc305158805"/>
      <w:bookmarkStart w:id="484" w:name="_Toc149720830"/>
      <w:bookmarkStart w:id="485" w:name="_Toc127151537"/>
      <w:bookmarkStart w:id="486" w:name="_Toc150480775"/>
      <w:bookmarkStart w:id="487" w:name="_Toc150509288"/>
      <w:bookmarkStart w:id="488" w:name="_Toc226337233"/>
      <w:bookmarkStart w:id="489" w:name="_Toc151193779"/>
      <w:bookmarkStart w:id="490" w:name="_Toc164229378"/>
      <w:bookmarkStart w:id="491" w:name="_Toc226309781"/>
      <w:bookmarkStart w:id="492" w:name="_Toc151193707"/>
      <w:bookmarkStart w:id="493" w:name="_Toc226965727"/>
      <w:bookmarkStart w:id="494" w:name="_Toc226965810"/>
      <w:bookmarkStart w:id="495" w:name="_Toc195842902"/>
      <w:bookmarkStart w:id="496" w:name="_Toc164608806"/>
      <w:bookmarkStart w:id="497" w:name="_Toc150774742"/>
      <w:bookmarkStart w:id="498" w:name="_Toc164351631"/>
      <w:bookmarkStart w:id="499" w:name="_Toc265228375"/>
      <w:bookmarkStart w:id="500" w:name="_Toc127161451"/>
      <w:bookmarkStart w:id="501" w:name="_Toc151193925"/>
      <w:bookmarkStart w:id="502" w:name="_Toc520356162"/>
      <w:bookmarkStart w:id="503" w:name="_Toc264969227"/>
      <w:bookmarkStart w:id="504" w:name="_Toc150774637"/>
      <w:bookmarkStart w:id="505" w:name="_Toc151193635"/>
      <w:bookmarkStart w:id="506" w:name="_Toc127151738"/>
      <w:bookmarkStart w:id="507" w:name="_Toc164229232"/>
      <w:bookmarkStart w:id="508" w:name="_Toc151193851"/>
      <w:bookmarkStart w:id="509" w:name="_Toc305158879"/>
      <w:bookmarkStart w:id="510" w:name="_Toc142311039"/>
      <w:bookmarkStart w:id="511" w:name="_Toc164608651"/>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9DE69E9">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D61DBBC">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7BC6B89">
      <w:pPr>
        <w:spacing w:line="360" w:lineRule="auto"/>
        <w:rPr>
          <w:sz w:val="24"/>
        </w:rPr>
      </w:pPr>
    </w:p>
    <w:p w14:paraId="4BD8BB82">
      <w:pPr>
        <w:pStyle w:val="3"/>
        <w:spacing w:before="0" w:line="360" w:lineRule="auto"/>
        <w:rPr>
          <w:rFonts w:ascii="Times New Roman" w:hAnsi="Times New Roman" w:eastAsia="宋体"/>
          <w:sz w:val="28"/>
        </w:rPr>
      </w:pPr>
      <w:bookmarkStart w:id="512" w:name="_Toc150774743"/>
      <w:bookmarkStart w:id="513" w:name="_Toc226309782"/>
      <w:bookmarkStart w:id="514" w:name="_Toc151193708"/>
      <w:bookmarkStart w:id="515" w:name="_Toc226965811"/>
      <w:bookmarkStart w:id="516" w:name="_Toc520356163"/>
      <w:bookmarkStart w:id="517" w:name="_Toc195842903"/>
      <w:bookmarkStart w:id="518" w:name="_Toc142311040"/>
      <w:bookmarkStart w:id="519" w:name="_Toc151193852"/>
      <w:bookmarkStart w:id="520" w:name="_Toc151193926"/>
      <w:bookmarkStart w:id="521" w:name="_Toc150509289"/>
      <w:bookmarkStart w:id="522" w:name="_Toc265228376"/>
      <w:bookmarkStart w:id="523" w:name="_Toc127151538"/>
      <w:bookmarkStart w:id="524" w:name="_Toc151193780"/>
      <w:bookmarkStart w:id="525" w:name="_Toc264969228"/>
      <w:bookmarkStart w:id="526" w:name="_Toc151190165"/>
      <w:bookmarkStart w:id="527" w:name="_Toc150774638"/>
      <w:bookmarkStart w:id="528" w:name="_Toc305158806"/>
      <w:bookmarkStart w:id="529" w:name="_Toc150480776"/>
      <w:bookmarkStart w:id="530" w:name="_Toc151193636"/>
      <w:bookmarkStart w:id="531" w:name="_Toc226965728"/>
      <w:bookmarkStart w:id="532" w:name="_Toc226337234"/>
      <w:bookmarkStart w:id="533" w:name="_Toc305158880"/>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94A2D68">
      <w:pPr>
        <w:numPr>
          <w:ilvl w:val="0"/>
          <w:numId w:val="8"/>
        </w:numPr>
        <w:tabs>
          <w:tab w:val="left" w:pos="360"/>
        </w:tabs>
        <w:snapToGrid w:val="0"/>
        <w:spacing w:line="360" w:lineRule="auto"/>
        <w:ind w:left="357" w:hanging="357"/>
        <w:outlineLvl w:val="1"/>
        <w:rPr>
          <w:sz w:val="24"/>
        </w:rPr>
      </w:pPr>
      <w:bookmarkStart w:id="534" w:name="_Toc195842904"/>
      <w:bookmarkStart w:id="535" w:name="_Toc305158807"/>
      <w:bookmarkStart w:id="536" w:name="_Toc305158881"/>
      <w:bookmarkStart w:id="537" w:name="_Toc151193927"/>
      <w:bookmarkStart w:id="538" w:name="_Toc226965729"/>
      <w:bookmarkStart w:id="539" w:name="_Toc226965812"/>
      <w:bookmarkStart w:id="540" w:name="_Toc150774639"/>
      <w:bookmarkStart w:id="541" w:name="_Toc151193637"/>
      <w:bookmarkStart w:id="542" w:name="_Toc164608653"/>
      <w:bookmarkStart w:id="543" w:name="_Toc151193709"/>
      <w:bookmarkStart w:id="544" w:name="_Toc164608808"/>
      <w:bookmarkStart w:id="545" w:name="_Toc142311041"/>
      <w:bookmarkStart w:id="546" w:name="_Toc520356164"/>
      <w:bookmarkStart w:id="547" w:name="_Toc151193781"/>
      <w:bookmarkStart w:id="548" w:name="_Toc150774744"/>
      <w:bookmarkStart w:id="549" w:name="_Toc265228377"/>
      <w:bookmarkStart w:id="550" w:name="_Toc164229234"/>
      <w:bookmarkStart w:id="551" w:name="_Toc150509290"/>
      <w:bookmarkStart w:id="552" w:name="_Toc164229380"/>
      <w:bookmarkStart w:id="553" w:name="_Toc151193853"/>
      <w:bookmarkStart w:id="554" w:name="_Toc151190166"/>
      <w:bookmarkStart w:id="555" w:name="_Toc127151740"/>
      <w:bookmarkStart w:id="556" w:name="_Toc264969229"/>
      <w:bookmarkStart w:id="557" w:name="_Toc150480777"/>
      <w:bookmarkStart w:id="558" w:name="_Toc164351633"/>
      <w:bookmarkStart w:id="559" w:name="_Toc149720832"/>
      <w:bookmarkStart w:id="560" w:name="_Toc226337235"/>
      <w:bookmarkStart w:id="561" w:name="_Toc127161453"/>
      <w:bookmarkStart w:id="562" w:name="_Toc226309783"/>
      <w:bookmarkStart w:id="563" w:name="_Toc127151539"/>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DF17E5F">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2CE6071">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54C31CED">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4C7A324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9AEF8E9">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621CD1C3">
      <w:pPr>
        <w:numPr>
          <w:ilvl w:val="0"/>
          <w:numId w:val="8"/>
        </w:numPr>
        <w:tabs>
          <w:tab w:val="left" w:pos="360"/>
        </w:tabs>
        <w:snapToGrid w:val="0"/>
        <w:spacing w:line="360" w:lineRule="auto"/>
        <w:ind w:left="357" w:hanging="357"/>
        <w:outlineLvl w:val="1"/>
        <w:rPr>
          <w:sz w:val="24"/>
        </w:rPr>
      </w:pPr>
      <w:r>
        <w:rPr>
          <w:sz w:val="24"/>
        </w:rPr>
        <w:t>资格审查</w:t>
      </w:r>
    </w:p>
    <w:p w14:paraId="011B1577">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7A01B1D4">
      <w:pPr>
        <w:numPr>
          <w:ilvl w:val="0"/>
          <w:numId w:val="8"/>
        </w:numPr>
        <w:tabs>
          <w:tab w:val="left" w:pos="360"/>
        </w:tabs>
        <w:snapToGrid w:val="0"/>
        <w:spacing w:line="360" w:lineRule="auto"/>
        <w:ind w:left="357" w:hanging="357"/>
        <w:outlineLvl w:val="1"/>
        <w:rPr>
          <w:sz w:val="24"/>
        </w:rPr>
      </w:pPr>
      <w:bookmarkStart w:id="567" w:name="_Toc151193710"/>
      <w:bookmarkStart w:id="568" w:name="_Toc264969230"/>
      <w:bookmarkStart w:id="569" w:name="_Toc151193928"/>
      <w:bookmarkStart w:id="570" w:name="_Toc265228378"/>
      <w:bookmarkStart w:id="571" w:name="_Toc151193782"/>
      <w:bookmarkStart w:id="572" w:name="_Toc127151741"/>
      <w:bookmarkStart w:id="573" w:name="_Toc164229235"/>
      <w:bookmarkStart w:id="574" w:name="_Toc226337236"/>
      <w:bookmarkStart w:id="575" w:name="_Toc164229381"/>
      <w:bookmarkStart w:id="576" w:name="_Toc150774745"/>
      <w:bookmarkStart w:id="577" w:name="_Toc127151540"/>
      <w:bookmarkStart w:id="578" w:name="_Toc195842905"/>
      <w:bookmarkStart w:id="579" w:name="_Toc151193854"/>
      <w:bookmarkStart w:id="580" w:name="_Toc226309784"/>
      <w:bookmarkStart w:id="581" w:name="_Toc226965813"/>
      <w:bookmarkStart w:id="582" w:name="_Toc226965730"/>
      <w:bookmarkStart w:id="583" w:name="_Toc127161454"/>
      <w:bookmarkStart w:id="584" w:name="_Toc164608654"/>
      <w:bookmarkStart w:id="585" w:name="_Toc150509291"/>
      <w:bookmarkStart w:id="586" w:name="_Toc150480778"/>
      <w:bookmarkStart w:id="587" w:name="_Toc305158882"/>
      <w:bookmarkStart w:id="588" w:name="_Toc149720833"/>
      <w:bookmarkStart w:id="589" w:name="_Toc305158808"/>
      <w:bookmarkStart w:id="590" w:name="_Toc164351634"/>
      <w:bookmarkStart w:id="591" w:name="_Toc150774640"/>
      <w:bookmarkStart w:id="592" w:name="_Toc142311042"/>
      <w:bookmarkStart w:id="593" w:name="_Toc151190167"/>
      <w:bookmarkStart w:id="594" w:name="_Toc151193638"/>
      <w:bookmarkStart w:id="595" w:name="_Toc164608809"/>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9D998D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0D3A859F">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2ACDA92">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D4DFC5A">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49EBEB78">
      <w:pPr>
        <w:tabs>
          <w:tab w:val="left" w:pos="360"/>
          <w:tab w:val="left" w:pos="1080"/>
        </w:tabs>
        <w:snapToGrid w:val="0"/>
        <w:spacing w:line="360" w:lineRule="auto"/>
        <w:ind w:left="1080"/>
        <w:rPr>
          <w:sz w:val="24"/>
        </w:rPr>
      </w:pPr>
    </w:p>
    <w:p w14:paraId="0684DF1D">
      <w:pPr>
        <w:pStyle w:val="3"/>
        <w:spacing w:before="0" w:line="360" w:lineRule="auto"/>
        <w:rPr>
          <w:rFonts w:ascii="Times New Roman" w:hAnsi="Times New Roman" w:eastAsia="宋体"/>
          <w:sz w:val="28"/>
        </w:rPr>
      </w:pPr>
      <w:bookmarkStart w:id="598" w:name="_Toc151193787"/>
      <w:bookmarkStart w:id="599" w:name="_Toc150774750"/>
      <w:bookmarkStart w:id="600" w:name="_Toc142311047"/>
      <w:bookmarkStart w:id="601" w:name="_Toc127151545"/>
      <w:bookmarkStart w:id="602" w:name="_Toc151193859"/>
      <w:bookmarkStart w:id="603" w:name="_Toc151193715"/>
      <w:bookmarkStart w:id="604" w:name="_Toc226965735"/>
      <w:bookmarkStart w:id="605" w:name="_Toc150774645"/>
      <w:bookmarkStart w:id="606" w:name="_Toc150509296"/>
      <w:bookmarkStart w:id="607" w:name="_Toc264969235"/>
      <w:bookmarkStart w:id="608" w:name="_Toc305158887"/>
      <w:bookmarkStart w:id="609" w:name="_Toc151193933"/>
      <w:bookmarkStart w:id="610" w:name="_Toc265228383"/>
      <w:bookmarkStart w:id="611" w:name="_Toc151193643"/>
      <w:bookmarkStart w:id="612" w:name="_Toc226309789"/>
      <w:bookmarkStart w:id="613" w:name="_Toc151190172"/>
      <w:bookmarkStart w:id="614" w:name="_Toc305158813"/>
      <w:bookmarkStart w:id="615" w:name="_Toc195842910"/>
      <w:bookmarkStart w:id="616" w:name="_Toc150480783"/>
      <w:bookmarkStart w:id="617" w:name="_Toc226337241"/>
      <w:bookmarkStart w:id="618" w:name="_Toc226965818"/>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226965737"/>
      <w:bookmarkStart w:id="620" w:name="_Toc164229242"/>
      <w:bookmarkStart w:id="621" w:name="_Toc127161461"/>
      <w:bookmarkStart w:id="622" w:name="_Toc164608816"/>
      <w:bookmarkStart w:id="623" w:name="_Toc226965820"/>
      <w:bookmarkStart w:id="624" w:name="_Toc226337243"/>
      <w:bookmarkStart w:id="625" w:name="_Toc150509298"/>
      <w:bookmarkStart w:id="626" w:name="_Toc305158815"/>
      <w:bookmarkStart w:id="627" w:name="_Toc164608661"/>
      <w:bookmarkStart w:id="628" w:name="_Toc265228385"/>
      <w:bookmarkStart w:id="629" w:name="_Toc127151547"/>
      <w:bookmarkStart w:id="630" w:name="_Toc149720840"/>
      <w:bookmarkStart w:id="631" w:name="_Toc305158889"/>
      <w:bookmarkStart w:id="632" w:name="_Toc226309791"/>
      <w:bookmarkStart w:id="633" w:name="_Toc150774647"/>
      <w:bookmarkStart w:id="634" w:name="_Toc164351641"/>
      <w:bookmarkStart w:id="635" w:name="_Toc150774752"/>
      <w:bookmarkStart w:id="636" w:name="_Toc164229388"/>
      <w:bookmarkStart w:id="637" w:name="_Toc151193861"/>
      <w:bookmarkStart w:id="638" w:name="_Toc151193717"/>
      <w:bookmarkStart w:id="639" w:name="_Toc151190174"/>
      <w:bookmarkStart w:id="640" w:name="_Toc142311049"/>
      <w:bookmarkStart w:id="641" w:name="_Toc195842912"/>
      <w:bookmarkStart w:id="642" w:name="_Toc151193789"/>
      <w:bookmarkStart w:id="643" w:name="_Toc264969237"/>
      <w:bookmarkStart w:id="644" w:name="_Toc151193645"/>
      <w:bookmarkStart w:id="645" w:name="_Toc150480785"/>
      <w:bookmarkStart w:id="646" w:name="_Toc127151748"/>
      <w:bookmarkStart w:id="647" w:name="_Toc151193935"/>
    </w:p>
    <w:p w14:paraId="0CE91A3D">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33C49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2455AEC">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150509300"/>
      <w:bookmarkStart w:id="651" w:name="_Toc164229390"/>
      <w:bookmarkStart w:id="652" w:name="_Toc151193647"/>
      <w:bookmarkStart w:id="653" w:name="_Toc226309793"/>
      <w:bookmarkStart w:id="654" w:name="_Toc149720842"/>
      <w:bookmarkStart w:id="655" w:name="_Toc264969239"/>
      <w:bookmarkStart w:id="656" w:name="_Toc150774649"/>
      <w:bookmarkStart w:id="657" w:name="_Toc150774754"/>
      <w:bookmarkStart w:id="658" w:name="_Toc151193791"/>
      <w:bookmarkStart w:id="659" w:name="_Toc127151750"/>
      <w:bookmarkStart w:id="660" w:name="_Toc226337245"/>
      <w:bookmarkStart w:id="661" w:name="_Toc142311051"/>
      <w:bookmarkStart w:id="662" w:name="_Toc151193719"/>
      <w:bookmarkStart w:id="663" w:name="_Toc164351643"/>
      <w:bookmarkStart w:id="664" w:name="_Toc164608663"/>
      <w:bookmarkStart w:id="665" w:name="_Toc226965739"/>
      <w:bookmarkStart w:id="666" w:name="_Toc151193863"/>
      <w:bookmarkStart w:id="667" w:name="_Toc195842914"/>
      <w:bookmarkStart w:id="668" w:name="_Toc150480787"/>
      <w:bookmarkStart w:id="669" w:name="_Toc127161463"/>
      <w:bookmarkStart w:id="670" w:name="_Toc226965822"/>
      <w:bookmarkStart w:id="671" w:name="_Toc151190176"/>
      <w:bookmarkStart w:id="672" w:name="_Toc164608818"/>
      <w:bookmarkStart w:id="673" w:name="_Toc127151549"/>
      <w:bookmarkStart w:id="674" w:name="_Toc151193937"/>
      <w:bookmarkStart w:id="675" w:name="_Toc265228387"/>
      <w:bookmarkStart w:id="676" w:name="_Toc164229244"/>
      <w:bookmarkStart w:id="677" w:name="_Ref467307090"/>
      <w:bookmarkStart w:id="678" w:name="_Ref467306425"/>
      <w:bookmarkStart w:id="679" w:name="_Toc520356176"/>
      <w:r>
        <w:rPr>
          <w:sz w:val="24"/>
        </w:rPr>
        <w:t>中标公告与中标通知书</w:t>
      </w:r>
      <w:bookmarkEnd w:id="648"/>
      <w:bookmarkEnd w:id="649"/>
    </w:p>
    <w:p w14:paraId="63F2995B">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F477F1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DC375E1">
      <w:pPr>
        <w:numPr>
          <w:ilvl w:val="0"/>
          <w:numId w:val="8"/>
        </w:numPr>
        <w:tabs>
          <w:tab w:val="left" w:pos="360"/>
        </w:tabs>
        <w:snapToGrid w:val="0"/>
        <w:spacing w:line="360" w:lineRule="auto"/>
        <w:ind w:left="357" w:hanging="357"/>
        <w:outlineLvl w:val="1"/>
        <w:rPr>
          <w:sz w:val="24"/>
        </w:rPr>
      </w:pPr>
      <w:r>
        <w:rPr>
          <w:sz w:val="24"/>
        </w:rPr>
        <w:t>废标</w:t>
      </w:r>
    </w:p>
    <w:p w14:paraId="28C4FCC9">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3B6D16D">
      <w:pPr>
        <w:numPr>
          <w:ilvl w:val="2"/>
          <w:numId w:val="8"/>
        </w:numPr>
        <w:snapToGrid w:val="0"/>
        <w:spacing w:line="360" w:lineRule="auto"/>
        <w:rPr>
          <w:sz w:val="24"/>
        </w:rPr>
      </w:pPr>
      <w:r>
        <w:rPr>
          <w:sz w:val="24"/>
        </w:rPr>
        <w:t>符合专业条件的供应商或者对招标文件作实质响应的供应商不足三家的；</w:t>
      </w:r>
    </w:p>
    <w:p w14:paraId="212B40F4">
      <w:pPr>
        <w:numPr>
          <w:ilvl w:val="2"/>
          <w:numId w:val="8"/>
        </w:numPr>
        <w:snapToGrid w:val="0"/>
        <w:spacing w:line="360" w:lineRule="auto"/>
        <w:rPr>
          <w:sz w:val="24"/>
        </w:rPr>
      </w:pPr>
      <w:r>
        <w:rPr>
          <w:sz w:val="24"/>
        </w:rPr>
        <w:t>出现影响采购公正的违法、违规行为的；</w:t>
      </w:r>
    </w:p>
    <w:p w14:paraId="3CE3FB92">
      <w:pPr>
        <w:numPr>
          <w:ilvl w:val="2"/>
          <w:numId w:val="8"/>
        </w:numPr>
        <w:snapToGrid w:val="0"/>
        <w:spacing w:line="360" w:lineRule="auto"/>
        <w:rPr>
          <w:sz w:val="24"/>
        </w:rPr>
      </w:pPr>
      <w:r>
        <w:rPr>
          <w:sz w:val="24"/>
        </w:rPr>
        <w:t>投标人的报价均超过了采购预算，采购人不能支付的；</w:t>
      </w:r>
    </w:p>
    <w:p w14:paraId="34DF5877">
      <w:pPr>
        <w:numPr>
          <w:ilvl w:val="2"/>
          <w:numId w:val="8"/>
        </w:numPr>
        <w:snapToGrid w:val="0"/>
        <w:spacing w:line="360" w:lineRule="auto"/>
        <w:rPr>
          <w:sz w:val="24"/>
        </w:rPr>
      </w:pPr>
      <w:r>
        <w:rPr>
          <w:sz w:val="24"/>
        </w:rPr>
        <w:t>因重大变故，采购任务取消的。</w:t>
      </w:r>
    </w:p>
    <w:p w14:paraId="66962D73">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14E83071">
      <w:pPr>
        <w:numPr>
          <w:ilvl w:val="0"/>
          <w:numId w:val="8"/>
        </w:numPr>
        <w:tabs>
          <w:tab w:val="left" w:pos="360"/>
        </w:tabs>
        <w:snapToGrid w:val="0"/>
        <w:spacing w:line="360" w:lineRule="auto"/>
        <w:ind w:left="357" w:hanging="357"/>
        <w:outlineLvl w:val="1"/>
        <w:rPr>
          <w:sz w:val="24"/>
        </w:rPr>
      </w:pPr>
      <w:bookmarkStart w:id="680" w:name="_Toc265228388"/>
      <w:bookmarkStart w:id="681" w:name="_Toc142311052"/>
      <w:bookmarkStart w:id="682" w:name="_Toc127151751"/>
      <w:bookmarkStart w:id="683" w:name="_Toc151193864"/>
      <w:bookmarkStart w:id="684" w:name="_Toc264969240"/>
      <w:bookmarkStart w:id="685" w:name="_Toc226965740"/>
      <w:bookmarkStart w:id="686" w:name="_Toc151193720"/>
      <w:bookmarkStart w:id="687" w:name="_Toc164608819"/>
      <w:bookmarkStart w:id="688" w:name="_Ref467306978"/>
      <w:bookmarkStart w:id="689" w:name="_Toc226337246"/>
      <w:bookmarkStart w:id="690" w:name="_Toc520356175"/>
      <w:bookmarkStart w:id="691" w:name="_Ref467306377"/>
      <w:bookmarkStart w:id="692" w:name="_Toc151190177"/>
      <w:bookmarkStart w:id="693" w:name="_Toc151193648"/>
      <w:bookmarkStart w:id="694" w:name="_Toc226965823"/>
      <w:bookmarkStart w:id="695" w:name="_Toc127161464"/>
      <w:bookmarkStart w:id="696" w:name="_Toc195842915"/>
      <w:bookmarkStart w:id="697" w:name="_Toc127151550"/>
      <w:bookmarkStart w:id="698" w:name="_Toc226309794"/>
      <w:bookmarkStart w:id="699" w:name="_Toc164351644"/>
      <w:bookmarkStart w:id="700" w:name="_Ref467307204"/>
      <w:bookmarkStart w:id="701" w:name="_Toc150509301"/>
      <w:bookmarkStart w:id="702" w:name="_Toc150774650"/>
      <w:bookmarkStart w:id="703" w:name="_Toc164229391"/>
      <w:bookmarkStart w:id="704" w:name="_Toc305158818"/>
      <w:bookmarkStart w:id="705" w:name="_Toc150480788"/>
      <w:bookmarkStart w:id="706" w:name="_Toc150774755"/>
      <w:bookmarkStart w:id="707" w:name="_Toc164229245"/>
      <w:bookmarkStart w:id="708" w:name="_Toc151193938"/>
      <w:bookmarkStart w:id="709" w:name="_Toc151193792"/>
      <w:bookmarkStart w:id="710" w:name="_Toc305158892"/>
      <w:bookmarkStart w:id="711" w:name="_Ref467307062"/>
      <w:bookmarkStart w:id="712" w:name="_Toc164608664"/>
      <w:bookmarkStart w:id="713" w:name="_Toc149720843"/>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F777AAE">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ACB284E">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3AA9C7C">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D74DCB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F76E50B">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02AAB43">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2AC63CEE">
      <w:pPr>
        <w:numPr>
          <w:ilvl w:val="0"/>
          <w:numId w:val="8"/>
        </w:numPr>
        <w:tabs>
          <w:tab w:val="left" w:pos="360"/>
        </w:tabs>
        <w:snapToGrid w:val="0"/>
        <w:spacing w:line="360" w:lineRule="auto"/>
        <w:ind w:left="357" w:hanging="357"/>
        <w:outlineLvl w:val="1"/>
        <w:rPr>
          <w:sz w:val="24"/>
        </w:rPr>
      </w:pPr>
      <w:r>
        <w:rPr>
          <w:sz w:val="24"/>
        </w:rPr>
        <w:t>询问与质疑</w:t>
      </w:r>
    </w:p>
    <w:p w14:paraId="211E981C">
      <w:pPr>
        <w:numPr>
          <w:ilvl w:val="1"/>
          <w:numId w:val="8"/>
        </w:numPr>
        <w:tabs>
          <w:tab w:val="left" w:pos="1080"/>
          <w:tab w:val="left" w:pos="2014"/>
        </w:tabs>
        <w:snapToGrid w:val="0"/>
        <w:spacing w:line="360" w:lineRule="auto"/>
        <w:ind w:left="1077" w:hanging="720"/>
        <w:rPr>
          <w:sz w:val="24"/>
        </w:rPr>
      </w:pPr>
      <w:r>
        <w:rPr>
          <w:sz w:val="24"/>
        </w:rPr>
        <w:t>询问</w:t>
      </w:r>
    </w:p>
    <w:p w14:paraId="595D67B0">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5E8E6B4">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C72D6BE">
      <w:pPr>
        <w:numPr>
          <w:ilvl w:val="1"/>
          <w:numId w:val="8"/>
        </w:numPr>
        <w:tabs>
          <w:tab w:val="left" w:pos="1080"/>
          <w:tab w:val="left" w:pos="2014"/>
        </w:tabs>
        <w:snapToGrid w:val="0"/>
        <w:spacing w:line="360" w:lineRule="auto"/>
        <w:ind w:left="1077" w:hanging="720"/>
        <w:rPr>
          <w:sz w:val="24"/>
        </w:rPr>
      </w:pPr>
      <w:r>
        <w:rPr>
          <w:sz w:val="24"/>
        </w:rPr>
        <w:t>质疑</w:t>
      </w:r>
    </w:p>
    <w:p w14:paraId="45A3B001">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67120C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0C9BA6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659AF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8E8E92D">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374ECBF">
      <w:pPr>
        <w:numPr>
          <w:ilvl w:val="0"/>
          <w:numId w:val="8"/>
        </w:numPr>
        <w:tabs>
          <w:tab w:val="left" w:pos="360"/>
        </w:tabs>
        <w:snapToGrid w:val="0"/>
        <w:spacing w:line="360" w:lineRule="auto"/>
        <w:ind w:left="357" w:hanging="357"/>
        <w:outlineLvl w:val="1"/>
        <w:rPr>
          <w:sz w:val="24"/>
        </w:rPr>
      </w:pPr>
      <w:r>
        <w:rPr>
          <w:sz w:val="24"/>
        </w:rPr>
        <w:t>代理费</w:t>
      </w:r>
    </w:p>
    <w:p w14:paraId="351C385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2C7AE6A">
      <w:pPr>
        <w:tabs>
          <w:tab w:val="left" w:pos="360"/>
          <w:tab w:val="left" w:pos="1080"/>
        </w:tabs>
        <w:snapToGrid w:val="0"/>
        <w:spacing w:line="360" w:lineRule="auto"/>
        <w:ind w:left="360"/>
        <w:rPr>
          <w:sz w:val="24"/>
        </w:rPr>
      </w:pPr>
    </w:p>
    <w:p w14:paraId="3E90C041">
      <w:pPr>
        <w:spacing w:line="360" w:lineRule="auto"/>
        <w:jc w:val="center"/>
        <w:outlineLvl w:val="0"/>
        <w:rPr>
          <w:b/>
          <w:sz w:val="36"/>
          <w:szCs w:val="36"/>
        </w:rPr>
      </w:pPr>
      <w:bookmarkStart w:id="715" w:name="_Toc265228392"/>
      <w:bookmarkStart w:id="716" w:name="_Toc264969244"/>
      <w:bookmarkStart w:id="717" w:name="_Toc150480792"/>
      <w:bookmarkStart w:id="718" w:name="_Toc127151554"/>
      <w:bookmarkStart w:id="719" w:name="_Toc142311056"/>
      <w:bookmarkStart w:id="720" w:name="_Toc150774759"/>
      <w:bookmarkStart w:id="721" w:name="_Toc226337250"/>
      <w:bookmarkStart w:id="722" w:name="_Toc353825544"/>
      <w:bookmarkStart w:id="723" w:name="_Toc305158896"/>
      <w:bookmarkStart w:id="724" w:name="_Toc226965827"/>
      <w:bookmarkStart w:id="725" w:name="_Toc353873934"/>
      <w:bookmarkStart w:id="726" w:name="_Toc353873664"/>
      <w:bookmarkStart w:id="727" w:name="_Toc305158822"/>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4C58BF7F">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46C9BBF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07C75DF">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5483CDFD">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AF83F07">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719FF37">
      <w:pPr>
        <w:widowControl/>
        <w:jc w:val="left"/>
        <w:rPr>
          <w:sz w:val="24"/>
        </w:rPr>
      </w:pPr>
    </w:p>
    <w:p w14:paraId="22E34F67">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31F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FD7EE90">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22195059">
            <w:pPr>
              <w:tabs>
                <w:tab w:val="left" w:pos="1080"/>
              </w:tabs>
              <w:snapToGrid w:val="0"/>
              <w:jc w:val="center"/>
              <w:rPr>
                <w:b/>
                <w:sz w:val="24"/>
              </w:rPr>
            </w:pPr>
            <w:r>
              <w:rPr>
                <w:b/>
                <w:sz w:val="24"/>
              </w:rPr>
              <w:t>审查因素</w:t>
            </w:r>
          </w:p>
        </w:tc>
        <w:tc>
          <w:tcPr>
            <w:tcW w:w="2596" w:type="pct"/>
            <w:vAlign w:val="center"/>
          </w:tcPr>
          <w:p w14:paraId="022F3A91">
            <w:pPr>
              <w:tabs>
                <w:tab w:val="left" w:pos="1080"/>
              </w:tabs>
              <w:snapToGrid w:val="0"/>
              <w:jc w:val="center"/>
              <w:rPr>
                <w:b/>
                <w:sz w:val="24"/>
              </w:rPr>
            </w:pPr>
            <w:r>
              <w:rPr>
                <w:b/>
                <w:sz w:val="24"/>
              </w:rPr>
              <w:t>审查内容</w:t>
            </w:r>
          </w:p>
        </w:tc>
        <w:tc>
          <w:tcPr>
            <w:tcW w:w="882" w:type="pct"/>
            <w:vAlign w:val="center"/>
          </w:tcPr>
          <w:p w14:paraId="40FF2202">
            <w:pPr>
              <w:tabs>
                <w:tab w:val="left" w:pos="1080"/>
              </w:tabs>
              <w:snapToGrid w:val="0"/>
              <w:jc w:val="center"/>
              <w:rPr>
                <w:b/>
                <w:sz w:val="24"/>
              </w:rPr>
            </w:pPr>
            <w:r>
              <w:rPr>
                <w:b/>
                <w:sz w:val="24"/>
              </w:rPr>
              <w:t>格式要求</w:t>
            </w:r>
          </w:p>
        </w:tc>
      </w:tr>
      <w:tr w14:paraId="4EE7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ECF2E2">
            <w:pPr>
              <w:tabs>
                <w:tab w:val="left" w:pos="1080"/>
              </w:tabs>
              <w:snapToGrid w:val="0"/>
              <w:jc w:val="center"/>
              <w:rPr>
                <w:sz w:val="24"/>
              </w:rPr>
            </w:pPr>
            <w:r>
              <w:rPr>
                <w:sz w:val="24"/>
              </w:rPr>
              <w:t>1</w:t>
            </w:r>
          </w:p>
        </w:tc>
        <w:tc>
          <w:tcPr>
            <w:tcW w:w="1067" w:type="pct"/>
            <w:vAlign w:val="center"/>
          </w:tcPr>
          <w:p w14:paraId="3F095D80">
            <w:pPr>
              <w:tabs>
                <w:tab w:val="left" w:pos="1080"/>
              </w:tabs>
              <w:snapToGrid w:val="0"/>
              <w:rPr>
                <w:sz w:val="24"/>
              </w:rPr>
            </w:pPr>
            <w:r>
              <w:rPr>
                <w:sz w:val="24"/>
              </w:rPr>
              <w:t>满足《中华人民共和国政府采购法》第二十二条规定</w:t>
            </w:r>
          </w:p>
        </w:tc>
        <w:tc>
          <w:tcPr>
            <w:tcW w:w="2596" w:type="pct"/>
            <w:vAlign w:val="center"/>
          </w:tcPr>
          <w:p w14:paraId="0FF29F34">
            <w:pPr>
              <w:tabs>
                <w:tab w:val="left" w:pos="1080"/>
              </w:tabs>
              <w:snapToGrid w:val="0"/>
              <w:rPr>
                <w:sz w:val="24"/>
              </w:rPr>
            </w:pPr>
            <w:r>
              <w:rPr>
                <w:sz w:val="24"/>
              </w:rPr>
              <w:t>具体规定见第一章《投标邀请》</w:t>
            </w:r>
          </w:p>
        </w:tc>
        <w:tc>
          <w:tcPr>
            <w:tcW w:w="882" w:type="pct"/>
            <w:vAlign w:val="center"/>
          </w:tcPr>
          <w:p w14:paraId="6A8F4CFD">
            <w:pPr>
              <w:tabs>
                <w:tab w:val="left" w:pos="1080"/>
              </w:tabs>
              <w:snapToGrid w:val="0"/>
              <w:rPr>
                <w:sz w:val="24"/>
              </w:rPr>
            </w:pPr>
          </w:p>
        </w:tc>
      </w:tr>
      <w:tr w14:paraId="6B30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E4FB1D">
            <w:pPr>
              <w:tabs>
                <w:tab w:val="left" w:pos="1080"/>
              </w:tabs>
              <w:snapToGrid w:val="0"/>
              <w:jc w:val="center"/>
              <w:rPr>
                <w:sz w:val="24"/>
              </w:rPr>
            </w:pPr>
            <w:r>
              <w:rPr>
                <w:sz w:val="24"/>
              </w:rPr>
              <w:t>1-1</w:t>
            </w:r>
          </w:p>
        </w:tc>
        <w:tc>
          <w:tcPr>
            <w:tcW w:w="1067" w:type="pct"/>
            <w:vAlign w:val="center"/>
          </w:tcPr>
          <w:p w14:paraId="454A1A24">
            <w:pPr>
              <w:tabs>
                <w:tab w:val="left" w:pos="1080"/>
              </w:tabs>
              <w:snapToGrid w:val="0"/>
              <w:rPr>
                <w:sz w:val="24"/>
              </w:rPr>
            </w:pPr>
            <w:r>
              <w:rPr>
                <w:sz w:val="24"/>
              </w:rPr>
              <w:t>营业执照等证明文件</w:t>
            </w:r>
          </w:p>
        </w:tc>
        <w:tc>
          <w:tcPr>
            <w:tcW w:w="2596" w:type="pct"/>
            <w:vAlign w:val="center"/>
          </w:tcPr>
          <w:p w14:paraId="7365400E">
            <w:pPr>
              <w:tabs>
                <w:tab w:val="left" w:pos="1080"/>
              </w:tabs>
              <w:snapToGrid w:val="0"/>
              <w:rPr>
                <w:sz w:val="24"/>
              </w:rPr>
            </w:pPr>
            <w:r>
              <w:rPr>
                <w:sz w:val="24"/>
              </w:rPr>
              <w:t>投标人为企业（包括合伙企业）的，应提供有效的“营业执照”；</w:t>
            </w:r>
          </w:p>
          <w:p w14:paraId="08D71ADE">
            <w:pPr>
              <w:tabs>
                <w:tab w:val="left" w:pos="1080"/>
              </w:tabs>
              <w:snapToGrid w:val="0"/>
              <w:rPr>
                <w:sz w:val="24"/>
              </w:rPr>
            </w:pPr>
            <w:r>
              <w:rPr>
                <w:sz w:val="24"/>
              </w:rPr>
              <w:t>投标人为事业单位的，应提供有效的“事业单位法人证书”；</w:t>
            </w:r>
          </w:p>
          <w:p w14:paraId="070E3DFF">
            <w:pPr>
              <w:tabs>
                <w:tab w:val="left" w:pos="1080"/>
              </w:tabs>
              <w:snapToGrid w:val="0"/>
              <w:rPr>
                <w:sz w:val="24"/>
              </w:rPr>
            </w:pPr>
            <w:r>
              <w:rPr>
                <w:sz w:val="24"/>
              </w:rPr>
              <w:t>投标人是非企业机构的，应提供有效的“执业许可证”、“登记证书”等证明文件；</w:t>
            </w:r>
          </w:p>
          <w:p w14:paraId="56A4E3AC">
            <w:pPr>
              <w:tabs>
                <w:tab w:val="left" w:pos="1080"/>
              </w:tabs>
              <w:snapToGrid w:val="0"/>
              <w:rPr>
                <w:sz w:val="24"/>
              </w:rPr>
            </w:pPr>
            <w:r>
              <w:rPr>
                <w:sz w:val="24"/>
              </w:rPr>
              <w:t>投标人是个体工商户的，应提供有效的“个体工商户营业执照”；</w:t>
            </w:r>
          </w:p>
          <w:p w14:paraId="312F68D5">
            <w:pPr>
              <w:tabs>
                <w:tab w:val="left" w:pos="1080"/>
              </w:tabs>
              <w:snapToGrid w:val="0"/>
              <w:rPr>
                <w:sz w:val="24"/>
              </w:rPr>
            </w:pPr>
            <w:r>
              <w:rPr>
                <w:sz w:val="24"/>
              </w:rPr>
              <w:t>投标人是自然人的，应提供有效的自然人身份证明。</w:t>
            </w:r>
          </w:p>
          <w:p w14:paraId="4BEB604B">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0AEE252A">
            <w:pPr>
              <w:tabs>
                <w:tab w:val="left" w:pos="1080"/>
              </w:tabs>
              <w:snapToGrid w:val="0"/>
              <w:rPr>
                <w:sz w:val="24"/>
              </w:rPr>
            </w:pPr>
            <w:r>
              <w:rPr>
                <w:sz w:val="24"/>
              </w:rPr>
              <w:t>提供证明文件的电子件或电子证照</w:t>
            </w:r>
          </w:p>
        </w:tc>
      </w:tr>
      <w:tr w14:paraId="1C67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8C7B0C">
            <w:pPr>
              <w:tabs>
                <w:tab w:val="left" w:pos="1080"/>
              </w:tabs>
              <w:snapToGrid w:val="0"/>
              <w:jc w:val="center"/>
              <w:rPr>
                <w:sz w:val="24"/>
              </w:rPr>
            </w:pPr>
            <w:r>
              <w:rPr>
                <w:sz w:val="24"/>
              </w:rPr>
              <w:t>1-2</w:t>
            </w:r>
          </w:p>
        </w:tc>
        <w:tc>
          <w:tcPr>
            <w:tcW w:w="1067" w:type="pct"/>
            <w:vAlign w:val="center"/>
          </w:tcPr>
          <w:p w14:paraId="67B8F833">
            <w:pPr>
              <w:tabs>
                <w:tab w:val="left" w:pos="1080"/>
              </w:tabs>
              <w:snapToGrid w:val="0"/>
              <w:rPr>
                <w:sz w:val="24"/>
              </w:rPr>
            </w:pPr>
            <w:r>
              <w:rPr>
                <w:sz w:val="24"/>
              </w:rPr>
              <w:t>投标人资格声明书</w:t>
            </w:r>
          </w:p>
        </w:tc>
        <w:tc>
          <w:tcPr>
            <w:tcW w:w="2596" w:type="pct"/>
            <w:vAlign w:val="center"/>
          </w:tcPr>
          <w:p w14:paraId="46A200B4">
            <w:pPr>
              <w:tabs>
                <w:tab w:val="left" w:pos="1080"/>
              </w:tabs>
              <w:snapToGrid w:val="0"/>
              <w:rPr>
                <w:sz w:val="24"/>
              </w:rPr>
            </w:pPr>
            <w:r>
              <w:rPr>
                <w:sz w:val="24"/>
              </w:rPr>
              <w:t>提供了符合招标文件要求的《投标人资格声明书》。</w:t>
            </w:r>
          </w:p>
        </w:tc>
        <w:tc>
          <w:tcPr>
            <w:tcW w:w="882" w:type="pct"/>
            <w:vAlign w:val="center"/>
          </w:tcPr>
          <w:p w14:paraId="2675FCE0">
            <w:pPr>
              <w:tabs>
                <w:tab w:val="left" w:pos="1080"/>
              </w:tabs>
              <w:snapToGrid w:val="0"/>
              <w:rPr>
                <w:sz w:val="24"/>
              </w:rPr>
            </w:pPr>
            <w:r>
              <w:rPr>
                <w:sz w:val="24"/>
              </w:rPr>
              <w:t>格式见《投标文件格式》</w:t>
            </w:r>
          </w:p>
        </w:tc>
      </w:tr>
      <w:tr w14:paraId="5E7D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4D9383">
            <w:pPr>
              <w:tabs>
                <w:tab w:val="left" w:pos="1080"/>
              </w:tabs>
              <w:snapToGrid w:val="0"/>
              <w:jc w:val="center"/>
              <w:rPr>
                <w:sz w:val="24"/>
              </w:rPr>
            </w:pPr>
            <w:r>
              <w:rPr>
                <w:sz w:val="24"/>
              </w:rPr>
              <w:t>1-3</w:t>
            </w:r>
          </w:p>
        </w:tc>
        <w:tc>
          <w:tcPr>
            <w:tcW w:w="1067" w:type="pct"/>
            <w:vAlign w:val="center"/>
          </w:tcPr>
          <w:p w14:paraId="7A770DB3">
            <w:pPr>
              <w:tabs>
                <w:tab w:val="left" w:pos="1080"/>
              </w:tabs>
              <w:snapToGrid w:val="0"/>
              <w:rPr>
                <w:sz w:val="24"/>
              </w:rPr>
            </w:pPr>
            <w:r>
              <w:rPr>
                <w:sz w:val="24"/>
              </w:rPr>
              <w:t>投标人信用记录</w:t>
            </w:r>
          </w:p>
        </w:tc>
        <w:tc>
          <w:tcPr>
            <w:tcW w:w="2596" w:type="pct"/>
            <w:vAlign w:val="center"/>
          </w:tcPr>
          <w:p w14:paraId="56590F5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8E492C8">
            <w:pPr>
              <w:tabs>
                <w:tab w:val="left" w:pos="900"/>
                <w:tab w:val="left" w:pos="1980"/>
              </w:tabs>
              <w:snapToGrid w:val="0"/>
              <w:rPr>
                <w:sz w:val="24"/>
              </w:rPr>
            </w:pPr>
            <w:r>
              <w:rPr>
                <w:sz w:val="24"/>
              </w:rPr>
              <w:t>截止时点：投标截止时间以后、资格审查阶段采购人或采购代理机构的实际查询时间；</w:t>
            </w:r>
          </w:p>
          <w:p w14:paraId="4AD6D13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ACC108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9A0FBB7">
            <w:pPr>
              <w:tabs>
                <w:tab w:val="left" w:pos="1080"/>
              </w:tabs>
              <w:snapToGrid w:val="0"/>
              <w:rPr>
                <w:sz w:val="24"/>
              </w:rPr>
            </w:pPr>
            <w:r>
              <w:rPr>
                <w:sz w:val="24"/>
              </w:rPr>
              <w:t>无须投标人提供，由采购人或采购代理机构查询。</w:t>
            </w:r>
          </w:p>
        </w:tc>
      </w:tr>
      <w:tr w14:paraId="3FB9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9E00B8">
            <w:pPr>
              <w:tabs>
                <w:tab w:val="left" w:pos="1080"/>
              </w:tabs>
              <w:snapToGrid w:val="0"/>
              <w:jc w:val="center"/>
              <w:rPr>
                <w:sz w:val="24"/>
              </w:rPr>
            </w:pPr>
            <w:r>
              <w:rPr>
                <w:sz w:val="24"/>
              </w:rPr>
              <w:t>1-4</w:t>
            </w:r>
          </w:p>
        </w:tc>
        <w:tc>
          <w:tcPr>
            <w:tcW w:w="1067" w:type="pct"/>
            <w:vAlign w:val="center"/>
          </w:tcPr>
          <w:p w14:paraId="35E7A9F5">
            <w:pPr>
              <w:tabs>
                <w:tab w:val="left" w:pos="1080"/>
              </w:tabs>
              <w:snapToGrid w:val="0"/>
              <w:rPr>
                <w:sz w:val="24"/>
              </w:rPr>
            </w:pPr>
            <w:r>
              <w:rPr>
                <w:sz w:val="24"/>
              </w:rPr>
              <w:t>法律、行政法规规定的其他条件</w:t>
            </w:r>
          </w:p>
        </w:tc>
        <w:tc>
          <w:tcPr>
            <w:tcW w:w="2596" w:type="pct"/>
            <w:vAlign w:val="center"/>
          </w:tcPr>
          <w:p w14:paraId="2AFA9934">
            <w:pPr>
              <w:tabs>
                <w:tab w:val="left" w:pos="1080"/>
              </w:tabs>
              <w:snapToGrid w:val="0"/>
              <w:rPr>
                <w:sz w:val="24"/>
              </w:rPr>
            </w:pPr>
            <w:r>
              <w:rPr>
                <w:sz w:val="24"/>
              </w:rPr>
              <w:t>法律、行政法规规定的其他条件</w:t>
            </w:r>
          </w:p>
        </w:tc>
        <w:tc>
          <w:tcPr>
            <w:tcW w:w="882" w:type="pct"/>
            <w:vAlign w:val="center"/>
          </w:tcPr>
          <w:p w14:paraId="60DD331B">
            <w:pPr>
              <w:tabs>
                <w:tab w:val="left" w:pos="1080"/>
              </w:tabs>
              <w:snapToGrid w:val="0"/>
              <w:jc w:val="center"/>
              <w:rPr>
                <w:sz w:val="24"/>
              </w:rPr>
            </w:pPr>
            <w:r>
              <w:rPr>
                <w:sz w:val="24"/>
              </w:rPr>
              <w:t>/</w:t>
            </w:r>
          </w:p>
        </w:tc>
      </w:tr>
      <w:tr w14:paraId="6407C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A9EDD3">
            <w:pPr>
              <w:tabs>
                <w:tab w:val="left" w:pos="1080"/>
              </w:tabs>
              <w:snapToGrid w:val="0"/>
              <w:jc w:val="center"/>
              <w:rPr>
                <w:sz w:val="24"/>
              </w:rPr>
            </w:pPr>
            <w:r>
              <w:rPr>
                <w:sz w:val="24"/>
              </w:rPr>
              <w:t>2</w:t>
            </w:r>
          </w:p>
        </w:tc>
        <w:tc>
          <w:tcPr>
            <w:tcW w:w="1067" w:type="pct"/>
            <w:vAlign w:val="center"/>
          </w:tcPr>
          <w:p w14:paraId="0260091C">
            <w:pPr>
              <w:tabs>
                <w:tab w:val="left" w:pos="1080"/>
              </w:tabs>
              <w:snapToGrid w:val="0"/>
              <w:rPr>
                <w:sz w:val="24"/>
              </w:rPr>
            </w:pPr>
            <w:r>
              <w:rPr>
                <w:sz w:val="24"/>
              </w:rPr>
              <w:t>落实政府采购政策需满足的资格要求</w:t>
            </w:r>
          </w:p>
        </w:tc>
        <w:tc>
          <w:tcPr>
            <w:tcW w:w="2596" w:type="pct"/>
            <w:vAlign w:val="center"/>
          </w:tcPr>
          <w:p w14:paraId="75497B39">
            <w:pPr>
              <w:tabs>
                <w:tab w:val="left" w:pos="1080"/>
              </w:tabs>
              <w:snapToGrid w:val="0"/>
              <w:rPr>
                <w:sz w:val="24"/>
              </w:rPr>
            </w:pPr>
            <w:r>
              <w:rPr>
                <w:sz w:val="24"/>
              </w:rPr>
              <w:t>具体要求见第一章《投标邀请》</w:t>
            </w:r>
          </w:p>
        </w:tc>
        <w:tc>
          <w:tcPr>
            <w:tcW w:w="882" w:type="pct"/>
            <w:vAlign w:val="center"/>
          </w:tcPr>
          <w:p w14:paraId="2594B6EC">
            <w:pPr>
              <w:tabs>
                <w:tab w:val="left" w:pos="1080"/>
              </w:tabs>
              <w:snapToGrid w:val="0"/>
              <w:rPr>
                <w:sz w:val="24"/>
              </w:rPr>
            </w:pPr>
          </w:p>
        </w:tc>
      </w:tr>
      <w:tr w14:paraId="480C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D13F1C">
            <w:pPr>
              <w:tabs>
                <w:tab w:val="left" w:pos="1080"/>
              </w:tabs>
              <w:snapToGrid w:val="0"/>
              <w:jc w:val="center"/>
              <w:rPr>
                <w:sz w:val="24"/>
              </w:rPr>
            </w:pPr>
            <w:r>
              <w:rPr>
                <w:sz w:val="24"/>
              </w:rPr>
              <w:t>2-1</w:t>
            </w:r>
          </w:p>
        </w:tc>
        <w:tc>
          <w:tcPr>
            <w:tcW w:w="1067" w:type="pct"/>
            <w:vAlign w:val="center"/>
          </w:tcPr>
          <w:p w14:paraId="1EC45824">
            <w:pPr>
              <w:tabs>
                <w:tab w:val="left" w:pos="1080"/>
              </w:tabs>
              <w:snapToGrid w:val="0"/>
              <w:rPr>
                <w:sz w:val="24"/>
              </w:rPr>
            </w:pPr>
            <w:r>
              <w:rPr>
                <w:sz w:val="24"/>
              </w:rPr>
              <w:t>中小企业政策证明文件</w:t>
            </w:r>
          </w:p>
        </w:tc>
        <w:tc>
          <w:tcPr>
            <w:tcW w:w="2596" w:type="pct"/>
            <w:vAlign w:val="center"/>
          </w:tcPr>
          <w:p w14:paraId="68EA2BE1">
            <w:pPr>
              <w:tabs>
                <w:tab w:val="left" w:pos="1080"/>
              </w:tabs>
              <w:snapToGrid w:val="0"/>
              <w:rPr>
                <w:sz w:val="24"/>
              </w:rPr>
            </w:pPr>
            <w:r>
              <w:rPr>
                <w:sz w:val="24"/>
              </w:rPr>
              <w:t>具体要求见第一章《投标邀请》</w:t>
            </w:r>
          </w:p>
        </w:tc>
        <w:tc>
          <w:tcPr>
            <w:tcW w:w="882" w:type="pct"/>
            <w:vAlign w:val="center"/>
          </w:tcPr>
          <w:p w14:paraId="796DAE44">
            <w:pPr>
              <w:tabs>
                <w:tab w:val="left" w:pos="1080"/>
              </w:tabs>
              <w:snapToGrid w:val="0"/>
              <w:rPr>
                <w:sz w:val="24"/>
              </w:rPr>
            </w:pPr>
          </w:p>
        </w:tc>
      </w:tr>
      <w:tr w14:paraId="3066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D28B8">
            <w:pPr>
              <w:tabs>
                <w:tab w:val="left" w:pos="1080"/>
              </w:tabs>
              <w:snapToGrid w:val="0"/>
              <w:jc w:val="center"/>
              <w:rPr>
                <w:sz w:val="24"/>
              </w:rPr>
            </w:pPr>
            <w:r>
              <w:rPr>
                <w:sz w:val="24"/>
              </w:rPr>
              <w:t>2-1-1</w:t>
            </w:r>
          </w:p>
        </w:tc>
        <w:tc>
          <w:tcPr>
            <w:tcW w:w="1067" w:type="pct"/>
            <w:vAlign w:val="center"/>
          </w:tcPr>
          <w:p w14:paraId="4925458E">
            <w:pPr>
              <w:tabs>
                <w:tab w:val="left" w:pos="1080"/>
              </w:tabs>
              <w:snapToGrid w:val="0"/>
              <w:rPr>
                <w:sz w:val="24"/>
              </w:rPr>
            </w:pPr>
            <w:r>
              <w:rPr>
                <w:sz w:val="24"/>
              </w:rPr>
              <w:t>中小企业证明文件</w:t>
            </w:r>
          </w:p>
        </w:tc>
        <w:tc>
          <w:tcPr>
            <w:tcW w:w="2596" w:type="pct"/>
            <w:vAlign w:val="center"/>
          </w:tcPr>
          <w:p w14:paraId="5FD5E0B4">
            <w:pPr>
              <w:tabs>
                <w:tab w:val="left" w:pos="1080"/>
              </w:tabs>
              <w:snapToGrid w:val="0"/>
              <w:rPr>
                <w:sz w:val="24"/>
              </w:rPr>
            </w:pPr>
            <w:r>
              <w:rPr>
                <w:sz w:val="24"/>
              </w:rPr>
              <w:t>当本项目（包）涉及预留份额专门面向中小企业采购，此时建议在《资格证明文件》中提供。</w:t>
            </w:r>
          </w:p>
          <w:p w14:paraId="5F31A679">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BC4C75E">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E94CF20">
            <w:pPr>
              <w:tabs>
                <w:tab w:val="left" w:pos="1080"/>
              </w:tabs>
              <w:snapToGrid w:val="0"/>
              <w:rPr>
                <w:sz w:val="24"/>
              </w:rPr>
            </w:pPr>
            <w:r>
              <w:rPr>
                <w:sz w:val="24"/>
              </w:rPr>
              <w:t>格式见《投标文件格式》</w:t>
            </w:r>
          </w:p>
        </w:tc>
      </w:tr>
      <w:tr w14:paraId="029F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C378D6">
            <w:pPr>
              <w:tabs>
                <w:tab w:val="left" w:pos="1080"/>
              </w:tabs>
              <w:snapToGrid w:val="0"/>
              <w:jc w:val="center"/>
              <w:rPr>
                <w:sz w:val="24"/>
              </w:rPr>
            </w:pPr>
            <w:r>
              <w:rPr>
                <w:sz w:val="24"/>
              </w:rPr>
              <w:t>2-1-2</w:t>
            </w:r>
          </w:p>
        </w:tc>
        <w:tc>
          <w:tcPr>
            <w:tcW w:w="1067" w:type="pct"/>
            <w:vAlign w:val="center"/>
          </w:tcPr>
          <w:p w14:paraId="1274290C">
            <w:pPr>
              <w:tabs>
                <w:tab w:val="left" w:pos="1080"/>
              </w:tabs>
              <w:snapToGrid w:val="0"/>
              <w:rPr>
                <w:sz w:val="24"/>
              </w:rPr>
            </w:pPr>
            <w:r>
              <w:rPr>
                <w:sz w:val="24"/>
              </w:rPr>
              <w:t>拟分包情况说明及分包意向协议</w:t>
            </w:r>
          </w:p>
        </w:tc>
        <w:tc>
          <w:tcPr>
            <w:tcW w:w="2596" w:type="pct"/>
            <w:vAlign w:val="center"/>
          </w:tcPr>
          <w:p w14:paraId="025026E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A7774A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267450C">
            <w:pPr>
              <w:tabs>
                <w:tab w:val="left" w:pos="1080"/>
              </w:tabs>
              <w:snapToGrid w:val="0"/>
              <w:rPr>
                <w:sz w:val="24"/>
              </w:rPr>
            </w:pPr>
            <w:r>
              <w:rPr>
                <w:rFonts w:hint="eastAsia"/>
                <w:sz w:val="24"/>
              </w:rPr>
              <w:t>格式见《投标文件格式》（本项目不适用）</w:t>
            </w:r>
          </w:p>
        </w:tc>
      </w:tr>
      <w:tr w14:paraId="2B6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6A3680">
            <w:pPr>
              <w:tabs>
                <w:tab w:val="left" w:pos="1080"/>
              </w:tabs>
              <w:snapToGrid w:val="0"/>
              <w:jc w:val="center"/>
              <w:rPr>
                <w:sz w:val="24"/>
              </w:rPr>
            </w:pPr>
            <w:r>
              <w:rPr>
                <w:sz w:val="24"/>
              </w:rPr>
              <w:t>2-2</w:t>
            </w:r>
          </w:p>
        </w:tc>
        <w:tc>
          <w:tcPr>
            <w:tcW w:w="1067" w:type="pct"/>
            <w:vAlign w:val="center"/>
          </w:tcPr>
          <w:p w14:paraId="4CFAE537">
            <w:pPr>
              <w:tabs>
                <w:tab w:val="left" w:pos="1080"/>
              </w:tabs>
              <w:snapToGrid w:val="0"/>
              <w:rPr>
                <w:sz w:val="24"/>
              </w:rPr>
            </w:pPr>
            <w:r>
              <w:rPr>
                <w:sz w:val="24"/>
              </w:rPr>
              <w:t>其它落实政府采购政策的资格要求</w:t>
            </w:r>
          </w:p>
        </w:tc>
        <w:tc>
          <w:tcPr>
            <w:tcW w:w="2596" w:type="pct"/>
            <w:vAlign w:val="center"/>
          </w:tcPr>
          <w:p w14:paraId="25F6F80B">
            <w:pPr>
              <w:tabs>
                <w:tab w:val="left" w:pos="1080"/>
              </w:tabs>
              <w:snapToGrid w:val="0"/>
              <w:rPr>
                <w:sz w:val="24"/>
              </w:rPr>
            </w:pPr>
            <w:r>
              <w:rPr>
                <w:sz w:val="24"/>
              </w:rPr>
              <w:t>如有，见第一章《投标邀请》</w:t>
            </w:r>
          </w:p>
        </w:tc>
        <w:tc>
          <w:tcPr>
            <w:tcW w:w="882" w:type="pct"/>
            <w:vAlign w:val="center"/>
          </w:tcPr>
          <w:p w14:paraId="0BF78231">
            <w:pPr>
              <w:tabs>
                <w:tab w:val="left" w:pos="1080"/>
              </w:tabs>
              <w:snapToGrid w:val="0"/>
              <w:rPr>
                <w:sz w:val="24"/>
              </w:rPr>
            </w:pPr>
            <w:r>
              <w:rPr>
                <w:rFonts w:hint="eastAsia"/>
                <w:sz w:val="24"/>
              </w:rPr>
              <w:t>提供证明文件的电子件或电子证照（本项目无）</w:t>
            </w:r>
          </w:p>
        </w:tc>
      </w:tr>
      <w:tr w14:paraId="02CD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0A2124">
            <w:pPr>
              <w:tabs>
                <w:tab w:val="left" w:pos="1080"/>
              </w:tabs>
              <w:snapToGrid w:val="0"/>
              <w:jc w:val="center"/>
              <w:rPr>
                <w:sz w:val="24"/>
              </w:rPr>
            </w:pPr>
            <w:r>
              <w:rPr>
                <w:sz w:val="24"/>
              </w:rPr>
              <w:t>3</w:t>
            </w:r>
          </w:p>
        </w:tc>
        <w:tc>
          <w:tcPr>
            <w:tcW w:w="1067" w:type="pct"/>
            <w:vAlign w:val="center"/>
          </w:tcPr>
          <w:p w14:paraId="23412BE0">
            <w:pPr>
              <w:tabs>
                <w:tab w:val="left" w:pos="1080"/>
              </w:tabs>
              <w:snapToGrid w:val="0"/>
              <w:rPr>
                <w:sz w:val="24"/>
              </w:rPr>
            </w:pPr>
            <w:r>
              <w:rPr>
                <w:sz w:val="24"/>
              </w:rPr>
              <w:t>本项目的特定资格要求</w:t>
            </w:r>
          </w:p>
        </w:tc>
        <w:tc>
          <w:tcPr>
            <w:tcW w:w="2596" w:type="pct"/>
            <w:vAlign w:val="center"/>
          </w:tcPr>
          <w:p w14:paraId="4D851A0F">
            <w:pPr>
              <w:tabs>
                <w:tab w:val="left" w:pos="1080"/>
              </w:tabs>
              <w:snapToGrid w:val="0"/>
              <w:rPr>
                <w:sz w:val="24"/>
              </w:rPr>
            </w:pPr>
            <w:r>
              <w:rPr>
                <w:sz w:val="24"/>
              </w:rPr>
              <w:t>如有，见第一章《投标邀请》</w:t>
            </w:r>
          </w:p>
        </w:tc>
        <w:tc>
          <w:tcPr>
            <w:tcW w:w="882" w:type="pct"/>
            <w:vAlign w:val="center"/>
          </w:tcPr>
          <w:p w14:paraId="23B886FC">
            <w:pPr>
              <w:tabs>
                <w:tab w:val="left" w:pos="1080"/>
              </w:tabs>
              <w:snapToGrid w:val="0"/>
              <w:rPr>
                <w:sz w:val="24"/>
              </w:rPr>
            </w:pPr>
          </w:p>
        </w:tc>
      </w:tr>
      <w:tr w14:paraId="29CA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ED64FF">
            <w:pPr>
              <w:tabs>
                <w:tab w:val="left" w:pos="1080"/>
              </w:tabs>
              <w:snapToGrid w:val="0"/>
              <w:jc w:val="center"/>
              <w:rPr>
                <w:sz w:val="24"/>
              </w:rPr>
            </w:pPr>
            <w:r>
              <w:rPr>
                <w:sz w:val="24"/>
              </w:rPr>
              <w:t>3-1</w:t>
            </w:r>
          </w:p>
        </w:tc>
        <w:tc>
          <w:tcPr>
            <w:tcW w:w="1067" w:type="pct"/>
            <w:vAlign w:val="center"/>
          </w:tcPr>
          <w:p w14:paraId="2429F1AE">
            <w:pPr>
              <w:tabs>
                <w:tab w:val="left" w:pos="1080"/>
              </w:tabs>
              <w:snapToGrid w:val="0"/>
              <w:rPr>
                <w:sz w:val="24"/>
              </w:rPr>
            </w:pPr>
            <w:r>
              <w:rPr>
                <w:sz w:val="24"/>
              </w:rPr>
              <w:t>本项目对于联合体的要求</w:t>
            </w:r>
          </w:p>
        </w:tc>
        <w:tc>
          <w:tcPr>
            <w:tcW w:w="2596" w:type="pct"/>
            <w:vAlign w:val="center"/>
          </w:tcPr>
          <w:p w14:paraId="74D2EC5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681903">
            <w:pPr>
              <w:tabs>
                <w:tab w:val="left" w:pos="1080"/>
              </w:tabs>
              <w:snapToGrid w:val="0"/>
              <w:rPr>
                <w:sz w:val="24"/>
              </w:rPr>
            </w:pPr>
            <w:r>
              <w:rPr>
                <w:sz w:val="24"/>
              </w:rPr>
              <w:t>2、联合体各成员单位均须提供本表中序号1-1、1-2的证明文件。联合体各成员单位均应满足本表3-2项规定。</w:t>
            </w:r>
          </w:p>
          <w:p w14:paraId="4B49DE5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964F047">
            <w:pPr>
              <w:tabs>
                <w:tab w:val="left" w:pos="1080"/>
              </w:tabs>
              <w:snapToGrid w:val="0"/>
              <w:rPr>
                <w:sz w:val="24"/>
              </w:rPr>
            </w:pPr>
            <w:r>
              <w:rPr>
                <w:sz w:val="24"/>
              </w:rPr>
              <w:t>4、联合体中有同类资质的供应商按照联合体分工承担相同工作的，应当按照资质等级较低的供应商确定资质等级。</w:t>
            </w:r>
          </w:p>
          <w:p w14:paraId="6F6B91E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F323974">
            <w:pPr>
              <w:tabs>
                <w:tab w:val="left" w:pos="1080"/>
              </w:tabs>
              <w:snapToGrid w:val="0"/>
              <w:rPr>
                <w:sz w:val="24"/>
              </w:rPr>
            </w:pPr>
            <w:r>
              <w:rPr>
                <w:sz w:val="24"/>
              </w:rPr>
              <w:t>6、若联合体中任一成员单位中途退出，则该联合体的</w:t>
            </w:r>
            <w:r>
              <w:rPr>
                <w:b/>
                <w:sz w:val="24"/>
              </w:rPr>
              <w:t>投标无效</w:t>
            </w:r>
            <w:r>
              <w:rPr>
                <w:sz w:val="24"/>
              </w:rPr>
              <w:t>。</w:t>
            </w:r>
          </w:p>
          <w:p w14:paraId="4A931A80">
            <w:pPr>
              <w:tabs>
                <w:tab w:val="left" w:pos="1080"/>
              </w:tabs>
              <w:snapToGrid w:val="0"/>
              <w:rPr>
                <w:sz w:val="24"/>
              </w:rPr>
            </w:pPr>
            <w:r>
              <w:rPr>
                <w:sz w:val="24"/>
              </w:rPr>
              <w:t>7、本项目不接受联合体投标时，投标人不得为联合体。</w:t>
            </w:r>
          </w:p>
        </w:tc>
        <w:tc>
          <w:tcPr>
            <w:tcW w:w="882" w:type="pct"/>
            <w:vAlign w:val="center"/>
          </w:tcPr>
          <w:p w14:paraId="0CC173E3">
            <w:pPr>
              <w:tabs>
                <w:tab w:val="left" w:pos="1080"/>
              </w:tabs>
              <w:snapToGrid w:val="0"/>
              <w:rPr>
                <w:rFonts w:hint="eastAsia"/>
                <w:sz w:val="24"/>
              </w:rPr>
            </w:pPr>
            <w:r>
              <w:rPr>
                <w:rFonts w:hint="eastAsia"/>
                <w:sz w:val="24"/>
              </w:rPr>
              <w:t>提供《联合协议》原件的电子件</w:t>
            </w:r>
          </w:p>
          <w:p w14:paraId="152CC06A">
            <w:pPr>
              <w:tabs>
                <w:tab w:val="left" w:pos="1080"/>
              </w:tabs>
              <w:snapToGrid w:val="0"/>
              <w:rPr>
                <w:sz w:val="24"/>
              </w:rPr>
            </w:pPr>
            <w:r>
              <w:rPr>
                <w:rFonts w:hint="eastAsia"/>
                <w:sz w:val="24"/>
              </w:rPr>
              <w:t>格式见《投标文件格式》（本项目无）</w:t>
            </w:r>
          </w:p>
        </w:tc>
      </w:tr>
      <w:tr w14:paraId="1018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2C1AF5">
            <w:pPr>
              <w:tabs>
                <w:tab w:val="left" w:pos="1080"/>
              </w:tabs>
              <w:snapToGrid w:val="0"/>
              <w:jc w:val="center"/>
              <w:rPr>
                <w:sz w:val="24"/>
              </w:rPr>
            </w:pPr>
            <w:r>
              <w:rPr>
                <w:sz w:val="24"/>
              </w:rPr>
              <w:t>3-2</w:t>
            </w:r>
          </w:p>
        </w:tc>
        <w:tc>
          <w:tcPr>
            <w:tcW w:w="1067" w:type="pct"/>
            <w:vAlign w:val="center"/>
          </w:tcPr>
          <w:p w14:paraId="3A7CE3F7">
            <w:pPr>
              <w:tabs>
                <w:tab w:val="left" w:pos="1080"/>
              </w:tabs>
              <w:snapToGrid w:val="0"/>
              <w:rPr>
                <w:sz w:val="24"/>
              </w:rPr>
            </w:pPr>
            <w:r>
              <w:rPr>
                <w:sz w:val="24"/>
              </w:rPr>
              <w:t>政府购买服务承接主体的要求</w:t>
            </w:r>
          </w:p>
        </w:tc>
        <w:tc>
          <w:tcPr>
            <w:tcW w:w="2596" w:type="pct"/>
            <w:vAlign w:val="center"/>
          </w:tcPr>
          <w:p w14:paraId="619650CB">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BE080FD">
            <w:pPr>
              <w:tabs>
                <w:tab w:val="left" w:pos="1080"/>
              </w:tabs>
              <w:snapToGrid w:val="0"/>
              <w:jc w:val="center"/>
              <w:rPr>
                <w:sz w:val="24"/>
              </w:rPr>
            </w:pPr>
            <w:r>
              <w:rPr>
                <w:rFonts w:hint="eastAsia"/>
                <w:sz w:val="24"/>
              </w:rPr>
              <w:t>格式见《投标文件格式》“1-2 投标人资格声明书”（本项目不适用）</w:t>
            </w:r>
          </w:p>
        </w:tc>
      </w:tr>
      <w:tr w14:paraId="1514E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68" w:hRule="atLeast"/>
        </w:trPr>
        <w:tc>
          <w:tcPr>
            <w:tcW w:w="455" w:type="pct"/>
            <w:vAlign w:val="center"/>
          </w:tcPr>
          <w:p w14:paraId="5754D5B4">
            <w:pPr>
              <w:tabs>
                <w:tab w:val="left" w:pos="1080"/>
              </w:tabs>
              <w:snapToGrid w:val="0"/>
              <w:jc w:val="center"/>
              <w:rPr>
                <w:sz w:val="24"/>
              </w:rPr>
            </w:pPr>
            <w:r>
              <w:rPr>
                <w:sz w:val="24"/>
              </w:rPr>
              <w:t>3-3</w:t>
            </w:r>
          </w:p>
        </w:tc>
        <w:tc>
          <w:tcPr>
            <w:tcW w:w="1067" w:type="pct"/>
            <w:vAlign w:val="center"/>
          </w:tcPr>
          <w:p w14:paraId="5BA84387">
            <w:pPr>
              <w:tabs>
                <w:tab w:val="left" w:pos="1080"/>
              </w:tabs>
              <w:snapToGrid w:val="0"/>
              <w:rPr>
                <w:sz w:val="24"/>
              </w:rPr>
            </w:pPr>
            <w:r>
              <w:rPr>
                <w:sz w:val="24"/>
              </w:rPr>
              <w:t>其他特定资格要求</w:t>
            </w:r>
          </w:p>
        </w:tc>
        <w:tc>
          <w:tcPr>
            <w:tcW w:w="2596" w:type="pct"/>
            <w:vAlign w:val="center"/>
          </w:tcPr>
          <w:p w14:paraId="0A813F21">
            <w:pPr>
              <w:tabs>
                <w:tab w:val="left" w:pos="1080"/>
              </w:tabs>
              <w:snapToGrid w:val="0"/>
              <w:rPr>
                <w:sz w:val="24"/>
              </w:rPr>
            </w:pPr>
            <w:r>
              <w:rPr>
                <w:color w:val="000000"/>
                <w:sz w:val="24"/>
              </w:rPr>
              <w:t>如有，见</w:t>
            </w:r>
            <w:r>
              <w:rPr>
                <w:sz w:val="24"/>
              </w:rPr>
              <w:t>第一章《投标邀请》</w:t>
            </w:r>
          </w:p>
          <w:p w14:paraId="765D3A34">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0E16DAD2">
            <w:pPr>
              <w:tabs>
                <w:tab w:val="left" w:pos="1080"/>
              </w:tabs>
              <w:snapToGrid w:val="0"/>
              <w:rPr>
                <w:sz w:val="24"/>
              </w:rPr>
            </w:pPr>
            <w:r>
              <w:rPr>
                <w:sz w:val="24"/>
              </w:rPr>
              <w:t>提供证明文件的电子件或电子证照</w:t>
            </w:r>
          </w:p>
        </w:tc>
      </w:tr>
      <w:tr w14:paraId="549A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89C3F1">
            <w:pPr>
              <w:tabs>
                <w:tab w:val="left" w:pos="1080"/>
              </w:tabs>
              <w:snapToGrid w:val="0"/>
              <w:jc w:val="center"/>
              <w:rPr>
                <w:sz w:val="24"/>
              </w:rPr>
            </w:pPr>
            <w:r>
              <w:rPr>
                <w:sz w:val="24"/>
              </w:rPr>
              <w:t>4</w:t>
            </w:r>
          </w:p>
        </w:tc>
        <w:tc>
          <w:tcPr>
            <w:tcW w:w="1067" w:type="pct"/>
            <w:vAlign w:val="center"/>
          </w:tcPr>
          <w:p w14:paraId="5876E2D9">
            <w:pPr>
              <w:tabs>
                <w:tab w:val="left" w:pos="1080"/>
              </w:tabs>
              <w:snapToGrid w:val="0"/>
              <w:rPr>
                <w:sz w:val="24"/>
              </w:rPr>
            </w:pPr>
            <w:r>
              <w:rPr>
                <w:sz w:val="24"/>
              </w:rPr>
              <w:t>投标保证金</w:t>
            </w:r>
          </w:p>
        </w:tc>
        <w:tc>
          <w:tcPr>
            <w:tcW w:w="2596" w:type="pct"/>
            <w:vAlign w:val="center"/>
          </w:tcPr>
          <w:p w14:paraId="5E62ACCE">
            <w:pPr>
              <w:tabs>
                <w:tab w:val="left" w:pos="1080"/>
              </w:tabs>
              <w:snapToGrid w:val="0"/>
              <w:rPr>
                <w:sz w:val="24"/>
              </w:rPr>
            </w:pPr>
            <w:r>
              <w:rPr>
                <w:color w:val="000000"/>
                <w:kern w:val="0"/>
                <w:sz w:val="24"/>
              </w:rPr>
              <w:t>按照招标文件的规定提交投标保证金。</w:t>
            </w:r>
          </w:p>
        </w:tc>
        <w:tc>
          <w:tcPr>
            <w:tcW w:w="882" w:type="pct"/>
            <w:vAlign w:val="center"/>
          </w:tcPr>
          <w:p w14:paraId="755560B0">
            <w:pPr>
              <w:tabs>
                <w:tab w:val="left" w:pos="1080"/>
              </w:tabs>
              <w:snapToGrid w:val="0"/>
              <w:rPr>
                <w:sz w:val="24"/>
              </w:rPr>
            </w:pPr>
          </w:p>
        </w:tc>
      </w:tr>
      <w:tr w14:paraId="0B3D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2616AD">
            <w:pPr>
              <w:tabs>
                <w:tab w:val="left" w:pos="1080"/>
              </w:tabs>
              <w:snapToGrid w:val="0"/>
              <w:jc w:val="center"/>
              <w:rPr>
                <w:sz w:val="24"/>
              </w:rPr>
            </w:pPr>
            <w:r>
              <w:rPr>
                <w:sz w:val="24"/>
              </w:rPr>
              <w:t>5</w:t>
            </w:r>
          </w:p>
        </w:tc>
        <w:tc>
          <w:tcPr>
            <w:tcW w:w="1067" w:type="pct"/>
            <w:vAlign w:val="center"/>
          </w:tcPr>
          <w:p w14:paraId="5ECF0C9A">
            <w:pPr>
              <w:tabs>
                <w:tab w:val="left" w:pos="1080"/>
              </w:tabs>
              <w:snapToGrid w:val="0"/>
              <w:rPr>
                <w:sz w:val="24"/>
              </w:rPr>
            </w:pPr>
            <w:r>
              <w:rPr>
                <w:sz w:val="24"/>
              </w:rPr>
              <w:t>获取招标文件</w:t>
            </w:r>
          </w:p>
        </w:tc>
        <w:tc>
          <w:tcPr>
            <w:tcW w:w="2596" w:type="pct"/>
            <w:vAlign w:val="center"/>
          </w:tcPr>
          <w:p w14:paraId="1B61CA2A">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39515A95">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5F34CD65">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C622E0">
      <w:pPr>
        <w:widowControl/>
        <w:jc w:val="left"/>
        <w:rPr>
          <w:sz w:val="24"/>
        </w:rPr>
      </w:pPr>
      <w:bookmarkStart w:id="734" w:name="_Hlt487900425"/>
      <w:bookmarkEnd w:id="734"/>
      <w:bookmarkStart w:id="735" w:name="_Hlt522424701"/>
      <w:bookmarkEnd w:id="735"/>
      <w:bookmarkStart w:id="736" w:name="_Toc226965858"/>
      <w:bookmarkStart w:id="737" w:name="_Toc353825550"/>
      <w:bookmarkStart w:id="738" w:name="_Toc353873940"/>
      <w:bookmarkStart w:id="739" w:name="_Toc127161490"/>
      <w:bookmarkStart w:id="740" w:name="_Toc127151779"/>
      <w:r>
        <w:rPr>
          <w:sz w:val="24"/>
        </w:rPr>
        <w:br w:type="page"/>
      </w:r>
    </w:p>
    <w:p w14:paraId="270B17DF">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297C98E4">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542CCF5">
      <w:pPr>
        <w:numPr>
          <w:ilvl w:val="0"/>
          <w:numId w:val="12"/>
        </w:numPr>
        <w:tabs>
          <w:tab w:val="left" w:pos="360"/>
        </w:tabs>
        <w:snapToGrid w:val="0"/>
        <w:spacing w:line="360" w:lineRule="auto"/>
        <w:outlineLvl w:val="1"/>
        <w:rPr>
          <w:sz w:val="24"/>
        </w:rPr>
      </w:pPr>
      <w:bookmarkStart w:id="743" w:name="_Toc305158809"/>
      <w:bookmarkStart w:id="744" w:name="_Toc264969231"/>
      <w:bookmarkStart w:id="745" w:name="_Toc164229382"/>
      <w:bookmarkStart w:id="746" w:name="_Toc151193855"/>
      <w:bookmarkStart w:id="747" w:name="_Toc265228379"/>
      <w:bookmarkStart w:id="748" w:name="_Toc305158883"/>
      <w:bookmarkStart w:id="749" w:name="_Toc150774746"/>
      <w:bookmarkStart w:id="750" w:name="_Toc127161455"/>
      <w:bookmarkStart w:id="751" w:name="_Toc149720834"/>
      <w:bookmarkStart w:id="752" w:name="_Toc164351635"/>
      <w:bookmarkStart w:id="753" w:name="_Toc151193711"/>
      <w:bookmarkStart w:id="754" w:name="_Toc127151742"/>
      <w:bookmarkStart w:id="755" w:name="_Toc150509292"/>
      <w:bookmarkStart w:id="756" w:name="_Toc151193783"/>
      <w:bookmarkStart w:id="757" w:name="_Toc164608810"/>
      <w:bookmarkStart w:id="758" w:name="_Toc151193929"/>
      <w:bookmarkStart w:id="759" w:name="_Toc127151541"/>
      <w:bookmarkStart w:id="760" w:name="_Toc151190168"/>
      <w:bookmarkStart w:id="761" w:name="_Toc151193639"/>
      <w:bookmarkStart w:id="762" w:name="_Toc150480779"/>
      <w:bookmarkStart w:id="763" w:name="_Toc226337237"/>
      <w:bookmarkStart w:id="764" w:name="_Toc164608655"/>
      <w:bookmarkStart w:id="765" w:name="_Toc142311043"/>
      <w:bookmarkStart w:id="766" w:name="_Toc195842906"/>
      <w:bookmarkStart w:id="767" w:name="_Toc164229236"/>
      <w:bookmarkStart w:id="768" w:name="_Toc150774641"/>
      <w:bookmarkStart w:id="769" w:name="_Toc226309785"/>
      <w:bookmarkStart w:id="770" w:name="_Toc226965814"/>
      <w:bookmarkStart w:id="771" w:name="_Toc226965731"/>
      <w:bookmarkStart w:id="772" w:name="_Toc353825551"/>
      <w:bookmarkStart w:id="773" w:name="_Toc353873941"/>
      <w:bookmarkStart w:id="774" w:name="_Toc305158823"/>
      <w:bookmarkStart w:id="775" w:name="_Toc264969245"/>
      <w:bookmarkStart w:id="776" w:name="_Toc226965828"/>
      <w:bookmarkStart w:id="777" w:name="_Toc353825545"/>
      <w:bookmarkStart w:id="778" w:name="_Toc195842920"/>
      <w:bookmarkStart w:id="779" w:name="_Toc353873665"/>
      <w:bookmarkStart w:id="780" w:name="_Toc142311057"/>
      <w:bookmarkStart w:id="781" w:name="_Toc305158897"/>
      <w:bookmarkStart w:id="782" w:name="_Toc226337251"/>
      <w:bookmarkStart w:id="783" w:name="_Toc150774760"/>
      <w:bookmarkStart w:id="784" w:name="_Toc150480793"/>
      <w:bookmarkStart w:id="785" w:name="_Toc353873935"/>
      <w:bookmarkStart w:id="786" w:name="_Toc127151555"/>
      <w:bookmarkStart w:id="787" w:name="_Toc265228393"/>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1CF6E9CA">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23B5D9D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1DC87F6B">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66ED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ECC60AD">
            <w:pPr>
              <w:widowControl/>
              <w:jc w:val="center"/>
              <w:rPr>
                <w:b/>
                <w:color w:val="000000"/>
                <w:kern w:val="0"/>
                <w:sz w:val="24"/>
              </w:rPr>
            </w:pPr>
            <w:r>
              <w:rPr>
                <w:b/>
                <w:color w:val="000000"/>
                <w:kern w:val="0"/>
                <w:sz w:val="24"/>
              </w:rPr>
              <w:t>序号</w:t>
            </w:r>
          </w:p>
        </w:tc>
        <w:tc>
          <w:tcPr>
            <w:tcW w:w="975" w:type="pct"/>
            <w:shd w:val="clear" w:color="auto" w:fill="auto"/>
            <w:vAlign w:val="center"/>
          </w:tcPr>
          <w:p w14:paraId="0F354F5D">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7C332D9C">
            <w:pPr>
              <w:widowControl/>
              <w:jc w:val="center"/>
              <w:rPr>
                <w:b/>
                <w:color w:val="000000"/>
                <w:kern w:val="0"/>
                <w:sz w:val="24"/>
              </w:rPr>
            </w:pPr>
            <w:r>
              <w:rPr>
                <w:b/>
                <w:color w:val="000000"/>
                <w:kern w:val="0"/>
                <w:sz w:val="24"/>
              </w:rPr>
              <w:t>审查内容</w:t>
            </w:r>
          </w:p>
        </w:tc>
      </w:tr>
      <w:tr w14:paraId="133E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EF9DD6A">
            <w:pPr>
              <w:widowControl/>
              <w:jc w:val="center"/>
              <w:rPr>
                <w:color w:val="000000"/>
                <w:kern w:val="0"/>
                <w:sz w:val="24"/>
              </w:rPr>
            </w:pPr>
            <w:r>
              <w:rPr>
                <w:color w:val="000000"/>
                <w:kern w:val="0"/>
                <w:sz w:val="24"/>
              </w:rPr>
              <w:t>1</w:t>
            </w:r>
          </w:p>
        </w:tc>
        <w:tc>
          <w:tcPr>
            <w:tcW w:w="975" w:type="pct"/>
            <w:shd w:val="clear" w:color="auto" w:fill="auto"/>
            <w:vAlign w:val="center"/>
          </w:tcPr>
          <w:p w14:paraId="358F80F4">
            <w:pPr>
              <w:widowControl/>
              <w:jc w:val="left"/>
              <w:rPr>
                <w:color w:val="000000"/>
                <w:kern w:val="0"/>
                <w:sz w:val="24"/>
              </w:rPr>
            </w:pPr>
            <w:r>
              <w:rPr>
                <w:color w:val="000000"/>
                <w:kern w:val="0"/>
                <w:sz w:val="24"/>
              </w:rPr>
              <w:t>授权委托书</w:t>
            </w:r>
          </w:p>
        </w:tc>
        <w:tc>
          <w:tcPr>
            <w:tcW w:w="3620" w:type="pct"/>
            <w:shd w:val="clear" w:color="auto" w:fill="auto"/>
            <w:vAlign w:val="center"/>
          </w:tcPr>
          <w:p w14:paraId="70AB83F4">
            <w:pPr>
              <w:widowControl/>
              <w:jc w:val="left"/>
              <w:rPr>
                <w:color w:val="000000"/>
                <w:kern w:val="0"/>
                <w:sz w:val="24"/>
              </w:rPr>
            </w:pPr>
            <w:r>
              <w:rPr>
                <w:color w:val="000000"/>
                <w:kern w:val="0"/>
                <w:sz w:val="24"/>
              </w:rPr>
              <w:t>按招标文件要求提供授权委托书；</w:t>
            </w:r>
          </w:p>
        </w:tc>
      </w:tr>
      <w:tr w14:paraId="42A6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632E31C">
            <w:pPr>
              <w:widowControl/>
              <w:jc w:val="center"/>
              <w:rPr>
                <w:color w:val="000000"/>
                <w:kern w:val="0"/>
                <w:sz w:val="24"/>
              </w:rPr>
            </w:pPr>
            <w:r>
              <w:rPr>
                <w:color w:val="000000"/>
                <w:kern w:val="0"/>
                <w:sz w:val="24"/>
              </w:rPr>
              <w:t>2</w:t>
            </w:r>
          </w:p>
        </w:tc>
        <w:tc>
          <w:tcPr>
            <w:tcW w:w="975" w:type="pct"/>
            <w:shd w:val="clear" w:color="auto" w:fill="auto"/>
            <w:vAlign w:val="center"/>
          </w:tcPr>
          <w:p w14:paraId="070A7BFC">
            <w:pPr>
              <w:widowControl/>
              <w:jc w:val="left"/>
              <w:rPr>
                <w:color w:val="000000"/>
                <w:kern w:val="0"/>
                <w:sz w:val="24"/>
              </w:rPr>
            </w:pPr>
            <w:r>
              <w:rPr>
                <w:color w:val="000000"/>
                <w:kern w:val="0"/>
                <w:sz w:val="24"/>
              </w:rPr>
              <w:t>投标完整性</w:t>
            </w:r>
          </w:p>
        </w:tc>
        <w:tc>
          <w:tcPr>
            <w:tcW w:w="3620" w:type="pct"/>
            <w:shd w:val="clear" w:color="auto" w:fill="auto"/>
            <w:vAlign w:val="center"/>
          </w:tcPr>
          <w:p w14:paraId="2C5E8F1D">
            <w:pPr>
              <w:widowControl/>
              <w:jc w:val="left"/>
              <w:rPr>
                <w:color w:val="000000"/>
                <w:kern w:val="0"/>
                <w:sz w:val="24"/>
              </w:rPr>
            </w:pPr>
            <w:r>
              <w:rPr>
                <w:sz w:val="24"/>
              </w:rPr>
              <w:t>未将一个采购包中的内容拆分投标；</w:t>
            </w:r>
          </w:p>
        </w:tc>
      </w:tr>
      <w:tr w14:paraId="2A95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34E208">
            <w:pPr>
              <w:widowControl/>
              <w:jc w:val="center"/>
              <w:rPr>
                <w:color w:val="000000"/>
                <w:kern w:val="0"/>
                <w:sz w:val="24"/>
              </w:rPr>
            </w:pPr>
            <w:r>
              <w:rPr>
                <w:color w:val="000000"/>
                <w:kern w:val="0"/>
                <w:sz w:val="24"/>
              </w:rPr>
              <w:t>3</w:t>
            </w:r>
          </w:p>
        </w:tc>
        <w:tc>
          <w:tcPr>
            <w:tcW w:w="975" w:type="pct"/>
            <w:shd w:val="clear" w:color="auto" w:fill="auto"/>
            <w:vAlign w:val="center"/>
          </w:tcPr>
          <w:p w14:paraId="6FF2B579">
            <w:pPr>
              <w:widowControl/>
              <w:jc w:val="left"/>
              <w:rPr>
                <w:color w:val="000000"/>
                <w:kern w:val="0"/>
                <w:sz w:val="24"/>
              </w:rPr>
            </w:pPr>
            <w:r>
              <w:rPr>
                <w:color w:val="000000"/>
                <w:kern w:val="0"/>
                <w:sz w:val="24"/>
              </w:rPr>
              <w:t>投标报价</w:t>
            </w:r>
          </w:p>
        </w:tc>
        <w:tc>
          <w:tcPr>
            <w:tcW w:w="3620" w:type="pct"/>
            <w:shd w:val="clear" w:color="auto" w:fill="auto"/>
            <w:vAlign w:val="center"/>
          </w:tcPr>
          <w:p w14:paraId="265EAA69">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EE1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7FE70F">
            <w:pPr>
              <w:widowControl/>
              <w:jc w:val="center"/>
              <w:rPr>
                <w:color w:val="000000"/>
                <w:kern w:val="0"/>
                <w:sz w:val="24"/>
              </w:rPr>
            </w:pPr>
            <w:r>
              <w:rPr>
                <w:color w:val="000000"/>
                <w:kern w:val="0"/>
                <w:sz w:val="24"/>
              </w:rPr>
              <w:t>4</w:t>
            </w:r>
          </w:p>
        </w:tc>
        <w:tc>
          <w:tcPr>
            <w:tcW w:w="975" w:type="pct"/>
            <w:shd w:val="clear" w:color="auto" w:fill="auto"/>
            <w:vAlign w:val="center"/>
          </w:tcPr>
          <w:p w14:paraId="68F21CAE">
            <w:pPr>
              <w:widowControl/>
              <w:jc w:val="left"/>
              <w:rPr>
                <w:color w:val="000000"/>
                <w:kern w:val="0"/>
                <w:sz w:val="24"/>
              </w:rPr>
            </w:pPr>
            <w:r>
              <w:rPr>
                <w:color w:val="000000"/>
                <w:kern w:val="0"/>
                <w:sz w:val="24"/>
              </w:rPr>
              <w:t>报价唯一性</w:t>
            </w:r>
          </w:p>
        </w:tc>
        <w:tc>
          <w:tcPr>
            <w:tcW w:w="3620" w:type="pct"/>
            <w:shd w:val="clear" w:color="auto" w:fill="auto"/>
            <w:vAlign w:val="center"/>
          </w:tcPr>
          <w:p w14:paraId="40FDC82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B2C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82C16C">
            <w:pPr>
              <w:widowControl/>
              <w:jc w:val="center"/>
              <w:rPr>
                <w:color w:val="000000"/>
                <w:kern w:val="0"/>
                <w:sz w:val="24"/>
              </w:rPr>
            </w:pPr>
            <w:r>
              <w:rPr>
                <w:color w:val="000000"/>
                <w:kern w:val="0"/>
                <w:sz w:val="24"/>
              </w:rPr>
              <w:t>5</w:t>
            </w:r>
          </w:p>
        </w:tc>
        <w:tc>
          <w:tcPr>
            <w:tcW w:w="975" w:type="pct"/>
            <w:shd w:val="clear" w:color="auto" w:fill="auto"/>
            <w:vAlign w:val="center"/>
          </w:tcPr>
          <w:p w14:paraId="2847DE34">
            <w:pPr>
              <w:widowControl/>
              <w:jc w:val="left"/>
              <w:rPr>
                <w:color w:val="000000"/>
                <w:kern w:val="0"/>
                <w:sz w:val="24"/>
              </w:rPr>
            </w:pPr>
            <w:r>
              <w:rPr>
                <w:color w:val="000000"/>
                <w:kern w:val="0"/>
                <w:sz w:val="24"/>
              </w:rPr>
              <w:t>投标有效期</w:t>
            </w:r>
          </w:p>
        </w:tc>
        <w:tc>
          <w:tcPr>
            <w:tcW w:w="3620" w:type="pct"/>
            <w:shd w:val="clear" w:color="auto" w:fill="auto"/>
            <w:vAlign w:val="center"/>
          </w:tcPr>
          <w:p w14:paraId="2020E247">
            <w:pPr>
              <w:widowControl/>
              <w:jc w:val="left"/>
              <w:rPr>
                <w:color w:val="000000"/>
                <w:kern w:val="0"/>
                <w:sz w:val="24"/>
              </w:rPr>
            </w:pPr>
            <w:r>
              <w:rPr>
                <w:color w:val="000000"/>
                <w:kern w:val="0"/>
                <w:sz w:val="24"/>
              </w:rPr>
              <w:t>投标文件中承诺的投标有效期满足招标文件中载明的投标有效期的；</w:t>
            </w:r>
          </w:p>
        </w:tc>
      </w:tr>
      <w:tr w14:paraId="290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0D1F4F1">
            <w:pPr>
              <w:widowControl/>
              <w:jc w:val="center"/>
              <w:rPr>
                <w:color w:val="000000"/>
                <w:kern w:val="0"/>
                <w:sz w:val="24"/>
              </w:rPr>
            </w:pPr>
            <w:r>
              <w:rPr>
                <w:color w:val="000000"/>
                <w:kern w:val="0"/>
                <w:sz w:val="24"/>
              </w:rPr>
              <w:t>6</w:t>
            </w:r>
          </w:p>
        </w:tc>
        <w:tc>
          <w:tcPr>
            <w:tcW w:w="975" w:type="pct"/>
            <w:shd w:val="clear" w:color="auto" w:fill="auto"/>
            <w:vAlign w:val="center"/>
          </w:tcPr>
          <w:p w14:paraId="0589C70C">
            <w:pPr>
              <w:widowControl/>
              <w:jc w:val="left"/>
              <w:rPr>
                <w:color w:val="000000"/>
                <w:kern w:val="0"/>
                <w:sz w:val="24"/>
              </w:rPr>
            </w:pPr>
            <w:r>
              <w:rPr>
                <w:color w:val="000000"/>
                <w:kern w:val="0"/>
                <w:sz w:val="24"/>
              </w:rPr>
              <w:t>实质性格式</w:t>
            </w:r>
          </w:p>
        </w:tc>
        <w:tc>
          <w:tcPr>
            <w:tcW w:w="3620" w:type="pct"/>
            <w:shd w:val="clear" w:color="auto" w:fill="auto"/>
            <w:vAlign w:val="center"/>
          </w:tcPr>
          <w:p w14:paraId="32E6D993">
            <w:pPr>
              <w:widowControl/>
              <w:jc w:val="left"/>
              <w:rPr>
                <w:color w:val="000000"/>
                <w:kern w:val="0"/>
                <w:sz w:val="24"/>
              </w:rPr>
            </w:pPr>
            <w:r>
              <w:rPr>
                <w:kern w:val="0"/>
                <w:sz w:val="24"/>
              </w:rPr>
              <w:t>标记为“实质性格式”的文件均按招标文件要求提供且签署、盖章的；</w:t>
            </w:r>
          </w:p>
        </w:tc>
      </w:tr>
      <w:tr w14:paraId="1CBC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266750">
            <w:pPr>
              <w:widowControl/>
              <w:jc w:val="center"/>
              <w:rPr>
                <w:color w:val="000000"/>
                <w:kern w:val="0"/>
                <w:sz w:val="24"/>
              </w:rPr>
            </w:pPr>
            <w:r>
              <w:rPr>
                <w:color w:val="000000"/>
                <w:kern w:val="0"/>
                <w:sz w:val="24"/>
              </w:rPr>
              <w:t>7</w:t>
            </w:r>
          </w:p>
        </w:tc>
        <w:tc>
          <w:tcPr>
            <w:tcW w:w="975" w:type="pct"/>
            <w:shd w:val="clear" w:color="auto" w:fill="auto"/>
            <w:vAlign w:val="center"/>
          </w:tcPr>
          <w:p w14:paraId="505FB07C">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1FD2A35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E54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A6D21E">
            <w:pPr>
              <w:widowControl/>
              <w:jc w:val="center"/>
              <w:rPr>
                <w:color w:val="000000"/>
                <w:kern w:val="0"/>
                <w:sz w:val="24"/>
              </w:rPr>
            </w:pPr>
            <w:r>
              <w:rPr>
                <w:color w:val="000000"/>
                <w:kern w:val="0"/>
                <w:sz w:val="24"/>
              </w:rPr>
              <w:t>8</w:t>
            </w:r>
          </w:p>
        </w:tc>
        <w:tc>
          <w:tcPr>
            <w:tcW w:w="975" w:type="pct"/>
            <w:shd w:val="clear" w:color="auto" w:fill="auto"/>
            <w:vAlign w:val="center"/>
          </w:tcPr>
          <w:p w14:paraId="62BB4D1C">
            <w:pPr>
              <w:widowControl/>
              <w:jc w:val="left"/>
              <w:rPr>
                <w:color w:val="000000"/>
                <w:kern w:val="0"/>
                <w:sz w:val="24"/>
              </w:rPr>
            </w:pPr>
            <w:r>
              <w:rPr>
                <w:sz w:val="24"/>
              </w:rPr>
              <w:t>拟分包情况说明（如有）</w:t>
            </w:r>
          </w:p>
        </w:tc>
        <w:tc>
          <w:tcPr>
            <w:tcW w:w="3620" w:type="pct"/>
            <w:shd w:val="clear" w:color="auto" w:fill="auto"/>
            <w:vAlign w:val="center"/>
          </w:tcPr>
          <w:p w14:paraId="762FC783">
            <w:pPr>
              <w:widowControl/>
              <w:jc w:val="left"/>
              <w:rPr>
                <w:color w:val="000000"/>
                <w:kern w:val="0"/>
                <w:sz w:val="24"/>
              </w:rPr>
            </w:pPr>
            <w:r>
              <w:rPr>
                <w:sz w:val="24"/>
              </w:rPr>
              <w:t>如本项目（包）非因“落实政府采购政策”亦允许分包，且供应商拟进行分包时，必须提供；否则无须提供；</w:t>
            </w:r>
          </w:p>
        </w:tc>
      </w:tr>
      <w:tr w14:paraId="585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B63754">
            <w:pPr>
              <w:widowControl/>
              <w:jc w:val="center"/>
              <w:rPr>
                <w:color w:val="000000"/>
                <w:kern w:val="0"/>
                <w:sz w:val="24"/>
              </w:rPr>
            </w:pPr>
            <w:r>
              <w:rPr>
                <w:color w:val="000000"/>
                <w:kern w:val="0"/>
                <w:sz w:val="24"/>
              </w:rPr>
              <w:t>9</w:t>
            </w:r>
          </w:p>
        </w:tc>
        <w:tc>
          <w:tcPr>
            <w:tcW w:w="975" w:type="pct"/>
            <w:shd w:val="clear" w:color="auto" w:fill="auto"/>
            <w:vAlign w:val="center"/>
          </w:tcPr>
          <w:p w14:paraId="7426B662">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7958E9F">
            <w:pPr>
              <w:widowControl/>
              <w:jc w:val="left"/>
              <w:rPr>
                <w:sz w:val="24"/>
              </w:rPr>
            </w:pPr>
            <w:r>
              <w:rPr>
                <w:sz w:val="24"/>
              </w:rPr>
              <w:t>分包履行的内容、金额或者比例未超出《投标人须知资料表》中的规定；</w:t>
            </w:r>
          </w:p>
          <w:p w14:paraId="6ECA0FE0">
            <w:pPr>
              <w:widowControl/>
              <w:jc w:val="left"/>
              <w:rPr>
                <w:color w:val="000000"/>
                <w:kern w:val="0"/>
                <w:sz w:val="24"/>
              </w:rPr>
            </w:pPr>
            <w:r>
              <w:rPr>
                <w:sz w:val="24"/>
              </w:rPr>
              <w:t>分包承担主体具备《投标人须知资料表》载明的资质条件且提供了资质证书电子件（如有）；</w:t>
            </w:r>
          </w:p>
        </w:tc>
      </w:tr>
      <w:tr w14:paraId="77C8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595A13">
            <w:pPr>
              <w:widowControl/>
              <w:jc w:val="center"/>
              <w:rPr>
                <w:color w:val="000000"/>
                <w:kern w:val="0"/>
                <w:sz w:val="24"/>
              </w:rPr>
            </w:pPr>
            <w:r>
              <w:rPr>
                <w:color w:val="000000"/>
                <w:kern w:val="0"/>
                <w:sz w:val="24"/>
              </w:rPr>
              <w:t>10</w:t>
            </w:r>
          </w:p>
        </w:tc>
        <w:tc>
          <w:tcPr>
            <w:tcW w:w="975" w:type="pct"/>
            <w:shd w:val="clear" w:color="auto" w:fill="auto"/>
            <w:vAlign w:val="center"/>
          </w:tcPr>
          <w:p w14:paraId="45EA4DE4">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3F76136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097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3B6310">
            <w:pPr>
              <w:widowControl/>
              <w:jc w:val="center"/>
              <w:rPr>
                <w:color w:val="000000"/>
                <w:kern w:val="0"/>
                <w:sz w:val="24"/>
              </w:rPr>
            </w:pPr>
            <w:r>
              <w:rPr>
                <w:color w:val="000000"/>
                <w:kern w:val="0"/>
                <w:sz w:val="24"/>
              </w:rPr>
              <w:t>11</w:t>
            </w:r>
          </w:p>
        </w:tc>
        <w:tc>
          <w:tcPr>
            <w:tcW w:w="975" w:type="pct"/>
            <w:shd w:val="clear" w:color="auto" w:fill="auto"/>
            <w:vAlign w:val="center"/>
          </w:tcPr>
          <w:p w14:paraId="3B59C84E">
            <w:pPr>
              <w:widowControl/>
              <w:jc w:val="left"/>
              <w:rPr>
                <w:color w:val="000000"/>
                <w:kern w:val="0"/>
                <w:sz w:val="24"/>
              </w:rPr>
            </w:pPr>
            <w:r>
              <w:rPr>
                <w:color w:val="000000"/>
                <w:kern w:val="0"/>
                <w:sz w:val="24"/>
              </w:rPr>
              <w:t>进口产品</w:t>
            </w:r>
          </w:p>
          <w:p w14:paraId="362D4B94">
            <w:pPr>
              <w:widowControl/>
              <w:jc w:val="left"/>
              <w:rPr>
                <w:color w:val="000000"/>
                <w:kern w:val="0"/>
                <w:sz w:val="24"/>
              </w:rPr>
            </w:pPr>
            <w:r>
              <w:rPr>
                <w:color w:val="000000"/>
                <w:kern w:val="0"/>
                <w:sz w:val="24"/>
              </w:rPr>
              <w:t>（如有）</w:t>
            </w:r>
          </w:p>
        </w:tc>
        <w:tc>
          <w:tcPr>
            <w:tcW w:w="3620" w:type="pct"/>
            <w:shd w:val="clear" w:color="auto" w:fill="auto"/>
            <w:vAlign w:val="center"/>
          </w:tcPr>
          <w:p w14:paraId="1082118F">
            <w:pPr>
              <w:widowControl/>
              <w:jc w:val="left"/>
              <w:rPr>
                <w:color w:val="000000"/>
                <w:kern w:val="0"/>
                <w:sz w:val="24"/>
              </w:rPr>
            </w:pPr>
            <w:r>
              <w:rPr>
                <w:sz w:val="24"/>
              </w:rPr>
              <w:t>招标文件不接受进口产品投标的内容时，投标人所投产品不含进口产品；</w:t>
            </w:r>
          </w:p>
        </w:tc>
      </w:tr>
      <w:tr w14:paraId="3FB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3FE8BC8">
            <w:pPr>
              <w:widowControl/>
              <w:jc w:val="center"/>
              <w:rPr>
                <w:color w:val="000000"/>
                <w:kern w:val="0"/>
                <w:sz w:val="24"/>
              </w:rPr>
            </w:pPr>
            <w:r>
              <w:rPr>
                <w:color w:val="000000"/>
                <w:kern w:val="0"/>
                <w:sz w:val="24"/>
              </w:rPr>
              <w:t>12</w:t>
            </w:r>
          </w:p>
        </w:tc>
        <w:tc>
          <w:tcPr>
            <w:tcW w:w="975" w:type="pct"/>
            <w:shd w:val="clear" w:color="auto" w:fill="auto"/>
            <w:vAlign w:val="center"/>
          </w:tcPr>
          <w:p w14:paraId="1A4ABD65">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7BC39F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BD08117">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CD0A210">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1B3D502">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18E7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7458DF">
            <w:pPr>
              <w:widowControl/>
              <w:jc w:val="center"/>
              <w:rPr>
                <w:color w:val="000000"/>
                <w:kern w:val="0"/>
                <w:sz w:val="24"/>
              </w:rPr>
            </w:pPr>
            <w:r>
              <w:rPr>
                <w:color w:val="000000"/>
                <w:kern w:val="0"/>
                <w:sz w:val="24"/>
              </w:rPr>
              <w:t>13</w:t>
            </w:r>
          </w:p>
        </w:tc>
        <w:tc>
          <w:tcPr>
            <w:tcW w:w="975" w:type="pct"/>
            <w:shd w:val="clear" w:color="auto" w:fill="auto"/>
            <w:vAlign w:val="center"/>
          </w:tcPr>
          <w:p w14:paraId="7209F0DD">
            <w:pPr>
              <w:widowControl/>
              <w:jc w:val="left"/>
              <w:rPr>
                <w:color w:val="000000"/>
                <w:kern w:val="0"/>
                <w:sz w:val="24"/>
              </w:rPr>
            </w:pPr>
            <w:r>
              <w:rPr>
                <w:color w:val="000000"/>
                <w:kern w:val="0"/>
                <w:sz w:val="24"/>
              </w:rPr>
              <w:t>公平竞争</w:t>
            </w:r>
          </w:p>
        </w:tc>
        <w:tc>
          <w:tcPr>
            <w:tcW w:w="3620" w:type="pct"/>
            <w:shd w:val="clear" w:color="auto" w:fill="auto"/>
            <w:vAlign w:val="center"/>
          </w:tcPr>
          <w:p w14:paraId="5AF90EA9">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2E9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371DF9">
            <w:pPr>
              <w:widowControl/>
              <w:jc w:val="center"/>
              <w:rPr>
                <w:color w:val="000000"/>
                <w:kern w:val="0"/>
                <w:sz w:val="24"/>
              </w:rPr>
            </w:pPr>
            <w:r>
              <w:rPr>
                <w:color w:val="000000"/>
                <w:kern w:val="0"/>
                <w:sz w:val="24"/>
              </w:rPr>
              <w:t>14</w:t>
            </w:r>
          </w:p>
        </w:tc>
        <w:tc>
          <w:tcPr>
            <w:tcW w:w="975" w:type="pct"/>
            <w:shd w:val="clear" w:color="auto" w:fill="auto"/>
            <w:vAlign w:val="center"/>
          </w:tcPr>
          <w:p w14:paraId="4E8224C0">
            <w:pPr>
              <w:widowControl/>
              <w:jc w:val="left"/>
              <w:rPr>
                <w:color w:val="000000"/>
                <w:kern w:val="0"/>
                <w:sz w:val="24"/>
              </w:rPr>
            </w:pPr>
            <w:r>
              <w:rPr>
                <w:color w:val="000000"/>
                <w:kern w:val="0"/>
                <w:sz w:val="24"/>
              </w:rPr>
              <w:t>串通投标</w:t>
            </w:r>
          </w:p>
        </w:tc>
        <w:tc>
          <w:tcPr>
            <w:tcW w:w="3620" w:type="pct"/>
            <w:shd w:val="clear" w:color="auto" w:fill="auto"/>
            <w:vAlign w:val="center"/>
          </w:tcPr>
          <w:p w14:paraId="2DA5D3D1">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E82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894157">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24B3E4B4">
            <w:pPr>
              <w:widowControl/>
              <w:jc w:val="left"/>
              <w:rPr>
                <w:color w:val="000000"/>
                <w:kern w:val="0"/>
                <w:sz w:val="24"/>
              </w:rPr>
            </w:pPr>
            <w:r>
              <w:rPr>
                <w:color w:val="000000"/>
                <w:kern w:val="0"/>
                <w:sz w:val="24"/>
              </w:rPr>
              <w:t>附加条件</w:t>
            </w:r>
          </w:p>
        </w:tc>
        <w:tc>
          <w:tcPr>
            <w:tcW w:w="3620" w:type="pct"/>
            <w:shd w:val="clear" w:color="auto" w:fill="auto"/>
            <w:vAlign w:val="center"/>
          </w:tcPr>
          <w:p w14:paraId="6484CD62">
            <w:pPr>
              <w:widowControl/>
              <w:jc w:val="left"/>
              <w:rPr>
                <w:color w:val="000000"/>
                <w:kern w:val="0"/>
                <w:sz w:val="24"/>
              </w:rPr>
            </w:pPr>
            <w:r>
              <w:rPr>
                <w:color w:val="000000"/>
                <w:kern w:val="0"/>
                <w:sz w:val="24"/>
              </w:rPr>
              <w:t>投标文件未含有采购人不能接受的附加条件的；</w:t>
            </w:r>
          </w:p>
        </w:tc>
      </w:tr>
      <w:tr w14:paraId="65C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B68D0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47AFB9D6">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6BD56749">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605F5580">
      <w:pPr>
        <w:numPr>
          <w:ilvl w:val="0"/>
          <w:numId w:val="13"/>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12D0F017">
      <w:pPr>
        <w:numPr>
          <w:ilvl w:val="0"/>
          <w:numId w:val="12"/>
        </w:numPr>
        <w:tabs>
          <w:tab w:val="left" w:pos="360"/>
        </w:tabs>
        <w:snapToGrid w:val="0"/>
        <w:spacing w:line="360" w:lineRule="auto"/>
        <w:outlineLvl w:val="1"/>
        <w:rPr>
          <w:sz w:val="24"/>
        </w:rPr>
      </w:pPr>
      <w:r>
        <w:rPr>
          <w:sz w:val="24"/>
        </w:rPr>
        <w:t>投标文件有关事项的澄清或者说明</w:t>
      </w:r>
    </w:p>
    <w:p w14:paraId="141116BB">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23265AF4">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001A20F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EF61321">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lang w:val="en-US" w:eastAsia="zh-CN"/>
        </w:rPr>
        <w:t>50</w:t>
      </w:r>
      <w:r>
        <w:rPr>
          <w:rFonts w:hint="eastAsia"/>
          <w:sz w:val="24"/>
        </w:rPr>
        <w:t>%的，即投标（响应）报价&lt;全部通过符合性审查供应商投标（响应）报价平均值×</w:t>
      </w:r>
      <w:r>
        <w:rPr>
          <w:rFonts w:hint="eastAsia"/>
          <w:sz w:val="24"/>
          <w:lang w:val="en-US" w:eastAsia="zh-CN"/>
        </w:rPr>
        <w:t>50</w:t>
      </w:r>
      <w:r>
        <w:rPr>
          <w:rFonts w:hint="eastAsia"/>
          <w:sz w:val="24"/>
        </w:rPr>
        <w:t>%；</w:t>
      </w:r>
    </w:p>
    <w:p w14:paraId="21C717F7">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lang w:val="en-US" w:eastAsia="zh-CN"/>
        </w:rPr>
        <w:t>50</w:t>
      </w:r>
      <w:r>
        <w:rPr>
          <w:rFonts w:hint="eastAsia"/>
          <w:sz w:val="24"/>
        </w:rPr>
        <w:t>%的，即投标（响应）报价&lt;通过符合性审查的次低报价供应商投标（响应）报价×</w:t>
      </w:r>
      <w:r>
        <w:rPr>
          <w:rFonts w:hint="eastAsia"/>
          <w:sz w:val="24"/>
          <w:lang w:val="en-US" w:eastAsia="zh-CN"/>
        </w:rPr>
        <w:t>50</w:t>
      </w:r>
      <w:r>
        <w:rPr>
          <w:rFonts w:hint="eastAsia"/>
          <w:sz w:val="24"/>
        </w:rPr>
        <w:t>%；</w:t>
      </w:r>
    </w:p>
    <w:p w14:paraId="5B1FF7CF">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lang w:val="en-US" w:eastAsia="zh-CN"/>
        </w:rPr>
        <w:t>45</w:t>
      </w:r>
      <w:r>
        <w:rPr>
          <w:rFonts w:hint="eastAsia"/>
          <w:sz w:val="24"/>
        </w:rPr>
        <w:t>%的，即投标（响应）报价&lt;采购项目最高限价×</w:t>
      </w:r>
      <w:r>
        <w:rPr>
          <w:rFonts w:hint="eastAsia"/>
          <w:sz w:val="24"/>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7C9545F2">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2073DC2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9569780">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683E48FA">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5238F0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C0015EB">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D30E29F">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4F843D4">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E74B3F7">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无，按下述2.4.2-2.4.7项规定修正。</w:t>
      </w:r>
    </w:p>
    <w:p w14:paraId="3F9C0EB9">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CB6E38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3C8B3A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4587079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DFDF68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2FCEB0C">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9B63FA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8820771">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6D3816A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5DDDA8A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6</w:t>
      </w:r>
      <w:r>
        <w:rPr>
          <w:sz w:val="24"/>
        </w:rPr>
        <w:t>%的扣除，用扣除后的价格参加评审。</w:t>
      </w:r>
    </w:p>
    <w:p w14:paraId="7711F453">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221CF1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CED8A4C">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3A5146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BFB9D9E">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FCEB02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7B7B5AD">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523F4821">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91D0C39">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7A2CE23">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F0ED5FF">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0FECFD78">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8615B7F">
      <w:pPr>
        <w:numPr>
          <w:ilvl w:val="1"/>
          <w:numId w:val="12"/>
        </w:numPr>
        <w:tabs>
          <w:tab w:val="left" w:pos="1080"/>
        </w:tabs>
        <w:snapToGrid w:val="0"/>
        <w:spacing w:line="360" w:lineRule="auto"/>
        <w:ind w:left="1077" w:hanging="720"/>
        <w:rPr>
          <w:sz w:val="24"/>
        </w:rPr>
      </w:pPr>
      <w:r>
        <w:rPr>
          <w:sz w:val="24"/>
        </w:rPr>
        <w:t>评标方法和评标标准</w:t>
      </w:r>
    </w:p>
    <w:p w14:paraId="46F10BA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B492568">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098A64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1584E9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46C1088">
      <w:pPr>
        <w:tabs>
          <w:tab w:val="left" w:pos="1080"/>
          <w:tab w:val="left" w:pos="1589"/>
          <w:tab w:val="left" w:pos="2035"/>
        </w:tabs>
        <w:snapToGrid w:val="0"/>
        <w:spacing w:line="360" w:lineRule="auto"/>
        <w:ind w:left="2035"/>
        <w:rPr>
          <w:sz w:val="24"/>
        </w:rPr>
      </w:pPr>
      <w:r>
        <w:rPr>
          <w:sz w:val="24"/>
        </w:rPr>
        <w:t>□随机抽取</w:t>
      </w:r>
    </w:p>
    <w:p w14:paraId="7DF68BA4">
      <w:pPr>
        <w:tabs>
          <w:tab w:val="left" w:pos="1080"/>
          <w:tab w:val="left" w:pos="1589"/>
          <w:tab w:val="left" w:pos="2035"/>
        </w:tabs>
        <w:snapToGrid w:val="0"/>
        <w:spacing w:line="360" w:lineRule="auto"/>
        <w:ind w:left="2035"/>
        <w:rPr>
          <w:rFonts w:hint="eastAsia" w:eastAsia="宋体"/>
          <w:sz w:val="24"/>
          <w:u w:val="single"/>
          <w:lang w:eastAsia="zh-CN"/>
        </w:rPr>
      </w:pPr>
      <w:r>
        <w:rPr>
          <w:rFonts w:hint="eastAsia"/>
          <w:sz w:val="24"/>
          <w:lang w:eastAsia="zh-CN"/>
        </w:rPr>
        <w:t>☑</w:t>
      </w:r>
      <w:r>
        <w:rPr>
          <w:sz w:val="24"/>
        </w:rPr>
        <w:t>其他方式，具体要求：</w:t>
      </w:r>
      <w:r>
        <w:rPr>
          <w:rFonts w:hint="eastAsia"/>
          <w:sz w:val="24"/>
          <w:lang w:val="en-US" w:eastAsia="zh-CN"/>
        </w:rPr>
        <w:t>/</w:t>
      </w:r>
    </w:p>
    <w:p w14:paraId="452FFB0A">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lang w:val="en-US" w:eastAsia="zh-CN"/>
        </w:rPr>
        <w:t>/</w:t>
      </w:r>
      <w:r>
        <w:rPr>
          <w:sz w:val="24"/>
        </w:rPr>
        <w:t>。</w:t>
      </w:r>
    </w:p>
    <w:p w14:paraId="1382329E">
      <w:pPr>
        <w:numPr>
          <w:ilvl w:val="0"/>
          <w:numId w:val="12"/>
        </w:numPr>
        <w:tabs>
          <w:tab w:val="left" w:pos="360"/>
        </w:tabs>
        <w:snapToGrid w:val="0"/>
        <w:spacing w:line="360" w:lineRule="auto"/>
        <w:outlineLvl w:val="1"/>
        <w:rPr>
          <w:sz w:val="24"/>
        </w:rPr>
      </w:pPr>
      <w:r>
        <w:rPr>
          <w:sz w:val="24"/>
        </w:rPr>
        <w:t>确定</w:t>
      </w:r>
      <w:bookmarkStart w:id="792" w:name="_Toc164229387"/>
      <w:bookmarkStart w:id="793" w:name="_Toc305158814"/>
      <w:bookmarkStart w:id="794" w:name="_Toc127161460"/>
      <w:bookmarkStart w:id="795" w:name="_Toc127151747"/>
      <w:bookmarkStart w:id="796" w:name="_Toc150774751"/>
      <w:bookmarkStart w:id="797" w:name="_Toc150774646"/>
      <w:bookmarkStart w:id="798" w:name="_Toc164608660"/>
      <w:bookmarkStart w:id="799" w:name="_Toc164229241"/>
      <w:bookmarkStart w:id="800" w:name="_Toc149720839"/>
      <w:bookmarkStart w:id="801" w:name="_Toc151190173"/>
      <w:bookmarkStart w:id="802" w:name="_Toc226965736"/>
      <w:bookmarkStart w:id="803" w:name="_Toc305158888"/>
      <w:bookmarkStart w:id="804" w:name="_Toc151193644"/>
      <w:bookmarkStart w:id="805" w:name="_Toc164608815"/>
      <w:bookmarkStart w:id="806" w:name="_Toc264969236"/>
      <w:bookmarkStart w:id="807" w:name="_Toc151193716"/>
      <w:bookmarkStart w:id="808" w:name="_Toc226337242"/>
      <w:bookmarkStart w:id="809" w:name="_Toc150509297"/>
      <w:bookmarkStart w:id="810" w:name="_Toc127151546"/>
      <w:bookmarkStart w:id="811" w:name="_Toc265228384"/>
      <w:bookmarkStart w:id="812" w:name="_Toc226309790"/>
      <w:bookmarkStart w:id="813" w:name="_Toc226965819"/>
      <w:bookmarkStart w:id="814" w:name="_Toc195842911"/>
      <w:bookmarkStart w:id="815" w:name="_Toc150480784"/>
      <w:bookmarkStart w:id="816" w:name="_Toc164351640"/>
      <w:bookmarkStart w:id="817" w:name="_Toc151193788"/>
      <w:bookmarkStart w:id="818" w:name="_Ref467307010"/>
      <w:bookmarkStart w:id="819" w:name="_Toc151193860"/>
      <w:bookmarkStart w:id="820" w:name="_Toc520356170"/>
      <w:bookmarkStart w:id="821" w:name="_Toc142311048"/>
      <w:bookmarkStart w:id="822" w:name="_Toc151193934"/>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FA0BFBB">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EFB2F2">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B6FAB4A">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sz w:val="24"/>
          <w:szCs w:val="24"/>
          <w:lang w:eastAsia="zh-CN"/>
        </w:rPr>
      </w:pPr>
      <w:r>
        <w:rPr>
          <w:rFonts w:hint="eastAsia" w:ascii="Times New Roman" w:hAnsi="Times New Roman"/>
          <w:sz w:val="24"/>
          <w:szCs w:val="24"/>
          <w:lang w:eastAsia="zh-CN"/>
        </w:rPr>
        <w:t>☑</w:t>
      </w:r>
      <w:r>
        <w:rPr>
          <w:rFonts w:hint="default" w:ascii="Times New Roman" w:hAnsi="Times New Roman"/>
          <w:sz w:val="24"/>
          <w:szCs w:val="24"/>
        </w:rPr>
        <w:t>其他方式，具体要求：</w:t>
      </w:r>
      <w:r>
        <w:rPr>
          <w:rFonts w:hint="eastAsia" w:ascii="Times New Roman" w:hAnsi="Times New Roman"/>
          <w:sz w:val="24"/>
          <w:szCs w:val="24"/>
          <w:lang w:val="en-US" w:eastAsia="zh-CN"/>
        </w:rPr>
        <w:t>/</w:t>
      </w:r>
    </w:p>
    <w:p w14:paraId="50E09874">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AA2CAF5">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5CFB2BA">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19E0C1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3</w:t>
      </w:r>
      <w:r>
        <w:rPr>
          <w:sz w:val="24"/>
        </w:rPr>
        <w:t>名中标候选人。</w:t>
      </w:r>
    </w:p>
    <w:p w14:paraId="560DE6D4">
      <w:pPr>
        <w:numPr>
          <w:ilvl w:val="0"/>
          <w:numId w:val="12"/>
        </w:numPr>
        <w:tabs>
          <w:tab w:val="left" w:pos="360"/>
        </w:tabs>
        <w:snapToGrid w:val="0"/>
        <w:spacing w:line="360" w:lineRule="auto"/>
        <w:outlineLvl w:val="1"/>
        <w:rPr>
          <w:sz w:val="24"/>
        </w:rPr>
      </w:pPr>
      <w:r>
        <w:rPr>
          <w:sz w:val="24"/>
        </w:rPr>
        <w:t>报告违法行为</w:t>
      </w:r>
    </w:p>
    <w:p w14:paraId="2BCAB03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B277E88">
      <w:pPr>
        <w:widowControl/>
        <w:jc w:val="left"/>
        <w:rPr>
          <w:b/>
          <w:sz w:val="24"/>
        </w:rPr>
      </w:pPr>
      <w:r>
        <w:rPr>
          <w:b/>
          <w:sz w:val="24"/>
        </w:rPr>
        <w:br w:type="page"/>
      </w:r>
    </w:p>
    <w:p w14:paraId="33AC1953">
      <w:pPr>
        <w:tabs>
          <w:tab w:val="left" w:pos="360"/>
          <w:tab w:val="left" w:pos="900"/>
        </w:tabs>
        <w:snapToGrid w:val="0"/>
        <w:spacing w:line="360" w:lineRule="auto"/>
        <w:jc w:val="center"/>
        <w:outlineLvl w:val="1"/>
        <w:rPr>
          <w:b/>
        </w:rPr>
      </w:pPr>
      <w:r>
        <w:rPr>
          <w:b/>
          <w:sz w:val="24"/>
        </w:rPr>
        <w:t>二、评标标准</w:t>
      </w:r>
    </w:p>
    <w:tbl>
      <w:tblPr>
        <w:tblStyle w:val="43"/>
        <w:tblW w:w="5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669"/>
        <w:gridCol w:w="841"/>
        <w:gridCol w:w="6619"/>
      </w:tblGrid>
      <w:tr w14:paraId="0ED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8" w:type="dxa"/>
            <w:vAlign w:val="center"/>
          </w:tcPr>
          <w:p w14:paraId="2DF5A3E1">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序号</w:t>
            </w:r>
          </w:p>
        </w:tc>
        <w:tc>
          <w:tcPr>
            <w:tcW w:w="1669" w:type="dxa"/>
            <w:vAlign w:val="center"/>
          </w:tcPr>
          <w:p w14:paraId="439CAC68">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评分因素</w:t>
            </w:r>
          </w:p>
        </w:tc>
        <w:tc>
          <w:tcPr>
            <w:tcW w:w="841" w:type="dxa"/>
            <w:vAlign w:val="center"/>
          </w:tcPr>
          <w:p w14:paraId="6C8ED810">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分值</w:t>
            </w:r>
          </w:p>
        </w:tc>
        <w:tc>
          <w:tcPr>
            <w:tcW w:w="6619" w:type="dxa"/>
            <w:vAlign w:val="center"/>
          </w:tcPr>
          <w:p w14:paraId="3F03C630">
            <w:pPr>
              <w:ind w:firstLine="28" w:firstLineChars="0"/>
              <w:jc w:val="center"/>
              <w:rPr>
                <w:rFonts w:hint="eastAsia" w:ascii="宋体" w:hAnsi="宋体" w:eastAsia="宋体" w:cs="宋体"/>
                <w:b/>
                <w:sz w:val="24"/>
                <w:szCs w:val="24"/>
              </w:rPr>
            </w:pPr>
            <w:r>
              <w:rPr>
                <w:rFonts w:hint="eastAsia" w:ascii="宋体" w:hAnsi="宋体" w:eastAsia="宋体" w:cs="宋体"/>
                <w:b/>
                <w:sz w:val="24"/>
                <w:szCs w:val="24"/>
                <w:highlight w:val="none"/>
              </w:rPr>
              <w:t>评分标准</w:t>
            </w:r>
          </w:p>
        </w:tc>
      </w:tr>
      <w:tr w14:paraId="1A60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67" w:type="dxa"/>
            <w:gridSpan w:val="4"/>
            <w:vAlign w:val="center"/>
          </w:tcPr>
          <w:p w14:paraId="644A886C">
            <w:pPr>
              <w:jc w:val="center"/>
              <w:rPr>
                <w:rFonts w:hint="eastAsia" w:ascii="宋体" w:hAnsi="宋体" w:eastAsia="宋体" w:cs="宋体"/>
                <w:sz w:val="24"/>
                <w:szCs w:val="24"/>
              </w:rPr>
            </w:pPr>
            <w:r>
              <w:rPr>
                <w:rFonts w:hint="eastAsia" w:ascii="宋体" w:hAnsi="宋体" w:eastAsia="宋体" w:cs="宋体"/>
                <w:b/>
                <w:sz w:val="24"/>
                <w:szCs w:val="24"/>
                <w:highlight w:val="none"/>
              </w:rPr>
              <w:t>商务得分（</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0分）</w:t>
            </w:r>
          </w:p>
        </w:tc>
      </w:tr>
      <w:tr w14:paraId="75F9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05DAFE28">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1</w:t>
            </w:r>
          </w:p>
        </w:tc>
        <w:tc>
          <w:tcPr>
            <w:tcW w:w="1669" w:type="dxa"/>
            <w:vAlign w:val="center"/>
          </w:tcPr>
          <w:p w14:paraId="3D55033F">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单位业绩及经验</w:t>
            </w:r>
          </w:p>
        </w:tc>
        <w:tc>
          <w:tcPr>
            <w:tcW w:w="841" w:type="dxa"/>
            <w:vAlign w:val="center"/>
          </w:tcPr>
          <w:p w14:paraId="016A6301">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6</w:t>
            </w:r>
          </w:p>
        </w:tc>
        <w:tc>
          <w:tcPr>
            <w:tcW w:w="6619" w:type="dxa"/>
            <w:vAlign w:val="center"/>
          </w:tcPr>
          <w:p w14:paraId="5AF4A20E">
            <w:pPr>
              <w:jc w:val="left"/>
              <w:rPr>
                <w:rFonts w:hint="eastAsia" w:ascii="宋体" w:hAnsi="宋体" w:eastAsia="宋体" w:cs="宋体"/>
                <w:sz w:val="24"/>
                <w:szCs w:val="24"/>
              </w:rPr>
            </w:pPr>
            <w:r>
              <w:rPr>
                <w:rFonts w:hint="eastAsia" w:ascii="宋体" w:hAnsi="宋体" w:eastAsia="宋体" w:cs="宋体"/>
                <w:sz w:val="24"/>
                <w:szCs w:val="24"/>
                <w:highlight w:val="none"/>
              </w:rPr>
              <w:t>投标人近3年（20</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1日起至今</w:t>
            </w:r>
            <w:r>
              <w:rPr>
                <w:rFonts w:hint="eastAsia" w:ascii="宋体" w:hAnsi="宋体" w:eastAsia="宋体" w:cs="宋体"/>
                <w:sz w:val="24"/>
                <w:szCs w:val="24"/>
                <w:highlight w:val="none"/>
              </w:rPr>
              <w:t>）做过的类似项目业绩，每提供一个项目合同得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分（附合同首页、金额页、内容页、签字页等合同关键页</w:t>
            </w:r>
            <w:r>
              <w:rPr>
                <w:rFonts w:hint="eastAsia" w:ascii="宋体" w:hAnsi="宋体" w:eastAsia="宋体" w:cs="宋体"/>
                <w:sz w:val="24"/>
                <w:szCs w:val="24"/>
                <w:highlight w:val="none"/>
                <w:lang w:val="en-US" w:eastAsia="zh-CN"/>
              </w:rPr>
              <w:t>电子件</w:t>
            </w:r>
            <w:r>
              <w:rPr>
                <w:rFonts w:hint="eastAsia" w:ascii="宋体" w:hAnsi="宋体" w:eastAsia="宋体" w:cs="宋体"/>
                <w:sz w:val="24"/>
                <w:szCs w:val="24"/>
                <w:highlight w:val="none"/>
              </w:rPr>
              <w:t>，须加盖投标人公章）。</w:t>
            </w:r>
          </w:p>
        </w:tc>
      </w:tr>
      <w:tr w14:paraId="27A6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0C26070A">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2</w:t>
            </w:r>
          </w:p>
        </w:tc>
        <w:tc>
          <w:tcPr>
            <w:tcW w:w="1669" w:type="dxa"/>
            <w:vAlign w:val="center"/>
          </w:tcPr>
          <w:p w14:paraId="29E8C0F5">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单位管理体系（质量、环境、职业健康）</w:t>
            </w:r>
          </w:p>
        </w:tc>
        <w:tc>
          <w:tcPr>
            <w:tcW w:w="841" w:type="dxa"/>
            <w:vAlign w:val="center"/>
          </w:tcPr>
          <w:p w14:paraId="613F44ED">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3</w:t>
            </w:r>
          </w:p>
        </w:tc>
        <w:tc>
          <w:tcPr>
            <w:tcW w:w="6619" w:type="dxa"/>
            <w:vAlign w:val="center"/>
          </w:tcPr>
          <w:p w14:paraId="6934BF94">
            <w:pPr>
              <w:jc w:val="left"/>
              <w:rPr>
                <w:rFonts w:hint="eastAsia" w:ascii="宋体" w:hAnsi="宋体" w:eastAsia="宋体" w:cs="宋体"/>
                <w:sz w:val="24"/>
                <w:szCs w:val="24"/>
              </w:rPr>
            </w:pPr>
            <w:r>
              <w:rPr>
                <w:rFonts w:hint="eastAsia" w:ascii="宋体" w:hAnsi="宋体" w:eastAsia="宋体" w:cs="宋体"/>
                <w:sz w:val="24"/>
                <w:szCs w:val="24"/>
                <w:highlight w:val="none"/>
              </w:rPr>
              <w:t>每提供一个管理体系认证得1分，本项最多得3分。（提供体系</w:t>
            </w:r>
            <w:r>
              <w:rPr>
                <w:rFonts w:hint="eastAsia" w:ascii="宋体" w:hAnsi="宋体" w:eastAsia="宋体" w:cs="宋体"/>
                <w:sz w:val="24"/>
                <w:szCs w:val="24"/>
                <w:highlight w:val="none"/>
                <w:lang w:val="en-US" w:eastAsia="zh-CN"/>
              </w:rPr>
              <w:t>证书电子件</w:t>
            </w:r>
            <w:r>
              <w:rPr>
                <w:rFonts w:hint="eastAsia" w:ascii="宋体" w:hAnsi="宋体" w:eastAsia="宋体" w:cs="宋体"/>
                <w:sz w:val="24"/>
                <w:szCs w:val="24"/>
                <w:highlight w:val="none"/>
              </w:rPr>
              <w:t>加盖公章）</w:t>
            </w:r>
          </w:p>
        </w:tc>
      </w:tr>
      <w:tr w14:paraId="63C8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37A7BEB9">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p>
        </w:tc>
        <w:tc>
          <w:tcPr>
            <w:tcW w:w="1669" w:type="dxa"/>
            <w:vAlign w:val="center"/>
          </w:tcPr>
          <w:p w14:paraId="394C7EAC">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项目经理实力</w:t>
            </w:r>
          </w:p>
        </w:tc>
        <w:tc>
          <w:tcPr>
            <w:tcW w:w="841" w:type="dxa"/>
            <w:vAlign w:val="center"/>
          </w:tcPr>
          <w:p w14:paraId="46A4608E">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1</w:t>
            </w:r>
          </w:p>
        </w:tc>
        <w:tc>
          <w:tcPr>
            <w:tcW w:w="6619" w:type="dxa"/>
            <w:vAlign w:val="center"/>
          </w:tcPr>
          <w:p w14:paraId="158EB866">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项目经理具备高级职称得0.5分。</w:t>
            </w:r>
          </w:p>
          <w:p w14:paraId="40A1CD88">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项目经理具备本科及以上学历得0.5分。</w:t>
            </w:r>
          </w:p>
          <w:p w14:paraId="4FF1664D">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本项最多得1分。</w:t>
            </w:r>
          </w:p>
          <w:p w14:paraId="0ECCE24C">
            <w:pPr>
              <w:jc w:val="left"/>
              <w:rPr>
                <w:rFonts w:hint="eastAsia" w:ascii="宋体" w:hAnsi="宋体" w:eastAsia="宋体" w:cs="宋体"/>
                <w:bCs/>
                <w:sz w:val="24"/>
                <w:szCs w:val="24"/>
              </w:rPr>
            </w:pP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证明材料电子件</w:t>
            </w:r>
            <w:r>
              <w:rPr>
                <w:rFonts w:hint="eastAsia" w:ascii="宋体" w:hAnsi="宋体" w:eastAsia="宋体" w:cs="宋体"/>
                <w:sz w:val="24"/>
                <w:szCs w:val="24"/>
                <w:highlight w:val="none"/>
              </w:rPr>
              <w:t>加盖公章）</w:t>
            </w:r>
          </w:p>
        </w:tc>
      </w:tr>
      <w:tr w14:paraId="644F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667" w:type="dxa"/>
            <w:gridSpan w:val="4"/>
            <w:vAlign w:val="center"/>
          </w:tcPr>
          <w:p w14:paraId="45157C57">
            <w:pPr>
              <w:ind w:firstLine="28" w:firstLineChars="0"/>
              <w:jc w:val="center"/>
              <w:rPr>
                <w:rFonts w:hint="eastAsia" w:ascii="宋体" w:hAnsi="宋体" w:eastAsia="宋体" w:cs="宋体"/>
                <w:bCs/>
                <w:sz w:val="24"/>
                <w:szCs w:val="24"/>
              </w:rPr>
            </w:pPr>
            <w:r>
              <w:rPr>
                <w:rFonts w:hint="eastAsia" w:ascii="宋体" w:hAnsi="宋体" w:eastAsia="宋体" w:cs="宋体"/>
                <w:b/>
                <w:sz w:val="24"/>
                <w:szCs w:val="24"/>
                <w:highlight w:val="none"/>
              </w:rPr>
              <w:t>价格得分（10分）</w:t>
            </w:r>
          </w:p>
        </w:tc>
      </w:tr>
      <w:tr w14:paraId="2C00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67405580">
            <w:pPr>
              <w:ind w:firstLine="28" w:firstLineChars="0"/>
              <w:jc w:val="center"/>
              <w:rPr>
                <w:rFonts w:hint="eastAsia" w:ascii="宋体" w:hAnsi="宋体" w:eastAsia="宋体" w:cs="宋体"/>
                <w:sz w:val="24"/>
                <w:szCs w:val="24"/>
              </w:rPr>
            </w:pPr>
            <w:r>
              <w:rPr>
                <w:rFonts w:hint="eastAsia" w:ascii="宋体" w:hAnsi="宋体" w:eastAsia="宋体" w:cs="宋体"/>
                <w:sz w:val="24"/>
                <w:szCs w:val="24"/>
                <w:highlight w:val="none"/>
              </w:rPr>
              <w:t>1</w:t>
            </w:r>
          </w:p>
        </w:tc>
        <w:tc>
          <w:tcPr>
            <w:tcW w:w="1669" w:type="dxa"/>
            <w:vAlign w:val="center"/>
          </w:tcPr>
          <w:p w14:paraId="2A1D0690">
            <w:pPr>
              <w:jc w:val="center"/>
              <w:rPr>
                <w:rFonts w:hint="eastAsia" w:ascii="宋体" w:hAnsi="宋体" w:eastAsia="宋体" w:cs="宋体"/>
                <w:sz w:val="24"/>
                <w:szCs w:val="24"/>
              </w:rPr>
            </w:pPr>
            <w:r>
              <w:rPr>
                <w:rFonts w:hint="eastAsia" w:ascii="宋体" w:hAnsi="宋体" w:eastAsia="宋体" w:cs="宋体"/>
                <w:sz w:val="24"/>
                <w:szCs w:val="24"/>
                <w:highlight w:val="none"/>
              </w:rPr>
              <w:t>投标报价</w:t>
            </w:r>
          </w:p>
        </w:tc>
        <w:tc>
          <w:tcPr>
            <w:tcW w:w="841" w:type="dxa"/>
            <w:vAlign w:val="center"/>
          </w:tcPr>
          <w:p w14:paraId="36918DD7">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w:t>
            </w:r>
          </w:p>
        </w:tc>
        <w:tc>
          <w:tcPr>
            <w:tcW w:w="6619" w:type="dxa"/>
            <w:vAlign w:val="center"/>
          </w:tcPr>
          <w:p w14:paraId="30B5BB1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满足招标文件要求且投标价格最低的投标报价为评标基准价，其价格分为满分。其他投标人的价格分统一按照下列公式计算：</w:t>
            </w:r>
          </w:p>
          <w:p w14:paraId="08409C6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投标报价得分＝（评标基准价/投标报价）×分值。</w:t>
            </w:r>
          </w:p>
          <w:p w14:paraId="64106740">
            <w:pPr>
              <w:jc w:val="left"/>
              <w:rPr>
                <w:rFonts w:hint="eastAsia" w:ascii="宋体" w:hAnsi="宋体" w:eastAsia="宋体" w:cs="宋体"/>
                <w:bCs/>
                <w:sz w:val="24"/>
                <w:szCs w:val="24"/>
              </w:rPr>
            </w:pPr>
            <w:r>
              <w:rPr>
                <w:rFonts w:hint="eastAsia" w:ascii="宋体" w:hAnsi="宋体" w:eastAsia="宋体" w:cs="宋体"/>
                <w:sz w:val="24"/>
                <w:szCs w:val="24"/>
                <w:highlight w:val="none"/>
              </w:rPr>
              <w:t>此处投标报价指经过报价修正，及因落实政府采购政策进行价格调整后的报价，详见第</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eastAsia="zh-CN"/>
              </w:rPr>
              <w:t>评标程序、评标方法和评标标准</w:t>
            </w:r>
            <w:r>
              <w:rPr>
                <w:rFonts w:hint="eastAsia" w:ascii="宋体" w:hAnsi="宋体" w:eastAsia="宋体" w:cs="宋体"/>
                <w:sz w:val="24"/>
                <w:szCs w:val="24"/>
                <w:highlight w:val="none"/>
              </w:rPr>
              <w:t>》2.4及2.5。</w:t>
            </w:r>
          </w:p>
        </w:tc>
      </w:tr>
      <w:tr w14:paraId="14E0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667" w:type="dxa"/>
            <w:gridSpan w:val="4"/>
            <w:vAlign w:val="center"/>
          </w:tcPr>
          <w:p w14:paraId="2EB29A8E">
            <w:pPr>
              <w:pStyle w:val="41"/>
              <w:tabs>
                <w:tab w:val="left" w:pos="567"/>
              </w:tabs>
              <w:spacing w:before="0"/>
              <w:ind w:firstLine="240" w:firstLineChars="100"/>
              <w:jc w:val="center"/>
              <w:rPr>
                <w:rFonts w:hint="eastAsia" w:ascii="宋体" w:hAnsi="宋体" w:eastAsia="宋体" w:cs="宋体"/>
                <w:bCs/>
                <w:sz w:val="24"/>
                <w:szCs w:val="24"/>
              </w:rPr>
            </w:pPr>
            <w:r>
              <w:rPr>
                <w:rFonts w:hint="eastAsia" w:ascii="宋体" w:hAnsi="宋体" w:eastAsia="宋体" w:cs="宋体"/>
                <w:b/>
                <w:sz w:val="24"/>
                <w:szCs w:val="24"/>
                <w:highlight w:val="none"/>
              </w:rPr>
              <w:t>技术得分（</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0分）</w:t>
            </w:r>
          </w:p>
        </w:tc>
      </w:tr>
      <w:tr w14:paraId="55DC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Align w:val="center"/>
          </w:tcPr>
          <w:p w14:paraId="62CD28CA">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1</w:t>
            </w:r>
          </w:p>
        </w:tc>
        <w:tc>
          <w:tcPr>
            <w:tcW w:w="1669" w:type="dxa"/>
            <w:vAlign w:val="center"/>
          </w:tcPr>
          <w:p w14:paraId="73A2A831">
            <w:pPr>
              <w:jc w:val="center"/>
              <w:rPr>
                <w:rFonts w:hint="eastAsia" w:ascii="宋体" w:hAnsi="宋体" w:eastAsia="宋体" w:cs="宋体"/>
                <w:sz w:val="24"/>
                <w:szCs w:val="24"/>
              </w:rPr>
            </w:pPr>
            <w:r>
              <w:rPr>
                <w:rFonts w:hint="eastAsia" w:ascii="宋体" w:hAnsi="宋体" w:eastAsia="宋体" w:cs="宋体"/>
                <w:sz w:val="24"/>
                <w:szCs w:val="24"/>
                <w:highlight w:val="none"/>
              </w:rPr>
              <w:t>施工方案与技术措施</w:t>
            </w:r>
          </w:p>
        </w:tc>
        <w:tc>
          <w:tcPr>
            <w:tcW w:w="841" w:type="dxa"/>
            <w:vAlign w:val="center"/>
          </w:tcPr>
          <w:p w14:paraId="421B65B3">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20</w:t>
            </w:r>
          </w:p>
        </w:tc>
        <w:tc>
          <w:tcPr>
            <w:tcW w:w="6619" w:type="dxa"/>
            <w:vAlign w:val="center"/>
          </w:tcPr>
          <w:p w14:paraId="6C90CE5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方案及措施针对人防维修项目，内容完整，全方位为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考虑，预见可能出现的问题并提出合理的解决方案，得20分；</w:t>
            </w:r>
          </w:p>
          <w:p w14:paraId="5935C1E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方案及措施专门针对人防维修项目，内容完整，预见可能出现的问题并提出解决问题的建议，得17分；</w:t>
            </w:r>
          </w:p>
          <w:p w14:paraId="02F402F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方案及措施具有针对性，内容完整，完全满足采购内容及工程量清单内容，得14分；</w:t>
            </w:r>
          </w:p>
          <w:p w14:paraId="1237826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方案及措施针对性一般，内容较完整，基本满足采购内容及工程量清单内容，得10分；</w:t>
            </w:r>
          </w:p>
          <w:p w14:paraId="22FED02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方案及措施针对性一般，内容不完整，部分满足采购内容及工程量清单内容，得7分；</w:t>
            </w:r>
          </w:p>
          <w:p w14:paraId="3847F3C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方案及措施无针对性，内容不完整，无法满足采购内容及工程量清单内容，得4分；</w:t>
            </w:r>
          </w:p>
          <w:p w14:paraId="0EBCB5E4">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260B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19781CEC">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2</w:t>
            </w:r>
          </w:p>
        </w:tc>
        <w:tc>
          <w:tcPr>
            <w:tcW w:w="1669" w:type="dxa"/>
            <w:vAlign w:val="center"/>
          </w:tcPr>
          <w:p w14:paraId="2FFA56C3">
            <w:pPr>
              <w:jc w:val="center"/>
              <w:rPr>
                <w:rFonts w:hint="eastAsia" w:ascii="宋体" w:hAnsi="宋体" w:eastAsia="宋体" w:cs="宋体"/>
                <w:sz w:val="24"/>
                <w:szCs w:val="24"/>
              </w:rPr>
            </w:pPr>
            <w:r>
              <w:rPr>
                <w:rFonts w:hint="eastAsia" w:ascii="宋体" w:hAnsi="宋体" w:eastAsia="宋体" w:cs="宋体"/>
                <w:sz w:val="24"/>
                <w:szCs w:val="24"/>
                <w:highlight w:val="none"/>
              </w:rPr>
              <w:t>工程进度计划及保证措施</w:t>
            </w:r>
          </w:p>
        </w:tc>
        <w:tc>
          <w:tcPr>
            <w:tcW w:w="841" w:type="dxa"/>
            <w:vAlign w:val="center"/>
          </w:tcPr>
          <w:p w14:paraId="31DF4631">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10</w:t>
            </w:r>
          </w:p>
        </w:tc>
        <w:tc>
          <w:tcPr>
            <w:tcW w:w="6619" w:type="dxa"/>
            <w:vAlign w:val="center"/>
          </w:tcPr>
          <w:p w14:paraId="60B09DF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施工进场、实施、验收等关键节点完整明确，并针对关键节点有完整的保障措施，且措施科学合理，可行性强，得10分；</w:t>
            </w:r>
          </w:p>
          <w:p w14:paraId="1B2FC88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施工进场、实施、验收等关键节点完整明确，并针对关键节点有完整的保障措施，得8分；</w:t>
            </w:r>
          </w:p>
          <w:p w14:paraId="612FF66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施工进场、实施、验收等关键节点完整明确，并针对关键节点有保障措施，得6分；</w:t>
            </w:r>
          </w:p>
          <w:p w14:paraId="7E3C1E3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关键节点较完整，并针对关键节点有保障措施，得4分；</w:t>
            </w:r>
          </w:p>
          <w:p w14:paraId="6866A2D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关键节点不完整，并针对关键节点保障措施缺失，得2分；</w:t>
            </w:r>
          </w:p>
          <w:p w14:paraId="1FE900E1">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0F93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56BC3616">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p>
        </w:tc>
        <w:tc>
          <w:tcPr>
            <w:tcW w:w="1669" w:type="dxa"/>
            <w:vAlign w:val="center"/>
          </w:tcPr>
          <w:p w14:paraId="2EF8655F">
            <w:pPr>
              <w:jc w:val="center"/>
              <w:rPr>
                <w:rFonts w:hint="eastAsia" w:ascii="宋体" w:hAnsi="宋体" w:eastAsia="宋体" w:cs="宋体"/>
                <w:sz w:val="24"/>
                <w:szCs w:val="24"/>
              </w:rPr>
            </w:pPr>
            <w:r>
              <w:rPr>
                <w:rFonts w:hint="eastAsia" w:ascii="宋体" w:hAnsi="宋体" w:eastAsia="宋体" w:cs="宋体"/>
                <w:sz w:val="24"/>
                <w:szCs w:val="24"/>
                <w:highlight w:val="none"/>
              </w:rPr>
              <w:t>拟投入施工机械</w:t>
            </w:r>
          </w:p>
        </w:tc>
        <w:tc>
          <w:tcPr>
            <w:tcW w:w="841" w:type="dxa"/>
            <w:vAlign w:val="center"/>
          </w:tcPr>
          <w:p w14:paraId="0EB6E5BB">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10</w:t>
            </w:r>
          </w:p>
        </w:tc>
        <w:tc>
          <w:tcPr>
            <w:tcW w:w="6619" w:type="dxa"/>
            <w:vAlign w:val="center"/>
          </w:tcPr>
          <w:p w14:paraId="5D3336D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投入设备品种齐全，考虑合理，且大部分为自有设备，完全满足采购内容，充分满足突发或应急使用，得10分；</w:t>
            </w:r>
          </w:p>
          <w:p w14:paraId="799C1E0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投入设备品种齐全，考虑合理，完全满足采购内容，充分满足突发或应急使用，得8分；</w:t>
            </w:r>
          </w:p>
          <w:p w14:paraId="39FD105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投入设备品种齐全，考虑合理，完全满足采购内容，得6分；</w:t>
            </w:r>
          </w:p>
          <w:p w14:paraId="3AE30B3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投入设备品种较齐全，考虑较合理，部分满足采购内容，得4分；</w:t>
            </w:r>
          </w:p>
          <w:p w14:paraId="017E2520">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投入设备品种不齐全、考虑欠合理，部分满足采购内容，得2分</w:t>
            </w:r>
            <w:r>
              <w:rPr>
                <w:rFonts w:hint="eastAsia" w:ascii="宋体" w:hAnsi="宋体" w:eastAsia="宋体" w:cs="宋体"/>
                <w:sz w:val="24"/>
                <w:szCs w:val="24"/>
                <w:highlight w:val="none"/>
                <w:lang w:eastAsia="zh-CN"/>
              </w:rPr>
              <w:t>；</w:t>
            </w:r>
          </w:p>
          <w:p w14:paraId="599A1B3D">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7BD9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6F09B776">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4</w:t>
            </w:r>
          </w:p>
        </w:tc>
        <w:tc>
          <w:tcPr>
            <w:tcW w:w="1669" w:type="dxa"/>
            <w:vAlign w:val="center"/>
          </w:tcPr>
          <w:p w14:paraId="320FE64D">
            <w:pPr>
              <w:jc w:val="center"/>
              <w:rPr>
                <w:rFonts w:hint="eastAsia" w:ascii="宋体" w:hAnsi="宋体" w:eastAsia="宋体" w:cs="宋体"/>
                <w:sz w:val="24"/>
                <w:szCs w:val="24"/>
              </w:rPr>
            </w:pPr>
            <w:r>
              <w:rPr>
                <w:rFonts w:hint="eastAsia" w:ascii="宋体" w:hAnsi="宋体" w:eastAsia="宋体" w:cs="宋体"/>
                <w:sz w:val="24"/>
                <w:szCs w:val="24"/>
                <w:highlight w:val="none"/>
              </w:rPr>
              <w:t>项目组织机构及人员配置</w:t>
            </w:r>
          </w:p>
        </w:tc>
        <w:tc>
          <w:tcPr>
            <w:tcW w:w="841" w:type="dxa"/>
            <w:vAlign w:val="center"/>
          </w:tcPr>
          <w:p w14:paraId="583C2BF5">
            <w:pPr>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10</w:t>
            </w:r>
          </w:p>
        </w:tc>
        <w:tc>
          <w:tcPr>
            <w:tcW w:w="6619" w:type="dxa"/>
            <w:vAlign w:val="center"/>
          </w:tcPr>
          <w:p w14:paraId="5A64B08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组织机构针对性强、岗位齐全、合理，管理岗位分工明确，施工工种齐全，配备人员数量充足、专业性强，优于项目需求，得10分；</w:t>
            </w:r>
          </w:p>
          <w:p w14:paraId="624BEBC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组织机构针对性强、岗位齐全，管理岗位分工明确，施工工种齐全，配备人员数量充足、专业性较好，完全满足项目需求，得8分；</w:t>
            </w:r>
          </w:p>
          <w:p w14:paraId="760B819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组织机构岗位齐全，管理岗位分工明确，施工工种齐全，配备人员数量、专业性一般，基本满足项目需求，得6分；</w:t>
            </w:r>
          </w:p>
          <w:p w14:paraId="3A003D2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组织机构岗位较齐全，管理岗位分工较明确，施工工种较齐全，配备人员数量、专业性一般，部分满足项目需求，得4分；</w:t>
            </w:r>
          </w:p>
          <w:p w14:paraId="07325B8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组织机构岗位一般，配备人员数量、专业性欠缺，无法满足项目需求，得2分；</w:t>
            </w:r>
          </w:p>
          <w:p w14:paraId="676D9184">
            <w:pPr>
              <w:jc w:val="left"/>
              <w:rPr>
                <w:rFonts w:hint="eastAsia" w:ascii="宋体" w:hAnsi="宋体" w:eastAsia="宋体" w:cs="宋体"/>
                <w:color w:val="000000"/>
                <w:sz w:val="24"/>
                <w:szCs w:val="24"/>
                <w:lang w:bidi="ar"/>
              </w:rPr>
            </w:pPr>
            <w:r>
              <w:rPr>
                <w:rFonts w:hint="eastAsia" w:ascii="宋体" w:hAnsi="宋体" w:eastAsia="宋体" w:cs="宋体"/>
                <w:sz w:val="24"/>
                <w:szCs w:val="24"/>
                <w:highlight w:val="none"/>
              </w:rPr>
              <w:t>未提供得0分。</w:t>
            </w:r>
          </w:p>
        </w:tc>
      </w:tr>
      <w:tr w14:paraId="039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203FE29D">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5</w:t>
            </w:r>
          </w:p>
        </w:tc>
        <w:tc>
          <w:tcPr>
            <w:tcW w:w="1669" w:type="dxa"/>
            <w:vAlign w:val="center"/>
          </w:tcPr>
          <w:p w14:paraId="4DE56718">
            <w:pPr>
              <w:jc w:val="center"/>
              <w:rPr>
                <w:rFonts w:hint="eastAsia" w:ascii="宋体" w:hAnsi="宋体" w:eastAsia="宋体" w:cs="宋体"/>
                <w:sz w:val="24"/>
                <w:szCs w:val="24"/>
              </w:rPr>
            </w:pPr>
            <w:r>
              <w:rPr>
                <w:rFonts w:hint="eastAsia" w:ascii="宋体" w:hAnsi="宋体" w:eastAsia="宋体" w:cs="宋体"/>
                <w:sz w:val="24"/>
                <w:szCs w:val="24"/>
                <w:highlight w:val="none"/>
              </w:rPr>
              <w:t>质量管理保证措施</w:t>
            </w:r>
          </w:p>
        </w:tc>
        <w:tc>
          <w:tcPr>
            <w:tcW w:w="841" w:type="dxa"/>
            <w:vAlign w:val="center"/>
          </w:tcPr>
          <w:p w14:paraId="74B0D730">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5</w:t>
            </w:r>
          </w:p>
        </w:tc>
        <w:tc>
          <w:tcPr>
            <w:tcW w:w="6619" w:type="dxa"/>
            <w:vAlign w:val="center"/>
          </w:tcPr>
          <w:p w14:paraId="1B1F745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保证措施考虑合理，内容完整，完全满足各项采购内容及采购需求，得5分；</w:t>
            </w:r>
          </w:p>
          <w:p w14:paraId="2263180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保证措施考虑较全面，内容较完整，基本满足采购内容及采购需求，得3分；</w:t>
            </w:r>
          </w:p>
          <w:p w14:paraId="49624701">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保证措施内容欠缺，部分满足采购需求，得1分</w:t>
            </w:r>
            <w:r>
              <w:rPr>
                <w:rFonts w:hint="eastAsia" w:ascii="宋体" w:hAnsi="宋体" w:eastAsia="宋体" w:cs="宋体"/>
                <w:sz w:val="24"/>
                <w:szCs w:val="24"/>
                <w:highlight w:val="none"/>
                <w:lang w:eastAsia="zh-CN"/>
              </w:rPr>
              <w:t>；</w:t>
            </w:r>
          </w:p>
          <w:p w14:paraId="46B53426">
            <w:pPr>
              <w:jc w:val="left"/>
              <w:rPr>
                <w:rFonts w:hint="eastAsia" w:ascii="宋体" w:hAnsi="宋体" w:eastAsia="宋体" w:cs="宋体"/>
                <w:bCs/>
                <w:sz w:val="24"/>
                <w:szCs w:val="24"/>
              </w:rPr>
            </w:pPr>
            <w:r>
              <w:rPr>
                <w:rFonts w:hint="eastAsia" w:ascii="宋体" w:hAnsi="宋体" w:eastAsia="宋体" w:cs="宋体"/>
                <w:sz w:val="24"/>
                <w:szCs w:val="24"/>
                <w:highlight w:val="none"/>
              </w:rPr>
              <w:t>未提供保证措施得0分。</w:t>
            </w:r>
          </w:p>
        </w:tc>
      </w:tr>
      <w:tr w14:paraId="0EF5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38" w:type="dxa"/>
            <w:vAlign w:val="center"/>
          </w:tcPr>
          <w:p w14:paraId="03428608">
            <w:pPr>
              <w:jc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6</w:t>
            </w:r>
          </w:p>
        </w:tc>
        <w:tc>
          <w:tcPr>
            <w:tcW w:w="1669" w:type="dxa"/>
            <w:vAlign w:val="center"/>
          </w:tcPr>
          <w:p w14:paraId="2A1CA0F9">
            <w:pPr>
              <w:jc w:val="center"/>
              <w:rPr>
                <w:rFonts w:hint="eastAsia" w:ascii="宋体" w:hAnsi="宋体" w:eastAsia="宋体" w:cs="宋体"/>
                <w:sz w:val="24"/>
                <w:szCs w:val="24"/>
              </w:rPr>
            </w:pPr>
            <w:r>
              <w:rPr>
                <w:rFonts w:hint="eastAsia" w:ascii="宋体" w:hAnsi="宋体" w:eastAsia="宋体" w:cs="宋体"/>
                <w:sz w:val="24"/>
                <w:szCs w:val="24"/>
                <w:highlight w:val="none"/>
              </w:rPr>
              <w:t>安全管理保证措施</w:t>
            </w:r>
          </w:p>
        </w:tc>
        <w:tc>
          <w:tcPr>
            <w:tcW w:w="841" w:type="dxa"/>
            <w:vAlign w:val="center"/>
          </w:tcPr>
          <w:p w14:paraId="27582F8D">
            <w:pPr>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5</w:t>
            </w:r>
          </w:p>
        </w:tc>
        <w:tc>
          <w:tcPr>
            <w:tcW w:w="6619" w:type="dxa"/>
            <w:vAlign w:val="center"/>
          </w:tcPr>
          <w:p w14:paraId="12BE64F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保证措施考虑合理，内容完整，完全满足各项采购内容及采购需求，得5分；</w:t>
            </w:r>
          </w:p>
          <w:p w14:paraId="2A881B8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保证措施考虑较全面，内容较完整，基本满足采购内容及采购需求，得3分；</w:t>
            </w:r>
          </w:p>
          <w:p w14:paraId="4F4F6505">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保证措施内容欠缺，部分满足采购需求，得1分</w:t>
            </w:r>
            <w:r>
              <w:rPr>
                <w:rFonts w:hint="eastAsia" w:ascii="宋体" w:hAnsi="宋体" w:eastAsia="宋体" w:cs="宋体"/>
                <w:sz w:val="24"/>
                <w:szCs w:val="24"/>
                <w:highlight w:val="none"/>
                <w:lang w:eastAsia="zh-CN"/>
              </w:rPr>
              <w:t>；</w:t>
            </w:r>
          </w:p>
          <w:p w14:paraId="65B67A8E">
            <w:pPr>
              <w:jc w:val="left"/>
              <w:rPr>
                <w:rFonts w:hint="eastAsia" w:ascii="宋体" w:hAnsi="宋体" w:eastAsia="宋体" w:cs="宋体"/>
                <w:bCs/>
                <w:sz w:val="24"/>
                <w:szCs w:val="24"/>
              </w:rPr>
            </w:pPr>
            <w:r>
              <w:rPr>
                <w:rFonts w:hint="eastAsia" w:ascii="宋体" w:hAnsi="宋体" w:eastAsia="宋体" w:cs="宋体"/>
                <w:sz w:val="24"/>
                <w:szCs w:val="24"/>
                <w:highlight w:val="none"/>
              </w:rPr>
              <w:t>未提供保证措施得0分。</w:t>
            </w:r>
          </w:p>
        </w:tc>
      </w:tr>
      <w:tr w14:paraId="0F620BB3">
        <w:tblPrEx>
          <w:tblCellMar>
            <w:top w:w="0" w:type="dxa"/>
            <w:left w:w="108" w:type="dxa"/>
            <w:bottom w:w="0" w:type="dxa"/>
            <w:right w:w="108" w:type="dxa"/>
          </w:tblCellMar>
        </w:tblPrEx>
        <w:trPr>
          <w:trHeight w:val="696" w:hRule="atLeast"/>
          <w:jc w:val="center"/>
        </w:trPr>
        <w:tc>
          <w:tcPr>
            <w:tcW w:w="538" w:type="dxa"/>
            <w:vAlign w:val="center"/>
          </w:tcPr>
          <w:p w14:paraId="7BBCB8F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669" w:type="dxa"/>
            <w:vAlign w:val="center"/>
          </w:tcPr>
          <w:p w14:paraId="0A5D216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环境管理保证措施</w:t>
            </w:r>
          </w:p>
        </w:tc>
        <w:tc>
          <w:tcPr>
            <w:tcW w:w="841" w:type="dxa"/>
            <w:vAlign w:val="center"/>
          </w:tcPr>
          <w:p w14:paraId="40E631FA">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2DF4180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保证措施考虑合理，内容完整，完全满足各项采购内容及采购需求，得5分；</w:t>
            </w:r>
          </w:p>
          <w:p w14:paraId="01A1512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保证措施考虑较全面，内容较完整，基本满足采购内容及采购需求，得3分；</w:t>
            </w:r>
          </w:p>
          <w:p w14:paraId="130B2F50">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保证措施内容欠缺，部分满足采购需求，得1分</w:t>
            </w:r>
            <w:r>
              <w:rPr>
                <w:rFonts w:hint="eastAsia" w:ascii="宋体" w:hAnsi="宋体" w:eastAsia="宋体" w:cs="宋体"/>
                <w:sz w:val="24"/>
                <w:szCs w:val="24"/>
                <w:highlight w:val="none"/>
                <w:lang w:eastAsia="zh-CN"/>
              </w:rPr>
              <w:t>；</w:t>
            </w:r>
          </w:p>
          <w:p w14:paraId="0787F5A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未提供保证措施得0分。</w:t>
            </w:r>
          </w:p>
        </w:tc>
      </w:tr>
      <w:tr w14:paraId="2A58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8" w:type="dxa"/>
            <w:vAlign w:val="center"/>
          </w:tcPr>
          <w:p w14:paraId="2EFAADB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669" w:type="dxa"/>
            <w:vAlign w:val="center"/>
          </w:tcPr>
          <w:p w14:paraId="052506E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施工总平面、现场临时设施布置</w:t>
            </w:r>
          </w:p>
        </w:tc>
        <w:tc>
          <w:tcPr>
            <w:tcW w:w="841" w:type="dxa"/>
            <w:vAlign w:val="center"/>
          </w:tcPr>
          <w:p w14:paraId="5DBF8EB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3FD8B282">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施工现场平面布置科学合理、临时设施解决方案针对性强或措施完善得5分</w:t>
            </w:r>
            <w:r>
              <w:rPr>
                <w:rFonts w:hint="eastAsia" w:ascii="宋体" w:hAnsi="宋体" w:eastAsia="宋体" w:cs="宋体"/>
                <w:sz w:val="24"/>
                <w:szCs w:val="24"/>
                <w:highlight w:val="none"/>
                <w:lang w:eastAsia="zh-CN"/>
              </w:rPr>
              <w:t>；</w:t>
            </w:r>
          </w:p>
          <w:p w14:paraId="710D548D">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施工现场平面布置基本合理、临时设施解决方案</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可行得3分</w:t>
            </w:r>
            <w:r>
              <w:rPr>
                <w:rFonts w:hint="eastAsia" w:ascii="宋体" w:hAnsi="宋体" w:eastAsia="宋体" w:cs="宋体"/>
                <w:sz w:val="24"/>
                <w:szCs w:val="24"/>
                <w:highlight w:val="none"/>
                <w:lang w:eastAsia="zh-CN"/>
              </w:rPr>
              <w:t>；</w:t>
            </w:r>
          </w:p>
          <w:p w14:paraId="503790E8">
            <w:pPr>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施工现场平面布置不够合理得1分</w:t>
            </w:r>
            <w:r>
              <w:rPr>
                <w:rFonts w:hint="eastAsia" w:ascii="宋体" w:hAnsi="宋体" w:eastAsia="宋体" w:cs="宋体"/>
                <w:sz w:val="24"/>
                <w:szCs w:val="24"/>
                <w:highlight w:val="none"/>
                <w:lang w:eastAsia="zh-CN"/>
              </w:rPr>
              <w:t>；</w:t>
            </w:r>
          </w:p>
          <w:p w14:paraId="6C2B284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未提供相关内容得0分</w:t>
            </w:r>
            <w:r>
              <w:rPr>
                <w:rFonts w:hint="eastAsia" w:ascii="宋体" w:hAnsi="宋体" w:eastAsia="宋体" w:cs="宋体"/>
                <w:sz w:val="24"/>
                <w:szCs w:val="24"/>
                <w:highlight w:val="none"/>
              </w:rPr>
              <w:t>。</w:t>
            </w:r>
          </w:p>
        </w:tc>
      </w:tr>
      <w:tr w14:paraId="5ADB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8" w:type="dxa"/>
            <w:vAlign w:val="center"/>
          </w:tcPr>
          <w:p w14:paraId="5EF7AF2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669" w:type="dxa"/>
            <w:vAlign w:val="center"/>
          </w:tcPr>
          <w:p w14:paraId="5679DE2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建筑垃圾清运及处理方案</w:t>
            </w:r>
          </w:p>
        </w:tc>
        <w:tc>
          <w:tcPr>
            <w:tcW w:w="841" w:type="dxa"/>
            <w:vAlign w:val="center"/>
          </w:tcPr>
          <w:p w14:paraId="7200EBF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635CA3D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方案具有可行性、针对性、完全满足采购需求或优于采购需求，得5分；</w:t>
            </w:r>
          </w:p>
          <w:p w14:paraId="4A042F4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方案可行性、针对性一般，基本满足采购需求但存在瑕疵，得3分；</w:t>
            </w:r>
          </w:p>
          <w:p w14:paraId="1C3EE1B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方案可行性、针对性较差，基本满足采购需求但存在内容缺失，得1分；</w:t>
            </w:r>
          </w:p>
          <w:p w14:paraId="718637E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未提供此项内容得0分</w:t>
            </w:r>
          </w:p>
        </w:tc>
      </w:tr>
      <w:tr w14:paraId="7889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38" w:type="dxa"/>
            <w:vAlign w:val="center"/>
          </w:tcPr>
          <w:p w14:paraId="195A734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669" w:type="dxa"/>
            <w:vAlign w:val="center"/>
          </w:tcPr>
          <w:p w14:paraId="3C00F08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成品保护和工程保修工作措施承诺</w:t>
            </w:r>
          </w:p>
        </w:tc>
        <w:tc>
          <w:tcPr>
            <w:tcW w:w="841" w:type="dxa"/>
            <w:vAlign w:val="center"/>
          </w:tcPr>
          <w:p w14:paraId="61A2E58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6619" w:type="dxa"/>
            <w:vAlign w:val="center"/>
          </w:tcPr>
          <w:p w14:paraId="3DE9473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管理措施合理、有力，有针对性，承诺内容可行性强，得5分；</w:t>
            </w:r>
          </w:p>
          <w:p w14:paraId="6AB3AA3D">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管理措施欠合理，欠针对性，承诺内容可行性一般，得3分；</w:t>
            </w:r>
          </w:p>
          <w:p w14:paraId="0F72200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管理措施不合理，无针对性，承诺内容可行性差，得1分；</w:t>
            </w:r>
          </w:p>
          <w:p w14:paraId="28A5223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未提供此项内容得0分。</w:t>
            </w:r>
          </w:p>
        </w:tc>
      </w:tr>
      <w:tr w14:paraId="1A50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07" w:type="dxa"/>
            <w:gridSpan w:val="2"/>
            <w:vAlign w:val="center"/>
          </w:tcPr>
          <w:p w14:paraId="1D72D992">
            <w:pPr>
              <w:ind w:firstLine="28"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841" w:type="dxa"/>
            <w:vAlign w:val="center"/>
          </w:tcPr>
          <w:p w14:paraId="164CD608">
            <w:pPr>
              <w:ind w:firstLine="28"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100</w:t>
            </w:r>
          </w:p>
        </w:tc>
        <w:tc>
          <w:tcPr>
            <w:tcW w:w="6619" w:type="dxa"/>
            <w:vAlign w:val="center"/>
          </w:tcPr>
          <w:p w14:paraId="421E8430">
            <w:pPr>
              <w:rPr>
                <w:rFonts w:hint="eastAsia" w:ascii="宋体" w:hAnsi="宋体" w:eastAsia="宋体" w:cs="宋体"/>
                <w:sz w:val="24"/>
                <w:szCs w:val="24"/>
                <w:highlight w:val="none"/>
              </w:rPr>
            </w:pPr>
          </w:p>
        </w:tc>
      </w:tr>
    </w:tbl>
    <w:p w14:paraId="5D0D8F47">
      <w:pPr>
        <w:spacing w:line="360" w:lineRule="auto"/>
        <w:ind w:firstLine="2880" w:firstLineChars="800"/>
        <w:outlineLvl w:val="0"/>
        <w:rPr>
          <w:rFonts w:hint="eastAsia" w:ascii="仿宋" w:hAnsi="仿宋" w:eastAsia="仿宋" w:cs="仿宋"/>
          <w:b/>
          <w:sz w:val="36"/>
          <w:szCs w:val="36"/>
          <w:highlight w:val="none"/>
        </w:rPr>
      </w:pPr>
      <w:r>
        <w:rPr>
          <w:b/>
          <w:sz w:val="36"/>
          <w:szCs w:val="36"/>
        </w:rPr>
        <w:br w:type="page"/>
      </w:r>
      <w:bookmarkStart w:id="823" w:name="_Toc22375"/>
      <w:bookmarkStart w:id="824" w:name="_Toc12847"/>
      <w:bookmarkStart w:id="825" w:name="_Toc3197"/>
      <w:bookmarkStart w:id="826" w:name="_Toc1114"/>
      <w:bookmarkStart w:id="827" w:name="_Toc21573"/>
      <w:bookmarkStart w:id="828" w:name="_Toc20352"/>
      <w:bookmarkStart w:id="829" w:name="_Toc32448"/>
      <w:bookmarkStart w:id="830" w:name="_Toc25464"/>
      <w:bookmarkStart w:id="831" w:name="_Toc29495"/>
      <w:bookmarkStart w:id="832" w:name="_Toc4417"/>
      <w:bookmarkStart w:id="833" w:name="_Toc2138"/>
      <w:bookmarkStart w:id="834" w:name="_Toc99301425"/>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823"/>
      <w:bookmarkEnd w:id="824"/>
      <w:bookmarkEnd w:id="825"/>
      <w:bookmarkEnd w:id="826"/>
      <w:bookmarkEnd w:id="827"/>
      <w:bookmarkEnd w:id="828"/>
      <w:bookmarkEnd w:id="829"/>
      <w:bookmarkEnd w:id="830"/>
      <w:bookmarkEnd w:id="831"/>
      <w:bookmarkEnd w:id="832"/>
      <w:bookmarkEnd w:id="833"/>
    </w:p>
    <w:p w14:paraId="42A4D76E">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73"/>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3"/>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88"/>
        <w:gridCol w:w="1445"/>
        <w:gridCol w:w="846"/>
        <w:gridCol w:w="4673"/>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81"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751"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39"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429"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56370089">
            <w:pPr>
              <w:jc w:val="center"/>
              <w:rPr>
                <w:rFonts w:ascii="仿宋" w:hAnsi="仿宋" w:eastAsia="仿宋" w:cs="仿宋"/>
                <w:bCs/>
                <w:sz w:val="24"/>
                <w:highlight w:val="none"/>
              </w:rPr>
            </w:pPr>
            <w:r>
              <w:rPr>
                <w:rFonts w:hint="eastAsia" w:ascii="仿宋" w:hAnsi="仿宋" w:eastAsia="仿宋" w:cs="仿宋"/>
                <w:bCs/>
                <w:sz w:val="24"/>
                <w:highlight w:val="none"/>
              </w:rPr>
              <w:t>01</w:t>
            </w:r>
          </w:p>
        </w:tc>
        <w:tc>
          <w:tcPr>
            <w:tcW w:w="981" w:type="pct"/>
            <w:noWrap w:val="0"/>
            <w:vAlign w:val="center"/>
          </w:tcPr>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朝阳区2026年第三批102处（172个防护单元）人防工程战时设备设施维护维修项目-一标段</w:t>
            </w:r>
          </w:p>
        </w:tc>
        <w:tc>
          <w:tcPr>
            <w:tcW w:w="751" w:type="pct"/>
            <w:noWrap w:val="0"/>
            <w:vAlign w:val="center"/>
          </w:tcPr>
          <w:p w14:paraId="6F6749DC">
            <w:pPr>
              <w:jc w:val="center"/>
              <w:rPr>
                <w:rFonts w:hint="default" w:ascii="仿宋" w:hAnsi="仿宋" w:eastAsia="仿宋" w:cs="仿宋"/>
                <w:bCs/>
                <w:sz w:val="24"/>
                <w:highlight w:val="none"/>
                <w:lang w:val="en-US" w:eastAsia="zh-CN"/>
              </w:rPr>
            </w:pPr>
            <w:r>
              <w:rPr>
                <w:rFonts w:hint="default" w:ascii="仿宋" w:hAnsi="仿宋" w:eastAsia="仿宋" w:cs="仿宋"/>
                <w:bCs/>
                <w:sz w:val="24"/>
                <w:highlight w:val="none"/>
                <w:lang w:val="en-US" w:eastAsia="zh-CN"/>
              </w:rPr>
              <w:t>244</w:t>
            </w:r>
            <w:r>
              <w:rPr>
                <w:rFonts w:hint="eastAsia" w:ascii="仿宋" w:hAnsi="仿宋" w:eastAsia="仿宋" w:cs="仿宋"/>
                <w:bCs/>
                <w:sz w:val="24"/>
                <w:highlight w:val="none"/>
                <w:lang w:val="en-US" w:eastAsia="zh-CN"/>
              </w:rPr>
              <w:t>.</w:t>
            </w:r>
            <w:r>
              <w:rPr>
                <w:rFonts w:hint="default" w:ascii="仿宋" w:hAnsi="仿宋" w:eastAsia="仿宋" w:cs="仿宋"/>
                <w:bCs/>
                <w:sz w:val="24"/>
                <w:highlight w:val="none"/>
                <w:lang w:val="en-US" w:eastAsia="zh-CN"/>
              </w:rPr>
              <w:t>936317</w:t>
            </w:r>
          </w:p>
        </w:tc>
        <w:tc>
          <w:tcPr>
            <w:tcW w:w="439"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429" w:type="pct"/>
            <w:noWrap w:val="0"/>
            <w:vAlign w:val="center"/>
          </w:tcPr>
          <w:p w14:paraId="0DDA264D">
            <w:pPr>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rPr>
              <w:t>标段防护单元</w:t>
            </w:r>
            <w:r>
              <w:rPr>
                <w:rFonts w:hint="eastAsia" w:ascii="仿宋" w:hAnsi="仿宋" w:eastAsia="仿宋" w:cs="仿宋"/>
                <w:kern w:val="0"/>
                <w:sz w:val="24"/>
                <w:highlight w:val="none"/>
                <w:lang w:val="en-US" w:eastAsia="zh-CN"/>
              </w:rPr>
              <w:t>的</w:t>
            </w:r>
            <w:r>
              <w:rPr>
                <w:rFonts w:hint="eastAsia" w:ascii="仿宋" w:hAnsi="仿宋" w:eastAsia="仿宋" w:cs="仿宋"/>
                <w:kern w:val="0"/>
                <w:sz w:val="24"/>
                <w:highlight w:val="none"/>
              </w:rPr>
              <w:t>设备设施维护维修：钢筋混凝土人防门维护维修</w:t>
            </w:r>
            <w:r>
              <w:rPr>
                <w:rFonts w:hint="eastAsia" w:ascii="仿宋" w:hAnsi="仿宋" w:eastAsia="仿宋" w:cs="仿宋"/>
                <w:kern w:val="0"/>
                <w:sz w:val="24"/>
                <w:highlight w:val="none"/>
                <w:lang w:eastAsia="zh-CN"/>
              </w:rPr>
              <w:t>、悬板防爆波活门维护维修、挡窗板维护维修、设备房间标识牌制作安装、穿墙套管检修、</w:t>
            </w:r>
            <w:r>
              <w:rPr>
                <w:rFonts w:hint="eastAsia" w:ascii="仿宋" w:hAnsi="仿宋" w:eastAsia="仿宋" w:cs="仿宋"/>
                <w:kern w:val="0"/>
                <w:sz w:val="24"/>
                <w:highlight w:val="none"/>
                <w:lang w:val="en-US" w:eastAsia="zh-CN"/>
              </w:rPr>
              <w:t>支架/</w:t>
            </w:r>
            <w:r>
              <w:rPr>
                <w:rFonts w:hint="eastAsia" w:ascii="仿宋" w:hAnsi="仿宋" w:eastAsia="仿宋" w:cs="仿宋"/>
                <w:kern w:val="0"/>
                <w:sz w:val="24"/>
                <w:highlight w:val="none"/>
                <w:lang w:eastAsia="zh-CN"/>
              </w:rPr>
              <w:t>钢爬梯除锈刷漆、手摇电动两用风机、离心/轴流风</w:t>
            </w:r>
          </w:p>
          <w:p w14:paraId="26718547">
            <w:pPr>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eastAsia="zh-CN"/>
              </w:rPr>
              <w:t>机、除湿机、过滤吸收器维护维修、油网滤尘器维护维修、超压/自动排气活门、手动密闭阀门、管道油漆翻新、</w:t>
            </w:r>
            <w:r>
              <w:rPr>
                <w:rFonts w:hint="eastAsia" w:ascii="仿宋" w:hAnsi="仿宋" w:eastAsia="仿宋" w:cs="仿宋"/>
                <w:kern w:val="0"/>
                <w:sz w:val="24"/>
                <w:highlight w:val="none"/>
                <w:lang w:val="en-US" w:eastAsia="zh-CN"/>
              </w:rPr>
              <w:t>阀门一般检修刷漆、人防战备水箱及污水泵检修、配电箱/控制箱(柜)检修、呼叫电铃检修/更换/添</w:t>
            </w:r>
          </w:p>
          <w:p w14:paraId="33F7291C">
            <w:pPr>
              <w:jc w:val="center"/>
              <w:rPr>
                <w:rFonts w:ascii="仿宋" w:hAnsi="仿宋" w:eastAsia="仿宋" w:cs="仿宋"/>
                <w:kern w:val="0"/>
                <w:sz w:val="24"/>
                <w:highlight w:val="none"/>
              </w:rPr>
            </w:pPr>
            <w:r>
              <w:rPr>
                <w:rFonts w:hint="eastAsia" w:ascii="仿宋" w:hAnsi="仿宋" w:eastAsia="仿宋" w:cs="仿宋"/>
                <w:kern w:val="0"/>
                <w:sz w:val="24"/>
                <w:highlight w:val="none"/>
                <w:lang w:val="en-US" w:eastAsia="zh-CN"/>
              </w:rPr>
              <w:t>配、防爆开关更换</w:t>
            </w:r>
            <w:r>
              <w:rPr>
                <w:rFonts w:hint="eastAsia" w:ascii="仿宋" w:hAnsi="仿宋" w:eastAsia="仿宋" w:cs="仿宋"/>
                <w:kern w:val="0"/>
                <w:sz w:val="24"/>
                <w:highlight w:val="none"/>
              </w:rPr>
              <w:t>等。</w:t>
            </w:r>
          </w:p>
        </w:tc>
      </w:tr>
    </w:tbl>
    <w:p w14:paraId="46A19B5D">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lang w:eastAsia="zh-CN"/>
        </w:rPr>
        <w:t>天</w:t>
      </w:r>
      <w:r>
        <w:rPr>
          <w:rFonts w:hint="eastAsia" w:ascii="仿宋" w:hAnsi="仿宋" w:eastAsia="仿宋" w:cs="仿宋"/>
          <w:sz w:val="24"/>
          <w:szCs w:val="24"/>
          <w:highlight w:val="none"/>
        </w:rPr>
        <w:t>。</w:t>
      </w:r>
    </w:p>
    <w:p w14:paraId="29047864">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73"/>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2146DF72">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1）预付款支付比例或金额：合同价款的40%。</w:t>
      </w:r>
    </w:p>
    <w:p w14:paraId="2FF96215">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2）工程进度顺利，工程量完成过半且财政拨款下发后支付合同价款的30%。</w:t>
      </w:r>
    </w:p>
    <w:p w14:paraId="2466DEEE">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3）项目竣工完成审计单位结算审核结果出来且财政拨款下发后15天内</w:t>
      </w:r>
      <w:r>
        <w:rPr>
          <w:rFonts w:hint="eastAsia" w:ascii="仿宋" w:hAnsi="仿宋" w:eastAsia="仿宋" w:cs="仿宋"/>
          <w:color w:val="auto"/>
          <w:kern w:val="2"/>
          <w:sz w:val="24"/>
          <w:szCs w:val="24"/>
          <w:highlight w:val="none"/>
          <w:u w:val="none"/>
          <w:lang w:eastAsia="zh-CN"/>
        </w:rPr>
        <w:t>支付至该项目结算价款的97%</w:t>
      </w:r>
      <w:r>
        <w:rPr>
          <w:rFonts w:hint="eastAsia" w:ascii="仿宋" w:hAnsi="仿宋" w:eastAsia="仿宋" w:cs="仿宋"/>
          <w:color w:val="auto"/>
          <w:kern w:val="2"/>
          <w:sz w:val="24"/>
          <w:szCs w:val="24"/>
          <w:highlight w:val="none"/>
          <w:u w:val="none"/>
          <w:lang w:val="en-US" w:eastAsia="zh-CN"/>
        </w:rPr>
        <w:t>，</w:t>
      </w:r>
      <w:r>
        <w:rPr>
          <w:rFonts w:hint="eastAsia" w:ascii="仿宋" w:hAnsi="仿宋" w:eastAsia="仿宋" w:cs="仿宋"/>
          <w:color w:val="auto"/>
          <w:kern w:val="2"/>
          <w:sz w:val="24"/>
          <w:szCs w:val="24"/>
          <w:highlight w:val="none"/>
          <w:u w:val="none"/>
          <w:lang w:eastAsia="zh-CN"/>
        </w:rPr>
        <w:t>以审计单位出具的结算审核结果作为该项目的最终结算依据。</w:t>
      </w:r>
      <w:r>
        <w:rPr>
          <w:rFonts w:hint="eastAsia" w:ascii="仿宋" w:hAnsi="仿宋" w:eastAsia="仿宋" w:cs="仿宋"/>
          <w:color w:val="auto"/>
          <w:kern w:val="2"/>
          <w:sz w:val="24"/>
          <w:szCs w:val="24"/>
          <w:highlight w:val="none"/>
          <w:u w:val="none"/>
          <w:lang w:val="en-US" w:eastAsia="zh-CN"/>
        </w:rPr>
        <w:t>剩余质保金待乙方提交质保函后支付，项目保修期为2年。</w:t>
      </w:r>
    </w:p>
    <w:p w14:paraId="585B4C68">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因甲方系财政预算单位，将按照财政资金支付进度完成合同各类款项（包含质保金）相关支付手续，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本合同的有关约定承担责任。</w:t>
      </w:r>
    </w:p>
    <w:p w14:paraId="0D72FFB4">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5）甲方向乙方支付任一笔合同款项前，乙方应按照甲方要求开具相应增值税发票，否则，甲方有权顺延付款时间且不承担任何违约责任。</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default" w:ascii="仿宋" w:hAnsi="仿宋" w:eastAsia="仿宋" w:cs="仿宋"/>
          <w:sz w:val="24"/>
          <w:szCs w:val="24"/>
          <w:highlight w:val="none"/>
          <w:lang w:val="en-US" w:eastAsia="zh-CN"/>
        </w:rPr>
      </w:pPr>
      <w:bookmarkStart w:id="835" w:name="_Toc22600"/>
      <w:r>
        <w:rPr>
          <w:rFonts w:hint="eastAsia" w:ascii="仿宋" w:hAnsi="仿宋" w:eastAsia="仿宋" w:cs="仿宋"/>
          <w:sz w:val="24"/>
          <w:szCs w:val="24"/>
          <w:highlight w:val="none"/>
          <w:lang w:val="en-US" w:eastAsia="zh-CN"/>
        </w:rPr>
        <w:t>3.其他要求</w:t>
      </w:r>
    </w:p>
    <w:p w14:paraId="5FA201DF">
      <w:pPr>
        <w:pStyle w:val="7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按照区财政局政府采购改革要求，自2025年起，所有立项招标项目签订的合同必须是电子公章网签，因此各投标人如若中标，需要到公安局先准备好开设电子公章，以备合同签订工作。</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835"/>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67D9811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 房屋修缮工程工程量计算标准(2023-北京)等相关工程的国家计量规范；</w:t>
      </w:r>
    </w:p>
    <w:p w14:paraId="7F50E8B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 计价定额及配套办法：《北京市房屋修缮工程预算消耗量标准(2021)》、《关于建筑业营业税改征增值税调整北京市建设工程计价依据的实施意见》的通知（京建发〔2016〕116号）、《北京市住房和城乡建设委员会关于建筑垃圾运输处置费用单独列项计价的通知》（京建法〔2017〕27号、）《北京市住房和城乡建设委员会关于重新调整北京市建设工程计价依据增值税税率的通知》（京建发〔2019〕141号）、《北京市建设工程安全文明施工费管理办法（试行）》（京建法〔2019〕9号）、北京市住房和城乡建设委员会印发《关于执行〈建设工程工程量清单计价标准〉及配套工程量计算标准的实施意见》的通知（京建发〔2025〕377号）；</w:t>
      </w:r>
    </w:p>
    <w:p w14:paraId="7D592F5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3)本工程设计文件及相关资料；</w:t>
      </w:r>
    </w:p>
    <w:p w14:paraId="708AA1E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4)与本工程有关的标准、规范、技术资料；</w:t>
      </w:r>
    </w:p>
    <w:p w14:paraId="2701BCF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5)本工程招标文件及相关文件；</w:t>
      </w:r>
    </w:p>
    <w:p w14:paraId="2B88E83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6)施工现场情况、地勘水文资料、工程特点及常规施工方案；</w:t>
      </w:r>
    </w:p>
    <w:p w14:paraId="54344C2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1标段：¥：2449363.17元</w:t>
      </w:r>
    </w:p>
    <w:p w14:paraId="7D04FEC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其中：分部分项工程：1824700.02 元</w:t>
      </w:r>
    </w:p>
    <w:p w14:paraId="10CC1DE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措施项目：422422.15元</w:t>
      </w:r>
    </w:p>
    <w:p w14:paraId="6841025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税金：202241元</w:t>
      </w:r>
    </w:p>
    <w:p w14:paraId="00F2BB2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安全文明施工费（含税）合计金额：169011.41  元；</w:t>
      </w:r>
    </w:p>
    <w:p w14:paraId="137EA20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29508781">
      <w:pPr>
        <w:pStyle w:val="73"/>
        <w:spacing w:line="560" w:lineRule="exact"/>
        <w:ind w:firstLine="482"/>
        <w:contextualSpacing/>
        <w:rPr>
          <w:rFonts w:hint="default" w:ascii="仿宋" w:hAnsi="仿宋" w:eastAsia="仿宋" w:cs="仿宋"/>
          <w:b w:val="0"/>
          <w:bCs w:val="0"/>
          <w:sz w:val="24"/>
          <w:szCs w:val="24"/>
          <w:highlight w:val="none"/>
          <w:lang w:val="en-US" w:eastAsia="zh-CN"/>
        </w:rPr>
        <w:sectPr>
          <w:pgSz w:w="11906" w:h="16838"/>
          <w:pgMar w:top="1440" w:right="1301" w:bottom="1440" w:left="1588" w:header="794" w:footer="992" w:gutter="0"/>
          <w:pgNumType w:fmt="decimal"/>
          <w:cols w:space="720" w:num="1"/>
          <w:docGrid w:type="linesAndChars" w:linePitch="312" w:charSpace="0"/>
        </w:sectPr>
      </w:pPr>
    </w:p>
    <w:bookmarkEnd w:id="834"/>
    <w:p w14:paraId="04CFAFEB">
      <w:pPr>
        <w:pStyle w:val="2"/>
        <w:numPr>
          <w:ilvl w:val="0"/>
          <w:numId w:val="0"/>
        </w:numPr>
        <w:rPr>
          <w:rFonts w:hint="eastAsia" w:ascii="仿宋" w:hAnsi="仿宋" w:eastAsia="仿宋" w:cs="仿宋"/>
          <w:b/>
          <w:bCs/>
          <w:szCs w:val="24"/>
          <w:highlight w:val="none"/>
        </w:rPr>
      </w:pPr>
      <w:bookmarkStart w:id="836" w:name="_Toc29689"/>
      <w:bookmarkStart w:id="837" w:name="_Toc27618"/>
      <w:bookmarkStart w:id="838" w:name="_Toc28430"/>
      <w:bookmarkStart w:id="839" w:name="_Toc13417"/>
      <w:bookmarkStart w:id="840" w:name="_Toc28844"/>
      <w:r>
        <w:rPr>
          <w:rFonts w:hint="eastAsia" w:ascii="仿宋" w:hAnsi="仿宋" w:eastAsia="仿宋" w:cs="仿宋"/>
          <w:b/>
          <w:bCs/>
          <w:kern w:val="44"/>
          <w:sz w:val="32"/>
          <w:szCs w:val="24"/>
          <w:highlight w:val="none"/>
          <w:lang w:val="en-US" w:eastAsia="zh-CN" w:bidi="ar-SA"/>
        </w:rPr>
        <w:t>第六章</w:t>
      </w:r>
      <w:r>
        <w:rPr>
          <w:rFonts w:hint="eastAsia" w:ascii="仿宋" w:hAnsi="仿宋" w:eastAsia="仿宋" w:cs="仿宋"/>
          <w:b/>
          <w:bCs/>
          <w:szCs w:val="24"/>
          <w:highlight w:val="none"/>
        </w:rPr>
        <w:t xml:space="preserve">  拟签订的合同文本</w:t>
      </w:r>
      <w:bookmarkEnd w:id="836"/>
      <w:bookmarkEnd w:id="837"/>
      <w:bookmarkEnd w:id="838"/>
      <w:bookmarkEnd w:id="839"/>
      <w:bookmarkEnd w:id="840"/>
    </w:p>
    <w:p w14:paraId="484CE531">
      <w:pPr>
        <w:jc w:val="center"/>
        <w:rPr>
          <w:rFonts w:hint="eastAsia" w:ascii="仿宋" w:hAnsi="仿宋" w:eastAsia="仿宋" w:cs="仿宋"/>
          <w:b/>
          <w:bCs/>
          <w:sz w:val="24"/>
          <w:highlight w:val="none"/>
          <w:lang w:eastAsia="zh-CN"/>
        </w:rPr>
      </w:pPr>
      <w:bookmarkStart w:id="841" w:name="_Toc31926"/>
      <w:bookmarkStart w:id="842" w:name="_Toc10913"/>
      <w:bookmarkStart w:id="843" w:name="_Toc16698"/>
      <w:bookmarkStart w:id="844" w:name="_Toc8642"/>
      <w:bookmarkStart w:id="845" w:name="_Toc9248"/>
      <w:bookmarkStart w:id="846" w:name="_Toc811"/>
      <w:bookmarkStart w:id="847" w:name="_Toc4281"/>
      <w:bookmarkStart w:id="848" w:name="_Toc8770"/>
      <w:bookmarkStart w:id="849" w:name="_Toc12125"/>
      <w:bookmarkStart w:id="850" w:name="_Toc13702"/>
    </w:p>
    <w:p w14:paraId="2B74311E">
      <w:pPr>
        <w:jc w:val="center"/>
        <w:rPr>
          <w:rFonts w:hint="eastAsia" w:ascii="仿宋" w:hAnsi="仿宋" w:eastAsia="仿宋" w:cs="仿宋"/>
          <w:b/>
          <w:bCs/>
          <w:szCs w:val="24"/>
          <w:highlight w:val="none"/>
          <w:lang w:eastAsia="zh-CN"/>
        </w:rPr>
      </w:pPr>
      <w:r>
        <w:rPr>
          <w:rFonts w:hint="eastAsia" w:ascii="仿宋" w:hAnsi="仿宋" w:eastAsia="仿宋" w:cs="仿宋"/>
          <w:b/>
          <w:bCs/>
          <w:sz w:val="24"/>
          <w:highlight w:val="none"/>
          <w:lang w:eastAsia="zh-CN"/>
        </w:rPr>
        <w:t>（以下合同仅作为参考样本，具体合同要求以签订前采购人规定为准）</w:t>
      </w:r>
      <w:bookmarkEnd w:id="841"/>
      <w:bookmarkEnd w:id="842"/>
      <w:bookmarkEnd w:id="843"/>
      <w:bookmarkEnd w:id="844"/>
      <w:bookmarkEnd w:id="845"/>
      <w:bookmarkEnd w:id="846"/>
      <w:bookmarkEnd w:id="847"/>
      <w:bookmarkEnd w:id="848"/>
      <w:bookmarkEnd w:id="849"/>
      <w:bookmarkEnd w:id="850"/>
    </w:p>
    <w:p w14:paraId="40155F28">
      <w:pPr>
        <w:spacing w:after="156" w:afterLines="50" w:line="600" w:lineRule="exact"/>
        <w:ind w:left="-708" w:leftChars="-337" w:right="-624" w:rightChars="-297"/>
        <w:outlineLvl w:val="0"/>
        <w:rPr>
          <w:rFonts w:hint="eastAsia" w:ascii="仿宋" w:hAnsi="仿宋" w:eastAsia="仿宋" w:cs="仿宋"/>
          <w:b/>
          <w:bCs/>
          <w:sz w:val="24"/>
          <w:highlight w:val="none"/>
        </w:rPr>
      </w:pPr>
    </w:p>
    <w:p w14:paraId="1C0ABAC0">
      <w:pPr>
        <w:autoSpaceDE w:val="0"/>
        <w:autoSpaceDN w:val="0"/>
        <w:adjustRightInd w:val="0"/>
        <w:spacing w:line="360" w:lineRule="auto"/>
        <w:ind w:left="1080" w:leftChars="257" w:hanging="540"/>
        <w:jc w:val="left"/>
        <w:rPr>
          <w:rFonts w:eastAsiaTheme="minorEastAsia"/>
          <w:sz w:val="28"/>
        </w:rPr>
      </w:pPr>
    </w:p>
    <w:p w14:paraId="03A213D1">
      <w:pPr>
        <w:autoSpaceDE w:val="0"/>
        <w:autoSpaceDN w:val="0"/>
        <w:adjustRightInd w:val="0"/>
        <w:spacing w:line="360" w:lineRule="auto"/>
        <w:ind w:left="1080" w:leftChars="257" w:hanging="540"/>
        <w:jc w:val="left"/>
        <w:rPr>
          <w:rFonts w:eastAsiaTheme="minorEastAsia"/>
          <w:sz w:val="28"/>
        </w:rPr>
      </w:pPr>
    </w:p>
    <w:p w14:paraId="7F0590CE">
      <w:pPr>
        <w:autoSpaceDE w:val="0"/>
        <w:autoSpaceDN w:val="0"/>
        <w:adjustRightInd w:val="0"/>
        <w:spacing w:line="360" w:lineRule="auto"/>
        <w:ind w:right="560" w:firstLine="420" w:firstLineChars="150"/>
        <w:jc w:val="right"/>
        <w:rPr>
          <w:rFonts w:eastAsiaTheme="minorEastAsia"/>
          <w:sz w:val="28"/>
        </w:rPr>
      </w:pPr>
      <w:bookmarkStart w:id="851" w:name="_Toc99301426"/>
    </w:p>
    <w:p w14:paraId="143618A6">
      <w:pPr>
        <w:autoSpaceDE w:val="0"/>
        <w:autoSpaceDN w:val="0"/>
        <w:adjustRightInd w:val="0"/>
        <w:spacing w:line="360" w:lineRule="auto"/>
        <w:ind w:right="560" w:firstLine="420" w:firstLineChars="150"/>
        <w:jc w:val="right"/>
        <w:rPr>
          <w:rFonts w:eastAsiaTheme="minorEastAsia"/>
          <w:sz w:val="28"/>
        </w:rPr>
      </w:pPr>
    </w:p>
    <w:p w14:paraId="4EFBD767">
      <w:pPr>
        <w:autoSpaceDE w:val="0"/>
        <w:autoSpaceDN w:val="0"/>
        <w:adjustRightInd w:val="0"/>
        <w:spacing w:line="360" w:lineRule="auto"/>
        <w:ind w:right="560" w:firstLine="420" w:firstLineChars="150"/>
        <w:jc w:val="right"/>
        <w:rPr>
          <w:rFonts w:eastAsiaTheme="minorEastAsia"/>
          <w:sz w:val="28"/>
        </w:rPr>
      </w:pPr>
    </w:p>
    <w:p w14:paraId="4922A0DD">
      <w:pPr>
        <w:autoSpaceDE w:val="0"/>
        <w:autoSpaceDN w:val="0"/>
        <w:adjustRightInd w:val="0"/>
        <w:spacing w:line="360" w:lineRule="auto"/>
        <w:ind w:right="560" w:firstLine="420" w:firstLineChars="150"/>
        <w:jc w:val="right"/>
        <w:rPr>
          <w:rFonts w:eastAsiaTheme="minorEastAsia"/>
          <w:sz w:val="28"/>
        </w:rPr>
      </w:pPr>
    </w:p>
    <w:p w14:paraId="7209385F">
      <w:pPr>
        <w:autoSpaceDE w:val="0"/>
        <w:autoSpaceDN w:val="0"/>
        <w:adjustRightInd w:val="0"/>
        <w:spacing w:line="360" w:lineRule="auto"/>
        <w:ind w:right="560" w:firstLine="420" w:firstLineChars="150"/>
        <w:jc w:val="right"/>
        <w:rPr>
          <w:rFonts w:eastAsiaTheme="minorEastAsia"/>
          <w:sz w:val="28"/>
        </w:rPr>
      </w:pPr>
    </w:p>
    <w:p w14:paraId="25DDA756">
      <w:pPr>
        <w:autoSpaceDE w:val="0"/>
        <w:autoSpaceDN w:val="0"/>
        <w:adjustRightInd w:val="0"/>
        <w:spacing w:line="360" w:lineRule="auto"/>
        <w:ind w:right="560" w:firstLine="420" w:firstLineChars="150"/>
        <w:jc w:val="right"/>
        <w:rPr>
          <w:rFonts w:eastAsiaTheme="minorEastAsia"/>
          <w:sz w:val="28"/>
        </w:rPr>
      </w:pPr>
    </w:p>
    <w:p w14:paraId="4A74E603">
      <w:pPr>
        <w:autoSpaceDE w:val="0"/>
        <w:autoSpaceDN w:val="0"/>
        <w:adjustRightInd w:val="0"/>
        <w:spacing w:line="360" w:lineRule="auto"/>
        <w:ind w:right="560" w:firstLine="420" w:firstLineChars="150"/>
        <w:jc w:val="right"/>
        <w:rPr>
          <w:rFonts w:eastAsiaTheme="minorEastAsia"/>
          <w:sz w:val="28"/>
        </w:rPr>
      </w:pPr>
    </w:p>
    <w:p w14:paraId="62E7B333">
      <w:pPr>
        <w:autoSpaceDE w:val="0"/>
        <w:autoSpaceDN w:val="0"/>
        <w:adjustRightInd w:val="0"/>
        <w:spacing w:line="360" w:lineRule="auto"/>
        <w:ind w:right="560" w:firstLine="420" w:firstLineChars="150"/>
        <w:jc w:val="right"/>
        <w:rPr>
          <w:rFonts w:eastAsiaTheme="minorEastAsia"/>
          <w:sz w:val="28"/>
        </w:rPr>
      </w:pPr>
    </w:p>
    <w:p w14:paraId="378E0333">
      <w:pPr>
        <w:autoSpaceDE w:val="0"/>
        <w:autoSpaceDN w:val="0"/>
        <w:adjustRightInd w:val="0"/>
        <w:spacing w:line="360" w:lineRule="auto"/>
        <w:ind w:right="560" w:firstLine="420" w:firstLineChars="150"/>
        <w:jc w:val="right"/>
        <w:rPr>
          <w:rFonts w:eastAsiaTheme="minorEastAsia"/>
          <w:sz w:val="28"/>
        </w:rPr>
      </w:pPr>
    </w:p>
    <w:p w14:paraId="7E7C0F3F">
      <w:pPr>
        <w:autoSpaceDE w:val="0"/>
        <w:autoSpaceDN w:val="0"/>
        <w:adjustRightInd w:val="0"/>
        <w:spacing w:line="360" w:lineRule="auto"/>
        <w:ind w:right="560" w:firstLine="420" w:firstLineChars="150"/>
        <w:jc w:val="right"/>
        <w:rPr>
          <w:rFonts w:eastAsiaTheme="minorEastAsia"/>
          <w:sz w:val="28"/>
        </w:rPr>
      </w:pPr>
    </w:p>
    <w:p w14:paraId="78BFB5DE">
      <w:pPr>
        <w:autoSpaceDE w:val="0"/>
        <w:autoSpaceDN w:val="0"/>
        <w:adjustRightInd w:val="0"/>
        <w:spacing w:line="360" w:lineRule="auto"/>
        <w:ind w:right="560" w:firstLine="420" w:firstLineChars="150"/>
        <w:jc w:val="right"/>
        <w:rPr>
          <w:rFonts w:eastAsiaTheme="minorEastAsia"/>
          <w:sz w:val="28"/>
        </w:rPr>
      </w:pPr>
    </w:p>
    <w:p w14:paraId="28801D6E">
      <w:pPr>
        <w:autoSpaceDE w:val="0"/>
        <w:autoSpaceDN w:val="0"/>
        <w:adjustRightInd w:val="0"/>
        <w:spacing w:line="360" w:lineRule="auto"/>
        <w:ind w:right="560" w:firstLine="420" w:firstLineChars="150"/>
        <w:jc w:val="right"/>
        <w:rPr>
          <w:rFonts w:eastAsiaTheme="minorEastAsia"/>
          <w:sz w:val="28"/>
        </w:rPr>
      </w:pPr>
    </w:p>
    <w:p w14:paraId="15A7FD6C">
      <w:pPr>
        <w:autoSpaceDE w:val="0"/>
        <w:autoSpaceDN w:val="0"/>
        <w:adjustRightInd w:val="0"/>
        <w:spacing w:line="360" w:lineRule="auto"/>
        <w:ind w:right="560" w:firstLine="420" w:firstLineChars="150"/>
        <w:jc w:val="right"/>
        <w:rPr>
          <w:rFonts w:eastAsiaTheme="minorEastAsia"/>
          <w:sz w:val="28"/>
        </w:rPr>
      </w:pPr>
    </w:p>
    <w:p w14:paraId="51B824D0">
      <w:pPr>
        <w:autoSpaceDE w:val="0"/>
        <w:autoSpaceDN w:val="0"/>
        <w:adjustRightInd w:val="0"/>
        <w:spacing w:line="360" w:lineRule="auto"/>
        <w:ind w:right="560" w:firstLine="420" w:firstLineChars="150"/>
        <w:jc w:val="right"/>
        <w:rPr>
          <w:rFonts w:eastAsiaTheme="minorEastAsia"/>
          <w:sz w:val="28"/>
        </w:rPr>
      </w:pPr>
    </w:p>
    <w:p w14:paraId="0554F827">
      <w:pPr>
        <w:autoSpaceDE w:val="0"/>
        <w:autoSpaceDN w:val="0"/>
        <w:adjustRightInd w:val="0"/>
        <w:spacing w:line="360" w:lineRule="auto"/>
        <w:ind w:right="560" w:firstLine="420" w:firstLineChars="150"/>
        <w:jc w:val="right"/>
        <w:rPr>
          <w:rFonts w:eastAsiaTheme="minorEastAsia"/>
          <w:sz w:val="28"/>
        </w:rPr>
      </w:pPr>
    </w:p>
    <w:p w14:paraId="5689A69D">
      <w:pPr>
        <w:autoSpaceDE w:val="0"/>
        <w:autoSpaceDN w:val="0"/>
        <w:adjustRightInd w:val="0"/>
        <w:spacing w:line="360" w:lineRule="auto"/>
        <w:ind w:right="560" w:firstLine="420" w:firstLineChars="150"/>
        <w:jc w:val="right"/>
        <w:rPr>
          <w:rFonts w:eastAsiaTheme="minorEastAsia"/>
          <w:sz w:val="28"/>
        </w:rPr>
      </w:pPr>
    </w:p>
    <w:p w14:paraId="4D132A23">
      <w:pPr>
        <w:autoSpaceDE w:val="0"/>
        <w:autoSpaceDN w:val="0"/>
        <w:adjustRightInd w:val="0"/>
        <w:spacing w:line="360" w:lineRule="auto"/>
        <w:ind w:right="560" w:firstLine="420" w:firstLineChars="150"/>
        <w:jc w:val="right"/>
        <w:rPr>
          <w:rFonts w:eastAsiaTheme="minorEastAsia"/>
          <w:sz w:val="28"/>
        </w:rPr>
      </w:pPr>
    </w:p>
    <w:p w14:paraId="3693120B">
      <w:pPr>
        <w:autoSpaceDE w:val="0"/>
        <w:autoSpaceDN w:val="0"/>
        <w:adjustRightInd w:val="0"/>
        <w:spacing w:line="360" w:lineRule="auto"/>
        <w:ind w:right="560" w:firstLine="420" w:firstLineChars="150"/>
        <w:jc w:val="right"/>
        <w:rPr>
          <w:rFonts w:eastAsiaTheme="minorEastAsia"/>
          <w:sz w:val="28"/>
        </w:rPr>
      </w:pPr>
    </w:p>
    <w:p w14:paraId="2CEACE28">
      <w:pPr>
        <w:autoSpaceDE w:val="0"/>
        <w:autoSpaceDN w:val="0"/>
        <w:adjustRightInd w:val="0"/>
        <w:spacing w:line="360" w:lineRule="auto"/>
        <w:ind w:right="560" w:firstLine="420" w:firstLineChars="150"/>
        <w:jc w:val="right"/>
        <w:rPr>
          <w:rFonts w:eastAsiaTheme="minorEastAsia"/>
          <w:sz w:val="28"/>
        </w:rPr>
      </w:pPr>
    </w:p>
    <w:p w14:paraId="44CD76F3">
      <w:pPr>
        <w:autoSpaceDE w:val="0"/>
        <w:autoSpaceDN w:val="0"/>
        <w:adjustRightInd w:val="0"/>
        <w:spacing w:line="360" w:lineRule="auto"/>
        <w:ind w:right="560" w:firstLine="420" w:firstLineChars="150"/>
        <w:jc w:val="right"/>
        <w:rPr>
          <w:rFonts w:eastAsiaTheme="minorEastAsia"/>
          <w:sz w:val="28"/>
        </w:rPr>
      </w:pPr>
    </w:p>
    <w:p w14:paraId="06DBCB01">
      <w:pPr>
        <w:autoSpaceDE w:val="0"/>
        <w:autoSpaceDN w:val="0"/>
        <w:adjustRightInd w:val="0"/>
        <w:spacing w:line="360" w:lineRule="auto"/>
        <w:ind w:right="560" w:firstLine="420" w:firstLineChars="150"/>
        <w:jc w:val="right"/>
        <w:rPr>
          <w:rFonts w:eastAsiaTheme="minorEastAsia"/>
          <w:sz w:val="28"/>
        </w:rPr>
      </w:pPr>
    </w:p>
    <w:p w14:paraId="017DDA86">
      <w:pPr>
        <w:wordWrap w:val="0"/>
        <w:autoSpaceDE w:val="0"/>
        <w:autoSpaceDN w:val="0"/>
        <w:adjustRightInd w:val="0"/>
        <w:spacing w:line="360" w:lineRule="auto"/>
        <w:ind w:right="560" w:firstLine="420" w:firstLineChars="150"/>
        <w:jc w:val="right"/>
        <w:rPr>
          <w:rFonts w:hint="eastAsia" w:eastAsiaTheme="minorEastAsia"/>
          <w:sz w:val="28"/>
          <w:lang w:val="en-US" w:eastAsia="zh-CN"/>
        </w:rPr>
      </w:pPr>
      <w:r>
        <w:rPr>
          <w:rFonts w:hint="eastAsia" w:eastAsiaTheme="minorEastAsia"/>
          <w:sz w:val="28"/>
          <w:lang w:val="en-US" w:eastAsia="zh-CN"/>
        </w:rPr>
        <w:t xml:space="preserve"> </w:t>
      </w:r>
    </w:p>
    <w:p w14:paraId="4AAC9077">
      <w:pPr>
        <w:wordWrap/>
        <w:autoSpaceDE w:val="0"/>
        <w:autoSpaceDN w:val="0"/>
        <w:adjustRightInd w:val="0"/>
        <w:spacing w:line="360" w:lineRule="auto"/>
        <w:ind w:right="560" w:firstLine="420" w:firstLineChars="150"/>
        <w:jc w:val="right"/>
        <w:rPr>
          <w:rFonts w:hint="eastAsia" w:eastAsiaTheme="minorEastAsia"/>
          <w:sz w:val="28"/>
          <w:lang w:val="en-US" w:eastAsia="zh-CN"/>
        </w:rPr>
      </w:pPr>
    </w:p>
    <w:p w14:paraId="780286FE">
      <w:pPr>
        <w:autoSpaceDE w:val="0"/>
        <w:autoSpaceDN w:val="0"/>
        <w:adjustRightInd w:val="0"/>
        <w:spacing w:line="360" w:lineRule="auto"/>
        <w:jc w:val="center"/>
        <w:rPr>
          <w:rFonts w:hint="eastAsia" w:ascii="仿宋" w:hAnsi="仿宋" w:eastAsia="仿宋" w:cs="仿宋"/>
          <w:b/>
          <w:bCs/>
          <w:kern w:val="44"/>
          <w:sz w:val="32"/>
          <w:szCs w:val="24"/>
          <w:highlight w:val="none"/>
          <w:lang w:val="en-US" w:eastAsia="zh-CN" w:bidi="ar-SA"/>
        </w:rPr>
      </w:pPr>
    </w:p>
    <w:p w14:paraId="6E94344B">
      <w:pPr>
        <w:autoSpaceDE w:val="0"/>
        <w:autoSpaceDN w:val="0"/>
        <w:adjustRightInd w:val="0"/>
        <w:spacing w:line="360" w:lineRule="auto"/>
        <w:jc w:val="center"/>
        <w:rPr>
          <w:rFonts w:hint="eastAsia" w:ascii="仿宋" w:hAnsi="仿宋" w:eastAsia="仿宋" w:cs="仿宋"/>
          <w:b/>
          <w:bCs/>
          <w:kern w:val="44"/>
          <w:sz w:val="32"/>
          <w:szCs w:val="24"/>
          <w:highlight w:val="none"/>
          <w:lang w:val="en-US" w:eastAsia="zh-CN" w:bidi="ar-SA"/>
        </w:rPr>
      </w:pPr>
    </w:p>
    <w:p w14:paraId="4249F121">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朝阳区2026年第三批102处（172个防护单元）人防工程战时设备设施维护维修项目-一标段</w:t>
      </w:r>
    </w:p>
    <w:p w14:paraId="10BDFA2E">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服务合同</w:t>
      </w:r>
    </w:p>
    <w:p w14:paraId="7984E3D6">
      <w:pPr>
        <w:spacing w:line="560" w:lineRule="exact"/>
        <w:rPr>
          <w:rFonts w:hint="eastAsia" w:ascii="仿宋" w:hAnsi="仿宋" w:eastAsia="仿宋" w:cs="仿宋"/>
        </w:rPr>
      </w:pPr>
    </w:p>
    <w:p w14:paraId="7AECD704">
      <w:pPr>
        <w:spacing w:line="560" w:lineRule="exact"/>
        <w:rPr>
          <w:rFonts w:hint="eastAsia" w:ascii="仿宋" w:hAnsi="仿宋" w:eastAsia="仿宋" w:cs="仿宋"/>
          <w:sz w:val="28"/>
          <w:szCs w:val="28"/>
        </w:rPr>
      </w:pPr>
    </w:p>
    <w:p w14:paraId="1D30749A">
      <w:pPr>
        <w:spacing w:line="560" w:lineRule="exact"/>
        <w:rPr>
          <w:rFonts w:hint="eastAsia" w:ascii="仿宋" w:hAnsi="仿宋" w:eastAsia="仿宋" w:cs="仿宋"/>
          <w:sz w:val="36"/>
          <w:szCs w:val="36"/>
        </w:rPr>
      </w:pPr>
    </w:p>
    <w:p w14:paraId="631CEF49">
      <w:pPr>
        <w:spacing w:line="560" w:lineRule="exact"/>
        <w:outlineLvl w:val="0"/>
        <w:rPr>
          <w:rFonts w:hint="eastAsia" w:ascii="仿宋" w:hAnsi="仿宋" w:eastAsia="仿宋" w:cs="仿宋"/>
          <w:sz w:val="36"/>
          <w:szCs w:val="36"/>
        </w:rPr>
      </w:pPr>
    </w:p>
    <w:p w14:paraId="17C74642">
      <w:pPr>
        <w:spacing w:line="560" w:lineRule="exact"/>
        <w:outlineLvl w:val="0"/>
        <w:rPr>
          <w:rFonts w:hint="eastAsia" w:ascii="仿宋" w:hAnsi="仿宋" w:eastAsia="仿宋" w:cs="仿宋"/>
          <w:sz w:val="36"/>
          <w:szCs w:val="36"/>
        </w:rPr>
      </w:pPr>
    </w:p>
    <w:p w14:paraId="13C14127">
      <w:pPr>
        <w:spacing w:line="560" w:lineRule="exact"/>
        <w:outlineLvl w:val="0"/>
        <w:rPr>
          <w:rFonts w:hint="eastAsia" w:ascii="仿宋" w:hAnsi="仿宋" w:eastAsia="仿宋" w:cs="仿宋"/>
          <w:sz w:val="36"/>
          <w:szCs w:val="36"/>
        </w:rPr>
      </w:pPr>
    </w:p>
    <w:p w14:paraId="06D80AF7">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项目名称：朝阳区2026年第三批102处（172个防护单元）人防工程战时设备设施维护维修项目-一标段</w:t>
      </w:r>
    </w:p>
    <w:p w14:paraId="039B0EFE">
      <w:pPr>
        <w:spacing w:line="560" w:lineRule="exact"/>
        <w:rPr>
          <w:rFonts w:hint="eastAsia" w:ascii="仿宋" w:hAnsi="仿宋" w:eastAsia="仿宋" w:cs="仿宋"/>
          <w:sz w:val="36"/>
          <w:szCs w:val="36"/>
        </w:rPr>
      </w:pPr>
    </w:p>
    <w:p w14:paraId="1AB2603B">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甲    方：</w:t>
      </w:r>
      <w:r>
        <w:rPr>
          <w:rFonts w:hint="eastAsia" w:ascii="仿宋" w:hAnsi="仿宋" w:eastAsia="仿宋" w:cs="仿宋"/>
          <w:sz w:val="36"/>
          <w:szCs w:val="36"/>
          <w:u w:val="single"/>
        </w:rPr>
        <w:t xml:space="preserve">  北京市朝阳区国防动员办公室  </w:t>
      </w:r>
    </w:p>
    <w:p w14:paraId="6C2A466E">
      <w:pPr>
        <w:spacing w:line="560" w:lineRule="exact"/>
        <w:outlineLvl w:val="0"/>
        <w:rPr>
          <w:rFonts w:hint="eastAsia" w:ascii="仿宋" w:hAnsi="仿宋" w:eastAsia="仿宋" w:cs="仿宋"/>
          <w:spacing w:val="-11"/>
          <w:sz w:val="36"/>
          <w:szCs w:val="36"/>
          <w:u w:val="single"/>
        </w:rPr>
      </w:pPr>
      <w:r>
        <w:rPr>
          <w:rFonts w:hint="eastAsia" w:ascii="仿宋" w:hAnsi="仿宋" w:eastAsia="仿宋" w:cs="仿宋"/>
          <w:sz w:val="36"/>
          <w:szCs w:val="36"/>
        </w:rPr>
        <w:t>乙    方：</w:t>
      </w:r>
      <w:r>
        <w:rPr>
          <w:rFonts w:hint="eastAsia" w:ascii="仿宋" w:hAnsi="仿宋" w:eastAsia="仿宋" w:cs="仿宋"/>
          <w:spacing w:val="-11"/>
          <w:sz w:val="36"/>
          <w:szCs w:val="36"/>
          <w:u w:val="single"/>
        </w:rPr>
        <w:t xml:space="preserve">                             </w:t>
      </w:r>
    </w:p>
    <w:p w14:paraId="7172D7CB">
      <w:pPr>
        <w:spacing w:line="560" w:lineRule="exact"/>
        <w:rPr>
          <w:rFonts w:hint="eastAsia" w:ascii="仿宋" w:hAnsi="仿宋" w:eastAsia="仿宋" w:cs="仿宋"/>
          <w:sz w:val="36"/>
          <w:szCs w:val="36"/>
          <w:u w:val="single"/>
        </w:rPr>
      </w:pPr>
    </w:p>
    <w:p w14:paraId="69CA0B65">
      <w:pPr>
        <w:spacing w:line="560" w:lineRule="exact"/>
        <w:outlineLvl w:val="0"/>
        <w:rPr>
          <w:rFonts w:hint="eastAsia" w:ascii="仿宋" w:hAnsi="仿宋" w:eastAsia="仿宋" w:cs="仿宋"/>
          <w:sz w:val="28"/>
          <w:szCs w:val="28"/>
        </w:rPr>
      </w:pPr>
      <w:r>
        <w:rPr>
          <w:rFonts w:hint="eastAsia" w:ascii="仿宋" w:hAnsi="仿宋" w:eastAsia="仿宋" w:cs="仿宋"/>
          <w:sz w:val="36"/>
          <w:szCs w:val="36"/>
        </w:rPr>
        <w:t>签订日期：</w:t>
      </w:r>
      <w:r>
        <w:rPr>
          <w:rFonts w:hint="eastAsia" w:ascii="仿宋" w:hAnsi="仿宋" w:eastAsia="仿宋" w:cs="仿宋"/>
          <w:sz w:val="28"/>
          <w:szCs w:val="28"/>
          <w:u w:val="single"/>
        </w:rPr>
        <w:t xml:space="preserve">    </w:t>
      </w:r>
      <w:r>
        <w:rPr>
          <w:rFonts w:hint="eastAsia" w:ascii="仿宋" w:hAnsi="仿宋" w:eastAsia="仿宋" w:cs="仿宋"/>
          <w:sz w:val="36"/>
          <w:szCs w:val="36"/>
          <w:u w:val="single"/>
        </w:rPr>
        <w:t xml:space="preserve">年   月    日  </w:t>
      </w:r>
    </w:p>
    <w:p w14:paraId="08D12FB6">
      <w:pPr>
        <w:spacing w:line="560" w:lineRule="exact"/>
        <w:rPr>
          <w:rFonts w:hint="eastAsia" w:ascii="仿宋" w:hAnsi="仿宋" w:eastAsia="仿宋" w:cs="仿宋"/>
          <w:sz w:val="28"/>
          <w:szCs w:val="28"/>
        </w:rPr>
      </w:pPr>
    </w:p>
    <w:p w14:paraId="1F971CA3">
      <w:pPr>
        <w:pStyle w:val="254"/>
        <w:spacing w:line="560" w:lineRule="exact"/>
        <w:rPr>
          <w:rFonts w:hint="eastAsia" w:ascii="仿宋" w:hAnsi="仿宋" w:eastAsia="仿宋" w:cs="仿宋"/>
        </w:rPr>
      </w:pPr>
    </w:p>
    <w:p w14:paraId="27F66E09">
      <w:pPr>
        <w:spacing w:line="560" w:lineRule="exact"/>
        <w:jc w:val="center"/>
        <w:outlineLvl w:val="0"/>
        <w:rPr>
          <w:rFonts w:hint="eastAsia" w:ascii="仿宋" w:hAnsi="仿宋" w:eastAsia="仿宋" w:cs="仿宋"/>
          <w:b/>
          <w:bCs/>
          <w:sz w:val="28"/>
          <w:szCs w:val="28"/>
        </w:rPr>
        <w:sectPr>
          <w:footerReference r:id="rId16" w:type="default"/>
          <w:pgSz w:w="11907" w:h="16840"/>
          <w:pgMar w:top="1418" w:right="1134" w:bottom="1418" w:left="1701" w:header="794" w:footer="851" w:gutter="0"/>
          <w:cols w:space="720" w:num="1"/>
          <w:titlePg/>
          <w:docGrid w:linePitch="462" w:charSpace="0"/>
        </w:sectPr>
      </w:pPr>
    </w:p>
    <w:p w14:paraId="17C8E8EA">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2D3181DC">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“朝阳区2026年第三批102处（172个防护单元）人防工程战时设备设施维护维修项目-一标段”</w:t>
      </w:r>
      <w:r>
        <w:rPr>
          <w:rFonts w:hint="eastAsia" w:ascii="仿宋" w:hAnsi="仿宋" w:eastAsia="仿宋" w:cs="仿宋"/>
          <w:sz w:val="24"/>
        </w:rPr>
        <w:t>委托乙方负责维护维修相关事宜，订立本协议。</w:t>
      </w:r>
    </w:p>
    <w:p w14:paraId="14FA79F2">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21FF1667">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392E40AD">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甲方提供战时设备设施维护维修人防工程台账</w:t>
      </w:r>
      <w:r>
        <w:rPr>
          <w:rFonts w:hint="eastAsia" w:ascii="仿宋" w:hAnsi="仿宋" w:eastAsia="仿宋" w:cs="仿宋"/>
          <w:sz w:val="24"/>
          <w:lang w:eastAsia="zh-CN"/>
        </w:rPr>
        <w:t>（</w:t>
      </w:r>
      <w:r>
        <w:rPr>
          <w:rFonts w:hint="eastAsia" w:ascii="仿宋" w:hAnsi="仿宋" w:eastAsia="仿宋" w:cs="仿宋"/>
          <w:sz w:val="24"/>
          <w:lang w:val="en-US" w:eastAsia="zh-CN"/>
        </w:rPr>
        <w:t>x标段xx处xx个防护单元）</w:t>
      </w:r>
      <w:r>
        <w:rPr>
          <w:rFonts w:hint="eastAsia" w:ascii="仿宋" w:hAnsi="仿宋" w:eastAsia="仿宋" w:cs="仿宋"/>
          <w:sz w:val="24"/>
        </w:rPr>
        <w:t>，具体服务内容工程量清单为准。</w:t>
      </w:r>
    </w:p>
    <w:p w14:paraId="3F4C70F0">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09B6B323">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5DCC6501">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33BDD647">
      <w:pPr>
        <w:spacing w:line="560" w:lineRule="exact"/>
        <w:ind w:firstLine="480" w:firstLineChars="200"/>
        <w:jc w:val="left"/>
        <w:rPr>
          <w:rFonts w:ascii="仿宋" w:hAnsi="仿宋" w:eastAsia="仿宋" w:cs="仿宋"/>
          <w:sz w:val="24"/>
        </w:rPr>
      </w:pPr>
      <w:r>
        <w:rPr>
          <w:rFonts w:hint="eastAsia" w:ascii="仿宋" w:hAnsi="仿宋" w:eastAsia="仿宋" w:cs="仿宋"/>
          <w:sz w:val="24"/>
        </w:rPr>
        <w:t>2.3本项目对工程的技术标准和功能要求：根据《人民防空工程维护技术规程》、《人民防空工程完好性评定标准》、《北京市人民防空工程维修质量监督管理办法（试行）》。</w:t>
      </w:r>
    </w:p>
    <w:p w14:paraId="4960F152">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584F3F5D">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3A139684">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4E8EB613">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color w:val="000000"/>
          <w:sz w:val="24"/>
          <w:lang w:val="en-US" w:eastAsia="zh-CN"/>
        </w:rPr>
        <w:t>60</w:t>
      </w:r>
      <w:r>
        <w:rPr>
          <w:rFonts w:hint="eastAsia" w:ascii="仿宋" w:hAnsi="仿宋" w:eastAsia="仿宋" w:cs="仿宋"/>
          <w:sz w:val="24"/>
        </w:rPr>
        <w:t xml:space="preserve"> 天。工期总日历天数与根据前述计划开竣工日期计算的工期天数不一致的，以工期总日历天数为准。</w:t>
      </w:r>
    </w:p>
    <w:p w14:paraId="134E948F">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0955F269">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5A0A3A27">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52FEDE34">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367D8611">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4A12A296">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56A27488">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w:t>
      </w:r>
    </w:p>
    <w:p w14:paraId="3B58F4DE">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3946997A">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5.1乙方应在竣工结束后10日内提交4套结算资料，竣工资料的费用由乙方承担。</w:t>
      </w:r>
    </w:p>
    <w:p w14:paraId="09F15BA9">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1820D716">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3B32F658">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5.4乙方负责照管工程及工程相关的材料、工程设备的起始时间：自开工之日起，至验收合格之日后15日止。</w:t>
      </w:r>
    </w:p>
    <w:p w14:paraId="4137ECE9">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630DB68B">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786A3798">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010511CA">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0E9192F8">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6AF7C50E">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2A780A21">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0378E0A4">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70BF35B1">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33105F73">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59F1B61F">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78EF93BE">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235A8657">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556841B6">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7.2双方约定的合同款（进度款）支付方式和时间：</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4C80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5327F64">
            <w:pPr>
              <w:spacing w:line="560" w:lineRule="exact"/>
              <w:jc w:val="center"/>
              <w:rPr>
                <w:rFonts w:hint="eastAsia" w:ascii="仿宋" w:hAnsi="仿宋" w:eastAsia="仿宋" w:cs="仿宋"/>
                <w:szCs w:val="21"/>
              </w:rPr>
            </w:pPr>
            <w:r>
              <w:rPr>
                <w:rFonts w:hint="eastAsia" w:ascii="仿宋" w:hAnsi="仿宋" w:eastAsia="仿宋" w:cs="仿宋"/>
                <w:szCs w:val="21"/>
              </w:rPr>
              <w:t>拨付进度款时间</w:t>
            </w:r>
          </w:p>
          <w:p w14:paraId="338FD468">
            <w:pPr>
              <w:spacing w:line="560" w:lineRule="exact"/>
              <w:jc w:val="center"/>
              <w:rPr>
                <w:rFonts w:hint="eastAsia" w:ascii="仿宋" w:hAnsi="仿宋" w:eastAsia="仿宋" w:cs="仿宋"/>
                <w:szCs w:val="21"/>
              </w:rPr>
            </w:pPr>
            <w:r>
              <w:rPr>
                <w:rFonts w:hint="eastAsia" w:ascii="仿宋" w:hAnsi="仿宋" w:eastAsia="仿宋" w:cs="仿宋"/>
                <w:szCs w:val="21"/>
              </w:rPr>
              <w:t>（进度、部位）</w:t>
            </w:r>
          </w:p>
        </w:tc>
        <w:tc>
          <w:tcPr>
            <w:tcW w:w="2115" w:type="dxa"/>
            <w:noWrap w:val="0"/>
            <w:vAlign w:val="center"/>
          </w:tcPr>
          <w:p w14:paraId="6E6C51A0">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2E871E50">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530F1EA4">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5DFCCE54">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5915862F">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0497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59A94964">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4E2D5E39">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53374376">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1C720B65">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2175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113EE77">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5277DFAB">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07E8B810">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15854BB8">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65A4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4D1FF326">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291C81A4">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432A7F9E">
            <w:pPr>
              <w:spacing w:line="560" w:lineRule="exact"/>
              <w:jc w:val="center"/>
              <w:rPr>
                <w:rFonts w:hint="eastAsia" w:ascii="仿宋" w:hAnsi="仿宋" w:eastAsia="仿宋" w:cs="仿宋"/>
                <w:szCs w:val="21"/>
              </w:rPr>
            </w:pPr>
          </w:p>
        </w:tc>
        <w:tc>
          <w:tcPr>
            <w:tcW w:w="3220" w:type="dxa"/>
            <w:noWrap w:val="0"/>
            <w:vAlign w:val="center"/>
          </w:tcPr>
          <w:p w14:paraId="6E714EE2">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30922123">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28C198C7">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3926658C">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1779AAB7">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088F093B">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114D1E4D">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维修成本及该费用30%的管理费用）由乙方双倍承担，乙方对该处维护维修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28AE4DF1">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3D8A6BB7">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1249FF96">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279866F0">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746BF881">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468D1B16">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6BD29ADC">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51478A67">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03774905">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11F67715">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1B8983E0">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7A3C8D9A">
      <w:pPr>
        <w:spacing w:line="560" w:lineRule="exact"/>
        <w:ind w:firstLine="482" w:firstLineChars="200"/>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 xml:space="preserve">第十条 </w:t>
      </w:r>
      <w:r>
        <w:rPr>
          <w:rFonts w:hint="eastAsia" w:ascii="仿宋" w:hAnsi="仿宋" w:eastAsia="仿宋" w:cs="仿宋"/>
          <w:b/>
          <w:bCs/>
          <w:sz w:val="24"/>
          <w:highlight w:val="none"/>
          <w:lang w:val="en-US" w:eastAsia="zh-CN"/>
        </w:rPr>
        <w:t>疏整促现场管理责任</w:t>
      </w:r>
    </w:p>
    <w:p w14:paraId="499B6801">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一、配合检查责任</w:t>
      </w:r>
    </w:p>
    <w:p w14:paraId="3BCDB896">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乙方须配合甲方、上级主管部门或其委托的第三方专业机构开展现场核查、抽检及监督检查工作，指派专人陪同并按要求提供施工记录照片、技术资料及相关台账，不得以任何理由拒绝、拖延或阻碍检查。</w:t>
      </w:r>
    </w:p>
    <w:p w14:paraId="13F88F65">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二、施工区域清理责任</w:t>
      </w:r>
    </w:p>
    <w:p w14:paraId="1453CB26">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在施工期间及完工后，应对施工区域（包括但不限于设备间、集水坑、通风竖井、采光窗井等）进行彻底清理，确保达到：无建筑垃圾、无废弃物料、无积水、无杂物且满足正常使用及验收条件。未达到上述标准的，视为未完成该部分工作，甲方有权拒绝验收或不计取相应工程量。</w:t>
      </w:r>
    </w:p>
    <w:p w14:paraId="502E99B1">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三、情况统计与报告责任</w:t>
      </w:r>
    </w:p>
    <w:p w14:paraId="24819FFB">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乙方在施工过程中发现工程现场存在堆物堆料、违规住人及其他不符合疏整促核验标准的情形，应当日书面报告甲方，并配合甲方对问题进行整治。未及时报告、漏报或未履行统计报告责任的，视为乙方违约。</w:t>
      </w:r>
    </w:p>
    <w:p w14:paraId="02900773">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四、违约责任</w:t>
      </w:r>
    </w:p>
    <w:p w14:paraId="0C2B5AB0">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（一）乙方违反本条第一款至第三款任一项的，每出现一次，甲方有权根据现场照片开具处罚单，扣减违约金人民币2000元。</w:t>
      </w:r>
    </w:p>
    <w:p w14:paraId="727FC0D0">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（二）同一问题经甲方指出后整改仍不合格的，每次违约金按前述标准加倍计算。</w:t>
      </w:r>
    </w:p>
    <w:p w14:paraId="32B9E277">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（三）累计扣款金额不超过合同总价款的10%，但不影响甲方另行主张损失赔偿及其他违约责任。</w:t>
      </w:r>
    </w:p>
    <w:p w14:paraId="6E4829A3">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w:t>
      </w:r>
      <w:r>
        <w:rPr>
          <w:rFonts w:hint="eastAsia" w:ascii="仿宋" w:hAnsi="仿宋" w:eastAsia="仿宋" w:cs="仿宋"/>
          <w:b/>
          <w:bCs/>
          <w:sz w:val="24"/>
          <w:lang w:val="en-US" w:eastAsia="zh-CN"/>
        </w:rPr>
        <w:t>一</w:t>
      </w:r>
      <w:r>
        <w:rPr>
          <w:rFonts w:hint="eastAsia" w:ascii="仿宋" w:hAnsi="仿宋" w:eastAsia="仿宋" w:cs="仿宋"/>
          <w:b/>
          <w:bCs/>
          <w:sz w:val="24"/>
        </w:rPr>
        <w:t>条 附则</w:t>
      </w:r>
    </w:p>
    <w:p w14:paraId="5CE91F0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3A815D04">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3E04C906">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3D1365B0">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606EB5E8">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5FC5B72C">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2540A22C">
      <w:pPr>
        <w:spacing w:line="560" w:lineRule="exact"/>
        <w:ind w:left="5040" w:hanging="5040" w:hangingChars="2100"/>
        <w:rPr>
          <w:rFonts w:hint="eastAsia" w:ascii="仿宋" w:hAnsi="仿宋" w:eastAsia="仿宋" w:cs="仿宋"/>
          <w:sz w:val="24"/>
        </w:rPr>
        <w:sectPr>
          <w:headerReference r:id="rId17" w:type="default"/>
          <w:footerReference r:id="rId18" w:type="default"/>
          <w:pgSz w:w="11907" w:h="16840"/>
          <w:pgMar w:top="1418" w:right="1134" w:bottom="1418" w:left="1701" w:header="794" w:footer="851" w:gutter="0"/>
          <w:pgNumType w:start="1"/>
          <w:cols w:space="720" w:num="1"/>
          <w:docGrid w:linePitch="462" w:charSpace="0"/>
        </w:sectPr>
      </w:pPr>
    </w:p>
    <w:p w14:paraId="63E0FA5F">
      <w:pPr>
        <w:spacing w:line="560" w:lineRule="exact"/>
        <w:ind w:left="5040" w:hanging="5040" w:hangingChars="2100"/>
        <w:rPr>
          <w:rFonts w:hint="eastAsia" w:ascii="仿宋" w:hAnsi="仿宋" w:eastAsia="仿宋" w:cs="仿宋"/>
          <w:sz w:val="24"/>
        </w:rPr>
      </w:pPr>
    </w:p>
    <w:p w14:paraId="08894D8B">
      <w:pPr>
        <w:spacing w:line="560" w:lineRule="exact"/>
        <w:ind w:left="5040" w:hanging="5040" w:hangingChars="2100"/>
        <w:rPr>
          <w:rFonts w:hint="eastAsia" w:ascii="仿宋" w:hAnsi="仿宋" w:eastAsia="仿宋" w:cs="仿宋"/>
          <w:sz w:val="24"/>
        </w:rPr>
      </w:pPr>
    </w:p>
    <w:p w14:paraId="211F2B73">
      <w:pPr>
        <w:spacing w:line="560" w:lineRule="exact"/>
        <w:ind w:left="5040" w:hanging="5040" w:hangingChars="2100"/>
        <w:rPr>
          <w:rFonts w:hint="eastAsia" w:ascii="仿宋" w:hAnsi="仿宋" w:eastAsia="仿宋" w:cs="仿宋"/>
          <w:sz w:val="24"/>
        </w:rPr>
      </w:pPr>
    </w:p>
    <w:p w14:paraId="493A1FD5">
      <w:pPr>
        <w:spacing w:line="560" w:lineRule="exact"/>
        <w:ind w:left="5040" w:hanging="5040" w:hangingChars="2100"/>
        <w:rPr>
          <w:rFonts w:hint="eastAsia" w:ascii="仿宋" w:hAnsi="仿宋" w:eastAsia="仿宋" w:cs="仿宋"/>
          <w:sz w:val="24"/>
        </w:rPr>
      </w:pPr>
    </w:p>
    <w:p w14:paraId="307BD6FF">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62E58A82">
      <w:pPr>
        <w:spacing w:line="560" w:lineRule="exact"/>
        <w:rPr>
          <w:rFonts w:hint="eastAsia" w:ascii="仿宋" w:hAnsi="仿宋" w:eastAsia="仿宋" w:cs="仿宋"/>
          <w:sz w:val="24"/>
        </w:rPr>
      </w:pPr>
    </w:p>
    <w:p w14:paraId="36569A04">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7CF1E44B">
      <w:pPr>
        <w:spacing w:line="560" w:lineRule="exact"/>
        <w:rPr>
          <w:rFonts w:hint="eastAsia" w:ascii="仿宋" w:hAnsi="仿宋" w:eastAsia="仿宋" w:cs="仿宋"/>
          <w:sz w:val="24"/>
        </w:rPr>
      </w:pPr>
    </w:p>
    <w:p w14:paraId="1D6D9844">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22A653EF">
      <w:pPr>
        <w:spacing w:line="560" w:lineRule="exact"/>
        <w:rPr>
          <w:rFonts w:hint="eastAsia" w:ascii="仿宋" w:hAnsi="仿宋" w:eastAsia="仿宋" w:cs="仿宋"/>
          <w:sz w:val="24"/>
        </w:rPr>
      </w:pPr>
    </w:p>
    <w:p w14:paraId="7A4CB51B">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282A0DF8">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7465EFF1">
      <w:pPr>
        <w:spacing w:line="560" w:lineRule="exact"/>
        <w:rPr>
          <w:rFonts w:hint="eastAsia" w:ascii="仿宋" w:hAnsi="仿宋" w:eastAsia="仿宋" w:cs="仿宋"/>
          <w:sz w:val="24"/>
        </w:rPr>
      </w:pPr>
    </w:p>
    <w:p w14:paraId="34B572BB">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35ED3D8C">
      <w:pPr>
        <w:pStyle w:val="254"/>
        <w:spacing w:line="560" w:lineRule="exact"/>
        <w:rPr>
          <w:rFonts w:hint="eastAsia" w:ascii="仿宋" w:hAnsi="仿宋" w:eastAsia="仿宋" w:cs="仿宋"/>
        </w:rPr>
      </w:pPr>
    </w:p>
    <w:p w14:paraId="227F7451">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37B9E999">
      <w:pPr>
        <w:spacing w:line="560" w:lineRule="exact"/>
        <w:rPr>
          <w:rFonts w:hint="eastAsia" w:ascii="仿宋" w:hAnsi="仿宋" w:eastAsia="仿宋" w:cs="仿宋"/>
          <w:sz w:val="24"/>
        </w:rPr>
      </w:pPr>
    </w:p>
    <w:p w14:paraId="5D5FCD39">
      <w:pPr>
        <w:spacing w:before="156" w:beforeLines="50" w:after="156" w:afterLines="50" w:line="440" w:lineRule="exact"/>
        <w:jc w:val="left"/>
        <w:rPr>
          <w:rFonts w:hint="eastAsia" w:ascii="仿宋_GB2312" w:eastAsia="仿宋_GB2312"/>
          <w:color w:val="000000"/>
          <w:sz w:val="30"/>
          <w:szCs w:val="30"/>
        </w:rPr>
      </w:pPr>
      <w:r>
        <w:br w:type="page"/>
      </w:r>
    </w:p>
    <w:p w14:paraId="13BF0FB7">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4D4AFB92">
      <w:pPr>
        <w:spacing w:line="440" w:lineRule="exact"/>
        <w:rPr>
          <w:rFonts w:eastAsia="黑体"/>
          <w:color w:val="000000"/>
          <w:sz w:val="30"/>
          <w:szCs w:val="30"/>
        </w:rPr>
      </w:pPr>
      <w:r>
        <w:rPr>
          <w:rFonts w:eastAsia="黑体"/>
          <w:color w:val="000000"/>
          <w:sz w:val="30"/>
          <w:szCs w:val="30"/>
        </w:rPr>
        <w:t xml:space="preserve">    </w:t>
      </w:r>
    </w:p>
    <w:p w14:paraId="0A449A7D">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5A2F3978">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10C522FC">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xxxx工程有限公司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7321A028">
      <w:pPr>
        <w:spacing w:line="440" w:lineRule="exact"/>
        <w:rPr>
          <w:rFonts w:hint="eastAsia" w:ascii="仿宋" w:hAnsi="仿宋" w:eastAsia="仿宋" w:cs="仿宋"/>
          <w:color w:val="000000"/>
          <w:sz w:val="24"/>
        </w:rPr>
      </w:pPr>
    </w:p>
    <w:p w14:paraId="2EBB508C">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朝阳区2026年第三批102处（172个防护单元）人防工程战时设备设施维护维修项目-一标段  </w:t>
      </w:r>
      <w:r>
        <w:rPr>
          <w:rFonts w:hint="eastAsia" w:ascii="仿宋_GB2312" w:hAnsi="仿宋_GB2312" w:eastAsia="仿宋_GB2312" w:cs="仿宋_GB2312"/>
          <w:color w:val="000000"/>
          <w:sz w:val="24"/>
        </w:rPr>
        <w:t>（工程全称）签订工程质量保修书。</w:t>
      </w:r>
    </w:p>
    <w:p w14:paraId="1B06E0A8">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852" w:name="_Toc520886090"/>
      <w:r>
        <w:rPr>
          <w:rFonts w:hint="eastAsia" w:ascii="仿宋_GB2312" w:hAnsi="仿宋_GB2312" w:eastAsia="仿宋_GB2312" w:cs="仿宋_GB2312"/>
          <w:b/>
          <w:bCs/>
          <w:color w:val="000000"/>
          <w:sz w:val="24"/>
        </w:rPr>
        <w:t>一、质量保修范围和内容</w:t>
      </w:r>
      <w:bookmarkEnd w:id="852"/>
    </w:p>
    <w:p w14:paraId="1BE23328">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35987078">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23CCB7C9">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853" w:name="_Toc520886091"/>
      <w:r>
        <w:rPr>
          <w:rFonts w:hint="eastAsia" w:ascii="仿宋_GB2312" w:hAnsi="仿宋_GB2312" w:eastAsia="仿宋_GB2312" w:cs="仿宋_GB2312"/>
          <w:b/>
          <w:color w:val="000000"/>
          <w:sz w:val="24"/>
        </w:rPr>
        <w:t>二、质量保修期</w:t>
      </w:r>
      <w:bookmarkEnd w:id="853"/>
    </w:p>
    <w:p w14:paraId="3A5B9883">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6C339BA0">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530ECF96">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     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4F9CA98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5783BB7A">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BC8D9FD">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080F0233">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4C867B5">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1DF65CC5">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4CF13131">
      <w:pPr>
        <w:spacing w:line="440" w:lineRule="exact"/>
        <w:ind w:firstLine="482" w:firstLineChars="200"/>
        <w:outlineLvl w:val="0"/>
        <w:rPr>
          <w:rFonts w:hint="eastAsia" w:ascii="仿宋_GB2312" w:hAnsi="仿宋_GB2312" w:eastAsia="仿宋_GB2312" w:cs="仿宋_GB2312"/>
          <w:b/>
          <w:bCs/>
          <w:color w:val="000000"/>
          <w:sz w:val="24"/>
        </w:rPr>
      </w:pPr>
      <w:bookmarkStart w:id="854" w:name="_Toc520886092"/>
      <w:r>
        <w:rPr>
          <w:rFonts w:hint="eastAsia" w:ascii="仿宋_GB2312" w:hAnsi="仿宋_GB2312" w:eastAsia="仿宋_GB2312" w:cs="仿宋_GB2312"/>
          <w:b/>
          <w:bCs/>
          <w:color w:val="000000"/>
          <w:sz w:val="24"/>
        </w:rPr>
        <w:t>三、缺陷责任期</w:t>
      </w:r>
      <w:bookmarkEnd w:id="854"/>
    </w:p>
    <w:p w14:paraId="443FB7AC">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2FB11CB5">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431A5355">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855" w:name="_Toc520886093"/>
      <w:r>
        <w:rPr>
          <w:rFonts w:hint="eastAsia" w:ascii="仿宋_GB2312" w:hAnsi="仿宋_GB2312" w:eastAsia="仿宋_GB2312" w:cs="仿宋_GB2312"/>
          <w:b/>
          <w:bCs/>
          <w:color w:val="000000"/>
          <w:sz w:val="24"/>
        </w:rPr>
        <w:t>四、质量保修责任</w:t>
      </w:r>
      <w:bookmarkEnd w:id="855"/>
    </w:p>
    <w:p w14:paraId="37815704">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3F353693">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18A55DCD">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02E5D92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5E0F2C41">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856" w:name="_Toc520886094"/>
      <w:r>
        <w:rPr>
          <w:rFonts w:hint="eastAsia" w:ascii="仿宋_GB2312" w:hAnsi="仿宋_GB2312" w:eastAsia="仿宋_GB2312" w:cs="仿宋_GB2312"/>
          <w:b/>
          <w:bCs/>
          <w:color w:val="000000"/>
          <w:sz w:val="24"/>
        </w:rPr>
        <w:t>五、保修费用</w:t>
      </w:r>
      <w:bookmarkEnd w:id="856"/>
    </w:p>
    <w:p w14:paraId="348A509E">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1331C595">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857"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857"/>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4AE3E7FF">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6C1F53D4">
      <w:pPr>
        <w:spacing w:line="440" w:lineRule="exact"/>
        <w:ind w:firstLine="420"/>
        <w:rPr>
          <w:rFonts w:hint="eastAsia" w:ascii="仿宋_GB2312" w:hAnsi="仿宋_GB2312" w:eastAsia="仿宋_GB2312" w:cs="仿宋_GB2312"/>
          <w:color w:val="000000"/>
          <w:sz w:val="24"/>
        </w:rPr>
      </w:pPr>
    </w:p>
    <w:p w14:paraId="3DAA959F">
      <w:pPr>
        <w:spacing w:line="440" w:lineRule="exact"/>
        <w:rPr>
          <w:rFonts w:hint="eastAsia" w:ascii="仿宋_GB2312" w:hAnsi="仿宋_GB2312" w:eastAsia="仿宋_GB2312" w:cs="仿宋_GB2312"/>
          <w:color w:val="000000"/>
          <w:sz w:val="24"/>
        </w:rPr>
      </w:pPr>
    </w:p>
    <w:p w14:paraId="64D8740D">
      <w:pPr>
        <w:spacing w:line="440" w:lineRule="exact"/>
        <w:rPr>
          <w:rFonts w:hint="eastAsia" w:ascii="仿宋_GB2312" w:hAnsi="仿宋_GB2312" w:eastAsia="仿宋_GB2312" w:cs="仿宋_GB2312"/>
          <w:color w:val="000000"/>
          <w:sz w:val="24"/>
        </w:rPr>
      </w:pPr>
    </w:p>
    <w:p w14:paraId="527D0AAB">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34CA6E7F">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北京市xx区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3D9049C0">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309EB07F">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1A240EAF">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154EEFB2">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107840A0">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47B91EBE">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075D18CC">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30D11DBC">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25067C9A">
      <w:pPr>
        <w:spacing w:line="360" w:lineRule="auto"/>
        <w:jc w:val="both"/>
        <w:outlineLvl w:val="0"/>
        <w:rPr>
          <w:b/>
          <w:sz w:val="36"/>
          <w:szCs w:val="36"/>
        </w:rPr>
      </w:pPr>
    </w:p>
    <w:p w14:paraId="3F834562">
      <w:pPr>
        <w:spacing w:line="360" w:lineRule="auto"/>
        <w:jc w:val="both"/>
        <w:outlineLvl w:val="0"/>
        <w:rPr>
          <w:b/>
          <w:sz w:val="36"/>
          <w:szCs w:val="36"/>
        </w:rPr>
      </w:pPr>
    </w:p>
    <w:p w14:paraId="30D6459A">
      <w:pPr>
        <w:spacing w:line="360" w:lineRule="auto"/>
        <w:jc w:val="both"/>
        <w:outlineLvl w:val="0"/>
        <w:rPr>
          <w:b/>
          <w:sz w:val="36"/>
          <w:szCs w:val="36"/>
        </w:rPr>
      </w:pPr>
    </w:p>
    <w:p w14:paraId="4833D4EC">
      <w:pPr>
        <w:spacing w:line="360" w:lineRule="auto"/>
        <w:jc w:val="both"/>
        <w:outlineLvl w:val="0"/>
        <w:rPr>
          <w:b/>
          <w:sz w:val="36"/>
          <w:szCs w:val="36"/>
        </w:rPr>
      </w:pPr>
    </w:p>
    <w:p w14:paraId="4146623E">
      <w:pPr>
        <w:spacing w:line="360" w:lineRule="auto"/>
        <w:jc w:val="both"/>
        <w:outlineLvl w:val="0"/>
        <w:rPr>
          <w:b/>
          <w:sz w:val="36"/>
          <w:szCs w:val="36"/>
        </w:rPr>
      </w:pPr>
    </w:p>
    <w:p w14:paraId="06DA8B65">
      <w:pPr>
        <w:spacing w:line="360" w:lineRule="auto"/>
        <w:jc w:val="both"/>
        <w:outlineLvl w:val="0"/>
        <w:rPr>
          <w:b/>
          <w:sz w:val="36"/>
          <w:szCs w:val="36"/>
        </w:rPr>
      </w:pPr>
      <w:r>
        <w:rPr>
          <w:b/>
          <w:sz w:val="36"/>
          <w:szCs w:val="36"/>
        </w:rPr>
        <w:t>第七章   投标文件格式</w:t>
      </w:r>
      <w:bookmarkEnd w:id="851"/>
    </w:p>
    <w:p w14:paraId="7C3B126F">
      <w:pPr>
        <w:tabs>
          <w:tab w:val="left" w:pos="900"/>
          <w:tab w:val="left" w:pos="1980"/>
        </w:tabs>
        <w:snapToGrid w:val="0"/>
        <w:spacing w:line="360" w:lineRule="auto"/>
        <w:ind w:left="142"/>
        <w:rPr>
          <w:b/>
          <w:sz w:val="24"/>
        </w:rPr>
      </w:pPr>
    </w:p>
    <w:p w14:paraId="218FEE26">
      <w:pPr>
        <w:tabs>
          <w:tab w:val="left" w:pos="900"/>
          <w:tab w:val="left" w:pos="1980"/>
        </w:tabs>
        <w:snapToGrid w:val="0"/>
        <w:spacing w:line="360" w:lineRule="auto"/>
        <w:ind w:left="142"/>
        <w:rPr>
          <w:b/>
          <w:sz w:val="24"/>
        </w:rPr>
      </w:pPr>
    </w:p>
    <w:p w14:paraId="3A44CD46">
      <w:pPr>
        <w:tabs>
          <w:tab w:val="left" w:pos="900"/>
          <w:tab w:val="left" w:pos="1980"/>
        </w:tabs>
        <w:snapToGrid w:val="0"/>
        <w:spacing w:line="360" w:lineRule="auto"/>
        <w:ind w:left="142"/>
        <w:rPr>
          <w:sz w:val="24"/>
        </w:rPr>
      </w:pPr>
      <w:r>
        <w:rPr>
          <w:b/>
          <w:sz w:val="24"/>
        </w:rPr>
        <w:t>投标人编制文件须知</w:t>
      </w:r>
    </w:p>
    <w:p w14:paraId="5182102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65780FB">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504D39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4B102EB">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F846810">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5AF9E86">
      <w:pPr>
        <w:rPr>
          <w:b/>
          <w:spacing w:val="20"/>
          <w:szCs w:val="21"/>
        </w:rPr>
      </w:pPr>
    </w:p>
    <w:p w14:paraId="091515D8">
      <w:pPr>
        <w:rPr>
          <w:b/>
          <w:sz w:val="24"/>
        </w:rPr>
      </w:pPr>
      <w:r>
        <w:rPr>
          <w:b/>
          <w:spacing w:val="20"/>
          <w:sz w:val="24"/>
        </w:rPr>
        <w:t>投标文件（资格证明文件）</w:t>
      </w:r>
      <w:r>
        <w:rPr>
          <w:b/>
          <w:sz w:val="24"/>
        </w:rPr>
        <w:t>封面（非实质性格式）</w:t>
      </w:r>
    </w:p>
    <w:p w14:paraId="70C47F62">
      <w:pPr>
        <w:jc w:val="center"/>
        <w:rPr>
          <w:szCs w:val="21"/>
        </w:rPr>
      </w:pPr>
    </w:p>
    <w:p w14:paraId="1B752805">
      <w:pPr>
        <w:jc w:val="center"/>
        <w:rPr>
          <w:b/>
          <w:spacing w:val="60"/>
          <w:sz w:val="84"/>
          <w:szCs w:val="84"/>
        </w:rPr>
      </w:pPr>
      <w:r>
        <w:rPr>
          <w:b/>
          <w:spacing w:val="60"/>
          <w:sz w:val="84"/>
          <w:szCs w:val="84"/>
        </w:rPr>
        <w:t>投 标 文 件</w:t>
      </w:r>
    </w:p>
    <w:p w14:paraId="6AC8999A">
      <w:pPr>
        <w:jc w:val="center"/>
        <w:rPr>
          <w:b/>
          <w:spacing w:val="60"/>
          <w:sz w:val="52"/>
          <w:szCs w:val="52"/>
        </w:rPr>
      </w:pPr>
      <w:r>
        <w:rPr>
          <w:b/>
          <w:spacing w:val="60"/>
          <w:sz w:val="52"/>
          <w:szCs w:val="52"/>
        </w:rPr>
        <w:t>（资格证明文件）</w:t>
      </w:r>
    </w:p>
    <w:p w14:paraId="69D16BAC">
      <w:pPr>
        <w:ind w:firstLine="542" w:firstLineChars="150"/>
        <w:rPr>
          <w:b/>
          <w:spacing w:val="20"/>
          <w:sz w:val="32"/>
          <w:szCs w:val="32"/>
        </w:rPr>
      </w:pPr>
    </w:p>
    <w:p w14:paraId="103F11D2">
      <w:pPr>
        <w:ind w:firstLine="542" w:firstLineChars="150"/>
        <w:rPr>
          <w:b/>
          <w:spacing w:val="20"/>
          <w:sz w:val="32"/>
          <w:szCs w:val="32"/>
        </w:rPr>
      </w:pPr>
    </w:p>
    <w:p w14:paraId="29E4EF43">
      <w:pPr>
        <w:ind w:firstLine="542" w:firstLineChars="150"/>
        <w:rPr>
          <w:b/>
          <w:spacing w:val="20"/>
          <w:sz w:val="32"/>
          <w:szCs w:val="32"/>
        </w:rPr>
      </w:pPr>
      <w:r>
        <w:rPr>
          <w:b/>
          <w:spacing w:val="20"/>
          <w:sz w:val="32"/>
          <w:szCs w:val="32"/>
        </w:rPr>
        <w:t>项目名称:</w:t>
      </w:r>
    </w:p>
    <w:p w14:paraId="55A59B77">
      <w:pPr>
        <w:ind w:firstLine="542" w:firstLineChars="150"/>
        <w:rPr>
          <w:b/>
          <w:spacing w:val="20"/>
          <w:sz w:val="32"/>
          <w:szCs w:val="32"/>
        </w:rPr>
      </w:pPr>
      <w:r>
        <w:rPr>
          <w:b/>
          <w:spacing w:val="20"/>
          <w:sz w:val="32"/>
          <w:szCs w:val="32"/>
        </w:rPr>
        <w:t>项目编号/包号：</w:t>
      </w:r>
    </w:p>
    <w:p w14:paraId="01AD66CF">
      <w:pPr>
        <w:ind w:firstLine="542" w:firstLineChars="150"/>
        <w:rPr>
          <w:b/>
          <w:spacing w:val="20"/>
          <w:sz w:val="32"/>
          <w:szCs w:val="32"/>
        </w:rPr>
      </w:pPr>
    </w:p>
    <w:p w14:paraId="2A42C568">
      <w:pPr>
        <w:ind w:firstLine="542" w:firstLineChars="150"/>
        <w:rPr>
          <w:b/>
          <w:spacing w:val="20"/>
          <w:sz w:val="32"/>
          <w:szCs w:val="32"/>
        </w:rPr>
      </w:pPr>
    </w:p>
    <w:p w14:paraId="65D09B0A">
      <w:pPr>
        <w:jc w:val="center"/>
        <w:rPr>
          <w:b/>
          <w:sz w:val="32"/>
          <w:szCs w:val="32"/>
        </w:rPr>
      </w:pPr>
    </w:p>
    <w:p w14:paraId="552D5720">
      <w:pPr>
        <w:jc w:val="center"/>
        <w:rPr>
          <w:b/>
          <w:sz w:val="32"/>
          <w:szCs w:val="32"/>
        </w:rPr>
      </w:pPr>
    </w:p>
    <w:p w14:paraId="530D016C">
      <w:pPr>
        <w:jc w:val="center"/>
        <w:rPr>
          <w:b/>
          <w:sz w:val="32"/>
          <w:szCs w:val="32"/>
        </w:rPr>
      </w:pPr>
    </w:p>
    <w:p w14:paraId="693C2724">
      <w:pPr>
        <w:jc w:val="center"/>
        <w:rPr>
          <w:b/>
          <w:spacing w:val="20"/>
          <w:sz w:val="32"/>
          <w:szCs w:val="32"/>
        </w:rPr>
      </w:pPr>
    </w:p>
    <w:p w14:paraId="3F89E2D8">
      <w:pPr>
        <w:jc w:val="center"/>
        <w:rPr>
          <w:b/>
          <w:spacing w:val="20"/>
          <w:sz w:val="32"/>
          <w:szCs w:val="32"/>
        </w:rPr>
      </w:pPr>
    </w:p>
    <w:p w14:paraId="4EDADCB5">
      <w:pPr>
        <w:jc w:val="center"/>
        <w:rPr>
          <w:b/>
          <w:spacing w:val="20"/>
          <w:sz w:val="32"/>
          <w:szCs w:val="32"/>
        </w:rPr>
      </w:pPr>
    </w:p>
    <w:p w14:paraId="6FC8FEC2">
      <w:pPr>
        <w:spacing w:line="360" w:lineRule="auto"/>
        <w:ind w:firstLine="1445" w:firstLineChars="400"/>
        <w:jc w:val="left"/>
        <w:rPr>
          <w:b/>
          <w:spacing w:val="20"/>
          <w:sz w:val="32"/>
          <w:szCs w:val="32"/>
        </w:rPr>
      </w:pPr>
      <w:r>
        <w:rPr>
          <w:b/>
          <w:spacing w:val="20"/>
          <w:sz w:val="32"/>
          <w:szCs w:val="32"/>
        </w:rPr>
        <w:t>投标人名称：</w:t>
      </w:r>
    </w:p>
    <w:p w14:paraId="23C4A235">
      <w:pPr>
        <w:jc w:val="center"/>
        <w:rPr>
          <w:b/>
          <w:sz w:val="32"/>
          <w:szCs w:val="32"/>
        </w:rPr>
      </w:pPr>
    </w:p>
    <w:p w14:paraId="5DA80DB3">
      <w:pPr>
        <w:rPr>
          <w:b/>
        </w:rPr>
      </w:pPr>
      <w:r>
        <w:rPr>
          <w:b/>
          <w:spacing w:val="20"/>
          <w:sz w:val="32"/>
          <w:szCs w:val="32"/>
        </w:rPr>
        <w:br w:type="page"/>
      </w:r>
    </w:p>
    <w:p w14:paraId="5C28B31A">
      <w:pPr>
        <w:numPr>
          <w:ilvl w:val="0"/>
          <w:numId w:val="14"/>
        </w:numPr>
        <w:tabs>
          <w:tab w:val="left" w:pos="360"/>
        </w:tabs>
        <w:snapToGrid w:val="0"/>
        <w:spacing w:line="360" w:lineRule="auto"/>
        <w:outlineLvl w:val="1"/>
        <w:rPr>
          <w:color w:val="000000"/>
          <w:sz w:val="24"/>
          <w:szCs w:val="20"/>
        </w:rPr>
      </w:pPr>
      <w:r>
        <w:rPr>
          <w:sz w:val="24"/>
        </w:rPr>
        <w:t>满足《中华人民共和国政府采购法》第二十二条规定</w:t>
      </w:r>
    </w:p>
    <w:p w14:paraId="575B2341">
      <w:pPr>
        <w:spacing w:line="360" w:lineRule="auto"/>
        <w:outlineLvl w:val="2"/>
        <w:rPr>
          <w:color w:val="000000"/>
          <w:sz w:val="24"/>
          <w:szCs w:val="20"/>
        </w:rPr>
      </w:pPr>
      <w:r>
        <w:rPr>
          <w:color w:val="000000"/>
          <w:sz w:val="24"/>
          <w:szCs w:val="20"/>
        </w:rPr>
        <w:t>1-1 营业执照等证明文件</w:t>
      </w:r>
    </w:p>
    <w:p w14:paraId="32374027">
      <w:pPr>
        <w:tabs>
          <w:tab w:val="left" w:pos="1080"/>
        </w:tabs>
        <w:snapToGrid w:val="0"/>
        <w:rPr>
          <w:sz w:val="24"/>
        </w:rPr>
      </w:pPr>
    </w:p>
    <w:p w14:paraId="5CA77CDF">
      <w:pPr>
        <w:widowControl/>
        <w:jc w:val="left"/>
        <w:rPr>
          <w:color w:val="000000"/>
          <w:sz w:val="24"/>
          <w:szCs w:val="20"/>
        </w:rPr>
      </w:pPr>
      <w:r>
        <w:rPr>
          <w:color w:val="000000"/>
          <w:sz w:val="24"/>
        </w:rPr>
        <w:br w:type="page"/>
      </w:r>
    </w:p>
    <w:p w14:paraId="3F52A90A">
      <w:pPr>
        <w:pStyle w:val="5"/>
        <w:rPr>
          <w:rFonts w:ascii="Times New Roman"/>
          <w:b w:val="0"/>
          <w:bCs/>
          <w:color w:val="000000"/>
          <w:u w:val="none"/>
        </w:rPr>
      </w:pPr>
      <w:r>
        <w:rPr>
          <w:rFonts w:ascii="Times New Roman"/>
          <w:b w:val="0"/>
          <w:color w:val="000000"/>
          <w:u w:val="none"/>
        </w:rPr>
        <w:t>1-2 投标人资格声明书</w:t>
      </w:r>
    </w:p>
    <w:p w14:paraId="1C49B48D">
      <w:pPr>
        <w:jc w:val="center"/>
        <w:rPr>
          <w:b/>
          <w:color w:val="000000"/>
          <w:sz w:val="36"/>
          <w:szCs w:val="36"/>
        </w:rPr>
      </w:pPr>
      <w:r>
        <w:rPr>
          <w:b/>
          <w:color w:val="000000"/>
          <w:sz w:val="36"/>
          <w:szCs w:val="36"/>
        </w:rPr>
        <w:t>投标人资格声明书</w:t>
      </w:r>
    </w:p>
    <w:p w14:paraId="7CAA598A">
      <w:pPr>
        <w:tabs>
          <w:tab w:val="left" w:pos="5580"/>
        </w:tabs>
        <w:spacing w:line="360" w:lineRule="auto"/>
        <w:rPr>
          <w:sz w:val="24"/>
        </w:rPr>
      </w:pPr>
    </w:p>
    <w:p w14:paraId="0EDE919E">
      <w:pPr>
        <w:tabs>
          <w:tab w:val="left" w:pos="5580"/>
        </w:tabs>
        <w:spacing w:line="360" w:lineRule="auto"/>
        <w:rPr>
          <w:sz w:val="24"/>
        </w:rPr>
      </w:pPr>
      <w:r>
        <w:rPr>
          <w:sz w:val="24"/>
        </w:rPr>
        <w:t>致：</w:t>
      </w:r>
      <w:r>
        <w:rPr>
          <w:sz w:val="24"/>
          <w:u w:val="single"/>
        </w:rPr>
        <w:t>采购人或采购代理机构</w:t>
      </w:r>
    </w:p>
    <w:p w14:paraId="2B4DE49A">
      <w:pPr>
        <w:spacing w:line="360" w:lineRule="auto"/>
        <w:ind w:firstLine="480" w:firstLineChars="200"/>
        <w:rPr>
          <w:sz w:val="24"/>
        </w:rPr>
      </w:pPr>
      <w:r>
        <w:rPr>
          <w:sz w:val="24"/>
        </w:rPr>
        <w:t>在参与本次项目投标中，我单位承诺：</w:t>
      </w:r>
    </w:p>
    <w:p w14:paraId="6EE375EE">
      <w:pPr>
        <w:numPr>
          <w:ilvl w:val="0"/>
          <w:numId w:val="15"/>
        </w:numPr>
        <w:spacing w:line="360" w:lineRule="auto"/>
        <w:ind w:left="1134"/>
        <w:rPr>
          <w:sz w:val="24"/>
          <w:szCs w:val="22"/>
        </w:rPr>
      </w:pPr>
      <w:r>
        <w:rPr>
          <w:sz w:val="24"/>
          <w:szCs w:val="22"/>
        </w:rPr>
        <w:t>具有良好的商业信誉和健全的财务会计制度；</w:t>
      </w:r>
    </w:p>
    <w:p w14:paraId="07C36D92">
      <w:pPr>
        <w:numPr>
          <w:ilvl w:val="0"/>
          <w:numId w:val="15"/>
        </w:numPr>
        <w:spacing w:line="360" w:lineRule="auto"/>
        <w:ind w:left="1134"/>
        <w:rPr>
          <w:sz w:val="24"/>
          <w:szCs w:val="22"/>
        </w:rPr>
      </w:pPr>
      <w:r>
        <w:rPr>
          <w:sz w:val="24"/>
          <w:szCs w:val="22"/>
        </w:rPr>
        <w:t>具有履行合同所必需的设备和专业技术能力；</w:t>
      </w:r>
    </w:p>
    <w:p w14:paraId="6EBDD398">
      <w:pPr>
        <w:numPr>
          <w:ilvl w:val="0"/>
          <w:numId w:val="15"/>
        </w:numPr>
        <w:spacing w:line="360" w:lineRule="auto"/>
        <w:ind w:left="1134"/>
        <w:rPr>
          <w:sz w:val="24"/>
          <w:szCs w:val="22"/>
        </w:rPr>
      </w:pPr>
      <w:r>
        <w:rPr>
          <w:sz w:val="24"/>
          <w:szCs w:val="22"/>
        </w:rPr>
        <w:t>有依法缴纳税收和社会保障资金的良好记录；</w:t>
      </w:r>
    </w:p>
    <w:p w14:paraId="4CE3C54B">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F04CD8">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589D360">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EC3388A">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E01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9FDDF1">
            <w:pPr>
              <w:jc w:val="center"/>
              <w:rPr>
                <w:sz w:val="24"/>
              </w:rPr>
            </w:pPr>
            <w:r>
              <w:rPr>
                <w:sz w:val="24"/>
              </w:rPr>
              <w:t>序号</w:t>
            </w:r>
          </w:p>
        </w:tc>
        <w:tc>
          <w:tcPr>
            <w:tcW w:w="4574" w:type="dxa"/>
            <w:vAlign w:val="center"/>
          </w:tcPr>
          <w:p w14:paraId="3B417057">
            <w:pPr>
              <w:jc w:val="center"/>
              <w:rPr>
                <w:sz w:val="24"/>
              </w:rPr>
            </w:pPr>
            <w:r>
              <w:rPr>
                <w:sz w:val="24"/>
              </w:rPr>
              <w:t>单位名称</w:t>
            </w:r>
          </w:p>
        </w:tc>
        <w:tc>
          <w:tcPr>
            <w:tcW w:w="2976" w:type="dxa"/>
            <w:vAlign w:val="center"/>
          </w:tcPr>
          <w:p w14:paraId="719D622C">
            <w:pPr>
              <w:jc w:val="center"/>
              <w:rPr>
                <w:sz w:val="24"/>
              </w:rPr>
            </w:pPr>
            <w:r>
              <w:rPr>
                <w:sz w:val="24"/>
              </w:rPr>
              <w:t>相互关系</w:t>
            </w:r>
          </w:p>
        </w:tc>
      </w:tr>
      <w:tr w14:paraId="2C00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BAE7AC">
            <w:pPr>
              <w:jc w:val="center"/>
              <w:rPr>
                <w:sz w:val="24"/>
              </w:rPr>
            </w:pPr>
            <w:r>
              <w:rPr>
                <w:sz w:val="24"/>
              </w:rPr>
              <w:t>1</w:t>
            </w:r>
          </w:p>
        </w:tc>
        <w:tc>
          <w:tcPr>
            <w:tcW w:w="4574" w:type="dxa"/>
            <w:vAlign w:val="center"/>
          </w:tcPr>
          <w:p w14:paraId="0B3BB36E">
            <w:pPr>
              <w:jc w:val="center"/>
              <w:rPr>
                <w:sz w:val="24"/>
              </w:rPr>
            </w:pPr>
          </w:p>
        </w:tc>
        <w:tc>
          <w:tcPr>
            <w:tcW w:w="2976" w:type="dxa"/>
            <w:vAlign w:val="center"/>
          </w:tcPr>
          <w:p w14:paraId="335D66E7">
            <w:pPr>
              <w:jc w:val="center"/>
              <w:rPr>
                <w:sz w:val="24"/>
              </w:rPr>
            </w:pPr>
          </w:p>
        </w:tc>
      </w:tr>
      <w:tr w14:paraId="3045F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12ACFD">
            <w:pPr>
              <w:jc w:val="center"/>
              <w:rPr>
                <w:sz w:val="24"/>
              </w:rPr>
            </w:pPr>
            <w:r>
              <w:rPr>
                <w:sz w:val="24"/>
              </w:rPr>
              <w:t>2</w:t>
            </w:r>
          </w:p>
        </w:tc>
        <w:tc>
          <w:tcPr>
            <w:tcW w:w="4574" w:type="dxa"/>
            <w:vAlign w:val="center"/>
          </w:tcPr>
          <w:p w14:paraId="6AA51082">
            <w:pPr>
              <w:jc w:val="center"/>
              <w:rPr>
                <w:sz w:val="24"/>
              </w:rPr>
            </w:pPr>
          </w:p>
        </w:tc>
        <w:tc>
          <w:tcPr>
            <w:tcW w:w="2976" w:type="dxa"/>
            <w:vAlign w:val="center"/>
          </w:tcPr>
          <w:p w14:paraId="5B02B359">
            <w:pPr>
              <w:jc w:val="center"/>
              <w:rPr>
                <w:sz w:val="24"/>
              </w:rPr>
            </w:pPr>
          </w:p>
        </w:tc>
      </w:tr>
      <w:tr w14:paraId="73DF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17C5A">
            <w:pPr>
              <w:jc w:val="center"/>
              <w:rPr>
                <w:sz w:val="24"/>
              </w:rPr>
            </w:pPr>
            <w:r>
              <w:rPr>
                <w:sz w:val="24"/>
              </w:rPr>
              <w:t>…</w:t>
            </w:r>
          </w:p>
        </w:tc>
        <w:tc>
          <w:tcPr>
            <w:tcW w:w="4574" w:type="dxa"/>
            <w:vAlign w:val="center"/>
          </w:tcPr>
          <w:p w14:paraId="14090548">
            <w:pPr>
              <w:jc w:val="center"/>
              <w:rPr>
                <w:sz w:val="24"/>
              </w:rPr>
            </w:pPr>
          </w:p>
        </w:tc>
        <w:tc>
          <w:tcPr>
            <w:tcW w:w="2976" w:type="dxa"/>
            <w:vAlign w:val="center"/>
          </w:tcPr>
          <w:p w14:paraId="699CB956">
            <w:pPr>
              <w:jc w:val="center"/>
              <w:rPr>
                <w:sz w:val="24"/>
              </w:rPr>
            </w:pPr>
          </w:p>
        </w:tc>
      </w:tr>
    </w:tbl>
    <w:p w14:paraId="7D7BD5F2"/>
    <w:p w14:paraId="3DEAD750">
      <w:pPr>
        <w:ind w:firstLine="480" w:firstLineChars="200"/>
        <w:rPr>
          <w:sz w:val="24"/>
          <w:szCs w:val="22"/>
        </w:rPr>
      </w:pPr>
      <w:r>
        <w:rPr>
          <w:sz w:val="24"/>
        </w:rPr>
        <w:t>上述声明真实有效，否则我方负全部责任。</w:t>
      </w:r>
    </w:p>
    <w:p w14:paraId="11291BC9">
      <w:pPr>
        <w:spacing w:line="360" w:lineRule="auto"/>
        <w:rPr>
          <w:sz w:val="24"/>
        </w:rPr>
      </w:pPr>
    </w:p>
    <w:p w14:paraId="23B0630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380268E3">
      <w:pPr>
        <w:spacing w:line="360" w:lineRule="auto"/>
        <w:ind w:right="360" w:firstLine="480"/>
        <w:jc w:val="right"/>
        <w:rPr>
          <w:sz w:val="24"/>
        </w:rPr>
      </w:pPr>
      <w:r>
        <w:rPr>
          <w:color w:val="000000"/>
          <w:sz w:val="24"/>
          <w:szCs w:val="20"/>
        </w:rPr>
        <w:t xml:space="preserve">日期：_____年______月______日   </w:t>
      </w:r>
    </w:p>
    <w:p w14:paraId="6E409EC9">
      <w:pPr>
        <w:spacing w:line="360" w:lineRule="auto"/>
        <w:rPr>
          <w:sz w:val="24"/>
        </w:rPr>
      </w:pPr>
      <w:r>
        <w:rPr>
          <w:sz w:val="24"/>
        </w:rPr>
        <w:t>说明：供应商承诺不实的，依据《政府采购法》第七十七条“提供虚假材料谋取中标、成交的”有关规定予以处理。</w:t>
      </w:r>
    </w:p>
    <w:p w14:paraId="58F4A5C2">
      <w:pPr>
        <w:tabs>
          <w:tab w:val="left" w:pos="5580"/>
        </w:tabs>
        <w:spacing w:line="360" w:lineRule="auto"/>
        <w:rPr>
          <w:sz w:val="24"/>
        </w:rPr>
        <w:sectPr>
          <w:headerReference r:id="rId19" w:type="default"/>
          <w:footerReference r:id="rId20" w:type="default"/>
          <w:pgSz w:w="11907" w:h="16840"/>
          <w:pgMar w:top="1418" w:right="1134" w:bottom="1418" w:left="1701" w:header="851" w:footer="851" w:gutter="0"/>
          <w:cols w:space="720" w:num="1"/>
          <w:docGrid w:linePitch="462" w:charSpace="0"/>
        </w:sectPr>
      </w:pPr>
    </w:p>
    <w:p w14:paraId="57AFF033">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337FCD35">
      <w:pPr>
        <w:spacing w:line="360" w:lineRule="auto"/>
        <w:outlineLvl w:val="2"/>
        <w:rPr>
          <w:color w:val="000000"/>
          <w:sz w:val="24"/>
          <w:szCs w:val="20"/>
        </w:rPr>
      </w:pPr>
      <w:r>
        <w:rPr>
          <w:color w:val="000000"/>
          <w:sz w:val="24"/>
          <w:szCs w:val="20"/>
        </w:rPr>
        <w:t>2-1 中小企业政策证明文件</w:t>
      </w:r>
    </w:p>
    <w:p w14:paraId="11BF79E3">
      <w:pPr>
        <w:tabs>
          <w:tab w:val="left" w:pos="5580"/>
        </w:tabs>
        <w:spacing w:line="360" w:lineRule="auto"/>
        <w:rPr>
          <w:sz w:val="24"/>
        </w:rPr>
      </w:pPr>
      <w:r>
        <w:rPr>
          <w:sz w:val="24"/>
        </w:rPr>
        <w:t>说明：</w:t>
      </w:r>
    </w:p>
    <w:p w14:paraId="62425A90">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5C10F4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41ECE76">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874485E">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58" w:name="_Hlk145526067"/>
      <w:r>
        <w:rPr>
          <w:sz w:val="24"/>
        </w:rPr>
        <w:t>如供应商为联合体的，</w:t>
      </w:r>
      <w:bookmarkEnd w:id="85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035B3A4">
      <w:pPr>
        <w:tabs>
          <w:tab w:val="left" w:pos="5580"/>
        </w:tabs>
        <w:spacing w:line="360" w:lineRule="auto"/>
        <w:rPr>
          <w:sz w:val="24"/>
        </w:rPr>
      </w:pPr>
      <w:r>
        <w:rPr>
          <w:sz w:val="24"/>
        </w:rPr>
        <w:t>（5）中小企业声明函填写注意事项</w:t>
      </w:r>
    </w:p>
    <w:p w14:paraId="0A591F6F">
      <w:pPr>
        <w:tabs>
          <w:tab w:val="left" w:pos="5580"/>
        </w:tabs>
        <w:spacing w:line="360" w:lineRule="auto"/>
        <w:rPr>
          <w:sz w:val="24"/>
        </w:rPr>
      </w:pPr>
      <w:r>
        <w:rPr>
          <w:sz w:val="24"/>
        </w:rPr>
        <w:t>1）《中小企业声明函》由参加政府采购活动的投标人出具。联合体投标的，《中小企业声明函》可由牵头人出具。</w:t>
      </w:r>
    </w:p>
    <w:p w14:paraId="6459BCF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65CB7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7508161">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290403A">
      <w:pPr>
        <w:tabs>
          <w:tab w:val="left" w:pos="5580"/>
        </w:tabs>
        <w:spacing w:line="360" w:lineRule="auto"/>
        <w:rPr>
          <w:sz w:val="24"/>
        </w:rPr>
      </w:pPr>
    </w:p>
    <w:p w14:paraId="7F43ADB0">
      <w:pPr>
        <w:tabs>
          <w:tab w:val="left" w:pos="5580"/>
        </w:tabs>
        <w:spacing w:line="360" w:lineRule="auto"/>
        <w:rPr>
          <w:sz w:val="24"/>
        </w:rPr>
      </w:pPr>
      <w:r>
        <w:rPr>
          <w:sz w:val="24"/>
        </w:rPr>
        <w:br w:type="page"/>
      </w:r>
    </w:p>
    <w:p w14:paraId="2A486D56">
      <w:pPr>
        <w:pStyle w:val="6"/>
      </w:pPr>
      <w:r>
        <w:t>2-1-1 中小企业证明文件</w:t>
      </w:r>
    </w:p>
    <w:p w14:paraId="5AD2AB5F">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CE6AFF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F39725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E83419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F9BC004">
      <w:pPr>
        <w:spacing w:line="360" w:lineRule="auto"/>
        <w:ind w:firstLine="504"/>
        <w:rPr>
          <w:spacing w:val="6"/>
          <w:sz w:val="24"/>
        </w:rPr>
      </w:pPr>
      <w:r>
        <w:rPr>
          <w:spacing w:val="6"/>
          <w:sz w:val="24"/>
        </w:rPr>
        <w:t>……</w:t>
      </w:r>
    </w:p>
    <w:p w14:paraId="5458ED9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5C3B987">
      <w:pPr>
        <w:spacing w:line="360" w:lineRule="auto"/>
        <w:ind w:firstLine="504"/>
        <w:rPr>
          <w:spacing w:val="6"/>
          <w:sz w:val="24"/>
        </w:rPr>
      </w:pPr>
      <w:r>
        <w:rPr>
          <w:spacing w:val="6"/>
          <w:sz w:val="24"/>
        </w:rPr>
        <w:t>本企业对上述声明内容的真实性负责。如有虚假，将依法承担相应责任。</w:t>
      </w:r>
    </w:p>
    <w:p w14:paraId="3418E5D4">
      <w:pPr>
        <w:spacing w:line="360" w:lineRule="auto"/>
        <w:ind w:firstLine="504"/>
        <w:rPr>
          <w:spacing w:val="6"/>
          <w:sz w:val="24"/>
        </w:rPr>
      </w:pPr>
    </w:p>
    <w:p w14:paraId="1578EE24">
      <w:pPr>
        <w:spacing w:line="360" w:lineRule="auto"/>
        <w:ind w:right="360" w:firstLine="480"/>
        <w:jc w:val="right"/>
        <w:rPr>
          <w:color w:val="000000"/>
          <w:sz w:val="24"/>
        </w:rPr>
      </w:pPr>
      <w:r>
        <w:rPr>
          <w:color w:val="000000"/>
          <w:sz w:val="24"/>
        </w:rPr>
        <w:t>企业名称（盖章）：________</w:t>
      </w:r>
    </w:p>
    <w:p w14:paraId="163752AC">
      <w:pPr>
        <w:spacing w:line="360" w:lineRule="auto"/>
        <w:ind w:right="360" w:firstLine="480"/>
        <w:jc w:val="right"/>
        <w:rPr>
          <w:color w:val="000000"/>
          <w:sz w:val="24"/>
        </w:rPr>
      </w:pPr>
      <w:r>
        <w:rPr>
          <w:color w:val="000000"/>
          <w:sz w:val="24"/>
        </w:rPr>
        <w:t>日 期：________</w:t>
      </w:r>
    </w:p>
    <w:p w14:paraId="423AF5E2">
      <w:pPr>
        <w:spacing w:line="360" w:lineRule="auto"/>
        <w:ind w:right="360" w:firstLine="480"/>
        <w:jc w:val="right"/>
        <w:rPr>
          <w:color w:val="000000"/>
          <w:sz w:val="24"/>
        </w:rPr>
      </w:pPr>
    </w:p>
    <w:p w14:paraId="4B418CEF">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CE85D0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D63F0B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BDCF16E">
      <w:pPr>
        <w:autoSpaceDE w:val="0"/>
        <w:autoSpaceDN w:val="0"/>
        <w:adjustRightInd w:val="0"/>
        <w:ind w:firstLine="420"/>
        <w:jc w:val="left"/>
        <w:rPr>
          <w:sz w:val="24"/>
        </w:rPr>
      </w:pPr>
    </w:p>
    <w:p w14:paraId="53BC3AC5">
      <w:pPr>
        <w:spacing w:line="360" w:lineRule="auto"/>
        <w:rPr>
          <w:color w:val="000000"/>
          <w:sz w:val="24"/>
        </w:rPr>
      </w:pPr>
    </w:p>
    <w:p w14:paraId="01EAA672">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CB4060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39791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C380C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DF280E7">
      <w:pPr>
        <w:spacing w:line="360" w:lineRule="auto"/>
        <w:ind w:firstLine="504"/>
        <w:rPr>
          <w:spacing w:val="6"/>
          <w:sz w:val="24"/>
        </w:rPr>
      </w:pPr>
    </w:p>
    <w:p w14:paraId="68F6032E">
      <w:pPr>
        <w:spacing w:line="360" w:lineRule="auto"/>
        <w:ind w:firstLine="504"/>
        <w:rPr>
          <w:spacing w:val="6"/>
          <w:sz w:val="24"/>
        </w:rPr>
      </w:pPr>
      <w:r>
        <w:rPr>
          <w:spacing w:val="6"/>
          <w:sz w:val="24"/>
        </w:rPr>
        <w:t>……</w:t>
      </w:r>
    </w:p>
    <w:p w14:paraId="7347730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95FB068">
      <w:pPr>
        <w:spacing w:line="360" w:lineRule="auto"/>
        <w:ind w:firstLine="504"/>
        <w:rPr>
          <w:spacing w:val="6"/>
          <w:sz w:val="24"/>
        </w:rPr>
      </w:pPr>
      <w:r>
        <w:rPr>
          <w:spacing w:val="6"/>
          <w:sz w:val="24"/>
        </w:rPr>
        <w:t>本企业对上述声明内容的真实性负责。如有虚假，将依法承担相应责任。</w:t>
      </w:r>
    </w:p>
    <w:p w14:paraId="3FE5A1C8">
      <w:pPr>
        <w:spacing w:line="360" w:lineRule="auto"/>
        <w:ind w:right="360" w:firstLine="480"/>
        <w:jc w:val="right"/>
        <w:rPr>
          <w:color w:val="000000"/>
          <w:sz w:val="24"/>
        </w:rPr>
      </w:pPr>
    </w:p>
    <w:p w14:paraId="05F3C678">
      <w:pPr>
        <w:spacing w:line="360" w:lineRule="auto"/>
        <w:ind w:right="360" w:firstLine="480"/>
        <w:jc w:val="right"/>
        <w:rPr>
          <w:color w:val="000000"/>
          <w:sz w:val="24"/>
        </w:rPr>
      </w:pPr>
      <w:r>
        <w:rPr>
          <w:color w:val="000000"/>
          <w:sz w:val="24"/>
        </w:rPr>
        <w:t>企业名称（盖章）：________</w:t>
      </w:r>
    </w:p>
    <w:p w14:paraId="7B6860A4">
      <w:pPr>
        <w:spacing w:line="360" w:lineRule="auto"/>
        <w:ind w:right="360" w:firstLine="480"/>
        <w:jc w:val="right"/>
        <w:rPr>
          <w:color w:val="000000"/>
          <w:sz w:val="24"/>
        </w:rPr>
      </w:pPr>
      <w:r>
        <w:rPr>
          <w:color w:val="000000"/>
          <w:sz w:val="24"/>
        </w:rPr>
        <w:t>日 期：________</w:t>
      </w:r>
    </w:p>
    <w:p w14:paraId="08E1BA14">
      <w:pPr>
        <w:adjustRightInd w:val="0"/>
        <w:snapToGrid w:val="0"/>
        <w:jc w:val="left"/>
        <w:rPr>
          <w:color w:val="000000"/>
          <w:sz w:val="24"/>
          <w:szCs w:val="21"/>
        </w:rPr>
      </w:pPr>
    </w:p>
    <w:p w14:paraId="21406AC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F6FB1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790F72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A8027E6">
      <w:pPr>
        <w:adjustRightInd w:val="0"/>
        <w:snapToGrid w:val="0"/>
        <w:jc w:val="left"/>
        <w:rPr>
          <w:color w:val="000000"/>
          <w:szCs w:val="21"/>
          <w:vertAlign w:val="superscript"/>
        </w:rPr>
      </w:pPr>
    </w:p>
    <w:p w14:paraId="1BE6177A">
      <w:pPr>
        <w:spacing w:line="360" w:lineRule="auto"/>
        <w:ind w:right="360" w:firstLine="480"/>
        <w:jc w:val="right"/>
        <w:rPr>
          <w:color w:val="000000"/>
          <w:sz w:val="24"/>
        </w:rPr>
      </w:pPr>
    </w:p>
    <w:p w14:paraId="2F0335D8">
      <w:pPr>
        <w:spacing w:line="360" w:lineRule="auto"/>
        <w:ind w:right="360" w:firstLine="480"/>
        <w:jc w:val="right"/>
        <w:rPr>
          <w:color w:val="000000"/>
          <w:sz w:val="24"/>
        </w:rPr>
      </w:pPr>
    </w:p>
    <w:p w14:paraId="1B650BAA">
      <w:pPr>
        <w:spacing w:line="360" w:lineRule="auto"/>
        <w:outlineLvl w:val="2"/>
        <w:rPr>
          <w:color w:val="000000"/>
          <w:sz w:val="24"/>
          <w:szCs w:val="20"/>
        </w:rPr>
      </w:pPr>
      <w:r>
        <w:rPr>
          <w:color w:val="000000"/>
          <w:sz w:val="24"/>
          <w:szCs w:val="20"/>
        </w:rPr>
        <w:br w:type="page"/>
      </w:r>
    </w:p>
    <w:p w14:paraId="1DF40FD0">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7FC868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1EBE602E">
      <w:pPr>
        <w:spacing w:line="588" w:lineRule="exact"/>
        <w:ind w:firstLine="482"/>
        <w:rPr>
          <w:b/>
          <w:spacing w:val="6"/>
          <w:sz w:val="24"/>
        </w:rPr>
      </w:pPr>
      <w:r>
        <w:rPr>
          <w:b/>
          <w:sz w:val="24"/>
        </w:rPr>
        <w:t>□</w:t>
      </w:r>
      <w:r>
        <w:rPr>
          <w:b/>
          <w:spacing w:val="6"/>
          <w:sz w:val="24"/>
        </w:rPr>
        <w:t>不属于符合条件的残疾人福利性单位。</w:t>
      </w:r>
    </w:p>
    <w:p w14:paraId="3D20C24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0CFA389">
      <w:pPr>
        <w:spacing w:line="588" w:lineRule="exact"/>
        <w:ind w:firstLine="506" w:firstLineChars="200"/>
        <w:rPr>
          <w:spacing w:val="6"/>
          <w:sz w:val="24"/>
        </w:rPr>
      </w:pPr>
      <w:r>
        <w:rPr>
          <w:b/>
          <w:spacing w:val="6"/>
          <w:sz w:val="24"/>
        </w:rPr>
        <w:t>本单位对上述声明的真实性负责。如有虚假，将依法承担相应责任。</w:t>
      </w:r>
    </w:p>
    <w:p w14:paraId="240684B5">
      <w:pPr>
        <w:spacing w:line="588" w:lineRule="exact"/>
        <w:ind w:firstLine="504" w:firstLineChars="200"/>
        <w:rPr>
          <w:spacing w:val="6"/>
          <w:sz w:val="24"/>
        </w:rPr>
      </w:pPr>
    </w:p>
    <w:p w14:paraId="0E944AB3">
      <w:pPr>
        <w:spacing w:line="588" w:lineRule="exact"/>
        <w:ind w:firstLine="504" w:firstLineChars="200"/>
        <w:rPr>
          <w:spacing w:val="6"/>
          <w:sz w:val="24"/>
        </w:rPr>
      </w:pPr>
    </w:p>
    <w:p w14:paraId="1D51BAE3">
      <w:pPr>
        <w:tabs>
          <w:tab w:val="left" w:pos="4860"/>
        </w:tabs>
        <w:spacing w:line="588" w:lineRule="exact"/>
        <w:ind w:right="1560" w:firstLine="504" w:firstLineChars="200"/>
        <w:jc w:val="center"/>
        <w:rPr>
          <w:spacing w:val="6"/>
          <w:sz w:val="24"/>
        </w:rPr>
      </w:pPr>
      <w:r>
        <w:rPr>
          <w:spacing w:val="6"/>
          <w:sz w:val="24"/>
        </w:rPr>
        <w:t xml:space="preserve">               单位名称（盖章）：</w:t>
      </w:r>
    </w:p>
    <w:p w14:paraId="616D0E87">
      <w:pPr>
        <w:tabs>
          <w:tab w:val="left" w:pos="4860"/>
        </w:tabs>
        <w:spacing w:line="588" w:lineRule="exact"/>
        <w:ind w:right="1560" w:firstLine="504" w:firstLineChars="200"/>
        <w:jc w:val="center"/>
        <w:rPr>
          <w:spacing w:val="6"/>
          <w:sz w:val="24"/>
        </w:rPr>
      </w:pPr>
      <w:r>
        <w:rPr>
          <w:spacing w:val="6"/>
          <w:sz w:val="24"/>
        </w:rPr>
        <w:t xml:space="preserve">       日  期：</w:t>
      </w:r>
    </w:p>
    <w:p w14:paraId="26901CCC">
      <w:pPr>
        <w:widowControl/>
        <w:jc w:val="left"/>
        <w:rPr>
          <w:color w:val="000000"/>
          <w:sz w:val="24"/>
          <w:szCs w:val="20"/>
        </w:rPr>
      </w:pPr>
      <w:r>
        <w:rPr>
          <w:color w:val="000000"/>
          <w:sz w:val="24"/>
          <w:szCs w:val="20"/>
        </w:rPr>
        <w:br w:type="page"/>
      </w:r>
    </w:p>
    <w:p w14:paraId="675E91E0">
      <w:pPr>
        <w:pStyle w:val="6"/>
      </w:pPr>
      <w:r>
        <w:t>2-1-2 拟分包情况说明及分包意向协议</w:t>
      </w:r>
    </w:p>
    <w:p w14:paraId="7494D512">
      <w:pPr>
        <w:autoSpaceDE w:val="0"/>
        <w:autoSpaceDN w:val="0"/>
        <w:adjustRightInd w:val="0"/>
        <w:jc w:val="center"/>
        <w:rPr>
          <w:color w:val="000000"/>
          <w:sz w:val="30"/>
          <w:szCs w:val="30"/>
        </w:rPr>
      </w:pPr>
    </w:p>
    <w:p w14:paraId="5EAB542C">
      <w:pPr>
        <w:autoSpaceDE w:val="0"/>
        <w:autoSpaceDN w:val="0"/>
        <w:adjustRightInd w:val="0"/>
        <w:spacing w:line="360" w:lineRule="auto"/>
        <w:jc w:val="center"/>
        <w:rPr>
          <w:b/>
          <w:color w:val="000000"/>
          <w:sz w:val="36"/>
          <w:szCs w:val="36"/>
        </w:rPr>
      </w:pPr>
      <w:r>
        <w:rPr>
          <w:b/>
          <w:color w:val="000000"/>
          <w:sz w:val="36"/>
          <w:szCs w:val="36"/>
        </w:rPr>
        <w:t>拟分包情况说明</w:t>
      </w:r>
    </w:p>
    <w:p w14:paraId="448593B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A5F6927">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F58F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4B53C6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535BD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B2378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6BDFAD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B41315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03A346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1609E9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04CD28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F991D7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B50D7E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DD5A5A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C8A61F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D1D332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35596F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4BC7CB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4986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B70609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A0E4E76">
            <w:pPr>
              <w:pStyle w:val="248"/>
              <w:jc w:val="center"/>
              <w:rPr>
                <w:rFonts w:ascii="Times New Roman" w:hAnsi="Times New Roman" w:cs="Times New Roman" w:eastAsiaTheme="minorEastAsia"/>
                <w:sz w:val="30"/>
              </w:rPr>
            </w:pPr>
          </w:p>
        </w:tc>
        <w:tc>
          <w:tcPr>
            <w:tcW w:w="1513" w:type="dxa"/>
            <w:vAlign w:val="center"/>
          </w:tcPr>
          <w:p w14:paraId="61933B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289E82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78F768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DAD7918">
            <w:pPr>
              <w:pStyle w:val="248"/>
              <w:jc w:val="center"/>
              <w:rPr>
                <w:rFonts w:ascii="Times New Roman" w:hAnsi="Times New Roman" w:cs="Times New Roman" w:eastAsiaTheme="minorEastAsia"/>
                <w:sz w:val="30"/>
                <w:lang w:eastAsia="zh-CN"/>
              </w:rPr>
            </w:pPr>
          </w:p>
        </w:tc>
        <w:tc>
          <w:tcPr>
            <w:tcW w:w="1558" w:type="dxa"/>
            <w:vAlign w:val="center"/>
          </w:tcPr>
          <w:p w14:paraId="57DF36F3">
            <w:pPr>
              <w:pStyle w:val="248"/>
              <w:jc w:val="center"/>
              <w:rPr>
                <w:rFonts w:ascii="Times New Roman" w:hAnsi="Times New Roman" w:cs="Times New Roman" w:eastAsiaTheme="minorEastAsia"/>
                <w:sz w:val="30"/>
                <w:lang w:eastAsia="zh-CN"/>
              </w:rPr>
            </w:pPr>
          </w:p>
        </w:tc>
        <w:tc>
          <w:tcPr>
            <w:tcW w:w="1498" w:type="dxa"/>
            <w:vAlign w:val="center"/>
          </w:tcPr>
          <w:p w14:paraId="4956B981">
            <w:pPr>
              <w:pStyle w:val="248"/>
              <w:jc w:val="center"/>
              <w:rPr>
                <w:rFonts w:ascii="Times New Roman" w:hAnsi="Times New Roman" w:cs="Times New Roman" w:eastAsiaTheme="minorEastAsia"/>
                <w:sz w:val="30"/>
                <w:lang w:eastAsia="zh-CN"/>
              </w:rPr>
            </w:pPr>
          </w:p>
        </w:tc>
        <w:tc>
          <w:tcPr>
            <w:tcW w:w="1564" w:type="dxa"/>
            <w:vAlign w:val="center"/>
          </w:tcPr>
          <w:p w14:paraId="4B06DBD6">
            <w:pPr>
              <w:pStyle w:val="248"/>
              <w:jc w:val="center"/>
              <w:rPr>
                <w:rFonts w:ascii="Times New Roman" w:hAnsi="Times New Roman" w:cs="Times New Roman" w:eastAsiaTheme="minorEastAsia"/>
                <w:sz w:val="30"/>
                <w:lang w:eastAsia="zh-CN"/>
              </w:rPr>
            </w:pPr>
          </w:p>
        </w:tc>
      </w:tr>
      <w:tr w14:paraId="28DF0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9B034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3119986">
            <w:pPr>
              <w:pStyle w:val="248"/>
              <w:jc w:val="center"/>
              <w:rPr>
                <w:rFonts w:ascii="Times New Roman" w:hAnsi="Times New Roman" w:cs="Times New Roman" w:eastAsiaTheme="minorEastAsia"/>
                <w:sz w:val="30"/>
              </w:rPr>
            </w:pPr>
          </w:p>
        </w:tc>
        <w:tc>
          <w:tcPr>
            <w:tcW w:w="1513" w:type="dxa"/>
            <w:vAlign w:val="center"/>
          </w:tcPr>
          <w:p w14:paraId="1E2D800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AEFF21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2E65E5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8ABFFBF">
            <w:pPr>
              <w:pStyle w:val="248"/>
              <w:jc w:val="center"/>
              <w:rPr>
                <w:rFonts w:ascii="Times New Roman" w:hAnsi="Times New Roman" w:cs="Times New Roman" w:eastAsiaTheme="minorEastAsia"/>
                <w:sz w:val="30"/>
                <w:lang w:eastAsia="zh-CN"/>
              </w:rPr>
            </w:pPr>
          </w:p>
        </w:tc>
        <w:tc>
          <w:tcPr>
            <w:tcW w:w="1558" w:type="dxa"/>
            <w:vAlign w:val="center"/>
          </w:tcPr>
          <w:p w14:paraId="0E89248B">
            <w:pPr>
              <w:pStyle w:val="248"/>
              <w:jc w:val="center"/>
              <w:rPr>
                <w:rFonts w:ascii="Times New Roman" w:hAnsi="Times New Roman" w:cs="Times New Roman" w:eastAsiaTheme="minorEastAsia"/>
                <w:sz w:val="30"/>
                <w:lang w:eastAsia="zh-CN"/>
              </w:rPr>
            </w:pPr>
          </w:p>
        </w:tc>
        <w:tc>
          <w:tcPr>
            <w:tcW w:w="1498" w:type="dxa"/>
            <w:vAlign w:val="center"/>
          </w:tcPr>
          <w:p w14:paraId="1604FCA8">
            <w:pPr>
              <w:pStyle w:val="248"/>
              <w:jc w:val="center"/>
              <w:rPr>
                <w:rFonts w:ascii="Times New Roman" w:hAnsi="Times New Roman" w:cs="Times New Roman" w:eastAsiaTheme="minorEastAsia"/>
                <w:sz w:val="30"/>
                <w:lang w:eastAsia="zh-CN"/>
              </w:rPr>
            </w:pPr>
          </w:p>
        </w:tc>
        <w:tc>
          <w:tcPr>
            <w:tcW w:w="1564" w:type="dxa"/>
            <w:vAlign w:val="center"/>
          </w:tcPr>
          <w:p w14:paraId="669F8D69">
            <w:pPr>
              <w:pStyle w:val="248"/>
              <w:jc w:val="center"/>
              <w:rPr>
                <w:rFonts w:ascii="Times New Roman" w:hAnsi="Times New Roman" w:cs="Times New Roman" w:eastAsiaTheme="minorEastAsia"/>
                <w:sz w:val="30"/>
                <w:lang w:eastAsia="zh-CN"/>
              </w:rPr>
            </w:pPr>
          </w:p>
        </w:tc>
      </w:tr>
      <w:tr w14:paraId="3214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16060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A9E2FDC">
            <w:pPr>
              <w:pStyle w:val="248"/>
              <w:jc w:val="center"/>
              <w:rPr>
                <w:rFonts w:ascii="Times New Roman" w:hAnsi="Times New Roman" w:cs="Times New Roman" w:eastAsiaTheme="minorEastAsia"/>
                <w:sz w:val="30"/>
              </w:rPr>
            </w:pPr>
          </w:p>
        </w:tc>
        <w:tc>
          <w:tcPr>
            <w:tcW w:w="1513" w:type="dxa"/>
            <w:vAlign w:val="center"/>
          </w:tcPr>
          <w:p w14:paraId="0832BFF4">
            <w:pPr>
              <w:pStyle w:val="248"/>
              <w:tabs>
                <w:tab w:val="left" w:pos="235"/>
              </w:tabs>
              <w:jc w:val="center"/>
              <w:rPr>
                <w:rFonts w:ascii="Times New Roman" w:hAnsi="Times New Roman" w:cs="Times New Roman" w:eastAsiaTheme="minorEastAsia"/>
                <w:sz w:val="24"/>
              </w:rPr>
            </w:pPr>
          </w:p>
        </w:tc>
        <w:tc>
          <w:tcPr>
            <w:tcW w:w="1125" w:type="dxa"/>
            <w:vAlign w:val="center"/>
          </w:tcPr>
          <w:p w14:paraId="60171512">
            <w:pPr>
              <w:pStyle w:val="248"/>
              <w:jc w:val="center"/>
              <w:rPr>
                <w:rFonts w:ascii="Times New Roman" w:hAnsi="Times New Roman" w:cs="Times New Roman" w:eastAsiaTheme="minorEastAsia"/>
                <w:sz w:val="30"/>
              </w:rPr>
            </w:pPr>
          </w:p>
        </w:tc>
        <w:tc>
          <w:tcPr>
            <w:tcW w:w="1558" w:type="dxa"/>
            <w:vAlign w:val="center"/>
          </w:tcPr>
          <w:p w14:paraId="48182F0D">
            <w:pPr>
              <w:pStyle w:val="248"/>
              <w:jc w:val="center"/>
              <w:rPr>
                <w:rFonts w:ascii="Times New Roman" w:hAnsi="Times New Roman" w:cs="Times New Roman" w:eastAsiaTheme="minorEastAsia"/>
                <w:sz w:val="30"/>
              </w:rPr>
            </w:pPr>
          </w:p>
        </w:tc>
        <w:tc>
          <w:tcPr>
            <w:tcW w:w="1498" w:type="dxa"/>
            <w:vAlign w:val="center"/>
          </w:tcPr>
          <w:p w14:paraId="64F7805B">
            <w:pPr>
              <w:pStyle w:val="248"/>
              <w:jc w:val="center"/>
              <w:rPr>
                <w:rFonts w:ascii="Times New Roman" w:hAnsi="Times New Roman" w:cs="Times New Roman" w:eastAsiaTheme="minorEastAsia"/>
                <w:sz w:val="30"/>
              </w:rPr>
            </w:pPr>
          </w:p>
        </w:tc>
        <w:tc>
          <w:tcPr>
            <w:tcW w:w="1564" w:type="dxa"/>
            <w:vAlign w:val="center"/>
          </w:tcPr>
          <w:p w14:paraId="35938770">
            <w:pPr>
              <w:pStyle w:val="248"/>
              <w:jc w:val="center"/>
              <w:rPr>
                <w:rFonts w:ascii="Times New Roman" w:hAnsi="Times New Roman" w:cs="Times New Roman" w:eastAsiaTheme="minorEastAsia"/>
                <w:sz w:val="30"/>
              </w:rPr>
            </w:pPr>
          </w:p>
        </w:tc>
      </w:tr>
      <w:tr w14:paraId="1F5F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9B8EDEE">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79DFDD3">
            <w:pPr>
              <w:pStyle w:val="248"/>
              <w:jc w:val="center"/>
              <w:rPr>
                <w:rFonts w:ascii="Times New Roman" w:hAnsi="Times New Roman" w:cs="Times New Roman" w:eastAsiaTheme="minorEastAsia"/>
                <w:sz w:val="30"/>
              </w:rPr>
            </w:pPr>
          </w:p>
        </w:tc>
        <w:tc>
          <w:tcPr>
            <w:tcW w:w="1564" w:type="dxa"/>
            <w:vAlign w:val="center"/>
          </w:tcPr>
          <w:p w14:paraId="292769CF">
            <w:pPr>
              <w:pStyle w:val="248"/>
              <w:jc w:val="center"/>
              <w:rPr>
                <w:rFonts w:ascii="Times New Roman" w:hAnsi="Times New Roman" w:cs="Times New Roman" w:eastAsiaTheme="minorEastAsia"/>
                <w:sz w:val="30"/>
              </w:rPr>
            </w:pPr>
          </w:p>
        </w:tc>
      </w:tr>
    </w:tbl>
    <w:p w14:paraId="66BBE0CD">
      <w:pPr>
        <w:adjustRightInd w:val="0"/>
        <w:snapToGrid w:val="0"/>
        <w:spacing w:line="360" w:lineRule="auto"/>
        <w:ind w:firstLine="480" w:firstLineChars="200"/>
        <w:jc w:val="left"/>
        <w:rPr>
          <w:sz w:val="24"/>
        </w:rPr>
      </w:pPr>
    </w:p>
    <w:p w14:paraId="085E39D7">
      <w:pPr>
        <w:adjustRightInd w:val="0"/>
        <w:snapToGrid w:val="0"/>
        <w:spacing w:line="360" w:lineRule="auto"/>
        <w:jc w:val="left"/>
        <w:rPr>
          <w:sz w:val="24"/>
        </w:rPr>
      </w:pPr>
    </w:p>
    <w:p w14:paraId="2081A12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93BBDB9">
      <w:pPr>
        <w:spacing w:line="360" w:lineRule="auto"/>
        <w:ind w:right="-57" w:firstLine="480"/>
        <w:jc w:val="right"/>
        <w:rPr>
          <w:color w:val="000000"/>
          <w:sz w:val="24"/>
        </w:rPr>
      </w:pPr>
      <w:r>
        <w:rPr>
          <w:color w:val="000000"/>
          <w:sz w:val="24"/>
          <w:szCs w:val="20"/>
        </w:rPr>
        <w:t>日期：_____年______月______日</w:t>
      </w:r>
    </w:p>
    <w:p w14:paraId="4552BC67">
      <w:pPr>
        <w:adjustRightInd w:val="0"/>
        <w:snapToGrid w:val="0"/>
        <w:spacing w:line="360" w:lineRule="auto"/>
        <w:jc w:val="left"/>
        <w:rPr>
          <w:sz w:val="24"/>
        </w:rPr>
      </w:pPr>
      <w:r>
        <w:rPr>
          <w:sz w:val="24"/>
        </w:rPr>
        <w:t>注：</w:t>
      </w:r>
    </w:p>
    <w:p w14:paraId="33B13661">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EEC9D75">
      <w:pPr>
        <w:adjustRightInd w:val="0"/>
        <w:snapToGrid w:val="0"/>
        <w:spacing w:line="360" w:lineRule="auto"/>
        <w:jc w:val="left"/>
        <w:rPr>
          <w:color w:val="000000"/>
          <w:sz w:val="30"/>
          <w:szCs w:val="30"/>
        </w:rPr>
      </w:pPr>
    </w:p>
    <w:p w14:paraId="6338F73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4A9D5060">
      <w:pPr>
        <w:adjustRightInd w:val="0"/>
        <w:snapToGrid w:val="0"/>
        <w:spacing w:line="360" w:lineRule="auto"/>
        <w:ind w:firstLine="480" w:firstLineChars="200"/>
        <w:jc w:val="left"/>
        <w:rPr>
          <w:sz w:val="24"/>
        </w:rPr>
      </w:pPr>
      <w:r>
        <w:rPr>
          <w:sz w:val="24"/>
        </w:rPr>
        <w:t>甲方（投标人）：________</w:t>
      </w:r>
    </w:p>
    <w:p w14:paraId="6B3DBE96">
      <w:pPr>
        <w:adjustRightInd w:val="0"/>
        <w:snapToGrid w:val="0"/>
        <w:spacing w:line="360" w:lineRule="auto"/>
        <w:ind w:firstLine="480" w:firstLineChars="200"/>
        <w:jc w:val="left"/>
        <w:rPr>
          <w:sz w:val="24"/>
        </w:rPr>
      </w:pPr>
      <w:r>
        <w:rPr>
          <w:sz w:val="24"/>
        </w:rPr>
        <w:t>乙方（拟分包单位）：________</w:t>
      </w:r>
    </w:p>
    <w:p w14:paraId="409DCBB2">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A9FF9FD">
      <w:pPr>
        <w:adjustRightInd w:val="0"/>
        <w:snapToGrid w:val="0"/>
        <w:spacing w:line="360" w:lineRule="auto"/>
        <w:ind w:firstLine="480" w:firstLineChars="200"/>
        <w:jc w:val="left"/>
        <w:rPr>
          <w:sz w:val="24"/>
        </w:rPr>
      </w:pPr>
      <w:r>
        <w:rPr>
          <w:sz w:val="24"/>
        </w:rPr>
        <w:t>1.分包内容：_____。</w:t>
      </w:r>
    </w:p>
    <w:p w14:paraId="15F184AE">
      <w:pPr>
        <w:adjustRightInd w:val="0"/>
        <w:snapToGrid w:val="0"/>
        <w:spacing w:line="360" w:lineRule="auto"/>
        <w:ind w:firstLine="480" w:firstLineChars="200"/>
        <w:jc w:val="left"/>
        <w:rPr>
          <w:sz w:val="24"/>
        </w:rPr>
      </w:pPr>
      <w:r>
        <w:rPr>
          <w:sz w:val="24"/>
        </w:rPr>
        <w:t>2.分包金额：_____，该金额占该采购包合同金额的比例为___%。</w:t>
      </w:r>
    </w:p>
    <w:p w14:paraId="53CEA1D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09F7B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F1184DA">
      <w:pPr>
        <w:spacing w:line="360" w:lineRule="auto"/>
        <w:ind w:firstLine="471"/>
        <w:rPr>
          <w:b/>
          <w:color w:val="000000"/>
          <w:sz w:val="24"/>
        </w:rPr>
      </w:pPr>
    </w:p>
    <w:p w14:paraId="0FDF3F2B">
      <w:pPr>
        <w:spacing w:line="360" w:lineRule="auto"/>
        <w:ind w:firstLine="471"/>
        <w:rPr>
          <w:b/>
          <w:color w:val="000000"/>
          <w:sz w:val="24"/>
        </w:rPr>
      </w:pPr>
      <w:r>
        <w:rPr>
          <w:color w:val="000000"/>
          <w:sz w:val="24"/>
        </w:rPr>
        <w:t>甲方（盖章）：_________                 乙方（盖章）：_________</w:t>
      </w:r>
    </w:p>
    <w:p w14:paraId="77F92D4C">
      <w:pPr>
        <w:spacing w:line="360" w:lineRule="auto"/>
        <w:ind w:left="480"/>
        <w:jc w:val="right"/>
        <w:rPr>
          <w:color w:val="000000"/>
          <w:sz w:val="24"/>
        </w:rPr>
      </w:pPr>
    </w:p>
    <w:p w14:paraId="510BBB0D">
      <w:pPr>
        <w:wordWrap w:val="0"/>
        <w:spacing w:line="360" w:lineRule="auto"/>
        <w:ind w:left="480"/>
        <w:jc w:val="right"/>
        <w:rPr>
          <w:b/>
          <w:color w:val="000000"/>
          <w:sz w:val="24"/>
        </w:rPr>
      </w:pPr>
      <w:r>
        <w:rPr>
          <w:color w:val="000000"/>
          <w:sz w:val="24"/>
          <w:szCs w:val="20"/>
        </w:rPr>
        <w:t xml:space="preserve">日期：_____年______月______日   </w:t>
      </w:r>
    </w:p>
    <w:p w14:paraId="3A46D85C">
      <w:pPr>
        <w:tabs>
          <w:tab w:val="left" w:pos="8280"/>
        </w:tabs>
        <w:spacing w:line="360" w:lineRule="auto"/>
        <w:ind w:firstLine="480"/>
        <w:rPr>
          <w:color w:val="000000"/>
          <w:sz w:val="24"/>
        </w:rPr>
      </w:pPr>
    </w:p>
    <w:p w14:paraId="64623EF0">
      <w:pPr>
        <w:tabs>
          <w:tab w:val="left" w:pos="8280"/>
        </w:tabs>
        <w:spacing w:line="360" w:lineRule="auto"/>
        <w:rPr>
          <w:color w:val="000000"/>
          <w:sz w:val="24"/>
        </w:rPr>
      </w:pPr>
      <w:r>
        <w:rPr>
          <w:color w:val="000000"/>
          <w:sz w:val="24"/>
        </w:rPr>
        <w:t>注：</w:t>
      </w:r>
    </w:p>
    <w:p w14:paraId="4910369D">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9D27592">
      <w:pPr>
        <w:widowControl/>
        <w:jc w:val="left"/>
        <w:rPr>
          <w:color w:val="000000"/>
          <w:sz w:val="24"/>
          <w:szCs w:val="20"/>
        </w:rPr>
      </w:pPr>
      <w:r>
        <w:rPr>
          <w:color w:val="000000"/>
          <w:sz w:val="24"/>
          <w:szCs w:val="20"/>
        </w:rPr>
        <w:br w:type="page"/>
      </w:r>
    </w:p>
    <w:p w14:paraId="2FD8346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5760690">
      <w:pPr>
        <w:widowControl/>
        <w:jc w:val="left"/>
        <w:rPr>
          <w:sz w:val="24"/>
        </w:rPr>
      </w:pPr>
    </w:p>
    <w:p w14:paraId="3B23C4A0">
      <w:pPr>
        <w:widowControl/>
        <w:jc w:val="left"/>
        <w:rPr>
          <w:sz w:val="24"/>
        </w:rPr>
      </w:pPr>
      <w:r>
        <w:rPr>
          <w:sz w:val="24"/>
        </w:rPr>
        <w:br w:type="page"/>
      </w:r>
    </w:p>
    <w:p w14:paraId="2BE213F2">
      <w:pPr>
        <w:numPr>
          <w:ilvl w:val="0"/>
          <w:numId w:val="14"/>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B1B4DCE">
      <w:pPr>
        <w:spacing w:line="360" w:lineRule="auto"/>
        <w:outlineLvl w:val="2"/>
        <w:rPr>
          <w:color w:val="000000"/>
          <w:sz w:val="24"/>
          <w:szCs w:val="20"/>
        </w:rPr>
      </w:pPr>
      <w:r>
        <w:rPr>
          <w:color w:val="000000"/>
          <w:sz w:val="24"/>
          <w:szCs w:val="20"/>
        </w:rPr>
        <w:t>3-1 联合协议（如有）</w:t>
      </w:r>
    </w:p>
    <w:p w14:paraId="228222BE">
      <w:pPr>
        <w:autoSpaceDE w:val="0"/>
        <w:autoSpaceDN w:val="0"/>
        <w:adjustRightInd w:val="0"/>
        <w:spacing w:line="360" w:lineRule="auto"/>
        <w:jc w:val="center"/>
        <w:rPr>
          <w:b/>
          <w:color w:val="000000"/>
          <w:sz w:val="36"/>
          <w:szCs w:val="36"/>
        </w:rPr>
      </w:pPr>
      <w:r>
        <w:rPr>
          <w:b/>
          <w:color w:val="000000"/>
          <w:sz w:val="36"/>
          <w:szCs w:val="36"/>
        </w:rPr>
        <w:t>联合协议</w:t>
      </w:r>
    </w:p>
    <w:p w14:paraId="0CE8F9BA">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5F5C107D">
      <w:pPr>
        <w:numPr>
          <w:ilvl w:val="0"/>
          <w:numId w:val="16"/>
        </w:numPr>
        <w:spacing w:line="360" w:lineRule="auto"/>
        <w:rPr>
          <w:bCs/>
          <w:color w:val="000000"/>
          <w:sz w:val="24"/>
        </w:rPr>
      </w:pPr>
      <w:r>
        <w:rPr>
          <w:bCs/>
          <w:color w:val="000000"/>
          <w:sz w:val="24"/>
        </w:rPr>
        <w:t>由_________牵头，_________、__________参加，组成联合体共同进行招标项目的投标工作。</w:t>
      </w:r>
    </w:p>
    <w:p w14:paraId="2F844BE0">
      <w:pPr>
        <w:numPr>
          <w:ilvl w:val="0"/>
          <w:numId w:val="1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646DD2B">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14:paraId="29241CF3">
      <w:pPr>
        <w:numPr>
          <w:ilvl w:val="0"/>
          <w:numId w:val="16"/>
        </w:numPr>
        <w:spacing w:line="360" w:lineRule="auto"/>
        <w:rPr>
          <w:bCs/>
          <w:color w:val="000000"/>
          <w:sz w:val="24"/>
        </w:rPr>
      </w:pPr>
      <w:r>
        <w:rPr>
          <w:bCs/>
          <w:color w:val="000000"/>
          <w:sz w:val="24"/>
        </w:rPr>
        <w:t>牵头人为项目的总负责单位；组织各参加方进行项目实施工作。</w:t>
      </w:r>
    </w:p>
    <w:p w14:paraId="0AB9412A">
      <w:pPr>
        <w:numPr>
          <w:ilvl w:val="0"/>
          <w:numId w:val="16"/>
        </w:numPr>
        <w:spacing w:line="360" w:lineRule="auto"/>
        <w:rPr>
          <w:bCs/>
          <w:color w:val="000000"/>
          <w:sz w:val="24"/>
        </w:rPr>
      </w:pPr>
      <w:r>
        <w:rPr>
          <w:bCs/>
          <w:color w:val="000000"/>
          <w:sz w:val="24"/>
        </w:rPr>
        <w:t>______负责_____，具体工作范围、内容以投标文件及合同为准。</w:t>
      </w:r>
    </w:p>
    <w:p w14:paraId="7CE2CEB0">
      <w:pPr>
        <w:numPr>
          <w:ilvl w:val="0"/>
          <w:numId w:val="16"/>
        </w:numPr>
        <w:spacing w:line="360" w:lineRule="auto"/>
        <w:rPr>
          <w:bCs/>
          <w:color w:val="000000"/>
          <w:sz w:val="24"/>
        </w:rPr>
      </w:pPr>
      <w:r>
        <w:rPr>
          <w:bCs/>
          <w:color w:val="000000"/>
          <w:sz w:val="24"/>
        </w:rPr>
        <w:t>______负责_____，具体工作范围、内容以投标文件及合同为准。</w:t>
      </w:r>
    </w:p>
    <w:p w14:paraId="7C38718C">
      <w:pPr>
        <w:numPr>
          <w:ilvl w:val="0"/>
          <w:numId w:val="16"/>
        </w:numPr>
        <w:spacing w:line="360" w:lineRule="auto"/>
        <w:rPr>
          <w:bCs/>
          <w:color w:val="000000"/>
          <w:sz w:val="24"/>
        </w:rPr>
      </w:pPr>
      <w:r>
        <w:rPr>
          <w:bCs/>
          <w:color w:val="000000"/>
          <w:sz w:val="24"/>
        </w:rPr>
        <w:t>______负责_____（如有），具体工作范围、内容以投标文件及合同为准。</w:t>
      </w:r>
    </w:p>
    <w:p w14:paraId="508DE573">
      <w:pPr>
        <w:numPr>
          <w:ilvl w:val="0"/>
          <w:numId w:val="16"/>
        </w:numPr>
        <w:spacing w:line="360" w:lineRule="auto"/>
        <w:rPr>
          <w:sz w:val="24"/>
        </w:rPr>
      </w:pPr>
      <w:r>
        <w:rPr>
          <w:sz w:val="24"/>
        </w:rPr>
        <w:t>本项目联合协议合同总额为________元，联合体各成员按照如下比例分摊（按联合体成员分别列明）：</w:t>
      </w:r>
    </w:p>
    <w:p w14:paraId="53585C82">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E8C1153">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65963444">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54F052E">
      <w:pPr>
        <w:numPr>
          <w:ilvl w:val="0"/>
          <w:numId w:val="1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B5937ED">
      <w:pPr>
        <w:numPr>
          <w:ilvl w:val="0"/>
          <w:numId w:val="16"/>
        </w:numPr>
        <w:spacing w:line="360" w:lineRule="auto"/>
        <w:rPr>
          <w:bCs/>
          <w:color w:val="000000"/>
          <w:sz w:val="24"/>
        </w:rPr>
      </w:pPr>
      <w:r>
        <w:rPr>
          <w:bCs/>
          <w:color w:val="000000"/>
          <w:sz w:val="24"/>
        </w:rPr>
        <w:t>其他约定（如有）：_______。</w:t>
      </w:r>
    </w:p>
    <w:p w14:paraId="34B1DBC8">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2DDE3D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309898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F1EAB5F">
      <w:pPr>
        <w:spacing w:line="360" w:lineRule="auto"/>
        <w:ind w:firstLine="471"/>
        <w:rPr>
          <w:color w:val="000000"/>
          <w:sz w:val="24"/>
        </w:rPr>
      </w:pPr>
    </w:p>
    <w:p w14:paraId="04DA199B">
      <w:pPr>
        <w:spacing w:line="360" w:lineRule="auto"/>
        <w:ind w:firstLine="471"/>
        <w:rPr>
          <w:color w:val="000000"/>
          <w:sz w:val="24"/>
        </w:rPr>
      </w:pPr>
    </w:p>
    <w:p w14:paraId="7F798F27">
      <w:pPr>
        <w:spacing w:line="360" w:lineRule="auto"/>
        <w:ind w:firstLine="471"/>
        <w:rPr>
          <w:color w:val="000000"/>
          <w:sz w:val="24"/>
        </w:rPr>
      </w:pPr>
      <w:r>
        <w:rPr>
          <w:color w:val="000000"/>
          <w:sz w:val="24"/>
        </w:rPr>
        <w:t>联合体成员名称：</w:t>
      </w:r>
      <w:r>
        <w:rPr>
          <w:color w:val="000000"/>
          <w:sz w:val="24"/>
          <w:szCs w:val="20"/>
        </w:rPr>
        <w:t>______</w:t>
      </w:r>
    </w:p>
    <w:p w14:paraId="7A66596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BFD6FA7">
      <w:pPr>
        <w:spacing w:line="360" w:lineRule="auto"/>
        <w:ind w:firstLine="471"/>
        <w:rPr>
          <w:color w:val="000000"/>
          <w:sz w:val="24"/>
        </w:rPr>
      </w:pPr>
    </w:p>
    <w:p w14:paraId="514FE70B">
      <w:pPr>
        <w:spacing w:line="360" w:lineRule="auto"/>
        <w:ind w:firstLine="471"/>
        <w:rPr>
          <w:color w:val="000000"/>
          <w:sz w:val="24"/>
        </w:rPr>
      </w:pPr>
    </w:p>
    <w:p w14:paraId="4C1E6B15">
      <w:pPr>
        <w:spacing w:line="360" w:lineRule="auto"/>
        <w:ind w:left="480"/>
        <w:jc w:val="right"/>
        <w:rPr>
          <w:color w:val="000000"/>
          <w:sz w:val="24"/>
        </w:rPr>
      </w:pPr>
    </w:p>
    <w:p w14:paraId="4CCC16B3">
      <w:pPr>
        <w:spacing w:line="360" w:lineRule="auto"/>
        <w:ind w:left="480"/>
        <w:jc w:val="right"/>
        <w:rPr>
          <w:color w:val="000000"/>
          <w:sz w:val="24"/>
        </w:rPr>
      </w:pPr>
      <w:r>
        <w:rPr>
          <w:color w:val="000000"/>
          <w:sz w:val="24"/>
          <w:szCs w:val="20"/>
        </w:rPr>
        <w:t>日期：_____年______月______日</w:t>
      </w:r>
    </w:p>
    <w:p w14:paraId="61BAE965">
      <w:pPr>
        <w:spacing w:line="360" w:lineRule="auto"/>
        <w:ind w:left="480"/>
        <w:jc w:val="right"/>
        <w:rPr>
          <w:b/>
          <w:color w:val="000000"/>
          <w:sz w:val="24"/>
        </w:rPr>
      </w:pPr>
    </w:p>
    <w:p w14:paraId="6EFD84AF">
      <w:pPr>
        <w:tabs>
          <w:tab w:val="left" w:pos="8280"/>
        </w:tabs>
        <w:spacing w:line="360" w:lineRule="auto"/>
        <w:ind w:firstLine="480"/>
        <w:rPr>
          <w:color w:val="000000"/>
          <w:sz w:val="24"/>
        </w:rPr>
      </w:pPr>
    </w:p>
    <w:p w14:paraId="302F4BBE">
      <w:pPr>
        <w:tabs>
          <w:tab w:val="left" w:pos="8280"/>
        </w:tabs>
        <w:spacing w:line="360" w:lineRule="auto"/>
        <w:ind w:firstLine="480"/>
        <w:rPr>
          <w:color w:val="000000"/>
          <w:sz w:val="24"/>
        </w:rPr>
      </w:pPr>
    </w:p>
    <w:p w14:paraId="387210FC">
      <w:pPr>
        <w:spacing w:line="360" w:lineRule="auto"/>
        <w:ind w:left="719" w:leftChars="228" w:hanging="240" w:hangingChars="100"/>
        <w:rPr>
          <w:color w:val="000000"/>
          <w:sz w:val="24"/>
        </w:rPr>
      </w:pPr>
      <w:r>
        <w:rPr>
          <w:color w:val="000000"/>
          <w:sz w:val="24"/>
        </w:rPr>
        <w:t>注：</w:t>
      </w:r>
    </w:p>
    <w:p w14:paraId="285576A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CDE7137">
      <w:pPr>
        <w:spacing w:line="360" w:lineRule="auto"/>
        <w:ind w:left="719" w:leftChars="228" w:hanging="240" w:hangingChars="100"/>
        <w:rPr>
          <w:sz w:val="24"/>
        </w:rPr>
      </w:pPr>
      <w:r>
        <w:rPr>
          <w:color w:val="000000"/>
          <w:sz w:val="24"/>
        </w:rPr>
        <w:t>2. 联合体各方成员须在本协议上共同盖章。</w:t>
      </w:r>
    </w:p>
    <w:p w14:paraId="2A8A5747">
      <w:pPr>
        <w:spacing w:line="360" w:lineRule="auto"/>
        <w:ind w:left="719" w:leftChars="228" w:hanging="240" w:hangingChars="100"/>
        <w:rPr>
          <w:sz w:val="24"/>
        </w:rPr>
      </w:pPr>
      <w:r>
        <w:rPr>
          <w:sz w:val="24"/>
        </w:rPr>
        <w:br w:type="page"/>
      </w:r>
    </w:p>
    <w:p w14:paraId="50B1F65B">
      <w:pPr>
        <w:spacing w:line="360" w:lineRule="auto"/>
        <w:outlineLvl w:val="2"/>
        <w:rPr>
          <w:sz w:val="24"/>
          <w:szCs w:val="20"/>
        </w:rPr>
      </w:pPr>
      <w:r>
        <w:rPr>
          <w:color w:val="000000"/>
          <w:sz w:val="24"/>
          <w:szCs w:val="20"/>
        </w:rPr>
        <w:t>3-2 其他</w:t>
      </w:r>
      <w:r>
        <w:rPr>
          <w:sz w:val="24"/>
          <w:szCs w:val="20"/>
        </w:rPr>
        <w:t>特定资格要求</w:t>
      </w:r>
    </w:p>
    <w:p w14:paraId="66295337">
      <w:pPr>
        <w:widowControl/>
        <w:jc w:val="left"/>
        <w:rPr>
          <w:sz w:val="24"/>
          <w:szCs w:val="20"/>
        </w:rPr>
      </w:pPr>
      <w:r>
        <w:rPr>
          <w:sz w:val="24"/>
          <w:szCs w:val="20"/>
        </w:rPr>
        <w:br w:type="page"/>
      </w:r>
    </w:p>
    <w:p w14:paraId="747641C2">
      <w:pPr>
        <w:numPr>
          <w:ilvl w:val="0"/>
          <w:numId w:val="14"/>
        </w:numPr>
        <w:tabs>
          <w:tab w:val="left" w:pos="360"/>
        </w:tabs>
        <w:snapToGrid w:val="0"/>
        <w:spacing w:line="360" w:lineRule="auto"/>
        <w:outlineLvl w:val="1"/>
        <w:rPr>
          <w:sz w:val="24"/>
          <w:szCs w:val="20"/>
        </w:rPr>
      </w:pPr>
      <w:r>
        <w:rPr>
          <w:color w:val="000000"/>
          <w:sz w:val="24"/>
          <w:szCs w:val="20"/>
        </w:rPr>
        <w:t>投标保证金凭证/交款单据电子件</w:t>
      </w:r>
    </w:p>
    <w:p w14:paraId="7273C37A">
      <w:pPr>
        <w:spacing w:line="360" w:lineRule="auto"/>
        <w:rPr>
          <w:sz w:val="24"/>
          <w:szCs w:val="20"/>
        </w:rPr>
      </w:pPr>
    </w:p>
    <w:p w14:paraId="775F8578">
      <w:pPr>
        <w:spacing w:line="360" w:lineRule="auto"/>
        <w:rPr>
          <w:sz w:val="24"/>
          <w:szCs w:val="20"/>
        </w:rPr>
      </w:pPr>
    </w:p>
    <w:p w14:paraId="21FA93C0">
      <w:pPr>
        <w:widowControl/>
        <w:jc w:val="left"/>
        <w:rPr>
          <w:kern w:val="0"/>
          <w:sz w:val="24"/>
          <w:szCs w:val="20"/>
        </w:rPr>
      </w:pPr>
      <w:r>
        <w:rPr>
          <w:sz w:val="24"/>
          <w:szCs w:val="20"/>
        </w:rPr>
        <w:br w:type="page"/>
      </w:r>
    </w:p>
    <w:p w14:paraId="0F33741A">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A9D2D58">
      <w:pPr>
        <w:rPr>
          <w:b/>
          <w:spacing w:val="20"/>
          <w:szCs w:val="21"/>
        </w:rPr>
      </w:pPr>
    </w:p>
    <w:p w14:paraId="274C9687">
      <w:pPr>
        <w:rPr>
          <w:b/>
          <w:sz w:val="24"/>
        </w:rPr>
      </w:pPr>
      <w:r>
        <w:rPr>
          <w:b/>
          <w:spacing w:val="20"/>
          <w:sz w:val="24"/>
        </w:rPr>
        <w:t>投标文件（商务技术文件）</w:t>
      </w:r>
      <w:r>
        <w:rPr>
          <w:b/>
          <w:sz w:val="24"/>
        </w:rPr>
        <w:t>封面（非实质性格式）</w:t>
      </w:r>
    </w:p>
    <w:p w14:paraId="473CAC5F">
      <w:pPr>
        <w:jc w:val="center"/>
        <w:rPr>
          <w:szCs w:val="21"/>
        </w:rPr>
      </w:pPr>
    </w:p>
    <w:p w14:paraId="50FFA50B">
      <w:pPr>
        <w:jc w:val="center"/>
        <w:rPr>
          <w:b/>
          <w:spacing w:val="60"/>
          <w:sz w:val="84"/>
          <w:szCs w:val="84"/>
        </w:rPr>
      </w:pPr>
      <w:r>
        <w:rPr>
          <w:b/>
          <w:spacing w:val="60"/>
          <w:sz w:val="84"/>
          <w:szCs w:val="84"/>
        </w:rPr>
        <w:t>投 标 文 件</w:t>
      </w:r>
    </w:p>
    <w:p w14:paraId="5FB9AE8C">
      <w:pPr>
        <w:jc w:val="center"/>
        <w:rPr>
          <w:b/>
          <w:spacing w:val="60"/>
          <w:sz w:val="52"/>
          <w:szCs w:val="52"/>
        </w:rPr>
      </w:pPr>
      <w:r>
        <w:rPr>
          <w:b/>
          <w:spacing w:val="60"/>
          <w:sz w:val="52"/>
          <w:szCs w:val="52"/>
        </w:rPr>
        <w:t>（商务技术文件）</w:t>
      </w:r>
    </w:p>
    <w:p w14:paraId="1EAB7DAE">
      <w:pPr>
        <w:ind w:firstLine="542" w:firstLineChars="150"/>
        <w:rPr>
          <w:b/>
          <w:spacing w:val="20"/>
          <w:sz w:val="32"/>
          <w:szCs w:val="32"/>
        </w:rPr>
      </w:pPr>
    </w:p>
    <w:p w14:paraId="4998E64C">
      <w:pPr>
        <w:ind w:firstLine="542" w:firstLineChars="150"/>
        <w:rPr>
          <w:b/>
          <w:spacing w:val="20"/>
          <w:sz w:val="32"/>
          <w:szCs w:val="32"/>
        </w:rPr>
      </w:pPr>
    </w:p>
    <w:p w14:paraId="31329A2A">
      <w:pPr>
        <w:ind w:firstLine="542" w:firstLineChars="150"/>
        <w:rPr>
          <w:b/>
          <w:spacing w:val="20"/>
          <w:sz w:val="32"/>
          <w:szCs w:val="32"/>
        </w:rPr>
      </w:pPr>
      <w:r>
        <w:rPr>
          <w:b/>
          <w:spacing w:val="20"/>
          <w:sz w:val="32"/>
          <w:szCs w:val="32"/>
        </w:rPr>
        <w:t>项目名称:</w:t>
      </w:r>
    </w:p>
    <w:p w14:paraId="5B2CD5E6">
      <w:pPr>
        <w:ind w:firstLine="542" w:firstLineChars="150"/>
        <w:rPr>
          <w:b/>
          <w:spacing w:val="20"/>
          <w:sz w:val="32"/>
          <w:szCs w:val="32"/>
        </w:rPr>
      </w:pPr>
      <w:r>
        <w:rPr>
          <w:b/>
          <w:spacing w:val="20"/>
          <w:sz w:val="32"/>
          <w:szCs w:val="32"/>
        </w:rPr>
        <w:t>项目编号/包号：</w:t>
      </w:r>
    </w:p>
    <w:p w14:paraId="53A17425">
      <w:pPr>
        <w:ind w:firstLine="542" w:firstLineChars="150"/>
        <w:rPr>
          <w:b/>
          <w:spacing w:val="20"/>
          <w:sz w:val="32"/>
          <w:szCs w:val="32"/>
        </w:rPr>
      </w:pPr>
    </w:p>
    <w:p w14:paraId="26B5A086">
      <w:pPr>
        <w:ind w:firstLine="542" w:firstLineChars="150"/>
        <w:rPr>
          <w:b/>
          <w:spacing w:val="20"/>
          <w:sz w:val="32"/>
          <w:szCs w:val="32"/>
        </w:rPr>
      </w:pPr>
    </w:p>
    <w:p w14:paraId="43D402A1">
      <w:pPr>
        <w:jc w:val="center"/>
        <w:rPr>
          <w:b/>
          <w:sz w:val="32"/>
          <w:szCs w:val="32"/>
        </w:rPr>
      </w:pPr>
    </w:p>
    <w:p w14:paraId="6F58A2E1">
      <w:pPr>
        <w:jc w:val="center"/>
        <w:rPr>
          <w:b/>
          <w:sz w:val="32"/>
          <w:szCs w:val="32"/>
        </w:rPr>
      </w:pPr>
    </w:p>
    <w:p w14:paraId="594C0EE8">
      <w:pPr>
        <w:jc w:val="center"/>
        <w:rPr>
          <w:b/>
          <w:sz w:val="32"/>
          <w:szCs w:val="32"/>
        </w:rPr>
      </w:pPr>
    </w:p>
    <w:p w14:paraId="36AE7CC2">
      <w:pPr>
        <w:jc w:val="center"/>
        <w:rPr>
          <w:b/>
          <w:spacing w:val="20"/>
          <w:sz w:val="32"/>
          <w:szCs w:val="32"/>
        </w:rPr>
      </w:pPr>
    </w:p>
    <w:p w14:paraId="396C9500">
      <w:pPr>
        <w:jc w:val="center"/>
        <w:rPr>
          <w:b/>
          <w:spacing w:val="20"/>
          <w:sz w:val="32"/>
          <w:szCs w:val="32"/>
        </w:rPr>
      </w:pPr>
    </w:p>
    <w:p w14:paraId="302F75E5">
      <w:pPr>
        <w:jc w:val="center"/>
        <w:rPr>
          <w:b/>
          <w:spacing w:val="20"/>
          <w:sz w:val="32"/>
          <w:szCs w:val="32"/>
        </w:rPr>
      </w:pPr>
    </w:p>
    <w:p w14:paraId="1B7B75A4">
      <w:pPr>
        <w:spacing w:line="360" w:lineRule="auto"/>
        <w:ind w:firstLine="1445" w:firstLineChars="400"/>
        <w:jc w:val="left"/>
        <w:rPr>
          <w:b/>
          <w:spacing w:val="20"/>
          <w:sz w:val="32"/>
          <w:szCs w:val="32"/>
        </w:rPr>
      </w:pPr>
      <w:r>
        <w:rPr>
          <w:b/>
          <w:spacing w:val="20"/>
          <w:sz w:val="32"/>
          <w:szCs w:val="32"/>
        </w:rPr>
        <w:t>投标人名称：</w:t>
      </w:r>
    </w:p>
    <w:p w14:paraId="1F987856">
      <w:pPr>
        <w:jc w:val="center"/>
        <w:rPr>
          <w:b/>
          <w:sz w:val="32"/>
          <w:szCs w:val="32"/>
        </w:rPr>
      </w:pPr>
    </w:p>
    <w:p w14:paraId="2221D56E">
      <w:pPr>
        <w:widowControl/>
        <w:jc w:val="left"/>
        <w:rPr>
          <w:b/>
          <w:sz w:val="24"/>
        </w:rPr>
      </w:pPr>
      <w:r>
        <w:rPr>
          <w:b/>
          <w:sz w:val="24"/>
        </w:rPr>
        <w:br w:type="page"/>
      </w:r>
    </w:p>
    <w:p w14:paraId="76031DBE">
      <w:pPr>
        <w:numPr>
          <w:ilvl w:val="0"/>
          <w:numId w:val="17"/>
        </w:numPr>
        <w:tabs>
          <w:tab w:val="left" w:pos="360"/>
        </w:tabs>
        <w:snapToGrid w:val="0"/>
        <w:spacing w:line="360" w:lineRule="auto"/>
        <w:outlineLvl w:val="1"/>
        <w:rPr>
          <w:color w:val="000000"/>
          <w:sz w:val="24"/>
          <w:szCs w:val="20"/>
        </w:rPr>
      </w:pPr>
      <w:bookmarkStart w:id="859" w:name="_Hlt520273711"/>
      <w:bookmarkEnd w:id="859"/>
      <w:bookmarkStart w:id="860" w:name="_Hlt520343392"/>
      <w:bookmarkEnd w:id="860"/>
      <w:bookmarkStart w:id="861" w:name="_Hlt520271212"/>
      <w:bookmarkEnd w:id="861"/>
      <w:bookmarkStart w:id="862" w:name="_Hlt520350918"/>
      <w:bookmarkEnd w:id="862"/>
      <w:bookmarkStart w:id="863" w:name="_Hlt520355504"/>
      <w:bookmarkEnd w:id="863"/>
      <w:bookmarkStart w:id="864" w:name="_Hlt520274393"/>
      <w:bookmarkEnd w:id="864"/>
      <w:bookmarkStart w:id="865" w:name="_Hlt520274407"/>
      <w:bookmarkEnd w:id="865"/>
      <w:bookmarkStart w:id="866" w:name="_Hlt520343000"/>
      <w:bookmarkEnd w:id="866"/>
      <w:bookmarkStart w:id="867" w:name="_Hlt520274121"/>
      <w:bookmarkEnd w:id="867"/>
      <w:bookmarkStart w:id="868" w:name="_Hlt520274065"/>
      <w:bookmarkEnd w:id="868"/>
      <w:bookmarkStart w:id="869" w:name="_Ref467988698"/>
      <w:bookmarkStart w:id="870" w:name="_Toc480942349"/>
      <w:bookmarkStart w:id="871" w:name="_Toc226337252"/>
      <w:bookmarkStart w:id="872" w:name="_Toc520356217"/>
      <w:bookmarkStart w:id="873" w:name="_Toc226965746"/>
      <w:bookmarkStart w:id="874" w:name="_Toc150480794"/>
      <w:bookmarkStart w:id="875" w:name="_Toc195842921"/>
      <w:bookmarkStart w:id="876" w:name="_Toc226309800"/>
      <w:bookmarkStart w:id="877" w:name="_Toc226965829"/>
      <w:bookmarkStart w:id="878" w:name="_Toc142311058"/>
      <w:bookmarkStart w:id="879" w:name="_Toc150774761"/>
      <w:bookmarkStart w:id="880" w:name="_Toc127151556"/>
      <w:r>
        <w:rPr>
          <w:color w:val="000000"/>
          <w:sz w:val="24"/>
        </w:rPr>
        <w:t>投标</w:t>
      </w:r>
      <w:bookmarkEnd w:id="869"/>
      <w:bookmarkEnd w:id="870"/>
      <w:r>
        <w:rPr>
          <w:color w:val="000000"/>
          <w:sz w:val="24"/>
        </w:rPr>
        <w:t>书</w:t>
      </w:r>
      <w:bookmarkEnd w:id="871"/>
      <w:bookmarkEnd w:id="872"/>
      <w:bookmarkEnd w:id="873"/>
      <w:bookmarkEnd w:id="874"/>
      <w:bookmarkEnd w:id="875"/>
      <w:bookmarkEnd w:id="876"/>
      <w:bookmarkEnd w:id="877"/>
      <w:bookmarkEnd w:id="878"/>
      <w:bookmarkEnd w:id="879"/>
      <w:bookmarkEnd w:id="880"/>
      <w:r>
        <w:rPr>
          <w:color w:val="000000"/>
          <w:sz w:val="24"/>
          <w:szCs w:val="20"/>
        </w:rPr>
        <w:t>（实质性格式）</w:t>
      </w:r>
    </w:p>
    <w:p w14:paraId="6B142AE5">
      <w:pPr>
        <w:tabs>
          <w:tab w:val="left" w:pos="5580"/>
        </w:tabs>
        <w:spacing w:line="360" w:lineRule="auto"/>
        <w:rPr>
          <w:color w:val="000000"/>
          <w:sz w:val="24"/>
        </w:rPr>
      </w:pPr>
    </w:p>
    <w:p w14:paraId="69174390">
      <w:pPr>
        <w:spacing w:line="360" w:lineRule="auto"/>
        <w:jc w:val="center"/>
        <w:rPr>
          <w:b/>
          <w:color w:val="000000"/>
          <w:sz w:val="36"/>
          <w:szCs w:val="36"/>
        </w:rPr>
      </w:pPr>
      <w:r>
        <w:rPr>
          <w:b/>
          <w:color w:val="000000"/>
          <w:sz w:val="36"/>
          <w:szCs w:val="36"/>
        </w:rPr>
        <w:t>投标书</w:t>
      </w:r>
    </w:p>
    <w:p w14:paraId="4C5170E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DCE83BA">
      <w:pPr>
        <w:tabs>
          <w:tab w:val="left" w:pos="5580"/>
        </w:tabs>
        <w:spacing w:line="360" w:lineRule="auto"/>
        <w:rPr>
          <w:color w:val="000000"/>
          <w:sz w:val="24"/>
          <w:szCs w:val="20"/>
        </w:rPr>
      </w:pPr>
    </w:p>
    <w:p w14:paraId="53EC2593">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AB1D677">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75C3AE8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208435F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3E24F12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10DB9B4">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AE61E63">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C2FA7CF">
      <w:pPr>
        <w:spacing w:line="360" w:lineRule="auto"/>
        <w:ind w:firstLine="480" w:firstLineChars="200"/>
        <w:rPr>
          <w:color w:val="000000"/>
          <w:sz w:val="24"/>
        </w:rPr>
      </w:pPr>
      <w:r>
        <w:rPr>
          <w:color w:val="000000"/>
          <w:sz w:val="24"/>
        </w:rPr>
        <w:t>与本投标有关的一切正式往来信函请寄：</w:t>
      </w:r>
    </w:p>
    <w:p w14:paraId="63AA1CC7">
      <w:pPr>
        <w:tabs>
          <w:tab w:val="left" w:pos="5580"/>
        </w:tabs>
        <w:spacing w:line="360" w:lineRule="auto"/>
        <w:ind w:left="420"/>
        <w:rPr>
          <w:color w:val="000000"/>
          <w:sz w:val="24"/>
          <w:szCs w:val="20"/>
        </w:rPr>
      </w:pPr>
    </w:p>
    <w:p w14:paraId="0714C02A">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8661C90">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C546033">
      <w:pPr>
        <w:tabs>
          <w:tab w:val="left" w:pos="5580"/>
        </w:tabs>
        <w:spacing w:line="360" w:lineRule="auto"/>
        <w:ind w:left="420"/>
        <w:rPr>
          <w:color w:val="000000"/>
          <w:sz w:val="24"/>
          <w:szCs w:val="20"/>
        </w:rPr>
      </w:pPr>
    </w:p>
    <w:p w14:paraId="318B3F74">
      <w:pPr>
        <w:tabs>
          <w:tab w:val="left" w:pos="5580"/>
        </w:tabs>
        <w:spacing w:line="360" w:lineRule="auto"/>
        <w:ind w:left="420"/>
        <w:rPr>
          <w:color w:val="000000"/>
          <w:sz w:val="24"/>
          <w:szCs w:val="20"/>
        </w:rPr>
      </w:pPr>
      <w:r>
        <w:rPr>
          <w:color w:val="000000"/>
          <w:sz w:val="24"/>
          <w:szCs w:val="20"/>
        </w:rPr>
        <w:t>投标人名称（加盖公章） ___________</w:t>
      </w:r>
    </w:p>
    <w:p w14:paraId="7847EEA8">
      <w:pPr>
        <w:tabs>
          <w:tab w:val="left" w:pos="5580"/>
        </w:tabs>
        <w:spacing w:line="360" w:lineRule="auto"/>
        <w:ind w:left="420"/>
        <w:rPr>
          <w:color w:val="000000"/>
          <w:sz w:val="24"/>
          <w:szCs w:val="20"/>
        </w:rPr>
      </w:pPr>
      <w:r>
        <w:rPr>
          <w:color w:val="000000"/>
          <w:sz w:val="24"/>
          <w:szCs w:val="20"/>
        </w:rPr>
        <w:t xml:space="preserve">日期：_____年______月______日    </w:t>
      </w:r>
    </w:p>
    <w:p w14:paraId="534DF2C0">
      <w:pPr>
        <w:tabs>
          <w:tab w:val="left" w:pos="5580"/>
        </w:tabs>
        <w:spacing w:line="360" w:lineRule="auto"/>
        <w:ind w:left="420"/>
        <w:rPr>
          <w:color w:val="000000"/>
          <w:sz w:val="24"/>
          <w:szCs w:val="20"/>
          <w:u w:val="single"/>
        </w:rPr>
      </w:pPr>
    </w:p>
    <w:p w14:paraId="6C152413">
      <w:pPr>
        <w:widowControl/>
        <w:jc w:val="left"/>
        <w:rPr>
          <w:color w:val="000000"/>
          <w:sz w:val="24"/>
        </w:rPr>
      </w:pPr>
      <w:bookmarkStart w:id="881" w:name="_Hlt520356243"/>
      <w:bookmarkEnd w:id="881"/>
      <w:bookmarkStart w:id="882" w:name="_Hlt520355938"/>
      <w:bookmarkEnd w:id="882"/>
      <w:bookmarkStart w:id="883" w:name="_Toc226965830"/>
      <w:bookmarkStart w:id="884" w:name="_Toc127151557"/>
      <w:bookmarkStart w:id="885" w:name="_Toc520356218"/>
      <w:bookmarkStart w:id="886" w:name="_Toc226337253"/>
      <w:bookmarkStart w:id="887" w:name="_Toc265228395"/>
      <w:bookmarkStart w:id="888" w:name="_Toc305158899"/>
      <w:bookmarkStart w:id="889" w:name="_Toc264969247"/>
      <w:bookmarkStart w:id="890" w:name="_Toc305158825"/>
      <w:bookmarkStart w:id="891" w:name="_Ref467988705"/>
      <w:bookmarkStart w:id="892" w:name="_Toc195842922"/>
      <w:bookmarkStart w:id="893" w:name="_Toc150480795"/>
      <w:bookmarkStart w:id="894" w:name="_Toc142311059"/>
      <w:bookmarkStart w:id="895" w:name="_Toc226965747"/>
      <w:bookmarkStart w:id="896" w:name="_Toc150774762"/>
      <w:bookmarkStart w:id="897" w:name="_Toc480942350"/>
      <w:bookmarkStart w:id="898" w:name="_Toc226309801"/>
      <w:r>
        <w:rPr>
          <w:color w:val="000000"/>
          <w:sz w:val="24"/>
        </w:rPr>
        <w:br w:type="page"/>
      </w:r>
    </w:p>
    <w:p w14:paraId="4F9DE92B">
      <w:pPr>
        <w:numPr>
          <w:ilvl w:val="0"/>
          <w:numId w:val="17"/>
        </w:numPr>
        <w:tabs>
          <w:tab w:val="left" w:pos="360"/>
        </w:tabs>
        <w:snapToGrid w:val="0"/>
        <w:spacing w:line="360" w:lineRule="auto"/>
        <w:outlineLvl w:val="1"/>
        <w:rPr>
          <w:color w:val="000000"/>
          <w:sz w:val="24"/>
        </w:rPr>
      </w:pPr>
      <w:r>
        <w:rPr>
          <w:color w:val="000000"/>
          <w:sz w:val="24"/>
        </w:rPr>
        <w:t>授权委托书（实质性格式）</w:t>
      </w:r>
    </w:p>
    <w:p w14:paraId="5FEDBE4B">
      <w:pPr>
        <w:spacing w:line="360" w:lineRule="exact"/>
        <w:jc w:val="center"/>
        <w:rPr>
          <w:b/>
          <w:color w:val="000000"/>
          <w:sz w:val="36"/>
          <w:szCs w:val="36"/>
        </w:rPr>
      </w:pPr>
      <w:r>
        <w:rPr>
          <w:b/>
          <w:color w:val="000000"/>
          <w:sz w:val="36"/>
          <w:szCs w:val="36"/>
        </w:rPr>
        <w:t>授权委托书</w:t>
      </w:r>
    </w:p>
    <w:p w14:paraId="46305836">
      <w:pPr>
        <w:spacing w:line="360" w:lineRule="auto"/>
        <w:ind w:firstLine="420"/>
        <w:rPr>
          <w:color w:val="000000"/>
          <w:sz w:val="24"/>
          <w:szCs w:val="20"/>
        </w:rPr>
      </w:pPr>
    </w:p>
    <w:p w14:paraId="6E0450F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D586BE4">
      <w:pPr>
        <w:spacing w:line="360" w:lineRule="auto"/>
        <w:ind w:firstLine="420"/>
        <w:rPr>
          <w:color w:val="000000"/>
          <w:sz w:val="24"/>
          <w:szCs w:val="20"/>
        </w:rPr>
      </w:pPr>
      <w:r>
        <w:rPr>
          <w:color w:val="000000"/>
          <w:sz w:val="24"/>
          <w:szCs w:val="20"/>
        </w:rPr>
        <w:t>委托期限：自本授权委托书签署之日起至投标有效期届满之日止。</w:t>
      </w:r>
    </w:p>
    <w:p w14:paraId="65430CA4">
      <w:pPr>
        <w:spacing w:line="360" w:lineRule="auto"/>
        <w:ind w:firstLine="420"/>
        <w:rPr>
          <w:color w:val="000000"/>
          <w:sz w:val="24"/>
          <w:szCs w:val="20"/>
        </w:rPr>
      </w:pPr>
      <w:r>
        <w:rPr>
          <w:color w:val="000000"/>
          <w:sz w:val="24"/>
          <w:szCs w:val="20"/>
        </w:rPr>
        <w:t>代理人无转委托权。</w:t>
      </w:r>
      <w:r>
        <w:rPr>
          <w:color w:val="000000"/>
          <w:sz w:val="24"/>
          <w:szCs w:val="20"/>
        </w:rPr>
        <w:cr/>
      </w:r>
    </w:p>
    <w:p w14:paraId="05AB20E5">
      <w:pPr>
        <w:spacing w:line="360" w:lineRule="auto"/>
        <w:rPr>
          <w:color w:val="000000"/>
          <w:sz w:val="24"/>
          <w:lang w:val="zh-CN"/>
        </w:rPr>
      </w:pPr>
      <w:r>
        <w:rPr>
          <w:color w:val="000000"/>
          <w:sz w:val="24"/>
        </w:rPr>
        <w:t>投标人名称（加盖公章）</w:t>
      </w:r>
      <w:r>
        <w:rPr>
          <w:color w:val="000000"/>
          <w:sz w:val="24"/>
          <w:lang w:val="zh-CN"/>
        </w:rPr>
        <w:t>：________________</w:t>
      </w:r>
    </w:p>
    <w:p w14:paraId="5B2BAF5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C84D26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364E519A">
      <w:pPr>
        <w:autoSpaceDE w:val="0"/>
        <w:autoSpaceDN w:val="0"/>
        <w:adjustRightInd w:val="0"/>
        <w:snapToGrid w:val="0"/>
        <w:spacing w:line="360" w:lineRule="auto"/>
        <w:rPr>
          <w:color w:val="000000"/>
          <w:sz w:val="24"/>
          <w:lang w:val="zh-CN"/>
        </w:rPr>
      </w:pPr>
      <w:r>
        <w:rPr>
          <w:color w:val="000000"/>
          <w:sz w:val="24"/>
        </w:rPr>
        <w:t>日期：_____年______月______日</w:t>
      </w:r>
    </w:p>
    <w:p w14:paraId="60E25712">
      <w:pPr>
        <w:tabs>
          <w:tab w:val="left" w:pos="5580"/>
        </w:tabs>
        <w:spacing w:line="360" w:lineRule="auto"/>
        <w:ind w:firstLine="480" w:firstLineChars="200"/>
        <w:rPr>
          <w:color w:val="000000"/>
          <w:sz w:val="24"/>
          <w:szCs w:val="20"/>
        </w:rPr>
      </w:pPr>
    </w:p>
    <w:p w14:paraId="2FA318DB">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F683785">
      <w:pPr>
        <w:tabs>
          <w:tab w:val="left" w:pos="5580"/>
        </w:tabs>
        <w:spacing w:line="360" w:lineRule="auto"/>
        <w:jc w:val="left"/>
        <w:rPr>
          <w:color w:val="000000"/>
          <w:sz w:val="24"/>
          <w:szCs w:val="20"/>
        </w:rPr>
      </w:pPr>
    </w:p>
    <w:p w14:paraId="5A010D74">
      <w:pPr>
        <w:tabs>
          <w:tab w:val="left" w:pos="5580"/>
        </w:tabs>
        <w:spacing w:line="360" w:lineRule="auto"/>
        <w:jc w:val="left"/>
        <w:rPr>
          <w:color w:val="000000"/>
          <w:sz w:val="24"/>
          <w:szCs w:val="20"/>
        </w:rPr>
      </w:pPr>
    </w:p>
    <w:p w14:paraId="6DD19CDF">
      <w:pPr>
        <w:tabs>
          <w:tab w:val="left" w:pos="5580"/>
        </w:tabs>
        <w:spacing w:line="360" w:lineRule="auto"/>
        <w:jc w:val="left"/>
        <w:rPr>
          <w:color w:val="000000"/>
          <w:sz w:val="24"/>
          <w:szCs w:val="20"/>
        </w:rPr>
      </w:pPr>
    </w:p>
    <w:p w14:paraId="23D065CC">
      <w:pPr>
        <w:tabs>
          <w:tab w:val="left" w:pos="5580"/>
        </w:tabs>
        <w:spacing w:line="360" w:lineRule="auto"/>
        <w:jc w:val="left"/>
        <w:rPr>
          <w:color w:val="000000"/>
          <w:sz w:val="24"/>
          <w:szCs w:val="20"/>
        </w:rPr>
      </w:pPr>
    </w:p>
    <w:p w14:paraId="57425F10">
      <w:pPr>
        <w:tabs>
          <w:tab w:val="left" w:pos="5580"/>
        </w:tabs>
        <w:spacing w:line="360" w:lineRule="auto"/>
        <w:jc w:val="left"/>
        <w:rPr>
          <w:color w:val="000000"/>
          <w:sz w:val="24"/>
          <w:szCs w:val="20"/>
        </w:rPr>
      </w:pPr>
    </w:p>
    <w:p w14:paraId="01668F64">
      <w:pPr>
        <w:tabs>
          <w:tab w:val="left" w:pos="5580"/>
        </w:tabs>
        <w:spacing w:line="360" w:lineRule="auto"/>
        <w:jc w:val="left"/>
        <w:rPr>
          <w:color w:val="000000"/>
          <w:sz w:val="24"/>
          <w:szCs w:val="20"/>
        </w:rPr>
      </w:pPr>
      <w:r>
        <w:rPr>
          <w:color w:val="000000"/>
          <w:sz w:val="24"/>
          <w:szCs w:val="20"/>
        </w:rPr>
        <w:t>说明：</w:t>
      </w:r>
    </w:p>
    <w:p w14:paraId="2820028F">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52DFE0D9">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95B6146">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F643338">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CC3A311">
      <w:pPr>
        <w:spacing w:line="360" w:lineRule="exact"/>
        <w:jc w:val="center"/>
        <w:rPr>
          <w:b/>
          <w:color w:val="000000"/>
          <w:sz w:val="36"/>
          <w:szCs w:val="36"/>
        </w:rPr>
      </w:pPr>
      <w:r>
        <w:rPr>
          <w:b/>
          <w:color w:val="000000"/>
          <w:sz w:val="36"/>
          <w:szCs w:val="36"/>
        </w:rPr>
        <w:t>法定代表人（单位负责人）身份证明</w:t>
      </w:r>
    </w:p>
    <w:p w14:paraId="56657A9E">
      <w:pPr>
        <w:kinsoku w:val="0"/>
        <w:overflowPunct w:val="0"/>
        <w:spacing w:line="200" w:lineRule="exact"/>
        <w:rPr>
          <w:sz w:val="20"/>
          <w:szCs w:val="20"/>
        </w:rPr>
      </w:pPr>
    </w:p>
    <w:p w14:paraId="13553FA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98E61AB">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997740B">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34F7AEE">
      <w:pPr>
        <w:pStyle w:val="17"/>
        <w:tabs>
          <w:tab w:val="left" w:pos="2412"/>
          <w:tab w:val="left" w:pos="3883"/>
          <w:tab w:val="left" w:pos="5352"/>
          <w:tab w:val="left" w:pos="6821"/>
        </w:tabs>
        <w:kinsoku w:val="0"/>
        <w:overflowPunct w:val="0"/>
        <w:spacing w:line="335" w:lineRule="exact"/>
        <w:rPr>
          <w:rFonts w:ascii="Times New Roman" w:hAnsi="Times New Roman"/>
        </w:rPr>
      </w:pPr>
    </w:p>
    <w:p w14:paraId="1F848B6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17E3B30">
      <w:pPr>
        <w:pStyle w:val="17"/>
        <w:tabs>
          <w:tab w:val="left" w:pos="2412"/>
          <w:tab w:val="left" w:pos="3883"/>
          <w:tab w:val="left" w:pos="5352"/>
          <w:tab w:val="left" w:pos="6821"/>
        </w:tabs>
        <w:kinsoku w:val="0"/>
        <w:overflowPunct w:val="0"/>
        <w:spacing w:line="335" w:lineRule="exact"/>
        <w:rPr>
          <w:rFonts w:ascii="Times New Roman" w:hAnsi="Times New Roman"/>
        </w:rPr>
      </w:pPr>
    </w:p>
    <w:p w14:paraId="4163BCBC">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173F237C">
      <w:pPr>
        <w:pStyle w:val="17"/>
        <w:kinsoku w:val="0"/>
        <w:overflowPunct w:val="0"/>
        <w:spacing w:line="583" w:lineRule="auto"/>
        <w:ind w:right="4305"/>
        <w:rPr>
          <w:rFonts w:ascii="Times New Roman" w:hAnsi="Times New Roman"/>
          <w:spacing w:val="-3"/>
        </w:rPr>
      </w:pPr>
    </w:p>
    <w:p w14:paraId="7820B168">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954EB4A">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89FB62C">
      <w:pPr>
        <w:autoSpaceDE w:val="0"/>
        <w:autoSpaceDN w:val="0"/>
        <w:adjustRightInd w:val="0"/>
        <w:snapToGrid w:val="0"/>
        <w:spacing w:line="360" w:lineRule="auto"/>
        <w:rPr>
          <w:color w:val="000000"/>
          <w:sz w:val="24"/>
        </w:rPr>
      </w:pPr>
    </w:p>
    <w:p w14:paraId="5D8C0F4A">
      <w:pPr>
        <w:autoSpaceDE w:val="0"/>
        <w:autoSpaceDN w:val="0"/>
        <w:adjustRightInd w:val="0"/>
        <w:snapToGrid w:val="0"/>
        <w:spacing w:line="360" w:lineRule="auto"/>
        <w:rPr>
          <w:color w:val="000000"/>
          <w:sz w:val="24"/>
          <w:lang w:val="zh-CN"/>
        </w:rPr>
      </w:pPr>
      <w:r>
        <w:rPr>
          <w:color w:val="000000"/>
          <w:sz w:val="24"/>
        </w:rPr>
        <w:t>日期：_____年______月______日</w:t>
      </w:r>
    </w:p>
    <w:p w14:paraId="6D52CC65">
      <w:pPr>
        <w:widowControl/>
        <w:jc w:val="left"/>
        <w:rPr>
          <w:i/>
          <w:color w:val="000000"/>
          <w:sz w:val="24"/>
          <w:szCs w:val="20"/>
          <w:u w:val="single"/>
        </w:rPr>
      </w:pPr>
    </w:p>
    <w:p w14:paraId="5102A06C">
      <w:pPr>
        <w:widowControl/>
        <w:jc w:val="left"/>
        <w:rPr>
          <w:color w:val="000000"/>
          <w:sz w:val="24"/>
          <w:szCs w:val="20"/>
        </w:rPr>
      </w:pPr>
      <w:r>
        <w:rPr>
          <w:color w:val="000000"/>
          <w:sz w:val="24"/>
          <w:szCs w:val="20"/>
        </w:rPr>
        <w:br w:type="page"/>
      </w:r>
    </w:p>
    <w:p w14:paraId="2B3C0533">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Pr>
          <w:color w:val="000000"/>
          <w:sz w:val="24"/>
          <w:szCs w:val="20"/>
        </w:rPr>
        <w:t>（实质性格式）</w:t>
      </w:r>
    </w:p>
    <w:p w14:paraId="6A02A77A">
      <w:pPr>
        <w:spacing w:line="360" w:lineRule="exact"/>
        <w:jc w:val="center"/>
        <w:rPr>
          <w:b/>
          <w:color w:val="000000"/>
          <w:sz w:val="36"/>
          <w:szCs w:val="36"/>
        </w:rPr>
      </w:pPr>
      <w:bookmarkStart w:id="899" w:name="_Toc164608827"/>
      <w:bookmarkStart w:id="900" w:name="_Toc226337254"/>
      <w:bookmarkStart w:id="901" w:name="_Toc305158900"/>
      <w:bookmarkStart w:id="902" w:name="_Toc226965748"/>
      <w:bookmarkStart w:id="903" w:name="_Toc195842923"/>
      <w:bookmarkStart w:id="904" w:name="_Toc264969248"/>
      <w:bookmarkStart w:id="905" w:name="_Toc226965831"/>
      <w:bookmarkStart w:id="906" w:name="_Toc305158826"/>
      <w:bookmarkStart w:id="907" w:name="_Toc164608672"/>
      <w:bookmarkStart w:id="908" w:name="_Toc265228396"/>
      <w:bookmarkStart w:id="909" w:name="_Toc226309802"/>
      <w:r>
        <w:rPr>
          <w:b/>
          <w:color w:val="000000"/>
          <w:sz w:val="36"/>
          <w:szCs w:val="36"/>
        </w:rPr>
        <w:t>开标一览表</w:t>
      </w:r>
      <w:bookmarkEnd w:id="899"/>
      <w:bookmarkEnd w:id="900"/>
      <w:bookmarkEnd w:id="901"/>
      <w:bookmarkEnd w:id="902"/>
      <w:bookmarkEnd w:id="903"/>
      <w:bookmarkEnd w:id="904"/>
      <w:bookmarkEnd w:id="905"/>
      <w:bookmarkEnd w:id="906"/>
      <w:bookmarkEnd w:id="907"/>
      <w:bookmarkEnd w:id="908"/>
      <w:bookmarkEnd w:id="909"/>
    </w:p>
    <w:p w14:paraId="11262ACF">
      <w:pPr>
        <w:tabs>
          <w:tab w:val="left" w:pos="1800"/>
          <w:tab w:val="left" w:pos="5580"/>
        </w:tabs>
        <w:spacing w:line="360" w:lineRule="auto"/>
        <w:jc w:val="left"/>
        <w:rPr>
          <w:i/>
          <w:color w:val="FF0000"/>
          <w:sz w:val="24"/>
        </w:rPr>
      </w:pPr>
    </w:p>
    <w:p w14:paraId="7087295A">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392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65F8E20">
            <w:pPr>
              <w:tabs>
                <w:tab w:val="left" w:pos="5580"/>
              </w:tabs>
              <w:jc w:val="center"/>
              <w:rPr>
                <w:b/>
                <w:sz w:val="24"/>
              </w:rPr>
            </w:pPr>
            <w:r>
              <w:rPr>
                <w:b/>
                <w:sz w:val="24"/>
              </w:rPr>
              <w:t>包号</w:t>
            </w:r>
          </w:p>
        </w:tc>
        <w:tc>
          <w:tcPr>
            <w:tcW w:w="2215" w:type="pct"/>
            <w:vMerge w:val="restart"/>
            <w:vAlign w:val="center"/>
          </w:tcPr>
          <w:p w14:paraId="3C1CB3F1">
            <w:pPr>
              <w:tabs>
                <w:tab w:val="left" w:pos="5580"/>
              </w:tabs>
              <w:jc w:val="center"/>
              <w:rPr>
                <w:b/>
                <w:sz w:val="24"/>
              </w:rPr>
            </w:pPr>
            <w:r>
              <w:rPr>
                <w:b/>
                <w:sz w:val="24"/>
              </w:rPr>
              <w:t>投标人名称</w:t>
            </w:r>
          </w:p>
        </w:tc>
        <w:tc>
          <w:tcPr>
            <w:tcW w:w="2373" w:type="pct"/>
            <w:gridSpan w:val="2"/>
            <w:vAlign w:val="center"/>
          </w:tcPr>
          <w:p w14:paraId="2A10D89B">
            <w:pPr>
              <w:tabs>
                <w:tab w:val="left" w:pos="5580"/>
              </w:tabs>
              <w:jc w:val="center"/>
              <w:rPr>
                <w:b/>
                <w:sz w:val="24"/>
              </w:rPr>
            </w:pPr>
            <w:r>
              <w:rPr>
                <w:b/>
                <w:sz w:val="24"/>
              </w:rPr>
              <w:t>投标报价</w:t>
            </w:r>
          </w:p>
        </w:tc>
      </w:tr>
      <w:tr w14:paraId="2257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03C11EF">
            <w:pPr>
              <w:tabs>
                <w:tab w:val="left" w:pos="5580"/>
              </w:tabs>
              <w:jc w:val="center"/>
              <w:rPr>
                <w:sz w:val="24"/>
              </w:rPr>
            </w:pPr>
          </w:p>
        </w:tc>
        <w:tc>
          <w:tcPr>
            <w:tcW w:w="2215" w:type="pct"/>
            <w:vMerge w:val="continue"/>
            <w:vAlign w:val="center"/>
          </w:tcPr>
          <w:p w14:paraId="545647C1">
            <w:pPr>
              <w:tabs>
                <w:tab w:val="left" w:pos="5580"/>
              </w:tabs>
              <w:jc w:val="center"/>
              <w:rPr>
                <w:sz w:val="24"/>
              </w:rPr>
            </w:pPr>
          </w:p>
        </w:tc>
        <w:tc>
          <w:tcPr>
            <w:tcW w:w="1188" w:type="pct"/>
            <w:vAlign w:val="center"/>
          </w:tcPr>
          <w:p w14:paraId="771714AA">
            <w:pPr>
              <w:tabs>
                <w:tab w:val="left" w:pos="5580"/>
              </w:tabs>
              <w:jc w:val="center"/>
              <w:rPr>
                <w:b/>
                <w:sz w:val="24"/>
              </w:rPr>
            </w:pPr>
            <w:r>
              <w:rPr>
                <w:b/>
                <w:sz w:val="24"/>
              </w:rPr>
              <w:t>大写</w:t>
            </w:r>
          </w:p>
        </w:tc>
        <w:tc>
          <w:tcPr>
            <w:tcW w:w="1182" w:type="pct"/>
            <w:vAlign w:val="center"/>
          </w:tcPr>
          <w:p w14:paraId="0C0D71E9">
            <w:pPr>
              <w:tabs>
                <w:tab w:val="left" w:pos="5580"/>
              </w:tabs>
              <w:jc w:val="center"/>
              <w:rPr>
                <w:b/>
                <w:sz w:val="24"/>
              </w:rPr>
            </w:pPr>
            <w:r>
              <w:rPr>
                <w:b/>
                <w:sz w:val="24"/>
              </w:rPr>
              <w:t>小写</w:t>
            </w:r>
          </w:p>
        </w:tc>
      </w:tr>
      <w:tr w14:paraId="1190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2020A5B">
            <w:pPr>
              <w:tabs>
                <w:tab w:val="left" w:pos="5580"/>
              </w:tabs>
              <w:jc w:val="center"/>
              <w:rPr>
                <w:sz w:val="24"/>
              </w:rPr>
            </w:pPr>
          </w:p>
        </w:tc>
        <w:tc>
          <w:tcPr>
            <w:tcW w:w="2215" w:type="pct"/>
            <w:vAlign w:val="center"/>
          </w:tcPr>
          <w:p w14:paraId="0098E514">
            <w:pPr>
              <w:tabs>
                <w:tab w:val="left" w:pos="5580"/>
              </w:tabs>
              <w:jc w:val="center"/>
              <w:rPr>
                <w:sz w:val="24"/>
              </w:rPr>
            </w:pPr>
          </w:p>
        </w:tc>
        <w:tc>
          <w:tcPr>
            <w:tcW w:w="1188" w:type="pct"/>
            <w:vAlign w:val="center"/>
          </w:tcPr>
          <w:p w14:paraId="755306A9">
            <w:pPr>
              <w:tabs>
                <w:tab w:val="left" w:pos="5580"/>
              </w:tabs>
              <w:jc w:val="center"/>
              <w:rPr>
                <w:sz w:val="24"/>
              </w:rPr>
            </w:pPr>
          </w:p>
        </w:tc>
        <w:tc>
          <w:tcPr>
            <w:tcW w:w="1182" w:type="pct"/>
            <w:vAlign w:val="center"/>
          </w:tcPr>
          <w:p w14:paraId="41819ACD">
            <w:pPr>
              <w:tabs>
                <w:tab w:val="left" w:pos="5580"/>
              </w:tabs>
              <w:jc w:val="center"/>
              <w:rPr>
                <w:sz w:val="24"/>
              </w:rPr>
            </w:pPr>
          </w:p>
        </w:tc>
      </w:tr>
    </w:tbl>
    <w:p w14:paraId="65587E01">
      <w:pPr>
        <w:autoSpaceDE w:val="0"/>
        <w:autoSpaceDN w:val="0"/>
        <w:adjustRightInd w:val="0"/>
        <w:jc w:val="left"/>
        <w:rPr>
          <w:color w:val="000000"/>
          <w:kern w:val="0"/>
          <w:sz w:val="24"/>
        </w:rPr>
      </w:pPr>
    </w:p>
    <w:p w14:paraId="441065E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D1F4596">
      <w:pPr>
        <w:tabs>
          <w:tab w:val="left" w:pos="5580"/>
        </w:tabs>
        <w:ind w:firstLine="480" w:firstLineChars="200"/>
        <w:rPr>
          <w:color w:val="000000"/>
          <w:sz w:val="24"/>
          <w:szCs w:val="20"/>
        </w:rPr>
      </w:pPr>
      <w:r>
        <w:rPr>
          <w:color w:val="000000"/>
          <w:sz w:val="24"/>
          <w:szCs w:val="20"/>
        </w:rPr>
        <w:t>2.本表必须按包分别填写。</w:t>
      </w:r>
    </w:p>
    <w:p w14:paraId="3EA6F8FD">
      <w:pPr>
        <w:autoSpaceDE w:val="0"/>
        <w:autoSpaceDN w:val="0"/>
        <w:adjustRightInd w:val="0"/>
        <w:snapToGrid w:val="0"/>
        <w:spacing w:before="25" w:after="25" w:line="360" w:lineRule="auto"/>
        <w:rPr>
          <w:color w:val="000000"/>
          <w:sz w:val="24"/>
          <w:lang w:val="zh-CN"/>
        </w:rPr>
      </w:pPr>
    </w:p>
    <w:p w14:paraId="2C5BAF6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CF0DEE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71EA29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B1A6332">
      <w:pPr>
        <w:widowControl/>
        <w:jc w:val="left"/>
        <w:rPr>
          <w:color w:val="000000"/>
          <w:sz w:val="24"/>
          <w:szCs w:val="20"/>
        </w:rPr>
      </w:pPr>
      <w:bookmarkStart w:id="910" w:name="_Toc127151558"/>
      <w:bookmarkStart w:id="911" w:name="_Toc265228397"/>
      <w:bookmarkStart w:id="912" w:name="_Toc142311060"/>
      <w:bookmarkStart w:id="913" w:name="_Toc226337255"/>
      <w:bookmarkStart w:id="914" w:name="_Toc264969249"/>
      <w:bookmarkStart w:id="915" w:name="_Toc305158827"/>
      <w:bookmarkStart w:id="916" w:name="_Toc226309803"/>
      <w:bookmarkStart w:id="917" w:name="_Toc195842924"/>
      <w:bookmarkStart w:id="918" w:name="_Toc305158901"/>
      <w:bookmarkStart w:id="919" w:name="_Toc226965832"/>
      <w:bookmarkStart w:id="920" w:name="_Toc150480796"/>
      <w:bookmarkStart w:id="921" w:name="_Toc226965749"/>
      <w:bookmarkStart w:id="922" w:name="_Toc150774763"/>
    </w:p>
    <w:p w14:paraId="12D77999">
      <w:pPr>
        <w:widowControl/>
        <w:jc w:val="left"/>
        <w:rPr>
          <w:color w:val="000000"/>
          <w:sz w:val="24"/>
          <w:szCs w:val="20"/>
        </w:rPr>
      </w:pPr>
    </w:p>
    <w:p w14:paraId="08794269">
      <w:pPr>
        <w:numPr>
          <w:ilvl w:val="0"/>
          <w:numId w:val="17"/>
        </w:numPr>
        <w:tabs>
          <w:tab w:val="left" w:pos="360"/>
        </w:tabs>
        <w:snapToGrid w:val="0"/>
        <w:spacing w:line="360" w:lineRule="auto"/>
        <w:outlineLvl w:val="1"/>
        <w:rPr>
          <w:color w:val="000000"/>
          <w:sz w:val="24"/>
          <w:szCs w:val="20"/>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04B264A9">
      <w:pPr>
        <w:numPr>
          <w:ilvl w:val="0"/>
          <w:numId w:val="17"/>
        </w:numPr>
        <w:tabs>
          <w:tab w:val="left" w:pos="360"/>
        </w:tabs>
        <w:snapToGrid w:val="0"/>
        <w:spacing w:line="360" w:lineRule="auto"/>
        <w:outlineLvl w:val="1"/>
        <w:rPr>
          <w:color w:val="000000"/>
          <w:sz w:val="24"/>
          <w:szCs w:val="20"/>
        </w:rPr>
      </w:pPr>
      <w:r>
        <w:rPr>
          <w:color w:val="000000"/>
          <w:sz w:val="24"/>
          <w:szCs w:val="20"/>
        </w:rPr>
        <w:t>投标分项报价表</w:t>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sz w:val="24"/>
          <w:szCs w:val="20"/>
        </w:rPr>
        <w:t>（</w:t>
      </w:r>
      <w:r>
        <w:rPr>
          <w:rFonts w:hint="eastAsia"/>
          <w:color w:val="000000"/>
          <w:sz w:val="24"/>
          <w:szCs w:val="20"/>
          <w:lang w:val="en-US" w:eastAsia="zh-CN"/>
        </w:rPr>
        <w:t>如有，格式可自拟</w:t>
      </w:r>
      <w:r>
        <w:rPr>
          <w:color w:val="000000"/>
          <w:sz w:val="24"/>
          <w:szCs w:val="20"/>
        </w:rPr>
        <w:t>）</w:t>
      </w:r>
    </w:p>
    <w:p w14:paraId="5F274754">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p>
    <w:p w14:paraId="402D581E">
      <w:pPr>
        <w:tabs>
          <w:tab w:val="left" w:pos="2775"/>
          <w:tab w:val="center" w:pos="4153"/>
        </w:tabs>
        <w:autoSpaceDE w:val="0"/>
        <w:autoSpaceDN w:val="0"/>
        <w:adjustRightInd w:val="0"/>
        <w:spacing w:line="360" w:lineRule="auto"/>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分项报价表</w:t>
      </w:r>
    </w:p>
    <w:p w14:paraId="2C9CD28E">
      <w:pPr>
        <w:pStyle w:val="17"/>
      </w:pPr>
    </w:p>
    <w:p w14:paraId="2E80DC68">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389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11F08E8">
            <w:pPr>
              <w:adjustRightInd w:val="0"/>
              <w:snapToGrid w:val="0"/>
              <w:jc w:val="left"/>
              <w:rPr>
                <w:b/>
                <w:color w:val="000000"/>
                <w:sz w:val="24"/>
              </w:rPr>
            </w:pPr>
            <w:r>
              <w:rPr>
                <w:b/>
                <w:color w:val="000000"/>
                <w:sz w:val="24"/>
              </w:rPr>
              <w:t>序号</w:t>
            </w:r>
          </w:p>
        </w:tc>
        <w:tc>
          <w:tcPr>
            <w:tcW w:w="1605" w:type="pct"/>
            <w:vAlign w:val="center"/>
          </w:tcPr>
          <w:p w14:paraId="47CA968A">
            <w:pPr>
              <w:adjustRightInd w:val="0"/>
              <w:snapToGrid w:val="0"/>
              <w:jc w:val="center"/>
              <w:rPr>
                <w:b/>
                <w:color w:val="000000"/>
                <w:sz w:val="24"/>
              </w:rPr>
            </w:pPr>
            <w:r>
              <w:rPr>
                <w:b/>
                <w:color w:val="000000"/>
                <w:sz w:val="24"/>
              </w:rPr>
              <w:t>分项名称</w:t>
            </w:r>
          </w:p>
        </w:tc>
        <w:tc>
          <w:tcPr>
            <w:tcW w:w="736" w:type="pct"/>
            <w:vAlign w:val="center"/>
          </w:tcPr>
          <w:p w14:paraId="73BF9110">
            <w:pPr>
              <w:adjustRightInd w:val="0"/>
              <w:snapToGrid w:val="0"/>
              <w:jc w:val="center"/>
              <w:rPr>
                <w:b/>
                <w:color w:val="000000"/>
                <w:sz w:val="24"/>
              </w:rPr>
            </w:pPr>
            <w:r>
              <w:rPr>
                <w:b/>
                <w:color w:val="000000"/>
                <w:sz w:val="24"/>
              </w:rPr>
              <w:t>单价（元）</w:t>
            </w:r>
          </w:p>
        </w:tc>
        <w:tc>
          <w:tcPr>
            <w:tcW w:w="659" w:type="pct"/>
            <w:vAlign w:val="center"/>
          </w:tcPr>
          <w:p w14:paraId="61F27B97">
            <w:pPr>
              <w:adjustRightInd w:val="0"/>
              <w:snapToGrid w:val="0"/>
              <w:jc w:val="center"/>
              <w:rPr>
                <w:b/>
                <w:color w:val="000000"/>
                <w:sz w:val="24"/>
              </w:rPr>
            </w:pPr>
            <w:r>
              <w:rPr>
                <w:b/>
                <w:color w:val="000000"/>
                <w:sz w:val="24"/>
              </w:rPr>
              <w:t>数量</w:t>
            </w:r>
          </w:p>
        </w:tc>
        <w:tc>
          <w:tcPr>
            <w:tcW w:w="735" w:type="pct"/>
            <w:vAlign w:val="center"/>
          </w:tcPr>
          <w:p w14:paraId="05D46A11">
            <w:pPr>
              <w:adjustRightInd w:val="0"/>
              <w:snapToGrid w:val="0"/>
              <w:jc w:val="center"/>
              <w:rPr>
                <w:b/>
                <w:color w:val="000000"/>
                <w:sz w:val="24"/>
              </w:rPr>
            </w:pPr>
            <w:r>
              <w:rPr>
                <w:b/>
                <w:color w:val="000000"/>
                <w:sz w:val="24"/>
              </w:rPr>
              <w:t>合价（元）</w:t>
            </w:r>
          </w:p>
        </w:tc>
        <w:tc>
          <w:tcPr>
            <w:tcW w:w="933" w:type="pct"/>
            <w:vAlign w:val="center"/>
          </w:tcPr>
          <w:p w14:paraId="0874DDDE">
            <w:pPr>
              <w:adjustRightInd w:val="0"/>
              <w:snapToGrid w:val="0"/>
              <w:jc w:val="center"/>
              <w:rPr>
                <w:b/>
                <w:color w:val="000000"/>
                <w:sz w:val="24"/>
              </w:rPr>
            </w:pPr>
            <w:r>
              <w:rPr>
                <w:b/>
                <w:color w:val="000000"/>
                <w:sz w:val="24"/>
              </w:rPr>
              <w:t>备注/说明</w:t>
            </w:r>
          </w:p>
        </w:tc>
      </w:tr>
      <w:tr w14:paraId="2E9C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6C76D35">
            <w:pPr>
              <w:adjustRightInd w:val="0"/>
              <w:snapToGrid w:val="0"/>
              <w:jc w:val="center"/>
              <w:rPr>
                <w:color w:val="000000"/>
                <w:sz w:val="24"/>
              </w:rPr>
            </w:pPr>
            <w:r>
              <w:rPr>
                <w:color w:val="000000"/>
                <w:sz w:val="24"/>
              </w:rPr>
              <w:t>1</w:t>
            </w:r>
          </w:p>
        </w:tc>
        <w:tc>
          <w:tcPr>
            <w:tcW w:w="1605" w:type="pct"/>
            <w:vAlign w:val="center"/>
          </w:tcPr>
          <w:p w14:paraId="05DC7241">
            <w:pPr>
              <w:adjustRightInd w:val="0"/>
              <w:snapToGrid w:val="0"/>
              <w:jc w:val="left"/>
              <w:rPr>
                <w:color w:val="000000"/>
                <w:sz w:val="24"/>
              </w:rPr>
            </w:pPr>
          </w:p>
        </w:tc>
        <w:tc>
          <w:tcPr>
            <w:tcW w:w="736" w:type="pct"/>
            <w:vAlign w:val="center"/>
          </w:tcPr>
          <w:p w14:paraId="374757CE">
            <w:pPr>
              <w:adjustRightInd w:val="0"/>
              <w:snapToGrid w:val="0"/>
              <w:jc w:val="left"/>
              <w:rPr>
                <w:color w:val="000000"/>
                <w:sz w:val="24"/>
              </w:rPr>
            </w:pPr>
          </w:p>
        </w:tc>
        <w:tc>
          <w:tcPr>
            <w:tcW w:w="659" w:type="pct"/>
            <w:vAlign w:val="center"/>
          </w:tcPr>
          <w:p w14:paraId="3E375357">
            <w:pPr>
              <w:adjustRightInd w:val="0"/>
              <w:snapToGrid w:val="0"/>
              <w:jc w:val="center"/>
              <w:rPr>
                <w:color w:val="000000"/>
                <w:sz w:val="24"/>
              </w:rPr>
            </w:pPr>
          </w:p>
        </w:tc>
        <w:tc>
          <w:tcPr>
            <w:tcW w:w="735" w:type="pct"/>
            <w:vAlign w:val="center"/>
          </w:tcPr>
          <w:p w14:paraId="1E8EB862">
            <w:pPr>
              <w:adjustRightInd w:val="0"/>
              <w:snapToGrid w:val="0"/>
              <w:jc w:val="left"/>
              <w:rPr>
                <w:color w:val="000000"/>
                <w:sz w:val="24"/>
              </w:rPr>
            </w:pPr>
          </w:p>
        </w:tc>
        <w:tc>
          <w:tcPr>
            <w:tcW w:w="933" w:type="pct"/>
            <w:vAlign w:val="center"/>
          </w:tcPr>
          <w:p w14:paraId="5F7EFB3F">
            <w:pPr>
              <w:adjustRightInd w:val="0"/>
              <w:snapToGrid w:val="0"/>
              <w:jc w:val="left"/>
              <w:rPr>
                <w:color w:val="000000"/>
                <w:sz w:val="24"/>
              </w:rPr>
            </w:pPr>
          </w:p>
        </w:tc>
      </w:tr>
      <w:tr w14:paraId="7C2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17AF63C3">
            <w:pPr>
              <w:adjustRightInd w:val="0"/>
              <w:snapToGrid w:val="0"/>
              <w:jc w:val="center"/>
              <w:rPr>
                <w:color w:val="000000"/>
                <w:sz w:val="24"/>
              </w:rPr>
            </w:pPr>
            <w:r>
              <w:rPr>
                <w:color w:val="000000"/>
                <w:sz w:val="24"/>
              </w:rPr>
              <w:t>2</w:t>
            </w:r>
          </w:p>
        </w:tc>
        <w:tc>
          <w:tcPr>
            <w:tcW w:w="1605" w:type="pct"/>
            <w:vAlign w:val="center"/>
          </w:tcPr>
          <w:p w14:paraId="7E37F158">
            <w:pPr>
              <w:adjustRightInd w:val="0"/>
              <w:snapToGrid w:val="0"/>
              <w:jc w:val="left"/>
              <w:rPr>
                <w:color w:val="000000"/>
                <w:sz w:val="24"/>
              </w:rPr>
            </w:pPr>
          </w:p>
        </w:tc>
        <w:tc>
          <w:tcPr>
            <w:tcW w:w="736" w:type="pct"/>
            <w:vAlign w:val="center"/>
          </w:tcPr>
          <w:p w14:paraId="659D13EC">
            <w:pPr>
              <w:adjustRightInd w:val="0"/>
              <w:snapToGrid w:val="0"/>
              <w:jc w:val="left"/>
              <w:rPr>
                <w:color w:val="000000"/>
                <w:sz w:val="24"/>
              </w:rPr>
            </w:pPr>
          </w:p>
        </w:tc>
        <w:tc>
          <w:tcPr>
            <w:tcW w:w="659" w:type="pct"/>
            <w:vAlign w:val="center"/>
          </w:tcPr>
          <w:p w14:paraId="3FF8AF40">
            <w:pPr>
              <w:adjustRightInd w:val="0"/>
              <w:snapToGrid w:val="0"/>
              <w:jc w:val="center"/>
              <w:rPr>
                <w:color w:val="000000"/>
                <w:sz w:val="24"/>
              </w:rPr>
            </w:pPr>
          </w:p>
        </w:tc>
        <w:tc>
          <w:tcPr>
            <w:tcW w:w="735" w:type="pct"/>
            <w:vAlign w:val="center"/>
          </w:tcPr>
          <w:p w14:paraId="35144B17">
            <w:pPr>
              <w:adjustRightInd w:val="0"/>
              <w:snapToGrid w:val="0"/>
              <w:jc w:val="left"/>
              <w:rPr>
                <w:color w:val="000000"/>
                <w:sz w:val="24"/>
              </w:rPr>
            </w:pPr>
          </w:p>
        </w:tc>
        <w:tc>
          <w:tcPr>
            <w:tcW w:w="933" w:type="pct"/>
            <w:vAlign w:val="center"/>
          </w:tcPr>
          <w:p w14:paraId="10E6DD68">
            <w:pPr>
              <w:adjustRightInd w:val="0"/>
              <w:snapToGrid w:val="0"/>
              <w:jc w:val="left"/>
              <w:rPr>
                <w:color w:val="000000"/>
                <w:sz w:val="24"/>
              </w:rPr>
            </w:pPr>
          </w:p>
        </w:tc>
      </w:tr>
      <w:tr w14:paraId="5DAB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24AFF8DA">
            <w:pPr>
              <w:adjustRightInd w:val="0"/>
              <w:snapToGrid w:val="0"/>
              <w:jc w:val="center"/>
              <w:rPr>
                <w:color w:val="000000"/>
                <w:sz w:val="24"/>
              </w:rPr>
            </w:pPr>
            <w:r>
              <w:rPr>
                <w:color w:val="000000"/>
                <w:sz w:val="24"/>
              </w:rPr>
              <w:t>3</w:t>
            </w:r>
          </w:p>
        </w:tc>
        <w:tc>
          <w:tcPr>
            <w:tcW w:w="1605" w:type="pct"/>
            <w:vAlign w:val="center"/>
          </w:tcPr>
          <w:p w14:paraId="18BA0A22">
            <w:pPr>
              <w:adjustRightInd w:val="0"/>
              <w:snapToGrid w:val="0"/>
              <w:jc w:val="left"/>
              <w:rPr>
                <w:color w:val="000000"/>
                <w:sz w:val="24"/>
              </w:rPr>
            </w:pPr>
            <w:r>
              <w:rPr>
                <w:color w:val="000000"/>
                <w:sz w:val="24"/>
              </w:rPr>
              <w:t>…</w:t>
            </w:r>
          </w:p>
        </w:tc>
        <w:tc>
          <w:tcPr>
            <w:tcW w:w="736" w:type="pct"/>
            <w:vAlign w:val="center"/>
          </w:tcPr>
          <w:p w14:paraId="4714DE23">
            <w:pPr>
              <w:adjustRightInd w:val="0"/>
              <w:snapToGrid w:val="0"/>
              <w:jc w:val="left"/>
              <w:rPr>
                <w:color w:val="000000"/>
                <w:sz w:val="24"/>
              </w:rPr>
            </w:pPr>
          </w:p>
        </w:tc>
        <w:tc>
          <w:tcPr>
            <w:tcW w:w="659" w:type="pct"/>
            <w:vAlign w:val="center"/>
          </w:tcPr>
          <w:p w14:paraId="127362C5">
            <w:pPr>
              <w:adjustRightInd w:val="0"/>
              <w:snapToGrid w:val="0"/>
              <w:jc w:val="center"/>
              <w:rPr>
                <w:color w:val="000000"/>
                <w:sz w:val="24"/>
              </w:rPr>
            </w:pPr>
          </w:p>
        </w:tc>
        <w:tc>
          <w:tcPr>
            <w:tcW w:w="735" w:type="pct"/>
            <w:vAlign w:val="center"/>
          </w:tcPr>
          <w:p w14:paraId="2E7A6CC6">
            <w:pPr>
              <w:adjustRightInd w:val="0"/>
              <w:snapToGrid w:val="0"/>
              <w:jc w:val="left"/>
              <w:rPr>
                <w:color w:val="000000"/>
                <w:sz w:val="24"/>
              </w:rPr>
            </w:pPr>
          </w:p>
        </w:tc>
        <w:tc>
          <w:tcPr>
            <w:tcW w:w="933" w:type="pct"/>
            <w:vAlign w:val="center"/>
          </w:tcPr>
          <w:p w14:paraId="08DD4607">
            <w:pPr>
              <w:adjustRightInd w:val="0"/>
              <w:snapToGrid w:val="0"/>
              <w:jc w:val="left"/>
              <w:rPr>
                <w:color w:val="000000"/>
                <w:sz w:val="24"/>
              </w:rPr>
            </w:pPr>
          </w:p>
        </w:tc>
      </w:tr>
      <w:tr w14:paraId="724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689A2F14">
            <w:pPr>
              <w:adjustRightInd w:val="0"/>
              <w:snapToGrid w:val="0"/>
              <w:jc w:val="right"/>
              <w:rPr>
                <w:color w:val="000000"/>
                <w:sz w:val="24"/>
              </w:rPr>
            </w:pPr>
            <w:r>
              <w:rPr>
                <w:b/>
                <w:color w:val="000000"/>
                <w:sz w:val="24"/>
              </w:rPr>
              <w:t>总价（元）</w:t>
            </w:r>
          </w:p>
        </w:tc>
        <w:tc>
          <w:tcPr>
            <w:tcW w:w="735" w:type="pct"/>
            <w:vAlign w:val="center"/>
          </w:tcPr>
          <w:p w14:paraId="6C19C566">
            <w:pPr>
              <w:adjustRightInd w:val="0"/>
              <w:snapToGrid w:val="0"/>
              <w:jc w:val="left"/>
              <w:rPr>
                <w:color w:val="000000"/>
                <w:sz w:val="24"/>
              </w:rPr>
            </w:pPr>
          </w:p>
        </w:tc>
        <w:tc>
          <w:tcPr>
            <w:tcW w:w="933" w:type="pct"/>
            <w:vAlign w:val="center"/>
          </w:tcPr>
          <w:p w14:paraId="598586D2">
            <w:pPr>
              <w:adjustRightInd w:val="0"/>
              <w:snapToGrid w:val="0"/>
              <w:jc w:val="left"/>
              <w:rPr>
                <w:color w:val="000000"/>
                <w:sz w:val="24"/>
              </w:rPr>
            </w:pPr>
          </w:p>
        </w:tc>
      </w:tr>
    </w:tbl>
    <w:p w14:paraId="246211A9">
      <w:pPr>
        <w:tabs>
          <w:tab w:val="left" w:pos="1800"/>
          <w:tab w:val="left" w:pos="5580"/>
        </w:tabs>
        <w:jc w:val="left"/>
        <w:rPr>
          <w:color w:val="000000"/>
          <w:sz w:val="24"/>
        </w:rPr>
      </w:pPr>
    </w:p>
    <w:p w14:paraId="1448B744">
      <w:pPr>
        <w:tabs>
          <w:tab w:val="left" w:pos="1800"/>
          <w:tab w:val="left" w:pos="5580"/>
        </w:tabs>
        <w:jc w:val="left"/>
        <w:rPr>
          <w:color w:val="000000"/>
          <w:sz w:val="24"/>
        </w:rPr>
      </w:pPr>
    </w:p>
    <w:p w14:paraId="7974B8AB">
      <w:pPr>
        <w:tabs>
          <w:tab w:val="left" w:pos="1800"/>
          <w:tab w:val="left" w:pos="5580"/>
        </w:tabs>
        <w:jc w:val="left"/>
        <w:rPr>
          <w:color w:val="000000"/>
          <w:sz w:val="24"/>
        </w:rPr>
      </w:pPr>
    </w:p>
    <w:p w14:paraId="4C39814E">
      <w:pPr>
        <w:tabs>
          <w:tab w:val="left" w:pos="1800"/>
          <w:tab w:val="left" w:pos="5580"/>
        </w:tabs>
        <w:jc w:val="left"/>
        <w:rPr>
          <w:color w:val="000000"/>
          <w:sz w:val="24"/>
        </w:rPr>
      </w:pPr>
    </w:p>
    <w:p w14:paraId="754C1E41">
      <w:pPr>
        <w:tabs>
          <w:tab w:val="left" w:pos="1800"/>
          <w:tab w:val="left" w:pos="5580"/>
        </w:tabs>
        <w:jc w:val="left"/>
        <w:rPr>
          <w:color w:val="000000"/>
          <w:sz w:val="24"/>
        </w:rPr>
      </w:pPr>
      <w:r>
        <w:rPr>
          <w:color w:val="000000"/>
          <w:sz w:val="24"/>
        </w:rPr>
        <w:t>注：1.本表应按包分别填写。</w:t>
      </w:r>
    </w:p>
    <w:p w14:paraId="1A128911">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3612BF6">
      <w:pPr>
        <w:tabs>
          <w:tab w:val="left" w:pos="1800"/>
          <w:tab w:val="left" w:pos="5580"/>
        </w:tabs>
        <w:ind w:firstLine="480" w:firstLineChars="200"/>
        <w:jc w:val="left"/>
        <w:rPr>
          <w:color w:val="000000"/>
          <w:sz w:val="24"/>
        </w:rPr>
      </w:pPr>
      <w:r>
        <w:rPr>
          <w:color w:val="000000"/>
          <w:sz w:val="24"/>
        </w:rPr>
        <w:t>3.上述各项的详细规格（如有），可另页描述。</w:t>
      </w:r>
    </w:p>
    <w:p w14:paraId="7D867599">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23" w:name="_Hlk168431865"/>
      <w:bookmarkStart w:id="924" w:name="_Hlk168431972"/>
      <w:bookmarkStart w:id="925" w:name="_Hlk144194261"/>
      <w:r>
        <w:rPr>
          <w:rFonts w:hint="eastAsia" w:eastAsiaTheme="minorEastAsia"/>
          <w:color w:val="000000"/>
          <w:sz w:val="24"/>
        </w:rPr>
        <w:t>“大型”、</w:t>
      </w:r>
      <w:bookmarkEnd w:id="923"/>
      <w:r>
        <w:rPr>
          <w:rFonts w:eastAsiaTheme="minorEastAsia"/>
          <w:color w:val="000000"/>
          <w:sz w:val="24"/>
        </w:rPr>
        <w:t>“</w:t>
      </w:r>
      <w:bookmarkEnd w:id="924"/>
      <w:r>
        <w:rPr>
          <w:rFonts w:eastAsiaTheme="minorEastAsia"/>
          <w:color w:val="000000"/>
          <w:sz w:val="24"/>
        </w:rPr>
        <w:t>中型”、“小型”、“微型”或“其他”</w:t>
      </w:r>
      <w:bookmarkEnd w:id="925"/>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0DD5F4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0302A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2318C7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368E993">
      <w:pPr>
        <w:numPr>
          <w:ilvl w:val="0"/>
          <w:numId w:val="17"/>
        </w:numPr>
        <w:tabs>
          <w:tab w:val="left" w:pos="360"/>
        </w:tabs>
        <w:snapToGrid w:val="0"/>
        <w:spacing w:line="360" w:lineRule="auto"/>
        <w:outlineLvl w:val="1"/>
        <w:rPr>
          <w:color w:val="000000"/>
          <w:sz w:val="24"/>
          <w:szCs w:val="20"/>
        </w:rPr>
      </w:pPr>
      <w:bookmarkStart w:id="926" w:name="_Toc264969252"/>
      <w:bookmarkStart w:id="927" w:name="_Toc142311062"/>
      <w:bookmarkStart w:id="928" w:name="_Toc226965835"/>
      <w:bookmarkStart w:id="929" w:name="_Toc226965752"/>
      <w:bookmarkStart w:id="930" w:name="_Toc265228400"/>
      <w:bookmarkStart w:id="931" w:name="_Toc305158830"/>
      <w:bookmarkStart w:id="932" w:name="_Toc305158904"/>
      <w:bookmarkStart w:id="933" w:name="_Toc195842927"/>
      <w:bookmarkStart w:id="934" w:name="_Toc226309806"/>
      <w:bookmarkStart w:id="935" w:name="_Toc226337258"/>
      <w:bookmarkStart w:id="936" w:name="_Toc150480798"/>
      <w:bookmarkStart w:id="937" w:name="_Toc150774765"/>
      <w:bookmarkStart w:id="938" w:name="_Toc127151562"/>
      <w:bookmarkStart w:id="939" w:name="_Toc305158903"/>
      <w:bookmarkStart w:id="940" w:name="_Toc226337257"/>
      <w:bookmarkStart w:id="941" w:name="_Toc226965751"/>
      <w:bookmarkStart w:id="942" w:name="_Toc226965834"/>
      <w:bookmarkStart w:id="943" w:name="_Toc150774764"/>
      <w:bookmarkStart w:id="944" w:name="_Toc265228399"/>
      <w:bookmarkStart w:id="945" w:name="_Toc150480797"/>
      <w:bookmarkStart w:id="946" w:name="_Toc264969251"/>
      <w:bookmarkStart w:id="947" w:name="_Toc195842926"/>
      <w:bookmarkStart w:id="948" w:name="_Toc142311061"/>
      <w:bookmarkStart w:id="949" w:name="_Toc127151561"/>
      <w:bookmarkStart w:id="950" w:name="_Toc226309805"/>
      <w:bookmarkStart w:id="951" w:name="_Toc305158829"/>
      <w:r>
        <w:rPr>
          <w:color w:val="000000"/>
          <w:sz w:val="24"/>
          <w:szCs w:val="20"/>
        </w:rPr>
        <w:br w:type="page"/>
      </w:r>
      <w:r>
        <w:rPr>
          <w:color w:val="000000"/>
          <w:sz w:val="24"/>
          <w:szCs w:val="20"/>
        </w:rPr>
        <w:t>合同条款偏离表</w:t>
      </w:r>
      <w:bookmarkEnd w:id="926"/>
      <w:bookmarkEnd w:id="927"/>
      <w:bookmarkEnd w:id="928"/>
      <w:bookmarkEnd w:id="929"/>
      <w:bookmarkEnd w:id="930"/>
      <w:bookmarkEnd w:id="931"/>
      <w:bookmarkEnd w:id="932"/>
      <w:bookmarkEnd w:id="933"/>
      <w:bookmarkEnd w:id="934"/>
      <w:bookmarkEnd w:id="935"/>
      <w:bookmarkEnd w:id="936"/>
      <w:bookmarkEnd w:id="937"/>
      <w:bookmarkEnd w:id="938"/>
      <w:r>
        <w:rPr>
          <w:color w:val="000000"/>
          <w:sz w:val="24"/>
          <w:szCs w:val="20"/>
        </w:rPr>
        <w:t>（实质性格式）</w:t>
      </w:r>
    </w:p>
    <w:p w14:paraId="38F53FA9">
      <w:pPr>
        <w:spacing w:line="360" w:lineRule="auto"/>
        <w:rPr>
          <w:color w:val="000000"/>
          <w:sz w:val="24"/>
          <w:szCs w:val="20"/>
        </w:rPr>
      </w:pPr>
    </w:p>
    <w:p w14:paraId="6ABE31B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236F3DA">
      <w:pPr>
        <w:spacing w:line="360" w:lineRule="auto"/>
        <w:rPr>
          <w:color w:val="000000"/>
          <w:sz w:val="24"/>
          <w:szCs w:val="20"/>
        </w:rPr>
      </w:pPr>
    </w:p>
    <w:p w14:paraId="5B8F49C1">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060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0A99B85">
            <w:pPr>
              <w:adjustRightInd w:val="0"/>
              <w:snapToGrid w:val="0"/>
              <w:jc w:val="center"/>
              <w:rPr>
                <w:color w:val="000000"/>
                <w:sz w:val="24"/>
              </w:rPr>
            </w:pPr>
            <w:bookmarkStart w:id="952" w:name="_Hlk144279231"/>
            <w:r>
              <w:rPr>
                <w:color w:val="000000"/>
                <w:sz w:val="24"/>
              </w:rPr>
              <w:t>序号</w:t>
            </w:r>
          </w:p>
        </w:tc>
        <w:tc>
          <w:tcPr>
            <w:tcW w:w="1646" w:type="dxa"/>
            <w:vAlign w:val="center"/>
          </w:tcPr>
          <w:p w14:paraId="2A33EB6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74CF0D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56C1BBA5">
            <w:pPr>
              <w:adjustRightInd w:val="0"/>
              <w:snapToGrid w:val="0"/>
              <w:jc w:val="center"/>
              <w:rPr>
                <w:color w:val="000000"/>
                <w:sz w:val="24"/>
              </w:rPr>
            </w:pPr>
            <w:r>
              <w:rPr>
                <w:color w:val="000000"/>
                <w:sz w:val="24"/>
              </w:rPr>
              <w:t>投标文件内容</w:t>
            </w:r>
          </w:p>
        </w:tc>
        <w:tc>
          <w:tcPr>
            <w:tcW w:w="1925" w:type="dxa"/>
            <w:vAlign w:val="center"/>
          </w:tcPr>
          <w:p w14:paraId="7F293228">
            <w:pPr>
              <w:adjustRightInd w:val="0"/>
              <w:snapToGrid w:val="0"/>
              <w:jc w:val="center"/>
              <w:rPr>
                <w:color w:val="000000"/>
                <w:sz w:val="24"/>
              </w:rPr>
            </w:pPr>
            <w:r>
              <w:rPr>
                <w:color w:val="000000"/>
                <w:sz w:val="24"/>
              </w:rPr>
              <w:t>偏离情况</w:t>
            </w:r>
          </w:p>
        </w:tc>
        <w:tc>
          <w:tcPr>
            <w:tcW w:w="1045" w:type="dxa"/>
            <w:vAlign w:val="center"/>
          </w:tcPr>
          <w:p w14:paraId="6D4CC8B6">
            <w:pPr>
              <w:adjustRightInd w:val="0"/>
              <w:snapToGrid w:val="0"/>
              <w:jc w:val="center"/>
              <w:rPr>
                <w:color w:val="000000"/>
                <w:sz w:val="24"/>
              </w:rPr>
            </w:pPr>
            <w:r>
              <w:rPr>
                <w:color w:val="000000"/>
                <w:sz w:val="24"/>
              </w:rPr>
              <w:t>说明</w:t>
            </w:r>
          </w:p>
        </w:tc>
      </w:tr>
      <w:tr w14:paraId="02EB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B9D717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5144CBC">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E827D2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6D93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F1F0466">
            <w:pPr>
              <w:adjustRightInd w:val="0"/>
              <w:snapToGrid w:val="0"/>
              <w:jc w:val="center"/>
              <w:rPr>
                <w:color w:val="000000"/>
                <w:sz w:val="24"/>
              </w:rPr>
            </w:pPr>
          </w:p>
        </w:tc>
        <w:tc>
          <w:tcPr>
            <w:tcW w:w="1646" w:type="dxa"/>
            <w:vAlign w:val="center"/>
          </w:tcPr>
          <w:p w14:paraId="3F89F215">
            <w:pPr>
              <w:adjustRightInd w:val="0"/>
              <w:snapToGrid w:val="0"/>
              <w:jc w:val="center"/>
              <w:rPr>
                <w:color w:val="000000"/>
                <w:sz w:val="24"/>
              </w:rPr>
            </w:pPr>
          </w:p>
        </w:tc>
        <w:tc>
          <w:tcPr>
            <w:tcW w:w="1688" w:type="dxa"/>
            <w:vAlign w:val="center"/>
          </w:tcPr>
          <w:p w14:paraId="0721F017">
            <w:pPr>
              <w:adjustRightInd w:val="0"/>
              <w:snapToGrid w:val="0"/>
              <w:jc w:val="center"/>
              <w:rPr>
                <w:color w:val="000000"/>
                <w:sz w:val="24"/>
              </w:rPr>
            </w:pPr>
          </w:p>
        </w:tc>
        <w:tc>
          <w:tcPr>
            <w:tcW w:w="1688" w:type="dxa"/>
            <w:vAlign w:val="center"/>
          </w:tcPr>
          <w:p w14:paraId="7718C59D">
            <w:pPr>
              <w:adjustRightInd w:val="0"/>
              <w:snapToGrid w:val="0"/>
              <w:jc w:val="center"/>
              <w:rPr>
                <w:color w:val="000000"/>
                <w:sz w:val="24"/>
              </w:rPr>
            </w:pPr>
          </w:p>
        </w:tc>
        <w:tc>
          <w:tcPr>
            <w:tcW w:w="1925" w:type="dxa"/>
            <w:vAlign w:val="center"/>
          </w:tcPr>
          <w:p w14:paraId="6E152842">
            <w:pPr>
              <w:adjustRightInd w:val="0"/>
              <w:snapToGrid w:val="0"/>
              <w:jc w:val="center"/>
              <w:rPr>
                <w:color w:val="000000"/>
                <w:sz w:val="24"/>
              </w:rPr>
            </w:pPr>
          </w:p>
        </w:tc>
        <w:tc>
          <w:tcPr>
            <w:tcW w:w="1045" w:type="dxa"/>
            <w:vAlign w:val="center"/>
          </w:tcPr>
          <w:p w14:paraId="63583793">
            <w:pPr>
              <w:adjustRightInd w:val="0"/>
              <w:snapToGrid w:val="0"/>
              <w:jc w:val="center"/>
              <w:rPr>
                <w:color w:val="000000"/>
                <w:sz w:val="24"/>
              </w:rPr>
            </w:pPr>
          </w:p>
        </w:tc>
      </w:tr>
      <w:tr w14:paraId="380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815AA8">
            <w:pPr>
              <w:adjustRightInd w:val="0"/>
              <w:snapToGrid w:val="0"/>
              <w:jc w:val="center"/>
              <w:rPr>
                <w:color w:val="000000"/>
                <w:sz w:val="24"/>
              </w:rPr>
            </w:pPr>
          </w:p>
        </w:tc>
        <w:tc>
          <w:tcPr>
            <w:tcW w:w="1646" w:type="dxa"/>
            <w:vAlign w:val="center"/>
          </w:tcPr>
          <w:p w14:paraId="6B48886A">
            <w:pPr>
              <w:adjustRightInd w:val="0"/>
              <w:snapToGrid w:val="0"/>
              <w:jc w:val="center"/>
              <w:rPr>
                <w:color w:val="000000"/>
                <w:sz w:val="24"/>
              </w:rPr>
            </w:pPr>
          </w:p>
        </w:tc>
        <w:tc>
          <w:tcPr>
            <w:tcW w:w="1688" w:type="dxa"/>
            <w:vAlign w:val="center"/>
          </w:tcPr>
          <w:p w14:paraId="6EAEC52A">
            <w:pPr>
              <w:adjustRightInd w:val="0"/>
              <w:snapToGrid w:val="0"/>
              <w:jc w:val="center"/>
              <w:rPr>
                <w:color w:val="000000"/>
                <w:sz w:val="24"/>
              </w:rPr>
            </w:pPr>
          </w:p>
        </w:tc>
        <w:tc>
          <w:tcPr>
            <w:tcW w:w="1688" w:type="dxa"/>
            <w:vAlign w:val="center"/>
          </w:tcPr>
          <w:p w14:paraId="047CCAEF">
            <w:pPr>
              <w:adjustRightInd w:val="0"/>
              <w:snapToGrid w:val="0"/>
              <w:jc w:val="center"/>
              <w:rPr>
                <w:color w:val="000000"/>
                <w:sz w:val="24"/>
              </w:rPr>
            </w:pPr>
          </w:p>
        </w:tc>
        <w:tc>
          <w:tcPr>
            <w:tcW w:w="1925" w:type="dxa"/>
            <w:vAlign w:val="center"/>
          </w:tcPr>
          <w:p w14:paraId="44C8BB07">
            <w:pPr>
              <w:adjustRightInd w:val="0"/>
              <w:snapToGrid w:val="0"/>
              <w:jc w:val="center"/>
              <w:rPr>
                <w:color w:val="000000"/>
                <w:sz w:val="24"/>
              </w:rPr>
            </w:pPr>
          </w:p>
        </w:tc>
        <w:tc>
          <w:tcPr>
            <w:tcW w:w="1045" w:type="dxa"/>
            <w:vAlign w:val="center"/>
          </w:tcPr>
          <w:p w14:paraId="5B89E2D0">
            <w:pPr>
              <w:adjustRightInd w:val="0"/>
              <w:snapToGrid w:val="0"/>
              <w:jc w:val="center"/>
              <w:rPr>
                <w:color w:val="000000"/>
                <w:sz w:val="24"/>
              </w:rPr>
            </w:pPr>
          </w:p>
        </w:tc>
      </w:tr>
      <w:tr w14:paraId="09A3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AD8187">
            <w:pPr>
              <w:adjustRightInd w:val="0"/>
              <w:snapToGrid w:val="0"/>
              <w:jc w:val="center"/>
              <w:rPr>
                <w:color w:val="000000"/>
                <w:sz w:val="24"/>
              </w:rPr>
            </w:pPr>
          </w:p>
        </w:tc>
        <w:tc>
          <w:tcPr>
            <w:tcW w:w="1646" w:type="dxa"/>
            <w:vAlign w:val="center"/>
          </w:tcPr>
          <w:p w14:paraId="5BDE0F64">
            <w:pPr>
              <w:adjustRightInd w:val="0"/>
              <w:snapToGrid w:val="0"/>
              <w:jc w:val="center"/>
              <w:rPr>
                <w:color w:val="000000"/>
                <w:sz w:val="24"/>
              </w:rPr>
            </w:pPr>
          </w:p>
        </w:tc>
        <w:tc>
          <w:tcPr>
            <w:tcW w:w="1688" w:type="dxa"/>
            <w:vAlign w:val="center"/>
          </w:tcPr>
          <w:p w14:paraId="7C9D0709">
            <w:pPr>
              <w:adjustRightInd w:val="0"/>
              <w:snapToGrid w:val="0"/>
              <w:jc w:val="center"/>
              <w:rPr>
                <w:color w:val="000000"/>
                <w:sz w:val="24"/>
              </w:rPr>
            </w:pPr>
          </w:p>
        </w:tc>
        <w:tc>
          <w:tcPr>
            <w:tcW w:w="1688" w:type="dxa"/>
            <w:vAlign w:val="center"/>
          </w:tcPr>
          <w:p w14:paraId="02C42B1C">
            <w:pPr>
              <w:adjustRightInd w:val="0"/>
              <w:snapToGrid w:val="0"/>
              <w:jc w:val="center"/>
              <w:rPr>
                <w:color w:val="000000"/>
                <w:sz w:val="24"/>
              </w:rPr>
            </w:pPr>
          </w:p>
        </w:tc>
        <w:tc>
          <w:tcPr>
            <w:tcW w:w="1925" w:type="dxa"/>
            <w:vAlign w:val="center"/>
          </w:tcPr>
          <w:p w14:paraId="5BD47EDA">
            <w:pPr>
              <w:adjustRightInd w:val="0"/>
              <w:snapToGrid w:val="0"/>
              <w:jc w:val="center"/>
              <w:rPr>
                <w:color w:val="000000"/>
                <w:sz w:val="24"/>
              </w:rPr>
            </w:pPr>
          </w:p>
        </w:tc>
        <w:tc>
          <w:tcPr>
            <w:tcW w:w="1045" w:type="dxa"/>
            <w:vAlign w:val="center"/>
          </w:tcPr>
          <w:p w14:paraId="0DFF7860">
            <w:pPr>
              <w:adjustRightInd w:val="0"/>
              <w:snapToGrid w:val="0"/>
              <w:jc w:val="center"/>
              <w:rPr>
                <w:color w:val="000000"/>
                <w:sz w:val="24"/>
              </w:rPr>
            </w:pPr>
          </w:p>
        </w:tc>
      </w:tr>
      <w:tr w14:paraId="6864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B34D207">
            <w:pPr>
              <w:adjustRightInd w:val="0"/>
              <w:snapToGrid w:val="0"/>
              <w:jc w:val="center"/>
              <w:rPr>
                <w:color w:val="000000"/>
                <w:sz w:val="24"/>
              </w:rPr>
            </w:pPr>
          </w:p>
        </w:tc>
        <w:tc>
          <w:tcPr>
            <w:tcW w:w="1646" w:type="dxa"/>
            <w:vAlign w:val="center"/>
          </w:tcPr>
          <w:p w14:paraId="09CD86B7">
            <w:pPr>
              <w:adjustRightInd w:val="0"/>
              <w:snapToGrid w:val="0"/>
              <w:jc w:val="center"/>
              <w:rPr>
                <w:color w:val="000000"/>
                <w:sz w:val="24"/>
              </w:rPr>
            </w:pPr>
          </w:p>
        </w:tc>
        <w:tc>
          <w:tcPr>
            <w:tcW w:w="1688" w:type="dxa"/>
            <w:vAlign w:val="center"/>
          </w:tcPr>
          <w:p w14:paraId="2AED359F">
            <w:pPr>
              <w:adjustRightInd w:val="0"/>
              <w:snapToGrid w:val="0"/>
              <w:jc w:val="center"/>
              <w:rPr>
                <w:color w:val="000000"/>
                <w:sz w:val="24"/>
              </w:rPr>
            </w:pPr>
          </w:p>
        </w:tc>
        <w:tc>
          <w:tcPr>
            <w:tcW w:w="1688" w:type="dxa"/>
            <w:vAlign w:val="center"/>
          </w:tcPr>
          <w:p w14:paraId="39D04688">
            <w:pPr>
              <w:adjustRightInd w:val="0"/>
              <w:snapToGrid w:val="0"/>
              <w:jc w:val="center"/>
              <w:rPr>
                <w:color w:val="000000"/>
                <w:sz w:val="24"/>
              </w:rPr>
            </w:pPr>
          </w:p>
        </w:tc>
        <w:tc>
          <w:tcPr>
            <w:tcW w:w="1925" w:type="dxa"/>
            <w:vAlign w:val="center"/>
          </w:tcPr>
          <w:p w14:paraId="3C3AE9C1">
            <w:pPr>
              <w:adjustRightInd w:val="0"/>
              <w:snapToGrid w:val="0"/>
              <w:jc w:val="center"/>
              <w:rPr>
                <w:color w:val="000000"/>
                <w:sz w:val="24"/>
              </w:rPr>
            </w:pPr>
          </w:p>
        </w:tc>
        <w:tc>
          <w:tcPr>
            <w:tcW w:w="1045" w:type="dxa"/>
            <w:vAlign w:val="center"/>
          </w:tcPr>
          <w:p w14:paraId="444A0F6E">
            <w:pPr>
              <w:adjustRightInd w:val="0"/>
              <w:snapToGrid w:val="0"/>
              <w:jc w:val="center"/>
              <w:rPr>
                <w:color w:val="000000"/>
                <w:sz w:val="24"/>
              </w:rPr>
            </w:pPr>
          </w:p>
        </w:tc>
      </w:tr>
      <w:bookmarkEnd w:id="952"/>
    </w:tbl>
    <w:p w14:paraId="5A25F77F">
      <w:pPr>
        <w:tabs>
          <w:tab w:val="left" w:pos="1800"/>
          <w:tab w:val="left" w:pos="5580"/>
        </w:tabs>
        <w:jc w:val="left"/>
        <w:rPr>
          <w:color w:val="000000"/>
          <w:sz w:val="24"/>
        </w:rPr>
      </w:pPr>
    </w:p>
    <w:p w14:paraId="58EAFFB4">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23D533D">
      <w:pPr>
        <w:spacing w:line="360" w:lineRule="auto"/>
        <w:rPr>
          <w:color w:val="000000"/>
          <w:sz w:val="24"/>
          <w:szCs w:val="20"/>
        </w:rPr>
      </w:pPr>
    </w:p>
    <w:p w14:paraId="6990A5D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9C3589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184D58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1D21805">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939"/>
      <w:bookmarkEnd w:id="940"/>
      <w:bookmarkEnd w:id="941"/>
      <w:bookmarkEnd w:id="942"/>
      <w:bookmarkEnd w:id="943"/>
      <w:bookmarkEnd w:id="944"/>
      <w:bookmarkEnd w:id="945"/>
      <w:bookmarkEnd w:id="946"/>
      <w:bookmarkEnd w:id="947"/>
      <w:bookmarkEnd w:id="948"/>
      <w:bookmarkEnd w:id="949"/>
      <w:bookmarkEnd w:id="950"/>
      <w:bookmarkEnd w:id="951"/>
      <w:r>
        <w:rPr>
          <w:color w:val="000000"/>
          <w:sz w:val="24"/>
          <w:szCs w:val="20"/>
        </w:rPr>
        <w:t>采购需求偏离表（实质性格式）</w:t>
      </w:r>
    </w:p>
    <w:p w14:paraId="01855DC8">
      <w:pPr>
        <w:autoSpaceDE w:val="0"/>
        <w:autoSpaceDN w:val="0"/>
        <w:adjustRightInd w:val="0"/>
        <w:spacing w:line="360" w:lineRule="auto"/>
        <w:jc w:val="center"/>
        <w:rPr>
          <w:b/>
          <w:color w:val="000000"/>
          <w:sz w:val="36"/>
          <w:szCs w:val="36"/>
        </w:rPr>
      </w:pPr>
      <w:r>
        <w:rPr>
          <w:b/>
          <w:color w:val="000000"/>
          <w:sz w:val="36"/>
          <w:szCs w:val="36"/>
        </w:rPr>
        <w:t>采购需求偏离表</w:t>
      </w:r>
    </w:p>
    <w:p w14:paraId="763A22C7">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76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091D385">
            <w:pPr>
              <w:adjustRightInd w:val="0"/>
              <w:snapToGrid w:val="0"/>
              <w:jc w:val="center"/>
              <w:rPr>
                <w:color w:val="000000"/>
                <w:sz w:val="24"/>
              </w:rPr>
            </w:pPr>
            <w:r>
              <w:rPr>
                <w:color w:val="000000"/>
                <w:sz w:val="24"/>
              </w:rPr>
              <w:t>序号</w:t>
            </w:r>
          </w:p>
        </w:tc>
        <w:tc>
          <w:tcPr>
            <w:tcW w:w="1482" w:type="dxa"/>
            <w:vAlign w:val="center"/>
          </w:tcPr>
          <w:p w14:paraId="585DDA17">
            <w:pPr>
              <w:adjustRightInd w:val="0"/>
              <w:snapToGrid w:val="0"/>
              <w:jc w:val="center"/>
              <w:rPr>
                <w:color w:val="000000"/>
                <w:sz w:val="24"/>
              </w:rPr>
            </w:pPr>
            <w:r>
              <w:rPr>
                <w:color w:val="000000"/>
                <w:sz w:val="24"/>
              </w:rPr>
              <w:t>招标文件条目号(页码)</w:t>
            </w:r>
          </w:p>
        </w:tc>
        <w:tc>
          <w:tcPr>
            <w:tcW w:w="2384" w:type="dxa"/>
            <w:vAlign w:val="center"/>
          </w:tcPr>
          <w:p w14:paraId="16C98E85">
            <w:pPr>
              <w:adjustRightInd w:val="0"/>
              <w:snapToGrid w:val="0"/>
              <w:jc w:val="center"/>
              <w:rPr>
                <w:color w:val="000000"/>
                <w:sz w:val="24"/>
              </w:rPr>
            </w:pPr>
            <w:r>
              <w:rPr>
                <w:color w:val="000000"/>
                <w:sz w:val="24"/>
              </w:rPr>
              <w:t>招标文件要求</w:t>
            </w:r>
          </w:p>
        </w:tc>
        <w:tc>
          <w:tcPr>
            <w:tcW w:w="2126" w:type="dxa"/>
            <w:vAlign w:val="center"/>
          </w:tcPr>
          <w:p w14:paraId="2FD7A313">
            <w:pPr>
              <w:adjustRightInd w:val="0"/>
              <w:snapToGrid w:val="0"/>
              <w:jc w:val="center"/>
              <w:rPr>
                <w:color w:val="000000"/>
                <w:sz w:val="24"/>
              </w:rPr>
            </w:pPr>
            <w:r>
              <w:rPr>
                <w:color w:val="000000"/>
                <w:sz w:val="24"/>
              </w:rPr>
              <w:t>投标响应内容</w:t>
            </w:r>
          </w:p>
        </w:tc>
        <w:tc>
          <w:tcPr>
            <w:tcW w:w="1875" w:type="dxa"/>
            <w:vAlign w:val="center"/>
          </w:tcPr>
          <w:p w14:paraId="19EBC4E2">
            <w:pPr>
              <w:adjustRightInd w:val="0"/>
              <w:snapToGrid w:val="0"/>
              <w:jc w:val="center"/>
              <w:rPr>
                <w:color w:val="000000"/>
                <w:sz w:val="24"/>
              </w:rPr>
            </w:pPr>
            <w:r>
              <w:rPr>
                <w:color w:val="000000"/>
                <w:sz w:val="24"/>
              </w:rPr>
              <w:t>偏离情况</w:t>
            </w:r>
          </w:p>
        </w:tc>
        <w:tc>
          <w:tcPr>
            <w:tcW w:w="1009" w:type="dxa"/>
            <w:vAlign w:val="center"/>
          </w:tcPr>
          <w:p w14:paraId="1AF06A2B">
            <w:pPr>
              <w:adjustRightInd w:val="0"/>
              <w:snapToGrid w:val="0"/>
              <w:jc w:val="center"/>
              <w:rPr>
                <w:color w:val="000000"/>
                <w:sz w:val="24"/>
              </w:rPr>
            </w:pPr>
            <w:r>
              <w:rPr>
                <w:color w:val="000000"/>
                <w:sz w:val="24"/>
              </w:rPr>
              <w:t>说明</w:t>
            </w:r>
          </w:p>
        </w:tc>
      </w:tr>
      <w:tr w14:paraId="3A2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413A6D">
            <w:pPr>
              <w:adjustRightInd w:val="0"/>
              <w:snapToGrid w:val="0"/>
              <w:jc w:val="center"/>
              <w:rPr>
                <w:color w:val="000000"/>
                <w:sz w:val="24"/>
              </w:rPr>
            </w:pPr>
          </w:p>
        </w:tc>
        <w:tc>
          <w:tcPr>
            <w:tcW w:w="1482" w:type="dxa"/>
            <w:vAlign w:val="center"/>
          </w:tcPr>
          <w:p w14:paraId="507A4098">
            <w:pPr>
              <w:adjustRightInd w:val="0"/>
              <w:snapToGrid w:val="0"/>
              <w:jc w:val="center"/>
              <w:rPr>
                <w:color w:val="000000"/>
                <w:sz w:val="24"/>
              </w:rPr>
            </w:pPr>
          </w:p>
        </w:tc>
        <w:tc>
          <w:tcPr>
            <w:tcW w:w="2384" w:type="dxa"/>
            <w:vAlign w:val="center"/>
          </w:tcPr>
          <w:p w14:paraId="0069D46F">
            <w:pPr>
              <w:adjustRightInd w:val="0"/>
              <w:snapToGrid w:val="0"/>
              <w:jc w:val="center"/>
              <w:rPr>
                <w:color w:val="000000"/>
                <w:sz w:val="24"/>
              </w:rPr>
            </w:pPr>
          </w:p>
        </w:tc>
        <w:tc>
          <w:tcPr>
            <w:tcW w:w="2126" w:type="dxa"/>
            <w:vAlign w:val="center"/>
          </w:tcPr>
          <w:p w14:paraId="52350C33">
            <w:pPr>
              <w:adjustRightInd w:val="0"/>
              <w:snapToGrid w:val="0"/>
              <w:jc w:val="center"/>
              <w:rPr>
                <w:color w:val="000000"/>
                <w:sz w:val="24"/>
              </w:rPr>
            </w:pPr>
          </w:p>
        </w:tc>
        <w:tc>
          <w:tcPr>
            <w:tcW w:w="1875" w:type="dxa"/>
            <w:vAlign w:val="center"/>
          </w:tcPr>
          <w:p w14:paraId="081A9B1B">
            <w:pPr>
              <w:adjustRightInd w:val="0"/>
              <w:snapToGrid w:val="0"/>
              <w:jc w:val="center"/>
              <w:rPr>
                <w:color w:val="000000"/>
                <w:sz w:val="24"/>
              </w:rPr>
            </w:pPr>
          </w:p>
        </w:tc>
        <w:tc>
          <w:tcPr>
            <w:tcW w:w="1009" w:type="dxa"/>
            <w:vAlign w:val="center"/>
          </w:tcPr>
          <w:p w14:paraId="389917C3">
            <w:pPr>
              <w:adjustRightInd w:val="0"/>
              <w:snapToGrid w:val="0"/>
              <w:jc w:val="center"/>
              <w:rPr>
                <w:color w:val="000000"/>
                <w:sz w:val="24"/>
              </w:rPr>
            </w:pPr>
          </w:p>
        </w:tc>
      </w:tr>
      <w:tr w14:paraId="323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5FCDC9">
            <w:pPr>
              <w:adjustRightInd w:val="0"/>
              <w:snapToGrid w:val="0"/>
              <w:jc w:val="center"/>
              <w:rPr>
                <w:color w:val="000000"/>
                <w:sz w:val="24"/>
              </w:rPr>
            </w:pPr>
          </w:p>
        </w:tc>
        <w:tc>
          <w:tcPr>
            <w:tcW w:w="1482" w:type="dxa"/>
            <w:vAlign w:val="center"/>
          </w:tcPr>
          <w:p w14:paraId="180C4B03">
            <w:pPr>
              <w:adjustRightInd w:val="0"/>
              <w:snapToGrid w:val="0"/>
              <w:jc w:val="center"/>
              <w:rPr>
                <w:color w:val="000000"/>
                <w:sz w:val="24"/>
              </w:rPr>
            </w:pPr>
          </w:p>
        </w:tc>
        <w:tc>
          <w:tcPr>
            <w:tcW w:w="2384" w:type="dxa"/>
            <w:vAlign w:val="center"/>
          </w:tcPr>
          <w:p w14:paraId="10588C71">
            <w:pPr>
              <w:adjustRightInd w:val="0"/>
              <w:snapToGrid w:val="0"/>
              <w:jc w:val="center"/>
              <w:rPr>
                <w:color w:val="000000"/>
                <w:sz w:val="24"/>
              </w:rPr>
            </w:pPr>
          </w:p>
        </w:tc>
        <w:tc>
          <w:tcPr>
            <w:tcW w:w="2126" w:type="dxa"/>
            <w:vAlign w:val="center"/>
          </w:tcPr>
          <w:p w14:paraId="5AC37ABF">
            <w:pPr>
              <w:adjustRightInd w:val="0"/>
              <w:snapToGrid w:val="0"/>
              <w:jc w:val="center"/>
              <w:rPr>
                <w:color w:val="000000"/>
                <w:sz w:val="24"/>
              </w:rPr>
            </w:pPr>
          </w:p>
        </w:tc>
        <w:tc>
          <w:tcPr>
            <w:tcW w:w="1875" w:type="dxa"/>
            <w:vAlign w:val="center"/>
          </w:tcPr>
          <w:p w14:paraId="5F59A3DA">
            <w:pPr>
              <w:adjustRightInd w:val="0"/>
              <w:snapToGrid w:val="0"/>
              <w:jc w:val="center"/>
              <w:rPr>
                <w:color w:val="000000"/>
                <w:sz w:val="24"/>
              </w:rPr>
            </w:pPr>
          </w:p>
        </w:tc>
        <w:tc>
          <w:tcPr>
            <w:tcW w:w="1009" w:type="dxa"/>
            <w:vAlign w:val="center"/>
          </w:tcPr>
          <w:p w14:paraId="13442AFB">
            <w:pPr>
              <w:adjustRightInd w:val="0"/>
              <w:snapToGrid w:val="0"/>
              <w:jc w:val="center"/>
              <w:rPr>
                <w:color w:val="000000"/>
                <w:sz w:val="24"/>
              </w:rPr>
            </w:pPr>
          </w:p>
        </w:tc>
      </w:tr>
      <w:tr w14:paraId="4C0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9BA567">
            <w:pPr>
              <w:adjustRightInd w:val="0"/>
              <w:snapToGrid w:val="0"/>
              <w:jc w:val="center"/>
              <w:rPr>
                <w:color w:val="000000"/>
                <w:sz w:val="24"/>
              </w:rPr>
            </w:pPr>
          </w:p>
        </w:tc>
        <w:tc>
          <w:tcPr>
            <w:tcW w:w="1482" w:type="dxa"/>
            <w:vAlign w:val="center"/>
          </w:tcPr>
          <w:p w14:paraId="2B0711CB">
            <w:pPr>
              <w:adjustRightInd w:val="0"/>
              <w:snapToGrid w:val="0"/>
              <w:jc w:val="center"/>
              <w:rPr>
                <w:color w:val="000000"/>
                <w:sz w:val="24"/>
              </w:rPr>
            </w:pPr>
          </w:p>
        </w:tc>
        <w:tc>
          <w:tcPr>
            <w:tcW w:w="2384" w:type="dxa"/>
            <w:vAlign w:val="center"/>
          </w:tcPr>
          <w:p w14:paraId="35D7EBEF">
            <w:pPr>
              <w:adjustRightInd w:val="0"/>
              <w:snapToGrid w:val="0"/>
              <w:jc w:val="center"/>
              <w:rPr>
                <w:color w:val="000000"/>
                <w:sz w:val="24"/>
              </w:rPr>
            </w:pPr>
          </w:p>
        </w:tc>
        <w:tc>
          <w:tcPr>
            <w:tcW w:w="2126" w:type="dxa"/>
            <w:vAlign w:val="center"/>
          </w:tcPr>
          <w:p w14:paraId="46E41BED">
            <w:pPr>
              <w:adjustRightInd w:val="0"/>
              <w:snapToGrid w:val="0"/>
              <w:jc w:val="center"/>
              <w:rPr>
                <w:color w:val="000000"/>
                <w:sz w:val="24"/>
              </w:rPr>
            </w:pPr>
          </w:p>
        </w:tc>
        <w:tc>
          <w:tcPr>
            <w:tcW w:w="1875" w:type="dxa"/>
            <w:vAlign w:val="center"/>
          </w:tcPr>
          <w:p w14:paraId="61A58136">
            <w:pPr>
              <w:adjustRightInd w:val="0"/>
              <w:snapToGrid w:val="0"/>
              <w:jc w:val="center"/>
              <w:rPr>
                <w:color w:val="000000"/>
                <w:sz w:val="24"/>
              </w:rPr>
            </w:pPr>
          </w:p>
        </w:tc>
        <w:tc>
          <w:tcPr>
            <w:tcW w:w="1009" w:type="dxa"/>
            <w:vAlign w:val="center"/>
          </w:tcPr>
          <w:p w14:paraId="69DA7189">
            <w:pPr>
              <w:adjustRightInd w:val="0"/>
              <w:snapToGrid w:val="0"/>
              <w:jc w:val="center"/>
              <w:rPr>
                <w:color w:val="000000"/>
                <w:sz w:val="24"/>
              </w:rPr>
            </w:pPr>
          </w:p>
        </w:tc>
      </w:tr>
      <w:tr w14:paraId="2212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D5B18E">
            <w:pPr>
              <w:adjustRightInd w:val="0"/>
              <w:snapToGrid w:val="0"/>
              <w:jc w:val="center"/>
              <w:rPr>
                <w:color w:val="000000"/>
                <w:sz w:val="24"/>
              </w:rPr>
            </w:pPr>
          </w:p>
        </w:tc>
        <w:tc>
          <w:tcPr>
            <w:tcW w:w="1482" w:type="dxa"/>
            <w:vAlign w:val="center"/>
          </w:tcPr>
          <w:p w14:paraId="453468E7">
            <w:pPr>
              <w:adjustRightInd w:val="0"/>
              <w:snapToGrid w:val="0"/>
              <w:jc w:val="center"/>
              <w:rPr>
                <w:color w:val="000000"/>
                <w:sz w:val="24"/>
              </w:rPr>
            </w:pPr>
          </w:p>
        </w:tc>
        <w:tc>
          <w:tcPr>
            <w:tcW w:w="2384" w:type="dxa"/>
            <w:vAlign w:val="center"/>
          </w:tcPr>
          <w:p w14:paraId="641B5A65">
            <w:pPr>
              <w:adjustRightInd w:val="0"/>
              <w:snapToGrid w:val="0"/>
              <w:jc w:val="center"/>
              <w:rPr>
                <w:color w:val="000000"/>
                <w:sz w:val="24"/>
              </w:rPr>
            </w:pPr>
          </w:p>
        </w:tc>
        <w:tc>
          <w:tcPr>
            <w:tcW w:w="2126" w:type="dxa"/>
            <w:vAlign w:val="center"/>
          </w:tcPr>
          <w:p w14:paraId="62A3CBED">
            <w:pPr>
              <w:adjustRightInd w:val="0"/>
              <w:snapToGrid w:val="0"/>
              <w:jc w:val="center"/>
              <w:rPr>
                <w:color w:val="000000"/>
                <w:sz w:val="24"/>
              </w:rPr>
            </w:pPr>
          </w:p>
        </w:tc>
        <w:tc>
          <w:tcPr>
            <w:tcW w:w="1875" w:type="dxa"/>
            <w:vAlign w:val="center"/>
          </w:tcPr>
          <w:p w14:paraId="7549347D">
            <w:pPr>
              <w:adjustRightInd w:val="0"/>
              <w:snapToGrid w:val="0"/>
              <w:jc w:val="center"/>
              <w:rPr>
                <w:color w:val="000000"/>
                <w:sz w:val="24"/>
              </w:rPr>
            </w:pPr>
          </w:p>
        </w:tc>
        <w:tc>
          <w:tcPr>
            <w:tcW w:w="1009" w:type="dxa"/>
            <w:vAlign w:val="center"/>
          </w:tcPr>
          <w:p w14:paraId="721341CE">
            <w:pPr>
              <w:adjustRightInd w:val="0"/>
              <w:snapToGrid w:val="0"/>
              <w:jc w:val="center"/>
              <w:rPr>
                <w:color w:val="000000"/>
                <w:sz w:val="24"/>
              </w:rPr>
            </w:pPr>
          </w:p>
        </w:tc>
      </w:tr>
      <w:tr w14:paraId="20E3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FBE7BD">
            <w:pPr>
              <w:adjustRightInd w:val="0"/>
              <w:snapToGrid w:val="0"/>
              <w:jc w:val="center"/>
              <w:rPr>
                <w:color w:val="000000"/>
                <w:sz w:val="24"/>
              </w:rPr>
            </w:pPr>
          </w:p>
        </w:tc>
        <w:tc>
          <w:tcPr>
            <w:tcW w:w="1482" w:type="dxa"/>
            <w:vAlign w:val="center"/>
          </w:tcPr>
          <w:p w14:paraId="440A7215">
            <w:pPr>
              <w:adjustRightInd w:val="0"/>
              <w:snapToGrid w:val="0"/>
              <w:jc w:val="center"/>
              <w:rPr>
                <w:color w:val="000000"/>
                <w:sz w:val="24"/>
              </w:rPr>
            </w:pPr>
          </w:p>
        </w:tc>
        <w:tc>
          <w:tcPr>
            <w:tcW w:w="2384" w:type="dxa"/>
            <w:vAlign w:val="center"/>
          </w:tcPr>
          <w:p w14:paraId="410420C6">
            <w:pPr>
              <w:adjustRightInd w:val="0"/>
              <w:snapToGrid w:val="0"/>
              <w:jc w:val="center"/>
              <w:rPr>
                <w:color w:val="000000"/>
                <w:sz w:val="24"/>
              </w:rPr>
            </w:pPr>
          </w:p>
        </w:tc>
        <w:tc>
          <w:tcPr>
            <w:tcW w:w="2126" w:type="dxa"/>
            <w:vAlign w:val="center"/>
          </w:tcPr>
          <w:p w14:paraId="4D049CF8">
            <w:pPr>
              <w:adjustRightInd w:val="0"/>
              <w:snapToGrid w:val="0"/>
              <w:jc w:val="center"/>
              <w:rPr>
                <w:color w:val="000000"/>
                <w:sz w:val="24"/>
              </w:rPr>
            </w:pPr>
          </w:p>
        </w:tc>
        <w:tc>
          <w:tcPr>
            <w:tcW w:w="1875" w:type="dxa"/>
            <w:vAlign w:val="center"/>
          </w:tcPr>
          <w:p w14:paraId="6E527B7E">
            <w:pPr>
              <w:adjustRightInd w:val="0"/>
              <w:snapToGrid w:val="0"/>
              <w:jc w:val="center"/>
              <w:rPr>
                <w:color w:val="000000"/>
                <w:sz w:val="24"/>
              </w:rPr>
            </w:pPr>
          </w:p>
        </w:tc>
        <w:tc>
          <w:tcPr>
            <w:tcW w:w="1009" w:type="dxa"/>
            <w:vAlign w:val="center"/>
          </w:tcPr>
          <w:p w14:paraId="015FCC5C">
            <w:pPr>
              <w:adjustRightInd w:val="0"/>
              <w:snapToGrid w:val="0"/>
              <w:jc w:val="center"/>
              <w:rPr>
                <w:color w:val="000000"/>
                <w:sz w:val="24"/>
              </w:rPr>
            </w:pPr>
          </w:p>
        </w:tc>
      </w:tr>
      <w:tr w14:paraId="735F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99D499">
            <w:pPr>
              <w:adjustRightInd w:val="0"/>
              <w:snapToGrid w:val="0"/>
              <w:jc w:val="center"/>
              <w:rPr>
                <w:color w:val="000000"/>
                <w:sz w:val="24"/>
              </w:rPr>
            </w:pPr>
          </w:p>
        </w:tc>
        <w:tc>
          <w:tcPr>
            <w:tcW w:w="1482" w:type="dxa"/>
            <w:vAlign w:val="center"/>
          </w:tcPr>
          <w:p w14:paraId="529D1E3A">
            <w:pPr>
              <w:adjustRightInd w:val="0"/>
              <w:snapToGrid w:val="0"/>
              <w:jc w:val="center"/>
              <w:rPr>
                <w:color w:val="000000"/>
                <w:sz w:val="24"/>
              </w:rPr>
            </w:pPr>
          </w:p>
        </w:tc>
        <w:tc>
          <w:tcPr>
            <w:tcW w:w="2384" w:type="dxa"/>
            <w:vAlign w:val="center"/>
          </w:tcPr>
          <w:p w14:paraId="3C9AFFB3">
            <w:pPr>
              <w:adjustRightInd w:val="0"/>
              <w:snapToGrid w:val="0"/>
              <w:jc w:val="center"/>
              <w:rPr>
                <w:color w:val="000000"/>
                <w:sz w:val="24"/>
              </w:rPr>
            </w:pPr>
          </w:p>
        </w:tc>
        <w:tc>
          <w:tcPr>
            <w:tcW w:w="2126" w:type="dxa"/>
            <w:vAlign w:val="center"/>
          </w:tcPr>
          <w:p w14:paraId="7082FB73">
            <w:pPr>
              <w:adjustRightInd w:val="0"/>
              <w:snapToGrid w:val="0"/>
              <w:jc w:val="center"/>
              <w:rPr>
                <w:color w:val="000000"/>
                <w:sz w:val="24"/>
              </w:rPr>
            </w:pPr>
          </w:p>
        </w:tc>
        <w:tc>
          <w:tcPr>
            <w:tcW w:w="1875" w:type="dxa"/>
            <w:vAlign w:val="center"/>
          </w:tcPr>
          <w:p w14:paraId="1CBB374C">
            <w:pPr>
              <w:adjustRightInd w:val="0"/>
              <w:snapToGrid w:val="0"/>
              <w:jc w:val="center"/>
              <w:rPr>
                <w:color w:val="000000"/>
                <w:sz w:val="24"/>
              </w:rPr>
            </w:pPr>
          </w:p>
        </w:tc>
        <w:tc>
          <w:tcPr>
            <w:tcW w:w="1009" w:type="dxa"/>
            <w:vAlign w:val="center"/>
          </w:tcPr>
          <w:p w14:paraId="0DD010F5">
            <w:pPr>
              <w:adjustRightInd w:val="0"/>
              <w:snapToGrid w:val="0"/>
              <w:jc w:val="center"/>
              <w:rPr>
                <w:color w:val="000000"/>
                <w:sz w:val="24"/>
              </w:rPr>
            </w:pPr>
          </w:p>
        </w:tc>
      </w:tr>
    </w:tbl>
    <w:p w14:paraId="5E4B9F24">
      <w:pPr>
        <w:tabs>
          <w:tab w:val="left" w:pos="1800"/>
          <w:tab w:val="left" w:pos="5580"/>
        </w:tabs>
        <w:spacing w:line="360" w:lineRule="auto"/>
        <w:ind w:firstLine="360" w:firstLineChars="150"/>
        <w:jc w:val="left"/>
        <w:rPr>
          <w:color w:val="000000"/>
          <w:sz w:val="24"/>
          <w:u w:val="single"/>
        </w:rPr>
      </w:pPr>
    </w:p>
    <w:p w14:paraId="5F7CF09A">
      <w:pPr>
        <w:tabs>
          <w:tab w:val="left" w:pos="1800"/>
          <w:tab w:val="left" w:pos="5580"/>
        </w:tabs>
        <w:spacing w:line="360" w:lineRule="auto"/>
        <w:ind w:firstLine="360" w:firstLineChars="150"/>
        <w:jc w:val="left"/>
        <w:rPr>
          <w:color w:val="000000"/>
          <w:sz w:val="24"/>
          <w:u w:val="single"/>
        </w:rPr>
      </w:pPr>
    </w:p>
    <w:p w14:paraId="57E051D9">
      <w:pPr>
        <w:tabs>
          <w:tab w:val="left" w:pos="1800"/>
          <w:tab w:val="left" w:pos="5580"/>
        </w:tabs>
        <w:jc w:val="left"/>
        <w:rPr>
          <w:color w:val="000000"/>
          <w:sz w:val="24"/>
        </w:rPr>
      </w:pPr>
      <w:r>
        <w:rPr>
          <w:color w:val="000000"/>
          <w:sz w:val="24"/>
        </w:rPr>
        <w:t>注：</w:t>
      </w:r>
    </w:p>
    <w:p w14:paraId="7D2C87BF">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26E3CA81">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2C26643">
      <w:pPr>
        <w:tabs>
          <w:tab w:val="left" w:pos="1800"/>
          <w:tab w:val="left" w:pos="5580"/>
        </w:tabs>
        <w:jc w:val="left"/>
        <w:rPr>
          <w:sz w:val="24"/>
        </w:rPr>
      </w:pPr>
    </w:p>
    <w:p w14:paraId="05D0B38D">
      <w:pPr>
        <w:tabs>
          <w:tab w:val="left" w:pos="1800"/>
          <w:tab w:val="left" w:pos="5580"/>
        </w:tabs>
        <w:jc w:val="left"/>
        <w:rPr>
          <w:color w:val="000000"/>
          <w:sz w:val="24"/>
        </w:rPr>
      </w:pPr>
    </w:p>
    <w:p w14:paraId="092B9EF8">
      <w:pPr>
        <w:rPr>
          <w:color w:val="000000"/>
          <w:sz w:val="24"/>
          <w:szCs w:val="20"/>
        </w:rPr>
      </w:pPr>
    </w:p>
    <w:p w14:paraId="503F89C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8E8005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F5E144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663B6CF">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175E3813">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7809846D">
      <w:pPr>
        <w:pStyle w:val="37"/>
        <w:shd w:val="clear" w:color="auto" w:fill="FFFFFF"/>
        <w:spacing w:before="30" w:beforeAutospacing="0" w:after="30" w:afterAutospacing="0"/>
        <w:ind w:firstLine="420"/>
        <w:rPr>
          <w:color w:val="333333"/>
        </w:rPr>
      </w:pPr>
    </w:p>
    <w:p w14:paraId="4202BF9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5C233F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6B8E83A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2AFF911E">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FAA80AB">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9058523">
      <w:pPr>
        <w:pStyle w:val="37"/>
        <w:shd w:val="clear" w:color="auto" w:fill="FFFFFF"/>
        <w:spacing w:before="0" w:beforeAutospacing="0" w:after="0" w:afterAutospacing="0" w:line="360" w:lineRule="auto"/>
        <w:rPr>
          <w:color w:val="333333"/>
        </w:rPr>
      </w:pPr>
    </w:p>
    <w:p w14:paraId="0B9E699C">
      <w:pPr>
        <w:pStyle w:val="37"/>
        <w:shd w:val="clear" w:color="auto" w:fill="FFFFFF"/>
        <w:spacing w:before="0" w:beforeAutospacing="0" w:after="0" w:afterAutospacing="0" w:line="360" w:lineRule="auto"/>
        <w:jc w:val="right"/>
        <w:rPr>
          <w:color w:val="333333"/>
          <w:shd w:val="clear" w:color="auto" w:fill="FFFFFF"/>
        </w:rPr>
      </w:pPr>
    </w:p>
    <w:p w14:paraId="5F5EB672">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1D4A7C9">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AE615A4">
      <w:pPr>
        <w:pStyle w:val="37"/>
        <w:shd w:val="clear" w:color="auto" w:fill="FFFFFF"/>
        <w:spacing w:before="0" w:beforeAutospacing="0" w:after="0" w:afterAutospacing="0" w:line="360" w:lineRule="auto"/>
        <w:rPr>
          <w:color w:val="333333"/>
          <w:shd w:val="clear" w:color="auto" w:fill="FFFFFF"/>
        </w:rPr>
      </w:pPr>
    </w:p>
    <w:p w14:paraId="4014A3B6">
      <w:pPr>
        <w:pStyle w:val="37"/>
        <w:shd w:val="clear" w:color="auto" w:fill="FFFFFF"/>
        <w:spacing w:before="0" w:beforeAutospacing="0" w:after="0" w:afterAutospacing="0" w:line="360" w:lineRule="auto"/>
        <w:rPr>
          <w:color w:val="333333"/>
          <w:shd w:val="clear" w:color="auto" w:fill="FFFFFF"/>
        </w:rPr>
      </w:pPr>
    </w:p>
    <w:p w14:paraId="49BC8226">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6CF45EE7">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B23B74A">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15172B04">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6998AE12">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59BD3D70">
      <w:pPr>
        <w:widowControl/>
        <w:jc w:val="left"/>
        <w:rPr>
          <w:color w:val="333333"/>
          <w:szCs w:val="21"/>
          <w:shd w:val="clear" w:color="auto" w:fill="FFFFFF"/>
        </w:rPr>
      </w:pPr>
      <w:r>
        <w:rPr>
          <w:color w:val="333333"/>
          <w:szCs w:val="21"/>
          <w:shd w:val="clear" w:color="auto" w:fill="FFFFFF"/>
        </w:rPr>
        <w:br w:type="page"/>
      </w:r>
    </w:p>
    <w:p w14:paraId="7F22BFA3">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11E8C44D">
      <w:pPr>
        <w:pStyle w:val="37"/>
        <w:shd w:val="clear" w:color="auto" w:fill="FFFFFF"/>
        <w:spacing w:before="30" w:beforeAutospacing="0" w:after="30" w:afterAutospacing="0"/>
        <w:rPr>
          <w:rStyle w:val="47"/>
          <w:sz w:val="36"/>
          <w:szCs w:val="36"/>
        </w:rPr>
      </w:pPr>
    </w:p>
    <w:p w14:paraId="0349D155">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368040A3">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9EACD6E">
      <w:pPr>
        <w:widowControl/>
        <w:spacing w:line="360" w:lineRule="auto"/>
        <w:ind w:firstLine="480" w:firstLineChars="200"/>
        <w:jc w:val="left"/>
        <w:rPr>
          <w:color w:val="000000"/>
          <w:sz w:val="24"/>
        </w:rPr>
      </w:pPr>
    </w:p>
    <w:p w14:paraId="0C7400A3">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4CC960E0">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E9A712A">
      <w:pPr>
        <w:widowControl/>
        <w:spacing w:line="360" w:lineRule="auto"/>
        <w:jc w:val="left"/>
        <w:rPr>
          <w:color w:val="000000"/>
          <w:sz w:val="24"/>
        </w:rPr>
      </w:pPr>
    </w:p>
    <w:p w14:paraId="583AADD4">
      <w:pPr>
        <w:widowControl/>
        <w:spacing w:line="360" w:lineRule="auto"/>
        <w:jc w:val="left"/>
        <w:rPr>
          <w:color w:val="000000"/>
          <w:sz w:val="24"/>
        </w:rPr>
      </w:pPr>
    </w:p>
    <w:p w14:paraId="1DD4F6C7">
      <w:pPr>
        <w:spacing w:line="360" w:lineRule="auto"/>
        <w:rPr>
          <w:color w:val="000000"/>
          <w:sz w:val="22"/>
          <w:szCs w:val="22"/>
        </w:rPr>
      </w:pPr>
      <w:r>
        <w:rPr>
          <w:rFonts w:hint="eastAsia"/>
          <w:color w:val="000000"/>
          <w:sz w:val="22"/>
          <w:szCs w:val="22"/>
        </w:rPr>
        <w:t>注：</w:t>
      </w:r>
    </w:p>
    <w:p w14:paraId="1206CAB7">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71A745FF">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880428E">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8C6E826">
      <w:pPr>
        <w:widowControl/>
        <w:jc w:val="left"/>
        <w:rPr>
          <w:color w:val="000000"/>
          <w:sz w:val="24"/>
          <w:szCs w:val="20"/>
        </w:rPr>
      </w:pPr>
      <w:r>
        <w:rPr>
          <w:color w:val="000000"/>
          <w:sz w:val="24"/>
          <w:szCs w:val="20"/>
        </w:rPr>
        <w:br w:type="page"/>
      </w:r>
    </w:p>
    <w:p w14:paraId="68DC2A51">
      <w:pPr>
        <w:numPr>
          <w:ilvl w:val="0"/>
          <w:numId w:val="19"/>
        </w:numPr>
        <w:tabs>
          <w:tab w:val="left" w:pos="360"/>
        </w:tabs>
        <w:snapToGrid w:val="0"/>
        <w:spacing w:line="360" w:lineRule="auto"/>
        <w:outlineLvl w:val="1"/>
        <w:rPr>
          <w:color w:val="000000"/>
          <w:sz w:val="24"/>
          <w:szCs w:val="20"/>
        </w:rPr>
      </w:pPr>
      <w:r>
        <w:rPr>
          <w:color w:val="000000"/>
          <w:sz w:val="24"/>
          <w:szCs w:val="20"/>
        </w:rPr>
        <w:t>中小企业证明文件</w:t>
      </w:r>
    </w:p>
    <w:p w14:paraId="61C8F199">
      <w:pPr>
        <w:tabs>
          <w:tab w:val="left" w:pos="5580"/>
        </w:tabs>
        <w:spacing w:line="360" w:lineRule="auto"/>
        <w:rPr>
          <w:sz w:val="24"/>
        </w:rPr>
      </w:pPr>
      <w:r>
        <w:rPr>
          <w:sz w:val="24"/>
        </w:rPr>
        <w:t>说明：</w:t>
      </w:r>
    </w:p>
    <w:p w14:paraId="6073A31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91BAB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62DEA77">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5A573F6">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B9D9D01">
      <w:pPr>
        <w:widowControl/>
        <w:jc w:val="left"/>
        <w:rPr>
          <w:b/>
          <w:bCs/>
          <w:color w:val="000000"/>
          <w:sz w:val="24"/>
        </w:rPr>
      </w:pPr>
      <w:r>
        <w:rPr>
          <w:b/>
          <w:bCs/>
          <w:color w:val="000000"/>
          <w:sz w:val="24"/>
        </w:rPr>
        <w:br w:type="page"/>
      </w:r>
    </w:p>
    <w:p w14:paraId="4F654887">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F8532E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B8C3D79">
      <w:pPr>
        <w:numPr>
          <w:ilvl w:val="0"/>
          <w:numId w:val="2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9AB075E">
      <w:pPr>
        <w:numPr>
          <w:ilvl w:val="0"/>
          <w:numId w:val="2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A163B16">
      <w:pPr>
        <w:autoSpaceDE w:val="0"/>
        <w:autoSpaceDN w:val="0"/>
        <w:spacing w:line="360" w:lineRule="auto"/>
        <w:ind w:left="860"/>
        <w:jc w:val="left"/>
        <w:rPr>
          <w:kern w:val="0"/>
          <w:sz w:val="24"/>
        </w:rPr>
      </w:pPr>
      <w:r>
        <w:rPr>
          <w:kern w:val="0"/>
          <w:sz w:val="24"/>
        </w:rPr>
        <w:t>……</w:t>
      </w:r>
    </w:p>
    <w:p w14:paraId="4BF3A4A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4F8667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31DD83A">
      <w:pPr>
        <w:spacing w:line="360" w:lineRule="auto"/>
        <w:ind w:firstLine="504"/>
        <w:rPr>
          <w:spacing w:val="6"/>
          <w:sz w:val="24"/>
        </w:rPr>
      </w:pPr>
    </w:p>
    <w:p w14:paraId="08CE99E0">
      <w:pPr>
        <w:spacing w:line="360" w:lineRule="auto"/>
        <w:ind w:firstLine="504"/>
        <w:rPr>
          <w:spacing w:val="6"/>
          <w:sz w:val="24"/>
        </w:rPr>
      </w:pPr>
    </w:p>
    <w:p w14:paraId="0CC4D53B">
      <w:pPr>
        <w:spacing w:line="360" w:lineRule="auto"/>
        <w:ind w:right="360" w:firstLine="480"/>
        <w:jc w:val="right"/>
        <w:rPr>
          <w:color w:val="000000"/>
          <w:sz w:val="24"/>
        </w:rPr>
      </w:pPr>
      <w:r>
        <w:rPr>
          <w:color w:val="000000"/>
          <w:sz w:val="24"/>
        </w:rPr>
        <w:t>企业名称（盖章）：________</w:t>
      </w:r>
    </w:p>
    <w:p w14:paraId="792BF15C">
      <w:pPr>
        <w:spacing w:line="360" w:lineRule="auto"/>
        <w:ind w:right="360" w:firstLine="480"/>
        <w:jc w:val="right"/>
        <w:rPr>
          <w:color w:val="000000"/>
          <w:sz w:val="24"/>
        </w:rPr>
      </w:pPr>
      <w:r>
        <w:rPr>
          <w:color w:val="000000"/>
          <w:sz w:val="24"/>
        </w:rPr>
        <w:t>日 期：________</w:t>
      </w:r>
    </w:p>
    <w:p w14:paraId="7AEC5067">
      <w:pPr>
        <w:spacing w:line="360" w:lineRule="auto"/>
        <w:ind w:right="360" w:firstLine="480"/>
        <w:jc w:val="right"/>
        <w:rPr>
          <w:color w:val="000000"/>
          <w:sz w:val="24"/>
        </w:rPr>
      </w:pPr>
    </w:p>
    <w:p w14:paraId="36AAFC26">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0E3CE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245BDE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6B348DB">
      <w:pPr>
        <w:autoSpaceDE w:val="0"/>
        <w:autoSpaceDN w:val="0"/>
        <w:adjustRightInd w:val="0"/>
        <w:ind w:firstLine="420"/>
        <w:jc w:val="left"/>
        <w:rPr>
          <w:sz w:val="24"/>
        </w:rPr>
      </w:pPr>
    </w:p>
    <w:p w14:paraId="0A9210DE">
      <w:pPr>
        <w:spacing w:line="360" w:lineRule="auto"/>
        <w:rPr>
          <w:color w:val="000000"/>
          <w:sz w:val="24"/>
        </w:rPr>
      </w:pPr>
    </w:p>
    <w:p w14:paraId="5042FC7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A3E730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D43F9AA">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9EF62DF">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EC56E25">
      <w:pPr>
        <w:autoSpaceDE w:val="0"/>
        <w:autoSpaceDN w:val="0"/>
        <w:spacing w:line="360" w:lineRule="auto"/>
        <w:ind w:left="860"/>
        <w:jc w:val="left"/>
        <w:rPr>
          <w:kern w:val="0"/>
          <w:sz w:val="24"/>
        </w:rPr>
      </w:pPr>
      <w:r>
        <w:rPr>
          <w:kern w:val="0"/>
          <w:sz w:val="24"/>
        </w:rPr>
        <w:t>……</w:t>
      </w:r>
    </w:p>
    <w:p w14:paraId="675D61B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15FBACD">
      <w:pPr>
        <w:spacing w:line="360" w:lineRule="auto"/>
        <w:ind w:firstLine="504"/>
        <w:rPr>
          <w:spacing w:val="6"/>
          <w:sz w:val="24"/>
        </w:rPr>
      </w:pPr>
      <w:r>
        <w:rPr>
          <w:kern w:val="0"/>
          <w:sz w:val="24"/>
        </w:rPr>
        <w:t>本企业对上述声明内容的真实性负责。如有虚假，将依法承担相应责任。</w:t>
      </w:r>
    </w:p>
    <w:p w14:paraId="1AB2AE47">
      <w:pPr>
        <w:spacing w:line="360" w:lineRule="auto"/>
        <w:ind w:firstLine="504"/>
        <w:rPr>
          <w:spacing w:val="6"/>
          <w:sz w:val="24"/>
        </w:rPr>
      </w:pPr>
    </w:p>
    <w:p w14:paraId="0E691C50">
      <w:pPr>
        <w:spacing w:line="360" w:lineRule="auto"/>
        <w:ind w:right="360" w:firstLine="480"/>
        <w:jc w:val="right"/>
        <w:rPr>
          <w:color w:val="000000"/>
          <w:sz w:val="24"/>
        </w:rPr>
      </w:pPr>
    </w:p>
    <w:p w14:paraId="1001123E">
      <w:pPr>
        <w:spacing w:line="360" w:lineRule="auto"/>
        <w:ind w:right="360" w:firstLine="480"/>
        <w:jc w:val="right"/>
        <w:rPr>
          <w:color w:val="000000"/>
          <w:sz w:val="24"/>
        </w:rPr>
      </w:pPr>
      <w:r>
        <w:rPr>
          <w:color w:val="000000"/>
          <w:sz w:val="24"/>
        </w:rPr>
        <w:t>企业名称（盖章）：________</w:t>
      </w:r>
    </w:p>
    <w:p w14:paraId="2D443266">
      <w:pPr>
        <w:spacing w:line="360" w:lineRule="auto"/>
        <w:ind w:right="360" w:firstLine="480"/>
        <w:jc w:val="right"/>
        <w:rPr>
          <w:color w:val="000000"/>
          <w:sz w:val="24"/>
        </w:rPr>
      </w:pPr>
      <w:r>
        <w:rPr>
          <w:color w:val="000000"/>
          <w:sz w:val="24"/>
        </w:rPr>
        <w:t>日 期：________</w:t>
      </w:r>
    </w:p>
    <w:p w14:paraId="2D31F387">
      <w:pPr>
        <w:spacing w:line="360" w:lineRule="auto"/>
        <w:ind w:right="360" w:firstLine="480"/>
        <w:jc w:val="right"/>
        <w:rPr>
          <w:color w:val="000000"/>
          <w:sz w:val="24"/>
        </w:rPr>
      </w:pPr>
    </w:p>
    <w:p w14:paraId="49CE39A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3B52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EBAB06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6DF592D">
      <w:pPr>
        <w:adjustRightInd w:val="0"/>
        <w:snapToGrid w:val="0"/>
        <w:jc w:val="left"/>
        <w:rPr>
          <w:color w:val="000000"/>
          <w:szCs w:val="21"/>
          <w:vertAlign w:val="superscript"/>
        </w:rPr>
      </w:pPr>
    </w:p>
    <w:p w14:paraId="5664F843">
      <w:pPr>
        <w:spacing w:line="360" w:lineRule="auto"/>
        <w:ind w:right="360" w:firstLine="480"/>
        <w:jc w:val="right"/>
        <w:rPr>
          <w:color w:val="000000"/>
          <w:sz w:val="24"/>
        </w:rPr>
      </w:pPr>
    </w:p>
    <w:p w14:paraId="54E3F414">
      <w:pPr>
        <w:spacing w:line="360" w:lineRule="auto"/>
        <w:ind w:right="360" w:firstLine="480"/>
        <w:jc w:val="right"/>
        <w:rPr>
          <w:color w:val="000000"/>
          <w:sz w:val="24"/>
        </w:rPr>
      </w:pPr>
    </w:p>
    <w:p w14:paraId="0528BBD4">
      <w:pPr>
        <w:spacing w:line="360" w:lineRule="auto"/>
        <w:outlineLvl w:val="2"/>
        <w:rPr>
          <w:color w:val="000000"/>
          <w:sz w:val="24"/>
          <w:szCs w:val="20"/>
        </w:rPr>
      </w:pPr>
      <w:r>
        <w:rPr>
          <w:color w:val="000000"/>
          <w:sz w:val="24"/>
          <w:szCs w:val="20"/>
        </w:rPr>
        <w:br w:type="page"/>
      </w:r>
    </w:p>
    <w:p w14:paraId="19C869A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A2F171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8D55B1A">
      <w:pPr>
        <w:spacing w:line="588" w:lineRule="exact"/>
        <w:ind w:firstLine="482"/>
        <w:rPr>
          <w:b/>
          <w:spacing w:val="6"/>
          <w:sz w:val="24"/>
        </w:rPr>
      </w:pPr>
      <w:r>
        <w:rPr>
          <w:b/>
          <w:sz w:val="24"/>
        </w:rPr>
        <w:t>□</w:t>
      </w:r>
      <w:r>
        <w:rPr>
          <w:b/>
          <w:spacing w:val="6"/>
          <w:sz w:val="24"/>
        </w:rPr>
        <w:t>不属于符合条件的残疾人福利性单位。</w:t>
      </w:r>
    </w:p>
    <w:p w14:paraId="7403426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D457A28">
      <w:pPr>
        <w:spacing w:line="588" w:lineRule="exact"/>
        <w:ind w:firstLine="506" w:firstLineChars="200"/>
        <w:rPr>
          <w:spacing w:val="6"/>
          <w:sz w:val="24"/>
        </w:rPr>
      </w:pPr>
      <w:r>
        <w:rPr>
          <w:b/>
          <w:spacing w:val="6"/>
          <w:sz w:val="24"/>
        </w:rPr>
        <w:t>本单位对上述声明的真实性负责。如有虚假，将依法承担相应责任。</w:t>
      </w:r>
    </w:p>
    <w:p w14:paraId="7267AAE1">
      <w:pPr>
        <w:spacing w:line="588" w:lineRule="exact"/>
        <w:ind w:firstLine="504" w:firstLineChars="200"/>
        <w:rPr>
          <w:spacing w:val="6"/>
          <w:sz w:val="24"/>
        </w:rPr>
      </w:pPr>
    </w:p>
    <w:p w14:paraId="12529CC9">
      <w:pPr>
        <w:spacing w:line="588" w:lineRule="exact"/>
        <w:ind w:firstLine="504" w:firstLineChars="200"/>
        <w:rPr>
          <w:spacing w:val="6"/>
          <w:sz w:val="24"/>
        </w:rPr>
      </w:pPr>
    </w:p>
    <w:p w14:paraId="3847A004">
      <w:pPr>
        <w:tabs>
          <w:tab w:val="left" w:pos="4860"/>
        </w:tabs>
        <w:spacing w:line="588" w:lineRule="exact"/>
        <w:ind w:right="1560" w:firstLine="504" w:firstLineChars="200"/>
        <w:jc w:val="center"/>
        <w:rPr>
          <w:spacing w:val="6"/>
          <w:sz w:val="24"/>
        </w:rPr>
      </w:pPr>
      <w:r>
        <w:rPr>
          <w:spacing w:val="6"/>
          <w:sz w:val="24"/>
        </w:rPr>
        <w:t xml:space="preserve">               单位名称（盖章）：</w:t>
      </w:r>
    </w:p>
    <w:p w14:paraId="647F7522">
      <w:pPr>
        <w:tabs>
          <w:tab w:val="left" w:pos="4860"/>
        </w:tabs>
        <w:spacing w:line="588" w:lineRule="exact"/>
        <w:ind w:right="1560" w:firstLine="504" w:firstLineChars="200"/>
        <w:jc w:val="center"/>
        <w:rPr>
          <w:spacing w:val="6"/>
          <w:sz w:val="24"/>
        </w:rPr>
      </w:pPr>
      <w:r>
        <w:rPr>
          <w:spacing w:val="6"/>
          <w:sz w:val="24"/>
        </w:rPr>
        <w:t xml:space="preserve">       日  期：</w:t>
      </w:r>
    </w:p>
    <w:p w14:paraId="5A4E49A3">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F22A013">
      <w:pPr>
        <w:autoSpaceDE w:val="0"/>
        <w:autoSpaceDN w:val="0"/>
        <w:adjustRightInd w:val="0"/>
        <w:spacing w:line="360" w:lineRule="auto"/>
        <w:jc w:val="center"/>
        <w:rPr>
          <w:b/>
          <w:color w:val="000000"/>
          <w:sz w:val="36"/>
          <w:szCs w:val="36"/>
        </w:rPr>
      </w:pPr>
      <w:r>
        <w:rPr>
          <w:b/>
          <w:color w:val="000000"/>
          <w:sz w:val="36"/>
          <w:szCs w:val="36"/>
        </w:rPr>
        <w:t>拟分包情况说明</w:t>
      </w:r>
    </w:p>
    <w:p w14:paraId="0718A23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6B57EB2">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4A0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C3BA6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6618D7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C5429C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DBD520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E1BC23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04B69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1559B6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54DA8BA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0BEE44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2C3F57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764ABF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25B99C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1BF7E3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4577581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CDF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68750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D5B8CEA">
            <w:pPr>
              <w:pStyle w:val="248"/>
              <w:jc w:val="center"/>
              <w:rPr>
                <w:rFonts w:ascii="Times New Roman" w:hAnsi="Times New Roman" w:cs="Times New Roman" w:eastAsiaTheme="minorEastAsia"/>
                <w:sz w:val="30"/>
              </w:rPr>
            </w:pPr>
          </w:p>
        </w:tc>
        <w:tc>
          <w:tcPr>
            <w:tcW w:w="1513" w:type="dxa"/>
            <w:vAlign w:val="center"/>
          </w:tcPr>
          <w:p w14:paraId="4F05D6C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5F26AF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A99AEB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65C4F5C">
            <w:pPr>
              <w:pStyle w:val="248"/>
              <w:jc w:val="center"/>
              <w:rPr>
                <w:rFonts w:ascii="Times New Roman" w:hAnsi="Times New Roman" w:cs="Times New Roman" w:eastAsiaTheme="minorEastAsia"/>
                <w:sz w:val="30"/>
                <w:lang w:eastAsia="zh-CN"/>
              </w:rPr>
            </w:pPr>
          </w:p>
        </w:tc>
        <w:tc>
          <w:tcPr>
            <w:tcW w:w="1558" w:type="dxa"/>
            <w:vAlign w:val="center"/>
          </w:tcPr>
          <w:p w14:paraId="74ED4C44">
            <w:pPr>
              <w:pStyle w:val="248"/>
              <w:jc w:val="center"/>
              <w:rPr>
                <w:rFonts w:ascii="Times New Roman" w:hAnsi="Times New Roman" w:cs="Times New Roman" w:eastAsiaTheme="minorEastAsia"/>
                <w:sz w:val="30"/>
                <w:lang w:eastAsia="zh-CN"/>
              </w:rPr>
            </w:pPr>
          </w:p>
        </w:tc>
        <w:tc>
          <w:tcPr>
            <w:tcW w:w="1498" w:type="dxa"/>
            <w:vAlign w:val="center"/>
          </w:tcPr>
          <w:p w14:paraId="4E7845E9">
            <w:pPr>
              <w:pStyle w:val="248"/>
              <w:jc w:val="center"/>
              <w:rPr>
                <w:rFonts w:ascii="Times New Roman" w:hAnsi="Times New Roman" w:cs="Times New Roman" w:eastAsiaTheme="minorEastAsia"/>
                <w:sz w:val="30"/>
                <w:lang w:eastAsia="zh-CN"/>
              </w:rPr>
            </w:pPr>
          </w:p>
        </w:tc>
        <w:tc>
          <w:tcPr>
            <w:tcW w:w="1564" w:type="dxa"/>
            <w:vAlign w:val="center"/>
          </w:tcPr>
          <w:p w14:paraId="4E47052A">
            <w:pPr>
              <w:pStyle w:val="248"/>
              <w:jc w:val="center"/>
              <w:rPr>
                <w:rFonts w:ascii="Times New Roman" w:hAnsi="Times New Roman" w:cs="Times New Roman" w:eastAsiaTheme="minorEastAsia"/>
                <w:sz w:val="30"/>
                <w:lang w:eastAsia="zh-CN"/>
              </w:rPr>
            </w:pPr>
          </w:p>
        </w:tc>
      </w:tr>
      <w:tr w14:paraId="2E23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EE2DD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8C8EB9A">
            <w:pPr>
              <w:pStyle w:val="248"/>
              <w:jc w:val="center"/>
              <w:rPr>
                <w:rFonts w:ascii="Times New Roman" w:hAnsi="Times New Roman" w:cs="Times New Roman" w:eastAsiaTheme="minorEastAsia"/>
                <w:sz w:val="30"/>
              </w:rPr>
            </w:pPr>
          </w:p>
        </w:tc>
        <w:tc>
          <w:tcPr>
            <w:tcW w:w="1513" w:type="dxa"/>
            <w:vAlign w:val="center"/>
          </w:tcPr>
          <w:p w14:paraId="2F7D190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E66051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138221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6835055">
            <w:pPr>
              <w:pStyle w:val="248"/>
              <w:jc w:val="center"/>
              <w:rPr>
                <w:rFonts w:ascii="Times New Roman" w:hAnsi="Times New Roman" w:cs="Times New Roman" w:eastAsiaTheme="minorEastAsia"/>
                <w:sz w:val="30"/>
                <w:lang w:eastAsia="zh-CN"/>
              </w:rPr>
            </w:pPr>
          </w:p>
        </w:tc>
        <w:tc>
          <w:tcPr>
            <w:tcW w:w="1558" w:type="dxa"/>
            <w:vAlign w:val="center"/>
          </w:tcPr>
          <w:p w14:paraId="2BBC022F">
            <w:pPr>
              <w:pStyle w:val="248"/>
              <w:jc w:val="center"/>
              <w:rPr>
                <w:rFonts w:ascii="Times New Roman" w:hAnsi="Times New Roman" w:cs="Times New Roman" w:eastAsiaTheme="minorEastAsia"/>
                <w:sz w:val="30"/>
                <w:lang w:eastAsia="zh-CN"/>
              </w:rPr>
            </w:pPr>
          </w:p>
        </w:tc>
        <w:tc>
          <w:tcPr>
            <w:tcW w:w="1498" w:type="dxa"/>
            <w:vAlign w:val="center"/>
          </w:tcPr>
          <w:p w14:paraId="2B66BEF9">
            <w:pPr>
              <w:pStyle w:val="248"/>
              <w:jc w:val="center"/>
              <w:rPr>
                <w:rFonts w:ascii="Times New Roman" w:hAnsi="Times New Roman" w:cs="Times New Roman" w:eastAsiaTheme="minorEastAsia"/>
                <w:sz w:val="30"/>
                <w:lang w:eastAsia="zh-CN"/>
              </w:rPr>
            </w:pPr>
          </w:p>
        </w:tc>
        <w:tc>
          <w:tcPr>
            <w:tcW w:w="1564" w:type="dxa"/>
            <w:vAlign w:val="center"/>
          </w:tcPr>
          <w:p w14:paraId="5B6A7FFD">
            <w:pPr>
              <w:pStyle w:val="248"/>
              <w:jc w:val="center"/>
              <w:rPr>
                <w:rFonts w:ascii="Times New Roman" w:hAnsi="Times New Roman" w:cs="Times New Roman" w:eastAsiaTheme="minorEastAsia"/>
                <w:sz w:val="30"/>
                <w:lang w:eastAsia="zh-CN"/>
              </w:rPr>
            </w:pPr>
          </w:p>
        </w:tc>
      </w:tr>
      <w:tr w14:paraId="02B8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78E72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A35FA2F">
            <w:pPr>
              <w:pStyle w:val="248"/>
              <w:jc w:val="center"/>
              <w:rPr>
                <w:rFonts w:ascii="Times New Roman" w:hAnsi="Times New Roman" w:cs="Times New Roman" w:eastAsiaTheme="minorEastAsia"/>
                <w:sz w:val="30"/>
              </w:rPr>
            </w:pPr>
          </w:p>
        </w:tc>
        <w:tc>
          <w:tcPr>
            <w:tcW w:w="1513" w:type="dxa"/>
            <w:vAlign w:val="center"/>
          </w:tcPr>
          <w:p w14:paraId="170073D4">
            <w:pPr>
              <w:pStyle w:val="248"/>
              <w:tabs>
                <w:tab w:val="left" w:pos="235"/>
              </w:tabs>
              <w:jc w:val="center"/>
              <w:rPr>
                <w:rFonts w:ascii="Times New Roman" w:hAnsi="Times New Roman" w:cs="Times New Roman" w:eastAsiaTheme="minorEastAsia"/>
                <w:sz w:val="24"/>
              </w:rPr>
            </w:pPr>
          </w:p>
        </w:tc>
        <w:tc>
          <w:tcPr>
            <w:tcW w:w="1125" w:type="dxa"/>
            <w:vAlign w:val="center"/>
          </w:tcPr>
          <w:p w14:paraId="19025CE4">
            <w:pPr>
              <w:pStyle w:val="248"/>
              <w:jc w:val="center"/>
              <w:rPr>
                <w:rFonts w:ascii="Times New Roman" w:hAnsi="Times New Roman" w:cs="Times New Roman" w:eastAsiaTheme="minorEastAsia"/>
                <w:sz w:val="30"/>
              </w:rPr>
            </w:pPr>
          </w:p>
        </w:tc>
        <w:tc>
          <w:tcPr>
            <w:tcW w:w="1558" w:type="dxa"/>
            <w:vAlign w:val="center"/>
          </w:tcPr>
          <w:p w14:paraId="389B61B8">
            <w:pPr>
              <w:pStyle w:val="248"/>
              <w:jc w:val="center"/>
              <w:rPr>
                <w:rFonts w:ascii="Times New Roman" w:hAnsi="Times New Roman" w:cs="Times New Roman" w:eastAsiaTheme="minorEastAsia"/>
                <w:sz w:val="30"/>
              </w:rPr>
            </w:pPr>
          </w:p>
        </w:tc>
        <w:tc>
          <w:tcPr>
            <w:tcW w:w="1498" w:type="dxa"/>
            <w:vAlign w:val="center"/>
          </w:tcPr>
          <w:p w14:paraId="6E6730F2">
            <w:pPr>
              <w:pStyle w:val="248"/>
              <w:jc w:val="center"/>
              <w:rPr>
                <w:rFonts w:ascii="Times New Roman" w:hAnsi="Times New Roman" w:cs="Times New Roman" w:eastAsiaTheme="minorEastAsia"/>
                <w:sz w:val="30"/>
              </w:rPr>
            </w:pPr>
          </w:p>
        </w:tc>
        <w:tc>
          <w:tcPr>
            <w:tcW w:w="1564" w:type="dxa"/>
            <w:vAlign w:val="center"/>
          </w:tcPr>
          <w:p w14:paraId="571AF854">
            <w:pPr>
              <w:pStyle w:val="248"/>
              <w:jc w:val="center"/>
              <w:rPr>
                <w:rFonts w:ascii="Times New Roman" w:hAnsi="Times New Roman" w:cs="Times New Roman" w:eastAsiaTheme="minorEastAsia"/>
                <w:sz w:val="30"/>
              </w:rPr>
            </w:pPr>
          </w:p>
        </w:tc>
      </w:tr>
      <w:tr w14:paraId="3B51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332D0A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9BC79DB">
            <w:pPr>
              <w:pStyle w:val="248"/>
              <w:jc w:val="center"/>
              <w:rPr>
                <w:rFonts w:ascii="Times New Roman" w:hAnsi="Times New Roman" w:cs="Times New Roman" w:eastAsiaTheme="minorEastAsia"/>
                <w:sz w:val="30"/>
              </w:rPr>
            </w:pPr>
          </w:p>
        </w:tc>
        <w:tc>
          <w:tcPr>
            <w:tcW w:w="1564" w:type="dxa"/>
            <w:vAlign w:val="center"/>
          </w:tcPr>
          <w:p w14:paraId="16AB9971">
            <w:pPr>
              <w:pStyle w:val="248"/>
              <w:jc w:val="center"/>
              <w:rPr>
                <w:rFonts w:ascii="Times New Roman" w:hAnsi="Times New Roman" w:cs="Times New Roman" w:eastAsiaTheme="minorEastAsia"/>
                <w:sz w:val="30"/>
              </w:rPr>
            </w:pPr>
          </w:p>
        </w:tc>
      </w:tr>
    </w:tbl>
    <w:p w14:paraId="7C592DA4">
      <w:pPr>
        <w:adjustRightInd w:val="0"/>
        <w:snapToGrid w:val="0"/>
        <w:spacing w:line="360" w:lineRule="auto"/>
        <w:ind w:firstLine="480" w:firstLineChars="200"/>
        <w:jc w:val="left"/>
        <w:rPr>
          <w:sz w:val="24"/>
        </w:rPr>
      </w:pPr>
    </w:p>
    <w:p w14:paraId="1262FD39">
      <w:pPr>
        <w:adjustRightInd w:val="0"/>
        <w:snapToGrid w:val="0"/>
        <w:spacing w:line="360" w:lineRule="auto"/>
        <w:jc w:val="left"/>
        <w:rPr>
          <w:sz w:val="24"/>
        </w:rPr>
      </w:pPr>
      <w:r>
        <w:rPr>
          <w:sz w:val="24"/>
        </w:rPr>
        <w:t>注：</w:t>
      </w:r>
      <w:r>
        <w:rPr>
          <w:color w:val="FF0000"/>
          <w:sz w:val="24"/>
        </w:rPr>
        <w:t xml:space="preserve"> </w:t>
      </w:r>
    </w:p>
    <w:p w14:paraId="0AD7F449">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F20E1B9">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31C6F4E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E19A7F2">
      <w:pPr>
        <w:adjustRightInd w:val="0"/>
        <w:snapToGrid w:val="0"/>
        <w:spacing w:line="360" w:lineRule="auto"/>
        <w:jc w:val="left"/>
        <w:rPr>
          <w:sz w:val="24"/>
        </w:rPr>
      </w:pPr>
    </w:p>
    <w:p w14:paraId="7C393D36">
      <w:pPr>
        <w:adjustRightInd w:val="0"/>
        <w:snapToGrid w:val="0"/>
        <w:spacing w:line="360" w:lineRule="auto"/>
        <w:ind w:firstLine="480" w:firstLineChars="200"/>
        <w:jc w:val="right"/>
        <w:rPr>
          <w:sz w:val="24"/>
        </w:rPr>
      </w:pPr>
      <w:r>
        <w:rPr>
          <w:sz w:val="24"/>
        </w:rPr>
        <w:t>投标人名称（盖章）：______</w:t>
      </w:r>
    </w:p>
    <w:p w14:paraId="5296A28F">
      <w:pPr>
        <w:adjustRightInd w:val="0"/>
        <w:snapToGrid w:val="0"/>
        <w:spacing w:line="360" w:lineRule="auto"/>
        <w:ind w:firstLine="480" w:firstLineChars="200"/>
        <w:jc w:val="right"/>
        <w:rPr>
          <w:color w:val="000000"/>
          <w:sz w:val="24"/>
        </w:rPr>
      </w:pPr>
      <w:r>
        <w:rPr>
          <w:color w:val="000000"/>
          <w:sz w:val="24"/>
        </w:rPr>
        <w:t>日期：_____年______月______日</w:t>
      </w:r>
    </w:p>
    <w:p w14:paraId="224CBD89">
      <w:pPr>
        <w:widowControl/>
        <w:jc w:val="left"/>
        <w:rPr>
          <w:color w:val="000000"/>
          <w:sz w:val="24"/>
        </w:rPr>
      </w:pPr>
      <w:r>
        <w:rPr>
          <w:color w:val="000000"/>
          <w:sz w:val="24"/>
        </w:rPr>
        <w:br w:type="page"/>
      </w:r>
    </w:p>
    <w:p w14:paraId="236C215A">
      <w:pPr>
        <w:autoSpaceDE w:val="0"/>
        <w:autoSpaceDN w:val="0"/>
        <w:adjustRightInd w:val="0"/>
        <w:spacing w:line="360" w:lineRule="auto"/>
        <w:jc w:val="center"/>
        <w:rPr>
          <w:b/>
          <w:color w:val="000000"/>
          <w:sz w:val="36"/>
          <w:szCs w:val="36"/>
        </w:rPr>
      </w:pPr>
      <w:bookmarkStart w:id="953" w:name="_Hlk176956326"/>
      <w:r>
        <w:rPr>
          <w:b/>
          <w:color w:val="000000"/>
          <w:sz w:val="36"/>
          <w:szCs w:val="36"/>
        </w:rPr>
        <w:t>分包意向协议</w:t>
      </w:r>
    </w:p>
    <w:p w14:paraId="6DF3CFA7">
      <w:pPr>
        <w:adjustRightInd w:val="0"/>
        <w:snapToGrid w:val="0"/>
        <w:spacing w:line="360" w:lineRule="auto"/>
        <w:ind w:firstLine="480" w:firstLineChars="200"/>
        <w:jc w:val="left"/>
        <w:rPr>
          <w:sz w:val="24"/>
        </w:rPr>
      </w:pPr>
      <w:r>
        <w:rPr>
          <w:sz w:val="24"/>
        </w:rPr>
        <w:t>甲方（投标人）：________</w:t>
      </w:r>
    </w:p>
    <w:p w14:paraId="21A82461">
      <w:pPr>
        <w:adjustRightInd w:val="0"/>
        <w:snapToGrid w:val="0"/>
        <w:spacing w:line="360" w:lineRule="auto"/>
        <w:ind w:firstLine="480" w:firstLineChars="200"/>
        <w:jc w:val="left"/>
        <w:rPr>
          <w:sz w:val="24"/>
        </w:rPr>
      </w:pPr>
      <w:r>
        <w:rPr>
          <w:sz w:val="24"/>
        </w:rPr>
        <w:t>乙方（拟分包单位）：________</w:t>
      </w:r>
    </w:p>
    <w:p w14:paraId="41B65D3A">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FA24BD5">
      <w:pPr>
        <w:adjustRightInd w:val="0"/>
        <w:snapToGrid w:val="0"/>
        <w:spacing w:line="360" w:lineRule="auto"/>
        <w:ind w:firstLine="480" w:firstLineChars="200"/>
        <w:jc w:val="left"/>
        <w:rPr>
          <w:sz w:val="24"/>
        </w:rPr>
      </w:pPr>
      <w:r>
        <w:rPr>
          <w:sz w:val="24"/>
        </w:rPr>
        <w:t>1.分包内容：_____。</w:t>
      </w:r>
    </w:p>
    <w:p w14:paraId="5A41FF9B">
      <w:pPr>
        <w:adjustRightInd w:val="0"/>
        <w:snapToGrid w:val="0"/>
        <w:spacing w:line="360" w:lineRule="auto"/>
        <w:ind w:firstLine="480" w:firstLineChars="200"/>
        <w:jc w:val="left"/>
        <w:rPr>
          <w:sz w:val="24"/>
        </w:rPr>
      </w:pPr>
      <w:r>
        <w:rPr>
          <w:sz w:val="24"/>
        </w:rPr>
        <w:t>2.分包金额：_____，该金额占该采购包合同金额的比例为___%。</w:t>
      </w:r>
    </w:p>
    <w:p w14:paraId="0CE16E6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105693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DACE515">
      <w:pPr>
        <w:spacing w:line="360" w:lineRule="auto"/>
        <w:ind w:firstLine="471"/>
        <w:rPr>
          <w:b/>
          <w:color w:val="000000"/>
          <w:sz w:val="24"/>
        </w:rPr>
      </w:pPr>
    </w:p>
    <w:p w14:paraId="488D6B83">
      <w:pPr>
        <w:spacing w:line="360" w:lineRule="auto"/>
        <w:ind w:firstLine="471"/>
        <w:rPr>
          <w:b/>
          <w:color w:val="000000"/>
          <w:sz w:val="24"/>
        </w:rPr>
      </w:pPr>
      <w:r>
        <w:rPr>
          <w:color w:val="000000"/>
          <w:sz w:val="24"/>
        </w:rPr>
        <w:t>甲方（盖章）：_________                 乙方（盖章）：_________</w:t>
      </w:r>
    </w:p>
    <w:p w14:paraId="36D96856">
      <w:pPr>
        <w:spacing w:line="360" w:lineRule="auto"/>
        <w:ind w:left="480"/>
        <w:jc w:val="right"/>
        <w:rPr>
          <w:color w:val="000000"/>
          <w:sz w:val="24"/>
        </w:rPr>
      </w:pPr>
    </w:p>
    <w:p w14:paraId="67323511">
      <w:pPr>
        <w:wordWrap w:val="0"/>
        <w:spacing w:line="360" w:lineRule="auto"/>
        <w:ind w:left="480"/>
        <w:jc w:val="right"/>
        <w:rPr>
          <w:b/>
          <w:color w:val="000000"/>
          <w:sz w:val="24"/>
        </w:rPr>
      </w:pPr>
      <w:r>
        <w:rPr>
          <w:color w:val="000000"/>
          <w:sz w:val="24"/>
          <w:szCs w:val="20"/>
        </w:rPr>
        <w:t xml:space="preserve">日期：_____年______月______日   </w:t>
      </w:r>
    </w:p>
    <w:p w14:paraId="5EB59BA8">
      <w:pPr>
        <w:tabs>
          <w:tab w:val="left" w:pos="8280"/>
        </w:tabs>
        <w:spacing w:line="360" w:lineRule="auto"/>
        <w:ind w:firstLine="480"/>
        <w:rPr>
          <w:color w:val="000000"/>
          <w:sz w:val="24"/>
        </w:rPr>
      </w:pPr>
    </w:p>
    <w:p w14:paraId="6671EB4B">
      <w:pPr>
        <w:tabs>
          <w:tab w:val="left" w:pos="8280"/>
        </w:tabs>
        <w:spacing w:line="360" w:lineRule="auto"/>
        <w:rPr>
          <w:color w:val="000000"/>
          <w:sz w:val="24"/>
        </w:rPr>
      </w:pPr>
      <w:bookmarkStart w:id="954" w:name="_Hlk176956306"/>
      <w:r>
        <w:rPr>
          <w:color w:val="000000"/>
          <w:sz w:val="24"/>
        </w:rPr>
        <w:t>注：</w:t>
      </w:r>
    </w:p>
    <w:p w14:paraId="205A4A6F">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FC56114">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2BCB394F">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4"/>
    </w:p>
    <w:bookmarkEnd w:id="953"/>
    <w:p w14:paraId="00FE7A41">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65A5ACC">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27BA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2A8A6E7">
            <w:pPr>
              <w:rPr>
                <w:sz w:val="24"/>
              </w:rPr>
            </w:pPr>
            <w:r>
              <w:rPr>
                <w:rFonts w:hint="eastAsia"/>
                <w:sz w:val="24"/>
              </w:rPr>
              <w:t>供应商名称</w:t>
            </w:r>
          </w:p>
        </w:tc>
        <w:tc>
          <w:tcPr>
            <w:tcW w:w="1667" w:type="pct"/>
          </w:tcPr>
          <w:p w14:paraId="4E8FFDDD">
            <w:pPr>
              <w:rPr>
                <w:sz w:val="24"/>
              </w:rPr>
            </w:pPr>
            <w:r>
              <w:rPr>
                <w:rFonts w:hint="eastAsia"/>
                <w:sz w:val="24"/>
              </w:rPr>
              <w:t>供应商所属性别</w:t>
            </w:r>
          </w:p>
        </w:tc>
        <w:tc>
          <w:tcPr>
            <w:tcW w:w="1667" w:type="pct"/>
          </w:tcPr>
          <w:p w14:paraId="7AE73774">
            <w:pPr>
              <w:rPr>
                <w:sz w:val="24"/>
              </w:rPr>
            </w:pPr>
            <w:r>
              <w:rPr>
                <w:rFonts w:hint="eastAsia"/>
                <w:sz w:val="24"/>
              </w:rPr>
              <w:t>外商投资类型</w:t>
            </w:r>
          </w:p>
        </w:tc>
      </w:tr>
      <w:tr w14:paraId="40DF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E927B24">
            <w:pPr>
              <w:rPr>
                <w:sz w:val="24"/>
              </w:rPr>
            </w:pPr>
          </w:p>
        </w:tc>
        <w:tc>
          <w:tcPr>
            <w:tcW w:w="1667" w:type="pct"/>
          </w:tcPr>
          <w:p w14:paraId="5443AA67">
            <w:pPr>
              <w:rPr>
                <w:sz w:val="24"/>
              </w:rPr>
            </w:pPr>
          </w:p>
        </w:tc>
        <w:tc>
          <w:tcPr>
            <w:tcW w:w="1667" w:type="pct"/>
          </w:tcPr>
          <w:p w14:paraId="5ED93E02">
            <w:pPr>
              <w:rPr>
                <w:sz w:val="24"/>
              </w:rPr>
            </w:pPr>
          </w:p>
        </w:tc>
      </w:tr>
      <w:tr w14:paraId="6E20F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D404665">
            <w:pPr>
              <w:rPr>
                <w:sz w:val="24"/>
              </w:rPr>
            </w:pPr>
          </w:p>
        </w:tc>
        <w:tc>
          <w:tcPr>
            <w:tcW w:w="1667" w:type="pct"/>
          </w:tcPr>
          <w:p w14:paraId="4D3CA436">
            <w:pPr>
              <w:rPr>
                <w:sz w:val="24"/>
              </w:rPr>
            </w:pPr>
          </w:p>
        </w:tc>
        <w:tc>
          <w:tcPr>
            <w:tcW w:w="1667" w:type="pct"/>
          </w:tcPr>
          <w:p w14:paraId="55AC429B">
            <w:pPr>
              <w:rPr>
                <w:sz w:val="24"/>
              </w:rPr>
            </w:pPr>
          </w:p>
        </w:tc>
      </w:tr>
      <w:tr w14:paraId="794E7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5949D16">
            <w:pPr>
              <w:rPr>
                <w:sz w:val="24"/>
              </w:rPr>
            </w:pPr>
          </w:p>
        </w:tc>
        <w:tc>
          <w:tcPr>
            <w:tcW w:w="1667" w:type="pct"/>
          </w:tcPr>
          <w:p w14:paraId="1D42DDA9">
            <w:pPr>
              <w:rPr>
                <w:sz w:val="24"/>
              </w:rPr>
            </w:pPr>
          </w:p>
        </w:tc>
        <w:tc>
          <w:tcPr>
            <w:tcW w:w="1667" w:type="pct"/>
          </w:tcPr>
          <w:p w14:paraId="0E54ED6E">
            <w:pPr>
              <w:rPr>
                <w:sz w:val="24"/>
              </w:rPr>
            </w:pPr>
          </w:p>
        </w:tc>
      </w:tr>
      <w:tr w14:paraId="2843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D03175F">
            <w:pPr>
              <w:rPr>
                <w:sz w:val="24"/>
              </w:rPr>
            </w:pPr>
          </w:p>
        </w:tc>
        <w:tc>
          <w:tcPr>
            <w:tcW w:w="1667" w:type="pct"/>
          </w:tcPr>
          <w:p w14:paraId="0FF9881A">
            <w:pPr>
              <w:rPr>
                <w:sz w:val="24"/>
              </w:rPr>
            </w:pPr>
          </w:p>
        </w:tc>
        <w:tc>
          <w:tcPr>
            <w:tcW w:w="1667" w:type="pct"/>
          </w:tcPr>
          <w:p w14:paraId="62EA3C74">
            <w:pPr>
              <w:rPr>
                <w:sz w:val="24"/>
              </w:rPr>
            </w:pPr>
          </w:p>
        </w:tc>
      </w:tr>
    </w:tbl>
    <w:p w14:paraId="6B0D9E84">
      <w:pPr>
        <w:tabs>
          <w:tab w:val="left" w:pos="1800"/>
          <w:tab w:val="left" w:pos="5580"/>
        </w:tabs>
        <w:jc w:val="left"/>
        <w:rPr>
          <w:color w:val="000000"/>
          <w:sz w:val="24"/>
        </w:rPr>
      </w:pPr>
      <w:r>
        <w:rPr>
          <w:color w:val="000000"/>
          <w:sz w:val="24"/>
        </w:rPr>
        <w:t>注：1.供应商如为联合体，则应填写联合体各成员信息。</w:t>
      </w:r>
    </w:p>
    <w:p w14:paraId="5B228AB0">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C3D562C">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E901735">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E54E">
    <w:pPr>
      <w:pStyle w:val="28"/>
      <w:framePr w:wrap="around" w:vAnchor="text" w:hAnchor="margin" w:y="1"/>
      <w:ind w:right="360"/>
      <w:rPr>
        <w:rStyle w:val="48"/>
      </w:rPr>
    </w:pPr>
  </w:p>
  <w:p w14:paraId="7D29A8D3">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CA514">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AD29FF">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09AD29FF">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2F0457"/>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1F2F0457"/>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9845">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74D4AC8">
    <w:pPr>
      <w:pStyle w:val="28"/>
      <w:ind w:right="360"/>
    </w:pPr>
  </w:p>
  <w:p w14:paraId="066EB20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611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4F7F">
    <w:pPr>
      <w:pStyle w:val="28"/>
      <w:framePr w:wrap="around" w:vAnchor="text" w:hAnchor="margin" w:xAlign="center" w:y="1"/>
      <w:rPr>
        <w:rStyle w:val="48"/>
      </w:rPr>
    </w:pPr>
    <w:r>
      <w:fldChar w:fldCharType="begin"/>
    </w:r>
    <w:r>
      <w:rPr>
        <w:rStyle w:val="48"/>
      </w:rPr>
      <w:instrText xml:space="preserve">PAGE  </w:instrText>
    </w:r>
    <w:r>
      <w:fldChar w:fldCharType="end"/>
    </w:r>
  </w:p>
  <w:p w14:paraId="11DE678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49E4">
    <w:pPr>
      <w:pStyle w:val="28"/>
      <w:framePr w:wrap="around" w:vAnchor="text" w:hAnchor="margin" w:xAlign="right" w:y="1"/>
      <w:rPr>
        <w:rStyle w:val="48"/>
      </w:rPr>
    </w:pPr>
  </w:p>
  <w:p w14:paraId="387388D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8"/>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8"/>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8"/>
      <w:rPr>
        <w:rStyle w:val="4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8"/>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8"/>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8"/>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75E5E1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40D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7FCDA27">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6A95">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D8DD">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BB4B9D">
                          <w:pPr>
                            <w:pStyle w:val="28"/>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5EBB4B9D">
                    <w:pPr>
                      <w:pStyle w:val="28"/>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C27851"/>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4FC27851"/>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1238">
    <w:pPr>
      <w:pStyle w:val="29"/>
      <w:jc w:val="right"/>
    </w:pPr>
    <w:r>
      <w:rPr>
        <w:rFonts w:hint="eastAsia" w:cs="Times New Roman"/>
        <w:lang w:eastAsia="zh-CN"/>
      </w:rPr>
      <w:t>朝阳区2026年第三批102处（172个防护单元）人防工程战时设备设施维护维修项目-一标段</w:t>
    </w:r>
    <w:r>
      <w:rPr>
        <w:rFonts w:hint="eastAsia"/>
      </w:rPr>
      <w:t>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5AF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ADE5">
    <w:pPr>
      <w:pStyle w:val="29"/>
      <w:jc w:val="right"/>
    </w:pPr>
    <w:r>
      <w:rPr>
        <w:rFonts w:hint="eastAsia" w:cs="Times New Roman"/>
        <w:lang w:eastAsia="zh-CN"/>
      </w:rPr>
      <w:t>朝阳区2026年第三批102处（172个防护单元）人防工程战时设备设施维护维修项目-一标段</w:t>
    </w:r>
    <w:r>
      <w:rPr>
        <w:rFonts w:hint="eastAsia" w:ascii="Times New Roman" w:hAnsi="Times New Roman" w:eastAsia="宋体" w:cs="Times New Roman"/>
      </w:rPr>
      <w:t>公</w:t>
    </w:r>
    <w:r>
      <w:rPr>
        <w:rFonts w:hint="eastAsia"/>
      </w:rPr>
      <w:t>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F7F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BCC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D8FD0">
    <w:pPr>
      <w:pStyle w:val="2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2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898C">
    <w:pPr>
      <w:pStyle w:val="29"/>
    </w:pPr>
  </w:p>
  <w:p w14:paraId="057A09B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8E6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9"/>
  </w:num>
  <w:num w:numId="14">
    <w:abstractNumId w:val="18"/>
  </w:num>
  <w:num w:numId="15">
    <w:abstractNumId w:val="13"/>
  </w:num>
  <w:num w:numId="16">
    <w:abstractNumId w:val="16"/>
  </w:num>
  <w:num w:numId="17">
    <w:abstractNumId w:val="14"/>
  </w:num>
  <w:num w:numId="18">
    <w:abstractNumId w:val="12"/>
  </w:num>
  <w:num w:numId="19">
    <w:abstractNumId w:val="20"/>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4F7B"/>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F01F3C"/>
    <w:rsid w:val="05BC1DCB"/>
    <w:rsid w:val="0711039E"/>
    <w:rsid w:val="0813787D"/>
    <w:rsid w:val="09BE150C"/>
    <w:rsid w:val="0B360309"/>
    <w:rsid w:val="0B660C1A"/>
    <w:rsid w:val="0B9C6927"/>
    <w:rsid w:val="0C523489"/>
    <w:rsid w:val="0D4A5C7B"/>
    <w:rsid w:val="0EA65B99"/>
    <w:rsid w:val="0EDB32C2"/>
    <w:rsid w:val="0EF76AFA"/>
    <w:rsid w:val="0F6C1618"/>
    <w:rsid w:val="0FA66EE5"/>
    <w:rsid w:val="0FDF2DAA"/>
    <w:rsid w:val="11E85D9D"/>
    <w:rsid w:val="13BA6D25"/>
    <w:rsid w:val="16832BBD"/>
    <w:rsid w:val="17F93E0B"/>
    <w:rsid w:val="1862328D"/>
    <w:rsid w:val="18B352B0"/>
    <w:rsid w:val="193B5FEA"/>
    <w:rsid w:val="1A663BA3"/>
    <w:rsid w:val="1C455CA5"/>
    <w:rsid w:val="1D2C69D2"/>
    <w:rsid w:val="1DAD6772"/>
    <w:rsid w:val="1DBC4C07"/>
    <w:rsid w:val="1EBC2502"/>
    <w:rsid w:val="202E5240"/>
    <w:rsid w:val="20BD6E0D"/>
    <w:rsid w:val="20DD78CC"/>
    <w:rsid w:val="21214E4C"/>
    <w:rsid w:val="2198199D"/>
    <w:rsid w:val="224E220B"/>
    <w:rsid w:val="232A616E"/>
    <w:rsid w:val="239E00B4"/>
    <w:rsid w:val="249544FE"/>
    <w:rsid w:val="251E74A4"/>
    <w:rsid w:val="2604539D"/>
    <w:rsid w:val="270C275B"/>
    <w:rsid w:val="277346FC"/>
    <w:rsid w:val="27843CE5"/>
    <w:rsid w:val="2808397C"/>
    <w:rsid w:val="28C46D56"/>
    <w:rsid w:val="297A46C2"/>
    <w:rsid w:val="29C83171"/>
    <w:rsid w:val="2A094C2B"/>
    <w:rsid w:val="2B5350C0"/>
    <w:rsid w:val="2CB74787"/>
    <w:rsid w:val="2D5769AB"/>
    <w:rsid w:val="2DA90D03"/>
    <w:rsid w:val="2EE13583"/>
    <w:rsid w:val="2EFD131E"/>
    <w:rsid w:val="2FF344B8"/>
    <w:rsid w:val="31044A7B"/>
    <w:rsid w:val="31584E34"/>
    <w:rsid w:val="321D581C"/>
    <w:rsid w:val="32EB653A"/>
    <w:rsid w:val="34AB35B3"/>
    <w:rsid w:val="374042BA"/>
    <w:rsid w:val="3B06464C"/>
    <w:rsid w:val="3BCB6780"/>
    <w:rsid w:val="3BF27D19"/>
    <w:rsid w:val="3D2959BD"/>
    <w:rsid w:val="3E4F132C"/>
    <w:rsid w:val="3F3D3890"/>
    <w:rsid w:val="404E0858"/>
    <w:rsid w:val="423050F8"/>
    <w:rsid w:val="42C341BE"/>
    <w:rsid w:val="42CD0A98"/>
    <w:rsid w:val="431A0C09"/>
    <w:rsid w:val="449A6DE3"/>
    <w:rsid w:val="44C33D19"/>
    <w:rsid w:val="4537679D"/>
    <w:rsid w:val="46A93F9C"/>
    <w:rsid w:val="46B8324A"/>
    <w:rsid w:val="46CA18D2"/>
    <w:rsid w:val="47267B5F"/>
    <w:rsid w:val="47C30EB0"/>
    <w:rsid w:val="480E2158"/>
    <w:rsid w:val="491F5EC6"/>
    <w:rsid w:val="4A616F89"/>
    <w:rsid w:val="4B2477C4"/>
    <w:rsid w:val="4B313C8F"/>
    <w:rsid w:val="4B65373A"/>
    <w:rsid w:val="4B871118"/>
    <w:rsid w:val="4C0575F5"/>
    <w:rsid w:val="4D00163A"/>
    <w:rsid w:val="4D27359B"/>
    <w:rsid w:val="4D3F6B37"/>
    <w:rsid w:val="4DE35714"/>
    <w:rsid w:val="4E114FDF"/>
    <w:rsid w:val="4E754ABC"/>
    <w:rsid w:val="4F0F5BE3"/>
    <w:rsid w:val="4F304989"/>
    <w:rsid w:val="4F452C98"/>
    <w:rsid w:val="507331A6"/>
    <w:rsid w:val="51996806"/>
    <w:rsid w:val="52422029"/>
    <w:rsid w:val="52A120B9"/>
    <w:rsid w:val="54322F51"/>
    <w:rsid w:val="543A0058"/>
    <w:rsid w:val="55040901"/>
    <w:rsid w:val="55216A1F"/>
    <w:rsid w:val="557E29F0"/>
    <w:rsid w:val="55C7591B"/>
    <w:rsid w:val="564927D4"/>
    <w:rsid w:val="56DF05DE"/>
    <w:rsid w:val="57447EB8"/>
    <w:rsid w:val="57FC6189"/>
    <w:rsid w:val="59CD7278"/>
    <w:rsid w:val="5B423504"/>
    <w:rsid w:val="5B7976B8"/>
    <w:rsid w:val="5F073306"/>
    <w:rsid w:val="5F5F73B9"/>
    <w:rsid w:val="60D6175B"/>
    <w:rsid w:val="61B86E49"/>
    <w:rsid w:val="61E42FD9"/>
    <w:rsid w:val="642040AF"/>
    <w:rsid w:val="642D4911"/>
    <w:rsid w:val="64D709C5"/>
    <w:rsid w:val="6587477F"/>
    <w:rsid w:val="67AA6A2B"/>
    <w:rsid w:val="67C1666E"/>
    <w:rsid w:val="6838144E"/>
    <w:rsid w:val="68AA7398"/>
    <w:rsid w:val="691E7E9A"/>
    <w:rsid w:val="6A982E54"/>
    <w:rsid w:val="6B5E41D4"/>
    <w:rsid w:val="6C29054E"/>
    <w:rsid w:val="6CD879FD"/>
    <w:rsid w:val="6D993E03"/>
    <w:rsid w:val="6E0A003F"/>
    <w:rsid w:val="6E361438"/>
    <w:rsid w:val="6FEC0000"/>
    <w:rsid w:val="73BA6188"/>
    <w:rsid w:val="742C597A"/>
    <w:rsid w:val="75060AA6"/>
    <w:rsid w:val="75B346B7"/>
    <w:rsid w:val="76784DA2"/>
    <w:rsid w:val="769A1321"/>
    <w:rsid w:val="77925931"/>
    <w:rsid w:val="77D43C19"/>
    <w:rsid w:val="78F07BE7"/>
    <w:rsid w:val="792A3A5F"/>
    <w:rsid w:val="79504EEB"/>
    <w:rsid w:val="79AB6836"/>
    <w:rsid w:val="7CB41EA6"/>
    <w:rsid w:val="7CC04CEF"/>
    <w:rsid w:val="7E532E7A"/>
    <w:rsid w:val="7F7F2C3F"/>
    <w:rsid w:val="7FEE1927"/>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table" w:customStyle="1" w:styleId="253">
    <w:name w:val="网格型1"/>
    <w:basedOn w:val="43"/>
    <w:qFormat/>
    <w:uiPriority w:val="59"/>
    <w:pPr>
      <w:widowControl w:val="0"/>
      <w:jc w:val="both"/>
    </w:pPr>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4">
    <w:name w:val="正文 缩进2字符"/>
    <w:basedOn w:val="1"/>
    <w:autoRedefine/>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86</Pages>
  <Words>12474</Words>
  <Characters>13189</Characters>
  <Lines>1296</Lines>
  <Paragraphs>1101</Paragraphs>
  <TotalTime>39</TotalTime>
  <ScaleCrop>false</ScaleCrop>
  <LinksUpToDate>false</LinksUpToDate>
  <CharactersWithSpaces>13338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多喝水</cp:lastModifiedBy>
  <cp:lastPrinted>2020-04-02T03:13:00Z</cp:lastPrinted>
  <dcterms:modified xsi:type="dcterms:W3CDTF">2026-05-12T04:57:34Z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91C3A73C0F364D01A42610729544DB09_13</vt:lpwstr>
  </property>
  <property fmtid="{D5CDD505-2E9C-101B-9397-08002B2CF9AE}" pid="4" name="KSOTemplateDocerSaveRecord">
    <vt:lpwstr>eyJoZGlkIjoiNTQyNmRkMmQ4MDQ2MTkxNjZkMGZjYWNkNGUyY2ViOGIiLCJ1c2VySWQiOiI0OTExNDY5MjYifQ==</vt:lpwstr>
  </property>
</Properties>
</file>