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BE5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  <w:t>怀柔区巨灾保险及综合安全保险项目</w:t>
      </w:r>
    </w:p>
    <w:p w14:paraId="10ECC24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</w:rPr>
        <w:t>中标结果公告</w:t>
      </w:r>
      <w:bookmarkEnd w:id="0"/>
      <w:bookmarkEnd w:id="1"/>
    </w:p>
    <w:p w14:paraId="65E56957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一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项目编号：</w:t>
      </w:r>
      <w:r>
        <w:rPr>
          <w:rFonts w:hint="eastAsia" w:cs="Times New Roman" w:asciiTheme="minorEastAsia" w:hAnsiTheme="minorEastAsia"/>
          <w:sz w:val="28"/>
          <w:szCs w:val="28"/>
        </w:rPr>
        <w:fldChar w:fldCharType="begin"/>
      </w:r>
      <w:r>
        <w:rPr>
          <w:rFonts w:hint="eastAsia" w:cs="Times New Roman" w:asciiTheme="minorEastAsia" w:hAnsiTheme="minorEastAsia"/>
          <w:sz w:val="28"/>
          <w:szCs w:val="28"/>
        </w:rPr>
        <w:instrText xml:space="preserve"> HYPERLINK "http://219.232.204.193:8080/frontend/plan/project_detail.html?projectUuid=d20380c4-b56d-47b4-8de8-89195c0a5601&amp;viewMode=accept" </w:instrText>
      </w:r>
      <w:r>
        <w:rPr>
          <w:rFonts w:hint="eastAsia" w:cs="Times New Roman" w:asciiTheme="minorEastAsia" w:hAnsiTheme="minorEastAsia"/>
          <w:sz w:val="28"/>
          <w:szCs w:val="28"/>
        </w:rPr>
        <w:fldChar w:fldCharType="separate"/>
      </w:r>
      <w:r>
        <w:rPr>
          <w:rFonts w:hint="eastAsia" w:cs="Times New Roman" w:asciiTheme="minorEastAsia" w:hAnsiTheme="minorEastAsia"/>
          <w:sz w:val="28"/>
          <w:szCs w:val="28"/>
        </w:rPr>
        <w:t>11011626210200017421-XM001</w:t>
      </w:r>
      <w:r>
        <w:rPr>
          <w:rFonts w:hint="eastAsia" w:cs="Times New Roman" w:asciiTheme="minorEastAsia" w:hAnsiTheme="minorEastAsia"/>
          <w:sz w:val="28"/>
          <w:szCs w:val="28"/>
        </w:rPr>
        <w:fldChar w:fldCharType="end"/>
      </w:r>
    </w:p>
    <w:p w14:paraId="2D07291D">
      <w:pPr>
        <w:ind w:left="1679" w:leftChars="-135" w:hanging="1962" w:hangingChars="701"/>
        <w:rPr>
          <w:rFonts w:hint="eastAsia" w:cs="Times New Roman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二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项目名称：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怀柔区巨灾保险及综合安全保险项目</w:t>
      </w:r>
    </w:p>
    <w:p w14:paraId="06C116B4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三、中标信息</w:t>
      </w:r>
    </w:p>
    <w:p w14:paraId="3890B0B6">
      <w:pPr>
        <w:ind w:firstLine="560" w:firstLineChars="200"/>
        <w:rPr>
          <w:rFonts w:cs="Times New Roman" w:asciiTheme="minorEastAsia" w:hAnsiTheme="minorEastAsia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供应商名称：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中国人民财产保险股份有限公司北京市分公司</w:t>
      </w:r>
    </w:p>
    <w:p w14:paraId="21D80E3C">
      <w:pPr>
        <w:ind w:left="2241" w:leftChars="267" w:hanging="1680" w:hangingChars="6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供应商地址：北京市东城区朝阳门北大街17号</w:t>
      </w:r>
    </w:p>
    <w:p w14:paraId="78A6DEA6">
      <w:pPr>
        <w:ind w:firstLine="560" w:firstLineChars="200"/>
        <w:rPr>
          <w:rFonts w:hint="default" w:cs="Calibr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中标金额：7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,</w:t>
      </w:r>
      <w:r>
        <w:rPr>
          <w:rFonts w:hint="eastAsia" w:cs="Times New Roman" w:asciiTheme="minorEastAsia" w:hAnsiTheme="minorEastAsia"/>
          <w:sz w:val="28"/>
          <w:szCs w:val="28"/>
        </w:rPr>
        <w:t>026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,</w:t>
      </w:r>
      <w:r>
        <w:rPr>
          <w:rFonts w:hint="eastAsia" w:cs="Times New Roman" w:asciiTheme="minorEastAsia" w:hAnsiTheme="minorEastAsia"/>
          <w:sz w:val="28"/>
          <w:szCs w:val="28"/>
        </w:rPr>
        <w:t>586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.00</w:t>
      </w:r>
      <w:r>
        <w:rPr>
          <w:rFonts w:hint="eastAsia" w:cs="Calibri" w:asciiTheme="minorEastAsia" w:hAnsiTheme="minorEastAsia"/>
          <w:sz w:val="28"/>
          <w:szCs w:val="28"/>
          <w:lang w:val="en-US" w:eastAsia="zh-CN"/>
        </w:rPr>
        <w:t>元</w:t>
      </w:r>
    </w:p>
    <w:p w14:paraId="4300F949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四、主要标的信息：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E9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CA8C3C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41B8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9403CB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怀柔区巨灾保险及综合安全保险项目</w:t>
            </w:r>
          </w:p>
          <w:p w14:paraId="60653A8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  <w:p w14:paraId="268319E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满足招标文件要求 </w:t>
            </w:r>
          </w:p>
          <w:p w14:paraId="14B30B0E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自合同签订之日起1年。</w:t>
            </w:r>
          </w:p>
          <w:p w14:paraId="4D8B5F3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</w:tc>
      </w:tr>
      <w:tr w14:paraId="0709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vAlign w:val="top"/>
          </w:tcPr>
          <w:p w14:paraId="1832BC3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 w14:paraId="4BAF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vAlign w:val="top"/>
          </w:tcPr>
          <w:p w14:paraId="266A1B7E">
            <w:pP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CFF5D27">
      <w:pPr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五、评审专家名单：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李艳丽、张晓宁、王宏、郭红伟、周荣秋。</w:t>
      </w:r>
    </w:p>
    <w:p w14:paraId="46FD77C1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六、代理服务收费标准及金额：</w:t>
      </w:r>
    </w:p>
    <w:p w14:paraId="79BB62D6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收费标准：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参考原国家计委招标代理服务费暂行标准[2002]1980号文件中规定执行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04E80407">
      <w:pPr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收费金额共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计：56119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元。</w:t>
      </w:r>
    </w:p>
    <w:p w14:paraId="53EF3D02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七、公告期限</w:t>
      </w:r>
    </w:p>
    <w:p w14:paraId="1C0465F9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个工作日。</w:t>
      </w:r>
    </w:p>
    <w:p w14:paraId="6FC8B8AD">
      <w:pPr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八、其他补充事宜</w:t>
      </w:r>
    </w:p>
    <w:p w14:paraId="5487120D">
      <w:pPr>
        <w:pStyle w:val="4"/>
        <w:ind w:firstLine="56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第一名：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中国人民财产保险股份有限公司北京市分公司</w:t>
      </w:r>
    </w:p>
    <w:p w14:paraId="7763A9C4">
      <w:pPr>
        <w:pStyle w:val="4"/>
        <w:ind w:left="0" w:leftChars="0"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综合得分：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91.00</w:t>
      </w:r>
    </w:p>
    <w:p w14:paraId="3F279FE6">
      <w:pPr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九、凡对本次公告内容提出询问，请按以下方式联系。</w:t>
      </w:r>
    </w:p>
    <w:p w14:paraId="01959656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2" w:name="_Toc30870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1.采购人信息</w:t>
      </w:r>
      <w:bookmarkEnd w:id="2"/>
    </w:p>
    <w:p w14:paraId="31E98DF0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3" w:name="_Toc16869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称：北京市怀柔区应急管理局</w:t>
      </w:r>
    </w:p>
    <w:p w14:paraId="4D879129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址：北京市怀柔区府前街13号</w:t>
      </w:r>
    </w:p>
    <w:p w14:paraId="7A79414D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宋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  010-69689335</w:t>
      </w:r>
    </w:p>
    <w:p w14:paraId="749DC515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2.采购代理机构信息</w:t>
      </w:r>
      <w:bookmarkEnd w:id="3"/>
    </w:p>
    <w:p w14:paraId="3BFE05C9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4" w:name="_Toc25481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称：中归咨询管理（北京）有限公司</w:t>
      </w:r>
    </w:p>
    <w:p w14:paraId="79E200B7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址：北京市怀柔区迎宾南路11号五幢二层2213室</w:t>
      </w:r>
    </w:p>
    <w:p w14:paraId="1C22C760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联系方式：师博科，010-53606938、17310362080</w:t>
      </w:r>
    </w:p>
    <w:p w14:paraId="590C84EC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3.项目联系方式</w:t>
      </w:r>
      <w:bookmarkEnd w:id="4"/>
    </w:p>
    <w:p w14:paraId="109D03D3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项目联系人：师博科</w:t>
      </w:r>
    </w:p>
    <w:p w14:paraId="1F0514E7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电      话：师博科，010-53606938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、17310362080</w:t>
      </w:r>
      <w:bookmarkStart w:id="5" w:name="_GoBack"/>
      <w:bookmarkEnd w:id="5"/>
    </w:p>
    <w:p w14:paraId="7B4826ED"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c5NDFhZTdlN2ViZTdkMzVjMjlkYzhhYzI1YjYzZGMifQ=="/>
  </w:docVars>
  <w:rsids>
    <w:rsidRoot w:val="00356690"/>
    <w:rsid w:val="000119F8"/>
    <w:rsid w:val="00014A72"/>
    <w:rsid w:val="00016209"/>
    <w:rsid w:val="0001784D"/>
    <w:rsid w:val="000226CD"/>
    <w:rsid w:val="00041245"/>
    <w:rsid w:val="0005320B"/>
    <w:rsid w:val="0005786A"/>
    <w:rsid w:val="00062595"/>
    <w:rsid w:val="00073D97"/>
    <w:rsid w:val="0008471D"/>
    <w:rsid w:val="000925D7"/>
    <w:rsid w:val="000A029E"/>
    <w:rsid w:val="000B2189"/>
    <w:rsid w:val="000C4EAA"/>
    <w:rsid w:val="000E7E78"/>
    <w:rsid w:val="000F5E2D"/>
    <w:rsid w:val="00107A59"/>
    <w:rsid w:val="001204B7"/>
    <w:rsid w:val="00123752"/>
    <w:rsid w:val="00151035"/>
    <w:rsid w:val="00153B2B"/>
    <w:rsid w:val="001725AC"/>
    <w:rsid w:val="00172741"/>
    <w:rsid w:val="0018222C"/>
    <w:rsid w:val="001A1F4C"/>
    <w:rsid w:val="001E6843"/>
    <w:rsid w:val="00223A03"/>
    <w:rsid w:val="00223D83"/>
    <w:rsid w:val="002367FC"/>
    <w:rsid w:val="00266835"/>
    <w:rsid w:val="00271859"/>
    <w:rsid w:val="0028084C"/>
    <w:rsid w:val="002A72A1"/>
    <w:rsid w:val="002B75AD"/>
    <w:rsid w:val="002B7A70"/>
    <w:rsid w:val="002D6470"/>
    <w:rsid w:val="002E1C9F"/>
    <w:rsid w:val="002E279C"/>
    <w:rsid w:val="00305BB4"/>
    <w:rsid w:val="0031173E"/>
    <w:rsid w:val="0031453B"/>
    <w:rsid w:val="003404D7"/>
    <w:rsid w:val="00345EA7"/>
    <w:rsid w:val="00346F30"/>
    <w:rsid w:val="00354A55"/>
    <w:rsid w:val="00356690"/>
    <w:rsid w:val="003668D3"/>
    <w:rsid w:val="00375AD5"/>
    <w:rsid w:val="003811F5"/>
    <w:rsid w:val="00382D45"/>
    <w:rsid w:val="003843F4"/>
    <w:rsid w:val="003955B3"/>
    <w:rsid w:val="003A5A24"/>
    <w:rsid w:val="003A6CAB"/>
    <w:rsid w:val="003B0DCC"/>
    <w:rsid w:val="003B4340"/>
    <w:rsid w:val="003B7137"/>
    <w:rsid w:val="003C54F6"/>
    <w:rsid w:val="003D1EB8"/>
    <w:rsid w:val="003E03CA"/>
    <w:rsid w:val="003E262C"/>
    <w:rsid w:val="003E552D"/>
    <w:rsid w:val="003E7929"/>
    <w:rsid w:val="00401A46"/>
    <w:rsid w:val="00402ED0"/>
    <w:rsid w:val="00405C3C"/>
    <w:rsid w:val="004274F8"/>
    <w:rsid w:val="00435BCC"/>
    <w:rsid w:val="00436F71"/>
    <w:rsid w:val="004402ED"/>
    <w:rsid w:val="00444E80"/>
    <w:rsid w:val="00444FB7"/>
    <w:rsid w:val="00454581"/>
    <w:rsid w:val="00465D30"/>
    <w:rsid w:val="00474A25"/>
    <w:rsid w:val="00474D86"/>
    <w:rsid w:val="004828C3"/>
    <w:rsid w:val="00491B36"/>
    <w:rsid w:val="00495BCB"/>
    <w:rsid w:val="004A3A57"/>
    <w:rsid w:val="004C0442"/>
    <w:rsid w:val="004C2FD0"/>
    <w:rsid w:val="004D519A"/>
    <w:rsid w:val="004E690F"/>
    <w:rsid w:val="00541EB5"/>
    <w:rsid w:val="00547C60"/>
    <w:rsid w:val="005507E4"/>
    <w:rsid w:val="00570FA4"/>
    <w:rsid w:val="00586725"/>
    <w:rsid w:val="00593689"/>
    <w:rsid w:val="00593B55"/>
    <w:rsid w:val="005A1D20"/>
    <w:rsid w:val="005A78EC"/>
    <w:rsid w:val="005B0FD1"/>
    <w:rsid w:val="005C27EA"/>
    <w:rsid w:val="005D189A"/>
    <w:rsid w:val="005D4E8C"/>
    <w:rsid w:val="005D6774"/>
    <w:rsid w:val="005F482C"/>
    <w:rsid w:val="00605FBC"/>
    <w:rsid w:val="00616818"/>
    <w:rsid w:val="00647F21"/>
    <w:rsid w:val="0065348B"/>
    <w:rsid w:val="006750AF"/>
    <w:rsid w:val="0068151B"/>
    <w:rsid w:val="0069027B"/>
    <w:rsid w:val="006914F9"/>
    <w:rsid w:val="006A2EC0"/>
    <w:rsid w:val="006A704F"/>
    <w:rsid w:val="006A7451"/>
    <w:rsid w:val="006B1BD6"/>
    <w:rsid w:val="006C1186"/>
    <w:rsid w:val="006C1711"/>
    <w:rsid w:val="006F1C3A"/>
    <w:rsid w:val="006F2F4D"/>
    <w:rsid w:val="007020F9"/>
    <w:rsid w:val="00712D96"/>
    <w:rsid w:val="0072535B"/>
    <w:rsid w:val="0072681D"/>
    <w:rsid w:val="00732357"/>
    <w:rsid w:val="00734416"/>
    <w:rsid w:val="00736D55"/>
    <w:rsid w:val="00762314"/>
    <w:rsid w:val="0077716A"/>
    <w:rsid w:val="007802B6"/>
    <w:rsid w:val="00781A73"/>
    <w:rsid w:val="007821C4"/>
    <w:rsid w:val="007B7421"/>
    <w:rsid w:val="007B759D"/>
    <w:rsid w:val="007C2D11"/>
    <w:rsid w:val="007D183B"/>
    <w:rsid w:val="0080178D"/>
    <w:rsid w:val="00802580"/>
    <w:rsid w:val="00805E91"/>
    <w:rsid w:val="0081669E"/>
    <w:rsid w:val="00827E9F"/>
    <w:rsid w:val="008456BA"/>
    <w:rsid w:val="00845EAE"/>
    <w:rsid w:val="00846A2E"/>
    <w:rsid w:val="00851165"/>
    <w:rsid w:val="00860139"/>
    <w:rsid w:val="0086026D"/>
    <w:rsid w:val="00877F64"/>
    <w:rsid w:val="008D038F"/>
    <w:rsid w:val="008E3608"/>
    <w:rsid w:val="008F08BF"/>
    <w:rsid w:val="008F0CF5"/>
    <w:rsid w:val="008F3540"/>
    <w:rsid w:val="008F3DDE"/>
    <w:rsid w:val="00904F4A"/>
    <w:rsid w:val="009150F4"/>
    <w:rsid w:val="00917501"/>
    <w:rsid w:val="0092186F"/>
    <w:rsid w:val="00924945"/>
    <w:rsid w:val="009310C3"/>
    <w:rsid w:val="00931327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67794"/>
    <w:rsid w:val="00A70E67"/>
    <w:rsid w:val="00A75ED9"/>
    <w:rsid w:val="00A7614F"/>
    <w:rsid w:val="00A83AC1"/>
    <w:rsid w:val="00A86CFF"/>
    <w:rsid w:val="00A914EA"/>
    <w:rsid w:val="00A92215"/>
    <w:rsid w:val="00A92BD1"/>
    <w:rsid w:val="00A931C1"/>
    <w:rsid w:val="00AA36FB"/>
    <w:rsid w:val="00AA5E48"/>
    <w:rsid w:val="00AB3DE0"/>
    <w:rsid w:val="00AB6FD1"/>
    <w:rsid w:val="00AD06C2"/>
    <w:rsid w:val="00AF4C60"/>
    <w:rsid w:val="00B05CB3"/>
    <w:rsid w:val="00B11D30"/>
    <w:rsid w:val="00B24947"/>
    <w:rsid w:val="00B46142"/>
    <w:rsid w:val="00B518F0"/>
    <w:rsid w:val="00B60482"/>
    <w:rsid w:val="00B659C1"/>
    <w:rsid w:val="00B76C9F"/>
    <w:rsid w:val="00B9441E"/>
    <w:rsid w:val="00B94562"/>
    <w:rsid w:val="00BA2628"/>
    <w:rsid w:val="00BA2C6C"/>
    <w:rsid w:val="00BA3F20"/>
    <w:rsid w:val="00BC0AC7"/>
    <w:rsid w:val="00BD3687"/>
    <w:rsid w:val="00BD380F"/>
    <w:rsid w:val="00BD6A2D"/>
    <w:rsid w:val="00BE0C04"/>
    <w:rsid w:val="00BF6617"/>
    <w:rsid w:val="00C12B98"/>
    <w:rsid w:val="00C12E9A"/>
    <w:rsid w:val="00C314F5"/>
    <w:rsid w:val="00C3311C"/>
    <w:rsid w:val="00C41143"/>
    <w:rsid w:val="00C47915"/>
    <w:rsid w:val="00C526C6"/>
    <w:rsid w:val="00C5575D"/>
    <w:rsid w:val="00C61CB2"/>
    <w:rsid w:val="00C61F2B"/>
    <w:rsid w:val="00C90D5C"/>
    <w:rsid w:val="00C932C2"/>
    <w:rsid w:val="00CA5965"/>
    <w:rsid w:val="00CA7104"/>
    <w:rsid w:val="00CE7ED6"/>
    <w:rsid w:val="00D12AB2"/>
    <w:rsid w:val="00D30F05"/>
    <w:rsid w:val="00D50A62"/>
    <w:rsid w:val="00D56FE1"/>
    <w:rsid w:val="00D717BE"/>
    <w:rsid w:val="00D73051"/>
    <w:rsid w:val="00D800D7"/>
    <w:rsid w:val="00DA6C95"/>
    <w:rsid w:val="00DB17B5"/>
    <w:rsid w:val="00DB4138"/>
    <w:rsid w:val="00DC36EE"/>
    <w:rsid w:val="00DD7922"/>
    <w:rsid w:val="00DE3DC3"/>
    <w:rsid w:val="00DF22B1"/>
    <w:rsid w:val="00E003D6"/>
    <w:rsid w:val="00E02D89"/>
    <w:rsid w:val="00E244CC"/>
    <w:rsid w:val="00E27931"/>
    <w:rsid w:val="00E30ACD"/>
    <w:rsid w:val="00E45EDB"/>
    <w:rsid w:val="00E47228"/>
    <w:rsid w:val="00E5145F"/>
    <w:rsid w:val="00E52923"/>
    <w:rsid w:val="00E555F4"/>
    <w:rsid w:val="00E90D59"/>
    <w:rsid w:val="00EA69AB"/>
    <w:rsid w:val="00EB1F08"/>
    <w:rsid w:val="00EB67D6"/>
    <w:rsid w:val="00EC6A1A"/>
    <w:rsid w:val="00ED03B9"/>
    <w:rsid w:val="00ED2FED"/>
    <w:rsid w:val="00EF68F0"/>
    <w:rsid w:val="00EF6BBA"/>
    <w:rsid w:val="00F1563B"/>
    <w:rsid w:val="00F158B3"/>
    <w:rsid w:val="00F179B9"/>
    <w:rsid w:val="00F2015B"/>
    <w:rsid w:val="00F23441"/>
    <w:rsid w:val="00F23C80"/>
    <w:rsid w:val="00F45D58"/>
    <w:rsid w:val="00F46D30"/>
    <w:rsid w:val="00F5345C"/>
    <w:rsid w:val="00F54474"/>
    <w:rsid w:val="00F64027"/>
    <w:rsid w:val="00F776A1"/>
    <w:rsid w:val="00F93BC8"/>
    <w:rsid w:val="00F93D6C"/>
    <w:rsid w:val="00F95E36"/>
    <w:rsid w:val="00F96302"/>
    <w:rsid w:val="00FA64EA"/>
    <w:rsid w:val="00FB3B22"/>
    <w:rsid w:val="00FB5099"/>
    <w:rsid w:val="00FC5A57"/>
    <w:rsid w:val="00FD2543"/>
    <w:rsid w:val="00FD34E3"/>
    <w:rsid w:val="00FF34EF"/>
    <w:rsid w:val="093323A4"/>
    <w:rsid w:val="0B13723B"/>
    <w:rsid w:val="0CB568C3"/>
    <w:rsid w:val="0DDC395E"/>
    <w:rsid w:val="0FE01A24"/>
    <w:rsid w:val="107D253A"/>
    <w:rsid w:val="10A110AC"/>
    <w:rsid w:val="1539513C"/>
    <w:rsid w:val="182C5DA1"/>
    <w:rsid w:val="186A5788"/>
    <w:rsid w:val="294D7292"/>
    <w:rsid w:val="36415F36"/>
    <w:rsid w:val="382C3A87"/>
    <w:rsid w:val="38526851"/>
    <w:rsid w:val="3B997FD6"/>
    <w:rsid w:val="3EB362FA"/>
    <w:rsid w:val="42427FDF"/>
    <w:rsid w:val="45EB0BEC"/>
    <w:rsid w:val="462427C5"/>
    <w:rsid w:val="4946158F"/>
    <w:rsid w:val="4C1E35EB"/>
    <w:rsid w:val="50C34CB9"/>
    <w:rsid w:val="527C18CE"/>
    <w:rsid w:val="543653C3"/>
    <w:rsid w:val="5596519D"/>
    <w:rsid w:val="55C02EFA"/>
    <w:rsid w:val="56E64EA0"/>
    <w:rsid w:val="585C7CC9"/>
    <w:rsid w:val="58FD27BF"/>
    <w:rsid w:val="5B0E7B48"/>
    <w:rsid w:val="5B47783B"/>
    <w:rsid w:val="5F4A0D0C"/>
    <w:rsid w:val="6057789C"/>
    <w:rsid w:val="674D02E0"/>
    <w:rsid w:val="67794950"/>
    <w:rsid w:val="69D56273"/>
    <w:rsid w:val="6B1940CB"/>
    <w:rsid w:val="6B75210E"/>
    <w:rsid w:val="6B81739E"/>
    <w:rsid w:val="6CDF6E47"/>
    <w:rsid w:val="72645BC8"/>
    <w:rsid w:val="78653FE2"/>
    <w:rsid w:val="78F73470"/>
    <w:rsid w:val="795A1D7B"/>
    <w:rsid w:val="7BAD4184"/>
    <w:rsid w:val="7C456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 2"/>
    <w:basedOn w:val="1"/>
    <w:qFormat/>
    <w:uiPriority w:val="99"/>
    <w:pPr>
      <w:ind w:firstLine="480" w:firstLineChars="200"/>
    </w:pPr>
    <w:rPr>
      <w:rFonts w:ascii="仿宋_GB2312" w:hAnsi="Times New Roman" w:eastAsia="仿宋_GB2312" w:cs="Times New Roman"/>
      <w:sz w:val="24"/>
      <w:szCs w:val="20"/>
      <w:lang w:val="zh-CN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7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455</Words>
  <Characters>559</Characters>
  <Lines>6</Lines>
  <Paragraphs>1</Paragraphs>
  <TotalTime>0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招标代理</cp:lastModifiedBy>
  <dcterms:modified xsi:type="dcterms:W3CDTF">2026-06-24T08:57:47Z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54F311979D8041A181A93710AAD4AE6F_12</vt:lpwstr>
  </property>
  <property fmtid="{D5CDD505-2E9C-101B-9397-08002B2CF9AE}" pid="4" name="KSOTemplateDocerSaveRecord">
    <vt:lpwstr>eyJoZGlkIjoiMGFlMTBjZDRhNjQ5OTcyYzM5YTE5MTJjNjBhY2Y5NmMiLCJ1c2VySWQiOiIyMTY2OTk3MTYifQ==</vt:lpwstr>
  </property>
</Properties>
</file>