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0D4B" w14:textId="28D61F30" w:rsidR="00AE711A" w:rsidRPr="00AA6516" w:rsidRDefault="002C5104" w:rsidP="00AA6516">
      <w:pPr>
        <w:pStyle w:val="a3"/>
        <w:jc w:val="center"/>
        <w:rPr>
          <w:rFonts w:ascii="黑体" w:eastAsia="黑体" w:hAnsi="黑体" w:cs="Times New Roman"/>
          <w:b/>
          <w:kern w:val="2"/>
          <w:sz w:val="28"/>
          <w:szCs w:val="28"/>
          <w:lang w:val="en-US" w:bidi="ar-S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  <w:sz w:val="36"/>
          <w:szCs w:val="36"/>
        </w:rPr>
        <w:t>区直单位存量历史无手续建筑补办手续资金（地质灾害评估）</w:t>
      </w:r>
      <w:r w:rsidR="004B4B3B">
        <w:rPr>
          <w:rFonts w:ascii="华文中宋" w:eastAsia="华文中宋" w:hAnsi="华文中宋" w:hint="eastAsia"/>
          <w:sz w:val="36"/>
          <w:szCs w:val="36"/>
        </w:rPr>
        <w:t xml:space="preserve"> </w:t>
      </w:r>
      <w:bookmarkEnd w:id="0"/>
      <w:bookmarkEnd w:id="1"/>
      <w:r w:rsidR="00AA6516">
        <w:rPr>
          <w:rFonts w:ascii="华文中宋" w:eastAsia="华文中宋" w:hAnsi="华文中宋" w:hint="eastAsia"/>
          <w:sz w:val="36"/>
          <w:szCs w:val="36"/>
        </w:rPr>
        <w:t>竞争性磋商成交</w:t>
      </w:r>
      <w:r w:rsidR="00AE711A" w:rsidRPr="00AB58B4">
        <w:rPr>
          <w:rFonts w:ascii="华文中宋" w:eastAsia="华文中宋" w:hAnsi="华文中宋" w:hint="eastAsia"/>
          <w:sz w:val="36"/>
          <w:szCs w:val="36"/>
        </w:rPr>
        <w:t>公告</w:t>
      </w:r>
    </w:p>
    <w:p w14:paraId="4FFB1787" w14:textId="76C418C0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项目编号:</w:t>
      </w:r>
      <w:r w:rsidR="00952EFF" w:rsidRPr="00C319EA">
        <w:rPr>
          <w:rFonts w:ascii="黑体" w:eastAsia="黑体" w:hAnsi="黑体" w:hint="eastAsia"/>
          <w:sz w:val="28"/>
          <w:szCs w:val="28"/>
        </w:rPr>
        <w:t xml:space="preserve"> </w:t>
      </w:r>
      <w:r w:rsidR="00123B11">
        <w:rPr>
          <w:rFonts w:ascii="黑体" w:eastAsia="黑体" w:hAnsi="黑体" w:hint="eastAsia"/>
          <w:sz w:val="28"/>
          <w:szCs w:val="28"/>
        </w:rPr>
        <w:t>11011626210200017208-XM001/</w:t>
      </w:r>
      <w:r w:rsidR="002C5104">
        <w:rPr>
          <w:rFonts w:ascii="黑体" w:eastAsia="黑体" w:hAnsi="黑体" w:hint="eastAsia"/>
          <w:sz w:val="28"/>
          <w:szCs w:val="28"/>
        </w:rPr>
        <w:t>3</w:t>
      </w:r>
    </w:p>
    <w:p w14:paraId="6EC269E3" w14:textId="57F815E9" w:rsidR="002036BA" w:rsidRDefault="00437F35">
      <w:pPr>
        <w:pStyle w:val="a3"/>
        <w:jc w:val="both"/>
        <w:rPr>
          <w:rFonts w:ascii="黑体" w:eastAsia="黑体" w:hAnsi="黑体" w:cs="Times New Roman"/>
          <w:b/>
          <w:kern w:val="2"/>
          <w:sz w:val="28"/>
          <w:szCs w:val="28"/>
          <w:lang w:val="en-US" w:bidi="ar-SA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2C5104">
        <w:rPr>
          <w:rFonts w:ascii="黑体" w:eastAsia="黑体" w:hAnsi="黑体" w:cs="Times New Roman" w:hint="eastAsia"/>
          <w:kern w:val="2"/>
          <w:sz w:val="28"/>
          <w:szCs w:val="28"/>
          <w:lang w:val="en-US" w:bidi="ar-SA"/>
        </w:rPr>
        <w:t>区直单位存量历史无手续建筑补办手续资金</w:t>
      </w:r>
      <w:bookmarkStart w:id="2" w:name="OLE_LINK14"/>
      <w:r w:rsidR="002C5104">
        <w:rPr>
          <w:rFonts w:ascii="黑体" w:eastAsia="黑体" w:hAnsi="黑体" w:cs="Times New Roman" w:hint="eastAsia"/>
          <w:kern w:val="2"/>
          <w:sz w:val="28"/>
          <w:szCs w:val="28"/>
          <w:lang w:val="en-US" w:bidi="ar-SA"/>
        </w:rPr>
        <w:t>（地质灾害评估）</w:t>
      </w:r>
    </w:p>
    <w:bookmarkEnd w:id="2"/>
    <w:p w14:paraId="33650D1F" w14:textId="77777777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 w:rsidR="008A6F1F">
        <w:rPr>
          <w:rFonts w:ascii="黑体" w:eastAsia="黑体" w:hAnsi="黑体" w:hint="eastAsia"/>
          <w:sz w:val="28"/>
          <w:szCs w:val="28"/>
        </w:rPr>
        <w:t>（成交）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747C9EE3" w14:textId="0A049E2E" w:rsidR="00BC23C2" w:rsidRPr="00FE57CD" w:rsidRDefault="00437F35" w:rsidP="00BC23C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供应商名称</w:t>
      </w:r>
      <w:r w:rsidR="004D4B51">
        <w:rPr>
          <w:rFonts w:ascii="仿宋" w:eastAsia="仿宋" w:hAnsi="仿宋" w:hint="eastAsia"/>
          <w:sz w:val="28"/>
          <w:szCs w:val="28"/>
        </w:rPr>
        <w:t>：</w:t>
      </w:r>
      <w:r w:rsidR="002C5104" w:rsidRPr="002C5104">
        <w:rPr>
          <w:rFonts w:ascii="仿宋" w:eastAsia="仿宋" w:hAnsi="仿宋"/>
          <w:sz w:val="28"/>
          <w:szCs w:val="28"/>
        </w:rPr>
        <w:t>中材地质工程勘查研究院有限公司</w:t>
      </w:r>
    </w:p>
    <w:p w14:paraId="2F9F1A78" w14:textId="3532250B" w:rsidR="002036BA" w:rsidRPr="0092117A" w:rsidRDefault="00437F35" w:rsidP="002C5104">
      <w:pPr>
        <w:spacing w:line="360" w:lineRule="auto"/>
        <w:ind w:leftChars="200" w:left="420"/>
        <w:rPr>
          <w:rFonts w:ascii="仿宋" w:eastAsia="仿宋" w:hAnsi="仿宋"/>
          <w:sz w:val="28"/>
          <w:szCs w:val="28"/>
        </w:rPr>
      </w:pPr>
      <w:r w:rsidRPr="00DE5ABF">
        <w:rPr>
          <w:rFonts w:ascii="仿宋" w:eastAsia="仿宋" w:hAnsi="仿宋" w:hint="eastAsia"/>
          <w:sz w:val="28"/>
          <w:szCs w:val="28"/>
        </w:rPr>
        <w:t>供应商地址</w:t>
      </w:r>
      <w:r w:rsidR="004D4B51" w:rsidRPr="00DE5ABF">
        <w:rPr>
          <w:rFonts w:ascii="仿宋" w:eastAsia="仿宋" w:hAnsi="仿宋" w:hint="eastAsia"/>
          <w:sz w:val="28"/>
          <w:szCs w:val="28"/>
        </w:rPr>
        <w:t>：</w:t>
      </w:r>
      <w:r w:rsidR="002C5104" w:rsidRPr="002C5104">
        <w:rPr>
          <w:rFonts w:ascii="仿宋" w:eastAsia="仿宋" w:hAnsi="仿宋" w:hint="eastAsia"/>
          <w:sz w:val="28"/>
          <w:szCs w:val="28"/>
        </w:rPr>
        <w:t>北京市朝阳区望京西路甲 50 号 1 号楼 401、402</w:t>
      </w:r>
      <w:r w:rsidRPr="0092117A">
        <w:rPr>
          <w:rFonts w:ascii="仿宋" w:eastAsia="仿宋" w:hAnsi="仿宋" w:hint="eastAsia"/>
          <w:sz w:val="28"/>
          <w:szCs w:val="28"/>
        </w:rPr>
        <w:t>中标</w:t>
      </w:r>
      <w:r w:rsidR="00BC23C2">
        <w:rPr>
          <w:rFonts w:ascii="仿宋" w:eastAsia="仿宋" w:hAnsi="仿宋" w:hint="eastAsia"/>
          <w:sz w:val="28"/>
          <w:szCs w:val="28"/>
        </w:rPr>
        <w:t>（成交）</w:t>
      </w:r>
      <w:r w:rsidRPr="0092117A">
        <w:rPr>
          <w:rFonts w:ascii="仿宋" w:eastAsia="仿宋" w:hAnsi="仿宋" w:hint="eastAsia"/>
          <w:sz w:val="28"/>
          <w:szCs w:val="28"/>
        </w:rPr>
        <w:t>金额</w:t>
      </w:r>
      <w:bookmarkStart w:id="3" w:name="OLE_LINK2"/>
      <w:r w:rsidRPr="0092117A">
        <w:rPr>
          <w:rFonts w:ascii="仿宋" w:eastAsia="仿宋" w:hAnsi="仿宋" w:hint="eastAsia"/>
          <w:sz w:val="28"/>
          <w:szCs w:val="28"/>
        </w:rPr>
        <w:t>：</w:t>
      </w:r>
      <w:bookmarkStart w:id="4" w:name="OLE_LINK3"/>
      <w:bookmarkStart w:id="5" w:name="OLE_LINK12"/>
      <w:bookmarkStart w:id="6" w:name="OLE_LINK13"/>
      <w:bookmarkEnd w:id="3"/>
      <w:r w:rsidR="002C5104" w:rsidRPr="002C5104">
        <w:rPr>
          <w:rFonts w:asciiTheme="majorEastAsia" w:eastAsiaTheme="majorEastAsia" w:hAnsiTheme="majorEastAsia" w:cs="宋体"/>
          <w:kern w:val="0"/>
          <w:sz w:val="28"/>
          <w:szCs w:val="28"/>
        </w:rPr>
        <w:t>705000</w:t>
      </w:r>
      <w:bookmarkEnd w:id="5"/>
      <w:bookmarkEnd w:id="6"/>
      <w:r w:rsidR="00E940E6" w:rsidRPr="00E940E6">
        <w:rPr>
          <w:rFonts w:ascii="仿宋" w:eastAsia="仿宋" w:hAnsi="仿宋" w:hint="eastAsia"/>
          <w:sz w:val="28"/>
          <w:szCs w:val="28"/>
        </w:rPr>
        <w:t>元</w:t>
      </w:r>
      <w:bookmarkEnd w:id="4"/>
      <w:r w:rsidR="004E2775" w:rsidRPr="0092117A">
        <w:rPr>
          <w:rFonts w:ascii="仿宋" w:eastAsia="仿宋" w:hAnsi="仿宋" w:hint="eastAsia"/>
          <w:sz w:val="28"/>
          <w:szCs w:val="28"/>
        </w:rPr>
        <w:t>（人民</w:t>
      </w:r>
      <w:r w:rsidR="00D613AA" w:rsidRPr="0092117A">
        <w:rPr>
          <w:rFonts w:ascii="仿宋" w:eastAsia="仿宋" w:hAnsi="仿宋" w:hint="eastAsia"/>
          <w:sz w:val="28"/>
          <w:szCs w:val="28"/>
        </w:rPr>
        <w:t>币</w:t>
      </w:r>
      <w:r w:rsidR="004E2775" w:rsidRPr="0092117A">
        <w:rPr>
          <w:rFonts w:ascii="仿宋" w:eastAsia="仿宋" w:hAnsi="仿宋" w:hint="eastAsia"/>
          <w:sz w:val="28"/>
          <w:szCs w:val="28"/>
        </w:rPr>
        <w:t>）</w:t>
      </w:r>
    </w:p>
    <w:p w14:paraId="05C73920" w14:textId="77777777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AE6F7B" w14:paraId="5F7E9E26" w14:textId="77777777" w:rsidTr="00D6441E">
        <w:tc>
          <w:tcPr>
            <w:tcW w:w="9464" w:type="dxa"/>
          </w:tcPr>
          <w:p w14:paraId="6B6D69BE" w14:textId="48C0AA0D" w:rsidR="00AE6F7B" w:rsidRDefault="00BA5986" w:rsidP="00D6441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</w:t>
            </w:r>
            <w:r w:rsidR="00AE6F7B">
              <w:rPr>
                <w:rFonts w:ascii="仿宋" w:eastAsia="仿宋" w:hAnsi="仿宋" w:hint="eastAsia"/>
                <w:kern w:val="0"/>
                <w:sz w:val="28"/>
                <w:szCs w:val="28"/>
              </w:rPr>
              <w:t>类</w:t>
            </w:r>
          </w:p>
        </w:tc>
      </w:tr>
      <w:tr w:rsidR="00AE6F7B" w:rsidRPr="00C553ED" w14:paraId="61996191" w14:textId="77777777" w:rsidTr="00D6441E">
        <w:tc>
          <w:tcPr>
            <w:tcW w:w="9464" w:type="dxa"/>
          </w:tcPr>
          <w:p w14:paraId="13ED7F0A" w14:textId="03AC6349" w:rsidR="00EA12C3" w:rsidRPr="002C5104" w:rsidRDefault="00EA12C3" w:rsidP="002C5104">
            <w:pPr>
              <w:pStyle w:val="a3"/>
              <w:jc w:val="both"/>
              <w:rPr>
                <w:rFonts w:ascii="黑体" w:eastAsia="黑体" w:hAnsi="黑体" w:cs="Times New Roman"/>
                <w:b/>
                <w:kern w:val="2"/>
                <w:sz w:val="28"/>
                <w:szCs w:val="28"/>
                <w:lang w:val="en-US" w:bidi="ar-SA"/>
              </w:rPr>
            </w:pPr>
            <w:r w:rsidRPr="00DC50A9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DC50A9">
              <w:rPr>
                <w:rFonts w:ascii="仿宋" w:eastAsia="仿宋" w:hAnsi="仿宋" w:hint="eastAsia"/>
                <w:sz w:val="28"/>
                <w:szCs w:val="28"/>
              </w:rPr>
              <w:t xml:space="preserve"> 称：</w:t>
            </w:r>
            <w:r w:rsidR="00123B11">
              <w:rPr>
                <w:rFonts w:ascii="仿宋" w:eastAsia="仿宋" w:hAnsi="仿宋" w:hint="eastAsia"/>
                <w:sz w:val="28"/>
                <w:szCs w:val="28"/>
              </w:rPr>
              <w:t>区直单位存量历史无手续建筑补办手续资金</w:t>
            </w:r>
            <w:r w:rsidR="002C5104" w:rsidRPr="002C5104">
              <w:rPr>
                <w:rFonts w:ascii="仿宋" w:eastAsia="仿宋" w:hAnsi="仿宋" w:hint="eastAsia"/>
                <w:sz w:val="28"/>
                <w:szCs w:val="28"/>
              </w:rPr>
              <w:t>（地质灾害评估）</w:t>
            </w:r>
          </w:p>
          <w:p w14:paraId="5E22F118" w14:textId="7777777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服务范围：详见竞争性磋商文件</w:t>
            </w:r>
          </w:p>
          <w:p w14:paraId="7D8814D5" w14:textId="7777777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服务要求：详见竞争性磋商文件</w:t>
            </w:r>
          </w:p>
          <w:p w14:paraId="68943DE4" w14:textId="72C69611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  <w:bookmarkStart w:id="7" w:name="_Hlk231294963"/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合同签订后至2026年07月31日</w:t>
            </w:r>
            <w:bookmarkStart w:id="8" w:name="_GoBack"/>
            <w:bookmarkEnd w:id="7"/>
            <w:bookmarkEnd w:id="8"/>
          </w:p>
          <w:p w14:paraId="4C0E7488" w14:textId="12A7913A" w:rsidR="00AE6F7B" w:rsidRPr="00BA5986" w:rsidRDefault="00BA5986" w:rsidP="00EA12C3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 w14:paraId="6DDD8F12" w14:textId="0CEE60E1" w:rsidR="006E1710" w:rsidRPr="00D61827" w:rsidRDefault="00437F35" w:rsidP="008B2766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61827">
        <w:rPr>
          <w:rFonts w:ascii="黑体" w:eastAsia="黑体" w:hAnsi="黑体" w:hint="eastAsia"/>
          <w:sz w:val="28"/>
          <w:szCs w:val="28"/>
        </w:rPr>
        <w:t>评审专</w:t>
      </w:r>
      <w:r w:rsidRPr="00C55EA0">
        <w:rPr>
          <w:rFonts w:ascii="黑体" w:eastAsia="黑体" w:hAnsi="黑体" w:hint="eastAsia"/>
          <w:sz w:val="28"/>
          <w:szCs w:val="28"/>
        </w:rPr>
        <w:t>家名单：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黄一品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、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邓文华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、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张学兵</w:t>
      </w:r>
      <w:r w:rsidR="00BA5986" w:rsidRPr="00D61827">
        <w:rPr>
          <w:rFonts w:ascii="黑体" w:eastAsia="黑体" w:hAnsi="黑体" w:hint="eastAsia"/>
          <w:sz w:val="28"/>
          <w:szCs w:val="28"/>
        </w:rPr>
        <w:t xml:space="preserve"> </w:t>
      </w:r>
    </w:p>
    <w:p w14:paraId="67C68C30" w14:textId="59B6E4DA" w:rsidR="00DC50A9" w:rsidRPr="003E4F9B" w:rsidRDefault="00437F35" w:rsidP="001D7C9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代理服务收费标准及金额：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参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照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国家发展计划委员会计价格[2002]1980号计取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。招标代理费：</w:t>
      </w:r>
      <w:r w:rsidR="002C5104">
        <w:rPr>
          <w:rFonts w:ascii="仿宋" w:eastAsia="仿宋" w:hAnsi="仿宋" w:cstheme="minorBidi" w:hint="eastAsia"/>
          <w:kern w:val="0"/>
          <w:sz w:val="28"/>
          <w:szCs w:val="28"/>
        </w:rPr>
        <w:t>10575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元</w:t>
      </w:r>
    </w:p>
    <w:p w14:paraId="46FD07F2" w14:textId="77777777" w:rsidR="002036BA" w:rsidRPr="00DC50A9" w:rsidRDefault="00437F35" w:rsidP="00DC50A9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公告期限</w:t>
      </w:r>
    </w:p>
    <w:p w14:paraId="7426A813" w14:textId="77777777" w:rsidR="002036BA" w:rsidRDefault="00437F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A0AE6F4" w14:textId="77777777" w:rsidR="002036BA" w:rsidRDefault="00437F3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F4AD077" w14:textId="77777777" w:rsidR="009C6ED4" w:rsidRDefault="00DC50A9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无</w:t>
      </w:r>
    </w:p>
    <w:p w14:paraId="542C5D6A" w14:textId="77777777" w:rsidR="002036BA" w:rsidRDefault="00437F3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B9D448B" w14:textId="77777777" w:rsidR="003F08B9" w:rsidRDefault="003F08B9" w:rsidP="003F08B9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9" w:name="_Toc28359023"/>
      <w:bookmarkStart w:id="10" w:name="_Toc35393641"/>
      <w:bookmarkStart w:id="11" w:name="_Toc35393810"/>
      <w:bookmarkStart w:id="12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9"/>
      <w:bookmarkEnd w:id="10"/>
      <w:bookmarkEnd w:id="11"/>
      <w:bookmarkEnd w:id="12"/>
    </w:p>
    <w:p w14:paraId="6B5B6448" w14:textId="4F0D6E20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123B11">
        <w:rPr>
          <w:rFonts w:ascii="仿宋" w:eastAsia="仿宋" w:hAnsi="仿宋" w:hint="eastAsia"/>
          <w:sz w:val="28"/>
          <w:szCs w:val="28"/>
          <w:u w:val="single"/>
        </w:rPr>
        <w:t>北京市怀柔区机关事务管理中心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2C230B8E" w14:textId="7FD5FB0F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Pr="00ED0A1C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怀柔区府前街15号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577F018E" w14:textId="7FA2A117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徐鹏华、武燕 </w:t>
      </w:r>
      <w:bookmarkStart w:id="13" w:name="OLE_LINK11"/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>010-69649046</w:t>
      </w:r>
      <w:bookmarkEnd w:id="13"/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E6F7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3E6B7C8D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4" w:name="_Toc35393811"/>
      <w:bookmarkStart w:id="15" w:name="_Toc28359101"/>
      <w:bookmarkStart w:id="16" w:name="_Toc28359024"/>
      <w:bookmarkStart w:id="17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4"/>
      <w:bookmarkEnd w:id="15"/>
      <w:bookmarkEnd w:id="16"/>
      <w:bookmarkEnd w:id="17"/>
    </w:p>
    <w:p w14:paraId="3C961081" w14:textId="02F3D4EA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123B11">
        <w:rPr>
          <w:rFonts w:ascii="仿宋" w:eastAsia="仿宋" w:hAnsi="仿宋" w:hint="eastAsia"/>
          <w:sz w:val="28"/>
          <w:szCs w:val="28"/>
          <w:u w:val="single"/>
        </w:rPr>
        <w:t>北京中晟嘉信工程管理有限公司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64A9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6403F230" w14:textId="33CAF275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124CB3" w:rsidRPr="00124CB3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BA5986" w:rsidRPr="00BA5986">
        <w:rPr>
          <w:rFonts w:ascii="仿宋" w:eastAsia="仿宋" w:hAnsi="仿宋"/>
          <w:sz w:val="28"/>
          <w:szCs w:val="28"/>
          <w:u w:val="single"/>
        </w:rPr>
        <w:t>顺义区杜杨南街10号院3号楼9层933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066F06AA" w14:textId="57D50009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>周进 17800267050</w:t>
      </w:r>
      <w:r w:rsidR="00C17E6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14:paraId="6C5F5875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02"/>
      <w:bookmarkStart w:id="19" w:name="_Toc28359025"/>
      <w:bookmarkStart w:id="20" w:name="_Toc35393812"/>
      <w:bookmarkStart w:id="21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8"/>
      <w:bookmarkEnd w:id="19"/>
      <w:bookmarkEnd w:id="20"/>
      <w:bookmarkEnd w:id="21"/>
    </w:p>
    <w:p w14:paraId="20D18342" w14:textId="0CB07202" w:rsidR="003F08B9" w:rsidRDefault="003F08B9" w:rsidP="003F08B9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>周进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14:paraId="20A52D1B" w14:textId="44E31722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 w:rsidR="00BA5986" w:rsidRPr="00BA5986">
        <w:rPr>
          <w:rFonts w:ascii="仿宋" w:eastAsia="仿宋" w:hAnsi="仿宋"/>
          <w:sz w:val="28"/>
          <w:szCs w:val="28"/>
          <w:u w:val="single"/>
        </w:rPr>
        <w:t>010-89493937</w:t>
      </w:r>
    </w:p>
    <w:p w14:paraId="6AB7B95E" w14:textId="55A5904A" w:rsidR="002036BA" w:rsidRPr="003F08B9" w:rsidRDefault="002036BA" w:rsidP="003F08B9">
      <w:pPr>
        <w:pStyle w:val="2"/>
        <w:spacing w:line="360" w:lineRule="auto"/>
        <w:ind w:firstLineChars="250" w:firstLine="703"/>
        <w:rPr>
          <w:rFonts w:ascii="仿宋" w:eastAsia="仿宋" w:hAnsi="仿宋"/>
          <w:sz w:val="28"/>
          <w:szCs w:val="28"/>
          <w:u w:val="single"/>
        </w:rPr>
      </w:pPr>
    </w:p>
    <w:sectPr w:rsidR="002036BA" w:rsidRPr="003F08B9" w:rsidSect="0020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089C6" w14:textId="77777777" w:rsidR="00C80320" w:rsidRDefault="00C80320" w:rsidP="00D84719">
      <w:r>
        <w:separator/>
      </w:r>
    </w:p>
  </w:endnote>
  <w:endnote w:type="continuationSeparator" w:id="0">
    <w:p w14:paraId="5EEBC62B" w14:textId="77777777" w:rsidR="00C80320" w:rsidRDefault="00C80320" w:rsidP="00D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1CD7D" w14:textId="77777777" w:rsidR="00C80320" w:rsidRDefault="00C80320" w:rsidP="00D84719">
      <w:r>
        <w:separator/>
      </w:r>
    </w:p>
  </w:footnote>
  <w:footnote w:type="continuationSeparator" w:id="0">
    <w:p w14:paraId="774076B7" w14:textId="77777777" w:rsidR="00C80320" w:rsidRDefault="00C80320" w:rsidP="00D8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0A7E"/>
    <w:multiLevelType w:val="singleLevel"/>
    <w:tmpl w:val="2C350A7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27ED"/>
    <w:rsid w:val="00001D5F"/>
    <w:rsid w:val="000059AB"/>
    <w:rsid w:val="00012AC7"/>
    <w:rsid w:val="000212E5"/>
    <w:rsid w:val="00024E94"/>
    <w:rsid w:val="00025D8C"/>
    <w:rsid w:val="00026657"/>
    <w:rsid w:val="00027047"/>
    <w:rsid w:val="000338BE"/>
    <w:rsid w:val="0004137A"/>
    <w:rsid w:val="00047A4A"/>
    <w:rsid w:val="00052A3B"/>
    <w:rsid w:val="00060F67"/>
    <w:rsid w:val="00073EB9"/>
    <w:rsid w:val="000773A8"/>
    <w:rsid w:val="000876C5"/>
    <w:rsid w:val="00093DFE"/>
    <w:rsid w:val="00095530"/>
    <w:rsid w:val="000A11F0"/>
    <w:rsid w:val="000A187B"/>
    <w:rsid w:val="000A3B61"/>
    <w:rsid w:val="000A62E8"/>
    <w:rsid w:val="000B133C"/>
    <w:rsid w:val="000B6230"/>
    <w:rsid w:val="000C45D1"/>
    <w:rsid w:val="000E5E05"/>
    <w:rsid w:val="000E6899"/>
    <w:rsid w:val="001022DD"/>
    <w:rsid w:val="00123B11"/>
    <w:rsid w:val="00124CB3"/>
    <w:rsid w:val="00132FD1"/>
    <w:rsid w:val="00134755"/>
    <w:rsid w:val="00152E8D"/>
    <w:rsid w:val="00156E6E"/>
    <w:rsid w:val="00167391"/>
    <w:rsid w:val="001765B5"/>
    <w:rsid w:val="001827B9"/>
    <w:rsid w:val="0018643B"/>
    <w:rsid w:val="00197F2D"/>
    <w:rsid w:val="001A23E5"/>
    <w:rsid w:val="001B3163"/>
    <w:rsid w:val="001B3CDE"/>
    <w:rsid w:val="001B6AEF"/>
    <w:rsid w:val="001B7696"/>
    <w:rsid w:val="001C609B"/>
    <w:rsid w:val="001D4616"/>
    <w:rsid w:val="001D76B0"/>
    <w:rsid w:val="001D7C97"/>
    <w:rsid w:val="001E6E06"/>
    <w:rsid w:val="001F1945"/>
    <w:rsid w:val="001F3894"/>
    <w:rsid w:val="001F40F8"/>
    <w:rsid w:val="00202BEC"/>
    <w:rsid w:val="002036BA"/>
    <w:rsid w:val="00211F2E"/>
    <w:rsid w:val="00212CF0"/>
    <w:rsid w:val="00215036"/>
    <w:rsid w:val="0021511A"/>
    <w:rsid w:val="00215893"/>
    <w:rsid w:val="00215AD4"/>
    <w:rsid w:val="00220879"/>
    <w:rsid w:val="002264FA"/>
    <w:rsid w:val="002272FD"/>
    <w:rsid w:val="0024369E"/>
    <w:rsid w:val="00254AFF"/>
    <w:rsid w:val="0027536B"/>
    <w:rsid w:val="002876DE"/>
    <w:rsid w:val="002925B7"/>
    <w:rsid w:val="002A1480"/>
    <w:rsid w:val="002A1EA5"/>
    <w:rsid w:val="002B0A79"/>
    <w:rsid w:val="002C00A0"/>
    <w:rsid w:val="002C3BF3"/>
    <w:rsid w:val="002C5104"/>
    <w:rsid w:val="002C7D8E"/>
    <w:rsid w:val="002D476D"/>
    <w:rsid w:val="002D57D0"/>
    <w:rsid w:val="002D5F5B"/>
    <w:rsid w:val="002D74BF"/>
    <w:rsid w:val="002D77E2"/>
    <w:rsid w:val="002E3FB9"/>
    <w:rsid w:val="002E4DA2"/>
    <w:rsid w:val="002E51C6"/>
    <w:rsid w:val="00312A40"/>
    <w:rsid w:val="00315043"/>
    <w:rsid w:val="00317C0D"/>
    <w:rsid w:val="00327AF6"/>
    <w:rsid w:val="00337570"/>
    <w:rsid w:val="00362147"/>
    <w:rsid w:val="00367ADE"/>
    <w:rsid w:val="003725EF"/>
    <w:rsid w:val="00377AA1"/>
    <w:rsid w:val="003819D6"/>
    <w:rsid w:val="003949B4"/>
    <w:rsid w:val="003A3564"/>
    <w:rsid w:val="003A430D"/>
    <w:rsid w:val="003B1398"/>
    <w:rsid w:val="003B1C57"/>
    <w:rsid w:val="003B3055"/>
    <w:rsid w:val="003B4648"/>
    <w:rsid w:val="003C0DA0"/>
    <w:rsid w:val="003D316F"/>
    <w:rsid w:val="003F08B9"/>
    <w:rsid w:val="003F4BD3"/>
    <w:rsid w:val="0040225C"/>
    <w:rsid w:val="00437F35"/>
    <w:rsid w:val="004415A9"/>
    <w:rsid w:val="0044590F"/>
    <w:rsid w:val="0044630A"/>
    <w:rsid w:val="00446CB6"/>
    <w:rsid w:val="00446D2A"/>
    <w:rsid w:val="004548D3"/>
    <w:rsid w:val="00460FFB"/>
    <w:rsid w:val="00464A98"/>
    <w:rsid w:val="00472525"/>
    <w:rsid w:val="00490885"/>
    <w:rsid w:val="00492FAD"/>
    <w:rsid w:val="004A4234"/>
    <w:rsid w:val="004B4B3B"/>
    <w:rsid w:val="004C5ED7"/>
    <w:rsid w:val="004C770C"/>
    <w:rsid w:val="004D4B51"/>
    <w:rsid w:val="004D6D22"/>
    <w:rsid w:val="004E07E4"/>
    <w:rsid w:val="004E2775"/>
    <w:rsid w:val="004E27BB"/>
    <w:rsid w:val="004E353A"/>
    <w:rsid w:val="004E48D5"/>
    <w:rsid w:val="004E5501"/>
    <w:rsid w:val="004E59E2"/>
    <w:rsid w:val="004F0CE6"/>
    <w:rsid w:val="004F43F6"/>
    <w:rsid w:val="004F72F8"/>
    <w:rsid w:val="00514803"/>
    <w:rsid w:val="00524BAA"/>
    <w:rsid w:val="00525C23"/>
    <w:rsid w:val="00526252"/>
    <w:rsid w:val="00543A31"/>
    <w:rsid w:val="00544C02"/>
    <w:rsid w:val="005556F5"/>
    <w:rsid w:val="005612B4"/>
    <w:rsid w:val="005636F3"/>
    <w:rsid w:val="00571C33"/>
    <w:rsid w:val="00572830"/>
    <w:rsid w:val="00572842"/>
    <w:rsid w:val="005A602E"/>
    <w:rsid w:val="005A6E51"/>
    <w:rsid w:val="005B595B"/>
    <w:rsid w:val="005E6E62"/>
    <w:rsid w:val="005F58CC"/>
    <w:rsid w:val="00600412"/>
    <w:rsid w:val="00606116"/>
    <w:rsid w:val="00614431"/>
    <w:rsid w:val="00614913"/>
    <w:rsid w:val="006161A4"/>
    <w:rsid w:val="00621A93"/>
    <w:rsid w:val="00621BAE"/>
    <w:rsid w:val="00621C28"/>
    <w:rsid w:val="00622081"/>
    <w:rsid w:val="00641B11"/>
    <w:rsid w:val="006627ED"/>
    <w:rsid w:val="00665F6B"/>
    <w:rsid w:val="00684BBC"/>
    <w:rsid w:val="0069102E"/>
    <w:rsid w:val="00691914"/>
    <w:rsid w:val="006A2269"/>
    <w:rsid w:val="006B6A7A"/>
    <w:rsid w:val="006C595C"/>
    <w:rsid w:val="006C7B3B"/>
    <w:rsid w:val="006D1B20"/>
    <w:rsid w:val="006D27EF"/>
    <w:rsid w:val="006D5395"/>
    <w:rsid w:val="006D546A"/>
    <w:rsid w:val="006E1710"/>
    <w:rsid w:val="006F2D1C"/>
    <w:rsid w:val="00700523"/>
    <w:rsid w:val="0070057B"/>
    <w:rsid w:val="0070407B"/>
    <w:rsid w:val="007140D5"/>
    <w:rsid w:val="00715509"/>
    <w:rsid w:val="00735FE1"/>
    <w:rsid w:val="00740B0D"/>
    <w:rsid w:val="00752B20"/>
    <w:rsid w:val="00761A1D"/>
    <w:rsid w:val="00761CB1"/>
    <w:rsid w:val="00774FD3"/>
    <w:rsid w:val="007755A0"/>
    <w:rsid w:val="007772E9"/>
    <w:rsid w:val="007815A5"/>
    <w:rsid w:val="00786F5D"/>
    <w:rsid w:val="00792A24"/>
    <w:rsid w:val="007A3034"/>
    <w:rsid w:val="007A796F"/>
    <w:rsid w:val="007B7204"/>
    <w:rsid w:val="007D2C2C"/>
    <w:rsid w:val="007E7ECA"/>
    <w:rsid w:val="007F3FE4"/>
    <w:rsid w:val="00800B17"/>
    <w:rsid w:val="00800BCE"/>
    <w:rsid w:val="00824DAA"/>
    <w:rsid w:val="00826AC5"/>
    <w:rsid w:val="00834941"/>
    <w:rsid w:val="00836142"/>
    <w:rsid w:val="00840C29"/>
    <w:rsid w:val="00851EFC"/>
    <w:rsid w:val="00864EB2"/>
    <w:rsid w:val="008667A5"/>
    <w:rsid w:val="0087060B"/>
    <w:rsid w:val="00883C16"/>
    <w:rsid w:val="00894797"/>
    <w:rsid w:val="008961EA"/>
    <w:rsid w:val="00896644"/>
    <w:rsid w:val="008A0D0D"/>
    <w:rsid w:val="008A4C10"/>
    <w:rsid w:val="008A6F1F"/>
    <w:rsid w:val="008B2766"/>
    <w:rsid w:val="008C1A6A"/>
    <w:rsid w:val="008C2D41"/>
    <w:rsid w:val="008E1AD5"/>
    <w:rsid w:val="00905671"/>
    <w:rsid w:val="00911BDA"/>
    <w:rsid w:val="0092117A"/>
    <w:rsid w:val="00924A70"/>
    <w:rsid w:val="00933E9E"/>
    <w:rsid w:val="00935382"/>
    <w:rsid w:val="00947205"/>
    <w:rsid w:val="009507E4"/>
    <w:rsid w:val="00952EFF"/>
    <w:rsid w:val="009604C0"/>
    <w:rsid w:val="009636FB"/>
    <w:rsid w:val="00963CC8"/>
    <w:rsid w:val="00964E35"/>
    <w:rsid w:val="00972C04"/>
    <w:rsid w:val="0097736E"/>
    <w:rsid w:val="00980990"/>
    <w:rsid w:val="00987224"/>
    <w:rsid w:val="0099178C"/>
    <w:rsid w:val="00997213"/>
    <w:rsid w:val="009C6ED4"/>
    <w:rsid w:val="009D0732"/>
    <w:rsid w:val="009D1D32"/>
    <w:rsid w:val="009D4A84"/>
    <w:rsid w:val="009D71AB"/>
    <w:rsid w:val="009F1825"/>
    <w:rsid w:val="009F2676"/>
    <w:rsid w:val="009F3F0B"/>
    <w:rsid w:val="009F610F"/>
    <w:rsid w:val="00A0120F"/>
    <w:rsid w:val="00A057D8"/>
    <w:rsid w:val="00A07859"/>
    <w:rsid w:val="00A10E93"/>
    <w:rsid w:val="00A148C8"/>
    <w:rsid w:val="00A34143"/>
    <w:rsid w:val="00A47B0F"/>
    <w:rsid w:val="00A532CF"/>
    <w:rsid w:val="00A636BF"/>
    <w:rsid w:val="00A7283C"/>
    <w:rsid w:val="00A8053C"/>
    <w:rsid w:val="00A80CB1"/>
    <w:rsid w:val="00A9221F"/>
    <w:rsid w:val="00A92B31"/>
    <w:rsid w:val="00A9595A"/>
    <w:rsid w:val="00AA12CC"/>
    <w:rsid w:val="00AA5507"/>
    <w:rsid w:val="00AA6516"/>
    <w:rsid w:val="00AB172B"/>
    <w:rsid w:val="00AB4F4C"/>
    <w:rsid w:val="00AB58B4"/>
    <w:rsid w:val="00AC1F8F"/>
    <w:rsid w:val="00AC6F01"/>
    <w:rsid w:val="00AC7740"/>
    <w:rsid w:val="00AD5BAD"/>
    <w:rsid w:val="00AE6F7B"/>
    <w:rsid w:val="00AE711A"/>
    <w:rsid w:val="00AF03E1"/>
    <w:rsid w:val="00AF2974"/>
    <w:rsid w:val="00AF2F36"/>
    <w:rsid w:val="00AF4261"/>
    <w:rsid w:val="00B26E76"/>
    <w:rsid w:val="00B30193"/>
    <w:rsid w:val="00B378E6"/>
    <w:rsid w:val="00B4175D"/>
    <w:rsid w:val="00B77638"/>
    <w:rsid w:val="00B951F7"/>
    <w:rsid w:val="00B9725F"/>
    <w:rsid w:val="00BA353C"/>
    <w:rsid w:val="00BA4876"/>
    <w:rsid w:val="00BA5986"/>
    <w:rsid w:val="00BB1328"/>
    <w:rsid w:val="00BB49EE"/>
    <w:rsid w:val="00BC23C2"/>
    <w:rsid w:val="00BC5671"/>
    <w:rsid w:val="00BC704B"/>
    <w:rsid w:val="00BD62D2"/>
    <w:rsid w:val="00BD7919"/>
    <w:rsid w:val="00BE5124"/>
    <w:rsid w:val="00C17E68"/>
    <w:rsid w:val="00C319EA"/>
    <w:rsid w:val="00C3668B"/>
    <w:rsid w:val="00C4788A"/>
    <w:rsid w:val="00C55EA0"/>
    <w:rsid w:val="00C620A3"/>
    <w:rsid w:val="00C703FD"/>
    <w:rsid w:val="00C76E44"/>
    <w:rsid w:val="00C80320"/>
    <w:rsid w:val="00C8473B"/>
    <w:rsid w:val="00C848B4"/>
    <w:rsid w:val="00C87E44"/>
    <w:rsid w:val="00C9519C"/>
    <w:rsid w:val="00C97C13"/>
    <w:rsid w:val="00CA28D9"/>
    <w:rsid w:val="00CA46C4"/>
    <w:rsid w:val="00CC5889"/>
    <w:rsid w:val="00CC58DA"/>
    <w:rsid w:val="00CD28B0"/>
    <w:rsid w:val="00CD3986"/>
    <w:rsid w:val="00CD54DE"/>
    <w:rsid w:val="00CE4DB2"/>
    <w:rsid w:val="00CE71C6"/>
    <w:rsid w:val="00CF2BBC"/>
    <w:rsid w:val="00CF68BA"/>
    <w:rsid w:val="00D02315"/>
    <w:rsid w:val="00D11DC2"/>
    <w:rsid w:val="00D13E64"/>
    <w:rsid w:val="00D20E37"/>
    <w:rsid w:val="00D217F5"/>
    <w:rsid w:val="00D23553"/>
    <w:rsid w:val="00D239DB"/>
    <w:rsid w:val="00D31CFC"/>
    <w:rsid w:val="00D42966"/>
    <w:rsid w:val="00D430A4"/>
    <w:rsid w:val="00D436D1"/>
    <w:rsid w:val="00D46413"/>
    <w:rsid w:val="00D51FC9"/>
    <w:rsid w:val="00D53A82"/>
    <w:rsid w:val="00D57B2B"/>
    <w:rsid w:val="00D613AA"/>
    <w:rsid w:val="00D61827"/>
    <w:rsid w:val="00D64E76"/>
    <w:rsid w:val="00D65331"/>
    <w:rsid w:val="00D75C91"/>
    <w:rsid w:val="00D84719"/>
    <w:rsid w:val="00D95ABA"/>
    <w:rsid w:val="00DA1FC0"/>
    <w:rsid w:val="00DB5933"/>
    <w:rsid w:val="00DB5CC2"/>
    <w:rsid w:val="00DC40FB"/>
    <w:rsid w:val="00DC50A9"/>
    <w:rsid w:val="00DC718D"/>
    <w:rsid w:val="00DD58AB"/>
    <w:rsid w:val="00DD74EA"/>
    <w:rsid w:val="00DE3427"/>
    <w:rsid w:val="00DE5ABF"/>
    <w:rsid w:val="00DE7A34"/>
    <w:rsid w:val="00E00B62"/>
    <w:rsid w:val="00E00C57"/>
    <w:rsid w:val="00E037BE"/>
    <w:rsid w:val="00E05174"/>
    <w:rsid w:val="00E054D3"/>
    <w:rsid w:val="00E1422F"/>
    <w:rsid w:val="00E158B2"/>
    <w:rsid w:val="00E22DF8"/>
    <w:rsid w:val="00E23B71"/>
    <w:rsid w:val="00E2402E"/>
    <w:rsid w:val="00E36FCB"/>
    <w:rsid w:val="00E401F3"/>
    <w:rsid w:val="00E43630"/>
    <w:rsid w:val="00E516D4"/>
    <w:rsid w:val="00E55125"/>
    <w:rsid w:val="00E56ED0"/>
    <w:rsid w:val="00E741A7"/>
    <w:rsid w:val="00E74E43"/>
    <w:rsid w:val="00E81485"/>
    <w:rsid w:val="00E940AE"/>
    <w:rsid w:val="00E940E6"/>
    <w:rsid w:val="00E97C90"/>
    <w:rsid w:val="00EA0231"/>
    <w:rsid w:val="00EA12C3"/>
    <w:rsid w:val="00EA4E14"/>
    <w:rsid w:val="00EA68C9"/>
    <w:rsid w:val="00EB2B6E"/>
    <w:rsid w:val="00EC0E0B"/>
    <w:rsid w:val="00EC159A"/>
    <w:rsid w:val="00EC31E0"/>
    <w:rsid w:val="00ED1BE1"/>
    <w:rsid w:val="00ED2C1C"/>
    <w:rsid w:val="00ED3AF5"/>
    <w:rsid w:val="00EE08A3"/>
    <w:rsid w:val="00EE406B"/>
    <w:rsid w:val="00EF291E"/>
    <w:rsid w:val="00F02A1F"/>
    <w:rsid w:val="00F1593E"/>
    <w:rsid w:val="00F20425"/>
    <w:rsid w:val="00F315BB"/>
    <w:rsid w:val="00F501E9"/>
    <w:rsid w:val="00F546D4"/>
    <w:rsid w:val="00F60089"/>
    <w:rsid w:val="00F842BC"/>
    <w:rsid w:val="00F8651D"/>
    <w:rsid w:val="00F86C1E"/>
    <w:rsid w:val="00F91595"/>
    <w:rsid w:val="00FA530C"/>
    <w:rsid w:val="00FB33B2"/>
    <w:rsid w:val="00FB36C0"/>
    <w:rsid w:val="00FB7213"/>
    <w:rsid w:val="00FC32AE"/>
    <w:rsid w:val="00FC7F9C"/>
    <w:rsid w:val="00FD3B93"/>
    <w:rsid w:val="00FD7DEC"/>
    <w:rsid w:val="00FE57CD"/>
    <w:rsid w:val="00FE5DC2"/>
    <w:rsid w:val="00FF1BC0"/>
    <w:rsid w:val="00FF46CC"/>
    <w:rsid w:val="0AFB7290"/>
    <w:rsid w:val="20F044A4"/>
    <w:rsid w:val="38C556F7"/>
    <w:rsid w:val="44EE4E32"/>
    <w:rsid w:val="45621B11"/>
    <w:rsid w:val="45A842E2"/>
    <w:rsid w:val="47AD35DD"/>
    <w:rsid w:val="4CAC4C77"/>
    <w:rsid w:val="4E6022EB"/>
    <w:rsid w:val="559561D2"/>
    <w:rsid w:val="57827F2D"/>
    <w:rsid w:val="64225EDA"/>
    <w:rsid w:val="6CD51A0C"/>
    <w:rsid w:val="6F73571A"/>
    <w:rsid w:val="7CBB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74771"/>
  <w15:docId w15:val="{024E1F87-7566-4731-87B7-F3EC8D3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03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036B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6BA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sid w:val="002036BA"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a8"/>
    <w:uiPriority w:val="99"/>
    <w:unhideWhenUsed/>
    <w:qFormat/>
    <w:rsid w:val="002036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0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036BA"/>
    <w:rPr>
      <w:sz w:val="24"/>
    </w:rPr>
  </w:style>
  <w:style w:type="table" w:styleId="ac">
    <w:name w:val="Table Grid"/>
    <w:basedOn w:val="a1"/>
    <w:qFormat/>
    <w:rsid w:val="002036B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036BA"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aa">
    <w:name w:val="页眉 字符"/>
    <w:basedOn w:val="a0"/>
    <w:link w:val="a9"/>
    <w:uiPriority w:val="99"/>
    <w:qFormat/>
    <w:rsid w:val="002036BA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036B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036B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036BA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sid w:val="002036BA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uiPriority w:val="1"/>
    <w:qFormat/>
    <w:rsid w:val="002036BA"/>
    <w:rPr>
      <w:rFonts w:ascii="宋体" w:hAnsi="宋体" w:cs="宋体"/>
      <w:sz w:val="24"/>
      <w:szCs w:val="24"/>
      <w:lang w:val="zh-CN" w:bidi="zh-CN"/>
    </w:rPr>
  </w:style>
  <w:style w:type="paragraph" w:styleId="ae">
    <w:name w:val="Balloon Text"/>
    <w:basedOn w:val="a"/>
    <w:link w:val="af"/>
    <w:uiPriority w:val="99"/>
    <w:semiHidden/>
    <w:unhideWhenUsed/>
    <w:rsid w:val="0089664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6644"/>
    <w:rPr>
      <w:kern w:val="2"/>
      <w:sz w:val="18"/>
      <w:szCs w:val="18"/>
    </w:rPr>
  </w:style>
  <w:style w:type="paragraph" w:styleId="af0">
    <w:name w:val="No Spacing"/>
    <w:link w:val="af1"/>
    <w:uiPriority w:val="1"/>
    <w:qFormat/>
    <w:rsid w:val="00DC50A9"/>
    <w:pPr>
      <w:widowControl w:val="0"/>
      <w:jc w:val="both"/>
    </w:pPr>
    <w:rPr>
      <w:kern w:val="2"/>
      <w:sz w:val="21"/>
      <w:szCs w:val="24"/>
    </w:rPr>
  </w:style>
  <w:style w:type="character" w:customStyle="1" w:styleId="af1">
    <w:name w:val="无间隔 字符"/>
    <w:link w:val="af0"/>
    <w:uiPriority w:val="1"/>
    <w:qFormat/>
    <w:rsid w:val="00DC50A9"/>
    <w:rPr>
      <w:kern w:val="2"/>
      <w:sz w:val="21"/>
      <w:szCs w:val="24"/>
    </w:rPr>
  </w:style>
  <w:style w:type="paragraph" w:customStyle="1" w:styleId="af2">
    <w:name w:val="*正文"/>
    <w:basedOn w:val="a"/>
    <w:link w:val="Char"/>
    <w:qFormat/>
    <w:rsid w:val="00AE6F7B"/>
    <w:pPr>
      <w:spacing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Char">
    <w:name w:val="*正文 Char"/>
    <w:link w:val="af2"/>
    <w:qFormat/>
    <w:rsid w:val="00AE6F7B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102</Words>
  <Characters>587</Characters>
  <Application>Microsoft Office Word</Application>
  <DocSecurity>0</DocSecurity>
  <Lines>4</Lines>
  <Paragraphs>1</Paragraphs>
  <ScaleCrop>false</ScaleCrop>
  <Company>北京仁泽建设监理有限公司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杨硕</dc:creator>
  <cp:lastModifiedBy>intel-pc</cp:lastModifiedBy>
  <cp:revision>656</cp:revision>
  <cp:lastPrinted>2022-07-15T01:21:00Z</cp:lastPrinted>
  <dcterms:created xsi:type="dcterms:W3CDTF">2020-06-15T01:52:00Z</dcterms:created>
  <dcterms:modified xsi:type="dcterms:W3CDTF">2026-06-02T07:41:00Z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F465A3B188D0486EB33B0D5656C160BA</vt:lpwstr>
  </property>
</Properties>
</file>