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517D" w14:textId="77777777" w:rsidR="007F0111" w:rsidRPr="007F0111" w:rsidRDefault="007F0111" w:rsidP="007F0111">
      <w:pPr>
        <w:jc w:val="center"/>
        <w:rPr>
          <w:b/>
          <w:bCs/>
          <w:sz w:val="32"/>
          <w:szCs w:val="32"/>
        </w:rPr>
      </w:pPr>
      <w:r w:rsidRPr="007F0111">
        <w:rPr>
          <w:b/>
          <w:bCs/>
          <w:sz w:val="32"/>
          <w:szCs w:val="32"/>
        </w:rPr>
        <w:t>经开区耕地保护巡查项目中标公告</w:t>
      </w:r>
    </w:p>
    <w:p w14:paraId="38EC0E17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一、项目编号：999100013000059903-JH001-XM001</w:t>
      </w:r>
    </w:p>
    <w:p w14:paraId="52E54E7D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二、项目名称：经开区耕地保护巡查项目</w:t>
      </w:r>
    </w:p>
    <w:p w14:paraId="4200EBD9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三、中标（成交）信息</w:t>
      </w:r>
    </w:p>
    <w:p w14:paraId="3864C6E3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总中标成交金额：174.16 万元（人民币）</w:t>
      </w:r>
    </w:p>
    <w:p w14:paraId="0D2ED141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中标成交供应商名称、地址及中标成交金额：</w:t>
      </w:r>
    </w:p>
    <w:p w14:paraId="581E5579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中标成交供应商名称：北京中土凯林勘测设计有限公司</w:t>
      </w:r>
    </w:p>
    <w:p w14:paraId="1EC1D8E7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中标成交供应商地址：北京市大兴区黄村镇京开路西侧5幢2层</w:t>
      </w:r>
    </w:p>
    <w:p w14:paraId="0DAAD682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中标金额：174.16万元</w:t>
      </w: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1303"/>
        <w:gridCol w:w="1218"/>
        <w:gridCol w:w="1701"/>
        <w:gridCol w:w="2409"/>
      </w:tblGrid>
      <w:tr w:rsidR="007F0111" w:rsidRPr="007F0111" w14:paraId="05CB3525" w14:textId="77777777" w:rsidTr="007F0111">
        <w:trPr>
          <w:tblHeader/>
          <w:jc w:val="center"/>
        </w:trPr>
        <w:tc>
          <w:tcPr>
            <w:tcW w:w="1302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6DF402BB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供应商名称</w:t>
            </w:r>
          </w:p>
        </w:tc>
        <w:tc>
          <w:tcPr>
            <w:tcW w:w="1303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4519A10A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供应商地址</w:t>
            </w:r>
          </w:p>
        </w:tc>
        <w:tc>
          <w:tcPr>
            <w:tcW w:w="1218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343E610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统一信用代码</w:t>
            </w:r>
          </w:p>
        </w:tc>
        <w:tc>
          <w:tcPr>
            <w:tcW w:w="1701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EDD96BA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中标金额</w:t>
            </w:r>
          </w:p>
        </w:tc>
        <w:tc>
          <w:tcPr>
            <w:tcW w:w="2409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75EC5023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中标成交备注信息</w:t>
            </w:r>
          </w:p>
        </w:tc>
      </w:tr>
      <w:tr w:rsidR="007F0111" w:rsidRPr="007F0111" w14:paraId="1567BAF9" w14:textId="77777777" w:rsidTr="007F0111">
        <w:trPr>
          <w:jc w:val="center"/>
        </w:trPr>
        <w:tc>
          <w:tcPr>
            <w:tcW w:w="1302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FC28B9B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北京中土凯林勘测设计有限公司</w:t>
            </w:r>
          </w:p>
        </w:tc>
        <w:tc>
          <w:tcPr>
            <w:tcW w:w="130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57297DE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北京市大兴区黄村镇京开路西侧5幢2层</w:t>
            </w:r>
          </w:p>
        </w:tc>
        <w:tc>
          <w:tcPr>
            <w:tcW w:w="121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8390254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91110101053561928F</w:t>
            </w:r>
          </w:p>
        </w:tc>
        <w:tc>
          <w:tcPr>
            <w:tcW w:w="170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E1B32D3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174.16 万元</w:t>
            </w:r>
          </w:p>
        </w:tc>
        <w:tc>
          <w:tcPr>
            <w:tcW w:w="240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479881F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评审总得分(综合评分法)： 81.09 分</w:t>
            </w:r>
          </w:p>
        </w:tc>
      </w:tr>
    </w:tbl>
    <w:p w14:paraId="477C8E4A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四、主要标的信息</w:t>
      </w:r>
    </w:p>
    <w:tbl>
      <w:tblPr>
        <w:tblW w:w="808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851"/>
        <w:gridCol w:w="750"/>
        <w:gridCol w:w="700"/>
        <w:gridCol w:w="1138"/>
        <w:gridCol w:w="1401"/>
        <w:gridCol w:w="977"/>
      </w:tblGrid>
      <w:tr w:rsidR="007F0111" w:rsidRPr="007F0111" w14:paraId="5DFA285A" w14:textId="77777777" w:rsidTr="007F0111">
        <w:trPr>
          <w:tblHeader/>
          <w:jc w:val="right"/>
        </w:trPr>
        <w:tc>
          <w:tcPr>
            <w:tcW w:w="2263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06B90B1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供应商</w:t>
            </w:r>
          </w:p>
        </w:tc>
        <w:tc>
          <w:tcPr>
            <w:tcW w:w="851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99A87AF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商品名称</w:t>
            </w:r>
          </w:p>
        </w:tc>
        <w:tc>
          <w:tcPr>
            <w:tcW w:w="750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853EC97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规格型号</w:t>
            </w:r>
          </w:p>
        </w:tc>
        <w:tc>
          <w:tcPr>
            <w:tcW w:w="700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6A8102F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数量</w:t>
            </w:r>
          </w:p>
        </w:tc>
        <w:tc>
          <w:tcPr>
            <w:tcW w:w="1138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48819ECF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单价</w:t>
            </w:r>
          </w:p>
        </w:tc>
        <w:tc>
          <w:tcPr>
            <w:tcW w:w="1401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2FB64CD5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总价</w:t>
            </w:r>
          </w:p>
        </w:tc>
        <w:tc>
          <w:tcPr>
            <w:tcW w:w="977" w:type="dxa"/>
            <w:shd w:val="clear" w:color="auto" w:fill="FAFAF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7FAE54DA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服务要求</w:t>
            </w:r>
          </w:p>
        </w:tc>
      </w:tr>
      <w:tr w:rsidR="007F0111" w:rsidRPr="007F0111" w14:paraId="4DC9EF80" w14:textId="77777777" w:rsidTr="007F0111">
        <w:trPr>
          <w:jc w:val="right"/>
        </w:trPr>
        <w:tc>
          <w:tcPr>
            <w:tcW w:w="2263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0EAF9F5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北京中土凯林勘测设计有限公司</w:t>
            </w:r>
          </w:p>
        </w:tc>
        <w:tc>
          <w:tcPr>
            <w:tcW w:w="85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184101C" w14:textId="77777777" w:rsidR="007F0111" w:rsidRPr="007F0111" w:rsidRDefault="007F0111" w:rsidP="007F0111">
            <w:pPr>
              <w:rPr>
                <w:b/>
                <w:bCs/>
              </w:rPr>
            </w:pPr>
          </w:p>
        </w:tc>
        <w:tc>
          <w:tcPr>
            <w:tcW w:w="75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26ACF6D" w14:textId="77777777" w:rsidR="007F0111" w:rsidRPr="007F0111" w:rsidRDefault="007F0111" w:rsidP="007F0111">
            <w:pPr>
              <w:rPr>
                <w:b/>
                <w:bCs/>
              </w:rPr>
            </w:pPr>
          </w:p>
        </w:tc>
        <w:tc>
          <w:tcPr>
            <w:tcW w:w="70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6A4467D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1</w:t>
            </w:r>
          </w:p>
        </w:tc>
        <w:tc>
          <w:tcPr>
            <w:tcW w:w="113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731049A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174.16万元</w:t>
            </w:r>
          </w:p>
        </w:tc>
        <w:tc>
          <w:tcPr>
            <w:tcW w:w="140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E8A3D99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174.16万元</w:t>
            </w:r>
          </w:p>
        </w:tc>
        <w:tc>
          <w:tcPr>
            <w:tcW w:w="977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869CC28" w14:textId="77777777" w:rsidR="007F0111" w:rsidRPr="007F0111" w:rsidRDefault="007F0111" w:rsidP="007F0111">
            <w:pPr>
              <w:rPr>
                <w:b/>
                <w:bCs/>
              </w:rPr>
            </w:pPr>
            <w:r w:rsidRPr="007F0111">
              <w:rPr>
                <w:b/>
                <w:bCs/>
              </w:rPr>
              <w:t>详见招标文件</w:t>
            </w:r>
          </w:p>
        </w:tc>
      </w:tr>
    </w:tbl>
    <w:p w14:paraId="56F5DA97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经开区耕地保护巡查项目，具体采购需求详见第四章。合同履行期限：自合同签订之</w:t>
      </w:r>
      <w:r w:rsidRPr="007F0111">
        <w:rPr>
          <w:b/>
          <w:bCs/>
        </w:rPr>
        <w:lastRenderedPageBreak/>
        <w:t>日起 1 年。</w:t>
      </w:r>
    </w:p>
    <w:p w14:paraId="30CFAB92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五、评审专家（单一来源采购人员）名单：</w:t>
      </w:r>
    </w:p>
    <w:p w14:paraId="29F5DC47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张童、夏颜、孙良悦、张亚楠、刘成成</w:t>
      </w:r>
    </w:p>
    <w:p w14:paraId="58105A45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六、代理服务收费标准及金额：</w:t>
      </w:r>
    </w:p>
    <w:p w14:paraId="0663F80A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本项目代理费总金额：1.3万元（人民币）</w:t>
      </w:r>
    </w:p>
    <w:p w14:paraId="442F4B7C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本项目代理费收费标准：</w:t>
      </w:r>
    </w:p>
    <w:p w14:paraId="656FA232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根据招标代理协议约定收取。</w:t>
      </w:r>
    </w:p>
    <w:p w14:paraId="06AE4351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七、公告期限</w:t>
      </w:r>
    </w:p>
    <w:p w14:paraId="66592429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自本公告发布之日起1个工作日。</w:t>
      </w:r>
    </w:p>
    <w:p w14:paraId="04CD1968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八、其它补充事宜</w:t>
      </w:r>
    </w:p>
    <w:p w14:paraId="4B545C75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/</w:t>
      </w:r>
    </w:p>
    <w:p w14:paraId="7E6BDEC0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九、凡对本次公告内容提出询问，请按以下方式联系。</w:t>
      </w:r>
    </w:p>
    <w:p w14:paraId="0B4D5B52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1.采购人信息</w:t>
      </w:r>
    </w:p>
    <w:p w14:paraId="31B51E19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 xml:space="preserve">名 称：北京经济技术开发区开发建设局　　　　　</w:t>
      </w:r>
    </w:p>
    <w:p w14:paraId="0C507F99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 xml:space="preserve">地址：北京市大兴区荣华中路15号朝林大厦　　　　　　　　</w:t>
      </w:r>
    </w:p>
    <w:p w14:paraId="073BD43F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 xml:space="preserve">联系方式：赵老师,83509595　　　　　　</w:t>
      </w:r>
    </w:p>
    <w:p w14:paraId="1D4A2930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2.采购代理机构信息</w:t>
      </w:r>
    </w:p>
    <w:p w14:paraId="411AE809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 xml:space="preserve">名 称：华舸益行（北京）工程造价咨询有限公司　　　　　　　　　　　　</w:t>
      </w:r>
    </w:p>
    <w:p w14:paraId="404473B1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 xml:space="preserve">地　址：北京市大兴区双河北里五巷　　　　　　　　　　　　</w:t>
      </w:r>
    </w:p>
    <w:p w14:paraId="1D171FA6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 xml:space="preserve">联系方式：王然，60293180　　　　　　　　　　　　</w:t>
      </w:r>
    </w:p>
    <w:p w14:paraId="1B25EEAF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3.项目联系方式</w:t>
      </w:r>
    </w:p>
    <w:p w14:paraId="19427F13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项目联系人：王然</w:t>
      </w:r>
    </w:p>
    <w:p w14:paraId="2711CB07" w14:textId="77777777" w:rsidR="007F0111" w:rsidRPr="007F0111" w:rsidRDefault="007F0111" w:rsidP="007F0111">
      <w:pPr>
        <w:rPr>
          <w:b/>
          <w:bCs/>
        </w:rPr>
      </w:pPr>
      <w:r w:rsidRPr="007F0111">
        <w:rPr>
          <w:b/>
          <w:bCs/>
        </w:rPr>
        <w:t>电　话：　　60293180</w:t>
      </w:r>
    </w:p>
    <w:p w14:paraId="4F2F9DCC" w14:textId="77777777" w:rsidR="00465F25" w:rsidRPr="00465F25" w:rsidRDefault="00465F25">
      <w:pPr>
        <w:rPr>
          <w:rFonts w:hint="eastAsia"/>
        </w:rPr>
      </w:pPr>
    </w:p>
    <w:sectPr w:rsidR="00465F25" w:rsidRPr="00465F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AC5E8" w14:textId="77777777" w:rsidR="008D2D07" w:rsidRDefault="008D2D07" w:rsidP="007F011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A8E2DA1" w14:textId="77777777" w:rsidR="008D2D07" w:rsidRDefault="008D2D07" w:rsidP="007F011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FD8E" w14:textId="77777777" w:rsidR="008D2D07" w:rsidRDefault="008D2D07" w:rsidP="007F011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82EA6F" w14:textId="77777777" w:rsidR="008D2D07" w:rsidRDefault="008D2D07" w:rsidP="007F011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F25"/>
    <w:rsid w:val="00465F25"/>
    <w:rsid w:val="00486F5D"/>
    <w:rsid w:val="00726440"/>
    <w:rsid w:val="007F0111"/>
    <w:rsid w:val="008D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6F12DE"/>
  <w15:chartTrackingRefBased/>
  <w15:docId w15:val="{B2445CB4-E9E0-4113-9133-93248260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5F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F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F2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F2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F2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F2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F2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F2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5F2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65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5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5F2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5F2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65F2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5F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5F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5F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5F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5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F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5F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5F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5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5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5F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5F2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65F2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65F25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7F011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7F0111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7F011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7F01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408</Words>
  <Characters>418</Characters>
  <Application>Microsoft Office Word</Application>
  <DocSecurity>0</DocSecurity>
  <Lines>22</Lines>
  <Paragraphs>13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yixing</cp:lastModifiedBy>
  <cp:revision>2</cp:revision>
  <dcterms:created xsi:type="dcterms:W3CDTF">2026-07-21T02:37:00Z</dcterms:created>
  <dcterms:modified xsi:type="dcterms:W3CDTF">2026-07-28T06:36:00Z</dcterms:modified>
</cp:coreProperties>
</file>