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7B5" w:rsidRDefault="007F3C42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宋体" w:hAnsi="宋体" w:cs="宋体"/>
          <w:sz w:val="28"/>
          <w:szCs w:val="28"/>
        </w:rPr>
      </w:pPr>
      <w:bookmarkStart w:id="0" w:name="_Toc35393809"/>
      <w:bookmarkStart w:id="1" w:name="_Toc28359022"/>
      <w:r>
        <w:rPr>
          <w:rFonts w:ascii="宋体" w:hAnsi="宋体" w:cs="宋体" w:hint="eastAsia"/>
          <w:sz w:val="52"/>
          <w:szCs w:val="52"/>
        </w:rPr>
        <w:t>中标结果公告</w:t>
      </w:r>
      <w:bookmarkEnd w:id="0"/>
      <w:bookmarkEnd w:id="1"/>
    </w:p>
    <w:p w:rsidR="005147B5" w:rsidRDefault="007F3C42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一、项目编号</w:t>
      </w:r>
      <w:r>
        <w:rPr>
          <w:rFonts w:ascii="宋体" w:hAnsi="宋体" w:cs="宋体" w:hint="eastAsia"/>
          <w:sz w:val="28"/>
          <w:szCs w:val="28"/>
        </w:rPr>
        <w:t>：</w:t>
      </w:r>
      <w:r w:rsidR="00780FAB" w:rsidRPr="00780FAB">
        <w:rPr>
          <w:rFonts w:ascii="宋体" w:hAnsi="宋体" w:cs="宋体"/>
          <w:sz w:val="28"/>
          <w:szCs w:val="28"/>
        </w:rPr>
        <w:t>11011526210200033668-XM001</w:t>
      </w:r>
    </w:p>
    <w:p w:rsidR="005147B5" w:rsidRPr="00780FAB" w:rsidRDefault="007F3C42">
      <w:pPr>
        <w:spacing w:line="360" w:lineRule="auto"/>
        <w:rPr>
          <w:rFonts w:ascii="宋体" w:hAnsi="宋体" w:cs="宋体"/>
          <w:sz w:val="28"/>
          <w:szCs w:val="28"/>
          <w:u w:val="single"/>
        </w:rPr>
      </w:pPr>
      <w:r>
        <w:rPr>
          <w:rFonts w:ascii="宋体" w:hAnsi="宋体" w:cs="宋体" w:hint="eastAsia"/>
          <w:sz w:val="28"/>
          <w:szCs w:val="28"/>
        </w:rPr>
        <w:t>二、项目名称：</w:t>
      </w:r>
      <w:r w:rsidR="00780FAB" w:rsidRPr="00780FAB">
        <w:rPr>
          <w:rFonts w:ascii="宋体" w:hAnsi="宋体" w:cs="宋体" w:hint="eastAsia"/>
          <w:bCs/>
          <w:color w:val="000000"/>
          <w:sz w:val="28"/>
          <w:szCs w:val="28"/>
        </w:rPr>
        <w:t>2026年教育系统设备购置项目-饮水设备</w:t>
      </w:r>
    </w:p>
    <w:p w:rsidR="005147B5" w:rsidRDefault="007F3C42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三、中标（成交）信息</w:t>
      </w:r>
    </w:p>
    <w:p w:rsidR="005147B5" w:rsidRDefault="007F3C42">
      <w:pPr>
        <w:spacing w:line="360" w:lineRule="auto"/>
        <w:rPr>
          <w:rFonts w:ascii="宋体" w:hAnsi="宋体" w:cs="宋体"/>
          <w:bCs/>
          <w:color w:val="000000"/>
          <w:sz w:val="28"/>
          <w:szCs w:val="28"/>
        </w:rPr>
      </w:pPr>
      <w:r>
        <w:rPr>
          <w:rFonts w:ascii="宋体" w:hAnsi="宋体" w:cs="宋体" w:hint="eastAsia"/>
          <w:bCs/>
          <w:color w:val="000000"/>
          <w:sz w:val="28"/>
          <w:szCs w:val="28"/>
        </w:rPr>
        <w:t>供应商名称：</w:t>
      </w:r>
      <w:r w:rsidR="00780FAB" w:rsidRPr="00780FAB">
        <w:rPr>
          <w:rFonts w:ascii="宋体" w:hAnsi="宋体" w:cs="宋体" w:hint="eastAsia"/>
          <w:bCs/>
          <w:color w:val="000000"/>
          <w:sz w:val="28"/>
          <w:szCs w:val="28"/>
        </w:rPr>
        <w:t>北京中创浩宇科技有限公司</w:t>
      </w:r>
    </w:p>
    <w:p w:rsidR="00780FAB" w:rsidRDefault="007F3C42">
      <w:pPr>
        <w:spacing w:line="360" w:lineRule="auto"/>
        <w:rPr>
          <w:rFonts w:ascii="宋体" w:hAnsi="宋体" w:cs="宋体"/>
          <w:bCs/>
          <w:color w:val="000000"/>
          <w:sz w:val="28"/>
          <w:szCs w:val="28"/>
        </w:rPr>
      </w:pPr>
      <w:r>
        <w:rPr>
          <w:rFonts w:ascii="宋体" w:hAnsi="宋体" w:cs="宋体" w:hint="eastAsia"/>
          <w:bCs/>
          <w:color w:val="000000"/>
          <w:sz w:val="28"/>
          <w:szCs w:val="28"/>
        </w:rPr>
        <w:t>供应商地址：</w:t>
      </w:r>
      <w:r w:rsidR="00780FAB" w:rsidRPr="00780FAB">
        <w:rPr>
          <w:rFonts w:ascii="宋体" w:hAnsi="宋体" w:cs="宋体" w:hint="eastAsia"/>
          <w:bCs/>
          <w:color w:val="000000"/>
          <w:sz w:val="28"/>
          <w:szCs w:val="28"/>
        </w:rPr>
        <w:t>北京市</w:t>
      </w:r>
      <w:proofErr w:type="gramStart"/>
      <w:r w:rsidR="00780FAB" w:rsidRPr="00780FAB">
        <w:rPr>
          <w:rFonts w:ascii="宋体" w:hAnsi="宋体" w:cs="宋体" w:hint="eastAsia"/>
          <w:bCs/>
          <w:color w:val="000000"/>
          <w:sz w:val="28"/>
          <w:szCs w:val="28"/>
        </w:rPr>
        <w:t>大兴区</w:t>
      </w:r>
      <w:proofErr w:type="gramEnd"/>
      <w:r w:rsidR="00780FAB" w:rsidRPr="00780FAB">
        <w:rPr>
          <w:rFonts w:ascii="宋体" w:hAnsi="宋体" w:cs="宋体" w:hint="eastAsia"/>
          <w:bCs/>
          <w:color w:val="000000"/>
          <w:sz w:val="28"/>
          <w:szCs w:val="28"/>
        </w:rPr>
        <w:t>永大路1号院14号楼3层306</w:t>
      </w:r>
    </w:p>
    <w:p w:rsidR="005147B5" w:rsidRDefault="00780FAB">
      <w:pPr>
        <w:spacing w:line="360" w:lineRule="auto"/>
        <w:rPr>
          <w:rFonts w:ascii="宋体" w:hAnsi="宋体" w:cs="宋体"/>
          <w:bCs/>
          <w:color w:val="000000"/>
          <w:sz w:val="28"/>
          <w:szCs w:val="28"/>
        </w:rPr>
      </w:pPr>
      <w:r>
        <w:rPr>
          <w:rFonts w:ascii="宋体" w:hAnsi="宋体" w:cs="宋体" w:hint="eastAsia"/>
          <w:bCs/>
          <w:color w:val="000000"/>
          <w:sz w:val="28"/>
          <w:szCs w:val="28"/>
        </w:rPr>
        <w:t>中标金额：</w:t>
      </w:r>
      <w:r w:rsidRPr="00780FAB">
        <w:rPr>
          <w:rFonts w:ascii="宋体" w:hAnsi="宋体" w:cs="宋体"/>
          <w:bCs/>
          <w:color w:val="000000"/>
          <w:sz w:val="28"/>
          <w:szCs w:val="28"/>
        </w:rPr>
        <w:t>99.558</w:t>
      </w:r>
      <w:r>
        <w:rPr>
          <w:rFonts w:ascii="宋体" w:hAnsi="宋体" w:cs="宋体" w:hint="eastAsia"/>
          <w:bCs/>
          <w:color w:val="000000"/>
          <w:sz w:val="28"/>
          <w:szCs w:val="28"/>
        </w:rPr>
        <w:t>万</w:t>
      </w:r>
      <w:r w:rsidR="007F3C42">
        <w:rPr>
          <w:rFonts w:ascii="宋体" w:hAnsi="宋体" w:cs="宋体" w:hint="eastAsia"/>
          <w:bCs/>
          <w:color w:val="000000"/>
          <w:sz w:val="28"/>
          <w:szCs w:val="28"/>
        </w:rPr>
        <w:t>元</w:t>
      </w:r>
    </w:p>
    <w:p w:rsidR="005147B5" w:rsidRDefault="007F3C42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四、主要标的信息</w:t>
      </w:r>
    </w:p>
    <w:tbl>
      <w:tblPr>
        <w:tblStyle w:val="a5"/>
        <w:tblW w:w="8360" w:type="dxa"/>
        <w:tblLayout w:type="fixed"/>
        <w:tblLook w:val="04A0" w:firstRow="1" w:lastRow="0" w:firstColumn="1" w:lastColumn="0" w:noHBand="0" w:noVBand="1"/>
      </w:tblPr>
      <w:tblGrid>
        <w:gridCol w:w="8360"/>
      </w:tblGrid>
      <w:tr w:rsidR="005147B5">
        <w:trPr>
          <w:trHeight w:val="501"/>
        </w:trPr>
        <w:tc>
          <w:tcPr>
            <w:tcW w:w="8360" w:type="dxa"/>
          </w:tcPr>
          <w:p w:rsidR="005147B5" w:rsidRDefault="007F3C42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货物类</w:t>
            </w:r>
          </w:p>
        </w:tc>
      </w:tr>
      <w:tr w:rsidR="005147B5">
        <w:trPr>
          <w:trHeight w:val="3001"/>
        </w:trPr>
        <w:tc>
          <w:tcPr>
            <w:tcW w:w="8360" w:type="dxa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名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cs="宋体" w:hint="eastAsia"/>
                <w:sz w:val="28"/>
                <w:szCs w:val="28"/>
              </w:rPr>
              <w:t>称：</w:t>
            </w:r>
            <w:r>
              <w:rPr>
                <w:rFonts w:ascii="宋体" w:hAnsi="宋体" w:cs="宋体" w:hint="eastAsia"/>
                <w:sz w:val="28"/>
                <w:szCs w:val="28"/>
              </w:rPr>
              <w:t>2026</w:t>
            </w:r>
            <w:r>
              <w:rPr>
                <w:rFonts w:ascii="宋体" w:hAnsi="宋体" w:cs="宋体" w:hint="eastAsia"/>
                <w:sz w:val="28"/>
                <w:szCs w:val="28"/>
              </w:rPr>
              <w:t>年教育系统设备购置项目</w:t>
            </w:r>
            <w:r>
              <w:rPr>
                <w:rFonts w:ascii="宋体" w:hAnsi="宋体" w:cs="宋体" w:hint="eastAsia"/>
                <w:sz w:val="28"/>
                <w:szCs w:val="28"/>
              </w:rPr>
              <w:t>-</w:t>
            </w:r>
            <w:r>
              <w:rPr>
                <w:rFonts w:ascii="宋体" w:hAnsi="宋体" w:cs="宋体" w:hint="eastAsia"/>
                <w:sz w:val="28"/>
                <w:szCs w:val="28"/>
              </w:rPr>
              <w:t>教学家具</w:t>
            </w:r>
          </w:p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品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cs="宋体" w:hint="eastAsia"/>
                <w:sz w:val="28"/>
                <w:szCs w:val="28"/>
              </w:rPr>
              <w:t>牌：</w:t>
            </w:r>
            <w:r>
              <w:rPr>
                <w:rFonts w:ascii="宋体" w:hAnsi="宋体" w:cs="宋体" w:hint="eastAsia"/>
                <w:sz w:val="28"/>
                <w:szCs w:val="28"/>
              </w:rPr>
              <w:t>详见</w:t>
            </w:r>
            <w:r>
              <w:rPr>
                <w:rFonts w:ascii="宋体" w:hAnsi="宋体" w:cs="宋体" w:hint="eastAsia"/>
                <w:sz w:val="28"/>
                <w:szCs w:val="28"/>
              </w:rPr>
              <w:t>投标分项报价表</w:t>
            </w:r>
          </w:p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规格型号：</w:t>
            </w:r>
            <w:r>
              <w:rPr>
                <w:rFonts w:ascii="宋体" w:hAnsi="宋体" w:cs="宋体" w:hint="eastAsia"/>
                <w:sz w:val="28"/>
                <w:szCs w:val="28"/>
              </w:rPr>
              <w:t>详见</w:t>
            </w:r>
            <w:r>
              <w:rPr>
                <w:rFonts w:ascii="宋体" w:hAnsi="宋体" w:cs="宋体" w:hint="eastAsia"/>
                <w:sz w:val="28"/>
                <w:szCs w:val="28"/>
              </w:rPr>
              <w:t>投标分项报价表</w:t>
            </w:r>
          </w:p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数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cs="宋体" w:hint="eastAsia"/>
                <w:sz w:val="28"/>
                <w:szCs w:val="28"/>
              </w:rPr>
              <w:t>量：</w:t>
            </w:r>
            <w:r>
              <w:rPr>
                <w:rFonts w:ascii="宋体" w:hAnsi="宋体" w:cs="宋体" w:hint="eastAsia"/>
                <w:sz w:val="28"/>
                <w:szCs w:val="28"/>
              </w:rPr>
              <w:t>详见</w:t>
            </w:r>
            <w:r>
              <w:rPr>
                <w:rFonts w:ascii="宋体" w:hAnsi="宋体" w:cs="宋体" w:hint="eastAsia"/>
                <w:sz w:val="28"/>
                <w:szCs w:val="28"/>
              </w:rPr>
              <w:t>投标分项报价表</w:t>
            </w:r>
          </w:p>
          <w:p w:rsidR="005147B5" w:rsidRDefault="007F3C42">
            <w:pPr>
              <w:spacing w:line="360" w:lineRule="auto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单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cs="宋体" w:hint="eastAsia"/>
                <w:sz w:val="28"/>
                <w:szCs w:val="28"/>
              </w:rPr>
              <w:t>价：</w:t>
            </w:r>
            <w:r>
              <w:rPr>
                <w:rFonts w:ascii="宋体" w:hAnsi="宋体" w:cs="宋体" w:hint="eastAsia"/>
                <w:sz w:val="28"/>
                <w:szCs w:val="28"/>
              </w:rPr>
              <w:t>详见</w:t>
            </w:r>
            <w:r>
              <w:rPr>
                <w:rFonts w:ascii="宋体" w:hAnsi="宋体" w:cs="宋体" w:hint="eastAsia"/>
                <w:sz w:val="28"/>
                <w:szCs w:val="28"/>
              </w:rPr>
              <w:t>投标分项报价表</w:t>
            </w:r>
          </w:p>
        </w:tc>
      </w:tr>
    </w:tbl>
    <w:p w:rsidR="007F3C42" w:rsidRDefault="007F3C42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五、评审专家名单：</w:t>
      </w:r>
      <w:r w:rsidRPr="007F3C42">
        <w:rPr>
          <w:rFonts w:ascii="宋体" w:hAnsi="宋体" w:cs="宋体" w:hint="eastAsia"/>
          <w:sz w:val="28"/>
          <w:szCs w:val="28"/>
        </w:rPr>
        <w:t>杨继霞、马蔷、孙晶岩、宋成华、乔征</w:t>
      </w:r>
    </w:p>
    <w:p w:rsidR="005147B5" w:rsidRDefault="007F3C42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六、代理服务收费标准及金额：</w:t>
      </w:r>
    </w:p>
    <w:p w:rsidR="005147B5" w:rsidRDefault="007F3C42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825500</wp:posOffset>
                </wp:positionV>
                <wp:extent cx="2057400" cy="762000"/>
                <wp:effectExtent l="1905" t="4445" r="17145" b="1460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76200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36A26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7" o:spid="_x0000_s1026" type="#_x0000_t32" style="position:absolute;left:0;text-align:left;margin-left:10.05pt;margin-top:65pt;width:162pt;height:6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" strokeweight=".5pt"/>
            </w:pict>
          </mc:Fallback>
        </mc:AlternateContent>
      </w:r>
      <w:r>
        <w:rPr>
          <w:rFonts w:ascii="宋体" w:hAnsi="宋体" w:cs="宋体" w:hint="eastAsia"/>
          <w:sz w:val="28"/>
          <w:szCs w:val="28"/>
        </w:rPr>
        <w:t>收费标准：</w:t>
      </w:r>
      <w:r>
        <w:rPr>
          <w:rFonts w:ascii="宋体" w:hAnsi="宋体" w:cs="宋体" w:hint="eastAsia"/>
          <w:sz w:val="28"/>
          <w:szCs w:val="28"/>
        </w:rPr>
        <w:t>以中标价为基数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按差额定率累进法计算；</w:t>
      </w:r>
      <w:r>
        <w:rPr>
          <w:rFonts w:ascii="宋体" w:hAnsi="宋体" w:cs="宋体" w:hint="eastAsia"/>
          <w:sz w:val="28"/>
          <w:szCs w:val="28"/>
        </w:rPr>
        <w:t>按（■货物类□服务类□工程类）收取。</w:t>
      </w:r>
    </w:p>
    <w:tbl>
      <w:tblPr>
        <w:tblW w:w="8337" w:type="dxa"/>
        <w:tblCellSpacing w:w="0" w:type="dxa"/>
        <w:tblInd w:w="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9"/>
        <w:gridCol w:w="1889"/>
        <w:gridCol w:w="1514"/>
        <w:gridCol w:w="1545"/>
      </w:tblGrid>
      <w:tr w:rsidR="005147B5">
        <w:trPr>
          <w:trHeight w:val="90"/>
          <w:tblCellSpacing w:w="0" w:type="dxa"/>
        </w:trPr>
        <w:tc>
          <w:tcPr>
            <w:tcW w:w="33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               </w:t>
            </w:r>
            <w:r>
              <w:rPr>
                <w:rFonts w:ascii="宋体" w:hAnsi="宋体" w:cs="宋体" w:hint="eastAsia"/>
                <w:sz w:val="28"/>
                <w:szCs w:val="28"/>
              </w:rPr>
              <w:t>服务类型</w:t>
            </w:r>
          </w:p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中标金额（万元）</w:t>
            </w:r>
          </w:p>
        </w:tc>
        <w:tc>
          <w:tcPr>
            <w:tcW w:w="18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货物招标</w:t>
            </w:r>
          </w:p>
        </w:tc>
        <w:tc>
          <w:tcPr>
            <w:tcW w:w="1514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服务招标</w:t>
            </w:r>
          </w:p>
        </w:tc>
        <w:tc>
          <w:tcPr>
            <w:tcW w:w="1545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工程招标</w:t>
            </w:r>
          </w:p>
        </w:tc>
      </w:tr>
      <w:tr w:rsidR="005147B5">
        <w:trPr>
          <w:trHeight w:val="362"/>
          <w:tblCellSpacing w:w="0" w:type="dxa"/>
        </w:trPr>
        <w:tc>
          <w:tcPr>
            <w:tcW w:w="33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100</w:t>
            </w:r>
            <w:r>
              <w:rPr>
                <w:rFonts w:ascii="宋体" w:hAnsi="宋体" w:cs="宋体" w:hint="eastAsia"/>
                <w:sz w:val="28"/>
                <w:szCs w:val="28"/>
              </w:rPr>
              <w:t>以下</w:t>
            </w:r>
          </w:p>
        </w:tc>
        <w:tc>
          <w:tcPr>
            <w:tcW w:w="18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1.5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14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1.5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45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1.0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</w:tr>
      <w:tr w:rsidR="005147B5">
        <w:trPr>
          <w:trHeight w:val="362"/>
          <w:tblCellSpacing w:w="0" w:type="dxa"/>
        </w:trPr>
        <w:tc>
          <w:tcPr>
            <w:tcW w:w="33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lastRenderedPageBreak/>
              <w:t>100</w:t>
            </w:r>
            <w:r>
              <w:rPr>
                <w:rFonts w:ascii="宋体" w:hAnsi="宋体" w:cs="宋体" w:hint="eastAsia"/>
                <w:sz w:val="28"/>
                <w:szCs w:val="28"/>
              </w:rPr>
              <w:t>—</w:t>
            </w:r>
            <w:r>
              <w:rPr>
                <w:rFonts w:ascii="宋体" w:hAnsi="宋体" w:cs="宋体" w:hint="eastAsia"/>
                <w:sz w:val="28"/>
                <w:szCs w:val="28"/>
              </w:rPr>
              <w:t>500</w:t>
            </w:r>
          </w:p>
        </w:tc>
        <w:tc>
          <w:tcPr>
            <w:tcW w:w="18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1.1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14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0.8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45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0.7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</w:tr>
      <w:tr w:rsidR="005147B5">
        <w:trPr>
          <w:trHeight w:val="362"/>
          <w:tblCellSpacing w:w="0" w:type="dxa"/>
        </w:trPr>
        <w:tc>
          <w:tcPr>
            <w:tcW w:w="33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500</w:t>
            </w:r>
            <w:r>
              <w:rPr>
                <w:rFonts w:ascii="宋体" w:hAnsi="宋体" w:cs="宋体" w:hint="eastAsia"/>
                <w:sz w:val="28"/>
                <w:szCs w:val="28"/>
              </w:rPr>
              <w:t>—</w:t>
            </w:r>
            <w:r>
              <w:rPr>
                <w:rFonts w:ascii="宋体" w:hAnsi="宋体" w:cs="宋体" w:hint="eastAsia"/>
                <w:sz w:val="28"/>
                <w:szCs w:val="28"/>
              </w:rPr>
              <w:t>1000</w:t>
            </w:r>
          </w:p>
        </w:tc>
        <w:tc>
          <w:tcPr>
            <w:tcW w:w="18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0.8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14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0.45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45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0.55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</w:tr>
      <w:tr w:rsidR="005147B5">
        <w:trPr>
          <w:trHeight w:val="362"/>
          <w:tblCellSpacing w:w="0" w:type="dxa"/>
        </w:trPr>
        <w:tc>
          <w:tcPr>
            <w:tcW w:w="33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1000</w:t>
            </w:r>
            <w:r>
              <w:rPr>
                <w:rFonts w:ascii="宋体" w:hAnsi="宋体" w:cs="宋体" w:hint="eastAsia"/>
                <w:sz w:val="28"/>
                <w:szCs w:val="28"/>
              </w:rPr>
              <w:t>—</w:t>
            </w:r>
            <w:r>
              <w:rPr>
                <w:rFonts w:ascii="宋体" w:hAnsi="宋体" w:cs="宋体" w:hint="eastAsia"/>
                <w:sz w:val="28"/>
                <w:szCs w:val="28"/>
              </w:rPr>
              <w:t>5000</w:t>
            </w:r>
          </w:p>
        </w:tc>
        <w:tc>
          <w:tcPr>
            <w:tcW w:w="18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0.5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14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0.25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45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0.35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</w:tr>
      <w:tr w:rsidR="005147B5">
        <w:trPr>
          <w:trHeight w:val="362"/>
          <w:tblCellSpacing w:w="0" w:type="dxa"/>
        </w:trPr>
        <w:tc>
          <w:tcPr>
            <w:tcW w:w="33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5000</w:t>
            </w:r>
            <w:r>
              <w:rPr>
                <w:rFonts w:ascii="宋体" w:hAnsi="宋体" w:cs="宋体" w:hint="eastAsia"/>
                <w:sz w:val="28"/>
                <w:szCs w:val="28"/>
              </w:rPr>
              <w:t>—</w:t>
            </w:r>
            <w:r>
              <w:rPr>
                <w:rFonts w:ascii="宋体" w:hAnsi="宋体" w:cs="宋体" w:hint="eastAsia"/>
                <w:sz w:val="28"/>
                <w:szCs w:val="28"/>
              </w:rPr>
              <w:t>10000</w:t>
            </w:r>
          </w:p>
        </w:tc>
        <w:tc>
          <w:tcPr>
            <w:tcW w:w="18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0.25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14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0.1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45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0.2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</w:tr>
      <w:tr w:rsidR="005147B5">
        <w:trPr>
          <w:trHeight w:val="362"/>
          <w:tblCellSpacing w:w="0" w:type="dxa"/>
        </w:trPr>
        <w:tc>
          <w:tcPr>
            <w:tcW w:w="33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10000</w:t>
            </w:r>
            <w:r>
              <w:rPr>
                <w:rFonts w:ascii="宋体" w:hAnsi="宋体" w:cs="宋体" w:hint="eastAsia"/>
                <w:sz w:val="28"/>
                <w:szCs w:val="28"/>
              </w:rPr>
              <w:t>—</w:t>
            </w:r>
            <w:r>
              <w:rPr>
                <w:rFonts w:ascii="宋体" w:hAnsi="宋体" w:cs="宋体" w:hint="eastAsia"/>
                <w:sz w:val="28"/>
                <w:szCs w:val="28"/>
              </w:rPr>
              <w:t>100000</w:t>
            </w:r>
          </w:p>
        </w:tc>
        <w:tc>
          <w:tcPr>
            <w:tcW w:w="18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0.05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14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0.05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45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0.05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</w:tr>
      <w:tr w:rsidR="005147B5">
        <w:trPr>
          <w:trHeight w:val="370"/>
          <w:tblCellSpacing w:w="0" w:type="dxa"/>
        </w:trPr>
        <w:tc>
          <w:tcPr>
            <w:tcW w:w="33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1000000</w:t>
            </w:r>
            <w:r>
              <w:rPr>
                <w:rFonts w:ascii="宋体" w:hAnsi="宋体" w:cs="宋体" w:hint="eastAsia"/>
                <w:sz w:val="28"/>
                <w:szCs w:val="28"/>
              </w:rPr>
              <w:t>以上</w:t>
            </w:r>
          </w:p>
        </w:tc>
        <w:tc>
          <w:tcPr>
            <w:tcW w:w="1889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0.01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14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0.01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  <w:tc>
          <w:tcPr>
            <w:tcW w:w="1545" w:type="dxa"/>
            <w:vAlign w:val="center"/>
          </w:tcPr>
          <w:p w:rsidR="005147B5" w:rsidRDefault="007F3C42">
            <w:pPr>
              <w:spacing w:line="360" w:lineRule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0.01</w:t>
            </w:r>
            <w:r>
              <w:rPr>
                <w:rFonts w:ascii="宋体" w:hAnsi="宋体" w:cs="宋体" w:hint="eastAsia"/>
                <w:sz w:val="28"/>
                <w:szCs w:val="28"/>
              </w:rPr>
              <w:t>％</w:t>
            </w:r>
          </w:p>
        </w:tc>
      </w:tr>
    </w:tbl>
    <w:p w:rsidR="005147B5" w:rsidRDefault="007F3C42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收费金额：</w:t>
      </w:r>
      <w:r>
        <w:rPr>
          <w:rFonts w:ascii="宋体" w:hAnsi="宋体" w:cs="宋体"/>
          <w:sz w:val="28"/>
          <w:szCs w:val="28"/>
        </w:rPr>
        <w:t>1</w:t>
      </w:r>
      <w:r w:rsidRPr="007F3C42">
        <w:rPr>
          <w:rFonts w:ascii="宋体" w:hAnsi="宋体" w:cs="宋体"/>
          <w:sz w:val="28"/>
          <w:szCs w:val="28"/>
        </w:rPr>
        <w:t>4933</w:t>
      </w:r>
      <w:r>
        <w:rPr>
          <w:rFonts w:ascii="宋体" w:hAnsi="宋体" w:cs="宋体"/>
          <w:sz w:val="28"/>
          <w:szCs w:val="28"/>
        </w:rPr>
        <w:t>.</w:t>
      </w:r>
      <w:r w:rsidRPr="007F3C42">
        <w:rPr>
          <w:rFonts w:ascii="宋体" w:hAnsi="宋体" w:cs="宋体"/>
          <w:sz w:val="28"/>
          <w:szCs w:val="28"/>
        </w:rPr>
        <w:t>70</w:t>
      </w:r>
      <w:r>
        <w:rPr>
          <w:rFonts w:ascii="宋体" w:hAnsi="宋体" w:cs="宋体" w:hint="eastAsia"/>
          <w:sz w:val="28"/>
          <w:szCs w:val="28"/>
        </w:rPr>
        <w:t>元</w:t>
      </w:r>
    </w:p>
    <w:p w:rsidR="005147B5" w:rsidRDefault="007F3C42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七、公告期限</w:t>
      </w:r>
    </w:p>
    <w:p w:rsidR="005147B5" w:rsidRDefault="007F3C42">
      <w:pPr>
        <w:spacing w:line="360" w:lineRule="auto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自本公告发布之日起</w:t>
      </w:r>
      <w:r>
        <w:rPr>
          <w:rFonts w:ascii="宋体" w:hAnsi="宋体" w:cs="宋体" w:hint="eastAsia"/>
          <w:kern w:val="0"/>
          <w:sz w:val="28"/>
          <w:szCs w:val="28"/>
        </w:rPr>
        <w:t>1</w:t>
      </w:r>
      <w:r>
        <w:rPr>
          <w:rFonts w:ascii="宋体" w:hAnsi="宋体" w:cs="宋体" w:hint="eastAsia"/>
          <w:kern w:val="0"/>
          <w:sz w:val="28"/>
          <w:szCs w:val="28"/>
        </w:rPr>
        <w:t>个工作日。</w:t>
      </w:r>
    </w:p>
    <w:p w:rsidR="005147B5" w:rsidRDefault="007F3C42">
      <w:p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八、其他补充事宜</w:t>
      </w:r>
    </w:p>
    <w:p w:rsidR="005147B5" w:rsidRDefault="007F3C42">
      <w:pPr>
        <w:spacing w:line="360" w:lineRule="auto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 xml:space="preserve">    </w:t>
      </w:r>
      <w:r>
        <w:rPr>
          <w:rFonts w:ascii="宋体" w:hAnsi="宋体" w:cs="宋体" w:hint="eastAsia"/>
          <w:kern w:val="0"/>
          <w:sz w:val="28"/>
          <w:szCs w:val="28"/>
        </w:rPr>
        <w:t>无</w:t>
      </w:r>
    </w:p>
    <w:p w:rsidR="005147B5" w:rsidRDefault="007F3C42">
      <w:pPr>
        <w:spacing w:line="360" w:lineRule="auto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九、凡对本次公告内容提出询问，请按以下方式联系。</w:t>
      </w:r>
    </w:p>
    <w:p w:rsidR="005147B5" w:rsidRDefault="007F3C42">
      <w:pPr>
        <w:pStyle w:val="2"/>
        <w:spacing w:line="360" w:lineRule="auto"/>
        <w:ind w:firstLineChars="250" w:firstLine="700"/>
        <w:rPr>
          <w:rFonts w:ascii="宋体" w:eastAsia="宋体" w:hAnsi="宋体" w:cs="宋体"/>
          <w:b w:val="0"/>
          <w:sz w:val="28"/>
          <w:szCs w:val="28"/>
        </w:rPr>
      </w:pPr>
      <w:bookmarkStart w:id="2" w:name="_Toc28359100"/>
      <w:bookmarkStart w:id="3" w:name="_Toc35393810"/>
      <w:bookmarkStart w:id="4" w:name="_Toc28359023"/>
      <w:bookmarkStart w:id="5" w:name="_Toc35393641"/>
      <w:r>
        <w:rPr>
          <w:rFonts w:ascii="宋体" w:eastAsia="宋体" w:hAnsi="宋体" w:cs="宋体" w:hint="eastAsia"/>
          <w:b w:val="0"/>
          <w:sz w:val="28"/>
          <w:szCs w:val="28"/>
        </w:rPr>
        <w:t>1.</w:t>
      </w:r>
      <w:r>
        <w:rPr>
          <w:rFonts w:ascii="宋体" w:eastAsia="宋体" w:hAnsi="宋体" w:cs="宋体" w:hint="eastAsia"/>
          <w:b w:val="0"/>
          <w:sz w:val="28"/>
          <w:szCs w:val="28"/>
        </w:rPr>
        <w:t>采购人信息</w:t>
      </w:r>
      <w:bookmarkEnd w:id="2"/>
      <w:bookmarkEnd w:id="3"/>
      <w:bookmarkEnd w:id="4"/>
      <w:bookmarkEnd w:id="5"/>
    </w:p>
    <w:p w:rsidR="005147B5" w:rsidRDefault="007F3C42">
      <w:pPr>
        <w:spacing w:line="360" w:lineRule="auto"/>
        <w:ind w:leftChars="371" w:left="1129" w:hangingChars="125" w:hanging="35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名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称：</w:t>
      </w:r>
      <w:r>
        <w:rPr>
          <w:rFonts w:ascii="宋体" w:hAnsi="宋体" w:cs="宋体" w:hint="eastAsia"/>
          <w:sz w:val="28"/>
          <w:szCs w:val="28"/>
        </w:rPr>
        <w:t>北京市</w:t>
      </w:r>
      <w:proofErr w:type="gramStart"/>
      <w:r>
        <w:rPr>
          <w:rFonts w:ascii="宋体" w:hAnsi="宋体" w:cs="宋体" w:hint="eastAsia"/>
          <w:sz w:val="28"/>
          <w:szCs w:val="28"/>
        </w:rPr>
        <w:t>大兴区</w:t>
      </w:r>
      <w:proofErr w:type="gramEnd"/>
      <w:r>
        <w:rPr>
          <w:rFonts w:ascii="宋体" w:hAnsi="宋体" w:cs="宋体" w:hint="eastAsia"/>
          <w:sz w:val="28"/>
          <w:szCs w:val="28"/>
        </w:rPr>
        <w:t>教育综合服务中心</w:t>
      </w:r>
    </w:p>
    <w:p w:rsidR="005147B5" w:rsidRDefault="007F3C42">
      <w:pPr>
        <w:spacing w:line="360" w:lineRule="auto"/>
        <w:ind w:leftChars="371" w:left="1129" w:hangingChars="125" w:hanging="35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地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址：</w:t>
      </w:r>
      <w:proofErr w:type="gramStart"/>
      <w:r>
        <w:rPr>
          <w:rFonts w:ascii="宋体" w:hAnsi="宋体" w:cs="宋体" w:hint="eastAsia"/>
          <w:sz w:val="28"/>
          <w:szCs w:val="28"/>
        </w:rPr>
        <w:t>大兴区</w:t>
      </w:r>
      <w:proofErr w:type="gramEnd"/>
      <w:r>
        <w:rPr>
          <w:rFonts w:ascii="宋体" w:hAnsi="宋体" w:cs="宋体" w:hint="eastAsia"/>
          <w:sz w:val="28"/>
          <w:szCs w:val="28"/>
        </w:rPr>
        <w:t>黄村镇龙河路东侧</w:t>
      </w:r>
    </w:p>
    <w:p w:rsidR="005147B5" w:rsidRDefault="007F3C42">
      <w:pPr>
        <w:spacing w:line="360" w:lineRule="auto"/>
        <w:ind w:leftChars="371" w:left="1129" w:hangingChars="125" w:hanging="35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联系方式：</w:t>
      </w:r>
      <w:r>
        <w:rPr>
          <w:rFonts w:ascii="宋体" w:hAnsi="宋体" w:cs="宋体" w:hint="eastAsia"/>
          <w:sz w:val="28"/>
          <w:szCs w:val="28"/>
        </w:rPr>
        <w:t>乔老师</w:t>
      </w:r>
      <w:r>
        <w:rPr>
          <w:rFonts w:ascii="宋体" w:hAnsi="宋体" w:cs="宋体" w:hint="eastAsia"/>
          <w:sz w:val="28"/>
          <w:szCs w:val="28"/>
        </w:rPr>
        <w:t xml:space="preserve"> 010-69256371</w:t>
      </w:r>
    </w:p>
    <w:p w:rsidR="005147B5" w:rsidRDefault="007F3C42">
      <w:pPr>
        <w:pStyle w:val="2"/>
        <w:spacing w:line="360" w:lineRule="auto"/>
        <w:ind w:firstLineChars="300" w:firstLine="840"/>
        <w:rPr>
          <w:rFonts w:ascii="宋体" w:eastAsia="宋体" w:hAnsi="宋体" w:cs="宋体"/>
          <w:b w:val="0"/>
          <w:sz w:val="28"/>
          <w:szCs w:val="28"/>
        </w:rPr>
      </w:pPr>
      <w:bookmarkStart w:id="6" w:name="_Toc28359024"/>
      <w:bookmarkStart w:id="7" w:name="_Toc28359101"/>
      <w:bookmarkStart w:id="8" w:name="_Toc35393642"/>
      <w:bookmarkStart w:id="9" w:name="_Toc35393811"/>
      <w:r>
        <w:rPr>
          <w:rFonts w:ascii="宋体" w:eastAsia="宋体" w:hAnsi="宋体" w:cs="宋体" w:hint="eastAsia"/>
          <w:b w:val="0"/>
          <w:sz w:val="28"/>
          <w:szCs w:val="28"/>
        </w:rPr>
        <w:t>2.</w:t>
      </w:r>
      <w:r>
        <w:rPr>
          <w:rFonts w:ascii="宋体" w:eastAsia="宋体" w:hAnsi="宋体" w:cs="宋体" w:hint="eastAsia"/>
          <w:b w:val="0"/>
          <w:sz w:val="28"/>
          <w:szCs w:val="28"/>
        </w:rPr>
        <w:t>采购代理机构信息</w:t>
      </w:r>
      <w:bookmarkEnd w:id="6"/>
      <w:bookmarkEnd w:id="7"/>
      <w:bookmarkEnd w:id="8"/>
      <w:bookmarkEnd w:id="9"/>
    </w:p>
    <w:p w:rsidR="005147B5" w:rsidRDefault="007F3C42">
      <w:pPr>
        <w:spacing w:line="360" w:lineRule="auto"/>
        <w:ind w:firstLineChars="300" w:firstLine="840"/>
        <w:rPr>
          <w:rFonts w:ascii="宋体" w:hAnsi="宋体" w:cs="宋体"/>
          <w:kern w:val="0"/>
          <w:sz w:val="28"/>
          <w:szCs w:val="28"/>
        </w:rPr>
      </w:pPr>
      <w:bookmarkStart w:id="10" w:name="_Toc28359087"/>
      <w:bookmarkStart w:id="11" w:name="_Toc28359010"/>
      <w:r>
        <w:rPr>
          <w:rFonts w:ascii="宋体" w:hAnsi="宋体" w:cs="宋体" w:hint="eastAsia"/>
          <w:kern w:val="0"/>
          <w:sz w:val="28"/>
          <w:szCs w:val="28"/>
        </w:rPr>
        <w:t>名</w:t>
      </w:r>
      <w:r>
        <w:rPr>
          <w:rFonts w:ascii="宋体" w:hAnsi="宋体" w:cs="宋体" w:hint="eastAsia"/>
          <w:kern w:val="0"/>
          <w:sz w:val="28"/>
          <w:szCs w:val="28"/>
        </w:rPr>
        <w:t xml:space="preserve">    </w:t>
      </w:r>
      <w:r>
        <w:rPr>
          <w:rFonts w:ascii="宋体" w:hAnsi="宋体" w:cs="宋体" w:hint="eastAsia"/>
          <w:kern w:val="0"/>
          <w:sz w:val="28"/>
          <w:szCs w:val="28"/>
        </w:rPr>
        <w:t>称：</w:t>
      </w:r>
      <w:proofErr w:type="gramStart"/>
      <w:r>
        <w:rPr>
          <w:rFonts w:ascii="宋体" w:hAnsi="宋体" w:cs="宋体" w:hint="eastAsia"/>
          <w:kern w:val="0"/>
          <w:sz w:val="28"/>
          <w:szCs w:val="28"/>
        </w:rPr>
        <w:t>北京驰度项目管理</w:t>
      </w:r>
      <w:proofErr w:type="gramEnd"/>
      <w:r>
        <w:rPr>
          <w:rFonts w:ascii="宋体" w:hAnsi="宋体" w:cs="宋体" w:hint="eastAsia"/>
          <w:kern w:val="0"/>
          <w:sz w:val="28"/>
          <w:szCs w:val="28"/>
        </w:rPr>
        <w:t>咨询有限公司</w:t>
      </w:r>
    </w:p>
    <w:p w:rsidR="005147B5" w:rsidRDefault="007F3C42">
      <w:pPr>
        <w:spacing w:line="360" w:lineRule="auto"/>
        <w:ind w:firstLineChars="300" w:firstLine="84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地</w:t>
      </w:r>
      <w:r>
        <w:rPr>
          <w:rFonts w:ascii="宋体" w:hAnsi="宋体" w:cs="宋体" w:hint="eastAsia"/>
          <w:kern w:val="0"/>
          <w:sz w:val="28"/>
          <w:szCs w:val="28"/>
        </w:rPr>
        <w:t xml:space="preserve">    </w:t>
      </w:r>
      <w:r>
        <w:rPr>
          <w:rFonts w:ascii="宋体" w:hAnsi="宋体" w:cs="宋体" w:hint="eastAsia"/>
          <w:kern w:val="0"/>
          <w:sz w:val="28"/>
          <w:szCs w:val="28"/>
        </w:rPr>
        <w:t>址：</w:t>
      </w:r>
      <w:r>
        <w:rPr>
          <w:rFonts w:ascii="宋体" w:hAnsi="宋体" w:cs="宋体" w:hint="eastAsia"/>
          <w:kern w:val="0"/>
          <w:sz w:val="28"/>
          <w:szCs w:val="28"/>
        </w:rPr>
        <w:t>北京市</w:t>
      </w:r>
      <w:proofErr w:type="gramStart"/>
      <w:r>
        <w:rPr>
          <w:rFonts w:ascii="宋体" w:hAnsi="宋体" w:cs="宋体" w:hint="eastAsia"/>
          <w:kern w:val="0"/>
          <w:sz w:val="28"/>
          <w:szCs w:val="28"/>
        </w:rPr>
        <w:t>大兴区</w:t>
      </w:r>
      <w:proofErr w:type="gramEnd"/>
      <w:r>
        <w:rPr>
          <w:rFonts w:ascii="宋体" w:hAnsi="宋体" w:cs="宋体" w:hint="eastAsia"/>
          <w:kern w:val="0"/>
          <w:sz w:val="28"/>
          <w:szCs w:val="28"/>
        </w:rPr>
        <w:t>兴华大街三段</w:t>
      </w:r>
      <w:r>
        <w:rPr>
          <w:rFonts w:ascii="宋体" w:hAnsi="宋体" w:cs="宋体" w:hint="eastAsia"/>
          <w:kern w:val="0"/>
          <w:sz w:val="28"/>
          <w:szCs w:val="28"/>
        </w:rPr>
        <w:t>67</w:t>
      </w:r>
      <w:r>
        <w:rPr>
          <w:rFonts w:ascii="宋体" w:hAnsi="宋体" w:cs="宋体" w:hint="eastAsia"/>
          <w:kern w:val="0"/>
          <w:sz w:val="28"/>
          <w:szCs w:val="28"/>
        </w:rPr>
        <w:t>号院</w:t>
      </w:r>
      <w:r>
        <w:rPr>
          <w:rFonts w:ascii="宋体" w:hAnsi="宋体" w:cs="宋体" w:hint="eastAsia"/>
          <w:kern w:val="0"/>
          <w:sz w:val="28"/>
          <w:szCs w:val="28"/>
        </w:rPr>
        <w:t>4</w:t>
      </w:r>
      <w:r>
        <w:rPr>
          <w:rFonts w:ascii="宋体" w:hAnsi="宋体" w:cs="宋体" w:hint="eastAsia"/>
          <w:kern w:val="0"/>
          <w:sz w:val="28"/>
          <w:szCs w:val="28"/>
        </w:rPr>
        <w:t>号楼</w:t>
      </w:r>
      <w:r>
        <w:rPr>
          <w:rFonts w:ascii="宋体" w:hAnsi="宋体" w:cs="宋体" w:hint="eastAsia"/>
          <w:kern w:val="0"/>
          <w:sz w:val="28"/>
          <w:szCs w:val="28"/>
        </w:rPr>
        <w:t>1</w:t>
      </w:r>
      <w:r>
        <w:rPr>
          <w:rFonts w:ascii="宋体" w:hAnsi="宋体" w:cs="宋体" w:hint="eastAsia"/>
          <w:kern w:val="0"/>
          <w:sz w:val="28"/>
          <w:szCs w:val="28"/>
        </w:rPr>
        <w:t>层</w:t>
      </w:r>
      <w:r>
        <w:rPr>
          <w:rFonts w:ascii="宋体" w:hAnsi="宋体" w:cs="宋体" w:hint="eastAsia"/>
          <w:kern w:val="0"/>
          <w:sz w:val="28"/>
          <w:szCs w:val="28"/>
        </w:rPr>
        <w:t>103</w:t>
      </w:r>
    </w:p>
    <w:p w:rsidR="005147B5" w:rsidRDefault="007F3C42">
      <w:pPr>
        <w:spacing w:line="360" w:lineRule="auto"/>
        <w:ind w:firstLineChars="300" w:firstLine="84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联系方式：</w:t>
      </w:r>
      <w:r>
        <w:rPr>
          <w:rFonts w:ascii="宋体" w:hAnsi="宋体" w:cs="宋体" w:hint="eastAsia"/>
          <w:kern w:val="0"/>
          <w:sz w:val="28"/>
          <w:szCs w:val="28"/>
        </w:rPr>
        <w:t>孟莉莉、</w:t>
      </w:r>
      <w:r>
        <w:rPr>
          <w:rFonts w:ascii="宋体" w:hAnsi="宋体" w:cs="宋体" w:hint="eastAsia"/>
          <w:kern w:val="0"/>
          <w:sz w:val="28"/>
          <w:szCs w:val="28"/>
        </w:rPr>
        <w:t>010-61250550</w:t>
      </w:r>
    </w:p>
    <w:p w:rsidR="005147B5" w:rsidRDefault="007F3C42">
      <w:pPr>
        <w:spacing w:line="360" w:lineRule="auto"/>
        <w:ind w:firstLineChars="300" w:firstLine="84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lastRenderedPageBreak/>
        <w:t>3.</w:t>
      </w:r>
      <w:r>
        <w:rPr>
          <w:rFonts w:ascii="宋体" w:hAnsi="宋体" w:cs="宋体" w:hint="eastAsia"/>
          <w:kern w:val="0"/>
          <w:sz w:val="28"/>
          <w:szCs w:val="28"/>
        </w:rPr>
        <w:t>项目联系方式</w:t>
      </w:r>
      <w:bookmarkEnd w:id="10"/>
      <w:bookmarkEnd w:id="11"/>
    </w:p>
    <w:p w:rsidR="005147B5" w:rsidRDefault="007F3C42">
      <w:pPr>
        <w:spacing w:line="360" w:lineRule="auto"/>
        <w:ind w:firstLineChars="300" w:firstLine="84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项目联系人：</w:t>
      </w:r>
      <w:r>
        <w:rPr>
          <w:rFonts w:ascii="宋体" w:hAnsi="宋体" w:cs="宋体" w:hint="eastAsia"/>
          <w:kern w:val="0"/>
          <w:sz w:val="28"/>
          <w:szCs w:val="28"/>
        </w:rPr>
        <w:t>孟莉莉</w:t>
      </w:r>
    </w:p>
    <w:p w:rsidR="005147B5" w:rsidRDefault="007F3C42">
      <w:pPr>
        <w:spacing w:line="360" w:lineRule="auto"/>
        <w:ind w:firstLineChars="300" w:firstLine="840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电</w:t>
      </w:r>
      <w:r>
        <w:rPr>
          <w:rFonts w:ascii="宋体" w:hAnsi="宋体" w:cs="宋体" w:hint="eastAsia"/>
          <w:kern w:val="0"/>
          <w:sz w:val="28"/>
          <w:szCs w:val="28"/>
        </w:rPr>
        <w:t xml:space="preserve">      </w:t>
      </w:r>
      <w:r>
        <w:rPr>
          <w:rFonts w:ascii="宋体" w:hAnsi="宋体" w:cs="宋体" w:hint="eastAsia"/>
          <w:kern w:val="0"/>
          <w:sz w:val="28"/>
          <w:szCs w:val="28"/>
        </w:rPr>
        <w:t>话：</w:t>
      </w:r>
      <w:r>
        <w:rPr>
          <w:rFonts w:ascii="宋体" w:hAnsi="宋体" w:cs="宋体" w:hint="eastAsia"/>
          <w:kern w:val="0"/>
          <w:sz w:val="28"/>
          <w:szCs w:val="28"/>
        </w:rPr>
        <w:t>010-61250550</w:t>
      </w:r>
    </w:p>
    <w:p w:rsidR="005147B5" w:rsidRPr="007F3C42" w:rsidRDefault="005147B5" w:rsidP="007F3C42">
      <w:pPr>
        <w:rPr>
          <w:rFonts w:ascii="宋体" w:hAnsi="宋体" w:cs="宋体" w:hint="eastAsia"/>
          <w:kern w:val="0"/>
          <w:sz w:val="28"/>
          <w:szCs w:val="28"/>
        </w:rPr>
      </w:pPr>
      <w:bookmarkStart w:id="12" w:name="_GoBack"/>
      <w:bookmarkEnd w:id="12"/>
    </w:p>
    <w:sectPr w:rsidR="005147B5" w:rsidRPr="007F3C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7B5"/>
    <w:rsid w:val="001113BD"/>
    <w:rsid w:val="005147B5"/>
    <w:rsid w:val="00780FAB"/>
    <w:rsid w:val="007F3C42"/>
    <w:rsid w:val="01987FE8"/>
    <w:rsid w:val="03035935"/>
    <w:rsid w:val="04013EC8"/>
    <w:rsid w:val="04082AD7"/>
    <w:rsid w:val="063F4ED6"/>
    <w:rsid w:val="079528D4"/>
    <w:rsid w:val="08597DA5"/>
    <w:rsid w:val="0A283ED3"/>
    <w:rsid w:val="0C4A6383"/>
    <w:rsid w:val="0F321795"/>
    <w:rsid w:val="0F7554C5"/>
    <w:rsid w:val="10276A88"/>
    <w:rsid w:val="13144FF5"/>
    <w:rsid w:val="132C233E"/>
    <w:rsid w:val="13976895"/>
    <w:rsid w:val="13F07810"/>
    <w:rsid w:val="13F6294C"/>
    <w:rsid w:val="196659AB"/>
    <w:rsid w:val="19792055"/>
    <w:rsid w:val="1A8733A0"/>
    <w:rsid w:val="1D1E20C6"/>
    <w:rsid w:val="20D71D6E"/>
    <w:rsid w:val="228850B7"/>
    <w:rsid w:val="24E1652B"/>
    <w:rsid w:val="271B474C"/>
    <w:rsid w:val="27CB63C1"/>
    <w:rsid w:val="2DEA4E78"/>
    <w:rsid w:val="2E045F3A"/>
    <w:rsid w:val="2E2B796A"/>
    <w:rsid w:val="2FBD689C"/>
    <w:rsid w:val="351078BA"/>
    <w:rsid w:val="351A6043"/>
    <w:rsid w:val="359D0A22"/>
    <w:rsid w:val="36C070BE"/>
    <w:rsid w:val="3A992100"/>
    <w:rsid w:val="3BD827B4"/>
    <w:rsid w:val="3D4C49BC"/>
    <w:rsid w:val="3F214472"/>
    <w:rsid w:val="411528F3"/>
    <w:rsid w:val="425D7EB7"/>
    <w:rsid w:val="426923B8"/>
    <w:rsid w:val="42E61C5A"/>
    <w:rsid w:val="4392593E"/>
    <w:rsid w:val="449B0822"/>
    <w:rsid w:val="460D74FE"/>
    <w:rsid w:val="47411B55"/>
    <w:rsid w:val="476E221E"/>
    <w:rsid w:val="479223B1"/>
    <w:rsid w:val="490B241B"/>
    <w:rsid w:val="4A985F30"/>
    <w:rsid w:val="4C991AEB"/>
    <w:rsid w:val="4DED20EF"/>
    <w:rsid w:val="500D4CCA"/>
    <w:rsid w:val="506F328F"/>
    <w:rsid w:val="50A56CB1"/>
    <w:rsid w:val="525C15A0"/>
    <w:rsid w:val="55B654BC"/>
    <w:rsid w:val="566B3F7E"/>
    <w:rsid w:val="58733B38"/>
    <w:rsid w:val="59A56B6D"/>
    <w:rsid w:val="59B655D2"/>
    <w:rsid w:val="5A250E62"/>
    <w:rsid w:val="5A455061"/>
    <w:rsid w:val="5B01542B"/>
    <w:rsid w:val="5C163158"/>
    <w:rsid w:val="5D99194B"/>
    <w:rsid w:val="5F0C439F"/>
    <w:rsid w:val="60B42F40"/>
    <w:rsid w:val="61E909C7"/>
    <w:rsid w:val="637C5F97"/>
    <w:rsid w:val="65336B29"/>
    <w:rsid w:val="658302B0"/>
    <w:rsid w:val="671939D8"/>
    <w:rsid w:val="67D85E18"/>
    <w:rsid w:val="680A728D"/>
    <w:rsid w:val="6CF070AE"/>
    <w:rsid w:val="6D6D6950"/>
    <w:rsid w:val="6FC84312"/>
    <w:rsid w:val="718F50E7"/>
    <w:rsid w:val="71A52B5D"/>
    <w:rsid w:val="73334198"/>
    <w:rsid w:val="75A924F0"/>
    <w:rsid w:val="75B415C0"/>
    <w:rsid w:val="761B4886"/>
    <w:rsid w:val="782C253B"/>
    <w:rsid w:val="79F20909"/>
    <w:rsid w:val="7A884DCA"/>
    <w:rsid w:val="7B9003DA"/>
    <w:rsid w:val="7CC65694"/>
    <w:rsid w:val="7CDD27F1"/>
    <w:rsid w:val="7E0E55E6"/>
    <w:rsid w:val="7F7B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055BC19"/>
  <w15:docId w15:val="{1ECED54E-4D3C-461A-B45C-C0CD3E307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eastAsiaTheme="minorEastAsia" w:hAnsi="Courier New" w:cstheme="minorBidi"/>
      <w:szCs w:val="22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qFormat/>
    <w:rPr>
      <w:color w:val="428BCA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2026-07-01T00:59:00Z</dcterms:created>
  <dcterms:modified xsi:type="dcterms:W3CDTF">2026-07-16T01:55:00Z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eyJoZGlkIjoiM2ZiZjVjYzkzZGFkMjViMWJjMDQ3YmNlZWYyNzRmMGUiLCJ1c2VySWQiOiIzOTY0MjA2MDAifQ==</vt:lpwstr>
  </property>
  <property fmtid="{D5CDD505-2E9C-101B-9397-08002B2CF9AE}" pid="4" name="ICV">
    <vt:lpwstr>A533DB62E2134B83AAA89B7D96AE1F95_12</vt:lpwstr>
  </property>
</Properties>
</file>