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6F88A" w14:textId="77777777" w:rsidR="00CD6379" w:rsidRDefault="00A606A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北京市隆福医院公用经费（</w:t>
      </w:r>
      <w:proofErr w:type="gramStart"/>
      <w:r>
        <w:rPr>
          <w:rFonts w:ascii="华文中宋" w:eastAsia="华文中宋" w:hAnsi="华文中宋" w:hint="eastAsia"/>
        </w:rPr>
        <w:t>非财拨资金</w:t>
      </w:r>
      <w:proofErr w:type="gramEnd"/>
      <w:r>
        <w:rPr>
          <w:rFonts w:ascii="华文中宋" w:eastAsia="华文中宋" w:hAnsi="华文中宋" w:hint="eastAsia"/>
        </w:rPr>
        <w:t>）医用气体采购项目</w:t>
      </w:r>
      <w:r>
        <w:rPr>
          <w:rFonts w:ascii="华文中宋" w:eastAsia="华文中宋" w:hAnsi="华文中宋" w:hint="eastAsia"/>
        </w:rPr>
        <w:t>-</w:t>
      </w:r>
      <w:r>
        <w:rPr>
          <w:rFonts w:ascii="华文中宋" w:eastAsia="华文中宋" w:hAnsi="华文中宋" w:hint="eastAsia"/>
        </w:rPr>
        <w:t>中标公告</w:t>
      </w:r>
      <w:bookmarkEnd w:id="0"/>
      <w:bookmarkEnd w:id="1"/>
    </w:p>
    <w:p w14:paraId="745E7079" w14:textId="77777777" w:rsidR="00CD6379" w:rsidRDefault="00A606A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>
        <w:rPr>
          <w:rFonts w:ascii="黑体" w:eastAsia="黑体" w:hAnsi="黑体" w:hint="eastAsia"/>
          <w:sz w:val="28"/>
          <w:szCs w:val="28"/>
        </w:rPr>
        <w:t>0701-264106050445</w:t>
      </w:r>
    </w:p>
    <w:p w14:paraId="5040C3F5" w14:textId="77777777" w:rsidR="00CD6379" w:rsidRDefault="00A606AB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项目名称：北京市隆福医院公用经费（</w:t>
      </w:r>
      <w:proofErr w:type="gramStart"/>
      <w:r>
        <w:rPr>
          <w:rFonts w:ascii="黑体" w:eastAsia="黑体" w:hAnsi="黑体" w:hint="eastAsia"/>
          <w:sz w:val="28"/>
          <w:szCs w:val="28"/>
        </w:rPr>
        <w:t>非财拨资金</w:t>
      </w:r>
      <w:proofErr w:type="gramEnd"/>
      <w:r>
        <w:rPr>
          <w:rFonts w:ascii="黑体" w:eastAsia="黑体" w:hAnsi="黑体" w:hint="eastAsia"/>
          <w:sz w:val="28"/>
          <w:szCs w:val="28"/>
        </w:rPr>
        <w:t>）医用气体采购项目</w:t>
      </w:r>
    </w:p>
    <w:p w14:paraId="1BB2416D" w14:textId="77777777" w:rsidR="00CD6379" w:rsidRDefault="00A606A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469FC33D" w14:textId="77777777" w:rsidR="00CD6379" w:rsidRDefault="00A606AB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 w:hint="eastAsia"/>
          <w:b/>
          <w:sz w:val="28"/>
          <w:szCs w:val="28"/>
        </w:rPr>
        <w:t>包</w:t>
      </w:r>
      <w:r>
        <w:rPr>
          <w:rFonts w:ascii="仿宋" w:eastAsia="仿宋" w:hAnsi="仿宋" w:hint="eastAsia"/>
          <w:b/>
          <w:sz w:val="28"/>
          <w:szCs w:val="28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</w:rPr>
        <w:t>北京市隆福医院医用气体供应服务</w:t>
      </w:r>
    </w:p>
    <w:p w14:paraId="143D839D" w14:textId="77777777" w:rsidR="00CD6379" w:rsidRDefault="00A606A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供应商名称：北京东方医用气体有限公司（联合体方：山西仁昊气体科技有限公司）</w:t>
      </w:r>
    </w:p>
    <w:p w14:paraId="5EB3B97C" w14:textId="77777777" w:rsidR="00CD6379" w:rsidRDefault="00A606A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供应商地址：北京市通州区星湖</w:t>
      </w:r>
      <w:proofErr w:type="gramStart"/>
      <w:r>
        <w:rPr>
          <w:rFonts w:ascii="仿宋" w:eastAsia="仿宋" w:hAnsi="仿宋" w:hint="eastAsia"/>
          <w:sz w:val="28"/>
          <w:szCs w:val="28"/>
        </w:rPr>
        <w:t>工业区内西环路</w:t>
      </w:r>
      <w:proofErr w:type="gramEnd"/>
      <w:r>
        <w:rPr>
          <w:rFonts w:ascii="仿宋" w:eastAsia="仿宋" w:hAnsi="仿宋" w:hint="eastAsia"/>
          <w:sz w:val="28"/>
          <w:szCs w:val="28"/>
        </w:rPr>
        <w:t>东侧</w:t>
      </w:r>
    </w:p>
    <w:p w14:paraId="63EA8B61" w14:textId="77777777" w:rsidR="00CD6379" w:rsidRDefault="00A606A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中标金额（单价合计金额）：￥</w:t>
      </w:r>
      <w:r>
        <w:rPr>
          <w:rFonts w:ascii="仿宋" w:eastAsia="仿宋" w:hAnsi="仿宋" w:hint="eastAsia"/>
          <w:sz w:val="28"/>
          <w:szCs w:val="28"/>
        </w:rPr>
        <w:t>1,854.00</w:t>
      </w:r>
    </w:p>
    <w:p w14:paraId="5AD03A1B" w14:textId="77777777" w:rsidR="00CD6379" w:rsidRDefault="00A606A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948"/>
        <w:gridCol w:w="1209"/>
        <w:gridCol w:w="1209"/>
        <w:gridCol w:w="1209"/>
        <w:gridCol w:w="1209"/>
        <w:gridCol w:w="1844"/>
        <w:gridCol w:w="2733"/>
        <w:gridCol w:w="736"/>
        <w:gridCol w:w="2246"/>
      </w:tblGrid>
      <w:tr w:rsidR="00CD6379" w14:paraId="1EBC63D6" w14:textId="77777777">
        <w:trPr>
          <w:trHeight w:val="797"/>
        </w:trPr>
        <w:tc>
          <w:tcPr>
            <w:tcW w:w="231" w:type="pct"/>
            <w:vAlign w:val="center"/>
          </w:tcPr>
          <w:p w14:paraId="5522386E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包号</w:t>
            </w:r>
            <w:proofErr w:type="gramEnd"/>
          </w:p>
        </w:tc>
        <w:tc>
          <w:tcPr>
            <w:tcW w:w="339" w:type="pct"/>
            <w:vAlign w:val="center"/>
          </w:tcPr>
          <w:p w14:paraId="51C40E67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品目号</w:t>
            </w:r>
          </w:p>
        </w:tc>
        <w:tc>
          <w:tcPr>
            <w:tcW w:w="432" w:type="pct"/>
            <w:vAlign w:val="center"/>
          </w:tcPr>
          <w:p w14:paraId="18310A61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配送产品名称</w:t>
            </w:r>
          </w:p>
        </w:tc>
        <w:tc>
          <w:tcPr>
            <w:tcW w:w="432" w:type="pct"/>
            <w:vAlign w:val="center"/>
          </w:tcPr>
          <w:p w14:paraId="3CAD14DD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规格、纯度、单位等</w:t>
            </w:r>
          </w:p>
        </w:tc>
        <w:tc>
          <w:tcPr>
            <w:tcW w:w="432" w:type="pct"/>
            <w:vAlign w:val="center"/>
          </w:tcPr>
          <w:p w14:paraId="72BF6552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pacing w:val="-5"/>
                <w:sz w:val="24"/>
                <w:szCs w:val="24"/>
              </w:rPr>
              <w:t>单价</w:t>
            </w:r>
          </w:p>
        </w:tc>
        <w:tc>
          <w:tcPr>
            <w:tcW w:w="432" w:type="pct"/>
            <w:vAlign w:val="center"/>
          </w:tcPr>
          <w:p w14:paraId="76331DFA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标的名称</w:t>
            </w:r>
          </w:p>
        </w:tc>
        <w:tc>
          <w:tcPr>
            <w:tcW w:w="659" w:type="pct"/>
            <w:vAlign w:val="center"/>
          </w:tcPr>
          <w:p w14:paraId="4476BF5A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服务范围</w:t>
            </w:r>
          </w:p>
        </w:tc>
        <w:tc>
          <w:tcPr>
            <w:tcW w:w="977" w:type="pct"/>
            <w:vAlign w:val="center"/>
          </w:tcPr>
          <w:p w14:paraId="6F177BC9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服务要求</w:t>
            </w:r>
          </w:p>
        </w:tc>
        <w:tc>
          <w:tcPr>
            <w:tcW w:w="263" w:type="pct"/>
            <w:vAlign w:val="center"/>
          </w:tcPr>
          <w:p w14:paraId="50686CC6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服务时间</w:t>
            </w:r>
          </w:p>
        </w:tc>
        <w:tc>
          <w:tcPr>
            <w:tcW w:w="803" w:type="pct"/>
            <w:vAlign w:val="center"/>
          </w:tcPr>
          <w:p w14:paraId="33353EBF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服务标准</w:t>
            </w:r>
          </w:p>
        </w:tc>
      </w:tr>
      <w:tr w:rsidR="00CD6379" w14:paraId="4AC75A66" w14:textId="77777777">
        <w:trPr>
          <w:trHeight w:val="1703"/>
        </w:trPr>
        <w:tc>
          <w:tcPr>
            <w:tcW w:w="231" w:type="pct"/>
            <w:vMerge w:val="restart"/>
            <w:vAlign w:val="center"/>
          </w:tcPr>
          <w:p w14:paraId="013489DB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" w:type="pct"/>
            <w:vMerge w:val="restart"/>
            <w:vAlign w:val="center"/>
          </w:tcPr>
          <w:p w14:paraId="473519D3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-1</w:t>
            </w:r>
          </w:p>
        </w:tc>
        <w:tc>
          <w:tcPr>
            <w:tcW w:w="432" w:type="pct"/>
            <w:vAlign w:val="center"/>
          </w:tcPr>
          <w:p w14:paraId="291415EE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医用氧气（液氧）</w:t>
            </w:r>
          </w:p>
        </w:tc>
        <w:tc>
          <w:tcPr>
            <w:tcW w:w="432" w:type="pct"/>
            <w:vMerge w:val="restart"/>
            <w:vAlign w:val="center"/>
          </w:tcPr>
          <w:p w14:paraId="255D07E0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详见招标文件</w:t>
            </w:r>
          </w:p>
        </w:tc>
        <w:tc>
          <w:tcPr>
            <w:tcW w:w="432" w:type="pct"/>
            <w:vAlign w:val="center"/>
          </w:tcPr>
          <w:p w14:paraId="760CA8A3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650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吨</w:t>
            </w:r>
          </w:p>
        </w:tc>
        <w:tc>
          <w:tcPr>
            <w:tcW w:w="432" w:type="pct"/>
            <w:vMerge w:val="restart"/>
            <w:vAlign w:val="center"/>
          </w:tcPr>
          <w:p w14:paraId="5F3B379B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北京市隆福医院医用气体供应服务</w:t>
            </w:r>
          </w:p>
        </w:tc>
        <w:tc>
          <w:tcPr>
            <w:tcW w:w="659" w:type="pct"/>
            <w:vMerge w:val="restart"/>
            <w:vAlign w:val="center"/>
          </w:tcPr>
          <w:p w14:paraId="0B10CEC0" w14:textId="77777777" w:rsidR="00CD6379" w:rsidRDefault="00A606AB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次招标采购是为北京市隆福医院购买医用气体，投标人应根据招标文件所提出的设备技术规格和服务要求，综合考虑设备的适用性，选择需要最佳性能价格比的设备前来投标。投标人应以技术先进的设备、优良的服务和优惠的价格，充</w:t>
            </w: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分显示自己的竞争实力</w:t>
            </w:r>
          </w:p>
        </w:tc>
        <w:tc>
          <w:tcPr>
            <w:tcW w:w="977" w:type="pct"/>
            <w:vMerge w:val="restart"/>
            <w:vAlign w:val="center"/>
          </w:tcPr>
          <w:p w14:paraId="0EE16B96" w14:textId="77777777" w:rsidR="00CD6379" w:rsidRDefault="00A606AB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如接到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临时紧急订单，投标人应保证在收到需求通知后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0.5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小时内给予反馈，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小时之内供气到采购人指定地点等</w:t>
            </w:r>
          </w:p>
        </w:tc>
        <w:tc>
          <w:tcPr>
            <w:tcW w:w="263" w:type="pct"/>
            <w:vMerge w:val="restart"/>
            <w:vAlign w:val="center"/>
          </w:tcPr>
          <w:p w14:paraId="7C626865" w14:textId="77777777" w:rsidR="00CD6379" w:rsidRDefault="00A606AB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自合同签订之日起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</w:p>
        </w:tc>
        <w:tc>
          <w:tcPr>
            <w:tcW w:w="803" w:type="pct"/>
            <w:vMerge w:val="restart"/>
            <w:vAlign w:val="center"/>
          </w:tcPr>
          <w:p w14:paraId="79E18773" w14:textId="77777777" w:rsidR="00CD6379" w:rsidRDefault="00A606AB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投标人按次提供产品的检验报告。满足国家最新相关规定等</w:t>
            </w:r>
          </w:p>
        </w:tc>
      </w:tr>
      <w:tr w:rsidR="00CD6379" w14:paraId="06956ED6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063851B1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39A2AD39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9D3037A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</w:p>
        </w:tc>
        <w:tc>
          <w:tcPr>
            <w:tcW w:w="432" w:type="pct"/>
            <w:vMerge/>
          </w:tcPr>
          <w:p w14:paraId="1AECDA75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43A8E4B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60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/>
                <w:kern w:val="0"/>
                <w:sz w:val="24"/>
              </w:rPr>
              <w:t>公斤</w:t>
            </w:r>
          </w:p>
        </w:tc>
        <w:tc>
          <w:tcPr>
            <w:tcW w:w="432" w:type="pct"/>
            <w:vMerge/>
            <w:vAlign w:val="center"/>
          </w:tcPr>
          <w:p w14:paraId="30DC26D8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08CAFCB8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6E4DE6EC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3DA0E1E6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6006F943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74D52AB7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0E739A0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03E82635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34665F23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432" w:type="pct"/>
            <w:vMerge/>
          </w:tcPr>
          <w:p w14:paraId="1C70DE79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848B149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20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7C0E6CCF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50712BD2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20AB036A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5BAEB11A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57CD2A1B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7D82BD1F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20477FD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71FF86CF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35DD3565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</w:p>
        </w:tc>
        <w:tc>
          <w:tcPr>
            <w:tcW w:w="432" w:type="pct"/>
            <w:vMerge/>
          </w:tcPr>
          <w:p w14:paraId="56F9BA6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AE757A2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20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72E3A62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22697EFC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44393D2C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62ECA097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2AD9B85E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06F1E4E5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73212F15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5B1838C1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3E83DE9C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</w:p>
        </w:tc>
        <w:tc>
          <w:tcPr>
            <w:tcW w:w="432" w:type="pct"/>
            <w:vMerge/>
          </w:tcPr>
          <w:p w14:paraId="0014BC71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91AE255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20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4B46352E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5F730338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5A4F6F8E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34779039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69E4BB4A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2DC5BD64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4F69A209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227A2324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86F201E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液氮</w:t>
            </w:r>
          </w:p>
        </w:tc>
        <w:tc>
          <w:tcPr>
            <w:tcW w:w="432" w:type="pct"/>
            <w:vMerge/>
          </w:tcPr>
          <w:p w14:paraId="7CEACF6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E5F60FD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4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42A2D6D2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7C181FB6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448578C3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4F769D0B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14737E6C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53F74805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0E6D6D79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170D69F1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729C0052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高纯氮气</w:t>
            </w:r>
          </w:p>
        </w:tc>
        <w:tc>
          <w:tcPr>
            <w:tcW w:w="432" w:type="pct"/>
            <w:vMerge/>
          </w:tcPr>
          <w:p w14:paraId="7565D0E7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6F8BDCF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70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78A5F1C1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11386397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3B514FAD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396A860D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46A57145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4E7E1436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4EEB7713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3A43E2BA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5D891D73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高纯二氧化碳（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4N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  <w:tc>
          <w:tcPr>
            <w:tcW w:w="432" w:type="pct"/>
            <w:vMerge/>
          </w:tcPr>
          <w:p w14:paraId="1010BDF4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015D263A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950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瓶</w:t>
            </w:r>
          </w:p>
        </w:tc>
        <w:tc>
          <w:tcPr>
            <w:tcW w:w="432" w:type="pct"/>
            <w:vMerge/>
            <w:vAlign w:val="center"/>
          </w:tcPr>
          <w:p w14:paraId="595DD6B4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0002AF21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02054282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1ED52D94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7342387D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6379" w14:paraId="77735913" w14:textId="77777777">
        <w:trPr>
          <w:trHeight w:val="1703"/>
        </w:trPr>
        <w:tc>
          <w:tcPr>
            <w:tcW w:w="231" w:type="pct"/>
            <w:vMerge/>
            <w:vAlign w:val="center"/>
          </w:tcPr>
          <w:p w14:paraId="4D861276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pct"/>
            <w:vMerge/>
            <w:vAlign w:val="center"/>
          </w:tcPr>
          <w:p w14:paraId="2B7F1927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3B85B675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医用氧气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432" w:type="pct"/>
            <w:vMerge/>
          </w:tcPr>
          <w:p w14:paraId="46049D5B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D6653C2" w14:textId="77777777" w:rsidR="00CD6379" w:rsidRDefault="00A606A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60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吨</w:t>
            </w:r>
          </w:p>
        </w:tc>
        <w:tc>
          <w:tcPr>
            <w:tcW w:w="432" w:type="pct"/>
            <w:vMerge/>
            <w:vAlign w:val="center"/>
          </w:tcPr>
          <w:p w14:paraId="45F4B04E" w14:textId="77777777" w:rsidR="00CD6379" w:rsidRDefault="00CD6379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14:paraId="571C7095" w14:textId="77777777" w:rsidR="00CD6379" w:rsidRDefault="00CD637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7" w:type="pct"/>
            <w:vMerge/>
            <w:vAlign w:val="center"/>
          </w:tcPr>
          <w:p w14:paraId="7917F292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" w:type="pct"/>
            <w:vMerge/>
            <w:vAlign w:val="center"/>
          </w:tcPr>
          <w:p w14:paraId="26C1C134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721DAC99" w14:textId="77777777" w:rsidR="00CD6379" w:rsidRDefault="00CD6379">
            <w:pPr>
              <w:tabs>
                <w:tab w:val="left" w:pos="9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2ECFCDE2" w14:textId="77777777" w:rsidR="00CD6379" w:rsidRDefault="00A606A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五、评审专家名单：姚尚武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孙超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温庆祥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王春华</w:t>
      </w:r>
      <w:r>
        <w:rPr>
          <w:rFonts w:ascii="黑体" w:eastAsia="黑体" w:hAnsi="黑体" w:hint="eastAsia"/>
          <w:sz w:val="28"/>
          <w:szCs w:val="28"/>
        </w:rPr>
        <w:t>、张天驰</w:t>
      </w:r>
    </w:p>
    <w:p w14:paraId="69B940D9" w14:textId="77777777" w:rsidR="00CD6379" w:rsidRDefault="00A606AB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>
        <w:rPr>
          <w:rFonts w:asciiTheme="minorEastAsia" w:eastAsiaTheme="minorEastAsia" w:hAnsiTheme="minorEastAsia" w:hint="eastAsia"/>
          <w:sz w:val="28"/>
          <w:szCs w:val="28"/>
        </w:rPr>
        <w:t>参照原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国家发改委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颁布的《招标代理服务收费管理暂行办法》（计价格</w:t>
      </w:r>
      <w:r>
        <w:rPr>
          <w:rFonts w:asciiTheme="minorEastAsia" w:eastAsiaTheme="minorEastAsia" w:hAnsiTheme="minorEastAsia" w:hint="eastAsia"/>
          <w:sz w:val="28"/>
          <w:szCs w:val="28"/>
        </w:rPr>
        <w:t>[2002]1980</w:t>
      </w:r>
      <w:r>
        <w:rPr>
          <w:rFonts w:asciiTheme="minorEastAsia" w:eastAsiaTheme="minorEastAsia" w:hAnsiTheme="minorEastAsia" w:hint="eastAsia"/>
          <w:sz w:val="28"/>
          <w:szCs w:val="28"/>
        </w:rPr>
        <w:t>号）中的货物招标收费标准。</w:t>
      </w:r>
    </w:p>
    <w:p w14:paraId="6D1735EA" w14:textId="77777777" w:rsidR="00CD6379" w:rsidRDefault="00A606AB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金额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3.02</w:t>
      </w:r>
      <w:r>
        <w:rPr>
          <w:rFonts w:asciiTheme="minorEastAsia" w:eastAsiaTheme="minorEastAsia" w:hAnsiTheme="minorEastAsia" w:hint="eastAsia"/>
          <w:sz w:val="28"/>
          <w:szCs w:val="28"/>
        </w:rPr>
        <w:t>万元人民币</w:t>
      </w:r>
    </w:p>
    <w:p w14:paraId="0D20E93E" w14:textId="77777777" w:rsidR="00CD6379" w:rsidRDefault="00A606A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3032D019" w14:textId="77777777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5DBAA7EF" w14:textId="77777777" w:rsidR="00CD6379" w:rsidRDefault="00A606AB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31C50D6B" w14:textId="77777777" w:rsidR="00CD6379" w:rsidRDefault="00A606A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14:paraId="39BC4EC0" w14:textId="77777777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合同执行期、服务要求：自合同签订之日起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年。</w:t>
      </w:r>
    </w:p>
    <w:p w14:paraId="6A7D7642" w14:textId="77777777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招标公告发布日期：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49D40025" w14:textId="7A0D5046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lastRenderedPageBreak/>
        <w:t>定标日期：</w:t>
      </w:r>
      <w:r>
        <w:rPr>
          <w:rFonts w:ascii="仿宋" w:eastAsia="仿宋" w:hAnsi="仿宋" w:cs="宋体"/>
          <w:kern w:val="0"/>
          <w:sz w:val="28"/>
          <w:szCs w:val="28"/>
        </w:rPr>
        <w:t>2026</w:t>
      </w:r>
      <w:r>
        <w:rPr>
          <w:rFonts w:ascii="仿宋" w:eastAsia="仿宋" w:hAnsi="仿宋" w:cs="宋体"/>
          <w:kern w:val="0"/>
          <w:sz w:val="28"/>
          <w:szCs w:val="28"/>
        </w:rPr>
        <w:t>年</w:t>
      </w:r>
      <w:r w:rsidR="007B7111"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/>
          <w:kern w:val="0"/>
          <w:sz w:val="28"/>
          <w:szCs w:val="28"/>
        </w:rPr>
        <w:t>月</w:t>
      </w:r>
      <w:r w:rsidR="007B7111">
        <w:rPr>
          <w:rFonts w:ascii="仿宋" w:eastAsia="仿宋" w:hAnsi="仿宋" w:cs="宋体" w:hint="eastAsia"/>
          <w:kern w:val="0"/>
          <w:sz w:val="28"/>
          <w:szCs w:val="28"/>
        </w:rPr>
        <w:t>7</w:t>
      </w:r>
      <w:bookmarkStart w:id="2" w:name="_GoBack"/>
      <w:bookmarkEnd w:id="2"/>
      <w:r>
        <w:rPr>
          <w:rFonts w:ascii="仿宋" w:eastAsia="仿宋" w:hAnsi="仿宋" w:cs="宋体"/>
          <w:kern w:val="0"/>
          <w:sz w:val="28"/>
          <w:szCs w:val="28"/>
        </w:rPr>
        <w:t>日</w:t>
      </w:r>
    </w:p>
    <w:p w14:paraId="70382C82" w14:textId="77777777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中标供应商的评审总得分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</w:p>
    <w:p w14:paraId="09FBF484" w14:textId="77777777" w:rsidR="00CD6379" w:rsidRDefault="00A606A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包：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北京东方医用气体有限公司（联合体方：山西仁昊气</w:t>
      </w:r>
      <w:r>
        <w:rPr>
          <w:rFonts w:ascii="仿宋" w:eastAsia="仿宋" w:hAnsi="仿宋" w:cs="宋体" w:hint="eastAsia"/>
          <w:kern w:val="0"/>
          <w:sz w:val="28"/>
          <w:szCs w:val="28"/>
        </w:rPr>
        <w:t>体科技有限公司），</w:t>
      </w:r>
      <w:r>
        <w:rPr>
          <w:rFonts w:ascii="仿宋" w:eastAsia="仿宋" w:hAnsi="仿宋" w:cs="宋体" w:hint="eastAsia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/>
          <w:kern w:val="0"/>
          <w:sz w:val="28"/>
          <w:szCs w:val="28"/>
        </w:rPr>
        <w:t>分；</w:t>
      </w:r>
    </w:p>
    <w:p w14:paraId="2A110C8A" w14:textId="77777777" w:rsidR="00CD6379" w:rsidRDefault="00A606AB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46644E1D" w14:textId="77777777" w:rsidR="00CD6379" w:rsidRDefault="00A606A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" w:name="_Toc28359100"/>
      <w:bookmarkStart w:id="4" w:name="_Toc35393641"/>
      <w:bookmarkStart w:id="5" w:name="_Toc35393810"/>
      <w:bookmarkStart w:id="6" w:name="_Toc28359023"/>
      <w:r>
        <w:rPr>
          <w:rFonts w:ascii="仿宋" w:eastAsia="仿宋" w:hAnsi="仿宋" w:cs="宋体" w:hint="eastAsia"/>
          <w:b w:val="0"/>
          <w:sz w:val="28"/>
          <w:szCs w:val="28"/>
        </w:rPr>
        <w:t>1.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采购人信息</w:t>
      </w:r>
      <w:bookmarkEnd w:id="3"/>
      <w:bookmarkEnd w:id="4"/>
      <w:bookmarkEnd w:id="5"/>
      <w:bookmarkEnd w:id="6"/>
    </w:p>
    <w:p w14:paraId="6E240EEB" w14:textId="77777777" w:rsidR="00CD6379" w:rsidRDefault="00A606A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bookmarkStart w:id="7" w:name="_Toc28359101"/>
      <w:bookmarkStart w:id="8" w:name="_Toc28359024"/>
      <w:bookmarkStart w:id="9" w:name="_Toc35393811"/>
      <w:bookmarkStart w:id="10" w:name="_Toc35393642"/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称：北京市隆福医院</w:t>
      </w:r>
    </w:p>
    <w:p w14:paraId="785D48A0" w14:textId="77777777" w:rsidR="00CD6379" w:rsidRDefault="00A606A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址：北京市东城区美术馆东街</w:t>
      </w:r>
      <w:r>
        <w:rPr>
          <w:rFonts w:ascii="仿宋" w:eastAsia="仿宋" w:hAnsi="仿宋" w:hint="eastAsia"/>
          <w:sz w:val="28"/>
          <w:szCs w:val="28"/>
        </w:rPr>
        <w:t>18</w:t>
      </w:r>
      <w:r>
        <w:rPr>
          <w:rFonts w:ascii="仿宋" w:eastAsia="仿宋" w:hAnsi="仿宋" w:hint="eastAsia"/>
          <w:sz w:val="28"/>
          <w:szCs w:val="28"/>
        </w:rPr>
        <w:t>号</w:t>
      </w:r>
    </w:p>
    <w:p w14:paraId="681E31D4" w14:textId="77777777" w:rsidR="00CD6379" w:rsidRDefault="00A606A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/>
          <w:sz w:val="28"/>
          <w:szCs w:val="28"/>
        </w:rPr>
        <w:t>010-87947386</w:t>
      </w:r>
    </w:p>
    <w:p w14:paraId="70069400" w14:textId="77777777" w:rsidR="00CD6379" w:rsidRDefault="00A606A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</w:t>
      </w:r>
      <w:r>
        <w:rPr>
          <w:rFonts w:ascii="仿宋" w:eastAsia="仿宋" w:hAnsi="仿宋" w:cs="宋体" w:hint="eastAsia"/>
          <w:sz w:val="28"/>
          <w:szCs w:val="28"/>
        </w:rPr>
        <w:t>采购代理机构信息</w:t>
      </w:r>
      <w:bookmarkEnd w:id="7"/>
      <w:bookmarkEnd w:id="8"/>
      <w:bookmarkEnd w:id="9"/>
      <w:bookmarkEnd w:id="10"/>
    </w:p>
    <w:p w14:paraId="434EA2BA" w14:textId="77777777" w:rsidR="00CD6379" w:rsidRDefault="00A606A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3C40E297" w14:textId="77777777" w:rsidR="00CD6379" w:rsidRDefault="00A606A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地　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</w:t>
      </w:r>
      <w:r>
        <w:rPr>
          <w:rFonts w:ascii="仿宋" w:eastAsia="仿宋" w:hAnsi="仿宋" w:hint="eastAsia"/>
          <w:sz w:val="28"/>
          <w:szCs w:val="28"/>
          <w:u w:val="single"/>
        </w:rPr>
        <w:t>1</w:t>
      </w:r>
      <w:r>
        <w:rPr>
          <w:rFonts w:ascii="仿宋" w:eastAsia="仿宋" w:hAnsi="仿宋" w:hint="eastAsia"/>
          <w:sz w:val="28"/>
          <w:szCs w:val="28"/>
          <w:u w:val="single"/>
        </w:rPr>
        <w:t>号院</w:t>
      </w:r>
      <w:r>
        <w:rPr>
          <w:rFonts w:ascii="仿宋" w:eastAsia="仿宋" w:hAnsi="仿宋" w:hint="eastAsia"/>
          <w:sz w:val="28"/>
          <w:szCs w:val="28"/>
          <w:u w:val="single"/>
        </w:rPr>
        <w:t>2</w:t>
      </w:r>
      <w:r>
        <w:rPr>
          <w:rFonts w:ascii="仿宋" w:eastAsia="仿宋" w:hAnsi="仿宋" w:hint="eastAsia"/>
          <w:sz w:val="28"/>
          <w:szCs w:val="28"/>
          <w:u w:val="single"/>
        </w:rPr>
        <w:t>区</w:t>
      </w:r>
      <w:r>
        <w:rPr>
          <w:rFonts w:ascii="仿宋" w:eastAsia="仿宋" w:hAnsi="仿宋" w:hint="eastAsia"/>
          <w:sz w:val="28"/>
          <w:szCs w:val="28"/>
          <w:u w:val="single"/>
        </w:rPr>
        <w:t>1</w:t>
      </w:r>
      <w:r>
        <w:rPr>
          <w:rFonts w:ascii="仿宋" w:eastAsia="仿宋" w:hAnsi="仿宋" w:hint="eastAsia"/>
          <w:sz w:val="28"/>
          <w:szCs w:val="28"/>
          <w:u w:val="single"/>
        </w:rPr>
        <w:t>号楼</w:t>
      </w:r>
      <w:r>
        <w:rPr>
          <w:rFonts w:ascii="仿宋" w:eastAsia="仿宋" w:hAnsi="仿宋" w:hint="eastAsia"/>
          <w:sz w:val="28"/>
          <w:szCs w:val="28"/>
          <w:u w:val="single"/>
        </w:rPr>
        <w:t>(</w:t>
      </w:r>
      <w:r>
        <w:rPr>
          <w:rFonts w:ascii="仿宋" w:eastAsia="仿宋" w:hAnsi="仿宋" w:hint="eastAsia"/>
          <w:sz w:val="28"/>
          <w:szCs w:val="28"/>
          <w:u w:val="single"/>
        </w:rPr>
        <w:t>通用时代中心</w:t>
      </w:r>
      <w:r>
        <w:rPr>
          <w:rFonts w:ascii="仿宋" w:eastAsia="仿宋" w:hAnsi="仿宋" w:hint="eastAsia"/>
          <w:sz w:val="28"/>
          <w:szCs w:val="28"/>
          <w:u w:val="single"/>
        </w:rPr>
        <w:t>C</w:t>
      </w:r>
      <w:r>
        <w:rPr>
          <w:rFonts w:ascii="仿宋" w:eastAsia="仿宋" w:hAnsi="仿宋" w:hint="eastAsia"/>
          <w:sz w:val="28"/>
          <w:szCs w:val="28"/>
          <w:u w:val="single"/>
        </w:rPr>
        <w:t>座</w:t>
      </w:r>
      <w:r>
        <w:rPr>
          <w:rFonts w:ascii="仿宋" w:eastAsia="仿宋" w:hAnsi="仿宋" w:hint="eastAsia"/>
          <w:sz w:val="28"/>
          <w:szCs w:val="28"/>
          <w:u w:val="single"/>
        </w:rPr>
        <w:t>)9</w:t>
      </w:r>
      <w:r>
        <w:rPr>
          <w:rFonts w:ascii="仿宋" w:eastAsia="仿宋" w:hAnsi="仿宋" w:hint="eastAsia"/>
          <w:sz w:val="28"/>
          <w:szCs w:val="28"/>
          <w:u w:val="single"/>
        </w:rPr>
        <w:t>层</w:t>
      </w:r>
    </w:p>
    <w:p w14:paraId="474C1ED9" w14:textId="77777777" w:rsidR="00CD6379" w:rsidRDefault="00A606A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010-81168683</w:t>
      </w:r>
    </w:p>
    <w:p w14:paraId="06914B3D" w14:textId="77777777" w:rsidR="00CD6379" w:rsidRDefault="00A606A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1" w:name="_Toc28359102"/>
      <w:bookmarkStart w:id="12" w:name="_Toc35393643"/>
      <w:bookmarkStart w:id="13" w:name="_Toc28359025"/>
      <w:bookmarkStart w:id="14" w:name="_Toc35393812"/>
      <w:r>
        <w:rPr>
          <w:rFonts w:ascii="仿宋" w:eastAsia="仿宋" w:hAnsi="仿宋" w:cs="宋体" w:hint="eastAsia"/>
          <w:b w:val="0"/>
          <w:sz w:val="28"/>
          <w:szCs w:val="28"/>
        </w:rPr>
        <w:t>3.</w:t>
      </w:r>
      <w:r>
        <w:rPr>
          <w:rFonts w:ascii="仿宋" w:eastAsia="仿宋" w:hAnsi="仿宋" w:cs="宋体" w:hint="eastAsia"/>
          <w:b w:val="0"/>
          <w:sz w:val="28"/>
          <w:szCs w:val="28"/>
        </w:rPr>
        <w:t>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737CB479" w14:textId="77777777" w:rsidR="00CD6379" w:rsidRDefault="00A606AB">
      <w:pPr>
        <w:pStyle w:val="a5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张伯涵、孙薇</w:t>
      </w:r>
    </w:p>
    <w:p w14:paraId="457F3D9E" w14:textId="77777777" w:rsidR="00CD6379" w:rsidRDefault="00A606A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电　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话：</w:t>
      </w:r>
      <w:r>
        <w:rPr>
          <w:rFonts w:ascii="仿宋" w:eastAsia="仿宋" w:hAnsi="仿宋" w:hint="eastAsia"/>
          <w:sz w:val="28"/>
          <w:szCs w:val="28"/>
          <w:u w:val="single"/>
        </w:rPr>
        <w:t>010-81168683</w:t>
      </w:r>
    </w:p>
    <w:p w14:paraId="423C3E58" w14:textId="77777777" w:rsidR="00CD6379" w:rsidRDefault="00A606AB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lastRenderedPageBreak/>
        <w:t>十、附件</w:t>
      </w:r>
    </w:p>
    <w:p w14:paraId="0E07A093" w14:textId="77777777" w:rsidR="00CD6379" w:rsidRDefault="00A606A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、招标文件</w:t>
      </w:r>
    </w:p>
    <w:p w14:paraId="7AA80521" w14:textId="77777777" w:rsidR="00CD6379" w:rsidRPr="007B7111" w:rsidRDefault="00A606A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B7111"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Pr="007B7111">
        <w:rPr>
          <w:rFonts w:ascii="仿宋" w:eastAsia="仿宋" w:hAnsi="仿宋" w:cs="宋体" w:hint="eastAsia"/>
          <w:kern w:val="0"/>
          <w:sz w:val="28"/>
          <w:szCs w:val="28"/>
        </w:rPr>
        <w:t>、中标公告</w:t>
      </w:r>
    </w:p>
    <w:p w14:paraId="3656109D" w14:textId="77777777" w:rsidR="00CD6379" w:rsidRDefault="00A606A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B7111"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7B7111">
        <w:rPr>
          <w:rFonts w:ascii="仿宋" w:eastAsia="仿宋" w:hAnsi="仿宋" w:cs="宋体" w:hint="eastAsia"/>
          <w:kern w:val="0"/>
          <w:sz w:val="28"/>
          <w:szCs w:val="28"/>
        </w:rPr>
        <w:t>、中小企业声明函</w:t>
      </w:r>
    </w:p>
    <w:sectPr w:rsidR="00CD63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4B6EE" w14:textId="77777777" w:rsidR="00A606AB" w:rsidRDefault="00A606AB" w:rsidP="007B7111">
      <w:r>
        <w:separator/>
      </w:r>
    </w:p>
  </w:endnote>
  <w:endnote w:type="continuationSeparator" w:id="0">
    <w:p w14:paraId="7E6BF961" w14:textId="77777777" w:rsidR="00A606AB" w:rsidRDefault="00A606AB" w:rsidP="007B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7A09D" w14:textId="77777777" w:rsidR="00A606AB" w:rsidRDefault="00A606AB" w:rsidP="007B7111">
      <w:r>
        <w:separator/>
      </w:r>
    </w:p>
  </w:footnote>
  <w:footnote w:type="continuationSeparator" w:id="0">
    <w:p w14:paraId="010DD042" w14:textId="77777777" w:rsidR="00A606AB" w:rsidRDefault="00A606AB" w:rsidP="007B7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27"/>
    <w:rsid w:val="BFA3340E"/>
    <w:rsid w:val="DFFD9F00"/>
    <w:rsid w:val="FBDF90DC"/>
    <w:rsid w:val="00005B37"/>
    <w:rsid w:val="000067AA"/>
    <w:rsid w:val="00021A00"/>
    <w:rsid w:val="00023CF9"/>
    <w:rsid w:val="00024456"/>
    <w:rsid w:val="00030DF6"/>
    <w:rsid w:val="000368CC"/>
    <w:rsid w:val="00045C3E"/>
    <w:rsid w:val="00055A8C"/>
    <w:rsid w:val="00061540"/>
    <w:rsid w:val="000615FB"/>
    <w:rsid w:val="00062900"/>
    <w:rsid w:val="00066EC9"/>
    <w:rsid w:val="00066FF0"/>
    <w:rsid w:val="000730CB"/>
    <w:rsid w:val="000746AE"/>
    <w:rsid w:val="0007583B"/>
    <w:rsid w:val="000814C8"/>
    <w:rsid w:val="00083C7F"/>
    <w:rsid w:val="00087CF3"/>
    <w:rsid w:val="00090575"/>
    <w:rsid w:val="00095E18"/>
    <w:rsid w:val="00096376"/>
    <w:rsid w:val="00096402"/>
    <w:rsid w:val="0009775D"/>
    <w:rsid w:val="000A6813"/>
    <w:rsid w:val="000B1EC0"/>
    <w:rsid w:val="000B2E4E"/>
    <w:rsid w:val="000B5751"/>
    <w:rsid w:val="000C31DD"/>
    <w:rsid w:val="000C508C"/>
    <w:rsid w:val="000D4CC9"/>
    <w:rsid w:val="000F3817"/>
    <w:rsid w:val="000F595A"/>
    <w:rsid w:val="001024BA"/>
    <w:rsid w:val="00123FCF"/>
    <w:rsid w:val="001256C8"/>
    <w:rsid w:val="00127524"/>
    <w:rsid w:val="00133AF2"/>
    <w:rsid w:val="00134166"/>
    <w:rsid w:val="001429C2"/>
    <w:rsid w:val="00145A8D"/>
    <w:rsid w:val="0015220B"/>
    <w:rsid w:val="001554ED"/>
    <w:rsid w:val="00161F71"/>
    <w:rsid w:val="0017128E"/>
    <w:rsid w:val="001726F9"/>
    <w:rsid w:val="00173209"/>
    <w:rsid w:val="00181AE7"/>
    <w:rsid w:val="001931C9"/>
    <w:rsid w:val="001A4123"/>
    <w:rsid w:val="001A4EF9"/>
    <w:rsid w:val="001B195A"/>
    <w:rsid w:val="001B4BF9"/>
    <w:rsid w:val="001D1B63"/>
    <w:rsid w:val="001D696A"/>
    <w:rsid w:val="001E50C3"/>
    <w:rsid w:val="001F71A5"/>
    <w:rsid w:val="001F76B5"/>
    <w:rsid w:val="00201530"/>
    <w:rsid w:val="002018E7"/>
    <w:rsid w:val="00201B4A"/>
    <w:rsid w:val="002031F2"/>
    <w:rsid w:val="00210FF5"/>
    <w:rsid w:val="00217CD7"/>
    <w:rsid w:val="00223DE0"/>
    <w:rsid w:val="002277D5"/>
    <w:rsid w:val="00227B90"/>
    <w:rsid w:val="00230268"/>
    <w:rsid w:val="002313B9"/>
    <w:rsid w:val="0023720D"/>
    <w:rsid w:val="00255FC7"/>
    <w:rsid w:val="00256BFA"/>
    <w:rsid w:val="002618C8"/>
    <w:rsid w:val="00271158"/>
    <w:rsid w:val="00284A3C"/>
    <w:rsid w:val="002965D1"/>
    <w:rsid w:val="00297EB5"/>
    <w:rsid w:val="002A0982"/>
    <w:rsid w:val="002A264F"/>
    <w:rsid w:val="002A413E"/>
    <w:rsid w:val="002A7911"/>
    <w:rsid w:val="002A797C"/>
    <w:rsid w:val="002A7A53"/>
    <w:rsid w:val="002B10B4"/>
    <w:rsid w:val="002B2976"/>
    <w:rsid w:val="002B2E60"/>
    <w:rsid w:val="002B4E33"/>
    <w:rsid w:val="002B6279"/>
    <w:rsid w:val="002B78DE"/>
    <w:rsid w:val="002C56FA"/>
    <w:rsid w:val="002C7A42"/>
    <w:rsid w:val="002D4D83"/>
    <w:rsid w:val="002F4382"/>
    <w:rsid w:val="002F5D5C"/>
    <w:rsid w:val="00302468"/>
    <w:rsid w:val="003057CC"/>
    <w:rsid w:val="0031214D"/>
    <w:rsid w:val="00314874"/>
    <w:rsid w:val="00314CBC"/>
    <w:rsid w:val="0032325E"/>
    <w:rsid w:val="00325180"/>
    <w:rsid w:val="003262CD"/>
    <w:rsid w:val="003273CF"/>
    <w:rsid w:val="003300CD"/>
    <w:rsid w:val="003315A4"/>
    <w:rsid w:val="00351CDC"/>
    <w:rsid w:val="00351FAE"/>
    <w:rsid w:val="0035471B"/>
    <w:rsid w:val="003643E0"/>
    <w:rsid w:val="00365515"/>
    <w:rsid w:val="00366EC4"/>
    <w:rsid w:val="00367978"/>
    <w:rsid w:val="003735BD"/>
    <w:rsid w:val="00373D81"/>
    <w:rsid w:val="00374C44"/>
    <w:rsid w:val="003763E6"/>
    <w:rsid w:val="003766FC"/>
    <w:rsid w:val="00384558"/>
    <w:rsid w:val="0039482D"/>
    <w:rsid w:val="003A4B91"/>
    <w:rsid w:val="003A7831"/>
    <w:rsid w:val="003B2776"/>
    <w:rsid w:val="003B6957"/>
    <w:rsid w:val="003C5E42"/>
    <w:rsid w:val="003C7B60"/>
    <w:rsid w:val="003D2C85"/>
    <w:rsid w:val="003D4D67"/>
    <w:rsid w:val="003E357F"/>
    <w:rsid w:val="003E579E"/>
    <w:rsid w:val="003F1D60"/>
    <w:rsid w:val="003F54D3"/>
    <w:rsid w:val="003F633A"/>
    <w:rsid w:val="00400C96"/>
    <w:rsid w:val="00401AC7"/>
    <w:rsid w:val="00402E8B"/>
    <w:rsid w:val="00403C17"/>
    <w:rsid w:val="00404211"/>
    <w:rsid w:val="00420BFB"/>
    <w:rsid w:val="00421811"/>
    <w:rsid w:val="0043251D"/>
    <w:rsid w:val="004359D3"/>
    <w:rsid w:val="004416E7"/>
    <w:rsid w:val="00441FC6"/>
    <w:rsid w:val="004427A7"/>
    <w:rsid w:val="004476FA"/>
    <w:rsid w:val="004708C3"/>
    <w:rsid w:val="004742E8"/>
    <w:rsid w:val="00484A66"/>
    <w:rsid w:val="00485094"/>
    <w:rsid w:val="00490119"/>
    <w:rsid w:val="00492F31"/>
    <w:rsid w:val="004968AB"/>
    <w:rsid w:val="004A1C47"/>
    <w:rsid w:val="004A2D32"/>
    <w:rsid w:val="004A3865"/>
    <w:rsid w:val="004A503E"/>
    <w:rsid w:val="004A72C3"/>
    <w:rsid w:val="004B338D"/>
    <w:rsid w:val="004B4E9A"/>
    <w:rsid w:val="004B5FD6"/>
    <w:rsid w:val="004C0E1D"/>
    <w:rsid w:val="004C21F0"/>
    <w:rsid w:val="004C41B1"/>
    <w:rsid w:val="004C4328"/>
    <w:rsid w:val="004D368B"/>
    <w:rsid w:val="004D3BCE"/>
    <w:rsid w:val="004D63F5"/>
    <w:rsid w:val="004E411E"/>
    <w:rsid w:val="004E6AED"/>
    <w:rsid w:val="004E7853"/>
    <w:rsid w:val="004F1305"/>
    <w:rsid w:val="004F237D"/>
    <w:rsid w:val="004F4945"/>
    <w:rsid w:val="0050631B"/>
    <w:rsid w:val="005133A6"/>
    <w:rsid w:val="005176E3"/>
    <w:rsid w:val="00517F57"/>
    <w:rsid w:val="00520D99"/>
    <w:rsid w:val="00522A4E"/>
    <w:rsid w:val="00526725"/>
    <w:rsid w:val="00530EE4"/>
    <w:rsid w:val="00534B77"/>
    <w:rsid w:val="00555592"/>
    <w:rsid w:val="005654CD"/>
    <w:rsid w:val="00567D01"/>
    <w:rsid w:val="00571AB3"/>
    <w:rsid w:val="0057312F"/>
    <w:rsid w:val="005735A4"/>
    <w:rsid w:val="005761B4"/>
    <w:rsid w:val="00584A6B"/>
    <w:rsid w:val="00585436"/>
    <w:rsid w:val="0058698B"/>
    <w:rsid w:val="0059385B"/>
    <w:rsid w:val="00595C3A"/>
    <w:rsid w:val="005A3C7C"/>
    <w:rsid w:val="005B6852"/>
    <w:rsid w:val="005C0D87"/>
    <w:rsid w:val="005C39EB"/>
    <w:rsid w:val="005D15C4"/>
    <w:rsid w:val="005E087A"/>
    <w:rsid w:val="005F681E"/>
    <w:rsid w:val="00600E00"/>
    <w:rsid w:val="00601D14"/>
    <w:rsid w:val="00604ABD"/>
    <w:rsid w:val="00605A60"/>
    <w:rsid w:val="0061384D"/>
    <w:rsid w:val="0061508B"/>
    <w:rsid w:val="00623469"/>
    <w:rsid w:val="00630C89"/>
    <w:rsid w:val="006347C0"/>
    <w:rsid w:val="00640207"/>
    <w:rsid w:val="00643982"/>
    <w:rsid w:val="006528B9"/>
    <w:rsid w:val="00661FA7"/>
    <w:rsid w:val="006716C0"/>
    <w:rsid w:val="0067239A"/>
    <w:rsid w:val="006734AC"/>
    <w:rsid w:val="00673908"/>
    <w:rsid w:val="00677280"/>
    <w:rsid w:val="00677DE9"/>
    <w:rsid w:val="00683118"/>
    <w:rsid w:val="006845C9"/>
    <w:rsid w:val="00687549"/>
    <w:rsid w:val="00691285"/>
    <w:rsid w:val="00693BC0"/>
    <w:rsid w:val="00694D27"/>
    <w:rsid w:val="00697DC3"/>
    <w:rsid w:val="006A1BC4"/>
    <w:rsid w:val="006A2F6C"/>
    <w:rsid w:val="006A48C0"/>
    <w:rsid w:val="006B4534"/>
    <w:rsid w:val="006B487F"/>
    <w:rsid w:val="006C2BAC"/>
    <w:rsid w:val="006D132D"/>
    <w:rsid w:val="006D4937"/>
    <w:rsid w:val="006E10D5"/>
    <w:rsid w:val="006E3B3E"/>
    <w:rsid w:val="006E48BA"/>
    <w:rsid w:val="006E7B59"/>
    <w:rsid w:val="006F30D5"/>
    <w:rsid w:val="006F497A"/>
    <w:rsid w:val="006F67AE"/>
    <w:rsid w:val="006F6D1E"/>
    <w:rsid w:val="006F78CA"/>
    <w:rsid w:val="00700359"/>
    <w:rsid w:val="007052D5"/>
    <w:rsid w:val="00711F63"/>
    <w:rsid w:val="00720BC8"/>
    <w:rsid w:val="00722D05"/>
    <w:rsid w:val="00726E68"/>
    <w:rsid w:val="00730AA7"/>
    <w:rsid w:val="007352C7"/>
    <w:rsid w:val="007407CF"/>
    <w:rsid w:val="00745FAA"/>
    <w:rsid w:val="00764356"/>
    <w:rsid w:val="0076459A"/>
    <w:rsid w:val="007646A7"/>
    <w:rsid w:val="00764E45"/>
    <w:rsid w:val="00771E0E"/>
    <w:rsid w:val="007735EC"/>
    <w:rsid w:val="00774040"/>
    <w:rsid w:val="00774A61"/>
    <w:rsid w:val="00776441"/>
    <w:rsid w:val="007A24C2"/>
    <w:rsid w:val="007B5E74"/>
    <w:rsid w:val="007B6A73"/>
    <w:rsid w:val="007B7111"/>
    <w:rsid w:val="007C2907"/>
    <w:rsid w:val="007C693E"/>
    <w:rsid w:val="007C794C"/>
    <w:rsid w:val="007D0E5C"/>
    <w:rsid w:val="007D2EBA"/>
    <w:rsid w:val="007E2ED1"/>
    <w:rsid w:val="007F1E31"/>
    <w:rsid w:val="007F353C"/>
    <w:rsid w:val="007F487D"/>
    <w:rsid w:val="008012F7"/>
    <w:rsid w:val="008123AF"/>
    <w:rsid w:val="00814E40"/>
    <w:rsid w:val="008152CA"/>
    <w:rsid w:val="0081728D"/>
    <w:rsid w:val="00817F2B"/>
    <w:rsid w:val="0083032B"/>
    <w:rsid w:val="00830EEA"/>
    <w:rsid w:val="00833596"/>
    <w:rsid w:val="00837D4F"/>
    <w:rsid w:val="008540F8"/>
    <w:rsid w:val="00856A78"/>
    <w:rsid w:val="00860645"/>
    <w:rsid w:val="008624F3"/>
    <w:rsid w:val="008634D9"/>
    <w:rsid w:val="00866EA9"/>
    <w:rsid w:val="0087094C"/>
    <w:rsid w:val="0087155D"/>
    <w:rsid w:val="00873787"/>
    <w:rsid w:val="0087461A"/>
    <w:rsid w:val="00874CD2"/>
    <w:rsid w:val="00876E6A"/>
    <w:rsid w:val="00880B0E"/>
    <w:rsid w:val="00891893"/>
    <w:rsid w:val="00892979"/>
    <w:rsid w:val="008954FE"/>
    <w:rsid w:val="00896FB1"/>
    <w:rsid w:val="00897EB9"/>
    <w:rsid w:val="008A3081"/>
    <w:rsid w:val="008A6417"/>
    <w:rsid w:val="008A7F78"/>
    <w:rsid w:val="008B30AB"/>
    <w:rsid w:val="008B3B7D"/>
    <w:rsid w:val="008B6CCE"/>
    <w:rsid w:val="008C0955"/>
    <w:rsid w:val="008C0BE9"/>
    <w:rsid w:val="008C2235"/>
    <w:rsid w:val="008C49B7"/>
    <w:rsid w:val="008C7B3D"/>
    <w:rsid w:val="008D19E0"/>
    <w:rsid w:val="008D21DF"/>
    <w:rsid w:val="008D48EE"/>
    <w:rsid w:val="008F12B3"/>
    <w:rsid w:val="00906EDD"/>
    <w:rsid w:val="0091120E"/>
    <w:rsid w:val="00915559"/>
    <w:rsid w:val="00917DE5"/>
    <w:rsid w:val="00917E5B"/>
    <w:rsid w:val="00922AF7"/>
    <w:rsid w:val="00924ABE"/>
    <w:rsid w:val="00926CFF"/>
    <w:rsid w:val="0093363A"/>
    <w:rsid w:val="00936F95"/>
    <w:rsid w:val="0093719A"/>
    <w:rsid w:val="00941237"/>
    <w:rsid w:val="009419A1"/>
    <w:rsid w:val="00943D7B"/>
    <w:rsid w:val="00945372"/>
    <w:rsid w:val="00956801"/>
    <w:rsid w:val="00956C2C"/>
    <w:rsid w:val="0096088F"/>
    <w:rsid w:val="009649A0"/>
    <w:rsid w:val="00974338"/>
    <w:rsid w:val="00982414"/>
    <w:rsid w:val="00984F77"/>
    <w:rsid w:val="009854B6"/>
    <w:rsid w:val="00985B8B"/>
    <w:rsid w:val="00992210"/>
    <w:rsid w:val="00995A9D"/>
    <w:rsid w:val="00996AF7"/>
    <w:rsid w:val="009A1F0F"/>
    <w:rsid w:val="009A59A7"/>
    <w:rsid w:val="009A5E95"/>
    <w:rsid w:val="009A6934"/>
    <w:rsid w:val="009B2074"/>
    <w:rsid w:val="009B738A"/>
    <w:rsid w:val="009C0E8D"/>
    <w:rsid w:val="009C511F"/>
    <w:rsid w:val="009C77EA"/>
    <w:rsid w:val="009E1CE7"/>
    <w:rsid w:val="009E2B9E"/>
    <w:rsid w:val="009F0109"/>
    <w:rsid w:val="009F446E"/>
    <w:rsid w:val="009F7E95"/>
    <w:rsid w:val="00A04C1A"/>
    <w:rsid w:val="00A109ED"/>
    <w:rsid w:val="00A149A1"/>
    <w:rsid w:val="00A14A9B"/>
    <w:rsid w:val="00A1609B"/>
    <w:rsid w:val="00A17800"/>
    <w:rsid w:val="00A22D70"/>
    <w:rsid w:val="00A25843"/>
    <w:rsid w:val="00A26BA7"/>
    <w:rsid w:val="00A44E64"/>
    <w:rsid w:val="00A4532B"/>
    <w:rsid w:val="00A4770C"/>
    <w:rsid w:val="00A542D9"/>
    <w:rsid w:val="00A606AB"/>
    <w:rsid w:val="00A60FC4"/>
    <w:rsid w:val="00A6249A"/>
    <w:rsid w:val="00A6281A"/>
    <w:rsid w:val="00A71436"/>
    <w:rsid w:val="00A83918"/>
    <w:rsid w:val="00A85F01"/>
    <w:rsid w:val="00A92706"/>
    <w:rsid w:val="00A93D95"/>
    <w:rsid w:val="00AA7A61"/>
    <w:rsid w:val="00AB04AA"/>
    <w:rsid w:val="00AB445B"/>
    <w:rsid w:val="00AB591A"/>
    <w:rsid w:val="00AB6611"/>
    <w:rsid w:val="00AC1716"/>
    <w:rsid w:val="00AC5F1D"/>
    <w:rsid w:val="00AD5F95"/>
    <w:rsid w:val="00AE0963"/>
    <w:rsid w:val="00AE451D"/>
    <w:rsid w:val="00AF2F53"/>
    <w:rsid w:val="00AF463A"/>
    <w:rsid w:val="00AF5319"/>
    <w:rsid w:val="00B01467"/>
    <w:rsid w:val="00B07FC7"/>
    <w:rsid w:val="00B1192C"/>
    <w:rsid w:val="00B12A22"/>
    <w:rsid w:val="00B13BF5"/>
    <w:rsid w:val="00B15DCE"/>
    <w:rsid w:val="00B164BC"/>
    <w:rsid w:val="00B30080"/>
    <w:rsid w:val="00B307C9"/>
    <w:rsid w:val="00B3336A"/>
    <w:rsid w:val="00B43DFE"/>
    <w:rsid w:val="00B51AFC"/>
    <w:rsid w:val="00B537D6"/>
    <w:rsid w:val="00B55364"/>
    <w:rsid w:val="00B622C1"/>
    <w:rsid w:val="00B67BB1"/>
    <w:rsid w:val="00B72066"/>
    <w:rsid w:val="00B90A1E"/>
    <w:rsid w:val="00B918FF"/>
    <w:rsid w:val="00B93734"/>
    <w:rsid w:val="00BA12D4"/>
    <w:rsid w:val="00BA22BD"/>
    <w:rsid w:val="00BA2B0B"/>
    <w:rsid w:val="00BA4576"/>
    <w:rsid w:val="00BA4AC3"/>
    <w:rsid w:val="00BA5216"/>
    <w:rsid w:val="00BA5924"/>
    <w:rsid w:val="00BA5E17"/>
    <w:rsid w:val="00BB3C3D"/>
    <w:rsid w:val="00BC0CD1"/>
    <w:rsid w:val="00BD00C3"/>
    <w:rsid w:val="00BD1952"/>
    <w:rsid w:val="00BD2A6A"/>
    <w:rsid w:val="00BD2C0D"/>
    <w:rsid w:val="00BD3559"/>
    <w:rsid w:val="00BD4660"/>
    <w:rsid w:val="00BE659F"/>
    <w:rsid w:val="00BE6D60"/>
    <w:rsid w:val="00BF5740"/>
    <w:rsid w:val="00BF771E"/>
    <w:rsid w:val="00C1220A"/>
    <w:rsid w:val="00C12DFC"/>
    <w:rsid w:val="00C14029"/>
    <w:rsid w:val="00C21320"/>
    <w:rsid w:val="00C21C17"/>
    <w:rsid w:val="00C24641"/>
    <w:rsid w:val="00C3647E"/>
    <w:rsid w:val="00C41838"/>
    <w:rsid w:val="00C46373"/>
    <w:rsid w:val="00C508E6"/>
    <w:rsid w:val="00C624E4"/>
    <w:rsid w:val="00C634D9"/>
    <w:rsid w:val="00C65993"/>
    <w:rsid w:val="00C6734C"/>
    <w:rsid w:val="00C70146"/>
    <w:rsid w:val="00C75BA4"/>
    <w:rsid w:val="00C76C00"/>
    <w:rsid w:val="00C928CF"/>
    <w:rsid w:val="00C9383D"/>
    <w:rsid w:val="00CA163F"/>
    <w:rsid w:val="00CA4D95"/>
    <w:rsid w:val="00CA5516"/>
    <w:rsid w:val="00CB2774"/>
    <w:rsid w:val="00CB69BE"/>
    <w:rsid w:val="00CC1A7D"/>
    <w:rsid w:val="00CC2F02"/>
    <w:rsid w:val="00CD0AC1"/>
    <w:rsid w:val="00CD0E7D"/>
    <w:rsid w:val="00CD105F"/>
    <w:rsid w:val="00CD46FB"/>
    <w:rsid w:val="00CD5EF4"/>
    <w:rsid w:val="00CD6379"/>
    <w:rsid w:val="00CD6DF4"/>
    <w:rsid w:val="00CF38BA"/>
    <w:rsid w:val="00D01FAB"/>
    <w:rsid w:val="00D04264"/>
    <w:rsid w:val="00D236EC"/>
    <w:rsid w:val="00D36A97"/>
    <w:rsid w:val="00D47E44"/>
    <w:rsid w:val="00D56E7C"/>
    <w:rsid w:val="00D64B9A"/>
    <w:rsid w:val="00D71BE2"/>
    <w:rsid w:val="00D76FC7"/>
    <w:rsid w:val="00D810DC"/>
    <w:rsid w:val="00D84E99"/>
    <w:rsid w:val="00D866D4"/>
    <w:rsid w:val="00D9426D"/>
    <w:rsid w:val="00D95CAC"/>
    <w:rsid w:val="00D96F99"/>
    <w:rsid w:val="00D975F9"/>
    <w:rsid w:val="00DA4B75"/>
    <w:rsid w:val="00DA716B"/>
    <w:rsid w:val="00DA72DB"/>
    <w:rsid w:val="00DA7327"/>
    <w:rsid w:val="00DB10C7"/>
    <w:rsid w:val="00DB17DB"/>
    <w:rsid w:val="00DB3032"/>
    <w:rsid w:val="00DB5A21"/>
    <w:rsid w:val="00DB6314"/>
    <w:rsid w:val="00DB6362"/>
    <w:rsid w:val="00DC0756"/>
    <w:rsid w:val="00DC2F7C"/>
    <w:rsid w:val="00DC6BC5"/>
    <w:rsid w:val="00DD0737"/>
    <w:rsid w:val="00DD1AFF"/>
    <w:rsid w:val="00DD3D8F"/>
    <w:rsid w:val="00DE07DD"/>
    <w:rsid w:val="00DE2B81"/>
    <w:rsid w:val="00DF0D08"/>
    <w:rsid w:val="00DF118E"/>
    <w:rsid w:val="00DF309B"/>
    <w:rsid w:val="00DF6577"/>
    <w:rsid w:val="00E04F34"/>
    <w:rsid w:val="00E0539D"/>
    <w:rsid w:val="00E06C6E"/>
    <w:rsid w:val="00E142B9"/>
    <w:rsid w:val="00E20601"/>
    <w:rsid w:val="00E2089B"/>
    <w:rsid w:val="00E334AF"/>
    <w:rsid w:val="00E37008"/>
    <w:rsid w:val="00E52DDD"/>
    <w:rsid w:val="00E6438D"/>
    <w:rsid w:val="00E645ED"/>
    <w:rsid w:val="00E7293D"/>
    <w:rsid w:val="00E81663"/>
    <w:rsid w:val="00E826F0"/>
    <w:rsid w:val="00E86DED"/>
    <w:rsid w:val="00E95B9B"/>
    <w:rsid w:val="00EA1BC7"/>
    <w:rsid w:val="00EA23CD"/>
    <w:rsid w:val="00EA3498"/>
    <w:rsid w:val="00EA4F98"/>
    <w:rsid w:val="00EA5A35"/>
    <w:rsid w:val="00EB512F"/>
    <w:rsid w:val="00EC7355"/>
    <w:rsid w:val="00ED15F6"/>
    <w:rsid w:val="00ED2D34"/>
    <w:rsid w:val="00ED4078"/>
    <w:rsid w:val="00ED5072"/>
    <w:rsid w:val="00EE2121"/>
    <w:rsid w:val="00EE2FE0"/>
    <w:rsid w:val="00EF0ACC"/>
    <w:rsid w:val="00EF208E"/>
    <w:rsid w:val="00F052D0"/>
    <w:rsid w:val="00F1277E"/>
    <w:rsid w:val="00F14A0F"/>
    <w:rsid w:val="00F15374"/>
    <w:rsid w:val="00F337DA"/>
    <w:rsid w:val="00F37A71"/>
    <w:rsid w:val="00F4153B"/>
    <w:rsid w:val="00F47D24"/>
    <w:rsid w:val="00F534C4"/>
    <w:rsid w:val="00F57526"/>
    <w:rsid w:val="00F57AF3"/>
    <w:rsid w:val="00F61110"/>
    <w:rsid w:val="00F611A2"/>
    <w:rsid w:val="00F65A9E"/>
    <w:rsid w:val="00F762C6"/>
    <w:rsid w:val="00F96CF5"/>
    <w:rsid w:val="00FA5A71"/>
    <w:rsid w:val="00FA6F46"/>
    <w:rsid w:val="00FB0C1F"/>
    <w:rsid w:val="00FB29CB"/>
    <w:rsid w:val="00FB3DFD"/>
    <w:rsid w:val="00FB4155"/>
    <w:rsid w:val="00FD1F4F"/>
    <w:rsid w:val="00FD49F3"/>
    <w:rsid w:val="00FD640F"/>
    <w:rsid w:val="00FD73C5"/>
    <w:rsid w:val="00FE4CD2"/>
    <w:rsid w:val="00FE7425"/>
    <w:rsid w:val="00FF5CF6"/>
    <w:rsid w:val="02EC365B"/>
    <w:rsid w:val="0CF42A8E"/>
    <w:rsid w:val="13243BCA"/>
    <w:rsid w:val="2AEDB00D"/>
    <w:rsid w:val="3ABF3796"/>
    <w:rsid w:val="573C6AB4"/>
    <w:rsid w:val="72FFDEC5"/>
    <w:rsid w:val="7D28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annotation subject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5"/>
    <w:qFormat/>
    <w:rPr>
      <w:rFonts w:ascii="宋体" w:hAnsi="Courier New"/>
    </w:rPr>
  </w:style>
  <w:style w:type="character" w:customStyle="1" w:styleId="Char3">
    <w:name w:val="页眉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32"/>
      <w:szCs w:val="32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annotation subject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5"/>
    <w:qFormat/>
    <w:rPr>
      <w:rFonts w:ascii="宋体" w:hAnsi="Courier New"/>
    </w:rPr>
  </w:style>
  <w:style w:type="character" w:customStyle="1" w:styleId="Char3">
    <w:name w:val="页眉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32"/>
      <w:szCs w:val="32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8F80F66-C112-4098-8DDA-46278D6C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177</Words>
  <Characters>1013</Characters>
  <Application>Microsoft Office Word</Application>
  <DocSecurity>0</DocSecurity>
  <Lines>8</Lines>
  <Paragraphs>2</Paragraphs>
  <ScaleCrop>false</ScaleCrop>
  <Company>Razer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</cp:lastModifiedBy>
  <cp:revision>75</cp:revision>
  <cp:lastPrinted>2021-05-01T01:57:00Z</cp:lastPrinted>
  <dcterms:created xsi:type="dcterms:W3CDTF">2021-05-01T00:27:00Z</dcterms:created>
  <dcterms:modified xsi:type="dcterms:W3CDTF">2026-08-07T04:16:00Z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eyJoZGlkIjoiNTA5OGZiM2Q0YmZjYzJiMzA1ODBhMmE5YzNmYzIyODciLCJ1c2VySWQiOiI1MDU3NzkzMjkifQ==</vt:lpwstr>
  </property>
  <property fmtid="{D5CDD505-2E9C-101B-9397-08002B2CF9AE}" pid="3" name="KSOProductBuildVer">
    <vt:lpwstr>2052-12.1.26035.26035</vt:lpwstr>
  </property>
  <property fmtid="{D5CDD505-2E9C-101B-9397-08002B2CF9AE}" pid="4" name="ICV">
    <vt:lpwstr>BD41BE15A3FE4A68A9A5661C83AF93D0_12</vt:lpwstr>
  </property>
</Properties>
</file>