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767C3">
      <w:r>
        <w:drawing>
          <wp:inline distT="0" distB="0" distL="114300" distR="114300">
            <wp:extent cx="5690235" cy="8083550"/>
            <wp:effectExtent l="0" t="0" r="571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023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2026-08-24T02:01:03Z</dcterms:created>
  <dc:creator>Administrator</dc:creator>
  <cp:lastModifiedBy>李雨馨妈妈</cp:lastModifiedBy>
  <dcterms:modified xsi:type="dcterms:W3CDTF">2026-08-24T02:01:27Z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eyJoZGlkIjoiZjdhYmIxYjRlM2I1NDBkZjE3NjViODM2ZTIzNThmZGEiLCJ1c2VySWQiOiI0NzIzNDExMzgifQ==</vt:lpwstr>
  </property>
  <property fmtid="{D5CDD505-2E9C-101B-9397-08002B2CF9AE}" pid="4" name="ICV">
    <vt:lpwstr>66C0583F817C4F7B8C8AB6DC689EFE45_12</vt:lpwstr>
  </property>
</Properties>
</file>